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212E4B" w:rsidRDefault="00210557" w:rsidP="00212E4B">
      <w:pPr>
        <w:ind w:left="-360" w:right="-19"/>
        <w:jc w:val="center"/>
        <w:outlineLvl w:val="0"/>
        <w:rPr>
          <w:rFonts w:cs="Arial"/>
          <w:b/>
          <w:lang w:val="sr-Latn-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12E4B">
        <w:rPr>
          <w:rFonts w:cs="Arial"/>
        </w:rPr>
        <w:t xml:space="preserve"> </w:t>
      </w:r>
      <w:r w:rsidR="00212E4B" w:rsidRPr="00212E4B">
        <w:rPr>
          <w:rFonts w:cs="Arial"/>
          <w:lang w:val="sr-Latn-RS"/>
        </w:rPr>
        <w:t>3000/0317/2016 (2150/2016)</w:t>
      </w:r>
    </w:p>
    <w:p w:rsidR="00210557" w:rsidRPr="00E47C2E" w:rsidRDefault="00210557" w:rsidP="00781B02">
      <w:pPr>
        <w:rPr>
          <w:rFonts w:cs="Arial"/>
        </w:rPr>
      </w:pPr>
    </w:p>
    <w:p w:rsidR="00E13FFC" w:rsidRPr="00E47C2E" w:rsidRDefault="00212E4B" w:rsidP="00212E4B">
      <w:pPr>
        <w:pStyle w:val="Title"/>
        <w:tabs>
          <w:tab w:val="center" w:pos="4514"/>
          <w:tab w:val="left" w:pos="6750"/>
        </w:tabs>
        <w:spacing w:before="0"/>
        <w:rPr>
          <w:rFonts w:cs="Arial"/>
          <w:color w:val="FF0000"/>
          <w:sz w:val="22"/>
          <w:szCs w:val="22"/>
        </w:rPr>
      </w:pPr>
      <w:r>
        <w:rPr>
          <w:rFonts w:cs="Arial"/>
          <w:sz w:val="22"/>
          <w:szCs w:val="22"/>
          <w:lang w:val="sr-Latn-RS"/>
        </w:rPr>
        <w:t>„</w:t>
      </w:r>
      <w:r w:rsidRPr="00A8667B">
        <w:rPr>
          <w:rFonts w:cs="Arial"/>
          <w:sz w:val="22"/>
          <w:szCs w:val="22"/>
          <w:lang w:val="sr-Latn-RS"/>
        </w:rPr>
        <w:t>Пројектна документација замене паровода,  блока Б1 и Б2</w:t>
      </w:r>
      <w:r>
        <w:rPr>
          <w:rFonts w:cs="Arial"/>
          <w:sz w:val="22"/>
          <w:szCs w:val="22"/>
          <w:lang w:val="sr-Latn-RS"/>
        </w:rPr>
        <w:t>“</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920EC">
        <w:rPr>
          <w:rFonts w:cs="Arial"/>
          <w:lang w:val="sr-Latn-RS"/>
        </w:rPr>
        <w:t>105-E.03.01-29324/2</w:t>
      </w:r>
      <w:r w:rsidR="006920EC" w:rsidRPr="006920EC">
        <w:rPr>
          <w:rFonts w:cs="Arial"/>
          <w:lang w:val="sr-Latn-RS"/>
        </w:rPr>
        <w:t>-2017</w:t>
      </w:r>
      <w:r w:rsidRPr="00E47C2E">
        <w:rPr>
          <w:rFonts w:eastAsia="Arial Unicode MS" w:cs="Arial"/>
          <w:kern w:val="2"/>
          <w:lang w:val="ru-RU"/>
        </w:rPr>
        <w:t xml:space="preserve"> од </w:t>
      </w:r>
      <w:r w:rsidR="006920EC">
        <w:rPr>
          <w:rFonts w:eastAsia="Arial Unicode MS" w:cs="Arial"/>
          <w:kern w:val="2"/>
          <w:lang w:val="sr-Latn-RS"/>
        </w:rPr>
        <w:t>18.01</w:t>
      </w:r>
      <w:bookmarkStart w:id="6" w:name="_GoBack"/>
      <w:bookmarkEnd w:id="6"/>
      <w:r w:rsidRPr="00E47C2E">
        <w:rPr>
          <w:rFonts w:eastAsia="Arial Unicode MS" w:cs="Arial"/>
          <w:kern w:val="2"/>
          <w:lang w:val="ru-RU"/>
        </w:rPr>
        <w:t>.201</w:t>
      </w:r>
      <w:r w:rsidR="00212E4B">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212E4B" w:rsidP="00E13FFC">
      <w:pPr>
        <w:spacing w:before="0"/>
        <w:jc w:val="center"/>
        <w:rPr>
          <w:rFonts w:cs="Arial"/>
          <w:lang w:val="ru-RU"/>
        </w:rPr>
      </w:pPr>
      <w:r>
        <w:rPr>
          <w:rFonts w:cs="Arial"/>
          <w:lang w:val="ru-RU"/>
        </w:rPr>
        <w:t xml:space="preserve">Обреновац, јануар </w:t>
      </w:r>
      <w:r w:rsidR="00E13FFC" w:rsidRPr="00E47C2E">
        <w:rPr>
          <w:rFonts w:cs="Arial"/>
          <w:lang w:val="ru-RU"/>
        </w:rPr>
        <w:t>201</w:t>
      </w:r>
      <w:r>
        <w:rPr>
          <w:rFonts w:cs="Arial"/>
          <w:lang w:val="ru-RU"/>
        </w:rPr>
        <w:t>7</w:t>
      </w:r>
      <w:r w:rsidR="00E13FFC" w:rsidRPr="00E47C2E">
        <w:rPr>
          <w:rFonts w:cs="Arial"/>
          <w:lang w:val="ru-RU"/>
        </w:rPr>
        <w:t>. године</w:t>
      </w:r>
    </w:p>
    <w:p w:rsidR="00E13FFC" w:rsidRPr="00212E4B" w:rsidRDefault="00E13FFC" w:rsidP="00E13FFC">
      <w:pPr>
        <w:spacing w:before="0"/>
        <w:jc w:val="center"/>
        <w:rPr>
          <w:rFonts w:cs="Arial"/>
          <w:b/>
          <w:lang w:val="sr-Cyrl-RS"/>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7B3F73">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B3F73">
        <w:rPr>
          <w:rFonts w:eastAsia="Arial Unicode MS" w:cs="Arial"/>
          <w:kern w:val="2"/>
          <w:lang w:val="ru-RU"/>
        </w:rPr>
        <w:t>105-Е.03.01-535122/2-2016</w:t>
      </w:r>
      <w:r w:rsidR="00212E4B">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B3F73">
        <w:rPr>
          <w:rFonts w:eastAsia="Arial Unicode MS" w:cs="Arial"/>
          <w:color w:val="000000"/>
          <w:kern w:val="2"/>
          <w:lang w:val="ru-RU"/>
        </w:rPr>
        <w:t xml:space="preserve"> 26.12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B3F73">
        <w:rPr>
          <w:rFonts w:eastAsia="Arial Unicode MS" w:cs="Arial"/>
          <w:kern w:val="2"/>
          <w:lang w:val="ru-RU"/>
        </w:rPr>
        <w:t>105-Е.03.01-535122/3-2016</w:t>
      </w:r>
      <w:r w:rsidR="00212E4B">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7B3F73">
        <w:rPr>
          <w:rFonts w:eastAsia="Arial Unicode MS" w:cs="Arial"/>
          <w:color w:val="000000"/>
          <w:kern w:val="2"/>
          <w:lang w:val="ru-RU"/>
        </w:rPr>
        <w:t>26.12</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212E4B" w:rsidRDefault="00210557" w:rsidP="00212E4B">
      <w:pPr>
        <w:ind w:left="-360" w:right="-19"/>
        <w:jc w:val="center"/>
        <w:outlineLvl w:val="0"/>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212E4B">
        <w:rPr>
          <w:rFonts w:cs="Arial"/>
          <w:b/>
          <w:lang w:val="sr-Cyrl-RS"/>
        </w:rPr>
        <w:t xml:space="preserve"> </w:t>
      </w:r>
      <w:r w:rsidR="00212E4B" w:rsidRPr="00212E4B">
        <w:rPr>
          <w:rFonts w:cs="Arial"/>
          <w:b/>
          <w:lang w:val="sr-Latn-RS"/>
        </w:rPr>
        <w:t>3000/0317/2016 (2150/2016)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6A2390"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6A2390"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6A2390"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6A2390" w:rsidP="004C3B38">
            <w:pPr>
              <w:tabs>
                <w:tab w:val="left" w:pos="360"/>
                <w:tab w:val="left" w:pos="567"/>
                <w:tab w:val="right" w:leader="dot" w:pos="9639"/>
              </w:tabs>
              <w:jc w:val="center"/>
              <w:rPr>
                <w:rFonts w:cs="Arial"/>
              </w:rPr>
            </w:pPr>
            <w:r>
              <w:rPr>
                <w:rFonts w:cs="Arial"/>
              </w:rPr>
              <w:t>48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6A2390" w:rsidP="004C3B38">
            <w:pPr>
              <w:tabs>
                <w:tab w:val="left" w:pos="360"/>
                <w:tab w:val="left" w:pos="567"/>
                <w:tab w:val="right" w:leader="dot" w:pos="9639"/>
              </w:tabs>
              <w:jc w:val="center"/>
              <w:rPr>
                <w:rFonts w:cs="Arial"/>
              </w:rPr>
            </w:pPr>
            <w:r>
              <w:rPr>
                <w:rFonts w:cs="Arial"/>
              </w:rPr>
              <w:t>54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6A2390" w:rsidP="004C3B38">
            <w:pPr>
              <w:tabs>
                <w:tab w:val="left" w:pos="360"/>
                <w:tab w:val="left" w:pos="567"/>
                <w:tab w:val="right" w:leader="dot" w:pos="9639"/>
              </w:tabs>
              <w:jc w:val="center"/>
              <w:rPr>
                <w:rFonts w:cs="Arial"/>
              </w:rPr>
            </w:pPr>
            <w:r>
              <w:rPr>
                <w:rFonts w:cs="Arial"/>
              </w:rPr>
              <w:t>56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6A5347">
            <w:pPr>
              <w:tabs>
                <w:tab w:val="left" w:pos="360"/>
                <w:tab w:val="left" w:pos="567"/>
                <w:tab w:val="right" w:leader="dot" w:pos="9639"/>
              </w:tabs>
              <w:rPr>
                <w:rFonts w:cs="Arial"/>
              </w:rPr>
            </w:pPr>
            <w:r w:rsidRPr="00E47C2E">
              <w:rPr>
                <w:rFonts w:cs="Arial"/>
              </w:rPr>
              <w:t xml:space="preserve">Обрасци ( 1 - </w:t>
            </w:r>
            <w:r w:rsidR="006A5347">
              <w:rPr>
                <w:rFonts w:cs="Arial"/>
                <w:lang w:val="sr-Cyrl-RS"/>
              </w:rPr>
              <w:t>6</w:t>
            </w:r>
            <w:r w:rsidRPr="00E47C2E">
              <w:rPr>
                <w:rFonts w:cs="Arial"/>
              </w:rPr>
              <w:t>)</w:t>
            </w:r>
          </w:p>
        </w:tc>
        <w:tc>
          <w:tcPr>
            <w:tcW w:w="810" w:type="dxa"/>
          </w:tcPr>
          <w:p w:rsidR="00C62AA7" w:rsidRPr="00E47C2E" w:rsidRDefault="006A2390" w:rsidP="004C3B38">
            <w:pPr>
              <w:tabs>
                <w:tab w:val="left" w:pos="360"/>
                <w:tab w:val="left" w:pos="567"/>
                <w:tab w:val="right" w:leader="dot" w:pos="9639"/>
              </w:tabs>
              <w:jc w:val="center"/>
              <w:rPr>
                <w:rFonts w:cs="Arial"/>
              </w:rPr>
            </w:pPr>
            <w:r>
              <w:rPr>
                <w:rFonts w:cs="Arial"/>
              </w:rPr>
              <w:t>72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6A2390" w:rsidP="004C3B38">
            <w:pPr>
              <w:tabs>
                <w:tab w:val="left" w:pos="360"/>
                <w:tab w:val="left" w:pos="567"/>
                <w:tab w:val="right" w:leader="dot" w:pos="9639"/>
              </w:tabs>
              <w:jc w:val="center"/>
              <w:rPr>
                <w:rFonts w:cs="Arial"/>
              </w:rPr>
            </w:pPr>
            <w:r>
              <w:rPr>
                <w:rFonts w:cs="Arial"/>
              </w:rPr>
              <w:t>89</w:t>
            </w:r>
          </w:p>
        </w:tc>
      </w:tr>
    </w:tbl>
    <w:p w:rsidR="009D3699" w:rsidRPr="00E47C2E" w:rsidRDefault="009D3699" w:rsidP="000C50A0">
      <w:pPr>
        <w:pStyle w:val="BodyText"/>
        <w:spacing w:before="0"/>
        <w:rPr>
          <w:rFonts w:cs="Arial"/>
          <w:b/>
          <w:spacing w:val="80"/>
          <w:sz w:val="22"/>
          <w:szCs w:val="22"/>
          <w:highlight w:val="yellow"/>
        </w:rPr>
      </w:pPr>
    </w:p>
    <w:p w:rsidR="00F5264D" w:rsidRPr="006A2390"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6A2390">
        <w:rPr>
          <w:rFonts w:cs="Arial"/>
          <w:bCs/>
          <w:noProof/>
          <w:lang w:val="sr-Latn-RS"/>
        </w:rPr>
        <w:t>103</w:t>
      </w:r>
    </w:p>
    <w:p w:rsidR="001853E1" w:rsidRPr="00E47C2E" w:rsidRDefault="001853E1" w:rsidP="000C50A0">
      <w:pPr>
        <w:pStyle w:val="BodyText"/>
        <w:spacing w:before="0"/>
        <w:rPr>
          <w:rFonts w:cs="Arial"/>
          <w:sz w:val="22"/>
          <w:szCs w:val="22"/>
        </w:rPr>
      </w:pPr>
    </w:p>
    <w:p w:rsidR="00FA0E61" w:rsidRPr="00E47C2E" w:rsidRDefault="00473AD5" w:rsidP="00E376F6">
      <w:pPr>
        <w:pStyle w:val="Heading10"/>
        <w:numPr>
          <w:ilvl w:val="0"/>
          <w:numId w:val="17"/>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C0F3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2C695C" w:rsidRDefault="004276AD" w:rsidP="002C695C">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2C695C" w:rsidRPr="002C695C">
              <w:rPr>
                <w:rFonts w:cs="Arial"/>
                <w:b w:val="0"/>
              </w:rPr>
              <w:t>„Пројектна документација замене паровода,  блока Б1 и Б2“</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2C695C" w:rsidRDefault="002E12CC" w:rsidP="002C695C">
            <w:pPr>
              <w:pStyle w:val="ListParagraph"/>
              <w:widowControl w:val="0"/>
              <w:ind w:left="0"/>
              <w:jc w:val="center"/>
              <w:rPr>
                <w:rFonts w:ascii="Arial" w:hAnsi="Arial" w:cs="Arial"/>
                <w:lang w:val="sr-Cyrl-RS"/>
              </w:rPr>
            </w:pPr>
            <w:r w:rsidRPr="002C695C">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2C695C" w:rsidRDefault="002C695C" w:rsidP="00E13FFC">
            <w:pPr>
              <w:jc w:val="center"/>
              <w:rPr>
                <w:rFonts w:cs="Arial"/>
                <w:color w:val="00B0F0"/>
                <w:lang w:val="sr-Cyrl-RS"/>
              </w:rPr>
            </w:pPr>
            <w:r>
              <w:rPr>
                <w:rFonts w:cs="Arial"/>
                <w:lang w:val="sr-Cyrl-RS"/>
              </w:rPr>
              <w:t>Жељко Ранковић</w:t>
            </w:r>
          </w:p>
          <w:p w:rsidR="00E13FFC" w:rsidRPr="00E47C2E" w:rsidRDefault="00E13FFC" w:rsidP="00E13FFC">
            <w:pPr>
              <w:jc w:val="center"/>
              <w:rPr>
                <w:rFonts w:cs="Arial"/>
              </w:rPr>
            </w:pPr>
            <w:r w:rsidRPr="00E47C2E">
              <w:rPr>
                <w:rFonts w:cs="Arial"/>
              </w:rPr>
              <w:t xml:space="preserve">e-mail: </w:t>
            </w:r>
            <w:hyperlink r:id="rId167" w:history="1">
              <w:r w:rsidR="00633D85" w:rsidRPr="005B539B">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r w:rsidR="00D159D3" w:rsidRPr="00E47C2E" w:rsidTr="002E12CC">
        <w:trPr>
          <w:trHeight w:val="1057"/>
        </w:trPr>
        <w:tc>
          <w:tcPr>
            <w:tcW w:w="3032" w:type="dxa"/>
            <w:shd w:val="clear" w:color="auto" w:fill="auto"/>
          </w:tcPr>
          <w:p w:rsidR="00D159D3" w:rsidRPr="00D159D3" w:rsidRDefault="00D159D3" w:rsidP="004276AD">
            <w:pPr>
              <w:autoSpaceDE w:val="0"/>
              <w:autoSpaceDN w:val="0"/>
              <w:adjustRightInd w:val="0"/>
              <w:jc w:val="center"/>
              <w:rPr>
                <w:rFonts w:eastAsia="TimesNewRomanPSMT" w:cs="Arial"/>
                <w:bCs/>
                <w:lang w:val="sr-Cyrl-RS"/>
              </w:rPr>
            </w:pPr>
            <w:r>
              <w:rPr>
                <w:rFonts w:eastAsia="TimesNewRomanPSMT" w:cs="Arial"/>
                <w:bCs/>
                <w:lang w:val="sr-Cyrl-RS"/>
              </w:rPr>
              <w:t>Контакт особа за посету</w:t>
            </w:r>
          </w:p>
        </w:tc>
        <w:tc>
          <w:tcPr>
            <w:tcW w:w="6213" w:type="dxa"/>
            <w:shd w:val="clear" w:color="auto" w:fill="auto"/>
            <w:vAlign w:val="center"/>
          </w:tcPr>
          <w:p w:rsidR="00D159D3" w:rsidRDefault="00D159D3" w:rsidP="00E13FFC">
            <w:pPr>
              <w:jc w:val="center"/>
              <w:rPr>
                <w:rFonts w:cs="Arial"/>
                <w:lang w:val="sr-Cyrl-RS"/>
              </w:rPr>
            </w:pPr>
            <w:r>
              <w:rPr>
                <w:rFonts w:cs="Arial"/>
                <w:lang w:val="sr-Cyrl-RS"/>
              </w:rPr>
              <w:t>Андреј Продановић</w:t>
            </w:r>
          </w:p>
          <w:p w:rsidR="00D159D3" w:rsidRPr="005E4F0B" w:rsidRDefault="00D159D3" w:rsidP="005E4F0B">
            <w:pPr>
              <w:jc w:val="center"/>
              <w:rPr>
                <w:rFonts w:cs="Arial"/>
              </w:rPr>
            </w:pPr>
            <w:r w:rsidRPr="00E47C2E">
              <w:rPr>
                <w:rFonts w:cs="Arial"/>
              </w:rPr>
              <w:t xml:space="preserve">e-mail: </w:t>
            </w:r>
            <w:hyperlink r:id="rId168" w:history="1">
              <w:r w:rsidR="005E4F0B" w:rsidRPr="005B539B">
                <w:rPr>
                  <w:rStyle w:val="Hyperlink"/>
                  <w:rFonts w:cs="Arial"/>
                </w:rPr>
                <w:t>andrej.prodanović@</w:t>
              </w:r>
            </w:hyperlink>
            <w:r w:rsidRPr="00E47C2E">
              <w:rPr>
                <w:rStyle w:val="Hyperlink"/>
                <w:rFonts w:cs="Arial"/>
              </w:rPr>
              <w:t>eps.rs</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376F6">
      <w:pPr>
        <w:pStyle w:val="Heading10"/>
        <w:numPr>
          <w:ilvl w:val="0"/>
          <w:numId w:val="17"/>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633D85">
        <w:rPr>
          <w:rFonts w:cs="Arial"/>
          <w:lang w:val="sr-Latn-RS"/>
        </w:rPr>
        <w:t>„</w:t>
      </w:r>
      <w:r w:rsidR="00633D85" w:rsidRPr="00A8667B">
        <w:rPr>
          <w:rFonts w:cs="Arial"/>
          <w:lang w:val="sr-Latn-RS"/>
        </w:rPr>
        <w:t>Пројектна документација замене паровода,  блока Б1 и Б2</w:t>
      </w:r>
      <w:r w:rsidR="00633D85">
        <w:rPr>
          <w:rFonts w:cs="Arial"/>
          <w:lang w:val="sr-Latn-RS"/>
        </w:rPr>
        <w:t>“</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633D85" w:rsidRPr="00633D85">
        <w:rPr>
          <w:rFonts w:cs="Arial"/>
          <w:lang w:val="sr-Cyrl-RS"/>
        </w:rPr>
        <w:t xml:space="preserve"> </w:t>
      </w:r>
      <w:r w:rsidR="00633D85">
        <w:rPr>
          <w:rFonts w:cs="Arial"/>
          <w:lang w:val="sr-Cyrl-RS"/>
        </w:rPr>
        <w:t>Услуге пројектовања цевовода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633D85">
        <w:rPr>
          <w:rFonts w:cs="Arial"/>
          <w:lang w:val="sr-Latn-RS"/>
        </w:rPr>
        <w:t>71322200</w:t>
      </w:r>
    </w:p>
    <w:p w:rsidR="00C6752E" w:rsidRPr="00E47C2E" w:rsidRDefault="00C6752E" w:rsidP="00C6752E">
      <w:pPr>
        <w:spacing w:before="0"/>
        <w:rPr>
          <w:rFonts w:cs="Arial"/>
          <w:color w:val="FF0000"/>
          <w:lang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D159D3" w:rsidRDefault="00D159D3">
      <w:pPr>
        <w:spacing w:before="0"/>
        <w:jc w:val="left"/>
        <w:rPr>
          <w:rFonts w:cs="Arial"/>
          <w:b/>
          <w:lang w:val="sr-Cyrl-CS" w:eastAsia="ar-SA"/>
        </w:rPr>
      </w:pPr>
      <w:r>
        <w:rPr>
          <w:rFonts w:cs="Arial"/>
        </w:rPr>
        <w:br w:type="page"/>
      </w:r>
    </w:p>
    <w:p w:rsidR="00E13FFC" w:rsidRPr="005E4F0B" w:rsidRDefault="00DB369C" w:rsidP="00E376F6">
      <w:pPr>
        <w:pStyle w:val="Heading10"/>
        <w:numPr>
          <w:ilvl w:val="0"/>
          <w:numId w:val="17"/>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DB369C" w:rsidRPr="00E47C2E" w:rsidRDefault="00DB369C" w:rsidP="00E376F6">
      <w:pPr>
        <w:pStyle w:val="Heading10"/>
        <w:numPr>
          <w:ilvl w:val="1"/>
          <w:numId w:val="17"/>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5E4F0B" w:rsidRDefault="005E4F0B" w:rsidP="005E4F0B">
      <w:pPr>
        <w:spacing w:before="0" w:after="200" w:line="276" w:lineRule="auto"/>
        <w:jc w:val="center"/>
        <w:rPr>
          <w:rFonts w:ascii="Calibri" w:eastAsia="Calibri" w:hAnsi="Calibri"/>
          <w:b/>
          <w:sz w:val="44"/>
          <w:szCs w:val="44"/>
        </w:rPr>
      </w:pPr>
    </w:p>
    <w:p w:rsidR="005E4F0B" w:rsidRDefault="005E4F0B" w:rsidP="005E4F0B">
      <w:pPr>
        <w:spacing w:before="0" w:after="200" w:line="276" w:lineRule="auto"/>
        <w:jc w:val="center"/>
        <w:rPr>
          <w:rFonts w:ascii="Calibri" w:eastAsia="Calibri" w:hAnsi="Calibri"/>
          <w:b/>
          <w:sz w:val="44"/>
          <w:szCs w:val="44"/>
        </w:rPr>
      </w:pPr>
    </w:p>
    <w:p w:rsidR="005E4F0B" w:rsidRDefault="005E4F0B" w:rsidP="005E4F0B">
      <w:pPr>
        <w:spacing w:before="0" w:after="200" w:line="276" w:lineRule="auto"/>
        <w:jc w:val="center"/>
        <w:rPr>
          <w:rFonts w:ascii="Calibri" w:eastAsia="Calibri" w:hAnsi="Calibri"/>
          <w:b/>
          <w:sz w:val="44"/>
          <w:szCs w:val="44"/>
        </w:rPr>
      </w:pPr>
    </w:p>
    <w:p w:rsidR="005E4F0B" w:rsidRDefault="005E4F0B" w:rsidP="005E4F0B">
      <w:pPr>
        <w:spacing w:before="0" w:after="200" w:line="276" w:lineRule="auto"/>
        <w:jc w:val="center"/>
        <w:rPr>
          <w:rFonts w:ascii="Calibri" w:eastAsia="Calibri" w:hAnsi="Calibri"/>
          <w:b/>
          <w:sz w:val="44"/>
          <w:szCs w:val="44"/>
        </w:rPr>
      </w:pPr>
    </w:p>
    <w:p w:rsidR="005E4F0B" w:rsidRPr="005E4F0B" w:rsidRDefault="005E4F0B" w:rsidP="005E4F0B">
      <w:pPr>
        <w:spacing w:before="0" w:after="200" w:line="276" w:lineRule="auto"/>
        <w:jc w:val="center"/>
        <w:rPr>
          <w:rFonts w:ascii="Calibri" w:eastAsia="Calibri" w:hAnsi="Calibri"/>
          <w:b/>
          <w:sz w:val="44"/>
          <w:szCs w:val="44"/>
          <w:lang w:val="sr-Cyrl-RS"/>
        </w:rPr>
      </w:pPr>
      <w:r w:rsidRPr="005E4F0B">
        <w:rPr>
          <w:rFonts w:ascii="Calibri" w:eastAsia="Calibri" w:hAnsi="Calibri"/>
          <w:b/>
          <w:sz w:val="44"/>
          <w:szCs w:val="44"/>
        </w:rPr>
        <w:t xml:space="preserve">Пројектна документација замене паровода, </w:t>
      </w:r>
    </w:p>
    <w:p w:rsidR="005E4F0B" w:rsidRPr="005E4F0B" w:rsidRDefault="005E4F0B" w:rsidP="005E4F0B">
      <w:pPr>
        <w:spacing w:before="0" w:after="200" w:line="276" w:lineRule="auto"/>
        <w:jc w:val="center"/>
        <w:rPr>
          <w:rFonts w:ascii="Calibri" w:eastAsia="Calibri" w:hAnsi="Calibri"/>
          <w:b/>
          <w:sz w:val="24"/>
          <w:szCs w:val="24"/>
        </w:rPr>
      </w:pPr>
      <w:r w:rsidRPr="005E4F0B">
        <w:rPr>
          <w:rFonts w:ascii="Calibri" w:eastAsia="Calibri" w:hAnsi="Calibri"/>
          <w:b/>
          <w:sz w:val="44"/>
          <w:szCs w:val="44"/>
        </w:rPr>
        <w:t xml:space="preserve"> блока Б1 и Б2</w:t>
      </w: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rPr>
      </w:pPr>
    </w:p>
    <w:p w:rsidR="005E4F0B" w:rsidRPr="005E4F0B" w:rsidRDefault="005E4F0B" w:rsidP="005E4F0B">
      <w:pPr>
        <w:spacing w:before="0" w:after="200" w:line="276" w:lineRule="auto"/>
        <w:jc w:val="center"/>
        <w:rPr>
          <w:rFonts w:ascii="Calibri" w:eastAsia="Calibri" w:hAnsi="Calibri"/>
          <w:b/>
          <w:sz w:val="24"/>
          <w:szCs w:val="24"/>
          <w:lang w:val="sr-Cyrl-RS"/>
        </w:rPr>
      </w:pPr>
    </w:p>
    <w:p w:rsidR="005E4F0B" w:rsidRPr="005E4F0B" w:rsidRDefault="005E4F0B" w:rsidP="005E4F0B">
      <w:pPr>
        <w:spacing w:before="0" w:after="200" w:line="276" w:lineRule="auto"/>
        <w:jc w:val="center"/>
        <w:rPr>
          <w:rFonts w:ascii="Calibri" w:eastAsia="Calibri" w:hAnsi="Calibri"/>
          <w:b/>
          <w:sz w:val="24"/>
          <w:szCs w:val="24"/>
          <w:lang w:val="sr-Cyrl-RS"/>
        </w:rPr>
      </w:pPr>
    </w:p>
    <w:p w:rsidR="005E4F0B" w:rsidRPr="005E4F0B" w:rsidRDefault="005E4F0B" w:rsidP="005E4F0B">
      <w:pPr>
        <w:spacing w:before="0" w:after="200" w:line="276" w:lineRule="auto"/>
        <w:jc w:val="center"/>
        <w:rPr>
          <w:rFonts w:ascii="Calibri" w:eastAsia="Calibri" w:hAnsi="Calibri"/>
          <w:b/>
          <w:sz w:val="24"/>
          <w:szCs w:val="24"/>
          <w:lang w:val="sr-Cyrl-RS"/>
        </w:rPr>
      </w:pPr>
    </w:p>
    <w:p w:rsidR="005E4F0B" w:rsidRPr="005E4F0B" w:rsidRDefault="005E4F0B" w:rsidP="005E4F0B">
      <w:pPr>
        <w:spacing w:before="0" w:after="200" w:line="276" w:lineRule="auto"/>
        <w:jc w:val="center"/>
        <w:rPr>
          <w:rFonts w:ascii="Calibri" w:eastAsia="Calibri" w:hAnsi="Calibri"/>
          <w:b/>
          <w:sz w:val="24"/>
          <w:szCs w:val="24"/>
          <w:lang w:val="sr-Cyrl-RS"/>
        </w:rPr>
      </w:pPr>
    </w:p>
    <w:p w:rsidR="005E4F0B" w:rsidRPr="005E4F0B" w:rsidRDefault="005E4F0B" w:rsidP="005E4F0B">
      <w:pPr>
        <w:spacing w:before="0" w:after="200" w:line="276" w:lineRule="auto"/>
        <w:jc w:val="center"/>
        <w:rPr>
          <w:rFonts w:ascii="Calibri" w:eastAsia="Calibri" w:hAnsi="Calibri"/>
          <w:b/>
          <w:sz w:val="24"/>
          <w:szCs w:val="24"/>
          <w:lang w:val="sr-Cyrl-RS"/>
        </w:rPr>
      </w:pPr>
    </w:p>
    <w:p w:rsidR="005E4F0B" w:rsidRPr="005E4F0B" w:rsidRDefault="005E4F0B" w:rsidP="005E4F0B">
      <w:pPr>
        <w:widowControl w:val="0"/>
        <w:autoSpaceDE w:val="0"/>
        <w:autoSpaceDN w:val="0"/>
        <w:adjustRightInd w:val="0"/>
        <w:spacing w:before="0"/>
        <w:jc w:val="left"/>
        <w:rPr>
          <w:rFonts w:cs="Arial"/>
          <w:b/>
          <w:lang w:val="sr-Cyrl-CS"/>
        </w:rPr>
      </w:pPr>
    </w:p>
    <w:p w:rsidR="005E4F0B" w:rsidRPr="005E4F0B" w:rsidRDefault="005E4F0B" w:rsidP="005E4F0B">
      <w:pPr>
        <w:widowControl w:val="0"/>
        <w:autoSpaceDE w:val="0"/>
        <w:autoSpaceDN w:val="0"/>
        <w:adjustRightInd w:val="0"/>
        <w:spacing w:before="0"/>
        <w:jc w:val="left"/>
        <w:rPr>
          <w:rFonts w:cs="Arial"/>
          <w:b/>
          <w:lang w:val="sr-Cyrl-CS"/>
        </w:rPr>
      </w:pPr>
    </w:p>
    <w:p w:rsidR="005E4F0B" w:rsidRPr="005E4F0B" w:rsidRDefault="005E4F0B" w:rsidP="00E376F6">
      <w:pPr>
        <w:widowControl w:val="0"/>
        <w:numPr>
          <w:ilvl w:val="0"/>
          <w:numId w:val="69"/>
        </w:numPr>
        <w:autoSpaceDE w:val="0"/>
        <w:autoSpaceDN w:val="0"/>
        <w:adjustRightInd w:val="0"/>
        <w:spacing w:before="480" w:after="200" w:line="276" w:lineRule="auto"/>
        <w:contextualSpacing/>
        <w:jc w:val="left"/>
        <w:rPr>
          <w:rFonts w:cs="Arial"/>
          <w:b/>
          <w:lang w:val="sr-Cyrl-CS"/>
        </w:rPr>
      </w:pPr>
      <w:r w:rsidRPr="005E4F0B">
        <w:rPr>
          <w:rFonts w:cs="Arial"/>
          <w:b/>
          <w:lang w:val="sr-Cyrl-CS"/>
        </w:rPr>
        <w:t>УВОД</w:t>
      </w:r>
    </w:p>
    <w:p w:rsidR="005E4F0B" w:rsidRPr="005E4F0B" w:rsidRDefault="005E4F0B" w:rsidP="005E4F0B">
      <w:pPr>
        <w:widowControl w:val="0"/>
        <w:autoSpaceDE w:val="0"/>
        <w:autoSpaceDN w:val="0"/>
        <w:adjustRightInd w:val="0"/>
        <w:spacing w:before="0"/>
        <w:rPr>
          <w:rFonts w:cs="Arial"/>
          <w:sz w:val="20"/>
          <w:szCs w:val="20"/>
          <w:lang w:val="sr-Cyrl-RS"/>
        </w:rPr>
      </w:pPr>
      <w:r w:rsidRPr="005E4F0B">
        <w:rPr>
          <w:rFonts w:cs="Arial"/>
          <w:sz w:val="20"/>
          <w:szCs w:val="20"/>
          <w:lang w:val="sr-Cyrl-RS"/>
        </w:rPr>
        <w:t>П</w:t>
      </w:r>
      <w:r w:rsidRPr="005E4F0B">
        <w:rPr>
          <w:rFonts w:cs="Arial"/>
          <w:sz w:val="20"/>
          <w:szCs w:val="20"/>
        </w:rPr>
        <w:t>отребно је</w:t>
      </w:r>
      <w:r w:rsidRPr="005E4F0B">
        <w:rPr>
          <w:rFonts w:cs="Arial"/>
          <w:sz w:val="20"/>
          <w:szCs w:val="20"/>
          <w:lang w:val="sr-Cyrl-RS"/>
        </w:rPr>
        <w:t xml:space="preserve"> </w:t>
      </w:r>
      <w:r w:rsidRPr="005E4F0B">
        <w:rPr>
          <w:rFonts w:cs="Arial"/>
          <w:sz w:val="20"/>
          <w:szCs w:val="20"/>
        </w:rPr>
        <w:t>израдити пројект</w:t>
      </w:r>
      <w:r w:rsidRPr="005E4F0B">
        <w:rPr>
          <w:rFonts w:cs="Arial"/>
          <w:sz w:val="20"/>
          <w:szCs w:val="20"/>
          <w:lang w:val="sr-Cyrl-RS"/>
        </w:rPr>
        <w:t>но техничку документацију замене паровода свеже паре (РА линије) са припадајућим секундарним линијама одводњавања и прогревања</w:t>
      </w:r>
      <w:r w:rsidRPr="005E4F0B">
        <w:rPr>
          <w:rFonts w:cs="Arial"/>
          <w:bCs/>
          <w:sz w:val="20"/>
          <w:szCs w:val="20"/>
          <w:lang w:val="sr-Cyrl-RS"/>
        </w:rPr>
        <w:t>, као и осталом пратећом опремом, елементима и деловима за блок Б1 и блок Б</w:t>
      </w:r>
      <w:r w:rsidRPr="005E4F0B">
        <w:rPr>
          <w:rFonts w:cs="Arial"/>
          <w:bCs/>
          <w:sz w:val="20"/>
          <w:szCs w:val="20"/>
        </w:rPr>
        <w:t>2</w:t>
      </w:r>
      <w:r w:rsidRPr="005E4F0B">
        <w:rPr>
          <w:rFonts w:cs="Arial"/>
          <w:bCs/>
          <w:sz w:val="20"/>
          <w:szCs w:val="20"/>
          <w:lang w:val="sr-Cyrl-RS"/>
        </w:rPr>
        <w:t xml:space="preserve"> на</w:t>
      </w:r>
      <w:r w:rsidRPr="005E4F0B">
        <w:rPr>
          <w:rFonts w:cs="Arial"/>
          <w:b/>
        </w:rPr>
        <w:t xml:space="preserve"> </w:t>
      </w:r>
      <w:r w:rsidRPr="005E4F0B">
        <w:rPr>
          <w:rFonts w:cs="Arial"/>
          <w:b/>
          <w:bCs/>
          <w:sz w:val="20"/>
          <w:szCs w:val="20"/>
        </w:rPr>
        <w:t>ТЕ ’’Никола Тесла’’ у Обреновцу</w:t>
      </w:r>
      <w:r w:rsidRPr="005E4F0B">
        <w:rPr>
          <w:rFonts w:cs="Arial"/>
          <w:sz w:val="20"/>
          <w:szCs w:val="20"/>
        </w:rPr>
        <w:t>.</w:t>
      </w:r>
      <w:r w:rsidRPr="005E4F0B">
        <w:rPr>
          <w:rFonts w:cs="Arial"/>
          <w:sz w:val="20"/>
          <w:szCs w:val="20"/>
          <w:lang w:val="sr-Cyrl-RS"/>
        </w:rPr>
        <w:t xml:space="preserve"> </w:t>
      </w:r>
    </w:p>
    <w:p w:rsidR="005E4F0B" w:rsidRPr="005E4F0B" w:rsidRDefault="005E4F0B" w:rsidP="005E4F0B">
      <w:pPr>
        <w:widowControl w:val="0"/>
        <w:autoSpaceDE w:val="0"/>
        <w:autoSpaceDN w:val="0"/>
        <w:adjustRightInd w:val="0"/>
        <w:spacing w:before="0"/>
        <w:rPr>
          <w:rFonts w:cs="Arial"/>
          <w:sz w:val="20"/>
          <w:szCs w:val="20"/>
          <w:lang w:val="sr-Cyrl-RS"/>
        </w:rPr>
      </w:pPr>
    </w:p>
    <w:p w:rsidR="005E4F0B" w:rsidRPr="005E4F0B" w:rsidRDefault="005E4F0B" w:rsidP="005E4F0B">
      <w:pPr>
        <w:widowControl w:val="0"/>
        <w:autoSpaceDE w:val="0"/>
        <w:autoSpaceDN w:val="0"/>
        <w:adjustRightInd w:val="0"/>
        <w:spacing w:before="0"/>
        <w:rPr>
          <w:rFonts w:cs="Arial"/>
          <w:sz w:val="20"/>
          <w:szCs w:val="20"/>
          <w:lang w:val="sr-Cyrl-RS"/>
        </w:rPr>
      </w:pPr>
      <w:r w:rsidRPr="005E4F0B">
        <w:rPr>
          <w:rFonts w:cs="Arial"/>
          <w:sz w:val="20"/>
          <w:szCs w:val="20"/>
          <w:lang w:val="sr-Cyrl-RS"/>
        </w:rPr>
        <w:t xml:space="preserve">Циљ израде Пројектно техничке документације је обезбеђење неопходне техничке документације, </w:t>
      </w:r>
      <w:r w:rsidRPr="005E4F0B">
        <w:rPr>
          <w:rFonts w:cs="Arial"/>
          <w:sz w:val="20"/>
          <w:szCs w:val="20"/>
        </w:rPr>
        <w:t>кој</w:t>
      </w:r>
      <w:r w:rsidRPr="005E4F0B">
        <w:rPr>
          <w:rFonts w:cs="Arial"/>
          <w:sz w:val="20"/>
          <w:szCs w:val="20"/>
          <w:lang w:val="sr-Cyrl-RS"/>
        </w:rPr>
        <w:t>о</w:t>
      </w:r>
      <w:r w:rsidRPr="005E4F0B">
        <w:rPr>
          <w:rFonts w:cs="Arial"/>
          <w:sz w:val="20"/>
          <w:szCs w:val="20"/>
        </w:rPr>
        <w:t>м ће бити дефинисана сва техничка решења неопходна за</w:t>
      </w:r>
      <w:r w:rsidRPr="005E4F0B">
        <w:rPr>
          <w:rFonts w:cs="Arial"/>
          <w:sz w:val="20"/>
          <w:szCs w:val="20"/>
          <w:lang w:val="sr-Cyrl-RS"/>
        </w:rPr>
        <w:t xml:space="preserve"> </w:t>
      </w:r>
      <w:r w:rsidRPr="005E4F0B">
        <w:rPr>
          <w:rFonts w:cs="Arial"/>
          <w:sz w:val="20"/>
          <w:szCs w:val="20"/>
        </w:rPr>
        <w:t>набавку</w:t>
      </w:r>
      <w:r w:rsidRPr="005E4F0B">
        <w:rPr>
          <w:rFonts w:cs="Arial"/>
          <w:sz w:val="20"/>
          <w:szCs w:val="20"/>
          <w:lang w:val="sr-Cyrl-RS"/>
        </w:rPr>
        <w:t>,  израду  потребне опреме и делова, монтажу, пуштање опреме и уређаја у рад.</w:t>
      </w:r>
    </w:p>
    <w:p w:rsidR="005E4F0B" w:rsidRPr="005E4F0B" w:rsidRDefault="005E4F0B" w:rsidP="005E4F0B">
      <w:pPr>
        <w:spacing w:before="0" w:after="200" w:line="276" w:lineRule="auto"/>
        <w:jc w:val="left"/>
        <w:rPr>
          <w:rFonts w:cs="Arial"/>
          <w:bCs/>
          <w:sz w:val="20"/>
          <w:szCs w:val="20"/>
          <w:lang w:val="sr-Cyrl-RS"/>
        </w:rPr>
      </w:pPr>
      <w:r w:rsidRPr="005E4F0B">
        <w:rPr>
          <w:rFonts w:cs="Arial"/>
          <w:sz w:val="20"/>
          <w:szCs w:val="20"/>
          <w:lang w:val="sr-Cyrl-RS"/>
        </w:rPr>
        <w:t xml:space="preserve">Пројектом замене паровода свеже паре, предвидети уравнотежено ношење и адекватно ослањање дуж целокупне трасе свих  цевовода (како главних тако и помоћних линија), </w:t>
      </w:r>
      <w:r w:rsidRPr="005E4F0B">
        <w:rPr>
          <w:rFonts w:cs="Arial"/>
          <w:bCs/>
          <w:sz w:val="20"/>
          <w:szCs w:val="20"/>
          <w:lang w:val="sr-Cyrl-RS"/>
        </w:rPr>
        <w:t>као</w:t>
      </w:r>
      <w:r w:rsidRPr="005E4F0B">
        <w:rPr>
          <w:rFonts w:cs="Arial"/>
          <w:bCs/>
          <w:sz w:val="20"/>
          <w:szCs w:val="20"/>
        </w:rPr>
        <w:t xml:space="preserve"> </w:t>
      </w:r>
      <w:r w:rsidRPr="005E4F0B">
        <w:rPr>
          <w:rFonts w:cs="Arial"/>
          <w:bCs/>
          <w:sz w:val="20"/>
          <w:szCs w:val="20"/>
          <w:lang w:val="sr-Cyrl-RS"/>
        </w:rPr>
        <w:t>и</w:t>
      </w:r>
      <w:r w:rsidRPr="005E4F0B">
        <w:rPr>
          <w:rFonts w:cs="Arial"/>
          <w:bCs/>
          <w:sz w:val="20"/>
          <w:szCs w:val="20"/>
        </w:rPr>
        <w:t xml:space="preserve"> </w:t>
      </w:r>
      <w:r w:rsidRPr="005E4F0B">
        <w:rPr>
          <w:rFonts w:cs="Arial"/>
          <w:bCs/>
          <w:sz w:val="20"/>
          <w:szCs w:val="20"/>
          <w:lang w:val="sr-Cyrl-RS"/>
        </w:rPr>
        <w:t>обезбеђење</w:t>
      </w:r>
      <w:r w:rsidRPr="005E4F0B">
        <w:rPr>
          <w:rFonts w:cs="Arial"/>
          <w:bCs/>
          <w:sz w:val="20"/>
          <w:szCs w:val="20"/>
        </w:rPr>
        <w:t xml:space="preserve"> </w:t>
      </w:r>
      <w:r w:rsidRPr="005E4F0B">
        <w:rPr>
          <w:rFonts w:cs="Arial"/>
          <w:bCs/>
          <w:sz w:val="20"/>
          <w:szCs w:val="20"/>
          <w:lang w:val="sr-Cyrl-RS"/>
        </w:rPr>
        <w:t>стабилног и сигурног рада блока Б1, односно блока Б2.</w:t>
      </w:r>
    </w:p>
    <w:p w:rsidR="005E4F0B" w:rsidRPr="005E4F0B" w:rsidRDefault="005E4F0B" w:rsidP="005E4F0B">
      <w:pPr>
        <w:autoSpaceDE w:val="0"/>
        <w:autoSpaceDN w:val="0"/>
        <w:adjustRightInd w:val="0"/>
        <w:spacing w:before="0"/>
        <w:jc w:val="left"/>
        <w:rPr>
          <w:rFonts w:cs="Arial"/>
          <w:sz w:val="20"/>
          <w:szCs w:val="20"/>
          <w:lang w:val="sr-Cyrl-RS"/>
        </w:rPr>
      </w:pPr>
      <w:r w:rsidRPr="005E4F0B">
        <w:rPr>
          <w:rFonts w:cs="Arial"/>
          <w:sz w:val="20"/>
          <w:szCs w:val="20"/>
          <w:lang w:val="sr-Cyrl-RS"/>
        </w:rPr>
        <w:t>Током израде пројектне документације, неопходно је узети у обзир све измене обављене у претходним ремонтима, на котловском постројењу (нпр. уградња додатног ЕКО-а, замена дела овешења паровода РА линије, замена друге опреме, делова и елемената) и турбинском постројењу.</w:t>
      </w:r>
    </w:p>
    <w:p w:rsidR="005E4F0B" w:rsidRPr="005E4F0B" w:rsidRDefault="005E4F0B" w:rsidP="005E4F0B">
      <w:pPr>
        <w:autoSpaceDE w:val="0"/>
        <w:autoSpaceDN w:val="0"/>
        <w:adjustRightInd w:val="0"/>
        <w:spacing w:before="0"/>
        <w:jc w:val="left"/>
        <w:rPr>
          <w:rFonts w:cs="Arial"/>
          <w:sz w:val="20"/>
          <w:szCs w:val="20"/>
          <w:lang w:val="sr-Cyrl-RS"/>
        </w:rPr>
      </w:pPr>
      <w:r w:rsidRPr="005E4F0B">
        <w:rPr>
          <w:rFonts w:cs="Arial"/>
          <w:sz w:val="20"/>
          <w:szCs w:val="20"/>
          <w:lang w:val="sr-Cyrl-RS"/>
        </w:rPr>
        <w:t>Паровод свеже паре, треба да  буде пројектован, тако да се уклапа у све постојеће системе на објекту наручиоца, од којих су најзначајнији:</w:t>
      </w:r>
    </w:p>
    <w:p w:rsidR="005E4F0B" w:rsidRPr="005E4F0B" w:rsidRDefault="005E4F0B" w:rsidP="00E376F6">
      <w:pPr>
        <w:numPr>
          <w:ilvl w:val="0"/>
          <w:numId w:val="33"/>
        </w:numPr>
        <w:tabs>
          <w:tab w:val="num" w:pos="1170"/>
        </w:tabs>
        <w:autoSpaceDE w:val="0"/>
        <w:autoSpaceDN w:val="0"/>
        <w:adjustRightInd w:val="0"/>
        <w:spacing w:before="0" w:line="276" w:lineRule="auto"/>
        <w:jc w:val="left"/>
        <w:rPr>
          <w:rFonts w:cs="Arial"/>
          <w:sz w:val="20"/>
          <w:szCs w:val="20"/>
          <w:lang w:val="sr-Cyrl-RS"/>
        </w:rPr>
      </w:pPr>
      <w:r w:rsidRPr="005E4F0B">
        <w:rPr>
          <w:rFonts w:cs="Arial"/>
          <w:sz w:val="20"/>
          <w:szCs w:val="20"/>
          <w:lang w:val="sr-Cyrl-RS"/>
        </w:rPr>
        <w:t>Комбиновани стоп-регулациони вентили VP BBC EVK 160,</w:t>
      </w:r>
    </w:p>
    <w:p w:rsidR="005E4F0B" w:rsidRPr="005E4F0B" w:rsidRDefault="005E4F0B" w:rsidP="00E376F6">
      <w:pPr>
        <w:numPr>
          <w:ilvl w:val="0"/>
          <w:numId w:val="33"/>
        </w:numPr>
        <w:tabs>
          <w:tab w:val="num" w:pos="1170"/>
        </w:tabs>
        <w:autoSpaceDE w:val="0"/>
        <w:autoSpaceDN w:val="0"/>
        <w:adjustRightInd w:val="0"/>
        <w:spacing w:before="0" w:line="276" w:lineRule="auto"/>
        <w:jc w:val="left"/>
        <w:rPr>
          <w:rFonts w:cs="Arial"/>
          <w:sz w:val="20"/>
          <w:szCs w:val="20"/>
          <w:lang w:val="sr-Cyrl-RS"/>
        </w:rPr>
      </w:pPr>
      <w:r w:rsidRPr="005E4F0B">
        <w:rPr>
          <w:rFonts w:cs="Arial"/>
          <w:sz w:val="20"/>
          <w:szCs w:val="20"/>
          <w:lang w:val="sr-Cyrl-RS"/>
        </w:rPr>
        <w:t>Систем заптивне паре,</w:t>
      </w:r>
    </w:p>
    <w:p w:rsidR="005E4F0B" w:rsidRPr="005E4F0B" w:rsidRDefault="005E4F0B" w:rsidP="00E376F6">
      <w:pPr>
        <w:numPr>
          <w:ilvl w:val="0"/>
          <w:numId w:val="33"/>
        </w:numPr>
        <w:tabs>
          <w:tab w:val="num" w:pos="1170"/>
        </w:tabs>
        <w:autoSpaceDE w:val="0"/>
        <w:autoSpaceDN w:val="0"/>
        <w:adjustRightInd w:val="0"/>
        <w:spacing w:before="0" w:line="276" w:lineRule="auto"/>
        <w:jc w:val="left"/>
        <w:rPr>
          <w:rFonts w:cs="Arial"/>
          <w:sz w:val="20"/>
          <w:szCs w:val="20"/>
          <w:lang w:val="sr-Cyrl-RS"/>
        </w:rPr>
      </w:pPr>
      <w:r w:rsidRPr="005E4F0B">
        <w:rPr>
          <w:rFonts w:cs="Arial"/>
          <w:sz w:val="20"/>
          <w:szCs w:val="20"/>
          <w:lang w:val="sr-Cyrl-RS"/>
        </w:rPr>
        <w:t>Систем BY-PASS VP,</w:t>
      </w:r>
    </w:p>
    <w:p w:rsidR="005E4F0B" w:rsidRPr="005E4F0B" w:rsidRDefault="005E4F0B" w:rsidP="00E376F6">
      <w:pPr>
        <w:numPr>
          <w:ilvl w:val="0"/>
          <w:numId w:val="33"/>
        </w:numPr>
        <w:tabs>
          <w:tab w:val="num" w:pos="1170"/>
        </w:tabs>
        <w:autoSpaceDE w:val="0"/>
        <w:autoSpaceDN w:val="0"/>
        <w:adjustRightInd w:val="0"/>
        <w:spacing w:before="0" w:line="276" w:lineRule="auto"/>
        <w:jc w:val="left"/>
        <w:rPr>
          <w:rFonts w:cs="Arial"/>
          <w:sz w:val="20"/>
          <w:szCs w:val="20"/>
          <w:lang w:val="sr-Cyrl-RS"/>
        </w:rPr>
      </w:pPr>
      <w:r w:rsidRPr="005E4F0B">
        <w:rPr>
          <w:rFonts w:cs="Arial"/>
          <w:sz w:val="20"/>
          <w:szCs w:val="20"/>
          <w:lang w:val="sr-Cyrl-RS"/>
        </w:rPr>
        <w:t xml:space="preserve">Комплетна одводњавања, свих делова </w:t>
      </w:r>
      <w:r w:rsidRPr="005E4F0B">
        <w:rPr>
          <w:rFonts w:cs="Arial"/>
          <w:sz w:val="20"/>
          <w:szCs w:val="20"/>
          <w:lang w:val="sr-Latn-RS"/>
        </w:rPr>
        <w:t>R</w:t>
      </w:r>
      <w:r w:rsidRPr="005E4F0B">
        <w:rPr>
          <w:rFonts w:cs="Arial"/>
          <w:sz w:val="20"/>
          <w:szCs w:val="20"/>
          <w:lang w:val="sr-Cyrl-RS"/>
        </w:rPr>
        <w:t>А паровода,</w:t>
      </w:r>
    </w:p>
    <w:p w:rsidR="005E4F0B" w:rsidRPr="005E4F0B" w:rsidRDefault="005E4F0B" w:rsidP="00E376F6">
      <w:pPr>
        <w:numPr>
          <w:ilvl w:val="0"/>
          <w:numId w:val="33"/>
        </w:numPr>
        <w:tabs>
          <w:tab w:val="num" w:pos="1170"/>
        </w:tabs>
        <w:autoSpaceDE w:val="0"/>
        <w:autoSpaceDN w:val="0"/>
        <w:adjustRightInd w:val="0"/>
        <w:spacing w:before="0" w:line="276" w:lineRule="auto"/>
        <w:jc w:val="left"/>
        <w:rPr>
          <w:rFonts w:cs="Arial"/>
          <w:sz w:val="20"/>
          <w:szCs w:val="20"/>
          <w:lang w:val="sr-Cyrl-RS"/>
        </w:rPr>
      </w:pPr>
      <w:r w:rsidRPr="005E4F0B">
        <w:rPr>
          <w:rFonts w:cs="Arial"/>
          <w:sz w:val="20"/>
          <w:szCs w:val="20"/>
          <w:lang w:val="sr-Cyrl-RS"/>
        </w:rPr>
        <w:t xml:space="preserve">Комплетна прогревања, свих делова </w:t>
      </w:r>
      <w:r w:rsidRPr="005E4F0B">
        <w:rPr>
          <w:rFonts w:cs="Arial"/>
          <w:sz w:val="20"/>
          <w:szCs w:val="20"/>
          <w:lang w:val="sr-Latn-RS"/>
        </w:rPr>
        <w:t>R</w:t>
      </w:r>
      <w:r w:rsidRPr="005E4F0B">
        <w:rPr>
          <w:rFonts w:cs="Arial"/>
          <w:sz w:val="20"/>
          <w:szCs w:val="20"/>
          <w:lang w:val="sr-Cyrl-RS"/>
        </w:rPr>
        <w:t>А паровода,</w:t>
      </w:r>
    </w:p>
    <w:p w:rsidR="005E4F0B" w:rsidRPr="005E4F0B" w:rsidRDefault="005E4F0B" w:rsidP="00E376F6">
      <w:pPr>
        <w:numPr>
          <w:ilvl w:val="0"/>
          <w:numId w:val="33"/>
        </w:numPr>
        <w:tabs>
          <w:tab w:val="num" w:pos="1170"/>
        </w:tabs>
        <w:autoSpaceDE w:val="0"/>
        <w:autoSpaceDN w:val="0"/>
        <w:adjustRightInd w:val="0"/>
        <w:spacing w:before="0" w:line="276" w:lineRule="auto"/>
        <w:jc w:val="left"/>
        <w:rPr>
          <w:rFonts w:cs="Arial"/>
          <w:sz w:val="20"/>
          <w:szCs w:val="20"/>
          <w:lang w:val="sr-Cyrl-RS"/>
        </w:rPr>
      </w:pPr>
      <w:r w:rsidRPr="005E4F0B">
        <w:rPr>
          <w:rFonts w:cs="Arial"/>
          <w:sz w:val="20"/>
          <w:szCs w:val="20"/>
          <w:lang w:val="sr-Cyrl-RS"/>
        </w:rPr>
        <w:t>Сва узимања узорака за анализу у погонској лабораторији.</w:t>
      </w:r>
    </w:p>
    <w:p w:rsidR="005E4F0B" w:rsidRPr="005E4F0B" w:rsidRDefault="005E4F0B" w:rsidP="00E376F6">
      <w:pPr>
        <w:numPr>
          <w:ilvl w:val="0"/>
          <w:numId w:val="33"/>
        </w:numPr>
        <w:tabs>
          <w:tab w:val="num" w:pos="1170"/>
        </w:tabs>
        <w:autoSpaceDE w:val="0"/>
        <w:autoSpaceDN w:val="0"/>
        <w:adjustRightInd w:val="0"/>
        <w:spacing w:before="0" w:line="276" w:lineRule="auto"/>
        <w:jc w:val="left"/>
        <w:rPr>
          <w:rFonts w:cs="Arial"/>
          <w:sz w:val="20"/>
          <w:szCs w:val="20"/>
          <w:lang w:val="sr-Cyrl-RS"/>
        </w:rPr>
      </w:pPr>
      <w:r w:rsidRPr="005E4F0B">
        <w:rPr>
          <w:rFonts w:cs="Arial"/>
          <w:sz w:val="20"/>
          <w:szCs w:val="20"/>
          <w:lang w:val="sr-Cyrl-RS"/>
        </w:rPr>
        <w:t>Сва постојећа мерна места за притиске и температуре, као и мерну бленду RA30F001, са познатим карактеристикама,</w:t>
      </w:r>
    </w:p>
    <w:p w:rsidR="005E4F0B" w:rsidRPr="005E4F0B" w:rsidRDefault="005E4F0B" w:rsidP="00E376F6">
      <w:pPr>
        <w:numPr>
          <w:ilvl w:val="0"/>
          <w:numId w:val="33"/>
        </w:numPr>
        <w:tabs>
          <w:tab w:val="num" w:pos="1170"/>
        </w:tabs>
        <w:autoSpaceDE w:val="0"/>
        <w:autoSpaceDN w:val="0"/>
        <w:adjustRightInd w:val="0"/>
        <w:spacing w:before="0" w:line="276" w:lineRule="auto"/>
        <w:jc w:val="left"/>
        <w:rPr>
          <w:rFonts w:cs="Arial"/>
          <w:sz w:val="20"/>
          <w:szCs w:val="20"/>
          <w:lang w:val="sr-Cyrl-RS"/>
        </w:rPr>
      </w:pPr>
      <w:r w:rsidRPr="005E4F0B">
        <w:rPr>
          <w:rFonts w:cs="Arial"/>
          <w:sz w:val="20"/>
          <w:szCs w:val="20"/>
          <w:lang w:val="sr-Cyrl-RS"/>
        </w:rPr>
        <w:t>Вентил RA30S001 и остала арматура на главним и секундарним пароводима RA линије.</w:t>
      </w:r>
    </w:p>
    <w:p w:rsidR="005E4F0B" w:rsidRPr="005E4F0B" w:rsidRDefault="005E4F0B" w:rsidP="005E4F0B">
      <w:pPr>
        <w:autoSpaceDE w:val="0"/>
        <w:autoSpaceDN w:val="0"/>
        <w:adjustRightInd w:val="0"/>
        <w:spacing w:before="0"/>
        <w:jc w:val="left"/>
        <w:rPr>
          <w:rFonts w:cs="Arial"/>
          <w:sz w:val="20"/>
          <w:szCs w:val="20"/>
          <w:lang w:val="sr-Cyrl-RS"/>
        </w:rPr>
      </w:pPr>
    </w:p>
    <w:p w:rsidR="005E4F0B" w:rsidRPr="005E4F0B" w:rsidRDefault="005E4F0B" w:rsidP="005E4F0B">
      <w:pPr>
        <w:autoSpaceDE w:val="0"/>
        <w:autoSpaceDN w:val="0"/>
        <w:adjustRightInd w:val="0"/>
        <w:spacing w:before="0"/>
        <w:jc w:val="left"/>
        <w:rPr>
          <w:rFonts w:cs="Arial"/>
          <w:color w:val="000000"/>
          <w:sz w:val="20"/>
          <w:szCs w:val="20"/>
          <w:lang w:val="sr-Cyrl-CS"/>
        </w:rPr>
      </w:pPr>
      <w:r w:rsidRPr="005E4F0B">
        <w:rPr>
          <w:rFonts w:cs="Arial"/>
          <w:sz w:val="20"/>
          <w:szCs w:val="20"/>
          <w:lang w:val="sr-Cyrl-RS"/>
        </w:rPr>
        <w:t xml:space="preserve">Планира се да се замена паровода, који су предмет ове пројектно техничке документације обави током ремонта блока Б1 у току 2019.године, односно током ремонта блока Б2 ,у току 2022. године </w:t>
      </w:r>
      <w:r w:rsidRPr="005E4F0B">
        <w:rPr>
          <w:rFonts w:cs="Arial"/>
          <w:color w:val="000000"/>
          <w:sz w:val="20"/>
          <w:szCs w:val="20"/>
          <w:lang w:val="sr-Cyrl-CS"/>
        </w:rPr>
        <w:t>на ТЕ“Никола Тесла“-Б, при чему би се у наведеним ремонтима обавиле активности које су предвиђене другом фазом модернизације блокова Б1 и Б2 (што ће бити предмет посебних јавних набавки).</w:t>
      </w:r>
    </w:p>
    <w:p w:rsidR="005E4F0B" w:rsidRPr="005E4F0B" w:rsidRDefault="005E4F0B" w:rsidP="005E4F0B">
      <w:pPr>
        <w:widowControl w:val="0"/>
        <w:autoSpaceDE w:val="0"/>
        <w:autoSpaceDN w:val="0"/>
        <w:adjustRightInd w:val="0"/>
        <w:spacing w:before="0"/>
        <w:ind w:firstLine="360"/>
        <w:jc w:val="left"/>
        <w:rPr>
          <w:rFonts w:cs="Arial"/>
          <w:bCs/>
          <w:sz w:val="20"/>
          <w:lang w:val="sr-Cyrl-RS"/>
        </w:rPr>
      </w:pPr>
    </w:p>
    <w:p w:rsidR="005E4F0B" w:rsidRPr="005E4F0B" w:rsidRDefault="005E4F0B" w:rsidP="005E4F0B">
      <w:pPr>
        <w:widowControl w:val="0"/>
        <w:autoSpaceDE w:val="0"/>
        <w:autoSpaceDN w:val="0"/>
        <w:adjustRightInd w:val="0"/>
        <w:spacing w:before="0"/>
        <w:ind w:left="360"/>
        <w:jc w:val="left"/>
        <w:rPr>
          <w:rFonts w:cs="Arial"/>
          <w:bCs/>
          <w:sz w:val="20"/>
          <w:lang w:val="sr-Cyrl-RS"/>
        </w:rPr>
      </w:pPr>
      <w:r w:rsidRPr="005E4F0B">
        <w:rPr>
          <w:rFonts w:cs="Arial"/>
          <w:bCs/>
          <w:sz w:val="20"/>
          <w:lang w:val="pl-PL"/>
        </w:rPr>
        <w:t xml:space="preserve">Ова </w:t>
      </w:r>
      <w:r w:rsidRPr="005E4F0B">
        <w:rPr>
          <w:rFonts w:cs="Arial"/>
          <w:bCs/>
          <w:sz w:val="20"/>
          <w:lang w:val="sr-Cyrl-RS"/>
        </w:rPr>
        <w:t xml:space="preserve">техничка </w:t>
      </w:r>
      <w:r w:rsidRPr="005E4F0B">
        <w:rPr>
          <w:rFonts w:cs="Arial"/>
          <w:bCs/>
          <w:sz w:val="20"/>
          <w:lang w:val="pl-PL"/>
        </w:rPr>
        <w:t xml:space="preserve">спецификација </w:t>
      </w:r>
      <w:r w:rsidRPr="005E4F0B">
        <w:rPr>
          <w:rFonts w:cs="Arial"/>
          <w:bCs/>
          <w:sz w:val="20"/>
          <w:lang w:val="sr-Cyrl-RS"/>
        </w:rPr>
        <w:t>обухватила би следеће активности:</w:t>
      </w:r>
    </w:p>
    <w:p w:rsidR="005E4F0B" w:rsidRPr="005E4F0B" w:rsidRDefault="005E4F0B" w:rsidP="00E376F6">
      <w:pPr>
        <w:widowControl w:val="0"/>
        <w:numPr>
          <w:ilvl w:val="0"/>
          <w:numId w:val="38"/>
        </w:numPr>
        <w:autoSpaceDE w:val="0"/>
        <w:autoSpaceDN w:val="0"/>
        <w:adjustRightInd w:val="0"/>
        <w:spacing w:before="0" w:after="200" w:line="276" w:lineRule="auto"/>
        <w:jc w:val="left"/>
        <w:rPr>
          <w:rFonts w:cs="Arial"/>
          <w:sz w:val="20"/>
          <w:szCs w:val="20"/>
          <w:u w:val="single"/>
          <w:lang w:val="sr-Cyrl-CS"/>
        </w:rPr>
      </w:pPr>
      <w:r w:rsidRPr="005E4F0B">
        <w:rPr>
          <w:rFonts w:cs="Arial"/>
          <w:b/>
          <w:sz w:val="20"/>
          <w:szCs w:val="20"/>
          <w:lang w:val="sr-Cyrl-CS"/>
        </w:rPr>
        <w:t>Израду комплетне Пројектно техничке документације (тачка 3.2),</w:t>
      </w:r>
      <w:r w:rsidRPr="005E4F0B">
        <w:rPr>
          <w:rFonts w:cs="Arial"/>
          <w:sz w:val="20"/>
          <w:szCs w:val="20"/>
          <w:lang w:val="sr-Cyrl-CS"/>
        </w:rPr>
        <w:t xml:space="preserve"> </w:t>
      </w:r>
      <w:r w:rsidRPr="005E4F0B">
        <w:rPr>
          <w:rFonts w:cs="Arial"/>
          <w:bCs/>
          <w:sz w:val="20"/>
          <w:szCs w:val="20"/>
          <w:lang w:val="sr-Cyrl-CS"/>
        </w:rPr>
        <w:t xml:space="preserve">за набавку, израду </w:t>
      </w:r>
      <w:r w:rsidRPr="005E4F0B">
        <w:rPr>
          <w:rFonts w:cs="Arial"/>
          <w:bCs/>
          <w:sz w:val="20"/>
          <w:szCs w:val="20"/>
          <w:lang w:val="sr-Cyrl-RS"/>
        </w:rPr>
        <w:t xml:space="preserve">и </w:t>
      </w:r>
      <w:r w:rsidRPr="005E4F0B">
        <w:rPr>
          <w:rFonts w:cs="Arial"/>
          <w:bCs/>
          <w:sz w:val="20"/>
          <w:szCs w:val="20"/>
          <w:lang w:val="sr-Cyrl-CS"/>
        </w:rPr>
        <w:t xml:space="preserve">замену </w:t>
      </w:r>
      <w:r w:rsidRPr="005E4F0B">
        <w:rPr>
          <w:rFonts w:cs="Arial"/>
          <w:bCs/>
          <w:sz w:val="20"/>
          <w:szCs w:val="20"/>
          <w:lang w:val="sr-Latn-CS"/>
        </w:rPr>
        <w:t>опреме</w:t>
      </w:r>
      <w:r w:rsidRPr="005E4F0B">
        <w:rPr>
          <w:rFonts w:cs="Arial"/>
          <w:bCs/>
          <w:sz w:val="20"/>
          <w:szCs w:val="20"/>
          <w:lang w:val="sr-Cyrl-CS"/>
        </w:rPr>
        <w:t xml:space="preserve"> </w:t>
      </w:r>
      <w:r w:rsidRPr="005E4F0B">
        <w:rPr>
          <w:rFonts w:cs="Arial"/>
          <w:bCs/>
          <w:sz w:val="20"/>
          <w:szCs w:val="20"/>
          <w:lang w:val="sr-Latn-CS"/>
        </w:rPr>
        <w:t>и</w:t>
      </w:r>
      <w:r w:rsidRPr="005E4F0B">
        <w:rPr>
          <w:rFonts w:cs="Arial"/>
          <w:bCs/>
          <w:sz w:val="20"/>
          <w:szCs w:val="20"/>
          <w:lang w:val="sr-Cyrl-CS"/>
        </w:rPr>
        <w:t xml:space="preserve"> </w:t>
      </w:r>
      <w:r w:rsidRPr="005E4F0B">
        <w:rPr>
          <w:rFonts w:cs="Arial"/>
          <w:bCs/>
          <w:sz w:val="20"/>
          <w:szCs w:val="20"/>
          <w:lang w:val="sr-Latn-CS"/>
        </w:rPr>
        <w:t>делова</w:t>
      </w:r>
      <w:r w:rsidRPr="005E4F0B">
        <w:rPr>
          <w:rFonts w:cs="Arial"/>
          <w:bCs/>
          <w:sz w:val="20"/>
          <w:szCs w:val="20"/>
          <w:lang w:val="sr-Cyrl-RS"/>
        </w:rPr>
        <w:t xml:space="preserve"> на пароводу РА линије, </w:t>
      </w:r>
      <w:r w:rsidRPr="005E4F0B">
        <w:rPr>
          <w:rFonts w:cs="Arial"/>
          <w:bCs/>
          <w:sz w:val="20"/>
          <w:szCs w:val="20"/>
        </w:rPr>
        <w:t xml:space="preserve"> блока Б1 ТЕ ’’Никола Тесла’’ у Обреновцу</w:t>
      </w:r>
      <w:r w:rsidRPr="005E4F0B">
        <w:rPr>
          <w:rFonts w:cs="Arial"/>
          <w:bCs/>
          <w:sz w:val="20"/>
          <w:szCs w:val="20"/>
          <w:lang w:val="sr-Latn-CS"/>
        </w:rPr>
        <w:t>.</w:t>
      </w:r>
    </w:p>
    <w:p w:rsidR="005E4F0B" w:rsidRPr="005E4F0B" w:rsidRDefault="005E4F0B" w:rsidP="00E376F6">
      <w:pPr>
        <w:widowControl w:val="0"/>
        <w:numPr>
          <w:ilvl w:val="0"/>
          <w:numId w:val="38"/>
        </w:numPr>
        <w:autoSpaceDE w:val="0"/>
        <w:autoSpaceDN w:val="0"/>
        <w:adjustRightInd w:val="0"/>
        <w:spacing w:before="0" w:after="200" w:line="276" w:lineRule="auto"/>
        <w:jc w:val="left"/>
        <w:rPr>
          <w:rFonts w:cs="Arial"/>
          <w:sz w:val="20"/>
          <w:szCs w:val="20"/>
          <w:u w:val="single"/>
          <w:lang w:val="sr-Cyrl-CS"/>
        </w:rPr>
      </w:pPr>
      <w:r w:rsidRPr="005E4F0B">
        <w:rPr>
          <w:rFonts w:cs="Arial"/>
          <w:b/>
          <w:sz w:val="20"/>
          <w:szCs w:val="20"/>
          <w:lang w:val="sr-Cyrl-CS"/>
        </w:rPr>
        <w:t>Израду комплетне Пројектно техничке документације (тачка 3.2),</w:t>
      </w:r>
      <w:r w:rsidRPr="005E4F0B">
        <w:rPr>
          <w:rFonts w:cs="Arial"/>
          <w:sz w:val="20"/>
          <w:szCs w:val="20"/>
          <w:lang w:val="sr-Cyrl-CS"/>
        </w:rPr>
        <w:t xml:space="preserve"> </w:t>
      </w:r>
      <w:r w:rsidRPr="005E4F0B">
        <w:rPr>
          <w:rFonts w:cs="Arial"/>
          <w:bCs/>
          <w:sz w:val="20"/>
          <w:szCs w:val="20"/>
          <w:lang w:val="sr-Cyrl-CS"/>
        </w:rPr>
        <w:t xml:space="preserve">за набавку, израду </w:t>
      </w:r>
      <w:r w:rsidRPr="005E4F0B">
        <w:rPr>
          <w:rFonts w:cs="Arial"/>
          <w:bCs/>
          <w:sz w:val="20"/>
          <w:szCs w:val="20"/>
          <w:lang w:val="sr-Cyrl-RS"/>
        </w:rPr>
        <w:t xml:space="preserve">и </w:t>
      </w:r>
      <w:r w:rsidRPr="005E4F0B">
        <w:rPr>
          <w:rFonts w:cs="Arial"/>
          <w:bCs/>
          <w:sz w:val="20"/>
          <w:szCs w:val="20"/>
          <w:lang w:val="sr-Cyrl-CS"/>
        </w:rPr>
        <w:t xml:space="preserve">замену </w:t>
      </w:r>
      <w:r w:rsidRPr="005E4F0B">
        <w:rPr>
          <w:rFonts w:cs="Arial"/>
          <w:bCs/>
          <w:sz w:val="20"/>
          <w:szCs w:val="20"/>
          <w:lang w:val="sr-Latn-CS"/>
        </w:rPr>
        <w:t>опреме</w:t>
      </w:r>
      <w:r w:rsidRPr="005E4F0B">
        <w:rPr>
          <w:rFonts w:cs="Arial"/>
          <w:bCs/>
          <w:sz w:val="20"/>
          <w:szCs w:val="20"/>
          <w:lang w:val="sr-Cyrl-CS"/>
        </w:rPr>
        <w:t xml:space="preserve"> </w:t>
      </w:r>
      <w:r w:rsidRPr="005E4F0B">
        <w:rPr>
          <w:rFonts w:cs="Arial"/>
          <w:bCs/>
          <w:sz w:val="20"/>
          <w:szCs w:val="20"/>
          <w:lang w:val="sr-Latn-CS"/>
        </w:rPr>
        <w:t>и</w:t>
      </w:r>
      <w:r w:rsidRPr="005E4F0B">
        <w:rPr>
          <w:rFonts w:cs="Arial"/>
          <w:bCs/>
          <w:sz w:val="20"/>
          <w:szCs w:val="20"/>
          <w:lang w:val="sr-Cyrl-CS"/>
        </w:rPr>
        <w:t xml:space="preserve"> </w:t>
      </w:r>
      <w:r w:rsidRPr="005E4F0B">
        <w:rPr>
          <w:rFonts w:cs="Arial"/>
          <w:bCs/>
          <w:sz w:val="20"/>
          <w:szCs w:val="20"/>
          <w:lang w:val="sr-Latn-CS"/>
        </w:rPr>
        <w:t>делова</w:t>
      </w:r>
      <w:r w:rsidRPr="005E4F0B">
        <w:rPr>
          <w:rFonts w:cs="Arial"/>
          <w:bCs/>
          <w:sz w:val="20"/>
          <w:szCs w:val="20"/>
          <w:lang w:val="sr-Cyrl-RS"/>
        </w:rPr>
        <w:t xml:space="preserve"> на пароводу РА линије, </w:t>
      </w:r>
      <w:r w:rsidRPr="005E4F0B">
        <w:rPr>
          <w:rFonts w:cs="Arial"/>
          <w:bCs/>
          <w:sz w:val="20"/>
          <w:szCs w:val="20"/>
        </w:rPr>
        <w:t xml:space="preserve"> блока Б</w:t>
      </w:r>
      <w:r w:rsidRPr="005E4F0B">
        <w:rPr>
          <w:rFonts w:cs="Arial"/>
          <w:bCs/>
          <w:sz w:val="20"/>
          <w:szCs w:val="20"/>
          <w:lang w:val="sr-Cyrl-RS"/>
        </w:rPr>
        <w:t>2</w:t>
      </w:r>
      <w:r w:rsidRPr="005E4F0B">
        <w:rPr>
          <w:rFonts w:cs="Arial"/>
          <w:bCs/>
          <w:sz w:val="20"/>
          <w:szCs w:val="20"/>
        </w:rPr>
        <w:t xml:space="preserve"> ТЕ ’’Никола Тесла’’ у Обреновцу</w:t>
      </w:r>
      <w:r w:rsidRPr="005E4F0B">
        <w:rPr>
          <w:rFonts w:cs="Arial"/>
          <w:bCs/>
          <w:sz w:val="20"/>
          <w:szCs w:val="20"/>
          <w:lang w:val="sr-Latn-CS"/>
        </w:rPr>
        <w:t>.</w:t>
      </w:r>
    </w:p>
    <w:p w:rsidR="005E4F0B" w:rsidRPr="005E4F0B" w:rsidRDefault="005E4F0B" w:rsidP="005E4F0B">
      <w:pPr>
        <w:autoSpaceDE w:val="0"/>
        <w:autoSpaceDN w:val="0"/>
        <w:adjustRightInd w:val="0"/>
        <w:spacing w:before="0"/>
        <w:jc w:val="left"/>
        <w:rPr>
          <w:rFonts w:cs="Arial"/>
          <w:color w:val="000000"/>
          <w:sz w:val="20"/>
          <w:szCs w:val="20"/>
          <w:lang w:val="sr-Cyrl-CS"/>
        </w:rPr>
      </w:pPr>
      <w:r w:rsidRPr="005E4F0B">
        <w:rPr>
          <w:rFonts w:cs="Arial"/>
          <w:sz w:val="20"/>
          <w:szCs w:val="20"/>
        </w:rPr>
        <w:t>Техничка спецификација</w:t>
      </w:r>
      <w:r w:rsidRPr="005E4F0B">
        <w:rPr>
          <w:rFonts w:cs="Arial"/>
          <w:sz w:val="20"/>
          <w:szCs w:val="20"/>
          <w:lang w:val="sr-Cyrl-RS"/>
        </w:rPr>
        <w:t>,</w:t>
      </w:r>
      <w:r w:rsidRPr="005E4F0B">
        <w:rPr>
          <w:rFonts w:cs="Arial"/>
          <w:noProof/>
          <w:sz w:val="20"/>
          <w:szCs w:val="20"/>
          <w:lang w:val="sr-Cyrl-CS"/>
        </w:rPr>
        <w:t xml:space="preserve"> наведена у даљем тексту,</w:t>
      </w:r>
      <w:r w:rsidRPr="005E4F0B">
        <w:rPr>
          <w:rFonts w:cs="Arial"/>
          <w:sz w:val="20"/>
          <w:szCs w:val="20"/>
        </w:rPr>
        <w:t xml:space="preserve"> чини саставни део укупне тендерске документације</w:t>
      </w:r>
      <w:r w:rsidRPr="005E4F0B">
        <w:rPr>
          <w:rFonts w:cs="Arial"/>
          <w:sz w:val="20"/>
          <w:szCs w:val="20"/>
          <w:lang w:val="sr-Cyrl-RS"/>
        </w:rPr>
        <w:t xml:space="preserve"> </w:t>
      </w:r>
      <w:r w:rsidRPr="005E4F0B">
        <w:rPr>
          <w:rFonts w:cs="Arial"/>
          <w:sz w:val="20"/>
          <w:szCs w:val="20"/>
        </w:rPr>
        <w:t xml:space="preserve">која </w:t>
      </w:r>
      <w:r w:rsidRPr="005E4F0B">
        <w:rPr>
          <w:rFonts w:cs="Arial"/>
          <w:sz w:val="20"/>
          <w:szCs w:val="20"/>
          <w:lang w:val="sr-Cyrl-RS"/>
        </w:rPr>
        <w:t>ће бити основ за</w:t>
      </w:r>
      <w:r w:rsidRPr="005E4F0B">
        <w:rPr>
          <w:rFonts w:cs="Arial"/>
          <w:sz w:val="20"/>
          <w:szCs w:val="20"/>
        </w:rPr>
        <w:t xml:space="preserve"> набавку</w:t>
      </w:r>
      <w:r w:rsidRPr="005E4F0B">
        <w:rPr>
          <w:rFonts w:cs="Arial"/>
          <w:sz w:val="20"/>
          <w:szCs w:val="20"/>
          <w:lang w:val="sr-Cyrl-RS"/>
        </w:rPr>
        <w:t>, израду</w:t>
      </w:r>
      <w:r w:rsidRPr="005E4F0B">
        <w:rPr>
          <w:rFonts w:cs="Arial"/>
          <w:sz w:val="20"/>
          <w:szCs w:val="20"/>
        </w:rPr>
        <w:t xml:space="preserve"> опреме и делова</w:t>
      </w:r>
      <w:r w:rsidRPr="005E4F0B">
        <w:rPr>
          <w:rFonts w:cs="Arial"/>
          <w:sz w:val="20"/>
          <w:szCs w:val="20"/>
          <w:lang w:val="sr-Cyrl-RS"/>
        </w:rPr>
        <w:t xml:space="preserve">, као и </w:t>
      </w:r>
      <w:r w:rsidRPr="005E4F0B">
        <w:rPr>
          <w:rFonts w:cs="Arial"/>
          <w:sz w:val="20"/>
          <w:szCs w:val="20"/>
        </w:rPr>
        <w:t>за</w:t>
      </w:r>
      <w:r w:rsidRPr="005E4F0B">
        <w:rPr>
          <w:rFonts w:cs="Arial"/>
          <w:sz w:val="20"/>
          <w:szCs w:val="20"/>
          <w:lang w:val="sr-Cyrl-RS"/>
        </w:rPr>
        <w:t xml:space="preserve"> демонтажно-монтажне радове за</w:t>
      </w:r>
      <w:r w:rsidRPr="005E4F0B">
        <w:rPr>
          <w:rFonts w:cs="Arial"/>
          <w:sz w:val="20"/>
          <w:szCs w:val="20"/>
        </w:rPr>
        <w:t xml:space="preserve"> капитални ремонт котловског постројења</w:t>
      </w:r>
      <w:r w:rsidRPr="005E4F0B">
        <w:rPr>
          <w:rFonts w:cs="Arial"/>
          <w:sz w:val="20"/>
          <w:szCs w:val="20"/>
          <w:lang w:val="sr-Cyrl-RS"/>
        </w:rPr>
        <w:t xml:space="preserve"> </w:t>
      </w:r>
      <w:r w:rsidRPr="005E4F0B">
        <w:rPr>
          <w:rFonts w:cs="Arial"/>
          <w:sz w:val="20"/>
          <w:szCs w:val="20"/>
        </w:rPr>
        <w:t xml:space="preserve">блока Б1, </w:t>
      </w:r>
      <w:r w:rsidRPr="005E4F0B">
        <w:rPr>
          <w:rFonts w:cs="Arial"/>
          <w:sz w:val="20"/>
          <w:szCs w:val="20"/>
          <w:lang w:val="sr-Cyrl-RS"/>
        </w:rPr>
        <w:t xml:space="preserve">односно Б2, </w:t>
      </w:r>
      <w:r w:rsidRPr="005E4F0B">
        <w:rPr>
          <w:rFonts w:cs="Arial"/>
          <w:sz w:val="20"/>
          <w:szCs w:val="20"/>
        </w:rPr>
        <w:t>у Термоелектрани “Никола Тесла-Б”.</w:t>
      </w:r>
    </w:p>
    <w:p w:rsidR="005E4F0B" w:rsidRPr="005E4F0B" w:rsidRDefault="005E4F0B" w:rsidP="005E4F0B">
      <w:pPr>
        <w:widowControl w:val="0"/>
        <w:autoSpaceDE w:val="0"/>
        <w:autoSpaceDN w:val="0"/>
        <w:adjustRightInd w:val="0"/>
        <w:spacing w:before="0"/>
        <w:jc w:val="left"/>
        <w:rPr>
          <w:rFonts w:cs="Arial"/>
          <w:color w:val="000000"/>
          <w:sz w:val="20"/>
          <w:szCs w:val="20"/>
          <w:lang w:val="sr-Cyrl-CS"/>
        </w:rPr>
      </w:pPr>
    </w:p>
    <w:p w:rsidR="005E4F0B" w:rsidRPr="005E4F0B" w:rsidRDefault="005E4F0B" w:rsidP="005E4F0B">
      <w:pPr>
        <w:widowControl w:val="0"/>
        <w:autoSpaceDE w:val="0"/>
        <w:autoSpaceDN w:val="0"/>
        <w:adjustRightInd w:val="0"/>
        <w:spacing w:before="0" w:after="120"/>
        <w:jc w:val="left"/>
        <w:rPr>
          <w:rFonts w:cs="Arial"/>
          <w:noProof/>
          <w:sz w:val="20"/>
          <w:szCs w:val="20"/>
          <w:lang w:val="sr-Cyrl-CS"/>
        </w:rPr>
      </w:pPr>
      <w:r w:rsidRPr="005E4F0B">
        <w:rPr>
          <w:rFonts w:cs="Arial"/>
          <w:noProof/>
          <w:sz w:val="20"/>
          <w:szCs w:val="20"/>
          <w:lang w:val="sr-Cyrl-CS"/>
        </w:rPr>
        <w:t xml:space="preserve">Намена овог документа је да се дефинишу сви захтеви за  пројектовање, израду, испоруку и монтажу, како би се у потпуности и успешно спровео капитални ремонт дела </w:t>
      </w:r>
      <w:r w:rsidRPr="005E4F0B">
        <w:rPr>
          <w:rFonts w:cs="Arial"/>
          <w:noProof/>
          <w:sz w:val="20"/>
          <w:szCs w:val="20"/>
          <w:lang w:val="sr-Latn-CS"/>
        </w:rPr>
        <w:t>к</w:t>
      </w:r>
      <w:r w:rsidRPr="005E4F0B">
        <w:rPr>
          <w:rFonts w:cs="Arial"/>
          <w:noProof/>
          <w:sz w:val="20"/>
          <w:szCs w:val="20"/>
          <w:lang w:val="sr-Cyrl-CS"/>
        </w:rPr>
        <w:t>отловског постројења.</w:t>
      </w:r>
    </w:p>
    <w:p w:rsidR="005E4F0B" w:rsidRPr="005E4F0B" w:rsidRDefault="005E4F0B" w:rsidP="005E4F0B">
      <w:pPr>
        <w:widowControl w:val="0"/>
        <w:autoSpaceDE w:val="0"/>
        <w:autoSpaceDN w:val="0"/>
        <w:adjustRightInd w:val="0"/>
        <w:spacing w:before="0" w:after="120"/>
        <w:jc w:val="left"/>
        <w:rPr>
          <w:rFonts w:cs="Arial"/>
          <w:noProof/>
          <w:sz w:val="20"/>
          <w:szCs w:val="20"/>
          <w:lang w:val="sr-Latn-RS"/>
        </w:rPr>
      </w:pPr>
      <w:r w:rsidRPr="005E4F0B">
        <w:rPr>
          <w:rFonts w:cs="Arial"/>
          <w:noProof/>
          <w:sz w:val="20"/>
          <w:szCs w:val="20"/>
          <w:lang w:val="sr-Cyrl-CS"/>
        </w:rPr>
        <w:t xml:space="preserve">Уколико су, у неким ставкама, назначени посебни захтеви, исти морају бити у потпуности испоштовани.  </w:t>
      </w:r>
    </w:p>
    <w:p w:rsidR="005E4F0B" w:rsidRPr="005E4F0B" w:rsidRDefault="005E4F0B" w:rsidP="005E4F0B">
      <w:pPr>
        <w:keepNext/>
        <w:tabs>
          <w:tab w:val="num" w:pos="426"/>
        </w:tabs>
        <w:spacing w:before="0"/>
        <w:ind w:left="426" w:hanging="426"/>
        <w:jc w:val="left"/>
        <w:outlineLvl w:val="0"/>
        <w:rPr>
          <w:rFonts w:cs="Arial"/>
          <w:b/>
          <w:noProof/>
          <w:sz w:val="24"/>
          <w:szCs w:val="24"/>
          <w:lang w:val="sr-Cyrl-CS"/>
        </w:rPr>
      </w:pPr>
      <w:r w:rsidRPr="005E4F0B">
        <w:rPr>
          <w:rFonts w:cs="Arial"/>
          <w:b/>
          <w:noProof/>
          <w:sz w:val="24"/>
          <w:szCs w:val="24"/>
          <w:lang w:val="sr-Cyrl-CS"/>
        </w:rPr>
        <w:lastRenderedPageBreak/>
        <w:t>2. ОПИС ПОСТОЈЕЋЕ ОПРЕМЕ</w:t>
      </w:r>
    </w:p>
    <w:p w:rsidR="005E4F0B" w:rsidRPr="005E4F0B" w:rsidRDefault="005E4F0B" w:rsidP="005E4F0B">
      <w:pPr>
        <w:widowControl w:val="0"/>
        <w:autoSpaceDE w:val="0"/>
        <w:autoSpaceDN w:val="0"/>
        <w:adjustRightInd w:val="0"/>
        <w:spacing w:before="0"/>
        <w:jc w:val="left"/>
        <w:rPr>
          <w:rFonts w:cs="Arial"/>
          <w:sz w:val="20"/>
          <w:lang w:val="sr-Cyrl-CS"/>
        </w:rPr>
      </w:pPr>
    </w:p>
    <w:p w:rsidR="005E4F0B" w:rsidRPr="005E4F0B" w:rsidRDefault="005E4F0B" w:rsidP="005E4F0B">
      <w:pPr>
        <w:widowControl w:val="0"/>
        <w:autoSpaceDE w:val="0"/>
        <w:autoSpaceDN w:val="0"/>
        <w:adjustRightInd w:val="0"/>
        <w:spacing w:before="0"/>
        <w:jc w:val="left"/>
        <w:rPr>
          <w:rFonts w:cs="Arial"/>
          <w:sz w:val="20"/>
          <w:lang w:val="sr-Cyrl-CS"/>
        </w:rPr>
      </w:pPr>
      <w:r w:rsidRPr="005E4F0B">
        <w:rPr>
          <w:rFonts w:cs="Arial"/>
          <w:sz w:val="20"/>
          <w:lang w:val="sr-Cyrl-CS"/>
        </w:rPr>
        <w:t>Концепција котла је ''</w:t>
      </w:r>
      <w:r w:rsidRPr="005E4F0B">
        <w:rPr>
          <w:rFonts w:cs="Arial"/>
          <w:sz w:val="20"/>
        </w:rPr>
        <w:t>SULZER</w:t>
      </w:r>
      <w:r w:rsidRPr="005E4F0B">
        <w:rPr>
          <w:rFonts w:cs="Arial"/>
          <w:sz w:val="20"/>
          <w:lang w:val="sr-Cyrl-CS"/>
        </w:rPr>
        <w:t>'',</w:t>
      </w:r>
      <w:r w:rsidRPr="005E4F0B">
        <w:rPr>
          <w:rFonts w:cs="Arial"/>
          <w:sz w:val="20"/>
        </w:rPr>
        <w:t>Winterthur</w:t>
      </w:r>
      <w:r w:rsidRPr="005E4F0B">
        <w:rPr>
          <w:rFonts w:cs="Arial"/>
          <w:sz w:val="20"/>
          <w:lang w:val="sr-Cyrl-CS"/>
        </w:rPr>
        <w:t>-Швајцарска са инжењерингом ''</w:t>
      </w:r>
      <w:r w:rsidRPr="005E4F0B">
        <w:rPr>
          <w:rFonts w:cs="Arial"/>
          <w:sz w:val="20"/>
        </w:rPr>
        <w:t>EVT</w:t>
      </w:r>
      <w:r w:rsidRPr="005E4F0B">
        <w:rPr>
          <w:rFonts w:cs="Arial"/>
          <w:sz w:val="20"/>
          <w:lang w:val="sr-Cyrl-CS"/>
        </w:rPr>
        <w:t>'',</w:t>
      </w:r>
      <w:r w:rsidRPr="005E4F0B">
        <w:rPr>
          <w:rFonts w:cs="Arial"/>
          <w:sz w:val="20"/>
        </w:rPr>
        <w:t>Stuttgart</w:t>
      </w:r>
      <w:r w:rsidRPr="005E4F0B">
        <w:rPr>
          <w:rFonts w:cs="Arial"/>
          <w:sz w:val="20"/>
          <w:lang w:val="sr-Cyrl-CS"/>
        </w:rPr>
        <w:t>-Немачка.</w:t>
      </w:r>
    </w:p>
    <w:p w:rsidR="005E4F0B" w:rsidRPr="005E4F0B" w:rsidRDefault="005E4F0B" w:rsidP="005E4F0B">
      <w:pPr>
        <w:widowControl w:val="0"/>
        <w:autoSpaceDE w:val="0"/>
        <w:autoSpaceDN w:val="0"/>
        <w:adjustRightInd w:val="0"/>
        <w:spacing w:before="0"/>
        <w:jc w:val="left"/>
        <w:rPr>
          <w:rFonts w:cs="Arial"/>
          <w:sz w:val="20"/>
          <w:lang w:val="sr-Cyrl-CS"/>
        </w:rPr>
      </w:pPr>
      <w:r w:rsidRPr="005E4F0B">
        <w:rPr>
          <w:rFonts w:cs="Arial"/>
          <w:sz w:val="20"/>
          <w:lang w:val="sr-Cyrl-CS"/>
        </w:rPr>
        <w:t>Котао је израђен, до излаза димних гасова конвекционог канала, по начину градње за једну промају. Преко скретне хаубе у лименој конструкцији одводе се димни гасови регенеративним загрејачима ваздуха са вертикалним осовинама. То је котао на угаљ са вентилатором за свежи ваздух и усисним вентилатором, дакле ради са подпритиском у ложишту. Ваздух за сагоревање се усисава споља, али се само 40% може усисавати из котларнице. Мали део (тог ваздуха) доспева као фалш ваздух у ложиште преко левка, постројења за допрему угља и млевење, док се струја главног ваздуха потискује преко вентилатора свежег ваздуха ка загрејачима ваздуха са вертикалним вратилом до горионика. Од ове струје топлог ваздуха један део се грана за регулацију температуре сепаратора. После струјања кроз грејне површине димни гасови долазе крећући се на горе, до загрејача ваздуха и усисни вентилатори их преко филтера одводе у димњак. Да би се обезбедио старт са што мање губитака, котао се стартује са сувим прегрејачем у врсти погона са клизним притиском и клизном температуром. Зато је он опремљен сепараторима воде (циклони) и нивобоцом.</w:t>
      </w:r>
    </w:p>
    <w:p w:rsidR="005E4F0B" w:rsidRPr="005E4F0B" w:rsidRDefault="005E4F0B" w:rsidP="005E4F0B">
      <w:pPr>
        <w:widowControl w:val="0"/>
        <w:autoSpaceDE w:val="0"/>
        <w:autoSpaceDN w:val="0"/>
        <w:adjustRightInd w:val="0"/>
        <w:spacing w:before="0"/>
        <w:jc w:val="left"/>
        <w:rPr>
          <w:rFonts w:cs="Arial"/>
          <w:sz w:val="20"/>
          <w:lang w:val="sr-Cyrl-CS"/>
        </w:rPr>
      </w:pPr>
      <w:r w:rsidRPr="005E4F0B">
        <w:rPr>
          <w:rFonts w:cs="Arial"/>
          <w:sz w:val="20"/>
          <w:lang w:val="sr-Cyrl-CS"/>
        </w:rPr>
        <w:t xml:space="preserve">Најнижи клизни притисак је око 80 </w:t>
      </w:r>
      <w:r w:rsidRPr="005E4F0B">
        <w:rPr>
          <w:rFonts w:cs="Arial"/>
          <w:sz w:val="20"/>
          <w:lang w:val="pl-PL"/>
        </w:rPr>
        <w:t>bar</w:t>
      </w:r>
      <w:r w:rsidRPr="005E4F0B">
        <w:rPr>
          <w:rFonts w:cs="Arial"/>
          <w:sz w:val="20"/>
          <w:lang w:val="sr-Cyrl-CS"/>
        </w:rPr>
        <w:t>. Гасно заптивна цев-трака-цев конструкција заварених обвојних зидова се састоји у области ложишта од косих намотаја, који се стално пењу са свих страна. На почетку конвекционих</w:t>
      </w:r>
    </w:p>
    <w:p w:rsidR="005E4F0B" w:rsidRPr="005E4F0B" w:rsidRDefault="005E4F0B" w:rsidP="005E4F0B">
      <w:pPr>
        <w:widowControl w:val="0"/>
        <w:autoSpaceDE w:val="0"/>
        <w:autoSpaceDN w:val="0"/>
        <w:adjustRightInd w:val="0"/>
        <w:spacing w:before="0"/>
        <w:jc w:val="left"/>
        <w:rPr>
          <w:rFonts w:cs="Arial"/>
          <w:sz w:val="20"/>
          <w:lang w:val="sr-Cyrl-CS"/>
        </w:rPr>
      </w:pPr>
      <w:r w:rsidRPr="005E4F0B">
        <w:rPr>
          <w:rFonts w:cs="Arial"/>
          <w:sz w:val="20"/>
          <w:lang w:val="sr-Cyrl-CS"/>
        </w:rPr>
        <w:t>грејних површина ова прелази, уградњом „форм-комада“, у вертикалне цевне мембранске зидове. Између ЕКО пакета ови зидови завршавају колекторима, дужине око 20</w:t>
      </w:r>
      <w:r w:rsidRPr="005E4F0B">
        <w:rPr>
          <w:rFonts w:cs="Arial"/>
          <w:sz w:val="20"/>
          <w:lang w:val="pl-PL"/>
        </w:rPr>
        <w:t>m</w:t>
      </w:r>
      <w:r w:rsidRPr="005E4F0B">
        <w:rPr>
          <w:rFonts w:cs="Arial"/>
          <w:sz w:val="20"/>
          <w:lang w:val="sr-Cyrl-CS"/>
        </w:rPr>
        <w:t>. Са поменутим колекторима је повезана заптивна хауба за димни гас. На тај начин котао је израђен заптивно на димни гас до регенеративних загрејача ваздуха. Котловска напојна вода улази кроз два цевовода у колекторе економајзера. Она у економајзеру протиче одозго на доле, супротно струјању димних гасова. Од излазних колектора економајзера вода струји преко два спојена цевовода, једне заједничке спусне и везних цеви до улазних колектора ложишта-система испаривача. Први пењући косо намотани обвојни цевни зидови ложишта и искључиво вертикални цевни обвојни зидови грејних површина пакета чине испаривач – део 1. Од излазних колектора вертикалних цевних зидова воде мање спусне цеви на предњем и задњем зиду до улазних колектора овесних цеви, које чине грејну површину испаривач – део 2. Вода у носећим цевима има проток одоздо на горе. Од излазних колектора носећих цеви воде спојни водови до сепаратора-циклона чије одводне цеви улазе у ниво боцу. Систем прегрејача високог притиска, прикључен иза циклона је на страни паре подељен у четири степена и подељен на 4 паралелне линије, оплакиване са димним гасовима. Прегрејачи 1 и 2 су укључени у супротној струји, а прегрејачи 3 и 4 у истосмерној струји према струјању димног гаса. Између 2. и 3. степена прегрејача на страни високог притиска је смештен измењивач топлоте (бифлукс). Између појединих степена прегрејача предвиђени су хладњаци за убризгавање. Да би се на страни димних гасова деловало против несиметричних положаја и неравномерног температурског оптерећења димним гасовима ВП-прегрејачи су преко ширине канала за димни гас подељени на четри паралелне линије, које се три пута укрштају. Међупрегрејач је на страни паре подељен на три степена, оплакивана са димним гасовима. Из напред наведеног разлога подељени су и међупрегрејачи на четри паралелне гране. Укрштање следи пре крајњег степена у каналу димних гасова. Измењивач топлоте (бифлукс) је на страни међупрегрејача укључен између међупрегрејача 1 и 2. Између међупрегрејача 2 и крајњег степена уграђују се хладњаци за убризгавање. У поменутом измењивачу топлоте (</w:t>
      </w:r>
      <w:r w:rsidRPr="005E4F0B">
        <w:rPr>
          <w:rFonts w:cs="Arial"/>
          <w:sz w:val="20"/>
          <w:lang w:val="pl-PL"/>
        </w:rPr>
        <w:t>Biflux</w:t>
      </w:r>
      <w:r w:rsidRPr="005E4F0B">
        <w:rPr>
          <w:rFonts w:cs="Arial"/>
          <w:sz w:val="20"/>
          <w:lang w:val="sr-Cyrl-CS"/>
        </w:rPr>
        <w:t>) топлота се може разменити са ВП-стране на страну међупрегрејача. Струја паре међупрегрејача се регулише трокраким регулационим вентилом. Све грејне површине су постављене у линији, да би се избегло хабање услед пепела из димних гасова. Такође се грејне површине могу лако и потпуно ослободити воде (дренирати). За мењање и чишћење грејних површина и за радове репаратуре на деловима постројења планирано је довољно простора. Котао се опрема довољним бројем врата за обилажење –контролу и чишћење, тако да су ложишта и накнадне грејне површине добро приступачне са свих страна а могу се посматрати и за време погона. За обилазак постројења предвиђени су одговарајући улазни отвори.</w:t>
      </w:r>
    </w:p>
    <w:p w:rsidR="005E4F0B" w:rsidRPr="005E4F0B" w:rsidRDefault="005E4F0B" w:rsidP="005E4F0B">
      <w:pPr>
        <w:widowControl w:val="0"/>
        <w:autoSpaceDE w:val="0"/>
        <w:autoSpaceDN w:val="0"/>
        <w:adjustRightInd w:val="0"/>
        <w:spacing w:before="0"/>
        <w:jc w:val="left"/>
        <w:rPr>
          <w:rFonts w:cs="Arial"/>
          <w:sz w:val="20"/>
          <w:lang w:val="nb-NO"/>
        </w:rPr>
      </w:pPr>
      <w:r w:rsidRPr="005E4F0B">
        <w:rPr>
          <w:rFonts w:cs="Arial"/>
          <w:sz w:val="20"/>
          <w:lang w:val="sr-Cyrl-CS"/>
        </w:rPr>
        <w:t>Код конструисања котла водило се рачуна о евентуалном повећању грејних површина ВП-1 И међупрегрејача. Све додирне грејне површине се лако могу спирати и оне су распоређене у правој линији. За чишћење грејних површина уграђују се дувачи гари воден</w:t>
      </w:r>
      <w:r w:rsidRPr="005E4F0B">
        <w:rPr>
          <w:rFonts w:cs="Arial"/>
          <w:sz w:val="20"/>
          <w:lang w:val="sr-Cyrl-RS"/>
        </w:rPr>
        <w:t xml:space="preserve">и </w:t>
      </w:r>
      <w:r w:rsidRPr="005E4F0B">
        <w:rPr>
          <w:rFonts w:cs="Arial"/>
          <w:sz w:val="20"/>
          <w:lang w:val="sr-Cyrl-CS"/>
        </w:rPr>
        <w:t xml:space="preserve"> топови. </w:t>
      </w:r>
      <w:r w:rsidRPr="005E4F0B">
        <w:rPr>
          <w:rFonts w:cs="Arial"/>
          <w:sz w:val="20"/>
          <w:lang w:val="nb-NO"/>
        </w:rPr>
        <w:t>Места уградње с</w:t>
      </w:r>
      <w:r w:rsidRPr="005E4F0B">
        <w:rPr>
          <w:rFonts w:cs="Arial"/>
          <w:sz w:val="20"/>
          <w:lang w:val="sr-Cyrl-RS"/>
        </w:rPr>
        <w:t>у</w:t>
      </w:r>
      <w:r w:rsidRPr="005E4F0B">
        <w:rPr>
          <w:rFonts w:cs="Arial"/>
          <w:sz w:val="20"/>
          <w:lang w:val="nb-NO"/>
        </w:rPr>
        <w:t xml:space="preserve"> </w:t>
      </w:r>
      <w:r w:rsidRPr="005E4F0B">
        <w:rPr>
          <w:rFonts w:cs="Arial"/>
          <w:sz w:val="20"/>
          <w:lang w:val="sr-Cyrl-RS"/>
        </w:rPr>
        <w:t>иза</w:t>
      </w:r>
      <w:r w:rsidRPr="005E4F0B">
        <w:rPr>
          <w:rFonts w:cs="Arial"/>
          <w:sz w:val="20"/>
          <w:lang w:val="nb-NO"/>
        </w:rPr>
        <w:t>бра</w:t>
      </w:r>
      <w:r w:rsidRPr="005E4F0B">
        <w:rPr>
          <w:rFonts w:cs="Arial"/>
          <w:sz w:val="20"/>
          <w:lang w:val="sr-Cyrl-RS"/>
        </w:rPr>
        <w:t>на</w:t>
      </w:r>
      <w:r w:rsidRPr="005E4F0B">
        <w:rPr>
          <w:rFonts w:cs="Arial"/>
          <w:sz w:val="20"/>
          <w:lang w:val="nb-NO"/>
        </w:rPr>
        <w:t xml:space="preserve">, да се грејне површине ефикасно чисте. </w:t>
      </w:r>
      <w:r w:rsidRPr="005E4F0B">
        <w:rPr>
          <w:rFonts w:cs="Arial"/>
          <w:sz w:val="20"/>
          <w:lang w:val="pl-PL"/>
        </w:rPr>
        <w:t>Котао</w:t>
      </w:r>
      <w:r w:rsidRPr="005E4F0B">
        <w:rPr>
          <w:rFonts w:cs="Arial"/>
          <w:sz w:val="20"/>
          <w:lang w:val="nb-NO"/>
        </w:rPr>
        <w:t xml:space="preserve"> </w:t>
      </w:r>
      <w:r w:rsidRPr="005E4F0B">
        <w:rPr>
          <w:rFonts w:cs="Arial"/>
          <w:sz w:val="20"/>
          <w:lang w:val="pl-PL"/>
        </w:rPr>
        <w:t>је</w:t>
      </w:r>
      <w:r w:rsidRPr="005E4F0B">
        <w:rPr>
          <w:rFonts w:cs="Arial"/>
          <w:sz w:val="20"/>
          <w:lang w:val="nb-NO"/>
        </w:rPr>
        <w:t xml:space="preserve"> </w:t>
      </w:r>
      <w:r w:rsidRPr="005E4F0B">
        <w:rPr>
          <w:rFonts w:cs="Arial"/>
          <w:sz w:val="20"/>
          <w:lang w:val="pl-PL"/>
        </w:rPr>
        <w:t>пројектован</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област</w:t>
      </w:r>
      <w:r w:rsidRPr="005E4F0B">
        <w:rPr>
          <w:rFonts w:cs="Arial"/>
          <w:sz w:val="20"/>
          <w:lang w:val="nb-NO"/>
        </w:rPr>
        <w:t xml:space="preserve"> </w:t>
      </w:r>
      <w:r w:rsidRPr="005E4F0B">
        <w:rPr>
          <w:rFonts w:cs="Arial"/>
          <w:sz w:val="20"/>
          <w:lang w:val="pl-PL"/>
        </w:rPr>
        <w:t>од</w:t>
      </w:r>
      <w:r w:rsidRPr="005E4F0B">
        <w:rPr>
          <w:rFonts w:cs="Arial"/>
          <w:sz w:val="20"/>
          <w:lang w:val="nb-NO"/>
        </w:rPr>
        <w:t xml:space="preserve"> 42-95% </w:t>
      </w:r>
      <w:r w:rsidRPr="005E4F0B">
        <w:rPr>
          <w:rFonts w:cs="Arial"/>
          <w:sz w:val="20"/>
          <w:lang w:val="pl-PL"/>
        </w:rPr>
        <w:t>ма</w:t>
      </w:r>
      <w:r w:rsidRPr="005E4F0B">
        <w:rPr>
          <w:rFonts w:cs="Arial"/>
          <w:sz w:val="20"/>
          <w:lang w:val="nb-NO"/>
        </w:rPr>
        <w:t>x.</w:t>
      </w:r>
      <w:r w:rsidRPr="005E4F0B">
        <w:rPr>
          <w:rFonts w:cs="Arial"/>
          <w:sz w:val="20"/>
          <w:lang w:val="pl-PL"/>
        </w:rPr>
        <w:t>трајног</w:t>
      </w:r>
      <w:r w:rsidRPr="005E4F0B">
        <w:rPr>
          <w:rFonts w:cs="Arial"/>
          <w:sz w:val="20"/>
          <w:lang w:val="nb-NO"/>
        </w:rPr>
        <w:t xml:space="preserve"> </w:t>
      </w:r>
      <w:r w:rsidRPr="005E4F0B">
        <w:rPr>
          <w:rFonts w:cs="Arial"/>
          <w:sz w:val="20"/>
          <w:lang w:val="pl-PL"/>
        </w:rPr>
        <w:t>оптерећења</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раду</w:t>
      </w:r>
      <w:r w:rsidRPr="005E4F0B">
        <w:rPr>
          <w:rFonts w:cs="Arial"/>
          <w:sz w:val="20"/>
          <w:lang w:val="nb-NO"/>
        </w:rPr>
        <w:t xml:space="preserve"> </w:t>
      </w:r>
      <w:r w:rsidRPr="005E4F0B">
        <w:rPr>
          <w:rFonts w:cs="Arial"/>
          <w:sz w:val="20"/>
          <w:lang w:val="pl-PL"/>
        </w:rPr>
        <w:t>са</w:t>
      </w:r>
      <w:r w:rsidRPr="005E4F0B">
        <w:rPr>
          <w:rFonts w:cs="Arial"/>
          <w:sz w:val="20"/>
          <w:lang w:val="nb-NO"/>
        </w:rPr>
        <w:t xml:space="preserve"> </w:t>
      </w:r>
      <w:r w:rsidRPr="005E4F0B">
        <w:rPr>
          <w:rFonts w:cs="Arial"/>
          <w:sz w:val="20"/>
          <w:lang w:val="pl-PL"/>
        </w:rPr>
        <w:t>клизним</w:t>
      </w:r>
      <w:r w:rsidRPr="005E4F0B">
        <w:rPr>
          <w:rFonts w:cs="Arial"/>
          <w:sz w:val="20"/>
          <w:lang w:val="nb-NO"/>
        </w:rPr>
        <w:t xml:space="preserve"> </w:t>
      </w:r>
      <w:r w:rsidRPr="005E4F0B">
        <w:rPr>
          <w:rFonts w:cs="Arial"/>
          <w:sz w:val="20"/>
          <w:lang w:val="pl-PL"/>
        </w:rPr>
        <w:t>притиском</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зато</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тако</w:t>
      </w:r>
      <w:r w:rsidRPr="005E4F0B">
        <w:rPr>
          <w:rFonts w:cs="Arial"/>
          <w:sz w:val="20"/>
          <w:lang w:val="nb-NO"/>
        </w:rPr>
        <w:t xml:space="preserve"> </w:t>
      </w:r>
      <w:r w:rsidRPr="005E4F0B">
        <w:rPr>
          <w:rFonts w:cs="Arial"/>
          <w:sz w:val="20"/>
          <w:lang w:val="pl-PL"/>
        </w:rPr>
        <w:t>стартује</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зауставља</w:t>
      </w:r>
      <w:r w:rsidRPr="005E4F0B">
        <w:rPr>
          <w:rFonts w:cs="Arial"/>
          <w:sz w:val="20"/>
          <w:lang w:val="nb-NO"/>
        </w:rPr>
        <w:t xml:space="preserve">. </w:t>
      </w:r>
      <w:r w:rsidRPr="005E4F0B">
        <w:rPr>
          <w:rFonts w:cs="Arial"/>
          <w:sz w:val="20"/>
          <w:lang w:val="pl-PL"/>
        </w:rPr>
        <w:t>Као</w:t>
      </w:r>
      <w:r w:rsidRPr="005E4F0B">
        <w:rPr>
          <w:rFonts w:cs="Arial"/>
          <w:sz w:val="20"/>
          <w:lang w:val="nb-NO"/>
        </w:rPr>
        <w:t xml:space="preserve"> </w:t>
      </w:r>
      <w:r w:rsidRPr="005E4F0B">
        <w:rPr>
          <w:rFonts w:cs="Arial"/>
          <w:sz w:val="20"/>
          <w:lang w:val="pl-PL"/>
        </w:rPr>
        <w:t>најмање</w:t>
      </w:r>
      <w:r w:rsidRPr="005E4F0B">
        <w:rPr>
          <w:rFonts w:cs="Arial"/>
          <w:sz w:val="20"/>
          <w:lang w:val="nb-NO"/>
        </w:rPr>
        <w:t xml:space="preserve"> </w:t>
      </w:r>
      <w:r w:rsidRPr="005E4F0B">
        <w:rPr>
          <w:rFonts w:cs="Arial"/>
          <w:sz w:val="20"/>
          <w:lang w:val="pl-PL"/>
        </w:rPr>
        <w:t>оптерећење</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рад</w:t>
      </w:r>
      <w:r w:rsidRPr="005E4F0B">
        <w:rPr>
          <w:rFonts w:cs="Arial"/>
          <w:sz w:val="20"/>
          <w:lang w:val="nb-NO"/>
        </w:rPr>
        <w:t xml:space="preserve"> </w:t>
      </w:r>
      <w:r w:rsidRPr="005E4F0B">
        <w:rPr>
          <w:rFonts w:cs="Arial"/>
          <w:sz w:val="20"/>
          <w:lang w:val="pl-PL"/>
        </w:rPr>
        <w:t>под</w:t>
      </w:r>
      <w:r w:rsidRPr="005E4F0B">
        <w:rPr>
          <w:rFonts w:cs="Arial"/>
          <w:sz w:val="20"/>
          <w:lang w:val="nb-NO"/>
        </w:rPr>
        <w:t xml:space="preserve"> </w:t>
      </w:r>
      <w:r w:rsidRPr="005E4F0B">
        <w:rPr>
          <w:rFonts w:cs="Arial"/>
          <w:sz w:val="20"/>
          <w:lang w:val="pl-PL"/>
        </w:rPr>
        <w:t>принудним</w:t>
      </w:r>
      <w:r w:rsidRPr="005E4F0B">
        <w:rPr>
          <w:rFonts w:cs="Arial"/>
          <w:sz w:val="20"/>
          <w:lang w:val="nb-NO"/>
        </w:rPr>
        <w:t xml:space="preserve"> </w:t>
      </w:r>
      <w:r w:rsidRPr="005E4F0B">
        <w:rPr>
          <w:rFonts w:cs="Arial"/>
          <w:sz w:val="20"/>
          <w:lang w:val="pl-PL"/>
        </w:rPr>
        <w:t>протоком</w:t>
      </w:r>
      <w:r w:rsidRPr="005E4F0B">
        <w:rPr>
          <w:rFonts w:cs="Arial"/>
          <w:sz w:val="20"/>
          <w:lang w:val="nb-NO"/>
        </w:rPr>
        <w:t xml:space="preserve"> </w:t>
      </w:r>
      <w:r w:rsidRPr="005E4F0B">
        <w:rPr>
          <w:rFonts w:cs="Arial"/>
          <w:sz w:val="20"/>
          <w:lang w:val="pl-PL"/>
        </w:rPr>
        <w:t>предвиђено</w:t>
      </w:r>
      <w:r w:rsidRPr="005E4F0B">
        <w:rPr>
          <w:rFonts w:cs="Arial"/>
          <w:sz w:val="20"/>
          <w:lang w:val="nb-NO"/>
        </w:rPr>
        <w:t xml:space="preserve"> </w:t>
      </w:r>
      <w:r w:rsidRPr="005E4F0B">
        <w:rPr>
          <w:rFonts w:cs="Arial"/>
          <w:sz w:val="20"/>
          <w:lang w:val="pl-PL"/>
        </w:rPr>
        <w:t>је</w:t>
      </w:r>
      <w:r w:rsidRPr="005E4F0B">
        <w:rPr>
          <w:rFonts w:cs="Arial"/>
          <w:sz w:val="20"/>
          <w:lang w:val="nb-NO"/>
        </w:rPr>
        <w:t xml:space="preserve"> 30% </w:t>
      </w:r>
      <w:r w:rsidRPr="005E4F0B">
        <w:rPr>
          <w:rFonts w:cs="Arial"/>
          <w:sz w:val="20"/>
          <w:lang w:val="pl-PL"/>
        </w:rPr>
        <w:t>оптерећења</w:t>
      </w:r>
      <w:r w:rsidRPr="005E4F0B">
        <w:rPr>
          <w:rFonts w:cs="Arial"/>
          <w:sz w:val="20"/>
          <w:lang w:val="nb-NO"/>
        </w:rPr>
        <w:t xml:space="preserve">=564 t/h. Ово је истовремено </w:t>
      </w:r>
      <w:r w:rsidRPr="005E4F0B">
        <w:rPr>
          <w:rFonts w:cs="Arial"/>
          <w:sz w:val="20"/>
          <w:lang w:val="sr-Cyrl-RS"/>
        </w:rPr>
        <w:t>и</w:t>
      </w:r>
      <w:r w:rsidRPr="005E4F0B">
        <w:rPr>
          <w:rFonts w:cs="Arial"/>
          <w:sz w:val="20"/>
          <w:lang w:val="nb-NO"/>
        </w:rPr>
        <w:t xml:space="preserve"> најмањ</w:t>
      </w:r>
      <w:r w:rsidRPr="005E4F0B">
        <w:rPr>
          <w:rFonts w:cs="Arial"/>
          <w:sz w:val="20"/>
          <w:lang w:val="sr-Cyrl-RS"/>
        </w:rPr>
        <w:t>и дозвољени проток паре кроз испаривач</w:t>
      </w:r>
      <w:r w:rsidRPr="005E4F0B">
        <w:rPr>
          <w:rFonts w:cs="Arial"/>
          <w:sz w:val="20"/>
          <w:lang w:val="nb-NO"/>
        </w:rPr>
        <w:t xml:space="preserve"> за </w:t>
      </w:r>
      <w:r w:rsidRPr="005E4F0B">
        <w:rPr>
          <w:rFonts w:cs="Arial"/>
          <w:sz w:val="20"/>
          <w:lang w:val="nb-NO"/>
        </w:rPr>
        <w:lastRenderedPageBreak/>
        <w:t xml:space="preserve">стартовање и заустављање. Код оптерећења испод 30% нпр приликом стартовања и искључења котла испаривач се сувише напаја па се мин.количина воде која је потребна за хлађење и стабилизовање протока у грејним површинама испаривача извлачи (дренира) преко флаше (ниво-боце). </w:t>
      </w:r>
      <w:r w:rsidRPr="005E4F0B">
        <w:rPr>
          <w:rFonts w:cs="Arial"/>
          <w:sz w:val="20"/>
          <w:lang w:val="pl-PL"/>
        </w:rPr>
        <w:t>Дренирана</w:t>
      </w:r>
      <w:r w:rsidRPr="005E4F0B">
        <w:rPr>
          <w:rFonts w:cs="Arial"/>
          <w:sz w:val="20"/>
          <w:lang w:val="nb-NO"/>
        </w:rPr>
        <w:t xml:space="preserve"> </w:t>
      </w:r>
      <w:r w:rsidRPr="005E4F0B">
        <w:rPr>
          <w:rFonts w:cs="Arial"/>
          <w:sz w:val="20"/>
          <w:lang w:val="pl-PL"/>
        </w:rPr>
        <w:t>количина</w:t>
      </w:r>
      <w:r w:rsidRPr="005E4F0B">
        <w:rPr>
          <w:rFonts w:cs="Arial"/>
          <w:sz w:val="20"/>
          <w:lang w:val="nb-NO"/>
        </w:rPr>
        <w:t xml:space="preserve"> </w:t>
      </w:r>
      <w:r w:rsidRPr="005E4F0B">
        <w:rPr>
          <w:rFonts w:cs="Arial"/>
          <w:sz w:val="20"/>
          <w:lang w:val="pl-PL"/>
        </w:rPr>
        <w:t>воде</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доводи</w:t>
      </w:r>
      <w:r w:rsidRPr="005E4F0B">
        <w:rPr>
          <w:rFonts w:cs="Arial"/>
          <w:sz w:val="20"/>
          <w:lang w:val="nb-NO"/>
        </w:rPr>
        <w:t xml:space="preserve"> </w:t>
      </w:r>
      <w:r w:rsidRPr="005E4F0B">
        <w:rPr>
          <w:rFonts w:cs="Arial"/>
          <w:sz w:val="20"/>
          <w:lang w:val="pl-PL"/>
        </w:rPr>
        <w:t>кондензатору</w:t>
      </w:r>
      <w:r w:rsidRPr="005E4F0B">
        <w:rPr>
          <w:rFonts w:cs="Arial"/>
          <w:sz w:val="20"/>
          <w:lang w:val="nb-NO"/>
        </w:rPr>
        <w:t xml:space="preserve"> </w:t>
      </w:r>
      <w:r w:rsidRPr="005E4F0B">
        <w:rPr>
          <w:rFonts w:cs="Arial"/>
          <w:sz w:val="20"/>
          <w:lang w:val="pl-PL"/>
        </w:rPr>
        <w:t>кад</w:t>
      </w:r>
      <w:r w:rsidRPr="005E4F0B">
        <w:rPr>
          <w:rFonts w:cs="Arial"/>
          <w:sz w:val="20"/>
          <w:lang w:val="nb-NO"/>
        </w:rPr>
        <w:t xml:space="preserve"> </w:t>
      </w:r>
      <w:r w:rsidRPr="005E4F0B">
        <w:rPr>
          <w:rFonts w:cs="Arial"/>
          <w:sz w:val="20"/>
          <w:lang w:val="pl-PL"/>
        </w:rPr>
        <w:t>је</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нормалном</w:t>
      </w:r>
      <w:r w:rsidRPr="005E4F0B">
        <w:rPr>
          <w:rFonts w:cs="Arial"/>
          <w:sz w:val="20"/>
          <w:lang w:val="nb-NO"/>
        </w:rPr>
        <w:t xml:space="preserve"> </w:t>
      </w:r>
      <w:r w:rsidRPr="005E4F0B">
        <w:rPr>
          <w:rFonts w:cs="Arial"/>
          <w:sz w:val="20"/>
          <w:lang w:val="pl-PL"/>
        </w:rPr>
        <w:t>погону</w:t>
      </w:r>
      <w:r w:rsidRPr="005E4F0B">
        <w:rPr>
          <w:rFonts w:cs="Arial"/>
          <w:sz w:val="20"/>
          <w:lang w:val="nb-NO"/>
        </w:rPr>
        <w:t xml:space="preserve">. </w:t>
      </w:r>
      <w:r w:rsidRPr="005E4F0B">
        <w:rPr>
          <w:rFonts w:cs="Arial"/>
          <w:sz w:val="20"/>
          <w:lang w:val="pl-PL"/>
        </w:rPr>
        <w:t>Пошто</w:t>
      </w:r>
      <w:r w:rsidRPr="005E4F0B">
        <w:rPr>
          <w:rFonts w:cs="Arial"/>
          <w:sz w:val="20"/>
          <w:lang w:val="nb-NO"/>
        </w:rPr>
        <w:t xml:space="preserve"> </w:t>
      </w:r>
      <w:r w:rsidRPr="005E4F0B">
        <w:rPr>
          <w:rFonts w:cs="Arial"/>
          <w:sz w:val="20"/>
          <w:lang w:val="pl-PL"/>
        </w:rPr>
        <w:t>не</w:t>
      </w:r>
      <w:r w:rsidRPr="005E4F0B">
        <w:rPr>
          <w:rFonts w:cs="Arial"/>
          <w:sz w:val="20"/>
          <w:lang w:val="nb-NO"/>
        </w:rPr>
        <w:t xml:space="preserve"> </w:t>
      </w:r>
      <w:r w:rsidRPr="005E4F0B">
        <w:rPr>
          <w:rFonts w:cs="Arial"/>
          <w:sz w:val="20"/>
          <w:lang w:val="pl-PL"/>
        </w:rPr>
        <w:t>постоји</w:t>
      </w:r>
      <w:r w:rsidRPr="005E4F0B">
        <w:rPr>
          <w:rFonts w:cs="Arial"/>
          <w:sz w:val="20"/>
          <w:lang w:val="nb-NO"/>
        </w:rPr>
        <w:t xml:space="preserve"> </w:t>
      </w:r>
      <w:r w:rsidRPr="005E4F0B">
        <w:rPr>
          <w:rFonts w:cs="Arial"/>
          <w:sz w:val="20"/>
          <w:lang w:val="pl-PL"/>
        </w:rPr>
        <w:t>опточна</w:t>
      </w:r>
      <w:r w:rsidRPr="005E4F0B">
        <w:rPr>
          <w:rFonts w:cs="Arial"/>
          <w:sz w:val="20"/>
          <w:lang w:val="nb-NO"/>
        </w:rPr>
        <w:t xml:space="preserve"> </w:t>
      </w:r>
      <w:r w:rsidRPr="005E4F0B">
        <w:rPr>
          <w:rFonts w:cs="Arial"/>
          <w:sz w:val="20"/>
          <w:lang w:val="pl-PL"/>
        </w:rPr>
        <w:t>пумпа</w:t>
      </w:r>
      <w:r w:rsidRPr="005E4F0B">
        <w:rPr>
          <w:rFonts w:cs="Arial"/>
          <w:sz w:val="20"/>
          <w:lang w:val="nb-NO"/>
        </w:rPr>
        <w:t xml:space="preserve">, </w:t>
      </w:r>
      <w:r w:rsidRPr="005E4F0B">
        <w:rPr>
          <w:rFonts w:cs="Arial"/>
          <w:sz w:val="20"/>
          <w:lang w:val="pl-PL"/>
        </w:rPr>
        <w:t>ова</w:t>
      </w:r>
      <w:r w:rsidRPr="005E4F0B">
        <w:rPr>
          <w:rFonts w:cs="Arial"/>
          <w:sz w:val="20"/>
          <w:lang w:val="nb-NO"/>
        </w:rPr>
        <w:t xml:space="preserve"> </w:t>
      </w:r>
      <w:r w:rsidRPr="005E4F0B">
        <w:rPr>
          <w:rFonts w:cs="Arial"/>
          <w:sz w:val="20"/>
          <w:lang w:val="pl-PL"/>
        </w:rPr>
        <w:t>вода</w:t>
      </w:r>
      <w:r w:rsidRPr="005E4F0B">
        <w:rPr>
          <w:rFonts w:cs="Arial"/>
          <w:sz w:val="20"/>
          <w:lang w:val="nb-NO"/>
        </w:rPr>
        <w:t xml:space="preserve"> </w:t>
      </w:r>
      <w:r w:rsidRPr="005E4F0B">
        <w:rPr>
          <w:rFonts w:cs="Arial"/>
          <w:sz w:val="20"/>
          <w:lang w:val="pl-PL"/>
        </w:rPr>
        <w:t>мора</w:t>
      </w:r>
      <w:r w:rsidRPr="005E4F0B">
        <w:rPr>
          <w:rFonts w:cs="Arial"/>
          <w:sz w:val="20"/>
          <w:lang w:val="nb-NO"/>
        </w:rPr>
        <w:t xml:space="preserve"> </w:t>
      </w:r>
      <w:r w:rsidRPr="005E4F0B">
        <w:rPr>
          <w:rFonts w:cs="Arial"/>
          <w:sz w:val="20"/>
          <w:lang w:val="pl-PL"/>
        </w:rPr>
        <w:t>да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одведе</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кондензатор</w:t>
      </w:r>
      <w:r w:rsidRPr="005E4F0B">
        <w:rPr>
          <w:rFonts w:cs="Arial"/>
          <w:sz w:val="20"/>
          <w:lang w:val="nb-NO"/>
        </w:rPr>
        <w:t xml:space="preserve"> </w:t>
      </w:r>
      <w:r w:rsidRPr="005E4F0B">
        <w:rPr>
          <w:rFonts w:cs="Arial"/>
          <w:sz w:val="20"/>
          <w:lang w:val="pl-PL"/>
        </w:rPr>
        <w:t>преко</w:t>
      </w:r>
      <w:r w:rsidRPr="005E4F0B">
        <w:rPr>
          <w:rFonts w:cs="Arial"/>
          <w:sz w:val="20"/>
          <w:lang w:val="nb-NO"/>
        </w:rPr>
        <w:t xml:space="preserve"> </w:t>
      </w:r>
      <w:r w:rsidRPr="005E4F0B">
        <w:rPr>
          <w:rFonts w:cs="Arial"/>
          <w:sz w:val="20"/>
          <w:lang w:val="pl-PL"/>
        </w:rPr>
        <w:t>регулационих</w:t>
      </w:r>
      <w:r w:rsidRPr="005E4F0B">
        <w:rPr>
          <w:rFonts w:cs="Arial"/>
          <w:sz w:val="20"/>
          <w:lang w:val="nb-NO"/>
        </w:rPr>
        <w:t xml:space="preserve"> </w:t>
      </w:r>
      <w:r w:rsidRPr="005E4F0B">
        <w:rPr>
          <w:rFonts w:cs="Arial"/>
          <w:sz w:val="20"/>
          <w:lang w:val="pl-PL"/>
        </w:rPr>
        <w:t>вентила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отицање</w:t>
      </w:r>
      <w:r w:rsidRPr="005E4F0B">
        <w:rPr>
          <w:rFonts w:cs="Arial"/>
          <w:sz w:val="20"/>
          <w:lang w:val="nb-NO"/>
        </w:rPr>
        <w:t xml:space="preserve">. </w:t>
      </w:r>
      <w:r w:rsidRPr="005E4F0B">
        <w:rPr>
          <w:rFonts w:cs="Arial"/>
          <w:sz w:val="20"/>
          <w:lang w:val="pl-PL"/>
        </w:rPr>
        <w:t>Ако</w:t>
      </w:r>
      <w:r w:rsidRPr="005E4F0B">
        <w:rPr>
          <w:rFonts w:cs="Arial"/>
          <w:sz w:val="20"/>
          <w:lang w:val="nb-NO"/>
        </w:rPr>
        <w:t xml:space="preserve"> </w:t>
      </w:r>
      <w:r w:rsidRPr="005E4F0B">
        <w:rPr>
          <w:rFonts w:cs="Arial"/>
          <w:sz w:val="20"/>
          <w:lang w:val="pl-PL"/>
        </w:rPr>
        <w:t>кондензатор</w:t>
      </w:r>
      <w:r w:rsidRPr="005E4F0B">
        <w:rPr>
          <w:rFonts w:cs="Arial"/>
          <w:sz w:val="20"/>
          <w:lang w:val="nb-NO"/>
        </w:rPr>
        <w:t xml:space="preserve"> </w:t>
      </w:r>
      <w:r w:rsidRPr="005E4F0B">
        <w:rPr>
          <w:rFonts w:cs="Arial"/>
          <w:sz w:val="20"/>
          <w:lang w:val="pl-PL"/>
        </w:rPr>
        <w:t>није</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раду</w:t>
      </w:r>
      <w:r w:rsidRPr="005E4F0B">
        <w:rPr>
          <w:rFonts w:cs="Arial"/>
          <w:sz w:val="20"/>
          <w:lang w:val="nb-NO"/>
        </w:rPr>
        <w:t xml:space="preserve">, </w:t>
      </w:r>
      <w:r w:rsidRPr="005E4F0B">
        <w:rPr>
          <w:rFonts w:cs="Arial"/>
          <w:sz w:val="20"/>
          <w:lang w:val="pl-PL"/>
        </w:rPr>
        <w:t>онда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току</w:t>
      </w:r>
      <w:r w:rsidRPr="005E4F0B">
        <w:rPr>
          <w:rFonts w:cs="Arial"/>
          <w:sz w:val="20"/>
          <w:lang w:val="nb-NO"/>
        </w:rPr>
        <w:t xml:space="preserve"> </w:t>
      </w:r>
      <w:r w:rsidRPr="005E4F0B">
        <w:rPr>
          <w:rFonts w:cs="Arial"/>
          <w:sz w:val="20"/>
          <w:lang w:val="pl-PL"/>
        </w:rPr>
        <w:t>испирања</w:t>
      </w:r>
      <w:r w:rsidRPr="005E4F0B">
        <w:rPr>
          <w:rFonts w:cs="Arial"/>
          <w:sz w:val="20"/>
          <w:lang w:val="nb-NO"/>
        </w:rPr>
        <w:t xml:space="preserve"> </w:t>
      </w:r>
      <w:r w:rsidRPr="005E4F0B">
        <w:rPr>
          <w:rFonts w:cs="Arial"/>
          <w:sz w:val="20"/>
          <w:lang w:val="pl-PL"/>
        </w:rPr>
        <w:t>или</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првој</w:t>
      </w:r>
      <w:r w:rsidRPr="005E4F0B">
        <w:rPr>
          <w:rFonts w:cs="Arial"/>
          <w:sz w:val="20"/>
          <w:lang w:val="nb-NO"/>
        </w:rPr>
        <w:t xml:space="preserve"> </w:t>
      </w:r>
      <w:r w:rsidRPr="005E4F0B">
        <w:rPr>
          <w:rFonts w:cs="Arial"/>
          <w:sz w:val="20"/>
          <w:lang w:val="pl-PL"/>
        </w:rPr>
        <w:t>фази</w:t>
      </w:r>
      <w:r w:rsidRPr="005E4F0B">
        <w:rPr>
          <w:rFonts w:cs="Arial"/>
          <w:sz w:val="20"/>
          <w:lang w:val="nb-NO"/>
        </w:rPr>
        <w:t xml:space="preserve"> </w:t>
      </w:r>
      <w:r w:rsidRPr="005E4F0B">
        <w:rPr>
          <w:rFonts w:cs="Arial"/>
          <w:sz w:val="20"/>
          <w:lang w:val="pl-PL"/>
        </w:rPr>
        <w:t>хладног</w:t>
      </w:r>
      <w:r w:rsidRPr="005E4F0B">
        <w:rPr>
          <w:rFonts w:cs="Arial"/>
          <w:sz w:val="20"/>
          <w:lang w:val="nb-NO"/>
        </w:rPr>
        <w:t xml:space="preserve"> </w:t>
      </w:r>
      <w:r w:rsidRPr="005E4F0B">
        <w:rPr>
          <w:rFonts w:cs="Arial"/>
          <w:sz w:val="20"/>
          <w:lang w:val="pl-PL"/>
        </w:rPr>
        <w:t>старта</w:t>
      </w:r>
      <w:r w:rsidRPr="005E4F0B">
        <w:rPr>
          <w:rFonts w:cs="Arial"/>
          <w:sz w:val="20"/>
          <w:lang w:val="nb-NO"/>
        </w:rPr>
        <w:t xml:space="preserve"> (</w:t>
      </w:r>
      <w:r w:rsidRPr="005E4F0B">
        <w:rPr>
          <w:rFonts w:cs="Arial"/>
          <w:sz w:val="20"/>
          <w:lang w:val="pl-PL"/>
        </w:rPr>
        <w:t>до</w:t>
      </w:r>
      <w:r w:rsidRPr="005E4F0B">
        <w:rPr>
          <w:rFonts w:cs="Arial"/>
          <w:sz w:val="20"/>
          <w:lang w:val="nb-NO"/>
        </w:rPr>
        <w:t xml:space="preserve"> </w:t>
      </w:r>
      <w:r w:rsidRPr="005E4F0B">
        <w:rPr>
          <w:rFonts w:cs="Arial"/>
          <w:sz w:val="20"/>
          <w:lang w:val="pl-PL"/>
        </w:rPr>
        <w:t>притиска</w:t>
      </w:r>
      <w:r w:rsidRPr="005E4F0B">
        <w:rPr>
          <w:rFonts w:cs="Arial"/>
          <w:sz w:val="20"/>
          <w:lang w:val="nb-NO"/>
        </w:rPr>
        <w:t xml:space="preserve"> </w:t>
      </w:r>
      <w:r w:rsidRPr="005E4F0B">
        <w:rPr>
          <w:rFonts w:cs="Arial"/>
          <w:sz w:val="20"/>
          <w:lang w:val="pl-PL"/>
        </w:rPr>
        <w:t>од</w:t>
      </w:r>
      <w:r w:rsidRPr="005E4F0B">
        <w:rPr>
          <w:rFonts w:cs="Arial"/>
          <w:sz w:val="20"/>
          <w:lang w:val="nb-NO"/>
        </w:rPr>
        <w:t xml:space="preserve"> max. 9 bar) вода може одвести преко атмосферског експандера</w:t>
      </w:r>
      <w:r w:rsidRPr="005E4F0B">
        <w:rPr>
          <w:rFonts w:cs="Arial"/>
          <w:sz w:val="20"/>
          <w:lang w:val="sr-Cyrl-RS"/>
        </w:rPr>
        <w:t xml:space="preserve"> у прекидну комору или</w:t>
      </w:r>
      <w:r w:rsidRPr="005E4F0B">
        <w:rPr>
          <w:rFonts w:cs="Arial"/>
          <w:sz w:val="20"/>
          <w:lang w:val="nb-NO"/>
        </w:rPr>
        <w:t xml:space="preserve"> у колектор ниског притиска или у мрежу отпадних вода. </w:t>
      </w:r>
      <w:r w:rsidRPr="005E4F0B">
        <w:rPr>
          <w:rFonts w:cs="Arial"/>
          <w:sz w:val="20"/>
          <w:lang w:val="pl-PL"/>
        </w:rPr>
        <w:t>Укупан</w:t>
      </w:r>
      <w:r w:rsidRPr="005E4F0B">
        <w:rPr>
          <w:rFonts w:cs="Arial"/>
          <w:sz w:val="20"/>
          <w:lang w:val="nb-NO"/>
        </w:rPr>
        <w:t xml:space="preserve"> </w:t>
      </w:r>
      <w:r w:rsidRPr="005E4F0B">
        <w:rPr>
          <w:rFonts w:cs="Arial"/>
          <w:sz w:val="20"/>
          <w:lang w:val="pl-PL"/>
        </w:rPr>
        <w:t>систем</w:t>
      </w:r>
      <w:r w:rsidRPr="005E4F0B">
        <w:rPr>
          <w:rFonts w:cs="Arial"/>
          <w:sz w:val="20"/>
          <w:lang w:val="nb-NO"/>
        </w:rPr>
        <w:t xml:space="preserve"> </w:t>
      </w:r>
      <w:r w:rsidRPr="005E4F0B">
        <w:rPr>
          <w:rFonts w:cs="Arial"/>
          <w:sz w:val="20"/>
          <w:lang w:val="pl-PL"/>
        </w:rPr>
        <w:t>делова</w:t>
      </w:r>
      <w:r w:rsidRPr="005E4F0B">
        <w:rPr>
          <w:rFonts w:cs="Arial"/>
          <w:sz w:val="20"/>
          <w:lang w:val="nb-NO"/>
        </w:rPr>
        <w:t xml:space="preserve"> </w:t>
      </w:r>
      <w:r w:rsidRPr="005E4F0B">
        <w:rPr>
          <w:rFonts w:cs="Arial"/>
          <w:sz w:val="20"/>
          <w:lang w:val="pl-PL"/>
        </w:rPr>
        <w:t>под</w:t>
      </w:r>
      <w:r w:rsidRPr="005E4F0B">
        <w:rPr>
          <w:rFonts w:cs="Arial"/>
          <w:sz w:val="20"/>
          <w:lang w:val="nb-NO"/>
        </w:rPr>
        <w:t xml:space="preserve"> </w:t>
      </w:r>
      <w:r w:rsidRPr="005E4F0B">
        <w:rPr>
          <w:rFonts w:cs="Arial"/>
          <w:sz w:val="20"/>
          <w:lang w:val="pl-PL"/>
        </w:rPr>
        <w:t>притиском</w:t>
      </w:r>
      <w:r w:rsidRPr="005E4F0B">
        <w:rPr>
          <w:rFonts w:cs="Arial"/>
          <w:sz w:val="20"/>
          <w:lang w:val="nb-NO"/>
        </w:rPr>
        <w:t xml:space="preserve"> </w:t>
      </w:r>
      <w:r w:rsidRPr="005E4F0B">
        <w:rPr>
          <w:rFonts w:cs="Arial"/>
          <w:sz w:val="20"/>
          <w:lang w:val="pl-PL"/>
        </w:rPr>
        <w:t>котла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веша</w:t>
      </w:r>
      <w:r w:rsidRPr="005E4F0B">
        <w:rPr>
          <w:rFonts w:cs="Arial"/>
          <w:sz w:val="20"/>
          <w:lang w:val="nb-NO"/>
        </w:rPr>
        <w:t xml:space="preserve"> </w:t>
      </w:r>
      <w:r w:rsidRPr="005E4F0B">
        <w:rPr>
          <w:rFonts w:cs="Arial"/>
          <w:sz w:val="20"/>
          <w:lang w:val="pl-PL"/>
        </w:rPr>
        <w:t>о</w:t>
      </w:r>
      <w:r w:rsidRPr="005E4F0B">
        <w:rPr>
          <w:rFonts w:cs="Arial"/>
          <w:sz w:val="20"/>
          <w:lang w:val="nb-NO"/>
        </w:rPr>
        <w:t xml:space="preserve"> </w:t>
      </w:r>
      <w:r w:rsidRPr="005E4F0B">
        <w:rPr>
          <w:rFonts w:cs="Arial"/>
          <w:sz w:val="20"/>
          <w:lang w:val="pl-PL"/>
        </w:rPr>
        <w:t>плафон</w:t>
      </w:r>
      <w:r w:rsidRPr="005E4F0B">
        <w:rPr>
          <w:rFonts w:cs="Arial"/>
          <w:sz w:val="20"/>
          <w:lang w:val="nb-NO"/>
        </w:rPr>
        <w:t xml:space="preserve"> </w:t>
      </w:r>
      <w:r w:rsidRPr="005E4F0B">
        <w:rPr>
          <w:rFonts w:cs="Arial"/>
          <w:sz w:val="20"/>
          <w:lang w:val="pl-PL"/>
        </w:rPr>
        <w:t>носеће</w:t>
      </w:r>
      <w:r w:rsidRPr="005E4F0B">
        <w:rPr>
          <w:rFonts w:cs="Arial"/>
          <w:sz w:val="20"/>
          <w:lang w:val="nb-NO"/>
        </w:rPr>
        <w:t xml:space="preserve"> </w:t>
      </w:r>
      <w:r w:rsidRPr="005E4F0B">
        <w:rPr>
          <w:rFonts w:cs="Arial"/>
          <w:sz w:val="20"/>
          <w:lang w:val="pl-PL"/>
        </w:rPr>
        <w:t>конструкције</w:t>
      </w:r>
      <w:r w:rsidRPr="005E4F0B">
        <w:rPr>
          <w:rFonts w:cs="Arial"/>
          <w:sz w:val="20"/>
          <w:lang w:val="nb-NO"/>
        </w:rPr>
        <w:t xml:space="preserve"> </w:t>
      </w:r>
      <w:r w:rsidRPr="005E4F0B">
        <w:rPr>
          <w:rFonts w:cs="Arial"/>
          <w:sz w:val="20"/>
          <w:lang w:val="pl-PL"/>
        </w:rPr>
        <w:t>котла</w:t>
      </w:r>
      <w:r w:rsidRPr="005E4F0B">
        <w:rPr>
          <w:rFonts w:cs="Arial"/>
          <w:sz w:val="20"/>
          <w:lang w:val="nb-NO"/>
        </w:rPr>
        <w:t xml:space="preserve"> </w:t>
      </w:r>
      <w:r w:rsidRPr="005E4F0B">
        <w:rPr>
          <w:rFonts w:cs="Arial"/>
          <w:sz w:val="20"/>
          <w:lang w:val="pl-PL"/>
        </w:rPr>
        <w:t>тако</w:t>
      </w:r>
      <w:r w:rsidRPr="005E4F0B">
        <w:rPr>
          <w:rFonts w:cs="Arial"/>
          <w:sz w:val="20"/>
          <w:lang w:val="nb-NO"/>
        </w:rPr>
        <w:t xml:space="preserve"> </w:t>
      </w:r>
      <w:r w:rsidRPr="005E4F0B">
        <w:rPr>
          <w:rFonts w:cs="Arial"/>
          <w:sz w:val="20"/>
          <w:lang w:val="pl-PL"/>
        </w:rPr>
        <w:t>да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он</w:t>
      </w:r>
      <w:r w:rsidRPr="005E4F0B">
        <w:rPr>
          <w:rFonts w:cs="Arial"/>
          <w:sz w:val="20"/>
          <w:lang w:val="nb-NO"/>
        </w:rPr>
        <w:t xml:space="preserve"> </w:t>
      </w:r>
      <w:r w:rsidRPr="005E4F0B">
        <w:rPr>
          <w:rFonts w:cs="Arial"/>
          <w:sz w:val="20"/>
          <w:lang w:val="pl-PL"/>
        </w:rPr>
        <w:t>може</w:t>
      </w:r>
      <w:r w:rsidRPr="005E4F0B">
        <w:rPr>
          <w:rFonts w:cs="Arial"/>
          <w:sz w:val="20"/>
          <w:lang w:val="nb-NO"/>
        </w:rPr>
        <w:t xml:space="preserve"> </w:t>
      </w:r>
      <w:r w:rsidRPr="005E4F0B">
        <w:rPr>
          <w:rFonts w:cs="Arial"/>
          <w:sz w:val="20"/>
          <w:lang w:val="pl-PL"/>
        </w:rPr>
        <w:t>слободно</w:t>
      </w:r>
      <w:r w:rsidRPr="005E4F0B">
        <w:rPr>
          <w:rFonts w:cs="Arial"/>
          <w:sz w:val="20"/>
          <w:lang w:val="nb-NO"/>
        </w:rPr>
        <w:t xml:space="preserve"> </w:t>
      </w:r>
      <w:r w:rsidRPr="005E4F0B">
        <w:rPr>
          <w:rFonts w:cs="Arial"/>
          <w:sz w:val="20"/>
          <w:lang w:val="pl-PL"/>
        </w:rPr>
        <w:t>истегнути</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доле</w:t>
      </w:r>
      <w:r w:rsidRPr="005E4F0B">
        <w:rPr>
          <w:rFonts w:cs="Arial"/>
          <w:sz w:val="20"/>
          <w:lang w:val="nb-NO"/>
        </w:rPr>
        <w:t xml:space="preserve">. </w:t>
      </w:r>
      <w:r w:rsidRPr="005E4F0B">
        <w:rPr>
          <w:rFonts w:cs="Arial"/>
          <w:sz w:val="20"/>
          <w:lang w:val="pl-PL"/>
        </w:rPr>
        <w:t>Тежина</w:t>
      </w:r>
      <w:r w:rsidRPr="005E4F0B">
        <w:rPr>
          <w:rFonts w:cs="Arial"/>
          <w:sz w:val="20"/>
          <w:lang w:val="nb-NO"/>
        </w:rPr>
        <w:t xml:space="preserve"> </w:t>
      </w:r>
      <w:r w:rsidRPr="005E4F0B">
        <w:rPr>
          <w:rFonts w:cs="Arial"/>
          <w:sz w:val="20"/>
          <w:lang w:val="pl-PL"/>
        </w:rPr>
        <w:t>обвојних</w:t>
      </w:r>
      <w:r w:rsidRPr="005E4F0B">
        <w:rPr>
          <w:rFonts w:cs="Arial"/>
          <w:sz w:val="20"/>
          <w:lang w:val="nb-NO"/>
        </w:rPr>
        <w:t xml:space="preserve"> </w:t>
      </w:r>
      <w:r w:rsidRPr="005E4F0B">
        <w:rPr>
          <w:rFonts w:cs="Arial"/>
          <w:sz w:val="20"/>
          <w:lang w:val="pl-PL"/>
        </w:rPr>
        <w:t>зидова</w:t>
      </w:r>
      <w:r w:rsidRPr="005E4F0B">
        <w:rPr>
          <w:rFonts w:cs="Arial"/>
          <w:sz w:val="20"/>
          <w:lang w:val="nb-NO"/>
        </w:rPr>
        <w:t xml:space="preserve"> </w:t>
      </w:r>
      <w:r w:rsidRPr="005E4F0B">
        <w:rPr>
          <w:rFonts w:cs="Arial"/>
          <w:sz w:val="20"/>
          <w:lang w:val="pl-PL"/>
        </w:rPr>
        <w:t>котла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преко</w:t>
      </w:r>
      <w:r w:rsidRPr="005E4F0B">
        <w:rPr>
          <w:rFonts w:cs="Arial"/>
          <w:sz w:val="20"/>
          <w:lang w:val="nb-NO"/>
        </w:rPr>
        <w:t xml:space="preserve"> </w:t>
      </w:r>
      <w:r w:rsidRPr="005E4F0B">
        <w:rPr>
          <w:rFonts w:cs="Arial"/>
          <w:sz w:val="20"/>
          <w:lang w:val="pl-PL"/>
        </w:rPr>
        <w:t>опруга</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плафону</w:t>
      </w:r>
      <w:r w:rsidRPr="005E4F0B">
        <w:rPr>
          <w:rFonts w:cs="Arial"/>
          <w:sz w:val="20"/>
          <w:lang w:val="nb-NO"/>
        </w:rPr>
        <w:t xml:space="preserve"> </w:t>
      </w:r>
      <w:r w:rsidRPr="005E4F0B">
        <w:rPr>
          <w:rFonts w:cs="Arial"/>
          <w:sz w:val="20"/>
          <w:lang w:val="pl-PL"/>
        </w:rPr>
        <w:t>котла</w:t>
      </w:r>
      <w:r w:rsidRPr="005E4F0B">
        <w:rPr>
          <w:rFonts w:cs="Arial"/>
          <w:sz w:val="20"/>
          <w:lang w:val="nb-NO"/>
        </w:rPr>
        <w:t xml:space="preserve"> </w:t>
      </w:r>
      <w:r w:rsidRPr="005E4F0B">
        <w:rPr>
          <w:rFonts w:cs="Arial"/>
          <w:sz w:val="20"/>
          <w:lang w:val="pl-PL"/>
        </w:rPr>
        <w:t>распоређује</w:t>
      </w:r>
      <w:r w:rsidRPr="005E4F0B">
        <w:rPr>
          <w:rFonts w:cs="Arial"/>
          <w:sz w:val="20"/>
          <w:lang w:val="nb-NO"/>
        </w:rPr>
        <w:t xml:space="preserve">. </w:t>
      </w:r>
      <w:r w:rsidRPr="005E4F0B">
        <w:rPr>
          <w:rFonts w:cs="Arial"/>
          <w:sz w:val="20"/>
          <w:lang w:val="pl-PL"/>
        </w:rPr>
        <w:t>Опруге</w:t>
      </w:r>
      <w:r w:rsidRPr="005E4F0B">
        <w:rPr>
          <w:rFonts w:cs="Arial"/>
          <w:sz w:val="20"/>
          <w:lang w:val="nb-NO"/>
        </w:rPr>
        <w:t xml:space="preserve"> </w:t>
      </w:r>
      <w:r w:rsidRPr="005E4F0B">
        <w:rPr>
          <w:rFonts w:cs="Arial"/>
          <w:sz w:val="20"/>
          <w:lang w:val="pl-PL"/>
        </w:rPr>
        <w:t>су</w:t>
      </w:r>
      <w:r w:rsidRPr="005E4F0B">
        <w:rPr>
          <w:rFonts w:cs="Arial"/>
          <w:sz w:val="20"/>
          <w:lang w:val="nb-NO"/>
        </w:rPr>
        <w:t xml:space="preserve"> </w:t>
      </w:r>
      <w:r w:rsidRPr="005E4F0B">
        <w:rPr>
          <w:rFonts w:cs="Arial"/>
          <w:sz w:val="20"/>
          <w:lang w:val="pl-PL"/>
        </w:rPr>
        <w:t>тако</w:t>
      </w:r>
      <w:r w:rsidRPr="005E4F0B">
        <w:rPr>
          <w:rFonts w:cs="Arial"/>
          <w:sz w:val="20"/>
          <w:lang w:val="nb-NO"/>
        </w:rPr>
        <w:t xml:space="preserve"> </w:t>
      </w:r>
      <w:r w:rsidRPr="005E4F0B">
        <w:rPr>
          <w:rFonts w:cs="Arial"/>
          <w:sz w:val="20"/>
          <w:lang w:val="pl-PL"/>
        </w:rPr>
        <w:t>конструисане</w:t>
      </w:r>
      <w:r w:rsidRPr="005E4F0B">
        <w:rPr>
          <w:rFonts w:cs="Arial"/>
          <w:sz w:val="20"/>
          <w:lang w:val="nb-NO"/>
        </w:rPr>
        <w:t xml:space="preserve">, </w:t>
      </w:r>
      <w:r w:rsidRPr="005E4F0B">
        <w:rPr>
          <w:rFonts w:cs="Arial"/>
          <w:sz w:val="20"/>
          <w:lang w:val="pl-PL"/>
        </w:rPr>
        <w:t>да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савијање</w:t>
      </w:r>
      <w:r w:rsidRPr="005E4F0B">
        <w:rPr>
          <w:rFonts w:cs="Arial"/>
          <w:sz w:val="20"/>
          <w:lang w:val="nb-NO"/>
        </w:rPr>
        <w:t xml:space="preserve"> </w:t>
      </w:r>
      <w:r w:rsidRPr="005E4F0B">
        <w:rPr>
          <w:rFonts w:cs="Arial"/>
          <w:sz w:val="20"/>
          <w:lang w:val="pl-PL"/>
        </w:rPr>
        <w:t>плафонских</w:t>
      </w:r>
      <w:r w:rsidRPr="005E4F0B">
        <w:rPr>
          <w:rFonts w:cs="Arial"/>
          <w:sz w:val="20"/>
          <w:lang w:val="nb-NO"/>
        </w:rPr>
        <w:t xml:space="preserve"> </w:t>
      </w:r>
      <w:r w:rsidRPr="005E4F0B">
        <w:rPr>
          <w:rFonts w:cs="Arial"/>
          <w:sz w:val="20"/>
          <w:lang w:val="pl-PL"/>
        </w:rPr>
        <w:t>носача</w:t>
      </w:r>
      <w:r w:rsidRPr="005E4F0B">
        <w:rPr>
          <w:rFonts w:cs="Arial"/>
          <w:sz w:val="20"/>
          <w:lang w:val="nb-NO"/>
        </w:rPr>
        <w:t xml:space="preserve">, </w:t>
      </w:r>
      <w:r w:rsidRPr="005E4F0B">
        <w:rPr>
          <w:rFonts w:cs="Arial"/>
          <w:sz w:val="20"/>
          <w:lang w:val="pl-PL"/>
        </w:rPr>
        <w:t>проузрокована</w:t>
      </w:r>
      <w:r w:rsidRPr="005E4F0B">
        <w:rPr>
          <w:rFonts w:cs="Arial"/>
          <w:sz w:val="20"/>
          <w:lang w:val="nb-NO"/>
        </w:rPr>
        <w:t xml:space="preserve"> </w:t>
      </w:r>
      <w:r w:rsidRPr="005E4F0B">
        <w:rPr>
          <w:rFonts w:cs="Arial"/>
          <w:sz w:val="20"/>
          <w:lang w:val="pl-PL"/>
        </w:rPr>
        <w:t>различитим</w:t>
      </w:r>
      <w:r w:rsidRPr="005E4F0B">
        <w:rPr>
          <w:rFonts w:cs="Arial"/>
          <w:sz w:val="20"/>
          <w:lang w:val="nb-NO"/>
        </w:rPr>
        <w:t xml:space="preserve"> </w:t>
      </w:r>
      <w:r w:rsidRPr="005E4F0B">
        <w:rPr>
          <w:rFonts w:cs="Arial"/>
          <w:sz w:val="20"/>
          <w:lang w:val="pl-PL"/>
        </w:rPr>
        <w:t>тежинама</w:t>
      </w:r>
      <w:r w:rsidRPr="005E4F0B">
        <w:rPr>
          <w:rFonts w:cs="Arial"/>
          <w:sz w:val="20"/>
          <w:lang w:val="nb-NO"/>
        </w:rPr>
        <w:t xml:space="preserve"> </w:t>
      </w:r>
      <w:r w:rsidRPr="005E4F0B">
        <w:rPr>
          <w:rFonts w:cs="Arial"/>
          <w:sz w:val="20"/>
          <w:lang w:val="pl-PL"/>
        </w:rPr>
        <w:t>шљаке</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котлу</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коси</w:t>
      </w:r>
      <w:r w:rsidRPr="005E4F0B">
        <w:rPr>
          <w:rFonts w:cs="Arial"/>
          <w:sz w:val="20"/>
          <w:lang w:val="nb-NO"/>
        </w:rPr>
        <w:t xml:space="preserve"> </w:t>
      </w:r>
      <w:r w:rsidRPr="005E4F0B">
        <w:rPr>
          <w:rFonts w:cs="Arial"/>
          <w:sz w:val="20"/>
          <w:lang w:val="pl-PL"/>
        </w:rPr>
        <w:t>положаји</w:t>
      </w:r>
      <w:r w:rsidRPr="005E4F0B">
        <w:rPr>
          <w:rFonts w:cs="Arial"/>
          <w:sz w:val="20"/>
          <w:lang w:val="nb-NO"/>
        </w:rPr>
        <w:t xml:space="preserve"> </w:t>
      </w:r>
      <w:r w:rsidRPr="005E4F0B">
        <w:rPr>
          <w:rFonts w:cs="Arial"/>
          <w:sz w:val="20"/>
          <w:lang w:val="pl-PL"/>
        </w:rPr>
        <w:t>скелета</w:t>
      </w:r>
      <w:r w:rsidRPr="005E4F0B">
        <w:rPr>
          <w:rFonts w:cs="Arial"/>
          <w:sz w:val="20"/>
          <w:lang w:val="nb-NO"/>
        </w:rPr>
        <w:t xml:space="preserve"> </w:t>
      </w:r>
      <w:r w:rsidRPr="005E4F0B">
        <w:rPr>
          <w:rFonts w:cs="Arial"/>
          <w:sz w:val="20"/>
          <w:lang w:val="pl-PL"/>
        </w:rPr>
        <w:t>котла</w:t>
      </w:r>
      <w:r w:rsidRPr="005E4F0B">
        <w:rPr>
          <w:rFonts w:cs="Arial"/>
          <w:sz w:val="20"/>
          <w:lang w:val="nb-NO"/>
        </w:rPr>
        <w:t xml:space="preserve"> </w:t>
      </w:r>
      <w:r w:rsidRPr="005E4F0B">
        <w:rPr>
          <w:rFonts w:cs="Arial"/>
          <w:sz w:val="20"/>
          <w:lang w:val="pl-PL"/>
        </w:rPr>
        <w:t>услед</w:t>
      </w:r>
      <w:r w:rsidRPr="005E4F0B">
        <w:rPr>
          <w:rFonts w:cs="Arial"/>
          <w:sz w:val="20"/>
          <w:lang w:val="nb-NO"/>
        </w:rPr>
        <w:t xml:space="preserve"> </w:t>
      </w:r>
      <w:r w:rsidRPr="005E4F0B">
        <w:rPr>
          <w:rFonts w:cs="Arial"/>
          <w:sz w:val="20"/>
          <w:lang w:val="pl-PL"/>
        </w:rPr>
        <w:t>оптерећења</w:t>
      </w:r>
      <w:r w:rsidRPr="005E4F0B">
        <w:rPr>
          <w:rFonts w:cs="Arial"/>
          <w:sz w:val="20"/>
          <w:lang w:val="nb-NO"/>
        </w:rPr>
        <w:t xml:space="preserve"> </w:t>
      </w:r>
      <w:r w:rsidRPr="005E4F0B">
        <w:rPr>
          <w:rFonts w:cs="Arial"/>
          <w:sz w:val="20"/>
          <w:lang w:val="pl-PL"/>
        </w:rPr>
        <w:t>ветром</w:t>
      </w:r>
      <w:r w:rsidRPr="005E4F0B">
        <w:rPr>
          <w:rFonts w:cs="Arial"/>
          <w:sz w:val="20"/>
          <w:lang w:val="nb-NO"/>
        </w:rPr>
        <w:t xml:space="preserve"> </w:t>
      </w:r>
      <w:r w:rsidRPr="005E4F0B">
        <w:rPr>
          <w:rFonts w:cs="Arial"/>
          <w:sz w:val="20"/>
          <w:lang w:val="pl-PL"/>
        </w:rPr>
        <w:t>изравнавају</w:t>
      </w:r>
      <w:r w:rsidRPr="005E4F0B">
        <w:rPr>
          <w:rFonts w:cs="Arial"/>
          <w:sz w:val="20"/>
          <w:lang w:val="nb-NO"/>
        </w:rPr>
        <w:t xml:space="preserve">. </w:t>
      </w:r>
      <w:r w:rsidRPr="005E4F0B">
        <w:rPr>
          <w:rFonts w:cs="Arial"/>
          <w:sz w:val="20"/>
          <w:lang w:val="pl-PL"/>
        </w:rPr>
        <w:t>Тиме</w:t>
      </w:r>
      <w:r w:rsidRPr="005E4F0B">
        <w:rPr>
          <w:rFonts w:cs="Arial"/>
          <w:sz w:val="20"/>
          <w:lang w:val="nb-NO"/>
        </w:rPr>
        <w:t xml:space="preserve"> </w:t>
      </w:r>
      <w:r w:rsidRPr="005E4F0B">
        <w:rPr>
          <w:rFonts w:cs="Arial"/>
          <w:sz w:val="20"/>
          <w:lang w:val="pl-PL"/>
        </w:rPr>
        <w:t>је</w:t>
      </w:r>
      <w:r w:rsidRPr="005E4F0B">
        <w:rPr>
          <w:rFonts w:cs="Arial"/>
          <w:sz w:val="20"/>
          <w:lang w:val="nb-NO"/>
        </w:rPr>
        <w:t xml:space="preserve"> </w:t>
      </w:r>
      <w:r w:rsidRPr="005E4F0B">
        <w:rPr>
          <w:rFonts w:cs="Arial"/>
          <w:sz w:val="20"/>
          <w:lang w:val="pl-PL"/>
        </w:rPr>
        <w:t>загарантовано</w:t>
      </w:r>
      <w:r w:rsidRPr="005E4F0B">
        <w:rPr>
          <w:rFonts w:cs="Arial"/>
          <w:sz w:val="20"/>
          <w:lang w:val="nb-NO"/>
        </w:rPr>
        <w:t xml:space="preserve"> </w:t>
      </w:r>
      <w:r w:rsidRPr="005E4F0B">
        <w:rPr>
          <w:rFonts w:cs="Arial"/>
          <w:sz w:val="20"/>
          <w:lang w:val="pl-PL"/>
        </w:rPr>
        <w:t>једно</w:t>
      </w:r>
      <w:r w:rsidRPr="005E4F0B">
        <w:rPr>
          <w:rFonts w:cs="Arial"/>
          <w:sz w:val="20"/>
          <w:lang w:val="nb-NO"/>
        </w:rPr>
        <w:t xml:space="preserve"> </w:t>
      </w:r>
      <w:r w:rsidRPr="005E4F0B">
        <w:rPr>
          <w:rFonts w:cs="Arial"/>
          <w:sz w:val="20"/>
          <w:lang w:val="pl-PL"/>
        </w:rPr>
        <w:t>по</w:t>
      </w:r>
      <w:r w:rsidRPr="005E4F0B">
        <w:rPr>
          <w:rFonts w:cs="Arial"/>
          <w:sz w:val="20"/>
          <w:lang w:val="nb-NO"/>
        </w:rPr>
        <w:t xml:space="preserve"> </w:t>
      </w:r>
      <w:r w:rsidRPr="005E4F0B">
        <w:rPr>
          <w:rFonts w:cs="Arial"/>
          <w:sz w:val="20"/>
          <w:lang w:val="pl-PL"/>
        </w:rPr>
        <w:t>могућности</w:t>
      </w:r>
      <w:r w:rsidRPr="005E4F0B">
        <w:rPr>
          <w:rFonts w:cs="Arial"/>
          <w:sz w:val="20"/>
          <w:lang w:val="nb-NO"/>
        </w:rPr>
        <w:t xml:space="preserve"> </w:t>
      </w:r>
      <w:r w:rsidRPr="005E4F0B">
        <w:rPr>
          <w:rFonts w:cs="Arial"/>
          <w:sz w:val="20"/>
          <w:lang w:val="pl-PL"/>
        </w:rPr>
        <w:t>равномерно</w:t>
      </w:r>
      <w:r w:rsidRPr="005E4F0B">
        <w:rPr>
          <w:rFonts w:cs="Arial"/>
          <w:sz w:val="20"/>
          <w:lang w:val="nb-NO"/>
        </w:rPr>
        <w:t xml:space="preserve">  </w:t>
      </w:r>
      <w:r w:rsidRPr="005E4F0B">
        <w:rPr>
          <w:rFonts w:cs="Arial"/>
          <w:sz w:val="20"/>
          <w:lang w:val="pl-PL"/>
        </w:rPr>
        <w:t>оптерећење</w:t>
      </w:r>
      <w:r w:rsidRPr="005E4F0B">
        <w:rPr>
          <w:rFonts w:cs="Arial"/>
          <w:sz w:val="20"/>
          <w:lang w:val="nb-NO"/>
        </w:rPr>
        <w:t xml:space="preserve"> </w:t>
      </w:r>
      <w:r w:rsidRPr="005E4F0B">
        <w:rPr>
          <w:rFonts w:cs="Arial"/>
          <w:sz w:val="20"/>
          <w:lang w:val="pl-PL"/>
        </w:rPr>
        <w:t>обвојних</w:t>
      </w:r>
      <w:r w:rsidRPr="005E4F0B">
        <w:rPr>
          <w:rFonts w:cs="Arial"/>
          <w:sz w:val="20"/>
          <w:lang w:val="nb-NO"/>
        </w:rPr>
        <w:t xml:space="preserve"> </w:t>
      </w:r>
      <w:r w:rsidRPr="005E4F0B">
        <w:rPr>
          <w:rFonts w:cs="Arial"/>
          <w:sz w:val="20"/>
          <w:lang w:val="pl-PL"/>
        </w:rPr>
        <w:t>зидова</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њихових</w:t>
      </w:r>
      <w:r w:rsidRPr="005E4F0B">
        <w:rPr>
          <w:rFonts w:cs="Arial"/>
          <w:sz w:val="20"/>
          <w:lang w:val="nb-NO"/>
        </w:rPr>
        <w:t xml:space="preserve"> </w:t>
      </w:r>
      <w:r w:rsidRPr="005E4F0B">
        <w:rPr>
          <w:rFonts w:cs="Arial"/>
          <w:sz w:val="20"/>
          <w:lang w:val="pl-PL"/>
        </w:rPr>
        <w:t>акнкера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вешање</w:t>
      </w:r>
      <w:r w:rsidRPr="005E4F0B">
        <w:rPr>
          <w:rFonts w:cs="Arial"/>
          <w:sz w:val="20"/>
          <w:lang w:val="nb-NO"/>
        </w:rPr>
        <w:t xml:space="preserve">. </w:t>
      </w:r>
      <w:r w:rsidRPr="005E4F0B">
        <w:rPr>
          <w:rFonts w:cs="Arial"/>
          <w:sz w:val="20"/>
          <w:lang w:val="pl-PL"/>
        </w:rPr>
        <w:t>Код</w:t>
      </w:r>
      <w:r w:rsidRPr="005E4F0B">
        <w:rPr>
          <w:rFonts w:cs="Arial"/>
          <w:sz w:val="20"/>
          <w:lang w:val="nb-NO"/>
        </w:rPr>
        <w:t xml:space="preserve"> </w:t>
      </w:r>
      <w:r w:rsidRPr="005E4F0B">
        <w:rPr>
          <w:rFonts w:cs="Arial"/>
          <w:sz w:val="20"/>
          <w:lang w:val="pl-PL"/>
        </w:rPr>
        <w:t>конструисања</w:t>
      </w:r>
      <w:r w:rsidRPr="005E4F0B">
        <w:rPr>
          <w:rFonts w:cs="Arial"/>
          <w:sz w:val="20"/>
          <w:lang w:val="nb-NO"/>
        </w:rPr>
        <w:t xml:space="preserve"> </w:t>
      </w:r>
      <w:r w:rsidRPr="005E4F0B">
        <w:rPr>
          <w:rFonts w:cs="Arial"/>
          <w:sz w:val="20"/>
          <w:lang w:val="pl-PL"/>
        </w:rPr>
        <w:t>држача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обвојне</w:t>
      </w:r>
      <w:r w:rsidRPr="005E4F0B">
        <w:rPr>
          <w:rFonts w:cs="Arial"/>
          <w:sz w:val="20"/>
          <w:lang w:val="nb-NO"/>
        </w:rPr>
        <w:t xml:space="preserve"> </w:t>
      </w:r>
      <w:r w:rsidRPr="005E4F0B">
        <w:rPr>
          <w:rFonts w:cs="Arial"/>
          <w:sz w:val="20"/>
          <w:lang w:val="pl-PL"/>
        </w:rPr>
        <w:t>зидове</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левка</w:t>
      </w:r>
      <w:r w:rsidRPr="005E4F0B">
        <w:rPr>
          <w:rFonts w:cs="Arial"/>
          <w:sz w:val="20"/>
          <w:lang w:val="nb-NO"/>
        </w:rPr>
        <w:t xml:space="preserve"> </w:t>
      </w:r>
      <w:r w:rsidRPr="005E4F0B">
        <w:rPr>
          <w:rFonts w:cs="Arial"/>
          <w:sz w:val="20"/>
          <w:lang w:val="pl-PL"/>
        </w:rPr>
        <w:t>ложишта</w:t>
      </w:r>
      <w:r w:rsidRPr="005E4F0B">
        <w:rPr>
          <w:rFonts w:cs="Arial"/>
          <w:sz w:val="20"/>
          <w:lang w:val="nb-NO"/>
        </w:rPr>
        <w:t xml:space="preserve"> </w:t>
      </w:r>
      <w:r w:rsidRPr="005E4F0B">
        <w:rPr>
          <w:rFonts w:cs="Arial"/>
          <w:sz w:val="20"/>
          <w:lang w:val="pl-PL"/>
        </w:rPr>
        <w:t>као</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вешање</w:t>
      </w:r>
      <w:r w:rsidRPr="005E4F0B">
        <w:rPr>
          <w:rFonts w:cs="Arial"/>
          <w:sz w:val="20"/>
          <w:lang w:val="nb-NO"/>
        </w:rPr>
        <w:t xml:space="preserve"> </w:t>
      </w:r>
      <w:r w:rsidRPr="005E4F0B">
        <w:rPr>
          <w:rFonts w:cs="Arial"/>
          <w:sz w:val="20"/>
          <w:lang w:val="pl-PL"/>
        </w:rPr>
        <w:t>конвективних</w:t>
      </w:r>
      <w:r w:rsidRPr="005E4F0B">
        <w:rPr>
          <w:rFonts w:cs="Arial"/>
          <w:sz w:val="20"/>
          <w:lang w:val="nb-NO"/>
        </w:rPr>
        <w:t xml:space="preserve"> </w:t>
      </w:r>
      <w:r w:rsidRPr="005E4F0B">
        <w:rPr>
          <w:rFonts w:cs="Arial"/>
          <w:sz w:val="20"/>
          <w:lang w:val="pl-PL"/>
        </w:rPr>
        <w:t>грејних</w:t>
      </w:r>
      <w:r w:rsidRPr="005E4F0B">
        <w:rPr>
          <w:rFonts w:cs="Arial"/>
          <w:sz w:val="20"/>
          <w:lang w:val="nb-NO"/>
        </w:rPr>
        <w:t xml:space="preserve"> </w:t>
      </w:r>
      <w:r w:rsidRPr="005E4F0B">
        <w:rPr>
          <w:rFonts w:cs="Arial"/>
          <w:sz w:val="20"/>
          <w:lang w:val="pl-PL"/>
        </w:rPr>
        <w:t>површина</w:t>
      </w:r>
      <w:r w:rsidRPr="005E4F0B">
        <w:rPr>
          <w:rFonts w:cs="Arial"/>
          <w:sz w:val="20"/>
          <w:lang w:val="nb-NO"/>
        </w:rPr>
        <w:t xml:space="preserve"> </w:t>
      </w:r>
      <w:r w:rsidRPr="005E4F0B">
        <w:rPr>
          <w:rFonts w:cs="Arial"/>
          <w:sz w:val="20"/>
          <w:lang w:val="pl-PL"/>
        </w:rPr>
        <w:t>узете</w:t>
      </w:r>
      <w:r w:rsidRPr="005E4F0B">
        <w:rPr>
          <w:rFonts w:cs="Arial"/>
          <w:sz w:val="20"/>
          <w:lang w:val="nb-NO"/>
        </w:rPr>
        <w:t xml:space="preserve"> </w:t>
      </w:r>
      <w:r w:rsidRPr="005E4F0B">
        <w:rPr>
          <w:rFonts w:cs="Arial"/>
          <w:sz w:val="20"/>
          <w:lang w:val="pl-PL"/>
        </w:rPr>
        <w:t>су</w:t>
      </w:r>
      <w:r w:rsidRPr="005E4F0B">
        <w:rPr>
          <w:rFonts w:cs="Arial"/>
          <w:sz w:val="20"/>
          <w:lang w:val="nb-NO"/>
        </w:rPr>
        <w:t xml:space="preserve"> </w:t>
      </w:r>
      <w:r w:rsidRPr="005E4F0B">
        <w:rPr>
          <w:rFonts w:cs="Arial"/>
          <w:sz w:val="20"/>
          <w:lang w:val="pl-PL"/>
        </w:rPr>
        <w:t>заједно</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обзир</w:t>
      </w:r>
      <w:r w:rsidRPr="005E4F0B">
        <w:rPr>
          <w:rFonts w:cs="Arial"/>
          <w:sz w:val="20"/>
          <w:lang w:val="nb-NO"/>
        </w:rPr>
        <w:t xml:space="preserve"> </w:t>
      </w:r>
      <w:r w:rsidRPr="005E4F0B">
        <w:rPr>
          <w:rFonts w:cs="Arial"/>
          <w:sz w:val="20"/>
          <w:lang w:val="pl-PL"/>
        </w:rPr>
        <w:t>тежине</w:t>
      </w:r>
      <w:r w:rsidRPr="005E4F0B">
        <w:rPr>
          <w:rFonts w:cs="Arial"/>
          <w:sz w:val="20"/>
          <w:lang w:val="nb-NO"/>
        </w:rPr>
        <w:t xml:space="preserve"> </w:t>
      </w:r>
      <w:r w:rsidRPr="005E4F0B">
        <w:rPr>
          <w:rFonts w:cs="Arial"/>
          <w:sz w:val="20"/>
          <w:lang w:val="pl-PL"/>
        </w:rPr>
        <w:t>услед</w:t>
      </w:r>
      <w:r w:rsidRPr="005E4F0B">
        <w:rPr>
          <w:rFonts w:cs="Arial"/>
          <w:sz w:val="20"/>
          <w:lang w:val="nb-NO"/>
        </w:rPr>
        <w:t xml:space="preserve"> </w:t>
      </w:r>
      <w:r w:rsidRPr="005E4F0B">
        <w:rPr>
          <w:rFonts w:cs="Arial"/>
          <w:sz w:val="20"/>
          <w:lang w:val="pl-PL"/>
        </w:rPr>
        <w:t>гомилања</w:t>
      </w:r>
      <w:r w:rsidRPr="005E4F0B">
        <w:rPr>
          <w:rFonts w:cs="Arial"/>
          <w:sz w:val="20"/>
          <w:lang w:val="nb-NO"/>
        </w:rPr>
        <w:t xml:space="preserve"> </w:t>
      </w:r>
      <w:r w:rsidRPr="005E4F0B">
        <w:rPr>
          <w:rFonts w:cs="Arial"/>
          <w:sz w:val="20"/>
          <w:lang w:val="pl-PL"/>
        </w:rPr>
        <w:t>шљаке</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скелету</w:t>
      </w:r>
      <w:r w:rsidRPr="005E4F0B">
        <w:rPr>
          <w:rFonts w:cs="Arial"/>
          <w:sz w:val="20"/>
          <w:lang w:val="nb-NO"/>
        </w:rPr>
        <w:t xml:space="preserve"> </w:t>
      </w:r>
      <w:r w:rsidRPr="005E4F0B">
        <w:rPr>
          <w:rFonts w:cs="Arial"/>
          <w:sz w:val="20"/>
          <w:lang w:val="pl-PL"/>
        </w:rPr>
        <w:t>котла</w:t>
      </w:r>
      <w:r w:rsidRPr="005E4F0B">
        <w:rPr>
          <w:rFonts w:cs="Arial"/>
          <w:sz w:val="20"/>
          <w:lang w:val="nb-NO"/>
        </w:rPr>
        <w:t xml:space="preserve"> </w:t>
      </w:r>
      <w:r w:rsidRPr="005E4F0B">
        <w:rPr>
          <w:rFonts w:cs="Arial"/>
          <w:sz w:val="20"/>
          <w:lang w:val="pl-PL"/>
        </w:rPr>
        <w:t>су</w:t>
      </w:r>
      <w:r w:rsidRPr="005E4F0B">
        <w:rPr>
          <w:rFonts w:cs="Arial"/>
          <w:sz w:val="20"/>
          <w:lang w:val="nb-NO"/>
        </w:rPr>
        <w:t xml:space="preserve"> </w:t>
      </w:r>
      <w:r w:rsidRPr="005E4F0B">
        <w:rPr>
          <w:rFonts w:cs="Arial"/>
          <w:sz w:val="20"/>
          <w:lang w:val="pl-PL"/>
        </w:rPr>
        <w:t>исто</w:t>
      </w:r>
      <w:r w:rsidRPr="005E4F0B">
        <w:rPr>
          <w:rFonts w:cs="Arial"/>
          <w:sz w:val="20"/>
          <w:lang w:val="nb-NO"/>
        </w:rPr>
        <w:t xml:space="preserve"> </w:t>
      </w:r>
      <w:r w:rsidRPr="005E4F0B">
        <w:rPr>
          <w:rFonts w:cs="Arial"/>
          <w:sz w:val="20"/>
          <w:lang w:val="pl-PL"/>
        </w:rPr>
        <w:t>тако</w:t>
      </w:r>
      <w:r w:rsidRPr="005E4F0B">
        <w:rPr>
          <w:rFonts w:cs="Arial"/>
          <w:sz w:val="20"/>
          <w:lang w:val="nb-NO"/>
        </w:rPr>
        <w:t xml:space="preserve"> </w:t>
      </w:r>
      <w:r w:rsidRPr="005E4F0B">
        <w:rPr>
          <w:rFonts w:cs="Arial"/>
          <w:sz w:val="20"/>
          <w:lang w:val="pl-PL"/>
        </w:rPr>
        <w:t>обешени</w:t>
      </w:r>
      <w:r w:rsidRPr="005E4F0B">
        <w:rPr>
          <w:rFonts w:cs="Arial"/>
          <w:sz w:val="20"/>
          <w:lang w:val="nb-NO"/>
        </w:rPr>
        <w:t xml:space="preserve"> </w:t>
      </w:r>
      <w:r w:rsidRPr="005E4F0B">
        <w:rPr>
          <w:rFonts w:cs="Arial"/>
          <w:sz w:val="20"/>
          <w:lang w:val="pl-PL"/>
        </w:rPr>
        <w:t>хауба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димни</w:t>
      </w:r>
      <w:r w:rsidRPr="005E4F0B">
        <w:rPr>
          <w:rFonts w:cs="Arial"/>
          <w:sz w:val="20"/>
          <w:lang w:val="nb-NO"/>
        </w:rPr>
        <w:t xml:space="preserve"> </w:t>
      </w:r>
      <w:r w:rsidRPr="005E4F0B">
        <w:rPr>
          <w:rFonts w:cs="Arial"/>
          <w:sz w:val="20"/>
          <w:lang w:val="pl-PL"/>
        </w:rPr>
        <w:t>гас</w:t>
      </w:r>
      <w:r w:rsidRPr="005E4F0B">
        <w:rPr>
          <w:rFonts w:cs="Arial"/>
          <w:sz w:val="20"/>
          <w:lang w:val="nb-NO"/>
        </w:rPr>
        <w:t xml:space="preserve">, </w:t>
      </w:r>
      <w:r w:rsidRPr="005E4F0B">
        <w:rPr>
          <w:rFonts w:cs="Arial"/>
          <w:sz w:val="20"/>
          <w:lang w:val="pl-PL"/>
        </w:rPr>
        <w:t>скретни</w:t>
      </w:r>
      <w:r w:rsidRPr="005E4F0B">
        <w:rPr>
          <w:rFonts w:cs="Arial"/>
          <w:sz w:val="20"/>
          <w:lang w:val="nb-NO"/>
        </w:rPr>
        <w:t xml:space="preserve"> </w:t>
      </w:r>
      <w:r w:rsidRPr="005E4F0B">
        <w:rPr>
          <w:rFonts w:cs="Arial"/>
          <w:sz w:val="20"/>
          <w:lang w:val="pl-PL"/>
        </w:rPr>
        <w:t>део</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канал</w:t>
      </w:r>
      <w:r w:rsidRPr="005E4F0B">
        <w:rPr>
          <w:rFonts w:cs="Arial"/>
          <w:sz w:val="20"/>
          <w:lang w:val="nb-NO"/>
        </w:rPr>
        <w:t xml:space="preserve"> </w:t>
      </w:r>
      <w:r w:rsidRPr="005E4F0B">
        <w:rPr>
          <w:rFonts w:cs="Arial"/>
          <w:sz w:val="20"/>
          <w:lang w:val="pl-PL"/>
        </w:rPr>
        <w:t>димног</w:t>
      </w:r>
      <w:r w:rsidRPr="005E4F0B">
        <w:rPr>
          <w:rFonts w:cs="Arial"/>
          <w:sz w:val="20"/>
          <w:lang w:val="nb-NO"/>
        </w:rPr>
        <w:t xml:space="preserve"> </w:t>
      </w:r>
      <w:r w:rsidRPr="005E4F0B">
        <w:rPr>
          <w:rFonts w:cs="Arial"/>
          <w:sz w:val="20"/>
          <w:lang w:val="pl-PL"/>
        </w:rPr>
        <w:t>гаса</w:t>
      </w:r>
      <w:r w:rsidRPr="005E4F0B">
        <w:rPr>
          <w:rFonts w:cs="Arial"/>
          <w:sz w:val="20"/>
          <w:lang w:val="nb-NO"/>
        </w:rPr>
        <w:t xml:space="preserve"> </w:t>
      </w:r>
      <w:r w:rsidRPr="005E4F0B">
        <w:rPr>
          <w:rFonts w:cs="Arial"/>
          <w:sz w:val="20"/>
          <w:lang w:val="pl-PL"/>
        </w:rPr>
        <w:t>који</w:t>
      </w:r>
      <w:r w:rsidRPr="005E4F0B">
        <w:rPr>
          <w:rFonts w:cs="Arial"/>
          <w:sz w:val="20"/>
          <w:lang w:val="nb-NO"/>
        </w:rPr>
        <w:t xml:space="preserve"> </w:t>
      </w:r>
      <w:r w:rsidRPr="005E4F0B">
        <w:rPr>
          <w:rFonts w:cs="Arial"/>
          <w:sz w:val="20"/>
          <w:lang w:val="pl-PL"/>
        </w:rPr>
        <w:t>води</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доле</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пријем</w:t>
      </w:r>
      <w:r w:rsidRPr="005E4F0B">
        <w:rPr>
          <w:rFonts w:cs="Arial"/>
          <w:sz w:val="20"/>
          <w:lang w:val="nb-NO"/>
        </w:rPr>
        <w:t xml:space="preserve"> </w:t>
      </w:r>
      <w:r w:rsidRPr="005E4F0B">
        <w:rPr>
          <w:rFonts w:cs="Arial"/>
          <w:sz w:val="20"/>
          <w:lang w:val="pl-PL"/>
        </w:rPr>
        <w:t>релативних</w:t>
      </w:r>
      <w:r w:rsidRPr="005E4F0B">
        <w:rPr>
          <w:rFonts w:cs="Arial"/>
          <w:sz w:val="20"/>
          <w:lang w:val="nb-NO"/>
        </w:rPr>
        <w:t xml:space="preserve"> </w:t>
      </w:r>
      <w:r w:rsidRPr="005E4F0B">
        <w:rPr>
          <w:rFonts w:cs="Arial"/>
          <w:sz w:val="20"/>
          <w:lang w:val="pl-PL"/>
        </w:rPr>
        <w:t>кретања</w:t>
      </w:r>
      <w:r w:rsidRPr="005E4F0B">
        <w:rPr>
          <w:rFonts w:cs="Arial"/>
          <w:sz w:val="20"/>
          <w:lang w:val="nb-NO"/>
        </w:rPr>
        <w:t xml:space="preserve"> </w:t>
      </w:r>
      <w:r w:rsidRPr="005E4F0B">
        <w:rPr>
          <w:rFonts w:cs="Arial"/>
          <w:sz w:val="20"/>
          <w:lang w:val="pl-PL"/>
        </w:rPr>
        <w:t>уграђују</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компензатори</w:t>
      </w:r>
      <w:r w:rsidRPr="005E4F0B">
        <w:rPr>
          <w:rFonts w:cs="Arial"/>
          <w:sz w:val="20"/>
          <w:lang w:val="nb-NO"/>
        </w:rPr>
        <w:t xml:space="preserve">. </w:t>
      </w:r>
      <w:r w:rsidRPr="005E4F0B">
        <w:rPr>
          <w:rFonts w:cs="Arial"/>
          <w:sz w:val="20"/>
          <w:lang w:val="pl-PL"/>
        </w:rPr>
        <w:t>Ваздух</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сагоревање</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добија</w:t>
      </w:r>
      <w:r w:rsidRPr="005E4F0B">
        <w:rPr>
          <w:rFonts w:cs="Arial"/>
          <w:sz w:val="20"/>
          <w:lang w:val="nb-NO"/>
        </w:rPr>
        <w:t xml:space="preserve"> </w:t>
      </w:r>
      <w:r w:rsidRPr="005E4F0B">
        <w:rPr>
          <w:rFonts w:cs="Arial"/>
          <w:sz w:val="20"/>
          <w:lang w:val="pl-PL"/>
        </w:rPr>
        <w:t>од</w:t>
      </w:r>
      <w:r w:rsidRPr="005E4F0B">
        <w:rPr>
          <w:rFonts w:cs="Arial"/>
          <w:sz w:val="20"/>
          <w:lang w:val="nb-NO"/>
        </w:rPr>
        <w:t xml:space="preserve"> 2 </w:t>
      </w:r>
      <w:r w:rsidRPr="005E4F0B">
        <w:rPr>
          <w:rFonts w:cs="Arial"/>
          <w:sz w:val="20"/>
          <w:lang w:val="pl-PL"/>
        </w:rPr>
        <w:t>вентилатора</w:t>
      </w:r>
      <w:r w:rsidRPr="005E4F0B">
        <w:rPr>
          <w:rFonts w:cs="Arial"/>
          <w:sz w:val="20"/>
          <w:lang w:val="nb-NO"/>
        </w:rPr>
        <w:t xml:space="preserve"> </w:t>
      </w:r>
      <w:r w:rsidRPr="005E4F0B">
        <w:rPr>
          <w:rFonts w:cs="Arial"/>
          <w:sz w:val="20"/>
          <w:lang w:val="pl-PL"/>
        </w:rPr>
        <w:t>свежег</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загрева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два</w:t>
      </w:r>
      <w:r w:rsidRPr="005E4F0B">
        <w:rPr>
          <w:rFonts w:cs="Arial"/>
          <w:sz w:val="20"/>
          <w:lang w:val="nb-NO"/>
        </w:rPr>
        <w:t xml:space="preserve"> </w:t>
      </w:r>
      <w:r w:rsidRPr="005E4F0B">
        <w:rPr>
          <w:rFonts w:cs="Arial"/>
          <w:sz w:val="20"/>
          <w:lang w:val="pl-PL"/>
        </w:rPr>
        <w:t>Љунгстр</w:t>
      </w:r>
      <w:r w:rsidRPr="005E4F0B">
        <w:rPr>
          <w:rFonts w:cs="Arial"/>
          <w:sz w:val="20"/>
          <w:lang w:val="nb-NO"/>
        </w:rPr>
        <w:t>ö</w:t>
      </w:r>
      <w:r w:rsidRPr="005E4F0B">
        <w:rPr>
          <w:rFonts w:cs="Arial"/>
          <w:sz w:val="20"/>
          <w:lang w:val="pl-PL"/>
        </w:rPr>
        <w:t>мова</w:t>
      </w:r>
      <w:r w:rsidRPr="005E4F0B">
        <w:rPr>
          <w:rFonts w:cs="Arial"/>
          <w:sz w:val="20"/>
          <w:lang w:val="nb-NO"/>
        </w:rPr>
        <w:t xml:space="preserve"> </w:t>
      </w:r>
      <w:r w:rsidRPr="005E4F0B">
        <w:rPr>
          <w:rFonts w:cs="Arial"/>
          <w:sz w:val="20"/>
          <w:lang w:val="pl-PL"/>
        </w:rPr>
        <w:t>загрејача</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усисном</w:t>
      </w:r>
      <w:r w:rsidRPr="005E4F0B">
        <w:rPr>
          <w:rFonts w:cs="Arial"/>
          <w:sz w:val="20"/>
          <w:lang w:val="nb-NO"/>
        </w:rPr>
        <w:t xml:space="preserve"> </w:t>
      </w:r>
      <w:r w:rsidRPr="005E4F0B">
        <w:rPr>
          <w:rFonts w:cs="Arial"/>
          <w:sz w:val="20"/>
          <w:lang w:val="pl-PL"/>
        </w:rPr>
        <w:t>каналу</w:t>
      </w:r>
      <w:r w:rsidRPr="005E4F0B">
        <w:rPr>
          <w:rFonts w:cs="Arial"/>
          <w:sz w:val="20"/>
          <w:lang w:val="nb-NO"/>
        </w:rPr>
        <w:t>,</w:t>
      </w:r>
      <w:r w:rsidRPr="005E4F0B">
        <w:rPr>
          <w:rFonts w:cs="Arial"/>
          <w:sz w:val="20"/>
          <w:lang w:val="pl-PL"/>
        </w:rPr>
        <w:t>испред</w:t>
      </w:r>
      <w:r w:rsidRPr="005E4F0B">
        <w:rPr>
          <w:rFonts w:cs="Arial"/>
          <w:sz w:val="20"/>
          <w:lang w:val="nb-NO"/>
        </w:rPr>
        <w:t xml:space="preserve"> </w:t>
      </w:r>
      <w:r w:rsidRPr="005E4F0B">
        <w:rPr>
          <w:rFonts w:cs="Arial"/>
          <w:sz w:val="20"/>
          <w:lang w:val="pl-PL"/>
        </w:rPr>
        <w:t>регенеративних</w:t>
      </w:r>
      <w:r w:rsidRPr="005E4F0B">
        <w:rPr>
          <w:rFonts w:cs="Arial"/>
          <w:sz w:val="20"/>
          <w:lang w:val="nb-NO"/>
        </w:rPr>
        <w:t xml:space="preserve"> </w:t>
      </w:r>
      <w:r w:rsidRPr="005E4F0B">
        <w:rPr>
          <w:rFonts w:cs="Arial"/>
          <w:sz w:val="20"/>
          <w:lang w:val="pl-PL"/>
        </w:rPr>
        <w:t>загрејача</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ЛУВО</w:t>
      </w:r>
      <w:r w:rsidRPr="005E4F0B">
        <w:rPr>
          <w:rFonts w:cs="Arial"/>
          <w:sz w:val="20"/>
          <w:lang w:val="nb-NO"/>
        </w:rPr>
        <w:t>-</w:t>
      </w:r>
      <w:r w:rsidRPr="005E4F0B">
        <w:rPr>
          <w:rFonts w:cs="Arial"/>
          <w:sz w:val="20"/>
          <w:lang w:val="pl-PL"/>
        </w:rPr>
        <w:t>а</w:t>
      </w:r>
      <w:r w:rsidRPr="005E4F0B">
        <w:rPr>
          <w:rFonts w:cs="Arial"/>
          <w:sz w:val="20"/>
          <w:lang w:val="nb-NO"/>
        </w:rPr>
        <w:t xml:space="preserve">) </w:t>
      </w:r>
      <w:r w:rsidRPr="005E4F0B">
        <w:rPr>
          <w:rFonts w:cs="Arial"/>
          <w:sz w:val="20"/>
          <w:lang w:val="pl-PL"/>
        </w:rPr>
        <w:t>инсталирају</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2 </w:t>
      </w:r>
      <w:r w:rsidRPr="005E4F0B">
        <w:rPr>
          <w:rFonts w:cs="Arial"/>
          <w:sz w:val="20"/>
          <w:lang w:val="pl-PL"/>
        </w:rPr>
        <w:t>парна</w:t>
      </w:r>
      <w:r w:rsidRPr="005E4F0B">
        <w:rPr>
          <w:rFonts w:cs="Arial"/>
          <w:sz w:val="20"/>
          <w:lang w:val="nb-NO"/>
        </w:rPr>
        <w:t xml:space="preserve"> </w:t>
      </w:r>
      <w:r w:rsidRPr="005E4F0B">
        <w:rPr>
          <w:rFonts w:cs="Arial"/>
          <w:sz w:val="20"/>
          <w:lang w:val="pl-PL"/>
        </w:rPr>
        <w:t>загрејача</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ЛУВО</w:t>
      </w:r>
      <w:r w:rsidRPr="005E4F0B">
        <w:rPr>
          <w:rFonts w:cs="Arial"/>
          <w:sz w:val="20"/>
          <w:lang w:val="nb-NO"/>
        </w:rPr>
        <w:t>-</w:t>
      </w:r>
      <w:r w:rsidRPr="005E4F0B">
        <w:rPr>
          <w:rFonts w:cs="Arial"/>
          <w:sz w:val="20"/>
          <w:lang w:val="pl-PL"/>
        </w:rPr>
        <w:t>а</w:t>
      </w:r>
      <w:r w:rsidRPr="005E4F0B">
        <w:rPr>
          <w:rFonts w:cs="Arial"/>
          <w:sz w:val="20"/>
          <w:lang w:val="nb-NO"/>
        </w:rPr>
        <w:t xml:space="preserve">), </w:t>
      </w:r>
      <w:r w:rsidRPr="005E4F0B">
        <w:rPr>
          <w:rFonts w:cs="Arial"/>
          <w:sz w:val="20"/>
          <w:lang w:val="pl-PL"/>
        </w:rPr>
        <w:t>да</w:t>
      </w:r>
      <w:r w:rsidRPr="005E4F0B">
        <w:rPr>
          <w:rFonts w:cs="Arial"/>
          <w:sz w:val="20"/>
          <w:lang w:val="nb-NO"/>
        </w:rPr>
        <w:t xml:space="preserve"> </w:t>
      </w:r>
      <w:r w:rsidRPr="005E4F0B">
        <w:rPr>
          <w:rFonts w:cs="Arial"/>
          <w:sz w:val="20"/>
          <w:lang w:val="pl-PL"/>
        </w:rPr>
        <w:t>би</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ваздух</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сагоревање</w:t>
      </w:r>
      <w:r w:rsidRPr="005E4F0B">
        <w:rPr>
          <w:rFonts w:cs="Arial"/>
          <w:sz w:val="20"/>
          <w:lang w:val="nb-NO"/>
        </w:rPr>
        <w:t xml:space="preserve"> </w:t>
      </w:r>
      <w:r w:rsidRPr="005E4F0B">
        <w:rPr>
          <w:rFonts w:cs="Arial"/>
          <w:sz w:val="20"/>
          <w:lang w:val="pl-PL"/>
        </w:rPr>
        <w:t>код</w:t>
      </w:r>
      <w:r w:rsidRPr="005E4F0B">
        <w:rPr>
          <w:rFonts w:cs="Arial"/>
          <w:sz w:val="20"/>
          <w:lang w:val="nb-NO"/>
        </w:rPr>
        <w:t xml:space="preserve"> </w:t>
      </w:r>
      <w:r w:rsidRPr="005E4F0B">
        <w:rPr>
          <w:rFonts w:cs="Arial"/>
          <w:sz w:val="20"/>
          <w:lang w:val="pl-PL"/>
        </w:rPr>
        <w:t>стартовања</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хладнијем</w:t>
      </w:r>
      <w:r w:rsidRPr="005E4F0B">
        <w:rPr>
          <w:rFonts w:cs="Arial"/>
          <w:sz w:val="20"/>
          <w:lang w:val="nb-NO"/>
        </w:rPr>
        <w:t xml:space="preserve"> </w:t>
      </w:r>
      <w:r w:rsidRPr="005E4F0B">
        <w:rPr>
          <w:rFonts w:cs="Arial"/>
          <w:sz w:val="20"/>
          <w:lang w:val="pl-PL"/>
        </w:rPr>
        <w:t>годишњем</w:t>
      </w:r>
      <w:r w:rsidRPr="005E4F0B">
        <w:rPr>
          <w:rFonts w:cs="Arial"/>
          <w:sz w:val="20"/>
          <w:lang w:val="nb-NO"/>
        </w:rPr>
        <w:t xml:space="preserve"> </w:t>
      </w:r>
      <w:r w:rsidRPr="005E4F0B">
        <w:rPr>
          <w:rFonts w:cs="Arial"/>
          <w:sz w:val="20"/>
          <w:lang w:val="pl-PL"/>
        </w:rPr>
        <w:t>добу</w:t>
      </w:r>
      <w:r w:rsidRPr="005E4F0B">
        <w:rPr>
          <w:rFonts w:cs="Arial"/>
          <w:sz w:val="20"/>
          <w:lang w:val="nb-NO"/>
        </w:rPr>
        <w:t xml:space="preserve"> </w:t>
      </w:r>
      <w:r w:rsidRPr="005E4F0B">
        <w:rPr>
          <w:rFonts w:cs="Arial"/>
          <w:sz w:val="20"/>
          <w:lang w:val="pl-PL"/>
        </w:rPr>
        <w:t>могао</w:t>
      </w:r>
      <w:r w:rsidRPr="005E4F0B">
        <w:rPr>
          <w:rFonts w:cs="Arial"/>
          <w:sz w:val="20"/>
          <w:lang w:val="nb-NO"/>
        </w:rPr>
        <w:t xml:space="preserve"> </w:t>
      </w:r>
      <w:r w:rsidRPr="005E4F0B">
        <w:rPr>
          <w:rFonts w:cs="Arial"/>
          <w:sz w:val="20"/>
          <w:lang w:val="pl-PL"/>
        </w:rPr>
        <w:t>претходно</w:t>
      </w:r>
      <w:r w:rsidRPr="005E4F0B">
        <w:rPr>
          <w:rFonts w:cs="Arial"/>
          <w:sz w:val="20"/>
          <w:lang w:val="nb-NO"/>
        </w:rPr>
        <w:t xml:space="preserve"> </w:t>
      </w:r>
      <w:r w:rsidRPr="005E4F0B">
        <w:rPr>
          <w:rFonts w:cs="Arial"/>
          <w:sz w:val="20"/>
          <w:lang w:val="pl-PL"/>
        </w:rPr>
        <w:t>загрејати</w:t>
      </w:r>
      <w:r w:rsidRPr="005E4F0B">
        <w:rPr>
          <w:rFonts w:cs="Arial"/>
          <w:sz w:val="20"/>
          <w:lang w:val="nb-NO"/>
        </w:rPr>
        <w:t>.</w:t>
      </w:r>
    </w:p>
    <w:p w:rsidR="005E4F0B" w:rsidRPr="005E4F0B" w:rsidRDefault="005E4F0B" w:rsidP="005E4F0B">
      <w:pPr>
        <w:widowControl w:val="0"/>
        <w:autoSpaceDE w:val="0"/>
        <w:autoSpaceDN w:val="0"/>
        <w:adjustRightInd w:val="0"/>
        <w:spacing w:before="0"/>
        <w:jc w:val="left"/>
        <w:rPr>
          <w:rFonts w:cs="Arial"/>
          <w:sz w:val="20"/>
          <w:lang w:val="nb-NO"/>
        </w:rPr>
      </w:pPr>
      <w:r w:rsidRPr="005E4F0B">
        <w:rPr>
          <w:rFonts w:cs="Arial"/>
          <w:sz w:val="20"/>
          <w:lang w:val="pl-PL"/>
        </w:rPr>
        <w:t>Даље</w:t>
      </w:r>
      <w:r w:rsidRPr="005E4F0B">
        <w:rPr>
          <w:rFonts w:cs="Arial"/>
          <w:sz w:val="20"/>
          <w:lang w:val="nb-NO"/>
        </w:rPr>
        <w:t xml:space="preserve"> </w:t>
      </w:r>
      <w:r w:rsidRPr="005E4F0B">
        <w:rPr>
          <w:rFonts w:cs="Arial"/>
          <w:sz w:val="20"/>
          <w:lang w:val="pl-PL"/>
        </w:rPr>
        <w:t>загревање</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до</w:t>
      </w:r>
      <w:r w:rsidRPr="005E4F0B">
        <w:rPr>
          <w:rFonts w:cs="Arial"/>
          <w:sz w:val="20"/>
          <w:lang w:val="nb-NO"/>
        </w:rPr>
        <w:t xml:space="preserve"> </w:t>
      </w:r>
      <w:r w:rsidRPr="005E4F0B">
        <w:rPr>
          <w:rFonts w:cs="Arial"/>
          <w:sz w:val="20"/>
          <w:lang w:val="pl-PL"/>
        </w:rPr>
        <w:t>улазне</w:t>
      </w:r>
      <w:r w:rsidRPr="005E4F0B">
        <w:rPr>
          <w:rFonts w:cs="Arial"/>
          <w:sz w:val="20"/>
          <w:lang w:val="nb-NO"/>
        </w:rPr>
        <w:t xml:space="preserve"> </w:t>
      </w:r>
      <w:r w:rsidRPr="005E4F0B">
        <w:rPr>
          <w:rFonts w:cs="Arial"/>
          <w:sz w:val="20"/>
          <w:lang w:val="pl-PL"/>
        </w:rPr>
        <w:t>температуре</w:t>
      </w:r>
      <w:r w:rsidRPr="005E4F0B">
        <w:rPr>
          <w:rFonts w:cs="Arial"/>
          <w:sz w:val="20"/>
          <w:lang w:val="nb-NO"/>
        </w:rPr>
        <w:t xml:space="preserve"> </w:t>
      </w:r>
      <w:r w:rsidRPr="005E4F0B">
        <w:rPr>
          <w:rFonts w:cs="Arial"/>
          <w:sz w:val="20"/>
          <w:lang w:val="pl-PL"/>
        </w:rPr>
        <w:t>загрејача</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одвија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враћањем</w:t>
      </w:r>
      <w:r w:rsidRPr="005E4F0B">
        <w:rPr>
          <w:rFonts w:cs="Arial"/>
          <w:sz w:val="20"/>
          <w:lang w:val="nb-NO"/>
        </w:rPr>
        <w:t xml:space="preserve"> </w:t>
      </w:r>
      <w:r w:rsidRPr="005E4F0B">
        <w:rPr>
          <w:rFonts w:cs="Arial"/>
          <w:sz w:val="20"/>
          <w:lang w:val="pl-PL"/>
        </w:rPr>
        <w:t>топлог</w:t>
      </w:r>
      <w:r w:rsidRPr="005E4F0B">
        <w:rPr>
          <w:rFonts w:cs="Arial"/>
          <w:sz w:val="20"/>
          <w:lang w:val="nb-NO"/>
        </w:rPr>
        <w:t xml:space="preserve"> </w:t>
      </w:r>
      <w:r w:rsidRPr="005E4F0B">
        <w:rPr>
          <w:rFonts w:cs="Arial"/>
          <w:sz w:val="20"/>
          <w:lang w:val="pl-PL"/>
        </w:rPr>
        <w:t>ваздуха</w:t>
      </w:r>
      <w:r w:rsidRPr="005E4F0B">
        <w:rPr>
          <w:rFonts w:cs="Arial"/>
          <w:sz w:val="20"/>
          <w:lang w:val="nb-NO"/>
        </w:rPr>
        <w:t>.</w:t>
      </w:r>
    </w:p>
    <w:p w:rsidR="005E4F0B" w:rsidRPr="005E4F0B" w:rsidRDefault="005E4F0B" w:rsidP="005E4F0B">
      <w:pPr>
        <w:widowControl w:val="0"/>
        <w:autoSpaceDE w:val="0"/>
        <w:autoSpaceDN w:val="0"/>
        <w:adjustRightInd w:val="0"/>
        <w:spacing w:before="0"/>
        <w:jc w:val="left"/>
        <w:rPr>
          <w:rFonts w:cs="Arial"/>
          <w:sz w:val="20"/>
          <w:lang w:val="nb-NO"/>
        </w:rPr>
      </w:pPr>
      <w:r w:rsidRPr="005E4F0B">
        <w:rPr>
          <w:rFonts w:cs="Arial"/>
          <w:sz w:val="20"/>
          <w:lang w:val="pl-PL"/>
        </w:rPr>
        <w:t>Иза</w:t>
      </w:r>
      <w:r w:rsidRPr="005E4F0B">
        <w:rPr>
          <w:rFonts w:cs="Arial"/>
          <w:sz w:val="20"/>
          <w:lang w:val="nb-NO"/>
        </w:rPr>
        <w:t xml:space="preserve"> </w:t>
      </w:r>
      <w:r w:rsidRPr="005E4F0B">
        <w:rPr>
          <w:rFonts w:cs="Arial"/>
          <w:sz w:val="20"/>
          <w:lang w:val="pl-PL"/>
        </w:rPr>
        <w:t>Љунгстромових</w:t>
      </w:r>
      <w:r w:rsidRPr="005E4F0B">
        <w:rPr>
          <w:rFonts w:cs="Arial"/>
          <w:sz w:val="20"/>
          <w:lang w:val="nb-NO"/>
        </w:rPr>
        <w:t xml:space="preserve"> </w:t>
      </w:r>
      <w:r w:rsidRPr="005E4F0B">
        <w:rPr>
          <w:rFonts w:cs="Arial"/>
          <w:sz w:val="20"/>
          <w:lang w:val="pl-PL"/>
        </w:rPr>
        <w:t>загрејача</w:t>
      </w:r>
      <w:r w:rsidRPr="005E4F0B">
        <w:rPr>
          <w:rFonts w:cs="Arial"/>
          <w:sz w:val="20"/>
          <w:lang w:val="nb-NO"/>
        </w:rPr>
        <w:t xml:space="preserve"> </w:t>
      </w:r>
      <w:r w:rsidRPr="005E4F0B">
        <w:rPr>
          <w:rFonts w:cs="Arial"/>
          <w:sz w:val="20"/>
          <w:lang w:val="pl-PL"/>
        </w:rPr>
        <w:t>димни</w:t>
      </w:r>
      <w:r w:rsidRPr="005E4F0B">
        <w:rPr>
          <w:rFonts w:cs="Arial"/>
          <w:sz w:val="20"/>
          <w:lang w:val="nb-NO"/>
        </w:rPr>
        <w:t xml:space="preserve"> </w:t>
      </w:r>
      <w:r w:rsidRPr="005E4F0B">
        <w:rPr>
          <w:rFonts w:cs="Arial"/>
          <w:sz w:val="20"/>
          <w:lang w:val="pl-PL"/>
        </w:rPr>
        <w:t>гасови</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путем</w:t>
      </w:r>
      <w:r w:rsidRPr="005E4F0B">
        <w:rPr>
          <w:rFonts w:cs="Arial"/>
          <w:sz w:val="20"/>
          <w:lang w:val="nb-NO"/>
        </w:rPr>
        <w:t xml:space="preserve"> 2 </w:t>
      </w:r>
      <w:r w:rsidRPr="005E4F0B">
        <w:rPr>
          <w:rFonts w:cs="Arial"/>
          <w:sz w:val="20"/>
          <w:lang w:val="pl-PL"/>
        </w:rPr>
        <w:t>сисајућа</w:t>
      </w:r>
      <w:r w:rsidRPr="005E4F0B">
        <w:rPr>
          <w:rFonts w:cs="Arial"/>
          <w:sz w:val="20"/>
          <w:lang w:val="nb-NO"/>
        </w:rPr>
        <w:t xml:space="preserve"> </w:t>
      </w:r>
      <w:r w:rsidRPr="005E4F0B">
        <w:rPr>
          <w:rFonts w:cs="Arial"/>
          <w:sz w:val="20"/>
          <w:lang w:val="pl-PL"/>
        </w:rPr>
        <w:t>вентилатора</w:t>
      </w:r>
      <w:r w:rsidRPr="005E4F0B">
        <w:rPr>
          <w:rFonts w:cs="Arial"/>
          <w:sz w:val="20"/>
          <w:lang w:val="nb-NO"/>
        </w:rPr>
        <w:t xml:space="preserve"> </w:t>
      </w:r>
      <w:r w:rsidRPr="005E4F0B">
        <w:rPr>
          <w:rFonts w:cs="Arial"/>
          <w:sz w:val="20"/>
          <w:lang w:val="pl-PL"/>
        </w:rPr>
        <w:t>димних</w:t>
      </w:r>
      <w:r w:rsidRPr="005E4F0B">
        <w:rPr>
          <w:rFonts w:cs="Arial"/>
          <w:sz w:val="20"/>
          <w:lang w:val="nb-NO"/>
        </w:rPr>
        <w:t xml:space="preserve"> </w:t>
      </w:r>
      <w:r w:rsidRPr="005E4F0B">
        <w:rPr>
          <w:rFonts w:cs="Arial"/>
          <w:sz w:val="20"/>
          <w:lang w:val="pl-PL"/>
        </w:rPr>
        <w:t>гасова</w:t>
      </w:r>
      <w:r w:rsidRPr="005E4F0B">
        <w:rPr>
          <w:rFonts w:cs="Arial"/>
          <w:sz w:val="20"/>
          <w:lang w:val="nb-NO"/>
        </w:rPr>
        <w:t xml:space="preserve"> </w:t>
      </w:r>
      <w:r w:rsidRPr="005E4F0B">
        <w:rPr>
          <w:rFonts w:cs="Arial"/>
          <w:sz w:val="20"/>
          <w:lang w:val="pl-PL"/>
        </w:rPr>
        <w:t>одводе</w:t>
      </w:r>
      <w:r w:rsidRPr="005E4F0B">
        <w:rPr>
          <w:rFonts w:cs="Arial"/>
          <w:sz w:val="20"/>
          <w:lang w:val="nb-NO"/>
        </w:rPr>
        <w:t xml:space="preserve"> </w:t>
      </w:r>
      <w:r w:rsidRPr="005E4F0B">
        <w:rPr>
          <w:rFonts w:cs="Arial"/>
          <w:sz w:val="20"/>
          <w:lang w:val="pl-PL"/>
        </w:rPr>
        <w:t>преко</w:t>
      </w:r>
      <w:r w:rsidRPr="005E4F0B">
        <w:rPr>
          <w:rFonts w:cs="Arial"/>
          <w:sz w:val="20"/>
          <w:lang w:val="nb-NO"/>
        </w:rPr>
        <w:t xml:space="preserve"> 4 </w:t>
      </w:r>
      <w:r w:rsidRPr="005E4F0B">
        <w:rPr>
          <w:rFonts w:cs="Arial"/>
          <w:sz w:val="20"/>
          <w:lang w:val="pl-PL"/>
        </w:rPr>
        <w:t>електрофилтера</w:t>
      </w:r>
      <w:r w:rsidRPr="005E4F0B">
        <w:rPr>
          <w:rFonts w:cs="Arial"/>
          <w:sz w:val="20"/>
          <w:lang w:val="nb-NO"/>
        </w:rPr>
        <w:t xml:space="preserve"> (</w:t>
      </w:r>
      <w:r w:rsidRPr="005E4F0B">
        <w:rPr>
          <w:rFonts w:cs="Arial"/>
          <w:sz w:val="20"/>
          <w:lang w:val="sr-Cyrl-RS"/>
        </w:rPr>
        <w:t>РАФАКО са по 4 поља</w:t>
      </w:r>
      <w:r w:rsidRPr="005E4F0B">
        <w:rPr>
          <w:rFonts w:cs="Arial"/>
          <w:sz w:val="20"/>
          <w:lang w:val="nb-NO"/>
        </w:rPr>
        <w:t xml:space="preserve">) </w:t>
      </w:r>
      <w:r w:rsidRPr="005E4F0B">
        <w:rPr>
          <w:rFonts w:cs="Arial"/>
          <w:sz w:val="20"/>
          <w:lang w:val="pl-PL"/>
        </w:rPr>
        <w:t>до</w:t>
      </w:r>
      <w:r w:rsidRPr="005E4F0B">
        <w:rPr>
          <w:rFonts w:cs="Arial"/>
          <w:sz w:val="20"/>
          <w:lang w:val="nb-NO"/>
        </w:rPr>
        <w:t xml:space="preserve"> </w:t>
      </w:r>
      <w:r w:rsidRPr="005E4F0B">
        <w:rPr>
          <w:rFonts w:cs="Arial"/>
          <w:sz w:val="20"/>
          <w:lang w:val="pl-PL"/>
        </w:rPr>
        <w:t>димњака</w:t>
      </w:r>
      <w:r w:rsidRPr="005E4F0B">
        <w:rPr>
          <w:rFonts w:cs="Arial"/>
          <w:sz w:val="20"/>
          <w:lang w:val="nb-NO"/>
        </w:rPr>
        <w:t xml:space="preserve"> </w:t>
      </w:r>
      <w:r w:rsidRPr="005E4F0B">
        <w:rPr>
          <w:rFonts w:cs="Arial"/>
          <w:sz w:val="20"/>
          <w:lang w:val="pl-PL"/>
        </w:rPr>
        <w:t>са</w:t>
      </w:r>
      <w:r w:rsidRPr="005E4F0B">
        <w:rPr>
          <w:rFonts w:cs="Arial"/>
          <w:sz w:val="20"/>
          <w:lang w:val="nb-NO"/>
        </w:rPr>
        <w:t xml:space="preserve"> </w:t>
      </w:r>
      <w:r w:rsidRPr="005E4F0B">
        <w:rPr>
          <w:rFonts w:cs="Arial"/>
          <w:sz w:val="20"/>
          <w:lang w:val="pl-PL"/>
        </w:rPr>
        <w:t>доњом</w:t>
      </w:r>
      <w:r w:rsidRPr="005E4F0B">
        <w:rPr>
          <w:rFonts w:cs="Arial"/>
          <w:sz w:val="20"/>
          <w:lang w:val="nb-NO"/>
        </w:rPr>
        <w:t>/</w:t>
      </w:r>
      <w:r w:rsidRPr="005E4F0B">
        <w:rPr>
          <w:rFonts w:cs="Arial"/>
          <w:sz w:val="20"/>
          <w:lang w:val="pl-PL"/>
        </w:rPr>
        <w:t>горњом</w:t>
      </w:r>
      <w:r w:rsidRPr="005E4F0B">
        <w:rPr>
          <w:rFonts w:cs="Arial"/>
          <w:sz w:val="20"/>
          <w:lang w:val="nb-NO"/>
        </w:rPr>
        <w:t xml:space="preserve"> </w:t>
      </w:r>
      <w:r w:rsidRPr="005E4F0B">
        <w:rPr>
          <w:rFonts w:cs="Arial"/>
          <w:sz w:val="20"/>
          <w:lang w:val="pl-PL"/>
        </w:rPr>
        <w:t>ширином</w:t>
      </w:r>
      <w:r w:rsidRPr="005E4F0B">
        <w:rPr>
          <w:rFonts w:cs="Arial"/>
          <w:sz w:val="20"/>
          <w:lang w:val="nb-NO"/>
        </w:rPr>
        <w:t xml:space="preserve"> 8,75/8,25m. </w:t>
      </w:r>
      <w:r w:rsidRPr="005E4F0B">
        <w:rPr>
          <w:rFonts w:cs="Arial"/>
          <w:sz w:val="20"/>
          <w:lang w:val="pl-PL"/>
        </w:rPr>
        <w:t>За</w:t>
      </w:r>
      <w:r w:rsidRPr="005E4F0B">
        <w:rPr>
          <w:rFonts w:cs="Arial"/>
          <w:sz w:val="20"/>
          <w:lang w:val="nb-NO"/>
        </w:rPr>
        <w:t xml:space="preserve"> </w:t>
      </w:r>
      <w:r w:rsidRPr="005E4F0B">
        <w:rPr>
          <w:rFonts w:cs="Arial"/>
          <w:sz w:val="20"/>
          <w:lang w:val="pl-PL"/>
        </w:rPr>
        <w:t>млевење</w:t>
      </w:r>
      <w:r w:rsidRPr="005E4F0B">
        <w:rPr>
          <w:rFonts w:cs="Arial"/>
          <w:sz w:val="20"/>
          <w:lang w:val="nb-NO"/>
        </w:rPr>
        <w:t xml:space="preserve"> </w:t>
      </w:r>
      <w:r w:rsidRPr="005E4F0B">
        <w:rPr>
          <w:rFonts w:cs="Arial"/>
          <w:sz w:val="20"/>
          <w:lang w:val="pl-PL"/>
        </w:rPr>
        <w:t>горива</w:t>
      </w:r>
      <w:r w:rsidRPr="005E4F0B">
        <w:rPr>
          <w:rFonts w:cs="Arial"/>
          <w:sz w:val="20"/>
          <w:lang w:val="nb-NO"/>
        </w:rPr>
        <w:t xml:space="preserve"> </w:t>
      </w:r>
      <w:r w:rsidRPr="005E4F0B">
        <w:rPr>
          <w:rFonts w:cs="Arial"/>
          <w:sz w:val="20"/>
          <w:lang w:val="pl-PL"/>
        </w:rPr>
        <w:t>постављају</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8 EVT-млинова за влажни угаљ са сепаратором типа N 400.42. </w:t>
      </w:r>
      <w:r w:rsidRPr="005E4F0B">
        <w:rPr>
          <w:rFonts w:cs="Arial"/>
          <w:sz w:val="20"/>
          <w:lang w:val="sr-Cyrl-RS"/>
        </w:rPr>
        <w:t>За нормалан погон котла при пројектном угљу доње топлотне моћи  6699 КЈ/кг у погону је</w:t>
      </w:r>
      <w:r w:rsidRPr="005E4F0B">
        <w:rPr>
          <w:rFonts w:cs="Arial"/>
          <w:sz w:val="20"/>
          <w:lang w:val="nb-NO"/>
        </w:rPr>
        <w:t xml:space="preserve"> 7 млинова. </w:t>
      </w:r>
      <w:r w:rsidRPr="005E4F0B">
        <w:rPr>
          <w:rFonts w:cs="Arial"/>
          <w:sz w:val="20"/>
          <w:lang w:val="pl-PL"/>
        </w:rPr>
        <w:t>Један</w:t>
      </w:r>
      <w:r w:rsidRPr="005E4F0B">
        <w:rPr>
          <w:rFonts w:cs="Arial"/>
          <w:sz w:val="20"/>
          <w:lang w:val="nb-NO"/>
        </w:rPr>
        <w:t xml:space="preserve"> </w:t>
      </w:r>
      <w:r w:rsidRPr="005E4F0B">
        <w:rPr>
          <w:rFonts w:cs="Arial"/>
          <w:sz w:val="20"/>
          <w:lang w:val="pl-PL"/>
        </w:rPr>
        <w:t>млин</w:t>
      </w:r>
      <w:r w:rsidRPr="005E4F0B">
        <w:rPr>
          <w:rFonts w:cs="Arial"/>
          <w:sz w:val="20"/>
          <w:lang w:val="nb-NO"/>
        </w:rPr>
        <w:t xml:space="preserve"> </w:t>
      </w:r>
      <w:r w:rsidRPr="005E4F0B">
        <w:rPr>
          <w:rFonts w:cs="Arial"/>
          <w:sz w:val="20"/>
          <w:lang w:val="pl-PL"/>
        </w:rPr>
        <w:t>служи</w:t>
      </w:r>
      <w:r w:rsidRPr="005E4F0B">
        <w:rPr>
          <w:rFonts w:cs="Arial"/>
          <w:sz w:val="20"/>
          <w:lang w:val="nb-NO"/>
        </w:rPr>
        <w:t xml:space="preserve"> </w:t>
      </w:r>
      <w:r w:rsidRPr="005E4F0B">
        <w:rPr>
          <w:rFonts w:cs="Arial"/>
          <w:sz w:val="20"/>
          <w:lang w:val="pl-PL"/>
        </w:rPr>
        <w:t>као</w:t>
      </w:r>
      <w:r w:rsidRPr="005E4F0B">
        <w:rPr>
          <w:rFonts w:cs="Arial"/>
          <w:sz w:val="20"/>
          <w:lang w:val="nb-NO"/>
        </w:rPr>
        <w:t xml:space="preserve"> </w:t>
      </w:r>
      <w:r w:rsidRPr="005E4F0B">
        <w:rPr>
          <w:rFonts w:cs="Arial"/>
          <w:sz w:val="20"/>
          <w:lang w:val="pl-PL"/>
        </w:rPr>
        <w:t>резерва</w:t>
      </w:r>
      <w:r w:rsidRPr="005E4F0B">
        <w:rPr>
          <w:rFonts w:cs="Arial"/>
          <w:sz w:val="20"/>
          <w:lang w:val="nb-NO"/>
        </w:rPr>
        <w:t xml:space="preserve">. </w:t>
      </w:r>
      <w:r w:rsidRPr="005E4F0B">
        <w:rPr>
          <w:rFonts w:cs="Arial"/>
          <w:sz w:val="20"/>
          <w:lang w:val="pl-PL"/>
        </w:rPr>
        <w:t>Постављају</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по</w:t>
      </w:r>
      <w:r w:rsidRPr="005E4F0B">
        <w:rPr>
          <w:rFonts w:cs="Arial"/>
          <w:sz w:val="20"/>
          <w:lang w:val="nb-NO"/>
        </w:rPr>
        <w:t xml:space="preserve"> 2 </w:t>
      </w:r>
      <w:r w:rsidRPr="005E4F0B">
        <w:rPr>
          <w:rFonts w:cs="Arial"/>
          <w:sz w:val="20"/>
          <w:lang w:val="pl-PL"/>
        </w:rPr>
        <w:t>млина</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предњем</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задњем</w:t>
      </w:r>
      <w:r w:rsidRPr="005E4F0B">
        <w:rPr>
          <w:rFonts w:cs="Arial"/>
          <w:sz w:val="20"/>
          <w:lang w:val="nb-NO"/>
        </w:rPr>
        <w:t xml:space="preserve"> </w:t>
      </w:r>
      <w:r w:rsidRPr="005E4F0B">
        <w:rPr>
          <w:rFonts w:cs="Arial"/>
          <w:sz w:val="20"/>
          <w:lang w:val="pl-PL"/>
        </w:rPr>
        <w:t>зиду</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по</w:t>
      </w:r>
      <w:r w:rsidRPr="005E4F0B">
        <w:rPr>
          <w:rFonts w:cs="Arial"/>
          <w:sz w:val="20"/>
          <w:lang w:val="nb-NO"/>
        </w:rPr>
        <w:t xml:space="preserve"> 2 </w:t>
      </w:r>
      <w:r w:rsidRPr="005E4F0B">
        <w:rPr>
          <w:rFonts w:cs="Arial"/>
          <w:sz w:val="20"/>
          <w:lang w:val="pl-PL"/>
        </w:rPr>
        <w:t>млина</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левом</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десном</w:t>
      </w:r>
      <w:r w:rsidRPr="005E4F0B">
        <w:rPr>
          <w:rFonts w:cs="Arial"/>
          <w:sz w:val="20"/>
          <w:lang w:val="nb-NO"/>
        </w:rPr>
        <w:t xml:space="preserve"> </w:t>
      </w:r>
      <w:r w:rsidRPr="005E4F0B">
        <w:rPr>
          <w:rFonts w:cs="Arial"/>
          <w:sz w:val="20"/>
          <w:lang w:val="pl-PL"/>
        </w:rPr>
        <w:t>бочном</w:t>
      </w:r>
      <w:r w:rsidRPr="005E4F0B">
        <w:rPr>
          <w:rFonts w:cs="Arial"/>
          <w:sz w:val="20"/>
          <w:lang w:val="nb-NO"/>
        </w:rPr>
        <w:t xml:space="preserve"> </w:t>
      </w:r>
      <w:r w:rsidRPr="005E4F0B">
        <w:rPr>
          <w:rFonts w:cs="Arial"/>
          <w:sz w:val="20"/>
          <w:lang w:val="pl-PL"/>
        </w:rPr>
        <w:t>зиду</w:t>
      </w:r>
      <w:r w:rsidRPr="005E4F0B">
        <w:rPr>
          <w:rFonts w:cs="Arial"/>
          <w:sz w:val="20"/>
          <w:lang w:val="nb-NO"/>
        </w:rPr>
        <w:t xml:space="preserve"> </w:t>
      </w:r>
      <w:r w:rsidRPr="005E4F0B">
        <w:rPr>
          <w:rFonts w:cs="Arial"/>
          <w:sz w:val="20"/>
          <w:lang w:val="pl-PL"/>
        </w:rPr>
        <w:t>котла</w:t>
      </w:r>
      <w:r w:rsidRPr="005E4F0B">
        <w:rPr>
          <w:rFonts w:cs="Arial"/>
          <w:sz w:val="20"/>
          <w:lang w:val="nb-NO"/>
        </w:rPr>
        <w:t xml:space="preserve">. </w:t>
      </w:r>
      <w:r w:rsidRPr="005E4F0B">
        <w:rPr>
          <w:rFonts w:cs="Arial"/>
          <w:sz w:val="20"/>
          <w:lang w:val="pl-PL"/>
        </w:rPr>
        <w:t>Гориво</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плочастим</w:t>
      </w:r>
      <w:r w:rsidRPr="005E4F0B">
        <w:rPr>
          <w:rFonts w:cs="Arial"/>
          <w:sz w:val="20"/>
          <w:lang w:val="nb-NO"/>
        </w:rPr>
        <w:t xml:space="preserve"> </w:t>
      </w:r>
      <w:r w:rsidRPr="005E4F0B">
        <w:rPr>
          <w:rFonts w:cs="Arial"/>
          <w:sz w:val="20"/>
          <w:lang w:val="pl-PL"/>
        </w:rPr>
        <w:t>транспортерима</w:t>
      </w:r>
      <w:r w:rsidRPr="005E4F0B">
        <w:rPr>
          <w:rFonts w:cs="Arial"/>
          <w:sz w:val="20"/>
          <w:lang w:val="nb-NO"/>
        </w:rPr>
        <w:t xml:space="preserve"> </w:t>
      </w:r>
      <w:r w:rsidRPr="005E4F0B">
        <w:rPr>
          <w:rFonts w:cs="Arial"/>
          <w:sz w:val="20"/>
          <w:lang w:val="pl-PL"/>
        </w:rPr>
        <w:t>извлачи</w:t>
      </w:r>
      <w:r w:rsidRPr="005E4F0B">
        <w:rPr>
          <w:rFonts w:cs="Arial"/>
          <w:sz w:val="20"/>
          <w:lang w:val="nb-NO"/>
        </w:rPr>
        <w:t xml:space="preserve"> </w:t>
      </w:r>
      <w:r w:rsidRPr="005E4F0B">
        <w:rPr>
          <w:rFonts w:cs="Arial"/>
          <w:sz w:val="20"/>
          <w:lang w:val="pl-PL"/>
        </w:rPr>
        <w:t>из</w:t>
      </w:r>
      <w:r w:rsidRPr="005E4F0B">
        <w:rPr>
          <w:rFonts w:cs="Arial"/>
          <w:sz w:val="20"/>
          <w:lang w:val="nb-NO"/>
        </w:rPr>
        <w:t xml:space="preserve"> </w:t>
      </w:r>
      <w:r w:rsidRPr="005E4F0B">
        <w:rPr>
          <w:rFonts w:cs="Arial"/>
          <w:sz w:val="20"/>
          <w:lang w:val="pl-PL"/>
        </w:rPr>
        <w:t>бункера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гориво</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траком</w:t>
      </w:r>
      <w:r w:rsidRPr="005E4F0B">
        <w:rPr>
          <w:rFonts w:cs="Arial"/>
          <w:sz w:val="20"/>
          <w:lang w:val="nb-NO"/>
        </w:rPr>
        <w:t xml:space="preserve"> </w:t>
      </w:r>
      <w:r w:rsidRPr="005E4F0B">
        <w:rPr>
          <w:rFonts w:cs="Arial"/>
          <w:sz w:val="20"/>
          <w:lang w:val="pl-PL"/>
        </w:rPr>
        <w:t>додавача</w:t>
      </w:r>
      <w:r w:rsidRPr="005E4F0B">
        <w:rPr>
          <w:rFonts w:cs="Arial"/>
          <w:sz w:val="20"/>
          <w:lang w:val="nb-NO"/>
        </w:rPr>
        <w:t xml:space="preserve"> </w:t>
      </w:r>
      <w:r w:rsidRPr="005E4F0B">
        <w:rPr>
          <w:rFonts w:cs="Arial"/>
          <w:sz w:val="20"/>
          <w:lang w:val="pl-PL"/>
        </w:rPr>
        <w:t>убацује</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шахтове</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повратни</w:t>
      </w:r>
      <w:r w:rsidRPr="005E4F0B">
        <w:rPr>
          <w:rFonts w:cs="Arial"/>
          <w:sz w:val="20"/>
          <w:lang w:val="nb-NO"/>
        </w:rPr>
        <w:t xml:space="preserve"> </w:t>
      </w:r>
      <w:r w:rsidRPr="005E4F0B">
        <w:rPr>
          <w:rFonts w:cs="Arial"/>
          <w:sz w:val="20"/>
          <w:lang w:val="pl-PL"/>
        </w:rPr>
        <w:t>усис</w:t>
      </w:r>
      <w:r w:rsidRPr="005E4F0B">
        <w:rPr>
          <w:rFonts w:cs="Arial"/>
          <w:sz w:val="20"/>
          <w:lang w:val="nb-NO"/>
        </w:rPr>
        <w:t xml:space="preserve"> </w:t>
      </w:r>
      <w:r w:rsidRPr="005E4F0B">
        <w:rPr>
          <w:rFonts w:cs="Arial"/>
          <w:sz w:val="20"/>
          <w:lang w:val="pl-PL"/>
        </w:rPr>
        <w:t>димних</w:t>
      </w:r>
      <w:r w:rsidRPr="005E4F0B">
        <w:rPr>
          <w:rFonts w:cs="Arial"/>
          <w:sz w:val="20"/>
          <w:lang w:val="nb-NO"/>
        </w:rPr>
        <w:t xml:space="preserve"> </w:t>
      </w:r>
      <w:r w:rsidRPr="005E4F0B">
        <w:rPr>
          <w:rFonts w:cs="Arial"/>
          <w:sz w:val="20"/>
          <w:lang w:val="pl-PL"/>
        </w:rPr>
        <w:t>гасова</w:t>
      </w:r>
      <w:r w:rsidRPr="005E4F0B">
        <w:rPr>
          <w:rFonts w:cs="Arial"/>
          <w:sz w:val="20"/>
          <w:lang w:val="nb-NO"/>
        </w:rPr>
        <w:t xml:space="preserve">. </w:t>
      </w:r>
      <w:r w:rsidRPr="005E4F0B">
        <w:rPr>
          <w:rFonts w:cs="Arial"/>
          <w:sz w:val="20"/>
          <w:lang w:val="pl-PL"/>
        </w:rPr>
        <w:t>Сваки</w:t>
      </w:r>
      <w:r w:rsidRPr="005E4F0B">
        <w:rPr>
          <w:rFonts w:cs="Arial"/>
          <w:sz w:val="20"/>
          <w:lang w:val="nb-NO"/>
        </w:rPr>
        <w:t xml:space="preserve"> </w:t>
      </w:r>
      <w:r w:rsidRPr="005E4F0B">
        <w:rPr>
          <w:rFonts w:cs="Arial"/>
          <w:sz w:val="20"/>
          <w:lang w:val="pl-PL"/>
        </w:rPr>
        <w:t>млин</w:t>
      </w:r>
      <w:r w:rsidRPr="005E4F0B">
        <w:rPr>
          <w:rFonts w:cs="Arial"/>
          <w:sz w:val="20"/>
          <w:lang w:val="nb-NO"/>
        </w:rPr>
        <w:t xml:space="preserve"> </w:t>
      </w:r>
      <w:r w:rsidRPr="005E4F0B">
        <w:rPr>
          <w:rFonts w:cs="Arial"/>
          <w:sz w:val="20"/>
          <w:lang w:val="pl-PL"/>
        </w:rPr>
        <w:t>је</w:t>
      </w:r>
      <w:r w:rsidRPr="005E4F0B">
        <w:rPr>
          <w:rFonts w:cs="Arial"/>
          <w:sz w:val="20"/>
          <w:lang w:val="nb-NO"/>
        </w:rPr>
        <w:t xml:space="preserve"> </w:t>
      </w:r>
      <w:r w:rsidRPr="005E4F0B">
        <w:rPr>
          <w:rFonts w:cs="Arial"/>
          <w:sz w:val="20"/>
          <w:lang w:val="pl-PL"/>
        </w:rPr>
        <w:t>опремљен</w:t>
      </w:r>
      <w:r w:rsidRPr="005E4F0B">
        <w:rPr>
          <w:rFonts w:cs="Arial"/>
          <w:sz w:val="20"/>
          <w:lang w:val="nb-NO"/>
        </w:rPr>
        <w:t xml:space="preserve"> </w:t>
      </w:r>
      <w:r w:rsidRPr="005E4F0B">
        <w:rPr>
          <w:rFonts w:cs="Arial"/>
          <w:sz w:val="20"/>
          <w:lang w:val="pl-PL"/>
        </w:rPr>
        <w:t>са</w:t>
      </w:r>
      <w:r w:rsidRPr="005E4F0B">
        <w:rPr>
          <w:rFonts w:cs="Arial"/>
          <w:sz w:val="20"/>
          <w:lang w:val="nb-NO"/>
        </w:rPr>
        <w:t xml:space="preserve"> </w:t>
      </w:r>
      <w:r w:rsidRPr="005E4F0B">
        <w:rPr>
          <w:rFonts w:cs="Arial"/>
          <w:sz w:val="20"/>
          <w:lang w:val="pl-PL"/>
        </w:rPr>
        <w:t>једним</w:t>
      </w:r>
      <w:r w:rsidRPr="005E4F0B">
        <w:rPr>
          <w:rFonts w:cs="Arial"/>
          <w:sz w:val="20"/>
          <w:lang w:val="nb-NO"/>
        </w:rPr>
        <w:t xml:space="preserve"> </w:t>
      </w:r>
      <w:r w:rsidRPr="005E4F0B">
        <w:rPr>
          <w:rFonts w:cs="Arial"/>
          <w:sz w:val="20"/>
          <w:lang w:val="pl-PL"/>
        </w:rPr>
        <w:t>слободно</w:t>
      </w:r>
      <w:r w:rsidRPr="005E4F0B">
        <w:rPr>
          <w:rFonts w:cs="Arial"/>
          <w:sz w:val="20"/>
          <w:lang w:val="nb-NO"/>
        </w:rPr>
        <w:t xml:space="preserve"> </w:t>
      </w:r>
      <w:r w:rsidRPr="005E4F0B">
        <w:rPr>
          <w:rFonts w:cs="Arial"/>
          <w:sz w:val="20"/>
          <w:lang w:val="pl-PL"/>
        </w:rPr>
        <w:t>постављеним</w:t>
      </w:r>
      <w:r w:rsidRPr="005E4F0B">
        <w:rPr>
          <w:rFonts w:cs="Arial"/>
          <w:sz w:val="20"/>
          <w:lang w:val="nb-NO"/>
        </w:rPr>
        <w:t xml:space="preserve"> </w:t>
      </w:r>
      <w:r w:rsidRPr="005E4F0B">
        <w:rPr>
          <w:rFonts w:cs="Arial"/>
          <w:sz w:val="20"/>
          <w:lang w:val="pl-PL"/>
        </w:rPr>
        <w:t>ударним</w:t>
      </w:r>
      <w:r w:rsidRPr="005E4F0B">
        <w:rPr>
          <w:rFonts w:cs="Arial"/>
          <w:sz w:val="20"/>
          <w:lang w:val="nb-NO"/>
        </w:rPr>
        <w:t xml:space="preserve"> </w:t>
      </w:r>
      <w:r w:rsidRPr="005E4F0B">
        <w:rPr>
          <w:rFonts w:cs="Arial"/>
          <w:sz w:val="20"/>
          <w:lang w:val="pl-PL"/>
        </w:rPr>
        <w:t>колом</w:t>
      </w:r>
      <w:r w:rsidRPr="005E4F0B">
        <w:rPr>
          <w:rFonts w:cs="Arial"/>
          <w:sz w:val="20"/>
          <w:lang w:val="nb-NO"/>
        </w:rPr>
        <w:t xml:space="preserve">. </w:t>
      </w:r>
      <w:r w:rsidRPr="005E4F0B">
        <w:rPr>
          <w:rFonts w:cs="Arial"/>
          <w:sz w:val="20"/>
          <w:lang w:val="pl-PL"/>
        </w:rPr>
        <w:t>Ударна</w:t>
      </w:r>
      <w:r w:rsidRPr="005E4F0B">
        <w:rPr>
          <w:rFonts w:cs="Arial"/>
          <w:sz w:val="20"/>
          <w:lang w:val="nb-NO"/>
        </w:rPr>
        <w:t xml:space="preserve"> </w:t>
      </w:r>
      <w:r w:rsidRPr="005E4F0B">
        <w:rPr>
          <w:rFonts w:cs="Arial"/>
          <w:sz w:val="20"/>
          <w:lang w:val="pl-PL"/>
        </w:rPr>
        <w:t>кола</w:t>
      </w:r>
      <w:r w:rsidRPr="005E4F0B">
        <w:rPr>
          <w:rFonts w:cs="Arial"/>
          <w:sz w:val="20"/>
          <w:lang w:val="nb-NO"/>
        </w:rPr>
        <w:t xml:space="preserve"> </w:t>
      </w:r>
      <w:r w:rsidRPr="005E4F0B">
        <w:rPr>
          <w:rFonts w:cs="Arial"/>
          <w:sz w:val="20"/>
          <w:lang w:val="pl-PL"/>
        </w:rPr>
        <w:t>служе</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то</w:t>
      </w:r>
      <w:r w:rsidRPr="005E4F0B">
        <w:rPr>
          <w:rFonts w:cs="Arial"/>
          <w:sz w:val="20"/>
          <w:lang w:val="nb-NO"/>
        </w:rPr>
        <w:t xml:space="preserve"> </w:t>
      </w:r>
      <w:r w:rsidRPr="005E4F0B">
        <w:rPr>
          <w:rFonts w:cs="Arial"/>
          <w:sz w:val="20"/>
          <w:lang w:val="pl-PL"/>
        </w:rPr>
        <w:t>да</w:t>
      </w:r>
      <w:r w:rsidRPr="005E4F0B">
        <w:rPr>
          <w:rFonts w:cs="Arial"/>
          <w:sz w:val="20"/>
          <w:lang w:val="nb-NO"/>
        </w:rPr>
        <w:t xml:space="preserve"> </w:t>
      </w:r>
      <w:r w:rsidRPr="005E4F0B">
        <w:rPr>
          <w:rFonts w:cs="Arial"/>
          <w:sz w:val="20"/>
          <w:lang w:val="pl-PL"/>
        </w:rPr>
        <w:t>уситне</w:t>
      </w:r>
      <w:r w:rsidRPr="005E4F0B">
        <w:rPr>
          <w:rFonts w:cs="Arial"/>
          <w:sz w:val="20"/>
          <w:lang w:val="nb-NO"/>
        </w:rPr>
        <w:t xml:space="preserve"> </w:t>
      </w:r>
      <w:r w:rsidRPr="005E4F0B">
        <w:rPr>
          <w:rFonts w:cs="Arial"/>
          <w:sz w:val="20"/>
          <w:lang w:val="pl-PL"/>
        </w:rPr>
        <w:t>гориво</w:t>
      </w:r>
      <w:r w:rsidRPr="005E4F0B">
        <w:rPr>
          <w:rFonts w:cs="Arial"/>
          <w:sz w:val="20"/>
          <w:lang w:val="nb-NO"/>
        </w:rPr>
        <w:t xml:space="preserve">. </w:t>
      </w:r>
      <w:r w:rsidRPr="005E4F0B">
        <w:rPr>
          <w:rFonts w:cs="Arial"/>
          <w:sz w:val="20"/>
          <w:lang w:val="pl-PL"/>
        </w:rPr>
        <w:t>Сваки</w:t>
      </w:r>
      <w:r w:rsidRPr="005E4F0B">
        <w:rPr>
          <w:rFonts w:cs="Arial"/>
          <w:sz w:val="20"/>
          <w:lang w:val="nb-NO"/>
        </w:rPr>
        <w:t xml:space="preserve"> </w:t>
      </w:r>
      <w:r w:rsidRPr="005E4F0B">
        <w:rPr>
          <w:rFonts w:cs="Arial"/>
          <w:sz w:val="20"/>
          <w:lang w:val="pl-PL"/>
        </w:rPr>
        <w:t>млин</w:t>
      </w:r>
      <w:r w:rsidRPr="005E4F0B">
        <w:rPr>
          <w:rFonts w:cs="Arial"/>
          <w:sz w:val="20"/>
          <w:lang w:val="nb-NO"/>
        </w:rPr>
        <w:t xml:space="preserve"> </w:t>
      </w:r>
      <w:r w:rsidRPr="005E4F0B">
        <w:rPr>
          <w:rFonts w:cs="Arial"/>
          <w:sz w:val="20"/>
          <w:lang w:val="pl-PL"/>
        </w:rPr>
        <w:t>сам</w:t>
      </w:r>
      <w:r w:rsidRPr="005E4F0B">
        <w:rPr>
          <w:rFonts w:cs="Arial"/>
          <w:sz w:val="20"/>
          <w:lang w:val="nb-NO"/>
        </w:rPr>
        <w:t xml:space="preserve"> </w:t>
      </w:r>
      <w:r w:rsidRPr="005E4F0B">
        <w:rPr>
          <w:rFonts w:cs="Arial"/>
          <w:sz w:val="20"/>
          <w:lang w:val="pl-PL"/>
        </w:rPr>
        <w:t>усисава</w:t>
      </w:r>
      <w:r w:rsidRPr="005E4F0B">
        <w:rPr>
          <w:rFonts w:cs="Arial"/>
          <w:sz w:val="20"/>
          <w:lang w:val="nb-NO"/>
        </w:rPr>
        <w:t xml:space="preserve"> </w:t>
      </w:r>
      <w:r w:rsidRPr="005E4F0B">
        <w:rPr>
          <w:rFonts w:cs="Arial"/>
          <w:sz w:val="20"/>
          <w:lang w:val="pl-PL"/>
        </w:rPr>
        <w:t>смешу</w:t>
      </w:r>
      <w:r w:rsidRPr="005E4F0B">
        <w:rPr>
          <w:rFonts w:cs="Arial"/>
          <w:sz w:val="20"/>
          <w:lang w:val="nb-NO"/>
        </w:rPr>
        <w:t xml:space="preserve"> </w:t>
      </w:r>
      <w:r w:rsidRPr="005E4F0B">
        <w:rPr>
          <w:rFonts w:cs="Arial"/>
          <w:sz w:val="20"/>
          <w:lang w:val="pl-PL"/>
        </w:rPr>
        <w:t>гаса</w:t>
      </w:r>
      <w:r w:rsidRPr="005E4F0B">
        <w:rPr>
          <w:rFonts w:cs="Arial"/>
          <w:sz w:val="20"/>
          <w:lang w:val="nb-NO"/>
        </w:rPr>
        <w:t xml:space="preserve"> </w:t>
      </w:r>
      <w:r w:rsidRPr="005E4F0B">
        <w:rPr>
          <w:rFonts w:cs="Arial"/>
          <w:sz w:val="20"/>
          <w:lang w:val="pl-PL"/>
        </w:rPr>
        <w:t>потребну</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сушење</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савлађује</w:t>
      </w:r>
      <w:r w:rsidRPr="005E4F0B">
        <w:rPr>
          <w:rFonts w:cs="Arial"/>
          <w:sz w:val="20"/>
          <w:lang w:val="nb-NO"/>
        </w:rPr>
        <w:t xml:space="preserve"> </w:t>
      </w:r>
      <w:r w:rsidRPr="005E4F0B">
        <w:rPr>
          <w:rFonts w:cs="Arial"/>
          <w:sz w:val="20"/>
          <w:lang w:val="pl-PL"/>
        </w:rPr>
        <w:t>губитак</w:t>
      </w:r>
      <w:r w:rsidRPr="005E4F0B">
        <w:rPr>
          <w:rFonts w:cs="Arial"/>
          <w:sz w:val="20"/>
          <w:lang w:val="nb-NO"/>
        </w:rPr>
        <w:t xml:space="preserve"> </w:t>
      </w:r>
      <w:r w:rsidRPr="005E4F0B">
        <w:rPr>
          <w:rFonts w:cs="Arial"/>
          <w:sz w:val="20"/>
          <w:lang w:val="pl-PL"/>
        </w:rPr>
        <w:t>притиска</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шахту</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повратни</w:t>
      </w:r>
      <w:r w:rsidRPr="005E4F0B">
        <w:rPr>
          <w:rFonts w:cs="Arial"/>
          <w:sz w:val="20"/>
          <w:lang w:val="nb-NO"/>
        </w:rPr>
        <w:t xml:space="preserve"> </w:t>
      </w:r>
      <w:r w:rsidRPr="005E4F0B">
        <w:rPr>
          <w:rFonts w:cs="Arial"/>
          <w:sz w:val="20"/>
          <w:lang w:val="pl-PL"/>
        </w:rPr>
        <w:t>усис</w:t>
      </w:r>
      <w:r w:rsidRPr="005E4F0B">
        <w:rPr>
          <w:rFonts w:cs="Arial"/>
          <w:sz w:val="20"/>
          <w:lang w:val="nb-NO"/>
        </w:rPr>
        <w:t xml:space="preserve"> </w:t>
      </w:r>
      <w:r w:rsidRPr="005E4F0B">
        <w:rPr>
          <w:rFonts w:cs="Arial"/>
          <w:sz w:val="20"/>
          <w:lang w:val="pl-PL"/>
        </w:rPr>
        <w:t>димног</w:t>
      </w:r>
      <w:r w:rsidRPr="005E4F0B">
        <w:rPr>
          <w:rFonts w:cs="Arial"/>
          <w:sz w:val="20"/>
          <w:lang w:val="nb-NO"/>
        </w:rPr>
        <w:t xml:space="preserve"> </w:t>
      </w:r>
      <w:r w:rsidRPr="005E4F0B">
        <w:rPr>
          <w:rFonts w:cs="Arial"/>
          <w:sz w:val="20"/>
          <w:lang w:val="pl-PL"/>
        </w:rPr>
        <w:t>гаса</w:t>
      </w:r>
      <w:r w:rsidRPr="005E4F0B">
        <w:rPr>
          <w:rFonts w:cs="Arial"/>
          <w:sz w:val="20"/>
          <w:lang w:val="nb-NO"/>
        </w:rPr>
        <w:t xml:space="preserve">, </w:t>
      </w:r>
      <w:r w:rsidRPr="005E4F0B">
        <w:rPr>
          <w:rFonts w:cs="Arial"/>
          <w:sz w:val="20"/>
          <w:lang w:val="pl-PL"/>
        </w:rPr>
        <w:t>накнадно</w:t>
      </w:r>
      <w:r w:rsidRPr="005E4F0B">
        <w:rPr>
          <w:rFonts w:cs="Arial"/>
          <w:sz w:val="20"/>
          <w:lang w:val="nb-NO"/>
        </w:rPr>
        <w:t xml:space="preserve"> </w:t>
      </w:r>
      <w:r w:rsidRPr="005E4F0B">
        <w:rPr>
          <w:rFonts w:cs="Arial"/>
          <w:sz w:val="20"/>
          <w:lang w:val="pl-PL"/>
        </w:rPr>
        <w:t>укљученом</w:t>
      </w:r>
      <w:r w:rsidRPr="005E4F0B">
        <w:rPr>
          <w:rFonts w:cs="Arial"/>
          <w:sz w:val="20"/>
          <w:lang w:val="nb-NO"/>
        </w:rPr>
        <w:t xml:space="preserve"> </w:t>
      </w:r>
      <w:r w:rsidRPr="005E4F0B">
        <w:rPr>
          <w:rFonts w:cs="Arial"/>
          <w:sz w:val="20"/>
          <w:lang w:val="pl-PL"/>
        </w:rPr>
        <w:t>сепаратору</w:t>
      </w:r>
      <w:r w:rsidRPr="005E4F0B">
        <w:rPr>
          <w:rFonts w:cs="Arial"/>
          <w:sz w:val="20"/>
          <w:lang w:val="nb-NO"/>
        </w:rPr>
        <w:t xml:space="preserve"> </w:t>
      </w:r>
      <w:r w:rsidRPr="005E4F0B">
        <w:rPr>
          <w:rFonts w:cs="Arial"/>
          <w:sz w:val="20"/>
          <w:lang w:val="pl-PL"/>
        </w:rPr>
        <w:t>млина</w:t>
      </w:r>
      <w:r w:rsidRPr="005E4F0B">
        <w:rPr>
          <w:rFonts w:cs="Arial"/>
          <w:sz w:val="20"/>
          <w:lang w:val="nb-NO"/>
        </w:rPr>
        <w:t xml:space="preserve">, </w:t>
      </w:r>
      <w:r w:rsidRPr="005E4F0B">
        <w:rPr>
          <w:rFonts w:cs="Arial"/>
          <w:sz w:val="20"/>
          <w:lang w:val="pl-PL"/>
        </w:rPr>
        <w:t>водовима</w:t>
      </w:r>
      <w:r w:rsidRPr="005E4F0B">
        <w:rPr>
          <w:rFonts w:cs="Arial"/>
          <w:sz w:val="20"/>
          <w:lang w:val="nb-NO"/>
        </w:rPr>
        <w:t xml:space="preserve"> </w:t>
      </w:r>
      <w:r w:rsidRPr="005E4F0B">
        <w:rPr>
          <w:rFonts w:cs="Arial"/>
          <w:sz w:val="20"/>
          <w:lang w:val="pl-PL"/>
        </w:rPr>
        <w:t>за</w:t>
      </w:r>
      <w:r w:rsidRPr="005E4F0B">
        <w:rPr>
          <w:rFonts w:cs="Arial"/>
          <w:sz w:val="20"/>
          <w:lang w:val="sr-Cyrl-RS"/>
        </w:rPr>
        <w:t xml:space="preserve"> угљену</w:t>
      </w:r>
      <w:r w:rsidRPr="005E4F0B">
        <w:rPr>
          <w:rFonts w:cs="Arial"/>
          <w:sz w:val="20"/>
          <w:lang w:val="nb-NO"/>
        </w:rPr>
        <w:t xml:space="preserve"> </w:t>
      </w:r>
      <w:r w:rsidRPr="005E4F0B">
        <w:rPr>
          <w:rFonts w:cs="Arial"/>
          <w:sz w:val="20"/>
          <w:lang w:val="pl-PL"/>
        </w:rPr>
        <w:t>прашину</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горионику</w:t>
      </w:r>
      <w:r w:rsidRPr="005E4F0B">
        <w:rPr>
          <w:rFonts w:cs="Arial"/>
          <w:sz w:val="20"/>
          <w:lang w:val="nb-NO"/>
        </w:rPr>
        <w:t xml:space="preserve">. </w:t>
      </w:r>
      <w:r w:rsidRPr="005E4F0B">
        <w:rPr>
          <w:rFonts w:cs="Arial"/>
          <w:sz w:val="20"/>
          <w:lang w:val="pl-PL"/>
        </w:rPr>
        <w:t>Шахтовима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повратни</w:t>
      </w:r>
      <w:r w:rsidRPr="005E4F0B">
        <w:rPr>
          <w:rFonts w:cs="Arial"/>
          <w:sz w:val="20"/>
          <w:lang w:val="nb-NO"/>
        </w:rPr>
        <w:t xml:space="preserve"> </w:t>
      </w:r>
      <w:r w:rsidRPr="005E4F0B">
        <w:rPr>
          <w:rFonts w:cs="Arial"/>
          <w:sz w:val="20"/>
          <w:lang w:val="pl-PL"/>
        </w:rPr>
        <w:t>усис</w:t>
      </w:r>
      <w:r w:rsidRPr="005E4F0B">
        <w:rPr>
          <w:rFonts w:cs="Arial"/>
          <w:sz w:val="20"/>
          <w:lang w:val="nb-NO"/>
        </w:rPr>
        <w:t xml:space="preserve"> </w:t>
      </w:r>
      <w:r w:rsidRPr="005E4F0B">
        <w:rPr>
          <w:rFonts w:cs="Arial"/>
          <w:sz w:val="20"/>
          <w:lang w:val="pl-PL"/>
        </w:rPr>
        <w:t>димног</w:t>
      </w:r>
      <w:r w:rsidRPr="005E4F0B">
        <w:rPr>
          <w:rFonts w:cs="Arial"/>
          <w:sz w:val="20"/>
          <w:lang w:val="nb-NO"/>
        </w:rPr>
        <w:t xml:space="preserve"> </w:t>
      </w:r>
      <w:r w:rsidRPr="005E4F0B">
        <w:rPr>
          <w:rFonts w:cs="Arial"/>
          <w:sz w:val="20"/>
          <w:lang w:val="pl-PL"/>
        </w:rPr>
        <w:t>гаса</w:t>
      </w:r>
      <w:r w:rsidRPr="005E4F0B">
        <w:rPr>
          <w:rFonts w:cs="Arial"/>
          <w:sz w:val="20"/>
          <w:lang w:val="nb-NO"/>
        </w:rPr>
        <w:t xml:space="preserve"> </w:t>
      </w:r>
      <w:r w:rsidRPr="005E4F0B">
        <w:rPr>
          <w:rFonts w:cs="Arial"/>
          <w:sz w:val="20"/>
          <w:lang w:val="pl-PL"/>
        </w:rPr>
        <w:t>одузима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један</w:t>
      </w:r>
      <w:r w:rsidRPr="005E4F0B">
        <w:rPr>
          <w:rFonts w:cs="Arial"/>
          <w:sz w:val="20"/>
          <w:lang w:val="nb-NO"/>
        </w:rPr>
        <w:t xml:space="preserve"> </w:t>
      </w:r>
      <w:r w:rsidRPr="005E4F0B">
        <w:rPr>
          <w:rFonts w:cs="Arial"/>
          <w:sz w:val="20"/>
          <w:lang w:val="pl-PL"/>
        </w:rPr>
        <w:t>део</w:t>
      </w:r>
      <w:r w:rsidRPr="005E4F0B">
        <w:rPr>
          <w:rFonts w:cs="Arial"/>
          <w:sz w:val="20"/>
          <w:lang w:val="nb-NO"/>
        </w:rPr>
        <w:t xml:space="preserve"> </w:t>
      </w:r>
      <w:r w:rsidRPr="005E4F0B">
        <w:rPr>
          <w:rFonts w:cs="Arial"/>
          <w:sz w:val="20"/>
          <w:lang w:val="pl-PL"/>
        </w:rPr>
        <w:t>врелих</w:t>
      </w:r>
      <w:r w:rsidRPr="005E4F0B">
        <w:rPr>
          <w:rFonts w:cs="Arial"/>
          <w:sz w:val="20"/>
          <w:lang w:val="nb-NO"/>
        </w:rPr>
        <w:t xml:space="preserve"> </w:t>
      </w:r>
      <w:r w:rsidRPr="005E4F0B">
        <w:rPr>
          <w:rFonts w:cs="Arial"/>
          <w:sz w:val="20"/>
          <w:lang w:val="pl-PL"/>
        </w:rPr>
        <w:t>гасова</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крају</w:t>
      </w:r>
      <w:r w:rsidRPr="005E4F0B">
        <w:rPr>
          <w:rFonts w:cs="Arial"/>
          <w:sz w:val="20"/>
          <w:lang w:val="nb-NO"/>
        </w:rPr>
        <w:t xml:space="preserve"> </w:t>
      </w:r>
      <w:r w:rsidRPr="005E4F0B">
        <w:rPr>
          <w:rFonts w:cs="Arial"/>
          <w:sz w:val="20"/>
          <w:lang w:val="pl-PL"/>
        </w:rPr>
        <w:t>ложишта</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доводи</w:t>
      </w:r>
      <w:r w:rsidRPr="005E4F0B">
        <w:rPr>
          <w:rFonts w:cs="Arial"/>
          <w:sz w:val="20"/>
          <w:lang w:val="nb-NO"/>
        </w:rPr>
        <w:t xml:space="preserve"> </w:t>
      </w:r>
      <w:r w:rsidRPr="005E4F0B">
        <w:rPr>
          <w:rFonts w:cs="Arial"/>
          <w:sz w:val="20"/>
          <w:lang w:val="pl-PL"/>
        </w:rPr>
        <w:t>до</w:t>
      </w:r>
      <w:r w:rsidRPr="005E4F0B">
        <w:rPr>
          <w:rFonts w:cs="Arial"/>
          <w:sz w:val="20"/>
          <w:lang w:val="nb-NO"/>
        </w:rPr>
        <w:t xml:space="preserve"> </w:t>
      </w:r>
      <w:r w:rsidRPr="005E4F0B">
        <w:rPr>
          <w:rFonts w:cs="Arial"/>
          <w:sz w:val="20"/>
          <w:lang w:val="pl-PL"/>
        </w:rPr>
        <w:t>млинова</w:t>
      </w:r>
      <w:r w:rsidRPr="005E4F0B">
        <w:rPr>
          <w:rFonts w:cs="Arial"/>
          <w:sz w:val="20"/>
          <w:lang w:val="nb-NO"/>
        </w:rPr>
        <w:t xml:space="preserve">. </w:t>
      </w:r>
      <w:r w:rsidRPr="005E4F0B">
        <w:rPr>
          <w:rFonts w:cs="Arial"/>
          <w:sz w:val="20"/>
          <w:lang w:val="pl-PL"/>
        </w:rPr>
        <w:t>Излазна</w:t>
      </w:r>
      <w:r w:rsidRPr="005E4F0B">
        <w:rPr>
          <w:rFonts w:cs="Arial"/>
          <w:sz w:val="20"/>
          <w:lang w:val="nb-NO"/>
        </w:rPr>
        <w:t xml:space="preserve"> </w:t>
      </w:r>
      <w:r w:rsidRPr="005E4F0B">
        <w:rPr>
          <w:rFonts w:cs="Arial"/>
          <w:sz w:val="20"/>
          <w:lang w:val="pl-PL"/>
        </w:rPr>
        <w:t>температура</w:t>
      </w:r>
      <w:r w:rsidRPr="005E4F0B">
        <w:rPr>
          <w:rFonts w:cs="Arial"/>
          <w:sz w:val="20"/>
          <w:lang w:val="nb-NO"/>
        </w:rPr>
        <w:t xml:space="preserve"> </w:t>
      </w:r>
      <w:r w:rsidRPr="005E4F0B">
        <w:rPr>
          <w:rFonts w:cs="Arial"/>
          <w:sz w:val="20"/>
          <w:lang w:val="pl-PL"/>
        </w:rPr>
        <w:t>млина</w:t>
      </w:r>
      <w:r w:rsidRPr="005E4F0B">
        <w:rPr>
          <w:rFonts w:cs="Arial"/>
          <w:sz w:val="20"/>
          <w:lang w:val="nb-NO"/>
        </w:rPr>
        <w:t xml:space="preserve"> (</w:t>
      </w:r>
      <w:r w:rsidRPr="005E4F0B">
        <w:rPr>
          <w:rFonts w:cs="Arial"/>
          <w:sz w:val="20"/>
          <w:lang w:val="pl-PL"/>
        </w:rPr>
        <w:t>температура</w:t>
      </w:r>
      <w:r w:rsidRPr="005E4F0B">
        <w:rPr>
          <w:rFonts w:cs="Arial"/>
          <w:sz w:val="20"/>
          <w:lang w:val="nb-NO"/>
        </w:rPr>
        <w:t xml:space="preserve"> </w:t>
      </w:r>
      <w:r w:rsidRPr="005E4F0B">
        <w:rPr>
          <w:rFonts w:cs="Arial"/>
          <w:sz w:val="20"/>
          <w:lang w:val="pl-PL"/>
        </w:rPr>
        <w:t>сепаратора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регулише</w:t>
      </w:r>
      <w:r w:rsidRPr="005E4F0B">
        <w:rPr>
          <w:rFonts w:cs="Arial"/>
          <w:sz w:val="20"/>
          <w:lang w:val="nb-NO"/>
        </w:rPr>
        <w:t xml:space="preserve"> </w:t>
      </w:r>
      <w:r w:rsidRPr="005E4F0B">
        <w:rPr>
          <w:rFonts w:cs="Arial"/>
          <w:sz w:val="20"/>
          <w:lang w:val="pl-PL"/>
        </w:rPr>
        <w:t>помоћу</w:t>
      </w:r>
      <w:r w:rsidRPr="005E4F0B">
        <w:rPr>
          <w:rFonts w:cs="Arial"/>
          <w:sz w:val="20"/>
          <w:lang w:val="nb-NO"/>
        </w:rPr>
        <w:t xml:space="preserve"> </w:t>
      </w:r>
      <w:r w:rsidRPr="005E4F0B">
        <w:rPr>
          <w:rFonts w:cs="Arial"/>
          <w:sz w:val="20"/>
          <w:lang w:val="pl-PL"/>
        </w:rPr>
        <w:t>врелог</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из</w:t>
      </w:r>
      <w:r w:rsidRPr="005E4F0B">
        <w:rPr>
          <w:rFonts w:cs="Arial"/>
          <w:sz w:val="20"/>
          <w:lang w:val="nb-NO"/>
        </w:rPr>
        <w:t xml:space="preserve"> </w:t>
      </w:r>
      <w:r w:rsidRPr="005E4F0B">
        <w:rPr>
          <w:rFonts w:cs="Arial"/>
          <w:sz w:val="20"/>
          <w:lang w:val="pl-PL"/>
        </w:rPr>
        <w:t>ЛУВО</w:t>
      </w:r>
      <w:r w:rsidRPr="005E4F0B">
        <w:rPr>
          <w:rFonts w:cs="Arial"/>
          <w:sz w:val="20"/>
          <w:lang w:val="nb-NO"/>
        </w:rPr>
        <w:t>-</w:t>
      </w:r>
      <w:r w:rsidRPr="005E4F0B">
        <w:rPr>
          <w:rFonts w:cs="Arial"/>
          <w:sz w:val="20"/>
          <w:lang w:val="pl-PL"/>
        </w:rPr>
        <w:t>а</w:t>
      </w:r>
      <w:r w:rsidRPr="005E4F0B">
        <w:rPr>
          <w:rFonts w:cs="Arial"/>
          <w:sz w:val="20"/>
          <w:lang w:val="nb-NO"/>
        </w:rPr>
        <w:t xml:space="preserve">, </w:t>
      </w:r>
      <w:r w:rsidRPr="005E4F0B">
        <w:rPr>
          <w:rFonts w:cs="Arial"/>
          <w:sz w:val="20"/>
          <w:lang w:val="pl-PL"/>
        </w:rPr>
        <w:t>преко</w:t>
      </w:r>
      <w:r w:rsidRPr="005E4F0B">
        <w:rPr>
          <w:rFonts w:cs="Arial"/>
          <w:sz w:val="20"/>
          <w:lang w:val="nb-NO"/>
        </w:rPr>
        <w:t xml:space="preserve"> </w:t>
      </w:r>
      <w:r w:rsidRPr="005E4F0B">
        <w:rPr>
          <w:rFonts w:cs="Arial"/>
          <w:sz w:val="20"/>
          <w:lang w:val="pl-PL"/>
        </w:rPr>
        <w:t>дизни</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ваздух</w:t>
      </w:r>
      <w:r w:rsidRPr="005E4F0B">
        <w:rPr>
          <w:rFonts w:cs="Arial"/>
          <w:sz w:val="20"/>
          <w:lang w:val="nb-NO"/>
        </w:rPr>
        <w:t xml:space="preserve">, </w:t>
      </w:r>
      <w:r w:rsidRPr="005E4F0B">
        <w:rPr>
          <w:rFonts w:cs="Arial"/>
          <w:sz w:val="20"/>
          <w:lang w:val="pl-PL"/>
        </w:rPr>
        <w:t>смештених</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близини</w:t>
      </w:r>
      <w:r w:rsidRPr="005E4F0B">
        <w:rPr>
          <w:rFonts w:cs="Arial"/>
          <w:sz w:val="20"/>
          <w:lang w:val="nb-NO"/>
        </w:rPr>
        <w:t xml:space="preserve"> </w:t>
      </w:r>
      <w:r w:rsidRPr="005E4F0B">
        <w:rPr>
          <w:rFonts w:cs="Arial"/>
          <w:sz w:val="20"/>
          <w:lang w:val="pl-PL"/>
        </w:rPr>
        <w:t>усисних</w:t>
      </w:r>
      <w:r w:rsidRPr="005E4F0B">
        <w:rPr>
          <w:rFonts w:cs="Arial"/>
          <w:sz w:val="20"/>
          <w:lang w:val="nb-NO"/>
        </w:rPr>
        <w:t xml:space="preserve"> </w:t>
      </w:r>
      <w:r w:rsidRPr="005E4F0B">
        <w:rPr>
          <w:rFonts w:cs="Arial"/>
          <w:sz w:val="20"/>
          <w:lang w:val="pl-PL"/>
        </w:rPr>
        <w:t>глава</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водовима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повратни</w:t>
      </w:r>
      <w:r w:rsidRPr="005E4F0B">
        <w:rPr>
          <w:rFonts w:cs="Arial"/>
          <w:sz w:val="20"/>
          <w:lang w:val="nb-NO"/>
        </w:rPr>
        <w:t xml:space="preserve"> </w:t>
      </w:r>
      <w:r w:rsidRPr="005E4F0B">
        <w:rPr>
          <w:rFonts w:cs="Arial"/>
          <w:sz w:val="20"/>
          <w:lang w:val="pl-PL"/>
        </w:rPr>
        <w:t>усис</w:t>
      </w:r>
      <w:r w:rsidRPr="005E4F0B">
        <w:rPr>
          <w:rFonts w:cs="Arial"/>
          <w:sz w:val="20"/>
          <w:lang w:val="nb-NO"/>
        </w:rPr>
        <w:t xml:space="preserve"> </w:t>
      </w:r>
      <w:r w:rsidRPr="005E4F0B">
        <w:rPr>
          <w:rFonts w:cs="Arial"/>
          <w:sz w:val="20"/>
          <w:lang w:val="pl-PL"/>
        </w:rPr>
        <w:t>димног</w:t>
      </w:r>
      <w:r w:rsidRPr="005E4F0B">
        <w:rPr>
          <w:rFonts w:cs="Arial"/>
          <w:sz w:val="20"/>
          <w:lang w:val="nb-NO"/>
        </w:rPr>
        <w:t xml:space="preserve"> </w:t>
      </w:r>
      <w:r w:rsidRPr="005E4F0B">
        <w:rPr>
          <w:rFonts w:cs="Arial"/>
          <w:sz w:val="20"/>
          <w:lang w:val="pl-PL"/>
        </w:rPr>
        <w:t>гаса</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сепараторима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одвајају</w:t>
      </w:r>
      <w:r w:rsidRPr="005E4F0B">
        <w:rPr>
          <w:rFonts w:cs="Arial"/>
          <w:sz w:val="20"/>
          <w:lang w:val="nb-NO"/>
        </w:rPr>
        <w:t xml:space="preserve"> </w:t>
      </w:r>
      <w:r w:rsidRPr="005E4F0B">
        <w:rPr>
          <w:rFonts w:cs="Arial"/>
          <w:sz w:val="20"/>
          <w:lang w:val="pl-PL"/>
        </w:rPr>
        <w:t>груби</w:t>
      </w:r>
      <w:r w:rsidRPr="005E4F0B">
        <w:rPr>
          <w:rFonts w:cs="Arial"/>
          <w:sz w:val="20"/>
          <w:lang w:val="nb-NO"/>
        </w:rPr>
        <w:t xml:space="preserve"> </w:t>
      </w:r>
      <w:r w:rsidRPr="005E4F0B">
        <w:rPr>
          <w:rFonts w:cs="Arial"/>
          <w:sz w:val="20"/>
          <w:lang w:val="pl-PL"/>
        </w:rPr>
        <w:t>делови</w:t>
      </w:r>
      <w:r w:rsidRPr="005E4F0B">
        <w:rPr>
          <w:rFonts w:cs="Arial"/>
          <w:sz w:val="20"/>
          <w:lang w:val="nb-NO"/>
        </w:rPr>
        <w:t xml:space="preserve"> </w:t>
      </w:r>
      <w:r w:rsidRPr="005E4F0B">
        <w:rPr>
          <w:rFonts w:cs="Arial"/>
          <w:sz w:val="20"/>
          <w:lang w:val="pl-PL"/>
        </w:rPr>
        <w:t>горива</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повратним</w:t>
      </w:r>
      <w:r w:rsidRPr="005E4F0B">
        <w:rPr>
          <w:rFonts w:cs="Arial"/>
          <w:sz w:val="20"/>
          <w:lang w:val="nb-NO"/>
        </w:rPr>
        <w:t xml:space="preserve"> </w:t>
      </w:r>
      <w:r w:rsidRPr="005E4F0B">
        <w:rPr>
          <w:rFonts w:cs="Arial"/>
          <w:sz w:val="20"/>
          <w:lang w:val="sr-Cyrl-RS"/>
        </w:rPr>
        <w:t>в</w:t>
      </w:r>
      <w:r w:rsidRPr="005E4F0B">
        <w:rPr>
          <w:rFonts w:cs="Arial"/>
          <w:sz w:val="20"/>
          <w:lang w:val="pl-PL"/>
        </w:rPr>
        <w:t>одом</w:t>
      </w:r>
      <w:r w:rsidRPr="005E4F0B">
        <w:rPr>
          <w:rFonts w:cs="Arial"/>
          <w:sz w:val="20"/>
          <w:lang w:val="nb-NO"/>
        </w:rPr>
        <w:t xml:space="preserve"> </w:t>
      </w:r>
      <w:r w:rsidRPr="005E4F0B">
        <w:rPr>
          <w:rFonts w:cs="Arial"/>
          <w:sz w:val="20"/>
          <w:lang w:val="pl-PL"/>
        </w:rPr>
        <w:t>јо</w:t>
      </w:r>
      <w:r w:rsidRPr="005E4F0B">
        <w:rPr>
          <w:rFonts w:cs="Arial"/>
          <w:sz w:val="20"/>
          <w:lang w:val="sr-Cyrl-RS"/>
        </w:rPr>
        <w:t>ш</w:t>
      </w:r>
      <w:r w:rsidRPr="005E4F0B">
        <w:rPr>
          <w:rFonts w:cs="Arial"/>
          <w:sz w:val="20"/>
          <w:lang w:val="nb-NO"/>
        </w:rPr>
        <w:t xml:space="preserve"> </w:t>
      </w:r>
      <w:r w:rsidRPr="005E4F0B">
        <w:rPr>
          <w:rFonts w:cs="Arial"/>
          <w:sz w:val="20"/>
          <w:lang w:val="pl-PL"/>
        </w:rPr>
        <w:t>једном</w:t>
      </w:r>
      <w:r w:rsidRPr="005E4F0B">
        <w:rPr>
          <w:rFonts w:cs="Arial"/>
          <w:sz w:val="20"/>
          <w:lang w:val="nb-NO"/>
        </w:rPr>
        <w:t xml:space="preserve"> </w:t>
      </w:r>
      <w:r w:rsidRPr="005E4F0B">
        <w:rPr>
          <w:rFonts w:cs="Arial"/>
          <w:sz w:val="20"/>
          <w:lang w:val="pl-PL"/>
        </w:rPr>
        <w:t>доводе</w:t>
      </w:r>
      <w:r w:rsidRPr="005E4F0B">
        <w:rPr>
          <w:rFonts w:cs="Arial"/>
          <w:sz w:val="20"/>
          <w:lang w:val="nb-NO"/>
        </w:rPr>
        <w:t xml:space="preserve"> </w:t>
      </w:r>
      <w:r w:rsidRPr="005E4F0B">
        <w:rPr>
          <w:rFonts w:cs="Arial"/>
          <w:sz w:val="20"/>
          <w:lang w:val="pl-PL"/>
        </w:rPr>
        <w:t>циркулацији</w:t>
      </w:r>
      <w:r w:rsidRPr="005E4F0B">
        <w:rPr>
          <w:rFonts w:cs="Arial"/>
          <w:sz w:val="20"/>
          <w:lang w:val="nb-NO"/>
        </w:rPr>
        <w:t xml:space="preserve"> </w:t>
      </w:r>
      <w:r w:rsidRPr="005E4F0B">
        <w:rPr>
          <w:rFonts w:cs="Arial"/>
          <w:sz w:val="20"/>
          <w:lang w:val="pl-PL"/>
        </w:rPr>
        <w:t>млевења</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млину</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излазу</w:t>
      </w:r>
      <w:r w:rsidRPr="005E4F0B">
        <w:rPr>
          <w:rFonts w:cs="Arial"/>
          <w:sz w:val="20"/>
          <w:lang w:val="nb-NO"/>
        </w:rPr>
        <w:t xml:space="preserve"> </w:t>
      </w:r>
      <w:r w:rsidRPr="005E4F0B">
        <w:rPr>
          <w:rFonts w:cs="Arial"/>
          <w:sz w:val="20"/>
          <w:lang w:val="pl-PL"/>
        </w:rPr>
        <w:t>сепаратора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доводи</w:t>
      </w:r>
      <w:r w:rsidRPr="005E4F0B">
        <w:rPr>
          <w:rFonts w:cs="Arial"/>
          <w:sz w:val="20"/>
          <w:lang w:val="nb-NO"/>
        </w:rPr>
        <w:t xml:space="preserve"> </w:t>
      </w:r>
      <w:r w:rsidRPr="005E4F0B">
        <w:rPr>
          <w:rFonts w:cs="Arial"/>
          <w:sz w:val="20"/>
          <w:lang w:val="pl-PL"/>
        </w:rPr>
        <w:t>гориво</w:t>
      </w:r>
      <w:r w:rsidRPr="005E4F0B">
        <w:rPr>
          <w:rFonts w:cs="Arial"/>
          <w:sz w:val="20"/>
          <w:lang w:val="nb-NO"/>
        </w:rPr>
        <w:t xml:space="preserve"> </w:t>
      </w:r>
      <w:r w:rsidRPr="005E4F0B">
        <w:rPr>
          <w:rFonts w:cs="Arial"/>
          <w:sz w:val="20"/>
          <w:lang w:val="pl-PL"/>
        </w:rPr>
        <w:t>до</w:t>
      </w:r>
      <w:r w:rsidRPr="005E4F0B">
        <w:rPr>
          <w:rFonts w:cs="Arial"/>
          <w:sz w:val="20"/>
          <w:lang w:val="nb-NO"/>
        </w:rPr>
        <w:t xml:space="preserve"> </w:t>
      </w:r>
      <w:r w:rsidRPr="005E4F0B">
        <w:rPr>
          <w:rFonts w:cs="Arial"/>
          <w:sz w:val="20"/>
          <w:lang w:val="pl-PL"/>
        </w:rPr>
        <w:t>горионика</w:t>
      </w:r>
      <w:r w:rsidRPr="005E4F0B">
        <w:rPr>
          <w:rFonts w:cs="Arial"/>
          <w:sz w:val="20"/>
          <w:lang w:val="nb-NO"/>
        </w:rPr>
        <w:t xml:space="preserve"> </w:t>
      </w:r>
      <w:r w:rsidRPr="005E4F0B">
        <w:rPr>
          <w:rFonts w:cs="Arial"/>
          <w:sz w:val="20"/>
          <w:lang w:val="pl-PL"/>
        </w:rPr>
        <w:t>преко</w:t>
      </w:r>
      <w:r w:rsidRPr="005E4F0B">
        <w:rPr>
          <w:rFonts w:cs="Arial"/>
          <w:sz w:val="20"/>
          <w:lang w:val="nb-NO"/>
        </w:rPr>
        <w:t xml:space="preserve"> </w:t>
      </w:r>
      <w:r w:rsidRPr="005E4F0B">
        <w:rPr>
          <w:rFonts w:cs="Arial"/>
          <w:sz w:val="20"/>
          <w:lang w:val="pl-PL"/>
        </w:rPr>
        <w:t>водова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sr-Cyrl-RS"/>
        </w:rPr>
        <w:t>угљену</w:t>
      </w:r>
      <w:r w:rsidRPr="005E4F0B">
        <w:rPr>
          <w:rFonts w:cs="Arial"/>
          <w:sz w:val="20"/>
          <w:lang w:val="pl-PL"/>
        </w:rPr>
        <w:t xml:space="preserve"> прашину</w:t>
      </w:r>
      <w:r w:rsidRPr="005E4F0B">
        <w:rPr>
          <w:rFonts w:cs="Arial"/>
          <w:sz w:val="20"/>
          <w:lang w:val="nb-NO"/>
        </w:rPr>
        <w:t xml:space="preserve"> </w:t>
      </w:r>
      <w:r w:rsidRPr="005E4F0B">
        <w:rPr>
          <w:rFonts w:cs="Arial"/>
          <w:sz w:val="20"/>
          <w:lang w:val="pl-PL"/>
        </w:rPr>
        <w:t>са</w:t>
      </w:r>
      <w:r w:rsidRPr="005E4F0B">
        <w:rPr>
          <w:rFonts w:cs="Arial"/>
          <w:sz w:val="20"/>
          <w:lang w:val="nb-NO"/>
        </w:rPr>
        <w:t xml:space="preserve"> </w:t>
      </w:r>
      <w:r w:rsidRPr="005E4F0B">
        <w:rPr>
          <w:rFonts w:cs="Arial"/>
          <w:sz w:val="20"/>
          <w:lang w:val="pl-PL"/>
        </w:rPr>
        <w:t>гранулацијом</w:t>
      </w:r>
      <w:r w:rsidRPr="005E4F0B">
        <w:rPr>
          <w:rFonts w:cs="Arial"/>
          <w:sz w:val="20"/>
          <w:lang w:val="nb-NO"/>
        </w:rPr>
        <w:t xml:space="preserve"> </w:t>
      </w:r>
      <w:r w:rsidRPr="005E4F0B">
        <w:rPr>
          <w:rFonts w:cs="Arial"/>
          <w:sz w:val="20"/>
          <w:lang w:val="pl-PL"/>
        </w:rPr>
        <w:t>подесном</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сагоревање</w:t>
      </w:r>
      <w:r w:rsidRPr="005E4F0B">
        <w:rPr>
          <w:rFonts w:cs="Arial"/>
          <w:sz w:val="20"/>
          <w:lang w:val="nb-NO"/>
        </w:rPr>
        <w:t xml:space="preserve">. </w:t>
      </w:r>
      <w:r w:rsidRPr="005E4F0B">
        <w:rPr>
          <w:rFonts w:cs="Arial"/>
          <w:sz w:val="20"/>
          <w:lang w:val="pl-PL"/>
        </w:rPr>
        <w:t>Да</w:t>
      </w:r>
      <w:r w:rsidRPr="005E4F0B">
        <w:rPr>
          <w:rFonts w:cs="Arial"/>
          <w:sz w:val="20"/>
          <w:lang w:val="nb-NO"/>
        </w:rPr>
        <w:t xml:space="preserve"> </w:t>
      </w:r>
      <w:r w:rsidRPr="005E4F0B">
        <w:rPr>
          <w:rFonts w:cs="Arial"/>
          <w:sz w:val="20"/>
          <w:lang w:val="pl-PL"/>
        </w:rPr>
        <w:t>би</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повећао</w:t>
      </w:r>
      <w:r w:rsidRPr="005E4F0B">
        <w:rPr>
          <w:rFonts w:cs="Arial"/>
          <w:sz w:val="20"/>
          <w:lang w:val="nb-NO"/>
        </w:rPr>
        <w:t xml:space="preserve"> </w:t>
      </w:r>
      <w:r w:rsidRPr="005E4F0B">
        <w:rPr>
          <w:rFonts w:cs="Arial"/>
          <w:sz w:val="20"/>
          <w:lang w:val="pl-PL"/>
        </w:rPr>
        <w:t>век</w:t>
      </w:r>
      <w:r w:rsidRPr="005E4F0B">
        <w:rPr>
          <w:rFonts w:cs="Arial"/>
          <w:sz w:val="20"/>
          <w:lang w:val="nb-NO"/>
        </w:rPr>
        <w:t xml:space="preserve"> </w:t>
      </w:r>
      <w:r w:rsidRPr="005E4F0B">
        <w:rPr>
          <w:rFonts w:cs="Arial"/>
          <w:sz w:val="20"/>
          <w:lang w:val="pl-PL"/>
        </w:rPr>
        <w:t>трајања</w:t>
      </w:r>
      <w:r w:rsidRPr="005E4F0B">
        <w:rPr>
          <w:rFonts w:cs="Arial"/>
          <w:sz w:val="20"/>
          <w:lang w:val="nb-NO"/>
        </w:rPr>
        <w:t xml:space="preserve"> </w:t>
      </w:r>
      <w:r w:rsidRPr="005E4F0B">
        <w:rPr>
          <w:rFonts w:cs="Arial"/>
          <w:sz w:val="20"/>
          <w:lang w:val="pl-PL"/>
        </w:rPr>
        <w:t>водова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sr-Cyrl-RS"/>
        </w:rPr>
        <w:t>угљену</w:t>
      </w:r>
      <w:r w:rsidRPr="005E4F0B">
        <w:rPr>
          <w:rFonts w:cs="Arial"/>
          <w:sz w:val="20"/>
          <w:lang w:val="pl-PL"/>
        </w:rPr>
        <w:t xml:space="preserve"> прашину</w:t>
      </w:r>
      <w:r w:rsidRPr="005E4F0B">
        <w:rPr>
          <w:rFonts w:cs="Arial"/>
          <w:sz w:val="20"/>
          <w:lang w:val="nb-NO"/>
        </w:rPr>
        <w:t xml:space="preserve">, </w:t>
      </w:r>
      <w:r w:rsidRPr="005E4F0B">
        <w:rPr>
          <w:rFonts w:cs="Arial"/>
          <w:sz w:val="20"/>
          <w:lang w:val="pl-PL"/>
        </w:rPr>
        <w:t>одводи</w:t>
      </w:r>
      <w:r w:rsidRPr="005E4F0B">
        <w:rPr>
          <w:rFonts w:cs="Arial"/>
          <w:sz w:val="20"/>
          <w:lang w:val="nb-NO"/>
        </w:rPr>
        <w:t xml:space="preserve"> </w:t>
      </w:r>
      <w:r w:rsidRPr="005E4F0B">
        <w:rPr>
          <w:rFonts w:cs="Arial"/>
          <w:sz w:val="20"/>
          <w:lang w:val="pl-PL"/>
        </w:rPr>
        <w:t>су</w:t>
      </w:r>
      <w:r w:rsidRPr="005E4F0B">
        <w:rPr>
          <w:rFonts w:cs="Arial"/>
          <w:sz w:val="20"/>
          <w:lang w:val="nb-NO"/>
        </w:rPr>
        <w:t xml:space="preserve"> </w:t>
      </w:r>
      <w:r w:rsidRPr="005E4F0B">
        <w:rPr>
          <w:rFonts w:cs="Arial"/>
          <w:sz w:val="20"/>
          <w:lang w:val="sr-Cyrl-RS"/>
        </w:rPr>
        <w:t xml:space="preserve">обложени </w:t>
      </w:r>
      <w:r w:rsidRPr="005E4F0B">
        <w:rPr>
          <w:rFonts w:cs="Arial"/>
          <w:sz w:val="20"/>
          <w:lang w:val="pl-PL"/>
        </w:rPr>
        <w:t>панцирима</w:t>
      </w:r>
      <w:r w:rsidRPr="005E4F0B">
        <w:rPr>
          <w:rFonts w:cs="Arial"/>
          <w:sz w:val="20"/>
          <w:lang w:val="nb-NO"/>
        </w:rPr>
        <w:t xml:space="preserve">. </w:t>
      </w:r>
      <w:r w:rsidRPr="005E4F0B">
        <w:rPr>
          <w:rFonts w:cs="Arial"/>
          <w:sz w:val="20"/>
          <w:lang w:val="pl-PL"/>
        </w:rPr>
        <w:t>Горионици</w:t>
      </w:r>
      <w:r w:rsidRPr="005E4F0B">
        <w:rPr>
          <w:rFonts w:cs="Arial"/>
          <w:sz w:val="20"/>
          <w:lang w:val="nb-NO"/>
        </w:rPr>
        <w:t xml:space="preserve"> </w:t>
      </w:r>
      <w:r w:rsidRPr="005E4F0B">
        <w:rPr>
          <w:rFonts w:cs="Arial"/>
          <w:sz w:val="20"/>
          <w:lang w:val="pl-PL"/>
        </w:rPr>
        <w:t>угљене</w:t>
      </w:r>
      <w:r w:rsidRPr="005E4F0B">
        <w:rPr>
          <w:rFonts w:cs="Arial"/>
          <w:sz w:val="20"/>
          <w:lang w:val="nb-NO"/>
        </w:rPr>
        <w:t xml:space="preserve"> </w:t>
      </w:r>
      <w:r w:rsidRPr="005E4F0B">
        <w:rPr>
          <w:rFonts w:cs="Arial"/>
          <w:sz w:val="20"/>
          <w:lang w:val="pl-PL"/>
        </w:rPr>
        <w:t>прашине</w:t>
      </w:r>
      <w:r w:rsidRPr="005E4F0B">
        <w:rPr>
          <w:rFonts w:cs="Arial"/>
          <w:sz w:val="20"/>
          <w:lang w:val="nb-NO"/>
        </w:rPr>
        <w:t xml:space="preserve"> </w:t>
      </w:r>
      <w:r w:rsidRPr="005E4F0B">
        <w:rPr>
          <w:rFonts w:cs="Arial"/>
          <w:sz w:val="20"/>
          <w:lang w:val="pl-PL"/>
        </w:rPr>
        <w:t>су</w:t>
      </w:r>
      <w:r w:rsidRPr="005E4F0B">
        <w:rPr>
          <w:rFonts w:cs="Arial"/>
          <w:sz w:val="20"/>
          <w:lang w:val="nb-NO"/>
        </w:rPr>
        <w:t xml:space="preserve"> </w:t>
      </w:r>
      <w:r w:rsidRPr="005E4F0B">
        <w:rPr>
          <w:rFonts w:cs="Arial"/>
          <w:sz w:val="20"/>
          <w:lang w:val="pl-PL"/>
        </w:rPr>
        <w:t>опремљни</w:t>
      </w:r>
      <w:r w:rsidRPr="005E4F0B">
        <w:rPr>
          <w:rFonts w:cs="Arial"/>
          <w:sz w:val="20"/>
          <w:lang w:val="nb-NO"/>
        </w:rPr>
        <w:t xml:space="preserve"> </w:t>
      </w:r>
      <w:r w:rsidRPr="005E4F0B">
        <w:rPr>
          <w:rFonts w:cs="Arial"/>
          <w:sz w:val="20"/>
          <w:lang w:val="pl-PL"/>
        </w:rPr>
        <w:t>са</w:t>
      </w:r>
      <w:r w:rsidRPr="005E4F0B">
        <w:rPr>
          <w:rFonts w:cs="Arial"/>
          <w:sz w:val="20"/>
          <w:lang w:val="nb-NO"/>
        </w:rPr>
        <w:t xml:space="preserve"> 3x2 </w:t>
      </w:r>
      <w:r w:rsidRPr="005E4F0B">
        <w:rPr>
          <w:rFonts w:cs="Arial"/>
          <w:sz w:val="20"/>
          <w:lang w:val="sr-Cyrl-RS"/>
        </w:rPr>
        <w:t>канала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sr-Cyrl-RS"/>
        </w:rPr>
        <w:t>угљену</w:t>
      </w:r>
      <w:r w:rsidRPr="005E4F0B">
        <w:rPr>
          <w:rFonts w:cs="Arial"/>
          <w:sz w:val="20"/>
          <w:lang w:val="pl-PL"/>
        </w:rPr>
        <w:t xml:space="preserve"> </w:t>
      </w:r>
      <w:r w:rsidRPr="005E4F0B">
        <w:rPr>
          <w:rFonts w:cs="Arial"/>
          <w:sz w:val="20"/>
          <w:lang w:val="sr-Cyrl-RS"/>
        </w:rPr>
        <w:t xml:space="preserve"> </w:t>
      </w:r>
      <w:r w:rsidRPr="005E4F0B">
        <w:rPr>
          <w:rFonts w:cs="Arial"/>
          <w:sz w:val="20"/>
          <w:lang w:val="pl-PL"/>
        </w:rPr>
        <w:t>прашину</w:t>
      </w:r>
      <w:r w:rsidRPr="005E4F0B">
        <w:rPr>
          <w:rFonts w:cs="Arial"/>
          <w:sz w:val="20"/>
          <w:lang w:val="nb-NO"/>
        </w:rPr>
        <w:t xml:space="preserve">. </w:t>
      </w:r>
      <w:r w:rsidRPr="005E4F0B">
        <w:rPr>
          <w:rFonts w:cs="Arial"/>
          <w:sz w:val="20"/>
          <w:lang w:val="pl-PL"/>
        </w:rPr>
        <w:t>По</w:t>
      </w:r>
      <w:r w:rsidRPr="005E4F0B">
        <w:rPr>
          <w:rFonts w:cs="Arial"/>
          <w:sz w:val="20"/>
          <w:lang w:val="nb-NO"/>
        </w:rPr>
        <w:t xml:space="preserve"> 2 </w:t>
      </w:r>
      <w:r w:rsidRPr="005E4F0B">
        <w:rPr>
          <w:rFonts w:cs="Arial"/>
          <w:sz w:val="20"/>
          <w:lang w:val="sr-Cyrl-RS"/>
        </w:rPr>
        <w:t>канала</w:t>
      </w:r>
      <w:r w:rsidRPr="005E4F0B">
        <w:rPr>
          <w:rFonts w:cs="Arial"/>
          <w:sz w:val="20"/>
          <w:lang w:val="nb-NO"/>
        </w:rPr>
        <w:t xml:space="preserve"> </w:t>
      </w:r>
      <w:r w:rsidRPr="005E4F0B">
        <w:rPr>
          <w:rFonts w:cs="Arial"/>
          <w:sz w:val="20"/>
          <w:lang w:val="pl-PL"/>
        </w:rPr>
        <w:t>сачињавају</w:t>
      </w:r>
      <w:r w:rsidRPr="005E4F0B">
        <w:rPr>
          <w:rFonts w:cs="Arial"/>
          <w:sz w:val="20"/>
          <w:lang w:val="nb-NO"/>
        </w:rPr>
        <w:t xml:space="preserve"> </w:t>
      </w:r>
      <w:r w:rsidRPr="005E4F0B">
        <w:rPr>
          <w:rFonts w:cs="Arial"/>
          <w:sz w:val="20"/>
          <w:lang w:val="pl-PL"/>
        </w:rPr>
        <w:t>једну</w:t>
      </w:r>
      <w:r w:rsidRPr="005E4F0B">
        <w:rPr>
          <w:rFonts w:cs="Arial"/>
          <w:sz w:val="20"/>
          <w:lang w:val="nb-NO"/>
        </w:rPr>
        <w:t xml:space="preserve"> </w:t>
      </w:r>
      <w:r w:rsidRPr="005E4F0B">
        <w:rPr>
          <w:rFonts w:cs="Arial"/>
          <w:sz w:val="20"/>
          <w:lang w:val="pl-PL"/>
        </w:rPr>
        <w:t>целину</w:t>
      </w:r>
      <w:r w:rsidRPr="005E4F0B">
        <w:rPr>
          <w:rFonts w:cs="Arial"/>
          <w:sz w:val="20"/>
          <w:lang w:val="nb-NO"/>
        </w:rPr>
        <w:t xml:space="preserve"> </w:t>
      </w:r>
      <w:r w:rsidRPr="005E4F0B">
        <w:rPr>
          <w:rFonts w:cs="Arial"/>
          <w:sz w:val="20"/>
          <w:lang w:val="pl-PL"/>
        </w:rPr>
        <w:t>са</w:t>
      </w:r>
      <w:r w:rsidRPr="005E4F0B">
        <w:rPr>
          <w:rFonts w:cs="Arial"/>
          <w:sz w:val="20"/>
          <w:lang w:val="nb-NO"/>
        </w:rPr>
        <w:t xml:space="preserve"> </w:t>
      </w:r>
      <w:r w:rsidRPr="005E4F0B">
        <w:rPr>
          <w:rFonts w:cs="Arial"/>
          <w:sz w:val="20"/>
          <w:lang w:val="sr-Cyrl-RS"/>
        </w:rPr>
        <w:t>доводним каналима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секундарни</w:t>
      </w:r>
      <w:r w:rsidRPr="005E4F0B">
        <w:rPr>
          <w:rFonts w:cs="Arial"/>
          <w:sz w:val="20"/>
          <w:lang w:val="nb-NO"/>
        </w:rPr>
        <w:t xml:space="preserve"> </w:t>
      </w:r>
      <w:r w:rsidRPr="005E4F0B">
        <w:rPr>
          <w:rFonts w:cs="Arial"/>
          <w:sz w:val="20"/>
          <w:lang w:val="pl-PL"/>
        </w:rPr>
        <w:t>ваздух</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висини</w:t>
      </w:r>
      <w:r w:rsidRPr="005E4F0B">
        <w:rPr>
          <w:rFonts w:cs="Arial"/>
          <w:sz w:val="20"/>
          <w:lang w:val="nb-NO"/>
        </w:rPr>
        <w:t xml:space="preserve"> </w:t>
      </w:r>
      <w:r w:rsidRPr="005E4F0B">
        <w:rPr>
          <w:rFonts w:cs="Arial"/>
          <w:sz w:val="20"/>
          <w:lang w:val="pl-PL"/>
        </w:rPr>
        <w:t>сваког</w:t>
      </w:r>
      <w:r w:rsidRPr="005E4F0B">
        <w:rPr>
          <w:rFonts w:cs="Arial"/>
          <w:sz w:val="20"/>
          <w:lang w:val="nb-NO"/>
        </w:rPr>
        <w:t xml:space="preserve"> </w:t>
      </w:r>
      <w:r w:rsidRPr="005E4F0B">
        <w:rPr>
          <w:rFonts w:cs="Arial"/>
          <w:sz w:val="20"/>
          <w:lang w:val="pl-PL"/>
        </w:rPr>
        <w:t>средишњег</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доњег</w:t>
      </w:r>
      <w:r w:rsidRPr="005E4F0B">
        <w:rPr>
          <w:rFonts w:cs="Arial"/>
          <w:sz w:val="20"/>
          <w:lang w:val="nb-NO"/>
        </w:rPr>
        <w:t xml:space="preserve"> </w:t>
      </w:r>
      <w:r w:rsidRPr="005E4F0B">
        <w:rPr>
          <w:rFonts w:cs="Arial"/>
          <w:sz w:val="20"/>
          <w:lang w:val="sr-Cyrl-RS"/>
        </w:rPr>
        <w:t>канала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налази</w:t>
      </w:r>
      <w:r w:rsidRPr="005E4F0B">
        <w:rPr>
          <w:rFonts w:cs="Arial"/>
          <w:sz w:val="20"/>
          <w:lang w:val="nb-NO"/>
        </w:rPr>
        <w:t xml:space="preserve"> </w:t>
      </w:r>
      <w:r w:rsidRPr="005E4F0B">
        <w:rPr>
          <w:rFonts w:cs="Arial"/>
          <w:sz w:val="20"/>
          <w:lang w:val="pl-PL"/>
        </w:rPr>
        <w:t>укупно</w:t>
      </w:r>
      <w:r w:rsidRPr="005E4F0B">
        <w:rPr>
          <w:rFonts w:cs="Arial"/>
          <w:sz w:val="20"/>
          <w:lang w:val="nb-NO"/>
        </w:rPr>
        <w:t xml:space="preserve"> 16 </w:t>
      </w:r>
      <w:r w:rsidRPr="005E4F0B">
        <w:rPr>
          <w:rFonts w:cs="Arial"/>
          <w:sz w:val="20"/>
          <w:lang w:val="pl-PL"/>
        </w:rPr>
        <w:t>горионика</w:t>
      </w:r>
      <w:r w:rsidRPr="005E4F0B">
        <w:rPr>
          <w:rFonts w:cs="Arial"/>
          <w:sz w:val="20"/>
          <w:lang w:val="nb-NO"/>
        </w:rPr>
        <w:t xml:space="preserve"> </w:t>
      </w:r>
      <w:r w:rsidRPr="005E4F0B">
        <w:rPr>
          <w:rFonts w:cs="Arial"/>
          <w:sz w:val="20"/>
          <w:lang w:val="pl-PL"/>
        </w:rPr>
        <w:t>под</w:t>
      </w:r>
      <w:r w:rsidRPr="005E4F0B">
        <w:rPr>
          <w:rFonts w:cs="Arial"/>
          <w:sz w:val="20"/>
          <w:lang w:val="nb-NO"/>
        </w:rPr>
        <w:t xml:space="preserve"> </w:t>
      </w:r>
      <w:r w:rsidRPr="005E4F0B">
        <w:rPr>
          <w:rFonts w:cs="Arial"/>
          <w:sz w:val="20"/>
          <w:lang w:val="pl-PL"/>
        </w:rPr>
        <w:t>притиском</w:t>
      </w:r>
      <w:r w:rsidRPr="005E4F0B">
        <w:rPr>
          <w:rFonts w:cs="Arial"/>
          <w:sz w:val="20"/>
          <w:lang w:val="nb-NO"/>
        </w:rPr>
        <w:t xml:space="preserve"> </w:t>
      </w:r>
      <w:r w:rsidRPr="005E4F0B">
        <w:rPr>
          <w:rFonts w:cs="Arial"/>
          <w:sz w:val="20"/>
          <w:lang w:val="pl-PL"/>
        </w:rPr>
        <w:t>са</w:t>
      </w:r>
      <w:r w:rsidRPr="005E4F0B">
        <w:rPr>
          <w:rFonts w:cs="Arial"/>
          <w:sz w:val="20"/>
          <w:lang w:val="nb-NO"/>
        </w:rPr>
        <w:t xml:space="preserve"> </w:t>
      </w:r>
      <w:r w:rsidRPr="005E4F0B">
        <w:rPr>
          <w:rFonts w:cs="Arial"/>
          <w:sz w:val="20"/>
          <w:lang w:val="pl-PL"/>
        </w:rPr>
        <w:t>повратном</w:t>
      </w:r>
      <w:r w:rsidRPr="005E4F0B">
        <w:rPr>
          <w:rFonts w:cs="Arial"/>
          <w:sz w:val="20"/>
          <w:lang w:val="nb-NO"/>
        </w:rPr>
        <w:t xml:space="preserve"> </w:t>
      </w:r>
      <w:r w:rsidRPr="005E4F0B">
        <w:rPr>
          <w:rFonts w:cs="Arial"/>
          <w:sz w:val="20"/>
          <w:lang w:val="pl-PL"/>
        </w:rPr>
        <w:t>циркулацијом</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мазут</w:t>
      </w:r>
      <w:r w:rsidRPr="005E4F0B">
        <w:rPr>
          <w:rFonts w:cs="Arial"/>
          <w:sz w:val="20"/>
          <w:lang w:val="nb-NO"/>
        </w:rPr>
        <w:t xml:space="preserve">. </w:t>
      </w:r>
      <w:r w:rsidRPr="005E4F0B">
        <w:rPr>
          <w:rFonts w:cs="Arial"/>
          <w:sz w:val="20"/>
          <w:lang w:val="pl-PL"/>
        </w:rPr>
        <w:t>Ови</w:t>
      </w:r>
      <w:r w:rsidRPr="005E4F0B">
        <w:rPr>
          <w:rFonts w:cs="Arial"/>
          <w:sz w:val="20"/>
          <w:lang w:val="nb-NO"/>
        </w:rPr>
        <w:t xml:space="preserve"> </w:t>
      </w:r>
      <w:r w:rsidRPr="005E4F0B">
        <w:rPr>
          <w:rFonts w:cs="Arial"/>
          <w:sz w:val="20"/>
          <w:lang w:val="pl-PL"/>
        </w:rPr>
        <w:t>горионици</w:t>
      </w:r>
      <w:r w:rsidRPr="005E4F0B">
        <w:rPr>
          <w:rFonts w:cs="Arial"/>
          <w:sz w:val="20"/>
          <w:lang w:val="nb-NO"/>
        </w:rPr>
        <w:t xml:space="preserve"> </w:t>
      </w:r>
      <w:r w:rsidRPr="005E4F0B">
        <w:rPr>
          <w:rFonts w:cs="Arial"/>
          <w:sz w:val="20"/>
          <w:lang w:val="pl-PL"/>
        </w:rPr>
        <w:t>су</w:t>
      </w:r>
      <w:r w:rsidRPr="005E4F0B">
        <w:rPr>
          <w:rFonts w:cs="Arial"/>
          <w:sz w:val="20"/>
          <w:lang w:val="nb-NO"/>
        </w:rPr>
        <w:t xml:space="preserve"> </w:t>
      </w:r>
      <w:r w:rsidRPr="005E4F0B">
        <w:rPr>
          <w:rFonts w:cs="Arial"/>
          <w:sz w:val="20"/>
          <w:lang w:val="pl-PL"/>
        </w:rPr>
        <w:t>предвиђени</w:t>
      </w:r>
      <w:r w:rsidRPr="005E4F0B">
        <w:rPr>
          <w:rFonts w:cs="Arial"/>
          <w:sz w:val="20"/>
          <w:lang w:val="nb-NO"/>
        </w:rPr>
        <w:t xml:space="preserve"> </w:t>
      </w:r>
      <w:r w:rsidRPr="005E4F0B">
        <w:rPr>
          <w:rFonts w:cs="Arial"/>
          <w:sz w:val="20"/>
          <w:lang w:val="pl-PL"/>
        </w:rPr>
        <w:t>као</w:t>
      </w:r>
      <w:r w:rsidRPr="005E4F0B">
        <w:rPr>
          <w:rFonts w:cs="Arial"/>
          <w:sz w:val="20"/>
          <w:lang w:val="nb-NO"/>
        </w:rPr>
        <w:t xml:space="preserve"> </w:t>
      </w:r>
      <w:r w:rsidRPr="005E4F0B">
        <w:rPr>
          <w:rFonts w:cs="Arial"/>
          <w:sz w:val="20"/>
          <w:lang w:val="pl-PL"/>
        </w:rPr>
        <w:t>горионици</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паљење</w:t>
      </w:r>
      <w:r w:rsidRPr="005E4F0B">
        <w:rPr>
          <w:rFonts w:cs="Arial"/>
          <w:sz w:val="20"/>
          <w:lang w:val="nb-NO"/>
        </w:rPr>
        <w:t xml:space="preserve"> </w:t>
      </w:r>
      <w:r w:rsidRPr="005E4F0B">
        <w:rPr>
          <w:rFonts w:cs="Arial"/>
          <w:sz w:val="20"/>
          <w:lang w:val="pl-PL"/>
        </w:rPr>
        <w:t>а</w:t>
      </w:r>
      <w:r w:rsidRPr="005E4F0B">
        <w:rPr>
          <w:rFonts w:cs="Arial"/>
          <w:sz w:val="20"/>
          <w:lang w:val="nb-NO"/>
        </w:rPr>
        <w:t xml:space="preserve"> </w:t>
      </w:r>
      <w:r w:rsidRPr="005E4F0B">
        <w:rPr>
          <w:rFonts w:cs="Arial"/>
          <w:sz w:val="20"/>
          <w:lang w:val="pl-PL"/>
        </w:rPr>
        <w:t>код</w:t>
      </w:r>
      <w:r w:rsidRPr="005E4F0B">
        <w:rPr>
          <w:rFonts w:cs="Arial"/>
          <w:sz w:val="20"/>
          <w:lang w:val="nb-NO"/>
        </w:rPr>
        <w:t xml:space="preserve"> </w:t>
      </w:r>
      <w:r w:rsidRPr="005E4F0B">
        <w:rPr>
          <w:rFonts w:cs="Arial"/>
          <w:sz w:val="20"/>
          <w:lang w:val="pl-PL"/>
        </w:rPr>
        <w:t>рада</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одређеним</w:t>
      </w:r>
      <w:r w:rsidRPr="005E4F0B">
        <w:rPr>
          <w:rFonts w:cs="Arial"/>
          <w:sz w:val="20"/>
          <w:lang w:val="nb-NO"/>
        </w:rPr>
        <w:t xml:space="preserve"> </w:t>
      </w:r>
      <w:r w:rsidRPr="005E4F0B">
        <w:rPr>
          <w:rFonts w:cs="Arial"/>
          <w:sz w:val="20"/>
          <w:lang w:val="pl-PL"/>
        </w:rPr>
        <w:t>областима</w:t>
      </w:r>
      <w:r w:rsidRPr="005E4F0B">
        <w:rPr>
          <w:rFonts w:cs="Arial"/>
          <w:sz w:val="20"/>
          <w:lang w:val="nb-NO"/>
        </w:rPr>
        <w:t xml:space="preserve"> </w:t>
      </w:r>
      <w:r w:rsidRPr="005E4F0B">
        <w:rPr>
          <w:rFonts w:cs="Arial"/>
          <w:sz w:val="20"/>
          <w:lang w:val="pl-PL"/>
        </w:rPr>
        <w:t>оптерећења</w:t>
      </w:r>
      <w:r w:rsidRPr="005E4F0B">
        <w:rPr>
          <w:rFonts w:cs="Arial"/>
          <w:sz w:val="20"/>
          <w:lang w:val="nb-NO"/>
        </w:rPr>
        <w:t xml:space="preserve"> </w:t>
      </w:r>
      <w:r w:rsidRPr="005E4F0B">
        <w:rPr>
          <w:rFonts w:cs="Arial"/>
          <w:sz w:val="20"/>
          <w:lang w:val="pl-PL"/>
        </w:rPr>
        <w:t>као</w:t>
      </w:r>
      <w:r w:rsidRPr="005E4F0B">
        <w:rPr>
          <w:rFonts w:cs="Arial"/>
          <w:sz w:val="20"/>
          <w:lang w:val="nb-NO"/>
        </w:rPr>
        <w:t xml:space="preserve"> </w:t>
      </w:r>
      <w:r w:rsidRPr="005E4F0B">
        <w:rPr>
          <w:rFonts w:cs="Arial"/>
          <w:sz w:val="20"/>
          <w:lang w:val="pl-PL"/>
        </w:rPr>
        <w:t>потпорни</w:t>
      </w:r>
      <w:r w:rsidRPr="005E4F0B">
        <w:rPr>
          <w:rFonts w:cs="Arial"/>
          <w:sz w:val="20"/>
          <w:lang w:val="nb-NO"/>
        </w:rPr>
        <w:t xml:space="preserve"> </w:t>
      </w:r>
      <w:r w:rsidRPr="005E4F0B">
        <w:rPr>
          <w:rFonts w:cs="Arial"/>
          <w:sz w:val="20"/>
          <w:lang w:val="pl-PL"/>
        </w:rPr>
        <w:t>горионици</w:t>
      </w:r>
      <w:r w:rsidRPr="005E4F0B">
        <w:rPr>
          <w:rFonts w:cs="Arial"/>
          <w:sz w:val="20"/>
          <w:lang w:val="nb-NO"/>
        </w:rPr>
        <w:t xml:space="preserve">. </w:t>
      </w:r>
      <w:r w:rsidRPr="005E4F0B">
        <w:rPr>
          <w:rFonts w:cs="Arial"/>
          <w:sz w:val="20"/>
          <w:lang w:val="pl-PL"/>
        </w:rPr>
        <w:t>Горионици</w:t>
      </w:r>
      <w:r w:rsidRPr="005E4F0B">
        <w:rPr>
          <w:rFonts w:cs="Arial"/>
          <w:sz w:val="20"/>
          <w:lang w:val="nb-NO"/>
        </w:rPr>
        <w:t xml:space="preserve"> </w:t>
      </w:r>
      <w:r w:rsidRPr="005E4F0B">
        <w:rPr>
          <w:rFonts w:cs="Arial"/>
          <w:sz w:val="20"/>
          <w:lang w:val="pl-PL"/>
        </w:rPr>
        <w:t>су</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ложишту</w:t>
      </w:r>
      <w:r w:rsidRPr="005E4F0B">
        <w:rPr>
          <w:rFonts w:cs="Arial"/>
          <w:sz w:val="20"/>
          <w:lang w:val="nb-NO"/>
        </w:rPr>
        <w:t xml:space="preserve"> </w:t>
      </w:r>
      <w:r w:rsidRPr="005E4F0B">
        <w:rPr>
          <w:rFonts w:cs="Arial"/>
          <w:sz w:val="20"/>
          <w:lang w:val="pl-PL"/>
        </w:rPr>
        <w:t>уграђени</w:t>
      </w:r>
      <w:r w:rsidRPr="005E4F0B">
        <w:rPr>
          <w:rFonts w:cs="Arial"/>
          <w:sz w:val="20"/>
          <w:lang w:val="nb-NO"/>
        </w:rPr>
        <w:t xml:space="preserve"> </w:t>
      </w:r>
      <w:r w:rsidRPr="005E4F0B">
        <w:rPr>
          <w:rFonts w:cs="Arial"/>
          <w:sz w:val="20"/>
          <w:lang w:val="pl-PL"/>
        </w:rPr>
        <w:t>као</w:t>
      </w:r>
      <w:r w:rsidRPr="005E4F0B">
        <w:rPr>
          <w:rFonts w:cs="Arial"/>
          <w:sz w:val="20"/>
          <w:lang w:val="nb-NO"/>
        </w:rPr>
        <w:t xml:space="preserve"> </w:t>
      </w:r>
      <w:r w:rsidRPr="005E4F0B">
        <w:rPr>
          <w:rFonts w:cs="Arial"/>
          <w:sz w:val="20"/>
          <w:lang w:val="pl-PL"/>
        </w:rPr>
        <w:t>тангенцијални</w:t>
      </w:r>
      <w:r w:rsidRPr="005E4F0B">
        <w:rPr>
          <w:rFonts w:cs="Arial"/>
          <w:sz w:val="20"/>
          <w:lang w:val="nb-NO"/>
        </w:rPr>
        <w:t xml:space="preserve"> </w:t>
      </w:r>
      <w:r w:rsidRPr="005E4F0B">
        <w:rPr>
          <w:rFonts w:cs="Arial"/>
          <w:sz w:val="20"/>
          <w:lang w:val="pl-PL"/>
        </w:rPr>
        <w:t>горионици</w:t>
      </w:r>
      <w:r w:rsidRPr="005E4F0B">
        <w:rPr>
          <w:rFonts w:cs="Arial"/>
          <w:sz w:val="20"/>
          <w:lang w:val="nb-NO"/>
        </w:rPr>
        <w:t xml:space="preserve">. </w:t>
      </w:r>
      <w:r w:rsidRPr="005E4F0B">
        <w:rPr>
          <w:rFonts w:cs="Arial"/>
          <w:sz w:val="20"/>
          <w:lang w:val="pl-PL"/>
        </w:rPr>
        <w:t>Сваки</w:t>
      </w:r>
      <w:r w:rsidRPr="005E4F0B">
        <w:rPr>
          <w:rFonts w:cs="Arial"/>
          <w:sz w:val="20"/>
          <w:lang w:val="nb-NO"/>
        </w:rPr>
        <w:t xml:space="preserve"> </w:t>
      </w:r>
      <w:r w:rsidRPr="005E4F0B">
        <w:rPr>
          <w:rFonts w:cs="Arial"/>
          <w:sz w:val="20"/>
          <w:lang w:val="pl-PL"/>
        </w:rPr>
        <w:t>млин</w:t>
      </w:r>
      <w:r w:rsidRPr="005E4F0B">
        <w:rPr>
          <w:rFonts w:cs="Arial"/>
          <w:sz w:val="20"/>
          <w:lang w:val="nb-NO"/>
        </w:rPr>
        <w:t xml:space="preserve"> </w:t>
      </w:r>
      <w:r w:rsidRPr="005E4F0B">
        <w:rPr>
          <w:rFonts w:cs="Arial"/>
          <w:sz w:val="20"/>
          <w:lang w:val="pl-PL"/>
        </w:rPr>
        <w:t>је</w:t>
      </w:r>
      <w:r w:rsidRPr="005E4F0B">
        <w:rPr>
          <w:rFonts w:cs="Arial"/>
          <w:sz w:val="20"/>
          <w:lang w:val="nb-NO"/>
        </w:rPr>
        <w:t xml:space="preserve"> </w:t>
      </w:r>
      <w:r w:rsidRPr="005E4F0B">
        <w:rPr>
          <w:rFonts w:cs="Arial"/>
          <w:sz w:val="20"/>
          <w:lang w:val="pl-PL"/>
        </w:rPr>
        <w:t>укључен</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један</w:t>
      </w:r>
      <w:r w:rsidRPr="005E4F0B">
        <w:rPr>
          <w:rFonts w:cs="Arial"/>
          <w:sz w:val="20"/>
          <w:lang w:val="nb-NO"/>
        </w:rPr>
        <w:t xml:space="preserve"> </w:t>
      </w:r>
      <w:r w:rsidRPr="005E4F0B">
        <w:rPr>
          <w:rFonts w:cs="Arial"/>
          <w:sz w:val="20"/>
          <w:lang w:val="pl-PL"/>
        </w:rPr>
        <w:t>горионик</w:t>
      </w:r>
      <w:r w:rsidRPr="005E4F0B">
        <w:rPr>
          <w:rFonts w:cs="Arial"/>
          <w:sz w:val="20"/>
          <w:lang w:val="nb-NO"/>
        </w:rPr>
        <w:t xml:space="preserve">. </w:t>
      </w:r>
      <w:r w:rsidRPr="005E4F0B">
        <w:rPr>
          <w:rFonts w:cs="Arial"/>
          <w:sz w:val="20"/>
          <w:lang w:val="pl-PL"/>
        </w:rPr>
        <w:t>Врели</w:t>
      </w:r>
      <w:r w:rsidRPr="005E4F0B">
        <w:rPr>
          <w:rFonts w:cs="Arial"/>
          <w:sz w:val="20"/>
          <w:lang w:val="nb-NO"/>
        </w:rPr>
        <w:t xml:space="preserve"> </w:t>
      </w:r>
      <w:r w:rsidRPr="005E4F0B">
        <w:rPr>
          <w:rFonts w:cs="Arial"/>
          <w:sz w:val="20"/>
          <w:lang w:val="pl-PL"/>
        </w:rPr>
        <w:t>ваздух</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из</w:t>
      </w:r>
      <w:r w:rsidRPr="005E4F0B">
        <w:rPr>
          <w:rFonts w:cs="Arial"/>
          <w:sz w:val="20"/>
          <w:lang w:val="nb-NO"/>
        </w:rPr>
        <w:t xml:space="preserve"> LUVO-а дели на струје. Један део ваздуха за сагоревање се, како је већ поменуто, додаје као примарни ваздух на главама за повратни усис димних гасова. Главни део ваздуха из LUVO-a се употребљава као секундарни ваздух. Он се води преко </w:t>
      </w:r>
      <w:r w:rsidRPr="005E4F0B">
        <w:rPr>
          <w:rFonts w:cs="Arial"/>
          <w:sz w:val="20"/>
          <w:lang w:val="sr-Cyrl-RS"/>
        </w:rPr>
        <w:t>канала</w:t>
      </w:r>
      <w:r w:rsidRPr="005E4F0B">
        <w:rPr>
          <w:rFonts w:cs="Arial"/>
          <w:sz w:val="20"/>
          <w:lang w:val="nb-NO"/>
        </w:rPr>
        <w:t xml:space="preserve"> за ваздух, који су постављени изнад и испод </w:t>
      </w:r>
      <w:r w:rsidRPr="005E4F0B">
        <w:rPr>
          <w:rFonts w:cs="Arial"/>
          <w:sz w:val="20"/>
          <w:lang w:val="sr-Cyrl-RS"/>
        </w:rPr>
        <w:t>канала</w:t>
      </w:r>
      <w:r w:rsidRPr="005E4F0B">
        <w:rPr>
          <w:rFonts w:cs="Arial"/>
          <w:sz w:val="20"/>
          <w:lang w:val="nb-NO"/>
        </w:rPr>
        <w:t xml:space="preserve"> за </w:t>
      </w:r>
      <w:r w:rsidRPr="005E4F0B">
        <w:rPr>
          <w:rFonts w:cs="Arial"/>
          <w:sz w:val="20"/>
          <w:lang w:val="sr-Cyrl-RS"/>
        </w:rPr>
        <w:t>угљену</w:t>
      </w:r>
      <w:r w:rsidRPr="005E4F0B">
        <w:rPr>
          <w:rFonts w:cs="Arial"/>
          <w:sz w:val="20"/>
          <w:lang w:val="nb-NO"/>
        </w:rPr>
        <w:t xml:space="preserve"> прашину сваке горионичке јединице, преко цеви за језгрени ваздух, које су укрштено уграђене у </w:t>
      </w:r>
      <w:r w:rsidRPr="005E4F0B">
        <w:rPr>
          <w:rFonts w:cs="Arial"/>
          <w:sz w:val="20"/>
          <w:lang w:val="sr-Cyrl-RS"/>
        </w:rPr>
        <w:t>канале</w:t>
      </w:r>
      <w:r w:rsidRPr="005E4F0B">
        <w:rPr>
          <w:rFonts w:cs="Arial"/>
          <w:sz w:val="20"/>
          <w:lang w:val="nb-NO"/>
        </w:rPr>
        <w:t xml:space="preserve"> за </w:t>
      </w:r>
      <w:r w:rsidRPr="005E4F0B">
        <w:rPr>
          <w:rFonts w:cs="Arial"/>
          <w:sz w:val="20"/>
          <w:lang w:val="sr-Cyrl-RS"/>
        </w:rPr>
        <w:t>угљену</w:t>
      </w:r>
      <w:r w:rsidRPr="005E4F0B">
        <w:rPr>
          <w:rFonts w:cs="Arial"/>
          <w:sz w:val="20"/>
          <w:lang w:val="nb-NO"/>
        </w:rPr>
        <w:t xml:space="preserve"> прашину као и преко цеви за међуваздух, између горионика за прашину.</w:t>
      </w:r>
    </w:p>
    <w:p w:rsidR="005E4F0B" w:rsidRPr="005E4F0B" w:rsidRDefault="005E4F0B" w:rsidP="005E4F0B">
      <w:pPr>
        <w:widowControl w:val="0"/>
        <w:autoSpaceDE w:val="0"/>
        <w:autoSpaceDN w:val="0"/>
        <w:adjustRightInd w:val="0"/>
        <w:spacing w:before="0"/>
        <w:jc w:val="left"/>
        <w:rPr>
          <w:rFonts w:cs="Arial"/>
          <w:sz w:val="20"/>
          <w:lang w:val="sr-Cyrl-CS"/>
        </w:rPr>
      </w:pPr>
      <w:r w:rsidRPr="005E4F0B">
        <w:rPr>
          <w:rFonts w:cs="Arial"/>
          <w:sz w:val="20"/>
          <w:lang w:val="pl-PL"/>
        </w:rPr>
        <w:t>Описана</w:t>
      </w:r>
      <w:r w:rsidRPr="005E4F0B">
        <w:rPr>
          <w:rFonts w:cs="Arial"/>
          <w:sz w:val="20"/>
          <w:lang w:val="nb-NO"/>
        </w:rPr>
        <w:t xml:space="preserve"> </w:t>
      </w:r>
      <w:r w:rsidRPr="005E4F0B">
        <w:rPr>
          <w:rFonts w:cs="Arial"/>
          <w:sz w:val="20"/>
          <w:lang w:val="pl-PL"/>
        </w:rPr>
        <w:t>израда</w:t>
      </w:r>
      <w:r w:rsidRPr="005E4F0B">
        <w:rPr>
          <w:rFonts w:cs="Arial"/>
          <w:sz w:val="20"/>
          <w:lang w:val="nb-NO"/>
        </w:rPr>
        <w:t xml:space="preserve"> </w:t>
      </w:r>
      <w:r w:rsidRPr="005E4F0B">
        <w:rPr>
          <w:rFonts w:cs="Arial"/>
          <w:sz w:val="20"/>
          <w:lang w:val="pl-PL"/>
        </w:rPr>
        <w:t>горионика</w:t>
      </w:r>
      <w:r w:rsidRPr="005E4F0B">
        <w:rPr>
          <w:rFonts w:cs="Arial"/>
          <w:sz w:val="20"/>
          <w:lang w:val="nb-NO"/>
        </w:rPr>
        <w:t xml:space="preserve"> </w:t>
      </w:r>
      <w:r w:rsidRPr="005E4F0B">
        <w:rPr>
          <w:rFonts w:cs="Arial"/>
          <w:sz w:val="20"/>
          <w:lang w:val="pl-PL"/>
        </w:rPr>
        <w:t>дозвољава</w:t>
      </w:r>
      <w:r w:rsidRPr="005E4F0B">
        <w:rPr>
          <w:rFonts w:cs="Arial"/>
          <w:sz w:val="20"/>
          <w:lang w:val="nb-NO"/>
        </w:rPr>
        <w:t xml:space="preserve"> </w:t>
      </w:r>
      <w:r w:rsidRPr="005E4F0B">
        <w:rPr>
          <w:rFonts w:cs="Arial"/>
          <w:sz w:val="20"/>
          <w:lang w:val="pl-PL"/>
        </w:rPr>
        <w:t>повољан</w:t>
      </w:r>
      <w:r w:rsidRPr="005E4F0B">
        <w:rPr>
          <w:rFonts w:cs="Arial"/>
          <w:sz w:val="20"/>
          <w:lang w:val="nb-NO"/>
        </w:rPr>
        <w:t xml:space="preserve"> </w:t>
      </w:r>
      <w:r w:rsidRPr="005E4F0B">
        <w:rPr>
          <w:rFonts w:cs="Arial"/>
          <w:sz w:val="20"/>
          <w:lang w:val="pl-PL"/>
        </w:rPr>
        <w:t>довод</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сагоревање</w:t>
      </w:r>
      <w:r w:rsidRPr="005E4F0B">
        <w:rPr>
          <w:rFonts w:cs="Arial"/>
          <w:sz w:val="20"/>
          <w:lang w:val="nb-NO"/>
        </w:rPr>
        <w:t xml:space="preserve"> </w:t>
      </w:r>
      <w:r w:rsidRPr="005E4F0B">
        <w:rPr>
          <w:rFonts w:cs="Arial"/>
          <w:sz w:val="20"/>
          <w:lang w:val="pl-PL"/>
        </w:rPr>
        <w:t>до</w:t>
      </w:r>
      <w:r w:rsidRPr="005E4F0B">
        <w:rPr>
          <w:rFonts w:cs="Arial"/>
          <w:sz w:val="20"/>
          <w:lang w:val="nb-NO"/>
        </w:rPr>
        <w:t xml:space="preserve"> </w:t>
      </w:r>
      <w:r w:rsidRPr="005E4F0B">
        <w:rPr>
          <w:rFonts w:cs="Arial"/>
          <w:sz w:val="20"/>
          <w:lang w:val="pl-PL"/>
        </w:rPr>
        <w:t>горива</w:t>
      </w:r>
      <w:r w:rsidRPr="005E4F0B">
        <w:rPr>
          <w:rFonts w:cs="Arial"/>
          <w:sz w:val="20"/>
          <w:lang w:val="nb-NO"/>
        </w:rPr>
        <w:t xml:space="preserve">. </w:t>
      </w:r>
      <w:r w:rsidRPr="005E4F0B">
        <w:rPr>
          <w:rFonts w:cs="Arial"/>
          <w:sz w:val="20"/>
          <w:lang w:val="pl-PL"/>
        </w:rPr>
        <w:t>Тако</w:t>
      </w:r>
      <w:r w:rsidRPr="005E4F0B">
        <w:rPr>
          <w:rFonts w:cs="Arial"/>
          <w:sz w:val="20"/>
          <w:lang w:val="nb-NO"/>
        </w:rPr>
        <w:t xml:space="preserve"> </w:t>
      </w:r>
      <w:r w:rsidRPr="005E4F0B">
        <w:rPr>
          <w:rFonts w:cs="Arial"/>
          <w:sz w:val="20"/>
          <w:lang w:val="pl-PL"/>
        </w:rPr>
        <w:t>створеним</w:t>
      </w:r>
      <w:r w:rsidRPr="005E4F0B">
        <w:rPr>
          <w:rFonts w:cs="Arial"/>
          <w:sz w:val="20"/>
          <w:lang w:val="nb-NO"/>
        </w:rPr>
        <w:t xml:space="preserve"> </w:t>
      </w:r>
      <w:r w:rsidRPr="005E4F0B">
        <w:rPr>
          <w:rFonts w:cs="Arial"/>
          <w:sz w:val="20"/>
          <w:lang w:val="pl-PL"/>
        </w:rPr>
        <w:t>интезивним</w:t>
      </w:r>
      <w:r w:rsidRPr="005E4F0B">
        <w:rPr>
          <w:rFonts w:cs="Arial"/>
          <w:sz w:val="20"/>
          <w:lang w:val="nb-NO"/>
        </w:rPr>
        <w:t xml:space="preserve"> </w:t>
      </w:r>
      <w:r w:rsidRPr="005E4F0B">
        <w:rPr>
          <w:rFonts w:cs="Arial"/>
          <w:sz w:val="20"/>
          <w:lang w:val="pl-PL"/>
        </w:rPr>
        <w:t>мешањем</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сагоревање</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sr-Cyrl-RS"/>
        </w:rPr>
        <w:t xml:space="preserve">угљене </w:t>
      </w:r>
      <w:r w:rsidRPr="005E4F0B">
        <w:rPr>
          <w:rFonts w:cs="Arial"/>
          <w:sz w:val="20"/>
          <w:lang w:val="pl-PL"/>
        </w:rPr>
        <w:t>прашине</w:t>
      </w:r>
      <w:r w:rsidRPr="005E4F0B">
        <w:rPr>
          <w:rFonts w:cs="Arial"/>
          <w:sz w:val="20"/>
          <w:lang w:val="nb-NO"/>
        </w:rPr>
        <w:t xml:space="preserve"> </w:t>
      </w:r>
      <w:r w:rsidRPr="005E4F0B">
        <w:rPr>
          <w:rFonts w:cs="Arial"/>
          <w:sz w:val="20"/>
          <w:lang w:val="pl-PL"/>
        </w:rPr>
        <w:t>добијено</w:t>
      </w:r>
      <w:r w:rsidRPr="005E4F0B">
        <w:rPr>
          <w:rFonts w:cs="Arial"/>
          <w:sz w:val="20"/>
          <w:lang w:val="nb-NO"/>
        </w:rPr>
        <w:t xml:space="preserve"> </w:t>
      </w:r>
      <w:r w:rsidRPr="005E4F0B">
        <w:rPr>
          <w:rFonts w:cs="Arial"/>
          <w:sz w:val="20"/>
          <w:lang w:val="pl-PL"/>
        </w:rPr>
        <w:t>је</w:t>
      </w:r>
      <w:r w:rsidRPr="005E4F0B">
        <w:rPr>
          <w:rFonts w:cs="Arial"/>
          <w:sz w:val="20"/>
          <w:lang w:val="nb-NO"/>
        </w:rPr>
        <w:t xml:space="preserve"> </w:t>
      </w:r>
      <w:r w:rsidRPr="005E4F0B">
        <w:rPr>
          <w:rFonts w:cs="Arial"/>
          <w:sz w:val="20"/>
          <w:lang w:val="pl-PL"/>
        </w:rPr>
        <w:t>добро</w:t>
      </w:r>
      <w:r w:rsidRPr="005E4F0B">
        <w:rPr>
          <w:rFonts w:cs="Arial"/>
          <w:sz w:val="20"/>
          <w:lang w:val="nb-NO"/>
        </w:rPr>
        <w:t xml:space="preserve"> </w:t>
      </w:r>
      <w:r w:rsidRPr="005E4F0B">
        <w:rPr>
          <w:rFonts w:cs="Arial"/>
          <w:sz w:val="20"/>
          <w:lang w:val="pl-PL"/>
        </w:rPr>
        <w:t>сагоревање</w:t>
      </w:r>
      <w:r w:rsidRPr="005E4F0B">
        <w:rPr>
          <w:rFonts w:cs="Arial"/>
          <w:sz w:val="20"/>
          <w:lang w:val="nb-NO"/>
        </w:rPr>
        <w:t xml:space="preserve">. </w:t>
      </w:r>
      <w:r w:rsidRPr="005E4F0B">
        <w:rPr>
          <w:rFonts w:cs="Arial"/>
          <w:sz w:val="20"/>
          <w:lang w:val="pl-PL"/>
        </w:rPr>
        <w:t>Остатак</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из</w:t>
      </w:r>
      <w:r w:rsidRPr="005E4F0B">
        <w:rPr>
          <w:rFonts w:cs="Arial"/>
          <w:sz w:val="20"/>
          <w:lang w:val="nb-NO"/>
        </w:rPr>
        <w:t xml:space="preserve"> LUVO-a се употребљава као подваздух за ростове за догоревање И за хлађење угљених горионика. </w:t>
      </w:r>
      <w:r w:rsidRPr="005E4F0B">
        <w:rPr>
          <w:rFonts w:cs="Arial"/>
          <w:sz w:val="20"/>
          <w:lang w:val="pl-PL"/>
        </w:rPr>
        <w:t>На</w:t>
      </w:r>
      <w:r w:rsidRPr="005E4F0B">
        <w:rPr>
          <w:rFonts w:cs="Arial"/>
          <w:sz w:val="20"/>
          <w:lang w:val="nb-NO"/>
        </w:rPr>
        <w:t xml:space="preserve"> </w:t>
      </w:r>
      <w:r w:rsidRPr="005E4F0B">
        <w:rPr>
          <w:rFonts w:cs="Arial"/>
          <w:sz w:val="20"/>
          <w:lang w:val="pl-PL"/>
        </w:rPr>
        <w:t>крају</w:t>
      </w:r>
      <w:r w:rsidRPr="005E4F0B">
        <w:rPr>
          <w:rFonts w:cs="Arial"/>
          <w:sz w:val="20"/>
          <w:lang w:val="nb-NO"/>
        </w:rPr>
        <w:t xml:space="preserve"> </w:t>
      </w:r>
      <w:r w:rsidRPr="005E4F0B">
        <w:rPr>
          <w:rFonts w:cs="Arial"/>
          <w:sz w:val="20"/>
          <w:lang w:val="pl-PL"/>
        </w:rPr>
        <w:t>левка</w:t>
      </w:r>
      <w:r w:rsidRPr="005E4F0B">
        <w:rPr>
          <w:rFonts w:cs="Arial"/>
          <w:sz w:val="20"/>
          <w:lang w:val="nb-NO"/>
        </w:rPr>
        <w:t xml:space="preserve"> </w:t>
      </w:r>
      <w:r w:rsidRPr="005E4F0B">
        <w:rPr>
          <w:rFonts w:cs="Arial"/>
          <w:sz w:val="20"/>
          <w:lang w:val="pl-PL"/>
        </w:rPr>
        <w:t>ложишта</w:t>
      </w:r>
      <w:r w:rsidRPr="005E4F0B">
        <w:rPr>
          <w:rFonts w:cs="Arial"/>
          <w:sz w:val="20"/>
          <w:lang w:val="nb-NO"/>
        </w:rPr>
        <w:t xml:space="preserve"> </w:t>
      </w:r>
      <w:r w:rsidRPr="005E4F0B">
        <w:rPr>
          <w:rFonts w:cs="Arial"/>
          <w:sz w:val="20"/>
          <w:lang w:val="pl-PL"/>
        </w:rPr>
        <w:t>смештене</w:t>
      </w:r>
      <w:r w:rsidRPr="005E4F0B">
        <w:rPr>
          <w:rFonts w:cs="Arial"/>
          <w:sz w:val="20"/>
          <w:lang w:val="nb-NO"/>
        </w:rPr>
        <w:t xml:space="preserve"> </w:t>
      </w:r>
      <w:r w:rsidRPr="005E4F0B">
        <w:rPr>
          <w:rFonts w:cs="Arial"/>
          <w:sz w:val="20"/>
          <w:lang w:val="pl-PL"/>
        </w:rPr>
        <w:t>су</w:t>
      </w:r>
      <w:r w:rsidRPr="005E4F0B">
        <w:rPr>
          <w:rFonts w:cs="Arial"/>
          <w:sz w:val="20"/>
          <w:lang w:val="nb-NO"/>
        </w:rPr>
        <w:t xml:space="preserve"> 4 </w:t>
      </w:r>
      <w:r w:rsidRPr="005E4F0B">
        <w:rPr>
          <w:rFonts w:cs="Arial"/>
          <w:sz w:val="20"/>
          <w:lang w:val="pl-PL"/>
        </w:rPr>
        <w:t>решетке</w:t>
      </w:r>
      <w:r w:rsidRPr="005E4F0B">
        <w:rPr>
          <w:rFonts w:cs="Arial"/>
          <w:sz w:val="20"/>
          <w:lang w:val="nb-NO"/>
        </w:rPr>
        <w:t>-</w:t>
      </w:r>
      <w:r w:rsidRPr="005E4F0B">
        <w:rPr>
          <w:rFonts w:cs="Arial"/>
          <w:sz w:val="20"/>
          <w:lang w:val="pl-PL"/>
        </w:rPr>
        <w:t>роста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изношење</w:t>
      </w:r>
      <w:r w:rsidRPr="005E4F0B">
        <w:rPr>
          <w:rFonts w:cs="Arial"/>
          <w:sz w:val="20"/>
          <w:lang w:val="nb-NO"/>
        </w:rPr>
        <w:t xml:space="preserve"> </w:t>
      </w:r>
      <w:r w:rsidRPr="005E4F0B">
        <w:rPr>
          <w:rFonts w:cs="Arial"/>
          <w:sz w:val="20"/>
          <w:lang w:val="pl-PL"/>
        </w:rPr>
        <w:t>пепела</w:t>
      </w:r>
      <w:r w:rsidRPr="005E4F0B">
        <w:rPr>
          <w:rFonts w:cs="Arial"/>
          <w:sz w:val="20"/>
          <w:lang w:val="nb-NO"/>
        </w:rPr>
        <w:t xml:space="preserve"> </w:t>
      </w:r>
      <w:r w:rsidRPr="005E4F0B">
        <w:rPr>
          <w:rFonts w:cs="Arial"/>
          <w:sz w:val="20"/>
          <w:lang w:val="pl-PL"/>
        </w:rPr>
        <w:t>попречно</w:t>
      </w:r>
      <w:r w:rsidRPr="005E4F0B">
        <w:rPr>
          <w:rFonts w:cs="Arial"/>
          <w:sz w:val="20"/>
          <w:lang w:val="nb-NO"/>
        </w:rPr>
        <w:t xml:space="preserve"> </w:t>
      </w:r>
      <w:r w:rsidRPr="005E4F0B">
        <w:rPr>
          <w:rFonts w:cs="Arial"/>
          <w:sz w:val="20"/>
          <w:lang w:val="pl-PL"/>
        </w:rPr>
        <w:t>прорезу</w:t>
      </w:r>
      <w:r w:rsidRPr="005E4F0B">
        <w:rPr>
          <w:rFonts w:cs="Arial"/>
          <w:sz w:val="20"/>
          <w:lang w:val="sr-Cyrl-RS"/>
        </w:rPr>
        <w:t xml:space="preserve"> </w:t>
      </w:r>
      <w:r w:rsidRPr="005E4F0B">
        <w:rPr>
          <w:rFonts w:cs="Arial"/>
          <w:sz w:val="20"/>
          <w:lang w:val="pl-PL"/>
        </w:rPr>
        <w:t>левка</w:t>
      </w:r>
      <w:r w:rsidRPr="005E4F0B">
        <w:rPr>
          <w:rFonts w:cs="Arial"/>
          <w:sz w:val="20"/>
          <w:lang w:val="nb-NO"/>
        </w:rPr>
        <w:t xml:space="preserve">. </w:t>
      </w:r>
      <w:r w:rsidRPr="005E4F0B">
        <w:rPr>
          <w:rFonts w:cs="Arial"/>
          <w:sz w:val="20"/>
          <w:lang w:val="pl-PL"/>
        </w:rPr>
        <w:t>Пепео</w:t>
      </w:r>
      <w:r w:rsidRPr="005E4F0B">
        <w:rPr>
          <w:rFonts w:cs="Arial"/>
          <w:sz w:val="20"/>
          <w:lang w:val="nb-NO"/>
        </w:rPr>
        <w:t xml:space="preserve">, </w:t>
      </w:r>
      <w:r w:rsidRPr="005E4F0B">
        <w:rPr>
          <w:rFonts w:cs="Arial"/>
          <w:sz w:val="20"/>
          <w:lang w:val="pl-PL"/>
        </w:rPr>
        <w:t>који</w:t>
      </w:r>
      <w:r w:rsidRPr="005E4F0B">
        <w:rPr>
          <w:rFonts w:cs="Arial"/>
          <w:sz w:val="20"/>
          <w:lang w:val="nb-NO"/>
        </w:rPr>
        <w:t xml:space="preserve"> </w:t>
      </w:r>
      <w:r w:rsidRPr="005E4F0B">
        <w:rPr>
          <w:rFonts w:cs="Arial"/>
          <w:sz w:val="20"/>
          <w:lang w:val="pl-PL"/>
        </w:rPr>
        <w:t>пада</w:t>
      </w:r>
      <w:r w:rsidRPr="005E4F0B">
        <w:rPr>
          <w:rFonts w:cs="Arial"/>
          <w:sz w:val="20"/>
          <w:lang w:val="nb-NO"/>
        </w:rPr>
        <w:t xml:space="preserve"> </w:t>
      </w:r>
      <w:r w:rsidRPr="005E4F0B">
        <w:rPr>
          <w:rFonts w:cs="Arial"/>
          <w:sz w:val="20"/>
          <w:lang w:val="pl-PL"/>
        </w:rPr>
        <w:t>кроз</w:t>
      </w:r>
      <w:r w:rsidRPr="005E4F0B">
        <w:rPr>
          <w:rFonts w:cs="Arial"/>
          <w:sz w:val="20"/>
          <w:lang w:val="nb-NO"/>
        </w:rPr>
        <w:t xml:space="preserve"> </w:t>
      </w:r>
      <w:r w:rsidRPr="005E4F0B">
        <w:rPr>
          <w:rFonts w:cs="Arial"/>
          <w:sz w:val="20"/>
          <w:lang w:val="pl-PL"/>
        </w:rPr>
        <w:t>роснице</w:t>
      </w:r>
      <w:r w:rsidRPr="005E4F0B">
        <w:rPr>
          <w:rFonts w:cs="Arial"/>
          <w:sz w:val="20"/>
          <w:lang w:val="nb-NO"/>
        </w:rPr>
        <w:t xml:space="preserve"> </w:t>
      </w:r>
      <w:r w:rsidRPr="005E4F0B">
        <w:rPr>
          <w:rFonts w:cs="Arial"/>
          <w:sz w:val="20"/>
          <w:lang w:val="pl-PL"/>
        </w:rPr>
        <w:t>роста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хидраулично</w:t>
      </w:r>
      <w:r w:rsidRPr="005E4F0B">
        <w:rPr>
          <w:rFonts w:cs="Arial"/>
          <w:sz w:val="20"/>
          <w:lang w:val="nb-NO"/>
        </w:rPr>
        <w:t xml:space="preserve"> </w:t>
      </w:r>
      <w:r w:rsidRPr="005E4F0B">
        <w:rPr>
          <w:rFonts w:cs="Arial"/>
          <w:sz w:val="20"/>
          <w:lang w:val="pl-PL"/>
        </w:rPr>
        <w:t>транспортује</w:t>
      </w:r>
      <w:r w:rsidRPr="005E4F0B">
        <w:rPr>
          <w:rFonts w:cs="Arial"/>
          <w:sz w:val="20"/>
          <w:lang w:val="nb-NO"/>
        </w:rPr>
        <w:t xml:space="preserve"> (</w:t>
      </w:r>
      <w:r w:rsidRPr="005E4F0B">
        <w:rPr>
          <w:rFonts w:cs="Arial"/>
          <w:sz w:val="20"/>
          <w:lang w:val="pl-PL"/>
        </w:rPr>
        <w:t>спира</w:t>
      </w:r>
      <w:r w:rsidRPr="005E4F0B">
        <w:rPr>
          <w:rFonts w:cs="Arial"/>
          <w:sz w:val="20"/>
          <w:lang w:val="nb-NO"/>
        </w:rPr>
        <w:t xml:space="preserve">) </w:t>
      </w:r>
      <w:r w:rsidRPr="005E4F0B">
        <w:rPr>
          <w:rFonts w:cs="Arial"/>
          <w:sz w:val="20"/>
          <w:lang w:val="pl-PL"/>
        </w:rPr>
        <w:t>из</w:t>
      </w:r>
      <w:r w:rsidRPr="005E4F0B">
        <w:rPr>
          <w:rFonts w:cs="Arial"/>
          <w:sz w:val="20"/>
          <w:lang w:val="nb-NO"/>
        </w:rPr>
        <w:t xml:space="preserve"> </w:t>
      </w:r>
      <w:r w:rsidRPr="005E4F0B">
        <w:rPr>
          <w:rFonts w:cs="Arial"/>
          <w:sz w:val="20"/>
          <w:lang w:val="pl-PL"/>
        </w:rPr>
        <w:t>левкова</w:t>
      </w:r>
      <w:r w:rsidRPr="005E4F0B">
        <w:rPr>
          <w:rFonts w:cs="Arial"/>
          <w:sz w:val="20"/>
          <w:lang w:val="nb-NO"/>
        </w:rPr>
        <w:t xml:space="preserve"> </w:t>
      </w:r>
      <w:r w:rsidRPr="005E4F0B">
        <w:rPr>
          <w:rFonts w:cs="Arial"/>
          <w:sz w:val="20"/>
          <w:lang w:val="pl-PL"/>
        </w:rPr>
        <w:t>за</w:t>
      </w:r>
      <w:r w:rsidRPr="005E4F0B">
        <w:rPr>
          <w:rFonts w:cs="Arial"/>
          <w:sz w:val="20"/>
          <w:lang w:val="nb-NO"/>
        </w:rPr>
        <w:t xml:space="preserve"> </w:t>
      </w:r>
      <w:r w:rsidRPr="005E4F0B">
        <w:rPr>
          <w:rFonts w:cs="Arial"/>
          <w:sz w:val="20"/>
          <w:lang w:val="pl-PL"/>
        </w:rPr>
        <w:t>пепео</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одшљакивач</w:t>
      </w:r>
      <w:r w:rsidRPr="005E4F0B">
        <w:rPr>
          <w:rFonts w:cs="Arial"/>
          <w:sz w:val="20"/>
          <w:lang w:val="nb-NO"/>
        </w:rPr>
        <w:t xml:space="preserve">. </w:t>
      </w:r>
      <w:r w:rsidRPr="005E4F0B">
        <w:rPr>
          <w:rFonts w:cs="Arial"/>
          <w:sz w:val="20"/>
          <w:lang w:val="pl-PL"/>
        </w:rPr>
        <w:t>Преостала</w:t>
      </w:r>
      <w:r w:rsidRPr="005E4F0B">
        <w:rPr>
          <w:rFonts w:cs="Arial"/>
          <w:sz w:val="20"/>
          <w:lang w:val="nb-NO"/>
        </w:rPr>
        <w:t xml:space="preserve"> </w:t>
      </w:r>
      <w:r w:rsidRPr="005E4F0B">
        <w:rPr>
          <w:rFonts w:cs="Arial"/>
          <w:sz w:val="20"/>
          <w:lang w:val="pl-PL"/>
        </w:rPr>
        <w:t>количина</w:t>
      </w:r>
      <w:r w:rsidRPr="005E4F0B">
        <w:rPr>
          <w:rFonts w:cs="Arial"/>
          <w:sz w:val="20"/>
          <w:lang w:val="nb-NO"/>
        </w:rPr>
        <w:t xml:space="preserve"> </w:t>
      </w:r>
      <w:r w:rsidRPr="005E4F0B">
        <w:rPr>
          <w:rFonts w:cs="Arial"/>
          <w:sz w:val="20"/>
          <w:lang w:val="pl-PL"/>
        </w:rPr>
        <w:lastRenderedPageBreak/>
        <w:t>пепела</w:t>
      </w:r>
      <w:r w:rsidRPr="005E4F0B">
        <w:rPr>
          <w:rFonts w:cs="Arial"/>
          <w:sz w:val="20"/>
          <w:lang w:val="nb-NO"/>
        </w:rPr>
        <w:t xml:space="preserve">, </w:t>
      </w:r>
      <w:r w:rsidRPr="005E4F0B">
        <w:rPr>
          <w:rFonts w:cs="Arial"/>
          <w:sz w:val="20"/>
          <w:lang w:val="pl-PL"/>
        </w:rPr>
        <w:t>која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задржи</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ростовима</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такође</w:t>
      </w:r>
      <w:r w:rsidRPr="005E4F0B">
        <w:rPr>
          <w:rFonts w:cs="Arial"/>
          <w:sz w:val="20"/>
          <w:lang w:val="nb-NO"/>
        </w:rPr>
        <w:t xml:space="preserve"> </w:t>
      </w:r>
      <w:r w:rsidRPr="005E4F0B">
        <w:rPr>
          <w:rFonts w:cs="Arial"/>
          <w:sz w:val="20"/>
          <w:lang w:val="pl-PL"/>
        </w:rPr>
        <w:t>избацује</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мокри</w:t>
      </w:r>
      <w:r w:rsidRPr="005E4F0B">
        <w:rPr>
          <w:rFonts w:cs="Arial"/>
          <w:sz w:val="20"/>
          <w:lang w:val="nb-NO"/>
        </w:rPr>
        <w:t xml:space="preserve"> </w:t>
      </w:r>
      <w:r w:rsidRPr="005E4F0B">
        <w:rPr>
          <w:rFonts w:cs="Arial"/>
          <w:sz w:val="20"/>
          <w:lang w:val="pl-PL"/>
        </w:rPr>
        <w:t>одшљакивач</w:t>
      </w:r>
      <w:r w:rsidRPr="005E4F0B">
        <w:rPr>
          <w:rFonts w:cs="Arial"/>
          <w:sz w:val="20"/>
          <w:lang w:val="nb-NO"/>
        </w:rPr>
        <w:t>.</w:t>
      </w:r>
    </w:p>
    <w:p w:rsidR="005E4F0B" w:rsidRPr="005E4F0B" w:rsidRDefault="005E4F0B" w:rsidP="005E4F0B">
      <w:pPr>
        <w:widowControl w:val="0"/>
        <w:autoSpaceDE w:val="0"/>
        <w:autoSpaceDN w:val="0"/>
        <w:adjustRightInd w:val="0"/>
        <w:spacing w:before="0"/>
        <w:jc w:val="left"/>
        <w:rPr>
          <w:rFonts w:cs="Arial"/>
          <w:sz w:val="20"/>
          <w:lang w:val="sr-Cyrl-CS"/>
        </w:rPr>
      </w:pPr>
    </w:p>
    <w:p w:rsidR="005E4F0B" w:rsidRPr="005E4F0B" w:rsidRDefault="005E4F0B" w:rsidP="005E4F0B">
      <w:pPr>
        <w:widowControl w:val="0"/>
        <w:autoSpaceDE w:val="0"/>
        <w:autoSpaceDN w:val="0"/>
        <w:adjustRightInd w:val="0"/>
        <w:spacing w:before="0"/>
        <w:jc w:val="left"/>
        <w:rPr>
          <w:rFonts w:cs="Arial"/>
          <w:b/>
          <w:sz w:val="16"/>
          <w:szCs w:val="16"/>
          <w:lang w:val="sl-SI"/>
        </w:rPr>
      </w:pPr>
      <w:r w:rsidRPr="005E4F0B">
        <w:rPr>
          <w:rFonts w:cs="Arial"/>
          <w:b/>
          <w:sz w:val="16"/>
          <w:szCs w:val="16"/>
          <w:lang w:val="sl-SI"/>
        </w:rPr>
        <w:t xml:space="preserve">Табела 1 – парни котао, општи подаци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28"/>
        <w:gridCol w:w="2470"/>
        <w:gridCol w:w="1782"/>
      </w:tblGrid>
      <w:tr w:rsidR="005E4F0B" w:rsidRPr="005E4F0B" w:rsidTr="005E4F0B">
        <w:tc>
          <w:tcPr>
            <w:tcW w:w="4928" w:type="dxa"/>
          </w:tcPr>
          <w:p w:rsidR="005E4F0B" w:rsidRPr="005E4F0B" w:rsidRDefault="005E4F0B" w:rsidP="005E4F0B">
            <w:pPr>
              <w:widowControl w:val="0"/>
              <w:autoSpaceDE w:val="0"/>
              <w:autoSpaceDN w:val="0"/>
              <w:adjustRightInd w:val="0"/>
              <w:spacing w:before="0"/>
              <w:jc w:val="left"/>
              <w:rPr>
                <w:rFonts w:cs="Arial"/>
                <w:sz w:val="20"/>
                <w:lang w:val="sr-Latn-CS"/>
              </w:rPr>
            </w:pPr>
            <w:r w:rsidRPr="005E4F0B">
              <w:rPr>
                <w:rFonts w:cs="Arial"/>
                <w:sz w:val="20"/>
                <w:lang w:val="sl-SI"/>
              </w:rPr>
              <w:t>Фирма, односно назив корисника</w:t>
            </w:r>
          </w:p>
        </w:tc>
        <w:tc>
          <w:tcPr>
            <w:tcW w:w="4252" w:type="dxa"/>
            <w:gridSpan w:val="2"/>
          </w:tcPr>
          <w:p w:rsidR="005E4F0B" w:rsidRPr="005E4F0B" w:rsidRDefault="005E4F0B" w:rsidP="005E4F0B">
            <w:pPr>
              <w:widowControl w:val="0"/>
              <w:autoSpaceDE w:val="0"/>
              <w:autoSpaceDN w:val="0"/>
              <w:adjustRightInd w:val="0"/>
              <w:spacing w:before="0"/>
              <w:ind w:right="-108" w:hanging="41"/>
              <w:jc w:val="left"/>
              <w:rPr>
                <w:rFonts w:cs="Arial"/>
                <w:sz w:val="20"/>
                <w:lang w:val="sr-Cyrl-CS"/>
              </w:rPr>
            </w:pPr>
            <w:r w:rsidRPr="005E4F0B">
              <w:rPr>
                <w:rFonts w:cs="Arial"/>
                <w:sz w:val="20"/>
                <w:lang w:val="sr-Cyrl-CS"/>
              </w:rPr>
              <w:t>Термоелектрана „Никола Тесла“-Б, Обреновац</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jc w:val="left"/>
              <w:rPr>
                <w:rFonts w:cs="Arial"/>
                <w:sz w:val="20"/>
                <w:lang w:val="sr-Latn-CS"/>
              </w:rPr>
            </w:pPr>
            <w:r w:rsidRPr="005E4F0B">
              <w:rPr>
                <w:rFonts w:cs="Arial"/>
                <w:sz w:val="20"/>
                <w:lang w:val="sr-Latn-CS"/>
              </w:rPr>
              <w:t>Име и седиште фабрике произвођ. П. котла</w:t>
            </w:r>
          </w:p>
        </w:tc>
        <w:tc>
          <w:tcPr>
            <w:tcW w:w="4252" w:type="dxa"/>
            <w:gridSpan w:val="2"/>
          </w:tcPr>
          <w:p w:rsidR="005E4F0B" w:rsidRPr="005E4F0B" w:rsidRDefault="005E4F0B" w:rsidP="005E4F0B">
            <w:pPr>
              <w:widowControl w:val="0"/>
              <w:autoSpaceDE w:val="0"/>
              <w:autoSpaceDN w:val="0"/>
              <w:adjustRightInd w:val="0"/>
              <w:spacing w:before="0"/>
              <w:jc w:val="left"/>
              <w:rPr>
                <w:rFonts w:cs="Arial"/>
                <w:sz w:val="20"/>
                <w:lang w:val="sr-Latn-CS"/>
              </w:rPr>
            </w:pPr>
            <w:r w:rsidRPr="005E4F0B">
              <w:rPr>
                <w:rFonts w:ascii="Arial-BoldMT" w:hAnsi="Arial-BoldMT" w:cs="Arial-BoldMT"/>
                <w:b/>
                <w:bCs/>
                <w:sz w:val="20"/>
              </w:rPr>
              <w:t>''RAFAKO'', Raciborz-Poljska</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jc w:val="left"/>
              <w:rPr>
                <w:rFonts w:cs="Arial"/>
                <w:b/>
                <w:sz w:val="20"/>
                <w:lang w:val="sl-SI"/>
              </w:rPr>
            </w:pPr>
            <w:r w:rsidRPr="005E4F0B">
              <w:rPr>
                <w:rFonts w:cs="Arial"/>
                <w:sz w:val="20"/>
                <w:lang w:val="sr-Latn-CS"/>
              </w:rPr>
              <w:t>Фабрички број/Год. Израде котла</w:t>
            </w:r>
          </w:p>
        </w:tc>
        <w:tc>
          <w:tcPr>
            <w:tcW w:w="2470" w:type="dxa"/>
          </w:tcPr>
          <w:p w:rsidR="005E4F0B" w:rsidRPr="005E4F0B" w:rsidRDefault="005E4F0B" w:rsidP="005E4F0B">
            <w:pPr>
              <w:widowControl w:val="0"/>
              <w:autoSpaceDE w:val="0"/>
              <w:autoSpaceDN w:val="0"/>
              <w:adjustRightInd w:val="0"/>
              <w:spacing w:before="0"/>
              <w:jc w:val="left"/>
              <w:rPr>
                <w:rFonts w:cs="Arial"/>
                <w:sz w:val="20"/>
                <w:lang w:val="sr-Latn-CS"/>
              </w:rPr>
            </w:pPr>
            <w:r w:rsidRPr="005E4F0B">
              <w:rPr>
                <w:rFonts w:ascii="Arial-BoldMT" w:hAnsi="Arial-BoldMT" w:cs="Arial-BoldMT"/>
                <w:b/>
                <w:bCs/>
                <w:sz w:val="20"/>
              </w:rPr>
              <w:t>874</w:t>
            </w:r>
          </w:p>
        </w:tc>
        <w:tc>
          <w:tcPr>
            <w:tcW w:w="1782" w:type="dxa"/>
          </w:tcPr>
          <w:p w:rsidR="005E4F0B" w:rsidRPr="005E4F0B" w:rsidRDefault="005E4F0B" w:rsidP="005E4F0B">
            <w:pPr>
              <w:widowControl w:val="0"/>
              <w:autoSpaceDE w:val="0"/>
              <w:autoSpaceDN w:val="0"/>
              <w:adjustRightInd w:val="0"/>
              <w:spacing w:before="0"/>
              <w:jc w:val="left"/>
              <w:rPr>
                <w:rFonts w:cs="Arial"/>
                <w:sz w:val="20"/>
                <w:lang w:val="sr-Latn-CS"/>
              </w:rPr>
            </w:pPr>
            <w:r w:rsidRPr="005E4F0B">
              <w:rPr>
                <w:rFonts w:cs="Arial"/>
                <w:sz w:val="20"/>
                <w:lang w:val="sr-Latn-CS"/>
              </w:rPr>
              <w:t>1980. god.</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jc w:val="left"/>
              <w:rPr>
                <w:rFonts w:cs="Arial"/>
                <w:sz w:val="20"/>
                <w:lang w:val="sl-SI"/>
              </w:rPr>
            </w:pPr>
            <w:r w:rsidRPr="005E4F0B">
              <w:rPr>
                <w:rFonts w:cs="Arial"/>
                <w:sz w:val="20"/>
                <w:lang w:val="sl-SI"/>
              </w:rPr>
              <w:t>Котао</w:t>
            </w:r>
          </w:p>
        </w:tc>
        <w:tc>
          <w:tcPr>
            <w:tcW w:w="4252" w:type="dxa"/>
            <w:gridSpan w:val="2"/>
          </w:tcPr>
          <w:p w:rsidR="005E4F0B" w:rsidRPr="005E4F0B" w:rsidRDefault="005E4F0B" w:rsidP="005E4F0B">
            <w:pPr>
              <w:widowControl w:val="0"/>
              <w:autoSpaceDE w:val="0"/>
              <w:autoSpaceDN w:val="0"/>
              <w:adjustRightInd w:val="0"/>
              <w:spacing w:before="0"/>
              <w:jc w:val="left"/>
              <w:rPr>
                <w:rFonts w:ascii="ArialMT" w:hAnsi="ArialMT" w:cs="ArialMT"/>
                <w:b/>
                <w:sz w:val="20"/>
                <w:lang w:val="pl-PL"/>
              </w:rPr>
            </w:pPr>
            <w:r w:rsidRPr="005E4F0B">
              <w:rPr>
                <w:rFonts w:cs="Arial"/>
                <w:b/>
                <w:sz w:val="20"/>
                <w:lang w:val="pl-PL"/>
              </w:rPr>
              <w:t xml:space="preserve">Parni </w:t>
            </w:r>
            <w:r w:rsidRPr="005E4F0B">
              <w:rPr>
                <w:rFonts w:ascii="ArialMT" w:hAnsi="ArialMT" w:cs="ArialMT"/>
                <w:b/>
                <w:sz w:val="20"/>
                <w:lang w:val="pl-PL"/>
              </w:rPr>
              <w:t>za proizvodnju pregrejane pare</w:t>
            </w:r>
          </w:p>
        </w:tc>
      </w:tr>
      <w:tr w:rsidR="005E4F0B" w:rsidRPr="005E4F0B" w:rsidTr="005E4F0B">
        <w:trPr>
          <w:trHeight w:val="167"/>
        </w:trPr>
        <w:tc>
          <w:tcPr>
            <w:tcW w:w="4928" w:type="dxa"/>
          </w:tcPr>
          <w:p w:rsidR="005E4F0B" w:rsidRPr="005E4F0B" w:rsidRDefault="005E4F0B" w:rsidP="005E4F0B">
            <w:pPr>
              <w:widowControl w:val="0"/>
              <w:autoSpaceDE w:val="0"/>
              <w:autoSpaceDN w:val="0"/>
              <w:adjustRightInd w:val="0"/>
              <w:spacing w:before="0"/>
              <w:jc w:val="left"/>
              <w:rPr>
                <w:rFonts w:cs="Arial"/>
                <w:sz w:val="20"/>
                <w:lang w:val="sl-SI"/>
              </w:rPr>
            </w:pPr>
            <w:r w:rsidRPr="005E4F0B">
              <w:rPr>
                <w:rFonts w:cs="Arial"/>
                <w:sz w:val="20"/>
                <w:lang w:val="sl-SI"/>
              </w:rPr>
              <w:t>Тип  котла</w:t>
            </w:r>
          </w:p>
        </w:tc>
        <w:tc>
          <w:tcPr>
            <w:tcW w:w="4252" w:type="dxa"/>
            <w:gridSpan w:val="2"/>
          </w:tcPr>
          <w:p w:rsidR="005E4F0B" w:rsidRPr="005E4F0B" w:rsidRDefault="005E4F0B" w:rsidP="005E4F0B">
            <w:pPr>
              <w:widowControl w:val="0"/>
              <w:autoSpaceDE w:val="0"/>
              <w:autoSpaceDN w:val="0"/>
              <w:adjustRightInd w:val="0"/>
              <w:spacing w:before="0"/>
              <w:jc w:val="left"/>
              <w:rPr>
                <w:rFonts w:ascii="Arial-BoldMT" w:hAnsi="Arial-BoldMT" w:cs="Arial-BoldMT"/>
                <w:b/>
                <w:bCs/>
                <w:sz w:val="20"/>
              </w:rPr>
            </w:pPr>
            <w:r w:rsidRPr="005E4F0B">
              <w:rPr>
                <w:rFonts w:ascii="Arial-BoldMT" w:hAnsi="Arial-BoldMT" w:cs="Arial-BoldMT"/>
                <w:b/>
                <w:bCs/>
                <w:sz w:val="20"/>
              </w:rPr>
              <w:t>BB-1880</w:t>
            </w:r>
          </w:p>
        </w:tc>
      </w:tr>
      <w:tr w:rsidR="005E4F0B" w:rsidRPr="005E4F0B" w:rsidTr="005E4F0B">
        <w:trPr>
          <w:trHeight w:val="167"/>
        </w:trPr>
        <w:tc>
          <w:tcPr>
            <w:tcW w:w="4928" w:type="dxa"/>
          </w:tcPr>
          <w:p w:rsidR="005E4F0B" w:rsidRPr="005E4F0B" w:rsidRDefault="005E4F0B" w:rsidP="005E4F0B">
            <w:pPr>
              <w:widowControl w:val="0"/>
              <w:autoSpaceDE w:val="0"/>
              <w:autoSpaceDN w:val="0"/>
              <w:adjustRightInd w:val="0"/>
              <w:spacing w:before="0"/>
              <w:jc w:val="left"/>
              <w:rPr>
                <w:rFonts w:cs="Arial"/>
                <w:sz w:val="20"/>
                <w:lang w:val="sl-SI"/>
              </w:rPr>
            </w:pPr>
            <w:r w:rsidRPr="005E4F0B">
              <w:rPr>
                <w:rFonts w:cs="Arial"/>
                <w:sz w:val="20"/>
                <w:lang w:val="sl-SI"/>
              </w:rPr>
              <w:t xml:space="preserve">Група котла </w:t>
            </w:r>
          </w:p>
        </w:tc>
        <w:tc>
          <w:tcPr>
            <w:tcW w:w="4252" w:type="dxa"/>
            <w:gridSpan w:val="2"/>
          </w:tcPr>
          <w:p w:rsidR="005E4F0B" w:rsidRPr="005E4F0B" w:rsidRDefault="005E4F0B" w:rsidP="005E4F0B">
            <w:pPr>
              <w:widowControl w:val="0"/>
              <w:autoSpaceDE w:val="0"/>
              <w:autoSpaceDN w:val="0"/>
              <w:adjustRightInd w:val="0"/>
              <w:spacing w:before="0"/>
              <w:jc w:val="left"/>
              <w:rPr>
                <w:rFonts w:ascii="Arial-BoldMT" w:hAnsi="Arial-BoldMT" w:cs="Arial-BoldMT"/>
                <w:b/>
                <w:bCs/>
                <w:sz w:val="20"/>
              </w:rPr>
            </w:pPr>
            <w:r w:rsidRPr="005E4F0B">
              <w:rPr>
                <w:rFonts w:ascii="Arial-BoldMT" w:hAnsi="Arial-BoldMT" w:cs="Arial-BoldMT"/>
                <w:b/>
                <w:bCs/>
                <w:sz w:val="20"/>
              </w:rPr>
              <w:t>IV</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jc w:val="left"/>
              <w:rPr>
                <w:rFonts w:cs="Arial"/>
                <w:sz w:val="20"/>
                <w:lang w:val="sl-SI"/>
              </w:rPr>
            </w:pPr>
            <w:r w:rsidRPr="005E4F0B">
              <w:rPr>
                <w:rFonts w:cs="Arial"/>
                <w:sz w:val="20"/>
                <w:lang w:val="sl-SI"/>
              </w:rPr>
              <w:t>Врста паре</w:t>
            </w:r>
          </w:p>
        </w:tc>
        <w:tc>
          <w:tcPr>
            <w:tcW w:w="4252" w:type="dxa"/>
            <w:gridSpan w:val="2"/>
          </w:tcPr>
          <w:p w:rsidR="005E4F0B" w:rsidRPr="005E4F0B" w:rsidRDefault="005E4F0B" w:rsidP="005E4F0B">
            <w:pPr>
              <w:widowControl w:val="0"/>
              <w:autoSpaceDE w:val="0"/>
              <w:autoSpaceDN w:val="0"/>
              <w:adjustRightInd w:val="0"/>
              <w:spacing w:before="0"/>
              <w:jc w:val="left"/>
              <w:rPr>
                <w:rFonts w:cs="Arial"/>
                <w:sz w:val="20"/>
                <w:lang w:val="sr-Latn-CS"/>
              </w:rPr>
            </w:pPr>
            <w:r w:rsidRPr="005E4F0B">
              <w:rPr>
                <w:rFonts w:ascii="Arial-BoldMT" w:hAnsi="Arial-BoldMT" w:cs="Arial-BoldMT"/>
                <w:b/>
                <w:bCs/>
                <w:sz w:val="20"/>
              </w:rPr>
              <w:t>Pregrejana</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jc w:val="left"/>
              <w:rPr>
                <w:rFonts w:cs="Arial"/>
                <w:sz w:val="20"/>
                <w:lang w:val="sl-SI"/>
              </w:rPr>
            </w:pPr>
            <w:r w:rsidRPr="005E4F0B">
              <w:rPr>
                <w:rFonts w:cs="Arial"/>
                <w:sz w:val="20"/>
                <w:lang w:val="sl-SI"/>
              </w:rPr>
              <w:t>Максимална трајна продукција паре</w:t>
            </w:r>
          </w:p>
        </w:tc>
        <w:tc>
          <w:tcPr>
            <w:tcW w:w="4252" w:type="dxa"/>
            <w:gridSpan w:val="2"/>
          </w:tcPr>
          <w:p w:rsidR="005E4F0B" w:rsidRPr="005E4F0B" w:rsidRDefault="005E4F0B" w:rsidP="005E4F0B">
            <w:pPr>
              <w:widowControl w:val="0"/>
              <w:autoSpaceDE w:val="0"/>
              <w:autoSpaceDN w:val="0"/>
              <w:adjustRightInd w:val="0"/>
              <w:spacing w:before="0"/>
              <w:jc w:val="left"/>
              <w:rPr>
                <w:rFonts w:ascii="Arial-BoldMT" w:hAnsi="Arial-BoldMT" w:cs="Arial-BoldMT"/>
                <w:b/>
                <w:bCs/>
                <w:sz w:val="20"/>
              </w:rPr>
            </w:pPr>
            <w:r w:rsidRPr="005E4F0B">
              <w:rPr>
                <w:rFonts w:ascii="Arial-BoldMT" w:hAnsi="Arial-BoldMT" w:cs="Arial-BoldMT"/>
                <w:b/>
                <w:bCs/>
                <w:sz w:val="20"/>
              </w:rPr>
              <w:t>1880 t/h</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jc w:val="left"/>
              <w:rPr>
                <w:rFonts w:cs="Arial"/>
                <w:sz w:val="20"/>
                <w:lang w:val="sl-SI"/>
              </w:rPr>
            </w:pPr>
            <w:r w:rsidRPr="005E4F0B">
              <w:rPr>
                <w:rFonts w:cs="Arial"/>
                <w:sz w:val="20"/>
                <w:lang w:val="sl-SI"/>
              </w:rPr>
              <w:t>Продукција међупрегрејане паре</w:t>
            </w:r>
          </w:p>
        </w:tc>
        <w:tc>
          <w:tcPr>
            <w:tcW w:w="4252" w:type="dxa"/>
            <w:gridSpan w:val="2"/>
          </w:tcPr>
          <w:p w:rsidR="005E4F0B" w:rsidRPr="005E4F0B" w:rsidRDefault="005E4F0B" w:rsidP="005E4F0B">
            <w:pPr>
              <w:widowControl w:val="0"/>
              <w:autoSpaceDE w:val="0"/>
              <w:autoSpaceDN w:val="0"/>
              <w:adjustRightInd w:val="0"/>
              <w:spacing w:before="0"/>
              <w:jc w:val="left"/>
              <w:rPr>
                <w:rFonts w:ascii="Arial-BoldMT" w:hAnsi="Arial-BoldMT" w:cs="Arial-BoldMT"/>
                <w:b/>
                <w:bCs/>
                <w:sz w:val="20"/>
              </w:rPr>
            </w:pPr>
            <w:r w:rsidRPr="005E4F0B">
              <w:rPr>
                <w:rFonts w:ascii="Arial-BoldMT" w:hAnsi="Arial-BoldMT" w:cs="Arial-BoldMT"/>
                <w:b/>
                <w:bCs/>
                <w:sz w:val="20"/>
              </w:rPr>
              <w:t>1703t/h</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ind w:right="-108"/>
              <w:jc w:val="left"/>
              <w:rPr>
                <w:rFonts w:cs="Arial"/>
                <w:sz w:val="20"/>
                <w:lang w:val="sl-SI"/>
              </w:rPr>
            </w:pPr>
            <w:r w:rsidRPr="005E4F0B">
              <w:rPr>
                <w:rFonts w:cs="Arial"/>
                <w:sz w:val="20"/>
                <w:lang w:val="sl-SI"/>
              </w:rPr>
              <w:t>Макс. Допушт</w:t>
            </w:r>
            <w:r w:rsidRPr="005E4F0B">
              <w:rPr>
                <w:rFonts w:cs="Arial"/>
                <w:sz w:val="20"/>
                <w:lang w:val="sr-Cyrl-CS"/>
              </w:rPr>
              <w:t>.</w:t>
            </w:r>
            <w:r w:rsidRPr="005E4F0B">
              <w:rPr>
                <w:rFonts w:cs="Arial"/>
                <w:sz w:val="20"/>
                <w:lang w:val="sl-SI"/>
              </w:rPr>
              <w:t xml:space="preserve"> притисак на излазу прегрејане паре</w:t>
            </w:r>
          </w:p>
        </w:tc>
        <w:tc>
          <w:tcPr>
            <w:tcW w:w="4252" w:type="dxa"/>
            <w:gridSpan w:val="2"/>
          </w:tcPr>
          <w:p w:rsidR="005E4F0B" w:rsidRPr="005E4F0B" w:rsidRDefault="005E4F0B" w:rsidP="005E4F0B">
            <w:pPr>
              <w:widowControl w:val="0"/>
              <w:autoSpaceDE w:val="0"/>
              <w:autoSpaceDN w:val="0"/>
              <w:adjustRightInd w:val="0"/>
              <w:spacing w:before="0"/>
              <w:jc w:val="left"/>
              <w:rPr>
                <w:rFonts w:ascii="Arial-BoldMT" w:hAnsi="Arial-BoldMT" w:cs="Arial-BoldMT"/>
                <w:b/>
                <w:bCs/>
                <w:sz w:val="20"/>
              </w:rPr>
            </w:pPr>
            <w:r w:rsidRPr="005E4F0B">
              <w:rPr>
                <w:rFonts w:ascii="Arial-BoldMT" w:hAnsi="Arial-BoldMT" w:cs="Arial-BoldMT"/>
                <w:b/>
                <w:bCs/>
                <w:sz w:val="20"/>
              </w:rPr>
              <w:t>206 bar</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ind w:right="-108"/>
              <w:jc w:val="left"/>
              <w:rPr>
                <w:rFonts w:cs="Arial"/>
                <w:sz w:val="20"/>
                <w:lang w:val="sl-SI"/>
              </w:rPr>
            </w:pPr>
            <w:r w:rsidRPr="005E4F0B">
              <w:rPr>
                <w:rFonts w:cs="Arial"/>
                <w:sz w:val="20"/>
                <w:lang w:val="sl-SI"/>
              </w:rPr>
              <w:t>Радни притисак на улазу у загрејач воде</w:t>
            </w:r>
          </w:p>
        </w:tc>
        <w:tc>
          <w:tcPr>
            <w:tcW w:w="4252" w:type="dxa"/>
            <w:gridSpan w:val="2"/>
          </w:tcPr>
          <w:p w:rsidR="005E4F0B" w:rsidRPr="005E4F0B" w:rsidRDefault="005E4F0B" w:rsidP="005E4F0B">
            <w:pPr>
              <w:widowControl w:val="0"/>
              <w:autoSpaceDE w:val="0"/>
              <w:autoSpaceDN w:val="0"/>
              <w:adjustRightInd w:val="0"/>
              <w:spacing w:before="0"/>
              <w:jc w:val="left"/>
              <w:rPr>
                <w:rFonts w:cs="Arial"/>
                <w:b/>
                <w:bCs/>
                <w:sz w:val="20"/>
                <w:szCs w:val="20"/>
              </w:rPr>
            </w:pPr>
            <w:r w:rsidRPr="005E4F0B">
              <w:rPr>
                <w:rFonts w:cs="Arial"/>
                <w:b/>
                <w:bCs/>
                <w:sz w:val="20"/>
                <w:szCs w:val="20"/>
              </w:rPr>
              <w:t>231,5 bar</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ind w:right="-108"/>
              <w:jc w:val="left"/>
              <w:rPr>
                <w:rFonts w:cs="Arial"/>
                <w:sz w:val="20"/>
                <w:lang w:val="sl-SI"/>
              </w:rPr>
            </w:pPr>
            <w:r w:rsidRPr="005E4F0B">
              <w:rPr>
                <w:rFonts w:cs="Arial"/>
                <w:sz w:val="20"/>
                <w:lang w:val="sl-SI"/>
              </w:rPr>
              <w:t>Радни притисак на излазу из међупрегрејача 3</w:t>
            </w:r>
          </w:p>
        </w:tc>
        <w:tc>
          <w:tcPr>
            <w:tcW w:w="4252" w:type="dxa"/>
            <w:gridSpan w:val="2"/>
          </w:tcPr>
          <w:p w:rsidR="005E4F0B" w:rsidRPr="005E4F0B" w:rsidRDefault="005E4F0B" w:rsidP="005E4F0B">
            <w:pPr>
              <w:widowControl w:val="0"/>
              <w:autoSpaceDE w:val="0"/>
              <w:autoSpaceDN w:val="0"/>
              <w:adjustRightInd w:val="0"/>
              <w:spacing w:before="0"/>
              <w:jc w:val="left"/>
              <w:rPr>
                <w:rFonts w:cs="Arial"/>
                <w:b/>
                <w:bCs/>
                <w:sz w:val="20"/>
                <w:szCs w:val="20"/>
              </w:rPr>
            </w:pPr>
            <w:r w:rsidRPr="005E4F0B">
              <w:rPr>
                <w:rFonts w:cs="Arial"/>
                <w:b/>
                <w:bCs/>
                <w:sz w:val="20"/>
                <w:szCs w:val="20"/>
              </w:rPr>
              <w:t>42 bar</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ind w:right="-108"/>
              <w:jc w:val="left"/>
              <w:rPr>
                <w:rFonts w:cs="Arial"/>
                <w:sz w:val="20"/>
                <w:lang w:val="sl-SI"/>
              </w:rPr>
            </w:pPr>
            <w:r w:rsidRPr="005E4F0B">
              <w:rPr>
                <w:rFonts w:cs="Arial"/>
                <w:sz w:val="20"/>
                <w:lang w:val="sl-SI"/>
              </w:rPr>
              <w:t>Радни притисак на излазу из прегрејача</w:t>
            </w:r>
          </w:p>
        </w:tc>
        <w:tc>
          <w:tcPr>
            <w:tcW w:w="4252" w:type="dxa"/>
            <w:gridSpan w:val="2"/>
          </w:tcPr>
          <w:p w:rsidR="005E4F0B" w:rsidRPr="005E4F0B" w:rsidRDefault="005E4F0B" w:rsidP="005E4F0B">
            <w:pPr>
              <w:widowControl w:val="0"/>
              <w:autoSpaceDE w:val="0"/>
              <w:autoSpaceDN w:val="0"/>
              <w:adjustRightInd w:val="0"/>
              <w:spacing w:before="0"/>
              <w:jc w:val="left"/>
              <w:rPr>
                <w:rFonts w:cs="Arial"/>
                <w:b/>
                <w:bCs/>
                <w:sz w:val="20"/>
                <w:szCs w:val="20"/>
              </w:rPr>
            </w:pPr>
            <w:r w:rsidRPr="005E4F0B">
              <w:rPr>
                <w:rFonts w:cs="Arial"/>
                <w:b/>
                <w:bCs/>
                <w:sz w:val="20"/>
                <w:szCs w:val="20"/>
              </w:rPr>
              <w:t>186,5 bar</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ind w:right="-108"/>
              <w:jc w:val="left"/>
              <w:rPr>
                <w:rFonts w:cs="Arial"/>
                <w:sz w:val="20"/>
                <w:lang w:val="sl-SI"/>
              </w:rPr>
            </w:pPr>
            <w:r w:rsidRPr="005E4F0B">
              <w:rPr>
                <w:rFonts w:cs="Arial"/>
                <w:sz w:val="20"/>
                <w:lang w:val="sl-SI"/>
              </w:rPr>
              <w:t>Радни притисак на улазу у међупрегрејач 1</w:t>
            </w:r>
          </w:p>
        </w:tc>
        <w:tc>
          <w:tcPr>
            <w:tcW w:w="4252" w:type="dxa"/>
            <w:gridSpan w:val="2"/>
          </w:tcPr>
          <w:p w:rsidR="005E4F0B" w:rsidRPr="005E4F0B" w:rsidRDefault="005E4F0B" w:rsidP="005E4F0B">
            <w:pPr>
              <w:widowControl w:val="0"/>
              <w:autoSpaceDE w:val="0"/>
              <w:autoSpaceDN w:val="0"/>
              <w:adjustRightInd w:val="0"/>
              <w:spacing w:before="0"/>
              <w:jc w:val="left"/>
              <w:rPr>
                <w:rFonts w:cs="Arial"/>
                <w:b/>
                <w:bCs/>
                <w:sz w:val="20"/>
                <w:szCs w:val="20"/>
              </w:rPr>
            </w:pPr>
            <w:r w:rsidRPr="005E4F0B">
              <w:rPr>
                <w:rFonts w:cs="Arial"/>
                <w:b/>
                <w:bCs/>
                <w:sz w:val="20"/>
                <w:szCs w:val="20"/>
              </w:rPr>
              <w:t>44,1 bar</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ind w:right="-108"/>
              <w:jc w:val="left"/>
              <w:rPr>
                <w:rFonts w:cs="Arial"/>
                <w:sz w:val="20"/>
                <w:lang w:val="sl-SI"/>
              </w:rPr>
            </w:pPr>
            <w:r w:rsidRPr="005E4F0B">
              <w:rPr>
                <w:rFonts w:cs="Arial"/>
                <w:sz w:val="20"/>
                <w:lang w:val="sl-SI"/>
              </w:rPr>
              <w:t>Температура напојне воде</w:t>
            </w:r>
          </w:p>
        </w:tc>
        <w:tc>
          <w:tcPr>
            <w:tcW w:w="4252" w:type="dxa"/>
            <w:gridSpan w:val="2"/>
          </w:tcPr>
          <w:p w:rsidR="005E4F0B" w:rsidRPr="005E4F0B" w:rsidRDefault="005E4F0B" w:rsidP="005E4F0B">
            <w:pPr>
              <w:widowControl w:val="0"/>
              <w:autoSpaceDE w:val="0"/>
              <w:autoSpaceDN w:val="0"/>
              <w:adjustRightInd w:val="0"/>
              <w:spacing w:before="0"/>
              <w:jc w:val="left"/>
              <w:rPr>
                <w:rFonts w:cs="Arial"/>
                <w:b/>
                <w:bCs/>
                <w:sz w:val="20"/>
                <w:szCs w:val="20"/>
              </w:rPr>
            </w:pPr>
            <w:r w:rsidRPr="005E4F0B">
              <w:rPr>
                <w:rFonts w:cs="Arial"/>
                <w:b/>
                <w:bCs/>
                <w:sz w:val="20"/>
                <w:szCs w:val="20"/>
              </w:rPr>
              <w:t>259,2°C</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ind w:right="-108"/>
              <w:jc w:val="left"/>
              <w:rPr>
                <w:rFonts w:cs="Arial"/>
                <w:sz w:val="20"/>
                <w:lang w:val="sl-SI"/>
              </w:rPr>
            </w:pPr>
            <w:r w:rsidRPr="005E4F0B">
              <w:rPr>
                <w:rFonts w:cs="Arial"/>
                <w:sz w:val="20"/>
                <w:lang w:val="sl-SI"/>
              </w:rPr>
              <w:t>Температура прегрејане паре</w:t>
            </w:r>
          </w:p>
        </w:tc>
        <w:tc>
          <w:tcPr>
            <w:tcW w:w="4252" w:type="dxa"/>
            <w:gridSpan w:val="2"/>
          </w:tcPr>
          <w:p w:rsidR="005E4F0B" w:rsidRPr="005E4F0B" w:rsidRDefault="005E4F0B" w:rsidP="005E4F0B">
            <w:pPr>
              <w:widowControl w:val="0"/>
              <w:autoSpaceDE w:val="0"/>
              <w:autoSpaceDN w:val="0"/>
              <w:adjustRightInd w:val="0"/>
              <w:spacing w:before="0"/>
              <w:jc w:val="left"/>
              <w:rPr>
                <w:rFonts w:cs="Arial"/>
                <w:b/>
                <w:bCs/>
                <w:sz w:val="20"/>
                <w:szCs w:val="20"/>
              </w:rPr>
            </w:pPr>
            <w:r w:rsidRPr="005E4F0B">
              <w:rPr>
                <w:rFonts w:cs="Arial"/>
                <w:b/>
                <w:bCs/>
                <w:sz w:val="20"/>
                <w:szCs w:val="20"/>
              </w:rPr>
              <w:t>540°C</w:t>
            </w:r>
          </w:p>
        </w:tc>
      </w:tr>
      <w:tr w:rsidR="005E4F0B" w:rsidRPr="005E4F0B" w:rsidTr="005E4F0B">
        <w:tc>
          <w:tcPr>
            <w:tcW w:w="4928" w:type="dxa"/>
          </w:tcPr>
          <w:p w:rsidR="005E4F0B" w:rsidRPr="005E4F0B" w:rsidRDefault="005E4F0B" w:rsidP="005E4F0B">
            <w:pPr>
              <w:widowControl w:val="0"/>
              <w:autoSpaceDE w:val="0"/>
              <w:autoSpaceDN w:val="0"/>
              <w:adjustRightInd w:val="0"/>
              <w:spacing w:before="0"/>
              <w:ind w:right="-108"/>
              <w:jc w:val="left"/>
              <w:rPr>
                <w:rFonts w:cs="Arial"/>
                <w:sz w:val="20"/>
                <w:lang w:val="sl-SI"/>
              </w:rPr>
            </w:pPr>
            <w:r w:rsidRPr="005E4F0B">
              <w:rPr>
                <w:rFonts w:cs="Arial"/>
                <w:sz w:val="20"/>
                <w:lang w:val="sl-SI"/>
              </w:rPr>
              <w:t xml:space="preserve">Температура паре из међупрегрејача </w:t>
            </w:r>
          </w:p>
        </w:tc>
        <w:tc>
          <w:tcPr>
            <w:tcW w:w="4252" w:type="dxa"/>
            <w:gridSpan w:val="2"/>
          </w:tcPr>
          <w:p w:rsidR="005E4F0B" w:rsidRPr="005E4F0B" w:rsidRDefault="005E4F0B" w:rsidP="005E4F0B">
            <w:pPr>
              <w:widowControl w:val="0"/>
              <w:autoSpaceDE w:val="0"/>
              <w:autoSpaceDN w:val="0"/>
              <w:adjustRightInd w:val="0"/>
              <w:spacing w:before="0"/>
              <w:jc w:val="left"/>
              <w:rPr>
                <w:rFonts w:cs="Arial"/>
                <w:b/>
                <w:bCs/>
                <w:sz w:val="20"/>
                <w:szCs w:val="20"/>
              </w:rPr>
            </w:pPr>
            <w:r w:rsidRPr="005E4F0B">
              <w:rPr>
                <w:rFonts w:cs="Arial"/>
                <w:b/>
                <w:bCs/>
                <w:sz w:val="20"/>
                <w:szCs w:val="20"/>
              </w:rPr>
              <w:t>540°C</w:t>
            </w:r>
          </w:p>
        </w:tc>
      </w:tr>
    </w:tbl>
    <w:p w:rsidR="005E4F0B" w:rsidRPr="005E4F0B" w:rsidRDefault="005E4F0B" w:rsidP="005E4F0B">
      <w:pPr>
        <w:widowControl w:val="0"/>
        <w:autoSpaceDE w:val="0"/>
        <w:autoSpaceDN w:val="0"/>
        <w:adjustRightInd w:val="0"/>
        <w:spacing w:before="0"/>
        <w:ind w:left="1080"/>
        <w:jc w:val="left"/>
        <w:rPr>
          <w:rFonts w:cs="Arial"/>
          <w:b/>
          <w:bCs/>
          <w:i/>
          <w:iCs/>
          <w:sz w:val="20"/>
          <w:szCs w:val="20"/>
        </w:rPr>
      </w:pPr>
    </w:p>
    <w:p w:rsidR="005E4F0B" w:rsidRPr="005E4F0B" w:rsidRDefault="005E4F0B" w:rsidP="005E4F0B">
      <w:pPr>
        <w:widowControl w:val="0"/>
        <w:autoSpaceDE w:val="0"/>
        <w:autoSpaceDN w:val="0"/>
        <w:adjustRightInd w:val="0"/>
        <w:spacing w:before="0"/>
        <w:jc w:val="left"/>
        <w:rPr>
          <w:rFonts w:cs="Arial"/>
          <w:b/>
          <w:sz w:val="18"/>
          <w:szCs w:val="18"/>
          <w:lang w:val="sr-Latn-RS"/>
        </w:rPr>
      </w:pPr>
    </w:p>
    <w:p w:rsidR="005E4F0B" w:rsidRPr="005E4F0B" w:rsidRDefault="005E4F0B" w:rsidP="005E4F0B">
      <w:pPr>
        <w:widowControl w:val="0"/>
        <w:autoSpaceDE w:val="0"/>
        <w:autoSpaceDN w:val="0"/>
        <w:adjustRightInd w:val="0"/>
        <w:spacing w:before="0"/>
        <w:jc w:val="left"/>
        <w:rPr>
          <w:rFonts w:cs="Arial"/>
          <w:b/>
          <w:sz w:val="18"/>
          <w:szCs w:val="18"/>
          <w:lang w:val="sl-SI"/>
        </w:rPr>
      </w:pPr>
      <w:r w:rsidRPr="005E4F0B">
        <w:rPr>
          <w:rFonts w:cs="Arial"/>
          <w:b/>
          <w:sz w:val="18"/>
          <w:szCs w:val="18"/>
          <w:lang w:val="sl-SI"/>
        </w:rPr>
        <w:t>Табела 2 – парни котао, технички подаци</w:t>
      </w:r>
    </w:p>
    <w:tbl>
      <w:tblPr>
        <w:tblW w:w="9180" w:type="dxa"/>
        <w:tblInd w:w="1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color w:val="0000FF"/>
                <w:sz w:val="20"/>
                <w:szCs w:val="20"/>
                <w:lang w:val="sr-Latn-CS"/>
              </w:rPr>
            </w:pPr>
            <w:r w:rsidRPr="005E4F0B">
              <w:rPr>
                <w:rFonts w:cs="Arial"/>
                <w:sz w:val="20"/>
                <w:szCs w:val="20"/>
              </w:rPr>
              <w:t>Маx.трајна продукција паре</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1880 t/h</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Мин.производња паре без потпорних горионика на мазут</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940 t/h</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nb-NO"/>
              </w:rPr>
            </w:pPr>
            <w:r w:rsidRPr="005E4F0B">
              <w:rPr>
                <w:rFonts w:cs="Arial"/>
                <w:sz w:val="20"/>
                <w:szCs w:val="20"/>
                <w:lang w:val="nb-NO"/>
              </w:rPr>
              <w:t>Мин.снага котла са сагоревањем мазута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564 t/h</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Снага котла при искљученим загрејачима ВП</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1692 t/h</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Продукција међупрегрејане паре</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1703 t/h</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Маx. допуштени притисак на излазу прегрејане паре</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206 bar</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Маx. допуштени притисак на страни међупрегрејања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60 bar</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Радни притисак на улазу у загрејач воде</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231,5 bar</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Радни притисак на излазу из међупрегрејача МП3</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42 bar</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Радни притисак на излазу из прегрејача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186,5 bar</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Радни притисак на улазу у међупрегрејач МП1</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44,1 bar</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Температура напојне воде</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259,2 °C</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Температура паре на улазу у међупрегрејач МП1</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328,4 °C</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Температура прегрејане и међупрегрејане паре</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540 °C</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Температура гасова пре загрејача ваздуха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329 °C</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Температура излазних гасова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150 °C</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Температура ваздуха испред загрејача ваздуха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40 °C</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Температура топлог ваздуха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310 °C</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Вишак ваздуха у ложишту код горива са Hu=6,699MJ/kg</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oko 1,25</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Степен корисности парног котла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88,3 %</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Запреминско оптерећење ложишта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0,08 MW/m3</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Површинско оптерећење ложишта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0,37 MW/m2</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Потрошња горива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871,9 t/h</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Количина пепела у ложишту око</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25 t/h</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Количина пепела у електро филтеру око</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140 t/h</w:t>
            </w:r>
          </w:p>
        </w:tc>
      </w:tr>
    </w:tbl>
    <w:p w:rsidR="005E4F0B" w:rsidRPr="005E4F0B" w:rsidRDefault="005E4F0B" w:rsidP="005E4F0B">
      <w:pPr>
        <w:widowControl w:val="0"/>
        <w:autoSpaceDE w:val="0"/>
        <w:autoSpaceDN w:val="0"/>
        <w:adjustRightInd w:val="0"/>
        <w:spacing w:before="0"/>
        <w:jc w:val="left"/>
        <w:rPr>
          <w:rFonts w:cs="Arial"/>
          <w:b/>
          <w:bCs/>
          <w:i/>
          <w:iCs/>
          <w:sz w:val="20"/>
        </w:rPr>
      </w:pPr>
    </w:p>
    <w:p w:rsidR="005E4F0B" w:rsidRPr="005E4F0B" w:rsidRDefault="005E4F0B" w:rsidP="005E4F0B">
      <w:pPr>
        <w:widowControl w:val="0"/>
        <w:autoSpaceDE w:val="0"/>
        <w:autoSpaceDN w:val="0"/>
        <w:adjustRightInd w:val="0"/>
        <w:spacing w:before="0"/>
        <w:jc w:val="left"/>
        <w:rPr>
          <w:rFonts w:cs="Arial"/>
          <w:b/>
          <w:color w:val="000000"/>
          <w:sz w:val="20"/>
          <w:szCs w:val="20"/>
          <w:lang w:val="sr-Cyrl-CS"/>
        </w:rPr>
      </w:pPr>
      <w:r w:rsidRPr="005E4F0B">
        <w:rPr>
          <w:rFonts w:cs="Arial"/>
          <w:b/>
          <w:color w:val="000000"/>
          <w:sz w:val="20"/>
          <w:szCs w:val="20"/>
          <w:lang w:val="sr-Cyrl-CS"/>
        </w:rPr>
        <w:t xml:space="preserve">Ради </w:t>
      </w:r>
      <w:r w:rsidRPr="005E4F0B">
        <w:rPr>
          <w:rFonts w:cs="Arial"/>
          <w:b/>
          <w:sz w:val="20"/>
          <w:lang w:val="sr-Latn-CS"/>
        </w:rPr>
        <w:t xml:space="preserve">повећања ефикасности рада котла и повећања снаге блока, </w:t>
      </w:r>
      <w:r w:rsidRPr="005E4F0B">
        <w:rPr>
          <w:rFonts w:cs="Arial"/>
          <w:b/>
          <w:sz w:val="20"/>
          <w:lang w:val="sr-Cyrl-CS"/>
        </w:rPr>
        <w:t xml:space="preserve"> а у склопу прве фазе </w:t>
      </w:r>
      <w:r w:rsidRPr="005E4F0B">
        <w:rPr>
          <w:rFonts w:cs="Arial"/>
          <w:b/>
          <w:sz w:val="20"/>
          <w:lang w:val="sr-Cyrl-RS"/>
        </w:rPr>
        <w:t>ревитализације</w:t>
      </w:r>
      <w:r w:rsidRPr="005E4F0B">
        <w:rPr>
          <w:rFonts w:cs="Arial"/>
          <w:b/>
          <w:sz w:val="20"/>
          <w:lang w:val="sr-Latn-CS"/>
        </w:rPr>
        <w:t xml:space="preserve"> котла </w:t>
      </w:r>
      <w:r w:rsidRPr="005E4F0B">
        <w:rPr>
          <w:rFonts w:cs="Arial"/>
          <w:b/>
          <w:sz w:val="20"/>
          <w:lang w:val="sr-Cyrl-CS"/>
        </w:rPr>
        <w:t>(</w:t>
      </w:r>
      <w:r w:rsidRPr="005E4F0B">
        <w:rPr>
          <w:rFonts w:cs="Arial"/>
          <w:b/>
          <w:color w:val="000000"/>
          <w:sz w:val="20"/>
          <w:szCs w:val="20"/>
          <w:lang w:val="sr-Cyrl-CS"/>
        </w:rPr>
        <w:t>ф.бр.87</w:t>
      </w:r>
      <w:r w:rsidRPr="005E4F0B">
        <w:rPr>
          <w:rFonts w:cs="Arial"/>
          <w:b/>
          <w:color w:val="000000"/>
          <w:sz w:val="20"/>
          <w:szCs w:val="20"/>
        </w:rPr>
        <w:t>4</w:t>
      </w:r>
      <w:r w:rsidRPr="005E4F0B">
        <w:rPr>
          <w:rFonts w:cs="Arial"/>
          <w:b/>
          <w:sz w:val="20"/>
          <w:lang w:val="sr-Cyrl-CS"/>
        </w:rPr>
        <w:t xml:space="preserve">) </w:t>
      </w:r>
      <w:r w:rsidRPr="005E4F0B">
        <w:rPr>
          <w:rFonts w:cs="Arial"/>
          <w:b/>
          <w:sz w:val="20"/>
          <w:lang w:val="sr-Latn-CS"/>
        </w:rPr>
        <w:t>блок</w:t>
      </w:r>
      <w:r w:rsidRPr="005E4F0B">
        <w:rPr>
          <w:rFonts w:cs="Arial"/>
          <w:b/>
          <w:sz w:val="20"/>
          <w:lang w:val="sr-Cyrl-CS"/>
        </w:rPr>
        <w:t>а</w:t>
      </w:r>
      <w:r w:rsidRPr="005E4F0B">
        <w:rPr>
          <w:rFonts w:cs="Arial"/>
          <w:b/>
          <w:sz w:val="20"/>
          <w:lang w:val="sr-Latn-CS"/>
        </w:rPr>
        <w:t xml:space="preserve"> </w:t>
      </w:r>
      <w:r w:rsidRPr="005E4F0B">
        <w:rPr>
          <w:rFonts w:cs="Arial"/>
          <w:b/>
          <w:sz w:val="20"/>
        </w:rPr>
        <w:t>1</w:t>
      </w:r>
      <w:r w:rsidRPr="005E4F0B">
        <w:rPr>
          <w:rFonts w:cs="Arial"/>
          <w:b/>
          <w:color w:val="000000"/>
          <w:sz w:val="20"/>
          <w:szCs w:val="20"/>
          <w:lang w:val="sr-Cyrl-CS"/>
        </w:rPr>
        <w:t xml:space="preserve">,  </w:t>
      </w:r>
      <w:r w:rsidRPr="005E4F0B">
        <w:rPr>
          <w:rFonts w:cs="Arial"/>
          <w:b/>
          <w:color w:val="000000"/>
          <w:sz w:val="20"/>
          <w:szCs w:val="20"/>
          <w:lang w:val="sr-Cyrl-RS"/>
        </w:rPr>
        <w:t xml:space="preserve">у ремонту </w:t>
      </w:r>
      <w:r w:rsidRPr="005E4F0B">
        <w:rPr>
          <w:rFonts w:cs="Arial"/>
          <w:b/>
          <w:color w:val="000000"/>
          <w:sz w:val="20"/>
          <w:szCs w:val="20"/>
        </w:rPr>
        <w:t>2012.</w:t>
      </w:r>
      <w:r w:rsidRPr="005E4F0B">
        <w:rPr>
          <w:rFonts w:cs="Arial"/>
          <w:b/>
          <w:color w:val="000000"/>
          <w:sz w:val="20"/>
          <w:szCs w:val="20"/>
          <w:lang w:val="sr-Cyrl-RS"/>
        </w:rPr>
        <w:t>године, односно котла (ф.бр.875) блока 2, у ремонту 2016.године</w:t>
      </w:r>
      <w:r w:rsidRPr="005E4F0B">
        <w:rPr>
          <w:rFonts w:cs="Arial"/>
          <w:b/>
          <w:color w:val="000000"/>
          <w:sz w:val="20"/>
          <w:szCs w:val="20"/>
          <w:lang w:val="sr-Cyrl-CS"/>
        </w:rPr>
        <w:t xml:space="preserve"> обављено је:</w:t>
      </w:r>
    </w:p>
    <w:p w:rsidR="005E4F0B" w:rsidRPr="005E4F0B" w:rsidRDefault="005E4F0B" w:rsidP="00E376F6">
      <w:pPr>
        <w:widowControl w:val="0"/>
        <w:numPr>
          <w:ilvl w:val="0"/>
          <w:numId w:val="68"/>
        </w:numPr>
        <w:autoSpaceDE w:val="0"/>
        <w:autoSpaceDN w:val="0"/>
        <w:adjustRightInd w:val="0"/>
        <w:spacing w:before="0" w:line="276" w:lineRule="auto"/>
        <w:jc w:val="left"/>
        <w:rPr>
          <w:rFonts w:cs="Arial"/>
          <w:color w:val="000000"/>
          <w:sz w:val="20"/>
          <w:szCs w:val="20"/>
          <w:lang w:val="sr-Cyrl-CS"/>
        </w:rPr>
      </w:pPr>
      <w:r w:rsidRPr="005E4F0B">
        <w:rPr>
          <w:rFonts w:cs="Arial"/>
          <w:color w:val="000000"/>
          <w:sz w:val="20"/>
          <w:szCs w:val="20"/>
          <w:lang w:val="sr-Cyrl-CS"/>
        </w:rPr>
        <w:t>Замена појединих дотрајалих грејних површина и делова опреме под притиском,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5E4F0B" w:rsidRPr="005E4F0B" w:rsidRDefault="005E4F0B" w:rsidP="00E376F6">
      <w:pPr>
        <w:widowControl w:val="0"/>
        <w:numPr>
          <w:ilvl w:val="0"/>
          <w:numId w:val="68"/>
        </w:numPr>
        <w:autoSpaceDE w:val="0"/>
        <w:autoSpaceDN w:val="0"/>
        <w:adjustRightInd w:val="0"/>
        <w:spacing w:before="0" w:line="276" w:lineRule="auto"/>
        <w:jc w:val="left"/>
        <w:rPr>
          <w:rFonts w:cs="Arial"/>
          <w:bCs/>
          <w:sz w:val="20"/>
          <w:lang w:val="sr-Cyrl-CS"/>
        </w:rPr>
      </w:pPr>
      <w:r w:rsidRPr="005E4F0B">
        <w:rPr>
          <w:rFonts w:cs="Arial"/>
          <w:bCs/>
          <w:sz w:val="20"/>
          <w:lang w:val="pl-PL"/>
        </w:rPr>
        <w:lastRenderedPageBreak/>
        <w:t xml:space="preserve">Повећање </w:t>
      </w:r>
      <w:r w:rsidRPr="005E4F0B">
        <w:rPr>
          <w:rFonts w:cs="Arial"/>
          <w:bCs/>
          <w:sz w:val="20"/>
          <w:lang w:val="sr-Cyrl-RS"/>
        </w:rPr>
        <w:t>продукције паре</w:t>
      </w:r>
      <w:r w:rsidRPr="005E4F0B">
        <w:rPr>
          <w:rFonts w:cs="Arial"/>
          <w:bCs/>
          <w:sz w:val="20"/>
          <w:lang w:val="pl-PL"/>
        </w:rPr>
        <w:t xml:space="preserve"> котла са 1880 na 2000 t/h</w:t>
      </w:r>
      <w:r w:rsidRPr="005E4F0B">
        <w:rPr>
          <w:rFonts w:cs="Arial"/>
          <w:bCs/>
          <w:sz w:val="20"/>
          <w:lang w:val="sr-Cyrl-CS"/>
        </w:rPr>
        <w:t>(ради повећања снаге блока са 620 М</w:t>
      </w:r>
      <w:r w:rsidRPr="005E4F0B">
        <w:rPr>
          <w:rFonts w:cs="Arial"/>
          <w:bCs/>
          <w:sz w:val="20"/>
          <w:lang w:val="sr-Latn-CS"/>
        </w:rPr>
        <w:t>W</w:t>
      </w:r>
      <w:r w:rsidRPr="005E4F0B">
        <w:rPr>
          <w:rFonts w:cs="Arial"/>
          <w:bCs/>
          <w:sz w:val="20"/>
          <w:lang w:val="sr-Cyrl-CS"/>
        </w:rPr>
        <w:t xml:space="preserve"> на</w:t>
      </w:r>
      <w:r w:rsidRPr="005E4F0B">
        <w:rPr>
          <w:rFonts w:cs="Arial"/>
          <w:bCs/>
          <w:sz w:val="20"/>
          <w:lang w:val="sr-Latn-CS"/>
        </w:rPr>
        <w:t xml:space="preserve"> </w:t>
      </w:r>
      <w:r w:rsidRPr="005E4F0B">
        <w:rPr>
          <w:rFonts w:cs="Arial"/>
          <w:bCs/>
          <w:sz w:val="20"/>
          <w:lang w:val="sr-Cyrl-CS"/>
        </w:rPr>
        <w:t>667,5МW),</w:t>
      </w:r>
    </w:p>
    <w:p w:rsidR="005E4F0B" w:rsidRPr="005E4F0B" w:rsidRDefault="005E4F0B" w:rsidP="00E376F6">
      <w:pPr>
        <w:widowControl w:val="0"/>
        <w:numPr>
          <w:ilvl w:val="0"/>
          <w:numId w:val="68"/>
        </w:numPr>
        <w:tabs>
          <w:tab w:val="num" w:pos="1440"/>
          <w:tab w:val="num" w:pos="1920"/>
        </w:tabs>
        <w:autoSpaceDE w:val="0"/>
        <w:autoSpaceDN w:val="0"/>
        <w:adjustRightInd w:val="0"/>
        <w:spacing w:before="0" w:line="276" w:lineRule="auto"/>
        <w:jc w:val="left"/>
        <w:rPr>
          <w:rFonts w:cs="Arial"/>
          <w:bCs/>
          <w:sz w:val="20"/>
          <w:szCs w:val="20"/>
          <w:lang w:val="sr-Cyrl-CS"/>
        </w:rPr>
      </w:pPr>
      <w:r w:rsidRPr="005E4F0B">
        <w:rPr>
          <w:rFonts w:cs="Arial"/>
          <w:sz w:val="20"/>
          <w:szCs w:val="20"/>
          <w:lang w:val="sr-Cyrl-CS"/>
        </w:rPr>
        <w:t xml:space="preserve">Замена  испаривача за повећани капацитет котла 2000 </w:t>
      </w:r>
      <w:r w:rsidRPr="005E4F0B">
        <w:rPr>
          <w:rFonts w:cs="Arial"/>
          <w:sz w:val="20"/>
          <w:szCs w:val="20"/>
          <w:lang w:val="sr-Latn-CS"/>
        </w:rPr>
        <w:t>t/h</w:t>
      </w:r>
      <w:r w:rsidRPr="005E4F0B">
        <w:rPr>
          <w:rFonts w:cs="Arial"/>
          <w:sz w:val="20"/>
          <w:szCs w:val="20"/>
          <w:lang w:val="sr-Cyrl-CS"/>
        </w:rPr>
        <w:t>,</w:t>
      </w:r>
    </w:p>
    <w:p w:rsidR="005E4F0B" w:rsidRPr="005E4F0B" w:rsidRDefault="005E4F0B" w:rsidP="00E376F6">
      <w:pPr>
        <w:widowControl w:val="0"/>
        <w:numPr>
          <w:ilvl w:val="0"/>
          <w:numId w:val="68"/>
        </w:numPr>
        <w:autoSpaceDE w:val="0"/>
        <w:autoSpaceDN w:val="0"/>
        <w:adjustRightInd w:val="0"/>
        <w:spacing w:before="0" w:line="276" w:lineRule="auto"/>
        <w:jc w:val="left"/>
        <w:rPr>
          <w:rFonts w:cs="Arial"/>
          <w:color w:val="000000"/>
          <w:sz w:val="20"/>
          <w:szCs w:val="20"/>
          <w:lang w:val="sr-Cyrl-CS"/>
        </w:rPr>
      </w:pPr>
      <w:r w:rsidRPr="005E4F0B">
        <w:rPr>
          <w:rFonts w:cs="Arial"/>
          <w:bCs/>
          <w:sz w:val="20"/>
          <w:lang w:val="pl-PL"/>
        </w:rPr>
        <w:t xml:space="preserve">Смањење зашљакивања у комори ложишта </w:t>
      </w:r>
      <w:r w:rsidRPr="005E4F0B">
        <w:rPr>
          <w:rFonts w:cs="Arial"/>
          <w:bCs/>
          <w:sz w:val="20"/>
          <w:lang w:val="sr-Cyrl-CS"/>
        </w:rPr>
        <w:t>и ротационим загрејачима ваздуха</w:t>
      </w:r>
      <w:r w:rsidRPr="005E4F0B">
        <w:rPr>
          <w:rFonts w:cs="Arial"/>
          <w:bCs/>
          <w:sz w:val="20"/>
          <w:lang w:val="sr-Cyrl-RS"/>
        </w:rPr>
        <w:t>,</w:t>
      </w:r>
    </w:p>
    <w:p w:rsidR="005E4F0B" w:rsidRPr="005E4F0B" w:rsidRDefault="005E4F0B" w:rsidP="00E376F6">
      <w:pPr>
        <w:widowControl w:val="0"/>
        <w:numPr>
          <w:ilvl w:val="0"/>
          <w:numId w:val="68"/>
        </w:numPr>
        <w:autoSpaceDE w:val="0"/>
        <w:autoSpaceDN w:val="0"/>
        <w:adjustRightInd w:val="0"/>
        <w:spacing w:before="0" w:line="276" w:lineRule="auto"/>
        <w:jc w:val="left"/>
        <w:rPr>
          <w:rFonts w:cs="Arial"/>
          <w:color w:val="000000"/>
          <w:sz w:val="20"/>
          <w:szCs w:val="20"/>
          <w:lang w:val="sr-Cyrl-CS"/>
        </w:rPr>
      </w:pPr>
      <w:r w:rsidRPr="005E4F0B">
        <w:rPr>
          <w:rFonts w:cs="Arial"/>
          <w:bCs/>
          <w:sz w:val="20"/>
          <w:lang w:val="pl-PL"/>
        </w:rPr>
        <w:t xml:space="preserve">Побољшање </w:t>
      </w:r>
      <w:r w:rsidRPr="005E4F0B">
        <w:rPr>
          <w:rFonts w:cs="Arial"/>
          <w:bCs/>
          <w:sz w:val="20"/>
          <w:lang w:val="sr-Cyrl-RS"/>
        </w:rPr>
        <w:t xml:space="preserve">експлоатационих </w:t>
      </w:r>
      <w:r w:rsidRPr="005E4F0B">
        <w:rPr>
          <w:rFonts w:cs="Arial"/>
          <w:bCs/>
          <w:sz w:val="20"/>
          <w:lang w:val="pl-PL"/>
        </w:rPr>
        <w:t>параметара рада котла, као што су: ефик</w:t>
      </w:r>
      <w:r w:rsidRPr="005E4F0B">
        <w:rPr>
          <w:rFonts w:cs="Arial"/>
          <w:bCs/>
          <w:sz w:val="20"/>
          <w:lang w:val="sr-Cyrl-RS"/>
        </w:rPr>
        <w:t>а</w:t>
      </w:r>
      <w:r w:rsidRPr="005E4F0B">
        <w:rPr>
          <w:rFonts w:cs="Arial"/>
          <w:bCs/>
          <w:sz w:val="20"/>
          <w:lang w:val="pl-PL"/>
        </w:rPr>
        <w:t>сност, отпор</w:t>
      </w:r>
      <w:r w:rsidRPr="005E4F0B">
        <w:rPr>
          <w:rFonts w:cs="Arial"/>
          <w:bCs/>
          <w:sz w:val="20"/>
          <w:lang w:val="sr-Cyrl-RS"/>
        </w:rPr>
        <w:t>и</w:t>
      </w:r>
      <w:r w:rsidRPr="005E4F0B">
        <w:rPr>
          <w:rFonts w:cs="Arial"/>
          <w:bCs/>
          <w:sz w:val="20"/>
          <w:lang w:val="pl-PL"/>
        </w:rPr>
        <w:t xml:space="preserve"> протоку на страни паре и воде, регулациона способност.</w:t>
      </w:r>
    </w:p>
    <w:p w:rsidR="005E4F0B" w:rsidRPr="005E4F0B" w:rsidRDefault="005E4F0B" w:rsidP="005E4F0B">
      <w:pPr>
        <w:widowControl w:val="0"/>
        <w:autoSpaceDE w:val="0"/>
        <w:autoSpaceDN w:val="0"/>
        <w:adjustRightInd w:val="0"/>
        <w:spacing w:before="0"/>
        <w:jc w:val="left"/>
        <w:rPr>
          <w:rFonts w:cs="Arial"/>
          <w:b/>
          <w:bCs/>
          <w:i/>
          <w:iCs/>
          <w:sz w:val="20"/>
          <w:lang w:val="sr-Cyrl-RS"/>
        </w:rPr>
      </w:pPr>
      <w:r w:rsidRPr="005E4F0B">
        <w:rPr>
          <w:rFonts w:cs="Arial"/>
          <w:b/>
          <w:bCs/>
          <w:i/>
          <w:iCs/>
          <w:sz w:val="20"/>
          <w:lang w:val="sr-Cyrl-RS"/>
        </w:rPr>
        <w:t>Треба нагласити да је садашња снага  (након прве фазе модернизације) на оба блока Б1 и Б2, подигнита и МЕРОДАВНА и да</w:t>
      </w:r>
      <w:r w:rsidRPr="005E4F0B">
        <w:rPr>
          <w:rFonts w:cs="Arial"/>
          <w:b/>
          <w:bCs/>
          <w:i/>
          <w:iCs/>
          <w:sz w:val="20"/>
        </w:rPr>
        <w:t xml:space="preserve"> </w:t>
      </w:r>
      <w:r w:rsidRPr="005E4F0B">
        <w:rPr>
          <w:rFonts w:cs="Arial"/>
          <w:b/>
          <w:bCs/>
          <w:i/>
          <w:iCs/>
          <w:sz w:val="20"/>
          <w:lang w:val="sr-Cyrl-RS"/>
        </w:rPr>
        <w:t>се разликује од пројектне, па сходно томе треба извршити провере и са тог аспекта</w:t>
      </w:r>
      <w:r w:rsidRPr="005E4F0B">
        <w:rPr>
          <w:rFonts w:cs="Arial"/>
          <w:b/>
          <w:bCs/>
          <w:i/>
          <w:iCs/>
          <w:sz w:val="20"/>
        </w:rPr>
        <w:t xml:space="preserve"> (</w:t>
      </w:r>
      <w:r w:rsidRPr="005E4F0B">
        <w:rPr>
          <w:rFonts w:cs="Arial"/>
          <w:b/>
          <w:bCs/>
          <w:i/>
          <w:iCs/>
          <w:sz w:val="20"/>
          <w:lang w:val="sr-Cyrl-RS"/>
        </w:rPr>
        <w:t>нарочито водити о томе рачуна приликом узимања полазних података за прорачун)!</w:t>
      </w:r>
    </w:p>
    <w:p w:rsidR="005E4F0B" w:rsidRPr="005E4F0B" w:rsidRDefault="005E4F0B" w:rsidP="005E4F0B">
      <w:pPr>
        <w:widowControl w:val="0"/>
        <w:autoSpaceDE w:val="0"/>
        <w:autoSpaceDN w:val="0"/>
        <w:adjustRightInd w:val="0"/>
        <w:spacing w:before="0"/>
        <w:jc w:val="left"/>
        <w:rPr>
          <w:rFonts w:cs="Arial"/>
          <w:b/>
          <w:bCs/>
          <w:i/>
          <w:iCs/>
          <w:sz w:val="20"/>
          <w:lang w:val="sr-Cyrl-RS"/>
        </w:rPr>
      </w:pPr>
    </w:p>
    <w:p w:rsidR="005E4F0B" w:rsidRPr="005E4F0B" w:rsidRDefault="005E4F0B" w:rsidP="005E4F0B">
      <w:pPr>
        <w:widowControl w:val="0"/>
        <w:autoSpaceDE w:val="0"/>
        <w:autoSpaceDN w:val="0"/>
        <w:adjustRightInd w:val="0"/>
        <w:spacing w:before="0"/>
        <w:jc w:val="left"/>
        <w:rPr>
          <w:rFonts w:cs="Arial"/>
          <w:b/>
          <w:bCs/>
          <w:i/>
          <w:iCs/>
          <w:sz w:val="20"/>
        </w:rPr>
      </w:pPr>
      <w:r w:rsidRPr="005E4F0B">
        <w:rPr>
          <w:rFonts w:cs="Arial"/>
          <w:b/>
          <w:bCs/>
          <w:i/>
          <w:iCs/>
          <w:sz w:val="20"/>
          <w:lang w:val="sr-Cyrl-RS"/>
        </w:rPr>
        <w:t>Перформансе котлова</w:t>
      </w:r>
      <w:r w:rsidRPr="005E4F0B">
        <w:rPr>
          <w:rFonts w:cs="Arial"/>
          <w:b/>
          <w:bCs/>
          <w:i/>
          <w:iCs/>
          <w:sz w:val="20"/>
        </w:rPr>
        <w:t xml:space="preserve"> </w:t>
      </w:r>
      <w:r w:rsidRPr="005E4F0B">
        <w:rPr>
          <w:rFonts w:cs="Arial"/>
          <w:b/>
          <w:bCs/>
          <w:i/>
          <w:iCs/>
          <w:sz w:val="20"/>
          <w:lang w:val="sr-Cyrl-RS"/>
        </w:rPr>
        <w:t>након</w:t>
      </w:r>
      <w:r w:rsidRPr="005E4F0B">
        <w:rPr>
          <w:rFonts w:cs="Arial"/>
          <w:b/>
          <w:bCs/>
          <w:i/>
          <w:iCs/>
          <w:sz w:val="20"/>
        </w:rPr>
        <w:t xml:space="preserve"> </w:t>
      </w:r>
      <w:r w:rsidRPr="005E4F0B">
        <w:rPr>
          <w:rFonts w:cs="Arial"/>
          <w:b/>
          <w:bCs/>
          <w:i/>
          <w:iCs/>
          <w:sz w:val="20"/>
          <w:lang w:val="sr-Cyrl-RS"/>
        </w:rPr>
        <w:t>прве фазе медернизације</w:t>
      </w:r>
      <w:r w:rsidRPr="005E4F0B">
        <w:rPr>
          <w:rFonts w:cs="Arial"/>
          <w:b/>
          <w:bCs/>
          <w:i/>
          <w:iCs/>
          <w:sz w:val="20"/>
        </w:rPr>
        <w:t xml:space="preserve"> (</w:t>
      </w:r>
      <w:r w:rsidRPr="005E4F0B">
        <w:rPr>
          <w:rFonts w:cs="Arial"/>
          <w:b/>
          <w:bCs/>
          <w:i/>
          <w:iCs/>
          <w:sz w:val="20"/>
          <w:lang w:val="sr-Cyrl-RS"/>
        </w:rPr>
        <w:t>за средњи угаљ</w:t>
      </w:r>
      <w:r w:rsidRPr="005E4F0B">
        <w:rPr>
          <w:rFonts w:cs="Arial"/>
          <w:b/>
          <w:bCs/>
          <w:i/>
          <w:iCs/>
          <w:sz w:val="20"/>
        </w:rPr>
        <w:t>)</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Максимална трајна продукција</w:t>
      </w:r>
      <w:r w:rsidRPr="005E4F0B">
        <w:rPr>
          <w:rFonts w:cs="Arial"/>
          <w:sz w:val="20"/>
          <w:lang w:val="sr-Cyrl-RS"/>
        </w:rPr>
        <w:tab/>
      </w:r>
      <w:r w:rsidRPr="005E4F0B">
        <w:rPr>
          <w:rFonts w:cs="Arial"/>
          <w:sz w:val="20"/>
          <w:lang w:val="sr-Cyrl-RS"/>
        </w:rPr>
        <w:tab/>
      </w:r>
      <w:r w:rsidRPr="005E4F0B">
        <w:rPr>
          <w:rFonts w:cs="Arial"/>
          <w:sz w:val="20"/>
          <w:lang w:val="sr-Cyrl-RS"/>
        </w:rPr>
        <w:tab/>
      </w:r>
      <w:r w:rsidRPr="005E4F0B">
        <w:rPr>
          <w:rFonts w:cs="Arial"/>
          <w:sz w:val="20"/>
        </w:rPr>
        <w:t xml:space="preserve"> </w:t>
      </w:r>
      <w:r w:rsidRPr="005E4F0B">
        <w:rPr>
          <w:rFonts w:cs="Arial"/>
          <w:sz w:val="20"/>
          <w:lang w:val="sr-Cyrl-RS"/>
        </w:rPr>
        <w:tab/>
      </w:r>
      <w:r w:rsidRPr="005E4F0B">
        <w:rPr>
          <w:rFonts w:cs="Arial"/>
          <w:sz w:val="20"/>
        </w:rPr>
        <w:t>2000 t/h</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Параметри напојне воде</w:t>
      </w:r>
      <w:r w:rsidRPr="005E4F0B">
        <w:rPr>
          <w:rFonts w:cs="Arial"/>
          <w:sz w:val="20"/>
        </w:rPr>
        <w:t xml:space="preserve">: </w:t>
      </w:r>
      <w:r w:rsidRPr="005E4F0B">
        <w:rPr>
          <w:rFonts w:cs="Arial"/>
          <w:sz w:val="20"/>
        </w:rPr>
        <w:tab/>
      </w:r>
      <w:r w:rsidRPr="005E4F0B">
        <w:rPr>
          <w:rFonts w:cs="Arial"/>
          <w:sz w:val="20"/>
          <w:lang w:val="sr-Cyrl-RS"/>
        </w:rPr>
        <w:tab/>
      </w:r>
      <w:r w:rsidRPr="005E4F0B">
        <w:rPr>
          <w:rFonts w:cs="Arial"/>
          <w:sz w:val="20"/>
          <w:lang w:val="sr-Cyrl-RS"/>
        </w:rPr>
        <w:tab/>
      </w:r>
      <w:r w:rsidRPr="005E4F0B">
        <w:rPr>
          <w:rFonts w:cs="Arial"/>
          <w:sz w:val="20"/>
          <w:lang w:val="sr-Cyrl-RS"/>
        </w:rPr>
        <w:tab/>
      </w:r>
      <w:r w:rsidRPr="005E4F0B">
        <w:rPr>
          <w:rFonts w:cs="Arial"/>
          <w:sz w:val="20"/>
        </w:rPr>
        <w:t>250 bar</w:t>
      </w:r>
    </w:p>
    <w:p w:rsidR="005E4F0B" w:rsidRPr="005E4F0B" w:rsidRDefault="005E4F0B" w:rsidP="005E4F0B">
      <w:pPr>
        <w:widowControl w:val="0"/>
        <w:autoSpaceDE w:val="0"/>
        <w:autoSpaceDN w:val="0"/>
        <w:adjustRightInd w:val="0"/>
        <w:spacing w:before="0"/>
        <w:ind w:left="4320" w:firstLine="720"/>
        <w:jc w:val="left"/>
        <w:rPr>
          <w:rFonts w:cs="Arial"/>
          <w:sz w:val="20"/>
        </w:rPr>
      </w:pPr>
      <w:r w:rsidRPr="005E4F0B">
        <w:rPr>
          <w:rFonts w:cs="Arial"/>
          <w:sz w:val="20"/>
        </w:rPr>
        <w:t>180 / 260 oC</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Параметри свеже паре</w:t>
      </w:r>
      <w:r w:rsidRPr="005E4F0B">
        <w:rPr>
          <w:rFonts w:cs="Arial"/>
          <w:sz w:val="20"/>
        </w:rPr>
        <w:tab/>
      </w:r>
      <w:r w:rsidRPr="005E4F0B">
        <w:rPr>
          <w:rFonts w:cs="Arial"/>
          <w:sz w:val="20"/>
          <w:lang w:val="sr-Cyrl-RS"/>
        </w:rPr>
        <w:tab/>
      </w:r>
      <w:r w:rsidRPr="005E4F0B">
        <w:rPr>
          <w:rFonts w:cs="Arial"/>
          <w:sz w:val="20"/>
          <w:lang w:val="sr-Cyrl-RS"/>
        </w:rPr>
        <w:tab/>
      </w:r>
      <w:r w:rsidRPr="005E4F0B">
        <w:rPr>
          <w:rFonts w:cs="Arial"/>
          <w:sz w:val="20"/>
          <w:lang w:val="sr-Cyrl-RS"/>
        </w:rPr>
        <w:tab/>
      </w:r>
      <w:r w:rsidRPr="005E4F0B">
        <w:rPr>
          <w:rFonts w:cs="Arial"/>
          <w:sz w:val="20"/>
          <w:lang w:val="sr-Cyrl-RS"/>
        </w:rPr>
        <w:tab/>
      </w:r>
      <w:r w:rsidRPr="005E4F0B">
        <w:rPr>
          <w:rFonts w:cs="Arial"/>
          <w:sz w:val="20"/>
        </w:rPr>
        <w:t>185 bar</w:t>
      </w:r>
    </w:p>
    <w:p w:rsidR="005E4F0B" w:rsidRPr="005E4F0B" w:rsidRDefault="005E4F0B" w:rsidP="005E4F0B">
      <w:pPr>
        <w:widowControl w:val="0"/>
        <w:autoSpaceDE w:val="0"/>
        <w:autoSpaceDN w:val="0"/>
        <w:adjustRightInd w:val="0"/>
        <w:spacing w:before="0"/>
        <w:ind w:left="4320" w:firstLine="720"/>
        <w:jc w:val="left"/>
        <w:rPr>
          <w:rFonts w:cs="Arial"/>
          <w:sz w:val="20"/>
        </w:rPr>
      </w:pPr>
      <w:r w:rsidRPr="005E4F0B">
        <w:rPr>
          <w:rFonts w:cs="Arial"/>
          <w:sz w:val="20"/>
        </w:rPr>
        <w:t>540 oC</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Параметри секундарне паре</w:t>
      </w:r>
      <w:r w:rsidRPr="005E4F0B">
        <w:rPr>
          <w:rFonts w:cs="Arial"/>
          <w:sz w:val="20"/>
        </w:rPr>
        <w:t xml:space="preserve"> (</w:t>
      </w:r>
      <w:r w:rsidRPr="005E4F0B">
        <w:rPr>
          <w:rFonts w:cs="Arial"/>
          <w:sz w:val="20"/>
          <w:lang w:val="sr-Cyrl-RS"/>
        </w:rPr>
        <w:t>улаз/излаз</w:t>
      </w:r>
      <w:r w:rsidRPr="005E4F0B">
        <w:rPr>
          <w:rFonts w:cs="Arial"/>
          <w:sz w:val="20"/>
        </w:rPr>
        <w:t xml:space="preserve">): </w:t>
      </w:r>
      <w:r w:rsidRPr="005E4F0B">
        <w:rPr>
          <w:rFonts w:cs="Arial"/>
          <w:sz w:val="20"/>
          <w:lang w:val="sr-Cyrl-RS"/>
        </w:rPr>
        <w:tab/>
      </w:r>
      <w:r w:rsidRPr="005E4F0B">
        <w:rPr>
          <w:rFonts w:cs="Arial"/>
          <w:sz w:val="20"/>
          <w:lang w:val="sr-Cyrl-RS"/>
        </w:rPr>
        <w:tab/>
      </w:r>
      <w:r w:rsidRPr="005E4F0B">
        <w:rPr>
          <w:rFonts w:cs="Arial"/>
          <w:sz w:val="20"/>
        </w:rPr>
        <w:t>44,7 / 42,3 bar</w:t>
      </w:r>
    </w:p>
    <w:p w:rsidR="005E4F0B" w:rsidRPr="005E4F0B" w:rsidRDefault="005E4F0B" w:rsidP="005E4F0B">
      <w:pPr>
        <w:widowControl w:val="0"/>
        <w:autoSpaceDE w:val="0"/>
        <w:autoSpaceDN w:val="0"/>
        <w:adjustRightInd w:val="0"/>
        <w:spacing w:before="0"/>
        <w:ind w:left="4320" w:firstLine="720"/>
        <w:jc w:val="left"/>
        <w:rPr>
          <w:rFonts w:cs="Arial"/>
          <w:sz w:val="20"/>
        </w:rPr>
      </w:pPr>
      <w:r w:rsidRPr="005E4F0B">
        <w:rPr>
          <w:rFonts w:cs="Arial"/>
          <w:sz w:val="20"/>
        </w:rPr>
        <w:t>336 / 540 oC</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Количина секундарне паре на улази у котао</w:t>
      </w:r>
      <w:r w:rsidRPr="005E4F0B">
        <w:rPr>
          <w:rFonts w:cs="Arial"/>
          <w:sz w:val="20"/>
        </w:rPr>
        <w:t xml:space="preserve"> </w:t>
      </w:r>
      <w:r w:rsidRPr="005E4F0B">
        <w:rPr>
          <w:rFonts w:cs="Arial"/>
          <w:sz w:val="20"/>
          <w:lang w:val="sr-Cyrl-RS"/>
        </w:rPr>
        <w:tab/>
      </w:r>
      <w:r w:rsidRPr="005E4F0B">
        <w:rPr>
          <w:rFonts w:cs="Arial"/>
          <w:sz w:val="20"/>
          <w:lang w:val="sr-Cyrl-RS"/>
        </w:rPr>
        <w:tab/>
      </w:r>
      <w:r w:rsidRPr="005E4F0B">
        <w:rPr>
          <w:rFonts w:cs="Arial"/>
          <w:sz w:val="20"/>
        </w:rPr>
        <w:t>1794 t/h</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Ефикасност котла</w:t>
      </w:r>
      <w:r w:rsidRPr="005E4F0B">
        <w:rPr>
          <w:rFonts w:cs="Arial"/>
          <w:sz w:val="20"/>
        </w:rPr>
        <w:t xml:space="preserve"> (</w:t>
      </w:r>
      <w:r w:rsidRPr="005E4F0B">
        <w:rPr>
          <w:rFonts w:cs="Arial"/>
          <w:sz w:val="20"/>
          <w:lang w:val="sr-Cyrl-RS"/>
        </w:rPr>
        <w:t>за</w:t>
      </w:r>
      <w:r w:rsidRPr="005E4F0B">
        <w:rPr>
          <w:rFonts w:cs="Arial"/>
          <w:sz w:val="20"/>
        </w:rPr>
        <w:t xml:space="preserve"> </w:t>
      </w:r>
      <w:r w:rsidRPr="005E4F0B">
        <w:rPr>
          <w:rFonts w:cs="Arial"/>
          <w:sz w:val="20"/>
          <w:lang w:val="sr-Cyrl-RS"/>
        </w:rPr>
        <w:t>температуру околине</w:t>
      </w:r>
      <w:r w:rsidRPr="005E4F0B">
        <w:rPr>
          <w:rFonts w:cs="Arial"/>
          <w:sz w:val="20"/>
        </w:rPr>
        <w:t xml:space="preserve"> 20 oC </w:t>
      </w:r>
      <w:r w:rsidRPr="005E4F0B">
        <w:rPr>
          <w:rFonts w:cs="Arial"/>
          <w:sz w:val="20"/>
          <w:lang w:val="sr-Cyrl-RS"/>
        </w:rPr>
        <w:t>и средњи угаљ</w:t>
      </w:r>
      <w:r w:rsidRPr="005E4F0B">
        <w:rPr>
          <w:rFonts w:cs="Arial"/>
          <w:sz w:val="20"/>
        </w:rPr>
        <w:t xml:space="preserve">) </w:t>
      </w:r>
      <w:r w:rsidRPr="005E4F0B">
        <w:rPr>
          <w:rFonts w:cs="Arial" w:hint="eastAsia"/>
          <w:sz w:val="20"/>
        </w:rPr>
        <w:t>≥</w:t>
      </w:r>
      <w:r w:rsidRPr="005E4F0B">
        <w:rPr>
          <w:rFonts w:cs="Arial"/>
          <w:sz w:val="20"/>
        </w:rPr>
        <w:t>86%</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Температура излазних гасова</w:t>
      </w:r>
      <w:r w:rsidRPr="005E4F0B">
        <w:rPr>
          <w:rFonts w:cs="Arial"/>
          <w:sz w:val="20"/>
        </w:rPr>
        <w:t xml:space="preserve"> (</w:t>
      </w:r>
      <w:r w:rsidRPr="005E4F0B">
        <w:rPr>
          <w:rFonts w:cs="Arial"/>
          <w:sz w:val="20"/>
          <w:lang w:val="sr-Cyrl-RS"/>
        </w:rPr>
        <w:t>за</w:t>
      </w:r>
      <w:r w:rsidRPr="005E4F0B">
        <w:rPr>
          <w:rFonts w:cs="Arial"/>
          <w:sz w:val="20"/>
        </w:rPr>
        <w:t xml:space="preserve"> </w:t>
      </w:r>
      <w:r w:rsidRPr="005E4F0B">
        <w:rPr>
          <w:rFonts w:cs="Arial"/>
          <w:sz w:val="20"/>
          <w:lang w:val="sr-Cyrl-RS"/>
        </w:rPr>
        <w:t>средњи угаљ фалш ваздух у ложишту мањи од</w:t>
      </w:r>
      <w:r w:rsidRPr="005E4F0B">
        <w:rPr>
          <w:rFonts w:cs="Arial"/>
          <w:sz w:val="20"/>
        </w:rPr>
        <w:t xml:space="preserve"> 33%) &lt;160 oC</w:t>
      </w:r>
    </w:p>
    <w:p w:rsidR="005E4F0B" w:rsidRPr="005E4F0B" w:rsidRDefault="005E4F0B" w:rsidP="005E4F0B">
      <w:pPr>
        <w:widowControl w:val="0"/>
        <w:autoSpaceDE w:val="0"/>
        <w:autoSpaceDN w:val="0"/>
        <w:adjustRightInd w:val="0"/>
        <w:spacing w:before="0"/>
        <w:jc w:val="left"/>
        <w:rPr>
          <w:rFonts w:cs="Arial"/>
          <w:sz w:val="20"/>
          <w:lang w:val="sr-Cyrl-RS"/>
        </w:rPr>
      </w:pPr>
      <w:r w:rsidRPr="005E4F0B">
        <w:rPr>
          <w:rFonts w:cs="Arial"/>
          <w:sz w:val="20"/>
          <w:lang w:val="sr-Cyrl-RS"/>
        </w:rPr>
        <w:t>Коефицијент вишка ваздуха у ложишту</w:t>
      </w:r>
      <w:r w:rsidRPr="005E4F0B">
        <w:rPr>
          <w:rFonts w:cs="Arial"/>
          <w:sz w:val="20"/>
        </w:rPr>
        <w:t xml:space="preserve"> 1,20</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 xml:space="preserve">Коефицијент </w:t>
      </w:r>
      <w:r w:rsidRPr="005E4F0B">
        <w:rPr>
          <w:rFonts w:cs="Arial"/>
          <w:sz w:val="20"/>
        </w:rPr>
        <w:t xml:space="preserve"> </w:t>
      </w:r>
      <w:r w:rsidRPr="005E4F0B">
        <w:rPr>
          <w:rFonts w:cs="Arial"/>
          <w:sz w:val="20"/>
          <w:lang w:val="sr-Cyrl-RS"/>
        </w:rPr>
        <w:t>вишка ваздуха на излазу из котла</w:t>
      </w:r>
      <w:r w:rsidRPr="005E4F0B">
        <w:rPr>
          <w:rFonts w:cs="Arial"/>
          <w:sz w:val="20"/>
        </w:rPr>
        <w:t xml:space="preserve"> 1,35</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 xml:space="preserve">Количина ваздуха на улазу у котао (испред </w:t>
      </w:r>
      <w:r w:rsidRPr="005E4F0B">
        <w:rPr>
          <w:rFonts w:cs="Arial"/>
          <w:sz w:val="20"/>
        </w:rPr>
        <w:t>LUVO) 1 738 600 nm3/h</w:t>
      </w:r>
    </w:p>
    <w:p w:rsidR="005E4F0B" w:rsidRPr="005E4F0B" w:rsidRDefault="005E4F0B" w:rsidP="005E4F0B">
      <w:pPr>
        <w:widowControl w:val="0"/>
        <w:autoSpaceDE w:val="0"/>
        <w:autoSpaceDN w:val="0"/>
        <w:adjustRightInd w:val="0"/>
        <w:spacing w:before="0"/>
        <w:jc w:val="left"/>
        <w:rPr>
          <w:rFonts w:cs="Arial"/>
          <w:sz w:val="20"/>
        </w:rPr>
      </w:pPr>
      <w:r w:rsidRPr="005E4F0B">
        <w:rPr>
          <w:rFonts w:cs="Arial"/>
          <w:sz w:val="20"/>
          <w:lang w:val="sr-Cyrl-RS"/>
        </w:rPr>
        <w:t>Количина димних гасова на излазу из котла</w:t>
      </w:r>
      <w:r w:rsidRPr="005E4F0B">
        <w:rPr>
          <w:rFonts w:cs="Arial"/>
          <w:sz w:val="20"/>
        </w:rPr>
        <w:t xml:space="preserve"> (</w:t>
      </w:r>
      <w:r w:rsidRPr="005E4F0B">
        <w:rPr>
          <w:rFonts w:cs="Arial"/>
          <w:sz w:val="20"/>
          <w:lang w:val="sr-Cyrl-RS"/>
        </w:rPr>
        <w:t>иза</w:t>
      </w:r>
      <w:r w:rsidRPr="005E4F0B">
        <w:rPr>
          <w:rFonts w:cs="Arial"/>
          <w:sz w:val="20"/>
        </w:rPr>
        <w:t xml:space="preserve"> LUVO) 3 265 200 nm3/h</w:t>
      </w:r>
    </w:p>
    <w:p w:rsidR="005E4F0B" w:rsidRPr="005E4F0B" w:rsidRDefault="005E4F0B" w:rsidP="005E4F0B">
      <w:pPr>
        <w:widowControl w:val="0"/>
        <w:autoSpaceDE w:val="0"/>
        <w:autoSpaceDN w:val="0"/>
        <w:adjustRightInd w:val="0"/>
        <w:spacing w:before="0"/>
        <w:jc w:val="left"/>
        <w:rPr>
          <w:rFonts w:cs="Arial"/>
          <w:sz w:val="20"/>
        </w:rPr>
      </w:pPr>
    </w:p>
    <w:p w:rsidR="005E4F0B" w:rsidRPr="005E4F0B" w:rsidRDefault="005E4F0B" w:rsidP="005E4F0B">
      <w:pPr>
        <w:widowControl w:val="0"/>
        <w:autoSpaceDE w:val="0"/>
        <w:autoSpaceDN w:val="0"/>
        <w:adjustRightInd w:val="0"/>
        <w:spacing w:before="0"/>
        <w:jc w:val="left"/>
        <w:rPr>
          <w:rFonts w:cs="Arial"/>
          <w:b/>
          <w:sz w:val="20"/>
          <w:lang w:val="sr-Cyrl-RS"/>
        </w:rPr>
      </w:pPr>
      <w:r w:rsidRPr="005E4F0B">
        <w:rPr>
          <w:rFonts w:cs="Arial"/>
          <w:b/>
          <w:sz w:val="20"/>
          <w:lang w:val="sr-Cyrl-RS"/>
        </w:rPr>
        <w:t xml:space="preserve">НАПОМЕНА: </w:t>
      </w:r>
    </w:p>
    <w:p w:rsidR="005E4F0B" w:rsidRPr="005E4F0B" w:rsidRDefault="005E4F0B" w:rsidP="00E376F6">
      <w:pPr>
        <w:widowControl w:val="0"/>
        <w:numPr>
          <w:ilvl w:val="0"/>
          <w:numId w:val="68"/>
        </w:numPr>
        <w:autoSpaceDE w:val="0"/>
        <w:autoSpaceDN w:val="0"/>
        <w:adjustRightInd w:val="0"/>
        <w:spacing w:before="0" w:after="200" w:line="276" w:lineRule="auto"/>
        <w:contextualSpacing/>
        <w:jc w:val="left"/>
        <w:rPr>
          <w:rFonts w:cs="Arial"/>
          <w:b/>
          <w:sz w:val="20"/>
          <w:lang w:val="sr-Cyrl-RS"/>
        </w:rPr>
      </w:pPr>
      <w:r w:rsidRPr="005E4F0B">
        <w:rPr>
          <w:rFonts w:cs="Arial"/>
          <w:sz w:val="20"/>
          <w:lang w:val="sr-Cyrl-RS"/>
        </w:rPr>
        <w:t>Сви подаци који се односе на прву фазу модернизације котла блок Б1, налазе се у пројектно техничкој документацији: „</w:t>
      </w:r>
      <w:r w:rsidRPr="005E4F0B">
        <w:rPr>
          <w:rFonts w:cs="Arial"/>
          <w:b/>
          <w:sz w:val="20"/>
          <w:lang w:val="sr-Cyrl-RS"/>
        </w:rPr>
        <w:t>Главни пројекат адаптације парног котла ББ</w:t>
      </w:r>
      <w:r w:rsidRPr="005E4F0B">
        <w:rPr>
          <w:rFonts w:cs="Arial"/>
          <w:b/>
          <w:sz w:val="20"/>
        </w:rPr>
        <w:t>-1880-</w:t>
      </w:r>
      <w:r w:rsidRPr="005E4F0B">
        <w:rPr>
          <w:rFonts w:cs="Arial"/>
          <w:b/>
          <w:sz w:val="20"/>
          <w:lang w:val="sr-Cyrl-RS"/>
        </w:rPr>
        <w:t xml:space="preserve">прва фаза </w:t>
      </w:r>
      <w:r w:rsidRPr="005E4F0B">
        <w:rPr>
          <w:rFonts w:cs="Arial"/>
          <w:b/>
          <w:sz w:val="20"/>
        </w:rPr>
        <w:t xml:space="preserve">"TE </w:t>
      </w:r>
      <w:r w:rsidRPr="005E4F0B">
        <w:rPr>
          <w:rFonts w:cs="Arial" w:hint="eastAsia"/>
          <w:b/>
          <w:sz w:val="20"/>
        </w:rPr>
        <w:t>–</w:t>
      </w:r>
      <w:r w:rsidRPr="005E4F0B">
        <w:rPr>
          <w:rFonts w:cs="Arial"/>
          <w:b/>
          <w:sz w:val="20"/>
        </w:rPr>
        <w:t xml:space="preserve"> </w:t>
      </w:r>
      <w:r w:rsidRPr="005E4F0B">
        <w:rPr>
          <w:rFonts w:cs="Arial"/>
          <w:b/>
          <w:sz w:val="20"/>
          <w:lang w:val="sr-Cyrl-RS"/>
        </w:rPr>
        <w:t>Никола Тесла Б1</w:t>
      </w:r>
      <w:r w:rsidRPr="005E4F0B">
        <w:rPr>
          <w:rFonts w:cs="Arial"/>
          <w:b/>
          <w:sz w:val="20"/>
        </w:rPr>
        <w:t>"</w:t>
      </w:r>
    </w:p>
    <w:p w:rsidR="005E4F0B" w:rsidRPr="005E4F0B" w:rsidRDefault="005E4F0B" w:rsidP="00E376F6">
      <w:pPr>
        <w:widowControl w:val="0"/>
        <w:numPr>
          <w:ilvl w:val="0"/>
          <w:numId w:val="68"/>
        </w:numPr>
        <w:autoSpaceDE w:val="0"/>
        <w:autoSpaceDN w:val="0"/>
        <w:adjustRightInd w:val="0"/>
        <w:spacing w:before="480" w:after="200" w:line="276" w:lineRule="auto"/>
        <w:contextualSpacing/>
        <w:jc w:val="left"/>
        <w:rPr>
          <w:rFonts w:cs="Arial"/>
          <w:b/>
          <w:sz w:val="20"/>
          <w:lang w:val="sr-Cyrl-RS"/>
        </w:rPr>
      </w:pPr>
      <w:r w:rsidRPr="005E4F0B">
        <w:rPr>
          <w:rFonts w:cs="Arial"/>
          <w:sz w:val="20"/>
          <w:lang w:val="sr-Cyrl-RS"/>
        </w:rPr>
        <w:t>Сви подаци који се односе на прву фазу модернизације котла блок Б2, налазе се у пројектно техничкој документацији: „</w:t>
      </w:r>
      <w:r w:rsidRPr="005E4F0B">
        <w:rPr>
          <w:rFonts w:cs="Arial"/>
          <w:b/>
          <w:sz w:val="20"/>
          <w:lang w:val="sr-Cyrl-RS"/>
        </w:rPr>
        <w:t>Идејни пројекат</w:t>
      </w:r>
      <w:r w:rsidRPr="005E4F0B">
        <w:rPr>
          <w:rFonts w:cs="Arial"/>
          <w:b/>
          <w:sz w:val="20"/>
        </w:rPr>
        <w:t xml:space="preserve"> </w:t>
      </w:r>
      <w:r w:rsidRPr="005E4F0B">
        <w:rPr>
          <w:rFonts w:cs="Arial"/>
          <w:b/>
          <w:sz w:val="20"/>
          <w:lang w:val="sr-Cyrl-RS"/>
        </w:rPr>
        <w:t>реконструкције котла ББ-1880, блока Б2, прва фаза</w:t>
      </w:r>
      <w:r w:rsidRPr="005E4F0B">
        <w:rPr>
          <w:rFonts w:cs="Arial"/>
          <w:b/>
          <w:sz w:val="20"/>
        </w:rPr>
        <w:t xml:space="preserve"> </w:t>
      </w:r>
      <w:r w:rsidRPr="005E4F0B">
        <w:rPr>
          <w:rFonts w:cs="Arial"/>
          <w:b/>
          <w:sz w:val="20"/>
          <w:lang w:val="en-GB"/>
        </w:rPr>
        <w:t>"</w:t>
      </w:r>
    </w:p>
    <w:p w:rsidR="005E4F0B" w:rsidRPr="005E4F0B" w:rsidRDefault="005E4F0B" w:rsidP="005E4F0B">
      <w:pPr>
        <w:widowControl w:val="0"/>
        <w:autoSpaceDE w:val="0"/>
        <w:autoSpaceDN w:val="0"/>
        <w:adjustRightInd w:val="0"/>
        <w:spacing w:before="480"/>
        <w:ind w:left="720"/>
        <w:contextualSpacing/>
        <w:jc w:val="left"/>
        <w:rPr>
          <w:rFonts w:cs="Arial"/>
          <w:b/>
          <w:sz w:val="20"/>
          <w:lang w:val="sr-Cyrl-RS"/>
        </w:rPr>
      </w:pPr>
      <w:r w:rsidRPr="005E4F0B">
        <w:rPr>
          <w:rFonts w:cs="Arial"/>
          <w:sz w:val="20"/>
          <w:lang w:val="sr-Cyrl-RS"/>
        </w:rPr>
        <w:t xml:space="preserve">Горе наведена документација, ће бити </w:t>
      </w:r>
      <w:r w:rsidRPr="005E4F0B">
        <w:rPr>
          <w:rFonts w:cs="Arial"/>
          <w:sz w:val="20"/>
          <w:lang w:val="sr-Cyrl-CS"/>
        </w:rPr>
        <w:t>достављена извођачу на увид и коришћење  у простријама ТЕНТ –Б, од стране наручиоца, а након потписивања уговора са одабраним извођачем.</w:t>
      </w:r>
    </w:p>
    <w:p w:rsidR="005E4F0B" w:rsidRPr="005E4F0B" w:rsidRDefault="005E4F0B" w:rsidP="005E4F0B">
      <w:pPr>
        <w:spacing w:before="0"/>
        <w:ind w:left="360"/>
        <w:jc w:val="left"/>
        <w:rPr>
          <w:rFonts w:cs="Arial"/>
          <w:b/>
          <w:noProof/>
          <w:sz w:val="20"/>
          <w:szCs w:val="20"/>
          <w:u w:val="single"/>
          <w:lang w:val="sr-Cyrl-RS"/>
        </w:rPr>
      </w:pPr>
    </w:p>
    <w:p w:rsidR="005E4F0B" w:rsidRPr="005E4F0B" w:rsidRDefault="005E4F0B" w:rsidP="005E4F0B">
      <w:pPr>
        <w:spacing w:before="0"/>
        <w:ind w:left="360"/>
        <w:jc w:val="left"/>
        <w:rPr>
          <w:rFonts w:cs="Arial"/>
          <w:b/>
          <w:noProof/>
          <w:sz w:val="20"/>
          <w:szCs w:val="20"/>
          <w:u w:val="single"/>
          <w:lang w:val="sr-Cyrl-RS"/>
        </w:rPr>
      </w:pPr>
      <w:r w:rsidRPr="005E4F0B">
        <w:rPr>
          <w:rFonts w:cs="Arial"/>
          <w:b/>
          <w:noProof/>
          <w:sz w:val="20"/>
          <w:szCs w:val="20"/>
          <w:u w:val="single"/>
          <w:lang w:val="sr-Cyrl-RS"/>
        </w:rPr>
        <w:t>Садашње стање паровода</w:t>
      </w:r>
    </w:p>
    <w:p w:rsidR="005E4F0B" w:rsidRPr="005E4F0B" w:rsidRDefault="005E4F0B" w:rsidP="005E4F0B">
      <w:pPr>
        <w:spacing w:before="0"/>
        <w:ind w:left="360"/>
        <w:jc w:val="left"/>
        <w:rPr>
          <w:rFonts w:eastAsia="Calibri" w:cs="Arial"/>
          <w:color w:val="1A1617"/>
          <w:sz w:val="20"/>
          <w:szCs w:val="20"/>
        </w:rPr>
      </w:pPr>
      <w:r w:rsidRPr="005E4F0B">
        <w:rPr>
          <w:rFonts w:eastAsia="Calibri" w:cs="Arial"/>
          <w:color w:val="1A1617"/>
          <w:sz w:val="20"/>
          <w:szCs w:val="20"/>
        </w:rPr>
        <w:t>Пароводи и овешења су редовно сервисирани у ремонтним периодима:</w:t>
      </w:r>
    </w:p>
    <w:p w:rsidR="005E4F0B" w:rsidRPr="005E4F0B" w:rsidRDefault="005E4F0B" w:rsidP="005E4F0B">
      <w:pPr>
        <w:spacing w:before="0"/>
        <w:ind w:left="360"/>
        <w:jc w:val="left"/>
        <w:rPr>
          <w:rFonts w:eastAsia="Calibri" w:cs="Arial"/>
          <w:color w:val="1A1617"/>
          <w:sz w:val="20"/>
          <w:szCs w:val="20"/>
          <w:lang w:val="sr-Cyrl-RS"/>
        </w:rPr>
      </w:pPr>
      <w:r w:rsidRPr="005E4F0B">
        <w:rPr>
          <w:rFonts w:eastAsia="Calibri" w:cs="Arial"/>
          <w:color w:val="1A1617"/>
          <w:sz w:val="20"/>
          <w:szCs w:val="20"/>
        </w:rPr>
        <w:t>T</w:t>
      </w:r>
      <w:r w:rsidRPr="005E4F0B">
        <w:rPr>
          <w:rFonts w:eastAsia="Calibri" w:cs="Arial"/>
          <w:color w:val="1A1617"/>
          <w:sz w:val="20"/>
          <w:szCs w:val="20"/>
          <w:lang w:val="sr-Cyrl-RS"/>
        </w:rPr>
        <w:t>оком ремоната в</w:t>
      </w:r>
      <w:r w:rsidRPr="005E4F0B">
        <w:rPr>
          <w:rFonts w:eastAsia="Calibri" w:cs="Arial"/>
          <w:color w:val="1A1617"/>
          <w:sz w:val="20"/>
          <w:szCs w:val="20"/>
        </w:rPr>
        <w:t>ршена су испитивања методомa без разарања заварених спојева</w:t>
      </w:r>
      <w:r w:rsidRPr="005E4F0B">
        <w:rPr>
          <w:rFonts w:eastAsia="Calibri" w:cs="Arial"/>
          <w:color w:val="1A1617"/>
          <w:sz w:val="20"/>
          <w:szCs w:val="20"/>
          <w:lang w:val="sr-Cyrl-RS"/>
        </w:rPr>
        <w:t xml:space="preserve"> паровода</w:t>
      </w:r>
      <w:r w:rsidRPr="005E4F0B">
        <w:rPr>
          <w:rFonts w:eastAsia="Calibri" w:cs="Arial"/>
          <w:color w:val="1A1617"/>
          <w:sz w:val="20"/>
          <w:szCs w:val="20"/>
        </w:rPr>
        <w:t xml:space="preserve"> </w:t>
      </w:r>
      <w:r w:rsidRPr="005E4F0B">
        <w:rPr>
          <w:rFonts w:eastAsia="Calibri" w:cs="Arial"/>
          <w:color w:val="1A1617"/>
          <w:sz w:val="20"/>
          <w:szCs w:val="20"/>
          <w:lang w:val="sr-Cyrl-RS"/>
        </w:rPr>
        <w:t>и елемен</w:t>
      </w:r>
      <w:r w:rsidRPr="005E4F0B">
        <w:rPr>
          <w:rFonts w:eastAsia="Calibri" w:cs="Arial"/>
          <w:color w:val="1A1617"/>
          <w:sz w:val="20"/>
          <w:szCs w:val="20"/>
        </w:rPr>
        <w:t>a</w:t>
      </w:r>
      <w:r w:rsidRPr="005E4F0B">
        <w:rPr>
          <w:rFonts w:eastAsia="Calibri" w:cs="Arial"/>
          <w:color w:val="1A1617"/>
          <w:sz w:val="20"/>
          <w:szCs w:val="20"/>
          <w:lang w:val="sr-Cyrl-RS"/>
        </w:rPr>
        <w:t>та (цевни лукови и праве деонице</w:t>
      </w:r>
      <w:r w:rsidRPr="005E4F0B">
        <w:rPr>
          <w:rFonts w:eastAsia="Calibri" w:cs="Arial"/>
          <w:color w:val="1A1617"/>
          <w:sz w:val="20"/>
          <w:szCs w:val="20"/>
        </w:rPr>
        <w:t>)</w:t>
      </w:r>
      <w:r w:rsidRPr="005E4F0B">
        <w:rPr>
          <w:rFonts w:eastAsia="Calibri" w:cs="Arial"/>
          <w:color w:val="1A1617"/>
          <w:sz w:val="20"/>
          <w:szCs w:val="20"/>
          <w:lang w:val="sr-Cyrl-RS"/>
        </w:rPr>
        <w:t>. На основу резултата појединих испитивања обављене су</w:t>
      </w:r>
      <w:r w:rsidRPr="005E4F0B">
        <w:rPr>
          <w:rFonts w:eastAsia="Calibri" w:cs="Arial"/>
          <w:color w:val="1A1617"/>
          <w:sz w:val="20"/>
          <w:szCs w:val="20"/>
        </w:rPr>
        <w:t xml:space="preserve"> израде студија о о процени преосталог радног века пароводних цевних компоненти</w:t>
      </w:r>
      <w:r w:rsidRPr="005E4F0B">
        <w:rPr>
          <w:rFonts w:eastAsia="Calibri" w:cs="Arial"/>
          <w:color w:val="1A1617"/>
          <w:sz w:val="20"/>
          <w:szCs w:val="20"/>
          <w:lang w:val="sr-Cyrl-RS"/>
        </w:rPr>
        <w:t>.</w:t>
      </w:r>
      <w:r w:rsidRPr="005E4F0B">
        <w:rPr>
          <w:rFonts w:eastAsia="Calibri" w:cs="Arial"/>
          <w:color w:val="1A1617"/>
          <w:sz w:val="20"/>
          <w:szCs w:val="20"/>
        </w:rPr>
        <w:br/>
        <w:t>До сада на паровод</w:t>
      </w:r>
      <w:r w:rsidRPr="005E4F0B">
        <w:rPr>
          <w:rFonts w:eastAsia="Calibri" w:cs="Arial"/>
          <w:color w:val="1A1617"/>
          <w:sz w:val="20"/>
          <w:szCs w:val="20"/>
          <w:lang w:val="sr-Cyrl-RS"/>
        </w:rPr>
        <w:t>има оба блока није</w:t>
      </w:r>
      <w:r w:rsidRPr="005E4F0B">
        <w:rPr>
          <w:rFonts w:eastAsia="Calibri" w:cs="Arial"/>
          <w:color w:val="1A1617"/>
          <w:sz w:val="20"/>
          <w:szCs w:val="20"/>
        </w:rPr>
        <w:t xml:space="preserve"> вршена замена цевних елемената</w:t>
      </w:r>
      <w:r w:rsidRPr="005E4F0B">
        <w:rPr>
          <w:rFonts w:eastAsia="Calibri" w:cs="Arial"/>
          <w:color w:val="1A1617"/>
          <w:sz w:val="20"/>
          <w:szCs w:val="20"/>
          <w:lang w:val="sr-Cyrl-RS"/>
        </w:rPr>
        <w:t xml:space="preserve">, а од замене </w:t>
      </w:r>
      <w:r w:rsidRPr="005E4F0B">
        <w:rPr>
          <w:rFonts w:eastAsia="Calibri" w:cs="Arial"/>
          <w:color w:val="1A1617"/>
          <w:sz w:val="20"/>
          <w:szCs w:val="20"/>
        </w:rPr>
        <w:t>овешења</w:t>
      </w:r>
      <w:r w:rsidRPr="005E4F0B">
        <w:rPr>
          <w:rFonts w:eastAsia="Calibri" w:cs="Arial"/>
          <w:color w:val="1A1617"/>
          <w:sz w:val="20"/>
          <w:szCs w:val="20"/>
          <w:lang w:val="sr-Cyrl-RS"/>
        </w:rPr>
        <w:t xml:space="preserve"> и арматуре, обављено је следеће:</w:t>
      </w:r>
    </w:p>
    <w:p w:rsidR="005E4F0B" w:rsidRPr="005E4F0B" w:rsidRDefault="005E4F0B" w:rsidP="00E376F6">
      <w:pPr>
        <w:numPr>
          <w:ilvl w:val="0"/>
          <w:numId w:val="68"/>
        </w:numPr>
        <w:spacing w:before="0" w:after="360" w:line="276" w:lineRule="auto"/>
        <w:contextualSpacing/>
        <w:jc w:val="left"/>
        <w:rPr>
          <w:rFonts w:eastAsia="Calibri" w:cs="Arial"/>
          <w:sz w:val="20"/>
          <w:szCs w:val="20"/>
          <w:lang w:val="en-GB"/>
        </w:rPr>
      </w:pPr>
      <w:r w:rsidRPr="005E4F0B">
        <w:rPr>
          <w:rFonts w:eastAsia="Calibri" w:cs="Arial"/>
          <w:color w:val="1A1617"/>
          <w:sz w:val="20"/>
          <w:szCs w:val="20"/>
          <w:lang w:val="sr-Cyrl-RS"/>
        </w:rPr>
        <w:t>Замена с</w:t>
      </w:r>
      <w:r w:rsidRPr="005E4F0B">
        <w:rPr>
          <w:rFonts w:eastAsia="Calibri" w:cs="Arial"/>
          <w:color w:val="1A1617"/>
          <w:sz w:val="20"/>
          <w:szCs w:val="20"/>
          <w:lang w:val="en-GB"/>
        </w:rPr>
        <w:t>истем</w:t>
      </w:r>
      <w:r w:rsidRPr="005E4F0B">
        <w:rPr>
          <w:rFonts w:eastAsia="Calibri" w:cs="Arial"/>
          <w:color w:val="1A1617"/>
          <w:sz w:val="20"/>
          <w:szCs w:val="20"/>
          <w:lang w:val="sr-Cyrl-RS"/>
        </w:rPr>
        <w:t>а</w:t>
      </w:r>
      <w:r w:rsidRPr="005E4F0B">
        <w:rPr>
          <w:rFonts w:eastAsia="Calibri" w:cs="Arial"/>
          <w:color w:val="1A1617"/>
          <w:sz w:val="20"/>
          <w:szCs w:val="20"/>
          <w:lang w:val="en-GB"/>
        </w:rPr>
        <w:t xml:space="preserve"> овешења паровода РА линије, oд излазних колектора прегрејача паре 4 (кота +85,9 м), до крутог ослонца који се налази на коти +</w:t>
      </w:r>
      <w:r w:rsidRPr="005E4F0B">
        <w:rPr>
          <w:rFonts w:eastAsia="Calibri" w:cs="Arial"/>
          <w:color w:val="1A1617"/>
          <w:sz w:val="20"/>
          <w:szCs w:val="20"/>
          <w:lang w:val="sr-Cyrl-RS"/>
        </w:rPr>
        <w:t>3</w:t>
      </w:r>
      <w:r w:rsidRPr="005E4F0B">
        <w:rPr>
          <w:rFonts w:eastAsia="Calibri" w:cs="Arial"/>
          <w:color w:val="1A1617"/>
          <w:sz w:val="20"/>
          <w:szCs w:val="20"/>
          <w:lang w:val="en-GB"/>
        </w:rPr>
        <w:t>9 м (</w:t>
      </w:r>
      <w:r w:rsidRPr="005E4F0B">
        <w:rPr>
          <w:rFonts w:eastAsia="Calibri" w:cs="Arial"/>
          <w:color w:val="1A1617"/>
          <w:sz w:val="20"/>
          <w:szCs w:val="20"/>
          <w:lang w:val="sr-Cyrl-RS"/>
        </w:rPr>
        <w:t xml:space="preserve">укључујући и </w:t>
      </w:r>
      <w:r w:rsidRPr="005E4F0B">
        <w:rPr>
          <w:rFonts w:eastAsia="Calibri" w:cs="Arial"/>
          <w:color w:val="1A1617"/>
          <w:sz w:val="20"/>
          <w:szCs w:val="20"/>
          <w:lang w:val="en-GB"/>
        </w:rPr>
        <w:t xml:space="preserve">овешење RА30 S29), </w:t>
      </w:r>
      <w:r w:rsidRPr="005E4F0B">
        <w:rPr>
          <w:rFonts w:eastAsia="Calibri" w:cs="Arial"/>
          <w:color w:val="1A1617"/>
          <w:sz w:val="20"/>
          <w:szCs w:val="20"/>
          <w:lang w:val="sr-Cyrl-RS"/>
        </w:rPr>
        <w:t>блок Б2. Радови су изведени 2016.године, према</w:t>
      </w:r>
      <w:r w:rsidRPr="005E4F0B">
        <w:rPr>
          <w:rFonts w:cs="Arial"/>
          <w:sz w:val="20"/>
          <w:szCs w:val="20"/>
          <w:lang w:val="sr-Cyrl-RS"/>
        </w:rPr>
        <w:t xml:space="preserve"> </w:t>
      </w:r>
      <w:r w:rsidRPr="005E4F0B">
        <w:rPr>
          <w:rFonts w:eastAsia="Calibri" w:cs="Arial"/>
          <w:color w:val="1A1617"/>
          <w:sz w:val="20"/>
          <w:szCs w:val="20"/>
          <w:lang w:val="sr-Cyrl-RS"/>
        </w:rPr>
        <w:t>Пројекту за извођење санације</w:t>
      </w:r>
      <w:r w:rsidRPr="005E4F0B">
        <w:rPr>
          <w:rFonts w:eastAsia="Calibri" w:cs="Arial"/>
          <w:color w:val="1A1617"/>
          <w:sz w:val="20"/>
          <w:szCs w:val="20"/>
          <w:lang w:val="sr-Latn-CS"/>
        </w:rPr>
        <w:t xml:space="preserve"> </w:t>
      </w:r>
      <w:r w:rsidRPr="005E4F0B">
        <w:rPr>
          <w:rFonts w:eastAsia="Calibri" w:cs="Arial"/>
          <w:color w:val="1A1617"/>
          <w:sz w:val="20"/>
          <w:szCs w:val="20"/>
          <w:lang w:val="sr-Cyrl-RS"/>
        </w:rPr>
        <w:t xml:space="preserve">овешења паровода </w:t>
      </w:r>
      <w:r w:rsidRPr="005E4F0B">
        <w:rPr>
          <w:rFonts w:eastAsia="Calibri" w:cs="Arial"/>
          <w:sz w:val="20"/>
          <w:szCs w:val="20"/>
          <w:lang w:val="sr-Cyrl-RS"/>
        </w:rPr>
        <w:t>РА линије и реконструкције овешења повезног паровода прегрејач паре 2 - бифлукс</w:t>
      </w:r>
      <w:r w:rsidRPr="005E4F0B">
        <w:rPr>
          <w:rFonts w:eastAsia="Calibri" w:cs="Arial"/>
          <w:bCs/>
          <w:sz w:val="20"/>
          <w:szCs w:val="20"/>
          <w:lang w:val="sr-Cyrl-RS"/>
        </w:rPr>
        <w:t>, блока</w:t>
      </w:r>
      <w:r w:rsidRPr="005E4F0B">
        <w:rPr>
          <w:rFonts w:eastAsia="Calibri" w:cs="Arial"/>
          <w:bCs/>
          <w:sz w:val="20"/>
          <w:szCs w:val="20"/>
        </w:rPr>
        <w:t xml:space="preserve"> 2</w:t>
      </w:r>
      <w:r w:rsidRPr="005E4F0B">
        <w:rPr>
          <w:rFonts w:eastAsia="Calibri" w:cs="Arial"/>
          <w:bCs/>
          <w:sz w:val="20"/>
          <w:szCs w:val="20"/>
          <w:lang w:val="sr-Cyrl-RS"/>
        </w:rPr>
        <w:t xml:space="preserve"> -ТЕНТ Б.</w:t>
      </w:r>
    </w:p>
    <w:p w:rsidR="005E4F0B" w:rsidRPr="005E4F0B" w:rsidRDefault="005E4F0B" w:rsidP="00E376F6">
      <w:pPr>
        <w:numPr>
          <w:ilvl w:val="0"/>
          <w:numId w:val="68"/>
        </w:numPr>
        <w:spacing w:before="0" w:after="200" w:line="276" w:lineRule="auto"/>
        <w:contextualSpacing/>
        <w:jc w:val="left"/>
        <w:rPr>
          <w:rFonts w:eastAsia="Calibri" w:cs="Arial"/>
          <w:sz w:val="20"/>
          <w:szCs w:val="20"/>
        </w:rPr>
      </w:pPr>
      <w:r w:rsidRPr="005E4F0B">
        <w:rPr>
          <w:rFonts w:eastAsia="Calibri" w:cs="Arial"/>
          <w:sz w:val="20"/>
          <w:szCs w:val="20"/>
          <w:lang w:val="sr-Cyrl-RS"/>
        </w:rPr>
        <w:t xml:space="preserve">Замена вентила </w:t>
      </w:r>
      <w:r w:rsidRPr="005E4F0B">
        <w:rPr>
          <w:rFonts w:eastAsia="Calibri" w:cs="Arial"/>
          <w:sz w:val="20"/>
          <w:szCs w:val="20"/>
        </w:rPr>
        <w:t>RA</w:t>
      </w:r>
      <w:r w:rsidRPr="005E4F0B">
        <w:rPr>
          <w:rFonts w:eastAsia="Calibri" w:cs="Arial"/>
          <w:sz w:val="20"/>
          <w:szCs w:val="20"/>
          <w:lang w:val="sr-Cyrl-RS"/>
        </w:rPr>
        <w:t xml:space="preserve">30 </w:t>
      </w:r>
      <w:r w:rsidRPr="005E4F0B">
        <w:rPr>
          <w:rFonts w:eastAsia="Calibri" w:cs="Arial"/>
          <w:sz w:val="20"/>
          <w:szCs w:val="20"/>
          <w:lang w:val="sr-Latn-RS"/>
        </w:rPr>
        <w:t xml:space="preserve">S1, </w:t>
      </w:r>
      <w:r w:rsidRPr="005E4F0B">
        <w:rPr>
          <w:rFonts w:eastAsia="Calibri" w:cs="Arial"/>
          <w:sz w:val="20"/>
          <w:szCs w:val="20"/>
          <w:lang w:val="sr-Cyrl-RS"/>
        </w:rPr>
        <w:t xml:space="preserve">на блоку Б2. Радови су изведени 2009. године, према Главном пројекту замене вентила </w:t>
      </w:r>
      <w:r w:rsidRPr="005E4F0B">
        <w:rPr>
          <w:rFonts w:eastAsia="Calibri" w:cs="Arial"/>
          <w:sz w:val="20"/>
          <w:szCs w:val="20"/>
        </w:rPr>
        <w:t>RA</w:t>
      </w:r>
      <w:r w:rsidRPr="005E4F0B">
        <w:rPr>
          <w:rFonts w:eastAsia="Calibri" w:cs="Arial"/>
          <w:sz w:val="20"/>
          <w:szCs w:val="20"/>
          <w:lang w:val="sr-Cyrl-RS"/>
        </w:rPr>
        <w:t xml:space="preserve">30 </w:t>
      </w:r>
      <w:r w:rsidRPr="005E4F0B">
        <w:rPr>
          <w:rFonts w:eastAsia="Calibri" w:cs="Arial"/>
          <w:sz w:val="20"/>
          <w:szCs w:val="20"/>
          <w:lang w:val="sr-Latn-RS"/>
        </w:rPr>
        <w:t xml:space="preserve">S1, </w:t>
      </w:r>
      <w:r w:rsidRPr="005E4F0B">
        <w:rPr>
          <w:rFonts w:eastAsia="Calibri" w:cs="Arial"/>
          <w:sz w:val="20"/>
          <w:szCs w:val="20"/>
          <w:lang w:val="sr-Cyrl-RS"/>
        </w:rPr>
        <w:t xml:space="preserve">на линији свеже паре блока Б2. </w:t>
      </w:r>
    </w:p>
    <w:p w:rsidR="005E4F0B" w:rsidRPr="005E4F0B" w:rsidRDefault="005E4F0B" w:rsidP="00E376F6">
      <w:pPr>
        <w:numPr>
          <w:ilvl w:val="0"/>
          <w:numId w:val="68"/>
        </w:numPr>
        <w:spacing w:before="0" w:after="200" w:line="276" w:lineRule="auto"/>
        <w:contextualSpacing/>
        <w:jc w:val="left"/>
        <w:rPr>
          <w:rFonts w:eastAsia="Calibri" w:cs="Arial"/>
          <w:sz w:val="20"/>
          <w:szCs w:val="20"/>
        </w:rPr>
      </w:pPr>
      <w:r w:rsidRPr="005E4F0B">
        <w:rPr>
          <w:rFonts w:eastAsia="Calibri" w:cs="Arial"/>
          <w:sz w:val="20"/>
          <w:szCs w:val="20"/>
        </w:rPr>
        <w:t>Замена вентила на бајпас станици</w:t>
      </w:r>
      <w:r w:rsidRPr="005E4F0B">
        <w:rPr>
          <w:rFonts w:eastAsia="Calibri" w:cs="Arial"/>
          <w:sz w:val="20"/>
          <w:szCs w:val="20"/>
          <w:lang w:val="sr-Cyrl-RS"/>
        </w:rPr>
        <w:t xml:space="preserve">, блока Б1 </w:t>
      </w:r>
      <w:r w:rsidRPr="005E4F0B">
        <w:rPr>
          <w:rFonts w:eastAsia="Calibri" w:cs="Arial"/>
          <w:sz w:val="20"/>
          <w:szCs w:val="20"/>
        </w:rPr>
        <w:t>(</w:t>
      </w:r>
      <w:r w:rsidRPr="005E4F0B">
        <w:rPr>
          <w:rFonts w:eastAsia="Calibri" w:cs="Arial"/>
          <w:sz w:val="20"/>
          <w:szCs w:val="20"/>
          <w:lang w:val="sr-Cyrl-RS"/>
        </w:rPr>
        <w:t xml:space="preserve">ознаке вентила </w:t>
      </w:r>
      <w:r w:rsidRPr="005E4F0B">
        <w:rPr>
          <w:rFonts w:eastAsia="Calibri" w:cs="Arial"/>
          <w:sz w:val="20"/>
          <w:szCs w:val="20"/>
          <w:lang w:val="sr-Latn-CS"/>
        </w:rPr>
        <w:t>1RA31S1</w:t>
      </w:r>
      <w:r w:rsidRPr="005E4F0B">
        <w:rPr>
          <w:rFonts w:eastAsia="Calibri" w:cs="Arial"/>
          <w:sz w:val="20"/>
          <w:szCs w:val="20"/>
          <w:lang w:val="sr-Cyrl-RS"/>
        </w:rPr>
        <w:t>,</w:t>
      </w:r>
      <w:r w:rsidRPr="005E4F0B">
        <w:rPr>
          <w:rFonts w:cs="Arial"/>
          <w:sz w:val="20"/>
          <w:szCs w:val="20"/>
          <w:lang w:val="sr-Latn-CS"/>
        </w:rPr>
        <w:t xml:space="preserve"> </w:t>
      </w:r>
      <w:r w:rsidRPr="005E4F0B">
        <w:rPr>
          <w:rFonts w:eastAsia="Calibri" w:cs="Arial"/>
          <w:sz w:val="20"/>
          <w:szCs w:val="20"/>
          <w:lang w:val="sr-Latn-CS"/>
        </w:rPr>
        <w:t>1RA32S1</w:t>
      </w:r>
      <w:r w:rsidRPr="005E4F0B">
        <w:rPr>
          <w:rFonts w:eastAsia="Calibri" w:cs="Arial"/>
          <w:sz w:val="20"/>
          <w:szCs w:val="20"/>
          <w:lang w:val="sr-Cyrl-RS"/>
        </w:rPr>
        <w:t xml:space="preserve">, </w:t>
      </w:r>
      <w:r w:rsidRPr="005E4F0B">
        <w:rPr>
          <w:rFonts w:eastAsia="Calibri" w:cs="Arial"/>
          <w:sz w:val="20"/>
          <w:szCs w:val="20"/>
          <w:lang w:val="sr-Latn-CS"/>
        </w:rPr>
        <w:t>1RA33S1</w:t>
      </w:r>
      <w:r w:rsidRPr="005E4F0B">
        <w:rPr>
          <w:rFonts w:eastAsia="Calibri" w:cs="Arial"/>
          <w:sz w:val="20"/>
          <w:szCs w:val="20"/>
          <w:lang w:val="sr-Cyrl-RS"/>
        </w:rPr>
        <w:t xml:space="preserve">, </w:t>
      </w:r>
      <w:r w:rsidRPr="005E4F0B">
        <w:rPr>
          <w:rFonts w:eastAsia="Calibri" w:cs="Arial"/>
          <w:sz w:val="20"/>
          <w:szCs w:val="20"/>
          <w:lang w:val="sr-Latn-CS"/>
        </w:rPr>
        <w:t>1RA34S1</w:t>
      </w:r>
      <w:r w:rsidRPr="005E4F0B">
        <w:rPr>
          <w:rFonts w:eastAsia="Calibri" w:cs="Arial"/>
          <w:sz w:val="20"/>
          <w:szCs w:val="20"/>
          <w:lang w:val="sr-Cyrl-RS"/>
        </w:rPr>
        <w:t>)и блока Б2</w:t>
      </w:r>
      <w:r w:rsidRPr="005E4F0B">
        <w:rPr>
          <w:rFonts w:eastAsia="Calibri" w:cs="Arial"/>
          <w:sz w:val="20"/>
          <w:szCs w:val="20"/>
        </w:rPr>
        <w:t xml:space="preserve"> (</w:t>
      </w:r>
      <w:r w:rsidRPr="005E4F0B">
        <w:rPr>
          <w:rFonts w:eastAsia="Calibri" w:cs="Arial"/>
          <w:sz w:val="20"/>
          <w:szCs w:val="20"/>
          <w:lang w:val="sr-Cyrl-RS"/>
        </w:rPr>
        <w:t xml:space="preserve">ознаке вентила </w:t>
      </w:r>
      <w:r w:rsidRPr="005E4F0B">
        <w:rPr>
          <w:rFonts w:eastAsia="Calibri" w:cs="Arial"/>
          <w:sz w:val="20"/>
          <w:szCs w:val="20"/>
          <w:lang w:val="sr-Latn-CS"/>
        </w:rPr>
        <w:t>2RA31S1</w:t>
      </w:r>
      <w:r w:rsidRPr="005E4F0B">
        <w:rPr>
          <w:rFonts w:eastAsia="Calibri" w:cs="Arial"/>
          <w:sz w:val="20"/>
          <w:szCs w:val="20"/>
          <w:lang w:val="sr-Cyrl-RS"/>
        </w:rPr>
        <w:t>,</w:t>
      </w:r>
      <w:r w:rsidRPr="005E4F0B">
        <w:rPr>
          <w:rFonts w:cs="Arial"/>
          <w:sz w:val="20"/>
          <w:szCs w:val="20"/>
          <w:lang w:val="sr-Latn-CS"/>
        </w:rPr>
        <w:t xml:space="preserve"> 2</w:t>
      </w:r>
      <w:r w:rsidRPr="005E4F0B">
        <w:rPr>
          <w:rFonts w:eastAsia="Calibri" w:cs="Arial"/>
          <w:sz w:val="20"/>
          <w:szCs w:val="20"/>
          <w:lang w:val="sr-Latn-CS"/>
        </w:rPr>
        <w:t>RA32S1</w:t>
      </w:r>
      <w:r w:rsidRPr="005E4F0B">
        <w:rPr>
          <w:rFonts w:eastAsia="Calibri" w:cs="Arial"/>
          <w:sz w:val="20"/>
          <w:szCs w:val="20"/>
          <w:lang w:val="sr-Cyrl-RS"/>
        </w:rPr>
        <w:t xml:space="preserve">, </w:t>
      </w:r>
      <w:r w:rsidRPr="005E4F0B">
        <w:rPr>
          <w:rFonts w:eastAsia="Calibri" w:cs="Arial"/>
          <w:sz w:val="20"/>
          <w:szCs w:val="20"/>
        </w:rPr>
        <w:t>2</w:t>
      </w:r>
      <w:r w:rsidRPr="005E4F0B">
        <w:rPr>
          <w:rFonts w:eastAsia="Calibri" w:cs="Arial"/>
          <w:sz w:val="20"/>
          <w:szCs w:val="20"/>
          <w:lang w:val="sr-Latn-CS"/>
        </w:rPr>
        <w:t>RA33S1</w:t>
      </w:r>
      <w:r w:rsidRPr="005E4F0B">
        <w:rPr>
          <w:rFonts w:eastAsia="Calibri" w:cs="Arial"/>
          <w:sz w:val="20"/>
          <w:szCs w:val="20"/>
          <w:lang w:val="sr-Cyrl-RS"/>
        </w:rPr>
        <w:t xml:space="preserve">, </w:t>
      </w:r>
      <w:r w:rsidRPr="005E4F0B">
        <w:rPr>
          <w:rFonts w:eastAsia="Calibri" w:cs="Arial"/>
          <w:sz w:val="20"/>
          <w:szCs w:val="20"/>
        </w:rPr>
        <w:t>2</w:t>
      </w:r>
      <w:r w:rsidRPr="005E4F0B">
        <w:rPr>
          <w:rFonts w:eastAsia="Calibri" w:cs="Arial"/>
          <w:sz w:val="20"/>
          <w:szCs w:val="20"/>
          <w:lang w:val="sr-Latn-CS"/>
        </w:rPr>
        <w:t>RA34S1</w:t>
      </w:r>
      <w:r w:rsidRPr="005E4F0B">
        <w:rPr>
          <w:rFonts w:eastAsia="Calibri" w:cs="Arial"/>
          <w:sz w:val="20"/>
          <w:szCs w:val="20"/>
          <w:lang w:val="sr-Cyrl-RS"/>
        </w:rPr>
        <w:t>)</w:t>
      </w:r>
      <w:r w:rsidRPr="005E4F0B">
        <w:rPr>
          <w:rFonts w:eastAsia="Calibri" w:cs="Arial"/>
          <w:sz w:val="20"/>
          <w:szCs w:val="20"/>
        </w:rPr>
        <w:t>.</w:t>
      </w:r>
      <w:r w:rsidRPr="005E4F0B">
        <w:rPr>
          <w:rFonts w:eastAsia="Calibri" w:cs="Arial"/>
          <w:sz w:val="20"/>
          <w:szCs w:val="20"/>
          <w:lang w:val="en-GB"/>
        </w:rPr>
        <w:t>Постојећи паровод</w:t>
      </w:r>
      <w:r w:rsidRPr="005E4F0B">
        <w:rPr>
          <w:rFonts w:eastAsia="Calibri" w:cs="Arial"/>
          <w:sz w:val="20"/>
          <w:szCs w:val="20"/>
          <w:lang w:val="sr-Cyrl-RS"/>
        </w:rPr>
        <w:t xml:space="preserve"> свеже паре (на оба блока)</w:t>
      </w:r>
      <w:r w:rsidRPr="005E4F0B">
        <w:rPr>
          <w:rFonts w:eastAsia="Calibri" w:cs="Arial"/>
          <w:sz w:val="20"/>
          <w:szCs w:val="20"/>
          <w:lang w:val="en-GB"/>
        </w:rPr>
        <w:t xml:space="preserve"> је израђен од материјала X20CrMoV121.</w:t>
      </w:r>
    </w:p>
    <w:p w:rsidR="005E4F0B" w:rsidRPr="005E4F0B" w:rsidRDefault="005E4F0B" w:rsidP="005E4F0B">
      <w:pPr>
        <w:spacing w:before="0"/>
        <w:ind w:left="360"/>
        <w:jc w:val="left"/>
        <w:rPr>
          <w:rFonts w:eastAsia="Calibri" w:cs="Arial"/>
          <w:color w:val="1A1617"/>
          <w:sz w:val="20"/>
          <w:szCs w:val="20"/>
          <w:lang w:val="sr-Cyrl-RS"/>
        </w:rPr>
      </w:pPr>
      <w:r w:rsidRPr="005E4F0B">
        <w:rPr>
          <w:rFonts w:eastAsia="Calibri" w:cs="Arial"/>
          <w:sz w:val="20"/>
          <w:szCs w:val="20"/>
          <w:lang w:val="sr-Cyrl-RS"/>
        </w:rPr>
        <w:lastRenderedPageBreak/>
        <w:t>Овај паровод је преко бајпас станице високог притиска, коју чине четири вентила</w:t>
      </w:r>
      <w:r w:rsidRPr="005E4F0B">
        <w:rPr>
          <w:rFonts w:eastAsia="Calibri" w:cs="Arial"/>
          <w:sz w:val="20"/>
          <w:szCs w:val="20"/>
        </w:rPr>
        <w:t xml:space="preserve"> </w:t>
      </w:r>
      <w:r w:rsidRPr="005E4F0B">
        <w:rPr>
          <w:rFonts w:eastAsia="Calibri" w:cs="Arial"/>
          <w:sz w:val="20"/>
          <w:szCs w:val="20"/>
          <w:lang w:val="sr-Cyrl-RS"/>
        </w:rPr>
        <w:t xml:space="preserve">( </w:t>
      </w:r>
      <w:r w:rsidRPr="005E4F0B">
        <w:rPr>
          <w:rFonts w:eastAsia="Calibri" w:cs="Arial"/>
          <w:sz w:val="20"/>
          <w:szCs w:val="20"/>
        </w:rPr>
        <w:t>Z</w:t>
      </w:r>
      <w:r w:rsidRPr="005E4F0B">
        <w:rPr>
          <w:rFonts w:eastAsia="Calibri" w:cs="Arial"/>
          <w:sz w:val="20"/>
          <w:szCs w:val="20"/>
          <w:lang w:val="sr-Cyrl-RS"/>
        </w:rPr>
        <w:t xml:space="preserve"> модел кућишта), спојен са пароводом хладне међупаре, који је израђен од материјала 15Мо3 и заједно са пароводом чини систем, који се мора посматрати </w:t>
      </w:r>
      <w:r w:rsidRPr="005E4F0B">
        <w:rPr>
          <w:rFonts w:eastAsia="Calibri" w:cs="Arial"/>
          <w:color w:val="1A1617"/>
          <w:sz w:val="20"/>
          <w:szCs w:val="20"/>
          <w:lang w:val="sr-Cyrl-RS"/>
        </w:rPr>
        <w:t>као целина.</w:t>
      </w:r>
    </w:p>
    <w:p w:rsidR="005E4F0B" w:rsidRPr="005E4F0B" w:rsidRDefault="005E4F0B" w:rsidP="005E4F0B">
      <w:pPr>
        <w:spacing w:before="0"/>
        <w:ind w:left="360"/>
        <w:jc w:val="left"/>
        <w:rPr>
          <w:rFonts w:eastAsia="Calibri" w:cs="Arial"/>
          <w:color w:val="1A1617"/>
          <w:sz w:val="20"/>
          <w:szCs w:val="20"/>
          <w:lang w:val="sr-Cyrl-RS"/>
        </w:rPr>
      </w:pPr>
      <w:r w:rsidRPr="005E4F0B">
        <w:rPr>
          <w:rFonts w:eastAsia="Calibri" w:cs="Arial"/>
          <w:color w:val="1A1617"/>
          <w:sz w:val="20"/>
          <w:szCs w:val="20"/>
          <w:lang w:val="sr-Cyrl-RS"/>
        </w:rPr>
        <w:t xml:space="preserve">Паровод свеже паре (високо притисни део се састоји од четири излазна прикључка из котла, који се прво спајају у два вода па у један главни колектор са кога се одвајају четири огранка ка бајпас вентилима и четири огранка ка турбини. Овај део система испоручен је и пројектован од стране француске фирме </w:t>
      </w:r>
      <w:r w:rsidRPr="005E4F0B">
        <w:rPr>
          <w:rFonts w:eastAsia="Calibri" w:cs="Arial"/>
          <w:color w:val="1A1617"/>
          <w:sz w:val="20"/>
          <w:szCs w:val="20"/>
        </w:rPr>
        <w:t>Nordon –Nancy</w:t>
      </w:r>
      <w:r w:rsidRPr="005E4F0B">
        <w:rPr>
          <w:rFonts w:eastAsia="Calibri" w:cs="Arial"/>
          <w:color w:val="1A1617"/>
          <w:sz w:val="20"/>
          <w:szCs w:val="20"/>
          <w:lang w:val="sr-Cyrl-RS"/>
        </w:rPr>
        <w:t>. Иста фирма је урадила пројекат ослонаца за поменути паровод и такође испоручила ослонце из свог производног програма.</w:t>
      </w:r>
    </w:p>
    <w:p w:rsidR="005E4F0B" w:rsidRPr="005E4F0B" w:rsidRDefault="005E4F0B" w:rsidP="005E4F0B">
      <w:pPr>
        <w:spacing w:before="0"/>
        <w:ind w:left="360"/>
        <w:jc w:val="left"/>
        <w:rPr>
          <w:rFonts w:eastAsia="Calibri" w:cs="Arial"/>
          <w:color w:val="1A1617"/>
          <w:sz w:val="20"/>
          <w:szCs w:val="20"/>
        </w:rPr>
      </w:pPr>
      <w:r w:rsidRPr="005E4F0B">
        <w:rPr>
          <w:rFonts w:eastAsia="Calibri" w:cs="Arial"/>
          <w:color w:val="1A1617"/>
          <w:sz w:val="20"/>
          <w:szCs w:val="20"/>
          <w:lang w:val="sr-Cyrl-RS"/>
        </w:rPr>
        <w:t xml:space="preserve">Паровод хладне међупаре (ниско притисни део) обухвата два излазна прикључка од турбине и четири прикључка од бајпас вентила до главног колектора, који се рачва на два успонска вода, а потом се водови поново рачвају на по два узлазна прикључка на котао (са сваке стране). Овај део система испоручен је од пољске фирме Енергопројект, Варшава. Иста фирма урадила је пројекат ослонаца и испоручила ослонце из производног програма холандске фирме </w:t>
      </w:r>
      <w:r w:rsidRPr="005E4F0B">
        <w:rPr>
          <w:rFonts w:eastAsia="Calibri" w:cs="Arial"/>
          <w:color w:val="1A1617"/>
          <w:sz w:val="20"/>
          <w:szCs w:val="20"/>
        </w:rPr>
        <w:t>„Carpenter&amp;Paterson“.</w:t>
      </w:r>
    </w:p>
    <w:p w:rsidR="005E4F0B" w:rsidRPr="005E4F0B" w:rsidRDefault="005E4F0B" w:rsidP="005E4F0B">
      <w:pPr>
        <w:spacing w:before="0"/>
        <w:ind w:left="360"/>
        <w:jc w:val="left"/>
        <w:rPr>
          <w:rFonts w:eastAsia="Calibri" w:cs="Arial"/>
          <w:color w:val="1A1617"/>
          <w:sz w:val="20"/>
          <w:szCs w:val="20"/>
        </w:rPr>
      </w:pPr>
    </w:p>
    <w:p w:rsidR="00524C61" w:rsidRPr="00524C61" w:rsidRDefault="00524C61" w:rsidP="00524C61">
      <w:pPr>
        <w:spacing w:before="0"/>
        <w:ind w:left="540" w:hanging="180"/>
        <w:jc w:val="left"/>
        <w:rPr>
          <w:rFonts w:eastAsia="Calibri" w:cs="Arial"/>
          <w:color w:val="1A1617"/>
          <w:sz w:val="20"/>
          <w:szCs w:val="20"/>
        </w:rPr>
      </w:pPr>
      <w:r w:rsidRPr="005E4F0B">
        <w:rPr>
          <w:rFonts w:eastAsia="Calibri" w:cs="Arial"/>
          <w:color w:val="1A1617"/>
          <w:sz w:val="20"/>
          <w:szCs w:val="20"/>
        </w:rPr>
        <w:t xml:space="preserve">- </w:t>
      </w:r>
      <w:r w:rsidRPr="00524C61">
        <w:rPr>
          <w:rFonts w:eastAsia="Calibri" w:cs="Arial"/>
          <w:color w:val="1A1617"/>
          <w:sz w:val="20"/>
          <w:szCs w:val="20"/>
        </w:rPr>
        <w:t>Технолошке ознаке РA паровода су</w:t>
      </w:r>
      <w:r w:rsidRPr="00524C61">
        <w:rPr>
          <w:rFonts w:eastAsia="Calibri" w:cs="Arial"/>
          <w:color w:val="1A1617"/>
          <w:sz w:val="20"/>
          <w:szCs w:val="20"/>
          <w:lang w:val="sr-Cyrl-RS"/>
        </w:rPr>
        <w:t>:</w:t>
      </w:r>
      <w:r w:rsidRPr="00524C61">
        <w:rPr>
          <w:rFonts w:eastAsia="Calibri" w:cs="Arial"/>
          <w:color w:val="1A1617"/>
          <w:sz w:val="20"/>
          <w:szCs w:val="20"/>
        </w:rPr>
        <w:t xml:space="preserve"> RA1, RA2, RA3, RA4, RA10, RA 20, RA30, RA 40, RA50, RA60, RA31, RA32, RA33, RA34, RA35, RA36,</w:t>
      </w:r>
    </w:p>
    <w:p w:rsidR="00524C61" w:rsidRPr="005E4F0B" w:rsidRDefault="00524C61" w:rsidP="00524C61">
      <w:pPr>
        <w:spacing w:before="0"/>
        <w:ind w:left="360"/>
        <w:jc w:val="left"/>
        <w:rPr>
          <w:rFonts w:eastAsia="Calibri" w:cs="Arial"/>
          <w:color w:val="1A1617"/>
          <w:sz w:val="20"/>
          <w:szCs w:val="20"/>
        </w:rPr>
      </w:pPr>
      <w:r w:rsidRPr="00524C61">
        <w:rPr>
          <w:rFonts w:eastAsia="Calibri" w:cs="Arial"/>
          <w:color w:val="1A1617"/>
          <w:sz w:val="20"/>
          <w:szCs w:val="20"/>
        </w:rPr>
        <w:t>- Технолошке ознаке секундарних линија одводњавања и прогревања су</w:t>
      </w:r>
      <w:r w:rsidRPr="00524C61">
        <w:rPr>
          <w:rFonts w:eastAsia="Calibri" w:cs="Arial"/>
          <w:color w:val="1A1617"/>
          <w:sz w:val="20"/>
          <w:szCs w:val="20"/>
          <w:lang w:val="sr-Cyrl-RS"/>
        </w:rPr>
        <w:t>:</w:t>
      </w:r>
      <w:r w:rsidRPr="00524C61">
        <w:rPr>
          <w:rFonts w:eastAsia="Calibri" w:cs="Arial"/>
          <w:color w:val="1A1617"/>
          <w:sz w:val="20"/>
          <w:szCs w:val="20"/>
        </w:rPr>
        <w:t xml:space="preserve"> RA300, R301, RA302, RA 400, RA700</w:t>
      </w:r>
    </w:p>
    <w:p w:rsidR="005E4F0B" w:rsidRPr="005E4F0B" w:rsidRDefault="005E4F0B" w:rsidP="005E4F0B">
      <w:pPr>
        <w:spacing w:before="0"/>
        <w:ind w:left="360"/>
        <w:jc w:val="left"/>
        <w:rPr>
          <w:rFonts w:cs="Arial"/>
          <w:b/>
          <w:noProof/>
          <w:sz w:val="20"/>
          <w:szCs w:val="20"/>
          <w:u w:val="single"/>
          <w:lang w:val="sr-Cyrl-RS"/>
        </w:rPr>
      </w:pPr>
      <w:r w:rsidRPr="005E4F0B">
        <w:rPr>
          <w:rFonts w:eastAsia="Calibri" w:cs="Arial"/>
          <w:color w:val="1A1617"/>
          <w:sz w:val="20"/>
          <w:szCs w:val="20"/>
        </w:rPr>
        <w:br/>
      </w:r>
      <w:r w:rsidRPr="005E4F0B">
        <w:rPr>
          <w:rFonts w:cs="Arial"/>
          <w:b/>
          <w:noProof/>
          <w:sz w:val="20"/>
          <w:szCs w:val="20"/>
          <w:u w:val="single"/>
          <w:lang w:val="sr-Cyrl-RS"/>
        </w:rPr>
        <w:t>Садашње стање излазних колектора прегрејача 4</w:t>
      </w:r>
    </w:p>
    <w:p w:rsidR="005E4F0B" w:rsidRPr="005E4F0B" w:rsidRDefault="005E4F0B" w:rsidP="00E376F6">
      <w:pPr>
        <w:numPr>
          <w:ilvl w:val="0"/>
          <w:numId w:val="68"/>
        </w:numPr>
        <w:spacing w:before="0" w:after="200" w:line="276" w:lineRule="auto"/>
        <w:jc w:val="left"/>
        <w:rPr>
          <w:rFonts w:cs="Arial"/>
          <w:b/>
          <w:noProof/>
          <w:sz w:val="20"/>
          <w:szCs w:val="20"/>
          <w:lang w:val="sr-Cyrl-RS"/>
        </w:rPr>
      </w:pPr>
      <w:r w:rsidRPr="005E4F0B">
        <w:rPr>
          <w:rFonts w:cs="Arial"/>
          <w:noProof/>
          <w:sz w:val="20"/>
          <w:szCs w:val="20"/>
          <w:lang w:val="sr-Cyrl-RS"/>
        </w:rPr>
        <w:t>Колектори прегрејача 4 (излазни и улазни) нису до сада мењани. Обаљена је замена цевних елемената прикључака колектора на месту пролаза кроз испаривач, због замене панела испаривача (блок Б1 –ремонт 2012., блок Б2 -2016.), а линија сечења је била предвиђена на постојећем сучеоно завареном споју. За монтажне додатке на цевним елементима на страни ка колектору видети „</w:t>
      </w:r>
      <w:r w:rsidRPr="005E4F0B">
        <w:rPr>
          <w:rFonts w:cs="Arial"/>
          <w:b/>
          <w:noProof/>
          <w:sz w:val="20"/>
          <w:szCs w:val="20"/>
          <w:lang w:val="sr-Cyrl-RS"/>
        </w:rPr>
        <w:t>Главни пројекат адаптације парног котла ББ</w:t>
      </w:r>
      <w:r w:rsidRPr="005E4F0B">
        <w:rPr>
          <w:rFonts w:cs="Arial"/>
          <w:b/>
          <w:noProof/>
          <w:sz w:val="20"/>
          <w:szCs w:val="20"/>
        </w:rPr>
        <w:t>-1880-</w:t>
      </w:r>
      <w:r w:rsidRPr="005E4F0B">
        <w:rPr>
          <w:rFonts w:cs="Arial"/>
          <w:b/>
          <w:noProof/>
          <w:sz w:val="20"/>
          <w:szCs w:val="20"/>
          <w:lang w:val="sr-Cyrl-RS"/>
        </w:rPr>
        <w:t xml:space="preserve">прва фаза </w:t>
      </w:r>
      <w:r w:rsidRPr="005E4F0B">
        <w:rPr>
          <w:rFonts w:cs="Arial"/>
          <w:b/>
          <w:noProof/>
          <w:sz w:val="20"/>
          <w:szCs w:val="20"/>
        </w:rPr>
        <w:t xml:space="preserve">"TE </w:t>
      </w:r>
      <w:r w:rsidRPr="005E4F0B">
        <w:rPr>
          <w:rFonts w:cs="Arial" w:hint="eastAsia"/>
          <w:b/>
          <w:noProof/>
          <w:sz w:val="20"/>
          <w:szCs w:val="20"/>
        </w:rPr>
        <w:t>–</w:t>
      </w:r>
      <w:r w:rsidRPr="005E4F0B">
        <w:rPr>
          <w:rFonts w:cs="Arial"/>
          <w:b/>
          <w:noProof/>
          <w:sz w:val="20"/>
          <w:szCs w:val="20"/>
        </w:rPr>
        <w:t xml:space="preserve"> </w:t>
      </w:r>
      <w:r w:rsidRPr="005E4F0B">
        <w:rPr>
          <w:rFonts w:cs="Arial"/>
          <w:b/>
          <w:noProof/>
          <w:sz w:val="20"/>
          <w:szCs w:val="20"/>
          <w:lang w:val="sr-Cyrl-RS"/>
        </w:rPr>
        <w:t>Никола Тесла Б1</w:t>
      </w:r>
      <w:r w:rsidRPr="005E4F0B">
        <w:rPr>
          <w:rFonts w:cs="Arial"/>
          <w:b/>
          <w:noProof/>
          <w:sz w:val="20"/>
          <w:szCs w:val="20"/>
        </w:rPr>
        <w:t>"</w:t>
      </w:r>
      <w:r w:rsidRPr="005E4F0B">
        <w:rPr>
          <w:rFonts w:cs="Arial"/>
          <w:b/>
          <w:noProof/>
          <w:sz w:val="20"/>
          <w:szCs w:val="20"/>
          <w:lang w:val="sr-Cyrl-RS"/>
        </w:rPr>
        <w:t xml:space="preserve"> и „Идејни пројекат</w:t>
      </w:r>
      <w:r w:rsidRPr="005E4F0B">
        <w:rPr>
          <w:rFonts w:cs="Arial"/>
          <w:b/>
          <w:noProof/>
          <w:sz w:val="20"/>
          <w:szCs w:val="20"/>
        </w:rPr>
        <w:t xml:space="preserve"> </w:t>
      </w:r>
      <w:r w:rsidRPr="005E4F0B">
        <w:rPr>
          <w:rFonts w:cs="Arial"/>
          <w:b/>
          <w:noProof/>
          <w:sz w:val="20"/>
          <w:szCs w:val="20"/>
          <w:lang w:val="sr-Cyrl-RS"/>
        </w:rPr>
        <w:t>реконструкције котла ББ-1880, блока Б2, прва фаза</w:t>
      </w:r>
      <w:r w:rsidRPr="005E4F0B">
        <w:rPr>
          <w:rFonts w:cs="Arial"/>
          <w:b/>
          <w:noProof/>
          <w:sz w:val="20"/>
          <w:szCs w:val="20"/>
        </w:rPr>
        <w:t xml:space="preserve"> </w:t>
      </w:r>
      <w:r w:rsidRPr="005E4F0B">
        <w:rPr>
          <w:rFonts w:cs="Arial"/>
          <w:b/>
          <w:noProof/>
          <w:sz w:val="20"/>
          <w:szCs w:val="20"/>
          <w:lang w:val="en-GB"/>
        </w:rPr>
        <w:t>"</w:t>
      </w:r>
      <w:r w:rsidRPr="005E4F0B">
        <w:rPr>
          <w:rFonts w:cs="Arial"/>
          <w:b/>
          <w:noProof/>
          <w:sz w:val="20"/>
          <w:szCs w:val="20"/>
          <w:lang w:val="sr-Cyrl-RS"/>
        </w:rPr>
        <w:t xml:space="preserve">. </w:t>
      </w:r>
    </w:p>
    <w:p w:rsidR="005E4F0B" w:rsidRPr="005E4F0B" w:rsidRDefault="005E4F0B" w:rsidP="005E4F0B">
      <w:pPr>
        <w:widowControl w:val="0"/>
        <w:autoSpaceDE w:val="0"/>
        <w:autoSpaceDN w:val="0"/>
        <w:adjustRightInd w:val="0"/>
        <w:spacing w:before="0"/>
        <w:ind w:firstLine="360"/>
        <w:jc w:val="left"/>
        <w:rPr>
          <w:rFonts w:cs="Arial"/>
          <w:sz w:val="20"/>
          <w:lang w:val="sr-Cyrl-RS"/>
        </w:rPr>
      </w:pPr>
      <w:r w:rsidRPr="005E4F0B">
        <w:rPr>
          <w:rFonts w:cs="Arial"/>
          <w:b/>
          <w:noProof/>
          <w:sz w:val="20"/>
          <w:szCs w:val="20"/>
          <w:u w:val="single"/>
          <w:lang w:val="sr-Cyrl-RS"/>
        </w:rPr>
        <w:t>Садашње стање</w:t>
      </w:r>
      <w:r w:rsidRPr="005E4F0B">
        <w:rPr>
          <w:rFonts w:cs="Arial"/>
          <w:b/>
          <w:noProof/>
          <w:sz w:val="20"/>
          <w:szCs w:val="20"/>
          <w:u w:val="single"/>
        </w:rPr>
        <w:t xml:space="preserve"> </w:t>
      </w:r>
      <w:r w:rsidRPr="005E4F0B">
        <w:rPr>
          <w:rFonts w:cs="Arial"/>
          <w:b/>
          <w:noProof/>
          <w:sz w:val="20"/>
          <w:szCs w:val="20"/>
          <w:u w:val="single"/>
          <w:lang w:val="sr-Cyrl-RS"/>
        </w:rPr>
        <w:t>вентила</w:t>
      </w:r>
    </w:p>
    <w:p w:rsidR="005E4F0B" w:rsidRPr="005E4F0B" w:rsidRDefault="005E4F0B" w:rsidP="005E4F0B">
      <w:pPr>
        <w:spacing w:before="0"/>
        <w:ind w:firstLine="360"/>
        <w:jc w:val="left"/>
        <w:rPr>
          <w:rFonts w:ascii="Trebuchet MS" w:eastAsia="Calibri" w:hAnsi="Trebuchet MS"/>
          <w:color w:val="1A1617"/>
          <w:sz w:val="20"/>
          <w:szCs w:val="20"/>
          <w:lang w:val="sr-Cyrl-RS"/>
        </w:rPr>
      </w:pPr>
      <w:r w:rsidRPr="005E4F0B">
        <w:rPr>
          <w:rFonts w:ascii="Trebuchet MS" w:eastAsia="Calibri" w:hAnsi="Trebuchet MS"/>
          <w:color w:val="1A1617"/>
          <w:sz w:val="20"/>
          <w:szCs w:val="20"/>
        </w:rPr>
        <w:t>БЛОК Б1:</w:t>
      </w:r>
    </w:p>
    <w:p w:rsidR="005E4F0B" w:rsidRPr="005E4F0B" w:rsidRDefault="005E4F0B" w:rsidP="00E376F6">
      <w:pPr>
        <w:numPr>
          <w:ilvl w:val="0"/>
          <w:numId w:val="76"/>
        </w:numPr>
        <w:spacing w:before="0" w:after="200" w:line="276" w:lineRule="auto"/>
        <w:ind w:left="720"/>
        <w:contextualSpacing/>
        <w:jc w:val="left"/>
        <w:rPr>
          <w:rFonts w:eastAsia="Calibri" w:cs="Arial"/>
          <w:lang w:val="sr-Cyrl-RS"/>
        </w:rPr>
      </w:pPr>
      <w:r w:rsidRPr="005E4F0B">
        <w:rPr>
          <w:rFonts w:eastAsia="Calibri" w:cs="Arial"/>
          <w:sz w:val="20"/>
          <w:szCs w:val="20"/>
          <w:lang w:val="en-GB"/>
        </w:rPr>
        <w:t>У капиталном ремонту 2012 су замењени сви вентили на бај пас станици високог притиска (</w:t>
      </w:r>
      <w:r w:rsidRPr="005E4F0B">
        <w:rPr>
          <w:rFonts w:ascii="Calibri" w:eastAsia="Calibri" w:hAnsi="Calibri"/>
          <w:lang w:val="en-GB"/>
        </w:rPr>
        <w:t xml:space="preserve">1RA31-34S1, 1RR21-24S1, 2RR20S2). </w:t>
      </w:r>
      <w:r w:rsidRPr="005E4F0B">
        <w:rPr>
          <w:rFonts w:eastAsia="Calibri" w:cs="Arial"/>
          <w:sz w:val="20"/>
          <w:szCs w:val="20"/>
          <w:lang w:val="en-GB"/>
        </w:rPr>
        <w:t xml:space="preserve"> Систем убризгавања је остао исти. У скенираном прилогу </w:t>
      </w:r>
      <w:r w:rsidRPr="005E4F0B">
        <w:rPr>
          <w:rFonts w:eastAsia="Calibri" w:cs="Arial"/>
          <w:sz w:val="20"/>
          <w:szCs w:val="20"/>
          <w:lang w:val="sr-Cyrl-RS"/>
        </w:rPr>
        <w:t xml:space="preserve">арматуре (прилог </w:t>
      </w:r>
      <w:r w:rsidRPr="005E4F0B">
        <w:rPr>
          <w:rFonts w:eastAsia="Calibri" w:cs="Arial"/>
          <w:sz w:val="20"/>
          <w:szCs w:val="20"/>
          <w:lang w:val="en-GB"/>
        </w:rPr>
        <w:t>бр.1</w:t>
      </w:r>
      <w:r w:rsidRPr="005E4F0B">
        <w:rPr>
          <w:rFonts w:eastAsia="Calibri" w:cs="Arial"/>
          <w:sz w:val="20"/>
          <w:szCs w:val="20"/>
          <w:lang w:val="sr-Cyrl-RS"/>
        </w:rPr>
        <w:t>)</w:t>
      </w:r>
      <w:r w:rsidRPr="005E4F0B">
        <w:rPr>
          <w:rFonts w:eastAsia="Calibri" w:cs="Arial"/>
          <w:sz w:val="20"/>
          <w:szCs w:val="20"/>
          <w:lang w:val="en-GB"/>
        </w:rPr>
        <w:t xml:space="preserve"> </w:t>
      </w:r>
      <w:r w:rsidRPr="005E4F0B">
        <w:rPr>
          <w:rFonts w:eastAsia="Calibri" w:cs="Arial"/>
          <w:sz w:val="20"/>
          <w:szCs w:val="20"/>
          <w:lang w:val="sr-Cyrl-RS"/>
        </w:rPr>
        <w:t>су</w:t>
      </w:r>
      <w:r w:rsidRPr="005E4F0B">
        <w:rPr>
          <w:rFonts w:eastAsia="Calibri" w:cs="Arial"/>
          <w:sz w:val="20"/>
          <w:szCs w:val="20"/>
          <w:lang w:val="en-GB"/>
        </w:rPr>
        <w:t xml:space="preserve"> </w:t>
      </w:r>
      <w:r w:rsidRPr="005E4F0B">
        <w:rPr>
          <w:rFonts w:eastAsia="Calibri" w:cs="Arial"/>
          <w:sz w:val="20"/>
          <w:szCs w:val="20"/>
          <w:lang w:val="sr-Cyrl-RS"/>
        </w:rPr>
        <w:t>дати</w:t>
      </w:r>
      <w:r w:rsidRPr="005E4F0B">
        <w:rPr>
          <w:rFonts w:eastAsia="Calibri" w:cs="Arial"/>
          <w:sz w:val="20"/>
          <w:szCs w:val="20"/>
          <w:lang w:val="en-GB"/>
        </w:rPr>
        <w:t xml:space="preserve"> првоинсталиран</w:t>
      </w:r>
      <w:r w:rsidRPr="005E4F0B">
        <w:rPr>
          <w:rFonts w:eastAsia="Calibri" w:cs="Arial"/>
          <w:sz w:val="20"/>
          <w:szCs w:val="20"/>
          <w:lang w:val="sr-Cyrl-RS"/>
        </w:rPr>
        <w:t>и</w:t>
      </w:r>
      <w:r w:rsidRPr="005E4F0B">
        <w:rPr>
          <w:rFonts w:eastAsia="Calibri" w:cs="Arial"/>
          <w:sz w:val="20"/>
          <w:szCs w:val="20"/>
          <w:lang w:val="en-GB"/>
        </w:rPr>
        <w:t xml:space="preserve"> вентил</w:t>
      </w:r>
      <w:r w:rsidRPr="005E4F0B">
        <w:rPr>
          <w:rFonts w:eastAsia="Calibri" w:cs="Arial"/>
          <w:sz w:val="20"/>
          <w:szCs w:val="20"/>
          <w:lang w:val="sr-Cyrl-RS"/>
        </w:rPr>
        <w:t>и</w:t>
      </w:r>
      <w:r w:rsidRPr="005E4F0B">
        <w:rPr>
          <w:rFonts w:eastAsia="Calibri" w:cs="Arial"/>
          <w:sz w:val="20"/>
          <w:szCs w:val="20"/>
          <w:lang w:val="en-GB"/>
        </w:rPr>
        <w:t xml:space="preserve"> произво</w:t>
      </w:r>
      <w:r w:rsidRPr="005E4F0B">
        <w:rPr>
          <w:rFonts w:eastAsia="Calibri" w:cs="Arial"/>
          <w:sz w:val="20"/>
          <w:szCs w:val="20"/>
          <w:lang w:val="sr-Cyrl-RS"/>
        </w:rPr>
        <w:t>ђача</w:t>
      </w:r>
      <w:r w:rsidRPr="005E4F0B">
        <w:rPr>
          <w:rFonts w:eastAsia="Calibri" w:cs="Arial"/>
          <w:sz w:val="20"/>
          <w:szCs w:val="20"/>
          <w:lang w:val="en-GB"/>
        </w:rPr>
        <w:t xml:space="preserve"> </w:t>
      </w:r>
      <w:r w:rsidRPr="005E4F0B">
        <w:rPr>
          <w:rFonts w:eastAsia="Calibri" w:cs="Arial"/>
          <w:sz w:val="20"/>
          <w:szCs w:val="20"/>
        </w:rPr>
        <w:t xml:space="preserve">Sulzer </w:t>
      </w:r>
      <w:r w:rsidRPr="005E4F0B">
        <w:rPr>
          <w:rFonts w:eastAsia="Calibri" w:cs="Arial"/>
          <w:sz w:val="20"/>
          <w:szCs w:val="20"/>
          <w:lang w:val="en-GB"/>
        </w:rPr>
        <w:t>(</w:t>
      </w:r>
      <w:r w:rsidRPr="005E4F0B">
        <w:rPr>
          <w:rFonts w:eastAsia="Calibri" w:cs="Arial"/>
          <w:sz w:val="20"/>
          <w:szCs w:val="20"/>
        </w:rPr>
        <w:t>Switzerland</w:t>
      </w:r>
      <w:r w:rsidRPr="005E4F0B">
        <w:rPr>
          <w:rFonts w:eastAsia="Calibri" w:cs="Arial"/>
          <w:sz w:val="20"/>
          <w:szCs w:val="20"/>
          <w:lang w:val="en-GB"/>
        </w:rPr>
        <w:t xml:space="preserve"> ) на основу ког су испору</w:t>
      </w:r>
      <w:r w:rsidRPr="005E4F0B">
        <w:rPr>
          <w:rFonts w:eastAsia="Calibri" w:cs="Arial"/>
          <w:sz w:val="20"/>
          <w:szCs w:val="20"/>
          <w:lang w:val="sr-Cyrl-RS"/>
        </w:rPr>
        <w:t>ч</w:t>
      </w:r>
      <w:r w:rsidRPr="005E4F0B">
        <w:rPr>
          <w:rFonts w:eastAsia="Calibri" w:cs="Arial"/>
          <w:sz w:val="20"/>
          <w:szCs w:val="20"/>
          <w:lang w:val="en-GB"/>
        </w:rPr>
        <w:t xml:space="preserve">ени </w:t>
      </w:r>
      <w:r w:rsidRPr="005E4F0B">
        <w:rPr>
          <w:rFonts w:eastAsia="Calibri" w:cs="Arial"/>
          <w:sz w:val="20"/>
          <w:szCs w:val="20"/>
          <w:lang w:val="sr-Cyrl-RS"/>
        </w:rPr>
        <w:t>и</w:t>
      </w:r>
      <w:r w:rsidRPr="005E4F0B">
        <w:rPr>
          <w:rFonts w:eastAsia="Calibri" w:cs="Arial"/>
          <w:sz w:val="20"/>
          <w:szCs w:val="20"/>
          <w:lang w:val="en-GB"/>
        </w:rPr>
        <w:t xml:space="preserve"> угра</w:t>
      </w:r>
      <w:r w:rsidRPr="005E4F0B">
        <w:rPr>
          <w:rFonts w:eastAsia="Calibri" w:cs="Arial"/>
          <w:sz w:val="20"/>
          <w:szCs w:val="20"/>
          <w:lang w:val="sr-Cyrl-RS"/>
        </w:rPr>
        <w:t>ђ</w:t>
      </w:r>
      <w:r w:rsidRPr="005E4F0B">
        <w:rPr>
          <w:rFonts w:eastAsia="Calibri" w:cs="Arial"/>
          <w:sz w:val="20"/>
          <w:szCs w:val="20"/>
          <w:lang w:val="en-GB"/>
        </w:rPr>
        <w:t>ени нови вентили од оригиналног произво</w:t>
      </w:r>
      <w:r w:rsidRPr="005E4F0B">
        <w:rPr>
          <w:rFonts w:eastAsia="Calibri" w:cs="Arial"/>
          <w:sz w:val="20"/>
          <w:szCs w:val="20"/>
          <w:lang w:val="sr-Cyrl-RS"/>
        </w:rPr>
        <w:t>ђ</w:t>
      </w:r>
      <w:r w:rsidRPr="005E4F0B">
        <w:rPr>
          <w:rFonts w:eastAsia="Calibri" w:cs="Arial"/>
          <w:sz w:val="20"/>
          <w:szCs w:val="20"/>
          <w:lang w:val="en-GB"/>
        </w:rPr>
        <w:t>а</w:t>
      </w:r>
      <w:r w:rsidRPr="005E4F0B">
        <w:rPr>
          <w:rFonts w:eastAsia="Calibri" w:cs="Arial"/>
          <w:sz w:val="20"/>
          <w:szCs w:val="20"/>
          <w:lang w:val="sr-Cyrl-RS"/>
        </w:rPr>
        <w:t>ч</w:t>
      </w:r>
      <w:r w:rsidRPr="005E4F0B">
        <w:rPr>
          <w:rFonts w:eastAsia="Calibri" w:cs="Arial"/>
          <w:sz w:val="20"/>
          <w:szCs w:val="20"/>
          <w:lang w:val="en-GB"/>
        </w:rPr>
        <w:t>а</w:t>
      </w:r>
      <w:r w:rsidRPr="005E4F0B">
        <w:rPr>
          <w:rFonts w:eastAsia="Calibri" w:cs="Arial"/>
          <w:sz w:val="20"/>
          <w:szCs w:val="20"/>
          <w:lang w:val="sr-Cyrl-RS"/>
        </w:rPr>
        <w:t>,</w:t>
      </w:r>
      <w:r w:rsidRPr="005E4F0B">
        <w:rPr>
          <w:rFonts w:eastAsia="Calibri" w:cs="Arial"/>
          <w:sz w:val="20"/>
          <w:szCs w:val="20"/>
          <w:lang w:val="en-GB"/>
        </w:rPr>
        <w:t xml:space="preserve"> тако</w:t>
      </w:r>
      <w:r w:rsidRPr="005E4F0B">
        <w:rPr>
          <w:rFonts w:eastAsia="Calibri" w:cs="Arial"/>
          <w:sz w:val="20"/>
          <w:szCs w:val="20"/>
          <w:lang w:val="sr-Cyrl-RS"/>
        </w:rPr>
        <w:t>ђ</w:t>
      </w:r>
      <w:r w:rsidRPr="005E4F0B">
        <w:rPr>
          <w:rFonts w:eastAsia="Calibri" w:cs="Arial"/>
          <w:sz w:val="20"/>
          <w:szCs w:val="20"/>
          <w:lang w:val="en-GB"/>
        </w:rPr>
        <w:t>е Сулзер (</w:t>
      </w:r>
      <w:r w:rsidRPr="005E4F0B">
        <w:rPr>
          <w:rFonts w:ascii="Calibri" w:eastAsia="Calibri" w:hAnsi="Calibri"/>
          <w:lang w:val="en-GB"/>
        </w:rPr>
        <w:t>Switzerland</w:t>
      </w:r>
      <w:r w:rsidRPr="005E4F0B">
        <w:rPr>
          <w:rFonts w:eastAsia="Calibri" w:cs="Arial"/>
          <w:sz w:val="20"/>
          <w:szCs w:val="20"/>
          <w:lang w:val="en-GB"/>
        </w:rPr>
        <w:t xml:space="preserve"> ) уз кори</w:t>
      </w:r>
      <w:r w:rsidRPr="005E4F0B">
        <w:rPr>
          <w:rFonts w:eastAsia="Calibri" w:cs="Arial"/>
          <w:sz w:val="20"/>
          <w:szCs w:val="20"/>
          <w:lang w:val="sr-Cyrl-RS"/>
        </w:rPr>
        <w:t>шћ</w:t>
      </w:r>
      <w:r w:rsidRPr="005E4F0B">
        <w:rPr>
          <w:rFonts w:eastAsia="Calibri" w:cs="Arial"/>
          <w:sz w:val="20"/>
          <w:szCs w:val="20"/>
          <w:lang w:val="en-GB"/>
        </w:rPr>
        <w:t>ење постоје</w:t>
      </w:r>
      <w:r w:rsidRPr="005E4F0B">
        <w:rPr>
          <w:rFonts w:eastAsia="Calibri" w:cs="Arial"/>
          <w:sz w:val="20"/>
          <w:szCs w:val="20"/>
          <w:lang w:val="sr-Cyrl-RS"/>
        </w:rPr>
        <w:t>ћ</w:t>
      </w:r>
      <w:r w:rsidRPr="005E4F0B">
        <w:rPr>
          <w:rFonts w:eastAsia="Calibri" w:cs="Arial"/>
          <w:sz w:val="20"/>
          <w:szCs w:val="20"/>
          <w:lang w:val="en-GB"/>
        </w:rPr>
        <w:t>их хидраули</w:t>
      </w:r>
      <w:r w:rsidRPr="005E4F0B">
        <w:rPr>
          <w:rFonts w:eastAsia="Calibri" w:cs="Arial"/>
          <w:sz w:val="20"/>
          <w:szCs w:val="20"/>
          <w:lang w:val="sr-Cyrl-RS"/>
        </w:rPr>
        <w:t>ч</w:t>
      </w:r>
      <w:r w:rsidRPr="005E4F0B">
        <w:rPr>
          <w:rFonts w:eastAsia="Calibri" w:cs="Arial"/>
          <w:sz w:val="20"/>
          <w:szCs w:val="20"/>
          <w:lang w:val="en-GB"/>
        </w:rPr>
        <w:t xml:space="preserve">ких погона, </w:t>
      </w:r>
      <w:r w:rsidRPr="005E4F0B">
        <w:rPr>
          <w:rFonts w:eastAsia="Calibri" w:cs="Arial"/>
          <w:sz w:val="20"/>
          <w:szCs w:val="20"/>
          <w:lang w:val="sr-Cyrl-RS"/>
        </w:rPr>
        <w:t>(</w:t>
      </w:r>
      <w:r w:rsidRPr="005E4F0B">
        <w:rPr>
          <w:rFonts w:eastAsia="Calibri" w:cs="Arial"/>
          <w:sz w:val="20"/>
          <w:szCs w:val="20"/>
          <w:lang w:val="en-GB"/>
        </w:rPr>
        <w:t xml:space="preserve">види </w:t>
      </w:r>
      <w:r w:rsidRPr="005E4F0B">
        <w:rPr>
          <w:rFonts w:eastAsia="Calibri" w:cs="Arial"/>
          <w:sz w:val="20"/>
          <w:szCs w:val="20"/>
          <w:lang w:val="sr-Cyrl-RS"/>
        </w:rPr>
        <w:t xml:space="preserve">у </w:t>
      </w:r>
      <w:r w:rsidRPr="005E4F0B">
        <w:rPr>
          <w:rFonts w:eastAsia="Calibri" w:cs="Arial"/>
          <w:sz w:val="20"/>
          <w:szCs w:val="20"/>
          <w:lang w:val="en-GB"/>
        </w:rPr>
        <w:t>прилог</w:t>
      </w:r>
      <w:r w:rsidRPr="005E4F0B">
        <w:rPr>
          <w:rFonts w:eastAsia="Calibri" w:cs="Arial"/>
          <w:sz w:val="20"/>
          <w:szCs w:val="20"/>
          <w:lang w:val="sr-Cyrl-RS"/>
        </w:rPr>
        <w:t>у арматуре бр.</w:t>
      </w:r>
      <w:r w:rsidRPr="005E4F0B">
        <w:rPr>
          <w:rFonts w:eastAsia="Calibri" w:cs="Arial"/>
          <w:sz w:val="20"/>
          <w:szCs w:val="20"/>
          <w:lang w:val="en-GB"/>
        </w:rPr>
        <w:t xml:space="preserve"> 2</w:t>
      </w:r>
      <w:r w:rsidRPr="005E4F0B">
        <w:rPr>
          <w:rFonts w:eastAsia="Calibri" w:cs="Arial"/>
          <w:sz w:val="20"/>
          <w:szCs w:val="20"/>
          <w:lang w:val="sr-Cyrl-RS"/>
        </w:rPr>
        <w:t>)</w:t>
      </w:r>
      <w:r w:rsidRPr="005E4F0B">
        <w:rPr>
          <w:rFonts w:eastAsia="Calibri" w:cs="Arial"/>
          <w:sz w:val="20"/>
          <w:szCs w:val="20"/>
          <w:lang w:val="en-GB"/>
        </w:rPr>
        <w:t>. Улазна стр</w:t>
      </w:r>
      <w:r w:rsidRPr="005E4F0B">
        <w:rPr>
          <w:rFonts w:eastAsia="Calibri" w:cs="Arial"/>
          <w:sz w:val="20"/>
          <w:szCs w:val="20"/>
          <w:lang w:val="sr-Cyrl-RS"/>
        </w:rPr>
        <w:t>а</w:t>
      </w:r>
      <w:r w:rsidRPr="005E4F0B">
        <w:rPr>
          <w:rFonts w:eastAsia="Calibri" w:cs="Arial"/>
          <w:sz w:val="20"/>
          <w:szCs w:val="20"/>
          <w:lang w:val="en-GB"/>
        </w:rPr>
        <w:t xml:space="preserve">на ( RА) за сва </w:t>
      </w:r>
      <w:r w:rsidRPr="005E4F0B">
        <w:rPr>
          <w:rFonts w:eastAsia="Calibri" w:cs="Arial"/>
          <w:sz w:val="20"/>
          <w:szCs w:val="20"/>
          <w:lang w:val="sr-Cyrl-RS"/>
        </w:rPr>
        <w:t>ч</w:t>
      </w:r>
      <w:r w:rsidRPr="005E4F0B">
        <w:rPr>
          <w:rFonts w:eastAsia="Calibri" w:cs="Arial"/>
          <w:sz w:val="20"/>
          <w:szCs w:val="20"/>
          <w:lang w:val="en-GB"/>
        </w:rPr>
        <w:t>етири вентила 1RА31-34S1 је остала иста</w:t>
      </w:r>
      <w:r w:rsidRPr="005E4F0B">
        <w:rPr>
          <w:rFonts w:eastAsia="Calibri" w:cs="Arial"/>
          <w:sz w:val="20"/>
          <w:szCs w:val="20"/>
          <w:lang w:val="sr-Cyrl-RS"/>
        </w:rPr>
        <w:t xml:space="preserve"> и то:</w:t>
      </w:r>
      <w:r w:rsidRPr="005E4F0B">
        <w:rPr>
          <w:rFonts w:eastAsia="Calibri" w:cs="Arial"/>
          <w:sz w:val="20"/>
          <w:szCs w:val="20"/>
          <w:lang w:val="en-GB"/>
        </w:rPr>
        <w:t xml:space="preserve"> Ø340xØ230mm.</w:t>
      </w:r>
      <w:r w:rsidRPr="005E4F0B">
        <w:rPr>
          <w:rFonts w:eastAsia="Calibri" w:cs="Arial"/>
          <w:sz w:val="20"/>
          <w:szCs w:val="20"/>
          <w:lang w:val="sr-Cyrl-RS"/>
        </w:rPr>
        <w:t xml:space="preserve"> </w:t>
      </w:r>
    </w:p>
    <w:p w:rsidR="005E4F0B" w:rsidRPr="005E4F0B" w:rsidRDefault="005E4F0B" w:rsidP="00E376F6">
      <w:pPr>
        <w:numPr>
          <w:ilvl w:val="0"/>
          <w:numId w:val="76"/>
        </w:numPr>
        <w:spacing w:before="0" w:after="200" w:line="276" w:lineRule="auto"/>
        <w:ind w:left="720"/>
        <w:contextualSpacing/>
        <w:jc w:val="left"/>
        <w:rPr>
          <w:rFonts w:eastAsia="Calibri" w:cs="Arial"/>
          <w:color w:val="1F497D"/>
          <w:lang w:val="sr-Cyrl-RS"/>
        </w:rPr>
      </w:pPr>
      <w:r w:rsidRPr="005E4F0B">
        <w:rPr>
          <w:rFonts w:eastAsia="Calibri" w:cs="Arial"/>
          <w:sz w:val="20"/>
          <w:szCs w:val="20"/>
          <w:lang w:val="en-GB"/>
        </w:rPr>
        <w:t xml:space="preserve">У капиталном ремонту 2019. </w:t>
      </w:r>
      <w:r w:rsidRPr="005E4F0B">
        <w:rPr>
          <w:rFonts w:eastAsia="Calibri" w:cs="Arial"/>
          <w:sz w:val="20"/>
          <w:szCs w:val="20"/>
          <w:lang w:val="sr-Cyrl-RS"/>
        </w:rPr>
        <w:t>планира се</w:t>
      </w:r>
      <w:r w:rsidRPr="005E4F0B">
        <w:rPr>
          <w:rFonts w:eastAsia="Calibri" w:cs="Arial"/>
          <w:sz w:val="20"/>
          <w:szCs w:val="20"/>
          <w:lang w:val="en-GB"/>
        </w:rPr>
        <w:t xml:space="preserve"> замен</w:t>
      </w:r>
      <w:r w:rsidRPr="005E4F0B">
        <w:rPr>
          <w:rFonts w:eastAsia="Calibri" w:cs="Arial"/>
          <w:sz w:val="20"/>
          <w:szCs w:val="20"/>
          <w:lang w:val="sr-Cyrl-RS"/>
        </w:rPr>
        <w:t>а</w:t>
      </w:r>
      <w:r w:rsidRPr="005E4F0B">
        <w:rPr>
          <w:rFonts w:eastAsia="Calibri" w:cs="Arial"/>
          <w:sz w:val="20"/>
          <w:szCs w:val="20"/>
          <w:lang w:val="en-GB"/>
        </w:rPr>
        <w:t xml:space="preserve"> главн</w:t>
      </w:r>
      <w:r w:rsidRPr="005E4F0B">
        <w:rPr>
          <w:rFonts w:eastAsia="Calibri" w:cs="Arial"/>
          <w:sz w:val="20"/>
          <w:szCs w:val="20"/>
          <w:lang w:val="sr-Cyrl-RS"/>
        </w:rPr>
        <w:t>ог</w:t>
      </w:r>
      <w:r w:rsidRPr="005E4F0B">
        <w:rPr>
          <w:rFonts w:eastAsia="Calibri" w:cs="Arial"/>
          <w:sz w:val="20"/>
          <w:szCs w:val="20"/>
          <w:lang w:val="en-GB"/>
        </w:rPr>
        <w:t xml:space="preserve"> парн</w:t>
      </w:r>
      <w:r w:rsidRPr="005E4F0B">
        <w:rPr>
          <w:rFonts w:eastAsia="Calibri" w:cs="Arial"/>
          <w:sz w:val="20"/>
          <w:szCs w:val="20"/>
          <w:lang w:val="sr-Cyrl-RS"/>
        </w:rPr>
        <w:t>ог</w:t>
      </w:r>
      <w:r w:rsidRPr="005E4F0B">
        <w:rPr>
          <w:rFonts w:eastAsia="Calibri" w:cs="Arial"/>
          <w:sz w:val="20"/>
          <w:szCs w:val="20"/>
          <w:lang w:val="en-GB"/>
        </w:rPr>
        <w:t xml:space="preserve"> засун</w:t>
      </w:r>
      <w:r w:rsidRPr="005E4F0B">
        <w:rPr>
          <w:rFonts w:eastAsia="Calibri" w:cs="Arial"/>
          <w:sz w:val="20"/>
          <w:szCs w:val="20"/>
          <w:lang w:val="sr-Cyrl-RS"/>
        </w:rPr>
        <w:t>а</w:t>
      </w:r>
      <w:r w:rsidRPr="005E4F0B">
        <w:rPr>
          <w:rFonts w:eastAsia="Calibri" w:cs="Arial"/>
          <w:sz w:val="20"/>
          <w:szCs w:val="20"/>
          <w:lang w:val="en-GB"/>
        </w:rPr>
        <w:t xml:space="preserve"> са ел мот</w:t>
      </w:r>
      <w:r w:rsidRPr="005E4F0B">
        <w:rPr>
          <w:rFonts w:eastAsia="Calibri" w:cs="Arial"/>
          <w:sz w:val="20"/>
          <w:szCs w:val="20"/>
          <w:lang w:val="sr-Cyrl-RS"/>
        </w:rPr>
        <w:t>.</w:t>
      </w:r>
      <w:r w:rsidRPr="005E4F0B">
        <w:rPr>
          <w:rFonts w:eastAsia="Calibri" w:cs="Arial"/>
          <w:sz w:val="20"/>
          <w:szCs w:val="20"/>
          <w:lang w:val="en-GB"/>
        </w:rPr>
        <w:t xml:space="preserve"> погоном 1RА30S1 </w:t>
      </w:r>
      <w:r w:rsidRPr="005E4F0B">
        <w:rPr>
          <w:rFonts w:eastAsia="Calibri" w:cs="Arial"/>
          <w:sz w:val="20"/>
          <w:szCs w:val="20"/>
          <w:lang w:val="sr-Cyrl-RS"/>
        </w:rPr>
        <w:t>и</w:t>
      </w:r>
      <w:r w:rsidRPr="005E4F0B">
        <w:rPr>
          <w:rFonts w:eastAsia="Calibri" w:cs="Arial"/>
          <w:sz w:val="20"/>
          <w:szCs w:val="20"/>
          <w:lang w:val="en-GB"/>
        </w:rPr>
        <w:t xml:space="preserve"> његов бај пас са ел</w:t>
      </w:r>
      <w:r w:rsidRPr="005E4F0B">
        <w:rPr>
          <w:rFonts w:eastAsia="Calibri" w:cs="Arial"/>
          <w:sz w:val="20"/>
          <w:szCs w:val="20"/>
          <w:lang w:val="sr-Cyrl-RS"/>
        </w:rPr>
        <w:t>.</w:t>
      </w:r>
      <w:r w:rsidRPr="005E4F0B">
        <w:rPr>
          <w:rFonts w:eastAsia="Calibri" w:cs="Arial"/>
          <w:sz w:val="20"/>
          <w:szCs w:val="20"/>
          <w:lang w:val="en-GB"/>
        </w:rPr>
        <w:t xml:space="preserve"> Мот</w:t>
      </w:r>
      <w:r w:rsidRPr="005E4F0B">
        <w:rPr>
          <w:rFonts w:eastAsia="Calibri" w:cs="Arial"/>
          <w:sz w:val="20"/>
          <w:szCs w:val="20"/>
          <w:lang w:val="sr-Cyrl-RS"/>
        </w:rPr>
        <w:t>.</w:t>
      </w:r>
      <w:r w:rsidRPr="005E4F0B">
        <w:rPr>
          <w:rFonts w:eastAsia="Calibri" w:cs="Arial"/>
          <w:sz w:val="20"/>
          <w:szCs w:val="20"/>
          <w:lang w:val="en-GB"/>
        </w:rPr>
        <w:t xml:space="preserve"> погоном 1RА35S1. Уградна мера постоје</w:t>
      </w:r>
      <w:r w:rsidRPr="005E4F0B">
        <w:rPr>
          <w:rFonts w:eastAsia="Calibri" w:cs="Arial"/>
          <w:sz w:val="20"/>
          <w:szCs w:val="20"/>
          <w:lang w:val="sr-Cyrl-RS"/>
        </w:rPr>
        <w:t>ћ</w:t>
      </w:r>
      <w:r w:rsidRPr="005E4F0B">
        <w:rPr>
          <w:rFonts w:eastAsia="Calibri" w:cs="Arial"/>
          <w:sz w:val="20"/>
          <w:szCs w:val="20"/>
          <w:lang w:val="en-GB"/>
        </w:rPr>
        <w:t xml:space="preserve">ег вентила 1RА30S1 је 1950mm ( по документацији ), а нови </w:t>
      </w:r>
      <w:r w:rsidRPr="005E4F0B">
        <w:rPr>
          <w:rFonts w:eastAsia="Calibri" w:cs="Arial"/>
          <w:color w:val="1A1617"/>
          <w:sz w:val="20"/>
          <w:szCs w:val="20"/>
          <w:lang w:val="en-GB"/>
        </w:rPr>
        <w:t>би требао да има уградну меру ду</w:t>
      </w:r>
      <w:r w:rsidRPr="005E4F0B">
        <w:rPr>
          <w:rFonts w:eastAsia="Calibri" w:cs="Arial"/>
          <w:color w:val="1A1617"/>
          <w:sz w:val="20"/>
          <w:szCs w:val="20"/>
          <w:lang w:val="sr-Cyrl-RS"/>
        </w:rPr>
        <w:t>ж</w:t>
      </w:r>
      <w:r w:rsidRPr="005E4F0B">
        <w:rPr>
          <w:rFonts w:eastAsia="Calibri" w:cs="Arial"/>
          <w:color w:val="1A1617"/>
          <w:sz w:val="20"/>
          <w:szCs w:val="20"/>
          <w:lang w:val="en-GB"/>
        </w:rPr>
        <w:t>у за 100 mm ( дименз</w:t>
      </w:r>
      <w:r w:rsidRPr="005E4F0B">
        <w:rPr>
          <w:rFonts w:eastAsia="Calibri" w:cs="Arial"/>
          <w:color w:val="1A1617"/>
          <w:sz w:val="20"/>
          <w:szCs w:val="20"/>
          <w:lang w:val="sr-Cyrl-RS"/>
        </w:rPr>
        <w:t>иј</w:t>
      </w:r>
      <w:r w:rsidRPr="005E4F0B">
        <w:rPr>
          <w:rFonts w:eastAsia="Calibri" w:cs="Arial"/>
          <w:color w:val="1A1617"/>
          <w:sz w:val="20"/>
          <w:szCs w:val="20"/>
          <w:lang w:val="en-GB"/>
        </w:rPr>
        <w:t>а цевовода Ø602X61</w:t>
      </w:r>
      <w:r w:rsidRPr="005E4F0B">
        <w:rPr>
          <w:rFonts w:eastAsia="Calibri" w:cs="Arial"/>
          <w:color w:val="1A1617"/>
          <w:sz w:val="20"/>
          <w:szCs w:val="20"/>
          <w:lang w:val="sr-Latn-RS"/>
        </w:rPr>
        <w:t xml:space="preserve"> mm</w:t>
      </w:r>
      <w:r w:rsidRPr="005E4F0B">
        <w:rPr>
          <w:rFonts w:eastAsia="Calibri" w:cs="Arial"/>
          <w:color w:val="1A1617"/>
          <w:sz w:val="20"/>
          <w:szCs w:val="20"/>
          <w:lang w:val="en-GB"/>
        </w:rPr>
        <w:t>).</w:t>
      </w:r>
    </w:p>
    <w:p w:rsidR="005E4F0B" w:rsidRPr="005E4F0B" w:rsidRDefault="005E4F0B" w:rsidP="00E376F6">
      <w:pPr>
        <w:numPr>
          <w:ilvl w:val="0"/>
          <w:numId w:val="76"/>
        </w:numPr>
        <w:spacing w:before="0" w:after="200" w:line="276" w:lineRule="auto"/>
        <w:ind w:left="720"/>
        <w:contextualSpacing/>
        <w:jc w:val="left"/>
        <w:rPr>
          <w:rFonts w:eastAsia="Calibri" w:cs="Arial"/>
          <w:color w:val="1F497D"/>
          <w:lang w:val="sr-Cyrl-RS"/>
        </w:rPr>
      </w:pPr>
      <w:r w:rsidRPr="005E4F0B">
        <w:rPr>
          <w:rFonts w:eastAsia="Calibri" w:cs="Arial"/>
          <w:color w:val="1A1617"/>
          <w:sz w:val="20"/>
          <w:szCs w:val="20"/>
          <w:lang w:val="en-GB"/>
        </w:rPr>
        <w:t>Стање преосталих вентила на пра</w:t>
      </w:r>
      <w:r w:rsidRPr="005E4F0B">
        <w:rPr>
          <w:rFonts w:eastAsia="Calibri" w:cs="Arial"/>
          <w:color w:val="1A1617"/>
          <w:sz w:val="20"/>
          <w:szCs w:val="20"/>
          <w:lang w:val="sr-Cyrl-RS"/>
        </w:rPr>
        <w:t>ж</w:t>
      </w:r>
      <w:r w:rsidRPr="005E4F0B">
        <w:rPr>
          <w:rFonts w:eastAsia="Calibri" w:cs="Arial"/>
          <w:color w:val="1A1617"/>
          <w:sz w:val="20"/>
          <w:szCs w:val="20"/>
          <w:lang w:val="en-GB"/>
        </w:rPr>
        <w:t>њењима 1RА300S1,S2 И 1RА301S1,S2 је тренутно задовољавају</w:t>
      </w:r>
      <w:r w:rsidRPr="005E4F0B">
        <w:rPr>
          <w:rFonts w:eastAsia="Calibri" w:cs="Arial"/>
          <w:color w:val="1A1617"/>
          <w:sz w:val="20"/>
          <w:szCs w:val="20"/>
          <w:lang w:val="sr-Cyrl-RS"/>
        </w:rPr>
        <w:t>ћ</w:t>
      </w:r>
      <w:r w:rsidRPr="005E4F0B">
        <w:rPr>
          <w:rFonts w:eastAsia="Calibri" w:cs="Arial"/>
          <w:color w:val="1A1617"/>
          <w:sz w:val="20"/>
          <w:szCs w:val="20"/>
          <w:lang w:val="en-GB"/>
        </w:rPr>
        <w:t>е али до</w:t>
      </w:r>
      <w:r w:rsidRPr="005E4F0B">
        <w:rPr>
          <w:rFonts w:eastAsia="Calibri" w:cs="Arial"/>
          <w:color w:val="1A1617"/>
          <w:sz w:val="20"/>
          <w:szCs w:val="20"/>
          <w:lang w:val="sr-Cyrl-RS"/>
        </w:rPr>
        <w:t xml:space="preserve"> </w:t>
      </w:r>
      <w:r w:rsidRPr="005E4F0B">
        <w:rPr>
          <w:rFonts w:eastAsia="Calibri" w:cs="Arial"/>
          <w:color w:val="1A1617"/>
          <w:sz w:val="20"/>
          <w:szCs w:val="20"/>
          <w:lang w:val="en-GB"/>
        </w:rPr>
        <w:t>2019</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је те</w:t>
      </w:r>
      <w:r w:rsidRPr="005E4F0B">
        <w:rPr>
          <w:rFonts w:eastAsia="Calibri" w:cs="Arial"/>
          <w:color w:val="1A1617"/>
          <w:sz w:val="20"/>
          <w:szCs w:val="20"/>
          <w:lang w:val="sr-Cyrl-RS"/>
        </w:rPr>
        <w:t>ш</w:t>
      </w:r>
      <w:r w:rsidRPr="005E4F0B">
        <w:rPr>
          <w:rFonts w:eastAsia="Calibri" w:cs="Arial"/>
          <w:color w:val="1A1617"/>
          <w:sz w:val="20"/>
          <w:szCs w:val="20"/>
          <w:lang w:val="en-GB"/>
        </w:rPr>
        <w:t>ко предвидети да ли би не</w:t>
      </w:r>
      <w:r w:rsidRPr="005E4F0B">
        <w:rPr>
          <w:rFonts w:eastAsia="Calibri" w:cs="Arial"/>
          <w:color w:val="1A1617"/>
          <w:sz w:val="20"/>
          <w:szCs w:val="20"/>
          <w:lang w:val="sr-Cyrl-RS"/>
        </w:rPr>
        <w:t>ш</w:t>
      </w:r>
      <w:r w:rsidRPr="005E4F0B">
        <w:rPr>
          <w:rFonts w:eastAsia="Calibri" w:cs="Arial"/>
          <w:color w:val="1A1617"/>
          <w:sz w:val="20"/>
          <w:szCs w:val="20"/>
          <w:lang w:val="en-GB"/>
        </w:rPr>
        <w:t>то требали мењати тада или не.</w:t>
      </w:r>
    </w:p>
    <w:p w:rsidR="005E4F0B" w:rsidRPr="005E4F0B" w:rsidRDefault="005E4F0B" w:rsidP="00E376F6">
      <w:pPr>
        <w:numPr>
          <w:ilvl w:val="0"/>
          <w:numId w:val="76"/>
        </w:numPr>
        <w:spacing w:before="0" w:after="200" w:line="276" w:lineRule="auto"/>
        <w:ind w:left="720"/>
        <w:contextualSpacing/>
        <w:jc w:val="left"/>
        <w:rPr>
          <w:rFonts w:eastAsia="Calibri" w:cs="Arial"/>
          <w:color w:val="1F497D"/>
          <w:lang w:val="sr-Cyrl-RS"/>
        </w:rPr>
      </w:pPr>
      <w:r w:rsidRPr="005E4F0B">
        <w:rPr>
          <w:rFonts w:eastAsia="Calibri" w:cs="Arial"/>
          <w:color w:val="1A1617"/>
          <w:sz w:val="20"/>
          <w:szCs w:val="20"/>
          <w:lang w:val="en-GB"/>
        </w:rPr>
        <w:t>Стање вентила на заптивној пари ( део од укупног броја вентила на заптивној пари који је у директној вези са RА , а не са RQ линијом) 6417- ручни преградни вентил, SG17S010(6401)-ОN/ОFF вентил са пнеуматским погоном и 6301-регулациони вентил са пнеуматским погоном је тренутно задовољавају</w:t>
      </w:r>
      <w:r w:rsidRPr="005E4F0B">
        <w:rPr>
          <w:rFonts w:eastAsia="Calibri" w:cs="Arial"/>
          <w:color w:val="1A1617"/>
          <w:sz w:val="20"/>
          <w:szCs w:val="20"/>
          <w:lang w:val="sr-Cyrl-RS"/>
        </w:rPr>
        <w:t>ћ</w:t>
      </w:r>
      <w:r w:rsidRPr="005E4F0B">
        <w:rPr>
          <w:rFonts w:eastAsia="Calibri" w:cs="Arial"/>
          <w:color w:val="1A1617"/>
          <w:sz w:val="20"/>
          <w:szCs w:val="20"/>
          <w:lang w:val="en-GB"/>
        </w:rPr>
        <w:t>е али до</w:t>
      </w:r>
      <w:r w:rsidRPr="005E4F0B">
        <w:rPr>
          <w:rFonts w:eastAsia="Calibri" w:cs="Arial"/>
          <w:color w:val="1A1617"/>
          <w:sz w:val="20"/>
          <w:szCs w:val="20"/>
          <w:lang w:val="sr-Cyrl-RS"/>
        </w:rPr>
        <w:t xml:space="preserve"> </w:t>
      </w:r>
      <w:r w:rsidRPr="005E4F0B">
        <w:rPr>
          <w:rFonts w:eastAsia="Calibri" w:cs="Arial"/>
          <w:color w:val="1A1617"/>
          <w:sz w:val="20"/>
          <w:szCs w:val="20"/>
          <w:lang w:val="en-GB"/>
        </w:rPr>
        <w:t>2019</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је те</w:t>
      </w:r>
      <w:r w:rsidRPr="005E4F0B">
        <w:rPr>
          <w:rFonts w:eastAsia="Calibri" w:cs="Arial"/>
          <w:color w:val="1A1617"/>
          <w:sz w:val="20"/>
          <w:szCs w:val="20"/>
          <w:lang w:val="sr-Cyrl-RS"/>
        </w:rPr>
        <w:t>ш</w:t>
      </w:r>
      <w:r w:rsidRPr="005E4F0B">
        <w:rPr>
          <w:rFonts w:eastAsia="Calibri" w:cs="Arial"/>
          <w:color w:val="1A1617"/>
          <w:sz w:val="20"/>
          <w:szCs w:val="20"/>
          <w:lang w:val="en-GB"/>
        </w:rPr>
        <w:t>ко предвидети да ли би не</w:t>
      </w:r>
      <w:r w:rsidRPr="005E4F0B">
        <w:rPr>
          <w:rFonts w:eastAsia="Calibri" w:cs="Arial"/>
          <w:color w:val="1A1617"/>
          <w:sz w:val="20"/>
          <w:szCs w:val="20"/>
          <w:lang w:val="sr-Cyrl-RS"/>
        </w:rPr>
        <w:t>ш</w:t>
      </w:r>
      <w:r w:rsidRPr="005E4F0B">
        <w:rPr>
          <w:rFonts w:eastAsia="Calibri" w:cs="Arial"/>
          <w:color w:val="1A1617"/>
          <w:sz w:val="20"/>
          <w:szCs w:val="20"/>
          <w:lang w:val="en-GB"/>
        </w:rPr>
        <w:t>то требали мењати тада или не.</w:t>
      </w:r>
    </w:p>
    <w:p w:rsidR="005E4F0B" w:rsidRPr="005E4F0B" w:rsidRDefault="005E4F0B" w:rsidP="00E376F6">
      <w:pPr>
        <w:numPr>
          <w:ilvl w:val="0"/>
          <w:numId w:val="76"/>
        </w:numPr>
        <w:spacing w:before="0" w:after="200" w:line="276" w:lineRule="auto"/>
        <w:ind w:left="720"/>
        <w:contextualSpacing/>
        <w:jc w:val="left"/>
        <w:rPr>
          <w:rFonts w:eastAsia="Calibri" w:cs="Arial"/>
          <w:color w:val="1F497D"/>
          <w:lang w:val="sr-Cyrl-RS"/>
        </w:rPr>
      </w:pPr>
      <w:r w:rsidRPr="005E4F0B">
        <w:rPr>
          <w:rFonts w:eastAsia="Calibri" w:cs="Arial"/>
          <w:color w:val="1A1617"/>
          <w:sz w:val="20"/>
          <w:szCs w:val="20"/>
          <w:lang w:val="en-GB"/>
        </w:rPr>
        <w:t xml:space="preserve">Стање преградних вентила на узимању узорака </w:t>
      </w:r>
      <w:r w:rsidRPr="005E4F0B">
        <w:rPr>
          <w:rFonts w:eastAsia="Calibri" w:cs="Arial"/>
          <w:color w:val="1A1617"/>
          <w:sz w:val="20"/>
          <w:szCs w:val="20"/>
          <w:lang w:val="sr-Latn-RS"/>
        </w:rPr>
        <w:t>N</w:t>
      </w:r>
      <w:r w:rsidRPr="005E4F0B">
        <w:rPr>
          <w:rFonts w:eastAsia="Calibri" w:cs="Arial"/>
          <w:color w:val="1A1617"/>
          <w:sz w:val="20"/>
          <w:szCs w:val="20"/>
          <w:lang w:val="en-GB"/>
        </w:rPr>
        <w:t>X ( део од укупног броја вентила који се односи на узимање узорака са RА линије ) је тренутно задовољавајуце али до 2019. је те</w:t>
      </w:r>
      <w:r w:rsidRPr="005E4F0B">
        <w:rPr>
          <w:rFonts w:eastAsia="Calibri" w:cs="Arial"/>
          <w:color w:val="1A1617"/>
          <w:sz w:val="20"/>
          <w:szCs w:val="20"/>
          <w:lang w:val="sr-Cyrl-RS"/>
        </w:rPr>
        <w:t>ш</w:t>
      </w:r>
      <w:r w:rsidRPr="005E4F0B">
        <w:rPr>
          <w:rFonts w:eastAsia="Calibri" w:cs="Arial"/>
          <w:color w:val="1A1617"/>
          <w:sz w:val="20"/>
          <w:szCs w:val="20"/>
          <w:lang w:val="en-GB"/>
        </w:rPr>
        <w:t>ко предвидети да ли би не</w:t>
      </w:r>
      <w:r w:rsidRPr="005E4F0B">
        <w:rPr>
          <w:rFonts w:eastAsia="Calibri" w:cs="Arial"/>
          <w:color w:val="1A1617"/>
          <w:sz w:val="20"/>
          <w:szCs w:val="20"/>
          <w:lang w:val="sr-Cyrl-RS"/>
        </w:rPr>
        <w:t>ш</w:t>
      </w:r>
      <w:r w:rsidRPr="005E4F0B">
        <w:rPr>
          <w:rFonts w:eastAsia="Calibri" w:cs="Arial"/>
          <w:color w:val="1A1617"/>
          <w:sz w:val="20"/>
          <w:szCs w:val="20"/>
          <w:lang w:val="en-GB"/>
        </w:rPr>
        <w:t>то требали мењати тада или не.</w:t>
      </w:r>
    </w:p>
    <w:p w:rsidR="005E4F0B" w:rsidRPr="005E4F0B" w:rsidRDefault="005E4F0B" w:rsidP="005E4F0B">
      <w:pPr>
        <w:spacing w:before="0"/>
        <w:ind w:left="360"/>
        <w:jc w:val="left"/>
        <w:rPr>
          <w:rFonts w:eastAsia="Calibri" w:cs="Arial"/>
          <w:b/>
          <w:color w:val="1F497D"/>
          <w:lang w:val="sr-Cyrl-RS"/>
        </w:rPr>
      </w:pPr>
      <w:r w:rsidRPr="005E4F0B">
        <w:rPr>
          <w:rFonts w:eastAsia="Calibri" w:cs="Arial"/>
          <w:b/>
          <w:color w:val="1A1617"/>
          <w:sz w:val="20"/>
          <w:szCs w:val="20"/>
        </w:rPr>
        <w:t>БЛОК Б2:</w:t>
      </w:r>
    </w:p>
    <w:p w:rsidR="005E4F0B" w:rsidRPr="005E4F0B" w:rsidRDefault="005E4F0B" w:rsidP="00E376F6">
      <w:pPr>
        <w:numPr>
          <w:ilvl w:val="0"/>
          <w:numId w:val="76"/>
        </w:numPr>
        <w:spacing w:before="0" w:after="200" w:line="276" w:lineRule="auto"/>
        <w:ind w:left="709" w:hanging="283"/>
        <w:contextualSpacing/>
        <w:jc w:val="left"/>
        <w:rPr>
          <w:rFonts w:eastAsia="Calibri" w:cs="Arial"/>
          <w:color w:val="1F497D"/>
          <w:lang w:val="sr-Cyrl-RS"/>
        </w:rPr>
      </w:pPr>
      <w:r w:rsidRPr="005E4F0B">
        <w:rPr>
          <w:rFonts w:eastAsia="Calibri" w:cs="Arial"/>
          <w:color w:val="1A1617"/>
          <w:sz w:val="20"/>
          <w:szCs w:val="20"/>
          <w:lang w:val="en-GB"/>
        </w:rPr>
        <w:lastRenderedPageBreak/>
        <w:t>У капиталном ремонту 2016</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су замењени сви вентили на бај пас станици високог притиска (2RА31-34S1, 2RR21-24S1, 2RR20S2). Систем убризгавања је делими</w:t>
      </w:r>
      <w:r w:rsidRPr="005E4F0B">
        <w:rPr>
          <w:rFonts w:eastAsia="Calibri" w:cs="Arial"/>
          <w:color w:val="1A1617"/>
          <w:sz w:val="20"/>
          <w:szCs w:val="20"/>
          <w:lang w:val="sr-Cyrl-RS"/>
        </w:rPr>
        <w:t>ч</w:t>
      </w:r>
      <w:r w:rsidRPr="005E4F0B">
        <w:rPr>
          <w:rFonts w:eastAsia="Calibri" w:cs="Arial"/>
          <w:color w:val="1A1617"/>
          <w:sz w:val="20"/>
          <w:szCs w:val="20"/>
          <w:lang w:val="en-GB"/>
        </w:rPr>
        <w:t>но измењен у односу на по</w:t>
      </w:r>
      <w:r w:rsidRPr="005E4F0B">
        <w:rPr>
          <w:rFonts w:eastAsia="Calibri" w:cs="Arial"/>
          <w:color w:val="1A1617"/>
          <w:sz w:val="20"/>
          <w:szCs w:val="20"/>
          <w:lang w:val="sr-Cyrl-RS"/>
        </w:rPr>
        <w:t>ч</w:t>
      </w:r>
      <w:r w:rsidRPr="005E4F0B">
        <w:rPr>
          <w:rFonts w:eastAsia="Calibri" w:cs="Arial"/>
          <w:color w:val="1A1617"/>
          <w:sz w:val="20"/>
          <w:szCs w:val="20"/>
          <w:lang w:val="en-GB"/>
        </w:rPr>
        <w:t xml:space="preserve">етни. У скенираном прилогу бр.1 </w:t>
      </w:r>
      <w:r w:rsidRPr="005E4F0B">
        <w:rPr>
          <w:rFonts w:eastAsia="Calibri" w:cs="Arial"/>
          <w:color w:val="1A1617"/>
          <w:sz w:val="20"/>
          <w:szCs w:val="20"/>
          <w:lang w:val="sr-Cyrl-RS"/>
        </w:rPr>
        <w:t>се</w:t>
      </w:r>
      <w:r w:rsidRPr="005E4F0B">
        <w:rPr>
          <w:rFonts w:eastAsia="Calibri" w:cs="Arial"/>
          <w:color w:val="1A1617"/>
          <w:sz w:val="20"/>
          <w:szCs w:val="20"/>
          <w:lang w:val="en-GB"/>
        </w:rPr>
        <w:t xml:space="preserve"> виде првоинсталиран</w:t>
      </w:r>
      <w:r w:rsidRPr="005E4F0B">
        <w:rPr>
          <w:rFonts w:eastAsia="Calibri" w:cs="Arial"/>
          <w:color w:val="1A1617"/>
          <w:sz w:val="20"/>
          <w:szCs w:val="20"/>
          <w:lang w:val="sr-Cyrl-RS"/>
        </w:rPr>
        <w:t>и</w:t>
      </w:r>
      <w:r w:rsidRPr="005E4F0B">
        <w:rPr>
          <w:rFonts w:eastAsia="Calibri" w:cs="Arial"/>
          <w:color w:val="1A1617"/>
          <w:sz w:val="20"/>
          <w:szCs w:val="20"/>
          <w:lang w:val="en-GB"/>
        </w:rPr>
        <w:t xml:space="preserve"> вентил</w:t>
      </w:r>
      <w:r w:rsidRPr="005E4F0B">
        <w:rPr>
          <w:rFonts w:eastAsia="Calibri" w:cs="Arial"/>
          <w:color w:val="1A1617"/>
          <w:sz w:val="20"/>
          <w:szCs w:val="20"/>
          <w:lang w:val="sr-Cyrl-RS"/>
        </w:rPr>
        <w:t>и</w:t>
      </w:r>
      <w:r w:rsidRPr="005E4F0B">
        <w:rPr>
          <w:rFonts w:eastAsia="Calibri" w:cs="Arial"/>
          <w:color w:val="1A1617"/>
          <w:sz w:val="20"/>
          <w:szCs w:val="20"/>
          <w:lang w:val="en-GB"/>
        </w:rPr>
        <w:t xml:space="preserve"> </w:t>
      </w:r>
      <w:r w:rsidRPr="005E4F0B">
        <w:rPr>
          <w:rFonts w:eastAsia="Calibri" w:cs="Arial"/>
          <w:color w:val="1A1617"/>
          <w:sz w:val="20"/>
          <w:szCs w:val="20"/>
          <w:lang w:val="sr-Cyrl-RS"/>
        </w:rPr>
        <w:t>ч</w:t>
      </w:r>
      <w:r w:rsidRPr="005E4F0B">
        <w:rPr>
          <w:rFonts w:eastAsia="Calibri" w:cs="Arial"/>
          <w:color w:val="1A1617"/>
          <w:sz w:val="20"/>
          <w:szCs w:val="20"/>
          <w:lang w:val="en-GB"/>
        </w:rPr>
        <w:t>ији је произво</w:t>
      </w:r>
      <w:r w:rsidRPr="005E4F0B">
        <w:rPr>
          <w:rFonts w:eastAsia="Calibri" w:cs="Arial"/>
          <w:color w:val="1A1617"/>
          <w:sz w:val="20"/>
          <w:szCs w:val="20"/>
          <w:lang w:val="sr-Cyrl-RS"/>
        </w:rPr>
        <w:t>ђ</w:t>
      </w:r>
      <w:r w:rsidRPr="005E4F0B">
        <w:rPr>
          <w:rFonts w:eastAsia="Calibri" w:cs="Arial"/>
          <w:color w:val="1A1617"/>
          <w:sz w:val="20"/>
          <w:szCs w:val="20"/>
          <w:lang w:val="en-GB"/>
        </w:rPr>
        <w:t>а</w:t>
      </w:r>
      <w:r w:rsidRPr="005E4F0B">
        <w:rPr>
          <w:rFonts w:eastAsia="Calibri" w:cs="Arial"/>
          <w:color w:val="1A1617"/>
          <w:sz w:val="20"/>
          <w:szCs w:val="20"/>
          <w:lang w:val="sr-Cyrl-RS"/>
        </w:rPr>
        <w:t>ч</w:t>
      </w:r>
      <w:r w:rsidRPr="005E4F0B">
        <w:rPr>
          <w:rFonts w:eastAsia="Calibri" w:cs="Arial"/>
          <w:color w:val="1A1617"/>
          <w:sz w:val="20"/>
          <w:szCs w:val="20"/>
          <w:lang w:val="en-GB"/>
        </w:rPr>
        <w:t xml:space="preserve"> Сулзер (Switzerland ) на основу ког су испору</w:t>
      </w:r>
      <w:r w:rsidRPr="005E4F0B">
        <w:rPr>
          <w:rFonts w:eastAsia="Calibri" w:cs="Arial"/>
          <w:color w:val="1A1617"/>
          <w:sz w:val="20"/>
          <w:szCs w:val="20"/>
          <w:lang w:val="sr-Cyrl-RS"/>
        </w:rPr>
        <w:t>ч</w:t>
      </w:r>
      <w:r w:rsidRPr="005E4F0B">
        <w:rPr>
          <w:rFonts w:eastAsia="Calibri" w:cs="Arial"/>
          <w:color w:val="1A1617"/>
          <w:sz w:val="20"/>
          <w:szCs w:val="20"/>
          <w:lang w:val="en-GB"/>
        </w:rPr>
        <w:t xml:space="preserve">ени </w:t>
      </w:r>
      <w:r w:rsidRPr="005E4F0B">
        <w:rPr>
          <w:rFonts w:eastAsia="Calibri" w:cs="Arial"/>
          <w:color w:val="1A1617"/>
          <w:sz w:val="20"/>
          <w:szCs w:val="20"/>
          <w:lang w:val="sr-Cyrl-RS"/>
        </w:rPr>
        <w:t>и</w:t>
      </w:r>
      <w:r w:rsidRPr="005E4F0B">
        <w:rPr>
          <w:rFonts w:eastAsia="Calibri" w:cs="Arial"/>
          <w:color w:val="1A1617"/>
          <w:sz w:val="20"/>
          <w:szCs w:val="20"/>
          <w:lang w:val="en-GB"/>
        </w:rPr>
        <w:t xml:space="preserve"> угра</w:t>
      </w:r>
      <w:r w:rsidRPr="005E4F0B">
        <w:rPr>
          <w:rFonts w:eastAsia="Calibri" w:cs="Arial"/>
          <w:color w:val="1A1617"/>
          <w:sz w:val="20"/>
          <w:szCs w:val="20"/>
          <w:lang w:val="sr-Cyrl-RS"/>
        </w:rPr>
        <w:t>ђ</w:t>
      </w:r>
      <w:r w:rsidRPr="005E4F0B">
        <w:rPr>
          <w:rFonts w:eastAsia="Calibri" w:cs="Arial"/>
          <w:color w:val="1A1617"/>
          <w:sz w:val="20"/>
          <w:szCs w:val="20"/>
          <w:lang w:val="en-GB"/>
        </w:rPr>
        <w:t>ени нови вентили од произво</w:t>
      </w:r>
      <w:r w:rsidRPr="005E4F0B">
        <w:rPr>
          <w:rFonts w:eastAsia="Calibri" w:cs="Arial"/>
          <w:color w:val="1A1617"/>
          <w:sz w:val="20"/>
          <w:szCs w:val="20"/>
          <w:lang w:val="sr-Cyrl-RS"/>
        </w:rPr>
        <w:t>ђ</w:t>
      </w:r>
      <w:r w:rsidRPr="005E4F0B">
        <w:rPr>
          <w:rFonts w:eastAsia="Calibri" w:cs="Arial"/>
          <w:color w:val="1A1617"/>
          <w:sz w:val="20"/>
          <w:szCs w:val="20"/>
          <w:lang w:val="en-GB"/>
        </w:rPr>
        <w:t>а</w:t>
      </w:r>
      <w:r w:rsidRPr="005E4F0B">
        <w:rPr>
          <w:rFonts w:eastAsia="Calibri" w:cs="Arial"/>
          <w:color w:val="1A1617"/>
          <w:sz w:val="20"/>
          <w:szCs w:val="20"/>
          <w:lang w:val="sr-Cyrl-RS"/>
        </w:rPr>
        <w:t>ч</w:t>
      </w:r>
      <w:r w:rsidRPr="005E4F0B">
        <w:rPr>
          <w:rFonts w:eastAsia="Calibri" w:cs="Arial"/>
          <w:color w:val="1A1617"/>
          <w:sz w:val="20"/>
          <w:szCs w:val="20"/>
          <w:lang w:val="en-GB"/>
        </w:rPr>
        <w:t>а GS Valve уз кори</w:t>
      </w:r>
      <w:r w:rsidRPr="005E4F0B">
        <w:rPr>
          <w:rFonts w:eastAsia="Calibri" w:cs="Arial"/>
          <w:color w:val="1A1617"/>
          <w:sz w:val="20"/>
          <w:szCs w:val="20"/>
          <w:lang w:val="sr-Cyrl-RS"/>
        </w:rPr>
        <w:t>шћ</w:t>
      </w:r>
      <w:r w:rsidRPr="005E4F0B">
        <w:rPr>
          <w:rFonts w:eastAsia="Calibri" w:cs="Arial"/>
          <w:color w:val="1A1617"/>
          <w:sz w:val="20"/>
          <w:szCs w:val="20"/>
          <w:lang w:val="en-GB"/>
        </w:rPr>
        <w:t>ење постоје</w:t>
      </w:r>
      <w:r w:rsidRPr="005E4F0B">
        <w:rPr>
          <w:rFonts w:eastAsia="Calibri" w:cs="Arial"/>
          <w:color w:val="1A1617"/>
          <w:sz w:val="20"/>
          <w:szCs w:val="20"/>
          <w:lang w:val="sr-Cyrl-RS"/>
        </w:rPr>
        <w:t>ћ</w:t>
      </w:r>
      <w:r w:rsidRPr="005E4F0B">
        <w:rPr>
          <w:rFonts w:eastAsia="Calibri" w:cs="Arial"/>
          <w:color w:val="1A1617"/>
          <w:sz w:val="20"/>
          <w:szCs w:val="20"/>
          <w:lang w:val="en-GB"/>
        </w:rPr>
        <w:t>их хидраули</w:t>
      </w:r>
      <w:r w:rsidRPr="005E4F0B">
        <w:rPr>
          <w:rFonts w:eastAsia="Calibri" w:cs="Arial"/>
          <w:color w:val="1A1617"/>
          <w:sz w:val="20"/>
          <w:szCs w:val="20"/>
          <w:lang w:val="sr-Cyrl-RS"/>
        </w:rPr>
        <w:t>ч</w:t>
      </w:r>
      <w:r w:rsidRPr="005E4F0B">
        <w:rPr>
          <w:rFonts w:eastAsia="Calibri" w:cs="Arial"/>
          <w:color w:val="1A1617"/>
          <w:sz w:val="20"/>
          <w:szCs w:val="20"/>
          <w:lang w:val="en-GB"/>
        </w:rPr>
        <w:t>ких погона, вид</w:t>
      </w:r>
      <w:r w:rsidRPr="005E4F0B">
        <w:rPr>
          <w:rFonts w:eastAsia="Calibri" w:cs="Arial"/>
          <w:color w:val="1A1617"/>
          <w:sz w:val="20"/>
          <w:szCs w:val="20"/>
          <w:lang w:val="sr-Cyrl-RS"/>
        </w:rPr>
        <w:t>ети</w:t>
      </w:r>
      <w:r w:rsidRPr="005E4F0B">
        <w:rPr>
          <w:rFonts w:eastAsia="Calibri" w:cs="Arial"/>
          <w:color w:val="1A1617"/>
          <w:sz w:val="20"/>
          <w:szCs w:val="20"/>
          <w:lang w:val="en-GB"/>
        </w:rPr>
        <w:t xml:space="preserve"> прилог 3. Улазна стр</w:t>
      </w:r>
      <w:r w:rsidRPr="005E4F0B">
        <w:rPr>
          <w:rFonts w:eastAsia="Calibri" w:cs="Arial"/>
          <w:color w:val="1A1617"/>
          <w:sz w:val="20"/>
          <w:szCs w:val="20"/>
          <w:lang w:val="sr-Cyrl-RS"/>
        </w:rPr>
        <w:t>а</w:t>
      </w:r>
      <w:r w:rsidRPr="005E4F0B">
        <w:rPr>
          <w:rFonts w:eastAsia="Calibri" w:cs="Arial"/>
          <w:color w:val="1A1617"/>
          <w:sz w:val="20"/>
          <w:szCs w:val="20"/>
          <w:lang w:val="en-GB"/>
        </w:rPr>
        <w:t xml:space="preserve">на ( RА) за сва </w:t>
      </w:r>
      <w:r w:rsidRPr="005E4F0B">
        <w:rPr>
          <w:rFonts w:eastAsia="Calibri" w:cs="Arial"/>
          <w:color w:val="1A1617"/>
          <w:sz w:val="20"/>
          <w:szCs w:val="20"/>
          <w:lang w:val="sr-Cyrl-RS"/>
        </w:rPr>
        <w:t>ч</w:t>
      </w:r>
      <w:r w:rsidRPr="005E4F0B">
        <w:rPr>
          <w:rFonts w:eastAsia="Calibri" w:cs="Arial"/>
          <w:color w:val="1A1617"/>
          <w:sz w:val="20"/>
          <w:szCs w:val="20"/>
          <w:lang w:val="en-GB"/>
        </w:rPr>
        <w:t>етири вентила 1RА31-34S1 је остала иста Ø340xØ230 mm.</w:t>
      </w:r>
    </w:p>
    <w:p w:rsidR="005E4F0B" w:rsidRPr="005E4F0B" w:rsidRDefault="005E4F0B" w:rsidP="00E376F6">
      <w:pPr>
        <w:numPr>
          <w:ilvl w:val="0"/>
          <w:numId w:val="76"/>
        </w:numPr>
        <w:spacing w:before="0" w:after="200" w:line="276" w:lineRule="auto"/>
        <w:ind w:left="720"/>
        <w:contextualSpacing/>
        <w:jc w:val="left"/>
        <w:rPr>
          <w:rFonts w:eastAsia="Calibri" w:cs="Arial"/>
          <w:color w:val="1F497D"/>
          <w:lang w:val="sr-Cyrl-RS"/>
        </w:rPr>
      </w:pPr>
      <w:r w:rsidRPr="005E4F0B">
        <w:rPr>
          <w:rFonts w:eastAsia="Calibri" w:cs="Arial"/>
          <w:color w:val="1A1617"/>
          <w:sz w:val="20"/>
          <w:szCs w:val="20"/>
          <w:lang w:val="en-GB"/>
        </w:rPr>
        <w:t>У капиталном ремонту 2009 је замењен главни парни засун уз кори</w:t>
      </w:r>
      <w:r w:rsidRPr="005E4F0B">
        <w:rPr>
          <w:rFonts w:eastAsia="Calibri" w:cs="Arial"/>
          <w:color w:val="1A1617"/>
          <w:sz w:val="20"/>
          <w:szCs w:val="20"/>
          <w:lang w:val="sr-Cyrl-RS"/>
        </w:rPr>
        <w:t>шћ</w:t>
      </w:r>
      <w:r w:rsidRPr="005E4F0B">
        <w:rPr>
          <w:rFonts w:eastAsia="Calibri" w:cs="Arial"/>
          <w:color w:val="1A1617"/>
          <w:sz w:val="20"/>
          <w:szCs w:val="20"/>
          <w:lang w:val="en-GB"/>
        </w:rPr>
        <w:t>ење постоје</w:t>
      </w:r>
      <w:r w:rsidRPr="005E4F0B">
        <w:rPr>
          <w:rFonts w:eastAsia="Calibri" w:cs="Arial"/>
          <w:color w:val="1A1617"/>
          <w:sz w:val="20"/>
          <w:szCs w:val="20"/>
          <w:lang w:val="sr-Cyrl-RS"/>
        </w:rPr>
        <w:t>ћ</w:t>
      </w:r>
      <w:r w:rsidRPr="005E4F0B">
        <w:rPr>
          <w:rFonts w:eastAsia="Calibri" w:cs="Arial"/>
          <w:color w:val="1A1617"/>
          <w:sz w:val="20"/>
          <w:szCs w:val="20"/>
          <w:lang w:val="en-GB"/>
        </w:rPr>
        <w:t>ег ел</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w:t>
      </w:r>
      <w:r w:rsidRPr="005E4F0B">
        <w:rPr>
          <w:rFonts w:eastAsia="Calibri" w:cs="Arial"/>
          <w:color w:val="1A1617"/>
          <w:sz w:val="20"/>
          <w:szCs w:val="20"/>
          <w:lang w:val="sr-Cyrl-RS"/>
        </w:rPr>
        <w:t>м</w:t>
      </w:r>
      <w:r w:rsidRPr="005E4F0B">
        <w:rPr>
          <w:rFonts w:eastAsia="Calibri" w:cs="Arial"/>
          <w:color w:val="1A1617"/>
          <w:sz w:val="20"/>
          <w:szCs w:val="20"/>
          <w:lang w:val="en-GB"/>
        </w:rPr>
        <w:t>от</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погона 1RА30S1( материјал ку</w:t>
      </w:r>
      <w:r w:rsidRPr="005E4F0B">
        <w:rPr>
          <w:rFonts w:eastAsia="Calibri" w:cs="Arial"/>
          <w:color w:val="1A1617"/>
          <w:sz w:val="20"/>
          <w:szCs w:val="20"/>
          <w:lang w:val="sr-Cyrl-RS"/>
        </w:rPr>
        <w:t>ћ</w:t>
      </w:r>
      <w:r w:rsidRPr="005E4F0B">
        <w:rPr>
          <w:rFonts w:eastAsia="Calibri" w:cs="Arial"/>
          <w:color w:val="1A1617"/>
          <w:sz w:val="20"/>
          <w:szCs w:val="20"/>
          <w:lang w:val="en-GB"/>
        </w:rPr>
        <w:t>и</w:t>
      </w:r>
      <w:r w:rsidRPr="005E4F0B">
        <w:rPr>
          <w:rFonts w:eastAsia="Calibri" w:cs="Arial"/>
          <w:color w:val="1A1617"/>
          <w:sz w:val="20"/>
          <w:szCs w:val="20"/>
          <w:lang w:val="sr-Cyrl-RS"/>
        </w:rPr>
        <w:t>ш</w:t>
      </w:r>
      <w:r w:rsidRPr="005E4F0B">
        <w:rPr>
          <w:rFonts w:eastAsia="Calibri" w:cs="Arial"/>
          <w:color w:val="1A1617"/>
          <w:sz w:val="20"/>
          <w:szCs w:val="20"/>
          <w:lang w:val="en-GB"/>
        </w:rPr>
        <w:t>та вентила је 1.4903, види прилог</w:t>
      </w:r>
      <w:r w:rsidRPr="005E4F0B">
        <w:rPr>
          <w:rFonts w:eastAsia="Calibri" w:cs="Arial"/>
          <w:color w:val="1A1617"/>
          <w:sz w:val="20"/>
          <w:szCs w:val="20"/>
          <w:lang w:val="sr-Cyrl-RS"/>
        </w:rPr>
        <w:t xml:space="preserve"> бр.</w:t>
      </w:r>
      <w:r w:rsidRPr="005E4F0B">
        <w:rPr>
          <w:rFonts w:eastAsia="Calibri" w:cs="Arial"/>
          <w:color w:val="1A1617"/>
          <w:sz w:val="20"/>
          <w:szCs w:val="20"/>
          <w:lang w:val="en-GB"/>
        </w:rPr>
        <w:t xml:space="preserve"> 4 као и детаљ припреме краја за заваривање) али његов бај пас са ел</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Мот</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погоном 1</w:t>
      </w:r>
      <w:r w:rsidRPr="005E4F0B">
        <w:rPr>
          <w:rFonts w:eastAsia="Calibri" w:cs="Arial"/>
          <w:color w:val="1A1617"/>
          <w:sz w:val="20"/>
          <w:szCs w:val="20"/>
          <w:lang w:val="sr-Latn-RS"/>
        </w:rPr>
        <w:t>R</w:t>
      </w:r>
      <w:r w:rsidRPr="005E4F0B">
        <w:rPr>
          <w:rFonts w:eastAsia="Calibri" w:cs="Arial"/>
          <w:color w:val="1A1617"/>
          <w:sz w:val="20"/>
          <w:szCs w:val="20"/>
          <w:lang w:val="en-GB"/>
        </w:rPr>
        <w:t>А35S1 није замењен</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а у капиталном ремонту 2022 би га требало заменити са прате</w:t>
      </w:r>
      <w:r w:rsidRPr="005E4F0B">
        <w:rPr>
          <w:rFonts w:eastAsia="Calibri" w:cs="Arial"/>
          <w:color w:val="1A1617"/>
          <w:sz w:val="20"/>
          <w:szCs w:val="20"/>
          <w:lang w:val="sr-Cyrl-RS"/>
        </w:rPr>
        <w:t>ћ</w:t>
      </w:r>
      <w:r w:rsidRPr="005E4F0B">
        <w:rPr>
          <w:rFonts w:eastAsia="Calibri" w:cs="Arial"/>
          <w:color w:val="1A1617"/>
          <w:sz w:val="20"/>
          <w:szCs w:val="20"/>
          <w:lang w:val="en-GB"/>
        </w:rPr>
        <w:t>им ел</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Мот</w:t>
      </w:r>
      <w:r w:rsidRPr="005E4F0B">
        <w:rPr>
          <w:rFonts w:eastAsia="Calibri" w:cs="Arial"/>
          <w:color w:val="1A1617"/>
          <w:sz w:val="20"/>
          <w:szCs w:val="20"/>
          <w:lang w:val="sr-Cyrl-RS"/>
        </w:rPr>
        <w:t>.</w:t>
      </w:r>
      <w:r w:rsidRPr="005E4F0B">
        <w:rPr>
          <w:rFonts w:eastAsia="Calibri" w:cs="Arial"/>
          <w:color w:val="1A1617"/>
          <w:sz w:val="20"/>
          <w:szCs w:val="20"/>
          <w:lang w:val="en-GB"/>
        </w:rPr>
        <w:t xml:space="preserve"> погоном. Уградна мера постоје</w:t>
      </w:r>
      <w:r w:rsidRPr="005E4F0B">
        <w:rPr>
          <w:rFonts w:eastAsia="Calibri" w:cs="Arial"/>
          <w:color w:val="1A1617"/>
          <w:sz w:val="20"/>
          <w:szCs w:val="20"/>
          <w:lang w:val="sr-Cyrl-RS"/>
        </w:rPr>
        <w:t>ћ</w:t>
      </w:r>
      <w:r w:rsidRPr="005E4F0B">
        <w:rPr>
          <w:rFonts w:eastAsia="Calibri" w:cs="Arial"/>
          <w:color w:val="1A1617"/>
          <w:sz w:val="20"/>
          <w:szCs w:val="20"/>
          <w:lang w:val="en-GB"/>
        </w:rPr>
        <w:t xml:space="preserve">ег вентила 1RА30S1 је 1950мм ( по документацији ), а нови је имао има </w:t>
      </w:r>
      <w:r w:rsidRPr="005E4F0B">
        <w:rPr>
          <w:rFonts w:eastAsia="Calibri" w:cs="Arial"/>
          <w:color w:val="1A1617"/>
          <w:sz w:val="20"/>
          <w:szCs w:val="20"/>
        </w:rPr>
        <w:t>ду</w:t>
      </w:r>
      <w:r w:rsidRPr="005E4F0B">
        <w:rPr>
          <w:rFonts w:eastAsia="Calibri" w:cs="Arial"/>
          <w:color w:val="1A1617"/>
          <w:sz w:val="20"/>
          <w:szCs w:val="20"/>
          <w:lang w:val="sr-Cyrl-RS"/>
        </w:rPr>
        <w:t>ж</w:t>
      </w:r>
      <w:r w:rsidRPr="005E4F0B">
        <w:rPr>
          <w:rFonts w:eastAsia="Calibri" w:cs="Arial"/>
          <w:color w:val="1A1617"/>
          <w:sz w:val="20"/>
          <w:szCs w:val="20"/>
        </w:rPr>
        <w:t xml:space="preserve">у </w:t>
      </w:r>
      <w:r w:rsidRPr="005E4F0B">
        <w:rPr>
          <w:rFonts w:eastAsia="Calibri" w:cs="Arial"/>
          <w:color w:val="1A1617"/>
          <w:sz w:val="20"/>
          <w:szCs w:val="20"/>
          <w:lang w:val="en-GB"/>
        </w:rPr>
        <w:t>уградну меру  ( дименз</w:t>
      </w:r>
      <w:r w:rsidRPr="005E4F0B">
        <w:rPr>
          <w:rFonts w:eastAsia="Calibri" w:cs="Arial"/>
          <w:color w:val="1A1617"/>
          <w:sz w:val="20"/>
          <w:szCs w:val="20"/>
          <w:lang w:val="sr-Cyrl-RS"/>
        </w:rPr>
        <w:t>иј</w:t>
      </w:r>
      <w:r w:rsidRPr="005E4F0B">
        <w:rPr>
          <w:rFonts w:eastAsia="Calibri" w:cs="Arial"/>
          <w:color w:val="1A1617"/>
          <w:sz w:val="20"/>
          <w:szCs w:val="20"/>
          <w:lang w:val="en-GB"/>
        </w:rPr>
        <w:t>а цевовода Ø602X61</w:t>
      </w:r>
      <w:r w:rsidRPr="005E4F0B">
        <w:rPr>
          <w:rFonts w:eastAsia="Calibri" w:cs="Arial"/>
          <w:color w:val="1A1617"/>
          <w:sz w:val="20"/>
          <w:szCs w:val="20"/>
          <w:lang w:val="sr-Cyrl-RS"/>
        </w:rPr>
        <w:t xml:space="preserve"> мм</w:t>
      </w:r>
      <w:r w:rsidRPr="005E4F0B">
        <w:rPr>
          <w:rFonts w:eastAsia="Calibri" w:cs="Arial"/>
          <w:color w:val="1A1617"/>
          <w:sz w:val="20"/>
          <w:szCs w:val="20"/>
          <w:lang w:val="en-GB"/>
        </w:rPr>
        <w:t>).</w:t>
      </w:r>
      <w:r w:rsidRPr="005E4F0B">
        <w:rPr>
          <w:rFonts w:eastAsia="Calibri" w:cs="Arial"/>
          <w:color w:val="1A1617"/>
          <w:sz w:val="20"/>
          <w:szCs w:val="20"/>
          <w:lang w:val="sr-Cyrl-RS"/>
        </w:rPr>
        <w:t xml:space="preserve"> Обавеза пројектанта је да предвиди одговарајући монтажни додатак или да у наредном ремонту тачну уградбену меру </w:t>
      </w:r>
      <w:r w:rsidRPr="005E4F0B">
        <w:rPr>
          <w:rFonts w:eastAsia="Calibri" w:cs="Arial"/>
          <w:color w:val="1A1617"/>
          <w:sz w:val="20"/>
          <w:szCs w:val="20"/>
        </w:rPr>
        <w:t>проверити ИБР-ом</w:t>
      </w:r>
      <w:r w:rsidRPr="005E4F0B">
        <w:rPr>
          <w:rFonts w:eastAsia="Calibri" w:cs="Arial"/>
          <w:color w:val="1A1617"/>
          <w:sz w:val="20"/>
          <w:szCs w:val="20"/>
          <w:lang w:val="sr-Cyrl-RS"/>
        </w:rPr>
        <w:t xml:space="preserve"> (о свом трошку).</w:t>
      </w:r>
    </w:p>
    <w:p w:rsidR="005E4F0B" w:rsidRPr="005E4F0B" w:rsidRDefault="005E4F0B" w:rsidP="00E376F6">
      <w:pPr>
        <w:numPr>
          <w:ilvl w:val="0"/>
          <w:numId w:val="76"/>
        </w:numPr>
        <w:spacing w:before="0" w:after="200" w:line="276" w:lineRule="auto"/>
        <w:ind w:left="720"/>
        <w:contextualSpacing/>
        <w:jc w:val="left"/>
        <w:rPr>
          <w:rFonts w:eastAsia="Calibri" w:cs="Arial"/>
          <w:color w:val="1F497D"/>
          <w:lang w:val="sr-Cyrl-RS"/>
        </w:rPr>
      </w:pPr>
      <w:r w:rsidRPr="005E4F0B">
        <w:rPr>
          <w:rFonts w:eastAsia="Calibri" w:cs="Arial"/>
          <w:color w:val="1A1617"/>
          <w:sz w:val="20"/>
          <w:szCs w:val="20"/>
          <w:lang w:val="en-GB"/>
        </w:rPr>
        <w:t>Стање преосталих вентилиа на пра</w:t>
      </w:r>
      <w:r w:rsidRPr="005E4F0B">
        <w:rPr>
          <w:rFonts w:eastAsia="Calibri" w:cs="Arial"/>
          <w:color w:val="1A1617"/>
          <w:sz w:val="20"/>
          <w:szCs w:val="20"/>
          <w:lang w:val="sr-Cyrl-RS"/>
        </w:rPr>
        <w:t>ж</w:t>
      </w:r>
      <w:r w:rsidRPr="005E4F0B">
        <w:rPr>
          <w:rFonts w:eastAsia="Calibri" w:cs="Arial"/>
          <w:color w:val="1A1617"/>
          <w:sz w:val="20"/>
          <w:szCs w:val="20"/>
          <w:lang w:val="en-GB"/>
        </w:rPr>
        <w:t>њењима 2RА300S1,S2 И 2RА301S1,S2 је тренутно задовољавају</w:t>
      </w:r>
      <w:r w:rsidRPr="005E4F0B">
        <w:rPr>
          <w:rFonts w:eastAsia="Calibri" w:cs="Arial"/>
          <w:color w:val="1A1617"/>
          <w:sz w:val="20"/>
          <w:szCs w:val="20"/>
          <w:lang w:val="sr-Cyrl-RS"/>
        </w:rPr>
        <w:t>ћ</w:t>
      </w:r>
      <w:r w:rsidRPr="005E4F0B">
        <w:rPr>
          <w:rFonts w:eastAsia="Calibri" w:cs="Arial"/>
          <w:color w:val="1A1617"/>
          <w:sz w:val="20"/>
          <w:szCs w:val="20"/>
          <w:lang w:val="en-GB"/>
        </w:rPr>
        <w:t>е али до 2022. је те</w:t>
      </w:r>
      <w:r w:rsidRPr="005E4F0B">
        <w:rPr>
          <w:rFonts w:eastAsia="Calibri" w:cs="Arial"/>
          <w:color w:val="1A1617"/>
          <w:sz w:val="20"/>
          <w:szCs w:val="20"/>
          <w:lang w:val="sr-Cyrl-RS"/>
        </w:rPr>
        <w:t>ш</w:t>
      </w:r>
      <w:r w:rsidRPr="005E4F0B">
        <w:rPr>
          <w:rFonts w:eastAsia="Calibri" w:cs="Arial"/>
          <w:color w:val="1A1617"/>
          <w:sz w:val="20"/>
          <w:szCs w:val="20"/>
          <w:lang w:val="en-GB"/>
        </w:rPr>
        <w:t xml:space="preserve">ко предвидети да ли би </w:t>
      </w:r>
      <w:r w:rsidRPr="005E4F0B">
        <w:rPr>
          <w:rFonts w:eastAsia="Calibri" w:cs="Arial"/>
          <w:color w:val="1A1617"/>
          <w:sz w:val="20"/>
          <w:szCs w:val="20"/>
          <w:lang w:val="sr-Cyrl-RS"/>
        </w:rPr>
        <w:t xml:space="preserve">се </w:t>
      </w:r>
      <w:r w:rsidRPr="005E4F0B">
        <w:rPr>
          <w:rFonts w:eastAsia="Calibri" w:cs="Arial"/>
          <w:color w:val="1A1617"/>
          <w:sz w:val="20"/>
          <w:szCs w:val="20"/>
          <w:lang w:val="en-GB"/>
        </w:rPr>
        <w:t>не</w:t>
      </w:r>
      <w:r w:rsidRPr="005E4F0B">
        <w:rPr>
          <w:rFonts w:eastAsia="Calibri" w:cs="Arial"/>
          <w:color w:val="1A1617"/>
          <w:sz w:val="20"/>
          <w:szCs w:val="20"/>
          <w:lang w:val="sr-Cyrl-RS"/>
        </w:rPr>
        <w:t>ш</w:t>
      </w:r>
      <w:r w:rsidRPr="005E4F0B">
        <w:rPr>
          <w:rFonts w:eastAsia="Calibri" w:cs="Arial"/>
          <w:color w:val="1A1617"/>
          <w:sz w:val="20"/>
          <w:szCs w:val="20"/>
          <w:lang w:val="en-GB"/>
        </w:rPr>
        <w:t>то требал</w:t>
      </w:r>
      <w:r w:rsidRPr="005E4F0B">
        <w:rPr>
          <w:rFonts w:eastAsia="Calibri" w:cs="Arial"/>
          <w:color w:val="1A1617"/>
          <w:sz w:val="20"/>
          <w:szCs w:val="20"/>
          <w:lang w:val="sr-Cyrl-RS"/>
        </w:rPr>
        <w:t>о</w:t>
      </w:r>
      <w:r w:rsidRPr="005E4F0B">
        <w:rPr>
          <w:rFonts w:eastAsia="Calibri" w:cs="Arial"/>
          <w:color w:val="1A1617"/>
          <w:sz w:val="20"/>
          <w:szCs w:val="20"/>
          <w:lang w:val="en-GB"/>
        </w:rPr>
        <w:t xml:space="preserve"> мењати тада или не.</w:t>
      </w:r>
    </w:p>
    <w:p w:rsidR="005E4F0B" w:rsidRPr="005E4F0B" w:rsidRDefault="005E4F0B" w:rsidP="00E376F6">
      <w:pPr>
        <w:numPr>
          <w:ilvl w:val="0"/>
          <w:numId w:val="76"/>
        </w:numPr>
        <w:spacing w:before="0" w:after="200" w:line="276" w:lineRule="auto"/>
        <w:ind w:left="720"/>
        <w:contextualSpacing/>
        <w:jc w:val="left"/>
        <w:rPr>
          <w:rFonts w:eastAsia="Calibri" w:cs="Arial"/>
          <w:color w:val="1F497D"/>
          <w:lang w:val="sr-Cyrl-RS"/>
        </w:rPr>
      </w:pPr>
      <w:r w:rsidRPr="005E4F0B">
        <w:rPr>
          <w:rFonts w:eastAsia="Calibri" w:cs="Arial"/>
          <w:color w:val="1A1617"/>
          <w:sz w:val="20"/>
          <w:szCs w:val="20"/>
          <w:lang w:val="en-GB"/>
        </w:rPr>
        <w:t>Стање вентила на заптивној пари ( део од укупног броја вентила на заптивној пари који је у директној вези са RА , а не са RQ линијом ) 6417- ручни преградни вентил, SG17S010(6401)-ОN/ОFF вентил са пнеуматским погоном и 6301-регулациони вентил са пнеуматским погоном је тренутно задовољавају</w:t>
      </w:r>
      <w:r w:rsidRPr="005E4F0B">
        <w:rPr>
          <w:rFonts w:eastAsia="Calibri" w:cs="Arial"/>
          <w:color w:val="1A1617"/>
          <w:sz w:val="20"/>
          <w:szCs w:val="20"/>
          <w:lang w:val="sr-Cyrl-RS"/>
        </w:rPr>
        <w:t>ћ</w:t>
      </w:r>
      <w:r w:rsidRPr="005E4F0B">
        <w:rPr>
          <w:rFonts w:eastAsia="Calibri" w:cs="Arial"/>
          <w:color w:val="1A1617"/>
          <w:sz w:val="20"/>
          <w:szCs w:val="20"/>
          <w:lang w:val="en-GB"/>
        </w:rPr>
        <w:t>е али до</w:t>
      </w:r>
      <w:r w:rsidRPr="005E4F0B">
        <w:rPr>
          <w:rFonts w:eastAsia="Calibri" w:cs="Arial"/>
          <w:color w:val="1A1617"/>
          <w:sz w:val="20"/>
          <w:szCs w:val="20"/>
          <w:lang w:val="sr-Cyrl-RS"/>
        </w:rPr>
        <w:t xml:space="preserve"> </w:t>
      </w:r>
      <w:r w:rsidRPr="005E4F0B">
        <w:rPr>
          <w:rFonts w:eastAsia="Calibri" w:cs="Arial"/>
          <w:color w:val="1A1617"/>
          <w:sz w:val="20"/>
          <w:szCs w:val="20"/>
          <w:lang w:val="en-GB"/>
        </w:rPr>
        <w:t>2022 је те</w:t>
      </w:r>
      <w:r w:rsidRPr="005E4F0B">
        <w:rPr>
          <w:rFonts w:eastAsia="Calibri" w:cs="Arial"/>
          <w:color w:val="1A1617"/>
          <w:sz w:val="20"/>
          <w:szCs w:val="20"/>
          <w:lang w:val="sr-Cyrl-RS"/>
        </w:rPr>
        <w:t>ш</w:t>
      </w:r>
      <w:r w:rsidRPr="005E4F0B">
        <w:rPr>
          <w:rFonts w:eastAsia="Calibri" w:cs="Arial"/>
          <w:color w:val="1A1617"/>
          <w:sz w:val="20"/>
          <w:szCs w:val="20"/>
          <w:lang w:val="en-GB"/>
        </w:rPr>
        <w:t xml:space="preserve">ко предвидети да ли би </w:t>
      </w:r>
      <w:r w:rsidRPr="005E4F0B">
        <w:rPr>
          <w:rFonts w:eastAsia="Calibri" w:cs="Arial"/>
          <w:color w:val="1A1617"/>
          <w:sz w:val="20"/>
          <w:szCs w:val="20"/>
          <w:lang w:val="sr-Cyrl-RS"/>
        </w:rPr>
        <w:t xml:space="preserve">се </w:t>
      </w:r>
      <w:r w:rsidRPr="005E4F0B">
        <w:rPr>
          <w:rFonts w:eastAsia="Calibri" w:cs="Arial"/>
          <w:color w:val="1A1617"/>
          <w:sz w:val="20"/>
          <w:szCs w:val="20"/>
          <w:lang w:val="en-GB"/>
        </w:rPr>
        <w:t>не</w:t>
      </w:r>
      <w:r w:rsidRPr="005E4F0B">
        <w:rPr>
          <w:rFonts w:eastAsia="Calibri" w:cs="Arial"/>
          <w:color w:val="1A1617"/>
          <w:sz w:val="20"/>
          <w:szCs w:val="20"/>
          <w:lang w:val="sr-Cyrl-RS"/>
        </w:rPr>
        <w:t>ш</w:t>
      </w:r>
      <w:r w:rsidRPr="005E4F0B">
        <w:rPr>
          <w:rFonts w:eastAsia="Calibri" w:cs="Arial"/>
          <w:color w:val="1A1617"/>
          <w:sz w:val="20"/>
          <w:szCs w:val="20"/>
          <w:lang w:val="en-GB"/>
        </w:rPr>
        <w:t>то требал</w:t>
      </w:r>
      <w:r w:rsidRPr="005E4F0B">
        <w:rPr>
          <w:rFonts w:eastAsia="Calibri" w:cs="Arial"/>
          <w:color w:val="1A1617"/>
          <w:sz w:val="20"/>
          <w:szCs w:val="20"/>
          <w:lang w:val="sr-Cyrl-RS"/>
        </w:rPr>
        <w:t>о</w:t>
      </w:r>
      <w:r w:rsidRPr="005E4F0B">
        <w:rPr>
          <w:rFonts w:eastAsia="Calibri" w:cs="Arial"/>
          <w:color w:val="1A1617"/>
          <w:sz w:val="20"/>
          <w:szCs w:val="20"/>
          <w:lang w:val="en-GB"/>
        </w:rPr>
        <w:t xml:space="preserve"> мењати тада или не.</w:t>
      </w:r>
    </w:p>
    <w:p w:rsidR="005E4F0B" w:rsidRPr="005E4F0B" w:rsidRDefault="005E4F0B" w:rsidP="00E376F6">
      <w:pPr>
        <w:numPr>
          <w:ilvl w:val="0"/>
          <w:numId w:val="76"/>
        </w:numPr>
        <w:spacing w:before="0" w:after="200" w:line="276" w:lineRule="auto"/>
        <w:ind w:left="720"/>
        <w:contextualSpacing/>
        <w:jc w:val="left"/>
        <w:rPr>
          <w:rFonts w:eastAsia="Calibri" w:cs="Arial"/>
          <w:color w:val="1F497D"/>
          <w:lang w:val="sr-Cyrl-RS"/>
        </w:rPr>
      </w:pPr>
      <w:r w:rsidRPr="005E4F0B">
        <w:rPr>
          <w:rFonts w:eastAsia="Calibri" w:cs="Arial"/>
          <w:color w:val="1A1617"/>
          <w:sz w:val="20"/>
          <w:szCs w:val="20"/>
          <w:lang w:val="en-GB"/>
        </w:rPr>
        <w:t>Стање преградних вентила на узимању узорака NX ( део од укупног броја вентила који се односи на узимање узорака са RА линије ) је тренутно задовољавају</w:t>
      </w:r>
      <w:r w:rsidRPr="005E4F0B">
        <w:rPr>
          <w:rFonts w:eastAsia="Calibri" w:cs="Arial"/>
          <w:color w:val="1A1617"/>
          <w:sz w:val="20"/>
          <w:szCs w:val="20"/>
          <w:lang w:val="sr-Cyrl-RS"/>
        </w:rPr>
        <w:t>ћ</w:t>
      </w:r>
      <w:r w:rsidRPr="005E4F0B">
        <w:rPr>
          <w:rFonts w:eastAsia="Calibri" w:cs="Arial"/>
          <w:color w:val="1A1617"/>
          <w:sz w:val="20"/>
          <w:szCs w:val="20"/>
          <w:lang w:val="en-GB"/>
        </w:rPr>
        <w:t>е али до 2022 је те</w:t>
      </w:r>
      <w:r w:rsidRPr="005E4F0B">
        <w:rPr>
          <w:rFonts w:eastAsia="Calibri" w:cs="Arial"/>
          <w:color w:val="1A1617"/>
          <w:sz w:val="20"/>
          <w:szCs w:val="20"/>
          <w:lang w:val="sr-Cyrl-RS"/>
        </w:rPr>
        <w:t>ш</w:t>
      </w:r>
      <w:r w:rsidRPr="005E4F0B">
        <w:rPr>
          <w:rFonts w:eastAsia="Calibri" w:cs="Arial"/>
          <w:color w:val="1A1617"/>
          <w:sz w:val="20"/>
          <w:szCs w:val="20"/>
          <w:lang w:val="en-GB"/>
        </w:rPr>
        <w:t xml:space="preserve">ко предвидети да ли би </w:t>
      </w:r>
      <w:r w:rsidRPr="005E4F0B">
        <w:rPr>
          <w:rFonts w:eastAsia="Calibri" w:cs="Arial"/>
          <w:color w:val="1A1617"/>
          <w:sz w:val="20"/>
          <w:szCs w:val="20"/>
          <w:lang w:val="sr-Cyrl-RS"/>
        </w:rPr>
        <w:t xml:space="preserve">се </w:t>
      </w:r>
      <w:r w:rsidRPr="005E4F0B">
        <w:rPr>
          <w:rFonts w:eastAsia="Calibri" w:cs="Arial"/>
          <w:color w:val="1A1617"/>
          <w:sz w:val="20"/>
          <w:szCs w:val="20"/>
          <w:lang w:val="en-GB"/>
        </w:rPr>
        <w:t>не</w:t>
      </w:r>
      <w:r w:rsidRPr="005E4F0B">
        <w:rPr>
          <w:rFonts w:eastAsia="Calibri" w:cs="Arial"/>
          <w:color w:val="1A1617"/>
          <w:sz w:val="20"/>
          <w:szCs w:val="20"/>
          <w:lang w:val="sr-Cyrl-RS"/>
        </w:rPr>
        <w:t>ш</w:t>
      </w:r>
      <w:r w:rsidRPr="005E4F0B">
        <w:rPr>
          <w:rFonts w:eastAsia="Calibri" w:cs="Arial"/>
          <w:color w:val="1A1617"/>
          <w:sz w:val="20"/>
          <w:szCs w:val="20"/>
          <w:lang w:val="en-GB"/>
        </w:rPr>
        <w:t>то требал</w:t>
      </w:r>
      <w:r w:rsidRPr="005E4F0B">
        <w:rPr>
          <w:rFonts w:eastAsia="Calibri" w:cs="Arial"/>
          <w:color w:val="1A1617"/>
          <w:sz w:val="20"/>
          <w:szCs w:val="20"/>
          <w:lang w:val="sr-Cyrl-RS"/>
        </w:rPr>
        <w:t>о</w:t>
      </w:r>
      <w:r w:rsidRPr="005E4F0B">
        <w:rPr>
          <w:rFonts w:eastAsia="Calibri" w:cs="Arial"/>
          <w:color w:val="1A1617"/>
          <w:sz w:val="20"/>
          <w:szCs w:val="20"/>
          <w:lang w:val="en-GB"/>
        </w:rPr>
        <w:t xml:space="preserve"> мењати тада или не</w:t>
      </w:r>
      <w:r w:rsidRPr="005E4F0B">
        <w:rPr>
          <w:rFonts w:eastAsia="Calibri" w:cs="Arial"/>
          <w:color w:val="1A1617"/>
          <w:sz w:val="20"/>
          <w:szCs w:val="20"/>
          <w:lang w:val="sr-Cyrl-RS"/>
        </w:rPr>
        <w:t>.</w:t>
      </w:r>
    </w:p>
    <w:p w:rsidR="005E4F0B" w:rsidRPr="005E4F0B" w:rsidRDefault="005E4F0B" w:rsidP="005E4F0B">
      <w:pPr>
        <w:spacing w:before="0"/>
        <w:ind w:left="360"/>
        <w:jc w:val="left"/>
        <w:rPr>
          <w:rFonts w:cs="Arial"/>
          <w:b/>
          <w:noProof/>
          <w:sz w:val="20"/>
          <w:szCs w:val="20"/>
          <w:u w:val="single"/>
          <w:lang w:val="sr-Cyrl-RS"/>
        </w:rPr>
      </w:pPr>
    </w:p>
    <w:p w:rsidR="005E4F0B" w:rsidRPr="005E4F0B" w:rsidRDefault="005E4F0B" w:rsidP="005E4F0B">
      <w:pPr>
        <w:spacing w:before="0"/>
        <w:ind w:left="360"/>
        <w:jc w:val="left"/>
        <w:rPr>
          <w:rFonts w:cs="Arial"/>
          <w:b/>
          <w:noProof/>
          <w:sz w:val="20"/>
          <w:szCs w:val="20"/>
          <w:u w:val="single"/>
          <w:lang w:val="sr-Cyrl-RS"/>
        </w:rPr>
      </w:pPr>
      <w:r w:rsidRPr="005E4F0B">
        <w:rPr>
          <w:rFonts w:cs="Arial"/>
          <w:b/>
          <w:noProof/>
          <w:sz w:val="20"/>
          <w:szCs w:val="20"/>
          <w:u w:val="single"/>
          <w:lang w:val="sr-Cyrl-RS"/>
        </w:rPr>
        <w:t>Садашње стање турбине ВП</w:t>
      </w:r>
    </w:p>
    <w:p w:rsidR="005E4F0B" w:rsidRPr="005E4F0B" w:rsidRDefault="005E4F0B" w:rsidP="005E4F0B">
      <w:pPr>
        <w:spacing w:before="0"/>
        <w:ind w:left="360"/>
        <w:jc w:val="left"/>
        <w:rPr>
          <w:rFonts w:cs="Arial"/>
          <w:b/>
          <w:noProof/>
          <w:sz w:val="20"/>
          <w:szCs w:val="20"/>
          <w:u w:val="single"/>
          <w:lang w:val="sr-Cyrl-RS"/>
        </w:rPr>
      </w:pPr>
      <w:r w:rsidRPr="005E4F0B">
        <w:rPr>
          <w:rFonts w:eastAsia="Calibri" w:cs="Arial"/>
          <w:color w:val="1A1617"/>
          <w:sz w:val="20"/>
          <w:szCs w:val="20"/>
        </w:rPr>
        <w:t>Да би ТВП пропустила ве</w:t>
      </w:r>
      <w:r w:rsidRPr="005E4F0B">
        <w:rPr>
          <w:rFonts w:eastAsia="Calibri" w:cs="Arial"/>
          <w:color w:val="1A1617"/>
          <w:sz w:val="20"/>
          <w:szCs w:val="20"/>
          <w:lang w:val="sr-Cyrl-RS"/>
        </w:rPr>
        <w:t>ћ</w:t>
      </w:r>
      <w:r w:rsidRPr="005E4F0B">
        <w:rPr>
          <w:rFonts w:eastAsia="Calibri" w:cs="Arial"/>
          <w:color w:val="1A1617"/>
          <w:sz w:val="20"/>
          <w:szCs w:val="20"/>
        </w:rPr>
        <w:t>у коли</w:t>
      </w:r>
      <w:r w:rsidRPr="005E4F0B">
        <w:rPr>
          <w:rFonts w:eastAsia="Calibri" w:cs="Arial"/>
          <w:color w:val="1A1617"/>
          <w:sz w:val="20"/>
          <w:szCs w:val="20"/>
          <w:lang w:val="sr-Cyrl-RS"/>
        </w:rPr>
        <w:t>ч</w:t>
      </w:r>
      <w:r w:rsidRPr="005E4F0B">
        <w:rPr>
          <w:rFonts w:eastAsia="Calibri" w:cs="Arial"/>
          <w:color w:val="1A1617"/>
          <w:sz w:val="20"/>
          <w:szCs w:val="20"/>
        </w:rPr>
        <w:t>ину паре, извр</w:t>
      </w:r>
      <w:r w:rsidRPr="005E4F0B">
        <w:rPr>
          <w:rFonts w:eastAsia="Calibri" w:cs="Arial"/>
          <w:color w:val="1A1617"/>
          <w:sz w:val="20"/>
          <w:szCs w:val="20"/>
          <w:lang w:val="sr-Cyrl-RS"/>
        </w:rPr>
        <w:t>ш</w:t>
      </w:r>
      <w:r w:rsidRPr="005E4F0B">
        <w:rPr>
          <w:rFonts w:eastAsia="Calibri" w:cs="Arial"/>
          <w:color w:val="1A1617"/>
          <w:sz w:val="20"/>
          <w:szCs w:val="20"/>
        </w:rPr>
        <w:t>ена је замена статорских и роторских лопатица ТВП новим типом лопатица</w:t>
      </w:r>
      <w:r w:rsidRPr="005E4F0B">
        <w:rPr>
          <w:rFonts w:eastAsia="Calibri" w:cs="Arial"/>
          <w:color w:val="1A1617"/>
          <w:sz w:val="20"/>
          <w:szCs w:val="20"/>
          <w:lang w:val="sr-Cyrl-RS"/>
        </w:rPr>
        <w:t xml:space="preserve"> (у претходним ремонтима)</w:t>
      </w:r>
      <w:r w:rsidRPr="005E4F0B">
        <w:rPr>
          <w:rFonts w:eastAsia="Calibri" w:cs="Arial"/>
          <w:color w:val="1A1617"/>
          <w:sz w:val="20"/>
          <w:szCs w:val="20"/>
        </w:rPr>
        <w:t>. На тај на</w:t>
      </w:r>
      <w:r w:rsidRPr="005E4F0B">
        <w:rPr>
          <w:rFonts w:eastAsia="Calibri" w:cs="Arial"/>
          <w:color w:val="1A1617"/>
          <w:sz w:val="20"/>
          <w:szCs w:val="20"/>
          <w:lang w:val="sr-Cyrl-RS"/>
        </w:rPr>
        <w:t>ч</w:t>
      </w:r>
      <w:r w:rsidRPr="005E4F0B">
        <w:rPr>
          <w:rFonts w:eastAsia="Calibri" w:cs="Arial"/>
          <w:color w:val="1A1617"/>
          <w:sz w:val="20"/>
          <w:szCs w:val="20"/>
        </w:rPr>
        <w:t>ин је промењена прото</w:t>
      </w:r>
      <w:r w:rsidRPr="005E4F0B">
        <w:rPr>
          <w:rFonts w:eastAsia="Calibri" w:cs="Arial"/>
          <w:color w:val="1A1617"/>
          <w:sz w:val="20"/>
          <w:szCs w:val="20"/>
          <w:lang w:val="sr-Cyrl-RS"/>
        </w:rPr>
        <w:t>ч</w:t>
      </w:r>
      <w:r w:rsidRPr="005E4F0B">
        <w:rPr>
          <w:rFonts w:eastAsia="Calibri" w:cs="Arial"/>
          <w:color w:val="1A1617"/>
          <w:sz w:val="20"/>
          <w:szCs w:val="20"/>
        </w:rPr>
        <w:t>на карактеристика ТВП.</w:t>
      </w:r>
      <w:r w:rsidRPr="005E4F0B">
        <w:rPr>
          <w:rFonts w:eastAsia="Calibri" w:cs="Arial"/>
          <w:color w:val="1A1617"/>
          <w:sz w:val="20"/>
          <w:szCs w:val="20"/>
        </w:rPr>
        <w:br/>
        <w:t xml:space="preserve">У прилогу </w:t>
      </w:r>
      <w:r w:rsidRPr="005E4F0B">
        <w:rPr>
          <w:rFonts w:eastAsia="Calibri" w:cs="Arial"/>
          <w:color w:val="1A1617"/>
          <w:sz w:val="20"/>
          <w:szCs w:val="20"/>
          <w:lang w:val="sr-Cyrl-RS"/>
        </w:rPr>
        <w:t>је дата</w:t>
      </w:r>
      <w:r w:rsidRPr="005E4F0B">
        <w:rPr>
          <w:rFonts w:eastAsia="Calibri" w:cs="Arial"/>
          <w:color w:val="1A1617"/>
          <w:sz w:val="20"/>
          <w:szCs w:val="20"/>
        </w:rPr>
        <w:t xml:space="preserve"> стара и нова топлотна сема турбопостројења. Из нове (која је информативна) се јасно види да пове</w:t>
      </w:r>
      <w:r w:rsidRPr="005E4F0B">
        <w:rPr>
          <w:rFonts w:eastAsia="Calibri" w:cs="Arial"/>
          <w:color w:val="1A1617"/>
          <w:sz w:val="20"/>
          <w:szCs w:val="20"/>
          <w:lang w:val="sr-Cyrl-RS"/>
        </w:rPr>
        <w:t>ћ</w:t>
      </w:r>
      <w:r w:rsidRPr="005E4F0B">
        <w:rPr>
          <w:rFonts w:eastAsia="Calibri" w:cs="Arial"/>
          <w:color w:val="1A1617"/>
          <w:sz w:val="20"/>
          <w:szCs w:val="20"/>
        </w:rPr>
        <w:t>ање протока кроз ТВП износи 9%, односно 552,3кг/с.</w:t>
      </w:r>
      <w:r w:rsidRPr="005E4F0B">
        <w:rPr>
          <w:rFonts w:eastAsia="Calibri" w:cs="Arial"/>
          <w:color w:val="1A1617"/>
          <w:sz w:val="20"/>
          <w:szCs w:val="20"/>
        </w:rPr>
        <w:br/>
      </w:r>
      <w:r w:rsidRPr="005E4F0B">
        <w:rPr>
          <w:rFonts w:eastAsia="Calibri" w:cs="Arial"/>
          <w:color w:val="1A1617"/>
          <w:sz w:val="20"/>
          <w:szCs w:val="20"/>
        </w:rPr>
        <w:br/>
      </w:r>
      <w:r w:rsidRPr="005E4F0B">
        <w:rPr>
          <w:rFonts w:eastAsia="Calibri" w:cs="Arial"/>
          <w:color w:val="1A1617"/>
          <w:sz w:val="20"/>
          <w:szCs w:val="20"/>
          <w:lang w:val="sr-Cyrl-RS"/>
        </w:rPr>
        <w:t>Ш</w:t>
      </w:r>
      <w:r w:rsidRPr="005E4F0B">
        <w:rPr>
          <w:rFonts w:eastAsia="Calibri" w:cs="Arial"/>
          <w:color w:val="1A1617"/>
          <w:sz w:val="20"/>
          <w:szCs w:val="20"/>
        </w:rPr>
        <w:t>ема је информативна</w:t>
      </w:r>
      <w:r w:rsidRPr="005E4F0B">
        <w:rPr>
          <w:rFonts w:eastAsia="Calibri" w:cs="Arial"/>
          <w:color w:val="1A1617"/>
          <w:sz w:val="20"/>
          <w:szCs w:val="20"/>
          <w:lang w:val="sr-Cyrl-RS"/>
        </w:rPr>
        <w:t>,</w:t>
      </w:r>
      <w:r w:rsidRPr="005E4F0B">
        <w:rPr>
          <w:rFonts w:eastAsia="Calibri" w:cs="Arial"/>
          <w:color w:val="1A1617"/>
          <w:sz w:val="20"/>
          <w:szCs w:val="20"/>
        </w:rPr>
        <w:t xml:space="preserve"> јер остали параметри који су мерени нису били предмет гаранције радова. Постоји комплетна документација изра</w:t>
      </w:r>
      <w:r w:rsidRPr="005E4F0B">
        <w:rPr>
          <w:rFonts w:eastAsia="Calibri" w:cs="Arial"/>
          <w:color w:val="1A1617"/>
          <w:sz w:val="20"/>
          <w:szCs w:val="20"/>
          <w:lang w:val="sr-Cyrl-RS"/>
        </w:rPr>
        <w:t>ђ</w:t>
      </w:r>
      <w:r w:rsidRPr="005E4F0B">
        <w:rPr>
          <w:rFonts w:eastAsia="Calibri" w:cs="Arial"/>
          <w:color w:val="1A1617"/>
          <w:sz w:val="20"/>
          <w:szCs w:val="20"/>
        </w:rPr>
        <w:t>ена у вези Е</w:t>
      </w:r>
      <w:r w:rsidRPr="005E4F0B">
        <w:rPr>
          <w:rFonts w:eastAsia="Calibri" w:cs="Arial"/>
          <w:color w:val="1A1617"/>
          <w:sz w:val="20"/>
          <w:szCs w:val="20"/>
          <w:lang w:val="sr-Cyrl-RS"/>
        </w:rPr>
        <w:t>С</w:t>
      </w:r>
      <w:r w:rsidRPr="005E4F0B">
        <w:rPr>
          <w:rFonts w:eastAsia="Calibri" w:cs="Arial"/>
          <w:color w:val="1A1617"/>
          <w:sz w:val="20"/>
          <w:szCs w:val="20"/>
        </w:rPr>
        <w:t>О RАМ-а, потписана од стране АЛСТОМ-а, где се могу видети сви звани</w:t>
      </w:r>
      <w:r w:rsidRPr="005E4F0B">
        <w:rPr>
          <w:rFonts w:eastAsia="Calibri" w:cs="Arial"/>
          <w:color w:val="1A1617"/>
          <w:sz w:val="20"/>
          <w:szCs w:val="20"/>
          <w:lang w:val="sr-Cyrl-RS"/>
        </w:rPr>
        <w:t>ч</w:t>
      </w:r>
      <w:r w:rsidRPr="005E4F0B">
        <w:rPr>
          <w:rFonts w:eastAsia="Calibri" w:cs="Arial"/>
          <w:color w:val="1A1617"/>
          <w:sz w:val="20"/>
          <w:szCs w:val="20"/>
        </w:rPr>
        <w:t xml:space="preserve">ни подаци. Она се </w:t>
      </w:r>
      <w:r w:rsidRPr="005E4F0B">
        <w:rPr>
          <w:rFonts w:eastAsia="Calibri" w:cs="Arial"/>
          <w:color w:val="1A1617"/>
          <w:sz w:val="20"/>
          <w:szCs w:val="20"/>
          <w:lang w:val="sr-Cyrl-RS"/>
        </w:rPr>
        <w:t>може</w:t>
      </w:r>
      <w:r w:rsidRPr="005E4F0B">
        <w:rPr>
          <w:rFonts w:eastAsia="Calibri" w:cs="Arial"/>
          <w:color w:val="1A1617"/>
          <w:sz w:val="20"/>
          <w:szCs w:val="20"/>
        </w:rPr>
        <w:t xml:space="preserve"> уступити на увид</w:t>
      </w:r>
      <w:r w:rsidRPr="005E4F0B">
        <w:rPr>
          <w:rFonts w:eastAsia="Calibri" w:cs="Arial"/>
          <w:color w:val="1A1617"/>
          <w:sz w:val="20"/>
          <w:szCs w:val="20"/>
          <w:lang w:val="sr-Cyrl-RS"/>
        </w:rPr>
        <w:t xml:space="preserve"> заједно са осталом документацијом,</w:t>
      </w:r>
      <w:r w:rsidRPr="005E4F0B">
        <w:rPr>
          <w:rFonts w:eastAsia="Calibri" w:cs="Arial"/>
          <w:color w:val="1A1617"/>
          <w:sz w:val="20"/>
          <w:szCs w:val="20"/>
          <w:lang w:val="sr-Cyrl-CS"/>
        </w:rPr>
        <w:t xml:space="preserve"> након потписивања уговора са одабраним извођачем.</w:t>
      </w:r>
      <w:r w:rsidRPr="005E4F0B">
        <w:rPr>
          <w:rFonts w:eastAsia="Calibri" w:cs="Arial"/>
          <w:color w:val="1A1617"/>
          <w:sz w:val="20"/>
          <w:szCs w:val="20"/>
        </w:rPr>
        <w:t xml:space="preserve"> </w:t>
      </w:r>
    </w:p>
    <w:p w:rsidR="005E4F0B" w:rsidRPr="005E4F0B" w:rsidRDefault="005E4F0B" w:rsidP="005E4F0B">
      <w:pPr>
        <w:spacing w:before="0"/>
        <w:ind w:left="360"/>
        <w:jc w:val="left"/>
        <w:rPr>
          <w:rFonts w:eastAsia="Calibri" w:cs="Arial"/>
          <w:color w:val="1F497D"/>
          <w:lang w:val="sr-Cyrl-RS"/>
        </w:rPr>
      </w:pPr>
    </w:p>
    <w:p w:rsidR="005E4F0B" w:rsidRPr="005E4F0B" w:rsidRDefault="005E4F0B" w:rsidP="005E4F0B">
      <w:pPr>
        <w:widowControl w:val="0"/>
        <w:autoSpaceDE w:val="0"/>
        <w:autoSpaceDN w:val="0"/>
        <w:adjustRightInd w:val="0"/>
        <w:spacing w:before="0"/>
        <w:ind w:firstLine="360"/>
        <w:jc w:val="left"/>
        <w:rPr>
          <w:rFonts w:cs="Arial"/>
          <w:b/>
          <w:sz w:val="18"/>
          <w:szCs w:val="18"/>
        </w:rPr>
      </w:pPr>
      <w:r w:rsidRPr="005E4F0B">
        <w:rPr>
          <w:rFonts w:cs="Arial"/>
          <w:b/>
          <w:sz w:val="18"/>
          <w:szCs w:val="18"/>
          <w:lang w:val="sl-SI"/>
        </w:rPr>
        <w:t>Табела</w:t>
      </w:r>
      <w:r w:rsidRPr="005E4F0B">
        <w:rPr>
          <w:rFonts w:cs="Arial"/>
          <w:b/>
          <w:sz w:val="18"/>
          <w:szCs w:val="18"/>
        </w:rPr>
        <w:t xml:space="preserve"> 3-Загревне површине једног котла</w:t>
      </w:r>
    </w:p>
    <w:tbl>
      <w:tblPr>
        <w:tblW w:w="9180" w:type="dxa"/>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color w:val="0000FF"/>
                <w:sz w:val="20"/>
                <w:szCs w:val="20"/>
                <w:vertAlign w:val="superscript"/>
                <w:lang w:val="sr-Latn-CS"/>
              </w:rPr>
            </w:pPr>
            <w:r w:rsidRPr="005E4F0B">
              <w:rPr>
                <w:rFonts w:cs="Arial"/>
                <w:sz w:val="20"/>
                <w:szCs w:val="20"/>
              </w:rPr>
              <w:t>Загрејач напојне воде</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34000 m2</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color w:val="0000FF"/>
                <w:sz w:val="20"/>
                <w:szCs w:val="20"/>
                <w:lang w:val="sr-Latn-CS"/>
              </w:rPr>
            </w:pPr>
            <w:r w:rsidRPr="005E4F0B">
              <w:rPr>
                <w:rFonts w:cs="Arial"/>
                <w:sz w:val="20"/>
                <w:szCs w:val="20"/>
              </w:rPr>
              <w:t>Испаривач</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8100 m2</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Овесне цеви</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5800 m2</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Прегрејач паре ВП</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22800 m2</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Измењивач топлоте</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1300 m2</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Међупрегрејач паре</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20500 m2</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Загрејач ваздуха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211020 m2</w:t>
            </w:r>
          </w:p>
        </w:tc>
      </w:tr>
    </w:tbl>
    <w:p w:rsidR="005E4F0B" w:rsidRPr="005E4F0B" w:rsidRDefault="005E4F0B" w:rsidP="005E4F0B">
      <w:pPr>
        <w:widowControl w:val="0"/>
        <w:autoSpaceDE w:val="0"/>
        <w:autoSpaceDN w:val="0"/>
        <w:adjustRightInd w:val="0"/>
        <w:spacing w:before="0"/>
        <w:jc w:val="left"/>
        <w:rPr>
          <w:rFonts w:ascii="Calibri" w:hAnsi="Calibri" w:cs="ArialMT"/>
          <w:sz w:val="24"/>
          <w:szCs w:val="24"/>
          <w:lang w:val="sr-Cyrl-RS"/>
        </w:rPr>
      </w:pPr>
    </w:p>
    <w:p w:rsidR="005E4F0B" w:rsidRPr="005E4F0B" w:rsidRDefault="005E4F0B" w:rsidP="005E4F0B">
      <w:pPr>
        <w:widowControl w:val="0"/>
        <w:autoSpaceDE w:val="0"/>
        <w:autoSpaceDN w:val="0"/>
        <w:adjustRightInd w:val="0"/>
        <w:spacing w:before="0"/>
        <w:ind w:firstLine="360"/>
        <w:jc w:val="left"/>
        <w:rPr>
          <w:rFonts w:cs="Arial"/>
          <w:b/>
          <w:sz w:val="18"/>
          <w:szCs w:val="18"/>
          <w:lang w:val="nb-NO"/>
        </w:rPr>
      </w:pPr>
      <w:r w:rsidRPr="005E4F0B">
        <w:rPr>
          <w:rFonts w:cs="Arial"/>
          <w:b/>
          <w:sz w:val="18"/>
          <w:szCs w:val="18"/>
          <w:lang w:val="sl-SI"/>
        </w:rPr>
        <w:t>Табела</w:t>
      </w:r>
      <w:r w:rsidRPr="005E4F0B">
        <w:rPr>
          <w:rFonts w:cs="Arial"/>
          <w:b/>
          <w:sz w:val="18"/>
          <w:szCs w:val="18"/>
          <w:lang w:val="nb-NO"/>
        </w:rPr>
        <w:t xml:space="preserve"> 4-Димензије котла (са стране димних гасова)</w:t>
      </w:r>
    </w:p>
    <w:tbl>
      <w:tblPr>
        <w:tblW w:w="9180" w:type="dxa"/>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5E4F0B" w:rsidRPr="005E4F0B" w:rsidTr="005E4F0B">
        <w:tc>
          <w:tcPr>
            <w:tcW w:w="9180" w:type="dxa"/>
            <w:gridSpan w:val="2"/>
          </w:tcPr>
          <w:p w:rsidR="005E4F0B" w:rsidRPr="005E4F0B" w:rsidRDefault="005E4F0B" w:rsidP="005E4F0B">
            <w:pPr>
              <w:widowControl w:val="0"/>
              <w:autoSpaceDE w:val="0"/>
              <w:autoSpaceDN w:val="0"/>
              <w:adjustRightInd w:val="0"/>
              <w:spacing w:before="0"/>
              <w:jc w:val="left"/>
              <w:rPr>
                <w:rFonts w:cs="Arial"/>
                <w:sz w:val="20"/>
                <w:szCs w:val="20"/>
                <w:lang w:val="nb-NO"/>
              </w:rPr>
            </w:pPr>
            <w:r w:rsidRPr="005E4F0B">
              <w:rPr>
                <w:rFonts w:cs="Arial"/>
                <w:sz w:val="20"/>
                <w:szCs w:val="20"/>
                <w:lang w:val="nb-NO"/>
              </w:rPr>
              <w:t>Димензије ложишта (између оса цеви):</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color w:val="0000FF"/>
                <w:sz w:val="20"/>
                <w:szCs w:val="20"/>
                <w:lang w:val="sr-Latn-CS"/>
              </w:rPr>
            </w:pPr>
            <w:r w:rsidRPr="005E4F0B">
              <w:rPr>
                <w:rFonts w:cs="Arial"/>
                <w:sz w:val="20"/>
                <w:szCs w:val="20"/>
              </w:rPr>
              <w:t>Ширина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20 m</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Дубина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20 m</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висина са 1/3 левка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55 m</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висина са целим левком</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64 m</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lastRenderedPageBreak/>
              <w:t>запремина са 1-3 левка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22000 m3</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запремина са левком</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23000 m3</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попречни пресек</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400 m2</w:t>
            </w:r>
          </w:p>
        </w:tc>
      </w:tr>
      <w:tr w:rsidR="005E4F0B" w:rsidRPr="005E4F0B" w:rsidTr="005E4F0B">
        <w:tc>
          <w:tcPr>
            <w:tcW w:w="9180" w:type="dxa"/>
            <w:gridSpan w:val="2"/>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Димензије димне цеви:</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Дубина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26,5/27,5 m</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Ширина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26,5 m</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висина горње ивице хаубе димних гасова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127 m</w:t>
            </w:r>
          </w:p>
        </w:tc>
      </w:tr>
      <w:tr w:rsidR="005E4F0B" w:rsidRPr="005E4F0B" w:rsidTr="005E4F0B">
        <w:tc>
          <w:tcPr>
            <w:tcW w:w="5889" w:type="dxa"/>
          </w:tcPr>
          <w:p w:rsidR="005E4F0B" w:rsidRPr="005E4F0B" w:rsidRDefault="005E4F0B" w:rsidP="005E4F0B">
            <w:pPr>
              <w:widowControl w:val="0"/>
              <w:autoSpaceDE w:val="0"/>
              <w:autoSpaceDN w:val="0"/>
              <w:adjustRightInd w:val="0"/>
              <w:spacing w:before="0"/>
              <w:jc w:val="left"/>
              <w:rPr>
                <w:rFonts w:cs="Arial"/>
                <w:sz w:val="20"/>
                <w:szCs w:val="20"/>
                <w:lang w:val="sl-SI"/>
              </w:rPr>
            </w:pPr>
            <w:r w:rsidRPr="005E4F0B">
              <w:rPr>
                <w:rFonts w:cs="Arial"/>
                <w:sz w:val="20"/>
                <w:szCs w:val="20"/>
                <w:lang w:val="sl-SI"/>
              </w:rPr>
              <w:t>Кота подрума за пепео је на</w:t>
            </w:r>
          </w:p>
        </w:tc>
        <w:tc>
          <w:tcPr>
            <w:tcW w:w="3291"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-5m</w:t>
            </w:r>
          </w:p>
        </w:tc>
      </w:tr>
    </w:tbl>
    <w:p w:rsidR="005E4F0B" w:rsidRPr="005E4F0B" w:rsidRDefault="005E4F0B" w:rsidP="005E4F0B">
      <w:pPr>
        <w:widowControl w:val="0"/>
        <w:autoSpaceDE w:val="0"/>
        <w:autoSpaceDN w:val="0"/>
        <w:adjustRightInd w:val="0"/>
        <w:spacing w:before="0"/>
        <w:jc w:val="left"/>
        <w:rPr>
          <w:rFonts w:cs="Arial"/>
          <w:b/>
          <w:sz w:val="18"/>
          <w:szCs w:val="18"/>
          <w:lang w:val="sr-Cyrl-RS"/>
        </w:rPr>
      </w:pPr>
    </w:p>
    <w:p w:rsidR="005E4F0B" w:rsidRPr="005E4F0B" w:rsidRDefault="005E4F0B" w:rsidP="005E4F0B">
      <w:pPr>
        <w:widowControl w:val="0"/>
        <w:autoSpaceDE w:val="0"/>
        <w:autoSpaceDN w:val="0"/>
        <w:adjustRightInd w:val="0"/>
        <w:spacing w:before="0"/>
        <w:jc w:val="left"/>
        <w:rPr>
          <w:rFonts w:cs="Arial"/>
          <w:b/>
          <w:sz w:val="18"/>
          <w:szCs w:val="18"/>
          <w:lang w:val="sr-Cyrl-RS"/>
        </w:rPr>
      </w:pPr>
    </w:p>
    <w:p w:rsidR="005E4F0B" w:rsidRPr="005E4F0B" w:rsidRDefault="005E4F0B" w:rsidP="005E4F0B">
      <w:pPr>
        <w:widowControl w:val="0"/>
        <w:autoSpaceDE w:val="0"/>
        <w:autoSpaceDN w:val="0"/>
        <w:adjustRightInd w:val="0"/>
        <w:spacing w:before="0"/>
        <w:ind w:firstLine="360"/>
        <w:jc w:val="left"/>
        <w:rPr>
          <w:rFonts w:cs="Arial"/>
          <w:b/>
          <w:sz w:val="18"/>
          <w:szCs w:val="18"/>
          <w:lang w:val="nb-NO"/>
        </w:rPr>
      </w:pPr>
      <w:r w:rsidRPr="005E4F0B">
        <w:rPr>
          <w:rFonts w:cs="Arial"/>
          <w:b/>
          <w:sz w:val="18"/>
          <w:szCs w:val="18"/>
          <w:lang w:val="sl-SI"/>
        </w:rPr>
        <w:t>Табела</w:t>
      </w:r>
      <w:r w:rsidRPr="005E4F0B">
        <w:rPr>
          <w:rFonts w:cs="Arial"/>
          <w:b/>
          <w:sz w:val="18"/>
          <w:szCs w:val="18"/>
          <w:lang w:val="nb-NO"/>
        </w:rPr>
        <w:t xml:space="preserve"> 5-Димензије котла са водене стране</w:t>
      </w:r>
    </w:p>
    <w:tbl>
      <w:tblPr>
        <w:tblW w:w="9180" w:type="dxa"/>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46"/>
        <w:gridCol w:w="6"/>
        <w:gridCol w:w="1911"/>
        <w:gridCol w:w="1417"/>
      </w:tblGrid>
      <w:tr w:rsidR="005E4F0B" w:rsidRPr="005E4F0B" w:rsidTr="005E4F0B">
        <w:tc>
          <w:tcPr>
            <w:tcW w:w="9180" w:type="dxa"/>
            <w:gridSpan w:val="4"/>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Запремина:</w:t>
            </w:r>
          </w:p>
        </w:tc>
      </w:tr>
      <w:tr w:rsidR="005E4F0B" w:rsidRPr="005E4F0B" w:rsidTr="005E4F0B">
        <w:tc>
          <w:tcPr>
            <w:tcW w:w="5846" w:type="dxa"/>
          </w:tcPr>
          <w:p w:rsidR="005E4F0B" w:rsidRPr="005E4F0B" w:rsidRDefault="005E4F0B" w:rsidP="005E4F0B">
            <w:pPr>
              <w:widowControl w:val="0"/>
              <w:autoSpaceDE w:val="0"/>
              <w:autoSpaceDN w:val="0"/>
              <w:adjustRightInd w:val="0"/>
              <w:spacing w:before="0"/>
              <w:jc w:val="left"/>
              <w:rPr>
                <w:rFonts w:cs="Arial"/>
                <w:color w:val="0000FF"/>
                <w:sz w:val="20"/>
                <w:szCs w:val="20"/>
                <w:lang w:val="sr-Latn-CS"/>
              </w:rPr>
            </w:pPr>
            <w:r w:rsidRPr="005E4F0B">
              <w:rPr>
                <w:rFonts w:cs="Arial"/>
                <w:sz w:val="20"/>
                <w:szCs w:val="20"/>
              </w:rPr>
              <w:t>Испаривачки део</w:t>
            </w:r>
          </w:p>
        </w:tc>
        <w:tc>
          <w:tcPr>
            <w:tcW w:w="3334" w:type="dxa"/>
            <w:gridSpan w:val="3"/>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212 m3</w:t>
            </w:r>
          </w:p>
        </w:tc>
      </w:tr>
      <w:tr w:rsidR="005E4F0B" w:rsidRPr="005E4F0B" w:rsidTr="005E4F0B">
        <w:tc>
          <w:tcPr>
            <w:tcW w:w="5846"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Прегрејачи</w:t>
            </w:r>
          </w:p>
        </w:tc>
        <w:tc>
          <w:tcPr>
            <w:tcW w:w="3334" w:type="dxa"/>
            <w:gridSpan w:val="3"/>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328 m3</w:t>
            </w:r>
          </w:p>
        </w:tc>
      </w:tr>
      <w:tr w:rsidR="005E4F0B" w:rsidRPr="005E4F0B" w:rsidTr="005E4F0B">
        <w:tc>
          <w:tcPr>
            <w:tcW w:w="5846"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Међупрегрејачи</w:t>
            </w:r>
          </w:p>
        </w:tc>
        <w:tc>
          <w:tcPr>
            <w:tcW w:w="3334" w:type="dxa"/>
            <w:gridSpan w:val="3"/>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346 m3</w:t>
            </w:r>
          </w:p>
        </w:tc>
      </w:tr>
      <w:tr w:rsidR="005E4F0B" w:rsidRPr="005E4F0B" w:rsidTr="005E4F0B">
        <w:tc>
          <w:tcPr>
            <w:tcW w:w="5846" w:type="dxa"/>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Укупно</w:t>
            </w:r>
          </w:p>
        </w:tc>
        <w:tc>
          <w:tcPr>
            <w:tcW w:w="3334" w:type="dxa"/>
            <w:gridSpan w:val="3"/>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886 m3</w:t>
            </w:r>
          </w:p>
        </w:tc>
      </w:tr>
      <w:tr w:rsidR="005E4F0B" w:rsidRPr="005E4F0B" w:rsidTr="005E4F0B">
        <w:tc>
          <w:tcPr>
            <w:tcW w:w="9180" w:type="dxa"/>
            <w:gridSpan w:val="4"/>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Тежина воде:</w:t>
            </w:r>
          </w:p>
        </w:tc>
      </w:tr>
      <w:tr w:rsidR="005E4F0B" w:rsidRPr="005E4F0B" w:rsidTr="005E4F0B">
        <w:tc>
          <w:tcPr>
            <w:tcW w:w="5852" w:type="dxa"/>
            <w:gridSpan w:val="2"/>
            <w:tcBorders>
              <w:right w:val="single" w:sz="4" w:space="0" w:color="auto"/>
            </w:tcBorders>
          </w:tcPr>
          <w:p w:rsidR="005E4F0B" w:rsidRPr="005E4F0B" w:rsidRDefault="005E4F0B" w:rsidP="005E4F0B">
            <w:pPr>
              <w:widowControl w:val="0"/>
              <w:autoSpaceDE w:val="0"/>
              <w:autoSpaceDN w:val="0"/>
              <w:adjustRightInd w:val="0"/>
              <w:spacing w:before="0"/>
              <w:jc w:val="left"/>
              <w:rPr>
                <w:rFonts w:cs="Arial"/>
                <w:sz w:val="20"/>
                <w:szCs w:val="20"/>
              </w:rPr>
            </w:pPr>
          </w:p>
        </w:tc>
        <w:tc>
          <w:tcPr>
            <w:tcW w:w="1911" w:type="dxa"/>
            <w:tcBorders>
              <w:left w:val="single" w:sz="4" w:space="0" w:color="auto"/>
              <w:right w:val="single" w:sz="4" w:space="0" w:color="auto"/>
            </w:tcBorders>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 xml:space="preserve">хладно </w:t>
            </w:r>
          </w:p>
        </w:tc>
        <w:tc>
          <w:tcPr>
            <w:tcW w:w="1417" w:type="dxa"/>
            <w:tcBorders>
              <w:left w:val="single" w:sz="4" w:space="0" w:color="auto"/>
            </w:tcBorders>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у погону</w:t>
            </w:r>
          </w:p>
        </w:tc>
      </w:tr>
      <w:tr w:rsidR="005E4F0B" w:rsidRPr="005E4F0B" w:rsidTr="005E4F0B">
        <w:tc>
          <w:tcPr>
            <w:tcW w:w="5852" w:type="dxa"/>
            <w:gridSpan w:val="2"/>
            <w:tcBorders>
              <w:right w:val="single" w:sz="4" w:space="0" w:color="auto"/>
            </w:tcBorders>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део ВП</w:t>
            </w:r>
          </w:p>
        </w:tc>
        <w:tc>
          <w:tcPr>
            <w:tcW w:w="1911" w:type="dxa"/>
            <w:tcBorders>
              <w:left w:val="single" w:sz="4" w:space="0" w:color="auto"/>
              <w:right w:val="single" w:sz="4" w:space="0" w:color="auto"/>
            </w:tcBorders>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540 t</w:t>
            </w:r>
          </w:p>
        </w:tc>
        <w:tc>
          <w:tcPr>
            <w:tcW w:w="1417" w:type="dxa"/>
            <w:tcBorders>
              <w:left w:val="single" w:sz="4" w:space="0" w:color="auto"/>
            </w:tcBorders>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212,5 t</w:t>
            </w:r>
          </w:p>
        </w:tc>
      </w:tr>
      <w:tr w:rsidR="005E4F0B" w:rsidRPr="005E4F0B" w:rsidTr="005E4F0B">
        <w:tc>
          <w:tcPr>
            <w:tcW w:w="5852" w:type="dxa"/>
            <w:gridSpan w:val="2"/>
            <w:tcBorders>
              <w:right w:val="single" w:sz="4" w:space="0" w:color="auto"/>
            </w:tcBorders>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део међупрегрејања</w:t>
            </w:r>
          </w:p>
        </w:tc>
        <w:tc>
          <w:tcPr>
            <w:tcW w:w="1911" w:type="dxa"/>
            <w:tcBorders>
              <w:left w:val="single" w:sz="4" w:space="0" w:color="auto"/>
              <w:right w:val="single" w:sz="4" w:space="0" w:color="auto"/>
            </w:tcBorders>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350 t</w:t>
            </w:r>
          </w:p>
        </w:tc>
        <w:tc>
          <w:tcPr>
            <w:tcW w:w="1417" w:type="dxa"/>
            <w:tcBorders>
              <w:left w:val="single" w:sz="4" w:space="0" w:color="auto"/>
            </w:tcBorders>
          </w:tcPr>
          <w:p w:rsidR="005E4F0B" w:rsidRPr="005E4F0B" w:rsidRDefault="005E4F0B" w:rsidP="005E4F0B">
            <w:pPr>
              <w:widowControl w:val="0"/>
              <w:autoSpaceDE w:val="0"/>
              <w:autoSpaceDN w:val="0"/>
              <w:adjustRightInd w:val="0"/>
              <w:spacing w:before="0"/>
              <w:jc w:val="left"/>
              <w:rPr>
                <w:rFonts w:cs="Arial"/>
                <w:sz w:val="20"/>
                <w:szCs w:val="20"/>
              </w:rPr>
            </w:pPr>
            <w:r w:rsidRPr="005E4F0B">
              <w:rPr>
                <w:rFonts w:cs="Arial"/>
                <w:sz w:val="20"/>
                <w:szCs w:val="20"/>
              </w:rPr>
              <w:t>5,0 t</w:t>
            </w:r>
          </w:p>
        </w:tc>
      </w:tr>
    </w:tbl>
    <w:p w:rsidR="005E4F0B" w:rsidRPr="005E4F0B" w:rsidRDefault="005E4F0B" w:rsidP="005E4F0B">
      <w:pPr>
        <w:widowControl w:val="0"/>
        <w:autoSpaceDE w:val="0"/>
        <w:autoSpaceDN w:val="0"/>
        <w:adjustRightInd w:val="0"/>
        <w:spacing w:before="0"/>
        <w:jc w:val="left"/>
        <w:rPr>
          <w:rFonts w:cs="Arial"/>
          <w:b/>
          <w:bCs/>
          <w:sz w:val="20"/>
          <w:lang w:val="sr-Cyrl-CS"/>
        </w:rPr>
      </w:pPr>
    </w:p>
    <w:p w:rsidR="005E4F0B" w:rsidRPr="005E4F0B" w:rsidRDefault="005E4F0B" w:rsidP="005E4F0B">
      <w:pPr>
        <w:widowControl w:val="0"/>
        <w:autoSpaceDE w:val="0"/>
        <w:autoSpaceDN w:val="0"/>
        <w:adjustRightInd w:val="0"/>
        <w:spacing w:before="0"/>
        <w:jc w:val="left"/>
        <w:rPr>
          <w:rFonts w:cs="Arial"/>
          <w:b/>
          <w:bCs/>
          <w:sz w:val="20"/>
          <w:lang w:val="sr-Cyrl-RS"/>
        </w:rPr>
      </w:pPr>
    </w:p>
    <w:p w:rsidR="005E4F0B" w:rsidRPr="005E4F0B" w:rsidRDefault="005E4F0B" w:rsidP="005E4F0B">
      <w:pPr>
        <w:widowControl w:val="0"/>
        <w:autoSpaceDE w:val="0"/>
        <w:autoSpaceDN w:val="0"/>
        <w:adjustRightInd w:val="0"/>
        <w:spacing w:before="0"/>
        <w:ind w:firstLine="360"/>
        <w:jc w:val="left"/>
        <w:rPr>
          <w:rFonts w:cs="Arial"/>
          <w:b/>
          <w:bCs/>
          <w:sz w:val="20"/>
          <w:lang w:val="sr-Cyrl-CS"/>
        </w:rPr>
      </w:pPr>
      <w:r w:rsidRPr="005E4F0B">
        <w:rPr>
          <w:rFonts w:cs="Arial"/>
          <w:b/>
          <w:bCs/>
          <w:sz w:val="20"/>
        </w:rPr>
        <w:t>Гарантно</w:t>
      </w:r>
      <w:r w:rsidRPr="005E4F0B">
        <w:rPr>
          <w:rFonts w:cs="Arial"/>
          <w:b/>
          <w:bCs/>
          <w:sz w:val="20"/>
          <w:lang w:val="sr-Cyrl-CS"/>
        </w:rPr>
        <w:t xml:space="preserve"> </w:t>
      </w:r>
      <w:r w:rsidRPr="005E4F0B">
        <w:rPr>
          <w:rFonts w:cs="Arial"/>
          <w:b/>
          <w:bCs/>
          <w:sz w:val="20"/>
        </w:rPr>
        <w:t>гориво</w:t>
      </w:r>
      <w:r w:rsidRPr="005E4F0B">
        <w:rPr>
          <w:rFonts w:cs="Arial"/>
          <w:b/>
          <w:bCs/>
          <w:sz w:val="20"/>
          <w:lang w:val="sr-Cyrl-RS"/>
        </w:rPr>
        <w:t xml:space="preserve"> </w:t>
      </w:r>
      <w:r w:rsidRPr="005E4F0B">
        <w:rPr>
          <w:rFonts w:cs="Arial"/>
          <w:b/>
          <w:bCs/>
          <w:sz w:val="20"/>
          <w:lang w:val="sr-Cyrl-CS"/>
        </w:rPr>
        <w:t>:</w:t>
      </w:r>
    </w:p>
    <w:p w:rsidR="005E4F0B" w:rsidRPr="005E4F0B" w:rsidRDefault="005E4F0B" w:rsidP="005E4F0B">
      <w:pPr>
        <w:widowControl w:val="0"/>
        <w:autoSpaceDE w:val="0"/>
        <w:autoSpaceDN w:val="0"/>
        <w:adjustRightInd w:val="0"/>
        <w:spacing w:before="0"/>
        <w:ind w:firstLine="360"/>
        <w:jc w:val="left"/>
        <w:rPr>
          <w:rFonts w:cs="Arial"/>
          <w:sz w:val="20"/>
          <w:lang w:val="sr-Cyrl-CS"/>
        </w:rPr>
      </w:pPr>
      <w:r w:rsidRPr="005E4F0B">
        <w:rPr>
          <w:rFonts w:cs="Arial"/>
          <w:sz w:val="20"/>
          <w:lang w:val="sr-Cyrl-CS"/>
        </w:rPr>
        <w:t>Врста Колубара-Лигнит</w:t>
      </w:r>
    </w:p>
    <w:p w:rsidR="005E4F0B" w:rsidRPr="005E4F0B" w:rsidRDefault="005E4F0B" w:rsidP="005E4F0B">
      <w:pPr>
        <w:widowControl w:val="0"/>
        <w:autoSpaceDE w:val="0"/>
        <w:autoSpaceDN w:val="0"/>
        <w:adjustRightInd w:val="0"/>
        <w:spacing w:before="0"/>
        <w:ind w:firstLine="360"/>
        <w:jc w:val="left"/>
        <w:rPr>
          <w:rFonts w:cs="Arial"/>
          <w:sz w:val="20"/>
          <w:lang w:val="sr-Cyrl-CS"/>
        </w:rPr>
      </w:pPr>
      <w:r w:rsidRPr="005E4F0B">
        <w:rPr>
          <w:rFonts w:cs="Arial"/>
          <w:sz w:val="20"/>
          <w:lang w:val="sr-Cyrl-CS"/>
        </w:rPr>
        <w:t xml:space="preserve">Доња топлотна моћ 6,699 </w:t>
      </w:r>
      <w:r w:rsidRPr="005E4F0B">
        <w:rPr>
          <w:rFonts w:cs="Arial"/>
          <w:sz w:val="20"/>
        </w:rPr>
        <w:t>MJ</w:t>
      </w:r>
      <w:r w:rsidRPr="005E4F0B">
        <w:rPr>
          <w:rFonts w:cs="Arial"/>
          <w:sz w:val="20"/>
          <w:lang w:val="sr-Cyrl-CS"/>
        </w:rPr>
        <w:t>/</w:t>
      </w:r>
      <w:r w:rsidRPr="005E4F0B">
        <w:rPr>
          <w:rFonts w:cs="Arial"/>
          <w:sz w:val="20"/>
        </w:rPr>
        <w:t>kg</w:t>
      </w:r>
    </w:p>
    <w:p w:rsidR="005E4F0B" w:rsidRPr="005E4F0B" w:rsidRDefault="005E4F0B" w:rsidP="005E4F0B">
      <w:pPr>
        <w:widowControl w:val="0"/>
        <w:autoSpaceDE w:val="0"/>
        <w:autoSpaceDN w:val="0"/>
        <w:adjustRightInd w:val="0"/>
        <w:spacing w:before="0"/>
        <w:ind w:firstLine="360"/>
        <w:jc w:val="left"/>
        <w:rPr>
          <w:rFonts w:cs="Arial"/>
          <w:sz w:val="20"/>
          <w:lang w:val="sr-Cyrl-CS"/>
        </w:rPr>
      </w:pPr>
      <w:r w:rsidRPr="005E4F0B">
        <w:rPr>
          <w:rFonts w:cs="Arial"/>
          <w:sz w:val="20"/>
          <w:lang w:val="sr-Cyrl-CS"/>
        </w:rPr>
        <w:t>Садржај пепела 19 %</w:t>
      </w:r>
    </w:p>
    <w:p w:rsidR="005E4F0B" w:rsidRPr="005E4F0B" w:rsidRDefault="005E4F0B" w:rsidP="005E4F0B">
      <w:pPr>
        <w:widowControl w:val="0"/>
        <w:autoSpaceDE w:val="0"/>
        <w:autoSpaceDN w:val="0"/>
        <w:adjustRightInd w:val="0"/>
        <w:spacing w:before="0"/>
        <w:ind w:firstLine="360"/>
        <w:jc w:val="left"/>
        <w:rPr>
          <w:rFonts w:cs="Arial"/>
          <w:sz w:val="20"/>
          <w:lang w:val="sr-Cyrl-CS"/>
        </w:rPr>
      </w:pPr>
      <w:r w:rsidRPr="005E4F0B">
        <w:rPr>
          <w:rFonts w:cs="Arial"/>
          <w:sz w:val="20"/>
          <w:lang w:val="sr-Cyrl-CS"/>
        </w:rPr>
        <w:t>Садржај влаге 45-53 %</w:t>
      </w:r>
    </w:p>
    <w:p w:rsidR="005E4F0B" w:rsidRPr="005E4F0B" w:rsidRDefault="005E4F0B" w:rsidP="005E4F0B">
      <w:pPr>
        <w:widowControl w:val="0"/>
        <w:autoSpaceDE w:val="0"/>
        <w:autoSpaceDN w:val="0"/>
        <w:adjustRightInd w:val="0"/>
        <w:spacing w:before="0"/>
        <w:ind w:firstLine="360"/>
        <w:jc w:val="left"/>
        <w:rPr>
          <w:rFonts w:cs="Arial"/>
          <w:sz w:val="20"/>
          <w:lang w:val="sr-Cyrl-CS"/>
        </w:rPr>
      </w:pPr>
      <w:r w:rsidRPr="005E4F0B">
        <w:rPr>
          <w:rFonts w:cs="Arial"/>
          <w:sz w:val="20"/>
          <w:lang w:val="sr-Cyrl-CS"/>
        </w:rPr>
        <w:t>Садржај сумпора 0,5 %</w:t>
      </w:r>
    </w:p>
    <w:p w:rsidR="005E4F0B" w:rsidRPr="005E4F0B" w:rsidRDefault="005E4F0B" w:rsidP="005E4F0B">
      <w:pPr>
        <w:widowControl w:val="0"/>
        <w:autoSpaceDE w:val="0"/>
        <w:autoSpaceDN w:val="0"/>
        <w:adjustRightInd w:val="0"/>
        <w:spacing w:before="0"/>
        <w:ind w:firstLine="360"/>
        <w:jc w:val="left"/>
        <w:rPr>
          <w:rFonts w:cs="Arial"/>
          <w:sz w:val="20"/>
          <w:lang w:val="sr-Cyrl-CS"/>
        </w:rPr>
      </w:pPr>
      <w:r w:rsidRPr="005E4F0B">
        <w:rPr>
          <w:rFonts w:cs="Arial"/>
          <w:sz w:val="20"/>
          <w:lang w:val="sr-Cyrl-CS"/>
        </w:rPr>
        <w:t>Садржај испарљивих састојака 20,1 %</w:t>
      </w:r>
    </w:p>
    <w:p w:rsidR="005E4F0B" w:rsidRPr="005E4F0B" w:rsidRDefault="005E4F0B" w:rsidP="005E4F0B">
      <w:pPr>
        <w:widowControl w:val="0"/>
        <w:autoSpaceDE w:val="0"/>
        <w:autoSpaceDN w:val="0"/>
        <w:adjustRightInd w:val="0"/>
        <w:spacing w:before="0"/>
        <w:ind w:firstLine="360"/>
        <w:jc w:val="left"/>
        <w:rPr>
          <w:rFonts w:cs="Arial"/>
          <w:sz w:val="20"/>
          <w:lang w:val="sr-Cyrl-CS"/>
        </w:rPr>
      </w:pPr>
      <w:r w:rsidRPr="005E4F0B">
        <w:rPr>
          <w:rFonts w:cs="Arial"/>
          <w:sz w:val="20"/>
          <w:lang w:val="sr-Cyrl-CS"/>
        </w:rPr>
        <w:t xml:space="preserve">Карактеристичне температуре пепела по </w:t>
      </w:r>
      <w:r w:rsidRPr="005E4F0B">
        <w:rPr>
          <w:rFonts w:cs="Arial"/>
          <w:sz w:val="20"/>
          <w:lang w:val="pl-PL"/>
        </w:rPr>
        <w:t>Leitz</w:t>
      </w:r>
      <w:r w:rsidRPr="005E4F0B">
        <w:rPr>
          <w:rFonts w:cs="Arial"/>
          <w:sz w:val="20"/>
          <w:lang w:val="sr-Cyrl-CS"/>
        </w:rPr>
        <w:t>-</w:t>
      </w:r>
      <w:r w:rsidRPr="005E4F0B">
        <w:rPr>
          <w:rFonts w:cs="Arial"/>
          <w:sz w:val="20"/>
          <w:lang w:val="pl-PL"/>
        </w:rPr>
        <w:t>u</w:t>
      </w:r>
      <w:r w:rsidRPr="005E4F0B">
        <w:rPr>
          <w:rFonts w:cs="Arial"/>
          <w:sz w:val="20"/>
          <w:lang w:val="sr-Cyrl-CS"/>
        </w:rPr>
        <w:t xml:space="preserve"> у оксидирајућој атмосфери:</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nb-NO"/>
        </w:rPr>
        <w:t>-температура синтеровања 1080 °C</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nb-NO"/>
        </w:rPr>
        <w:t>-тачка омекшавања 1150 °C</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nb-NO"/>
        </w:rPr>
        <w:t>-</w:t>
      </w:r>
      <w:r w:rsidRPr="005E4F0B">
        <w:rPr>
          <w:rFonts w:cs="Arial"/>
          <w:sz w:val="20"/>
          <w:lang w:val="pl-PL"/>
        </w:rPr>
        <w:t>тачка</w:t>
      </w:r>
      <w:r w:rsidRPr="005E4F0B">
        <w:rPr>
          <w:rFonts w:cs="Arial"/>
          <w:sz w:val="20"/>
          <w:lang w:val="nb-NO"/>
        </w:rPr>
        <w:t xml:space="preserve"> </w:t>
      </w:r>
      <w:r w:rsidRPr="005E4F0B">
        <w:rPr>
          <w:rFonts w:cs="Arial"/>
          <w:sz w:val="20"/>
          <w:lang w:val="pl-PL"/>
        </w:rPr>
        <w:t>полулопте</w:t>
      </w:r>
      <w:r w:rsidRPr="005E4F0B">
        <w:rPr>
          <w:rFonts w:cs="Arial"/>
          <w:sz w:val="20"/>
          <w:lang w:val="nb-NO"/>
        </w:rPr>
        <w:t xml:space="preserve"> 1325 °C</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nb-NO"/>
        </w:rPr>
        <w:t>-</w:t>
      </w:r>
      <w:r w:rsidRPr="005E4F0B">
        <w:rPr>
          <w:rFonts w:cs="Arial"/>
          <w:sz w:val="20"/>
          <w:lang w:val="pl-PL"/>
        </w:rPr>
        <w:t>тачка</w:t>
      </w:r>
      <w:r w:rsidRPr="005E4F0B">
        <w:rPr>
          <w:rFonts w:cs="Arial"/>
          <w:sz w:val="20"/>
          <w:lang w:val="nb-NO"/>
        </w:rPr>
        <w:t xml:space="preserve"> </w:t>
      </w:r>
      <w:r w:rsidRPr="005E4F0B">
        <w:rPr>
          <w:rFonts w:cs="Arial"/>
          <w:sz w:val="20"/>
          <w:lang w:val="pl-PL"/>
        </w:rPr>
        <w:t>топљења</w:t>
      </w:r>
      <w:r w:rsidRPr="005E4F0B">
        <w:rPr>
          <w:rFonts w:cs="Arial"/>
          <w:sz w:val="20"/>
          <w:lang w:val="nb-NO"/>
        </w:rPr>
        <w:t xml:space="preserve"> 1345 °C</w:t>
      </w:r>
    </w:p>
    <w:p w:rsidR="005E4F0B" w:rsidRPr="005E4F0B" w:rsidRDefault="005E4F0B" w:rsidP="005E4F0B">
      <w:pPr>
        <w:widowControl w:val="0"/>
        <w:autoSpaceDE w:val="0"/>
        <w:autoSpaceDN w:val="0"/>
        <w:adjustRightInd w:val="0"/>
        <w:spacing w:before="0"/>
        <w:jc w:val="left"/>
        <w:rPr>
          <w:rFonts w:cs="Arial"/>
          <w:sz w:val="20"/>
          <w:lang w:val="nb-NO"/>
        </w:rPr>
      </w:pPr>
    </w:p>
    <w:p w:rsidR="005E4F0B" w:rsidRPr="005E4F0B" w:rsidRDefault="005E4F0B" w:rsidP="005E4F0B">
      <w:pPr>
        <w:widowControl w:val="0"/>
        <w:autoSpaceDE w:val="0"/>
        <w:autoSpaceDN w:val="0"/>
        <w:adjustRightInd w:val="0"/>
        <w:spacing w:before="0"/>
        <w:ind w:firstLine="360"/>
        <w:jc w:val="left"/>
        <w:rPr>
          <w:rFonts w:cs="Arial"/>
          <w:b/>
          <w:bCs/>
          <w:sz w:val="20"/>
          <w:lang w:val="nb-NO"/>
        </w:rPr>
      </w:pPr>
      <w:r w:rsidRPr="005E4F0B">
        <w:rPr>
          <w:rFonts w:cs="Arial"/>
          <w:b/>
          <w:bCs/>
          <w:sz w:val="20"/>
          <w:lang w:val="pl-PL"/>
        </w:rPr>
        <w:t>Гориво</w:t>
      </w:r>
      <w:r w:rsidRPr="005E4F0B">
        <w:rPr>
          <w:rFonts w:cs="Arial"/>
          <w:b/>
          <w:bCs/>
          <w:sz w:val="20"/>
          <w:lang w:val="nb-NO"/>
        </w:rPr>
        <w:t xml:space="preserve"> </w:t>
      </w:r>
      <w:r w:rsidRPr="005E4F0B">
        <w:rPr>
          <w:rFonts w:cs="Arial"/>
          <w:b/>
          <w:bCs/>
          <w:sz w:val="20"/>
          <w:lang w:val="pl-PL"/>
        </w:rPr>
        <w:t>за</w:t>
      </w:r>
      <w:r w:rsidRPr="005E4F0B">
        <w:rPr>
          <w:rFonts w:cs="Arial"/>
          <w:b/>
          <w:bCs/>
          <w:sz w:val="20"/>
          <w:lang w:val="nb-NO"/>
        </w:rPr>
        <w:t xml:space="preserve"> </w:t>
      </w:r>
      <w:r w:rsidRPr="005E4F0B">
        <w:rPr>
          <w:rFonts w:cs="Arial"/>
          <w:b/>
          <w:bCs/>
          <w:sz w:val="20"/>
          <w:lang w:val="pl-PL"/>
        </w:rPr>
        <w:t>стабилизацију</w:t>
      </w:r>
      <w:r w:rsidRPr="005E4F0B">
        <w:rPr>
          <w:rFonts w:cs="Arial"/>
          <w:b/>
          <w:bCs/>
          <w:sz w:val="20"/>
          <w:lang w:val="nb-NO"/>
        </w:rPr>
        <w:t xml:space="preserve"> </w:t>
      </w:r>
      <w:r w:rsidRPr="005E4F0B">
        <w:rPr>
          <w:rFonts w:cs="Arial"/>
          <w:b/>
          <w:bCs/>
          <w:sz w:val="20"/>
          <w:lang w:val="pl-PL"/>
        </w:rPr>
        <w:t>ватре</w:t>
      </w:r>
      <w:r w:rsidRPr="005E4F0B">
        <w:rPr>
          <w:rFonts w:cs="Arial"/>
          <w:b/>
          <w:bCs/>
          <w:sz w:val="20"/>
          <w:lang w:val="nb-NO"/>
        </w:rPr>
        <w:t>:</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Врста</w:t>
      </w:r>
      <w:r w:rsidRPr="005E4F0B">
        <w:rPr>
          <w:rFonts w:cs="Arial"/>
          <w:sz w:val="20"/>
          <w:lang w:val="nb-NO"/>
        </w:rPr>
        <w:t xml:space="preserve"> </w:t>
      </w:r>
      <w:r w:rsidRPr="005E4F0B">
        <w:rPr>
          <w:rFonts w:cs="Arial"/>
          <w:sz w:val="20"/>
          <w:lang w:val="pl-PL"/>
        </w:rPr>
        <w:t>Мазут</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Доња</w:t>
      </w:r>
      <w:r w:rsidRPr="005E4F0B">
        <w:rPr>
          <w:rFonts w:cs="Arial"/>
          <w:sz w:val="20"/>
          <w:lang w:val="nb-NO"/>
        </w:rPr>
        <w:t xml:space="preserve"> </w:t>
      </w:r>
      <w:r w:rsidRPr="005E4F0B">
        <w:rPr>
          <w:rFonts w:cs="Arial"/>
          <w:sz w:val="20"/>
          <w:lang w:val="pl-PL"/>
        </w:rPr>
        <w:t>топлотна</w:t>
      </w:r>
      <w:r w:rsidRPr="005E4F0B">
        <w:rPr>
          <w:rFonts w:cs="Arial"/>
          <w:sz w:val="20"/>
          <w:lang w:val="nb-NO"/>
        </w:rPr>
        <w:t xml:space="preserve"> </w:t>
      </w:r>
      <w:r w:rsidRPr="005E4F0B">
        <w:rPr>
          <w:rFonts w:cs="Arial"/>
          <w:sz w:val="20"/>
          <w:lang w:val="pl-PL"/>
        </w:rPr>
        <w:t>моћ</w:t>
      </w:r>
      <w:r w:rsidRPr="005E4F0B">
        <w:rPr>
          <w:rFonts w:cs="Arial"/>
          <w:sz w:val="20"/>
          <w:lang w:val="nb-NO"/>
        </w:rPr>
        <w:t xml:space="preserve"> 39,356 MJ/kg</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Тачка</w:t>
      </w:r>
      <w:r w:rsidRPr="005E4F0B">
        <w:rPr>
          <w:rFonts w:cs="Arial"/>
          <w:sz w:val="20"/>
          <w:lang w:val="nb-NO"/>
        </w:rPr>
        <w:t xml:space="preserve"> </w:t>
      </w:r>
      <w:r w:rsidRPr="005E4F0B">
        <w:rPr>
          <w:rFonts w:cs="Arial"/>
          <w:sz w:val="20"/>
          <w:lang w:val="pl-PL"/>
        </w:rPr>
        <w:t>паљења</w:t>
      </w:r>
      <w:r w:rsidRPr="005E4F0B">
        <w:rPr>
          <w:rFonts w:cs="Arial"/>
          <w:sz w:val="20"/>
          <w:lang w:val="nb-NO"/>
        </w:rPr>
        <w:t xml:space="preserve"> 140 °C</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Ташка</w:t>
      </w:r>
      <w:r w:rsidRPr="005E4F0B">
        <w:rPr>
          <w:rFonts w:cs="Arial"/>
          <w:sz w:val="20"/>
          <w:lang w:val="nb-NO"/>
        </w:rPr>
        <w:t xml:space="preserve"> </w:t>
      </w:r>
      <w:r w:rsidRPr="005E4F0B">
        <w:rPr>
          <w:rFonts w:cs="Arial"/>
          <w:sz w:val="20"/>
          <w:lang w:val="pl-PL"/>
        </w:rPr>
        <w:t>стврдњавања</w:t>
      </w:r>
      <w:r w:rsidRPr="005E4F0B">
        <w:rPr>
          <w:rFonts w:cs="Arial"/>
          <w:sz w:val="20"/>
          <w:lang w:val="nb-NO"/>
        </w:rPr>
        <w:t xml:space="preserve"> 40 °C</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Садржај</w:t>
      </w:r>
      <w:r w:rsidRPr="005E4F0B">
        <w:rPr>
          <w:rFonts w:cs="Arial"/>
          <w:sz w:val="20"/>
          <w:lang w:val="nb-NO"/>
        </w:rPr>
        <w:t xml:space="preserve"> </w:t>
      </w:r>
      <w:r w:rsidRPr="005E4F0B">
        <w:rPr>
          <w:rFonts w:cs="Arial"/>
          <w:sz w:val="20"/>
          <w:lang w:val="pl-PL"/>
        </w:rPr>
        <w:t>сумпора</w:t>
      </w:r>
      <w:r w:rsidRPr="005E4F0B">
        <w:rPr>
          <w:rFonts w:cs="Arial"/>
          <w:sz w:val="20"/>
          <w:lang w:val="nb-NO"/>
        </w:rPr>
        <w:t xml:space="preserve"> max. 3 %</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Садржај</w:t>
      </w:r>
      <w:r w:rsidRPr="005E4F0B">
        <w:rPr>
          <w:rFonts w:cs="Arial"/>
          <w:sz w:val="20"/>
          <w:lang w:val="nb-NO"/>
        </w:rPr>
        <w:t xml:space="preserve"> </w:t>
      </w:r>
      <w:r w:rsidRPr="005E4F0B">
        <w:rPr>
          <w:rFonts w:cs="Arial"/>
          <w:sz w:val="20"/>
          <w:lang w:val="pl-PL"/>
        </w:rPr>
        <w:t>воде</w:t>
      </w:r>
      <w:r w:rsidRPr="005E4F0B">
        <w:rPr>
          <w:rFonts w:cs="Arial"/>
          <w:sz w:val="20"/>
          <w:lang w:val="nb-NO"/>
        </w:rPr>
        <w:t xml:space="preserve"> max. 1 %</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Механичке</w:t>
      </w:r>
      <w:r w:rsidRPr="005E4F0B">
        <w:rPr>
          <w:rFonts w:cs="Arial"/>
          <w:sz w:val="20"/>
          <w:lang w:val="nb-NO"/>
        </w:rPr>
        <w:t xml:space="preserve"> </w:t>
      </w:r>
      <w:r w:rsidRPr="005E4F0B">
        <w:rPr>
          <w:rFonts w:cs="Arial"/>
          <w:sz w:val="20"/>
          <w:lang w:val="pl-PL"/>
        </w:rPr>
        <w:t>нечистоће</w:t>
      </w:r>
      <w:r w:rsidRPr="005E4F0B">
        <w:rPr>
          <w:rFonts w:cs="Arial"/>
          <w:sz w:val="20"/>
          <w:lang w:val="nb-NO"/>
        </w:rPr>
        <w:t xml:space="preserve"> max. 1 %</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Специфична</w:t>
      </w:r>
      <w:r w:rsidRPr="005E4F0B">
        <w:rPr>
          <w:rFonts w:cs="Arial"/>
          <w:sz w:val="20"/>
          <w:lang w:val="nb-NO"/>
        </w:rPr>
        <w:t xml:space="preserve"> </w:t>
      </w:r>
      <w:r w:rsidRPr="005E4F0B">
        <w:rPr>
          <w:rFonts w:cs="Arial"/>
          <w:sz w:val="20"/>
          <w:lang w:val="pl-PL"/>
        </w:rPr>
        <w:t>тежина</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20 °C max. 0,95 kg/dm3</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Вискозитет</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80 °C 17 ºE</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Вискозитет</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100 °C 7,5 ºE</w:t>
      </w:r>
    </w:p>
    <w:p w:rsidR="005E4F0B" w:rsidRPr="005E4F0B" w:rsidRDefault="005E4F0B" w:rsidP="005E4F0B">
      <w:pPr>
        <w:widowControl w:val="0"/>
        <w:autoSpaceDE w:val="0"/>
        <w:autoSpaceDN w:val="0"/>
        <w:adjustRightInd w:val="0"/>
        <w:spacing w:before="0"/>
        <w:ind w:firstLine="360"/>
        <w:jc w:val="left"/>
        <w:rPr>
          <w:rFonts w:cs="Arial"/>
          <w:sz w:val="20"/>
          <w:lang w:val="nb-NO"/>
        </w:rPr>
      </w:pPr>
      <w:r w:rsidRPr="005E4F0B">
        <w:rPr>
          <w:rFonts w:cs="Arial"/>
          <w:sz w:val="20"/>
          <w:lang w:val="pl-PL"/>
        </w:rPr>
        <w:t>Вискозитет</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150 °C 2,5 ºE</w:t>
      </w:r>
    </w:p>
    <w:p w:rsidR="005E4F0B" w:rsidRPr="005E4F0B" w:rsidRDefault="005E4F0B" w:rsidP="005E4F0B">
      <w:pPr>
        <w:widowControl w:val="0"/>
        <w:autoSpaceDE w:val="0"/>
        <w:autoSpaceDN w:val="0"/>
        <w:adjustRightInd w:val="0"/>
        <w:spacing w:before="0"/>
        <w:jc w:val="left"/>
        <w:rPr>
          <w:rFonts w:ascii="Calibri" w:hAnsi="Calibri" w:cs="Arial-BoldMT"/>
          <w:b/>
          <w:bCs/>
          <w:sz w:val="24"/>
          <w:szCs w:val="24"/>
          <w:lang w:val="sr-Cyrl-RS"/>
        </w:rPr>
      </w:pPr>
    </w:p>
    <w:p w:rsidR="005E4F0B" w:rsidRPr="005E4F0B" w:rsidRDefault="005E4F0B" w:rsidP="005E4F0B">
      <w:pPr>
        <w:widowControl w:val="0"/>
        <w:autoSpaceDE w:val="0"/>
        <w:autoSpaceDN w:val="0"/>
        <w:adjustRightInd w:val="0"/>
        <w:spacing w:before="0"/>
        <w:ind w:firstLine="284"/>
        <w:jc w:val="left"/>
        <w:rPr>
          <w:rFonts w:cs="Arial"/>
          <w:b/>
          <w:bCs/>
          <w:sz w:val="20"/>
          <w:lang w:val="nb-NO"/>
        </w:rPr>
      </w:pPr>
      <w:r w:rsidRPr="005E4F0B">
        <w:rPr>
          <w:rFonts w:cs="Arial"/>
          <w:b/>
          <w:bCs/>
          <w:sz w:val="20"/>
          <w:lang w:val="pl-PL"/>
        </w:rPr>
        <w:t>ПОМОЋНА</w:t>
      </w:r>
      <w:r w:rsidRPr="005E4F0B">
        <w:rPr>
          <w:rFonts w:cs="Arial"/>
          <w:b/>
          <w:bCs/>
          <w:sz w:val="20"/>
          <w:lang w:val="nb-NO"/>
        </w:rPr>
        <w:t xml:space="preserve"> </w:t>
      </w:r>
      <w:r w:rsidRPr="005E4F0B">
        <w:rPr>
          <w:rFonts w:cs="Arial"/>
          <w:b/>
          <w:bCs/>
          <w:sz w:val="20"/>
          <w:lang w:val="pl-PL"/>
        </w:rPr>
        <w:t>ОПРЕМА</w:t>
      </w:r>
      <w:r w:rsidRPr="005E4F0B">
        <w:rPr>
          <w:rFonts w:cs="Arial"/>
          <w:b/>
          <w:bCs/>
          <w:sz w:val="20"/>
          <w:lang w:val="nb-NO"/>
        </w:rPr>
        <w:t xml:space="preserve"> </w:t>
      </w:r>
      <w:r w:rsidRPr="005E4F0B">
        <w:rPr>
          <w:rFonts w:cs="Arial"/>
          <w:b/>
          <w:bCs/>
          <w:sz w:val="20"/>
          <w:lang w:val="pl-PL"/>
        </w:rPr>
        <w:t>КОТЛА</w:t>
      </w:r>
    </w:p>
    <w:p w:rsidR="005E4F0B" w:rsidRPr="005E4F0B" w:rsidRDefault="005E4F0B" w:rsidP="005E4F0B">
      <w:pPr>
        <w:widowControl w:val="0"/>
        <w:autoSpaceDE w:val="0"/>
        <w:autoSpaceDN w:val="0"/>
        <w:adjustRightInd w:val="0"/>
        <w:spacing w:before="0"/>
        <w:jc w:val="left"/>
        <w:rPr>
          <w:rFonts w:cs="Arial"/>
          <w:b/>
          <w:bCs/>
          <w:sz w:val="20"/>
          <w:lang w:val="nb-NO"/>
        </w:rPr>
      </w:pPr>
    </w:p>
    <w:p w:rsidR="005E4F0B" w:rsidRPr="005E4F0B" w:rsidRDefault="005E4F0B" w:rsidP="00E376F6">
      <w:pPr>
        <w:widowControl w:val="0"/>
        <w:numPr>
          <w:ilvl w:val="0"/>
          <w:numId w:val="61"/>
        </w:numPr>
        <w:tabs>
          <w:tab w:val="num" w:pos="284"/>
          <w:tab w:val="num" w:pos="540"/>
        </w:tabs>
        <w:autoSpaceDE w:val="0"/>
        <w:autoSpaceDN w:val="0"/>
        <w:adjustRightInd w:val="0"/>
        <w:spacing w:before="0" w:after="200" w:line="276" w:lineRule="auto"/>
        <w:ind w:left="284" w:firstLine="76"/>
        <w:jc w:val="left"/>
        <w:rPr>
          <w:rFonts w:cs="Arial"/>
          <w:b/>
          <w:bCs/>
          <w:sz w:val="20"/>
          <w:lang w:val="nb-NO"/>
        </w:rPr>
      </w:pPr>
      <w:r w:rsidRPr="005E4F0B">
        <w:rPr>
          <w:rFonts w:cs="Arial"/>
          <w:b/>
          <w:bCs/>
          <w:sz w:val="20"/>
          <w:lang w:val="pl-PL"/>
        </w:rPr>
        <w:t>Ротирајући</w:t>
      </w:r>
      <w:r w:rsidRPr="005E4F0B">
        <w:rPr>
          <w:rFonts w:cs="Arial"/>
          <w:b/>
          <w:bCs/>
          <w:sz w:val="20"/>
          <w:lang w:val="nb-NO"/>
        </w:rPr>
        <w:t xml:space="preserve"> </w:t>
      </w:r>
      <w:r w:rsidRPr="005E4F0B">
        <w:rPr>
          <w:rFonts w:cs="Arial"/>
          <w:b/>
          <w:bCs/>
          <w:sz w:val="20"/>
          <w:lang w:val="pl-PL"/>
        </w:rPr>
        <w:t>загрејач</w:t>
      </w:r>
      <w:r w:rsidRPr="005E4F0B">
        <w:rPr>
          <w:rFonts w:cs="Arial"/>
          <w:b/>
          <w:bCs/>
          <w:sz w:val="20"/>
          <w:lang w:val="nb-NO"/>
        </w:rPr>
        <w:t xml:space="preserve"> </w:t>
      </w:r>
      <w:r w:rsidRPr="005E4F0B">
        <w:rPr>
          <w:rFonts w:cs="Arial"/>
          <w:b/>
          <w:bCs/>
          <w:sz w:val="20"/>
          <w:lang w:val="pl-PL"/>
        </w:rPr>
        <w:t>ваздуха</w:t>
      </w:r>
    </w:p>
    <w:p w:rsidR="005E4F0B" w:rsidRPr="005E4F0B" w:rsidRDefault="005E4F0B" w:rsidP="005E4F0B">
      <w:pPr>
        <w:widowControl w:val="0"/>
        <w:autoSpaceDE w:val="0"/>
        <w:autoSpaceDN w:val="0"/>
        <w:adjustRightInd w:val="0"/>
        <w:spacing w:before="0"/>
        <w:ind w:left="284"/>
        <w:jc w:val="left"/>
        <w:rPr>
          <w:rFonts w:cs="Arial"/>
          <w:sz w:val="20"/>
          <w:lang w:val="nb-NO"/>
        </w:rPr>
      </w:pPr>
      <w:r w:rsidRPr="005E4F0B">
        <w:rPr>
          <w:rFonts w:cs="Arial"/>
          <w:sz w:val="20"/>
          <w:lang w:val="pl-PL"/>
        </w:rPr>
        <w:t>Постављена</w:t>
      </w:r>
      <w:r w:rsidRPr="005E4F0B">
        <w:rPr>
          <w:rFonts w:cs="Arial"/>
          <w:sz w:val="20"/>
          <w:lang w:val="nb-NO"/>
        </w:rPr>
        <w:t xml:space="preserve"> </w:t>
      </w:r>
      <w:r w:rsidRPr="005E4F0B">
        <w:rPr>
          <w:rFonts w:cs="Arial"/>
          <w:sz w:val="20"/>
          <w:lang w:val="pl-PL"/>
        </w:rPr>
        <w:t>су</w:t>
      </w:r>
      <w:r w:rsidRPr="005E4F0B">
        <w:rPr>
          <w:rFonts w:cs="Arial"/>
          <w:sz w:val="20"/>
          <w:lang w:val="nb-NO"/>
        </w:rPr>
        <w:t xml:space="preserve"> 2 Ljugström-ова загрејача са вертикалном осом. </w:t>
      </w:r>
      <w:r w:rsidRPr="005E4F0B">
        <w:rPr>
          <w:rFonts w:cs="Arial"/>
          <w:sz w:val="20"/>
          <w:lang w:val="pl-PL"/>
        </w:rPr>
        <w:t>Произвођач</w:t>
      </w:r>
      <w:r w:rsidRPr="005E4F0B">
        <w:rPr>
          <w:rFonts w:cs="Arial"/>
          <w:sz w:val="20"/>
          <w:lang w:val="nb-NO"/>
        </w:rPr>
        <w:t xml:space="preserve"> </w:t>
      </w:r>
      <w:r w:rsidRPr="005E4F0B">
        <w:rPr>
          <w:rFonts w:cs="Arial"/>
          <w:sz w:val="20"/>
          <w:lang w:val="pl-PL"/>
        </w:rPr>
        <w:t>је</w:t>
      </w:r>
      <w:r w:rsidRPr="005E4F0B">
        <w:rPr>
          <w:rFonts w:cs="Arial"/>
          <w:sz w:val="20"/>
          <w:lang w:val="nb-NO"/>
        </w:rPr>
        <w:t xml:space="preserve"> </w:t>
      </w:r>
      <w:r w:rsidRPr="005E4F0B">
        <w:rPr>
          <w:rFonts w:cs="Arial"/>
          <w:sz w:val="20"/>
          <w:lang w:val="pl-PL"/>
        </w:rPr>
        <w:t>РАФАКО</w:t>
      </w:r>
      <w:r w:rsidRPr="005E4F0B">
        <w:rPr>
          <w:rFonts w:cs="Arial"/>
          <w:sz w:val="20"/>
          <w:lang w:val="nb-NO"/>
        </w:rPr>
        <w:t xml:space="preserve"> </w:t>
      </w:r>
      <w:r w:rsidRPr="005E4F0B">
        <w:rPr>
          <w:rFonts w:cs="Arial"/>
          <w:sz w:val="20"/>
          <w:lang w:val="pl-PL"/>
        </w:rPr>
        <w:t>основу</w:t>
      </w:r>
      <w:r w:rsidRPr="005E4F0B">
        <w:rPr>
          <w:rFonts w:cs="Arial"/>
          <w:sz w:val="20"/>
          <w:lang w:val="nb-NO"/>
        </w:rPr>
        <w:t xml:space="preserve"> </w:t>
      </w:r>
      <w:r w:rsidRPr="005E4F0B">
        <w:rPr>
          <w:rFonts w:cs="Arial"/>
          <w:sz w:val="20"/>
          <w:lang w:val="pl-PL"/>
        </w:rPr>
        <w:t>шведске</w:t>
      </w:r>
      <w:r w:rsidRPr="005E4F0B">
        <w:rPr>
          <w:rFonts w:cs="Arial"/>
          <w:sz w:val="20"/>
          <w:lang w:val="nb-NO"/>
        </w:rPr>
        <w:t xml:space="preserve"> </w:t>
      </w:r>
      <w:r w:rsidRPr="005E4F0B">
        <w:rPr>
          <w:rFonts w:cs="Arial"/>
          <w:sz w:val="20"/>
          <w:lang w:val="pl-PL"/>
        </w:rPr>
        <w:t>лиценце</w:t>
      </w:r>
      <w:r w:rsidRPr="005E4F0B">
        <w:rPr>
          <w:rFonts w:cs="Arial"/>
          <w:sz w:val="20"/>
          <w:lang w:val="nb-NO"/>
        </w:rPr>
        <w:t>.</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pl-PL"/>
        </w:rPr>
        <w:t>Број</w:t>
      </w:r>
      <w:r w:rsidRPr="005E4F0B">
        <w:rPr>
          <w:rFonts w:cs="Arial"/>
          <w:sz w:val="20"/>
          <w:lang w:val="nb-NO"/>
        </w:rPr>
        <w:t xml:space="preserve"> </w:t>
      </w:r>
      <w:r w:rsidRPr="005E4F0B">
        <w:rPr>
          <w:rFonts w:cs="Arial"/>
          <w:sz w:val="20"/>
          <w:lang w:val="pl-PL"/>
        </w:rPr>
        <w:t>комада</w:t>
      </w:r>
      <w:r w:rsidRPr="005E4F0B">
        <w:rPr>
          <w:rFonts w:cs="Arial"/>
          <w:sz w:val="20"/>
          <w:lang w:val="nb-NO"/>
        </w:rPr>
        <w:t xml:space="preserve"> </w:t>
      </w:r>
      <w:r w:rsidRPr="005E4F0B">
        <w:rPr>
          <w:rFonts w:cs="Arial"/>
          <w:sz w:val="20"/>
          <w:lang w:val="pl-PL"/>
        </w:rPr>
        <w:t>по</w:t>
      </w:r>
      <w:r w:rsidRPr="005E4F0B">
        <w:rPr>
          <w:rFonts w:cs="Arial"/>
          <w:sz w:val="20"/>
          <w:lang w:val="nb-NO"/>
        </w:rPr>
        <w:t xml:space="preserve"> </w:t>
      </w:r>
      <w:r w:rsidRPr="005E4F0B">
        <w:rPr>
          <w:rFonts w:cs="Arial"/>
          <w:sz w:val="20"/>
          <w:lang w:val="pl-PL"/>
        </w:rPr>
        <w:t>котлу</w:t>
      </w:r>
      <w:r w:rsidRPr="005E4F0B">
        <w:rPr>
          <w:rFonts w:cs="Arial"/>
          <w:sz w:val="20"/>
          <w:lang w:val="nb-NO"/>
        </w:rPr>
        <w:t xml:space="preserve"> 2</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pl-PL"/>
        </w:rPr>
        <w:t>Тип</w:t>
      </w:r>
      <w:r w:rsidRPr="005E4F0B">
        <w:rPr>
          <w:rFonts w:cs="Arial"/>
          <w:sz w:val="20"/>
          <w:lang w:val="nb-NO"/>
        </w:rPr>
        <w:t xml:space="preserve"> BB 32,5/1700</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pl-PL"/>
        </w:rPr>
        <w:t>Температура</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улазу</w:t>
      </w:r>
      <w:r w:rsidRPr="005E4F0B">
        <w:rPr>
          <w:rFonts w:cs="Arial"/>
          <w:sz w:val="20"/>
          <w:lang w:val="nb-NO"/>
        </w:rPr>
        <w:t xml:space="preserve"> 40 ºC</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pl-PL"/>
        </w:rPr>
        <w:t>Температура</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излазу</w:t>
      </w:r>
      <w:r w:rsidRPr="005E4F0B">
        <w:rPr>
          <w:rFonts w:cs="Arial"/>
          <w:sz w:val="20"/>
          <w:lang w:val="nb-NO"/>
        </w:rPr>
        <w:t xml:space="preserve"> 308 ºC</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pl-PL"/>
        </w:rPr>
        <w:t>Температура</w:t>
      </w:r>
      <w:r w:rsidRPr="005E4F0B">
        <w:rPr>
          <w:rFonts w:cs="Arial"/>
          <w:sz w:val="20"/>
          <w:lang w:val="nb-NO"/>
        </w:rPr>
        <w:t xml:space="preserve"> </w:t>
      </w:r>
      <w:r w:rsidRPr="005E4F0B">
        <w:rPr>
          <w:rFonts w:cs="Arial"/>
          <w:sz w:val="20"/>
          <w:lang w:val="pl-PL"/>
        </w:rPr>
        <w:t>димних</w:t>
      </w:r>
      <w:r w:rsidRPr="005E4F0B">
        <w:rPr>
          <w:rFonts w:cs="Arial"/>
          <w:sz w:val="20"/>
          <w:lang w:val="nb-NO"/>
        </w:rPr>
        <w:t xml:space="preserve"> </w:t>
      </w:r>
      <w:r w:rsidRPr="005E4F0B">
        <w:rPr>
          <w:rFonts w:cs="Arial"/>
          <w:sz w:val="20"/>
          <w:lang w:val="pl-PL"/>
        </w:rPr>
        <w:t>гасова</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улазу</w:t>
      </w:r>
      <w:r w:rsidRPr="005E4F0B">
        <w:rPr>
          <w:rFonts w:cs="Arial"/>
          <w:sz w:val="20"/>
          <w:lang w:val="nb-NO"/>
        </w:rPr>
        <w:t xml:space="preserve"> 329 ºC</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pl-PL"/>
        </w:rPr>
        <w:lastRenderedPageBreak/>
        <w:t>Температура</w:t>
      </w:r>
      <w:r w:rsidRPr="005E4F0B">
        <w:rPr>
          <w:rFonts w:cs="Arial"/>
          <w:sz w:val="20"/>
          <w:lang w:val="nb-NO"/>
        </w:rPr>
        <w:t xml:space="preserve"> </w:t>
      </w:r>
      <w:r w:rsidRPr="005E4F0B">
        <w:rPr>
          <w:rFonts w:cs="Arial"/>
          <w:sz w:val="20"/>
          <w:lang w:val="pl-PL"/>
        </w:rPr>
        <w:t>димних</w:t>
      </w:r>
      <w:r w:rsidRPr="005E4F0B">
        <w:rPr>
          <w:rFonts w:cs="Arial"/>
          <w:sz w:val="20"/>
          <w:lang w:val="nb-NO"/>
        </w:rPr>
        <w:t xml:space="preserve"> </w:t>
      </w:r>
      <w:r w:rsidRPr="005E4F0B">
        <w:rPr>
          <w:rFonts w:cs="Arial"/>
          <w:sz w:val="20"/>
          <w:lang w:val="pl-PL"/>
        </w:rPr>
        <w:t>гасова</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излазу</w:t>
      </w:r>
      <w:r w:rsidRPr="005E4F0B">
        <w:rPr>
          <w:rFonts w:cs="Arial"/>
          <w:sz w:val="20"/>
          <w:lang w:val="nb-NO"/>
        </w:rPr>
        <w:t xml:space="preserve"> 151 ºC</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pl-PL"/>
        </w:rPr>
        <w:t>Снага</w:t>
      </w:r>
      <w:r w:rsidRPr="005E4F0B">
        <w:rPr>
          <w:rFonts w:cs="Arial"/>
          <w:sz w:val="20"/>
          <w:lang w:val="nb-NO"/>
        </w:rPr>
        <w:t xml:space="preserve"> </w:t>
      </w:r>
      <w:r w:rsidRPr="005E4F0B">
        <w:rPr>
          <w:rFonts w:cs="Arial"/>
          <w:sz w:val="20"/>
          <w:lang w:val="pl-PL"/>
        </w:rPr>
        <w:t>мотора</w:t>
      </w:r>
      <w:r w:rsidRPr="005E4F0B">
        <w:rPr>
          <w:rFonts w:cs="Arial"/>
          <w:sz w:val="20"/>
          <w:lang w:val="nb-NO"/>
        </w:rPr>
        <w:t xml:space="preserve"> / 2+2</w:t>
      </w:r>
      <w:r w:rsidRPr="005E4F0B">
        <w:rPr>
          <w:rFonts w:cs="Arial"/>
          <w:sz w:val="20"/>
          <w:lang w:val="pl-PL"/>
        </w:rPr>
        <w:t>резервна</w:t>
      </w:r>
      <w:r w:rsidRPr="005E4F0B">
        <w:rPr>
          <w:rFonts w:cs="Arial"/>
          <w:sz w:val="20"/>
          <w:lang w:val="nb-NO"/>
        </w:rPr>
        <w:t xml:space="preserve"> 22 kW</w:t>
      </w:r>
    </w:p>
    <w:p w:rsidR="005E4F0B" w:rsidRPr="005E4F0B" w:rsidRDefault="005E4F0B" w:rsidP="005E4F0B">
      <w:pPr>
        <w:widowControl w:val="0"/>
        <w:autoSpaceDE w:val="0"/>
        <w:autoSpaceDN w:val="0"/>
        <w:adjustRightInd w:val="0"/>
        <w:spacing w:before="0"/>
        <w:jc w:val="left"/>
        <w:rPr>
          <w:rFonts w:cs="Arial"/>
          <w:b/>
          <w:bCs/>
          <w:sz w:val="20"/>
          <w:lang w:val="nb-NO"/>
        </w:rPr>
      </w:pPr>
    </w:p>
    <w:p w:rsidR="005E4F0B" w:rsidRPr="005E4F0B" w:rsidRDefault="005E4F0B" w:rsidP="00E376F6">
      <w:pPr>
        <w:widowControl w:val="0"/>
        <w:numPr>
          <w:ilvl w:val="0"/>
          <w:numId w:val="61"/>
        </w:numPr>
        <w:tabs>
          <w:tab w:val="num" w:pos="284"/>
          <w:tab w:val="num" w:pos="540"/>
        </w:tabs>
        <w:autoSpaceDE w:val="0"/>
        <w:autoSpaceDN w:val="0"/>
        <w:adjustRightInd w:val="0"/>
        <w:spacing w:before="0" w:after="200" w:line="276" w:lineRule="auto"/>
        <w:ind w:left="284" w:firstLine="76"/>
        <w:jc w:val="left"/>
        <w:rPr>
          <w:rFonts w:cs="Arial"/>
          <w:b/>
          <w:bCs/>
          <w:sz w:val="20"/>
          <w:lang w:val="nb-NO"/>
        </w:rPr>
      </w:pPr>
      <w:r w:rsidRPr="005E4F0B">
        <w:rPr>
          <w:rFonts w:cs="Arial"/>
          <w:b/>
          <w:bCs/>
          <w:sz w:val="20"/>
          <w:lang w:val="sr-Cyrl-RS"/>
        </w:rPr>
        <w:t xml:space="preserve">   </w:t>
      </w:r>
      <w:r w:rsidRPr="005E4F0B">
        <w:rPr>
          <w:rFonts w:cs="Arial"/>
          <w:b/>
          <w:bCs/>
          <w:sz w:val="20"/>
          <w:lang w:val="pl-PL"/>
        </w:rPr>
        <w:t>Млин</w:t>
      </w:r>
    </w:p>
    <w:p w:rsidR="005E4F0B" w:rsidRPr="005E4F0B" w:rsidRDefault="005E4F0B" w:rsidP="005E4F0B">
      <w:pPr>
        <w:widowControl w:val="0"/>
        <w:autoSpaceDE w:val="0"/>
        <w:autoSpaceDN w:val="0"/>
        <w:adjustRightInd w:val="0"/>
        <w:spacing w:before="0"/>
        <w:ind w:left="284"/>
        <w:jc w:val="left"/>
        <w:rPr>
          <w:rFonts w:cs="Arial"/>
          <w:sz w:val="20"/>
          <w:lang w:val="nb-NO"/>
        </w:rPr>
      </w:pPr>
      <w:r w:rsidRPr="005E4F0B">
        <w:rPr>
          <w:rFonts w:cs="Arial"/>
          <w:sz w:val="20"/>
          <w:lang w:val="pl-PL"/>
        </w:rPr>
        <w:t>Котао</w:t>
      </w:r>
      <w:r w:rsidRPr="005E4F0B">
        <w:rPr>
          <w:rFonts w:cs="Arial"/>
          <w:sz w:val="20"/>
          <w:lang w:val="nb-NO"/>
        </w:rPr>
        <w:t xml:space="preserve"> </w:t>
      </w:r>
      <w:r w:rsidRPr="005E4F0B">
        <w:rPr>
          <w:rFonts w:cs="Arial"/>
          <w:sz w:val="20"/>
          <w:lang w:val="pl-PL"/>
        </w:rPr>
        <w:t>је</w:t>
      </w:r>
      <w:r w:rsidRPr="005E4F0B">
        <w:rPr>
          <w:rFonts w:cs="Arial"/>
          <w:sz w:val="20"/>
          <w:lang w:val="nb-NO"/>
        </w:rPr>
        <w:t xml:space="preserve"> </w:t>
      </w:r>
      <w:r w:rsidRPr="005E4F0B">
        <w:rPr>
          <w:rFonts w:cs="Arial"/>
          <w:sz w:val="20"/>
          <w:lang w:val="pl-PL"/>
        </w:rPr>
        <w:t>опремљен</w:t>
      </w:r>
      <w:r w:rsidRPr="005E4F0B">
        <w:rPr>
          <w:rFonts w:cs="Arial"/>
          <w:sz w:val="20"/>
          <w:lang w:val="nb-NO"/>
        </w:rPr>
        <w:t xml:space="preserve"> </w:t>
      </w:r>
      <w:r w:rsidRPr="005E4F0B">
        <w:rPr>
          <w:rFonts w:cs="Arial"/>
          <w:sz w:val="20"/>
          <w:lang w:val="pl-PL"/>
        </w:rPr>
        <w:t>са</w:t>
      </w:r>
      <w:r w:rsidRPr="005E4F0B">
        <w:rPr>
          <w:rFonts w:cs="Arial"/>
          <w:sz w:val="20"/>
          <w:lang w:val="nb-NO"/>
        </w:rPr>
        <w:t xml:space="preserve"> 8 </w:t>
      </w:r>
      <w:r w:rsidRPr="005E4F0B">
        <w:rPr>
          <w:rFonts w:cs="Arial"/>
          <w:sz w:val="20"/>
          <w:lang w:val="pl-PL"/>
        </w:rPr>
        <w:t>вентилаторских</w:t>
      </w:r>
      <w:r w:rsidRPr="005E4F0B">
        <w:rPr>
          <w:rFonts w:cs="Arial"/>
          <w:sz w:val="20"/>
          <w:lang w:val="nb-NO"/>
        </w:rPr>
        <w:t xml:space="preserve"> </w:t>
      </w:r>
      <w:r w:rsidRPr="005E4F0B">
        <w:rPr>
          <w:rFonts w:cs="Arial"/>
          <w:sz w:val="20"/>
          <w:lang w:val="pl-PL"/>
        </w:rPr>
        <w:t>млинова</w:t>
      </w:r>
      <w:r w:rsidRPr="005E4F0B">
        <w:rPr>
          <w:rFonts w:cs="Arial"/>
          <w:sz w:val="20"/>
          <w:lang w:val="nb-NO"/>
        </w:rPr>
        <w:t xml:space="preserve"> </w:t>
      </w:r>
      <w:r w:rsidRPr="005E4F0B">
        <w:rPr>
          <w:rFonts w:cs="Arial"/>
          <w:sz w:val="20"/>
          <w:lang w:val="pl-PL"/>
        </w:rPr>
        <w:t>при</w:t>
      </w:r>
      <w:r w:rsidRPr="005E4F0B">
        <w:rPr>
          <w:rFonts w:cs="Arial"/>
          <w:sz w:val="20"/>
          <w:lang w:val="nb-NO"/>
        </w:rPr>
        <w:t xml:space="preserve"> </w:t>
      </w:r>
      <w:r w:rsidRPr="005E4F0B">
        <w:rPr>
          <w:rFonts w:cs="Arial"/>
          <w:sz w:val="20"/>
          <w:lang w:val="pl-PL"/>
        </w:rPr>
        <w:t>чему</w:t>
      </w:r>
      <w:r w:rsidRPr="005E4F0B">
        <w:rPr>
          <w:rFonts w:cs="Arial"/>
          <w:sz w:val="20"/>
          <w:lang w:val="nb-NO"/>
        </w:rPr>
        <w:t xml:space="preserve"> 7 </w:t>
      </w:r>
      <w:r w:rsidRPr="005E4F0B">
        <w:rPr>
          <w:rFonts w:cs="Arial"/>
          <w:sz w:val="20"/>
          <w:lang w:val="pl-PL"/>
        </w:rPr>
        <w:t>млинова</w:t>
      </w:r>
      <w:r w:rsidRPr="005E4F0B">
        <w:rPr>
          <w:rFonts w:cs="Arial"/>
          <w:sz w:val="20"/>
          <w:lang w:val="nb-NO"/>
        </w:rPr>
        <w:t xml:space="preserve"> </w:t>
      </w:r>
      <w:r w:rsidRPr="005E4F0B">
        <w:rPr>
          <w:rFonts w:cs="Arial"/>
          <w:sz w:val="20"/>
          <w:lang w:val="pl-PL"/>
        </w:rPr>
        <w:t>морају</w:t>
      </w:r>
      <w:r w:rsidRPr="005E4F0B">
        <w:rPr>
          <w:rFonts w:cs="Arial"/>
          <w:sz w:val="20"/>
          <w:lang w:val="nb-NO"/>
        </w:rPr>
        <w:t xml:space="preserve"> </w:t>
      </w:r>
      <w:r w:rsidRPr="005E4F0B">
        <w:rPr>
          <w:rFonts w:cs="Arial"/>
          <w:sz w:val="20"/>
          <w:lang w:val="pl-PL"/>
        </w:rPr>
        <w:t>да</w:t>
      </w:r>
      <w:r w:rsidRPr="005E4F0B">
        <w:rPr>
          <w:rFonts w:cs="Arial"/>
          <w:sz w:val="20"/>
          <w:lang w:val="nb-NO"/>
        </w:rPr>
        <w:t xml:space="preserve"> </w:t>
      </w:r>
      <w:r w:rsidRPr="005E4F0B">
        <w:rPr>
          <w:rFonts w:cs="Arial"/>
          <w:sz w:val="20"/>
          <w:lang w:val="pl-PL"/>
        </w:rPr>
        <w:t>остваре</w:t>
      </w:r>
      <w:r w:rsidRPr="005E4F0B">
        <w:rPr>
          <w:rFonts w:cs="Arial"/>
          <w:sz w:val="20"/>
          <w:lang w:val="nb-NO"/>
        </w:rPr>
        <w:t xml:space="preserve"> </w:t>
      </w:r>
      <w:r w:rsidRPr="005E4F0B">
        <w:rPr>
          <w:rFonts w:cs="Arial"/>
          <w:sz w:val="20"/>
          <w:lang w:val="pl-PL"/>
        </w:rPr>
        <w:t>пуну</w:t>
      </w:r>
      <w:r w:rsidRPr="005E4F0B">
        <w:rPr>
          <w:rFonts w:cs="Arial"/>
          <w:sz w:val="20"/>
          <w:lang w:val="sr-Cyrl-CS"/>
        </w:rPr>
        <w:t xml:space="preserve"> </w:t>
      </w:r>
      <w:r w:rsidRPr="005E4F0B">
        <w:rPr>
          <w:rFonts w:cs="Arial"/>
          <w:sz w:val="20"/>
          <w:lang w:val="pl-PL"/>
        </w:rPr>
        <w:t>снагу</w:t>
      </w:r>
      <w:r w:rsidRPr="005E4F0B">
        <w:rPr>
          <w:rFonts w:cs="Arial"/>
          <w:sz w:val="20"/>
          <w:lang w:val="nb-NO"/>
        </w:rPr>
        <w:t xml:space="preserve"> </w:t>
      </w:r>
      <w:r w:rsidRPr="005E4F0B">
        <w:rPr>
          <w:rFonts w:cs="Arial"/>
          <w:sz w:val="20"/>
          <w:lang w:val="pl-PL"/>
        </w:rPr>
        <w:t>од</w:t>
      </w:r>
      <w:r w:rsidRPr="005E4F0B">
        <w:rPr>
          <w:rFonts w:cs="Arial"/>
          <w:sz w:val="20"/>
          <w:lang w:val="nb-NO"/>
        </w:rPr>
        <w:t xml:space="preserve"> 100%. </w:t>
      </w:r>
      <w:r w:rsidRPr="005E4F0B">
        <w:rPr>
          <w:rFonts w:cs="Arial"/>
          <w:sz w:val="20"/>
          <w:lang w:val="pl-PL"/>
        </w:rPr>
        <w:t>У</w:t>
      </w:r>
      <w:r w:rsidRPr="005E4F0B">
        <w:rPr>
          <w:rFonts w:cs="Arial"/>
          <w:sz w:val="20"/>
          <w:lang w:val="nb-NO"/>
        </w:rPr>
        <w:t xml:space="preserve"> </w:t>
      </w:r>
      <w:r w:rsidRPr="005E4F0B">
        <w:rPr>
          <w:rFonts w:cs="Arial"/>
          <w:sz w:val="20"/>
          <w:lang w:val="pl-PL"/>
        </w:rPr>
        <w:t>циљ</w:t>
      </w:r>
      <w:r w:rsidRPr="005E4F0B">
        <w:rPr>
          <w:rFonts w:cs="Arial"/>
          <w:sz w:val="20"/>
          <w:lang w:val="sr-Cyrl-CS"/>
        </w:rPr>
        <w:t>у</w:t>
      </w:r>
      <w:r w:rsidRPr="005E4F0B">
        <w:rPr>
          <w:rFonts w:cs="Arial"/>
          <w:sz w:val="20"/>
          <w:lang w:val="nb-NO"/>
        </w:rPr>
        <w:t xml:space="preserve"> </w:t>
      </w:r>
      <w:r w:rsidRPr="005E4F0B">
        <w:rPr>
          <w:rFonts w:cs="Arial"/>
          <w:sz w:val="20"/>
          <w:lang w:val="pl-PL"/>
        </w:rPr>
        <w:t>исушивања</w:t>
      </w:r>
      <w:r w:rsidRPr="005E4F0B">
        <w:rPr>
          <w:rFonts w:cs="Arial"/>
          <w:sz w:val="20"/>
          <w:lang w:val="nb-NO"/>
        </w:rPr>
        <w:t xml:space="preserve"> </w:t>
      </w:r>
      <w:r w:rsidRPr="005E4F0B">
        <w:rPr>
          <w:rFonts w:cs="Arial"/>
          <w:sz w:val="20"/>
          <w:lang w:val="pl-PL"/>
        </w:rPr>
        <w:t>великог</w:t>
      </w:r>
      <w:r w:rsidRPr="005E4F0B">
        <w:rPr>
          <w:rFonts w:cs="Arial"/>
          <w:sz w:val="20"/>
          <w:lang w:val="nb-NO"/>
        </w:rPr>
        <w:t xml:space="preserve"> </w:t>
      </w:r>
      <w:r w:rsidRPr="005E4F0B">
        <w:rPr>
          <w:rFonts w:cs="Arial"/>
          <w:sz w:val="20"/>
          <w:lang w:val="pl-PL"/>
        </w:rPr>
        <w:t>процента</w:t>
      </w:r>
      <w:r w:rsidRPr="005E4F0B">
        <w:rPr>
          <w:rFonts w:cs="Arial"/>
          <w:sz w:val="20"/>
          <w:lang w:val="nb-NO"/>
        </w:rPr>
        <w:t xml:space="preserve"> </w:t>
      </w:r>
      <w:r w:rsidRPr="005E4F0B">
        <w:rPr>
          <w:rFonts w:cs="Arial"/>
          <w:sz w:val="20"/>
          <w:lang w:val="pl-PL"/>
        </w:rPr>
        <w:t>воде</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угљу</w:t>
      </w:r>
      <w:r w:rsidRPr="005E4F0B">
        <w:rPr>
          <w:rFonts w:cs="Arial"/>
          <w:sz w:val="20"/>
          <w:lang w:val="nb-NO"/>
        </w:rPr>
        <w:t xml:space="preserve"> </w:t>
      </w:r>
      <w:r w:rsidRPr="005E4F0B">
        <w:rPr>
          <w:rFonts w:cs="Arial"/>
          <w:sz w:val="20"/>
          <w:lang w:val="pl-PL"/>
        </w:rPr>
        <w:t>млинови</w:t>
      </w:r>
      <w:r w:rsidRPr="005E4F0B">
        <w:rPr>
          <w:rFonts w:cs="Arial"/>
          <w:sz w:val="20"/>
          <w:lang w:val="nb-NO"/>
        </w:rPr>
        <w:t xml:space="preserve"> </w:t>
      </w:r>
      <w:r w:rsidRPr="005E4F0B">
        <w:rPr>
          <w:rFonts w:cs="Arial"/>
          <w:sz w:val="20"/>
          <w:lang w:val="pl-PL"/>
        </w:rPr>
        <w:t>само</w:t>
      </w:r>
      <w:r w:rsidRPr="005E4F0B">
        <w:rPr>
          <w:rFonts w:cs="Arial"/>
          <w:sz w:val="20"/>
          <w:lang w:val="nb-NO"/>
        </w:rPr>
        <w:t xml:space="preserve"> </w:t>
      </w:r>
      <w:r w:rsidRPr="005E4F0B">
        <w:rPr>
          <w:rFonts w:cs="Arial"/>
          <w:sz w:val="20"/>
          <w:lang w:val="pl-PL"/>
        </w:rPr>
        <w:t>усисавају</w:t>
      </w:r>
      <w:r w:rsidRPr="005E4F0B">
        <w:rPr>
          <w:rFonts w:cs="Arial"/>
          <w:sz w:val="20"/>
          <w:lang w:val="nb-NO"/>
        </w:rPr>
        <w:t xml:space="preserve"> </w:t>
      </w:r>
      <w:r w:rsidRPr="005E4F0B">
        <w:rPr>
          <w:rFonts w:cs="Arial"/>
          <w:sz w:val="20"/>
          <w:lang w:val="pl-PL"/>
        </w:rPr>
        <w:t>димне</w:t>
      </w:r>
      <w:r w:rsidRPr="005E4F0B">
        <w:rPr>
          <w:rFonts w:cs="Arial"/>
          <w:sz w:val="20"/>
          <w:lang w:val="nb-NO"/>
        </w:rPr>
        <w:t xml:space="preserve"> </w:t>
      </w:r>
      <w:r w:rsidRPr="005E4F0B">
        <w:rPr>
          <w:rFonts w:cs="Arial"/>
          <w:sz w:val="20"/>
          <w:lang w:val="pl-PL"/>
        </w:rPr>
        <w:t>гасове</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w:t>
      </w:r>
      <w:r w:rsidRPr="005E4F0B">
        <w:rPr>
          <w:rFonts w:cs="Arial"/>
          <w:sz w:val="20"/>
          <w:lang w:val="pl-PL"/>
        </w:rPr>
        <w:t>крају</w:t>
      </w:r>
      <w:r w:rsidRPr="005E4F0B">
        <w:rPr>
          <w:rFonts w:cs="Arial"/>
          <w:sz w:val="20"/>
          <w:lang w:val="nb-NO"/>
        </w:rPr>
        <w:t xml:space="preserve"> </w:t>
      </w:r>
      <w:r w:rsidRPr="005E4F0B">
        <w:rPr>
          <w:rFonts w:cs="Arial"/>
          <w:sz w:val="20"/>
          <w:lang w:val="pl-PL"/>
        </w:rPr>
        <w:t>ложишта</w:t>
      </w:r>
      <w:r w:rsidRPr="005E4F0B">
        <w:rPr>
          <w:rFonts w:cs="Arial"/>
          <w:sz w:val="20"/>
          <w:lang w:val="nb-NO"/>
        </w:rPr>
        <w:t xml:space="preserve"> </w:t>
      </w:r>
      <w:r w:rsidRPr="005E4F0B">
        <w:rPr>
          <w:rFonts w:cs="Arial"/>
          <w:sz w:val="20"/>
          <w:lang w:val="pl-PL"/>
        </w:rPr>
        <w:t>и</w:t>
      </w:r>
      <w:r w:rsidRPr="005E4F0B">
        <w:rPr>
          <w:rFonts w:cs="Arial"/>
          <w:sz w:val="20"/>
          <w:lang w:val="nb-NO"/>
        </w:rPr>
        <w:t xml:space="preserve"> </w:t>
      </w:r>
      <w:r w:rsidRPr="005E4F0B">
        <w:rPr>
          <w:rFonts w:cs="Arial"/>
          <w:sz w:val="20"/>
          <w:lang w:val="pl-PL"/>
        </w:rPr>
        <w:t>они</w:t>
      </w:r>
      <w:r w:rsidRPr="005E4F0B">
        <w:rPr>
          <w:rFonts w:cs="Arial"/>
          <w:sz w:val="20"/>
          <w:lang w:val="nb-NO"/>
        </w:rPr>
        <w:t xml:space="preserve"> </w:t>
      </w:r>
      <w:r w:rsidRPr="005E4F0B">
        <w:rPr>
          <w:rFonts w:cs="Arial"/>
          <w:sz w:val="20"/>
          <w:lang w:val="pl-PL"/>
        </w:rPr>
        <w:t>се</w:t>
      </w:r>
      <w:r w:rsidRPr="005E4F0B">
        <w:rPr>
          <w:rFonts w:cs="Arial"/>
          <w:sz w:val="20"/>
          <w:lang w:val="nb-NO"/>
        </w:rPr>
        <w:t xml:space="preserve"> </w:t>
      </w:r>
      <w:r w:rsidRPr="005E4F0B">
        <w:rPr>
          <w:rFonts w:cs="Arial"/>
          <w:sz w:val="20"/>
          <w:lang w:val="pl-PL"/>
        </w:rPr>
        <w:t>преко</w:t>
      </w:r>
      <w:r w:rsidRPr="005E4F0B">
        <w:rPr>
          <w:rFonts w:cs="Arial"/>
          <w:sz w:val="20"/>
          <w:lang w:val="nb-NO"/>
        </w:rPr>
        <w:t xml:space="preserve"> </w:t>
      </w:r>
      <w:r w:rsidRPr="005E4F0B">
        <w:rPr>
          <w:rFonts w:cs="Arial"/>
          <w:sz w:val="20"/>
          <w:lang w:val="pl-PL"/>
        </w:rPr>
        <w:t>горионика</w:t>
      </w:r>
      <w:r w:rsidRPr="005E4F0B">
        <w:rPr>
          <w:rFonts w:cs="Arial"/>
          <w:sz w:val="20"/>
          <w:lang w:val="nb-NO"/>
        </w:rPr>
        <w:t xml:space="preserve"> </w:t>
      </w:r>
      <w:r w:rsidRPr="005E4F0B">
        <w:rPr>
          <w:rFonts w:cs="Arial"/>
          <w:sz w:val="20"/>
          <w:lang w:val="pl-PL"/>
        </w:rPr>
        <w:t>поново</w:t>
      </w:r>
      <w:r w:rsidRPr="005E4F0B">
        <w:rPr>
          <w:rFonts w:cs="Arial"/>
          <w:sz w:val="20"/>
          <w:lang w:val="nb-NO"/>
        </w:rPr>
        <w:t xml:space="preserve"> </w:t>
      </w:r>
      <w:r w:rsidRPr="005E4F0B">
        <w:rPr>
          <w:rFonts w:cs="Arial"/>
          <w:sz w:val="20"/>
          <w:lang w:val="pl-PL"/>
        </w:rPr>
        <w:t>удувавају</w:t>
      </w:r>
      <w:r w:rsidRPr="005E4F0B">
        <w:rPr>
          <w:rFonts w:cs="Arial"/>
          <w:sz w:val="20"/>
          <w:lang w:val="nb-NO"/>
        </w:rPr>
        <w:t xml:space="preserve"> </w:t>
      </w:r>
      <w:r w:rsidRPr="005E4F0B">
        <w:rPr>
          <w:rFonts w:cs="Arial"/>
          <w:sz w:val="20"/>
          <w:lang w:val="pl-PL"/>
        </w:rPr>
        <w:t>у</w:t>
      </w:r>
      <w:r w:rsidRPr="005E4F0B">
        <w:rPr>
          <w:rFonts w:cs="Arial"/>
          <w:sz w:val="20"/>
          <w:lang w:val="nb-NO"/>
        </w:rPr>
        <w:t xml:space="preserve"> </w:t>
      </w:r>
      <w:r w:rsidRPr="005E4F0B">
        <w:rPr>
          <w:rFonts w:cs="Arial"/>
          <w:sz w:val="20"/>
          <w:lang w:val="pl-PL"/>
        </w:rPr>
        <w:t>простор</w:t>
      </w:r>
      <w:r w:rsidRPr="005E4F0B">
        <w:rPr>
          <w:rFonts w:cs="Arial"/>
          <w:sz w:val="20"/>
          <w:lang w:val="nb-NO"/>
        </w:rPr>
        <w:t xml:space="preserve"> </w:t>
      </w:r>
      <w:r w:rsidRPr="005E4F0B">
        <w:rPr>
          <w:rFonts w:cs="Arial"/>
          <w:sz w:val="20"/>
          <w:lang w:val="pl-PL"/>
        </w:rPr>
        <w:t>сагоревања</w:t>
      </w:r>
      <w:r w:rsidRPr="005E4F0B">
        <w:rPr>
          <w:rFonts w:cs="Arial"/>
          <w:sz w:val="20"/>
          <w:lang w:val="nb-NO"/>
        </w:rPr>
        <w:t>. Регулација температуре сепаратора угља се врши мешањем са топлим ваздухом на усисном прикључку.</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pl-PL"/>
        </w:rPr>
        <w:t>Број</w:t>
      </w:r>
      <w:r w:rsidRPr="005E4F0B">
        <w:rPr>
          <w:rFonts w:cs="Arial"/>
          <w:sz w:val="20"/>
          <w:lang w:val="nb-NO"/>
        </w:rPr>
        <w:t xml:space="preserve"> </w:t>
      </w:r>
      <w:r w:rsidRPr="005E4F0B">
        <w:rPr>
          <w:rFonts w:cs="Arial"/>
          <w:sz w:val="20"/>
          <w:lang w:val="pl-PL"/>
        </w:rPr>
        <w:t>комада</w:t>
      </w:r>
      <w:r w:rsidRPr="005E4F0B">
        <w:rPr>
          <w:rFonts w:cs="Arial"/>
          <w:sz w:val="20"/>
          <w:lang w:val="nb-NO"/>
        </w:rPr>
        <w:t xml:space="preserve"> </w:t>
      </w:r>
      <w:r w:rsidRPr="005E4F0B">
        <w:rPr>
          <w:rFonts w:cs="Arial"/>
          <w:sz w:val="20"/>
          <w:lang w:val="pl-PL"/>
        </w:rPr>
        <w:t>по</w:t>
      </w:r>
      <w:r w:rsidRPr="005E4F0B">
        <w:rPr>
          <w:rFonts w:cs="Arial"/>
          <w:sz w:val="20"/>
          <w:lang w:val="nb-NO"/>
        </w:rPr>
        <w:t xml:space="preserve"> </w:t>
      </w:r>
      <w:r w:rsidRPr="005E4F0B">
        <w:rPr>
          <w:rFonts w:cs="Arial"/>
          <w:sz w:val="20"/>
          <w:lang w:val="pl-PL"/>
        </w:rPr>
        <w:t>котлу</w:t>
      </w:r>
      <w:r w:rsidRPr="005E4F0B">
        <w:rPr>
          <w:rFonts w:cs="Arial"/>
          <w:sz w:val="20"/>
          <w:lang w:val="nb-NO"/>
        </w:rPr>
        <w:t xml:space="preserve"> 8</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nb-NO"/>
        </w:rPr>
        <w:t>Тип N 400.42</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nb-NO"/>
        </w:rPr>
        <w:t>Проток угља 144 t/h</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nb-NO"/>
        </w:rPr>
        <w:t>Температура угљене прашине max. 210 ºC</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nb-NO"/>
        </w:rPr>
        <w:t>Снага мотора 2 000 kW</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nb-NO"/>
        </w:rPr>
        <w:t>Напон мотора 6 000 V</w:t>
      </w:r>
    </w:p>
    <w:p w:rsidR="005E4F0B" w:rsidRPr="005E4F0B" w:rsidRDefault="005E4F0B" w:rsidP="005E4F0B">
      <w:pPr>
        <w:widowControl w:val="0"/>
        <w:autoSpaceDE w:val="0"/>
        <w:autoSpaceDN w:val="0"/>
        <w:adjustRightInd w:val="0"/>
        <w:spacing w:before="0"/>
        <w:jc w:val="left"/>
        <w:rPr>
          <w:rFonts w:cs="Arial"/>
          <w:sz w:val="20"/>
          <w:lang w:val="sr-Cyrl-RS"/>
        </w:rPr>
      </w:pPr>
    </w:p>
    <w:p w:rsidR="005E4F0B" w:rsidRPr="005E4F0B" w:rsidRDefault="005E4F0B" w:rsidP="005E4F0B">
      <w:pPr>
        <w:widowControl w:val="0"/>
        <w:autoSpaceDE w:val="0"/>
        <w:autoSpaceDN w:val="0"/>
        <w:adjustRightInd w:val="0"/>
        <w:spacing w:before="0"/>
        <w:jc w:val="left"/>
        <w:rPr>
          <w:rFonts w:cs="Arial"/>
          <w:sz w:val="20"/>
          <w:lang w:val="sr-Cyrl-RS"/>
        </w:rPr>
      </w:pPr>
    </w:p>
    <w:p w:rsidR="005E4F0B" w:rsidRPr="005E4F0B" w:rsidRDefault="005E4F0B" w:rsidP="00E376F6">
      <w:pPr>
        <w:widowControl w:val="0"/>
        <w:numPr>
          <w:ilvl w:val="0"/>
          <w:numId w:val="61"/>
        </w:numPr>
        <w:tabs>
          <w:tab w:val="num" w:pos="450"/>
        </w:tabs>
        <w:autoSpaceDE w:val="0"/>
        <w:autoSpaceDN w:val="0"/>
        <w:adjustRightInd w:val="0"/>
        <w:spacing w:before="0" w:after="200" w:line="276" w:lineRule="auto"/>
        <w:ind w:left="630" w:hanging="450"/>
        <w:jc w:val="left"/>
        <w:rPr>
          <w:rFonts w:cs="Arial"/>
          <w:b/>
          <w:bCs/>
          <w:sz w:val="20"/>
          <w:lang w:val="nb-NO"/>
        </w:rPr>
      </w:pPr>
      <w:r w:rsidRPr="005E4F0B">
        <w:rPr>
          <w:rFonts w:cs="Arial"/>
          <w:b/>
          <w:bCs/>
          <w:sz w:val="20"/>
          <w:lang w:val="nb-NO"/>
        </w:rPr>
        <w:t>Вентилатор свежег ваздуха</w:t>
      </w:r>
    </w:p>
    <w:p w:rsidR="005E4F0B" w:rsidRPr="005E4F0B" w:rsidRDefault="005E4F0B" w:rsidP="005E4F0B">
      <w:pPr>
        <w:widowControl w:val="0"/>
        <w:autoSpaceDE w:val="0"/>
        <w:autoSpaceDN w:val="0"/>
        <w:adjustRightInd w:val="0"/>
        <w:spacing w:before="0"/>
        <w:ind w:firstLine="180"/>
        <w:jc w:val="left"/>
        <w:rPr>
          <w:rFonts w:cs="Arial"/>
          <w:sz w:val="20"/>
          <w:lang w:val="nb-NO"/>
        </w:rPr>
      </w:pPr>
      <w:r w:rsidRPr="005E4F0B">
        <w:rPr>
          <w:rFonts w:cs="Arial"/>
          <w:sz w:val="20"/>
          <w:lang w:val="it-IT"/>
        </w:rPr>
        <w:t>За</w:t>
      </w:r>
      <w:r w:rsidRPr="005E4F0B">
        <w:rPr>
          <w:rFonts w:cs="Arial"/>
          <w:sz w:val="20"/>
          <w:lang w:val="nb-NO"/>
        </w:rPr>
        <w:t xml:space="preserve"> </w:t>
      </w:r>
      <w:r w:rsidRPr="005E4F0B">
        <w:rPr>
          <w:rFonts w:cs="Arial"/>
          <w:sz w:val="20"/>
          <w:lang w:val="it-IT"/>
        </w:rPr>
        <w:t>потис</w:t>
      </w:r>
      <w:r w:rsidRPr="005E4F0B">
        <w:rPr>
          <w:rFonts w:cs="Arial"/>
          <w:sz w:val="20"/>
          <w:lang w:val="nb-NO"/>
        </w:rPr>
        <w:t xml:space="preserve"> </w:t>
      </w:r>
      <w:r w:rsidRPr="005E4F0B">
        <w:rPr>
          <w:rFonts w:cs="Arial"/>
          <w:sz w:val="20"/>
          <w:lang w:val="it-IT"/>
        </w:rPr>
        <w:t>свежег</w:t>
      </w:r>
      <w:r w:rsidRPr="005E4F0B">
        <w:rPr>
          <w:rFonts w:cs="Arial"/>
          <w:sz w:val="20"/>
          <w:lang w:val="nb-NO"/>
        </w:rPr>
        <w:t xml:space="preserve"> </w:t>
      </w:r>
      <w:r w:rsidRPr="005E4F0B">
        <w:rPr>
          <w:rFonts w:cs="Arial"/>
          <w:sz w:val="20"/>
          <w:lang w:val="it-IT"/>
        </w:rPr>
        <w:t>ваздуха</w:t>
      </w:r>
      <w:r w:rsidRPr="005E4F0B">
        <w:rPr>
          <w:rFonts w:cs="Arial"/>
          <w:sz w:val="20"/>
          <w:lang w:val="nb-NO"/>
        </w:rPr>
        <w:t xml:space="preserve"> </w:t>
      </w:r>
      <w:r w:rsidRPr="005E4F0B">
        <w:rPr>
          <w:rFonts w:cs="Arial"/>
          <w:sz w:val="20"/>
          <w:lang w:val="it-IT"/>
        </w:rPr>
        <w:t>постављена</w:t>
      </w:r>
      <w:r w:rsidRPr="005E4F0B">
        <w:rPr>
          <w:rFonts w:cs="Arial"/>
          <w:sz w:val="20"/>
          <w:lang w:val="nb-NO"/>
        </w:rPr>
        <w:t xml:space="preserve"> </w:t>
      </w:r>
      <w:r w:rsidRPr="005E4F0B">
        <w:rPr>
          <w:rFonts w:cs="Arial"/>
          <w:sz w:val="20"/>
          <w:lang w:val="it-IT"/>
        </w:rPr>
        <w:t>су</w:t>
      </w:r>
      <w:r w:rsidRPr="005E4F0B">
        <w:rPr>
          <w:rFonts w:cs="Arial"/>
          <w:sz w:val="20"/>
          <w:lang w:val="nb-NO"/>
        </w:rPr>
        <w:t xml:space="preserve"> 2 </w:t>
      </w:r>
      <w:r w:rsidRPr="005E4F0B">
        <w:rPr>
          <w:rFonts w:cs="Arial"/>
          <w:sz w:val="20"/>
          <w:lang w:val="it-IT"/>
        </w:rPr>
        <w:t>аксијална</w:t>
      </w:r>
      <w:r w:rsidRPr="005E4F0B">
        <w:rPr>
          <w:rFonts w:cs="Arial"/>
          <w:sz w:val="20"/>
          <w:lang w:val="nb-NO"/>
        </w:rPr>
        <w:t xml:space="preserve"> </w:t>
      </w:r>
      <w:r w:rsidRPr="005E4F0B">
        <w:rPr>
          <w:rFonts w:cs="Arial"/>
          <w:sz w:val="20"/>
          <w:lang w:val="it-IT"/>
        </w:rPr>
        <w:t>вентилатора</w:t>
      </w:r>
      <w:r w:rsidRPr="005E4F0B">
        <w:rPr>
          <w:rFonts w:cs="Arial"/>
          <w:sz w:val="20"/>
          <w:lang w:val="nb-NO"/>
        </w:rPr>
        <w:t xml:space="preserve"> </w:t>
      </w:r>
      <w:r w:rsidRPr="005E4F0B">
        <w:rPr>
          <w:rFonts w:cs="Arial"/>
          <w:sz w:val="20"/>
          <w:lang w:val="it-IT"/>
        </w:rPr>
        <w:t>фирме</w:t>
      </w:r>
      <w:r w:rsidRPr="005E4F0B">
        <w:rPr>
          <w:rFonts w:cs="Arial"/>
          <w:sz w:val="20"/>
          <w:lang w:val="nb-NO"/>
        </w:rPr>
        <w:t xml:space="preserve"> KKK tipa AN 33e6.</w:t>
      </w:r>
    </w:p>
    <w:p w:rsidR="005E4F0B" w:rsidRPr="005E4F0B" w:rsidRDefault="005E4F0B" w:rsidP="005E4F0B">
      <w:pPr>
        <w:widowControl w:val="0"/>
        <w:autoSpaceDE w:val="0"/>
        <w:autoSpaceDN w:val="0"/>
        <w:adjustRightInd w:val="0"/>
        <w:spacing w:before="0"/>
        <w:ind w:firstLine="180"/>
        <w:jc w:val="left"/>
        <w:rPr>
          <w:rFonts w:cs="Arial"/>
          <w:sz w:val="20"/>
          <w:lang w:val="nb-NO"/>
        </w:rPr>
      </w:pPr>
      <w:r w:rsidRPr="005E4F0B">
        <w:rPr>
          <w:rFonts w:cs="Arial"/>
          <w:sz w:val="20"/>
          <w:lang w:val="pl-PL"/>
        </w:rPr>
        <w:t>Број</w:t>
      </w:r>
      <w:r w:rsidRPr="005E4F0B">
        <w:rPr>
          <w:rFonts w:cs="Arial"/>
          <w:sz w:val="20"/>
          <w:lang w:val="nb-NO"/>
        </w:rPr>
        <w:t xml:space="preserve"> </w:t>
      </w:r>
      <w:r w:rsidRPr="005E4F0B">
        <w:rPr>
          <w:rFonts w:cs="Arial"/>
          <w:sz w:val="20"/>
          <w:lang w:val="pl-PL"/>
        </w:rPr>
        <w:t>комада</w:t>
      </w:r>
      <w:r w:rsidRPr="005E4F0B">
        <w:rPr>
          <w:rFonts w:cs="Arial"/>
          <w:sz w:val="20"/>
          <w:lang w:val="nb-NO"/>
        </w:rPr>
        <w:t xml:space="preserve"> </w:t>
      </w:r>
      <w:r w:rsidRPr="005E4F0B">
        <w:rPr>
          <w:rFonts w:cs="Arial"/>
          <w:sz w:val="20"/>
          <w:lang w:val="pl-PL"/>
        </w:rPr>
        <w:t>по</w:t>
      </w:r>
      <w:r w:rsidRPr="005E4F0B">
        <w:rPr>
          <w:rFonts w:cs="Arial"/>
          <w:sz w:val="20"/>
          <w:lang w:val="nb-NO"/>
        </w:rPr>
        <w:t xml:space="preserve"> </w:t>
      </w:r>
      <w:r w:rsidRPr="005E4F0B">
        <w:rPr>
          <w:rFonts w:cs="Arial"/>
          <w:sz w:val="20"/>
          <w:lang w:val="pl-PL"/>
        </w:rPr>
        <w:t>котлу</w:t>
      </w:r>
      <w:r w:rsidRPr="005E4F0B">
        <w:rPr>
          <w:rFonts w:cs="Arial"/>
          <w:sz w:val="20"/>
          <w:lang w:val="nb-NO"/>
        </w:rPr>
        <w:t xml:space="preserve"> 2</w:t>
      </w:r>
    </w:p>
    <w:p w:rsidR="005E4F0B" w:rsidRPr="005E4F0B" w:rsidRDefault="005E4F0B" w:rsidP="005E4F0B">
      <w:pPr>
        <w:widowControl w:val="0"/>
        <w:autoSpaceDE w:val="0"/>
        <w:autoSpaceDN w:val="0"/>
        <w:adjustRightInd w:val="0"/>
        <w:spacing w:before="0"/>
        <w:ind w:firstLine="180"/>
        <w:jc w:val="left"/>
        <w:rPr>
          <w:rFonts w:cs="Arial"/>
          <w:sz w:val="20"/>
          <w:lang w:val="nb-NO"/>
        </w:rPr>
      </w:pPr>
      <w:r w:rsidRPr="005E4F0B">
        <w:rPr>
          <w:rFonts w:cs="Arial"/>
          <w:sz w:val="20"/>
          <w:lang w:val="pl-PL"/>
        </w:rPr>
        <w:t>Тип</w:t>
      </w:r>
      <w:r w:rsidRPr="005E4F0B">
        <w:rPr>
          <w:rFonts w:cs="Arial"/>
          <w:sz w:val="20"/>
          <w:lang w:val="nb-NO"/>
        </w:rPr>
        <w:t xml:space="preserve"> AN 33 e6</w:t>
      </w:r>
    </w:p>
    <w:p w:rsidR="005E4F0B" w:rsidRPr="005E4F0B" w:rsidRDefault="005E4F0B" w:rsidP="005E4F0B">
      <w:pPr>
        <w:widowControl w:val="0"/>
        <w:autoSpaceDE w:val="0"/>
        <w:autoSpaceDN w:val="0"/>
        <w:adjustRightInd w:val="0"/>
        <w:spacing w:before="0"/>
        <w:ind w:firstLine="180"/>
        <w:jc w:val="left"/>
        <w:rPr>
          <w:rFonts w:cs="Arial"/>
          <w:sz w:val="20"/>
          <w:lang w:val="nb-NO"/>
        </w:rPr>
      </w:pPr>
      <w:r w:rsidRPr="005E4F0B">
        <w:rPr>
          <w:rFonts w:cs="Arial"/>
          <w:sz w:val="20"/>
          <w:lang w:val="pl-PL"/>
        </w:rPr>
        <w:t>Проток</w:t>
      </w:r>
      <w:r w:rsidRPr="005E4F0B">
        <w:rPr>
          <w:rFonts w:cs="Arial"/>
          <w:sz w:val="20"/>
          <w:lang w:val="nb-NO"/>
        </w:rPr>
        <w:t xml:space="preserve"> </w:t>
      </w:r>
      <w:r w:rsidRPr="005E4F0B">
        <w:rPr>
          <w:rFonts w:cs="Arial"/>
          <w:sz w:val="20"/>
          <w:lang w:val="pl-PL"/>
        </w:rPr>
        <w:t>ваздуха</w:t>
      </w:r>
      <w:r w:rsidRPr="005E4F0B">
        <w:rPr>
          <w:rFonts w:cs="Arial"/>
          <w:sz w:val="20"/>
          <w:lang w:val="nb-NO"/>
        </w:rPr>
        <w:t xml:space="preserve"> </w:t>
      </w:r>
      <w:r w:rsidRPr="005E4F0B">
        <w:rPr>
          <w:rFonts w:cs="Arial"/>
          <w:sz w:val="20"/>
          <w:lang w:val="pl-PL"/>
        </w:rPr>
        <w:t>на</w:t>
      </w:r>
      <w:r w:rsidRPr="005E4F0B">
        <w:rPr>
          <w:rFonts w:cs="Arial"/>
          <w:sz w:val="20"/>
          <w:lang w:val="nb-NO"/>
        </w:rPr>
        <w:t xml:space="preserve"> 100% </w:t>
      </w:r>
      <w:r w:rsidRPr="005E4F0B">
        <w:rPr>
          <w:rFonts w:cs="Arial"/>
          <w:sz w:val="20"/>
          <w:lang w:val="pl-PL"/>
        </w:rPr>
        <w:t>попречном</w:t>
      </w:r>
      <w:r w:rsidRPr="005E4F0B">
        <w:rPr>
          <w:rFonts w:cs="Arial"/>
          <w:sz w:val="20"/>
          <w:lang w:val="nb-NO"/>
        </w:rPr>
        <w:t xml:space="preserve"> </w:t>
      </w:r>
      <w:r w:rsidRPr="005E4F0B">
        <w:rPr>
          <w:rFonts w:cs="Arial"/>
          <w:sz w:val="20"/>
          <w:lang w:val="pl-PL"/>
        </w:rPr>
        <w:t>пресеку</w:t>
      </w:r>
      <w:r w:rsidRPr="005E4F0B">
        <w:rPr>
          <w:rFonts w:cs="Arial"/>
          <w:sz w:val="20"/>
          <w:lang w:val="nb-NO"/>
        </w:rPr>
        <w:t xml:space="preserve"> 372 m3/h</w:t>
      </w:r>
    </w:p>
    <w:p w:rsidR="005E4F0B" w:rsidRPr="005E4F0B" w:rsidRDefault="005E4F0B" w:rsidP="005E4F0B">
      <w:pPr>
        <w:widowControl w:val="0"/>
        <w:autoSpaceDE w:val="0"/>
        <w:autoSpaceDN w:val="0"/>
        <w:adjustRightInd w:val="0"/>
        <w:spacing w:before="0"/>
        <w:ind w:firstLine="180"/>
        <w:jc w:val="left"/>
        <w:rPr>
          <w:rFonts w:cs="Arial"/>
          <w:sz w:val="20"/>
          <w:lang w:val="nb-NO"/>
        </w:rPr>
      </w:pPr>
      <w:r w:rsidRPr="005E4F0B">
        <w:rPr>
          <w:rFonts w:cs="Arial"/>
          <w:sz w:val="20"/>
          <w:lang w:val="nb-NO"/>
        </w:rPr>
        <w:t>Укупни натпритисак ваздуха 62,54 mbar</w:t>
      </w:r>
    </w:p>
    <w:p w:rsidR="005E4F0B" w:rsidRPr="005E4F0B" w:rsidRDefault="005E4F0B" w:rsidP="005E4F0B">
      <w:pPr>
        <w:widowControl w:val="0"/>
        <w:autoSpaceDE w:val="0"/>
        <w:autoSpaceDN w:val="0"/>
        <w:adjustRightInd w:val="0"/>
        <w:spacing w:before="0"/>
        <w:ind w:firstLine="180"/>
        <w:jc w:val="left"/>
        <w:rPr>
          <w:rFonts w:cs="Arial"/>
          <w:sz w:val="20"/>
          <w:lang w:val="nb-NO"/>
        </w:rPr>
      </w:pPr>
      <w:r w:rsidRPr="005E4F0B">
        <w:rPr>
          <w:rFonts w:cs="Arial"/>
          <w:sz w:val="20"/>
          <w:lang w:val="nb-NO"/>
        </w:rPr>
        <w:t>Температура ваздуха 40 ºC</w:t>
      </w:r>
    </w:p>
    <w:p w:rsidR="005E4F0B" w:rsidRPr="005E4F0B" w:rsidRDefault="005E4F0B" w:rsidP="005E4F0B">
      <w:pPr>
        <w:widowControl w:val="0"/>
        <w:autoSpaceDE w:val="0"/>
        <w:autoSpaceDN w:val="0"/>
        <w:adjustRightInd w:val="0"/>
        <w:spacing w:before="0"/>
        <w:ind w:firstLine="180"/>
        <w:jc w:val="left"/>
        <w:rPr>
          <w:rFonts w:cs="Arial"/>
          <w:sz w:val="20"/>
          <w:lang w:val="nb-NO"/>
        </w:rPr>
      </w:pPr>
      <w:r w:rsidRPr="005E4F0B">
        <w:rPr>
          <w:rFonts w:cs="Arial"/>
          <w:sz w:val="20"/>
          <w:lang w:val="pl-PL"/>
        </w:rPr>
        <w:t>Снага</w:t>
      </w:r>
      <w:r w:rsidRPr="005E4F0B">
        <w:rPr>
          <w:rFonts w:cs="Arial"/>
          <w:sz w:val="20"/>
          <w:lang w:val="nb-NO"/>
        </w:rPr>
        <w:t xml:space="preserve"> </w:t>
      </w:r>
      <w:r w:rsidRPr="005E4F0B">
        <w:rPr>
          <w:rFonts w:cs="Arial"/>
          <w:sz w:val="20"/>
          <w:lang w:val="pl-PL"/>
        </w:rPr>
        <w:t>мотора</w:t>
      </w:r>
      <w:r w:rsidRPr="005E4F0B">
        <w:rPr>
          <w:rFonts w:cs="Arial"/>
          <w:sz w:val="20"/>
          <w:lang w:val="nb-NO"/>
        </w:rPr>
        <w:t xml:space="preserve"> 4 100 kW</w:t>
      </w:r>
    </w:p>
    <w:p w:rsidR="005E4F0B" w:rsidRPr="005E4F0B" w:rsidRDefault="005E4F0B" w:rsidP="005E4F0B">
      <w:pPr>
        <w:widowControl w:val="0"/>
        <w:autoSpaceDE w:val="0"/>
        <w:autoSpaceDN w:val="0"/>
        <w:adjustRightInd w:val="0"/>
        <w:spacing w:before="0"/>
        <w:ind w:firstLine="180"/>
        <w:jc w:val="left"/>
        <w:rPr>
          <w:rFonts w:cs="Arial"/>
          <w:sz w:val="20"/>
          <w:lang w:val="nb-NO"/>
        </w:rPr>
      </w:pPr>
      <w:r w:rsidRPr="005E4F0B">
        <w:rPr>
          <w:rFonts w:cs="Arial"/>
          <w:sz w:val="20"/>
          <w:lang w:val="pl-PL"/>
        </w:rPr>
        <w:t>Напон</w:t>
      </w:r>
      <w:r w:rsidRPr="005E4F0B">
        <w:rPr>
          <w:rFonts w:cs="Arial"/>
          <w:sz w:val="20"/>
          <w:lang w:val="nb-NO"/>
        </w:rPr>
        <w:t xml:space="preserve"> </w:t>
      </w:r>
      <w:r w:rsidRPr="005E4F0B">
        <w:rPr>
          <w:rFonts w:cs="Arial"/>
          <w:sz w:val="20"/>
          <w:lang w:val="pl-PL"/>
        </w:rPr>
        <w:t>мотора</w:t>
      </w:r>
      <w:r w:rsidRPr="005E4F0B">
        <w:rPr>
          <w:rFonts w:cs="Arial"/>
          <w:sz w:val="20"/>
          <w:lang w:val="nb-NO"/>
        </w:rPr>
        <w:t xml:space="preserve"> 6 000 V</w:t>
      </w:r>
    </w:p>
    <w:p w:rsidR="005E4F0B" w:rsidRPr="005E4F0B" w:rsidRDefault="005E4F0B" w:rsidP="005E4F0B">
      <w:pPr>
        <w:widowControl w:val="0"/>
        <w:autoSpaceDE w:val="0"/>
        <w:autoSpaceDN w:val="0"/>
        <w:adjustRightInd w:val="0"/>
        <w:spacing w:before="0"/>
        <w:jc w:val="left"/>
        <w:rPr>
          <w:rFonts w:cs="Arial"/>
          <w:b/>
          <w:bCs/>
          <w:sz w:val="20"/>
          <w:lang w:val="nb-NO"/>
        </w:rPr>
      </w:pPr>
    </w:p>
    <w:p w:rsidR="005E4F0B" w:rsidRPr="005E4F0B" w:rsidRDefault="005E4F0B" w:rsidP="00E376F6">
      <w:pPr>
        <w:widowControl w:val="0"/>
        <w:numPr>
          <w:ilvl w:val="0"/>
          <w:numId w:val="61"/>
        </w:numPr>
        <w:tabs>
          <w:tab w:val="num" w:pos="284"/>
        </w:tabs>
        <w:autoSpaceDE w:val="0"/>
        <w:autoSpaceDN w:val="0"/>
        <w:adjustRightInd w:val="0"/>
        <w:spacing w:before="0" w:after="200" w:line="276" w:lineRule="auto"/>
        <w:ind w:left="284" w:hanging="194"/>
        <w:jc w:val="left"/>
        <w:rPr>
          <w:rFonts w:cs="Arial"/>
          <w:b/>
          <w:bCs/>
          <w:sz w:val="20"/>
          <w:lang w:val="pl-PL"/>
        </w:rPr>
      </w:pPr>
      <w:r w:rsidRPr="005E4F0B">
        <w:rPr>
          <w:rFonts w:cs="Arial"/>
          <w:b/>
          <w:bCs/>
          <w:sz w:val="20"/>
          <w:lang w:val="sr-Cyrl-CS"/>
        </w:rPr>
        <w:t>Вентилатор димних гасова</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За усис димних гасова постављена су такође 2 аксијална вентилатора фирме ККК али типа AN42e6.</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Број комада по котлу 2</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nb-NO"/>
        </w:rPr>
        <w:t>Тип AN 42 e6</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sr-Cyrl-CS"/>
        </w:rPr>
        <w:t>Проток гаса</w:t>
      </w:r>
      <w:r w:rsidRPr="005E4F0B">
        <w:rPr>
          <w:rFonts w:cs="Arial"/>
          <w:sz w:val="20"/>
          <w:lang w:val="nb-NO"/>
        </w:rPr>
        <w:t xml:space="preserve"> 671,4 m3/s</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sr-Cyrl-CS"/>
        </w:rPr>
        <w:t xml:space="preserve">Укупни притисак </w:t>
      </w:r>
      <w:r w:rsidRPr="005E4F0B">
        <w:rPr>
          <w:rFonts w:cs="Arial"/>
          <w:sz w:val="20"/>
          <w:lang w:val="nb-NO"/>
        </w:rPr>
        <w:t>46,6 mbar</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sr-Cyrl-CS"/>
        </w:rPr>
        <w:t>Темп.димних гасова</w:t>
      </w:r>
      <w:r w:rsidRPr="005E4F0B">
        <w:rPr>
          <w:rFonts w:cs="Arial"/>
          <w:sz w:val="20"/>
          <w:lang w:val="nb-NO"/>
        </w:rPr>
        <w:t xml:space="preserve"> 146 ºC</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sr-Cyrl-CS"/>
        </w:rPr>
        <w:t>Снага мотора</w:t>
      </w:r>
      <w:r w:rsidRPr="005E4F0B">
        <w:rPr>
          <w:rFonts w:cs="Arial"/>
          <w:sz w:val="20"/>
          <w:lang w:val="nb-NO"/>
        </w:rPr>
        <w:t xml:space="preserve"> 5 200 kW</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t>Напон мотора</w:t>
      </w:r>
      <w:r w:rsidRPr="005E4F0B">
        <w:rPr>
          <w:rFonts w:cs="Arial"/>
          <w:sz w:val="20"/>
          <w:lang w:val="pl-PL"/>
        </w:rPr>
        <w:t xml:space="preserve"> 6 000 V</w:t>
      </w:r>
    </w:p>
    <w:p w:rsidR="005E4F0B" w:rsidRPr="005E4F0B" w:rsidRDefault="005E4F0B" w:rsidP="005E4F0B">
      <w:pPr>
        <w:widowControl w:val="0"/>
        <w:autoSpaceDE w:val="0"/>
        <w:autoSpaceDN w:val="0"/>
        <w:adjustRightInd w:val="0"/>
        <w:spacing w:before="0"/>
        <w:jc w:val="left"/>
        <w:rPr>
          <w:rFonts w:cs="Arial"/>
          <w:b/>
          <w:bCs/>
          <w:sz w:val="20"/>
          <w:lang w:val="pl-PL"/>
        </w:rPr>
      </w:pPr>
    </w:p>
    <w:p w:rsidR="005E4F0B" w:rsidRPr="005E4F0B" w:rsidRDefault="005E4F0B" w:rsidP="00E376F6">
      <w:pPr>
        <w:widowControl w:val="0"/>
        <w:numPr>
          <w:ilvl w:val="0"/>
          <w:numId w:val="61"/>
        </w:numPr>
        <w:tabs>
          <w:tab w:val="num" w:pos="284"/>
        </w:tabs>
        <w:autoSpaceDE w:val="0"/>
        <w:autoSpaceDN w:val="0"/>
        <w:adjustRightInd w:val="0"/>
        <w:spacing w:before="0" w:after="200" w:line="276" w:lineRule="auto"/>
        <w:ind w:left="284" w:hanging="284"/>
        <w:jc w:val="left"/>
        <w:rPr>
          <w:rFonts w:cs="Arial"/>
          <w:b/>
          <w:bCs/>
          <w:sz w:val="20"/>
          <w:lang w:val="pl-PL"/>
        </w:rPr>
      </w:pPr>
      <w:r w:rsidRPr="005E4F0B">
        <w:rPr>
          <w:rFonts w:cs="Arial"/>
          <w:b/>
          <w:bCs/>
          <w:sz w:val="20"/>
          <w:lang w:val="sr-Cyrl-CS"/>
        </w:rPr>
        <w:t>Додавач угља</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t>Број комада по котлу</w:t>
      </w:r>
      <w:r w:rsidRPr="005E4F0B">
        <w:rPr>
          <w:rFonts w:cs="Arial"/>
          <w:sz w:val="20"/>
          <w:lang w:val="pl-PL"/>
        </w:rPr>
        <w:t xml:space="preserve"> 8</w:t>
      </w:r>
    </w:p>
    <w:p w:rsidR="005E4F0B" w:rsidRPr="005E4F0B" w:rsidRDefault="005E4F0B" w:rsidP="005E4F0B">
      <w:pPr>
        <w:widowControl w:val="0"/>
        <w:autoSpaceDE w:val="0"/>
        <w:autoSpaceDN w:val="0"/>
        <w:adjustRightInd w:val="0"/>
        <w:spacing w:before="0"/>
        <w:ind w:firstLine="284"/>
        <w:jc w:val="left"/>
        <w:rPr>
          <w:rFonts w:cs="Arial"/>
          <w:sz w:val="20"/>
          <w:lang w:val="de-DE"/>
        </w:rPr>
      </w:pPr>
      <w:r w:rsidRPr="005E4F0B">
        <w:rPr>
          <w:rFonts w:cs="Arial"/>
          <w:sz w:val="20"/>
          <w:lang w:val="sr-Cyrl-CS"/>
        </w:rPr>
        <w:t>Тип:</w:t>
      </w:r>
      <w:r w:rsidRPr="005E4F0B">
        <w:rPr>
          <w:rFonts w:cs="Arial"/>
          <w:sz w:val="20"/>
          <w:lang w:val="de-DE"/>
        </w:rPr>
        <w:t xml:space="preserve"> Platten-Band</w:t>
      </w:r>
    </w:p>
    <w:p w:rsidR="005E4F0B" w:rsidRPr="005E4F0B" w:rsidRDefault="005E4F0B" w:rsidP="005E4F0B">
      <w:pPr>
        <w:widowControl w:val="0"/>
        <w:autoSpaceDE w:val="0"/>
        <w:autoSpaceDN w:val="0"/>
        <w:adjustRightInd w:val="0"/>
        <w:spacing w:before="0"/>
        <w:ind w:firstLine="284"/>
        <w:jc w:val="left"/>
        <w:rPr>
          <w:rFonts w:cs="Arial"/>
          <w:sz w:val="20"/>
          <w:lang w:val="de-DE"/>
        </w:rPr>
      </w:pPr>
      <w:r w:rsidRPr="005E4F0B">
        <w:rPr>
          <w:rFonts w:cs="Arial"/>
          <w:sz w:val="20"/>
          <w:lang w:val="sr-Cyrl-CS"/>
        </w:rPr>
        <w:t>Проток</w:t>
      </w:r>
      <w:r w:rsidRPr="005E4F0B">
        <w:rPr>
          <w:rFonts w:cs="Arial"/>
          <w:sz w:val="20"/>
          <w:lang w:val="de-DE"/>
        </w:rPr>
        <w:t xml:space="preserve"> 175 t/h</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t>Укупна снага мотора</w:t>
      </w:r>
      <w:r w:rsidRPr="005E4F0B">
        <w:rPr>
          <w:rFonts w:cs="Arial"/>
          <w:sz w:val="20"/>
          <w:lang w:val="pl-PL"/>
        </w:rPr>
        <w:t xml:space="preserve"> 25 kW</w:t>
      </w:r>
    </w:p>
    <w:p w:rsidR="005E4F0B" w:rsidRPr="005E4F0B" w:rsidRDefault="005E4F0B" w:rsidP="005E4F0B">
      <w:pPr>
        <w:widowControl w:val="0"/>
        <w:autoSpaceDE w:val="0"/>
        <w:autoSpaceDN w:val="0"/>
        <w:adjustRightInd w:val="0"/>
        <w:spacing w:before="0"/>
        <w:jc w:val="left"/>
        <w:rPr>
          <w:rFonts w:cs="Arial"/>
          <w:b/>
          <w:bCs/>
          <w:sz w:val="20"/>
          <w:lang w:val="pl-PL"/>
        </w:rPr>
      </w:pPr>
    </w:p>
    <w:p w:rsidR="005E4F0B" w:rsidRPr="005E4F0B" w:rsidRDefault="005E4F0B" w:rsidP="00E376F6">
      <w:pPr>
        <w:widowControl w:val="0"/>
        <w:numPr>
          <w:ilvl w:val="0"/>
          <w:numId w:val="61"/>
        </w:numPr>
        <w:tabs>
          <w:tab w:val="num" w:pos="284"/>
        </w:tabs>
        <w:autoSpaceDE w:val="0"/>
        <w:autoSpaceDN w:val="0"/>
        <w:adjustRightInd w:val="0"/>
        <w:spacing w:before="0" w:after="200" w:line="276" w:lineRule="auto"/>
        <w:ind w:left="284" w:hanging="284"/>
        <w:jc w:val="left"/>
        <w:rPr>
          <w:rFonts w:cs="Arial"/>
          <w:b/>
          <w:bCs/>
          <w:sz w:val="20"/>
          <w:lang w:val="pl-PL"/>
        </w:rPr>
      </w:pPr>
      <w:r w:rsidRPr="005E4F0B">
        <w:rPr>
          <w:rFonts w:cs="Arial"/>
          <w:b/>
          <w:bCs/>
          <w:sz w:val="20"/>
          <w:lang w:val="pl-PL"/>
        </w:rPr>
        <w:t>Гумени (тракасти) транспортер</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Број комада по котлу 12</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Тип GUMMI-BAND</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t>проток</w:t>
      </w:r>
      <w:r w:rsidRPr="005E4F0B">
        <w:rPr>
          <w:rFonts w:cs="Arial"/>
          <w:sz w:val="20"/>
          <w:lang w:val="pl-PL"/>
        </w:rPr>
        <w:t xml:space="preserve"> 175 t/h</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t>Укупна снага мотора</w:t>
      </w:r>
      <w:r w:rsidRPr="005E4F0B">
        <w:rPr>
          <w:rFonts w:cs="Arial"/>
          <w:sz w:val="20"/>
          <w:lang w:val="pl-PL"/>
        </w:rPr>
        <w:t xml:space="preserve"> 18 kW</w:t>
      </w:r>
    </w:p>
    <w:p w:rsidR="005E4F0B" w:rsidRPr="005E4F0B" w:rsidRDefault="005E4F0B" w:rsidP="005E4F0B">
      <w:pPr>
        <w:widowControl w:val="0"/>
        <w:autoSpaceDE w:val="0"/>
        <w:autoSpaceDN w:val="0"/>
        <w:adjustRightInd w:val="0"/>
        <w:spacing w:before="0"/>
        <w:jc w:val="left"/>
        <w:rPr>
          <w:rFonts w:cs="Arial"/>
          <w:sz w:val="20"/>
          <w:lang w:val="pl-PL"/>
        </w:rPr>
      </w:pPr>
    </w:p>
    <w:p w:rsidR="005E4F0B" w:rsidRPr="005E4F0B" w:rsidRDefault="005E4F0B" w:rsidP="00E376F6">
      <w:pPr>
        <w:widowControl w:val="0"/>
        <w:numPr>
          <w:ilvl w:val="0"/>
          <w:numId w:val="61"/>
        </w:numPr>
        <w:tabs>
          <w:tab w:val="num" w:pos="284"/>
        </w:tabs>
        <w:autoSpaceDE w:val="0"/>
        <w:autoSpaceDN w:val="0"/>
        <w:adjustRightInd w:val="0"/>
        <w:spacing w:before="0" w:after="200" w:line="276" w:lineRule="auto"/>
        <w:ind w:left="284" w:hanging="284"/>
        <w:jc w:val="left"/>
        <w:rPr>
          <w:rFonts w:cs="Arial"/>
          <w:b/>
          <w:bCs/>
          <w:sz w:val="20"/>
          <w:lang w:val="pl-PL"/>
        </w:rPr>
      </w:pPr>
      <w:r w:rsidRPr="005E4F0B">
        <w:rPr>
          <w:rFonts w:cs="Arial"/>
          <w:b/>
          <w:bCs/>
          <w:sz w:val="20"/>
          <w:lang w:val="sr-Cyrl-CS"/>
        </w:rPr>
        <w:t>Одшљакивач</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Број комада по котлу 2+2</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sr-Cyrl-CS"/>
        </w:rPr>
        <w:t>Тип</w:t>
      </w:r>
      <w:r w:rsidRPr="005E4F0B">
        <w:rPr>
          <w:rFonts w:cs="Arial"/>
          <w:sz w:val="20"/>
          <w:lang w:val="nb-NO"/>
        </w:rPr>
        <w:t xml:space="preserve"> EVT-Kratzband</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sr-Cyrl-CS"/>
        </w:rPr>
        <w:t>Проток</w:t>
      </w:r>
      <w:r w:rsidRPr="005E4F0B">
        <w:rPr>
          <w:rFonts w:cs="Arial"/>
          <w:sz w:val="20"/>
          <w:lang w:val="nb-NO"/>
        </w:rPr>
        <w:t xml:space="preserve"> 66 750 kg/h</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lastRenderedPageBreak/>
        <w:t>Величина</w:t>
      </w:r>
      <w:r w:rsidRPr="005E4F0B">
        <w:rPr>
          <w:rFonts w:cs="Arial"/>
          <w:sz w:val="20"/>
          <w:lang w:val="pl-PL"/>
        </w:rPr>
        <w:t xml:space="preserve"> 1 400 x 10 000</w:t>
      </w:r>
    </w:p>
    <w:p w:rsidR="005E4F0B" w:rsidRPr="005E4F0B" w:rsidRDefault="005E4F0B" w:rsidP="005E4F0B">
      <w:pPr>
        <w:widowControl w:val="0"/>
        <w:autoSpaceDE w:val="0"/>
        <w:autoSpaceDN w:val="0"/>
        <w:adjustRightInd w:val="0"/>
        <w:spacing w:before="0"/>
        <w:jc w:val="left"/>
        <w:rPr>
          <w:rFonts w:cs="Arial"/>
          <w:sz w:val="20"/>
          <w:lang w:val="pl-PL"/>
        </w:rPr>
      </w:pPr>
      <w:r w:rsidRPr="005E4F0B">
        <w:rPr>
          <w:rFonts w:cs="Arial"/>
          <w:sz w:val="20"/>
          <w:lang w:val="sr-Cyrl-CS"/>
        </w:rPr>
        <w:t>Снага мотора</w:t>
      </w:r>
      <w:r w:rsidRPr="005E4F0B">
        <w:rPr>
          <w:rFonts w:cs="Arial"/>
          <w:sz w:val="20"/>
          <w:lang w:val="pl-PL"/>
        </w:rPr>
        <w:t xml:space="preserve"> 18,5 kW</w:t>
      </w:r>
    </w:p>
    <w:p w:rsidR="005E4F0B" w:rsidRPr="005E4F0B" w:rsidRDefault="005E4F0B" w:rsidP="005E4F0B">
      <w:pPr>
        <w:widowControl w:val="0"/>
        <w:autoSpaceDE w:val="0"/>
        <w:autoSpaceDN w:val="0"/>
        <w:adjustRightInd w:val="0"/>
        <w:spacing w:before="0"/>
        <w:jc w:val="left"/>
        <w:rPr>
          <w:rFonts w:cs="Arial"/>
          <w:b/>
          <w:bCs/>
          <w:sz w:val="20"/>
          <w:lang w:val="pl-PL"/>
        </w:rPr>
      </w:pPr>
    </w:p>
    <w:p w:rsidR="005E4F0B" w:rsidRPr="005E4F0B" w:rsidRDefault="005E4F0B" w:rsidP="00E376F6">
      <w:pPr>
        <w:widowControl w:val="0"/>
        <w:numPr>
          <w:ilvl w:val="0"/>
          <w:numId w:val="61"/>
        </w:numPr>
        <w:tabs>
          <w:tab w:val="num" w:pos="284"/>
        </w:tabs>
        <w:autoSpaceDE w:val="0"/>
        <w:autoSpaceDN w:val="0"/>
        <w:adjustRightInd w:val="0"/>
        <w:spacing w:before="0" w:after="200" w:line="276" w:lineRule="auto"/>
        <w:ind w:left="284" w:hanging="284"/>
        <w:jc w:val="left"/>
        <w:rPr>
          <w:rFonts w:cs="Arial"/>
          <w:b/>
          <w:bCs/>
          <w:sz w:val="20"/>
          <w:lang w:val="pl-PL"/>
        </w:rPr>
      </w:pPr>
      <w:r w:rsidRPr="005E4F0B">
        <w:rPr>
          <w:rFonts w:cs="Arial"/>
          <w:b/>
          <w:bCs/>
          <w:sz w:val="20"/>
          <w:lang w:val="sr-Cyrl-CS"/>
        </w:rPr>
        <w:t>Решетка за извлачење пепела</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Број комада по котлу 2</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t>Тип</w:t>
      </w:r>
      <w:r w:rsidRPr="005E4F0B">
        <w:rPr>
          <w:rFonts w:cs="Arial"/>
          <w:sz w:val="20"/>
          <w:lang w:val="pl-PL"/>
        </w:rPr>
        <w:t xml:space="preserve"> EVT-Schappenartig</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sr-Cyrl-CS"/>
        </w:rPr>
        <w:t xml:space="preserve">Проток </w:t>
      </w:r>
      <w:r w:rsidRPr="005E4F0B">
        <w:rPr>
          <w:rFonts w:cs="Arial"/>
          <w:sz w:val="20"/>
          <w:lang w:val="nb-NO"/>
        </w:rPr>
        <w:t xml:space="preserve"> 66 750 kg/h</w:t>
      </w:r>
    </w:p>
    <w:p w:rsidR="005E4F0B" w:rsidRPr="005E4F0B" w:rsidRDefault="005E4F0B" w:rsidP="005E4F0B">
      <w:pPr>
        <w:widowControl w:val="0"/>
        <w:autoSpaceDE w:val="0"/>
        <w:autoSpaceDN w:val="0"/>
        <w:adjustRightInd w:val="0"/>
        <w:spacing w:before="0"/>
        <w:ind w:firstLine="284"/>
        <w:jc w:val="left"/>
        <w:rPr>
          <w:rFonts w:cs="Arial"/>
          <w:sz w:val="20"/>
          <w:lang w:val="nb-NO"/>
        </w:rPr>
      </w:pPr>
      <w:r w:rsidRPr="005E4F0B">
        <w:rPr>
          <w:rFonts w:cs="Arial"/>
          <w:sz w:val="20"/>
          <w:lang w:val="sr-Cyrl-CS"/>
        </w:rPr>
        <w:t>Величина</w:t>
      </w:r>
      <w:r w:rsidRPr="005E4F0B">
        <w:rPr>
          <w:rFonts w:cs="Arial"/>
          <w:sz w:val="20"/>
          <w:lang w:val="nb-NO"/>
        </w:rPr>
        <w:t xml:space="preserve"> 7 750 x 4 500</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t>Снага мотора</w:t>
      </w:r>
      <w:r w:rsidRPr="005E4F0B">
        <w:rPr>
          <w:rFonts w:cs="Arial"/>
          <w:sz w:val="20"/>
          <w:lang w:val="pl-PL"/>
        </w:rPr>
        <w:t xml:space="preserve"> 5,5 kW</w:t>
      </w:r>
    </w:p>
    <w:p w:rsidR="005E4F0B" w:rsidRPr="005E4F0B" w:rsidRDefault="005E4F0B" w:rsidP="005E4F0B">
      <w:pPr>
        <w:widowControl w:val="0"/>
        <w:autoSpaceDE w:val="0"/>
        <w:autoSpaceDN w:val="0"/>
        <w:adjustRightInd w:val="0"/>
        <w:spacing w:before="0"/>
        <w:jc w:val="left"/>
        <w:rPr>
          <w:rFonts w:cs="Arial"/>
          <w:b/>
          <w:bCs/>
          <w:sz w:val="20"/>
          <w:lang w:val="pl-PL"/>
        </w:rPr>
      </w:pPr>
    </w:p>
    <w:p w:rsidR="005E4F0B" w:rsidRPr="005E4F0B" w:rsidRDefault="005E4F0B" w:rsidP="00E376F6">
      <w:pPr>
        <w:widowControl w:val="0"/>
        <w:numPr>
          <w:ilvl w:val="0"/>
          <w:numId w:val="61"/>
        </w:numPr>
        <w:tabs>
          <w:tab w:val="num" w:pos="284"/>
        </w:tabs>
        <w:autoSpaceDE w:val="0"/>
        <w:autoSpaceDN w:val="0"/>
        <w:adjustRightInd w:val="0"/>
        <w:spacing w:before="0" w:after="200" w:line="276" w:lineRule="auto"/>
        <w:ind w:left="284" w:hanging="284"/>
        <w:jc w:val="left"/>
        <w:rPr>
          <w:rFonts w:cs="Arial"/>
          <w:b/>
          <w:bCs/>
          <w:sz w:val="20"/>
          <w:lang w:val="pl-PL"/>
        </w:rPr>
      </w:pPr>
      <w:r w:rsidRPr="005E4F0B">
        <w:rPr>
          <w:rFonts w:cs="Arial"/>
          <w:b/>
          <w:bCs/>
          <w:sz w:val="20"/>
          <w:lang w:val="pl-PL"/>
        </w:rPr>
        <w:t>Горионици на угаљ</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Број комада по котлу 8</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Број дизни по горионику 6</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Тип Тангенцијални</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Врста горива Лигнит-Колубара</w:t>
      </w:r>
    </w:p>
    <w:p w:rsidR="005E4F0B" w:rsidRPr="005E4F0B" w:rsidRDefault="005E4F0B" w:rsidP="005E4F0B">
      <w:pPr>
        <w:widowControl w:val="0"/>
        <w:autoSpaceDE w:val="0"/>
        <w:autoSpaceDN w:val="0"/>
        <w:adjustRightInd w:val="0"/>
        <w:spacing w:before="0"/>
        <w:jc w:val="left"/>
        <w:rPr>
          <w:rFonts w:cs="Arial"/>
          <w:b/>
          <w:bCs/>
          <w:sz w:val="20"/>
          <w:lang w:val="sr-Cyrl-CS"/>
        </w:rPr>
      </w:pPr>
    </w:p>
    <w:p w:rsidR="005E4F0B" w:rsidRPr="005E4F0B" w:rsidRDefault="005E4F0B" w:rsidP="00E376F6">
      <w:pPr>
        <w:widowControl w:val="0"/>
        <w:numPr>
          <w:ilvl w:val="0"/>
          <w:numId w:val="61"/>
        </w:numPr>
        <w:tabs>
          <w:tab w:val="num" w:pos="284"/>
        </w:tabs>
        <w:autoSpaceDE w:val="0"/>
        <w:autoSpaceDN w:val="0"/>
        <w:adjustRightInd w:val="0"/>
        <w:spacing w:before="0" w:after="200" w:line="276" w:lineRule="auto"/>
        <w:ind w:left="284" w:hanging="284"/>
        <w:jc w:val="left"/>
        <w:rPr>
          <w:rFonts w:cs="Arial"/>
          <w:b/>
          <w:bCs/>
          <w:sz w:val="20"/>
          <w:lang w:val="pl-PL"/>
        </w:rPr>
      </w:pPr>
      <w:r w:rsidRPr="005E4F0B">
        <w:rPr>
          <w:rFonts w:cs="Arial"/>
          <w:b/>
          <w:bCs/>
          <w:sz w:val="20"/>
          <w:lang w:val="pl-PL"/>
        </w:rPr>
        <w:t>Потпални горионици</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За потпалу се користе 16 горионика под притиском са повратном циркулациојом. За старт и као</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гориво за стабилизацију ватре примењује се мазут.</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Број комада по котлу 16</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Маx.проток мазута по горионику 3 t/h</w:t>
      </w:r>
    </w:p>
    <w:p w:rsidR="005E4F0B" w:rsidRPr="005E4F0B" w:rsidRDefault="005E4F0B" w:rsidP="005E4F0B">
      <w:pPr>
        <w:widowControl w:val="0"/>
        <w:autoSpaceDE w:val="0"/>
        <w:autoSpaceDN w:val="0"/>
        <w:adjustRightInd w:val="0"/>
        <w:spacing w:before="0"/>
        <w:jc w:val="left"/>
        <w:rPr>
          <w:rFonts w:cs="Arial"/>
          <w:b/>
          <w:bCs/>
          <w:sz w:val="20"/>
          <w:lang w:val="pl-PL"/>
        </w:rPr>
      </w:pPr>
    </w:p>
    <w:p w:rsidR="005E4F0B" w:rsidRPr="005E4F0B" w:rsidRDefault="005E4F0B" w:rsidP="00E376F6">
      <w:pPr>
        <w:widowControl w:val="0"/>
        <w:numPr>
          <w:ilvl w:val="0"/>
          <w:numId w:val="61"/>
        </w:numPr>
        <w:tabs>
          <w:tab w:val="num" w:pos="284"/>
        </w:tabs>
        <w:autoSpaceDE w:val="0"/>
        <w:autoSpaceDN w:val="0"/>
        <w:adjustRightInd w:val="0"/>
        <w:spacing w:before="0" w:after="200" w:line="276" w:lineRule="auto"/>
        <w:ind w:left="284" w:hanging="284"/>
        <w:jc w:val="left"/>
        <w:rPr>
          <w:rFonts w:cs="Arial"/>
          <w:b/>
          <w:bCs/>
          <w:sz w:val="20"/>
          <w:lang w:val="pl-PL"/>
        </w:rPr>
      </w:pPr>
      <w:r w:rsidRPr="005E4F0B">
        <w:rPr>
          <w:rFonts w:cs="Arial"/>
          <w:b/>
          <w:bCs/>
          <w:sz w:val="20"/>
          <w:lang w:val="pl-PL"/>
        </w:rPr>
        <w:t>Парни загрејач ваздуха</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Он је намењен за старт и рад код ниских спољних температура да код делимичног</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оптерећења не би превише порасла количина рециркулисаног врелог ваздуха за постизање</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прописане улазне температуре ваздуха на улазу у загрејач ваздуха. Изведен је у два</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ступња.</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Број комада по котлу 2</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pl-PL"/>
        </w:rPr>
        <w:t>Тип Rohrenförmig</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it-IT"/>
        </w:rPr>
        <w:t>Улазна</w:t>
      </w:r>
      <w:r w:rsidRPr="005E4F0B">
        <w:rPr>
          <w:rFonts w:cs="Arial"/>
          <w:sz w:val="20"/>
          <w:lang w:val="pl-PL"/>
        </w:rPr>
        <w:t xml:space="preserve"> </w:t>
      </w:r>
      <w:r w:rsidRPr="005E4F0B">
        <w:rPr>
          <w:rFonts w:cs="Arial"/>
          <w:sz w:val="20"/>
          <w:lang w:val="it-IT"/>
        </w:rPr>
        <w:t>температура</w:t>
      </w:r>
      <w:r w:rsidRPr="005E4F0B">
        <w:rPr>
          <w:rFonts w:cs="Arial"/>
          <w:sz w:val="20"/>
          <w:lang w:val="pl-PL"/>
        </w:rPr>
        <w:t xml:space="preserve"> </w:t>
      </w:r>
      <w:r w:rsidRPr="005E4F0B">
        <w:rPr>
          <w:rFonts w:cs="Arial"/>
          <w:sz w:val="20"/>
          <w:lang w:val="it-IT"/>
        </w:rPr>
        <w:t>ваздуха</w:t>
      </w:r>
      <w:r w:rsidRPr="005E4F0B">
        <w:rPr>
          <w:rFonts w:cs="Arial"/>
          <w:sz w:val="20"/>
          <w:lang w:val="pl-PL"/>
        </w:rPr>
        <w:t xml:space="preserve"> -20 ºC</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it-IT"/>
        </w:rPr>
        <w:t>Излазна</w:t>
      </w:r>
      <w:r w:rsidRPr="005E4F0B">
        <w:rPr>
          <w:rFonts w:cs="Arial"/>
          <w:sz w:val="20"/>
          <w:lang w:val="pl-PL"/>
        </w:rPr>
        <w:t xml:space="preserve"> </w:t>
      </w:r>
      <w:r w:rsidRPr="005E4F0B">
        <w:rPr>
          <w:rFonts w:cs="Arial"/>
          <w:sz w:val="20"/>
          <w:lang w:val="it-IT"/>
        </w:rPr>
        <w:t>температура</w:t>
      </w:r>
      <w:r w:rsidRPr="005E4F0B">
        <w:rPr>
          <w:rFonts w:cs="Arial"/>
          <w:sz w:val="20"/>
          <w:lang w:val="pl-PL"/>
        </w:rPr>
        <w:t xml:space="preserve"> </w:t>
      </w:r>
      <w:r w:rsidRPr="005E4F0B">
        <w:rPr>
          <w:rFonts w:cs="Arial"/>
          <w:sz w:val="20"/>
          <w:lang w:val="it-IT"/>
        </w:rPr>
        <w:t>ваздуха</w:t>
      </w:r>
      <w:r w:rsidRPr="005E4F0B">
        <w:rPr>
          <w:rFonts w:cs="Arial"/>
          <w:sz w:val="20"/>
          <w:lang w:val="pl-PL"/>
        </w:rPr>
        <w:t xml:space="preserve"> +20 ºC</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t>Температура паре</w:t>
      </w:r>
      <w:r w:rsidRPr="005E4F0B">
        <w:rPr>
          <w:rFonts w:cs="Arial"/>
          <w:sz w:val="20"/>
          <w:lang w:val="pl-PL"/>
        </w:rPr>
        <w:t xml:space="preserve"> 260 ºC</w:t>
      </w:r>
    </w:p>
    <w:p w:rsidR="005E4F0B" w:rsidRPr="005E4F0B" w:rsidRDefault="005E4F0B" w:rsidP="005E4F0B">
      <w:pPr>
        <w:widowControl w:val="0"/>
        <w:autoSpaceDE w:val="0"/>
        <w:autoSpaceDN w:val="0"/>
        <w:adjustRightInd w:val="0"/>
        <w:spacing w:before="0"/>
        <w:ind w:firstLine="284"/>
        <w:jc w:val="left"/>
        <w:rPr>
          <w:rFonts w:cs="Arial"/>
          <w:sz w:val="20"/>
          <w:lang w:val="pl-PL"/>
        </w:rPr>
      </w:pPr>
      <w:r w:rsidRPr="005E4F0B">
        <w:rPr>
          <w:rFonts w:cs="Arial"/>
          <w:sz w:val="20"/>
          <w:lang w:val="sr-Cyrl-CS"/>
        </w:rPr>
        <w:t>Притисак паре</w:t>
      </w:r>
      <w:r w:rsidRPr="005E4F0B">
        <w:rPr>
          <w:rFonts w:cs="Arial"/>
          <w:sz w:val="20"/>
          <w:lang w:val="pl-PL"/>
        </w:rPr>
        <w:t xml:space="preserve"> 12 bar</w:t>
      </w:r>
    </w:p>
    <w:p w:rsidR="005E4F0B" w:rsidRPr="005E4F0B" w:rsidRDefault="005E4F0B" w:rsidP="005E4F0B">
      <w:pPr>
        <w:widowControl w:val="0"/>
        <w:autoSpaceDE w:val="0"/>
        <w:autoSpaceDN w:val="0"/>
        <w:adjustRightInd w:val="0"/>
        <w:spacing w:before="0"/>
        <w:ind w:firstLine="284"/>
        <w:jc w:val="left"/>
        <w:rPr>
          <w:rFonts w:cs="Arial"/>
          <w:sz w:val="20"/>
          <w:lang w:val="it-IT"/>
        </w:rPr>
      </w:pPr>
      <w:r w:rsidRPr="005E4F0B">
        <w:rPr>
          <w:rFonts w:cs="Arial"/>
          <w:sz w:val="20"/>
          <w:lang w:val="sr-Cyrl-CS"/>
        </w:rPr>
        <w:t>Потрошња паре</w:t>
      </w:r>
      <w:r w:rsidRPr="005E4F0B">
        <w:rPr>
          <w:rFonts w:cs="Arial"/>
          <w:sz w:val="20"/>
          <w:lang w:val="it-IT"/>
        </w:rPr>
        <w:t xml:space="preserve"> 22,0 t/h</w:t>
      </w:r>
    </w:p>
    <w:p w:rsidR="005E4F0B" w:rsidRPr="005E4F0B" w:rsidRDefault="005E4F0B" w:rsidP="005E4F0B">
      <w:pPr>
        <w:widowControl w:val="0"/>
        <w:autoSpaceDE w:val="0"/>
        <w:autoSpaceDN w:val="0"/>
        <w:adjustRightInd w:val="0"/>
        <w:spacing w:before="0"/>
        <w:jc w:val="left"/>
        <w:rPr>
          <w:rFonts w:cs="Arial"/>
          <w:sz w:val="20"/>
          <w:lang w:val="it-IT"/>
        </w:rPr>
      </w:pPr>
    </w:p>
    <w:p w:rsidR="005E4F0B" w:rsidRPr="005E4F0B" w:rsidRDefault="005E4F0B" w:rsidP="005E4F0B">
      <w:pPr>
        <w:widowControl w:val="0"/>
        <w:autoSpaceDE w:val="0"/>
        <w:autoSpaceDN w:val="0"/>
        <w:adjustRightInd w:val="0"/>
        <w:spacing w:before="0"/>
        <w:jc w:val="left"/>
        <w:rPr>
          <w:rFonts w:cs="Arial"/>
          <w:sz w:val="20"/>
          <w:lang w:val="pl-PL"/>
        </w:rPr>
      </w:pPr>
    </w:p>
    <w:p w:rsidR="005E4F0B" w:rsidRPr="005E4F0B" w:rsidRDefault="005E4F0B" w:rsidP="005E4F0B">
      <w:pPr>
        <w:widowControl w:val="0"/>
        <w:autoSpaceDE w:val="0"/>
        <w:autoSpaceDN w:val="0"/>
        <w:adjustRightInd w:val="0"/>
        <w:spacing w:before="0"/>
        <w:ind w:left="270"/>
        <w:jc w:val="left"/>
        <w:rPr>
          <w:rFonts w:cs="Arial"/>
          <w:b/>
          <w:bCs/>
          <w:sz w:val="20"/>
          <w:lang w:val="pl-PL"/>
        </w:rPr>
      </w:pPr>
      <w:r w:rsidRPr="005E4F0B">
        <w:rPr>
          <w:rFonts w:cs="Arial"/>
          <w:b/>
          <w:bCs/>
          <w:sz w:val="20"/>
          <w:lang w:val="pl-PL"/>
        </w:rPr>
        <w:t>Захтеви за напојну и котловску воду</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pl-PL"/>
        </w:rPr>
        <w:t>Квалитет котловске воде према смерницама VGB iz оригиналне документације:</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pl-PL"/>
        </w:rPr>
        <w:t xml:space="preserve">Проводљивост на 25 ºC ≤0,2 </w:t>
      </w:r>
      <w:r w:rsidRPr="005E4F0B">
        <w:rPr>
          <w:rFonts w:cs="Arial"/>
          <w:sz w:val="20"/>
        </w:rPr>
        <w:t>μ</w:t>
      </w:r>
      <w:r w:rsidRPr="005E4F0B">
        <w:rPr>
          <w:rFonts w:cs="Arial"/>
          <w:sz w:val="20"/>
          <w:lang w:val="pl-PL"/>
        </w:rPr>
        <w:t>S/cm</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sr-Cyrl-CS"/>
        </w:rPr>
        <w:t xml:space="preserve">Садржај </w:t>
      </w:r>
      <w:r w:rsidRPr="005E4F0B">
        <w:rPr>
          <w:rFonts w:cs="Arial"/>
          <w:sz w:val="20"/>
          <w:lang w:val="pl-PL"/>
        </w:rPr>
        <w:t>SiO2 ≤0,02 mg/kg</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sr-Cyrl-CS"/>
        </w:rPr>
        <w:t>Укупно гвожђа</w:t>
      </w:r>
      <w:r w:rsidRPr="005E4F0B">
        <w:rPr>
          <w:rFonts w:cs="Arial"/>
          <w:sz w:val="20"/>
          <w:lang w:val="pl-PL"/>
        </w:rPr>
        <w:t xml:space="preserve"> Fe ≤0,02 mg/kg</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sr-Cyrl-CS"/>
        </w:rPr>
        <w:t>Укупно бакра</w:t>
      </w:r>
      <w:r w:rsidRPr="005E4F0B">
        <w:rPr>
          <w:rFonts w:cs="Arial"/>
          <w:sz w:val="20"/>
          <w:lang w:val="pl-PL"/>
        </w:rPr>
        <w:t xml:space="preserve"> Cu ≤0,003 mg/kg</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pl-PL"/>
        </w:rPr>
        <w:t>Натријум и калијум ≤0,01 mg/kg</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pl-PL"/>
        </w:rPr>
        <w:t>Квалитет напојне воде и воде за убризгавање према смерницама VGB из оригиналне документације:</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it-IT"/>
        </w:rPr>
        <w:t>Тврдоћа</w:t>
      </w:r>
      <w:r w:rsidRPr="005E4F0B">
        <w:rPr>
          <w:rFonts w:cs="Arial"/>
          <w:sz w:val="20"/>
          <w:lang w:val="pl-PL"/>
        </w:rPr>
        <w:t xml:space="preserve"> </w:t>
      </w:r>
      <w:r w:rsidRPr="005E4F0B">
        <w:rPr>
          <w:rFonts w:cs="Arial"/>
          <w:sz w:val="20"/>
          <w:lang w:val="it-IT"/>
        </w:rPr>
        <w:t>не</w:t>
      </w:r>
      <w:r w:rsidRPr="005E4F0B">
        <w:rPr>
          <w:rFonts w:cs="Arial"/>
          <w:sz w:val="20"/>
          <w:lang w:val="pl-PL"/>
        </w:rPr>
        <w:t xml:space="preserve"> </w:t>
      </w:r>
      <w:r w:rsidRPr="005E4F0B">
        <w:rPr>
          <w:rFonts w:cs="Arial"/>
          <w:sz w:val="20"/>
          <w:lang w:val="it-IT"/>
        </w:rPr>
        <w:t>може</w:t>
      </w:r>
      <w:r w:rsidRPr="005E4F0B">
        <w:rPr>
          <w:rFonts w:cs="Arial"/>
          <w:sz w:val="20"/>
          <w:lang w:val="pl-PL"/>
        </w:rPr>
        <w:t xml:space="preserve"> </w:t>
      </w:r>
      <w:r w:rsidRPr="005E4F0B">
        <w:rPr>
          <w:rFonts w:cs="Arial"/>
          <w:sz w:val="20"/>
          <w:lang w:val="it-IT"/>
        </w:rPr>
        <w:t>се</w:t>
      </w:r>
      <w:r w:rsidRPr="005E4F0B">
        <w:rPr>
          <w:rFonts w:cs="Arial"/>
          <w:sz w:val="20"/>
          <w:lang w:val="pl-PL"/>
        </w:rPr>
        <w:t xml:space="preserve"> </w:t>
      </w:r>
      <w:r w:rsidRPr="005E4F0B">
        <w:rPr>
          <w:rFonts w:cs="Arial"/>
          <w:sz w:val="20"/>
          <w:lang w:val="it-IT"/>
        </w:rPr>
        <w:t>доказати</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it-IT"/>
        </w:rPr>
        <w:t>Кисеоник</w:t>
      </w:r>
      <w:r w:rsidRPr="005E4F0B">
        <w:rPr>
          <w:rFonts w:cs="Arial"/>
          <w:sz w:val="20"/>
          <w:lang w:val="pl-PL"/>
        </w:rPr>
        <w:t xml:space="preserve"> O2 ≤0,01 mg/kg</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it-IT"/>
        </w:rPr>
        <w:t>Угљен</w:t>
      </w:r>
      <w:r w:rsidRPr="005E4F0B">
        <w:rPr>
          <w:rFonts w:cs="Arial"/>
          <w:sz w:val="20"/>
          <w:lang w:val="pl-PL"/>
        </w:rPr>
        <w:t>-</w:t>
      </w:r>
      <w:r w:rsidRPr="005E4F0B">
        <w:rPr>
          <w:rFonts w:cs="Arial"/>
          <w:sz w:val="20"/>
          <w:lang w:val="it-IT"/>
        </w:rPr>
        <w:t>диоксид</w:t>
      </w:r>
      <w:r w:rsidRPr="005E4F0B">
        <w:rPr>
          <w:rFonts w:cs="Arial"/>
          <w:sz w:val="20"/>
          <w:lang w:val="pl-PL"/>
        </w:rPr>
        <w:t xml:space="preserve"> CO2:</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pl-PL"/>
        </w:rPr>
        <w:t xml:space="preserve">- </w:t>
      </w:r>
      <w:r w:rsidRPr="005E4F0B">
        <w:rPr>
          <w:rFonts w:cs="Arial"/>
          <w:sz w:val="20"/>
          <w:lang w:val="it-IT"/>
        </w:rPr>
        <w:t>везани</w:t>
      </w:r>
      <w:r w:rsidRPr="005E4F0B">
        <w:rPr>
          <w:rFonts w:cs="Arial"/>
          <w:sz w:val="20"/>
          <w:lang w:val="pl-PL"/>
        </w:rPr>
        <w:t xml:space="preserve"> </w:t>
      </w:r>
      <w:r w:rsidRPr="005E4F0B">
        <w:rPr>
          <w:rFonts w:cs="Arial"/>
          <w:sz w:val="20"/>
          <w:lang w:val="it-IT"/>
        </w:rPr>
        <w:t>не</w:t>
      </w:r>
      <w:r w:rsidRPr="005E4F0B">
        <w:rPr>
          <w:rFonts w:cs="Arial"/>
          <w:sz w:val="20"/>
          <w:lang w:val="pl-PL"/>
        </w:rPr>
        <w:t xml:space="preserve"> </w:t>
      </w:r>
      <w:r w:rsidRPr="005E4F0B">
        <w:rPr>
          <w:rFonts w:cs="Arial"/>
          <w:sz w:val="20"/>
          <w:lang w:val="it-IT"/>
        </w:rPr>
        <w:t>може</w:t>
      </w:r>
      <w:r w:rsidRPr="005E4F0B">
        <w:rPr>
          <w:rFonts w:cs="Arial"/>
          <w:sz w:val="20"/>
          <w:lang w:val="pl-PL"/>
        </w:rPr>
        <w:t xml:space="preserve"> </w:t>
      </w:r>
      <w:r w:rsidRPr="005E4F0B">
        <w:rPr>
          <w:rFonts w:cs="Arial"/>
          <w:sz w:val="20"/>
          <w:lang w:val="it-IT"/>
        </w:rPr>
        <w:t>се</w:t>
      </w:r>
      <w:r w:rsidRPr="005E4F0B">
        <w:rPr>
          <w:rFonts w:cs="Arial"/>
          <w:sz w:val="20"/>
          <w:lang w:val="pl-PL"/>
        </w:rPr>
        <w:t xml:space="preserve"> </w:t>
      </w:r>
      <w:r w:rsidRPr="005E4F0B">
        <w:rPr>
          <w:rFonts w:cs="Arial"/>
          <w:sz w:val="20"/>
          <w:lang w:val="it-IT"/>
        </w:rPr>
        <w:t>доказати</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pl-PL"/>
        </w:rPr>
        <w:t xml:space="preserve">- </w:t>
      </w:r>
      <w:r w:rsidRPr="005E4F0B">
        <w:rPr>
          <w:rFonts w:cs="Arial"/>
          <w:sz w:val="20"/>
          <w:lang w:val="it-IT"/>
        </w:rPr>
        <w:t>невезани</w:t>
      </w:r>
      <w:r w:rsidRPr="005E4F0B">
        <w:rPr>
          <w:rFonts w:cs="Arial"/>
          <w:sz w:val="20"/>
          <w:lang w:val="pl-PL"/>
        </w:rPr>
        <w:t xml:space="preserve"> </w:t>
      </w:r>
      <w:r w:rsidRPr="005E4F0B">
        <w:rPr>
          <w:rFonts w:cs="Arial"/>
          <w:sz w:val="20"/>
          <w:lang w:val="it-IT"/>
        </w:rPr>
        <w:t>не</w:t>
      </w:r>
      <w:r w:rsidRPr="005E4F0B">
        <w:rPr>
          <w:rFonts w:cs="Arial"/>
          <w:sz w:val="20"/>
          <w:lang w:val="pl-PL"/>
        </w:rPr>
        <w:t xml:space="preserve"> </w:t>
      </w:r>
      <w:r w:rsidRPr="005E4F0B">
        <w:rPr>
          <w:rFonts w:cs="Arial"/>
          <w:sz w:val="20"/>
          <w:lang w:val="it-IT"/>
        </w:rPr>
        <w:t>може</w:t>
      </w:r>
      <w:r w:rsidRPr="005E4F0B">
        <w:rPr>
          <w:rFonts w:cs="Arial"/>
          <w:sz w:val="20"/>
          <w:lang w:val="pl-PL"/>
        </w:rPr>
        <w:t xml:space="preserve"> </w:t>
      </w:r>
      <w:r w:rsidRPr="005E4F0B">
        <w:rPr>
          <w:rFonts w:cs="Arial"/>
          <w:sz w:val="20"/>
          <w:lang w:val="it-IT"/>
        </w:rPr>
        <w:t>се</w:t>
      </w:r>
      <w:r w:rsidRPr="005E4F0B">
        <w:rPr>
          <w:rFonts w:cs="Arial"/>
          <w:sz w:val="20"/>
          <w:lang w:val="pl-PL"/>
        </w:rPr>
        <w:t xml:space="preserve"> </w:t>
      </w:r>
      <w:r w:rsidRPr="005E4F0B">
        <w:rPr>
          <w:rFonts w:cs="Arial"/>
          <w:sz w:val="20"/>
          <w:lang w:val="it-IT"/>
        </w:rPr>
        <w:t>доказати</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it-IT"/>
        </w:rPr>
        <w:t>Укупно</w:t>
      </w:r>
      <w:r w:rsidRPr="005E4F0B">
        <w:rPr>
          <w:rFonts w:cs="Arial"/>
          <w:sz w:val="20"/>
          <w:lang w:val="pl-PL"/>
        </w:rPr>
        <w:t xml:space="preserve"> </w:t>
      </w:r>
      <w:r w:rsidRPr="005E4F0B">
        <w:rPr>
          <w:rFonts w:cs="Arial"/>
          <w:sz w:val="20"/>
          <w:lang w:val="it-IT"/>
        </w:rPr>
        <w:t>гвожђа</w:t>
      </w:r>
      <w:r w:rsidRPr="005E4F0B">
        <w:rPr>
          <w:rFonts w:cs="Arial"/>
          <w:sz w:val="20"/>
          <w:lang w:val="pl-PL"/>
        </w:rPr>
        <w:t xml:space="preserve"> Fe ≤0,02 mg/kg</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sr-Cyrl-CS"/>
        </w:rPr>
        <w:t>Укупно бакра</w:t>
      </w:r>
      <w:r w:rsidRPr="005E4F0B">
        <w:rPr>
          <w:rFonts w:cs="Arial"/>
          <w:sz w:val="20"/>
          <w:lang w:val="pl-PL"/>
        </w:rPr>
        <w:t xml:space="preserve"> Cu ≤0,003 mg/kg</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pl-PL"/>
        </w:rPr>
        <w:t>pH na 25 ºC (само површинска средства за алкализацију</w:t>
      </w:r>
      <w:r w:rsidRPr="005E4F0B">
        <w:rPr>
          <w:rFonts w:cs="Arial"/>
          <w:sz w:val="20"/>
          <w:lang w:val="sr-Cyrl-CS"/>
        </w:rPr>
        <w:t>)</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pl-PL"/>
        </w:rPr>
        <w:t xml:space="preserve"> 9,3 до 9,5 -Садржај SiO2 ≤0,02 mg/kg</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sr-Cyrl-CS"/>
        </w:rPr>
        <w:t>Проводљивост на</w:t>
      </w:r>
      <w:r w:rsidRPr="005E4F0B">
        <w:rPr>
          <w:rFonts w:cs="Arial"/>
          <w:sz w:val="20"/>
          <w:lang w:val="pl-PL"/>
        </w:rPr>
        <w:t xml:space="preserve"> 25 ºC ≤0,20 </w:t>
      </w:r>
      <w:r w:rsidRPr="005E4F0B">
        <w:rPr>
          <w:rFonts w:cs="Arial"/>
          <w:sz w:val="20"/>
        </w:rPr>
        <w:t>μ</w:t>
      </w:r>
      <w:r w:rsidRPr="005E4F0B">
        <w:rPr>
          <w:rFonts w:cs="Arial"/>
          <w:sz w:val="20"/>
          <w:lang w:val="pl-PL"/>
        </w:rPr>
        <w:t>S/cm</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sr-Cyrl-CS"/>
        </w:rPr>
        <w:lastRenderedPageBreak/>
        <w:t>Могућа потрошња</w:t>
      </w:r>
      <w:r w:rsidRPr="005E4F0B">
        <w:rPr>
          <w:rFonts w:cs="Arial"/>
          <w:sz w:val="20"/>
          <w:lang w:val="pl-PL"/>
        </w:rPr>
        <w:t xml:space="preserve"> KmnO4 ≤5 mg/kg</w:t>
      </w:r>
    </w:p>
    <w:p w:rsidR="005E4F0B" w:rsidRPr="005E4F0B" w:rsidRDefault="005E4F0B" w:rsidP="005E4F0B">
      <w:pPr>
        <w:widowControl w:val="0"/>
        <w:autoSpaceDE w:val="0"/>
        <w:autoSpaceDN w:val="0"/>
        <w:adjustRightInd w:val="0"/>
        <w:spacing w:before="0"/>
        <w:ind w:left="270"/>
        <w:jc w:val="left"/>
        <w:rPr>
          <w:rFonts w:cs="Arial"/>
          <w:sz w:val="20"/>
          <w:lang w:val="pl-PL"/>
        </w:rPr>
      </w:pPr>
      <w:r w:rsidRPr="005E4F0B">
        <w:rPr>
          <w:rFonts w:cs="Arial"/>
          <w:sz w:val="20"/>
          <w:lang w:val="sr-Cyrl-CS"/>
        </w:rPr>
        <w:t>Уље</w:t>
      </w:r>
      <w:r w:rsidRPr="005E4F0B">
        <w:rPr>
          <w:rFonts w:cs="Arial"/>
          <w:sz w:val="20"/>
          <w:lang w:val="pl-PL"/>
        </w:rPr>
        <w:t xml:space="preserve"> ≤0,2 mg/kg</w:t>
      </w:r>
    </w:p>
    <w:p w:rsidR="005E4F0B" w:rsidRPr="005E4F0B" w:rsidRDefault="005E4F0B" w:rsidP="005E4F0B">
      <w:pPr>
        <w:widowControl w:val="0"/>
        <w:autoSpaceDE w:val="0"/>
        <w:autoSpaceDN w:val="0"/>
        <w:adjustRightInd w:val="0"/>
        <w:spacing w:before="0"/>
        <w:ind w:left="270"/>
        <w:jc w:val="left"/>
        <w:rPr>
          <w:rFonts w:cs="Arial"/>
          <w:b/>
          <w:bCs/>
          <w:sz w:val="20"/>
          <w:lang w:val="sr-Cyrl-CS"/>
        </w:rPr>
      </w:pPr>
    </w:p>
    <w:p w:rsidR="005E4F0B" w:rsidRPr="005E4F0B" w:rsidRDefault="005E4F0B" w:rsidP="005E4F0B">
      <w:pPr>
        <w:widowControl w:val="0"/>
        <w:autoSpaceDE w:val="0"/>
        <w:autoSpaceDN w:val="0"/>
        <w:adjustRightInd w:val="0"/>
        <w:spacing w:before="0"/>
        <w:ind w:left="270"/>
        <w:jc w:val="left"/>
        <w:rPr>
          <w:rFonts w:cs="Arial"/>
          <w:b/>
          <w:bCs/>
          <w:sz w:val="20"/>
          <w:lang w:val="sr-Cyrl-CS"/>
        </w:rPr>
      </w:pPr>
      <w:r w:rsidRPr="005E4F0B">
        <w:rPr>
          <w:rFonts w:cs="Arial"/>
          <w:b/>
          <w:bCs/>
          <w:sz w:val="20"/>
          <w:lang w:val="sr-Cyrl-CS"/>
        </w:rPr>
        <w:t>Захтеви за напојне уређаје</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sr-Cyrl-CS"/>
        </w:rPr>
        <w:t>Котао се опрема једном турбо напојном пумпом за пуно оптерећење и са две 30%-тне</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sr-Cyrl-CS"/>
        </w:rPr>
        <w:t>електро напојне пумпе.</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sr-Cyrl-CS"/>
        </w:rPr>
        <w:t>За пребацивање са рада турбо пумпе на рад електро пумпи постављају се следећи услови:</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sr-Cyrl-CS"/>
        </w:rPr>
        <w:t>Електро напојне пумпе морају после 15 секунди да достигну минимално оптерећење котла</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sr-Cyrl-CS"/>
        </w:rPr>
        <w:t xml:space="preserve">од 156,7 </w:t>
      </w:r>
      <w:r w:rsidRPr="005E4F0B">
        <w:rPr>
          <w:rFonts w:cs="Arial"/>
          <w:sz w:val="20"/>
          <w:lang w:val="pl-PL"/>
        </w:rPr>
        <w:t>kg</w:t>
      </w:r>
      <w:r w:rsidRPr="005E4F0B">
        <w:rPr>
          <w:rFonts w:cs="Arial"/>
          <w:sz w:val="20"/>
          <w:lang w:val="sr-Cyrl-CS"/>
        </w:rPr>
        <w:t>/</w:t>
      </w:r>
      <w:r w:rsidRPr="005E4F0B">
        <w:rPr>
          <w:rFonts w:cs="Arial"/>
          <w:sz w:val="20"/>
          <w:lang w:val="pl-PL"/>
        </w:rPr>
        <w:t>s</w:t>
      </w:r>
      <w:r w:rsidRPr="005E4F0B">
        <w:rPr>
          <w:rFonts w:cs="Arial"/>
          <w:sz w:val="20"/>
          <w:lang w:val="sr-Cyrl-CS"/>
        </w:rPr>
        <w:t>, иначе ће уследити команда „гашење ватре”.</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sr-Cyrl-CS"/>
        </w:rPr>
        <w:t>Регулација напојне воде :</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sr-Cyrl-CS"/>
        </w:rPr>
        <w:t>Количина напојне воде се регулише бројем обртаја турбо напојне пумпе. Регулациони вентил</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sr-Cyrl-CS"/>
        </w:rPr>
        <w:t>напојне воде је у нормалном раду потпуно отворен и има по Сулзеру-у пад притиска од</w:t>
      </w:r>
    </w:p>
    <w:p w:rsidR="005E4F0B" w:rsidRPr="005E4F0B" w:rsidRDefault="005E4F0B" w:rsidP="005E4F0B">
      <w:pPr>
        <w:widowControl w:val="0"/>
        <w:autoSpaceDE w:val="0"/>
        <w:autoSpaceDN w:val="0"/>
        <w:adjustRightInd w:val="0"/>
        <w:spacing w:before="0"/>
        <w:ind w:left="270"/>
        <w:jc w:val="left"/>
        <w:rPr>
          <w:rFonts w:cs="Arial"/>
          <w:sz w:val="20"/>
          <w:lang w:val="sr-Cyrl-CS"/>
        </w:rPr>
      </w:pPr>
      <w:r w:rsidRPr="005E4F0B">
        <w:rPr>
          <w:rFonts w:cs="Arial"/>
          <w:sz w:val="20"/>
          <w:lang w:val="sr-Cyrl-CS"/>
        </w:rPr>
        <w:t xml:space="preserve">2,65 </w:t>
      </w:r>
      <w:r w:rsidRPr="005E4F0B">
        <w:rPr>
          <w:rFonts w:cs="Arial"/>
          <w:sz w:val="20"/>
          <w:lang w:val="pl-PL"/>
        </w:rPr>
        <w:t>bar</w:t>
      </w:r>
      <w:r w:rsidRPr="005E4F0B">
        <w:rPr>
          <w:rFonts w:cs="Arial"/>
          <w:sz w:val="20"/>
          <w:lang w:val="sr-Cyrl-CS"/>
        </w:rPr>
        <w:t xml:space="preserve"> </w:t>
      </w:r>
      <w:r w:rsidRPr="005E4F0B">
        <w:rPr>
          <w:rFonts w:cs="Arial"/>
          <w:sz w:val="20"/>
          <w:lang w:val="pl-PL"/>
        </w:rPr>
        <w:t>pri</w:t>
      </w:r>
      <w:r w:rsidRPr="005E4F0B">
        <w:rPr>
          <w:rFonts w:cs="Arial"/>
          <w:sz w:val="20"/>
          <w:lang w:val="sr-Cyrl-CS"/>
        </w:rPr>
        <w:t xml:space="preserve"> 2210 </w:t>
      </w:r>
      <w:r w:rsidRPr="005E4F0B">
        <w:rPr>
          <w:rFonts w:cs="Arial"/>
          <w:sz w:val="20"/>
          <w:lang w:val="pl-PL"/>
        </w:rPr>
        <w:t>t</w:t>
      </w:r>
      <w:r w:rsidRPr="005E4F0B">
        <w:rPr>
          <w:rFonts w:cs="Arial"/>
          <w:sz w:val="20"/>
          <w:lang w:val="sr-Cyrl-CS"/>
        </w:rPr>
        <w:t>/</w:t>
      </w:r>
      <w:r w:rsidRPr="005E4F0B">
        <w:rPr>
          <w:rFonts w:cs="Arial"/>
          <w:sz w:val="20"/>
          <w:lang w:val="pl-PL"/>
        </w:rPr>
        <w:t>h</w:t>
      </w:r>
      <w:r w:rsidRPr="005E4F0B">
        <w:rPr>
          <w:rFonts w:cs="Arial"/>
          <w:sz w:val="20"/>
          <w:lang w:val="sr-Cyrl-CS"/>
        </w:rPr>
        <w:t>.</w:t>
      </w:r>
    </w:p>
    <w:p w:rsidR="005E4F0B" w:rsidRPr="005E4F0B" w:rsidRDefault="005E4F0B" w:rsidP="005E4F0B">
      <w:pPr>
        <w:widowControl w:val="0"/>
        <w:autoSpaceDE w:val="0"/>
        <w:autoSpaceDN w:val="0"/>
        <w:adjustRightInd w:val="0"/>
        <w:spacing w:before="0"/>
        <w:ind w:left="270"/>
        <w:jc w:val="left"/>
        <w:rPr>
          <w:rFonts w:cs="Arial"/>
          <w:b/>
          <w:sz w:val="20"/>
          <w:lang w:val="sr-Cyrl-CS"/>
        </w:rPr>
      </w:pPr>
    </w:p>
    <w:p w:rsidR="005E4F0B" w:rsidRPr="005E4F0B" w:rsidRDefault="005E4F0B" w:rsidP="005E4F0B">
      <w:pPr>
        <w:widowControl w:val="0"/>
        <w:autoSpaceDE w:val="0"/>
        <w:autoSpaceDN w:val="0"/>
        <w:adjustRightInd w:val="0"/>
        <w:spacing w:before="0"/>
        <w:ind w:left="270"/>
        <w:jc w:val="left"/>
        <w:rPr>
          <w:rFonts w:cs="Arial"/>
          <w:b/>
          <w:sz w:val="20"/>
          <w:lang w:val="sl-SI"/>
        </w:rPr>
      </w:pPr>
      <w:r w:rsidRPr="005E4F0B">
        <w:rPr>
          <w:rFonts w:cs="Arial"/>
          <w:b/>
          <w:sz w:val="20"/>
          <w:lang w:val="sl-SI"/>
        </w:rPr>
        <w:t>Подаци о вентилима сигурности</w:t>
      </w:r>
    </w:p>
    <w:p w:rsidR="005E4F0B" w:rsidRPr="005E4F0B" w:rsidRDefault="005E4F0B" w:rsidP="005E4F0B">
      <w:pPr>
        <w:widowControl w:val="0"/>
        <w:autoSpaceDE w:val="0"/>
        <w:autoSpaceDN w:val="0"/>
        <w:adjustRightInd w:val="0"/>
        <w:spacing w:before="0"/>
        <w:ind w:left="270"/>
        <w:jc w:val="left"/>
        <w:rPr>
          <w:rFonts w:cs="Arial"/>
          <w:sz w:val="20"/>
          <w:lang w:val="nb-NO"/>
        </w:rPr>
      </w:pPr>
      <w:r w:rsidRPr="005E4F0B">
        <w:rPr>
          <w:rFonts w:cs="Arial"/>
          <w:sz w:val="20"/>
          <w:lang w:val="nb-NO"/>
        </w:rPr>
        <w:t>Продукција паре D = 1 703 000 kg/h</w:t>
      </w:r>
    </w:p>
    <w:p w:rsidR="005E4F0B" w:rsidRPr="005E4F0B" w:rsidRDefault="005E4F0B" w:rsidP="005E4F0B">
      <w:pPr>
        <w:widowControl w:val="0"/>
        <w:autoSpaceDE w:val="0"/>
        <w:autoSpaceDN w:val="0"/>
        <w:adjustRightInd w:val="0"/>
        <w:spacing w:before="0"/>
        <w:ind w:left="270"/>
        <w:jc w:val="left"/>
        <w:rPr>
          <w:rFonts w:cs="Arial"/>
          <w:sz w:val="20"/>
          <w:lang w:val="nb-NO"/>
        </w:rPr>
      </w:pPr>
      <w:r w:rsidRPr="005E4F0B">
        <w:rPr>
          <w:rFonts w:cs="Arial"/>
          <w:sz w:val="20"/>
          <w:lang w:val="nb-NO"/>
        </w:rPr>
        <w:t>Број вентила сигурности n = 4 kom.</w:t>
      </w:r>
    </w:p>
    <w:p w:rsidR="005E4F0B" w:rsidRPr="005E4F0B" w:rsidRDefault="005E4F0B" w:rsidP="005E4F0B">
      <w:pPr>
        <w:widowControl w:val="0"/>
        <w:autoSpaceDE w:val="0"/>
        <w:autoSpaceDN w:val="0"/>
        <w:adjustRightInd w:val="0"/>
        <w:spacing w:before="0"/>
        <w:ind w:left="270"/>
        <w:jc w:val="left"/>
        <w:rPr>
          <w:rFonts w:cs="Arial"/>
          <w:sz w:val="20"/>
          <w:lang w:val="nb-NO"/>
        </w:rPr>
      </w:pPr>
      <w:r w:rsidRPr="005E4F0B">
        <w:rPr>
          <w:rFonts w:cs="Arial"/>
          <w:sz w:val="20"/>
          <w:lang w:val="nb-NO"/>
        </w:rPr>
        <w:t>Проток паре по једном вентилу D1 = 425 750 kg/h</w:t>
      </w:r>
    </w:p>
    <w:p w:rsidR="005E4F0B" w:rsidRPr="005E4F0B" w:rsidRDefault="005E4F0B" w:rsidP="005E4F0B">
      <w:pPr>
        <w:widowControl w:val="0"/>
        <w:autoSpaceDE w:val="0"/>
        <w:autoSpaceDN w:val="0"/>
        <w:adjustRightInd w:val="0"/>
        <w:spacing w:before="0"/>
        <w:ind w:left="270"/>
        <w:jc w:val="left"/>
        <w:rPr>
          <w:rFonts w:cs="Arial"/>
          <w:sz w:val="20"/>
          <w:lang w:val="nb-NO"/>
        </w:rPr>
      </w:pPr>
      <w:r w:rsidRPr="005E4F0B">
        <w:rPr>
          <w:rFonts w:cs="Arial"/>
          <w:sz w:val="20"/>
          <w:lang w:val="nb-NO"/>
        </w:rPr>
        <w:t>Притисак отварања вентила (апсолутни) p0 = 51,2 bar</w:t>
      </w:r>
    </w:p>
    <w:p w:rsidR="005E4F0B" w:rsidRPr="005E4F0B" w:rsidRDefault="005E4F0B" w:rsidP="005E4F0B">
      <w:pPr>
        <w:widowControl w:val="0"/>
        <w:autoSpaceDE w:val="0"/>
        <w:autoSpaceDN w:val="0"/>
        <w:adjustRightInd w:val="0"/>
        <w:spacing w:before="0"/>
        <w:ind w:left="270"/>
        <w:jc w:val="left"/>
        <w:rPr>
          <w:rFonts w:cs="Arial"/>
          <w:sz w:val="20"/>
          <w:lang w:val="nb-NO"/>
        </w:rPr>
      </w:pPr>
      <w:r w:rsidRPr="005E4F0B">
        <w:rPr>
          <w:rFonts w:cs="Arial"/>
          <w:sz w:val="20"/>
          <w:lang w:val="sr-Cyrl-CS"/>
        </w:rPr>
        <w:t xml:space="preserve">Изентропски коефицијент </w:t>
      </w:r>
      <w:r w:rsidRPr="005E4F0B">
        <w:rPr>
          <w:rFonts w:cs="Arial"/>
          <w:sz w:val="20"/>
          <w:lang w:val="nb-NO"/>
        </w:rPr>
        <w:t>k = 1,28 -</w:t>
      </w:r>
    </w:p>
    <w:p w:rsidR="005E4F0B" w:rsidRPr="005E4F0B" w:rsidRDefault="005E4F0B" w:rsidP="005E4F0B">
      <w:pPr>
        <w:widowControl w:val="0"/>
        <w:autoSpaceDE w:val="0"/>
        <w:autoSpaceDN w:val="0"/>
        <w:adjustRightInd w:val="0"/>
        <w:spacing w:before="0"/>
        <w:ind w:left="270"/>
        <w:jc w:val="left"/>
        <w:rPr>
          <w:rFonts w:cs="Arial"/>
          <w:sz w:val="20"/>
          <w:lang w:val="nb-NO"/>
        </w:rPr>
      </w:pPr>
      <w:r w:rsidRPr="005E4F0B">
        <w:rPr>
          <w:rFonts w:cs="Arial"/>
          <w:sz w:val="20"/>
          <w:lang w:val="sr-Cyrl-CS"/>
        </w:rPr>
        <w:t>Прорачунски притисак</w:t>
      </w:r>
      <w:r w:rsidRPr="005E4F0B">
        <w:rPr>
          <w:rFonts w:cs="Arial"/>
          <w:sz w:val="20"/>
          <w:lang w:val="nb-NO"/>
        </w:rPr>
        <w:t>:</w:t>
      </w:r>
    </w:p>
    <w:p w:rsidR="005E4F0B" w:rsidRPr="005E4F0B" w:rsidRDefault="005E4F0B" w:rsidP="005E4F0B">
      <w:pPr>
        <w:widowControl w:val="0"/>
        <w:autoSpaceDE w:val="0"/>
        <w:autoSpaceDN w:val="0"/>
        <w:adjustRightInd w:val="0"/>
        <w:spacing w:before="0"/>
        <w:ind w:left="270"/>
        <w:jc w:val="left"/>
        <w:rPr>
          <w:rFonts w:cs="Arial"/>
          <w:sz w:val="20"/>
          <w:lang w:val="nb-NO"/>
        </w:rPr>
      </w:pPr>
      <w:r w:rsidRPr="005E4F0B">
        <w:rPr>
          <w:rFonts w:cs="Arial"/>
          <w:sz w:val="20"/>
          <w:lang w:val="sr-Cyrl-CS"/>
        </w:rPr>
        <w:t xml:space="preserve">Улазни </w:t>
      </w:r>
      <w:r w:rsidRPr="005E4F0B">
        <w:rPr>
          <w:rFonts w:cs="Arial"/>
          <w:sz w:val="20"/>
          <w:lang w:val="nb-NO"/>
        </w:rPr>
        <w:t>p01 = 68 bar</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sr-Cyrl-CS"/>
        </w:rPr>
        <w:t>Излазни</w:t>
      </w:r>
      <w:r w:rsidRPr="005E4F0B">
        <w:rPr>
          <w:rFonts w:cs="Arial"/>
          <w:sz w:val="20"/>
        </w:rPr>
        <w:t xml:space="preserve"> p02 = 35 bar</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sr-Cyrl-CS"/>
        </w:rPr>
        <w:t>Прорачунска температура</w:t>
      </w:r>
      <w:r w:rsidRPr="005E4F0B">
        <w:rPr>
          <w:rFonts w:cs="Arial"/>
          <w:sz w:val="20"/>
        </w:rPr>
        <w:t>:</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sr-Cyrl-CS"/>
        </w:rPr>
        <w:t>Испред вентила</w:t>
      </w:r>
      <w:r w:rsidRPr="005E4F0B">
        <w:rPr>
          <w:rFonts w:cs="Arial"/>
          <w:sz w:val="20"/>
        </w:rPr>
        <w:t xml:space="preserve"> t01= 545 °C</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sr-Cyrl-CS"/>
        </w:rPr>
        <w:t xml:space="preserve">Иза вентила </w:t>
      </w:r>
      <w:r w:rsidRPr="005E4F0B">
        <w:rPr>
          <w:rFonts w:cs="Arial"/>
          <w:sz w:val="20"/>
        </w:rPr>
        <w:t xml:space="preserve"> t02= 520 °C</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it-IT"/>
        </w:rPr>
        <w:t>Притисак</w:t>
      </w:r>
      <w:r w:rsidRPr="005E4F0B">
        <w:rPr>
          <w:rFonts w:cs="Arial"/>
          <w:sz w:val="20"/>
        </w:rPr>
        <w:t xml:space="preserve"> </w:t>
      </w:r>
      <w:r w:rsidRPr="005E4F0B">
        <w:rPr>
          <w:rFonts w:cs="Arial"/>
          <w:sz w:val="20"/>
          <w:lang w:val="it-IT"/>
        </w:rPr>
        <w:t>паре</w:t>
      </w:r>
      <w:r w:rsidRPr="005E4F0B">
        <w:rPr>
          <w:rFonts w:cs="Arial"/>
          <w:sz w:val="20"/>
        </w:rPr>
        <w:t xml:space="preserve"> </w:t>
      </w:r>
      <w:r w:rsidRPr="005E4F0B">
        <w:rPr>
          <w:rFonts w:cs="Arial"/>
          <w:sz w:val="20"/>
          <w:lang w:val="it-IT"/>
        </w:rPr>
        <w:t>после</w:t>
      </w:r>
      <w:r w:rsidRPr="005E4F0B">
        <w:rPr>
          <w:rFonts w:cs="Arial"/>
          <w:sz w:val="20"/>
        </w:rPr>
        <w:t xml:space="preserve"> </w:t>
      </w:r>
      <w:r w:rsidRPr="005E4F0B">
        <w:rPr>
          <w:rFonts w:cs="Arial"/>
          <w:sz w:val="20"/>
          <w:lang w:val="it-IT"/>
        </w:rPr>
        <w:t>вентила</w:t>
      </w:r>
      <w:r w:rsidRPr="005E4F0B">
        <w:rPr>
          <w:rFonts w:cs="Arial"/>
          <w:sz w:val="20"/>
        </w:rPr>
        <w:t xml:space="preserve"> (</w:t>
      </w:r>
      <w:r w:rsidRPr="005E4F0B">
        <w:rPr>
          <w:rFonts w:cs="Arial"/>
          <w:sz w:val="20"/>
          <w:lang w:val="it-IT"/>
        </w:rPr>
        <w:t>апсолутни</w:t>
      </w:r>
      <w:r w:rsidRPr="005E4F0B">
        <w:rPr>
          <w:rFonts w:cs="Arial"/>
          <w:sz w:val="20"/>
        </w:rPr>
        <w:t>) pb = 25 bar</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it-IT"/>
        </w:rPr>
        <w:t>Попречни</w:t>
      </w:r>
      <w:r w:rsidRPr="005E4F0B">
        <w:rPr>
          <w:rFonts w:cs="Arial"/>
          <w:sz w:val="20"/>
        </w:rPr>
        <w:t xml:space="preserve"> </w:t>
      </w:r>
      <w:r w:rsidRPr="005E4F0B">
        <w:rPr>
          <w:rFonts w:cs="Arial"/>
          <w:sz w:val="20"/>
          <w:lang w:val="it-IT"/>
        </w:rPr>
        <w:t>пресек</w:t>
      </w:r>
      <w:r w:rsidRPr="005E4F0B">
        <w:rPr>
          <w:rFonts w:cs="Arial"/>
          <w:sz w:val="20"/>
        </w:rPr>
        <w:t xml:space="preserve"> </w:t>
      </w:r>
      <w:r w:rsidRPr="005E4F0B">
        <w:rPr>
          <w:rFonts w:cs="Arial"/>
          <w:sz w:val="20"/>
          <w:lang w:val="it-IT"/>
        </w:rPr>
        <w:t>отвора</w:t>
      </w:r>
      <w:r w:rsidRPr="005E4F0B">
        <w:rPr>
          <w:rFonts w:cs="Arial"/>
          <w:sz w:val="20"/>
        </w:rPr>
        <w:t xml:space="preserve"> </w:t>
      </w:r>
      <w:r w:rsidRPr="005E4F0B">
        <w:rPr>
          <w:rFonts w:cs="Arial"/>
          <w:sz w:val="20"/>
          <w:lang w:val="it-IT"/>
        </w:rPr>
        <w:t>седишта</w:t>
      </w:r>
      <w:r w:rsidRPr="005E4F0B">
        <w:rPr>
          <w:rFonts w:cs="Arial"/>
          <w:sz w:val="20"/>
        </w:rPr>
        <w:t xml:space="preserve"> </w:t>
      </w:r>
      <w:r w:rsidRPr="005E4F0B">
        <w:rPr>
          <w:rFonts w:cs="Arial"/>
          <w:sz w:val="20"/>
          <w:lang w:val="it-IT"/>
        </w:rPr>
        <w:t>вентила</w:t>
      </w:r>
      <w:r w:rsidRPr="005E4F0B">
        <w:rPr>
          <w:rFonts w:cs="Arial"/>
          <w:sz w:val="20"/>
        </w:rPr>
        <w:t xml:space="preserve"> F = 31800 mm2</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it-IT"/>
        </w:rPr>
        <w:t>Пропусна</w:t>
      </w:r>
      <w:r w:rsidRPr="005E4F0B">
        <w:rPr>
          <w:rFonts w:cs="Arial"/>
          <w:sz w:val="20"/>
        </w:rPr>
        <w:t xml:space="preserve"> </w:t>
      </w:r>
      <w:r w:rsidRPr="005E4F0B">
        <w:rPr>
          <w:rFonts w:cs="Arial"/>
          <w:sz w:val="20"/>
          <w:lang w:val="it-IT"/>
        </w:rPr>
        <w:t>моћ</w:t>
      </w:r>
      <w:r w:rsidRPr="005E4F0B">
        <w:rPr>
          <w:rFonts w:cs="Arial"/>
          <w:sz w:val="20"/>
        </w:rPr>
        <w:t xml:space="preserve"> </w:t>
      </w:r>
      <w:r w:rsidRPr="005E4F0B">
        <w:rPr>
          <w:rFonts w:cs="Arial"/>
          <w:sz w:val="20"/>
          <w:lang w:val="it-IT"/>
        </w:rPr>
        <w:t>вентила</w:t>
      </w:r>
      <w:r w:rsidRPr="005E4F0B">
        <w:rPr>
          <w:rFonts w:cs="Arial"/>
          <w:sz w:val="20"/>
        </w:rPr>
        <w:t xml:space="preserve"> </w:t>
      </w:r>
      <w:r w:rsidRPr="005E4F0B">
        <w:rPr>
          <w:rFonts w:cs="Arial"/>
          <w:sz w:val="20"/>
          <w:lang w:val="it-IT"/>
        </w:rPr>
        <w:t>сигурности</w:t>
      </w:r>
      <w:r w:rsidRPr="005E4F0B">
        <w:rPr>
          <w:rFonts w:cs="Arial"/>
          <w:sz w:val="20"/>
        </w:rPr>
        <w:t xml:space="preserve"> G = 500 000 kg/h</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sr-Cyrl-CS"/>
        </w:rPr>
        <w:t>Укупна пропусна моћ</w:t>
      </w:r>
      <w:r w:rsidRPr="005E4F0B">
        <w:rPr>
          <w:rFonts w:cs="Arial"/>
          <w:sz w:val="20"/>
        </w:rPr>
        <w:t xml:space="preserve"> GG = 3 200 000 kg/h</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sr-Cyrl-CS"/>
        </w:rPr>
        <w:t>Тип вентила сигурности</w:t>
      </w:r>
      <w:r w:rsidRPr="005E4F0B">
        <w:rPr>
          <w:rFonts w:cs="Arial"/>
          <w:sz w:val="20"/>
        </w:rPr>
        <w:t xml:space="preserve"> MSV 220</w:t>
      </w:r>
    </w:p>
    <w:p w:rsidR="005E4F0B" w:rsidRPr="005E4F0B" w:rsidRDefault="005E4F0B" w:rsidP="005E4F0B">
      <w:pPr>
        <w:widowControl w:val="0"/>
        <w:autoSpaceDE w:val="0"/>
        <w:autoSpaceDN w:val="0"/>
        <w:adjustRightInd w:val="0"/>
        <w:spacing w:before="0"/>
        <w:ind w:left="270"/>
        <w:jc w:val="left"/>
        <w:rPr>
          <w:rFonts w:cs="Arial"/>
          <w:sz w:val="20"/>
        </w:rPr>
      </w:pPr>
      <w:r w:rsidRPr="005E4F0B">
        <w:rPr>
          <w:rFonts w:cs="Arial"/>
          <w:sz w:val="20"/>
          <w:lang w:val="sr-Cyrl-CS"/>
        </w:rPr>
        <w:t>Тип погона</w:t>
      </w:r>
      <w:r w:rsidRPr="005E4F0B">
        <w:rPr>
          <w:rFonts w:cs="Arial"/>
          <w:sz w:val="20"/>
        </w:rPr>
        <w:t xml:space="preserve"> ASM 250 KCS</w:t>
      </w:r>
    </w:p>
    <w:p w:rsidR="005E4F0B" w:rsidRPr="005E4F0B" w:rsidRDefault="005E4F0B" w:rsidP="005E4F0B">
      <w:pPr>
        <w:widowControl w:val="0"/>
        <w:autoSpaceDE w:val="0"/>
        <w:autoSpaceDN w:val="0"/>
        <w:adjustRightInd w:val="0"/>
        <w:spacing w:before="0"/>
        <w:ind w:left="270"/>
        <w:jc w:val="left"/>
        <w:rPr>
          <w:rFonts w:cs="Arial"/>
          <w:sz w:val="20"/>
          <w:lang w:val="sr-Latn-RS"/>
        </w:rPr>
      </w:pPr>
      <w:r w:rsidRPr="005E4F0B">
        <w:rPr>
          <w:rFonts w:cs="Arial"/>
          <w:sz w:val="20"/>
          <w:lang w:val="sr-Cyrl-CS"/>
        </w:rPr>
        <w:t>Тип хидрауличног напајања</w:t>
      </w:r>
      <w:r w:rsidRPr="005E4F0B">
        <w:rPr>
          <w:rFonts w:cs="Arial"/>
          <w:sz w:val="20"/>
        </w:rPr>
        <w:t xml:space="preserve"> 3 x OV32-200</w:t>
      </w:r>
    </w:p>
    <w:p w:rsidR="005E4F0B" w:rsidRPr="005E4F0B" w:rsidRDefault="005E4F0B" w:rsidP="005E4F0B">
      <w:pPr>
        <w:widowControl w:val="0"/>
        <w:autoSpaceDE w:val="0"/>
        <w:autoSpaceDN w:val="0"/>
        <w:adjustRightInd w:val="0"/>
        <w:spacing w:before="0"/>
        <w:ind w:left="270"/>
        <w:jc w:val="left"/>
        <w:rPr>
          <w:rFonts w:cs="Arial"/>
          <w:sz w:val="20"/>
          <w:lang w:val="sr-Cyrl-RS"/>
        </w:rPr>
      </w:pPr>
    </w:p>
    <w:p w:rsidR="005E4F0B" w:rsidRPr="005E4F0B" w:rsidRDefault="005E4F0B" w:rsidP="005E4F0B">
      <w:pPr>
        <w:widowControl w:val="0"/>
        <w:autoSpaceDE w:val="0"/>
        <w:autoSpaceDN w:val="0"/>
        <w:adjustRightInd w:val="0"/>
        <w:spacing w:before="0"/>
        <w:jc w:val="left"/>
        <w:rPr>
          <w:rFonts w:cs="Arial"/>
          <w:b/>
          <w:sz w:val="24"/>
          <w:szCs w:val="24"/>
          <w:lang w:val="sr-Cyrl-CS"/>
        </w:rPr>
      </w:pPr>
      <w:r w:rsidRPr="005E4F0B">
        <w:rPr>
          <w:rFonts w:cs="Arial"/>
          <w:b/>
          <w:sz w:val="24"/>
          <w:szCs w:val="24"/>
          <w:lang w:val="sr-Cyrl-CS"/>
        </w:rPr>
        <w:t>3. ОБИМ И ГРАНИЦЕ ПРОЈЕКТОВАЊА</w:t>
      </w:r>
    </w:p>
    <w:p w:rsidR="005E4F0B" w:rsidRPr="005E4F0B" w:rsidRDefault="005E4F0B" w:rsidP="005E4F0B">
      <w:pPr>
        <w:widowControl w:val="0"/>
        <w:autoSpaceDE w:val="0"/>
        <w:autoSpaceDN w:val="0"/>
        <w:adjustRightInd w:val="0"/>
        <w:spacing w:before="0"/>
        <w:jc w:val="left"/>
        <w:rPr>
          <w:rFonts w:cs="Arial"/>
          <w:b/>
          <w:sz w:val="24"/>
          <w:szCs w:val="24"/>
          <w:lang w:val="sr-Cyrl-CS"/>
        </w:rPr>
      </w:pPr>
    </w:p>
    <w:p w:rsidR="005E4F0B" w:rsidRPr="005E4F0B" w:rsidRDefault="005E4F0B" w:rsidP="005E4F0B">
      <w:pPr>
        <w:widowControl w:val="0"/>
        <w:autoSpaceDE w:val="0"/>
        <w:autoSpaceDN w:val="0"/>
        <w:adjustRightInd w:val="0"/>
        <w:spacing w:before="0"/>
        <w:ind w:firstLine="284"/>
        <w:jc w:val="left"/>
        <w:rPr>
          <w:rFonts w:cs="Arial"/>
          <w:b/>
          <w:lang w:val="sr-Cyrl-CS"/>
        </w:rPr>
      </w:pPr>
      <w:r w:rsidRPr="005E4F0B">
        <w:rPr>
          <w:rFonts w:cs="Arial"/>
          <w:b/>
          <w:lang w:val="hr-HR"/>
        </w:rPr>
        <w:t>3.1</w:t>
      </w:r>
      <w:r w:rsidRPr="005E4F0B">
        <w:rPr>
          <w:rFonts w:cs="Arial"/>
          <w:lang w:val="hr-HR"/>
        </w:rPr>
        <w:t xml:space="preserve"> </w:t>
      </w:r>
      <w:r w:rsidRPr="005E4F0B">
        <w:rPr>
          <w:rFonts w:cs="Arial"/>
          <w:b/>
          <w:lang w:val="hr-HR"/>
        </w:rPr>
        <w:t xml:space="preserve">Општи </w:t>
      </w:r>
      <w:r w:rsidRPr="005E4F0B">
        <w:rPr>
          <w:rFonts w:cs="Arial"/>
          <w:b/>
          <w:lang w:val="sr-Cyrl-CS"/>
        </w:rPr>
        <w:t>технички захтеви и обавезе испоручиоца</w:t>
      </w:r>
    </w:p>
    <w:p w:rsidR="005E4F0B" w:rsidRPr="005E4F0B" w:rsidRDefault="005E4F0B" w:rsidP="005E4F0B">
      <w:pPr>
        <w:widowControl w:val="0"/>
        <w:autoSpaceDE w:val="0"/>
        <w:autoSpaceDN w:val="0"/>
        <w:adjustRightInd w:val="0"/>
        <w:spacing w:before="0"/>
        <w:ind w:firstLine="284"/>
        <w:jc w:val="left"/>
        <w:rPr>
          <w:rFonts w:cs="Arial"/>
          <w:b/>
          <w:u w:val="single"/>
          <w:lang w:val="sr-Cyrl-CS"/>
        </w:rPr>
      </w:pPr>
    </w:p>
    <w:p w:rsidR="005E4F0B" w:rsidRPr="005E4F0B" w:rsidRDefault="005E4F0B" w:rsidP="005E4F0B">
      <w:pPr>
        <w:tabs>
          <w:tab w:val="num" w:pos="284"/>
        </w:tabs>
        <w:spacing w:before="0"/>
        <w:ind w:left="284" w:hanging="284"/>
        <w:rPr>
          <w:rFonts w:cs="Arial"/>
          <w:sz w:val="20"/>
          <w:szCs w:val="20"/>
          <w:lang w:val="sr-Cyrl-RS" w:eastAsia="en-GB"/>
        </w:rPr>
      </w:pPr>
    </w:p>
    <w:p w:rsidR="005E4F0B" w:rsidRPr="005E4F0B" w:rsidRDefault="005E4F0B" w:rsidP="00E376F6">
      <w:pPr>
        <w:widowControl w:val="0"/>
        <w:numPr>
          <w:ilvl w:val="0"/>
          <w:numId w:val="37"/>
        </w:numPr>
        <w:tabs>
          <w:tab w:val="left" w:pos="142"/>
        </w:tabs>
        <w:autoSpaceDE w:val="0"/>
        <w:autoSpaceDN w:val="0"/>
        <w:adjustRightInd w:val="0"/>
        <w:spacing w:before="0" w:after="200" w:line="276" w:lineRule="auto"/>
        <w:ind w:left="567" w:hanging="207"/>
        <w:jc w:val="left"/>
        <w:rPr>
          <w:rFonts w:cs="Arial"/>
          <w:sz w:val="20"/>
          <w:szCs w:val="20"/>
          <w:lang w:val="sr-Latn-CS" w:eastAsia="en-GB"/>
        </w:rPr>
      </w:pPr>
      <w:r w:rsidRPr="005E4F0B">
        <w:rPr>
          <w:rFonts w:cs="Arial"/>
          <w:b/>
          <w:sz w:val="20"/>
          <w:szCs w:val="20"/>
          <w:lang w:val="sr-Cyrl-CS" w:eastAsia="en-GB"/>
        </w:rPr>
        <w:t>Рокови за израду</w:t>
      </w:r>
      <w:r w:rsidRPr="005E4F0B">
        <w:rPr>
          <w:rFonts w:cs="Arial"/>
          <w:b/>
          <w:sz w:val="20"/>
          <w:szCs w:val="20"/>
          <w:lang w:val="sr-Latn-CS" w:eastAsia="en-GB"/>
        </w:rPr>
        <w:t xml:space="preserve"> и достављање</w:t>
      </w:r>
      <w:r w:rsidRPr="005E4F0B">
        <w:rPr>
          <w:rFonts w:cs="Arial"/>
          <w:b/>
          <w:sz w:val="20"/>
          <w:szCs w:val="20"/>
          <w:lang w:val="sr-Cyrl-CS" w:eastAsia="en-GB"/>
        </w:rPr>
        <w:t xml:space="preserve"> пројектно техничке документације </w:t>
      </w:r>
      <w:r w:rsidRPr="005E4F0B">
        <w:rPr>
          <w:rFonts w:cs="Arial"/>
          <w:sz w:val="20"/>
          <w:szCs w:val="20"/>
          <w:lang w:val="sr-Cyrl-CS" w:eastAsia="en-GB"/>
        </w:rPr>
        <w:t>(прорачуна, цртежа и остале неопходне документације за комплетну израду, испоруку опреме и делова из обима пројектовања, као  и пројектно техничка документација демонтажно-монтажних радова на замени опреме и делова):</w:t>
      </w:r>
    </w:p>
    <w:p w:rsidR="005E4F0B" w:rsidRPr="005E4F0B" w:rsidRDefault="005E4F0B" w:rsidP="005E4F0B">
      <w:pPr>
        <w:tabs>
          <w:tab w:val="left" w:pos="142"/>
        </w:tabs>
        <w:spacing w:before="0"/>
        <w:ind w:left="567"/>
        <w:rPr>
          <w:rFonts w:cs="Arial"/>
          <w:b/>
          <w:sz w:val="20"/>
          <w:szCs w:val="20"/>
          <w:lang w:val="sr-Latn-CS" w:eastAsia="en-GB"/>
        </w:rPr>
      </w:pPr>
    </w:p>
    <w:tbl>
      <w:tblPr>
        <w:tblW w:w="9726" w:type="dxa"/>
        <w:jc w:val="center"/>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82"/>
        <w:gridCol w:w="3177"/>
      </w:tblGrid>
      <w:tr w:rsidR="005E4F0B" w:rsidRPr="005E4F0B" w:rsidTr="005E4F0B">
        <w:trPr>
          <w:trHeight w:val="404"/>
          <w:jc w:val="center"/>
        </w:trPr>
        <w:tc>
          <w:tcPr>
            <w:tcW w:w="567" w:type="dxa"/>
            <w:shd w:val="clear" w:color="auto" w:fill="auto"/>
            <w:vAlign w:val="center"/>
          </w:tcPr>
          <w:p w:rsidR="005E4F0B" w:rsidRPr="005E4F0B" w:rsidRDefault="005E4F0B" w:rsidP="005E4F0B">
            <w:pPr>
              <w:widowControl w:val="0"/>
              <w:autoSpaceDE w:val="0"/>
              <w:autoSpaceDN w:val="0"/>
              <w:adjustRightInd w:val="0"/>
              <w:spacing w:before="0"/>
              <w:ind w:right="-108" w:hanging="2"/>
              <w:jc w:val="center"/>
              <w:rPr>
                <w:rFonts w:cs="Arial"/>
                <w:b/>
                <w:sz w:val="20"/>
                <w:szCs w:val="20"/>
                <w:lang w:val="sr-Latn-RS"/>
              </w:rPr>
            </w:pPr>
            <w:r w:rsidRPr="005E4F0B">
              <w:rPr>
                <w:rFonts w:cs="Arial"/>
                <w:b/>
                <w:sz w:val="20"/>
                <w:szCs w:val="20"/>
                <w:lang w:val="sr-Latn-RS"/>
              </w:rPr>
              <w:t>Ред. Бр.</w:t>
            </w:r>
          </w:p>
        </w:tc>
        <w:tc>
          <w:tcPr>
            <w:tcW w:w="5982"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20"/>
                <w:szCs w:val="20"/>
                <w:lang w:val="sr-Cyrl-RS"/>
              </w:rPr>
            </w:pPr>
            <w:r w:rsidRPr="005E4F0B">
              <w:rPr>
                <w:rFonts w:cs="Arial"/>
                <w:b/>
                <w:sz w:val="20"/>
                <w:szCs w:val="20"/>
                <w:lang w:val="sr-Cyrl-RS"/>
              </w:rPr>
              <w:t>Пројектно техничка документација</w:t>
            </w:r>
          </w:p>
        </w:tc>
        <w:tc>
          <w:tcPr>
            <w:tcW w:w="3177" w:type="dxa"/>
            <w:shd w:val="clear" w:color="auto" w:fill="auto"/>
            <w:vAlign w:val="center"/>
          </w:tcPr>
          <w:p w:rsidR="005E4F0B" w:rsidRPr="005E4F0B" w:rsidRDefault="005E4F0B" w:rsidP="005E4F0B">
            <w:pPr>
              <w:widowControl w:val="0"/>
              <w:autoSpaceDE w:val="0"/>
              <w:autoSpaceDN w:val="0"/>
              <w:adjustRightInd w:val="0"/>
              <w:spacing w:before="0"/>
              <w:ind w:left="-108" w:right="-108"/>
              <w:jc w:val="center"/>
              <w:rPr>
                <w:rFonts w:cs="Arial"/>
                <w:b/>
                <w:sz w:val="20"/>
                <w:szCs w:val="20"/>
                <w:lang w:val="sr-Cyrl-RS"/>
              </w:rPr>
            </w:pPr>
            <w:r w:rsidRPr="005E4F0B">
              <w:rPr>
                <w:rFonts w:cs="Arial"/>
                <w:b/>
                <w:sz w:val="20"/>
                <w:szCs w:val="20"/>
                <w:lang w:val="sr-Cyrl-RS"/>
              </w:rPr>
              <w:t xml:space="preserve">Рок за израду и </w:t>
            </w:r>
          </w:p>
          <w:p w:rsidR="005E4F0B" w:rsidRPr="005E4F0B" w:rsidRDefault="005E4F0B" w:rsidP="005E4F0B">
            <w:pPr>
              <w:widowControl w:val="0"/>
              <w:autoSpaceDE w:val="0"/>
              <w:autoSpaceDN w:val="0"/>
              <w:adjustRightInd w:val="0"/>
              <w:spacing w:before="0"/>
              <w:ind w:left="-108" w:right="-108"/>
              <w:jc w:val="center"/>
              <w:rPr>
                <w:rFonts w:cs="Arial"/>
                <w:b/>
                <w:sz w:val="20"/>
                <w:szCs w:val="20"/>
                <w:lang w:val="sr-Cyrl-RS"/>
              </w:rPr>
            </w:pPr>
            <w:r w:rsidRPr="005E4F0B">
              <w:rPr>
                <w:rFonts w:cs="Arial"/>
                <w:b/>
                <w:sz w:val="20"/>
                <w:szCs w:val="20"/>
                <w:lang w:val="sr-Cyrl-RS"/>
              </w:rPr>
              <w:t>достављање</w:t>
            </w:r>
          </w:p>
        </w:tc>
      </w:tr>
      <w:tr w:rsidR="005E4F0B" w:rsidRPr="005E4F0B" w:rsidTr="005E4F0B">
        <w:trPr>
          <w:jc w:val="center"/>
        </w:trPr>
        <w:tc>
          <w:tcPr>
            <w:tcW w:w="567"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20"/>
                <w:szCs w:val="20"/>
                <w:lang w:val="sr-Cyrl-RS"/>
              </w:rPr>
            </w:pPr>
            <w:r w:rsidRPr="005E4F0B">
              <w:rPr>
                <w:rFonts w:cs="Arial"/>
                <w:b/>
                <w:sz w:val="20"/>
                <w:szCs w:val="20"/>
                <w:lang w:val="sr-Cyrl-RS"/>
              </w:rPr>
              <w:t>1.</w:t>
            </w:r>
          </w:p>
        </w:tc>
        <w:tc>
          <w:tcPr>
            <w:tcW w:w="5982" w:type="dxa"/>
            <w:shd w:val="clear" w:color="auto" w:fill="auto"/>
          </w:tcPr>
          <w:p w:rsidR="005E4F0B" w:rsidRPr="005E4F0B" w:rsidRDefault="005E4F0B" w:rsidP="005E4F0B">
            <w:pPr>
              <w:widowControl w:val="0"/>
              <w:autoSpaceDE w:val="0"/>
              <w:autoSpaceDN w:val="0"/>
              <w:adjustRightInd w:val="0"/>
              <w:spacing w:before="0"/>
              <w:jc w:val="left"/>
              <w:rPr>
                <w:rFonts w:cs="Arial"/>
                <w:sz w:val="20"/>
                <w:szCs w:val="20"/>
                <w:lang w:val="sr-Cyrl-RS"/>
              </w:rPr>
            </w:pPr>
            <w:r w:rsidRPr="005E4F0B">
              <w:rPr>
                <w:rFonts w:cs="Arial"/>
                <w:sz w:val="20"/>
                <w:szCs w:val="20"/>
                <w:lang w:val="sr-Cyrl-RS"/>
              </w:rPr>
              <w:t>Идејни пројекат</w:t>
            </w:r>
            <w:r w:rsidRPr="005E4F0B">
              <w:rPr>
                <w:rFonts w:cs="Arial"/>
                <w:sz w:val="20"/>
                <w:szCs w:val="20"/>
              </w:rPr>
              <w:t xml:space="preserve"> </w:t>
            </w:r>
            <w:r w:rsidRPr="005E4F0B">
              <w:rPr>
                <w:rFonts w:cs="Arial"/>
                <w:sz w:val="20"/>
                <w:szCs w:val="20"/>
                <w:lang w:val="sr-Cyrl-RS"/>
              </w:rPr>
              <w:t>реконструкције паровода РА линије</w:t>
            </w:r>
            <w:r w:rsidRPr="005E4F0B">
              <w:rPr>
                <w:rFonts w:cs="Arial"/>
                <w:bCs/>
                <w:sz w:val="20"/>
                <w:szCs w:val="20"/>
                <w:lang w:val="sr-Cyrl-RS"/>
              </w:rPr>
              <w:t>, блок Б1 -ТЕНТ Б</w:t>
            </w:r>
            <w:r w:rsidRPr="005E4F0B">
              <w:rPr>
                <w:rFonts w:cs="Arial"/>
                <w:bCs/>
                <w:sz w:val="20"/>
                <w:szCs w:val="20"/>
              </w:rPr>
              <w:t xml:space="preserve">, </w:t>
            </w:r>
          </w:p>
        </w:tc>
        <w:tc>
          <w:tcPr>
            <w:tcW w:w="3177" w:type="dxa"/>
            <w:shd w:val="clear" w:color="auto" w:fill="auto"/>
          </w:tcPr>
          <w:p w:rsidR="005E4F0B" w:rsidRPr="005E4F0B" w:rsidRDefault="005E4F0B" w:rsidP="005E4F0B">
            <w:pPr>
              <w:spacing w:before="0" w:line="276" w:lineRule="auto"/>
              <w:jc w:val="left"/>
              <w:rPr>
                <w:rFonts w:eastAsia="Calibri" w:cs="Arial"/>
                <w:sz w:val="20"/>
                <w:szCs w:val="20"/>
                <w:lang w:val="sr-Cyrl-RS"/>
              </w:rPr>
            </w:pPr>
            <w:r w:rsidRPr="005E4F0B">
              <w:rPr>
                <w:rFonts w:eastAsia="Calibri" w:cs="Arial"/>
                <w:sz w:val="20"/>
                <w:szCs w:val="20"/>
                <w:lang w:val="sr-Cyrl-RS"/>
              </w:rPr>
              <w:t xml:space="preserve">Најкасније </w:t>
            </w:r>
            <w:r w:rsidRPr="005E4F0B">
              <w:rPr>
                <w:rFonts w:eastAsia="Calibri" w:cs="Arial"/>
                <w:sz w:val="20"/>
                <w:szCs w:val="20"/>
              </w:rPr>
              <w:t>120</w:t>
            </w:r>
            <w:r w:rsidRPr="005E4F0B">
              <w:rPr>
                <w:rFonts w:eastAsia="Calibri" w:cs="Arial"/>
                <w:sz w:val="20"/>
                <w:szCs w:val="20"/>
                <w:lang w:val="sr-Cyrl-RS"/>
              </w:rPr>
              <w:t xml:space="preserve"> дана од дана потписивања уговора.</w:t>
            </w:r>
          </w:p>
        </w:tc>
      </w:tr>
      <w:tr w:rsidR="005E4F0B" w:rsidRPr="005E4F0B" w:rsidTr="005E4F0B">
        <w:trPr>
          <w:trHeight w:val="481"/>
          <w:jc w:val="center"/>
        </w:trPr>
        <w:tc>
          <w:tcPr>
            <w:tcW w:w="567"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20"/>
                <w:szCs w:val="20"/>
                <w:lang w:val="sr-Cyrl-RS"/>
              </w:rPr>
            </w:pPr>
            <w:r w:rsidRPr="005E4F0B">
              <w:rPr>
                <w:rFonts w:cs="Arial"/>
                <w:b/>
                <w:sz w:val="20"/>
                <w:szCs w:val="20"/>
                <w:lang w:val="sr-Cyrl-RS"/>
              </w:rPr>
              <w:t>2.</w:t>
            </w:r>
          </w:p>
        </w:tc>
        <w:tc>
          <w:tcPr>
            <w:tcW w:w="5982" w:type="dxa"/>
            <w:shd w:val="clear" w:color="auto" w:fill="auto"/>
          </w:tcPr>
          <w:p w:rsidR="005E4F0B" w:rsidRPr="005E4F0B" w:rsidRDefault="005E4F0B" w:rsidP="005E4F0B">
            <w:pPr>
              <w:widowControl w:val="0"/>
              <w:autoSpaceDE w:val="0"/>
              <w:autoSpaceDN w:val="0"/>
              <w:adjustRightInd w:val="0"/>
              <w:spacing w:before="0"/>
              <w:jc w:val="left"/>
              <w:rPr>
                <w:rFonts w:cs="Arial"/>
                <w:sz w:val="20"/>
                <w:szCs w:val="20"/>
                <w:lang w:val="sr-Cyrl-RS"/>
              </w:rPr>
            </w:pPr>
            <w:r w:rsidRPr="005E4F0B">
              <w:rPr>
                <w:rFonts w:cs="Arial"/>
                <w:sz w:val="20"/>
                <w:szCs w:val="20"/>
                <w:lang w:val="sr-Cyrl-RS"/>
              </w:rPr>
              <w:t xml:space="preserve">Пројекат за извођење </w:t>
            </w:r>
            <w:r w:rsidRPr="005E4F0B">
              <w:rPr>
                <w:rFonts w:cs="Arial"/>
                <w:noProof/>
                <w:sz w:val="20"/>
                <w:szCs w:val="20"/>
                <w:lang w:val="sr-Cyrl-RS"/>
              </w:rPr>
              <w:t xml:space="preserve">реконструкције </w:t>
            </w:r>
            <w:r w:rsidRPr="005E4F0B">
              <w:rPr>
                <w:rFonts w:cs="Arial"/>
                <w:sz w:val="20"/>
                <w:szCs w:val="20"/>
                <w:lang w:val="sr-Cyrl-RS"/>
              </w:rPr>
              <w:t>паровода РА линије</w:t>
            </w:r>
            <w:r w:rsidRPr="005E4F0B">
              <w:rPr>
                <w:rFonts w:cs="Arial"/>
                <w:bCs/>
                <w:sz w:val="20"/>
                <w:szCs w:val="20"/>
                <w:lang w:val="sr-Cyrl-RS"/>
              </w:rPr>
              <w:t>, блок Б1 -ТЕНТ Б</w:t>
            </w:r>
            <w:r w:rsidRPr="005E4F0B">
              <w:rPr>
                <w:rFonts w:cs="Arial"/>
                <w:bCs/>
                <w:sz w:val="20"/>
                <w:szCs w:val="20"/>
              </w:rPr>
              <w:t>,</w:t>
            </w:r>
          </w:p>
        </w:tc>
        <w:tc>
          <w:tcPr>
            <w:tcW w:w="3177" w:type="dxa"/>
            <w:shd w:val="clear" w:color="auto" w:fill="auto"/>
          </w:tcPr>
          <w:p w:rsidR="005E4F0B" w:rsidRPr="005E4F0B" w:rsidRDefault="005E4F0B" w:rsidP="005E4F0B">
            <w:pPr>
              <w:spacing w:before="0" w:line="276" w:lineRule="auto"/>
              <w:jc w:val="left"/>
              <w:rPr>
                <w:rFonts w:eastAsia="Calibri" w:cs="Arial"/>
                <w:sz w:val="20"/>
                <w:szCs w:val="20"/>
                <w:lang w:val="sr-Cyrl-RS"/>
              </w:rPr>
            </w:pPr>
            <w:r w:rsidRPr="005E4F0B">
              <w:rPr>
                <w:rFonts w:eastAsia="Calibri" w:cs="Arial"/>
                <w:sz w:val="20"/>
                <w:szCs w:val="20"/>
                <w:lang w:val="sr-Cyrl-RS"/>
              </w:rPr>
              <w:t xml:space="preserve">Најкасније </w:t>
            </w:r>
            <w:r w:rsidRPr="005E4F0B">
              <w:rPr>
                <w:rFonts w:eastAsia="Calibri" w:cs="Arial"/>
                <w:sz w:val="20"/>
                <w:szCs w:val="20"/>
              </w:rPr>
              <w:t>6</w:t>
            </w:r>
            <w:r w:rsidRPr="005E4F0B">
              <w:rPr>
                <w:rFonts w:eastAsia="Calibri" w:cs="Arial"/>
                <w:sz w:val="20"/>
                <w:szCs w:val="20"/>
                <w:lang w:val="sr-Cyrl-RS"/>
              </w:rPr>
              <w:t>0</w:t>
            </w:r>
            <w:r w:rsidRPr="005E4F0B">
              <w:rPr>
                <w:rFonts w:eastAsia="Calibri" w:cs="Arial"/>
                <w:sz w:val="20"/>
                <w:szCs w:val="20"/>
                <w:lang w:val="sr-Latn-RS"/>
              </w:rPr>
              <w:t xml:space="preserve"> </w:t>
            </w:r>
            <w:r w:rsidRPr="005E4F0B">
              <w:rPr>
                <w:rFonts w:eastAsia="Calibri" w:cs="Arial"/>
                <w:sz w:val="20"/>
                <w:szCs w:val="20"/>
                <w:lang w:val="sr-Cyrl-RS"/>
              </w:rPr>
              <w:t xml:space="preserve">дана од  дана добијања сагласности на идејни пројекат </w:t>
            </w:r>
          </w:p>
        </w:tc>
      </w:tr>
      <w:tr w:rsidR="005E4F0B" w:rsidRPr="005E4F0B" w:rsidTr="005E4F0B">
        <w:trPr>
          <w:trHeight w:val="481"/>
          <w:jc w:val="center"/>
        </w:trPr>
        <w:tc>
          <w:tcPr>
            <w:tcW w:w="567"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20"/>
                <w:szCs w:val="20"/>
                <w:lang w:val="sr-Cyrl-RS"/>
              </w:rPr>
            </w:pPr>
            <w:r w:rsidRPr="005E4F0B">
              <w:rPr>
                <w:rFonts w:cs="Arial"/>
                <w:b/>
                <w:sz w:val="20"/>
                <w:szCs w:val="20"/>
                <w:lang w:val="sr-Cyrl-RS"/>
              </w:rPr>
              <w:t>3.</w:t>
            </w:r>
          </w:p>
        </w:tc>
        <w:tc>
          <w:tcPr>
            <w:tcW w:w="5982" w:type="dxa"/>
            <w:shd w:val="clear" w:color="auto" w:fill="auto"/>
          </w:tcPr>
          <w:p w:rsidR="005E4F0B" w:rsidRPr="005E4F0B" w:rsidRDefault="005E4F0B" w:rsidP="005E4F0B">
            <w:pPr>
              <w:widowControl w:val="0"/>
              <w:autoSpaceDE w:val="0"/>
              <w:autoSpaceDN w:val="0"/>
              <w:adjustRightInd w:val="0"/>
              <w:spacing w:before="0"/>
              <w:jc w:val="left"/>
              <w:rPr>
                <w:rFonts w:cs="Arial"/>
                <w:sz w:val="20"/>
                <w:szCs w:val="20"/>
                <w:lang w:val="sr-Cyrl-RS"/>
              </w:rPr>
            </w:pPr>
            <w:r w:rsidRPr="005E4F0B">
              <w:rPr>
                <w:rFonts w:cs="Arial"/>
                <w:sz w:val="20"/>
                <w:szCs w:val="20"/>
                <w:lang w:val="sr-Cyrl-RS"/>
              </w:rPr>
              <w:t>Идејни пројекат</w:t>
            </w:r>
            <w:r w:rsidRPr="005E4F0B">
              <w:rPr>
                <w:rFonts w:cs="Arial"/>
                <w:sz w:val="20"/>
                <w:szCs w:val="20"/>
              </w:rPr>
              <w:t xml:space="preserve"> </w:t>
            </w:r>
            <w:r w:rsidRPr="005E4F0B">
              <w:rPr>
                <w:rFonts w:cs="Arial"/>
                <w:sz w:val="20"/>
                <w:szCs w:val="20"/>
                <w:lang w:val="sr-Cyrl-RS"/>
              </w:rPr>
              <w:t>реконструкције паровода РА линије</w:t>
            </w:r>
            <w:r w:rsidRPr="005E4F0B">
              <w:rPr>
                <w:rFonts w:cs="Arial"/>
                <w:bCs/>
                <w:sz w:val="20"/>
                <w:szCs w:val="20"/>
                <w:lang w:val="sr-Cyrl-RS"/>
              </w:rPr>
              <w:t>, блок Б2 -ТЕНТ Б</w:t>
            </w:r>
            <w:r w:rsidRPr="005E4F0B">
              <w:rPr>
                <w:rFonts w:cs="Arial"/>
                <w:bCs/>
                <w:sz w:val="20"/>
                <w:szCs w:val="20"/>
              </w:rPr>
              <w:t xml:space="preserve">, </w:t>
            </w:r>
          </w:p>
        </w:tc>
        <w:tc>
          <w:tcPr>
            <w:tcW w:w="3177" w:type="dxa"/>
            <w:shd w:val="clear" w:color="auto" w:fill="auto"/>
          </w:tcPr>
          <w:p w:rsidR="005E4F0B" w:rsidRPr="005E4F0B" w:rsidRDefault="005E4F0B" w:rsidP="005E4F0B">
            <w:pPr>
              <w:spacing w:before="0" w:line="276" w:lineRule="auto"/>
              <w:jc w:val="left"/>
              <w:rPr>
                <w:rFonts w:eastAsia="Calibri" w:cs="Arial"/>
                <w:sz w:val="20"/>
                <w:szCs w:val="20"/>
                <w:lang w:val="sr-Cyrl-RS"/>
              </w:rPr>
            </w:pPr>
            <w:r w:rsidRPr="005E4F0B">
              <w:rPr>
                <w:rFonts w:eastAsia="Calibri" w:cs="Arial"/>
                <w:sz w:val="20"/>
                <w:szCs w:val="20"/>
                <w:lang w:val="sr-Cyrl-RS"/>
              </w:rPr>
              <w:t xml:space="preserve">Најкасније </w:t>
            </w:r>
            <w:r w:rsidRPr="005E4F0B">
              <w:rPr>
                <w:rFonts w:eastAsia="Calibri" w:cs="Arial"/>
                <w:sz w:val="20"/>
                <w:szCs w:val="20"/>
              </w:rPr>
              <w:t>120</w:t>
            </w:r>
            <w:r w:rsidRPr="005E4F0B">
              <w:rPr>
                <w:rFonts w:eastAsia="Calibri" w:cs="Arial"/>
                <w:sz w:val="20"/>
                <w:szCs w:val="20"/>
                <w:lang w:val="sr-Cyrl-RS"/>
              </w:rPr>
              <w:t xml:space="preserve"> дана од дана потписивања уговора.</w:t>
            </w:r>
          </w:p>
        </w:tc>
      </w:tr>
      <w:tr w:rsidR="005E4F0B" w:rsidRPr="005E4F0B" w:rsidTr="005E4F0B">
        <w:trPr>
          <w:trHeight w:val="620"/>
          <w:jc w:val="center"/>
        </w:trPr>
        <w:tc>
          <w:tcPr>
            <w:tcW w:w="567"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20"/>
                <w:szCs w:val="20"/>
                <w:lang w:val="sr-Cyrl-RS"/>
              </w:rPr>
            </w:pPr>
            <w:r w:rsidRPr="005E4F0B">
              <w:rPr>
                <w:rFonts w:cs="Arial"/>
                <w:b/>
                <w:sz w:val="20"/>
                <w:szCs w:val="20"/>
                <w:lang w:val="sr-Cyrl-RS"/>
              </w:rPr>
              <w:t>4.</w:t>
            </w:r>
          </w:p>
        </w:tc>
        <w:tc>
          <w:tcPr>
            <w:tcW w:w="5982" w:type="dxa"/>
            <w:shd w:val="clear" w:color="auto" w:fill="auto"/>
          </w:tcPr>
          <w:p w:rsidR="005E4F0B" w:rsidRPr="005E4F0B" w:rsidRDefault="005E4F0B" w:rsidP="005E4F0B">
            <w:pPr>
              <w:widowControl w:val="0"/>
              <w:autoSpaceDE w:val="0"/>
              <w:autoSpaceDN w:val="0"/>
              <w:adjustRightInd w:val="0"/>
              <w:spacing w:before="0"/>
              <w:jc w:val="left"/>
              <w:rPr>
                <w:rFonts w:cs="Arial"/>
                <w:sz w:val="20"/>
                <w:szCs w:val="20"/>
                <w:lang w:val="sr-Cyrl-RS"/>
              </w:rPr>
            </w:pPr>
            <w:r w:rsidRPr="005E4F0B">
              <w:rPr>
                <w:rFonts w:cs="Arial"/>
                <w:sz w:val="20"/>
                <w:szCs w:val="20"/>
                <w:lang w:val="sr-Cyrl-RS"/>
              </w:rPr>
              <w:t xml:space="preserve">Пројекат за извођење </w:t>
            </w:r>
            <w:r w:rsidRPr="005E4F0B">
              <w:rPr>
                <w:rFonts w:cs="Arial"/>
                <w:noProof/>
                <w:sz w:val="20"/>
                <w:szCs w:val="20"/>
                <w:lang w:val="sr-Cyrl-RS"/>
              </w:rPr>
              <w:t>реконструкције</w:t>
            </w:r>
            <w:r w:rsidRPr="005E4F0B">
              <w:rPr>
                <w:rFonts w:cs="Arial"/>
                <w:noProof/>
                <w:sz w:val="20"/>
                <w:szCs w:val="20"/>
                <w:lang w:val="sr-Latn-CS"/>
              </w:rPr>
              <w:t xml:space="preserve"> </w:t>
            </w:r>
            <w:r w:rsidRPr="005E4F0B">
              <w:rPr>
                <w:rFonts w:cs="Arial"/>
                <w:sz w:val="20"/>
                <w:szCs w:val="20"/>
                <w:lang w:val="sr-Cyrl-RS"/>
              </w:rPr>
              <w:t>паровода РА линије</w:t>
            </w:r>
            <w:r w:rsidRPr="005E4F0B">
              <w:rPr>
                <w:rFonts w:cs="Arial"/>
                <w:bCs/>
                <w:sz w:val="20"/>
                <w:szCs w:val="20"/>
                <w:lang w:val="sr-Cyrl-RS"/>
              </w:rPr>
              <w:t>, блок Б2 -ТЕНТ Б</w:t>
            </w:r>
            <w:r w:rsidRPr="005E4F0B">
              <w:rPr>
                <w:rFonts w:cs="Arial"/>
                <w:bCs/>
                <w:sz w:val="20"/>
                <w:szCs w:val="20"/>
              </w:rPr>
              <w:t>,</w:t>
            </w:r>
          </w:p>
        </w:tc>
        <w:tc>
          <w:tcPr>
            <w:tcW w:w="3177" w:type="dxa"/>
            <w:shd w:val="clear" w:color="auto" w:fill="auto"/>
          </w:tcPr>
          <w:p w:rsidR="005E4F0B" w:rsidRPr="005E4F0B" w:rsidRDefault="005E4F0B" w:rsidP="005E4F0B">
            <w:pPr>
              <w:spacing w:before="0" w:line="276" w:lineRule="auto"/>
              <w:jc w:val="left"/>
              <w:rPr>
                <w:rFonts w:eastAsia="Calibri" w:cs="Arial"/>
                <w:sz w:val="20"/>
                <w:szCs w:val="20"/>
                <w:lang w:val="sr-Cyrl-RS"/>
              </w:rPr>
            </w:pPr>
            <w:r w:rsidRPr="005E4F0B">
              <w:rPr>
                <w:rFonts w:eastAsia="Calibri" w:cs="Arial"/>
                <w:sz w:val="20"/>
                <w:szCs w:val="20"/>
                <w:lang w:val="sr-Cyrl-RS"/>
              </w:rPr>
              <w:t xml:space="preserve">Најкасније </w:t>
            </w:r>
            <w:r w:rsidRPr="005E4F0B">
              <w:rPr>
                <w:rFonts w:eastAsia="Calibri" w:cs="Arial"/>
                <w:sz w:val="20"/>
                <w:szCs w:val="20"/>
              </w:rPr>
              <w:t>6</w:t>
            </w:r>
            <w:r w:rsidRPr="005E4F0B">
              <w:rPr>
                <w:rFonts w:eastAsia="Calibri" w:cs="Arial"/>
                <w:sz w:val="20"/>
                <w:szCs w:val="20"/>
                <w:lang w:val="sr-Cyrl-RS"/>
              </w:rPr>
              <w:t>0</w:t>
            </w:r>
            <w:r w:rsidRPr="005E4F0B">
              <w:rPr>
                <w:rFonts w:eastAsia="Calibri" w:cs="Arial"/>
                <w:sz w:val="20"/>
                <w:szCs w:val="20"/>
                <w:lang w:val="sr-Latn-RS"/>
              </w:rPr>
              <w:t xml:space="preserve"> </w:t>
            </w:r>
            <w:r w:rsidRPr="005E4F0B">
              <w:rPr>
                <w:rFonts w:eastAsia="Calibri" w:cs="Arial"/>
                <w:sz w:val="20"/>
                <w:szCs w:val="20"/>
                <w:lang w:val="sr-Cyrl-RS"/>
              </w:rPr>
              <w:t xml:space="preserve">дана од  дана добијања сагласности на </w:t>
            </w:r>
            <w:r w:rsidRPr="005E4F0B">
              <w:rPr>
                <w:rFonts w:eastAsia="Calibri" w:cs="Arial"/>
                <w:sz w:val="20"/>
                <w:szCs w:val="20"/>
                <w:lang w:val="sr-Cyrl-RS"/>
              </w:rPr>
              <w:lastRenderedPageBreak/>
              <w:t xml:space="preserve">идејни пројекат </w:t>
            </w:r>
          </w:p>
        </w:tc>
      </w:tr>
    </w:tbl>
    <w:p w:rsidR="005E4F0B" w:rsidRPr="005E4F0B" w:rsidRDefault="005E4F0B" w:rsidP="005E4F0B">
      <w:pPr>
        <w:widowControl w:val="0"/>
        <w:autoSpaceDE w:val="0"/>
        <w:autoSpaceDN w:val="0"/>
        <w:adjustRightInd w:val="0"/>
        <w:spacing w:before="0"/>
        <w:jc w:val="left"/>
        <w:rPr>
          <w:rFonts w:cs="Arial"/>
          <w:vanish/>
          <w:sz w:val="20"/>
          <w:szCs w:val="20"/>
          <w:lang w:val="sr-Cyrl-RS"/>
        </w:rPr>
      </w:pPr>
    </w:p>
    <w:p w:rsidR="005E4F0B" w:rsidRPr="005E4F0B" w:rsidRDefault="005E4F0B" w:rsidP="005E4F0B">
      <w:pPr>
        <w:tabs>
          <w:tab w:val="left" w:pos="142"/>
        </w:tabs>
        <w:spacing w:before="0"/>
        <w:rPr>
          <w:rFonts w:cs="Arial"/>
          <w:b/>
          <w:sz w:val="20"/>
          <w:szCs w:val="20"/>
          <w:lang w:val="sr-Cyrl-CS" w:eastAsia="en-GB"/>
        </w:rPr>
      </w:pPr>
    </w:p>
    <w:p w:rsidR="005E4F0B" w:rsidRPr="005E4F0B" w:rsidRDefault="005E4F0B" w:rsidP="005E4F0B">
      <w:pPr>
        <w:widowControl w:val="0"/>
        <w:tabs>
          <w:tab w:val="num" w:pos="284"/>
        </w:tabs>
        <w:autoSpaceDE w:val="0"/>
        <w:autoSpaceDN w:val="0"/>
        <w:adjustRightInd w:val="0"/>
        <w:spacing w:before="0"/>
        <w:ind w:left="284"/>
        <w:rPr>
          <w:rFonts w:ascii="Dutch" w:hAnsi="Dutch"/>
          <w:sz w:val="20"/>
          <w:szCs w:val="20"/>
          <w:lang w:val="sr-Cyrl-RS" w:eastAsia="en-GB"/>
        </w:rPr>
      </w:pPr>
      <w:r w:rsidRPr="005E4F0B">
        <w:rPr>
          <w:rFonts w:cs="Arial"/>
          <w:sz w:val="20"/>
          <w:szCs w:val="20"/>
          <w:lang w:val="sr-Cyrl-CS" w:eastAsia="en-GB"/>
        </w:rPr>
        <w:t xml:space="preserve">Понуђач/испоручилац је у обавези да пре давања понуде </w:t>
      </w:r>
      <w:r w:rsidRPr="005E4F0B">
        <w:rPr>
          <w:rFonts w:cs="Arial"/>
          <w:sz w:val="20"/>
          <w:szCs w:val="20"/>
          <w:lang w:val="sr-Cyrl-RS" w:eastAsia="en-GB"/>
        </w:rPr>
        <w:t xml:space="preserve">обави </w:t>
      </w:r>
      <w:r w:rsidRPr="005E4F0B">
        <w:rPr>
          <w:rFonts w:cs="Arial"/>
          <w:sz w:val="20"/>
          <w:szCs w:val="20"/>
          <w:u w:val="single"/>
          <w:lang w:val="sr-Cyrl-RS" w:eastAsia="en-GB"/>
        </w:rPr>
        <w:t xml:space="preserve">посету </w:t>
      </w:r>
      <w:r w:rsidRPr="005E4F0B">
        <w:rPr>
          <w:rFonts w:cs="Arial"/>
          <w:sz w:val="20"/>
          <w:szCs w:val="20"/>
          <w:u w:val="single"/>
          <w:lang w:val="sl-SI" w:eastAsia="en-GB"/>
        </w:rPr>
        <w:t xml:space="preserve"> TEНT-</w:t>
      </w:r>
      <w:r w:rsidRPr="005E4F0B">
        <w:rPr>
          <w:rFonts w:cs="Arial"/>
          <w:sz w:val="20"/>
          <w:szCs w:val="20"/>
          <w:u w:val="single"/>
          <w:lang w:val="sr-Cyrl-RS" w:eastAsia="en-GB"/>
        </w:rPr>
        <w:t>у</w:t>
      </w:r>
      <w:r w:rsidRPr="005E4F0B">
        <w:rPr>
          <w:rFonts w:cs="Arial"/>
          <w:sz w:val="20"/>
          <w:szCs w:val="20"/>
          <w:u w:val="single"/>
          <w:lang w:val="sl-SI" w:eastAsia="en-GB"/>
        </w:rPr>
        <w:t xml:space="preserve"> Б</w:t>
      </w:r>
      <w:r w:rsidRPr="005E4F0B">
        <w:rPr>
          <w:rFonts w:cs="Arial"/>
          <w:sz w:val="20"/>
          <w:szCs w:val="20"/>
          <w:lang w:val="sr-Cyrl-RS" w:eastAsia="en-GB"/>
        </w:rPr>
        <w:t xml:space="preserve">, у циљу </w:t>
      </w:r>
    </w:p>
    <w:p w:rsidR="005E4F0B" w:rsidRPr="005E4F0B" w:rsidRDefault="005E4F0B" w:rsidP="005E4F0B">
      <w:pPr>
        <w:spacing w:before="0"/>
        <w:ind w:left="284"/>
        <w:jc w:val="left"/>
        <w:rPr>
          <w:rFonts w:cs="Arial"/>
          <w:sz w:val="20"/>
          <w:szCs w:val="20"/>
          <w:lang w:val="sr-Cyrl-RS"/>
        </w:rPr>
      </w:pPr>
      <w:r w:rsidRPr="005E4F0B">
        <w:rPr>
          <w:rFonts w:cs="Arial"/>
          <w:sz w:val="20"/>
          <w:szCs w:val="20"/>
          <w:lang w:val="sr-Cyrl-RS"/>
        </w:rPr>
        <w:t xml:space="preserve">обиласка локације, упознавања са објектом, сагледавања детаља неопходних за пројектовање опреме, а који су битни са аспекта израде пројектног решења, начина уградње и ослањања нове опреме, обзиром на расположиви простор положај, распоред и евентуалну колизију са другом опремом, која се налази на објекту и других детаља неопходних за  пројектовање, израду и испоруку, </w:t>
      </w:r>
      <w:r w:rsidRPr="005E4F0B">
        <w:rPr>
          <w:rFonts w:cs="Arial"/>
          <w:sz w:val="20"/>
          <w:szCs w:val="20"/>
          <w:lang w:val="sr-Cyrl-CS"/>
        </w:rPr>
        <w:t>a према захтевима из Техничке спецификације и у склaду сa вaжeћим зaкoнским прoписимa зa oву врсту пoслoвa и oпрeмe у Србиjи</w:t>
      </w:r>
      <w:r w:rsidRPr="005E4F0B">
        <w:rPr>
          <w:rFonts w:cs="Arial"/>
          <w:sz w:val="20"/>
          <w:szCs w:val="20"/>
          <w:lang w:val="sr-Cyrl-RS"/>
        </w:rPr>
        <w:t>.</w:t>
      </w:r>
      <w:r w:rsidRPr="005E4F0B">
        <w:rPr>
          <w:rFonts w:cs="Arial"/>
          <w:sz w:val="20"/>
          <w:szCs w:val="20"/>
        </w:rPr>
        <w:t xml:space="preserve"> </w:t>
      </w:r>
      <w:r w:rsidRPr="005E4F0B">
        <w:rPr>
          <w:rFonts w:cs="Arial"/>
          <w:sz w:val="20"/>
          <w:szCs w:val="20"/>
          <w:lang w:val="sr-Cyrl-RS"/>
        </w:rPr>
        <w:t xml:space="preserve">Понуђач је такође у обавези, да </w:t>
      </w:r>
      <w:r w:rsidRPr="005E4F0B">
        <w:rPr>
          <w:rFonts w:cs="Arial"/>
          <w:sz w:val="20"/>
          <w:szCs w:val="20"/>
          <w:lang w:val="sl-SI"/>
        </w:rPr>
        <w:t xml:space="preserve">o </w:t>
      </w:r>
      <w:r w:rsidRPr="005E4F0B">
        <w:rPr>
          <w:rFonts w:cs="Arial"/>
          <w:sz w:val="20"/>
          <w:szCs w:val="20"/>
          <w:lang w:val="sr-Cyrl-RS"/>
        </w:rPr>
        <w:t xml:space="preserve">обављеној </w:t>
      </w:r>
      <w:r w:rsidRPr="005E4F0B">
        <w:rPr>
          <w:rFonts w:cs="Arial"/>
          <w:sz w:val="20"/>
          <w:szCs w:val="20"/>
          <w:lang w:val="sl-SI"/>
        </w:rPr>
        <w:t xml:space="preserve">пoсeти нaпрaви зaписник сa прeдстaвникoм TEНT Б (фoрмa зaписникa дaтa </w:t>
      </w:r>
      <w:r w:rsidRPr="005E4F0B">
        <w:rPr>
          <w:rFonts w:cs="Arial"/>
          <w:sz w:val="20"/>
          <w:szCs w:val="20"/>
          <w:lang w:val="sr-Cyrl-RS"/>
        </w:rPr>
        <w:t xml:space="preserve">је </w:t>
      </w:r>
      <w:r w:rsidRPr="005E4F0B">
        <w:rPr>
          <w:rFonts w:cs="Arial"/>
          <w:sz w:val="20"/>
          <w:szCs w:val="20"/>
          <w:lang w:val="sl-SI"/>
        </w:rPr>
        <w:t>у прилoгу). Oвaj зaписник je oбaвeзни и сaстaвни дeo пoнудe</w:t>
      </w:r>
      <w:r w:rsidRPr="005E4F0B">
        <w:rPr>
          <w:rFonts w:cs="Arial"/>
          <w:sz w:val="20"/>
          <w:szCs w:val="20"/>
          <w:lang w:val="sr-Cyrl-RS"/>
        </w:rPr>
        <w:t>,</w:t>
      </w:r>
      <w:r w:rsidRPr="005E4F0B">
        <w:rPr>
          <w:rFonts w:cs="Arial"/>
          <w:sz w:val="20"/>
          <w:szCs w:val="20"/>
          <w:lang w:val="sl-SI"/>
        </w:rPr>
        <w:t xml:space="preserve"> бeз кoгa пoнудa нeћe бити вaжeћa.</w:t>
      </w:r>
    </w:p>
    <w:p w:rsidR="005E4F0B" w:rsidRPr="005E4F0B" w:rsidRDefault="005E4F0B" w:rsidP="005E4F0B">
      <w:pPr>
        <w:spacing w:before="0"/>
        <w:ind w:left="284" w:firstLine="142"/>
        <w:rPr>
          <w:rFonts w:cs="Arial"/>
          <w:b/>
          <w:sz w:val="20"/>
          <w:szCs w:val="20"/>
          <w:u w:val="single"/>
          <w:lang w:val="sr-Cyrl-CS"/>
        </w:rPr>
      </w:pPr>
      <w:r w:rsidRPr="005E4F0B">
        <w:rPr>
          <w:rFonts w:cs="Arial"/>
          <w:b/>
          <w:sz w:val="20"/>
          <w:szCs w:val="20"/>
          <w:u w:val="single"/>
          <w:lang w:val="sr-Cyrl-CS"/>
        </w:rPr>
        <w:t>У обим, односно у обавезе Понуђача (Пројектанта) спада:</w:t>
      </w:r>
    </w:p>
    <w:p w:rsidR="005E4F0B" w:rsidRPr="005E4F0B" w:rsidRDefault="005E4F0B" w:rsidP="00E376F6">
      <w:pPr>
        <w:widowControl w:val="0"/>
        <w:numPr>
          <w:ilvl w:val="0"/>
          <w:numId w:val="38"/>
        </w:numPr>
        <w:tabs>
          <w:tab w:val="left" w:pos="0"/>
          <w:tab w:val="left" w:pos="709"/>
        </w:tabs>
        <w:autoSpaceDE w:val="0"/>
        <w:autoSpaceDN w:val="0"/>
        <w:adjustRightInd w:val="0"/>
        <w:spacing w:before="0" w:after="200" w:line="276" w:lineRule="auto"/>
        <w:jc w:val="left"/>
        <w:rPr>
          <w:rFonts w:cs="Arial"/>
          <w:b/>
          <w:sz w:val="20"/>
          <w:szCs w:val="20"/>
          <w:lang w:val="sr-Cyrl-CS" w:eastAsia="en-GB"/>
        </w:rPr>
      </w:pPr>
      <w:r w:rsidRPr="005E4F0B">
        <w:rPr>
          <w:rFonts w:cs="Arial"/>
          <w:b/>
          <w:sz w:val="20"/>
          <w:szCs w:val="20"/>
          <w:lang w:val="sr-Cyrl-CS" w:eastAsia="en-GB"/>
        </w:rPr>
        <w:t xml:space="preserve">Израда и достављање пројектно техничке документације </w:t>
      </w:r>
      <w:r w:rsidRPr="005E4F0B">
        <w:rPr>
          <w:rFonts w:cs="Arial"/>
          <w:sz w:val="20"/>
          <w:szCs w:val="20"/>
          <w:lang w:val="sr-Cyrl-CS" w:eastAsia="en-GB"/>
        </w:rPr>
        <w:t>(</w:t>
      </w:r>
      <w:r w:rsidRPr="005E4F0B">
        <w:rPr>
          <w:rFonts w:cs="Arial"/>
          <w:b/>
          <w:sz w:val="20"/>
          <w:szCs w:val="20"/>
          <w:lang w:val="sr-Cyrl-CS" w:eastAsia="en-GB"/>
        </w:rPr>
        <w:t xml:space="preserve">тачка 3.2), </w:t>
      </w:r>
      <w:r w:rsidRPr="005E4F0B">
        <w:rPr>
          <w:rFonts w:cs="Arial"/>
          <w:sz w:val="20"/>
          <w:szCs w:val="20"/>
          <w:lang w:val="sr-Cyrl-CS" w:eastAsia="en-GB"/>
        </w:rPr>
        <w:t>прорачуна, цртежа и остале неопходне документације за комплетну израду, испоруку опреме и делова из обима пројектовања, као  и пројектно техн. документац. замене опреме и делова, који су предмет ове техничке спецификације</w:t>
      </w:r>
      <w:r w:rsidRPr="005E4F0B">
        <w:rPr>
          <w:rFonts w:cs="Arial"/>
          <w:b/>
          <w:sz w:val="20"/>
          <w:szCs w:val="20"/>
          <w:lang w:val="sr-Cyrl-CS" w:eastAsia="en-GB"/>
        </w:rPr>
        <w:t>.</w:t>
      </w:r>
    </w:p>
    <w:p w:rsidR="005E4F0B" w:rsidRPr="005E4F0B" w:rsidRDefault="005E4F0B" w:rsidP="005E4F0B">
      <w:pPr>
        <w:widowControl w:val="0"/>
        <w:autoSpaceDE w:val="0"/>
        <w:autoSpaceDN w:val="0"/>
        <w:adjustRightInd w:val="0"/>
        <w:spacing w:before="0"/>
        <w:ind w:left="360"/>
        <w:jc w:val="left"/>
        <w:rPr>
          <w:rFonts w:cs="Arial"/>
          <w:sz w:val="20"/>
          <w:szCs w:val="20"/>
          <w:lang w:val="sr-Cyrl-CS"/>
        </w:rPr>
      </w:pPr>
    </w:p>
    <w:p w:rsidR="005E4F0B" w:rsidRPr="005E4F0B" w:rsidRDefault="005E4F0B" w:rsidP="005E4F0B">
      <w:pPr>
        <w:widowControl w:val="0"/>
        <w:autoSpaceDE w:val="0"/>
        <w:autoSpaceDN w:val="0"/>
        <w:adjustRightInd w:val="0"/>
        <w:spacing w:before="0"/>
        <w:ind w:left="360"/>
        <w:jc w:val="left"/>
        <w:rPr>
          <w:rFonts w:cs="Arial"/>
          <w:sz w:val="24"/>
          <w:szCs w:val="20"/>
          <w:lang w:val="sr-Cyrl-CS"/>
        </w:rPr>
      </w:pPr>
      <w:r w:rsidRPr="005E4F0B">
        <w:rPr>
          <w:rFonts w:cs="Arial"/>
          <w:sz w:val="20"/>
          <w:szCs w:val="20"/>
          <w:lang w:val="sr-Cyrl-CS"/>
        </w:rPr>
        <w:t>Понуђач ће припремити своју понуду у складу са прописима и законима за ову врсту опреме у Србији, као и са техничким захтевима из спецификације, усаглашеним пројектним задацима и осталим општим и посебним захтевима</w:t>
      </w:r>
      <w:r w:rsidRPr="005E4F0B">
        <w:rPr>
          <w:rFonts w:cs="Arial"/>
          <w:sz w:val="24"/>
          <w:szCs w:val="20"/>
          <w:lang w:val="sr-Cyrl-CS"/>
        </w:rPr>
        <w:t xml:space="preserve"> </w:t>
      </w:r>
      <w:r w:rsidRPr="005E4F0B">
        <w:rPr>
          <w:rFonts w:cs="Arial"/>
          <w:sz w:val="20"/>
          <w:szCs w:val="20"/>
          <w:lang w:val="sr-Cyrl-CS"/>
        </w:rPr>
        <w:t>из Позива на тендер</w:t>
      </w:r>
      <w:r w:rsidRPr="005E4F0B">
        <w:rPr>
          <w:rFonts w:cs="Arial"/>
          <w:sz w:val="24"/>
          <w:szCs w:val="20"/>
          <w:lang w:val="sr-Cyrl-CS"/>
        </w:rPr>
        <w:t>.</w:t>
      </w:r>
    </w:p>
    <w:p w:rsidR="005E4F0B" w:rsidRPr="005E4F0B" w:rsidRDefault="005E4F0B" w:rsidP="005E4F0B">
      <w:pPr>
        <w:widowControl w:val="0"/>
        <w:autoSpaceDE w:val="0"/>
        <w:autoSpaceDN w:val="0"/>
        <w:adjustRightInd w:val="0"/>
        <w:spacing w:before="0"/>
        <w:ind w:left="360"/>
        <w:jc w:val="left"/>
        <w:rPr>
          <w:rFonts w:cs="Arial"/>
          <w:sz w:val="24"/>
          <w:szCs w:val="20"/>
          <w:lang w:val="sr-Cyrl-CS"/>
        </w:rPr>
      </w:pPr>
      <w:r w:rsidRPr="005E4F0B">
        <w:rPr>
          <w:rFonts w:cs="Arial"/>
          <w:sz w:val="20"/>
          <w:szCs w:val="20"/>
          <w:lang w:val="sr-Cyrl-CS"/>
        </w:rPr>
        <w:t xml:space="preserve">За различите делове и системе, границе Понуђачеве одговорности су дефинисане у Табели са техничким подацима, техничким захтевима,  као и следећем опису: </w:t>
      </w:r>
    </w:p>
    <w:p w:rsidR="005E4F0B" w:rsidRPr="005E4F0B" w:rsidRDefault="005E4F0B" w:rsidP="00E376F6">
      <w:pPr>
        <w:widowControl w:val="0"/>
        <w:numPr>
          <w:ilvl w:val="0"/>
          <w:numId w:val="35"/>
        </w:numPr>
        <w:autoSpaceDE w:val="0"/>
        <w:autoSpaceDN w:val="0"/>
        <w:adjustRightInd w:val="0"/>
        <w:spacing w:before="0" w:after="200" w:line="276" w:lineRule="auto"/>
        <w:ind w:left="1179" w:hanging="153"/>
        <w:jc w:val="left"/>
        <w:rPr>
          <w:rFonts w:cs="Arial"/>
          <w:sz w:val="20"/>
          <w:szCs w:val="20"/>
          <w:lang w:val="sr-Cyrl-RS"/>
        </w:rPr>
      </w:pPr>
      <w:r w:rsidRPr="005E4F0B">
        <w:rPr>
          <w:rFonts w:cs="Arial"/>
          <w:sz w:val="20"/>
          <w:szCs w:val="20"/>
          <w:lang w:val="sr-Cyrl-RS"/>
        </w:rPr>
        <w:t xml:space="preserve">Комплетна </w:t>
      </w:r>
      <w:r w:rsidRPr="005E4F0B">
        <w:rPr>
          <w:rFonts w:cs="Arial"/>
          <w:sz w:val="20"/>
          <w:szCs w:val="20"/>
        </w:rPr>
        <w:t>пројект</w:t>
      </w:r>
      <w:r w:rsidRPr="005E4F0B">
        <w:rPr>
          <w:rFonts w:cs="Arial"/>
          <w:sz w:val="20"/>
          <w:szCs w:val="20"/>
          <w:lang w:val="sr-Cyrl-RS"/>
        </w:rPr>
        <w:t>но техничка документација замене паровода свеже паре (РА линије), са овешењима и припадајућим линијама одводњавања и одзрачивања</w:t>
      </w:r>
      <w:r w:rsidRPr="005E4F0B">
        <w:rPr>
          <w:rFonts w:cs="Arial"/>
          <w:bCs/>
          <w:sz w:val="20"/>
          <w:szCs w:val="20"/>
          <w:lang w:val="sr-Cyrl-RS"/>
        </w:rPr>
        <w:t>, блока 1 на</w:t>
      </w:r>
      <w:r w:rsidRPr="005E4F0B">
        <w:rPr>
          <w:rFonts w:cs="Arial"/>
          <w:b/>
          <w:sz w:val="20"/>
          <w:szCs w:val="20"/>
        </w:rPr>
        <w:t xml:space="preserve"> </w:t>
      </w:r>
      <w:r w:rsidRPr="005E4F0B">
        <w:rPr>
          <w:rFonts w:cs="Arial"/>
          <w:b/>
          <w:bCs/>
          <w:sz w:val="20"/>
          <w:szCs w:val="20"/>
        </w:rPr>
        <w:t>ТЕ ’’Никола Тесла’’ у Обреновцу</w:t>
      </w:r>
      <w:r w:rsidRPr="005E4F0B">
        <w:rPr>
          <w:rFonts w:cs="Arial"/>
          <w:b/>
          <w:bCs/>
          <w:sz w:val="20"/>
          <w:szCs w:val="20"/>
          <w:lang w:val="sr-Cyrl-RS"/>
        </w:rPr>
        <w:t xml:space="preserve"> (идејни пројекат и пројекат за извођење)</w:t>
      </w:r>
      <w:r w:rsidRPr="005E4F0B">
        <w:rPr>
          <w:rFonts w:cs="Arial"/>
          <w:sz w:val="20"/>
          <w:szCs w:val="20"/>
          <w:lang w:val="sr-Cyrl-RS"/>
        </w:rPr>
        <w:t>,</w:t>
      </w:r>
    </w:p>
    <w:p w:rsidR="005E4F0B" w:rsidRPr="005E4F0B" w:rsidRDefault="005E4F0B" w:rsidP="00E376F6">
      <w:pPr>
        <w:widowControl w:val="0"/>
        <w:numPr>
          <w:ilvl w:val="0"/>
          <w:numId w:val="35"/>
        </w:numPr>
        <w:autoSpaceDE w:val="0"/>
        <w:autoSpaceDN w:val="0"/>
        <w:adjustRightInd w:val="0"/>
        <w:spacing w:before="0" w:after="200" w:line="276" w:lineRule="auto"/>
        <w:ind w:left="1179" w:hanging="153"/>
        <w:jc w:val="left"/>
        <w:rPr>
          <w:rFonts w:cs="Arial"/>
          <w:sz w:val="20"/>
          <w:szCs w:val="20"/>
          <w:lang w:val="sr-Cyrl-RS"/>
        </w:rPr>
      </w:pPr>
      <w:r w:rsidRPr="005E4F0B">
        <w:rPr>
          <w:rFonts w:cs="Arial"/>
          <w:sz w:val="20"/>
          <w:szCs w:val="20"/>
          <w:lang w:val="sr-Cyrl-RS"/>
        </w:rPr>
        <w:t xml:space="preserve">Комплетна </w:t>
      </w:r>
      <w:r w:rsidRPr="005E4F0B">
        <w:rPr>
          <w:rFonts w:cs="Arial"/>
          <w:sz w:val="20"/>
          <w:szCs w:val="20"/>
        </w:rPr>
        <w:t>пројект</w:t>
      </w:r>
      <w:r w:rsidRPr="005E4F0B">
        <w:rPr>
          <w:rFonts w:cs="Arial"/>
          <w:sz w:val="20"/>
          <w:szCs w:val="20"/>
          <w:lang w:val="sr-Cyrl-RS"/>
        </w:rPr>
        <w:t>но техничка документација замене паровода свеже паре (РА линије), са овешењима и припадајућим линијама одводњавања и одзрачивања</w:t>
      </w:r>
      <w:r w:rsidRPr="005E4F0B">
        <w:rPr>
          <w:rFonts w:cs="Arial"/>
          <w:bCs/>
          <w:sz w:val="20"/>
          <w:szCs w:val="20"/>
          <w:lang w:val="sr-Cyrl-RS"/>
        </w:rPr>
        <w:t>, блока 2 на</w:t>
      </w:r>
      <w:r w:rsidRPr="005E4F0B">
        <w:rPr>
          <w:rFonts w:cs="Arial"/>
          <w:b/>
          <w:sz w:val="20"/>
          <w:szCs w:val="20"/>
        </w:rPr>
        <w:t xml:space="preserve"> </w:t>
      </w:r>
      <w:r w:rsidRPr="005E4F0B">
        <w:rPr>
          <w:rFonts w:cs="Arial"/>
          <w:b/>
          <w:bCs/>
          <w:sz w:val="20"/>
          <w:szCs w:val="20"/>
        </w:rPr>
        <w:t>ТЕ ’’Никола Тесла’’ у Обреновцу</w:t>
      </w:r>
      <w:r w:rsidRPr="005E4F0B">
        <w:rPr>
          <w:rFonts w:cs="Arial"/>
          <w:b/>
          <w:bCs/>
          <w:sz w:val="20"/>
          <w:szCs w:val="20"/>
          <w:lang w:val="sr-Cyrl-RS"/>
        </w:rPr>
        <w:t xml:space="preserve"> (идејни пројекат и пројекат за извођење).</w:t>
      </w:r>
    </w:p>
    <w:p w:rsidR="005E4F0B" w:rsidRPr="005E4F0B" w:rsidRDefault="005E4F0B" w:rsidP="005E4F0B">
      <w:pPr>
        <w:tabs>
          <w:tab w:val="left" w:pos="284"/>
        </w:tabs>
        <w:spacing w:before="240"/>
        <w:ind w:left="284"/>
        <w:rPr>
          <w:rFonts w:cs="Arial"/>
          <w:sz w:val="20"/>
          <w:szCs w:val="20"/>
          <w:lang w:val="sr-Cyrl-CS" w:eastAsia="en-GB"/>
        </w:rPr>
      </w:pPr>
      <w:r w:rsidRPr="005E4F0B">
        <w:rPr>
          <w:rFonts w:cs="Arial"/>
          <w:sz w:val="20"/>
          <w:szCs w:val="20"/>
          <w:lang w:val="sr-Cyrl-RS" w:eastAsia="en-GB"/>
        </w:rPr>
        <w:t>Пројектну документацију припремити  и израдити,</w:t>
      </w:r>
      <w:r w:rsidRPr="005E4F0B">
        <w:rPr>
          <w:rFonts w:cs="Arial"/>
          <w:sz w:val="20"/>
          <w:szCs w:val="20"/>
          <w:lang w:val="sl-SI" w:eastAsia="en-GB"/>
        </w:rPr>
        <w:t xml:space="preserve"> у складу са </w:t>
      </w:r>
      <w:r w:rsidRPr="005E4F0B">
        <w:rPr>
          <w:rFonts w:cs="Arial"/>
          <w:sz w:val="20"/>
          <w:szCs w:val="20"/>
          <w:lang w:val="sr-Cyrl-CS" w:eastAsia="en-GB"/>
        </w:rPr>
        <w:t xml:space="preserve">важећим техничким прописима, правилницима, законима и </w:t>
      </w:r>
      <w:r w:rsidRPr="005E4F0B">
        <w:rPr>
          <w:rFonts w:cs="Arial"/>
          <w:sz w:val="20"/>
          <w:szCs w:val="20"/>
          <w:lang w:val="sr-Latn-CS" w:eastAsia="en-GB"/>
        </w:rPr>
        <w:t xml:space="preserve">SRPS EN </w:t>
      </w:r>
      <w:r w:rsidRPr="005E4F0B">
        <w:rPr>
          <w:rFonts w:cs="Arial"/>
          <w:sz w:val="20"/>
          <w:szCs w:val="20"/>
          <w:lang w:val="sr-Cyrl-CS" w:eastAsia="en-GB"/>
        </w:rPr>
        <w:t xml:space="preserve">нормама за ову врсту опреме у Републици Србији, </w:t>
      </w:r>
      <w:r w:rsidRPr="005E4F0B">
        <w:rPr>
          <w:rFonts w:cs="Arial"/>
          <w:sz w:val="20"/>
          <w:szCs w:val="20"/>
          <w:lang w:val="sl-SI" w:eastAsia="en-GB"/>
        </w:rPr>
        <w:t xml:space="preserve">осим у тачкама </w:t>
      </w:r>
      <w:r w:rsidRPr="005E4F0B">
        <w:rPr>
          <w:rFonts w:cs="Arial"/>
          <w:sz w:val="20"/>
          <w:szCs w:val="20"/>
          <w:lang w:val="sr-Cyrl-CS" w:eastAsia="en-GB"/>
        </w:rPr>
        <w:t xml:space="preserve">налога за набавку </w:t>
      </w:r>
      <w:r w:rsidRPr="005E4F0B">
        <w:rPr>
          <w:rFonts w:cs="Arial"/>
          <w:sz w:val="20"/>
          <w:szCs w:val="20"/>
          <w:lang w:val="sl-SI" w:eastAsia="en-GB"/>
        </w:rPr>
        <w:t>где се дефинишу посебни захтеви</w:t>
      </w:r>
      <w:r w:rsidRPr="005E4F0B">
        <w:rPr>
          <w:rFonts w:cs="Arial"/>
          <w:sz w:val="20"/>
          <w:szCs w:val="20"/>
          <w:lang w:val="sr-Cyrl-CS" w:eastAsia="en-GB"/>
        </w:rPr>
        <w:t>.</w:t>
      </w:r>
    </w:p>
    <w:p w:rsidR="005E4F0B" w:rsidRPr="005E4F0B" w:rsidRDefault="005E4F0B" w:rsidP="005E4F0B">
      <w:pPr>
        <w:tabs>
          <w:tab w:val="left" w:pos="284"/>
        </w:tabs>
        <w:spacing w:before="240"/>
        <w:ind w:left="284"/>
        <w:rPr>
          <w:rFonts w:cs="Arial"/>
          <w:sz w:val="20"/>
          <w:szCs w:val="20"/>
          <w:lang w:val="sr-Cyrl-CS" w:eastAsia="en-GB"/>
        </w:rPr>
      </w:pPr>
      <w:r w:rsidRPr="005E4F0B">
        <w:rPr>
          <w:rFonts w:cs="Arial"/>
          <w:sz w:val="20"/>
          <w:szCs w:val="20"/>
          <w:lang w:val="sr-Cyrl-CS" w:eastAsia="en-GB"/>
        </w:rPr>
        <w:t xml:space="preserve">Пројектант се обавезује да, ће пројектну документацију (ставке из предмета набавке),  израдити, у складу са свим  захтевима из техничке спецификације наручиоца, усаглашеним пројектним задацима и осталим општим и посебним захтевима из Позива на тендер, поштујући важеће техничке прописе, правилнике, законе и </w:t>
      </w:r>
      <w:r w:rsidRPr="005E4F0B">
        <w:rPr>
          <w:rFonts w:cs="Arial"/>
          <w:sz w:val="20"/>
          <w:szCs w:val="20"/>
          <w:lang w:val="sr-Latn-CS" w:eastAsia="en-GB"/>
        </w:rPr>
        <w:t xml:space="preserve">SRPS EN </w:t>
      </w:r>
      <w:r w:rsidRPr="005E4F0B">
        <w:rPr>
          <w:rFonts w:cs="Arial"/>
          <w:sz w:val="20"/>
          <w:szCs w:val="20"/>
          <w:lang w:val="sr-Cyrl-CS" w:eastAsia="en-GB"/>
        </w:rPr>
        <w:t xml:space="preserve">норме за ову врсту опреме у Републици Србији. </w:t>
      </w:r>
    </w:p>
    <w:p w:rsidR="005E4F0B" w:rsidRPr="005E4F0B" w:rsidRDefault="005E4F0B" w:rsidP="005E4F0B">
      <w:pPr>
        <w:tabs>
          <w:tab w:val="left" w:pos="284"/>
        </w:tabs>
        <w:spacing w:before="240"/>
        <w:ind w:left="284"/>
        <w:rPr>
          <w:rFonts w:cs="Arial"/>
          <w:sz w:val="20"/>
          <w:szCs w:val="20"/>
          <w:lang w:val="sr-Cyrl-CS" w:eastAsia="en-GB"/>
        </w:rPr>
      </w:pPr>
      <w:r w:rsidRPr="005E4F0B">
        <w:rPr>
          <w:rFonts w:cs="Arial"/>
          <w:sz w:val="20"/>
          <w:szCs w:val="20"/>
          <w:lang w:val="sr-Cyrl-CS" w:eastAsia="en-GB"/>
        </w:rPr>
        <w:t>У случају да наручилац током гарантног периода</w:t>
      </w:r>
      <w:r w:rsidRPr="005E4F0B">
        <w:rPr>
          <w:rFonts w:cs="Arial"/>
          <w:sz w:val="20"/>
          <w:szCs w:val="20"/>
          <w:lang w:eastAsia="en-GB"/>
        </w:rPr>
        <w:t>,</w:t>
      </w:r>
      <w:r w:rsidRPr="005E4F0B">
        <w:rPr>
          <w:rFonts w:cs="Arial"/>
          <w:sz w:val="20"/>
          <w:szCs w:val="20"/>
          <w:lang w:val="sr-Cyrl-CS" w:eastAsia="en-GB"/>
        </w:rPr>
        <w:t xml:space="preserve"> констатује да је неопходно обавити одређене измене, допуне и дораде у достављеној пројектној документацији и то:</w:t>
      </w:r>
    </w:p>
    <w:p w:rsidR="005E4F0B" w:rsidRPr="005E4F0B" w:rsidRDefault="005E4F0B" w:rsidP="00E376F6">
      <w:pPr>
        <w:numPr>
          <w:ilvl w:val="0"/>
          <w:numId w:val="38"/>
        </w:numPr>
        <w:tabs>
          <w:tab w:val="left" w:pos="284"/>
        </w:tabs>
        <w:spacing w:before="240" w:after="200" w:line="276" w:lineRule="auto"/>
        <w:contextualSpacing/>
        <w:jc w:val="left"/>
        <w:rPr>
          <w:rFonts w:cs="Arial"/>
          <w:sz w:val="20"/>
          <w:szCs w:val="20"/>
          <w:lang w:val="sr-Cyrl-CS" w:eastAsia="en-GB"/>
        </w:rPr>
      </w:pPr>
      <w:r w:rsidRPr="005E4F0B">
        <w:rPr>
          <w:rFonts w:cs="Arial"/>
          <w:sz w:val="20"/>
          <w:szCs w:val="20"/>
          <w:lang w:val="sr-Cyrl-CS" w:eastAsia="en-GB"/>
        </w:rPr>
        <w:t xml:space="preserve"> у смислу да пројектант у достављеној документацији, није у потпуности обрадио све детаље и техничка решења, као и да  постоје неусаглашености између достављене пројектно техничке документације (Идејни пројекат, Пројекат за извођење) и стварног стања на објекту,  </w:t>
      </w:r>
    </w:p>
    <w:p w:rsidR="005E4F0B" w:rsidRPr="005E4F0B" w:rsidRDefault="005E4F0B" w:rsidP="00E376F6">
      <w:pPr>
        <w:numPr>
          <w:ilvl w:val="0"/>
          <w:numId w:val="38"/>
        </w:numPr>
        <w:tabs>
          <w:tab w:val="left" w:pos="284"/>
        </w:tabs>
        <w:spacing w:before="240" w:after="200" w:line="276" w:lineRule="auto"/>
        <w:contextualSpacing/>
        <w:jc w:val="left"/>
        <w:rPr>
          <w:rFonts w:cs="Arial"/>
          <w:sz w:val="20"/>
          <w:szCs w:val="20"/>
          <w:lang w:val="sr-Cyrl-CS" w:eastAsia="en-GB"/>
        </w:rPr>
      </w:pPr>
      <w:r w:rsidRPr="005E4F0B">
        <w:rPr>
          <w:rFonts w:cs="Arial"/>
          <w:sz w:val="20"/>
          <w:szCs w:val="20"/>
          <w:lang w:val="sr-Cyrl-CS" w:eastAsia="en-GB"/>
        </w:rPr>
        <w:t xml:space="preserve">да пројектант у израђеној и достављеној документацији својом грешком, није уврстио све захтеве из овог тендера (општи и посебни захтеви) и техн.спецификације наручиоца, </w:t>
      </w:r>
    </w:p>
    <w:p w:rsidR="005E4F0B" w:rsidRPr="005E4F0B" w:rsidRDefault="005E4F0B" w:rsidP="00E376F6">
      <w:pPr>
        <w:numPr>
          <w:ilvl w:val="0"/>
          <w:numId w:val="38"/>
        </w:numPr>
        <w:tabs>
          <w:tab w:val="left" w:pos="284"/>
        </w:tabs>
        <w:spacing w:before="240" w:after="200" w:line="276" w:lineRule="auto"/>
        <w:contextualSpacing/>
        <w:jc w:val="left"/>
        <w:rPr>
          <w:rFonts w:cs="Arial"/>
          <w:sz w:val="20"/>
          <w:szCs w:val="20"/>
          <w:lang w:val="sr-Cyrl-CS" w:eastAsia="en-GB"/>
        </w:rPr>
      </w:pPr>
      <w:r w:rsidRPr="005E4F0B">
        <w:rPr>
          <w:rFonts w:cs="Arial"/>
          <w:sz w:val="20"/>
          <w:szCs w:val="20"/>
          <w:lang w:val="sr-Cyrl-CS" w:eastAsia="en-GB"/>
        </w:rPr>
        <w:t>да пројектант није довољно сагледао постојеће стање опреме, уређаја, као и перформансе постројења или дела постројења наручиоца,</w:t>
      </w:r>
    </w:p>
    <w:p w:rsidR="005E4F0B" w:rsidRPr="005E4F0B" w:rsidRDefault="005E4F0B" w:rsidP="00E376F6">
      <w:pPr>
        <w:numPr>
          <w:ilvl w:val="0"/>
          <w:numId w:val="38"/>
        </w:numPr>
        <w:tabs>
          <w:tab w:val="left" w:pos="284"/>
        </w:tabs>
        <w:spacing w:before="240" w:after="200" w:line="276" w:lineRule="auto"/>
        <w:contextualSpacing/>
        <w:jc w:val="left"/>
        <w:rPr>
          <w:rFonts w:cs="Arial"/>
          <w:sz w:val="20"/>
          <w:szCs w:val="20"/>
          <w:lang w:val="sr-Cyrl-CS" w:eastAsia="en-GB"/>
        </w:rPr>
      </w:pPr>
      <w:r w:rsidRPr="005E4F0B">
        <w:rPr>
          <w:rFonts w:cs="Arial"/>
          <w:sz w:val="20"/>
          <w:szCs w:val="20"/>
          <w:lang w:val="sr-Cyrl-CS" w:eastAsia="en-GB"/>
        </w:rPr>
        <w:lastRenderedPageBreak/>
        <w:t xml:space="preserve">да је пројектант  погрешно одабрао, израдио и прорачунао делове, елементе и опрему предмета набавке, </w:t>
      </w:r>
    </w:p>
    <w:p w:rsidR="005E4F0B" w:rsidRPr="005E4F0B" w:rsidRDefault="005E4F0B" w:rsidP="005E4F0B">
      <w:pPr>
        <w:tabs>
          <w:tab w:val="left" w:pos="284"/>
        </w:tabs>
        <w:spacing w:before="240"/>
        <w:ind w:left="360"/>
        <w:rPr>
          <w:rFonts w:cs="Arial"/>
          <w:sz w:val="20"/>
          <w:szCs w:val="20"/>
          <w:lang w:val="sr-Cyrl-CS" w:eastAsia="en-GB"/>
        </w:rPr>
      </w:pPr>
      <w:r w:rsidRPr="005E4F0B">
        <w:rPr>
          <w:rFonts w:cs="Arial"/>
          <w:sz w:val="20"/>
          <w:szCs w:val="20"/>
          <w:lang w:val="sr-Cyrl-CS" w:eastAsia="en-GB"/>
        </w:rPr>
        <w:t>пројектант је у обавези, да се у том случају у року од 24 часа од пријема обавештења одазове и обезбеди стручно особље (о свом трошку), које ће учествовати на решавању  рекламације наручиоца, као и да све недостатке и грешке, у достављеној документацији отклони у најкраћем року (не дужим од три дана) и достави наручиоцу исправно техничко решење, обави све неопходне додатне прорачуне, односно достави комплетну кориговану документацију, при чему ако је неопходно учествује и  сарађује са испоручиоцем опреме и монтажером (без додатних трошкова по наручиоца).</w:t>
      </w:r>
    </w:p>
    <w:p w:rsidR="005E4F0B" w:rsidRPr="005E4F0B" w:rsidRDefault="005E4F0B" w:rsidP="005E4F0B">
      <w:pPr>
        <w:tabs>
          <w:tab w:val="num" w:pos="1080"/>
        </w:tabs>
        <w:spacing w:before="0" w:after="180"/>
        <w:ind w:left="284" w:right="360"/>
        <w:contextualSpacing/>
        <w:jc w:val="left"/>
        <w:rPr>
          <w:rFonts w:eastAsia="Calibri" w:cs="Arial"/>
          <w:noProof/>
          <w:sz w:val="20"/>
          <w:szCs w:val="20"/>
          <w:lang w:val="sr-Cyrl-RS"/>
        </w:rPr>
      </w:pPr>
    </w:p>
    <w:p w:rsidR="005E4F0B" w:rsidRPr="005E4F0B" w:rsidRDefault="005E4F0B" w:rsidP="005E4F0B">
      <w:pPr>
        <w:tabs>
          <w:tab w:val="num" w:pos="1080"/>
        </w:tabs>
        <w:spacing w:before="0" w:after="180"/>
        <w:ind w:left="284" w:right="360"/>
        <w:contextualSpacing/>
        <w:jc w:val="left"/>
        <w:rPr>
          <w:rFonts w:eastAsia="Calibri" w:cs="Arial"/>
          <w:noProof/>
          <w:sz w:val="20"/>
          <w:szCs w:val="20"/>
          <w:lang w:val="sr-Cyrl-RS"/>
        </w:rPr>
      </w:pPr>
      <w:r w:rsidRPr="005E4F0B">
        <w:rPr>
          <w:rFonts w:eastAsia="Calibri" w:cs="Arial"/>
          <w:noProof/>
          <w:sz w:val="20"/>
          <w:szCs w:val="20"/>
          <w:lang w:val="sl-SI"/>
        </w:rPr>
        <w:t>Испоручилац</w:t>
      </w:r>
      <w:r w:rsidRPr="005E4F0B">
        <w:rPr>
          <w:rFonts w:eastAsia="Calibri" w:cs="Arial"/>
          <w:noProof/>
          <w:sz w:val="20"/>
          <w:szCs w:val="20"/>
          <w:lang w:val="sr-Cyrl-RS"/>
        </w:rPr>
        <w:t>/пројектант</w:t>
      </w:r>
      <w:r w:rsidRPr="005E4F0B">
        <w:rPr>
          <w:rFonts w:eastAsia="Calibri" w:cs="Arial"/>
          <w:noProof/>
          <w:sz w:val="20"/>
          <w:szCs w:val="20"/>
          <w:lang w:val="sl-SI"/>
        </w:rPr>
        <w:t xml:space="preserve"> ће преузети све трошкове наручиоца, ради ангажовања </w:t>
      </w:r>
      <w:r w:rsidRPr="005E4F0B">
        <w:rPr>
          <w:rFonts w:eastAsia="Calibri" w:cs="Arial"/>
          <w:noProof/>
          <w:sz w:val="20"/>
          <w:szCs w:val="20"/>
          <w:lang w:val="sr-Cyrl-RS"/>
        </w:rPr>
        <w:t xml:space="preserve">другог </w:t>
      </w:r>
      <w:r w:rsidRPr="005E4F0B">
        <w:rPr>
          <w:rFonts w:eastAsia="Calibri" w:cs="Arial"/>
          <w:noProof/>
          <w:sz w:val="20"/>
          <w:szCs w:val="20"/>
          <w:lang w:val="sl-SI"/>
        </w:rPr>
        <w:t>стручног особља</w:t>
      </w:r>
      <w:r w:rsidRPr="005E4F0B">
        <w:rPr>
          <w:rFonts w:eastAsia="Calibri" w:cs="Arial"/>
          <w:noProof/>
          <w:sz w:val="20"/>
          <w:szCs w:val="20"/>
          <w:lang w:val="sr-Cyrl-RS"/>
        </w:rPr>
        <w:t xml:space="preserve"> (на објекту наручиоца и просторијама другог извођача),</w:t>
      </w:r>
      <w:r w:rsidRPr="005E4F0B">
        <w:rPr>
          <w:rFonts w:eastAsia="Calibri" w:cs="Arial"/>
          <w:noProof/>
          <w:sz w:val="20"/>
          <w:szCs w:val="20"/>
          <w:lang w:val="sl-SI"/>
        </w:rPr>
        <w:t xml:space="preserve">  који би настали неодазивањем на позив наручиоца </w:t>
      </w:r>
      <w:r w:rsidRPr="005E4F0B">
        <w:rPr>
          <w:rFonts w:eastAsia="Calibri" w:cs="Arial"/>
          <w:noProof/>
          <w:sz w:val="20"/>
          <w:szCs w:val="20"/>
          <w:lang w:val="sr-Cyrl-RS"/>
        </w:rPr>
        <w:t xml:space="preserve">на отклањању недостататака </w:t>
      </w:r>
      <w:r w:rsidRPr="005E4F0B">
        <w:rPr>
          <w:rFonts w:eastAsia="Calibri" w:cs="Arial"/>
          <w:noProof/>
          <w:sz w:val="20"/>
          <w:szCs w:val="20"/>
          <w:lang w:val="sl-SI"/>
        </w:rPr>
        <w:t>у гарантном периоду.</w:t>
      </w:r>
    </w:p>
    <w:p w:rsidR="005E4F0B" w:rsidRPr="005E4F0B" w:rsidRDefault="005E4F0B" w:rsidP="005E4F0B">
      <w:pPr>
        <w:spacing w:before="0" w:after="180"/>
        <w:ind w:left="284" w:right="360"/>
        <w:contextualSpacing/>
        <w:jc w:val="left"/>
        <w:rPr>
          <w:rFonts w:eastAsia="Calibri" w:cs="Arial"/>
          <w:noProof/>
          <w:sz w:val="20"/>
          <w:szCs w:val="20"/>
          <w:lang w:val="sr-Cyrl-RS"/>
        </w:rPr>
      </w:pPr>
    </w:p>
    <w:p w:rsidR="005E4F0B" w:rsidRPr="005E4F0B" w:rsidRDefault="005E4F0B" w:rsidP="005E4F0B">
      <w:pPr>
        <w:spacing w:before="0" w:after="180"/>
        <w:ind w:left="284" w:right="360"/>
        <w:contextualSpacing/>
        <w:jc w:val="left"/>
        <w:rPr>
          <w:rFonts w:cs="Arial"/>
          <w:sz w:val="20"/>
          <w:szCs w:val="20"/>
          <w:lang w:val="sr-Cyrl-RS"/>
        </w:rPr>
      </w:pPr>
      <w:r w:rsidRPr="005E4F0B">
        <w:rPr>
          <w:rFonts w:eastAsia="Calibri" w:cs="Arial"/>
          <w:noProof/>
          <w:sz w:val="20"/>
          <w:szCs w:val="20"/>
          <w:lang w:val="sl-SI"/>
        </w:rPr>
        <w:t xml:space="preserve">Испоручилац ће извршити </w:t>
      </w:r>
      <w:r w:rsidRPr="005E4F0B">
        <w:rPr>
          <w:rFonts w:eastAsia="Calibri" w:cs="Arial"/>
          <w:noProof/>
          <w:sz w:val="20"/>
          <w:szCs w:val="20"/>
          <w:lang w:val="sr-Cyrl-RS"/>
        </w:rPr>
        <w:t>израду и достављање пројектно техничке документације у захтеваном броју штампаних примерака и електронском формату (видети поглавље 3.2.1 и поглавље 3.2.2).</w:t>
      </w:r>
    </w:p>
    <w:p w:rsidR="005E4F0B" w:rsidRPr="005E4F0B" w:rsidRDefault="005E4F0B" w:rsidP="005E4F0B">
      <w:pPr>
        <w:tabs>
          <w:tab w:val="num" w:pos="1197"/>
          <w:tab w:val="num" w:pos="1620"/>
          <w:tab w:val="left" w:pos="1800"/>
          <w:tab w:val="left" w:pos="2160"/>
        </w:tabs>
        <w:spacing w:before="0"/>
        <w:ind w:left="284" w:right="153"/>
        <w:rPr>
          <w:rFonts w:cs="Arial"/>
          <w:sz w:val="20"/>
          <w:szCs w:val="20"/>
          <w:lang w:val="sr-Cyrl-CS" w:eastAsia="en-GB"/>
        </w:rPr>
      </w:pPr>
    </w:p>
    <w:p w:rsidR="005E4F0B" w:rsidRPr="005E4F0B" w:rsidRDefault="005E4F0B" w:rsidP="005E4F0B">
      <w:pPr>
        <w:tabs>
          <w:tab w:val="num" w:pos="1197"/>
          <w:tab w:val="num" w:pos="1620"/>
          <w:tab w:val="left" w:pos="1800"/>
          <w:tab w:val="left" w:pos="2160"/>
        </w:tabs>
        <w:spacing w:before="0"/>
        <w:ind w:left="284" w:right="153"/>
        <w:rPr>
          <w:rFonts w:cs="Arial"/>
          <w:noProof/>
          <w:sz w:val="20"/>
          <w:szCs w:val="20"/>
          <w:lang w:val="sl-SI" w:eastAsia="en-GB"/>
        </w:rPr>
      </w:pPr>
      <w:r w:rsidRPr="005E4F0B">
        <w:rPr>
          <w:rFonts w:cs="Arial"/>
          <w:sz w:val="20"/>
          <w:szCs w:val="20"/>
          <w:lang w:val="sr-Cyrl-CS" w:eastAsia="en-GB"/>
        </w:rPr>
        <w:t xml:space="preserve">Гаранција за достављену пројектну документацију важи </w:t>
      </w:r>
      <w:r w:rsidRPr="005E4F0B">
        <w:rPr>
          <w:rFonts w:cs="Arial"/>
          <w:sz w:val="20"/>
          <w:szCs w:val="20"/>
          <w:lang w:eastAsia="en-GB"/>
        </w:rPr>
        <w:t>2</w:t>
      </w:r>
      <w:r w:rsidRPr="005E4F0B">
        <w:rPr>
          <w:rFonts w:cs="Arial"/>
          <w:sz w:val="20"/>
          <w:szCs w:val="20"/>
          <w:lang w:val="sr-Cyrl-CS" w:eastAsia="en-GB"/>
        </w:rPr>
        <w:t xml:space="preserve"> годин</w:t>
      </w:r>
      <w:r w:rsidRPr="005E4F0B">
        <w:rPr>
          <w:rFonts w:cs="Arial"/>
          <w:sz w:val="20"/>
          <w:szCs w:val="20"/>
          <w:lang w:eastAsia="en-GB"/>
        </w:rPr>
        <w:t>e</w:t>
      </w:r>
      <w:r w:rsidRPr="005E4F0B">
        <w:rPr>
          <w:rFonts w:cs="Arial"/>
          <w:sz w:val="20"/>
          <w:szCs w:val="20"/>
          <w:lang w:val="sr-Cyrl-CS" w:eastAsia="en-GB"/>
        </w:rPr>
        <w:t xml:space="preserve">, од израде и достављања комплетне документације од стране испоручиоца. Гаранција почиње да тече након обављеног након </w:t>
      </w:r>
      <w:r w:rsidRPr="005E4F0B">
        <w:rPr>
          <w:rFonts w:cs="Arial"/>
          <w:sz w:val="20"/>
          <w:szCs w:val="20"/>
          <w:lang w:val="sr-Cyrl-RS" w:eastAsia="en-GB"/>
        </w:rPr>
        <w:t>достављања/</w:t>
      </w:r>
      <w:r w:rsidRPr="005E4F0B">
        <w:rPr>
          <w:rFonts w:cs="Arial"/>
          <w:sz w:val="20"/>
          <w:szCs w:val="20"/>
          <w:lang w:val="sr-Cyrl-CS" w:eastAsia="en-GB"/>
        </w:rPr>
        <w:t>преузимања предметне документације</w:t>
      </w:r>
      <w:r w:rsidRPr="005E4F0B">
        <w:rPr>
          <w:rFonts w:cs="Arial"/>
          <w:sz w:val="20"/>
          <w:szCs w:val="20"/>
          <w:lang w:eastAsia="en-GB"/>
        </w:rPr>
        <w:t xml:space="preserve"> </w:t>
      </w:r>
      <w:r w:rsidRPr="005E4F0B">
        <w:rPr>
          <w:rFonts w:cs="Arial"/>
          <w:sz w:val="20"/>
          <w:szCs w:val="20"/>
          <w:lang w:val="sr-Cyrl-CS" w:eastAsia="en-GB"/>
        </w:rPr>
        <w:t>.</w:t>
      </w:r>
    </w:p>
    <w:p w:rsidR="005E4F0B" w:rsidRPr="005E4F0B" w:rsidRDefault="005E4F0B" w:rsidP="005E4F0B">
      <w:pPr>
        <w:tabs>
          <w:tab w:val="num" w:pos="1197"/>
          <w:tab w:val="num" w:pos="1620"/>
          <w:tab w:val="left" w:pos="1800"/>
          <w:tab w:val="left" w:pos="2160"/>
        </w:tabs>
        <w:spacing w:before="0"/>
        <w:ind w:left="720" w:right="153"/>
        <w:rPr>
          <w:rFonts w:cs="Arial"/>
          <w:noProof/>
          <w:sz w:val="20"/>
          <w:szCs w:val="20"/>
          <w:lang w:val="sr-Cyrl-RS" w:eastAsia="en-GB"/>
        </w:rPr>
      </w:pPr>
    </w:p>
    <w:p w:rsidR="005E4F0B" w:rsidRPr="005E4F0B" w:rsidRDefault="005E4F0B" w:rsidP="005E4F0B">
      <w:pPr>
        <w:tabs>
          <w:tab w:val="num" w:pos="1197"/>
          <w:tab w:val="num" w:pos="1620"/>
          <w:tab w:val="left" w:pos="1800"/>
          <w:tab w:val="left" w:pos="2160"/>
        </w:tabs>
        <w:spacing w:before="0"/>
        <w:ind w:left="720" w:right="153"/>
        <w:rPr>
          <w:rFonts w:cs="Arial"/>
          <w:noProof/>
          <w:sz w:val="20"/>
          <w:szCs w:val="20"/>
          <w:lang w:val="sr-Cyrl-RS" w:eastAsia="en-GB"/>
        </w:rPr>
      </w:pPr>
    </w:p>
    <w:p w:rsidR="005E4F0B" w:rsidRPr="005E4F0B" w:rsidRDefault="005E4F0B" w:rsidP="00E376F6">
      <w:pPr>
        <w:widowControl w:val="0"/>
        <w:numPr>
          <w:ilvl w:val="1"/>
          <w:numId w:val="62"/>
        </w:numPr>
        <w:autoSpaceDE w:val="0"/>
        <w:autoSpaceDN w:val="0"/>
        <w:adjustRightInd w:val="0"/>
        <w:spacing w:before="0" w:after="200" w:line="276" w:lineRule="auto"/>
        <w:jc w:val="left"/>
        <w:rPr>
          <w:rFonts w:cs="Arial"/>
          <w:b/>
          <w:lang w:val="sr-Cyrl-CS"/>
        </w:rPr>
      </w:pPr>
      <w:r w:rsidRPr="005E4F0B">
        <w:rPr>
          <w:rFonts w:cs="Arial"/>
          <w:b/>
          <w:lang w:val="sr-Cyrl-CS"/>
        </w:rPr>
        <w:t>Пројектно техничка документација</w:t>
      </w:r>
    </w:p>
    <w:p w:rsidR="005E4F0B" w:rsidRPr="005E4F0B" w:rsidRDefault="005E4F0B" w:rsidP="005E4F0B">
      <w:pPr>
        <w:widowControl w:val="0"/>
        <w:autoSpaceDE w:val="0"/>
        <w:autoSpaceDN w:val="0"/>
        <w:adjustRightInd w:val="0"/>
        <w:spacing w:before="0"/>
        <w:ind w:left="360"/>
        <w:jc w:val="left"/>
        <w:rPr>
          <w:rFonts w:cs="Arial"/>
          <w:b/>
          <w:lang w:val="sr-Cyrl-CS"/>
        </w:rPr>
      </w:pPr>
    </w:p>
    <w:p w:rsidR="005E4F0B" w:rsidRPr="005E4F0B" w:rsidRDefault="005E4F0B" w:rsidP="005E4F0B">
      <w:pPr>
        <w:spacing w:before="0"/>
        <w:ind w:left="720"/>
        <w:jc w:val="left"/>
        <w:rPr>
          <w:rFonts w:cs="Arial"/>
          <w:sz w:val="20"/>
          <w:szCs w:val="20"/>
          <w:lang w:val="sr-Cyrl-RS"/>
        </w:rPr>
      </w:pPr>
      <w:r w:rsidRPr="005E4F0B">
        <w:rPr>
          <w:rFonts w:cs="Arial"/>
          <w:sz w:val="20"/>
          <w:szCs w:val="20"/>
          <w:lang w:val="sr-Cyrl-RS"/>
        </w:rPr>
        <w:t>Циљ израде Пројектно техничке документације је о</w:t>
      </w:r>
      <w:r w:rsidRPr="005E4F0B">
        <w:rPr>
          <w:rFonts w:cs="Arial"/>
          <w:sz w:val="20"/>
          <w:szCs w:val="20"/>
        </w:rPr>
        <w:t>безбеђење неопходне техничке документације за  за</w:t>
      </w:r>
      <w:r w:rsidRPr="005E4F0B">
        <w:rPr>
          <w:rFonts w:cs="Arial"/>
          <w:sz w:val="20"/>
          <w:szCs w:val="20"/>
          <w:lang w:val="sr-Cyrl-RS"/>
        </w:rPr>
        <w:t xml:space="preserve"> </w:t>
      </w:r>
      <w:r w:rsidRPr="005E4F0B">
        <w:rPr>
          <w:rFonts w:cs="Arial"/>
          <w:sz w:val="20"/>
          <w:szCs w:val="20"/>
        </w:rPr>
        <w:t>набавку</w:t>
      </w:r>
      <w:r w:rsidRPr="005E4F0B">
        <w:rPr>
          <w:rFonts w:cs="Arial"/>
          <w:sz w:val="20"/>
          <w:szCs w:val="20"/>
          <w:lang w:val="sr-Cyrl-RS"/>
        </w:rPr>
        <w:t xml:space="preserve">,  израду  потребне опреме и делова, монтажу, пуштање опреме и уређаја у рад, блока Б1 и Б2 и то: </w:t>
      </w:r>
    </w:p>
    <w:p w:rsidR="005E4F0B" w:rsidRPr="005E4F0B" w:rsidRDefault="005E4F0B" w:rsidP="00E376F6">
      <w:pPr>
        <w:widowControl w:val="0"/>
        <w:numPr>
          <w:ilvl w:val="0"/>
          <w:numId w:val="35"/>
        </w:numPr>
        <w:autoSpaceDE w:val="0"/>
        <w:autoSpaceDN w:val="0"/>
        <w:adjustRightInd w:val="0"/>
        <w:spacing w:before="0" w:after="200" w:line="276" w:lineRule="auto"/>
        <w:ind w:left="1179" w:hanging="153"/>
        <w:jc w:val="left"/>
        <w:rPr>
          <w:rFonts w:cs="Arial"/>
          <w:sz w:val="20"/>
          <w:szCs w:val="20"/>
          <w:lang w:val="sr-Cyrl-RS"/>
        </w:rPr>
      </w:pPr>
      <w:r w:rsidRPr="005E4F0B">
        <w:rPr>
          <w:rFonts w:ascii="Trebuchet MS" w:eastAsia="Calibri" w:hAnsi="Trebuchet MS"/>
          <w:color w:val="1A1617"/>
          <w:sz w:val="20"/>
          <w:szCs w:val="20"/>
          <w:lang w:val="sr-Cyrl-RS"/>
        </w:rPr>
        <w:t xml:space="preserve">Комплетна </w:t>
      </w:r>
      <w:r w:rsidRPr="005E4F0B">
        <w:rPr>
          <w:rFonts w:cs="Arial"/>
          <w:sz w:val="20"/>
          <w:szCs w:val="20"/>
        </w:rPr>
        <w:t>пројект</w:t>
      </w:r>
      <w:r w:rsidRPr="005E4F0B">
        <w:rPr>
          <w:rFonts w:cs="Arial"/>
          <w:sz w:val="20"/>
          <w:szCs w:val="20"/>
          <w:lang w:val="sr-Cyrl-RS"/>
        </w:rPr>
        <w:t>но техничка документација замене паровода свеже паре (РА линије) са секундарним линијама одводњавања и одзрачивања и припадајућим системом овешења и ослањања</w:t>
      </w:r>
      <w:r w:rsidRPr="005E4F0B">
        <w:rPr>
          <w:rFonts w:cs="Arial"/>
          <w:bCs/>
          <w:sz w:val="20"/>
          <w:szCs w:val="20"/>
          <w:lang w:val="sr-Cyrl-RS"/>
        </w:rPr>
        <w:t>, блока 1 на</w:t>
      </w:r>
      <w:r w:rsidRPr="005E4F0B">
        <w:rPr>
          <w:rFonts w:cs="Arial"/>
          <w:b/>
          <w:sz w:val="20"/>
          <w:szCs w:val="20"/>
        </w:rPr>
        <w:t xml:space="preserve"> </w:t>
      </w:r>
      <w:r w:rsidRPr="005E4F0B">
        <w:rPr>
          <w:rFonts w:cs="Arial"/>
          <w:b/>
          <w:bCs/>
          <w:sz w:val="20"/>
          <w:szCs w:val="20"/>
        </w:rPr>
        <w:t>ТЕ ’’Никола Тесла’’ у Обреновцу</w:t>
      </w:r>
      <w:r w:rsidRPr="005E4F0B">
        <w:rPr>
          <w:rFonts w:cs="Arial"/>
          <w:sz w:val="20"/>
          <w:szCs w:val="20"/>
          <w:lang w:val="sr-Cyrl-RS"/>
        </w:rPr>
        <w:t>,</w:t>
      </w:r>
    </w:p>
    <w:p w:rsidR="005E4F0B" w:rsidRPr="005E4F0B" w:rsidRDefault="005E4F0B" w:rsidP="00E376F6">
      <w:pPr>
        <w:widowControl w:val="0"/>
        <w:numPr>
          <w:ilvl w:val="0"/>
          <w:numId w:val="35"/>
        </w:numPr>
        <w:autoSpaceDE w:val="0"/>
        <w:autoSpaceDN w:val="0"/>
        <w:adjustRightInd w:val="0"/>
        <w:spacing w:before="0" w:after="200" w:line="276" w:lineRule="auto"/>
        <w:ind w:left="1179" w:hanging="153"/>
        <w:jc w:val="left"/>
        <w:rPr>
          <w:rFonts w:cs="Arial"/>
          <w:sz w:val="20"/>
          <w:szCs w:val="20"/>
          <w:lang w:val="sr-Cyrl-RS"/>
        </w:rPr>
      </w:pPr>
      <w:r w:rsidRPr="005E4F0B">
        <w:rPr>
          <w:rFonts w:ascii="Trebuchet MS" w:eastAsia="Calibri" w:hAnsi="Trebuchet MS"/>
          <w:color w:val="1A1617"/>
          <w:sz w:val="20"/>
          <w:szCs w:val="20"/>
          <w:lang w:val="sr-Cyrl-RS"/>
        </w:rPr>
        <w:t xml:space="preserve">Комплетна </w:t>
      </w:r>
      <w:r w:rsidRPr="005E4F0B">
        <w:rPr>
          <w:rFonts w:cs="Arial"/>
          <w:sz w:val="20"/>
          <w:szCs w:val="20"/>
        </w:rPr>
        <w:t>пројект</w:t>
      </w:r>
      <w:r w:rsidRPr="005E4F0B">
        <w:rPr>
          <w:rFonts w:cs="Arial"/>
          <w:sz w:val="20"/>
          <w:szCs w:val="20"/>
          <w:lang w:val="sr-Cyrl-RS"/>
        </w:rPr>
        <w:t>но техничка документација замене паровода свеже паре (РА линије) са секундарним линијама одводњавања и одзрачивања и припадајућим системом овешења и ослањања</w:t>
      </w:r>
      <w:r w:rsidRPr="005E4F0B">
        <w:rPr>
          <w:rFonts w:cs="Arial"/>
          <w:bCs/>
          <w:sz w:val="20"/>
          <w:szCs w:val="20"/>
          <w:lang w:val="sr-Cyrl-RS"/>
        </w:rPr>
        <w:t>, блока 2 на</w:t>
      </w:r>
      <w:r w:rsidRPr="005E4F0B">
        <w:rPr>
          <w:rFonts w:cs="Arial"/>
          <w:b/>
          <w:sz w:val="20"/>
          <w:szCs w:val="20"/>
        </w:rPr>
        <w:t xml:space="preserve"> </w:t>
      </w:r>
      <w:r w:rsidRPr="005E4F0B">
        <w:rPr>
          <w:rFonts w:cs="Arial"/>
          <w:b/>
          <w:bCs/>
          <w:sz w:val="20"/>
          <w:szCs w:val="20"/>
        </w:rPr>
        <w:t>ТЕ ’’Никола Тесла’’ у Обреновцу</w:t>
      </w:r>
      <w:r w:rsidRPr="005E4F0B">
        <w:rPr>
          <w:rFonts w:cs="Arial"/>
          <w:sz w:val="20"/>
          <w:szCs w:val="20"/>
          <w:lang w:val="sr-Cyrl-RS"/>
        </w:rPr>
        <w:t>,</w:t>
      </w:r>
    </w:p>
    <w:p w:rsidR="005E4F0B" w:rsidRPr="005E4F0B" w:rsidRDefault="005E4F0B" w:rsidP="005E4F0B">
      <w:pPr>
        <w:spacing w:before="0"/>
        <w:ind w:left="720"/>
        <w:jc w:val="left"/>
        <w:rPr>
          <w:rFonts w:cs="Arial"/>
          <w:sz w:val="20"/>
          <w:szCs w:val="20"/>
          <w:lang w:val="sr-Latn-CS"/>
        </w:rPr>
      </w:pPr>
    </w:p>
    <w:p w:rsidR="005E4F0B" w:rsidRPr="005E4F0B" w:rsidRDefault="005E4F0B" w:rsidP="005E4F0B">
      <w:pPr>
        <w:spacing w:before="0"/>
        <w:ind w:left="720"/>
        <w:jc w:val="left"/>
        <w:rPr>
          <w:rFonts w:cs="Arial"/>
          <w:sz w:val="20"/>
          <w:szCs w:val="20"/>
          <w:lang w:val="sr-Cyrl-RS"/>
        </w:rPr>
      </w:pPr>
      <w:r w:rsidRPr="005E4F0B">
        <w:rPr>
          <w:rFonts w:cs="Arial"/>
          <w:sz w:val="20"/>
          <w:szCs w:val="20"/>
          <w:lang w:val="sr-Cyrl-RS"/>
        </w:rPr>
        <w:t>Пројектант  је у обавези да током израде пројектно техничке документације и прорачуна обави  међусобно усаглашавање свих појединачних пројеката и делова пројеката са становишта димензионисања, избора конструктивног решења, прорачуна, технолошких и других захтева, а узевши у обзир каракетристике и постојеће стање објекта са опремом и инсталацијама, перформансе постројења, као и захтеве наручиоца.</w:t>
      </w:r>
    </w:p>
    <w:p w:rsidR="005E4F0B" w:rsidRPr="005E4F0B" w:rsidRDefault="005E4F0B" w:rsidP="005E4F0B">
      <w:pPr>
        <w:spacing w:before="0"/>
        <w:ind w:left="720"/>
        <w:jc w:val="left"/>
        <w:rPr>
          <w:rFonts w:cs="Arial"/>
          <w:sz w:val="20"/>
          <w:szCs w:val="20"/>
          <w:lang w:val="sr-Cyrl-RS"/>
        </w:rPr>
      </w:pPr>
    </w:p>
    <w:p w:rsidR="005E4F0B" w:rsidRPr="005E4F0B" w:rsidRDefault="005E4F0B" w:rsidP="005E4F0B">
      <w:pPr>
        <w:autoSpaceDE w:val="0"/>
        <w:autoSpaceDN w:val="0"/>
        <w:adjustRightInd w:val="0"/>
        <w:spacing w:before="0"/>
        <w:ind w:left="720"/>
        <w:jc w:val="left"/>
        <w:rPr>
          <w:rFonts w:cs="Arial"/>
          <w:sz w:val="20"/>
          <w:szCs w:val="20"/>
          <w:lang w:val="sr-Cyrl-RS"/>
        </w:rPr>
      </w:pPr>
      <w:r w:rsidRPr="005E4F0B">
        <w:rPr>
          <w:rFonts w:cs="Arial"/>
          <w:sz w:val="20"/>
          <w:szCs w:val="20"/>
        </w:rPr>
        <w:t>При</w:t>
      </w:r>
      <w:r w:rsidRPr="005E4F0B">
        <w:rPr>
          <w:rFonts w:cs="Arial"/>
          <w:sz w:val="20"/>
          <w:szCs w:val="20"/>
          <w:lang w:val="sr-Latn-CS"/>
        </w:rPr>
        <w:t xml:space="preserve"> </w:t>
      </w:r>
      <w:r w:rsidRPr="005E4F0B">
        <w:rPr>
          <w:rFonts w:cs="Arial"/>
          <w:sz w:val="20"/>
          <w:szCs w:val="20"/>
        </w:rPr>
        <w:t>изради</w:t>
      </w:r>
      <w:r w:rsidRPr="005E4F0B">
        <w:rPr>
          <w:rFonts w:cs="Arial"/>
          <w:sz w:val="20"/>
          <w:szCs w:val="20"/>
          <w:lang w:val="sr-Latn-CS"/>
        </w:rPr>
        <w:t xml:space="preserve"> </w:t>
      </w:r>
      <w:r w:rsidRPr="005E4F0B">
        <w:rPr>
          <w:rFonts w:cs="Arial"/>
          <w:sz w:val="20"/>
          <w:szCs w:val="20"/>
        </w:rPr>
        <w:t>пројектн</w:t>
      </w:r>
      <w:r w:rsidRPr="005E4F0B">
        <w:rPr>
          <w:rFonts w:cs="Arial"/>
          <w:sz w:val="20"/>
          <w:szCs w:val="20"/>
          <w:lang w:val="sr-Cyrl-RS"/>
        </w:rPr>
        <w:t>о техничке</w:t>
      </w:r>
      <w:r w:rsidRPr="005E4F0B">
        <w:rPr>
          <w:rFonts w:cs="Arial"/>
          <w:sz w:val="20"/>
          <w:szCs w:val="20"/>
          <w:lang w:val="sr-Latn-CS"/>
        </w:rPr>
        <w:t xml:space="preserve"> </w:t>
      </w:r>
      <w:r w:rsidRPr="005E4F0B">
        <w:rPr>
          <w:rFonts w:cs="Arial"/>
          <w:sz w:val="20"/>
          <w:szCs w:val="20"/>
        </w:rPr>
        <w:t>документације</w:t>
      </w:r>
      <w:r w:rsidRPr="005E4F0B">
        <w:rPr>
          <w:rFonts w:cs="Arial"/>
          <w:sz w:val="20"/>
          <w:szCs w:val="20"/>
          <w:lang w:val="sr-Latn-CS"/>
        </w:rPr>
        <w:t xml:space="preserve">, </w:t>
      </w:r>
      <w:r w:rsidRPr="005E4F0B">
        <w:rPr>
          <w:rFonts w:cs="Arial"/>
          <w:sz w:val="20"/>
          <w:szCs w:val="20"/>
          <w:lang w:val="sr-Cyrl-CS"/>
        </w:rPr>
        <w:t xml:space="preserve">треба да се испоштују захтеви који произилазе из важећих техничких прописа и стандарда за ту врсту опреме у Србији. </w:t>
      </w:r>
      <w:r w:rsidRPr="005E4F0B">
        <w:rPr>
          <w:rFonts w:cs="Arial"/>
          <w:sz w:val="20"/>
          <w:szCs w:val="20"/>
        </w:rPr>
        <w:t>Закон</w:t>
      </w:r>
      <w:r w:rsidRPr="005E4F0B">
        <w:rPr>
          <w:rFonts w:cs="Arial"/>
          <w:sz w:val="20"/>
          <w:szCs w:val="20"/>
          <w:lang w:val="sr-Cyrl-RS"/>
        </w:rPr>
        <w:t>и</w:t>
      </w:r>
      <w:r w:rsidRPr="005E4F0B">
        <w:rPr>
          <w:rFonts w:cs="Arial"/>
          <w:sz w:val="20"/>
          <w:szCs w:val="20"/>
        </w:rPr>
        <w:t xml:space="preserve"> и правилни</w:t>
      </w:r>
      <w:r w:rsidRPr="005E4F0B">
        <w:rPr>
          <w:rFonts w:cs="Arial"/>
          <w:sz w:val="20"/>
          <w:szCs w:val="20"/>
          <w:lang w:val="sr-Cyrl-RS"/>
        </w:rPr>
        <w:t xml:space="preserve">ци које је пројектант  у обавези да примени су: </w:t>
      </w:r>
    </w:p>
    <w:p w:rsidR="005E4F0B" w:rsidRPr="005E4F0B" w:rsidRDefault="005E4F0B" w:rsidP="00E376F6">
      <w:pPr>
        <w:widowControl w:val="0"/>
        <w:numPr>
          <w:ilvl w:val="0"/>
          <w:numId w:val="63"/>
        </w:numPr>
        <w:tabs>
          <w:tab w:val="left" w:pos="993"/>
        </w:tabs>
        <w:autoSpaceDE w:val="0"/>
        <w:autoSpaceDN w:val="0"/>
        <w:adjustRightInd w:val="0"/>
        <w:spacing w:before="0" w:after="200" w:line="276" w:lineRule="auto"/>
        <w:ind w:left="993" w:right="-141" w:hanging="284"/>
        <w:jc w:val="left"/>
        <w:rPr>
          <w:rFonts w:cs="Arial"/>
          <w:sz w:val="20"/>
          <w:szCs w:val="20"/>
        </w:rPr>
      </w:pPr>
      <w:r w:rsidRPr="005E4F0B">
        <w:rPr>
          <w:rFonts w:cs="Arial"/>
          <w:b/>
          <w:sz w:val="20"/>
          <w:szCs w:val="20"/>
        </w:rPr>
        <w:t>Закон о планирању и изградњи</w:t>
      </w:r>
      <w:r w:rsidRPr="005E4F0B">
        <w:rPr>
          <w:rFonts w:cs="Arial"/>
          <w:sz w:val="20"/>
          <w:szCs w:val="20"/>
        </w:rPr>
        <w:t xml:space="preserve"> (Службени гласник RS 72/2009, 81/2009 -ispr.64/2010-odluka US, 24/2011, 121/2012, 42/2013-odluka US, 50/2013-odluka US, 98/2013-odluka US, 132/2014 i 145/2014)</w:t>
      </w:r>
    </w:p>
    <w:p w:rsidR="005E4F0B" w:rsidRPr="005E4F0B" w:rsidRDefault="005E4F0B" w:rsidP="00E376F6">
      <w:pPr>
        <w:widowControl w:val="0"/>
        <w:numPr>
          <w:ilvl w:val="0"/>
          <w:numId w:val="63"/>
        </w:numPr>
        <w:tabs>
          <w:tab w:val="left" w:pos="993"/>
        </w:tabs>
        <w:autoSpaceDE w:val="0"/>
        <w:autoSpaceDN w:val="0"/>
        <w:adjustRightInd w:val="0"/>
        <w:spacing w:before="0" w:after="200" w:line="276" w:lineRule="auto"/>
        <w:ind w:left="993" w:right="-141" w:hanging="284"/>
        <w:jc w:val="left"/>
        <w:rPr>
          <w:rFonts w:cs="Arial"/>
          <w:sz w:val="20"/>
          <w:szCs w:val="20"/>
        </w:rPr>
      </w:pPr>
      <w:r w:rsidRPr="005E4F0B">
        <w:rPr>
          <w:rFonts w:cs="Arial"/>
          <w:b/>
          <w:sz w:val="20"/>
          <w:szCs w:val="20"/>
        </w:rPr>
        <w:t>Закон о заштити животне средине</w:t>
      </w:r>
      <w:r w:rsidRPr="005E4F0B">
        <w:rPr>
          <w:rFonts w:cs="Arial"/>
          <w:sz w:val="20"/>
          <w:szCs w:val="20"/>
        </w:rPr>
        <w:t xml:space="preserve"> ("Сл. гласник РС", br. 135/2004, 36/2009, 36/2009, 72/2009 i 43/2011 - odluka US)</w:t>
      </w:r>
    </w:p>
    <w:p w:rsidR="005E4F0B" w:rsidRPr="005E4F0B" w:rsidRDefault="005E4F0B" w:rsidP="00E376F6">
      <w:pPr>
        <w:widowControl w:val="0"/>
        <w:numPr>
          <w:ilvl w:val="0"/>
          <w:numId w:val="63"/>
        </w:numPr>
        <w:tabs>
          <w:tab w:val="left" w:pos="993"/>
        </w:tabs>
        <w:autoSpaceDE w:val="0"/>
        <w:autoSpaceDN w:val="0"/>
        <w:adjustRightInd w:val="0"/>
        <w:spacing w:before="0" w:after="200" w:line="276" w:lineRule="auto"/>
        <w:ind w:left="993" w:right="-141" w:hanging="284"/>
        <w:jc w:val="left"/>
        <w:rPr>
          <w:rFonts w:cs="Arial"/>
          <w:sz w:val="20"/>
          <w:szCs w:val="20"/>
        </w:rPr>
      </w:pPr>
      <w:r w:rsidRPr="005E4F0B">
        <w:rPr>
          <w:rFonts w:cs="Arial"/>
          <w:b/>
          <w:sz w:val="20"/>
          <w:szCs w:val="20"/>
        </w:rPr>
        <w:t>Закон о заштити од пожара</w:t>
      </w:r>
      <w:r w:rsidRPr="005E4F0B">
        <w:rPr>
          <w:rFonts w:cs="Arial"/>
          <w:sz w:val="20"/>
          <w:szCs w:val="20"/>
        </w:rPr>
        <w:t xml:space="preserve"> (Службени гласник РС 111/09)</w:t>
      </w:r>
    </w:p>
    <w:p w:rsidR="005E4F0B" w:rsidRPr="005E4F0B" w:rsidRDefault="005E4F0B" w:rsidP="00E376F6">
      <w:pPr>
        <w:widowControl w:val="0"/>
        <w:numPr>
          <w:ilvl w:val="0"/>
          <w:numId w:val="63"/>
        </w:numPr>
        <w:tabs>
          <w:tab w:val="left" w:pos="993"/>
        </w:tabs>
        <w:autoSpaceDE w:val="0"/>
        <w:autoSpaceDN w:val="0"/>
        <w:adjustRightInd w:val="0"/>
        <w:spacing w:before="0" w:after="200" w:line="276" w:lineRule="auto"/>
        <w:ind w:left="993" w:right="-141" w:hanging="284"/>
        <w:jc w:val="left"/>
        <w:rPr>
          <w:rFonts w:cs="Arial"/>
          <w:sz w:val="20"/>
          <w:szCs w:val="20"/>
        </w:rPr>
      </w:pPr>
      <w:r w:rsidRPr="005E4F0B">
        <w:rPr>
          <w:rFonts w:cs="Arial"/>
          <w:b/>
          <w:sz w:val="20"/>
          <w:szCs w:val="20"/>
        </w:rPr>
        <w:t>Закон о безбедности и здрављу на раду</w:t>
      </w:r>
      <w:r w:rsidRPr="005E4F0B">
        <w:rPr>
          <w:rFonts w:cs="Arial"/>
          <w:sz w:val="20"/>
          <w:szCs w:val="20"/>
        </w:rPr>
        <w:t xml:space="preserve"> (Службени гласник РС 101/2005)</w:t>
      </w:r>
    </w:p>
    <w:p w:rsidR="005E4F0B" w:rsidRPr="005E4F0B" w:rsidRDefault="005E4F0B" w:rsidP="00E376F6">
      <w:pPr>
        <w:widowControl w:val="0"/>
        <w:numPr>
          <w:ilvl w:val="0"/>
          <w:numId w:val="63"/>
        </w:numPr>
        <w:tabs>
          <w:tab w:val="left" w:pos="993"/>
        </w:tabs>
        <w:autoSpaceDE w:val="0"/>
        <w:autoSpaceDN w:val="0"/>
        <w:adjustRightInd w:val="0"/>
        <w:spacing w:before="0" w:after="200" w:line="276" w:lineRule="auto"/>
        <w:ind w:left="993" w:right="-165" w:hanging="284"/>
        <w:jc w:val="left"/>
        <w:rPr>
          <w:rFonts w:cs="Arial"/>
          <w:sz w:val="20"/>
          <w:szCs w:val="20"/>
        </w:rPr>
      </w:pPr>
      <w:r w:rsidRPr="005E4F0B">
        <w:rPr>
          <w:rFonts w:cs="Arial"/>
          <w:b/>
          <w:sz w:val="20"/>
          <w:szCs w:val="20"/>
        </w:rPr>
        <w:lastRenderedPageBreak/>
        <w:t>Правилник о превентивним мерама за безбедан и здрав рад на радном месту</w:t>
      </w:r>
      <w:r w:rsidRPr="005E4F0B">
        <w:rPr>
          <w:rFonts w:cs="Arial"/>
          <w:sz w:val="20"/>
          <w:szCs w:val="20"/>
        </w:rPr>
        <w:t xml:space="preserve"> (Сл.Гласник РС 21/09)</w:t>
      </w:r>
    </w:p>
    <w:p w:rsidR="005E4F0B" w:rsidRPr="005E4F0B" w:rsidRDefault="005E4F0B" w:rsidP="00E376F6">
      <w:pPr>
        <w:widowControl w:val="0"/>
        <w:numPr>
          <w:ilvl w:val="0"/>
          <w:numId w:val="63"/>
        </w:numPr>
        <w:tabs>
          <w:tab w:val="left" w:pos="993"/>
        </w:tabs>
        <w:autoSpaceDE w:val="0"/>
        <w:autoSpaceDN w:val="0"/>
        <w:adjustRightInd w:val="0"/>
        <w:spacing w:before="0" w:after="200" w:line="276" w:lineRule="auto"/>
        <w:ind w:left="993" w:right="-141" w:hanging="284"/>
        <w:jc w:val="left"/>
        <w:rPr>
          <w:rFonts w:cs="Arial"/>
          <w:sz w:val="20"/>
          <w:szCs w:val="20"/>
        </w:rPr>
      </w:pPr>
      <w:r w:rsidRPr="005E4F0B">
        <w:rPr>
          <w:rFonts w:cs="Arial"/>
          <w:b/>
          <w:sz w:val="20"/>
          <w:szCs w:val="20"/>
        </w:rPr>
        <w:t>Правилник о превентивним мерама за безбедан и здрав рад при кориш</w:t>
      </w:r>
      <w:r w:rsidRPr="005E4F0B">
        <w:rPr>
          <w:rFonts w:cs="Arial"/>
          <w:b/>
          <w:sz w:val="20"/>
          <w:szCs w:val="20"/>
          <w:lang w:val="sr-Latn-CS"/>
        </w:rPr>
        <w:t>ћ</w:t>
      </w:r>
      <w:r w:rsidRPr="005E4F0B">
        <w:rPr>
          <w:rFonts w:cs="Arial"/>
          <w:b/>
          <w:sz w:val="20"/>
          <w:szCs w:val="20"/>
        </w:rPr>
        <w:t>ењу средстава за ли</w:t>
      </w:r>
      <w:r w:rsidRPr="005E4F0B">
        <w:rPr>
          <w:rFonts w:cs="Arial"/>
          <w:b/>
          <w:sz w:val="20"/>
          <w:szCs w:val="20"/>
          <w:lang w:val="sr-Latn-CS"/>
        </w:rPr>
        <w:t>ч</w:t>
      </w:r>
      <w:r w:rsidRPr="005E4F0B">
        <w:rPr>
          <w:rFonts w:cs="Arial"/>
          <w:b/>
          <w:sz w:val="20"/>
          <w:szCs w:val="20"/>
        </w:rPr>
        <w:t>ну заштиту на раду</w:t>
      </w:r>
      <w:r w:rsidRPr="005E4F0B">
        <w:rPr>
          <w:rFonts w:cs="Arial"/>
          <w:sz w:val="20"/>
          <w:szCs w:val="20"/>
        </w:rPr>
        <w:t xml:space="preserve"> (Сл. Гласник РС 92/09)</w:t>
      </w:r>
    </w:p>
    <w:p w:rsidR="005E4F0B" w:rsidRPr="005E4F0B" w:rsidRDefault="005E4F0B" w:rsidP="00E376F6">
      <w:pPr>
        <w:widowControl w:val="0"/>
        <w:numPr>
          <w:ilvl w:val="0"/>
          <w:numId w:val="63"/>
        </w:numPr>
        <w:tabs>
          <w:tab w:val="left" w:pos="993"/>
        </w:tabs>
        <w:autoSpaceDE w:val="0"/>
        <w:autoSpaceDN w:val="0"/>
        <w:adjustRightInd w:val="0"/>
        <w:spacing w:before="0" w:after="200" w:line="276" w:lineRule="auto"/>
        <w:ind w:left="993" w:right="-141" w:hanging="284"/>
        <w:jc w:val="left"/>
        <w:rPr>
          <w:rFonts w:cs="Arial"/>
          <w:sz w:val="20"/>
          <w:szCs w:val="20"/>
        </w:rPr>
      </w:pPr>
      <w:r w:rsidRPr="005E4F0B">
        <w:rPr>
          <w:rFonts w:cs="Arial"/>
          <w:b/>
          <w:sz w:val="20"/>
          <w:szCs w:val="20"/>
        </w:rPr>
        <w:t>Правилник о безбедности машина</w:t>
      </w:r>
      <w:r w:rsidRPr="005E4F0B">
        <w:rPr>
          <w:rFonts w:cs="Arial"/>
          <w:sz w:val="20"/>
          <w:szCs w:val="20"/>
        </w:rPr>
        <w:t xml:space="preserve"> (Сл. Гласник РС бр. 13/2010)</w:t>
      </w:r>
    </w:p>
    <w:p w:rsidR="005E4F0B" w:rsidRPr="005E4F0B" w:rsidRDefault="005E4F0B" w:rsidP="00E376F6">
      <w:pPr>
        <w:widowControl w:val="0"/>
        <w:numPr>
          <w:ilvl w:val="0"/>
          <w:numId w:val="63"/>
        </w:numPr>
        <w:tabs>
          <w:tab w:val="left" w:pos="993"/>
        </w:tabs>
        <w:autoSpaceDE w:val="0"/>
        <w:autoSpaceDN w:val="0"/>
        <w:adjustRightInd w:val="0"/>
        <w:spacing w:before="0" w:after="200" w:line="276" w:lineRule="auto"/>
        <w:ind w:left="993" w:right="-141" w:hanging="284"/>
        <w:jc w:val="left"/>
        <w:rPr>
          <w:rFonts w:cs="Arial"/>
          <w:sz w:val="20"/>
          <w:szCs w:val="20"/>
        </w:rPr>
      </w:pPr>
      <w:r w:rsidRPr="005E4F0B">
        <w:rPr>
          <w:rFonts w:cs="Arial"/>
          <w:b/>
          <w:sz w:val="20"/>
          <w:szCs w:val="20"/>
        </w:rPr>
        <w:t>Правилник о општим мерама и нормативима заштите на раду од буке у радним просторијама Сл. лист СФРЈ 29/92</w:t>
      </w:r>
    </w:p>
    <w:p w:rsidR="005E4F0B" w:rsidRPr="005E4F0B" w:rsidRDefault="005E4F0B" w:rsidP="00E376F6">
      <w:pPr>
        <w:widowControl w:val="0"/>
        <w:numPr>
          <w:ilvl w:val="0"/>
          <w:numId w:val="63"/>
        </w:numPr>
        <w:tabs>
          <w:tab w:val="left" w:pos="993"/>
        </w:tabs>
        <w:autoSpaceDE w:val="0"/>
        <w:autoSpaceDN w:val="0"/>
        <w:adjustRightInd w:val="0"/>
        <w:spacing w:before="0" w:after="200" w:line="276" w:lineRule="auto"/>
        <w:ind w:left="993" w:right="-141" w:hanging="284"/>
        <w:jc w:val="left"/>
        <w:rPr>
          <w:rFonts w:cs="Arial"/>
          <w:sz w:val="20"/>
          <w:szCs w:val="20"/>
        </w:rPr>
      </w:pPr>
      <w:r w:rsidRPr="005E4F0B">
        <w:rPr>
          <w:rFonts w:cs="Arial"/>
          <w:b/>
          <w:sz w:val="20"/>
          <w:szCs w:val="20"/>
        </w:rPr>
        <w:t>Правилник о техни</w:t>
      </w:r>
      <w:r w:rsidRPr="005E4F0B">
        <w:rPr>
          <w:rFonts w:cs="Arial"/>
          <w:b/>
          <w:sz w:val="20"/>
          <w:szCs w:val="20"/>
          <w:lang w:val="sr-Latn-CS"/>
        </w:rPr>
        <w:t>ч</w:t>
      </w:r>
      <w:r w:rsidRPr="005E4F0B">
        <w:rPr>
          <w:rFonts w:cs="Arial"/>
          <w:b/>
          <w:sz w:val="20"/>
          <w:szCs w:val="20"/>
        </w:rPr>
        <w:t xml:space="preserve">ким мерама и условима за заштиту </w:t>
      </w:r>
      <w:r w:rsidRPr="005E4F0B">
        <w:rPr>
          <w:rFonts w:cs="Arial"/>
          <w:b/>
          <w:sz w:val="20"/>
          <w:szCs w:val="20"/>
          <w:lang w:val="sr-Latn-CS"/>
        </w:rPr>
        <w:t>ч</w:t>
      </w:r>
      <w:r w:rsidRPr="005E4F0B">
        <w:rPr>
          <w:rFonts w:cs="Arial"/>
          <w:b/>
          <w:sz w:val="20"/>
          <w:szCs w:val="20"/>
        </w:rPr>
        <w:t>ели</w:t>
      </w:r>
      <w:r w:rsidRPr="005E4F0B">
        <w:rPr>
          <w:rFonts w:cs="Arial"/>
          <w:b/>
          <w:sz w:val="20"/>
          <w:szCs w:val="20"/>
          <w:lang w:val="sr-Latn-CS"/>
        </w:rPr>
        <w:t>ч</w:t>
      </w:r>
      <w:r w:rsidRPr="005E4F0B">
        <w:rPr>
          <w:rFonts w:cs="Arial"/>
          <w:b/>
          <w:sz w:val="20"/>
          <w:szCs w:val="20"/>
        </w:rPr>
        <w:t>них конструкција од корозије</w:t>
      </w:r>
      <w:r w:rsidRPr="005E4F0B">
        <w:rPr>
          <w:rFonts w:cs="Arial"/>
          <w:sz w:val="20"/>
          <w:szCs w:val="20"/>
        </w:rPr>
        <w:t xml:space="preserve"> (Сл. лист СФРЈ бр. 32/70)</w:t>
      </w:r>
    </w:p>
    <w:p w:rsidR="005E4F0B" w:rsidRPr="005E4F0B" w:rsidRDefault="005E4F0B" w:rsidP="00E376F6">
      <w:pPr>
        <w:widowControl w:val="0"/>
        <w:numPr>
          <w:ilvl w:val="0"/>
          <w:numId w:val="63"/>
        </w:numPr>
        <w:tabs>
          <w:tab w:val="left" w:pos="1134"/>
        </w:tabs>
        <w:autoSpaceDE w:val="0"/>
        <w:autoSpaceDN w:val="0"/>
        <w:adjustRightInd w:val="0"/>
        <w:spacing w:before="0" w:after="200" w:line="276" w:lineRule="auto"/>
        <w:ind w:left="1134" w:right="-141" w:hanging="425"/>
        <w:jc w:val="left"/>
        <w:rPr>
          <w:rFonts w:cs="Arial"/>
          <w:b/>
          <w:sz w:val="20"/>
          <w:szCs w:val="20"/>
        </w:rPr>
      </w:pPr>
      <w:r w:rsidRPr="005E4F0B">
        <w:rPr>
          <w:rFonts w:cs="Arial"/>
          <w:b/>
          <w:sz w:val="20"/>
          <w:szCs w:val="20"/>
        </w:rPr>
        <w:t>Прaвилник o сaдржини, нaчину и пoступку изрaдe и нaчин вршeњa кoнтрoлe тeхничкe дoкумeнтaциje   прeмa клaси и нaмeни oбjeктa</w:t>
      </w:r>
    </w:p>
    <w:p w:rsidR="005E4F0B" w:rsidRPr="005E4F0B" w:rsidRDefault="005E4F0B" w:rsidP="00E376F6">
      <w:pPr>
        <w:widowControl w:val="0"/>
        <w:numPr>
          <w:ilvl w:val="0"/>
          <w:numId w:val="63"/>
        </w:numPr>
        <w:tabs>
          <w:tab w:val="left" w:pos="1134"/>
        </w:tabs>
        <w:autoSpaceDE w:val="0"/>
        <w:autoSpaceDN w:val="0"/>
        <w:adjustRightInd w:val="0"/>
        <w:spacing w:before="0" w:after="200" w:line="276" w:lineRule="auto"/>
        <w:ind w:left="1134" w:right="-141" w:hanging="425"/>
        <w:jc w:val="left"/>
        <w:rPr>
          <w:rFonts w:cs="Arial"/>
          <w:b/>
          <w:sz w:val="20"/>
          <w:szCs w:val="20"/>
        </w:rPr>
      </w:pPr>
      <w:r w:rsidRPr="005E4F0B">
        <w:rPr>
          <w:rFonts w:cs="Arial"/>
          <w:b/>
          <w:sz w:val="20"/>
          <w:szCs w:val="20"/>
        </w:rPr>
        <w:t>Правилник о техничким захтевима за пројектовање, израду И оцењивање усаглашености опреме под притиском</w:t>
      </w:r>
      <w:r w:rsidRPr="005E4F0B">
        <w:rPr>
          <w:rFonts w:cs="Arial"/>
          <w:sz w:val="20"/>
          <w:szCs w:val="20"/>
        </w:rPr>
        <w:t xml:space="preserve"> (Сл. Гласник РС бр.87/2011)</w:t>
      </w:r>
    </w:p>
    <w:p w:rsidR="005E4F0B" w:rsidRPr="005E4F0B" w:rsidRDefault="005E4F0B" w:rsidP="00E376F6">
      <w:pPr>
        <w:widowControl w:val="0"/>
        <w:numPr>
          <w:ilvl w:val="0"/>
          <w:numId w:val="63"/>
        </w:numPr>
        <w:tabs>
          <w:tab w:val="left" w:pos="1134"/>
        </w:tabs>
        <w:autoSpaceDE w:val="0"/>
        <w:autoSpaceDN w:val="0"/>
        <w:adjustRightInd w:val="0"/>
        <w:spacing w:before="0" w:after="200" w:line="276" w:lineRule="auto"/>
        <w:ind w:left="1134" w:right="-141" w:hanging="425"/>
        <w:jc w:val="left"/>
        <w:rPr>
          <w:rFonts w:cs="Arial"/>
          <w:b/>
          <w:sz w:val="20"/>
          <w:szCs w:val="20"/>
        </w:rPr>
      </w:pPr>
      <w:r w:rsidRPr="005E4F0B">
        <w:rPr>
          <w:rFonts w:cs="Arial"/>
          <w:b/>
          <w:sz w:val="20"/>
          <w:szCs w:val="20"/>
        </w:rPr>
        <w:t>Правилник о поступку спровођења обједињене процедуре</w:t>
      </w:r>
    </w:p>
    <w:p w:rsidR="005E4F0B" w:rsidRPr="005E4F0B" w:rsidRDefault="005E4F0B" w:rsidP="005E4F0B">
      <w:pPr>
        <w:autoSpaceDE w:val="0"/>
        <w:autoSpaceDN w:val="0"/>
        <w:adjustRightInd w:val="0"/>
        <w:spacing w:before="0"/>
        <w:ind w:left="720"/>
        <w:jc w:val="left"/>
        <w:rPr>
          <w:rFonts w:cs="Arial"/>
          <w:sz w:val="20"/>
          <w:szCs w:val="20"/>
          <w:lang w:val="sr-Cyrl-RS"/>
        </w:rPr>
      </w:pPr>
      <w:r w:rsidRPr="005E4F0B">
        <w:rPr>
          <w:rFonts w:cs="Arial"/>
          <w:sz w:val="20"/>
          <w:szCs w:val="20"/>
          <w:lang w:val="sr-Cyrl-RS"/>
        </w:rPr>
        <w:t xml:space="preserve">и други важећи Закони и правилници </w:t>
      </w:r>
      <w:r w:rsidRPr="005E4F0B">
        <w:rPr>
          <w:rFonts w:cs="Arial"/>
          <w:sz w:val="20"/>
          <w:szCs w:val="20"/>
          <w:lang w:val="sr-Cyrl-CS"/>
        </w:rPr>
        <w:t>за ту врсту опреме у Србији</w:t>
      </w:r>
      <w:r w:rsidRPr="005E4F0B">
        <w:rPr>
          <w:rFonts w:cs="Arial"/>
          <w:sz w:val="20"/>
          <w:szCs w:val="20"/>
          <w:lang w:val="sr-Cyrl-RS"/>
        </w:rPr>
        <w:t xml:space="preserve"> који горе нису набројани, а које је пројектант дужан да примени. </w:t>
      </w:r>
    </w:p>
    <w:p w:rsidR="005E4F0B" w:rsidRPr="005E4F0B" w:rsidRDefault="005E4F0B" w:rsidP="005E4F0B">
      <w:pPr>
        <w:widowControl w:val="0"/>
        <w:autoSpaceDE w:val="0"/>
        <w:autoSpaceDN w:val="0"/>
        <w:adjustRightInd w:val="0"/>
        <w:spacing w:before="0" w:after="120"/>
        <w:ind w:left="720"/>
        <w:jc w:val="left"/>
        <w:rPr>
          <w:rFonts w:cs="Arial"/>
          <w:b/>
          <w:sz w:val="20"/>
          <w:szCs w:val="20"/>
          <w:lang w:val="sr-Cyrl-CS"/>
        </w:rPr>
      </w:pPr>
      <w:r w:rsidRPr="005E4F0B">
        <w:rPr>
          <w:rFonts w:cs="Arial"/>
          <w:b/>
          <w:sz w:val="20"/>
          <w:szCs w:val="20"/>
          <w:lang w:val="sr-Cyrl-CS"/>
        </w:rPr>
        <w:t xml:space="preserve">Израду </w:t>
      </w:r>
      <w:r w:rsidRPr="005E4F0B">
        <w:rPr>
          <w:rFonts w:cs="Arial"/>
          <w:b/>
          <w:sz w:val="20"/>
          <w:szCs w:val="20"/>
          <w:lang w:val="sr-Latn-CS"/>
        </w:rPr>
        <w:t>пројектн</w:t>
      </w:r>
      <w:r w:rsidRPr="005E4F0B">
        <w:rPr>
          <w:rFonts w:cs="Arial"/>
          <w:b/>
          <w:sz w:val="20"/>
          <w:szCs w:val="20"/>
          <w:lang w:val="sr-Cyrl-RS"/>
        </w:rPr>
        <w:t xml:space="preserve">о техничке </w:t>
      </w:r>
      <w:r w:rsidRPr="005E4F0B">
        <w:rPr>
          <w:rFonts w:cs="Arial"/>
          <w:b/>
          <w:sz w:val="20"/>
          <w:szCs w:val="20"/>
          <w:lang w:val="sr-Cyrl-CS"/>
        </w:rPr>
        <w:t xml:space="preserve">документације обавити према наведеним роковима за израду и достављање из табеларног прегледа.  Пројектно техничку документацију доставити </w:t>
      </w:r>
      <w:r w:rsidRPr="005E4F0B">
        <w:rPr>
          <w:rFonts w:cs="Arial"/>
          <w:b/>
          <w:sz w:val="20"/>
          <w:szCs w:val="20"/>
          <w:lang w:val="sr-Latn-CS"/>
        </w:rPr>
        <w:t xml:space="preserve">на српском језику у </w:t>
      </w:r>
      <w:r w:rsidRPr="005E4F0B">
        <w:rPr>
          <w:rFonts w:cs="Arial"/>
          <w:b/>
          <w:sz w:val="20"/>
          <w:szCs w:val="20"/>
          <w:lang w:val="sr-Cyrl-CS"/>
        </w:rPr>
        <w:t>штампаној форми (</w:t>
      </w:r>
      <w:r w:rsidRPr="005E4F0B">
        <w:rPr>
          <w:rFonts w:cs="Arial"/>
          <w:b/>
          <w:sz w:val="20"/>
          <w:szCs w:val="20"/>
          <w:lang w:val="sr-Cyrl-RS"/>
        </w:rPr>
        <w:t>број примерака урадити према захтеву наручиоца</w:t>
      </w:r>
      <w:r w:rsidRPr="005E4F0B">
        <w:rPr>
          <w:rFonts w:cs="Arial"/>
          <w:b/>
          <w:sz w:val="20"/>
          <w:szCs w:val="20"/>
          <w:lang w:val="sr-Cyrl-CS"/>
        </w:rPr>
        <w:t>)</w:t>
      </w:r>
      <w:r w:rsidRPr="005E4F0B">
        <w:rPr>
          <w:rFonts w:cs="Arial"/>
          <w:b/>
          <w:sz w:val="20"/>
          <w:szCs w:val="20"/>
          <w:lang w:val="sr-Latn-CS"/>
        </w:rPr>
        <w:t xml:space="preserve"> и у електронском облику</w:t>
      </w:r>
      <w:r w:rsidRPr="005E4F0B">
        <w:rPr>
          <w:rFonts w:cs="Arial"/>
          <w:b/>
          <w:sz w:val="20"/>
          <w:szCs w:val="20"/>
          <w:lang w:val="sr-Cyrl-CS"/>
        </w:rPr>
        <w:t xml:space="preserve"> (</w:t>
      </w:r>
      <w:r w:rsidRPr="005E4F0B">
        <w:rPr>
          <w:rFonts w:cs="Arial"/>
          <w:b/>
          <w:sz w:val="20"/>
          <w:szCs w:val="20"/>
        </w:rPr>
        <w:t>pdf</w:t>
      </w:r>
      <w:r w:rsidRPr="005E4F0B">
        <w:rPr>
          <w:rFonts w:cs="Arial"/>
          <w:b/>
          <w:sz w:val="20"/>
          <w:szCs w:val="20"/>
          <w:lang w:val="sr-Cyrl-CS"/>
        </w:rPr>
        <w:t>-формат</w:t>
      </w:r>
      <w:r w:rsidRPr="005E4F0B">
        <w:rPr>
          <w:rFonts w:cs="Arial"/>
          <w:b/>
          <w:sz w:val="20"/>
          <w:szCs w:val="20"/>
          <w:lang w:val="sr-Latn-RS"/>
        </w:rPr>
        <w:t xml:space="preserve">, </w:t>
      </w:r>
      <w:r w:rsidRPr="005E4F0B">
        <w:rPr>
          <w:rFonts w:cs="Arial"/>
          <w:b/>
          <w:sz w:val="20"/>
          <w:szCs w:val="20"/>
          <w:lang w:val="sr-Cyrl-CS"/>
        </w:rPr>
        <w:t>).</w:t>
      </w:r>
    </w:p>
    <w:p w:rsidR="005E4F0B" w:rsidRPr="005E4F0B" w:rsidRDefault="005E4F0B" w:rsidP="005E4F0B">
      <w:pPr>
        <w:spacing w:before="0"/>
        <w:ind w:left="720"/>
        <w:jc w:val="left"/>
        <w:rPr>
          <w:rFonts w:cs="Arial"/>
          <w:b/>
          <w:sz w:val="20"/>
          <w:szCs w:val="20"/>
          <w:lang w:val="sr-Cyrl-RS"/>
        </w:rPr>
      </w:pPr>
      <w:r w:rsidRPr="005E4F0B">
        <w:rPr>
          <w:rFonts w:cs="Arial"/>
          <w:sz w:val="20"/>
          <w:szCs w:val="20"/>
          <w:lang w:val="sr-Cyrl-CS"/>
        </w:rPr>
        <w:t>Пројектант испоручиоца је обавезан да на лицу места на објекту наручиоца (пре израде пројекта) усагласи све мере, због могућих колизија са постојећом опремом, инсталацијама, уређајима и челичном конструкцијом</w:t>
      </w:r>
      <w:r w:rsidRPr="005E4F0B">
        <w:rPr>
          <w:rFonts w:cs="Arial"/>
          <w:b/>
          <w:sz w:val="20"/>
          <w:szCs w:val="20"/>
          <w:lang w:val="sr-Cyrl-RS"/>
        </w:rPr>
        <w:t xml:space="preserve">. </w:t>
      </w:r>
    </w:p>
    <w:p w:rsidR="005E4F0B" w:rsidRPr="005E4F0B" w:rsidRDefault="005E4F0B" w:rsidP="005E4F0B">
      <w:pPr>
        <w:spacing w:before="0"/>
        <w:ind w:left="720"/>
        <w:jc w:val="left"/>
        <w:rPr>
          <w:rFonts w:ascii="Calibri" w:hAnsi="Calibri" w:cs="Arial"/>
          <w:b/>
          <w:lang w:val="sr-Latn-CS"/>
        </w:rPr>
      </w:pPr>
      <w:r w:rsidRPr="005E4F0B">
        <w:rPr>
          <w:rFonts w:cs="Arial"/>
          <w:sz w:val="20"/>
          <w:szCs w:val="20"/>
          <w:lang w:val="sr-Cyrl-CS"/>
        </w:rPr>
        <w:t>Сва расположива документација котлова и опреме, пројектн</w:t>
      </w:r>
      <w:r w:rsidRPr="005E4F0B">
        <w:rPr>
          <w:rFonts w:cs="Arial"/>
          <w:sz w:val="20"/>
          <w:szCs w:val="20"/>
        </w:rPr>
        <w:t xml:space="preserve">o </w:t>
      </w:r>
      <w:r w:rsidRPr="005E4F0B">
        <w:rPr>
          <w:rFonts w:cs="Arial"/>
          <w:sz w:val="20"/>
          <w:szCs w:val="20"/>
          <w:lang w:val="sr-Cyrl-RS"/>
        </w:rPr>
        <w:t>техничка</w:t>
      </w:r>
      <w:r w:rsidRPr="005E4F0B">
        <w:rPr>
          <w:rFonts w:cs="Arial"/>
          <w:sz w:val="20"/>
          <w:szCs w:val="20"/>
          <w:lang w:val="sr-Cyrl-CS"/>
        </w:rPr>
        <w:t xml:space="preserve"> документација (машинска, грађевинска), цртежи, кој</w:t>
      </w:r>
      <w:r w:rsidRPr="005E4F0B">
        <w:rPr>
          <w:rFonts w:cs="Arial"/>
          <w:sz w:val="20"/>
          <w:szCs w:val="20"/>
        </w:rPr>
        <w:t>a</w:t>
      </w:r>
      <w:r w:rsidRPr="005E4F0B">
        <w:rPr>
          <w:rFonts w:cs="Arial"/>
          <w:sz w:val="20"/>
          <w:szCs w:val="20"/>
          <w:lang w:val="sr-Cyrl-CS"/>
        </w:rPr>
        <w:t xml:space="preserve"> ни</w:t>
      </w:r>
      <w:r w:rsidRPr="005E4F0B">
        <w:rPr>
          <w:rFonts w:cs="Arial"/>
          <w:sz w:val="20"/>
          <w:szCs w:val="20"/>
        </w:rPr>
        <w:t>je</w:t>
      </w:r>
      <w:r w:rsidRPr="005E4F0B">
        <w:rPr>
          <w:rFonts w:cs="Arial"/>
          <w:sz w:val="20"/>
          <w:szCs w:val="20"/>
          <w:lang w:val="sr-Cyrl-CS"/>
        </w:rPr>
        <w:t xml:space="preserve"> достављен</w:t>
      </w:r>
      <w:r w:rsidRPr="005E4F0B">
        <w:rPr>
          <w:rFonts w:cs="Arial"/>
          <w:sz w:val="20"/>
          <w:szCs w:val="20"/>
        </w:rPr>
        <w:t>a</w:t>
      </w:r>
      <w:r w:rsidRPr="005E4F0B">
        <w:rPr>
          <w:rFonts w:cs="Arial"/>
          <w:sz w:val="20"/>
          <w:szCs w:val="20"/>
          <w:lang w:val="sr-Cyrl-CS"/>
        </w:rPr>
        <w:t xml:space="preserve"> у склопу тендерске документације, биће достављена извођачу на увид и коришћење  у простријама ТЕНТ –Б, од стране наручиоца, а након потписивања уговора са одабраним извођачем. У случају потребе, Извођач ће о свом трошку обавити копирање или скенирање неопходне документације</w:t>
      </w:r>
      <w:r w:rsidRPr="005E4F0B">
        <w:rPr>
          <w:rFonts w:ascii="Calibri" w:hAnsi="Calibri" w:cs="Arial"/>
          <w:lang w:val="sr-Cyrl-CS"/>
        </w:rPr>
        <w:t>.</w:t>
      </w:r>
    </w:p>
    <w:p w:rsidR="005E4F0B" w:rsidRPr="005E4F0B" w:rsidRDefault="005E4F0B" w:rsidP="005E4F0B">
      <w:pPr>
        <w:widowControl w:val="0"/>
        <w:autoSpaceDE w:val="0"/>
        <w:autoSpaceDN w:val="0"/>
        <w:adjustRightInd w:val="0"/>
        <w:spacing w:before="0"/>
        <w:ind w:left="720"/>
        <w:jc w:val="left"/>
        <w:rPr>
          <w:rFonts w:cs="Arial"/>
          <w:sz w:val="20"/>
          <w:szCs w:val="20"/>
          <w:lang w:val="sr-Cyrl-CS"/>
        </w:rPr>
      </w:pPr>
      <w:r w:rsidRPr="005E4F0B">
        <w:rPr>
          <w:rFonts w:cs="Arial"/>
          <w:sz w:val="20"/>
          <w:szCs w:val="20"/>
          <w:lang w:val="sr-Cyrl-CS"/>
        </w:rPr>
        <w:t>У вези са документацијом доступном на лицу места, извођач ће бити одговоран за прикупљање докумената и цртежа под следећим условима:</w:t>
      </w:r>
    </w:p>
    <w:p w:rsidR="005E4F0B" w:rsidRPr="005E4F0B" w:rsidRDefault="005E4F0B" w:rsidP="005E4F0B">
      <w:pPr>
        <w:widowControl w:val="0"/>
        <w:autoSpaceDE w:val="0"/>
        <w:autoSpaceDN w:val="0"/>
        <w:adjustRightInd w:val="0"/>
        <w:spacing w:before="0"/>
        <w:ind w:left="720"/>
        <w:jc w:val="left"/>
        <w:rPr>
          <w:rFonts w:cs="Arial"/>
          <w:sz w:val="20"/>
          <w:szCs w:val="20"/>
          <w:lang w:val="sr-Cyrl-CS"/>
        </w:rPr>
      </w:pPr>
      <w:r w:rsidRPr="005E4F0B">
        <w:rPr>
          <w:rFonts w:cs="Arial"/>
          <w:sz w:val="20"/>
          <w:szCs w:val="20"/>
          <w:lang w:val="sr-Cyrl-CS"/>
        </w:rPr>
        <w:t>- Лице из ТЕНТ-а помагаће особи коју именује извођач прилком одласка у архиву и проналажења неопходне документације. Упркос томе, за набавку и потрагу документације одговоран је извођач.</w:t>
      </w:r>
    </w:p>
    <w:p w:rsidR="005E4F0B" w:rsidRPr="005E4F0B" w:rsidRDefault="005E4F0B" w:rsidP="005E4F0B">
      <w:pPr>
        <w:spacing w:before="0"/>
        <w:ind w:left="709"/>
        <w:jc w:val="left"/>
        <w:rPr>
          <w:rFonts w:cs="Arial"/>
          <w:sz w:val="20"/>
          <w:szCs w:val="20"/>
          <w:lang w:val="sr-Cyrl-RS"/>
        </w:rPr>
      </w:pPr>
    </w:p>
    <w:p w:rsidR="005E4F0B" w:rsidRPr="005E4F0B" w:rsidRDefault="005E4F0B" w:rsidP="005E4F0B">
      <w:pPr>
        <w:spacing w:before="0"/>
        <w:ind w:left="709" w:hanging="709"/>
        <w:jc w:val="left"/>
        <w:rPr>
          <w:rFonts w:cs="Arial"/>
          <w:b/>
          <w:sz w:val="20"/>
          <w:szCs w:val="20"/>
          <w:lang w:val="sr-Cyrl-RS"/>
        </w:rPr>
      </w:pPr>
    </w:p>
    <w:p w:rsidR="005E4F0B" w:rsidRPr="005E4F0B" w:rsidRDefault="005E4F0B" w:rsidP="005E4F0B">
      <w:pPr>
        <w:widowControl w:val="0"/>
        <w:autoSpaceDE w:val="0"/>
        <w:autoSpaceDN w:val="0"/>
        <w:adjustRightInd w:val="0"/>
        <w:spacing w:before="0" w:after="120"/>
        <w:ind w:left="567" w:hanging="567"/>
        <w:jc w:val="left"/>
        <w:rPr>
          <w:rFonts w:cs="Arial"/>
          <w:b/>
          <w:bCs/>
          <w:sz w:val="20"/>
          <w:szCs w:val="20"/>
          <w:u w:val="single"/>
          <w:lang w:val="sr-Cyrl-RS"/>
        </w:rPr>
      </w:pPr>
      <w:r w:rsidRPr="005E4F0B">
        <w:rPr>
          <w:rFonts w:cs="Arial"/>
          <w:b/>
          <w:sz w:val="20"/>
          <w:szCs w:val="20"/>
          <w:lang w:val="sr-Cyrl-CS"/>
        </w:rPr>
        <w:t xml:space="preserve">3.2.1. </w:t>
      </w:r>
      <w:r w:rsidRPr="005E4F0B">
        <w:rPr>
          <w:rFonts w:cs="Arial"/>
          <w:b/>
          <w:sz w:val="20"/>
          <w:szCs w:val="20"/>
          <w:u w:val="single"/>
          <w:lang w:val="sr-Cyrl-RS"/>
        </w:rPr>
        <w:t>Идејни пројекат</w:t>
      </w:r>
      <w:r w:rsidRPr="005E4F0B">
        <w:rPr>
          <w:rFonts w:cs="Arial"/>
          <w:b/>
          <w:sz w:val="20"/>
          <w:szCs w:val="20"/>
          <w:u w:val="single"/>
        </w:rPr>
        <w:t xml:space="preserve"> </w:t>
      </w:r>
      <w:r w:rsidRPr="005E4F0B">
        <w:rPr>
          <w:rFonts w:cs="Arial"/>
          <w:b/>
          <w:sz w:val="20"/>
          <w:szCs w:val="20"/>
          <w:u w:val="single"/>
          <w:lang w:val="sr-Cyrl-RS"/>
        </w:rPr>
        <w:t>реконструкције паровода РА линије</w:t>
      </w:r>
      <w:r w:rsidRPr="005E4F0B">
        <w:rPr>
          <w:rFonts w:cs="Arial"/>
          <w:b/>
          <w:bCs/>
          <w:sz w:val="20"/>
          <w:szCs w:val="20"/>
          <w:u w:val="single"/>
          <w:lang w:val="sr-Cyrl-RS"/>
        </w:rPr>
        <w:t>, блок</w:t>
      </w:r>
      <w:r w:rsidRPr="005E4F0B">
        <w:rPr>
          <w:rFonts w:cs="Arial"/>
          <w:b/>
          <w:bCs/>
          <w:sz w:val="20"/>
          <w:szCs w:val="20"/>
          <w:u w:val="single"/>
        </w:rPr>
        <w:t xml:space="preserve"> </w:t>
      </w:r>
      <w:r w:rsidRPr="005E4F0B">
        <w:rPr>
          <w:rFonts w:cs="Arial"/>
          <w:b/>
          <w:bCs/>
          <w:sz w:val="20"/>
          <w:szCs w:val="20"/>
          <w:u w:val="single"/>
          <w:lang w:val="sr-Cyrl-RS"/>
        </w:rPr>
        <w:t>1 и блок 2 -ТЕНТ Б</w:t>
      </w:r>
      <w:r w:rsidRPr="005E4F0B">
        <w:rPr>
          <w:rFonts w:cs="Arial"/>
          <w:b/>
          <w:bCs/>
          <w:sz w:val="20"/>
          <w:szCs w:val="20"/>
          <w:u w:val="single"/>
        </w:rPr>
        <w:t>,</w:t>
      </w:r>
      <w:r w:rsidRPr="005E4F0B">
        <w:rPr>
          <w:rFonts w:cs="Arial"/>
          <w:b/>
          <w:sz w:val="20"/>
          <w:szCs w:val="20"/>
          <w:u w:val="single"/>
          <w:lang w:val="sr-Cyrl-RS"/>
        </w:rPr>
        <w:t xml:space="preserve"> </w:t>
      </w:r>
    </w:p>
    <w:p w:rsidR="005E4F0B" w:rsidRPr="005E4F0B" w:rsidRDefault="005E4F0B" w:rsidP="005E4F0B">
      <w:pPr>
        <w:widowControl w:val="0"/>
        <w:autoSpaceDE w:val="0"/>
        <w:autoSpaceDN w:val="0"/>
        <w:adjustRightInd w:val="0"/>
        <w:spacing w:before="0"/>
        <w:ind w:left="567"/>
        <w:jc w:val="left"/>
        <w:rPr>
          <w:rFonts w:cs="Arial"/>
          <w:sz w:val="20"/>
          <w:szCs w:val="20"/>
          <w:lang w:val="sr-Cyrl-CS"/>
        </w:rPr>
      </w:pPr>
      <w:r w:rsidRPr="005E4F0B">
        <w:rPr>
          <w:rFonts w:cs="Arial"/>
          <w:sz w:val="20"/>
          <w:szCs w:val="20"/>
          <w:lang w:val="sr-Cyrl-CS"/>
        </w:rPr>
        <w:t xml:space="preserve">Идејни пројекат </w:t>
      </w:r>
      <w:r w:rsidRPr="005E4F0B">
        <w:rPr>
          <w:rFonts w:cs="Arial"/>
          <w:sz w:val="20"/>
          <w:szCs w:val="20"/>
          <w:lang w:val="sr-Cyrl-RS"/>
        </w:rPr>
        <w:t>санације паровода РА линије, блока 1 -ТЕНТ Б,</w:t>
      </w:r>
      <w:r w:rsidRPr="005E4F0B">
        <w:rPr>
          <w:rFonts w:cs="Arial"/>
          <w:sz w:val="20"/>
          <w:szCs w:val="20"/>
          <w:lang w:val="sr-Cyrl-CS"/>
        </w:rPr>
        <w:t xml:space="preserve"> (Машински део пројекта, Грађевински део пројекта,), треба да је урађен у обиму и квалитету да наручилац може на основу њега у потпуности да испланира, покрене  и уговори набавку комплетне опреме (на блоку Б1, односно блоку Б2).</w:t>
      </w:r>
    </w:p>
    <w:p w:rsidR="005E4F0B" w:rsidRPr="005E4F0B" w:rsidRDefault="005E4F0B" w:rsidP="005E4F0B">
      <w:pPr>
        <w:widowControl w:val="0"/>
        <w:autoSpaceDE w:val="0"/>
        <w:autoSpaceDN w:val="0"/>
        <w:adjustRightInd w:val="0"/>
        <w:spacing w:before="0"/>
        <w:ind w:left="567"/>
        <w:jc w:val="left"/>
        <w:rPr>
          <w:rFonts w:cs="Arial"/>
          <w:sz w:val="20"/>
          <w:szCs w:val="20"/>
          <w:lang w:val="sr-Cyrl-CS"/>
        </w:rPr>
      </w:pPr>
    </w:p>
    <w:p w:rsidR="005E4F0B" w:rsidRPr="005E4F0B" w:rsidRDefault="005E4F0B" w:rsidP="005E4F0B">
      <w:pPr>
        <w:widowControl w:val="0"/>
        <w:autoSpaceDE w:val="0"/>
        <w:autoSpaceDN w:val="0"/>
        <w:adjustRightInd w:val="0"/>
        <w:spacing w:before="0"/>
        <w:ind w:left="567"/>
        <w:jc w:val="left"/>
        <w:rPr>
          <w:rFonts w:cs="Arial"/>
          <w:sz w:val="20"/>
          <w:szCs w:val="20"/>
          <w:lang w:val="sr-Cyrl-CS"/>
        </w:rPr>
      </w:pPr>
      <w:r w:rsidRPr="005E4F0B">
        <w:rPr>
          <w:rFonts w:cs="Arial"/>
          <w:sz w:val="20"/>
          <w:szCs w:val="20"/>
          <w:lang w:val="sr-Cyrl-CS"/>
        </w:rPr>
        <w:t>Обавити израду:</w:t>
      </w:r>
    </w:p>
    <w:p w:rsidR="005E4F0B" w:rsidRPr="005E4F0B" w:rsidRDefault="005E4F0B" w:rsidP="00E376F6">
      <w:pPr>
        <w:widowControl w:val="0"/>
        <w:numPr>
          <w:ilvl w:val="0"/>
          <w:numId w:val="38"/>
        </w:numPr>
        <w:autoSpaceDE w:val="0"/>
        <w:autoSpaceDN w:val="0"/>
        <w:adjustRightInd w:val="0"/>
        <w:spacing w:before="0" w:after="200" w:line="276" w:lineRule="auto"/>
        <w:contextualSpacing/>
        <w:jc w:val="left"/>
        <w:rPr>
          <w:rFonts w:cs="Arial"/>
          <w:bCs/>
          <w:sz w:val="20"/>
          <w:szCs w:val="20"/>
          <w:lang w:val="sr-Cyrl-RS"/>
        </w:rPr>
      </w:pPr>
      <w:r w:rsidRPr="005E4F0B">
        <w:rPr>
          <w:rFonts w:cs="Arial"/>
          <w:sz w:val="20"/>
          <w:szCs w:val="20"/>
          <w:lang w:val="sr-Cyrl-CS"/>
        </w:rPr>
        <w:t xml:space="preserve"> </w:t>
      </w:r>
      <w:r w:rsidRPr="005E4F0B">
        <w:rPr>
          <w:rFonts w:cs="Arial"/>
          <w:sz w:val="20"/>
          <w:szCs w:val="20"/>
          <w:u w:val="single"/>
          <w:lang w:val="sr-Latn-CS"/>
        </w:rPr>
        <w:t>„</w:t>
      </w:r>
      <w:r w:rsidRPr="005E4F0B">
        <w:rPr>
          <w:rFonts w:cs="Arial"/>
          <w:b/>
          <w:sz w:val="20"/>
          <w:szCs w:val="20"/>
          <w:lang w:val="sr-Cyrl-RS"/>
        </w:rPr>
        <w:t>Идејног пројекта</w:t>
      </w:r>
      <w:r w:rsidRPr="005E4F0B">
        <w:rPr>
          <w:rFonts w:cs="Arial"/>
          <w:b/>
          <w:sz w:val="20"/>
          <w:szCs w:val="20"/>
          <w:lang w:val="en-GB"/>
        </w:rPr>
        <w:t xml:space="preserve"> </w:t>
      </w:r>
      <w:r w:rsidRPr="005E4F0B">
        <w:rPr>
          <w:rFonts w:cs="Arial"/>
          <w:lang w:val="sr-Cyrl-RS"/>
        </w:rPr>
        <w:t>реконструкције</w:t>
      </w:r>
      <w:r w:rsidRPr="005E4F0B">
        <w:rPr>
          <w:rFonts w:cs="Arial"/>
          <w:b/>
          <w:sz w:val="20"/>
          <w:szCs w:val="20"/>
          <w:lang w:val="sr-Cyrl-RS"/>
        </w:rPr>
        <w:t xml:space="preserve"> паровода РА линије</w:t>
      </w:r>
      <w:r w:rsidRPr="005E4F0B">
        <w:rPr>
          <w:rFonts w:cs="Arial"/>
          <w:b/>
          <w:bCs/>
          <w:sz w:val="20"/>
          <w:szCs w:val="20"/>
          <w:lang w:val="sr-Cyrl-RS"/>
        </w:rPr>
        <w:t>, блока</w:t>
      </w:r>
      <w:r w:rsidRPr="005E4F0B">
        <w:rPr>
          <w:rFonts w:cs="Arial"/>
          <w:b/>
          <w:bCs/>
          <w:sz w:val="20"/>
          <w:szCs w:val="20"/>
          <w:lang w:val="en-GB"/>
        </w:rPr>
        <w:t xml:space="preserve"> </w:t>
      </w:r>
      <w:r w:rsidRPr="005E4F0B">
        <w:rPr>
          <w:rFonts w:cs="Arial"/>
          <w:b/>
          <w:bCs/>
          <w:sz w:val="20"/>
          <w:szCs w:val="20"/>
          <w:lang w:val="sr-Cyrl-RS"/>
        </w:rPr>
        <w:t>1 -ТЕНТ Б</w:t>
      </w:r>
      <w:r w:rsidRPr="005E4F0B">
        <w:rPr>
          <w:rFonts w:cs="Arial"/>
          <w:b/>
          <w:sz w:val="20"/>
          <w:szCs w:val="20"/>
          <w:lang w:val="sr-Latn-RS"/>
        </w:rPr>
        <w:t>,</w:t>
      </w:r>
    </w:p>
    <w:p w:rsidR="005E4F0B" w:rsidRPr="005E4F0B" w:rsidRDefault="005E4F0B" w:rsidP="00E376F6">
      <w:pPr>
        <w:widowControl w:val="0"/>
        <w:numPr>
          <w:ilvl w:val="0"/>
          <w:numId w:val="38"/>
        </w:numPr>
        <w:autoSpaceDE w:val="0"/>
        <w:autoSpaceDN w:val="0"/>
        <w:adjustRightInd w:val="0"/>
        <w:spacing w:before="0" w:after="200" w:line="276" w:lineRule="auto"/>
        <w:contextualSpacing/>
        <w:jc w:val="left"/>
        <w:rPr>
          <w:rFonts w:cs="Arial"/>
          <w:bCs/>
          <w:sz w:val="20"/>
          <w:szCs w:val="20"/>
          <w:lang w:val="sr-Cyrl-RS"/>
        </w:rPr>
      </w:pPr>
      <w:r w:rsidRPr="005E4F0B">
        <w:rPr>
          <w:rFonts w:cs="Arial"/>
          <w:sz w:val="20"/>
          <w:szCs w:val="20"/>
          <w:u w:val="single"/>
          <w:lang w:val="sr-Latn-CS"/>
        </w:rPr>
        <w:t>„</w:t>
      </w:r>
      <w:r w:rsidRPr="005E4F0B">
        <w:rPr>
          <w:rFonts w:cs="Arial"/>
          <w:b/>
          <w:sz w:val="20"/>
          <w:szCs w:val="20"/>
          <w:lang w:val="sr-Cyrl-RS"/>
        </w:rPr>
        <w:t>Идејног пројекта</w:t>
      </w:r>
      <w:r w:rsidRPr="005E4F0B">
        <w:rPr>
          <w:rFonts w:cs="Arial"/>
          <w:b/>
          <w:sz w:val="20"/>
          <w:szCs w:val="20"/>
        </w:rPr>
        <w:t xml:space="preserve"> </w:t>
      </w:r>
      <w:r w:rsidRPr="005E4F0B">
        <w:rPr>
          <w:rFonts w:cs="Arial"/>
          <w:lang w:val="sr-Cyrl-RS"/>
        </w:rPr>
        <w:t>реконструкције</w:t>
      </w:r>
      <w:r w:rsidRPr="005E4F0B">
        <w:rPr>
          <w:rFonts w:cs="Arial"/>
          <w:b/>
          <w:sz w:val="20"/>
          <w:szCs w:val="20"/>
          <w:lang w:val="sr-Cyrl-RS"/>
        </w:rPr>
        <w:t xml:space="preserve"> паровода РА линије</w:t>
      </w:r>
      <w:r w:rsidRPr="005E4F0B">
        <w:rPr>
          <w:rFonts w:cs="Arial"/>
          <w:b/>
          <w:bCs/>
          <w:sz w:val="20"/>
          <w:szCs w:val="20"/>
          <w:lang w:val="sr-Cyrl-RS"/>
        </w:rPr>
        <w:t>, блока</w:t>
      </w:r>
      <w:r w:rsidRPr="005E4F0B">
        <w:rPr>
          <w:rFonts w:cs="Arial"/>
          <w:b/>
          <w:bCs/>
          <w:sz w:val="20"/>
          <w:szCs w:val="20"/>
        </w:rPr>
        <w:t xml:space="preserve"> </w:t>
      </w:r>
      <w:r w:rsidRPr="005E4F0B">
        <w:rPr>
          <w:rFonts w:cs="Arial"/>
          <w:b/>
          <w:bCs/>
          <w:sz w:val="20"/>
          <w:szCs w:val="20"/>
          <w:lang w:val="sr-Cyrl-RS"/>
        </w:rPr>
        <w:t>2 -ТЕНТ Б</w:t>
      </w:r>
      <w:r w:rsidRPr="005E4F0B">
        <w:rPr>
          <w:rFonts w:cs="Arial"/>
          <w:b/>
          <w:bCs/>
          <w:sz w:val="20"/>
          <w:szCs w:val="20"/>
          <w:lang w:val="sr-Latn-RS"/>
        </w:rPr>
        <w:t>.</w:t>
      </w:r>
    </w:p>
    <w:p w:rsidR="005E4F0B" w:rsidRPr="005E4F0B" w:rsidRDefault="005E4F0B" w:rsidP="005E4F0B">
      <w:pPr>
        <w:widowControl w:val="0"/>
        <w:autoSpaceDE w:val="0"/>
        <w:autoSpaceDN w:val="0"/>
        <w:adjustRightInd w:val="0"/>
        <w:spacing w:before="0"/>
        <w:ind w:left="720"/>
        <w:contextualSpacing/>
        <w:jc w:val="left"/>
        <w:rPr>
          <w:rFonts w:cs="Arial"/>
          <w:bCs/>
          <w:sz w:val="20"/>
          <w:szCs w:val="20"/>
          <w:lang w:val="sr-Cyrl-RS"/>
        </w:rPr>
      </w:pPr>
      <w:r w:rsidRPr="005E4F0B">
        <w:rPr>
          <w:rFonts w:cs="Arial"/>
          <w:sz w:val="20"/>
          <w:szCs w:val="20"/>
          <w:lang w:val="sr-Cyrl-CS"/>
        </w:rPr>
        <w:t>Циљ израде пројекта је обезбеђење</w:t>
      </w:r>
      <w:r w:rsidRPr="005E4F0B">
        <w:rPr>
          <w:rFonts w:cs="Arial"/>
          <w:bCs/>
          <w:sz w:val="20"/>
          <w:szCs w:val="20"/>
          <w:lang w:val="sr-Cyrl-CS"/>
        </w:rPr>
        <w:t xml:space="preserve"> неопходне техничке документације за набавку</w:t>
      </w:r>
      <w:r w:rsidRPr="005E4F0B">
        <w:rPr>
          <w:rFonts w:cs="Arial"/>
          <w:bCs/>
          <w:sz w:val="20"/>
          <w:szCs w:val="20"/>
          <w:lang w:val="sr-Latn-CS"/>
        </w:rPr>
        <w:t xml:space="preserve">, </w:t>
      </w:r>
      <w:r w:rsidRPr="005E4F0B">
        <w:rPr>
          <w:rFonts w:cs="Arial"/>
          <w:bCs/>
          <w:sz w:val="20"/>
          <w:szCs w:val="20"/>
          <w:lang w:val="sr-Cyrl-RS"/>
        </w:rPr>
        <w:t xml:space="preserve">израду и </w:t>
      </w:r>
      <w:r w:rsidRPr="005E4F0B">
        <w:rPr>
          <w:rFonts w:cs="Arial"/>
          <w:bCs/>
          <w:sz w:val="20"/>
          <w:szCs w:val="20"/>
          <w:lang w:val="sr-Cyrl-CS"/>
        </w:rPr>
        <w:t xml:space="preserve">замену </w:t>
      </w:r>
      <w:r w:rsidRPr="005E4F0B">
        <w:rPr>
          <w:rFonts w:cs="Arial"/>
          <w:bCs/>
          <w:sz w:val="20"/>
          <w:szCs w:val="20"/>
          <w:lang w:val="sr-Latn-CS"/>
        </w:rPr>
        <w:t>опреме</w:t>
      </w:r>
      <w:r w:rsidRPr="005E4F0B">
        <w:rPr>
          <w:rFonts w:cs="Arial"/>
          <w:bCs/>
          <w:sz w:val="20"/>
          <w:szCs w:val="20"/>
          <w:lang w:val="sr-Cyrl-CS"/>
        </w:rPr>
        <w:t xml:space="preserve"> </w:t>
      </w:r>
      <w:r w:rsidRPr="005E4F0B">
        <w:rPr>
          <w:rFonts w:cs="Arial"/>
          <w:bCs/>
          <w:sz w:val="20"/>
          <w:szCs w:val="20"/>
          <w:lang w:val="sr-Latn-CS"/>
        </w:rPr>
        <w:t>и</w:t>
      </w:r>
      <w:r w:rsidRPr="005E4F0B">
        <w:rPr>
          <w:rFonts w:cs="Arial"/>
          <w:bCs/>
          <w:sz w:val="20"/>
          <w:szCs w:val="20"/>
          <w:lang w:val="sr-Cyrl-CS"/>
        </w:rPr>
        <w:t xml:space="preserve"> </w:t>
      </w:r>
      <w:r w:rsidRPr="005E4F0B">
        <w:rPr>
          <w:rFonts w:cs="Arial"/>
          <w:bCs/>
          <w:sz w:val="20"/>
          <w:szCs w:val="20"/>
          <w:lang w:val="sr-Latn-CS"/>
        </w:rPr>
        <w:t>делова</w:t>
      </w:r>
      <w:r w:rsidRPr="005E4F0B">
        <w:rPr>
          <w:rFonts w:cs="Arial"/>
          <w:bCs/>
          <w:sz w:val="20"/>
          <w:szCs w:val="20"/>
          <w:lang w:val="sr-Cyrl-CS"/>
        </w:rPr>
        <w:t xml:space="preserve"> </w:t>
      </w:r>
      <w:r w:rsidRPr="005E4F0B">
        <w:rPr>
          <w:rFonts w:cs="Arial"/>
          <w:bCs/>
          <w:sz w:val="20"/>
          <w:szCs w:val="20"/>
          <w:lang w:val="sr-Cyrl-RS"/>
        </w:rPr>
        <w:t>паровода</w:t>
      </w:r>
      <w:r w:rsidRPr="005E4F0B">
        <w:rPr>
          <w:rFonts w:cs="Arial"/>
          <w:bCs/>
          <w:sz w:val="20"/>
          <w:szCs w:val="20"/>
          <w:lang w:val="sr-Latn-CS"/>
        </w:rPr>
        <w:t xml:space="preserve"> </w:t>
      </w:r>
      <w:r w:rsidRPr="005E4F0B">
        <w:rPr>
          <w:rFonts w:cs="Arial"/>
          <w:bCs/>
          <w:sz w:val="20"/>
          <w:szCs w:val="20"/>
          <w:lang w:val="sr-Cyrl-RS"/>
        </w:rPr>
        <w:t>Р</w:t>
      </w:r>
      <w:r w:rsidRPr="005E4F0B">
        <w:rPr>
          <w:rFonts w:cs="Arial"/>
          <w:bCs/>
          <w:sz w:val="20"/>
          <w:szCs w:val="20"/>
          <w:lang w:val="sr-Latn-CS"/>
        </w:rPr>
        <w:t xml:space="preserve">A </w:t>
      </w:r>
      <w:r w:rsidRPr="005E4F0B">
        <w:rPr>
          <w:rFonts w:cs="Arial"/>
          <w:bCs/>
          <w:sz w:val="20"/>
          <w:szCs w:val="20"/>
          <w:lang w:val="sr-Cyrl-RS"/>
        </w:rPr>
        <w:t>линије, као</w:t>
      </w:r>
      <w:r w:rsidRPr="005E4F0B">
        <w:rPr>
          <w:rFonts w:cs="Arial"/>
          <w:bCs/>
          <w:sz w:val="20"/>
          <w:szCs w:val="20"/>
        </w:rPr>
        <w:t xml:space="preserve"> </w:t>
      </w:r>
      <w:r w:rsidRPr="005E4F0B">
        <w:rPr>
          <w:rFonts w:cs="Arial"/>
          <w:bCs/>
          <w:sz w:val="20"/>
          <w:szCs w:val="20"/>
          <w:lang w:val="sr-Cyrl-RS"/>
        </w:rPr>
        <w:t>и</w:t>
      </w:r>
      <w:r w:rsidRPr="005E4F0B">
        <w:rPr>
          <w:rFonts w:cs="Arial"/>
          <w:bCs/>
          <w:sz w:val="20"/>
          <w:szCs w:val="20"/>
        </w:rPr>
        <w:t xml:space="preserve"> </w:t>
      </w:r>
      <w:r w:rsidRPr="005E4F0B">
        <w:rPr>
          <w:rFonts w:cs="Arial"/>
          <w:bCs/>
          <w:sz w:val="20"/>
          <w:szCs w:val="20"/>
          <w:lang w:val="sr-Cyrl-RS"/>
        </w:rPr>
        <w:t>обезбеђење</w:t>
      </w:r>
      <w:r w:rsidRPr="005E4F0B">
        <w:rPr>
          <w:rFonts w:cs="Arial"/>
          <w:bCs/>
          <w:sz w:val="20"/>
          <w:szCs w:val="20"/>
        </w:rPr>
        <w:t xml:space="preserve"> </w:t>
      </w:r>
      <w:r w:rsidRPr="005E4F0B">
        <w:rPr>
          <w:rFonts w:cs="Arial"/>
          <w:bCs/>
          <w:sz w:val="20"/>
          <w:szCs w:val="20"/>
          <w:lang w:val="sr-Cyrl-RS"/>
        </w:rPr>
        <w:t>стабилног и сигурног рада блока Б1, односно блока Б2.</w:t>
      </w:r>
    </w:p>
    <w:p w:rsidR="005E4F0B" w:rsidRPr="005E4F0B" w:rsidRDefault="005E4F0B" w:rsidP="005E4F0B">
      <w:pPr>
        <w:widowControl w:val="0"/>
        <w:autoSpaceDE w:val="0"/>
        <w:autoSpaceDN w:val="0"/>
        <w:adjustRightInd w:val="0"/>
        <w:spacing w:before="0"/>
        <w:ind w:left="567" w:firstLine="153"/>
        <w:jc w:val="left"/>
        <w:rPr>
          <w:rFonts w:cs="Arial"/>
          <w:bCs/>
          <w:sz w:val="20"/>
          <w:szCs w:val="20"/>
          <w:lang w:val="sr-Cyrl-RS"/>
        </w:rPr>
      </w:pPr>
      <w:r w:rsidRPr="005E4F0B">
        <w:rPr>
          <w:rFonts w:cs="Arial"/>
          <w:bCs/>
          <w:sz w:val="20"/>
          <w:szCs w:val="20"/>
          <w:lang w:val="sr-Cyrl-RS"/>
        </w:rPr>
        <w:t>Идејни пројекат се састоји из следећих целина:</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b/>
          <w:sz w:val="20"/>
          <w:szCs w:val="20"/>
          <w:lang w:val="sl-SI"/>
        </w:rPr>
      </w:pPr>
      <w:r w:rsidRPr="005E4F0B">
        <w:rPr>
          <w:rFonts w:cs="Arial"/>
          <w:b/>
          <w:sz w:val="20"/>
          <w:szCs w:val="20"/>
          <w:lang w:val="sr-Cyrl-RS"/>
        </w:rPr>
        <w:lastRenderedPageBreak/>
        <w:t>Машински део пројекта,</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b/>
          <w:bCs/>
          <w:sz w:val="20"/>
          <w:szCs w:val="20"/>
          <w:lang w:val="sr-Cyrl-RS"/>
        </w:rPr>
      </w:pPr>
      <w:r w:rsidRPr="005E4F0B">
        <w:rPr>
          <w:rFonts w:cs="Arial"/>
          <w:b/>
          <w:bCs/>
          <w:sz w:val="20"/>
          <w:szCs w:val="20"/>
          <w:lang w:val="sr-Cyrl-RS"/>
        </w:rPr>
        <w:t xml:space="preserve">Грађевински део пројекта, </w:t>
      </w:r>
    </w:p>
    <w:p w:rsidR="005E4F0B" w:rsidRPr="005E4F0B" w:rsidRDefault="005E4F0B" w:rsidP="005E4F0B">
      <w:pPr>
        <w:autoSpaceDE w:val="0"/>
        <w:autoSpaceDN w:val="0"/>
        <w:adjustRightInd w:val="0"/>
        <w:spacing w:before="0"/>
        <w:ind w:left="720"/>
        <w:jc w:val="left"/>
        <w:rPr>
          <w:rFonts w:cs="Arial"/>
          <w:sz w:val="20"/>
          <w:szCs w:val="20"/>
          <w:lang w:val="sr-Cyrl-RS"/>
        </w:rPr>
      </w:pPr>
    </w:p>
    <w:p w:rsidR="005E4F0B" w:rsidRPr="005E4F0B" w:rsidRDefault="005E4F0B" w:rsidP="005E4F0B">
      <w:pPr>
        <w:autoSpaceDE w:val="0"/>
        <w:autoSpaceDN w:val="0"/>
        <w:adjustRightInd w:val="0"/>
        <w:spacing w:before="0"/>
        <w:ind w:left="720"/>
        <w:jc w:val="left"/>
        <w:rPr>
          <w:rFonts w:cs="Arial"/>
          <w:sz w:val="20"/>
          <w:szCs w:val="20"/>
          <w:lang w:val="sr-Cyrl-RS"/>
        </w:rPr>
      </w:pPr>
      <w:r w:rsidRPr="005E4F0B">
        <w:rPr>
          <w:rFonts w:cs="Arial"/>
          <w:sz w:val="20"/>
          <w:szCs w:val="20"/>
          <w:lang w:val="de-DE"/>
        </w:rPr>
        <w:t>Пројек</w:t>
      </w:r>
      <w:r w:rsidRPr="005E4F0B">
        <w:rPr>
          <w:rFonts w:cs="Arial"/>
          <w:sz w:val="20"/>
          <w:szCs w:val="20"/>
          <w:lang w:val="sr-Cyrl-RS"/>
        </w:rPr>
        <w:t>ат</w:t>
      </w:r>
      <w:r w:rsidRPr="005E4F0B">
        <w:rPr>
          <w:rFonts w:cs="Arial"/>
          <w:sz w:val="20"/>
          <w:szCs w:val="20"/>
          <w:lang w:val="de-DE"/>
        </w:rPr>
        <w:t xml:space="preserve"> урадити на нивоу и у обиму </w:t>
      </w:r>
      <w:r w:rsidRPr="005E4F0B">
        <w:rPr>
          <w:rFonts w:cs="Arial"/>
          <w:sz w:val="20"/>
          <w:szCs w:val="20"/>
          <w:lang w:val="sr-Cyrl-RS"/>
        </w:rPr>
        <w:t>дефинисаном Правилником</w:t>
      </w:r>
      <w:r w:rsidRPr="005E4F0B">
        <w:rPr>
          <w:rFonts w:cs="Arial"/>
          <w:sz w:val="20"/>
          <w:szCs w:val="20"/>
        </w:rPr>
        <w:t xml:space="preserve"> </w:t>
      </w:r>
      <w:r w:rsidRPr="005E4F0B">
        <w:rPr>
          <w:rFonts w:cs="Arial"/>
          <w:sz w:val="20"/>
          <w:szCs w:val="20"/>
          <w:lang w:val="sr-Cyrl-RS"/>
        </w:rPr>
        <w:t>o сaдржини, нaчину и пoступку изрaдe и нaчину вршeњa кoнтрoлe тeхничкe дoкумeнтaциje прeмa клaси и нaмeни oбjeктa. Пројекат треба да садржи и архивски пројекат или снимак постојећег стања, а осим тога Идејни Пројекат треба да садржи и:</w:t>
      </w:r>
    </w:p>
    <w:p w:rsidR="005E4F0B" w:rsidRPr="005E4F0B" w:rsidRDefault="005E4F0B" w:rsidP="005E4F0B">
      <w:pPr>
        <w:autoSpaceDE w:val="0"/>
        <w:autoSpaceDN w:val="0"/>
        <w:adjustRightInd w:val="0"/>
        <w:spacing w:before="0"/>
        <w:ind w:left="720"/>
        <w:jc w:val="left"/>
        <w:rPr>
          <w:rFonts w:cs="Arial"/>
          <w:sz w:val="20"/>
          <w:szCs w:val="20"/>
          <w:lang w:val="sr-Cyrl-RS"/>
        </w:rPr>
      </w:pPr>
      <w:r w:rsidRPr="005E4F0B">
        <w:rPr>
          <w:rFonts w:cs="Arial"/>
          <w:sz w:val="20"/>
          <w:szCs w:val="20"/>
          <w:lang w:val="sr-Cyrl-RS"/>
        </w:rPr>
        <w:t>Општу документацију,</w:t>
      </w:r>
    </w:p>
    <w:p w:rsidR="005E4F0B" w:rsidRPr="005E4F0B" w:rsidRDefault="005E4F0B" w:rsidP="005E4F0B">
      <w:pPr>
        <w:autoSpaceDE w:val="0"/>
        <w:autoSpaceDN w:val="0"/>
        <w:adjustRightInd w:val="0"/>
        <w:spacing w:before="0"/>
        <w:ind w:left="720"/>
        <w:jc w:val="left"/>
        <w:rPr>
          <w:rFonts w:cs="Arial"/>
          <w:sz w:val="20"/>
          <w:szCs w:val="20"/>
          <w:lang w:val="sr-Cyrl-RS"/>
        </w:rPr>
      </w:pPr>
      <w:r w:rsidRPr="005E4F0B">
        <w:rPr>
          <w:rFonts w:cs="Arial"/>
          <w:sz w:val="20"/>
          <w:szCs w:val="20"/>
          <w:lang w:val="sr-Cyrl-RS"/>
        </w:rPr>
        <w:t>Т</w:t>
      </w:r>
      <w:r w:rsidRPr="005E4F0B">
        <w:rPr>
          <w:rFonts w:cs="Arial"/>
          <w:sz w:val="20"/>
          <w:szCs w:val="20"/>
          <w:lang w:val="de-DE"/>
        </w:rPr>
        <w:t>екстуалн</w:t>
      </w:r>
      <w:r w:rsidRPr="005E4F0B">
        <w:rPr>
          <w:rFonts w:cs="Arial"/>
          <w:sz w:val="20"/>
          <w:szCs w:val="20"/>
          <w:lang w:val="sr-Cyrl-RS"/>
        </w:rPr>
        <w:t>у документацију,</w:t>
      </w:r>
    </w:p>
    <w:p w:rsidR="005E4F0B" w:rsidRPr="005E4F0B" w:rsidRDefault="005E4F0B" w:rsidP="005E4F0B">
      <w:pPr>
        <w:autoSpaceDE w:val="0"/>
        <w:autoSpaceDN w:val="0"/>
        <w:adjustRightInd w:val="0"/>
        <w:spacing w:before="0"/>
        <w:ind w:left="720"/>
        <w:jc w:val="left"/>
        <w:rPr>
          <w:rFonts w:cs="Arial"/>
          <w:sz w:val="20"/>
          <w:szCs w:val="20"/>
          <w:lang w:val="sr-Cyrl-RS"/>
        </w:rPr>
      </w:pPr>
      <w:r w:rsidRPr="005E4F0B">
        <w:rPr>
          <w:rFonts w:cs="Arial"/>
          <w:sz w:val="20"/>
          <w:szCs w:val="20"/>
          <w:lang w:val="sr-Cyrl-RS"/>
        </w:rPr>
        <w:t>Н</w:t>
      </w:r>
      <w:r w:rsidRPr="005E4F0B">
        <w:rPr>
          <w:rFonts w:cs="Arial"/>
          <w:sz w:val="20"/>
          <w:szCs w:val="20"/>
          <w:lang w:val="de-DE"/>
        </w:rPr>
        <w:t>умеричк</w:t>
      </w:r>
      <w:r w:rsidRPr="005E4F0B">
        <w:rPr>
          <w:rFonts w:cs="Arial"/>
          <w:sz w:val="20"/>
          <w:szCs w:val="20"/>
          <w:lang w:val="sr-Cyrl-RS"/>
        </w:rPr>
        <w:t>у документацију</w:t>
      </w:r>
      <w:r w:rsidRPr="005E4F0B">
        <w:rPr>
          <w:rFonts w:cs="Arial"/>
          <w:sz w:val="20"/>
          <w:szCs w:val="20"/>
          <w:lang w:val="de-DE"/>
        </w:rPr>
        <w:t xml:space="preserve"> (опис, прорачуне, предмер, предрачун, потребне прилоге)</w:t>
      </w:r>
      <w:r w:rsidRPr="005E4F0B">
        <w:rPr>
          <w:rFonts w:cs="Arial"/>
          <w:sz w:val="20"/>
          <w:szCs w:val="20"/>
          <w:lang w:val="sr-Cyrl-RS"/>
        </w:rPr>
        <w:t>,</w:t>
      </w:r>
    </w:p>
    <w:p w:rsidR="005E4F0B" w:rsidRPr="005E4F0B" w:rsidRDefault="005E4F0B" w:rsidP="005E4F0B">
      <w:pPr>
        <w:spacing w:before="0"/>
        <w:ind w:left="360"/>
        <w:jc w:val="left"/>
        <w:rPr>
          <w:rFonts w:cs="Arial"/>
          <w:b/>
          <w:sz w:val="20"/>
          <w:szCs w:val="20"/>
          <w:lang w:val="sr-Cyrl-RS"/>
        </w:rPr>
      </w:pPr>
    </w:p>
    <w:p w:rsidR="005E4F0B" w:rsidRPr="005E4F0B" w:rsidRDefault="005E4F0B" w:rsidP="00E376F6">
      <w:pPr>
        <w:widowControl w:val="0"/>
        <w:numPr>
          <w:ilvl w:val="0"/>
          <w:numId w:val="66"/>
        </w:numPr>
        <w:autoSpaceDE w:val="0"/>
        <w:autoSpaceDN w:val="0"/>
        <w:adjustRightInd w:val="0"/>
        <w:spacing w:before="0" w:after="200" w:line="276" w:lineRule="auto"/>
        <w:ind w:left="709" w:hanging="142"/>
        <w:jc w:val="left"/>
        <w:rPr>
          <w:rFonts w:cs="Arial"/>
          <w:sz w:val="20"/>
          <w:szCs w:val="20"/>
          <w:lang w:val="sr-Latn-CS"/>
        </w:rPr>
      </w:pPr>
      <w:r w:rsidRPr="005E4F0B">
        <w:rPr>
          <w:rFonts w:cs="Arial"/>
          <w:b/>
          <w:sz w:val="20"/>
          <w:szCs w:val="20"/>
          <w:lang w:val="sr-Cyrl-RS"/>
        </w:rPr>
        <w:t>У Грађевинском делу пројекта</w:t>
      </w:r>
      <w:r w:rsidRPr="005E4F0B">
        <w:rPr>
          <w:rFonts w:cs="Arial"/>
          <w:b/>
          <w:sz w:val="20"/>
          <w:szCs w:val="20"/>
        </w:rPr>
        <w:t>,</w:t>
      </w:r>
      <w:r w:rsidRPr="005E4F0B">
        <w:rPr>
          <w:rFonts w:cs="Arial"/>
          <w:sz w:val="20"/>
          <w:szCs w:val="20"/>
          <w:lang w:val="sr-Cyrl-RS"/>
        </w:rPr>
        <w:t xml:space="preserve"> пројектант је у обавези да на лицу места, пре израде пројекта, усагласи све мере и обави снимање постојећег стања и изврши прорачуном проверу примарне и секундарне челичне конструкције на местима овешења</w:t>
      </w:r>
      <w:r w:rsidRPr="005E4F0B">
        <w:rPr>
          <w:rFonts w:cs="Arial"/>
          <w:sz w:val="20"/>
          <w:szCs w:val="20"/>
          <w:lang w:val="sr-Latn-CS"/>
        </w:rPr>
        <w:t>,</w:t>
      </w:r>
      <w:r w:rsidRPr="005E4F0B">
        <w:rPr>
          <w:rFonts w:cs="Arial"/>
          <w:sz w:val="20"/>
          <w:szCs w:val="20"/>
          <w:lang w:val="sr-Cyrl-RS"/>
        </w:rPr>
        <w:t xml:space="preserve"> на главним и помоћним гранама паровода, као и свим цевоводима одводњавања и прогревања, обави снимање постојеће челичне конструкције на објекту наручиоца и провери могућност коришћења постојеће конструкције, како делова тако и целине са свим увршетним изменама уколико су измене предвиђене, односно провери и усагласи евентуалне разлике у односу на достављену документацију од стране наручиоца.</w:t>
      </w:r>
    </w:p>
    <w:p w:rsidR="005E4F0B" w:rsidRPr="005E4F0B" w:rsidRDefault="005E4F0B" w:rsidP="005E4F0B">
      <w:pPr>
        <w:widowControl w:val="0"/>
        <w:autoSpaceDE w:val="0"/>
        <w:autoSpaceDN w:val="0"/>
        <w:adjustRightInd w:val="0"/>
        <w:spacing w:before="0"/>
        <w:ind w:left="709"/>
        <w:jc w:val="left"/>
        <w:rPr>
          <w:rFonts w:cs="Arial"/>
          <w:b/>
          <w:sz w:val="20"/>
          <w:szCs w:val="20"/>
          <w:lang w:val="sl-SI"/>
        </w:rPr>
      </w:pPr>
      <w:r w:rsidRPr="005E4F0B">
        <w:rPr>
          <w:rFonts w:cs="Arial"/>
          <w:sz w:val="20"/>
          <w:szCs w:val="20"/>
          <w:lang w:val="sr-Cyrl-RS"/>
        </w:rPr>
        <w:t>Пројектант ће у склопу пројектне документације доставити рачунске провере челичних конструкција (стубова, греда, платформи, итд). у зонама овешења, на које ће се одразити уградња елемената предмета набавке.</w:t>
      </w:r>
      <w:r w:rsidRPr="005E4F0B">
        <w:rPr>
          <w:rFonts w:cs="Arial"/>
          <w:color w:val="00B0F0"/>
          <w:sz w:val="20"/>
          <w:szCs w:val="20"/>
          <w:lang w:val="sr-Cyrl-RS"/>
        </w:rPr>
        <w:t xml:space="preserve"> </w:t>
      </w:r>
      <w:r w:rsidRPr="005E4F0B">
        <w:rPr>
          <w:rFonts w:cs="Arial"/>
          <w:sz w:val="20"/>
          <w:szCs w:val="20"/>
          <w:lang w:val="sr-Cyrl-RS"/>
        </w:rPr>
        <w:t xml:space="preserve">Грађевински део пројекта треба да обухвати прорачун носивости челичне конструкције, а све у складу са Еурокодовима са Српским Националним додатком и важећим Српским кодовима и стандардима, као и </w:t>
      </w:r>
      <w:r w:rsidRPr="005E4F0B">
        <w:rPr>
          <w:rFonts w:cs="Arial"/>
          <w:sz w:val="20"/>
          <w:szCs w:val="20"/>
          <w:lang w:val="sr-Cyrl-CS"/>
        </w:rPr>
        <w:t>Законом о планирању и изградњи (Службени гласник RS 72/2009, 81/2009 -испр.64/2010-одлука УС, 24/2011, 121/2012, 42/2013-одлука УС, 50/2013-одлука УС, 98/2013-одлука УС, 132/2014 и 145/2014)</w:t>
      </w:r>
      <w:r w:rsidRPr="005E4F0B">
        <w:rPr>
          <w:rFonts w:cs="Arial"/>
          <w:sz w:val="20"/>
          <w:szCs w:val="20"/>
          <w:lang w:val="sr-Cyrl-RS"/>
        </w:rPr>
        <w:t xml:space="preserve">. </w:t>
      </w:r>
    </w:p>
    <w:p w:rsidR="005E4F0B" w:rsidRPr="005E4F0B" w:rsidRDefault="005E4F0B" w:rsidP="005E4F0B">
      <w:pPr>
        <w:tabs>
          <w:tab w:val="num" w:pos="2880"/>
        </w:tabs>
        <w:spacing w:before="0"/>
        <w:ind w:left="709"/>
        <w:jc w:val="left"/>
        <w:rPr>
          <w:rFonts w:cs="Arial"/>
          <w:sz w:val="20"/>
          <w:szCs w:val="20"/>
          <w:lang w:val="sr-Cyrl-RS"/>
        </w:rPr>
      </w:pPr>
      <w:r w:rsidRPr="005E4F0B">
        <w:rPr>
          <w:rFonts w:cs="Arial"/>
          <w:sz w:val="20"/>
          <w:szCs w:val="20"/>
          <w:lang w:val="sr-Cyrl-RS"/>
        </w:rPr>
        <w:t xml:space="preserve">Пројектант је дужан да прибави потребне информације на објекту наручиоца, као и прикупљање података и цртежа из документације  која му буде стављена на увид у објекту наручиоца, усагласи, анализира и утврди све детаље, карактеристике и битне податке опреме, конструкција  и делова, који нису дати у склопу тендерске документације, а који су битни за пројектовање. У оквиру пројекта неопходно је обавити и дефинисање свих потребних измена (нпр. замену или ојачавање постојеће носеће челичне конструкције, челичних елемената  и др.), ако су неопходне и ако су могуће, захваљујући којима ће челичне  структуре испуњавати техничке захтеве пројекта. </w:t>
      </w:r>
    </w:p>
    <w:p w:rsidR="005E4F0B" w:rsidRPr="005E4F0B" w:rsidRDefault="005E4F0B" w:rsidP="005E4F0B">
      <w:pPr>
        <w:tabs>
          <w:tab w:val="num" w:pos="2880"/>
        </w:tabs>
        <w:spacing w:before="0"/>
        <w:ind w:left="709"/>
        <w:jc w:val="left"/>
        <w:rPr>
          <w:rFonts w:cs="Arial"/>
          <w:sz w:val="20"/>
          <w:szCs w:val="20"/>
          <w:lang w:val="sr-Cyrl-RS"/>
        </w:rPr>
      </w:pPr>
      <w:r w:rsidRPr="005E4F0B">
        <w:rPr>
          <w:rFonts w:cs="Arial"/>
          <w:sz w:val="20"/>
          <w:szCs w:val="20"/>
          <w:lang w:val="sr-Cyrl-RS"/>
        </w:rPr>
        <w:t xml:space="preserve">Неопходно је да пројектант уради прорачуне дебљине </w:t>
      </w:r>
      <w:r w:rsidRPr="005E4F0B">
        <w:rPr>
          <w:b/>
          <w:sz w:val="20"/>
          <w:szCs w:val="20"/>
          <w:lang w:val="sr-Cyrl-CS" w:eastAsia="it-IT"/>
        </w:rPr>
        <w:t xml:space="preserve">изолације </w:t>
      </w:r>
      <w:r w:rsidRPr="005E4F0B">
        <w:rPr>
          <w:sz w:val="20"/>
          <w:szCs w:val="20"/>
          <w:lang w:val="sr-Cyrl-CS" w:eastAsia="it-IT"/>
        </w:rPr>
        <w:t>у делу уградње и замене:</w:t>
      </w:r>
    </w:p>
    <w:p w:rsidR="005E4F0B" w:rsidRPr="005E4F0B" w:rsidRDefault="005E4F0B" w:rsidP="00E376F6">
      <w:pPr>
        <w:keepLines/>
        <w:numPr>
          <w:ilvl w:val="1"/>
          <w:numId w:val="32"/>
        </w:numPr>
        <w:spacing w:before="0" w:after="200" w:line="276" w:lineRule="auto"/>
        <w:jc w:val="left"/>
        <w:rPr>
          <w:sz w:val="20"/>
          <w:szCs w:val="20"/>
          <w:lang w:val="sr-Latn-CS" w:eastAsia="it-IT"/>
        </w:rPr>
      </w:pPr>
      <w:r w:rsidRPr="005E4F0B">
        <w:rPr>
          <w:sz w:val="20"/>
          <w:szCs w:val="20"/>
          <w:lang w:val="sr-Cyrl-CS" w:eastAsia="it-IT"/>
        </w:rPr>
        <w:t>Паровода свеже паре (РА</w:t>
      </w:r>
      <w:r w:rsidRPr="005E4F0B">
        <w:rPr>
          <w:sz w:val="20"/>
          <w:szCs w:val="20"/>
          <w:lang w:val="sr-Cyrl-RS" w:eastAsia="it-IT"/>
        </w:rPr>
        <w:t xml:space="preserve"> линије) са арматуром</w:t>
      </w:r>
      <w:r w:rsidRPr="005E4F0B">
        <w:rPr>
          <w:sz w:val="20"/>
          <w:szCs w:val="20"/>
          <w:lang w:val="sr-Latn-CS" w:eastAsia="it-IT"/>
        </w:rPr>
        <w:t>,</w:t>
      </w:r>
      <w:r w:rsidRPr="005E4F0B">
        <w:rPr>
          <w:sz w:val="20"/>
          <w:szCs w:val="20"/>
          <w:lang w:val="sr-Cyrl-RS" w:eastAsia="it-IT"/>
        </w:rPr>
        <w:t xml:space="preserve"> и свим припадајућим помоћним гранама секундарних цевовода одводњавања и прогревања.</w:t>
      </w:r>
    </w:p>
    <w:p w:rsidR="005E4F0B" w:rsidRPr="005E4F0B" w:rsidRDefault="005E4F0B" w:rsidP="005E4F0B">
      <w:pPr>
        <w:keepLines/>
        <w:spacing w:before="0"/>
        <w:ind w:left="567"/>
        <w:rPr>
          <w:sz w:val="20"/>
          <w:szCs w:val="20"/>
          <w:lang w:val="sr-Cyrl-RS" w:eastAsia="it-IT"/>
        </w:rPr>
      </w:pPr>
      <w:r w:rsidRPr="005E4F0B">
        <w:rPr>
          <w:sz w:val="20"/>
          <w:szCs w:val="20"/>
          <w:lang w:eastAsia="it-IT"/>
        </w:rPr>
        <w:t>Дебљин</w:t>
      </w:r>
      <w:r w:rsidRPr="005E4F0B">
        <w:rPr>
          <w:sz w:val="20"/>
          <w:szCs w:val="20"/>
          <w:lang w:val="sr-Cyrl-RS" w:eastAsia="it-IT"/>
        </w:rPr>
        <w:t>у</w:t>
      </w:r>
      <w:r w:rsidRPr="005E4F0B">
        <w:rPr>
          <w:sz w:val="20"/>
          <w:szCs w:val="20"/>
          <w:lang w:eastAsia="it-IT"/>
        </w:rPr>
        <w:t xml:space="preserve"> изолације пр</w:t>
      </w:r>
      <w:r w:rsidRPr="005E4F0B">
        <w:rPr>
          <w:sz w:val="20"/>
          <w:szCs w:val="20"/>
          <w:lang w:val="sr-Cyrl-RS" w:eastAsia="it-IT"/>
        </w:rPr>
        <w:t>орачунати према</w:t>
      </w:r>
      <w:r w:rsidRPr="005E4F0B">
        <w:rPr>
          <w:sz w:val="20"/>
          <w:szCs w:val="20"/>
          <w:lang w:eastAsia="it-IT"/>
        </w:rPr>
        <w:t xml:space="preserve"> температури флуида унутар изоловане површине и</w:t>
      </w:r>
      <w:r w:rsidRPr="005E4F0B">
        <w:rPr>
          <w:sz w:val="20"/>
          <w:szCs w:val="20"/>
          <w:lang w:val="sr-Cyrl-RS" w:eastAsia="it-IT"/>
        </w:rPr>
        <w:t xml:space="preserve"> изолацију </w:t>
      </w:r>
      <w:r w:rsidRPr="005E4F0B">
        <w:rPr>
          <w:sz w:val="20"/>
          <w:szCs w:val="20"/>
          <w:lang w:eastAsia="it-IT"/>
        </w:rPr>
        <w:t>изабра</w:t>
      </w:r>
      <w:r w:rsidRPr="005E4F0B">
        <w:rPr>
          <w:sz w:val="20"/>
          <w:szCs w:val="20"/>
          <w:lang w:val="sr-Cyrl-RS" w:eastAsia="it-IT"/>
        </w:rPr>
        <w:t>ти</w:t>
      </w:r>
      <w:r w:rsidRPr="005E4F0B">
        <w:rPr>
          <w:sz w:val="20"/>
          <w:szCs w:val="20"/>
          <w:lang w:eastAsia="it-IT"/>
        </w:rPr>
        <w:t xml:space="preserve"> тако да температура спољашњости облоге не прелази </w:t>
      </w:r>
      <w:r w:rsidRPr="005E4F0B">
        <w:rPr>
          <w:sz w:val="20"/>
          <w:szCs w:val="20"/>
          <w:lang w:val="sr-Cyrl-RS" w:eastAsia="it-IT"/>
        </w:rPr>
        <w:t>5</w:t>
      </w:r>
      <w:r w:rsidRPr="005E4F0B">
        <w:rPr>
          <w:sz w:val="20"/>
          <w:szCs w:val="20"/>
          <w:lang w:eastAsia="it-IT"/>
        </w:rPr>
        <w:t xml:space="preserve">0 </w:t>
      </w:r>
      <w:r w:rsidRPr="005E4F0B">
        <w:rPr>
          <w:sz w:val="20"/>
          <w:szCs w:val="20"/>
          <w:vertAlign w:val="superscript"/>
          <w:lang w:eastAsia="it-IT"/>
        </w:rPr>
        <w:t>o</w:t>
      </w:r>
      <w:r w:rsidRPr="005E4F0B">
        <w:rPr>
          <w:sz w:val="20"/>
          <w:szCs w:val="20"/>
          <w:lang w:eastAsia="it-IT"/>
        </w:rPr>
        <w:t>C, а пренос топлоте</w:t>
      </w:r>
      <w:r w:rsidRPr="005E4F0B">
        <w:rPr>
          <w:sz w:val="20"/>
          <w:szCs w:val="20"/>
          <w:lang w:val="sr-Cyrl-RS" w:eastAsia="it-IT"/>
        </w:rPr>
        <w:t xml:space="preserve"> </w:t>
      </w:r>
      <w:r w:rsidRPr="005E4F0B">
        <w:rPr>
          <w:sz w:val="20"/>
          <w:szCs w:val="20"/>
          <w:lang w:eastAsia="it-IT"/>
        </w:rPr>
        <w:t>кроз изолацију не прелази 150 W/m2.</w:t>
      </w:r>
    </w:p>
    <w:p w:rsidR="005E4F0B" w:rsidRPr="005E4F0B" w:rsidRDefault="005E4F0B" w:rsidP="005E4F0B">
      <w:pPr>
        <w:keepLines/>
        <w:spacing w:before="0"/>
        <w:ind w:left="567"/>
        <w:rPr>
          <w:sz w:val="20"/>
          <w:szCs w:val="20"/>
          <w:lang w:val="sr-Latn-CS" w:eastAsia="it-IT"/>
        </w:rPr>
      </w:pPr>
      <w:r w:rsidRPr="005E4F0B">
        <w:rPr>
          <w:sz w:val="20"/>
          <w:szCs w:val="20"/>
          <w:lang w:val="sr-Cyrl-CS" w:eastAsia="it-IT"/>
        </w:rPr>
        <w:t xml:space="preserve">Прорачун изолације треба да садржи типске детаље подконструкције и спецификацију са димензијама, предмером и предрачуном изолације за горе набројане активности. </w:t>
      </w:r>
    </w:p>
    <w:p w:rsidR="005E4F0B" w:rsidRPr="005E4F0B" w:rsidRDefault="005E4F0B" w:rsidP="005E4F0B">
      <w:pPr>
        <w:keepLines/>
        <w:spacing w:before="0"/>
        <w:ind w:left="567"/>
        <w:rPr>
          <w:sz w:val="20"/>
          <w:szCs w:val="20"/>
          <w:lang w:val="sr-Cyrl-CS" w:eastAsia="it-IT"/>
        </w:rPr>
      </w:pPr>
      <w:r w:rsidRPr="005E4F0B">
        <w:rPr>
          <w:sz w:val="20"/>
          <w:szCs w:val="20"/>
          <w:lang w:val="sr-Cyrl-RS" w:eastAsia="it-IT"/>
        </w:rPr>
        <w:t xml:space="preserve">Прорачун изолације </w:t>
      </w:r>
      <w:r w:rsidRPr="005E4F0B">
        <w:rPr>
          <w:sz w:val="20"/>
          <w:szCs w:val="20"/>
          <w:lang w:val="sr-Cyrl-CS" w:eastAsia="it-IT"/>
        </w:rPr>
        <w:t>урадити према важећим српским стандардима и европским нормама за ову врсту опреме у Србији.</w:t>
      </w:r>
    </w:p>
    <w:p w:rsidR="005E4F0B" w:rsidRPr="005E4F0B" w:rsidRDefault="005E4F0B" w:rsidP="005E4F0B">
      <w:pPr>
        <w:keepLines/>
        <w:spacing w:before="0"/>
        <w:ind w:left="709" w:hanging="142"/>
        <w:rPr>
          <w:sz w:val="20"/>
          <w:szCs w:val="20"/>
          <w:lang w:val="sr-Cyrl-RS" w:eastAsia="it-IT"/>
        </w:rPr>
      </w:pPr>
      <w:r w:rsidRPr="005E4F0B">
        <w:rPr>
          <w:sz w:val="20"/>
          <w:szCs w:val="20"/>
          <w:lang w:val="sr-Cyrl-RS" w:eastAsia="it-IT"/>
        </w:rPr>
        <w:t>У вези са документацијом доступном на лицу места, извођач ће бити одговоран за:</w:t>
      </w:r>
    </w:p>
    <w:p w:rsidR="005E4F0B" w:rsidRPr="005E4F0B" w:rsidRDefault="005E4F0B" w:rsidP="00E376F6">
      <w:pPr>
        <w:keepLines/>
        <w:widowControl w:val="0"/>
        <w:numPr>
          <w:ilvl w:val="0"/>
          <w:numId w:val="64"/>
        </w:numPr>
        <w:autoSpaceDE w:val="0"/>
        <w:autoSpaceDN w:val="0"/>
        <w:adjustRightInd w:val="0"/>
        <w:spacing w:before="0" w:after="200" w:line="276" w:lineRule="auto"/>
        <w:jc w:val="left"/>
        <w:rPr>
          <w:sz w:val="20"/>
          <w:szCs w:val="20"/>
          <w:lang w:val="sr-Cyrl-RS" w:eastAsia="it-IT"/>
        </w:rPr>
      </w:pPr>
      <w:r w:rsidRPr="005E4F0B">
        <w:rPr>
          <w:sz w:val="20"/>
          <w:szCs w:val="20"/>
          <w:lang w:val="sr-Cyrl-RS" w:eastAsia="it-IT"/>
        </w:rPr>
        <w:t>Прикупљање докумената и цртежа под следећим условима:</w:t>
      </w:r>
    </w:p>
    <w:p w:rsidR="005E4F0B" w:rsidRPr="005E4F0B" w:rsidRDefault="005E4F0B" w:rsidP="00E376F6">
      <w:pPr>
        <w:keepLines/>
        <w:widowControl w:val="0"/>
        <w:numPr>
          <w:ilvl w:val="1"/>
          <w:numId w:val="64"/>
        </w:numPr>
        <w:autoSpaceDE w:val="0"/>
        <w:autoSpaceDN w:val="0"/>
        <w:adjustRightInd w:val="0"/>
        <w:spacing w:before="0" w:after="200" w:line="276" w:lineRule="auto"/>
        <w:jc w:val="left"/>
        <w:rPr>
          <w:sz w:val="20"/>
          <w:szCs w:val="20"/>
          <w:lang w:val="sr-Cyrl-RS" w:eastAsia="it-IT"/>
        </w:rPr>
      </w:pPr>
      <w:r w:rsidRPr="005E4F0B">
        <w:rPr>
          <w:sz w:val="20"/>
          <w:szCs w:val="20"/>
          <w:lang w:val="sr-Cyrl-RS" w:eastAsia="it-IT"/>
        </w:rPr>
        <w:t>Лице из ТЕНТ-а помагаће особи коју именује извођач прилком одласка у архиву и проналажења неопходне документације. Упркос томе, за набавку и потрагу документације одговоран је извођач.</w:t>
      </w:r>
    </w:p>
    <w:p w:rsidR="005E4F0B" w:rsidRPr="005E4F0B" w:rsidRDefault="005E4F0B" w:rsidP="005E4F0B">
      <w:pPr>
        <w:keepLines/>
        <w:widowControl w:val="0"/>
        <w:autoSpaceDE w:val="0"/>
        <w:autoSpaceDN w:val="0"/>
        <w:adjustRightInd w:val="0"/>
        <w:spacing w:before="0"/>
        <w:ind w:left="2007"/>
        <w:jc w:val="left"/>
        <w:rPr>
          <w:sz w:val="20"/>
          <w:szCs w:val="20"/>
          <w:lang w:val="sr-Cyrl-RS" w:eastAsia="it-IT"/>
        </w:rPr>
      </w:pPr>
    </w:p>
    <w:p w:rsidR="005E4F0B" w:rsidRPr="005E4F0B" w:rsidRDefault="005E4F0B" w:rsidP="00E376F6">
      <w:pPr>
        <w:widowControl w:val="0"/>
        <w:numPr>
          <w:ilvl w:val="0"/>
          <w:numId w:val="39"/>
        </w:numPr>
        <w:autoSpaceDE w:val="0"/>
        <w:autoSpaceDN w:val="0"/>
        <w:adjustRightInd w:val="0"/>
        <w:spacing w:before="0" w:after="200" w:line="276" w:lineRule="auto"/>
        <w:ind w:hanging="153"/>
        <w:jc w:val="left"/>
        <w:rPr>
          <w:rFonts w:cs="Arial"/>
          <w:sz w:val="20"/>
          <w:szCs w:val="20"/>
          <w:lang w:val="sr-Cyrl-RS"/>
        </w:rPr>
      </w:pPr>
      <w:r w:rsidRPr="005E4F0B">
        <w:rPr>
          <w:rFonts w:cs="Arial"/>
          <w:b/>
          <w:sz w:val="20"/>
          <w:szCs w:val="20"/>
          <w:lang w:val="sr-Cyrl-RS"/>
        </w:rPr>
        <w:lastRenderedPageBreak/>
        <w:t xml:space="preserve">У Машинском делу пројекта, </w:t>
      </w:r>
      <w:r w:rsidRPr="005E4F0B">
        <w:rPr>
          <w:rFonts w:cs="Arial"/>
          <w:sz w:val="20"/>
          <w:szCs w:val="20"/>
          <w:lang w:val="sr-Cyrl-RS"/>
        </w:rPr>
        <w:t xml:space="preserve">Пројектант је у обавези да на лицу места, обавезно пре израде пројекта, усагласи све мере, обави снимање постојећег стања и расположивог простора због колизије са постојећом опремом, уређајима и челичном конструкцијом и обави  проверу документације достављене од стране наручиоца, за све ставке предмета набавке. </w:t>
      </w:r>
    </w:p>
    <w:p w:rsidR="005E4F0B" w:rsidRPr="005E4F0B" w:rsidRDefault="005E4F0B" w:rsidP="005E4F0B">
      <w:pPr>
        <w:widowControl w:val="0"/>
        <w:autoSpaceDE w:val="0"/>
        <w:autoSpaceDN w:val="0"/>
        <w:adjustRightInd w:val="0"/>
        <w:spacing w:before="0"/>
        <w:ind w:left="720"/>
        <w:rPr>
          <w:rFonts w:cs="Arial"/>
          <w:sz w:val="20"/>
          <w:szCs w:val="20"/>
          <w:lang w:val="sr-Cyrl-RS"/>
        </w:rPr>
      </w:pPr>
      <w:r w:rsidRPr="005E4F0B">
        <w:rPr>
          <w:rFonts w:cs="Arial"/>
          <w:sz w:val="20"/>
          <w:szCs w:val="20"/>
          <w:lang w:val="sr-Cyrl-RS"/>
        </w:rPr>
        <w:t>Пројектант је у обавези да</w:t>
      </w:r>
      <w:r w:rsidRPr="005E4F0B">
        <w:rPr>
          <w:rFonts w:cs="Arial"/>
          <w:b/>
          <w:sz w:val="20"/>
          <w:szCs w:val="20"/>
          <w:lang w:val="sr-Cyrl-RS"/>
        </w:rPr>
        <w:t xml:space="preserve"> </w:t>
      </w:r>
      <w:r w:rsidRPr="005E4F0B">
        <w:rPr>
          <w:rFonts w:cs="Arial"/>
          <w:sz w:val="20"/>
          <w:szCs w:val="20"/>
          <w:lang w:val="sr-Cyrl-RS"/>
        </w:rPr>
        <w:t>на основу „</w:t>
      </w:r>
      <w:r w:rsidRPr="005E4F0B">
        <w:rPr>
          <w:rFonts w:cs="Arial"/>
          <w:sz w:val="20"/>
          <w:szCs w:val="20"/>
        </w:rPr>
        <w:t>снимљеног</w:t>
      </w:r>
      <w:r w:rsidRPr="005E4F0B">
        <w:rPr>
          <w:rFonts w:cs="Arial"/>
          <w:sz w:val="20"/>
          <w:szCs w:val="20"/>
          <w:lang w:val="sr-Cyrl-RS"/>
        </w:rPr>
        <w:t>“</w:t>
      </w:r>
      <w:r w:rsidRPr="005E4F0B">
        <w:rPr>
          <w:rFonts w:cs="Arial"/>
          <w:sz w:val="20"/>
          <w:szCs w:val="20"/>
        </w:rPr>
        <w:t xml:space="preserve"> постоје</w:t>
      </w:r>
      <w:r w:rsidRPr="005E4F0B">
        <w:rPr>
          <w:rFonts w:cs="Arial"/>
          <w:sz w:val="20"/>
          <w:szCs w:val="20"/>
          <w:lang w:val="sr-Latn-CS"/>
        </w:rPr>
        <w:t>ћ</w:t>
      </w:r>
      <w:r w:rsidRPr="005E4F0B">
        <w:rPr>
          <w:rFonts w:cs="Arial"/>
          <w:sz w:val="20"/>
          <w:szCs w:val="20"/>
        </w:rPr>
        <w:t xml:space="preserve">ег </w:t>
      </w:r>
      <w:r w:rsidRPr="005E4F0B">
        <w:rPr>
          <w:rFonts w:cs="Arial"/>
          <w:sz w:val="20"/>
          <w:szCs w:val="20"/>
          <w:lang w:val="sr-Cyrl-RS"/>
        </w:rPr>
        <w:t xml:space="preserve">стања </w:t>
      </w:r>
      <w:r w:rsidRPr="005E4F0B">
        <w:rPr>
          <w:rFonts w:cs="Arial"/>
          <w:sz w:val="20"/>
          <w:szCs w:val="20"/>
        </w:rPr>
        <w:t>цевовода</w:t>
      </w:r>
      <w:r w:rsidRPr="005E4F0B">
        <w:rPr>
          <w:rFonts w:cs="Arial"/>
          <w:sz w:val="20"/>
          <w:szCs w:val="20"/>
          <w:lang w:val="sr-Cyrl-RS"/>
        </w:rPr>
        <w:t xml:space="preserve"> (главних, помоћних грана и свих цевовода одводњавања и прогревања, као и прикључака за мерење, узорковање и заптивну пару) и </w:t>
      </w:r>
      <w:r w:rsidRPr="005E4F0B">
        <w:rPr>
          <w:rFonts w:cs="Arial"/>
          <w:sz w:val="20"/>
          <w:szCs w:val="20"/>
        </w:rPr>
        <w:t xml:space="preserve"> распореда и типа ослонаца </w:t>
      </w:r>
      <w:r w:rsidRPr="005E4F0B">
        <w:rPr>
          <w:rFonts w:cs="Arial"/>
          <w:sz w:val="20"/>
          <w:szCs w:val="20"/>
          <w:lang w:val="sr-Cyrl-RS"/>
        </w:rPr>
        <w:t xml:space="preserve">обави израду модела и прорачуне, у циљу да обезбеди </w:t>
      </w:r>
      <w:r w:rsidRPr="005E4F0B">
        <w:rPr>
          <w:rFonts w:cs="Arial"/>
          <w:sz w:val="20"/>
          <w:szCs w:val="20"/>
        </w:rPr>
        <w:t>правилно функционисање система</w:t>
      </w:r>
      <w:r w:rsidRPr="005E4F0B">
        <w:rPr>
          <w:rFonts w:cs="Arial"/>
          <w:sz w:val="20"/>
          <w:szCs w:val="20"/>
          <w:lang w:val="sr-Cyrl-RS"/>
        </w:rPr>
        <w:t xml:space="preserve"> овешења</w:t>
      </w:r>
      <w:r w:rsidRPr="005E4F0B">
        <w:rPr>
          <w:rFonts w:cs="Arial"/>
          <w:sz w:val="20"/>
          <w:szCs w:val="20"/>
        </w:rPr>
        <w:t xml:space="preserve"> </w:t>
      </w:r>
      <w:r w:rsidRPr="005E4F0B">
        <w:rPr>
          <w:rFonts w:cs="Arial"/>
          <w:sz w:val="20"/>
          <w:szCs w:val="20"/>
          <w:lang w:val="sr-Cyrl-RS"/>
        </w:rPr>
        <w:t xml:space="preserve">и </w:t>
      </w:r>
      <w:r w:rsidRPr="005E4F0B">
        <w:rPr>
          <w:rFonts w:cs="Arial"/>
          <w:sz w:val="20"/>
          <w:szCs w:val="20"/>
        </w:rPr>
        <w:t>адекватн</w:t>
      </w:r>
      <w:r w:rsidRPr="005E4F0B">
        <w:rPr>
          <w:rFonts w:cs="Arial"/>
          <w:sz w:val="20"/>
          <w:szCs w:val="20"/>
          <w:lang w:val="sr-Cyrl-RS"/>
        </w:rPr>
        <w:t>у</w:t>
      </w:r>
      <w:r w:rsidRPr="005E4F0B">
        <w:rPr>
          <w:rFonts w:cs="Arial"/>
          <w:sz w:val="20"/>
          <w:szCs w:val="20"/>
        </w:rPr>
        <w:t xml:space="preserve"> расподел</w:t>
      </w:r>
      <w:r w:rsidRPr="005E4F0B">
        <w:rPr>
          <w:rFonts w:cs="Arial"/>
          <w:sz w:val="20"/>
          <w:szCs w:val="20"/>
          <w:lang w:val="sr-Cyrl-RS"/>
        </w:rPr>
        <w:t>у</w:t>
      </w:r>
      <w:r w:rsidRPr="005E4F0B">
        <w:rPr>
          <w:rFonts w:cs="Arial"/>
          <w:sz w:val="20"/>
          <w:szCs w:val="20"/>
        </w:rPr>
        <w:t xml:space="preserve"> померања и напонског стања</w:t>
      </w:r>
      <w:r w:rsidRPr="005E4F0B">
        <w:rPr>
          <w:rFonts w:cs="Arial"/>
          <w:sz w:val="20"/>
          <w:szCs w:val="20"/>
          <w:lang w:val="sr-Cyrl-RS"/>
        </w:rPr>
        <w:t xml:space="preserve"> за паровод свеже паре, који заједно са пароводом хладне међупаре чини систем, који се мора посматрати као целина, а на основу чега ће се обавити одговарајући одабир система овешења или ослањања. </w:t>
      </w:r>
    </w:p>
    <w:p w:rsidR="005E4F0B" w:rsidRPr="005E4F0B" w:rsidRDefault="005E4F0B" w:rsidP="005E4F0B">
      <w:pPr>
        <w:widowControl w:val="0"/>
        <w:autoSpaceDE w:val="0"/>
        <w:autoSpaceDN w:val="0"/>
        <w:adjustRightInd w:val="0"/>
        <w:spacing w:before="0"/>
        <w:ind w:left="720"/>
        <w:rPr>
          <w:rFonts w:cs="Arial"/>
          <w:sz w:val="20"/>
          <w:szCs w:val="20"/>
          <w:lang w:val="sr-Cyrl-RS"/>
        </w:rPr>
      </w:pPr>
      <w:r w:rsidRPr="005E4F0B">
        <w:rPr>
          <w:rFonts w:cs="Arial"/>
          <w:sz w:val="20"/>
          <w:szCs w:val="20"/>
          <w:lang w:val="sr-Cyrl-RS"/>
        </w:rPr>
        <w:t>Неопходно је да се обаве следећи прорачуни:</w:t>
      </w:r>
    </w:p>
    <w:p w:rsidR="005E4F0B" w:rsidRPr="005E4F0B" w:rsidRDefault="005E4F0B" w:rsidP="00E376F6">
      <w:pPr>
        <w:widowControl w:val="0"/>
        <w:numPr>
          <w:ilvl w:val="1"/>
          <w:numId w:val="32"/>
        </w:numPr>
        <w:autoSpaceDE w:val="0"/>
        <w:autoSpaceDN w:val="0"/>
        <w:adjustRightInd w:val="0"/>
        <w:spacing w:before="0" w:after="200" w:line="276" w:lineRule="auto"/>
        <w:contextualSpacing/>
        <w:jc w:val="left"/>
        <w:rPr>
          <w:rFonts w:cs="Arial"/>
          <w:sz w:val="20"/>
          <w:szCs w:val="20"/>
          <w:lang w:val="sr-Cyrl-RS"/>
        </w:rPr>
      </w:pPr>
      <w:r w:rsidRPr="005E4F0B">
        <w:rPr>
          <w:rFonts w:cs="Arial"/>
          <w:sz w:val="20"/>
          <w:szCs w:val="20"/>
          <w:lang w:val="sr-Cyrl-RS"/>
        </w:rPr>
        <w:t>Прорачун пада притиска и брзина у цевоводима и избор димензија цевовода паровода свеже паре,</w:t>
      </w:r>
      <w:r w:rsidRPr="005E4F0B">
        <w:rPr>
          <w:rFonts w:cs="Arial"/>
          <w:color w:val="FF0000"/>
          <w:sz w:val="20"/>
          <w:szCs w:val="20"/>
          <w:lang w:val="sr-Cyrl-RS"/>
        </w:rPr>
        <w:t xml:space="preserve"> </w:t>
      </w:r>
      <w:r w:rsidRPr="005E4F0B">
        <w:rPr>
          <w:rFonts w:cs="Arial"/>
          <w:sz w:val="20"/>
          <w:szCs w:val="20"/>
          <w:lang w:val="sr-Cyrl-RS"/>
        </w:rPr>
        <w:t>за</w:t>
      </w:r>
      <w:r w:rsidRPr="005E4F0B">
        <w:rPr>
          <w:rFonts w:cs="Arial"/>
          <w:sz w:val="20"/>
          <w:szCs w:val="20"/>
          <w:lang w:val="sr-Latn-RS"/>
        </w:rPr>
        <w:t xml:space="preserve"> 2050 t/h</w:t>
      </w:r>
      <w:r w:rsidRPr="005E4F0B">
        <w:rPr>
          <w:rFonts w:cs="Arial"/>
          <w:sz w:val="20"/>
          <w:szCs w:val="20"/>
          <w:lang w:val="sr-Cyrl-RS"/>
        </w:rPr>
        <w:t xml:space="preserve"> и пад притиска од 9 </w:t>
      </w:r>
      <w:r w:rsidRPr="005E4F0B">
        <w:rPr>
          <w:rFonts w:cs="Arial"/>
          <w:sz w:val="20"/>
          <w:szCs w:val="20"/>
          <w:lang w:val="sr-Latn-RS"/>
        </w:rPr>
        <w:t>bar</w:t>
      </w:r>
      <w:r w:rsidRPr="005E4F0B">
        <w:rPr>
          <w:rFonts w:cs="Arial"/>
          <w:sz w:val="20"/>
          <w:szCs w:val="20"/>
          <w:lang w:val="sr-Cyrl-RS"/>
        </w:rPr>
        <w:t xml:space="preserve"> (са 186.5</w:t>
      </w:r>
      <w:r w:rsidRPr="005E4F0B">
        <w:rPr>
          <w:rFonts w:cs="Arial"/>
          <w:sz w:val="20"/>
          <w:szCs w:val="20"/>
          <w:lang w:val="sr-Latn-RS"/>
        </w:rPr>
        <w:t xml:space="preserve"> bar – </w:t>
      </w:r>
      <w:r w:rsidRPr="005E4F0B">
        <w:rPr>
          <w:rFonts w:cs="Arial"/>
          <w:sz w:val="20"/>
          <w:szCs w:val="20"/>
          <w:lang w:val="sr-Cyrl-RS"/>
        </w:rPr>
        <w:t xml:space="preserve">излаз из котла на 177.5 </w:t>
      </w:r>
      <w:r w:rsidRPr="005E4F0B">
        <w:rPr>
          <w:rFonts w:cs="Arial"/>
          <w:sz w:val="20"/>
          <w:szCs w:val="20"/>
          <w:lang w:val="sr-Latn-RS"/>
        </w:rPr>
        <w:t xml:space="preserve">bar – </w:t>
      </w:r>
      <w:r w:rsidRPr="005E4F0B">
        <w:rPr>
          <w:rFonts w:cs="Arial"/>
          <w:sz w:val="20"/>
          <w:szCs w:val="20"/>
          <w:lang w:val="sr-Cyrl-RS"/>
        </w:rPr>
        <w:t>д</w:t>
      </w:r>
      <w:r w:rsidRPr="005E4F0B">
        <w:rPr>
          <w:rFonts w:cs="Arial"/>
          <w:sz w:val="20"/>
          <w:szCs w:val="20"/>
          <w:lang w:val="sr-Latn-RS"/>
        </w:rPr>
        <w:t xml:space="preserve">o </w:t>
      </w:r>
      <w:r w:rsidRPr="005E4F0B">
        <w:rPr>
          <w:rFonts w:cs="Arial"/>
          <w:sz w:val="20"/>
          <w:szCs w:val="20"/>
          <w:lang w:val="sr-Cyrl-RS"/>
        </w:rPr>
        <w:t xml:space="preserve">Стоп-регул. вентила) </w:t>
      </w:r>
    </w:p>
    <w:p w:rsidR="005E4F0B" w:rsidRPr="005E4F0B" w:rsidRDefault="005E4F0B" w:rsidP="00E376F6">
      <w:pPr>
        <w:widowControl w:val="0"/>
        <w:numPr>
          <w:ilvl w:val="1"/>
          <w:numId w:val="32"/>
        </w:numPr>
        <w:autoSpaceDE w:val="0"/>
        <w:autoSpaceDN w:val="0"/>
        <w:adjustRightInd w:val="0"/>
        <w:spacing w:before="0" w:after="200" w:line="276" w:lineRule="auto"/>
        <w:contextualSpacing/>
        <w:jc w:val="left"/>
        <w:rPr>
          <w:rFonts w:cs="Arial"/>
          <w:sz w:val="20"/>
          <w:szCs w:val="20"/>
          <w:lang w:val="sr-Cyrl-RS"/>
        </w:rPr>
      </w:pPr>
      <w:r w:rsidRPr="005E4F0B">
        <w:rPr>
          <w:rFonts w:cs="Arial"/>
          <w:sz w:val="20"/>
          <w:szCs w:val="20"/>
          <w:lang w:val="sr-Cyrl-RS"/>
        </w:rPr>
        <w:t>Прорачун чврстоће паровода,</w:t>
      </w:r>
    </w:p>
    <w:p w:rsidR="005E4F0B" w:rsidRPr="005E4F0B" w:rsidRDefault="005E4F0B" w:rsidP="005E4F0B">
      <w:pPr>
        <w:widowControl w:val="0"/>
        <w:autoSpaceDE w:val="0"/>
        <w:autoSpaceDN w:val="0"/>
        <w:adjustRightInd w:val="0"/>
        <w:spacing w:before="0"/>
        <w:ind w:left="1440"/>
        <w:contextualSpacing/>
        <w:rPr>
          <w:rFonts w:cs="Arial"/>
          <w:sz w:val="20"/>
          <w:szCs w:val="20"/>
          <w:lang w:val="sr-Cyrl-RS"/>
        </w:rPr>
      </w:pPr>
      <w:r w:rsidRPr="005E4F0B">
        <w:rPr>
          <w:rFonts w:cs="Arial"/>
          <w:sz w:val="20"/>
          <w:szCs w:val="20"/>
          <w:lang w:val="sr-Cyrl-RS"/>
        </w:rPr>
        <w:t>(За фазонске комаде</w:t>
      </w:r>
      <w:r w:rsidRPr="005E4F0B">
        <w:rPr>
          <w:rFonts w:cs="Arial"/>
          <w:sz w:val="20"/>
          <w:szCs w:val="20"/>
          <w:lang w:val="sr-Latn-CS"/>
        </w:rPr>
        <w:t xml:space="preserve"> (T-</w:t>
      </w:r>
      <w:r w:rsidRPr="005E4F0B">
        <w:rPr>
          <w:rFonts w:cs="Arial"/>
          <w:sz w:val="20"/>
          <w:szCs w:val="20"/>
          <w:lang w:val="sr-Cyrl-RS"/>
        </w:rPr>
        <w:t>комаде</w:t>
      </w:r>
      <w:r w:rsidRPr="005E4F0B">
        <w:rPr>
          <w:rFonts w:cs="Arial"/>
          <w:sz w:val="20"/>
          <w:szCs w:val="20"/>
          <w:lang w:val="sr-Latn-CS"/>
        </w:rPr>
        <w:t>, Y-</w:t>
      </w:r>
      <w:r w:rsidRPr="005E4F0B">
        <w:rPr>
          <w:rFonts w:cs="Arial"/>
          <w:sz w:val="20"/>
          <w:szCs w:val="20"/>
          <w:lang w:val="sr-Cyrl-RS"/>
        </w:rPr>
        <w:t>комаде</w:t>
      </w:r>
      <w:r w:rsidRPr="005E4F0B">
        <w:rPr>
          <w:rFonts w:cs="Arial"/>
          <w:sz w:val="20"/>
          <w:szCs w:val="20"/>
          <w:lang w:val="sr-Latn-CS"/>
        </w:rPr>
        <w:t xml:space="preserve">) </w:t>
      </w:r>
      <w:r w:rsidRPr="005E4F0B">
        <w:rPr>
          <w:rFonts w:cs="Arial"/>
          <w:sz w:val="20"/>
          <w:szCs w:val="20"/>
          <w:lang w:val="sr-Cyrl-RS"/>
        </w:rPr>
        <w:t>и</w:t>
      </w:r>
      <w:r w:rsidRPr="005E4F0B">
        <w:rPr>
          <w:rFonts w:cs="Arial"/>
          <w:sz w:val="20"/>
          <w:szCs w:val="20"/>
          <w:lang w:val="sr-Latn-CS"/>
        </w:rPr>
        <w:t xml:space="preserve"> </w:t>
      </w:r>
      <w:r w:rsidRPr="005E4F0B">
        <w:rPr>
          <w:rFonts w:cs="Arial"/>
          <w:sz w:val="20"/>
          <w:szCs w:val="20"/>
          <w:lang w:val="sr-Cyrl-RS"/>
        </w:rPr>
        <w:t>колена</w:t>
      </w:r>
      <w:r w:rsidRPr="005E4F0B">
        <w:rPr>
          <w:rFonts w:cs="Arial"/>
          <w:sz w:val="20"/>
          <w:szCs w:val="20"/>
          <w:lang w:val="sr-Latn-CS"/>
        </w:rPr>
        <w:t xml:space="preserve"> </w:t>
      </w:r>
      <w:r w:rsidRPr="005E4F0B">
        <w:rPr>
          <w:rFonts w:cs="Arial"/>
          <w:sz w:val="20"/>
          <w:szCs w:val="20"/>
          <w:lang w:val="sr-Cyrl-RS"/>
        </w:rPr>
        <w:t xml:space="preserve">дозвољено је </w:t>
      </w:r>
      <w:r w:rsidRPr="005E4F0B">
        <w:rPr>
          <w:rFonts w:cs="Arial"/>
          <w:sz w:val="20"/>
          <w:szCs w:val="20"/>
          <w:lang w:val="sr-Latn-CS"/>
        </w:rPr>
        <w:t xml:space="preserve">max </w:t>
      </w:r>
      <w:r w:rsidRPr="005E4F0B">
        <w:rPr>
          <w:rFonts w:cs="Arial"/>
          <w:sz w:val="20"/>
          <w:szCs w:val="20"/>
          <w:lang w:val="sr-Cyrl-RS"/>
        </w:rPr>
        <w:t>искоришћење</w:t>
      </w:r>
      <w:r w:rsidRPr="005E4F0B">
        <w:rPr>
          <w:rFonts w:cs="Arial"/>
          <w:sz w:val="20"/>
          <w:szCs w:val="20"/>
          <w:lang w:val="sr-Latn-CS"/>
        </w:rPr>
        <w:t xml:space="preserve"> 75%</w:t>
      </w:r>
      <w:r w:rsidRPr="005E4F0B">
        <w:rPr>
          <w:rFonts w:cs="Arial"/>
          <w:sz w:val="20"/>
          <w:szCs w:val="20"/>
          <w:lang w:val="sr-Cyrl-RS"/>
        </w:rPr>
        <w:t>,</w:t>
      </w:r>
      <w:r w:rsidRPr="005E4F0B">
        <w:rPr>
          <w:rFonts w:cs="Arial"/>
          <w:sz w:val="20"/>
          <w:szCs w:val="20"/>
          <w:lang w:val="sr-Latn-CS"/>
        </w:rPr>
        <w:t xml:space="preserve"> </w:t>
      </w:r>
      <w:r w:rsidRPr="005E4F0B">
        <w:rPr>
          <w:rFonts w:cs="Arial"/>
          <w:sz w:val="20"/>
          <w:szCs w:val="20"/>
          <w:lang w:val="sr-Cyrl-RS"/>
        </w:rPr>
        <w:t xml:space="preserve">од области </w:t>
      </w:r>
      <w:r w:rsidRPr="005E4F0B">
        <w:rPr>
          <w:rFonts w:cs="Arial"/>
          <w:sz w:val="20"/>
          <w:szCs w:val="20"/>
          <w:lang w:val="sr-Latn-CS"/>
        </w:rPr>
        <w:t xml:space="preserve"> </w:t>
      </w:r>
      <w:r w:rsidRPr="005E4F0B">
        <w:rPr>
          <w:rFonts w:cs="Arial"/>
          <w:sz w:val="20"/>
          <w:szCs w:val="20"/>
          <w:lang w:val="sr-Cyrl-RS"/>
        </w:rPr>
        <w:t>допуштеног напона изабраног материјала),</w:t>
      </w:r>
    </w:p>
    <w:p w:rsidR="005E4F0B" w:rsidRPr="005E4F0B" w:rsidRDefault="005E4F0B" w:rsidP="00E376F6">
      <w:pPr>
        <w:widowControl w:val="0"/>
        <w:numPr>
          <w:ilvl w:val="1"/>
          <w:numId w:val="32"/>
        </w:numPr>
        <w:autoSpaceDE w:val="0"/>
        <w:autoSpaceDN w:val="0"/>
        <w:adjustRightInd w:val="0"/>
        <w:spacing w:before="0" w:after="200" w:line="276" w:lineRule="auto"/>
        <w:contextualSpacing/>
        <w:jc w:val="left"/>
        <w:rPr>
          <w:rFonts w:cs="Arial"/>
          <w:sz w:val="20"/>
          <w:szCs w:val="20"/>
          <w:lang w:val="sr-Cyrl-RS"/>
        </w:rPr>
      </w:pPr>
      <w:r w:rsidRPr="005E4F0B">
        <w:rPr>
          <w:rFonts w:cs="Arial"/>
          <w:sz w:val="20"/>
          <w:szCs w:val="20"/>
          <w:lang w:val="sr-Cyrl-RS"/>
        </w:rPr>
        <w:t>Статички прорачун,</w:t>
      </w:r>
    </w:p>
    <w:p w:rsidR="005E4F0B" w:rsidRPr="005E4F0B" w:rsidRDefault="005E4F0B" w:rsidP="00E376F6">
      <w:pPr>
        <w:widowControl w:val="0"/>
        <w:numPr>
          <w:ilvl w:val="1"/>
          <w:numId w:val="32"/>
        </w:numPr>
        <w:autoSpaceDE w:val="0"/>
        <w:autoSpaceDN w:val="0"/>
        <w:adjustRightInd w:val="0"/>
        <w:spacing w:before="0" w:after="200" w:line="276" w:lineRule="auto"/>
        <w:contextualSpacing/>
        <w:jc w:val="left"/>
        <w:rPr>
          <w:rFonts w:cs="Arial"/>
          <w:sz w:val="20"/>
          <w:szCs w:val="20"/>
          <w:lang w:val="sr-Cyrl-RS"/>
        </w:rPr>
      </w:pPr>
      <w:r w:rsidRPr="005E4F0B">
        <w:rPr>
          <w:rFonts w:cs="Arial"/>
          <w:sz w:val="20"/>
          <w:szCs w:val="20"/>
          <w:lang w:val="sr-Cyrl-RS"/>
        </w:rPr>
        <w:t>Динамички прорачун.</w:t>
      </w:r>
    </w:p>
    <w:p w:rsidR="005E4F0B" w:rsidRPr="005E4F0B" w:rsidRDefault="005E4F0B" w:rsidP="005E4F0B">
      <w:pPr>
        <w:widowControl w:val="0"/>
        <w:autoSpaceDE w:val="0"/>
        <w:autoSpaceDN w:val="0"/>
        <w:adjustRightInd w:val="0"/>
        <w:spacing w:before="0"/>
        <w:ind w:left="720"/>
        <w:rPr>
          <w:rFonts w:cs="Arial"/>
          <w:sz w:val="20"/>
          <w:szCs w:val="20"/>
          <w:lang w:val="sr-Latn-CS"/>
        </w:rPr>
      </w:pPr>
      <w:r w:rsidRPr="005E4F0B">
        <w:rPr>
          <w:rFonts w:cs="Arial"/>
          <w:sz w:val="20"/>
          <w:szCs w:val="20"/>
          <w:lang w:val="sr-Cyrl-RS"/>
        </w:rPr>
        <w:t>Материјал од кога треба израдити цевовод је</w:t>
      </w:r>
      <w:r w:rsidRPr="005E4F0B">
        <w:rPr>
          <w:rFonts w:cs="Arial"/>
          <w:sz w:val="20"/>
          <w:szCs w:val="20"/>
          <w:lang w:val="sr-Latn-CS"/>
        </w:rPr>
        <w:t>:</w:t>
      </w:r>
    </w:p>
    <w:p w:rsidR="005E4F0B" w:rsidRPr="005E4F0B" w:rsidRDefault="005E4F0B" w:rsidP="00E376F6">
      <w:pPr>
        <w:widowControl w:val="0"/>
        <w:numPr>
          <w:ilvl w:val="0"/>
          <w:numId w:val="33"/>
        </w:numPr>
        <w:autoSpaceDE w:val="0"/>
        <w:autoSpaceDN w:val="0"/>
        <w:adjustRightInd w:val="0"/>
        <w:spacing w:before="0" w:after="200" w:line="276" w:lineRule="auto"/>
        <w:jc w:val="left"/>
        <w:rPr>
          <w:rFonts w:cs="Arial"/>
          <w:sz w:val="20"/>
          <w:szCs w:val="20"/>
          <w:lang w:val="sr-Latn-CS"/>
        </w:rPr>
      </w:pPr>
      <w:r w:rsidRPr="005E4F0B">
        <w:rPr>
          <w:rFonts w:cs="Arial"/>
          <w:sz w:val="20"/>
          <w:szCs w:val="20"/>
          <w:lang w:val="sr-Cyrl-RS"/>
        </w:rPr>
        <w:t>Главне линије праве деонице, цевни лукови и фазонски цевни елементи</w:t>
      </w:r>
      <w:r w:rsidRPr="005E4F0B">
        <w:rPr>
          <w:rFonts w:cs="Arial"/>
          <w:sz w:val="20"/>
          <w:szCs w:val="20"/>
          <w:lang w:val="sr-Latn-CS"/>
        </w:rPr>
        <w:t xml:space="preserve">  X10CrMoVNb9-1 </w:t>
      </w:r>
      <w:r w:rsidRPr="005E4F0B">
        <w:rPr>
          <w:rFonts w:cs="Arial"/>
          <w:sz w:val="20"/>
          <w:szCs w:val="20"/>
          <w:lang w:val="sr-Cyrl-RS"/>
        </w:rPr>
        <w:t xml:space="preserve">према </w:t>
      </w:r>
      <w:r w:rsidRPr="005E4F0B">
        <w:rPr>
          <w:rFonts w:cs="Arial"/>
          <w:sz w:val="20"/>
          <w:szCs w:val="20"/>
          <w:lang w:val="sr-Latn-RS"/>
        </w:rPr>
        <w:t xml:space="preserve">SRPS </w:t>
      </w:r>
      <w:r w:rsidRPr="005E4F0B">
        <w:rPr>
          <w:rFonts w:cs="Arial"/>
          <w:sz w:val="20"/>
          <w:szCs w:val="20"/>
          <w:lang w:val="sr-Latn-CS"/>
        </w:rPr>
        <w:t>EN10216.</w:t>
      </w:r>
    </w:p>
    <w:p w:rsidR="005E4F0B" w:rsidRPr="005E4F0B" w:rsidRDefault="005E4F0B" w:rsidP="00E376F6">
      <w:pPr>
        <w:widowControl w:val="0"/>
        <w:numPr>
          <w:ilvl w:val="0"/>
          <w:numId w:val="33"/>
        </w:numPr>
        <w:autoSpaceDE w:val="0"/>
        <w:autoSpaceDN w:val="0"/>
        <w:adjustRightInd w:val="0"/>
        <w:spacing w:before="0" w:after="200" w:line="276" w:lineRule="auto"/>
        <w:jc w:val="left"/>
        <w:rPr>
          <w:rFonts w:cs="Arial"/>
          <w:sz w:val="20"/>
          <w:szCs w:val="20"/>
          <w:lang w:val="sr-Latn-CS"/>
        </w:rPr>
      </w:pPr>
      <w:r w:rsidRPr="005E4F0B">
        <w:rPr>
          <w:rFonts w:cs="Arial"/>
          <w:sz w:val="20"/>
          <w:szCs w:val="20"/>
          <w:lang w:val="sr-Cyrl-RS"/>
        </w:rPr>
        <w:t>Секундарне линије за континуирано прогревање и цевовода одводњавања, свих неопходних прикључака, прорачуном одабрати квалитет материјала.</w:t>
      </w:r>
    </w:p>
    <w:p w:rsidR="005E4F0B" w:rsidRPr="005E4F0B" w:rsidRDefault="005E4F0B" w:rsidP="005E4F0B">
      <w:pPr>
        <w:widowControl w:val="0"/>
        <w:autoSpaceDE w:val="0"/>
        <w:autoSpaceDN w:val="0"/>
        <w:adjustRightInd w:val="0"/>
        <w:spacing w:before="0"/>
        <w:ind w:left="720"/>
        <w:rPr>
          <w:rFonts w:cs="Arial"/>
          <w:sz w:val="20"/>
          <w:szCs w:val="20"/>
          <w:lang w:val="sr-Cyrl-RS"/>
        </w:rPr>
      </w:pPr>
    </w:p>
    <w:p w:rsidR="005E4F0B" w:rsidRPr="005E4F0B" w:rsidRDefault="005E4F0B" w:rsidP="005E4F0B">
      <w:pPr>
        <w:widowControl w:val="0"/>
        <w:autoSpaceDE w:val="0"/>
        <w:autoSpaceDN w:val="0"/>
        <w:adjustRightInd w:val="0"/>
        <w:spacing w:before="0"/>
        <w:ind w:left="720"/>
        <w:rPr>
          <w:rFonts w:cs="Arial"/>
          <w:sz w:val="20"/>
          <w:szCs w:val="20"/>
          <w:lang w:val="sr-Cyrl-RS"/>
        </w:rPr>
      </w:pPr>
      <w:r w:rsidRPr="005E4F0B">
        <w:rPr>
          <w:rFonts w:cs="Arial"/>
          <w:sz w:val="20"/>
          <w:szCs w:val="20"/>
          <w:lang w:val="sr-Cyrl-RS"/>
        </w:rPr>
        <w:t>Пројектант је у обавези да обави прорачуне и одабир нових овешења (главних и секундарних линија), уз услов:</w:t>
      </w:r>
    </w:p>
    <w:p w:rsidR="005E4F0B" w:rsidRPr="005E4F0B" w:rsidRDefault="005E4F0B" w:rsidP="00E376F6">
      <w:pPr>
        <w:widowControl w:val="0"/>
        <w:numPr>
          <w:ilvl w:val="0"/>
          <w:numId w:val="33"/>
        </w:numPr>
        <w:autoSpaceDE w:val="0"/>
        <w:autoSpaceDN w:val="0"/>
        <w:adjustRightInd w:val="0"/>
        <w:spacing w:before="0" w:after="200" w:line="276" w:lineRule="auto"/>
        <w:contextualSpacing/>
        <w:jc w:val="left"/>
        <w:rPr>
          <w:rFonts w:cs="Arial"/>
          <w:b/>
          <w:sz w:val="20"/>
          <w:szCs w:val="20"/>
          <w:u w:val="single"/>
          <w:lang w:val="sr-Cyrl-CS"/>
        </w:rPr>
      </w:pPr>
      <w:r w:rsidRPr="005E4F0B">
        <w:rPr>
          <w:rFonts w:cs="Arial"/>
          <w:sz w:val="20"/>
          <w:szCs w:val="20"/>
          <w:lang w:val="sr-Cyrl-CS"/>
        </w:rPr>
        <w:t xml:space="preserve">да пројектант обави прорачуне самокомпензације на  линијама паровода свеже паре, ради  добијања прецизних података о померањима и оптерећењима  овешења. </w:t>
      </w:r>
      <w:r w:rsidRPr="005E4F0B">
        <w:rPr>
          <w:rFonts w:cs="Arial"/>
          <w:b/>
          <w:sz w:val="20"/>
          <w:szCs w:val="20"/>
          <w:u w:val="single"/>
          <w:lang w:val="sr-Cyrl-CS"/>
        </w:rPr>
        <w:t>Неопходне податке о померањима прикључних тачака   (где су ти подаци неопходни), пројектант је дужан да преузме из расположиве документације наручиоца, а уколико не ти подаци не постоје, пројектант је дужан да прибави све неопходне податке за прорачун од испоручиоца опреме (без додатаних трошкова по наручиоца) или да обави одговарајућа мерења (без додатних трошкова по наручиоца) на објекту наручиоца, у циљу правилног ослањања цевовода и растерећења прикључних тачака (за блок Б1 и блок Б2).</w:t>
      </w:r>
    </w:p>
    <w:p w:rsidR="005E4F0B" w:rsidRPr="005E4F0B" w:rsidRDefault="005E4F0B"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5E4F0B">
        <w:rPr>
          <w:rFonts w:cs="Arial"/>
          <w:sz w:val="20"/>
          <w:szCs w:val="20"/>
          <w:lang w:val="sr-Cyrl-RS"/>
        </w:rPr>
        <w:t>да се у прорачун уврсти и</w:t>
      </w:r>
      <w:r w:rsidRPr="005E4F0B">
        <w:rPr>
          <w:rFonts w:cs="Arial"/>
          <w:sz w:val="20"/>
          <w:szCs w:val="20"/>
        </w:rPr>
        <w:t xml:space="preserve"> </w:t>
      </w:r>
      <w:r w:rsidRPr="005E4F0B">
        <w:rPr>
          <w:rFonts w:cs="Arial"/>
          <w:sz w:val="20"/>
          <w:szCs w:val="20"/>
          <w:lang w:val="sr-Cyrl-RS"/>
        </w:rPr>
        <w:t xml:space="preserve">провера постојећег стања и </w:t>
      </w:r>
      <w:r w:rsidRPr="005E4F0B">
        <w:rPr>
          <w:rFonts w:cs="Arial"/>
          <w:sz w:val="20"/>
          <w:szCs w:val="20"/>
          <w:lang w:val="en-GB"/>
        </w:rPr>
        <w:t>функционисањ</w:t>
      </w:r>
      <w:r w:rsidRPr="005E4F0B">
        <w:rPr>
          <w:rFonts w:cs="Arial"/>
          <w:sz w:val="20"/>
          <w:szCs w:val="20"/>
          <w:lang w:val="sr-Cyrl-RS"/>
        </w:rPr>
        <w:t xml:space="preserve">а дела овешења, уграђених током ремонта 2016. год. на блоку Б2, односно овешења која су планирана за уградњу 2017.год. на блоку Б1 (од излазних колектора прегрејача паре 4, до крутог ослонца  који се налази на коти +39 м, укључујући и  круто овешења ознаке, </w:t>
      </w:r>
      <w:r w:rsidRPr="005E4F0B">
        <w:rPr>
          <w:rFonts w:cs="Arial"/>
          <w:sz w:val="20"/>
          <w:szCs w:val="20"/>
          <w:lang w:val="sr-Latn-RS"/>
        </w:rPr>
        <w:t>R</w:t>
      </w:r>
      <w:r w:rsidRPr="005E4F0B">
        <w:rPr>
          <w:rFonts w:cs="Arial"/>
          <w:sz w:val="20"/>
          <w:szCs w:val="20"/>
          <w:lang w:val="sr-Cyrl-RS"/>
        </w:rPr>
        <w:t xml:space="preserve">А30 </w:t>
      </w:r>
      <w:r w:rsidRPr="005E4F0B">
        <w:rPr>
          <w:rFonts w:cs="Arial"/>
          <w:sz w:val="20"/>
          <w:szCs w:val="20"/>
          <w:lang w:val="sr-Latn-RS"/>
        </w:rPr>
        <w:t>S29</w:t>
      </w:r>
      <w:r w:rsidRPr="005E4F0B">
        <w:rPr>
          <w:rFonts w:cs="Arial"/>
          <w:sz w:val="20"/>
          <w:szCs w:val="20"/>
          <w:lang w:val="sr-Cyrl-RS"/>
        </w:rPr>
        <w:t xml:space="preserve">), које наручилац планира да искористи и задржи (не мења), обзиром на чињеницу да поменута овешења </w:t>
      </w:r>
      <w:r w:rsidRPr="005E4F0B">
        <w:rPr>
          <w:rFonts w:cs="Arial"/>
          <w:b/>
          <w:sz w:val="20"/>
          <w:szCs w:val="20"/>
          <w:lang w:val="sr-Cyrl-RS"/>
        </w:rPr>
        <w:t>имају</w:t>
      </w:r>
      <w:r w:rsidRPr="005E4F0B">
        <w:rPr>
          <w:rFonts w:cs="Arial"/>
          <w:sz w:val="20"/>
          <w:szCs w:val="20"/>
          <w:lang w:val="sr-Cyrl-RS"/>
        </w:rPr>
        <w:t xml:space="preserve"> </w:t>
      </w:r>
      <w:r w:rsidRPr="005E4F0B">
        <w:rPr>
          <w:rFonts w:cs="Arial"/>
          <w:b/>
          <w:sz w:val="20"/>
          <w:szCs w:val="20"/>
          <w:lang w:val="sr-Cyrl-RS"/>
        </w:rPr>
        <w:t>толеранцију од ± 20%,</w:t>
      </w:r>
      <w:r w:rsidRPr="005E4F0B">
        <w:rPr>
          <w:rFonts w:cs="Arial"/>
          <w:sz w:val="20"/>
          <w:szCs w:val="20"/>
          <w:lang w:val="sr-Cyrl-RS"/>
        </w:rPr>
        <w:t xml:space="preserve"> за могућност подешавања.  </w:t>
      </w:r>
    </w:p>
    <w:p w:rsidR="005E4F0B" w:rsidRPr="005E4F0B" w:rsidRDefault="005E4F0B" w:rsidP="00E376F6">
      <w:pPr>
        <w:numPr>
          <w:ilvl w:val="0"/>
          <w:numId w:val="33"/>
        </w:numPr>
        <w:spacing w:before="480" w:after="360" w:line="276" w:lineRule="auto"/>
        <w:contextualSpacing/>
        <w:jc w:val="left"/>
        <w:rPr>
          <w:rFonts w:cs="Arial"/>
          <w:sz w:val="20"/>
          <w:szCs w:val="20"/>
          <w:lang w:val="sr-Cyrl-CS"/>
        </w:rPr>
      </w:pPr>
      <w:r w:rsidRPr="005E4F0B">
        <w:rPr>
          <w:rFonts w:cs="Arial"/>
          <w:sz w:val="20"/>
          <w:szCs w:val="20"/>
          <w:lang w:val="sr-Cyrl-RS"/>
        </w:rPr>
        <w:t>нови</w:t>
      </w:r>
      <w:r w:rsidRPr="005E4F0B">
        <w:rPr>
          <w:rFonts w:cs="Arial"/>
          <w:sz w:val="20"/>
          <w:szCs w:val="20"/>
          <w:lang w:val="sr-Cyrl-CS"/>
        </w:rPr>
        <w:t xml:space="preserve"> систем овешења и ослањања, треба да буде одабран од Произвођача </w:t>
      </w:r>
      <w:r w:rsidRPr="005E4F0B">
        <w:rPr>
          <w:rFonts w:cs="Arial"/>
          <w:sz w:val="20"/>
          <w:szCs w:val="20"/>
          <w:lang w:val="sr-Latn-RS"/>
        </w:rPr>
        <w:t xml:space="preserve">Lisega </w:t>
      </w:r>
      <w:r w:rsidRPr="005E4F0B">
        <w:rPr>
          <w:rFonts w:cs="Arial"/>
          <w:sz w:val="20"/>
          <w:szCs w:val="20"/>
          <w:lang w:val="sr-Cyrl-RS"/>
        </w:rPr>
        <w:t>или одговарајући</w:t>
      </w:r>
      <w:r w:rsidRPr="005E4F0B">
        <w:rPr>
          <w:rFonts w:cs="Arial"/>
          <w:sz w:val="20"/>
          <w:szCs w:val="20"/>
          <w:lang w:val="sr-Cyrl-CS"/>
        </w:rPr>
        <w:t>. При чему треба водити рачуна да сви ослонци са константном силом ношења,  морају бити затворене, симетричне и компактне конструкције, у којој не може доћи до сакупљања прашине и нечистоћа, које би ометале или онемогућавале правилно померање покретних делова вешаљке. Померање у раду треба да се оствари директно кроз осу симентрије овешења, без промене силе. Везна тачка за носећу конструкцију и тежиште увек треба да су оси симетрије овешења.</w:t>
      </w:r>
    </w:p>
    <w:p w:rsidR="005E4F0B" w:rsidRPr="005E4F0B" w:rsidRDefault="005E4F0B"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5E4F0B">
        <w:rPr>
          <w:rFonts w:cs="Arial"/>
          <w:sz w:val="20"/>
          <w:szCs w:val="20"/>
          <w:lang w:val="sr-Cyrl-CS"/>
        </w:rPr>
        <w:lastRenderedPageBreak/>
        <w:t xml:space="preserve">прорачуном проверити </w:t>
      </w:r>
      <w:r w:rsidRPr="005E4F0B">
        <w:rPr>
          <w:rFonts w:cs="Arial"/>
          <w:sz w:val="20"/>
          <w:szCs w:val="20"/>
          <w:lang w:val="sr-Cyrl-RS"/>
        </w:rPr>
        <w:t xml:space="preserve">могућност задржавања постојећег распореда овесних места </w:t>
      </w:r>
      <w:r w:rsidRPr="005E4F0B">
        <w:rPr>
          <w:rFonts w:cs="Arial"/>
          <w:sz w:val="20"/>
          <w:szCs w:val="20"/>
          <w:lang w:val="sr-Cyrl-CS"/>
        </w:rPr>
        <w:t>паровода РА линије.</w:t>
      </w:r>
    </w:p>
    <w:p w:rsidR="005E4F0B" w:rsidRPr="005E4F0B" w:rsidRDefault="005E4F0B"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5E4F0B">
        <w:rPr>
          <w:rFonts w:cs="Arial"/>
          <w:sz w:val="20"/>
          <w:szCs w:val="20"/>
          <w:lang w:val="sr-Cyrl-RS"/>
        </w:rPr>
        <w:t xml:space="preserve">Уколико прорачуном настану измене на овешењима, која су у претходном периоду замењена (Б2 – 2016., Б1 -2017.), у смислу да не могу да се задрже постојећа овесна места </w:t>
      </w:r>
      <w:r w:rsidRPr="005E4F0B">
        <w:rPr>
          <w:rFonts w:cs="Arial"/>
          <w:sz w:val="20"/>
          <w:szCs w:val="20"/>
          <w:lang w:val="sr-Cyrl-CS"/>
        </w:rPr>
        <w:t>паровода РА линије или да овешења не одговарају,</w:t>
      </w:r>
      <w:r w:rsidRPr="005E4F0B">
        <w:rPr>
          <w:rFonts w:cs="Arial"/>
          <w:sz w:val="20"/>
          <w:szCs w:val="20"/>
          <w:lang w:val="sr-Cyrl-RS"/>
        </w:rPr>
        <w:t>пројектант је у обавези да у оквиру пројекта достави предлог(е) и обради посебно начин реконструкције и/или преподешавања овешења и/или замене распореда овесних места и/или замене овешења</w:t>
      </w:r>
      <w:r w:rsidRPr="005E4F0B">
        <w:rPr>
          <w:rFonts w:cs="Arial"/>
          <w:sz w:val="20"/>
          <w:szCs w:val="20"/>
          <w:lang w:val="sr-Cyrl-CS"/>
        </w:rPr>
        <w:t xml:space="preserve"> и да </w:t>
      </w:r>
      <w:r w:rsidRPr="005E4F0B">
        <w:rPr>
          <w:rFonts w:cs="Arial"/>
          <w:sz w:val="20"/>
          <w:szCs w:val="20"/>
          <w:lang w:val="sr-Cyrl-RS"/>
        </w:rPr>
        <w:t>пројектом обухвати све неопходне измене</w:t>
      </w:r>
      <w:r w:rsidRPr="005E4F0B">
        <w:rPr>
          <w:rFonts w:cs="Arial"/>
          <w:sz w:val="20"/>
          <w:szCs w:val="20"/>
          <w:lang w:val="sr-Cyrl-CS"/>
        </w:rPr>
        <w:t>.</w:t>
      </w:r>
    </w:p>
    <w:p w:rsidR="005E4F0B" w:rsidRPr="005E4F0B" w:rsidRDefault="005E4F0B"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5E4F0B">
        <w:rPr>
          <w:rFonts w:cs="Arial"/>
          <w:sz w:val="20"/>
          <w:szCs w:val="20"/>
          <w:lang w:val="sr-Cyrl-CS"/>
        </w:rPr>
        <w:t>Прорачун самокомпеназције урадити, тако да се обави правилна прерасподела оптерећења дуж читаве трасе цевовода, обухваћених пројектом.</w:t>
      </w:r>
    </w:p>
    <w:p w:rsidR="005E4F0B" w:rsidRPr="005E4F0B" w:rsidRDefault="005E4F0B"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5E4F0B">
        <w:rPr>
          <w:rFonts w:cs="Arial"/>
          <w:sz w:val="20"/>
          <w:szCs w:val="20"/>
          <w:lang w:val="sr-Cyrl-RS"/>
        </w:rPr>
        <w:t xml:space="preserve">Систем овешења за паровод РА линије (за главне линије и све припадајуће секундарне цевоводе одводњавања и прогревања), одабрати заједно са </w:t>
      </w:r>
      <w:r w:rsidRPr="005E4F0B">
        <w:rPr>
          <w:rFonts w:cs="Arial"/>
          <w:sz w:val="20"/>
          <w:szCs w:val="20"/>
          <w:lang w:val="sr-Cyrl-CS"/>
        </w:rPr>
        <w:t>припадајућим елементима за вешање цевовода о челичну конструкцију, као и свим елементима за спајање и ослањање цевовода (нпр. Шелне, завртњеви, вођице, конзоле, труниони и др.).</w:t>
      </w:r>
    </w:p>
    <w:p w:rsidR="005E4F0B" w:rsidRPr="005E4F0B" w:rsidRDefault="005E4F0B" w:rsidP="00E376F6">
      <w:pPr>
        <w:widowControl w:val="0"/>
        <w:numPr>
          <w:ilvl w:val="0"/>
          <w:numId w:val="33"/>
        </w:numPr>
        <w:autoSpaceDE w:val="0"/>
        <w:autoSpaceDN w:val="0"/>
        <w:adjustRightInd w:val="0"/>
        <w:spacing w:before="480" w:after="200" w:line="276" w:lineRule="auto"/>
        <w:contextualSpacing/>
        <w:jc w:val="left"/>
        <w:rPr>
          <w:rFonts w:cs="Arial"/>
          <w:sz w:val="20"/>
          <w:szCs w:val="20"/>
          <w:lang w:val="sr-Cyrl-CS"/>
        </w:rPr>
      </w:pPr>
      <w:r w:rsidRPr="005E4F0B">
        <w:rPr>
          <w:rFonts w:cs="Arial"/>
          <w:sz w:val="20"/>
          <w:szCs w:val="20"/>
          <w:lang w:val="sr-Cyrl-CS"/>
        </w:rPr>
        <w:t>Приликом пројектовања предвидети и уградњу и додатних елемената ослонаца - шок апсорбера (где је то неопходно), како би  систем ослањања што  правилније функционисао).</w:t>
      </w:r>
    </w:p>
    <w:p w:rsidR="005E4F0B" w:rsidRPr="005E4F0B" w:rsidRDefault="005E4F0B"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5E4F0B">
        <w:rPr>
          <w:rFonts w:cs="Arial"/>
          <w:sz w:val="20"/>
          <w:szCs w:val="20"/>
          <w:lang w:val="sr-Cyrl-CS"/>
        </w:rPr>
        <w:t>Уградња нових овешења, треба да буде прилагођена условима монтаже.</w:t>
      </w:r>
    </w:p>
    <w:p w:rsidR="005E4F0B" w:rsidRPr="005E4F0B" w:rsidRDefault="005E4F0B" w:rsidP="005E4F0B">
      <w:pPr>
        <w:ind w:left="720"/>
        <w:rPr>
          <w:rFonts w:cs="Arial"/>
          <w:sz w:val="20"/>
          <w:szCs w:val="20"/>
          <w:lang w:val="sr-Cyrl-RS"/>
        </w:rPr>
      </w:pPr>
      <w:r w:rsidRPr="005E4F0B">
        <w:rPr>
          <w:rFonts w:cs="Arial"/>
          <w:sz w:val="20"/>
          <w:szCs w:val="20"/>
          <w:lang w:val="sr-Cyrl-RS"/>
        </w:rPr>
        <w:t>Прорачуне чврстоће обавити за све елементе и делове главних линија и свих припадајућих секундарних цевовода одводњавања и прогревања.</w:t>
      </w:r>
    </w:p>
    <w:p w:rsidR="005E4F0B" w:rsidRPr="005E4F0B" w:rsidRDefault="005E4F0B" w:rsidP="005E4F0B">
      <w:pPr>
        <w:widowControl w:val="0"/>
        <w:autoSpaceDE w:val="0"/>
        <w:autoSpaceDN w:val="0"/>
        <w:adjustRightInd w:val="0"/>
        <w:spacing w:before="0"/>
        <w:ind w:left="720"/>
        <w:rPr>
          <w:rFonts w:cs="Arial"/>
          <w:sz w:val="20"/>
          <w:szCs w:val="20"/>
          <w:lang w:val="sr-Cyrl-RS"/>
        </w:rPr>
      </w:pPr>
    </w:p>
    <w:p w:rsidR="005E4F0B" w:rsidRPr="005E4F0B" w:rsidRDefault="005E4F0B" w:rsidP="005E4F0B">
      <w:pPr>
        <w:widowControl w:val="0"/>
        <w:autoSpaceDE w:val="0"/>
        <w:autoSpaceDN w:val="0"/>
        <w:adjustRightInd w:val="0"/>
        <w:spacing w:before="0"/>
        <w:ind w:left="720"/>
        <w:rPr>
          <w:rFonts w:cs="Arial"/>
          <w:sz w:val="20"/>
          <w:szCs w:val="20"/>
          <w:lang w:val="sr-Cyrl-CS"/>
        </w:rPr>
      </w:pPr>
      <w:r w:rsidRPr="005E4F0B">
        <w:rPr>
          <w:rFonts w:cs="Arial"/>
          <w:sz w:val="20"/>
          <w:szCs w:val="20"/>
          <w:lang w:val="sr-Cyrl-RS"/>
        </w:rPr>
        <w:t>Прорачуне урадити за материјале према важећим SRPS EN стандардима и прописима, као и стандардима  и прописима  датим у пројектном задатку.</w:t>
      </w:r>
      <w:r w:rsidRPr="005E4F0B">
        <w:rPr>
          <w:rFonts w:cs="Arial"/>
          <w:sz w:val="20"/>
          <w:szCs w:val="20"/>
          <w:lang w:val="sr-Cyrl-CS"/>
        </w:rPr>
        <w:t xml:space="preserve"> </w:t>
      </w:r>
    </w:p>
    <w:p w:rsidR="005E4F0B" w:rsidRPr="005E4F0B" w:rsidRDefault="005E4F0B" w:rsidP="005E4F0B">
      <w:pPr>
        <w:spacing w:before="0"/>
        <w:ind w:left="720"/>
        <w:jc w:val="left"/>
        <w:rPr>
          <w:rFonts w:cs="Arial"/>
          <w:sz w:val="20"/>
          <w:szCs w:val="20"/>
          <w:lang w:val="sr-Cyrl-CS"/>
        </w:rPr>
      </w:pPr>
    </w:p>
    <w:p w:rsidR="005E4F0B" w:rsidRPr="005E4F0B" w:rsidRDefault="005E4F0B" w:rsidP="005E4F0B">
      <w:pPr>
        <w:widowControl w:val="0"/>
        <w:autoSpaceDE w:val="0"/>
        <w:autoSpaceDN w:val="0"/>
        <w:adjustRightInd w:val="0"/>
        <w:spacing w:before="0"/>
        <w:ind w:left="851"/>
        <w:jc w:val="left"/>
        <w:rPr>
          <w:rFonts w:cs="Arial"/>
          <w:b/>
          <w:sz w:val="20"/>
          <w:szCs w:val="20"/>
          <w:u w:val="single"/>
          <w:lang w:val="sr-Cyrl-RS"/>
        </w:rPr>
      </w:pPr>
      <w:r w:rsidRPr="005E4F0B">
        <w:rPr>
          <w:rFonts w:cs="Arial"/>
          <w:b/>
          <w:sz w:val="20"/>
          <w:szCs w:val="20"/>
          <w:u w:val="single"/>
          <w:lang w:val="sr-Cyrl-RS"/>
        </w:rPr>
        <w:t>Г</w:t>
      </w:r>
      <w:r w:rsidRPr="005E4F0B">
        <w:rPr>
          <w:rFonts w:cs="Arial"/>
          <w:b/>
          <w:sz w:val="20"/>
          <w:szCs w:val="20"/>
          <w:u w:val="single"/>
        </w:rPr>
        <w:t>ранице пројектовања</w:t>
      </w:r>
      <w:r w:rsidRPr="005E4F0B">
        <w:rPr>
          <w:rFonts w:ascii="Calibri" w:eastAsia="Calibri" w:hAnsi="Calibri"/>
          <w:b/>
          <w:u w:val="single"/>
        </w:rPr>
        <w:t xml:space="preserve"> </w:t>
      </w:r>
      <w:r w:rsidRPr="005E4F0B">
        <w:rPr>
          <w:rFonts w:cs="Arial"/>
          <w:b/>
          <w:sz w:val="20"/>
          <w:szCs w:val="20"/>
          <w:u w:val="single"/>
          <w:lang w:val="sr-Cyrl-RS"/>
        </w:rPr>
        <w:t>п</w:t>
      </w:r>
      <w:r w:rsidRPr="005E4F0B">
        <w:rPr>
          <w:rFonts w:cs="Arial"/>
          <w:b/>
          <w:sz w:val="20"/>
          <w:szCs w:val="20"/>
          <w:u w:val="single"/>
        </w:rPr>
        <w:t>аровод</w:t>
      </w:r>
      <w:r w:rsidRPr="005E4F0B">
        <w:rPr>
          <w:rFonts w:cs="Arial"/>
          <w:b/>
          <w:sz w:val="20"/>
          <w:szCs w:val="20"/>
          <w:u w:val="single"/>
          <w:lang w:val="sr-Cyrl-RS"/>
        </w:rPr>
        <w:t>а</w:t>
      </w:r>
      <w:r w:rsidRPr="005E4F0B">
        <w:rPr>
          <w:rFonts w:cs="Arial"/>
          <w:b/>
          <w:sz w:val="20"/>
          <w:szCs w:val="20"/>
          <w:u w:val="single"/>
        </w:rPr>
        <w:t xml:space="preserve"> свеже паре </w:t>
      </w:r>
      <w:r w:rsidRPr="005E4F0B">
        <w:rPr>
          <w:rFonts w:cs="Arial"/>
          <w:b/>
          <w:sz w:val="20"/>
          <w:szCs w:val="20"/>
          <w:u w:val="single"/>
          <w:lang w:val="sr-Cyrl-RS"/>
        </w:rPr>
        <w:t>(РА линија)</w:t>
      </w:r>
      <w:r w:rsidRPr="005E4F0B">
        <w:rPr>
          <w:rFonts w:cs="Arial"/>
          <w:b/>
          <w:sz w:val="20"/>
          <w:szCs w:val="20"/>
          <w:u w:val="single"/>
        </w:rPr>
        <w:t>:</w:t>
      </w:r>
    </w:p>
    <w:p w:rsidR="005E4F0B" w:rsidRPr="005E4F0B" w:rsidRDefault="005E4F0B" w:rsidP="005E4F0B">
      <w:pPr>
        <w:widowControl w:val="0"/>
        <w:autoSpaceDE w:val="0"/>
        <w:autoSpaceDN w:val="0"/>
        <w:adjustRightInd w:val="0"/>
        <w:spacing w:before="0"/>
        <w:ind w:left="851"/>
        <w:jc w:val="left"/>
        <w:rPr>
          <w:rFonts w:cs="Arial"/>
          <w:sz w:val="20"/>
          <w:szCs w:val="20"/>
          <w:lang w:val="sr-Cyrl-RS"/>
        </w:rPr>
      </w:pPr>
    </w:p>
    <w:p w:rsidR="005E4F0B" w:rsidRPr="005E4F0B" w:rsidRDefault="005E4F0B" w:rsidP="005E4F0B">
      <w:pPr>
        <w:widowControl w:val="0"/>
        <w:autoSpaceDE w:val="0"/>
        <w:autoSpaceDN w:val="0"/>
        <w:adjustRightInd w:val="0"/>
        <w:spacing w:before="0"/>
        <w:ind w:left="851"/>
        <w:jc w:val="left"/>
        <w:rPr>
          <w:rFonts w:cs="Arial"/>
          <w:sz w:val="20"/>
          <w:szCs w:val="20"/>
          <w:lang w:val="sr-Cyrl-RS"/>
        </w:rPr>
      </w:pPr>
      <w:r w:rsidRPr="005E4F0B">
        <w:rPr>
          <w:rFonts w:cs="Arial"/>
          <w:sz w:val="20"/>
          <w:szCs w:val="20"/>
          <w:lang w:val="sr-Cyrl-RS"/>
        </w:rPr>
        <w:t>Паровод свеже паре, треба да  буде пројектован, тако да узме у обзир све измене које су изведене у склопу прве фазе модернизације блокова Б1 и Б2 (видети техничку документацију наведену у уводном поглављу), како на котловском постројењу (нпр. уградња додатног ЕКО-а, замена дела овешења паровода РА линије, замена друге опреме, делова и елемената), тако и на турбинском постројењу, као и да се уклапа у све постојеће системе на објекту наручиоца, од којих су најзначајнији следећи:</w:t>
      </w:r>
    </w:p>
    <w:p w:rsidR="005E4F0B" w:rsidRPr="005E4F0B" w:rsidRDefault="005E4F0B"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5E4F0B">
        <w:rPr>
          <w:rFonts w:cs="Arial"/>
          <w:sz w:val="20"/>
          <w:szCs w:val="20"/>
          <w:lang w:val="sr-Cyrl-RS"/>
        </w:rPr>
        <w:t>Комбиновани стоп-регулациони вентили VP BBC EVK 160,</w:t>
      </w:r>
    </w:p>
    <w:p w:rsidR="005E4F0B" w:rsidRPr="005E4F0B" w:rsidRDefault="005E4F0B"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5E4F0B">
        <w:rPr>
          <w:rFonts w:cs="Arial"/>
          <w:sz w:val="20"/>
          <w:szCs w:val="20"/>
          <w:lang w:val="sr-Cyrl-RS"/>
        </w:rPr>
        <w:t>Систем заптивне паре,</w:t>
      </w:r>
    </w:p>
    <w:p w:rsidR="005E4F0B" w:rsidRPr="005E4F0B" w:rsidRDefault="005E4F0B"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5E4F0B">
        <w:rPr>
          <w:rFonts w:cs="Arial"/>
          <w:sz w:val="20"/>
          <w:szCs w:val="20"/>
          <w:lang w:val="sr-Cyrl-RS"/>
        </w:rPr>
        <w:t>Систем BY-PASS VP,</w:t>
      </w:r>
    </w:p>
    <w:p w:rsidR="005E4F0B" w:rsidRPr="005E4F0B" w:rsidRDefault="005E4F0B"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5E4F0B">
        <w:rPr>
          <w:rFonts w:cs="Arial"/>
          <w:sz w:val="20"/>
          <w:szCs w:val="20"/>
          <w:lang w:val="sr-Cyrl-RS"/>
        </w:rPr>
        <w:t xml:space="preserve">Комплетна одводњавања, свих делова </w:t>
      </w:r>
      <w:r w:rsidRPr="005E4F0B">
        <w:rPr>
          <w:rFonts w:cs="Arial"/>
          <w:sz w:val="20"/>
          <w:szCs w:val="20"/>
          <w:lang w:val="sr-Latn-RS"/>
        </w:rPr>
        <w:t>R</w:t>
      </w:r>
      <w:r w:rsidRPr="005E4F0B">
        <w:rPr>
          <w:rFonts w:cs="Arial"/>
          <w:sz w:val="20"/>
          <w:szCs w:val="20"/>
          <w:lang w:val="sr-Cyrl-RS"/>
        </w:rPr>
        <w:t>А паровода,</w:t>
      </w:r>
    </w:p>
    <w:p w:rsidR="005E4F0B" w:rsidRPr="005E4F0B" w:rsidRDefault="005E4F0B"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5E4F0B">
        <w:rPr>
          <w:rFonts w:cs="Arial"/>
          <w:sz w:val="20"/>
          <w:szCs w:val="20"/>
          <w:lang w:val="sr-Cyrl-RS"/>
        </w:rPr>
        <w:t xml:space="preserve">Комплетна прогревања, свих делова </w:t>
      </w:r>
      <w:r w:rsidRPr="005E4F0B">
        <w:rPr>
          <w:rFonts w:cs="Arial"/>
          <w:sz w:val="20"/>
          <w:szCs w:val="20"/>
          <w:lang w:val="sr-Latn-RS"/>
        </w:rPr>
        <w:t>R</w:t>
      </w:r>
      <w:r w:rsidRPr="005E4F0B">
        <w:rPr>
          <w:rFonts w:cs="Arial"/>
          <w:sz w:val="20"/>
          <w:szCs w:val="20"/>
          <w:lang w:val="sr-Cyrl-RS"/>
        </w:rPr>
        <w:t>А паровода,</w:t>
      </w:r>
    </w:p>
    <w:p w:rsidR="005E4F0B" w:rsidRPr="005E4F0B" w:rsidRDefault="005E4F0B"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5E4F0B">
        <w:rPr>
          <w:rFonts w:cs="Arial"/>
          <w:sz w:val="20"/>
          <w:szCs w:val="20"/>
          <w:lang w:val="sr-Cyrl-RS"/>
        </w:rPr>
        <w:t>Сва узимања узорака за анализу у погонској лабораторији.</w:t>
      </w:r>
    </w:p>
    <w:p w:rsidR="005E4F0B" w:rsidRPr="005E4F0B" w:rsidRDefault="005E4F0B"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5E4F0B">
        <w:rPr>
          <w:rFonts w:cs="Arial"/>
          <w:sz w:val="20"/>
          <w:szCs w:val="20"/>
          <w:lang w:val="sr-Cyrl-RS"/>
        </w:rPr>
        <w:t>Сва постојећа мерна места за притиске и температуре, као и мерну бленду RA30F001, са познатим карактеристикама,</w:t>
      </w:r>
    </w:p>
    <w:p w:rsidR="005E4F0B" w:rsidRPr="005E4F0B" w:rsidRDefault="005E4F0B" w:rsidP="00E376F6">
      <w:pPr>
        <w:numPr>
          <w:ilvl w:val="0"/>
          <w:numId w:val="33"/>
        </w:numPr>
        <w:tabs>
          <w:tab w:val="num" w:pos="1170"/>
        </w:tabs>
        <w:spacing w:before="480" w:after="360" w:line="276" w:lineRule="auto"/>
        <w:ind w:left="1440" w:hanging="270"/>
        <w:contextualSpacing/>
        <w:jc w:val="left"/>
        <w:rPr>
          <w:rFonts w:cs="Arial"/>
          <w:sz w:val="20"/>
          <w:szCs w:val="20"/>
          <w:lang w:val="sr-Cyrl-RS"/>
        </w:rPr>
      </w:pPr>
      <w:r w:rsidRPr="005E4F0B">
        <w:rPr>
          <w:rFonts w:cs="Arial"/>
          <w:sz w:val="20"/>
          <w:szCs w:val="20"/>
          <w:lang w:val="sr-Cyrl-RS"/>
        </w:rPr>
        <w:t>Вентил RA30S001 и осталу арматуру на главним и секундарним RA.</w:t>
      </w:r>
    </w:p>
    <w:p w:rsidR="005E4F0B" w:rsidRPr="005E4F0B" w:rsidRDefault="005E4F0B" w:rsidP="005E4F0B">
      <w:pPr>
        <w:widowControl w:val="0"/>
        <w:autoSpaceDE w:val="0"/>
        <w:autoSpaceDN w:val="0"/>
        <w:adjustRightInd w:val="0"/>
        <w:spacing w:before="0"/>
        <w:ind w:left="720"/>
        <w:jc w:val="left"/>
        <w:rPr>
          <w:rFonts w:cs="Arial"/>
          <w:sz w:val="20"/>
          <w:szCs w:val="20"/>
          <w:lang w:val="sr-Cyrl-RS"/>
        </w:rPr>
      </w:pPr>
      <w:r w:rsidRPr="005E4F0B">
        <w:rPr>
          <w:rFonts w:cs="Arial"/>
          <w:sz w:val="20"/>
          <w:szCs w:val="20"/>
          <w:lang w:val="sr-Cyrl-RS"/>
        </w:rPr>
        <w:t>Пројектовати све неопходне прелазне комаде и фазонске комаде за комплетну везу цевовода старо-ново (на свим местима сечења), као и све елементе за уклапање са постојећом опремом и челичном конструкцијом, као и остале делове  и опрему који су током реконструкције у пројектно техничко документацији и прорачунима предвиђени за уградњу, односно и друге делове и опрему која је неопходна.</w:t>
      </w:r>
    </w:p>
    <w:p w:rsidR="005E4F0B" w:rsidRPr="005E4F0B" w:rsidRDefault="005E4F0B"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5E4F0B">
        <w:rPr>
          <w:rFonts w:cs="Arial"/>
          <w:sz w:val="20"/>
          <w:szCs w:val="20"/>
          <w:lang w:val="sr-Cyrl-RS"/>
        </w:rPr>
        <w:t>За израду прорачуна самокомпензације, треба обухватити следеће:</w:t>
      </w:r>
    </w:p>
    <w:p w:rsidR="005E4F0B" w:rsidRPr="005E4F0B" w:rsidRDefault="005E4F0B" w:rsidP="00E376F6">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5E4F0B">
        <w:rPr>
          <w:rFonts w:cs="Arial"/>
          <w:sz w:val="20"/>
          <w:szCs w:val="20"/>
          <w:lang w:val="sr-Cyrl-RS"/>
        </w:rPr>
        <w:t>четири излазна колектора прегрејача 4,</w:t>
      </w:r>
    </w:p>
    <w:p w:rsidR="00524C61" w:rsidRPr="005E4F0B" w:rsidRDefault="00524C61" w:rsidP="00524C61">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5E4F0B">
        <w:rPr>
          <w:rFonts w:cs="Arial"/>
          <w:sz w:val="20"/>
          <w:szCs w:val="20"/>
          <w:lang w:val="sr-Cyrl-RS"/>
        </w:rPr>
        <w:t xml:space="preserve">четири огранка ка бајпас вентилима (RA 31, </w:t>
      </w:r>
      <w:r w:rsidRPr="005E4F0B">
        <w:rPr>
          <w:rFonts w:cs="Arial"/>
          <w:sz w:val="20"/>
          <w:szCs w:val="20"/>
          <w:lang w:val="sr-Latn-RS"/>
        </w:rPr>
        <w:t>RA32, RA33, RA34)</w:t>
      </w:r>
      <w:r w:rsidRPr="005E4F0B">
        <w:rPr>
          <w:rFonts w:cs="Arial"/>
          <w:sz w:val="20"/>
          <w:szCs w:val="20"/>
          <w:lang w:val="sr-Cyrl-RS"/>
        </w:rPr>
        <w:t xml:space="preserve">, цевовод </w:t>
      </w:r>
      <w:r w:rsidRPr="005E4F0B">
        <w:rPr>
          <w:rFonts w:cs="Arial"/>
          <w:sz w:val="20"/>
          <w:szCs w:val="20"/>
          <w:lang w:val="sr-Latn-RS"/>
        </w:rPr>
        <w:t>RA3</w:t>
      </w:r>
      <w:r w:rsidRPr="005E4F0B">
        <w:rPr>
          <w:rFonts w:cs="Arial"/>
          <w:sz w:val="20"/>
          <w:szCs w:val="20"/>
          <w:lang w:val="sr-Cyrl-RS"/>
        </w:rPr>
        <w:t>5</w:t>
      </w:r>
      <w:r>
        <w:rPr>
          <w:rFonts w:cs="Arial"/>
          <w:sz w:val="20"/>
          <w:szCs w:val="20"/>
        </w:rPr>
        <w:t xml:space="preserve">, </w:t>
      </w:r>
      <w:r w:rsidRPr="00524C61">
        <w:rPr>
          <w:rFonts w:cs="Arial"/>
          <w:sz w:val="20"/>
          <w:szCs w:val="20"/>
        </w:rPr>
        <w:t>RA 36</w:t>
      </w:r>
      <w:r w:rsidRPr="005E4F0B">
        <w:rPr>
          <w:rFonts w:cs="Arial"/>
          <w:sz w:val="20"/>
          <w:szCs w:val="20"/>
          <w:lang w:val="sr-Cyrl-RS"/>
        </w:rPr>
        <w:t xml:space="preserve">  и четири огранка (RA40, RA50, RA60 i RA70) ка турбини (укључујући прикључне тачке на турбини). Четири огранка обухватити заједно са стоп-регулационим вентилима ВП, све до места на коме се наставци ових линија ослањају на турбину</w:t>
      </w:r>
      <w:r w:rsidRPr="005E4F0B">
        <w:rPr>
          <w:rFonts w:cs="Arial"/>
          <w:sz w:val="20"/>
          <w:szCs w:val="20"/>
          <w:lang w:val="sr-Latn-RS"/>
        </w:rPr>
        <w:t>,</w:t>
      </w:r>
    </w:p>
    <w:p w:rsidR="005E4F0B" w:rsidRPr="005E4F0B" w:rsidRDefault="005E4F0B" w:rsidP="00E376F6">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5E4F0B">
        <w:rPr>
          <w:rFonts w:cs="Arial"/>
          <w:sz w:val="20"/>
          <w:szCs w:val="20"/>
          <w:lang w:val="sr-Cyrl-RS"/>
        </w:rPr>
        <w:t>линије паровода (</w:t>
      </w:r>
      <w:r w:rsidRPr="005E4F0B">
        <w:rPr>
          <w:rFonts w:cs="Arial"/>
          <w:sz w:val="20"/>
          <w:szCs w:val="20"/>
          <w:lang w:val="sr-Latn-RS"/>
        </w:rPr>
        <w:t>R</w:t>
      </w:r>
      <w:r w:rsidRPr="005E4F0B">
        <w:rPr>
          <w:rFonts w:cs="Arial"/>
          <w:sz w:val="20"/>
          <w:szCs w:val="20"/>
          <w:lang w:val="sr-Cyrl-RS"/>
        </w:rPr>
        <w:t>А 1, RA2, RA3, RA4, RA10, RA20, RA30),</w:t>
      </w:r>
    </w:p>
    <w:p w:rsidR="00524C61" w:rsidRPr="005E4F0B" w:rsidRDefault="00524C61" w:rsidP="00524C61">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5E4F0B">
        <w:rPr>
          <w:rFonts w:cs="Arial"/>
          <w:sz w:val="20"/>
          <w:szCs w:val="20"/>
          <w:lang w:val="sr-Cyrl-RS"/>
        </w:rPr>
        <w:lastRenderedPageBreak/>
        <w:t xml:space="preserve">комплетне </w:t>
      </w:r>
      <w:r w:rsidRPr="00524C61">
        <w:rPr>
          <w:rFonts w:cs="Arial"/>
          <w:sz w:val="20"/>
          <w:szCs w:val="20"/>
          <w:lang w:val="sr-Cyrl-RS"/>
        </w:rPr>
        <w:t>секундарне цевоводе одводњавања и прогревања (</w:t>
      </w:r>
      <w:r w:rsidRPr="00524C61">
        <w:rPr>
          <w:rFonts w:cs="Arial"/>
          <w:sz w:val="20"/>
          <w:szCs w:val="20"/>
        </w:rPr>
        <w:t>RA 300, RA 301 i RA 302, RA 400, RA700</w:t>
      </w:r>
      <w:r w:rsidRPr="005E4F0B">
        <w:rPr>
          <w:rFonts w:cs="Arial"/>
          <w:sz w:val="20"/>
          <w:szCs w:val="20"/>
          <w:lang w:val="sr-Cyrl-RS"/>
        </w:rPr>
        <w:t xml:space="preserve">), </w:t>
      </w:r>
    </w:p>
    <w:p w:rsidR="005E4F0B" w:rsidRPr="005E4F0B" w:rsidRDefault="005E4F0B" w:rsidP="00E376F6">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5E4F0B">
        <w:rPr>
          <w:rFonts w:cs="Arial"/>
          <w:sz w:val="20"/>
          <w:szCs w:val="20"/>
          <w:lang w:val="sr-Cyrl-RS"/>
        </w:rPr>
        <w:t>припадајући систем овешења и ослањања и осталу опрему и прикључке на главним и секундарним линијама.</w:t>
      </w:r>
    </w:p>
    <w:p w:rsidR="005E4F0B" w:rsidRPr="005E4F0B" w:rsidRDefault="005E4F0B" w:rsidP="00E376F6">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5E4F0B">
        <w:rPr>
          <w:rFonts w:cs="Arial"/>
          <w:sz w:val="20"/>
          <w:szCs w:val="20"/>
          <w:lang w:val="sr-Cyrl-RS"/>
        </w:rPr>
        <w:t xml:space="preserve">паровод хладне међупаре (РЦ линија), </w:t>
      </w:r>
    </w:p>
    <w:p w:rsidR="005E4F0B" w:rsidRPr="005E4F0B" w:rsidRDefault="005E4F0B" w:rsidP="005E4F0B">
      <w:pPr>
        <w:spacing w:before="0" w:line="276" w:lineRule="auto"/>
        <w:ind w:left="1134"/>
        <w:jc w:val="left"/>
        <w:rPr>
          <w:rFonts w:cs="Arial"/>
          <w:sz w:val="20"/>
          <w:szCs w:val="20"/>
          <w:lang w:val="sr-Cyrl-RS"/>
        </w:rPr>
      </w:pPr>
      <w:r w:rsidRPr="005E4F0B">
        <w:rPr>
          <w:rFonts w:cs="Arial"/>
          <w:sz w:val="20"/>
          <w:szCs w:val="20"/>
          <w:lang w:val="sr-Cyrl-RS"/>
        </w:rPr>
        <w:t xml:space="preserve">што заједно са комплетним цевоводом свеже паре, чини техничко технолошку целину. </w:t>
      </w:r>
    </w:p>
    <w:p w:rsidR="005E4F0B" w:rsidRPr="005E4F0B" w:rsidRDefault="005E4F0B" w:rsidP="00E376F6">
      <w:pPr>
        <w:numPr>
          <w:ilvl w:val="0"/>
          <w:numId w:val="71"/>
        </w:numPr>
        <w:spacing w:before="0" w:after="200" w:line="276" w:lineRule="auto"/>
        <w:ind w:left="1134" w:hanging="283"/>
        <w:contextualSpacing/>
        <w:jc w:val="left"/>
        <w:rPr>
          <w:rFonts w:cs="Arial"/>
          <w:sz w:val="20"/>
          <w:szCs w:val="20"/>
          <w:lang w:val="sr-Cyrl-RS"/>
        </w:rPr>
      </w:pPr>
      <w:r w:rsidRPr="005E4F0B">
        <w:rPr>
          <w:rFonts w:cs="Arial"/>
          <w:sz w:val="20"/>
          <w:szCs w:val="20"/>
          <w:lang w:val="sr-Cyrl-RS"/>
        </w:rPr>
        <w:t>Границе пројекта за испоруку дати су на цртежима наведеним у прилогу, који су саставни део тендерске документације.</w:t>
      </w:r>
    </w:p>
    <w:p w:rsidR="005E4F0B" w:rsidRPr="005E4F0B" w:rsidRDefault="005E4F0B"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5E4F0B">
        <w:rPr>
          <w:rFonts w:cs="Arial"/>
          <w:sz w:val="20"/>
          <w:szCs w:val="20"/>
          <w:lang w:val="en-GB"/>
        </w:rPr>
        <w:t>Приликом пројектовања узети у обзир да</w:t>
      </w:r>
      <w:r w:rsidRPr="005E4F0B">
        <w:rPr>
          <w:rFonts w:cs="Arial"/>
          <w:sz w:val="20"/>
          <w:szCs w:val="20"/>
          <w:lang w:val="sr-Cyrl-RS"/>
        </w:rPr>
        <w:t xml:space="preserve"> </w:t>
      </w:r>
      <w:r w:rsidRPr="005E4F0B">
        <w:rPr>
          <w:rFonts w:cs="Arial"/>
          <w:sz w:val="20"/>
          <w:szCs w:val="20"/>
          <w:lang w:val="en-GB"/>
        </w:rPr>
        <w:t xml:space="preserve">се </w:t>
      </w:r>
      <w:r w:rsidRPr="005E4F0B">
        <w:rPr>
          <w:rFonts w:cs="Arial"/>
          <w:sz w:val="20"/>
          <w:szCs w:val="20"/>
          <w:lang w:val="sr-Cyrl-RS"/>
        </w:rPr>
        <w:t>поједини делови опреме (нпр. део вентила и овешења)</w:t>
      </w:r>
      <w:r w:rsidRPr="005E4F0B">
        <w:rPr>
          <w:rFonts w:cs="Arial"/>
          <w:sz w:val="20"/>
          <w:szCs w:val="20"/>
          <w:lang w:val="en-GB"/>
        </w:rPr>
        <w:t xml:space="preserve"> не мењају (остају постојећи</w:t>
      </w:r>
      <w:r w:rsidRPr="005E4F0B">
        <w:rPr>
          <w:rFonts w:cs="Arial"/>
          <w:sz w:val="20"/>
          <w:szCs w:val="20"/>
          <w:lang w:val="sr-Cyrl-RS"/>
        </w:rPr>
        <w:t>-видети погллавље 2, Опис постојеће опреме</w:t>
      </w:r>
      <w:r w:rsidRPr="005E4F0B">
        <w:rPr>
          <w:rFonts w:cs="Arial"/>
          <w:sz w:val="20"/>
          <w:szCs w:val="20"/>
          <w:lang w:val="en-GB"/>
        </w:rPr>
        <w:t>).</w:t>
      </w:r>
    </w:p>
    <w:p w:rsidR="005E4F0B" w:rsidRPr="005E4F0B" w:rsidRDefault="005E4F0B"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5E4F0B">
        <w:rPr>
          <w:rFonts w:cs="Arial"/>
          <w:sz w:val="20"/>
          <w:szCs w:val="20"/>
          <w:lang w:val="en-GB"/>
        </w:rPr>
        <w:t>У</w:t>
      </w:r>
      <w:r w:rsidRPr="005E4F0B">
        <w:rPr>
          <w:rFonts w:cs="Arial"/>
          <w:sz w:val="20"/>
          <w:szCs w:val="20"/>
          <w:lang w:val="sr-Cyrl-RS"/>
        </w:rPr>
        <w:t xml:space="preserve"> </w:t>
      </w:r>
      <w:r w:rsidRPr="005E4F0B">
        <w:rPr>
          <w:rFonts w:cs="Arial"/>
          <w:sz w:val="20"/>
          <w:szCs w:val="20"/>
          <w:lang w:val="en-GB"/>
        </w:rPr>
        <w:t>пројекту јасно дефинисати све линије сечења на делу заварених спојева „старо за ново“</w:t>
      </w:r>
      <w:r w:rsidRPr="005E4F0B">
        <w:rPr>
          <w:rFonts w:cs="Arial"/>
          <w:sz w:val="20"/>
          <w:szCs w:val="20"/>
          <w:lang w:val="sr-Cyrl-RS"/>
        </w:rPr>
        <w:t>. Узети у обзир димензије (постојеће уградбене дужине,  пречнике и дебљине), као и квалитет материјала, све ново уграђене опреме и делова у претходном периоду (нпр. вентили, овешења и др.).  У супротном обавеза пројектанта је да у наредном ремонту провери тачну уградбену меру методама</w:t>
      </w:r>
      <w:r w:rsidRPr="005E4F0B">
        <w:rPr>
          <w:rFonts w:cs="Arial"/>
          <w:sz w:val="20"/>
          <w:szCs w:val="20"/>
        </w:rPr>
        <w:t xml:space="preserve"> ИБР-</w:t>
      </w:r>
      <w:r w:rsidRPr="005E4F0B">
        <w:rPr>
          <w:rFonts w:cs="Arial"/>
          <w:sz w:val="20"/>
          <w:szCs w:val="20"/>
          <w:lang w:val="sr-Cyrl-RS"/>
        </w:rPr>
        <w:t>а (комплетно о свом трошку).</w:t>
      </w:r>
    </w:p>
    <w:p w:rsidR="005E4F0B" w:rsidRPr="005E4F0B" w:rsidRDefault="005E4F0B"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5E4F0B">
        <w:rPr>
          <w:rFonts w:cs="Arial"/>
          <w:sz w:val="20"/>
          <w:szCs w:val="20"/>
          <w:lang w:val="sr-Cyrl-RS"/>
        </w:rPr>
        <w:t xml:space="preserve">Пројектовати </w:t>
      </w:r>
      <w:r w:rsidRPr="005E4F0B">
        <w:rPr>
          <w:rFonts w:cs="Arial"/>
          <w:sz w:val="20"/>
          <w:szCs w:val="20"/>
          <w:lang w:val="en-GB"/>
        </w:rPr>
        <w:t>додатке за монтажу или прелазне комаде</w:t>
      </w:r>
      <w:r w:rsidRPr="005E4F0B">
        <w:rPr>
          <w:rFonts w:cs="Arial"/>
          <w:sz w:val="20"/>
          <w:szCs w:val="20"/>
          <w:lang w:val="sr-Cyrl-RS"/>
        </w:rPr>
        <w:t xml:space="preserve"> (</w:t>
      </w:r>
      <w:r w:rsidRPr="005E4F0B">
        <w:rPr>
          <w:rFonts w:cs="Arial"/>
          <w:sz w:val="20"/>
          <w:szCs w:val="20"/>
          <w:u w:val="single"/>
          <w:lang w:val="sr-Cyrl-RS"/>
        </w:rPr>
        <w:t>на свим местима где је то потребно</w:t>
      </w:r>
      <w:r w:rsidRPr="005E4F0B">
        <w:rPr>
          <w:rFonts w:cs="Arial"/>
          <w:sz w:val="20"/>
          <w:szCs w:val="20"/>
          <w:lang w:val="sr-Cyrl-RS"/>
        </w:rPr>
        <w:t>)</w:t>
      </w:r>
      <w:r w:rsidRPr="005E4F0B">
        <w:rPr>
          <w:rFonts w:cs="Arial"/>
          <w:sz w:val="20"/>
          <w:szCs w:val="20"/>
          <w:lang w:val="en-GB"/>
        </w:rPr>
        <w:t xml:space="preserve"> са</w:t>
      </w:r>
      <w:r w:rsidRPr="005E4F0B">
        <w:rPr>
          <w:rFonts w:cs="Arial"/>
          <w:sz w:val="20"/>
          <w:szCs w:val="20"/>
          <w:lang w:val="sr-Cyrl-RS"/>
        </w:rPr>
        <w:t xml:space="preserve"> </w:t>
      </w:r>
      <w:r w:rsidRPr="005E4F0B">
        <w:rPr>
          <w:rFonts w:cs="Arial"/>
          <w:sz w:val="20"/>
          <w:szCs w:val="20"/>
          <w:lang w:val="en-GB"/>
        </w:rPr>
        <w:t>димензијама израђеним према деловима који се не мењају</w:t>
      </w:r>
      <w:r w:rsidRPr="005E4F0B">
        <w:rPr>
          <w:rFonts w:cs="Arial"/>
          <w:sz w:val="20"/>
          <w:szCs w:val="20"/>
          <w:lang w:val="sr-Cyrl-CS"/>
        </w:rPr>
        <w:t>.</w:t>
      </w:r>
    </w:p>
    <w:p w:rsidR="005E4F0B" w:rsidRPr="005E4F0B" w:rsidRDefault="005E4F0B"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5E4F0B">
        <w:rPr>
          <w:rFonts w:cs="Arial"/>
          <w:sz w:val="20"/>
          <w:szCs w:val="20"/>
          <w:lang w:val="en-GB"/>
        </w:rPr>
        <w:t>У оквиру пројекта предвидети и сва потребна прикључна места за мерења, одводњавања</w:t>
      </w:r>
      <w:r w:rsidRPr="005E4F0B">
        <w:rPr>
          <w:rFonts w:cs="Arial"/>
          <w:sz w:val="20"/>
          <w:szCs w:val="20"/>
          <w:lang w:val="sr-Cyrl-RS"/>
        </w:rPr>
        <w:t>, прогревања, анализу, заптивну пару, а која треба задржати на постојећим местима</w:t>
      </w:r>
      <w:r w:rsidRPr="005E4F0B">
        <w:rPr>
          <w:rFonts w:cs="Arial"/>
          <w:sz w:val="20"/>
          <w:szCs w:val="20"/>
          <w:lang w:val="en-GB"/>
        </w:rPr>
        <w:t>.</w:t>
      </w:r>
    </w:p>
    <w:p w:rsidR="005E4F0B" w:rsidRPr="005E4F0B" w:rsidRDefault="005E4F0B"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5E4F0B">
        <w:rPr>
          <w:rFonts w:cs="Arial"/>
          <w:sz w:val="20"/>
          <w:szCs w:val="20"/>
          <w:lang w:val="sr-Cyrl-RS"/>
        </w:rPr>
        <w:t>Пројектовати све неопходне елементе</w:t>
      </w:r>
      <w:r w:rsidRPr="005E4F0B">
        <w:rPr>
          <w:rFonts w:cs="Arial"/>
          <w:sz w:val="20"/>
          <w:szCs w:val="20"/>
          <w:lang w:val="en-GB"/>
        </w:rPr>
        <w:t xml:space="preserve"> за монтажу</w:t>
      </w:r>
      <w:r w:rsidRPr="005E4F0B">
        <w:rPr>
          <w:rFonts w:cs="Arial"/>
          <w:sz w:val="20"/>
          <w:szCs w:val="20"/>
          <w:lang w:val="sr-Cyrl-RS"/>
        </w:rPr>
        <w:t>, ослањање или качење овешења,</w:t>
      </w:r>
      <w:r w:rsidRPr="005E4F0B">
        <w:rPr>
          <w:rFonts w:cs="Arial"/>
          <w:sz w:val="20"/>
          <w:szCs w:val="20"/>
          <w:lang w:val="en-GB"/>
        </w:rPr>
        <w:t xml:space="preserve"> са</w:t>
      </w:r>
      <w:r w:rsidRPr="005E4F0B">
        <w:rPr>
          <w:rFonts w:cs="Arial"/>
          <w:sz w:val="20"/>
          <w:szCs w:val="20"/>
          <w:lang w:val="sr-Cyrl-RS"/>
        </w:rPr>
        <w:t xml:space="preserve"> </w:t>
      </w:r>
      <w:r w:rsidRPr="005E4F0B">
        <w:rPr>
          <w:rFonts w:cs="Arial"/>
          <w:sz w:val="20"/>
          <w:szCs w:val="20"/>
          <w:lang w:val="en-GB"/>
        </w:rPr>
        <w:t>димензијама израђеним према деловима који се не мењају</w:t>
      </w:r>
      <w:r w:rsidRPr="005E4F0B">
        <w:rPr>
          <w:rFonts w:cs="Arial"/>
          <w:sz w:val="20"/>
          <w:szCs w:val="20"/>
          <w:lang w:val="sr-Cyrl-CS"/>
        </w:rPr>
        <w:t>, односно на деловима где се врши реконструкција или замена пројектовати одговарајуће нове додатке или комплетне елементе за ослањање или качење.</w:t>
      </w:r>
    </w:p>
    <w:p w:rsidR="005E4F0B" w:rsidRPr="005E4F0B" w:rsidRDefault="005E4F0B"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5E4F0B">
        <w:rPr>
          <w:rFonts w:cs="Arial"/>
          <w:sz w:val="20"/>
          <w:szCs w:val="20"/>
          <w:lang w:val="sr-Cyrl-RS"/>
        </w:rPr>
        <w:t xml:space="preserve">На месту ослањања/овешења пројектовати све неопходне додатне модификације и ојачања челичне конструкције или прорачунати и пројектовати додатну челичну конструкцију за сва овесна места (где је то неопходно), коју треба детаљно обрадити у документацији и на цртежима. У случају да се задржава постојећа челична конструкција прорачуном проверити могућност њеног задржавања, односно испројектовати нову конструкцију која задовољава захтеве важећих стандарда и прописа.  </w:t>
      </w:r>
      <w:r w:rsidRPr="005E4F0B">
        <w:rPr>
          <w:rFonts w:cs="Arial"/>
          <w:sz w:val="20"/>
          <w:szCs w:val="20"/>
          <w:lang w:val="en-GB"/>
        </w:rPr>
        <w:t xml:space="preserve"> У</w:t>
      </w:r>
      <w:r w:rsidRPr="005E4F0B">
        <w:rPr>
          <w:rFonts w:cs="Arial"/>
          <w:sz w:val="20"/>
          <w:szCs w:val="20"/>
          <w:lang w:val="sr-Cyrl-RS"/>
        </w:rPr>
        <w:t xml:space="preserve"> </w:t>
      </w:r>
      <w:r w:rsidRPr="005E4F0B">
        <w:rPr>
          <w:rFonts w:cs="Arial"/>
          <w:sz w:val="20"/>
          <w:szCs w:val="20"/>
          <w:lang w:val="en-GB"/>
        </w:rPr>
        <w:t xml:space="preserve">пројекту јасно дефинисати све линије сечења на делу заварених спојева </w:t>
      </w:r>
      <w:r w:rsidRPr="005E4F0B">
        <w:rPr>
          <w:rFonts w:cs="Arial"/>
          <w:sz w:val="20"/>
          <w:szCs w:val="20"/>
          <w:lang w:val="sr-Cyrl-RS"/>
        </w:rPr>
        <w:t xml:space="preserve">челичне конструкције </w:t>
      </w:r>
      <w:r w:rsidRPr="005E4F0B">
        <w:rPr>
          <w:rFonts w:cs="Arial"/>
          <w:sz w:val="20"/>
          <w:szCs w:val="20"/>
          <w:lang w:val="en-GB"/>
        </w:rPr>
        <w:t>„старо за ново“</w:t>
      </w:r>
      <w:r w:rsidRPr="005E4F0B">
        <w:rPr>
          <w:rFonts w:cs="Arial"/>
          <w:sz w:val="20"/>
          <w:szCs w:val="20"/>
          <w:lang w:val="sr-Cyrl-RS"/>
        </w:rPr>
        <w:t xml:space="preserve"> (уколико је предвиђено такво сечење).</w:t>
      </w:r>
    </w:p>
    <w:p w:rsidR="005E4F0B" w:rsidRPr="005E4F0B" w:rsidRDefault="005E4F0B" w:rsidP="005E4F0B">
      <w:pPr>
        <w:widowControl w:val="0"/>
        <w:autoSpaceDE w:val="0"/>
        <w:autoSpaceDN w:val="0"/>
        <w:adjustRightInd w:val="0"/>
        <w:spacing w:before="0"/>
        <w:ind w:left="1134" w:hanging="536"/>
        <w:jc w:val="left"/>
        <w:rPr>
          <w:rFonts w:cs="Arial"/>
          <w:sz w:val="20"/>
          <w:szCs w:val="20"/>
          <w:u w:val="single"/>
          <w:lang w:val="sr-Cyrl-RS"/>
        </w:rPr>
      </w:pPr>
    </w:p>
    <w:p w:rsidR="005E4F0B" w:rsidRPr="005E4F0B" w:rsidRDefault="005E4F0B" w:rsidP="005E4F0B">
      <w:pPr>
        <w:widowControl w:val="0"/>
        <w:autoSpaceDE w:val="0"/>
        <w:autoSpaceDN w:val="0"/>
        <w:adjustRightInd w:val="0"/>
        <w:spacing w:before="0"/>
        <w:ind w:left="720"/>
        <w:jc w:val="left"/>
        <w:rPr>
          <w:rFonts w:cs="Arial"/>
          <w:sz w:val="20"/>
          <w:szCs w:val="20"/>
          <w:lang w:val="sr-Cyrl-RS"/>
        </w:rPr>
      </w:pPr>
      <w:r w:rsidRPr="005E4F0B">
        <w:rPr>
          <w:rFonts w:cs="Arial"/>
          <w:b/>
          <w:sz w:val="20"/>
          <w:szCs w:val="20"/>
          <w:u w:val="single"/>
          <w:lang w:val="sr-Cyrl-RS"/>
        </w:rPr>
        <w:t>Пројектант је током израде пројекта реконструкције РА линије</w:t>
      </w:r>
      <w:r w:rsidRPr="005E4F0B">
        <w:rPr>
          <w:rFonts w:cs="Arial"/>
          <w:b/>
          <w:sz w:val="20"/>
          <w:szCs w:val="20"/>
          <w:lang w:val="sr-Cyrl-RS"/>
        </w:rPr>
        <w:t>,</w:t>
      </w:r>
      <w:r w:rsidRPr="005E4F0B">
        <w:rPr>
          <w:rFonts w:cs="Arial"/>
          <w:sz w:val="20"/>
          <w:szCs w:val="20"/>
          <w:lang w:val="sr-Cyrl-RS"/>
        </w:rPr>
        <w:t xml:space="preserve"> </w:t>
      </w:r>
      <w:r w:rsidRPr="005E4F0B">
        <w:rPr>
          <w:rFonts w:cs="Arial"/>
          <w:sz w:val="20"/>
          <w:szCs w:val="20"/>
          <w:lang w:val="sr-Cyrl-CS"/>
        </w:rPr>
        <w:t>у циљу елиминисања могућих проблема на монтажи и еклсплоатацији</w:t>
      </w:r>
      <w:r w:rsidRPr="005E4F0B">
        <w:rPr>
          <w:rFonts w:cs="Arial"/>
          <w:b/>
          <w:sz w:val="20"/>
          <w:szCs w:val="20"/>
          <w:lang w:val="sr-Cyrl-CS"/>
        </w:rPr>
        <w:t xml:space="preserve">, </w:t>
      </w:r>
      <w:r w:rsidRPr="005E4F0B">
        <w:rPr>
          <w:rFonts w:cs="Arial"/>
          <w:b/>
          <w:sz w:val="20"/>
          <w:szCs w:val="20"/>
          <w:lang w:val="sr-Cyrl-RS"/>
        </w:rPr>
        <w:t>у обавези да примени следеће захтеве наручиоца</w:t>
      </w:r>
      <w:r w:rsidRPr="005E4F0B">
        <w:rPr>
          <w:rFonts w:cs="Arial"/>
          <w:sz w:val="20"/>
          <w:szCs w:val="20"/>
          <w:lang w:val="sr-Cyrl-RS"/>
        </w:rPr>
        <w:t>:</w:t>
      </w:r>
    </w:p>
    <w:p w:rsidR="005E4F0B" w:rsidRPr="005E4F0B" w:rsidRDefault="005E4F0B" w:rsidP="005E4F0B">
      <w:pPr>
        <w:widowControl w:val="0"/>
        <w:autoSpaceDE w:val="0"/>
        <w:autoSpaceDN w:val="0"/>
        <w:adjustRightInd w:val="0"/>
        <w:spacing w:before="0"/>
        <w:ind w:left="720"/>
        <w:jc w:val="left"/>
        <w:rPr>
          <w:rFonts w:cs="Arial"/>
          <w:sz w:val="20"/>
          <w:szCs w:val="20"/>
          <w:lang w:val="sr-Cyrl-RS"/>
        </w:rPr>
      </w:pPr>
    </w:p>
    <w:p w:rsidR="005E4F0B" w:rsidRPr="005E4F0B" w:rsidRDefault="005E4F0B" w:rsidP="00E376F6">
      <w:pPr>
        <w:widowControl w:val="0"/>
        <w:numPr>
          <w:ilvl w:val="0"/>
          <w:numId w:val="39"/>
        </w:numPr>
        <w:autoSpaceDE w:val="0"/>
        <w:autoSpaceDN w:val="0"/>
        <w:adjustRightInd w:val="0"/>
        <w:spacing w:before="0" w:after="200" w:line="276" w:lineRule="auto"/>
        <w:ind w:left="1276" w:hanging="142"/>
        <w:jc w:val="left"/>
        <w:rPr>
          <w:rFonts w:cs="Arial"/>
          <w:sz w:val="20"/>
          <w:szCs w:val="20"/>
          <w:lang w:val="sr-Cyrl-RS"/>
        </w:rPr>
      </w:pPr>
      <w:r w:rsidRPr="005E4F0B">
        <w:rPr>
          <w:rFonts w:cs="Arial"/>
          <w:sz w:val="20"/>
          <w:szCs w:val="20"/>
          <w:lang w:val="sr-Cyrl-RS"/>
        </w:rPr>
        <w:t xml:space="preserve">Каракеристике постојећег паровода свеже паре- РА линија из  документације </w:t>
      </w:r>
      <w:r w:rsidRPr="005E4F0B">
        <w:rPr>
          <w:rFonts w:cs="Arial"/>
          <w:sz w:val="20"/>
          <w:szCs w:val="20"/>
          <w:lang w:val="sr-Latn-RS"/>
        </w:rPr>
        <w:t>Nordon:</w:t>
      </w:r>
    </w:p>
    <w:tbl>
      <w:tblPr>
        <w:tblW w:w="903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276"/>
        <w:gridCol w:w="1134"/>
        <w:gridCol w:w="1276"/>
        <w:gridCol w:w="1134"/>
        <w:gridCol w:w="992"/>
        <w:gridCol w:w="992"/>
      </w:tblGrid>
      <w:tr w:rsidR="005E4F0B" w:rsidRPr="005E4F0B" w:rsidTr="00EA7473">
        <w:trPr>
          <w:trHeight w:val="386"/>
        </w:trPr>
        <w:tc>
          <w:tcPr>
            <w:tcW w:w="2234" w:type="dxa"/>
            <w:vMerge w:val="restart"/>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16"/>
                <w:szCs w:val="16"/>
                <w:lang w:val="sr-Cyrl-CS"/>
              </w:rPr>
            </w:pPr>
            <w:r w:rsidRPr="005E4F0B">
              <w:rPr>
                <w:rFonts w:cs="Arial"/>
                <w:b/>
                <w:sz w:val="16"/>
                <w:szCs w:val="16"/>
                <w:lang w:val="sr-Cyrl-CS"/>
              </w:rPr>
              <w:t xml:space="preserve">делови под притиском </w:t>
            </w:r>
          </w:p>
          <w:p w:rsidR="005E4F0B" w:rsidRPr="005E4F0B" w:rsidRDefault="005E4F0B" w:rsidP="005E4F0B">
            <w:pPr>
              <w:widowControl w:val="0"/>
              <w:autoSpaceDE w:val="0"/>
              <w:autoSpaceDN w:val="0"/>
              <w:adjustRightInd w:val="0"/>
              <w:spacing w:before="0"/>
              <w:jc w:val="center"/>
              <w:rPr>
                <w:rFonts w:cs="Arial"/>
                <w:b/>
                <w:sz w:val="16"/>
                <w:szCs w:val="16"/>
                <w:lang w:val="sr-Cyrl-CS"/>
              </w:rPr>
            </w:pPr>
            <w:r w:rsidRPr="005E4F0B">
              <w:rPr>
                <w:rFonts w:cs="Arial"/>
                <w:b/>
                <w:sz w:val="16"/>
                <w:szCs w:val="16"/>
                <w:lang w:val="sr-Cyrl-CS"/>
              </w:rPr>
              <w:t xml:space="preserve">РА линија </w:t>
            </w:r>
          </w:p>
        </w:tc>
        <w:tc>
          <w:tcPr>
            <w:tcW w:w="1276" w:type="dxa"/>
            <w:vMerge w:val="restart"/>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16"/>
                <w:szCs w:val="16"/>
                <w:lang w:val="sr-Cyrl-CS"/>
              </w:rPr>
            </w:pPr>
            <w:r w:rsidRPr="005E4F0B">
              <w:rPr>
                <w:rFonts w:cs="Arial"/>
                <w:b/>
                <w:sz w:val="16"/>
                <w:szCs w:val="16"/>
                <w:lang w:val="sr-Cyrl-CS"/>
              </w:rPr>
              <w:t>димензија (</w:t>
            </w:r>
            <w:r w:rsidRPr="005E4F0B">
              <w:rPr>
                <w:rFonts w:cs="Arial"/>
                <w:b/>
                <w:sz w:val="16"/>
                <w:szCs w:val="16"/>
                <w:lang w:val="sr-Latn-RS"/>
              </w:rPr>
              <w:t>mm</w:t>
            </w:r>
            <w:r w:rsidRPr="005E4F0B">
              <w:rPr>
                <w:rFonts w:cs="Arial"/>
                <w:b/>
                <w:sz w:val="16"/>
                <w:szCs w:val="16"/>
                <w:lang w:val="sr-Cyrl-CS"/>
              </w:rPr>
              <w:t>)</w:t>
            </w:r>
          </w:p>
        </w:tc>
        <w:tc>
          <w:tcPr>
            <w:tcW w:w="1134" w:type="dxa"/>
            <w:vMerge w:val="restart"/>
            <w:shd w:val="clear" w:color="auto" w:fill="auto"/>
            <w:vAlign w:val="center"/>
          </w:tcPr>
          <w:p w:rsidR="005E4F0B" w:rsidRPr="005E4F0B" w:rsidRDefault="005E4F0B" w:rsidP="005E4F0B">
            <w:pPr>
              <w:widowControl w:val="0"/>
              <w:autoSpaceDE w:val="0"/>
              <w:autoSpaceDN w:val="0"/>
              <w:adjustRightInd w:val="0"/>
              <w:spacing w:before="0"/>
              <w:ind w:right="-108"/>
              <w:jc w:val="center"/>
              <w:rPr>
                <w:rFonts w:cs="Arial"/>
                <w:b/>
                <w:sz w:val="16"/>
                <w:szCs w:val="16"/>
                <w:lang w:val="sr-Cyrl-RS"/>
              </w:rPr>
            </w:pPr>
            <w:r w:rsidRPr="005E4F0B">
              <w:rPr>
                <w:rFonts w:cs="Arial"/>
                <w:b/>
                <w:sz w:val="16"/>
                <w:szCs w:val="16"/>
                <w:lang w:val="sr-Cyrl-CS"/>
              </w:rPr>
              <w:t>Постојећи материјал (</w:t>
            </w:r>
            <w:r w:rsidRPr="005E4F0B">
              <w:rPr>
                <w:rFonts w:cs="Arial"/>
                <w:b/>
                <w:sz w:val="16"/>
                <w:szCs w:val="16"/>
                <w:lang w:val="sr-Latn-RS"/>
              </w:rPr>
              <w:t>DIN</w:t>
            </w:r>
            <w:r w:rsidRPr="005E4F0B">
              <w:rPr>
                <w:rFonts w:cs="Arial"/>
                <w:b/>
                <w:sz w:val="16"/>
                <w:szCs w:val="16"/>
                <w:lang w:val="sr-Cyrl-RS"/>
              </w:rPr>
              <w:t>)</w:t>
            </w:r>
          </w:p>
        </w:tc>
        <w:tc>
          <w:tcPr>
            <w:tcW w:w="1276" w:type="dxa"/>
            <w:shd w:val="clear" w:color="auto" w:fill="auto"/>
          </w:tcPr>
          <w:p w:rsidR="005E4F0B" w:rsidRPr="005E4F0B" w:rsidRDefault="005E4F0B" w:rsidP="005E4F0B">
            <w:pPr>
              <w:widowControl w:val="0"/>
              <w:autoSpaceDE w:val="0"/>
              <w:autoSpaceDN w:val="0"/>
              <w:adjustRightInd w:val="0"/>
              <w:spacing w:before="0"/>
              <w:rPr>
                <w:rFonts w:cs="Arial"/>
                <w:sz w:val="16"/>
                <w:szCs w:val="16"/>
                <w:lang w:val="sr-Cyrl-RS"/>
              </w:rPr>
            </w:pPr>
            <w:r w:rsidRPr="005E4F0B">
              <w:rPr>
                <w:rFonts w:cs="Arial"/>
                <w:sz w:val="16"/>
                <w:szCs w:val="16"/>
                <w:lang w:val="sr-Cyrl-RS"/>
              </w:rPr>
              <w:t>пројектна температура</w:t>
            </w:r>
          </w:p>
        </w:tc>
        <w:tc>
          <w:tcPr>
            <w:tcW w:w="1134" w:type="dxa"/>
            <w:shd w:val="clear" w:color="auto" w:fill="auto"/>
          </w:tcPr>
          <w:p w:rsidR="005E4F0B" w:rsidRPr="005E4F0B" w:rsidRDefault="005E4F0B" w:rsidP="005E4F0B">
            <w:pPr>
              <w:widowControl w:val="0"/>
              <w:autoSpaceDE w:val="0"/>
              <w:autoSpaceDN w:val="0"/>
              <w:adjustRightInd w:val="0"/>
              <w:spacing w:before="0"/>
              <w:rPr>
                <w:rFonts w:cs="Arial"/>
                <w:sz w:val="16"/>
                <w:szCs w:val="16"/>
                <w:lang w:val="sr-Cyrl-RS"/>
              </w:rPr>
            </w:pPr>
            <w:r w:rsidRPr="005E4F0B">
              <w:rPr>
                <w:rFonts w:cs="Arial"/>
                <w:sz w:val="16"/>
                <w:szCs w:val="16"/>
                <w:lang w:val="sr-Cyrl-RS"/>
              </w:rPr>
              <w:t>пројектни притисак свеже паре</w:t>
            </w:r>
          </w:p>
        </w:tc>
        <w:tc>
          <w:tcPr>
            <w:tcW w:w="992" w:type="dxa"/>
            <w:shd w:val="clear" w:color="auto" w:fill="auto"/>
          </w:tcPr>
          <w:p w:rsidR="005E4F0B" w:rsidRPr="005E4F0B" w:rsidRDefault="005E4F0B" w:rsidP="005E4F0B">
            <w:pPr>
              <w:widowControl w:val="0"/>
              <w:autoSpaceDE w:val="0"/>
              <w:autoSpaceDN w:val="0"/>
              <w:adjustRightInd w:val="0"/>
              <w:spacing w:before="0"/>
              <w:ind w:right="-110"/>
              <w:rPr>
                <w:rFonts w:cs="Arial"/>
                <w:sz w:val="16"/>
                <w:szCs w:val="16"/>
                <w:lang w:val="sr-Cyrl-RS"/>
              </w:rPr>
            </w:pPr>
            <w:r w:rsidRPr="005E4F0B">
              <w:rPr>
                <w:rFonts w:cs="Arial"/>
                <w:sz w:val="16"/>
                <w:szCs w:val="16"/>
                <w:lang w:val="sr-Cyrl-RS"/>
              </w:rPr>
              <w:t>радна температура</w:t>
            </w:r>
          </w:p>
        </w:tc>
        <w:tc>
          <w:tcPr>
            <w:tcW w:w="992" w:type="dxa"/>
            <w:shd w:val="clear" w:color="auto" w:fill="auto"/>
          </w:tcPr>
          <w:p w:rsidR="005E4F0B" w:rsidRPr="005E4F0B" w:rsidRDefault="005E4F0B" w:rsidP="005E4F0B">
            <w:pPr>
              <w:widowControl w:val="0"/>
              <w:autoSpaceDE w:val="0"/>
              <w:autoSpaceDN w:val="0"/>
              <w:adjustRightInd w:val="0"/>
              <w:spacing w:before="0"/>
              <w:rPr>
                <w:rFonts w:cs="Arial"/>
                <w:sz w:val="16"/>
                <w:szCs w:val="16"/>
                <w:lang w:val="sr-Cyrl-RS"/>
              </w:rPr>
            </w:pPr>
            <w:r w:rsidRPr="005E4F0B">
              <w:rPr>
                <w:rFonts w:cs="Arial"/>
                <w:sz w:val="16"/>
                <w:szCs w:val="16"/>
                <w:lang w:val="sr-Cyrl-RS"/>
              </w:rPr>
              <w:t>радни притисак свеже паре</w:t>
            </w:r>
          </w:p>
        </w:tc>
      </w:tr>
      <w:tr w:rsidR="005E4F0B" w:rsidRPr="005E4F0B" w:rsidTr="00EA7473">
        <w:trPr>
          <w:trHeight w:val="351"/>
        </w:trPr>
        <w:tc>
          <w:tcPr>
            <w:tcW w:w="2234" w:type="dxa"/>
            <w:vMerge/>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16"/>
                <w:szCs w:val="16"/>
                <w:lang w:val="sr-Cyrl-CS"/>
              </w:rPr>
            </w:pPr>
          </w:p>
        </w:tc>
        <w:tc>
          <w:tcPr>
            <w:tcW w:w="1276" w:type="dxa"/>
            <w:vMerge/>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16"/>
                <w:szCs w:val="16"/>
                <w:lang w:val="sr-Cyrl-CS"/>
              </w:rPr>
            </w:pPr>
          </w:p>
        </w:tc>
        <w:tc>
          <w:tcPr>
            <w:tcW w:w="1134" w:type="dxa"/>
            <w:vMerge/>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16"/>
                <w:szCs w:val="16"/>
                <w:lang w:val="sr-Cyrl-CS"/>
              </w:rPr>
            </w:pPr>
          </w:p>
        </w:tc>
        <w:tc>
          <w:tcPr>
            <w:tcW w:w="1276"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16"/>
                <w:szCs w:val="16"/>
                <w:lang w:val="sr-Cyrl-CS"/>
              </w:rPr>
            </w:pPr>
            <w:r w:rsidRPr="005E4F0B">
              <w:rPr>
                <w:rFonts w:cs="Arial"/>
                <w:b/>
                <w:sz w:val="16"/>
                <w:szCs w:val="16"/>
                <w:lang w:val="sr-Latn-RS"/>
              </w:rPr>
              <w:t xml:space="preserve">t, </w:t>
            </w:r>
            <w:r w:rsidRPr="005E4F0B">
              <w:rPr>
                <w:rFonts w:cs="Arial"/>
                <w:b/>
                <w:sz w:val="16"/>
                <w:szCs w:val="16"/>
                <w:vertAlign w:val="superscript"/>
                <w:lang w:val="sr-Latn-RS"/>
              </w:rPr>
              <w:t>o</w:t>
            </w:r>
            <w:r w:rsidRPr="005E4F0B">
              <w:rPr>
                <w:rFonts w:cs="Arial"/>
                <w:b/>
                <w:sz w:val="16"/>
                <w:szCs w:val="16"/>
                <w:lang w:val="sr-Latn-RS"/>
              </w:rPr>
              <w:t>C</w:t>
            </w:r>
          </w:p>
        </w:tc>
        <w:tc>
          <w:tcPr>
            <w:tcW w:w="1134"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16"/>
                <w:szCs w:val="16"/>
                <w:lang w:val="sr-Latn-RS"/>
              </w:rPr>
            </w:pPr>
            <w:r w:rsidRPr="005E4F0B">
              <w:rPr>
                <w:rFonts w:cs="Arial"/>
                <w:b/>
                <w:sz w:val="16"/>
                <w:szCs w:val="16"/>
                <w:lang w:val="sr-Latn-RS"/>
              </w:rPr>
              <w:t xml:space="preserve">p, </w:t>
            </w:r>
            <w:r w:rsidRPr="005E4F0B">
              <w:rPr>
                <w:rFonts w:cs="Arial"/>
                <w:b/>
                <w:sz w:val="16"/>
                <w:szCs w:val="16"/>
                <w:lang w:val="sr-Cyrl-RS"/>
              </w:rPr>
              <w:t>М</w:t>
            </w:r>
            <w:r w:rsidRPr="005E4F0B">
              <w:rPr>
                <w:rFonts w:cs="Arial"/>
                <w:b/>
                <w:sz w:val="16"/>
                <w:szCs w:val="16"/>
                <w:lang w:val="sr-Latn-RS"/>
              </w:rPr>
              <w:t>Pa</w:t>
            </w:r>
          </w:p>
        </w:tc>
        <w:tc>
          <w:tcPr>
            <w:tcW w:w="992"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16"/>
                <w:szCs w:val="16"/>
                <w:lang w:val="sr-Cyrl-CS"/>
              </w:rPr>
            </w:pPr>
            <w:r w:rsidRPr="005E4F0B">
              <w:rPr>
                <w:rFonts w:cs="Arial"/>
                <w:b/>
                <w:sz w:val="16"/>
                <w:szCs w:val="16"/>
                <w:lang w:val="sr-Latn-RS"/>
              </w:rPr>
              <w:t xml:space="preserve">t, </w:t>
            </w:r>
            <w:r w:rsidRPr="005E4F0B">
              <w:rPr>
                <w:rFonts w:cs="Arial"/>
                <w:b/>
                <w:sz w:val="16"/>
                <w:szCs w:val="16"/>
                <w:vertAlign w:val="superscript"/>
                <w:lang w:val="sr-Latn-RS"/>
              </w:rPr>
              <w:t>o</w:t>
            </w:r>
            <w:r w:rsidRPr="005E4F0B">
              <w:rPr>
                <w:rFonts w:cs="Arial"/>
                <w:b/>
                <w:sz w:val="16"/>
                <w:szCs w:val="16"/>
                <w:lang w:val="sr-Latn-RS"/>
              </w:rPr>
              <w:t>C</w:t>
            </w:r>
          </w:p>
        </w:tc>
        <w:tc>
          <w:tcPr>
            <w:tcW w:w="992"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b/>
                <w:sz w:val="16"/>
                <w:szCs w:val="16"/>
                <w:lang w:val="sr-Latn-RS"/>
              </w:rPr>
            </w:pPr>
            <w:r w:rsidRPr="005E4F0B">
              <w:rPr>
                <w:rFonts w:cs="Arial"/>
                <w:b/>
                <w:sz w:val="16"/>
                <w:szCs w:val="16"/>
                <w:lang w:val="sr-Latn-RS"/>
              </w:rPr>
              <w:t xml:space="preserve">p, </w:t>
            </w:r>
            <w:r w:rsidRPr="005E4F0B">
              <w:rPr>
                <w:rFonts w:cs="Arial"/>
                <w:b/>
                <w:sz w:val="16"/>
                <w:szCs w:val="16"/>
                <w:lang w:val="sr-Cyrl-RS"/>
              </w:rPr>
              <w:t>М</w:t>
            </w:r>
            <w:r w:rsidRPr="005E4F0B">
              <w:rPr>
                <w:rFonts w:cs="Arial"/>
                <w:b/>
                <w:sz w:val="16"/>
                <w:szCs w:val="16"/>
                <w:lang w:val="sr-Latn-RS"/>
              </w:rPr>
              <w:t>Pa</w:t>
            </w:r>
          </w:p>
        </w:tc>
      </w:tr>
      <w:tr w:rsidR="005E4F0B" w:rsidRPr="005E4F0B" w:rsidTr="00EA7473">
        <w:tc>
          <w:tcPr>
            <w:tcW w:w="2234" w:type="dxa"/>
            <w:shd w:val="clear" w:color="auto" w:fill="auto"/>
            <w:vAlign w:val="center"/>
          </w:tcPr>
          <w:p w:rsidR="005E4F0B" w:rsidRPr="005E4F0B" w:rsidRDefault="005E4F0B" w:rsidP="005E4F0B">
            <w:pPr>
              <w:widowControl w:val="0"/>
              <w:autoSpaceDE w:val="0"/>
              <w:autoSpaceDN w:val="0"/>
              <w:adjustRightInd w:val="0"/>
              <w:spacing w:before="0"/>
              <w:jc w:val="left"/>
              <w:rPr>
                <w:rFonts w:cs="Arial"/>
                <w:sz w:val="16"/>
                <w:szCs w:val="16"/>
                <w:lang w:val="sr-Cyrl-RS"/>
              </w:rPr>
            </w:pPr>
            <w:r w:rsidRPr="005E4F0B">
              <w:rPr>
                <w:rFonts w:cs="Arial"/>
                <w:sz w:val="16"/>
                <w:szCs w:val="16"/>
                <w:lang w:val="sr-Cyrl-RS"/>
              </w:rPr>
              <w:t>Паровод РА линије</w:t>
            </w:r>
          </w:p>
          <w:p w:rsidR="005E4F0B" w:rsidRPr="005E4F0B" w:rsidRDefault="005E4F0B" w:rsidP="005E4F0B">
            <w:pPr>
              <w:widowControl w:val="0"/>
              <w:autoSpaceDE w:val="0"/>
              <w:autoSpaceDN w:val="0"/>
              <w:adjustRightInd w:val="0"/>
              <w:spacing w:before="0"/>
              <w:ind w:right="-108"/>
              <w:jc w:val="left"/>
              <w:rPr>
                <w:rFonts w:cs="Arial"/>
                <w:sz w:val="16"/>
                <w:szCs w:val="16"/>
                <w:lang w:val="sr-Latn-RS"/>
              </w:rPr>
            </w:pPr>
            <w:r w:rsidRPr="005E4F0B">
              <w:rPr>
                <w:rFonts w:cs="Arial"/>
                <w:sz w:val="16"/>
                <w:szCs w:val="16"/>
                <w:lang w:val="sr-Cyrl-RS"/>
              </w:rPr>
              <w:t xml:space="preserve">(ознаке линија </w:t>
            </w:r>
            <w:r w:rsidRPr="005E4F0B">
              <w:rPr>
                <w:rFonts w:cs="Arial"/>
                <w:sz w:val="16"/>
                <w:szCs w:val="16"/>
                <w:lang w:val="sr-Latn-RS"/>
              </w:rPr>
              <w:t>RA1,RA2,RA3,RA4,RA10,RA20,</w:t>
            </w:r>
            <w:r w:rsidRPr="005E4F0B">
              <w:rPr>
                <w:rFonts w:cs="Arial"/>
                <w:sz w:val="16"/>
                <w:szCs w:val="16"/>
                <w:lang w:val="sr-Cyrl-RS"/>
              </w:rPr>
              <w:t xml:space="preserve"> </w:t>
            </w:r>
            <w:r w:rsidRPr="005E4F0B">
              <w:rPr>
                <w:rFonts w:cs="Arial"/>
                <w:sz w:val="16"/>
                <w:szCs w:val="16"/>
                <w:lang w:val="sr-Latn-RS"/>
              </w:rPr>
              <w:t>RA30)</w:t>
            </w:r>
            <w:r w:rsidRPr="005E4F0B">
              <w:rPr>
                <w:rFonts w:cs="Arial"/>
                <w:sz w:val="16"/>
                <w:szCs w:val="16"/>
                <w:lang w:val="sr-Cyrl-RS"/>
              </w:rPr>
              <w:t xml:space="preserve">, документација </w:t>
            </w:r>
            <w:r w:rsidRPr="005E4F0B">
              <w:rPr>
                <w:rFonts w:cs="Arial"/>
                <w:sz w:val="16"/>
                <w:szCs w:val="16"/>
                <w:lang w:val="sr-Latn-RS"/>
              </w:rPr>
              <w:t>Nordon</w:t>
            </w:r>
          </w:p>
        </w:tc>
        <w:tc>
          <w:tcPr>
            <w:tcW w:w="1276"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Cyrl-CS"/>
              </w:rPr>
            </w:pPr>
            <w:r w:rsidRPr="005E4F0B">
              <w:rPr>
                <w:rFonts w:cs="Arial"/>
                <w:sz w:val="16"/>
                <w:szCs w:val="16"/>
                <w:lang w:val="sr-Cyrl-CS"/>
              </w:rPr>
              <w:t>ø</w:t>
            </w:r>
            <w:r w:rsidRPr="005E4F0B">
              <w:rPr>
                <w:rFonts w:cs="Arial"/>
                <w:sz w:val="16"/>
                <w:szCs w:val="16"/>
                <w:lang w:val="sr-Cyrl-RS"/>
              </w:rPr>
              <w:t>326</w:t>
            </w:r>
            <w:r w:rsidRPr="005E4F0B">
              <w:rPr>
                <w:rFonts w:cs="Arial"/>
                <w:sz w:val="16"/>
                <w:szCs w:val="16"/>
                <w:lang w:val="sr-Latn-RS"/>
              </w:rPr>
              <w:t>x</w:t>
            </w:r>
            <w:r w:rsidRPr="005E4F0B">
              <w:rPr>
                <w:rFonts w:cs="Arial"/>
                <w:sz w:val="16"/>
                <w:szCs w:val="16"/>
                <w:lang w:val="sr-Cyrl-RS"/>
              </w:rPr>
              <w:t>33</w:t>
            </w:r>
          </w:p>
          <w:p w:rsidR="005E4F0B" w:rsidRPr="005E4F0B" w:rsidRDefault="005E4F0B" w:rsidP="005E4F0B">
            <w:pPr>
              <w:widowControl w:val="0"/>
              <w:autoSpaceDE w:val="0"/>
              <w:autoSpaceDN w:val="0"/>
              <w:adjustRightInd w:val="0"/>
              <w:spacing w:before="0"/>
              <w:jc w:val="center"/>
              <w:rPr>
                <w:rFonts w:cs="Arial"/>
                <w:sz w:val="16"/>
                <w:szCs w:val="16"/>
                <w:lang w:val="sr-Cyrl-CS"/>
              </w:rPr>
            </w:pPr>
            <w:r w:rsidRPr="005E4F0B">
              <w:rPr>
                <w:rFonts w:cs="Arial"/>
                <w:sz w:val="16"/>
                <w:szCs w:val="16"/>
                <w:lang w:val="sr-Cyrl-CS"/>
              </w:rPr>
              <w:t>ø</w:t>
            </w:r>
            <w:r w:rsidRPr="005E4F0B">
              <w:rPr>
                <w:rFonts w:cs="Arial"/>
                <w:sz w:val="16"/>
                <w:szCs w:val="16"/>
                <w:lang w:val="sr-Cyrl-RS"/>
              </w:rPr>
              <w:t>421</w:t>
            </w:r>
            <w:r w:rsidRPr="005E4F0B">
              <w:rPr>
                <w:rFonts w:cs="Arial"/>
                <w:sz w:val="16"/>
                <w:szCs w:val="16"/>
                <w:lang w:val="sr-Latn-RS"/>
              </w:rPr>
              <w:t>x</w:t>
            </w:r>
            <w:r w:rsidRPr="005E4F0B">
              <w:rPr>
                <w:rFonts w:cs="Arial"/>
                <w:sz w:val="16"/>
                <w:szCs w:val="16"/>
                <w:lang w:val="sr-Cyrl-RS"/>
              </w:rPr>
              <w:t>43</w:t>
            </w:r>
          </w:p>
          <w:p w:rsidR="005E4F0B" w:rsidRPr="005E4F0B" w:rsidRDefault="005E4F0B" w:rsidP="005E4F0B">
            <w:pPr>
              <w:widowControl w:val="0"/>
              <w:autoSpaceDE w:val="0"/>
              <w:autoSpaceDN w:val="0"/>
              <w:adjustRightInd w:val="0"/>
              <w:spacing w:before="0"/>
              <w:jc w:val="center"/>
              <w:rPr>
                <w:rFonts w:cs="Arial"/>
                <w:sz w:val="16"/>
                <w:szCs w:val="16"/>
                <w:lang w:val="sr-Cyrl-RS"/>
              </w:rPr>
            </w:pPr>
            <w:r w:rsidRPr="005E4F0B">
              <w:rPr>
                <w:rFonts w:cs="Arial"/>
                <w:sz w:val="16"/>
                <w:szCs w:val="16"/>
                <w:lang w:val="sr-Cyrl-CS"/>
              </w:rPr>
              <w:t>ø</w:t>
            </w:r>
            <w:r w:rsidRPr="005E4F0B">
              <w:rPr>
                <w:rFonts w:cs="Arial"/>
                <w:sz w:val="16"/>
                <w:szCs w:val="16"/>
                <w:lang w:val="sr-Cyrl-RS"/>
              </w:rPr>
              <w:t>602</w:t>
            </w:r>
            <w:r w:rsidRPr="005E4F0B">
              <w:rPr>
                <w:rFonts w:cs="Arial"/>
                <w:sz w:val="16"/>
                <w:szCs w:val="16"/>
                <w:lang w:val="sr-Latn-RS"/>
              </w:rPr>
              <w:t>x</w:t>
            </w:r>
            <w:r w:rsidRPr="005E4F0B">
              <w:rPr>
                <w:rFonts w:cs="Arial"/>
                <w:sz w:val="16"/>
                <w:szCs w:val="16"/>
                <w:lang w:val="sr-Cyrl-RS"/>
              </w:rPr>
              <w:t>61</w:t>
            </w:r>
          </w:p>
        </w:tc>
        <w:tc>
          <w:tcPr>
            <w:tcW w:w="1134"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Latn-RS"/>
              </w:rPr>
            </w:pPr>
            <w:r w:rsidRPr="005E4F0B">
              <w:rPr>
                <w:rFonts w:cs="Arial"/>
                <w:sz w:val="16"/>
                <w:szCs w:val="16"/>
                <w:lang w:val="sr-Latn-RS"/>
              </w:rPr>
              <w:t>X20CrMoV 12 1</w:t>
            </w:r>
          </w:p>
        </w:tc>
        <w:tc>
          <w:tcPr>
            <w:tcW w:w="1276"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Cyrl-RS"/>
              </w:rPr>
            </w:pPr>
            <w:r w:rsidRPr="005E4F0B">
              <w:rPr>
                <w:rFonts w:cs="Arial"/>
                <w:sz w:val="16"/>
                <w:szCs w:val="16"/>
                <w:lang w:val="sr-Cyrl-RS"/>
              </w:rPr>
              <w:t>545</w:t>
            </w:r>
          </w:p>
        </w:tc>
        <w:tc>
          <w:tcPr>
            <w:tcW w:w="1134"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Cyrl-RS"/>
              </w:rPr>
            </w:pPr>
            <w:r w:rsidRPr="005E4F0B">
              <w:rPr>
                <w:rFonts w:cs="Arial"/>
                <w:sz w:val="16"/>
                <w:szCs w:val="16"/>
                <w:lang w:val="sr-Cyrl-RS"/>
              </w:rPr>
              <w:t>20.6</w:t>
            </w:r>
          </w:p>
        </w:tc>
        <w:tc>
          <w:tcPr>
            <w:tcW w:w="992"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Cyrl-RS"/>
              </w:rPr>
            </w:pPr>
            <w:r w:rsidRPr="005E4F0B">
              <w:rPr>
                <w:rFonts w:cs="Arial"/>
                <w:sz w:val="16"/>
                <w:szCs w:val="16"/>
                <w:lang w:val="sr-Cyrl-RS"/>
              </w:rPr>
              <w:t>540</w:t>
            </w:r>
          </w:p>
        </w:tc>
        <w:tc>
          <w:tcPr>
            <w:tcW w:w="992"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Cyrl-RS"/>
              </w:rPr>
            </w:pPr>
            <w:r w:rsidRPr="005E4F0B">
              <w:rPr>
                <w:rFonts w:cs="Arial"/>
                <w:sz w:val="16"/>
                <w:szCs w:val="16"/>
                <w:lang w:val="sr-Cyrl-RS"/>
              </w:rPr>
              <w:t>18.65</w:t>
            </w:r>
          </w:p>
        </w:tc>
      </w:tr>
      <w:tr w:rsidR="005E4F0B" w:rsidRPr="005E4F0B" w:rsidTr="00EA7473">
        <w:tc>
          <w:tcPr>
            <w:tcW w:w="2234" w:type="dxa"/>
            <w:shd w:val="clear" w:color="auto" w:fill="auto"/>
            <w:vAlign w:val="center"/>
          </w:tcPr>
          <w:p w:rsidR="005E4F0B" w:rsidRPr="005E4F0B" w:rsidRDefault="005E4F0B" w:rsidP="005E4F0B">
            <w:pPr>
              <w:widowControl w:val="0"/>
              <w:autoSpaceDE w:val="0"/>
              <w:autoSpaceDN w:val="0"/>
              <w:adjustRightInd w:val="0"/>
              <w:spacing w:before="0"/>
              <w:jc w:val="left"/>
              <w:rPr>
                <w:rFonts w:cs="Arial"/>
                <w:sz w:val="16"/>
                <w:szCs w:val="16"/>
                <w:lang w:val="sr-Latn-RS"/>
              </w:rPr>
            </w:pPr>
            <w:r w:rsidRPr="005E4F0B">
              <w:rPr>
                <w:rFonts w:cs="Arial"/>
                <w:sz w:val="16"/>
                <w:szCs w:val="16"/>
                <w:lang w:val="sr-Cyrl-RS"/>
              </w:rPr>
              <w:t>излазни колектор прегрејача 4</w:t>
            </w:r>
            <w:r w:rsidRPr="005E4F0B">
              <w:rPr>
                <w:rFonts w:cs="Arial"/>
                <w:sz w:val="16"/>
                <w:szCs w:val="16"/>
                <w:lang w:val="sr-Latn-RS"/>
              </w:rPr>
              <w:t>,</w:t>
            </w:r>
          </w:p>
          <w:p w:rsidR="005E4F0B" w:rsidRPr="005E4F0B" w:rsidRDefault="005E4F0B" w:rsidP="005E4F0B">
            <w:pPr>
              <w:widowControl w:val="0"/>
              <w:autoSpaceDE w:val="0"/>
              <w:autoSpaceDN w:val="0"/>
              <w:adjustRightInd w:val="0"/>
              <w:spacing w:before="0"/>
              <w:jc w:val="left"/>
              <w:rPr>
                <w:rFonts w:cs="Arial"/>
                <w:sz w:val="16"/>
                <w:szCs w:val="16"/>
                <w:lang w:val="sr-Latn-RS"/>
              </w:rPr>
            </w:pPr>
            <w:r w:rsidRPr="005E4F0B">
              <w:rPr>
                <w:rFonts w:cs="Arial"/>
                <w:sz w:val="16"/>
                <w:szCs w:val="16"/>
                <w:lang w:val="sr-Cyrl-RS"/>
              </w:rPr>
              <w:lastRenderedPageBreak/>
              <w:t>поз.1</w:t>
            </w:r>
            <w:r w:rsidRPr="005E4F0B">
              <w:rPr>
                <w:rFonts w:cs="Arial"/>
                <w:sz w:val="16"/>
                <w:szCs w:val="16"/>
                <w:lang w:val="sr-Latn-RS"/>
              </w:rPr>
              <w:t>71</w:t>
            </w:r>
            <w:r w:rsidRPr="005E4F0B">
              <w:rPr>
                <w:rFonts w:cs="Arial"/>
                <w:sz w:val="16"/>
                <w:szCs w:val="16"/>
                <w:lang w:val="sr-Cyrl-RS"/>
              </w:rPr>
              <w:t xml:space="preserve"> из прорачуна Рафако, група 2670</w:t>
            </w:r>
          </w:p>
        </w:tc>
        <w:tc>
          <w:tcPr>
            <w:tcW w:w="1276" w:type="dxa"/>
            <w:shd w:val="clear" w:color="auto" w:fill="auto"/>
            <w:vAlign w:val="center"/>
          </w:tcPr>
          <w:p w:rsidR="005E4F0B" w:rsidRPr="005E4F0B" w:rsidRDefault="005E4F0B" w:rsidP="005E4F0B">
            <w:pPr>
              <w:widowControl w:val="0"/>
              <w:autoSpaceDE w:val="0"/>
              <w:autoSpaceDN w:val="0"/>
              <w:adjustRightInd w:val="0"/>
              <w:spacing w:before="0"/>
              <w:ind w:right="-108"/>
              <w:jc w:val="center"/>
              <w:rPr>
                <w:rFonts w:cs="Arial"/>
                <w:sz w:val="16"/>
                <w:szCs w:val="16"/>
                <w:lang w:val="sr-Latn-RS"/>
              </w:rPr>
            </w:pPr>
            <w:r w:rsidRPr="005E4F0B">
              <w:rPr>
                <w:rFonts w:cs="Arial"/>
                <w:sz w:val="16"/>
                <w:szCs w:val="16"/>
                <w:lang w:val="sr-Cyrl-CS"/>
              </w:rPr>
              <w:lastRenderedPageBreak/>
              <w:t>ø</w:t>
            </w:r>
            <w:r w:rsidRPr="005E4F0B">
              <w:rPr>
                <w:rFonts w:cs="Arial"/>
                <w:sz w:val="16"/>
                <w:szCs w:val="16"/>
                <w:vertAlign w:val="subscript"/>
                <w:lang w:val="sr-Latn-RS"/>
              </w:rPr>
              <w:t>u</w:t>
            </w:r>
            <w:r w:rsidRPr="005E4F0B">
              <w:rPr>
                <w:rFonts w:cs="Arial"/>
                <w:sz w:val="16"/>
                <w:szCs w:val="16"/>
                <w:lang w:val="sr-Cyrl-RS"/>
              </w:rPr>
              <w:t>300</w:t>
            </w:r>
            <w:r w:rsidRPr="005E4F0B">
              <w:rPr>
                <w:rFonts w:cs="Arial"/>
                <w:sz w:val="16"/>
                <w:szCs w:val="16"/>
                <w:lang w:val="sr-Latn-RS"/>
              </w:rPr>
              <w:t>x</w:t>
            </w:r>
            <w:r w:rsidRPr="005E4F0B">
              <w:rPr>
                <w:rFonts w:cs="Arial"/>
                <w:sz w:val="16"/>
                <w:szCs w:val="16"/>
                <w:lang w:val="sr-Cyrl-RS"/>
              </w:rPr>
              <w:t>53</w:t>
            </w:r>
          </w:p>
          <w:p w:rsidR="005E4F0B" w:rsidRPr="005E4F0B" w:rsidRDefault="005E4F0B" w:rsidP="005E4F0B">
            <w:pPr>
              <w:widowControl w:val="0"/>
              <w:autoSpaceDE w:val="0"/>
              <w:autoSpaceDN w:val="0"/>
              <w:adjustRightInd w:val="0"/>
              <w:spacing w:before="0"/>
              <w:ind w:right="-108"/>
              <w:jc w:val="center"/>
              <w:rPr>
                <w:rFonts w:cs="Arial"/>
                <w:sz w:val="16"/>
                <w:szCs w:val="16"/>
                <w:lang w:val="sr-Latn-RS"/>
              </w:rPr>
            </w:pPr>
          </w:p>
          <w:p w:rsidR="005E4F0B" w:rsidRPr="005E4F0B" w:rsidRDefault="005E4F0B" w:rsidP="005E4F0B">
            <w:pPr>
              <w:widowControl w:val="0"/>
              <w:autoSpaceDE w:val="0"/>
              <w:autoSpaceDN w:val="0"/>
              <w:adjustRightInd w:val="0"/>
              <w:spacing w:before="0"/>
              <w:ind w:right="-108"/>
              <w:jc w:val="center"/>
              <w:rPr>
                <w:rFonts w:cs="Arial"/>
                <w:sz w:val="16"/>
                <w:szCs w:val="16"/>
                <w:lang w:val="sr-Latn-RS"/>
              </w:rPr>
            </w:pPr>
          </w:p>
        </w:tc>
        <w:tc>
          <w:tcPr>
            <w:tcW w:w="1134"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Latn-RS"/>
              </w:rPr>
            </w:pPr>
            <w:r w:rsidRPr="005E4F0B">
              <w:rPr>
                <w:rFonts w:cs="Arial"/>
                <w:sz w:val="16"/>
                <w:szCs w:val="16"/>
                <w:lang w:val="sr-Latn-RS"/>
              </w:rPr>
              <w:lastRenderedPageBreak/>
              <w:t>X20CrMoV 12 1</w:t>
            </w:r>
          </w:p>
        </w:tc>
        <w:tc>
          <w:tcPr>
            <w:tcW w:w="1276"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Cyrl-RS"/>
              </w:rPr>
            </w:pPr>
            <w:r w:rsidRPr="005E4F0B">
              <w:rPr>
                <w:rFonts w:cs="Arial"/>
                <w:sz w:val="16"/>
                <w:szCs w:val="16"/>
                <w:lang w:val="sr-Cyrl-RS"/>
              </w:rPr>
              <w:t>555</w:t>
            </w:r>
          </w:p>
        </w:tc>
        <w:tc>
          <w:tcPr>
            <w:tcW w:w="1134"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Cyrl-RS"/>
              </w:rPr>
            </w:pPr>
            <w:r w:rsidRPr="005E4F0B">
              <w:rPr>
                <w:rFonts w:cs="Arial"/>
                <w:sz w:val="16"/>
                <w:szCs w:val="16"/>
                <w:lang w:val="sr-Cyrl-RS"/>
              </w:rPr>
              <w:t>205</w:t>
            </w:r>
          </w:p>
        </w:tc>
        <w:tc>
          <w:tcPr>
            <w:tcW w:w="992"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Cyrl-RS"/>
              </w:rPr>
            </w:pPr>
            <w:r w:rsidRPr="005E4F0B">
              <w:rPr>
                <w:rFonts w:cs="Arial"/>
                <w:sz w:val="16"/>
                <w:szCs w:val="16"/>
                <w:lang w:val="sr-Cyrl-RS"/>
              </w:rPr>
              <w:t>540</w:t>
            </w:r>
          </w:p>
        </w:tc>
        <w:tc>
          <w:tcPr>
            <w:tcW w:w="992" w:type="dxa"/>
            <w:shd w:val="clear" w:color="auto" w:fill="auto"/>
            <w:vAlign w:val="center"/>
          </w:tcPr>
          <w:p w:rsidR="005E4F0B" w:rsidRPr="005E4F0B" w:rsidRDefault="005E4F0B" w:rsidP="005E4F0B">
            <w:pPr>
              <w:widowControl w:val="0"/>
              <w:autoSpaceDE w:val="0"/>
              <w:autoSpaceDN w:val="0"/>
              <w:adjustRightInd w:val="0"/>
              <w:spacing w:before="0"/>
              <w:jc w:val="center"/>
              <w:rPr>
                <w:rFonts w:cs="Arial"/>
                <w:sz w:val="16"/>
                <w:szCs w:val="16"/>
                <w:lang w:val="sr-Cyrl-RS"/>
              </w:rPr>
            </w:pPr>
            <w:r w:rsidRPr="005E4F0B">
              <w:rPr>
                <w:rFonts w:cs="Arial"/>
                <w:sz w:val="16"/>
                <w:szCs w:val="16"/>
                <w:lang w:val="sr-Cyrl-RS"/>
              </w:rPr>
              <w:t>/</w:t>
            </w:r>
          </w:p>
        </w:tc>
      </w:tr>
    </w:tbl>
    <w:p w:rsidR="005E4F0B" w:rsidRPr="005E4F0B" w:rsidRDefault="005E4F0B" w:rsidP="005E4F0B">
      <w:pPr>
        <w:widowControl w:val="0"/>
        <w:autoSpaceDE w:val="0"/>
        <w:autoSpaceDN w:val="0"/>
        <w:adjustRightInd w:val="0"/>
        <w:spacing w:before="0"/>
        <w:ind w:left="851"/>
        <w:rPr>
          <w:rFonts w:cs="Arial"/>
          <w:b/>
          <w:sz w:val="20"/>
          <w:szCs w:val="20"/>
          <w:lang w:val="sr-Cyrl-RS"/>
        </w:rPr>
      </w:pPr>
      <w:r w:rsidRPr="005E4F0B">
        <w:rPr>
          <w:rFonts w:cs="Arial"/>
          <w:b/>
          <w:sz w:val="20"/>
          <w:szCs w:val="20"/>
          <w:lang w:val="sr-Cyrl-RS"/>
        </w:rPr>
        <w:lastRenderedPageBreak/>
        <w:t xml:space="preserve">Напомена: </w:t>
      </w:r>
    </w:p>
    <w:p w:rsidR="005E4F0B" w:rsidRPr="005E4F0B" w:rsidRDefault="005E4F0B" w:rsidP="00E376F6">
      <w:pPr>
        <w:widowControl w:val="0"/>
        <w:numPr>
          <w:ilvl w:val="0"/>
          <w:numId w:val="67"/>
        </w:numPr>
        <w:autoSpaceDE w:val="0"/>
        <w:autoSpaceDN w:val="0"/>
        <w:adjustRightInd w:val="0"/>
        <w:spacing w:before="0" w:after="200" w:line="276" w:lineRule="auto"/>
        <w:jc w:val="left"/>
        <w:rPr>
          <w:rFonts w:cs="Arial"/>
          <w:sz w:val="18"/>
          <w:szCs w:val="18"/>
          <w:lang w:val="sr-Cyrl-RS"/>
        </w:rPr>
      </w:pPr>
      <w:r w:rsidRPr="005E4F0B">
        <w:rPr>
          <w:rFonts w:cs="Arial"/>
          <w:sz w:val="18"/>
          <w:szCs w:val="18"/>
          <w:lang w:val="sr-Cyrl-RS"/>
        </w:rPr>
        <w:t>Процесна ограничења</w:t>
      </w:r>
      <w:r w:rsidRPr="005E4F0B">
        <w:rPr>
          <w:rFonts w:cs="Arial"/>
          <w:sz w:val="18"/>
          <w:szCs w:val="18"/>
        </w:rPr>
        <w:t xml:space="preserve"> (</w:t>
      </w:r>
      <w:r w:rsidRPr="005E4F0B">
        <w:rPr>
          <w:rFonts w:cs="Arial"/>
          <w:sz w:val="18"/>
          <w:szCs w:val="18"/>
          <w:lang w:val="sr-Cyrl-RS"/>
        </w:rPr>
        <w:t>вредности преузете са комаде блока):</w:t>
      </w:r>
    </w:p>
    <w:p w:rsidR="005E4F0B" w:rsidRPr="005E4F0B" w:rsidRDefault="005E4F0B" w:rsidP="005E4F0B">
      <w:pPr>
        <w:widowControl w:val="0"/>
        <w:autoSpaceDE w:val="0"/>
        <w:autoSpaceDN w:val="0"/>
        <w:adjustRightInd w:val="0"/>
        <w:spacing w:before="0"/>
        <w:ind w:left="1211"/>
        <w:rPr>
          <w:rFonts w:cs="Arial"/>
          <w:sz w:val="18"/>
          <w:szCs w:val="18"/>
          <w:lang w:val="sr-Cyrl-RS"/>
        </w:rPr>
      </w:pPr>
      <w:r w:rsidRPr="005E4F0B">
        <w:rPr>
          <w:rFonts w:cs="Arial"/>
          <w:sz w:val="18"/>
          <w:szCs w:val="18"/>
          <w:lang w:val="sr-Cyrl-RS"/>
        </w:rPr>
        <w:t xml:space="preserve">Номинална  температура </w:t>
      </w:r>
      <w:r w:rsidRPr="005E4F0B">
        <w:rPr>
          <w:rFonts w:cs="Arial"/>
          <w:sz w:val="18"/>
          <w:szCs w:val="18"/>
        </w:rPr>
        <w:t xml:space="preserve"> </w:t>
      </w:r>
      <w:r w:rsidRPr="005E4F0B">
        <w:rPr>
          <w:rFonts w:cs="Arial"/>
          <w:sz w:val="18"/>
          <w:szCs w:val="18"/>
          <w:lang w:val="sr-Cyrl-RS"/>
        </w:rPr>
        <w:t>у RA линији, испред пароупусних вентила турбине je: 535°C.</w:t>
      </w:r>
    </w:p>
    <w:p w:rsidR="005E4F0B" w:rsidRPr="005E4F0B" w:rsidRDefault="005E4F0B" w:rsidP="005E4F0B">
      <w:pPr>
        <w:widowControl w:val="0"/>
        <w:autoSpaceDE w:val="0"/>
        <w:autoSpaceDN w:val="0"/>
        <w:adjustRightInd w:val="0"/>
        <w:spacing w:before="0"/>
        <w:ind w:left="1211"/>
        <w:rPr>
          <w:rFonts w:cs="Arial"/>
          <w:sz w:val="18"/>
          <w:szCs w:val="18"/>
          <w:lang w:val="sr-Cyrl-RS"/>
        </w:rPr>
      </w:pPr>
      <w:r w:rsidRPr="005E4F0B">
        <w:rPr>
          <w:rFonts w:cs="Arial"/>
          <w:sz w:val="18"/>
          <w:szCs w:val="18"/>
          <w:lang w:val="sr-Cyrl-RS"/>
        </w:rPr>
        <w:t>Аларм je подешен нa 545°C.</w:t>
      </w:r>
    </w:p>
    <w:p w:rsidR="005E4F0B" w:rsidRPr="005E4F0B" w:rsidRDefault="005E4F0B" w:rsidP="005E4F0B">
      <w:pPr>
        <w:widowControl w:val="0"/>
        <w:autoSpaceDE w:val="0"/>
        <w:autoSpaceDN w:val="0"/>
        <w:adjustRightInd w:val="0"/>
        <w:spacing w:before="0"/>
        <w:ind w:left="1211"/>
        <w:rPr>
          <w:rFonts w:cs="Arial"/>
          <w:sz w:val="18"/>
          <w:szCs w:val="18"/>
          <w:lang w:val="sr-Cyrl-RS"/>
        </w:rPr>
      </w:pPr>
      <w:r w:rsidRPr="005E4F0B">
        <w:rPr>
          <w:rFonts w:cs="Arial"/>
          <w:sz w:val="18"/>
          <w:szCs w:val="18"/>
          <w:lang w:val="sr-Cyrl-RS"/>
        </w:rPr>
        <w:t>Максимална дозвољена температура испред паропропусних вентила турбине,</w:t>
      </w:r>
      <w:r w:rsidRPr="005E4F0B">
        <w:rPr>
          <w:rFonts w:cs="Arial"/>
          <w:sz w:val="18"/>
          <w:szCs w:val="18"/>
        </w:rPr>
        <w:t xml:space="preserve"> </w:t>
      </w:r>
      <w:r w:rsidRPr="005E4F0B">
        <w:rPr>
          <w:rFonts w:cs="Arial"/>
          <w:sz w:val="18"/>
          <w:szCs w:val="18"/>
          <w:lang w:val="sr-Cyrl-RS"/>
        </w:rPr>
        <w:t>зa временски ограничен рад (2h у току 24h) je 563°C.</w:t>
      </w:r>
    </w:p>
    <w:p w:rsidR="005E4F0B" w:rsidRPr="005E4F0B" w:rsidRDefault="005E4F0B" w:rsidP="00E376F6">
      <w:pPr>
        <w:widowControl w:val="0"/>
        <w:numPr>
          <w:ilvl w:val="0"/>
          <w:numId w:val="67"/>
        </w:numPr>
        <w:autoSpaceDE w:val="0"/>
        <w:autoSpaceDN w:val="0"/>
        <w:adjustRightInd w:val="0"/>
        <w:spacing w:before="0" w:after="200" w:line="276" w:lineRule="auto"/>
        <w:contextualSpacing/>
        <w:jc w:val="left"/>
        <w:rPr>
          <w:rFonts w:cs="Arial"/>
          <w:sz w:val="18"/>
          <w:szCs w:val="18"/>
          <w:lang w:val="sr-Cyrl-RS"/>
        </w:rPr>
      </w:pPr>
      <w:r w:rsidRPr="005E4F0B">
        <w:rPr>
          <w:rFonts w:cs="Arial"/>
          <w:sz w:val="18"/>
          <w:szCs w:val="18"/>
          <w:lang w:val="sr-Cyrl-RS"/>
        </w:rPr>
        <w:t>Дебљина излазних колектора прегејача 4, је  према постојећој документацији је са толеранцијом +25%/'-0%,</w:t>
      </w:r>
    </w:p>
    <w:p w:rsidR="005E4F0B" w:rsidRPr="005E4F0B" w:rsidRDefault="005E4F0B" w:rsidP="00E376F6">
      <w:pPr>
        <w:widowControl w:val="0"/>
        <w:numPr>
          <w:ilvl w:val="0"/>
          <w:numId w:val="67"/>
        </w:numPr>
        <w:autoSpaceDE w:val="0"/>
        <w:autoSpaceDN w:val="0"/>
        <w:adjustRightInd w:val="0"/>
        <w:spacing w:before="0" w:after="200" w:line="276" w:lineRule="auto"/>
        <w:contextualSpacing/>
        <w:jc w:val="left"/>
        <w:rPr>
          <w:rFonts w:cs="Arial"/>
          <w:sz w:val="18"/>
          <w:szCs w:val="18"/>
          <w:lang w:val="sr-Cyrl-RS"/>
        </w:rPr>
      </w:pPr>
      <w:r w:rsidRPr="005E4F0B">
        <w:rPr>
          <w:rFonts w:cs="Arial"/>
          <w:sz w:val="18"/>
          <w:szCs w:val="18"/>
          <w:lang w:val="sr-Cyrl-RS"/>
        </w:rPr>
        <w:t>Пројектант испоручиоца је у обавези да пре израде прорачуна провери наведене податке из горе дате табеле, све горе наведене податке, из тачке 1 и 2, као и све остале релевантне податке које ће користи за неопходне прорачуне и претходно их усагласи са наручиоцем.</w:t>
      </w:r>
    </w:p>
    <w:p w:rsidR="005E4F0B" w:rsidRPr="005E4F0B" w:rsidRDefault="005E4F0B" w:rsidP="00E376F6">
      <w:pPr>
        <w:widowControl w:val="0"/>
        <w:numPr>
          <w:ilvl w:val="0"/>
          <w:numId w:val="67"/>
        </w:numPr>
        <w:autoSpaceDE w:val="0"/>
        <w:autoSpaceDN w:val="0"/>
        <w:adjustRightInd w:val="0"/>
        <w:spacing w:before="0" w:after="200" w:line="276" w:lineRule="auto"/>
        <w:contextualSpacing/>
        <w:jc w:val="left"/>
        <w:rPr>
          <w:rFonts w:cs="Arial"/>
          <w:sz w:val="18"/>
          <w:szCs w:val="18"/>
          <w:lang w:val="sr-Cyrl-RS"/>
        </w:rPr>
      </w:pPr>
      <w:r w:rsidRPr="005E4F0B">
        <w:rPr>
          <w:rFonts w:cs="Arial"/>
          <w:sz w:val="18"/>
          <w:szCs w:val="18"/>
          <w:lang w:val="sr-Cyrl-RS"/>
        </w:rPr>
        <w:t>Треба нагласити да је садашња снага  (након прве фазе модернизације) на оба блока Б1 и Б2, подигнита и МЕРОДАВНА и да се разликује од пројектне, па сходно томе треба извршити провере и са тог аспекта (нарочито водити о томе рачуна приликом узимања полазних података за прорачун)!</w:t>
      </w:r>
    </w:p>
    <w:p w:rsidR="005E4F0B" w:rsidRPr="005E4F0B" w:rsidRDefault="005E4F0B" w:rsidP="005E4F0B">
      <w:pPr>
        <w:widowControl w:val="0"/>
        <w:autoSpaceDE w:val="0"/>
        <w:autoSpaceDN w:val="0"/>
        <w:adjustRightInd w:val="0"/>
        <w:spacing w:before="0"/>
        <w:ind w:left="851"/>
        <w:rPr>
          <w:rFonts w:cs="Arial"/>
          <w:sz w:val="20"/>
          <w:szCs w:val="20"/>
          <w:lang w:val="sr-Cyrl-RS"/>
        </w:rPr>
      </w:pP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Предвидети да све деонице које се мењају буду израђене од бешавних челичних цеви.</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Пројектант је у обавези да (пре пројектовања) обави снимање геометрије паровода, секундарних цевовода одводњавања и прогревања, цевовода заптивне паре, вентила, мерења и свих овешења на лицу места, као и да провери (визуелно и димензионо) на објекту наручиоца  могућност задржавања елемената и делова опреме, конструкције, вентила, мерења и овешења, који се не мењају (остају постојећи).</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Пројектант је у обавези да предвиди и испројектује, све неопходне прелазне комаде и фазонске комаде за комплетну везу цевовода старо-ново (на свим местима сечења), као и све елементе за уклапање са постојећом опремом и челичном конструкцијом, као и остале делове  и опрему који су током реконструкције у пројектно техничко документацији и прорачунима предвиђени за уградњу, односно и друге делове и опрему која је неопходна.</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Прорачунати и одабрати нове системе овешења и ослонце, при чему треба проверити могућност коришћења постојеће челичне конструкције, овесних места, као и дела претходно замењених овешења (видети захтеве наручиоца за прорачун овешења). У случају да постојећа челична конструкција на објекту оштећена (деформисана), не задовољава услове дате новим пројектом или је начин демонтаже такав да обавезно доводи до оштећења челичне конструкције, односно у колизији је са постојећом опремом и деловима, испоручилац је у обавези да предвиди пројектовање и испоруку одговарајућих нових делова челичне конструкције, као и додатних елемената  за ојачавање постојеће челичне конструкције.</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Пројектант је у обавези да провери на објекту наручиоца димензије свих елемената и делова опреме под притиском, који се не мењају (остају постојећи).</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 xml:space="preserve">Пројектовањем предвидети да уградња нових овешења, буде </w:t>
      </w:r>
      <w:r w:rsidRPr="005E4F0B">
        <w:rPr>
          <w:rFonts w:cs="Arial"/>
          <w:sz w:val="20"/>
          <w:szCs w:val="20"/>
        </w:rPr>
        <w:t>прилаг</w:t>
      </w:r>
      <w:r w:rsidRPr="005E4F0B">
        <w:rPr>
          <w:rFonts w:cs="Arial"/>
          <w:sz w:val="20"/>
          <w:szCs w:val="20"/>
          <w:lang w:val="sr-Cyrl-RS"/>
        </w:rPr>
        <w:t>ођена</w:t>
      </w:r>
      <w:r w:rsidRPr="005E4F0B">
        <w:rPr>
          <w:rFonts w:cs="Arial"/>
          <w:sz w:val="20"/>
          <w:szCs w:val="20"/>
        </w:rPr>
        <w:t xml:space="preserve"> условима монтаже</w:t>
      </w:r>
      <w:r w:rsidRPr="005E4F0B">
        <w:rPr>
          <w:rFonts w:cs="Arial"/>
          <w:sz w:val="20"/>
          <w:szCs w:val="20"/>
          <w:lang w:val="sr-Cyrl-RS"/>
        </w:rPr>
        <w:t xml:space="preserve">. </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CS"/>
        </w:rPr>
        <w:t>Пројектовати све елементе за уклапање са постојећом опремом и челичном конструкцијом и остале делове  и опрему који су током реконструкције у пројектно техничко документацији и прорачунима предвиђени за уградњу.</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CS"/>
        </w:rPr>
        <w:lastRenderedPageBreak/>
        <w:t>П</w:t>
      </w:r>
      <w:r w:rsidRPr="005E4F0B">
        <w:rPr>
          <w:rFonts w:cs="Arial"/>
          <w:sz w:val="20"/>
          <w:szCs w:val="20"/>
          <w:lang w:val="sr-Cyrl-RS"/>
        </w:rPr>
        <w:t>риликом пројектовања предвидети и уградњу и додатних елемената ослонаца - шок апсорбера (где је то неопходно), како би  систем ослањања што  правилније функционисао.</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Пројектовати елементе</w:t>
      </w:r>
      <w:r w:rsidRPr="005E4F0B">
        <w:rPr>
          <w:rFonts w:ascii="Calibri" w:eastAsia="Calibri" w:hAnsi="Calibri"/>
          <w:color w:val="000000"/>
          <w:lang w:val="sr-Cyrl-RS"/>
        </w:rPr>
        <w:t xml:space="preserve"> и делове у зони извођења радова, коју би било потребно, током радова на замени паровода РА линије и секундарних цевовода одводњавања и прогревања и др., уклонити или извршити њену реконструкцију. Пројектовање елемената и делова  треба да обухвати:</w:t>
      </w:r>
    </w:p>
    <w:p w:rsidR="005E4F0B" w:rsidRPr="005E4F0B" w:rsidRDefault="005E4F0B" w:rsidP="00E376F6">
      <w:pPr>
        <w:numPr>
          <w:ilvl w:val="0"/>
          <w:numId w:val="70"/>
        </w:numPr>
        <w:spacing w:before="0" w:after="200" w:line="276" w:lineRule="auto"/>
        <w:ind w:left="2127" w:hanging="284"/>
        <w:jc w:val="left"/>
        <w:rPr>
          <w:rFonts w:eastAsia="Calibri" w:cs="Arial"/>
          <w:color w:val="000000"/>
          <w:sz w:val="20"/>
          <w:szCs w:val="20"/>
          <w:lang w:val="sr-Cyrl-RS"/>
        </w:rPr>
      </w:pPr>
      <w:r w:rsidRPr="005E4F0B">
        <w:rPr>
          <w:rFonts w:eastAsia="Calibri" w:cs="Arial"/>
          <w:color w:val="000000"/>
          <w:sz w:val="20"/>
          <w:szCs w:val="20"/>
          <w:lang w:val="sr-Cyrl-RS"/>
        </w:rPr>
        <w:t>Редуцири, цеви, цевни лукови, челични профили, који се  због начина демонтаже морају уклонити или није могуће избећи њихово оштећење (уколико је неопходно)</w:t>
      </w:r>
      <w:r w:rsidRPr="005E4F0B">
        <w:rPr>
          <w:rFonts w:eastAsia="Calibri" w:cs="Arial"/>
          <w:color w:val="000000"/>
          <w:sz w:val="20"/>
          <w:szCs w:val="20"/>
          <w:lang w:val="sr-Cyrl-CS"/>
        </w:rPr>
        <w:t>.</w:t>
      </w:r>
    </w:p>
    <w:p w:rsidR="005E4F0B" w:rsidRPr="005E4F0B" w:rsidRDefault="005E4F0B" w:rsidP="00E376F6">
      <w:pPr>
        <w:numPr>
          <w:ilvl w:val="0"/>
          <w:numId w:val="70"/>
        </w:numPr>
        <w:spacing w:before="0" w:after="200" w:line="276" w:lineRule="auto"/>
        <w:ind w:left="2127" w:hanging="284"/>
        <w:jc w:val="left"/>
        <w:rPr>
          <w:rFonts w:eastAsia="Calibri" w:cs="Arial"/>
          <w:color w:val="000000"/>
          <w:sz w:val="20"/>
          <w:szCs w:val="20"/>
          <w:lang w:val="sr-Cyrl-RS"/>
        </w:rPr>
      </w:pPr>
      <w:r w:rsidRPr="005E4F0B">
        <w:rPr>
          <w:rFonts w:eastAsia="Calibri" w:cs="Arial"/>
          <w:color w:val="000000"/>
          <w:sz w:val="20"/>
          <w:szCs w:val="20"/>
          <w:lang w:val="sr-Cyrl-RS"/>
        </w:rPr>
        <w:t xml:space="preserve">елементи и делови који нису специфицирани, а које пројектно техничком документацијом и прорачунима пројектант предвиди да се уклоне или реконструишу. </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Предвидети све е</w:t>
      </w:r>
      <w:r w:rsidRPr="005E4F0B">
        <w:rPr>
          <w:rFonts w:cs="Arial"/>
          <w:sz w:val="20"/>
          <w:szCs w:val="20"/>
          <w:lang w:val="sr-Latn-CS"/>
        </w:rPr>
        <w:t>лемен</w:t>
      </w:r>
      <w:r w:rsidRPr="005E4F0B">
        <w:rPr>
          <w:rFonts w:cs="Arial"/>
          <w:sz w:val="20"/>
          <w:szCs w:val="20"/>
          <w:lang w:val="sr-Cyrl-RS"/>
        </w:rPr>
        <w:t>те</w:t>
      </w:r>
      <w:r w:rsidRPr="005E4F0B">
        <w:rPr>
          <w:rFonts w:cs="Arial"/>
          <w:sz w:val="20"/>
          <w:szCs w:val="20"/>
          <w:lang w:val="sr-Cyrl-CS"/>
        </w:rPr>
        <w:t xml:space="preserve"> постојеће челичне конструкције, као и друге опреме и делова (шипке, завртњеви, навртке и др.) наручиоца,</w:t>
      </w:r>
      <w:r w:rsidRPr="005E4F0B">
        <w:rPr>
          <w:rFonts w:cs="Arial"/>
          <w:sz w:val="20"/>
          <w:szCs w:val="20"/>
          <w:lang w:val="sr-Cyrl-RS"/>
        </w:rPr>
        <w:t xml:space="preserve"> који се морају заменити на местима где се обавља сечење и демонтажа (уколико је неопходно)</w:t>
      </w:r>
      <w:r w:rsidRPr="005E4F0B">
        <w:rPr>
          <w:rFonts w:cs="Arial"/>
          <w:sz w:val="20"/>
          <w:szCs w:val="20"/>
          <w:lang w:val="sr-Cyrl-CS"/>
        </w:rPr>
        <w:t>.</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Неопходно је током пројектовања уврстити да позиције паровода и секундарних цевовода обавезно поседују монтажне додатке (од минимум 100 мм) због уклапања, на месту старо за ново (где остаје постојећа опрема).</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Пројектовање, израду и набавку паровода и  свих делова и елемната, прилагодити у свему условима монтаже.</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У пројекту и на цртежима јасно дефинисати све линије сечења на делу заварених спојева „старо за ново“.</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Обавеза пројектанта је да на свим местима на којима утврди да током монтаже може да се појави проблем уклапања на месту „старо за ново“, испројектује и предвиди за израду и испоруку одговарајуће нове елементе.</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Приликом пројектовања паровода RА линије битно је да крајеви паровода који ће бити заварени за вентиле било да се вентили мењају или не мењају морају бити прилагођени постојећим мерама (пречник и дебљина цевовода, а дужине се могу одредити ИБР-ом уз обавезну консултацију са наруциоцем нпр. већа дужина за 1RА30S1).</w:t>
      </w:r>
    </w:p>
    <w:p w:rsidR="005E4F0B" w:rsidRPr="005E4F0B" w:rsidRDefault="005E4F0B" w:rsidP="005E4F0B">
      <w:pPr>
        <w:widowControl w:val="0"/>
        <w:autoSpaceDE w:val="0"/>
        <w:autoSpaceDN w:val="0"/>
        <w:adjustRightInd w:val="0"/>
        <w:spacing w:before="0"/>
        <w:ind w:left="1812"/>
        <w:jc w:val="left"/>
        <w:rPr>
          <w:rFonts w:cs="Arial"/>
          <w:sz w:val="20"/>
          <w:szCs w:val="20"/>
          <w:lang w:val="sr-Cyrl-RS"/>
        </w:rPr>
      </w:pPr>
      <w:r w:rsidRPr="005E4F0B">
        <w:rPr>
          <w:rFonts w:cs="Arial"/>
          <w:sz w:val="20"/>
          <w:szCs w:val="20"/>
          <w:lang w:val="sr-Cyrl-RS"/>
        </w:rPr>
        <w:t>Ако је неопходно између вентила и паровода убацити редуцире, исти би требали да буду са равним наставцима, одговарајуће дужине за уклапање.</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 xml:space="preserve">Уколико је због постизања правилне прерасподеле оптерећења дуж трасе паровода, неопходно </w:t>
      </w:r>
      <w:r w:rsidRPr="005E4F0B">
        <w:rPr>
          <w:rFonts w:cs="Arial"/>
          <w:sz w:val="20"/>
          <w:szCs w:val="20"/>
        </w:rPr>
        <w:t>уз</w:t>
      </w:r>
      <w:r w:rsidRPr="005E4F0B">
        <w:rPr>
          <w:rFonts w:cs="Arial"/>
          <w:sz w:val="20"/>
          <w:szCs w:val="20"/>
          <w:lang w:val="sr-Cyrl-RS"/>
        </w:rPr>
        <w:t xml:space="preserve">ети </w:t>
      </w:r>
      <w:r w:rsidRPr="005E4F0B">
        <w:rPr>
          <w:rFonts w:cs="Arial"/>
          <w:sz w:val="20"/>
          <w:szCs w:val="20"/>
        </w:rPr>
        <w:t xml:space="preserve">у обзир и </w:t>
      </w:r>
      <w:r w:rsidRPr="005E4F0B">
        <w:rPr>
          <w:rFonts w:cs="Arial"/>
          <w:sz w:val="20"/>
          <w:szCs w:val="20"/>
          <w:lang w:val="sr-Cyrl-RS"/>
        </w:rPr>
        <w:t>анализу и прорачуне померања делова опреме ван дефинисаних граница пројектовања ка котлу и/или турбини, пројектант је у обавези да прикупи све подлоге за такве прорачуне и обави све неопходне прорачуне и проверу (без додатних трошкова по наручиоца).</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eastAsia="Calibri" w:cs="Arial"/>
          <w:color w:val="1A1617"/>
          <w:sz w:val="20"/>
          <w:szCs w:val="20"/>
          <w:lang w:val="sr-Cyrl-RS"/>
        </w:rPr>
        <w:t xml:space="preserve">Пројектант је у обавези да обави пројектовање </w:t>
      </w:r>
      <w:r w:rsidRPr="005E4F0B">
        <w:rPr>
          <w:rFonts w:eastAsia="Calibri" w:cs="Arial"/>
          <w:color w:val="1A1617"/>
          <w:sz w:val="20"/>
          <w:szCs w:val="20"/>
        </w:rPr>
        <w:t>мерача дилатације паровода</w:t>
      </w:r>
      <w:r w:rsidRPr="005E4F0B">
        <w:rPr>
          <w:rFonts w:eastAsia="Calibri" w:cs="Arial"/>
          <w:color w:val="1A1617"/>
          <w:sz w:val="20"/>
          <w:szCs w:val="20"/>
          <w:lang w:val="sr-Cyrl-RS"/>
        </w:rPr>
        <w:t>, пројектовање м</w:t>
      </w:r>
      <w:r w:rsidRPr="005E4F0B">
        <w:rPr>
          <w:rFonts w:eastAsia="Calibri" w:cs="Arial"/>
          <w:color w:val="1A1617"/>
          <w:sz w:val="20"/>
          <w:szCs w:val="20"/>
        </w:rPr>
        <w:t>ерн</w:t>
      </w:r>
      <w:r w:rsidRPr="005E4F0B">
        <w:rPr>
          <w:rFonts w:eastAsia="Calibri" w:cs="Arial"/>
          <w:color w:val="1A1617"/>
          <w:sz w:val="20"/>
          <w:szCs w:val="20"/>
          <w:lang w:val="sr-Cyrl-RS"/>
        </w:rPr>
        <w:t>их</w:t>
      </w:r>
      <w:r w:rsidRPr="005E4F0B">
        <w:rPr>
          <w:rFonts w:eastAsia="Calibri" w:cs="Arial"/>
          <w:color w:val="1A1617"/>
          <w:sz w:val="20"/>
          <w:szCs w:val="20"/>
        </w:rPr>
        <w:t xml:space="preserve"> места за мерење пузања</w:t>
      </w:r>
      <w:r w:rsidRPr="005E4F0B">
        <w:rPr>
          <w:rFonts w:eastAsia="Calibri" w:cs="Arial"/>
          <w:color w:val="1A1617"/>
          <w:sz w:val="20"/>
          <w:szCs w:val="20"/>
          <w:lang w:val="sr-Cyrl-RS"/>
        </w:rPr>
        <w:t>.</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eastAsia="Calibri" w:cs="Arial"/>
          <w:color w:val="1A1617"/>
          <w:sz w:val="20"/>
          <w:szCs w:val="20"/>
          <w:lang w:val="sr-Cyrl-RS"/>
        </w:rPr>
        <w:lastRenderedPageBreak/>
        <w:t>Пројектант је у обавези да н</w:t>
      </w:r>
      <w:r w:rsidRPr="005E4F0B">
        <w:rPr>
          <w:rFonts w:eastAsia="Calibri" w:cs="Arial"/>
          <w:color w:val="1A1617"/>
          <w:sz w:val="20"/>
          <w:szCs w:val="20"/>
        </w:rPr>
        <w:t xml:space="preserve">а пароводу </w:t>
      </w:r>
      <w:r w:rsidRPr="005E4F0B">
        <w:rPr>
          <w:rFonts w:eastAsia="Calibri" w:cs="Arial"/>
          <w:color w:val="1A1617"/>
          <w:sz w:val="20"/>
          <w:szCs w:val="20"/>
          <w:lang w:val="sr-Cyrl-RS"/>
        </w:rPr>
        <w:t xml:space="preserve">предвиди </w:t>
      </w:r>
      <w:r w:rsidRPr="005E4F0B">
        <w:rPr>
          <w:rFonts w:eastAsia="Calibri" w:cs="Arial"/>
          <w:color w:val="1A1617"/>
          <w:sz w:val="20"/>
          <w:szCs w:val="20"/>
        </w:rPr>
        <w:t>носач</w:t>
      </w:r>
      <w:r w:rsidRPr="005E4F0B">
        <w:rPr>
          <w:rFonts w:eastAsia="Calibri" w:cs="Arial"/>
          <w:color w:val="1A1617"/>
          <w:sz w:val="20"/>
          <w:szCs w:val="20"/>
          <w:lang w:val="sr-Cyrl-RS"/>
        </w:rPr>
        <w:t>е</w:t>
      </w:r>
      <w:r w:rsidRPr="005E4F0B">
        <w:rPr>
          <w:rFonts w:eastAsia="Calibri" w:cs="Arial"/>
          <w:color w:val="1A1617"/>
          <w:sz w:val="20"/>
          <w:szCs w:val="20"/>
        </w:rPr>
        <w:t xml:space="preserve"> изолације за шелн</w:t>
      </w:r>
      <w:r w:rsidRPr="005E4F0B">
        <w:rPr>
          <w:rFonts w:eastAsia="Calibri" w:cs="Arial"/>
          <w:color w:val="1A1617"/>
          <w:sz w:val="20"/>
          <w:szCs w:val="20"/>
          <w:lang w:val="sr-Cyrl-RS"/>
        </w:rPr>
        <w:t>е</w:t>
      </w:r>
      <w:r w:rsidRPr="005E4F0B">
        <w:rPr>
          <w:rFonts w:eastAsia="Calibri" w:cs="Arial"/>
          <w:color w:val="1A1617"/>
          <w:sz w:val="20"/>
          <w:szCs w:val="20"/>
        </w:rPr>
        <w:t xml:space="preserve"> на вертикалним позицијама паровода</w:t>
      </w:r>
      <w:r w:rsidRPr="005E4F0B">
        <w:rPr>
          <w:rFonts w:eastAsia="Calibri" w:cs="Arial"/>
          <w:color w:val="1A1617"/>
          <w:sz w:val="20"/>
          <w:szCs w:val="20"/>
          <w:lang w:val="sr-Cyrl-RS"/>
        </w:rPr>
        <w:t>.</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 xml:space="preserve">Пројектант треба да предвиди замену и уградњу свих прикључака за мерења температуре, притиска, </w:t>
      </w:r>
      <w:r w:rsidRPr="005E4F0B">
        <w:rPr>
          <w:rFonts w:cs="Arial"/>
          <w:sz w:val="20"/>
          <w:szCs w:val="20"/>
        </w:rPr>
        <w:t>и анализе према пројектним параметрима</w:t>
      </w:r>
      <w:r w:rsidRPr="005E4F0B">
        <w:rPr>
          <w:rFonts w:cs="Arial"/>
          <w:sz w:val="20"/>
          <w:szCs w:val="20"/>
          <w:lang w:val="sr-Cyrl-RS"/>
        </w:rPr>
        <w:t xml:space="preserve"> и у броју и распореду према постојећем стању и у складу са постојећом документацијом и захтевима наручиоца. </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r-Cyrl-RS"/>
        </w:rPr>
      </w:pPr>
      <w:r w:rsidRPr="005E4F0B">
        <w:rPr>
          <w:rFonts w:cs="Arial"/>
          <w:sz w:val="20"/>
          <w:szCs w:val="20"/>
          <w:lang w:val="sr-Cyrl-RS"/>
        </w:rPr>
        <w:t xml:space="preserve">Материјале  прикључака за мерење и др., треба ускладити према прорачуну и према усвојеним новим материјалима цевовода, а димензије свих прикључака ускладити према прорачуну и постојећем стању остале инсталације на објекту. </w:t>
      </w:r>
      <w:r w:rsidRPr="005E4F0B">
        <w:rPr>
          <w:rFonts w:cs="Arial"/>
          <w:sz w:val="20"/>
          <w:szCs w:val="20"/>
        </w:rPr>
        <w:t xml:space="preserve">На </w:t>
      </w:r>
      <w:r w:rsidRPr="005E4F0B">
        <w:rPr>
          <w:rFonts w:cs="Arial"/>
          <w:sz w:val="20"/>
          <w:szCs w:val="20"/>
          <w:lang w:val="sr-Cyrl-RS"/>
        </w:rPr>
        <w:t>цртежима</w:t>
      </w:r>
      <w:r w:rsidRPr="005E4F0B">
        <w:rPr>
          <w:rFonts w:cs="Arial"/>
          <w:sz w:val="20"/>
          <w:szCs w:val="20"/>
        </w:rPr>
        <w:t xml:space="preserve"> треба да буду</w:t>
      </w:r>
      <w:r w:rsidRPr="005E4F0B">
        <w:rPr>
          <w:rFonts w:cs="Arial"/>
          <w:sz w:val="20"/>
          <w:szCs w:val="20"/>
          <w:lang w:val="sr-Cyrl-RS"/>
        </w:rPr>
        <w:t xml:space="preserve"> дати неопходни детаљи, за израду и уградњу свих </w:t>
      </w:r>
      <w:r w:rsidRPr="005E4F0B">
        <w:rPr>
          <w:rFonts w:cs="Arial"/>
          <w:sz w:val="20"/>
          <w:szCs w:val="20"/>
        </w:rPr>
        <w:t>прикључ</w:t>
      </w:r>
      <w:r w:rsidRPr="005E4F0B">
        <w:rPr>
          <w:rFonts w:cs="Arial"/>
          <w:sz w:val="20"/>
          <w:szCs w:val="20"/>
          <w:lang w:val="sr-Cyrl-RS"/>
        </w:rPr>
        <w:t>ака</w:t>
      </w:r>
      <w:r w:rsidRPr="005E4F0B">
        <w:rPr>
          <w:rFonts w:cs="Arial"/>
          <w:sz w:val="20"/>
          <w:szCs w:val="20"/>
        </w:rPr>
        <w:t xml:space="preserve"> за заштитне цеви термоелемената</w:t>
      </w:r>
      <w:r w:rsidRPr="005E4F0B">
        <w:rPr>
          <w:rFonts w:cs="Arial"/>
          <w:sz w:val="20"/>
          <w:szCs w:val="20"/>
          <w:lang w:val="sr-Cyrl-RS"/>
        </w:rPr>
        <w:t xml:space="preserve">, </w:t>
      </w:r>
      <w:r w:rsidRPr="005E4F0B">
        <w:rPr>
          <w:rFonts w:cs="Arial"/>
          <w:sz w:val="20"/>
          <w:szCs w:val="20"/>
        </w:rPr>
        <w:t>прикључн</w:t>
      </w:r>
      <w:r w:rsidRPr="005E4F0B">
        <w:rPr>
          <w:rFonts w:cs="Arial"/>
          <w:sz w:val="20"/>
          <w:szCs w:val="20"/>
          <w:lang w:val="sr-Cyrl-RS"/>
        </w:rPr>
        <w:t>их</w:t>
      </w:r>
      <w:r w:rsidRPr="005E4F0B">
        <w:rPr>
          <w:rFonts w:cs="Arial"/>
          <w:sz w:val="20"/>
          <w:szCs w:val="20"/>
        </w:rPr>
        <w:t xml:space="preserve"> штуцн</w:t>
      </w:r>
      <w:r w:rsidRPr="005E4F0B">
        <w:rPr>
          <w:rFonts w:cs="Arial"/>
          <w:sz w:val="20"/>
          <w:szCs w:val="20"/>
          <w:lang w:val="sr-Cyrl-RS"/>
        </w:rPr>
        <w:t>и</w:t>
      </w:r>
      <w:r w:rsidRPr="005E4F0B">
        <w:rPr>
          <w:rFonts w:cs="Arial"/>
          <w:sz w:val="20"/>
          <w:szCs w:val="20"/>
        </w:rPr>
        <w:t xml:space="preserve"> вентила за притисак</w:t>
      </w:r>
      <w:r w:rsidRPr="005E4F0B">
        <w:rPr>
          <w:rFonts w:cs="Arial"/>
          <w:sz w:val="20"/>
          <w:szCs w:val="20"/>
          <w:lang w:val="sr-Cyrl-RS"/>
        </w:rPr>
        <w:t xml:space="preserve"> и прикључака за анализу и то:</w:t>
      </w:r>
    </w:p>
    <w:p w:rsidR="005E4F0B" w:rsidRPr="005E4F0B" w:rsidRDefault="005E4F0B" w:rsidP="005E4F0B">
      <w:pPr>
        <w:widowControl w:val="0"/>
        <w:autoSpaceDE w:val="0"/>
        <w:autoSpaceDN w:val="0"/>
        <w:adjustRightInd w:val="0"/>
        <w:spacing w:before="0"/>
        <w:ind w:left="1812"/>
        <w:jc w:val="left"/>
        <w:rPr>
          <w:rFonts w:cs="Arial"/>
          <w:b/>
          <w:sz w:val="20"/>
          <w:szCs w:val="20"/>
          <w:u w:val="single"/>
          <w:lang w:val="sr-Cyrl-RS"/>
        </w:rPr>
      </w:pPr>
    </w:p>
    <w:p w:rsidR="005E4F0B" w:rsidRPr="005E4F0B" w:rsidRDefault="005E4F0B" w:rsidP="005E4F0B">
      <w:pPr>
        <w:widowControl w:val="0"/>
        <w:autoSpaceDE w:val="0"/>
        <w:autoSpaceDN w:val="0"/>
        <w:adjustRightInd w:val="0"/>
        <w:spacing w:before="0"/>
        <w:ind w:left="1843"/>
        <w:jc w:val="left"/>
        <w:rPr>
          <w:rFonts w:cs="Arial"/>
          <w:b/>
          <w:sz w:val="20"/>
          <w:szCs w:val="20"/>
          <w:u w:val="single"/>
          <w:lang w:val="sr-Cyrl-RS"/>
        </w:rPr>
      </w:pPr>
      <w:r w:rsidRPr="005E4F0B">
        <w:rPr>
          <w:rFonts w:cs="Arial"/>
          <w:b/>
          <w:sz w:val="20"/>
          <w:szCs w:val="20"/>
          <w:u w:val="single"/>
        </w:rPr>
        <w:t>Пароводи свеже паре</w:t>
      </w:r>
    </w:p>
    <w:p w:rsidR="005E4F0B" w:rsidRPr="005E4F0B" w:rsidRDefault="005E4F0B" w:rsidP="005E4F0B">
      <w:pPr>
        <w:widowControl w:val="0"/>
        <w:autoSpaceDE w:val="0"/>
        <w:autoSpaceDN w:val="0"/>
        <w:adjustRightInd w:val="0"/>
        <w:spacing w:before="0"/>
        <w:ind w:left="1843"/>
        <w:jc w:val="left"/>
        <w:rPr>
          <w:rFonts w:cs="Arial"/>
          <w:sz w:val="20"/>
          <w:szCs w:val="20"/>
          <w:lang w:val="sr-Cyrl-RS"/>
        </w:rPr>
      </w:pPr>
      <w:r w:rsidRPr="005E4F0B">
        <w:rPr>
          <w:rFonts w:cs="Arial"/>
          <w:b/>
          <w:sz w:val="20"/>
          <w:szCs w:val="20"/>
          <w:u w:val="single"/>
        </w:rPr>
        <w:br/>
      </w:r>
      <w:r w:rsidRPr="005E4F0B">
        <w:rPr>
          <w:rFonts w:cs="Arial"/>
          <w:b/>
          <w:sz w:val="20"/>
          <w:szCs w:val="20"/>
        </w:rPr>
        <w:t>Мерења температуре свеже паре:</w:t>
      </w:r>
      <w:r w:rsidRPr="005E4F0B">
        <w:rPr>
          <w:rFonts w:cs="Arial"/>
          <w:b/>
          <w:sz w:val="20"/>
          <w:szCs w:val="20"/>
          <w:u w:val="single"/>
        </w:rPr>
        <w:br/>
      </w:r>
      <w:r w:rsidRPr="005E4F0B">
        <w:rPr>
          <w:rFonts w:cs="Arial"/>
          <w:sz w:val="20"/>
          <w:szCs w:val="20"/>
        </w:rPr>
        <w:t>У складу са пројектом паровода свеже паре, потребно је</w:t>
      </w:r>
      <w:r w:rsidRPr="005E4F0B">
        <w:rPr>
          <w:rFonts w:cs="Arial"/>
          <w:sz w:val="20"/>
          <w:szCs w:val="20"/>
          <w:lang w:val="sr-Cyrl-RS"/>
        </w:rPr>
        <w:t>:</w:t>
      </w:r>
    </w:p>
    <w:p w:rsidR="005E4F0B" w:rsidRPr="005E4F0B" w:rsidRDefault="005E4F0B" w:rsidP="005E4F0B">
      <w:pPr>
        <w:widowControl w:val="0"/>
        <w:autoSpaceDE w:val="0"/>
        <w:autoSpaceDN w:val="0"/>
        <w:adjustRightInd w:val="0"/>
        <w:spacing w:before="0"/>
        <w:ind w:left="2268" w:hanging="141"/>
        <w:jc w:val="left"/>
        <w:rPr>
          <w:rFonts w:cs="Arial"/>
          <w:sz w:val="20"/>
          <w:szCs w:val="20"/>
          <w:lang w:val="sr-Cyrl-RS"/>
        </w:rPr>
      </w:pPr>
      <w:r w:rsidRPr="005E4F0B">
        <w:rPr>
          <w:rFonts w:cs="Arial"/>
          <w:b/>
          <w:sz w:val="20"/>
          <w:szCs w:val="20"/>
          <w:lang w:val="sr-Cyrl-RS"/>
        </w:rPr>
        <w:t>-</w:t>
      </w:r>
      <w:r w:rsidRPr="005E4F0B">
        <w:rPr>
          <w:rFonts w:cs="Arial"/>
          <w:sz w:val="20"/>
          <w:szCs w:val="20"/>
          <w:lang w:val="sr-Cyrl-RS"/>
        </w:rPr>
        <w:t xml:space="preserve"> </w:t>
      </w:r>
      <w:r w:rsidRPr="005E4F0B">
        <w:rPr>
          <w:rFonts w:cs="Arial"/>
          <w:sz w:val="20"/>
          <w:szCs w:val="20"/>
        </w:rPr>
        <w:t>за 8 мерења температуре на појединачним гранама</w:t>
      </w:r>
      <w:r w:rsidRPr="005E4F0B">
        <w:rPr>
          <w:rFonts w:cs="Arial"/>
          <w:b/>
          <w:sz w:val="20"/>
          <w:szCs w:val="20"/>
          <w:lang w:val="sr-Latn-RS"/>
        </w:rPr>
        <w:t xml:space="preserve"> </w:t>
      </w:r>
      <w:r w:rsidRPr="005E4F0B">
        <w:rPr>
          <w:rFonts w:cs="Arial"/>
          <w:sz w:val="20"/>
          <w:szCs w:val="20"/>
          <w:lang w:val="sr-Latn-RS"/>
        </w:rPr>
        <w:t xml:space="preserve">RA </w:t>
      </w:r>
      <w:r w:rsidRPr="005E4F0B">
        <w:rPr>
          <w:rFonts w:cs="Arial"/>
          <w:sz w:val="20"/>
          <w:szCs w:val="20"/>
          <w:lang w:val="sr-Cyrl-RS"/>
        </w:rPr>
        <w:t>линије</w:t>
      </w:r>
      <w:r w:rsidRPr="005E4F0B">
        <w:rPr>
          <w:rFonts w:cs="Arial"/>
          <w:sz w:val="20"/>
          <w:szCs w:val="20"/>
          <w:lang w:val="sr-Latn-RS"/>
        </w:rPr>
        <w:t xml:space="preserve"> (RA 01/02/03/04 T001/T002);</w:t>
      </w:r>
      <w:r w:rsidRPr="005E4F0B">
        <w:rPr>
          <w:rFonts w:cs="Arial"/>
          <w:sz w:val="20"/>
          <w:szCs w:val="20"/>
          <w:lang w:val="sr-Cyrl-RS"/>
        </w:rPr>
        <w:t xml:space="preserve"> </w:t>
      </w:r>
    </w:p>
    <w:p w:rsidR="005E4F0B" w:rsidRPr="005E4F0B" w:rsidRDefault="005E4F0B" w:rsidP="005E4F0B">
      <w:pPr>
        <w:widowControl w:val="0"/>
        <w:autoSpaceDE w:val="0"/>
        <w:autoSpaceDN w:val="0"/>
        <w:adjustRightInd w:val="0"/>
        <w:spacing w:before="0"/>
        <w:ind w:left="1429" w:firstLine="720"/>
        <w:jc w:val="left"/>
        <w:rPr>
          <w:rFonts w:cs="Arial"/>
          <w:sz w:val="20"/>
          <w:szCs w:val="20"/>
          <w:lang w:val="sr-Latn-RS"/>
        </w:rPr>
      </w:pPr>
      <w:r w:rsidRPr="005E4F0B">
        <w:rPr>
          <w:rFonts w:cs="Arial"/>
          <w:sz w:val="20"/>
          <w:szCs w:val="20"/>
          <w:lang w:val="sr-Latn-RS"/>
        </w:rPr>
        <w:t xml:space="preserve">- </w:t>
      </w:r>
      <w:r w:rsidRPr="005E4F0B">
        <w:rPr>
          <w:rFonts w:cs="Arial"/>
          <w:sz w:val="20"/>
          <w:szCs w:val="20"/>
        </w:rPr>
        <w:t>за 2 мерења температуре у зони пред</w:t>
      </w:r>
      <w:r w:rsidRPr="005E4F0B">
        <w:rPr>
          <w:rFonts w:cs="Arial"/>
          <w:sz w:val="20"/>
          <w:szCs w:val="20"/>
          <w:lang w:val="sr-Latn-RS"/>
        </w:rPr>
        <w:t xml:space="preserve"> by-pass-</w:t>
      </w:r>
      <w:r w:rsidRPr="005E4F0B">
        <w:rPr>
          <w:rFonts w:cs="Arial"/>
          <w:sz w:val="20"/>
          <w:szCs w:val="20"/>
          <w:lang w:val="sr-Cyrl-RS"/>
        </w:rPr>
        <w:t>ом</w:t>
      </w:r>
      <w:r w:rsidRPr="005E4F0B">
        <w:rPr>
          <w:rFonts w:cs="Arial"/>
          <w:sz w:val="20"/>
          <w:szCs w:val="20"/>
          <w:lang w:val="sr-Latn-RS"/>
        </w:rPr>
        <w:t xml:space="preserve"> </w:t>
      </w:r>
      <w:r w:rsidRPr="005E4F0B">
        <w:rPr>
          <w:rFonts w:cs="Arial"/>
          <w:sz w:val="20"/>
          <w:szCs w:val="20"/>
          <w:lang w:val="sr-Cyrl-RS"/>
        </w:rPr>
        <w:t>ВП</w:t>
      </w:r>
      <w:r w:rsidRPr="005E4F0B">
        <w:rPr>
          <w:rFonts w:cs="Arial"/>
          <w:sz w:val="20"/>
          <w:szCs w:val="20"/>
          <w:lang w:val="sr-Latn-RS"/>
        </w:rPr>
        <w:t xml:space="preserve"> (RA 30 T001/T002);</w:t>
      </w:r>
    </w:p>
    <w:p w:rsidR="005E4F0B" w:rsidRPr="005E4F0B" w:rsidRDefault="005E4F0B" w:rsidP="005E4F0B">
      <w:pPr>
        <w:widowControl w:val="0"/>
        <w:autoSpaceDE w:val="0"/>
        <w:autoSpaceDN w:val="0"/>
        <w:adjustRightInd w:val="0"/>
        <w:spacing w:before="0"/>
        <w:ind w:left="2268" w:hanging="119"/>
        <w:jc w:val="left"/>
        <w:rPr>
          <w:rFonts w:cs="Arial"/>
          <w:sz w:val="20"/>
          <w:szCs w:val="20"/>
          <w:lang w:val="sr-Latn-RS"/>
        </w:rPr>
      </w:pPr>
      <w:r w:rsidRPr="005E4F0B">
        <w:rPr>
          <w:rFonts w:cs="Arial"/>
          <w:sz w:val="20"/>
          <w:szCs w:val="20"/>
          <w:lang w:val="sr-Latn-RS"/>
        </w:rPr>
        <w:t xml:space="preserve">- </w:t>
      </w:r>
      <w:r w:rsidRPr="005E4F0B">
        <w:rPr>
          <w:rFonts w:cs="Arial"/>
          <w:sz w:val="20"/>
          <w:szCs w:val="20"/>
        </w:rPr>
        <w:t>за 5 мерења температуре у зони пред турбином</w:t>
      </w:r>
      <w:r w:rsidRPr="005E4F0B">
        <w:rPr>
          <w:rFonts w:cs="Arial"/>
          <w:sz w:val="20"/>
          <w:szCs w:val="20"/>
          <w:lang w:val="sr-Latn-RS"/>
        </w:rPr>
        <w:t xml:space="preserve"> (RA 30</w:t>
      </w:r>
      <w:r w:rsidRPr="005E4F0B">
        <w:rPr>
          <w:rFonts w:cs="Arial"/>
          <w:sz w:val="20"/>
          <w:szCs w:val="20"/>
          <w:lang w:val="sr-Cyrl-RS"/>
        </w:rPr>
        <w:t xml:space="preserve"> </w:t>
      </w:r>
      <w:r w:rsidRPr="005E4F0B">
        <w:rPr>
          <w:rFonts w:cs="Arial"/>
          <w:sz w:val="20"/>
          <w:szCs w:val="20"/>
          <w:lang w:val="sr-Latn-RS"/>
        </w:rPr>
        <w:t>T101/T102/T105/T106/T107/T108):</w:t>
      </w:r>
    </w:p>
    <w:p w:rsidR="005E4F0B" w:rsidRPr="005E4F0B" w:rsidRDefault="005E4F0B" w:rsidP="005E4F0B">
      <w:pPr>
        <w:widowControl w:val="0"/>
        <w:autoSpaceDE w:val="0"/>
        <w:autoSpaceDN w:val="0"/>
        <w:adjustRightInd w:val="0"/>
        <w:spacing w:before="0"/>
        <w:ind w:left="2268" w:hanging="141"/>
        <w:jc w:val="left"/>
        <w:rPr>
          <w:rFonts w:cs="Arial"/>
          <w:sz w:val="20"/>
          <w:szCs w:val="20"/>
          <w:lang w:val="sr-Latn-RS"/>
        </w:rPr>
      </w:pPr>
      <w:r w:rsidRPr="005E4F0B">
        <w:rPr>
          <w:rFonts w:cs="Arial"/>
          <w:sz w:val="20"/>
          <w:szCs w:val="20"/>
          <w:lang w:val="sr-Latn-RS"/>
        </w:rPr>
        <w:t xml:space="preserve">- </w:t>
      </w:r>
      <w:r w:rsidRPr="005E4F0B">
        <w:rPr>
          <w:rFonts w:cs="Arial"/>
          <w:sz w:val="20"/>
          <w:szCs w:val="20"/>
        </w:rPr>
        <w:t>за 8 мерења температуре на гранама према турбини</w:t>
      </w:r>
      <w:r w:rsidRPr="005E4F0B">
        <w:rPr>
          <w:rFonts w:cs="Arial"/>
          <w:sz w:val="20"/>
          <w:szCs w:val="20"/>
          <w:lang w:val="sr-Latn-RS"/>
        </w:rPr>
        <w:t xml:space="preserve"> (RA 40 T100; RA 50 T100/T101/T102; RA 60 T100, RA 70 T100/T101/T102);</w:t>
      </w:r>
    </w:p>
    <w:p w:rsidR="005E4F0B" w:rsidRPr="005E4F0B" w:rsidRDefault="005E4F0B" w:rsidP="005E4F0B">
      <w:pPr>
        <w:widowControl w:val="0"/>
        <w:autoSpaceDE w:val="0"/>
        <w:autoSpaceDN w:val="0"/>
        <w:adjustRightInd w:val="0"/>
        <w:spacing w:before="0"/>
        <w:ind w:left="1843"/>
        <w:jc w:val="left"/>
        <w:rPr>
          <w:rFonts w:ascii="Calibri" w:eastAsia="Calibri" w:hAnsi="Calibri"/>
          <w:lang w:val="sr-Cyrl-RS"/>
        </w:rPr>
      </w:pPr>
      <w:r w:rsidRPr="005E4F0B">
        <w:rPr>
          <w:rFonts w:cs="Arial"/>
          <w:sz w:val="20"/>
          <w:szCs w:val="20"/>
          <w:lang w:val="sr-Cyrl-RS"/>
        </w:rPr>
        <w:t>испоруку и уградњу нових заштитних чаура одговарајућих параметара за свако мерно место, а према изводу из „</w:t>
      </w:r>
      <w:r w:rsidRPr="005E4F0B">
        <w:rPr>
          <w:rFonts w:cs="Arial"/>
          <w:sz w:val="20"/>
          <w:szCs w:val="20"/>
          <w:lang w:val="sr-Latn-RS"/>
        </w:rPr>
        <w:t>Sulzer</w:t>
      </w:r>
      <w:r w:rsidRPr="005E4F0B">
        <w:rPr>
          <w:rFonts w:cs="Arial"/>
          <w:sz w:val="20"/>
          <w:szCs w:val="20"/>
          <w:lang w:val="sr-Cyrl-RS"/>
        </w:rPr>
        <w:t>“ техничке документације који је дат</w:t>
      </w:r>
      <w:r w:rsidRPr="005E4F0B">
        <w:rPr>
          <w:rFonts w:ascii="Calibri" w:eastAsia="Calibri" w:hAnsi="Calibri"/>
        </w:rPr>
        <w:t xml:space="preserve"> у прилогу</w:t>
      </w:r>
      <w:r w:rsidRPr="005E4F0B">
        <w:rPr>
          <w:rFonts w:ascii="Calibri" w:eastAsia="Calibri" w:hAnsi="Calibri"/>
          <w:lang w:val="sr-Cyrl-RS"/>
        </w:rPr>
        <w:t xml:space="preserve"> (прилог мерења</w:t>
      </w:r>
      <w:r w:rsidRPr="005E4F0B">
        <w:rPr>
          <w:rFonts w:ascii="Calibri" w:eastAsia="Calibri" w:hAnsi="Calibri"/>
        </w:rPr>
        <w:t xml:space="preserve"> бр. 3</w:t>
      </w:r>
      <w:r w:rsidRPr="005E4F0B">
        <w:rPr>
          <w:rFonts w:ascii="Calibri" w:eastAsia="Calibri" w:hAnsi="Calibri"/>
          <w:lang w:val="sr-Cyrl-RS"/>
        </w:rPr>
        <w:t>)</w:t>
      </w:r>
      <w:r w:rsidRPr="005E4F0B">
        <w:rPr>
          <w:rFonts w:ascii="Calibri" w:eastAsia="Calibri" w:hAnsi="Calibri"/>
        </w:rPr>
        <w:t>.</w:t>
      </w:r>
    </w:p>
    <w:p w:rsidR="005E4F0B" w:rsidRPr="005E4F0B" w:rsidRDefault="005E4F0B" w:rsidP="005E4F0B">
      <w:pPr>
        <w:widowControl w:val="0"/>
        <w:autoSpaceDE w:val="0"/>
        <w:autoSpaceDN w:val="0"/>
        <w:adjustRightInd w:val="0"/>
        <w:spacing w:before="0"/>
        <w:ind w:left="1843"/>
        <w:jc w:val="left"/>
        <w:rPr>
          <w:rFonts w:cs="Arial"/>
          <w:sz w:val="20"/>
          <w:szCs w:val="20"/>
          <w:lang w:val="sr-Cyrl-RS"/>
        </w:rPr>
      </w:pPr>
      <w:r w:rsidRPr="005E4F0B">
        <w:rPr>
          <w:rFonts w:cs="Arial"/>
          <w:sz w:val="20"/>
          <w:szCs w:val="20"/>
          <w:lang w:val="sr-Cyrl-RS"/>
        </w:rPr>
        <w:t>Такође је потребно</w:t>
      </w:r>
      <w:r w:rsidRPr="005E4F0B">
        <w:rPr>
          <w:rFonts w:cs="Arial"/>
          <w:sz w:val="20"/>
          <w:szCs w:val="20"/>
          <w:lang w:val="sr-Latn-RS"/>
        </w:rPr>
        <w:t xml:space="preserve"> </w:t>
      </w:r>
      <w:r w:rsidRPr="005E4F0B">
        <w:rPr>
          <w:rFonts w:cs="Arial"/>
          <w:sz w:val="20"/>
          <w:szCs w:val="20"/>
          <w:lang w:val="sr-Cyrl-RS"/>
        </w:rPr>
        <w:t>пројектовати</w:t>
      </w:r>
      <w:r w:rsidRPr="005E4F0B">
        <w:rPr>
          <w:rFonts w:cs="Arial"/>
          <w:sz w:val="20"/>
          <w:szCs w:val="20"/>
          <w:lang w:val="sr-Latn-RS"/>
        </w:rPr>
        <w:t xml:space="preserve"> </w:t>
      </w:r>
      <w:r w:rsidRPr="005E4F0B">
        <w:rPr>
          <w:rFonts w:cs="Arial"/>
          <w:sz w:val="20"/>
          <w:szCs w:val="20"/>
        </w:rPr>
        <w:t xml:space="preserve">припрему за резервна (тест) мерна места за мерење температуре свеже паре, с тим да </w:t>
      </w:r>
      <w:r w:rsidRPr="005E4F0B">
        <w:rPr>
          <w:rFonts w:cs="Arial"/>
          <w:sz w:val="20"/>
          <w:szCs w:val="20"/>
          <w:lang w:val="sr-Cyrl-RS"/>
        </w:rPr>
        <w:t xml:space="preserve">се </w:t>
      </w:r>
      <w:r w:rsidRPr="005E4F0B">
        <w:rPr>
          <w:rFonts w:cs="Arial"/>
          <w:sz w:val="20"/>
          <w:szCs w:val="20"/>
        </w:rPr>
        <w:t>на т</w:t>
      </w:r>
      <w:r w:rsidRPr="005E4F0B">
        <w:rPr>
          <w:rFonts w:cs="Arial"/>
          <w:sz w:val="20"/>
          <w:szCs w:val="20"/>
          <w:lang w:val="sr-Cyrl-RS"/>
        </w:rPr>
        <w:t>им</w:t>
      </w:r>
      <w:r w:rsidRPr="005E4F0B">
        <w:rPr>
          <w:rFonts w:cs="Arial"/>
          <w:sz w:val="20"/>
          <w:szCs w:val="20"/>
        </w:rPr>
        <w:t xml:space="preserve"> мест</w:t>
      </w:r>
      <w:r w:rsidRPr="005E4F0B">
        <w:rPr>
          <w:rFonts w:cs="Arial"/>
          <w:sz w:val="20"/>
          <w:szCs w:val="20"/>
          <w:lang w:val="sr-Cyrl-RS"/>
        </w:rPr>
        <w:t>има</w:t>
      </w:r>
      <w:r w:rsidRPr="005E4F0B">
        <w:rPr>
          <w:rFonts w:cs="Arial"/>
          <w:sz w:val="20"/>
          <w:szCs w:val="20"/>
        </w:rPr>
        <w:t xml:space="preserve"> не треба</w:t>
      </w:r>
      <w:r w:rsidRPr="005E4F0B">
        <w:rPr>
          <w:rFonts w:cs="Arial"/>
          <w:sz w:val="20"/>
          <w:szCs w:val="20"/>
          <w:lang w:val="sr-Cyrl-RS"/>
        </w:rPr>
        <w:t>ју</w:t>
      </w:r>
      <w:r w:rsidRPr="005E4F0B">
        <w:rPr>
          <w:rFonts w:cs="Arial"/>
          <w:sz w:val="20"/>
          <w:szCs w:val="20"/>
        </w:rPr>
        <w:t xml:space="preserve"> уграђивати заштитне чауре, и то:</w:t>
      </w:r>
    </w:p>
    <w:p w:rsidR="005E4F0B" w:rsidRPr="005E4F0B" w:rsidRDefault="005E4F0B" w:rsidP="005E4F0B">
      <w:pPr>
        <w:widowControl w:val="0"/>
        <w:autoSpaceDE w:val="0"/>
        <w:autoSpaceDN w:val="0"/>
        <w:adjustRightInd w:val="0"/>
        <w:spacing w:before="0"/>
        <w:ind w:left="2138" w:firstLine="11"/>
        <w:jc w:val="left"/>
        <w:rPr>
          <w:rFonts w:cs="Arial"/>
          <w:sz w:val="20"/>
          <w:szCs w:val="20"/>
          <w:lang w:val="sr-Latn-RS"/>
        </w:rPr>
      </w:pPr>
      <w:r w:rsidRPr="005E4F0B">
        <w:rPr>
          <w:rFonts w:cs="Arial"/>
          <w:sz w:val="20"/>
          <w:szCs w:val="20"/>
          <w:lang w:val="sr-Latn-RS"/>
        </w:rPr>
        <w:t xml:space="preserve">-  </w:t>
      </w:r>
      <w:r w:rsidRPr="005E4F0B">
        <w:rPr>
          <w:rFonts w:cs="Arial"/>
          <w:sz w:val="20"/>
          <w:szCs w:val="20"/>
          <w:lang w:val="sr-Cyrl-RS"/>
        </w:rPr>
        <w:t>з</w:t>
      </w:r>
      <w:r w:rsidRPr="005E4F0B">
        <w:rPr>
          <w:rFonts w:cs="Arial"/>
          <w:sz w:val="20"/>
          <w:szCs w:val="20"/>
          <w:lang w:val="sr-Latn-RS"/>
        </w:rPr>
        <w:t xml:space="preserve">a 4 </w:t>
      </w:r>
      <w:r w:rsidRPr="005E4F0B">
        <w:rPr>
          <w:rFonts w:cs="Arial"/>
          <w:sz w:val="20"/>
          <w:szCs w:val="20"/>
        </w:rPr>
        <w:t>мерења температуре на појединачнима гранама</w:t>
      </w:r>
      <w:r w:rsidRPr="005E4F0B">
        <w:rPr>
          <w:rFonts w:cs="Arial"/>
          <w:sz w:val="20"/>
          <w:szCs w:val="20"/>
          <w:lang w:val="sr-Latn-RS"/>
        </w:rPr>
        <w:t xml:space="preserve"> RA linije (RA 01/02/03/04 T601);</w:t>
      </w:r>
    </w:p>
    <w:p w:rsidR="005E4F0B" w:rsidRPr="005E4F0B" w:rsidRDefault="005E4F0B" w:rsidP="005E4F0B">
      <w:pPr>
        <w:widowControl w:val="0"/>
        <w:autoSpaceDE w:val="0"/>
        <w:autoSpaceDN w:val="0"/>
        <w:adjustRightInd w:val="0"/>
        <w:spacing w:before="0"/>
        <w:ind w:left="1429" w:firstLine="720"/>
        <w:jc w:val="left"/>
        <w:rPr>
          <w:rFonts w:cs="Arial"/>
          <w:sz w:val="20"/>
          <w:szCs w:val="20"/>
          <w:lang w:val="sr-Latn-RS"/>
        </w:rPr>
      </w:pPr>
      <w:r w:rsidRPr="005E4F0B">
        <w:rPr>
          <w:rFonts w:cs="Arial"/>
          <w:sz w:val="20"/>
          <w:szCs w:val="20"/>
          <w:lang w:val="sr-Latn-RS"/>
        </w:rPr>
        <w:t xml:space="preserve">- </w:t>
      </w:r>
      <w:r w:rsidRPr="005E4F0B">
        <w:rPr>
          <w:rFonts w:cs="Arial"/>
          <w:sz w:val="20"/>
          <w:szCs w:val="20"/>
          <w:lang w:val="sr-Cyrl-RS"/>
        </w:rPr>
        <w:t>з</w:t>
      </w:r>
      <w:r w:rsidRPr="005E4F0B">
        <w:rPr>
          <w:rFonts w:cs="Arial"/>
          <w:sz w:val="20"/>
          <w:szCs w:val="20"/>
          <w:lang w:val="sr-Latn-RS"/>
        </w:rPr>
        <w:t xml:space="preserve">a 2 </w:t>
      </w:r>
      <w:r w:rsidRPr="005E4F0B">
        <w:rPr>
          <w:rFonts w:cs="Arial"/>
          <w:sz w:val="20"/>
          <w:szCs w:val="20"/>
        </w:rPr>
        <w:t>мерења температуре у зони пред</w:t>
      </w:r>
      <w:r w:rsidRPr="005E4F0B">
        <w:rPr>
          <w:rFonts w:cs="Arial"/>
          <w:sz w:val="20"/>
          <w:szCs w:val="20"/>
          <w:lang w:val="sr-Latn-RS"/>
        </w:rPr>
        <w:t xml:space="preserve"> by-pass-</w:t>
      </w:r>
      <w:r w:rsidRPr="005E4F0B">
        <w:rPr>
          <w:rFonts w:cs="Arial"/>
          <w:sz w:val="20"/>
          <w:szCs w:val="20"/>
          <w:lang w:val="sr-Cyrl-RS"/>
        </w:rPr>
        <w:t>ом</w:t>
      </w:r>
      <w:r w:rsidRPr="005E4F0B">
        <w:rPr>
          <w:rFonts w:cs="Arial"/>
          <w:sz w:val="20"/>
          <w:szCs w:val="20"/>
          <w:lang w:val="sr-Latn-RS"/>
        </w:rPr>
        <w:t xml:space="preserve"> </w:t>
      </w:r>
      <w:r w:rsidRPr="005E4F0B">
        <w:rPr>
          <w:rFonts w:cs="Arial"/>
          <w:sz w:val="20"/>
          <w:szCs w:val="20"/>
          <w:lang w:val="sr-Cyrl-RS"/>
        </w:rPr>
        <w:t>ВП</w:t>
      </w:r>
      <w:r w:rsidRPr="005E4F0B">
        <w:rPr>
          <w:rFonts w:cs="Arial"/>
          <w:sz w:val="20"/>
          <w:szCs w:val="20"/>
          <w:lang w:val="sr-Latn-RS"/>
        </w:rPr>
        <w:t xml:space="preserve"> (RA 30 T601/T602).</w:t>
      </w:r>
    </w:p>
    <w:p w:rsidR="005E4F0B" w:rsidRPr="005E4F0B" w:rsidRDefault="005E4F0B" w:rsidP="005E4F0B">
      <w:pPr>
        <w:widowControl w:val="0"/>
        <w:autoSpaceDE w:val="0"/>
        <w:autoSpaceDN w:val="0"/>
        <w:adjustRightInd w:val="0"/>
        <w:spacing w:before="0"/>
        <w:ind w:left="1843" w:firstLine="414"/>
        <w:jc w:val="left"/>
        <w:rPr>
          <w:rFonts w:cs="Arial"/>
          <w:b/>
          <w:sz w:val="20"/>
          <w:szCs w:val="20"/>
          <w:u w:val="single"/>
          <w:lang w:val="sr-Cyrl-RS"/>
        </w:rPr>
      </w:pPr>
    </w:p>
    <w:p w:rsidR="005E4F0B" w:rsidRPr="005E4F0B" w:rsidRDefault="005E4F0B" w:rsidP="005E4F0B">
      <w:pPr>
        <w:widowControl w:val="0"/>
        <w:autoSpaceDE w:val="0"/>
        <w:autoSpaceDN w:val="0"/>
        <w:adjustRightInd w:val="0"/>
        <w:spacing w:before="0"/>
        <w:ind w:left="1843"/>
        <w:jc w:val="left"/>
        <w:rPr>
          <w:rFonts w:cs="Arial"/>
          <w:b/>
          <w:sz w:val="20"/>
          <w:szCs w:val="20"/>
          <w:lang w:val="sr-Latn-RS"/>
        </w:rPr>
      </w:pPr>
      <w:r w:rsidRPr="005E4F0B">
        <w:rPr>
          <w:rFonts w:cs="Arial"/>
          <w:b/>
          <w:sz w:val="20"/>
          <w:szCs w:val="20"/>
          <w:lang w:val="sr-Latn-RS"/>
        </w:rPr>
        <w:t>M</w:t>
      </w:r>
      <w:r w:rsidRPr="005E4F0B">
        <w:rPr>
          <w:rFonts w:cs="Arial"/>
          <w:b/>
          <w:sz w:val="20"/>
          <w:szCs w:val="20"/>
          <w:lang w:val="sr-Cyrl-RS"/>
        </w:rPr>
        <w:t>ерења</w:t>
      </w:r>
      <w:r w:rsidRPr="005E4F0B">
        <w:rPr>
          <w:rFonts w:cs="Arial"/>
          <w:b/>
          <w:sz w:val="20"/>
          <w:szCs w:val="20"/>
          <w:lang w:val="sr-Latn-RS"/>
        </w:rPr>
        <w:t xml:space="preserve"> </w:t>
      </w:r>
      <w:r w:rsidRPr="005E4F0B">
        <w:rPr>
          <w:rFonts w:cs="Arial"/>
          <w:b/>
          <w:sz w:val="20"/>
          <w:szCs w:val="20"/>
          <w:lang w:val="sr-Cyrl-RS"/>
        </w:rPr>
        <w:t>разлике</w:t>
      </w:r>
      <w:r w:rsidRPr="005E4F0B">
        <w:rPr>
          <w:rFonts w:cs="Arial"/>
          <w:b/>
          <w:sz w:val="20"/>
          <w:szCs w:val="20"/>
          <w:lang w:val="sr-Latn-RS"/>
        </w:rPr>
        <w:t xml:space="preserve"> </w:t>
      </w:r>
      <w:r w:rsidRPr="005E4F0B">
        <w:rPr>
          <w:rFonts w:cs="Arial"/>
          <w:b/>
          <w:sz w:val="20"/>
          <w:szCs w:val="20"/>
          <w:lang w:val="sr-Cyrl-RS"/>
        </w:rPr>
        <w:t>температуре</w:t>
      </w:r>
      <w:r w:rsidRPr="005E4F0B">
        <w:rPr>
          <w:rFonts w:cs="Arial"/>
          <w:b/>
          <w:sz w:val="20"/>
          <w:szCs w:val="20"/>
          <w:lang w:val="sr-Latn-RS"/>
        </w:rPr>
        <w:t xml:space="preserve"> </w:t>
      </w:r>
      <w:r w:rsidRPr="005E4F0B">
        <w:rPr>
          <w:rFonts w:cs="Arial"/>
          <w:b/>
          <w:sz w:val="20"/>
          <w:szCs w:val="20"/>
          <w:lang w:val="sr-Cyrl-RS"/>
        </w:rPr>
        <w:t>метала</w:t>
      </w:r>
      <w:r w:rsidRPr="005E4F0B">
        <w:rPr>
          <w:rFonts w:cs="Arial"/>
          <w:b/>
          <w:sz w:val="20"/>
          <w:szCs w:val="20"/>
          <w:lang w:val="sr-Latn-RS"/>
        </w:rPr>
        <w:t xml:space="preserve"> </w:t>
      </w:r>
      <w:r w:rsidRPr="005E4F0B">
        <w:rPr>
          <w:rFonts w:cs="Arial"/>
          <w:b/>
          <w:sz w:val="20"/>
          <w:szCs w:val="20"/>
          <w:lang w:val="sr-Cyrl-RS"/>
        </w:rPr>
        <w:t>н</w:t>
      </w:r>
      <w:r w:rsidRPr="005E4F0B">
        <w:rPr>
          <w:rFonts w:cs="Arial"/>
          <w:b/>
          <w:sz w:val="20"/>
          <w:szCs w:val="20"/>
          <w:lang w:val="sr-Latn-RS"/>
        </w:rPr>
        <w:t>a Y-komadu:</w:t>
      </w:r>
    </w:p>
    <w:p w:rsidR="005E4F0B" w:rsidRPr="005E4F0B" w:rsidRDefault="005E4F0B" w:rsidP="005E4F0B">
      <w:pPr>
        <w:widowControl w:val="0"/>
        <w:autoSpaceDE w:val="0"/>
        <w:autoSpaceDN w:val="0"/>
        <w:adjustRightInd w:val="0"/>
        <w:spacing w:before="0"/>
        <w:ind w:left="1843"/>
        <w:jc w:val="left"/>
        <w:rPr>
          <w:rFonts w:cs="Arial"/>
          <w:sz w:val="20"/>
          <w:szCs w:val="20"/>
          <w:lang w:val="sr-Latn-RS"/>
        </w:rPr>
      </w:pPr>
      <w:r w:rsidRPr="005E4F0B">
        <w:rPr>
          <w:rFonts w:cs="Arial"/>
          <w:sz w:val="20"/>
          <w:szCs w:val="20"/>
        </w:rPr>
        <w:t>У складу са пројектом паровода свеже паре, потребно је за 2 мерења разлике температуре метала на</w:t>
      </w:r>
      <w:r w:rsidRPr="005E4F0B">
        <w:rPr>
          <w:rFonts w:cs="Arial"/>
          <w:sz w:val="20"/>
          <w:szCs w:val="20"/>
          <w:lang w:val="sr-Latn-RS"/>
        </w:rPr>
        <w:t xml:space="preserve"> Y-komadu </w:t>
      </w:r>
      <w:r w:rsidRPr="005E4F0B">
        <w:rPr>
          <w:rFonts w:cs="Arial"/>
          <w:sz w:val="20"/>
          <w:szCs w:val="20"/>
        </w:rPr>
        <w:t>паровода свеже паре</w:t>
      </w:r>
      <w:r w:rsidRPr="005E4F0B">
        <w:rPr>
          <w:rFonts w:cs="Arial"/>
          <w:sz w:val="20"/>
          <w:szCs w:val="20"/>
          <w:lang w:val="sr-Latn-RS"/>
        </w:rPr>
        <w:t>:</w:t>
      </w:r>
    </w:p>
    <w:p w:rsidR="005E4F0B" w:rsidRPr="005E4F0B" w:rsidRDefault="005E4F0B" w:rsidP="00E376F6">
      <w:pPr>
        <w:widowControl w:val="0"/>
        <w:numPr>
          <w:ilvl w:val="0"/>
          <w:numId w:val="77"/>
        </w:numPr>
        <w:autoSpaceDE w:val="0"/>
        <w:autoSpaceDN w:val="0"/>
        <w:adjustRightInd w:val="0"/>
        <w:spacing w:before="0" w:after="200" w:line="276" w:lineRule="auto"/>
        <w:ind w:hanging="164"/>
        <w:contextualSpacing/>
        <w:jc w:val="left"/>
        <w:rPr>
          <w:rFonts w:cs="Arial"/>
          <w:sz w:val="20"/>
          <w:szCs w:val="20"/>
          <w:lang w:val="sr-Latn-RS"/>
        </w:rPr>
      </w:pPr>
      <w:r w:rsidRPr="005E4F0B">
        <w:rPr>
          <w:rFonts w:cs="Arial"/>
          <w:sz w:val="20"/>
          <w:szCs w:val="20"/>
          <w:lang w:val="sr-Latn-RS"/>
        </w:rPr>
        <w:t>RA 30 T103/T104;</w:t>
      </w:r>
    </w:p>
    <w:p w:rsidR="005E4F0B" w:rsidRPr="005E4F0B" w:rsidRDefault="005E4F0B" w:rsidP="005E4F0B">
      <w:pPr>
        <w:widowControl w:val="0"/>
        <w:autoSpaceDE w:val="0"/>
        <w:autoSpaceDN w:val="0"/>
        <w:adjustRightInd w:val="0"/>
        <w:spacing w:before="0"/>
        <w:ind w:left="1843"/>
        <w:jc w:val="left"/>
        <w:rPr>
          <w:rFonts w:cs="Arial"/>
          <w:sz w:val="20"/>
          <w:szCs w:val="20"/>
          <w:lang w:val="sr-Cyrl-RS"/>
        </w:rPr>
      </w:pPr>
      <w:r w:rsidRPr="005E4F0B">
        <w:rPr>
          <w:rFonts w:cs="Arial"/>
          <w:sz w:val="20"/>
          <w:szCs w:val="20"/>
          <w:lang w:val="sr-Cyrl-RS"/>
        </w:rPr>
        <w:t>предвидети места за уградњу у</w:t>
      </w:r>
      <w:r w:rsidRPr="005E4F0B">
        <w:rPr>
          <w:rFonts w:cs="Arial"/>
          <w:sz w:val="20"/>
          <w:szCs w:val="20"/>
          <w:lang w:val="sr-Latn-RS"/>
        </w:rPr>
        <w:t xml:space="preserve"> </w:t>
      </w:r>
      <w:r w:rsidRPr="005E4F0B">
        <w:rPr>
          <w:rFonts w:cs="Arial"/>
          <w:sz w:val="20"/>
          <w:szCs w:val="20"/>
          <w:lang w:val="sr-Cyrl-RS"/>
        </w:rPr>
        <w:t>паровод</w:t>
      </w:r>
      <w:r w:rsidRPr="005E4F0B">
        <w:rPr>
          <w:rFonts w:cs="Arial"/>
          <w:sz w:val="20"/>
          <w:szCs w:val="20"/>
          <w:lang w:val="sr-Latn-RS"/>
        </w:rPr>
        <w:t xml:space="preserve">, </w:t>
      </w:r>
      <w:r w:rsidRPr="005E4F0B">
        <w:rPr>
          <w:rFonts w:cs="Arial"/>
          <w:sz w:val="20"/>
          <w:szCs w:val="20"/>
          <w:lang w:val="sr-Cyrl-RS"/>
        </w:rPr>
        <w:t>испоруку и уградњу нових заштитних чаура одговарајућих параметара за свако мерно место, а према изводу из „</w:t>
      </w:r>
      <w:r w:rsidRPr="005E4F0B">
        <w:rPr>
          <w:rFonts w:cs="Arial"/>
          <w:sz w:val="20"/>
          <w:szCs w:val="20"/>
          <w:lang w:val="sr-Latn-RS"/>
        </w:rPr>
        <w:t>Sulzer</w:t>
      </w:r>
      <w:r w:rsidRPr="005E4F0B">
        <w:rPr>
          <w:rFonts w:cs="Arial"/>
          <w:sz w:val="20"/>
          <w:szCs w:val="20"/>
          <w:lang w:val="sr-Cyrl-RS"/>
        </w:rPr>
        <w:t>“ техничке документације који је дат</w:t>
      </w:r>
      <w:r w:rsidRPr="005E4F0B">
        <w:rPr>
          <w:rFonts w:cs="Arial"/>
          <w:sz w:val="20"/>
          <w:szCs w:val="20"/>
          <w:lang w:val="sr-Latn-RS"/>
        </w:rPr>
        <w:t xml:space="preserve"> </w:t>
      </w:r>
      <w:r w:rsidRPr="005E4F0B">
        <w:rPr>
          <w:rFonts w:cs="Arial"/>
          <w:sz w:val="20"/>
          <w:szCs w:val="20"/>
        </w:rPr>
        <w:t>у прилогу</w:t>
      </w:r>
      <w:r w:rsidRPr="005E4F0B">
        <w:rPr>
          <w:rFonts w:cs="Arial"/>
          <w:sz w:val="20"/>
          <w:szCs w:val="20"/>
          <w:lang w:val="sr-Cyrl-RS"/>
        </w:rPr>
        <w:t xml:space="preserve"> (прилог мерења</w:t>
      </w:r>
      <w:r w:rsidRPr="005E4F0B">
        <w:rPr>
          <w:rFonts w:cs="Arial"/>
          <w:sz w:val="20"/>
          <w:szCs w:val="20"/>
        </w:rPr>
        <w:t xml:space="preserve"> бр. </w:t>
      </w:r>
      <w:r w:rsidRPr="005E4F0B">
        <w:rPr>
          <w:rFonts w:cs="Arial"/>
          <w:sz w:val="20"/>
          <w:szCs w:val="20"/>
          <w:lang w:val="sr-Latn-RS"/>
        </w:rPr>
        <w:t>2</w:t>
      </w:r>
      <w:r w:rsidRPr="005E4F0B">
        <w:rPr>
          <w:rFonts w:cs="Arial"/>
          <w:sz w:val="20"/>
          <w:szCs w:val="20"/>
          <w:lang w:val="sr-Cyrl-RS"/>
        </w:rPr>
        <w:t>)</w:t>
      </w:r>
      <w:r w:rsidRPr="005E4F0B">
        <w:rPr>
          <w:rFonts w:cs="Arial"/>
          <w:sz w:val="20"/>
          <w:szCs w:val="20"/>
          <w:lang w:val="sr-Latn-RS"/>
        </w:rPr>
        <w:t>.</w:t>
      </w:r>
    </w:p>
    <w:p w:rsidR="005E4F0B" w:rsidRPr="005E4F0B" w:rsidRDefault="005E4F0B" w:rsidP="005E4F0B">
      <w:pPr>
        <w:widowControl w:val="0"/>
        <w:autoSpaceDE w:val="0"/>
        <w:autoSpaceDN w:val="0"/>
        <w:adjustRightInd w:val="0"/>
        <w:spacing w:before="0"/>
        <w:ind w:left="1429" w:firstLine="720"/>
        <w:jc w:val="left"/>
        <w:rPr>
          <w:rFonts w:cs="Arial"/>
          <w:sz w:val="20"/>
          <w:szCs w:val="20"/>
          <w:lang w:val="sr-Cyrl-RS"/>
        </w:rPr>
      </w:pPr>
    </w:p>
    <w:p w:rsidR="005E4F0B" w:rsidRPr="005E4F0B" w:rsidRDefault="005E4F0B" w:rsidP="005E4F0B">
      <w:pPr>
        <w:widowControl w:val="0"/>
        <w:autoSpaceDE w:val="0"/>
        <w:autoSpaceDN w:val="0"/>
        <w:adjustRightInd w:val="0"/>
        <w:spacing w:before="0"/>
        <w:ind w:left="1843"/>
        <w:jc w:val="left"/>
        <w:rPr>
          <w:rFonts w:cs="Arial"/>
          <w:b/>
          <w:sz w:val="20"/>
          <w:szCs w:val="20"/>
          <w:lang w:val="sr-Latn-RS"/>
        </w:rPr>
      </w:pPr>
      <w:r w:rsidRPr="005E4F0B">
        <w:rPr>
          <w:rFonts w:cs="Arial"/>
          <w:b/>
          <w:sz w:val="20"/>
          <w:szCs w:val="20"/>
          <w:lang w:val="sr-Latn-RS"/>
        </w:rPr>
        <w:t>Мерења притиска свеже паре:</w:t>
      </w:r>
    </w:p>
    <w:p w:rsidR="005E4F0B" w:rsidRPr="005E4F0B" w:rsidRDefault="005E4F0B" w:rsidP="005E4F0B">
      <w:pPr>
        <w:widowControl w:val="0"/>
        <w:autoSpaceDE w:val="0"/>
        <w:autoSpaceDN w:val="0"/>
        <w:adjustRightInd w:val="0"/>
        <w:spacing w:before="0"/>
        <w:ind w:left="1123" w:firstLine="720"/>
        <w:jc w:val="left"/>
        <w:rPr>
          <w:rFonts w:cs="Arial"/>
          <w:sz w:val="20"/>
          <w:szCs w:val="20"/>
          <w:lang w:val="sr-Latn-RS"/>
        </w:rPr>
      </w:pPr>
      <w:r w:rsidRPr="005E4F0B">
        <w:rPr>
          <w:rFonts w:cs="Arial"/>
          <w:sz w:val="20"/>
          <w:szCs w:val="20"/>
          <w:lang w:val="sr-Latn-RS"/>
        </w:rPr>
        <w:t>У складу са пројектом паровода свеже паре, потребно је:</w:t>
      </w:r>
    </w:p>
    <w:p w:rsidR="005E4F0B" w:rsidRPr="005E4F0B" w:rsidRDefault="005E4F0B" w:rsidP="005E4F0B">
      <w:pPr>
        <w:widowControl w:val="0"/>
        <w:autoSpaceDE w:val="0"/>
        <w:autoSpaceDN w:val="0"/>
        <w:adjustRightInd w:val="0"/>
        <w:spacing w:before="0"/>
        <w:ind w:left="2268" w:hanging="119"/>
        <w:jc w:val="left"/>
        <w:rPr>
          <w:rFonts w:cs="Arial"/>
          <w:sz w:val="20"/>
          <w:szCs w:val="20"/>
          <w:lang w:val="sr-Latn-RS"/>
        </w:rPr>
      </w:pPr>
      <w:r w:rsidRPr="005E4F0B">
        <w:rPr>
          <w:rFonts w:cs="Arial"/>
          <w:sz w:val="20"/>
          <w:szCs w:val="20"/>
          <w:lang w:val="sr-Latn-RS"/>
        </w:rPr>
        <w:t>- за 8 мерења притиска у зони пред by-pass-</w:t>
      </w:r>
      <w:r w:rsidRPr="005E4F0B">
        <w:rPr>
          <w:rFonts w:cs="Arial"/>
          <w:sz w:val="20"/>
          <w:szCs w:val="20"/>
          <w:lang w:val="sr-Cyrl-RS"/>
        </w:rPr>
        <w:t>ом</w:t>
      </w:r>
      <w:r w:rsidRPr="005E4F0B">
        <w:rPr>
          <w:rFonts w:cs="Arial"/>
          <w:sz w:val="20"/>
          <w:szCs w:val="20"/>
          <w:lang w:val="sr-Latn-RS"/>
        </w:rPr>
        <w:t xml:space="preserve"> </w:t>
      </w:r>
      <w:r w:rsidRPr="005E4F0B">
        <w:rPr>
          <w:rFonts w:cs="Arial"/>
          <w:sz w:val="20"/>
          <w:szCs w:val="20"/>
          <w:lang w:val="sr-Cyrl-RS"/>
        </w:rPr>
        <w:t>ВП</w:t>
      </w:r>
      <w:r w:rsidRPr="005E4F0B">
        <w:rPr>
          <w:rFonts w:cs="Arial"/>
          <w:sz w:val="20"/>
          <w:szCs w:val="20"/>
          <w:lang w:val="sr-Latn-RS"/>
        </w:rPr>
        <w:t xml:space="preserve"> (RA 30</w:t>
      </w:r>
      <w:r w:rsidRPr="005E4F0B">
        <w:rPr>
          <w:rFonts w:cs="Arial"/>
          <w:sz w:val="20"/>
          <w:szCs w:val="20"/>
          <w:lang w:val="sr-Cyrl-RS"/>
        </w:rPr>
        <w:t xml:space="preserve"> </w:t>
      </w:r>
      <w:r w:rsidRPr="005E4F0B">
        <w:rPr>
          <w:rFonts w:cs="Arial"/>
          <w:sz w:val="20"/>
          <w:szCs w:val="20"/>
          <w:lang w:val="sr-Latn-RS"/>
        </w:rPr>
        <w:t>P001/P002/P003/P004/P601/P301/P302/P303);</w:t>
      </w:r>
    </w:p>
    <w:p w:rsidR="005E4F0B" w:rsidRPr="005E4F0B" w:rsidRDefault="005E4F0B" w:rsidP="005E4F0B">
      <w:pPr>
        <w:widowControl w:val="0"/>
        <w:autoSpaceDE w:val="0"/>
        <w:autoSpaceDN w:val="0"/>
        <w:adjustRightInd w:val="0"/>
        <w:spacing w:before="0"/>
        <w:ind w:left="1429" w:firstLine="720"/>
        <w:jc w:val="left"/>
        <w:rPr>
          <w:rFonts w:cs="Arial"/>
          <w:sz w:val="20"/>
          <w:szCs w:val="20"/>
          <w:lang w:val="sr-Latn-RS"/>
        </w:rPr>
      </w:pPr>
      <w:r w:rsidRPr="005E4F0B">
        <w:rPr>
          <w:rFonts w:cs="Arial"/>
          <w:sz w:val="20"/>
          <w:szCs w:val="20"/>
          <w:lang w:val="sr-Latn-RS"/>
        </w:rPr>
        <w:t xml:space="preserve">- </w:t>
      </w:r>
      <w:r w:rsidRPr="005E4F0B">
        <w:rPr>
          <w:rFonts w:cs="Arial"/>
          <w:sz w:val="20"/>
          <w:szCs w:val="20"/>
        </w:rPr>
        <w:t xml:space="preserve">за 5 мерења </w:t>
      </w:r>
      <w:r w:rsidRPr="005E4F0B">
        <w:rPr>
          <w:rFonts w:cs="Arial"/>
          <w:sz w:val="20"/>
          <w:szCs w:val="20"/>
          <w:lang w:val="sr-Cyrl-RS"/>
        </w:rPr>
        <w:t>притиском</w:t>
      </w:r>
      <w:r w:rsidRPr="005E4F0B">
        <w:rPr>
          <w:rFonts w:cs="Arial"/>
          <w:sz w:val="20"/>
          <w:szCs w:val="20"/>
        </w:rPr>
        <w:t xml:space="preserve"> у зони пред турбином</w:t>
      </w:r>
      <w:r w:rsidRPr="005E4F0B">
        <w:rPr>
          <w:rFonts w:cs="Arial"/>
          <w:sz w:val="20"/>
          <w:szCs w:val="20"/>
          <w:lang w:val="sr-Latn-RS"/>
        </w:rPr>
        <w:t xml:space="preserve"> (RA 30 P101/P102/P103/P104/P105);</w:t>
      </w:r>
    </w:p>
    <w:p w:rsidR="005E4F0B" w:rsidRPr="005E4F0B" w:rsidRDefault="005E4F0B" w:rsidP="005E4F0B">
      <w:pPr>
        <w:widowControl w:val="0"/>
        <w:autoSpaceDE w:val="0"/>
        <w:autoSpaceDN w:val="0"/>
        <w:adjustRightInd w:val="0"/>
        <w:spacing w:before="0"/>
        <w:ind w:left="2268" w:hanging="119"/>
        <w:jc w:val="left"/>
        <w:rPr>
          <w:rFonts w:cs="Arial"/>
          <w:sz w:val="20"/>
          <w:szCs w:val="20"/>
          <w:lang w:val="sr-Latn-RS"/>
        </w:rPr>
      </w:pPr>
      <w:r w:rsidRPr="005E4F0B">
        <w:rPr>
          <w:rFonts w:cs="Arial"/>
          <w:sz w:val="20"/>
          <w:szCs w:val="20"/>
          <w:lang w:val="sr-Latn-RS"/>
        </w:rPr>
        <w:t xml:space="preserve">- </w:t>
      </w:r>
      <w:r w:rsidRPr="005E4F0B">
        <w:rPr>
          <w:rFonts w:cs="Arial"/>
          <w:sz w:val="20"/>
          <w:szCs w:val="20"/>
          <w:lang w:val="sr-Cyrl-RS"/>
        </w:rPr>
        <w:t>з</w:t>
      </w:r>
      <w:r w:rsidRPr="005E4F0B">
        <w:rPr>
          <w:rFonts w:cs="Arial"/>
          <w:sz w:val="20"/>
          <w:szCs w:val="20"/>
          <w:lang w:val="sr-Latn-RS"/>
        </w:rPr>
        <w:t xml:space="preserve">a 6 </w:t>
      </w:r>
      <w:r w:rsidRPr="005E4F0B">
        <w:rPr>
          <w:rFonts w:cs="Arial"/>
          <w:sz w:val="20"/>
          <w:szCs w:val="20"/>
          <w:lang w:val="sr-Cyrl-RS"/>
        </w:rPr>
        <w:t>мерења притиска</w:t>
      </w:r>
      <w:r w:rsidRPr="005E4F0B">
        <w:rPr>
          <w:rFonts w:cs="Arial"/>
          <w:sz w:val="20"/>
          <w:szCs w:val="20"/>
          <w:lang w:val="sr-Latn-RS"/>
        </w:rPr>
        <w:t xml:space="preserve"> </w:t>
      </w:r>
      <w:r w:rsidRPr="005E4F0B">
        <w:rPr>
          <w:rFonts w:cs="Arial"/>
          <w:sz w:val="20"/>
          <w:szCs w:val="20"/>
        </w:rPr>
        <w:t>на гранама према турбини</w:t>
      </w:r>
      <w:r w:rsidRPr="005E4F0B">
        <w:rPr>
          <w:rFonts w:cs="Arial"/>
          <w:sz w:val="20"/>
          <w:szCs w:val="20"/>
          <w:lang w:val="sr-Latn-RS"/>
        </w:rPr>
        <w:t xml:space="preserve"> (RA 40 P100/P101; RA 50 P100/P101; RA 60 P100; RA 70 P100);</w:t>
      </w:r>
    </w:p>
    <w:p w:rsidR="005E4F0B" w:rsidRPr="005E4F0B" w:rsidRDefault="005E4F0B" w:rsidP="005E4F0B">
      <w:pPr>
        <w:widowControl w:val="0"/>
        <w:autoSpaceDE w:val="0"/>
        <w:autoSpaceDN w:val="0"/>
        <w:adjustRightInd w:val="0"/>
        <w:spacing w:before="0"/>
        <w:ind w:left="1843"/>
        <w:jc w:val="left"/>
        <w:rPr>
          <w:rFonts w:cs="Arial"/>
          <w:sz w:val="20"/>
          <w:szCs w:val="20"/>
          <w:lang w:val="sr-Latn-RS"/>
        </w:rPr>
      </w:pPr>
      <w:r w:rsidRPr="005E4F0B">
        <w:rPr>
          <w:rFonts w:cs="Arial"/>
          <w:sz w:val="20"/>
          <w:szCs w:val="20"/>
          <w:lang w:val="sr-Cyrl-RS"/>
        </w:rPr>
        <w:t>предвидети</w:t>
      </w:r>
      <w:r w:rsidRPr="005E4F0B">
        <w:rPr>
          <w:rFonts w:cs="Arial"/>
          <w:sz w:val="20"/>
          <w:szCs w:val="20"/>
          <w:lang w:val="sr-Latn-RS"/>
        </w:rPr>
        <w:t xml:space="preserve"> </w:t>
      </w:r>
      <w:r w:rsidRPr="005E4F0B">
        <w:rPr>
          <w:rFonts w:cs="Arial"/>
          <w:sz w:val="20"/>
          <w:szCs w:val="20"/>
          <w:lang w:val="sr-Cyrl-RS"/>
        </w:rPr>
        <w:t>места за уградњу у паровод, испоруку и уградњу на ред</w:t>
      </w:r>
      <w:r w:rsidRPr="005E4F0B">
        <w:rPr>
          <w:rFonts w:cs="Arial"/>
          <w:sz w:val="20"/>
          <w:szCs w:val="20"/>
          <w:lang w:val="sr-Latn-RS"/>
        </w:rPr>
        <w:t xml:space="preserve"> </w:t>
      </w:r>
      <w:r w:rsidRPr="005E4F0B">
        <w:rPr>
          <w:rFonts w:cs="Arial"/>
          <w:sz w:val="20"/>
          <w:szCs w:val="20"/>
          <w:lang w:val="sr-Cyrl-RS"/>
        </w:rPr>
        <w:t>по два нова преградна вентила</w:t>
      </w:r>
      <w:r w:rsidRPr="005E4F0B">
        <w:rPr>
          <w:rFonts w:cs="Arial"/>
          <w:sz w:val="20"/>
          <w:szCs w:val="20"/>
          <w:lang w:val="sr-Latn-RS"/>
        </w:rPr>
        <w:t xml:space="preserve"> </w:t>
      </w:r>
      <w:r w:rsidRPr="005E4F0B">
        <w:rPr>
          <w:rFonts w:cs="Arial"/>
          <w:sz w:val="20"/>
          <w:szCs w:val="20"/>
          <w:lang w:val="sr-Cyrl-RS"/>
        </w:rPr>
        <w:t>одговарајућих</w:t>
      </w:r>
      <w:r w:rsidRPr="005E4F0B">
        <w:rPr>
          <w:rFonts w:cs="Arial"/>
          <w:sz w:val="20"/>
          <w:szCs w:val="20"/>
          <w:lang w:val="sr-Latn-RS"/>
        </w:rPr>
        <w:t xml:space="preserve"> </w:t>
      </w:r>
      <w:r w:rsidRPr="005E4F0B">
        <w:rPr>
          <w:rFonts w:cs="Arial"/>
          <w:sz w:val="20"/>
          <w:szCs w:val="20"/>
          <w:lang w:val="sr-Cyrl-RS"/>
        </w:rPr>
        <w:t>параметара</w:t>
      </w:r>
      <w:r w:rsidRPr="005E4F0B">
        <w:rPr>
          <w:rFonts w:cs="Arial"/>
          <w:sz w:val="20"/>
          <w:szCs w:val="20"/>
          <w:lang w:val="sr-Latn-RS"/>
        </w:rPr>
        <w:t xml:space="preserve"> </w:t>
      </w:r>
      <w:r w:rsidRPr="005E4F0B">
        <w:rPr>
          <w:rFonts w:cs="Arial"/>
          <w:sz w:val="20"/>
          <w:szCs w:val="20"/>
          <w:lang w:val="sr-Cyrl-RS"/>
        </w:rPr>
        <w:t>за свако мерно место</w:t>
      </w:r>
      <w:r w:rsidRPr="005E4F0B">
        <w:rPr>
          <w:rFonts w:cs="Arial"/>
          <w:sz w:val="20"/>
          <w:szCs w:val="20"/>
          <w:lang w:val="sr-Latn-RS"/>
        </w:rPr>
        <w:t xml:space="preserve">, </w:t>
      </w:r>
      <w:r w:rsidRPr="005E4F0B">
        <w:rPr>
          <w:rFonts w:cs="Arial"/>
          <w:sz w:val="20"/>
          <w:szCs w:val="20"/>
          <w:lang w:val="sr-Cyrl-RS"/>
        </w:rPr>
        <w:lastRenderedPageBreak/>
        <w:t>према изводу из</w:t>
      </w:r>
      <w:r w:rsidRPr="005E4F0B">
        <w:rPr>
          <w:rFonts w:cs="Arial"/>
          <w:sz w:val="20"/>
          <w:szCs w:val="20"/>
          <w:lang w:val="sr-Latn-RS"/>
        </w:rPr>
        <w:t xml:space="preserve"> „Sulzer“ </w:t>
      </w:r>
      <w:r w:rsidRPr="005E4F0B">
        <w:rPr>
          <w:rFonts w:cs="Arial"/>
          <w:sz w:val="20"/>
          <w:szCs w:val="20"/>
          <w:lang w:val="sr-Cyrl-RS"/>
        </w:rPr>
        <w:t>техничке документације који је дат</w:t>
      </w:r>
      <w:r w:rsidRPr="005E4F0B">
        <w:rPr>
          <w:rFonts w:cs="Arial"/>
          <w:sz w:val="20"/>
          <w:szCs w:val="20"/>
          <w:lang w:val="sr-Latn-RS"/>
        </w:rPr>
        <w:t xml:space="preserve"> </w:t>
      </w:r>
      <w:r w:rsidRPr="005E4F0B">
        <w:rPr>
          <w:rFonts w:cs="Arial"/>
          <w:sz w:val="20"/>
          <w:szCs w:val="20"/>
        </w:rPr>
        <w:t xml:space="preserve">у прилогу </w:t>
      </w:r>
      <w:r w:rsidRPr="005E4F0B">
        <w:rPr>
          <w:rFonts w:cs="Arial"/>
          <w:sz w:val="20"/>
          <w:szCs w:val="20"/>
          <w:lang w:val="sr-Cyrl-RS"/>
        </w:rPr>
        <w:t xml:space="preserve">(прилог мерења </w:t>
      </w:r>
      <w:r w:rsidRPr="005E4F0B">
        <w:rPr>
          <w:rFonts w:cs="Arial"/>
          <w:sz w:val="20"/>
          <w:szCs w:val="20"/>
        </w:rPr>
        <w:t xml:space="preserve">бр. </w:t>
      </w:r>
      <w:r w:rsidRPr="005E4F0B">
        <w:rPr>
          <w:rFonts w:cs="Arial"/>
          <w:sz w:val="20"/>
          <w:szCs w:val="20"/>
          <w:lang w:val="sr-Latn-RS"/>
        </w:rPr>
        <w:t>4</w:t>
      </w:r>
      <w:r w:rsidRPr="005E4F0B">
        <w:rPr>
          <w:rFonts w:cs="Arial"/>
          <w:sz w:val="20"/>
          <w:szCs w:val="20"/>
          <w:lang w:val="sr-Cyrl-RS"/>
        </w:rPr>
        <w:t>)</w:t>
      </w:r>
      <w:r w:rsidRPr="005E4F0B">
        <w:rPr>
          <w:rFonts w:cs="Arial"/>
          <w:sz w:val="20"/>
          <w:szCs w:val="20"/>
          <w:lang w:val="sr-Latn-RS"/>
        </w:rPr>
        <w:t>.</w:t>
      </w:r>
    </w:p>
    <w:p w:rsidR="005E4F0B" w:rsidRPr="005E4F0B" w:rsidRDefault="005E4F0B" w:rsidP="005E4F0B">
      <w:pPr>
        <w:widowControl w:val="0"/>
        <w:autoSpaceDE w:val="0"/>
        <w:autoSpaceDN w:val="0"/>
        <w:adjustRightInd w:val="0"/>
        <w:spacing w:before="0"/>
        <w:ind w:left="1843"/>
        <w:jc w:val="left"/>
        <w:rPr>
          <w:rFonts w:cs="Arial"/>
          <w:sz w:val="20"/>
          <w:szCs w:val="20"/>
          <w:highlight w:val="yellow"/>
          <w:lang w:val="sr-Cyrl-RS"/>
        </w:rPr>
      </w:pPr>
    </w:p>
    <w:p w:rsidR="005E4F0B" w:rsidRPr="005E4F0B" w:rsidRDefault="005E4F0B" w:rsidP="005E4F0B">
      <w:pPr>
        <w:widowControl w:val="0"/>
        <w:autoSpaceDE w:val="0"/>
        <w:autoSpaceDN w:val="0"/>
        <w:adjustRightInd w:val="0"/>
        <w:spacing w:before="0"/>
        <w:ind w:left="1843"/>
        <w:jc w:val="left"/>
        <w:rPr>
          <w:rFonts w:cs="Arial"/>
          <w:sz w:val="20"/>
          <w:szCs w:val="20"/>
          <w:lang w:val="sr-Latn-RS"/>
        </w:rPr>
      </w:pPr>
      <w:r w:rsidRPr="005E4F0B">
        <w:rPr>
          <w:rFonts w:cs="Arial"/>
          <w:sz w:val="20"/>
          <w:szCs w:val="20"/>
          <w:lang w:val="sr-Cyrl-RS"/>
        </w:rPr>
        <w:t>Пројектовање треба да је усаглашено са постојећим распоредом, квалитетом материјала и димензијама</w:t>
      </w:r>
      <w:r w:rsidRPr="005E4F0B">
        <w:rPr>
          <w:rFonts w:cs="Arial"/>
          <w:sz w:val="20"/>
          <w:szCs w:val="20"/>
          <w:lang w:val="sr-Latn-RS"/>
        </w:rPr>
        <w:t xml:space="preserve"> </w:t>
      </w:r>
      <w:r w:rsidRPr="005E4F0B">
        <w:rPr>
          <w:rFonts w:cs="Arial"/>
          <w:sz w:val="20"/>
          <w:szCs w:val="20"/>
          <w:lang w:val="sr-Cyrl-RS"/>
        </w:rPr>
        <w:t>импулсне инсталације</w:t>
      </w:r>
      <w:r w:rsidRPr="005E4F0B">
        <w:rPr>
          <w:rFonts w:cs="Arial"/>
          <w:sz w:val="20"/>
          <w:szCs w:val="20"/>
          <w:lang w:val="sr-Latn-RS"/>
        </w:rPr>
        <w:t xml:space="preserve">, </w:t>
      </w:r>
      <w:r w:rsidRPr="005E4F0B">
        <w:rPr>
          <w:rFonts w:cs="Arial"/>
          <w:sz w:val="20"/>
          <w:szCs w:val="20"/>
          <w:lang w:val="sr-Cyrl-RS"/>
        </w:rPr>
        <w:t>и преградне арматуре</w:t>
      </w:r>
      <w:r w:rsidRPr="005E4F0B">
        <w:rPr>
          <w:rFonts w:cs="Arial"/>
          <w:sz w:val="20"/>
          <w:szCs w:val="20"/>
          <w:lang w:val="sr-Latn-RS"/>
        </w:rPr>
        <w:t>.</w:t>
      </w:r>
    </w:p>
    <w:p w:rsidR="005E4F0B" w:rsidRPr="005E4F0B" w:rsidRDefault="005E4F0B" w:rsidP="005E4F0B">
      <w:pPr>
        <w:widowControl w:val="0"/>
        <w:autoSpaceDE w:val="0"/>
        <w:autoSpaceDN w:val="0"/>
        <w:adjustRightInd w:val="0"/>
        <w:spacing w:before="0"/>
        <w:ind w:left="1429" w:firstLine="414"/>
        <w:jc w:val="left"/>
        <w:rPr>
          <w:rFonts w:cs="Arial"/>
          <w:sz w:val="20"/>
          <w:szCs w:val="20"/>
          <w:lang w:val="sr-Cyrl-RS"/>
        </w:rPr>
      </w:pPr>
    </w:p>
    <w:p w:rsidR="005E4F0B" w:rsidRPr="005E4F0B" w:rsidRDefault="005E4F0B" w:rsidP="005E4F0B">
      <w:pPr>
        <w:widowControl w:val="0"/>
        <w:autoSpaceDE w:val="0"/>
        <w:autoSpaceDN w:val="0"/>
        <w:adjustRightInd w:val="0"/>
        <w:spacing w:before="0"/>
        <w:ind w:left="1843"/>
        <w:jc w:val="left"/>
        <w:rPr>
          <w:rFonts w:cs="Arial"/>
          <w:b/>
          <w:sz w:val="20"/>
          <w:szCs w:val="20"/>
          <w:lang w:val="sr-Latn-RS"/>
        </w:rPr>
      </w:pPr>
      <w:r w:rsidRPr="005E4F0B">
        <w:rPr>
          <w:rFonts w:cs="Arial"/>
          <w:b/>
          <w:sz w:val="20"/>
          <w:szCs w:val="20"/>
          <w:lang w:val="sr-Cyrl-RS"/>
        </w:rPr>
        <w:t>Мерење протока свеже паре</w:t>
      </w:r>
      <w:r w:rsidRPr="005E4F0B">
        <w:rPr>
          <w:rFonts w:cs="Arial"/>
          <w:b/>
          <w:sz w:val="20"/>
          <w:szCs w:val="20"/>
          <w:lang w:val="sr-Latn-RS"/>
        </w:rPr>
        <w:t>:</w:t>
      </w:r>
    </w:p>
    <w:p w:rsidR="005E4F0B" w:rsidRPr="005E4F0B" w:rsidRDefault="005E4F0B" w:rsidP="005E4F0B">
      <w:pPr>
        <w:widowControl w:val="0"/>
        <w:autoSpaceDE w:val="0"/>
        <w:autoSpaceDN w:val="0"/>
        <w:adjustRightInd w:val="0"/>
        <w:spacing w:before="0"/>
        <w:ind w:left="1843"/>
        <w:jc w:val="left"/>
        <w:rPr>
          <w:rFonts w:cs="Arial"/>
          <w:sz w:val="20"/>
          <w:szCs w:val="20"/>
          <w:lang w:val="sr-Latn-RS"/>
        </w:rPr>
      </w:pPr>
      <w:r w:rsidRPr="005E4F0B">
        <w:rPr>
          <w:rFonts w:cs="Arial"/>
          <w:sz w:val="20"/>
          <w:szCs w:val="20"/>
          <w:lang w:val="sr-Latn-RS"/>
        </w:rPr>
        <w:t xml:space="preserve">У складу са пројектом паровода свеже паре, потребно је </w:t>
      </w:r>
      <w:r w:rsidRPr="005E4F0B">
        <w:rPr>
          <w:rFonts w:cs="Arial"/>
          <w:sz w:val="20"/>
          <w:szCs w:val="20"/>
          <w:lang w:val="sr-Cyrl-RS"/>
        </w:rPr>
        <w:t>з</w:t>
      </w:r>
      <w:r w:rsidRPr="005E4F0B">
        <w:rPr>
          <w:rFonts w:cs="Arial"/>
          <w:sz w:val="20"/>
          <w:szCs w:val="20"/>
          <w:lang w:val="sr-Latn-RS"/>
        </w:rPr>
        <w:t xml:space="preserve">a </w:t>
      </w:r>
      <w:r w:rsidRPr="005E4F0B">
        <w:rPr>
          <w:rFonts w:cs="Arial"/>
          <w:sz w:val="20"/>
          <w:szCs w:val="20"/>
          <w:lang w:val="sr-Cyrl-RS"/>
        </w:rPr>
        <w:t>пројектоване</w:t>
      </w:r>
      <w:r w:rsidRPr="005E4F0B">
        <w:rPr>
          <w:rFonts w:cs="Arial"/>
          <w:sz w:val="20"/>
          <w:szCs w:val="20"/>
          <w:lang w:val="sr-Latn-RS"/>
        </w:rPr>
        <w:t xml:space="preserve"> </w:t>
      </w:r>
      <w:r w:rsidRPr="005E4F0B">
        <w:rPr>
          <w:rFonts w:cs="Arial"/>
          <w:sz w:val="20"/>
          <w:szCs w:val="20"/>
          <w:lang w:val="sr-Cyrl-RS"/>
        </w:rPr>
        <w:t>параментре</w:t>
      </w:r>
      <w:r w:rsidRPr="005E4F0B">
        <w:rPr>
          <w:rFonts w:cs="Arial"/>
          <w:sz w:val="20"/>
          <w:szCs w:val="20"/>
          <w:lang w:val="sr-Latn-RS"/>
        </w:rPr>
        <w:t xml:space="preserve"> </w:t>
      </w:r>
      <w:r w:rsidRPr="005E4F0B">
        <w:rPr>
          <w:rFonts w:cs="Arial"/>
          <w:sz w:val="20"/>
          <w:szCs w:val="20"/>
          <w:lang w:val="sr-Cyrl-RS"/>
        </w:rPr>
        <w:t>испројектовати</w:t>
      </w:r>
      <w:r w:rsidRPr="005E4F0B">
        <w:rPr>
          <w:rFonts w:cs="Arial"/>
          <w:sz w:val="20"/>
          <w:szCs w:val="20"/>
          <w:lang w:val="sr-Latn-RS"/>
        </w:rPr>
        <w:t xml:space="preserve">, </w:t>
      </w:r>
      <w:r w:rsidRPr="005E4F0B">
        <w:rPr>
          <w:rFonts w:cs="Arial"/>
          <w:sz w:val="20"/>
          <w:szCs w:val="20"/>
          <w:lang w:val="sr-Cyrl-RS"/>
        </w:rPr>
        <w:t>за израду</w:t>
      </w:r>
      <w:r w:rsidRPr="005E4F0B">
        <w:rPr>
          <w:rFonts w:cs="Arial"/>
          <w:sz w:val="20"/>
          <w:szCs w:val="20"/>
          <w:lang w:val="sr-Latn-RS"/>
        </w:rPr>
        <w:t xml:space="preserve">, </w:t>
      </w:r>
      <w:r w:rsidRPr="005E4F0B">
        <w:rPr>
          <w:rFonts w:cs="Arial"/>
          <w:sz w:val="20"/>
          <w:szCs w:val="20"/>
          <w:lang w:val="sr-Cyrl-RS"/>
        </w:rPr>
        <w:t>испоруку и уградњу</w:t>
      </w:r>
      <w:r w:rsidRPr="005E4F0B">
        <w:rPr>
          <w:rFonts w:cs="Arial"/>
          <w:sz w:val="20"/>
          <w:szCs w:val="20"/>
          <w:lang w:val="sr-Latn-RS"/>
        </w:rPr>
        <w:t xml:space="preserve"> </w:t>
      </w:r>
      <w:r w:rsidRPr="005E4F0B">
        <w:rPr>
          <w:rFonts w:cs="Arial"/>
          <w:sz w:val="20"/>
          <w:szCs w:val="20"/>
          <w:lang w:val="sr-Cyrl-RS"/>
        </w:rPr>
        <w:t>„</w:t>
      </w:r>
      <w:r w:rsidRPr="005E4F0B">
        <w:rPr>
          <w:rFonts w:cs="Arial"/>
          <w:sz w:val="20"/>
          <w:szCs w:val="20"/>
          <w:lang w:val="sr-Latn-RS"/>
        </w:rPr>
        <w:t>Venturi mlaznicu</w:t>
      </w:r>
      <w:r w:rsidRPr="005E4F0B">
        <w:rPr>
          <w:rFonts w:cs="Arial"/>
          <w:sz w:val="20"/>
          <w:szCs w:val="20"/>
          <w:lang w:val="sr-Cyrl-RS"/>
        </w:rPr>
        <w:t>“</w:t>
      </w:r>
      <w:r w:rsidRPr="005E4F0B">
        <w:rPr>
          <w:rFonts w:cs="Arial"/>
          <w:sz w:val="20"/>
          <w:szCs w:val="20"/>
          <w:lang w:val="sr-Latn-RS"/>
        </w:rPr>
        <w:t xml:space="preserve"> </w:t>
      </w:r>
      <w:r w:rsidRPr="005E4F0B">
        <w:rPr>
          <w:rFonts w:cs="Arial"/>
          <w:sz w:val="20"/>
          <w:szCs w:val="20"/>
          <w:lang w:val="sr-Cyrl-RS"/>
        </w:rPr>
        <w:t>за мерење протока</w:t>
      </w:r>
      <w:r w:rsidRPr="005E4F0B">
        <w:rPr>
          <w:rFonts w:cs="Arial"/>
          <w:sz w:val="20"/>
          <w:szCs w:val="20"/>
          <w:lang w:val="sr-Latn-RS"/>
        </w:rPr>
        <w:t xml:space="preserve"> </w:t>
      </w:r>
      <w:r w:rsidRPr="005E4F0B">
        <w:rPr>
          <w:rFonts w:cs="Arial"/>
          <w:sz w:val="20"/>
          <w:szCs w:val="20"/>
          <w:lang w:val="sr-Cyrl-RS"/>
        </w:rPr>
        <w:t>свеже паре</w:t>
      </w:r>
      <w:r w:rsidRPr="005E4F0B">
        <w:rPr>
          <w:rFonts w:cs="Arial"/>
          <w:sz w:val="20"/>
          <w:szCs w:val="20"/>
          <w:lang w:val="sr-Latn-RS"/>
        </w:rPr>
        <w:t xml:space="preserve"> </w:t>
      </w:r>
      <w:r w:rsidRPr="005E4F0B">
        <w:rPr>
          <w:rFonts w:cs="Arial"/>
          <w:sz w:val="20"/>
          <w:szCs w:val="20"/>
          <w:lang w:val="sr-Cyrl-RS"/>
        </w:rPr>
        <w:t>н</w:t>
      </w:r>
      <w:r w:rsidRPr="005E4F0B">
        <w:rPr>
          <w:rFonts w:cs="Arial"/>
          <w:sz w:val="20"/>
          <w:szCs w:val="20"/>
          <w:lang w:val="sr-Latn-RS"/>
        </w:rPr>
        <w:t xml:space="preserve">a </w:t>
      </w:r>
      <w:r w:rsidRPr="005E4F0B">
        <w:rPr>
          <w:rFonts w:cs="Arial"/>
          <w:sz w:val="20"/>
          <w:szCs w:val="20"/>
          <w:lang w:val="sr-Cyrl-RS"/>
        </w:rPr>
        <w:t>излазу котла</w:t>
      </w:r>
      <w:r w:rsidRPr="005E4F0B">
        <w:rPr>
          <w:rFonts w:cs="Arial"/>
          <w:sz w:val="20"/>
          <w:szCs w:val="20"/>
          <w:lang w:val="sr-Latn-RS"/>
        </w:rPr>
        <w:t xml:space="preserve">. </w:t>
      </w:r>
      <w:r w:rsidRPr="005E4F0B">
        <w:rPr>
          <w:rFonts w:cs="Arial"/>
          <w:sz w:val="20"/>
          <w:szCs w:val="20"/>
          <w:lang w:val="sr-Cyrl-RS"/>
        </w:rPr>
        <w:t>„</w:t>
      </w:r>
      <w:r w:rsidRPr="005E4F0B">
        <w:rPr>
          <w:rFonts w:cs="Arial"/>
          <w:sz w:val="20"/>
          <w:szCs w:val="20"/>
          <w:lang w:val="sr-Latn-RS"/>
        </w:rPr>
        <w:t>Venturi mlaznica</w:t>
      </w:r>
      <w:r w:rsidRPr="005E4F0B">
        <w:rPr>
          <w:rFonts w:cs="Arial"/>
          <w:sz w:val="20"/>
          <w:szCs w:val="20"/>
          <w:lang w:val="sr-Cyrl-RS"/>
        </w:rPr>
        <w:t>“</w:t>
      </w:r>
      <w:r w:rsidRPr="005E4F0B">
        <w:rPr>
          <w:rFonts w:cs="Arial"/>
          <w:sz w:val="20"/>
          <w:szCs w:val="20"/>
          <w:lang w:val="sr-Latn-RS"/>
        </w:rPr>
        <w:t xml:space="preserve"> </w:t>
      </w:r>
      <w:r w:rsidRPr="005E4F0B">
        <w:rPr>
          <w:rFonts w:cs="Arial"/>
          <w:sz w:val="20"/>
          <w:szCs w:val="20"/>
        </w:rPr>
        <w:t>треба буде уграђена у вертикалном делу цевовода, са правим деоницама испред и иза у складу са одговарајућим стандардима за мерења протока методом диференцијалног притиска са Вентури млазницом као осетним елементом</w:t>
      </w:r>
      <w:r w:rsidRPr="005E4F0B">
        <w:rPr>
          <w:rFonts w:cs="Arial"/>
          <w:sz w:val="20"/>
          <w:szCs w:val="20"/>
          <w:lang w:val="sr-Latn-RS"/>
        </w:rPr>
        <w:t>.</w:t>
      </w:r>
    </w:p>
    <w:p w:rsidR="005E4F0B" w:rsidRPr="005E4F0B" w:rsidRDefault="005E4F0B" w:rsidP="005E4F0B">
      <w:pPr>
        <w:widowControl w:val="0"/>
        <w:autoSpaceDE w:val="0"/>
        <w:autoSpaceDN w:val="0"/>
        <w:adjustRightInd w:val="0"/>
        <w:spacing w:before="0"/>
        <w:ind w:left="1843"/>
        <w:jc w:val="left"/>
        <w:rPr>
          <w:rFonts w:cs="Arial"/>
          <w:sz w:val="20"/>
          <w:szCs w:val="20"/>
          <w:lang w:val="sr-Latn-RS"/>
        </w:rPr>
      </w:pPr>
      <w:r w:rsidRPr="005E4F0B">
        <w:rPr>
          <w:rFonts w:cs="Arial"/>
          <w:sz w:val="20"/>
          <w:szCs w:val="20"/>
        </w:rPr>
        <w:t>Вентури млазница треба да има 4 извода за два независна мерења</w:t>
      </w:r>
      <w:r w:rsidRPr="005E4F0B">
        <w:rPr>
          <w:rFonts w:cs="Arial"/>
          <w:sz w:val="20"/>
          <w:szCs w:val="20"/>
          <w:lang w:val="sr-Latn-RS"/>
        </w:rPr>
        <w:t xml:space="preserve"> RA 30 F001/F002 (2 </w:t>
      </w:r>
      <w:r w:rsidRPr="005E4F0B">
        <w:rPr>
          <w:rFonts w:cs="Arial"/>
          <w:sz w:val="20"/>
          <w:szCs w:val="20"/>
          <w:lang w:val="sr-Cyrl-RS"/>
        </w:rPr>
        <w:t>извода узводно и</w:t>
      </w:r>
      <w:r w:rsidRPr="005E4F0B">
        <w:rPr>
          <w:rFonts w:cs="Arial"/>
          <w:sz w:val="20"/>
          <w:szCs w:val="20"/>
          <w:lang w:val="sr-Latn-RS"/>
        </w:rPr>
        <w:t xml:space="preserve"> 2 </w:t>
      </w:r>
      <w:r w:rsidRPr="005E4F0B">
        <w:rPr>
          <w:rFonts w:cs="Arial"/>
          <w:sz w:val="20"/>
          <w:szCs w:val="20"/>
          <w:lang w:val="sr-Cyrl-RS"/>
        </w:rPr>
        <w:t>низводно од млазнице</w:t>
      </w:r>
      <w:r w:rsidRPr="005E4F0B">
        <w:rPr>
          <w:rFonts w:cs="Arial"/>
          <w:sz w:val="20"/>
          <w:szCs w:val="20"/>
          <w:lang w:val="sr-Latn-RS"/>
        </w:rPr>
        <w:t xml:space="preserve">). </w:t>
      </w:r>
      <w:r w:rsidRPr="005E4F0B">
        <w:rPr>
          <w:rFonts w:cs="Arial"/>
          <w:sz w:val="20"/>
          <w:szCs w:val="20"/>
        </w:rPr>
        <w:t xml:space="preserve">Потребно је </w:t>
      </w:r>
      <w:r w:rsidRPr="005E4F0B">
        <w:rPr>
          <w:rFonts w:cs="Arial"/>
          <w:sz w:val="20"/>
          <w:szCs w:val="20"/>
          <w:lang w:val="sr-Cyrl-RS"/>
        </w:rPr>
        <w:t>предвидети за уградњу и испоруку</w:t>
      </w:r>
      <w:r w:rsidRPr="005E4F0B">
        <w:rPr>
          <w:rFonts w:cs="Arial"/>
          <w:sz w:val="20"/>
          <w:szCs w:val="20"/>
        </w:rPr>
        <w:t xml:space="preserve"> и на сваком од извода уград</w:t>
      </w:r>
      <w:r w:rsidRPr="005E4F0B">
        <w:rPr>
          <w:rFonts w:cs="Arial"/>
          <w:sz w:val="20"/>
          <w:szCs w:val="20"/>
          <w:lang w:val="sr-Cyrl-RS"/>
        </w:rPr>
        <w:t>њу</w:t>
      </w:r>
      <w:r w:rsidRPr="005E4F0B">
        <w:rPr>
          <w:rFonts w:cs="Arial"/>
          <w:sz w:val="20"/>
          <w:szCs w:val="20"/>
        </w:rPr>
        <w:t xml:space="preserve"> на ред по 2 преградна вентила и конденз лонце одговарајућих параметара, према изводу из „</w:t>
      </w:r>
      <w:r w:rsidRPr="005E4F0B">
        <w:rPr>
          <w:rFonts w:cs="Arial"/>
          <w:sz w:val="20"/>
          <w:szCs w:val="20"/>
          <w:lang w:val="sr-Latn-RS"/>
        </w:rPr>
        <w:t xml:space="preserve"> Sulzer</w:t>
      </w:r>
      <w:r w:rsidRPr="005E4F0B">
        <w:rPr>
          <w:rFonts w:cs="Arial"/>
          <w:sz w:val="20"/>
          <w:szCs w:val="20"/>
        </w:rPr>
        <w:t xml:space="preserve">“ техничке документације који је дат у прилогу </w:t>
      </w:r>
      <w:r w:rsidRPr="005E4F0B">
        <w:rPr>
          <w:rFonts w:cs="Arial"/>
          <w:sz w:val="20"/>
          <w:szCs w:val="20"/>
          <w:lang w:val="sr-Cyrl-RS"/>
        </w:rPr>
        <w:t xml:space="preserve">(прилог мерења </w:t>
      </w:r>
      <w:r w:rsidRPr="005E4F0B">
        <w:rPr>
          <w:rFonts w:cs="Arial"/>
          <w:sz w:val="20"/>
          <w:szCs w:val="20"/>
        </w:rPr>
        <w:t>бр.</w:t>
      </w:r>
      <w:r w:rsidRPr="005E4F0B">
        <w:rPr>
          <w:rFonts w:cs="Arial"/>
          <w:sz w:val="20"/>
          <w:szCs w:val="20"/>
          <w:lang w:val="sr-Latn-RS"/>
        </w:rPr>
        <w:t>5</w:t>
      </w:r>
      <w:r w:rsidRPr="005E4F0B">
        <w:rPr>
          <w:rFonts w:cs="Arial"/>
          <w:sz w:val="20"/>
          <w:szCs w:val="20"/>
          <w:lang w:val="sr-Cyrl-RS"/>
        </w:rPr>
        <w:t>)</w:t>
      </w:r>
      <w:r w:rsidRPr="005E4F0B">
        <w:rPr>
          <w:rFonts w:cs="Arial"/>
          <w:sz w:val="20"/>
          <w:szCs w:val="20"/>
          <w:lang w:val="sr-Latn-RS"/>
        </w:rPr>
        <w:t xml:space="preserve">. </w:t>
      </w:r>
      <w:r w:rsidRPr="005E4F0B">
        <w:rPr>
          <w:rFonts w:cs="Arial"/>
          <w:sz w:val="20"/>
          <w:szCs w:val="20"/>
        </w:rPr>
        <w:t>У додатном прилогу се налази спецификациони лист постојеће Вентури млазнице, пројектоване и испоручене од стране</w:t>
      </w:r>
      <w:r w:rsidRPr="005E4F0B">
        <w:rPr>
          <w:rFonts w:cs="Arial"/>
          <w:sz w:val="20"/>
          <w:szCs w:val="20"/>
          <w:lang w:val="sr-Latn-RS"/>
        </w:rPr>
        <w:t xml:space="preserve"> Sulzer-a.</w:t>
      </w:r>
    </w:p>
    <w:p w:rsidR="005E4F0B" w:rsidRPr="005E4F0B" w:rsidRDefault="005E4F0B" w:rsidP="005E4F0B">
      <w:pPr>
        <w:widowControl w:val="0"/>
        <w:autoSpaceDE w:val="0"/>
        <w:autoSpaceDN w:val="0"/>
        <w:adjustRightInd w:val="0"/>
        <w:spacing w:before="0"/>
        <w:ind w:left="1843"/>
        <w:jc w:val="left"/>
        <w:rPr>
          <w:rFonts w:cs="Arial"/>
          <w:sz w:val="20"/>
          <w:szCs w:val="20"/>
          <w:lang w:val="sr-Latn-RS"/>
        </w:rPr>
      </w:pPr>
      <w:r w:rsidRPr="005E4F0B">
        <w:rPr>
          <w:rFonts w:cs="Arial"/>
          <w:sz w:val="20"/>
          <w:szCs w:val="20"/>
          <w:lang w:val="sr-Cyrl-RS"/>
        </w:rPr>
        <w:t>Пројектовање треба да је усаглашено са постојећим распоредом, квалитетом материјала и димензијама</w:t>
      </w:r>
      <w:r w:rsidRPr="005E4F0B">
        <w:rPr>
          <w:rFonts w:cs="Arial"/>
          <w:sz w:val="20"/>
          <w:szCs w:val="20"/>
          <w:lang w:val="sr-Latn-RS"/>
        </w:rPr>
        <w:t xml:space="preserve"> </w:t>
      </w:r>
      <w:r w:rsidRPr="005E4F0B">
        <w:rPr>
          <w:rFonts w:cs="Arial"/>
          <w:sz w:val="20"/>
          <w:szCs w:val="20"/>
          <w:lang w:val="sr-Cyrl-RS"/>
        </w:rPr>
        <w:t>импулсне инсталације</w:t>
      </w:r>
      <w:r w:rsidRPr="005E4F0B">
        <w:rPr>
          <w:rFonts w:cs="Arial"/>
          <w:sz w:val="20"/>
          <w:szCs w:val="20"/>
          <w:lang w:val="sr-Latn-RS"/>
        </w:rPr>
        <w:t xml:space="preserve">, </w:t>
      </w:r>
      <w:r w:rsidRPr="005E4F0B">
        <w:rPr>
          <w:rFonts w:cs="Arial"/>
          <w:sz w:val="20"/>
          <w:szCs w:val="20"/>
          <w:lang w:val="sr-Cyrl-RS"/>
        </w:rPr>
        <w:t>и преградне арматуре</w:t>
      </w:r>
      <w:r w:rsidRPr="005E4F0B">
        <w:rPr>
          <w:rFonts w:cs="Arial"/>
          <w:sz w:val="20"/>
          <w:szCs w:val="20"/>
          <w:lang w:val="sr-Latn-RS"/>
        </w:rPr>
        <w:t>.</w:t>
      </w:r>
    </w:p>
    <w:p w:rsidR="005E4F0B" w:rsidRPr="005E4F0B" w:rsidRDefault="005E4F0B" w:rsidP="005E4F0B">
      <w:pPr>
        <w:widowControl w:val="0"/>
        <w:autoSpaceDE w:val="0"/>
        <w:autoSpaceDN w:val="0"/>
        <w:adjustRightInd w:val="0"/>
        <w:spacing w:before="0"/>
        <w:ind w:left="1429" w:firstLine="720"/>
        <w:jc w:val="left"/>
        <w:rPr>
          <w:rFonts w:cs="Arial"/>
          <w:sz w:val="20"/>
          <w:szCs w:val="20"/>
          <w:lang w:val="sr-Cyrl-RS"/>
        </w:rPr>
      </w:pPr>
    </w:p>
    <w:p w:rsidR="005E4F0B" w:rsidRPr="005E4F0B" w:rsidRDefault="005E4F0B" w:rsidP="005E4F0B">
      <w:pPr>
        <w:widowControl w:val="0"/>
        <w:autoSpaceDE w:val="0"/>
        <w:autoSpaceDN w:val="0"/>
        <w:adjustRightInd w:val="0"/>
        <w:spacing w:before="0"/>
        <w:ind w:left="1843"/>
        <w:jc w:val="left"/>
        <w:rPr>
          <w:rFonts w:cs="Arial"/>
          <w:sz w:val="20"/>
          <w:szCs w:val="20"/>
          <w:lang w:val="sr-Cyrl-RS"/>
        </w:rPr>
      </w:pPr>
      <w:r w:rsidRPr="005E4F0B">
        <w:rPr>
          <w:rFonts w:cs="Arial"/>
          <w:b/>
          <w:sz w:val="20"/>
          <w:szCs w:val="20"/>
          <w:u w:val="single"/>
        </w:rPr>
        <w:t>Узорци за анализу свеже паре:</w:t>
      </w:r>
      <w:r w:rsidRPr="005E4F0B">
        <w:rPr>
          <w:rFonts w:cs="Arial"/>
          <w:b/>
          <w:sz w:val="20"/>
          <w:szCs w:val="20"/>
          <w:u w:val="single"/>
        </w:rPr>
        <w:br/>
      </w:r>
      <w:r w:rsidRPr="005E4F0B">
        <w:rPr>
          <w:rFonts w:cs="Arial"/>
          <w:sz w:val="20"/>
          <w:szCs w:val="20"/>
        </w:rPr>
        <w:t>У складу са пројектом паровода свеже паре, потребно је:</w:t>
      </w:r>
    </w:p>
    <w:p w:rsidR="005E4F0B" w:rsidRPr="005E4F0B" w:rsidRDefault="005E4F0B" w:rsidP="005E4F0B">
      <w:pPr>
        <w:widowControl w:val="0"/>
        <w:autoSpaceDE w:val="0"/>
        <w:autoSpaceDN w:val="0"/>
        <w:adjustRightInd w:val="0"/>
        <w:spacing w:before="0"/>
        <w:ind w:left="1843"/>
        <w:jc w:val="left"/>
        <w:rPr>
          <w:rFonts w:cs="Arial"/>
          <w:sz w:val="20"/>
          <w:szCs w:val="20"/>
          <w:lang w:val="sr-Latn-RS"/>
        </w:rPr>
      </w:pPr>
      <w:r w:rsidRPr="005E4F0B">
        <w:rPr>
          <w:rFonts w:cs="Arial"/>
          <w:sz w:val="20"/>
          <w:szCs w:val="20"/>
          <w:lang w:val="sr-Latn-RS"/>
        </w:rPr>
        <w:t xml:space="preserve">-  </w:t>
      </w:r>
      <w:r w:rsidRPr="005E4F0B">
        <w:rPr>
          <w:rFonts w:cs="Arial"/>
          <w:sz w:val="20"/>
          <w:szCs w:val="20"/>
          <w:lang w:val="sr-Cyrl-RS"/>
        </w:rPr>
        <w:t>з</w:t>
      </w:r>
      <w:r w:rsidRPr="005E4F0B">
        <w:rPr>
          <w:rFonts w:cs="Arial"/>
          <w:sz w:val="20"/>
          <w:szCs w:val="20"/>
          <w:lang w:val="sr-Latn-RS"/>
        </w:rPr>
        <w:t xml:space="preserve">a 4 </w:t>
      </w:r>
      <w:r w:rsidRPr="005E4F0B">
        <w:rPr>
          <w:rFonts w:cs="Arial"/>
          <w:sz w:val="20"/>
          <w:szCs w:val="20"/>
        </w:rPr>
        <w:t>узорка са појединачних грана</w:t>
      </w:r>
      <w:r w:rsidRPr="005E4F0B">
        <w:rPr>
          <w:rFonts w:cs="Arial"/>
          <w:sz w:val="20"/>
          <w:szCs w:val="20"/>
          <w:lang w:val="sr-Latn-RS"/>
        </w:rPr>
        <w:t xml:space="preserve"> RA </w:t>
      </w:r>
      <w:r w:rsidRPr="005E4F0B">
        <w:rPr>
          <w:rFonts w:cs="Arial"/>
          <w:sz w:val="20"/>
          <w:szCs w:val="20"/>
          <w:lang w:val="sr-Cyrl-RS"/>
        </w:rPr>
        <w:t>линије</w:t>
      </w:r>
      <w:r w:rsidRPr="005E4F0B">
        <w:rPr>
          <w:rFonts w:cs="Arial"/>
          <w:sz w:val="20"/>
          <w:szCs w:val="20"/>
          <w:lang w:val="sr-Latn-RS"/>
        </w:rPr>
        <w:t xml:space="preserve"> (RA 01/02/03/04 A600);</w:t>
      </w:r>
    </w:p>
    <w:p w:rsidR="005E4F0B" w:rsidRPr="005E4F0B" w:rsidRDefault="005E4F0B" w:rsidP="005E4F0B">
      <w:pPr>
        <w:widowControl w:val="0"/>
        <w:autoSpaceDE w:val="0"/>
        <w:autoSpaceDN w:val="0"/>
        <w:adjustRightInd w:val="0"/>
        <w:spacing w:before="0"/>
        <w:ind w:left="1843"/>
        <w:jc w:val="left"/>
        <w:rPr>
          <w:rFonts w:cs="Arial"/>
          <w:sz w:val="20"/>
          <w:szCs w:val="20"/>
          <w:lang w:val="sr-Latn-RS"/>
        </w:rPr>
      </w:pPr>
      <w:r w:rsidRPr="005E4F0B">
        <w:rPr>
          <w:rFonts w:cs="Arial"/>
          <w:sz w:val="20"/>
          <w:szCs w:val="20"/>
          <w:lang w:val="sr-Latn-RS"/>
        </w:rPr>
        <w:t xml:space="preserve">-  </w:t>
      </w:r>
      <w:r w:rsidRPr="005E4F0B">
        <w:rPr>
          <w:rFonts w:cs="Arial"/>
          <w:sz w:val="20"/>
          <w:szCs w:val="20"/>
          <w:lang w:val="sr-Cyrl-RS"/>
        </w:rPr>
        <w:t>з</w:t>
      </w:r>
      <w:r w:rsidRPr="005E4F0B">
        <w:rPr>
          <w:rFonts w:cs="Arial"/>
          <w:sz w:val="20"/>
          <w:szCs w:val="20"/>
          <w:lang w:val="sr-Latn-RS"/>
        </w:rPr>
        <w:t xml:space="preserve">a 1 </w:t>
      </w:r>
      <w:r w:rsidRPr="005E4F0B">
        <w:rPr>
          <w:rFonts w:cs="Arial"/>
          <w:sz w:val="20"/>
          <w:szCs w:val="20"/>
          <w:lang w:val="sr-Cyrl-RS"/>
        </w:rPr>
        <w:t>узорак са</w:t>
      </w:r>
      <w:r w:rsidRPr="005E4F0B">
        <w:rPr>
          <w:rFonts w:cs="Arial"/>
          <w:sz w:val="20"/>
          <w:szCs w:val="20"/>
          <w:lang w:val="sr-Latn-RS"/>
        </w:rPr>
        <w:t xml:space="preserve"> RA </w:t>
      </w:r>
      <w:r w:rsidRPr="005E4F0B">
        <w:rPr>
          <w:rFonts w:cs="Arial"/>
          <w:sz w:val="20"/>
          <w:szCs w:val="20"/>
          <w:lang w:val="sr-Cyrl-RS"/>
        </w:rPr>
        <w:t>линије</w:t>
      </w:r>
      <w:r w:rsidRPr="005E4F0B">
        <w:rPr>
          <w:rFonts w:cs="Arial"/>
          <w:sz w:val="20"/>
          <w:szCs w:val="20"/>
          <w:lang w:val="sr-Latn-RS"/>
        </w:rPr>
        <w:t xml:space="preserve"> (RA 30 A101);</w:t>
      </w:r>
    </w:p>
    <w:p w:rsidR="005E4F0B" w:rsidRPr="005E4F0B" w:rsidRDefault="005E4F0B" w:rsidP="005E4F0B">
      <w:pPr>
        <w:widowControl w:val="0"/>
        <w:autoSpaceDE w:val="0"/>
        <w:autoSpaceDN w:val="0"/>
        <w:adjustRightInd w:val="0"/>
        <w:spacing w:before="0"/>
        <w:ind w:left="1843"/>
        <w:jc w:val="left"/>
        <w:rPr>
          <w:rFonts w:cs="Arial"/>
          <w:sz w:val="20"/>
          <w:szCs w:val="20"/>
          <w:lang w:val="sr-Cyrl-RS"/>
        </w:rPr>
      </w:pPr>
      <w:r w:rsidRPr="005E4F0B">
        <w:rPr>
          <w:rFonts w:cs="Arial"/>
          <w:sz w:val="20"/>
          <w:szCs w:val="20"/>
          <w:lang w:val="sr-Cyrl-RS"/>
        </w:rPr>
        <w:t>предвидети</w:t>
      </w:r>
      <w:r w:rsidRPr="005E4F0B">
        <w:rPr>
          <w:rFonts w:cs="Arial"/>
          <w:sz w:val="20"/>
          <w:szCs w:val="20"/>
          <w:lang w:val="sr-Latn-RS"/>
        </w:rPr>
        <w:t xml:space="preserve"> </w:t>
      </w:r>
      <w:r w:rsidRPr="005E4F0B">
        <w:rPr>
          <w:rFonts w:cs="Arial"/>
          <w:sz w:val="20"/>
          <w:szCs w:val="20"/>
          <w:lang w:val="sr-Cyrl-RS"/>
        </w:rPr>
        <w:t>прикључке</w:t>
      </w:r>
      <w:r w:rsidRPr="005E4F0B">
        <w:rPr>
          <w:rFonts w:cs="Arial"/>
          <w:sz w:val="20"/>
          <w:szCs w:val="20"/>
          <w:lang w:val="sr-Latn-RS"/>
        </w:rPr>
        <w:t xml:space="preserve"> </w:t>
      </w:r>
      <w:r w:rsidRPr="005E4F0B">
        <w:rPr>
          <w:rFonts w:cs="Arial"/>
          <w:sz w:val="20"/>
          <w:szCs w:val="20"/>
          <w:lang w:val="sr-Cyrl-RS"/>
        </w:rPr>
        <w:t>за уградњу</w:t>
      </w:r>
      <w:r w:rsidRPr="005E4F0B">
        <w:rPr>
          <w:rFonts w:cs="Arial"/>
          <w:sz w:val="20"/>
          <w:szCs w:val="20"/>
          <w:lang w:val="sr-Latn-RS"/>
        </w:rPr>
        <w:t xml:space="preserve"> </w:t>
      </w:r>
      <w:r w:rsidRPr="005E4F0B">
        <w:rPr>
          <w:rFonts w:cs="Arial"/>
          <w:sz w:val="20"/>
          <w:szCs w:val="20"/>
          <w:lang w:val="sr-Cyrl-RS"/>
        </w:rPr>
        <w:t>у паровод</w:t>
      </w:r>
      <w:r w:rsidRPr="005E4F0B">
        <w:rPr>
          <w:rFonts w:cs="Arial"/>
          <w:sz w:val="20"/>
          <w:szCs w:val="20"/>
          <w:lang w:val="sr-Latn-RS"/>
        </w:rPr>
        <w:t xml:space="preserve">,  </w:t>
      </w:r>
      <w:r w:rsidRPr="005E4F0B">
        <w:rPr>
          <w:rFonts w:cs="Arial"/>
          <w:sz w:val="20"/>
          <w:szCs w:val="20"/>
          <w:lang w:val="sr-Cyrl-RS"/>
        </w:rPr>
        <w:t>испоруку и уградњу</w:t>
      </w:r>
      <w:r w:rsidRPr="005E4F0B">
        <w:rPr>
          <w:rFonts w:cs="Arial"/>
          <w:sz w:val="20"/>
          <w:szCs w:val="20"/>
          <w:lang w:val="sr-Latn-RS"/>
        </w:rPr>
        <w:t xml:space="preserve"> </w:t>
      </w:r>
      <w:r w:rsidRPr="005E4F0B">
        <w:rPr>
          <w:rFonts w:cs="Arial"/>
          <w:sz w:val="20"/>
          <w:szCs w:val="20"/>
          <w:lang w:val="sr-Cyrl-RS"/>
        </w:rPr>
        <w:t>на ред по</w:t>
      </w:r>
      <w:r w:rsidRPr="005E4F0B">
        <w:rPr>
          <w:rFonts w:cs="Arial"/>
          <w:sz w:val="20"/>
          <w:szCs w:val="20"/>
          <w:lang w:val="sr-Latn-RS"/>
        </w:rPr>
        <w:t xml:space="preserve"> </w:t>
      </w:r>
      <w:r w:rsidRPr="005E4F0B">
        <w:rPr>
          <w:rFonts w:cs="Arial"/>
          <w:sz w:val="20"/>
          <w:szCs w:val="20"/>
          <w:lang w:val="sr-Cyrl-RS"/>
        </w:rPr>
        <w:t>два</w:t>
      </w:r>
      <w:r w:rsidRPr="005E4F0B">
        <w:rPr>
          <w:rFonts w:cs="Arial"/>
          <w:sz w:val="20"/>
          <w:szCs w:val="20"/>
          <w:lang w:val="sr-Latn-RS"/>
        </w:rPr>
        <w:t xml:space="preserve"> </w:t>
      </w:r>
      <w:r w:rsidRPr="005E4F0B">
        <w:rPr>
          <w:rFonts w:cs="Arial"/>
          <w:sz w:val="20"/>
          <w:szCs w:val="20"/>
          <w:lang w:val="sr-Cyrl-RS"/>
        </w:rPr>
        <w:t>преградна вентила</w:t>
      </w:r>
      <w:r w:rsidRPr="005E4F0B">
        <w:rPr>
          <w:rFonts w:cs="Arial"/>
          <w:sz w:val="20"/>
          <w:szCs w:val="20"/>
          <w:lang w:val="sr-Latn-RS"/>
        </w:rPr>
        <w:t xml:space="preserve"> </w:t>
      </w:r>
      <w:r w:rsidRPr="005E4F0B">
        <w:rPr>
          <w:rFonts w:cs="Arial"/>
          <w:sz w:val="20"/>
          <w:szCs w:val="20"/>
          <w:lang w:val="sr-Cyrl-RS"/>
        </w:rPr>
        <w:t>одговарајућих параметара</w:t>
      </w:r>
      <w:r w:rsidRPr="005E4F0B">
        <w:rPr>
          <w:rFonts w:cs="Arial"/>
          <w:sz w:val="20"/>
          <w:szCs w:val="20"/>
          <w:lang w:val="sr-Latn-RS"/>
        </w:rPr>
        <w:t xml:space="preserve"> </w:t>
      </w:r>
      <w:r w:rsidRPr="005E4F0B">
        <w:rPr>
          <w:rFonts w:cs="Arial"/>
          <w:sz w:val="20"/>
          <w:szCs w:val="20"/>
          <w:lang w:val="sr-Cyrl-RS"/>
        </w:rPr>
        <w:t>за свако мерно место</w:t>
      </w:r>
      <w:r w:rsidRPr="005E4F0B">
        <w:rPr>
          <w:rFonts w:cs="Arial"/>
          <w:sz w:val="20"/>
          <w:szCs w:val="20"/>
          <w:lang w:val="sr-Latn-RS"/>
        </w:rPr>
        <w:t>.</w:t>
      </w:r>
    </w:p>
    <w:p w:rsidR="005E4F0B" w:rsidRPr="005E4F0B" w:rsidRDefault="005E4F0B" w:rsidP="005E4F0B">
      <w:pPr>
        <w:tabs>
          <w:tab w:val="num" w:pos="2520"/>
        </w:tabs>
        <w:spacing w:before="0"/>
        <w:ind w:left="709"/>
        <w:contextualSpacing/>
        <w:rPr>
          <w:rFonts w:cs="Arial"/>
          <w:b/>
          <w:sz w:val="20"/>
          <w:szCs w:val="20"/>
          <w:lang w:val="sr-Cyrl-CS"/>
        </w:rPr>
      </w:pPr>
    </w:p>
    <w:p w:rsidR="005E4F0B" w:rsidRPr="005E4F0B" w:rsidRDefault="005E4F0B" w:rsidP="005E4F0B">
      <w:pPr>
        <w:tabs>
          <w:tab w:val="num" w:pos="2520"/>
        </w:tabs>
        <w:spacing w:before="0"/>
        <w:ind w:left="709"/>
        <w:contextualSpacing/>
        <w:rPr>
          <w:rFonts w:cs="Arial"/>
          <w:b/>
          <w:bCs/>
          <w:sz w:val="20"/>
          <w:szCs w:val="20"/>
          <w:lang w:val="sr-Cyrl-RS"/>
        </w:rPr>
      </w:pPr>
      <w:r w:rsidRPr="005E4F0B">
        <w:rPr>
          <w:rFonts w:cs="Arial"/>
          <w:b/>
          <w:sz w:val="20"/>
          <w:szCs w:val="20"/>
          <w:lang w:val="sr-Cyrl-CS"/>
        </w:rPr>
        <w:t>Израду</w:t>
      </w:r>
      <w:r w:rsidRPr="005E4F0B">
        <w:rPr>
          <w:rFonts w:cs="Arial"/>
          <w:b/>
          <w:sz w:val="20"/>
          <w:szCs w:val="20"/>
          <w:lang w:val="sr-Latn-CS"/>
        </w:rPr>
        <w:t xml:space="preserve"> </w:t>
      </w:r>
      <w:r w:rsidRPr="005E4F0B">
        <w:rPr>
          <w:rFonts w:cs="Arial"/>
          <w:b/>
          <w:sz w:val="20"/>
          <w:szCs w:val="20"/>
          <w:u w:val="single"/>
          <w:lang w:val="sr-Latn-CS"/>
        </w:rPr>
        <w:t>„</w:t>
      </w:r>
      <w:r w:rsidRPr="005E4F0B">
        <w:rPr>
          <w:rFonts w:cs="Arial"/>
          <w:b/>
          <w:sz w:val="20"/>
          <w:szCs w:val="20"/>
          <w:lang w:val="sr-Cyrl-RS"/>
        </w:rPr>
        <w:t>Идејног пројекта</w:t>
      </w:r>
      <w:r w:rsidRPr="005E4F0B">
        <w:rPr>
          <w:rFonts w:cs="Arial"/>
          <w:b/>
          <w:sz w:val="20"/>
          <w:szCs w:val="20"/>
          <w:lang w:val="en-GB"/>
        </w:rPr>
        <w:t xml:space="preserve"> </w:t>
      </w:r>
      <w:r w:rsidRPr="005E4F0B">
        <w:rPr>
          <w:rFonts w:cs="Arial"/>
          <w:b/>
          <w:sz w:val="20"/>
          <w:szCs w:val="20"/>
          <w:lang w:val="sr-Cyrl-RS"/>
        </w:rPr>
        <w:t>реконструкције паровода РА линије</w:t>
      </w:r>
      <w:r w:rsidRPr="005E4F0B">
        <w:rPr>
          <w:rFonts w:cs="Arial"/>
          <w:b/>
          <w:bCs/>
          <w:sz w:val="20"/>
          <w:szCs w:val="20"/>
          <w:lang w:val="sr-Cyrl-RS"/>
        </w:rPr>
        <w:t>, блока</w:t>
      </w:r>
      <w:r w:rsidRPr="005E4F0B">
        <w:rPr>
          <w:rFonts w:cs="Arial"/>
          <w:b/>
          <w:bCs/>
          <w:sz w:val="20"/>
          <w:szCs w:val="20"/>
          <w:lang w:val="en-GB"/>
        </w:rPr>
        <w:t xml:space="preserve"> </w:t>
      </w:r>
      <w:r w:rsidRPr="005E4F0B">
        <w:rPr>
          <w:rFonts w:cs="Arial"/>
          <w:b/>
          <w:bCs/>
          <w:sz w:val="20"/>
          <w:szCs w:val="20"/>
          <w:lang w:val="sr-Cyrl-RS"/>
        </w:rPr>
        <w:t>1 -ТЕНТ Б</w:t>
      </w:r>
      <w:r w:rsidRPr="005E4F0B">
        <w:rPr>
          <w:rFonts w:cs="Arial"/>
          <w:b/>
          <w:sz w:val="20"/>
          <w:szCs w:val="20"/>
          <w:lang w:val="sr-Latn-RS"/>
        </w:rPr>
        <w:t>,</w:t>
      </w:r>
    </w:p>
    <w:p w:rsidR="005E4F0B" w:rsidRPr="005E4F0B" w:rsidRDefault="005E4F0B" w:rsidP="005E4F0B">
      <w:pPr>
        <w:spacing w:before="0"/>
        <w:ind w:left="720"/>
        <w:contextualSpacing/>
        <w:rPr>
          <w:rFonts w:cs="Arial"/>
          <w:b/>
          <w:sz w:val="20"/>
          <w:szCs w:val="20"/>
          <w:lang w:val="sr-Latn-CS"/>
        </w:rPr>
      </w:pPr>
      <w:r w:rsidRPr="005E4F0B">
        <w:rPr>
          <w:rFonts w:cs="Arial"/>
          <w:b/>
          <w:sz w:val="20"/>
          <w:szCs w:val="20"/>
          <w:u w:val="single"/>
          <w:lang w:val="sr-Latn-CS"/>
        </w:rPr>
        <w:t>„</w:t>
      </w:r>
      <w:r w:rsidRPr="005E4F0B">
        <w:rPr>
          <w:rFonts w:cs="Arial"/>
          <w:b/>
          <w:sz w:val="20"/>
          <w:szCs w:val="20"/>
          <w:lang w:val="sr-Cyrl-RS"/>
        </w:rPr>
        <w:t>Идејног пројекта</w:t>
      </w:r>
      <w:r w:rsidRPr="005E4F0B">
        <w:rPr>
          <w:rFonts w:cs="Arial"/>
          <w:b/>
          <w:sz w:val="20"/>
          <w:szCs w:val="20"/>
        </w:rPr>
        <w:t xml:space="preserve"> </w:t>
      </w:r>
      <w:r w:rsidRPr="005E4F0B">
        <w:rPr>
          <w:rFonts w:cs="Arial"/>
          <w:b/>
          <w:sz w:val="20"/>
          <w:szCs w:val="20"/>
          <w:lang w:val="sr-Cyrl-RS"/>
        </w:rPr>
        <w:t>реконструкције паровода РА линије</w:t>
      </w:r>
      <w:r w:rsidRPr="005E4F0B">
        <w:rPr>
          <w:rFonts w:cs="Arial"/>
          <w:b/>
          <w:bCs/>
          <w:sz w:val="20"/>
          <w:szCs w:val="20"/>
          <w:lang w:val="sr-Cyrl-RS"/>
        </w:rPr>
        <w:t>, блока</w:t>
      </w:r>
      <w:r w:rsidRPr="005E4F0B">
        <w:rPr>
          <w:rFonts w:cs="Arial"/>
          <w:b/>
          <w:bCs/>
          <w:sz w:val="20"/>
          <w:szCs w:val="20"/>
        </w:rPr>
        <w:t xml:space="preserve"> </w:t>
      </w:r>
      <w:r w:rsidRPr="005E4F0B">
        <w:rPr>
          <w:rFonts w:cs="Arial"/>
          <w:b/>
          <w:bCs/>
          <w:sz w:val="20"/>
          <w:szCs w:val="20"/>
          <w:lang w:val="sr-Cyrl-RS"/>
        </w:rPr>
        <w:t>2 -ТЕНТ Б</w:t>
      </w:r>
      <w:r w:rsidRPr="005E4F0B">
        <w:rPr>
          <w:rFonts w:cs="Arial"/>
          <w:b/>
          <w:sz w:val="20"/>
          <w:szCs w:val="20"/>
          <w:lang w:val="sr-Latn-CS"/>
        </w:rPr>
        <w:t xml:space="preserve">, </w:t>
      </w:r>
    </w:p>
    <w:p w:rsidR="005E4F0B" w:rsidRPr="005E4F0B" w:rsidRDefault="005E4F0B" w:rsidP="005E4F0B">
      <w:pPr>
        <w:spacing w:before="0"/>
        <w:ind w:left="720"/>
        <w:contextualSpacing/>
        <w:rPr>
          <w:rFonts w:cs="Arial"/>
          <w:b/>
          <w:bCs/>
          <w:sz w:val="20"/>
          <w:szCs w:val="20"/>
          <w:lang w:val="sr-Cyrl-RS"/>
        </w:rPr>
      </w:pPr>
      <w:r w:rsidRPr="005E4F0B">
        <w:rPr>
          <w:rFonts w:cs="Arial"/>
          <w:b/>
          <w:sz w:val="20"/>
          <w:szCs w:val="20"/>
          <w:lang w:val="sr-Cyrl-CS"/>
        </w:rPr>
        <w:t xml:space="preserve">обавити према наведеном року за израду и достављање (из табеларног прегледа).  Документацију доставити </w:t>
      </w:r>
      <w:r w:rsidRPr="005E4F0B">
        <w:rPr>
          <w:rFonts w:cs="Arial"/>
          <w:b/>
          <w:sz w:val="20"/>
          <w:szCs w:val="20"/>
          <w:lang w:val="sr-Latn-CS"/>
        </w:rPr>
        <w:t xml:space="preserve">на српском језику у </w:t>
      </w:r>
      <w:r w:rsidRPr="005E4F0B">
        <w:rPr>
          <w:rFonts w:cs="Arial"/>
          <w:b/>
          <w:sz w:val="20"/>
          <w:szCs w:val="20"/>
          <w:lang w:val="sr-Cyrl-CS"/>
        </w:rPr>
        <w:t>штампаној форми (</w:t>
      </w:r>
      <w:r w:rsidRPr="005E4F0B">
        <w:rPr>
          <w:rFonts w:cs="Arial"/>
          <w:b/>
          <w:sz w:val="20"/>
          <w:szCs w:val="20"/>
          <w:lang w:val="sr-Cyrl-RS"/>
        </w:rPr>
        <w:t>четири</w:t>
      </w:r>
      <w:r w:rsidRPr="005E4F0B">
        <w:rPr>
          <w:rFonts w:cs="Arial"/>
          <w:b/>
          <w:sz w:val="20"/>
          <w:szCs w:val="20"/>
          <w:lang w:val="sr-Latn-CS"/>
        </w:rPr>
        <w:t xml:space="preserve"> примерка</w:t>
      </w:r>
      <w:r w:rsidRPr="005E4F0B">
        <w:rPr>
          <w:rFonts w:cs="Arial"/>
          <w:b/>
          <w:sz w:val="20"/>
          <w:szCs w:val="20"/>
          <w:lang w:val="sr-Cyrl-RS"/>
        </w:rPr>
        <w:t xml:space="preserve"> за сваки блок</w:t>
      </w:r>
      <w:r w:rsidRPr="005E4F0B">
        <w:rPr>
          <w:rFonts w:cs="Arial"/>
          <w:b/>
          <w:sz w:val="20"/>
          <w:szCs w:val="20"/>
          <w:lang w:val="sr-Cyrl-CS"/>
        </w:rPr>
        <w:t>)</w:t>
      </w:r>
      <w:r w:rsidRPr="005E4F0B">
        <w:rPr>
          <w:rFonts w:cs="Arial"/>
          <w:b/>
          <w:sz w:val="20"/>
          <w:szCs w:val="20"/>
          <w:lang w:val="sr-Latn-CS"/>
        </w:rPr>
        <w:t xml:space="preserve"> и у електронском облику</w:t>
      </w:r>
      <w:r w:rsidRPr="005E4F0B">
        <w:rPr>
          <w:rFonts w:cs="Arial"/>
          <w:b/>
          <w:sz w:val="20"/>
          <w:szCs w:val="20"/>
          <w:lang w:val="sr-Cyrl-CS"/>
        </w:rPr>
        <w:t xml:space="preserve"> (по </w:t>
      </w:r>
      <w:r w:rsidRPr="005E4F0B">
        <w:rPr>
          <w:rFonts w:cs="Arial"/>
          <w:b/>
          <w:sz w:val="20"/>
          <w:szCs w:val="20"/>
          <w:lang w:val="sr-Latn-CS"/>
        </w:rPr>
        <w:t>шест примерака</w:t>
      </w:r>
      <w:r w:rsidRPr="005E4F0B">
        <w:rPr>
          <w:rFonts w:cs="Arial"/>
          <w:b/>
          <w:sz w:val="20"/>
          <w:szCs w:val="20"/>
          <w:lang w:val="sr-Cyrl-RS"/>
        </w:rPr>
        <w:t xml:space="preserve"> за сваки блок,</w:t>
      </w:r>
      <w:r w:rsidRPr="005E4F0B">
        <w:rPr>
          <w:rFonts w:cs="Arial"/>
          <w:b/>
          <w:sz w:val="20"/>
          <w:szCs w:val="20"/>
        </w:rPr>
        <w:t xml:space="preserve"> pdf</w:t>
      </w:r>
      <w:r w:rsidRPr="005E4F0B">
        <w:rPr>
          <w:rFonts w:cs="Arial"/>
          <w:b/>
          <w:sz w:val="20"/>
          <w:szCs w:val="20"/>
          <w:lang w:val="sr-Cyrl-CS"/>
        </w:rPr>
        <w:t xml:space="preserve">-формат). </w:t>
      </w:r>
    </w:p>
    <w:p w:rsidR="005E4F0B" w:rsidRPr="005E4F0B" w:rsidRDefault="005E4F0B" w:rsidP="005E4F0B">
      <w:pPr>
        <w:tabs>
          <w:tab w:val="num" w:pos="2520"/>
        </w:tabs>
        <w:spacing w:before="0"/>
        <w:ind w:left="709"/>
        <w:contextualSpacing/>
        <w:rPr>
          <w:rFonts w:cs="Arial"/>
          <w:b/>
          <w:sz w:val="20"/>
          <w:szCs w:val="20"/>
          <w:lang w:val="sr-Cyrl-RS"/>
        </w:rPr>
      </w:pPr>
      <w:r w:rsidRPr="005E4F0B">
        <w:rPr>
          <w:rFonts w:cs="Arial"/>
          <w:b/>
          <w:sz w:val="20"/>
          <w:szCs w:val="20"/>
        </w:rPr>
        <w:t>Без израде</w:t>
      </w:r>
      <w:r w:rsidRPr="005E4F0B">
        <w:rPr>
          <w:rFonts w:cs="Arial"/>
          <w:b/>
          <w:sz w:val="20"/>
          <w:szCs w:val="20"/>
          <w:lang w:val="sr-Cyrl-RS"/>
        </w:rPr>
        <w:t xml:space="preserve"> и достављања</w:t>
      </w:r>
      <w:r w:rsidRPr="005E4F0B">
        <w:rPr>
          <w:rFonts w:cs="Arial"/>
          <w:b/>
          <w:sz w:val="20"/>
          <w:szCs w:val="20"/>
        </w:rPr>
        <w:t xml:space="preserve"> </w:t>
      </w:r>
      <w:r w:rsidRPr="005E4F0B">
        <w:rPr>
          <w:rFonts w:cs="Arial"/>
          <w:b/>
          <w:sz w:val="20"/>
          <w:szCs w:val="20"/>
          <w:lang w:val="sr-Cyrl-CS"/>
        </w:rPr>
        <w:t xml:space="preserve">наведених докумената </w:t>
      </w:r>
      <w:r w:rsidRPr="005E4F0B">
        <w:rPr>
          <w:rFonts w:cs="Arial"/>
          <w:b/>
          <w:sz w:val="20"/>
          <w:szCs w:val="20"/>
          <w:lang w:val="sr-Cyrl-RS"/>
        </w:rPr>
        <w:t>наручилац</w:t>
      </w:r>
      <w:r w:rsidRPr="005E4F0B">
        <w:rPr>
          <w:rFonts w:cs="Arial"/>
          <w:b/>
          <w:sz w:val="20"/>
          <w:szCs w:val="20"/>
        </w:rPr>
        <w:t xml:space="preserve"> посао неће сматрати завршеним.</w:t>
      </w:r>
    </w:p>
    <w:p w:rsidR="005E4F0B" w:rsidRPr="005E4F0B" w:rsidRDefault="005E4F0B" w:rsidP="005E4F0B">
      <w:pPr>
        <w:tabs>
          <w:tab w:val="num" w:pos="2520"/>
        </w:tabs>
        <w:spacing w:before="0"/>
        <w:ind w:left="709"/>
        <w:contextualSpacing/>
        <w:rPr>
          <w:rFonts w:cs="Arial"/>
          <w:b/>
          <w:lang w:val="sr-Cyrl-RS"/>
        </w:rPr>
      </w:pPr>
    </w:p>
    <w:p w:rsidR="005E4F0B" w:rsidRPr="005E4F0B" w:rsidRDefault="005E4F0B" w:rsidP="005E4F0B">
      <w:pPr>
        <w:widowControl w:val="0"/>
        <w:autoSpaceDE w:val="0"/>
        <w:autoSpaceDN w:val="0"/>
        <w:adjustRightInd w:val="0"/>
        <w:spacing w:before="0" w:after="120"/>
        <w:ind w:left="720" w:hanging="720"/>
        <w:jc w:val="left"/>
        <w:rPr>
          <w:rFonts w:cs="Arial"/>
          <w:b/>
          <w:bCs/>
          <w:noProof/>
          <w:sz w:val="20"/>
          <w:szCs w:val="20"/>
          <w:lang w:val="sr-Cyrl-RS"/>
        </w:rPr>
      </w:pPr>
      <w:r w:rsidRPr="005E4F0B">
        <w:rPr>
          <w:rFonts w:cs="Arial"/>
          <w:b/>
          <w:sz w:val="20"/>
          <w:szCs w:val="20"/>
          <w:lang w:val="sr-Cyrl-CS"/>
        </w:rPr>
        <w:t xml:space="preserve">3.2.2. </w:t>
      </w:r>
      <w:r w:rsidRPr="005E4F0B">
        <w:rPr>
          <w:rFonts w:cs="Arial"/>
          <w:b/>
          <w:sz w:val="20"/>
          <w:szCs w:val="20"/>
          <w:lang w:val="sr-Cyrl-CS"/>
        </w:rPr>
        <w:tab/>
      </w:r>
      <w:r w:rsidRPr="005E4F0B">
        <w:rPr>
          <w:rFonts w:cs="Arial"/>
          <w:b/>
          <w:sz w:val="20"/>
          <w:szCs w:val="20"/>
          <w:lang w:val="sr-Cyrl-RS"/>
        </w:rPr>
        <w:t>Пројекат за извођење</w:t>
      </w:r>
      <w:r w:rsidRPr="005E4F0B">
        <w:rPr>
          <w:rFonts w:cs="Arial"/>
          <w:b/>
          <w:noProof/>
          <w:sz w:val="20"/>
          <w:szCs w:val="20"/>
          <w:lang w:val="sr-Cyrl-RS"/>
        </w:rPr>
        <w:t xml:space="preserve"> </w:t>
      </w:r>
      <w:r w:rsidRPr="005E4F0B">
        <w:rPr>
          <w:rFonts w:cs="Arial"/>
          <w:b/>
          <w:sz w:val="20"/>
          <w:szCs w:val="20"/>
          <w:lang w:val="sr-Cyrl-RS"/>
        </w:rPr>
        <w:t>реконструкције</w:t>
      </w:r>
      <w:r w:rsidRPr="005E4F0B">
        <w:rPr>
          <w:rFonts w:cs="Arial"/>
          <w:b/>
          <w:noProof/>
          <w:sz w:val="20"/>
          <w:szCs w:val="20"/>
          <w:lang w:val="sr-Cyrl-RS"/>
        </w:rPr>
        <w:t xml:space="preserve"> паровода РА линије</w:t>
      </w:r>
      <w:r w:rsidRPr="005E4F0B">
        <w:rPr>
          <w:rFonts w:cs="Arial"/>
          <w:b/>
          <w:bCs/>
          <w:noProof/>
          <w:sz w:val="20"/>
          <w:szCs w:val="20"/>
          <w:lang w:val="sr-Cyrl-RS"/>
        </w:rPr>
        <w:t>, блок</w:t>
      </w:r>
      <w:r w:rsidRPr="005E4F0B">
        <w:rPr>
          <w:rFonts w:cs="Arial"/>
          <w:b/>
          <w:bCs/>
          <w:noProof/>
          <w:sz w:val="20"/>
          <w:szCs w:val="20"/>
        </w:rPr>
        <w:t xml:space="preserve"> </w:t>
      </w:r>
      <w:r w:rsidRPr="005E4F0B">
        <w:rPr>
          <w:rFonts w:cs="Arial"/>
          <w:b/>
          <w:bCs/>
          <w:noProof/>
          <w:sz w:val="20"/>
          <w:szCs w:val="20"/>
          <w:lang w:val="sr-Cyrl-RS"/>
        </w:rPr>
        <w:t>1 и блок 2 -ТЕНТ Б</w:t>
      </w:r>
      <w:r w:rsidRPr="005E4F0B">
        <w:rPr>
          <w:rFonts w:cs="Arial"/>
          <w:b/>
          <w:bCs/>
          <w:noProof/>
          <w:sz w:val="20"/>
          <w:szCs w:val="20"/>
        </w:rPr>
        <w:t>,</w:t>
      </w:r>
      <w:r w:rsidRPr="005E4F0B">
        <w:rPr>
          <w:rFonts w:cs="Arial"/>
          <w:b/>
          <w:bCs/>
          <w:noProof/>
          <w:sz w:val="20"/>
          <w:szCs w:val="20"/>
          <w:lang w:val="sr-Cyrl-RS"/>
        </w:rPr>
        <w:t xml:space="preserve"> </w:t>
      </w:r>
      <w:r w:rsidRPr="005E4F0B">
        <w:rPr>
          <w:rFonts w:cs="Arial"/>
          <w:b/>
          <w:noProof/>
          <w:sz w:val="20"/>
          <w:szCs w:val="20"/>
          <w:lang w:val="sr-Cyrl-RS"/>
        </w:rPr>
        <w:t xml:space="preserve"> </w:t>
      </w:r>
      <w:r w:rsidRPr="005E4F0B">
        <w:rPr>
          <w:rFonts w:cs="Arial"/>
          <w:b/>
          <w:sz w:val="20"/>
          <w:szCs w:val="20"/>
          <w:lang w:val="sr-Cyrl-RS"/>
        </w:rPr>
        <w:t>са Главним пројектом заштите од пожара</w:t>
      </w:r>
    </w:p>
    <w:p w:rsidR="005E4F0B" w:rsidRPr="005E4F0B" w:rsidRDefault="005E4F0B" w:rsidP="005E4F0B">
      <w:pPr>
        <w:widowControl w:val="0"/>
        <w:autoSpaceDE w:val="0"/>
        <w:autoSpaceDN w:val="0"/>
        <w:adjustRightInd w:val="0"/>
        <w:spacing w:before="0"/>
        <w:ind w:left="720"/>
        <w:jc w:val="left"/>
        <w:rPr>
          <w:rFonts w:cs="Arial"/>
          <w:b/>
          <w:bCs/>
          <w:sz w:val="20"/>
          <w:szCs w:val="20"/>
          <w:lang w:val="sr-Cyrl-RS"/>
        </w:rPr>
      </w:pPr>
      <w:r w:rsidRPr="005E4F0B">
        <w:rPr>
          <w:rFonts w:cs="Arial"/>
          <w:b/>
          <w:sz w:val="20"/>
          <w:szCs w:val="20"/>
          <w:lang w:val="sr-Cyrl-RS"/>
        </w:rPr>
        <w:t>Пројекат за извођење реконструкције паровода РА линије</w:t>
      </w:r>
      <w:r w:rsidRPr="005E4F0B">
        <w:rPr>
          <w:rFonts w:cs="Arial"/>
          <w:b/>
          <w:bCs/>
          <w:sz w:val="20"/>
          <w:szCs w:val="20"/>
          <w:lang w:val="sr-Cyrl-RS"/>
        </w:rPr>
        <w:t xml:space="preserve">, </w:t>
      </w:r>
      <w:r w:rsidRPr="005E4F0B">
        <w:rPr>
          <w:rFonts w:cs="Arial"/>
          <w:sz w:val="20"/>
          <w:szCs w:val="20"/>
          <w:lang w:val="sr-Cyrl-CS"/>
        </w:rPr>
        <w:t>треба да је урађен у обиму и квалитету да наручилац може на основу њега у потпуности да испланира, покрене  и уговори набавку, израду и извођење демонтажно монтажних радова (на блоку Б1, односно блоку Б2), као и да садржи смернице за демонтажно монтажне радове.</w:t>
      </w:r>
    </w:p>
    <w:p w:rsidR="005E4F0B" w:rsidRPr="005E4F0B" w:rsidRDefault="005E4F0B" w:rsidP="005E4F0B">
      <w:pPr>
        <w:widowControl w:val="0"/>
        <w:autoSpaceDE w:val="0"/>
        <w:autoSpaceDN w:val="0"/>
        <w:adjustRightInd w:val="0"/>
        <w:spacing w:before="0"/>
        <w:ind w:left="720"/>
        <w:jc w:val="left"/>
        <w:rPr>
          <w:rFonts w:cs="Arial"/>
          <w:sz w:val="20"/>
          <w:szCs w:val="20"/>
          <w:lang w:val="sr-Cyrl-CS"/>
        </w:rPr>
      </w:pPr>
      <w:r w:rsidRPr="005E4F0B">
        <w:rPr>
          <w:rFonts w:cs="Arial"/>
          <w:sz w:val="20"/>
          <w:szCs w:val="20"/>
          <w:lang w:val="sr-Cyrl-CS"/>
        </w:rPr>
        <w:t>Текстуална и нумеричка документација треба да дефинише све прорачуне конструкција и делова под притиском , димензионисање, избор материјала спецификацију, предмер и предрачун за сву опрему и делове који се пројектују и уграђују, а којом би било обухваћено и:</w:t>
      </w:r>
    </w:p>
    <w:p w:rsidR="005E4F0B" w:rsidRPr="005E4F0B" w:rsidRDefault="005E4F0B" w:rsidP="00E376F6">
      <w:pPr>
        <w:widowControl w:val="0"/>
        <w:numPr>
          <w:ilvl w:val="0"/>
          <w:numId w:val="65"/>
        </w:numPr>
        <w:autoSpaceDE w:val="0"/>
        <w:autoSpaceDN w:val="0"/>
        <w:adjustRightInd w:val="0"/>
        <w:spacing w:before="0" w:after="200" w:line="276" w:lineRule="auto"/>
        <w:jc w:val="left"/>
        <w:rPr>
          <w:rFonts w:cs="Arial"/>
          <w:sz w:val="20"/>
          <w:szCs w:val="20"/>
          <w:lang w:val="sr-Cyrl-CS"/>
        </w:rPr>
      </w:pPr>
      <w:r w:rsidRPr="005E4F0B">
        <w:rPr>
          <w:rFonts w:cs="Arial"/>
          <w:sz w:val="20"/>
          <w:szCs w:val="20"/>
          <w:lang w:val="sr-Cyrl-CS"/>
        </w:rPr>
        <w:t>дефинисање начина заштите опреме и уређаја наручиоца у зони извођења демонтаж./монтаж.радова,</w:t>
      </w:r>
    </w:p>
    <w:p w:rsidR="005E4F0B" w:rsidRPr="005E4F0B" w:rsidRDefault="005E4F0B" w:rsidP="00E376F6">
      <w:pPr>
        <w:widowControl w:val="0"/>
        <w:numPr>
          <w:ilvl w:val="0"/>
          <w:numId w:val="65"/>
        </w:numPr>
        <w:autoSpaceDE w:val="0"/>
        <w:autoSpaceDN w:val="0"/>
        <w:adjustRightInd w:val="0"/>
        <w:spacing w:before="0" w:after="200" w:line="276" w:lineRule="auto"/>
        <w:jc w:val="left"/>
        <w:rPr>
          <w:rFonts w:cs="Arial"/>
          <w:sz w:val="20"/>
          <w:szCs w:val="20"/>
          <w:lang w:val="sr-Cyrl-CS"/>
        </w:rPr>
      </w:pPr>
      <w:r w:rsidRPr="005E4F0B">
        <w:rPr>
          <w:rFonts w:cs="Arial"/>
          <w:sz w:val="20"/>
          <w:szCs w:val="20"/>
          <w:lang w:val="sr-Cyrl-CS"/>
        </w:rPr>
        <w:t xml:space="preserve">У делу смерница за монтажу дефинисати неопходну помоћну конструкцију, привремене провизорије, као и све неопходне елементе за прихват опреме и делова који се не мењају (колектора, паровода и др.) и дати инструкције и начин </w:t>
      </w:r>
      <w:r w:rsidRPr="005E4F0B">
        <w:rPr>
          <w:rFonts w:cs="Arial"/>
          <w:sz w:val="20"/>
          <w:szCs w:val="20"/>
          <w:lang w:val="sr-Cyrl-CS"/>
        </w:rPr>
        <w:lastRenderedPageBreak/>
        <w:t xml:space="preserve">блокаде овешења постојећих  паровода (дати и ознаке свих овешења која се блокирају), укрућења и прихватања опреме која се не мења (обавезно дати скицу  и опис), као и редослед демонтаже опреме која се мења. За ове активности треба узети у обзир постојеће стање опреме наручиоца (положај и могућа померања овешења и цевовода), односно дата решења морају бити применљива на постојеће услове и не смеју изазвати оштећење опреме наручиоца. </w:t>
      </w:r>
    </w:p>
    <w:p w:rsidR="005E4F0B" w:rsidRPr="005E4F0B" w:rsidRDefault="005E4F0B" w:rsidP="00E376F6">
      <w:pPr>
        <w:widowControl w:val="0"/>
        <w:numPr>
          <w:ilvl w:val="0"/>
          <w:numId w:val="65"/>
        </w:numPr>
        <w:autoSpaceDE w:val="0"/>
        <w:autoSpaceDN w:val="0"/>
        <w:adjustRightInd w:val="0"/>
        <w:spacing w:before="0" w:after="200" w:line="276" w:lineRule="auto"/>
        <w:jc w:val="left"/>
        <w:rPr>
          <w:rFonts w:cs="Arial"/>
          <w:sz w:val="20"/>
          <w:szCs w:val="20"/>
          <w:lang w:val="sr-Cyrl-CS"/>
        </w:rPr>
      </w:pPr>
      <w:r w:rsidRPr="005E4F0B">
        <w:rPr>
          <w:rFonts w:cs="Arial"/>
          <w:sz w:val="20"/>
          <w:szCs w:val="20"/>
          <w:lang w:val="sr-Cyrl-CS"/>
        </w:rPr>
        <w:t xml:space="preserve">Начин и инструкције за извођење ојачања постојећих носећих челичних профила (где је неопходно), </w:t>
      </w:r>
    </w:p>
    <w:p w:rsidR="005E4F0B" w:rsidRPr="005E4F0B" w:rsidRDefault="005E4F0B" w:rsidP="00E376F6">
      <w:pPr>
        <w:widowControl w:val="0"/>
        <w:numPr>
          <w:ilvl w:val="0"/>
          <w:numId w:val="65"/>
        </w:numPr>
        <w:autoSpaceDE w:val="0"/>
        <w:autoSpaceDN w:val="0"/>
        <w:adjustRightInd w:val="0"/>
        <w:spacing w:before="0" w:after="200" w:line="276" w:lineRule="auto"/>
        <w:jc w:val="left"/>
        <w:rPr>
          <w:rFonts w:cs="Arial"/>
          <w:sz w:val="20"/>
          <w:szCs w:val="20"/>
          <w:lang w:val="sr-Cyrl-CS"/>
        </w:rPr>
      </w:pPr>
      <w:r w:rsidRPr="005E4F0B">
        <w:rPr>
          <w:rFonts w:cs="Arial"/>
          <w:sz w:val="20"/>
          <w:szCs w:val="20"/>
          <w:lang w:val="sr-Cyrl-RS"/>
        </w:rPr>
        <w:t xml:space="preserve">Зоне и димензије, у којима је неопходно обавити демонтажу изолације са паровода, </w:t>
      </w:r>
    </w:p>
    <w:p w:rsidR="005E4F0B" w:rsidRPr="005E4F0B" w:rsidRDefault="005E4F0B" w:rsidP="00E376F6">
      <w:pPr>
        <w:widowControl w:val="0"/>
        <w:numPr>
          <w:ilvl w:val="0"/>
          <w:numId w:val="65"/>
        </w:numPr>
        <w:autoSpaceDE w:val="0"/>
        <w:autoSpaceDN w:val="0"/>
        <w:adjustRightInd w:val="0"/>
        <w:spacing w:before="0" w:after="200" w:line="276" w:lineRule="auto"/>
        <w:jc w:val="left"/>
        <w:rPr>
          <w:rFonts w:cs="Arial"/>
          <w:sz w:val="20"/>
          <w:szCs w:val="20"/>
          <w:lang w:val="sr-Cyrl-CS"/>
        </w:rPr>
      </w:pPr>
      <w:r w:rsidRPr="005E4F0B">
        <w:rPr>
          <w:rFonts w:cs="Arial"/>
          <w:sz w:val="20"/>
          <w:szCs w:val="20"/>
          <w:lang w:val="sr-Cyrl-CS"/>
        </w:rPr>
        <w:t>За било какво уклањање, оштећење, одсецање и за сва привремена прихватања и ослањања делова челичних конструкција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предвиди,  одређену количину одговарајућих додатних и  заменских елемената и делова наручиоцу.</w:t>
      </w:r>
    </w:p>
    <w:p w:rsidR="005E4F0B" w:rsidRPr="005E4F0B" w:rsidRDefault="005E4F0B" w:rsidP="005E4F0B">
      <w:pPr>
        <w:widowControl w:val="0"/>
        <w:autoSpaceDE w:val="0"/>
        <w:autoSpaceDN w:val="0"/>
        <w:adjustRightInd w:val="0"/>
        <w:spacing w:before="0"/>
        <w:ind w:left="567"/>
        <w:jc w:val="left"/>
        <w:rPr>
          <w:rFonts w:cs="Arial"/>
          <w:sz w:val="20"/>
          <w:szCs w:val="20"/>
          <w:lang w:val="sr-Cyrl-CS"/>
        </w:rPr>
      </w:pPr>
      <w:r w:rsidRPr="005E4F0B">
        <w:rPr>
          <w:rFonts w:cs="Arial"/>
          <w:sz w:val="20"/>
          <w:szCs w:val="20"/>
          <w:lang w:val="sr-Cyrl-CS"/>
        </w:rPr>
        <w:t>Обавити израду:</w:t>
      </w:r>
    </w:p>
    <w:p w:rsidR="005E4F0B" w:rsidRPr="005E4F0B" w:rsidRDefault="005E4F0B" w:rsidP="00E376F6">
      <w:pPr>
        <w:widowControl w:val="0"/>
        <w:numPr>
          <w:ilvl w:val="0"/>
          <w:numId w:val="38"/>
        </w:numPr>
        <w:autoSpaceDE w:val="0"/>
        <w:autoSpaceDN w:val="0"/>
        <w:adjustRightInd w:val="0"/>
        <w:spacing w:before="0" w:after="200" w:line="276" w:lineRule="auto"/>
        <w:contextualSpacing/>
        <w:jc w:val="left"/>
        <w:rPr>
          <w:rFonts w:cs="Arial"/>
          <w:b/>
          <w:bCs/>
          <w:sz w:val="20"/>
          <w:szCs w:val="20"/>
          <w:lang w:val="sr-Cyrl-RS"/>
        </w:rPr>
      </w:pPr>
      <w:r w:rsidRPr="005E4F0B">
        <w:rPr>
          <w:rFonts w:cs="Arial"/>
          <w:b/>
          <w:sz w:val="20"/>
          <w:szCs w:val="20"/>
          <w:lang w:val="sr-Cyrl-CS"/>
        </w:rPr>
        <w:t xml:space="preserve"> </w:t>
      </w:r>
      <w:r w:rsidRPr="005E4F0B">
        <w:rPr>
          <w:rFonts w:cs="Arial"/>
          <w:b/>
          <w:sz w:val="20"/>
          <w:szCs w:val="20"/>
          <w:lang w:val="sr-Latn-CS"/>
        </w:rPr>
        <w:t>„</w:t>
      </w:r>
      <w:r w:rsidRPr="005E4F0B">
        <w:rPr>
          <w:rFonts w:cs="Arial"/>
          <w:b/>
          <w:sz w:val="20"/>
          <w:szCs w:val="20"/>
          <w:lang w:val="sr-Cyrl-RS"/>
        </w:rPr>
        <w:t>Пројекта</w:t>
      </w:r>
      <w:r w:rsidRPr="005E4F0B">
        <w:rPr>
          <w:rFonts w:cs="Arial"/>
          <w:b/>
          <w:sz w:val="20"/>
          <w:szCs w:val="20"/>
          <w:lang w:val="en-GB"/>
        </w:rPr>
        <w:t xml:space="preserve"> </w:t>
      </w:r>
      <w:r w:rsidRPr="005E4F0B">
        <w:rPr>
          <w:rFonts w:cs="Arial"/>
          <w:b/>
          <w:sz w:val="20"/>
          <w:szCs w:val="20"/>
          <w:lang w:val="sr-Cyrl-RS"/>
        </w:rPr>
        <w:t>за извођење реконструкције паровода РА линије</w:t>
      </w:r>
      <w:r w:rsidRPr="005E4F0B">
        <w:rPr>
          <w:rFonts w:cs="Arial"/>
          <w:b/>
          <w:bCs/>
          <w:sz w:val="20"/>
          <w:szCs w:val="20"/>
          <w:lang w:val="sr-Cyrl-RS"/>
        </w:rPr>
        <w:t>, блока</w:t>
      </w:r>
      <w:r w:rsidRPr="005E4F0B">
        <w:rPr>
          <w:rFonts w:cs="Arial"/>
          <w:b/>
          <w:bCs/>
          <w:sz w:val="20"/>
          <w:szCs w:val="20"/>
          <w:lang w:val="en-GB"/>
        </w:rPr>
        <w:t xml:space="preserve"> </w:t>
      </w:r>
      <w:r w:rsidRPr="005E4F0B">
        <w:rPr>
          <w:rFonts w:cs="Arial"/>
          <w:b/>
          <w:bCs/>
          <w:sz w:val="20"/>
          <w:szCs w:val="20"/>
          <w:lang w:val="sr-Cyrl-RS"/>
        </w:rPr>
        <w:t>1 -ТЕНТ Б</w:t>
      </w:r>
      <w:r w:rsidRPr="005E4F0B">
        <w:rPr>
          <w:rFonts w:cs="Arial"/>
          <w:b/>
          <w:sz w:val="20"/>
          <w:szCs w:val="20"/>
          <w:lang w:val="sr-Cyrl-RS"/>
        </w:rPr>
        <w:t xml:space="preserve">. </w:t>
      </w:r>
    </w:p>
    <w:p w:rsidR="005E4F0B" w:rsidRPr="005E4F0B" w:rsidRDefault="005E4F0B" w:rsidP="00E376F6">
      <w:pPr>
        <w:widowControl w:val="0"/>
        <w:numPr>
          <w:ilvl w:val="0"/>
          <w:numId w:val="38"/>
        </w:numPr>
        <w:autoSpaceDE w:val="0"/>
        <w:autoSpaceDN w:val="0"/>
        <w:adjustRightInd w:val="0"/>
        <w:spacing w:before="0" w:after="200" w:line="276" w:lineRule="auto"/>
        <w:contextualSpacing/>
        <w:jc w:val="left"/>
        <w:rPr>
          <w:rFonts w:cs="Arial"/>
          <w:b/>
          <w:bCs/>
          <w:sz w:val="20"/>
          <w:szCs w:val="20"/>
          <w:lang w:val="sr-Cyrl-RS"/>
        </w:rPr>
      </w:pPr>
      <w:r w:rsidRPr="005E4F0B">
        <w:rPr>
          <w:rFonts w:cs="Arial"/>
          <w:b/>
          <w:sz w:val="20"/>
          <w:szCs w:val="20"/>
          <w:lang w:val="sr-Latn-CS"/>
        </w:rPr>
        <w:t>„</w:t>
      </w:r>
      <w:r w:rsidRPr="005E4F0B">
        <w:rPr>
          <w:rFonts w:cs="Arial"/>
          <w:b/>
          <w:sz w:val="20"/>
          <w:szCs w:val="20"/>
          <w:lang w:val="sr-Cyrl-RS"/>
        </w:rPr>
        <w:t>Пројекта за извођење</w:t>
      </w:r>
      <w:r w:rsidRPr="005E4F0B">
        <w:rPr>
          <w:rFonts w:cs="Arial"/>
          <w:b/>
          <w:sz w:val="20"/>
          <w:szCs w:val="20"/>
        </w:rPr>
        <w:t xml:space="preserve"> </w:t>
      </w:r>
      <w:r w:rsidRPr="005E4F0B">
        <w:rPr>
          <w:rFonts w:cs="Arial"/>
          <w:b/>
          <w:sz w:val="20"/>
          <w:szCs w:val="20"/>
          <w:lang w:val="sr-Cyrl-RS"/>
        </w:rPr>
        <w:t>реконструкције паровода РА линије</w:t>
      </w:r>
      <w:r w:rsidRPr="005E4F0B">
        <w:rPr>
          <w:rFonts w:cs="Arial"/>
          <w:b/>
          <w:bCs/>
          <w:sz w:val="20"/>
          <w:szCs w:val="20"/>
          <w:lang w:val="sr-Cyrl-RS"/>
        </w:rPr>
        <w:t>, блока</w:t>
      </w:r>
      <w:r w:rsidRPr="005E4F0B">
        <w:rPr>
          <w:rFonts w:cs="Arial"/>
          <w:b/>
          <w:bCs/>
          <w:sz w:val="20"/>
          <w:szCs w:val="20"/>
        </w:rPr>
        <w:t xml:space="preserve"> </w:t>
      </w:r>
      <w:r w:rsidRPr="005E4F0B">
        <w:rPr>
          <w:rFonts w:cs="Arial"/>
          <w:b/>
          <w:bCs/>
          <w:sz w:val="20"/>
          <w:szCs w:val="20"/>
          <w:lang w:val="sr-Cyrl-RS"/>
        </w:rPr>
        <w:t>2 -ТЕНТ Б</w:t>
      </w:r>
    </w:p>
    <w:p w:rsidR="005E4F0B" w:rsidRPr="005E4F0B" w:rsidRDefault="005E4F0B" w:rsidP="005E4F0B">
      <w:pPr>
        <w:widowControl w:val="0"/>
        <w:autoSpaceDE w:val="0"/>
        <w:autoSpaceDN w:val="0"/>
        <w:adjustRightInd w:val="0"/>
        <w:spacing w:before="0" w:after="120"/>
        <w:ind w:left="720"/>
        <w:jc w:val="left"/>
        <w:rPr>
          <w:rFonts w:cs="Arial"/>
          <w:bCs/>
          <w:sz w:val="20"/>
          <w:szCs w:val="20"/>
          <w:lang w:val="sr-Cyrl-RS"/>
        </w:rPr>
      </w:pPr>
    </w:p>
    <w:p w:rsidR="005E4F0B" w:rsidRPr="005E4F0B" w:rsidRDefault="005E4F0B" w:rsidP="005E4F0B">
      <w:pPr>
        <w:widowControl w:val="0"/>
        <w:autoSpaceDE w:val="0"/>
        <w:autoSpaceDN w:val="0"/>
        <w:adjustRightInd w:val="0"/>
        <w:spacing w:before="0" w:after="120"/>
        <w:ind w:left="720"/>
        <w:jc w:val="left"/>
        <w:rPr>
          <w:rFonts w:cs="Arial"/>
          <w:sz w:val="20"/>
          <w:szCs w:val="20"/>
          <w:lang w:val="sr-Cyrl-CS"/>
        </w:rPr>
      </w:pPr>
      <w:r w:rsidRPr="005E4F0B">
        <w:rPr>
          <w:rFonts w:cs="Arial"/>
          <w:bCs/>
          <w:sz w:val="20"/>
          <w:szCs w:val="20"/>
          <w:lang w:val="sr-Cyrl-RS"/>
        </w:rPr>
        <w:t xml:space="preserve">Пројекат </w:t>
      </w:r>
      <w:r w:rsidRPr="005E4F0B">
        <w:rPr>
          <w:rFonts w:cs="Arial"/>
          <w:b/>
          <w:bCs/>
          <w:sz w:val="20"/>
          <w:szCs w:val="20"/>
          <w:lang w:val="sr-Cyrl-RS"/>
        </w:rPr>
        <w:t>извођење реконструкције паровода РА линије</w:t>
      </w:r>
      <w:r w:rsidRPr="005E4F0B">
        <w:rPr>
          <w:rFonts w:cs="Arial"/>
          <w:noProof/>
          <w:sz w:val="20"/>
          <w:szCs w:val="20"/>
          <w:lang w:val="sr-Cyrl-RS"/>
        </w:rPr>
        <w:t xml:space="preserve">, </w:t>
      </w:r>
      <w:r w:rsidRPr="005E4F0B">
        <w:rPr>
          <w:rFonts w:cs="Arial"/>
          <w:bCs/>
          <w:sz w:val="20"/>
          <w:szCs w:val="20"/>
          <w:lang w:val="sr-Cyrl-RS"/>
        </w:rPr>
        <w:t>се састоји из следећих целина:</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b/>
          <w:sz w:val="20"/>
          <w:szCs w:val="20"/>
          <w:lang w:val="sl-SI"/>
        </w:rPr>
      </w:pPr>
      <w:r w:rsidRPr="005E4F0B">
        <w:rPr>
          <w:rFonts w:cs="Arial"/>
          <w:b/>
          <w:sz w:val="20"/>
          <w:szCs w:val="20"/>
          <w:lang w:val="sr-Cyrl-RS"/>
        </w:rPr>
        <w:t>Машински део пројекта,</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l-SI"/>
        </w:rPr>
      </w:pPr>
      <w:r w:rsidRPr="005E4F0B">
        <w:rPr>
          <w:rFonts w:cs="Arial"/>
          <w:b/>
          <w:bCs/>
          <w:sz w:val="20"/>
          <w:szCs w:val="20"/>
          <w:lang w:val="sr-Cyrl-RS"/>
        </w:rPr>
        <w:t xml:space="preserve">Грађевински део пројекта, </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sz w:val="20"/>
          <w:szCs w:val="20"/>
          <w:lang w:val="sl-SI"/>
        </w:rPr>
      </w:pPr>
      <w:r w:rsidRPr="005E4F0B">
        <w:rPr>
          <w:rFonts w:cs="Arial"/>
          <w:b/>
          <w:sz w:val="20"/>
          <w:szCs w:val="20"/>
          <w:lang w:val="sr-Cyrl-RS"/>
        </w:rPr>
        <w:t xml:space="preserve">План превентивних мера, </w:t>
      </w:r>
      <w:r w:rsidRPr="005E4F0B">
        <w:rPr>
          <w:rFonts w:cs="Arial"/>
          <w:sz w:val="20"/>
          <w:szCs w:val="20"/>
          <w:lang w:val="sr-Cyrl-RS"/>
        </w:rPr>
        <w:t>који се израђује у складу са прописима којим се уређује безбедност и здравље на раду на градилишту</w:t>
      </w:r>
    </w:p>
    <w:p w:rsidR="005E4F0B" w:rsidRPr="005E4F0B" w:rsidRDefault="005E4F0B" w:rsidP="00E376F6">
      <w:pPr>
        <w:widowControl w:val="0"/>
        <w:numPr>
          <w:ilvl w:val="1"/>
          <w:numId w:val="35"/>
        </w:numPr>
        <w:autoSpaceDE w:val="0"/>
        <w:autoSpaceDN w:val="0"/>
        <w:adjustRightInd w:val="0"/>
        <w:spacing w:before="0" w:after="200" w:line="276" w:lineRule="auto"/>
        <w:ind w:left="1812"/>
        <w:jc w:val="left"/>
        <w:rPr>
          <w:rFonts w:cs="Arial"/>
          <w:b/>
          <w:sz w:val="20"/>
          <w:szCs w:val="20"/>
          <w:lang w:val="sl-SI"/>
        </w:rPr>
      </w:pPr>
      <w:r w:rsidRPr="005E4F0B">
        <w:rPr>
          <w:rFonts w:cs="Arial"/>
          <w:b/>
          <w:sz w:val="20"/>
          <w:szCs w:val="20"/>
          <w:lang w:val="sr-Cyrl-RS"/>
        </w:rPr>
        <w:t xml:space="preserve">Главни пројекат заштите од пожара (уколико је неопходно), </w:t>
      </w:r>
    </w:p>
    <w:p w:rsidR="005E4F0B" w:rsidRPr="005E4F0B" w:rsidRDefault="005E4F0B" w:rsidP="005E4F0B">
      <w:pPr>
        <w:autoSpaceDE w:val="0"/>
        <w:autoSpaceDN w:val="0"/>
        <w:adjustRightInd w:val="0"/>
        <w:spacing w:before="0"/>
        <w:ind w:left="720"/>
        <w:jc w:val="left"/>
        <w:rPr>
          <w:rFonts w:cs="Arial"/>
          <w:sz w:val="20"/>
          <w:szCs w:val="20"/>
          <w:lang w:val="sr-Cyrl-RS"/>
        </w:rPr>
      </w:pPr>
    </w:p>
    <w:p w:rsidR="005E4F0B" w:rsidRPr="005E4F0B" w:rsidRDefault="005E4F0B" w:rsidP="005E4F0B">
      <w:pPr>
        <w:autoSpaceDE w:val="0"/>
        <w:autoSpaceDN w:val="0"/>
        <w:adjustRightInd w:val="0"/>
        <w:spacing w:before="0"/>
        <w:ind w:left="720"/>
        <w:jc w:val="left"/>
        <w:rPr>
          <w:rFonts w:cs="Arial"/>
          <w:sz w:val="20"/>
          <w:szCs w:val="20"/>
          <w:lang w:val="sr-Cyrl-RS"/>
        </w:rPr>
      </w:pPr>
      <w:r w:rsidRPr="005E4F0B">
        <w:rPr>
          <w:rFonts w:cs="Arial"/>
          <w:sz w:val="20"/>
          <w:szCs w:val="20"/>
          <w:lang w:val="de-DE"/>
        </w:rPr>
        <w:t>Пројек</w:t>
      </w:r>
      <w:r w:rsidRPr="005E4F0B">
        <w:rPr>
          <w:rFonts w:cs="Arial"/>
          <w:sz w:val="20"/>
          <w:szCs w:val="20"/>
          <w:lang w:val="sr-Cyrl-RS"/>
        </w:rPr>
        <w:t>ат</w:t>
      </w:r>
      <w:r w:rsidRPr="005E4F0B">
        <w:rPr>
          <w:rFonts w:cs="Arial"/>
          <w:sz w:val="20"/>
          <w:szCs w:val="20"/>
          <w:lang w:val="de-DE"/>
        </w:rPr>
        <w:t xml:space="preserve"> урадити на нивоу и у обиму који обезбеђује несметано извођење радова, то значи да пројекат треба да садржи</w:t>
      </w:r>
      <w:r w:rsidRPr="005E4F0B">
        <w:rPr>
          <w:rFonts w:cs="Arial"/>
          <w:sz w:val="20"/>
          <w:szCs w:val="20"/>
          <w:lang w:val="sr-Cyrl-RS"/>
        </w:rPr>
        <w:t>:</w:t>
      </w:r>
    </w:p>
    <w:p w:rsidR="005E4F0B" w:rsidRPr="005E4F0B" w:rsidRDefault="005E4F0B" w:rsidP="005E4F0B">
      <w:pPr>
        <w:autoSpaceDE w:val="0"/>
        <w:autoSpaceDN w:val="0"/>
        <w:adjustRightInd w:val="0"/>
        <w:spacing w:before="0"/>
        <w:ind w:left="720"/>
        <w:jc w:val="left"/>
        <w:rPr>
          <w:rFonts w:cs="Arial"/>
          <w:b/>
          <w:sz w:val="20"/>
          <w:szCs w:val="20"/>
          <w:lang w:val="sr-Cyrl-RS"/>
        </w:rPr>
      </w:pPr>
      <w:r w:rsidRPr="005E4F0B">
        <w:rPr>
          <w:rFonts w:cs="Arial"/>
          <w:b/>
          <w:sz w:val="20"/>
          <w:szCs w:val="20"/>
          <w:lang w:val="sr-Cyrl-RS"/>
        </w:rPr>
        <w:t>Општу документацију,</w:t>
      </w:r>
    </w:p>
    <w:p w:rsidR="005E4F0B" w:rsidRPr="005E4F0B" w:rsidRDefault="005E4F0B" w:rsidP="005E4F0B">
      <w:pPr>
        <w:autoSpaceDE w:val="0"/>
        <w:autoSpaceDN w:val="0"/>
        <w:adjustRightInd w:val="0"/>
        <w:spacing w:before="0"/>
        <w:ind w:left="720"/>
        <w:jc w:val="left"/>
        <w:rPr>
          <w:rFonts w:cs="Arial"/>
          <w:sz w:val="20"/>
          <w:szCs w:val="20"/>
          <w:lang w:val="sr-Cyrl-RS"/>
        </w:rPr>
      </w:pPr>
      <w:r w:rsidRPr="005E4F0B">
        <w:rPr>
          <w:rFonts w:cs="Arial"/>
          <w:b/>
          <w:sz w:val="20"/>
          <w:szCs w:val="20"/>
          <w:lang w:val="sr-Cyrl-RS"/>
        </w:rPr>
        <w:t>Т</w:t>
      </w:r>
      <w:r w:rsidRPr="005E4F0B">
        <w:rPr>
          <w:rFonts w:cs="Arial"/>
          <w:b/>
          <w:sz w:val="20"/>
          <w:szCs w:val="20"/>
          <w:lang w:val="de-DE"/>
        </w:rPr>
        <w:t>екстуалн</w:t>
      </w:r>
      <w:r w:rsidRPr="005E4F0B">
        <w:rPr>
          <w:rFonts w:cs="Arial"/>
          <w:b/>
          <w:sz w:val="20"/>
          <w:szCs w:val="20"/>
          <w:lang w:val="sr-Cyrl-RS"/>
        </w:rPr>
        <w:t>у документацију</w:t>
      </w:r>
      <w:r w:rsidRPr="005E4F0B">
        <w:rPr>
          <w:rFonts w:cs="Arial"/>
          <w:sz w:val="20"/>
          <w:szCs w:val="20"/>
          <w:lang w:val="sr-Cyrl-RS"/>
        </w:rPr>
        <w:t>,</w:t>
      </w:r>
    </w:p>
    <w:p w:rsidR="005E4F0B" w:rsidRPr="005E4F0B" w:rsidRDefault="005E4F0B" w:rsidP="005E4F0B">
      <w:pPr>
        <w:autoSpaceDE w:val="0"/>
        <w:autoSpaceDN w:val="0"/>
        <w:adjustRightInd w:val="0"/>
        <w:spacing w:before="0"/>
        <w:ind w:left="720"/>
        <w:jc w:val="left"/>
        <w:rPr>
          <w:rFonts w:cs="Arial"/>
          <w:sz w:val="20"/>
          <w:szCs w:val="20"/>
          <w:lang w:val="sr-Cyrl-RS"/>
        </w:rPr>
      </w:pPr>
      <w:r w:rsidRPr="005E4F0B">
        <w:rPr>
          <w:rFonts w:cs="Arial"/>
          <w:b/>
          <w:sz w:val="20"/>
          <w:szCs w:val="20"/>
          <w:lang w:val="sr-Cyrl-RS"/>
        </w:rPr>
        <w:t>Н</w:t>
      </w:r>
      <w:r w:rsidRPr="005E4F0B">
        <w:rPr>
          <w:rFonts w:cs="Arial"/>
          <w:b/>
          <w:sz w:val="20"/>
          <w:szCs w:val="20"/>
          <w:lang w:val="de-DE"/>
        </w:rPr>
        <w:t>умеричк</w:t>
      </w:r>
      <w:r w:rsidRPr="005E4F0B">
        <w:rPr>
          <w:rFonts w:cs="Arial"/>
          <w:b/>
          <w:sz w:val="20"/>
          <w:szCs w:val="20"/>
          <w:lang w:val="sr-Cyrl-RS"/>
        </w:rPr>
        <w:t>у документацију</w:t>
      </w:r>
      <w:r w:rsidRPr="005E4F0B">
        <w:rPr>
          <w:rFonts w:cs="Arial"/>
          <w:sz w:val="20"/>
          <w:szCs w:val="20"/>
          <w:lang w:val="de-DE"/>
        </w:rPr>
        <w:t xml:space="preserve"> (опис, прорачуне, предмер, предрачун, потребне прилоге)</w:t>
      </w:r>
      <w:r w:rsidRPr="005E4F0B">
        <w:rPr>
          <w:rFonts w:cs="Arial"/>
          <w:sz w:val="20"/>
          <w:szCs w:val="20"/>
          <w:lang w:val="sr-Cyrl-RS"/>
        </w:rPr>
        <w:t>,</w:t>
      </w:r>
    </w:p>
    <w:p w:rsidR="005E4F0B" w:rsidRPr="005E4F0B" w:rsidRDefault="005E4F0B" w:rsidP="005E4F0B">
      <w:pPr>
        <w:widowControl w:val="0"/>
        <w:autoSpaceDE w:val="0"/>
        <w:autoSpaceDN w:val="0"/>
        <w:adjustRightInd w:val="0"/>
        <w:spacing w:before="0"/>
        <w:ind w:left="720"/>
        <w:rPr>
          <w:rFonts w:cs="Arial"/>
          <w:bCs/>
          <w:sz w:val="18"/>
          <w:szCs w:val="18"/>
          <w:lang w:val="sr-Cyrl-RS"/>
        </w:rPr>
      </w:pPr>
      <w:r w:rsidRPr="005E4F0B">
        <w:rPr>
          <w:rFonts w:cs="Arial"/>
          <w:b/>
          <w:bCs/>
          <w:sz w:val="18"/>
          <w:szCs w:val="18"/>
          <w:lang w:val="sr-Cyrl-RS"/>
        </w:rPr>
        <w:t xml:space="preserve">Технологију заваривања и термичке обраде, </w:t>
      </w:r>
      <w:r w:rsidRPr="005E4F0B">
        <w:rPr>
          <w:rFonts w:cs="Arial"/>
          <w:bCs/>
          <w:sz w:val="18"/>
          <w:szCs w:val="18"/>
          <w:lang w:val="sr-Cyrl-RS"/>
        </w:rPr>
        <w:t>на позицијама спајања ново за ново, као и старо за ново (са планом контроле), као и пратећих елемената челична конструкција, прикључци за мерење температуре, притиска  и др., и други елементи који се налазе у зони делова који се мењају, са одређивањем материјала, количине и неопходних контролних активности;</w:t>
      </w:r>
    </w:p>
    <w:p w:rsidR="005E4F0B" w:rsidRPr="005E4F0B" w:rsidRDefault="005E4F0B" w:rsidP="005E4F0B">
      <w:pPr>
        <w:autoSpaceDE w:val="0"/>
        <w:autoSpaceDN w:val="0"/>
        <w:adjustRightInd w:val="0"/>
        <w:spacing w:before="0"/>
        <w:ind w:left="709"/>
        <w:jc w:val="left"/>
        <w:rPr>
          <w:rFonts w:cs="Arial"/>
          <w:sz w:val="20"/>
          <w:szCs w:val="20"/>
          <w:lang w:val="sr-Cyrl-RS"/>
        </w:rPr>
      </w:pPr>
      <w:r w:rsidRPr="005E4F0B">
        <w:rPr>
          <w:rFonts w:cs="Arial"/>
          <w:b/>
          <w:sz w:val="20"/>
          <w:szCs w:val="20"/>
          <w:lang w:val="sr-Cyrl-RS"/>
        </w:rPr>
        <w:t>Г</w:t>
      </w:r>
      <w:r w:rsidRPr="005E4F0B">
        <w:rPr>
          <w:rFonts w:cs="Arial"/>
          <w:b/>
          <w:sz w:val="20"/>
          <w:szCs w:val="20"/>
          <w:lang w:val="de-DE"/>
        </w:rPr>
        <w:t xml:space="preserve">рафички </w:t>
      </w:r>
      <w:r w:rsidRPr="005E4F0B">
        <w:rPr>
          <w:rFonts w:cs="Arial"/>
          <w:b/>
          <w:sz w:val="20"/>
          <w:szCs w:val="20"/>
          <w:lang w:val="sr-Cyrl-RS"/>
        </w:rPr>
        <w:t>документацију</w:t>
      </w:r>
      <w:r w:rsidRPr="005E4F0B">
        <w:rPr>
          <w:rFonts w:cs="Arial"/>
          <w:sz w:val="20"/>
          <w:szCs w:val="20"/>
          <w:lang w:val="sr-Cyrl-RS"/>
        </w:rPr>
        <w:t xml:space="preserve"> (која између осталог садржи, цртеже на којима су упоредо приказане    промене на постојећем објекту и новопројектовано стање).</w:t>
      </w:r>
    </w:p>
    <w:p w:rsidR="005E4F0B" w:rsidRPr="005E4F0B" w:rsidRDefault="005E4F0B" w:rsidP="005E4F0B">
      <w:pPr>
        <w:autoSpaceDE w:val="0"/>
        <w:autoSpaceDN w:val="0"/>
        <w:adjustRightInd w:val="0"/>
        <w:spacing w:before="0"/>
        <w:ind w:left="709"/>
        <w:jc w:val="left"/>
        <w:rPr>
          <w:rFonts w:cs="Arial"/>
          <w:b/>
          <w:sz w:val="20"/>
          <w:szCs w:val="20"/>
          <w:lang w:val="sr-Cyrl-RS"/>
        </w:rPr>
      </w:pPr>
      <w:r w:rsidRPr="005E4F0B">
        <w:rPr>
          <w:rFonts w:cs="Arial"/>
          <w:sz w:val="20"/>
          <w:szCs w:val="20"/>
          <w:lang w:val="sr-Cyrl-RS"/>
        </w:rPr>
        <w:t xml:space="preserve"> </w:t>
      </w:r>
      <w:r w:rsidRPr="005E4F0B">
        <w:rPr>
          <w:rFonts w:cs="Arial"/>
          <w:b/>
          <w:sz w:val="20"/>
          <w:szCs w:val="20"/>
          <w:u w:val="single"/>
          <w:lang w:val="sr-Cyrl-RS"/>
        </w:rPr>
        <w:t>Графичка документација треба да садржи и комплетну радионичку документацију неопходну, за израду свих делова и елемената паровода, секундарних цевовода одводњавања и прогревања, свих прикључака, фазонских комада и других делова опреме под притиском, као и свих делова и елемената челичне конструкције)</w:t>
      </w:r>
      <w:r w:rsidRPr="005E4F0B">
        <w:rPr>
          <w:rFonts w:cs="Arial"/>
          <w:b/>
          <w:sz w:val="20"/>
          <w:szCs w:val="20"/>
          <w:lang w:val="sr-Cyrl-RS"/>
        </w:rPr>
        <w:t>.</w:t>
      </w:r>
    </w:p>
    <w:p w:rsidR="005E4F0B" w:rsidRPr="005E4F0B" w:rsidRDefault="005E4F0B" w:rsidP="005E4F0B">
      <w:pPr>
        <w:autoSpaceDE w:val="0"/>
        <w:autoSpaceDN w:val="0"/>
        <w:adjustRightInd w:val="0"/>
        <w:spacing w:before="0"/>
        <w:ind w:left="709"/>
        <w:jc w:val="left"/>
        <w:rPr>
          <w:rFonts w:cs="Arial"/>
          <w:sz w:val="20"/>
          <w:szCs w:val="20"/>
        </w:rPr>
      </w:pPr>
    </w:p>
    <w:p w:rsidR="005E4F0B" w:rsidRPr="005E4F0B" w:rsidRDefault="005E4F0B" w:rsidP="005E4F0B">
      <w:pPr>
        <w:widowControl w:val="0"/>
        <w:autoSpaceDE w:val="0"/>
        <w:autoSpaceDN w:val="0"/>
        <w:adjustRightInd w:val="0"/>
        <w:spacing w:before="0" w:after="120"/>
        <w:ind w:left="720"/>
        <w:jc w:val="left"/>
        <w:rPr>
          <w:rFonts w:cs="Arial"/>
          <w:sz w:val="20"/>
          <w:szCs w:val="20"/>
          <w:lang w:val="sr-Cyrl-CS"/>
        </w:rPr>
      </w:pPr>
      <w:r w:rsidRPr="005E4F0B">
        <w:rPr>
          <w:rFonts w:cs="Arial"/>
          <w:sz w:val="20"/>
          <w:szCs w:val="20"/>
          <w:lang w:val="sr-Cyrl-CS"/>
        </w:rPr>
        <w:t>Графичка  документација треба да садржи и све цртеже и детаље који су неопходни за извођење радова:</w:t>
      </w:r>
    </w:p>
    <w:p w:rsidR="005E4F0B" w:rsidRPr="005E4F0B" w:rsidRDefault="005E4F0B" w:rsidP="00E376F6">
      <w:pPr>
        <w:widowControl w:val="0"/>
        <w:numPr>
          <w:ilvl w:val="1"/>
          <w:numId w:val="32"/>
        </w:numPr>
        <w:autoSpaceDE w:val="0"/>
        <w:autoSpaceDN w:val="0"/>
        <w:adjustRightInd w:val="0"/>
        <w:spacing w:before="0" w:line="276" w:lineRule="auto"/>
        <w:jc w:val="left"/>
        <w:rPr>
          <w:rFonts w:cs="Arial"/>
          <w:b/>
          <w:sz w:val="20"/>
          <w:szCs w:val="20"/>
          <w:lang w:val="sr-Cyrl-RS"/>
        </w:rPr>
      </w:pPr>
      <w:r w:rsidRPr="005E4F0B">
        <w:rPr>
          <w:rFonts w:cs="Arial"/>
          <w:sz w:val="20"/>
          <w:szCs w:val="20"/>
          <w:lang w:val="sr-Cyrl-CS"/>
        </w:rPr>
        <w:lastRenderedPageBreak/>
        <w:t>Збирне цртеже са припадајућим цевоводима</w:t>
      </w:r>
      <w:r w:rsidRPr="005E4F0B">
        <w:rPr>
          <w:rFonts w:cs="Arial"/>
          <w:sz w:val="20"/>
          <w:szCs w:val="20"/>
          <w:lang w:val="sr-Cyrl-RS"/>
        </w:rPr>
        <w:t>, овешењима</w:t>
      </w:r>
      <w:r w:rsidRPr="005E4F0B">
        <w:rPr>
          <w:rFonts w:cs="Arial"/>
          <w:sz w:val="20"/>
          <w:szCs w:val="20"/>
          <w:lang w:val="sr-Cyrl-CS"/>
        </w:rPr>
        <w:t xml:space="preserve"> и др.,</w:t>
      </w:r>
    </w:p>
    <w:p w:rsidR="005E4F0B" w:rsidRPr="005E4F0B" w:rsidRDefault="005E4F0B" w:rsidP="00E376F6">
      <w:pPr>
        <w:widowControl w:val="0"/>
        <w:numPr>
          <w:ilvl w:val="1"/>
          <w:numId w:val="32"/>
        </w:numPr>
        <w:autoSpaceDE w:val="0"/>
        <w:autoSpaceDN w:val="0"/>
        <w:adjustRightInd w:val="0"/>
        <w:spacing w:before="0" w:line="276" w:lineRule="auto"/>
        <w:jc w:val="left"/>
        <w:rPr>
          <w:rFonts w:cs="Arial"/>
          <w:sz w:val="20"/>
          <w:szCs w:val="20"/>
          <w:lang w:val="sr-Cyrl-RS"/>
        </w:rPr>
      </w:pPr>
      <w:r w:rsidRPr="005E4F0B">
        <w:rPr>
          <w:rFonts w:cs="Arial"/>
          <w:sz w:val="20"/>
          <w:szCs w:val="20"/>
          <w:lang w:val="sr-Cyrl-RS"/>
        </w:rPr>
        <w:t>Цртеже овешења, ослонаца, и др.,</w:t>
      </w:r>
    </w:p>
    <w:p w:rsidR="005E4F0B" w:rsidRPr="005E4F0B" w:rsidRDefault="005E4F0B" w:rsidP="00E376F6">
      <w:pPr>
        <w:widowControl w:val="0"/>
        <w:numPr>
          <w:ilvl w:val="1"/>
          <w:numId w:val="32"/>
        </w:numPr>
        <w:autoSpaceDE w:val="0"/>
        <w:autoSpaceDN w:val="0"/>
        <w:adjustRightInd w:val="0"/>
        <w:spacing w:before="0" w:line="276" w:lineRule="auto"/>
        <w:jc w:val="left"/>
        <w:rPr>
          <w:rFonts w:cs="Arial"/>
          <w:b/>
          <w:sz w:val="20"/>
          <w:szCs w:val="20"/>
          <w:lang w:val="sr-Cyrl-RS"/>
        </w:rPr>
      </w:pPr>
      <w:r w:rsidRPr="005E4F0B">
        <w:rPr>
          <w:rFonts w:cs="Arial"/>
          <w:sz w:val="20"/>
          <w:szCs w:val="20"/>
          <w:lang w:val="sr-Cyrl-CS"/>
        </w:rPr>
        <w:t>Цртеже са припадајућим конструкцијским детаљима овешењима, са упутствима за уградњу елемената и опреме,</w:t>
      </w:r>
    </w:p>
    <w:p w:rsidR="005E4F0B" w:rsidRPr="005E4F0B" w:rsidRDefault="005E4F0B" w:rsidP="00E376F6">
      <w:pPr>
        <w:widowControl w:val="0"/>
        <w:numPr>
          <w:ilvl w:val="1"/>
          <w:numId w:val="32"/>
        </w:numPr>
        <w:autoSpaceDE w:val="0"/>
        <w:autoSpaceDN w:val="0"/>
        <w:adjustRightInd w:val="0"/>
        <w:spacing w:before="0" w:line="276" w:lineRule="auto"/>
        <w:jc w:val="left"/>
        <w:rPr>
          <w:rFonts w:cs="Arial"/>
          <w:sz w:val="20"/>
          <w:szCs w:val="20"/>
          <w:lang w:val="sr-Cyrl-CS"/>
        </w:rPr>
      </w:pPr>
      <w:r w:rsidRPr="005E4F0B">
        <w:rPr>
          <w:rFonts w:cs="Arial"/>
          <w:sz w:val="20"/>
          <w:szCs w:val="20"/>
          <w:lang w:val="sr-Cyrl-RS"/>
        </w:rPr>
        <w:t>Цртеже и</w:t>
      </w:r>
      <w:r w:rsidRPr="005E4F0B">
        <w:rPr>
          <w:rFonts w:cs="Arial"/>
          <w:sz w:val="20"/>
          <w:szCs w:val="20"/>
          <w:lang w:val="sr-Cyrl-CS"/>
        </w:rPr>
        <w:t xml:space="preserve"> детаље </w:t>
      </w:r>
      <w:r w:rsidRPr="005E4F0B">
        <w:rPr>
          <w:rFonts w:cs="Arial"/>
          <w:sz w:val="20"/>
          <w:szCs w:val="20"/>
          <w:lang w:val="sr-Cyrl-RS"/>
        </w:rPr>
        <w:t xml:space="preserve">челичне конструкције, </w:t>
      </w:r>
      <w:r w:rsidRPr="005E4F0B">
        <w:rPr>
          <w:rFonts w:cs="Arial"/>
          <w:sz w:val="20"/>
          <w:szCs w:val="20"/>
          <w:lang w:val="sr-Cyrl-CS"/>
        </w:rPr>
        <w:t>на месту спајања старо за ново (на свим конструктивним елементима, где се изводе такви спојеви),</w:t>
      </w:r>
    </w:p>
    <w:p w:rsidR="005E4F0B" w:rsidRPr="005E4F0B" w:rsidRDefault="005E4F0B" w:rsidP="00E376F6">
      <w:pPr>
        <w:widowControl w:val="0"/>
        <w:numPr>
          <w:ilvl w:val="1"/>
          <w:numId w:val="32"/>
        </w:numPr>
        <w:autoSpaceDE w:val="0"/>
        <w:autoSpaceDN w:val="0"/>
        <w:adjustRightInd w:val="0"/>
        <w:spacing w:before="0" w:line="276" w:lineRule="auto"/>
        <w:jc w:val="left"/>
        <w:rPr>
          <w:rFonts w:cs="Arial"/>
          <w:b/>
          <w:sz w:val="20"/>
          <w:szCs w:val="20"/>
          <w:lang w:val="sr-Cyrl-RS"/>
        </w:rPr>
      </w:pPr>
      <w:r w:rsidRPr="005E4F0B">
        <w:rPr>
          <w:rFonts w:cs="Arial"/>
          <w:sz w:val="20"/>
          <w:szCs w:val="20"/>
          <w:lang w:val="sr-Cyrl-CS"/>
        </w:rPr>
        <w:t>Цртеже, шеме и детаље машинских и грађевинских радова (где је то неопходно),</w:t>
      </w:r>
    </w:p>
    <w:p w:rsidR="005E4F0B" w:rsidRPr="005E4F0B" w:rsidRDefault="005E4F0B" w:rsidP="00E376F6">
      <w:pPr>
        <w:widowControl w:val="0"/>
        <w:numPr>
          <w:ilvl w:val="1"/>
          <w:numId w:val="32"/>
        </w:numPr>
        <w:autoSpaceDE w:val="0"/>
        <w:autoSpaceDN w:val="0"/>
        <w:adjustRightInd w:val="0"/>
        <w:spacing w:before="0" w:line="276" w:lineRule="auto"/>
        <w:jc w:val="left"/>
        <w:rPr>
          <w:rFonts w:cs="Arial"/>
          <w:sz w:val="20"/>
          <w:szCs w:val="20"/>
          <w:lang w:val="sr-Cyrl-CS"/>
        </w:rPr>
      </w:pPr>
      <w:r w:rsidRPr="005E4F0B">
        <w:rPr>
          <w:rFonts w:cs="Arial"/>
          <w:sz w:val="20"/>
          <w:szCs w:val="20"/>
          <w:lang w:val="sr-Cyrl-CS"/>
        </w:rPr>
        <w:t>Скице помоћне конструкције, привремених провизорија, као и све неопходне елементе за прихват опреме и делова који се не мењају,</w:t>
      </w:r>
    </w:p>
    <w:p w:rsidR="005E4F0B" w:rsidRPr="005E4F0B" w:rsidRDefault="005E4F0B" w:rsidP="00E376F6">
      <w:pPr>
        <w:widowControl w:val="0"/>
        <w:numPr>
          <w:ilvl w:val="1"/>
          <w:numId w:val="32"/>
        </w:numPr>
        <w:autoSpaceDE w:val="0"/>
        <w:autoSpaceDN w:val="0"/>
        <w:adjustRightInd w:val="0"/>
        <w:spacing w:before="0" w:line="276" w:lineRule="auto"/>
        <w:jc w:val="left"/>
        <w:rPr>
          <w:rFonts w:cs="Arial"/>
          <w:b/>
          <w:sz w:val="20"/>
          <w:szCs w:val="20"/>
          <w:lang w:val="sr-Cyrl-RS"/>
        </w:rPr>
      </w:pPr>
      <w:r w:rsidRPr="005E4F0B">
        <w:rPr>
          <w:rFonts w:cs="Arial"/>
          <w:sz w:val="20"/>
          <w:szCs w:val="20"/>
          <w:lang w:val="sr-Cyrl-CS"/>
        </w:rPr>
        <w:t xml:space="preserve">Цртеже и детаље </w:t>
      </w:r>
      <w:r w:rsidRPr="005E4F0B">
        <w:rPr>
          <w:rFonts w:cs="Arial"/>
          <w:sz w:val="20"/>
          <w:szCs w:val="20"/>
          <w:lang w:val="sr-Latn-CS"/>
        </w:rPr>
        <w:t>обраде, број позиција,</w:t>
      </w:r>
      <w:r w:rsidRPr="005E4F0B">
        <w:rPr>
          <w:rFonts w:cs="Arial"/>
          <w:sz w:val="20"/>
          <w:szCs w:val="20"/>
          <w:lang w:val="sr-Cyrl-RS"/>
        </w:rPr>
        <w:t xml:space="preserve"> </w:t>
      </w:r>
      <w:r w:rsidRPr="005E4F0B">
        <w:rPr>
          <w:rFonts w:cs="Arial"/>
          <w:sz w:val="20"/>
          <w:szCs w:val="20"/>
          <w:lang w:val="sr-Latn-CS"/>
        </w:rPr>
        <w:t>детаље неопходне за монтажу</w:t>
      </w:r>
      <w:r w:rsidRPr="005E4F0B">
        <w:rPr>
          <w:rFonts w:cs="Arial"/>
          <w:sz w:val="20"/>
          <w:szCs w:val="20"/>
          <w:lang w:val="sr-Cyrl-RS"/>
        </w:rPr>
        <w:t xml:space="preserve"> овешења, </w:t>
      </w:r>
      <w:r w:rsidRPr="005E4F0B">
        <w:rPr>
          <w:rFonts w:cs="Arial"/>
          <w:sz w:val="20"/>
          <w:szCs w:val="20"/>
          <w:lang w:val="sr-Cyrl-CS"/>
        </w:rPr>
        <w:t>линије сечења на делу старо за ново, детаље технологије заваривачких радова (план заваривања свих позиција са обимом контроле, технологије заваривања, спецификације технологије заваривања,  технологије термичке обраде, и др).,</w:t>
      </w:r>
    </w:p>
    <w:p w:rsidR="005E4F0B" w:rsidRPr="005E4F0B" w:rsidRDefault="005E4F0B" w:rsidP="00E376F6">
      <w:pPr>
        <w:widowControl w:val="0"/>
        <w:numPr>
          <w:ilvl w:val="1"/>
          <w:numId w:val="32"/>
        </w:numPr>
        <w:autoSpaceDE w:val="0"/>
        <w:autoSpaceDN w:val="0"/>
        <w:adjustRightInd w:val="0"/>
        <w:spacing w:before="0" w:line="276" w:lineRule="auto"/>
        <w:jc w:val="left"/>
        <w:rPr>
          <w:rFonts w:cs="Arial"/>
          <w:sz w:val="20"/>
          <w:szCs w:val="20"/>
          <w:lang w:val="sr-Cyrl-CS"/>
        </w:rPr>
      </w:pPr>
      <w:r w:rsidRPr="005E4F0B">
        <w:rPr>
          <w:rFonts w:cs="Arial"/>
          <w:sz w:val="20"/>
          <w:szCs w:val="20"/>
          <w:lang w:val="sr-Cyrl-RS"/>
        </w:rPr>
        <w:t xml:space="preserve">Цртеж/скицу зона са димензијама, где је неопходно обавити демонтажу изолације, </w:t>
      </w:r>
    </w:p>
    <w:p w:rsidR="005E4F0B" w:rsidRPr="005E4F0B" w:rsidRDefault="005E4F0B" w:rsidP="00E376F6">
      <w:pPr>
        <w:widowControl w:val="0"/>
        <w:numPr>
          <w:ilvl w:val="1"/>
          <w:numId w:val="32"/>
        </w:numPr>
        <w:autoSpaceDE w:val="0"/>
        <w:autoSpaceDN w:val="0"/>
        <w:adjustRightInd w:val="0"/>
        <w:spacing w:before="0" w:line="276" w:lineRule="auto"/>
        <w:jc w:val="left"/>
        <w:rPr>
          <w:rFonts w:cs="Arial"/>
          <w:sz w:val="20"/>
          <w:szCs w:val="20"/>
          <w:lang w:val="sr-Cyrl-CS"/>
        </w:rPr>
      </w:pPr>
      <w:r w:rsidRPr="005E4F0B">
        <w:rPr>
          <w:rFonts w:cs="Arial"/>
          <w:sz w:val="20"/>
          <w:szCs w:val="20"/>
          <w:lang w:val="sr-Cyrl-CS"/>
        </w:rPr>
        <w:t>Друге потребне цртеже и приказе.</w:t>
      </w:r>
    </w:p>
    <w:p w:rsidR="005E4F0B" w:rsidRPr="005E4F0B" w:rsidRDefault="005E4F0B" w:rsidP="005E4F0B">
      <w:pPr>
        <w:widowControl w:val="0"/>
        <w:autoSpaceDE w:val="0"/>
        <w:autoSpaceDN w:val="0"/>
        <w:adjustRightInd w:val="0"/>
        <w:spacing w:before="0" w:after="120"/>
        <w:ind w:left="644"/>
        <w:jc w:val="left"/>
        <w:rPr>
          <w:rFonts w:cs="Arial"/>
          <w:sz w:val="20"/>
          <w:szCs w:val="20"/>
          <w:lang w:val="sr-Cyrl-RS"/>
        </w:rPr>
      </w:pPr>
      <w:r w:rsidRPr="005E4F0B">
        <w:rPr>
          <w:rFonts w:cs="Arial"/>
          <w:sz w:val="20"/>
          <w:szCs w:val="20"/>
          <w:lang w:val="sr-Cyrl-RS"/>
        </w:rPr>
        <w:t xml:space="preserve">Пројекту за извођење се прилаже </w:t>
      </w:r>
      <w:r w:rsidRPr="005E4F0B">
        <w:rPr>
          <w:rFonts w:cs="Arial"/>
          <w:sz w:val="20"/>
          <w:szCs w:val="20"/>
          <w:lang w:val="sr-Latn-CS"/>
        </w:rPr>
        <w:t>План превентивних мера, који се израђује у складу са прописима којим се уређује безбедност и здравље на раду на градилишту</w:t>
      </w:r>
      <w:r w:rsidRPr="005E4F0B">
        <w:rPr>
          <w:rFonts w:cs="Arial"/>
          <w:sz w:val="20"/>
          <w:szCs w:val="20"/>
          <w:lang w:val="sr-Cyrl-RS"/>
        </w:rPr>
        <w:t>. Пројекат за извођење мора бити усаглашен са главним пројектом заштите од пожара, израђеним у складу са законом којим се уређује област заштите од пожара.</w:t>
      </w:r>
    </w:p>
    <w:p w:rsidR="005E4F0B" w:rsidRPr="005E4F0B" w:rsidRDefault="005E4F0B" w:rsidP="005E4F0B">
      <w:pPr>
        <w:widowControl w:val="0"/>
        <w:autoSpaceDE w:val="0"/>
        <w:autoSpaceDN w:val="0"/>
        <w:adjustRightInd w:val="0"/>
        <w:spacing w:before="0"/>
        <w:ind w:left="644"/>
        <w:jc w:val="left"/>
        <w:rPr>
          <w:rFonts w:cs="Arial"/>
          <w:b/>
          <w:bCs/>
          <w:sz w:val="20"/>
          <w:szCs w:val="20"/>
          <w:lang w:val="sr-Cyrl-RS"/>
        </w:rPr>
      </w:pPr>
      <w:r w:rsidRPr="005E4F0B">
        <w:rPr>
          <w:rFonts w:cs="Arial"/>
          <w:b/>
          <w:sz w:val="20"/>
          <w:szCs w:val="20"/>
          <w:lang w:val="sr-Cyrl-CS"/>
        </w:rPr>
        <w:t xml:space="preserve">Израду </w:t>
      </w:r>
      <w:r w:rsidRPr="005E4F0B">
        <w:rPr>
          <w:rFonts w:cs="Arial"/>
          <w:b/>
          <w:sz w:val="20"/>
          <w:szCs w:val="20"/>
          <w:lang w:val="sr-Latn-CS"/>
        </w:rPr>
        <w:t>„</w:t>
      </w:r>
      <w:r w:rsidRPr="005E4F0B">
        <w:rPr>
          <w:rFonts w:cs="Arial"/>
          <w:b/>
          <w:sz w:val="20"/>
          <w:szCs w:val="20"/>
          <w:lang w:val="sr-Cyrl-RS"/>
        </w:rPr>
        <w:t>Пројекта</w:t>
      </w:r>
      <w:r w:rsidRPr="005E4F0B">
        <w:rPr>
          <w:rFonts w:cs="Arial"/>
          <w:b/>
          <w:sz w:val="20"/>
          <w:szCs w:val="20"/>
        </w:rPr>
        <w:t xml:space="preserve"> </w:t>
      </w:r>
      <w:r w:rsidRPr="005E4F0B">
        <w:rPr>
          <w:rFonts w:cs="Arial"/>
          <w:b/>
          <w:sz w:val="20"/>
          <w:szCs w:val="20"/>
          <w:lang w:val="sr-Cyrl-RS"/>
        </w:rPr>
        <w:t>за извођење реконструкције паровода РА линије</w:t>
      </w:r>
      <w:r w:rsidRPr="005E4F0B">
        <w:rPr>
          <w:rFonts w:cs="Arial"/>
          <w:b/>
          <w:bCs/>
          <w:sz w:val="20"/>
          <w:szCs w:val="20"/>
          <w:lang w:val="sr-Cyrl-RS"/>
        </w:rPr>
        <w:t>, блока</w:t>
      </w:r>
      <w:r w:rsidRPr="005E4F0B">
        <w:rPr>
          <w:rFonts w:cs="Arial"/>
          <w:b/>
          <w:bCs/>
          <w:sz w:val="20"/>
          <w:szCs w:val="20"/>
        </w:rPr>
        <w:t xml:space="preserve"> </w:t>
      </w:r>
      <w:r w:rsidRPr="005E4F0B">
        <w:rPr>
          <w:rFonts w:cs="Arial"/>
          <w:b/>
          <w:bCs/>
          <w:sz w:val="20"/>
          <w:szCs w:val="20"/>
          <w:lang w:val="sr-Cyrl-RS"/>
        </w:rPr>
        <w:t>1 -ТЕНТ Б</w:t>
      </w:r>
      <w:r w:rsidRPr="005E4F0B">
        <w:rPr>
          <w:rFonts w:cs="Arial"/>
          <w:b/>
          <w:sz w:val="20"/>
          <w:szCs w:val="20"/>
          <w:lang w:val="sr-Cyrl-RS"/>
        </w:rPr>
        <w:t>,</w:t>
      </w:r>
    </w:p>
    <w:p w:rsidR="005E4F0B" w:rsidRPr="005E4F0B" w:rsidRDefault="005E4F0B" w:rsidP="005E4F0B">
      <w:pPr>
        <w:widowControl w:val="0"/>
        <w:autoSpaceDE w:val="0"/>
        <w:autoSpaceDN w:val="0"/>
        <w:adjustRightInd w:val="0"/>
        <w:spacing w:before="0"/>
        <w:ind w:left="720"/>
        <w:contextualSpacing/>
        <w:jc w:val="left"/>
        <w:rPr>
          <w:rFonts w:cs="Arial"/>
          <w:b/>
          <w:bCs/>
          <w:sz w:val="20"/>
          <w:szCs w:val="20"/>
          <w:lang w:val="sr-Cyrl-RS"/>
        </w:rPr>
      </w:pPr>
      <w:r w:rsidRPr="005E4F0B">
        <w:rPr>
          <w:rFonts w:cs="Arial"/>
          <w:b/>
          <w:sz w:val="20"/>
          <w:szCs w:val="20"/>
          <w:lang w:val="sr-Latn-CS"/>
        </w:rPr>
        <w:t>„</w:t>
      </w:r>
      <w:r w:rsidRPr="005E4F0B">
        <w:rPr>
          <w:rFonts w:cs="Arial"/>
          <w:b/>
          <w:sz w:val="20"/>
          <w:szCs w:val="20"/>
          <w:lang w:val="sr-Cyrl-RS"/>
        </w:rPr>
        <w:t>Пројекта за извођење</w:t>
      </w:r>
      <w:r w:rsidRPr="005E4F0B">
        <w:rPr>
          <w:rFonts w:cs="Arial"/>
          <w:b/>
          <w:sz w:val="20"/>
          <w:szCs w:val="20"/>
        </w:rPr>
        <w:t xml:space="preserve"> </w:t>
      </w:r>
      <w:r w:rsidRPr="005E4F0B">
        <w:rPr>
          <w:rFonts w:cs="Arial"/>
          <w:b/>
          <w:sz w:val="20"/>
          <w:szCs w:val="20"/>
          <w:lang w:val="sr-Cyrl-RS"/>
        </w:rPr>
        <w:t>реконструкције паровода РА линије</w:t>
      </w:r>
      <w:r w:rsidRPr="005E4F0B">
        <w:rPr>
          <w:rFonts w:cs="Arial"/>
          <w:b/>
          <w:bCs/>
          <w:sz w:val="20"/>
          <w:szCs w:val="20"/>
          <w:lang w:val="sr-Cyrl-RS"/>
        </w:rPr>
        <w:t>, блока</w:t>
      </w:r>
      <w:r w:rsidRPr="005E4F0B">
        <w:rPr>
          <w:rFonts w:cs="Arial"/>
          <w:b/>
          <w:bCs/>
          <w:sz w:val="20"/>
          <w:szCs w:val="20"/>
        </w:rPr>
        <w:t xml:space="preserve"> </w:t>
      </w:r>
      <w:r w:rsidRPr="005E4F0B">
        <w:rPr>
          <w:rFonts w:cs="Arial"/>
          <w:b/>
          <w:bCs/>
          <w:sz w:val="20"/>
          <w:szCs w:val="20"/>
          <w:lang w:val="sr-Cyrl-RS"/>
        </w:rPr>
        <w:t>2 -ТЕНТ Б,</w:t>
      </w:r>
    </w:p>
    <w:p w:rsidR="005E4F0B" w:rsidRPr="005E4F0B" w:rsidRDefault="005E4F0B" w:rsidP="005E4F0B">
      <w:pPr>
        <w:widowControl w:val="0"/>
        <w:autoSpaceDE w:val="0"/>
        <w:autoSpaceDN w:val="0"/>
        <w:adjustRightInd w:val="0"/>
        <w:spacing w:before="0"/>
        <w:ind w:left="644"/>
        <w:jc w:val="left"/>
        <w:rPr>
          <w:rFonts w:cs="Arial"/>
          <w:b/>
          <w:sz w:val="20"/>
          <w:szCs w:val="20"/>
          <w:lang w:val="sr-Cyrl-CS"/>
        </w:rPr>
      </w:pPr>
      <w:r w:rsidRPr="005E4F0B">
        <w:rPr>
          <w:rFonts w:cs="Arial"/>
          <w:b/>
          <w:sz w:val="20"/>
          <w:szCs w:val="20"/>
          <w:lang w:val="sr-Cyrl-CS"/>
        </w:rPr>
        <w:t xml:space="preserve">обавити према наведеном року за израду и достављање (из табеларног прегледа).  Документацију доставити </w:t>
      </w:r>
      <w:r w:rsidRPr="005E4F0B">
        <w:rPr>
          <w:rFonts w:cs="Arial"/>
          <w:b/>
          <w:sz w:val="20"/>
          <w:szCs w:val="20"/>
          <w:lang w:val="sr-Latn-CS"/>
        </w:rPr>
        <w:t xml:space="preserve">на српском језику у </w:t>
      </w:r>
      <w:r w:rsidRPr="005E4F0B">
        <w:rPr>
          <w:rFonts w:cs="Arial"/>
          <w:b/>
          <w:sz w:val="20"/>
          <w:szCs w:val="20"/>
          <w:lang w:val="sr-Cyrl-CS"/>
        </w:rPr>
        <w:t xml:space="preserve">штампаној форми (по </w:t>
      </w:r>
      <w:r w:rsidRPr="005E4F0B">
        <w:rPr>
          <w:rFonts w:cs="Arial"/>
          <w:b/>
          <w:sz w:val="20"/>
          <w:szCs w:val="20"/>
          <w:lang w:val="sr-Cyrl-RS"/>
        </w:rPr>
        <w:t xml:space="preserve">четири </w:t>
      </w:r>
      <w:r w:rsidRPr="005E4F0B">
        <w:rPr>
          <w:rFonts w:cs="Arial"/>
          <w:b/>
          <w:sz w:val="20"/>
          <w:szCs w:val="20"/>
          <w:lang w:val="sr-Latn-CS"/>
        </w:rPr>
        <w:t>примерка</w:t>
      </w:r>
      <w:r w:rsidRPr="005E4F0B">
        <w:rPr>
          <w:rFonts w:cs="Arial"/>
          <w:b/>
          <w:sz w:val="20"/>
          <w:szCs w:val="20"/>
          <w:lang w:val="sr-Cyrl-RS"/>
        </w:rPr>
        <w:t xml:space="preserve"> за сваки блок</w:t>
      </w:r>
      <w:r w:rsidRPr="005E4F0B">
        <w:rPr>
          <w:rFonts w:cs="Arial"/>
          <w:b/>
          <w:sz w:val="20"/>
          <w:szCs w:val="20"/>
          <w:lang w:val="sr-Cyrl-CS"/>
        </w:rPr>
        <w:t>)</w:t>
      </w:r>
      <w:r w:rsidRPr="005E4F0B">
        <w:rPr>
          <w:rFonts w:cs="Arial"/>
          <w:b/>
          <w:sz w:val="20"/>
          <w:szCs w:val="20"/>
          <w:lang w:val="sr-Latn-CS"/>
        </w:rPr>
        <w:t xml:space="preserve"> и у електронском облику</w:t>
      </w:r>
      <w:r w:rsidRPr="005E4F0B">
        <w:rPr>
          <w:rFonts w:cs="Arial"/>
          <w:b/>
          <w:sz w:val="20"/>
          <w:szCs w:val="20"/>
          <w:lang w:val="sr-Cyrl-CS"/>
        </w:rPr>
        <w:t xml:space="preserve"> (</w:t>
      </w:r>
      <w:r w:rsidRPr="005E4F0B">
        <w:rPr>
          <w:rFonts w:cs="Arial"/>
          <w:b/>
          <w:sz w:val="20"/>
          <w:szCs w:val="20"/>
        </w:rPr>
        <w:t>pdf</w:t>
      </w:r>
      <w:r w:rsidRPr="005E4F0B">
        <w:rPr>
          <w:rFonts w:cs="Arial"/>
          <w:b/>
          <w:sz w:val="20"/>
          <w:szCs w:val="20"/>
          <w:lang w:val="sr-Cyrl-CS"/>
        </w:rPr>
        <w:t>-формат, по</w:t>
      </w:r>
      <w:r w:rsidRPr="005E4F0B">
        <w:rPr>
          <w:rFonts w:cs="Arial"/>
          <w:b/>
          <w:sz w:val="20"/>
          <w:szCs w:val="20"/>
          <w:lang w:val="sr-Latn-CS"/>
        </w:rPr>
        <w:t xml:space="preserve"> шест примерака</w:t>
      </w:r>
      <w:r w:rsidRPr="005E4F0B">
        <w:rPr>
          <w:rFonts w:cs="Arial"/>
          <w:b/>
          <w:sz w:val="20"/>
          <w:szCs w:val="20"/>
          <w:lang w:val="sr-Cyrl-RS"/>
        </w:rPr>
        <w:t xml:space="preserve"> за сваки блок</w:t>
      </w:r>
      <w:r w:rsidRPr="005E4F0B">
        <w:rPr>
          <w:rFonts w:cs="Arial"/>
          <w:b/>
          <w:sz w:val="20"/>
          <w:szCs w:val="20"/>
          <w:lang w:val="sr-Cyrl-CS"/>
        </w:rPr>
        <w:t xml:space="preserve">). </w:t>
      </w:r>
    </w:p>
    <w:p w:rsidR="005E4F0B" w:rsidRPr="005E4F0B" w:rsidRDefault="005E4F0B" w:rsidP="005E4F0B">
      <w:pPr>
        <w:widowControl w:val="0"/>
        <w:autoSpaceDE w:val="0"/>
        <w:autoSpaceDN w:val="0"/>
        <w:adjustRightInd w:val="0"/>
        <w:spacing w:before="0"/>
        <w:ind w:left="644"/>
        <w:jc w:val="left"/>
        <w:rPr>
          <w:rFonts w:cs="Arial"/>
          <w:b/>
          <w:sz w:val="20"/>
          <w:szCs w:val="20"/>
          <w:lang w:val="sr-Cyrl-RS"/>
        </w:rPr>
      </w:pPr>
      <w:r w:rsidRPr="005E4F0B">
        <w:rPr>
          <w:rFonts w:cs="Arial"/>
          <w:b/>
          <w:sz w:val="20"/>
          <w:szCs w:val="20"/>
        </w:rPr>
        <w:t>Без израде</w:t>
      </w:r>
      <w:r w:rsidRPr="005E4F0B">
        <w:rPr>
          <w:rFonts w:cs="Arial"/>
          <w:b/>
          <w:sz w:val="20"/>
          <w:szCs w:val="20"/>
          <w:lang w:val="sr-Cyrl-RS"/>
        </w:rPr>
        <w:t xml:space="preserve"> и достављања</w:t>
      </w:r>
      <w:r w:rsidRPr="005E4F0B">
        <w:rPr>
          <w:rFonts w:cs="Arial"/>
          <w:b/>
          <w:sz w:val="20"/>
          <w:szCs w:val="20"/>
        </w:rPr>
        <w:t xml:space="preserve"> </w:t>
      </w:r>
      <w:r w:rsidRPr="005E4F0B">
        <w:rPr>
          <w:rFonts w:cs="Arial"/>
          <w:b/>
          <w:sz w:val="20"/>
          <w:szCs w:val="20"/>
          <w:lang w:val="sr-Cyrl-CS"/>
        </w:rPr>
        <w:t xml:space="preserve">наведених докумената </w:t>
      </w:r>
      <w:r w:rsidRPr="005E4F0B">
        <w:rPr>
          <w:rFonts w:cs="Arial"/>
          <w:b/>
          <w:sz w:val="20"/>
          <w:szCs w:val="20"/>
          <w:lang w:val="sr-Cyrl-RS"/>
        </w:rPr>
        <w:t>наручилац</w:t>
      </w:r>
      <w:r w:rsidRPr="005E4F0B">
        <w:rPr>
          <w:rFonts w:cs="Arial"/>
          <w:b/>
          <w:sz w:val="20"/>
          <w:szCs w:val="20"/>
        </w:rPr>
        <w:t xml:space="preserve"> посао неће сматрати завршеним.</w:t>
      </w:r>
    </w:p>
    <w:p w:rsidR="00EA7473" w:rsidRDefault="00EA7473">
      <w:pPr>
        <w:spacing w:before="0"/>
        <w:jc w:val="left"/>
        <w:rPr>
          <w:rFonts w:eastAsia="Calibri" w:cs="Arial"/>
          <w:color w:val="00B0F0"/>
        </w:rPr>
      </w:pPr>
      <w:r>
        <w:rPr>
          <w:rFonts w:cs="Arial"/>
          <w:color w:val="00B0F0"/>
        </w:rPr>
        <w:br w:type="page"/>
      </w:r>
    </w:p>
    <w:p w:rsidR="00EA7473" w:rsidRPr="00EA7473" w:rsidRDefault="00EA7473" w:rsidP="00EA7473">
      <w:pPr>
        <w:widowControl w:val="0"/>
        <w:autoSpaceDE w:val="0"/>
        <w:autoSpaceDN w:val="0"/>
        <w:adjustRightInd w:val="0"/>
        <w:spacing w:before="0"/>
        <w:jc w:val="center"/>
        <w:rPr>
          <w:rFonts w:cs="Arial"/>
          <w:b/>
          <w:bCs/>
          <w:sz w:val="32"/>
          <w:szCs w:val="32"/>
          <w:lang w:val="sr-Cyrl-CS"/>
        </w:rPr>
      </w:pPr>
      <w:r w:rsidRPr="00EA7473">
        <w:rPr>
          <w:rFonts w:cs="Arial"/>
          <w:b/>
          <w:bCs/>
          <w:sz w:val="32"/>
          <w:szCs w:val="32"/>
          <w:lang w:val="sr-Cyrl-CS"/>
        </w:rPr>
        <w:lastRenderedPageBreak/>
        <w:t xml:space="preserve">Предлог -ПРОЈЕКТНОГ ЗАДАТКА </w:t>
      </w:r>
    </w:p>
    <w:p w:rsidR="00EA7473" w:rsidRPr="00EA7473" w:rsidRDefault="00EA7473" w:rsidP="00EA7473">
      <w:pPr>
        <w:widowControl w:val="0"/>
        <w:autoSpaceDE w:val="0"/>
        <w:autoSpaceDN w:val="0"/>
        <w:adjustRightInd w:val="0"/>
        <w:spacing w:before="0"/>
        <w:jc w:val="center"/>
        <w:rPr>
          <w:rFonts w:cs="Arial"/>
          <w:b/>
          <w:bCs/>
          <w:sz w:val="32"/>
          <w:szCs w:val="32"/>
          <w:lang w:val="sr-Cyrl-CS"/>
        </w:rPr>
      </w:pPr>
    </w:p>
    <w:p w:rsidR="00EA7473" w:rsidRPr="00EA7473" w:rsidRDefault="00EA7473" w:rsidP="00EA7473">
      <w:pPr>
        <w:widowControl w:val="0"/>
        <w:autoSpaceDE w:val="0"/>
        <w:autoSpaceDN w:val="0"/>
        <w:adjustRightInd w:val="0"/>
        <w:spacing w:before="0"/>
        <w:jc w:val="center"/>
        <w:rPr>
          <w:rFonts w:cs="Arial"/>
          <w:b/>
          <w:bCs/>
          <w:sz w:val="20"/>
          <w:szCs w:val="20"/>
          <w:lang w:val="sr-Cyrl-CS"/>
        </w:rPr>
      </w:pPr>
      <w:r w:rsidRPr="00EA7473">
        <w:rPr>
          <w:rFonts w:cs="Arial"/>
          <w:b/>
          <w:bCs/>
          <w:sz w:val="20"/>
          <w:szCs w:val="20"/>
          <w:lang w:val="sr-Cyrl-CS"/>
        </w:rPr>
        <w:t xml:space="preserve">За израду идејног пројекта </w:t>
      </w:r>
      <w:r w:rsidRPr="00EA7473">
        <w:rPr>
          <w:rFonts w:cs="Arial"/>
          <w:b/>
          <w:bCs/>
          <w:sz w:val="20"/>
          <w:szCs w:val="20"/>
          <w:lang w:val="sr-Cyrl-RS"/>
        </w:rPr>
        <w:t>реконструкције</w:t>
      </w:r>
      <w:r w:rsidRPr="00EA7473">
        <w:rPr>
          <w:rFonts w:cs="Arial"/>
          <w:b/>
          <w:bCs/>
          <w:sz w:val="20"/>
          <w:szCs w:val="20"/>
          <w:lang w:val="sr-Cyrl-CS"/>
        </w:rPr>
        <w:t xml:space="preserve"> паровода РА линије, блока 1 (односно блока 2)-ТЕНТ Б</w:t>
      </w:r>
    </w:p>
    <w:p w:rsidR="00EA7473" w:rsidRPr="00EA7473" w:rsidRDefault="00EA7473" w:rsidP="00EA7473">
      <w:pPr>
        <w:widowControl w:val="0"/>
        <w:autoSpaceDE w:val="0"/>
        <w:autoSpaceDN w:val="0"/>
        <w:adjustRightInd w:val="0"/>
        <w:spacing w:before="0"/>
        <w:jc w:val="center"/>
        <w:rPr>
          <w:rFonts w:cs="Arial"/>
          <w:bCs/>
          <w:sz w:val="18"/>
          <w:szCs w:val="18"/>
          <w:lang w:val="sr-Cyrl-CS"/>
        </w:rPr>
      </w:pPr>
    </w:p>
    <w:p w:rsidR="00EA7473" w:rsidRPr="00EA7473" w:rsidRDefault="00EA7473" w:rsidP="00EA7473">
      <w:pPr>
        <w:widowControl w:val="0"/>
        <w:autoSpaceDE w:val="0"/>
        <w:autoSpaceDN w:val="0"/>
        <w:adjustRightInd w:val="0"/>
        <w:spacing w:before="0"/>
        <w:jc w:val="left"/>
        <w:rPr>
          <w:rFonts w:cs="Arial"/>
          <w:b/>
          <w:bCs/>
          <w:sz w:val="18"/>
          <w:szCs w:val="18"/>
          <w:lang w:val="sr-Cyrl-CS"/>
        </w:rPr>
      </w:pPr>
      <w:r w:rsidRPr="00EA7473">
        <w:rPr>
          <w:rFonts w:cs="Arial"/>
          <w:b/>
          <w:bCs/>
          <w:sz w:val="18"/>
          <w:szCs w:val="18"/>
          <w:lang w:val="sr-Cyrl-CS"/>
        </w:rPr>
        <w:t>1. ОПШТИ ДЕО</w:t>
      </w:r>
    </w:p>
    <w:p w:rsidR="00EA7473" w:rsidRPr="00EA7473" w:rsidRDefault="00EA7473" w:rsidP="00EA7473">
      <w:pPr>
        <w:widowControl w:val="0"/>
        <w:autoSpaceDE w:val="0"/>
        <w:autoSpaceDN w:val="0"/>
        <w:adjustRightInd w:val="0"/>
        <w:spacing w:before="0"/>
        <w:jc w:val="left"/>
        <w:rPr>
          <w:rFonts w:cs="Arial"/>
          <w:sz w:val="18"/>
          <w:szCs w:val="18"/>
          <w:lang w:val="sr-Cyrl-CS"/>
        </w:rPr>
      </w:pPr>
    </w:p>
    <w:p w:rsidR="00EA7473" w:rsidRPr="00EA7473" w:rsidRDefault="00EA7473" w:rsidP="00EA7473">
      <w:pPr>
        <w:widowControl w:val="0"/>
        <w:autoSpaceDE w:val="0"/>
        <w:autoSpaceDN w:val="0"/>
        <w:adjustRightInd w:val="0"/>
        <w:spacing w:before="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r w:rsidRPr="00EA7473">
        <w:rPr>
          <w:rFonts w:cs="Arial"/>
          <w:b/>
          <w:sz w:val="18"/>
          <w:szCs w:val="18"/>
          <w:lang w:val="sr-Cyrl-CS"/>
        </w:rPr>
        <w:t>1.1 Инвеститор:</w:t>
      </w:r>
      <w:r w:rsidRPr="00EA7473">
        <w:rPr>
          <w:rFonts w:cs="Arial"/>
          <w:sz w:val="18"/>
          <w:szCs w:val="18"/>
          <w:lang w:val="sr-Cyrl-CS"/>
        </w:rPr>
        <w:tab/>
        <w:t xml:space="preserve">ЈП </w:t>
      </w:r>
      <w:r w:rsidRPr="00EA7473">
        <w:rPr>
          <w:rFonts w:cs="Arial"/>
          <w:bCs/>
          <w:sz w:val="18"/>
          <w:szCs w:val="18"/>
          <w:lang w:val="sr-Cyrl-CS"/>
        </w:rPr>
        <w:t>''</w:t>
      </w:r>
      <w:r w:rsidRPr="00EA7473">
        <w:rPr>
          <w:rFonts w:cs="Arial"/>
          <w:sz w:val="18"/>
          <w:szCs w:val="18"/>
          <w:lang w:val="sr-Cyrl-CS"/>
        </w:rPr>
        <w:t>Електропривреда Србије</w:t>
      </w:r>
      <w:r w:rsidRPr="00EA7473">
        <w:rPr>
          <w:rFonts w:cs="Arial"/>
          <w:bCs/>
          <w:sz w:val="18"/>
          <w:szCs w:val="18"/>
          <w:lang w:val="sr-Cyrl-CS"/>
        </w:rPr>
        <w:t>'', огранак</w:t>
      </w:r>
      <w:r w:rsidRPr="00EA7473">
        <w:rPr>
          <w:rFonts w:cs="Arial"/>
          <w:sz w:val="18"/>
          <w:szCs w:val="18"/>
          <w:lang w:val="sr-Cyrl-CS"/>
        </w:rPr>
        <w:t xml:space="preserve"> </w:t>
      </w:r>
      <w:r w:rsidRPr="00EA7473">
        <w:rPr>
          <w:rFonts w:cs="Arial"/>
          <w:bCs/>
          <w:sz w:val="18"/>
          <w:szCs w:val="18"/>
          <w:lang w:val="sr-Cyrl-CS"/>
        </w:rPr>
        <w:t>''Термоелектрана Никола Тесла'', Обреновац</w:t>
      </w: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RS"/>
        </w:rPr>
      </w:pPr>
      <w:r w:rsidRPr="00EA7473">
        <w:rPr>
          <w:rFonts w:cs="Arial"/>
          <w:b/>
          <w:sz w:val="18"/>
          <w:szCs w:val="18"/>
          <w:lang w:val="sr-Cyrl-CS"/>
        </w:rPr>
        <w:t>1.2 Назив објекта:</w:t>
      </w:r>
      <w:r w:rsidRPr="00EA7473">
        <w:rPr>
          <w:rFonts w:cs="Arial"/>
          <w:sz w:val="18"/>
          <w:szCs w:val="18"/>
          <w:lang w:val="sr-Cyrl-CS"/>
        </w:rPr>
        <w:t xml:space="preserve">          </w:t>
      </w:r>
      <w:r w:rsidRPr="00EA7473">
        <w:rPr>
          <w:rFonts w:cs="Arial"/>
          <w:sz w:val="18"/>
          <w:szCs w:val="18"/>
          <w:lang w:val="sr-Cyrl-CS"/>
        </w:rPr>
        <w:tab/>
      </w:r>
      <w:r w:rsidRPr="00EA7473">
        <w:rPr>
          <w:rFonts w:cs="Arial"/>
          <w:bCs/>
          <w:sz w:val="18"/>
          <w:szCs w:val="18"/>
          <w:lang w:val="sr-Cyrl-CS"/>
        </w:rPr>
        <w:t>''Термоелектрана Никола Тесла''</w:t>
      </w:r>
      <w:r w:rsidRPr="00EA7473">
        <w:rPr>
          <w:rFonts w:cs="Arial"/>
          <w:sz w:val="18"/>
          <w:szCs w:val="18"/>
          <w:lang w:val="sr-Cyrl-CS"/>
        </w:rPr>
        <w:t>, Блок Б</w:t>
      </w:r>
      <w:r w:rsidRPr="00EA7473">
        <w:rPr>
          <w:rFonts w:cs="Arial"/>
          <w:sz w:val="18"/>
          <w:szCs w:val="18"/>
          <w:lang w:val="sr-Cyrl-RS"/>
        </w:rPr>
        <w:t xml:space="preserve">1 </w:t>
      </w:r>
      <w:r w:rsidRPr="00EA7473">
        <w:rPr>
          <w:rFonts w:cs="Arial"/>
          <w:b/>
          <w:sz w:val="18"/>
          <w:szCs w:val="18"/>
          <w:lang w:val="sr-Cyrl-RS"/>
        </w:rPr>
        <w:t>(односно Б2)</w:t>
      </w: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r w:rsidRPr="00EA7473">
        <w:rPr>
          <w:rFonts w:cs="Arial"/>
          <w:b/>
          <w:sz w:val="18"/>
          <w:szCs w:val="18"/>
          <w:lang w:val="sr-Cyrl-CS"/>
        </w:rPr>
        <w:t xml:space="preserve">1.3 Локација објекта:       </w:t>
      </w:r>
      <w:r w:rsidRPr="00EA7473">
        <w:rPr>
          <w:rFonts w:cs="Arial"/>
          <w:b/>
          <w:sz w:val="18"/>
          <w:szCs w:val="18"/>
          <w:lang w:val="sr-Cyrl-CS"/>
        </w:rPr>
        <w:tab/>
      </w:r>
      <w:r w:rsidRPr="00EA7473">
        <w:rPr>
          <w:rFonts w:cs="Arial"/>
          <w:sz w:val="18"/>
          <w:szCs w:val="18"/>
          <w:lang w:val="sr-Cyrl-CS"/>
        </w:rPr>
        <w:t>Обреновац – Ушће</w:t>
      </w:r>
    </w:p>
    <w:p w:rsidR="00EA7473" w:rsidRPr="00EA7473" w:rsidRDefault="00EA7473" w:rsidP="00EA7473">
      <w:pPr>
        <w:widowControl w:val="0"/>
        <w:autoSpaceDE w:val="0"/>
        <w:autoSpaceDN w:val="0"/>
        <w:adjustRightInd w:val="0"/>
        <w:spacing w:before="0"/>
        <w:ind w:left="3600" w:hanging="3600"/>
        <w:jc w:val="left"/>
        <w:rPr>
          <w:rFonts w:cs="Arial"/>
          <w:b/>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b/>
          <w:sz w:val="18"/>
          <w:szCs w:val="18"/>
          <w:lang w:val="sr-Latn-CS"/>
        </w:rPr>
      </w:pPr>
      <w:r w:rsidRPr="00EA7473">
        <w:rPr>
          <w:rFonts w:cs="Arial"/>
          <w:b/>
          <w:sz w:val="18"/>
          <w:szCs w:val="18"/>
          <w:lang w:val="sr-Latn-CS"/>
        </w:rPr>
        <w:t>2. ПРЕДМЕТ ДОКУМЕНТАЦИЈЕ</w:t>
      </w:r>
    </w:p>
    <w:p w:rsidR="00EA7473" w:rsidRPr="00EA7473" w:rsidRDefault="00EA7473" w:rsidP="00EA7473">
      <w:pPr>
        <w:widowControl w:val="0"/>
        <w:autoSpaceDE w:val="0"/>
        <w:autoSpaceDN w:val="0"/>
        <w:adjustRightInd w:val="0"/>
        <w:spacing w:before="0"/>
        <w:ind w:left="3600" w:hanging="3600"/>
        <w:jc w:val="left"/>
        <w:rPr>
          <w:rFonts w:cs="Arial"/>
          <w:b/>
          <w:sz w:val="18"/>
          <w:szCs w:val="18"/>
          <w:lang w:val="sr-Latn-CS"/>
        </w:rPr>
      </w:pPr>
    </w:p>
    <w:p w:rsidR="00EA7473" w:rsidRPr="00EA7473" w:rsidRDefault="00EA7473" w:rsidP="00EA7473">
      <w:pPr>
        <w:widowControl w:val="0"/>
        <w:autoSpaceDE w:val="0"/>
        <w:autoSpaceDN w:val="0"/>
        <w:adjustRightInd w:val="0"/>
        <w:spacing w:before="0"/>
        <w:ind w:left="3686" w:hanging="3686"/>
        <w:jc w:val="left"/>
        <w:rPr>
          <w:rFonts w:cs="Arial"/>
          <w:b/>
          <w:bCs/>
          <w:sz w:val="18"/>
          <w:szCs w:val="18"/>
          <w:lang w:val="sr-Cyrl-CS"/>
        </w:rPr>
      </w:pPr>
      <w:r w:rsidRPr="00EA7473">
        <w:rPr>
          <w:rFonts w:cs="Arial"/>
          <w:b/>
          <w:sz w:val="18"/>
          <w:szCs w:val="18"/>
          <w:lang w:val="sr-Latn-CS"/>
        </w:rPr>
        <w:t>2.1 Назив документације</w:t>
      </w:r>
      <w:r w:rsidRPr="00EA7473">
        <w:rPr>
          <w:rFonts w:cs="Arial"/>
          <w:sz w:val="18"/>
          <w:szCs w:val="18"/>
          <w:lang w:val="sr-Latn-CS"/>
        </w:rPr>
        <w:tab/>
      </w:r>
      <w:r w:rsidRPr="00EA7473">
        <w:rPr>
          <w:rFonts w:cs="Arial"/>
          <w:b/>
          <w:bCs/>
          <w:sz w:val="18"/>
          <w:szCs w:val="18"/>
          <w:lang w:val="sr-Cyrl-RS"/>
        </w:rPr>
        <w:t>Идејни пројекат</w:t>
      </w:r>
      <w:r w:rsidRPr="00EA7473">
        <w:rPr>
          <w:rFonts w:cs="Arial"/>
          <w:b/>
          <w:bCs/>
          <w:sz w:val="18"/>
          <w:szCs w:val="18"/>
        </w:rPr>
        <w:t xml:space="preserve"> </w:t>
      </w:r>
      <w:r w:rsidRPr="00EA7473">
        <w:rPr>
          <w:rFonts w:cs="Arial"/>
          <w:b/>
          <w:bCs/>
          <w:sz w:val="18"/>
          <w:szCs w:val="18"/>
          <w:lang w:val="sr-Cyrl-RS"/>
        </w:rPr>
        <w:t>реконструкције паровода РА линије, блока</w:t>
      </w:r>
      <w:r w:rsidRPr="00EA7473">
        <w:rPr>
          <w:rFonts w:cs="Arial"/>
          <w:b/>
          <w:bCs/>
          <w:sz w:val="18"/>
          <w:szCs w:val="18"/>
        </w:rPr>
        <w:t xml:space="preserve"> </w:t>
      </w:r>
      <w:r w:rsidRPr="00EA7473">
        <w:rPr>
          <w:rFonts w:cs="Arial"/>
          <w:b/>
          <w:bCs/>
          <w:sz w:val="18"/>
          <w:szCs w:val="18"/>
          <w:lang w:val="sr-Cyrl-RS"/>
        </w:rPr>
        <w:t>1 (односно Б2) -ТЕНТ Б</w:t>
      </w:r>
    </w:p>
    <w:p w:rsidR="00EA7473" w:rsidRPr="00EA7473" w:rsidRDefault="00EA7473" w:rsidP="00EA7473">
      <w:pPr>
        <w:widowControl w:val="0"/>
        <w:autoSpaceDE w:val="0"/>
        <w:autoSpaceDN w:val="0"/>
        <w:adjustRightInd w:val="0"/>
        <w:spacing w:before="0"/>
        <w:jc w:val="left"/>
        <w:rPr>
          <w:rFonts w:cs="Arial"/>
          <w:sz w:val="18"/>
          <w:szCs w:val="18"/>
          <w:lang w:val="sr-Latn-CS"/>
        </w:rPr>
      </w:pPr>
    </w:p>
    <w:p w:rsidR="00EA7473" w:rsidRPr="00EA7473" w:rsidRDefault="00EA7473" w:rsidP="00EA7473">
      <w:pPr>
        <w:widowControl w:val="0"/>
        <w:autoSpaceDE w:val="0"/>
        <w:autoSpaceDN w:val="0"/>
        <w:adjustRightInd w:val="0"/>
        <w:spacing w:before="0"/>
        <w:ind w:left="3600" w:hanging="3600"/>
        <w:jc w:val="left"/>
        <w:rPr>
          <w:rFonts w:cs="Arial"/>
          <w:sz w:val="20"/>
          <w:szCs w:val="20"/>
          <w:lang w:val="sr-Latn-CS"/>
        </w:rPr>
      </w:pPr>
    </w:p>
    <w:tbl>
      <w:tblPr>
        <w:tblW w:w="0" w:type="auto"/>
        <w:tblLook w:val="01E0" w:firstRow="1" w:lastRow="1" w:firstColumn="1" w:lastColumn="1" w:noHBand="0" w:noVBand="0"/>
      </w:tblPr>
      <w:tblGrid>
        <w:gridCol w:w="3133"/>
        <w:gridCol w:w="6112"/>
      </w:tblGrid>
      <w:tr w:rsidR="00EA7473" w:rsidRPr="00EA7473" w:rsidTr="009C5DCE">
        <w:tc>
          <w:tcPr>
            <w:tcW w:w="3369" w:type="dxa"/>
          </w:tcPr>
          <w:p w:rsidR="00EA7473" w:rsidRPr="00EA7473" w:rsidRDefault="00EA7473" w:rsidP="00EA7473">
            <w:pPr>
              <w:widowControl w:val="0"/>
              <w:autoSpaceDE w:val="0"/>
              <w:autoSpaceDN w:val="0"/>
              <w:adjustRightInd w:val="0"/>
              <w:spacing w:before="0"/>
              <w:jc w:val="left"/>
              <w:rPr>
                <w:rFonts w:cs="Arial"/>
                <w:b/>
                <w:sz w:val="20"/>
                <w:szCs w:val="20"/>
                <w:lang w:val="sr-Latn-CS"/>
              </w:rPr>
            </w:pPr>
            <w:r w:rsidRPr="00EA7473">
              <w:rPr>
                <w:rFonts w:cs="Arial"/>
                <w:b/>
                <w:sz w:val="20"/>
                <w:szCs w:val="20"/>
                <w:lang w:val="sr-Latn-CS"/>
              </w:rPr>
              <w:t>2.2 Предмет пројекта</w:t>
            </w: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sz w:val="20"/>
                <w:szCs w:val="20"/>
                <w:lang w:val="sr-Latn-CS"/>
              </w:rPr>
            </w:pPr>
            <w:r w:rsidRPr="00EA7473">
              <w:rPr>
                <w:rFonts w:cs="Arial"/>
                <w:b/>
                <w:sz w:val="20"/>
                <w:szCs w:val="20"/>
                <w:lang w:val="sr-Latn-CS"/>
              </w:rPr>
              <w:t>3 Карактер документације</w:t>
            </w:r>
          </w:p>
        </w:tc>
        <w:tc>
          <w:tcPr>
            <w:tcW w:w="6804" w:type="dxa"/>
          </w:tcPr>
          <w:p w:rsidR="00EA7473" w:rsidRPr="00EA7473" w:rsidRDefault="00EA7473" w:rsidP="00EA7473">
            <w:pPr>
              <w:widowControl w:val="0"/>
              <w:autoSpaceDE w:val="0"/>
              <w:autoSpaceDN w:val="0"/>
              <w:adjustRightInd w:val="0"/>
              <w:spacing w:before="0"/>
              <w:rPr>
                <w:rFonts w:cs="Arial"/>
                <w:sz w:val="18"/>
                <w:szCs w:val="18"/>
                <w:lang w:val="sr-Latn-CS"/>
              </w:rPr>
            </w:pPr>
            <w:r w:rsidRPr="00EA7473">
              <w:rPr>
                <w:rFonts w:cs="Arial"/>
                <w:sz w:val="18"/>
                <w:szCs w:val="18"/>
              </w:rPr>
              <w:t xml:space="preserve">У </w:t>
            </w:r>
            <w:r w:rsidRPr="00EA7473">
              <w:rPr>
                <w:rFonts w:cs="Arial"/>
                <w:sz w:val="18"/>
                <w:szCs w:val="18"/>
                <w:lang w:val="sr-Cyrl-RS"/>
              </w:rPr>
              <w:t xml:space="preserve">циљу </w:t>
            </w:r>
            <w:r w:rsidRPr="00EA7473">
              <w:rPr>
                <w:rFonts w:cs="Arial"/>
                <w:sz w:val="18"/>
                <w:szCs w:val="18"/>
              </w:rPr>
              <w:t>обезбеђењ</w:t>
            </w:r>
            <w:r w:rsidRPr="00EA7473">
              <w:rPr>
                <w:rFonts w:cs="Arial"/>
                <w:sz w:val="18"/>
                <w:szCs w:val="18"/>
                <w:lang w:val="sr-Cyrl-RS"/>
              </w:rPr>
              <w:t>а</w:t>
            </w:r>
            <w:r w:rsidRPr="00EA7473">
              <w:rPr>
                <w:rFonts w:cs="Arial"/>
                <w:sz w:val="18"/>
                <w:szCs w:val="18"/>
              </w:rPr>
              <w:t xml:space="preserve"> неопходне техничке документације</w:t>
            </w:r>
            <w:r w:rsidRPr="00EA7473">
              <w:rPr>
                <w:rFonts w:cs="Arial"/>
                <w:sz w:val="18"/>
                <w:szCs w:val="18"/>
                <w:lang w:val="sr-Cyrl-RS"/>
              </w:rPr>
              <w:t>,</w:t>
            </w:r>
            <w:r w:rsidRPr="00EA7473">
              <w:rPr>
                <w:rFonts w:cs="Arial"/>
                <w:sz w:val="18"/>
                <w:szCs w:val="18"/>
              </w:rPr>
              <w:t xml:space="preserve"> кој</w:t>
            </w:r>
            <w:r w:rsidRPr="00EA7473">
              <w:rPr>
                <w:rFonts w:cs="Arial"/>
                <w:sz w:val="18"/>
                <w:szCs w:val="18"/>
                <w:lang w:val="sr-Cyrl-RS"/>
              </w:rPr>
              <w:t>о</w:t>
            </w:r>
            <w:r w:rsidRPr="00EA7473">
              <w:rPr>
                <w:rFonts w:cs="Arial"/>
                <w:sz w:val="18"/>
                <w:szCs w:val="18"/>
              </w:rPr>
              <w:t>м ће бити дефинисана сва техничка решења неопходна за</w:t>
            </w:r>
            <w:r w:rsidRPr="00EA7473">
              <w:rPr>
                <w:rFonts w:cs="Arial"/>
                <w:sz w:val="18"/>
                <w:szCs w:val="18"/>
                <w:lang w:val="sr-Cyrl-RS"/>
              </w:rPr>
              <w:t xml:space="preserve"> </w:t>
            </w:r>
            <w:r w:rsidRPr="00EA7473">
              <w:rPr>
                <w:rFonts w:cs="Arial"/>
                <w:sz w:val="18"/>
                <w:szCs w:val="18"/>
              </w:rPr>
              <w:t xml:space="preserve">набавку за </w:t>
            </w:r>
            <w:r w:rsidRPr="00EA7473">
              <w:rPr>
                <w:rFonts w:cs="Arial"/>
                <w:bCs/>
                <w:sz w:val="18"/>
                <w:szCs w:val="18"/>
                <w:lang w:val="sr-Cyrl-RS"/>
              </w:rPr>
              <w:t xml:space="preserve">израду и </w:t>
            </w:r>
            <w:r w:rsidRPr="00EA7473">
              <w:rPr>
                <w:rFonts w:cs="Arial"/>
                <w:bCs/>
                <w:sz w:val="18"/>
                <w:szCs w:val="18"/>
                <w:lang w:val="sr-Cyrl-CS"/>
              </w:rPr>
              <w:t xml:space="preserve">замену </w:t>
            </w:r>
            <w:r w:rsidRPr="00EA7473">
              <w:rPr>
                <w:rFonts w:cs="Arial"/>
                <w:bCs/>
                <w:sz w:val="18"/>
                <w:szCs w:val="18"/>
                <w:lang w:val="sr-Latn-CS"/>
              </w:rPr>
              <w:t>опреме</w:t>
            </w:r>
            <w:r w:rsidRPr="00EA7473">
              <w:rPr>
                <w:rFonts w:cs="Arial"/>
                <w:bCs/>
                <w:sz w:val="18"/>
                <w:szCs w:val="18"/>
                <w:lang w:val="sr-Cyrl-CS"/>
              </w:rPr>
              <w:t xml:space="preserve"> </w:t>
            </w:r>
            <w:r w:rsidRPr="00EA7473">
              <w:rPr>
                <w:rFonts w:cs="Arial"/>
                <w:bCs/>
                <w:sz w:val="18"/>
                <w:szCs w:val="18"/>
                <w:lang w:val="sr-Latn-CS"/>
              </w:rPr>
              <w:t>и</w:t>
            </w:r>
            <w:r w:rsidRPr="00EA7473">
              <w:rPr>
                <w:rFonts w:cs="Arial"/>
                <w:bCs/>
                <w:sz w:val="18"/>
                <w:szCs w:val="18"/>
                <w:lang w:val="sr-Cyrl-CS"/>
              </w:rPr>
              <w:t xml:space="preserve"> </w:t>
            </w:r>
            <w:r w:rsidRPr="00EA7473">
              <w:rPr>
                <w:rFonts w:cs="Arial"/>
                <w:bCs/>
                <w:sz w:val="18"/>
                <w:szCs w:val="18"/>
                <w:lang w:val="sr-Latn-CS"/>
              </w:rPr>
              <w:t>делова</w:t>
            </w:r>
            <w:r w:rsidRPr="00EA7473">
              <w:rPr>
                <w:rFonts w:cs="Arial"/>
                <w:bCs/>
                <w:sz w:val="18"/>
                <w:szCs w:val="18"/>
                <w:lang w:val="sr-Cyrl-CS"/>
              </w:rPr>
              <w:t xml:space="preserve"> </w:t>
            </w:r>
            <w:r w:rsidRPr="00EA7473">
              <w:rPr>
                <w:rFonts w:cs="Arial"/>
                <w:bCs/>
                <w:sz w:val="18"/>
                <w:szCs w:val="18"/>
                <w:lang w:val="sr-Cyrl-RS"/>
              </w:rPr>
              <w:t>паровода</w:t>
            </w:r>
            <w:r w:rsidRPr="00EA7473">
              <w:rPr>
                <w:rFonts w:cs="Arial"/>
                <w:bCs/>
                <w:sz w:val="18"/>
                <w:szCs w:val="18"/>
                <w:lang w:val="sr-Latn-CS"/>
              </w:rPr>
              <w:t xml:space="preserve"> </w:t>
            </w:r>
            <w:r w:rsidRPr="00EA7473">
              <w:rPr>
                <w:rFonts w:cs="Arial"/>
                <w:bCs/>
                <w:sz w:val="18"/>
                <w:szCs w:val="18"/>
                <w:lang w:val="sr-Cyrl-RS"/>
              </w:rPr>
              <w:t>Р</w:t>
            </w:r>
            <w:r w:rsidRPr="00EA7473">
              <w:rPr>
                <w:rFonts w:cs="Arial"/>
                <w:bCs/>
                <w:sz w:val="18"/>
                <w:szCs w:val="18"/>
                <w:lang w:val="sr-Latn-CS"/>
              </w:rPr>
              <w:t xml:space="preserve">A </w:t>
            </w:r>
            <w:r w:rsidRPr="00EA7473">
              <w:rPr>
                <w:rFonts w:cs="Arial"/>
                <w:bCs/>
                <w:sz w:val="18"/>
                <w:szCs w:val="18"/>
                <w:lang w:val="sr-Cyrl-RS"/>
              </w:rPr>
              <w:t>линије, као</w:t>
            </w:r>
            <w:r w:rsidRPr="00EA7473">
              <w:rPr>
                <w:rFonts w:cs="Arial"/>
                <w:bCs/>
                <w:sz w:val="18"/>
                <w:szCs w:val="18"/>
              </w:rPr>
              <w:t xml:space="preserve"> </w:t>
            </w:r>
            <w:r w:rsidRPr="00EA7473">
              <w:rPr>
                <w:rFonts w:cs="Arial"/>
                <w:bCs/>
                <w:sz w:val="18"/>
                <w:szCs w:val="18"/>
                <w:lang w:val="sr-Cyrl-RS"/>
              </w:rPr>
              <w:t>и</w:t>
            </w:r>
            <w:r w:rsidRPr="00EA7473">
              <w:rPr>
                <w:rFonts w:cs="Arial"/>
                <w:bCs/>
                <w:sz w:val="18"/>
                <w:szCs w:val="18"/>
              </w:rPr>
              <w:t xml:space="preserve"> </w:t>
            </w:r>
            <w:r w:rsidRPr="00EA7473">
              <w:rPr>
                <w:rFonts w:cs="Arial"/>
                <w:bCs/>
                <w:sz w:val="18"/>
                <w:szCs w:val="18"/>
                <w:lang w:val="sr-Cyrl-RS"/>
              </w:rPr>
              <w:t>обезбеђење</w:t>
            </w:r>
            <w:r w:rsidRPr="00EA7473">
              <w:rPr>
                <w:rFonts w:cs="Arial"/>
                <w:bCs/>
                <w:sz w:val="18"/>
                <w:szCs w:val="18"/>
              </w:rPr>
              <w:t xml:space="preserve"> </w:t>
            </w:r>
            <w:r w:rsidRPr="00EA7473">
              <w:rPr>
                <w:rFonts w:cs="Arial"/>
                <w:bCs/>
                <w:sz w:val="18"/>
                <w:szCs w:val="18"/>
                <w:lang w:val="sr-Cyrl-RS"/>
              </w:rPr>
              <w:t xml:space="preserve">стабилног и сигурног рада блока Б1, </w:t>
            </w:r>
            <w:r w:rsidRPr="00EA7473">
              <w:rPr>
                <w:rFonts w:cs="Arial"/>
                <w:sz w:val="18"/>
                <w:szCs w:val="18"/>
                <w:lang w:val="sr-Cyrl-RS"/>
              </w:rPr>
              <w:t>(односно Б2)</w:t>
            </w:r>
            <w:r w:rsidRPr="00EA7473">
              <w:rPr>
                <w:rFonts w:cs="Arial"/>
                <w:sz w:val="18"/>
                <w:szCs w:val="18"/>
              </w:rPr>
              <w:t xml:space="preserve"> ТЕ ’’Никола Тесла’’ у Обреновцу</w:t>
            </w:r>
            <w:r w:rsidRPr="00EA7473">
              <w:rPr>
                <w:rFonts w:cs="Arial"/>
                <w:sz w:val="18"/>
                <w:szCs w:val="18"/>
                <w:lang w:val="sr-Cyrl-RS"/>
              </w:rPr>
              <w:t xml:space="preserve">, </w:t>
            </w:r>
            <w:r w:rsidRPr="00EA7473">
              <w:rPr>
                <w:rFonts w:cs="Arial"/>
                <w:sz w:val="18"/>
                <w:szCs w:val="18"/>
              </w:rPr>
              <w:t>потребно је</w:t>
            </w:r>
            <w:r w:rsidRPr="00EA7473">
              <w:rPr>
                <w:rFonts w:cs="Arial"/>
                <w:sz w:val="18"/>
                <w:szCs w:val="18"/>
                <w:lang w:val="sr-Cyrl-RS"/>
              </w:rPr>
              <w:t xml:space="preserve"> обавити</w:t>
            </w:r>
            <w:r w:rsidRPr="00EA7473">
              <w:rPr>
                <w:rFonts w:cs="Arial"/>
                <w:sz w:val="18"/>
                <w:szCs w:val="18"/>
                <w:lang w:val="sr-Latn-CS"/>
              </w:rPr>
              <w:t xml:space="preserve">: </w:t>
            </w:r>
          </w:p>
          <w:p w:rsidR="00EA7473" w:rsidRPr="00EA7473" w:rsidRDefault="00EA7473" w:rsidP="00E376F6">
            <w:pPr>
              <w:widowControl w:val="0"/>
              <w:numPr>
                <w:ilvl w:val="0"/>
                <w:numId w:val="72"/>
              </w:numPr>
              <w:autoSpaceDE w:val="0"/>
              <w:autoSpaceDN w:val="0"/>
              <w:adjustRightInd w:val="0"/>
              <w:spacing w:before="60" w:after="200" w:line="276" w:lineRule="auto"/>
              <w:ind w:left="357" w:hanging="357"/>
              <w:jc w:val="left"/>
              <w:rPr>
                <w:rFonts w:cs="Arial"/>
                <w:sz w:val="18"/>
                <w:szCs w:val="18"/>
                <w:lang w:val="sr-Cyrl-RS"/>
              </w:rPr>
            </w:pPr>
            <w:r w:rsidRPr="00EA7473">
              <w:rPr>
                <w:rFonts w:cs="Arial"/>
                <w:sz w:val="18"/>
                <w:szCs w:val="18"/>
                <w:lang w:val="sr-Cyrl-RS"/>
              </w:rPr>
              <w:t>Комплетну замену паровода линије свеже паре (РА-линија)</w:t>
            </w:r>
            <w:r w:rsidRPr="00EA7473">
              <w:rPr>
                <w:rFonts w:cs="Arial"/>
                <w:sz w:val="18"/>
                <w:szCs w:val="18"/>
              </w:rPr>
              <w:t xml:space="preserve">, </w:t>
            </w:r>
            <w:r w:rsidRPr="00EA7473">
              <w:rPr>
                <w:rFonts w:cs="Arial"/>
                <w:sz w:val="18"/>
                <w:szCs w:val="18"/>
                <w:lang w:val="sr-Cyrl-RS"/>
              </w:rPr>
              <w:t>са припадајућим секундарним линијама одводњавања и прогревања</w:t>
            </w:r>
            <w:r w:rsidRPr="00EA7473">
              <w:rPr>
                <w:rFonts w:cs="Arial"/>
                <w:bCs/>
                <w:sz w:val="18"/>
                <w:szCs w:val="18"/>
                <w:lang w:val="sr-Cyrl-RS"/>
              </w:rPr>
              <w:t>, блока 1 (односно блока</w:t>
            </w:r>
            <w:r w:rsidRPr="00EA7473">
              <w:rPr>
                <w:rFonts w:cs="Arial"/>
                <w:bCs/>
                <w:sz w:val="18"/>
                <w:szCs w:val="18"/>
              </w:rPr>
              <w:t xml:space="preserve"> 2</w:t>
            </w:r>
            <w:r w:rsidRPr="00EA7473">
              <w:rPr>
                <w:rFonts w:cs="Arial"/>
                <w:bCs/>
                <w:sz w:val="18"/>
                <w:szCs w:val="18"/>
                <w:lang w:val="sr-Cyrl-RS"/>
              </w:rPr>
              <w:t>) на</w:t>
            </w:r>
            <w:r w:rsidRPr="00EA7473">
              <w:rPr>
                <w:rFonts w:cs="Arial"/>
                <w:b/>
                <w:sz w:val="18"/>
                <w:szCs w:val="18"/>
              </w:rPr>
              <w:t xml:space="preserve"> </w:t>
            </w:r>
            <w:r w:rsidRPr="00EA7473">
              <w:rPr>
                <w:rFonts w:cs="Arial"/>
                <w:b/>
                <w:bCs/>
                <w:sz w:val="18"/>
                <w:szCs w:val="18"/>
              </w:rPr>
              <w:t>ТЕ ’’Никола Тесла’’ у Обреновцу</w:t>
            </w:r>
            <w:r w:rsidRPr="00EA7473">
              <w:rPr>
                <w:rFonts w:cs="Arial"/>
                <w:sz w:val="18"/>
                <w:szCs w:val="18"/>
              </w:rPr>
              <w:t>.</w:t>
            </w:r>
            <w:r w:rsidRPr="00EA7473">
              <w:rPr>
                <w:rFonts w:cs="Arial"/>
                <w:sz w:val="18"/>
                <w:szCs w:val="18"/>
                <w:lang w:val="sr-Cyrl-RS"/>
              </w:rPr>
              <w:t xml:space="preserve"> </w:t>
            </w:r>
          </w:p>
          <w:p w:rsidR="00EA7473" w:rsidRPr="00EA7473" w:rsidRDefault="00EA7473" w:rsidP="00EA7473">
            <w:pPr>
              <w:widowControl w:val="0"/>
              <w:autoSpaceDE w:val="0"/>
              <w:autoSpaceDN w:val="0"/>
              <w:adjustRightInd w:val="0"/>
              <w:spacing w:before="60"/>
              <w:ind w:left="357"/>
              <w:jc w:val="left"/>
              <w:rPr>
                <w:rFonts w:cs="Arial"/>
                <w:bCs/>
                <w:sz w:val="18"/>
                <w:szCs w:val="18"/>
                <w:lang w:val="sr-Cyrl-RS"/>
              </w:rPr>
            </w:pPr>
            <w:r w:rsidRPr="00EA7473">
              <w:rPr>
                <w:rFonts w:cs="Arial"/>
                <w:sz w:val="18"/>
                <w:szCs w:val="18"/>
                <w:lang w:val="sr-Cyrl-RS"/>
              </w:rPr>
              <w:t xml:space="preserve">Пројектом замене паровода свеже паре, предвидети уравнотежено ношење и адекватно ослањање дуж целокупне трасе свих  цевовода (како главних тако и помоћних линија), </w:t>
            </w:r>
            <w:r w:rsidRPr="00EA7473">
              <w:rPr>
                <w:rFonts w:cs="Arial"/>
                <w:bCs/>
                <w:sz w:val="18"/>
                <w:szCs w:val="18"/>
                <w:lang w:val="sr-Cyrl-RS"/>
              </w:rPr>
              <w:t>блока Б1, односно блока Б2.</w:t>
            </w:r>
          </w:p>
          <w:p w:rsidR="00EA7473" w:rsidRPr="00EA7473" w:rsidRDefault="00EA7473" w:rsidP="00E376F6">
            <w:pPr>
              <w:widowControl w:val="0"/>
              <w:numPr>
                <w:ilvl w:val="0"/>
                <w:numId w:val="72"/>
              </w:numPr>
              <w:autoSpaceDE w:val="0"/>
              <w:autoSpaceDN w:val="0"/>
              <w:adjustRightInd w:val="0"/>
              <w:spacing w:before="60" w:after="200" w:line="276" w:lineRule="auto"/>
              <w:ind w:left="357" w:hanging="357"/>
              <w:jc w:val="left"/>
              <w:rPr>
                <w:rFonts w:cs="Arial"/>
                <w:sz w:val="18"/>
                <w:szCs w:val="18"/>
                <w:lang w:val="sr-Cyrl-RS"/>
              </w:rPr>
            </w:pPr>
            <w:r w:rsidRPr="00EA7473">
              <w:rPr>
                <w:rFonts w:cs="Arial"/>
                <w:sz w:val="18"/>
                <w:szCs w:val="18"/>
                <w:lang w:val="sr-Cyrl-RS"/>
              </w:rPr>
              <w:t>Током израде пројектне документације, неопходно је узети у обзир све измене обављене у претходним ремонтима, на котловском постројењу (нпр. уградња додатног ЕКО-а, замена дела овешења паровода РА линије, замена друге опреме, делова и елемената) и турбинском постројењу, као и активности које су предвиђене другом фазом модернизације.</w:t>
            </w:r>
          </w:p>
          <w:p w:rsidR="00EA7473" w:rsidRPr="00EA7473" w:rsidRDefault="00EA7473" w:rsidP="00E376F6">
            <w:pPr>
              <w:widowControl w:val="0"/>
              <w:numPr>
                <w:ilvl w:val="0"/>
                <w:numId w:val="72"/>
              </w:numPr>
              <w:autoSpaceDE w:val="0"/>
              <w:autoSpaceDN w:val="0"/>
              <w:adjustRightInd w:val="0"/>
              <w:spacing w:before="60" w:after="200" w:line="276" w:lineRule="auto"/>
              <w:jc w:val="left"/>
              <w:rPr>
                <w:rFonts w:cs="Arial"/>
                <w:sz w:val="18"/>
                <w:szCs w:val="18"/>
                <w:lang w:val="sr-Cyrl-RS"/>
              </w:rPr>
            </w:pPr>
            <w:r w:rsidRPr="00EA7473">
              <w:rPr>
                <w:rFonts w:cs="Arial"/>
                <w:sz w:val="18"/>
                <w:szCs w:val="18"/>
                <w:lang w:val="sr-Cyrl-RS"/>
              </w:rPr>
              <w:t>Материјал од кога треба израдити цевовод:</w:t>
            </w:r>
          </w:p>
          <w:p w:rsidR="00EA7473" w:rsidRPr="00EA7473" w:rsidRDefault="00EA7473" w:rsidP="00EA7473">
            <w:pPr>
              <w:widowControl w:val="0"/>
              <w:autoSpaceDE w:val="0"/>
              <w:autoSpaceDN w:val="0"/>
              <w:adjustRightInd w:val="0"/>
              <w:spacing w:before="60"/>
              <w:ind w:left="360"/>
              <w:jc w:val="left"/>
              <w:rPr>
                <w:rFonts w:cs="Arial"/>
                <w:sz w:val="18"/>
                <w:szCs w:val="18"/>
                <w:lang w:val="sr-Cyrl-RS"/>
              </w:rPr>
            </w:pPr>
            <w:r w:rsidRPr="00EA7473">
              <w:rPr>
                <w:rFonts w:cs="Arial"/>
                <w:sz w:val="18"/>
                <w:szCs w:val="18"/>
                <w:lang w:val="sr-Cyrl-RS"/>
              </w:rPr>
              <w:t>Главне линије праве деонице, цевни лукови и фазонски цевни елементи  X10CrMoVNb9-1 према SRPS EN10216.</w:t>
            </w:r>
          </w:p>
          <w:p w:rsidR="00EA7473" w:rsidRPr="00EA7473" w:rsidRDefault="00EA7473" w:rsidP="00EA7473">
            <w:pPr>
              <w:widowControl w:val="0"/>
              <w:autoSpaceDE w:val="0"/>
              <w:autoSpaceDN w:val="0"/>
              <w:adjustRightInd w:val="0"/>
              <w:spacing w:before="60"/>
              <w:ind w:left="360"/>
              <w:jc w:val="left"/>
              <w:rPr>
                <w:rFonts w:cs="Arial"/>
                <w:sz w:val="18"/>
                <w:szCs w:val="18"/>
                <w:lang w:val="sr-Cyrl-RS"/>
              </w:rPr>
            </w:pPr>
            <w:r w:rsidRPr="00EA7473">
              <w:rPr>
                <w:rFonts w:cs="Arial"/>
                <w:sz w:val="18"/>
                <w:szCs w:val="18"/>
                <w:lang w:val="sr-Cyrl-RS"/>
              </w:rPr>
              <w:t>Секундарне линије за континуирано прогревање и одводњавање, прорачуном одабрати квалитет материјала.</w:t>
            </w:r>
          </w:p>
          <w:p w:rsidR="00EA7473" w:rsidRPr="00EA7473" w:rsidRDefault="00EA7473" w:rsidP="00E376F6">
            <w:pPr>
              <w:widowControl w:val="0"/>
              <w:numPr>
                <w:ilvl w:val="0"/>
                <w:numId w:val="72"/>
              </w:numPr>
              <w:autoSpaceDE w:val="0"/>
              <w:autoSpaceDN w:val="0"/>
              <w:adjustRightInd w:val="0"/>
              <w:spacing w:before="60" w:after="200" w:line="276" w:lineRule="auto"/>
              <w:ind w:left="357" w:hanging="357"/>
              <w:jc w:val="left"/>
              <w:rPr>
                <w:rFonts w:cs="Arial"/>
                <w:sz w:val="18"/>
                <w:szCs w:val="18"/>
                <w:lang w:val="sr-Cyrl-CS"/>
              </w:rPr>
            </w:pPr>
            <w:r w:rsidRPr="00EA7473">
              <w:rPr>
                <w:rFonts w:cs="Arial"/>
                <w:sz w:val="18"/>
                <w:szCs w:val="18"/>
                <w:lang w:val="sr-Cyrl-RS"/>
              </w:rPr>
              <w:t>Сви ослонци са константном силом ношења,  морају бити затворене, симетричне и компактне конструкције, у којој не може доћи до сакупљања прашине и нечистоћа, које би ометале или онемогућавале правилно померање покретних делова вешаљке. Померање у раду треба да се оствари директно кроз осу симентрије овешења, без промене силе. Везна тачка за носећу конструкцију и тежиште увек треба да су оси симетрије овешења.</w:t>
            </w:r>
          </w:p>
          <w:p w:rsidR="00EA7473" w:rsidRPr="00EA7473" w:rsidRDefault="00EA7473" w:rsidP="00EA7473">
            <w:pPr>
              <w:widowControl w:val="0"/>
              <w:autoSpaceDE w:val="0"/>
              <w:autoSpaceDN w:val="0"/>
              <w:adjustRightInd w:val="0"/>
              <w:spacing w:before="60"/>
              <w:rPr>
                <w:rFonts w:cs="Arial"/>
                <w:sz w:val="18"/>
                <w:szCs w:val="18"/>
                <w:lang w:val="sr-Cyrl-RS"/>
              </w:rPr>
            </w:pPr>
            <w:r w:rsidRPr="00EA7473">
              <w:rPr>
                <w:rFonts w:cs="Arial"/>
                <w:sz w:val="18"/>
                <w:szCs w:val="18"/>
                <w:lang w:val="sr-Cyrl-RS"/>
              </w:rPr>
              <w:t>Идејни пројекат реконструкције паровода РА линије</w:t>
            </w:r>
            <w:r w:rsidRPr="00EA7473">
              <w:rPr>
                <w:rFonts w:cs="Arial"/>
                <w:sz w:val="18"/>
                <w:szCs w:val="18"/>
                <w:lang w:val="sr-Latn-CS"/>
              </w:rPr>
              <w:t>: н</w:t>
            </w:r>
            <w:r w:rsidRPr="00EA7473">
              <w:rPr>
                <w:rFonts w:cs="Arial"/>
                <w:bCs/>
                <w:sz w:val="18"/>
                <w:szCs w:val="18"/>
                <w:lang w:val="sr-Cyrl-CS"/>
              </w:rPr>
              <w:t>еопходн</w:t>
            </w:r>
            <w:r w:rsidRPr="00EA7473">
              <w:rPr>
                <w:rFonts w:cs="Arial"/>
                <w:bCs/>
                <w:sz w:val="18"/>
                <w:szCs w:val="18"/>
                <w:lang w:val="sr-Latn-CS"/>
              </w:rPr>
              <w:t>а</w:t>
            </w:r>
            <w:r w:rsidRPr="00EA7473">
              <w:rPr>
                <w:rFonts w:cs="Arial"/>
                <w:bCs/>
                <w:sz w:val="18"/>
                <w:szCs w:val="18"/>
                <w:lang w:val="sr-Cyrl-CS"/>
              </w:rPr>
              <w:t xml:space="preserve"> пројектно техничка документација </w:t>
            </w:r>
            <w:r w:rsidRPr="00EA7473">
              <w:rPr>
                <w:rFonts w:cs="Arial"/>
                <w:bCs/>
                <w:sz w:val="18"/>
                <w:szCs w:val="18"/>
              </w:rPr>
              <w:t>за</w:t>
            </w:r>
            <w:r w:rsidRPr="00EA7473">
              <w:rPr>
                <w:rFonts w:cs="Arial"/>
                <w:bCs/>
                <w:sz w:val="18"/>
                <w:szCs w:val="18"/>
                <w:lang w:val="sr-Cyrl-RS"/>
              </w:rPr>
              <w:t xml:space="preserve"> реконструкцију, </w:t>
            </w:r>
            <w:r w:rsidRPr="00EA7473">
              <w:rPr>
                <w:rFonts w:cs="Arial"/>
                <w:bCs/>
                <w:sz w:val="18"/>
                <w:szCs w:val="18"/>
              </w:rPr>
              <w:t xml:space="preserve">набавку, израду и испоруку и </w:t>
            </w:r>
            <w:r w:rsidRPr="00EA7473">
              <w:rPr>
                <w:rFonts w:cs="Arial"/>
                <w:bCs/>
                <w:sz w:val="18"/>
                <w:szCs w:val="18"/>
                <w:lang w:val="sr-Cyrl-RS"/>
              </w:rPr>
              <w:t xml:space="preserve">демонтажу и </w:t>
            </w:r>
            <w:r w:rsidRPr="00EA7473">
              <w:rPr>
                <w:rFonts w:cs="Arial"/>
                <w:bCs/>
                <w:sz w:val="18"/>
                <w:szCs w:val="18"/>
              </w:rPr>
              <w:t>монтажу</w:t>
            </w:r>
            <w:r w:rsidRPr="00EA7473">
              <w:rPr>
                <w:rFonts w:cs="Arial"/>
                <w:bCs/>
                <w:sz w:val="18"/>
                <w:szCs w:val="18"/>
                <w:lang w:val="sr-Cyrl-RS"/>
              </w:rPr>
              <w:t xml:space="preserve"> наведене опреме и делова</w:t>
            </w:r>
            <w:r w:rsidRPr="00EA7473">
              <w:rPr>
                <w:rFonts w:cs="Arial"/>
                <w:bCs/>
                <w:sz w:val="18"/>
                <w:szCs w:val="18"/>
                <w:lang w:val="sr-Latn-CS"/>
              </w:rPr>
              <w:t>.</w:t>
            </w:r>
          </w:p>
        </w:tc>
      </w:tr>
    </w:tbl>
    <w:p w:rsidR="00EA7473" w:rsidRPr="00EA7473" w:rsidRDefault="00EA7473" w:rsidP="00EA7473">
      <w:pPr>
        <w:widowControl w:val="0"/>
        <w:autoSpaceDE w:val="0"/>
        <w:autoSpaceDN w:val="0"/>
        <w:adjustRightInd w:val="0"/>
        <w:spacing w:before="0"/>
        <w:jc w:val="left"/>
        <w:rPr>
          <w:rFonts w:cs="Arial"/>
          <w:b/>
          <w:bCs/>
          <w:sz w:val="20"/>
          <w:szCs w:val="20"/>
          <w:lang w:val="sr-Latn-CS"/>
        </w:rPr>
      </w:pPr>
      <w:r w:rsidRPr="00EA7473">
        <w:rPr>
          <w:rFonts w:cs="Arial"/>
          <w:b/>
          <w:bCs/>
          <w:sz w:val="20"/>
          <w:szCs w:val="20"/>
          <w:lang w:val="sr-Latn-CS"/>
        </w:rPr>
        <w:lastRenderedPageBreak/>
        <w:t>ПРИКАЗ ПОСТОЈЕЋЕГ ПОГОНСКОГ СТАЊА БЛОКА Б</w:t>
      </w:r>
      <w:r w:rsidRPr="00EA7473">
        <w:rPr>
          <w:rFonts w:cs="Arial"/>
          <w:b/>
          <w:bCs/>
          <w:sz w:val="20"/>
          <w:szCs w:val="20"/>
          <w:lang w:val="sr-Cyrl-RS"/>
        </w:rPr>
        <w:t>1</w:t>
      </w:r>
      <w:r w:rsidRPr="00EA7473">
        <w:rPr>
          <w:rFonts w:cs="Arial"/>
          <w:b/>
          <w:bCs/>
          <w:sz w:val="20"/>
          <w:szCs w:val="20"/>
          <w:lang w:val="sr-Latn-CS"/>
        </w:rPr>
        <w:t xml:space="preserve"> </w:t>
      </w:r>
      <w:r w:rsidRPr="00EA7473">
        <w:rPr>
          <w:rFonts w:cs="Arial"/>
          <w:b/>
          <w:bCs/>
          <w:sz w:val="20"/>
          <w:szCs w:val="20"/>
          <w:lang w:val="sr-Cyrl-RS"/>
        </w:rPr>
        <w:t xml:space="preserve">(односно Б2) </w:t>
      </w:r>
      <w:r w:rsidRPr="00EA7473">
        <w:rPr>
          <w:rFonts w:cs="Arial"/>
          <w:b/>
          <w:bCs/>
          <w:sz w:val="20"/>
          <w:szCs w:val="20"/>
          <w:lang w:val="sr-Latn-CS"/>
        </w:rPr>
        <w:t>ТЕНТ Б</w:t>
      </w:r>
    </w:p>
    <w:p w:rsidR="00EA7473" w:rsidRPr="00EA7473" w:rsidRDefault="00EA7473" w:rsidP="00EA7473">
      <w:pPr>
        <w:widowControl w:val="0"/>
        <w:autoSpaceDE w:val="0"/>
        <w:autoSpaceDN w:val="0"/>
        <w:adjustRightInd w:val="0"/>
        <w:spacing w:before="0"/>
        <w:ind w:left="3600" w:hanging="3600"/>
        <w:jc w:val="left"/>
        <w:rPr>
          <w:rFonts w:cs="Arial"/>
          <w:bCs/>
          <w:sz w:val="20"/>
          <w:szCs w:val="20"/>
          <w:lang w:val="sr-Latn-CS"/>
        </w:rPr>
      </w:pPr>
    </w:p>
    <w:p w:rsidR="00EA7473" w:rsidRPr="00EA7473" w:rsidRDefault="00EA7473" w:rsidP="00EA7473">
      <w:pPr>
        <w:widowControl w:val="0"/>
        <w:autoSpaceDE w:val="0"/>
        <w:autoSpaceDN w:val="0"/>
        <w:adjustRightInd w:val="0"/>
        <w:spacing w:before="0"/>
        <w:rPr>
          <w:rFonts w:cs="Arial"/>
          <w:sz w:val="18"/>
          <w:szCs w:val="18"/>
          <w:lang w:val="sr-Cyrl-CS"/>
        </w:rPr>
      </w:pPr>
      <w:r w:rsidRPr="00EA7473">
        <w:rPr>
          <w:rFonts w:cs="Arial"/>
          <w:sz w:val="18"/>
          <w:szCs w:val="18"/>
          <w:lang w:val="sr-Cyrl-CS"/>
        </w:rPr>
        <w:t xml:space="preserve">Парне котлове блокова Б1 и Б2 Термоелектране „Никола Тесла Б“ (ТЕНТ Б) </w:t>
      </w:r>
      <w:r w:rsidRPr="00EA7473">
        <w:rPr>
          <w:rFonts w:cs="Arial"/>
          <w:sz w:val="18"/>
          <w:szCs w:val="18"/>
          <w:lang w:val="sr-Latn-CS"/>
        </w:rPr>
        <w:t xml:space="preserve">у Обреновцу </w:t>
      </w:r>
      <w:r w:rsidRPr="00EA7473">
        <w:rPr>
          <w:rFonts w:cs="Arial"/>
          <w:sz w:val="18"/>
          <w:szCs w:val="18"/>
          <w:lang w:val="sr-Cyrl-CS"/>
        </w:rPr>
        <w:t xml:space="preserve">произвела је пољска фирма РАФАКО по пројекту </w:t>
      </w:r>
      <w:r w:rsidRPr="00EA7473">
        <w:rPr>
          <w:rFonts w:cs="Arial"/>
          <w:sz w:val="18"/>
          <w:szCs w:val="18"/>
          <w:lang w:val="sr-Latn-CS"/>
        </w:rPr>
        <w:t xml:space="preserve">СУЛЗЕР-а </w:t>
      </w:r>
      <w:r w:rsidRPr="00EA7473">
        <w:rPr>
          <w:rFonts w:cs="Arial"/>
          <w:sz w:val="18"/>
          <w:szCs w:val="18"/>
          <w:lang w:val="sr-Cyrl-CS"/>
        </w:rPr>
        <w:t xml:space="preserve">са </w:t>
      </w:r>
      <w:r w:rsidRPr="00EA7473">
        <w:rPr>
          <w:rFonts w:cs="Arial"/>
          <w:sz w:val="18"/>
          <w:szCs w:val="18"/>
          <w:lang w:val="sr-Latn-CS"/>
        </w:rPr>
        <w:t>ЕВТ</w:t>
      </w:r>
      <w:r w:rsidRPr="00EA7473">
        <w:rPr>
          <w:rFonts w:cs="Arial"/>
          <w:sz w:val="18"/>
          <w:szCs w:val="18"/>
          <w:lang w:val="sr-Cyrl-CS"/>
        </w:rPr>
        <w:t xml:space="preserve"> инжењерингом</w:t>
      </w:r>
      <w:r w:rsidRPr="00EA7473">
        <w:rPr>
          <w:rFonts w:cs="Arial"/>
          <w:sz w:val="18"/>
          <w:szCs w:val="18"/>
          <w:lang w:val="sr-Latn-CS"/>
        </w:rPr>
        <w:t xml:space="preserve">. </w:t>
      </w:r>
      <w:r w:rsidRPr="00EA7473">
        <w:rPr>
          <w:rFonts w:cs="Arial"/>
          <w:sz w:val="18"/>
          <w:szCs w:val="18"/>
          <w:lang w:val="sr-Cyrl-CS"/>
        </w:rPr>
        <w:t xml:space="preserve">Котлови су проточног типа, </w:t>
      </w:r>
      <w:r w:rsidRPr="00EA7473">
        <w:rPr>
          <w:rFonts w:cs="Arial"/>
          <w:sz w:val="18"/>
          <w:szCs w:val="18"/>
          <w:lang w:val="sr-Latn-CS"/>
        </w:rPr>
        <w:t xml:space="preserve">пројектовани </w:t>
      </w:r>
      <w:r w:rsidRPr="00EA7473">
        <w:rPr>
          <w:rFonts w:cs="Arial"/>
          <w:sz w:val="18"/>
          <w:szCs w:val="18"/>
          <w:lang w:val="sr-Cyrl-CS"/>
        </w:rPr>
        <w:t>за колубарски угаљ гарантоване доње топлотне вредности 6,699 МЈ/</w:t>
      </w:r>
      <w:r w:rsidRPr="00EA7473">
        <w:rPr>
          <w:rFonts w:cs="Arial"/>
          <w:sz w:val="18"/>
          <w:szCs w:val="18"/>
          <w:lang w:val="sr-Latn-CS"/>
        </w:rPr>
        <w:t>кг</w:t>
      </w:r>
      <w:r w:rsidRPr="00EA7473">
        <w:rPr>
          <w:rFonts w:cs="Arial"/>
          <w:sz w:val="18"/>
          <w:szCs w:val="18"/>
          <w:lang w:val="sr-Cyrl-CS"/>
        </w:rPr>
        <w:t xml:space="preserve">. </w:t>
      </w:r>
    </w:p>
    <w:p w:rsidR="00EA7473" w:rsidRPr="00EA7473" w:rsidRDefault="00EA7473" w:rsidP="00EA7473">
      <w:pPr>
        <w:widowControl w:val="0"/>
        <w:autoSpaceDE w:val="0"/>
        <w:autoSpaceDN w:val="0"/>
        <w:adjustRightInd w:val="0"/>
        <w:spacing w:before="0"/>
        <w:rPr>
          <w:rFonts w:cs="Arial"/>
          <w:sz w:val="18"/>
          <w:szCs w:val="18"/>
          <w:lang w:val="sr-Latn-CS"/>
        </w:rPr>
      </w:pPr>
    </w:p>
    <w:p w:rsidR="00EA7473" w:rsidRPr="00EA7473" w:rsidRDefault="00EA7473" w:rsidP="00EA7473">
      <w:pPr>
        <w:widowControl w:val="0"/>
        <w:autoSpaceDE w:val="0"/>
        <w:autoSpaceDN w:val="0"/>
        <w:adjustRightInd w:val="0"/>
        <w:spacing w:before="0"/>
        <w:rPr>
          <w:rFonts w:cs="Arial"/>
          <w:sz w:val="18"/>
          <w:szCs w:val="18"/>
          <w:lang w:val="sr-Latn-CS"/>
        </w:rPr>
      </w:pPr>
      <w:r w:rsidRPr="00EA7473">
        <w:rPr>
          <w:rFonts w:cs="Arial"/>
          <w:sz w:val="18"/>
          <w:szCs w:val="18"/>
          <w:lang w:val="sr-Latn-CS"/>
        </w:rPr>
        <w:t xml:space="preserve">Општи подаци о котлу су дату у следећој табели 1. </w:t>
      </w:r>
    </w:p>
    <w:p w:rsidR="00EA7473" w:rsidRPr="00EA7473" w:rsidRDefault="00EA7473" w:rsidP="00EA7473">
      <w:pPr>
        <w:widowControl w:val="0"/>
        <w:autoSpaceDE w:val="0"/>
        <w:autoSpaceDN w:val="0"/>
        <w:adjustRightInd w:val="0"/>
        <w:spacing w:before="0"/>
        <w:jc w:val="left"/>
        <w:rPr>
          <w:rFonts w:cs="Arial"/>
          <w:b/>
          <w:sz w:val="18"/>
          <w:szCs w:val="18"/>
          <w:lang w:val="sl-SI"/>
        </w:rPr>
      </w:pPr>
    </w:p>
    <w:p w:rsidR="00EA7473" w:rsidRPr="00EA7473" w:rsidRDefault="00EA7473" w:rsidP="00EA7473">
      <w:pPr>
        <w:widowControl w:val="0"/>
        <w:autoSpaceDE w:val="0"/>
        <w:autoSpaceDN w:val="0"/>
        <w:adjustRightInd w:val="0"/>
        <w:spacing w:before="0"/>
        <w:ind w:left="360"/>
        <w:jc w:val="left"/>
        <w:rPr>
          <w:rFonts w:cs="Arial"/>
          <w:sz w:val="18"/>
          <w:szCs w:val="18"/>
          <w:lang w:val="sl-SI"/>
        </w:rPr>
      </w:pPr>
      <w:r w:rsidRPr="00EA7473">
        <w:rPr>
          <w:rFonts w:cs="Arial"/>
          <w:sz w:val="18"/>
          <w:szCs w:val="18"/>
          <w:lang w:val="sl-SI"/>
        </w:rPr>
        <w:t>Табела 1 Општи подаци о котлу блока Б</w:t>
      </w:r>
      <w:r w:rsidRPr="00EA7473">
        <w:rPr>
          <w:rFonts w:cs="Arial"/>
          <w:sz w:val="18"/>
          <w:szCs w:val="18"/>
          <w:lang w:val="sr-Cyrl-RS"/>
        </w:rPr>
        <w:t>1 (односно блока Б2)</w:t>
      </w:r>
      <w:r w:rsidRPr="00EA7473">
        <w:rPr>
          <w:rFonts w:cs="Arial"/>
          <w:sz w:val="18"/>
          <w:szCs w:val="18"/>
          <w:lang w:val="sl-SI"/>
        </w:rPr>
        <w:t xml:space="preserve"> ТЕНТ Б</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60"/>
        <w:gridCol w:w="2084"/>
        <w:gridCol w:w="2133"/>
      </w:tblGrid>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r-Latn-CS"/>
              </w:rPr>
            </w:pPr>
            <w:r w:rsidRPr="00EA7473">
              <w:rPr>
                <w:rFonts w:cs="Arial"/>
                <w:sz w:val="18"/>
                <w:szCs w:val="18"/>
                <w:lang w:val="sl-SI"/>
              </w:rPr>
              <w:t>Фирма, односно назив корисника</w:t>
            </w:r>
          </w:p>
        </w:tc>
        <w:tc>
          <w:tcPr>
            <w:tcW w:w="4491" w:type="dxa"/>
            <w:gridSpan w:val="2"/>
          </w:tcPr>
          <w:p w:rsidR="00EA7473" w:rsidRPr="00EA7473" w:rsidRDefault="00EA7473" w:rsidP="00EA7473">
            <w:pPr>
              <w:widowControl w:val="0"/>
              <w:autoSpaceDE w:val="0"/>
              <w:autoSpaceDN w:val="0"/>
              <w:adjustRightInd w:val="0"/>
              <w:spacing w:before="0"/>
              <w:ind w:right="-108"/>
              <w:jc w:val="left"/>
              <w:rPr>
                <w:rFonts w:cs="Arial"/>
                <w:sz w:val="18"/>
                <w:szCs w:val="18"/>
                <w:lang w:val="sr-Latn-CS"/>
              </w:rPr>
            </w:pPr>
            <w:r w:rsidRPr="00EA7473">
              <w:rPr>
                <w:rFonts w:cs="Arial"/>
                <w:sz w:val="18"/>
                <w:szCs w:val="18"/>
                <w:lang w:val="sr-Latn-CS"/>
              </w:rPr>
              <w:t>Термоелектрана „Никола Тесла“-Б, Обреновац</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r-Latn-CS"/>
              </w:rPr>
            </w:pPr>
            <w:r w:rsidRPr="00EA7473">
              <w:rPr>
                <w:rFonts w:cs="Arial"/>
                <w:sz w:val="18"/>
                <w:szCs w:val="18"/>
                <w:lang w:val="sr-Latn-CS"/>
              </w:rPr>
              <w:t>Име и седиште фабрике произвођ. П. Котла</w:t>
            </w:r>
          </w:p>
        </w:tc>
        <w:tc>
          <w:tcPr>
            <w:tcW w:w="4491" w:type="dxa"/>
            <w:gridSpan w:val="2"/>
          </w:tcPr>
          <w:p w:rsidR="00EA7473" w:rsidRPr="00EA7473" w:rsidRDefault="00EA7473" w:rsidP="00EA7473">
            <w:pPr>
              <w:widowControl w:val="0"/>
              <w:autoSpaceDE w:val="0"/>
              <w:autoSpaceDN w:val="0"/>
              <w:adjustRightInd w:val="0"/>
              <w:spacing w:before="0"/>
              <w:jc w:val="left"/>
              <w:rPr>
                <w:rFonts w:cs="Arial"/>
                <w:sz w:val="18"/>
                <w:szCs w:val="18"/>
                <w:lang w:val="sr-Latn-CS"/>
              </w:rPr>
            </w:pPr>
            <w:r w:rsidRPr="00EA7473">
              <w:rPr>
                <w:rFonts w:cs="Arial"/>
                <w:bCs/>
                <w:sz w:val="18"/>
                <w:szCs w:val="18"/>
              </w:rPr>
              <w:t>''РАФАКО'', Рациборз-Пољска</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b/>
                <w:sz w:val="18"/>
                <w:szCs w:val="18"/>
                <w:lang w:val="sl-SI"/>
              </w:rPr>
            </w:pPr>
            <w:r w:rsidRPr="00EA7473">
              <w:rPr>
                <w:rFonts w:cs="Arial"/>
                <w:sz w:val="18"/>
                <w:szCs w:val="18"/>
                <w:lang w:val="sr-Latn-CS"/>
              </w:rPr>
              <w:t>Фабрички број/Год. Израде котла</w:t>
            </w:r>
          </w:p>
        </w:tc>
        <w:tc>
          <w:tcPr>
            <w:tcW w:w="2244" w:type="dxa"/>
          </w:tcPr>
          <w:p w:rsidR="00EA7473" w:rsidRPr="00EA7473" w:rsidRDefault="00EA7473" w:rsidP="00EA7473">
            <w:pPr>
              <w:widowControl w:val="0"/>
              <w:autoSpaceDE w:val="0"/>
              <w:autoSpaceDN w:val="0"/>
              <w:adjustRightInd w:val="0"/>
              <w:spacing w:before="0"/>
              <w:jc w:val="left"/>
              <w:rPr>
                <w:rFonts w:cs="Arial"/>
                <w:sz w:val="18"/>
                <w:szCs w:val="18"/>
                <w:lang w:val="sr-Cyrl-RS"/>
              </w:rPr>
            </w:pPr>
            <w:r w:rsidRPr="00EA7473">
              <w:rPr>
                <w:rFonts w:cs="Arial"/>
                <w:bCs/>
                <w:sz w:val="18"/>
                <w:szCs w:val="18"/>
              </w:rPr>
              <w:t>87</w:t>
            </w:r>
            <w:r w:rsidRPr="00EA7473">
              <w:rPr>
                <w:rFonts w:cs="Arial"/>
                <w:bCs/>
                <w:sz w:val="18"/>
                <w:szCs w:val="18"/>
                <w:lang w:val="sr-Cyrl-RS"/>
              </w:rPr>
              <w:t>4 (875)</w:t>
            </w:r>
          </w:p>
        </w:tc>
        <w:tc>
          <w:tcPr>
            <w:tcW w:w="2247" w:type="dxa"/>
          </w:tcPr>
          <w:p w:rsidR="00EA7473" w:rsidRPr="00EA7473" w:rsidRDefault="00EA7473" w:rsidP="00EA7473">
            <w:pPr>
              <w:widowControl w:val="0"/>
              <w:autoSpaceDE w:val="0"/>
              <w:autoSpaceDN w:val="0"/>
              <w:adjustRightInd w:val="0"/>
              <w:spacing w:before="0"/>
              <w:jc w:val="left"/>
              <w:rPr>
                <w:rFonts w:cs="Arial"/>
                <w:sz w:val="18"/>
                <w:szCs w:val="18"/>
                <w:lang w:val="sr-Cyrl-RS"/>
              </w:rPr>
            </w:pPr>
            <w:r w:rsidRPr="00EA7473">
              <w:rPr>
                <w:rFonts w:cs="Arial"/>
                <w:sz w:val="18"/>
                <w:szCs w:val="18"/>
                <w:lang w:val="sr-Latn-CS"/>
              </w:rPr>
              <w:t>1980. год.</w:t>
            </w:r>
            <w:r w:rsidRPr="00EA7473">
              <w:rPr>
                <w:rFonts w:cs="Arial"/>
                <w:sz w:val="18"/>
                <w:szCs w:val="18"/>
                <w:lang w:val="sr-Cyrl-RS"/>
              </w:rPr>
              <w:t xml:space="preserve"> (1982.год.)</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Котао</w:t>
            </w:r>
          </w:p>
        </w:tc>
        <w:tc>
          <w:tcPr>
            <w:tcW w:w="4491" w:type="dxa"/>
            <w:gridSpan w:val="2"/>
          </w:tcPr>
          <w:p w:rsidR="00EA7473" w:rsidRPr="00EA7473" w:rsidRDefault="00EA7473" w:rsidP="00EA7473">
            <w:pPr>
              <w:widowControl w:val="0"/>
              <w:autoSpaceDE w:val="0"/>
              <w:autoSpaceDN w:val="0"/>
              <w:adjustRightInd w:val="0"/>
              <w:spacing w:before="0"/>
              <w:jc w:val="left"/>
              <w:rPr>
                <w:rFonts w:cs="Arial"/>
                <w:sz w:val="18"/>
                <w:szCs w:val="18"/>
                <w:lang w:val="pl-PL"/>
              </w:rPr>
            </w:pPr>
            <w:r w:rsidRPr="00EA7473">
              <w:rPr>
                <w:rFonts w:cs="Arial"/>
                <w:sz w:val="18"/>
                <w:szCs w:val="18"/>
                <w:lang w:val="pl-PL"/>
              </w:rPr>
              <w:t>Парни за производњу прегрејане паре</w:t>
            </w:r>
          </w:p>
        </w:tc>
      </w:tr>
      <w:tr w:rsidR="00EA7473" w:rsidRPr="00EA7473" w:rsidTr="009C5DCE">
        <w:trPr>
          <w:trHeight w:val="167"/>
        </w:trPr>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Тип  котла</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ББ-1880</w:t>
            </w:r>
          </w:p>
        </w:tc>
      </w:tr>
      <w:tr w:rsidR="00EA7473" w:rsidRPr="00EA7473" w:rsidTr="009C5DCE">
        <w:trPr>
          <w:trHeight w:val="167"/>
        </w:trPr>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 xml:space="preserve">Група котла </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IV</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Врста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sz w:val="18"/>
                <w:szCs w:val="18"/>
                <w:lang w:val="sr-Cyrl-RS"/>
              </w:rPr>
            </w:pPr>
            <w:r w:rsidRPr="00EA7473">
              <w:rPr>
                <w:rFonts w:cs="Arial"/>
                <w:bCs/>
                <w:sz w:val="18"/>
                <w:szCs w:val="18"/>
                <w:lang w:val="sr-Cyrl-RS"/>
              </w:rPr>
              <w:t>Прегрејана</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Максимална трајна продукција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1880 t/h</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Продукција међупрегрејане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1703t/h</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Макс. Допуштени притисак на излазу прегрејане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206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Радни притисак на улазу у загрејач воде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231,5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Радни притисак на излазу из међупрегрејача 3</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42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Радни притисак на излазу из прегрејача</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186,5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Радни притисак на улазу у међупрегрејач 1</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44,1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Температура напојне воде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259,2°C</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Температура прегрејане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540°C</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 xml:space="preserve">Температура паре из међупрегрејача </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540°C</w:t>
            </w:r>
          </w:p>
        </w:tc>
      </w:tr>
    </w:tbl>
    <w:p w:rsidR="00EA7473" w:rsidRPr="00EA7473" w:rsidRDefault="00EA7473" w:rsidP="00EA7473">
      <w:pPr>
        <w:widowControl w:val="0"/>
        <w:autoSpaceDE w:val="0"/>
        <w:autoSpaceDN w:val="0"/>
        <w:adjustRightInd w:val="0"/>
        <w:spacing w:before="0"/>
        <w:rPr>
          <w:rFonts w:cs="Arial"/>
          <w:sz w:val="18"/>
          <w:szCs w:val="18"/>
          <w:lang w:val="sr-Latn-CS"/>
        </w:rPr>
      </w:pPr>
    </w:p>
    <w:p w:rsidR="00EA7473" w:rsidRPr="00EA7473" w:rsidRDefault="00EA7473" w:rsidP="00EA7473">
      <w:pPr>
        <w:widowControl w:val="0"/>
        <w:autoSpaceDE w:val="0"/>
        <w:autoSpaceDN w:val="0"/>
        <w:adjustRightInd w:val="0"/>
        <w:spacing w:before="0"/>
        <w:rPr>
          <w:rFonts w:cs="Arial"/>
          <w:sz w:val="18"/>
          <w:szCs w:val="18"/>
          <w:lang w:val="sr-Latn-CS"/>
        </w:rPr>
      </w:pPr>
      <w:r w:rsidRPr="00EA7473">
        <w:rPr>
          <w:rFonts w:cs="Arial"/>
          <w:sz w:val="18"/>
          <w:szCs w:val="18"/>
          <w:lang w:val="sr-Latn-CS"/>
        </w:rPr>
        <w:t xml:space="preserve">Први блок (Б1) пуштен је у погон 03.11.1983. године. </w:t>
      </w:r>
    </w:p>
    <w:p w:rsidR="00EA7473" w:rsidRPr="00EA7473" w:rsidRDefault="00EA7473" w:rsidP="00EA7473">
      <w:pPr>
        <w:widowControl w:val="0"/>
        <w:autoSpaceDE w:val="0"/>
        <w:autoSpaceDN w:val="0"/>
        <w:adjustRightInd w:val="0"/>
        <w:spacing w:before="0"/>
        <w:jc w:val="left"/>
        <w:rPr>
          <w:rFonts w:cs="Arial"/>
          <w:b/>
          <w:color w:val="000000"/>
          <w:sz w:val="20"/>
          <w:szCs w:val="20"/>
          <w:lang w:val="sr-Cyrl-CS"/>
        </w:rPr>
      </w:pPr>
    </w:p>
    <w:p w:rsidR="00EA7473" w:rsidRPr="00EA7473" w:rsidRDefault="00EA7473" w:rsidP="00EA7473">
      <w:pPr>
        <w:widowControl w:val="0"/>
        <w:autoSpaceDE w:val="0"/>
        <w:autoSpaceDN w:val="0"/>
        <w:adjustRightInd w:val="0"/>
        <w:spacing w:before="0"/>
        <w:jc w:val="left"/>
        <w:rPr>
          <w:rFonts w:cs="Arial"/>
          <w:b/>
          <w:color w:val="000000"/>
          <w:sz w:val="20"/>
          <w:szCs w:val="20"/>
          <w:lang w:val="sr-Cyrl-CS"/>
        </w:rPr>
      </w:pPr>
      <w:r w:rsidRPr="00EA7473">
        <w:rPr>
          <w:rFonts w:cs="Arial"/>
          <w:b/>
          <w:color w:val="000000"/>
          <w:sz w:val="20"/>
          <w:szCs w:val="20"/>
          <w:lang w:val="sr-Cyrl-CS"/>
        </w:rPr>
        <w:t xml:space="preserve">Ради </w:t>
      </w:r>
      <w:r w:rsidRPr="00EA7473">
        <w:rPr>
          <w:rFonts w:cs="Arial"/>
          <w:b/>
          <w:sz w:val="20"/>
          <w:lang w:val="sr-Latn-CS"/>
        </w:rPr>
        <w:t xml:space="preserve">повећања ефикасности рада котла и повећања снаге блока, </w:t>
      </w:r>
      <w:r w:rsidRPr="00EA7473">
        <w:rPr>
          <w:rFonts w:cs="Arial"/>
          <w:b/>
          <w:sz w:val="20"/>
          <w:lang w:val="sr-Cyrl-CS"/>
        </w:rPr>
        <w:t xml:space="preserve"> а у склопу прве фазе </w:t>
      </w:r>
      <w:r w:rsidRPr="00EA7473">
        <w:rPr>
          <w:rFonts w:cs="Arial"/>
          <w:b/>
          <w:sz w:val="20"/>
          <w:lang w:val="sr-Cyrl-RS"/>
        </w:rPr>
        <w:t>ревитализације</w:t>
      </w:r>
      <w:r w:rsidRPr="00EA7473">
        <w:rPr>
          <w:rFonts w:cs="Arial"/>
          <w:b/>
          <w:sz w:val="20"/>
          <w:lang w:val="sr-Latn-CS"/>
        </w:rPr>
        <w:t xml:space="preserve"> котла </w:t>
      </w:r>
      <w:r w:rsidRPr="00EA7473">
        <w:rPr>
          <w:rFonts w:cs="Arial"/>
          <w:b/>
          <w:sz w:val="20"/>
          <w:lang w:val="sr-Cyrl-CS"/>
        </w:rPr>
        <w:t>(</w:t>
      </w:r>
      <w:r w:rsidRPr="00EA7473">
        <w:rPr>
          <w:rFonts w:cs="Arial"/>
          <w:b/>
          <w:color w:val="000000"/>
          <w:sz w:val="20"/>
          <w:szCs w:val="20"/>
          <w:lang w:val="sr-Cyrl-CS"/>
        </w:rPr>
        <w:t>ф.бр.87</w:t>
      </w:r>
      <w:r w:rsidRPr="00EA7473">
        <w:rPr>
          <w:rFonts w:cs="Arial"/>
          <w:b/>
          <w:color w:val="000000"/>
          <w:sz w:val="20"/>
          <w:szCs w:val="20"/>
        </w:rPr>
        <w:t>4</w:t>
      </w:r>
      <w:r w:rsidRPr="00EA7473">
        <w:rPr>
          <w:rFonts w:cs="Arial"/>
          <w:b/>
          <w:sz w:val="20"/>
          <w:lang w:val="sr-Cyrl-CS"/>
        </w:rPr>
        <w:t xml:space="preserve">) </w:t>
      </w:r>
      <w:r w:rsidRPr="00EA7473">
        <w:rPr>
          <w:rFonts w:cs="Arial"/>
          <w:b/>
          <w:sz w:val="20"/>
          <w:lang w:val="sr-Latn-CS"/>
        </w:rPr>
        <w:t>блок</w:t>
      </w:r>
      <w:r w:rsidRPr="00EA7473">
        <w:rPr>
          <w:rFonts w:cs="Arial"/>
          <w:b/>
          <w:sz w:val="20"/>
          <w:lang w:val="sr-Cyrl-CS"/>
        </w:rPr>
        <w:t>а</w:t>
      </w:r>
      <w:r w:rsidRPr="00EA7473">
        <w:rPr>
          <w:rFonts w:cs="Arial"/>
          <w:b/>
          <w:sz w:val="20"/>
          <w:lang w:val="sr-Latn-CS"/>
        </w:rPr>
        <w:t xml:space="preserve"> </w:t>
      </w:r>
      <w:r w:rsidRPr="00EA7473">
        <w:rPr>
          <w:rFonts w:cs="Arial"/>
          <w:b/>
          <w:sz w:val="20"/>
        </w:rPr>
        <w:t>1</w:t>
      </w:r>
      <w:r w:rsidRPr="00EA7473">
        <w:rPr>
          <w:rFonts w:cs="Arial"/>
          <w:b/>
          <w:color w:val="000000"/>
          <w:sz w:val="20"/>
          <w:szCs w:val="20"/>
          <w:lang w:val="sr-Cyrl-CS"/>
        </w:rPr>
        <w:t xml:space="preserve">,  </w:t>
      </w:r>
      <w:r w:rsidRPr="00EA7473">
        <w:rPr>
          <w:rFonts w:cs="Arial"/>
          <w:b/>
          <w:color w:val="000000"/>
          <w:sz w:val="20"/>
          <w:szCs w:val="20"/>
          <w:lang w:val="sr-Cyrl-RS"/>
        </w:rPr>
        <w:t xml:space="preserve">у ремонту </w:t>
      </w:r>
      <w:r w:rsidRPr="00EA7473">
        <w:rPr>
          <w:rFonts w:cs="Arial"/>
          <w:b/>
          <w:color w:val="000000"/>
          <w:sz w:val="20"/>
          <w:szCs w:val="20"/>
        </w:rPr>
        <w:t>2012.</w:t>
      </w:r>
      <w:r w:rsidRPr="00EA7473">
        <w:rPr>
          <w:rFonts w:cs="Arial"/>
          <w:b/>
          <w:color w:val="000000"/>
          <w:sz w:val="20"/>
          <w:szCs w:val="20"/>
          <w:lang w:val="sr-Cyrl-RS"/>
        </w:rPr>
        <w:t>године, односно котла (ф.бр.875) блока 2, у ремонту 2016.године</w:t>
      </w:r>
      <w:r w:rsidRPr="00EA7473">
        <w:rPr>
          <w:rFonts w:cs="Arial"/>
          <w:b/>
          <w:color w:val="000000"/>
          <w:sz w:val="20"/>
          <w:szCs w:val="20"/>
          <w:lang w:val="sr-Cyrl-CS"/>
        </w:rPr>
        <w:t xml:space="preserve"> обављено је:</w:t>
      </w:r>
    </w:p>
    <w:p w:rsidR="00EA7473" w:rsidRPr="00EA7473" w:rsidRDefault="00EA7473" w:rsidP="00E376F6">
      <w:pPr>
        <w:widowControl w:val="0"/>
        <w:numPr>
          <w:ilvl w:val="0"/>
          <w:numId w:val="68"/>
        </w:numPr>
        <w:autoSpaceDE w:val="0"/>
        <w:autoSpaceDN w:val="0"/>
        <w:adjustRightInd w:val="0"/>
        <w:spacing w:before="0" w:line="276" w:lineRule="auto"/>
        <w:jc w:val="left"/>
        <w:rPr>
          <w:rFonts w:cs="Arial"/>
          <w:color w:val="000000"/>
          <w:sz w:val="20"/>
          <w:szCs w:val="20"/>
          <w:lang w:val="sr-Cyrl-CS"/>
        </w:rPr>
      </w:pPr>
      <w:r w:rsidRPr="00EA7473">
        <w:rPr>
          <w:rFonts w:cs="Arial"/>
          <w:color w:val="000000"/>
          <w:sz w:val="20"/>
          <w:szCs w:val="20"/>
          <w:lang w:val="sr-Cyrl-CS"/>
        </w:rPr>
        <w:t>Замена појединих дотрајалих грејних површина и делова опреме под притиском,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EA7473" w:rsidRPr="00EA7473" w:rsidRDefault="00EA7473" w:rsidP="00E376F6">
      <w:pPr>
        <w:widowControl w:val="0"/>
        <w:numPr>
          <w:ilvl w:val="0"/>
          <w:numId w:val="68"/>
        </w:numPr>
        <w:autoSpaceDE w:val="0"/>
        <w:autoSpaceDN w:val="0"/>
        <w:adjustRightInd w:val="0"/>
        <w:spacing w:before="0" w:line="276" w:lineRule="auto"/>
        <w:jc w:val="left"/>
        <w:rPr>
          <w:rFonts w:cs="Arial"/>
          <w:bCs/>
          <w:sz w:val="20"/>
          <w:lang w:val="sr-Cyrl-CS"/>
        </w:rPr>
      </w:pPr>
      <w:r w:rsidRPr="00EA7473">
        <w:rPr>
          <w:rFonts w:cs="Arial"/>
          <w:bCs/>
          <w:sz w:val="20"/>
          <w:lang w:val="pl-PL"/>
        </w:rPr>
        <w:t xml:space="preserve">Повећање </w:t>
      </w:r>
      <w:r w:rsidRPr="00EA7473">
        <w:rPr>
          <w:rFonts w:cs="Arial"/>
          <w:bCs/>
          <w:sz w:val="20"/>
          <w:lang w:val="sr-Cyrl-RS"/>
        </w:rPr>
        <w:t>продукције паре</w:t>
      </w:r>
      <w:r w:rsidRPr="00EA7473">
        <w:rPr>
          <w:rFonts w:cs="Arial"/>
          <w:bCs/>
          <w:sz w:val="20"/>
          <w:lang w:val="pl-PL"/>
        </w:rPr>
        <w:t xml:space="preserve"> котла са 1880 na 2000 t/h</w:t>
      </w:r>
      <w:r w:rsidRPr="00EA7473">
        <w:rPr>
          <w:rFonts w:cs="Arial"/>
          <w:bCs/>
          <w:sz w:val="20"/>
          <w:lang w:val="sr-Cyrl-CS"/>
        </w:rPr>
        <w:t>(ради повећања снаге блока са 620 М</w:t>
      </w:r>
      <w:r w:rsidRPr="00EA7473">
        <w:rPr>
          <w:rFonts w:cs="Arial"/>
          <w:bCs/>
          <w:sz w:val="20"/>
          <w:lang w:val="sr-Latn-CS"/>
        </w:rPr>
        <w:t>W</w:t>
      </w:r>
      <w:r w:rsidRPr="00EA7473">
        <w:rPr>
          <w:rFonts w:cs="Arial"/>
          <w:bCs/>
          <w:sz w:val="20"/>
          <w:lang w:val="sr-Cyrl-CS"/>
        </w:rPr>
        <w:t xml:space="preserve"> на</w:t>
      </w:r>
      <w:r w:rsidRPr="00EA7473">
        <w:rPr>
          <w:rFonts w:cs="Arial"/>
          <w:bCs/>
          <w:sz w:val="20"/>
          <w:lang w:val="sr-Latn-CS"/>
        </w:rPr>
        <w:t xml:space="preserve"> </w:t>
      </w:r>
      <w:r w:rsidRPr="00EA7473">
        <w:rPr>
          <w:rFonts w:cs="Arial"/>
          <w:bCs/>
          <w:sz w:val="20"/>
          <w:lang w:val="sr-Cyrl-CS"/>
        </w:rPr>
        <w:t>667,5МW),</w:t>
      </w:r>
    </w:p>
    <w:p w:rsidR="00EA7473" w:rsidRPr="00EA7473" w:rsidRDefault="00EA7473" w:rsidP="00E376F6">
      <w:pPr>
        <w:widowControl w:val="0"/>
        <w:numPr>
          <w:ilvl w:val="0"/>
          <w:numId w:val="68"/>
        </w:numPr>
        <w:tabs>
          <w:tab w:val="num" w:pos="1440"/>
          <w:tab w:val="num" w:pos="1920"/>
        </w:tabs>
        <w:autoSpaceDE w:val="0"/>
        <w:autoSpaceDN w:val="0"/>
        <w:adjustRightInd w:val="0"/>
        <w:spacing w:before="0" w:line="276" w:lineRule="auto"/>
        <w:jc w:val="left"/>
        <w:rPr>
          <w:rFonts w:cs="Arial"/>
          <w:bCs/>
          <w:sz w:val="20"/>
          <w:szCs w:val="20"/>
          <w:lang w:val="sr-Cyrl-CS"/>
        </w:rPr>
      </w:pPr>
      <w:r w:rsidRPr="00EA7473">
        <w:rPr>
          <w:rFonts w:cs="Arial"/>
          <w:sz w:val="20"/>
          <w:szCs w:val="20"/>
          <w:lang w:val="sr-Cyrl-CS"/>
        </w:rPr>
        <w:t xml:space="preserve">Замена  испаривача за повећани капацитет котла 2000 </w:t>
      </w:r>
      <w:r w:rsidRPr="00EA7473">
        <w:rPr>
          <w:rFonts w:cs="Arial"/>
          <w:sz w:val="20"/>
          <w:szCs w:val="20"/>
          <w:lang w:val="sr-Latn-CS"/>
        </w:rPr>
        <w:t>t/h</w:t>
      </w:r>
      <w:r w:rsidRPr="00EA7473">
        <w:rPr>
          <w:rFonts w:cs="Arial"/>
          <w:sz w:val="20"/>
          <w:szCs w:val="20"/>
          <w:lang w:val="sr-Cyrl-CS"/>
        </w:rPr>
        <w:t>,</w:t>
      </w:r>
    </w:p>
    <w:p w:rsidR="00EA7473" w:rsidRPr="00EA7473" w:rsidRDefault="00EA7473" w:rsidP="00E376F6">
      <w:pPr>
        <w:widowControl w:val="0"/>
        <w:numPr>
          <w:ilvl w:val="0"/>
          <w:numId w:val="68"/>
        </w:numPr>
        <w:autoSpaceDE w:val="0"/>
        <w:autoSpaceDN w:val="0"/>
        <w:adjustRightInd w:val="0"/>
        <w:spacing w:before="0" w:line="276" w:lineRule="auto"/>
        <w:jc w:val="left"/>
        <w:rPr>
          <w:rFonts w:cs="Arial"/>
          <w:color w:val="000000"/>
          <w:sz w:val="20"/>
          <w:szCs w:val="20"/>
          <w:lang w:val="sr-Cyrl-CS"/>
        </w:rPr>
      </w:pPr>
      <w:r w:rsidRPr="00EA7473">
        <w:rPr>
          <w:rFonts w:cs="Arial"/>
          <w:bCs/>
          <w:sz w:val="20"/>
          <w:lang w:val="pl-PL"/>
        </w:rPr>
        <w:t xml:space="preserve">Смањење зашљакивања у комори ложишта </w:t>
      </w:r>
      <w:r w:rsidRPr="00EA7473">
        <w:rPr>
          <w:rFonts w:cs="Arial"/>
          <w:bCs/>
          <w:sz w:val="20"/>
          <w:lang w:val="sr-Cyrl-CS"/>
        </w:rPr>
        <w:t>и ротационим загрејачима ваздуха</w:t>
      </w:r>
      <w:r w:rsidRPr="00EA7473">
        <w:rPr>
          <w:rFonts w:cs="Arial"/>
          <w:bCs/>
          <w:sz w:val="20"/>
          <w:lang w:val="sr-Cyrl-RS"/>
        </w:rPr>
        <w:t>,</w:t>
      </w:r>
    </w:p>
    <w:p w:rsidR="00EA7473" w:rsidRPr="00EA7473" w:rsidRDefault="00EA7473" w:rsidP="00E376F6">
      <w:pPr>
        <w:widowControl w:val="0"/>
        <w:numPr>
          <w:ilvl w:val="0"/>
          <w:numId w:val="68"/>
        </w:numPr>
        <w:autoSpaceDE w:val="0"/>
        <w:autoSpaceDN w:val="0"/>
        <w:adjustRightInd w:val="0"/>
        <w:spacing w:before="0" w:line="276" w:lineRule="auto"/>
        <w:jc w:val="left"/>
        <w:rPr>
          <w:rFonts w:cs="Arial"/>
          <w:color w:val="000000"/>
          <w:sz w:val="20"/>
          <w:szCs w:val="20"/>
          <w:lang w:val="sr-Cyrl-CS"/>
        </w:rPr>
      </w:pPr>
      <w:r w:rsidRPr="00EA7473">
        <w:rPr>
          <w:rFonts w:cs="Arial"/>
          <w:bCs/>
          <w:sz w:val="20"/>
          <w:lang w:val="pl-PL"/>
        </w:rPr>
        <w:t xml:space="preserve">Побољшање </w:t>
      </w:r>
      <w:r w:rsidRPr="00EA7473">
        <w:rPr>
          <w:rFonts w:cs="Arial"/>
          <w:bCs/>
          <w:sz w:val="20"/>
          <w:lang w:val="sr-Cyrl-RS"/>
        </w:rPr>
        <w:t xml:space="preserve">експлоатационих </w:t>
      </w:r>
      <w:r w:rsidRPr="00EA7473">
        <w:rPr>
          <w:rFonts w:cs="Arial"/>
          <w:bCs/>
          <w:sz w:val="20"/>
          <w:lang w:val="pl-PL"/>
        </w:rPr>
        <w:t>параметара рада котла, као што су: ефик</w:t>
      </w:r>
      <w:r w:rsidRPr="00EA7473">
        <w:rPr>
          <w:rFonts w:cs="Arial"/>
          <w:bCs/>
          <w:sz w:val="20"/>
          <w:lang w:val="sr-Cyrl-RS"/>
        </w:rPr>
        <w:t>а</w:t>
      </w:r>
      <w:r w:rsidRPr="00EA7473">
        <w:rPr>
          <w:rFonts w:cs="Arial"/>
          <w:bCs/>
          <w:sz w:val="20"/>
          <w:lang w:val="pl-PL"/>
        </w:rPr>
        <w:t>сност, отпор</w:t>
      </w:r>
      <w:r w:rsidRPr="00EA7473">
        <w:rPr>
          <w:rFonts w:cs="Arial"/>
          <w:bCs/>
          <w:sz w:val="20"/>
          <w:lang w:val="sr-Cyrl-RS"/>
        </w:rPr>
        <w:t>и</w:t>
      </w:r>
      <w:r w:rsidRPr="00EA7473">
        <w:rPr>
          <w:rFonts w:cs="Arial"/>
          <w:bCs/>
          <w:sz w:val="20"/>
          <w:lang w:val="pl-PL"/>
        </w:rPr>
        <w:t xml:space="preserve"> протоку на страни паре и воде, регулациона способност.</w:t>
      </w:r>
    </w:p>
    <w:p w:rsidR="00EA7473" w:rsidRPr="00EA7473" w:rsidRDefault="00EA7473" w:rsidP="00EA7473">
      <w:pPr>
        <w:widowControl w:val="0"/>
        <w:autoSpaceDE w:val="0"/>
        <w:autoSpaceDN w:val="0"/>
        <w:adjustRightInd w:val="0"/>
        <w:spacing w:before="0"/>
        <w:jc w:val="left"/>
        <w:rPr>
          <w:rFonts w:cs="Arial"/>
          <w:b/>
          <w:bCs/>
          <w:i/>
          <w:iCs/>
          <w:sz w:val="20"/>
          <w:lang w:val="sr-Cyrl-RS"/>
        </w:rPr>
      </w:pPr>
    </w:p>
    <w:p w:rsidR="00EA7473" w:rsidRPr="00EA7473" w:rsidRDefault="00EA7473" w:rsidP="00EA7473">
      <w:pPr>
        <w:widowControl w:val="0"/>
        <w:autoSpaceDE w:val="0"/>
        <w:autoSpaceDN w:val="0"/>
        <w:adjustRightInd w:val="0"/>
        <w:spacing w:before="0"/>
        <w:jc w:val="left"/>
        <w:rPr>
          <w:rFonts w:cs="Arial"/>
          <w:b/>
          <w:bCs/>
          <w:i/>
          <w:iCs/>
          <w:sz w:val="20"/>
        </w:rPr>
      </w:pPr>
      <w:r w:rsidRPr="00EA7473">
        <w:rPr>
          <w:rFonts w:cs="Arial"/>
          <w:b/>
          <w:bCs/>
          <w:i/>
          <w:iCs/>
          <w:sz w:val="20"/>
          <w:lang w:val="sr-Cyrl-RS"/>
        </w:rPr>
        <w:t>Перформансе котлова</w:t>
      </w:r>
      <w:r w:rsidRPr="00EA7473">
        <w:rPr>
          <w:rFonts w:cs="Arial"/>
          <w:b/>
          <w:bCs/>
          <w:i/>
          <w:iCs/>
          <w:sz w:val="20"/>
        </w:rPr>
        <w:t xml:space="preserve"> </w:t>
      </w:r>
      <w:r w:rsidRPr="00EA7473">
        <w:rPr>
          <w:rFonts w:cs="Arial"/>
          <w:b/>
          <w:bCs/>
          <w:i/>
          <w:iCs/>
          <w:sz w:val="20"/>
          <w:lang w:val="sr-Cyrl-RS"/>
        </w:rPr>
        <w:t>након</w:t>
      </w:r>
      <w:r w:rsidRPr="00EA7473">
        <w:rPr>
          <w:rFonts w:cs="Arial"/>
          <w:b/>
          <w:bCs/>
          <w:i/>
          <w:iCs/>
          <w:sz w:val="20"/>
        </w:rPr>
        <w:t xml:space="preserve"> </w:t>
      </w:r>
      <w:r w:rsidRPr="00EA7473">
        <w:rPr>
          <w:rFonts w:cs="Arial"/>
          <w:b/>
          <w:bCs/>
          <w:i/>
          <w:iCs/>
          <w:sz w:val="20"/>
          <w:lang w:val="sr-Cyrl-RS"/>
        </w:rPr>
        <w:t>прве фазе медернизације</w:t>
      </w:r>
      <w:r w:rsidRPr="00EA7473">
        <w:rPr>
          <w:rFonts w:cs="Arial"/>
          <w:b/>
          <w:bCs/>
          <w:i/>
          <w:iCs/>
          <w:sz w:val="20"/>
        </w:rPr>
        <w:t xml:space="preserve"> (</w:t>
      </w:r>
      <w:r w:rsidRPr="00EA7473">
        <w:rPr>
          <w:rFonts w:cs="Arial"/>
          <w:b/>
          <w:bCs/>
          <w:i/>
          <w:iCs/>
          <w:sz w:val="20"/>
          <w:lang w:val="sr-Cyrl-RS"/>
        </w:rPr>
        <w:t>за средњи угаљ</w:t>
      </w:r>
      <w:r w:rsidRPr="00EA7473">
        <w:rPr>
          <w:rFonts w:cs="Arial"/>
          <w:b/>
          <w:bCs/>
          <w:i/>
          <w:iCs/>
          <w:sz w:val="20"/>
        </w:rPr>
        <w:t>)</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Максимална трајна продукција</w:t>
      </w:r>
      <w:r w:rsidRPr="00EA7473">
        <w:rPr>
          <w:rFonts w:cs="Arial"/>
          <w:sz w:val="20"/>
          <w:lang w:val="sr-Cyrl-RS"/>
        </w:rPr>
        <w:tab/>
      </w:r>
      <w:r w:rsidRPr="00EA7473">
        <w:rPr>
          <w:rFonts w:cs="Arial"/>
          <w:sz w:val="20"/>
          <w:lang w:val="sr-Cyrl-RS"/>
        </w:rPr>
        <w:tab/>
      </w:r>
      <w:r w:rsidRPr="00EA7473">
        <w:rPr>
          <w:rFonts w:cs="Arial"/>
          <w:sz w:val="20"/>
          <w:lang w:val="sr-Cyrl-RS"/>
        </w:rPr>
        <w:tab/>
      </w:r>
      <w:r w:rsidRPr="00EA7473">
        <w:rPr>
          <w:rFonts w:cs="Arial"/>
          <w:sz w:val="20"/>
        </w:rPr>
        <w:t xml:space="preserve"> </w:t>
      </w:r>
      <w:r w:rsidRPr="00EA7473">
        <w:rPr>
          <w:rFonts w:cs="Arial"/>
          <w:sz w:val="20"/>
          <w:lang w:val="sr-Cyrl-RS"/>
        </w:rPr>
        <w:tab/>
      </w:r>
      <w:r w:rsidRPr="00EA7473">
        <w:rPr>
          <w:rFonts w:cs="Arial"/>
          <w:sz w:val="20"/>
        </w:rPr>
        <w:t>2000 t/h</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Параметри напојне воде</w:t>
      </w:r>
      <w:r w:rsidRPr="00EA7473">
        <w:rPr>
          <w:rFonts w:cs="Arial"/>
          <w:sz w:val="20"/>
        </w:rPr>
        <w:t xml:space="preserve">: </w:t>
      </w:r>
      <w:r w:rsidRPr="00EA7473">
        <w:rPr>
          <w:rFonts w:cs="Arial"/>
          <w:sz w:val="20"/>
        </w:rPr>
        <w:tab/>
      </w:r>
      <w:r w:rsidRPr="00EA7473">
        <w:rPr>
          <w:rFonts w:cs="Arial"/>
          <w:sz w:val="20"/>
          <w:lang w:val="sr-Cyrl-RS"/>
        </w:rPr>
        <w:tab/>
      </w:r>
      <w:r w:rsidRPr="00EA7473">
        <w:rPr>
          <w:rFonts w:cs="Arial"/>
          <w:sz w:val="20"/>
          <w:lang w:val="sr-Cyrl-RS"/>
        </w:rPr>
        <w:tab/>
      </w:r>
      <w:r w:rsidRPr="00EA7473">
        <w:rPr>
          <w:rFonts w:cs="Arial"/>
          <w:sz w:val="20"/>
          <w:lang w:val="sr-Cyrl-RS"/>
        </w:rPr>
        <w:tab/>
      </w:r>
      <w:r w:rsidRPr="00EA7473">
        <w:rPr>
          <w:rFonts w:cs="Arial"/>
          <w:sz w:val="20"/>
        </w:rPr>
        <w:t>250 bar</w:t>
      </w:r>
    </w:p>
    <w:p w:rsidR="00EA7473" w:rsidRPr="00EA7473" w:rsidRDefault="00EA7473" w:rsidP="00EA7473">
      <w:pPr>
        <w:widowControl w:val="0"/>
        <w:autoSpaceDE w:val="0"/>
        <w:autoSpaceDN w:val="0"/>
        <w:adjustRightInd w:val="0"/>
        <w:spacing w:before="0"/>
        <w:ind w:left="4320" w:firstLine="720"/>
        <w:jc w:val="left"/>
        <w:rPr>
          <w:rFonts w:cs="Arial"/>
          <w:sz w:val="20"/>
        </w:rPr>
      </w:pPr>
      <w:r w:rsidRPr="00EA7473">
        <w:rPr>
          <w:rFonts w:cs="Arial"/>
          <w:sz w:val="20"/>
        </w:rPr>
        <w:t>180 / 260 oC</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Параметри свеже паре</w:t>
      </w:r>
      <w:r w:rsidRPr="00EA7473">
        <w:rPr>
          <w:rFonts w:cs="Arial"/>
          <w:sz w:val="20"/>
        </w:rPr>
        <w:tab/>
      </w:r>
      <w:r w:rsidRPr="00EA7473">
        <w:rPr>
          <w:rFonts w:cs="Arial"/>
          <w:sz w:val="20"/>
          <w:lang w:val="sr-Cyrl-RS"/>
        </w:rPr>
        <w:tab/>
      </w:r>
      <w:r w:rsidRPr="00EA7473">
        <w:rPr>
          <w:rFonts w:cs="Arial"/>
          <w:sz w:val="20"/>
          <w:lang w:val="sr-Cyrl-RS"/>
        </w:rPr>
        <w:tab/>
      </w:r>
      <w:r w:rsidRPr="00EA7473">
        <w:rPr>
          <w:rFonts w:cs="Arial"/>
          <w:sz w:val="20"/>
          <w:lang w:val="sr-Cyrl-RS"/>
        </w:rPr>
        <w:tab/>
      </w:r>
      <w:r w:rsidRPr="00EA7473">
        <w:rPr>
          <w:rFonts w:cs="Arial"/>
          <w:sz w:val="20"/>
          <w:lang w:val="sr-Cyrl-RS"/>
        </w:rPr>
        <w:tab/>
      </w:r>
      <w:r w:rsidRPr="00EA7473">
        <w:rPr>
          <w:rFonts w:cs="Arial"/>
          <w:sz w:val="20"/>
        </w:rPr>
        <w:t>185 bar</w:t>
      </w:r>
    </w:p>
    <w:p w:rsidR="00EA7473" w:rsidRPr="00EA7473" w:rsidRDefault="00EA7473" w:rsidP="00EA7473">
      <w:pPr>
        <w:widowControl w:val="0"/>
        <w:autoSpaceDE w:val="0"/>
        <w:autoSpaceDN w:val="0"/>
        <w:adjustRightInd w:val="0"/>
        <w:spacing w:before="0"/>
        <w:ind w:left="4320" w:firstLine="720"/>
        <w:jc w:val="left"/>
        <w:rPr>
          <w:rFonts w:cs="Arial"/>
          <w:sz w:val="20"/>
        </w:rPr>
      </w:pPr>
      <w:r w:rsidRPr="00EA7473">
        <w:rPr>
          <w:rFonts w:cs="Arial"/>
          <w:sz w:val="20"/>
        </w:rPr>
        <w:t>540 oC</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Параметри секундарне паре</w:t>
      </w:r>
      <w:r w:rsidRPr="00EA7473">
        <w:rPr>
          <w:rFonts w:cs="Arial"/>
          <w:sz w:val="20"/>
        </w:rPr>
        <w:t xml:space="preserve"> (</w:t>
      </w:r>
      <w:r w:rsidRPr="00EA7473">
        <w:rPr>
          <w:rFonts w:cs="Arial"/>
          <w:sz w:val="20"/>
          <w:lang w:val="sr-Cyrl-RS"/>
        </w:rPr>
        <w:t>улаз/излаз</w:t>
      </w:r>
      <w:r w:rsidRPr="00EA7473">
        <w:rPr>
          <w:rFonts w:cs="Arial"/>
          <w:sz w:val="20"/>
        </w:rPr>
        <w:t xml:space="preserve">): </w:t>
      </w:r>
      <w:r w:rsidRPr="00EA7473">
        <w:rPr>
          <w:rFonts w:cs="Arial"/>
          <w:sz w:val="20"/>
          <w:lang w:val="sr-Cyrl-RS"/>
        </w:rPr>
        <w:tab/>
      </w:r>
      <w:r w:rsidRPr="00EA7473">
        <w:rPr>
          <w:rFonts w:cs="Arial"/>
          <w:sz w:val="20"/>
          <w:lang w:val="sr-Cyrl-RS"/>
        </w:rPr>
        <w:tab/>
      </w:r>
      <w:r w:rsidRPr="00EA7473">
        <w:rPr>
          <w:rFonts w:cs="Arial"/>
          <w:sz w:val="20"/>
        </w:rPr>
        <w:t>44,7 / 42,3 bar</w:t>
      </w:r>
    </w:p>
    <w:p w:rsidR="00EA7473" w:rsidRPr="00EA7473" w:rsidRDefault="00EA7473" w:rsidP="00EA7473">
      <w:pPr>
        <w:widowControl w:val="0"/>
        <w:autoSpaceDE w:val="0"/>
        <w:autoSpaceDN w:val="0"/>
        <w:adjustRightInd w:val="0"/>
        <w:spacing w:before="0"/>
        <w:ind w:left="4320" w:firstLine="720"/>
        <w:jc w:val="left"/>
        <w:rPr>
          <w:rFonts w:cs="Arial"/>
          <w:sz w:val="20"/>
        </w:rPr>
      </w:pPr>
      <w:r w:rsidRPr="00EA7473">
        <w:rPr>
          <w:rFonts w:cs="Arial"/>
          <w:sz w:val="20"/>
        </w:rPr>
        <w:t>336 / 540 oC</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Количина секундарне паре на улази у котао</w:t>
      </w:r>
      <w:r w:rsidRPr="00EA7473">
        <w:rPr>
          <w:rFonts w:cs="Arial"/>
          <w:sz w:val="20"/>
        </w:rPr>
        <w:t xml:space="preserve"> </w:t>
      </w:r>
      <w:r w:rsidRPr="00EA7473">
        <w:rPr>
          <w:rFonts w:cs="Arial"/>
          <w:sz w:val="20"/>
          <w:lang w:val="sr-Cyrl-RS"/>
        </w:rPr>
        <w:tab/>
      </w:r>
      <w:r w:rsidRPr="00EA7473">
        <w:rPr>
          <w:rFonts w:cs="Arial"/>
          <w:sz w:val="20"/>
          <w:lang w:val="sr-Cyrl-RS"/>
        </w:rPr>
        <w:tab/>
      </w:r>
      <w:r w:rsidRPr="00EA7473">
        <w:rPr>
          <w:rFonts w:cs="Arial"/>
          <w:sz w:val="20"/>
        </w:rPr>
        <w:t>1794 t/h</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Ефикасност котла</w:t>
      </w:r>
      <w:r w:rsidRPr="00EA7473">
        <w:rPr>
          <w:rFonts w:cs="Arial"/>
          <w:sz w:val="20"/>
        </w:rPr>
        <w:t xml:space="preserve"> (</w:t>
      </w:r>
      <w:r w:rsidRPr="00EA7473">
        <w:rPr>
          <w:rFonts w:cs="Arial"/>
          <w:sz w:val="20"/>
          <w:lang w:val="sr-Cyrl-RS"/>
        </w:rPr>
        <w:t>за</w:t>
      </w:r>
      <w:r w:rsidRPr="00EA7473">
        <w:rPr>
          <w:rFonts w:cs="Arial"/>
          <w:sz w:val="20"/>
        </w:rPr>
        <w:t xml:space="preserve"> </w:t>
      </w:r>
      <w:r w:rsidRPr="00EA7473">
        <w:rPr>
          <w:rFonts w:cs="Arial"/>
          <w:sz w:val="20"/>
          <w:lang w:val="sr-Cyrl-RS"/>
        </w:rPr>
        <w:t>температуру околине</w:t>
      </w:r>
      <w:r w:rsidRPr="00EA7473">
        <w:rPr>
          <w:rFonts w:cs="Arial"/>
          <w:sz w:val="20"/>
        </w:rPr>
        <w:t xml:space="preserve"> 20 oC </w:t>
      </w:r>
      <w:r w:rsidRPr="00EA7473">
        <w:rPr>
          <w:rFonts w:cs="Arial"/>
          <w:sz w:val="20"/>
          <w:lang w:val="sr-Cyrl-RS"/>
        </w:rPr>
        <w:t>и средњи угаљ</w:t>
      </w:r>
      <w:r w:rsidRPr="00EA7473">
        <w:rPr>
          <w:rFonts w:cs="Arial"/>
          <w:sz w:val="20"/>
        </w:rPr>
        <w:t xml:space="preserve">) </w:t>
      </w:r>
      <w:r w:rsidRPr="00EA7473">
        <w:rPr>
          <w:rFonts w:cs="Arial" w:hint="eastAsia"/>
          <w:sz w:val="20"/>
        </w:rPr>
        <w:t>≥</w:t>
      </w:r>
      <w:r w:rsidRPr="00EA7473">
        <w:rPr>
          <w:rFonts w:cs="Arial"/>
          <w:sz w:val="20"/>
        </w:rPr>
        <w:t>86%</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Температура излазних гасова</w:t>
      </w:r>
      <w:r w:rsidRPr="00EA7473">
        <w:rPr>
          <w:rFonts w:cs="Arial"/>
          <w:sz w:val="20"/>
        </w:rPr>
        <w:t xml:space="preserve"> (</w:t>
      </w:r>
      <w:r w:rsidRPr="00EA7473">
        <w:rPr>
          <w:rFonts w:cs="Arial"/>
          <w:sz w:val="20"/>
          <w:lang w:val="sr-Cyrl-RS"/>
        </w:rPr>
        <w:t>за</w:t>
      </w:r>
      <w:r w:rsidRPr="00EA7473">
        <w:rPr>
          <w:rFonts w:cs="Arial"/>
          <w:sz w:val="20"/>
        </w:rPr>
        <w:t xml:space="preserve"> </w:t>
      </w:r>
      <w:r w:rsidRPr="00EA7473">
        <w:rPr>
          <w:rFonts w:cs="Arial"/>
          <w:sz w:val="20"/>
          <w:lang w:val="sr-Cyrl-RS"/>
        </w:rPr>
        <w:t>средњи угаљ фалш ваздух у ложишту мањи од</w:t>
      </w:r>
      <w:r w:rsidRPr="00EA7473">
        <w:rPr>
          <w:rFonts w:cs="Arial"/>
          <w:sz w:val="20"/>
        </w:rPr>
        <w:t xml:space="preserve"> 33%) &lt;160 oC</w:t>
      </w:r>
    </w:p>
    <w:p w:rsidR="00EA7473" w:rsidRPr="00EA7473" w:rsidRDefault="00EA7473" w:rsidP="00EA7473">
      <w:pPr>
        <w:widowControl w:val="0"/>
        <w:autoSpaceDE w:val="0"/>
        <w:autoSpaceDN w:val="0"/>
        <w:adjustRightInd w:val="0"/>
        <w:spacing w:before="0"/>
        <w:jc w:val="left"/>
        <w:rPr>
          <w:rFonts w:cs="Arial"/>
          <w:sz w:val="20"/>
          <w:lang w:val="sr-Cyrl-RS"/>
        </w:rPr>
      </w:pPr>
      <w:r w:rsidRPr="00EA7473">
        <w:rPr>
          <w:rFonts w:cs="Arial"/>
          <w:sz w:val="20"/>
          <w:lang w:val="sr-Cyrl-RS"/>
        </w:rPr>
        <w:t>Коефицијент вишка ваздуха у ложишту</w:t>
      </w:r>
      <w:r w:rsidRPr="00EA7473">
        <w:rPr>
          <w:rFonts w:cs="Arial"/>
          <w:sz w:val="20"/>
        </w:rPr>
        <w:t xml:space="preserve"> 1,20</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 xml:space="preserve">Коефицијент </w:t>
      </w:r>
      <w:r w:rsidRPr="00EA7473">
        <w:rPr>
          <w:rFonts w:cs="Arial"/>
          <w:sz w:val="20"/>
        </w:rPr>
        <w:t xml:space="preserve"> </w:t>
      </w:r>
      <w:r w:rsidRPr="00EA7473">
        <w:rPr>
          <w:rFonts w:cs="Arial"/>
          <w:sz w:val="20"/>
          <w:lang w:val="sr-Cyrl-RS"/>
        </w:rPr>
        <w:t>вишка ваздуха на излазу из котла</w:t>
      </w:r>
      <w:r w:rsidRPr="00EA7473">
        <w:rPr>
          <w:rFonts w:cs="Arial"/>
          <w:sz w:val="20"/>
        </w:rPr>
        <w:t xml:space="preserve"> 1,35</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 xml:space="preserve">Количина ваздуха на улазу у котао (испред </w:t>
      </w:r>
      <w:r w:rsidRPr="00EA7473">
        <w:rPr>
          <w:rFonts w:cs="Arial"/>
          <w:sz w:val="20"/>
        </w:rPr>
        <w:t>LUVO) 1 738 600 nm3/h</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Количина димних гасова на излазу из котла</w:t>
      </w:r>
      <w:r w:rsidRPr="00EA7473">
        <w:rPr>
          <w:rFonts w:cs="Arial"/>
          <w:sz w:val="20"/>
        </w:rPr>
        <w:t xml:space="preserve"> (</w:t>
      </w:r>
      <w:r w:rsidRPr="00EA7473">
        <w:rPr>
          <w:rFonts w:cs="Arial"/>
          <w:sz w:val="20"/>
          <w:lang w:val="sr-Cyrl-RS"/>
        </w:rPr>
        <w:t>иза</w:t>
      </w:r>
      <w:r w:rsidRPr="00EA7473">
        <w:rPr>
          <w:rFonts w:cs="Arial"/>
          <w:sz w:val="20"/>
        </w:rPr>
        <w:t xml:space="preserve"> LUVO) 3 265 200 nm3/h</w:t>
      </w:r>
    </w:p>
    <w:p w:rsidR="00EA7473" w:rsidRPr="00EA7473" w:rsidRDefault="00EA7473" w:rsidP="00EA7473">
      <w:pPr>
        <w:widowControl w:val="0"/>
        <w:autoSpaceDE w:val="0"/>
        <w:autoSpaceDN w:val="0"/>
        <w:adjustRightInd w:val="0"/>
        <w:spacing w:before="0"/>
        <w:jc w:val="left"/>
        <w:rPr>
          <w:rFonts w:cs="Arial"/>
          <w:b/>
          <w:sz w:val="20"/>
          <w:lang w:val="sr-Cyrl-RS"/>
        </w:rPr>
      </w:pPr>
      <w:r w:rsidRPr="00EA7473">
        <w:rPr>
          <w:rFonts w:cs="Arial"/>
          <w:b/>
          <w:sz w:val="20"/>
          <w:lang w:val="sr-Cyrl-RS"/>
        </w:rPr>
        <w:t xml:space="preserve">НАПОМЕНА: </w:t>
      </w:r>
    </w:p>
    <w:p w:rsidR="00EA7473" w:rsidRPr="00EA7473" w:rsidRDefault="00EA7473" w:rsidP="00E376F6">
      <w:pPr>
        <w:widowControl w:val="0"/>
        <w:numPr>
          <w:ilvl w:val="0"/>
          <w:numId w:val="68"/>
        </w:numPr>
        <w:autoSpaceDE w:val="0"/>
        <w:autoSpaceDN w:val="0"/>
        <w:adjustRightInd w:val="0"/>
        <w:spacing w:before="0" w:after="200" w:line="276" w:lineRule="auto"/>
        <w:contextualSpacing/>
        <w:jc w:val="left"/>
        <w:rPr>
          <w:rFonts w:cs="Arial"/>
          <w:b/>
          <w:sz w:val="20"/>
          <w:lang w:val="sr-Cyrl-RS"/>
        </w:rPr>
      </w:pPr>
      <w:r w:rsidRPr="00EA7473">
        <w:rPr>
          <w:rFonts w:cs="Arial"/>
          <w:sz w:val="20"/>
          <w:lang w:val="sr-Cyrl-RS"/>
        </w:rPr>
        <w:lastRenderedPageBreak/>
        <w:t>Сви подаци који се односе на прву фазу модернизације котла блок Б1, налазе се у пројектно техничкој документацији: „</w:t>
      </w:r>
      <w:r w:rsidRPr="00EA7473">
        <w:rPr>
          <w:rFonts w:cs="Arial"/>
          <w:b/>
          <w:sz w:val="20"/>
          <w:lang w:val="sr-Cyrl-RS"/>
        </w:rPr>
        <w:t>Главни пројекат адаптације парног котла ББ</w:t>
      </w:r>
      <w:r w:rsidRPr="00EA7473">
        <w:rPr>
          <w:rFonts w:cs="Arial"/>
          <w:b/>
          <w:sz w:val="20"/>
        </w:rPr>
        <w:t>-1880-</w:t>
      </w:r>
      <w:r w:rsidRPr="00EA7473">
        <w:rPr>
          <w:rFonts w:cs="Arial"/>
          <w:b/>
          <w:sz w:val="20"/>
          <w:lang w:val="sr-Cyrl-RS"/>
        </w:rPr>
        <w:t xml:space="preserve">прва фаза </w:t>
      </w:r>
      <w:r w:rsidRPr="00EA7473">
        <w:rPr>
          <w:rFonts w:cs="Arial"/>
          <w:b/>
          <w:sz w:val="20"/>
        </w:rPr>
        <w:t xml:space="preserve">"TE </w:t>
      </w:r>
      <w:r w:rsidRPr="00EA7473">
        <w:rPr>
          <w:rFonts w:cs="Arial" w:hint="eastAsia"/>
          <w:b/>
          <w:sz w:val="20"/>
        </w:rPr>
        <w:t>–</w:t>
      </w:r>
      <w:r w:rsidRPr="00EA7473">
        <w:rPr>
          <w:rFonts w:cs="Arial"/>
          <w:b/>
          <w:sz w:val="20"/>
        </w:rPr>
        <w:t xml:space="preserve"> </w:t>
      </w:r>
      <w:r w:rsidRPr="00EA7473">
        <w:rPr>
          <w:rFonts w:cs="Arial"/>
          <w:b/>
          <w:sz w:val="20"/>
          <w:lang w:val="sr-Cyrl-RS"/>
        </w:rPr>
        <w:t>Никола Тесла Б1</w:t>
      </w:r>
      <w:r w:rsidRPr="00EA7473">
        <w:rPr>
          <w:rFonts w:cs="Arial"/>
          <w:b/>
          <w:sz w:val="20"/>
        </w:rPr>
        <w:t>"</w:t>
      </w:r>
    </w:p>
    <w:p w:rsidR="00EA7473" w:rsidRPr="00EA7473" w:rsidRDefault="00EA7473" w:rsidP="00E376F6">
      <w:pPr>
        <w:widowControl w:val="0"/>
        <w:numPr>
          <w:ilvl w:val="0"/>
          <w:numId w:val="68"/>
        </w:numPr>
        <w:autoSpaceDE w:val="0"/>
        <w:autoSpaceDN w:val="0"/>
        <w:adjustRightInd w:val="0"/>
        <w:spacing w:before="480" w:after="200" w:line="276" w:lineRule="auto"/>
        <w:contextualSpacing/>
        <w:jc w:val="left"/>
        <w:rPr>
          <w:rFonts w:cs="Arial"/>
          <w:b/>
          <w:sz w:val="20"/>
          <w:lang w:val="sr-Cyrl-RS"/>
        </w:rPr>
      </w:pPr>
      <w:r w:rsidRPr="00EA7473">
        <w:rPr>
          <w:rFonts w:cs="Arial"/>
          <w:sz w:val="20"/>
          <w:lang w:val="sr-Cyrl-RS"/>
        </w:rPr>
        <w:t>Сви подаци који се односе на прву фазу модернизације котла блок Б2, налазе се у пројектно техничкој документацији: „</w:t>
      </w:r>
      <w:r w:rsidRPr="00EA7473">
        <w:rPr>
          <w:rFonts w:cs="Arial"/>
          <w:b/>
          <w:sz w:val="20"/>
          <w:lang w:val="sr-Cyrl-RS"/>
        </w:rPr>
        <w:t>Идејни пројекат</w:t>
      </w:r>
      <w:r w:rsidRPr="00EA7473">
        <w:rPr>
          <w:rFonts w:cs="Arial"/>
          <w:b/>
          <w:sz w:val="20"/>
        </w:rPr>
        <w:t xml:space="preserve"> </w:t>
      </w:r>
      <w:r w:rsidRPr="00EA7473">
        <w:rPr>
          <w:rFonts w:cs="Arial"/>
          <w:b/>
          <w:sz w:val="20"/>
          <w:lang w:val="sr-Cyrl-RS"/>
        </w:rPr>
        <w:t>реконструкције котла ББ-1880, блока Б2, прва фаза</w:t>
      </w:r>
      <w:r w:rsidRPr="00EA7473">
        <w:rPr>
          <w:rFonts w:cs="Arial"/>
          <w:b/>
          <w:sz w:val="20"/>
        </w:rPr>
        <w:t xml:space="preserve"> </w:t>
      </w:r>
      <w:r w:rsidRPr="00EA7473">
        <w:rPr>
          <w:rFonts w:cs="Arial"/>
          <w:b/>
          <w:sz w:val="20"/>
          <w:lang w:val="en-GB"/>
        </w:rPr>
        <w:t>"</w:t>
      </w:r>
    </w:p>
    <w:p w:rsidR="00EA7473" w:rsidRPr="00EA7473" w:rsidRDefault="00EA7473" w:rsidP="00EA7473">
      <w:pPr>
        <w:widowControl w:val="0"/>
        <w:autoSpaceDE w:val="0"/>
        <w:autoSpaceDN w:val="0"/>
        <w:adjustRightInd w:val="0"/>
        <w:spacing w:before="480"/>
        <w:ind w:left="720"/>
        <w:contextualSpacing/>
        <w:jc w:val="left"/>
        <w:rPr>
          <w:rFonts w:cs="Arial"/>
          <w:b/>
          <w:sz w:val="20"/>
          <w:lang w:val="sr-Cyrl-RS"/>
        </w:rPr>
      </w:pPr>
      <w:r w:rsidRPr="00EA7473">
        <w:rPr>
          <w:rFonts w:cs="Arial"/>
          <w:sz w:val="20"/>
          <w:lang w:val="sr-Cyrl-RS"/>
        </w:rPr>
        <w:t xml:space="preserve">Горе наведена документација, ће бити </w:t>
      </w:r>
      <w:r w:rsidRPr="00EA7473">
        <w:rPr>
          <w:rFonts w:cs="Arial"/>
          <w:sz w:val="20"/>
          <w:lang w:val="sr-Cyrl-CS"/>
        </w:rPr>
        <w:t>достављена извођачу на увид и коришћење  у простријама ТЕНТ –Б, од стране наручиоца, а након потписивања уговора са одабраним извођачем.</w:t>
      </w:r>
    </w:p>
    <w:p w:rsidR="00EA7473" w:rsidRPr="00EA7473" w:rsidRDefault="00EA7473" w:rsidP="00EA7473">
      <w:pPr>
        <w:spacing w:before="0"/>
        <w:ind w:left="360"/>
        <w:jc w:val="left"/>
        <w:rPr>
          <w:rFonts w:cs="Arial"/>
          <w:b/>
          <w:noProof/>
          <w:sz w:val="20"/>
          <w:szCs w:val="20"/>
          <w:u w:val="single"/>
          <w:lang w:val="sr-Cyrl-RS"/>
        </w:rPr>
      </w:pPr>
    </w:p>
    <w:p w:rsidR="00EA7473" w:rsidRPr="00EA7473" w:rsidRDefault="00EA7473" w:rsidP="00EA7473">
      <w:pPr>
        <w:spacing w:before="0"/>
        <w:ind w:left="360"/>
        <w:jc w:val="left"/>
        <w:rPr>
          <w:rFonts w:cs="Arial"/>
          <w:b/>
          <w:noProof/>
          <w:sz w:val="20"/>
          <w:szCs w:val="20"/>
          <w:u w:val="single"/>
          <w:lang w:val="sr-Cyrl-RS"/>
        </w:rPr>
      </w:pPr>
      <w:r w:rsidRPr="00EA7473">
        <w:rPr>
          <w:rFonts w:cs="Arial"/>
          <w:b/>
          <w:noProof/>
          <w:sz w:val="20"/>
          <w:szCs w:val="20"/>
          <w:u w:val="single"/>
          <w:lang w:val="sr-Cyrl-RS"/>
        </w:rPr>
        <w:t>Садашње стање паровода</w:t>
      </w:r>
    </w:p>
    <w:p w:rsidR="00EA7473" w:rsidRPr="00EA7473" w:rsidRDefault="00EA7473" w:rsidP="00EA7473">
      <w:pPr>
        <w:spacing w:before="0"/>
        <w:ind w:left="360"/>
        <w:jc w:val="left"/>
        <w:rPr>
          <w:rFonts w:eastAsia="Calibri" w:cs="Arial"/>
          <w:color w:val="1A1617"/>
          <w:sz w:val="20"/>
          <w:szCs w:val="20"/>
        </w:rPr>
      </w:pPr>
      <w:r w:rsidRPr="00EA7473">
        <w:rPr>
          <w:rFonts w:eastAsia="Calibri" w:cs="Arial"/>
          <w:color w:val="1A1617"/>
          <w:sz w:val="20"/>
          <w:szCs w:val="20"/>
        </w:rPr>
        <w:t>Пароводи и овешења су редовно сервисирани у ремонтним периодима:</w:t>
      </w:r>
    </w:p>
    <w:p w:rsidR="00EA7473" w:rsidRPr="00EA7473" w:rsidRDefault="00EA7473" w:rsidP="00EA7473">
      <w:pPr>
        <w:spacing w:before="0"/>
        <w:ind w:left="360"/>
        <w:jc w:val="left"/>
        <w:rPr>
          <w:rFonts w:eastAsia="Calibri" w:cs="Arial"/>
          <w:color w:val="1A1617"/>
          <w:sz w:val="20"/>
          <w:szCs w:val="20"/>
          <w:lang w:val="sr-Cyrl-RS"/>
        </w:rPr>
      </w:pPr>
      <w:r w:rsidRPr="00EA7473">
        <w:rPr>
          <w:rFonts w:eastAsia="Calibri" w:cs="Arial"/>
          <w:color w:val="1A1617"/>
          <w:sz w:val="20"/>
          <w:szCs w:val="20"/>
        </w:rPr>
        <w:t>T</w:t>
      </w:r>
      <w:r w:rsidRPr="00EA7473">
        <w:rPr>
          <w:rFonts w:eastAsia="Calibri" w:cs="Arial"/>
          <w:color w:val="1A1617"/>
          <w:sz w:val="20"/>
          <w:szCs w:val="20"/>
          <w:lang w:val="sr-Cyrl-RS"/>
        </w:rPr>
        <w:t>оком ремоната в</w:t>
      </w:r>
      <w:r w:rsidRPr="00EA7473">
        <w:rPr>
          <w:rFonts w:eastAsia="Calibri" w:cs="Arial"/>
          <w:color w:val="1A1617"/>
          <w:sz w:val="20"/>
          <w:szCs w:val="20"/>
        </w:rPr>
        <w:t>ршена су испитивања методомa без разарања заварених спојева</w:t>
      </w:r>
      <w:r w:rsidRPr="00EA7473">
        <w:rPr>
          <w:rFonts w:eastAsia="Calibri" w:cs="Arial"/>
          <w:color w:val="1A1617"/>
          <w:sz w:val="20"/>
          <w:szCs w:val="20"/>
          <w:lang w:val="sr-Cyrl-RS"/>
        </w:rPr>
        <w:t xml:space="preserve"> паровода</w:t>
      </w:r>
      <w:r w:rsidRPr="00EA7473">
        <w:rPr>
          <w:rFonts w:eastAsia="Calibri" w:cs="Arial"/>
          <w:color w:val="1A1617"/>
          <w:sz w:val="20"/>
          <w:szCs w:val="20"/>
        </w:rPr>
        <w:t xml:space="preserve"> </w:t>
      </w:r>
      <w:r w:rsidRPr="00EA7473">
        <w:rPr>
          <w:rFonts w:eastAsia="Calibri" w:cs="Arial"/>
          <w:color w:val="1A1617"/>
          <w:sz w:val="20"/>
          <w:szCs w:val="20"/>
          <w:lang w:val="sr-Cyrl-RS"/>
        </w:rPr>
        <w:t>и елемен</w:t>
      </w:r>
      <w:r w:rsidRPr="00EA7473">
        <w:rPr>
          <w:rFonts w:eastAsia="Calibri" w:cs="Arial"/>
          <w:color w:val="1A1617"/>
          <w:sz w:val="20"/>
          <w:szCs w:val="20"/>
        </w:rPr>
        <w:t>a</w:t>
      </w:r>
      <w:r w:rsidRPr="00EA7473">
        <w:rPr>
          <w:rFonts w:eastAsia="Calibri" w:cs="Arial"/>
          <w:color w:val="1A1617"/>
          <w:sz w:val="20"/>
          <w:szCs w:val="20"/>
          <w:lang w:val="sr-Cyrl-RS"/>
        </w:rPr>
        <w:t>та (цевни лукови и праве деонице</w:t>
      </w:r>
      <w:r w:rsidRPr="00EA7473">
        <w:rPr>
          <w:rFonts w:eastAsia="Calibri" w:cs="Arial"/>
          <w:color w:val="1A1617"/>
          <w:sz w:val="20"/>
          <w:szCs w:val="20"/>
        </w:rPr>
        <w:t>)</w:t>
      </w:r>
      <w:r w:rsidRPr="00EA7473">
        <w:rPr>
          <w:rFonts w:eastAsia="Calibri" w:cs="Arial"/>
          <w:color w:val="1A1617"/>
          <w:sz w:val="20"/>
          <w:szCs w:val="20"/>
          <w:lang w:val="sr-Cyrl-RS"/>
        </w:rPr>
        <w:t>. На основу резултата појединих испитивања обављене су</w:t>
      </w:r>
      <w:r w:rsidRPr="00EA7473">
        <w:rPr>
          <w:rFonts w:eastAsia="Calibri" w:cs="Arial"/>
          <w:color w:val="1A1617"/>
          <w:sz w:val="20"/>
          <w:szCs w:val="20"/>
        </w:rPr>
        <w:t xml:space="preserve"> израде студија о о процени преосталог радног века пароводних цевних компоненти</w:t>
      </w:r>
      <w:r w:rsidRPr="00EA7473">
        <w:rPr>
          <w:rFonts w:eastAsia="Calibri" w:cs="Arial"/>
          <w:color w:val="1A1617"/>
          <w:sz w:val="20"/>
          <w:szCs w:val="20"/>
          <w:lang w:val="sr-Cyrl-RS"/>
        </w:rPr>
        <w:t>.</w:t>
      </w:r>
      <w:r w:rsidRPr="00EA7473">
        <w:rPr>
          <w:rFonts w:eastAsia="Calibri" w:cs="Arial"/>
          <w:color w:val="1A1617"/>
          <w:sz w:val="20"/>
          <w:szCs w:val="20"/>
        </w:rPr>
        <w:br/>
        <w:t>До сада на паровод</w:t>
      </w:r>
      <w:r w:rsidRPr="00EA7473">
        <w:rPr>
          <w:rFonts w:eastAsia="Calibri" w:cs="Arial"/>
          <w:color w:val="1A1617"/>
          <w:sz w:val="20"/>
          <w:szCs w:val="20"/>
          <w:lang w:val="sr-Cyrl-RS"/>
        </w:rPr>
        <w:t>има оба блока није</w:t>
      </w:r>
      <w:r w:rsidRPr="00EA7473">
        <w:rPr>
          <w:rFonts w:eastAsia="Calibri" w:cs="Arial"/>
          <w:color w:val="1A1617"/>
          <w:sz w:val="20"/>
          <w:szCs w:val="20"/>
        </w:rPr>
        <w:t xml:space="preserve"> вршена замена цевних елемената</w:t>
      </w:r>
      <w:r w:rsidRPr="00EA7473">
        <w:rPr>
          <w:rFonts w:eastAsia="Calibri" w:cs="Arial"/>
          <w:color w:val="1A1617"/>
          <w:sz w:val="20"/>
          <w:szCs w:val="20"/>
          <w:lang w:val="sr-Cyrl-RS"/>
        </w:rPr>
        <w:t xml:space="preserve">, а од замене </w:t>
      </w:r>
      <w:r w:rsidRPr="00EA7473">
        <w:rPr>
          <w:rFonts w:eastAsia="Calibri" w:cs="Arial"/>
          <w:color w:val="1A1617"/>
          <w:sz w:val="20"/>
          <w:szCs w:val="20"/>
        </w:rPr>
        <w:t>овешења</w:t>
      </w:r>
      <w:r w:rsidRPr="00EA7473">
        <w:rPr>
          <w:rFonts w:eastAsia="Calibri" w:cs="Arial"/>
          <w:color w:val="1A1617"/>
          <w:sz w:val="20"/>
          <w:szCs w:val="20"/>
          <w:lang w:val="sr-Cyrl-RS"/>
        </w:rPr>
        <w:t xml:space="preserve"> и арматуре, обављено је следеће:</w:t>
      </w:r>
    </w:p>
    <w:p w:rsidR="00EA7473" w:rsidRPr="00EA7473" w:rsidRDefault="00EA7473" w:rsidP="00E376F6">
      <w:pPr>
        <w:numPr>
          <w:ilvl w:val="0"/>
          <w:numId w:val="68"/>
        </w:numPr>
        <w:spacing w:before="0" w:after="360" w:line="276" w:lineRule="auto"/>
        <w:contextualSpacing/>
        <w:jc w:val="left"/>
        <w:rPr>
          <w:rFonts w:eastAsia="Calibri" w:cs="Arial"/>
          <w:sz w:val="20"/>
          <w:szCs w:val="20"/>
          <w:lang w:val="en-GB"/>
        </w:rPr>
      </w:pPr>
      <w:r w:rsidRPr="00EA7473">
        <w:rPr>
          <w:rFonts w:eastAsia="Calibri" w:cs="Arial"/>
          <w:color w:val="1A1617"/>
          <w:sz w:val="20"/>
          <w:szCs w:val="20"/>
          <w:lang w:val="sr-Cyrl-RS"/>
        </w:rPr>
        <w:t>Замена с</w:t>
      </w:r>
      <w:r w:rsidRPr="00EA7473">
        <w:rPr>
          <w:rFonts w:eastAsia="Calibri" w:cs="Arial"/>
          <w:color w:val="1A1617"/>
          <w:sz w:val="20"/>
          <w:szCs w:val="20"/>
          <w:lang w:val="en-GB"/>
        </w:rPr>
        <w:t>истем</w:t>
      </w:r>
      <w:r w:rsidRPr="00EA7473">
        <w:rPr>
          <w:rFonts w:eastAsia="Calibri" w:cs="Arial"/>
          <w:color w:val="1A1617"/>
          <w:sz w:val="20"/>
          <w:szCs w:val="20"/>
          <w:lang w:val="sr-Cyrl-RS"/>
        </w:rPr>
        <w:t>а</w:t>
      </w:r>
      <w:r w:rsidRPr="00EA7473">
        <w:rPr>
          <w:rFonts w:eastAsia="Calibri" w:cs="Arial"/>
          <w:color w:val="1A1617"/>
          <w:sz w:val="20"/>
          <w:szCs w:val="20"/>
          <w:lang w:val="en-GB"/>
        </w:rPr>
        <w:t xml:space="preserve"> овешења паровода РА линије, oд излазних колектора прегрејача паре 4 (кота +85,9 м), до крутог ослонца који се налази на коти +</w:t>
      </w:r>
      <w:r w:rsidRPr="00EA7473">
        <w:rPr>
          <w:rFonts w:eastAsia="Calibri" w:cs="Arial"/>
          <w:color w:val="1A1617"/>
          <w:sz w:val="20"/>
          <w:szCs w:val="20"/>
          <w:lang w:val="sr-Cyrl-RS"/>
        </w:rPr>
        <w:t>3</w:t>
      </w:r>
      <w:r w:rsidRPr="00EA7473">
        <w:rPr>
          <w:rFonts w:eastAsia="Calibri" w:cs="Arial"/>
          <w:color w:val="1A1617"/>
          <w:sz w:val="20"/>
          <w:szCs w:val="20"/>
          <w:lang w:val="en-GB"/>
        </w:rPr>
        <w:t>9 м (</w:t>
      </w:r>
      <w:r w:rsidRPr="00EA7473">
        <w:rPr>
          <w:rFonts w:eastAsia="Calibri" w:cs="Arial"/>
          <w:color w:val="1A1617"/>
          <w:sz w:val="20"/>
          <w:szCs w:val="20"/>
          <w:lang w:val="sr-Cyrl-RS"/>
        </w:rPr>
        <w:t xml:space="preserve">укључујући и </w:t>
      </w:r>
      <w:r w:rsidRPr="00EA7473">
        <w:rPr>
          <w:rFonts w:eastAsia="Calibri" w:cs="Arial"/>
          <w:color w:val="1A1617"/>
          <w:sz w:val="20"/>
          <w:szCs w:val="20"/>
          <w:lang w:val="en-GB"/>
        </w:rPr>
        <w:t xml:space="preserve">овешење RА30 S29), </w:t>
      </w:r>
      <w:r w:rsidRPr="00EA7473">
        <w:rPr>
          <w:rFonts w:eastAsia="Calibri" w:cs="Arial"/>
          <w:color w:val="1A1617"/>
          <w:sz w:val="20"/>
          <w:szCs w:val="20"/>
          <w:lang w:val="sr-Cyrl-RS"/>
        </w:rPr>
        <w:t>блок Б2. Радови су изведени 2016.године, према</w:t>
      </w:r>
      <w:r w:rsidRPr="00EA7473">
        <w:rPr>
          <w:rFonts w:cs="Arial"/>
          <w:sz w:val="20"/>
          <w:szCs w:val="20"/>
          <w:lang w:val="sr-Cyrl-RS"/>
        </w:rPr>
        <w:t xml:space="preserve"> </w:t>
      </w:r>
      <w:r w:rsidRPr="00EA7473">
        <w:rPr>
          <w:rFonts w:eastAsia="Calibri" w:cs="Arial"/>
          <w:color w:val="1A1617"/>
          <w:sz w:val="20"/>
          <w:szCs w:val="20"/>
          <w:lang w:val="sr-Cyrl-RS"/>
        </w:rPr>
        <w:t>Пројекту за извођење санације</w:t>
      </w:r>
      <w:r w:rsidRPr="00EA7473">
        <w:rPr>
          <w:rFonts w:eastAsia="Calibri" w:cs="Arial"/>
          <w:color w:val="1A1617"/>
          <w:sz w:val="20"/>
          <w:szCs w:val="20"/>
          <w:lang w:val="sr-Latn-CS"/>
        </w:rPr>
        <w:t xml:space="preserve"> </w:t>
      </w:r>
      <w:r w:rsidRPr="00EA7473">
        <w:rPr>
          <w:rFonts w:eastAsia="Calibri" w:cs="Arial"/>
          <w:color w:val="1A1617"/>
          <w:sz w:val="20"/>
          <w:szCs w:val="20"/>
          <w:lang w:val="sr-Cyrl-RS"/>
        </w:rPr>
        <w:t xml:space="preserve">овешења паровода </w:t>
      </w:r>
      <w:r w:rsidRPr="00EA7473">
        <w:rPr>
          <w:rFonts w:eastAsia="Calibri" w:cs="Arial"/>
          <w:sz w:val="20"/>
          <w:szCs w:val="20"/>
          <w:lang w:val="sr-Cyrl-RS"/>
        </w:rPr>
        <w:t>РА линије и реконструкције овешења повезног паровода прегрејач паре 2 - бифлукс</w:t>
      </w:r>
      <w:r w:rsidRPr="00EA7473">
        <w:rPr>
          <w:rFonts w:eastAsia="Calibri" w:cs="Arial"/>
          <w:bCs/>
          <w:sz w:val="20"/>
          <w:szCs w:val="20"/>
          <w:lang w:val="sr-Cyrl-RS"/>
        </w:rPr>
        <w:t>, блока</w:t>
      </w:r>
      <w:r w:rsidRPr="00EA7473">
        <w:rPr>
          <w:rFonts w:eastAsia="Calibri" w:cs="Arial"/>
          <w:bCs/>
          <w:sz w:val="20"/>
          <w:szCs w:val="20"/>
        </w:rPr>
        <w:t xml:space="preserve"> 2</w:t>
      </w:r>
      <w:r w:rsidRPr="00EA7473">
        <w:rPr>
          <w:rFonts w:eastAsia="Calibri" w:cs="Arial"/>
          <w:bCs/>
          <w:sz w:val="20"/>
          <w:szCs w:val="20"/>
          <w:lang w:val="sr-Cyrl-RS"/>
        </w:rPr>
        <w:t xml:space="preserve"> -ТЕНТ Б.</w:t>
      </w:r>
    </w:p>
    <w:p w:rsidR="00EA7473" w:rsidRPr="00EA7473" w:rsidRDefault="00EA7473" w:rsidP="00E376F6">
      <w:pPr>
        <w:numPr>
          <w:ilvl w:val="0"/>
          <w:numId w:val="68"/>
        </w:numPr>
        <w:spacing w:before="0" w:after="200" w:line="276" w:lineRule="auto"/>
        <w:contextualSpacing/>
        <w:jc w:val="left"/>
        <w:rPr>
          <w:rFonts w:eastAsia="Calibri" w:cs="Arial"/>
          <w:sz w:val="20"/>
          <w:szCs w:val="20"/>
        </w:rPr>
      </w:pPr>
      <w:r w:rsidRPr="00EA7473">
        <w:rPr>
          <w:rFonts w:eastAsia="Calibri" w:cs="Arial"/>
          <w:sz w:val="20"/>
          <w:szCs w:val="20"/>
          <w:lang w:val="sr-Cyrl-RS"/>
        </w:rPr>
        <w:t xml:space="preserve">Замена вентила </w:t>
      </w:r>
      <w:r w:rsidRPr="00EA7473">
        <w:rPr>
          <w:rFonts w:eastAsia="Calibri" w:cs="Arial"/>
          <w:sz w:val="20"/>
          <w:szCs w:val="20"/>
        </w:rPr>
        <w:t>RA</w:t>
      </w:r>
      <w:r w:rsidRPr="00EA7473">
        <w:rPr>
          <w:rFonts w:eastAsia="Calibri" w:cs="Arial"/>
          <w:sz w:val="20"/>
          <w:szCs w:val="20"/>
          <w:lang w:val="sr-Cyrl-RS"/>
        </w:rPr>
        <w:t xml:space="preserve">30 </w:t>
      </w:r>
      <w:r w:rsidRPr="00EA7473">
        <w:rPr>
          <w:rFonts w:eastAsia="Calibri" w:cs="Arial"/>
          <w:sz w:val="20"/>
          <w:szCs w:val="20"/>
          <w:lang w:val="sr-Latn-RS"/>
        </w:rPr>
        <w:t xml:space="preserve">S1, </w:t>
      </w:r>
      <w:r w:rsidRPr="00EA7473">
        <w:rPr>
          <w:rFonts w:eastAsia="Calibri" w:cs="Arial"/>
          <w:sz w:val="20"/>
          <w:szCs w:val="20"/>
          <w:lang w:val="sr-Cyrl-RS"/>
        </w:rPr>
        <w:t xml:space="preserve">на блоку Б2. Радови су изведени 2009. године, према Главном пројекту замене вентила </w:t>
      </w:r>
      <w:r w:rsidRPr="00EA7473">
        <w:rPr>
          <w:rFonts w:eastAsia="Calibri" w:cs="Arial"/>
          <w:sz w:val="20"/>
          <w:szCs w:val="20"/>
        </w:rPr>
        <w:t>RA</w:t>
      </w:r>
      <w:r w:rsidRPr="00EA7473">
        <w:rPr>
          <w:rFonts w:eastAsia="Calibri" w:cs="Arial"/>
          <w:sz w:val="20"/>
          <w:szCs w:val="20"/>
          <w:lang w:val="sr-Cyrl-RS"/>
        </w:rPr>
        <w:t xml:space="preserve">30 </w:t>
      </w:r>
      <w:r w:rsidRPr="00EA7473">
        <w:rPr>
          <w:rFonts w:eastAsia="Calibri" w:cs="Arial"/>
          <w:sz w:val="20"/>
          <w:szCs w:val="20"/>
          <w:lang w:val="sr-Latn-RS"/>
        </w:rPr>
        <w:t xml:space="preserve">S1, </w:t>
      </w:r>
      <w:r w:rsidRPr="00EA7473">
        <w:rPr>
          <w:rFonts w:eastAsia="Calibri" w:cs="Arial"/>
          <w:sz w:val="20"/>
          <w:szCs w:val="20"/>
          <w:lang w:val="sr-Cyrl-RS"/>
        </w:rPr>
        <w:t xml:space="preserve">на линији свеже паре блока Б2. </w:t>
      </w:r>
    </w:p>
    <w:p w:rsidR="00EA7473" w:rsidRPr="00EA7473" w:rsidRDefault="00EA7473" w:rsidP="00E376F6">
      <w:pPr>
        <w:numPr>
          <w:ilvl w:val="0"/>
          <w:numId w:val="68"/>
        </w:numPr>
        <w:spacing w:before="0" w:after="200" w:line="276" w:lineRule="auto"/>
        <w:contextualSpacing/>
        <w:jc w:val="left"/>
        <w:rPr>
          <w:rFonts w:eastAsia="Calibri" w:cs="Arial"/>
          <w:sz w:val="20"/>
          <w:szCs w:val="20"/>
        </w:rPr>
      </w:pPr>
      <w:r w:rsidRPr="00EA7473">
        <w:rPr>
          <w:rFonts w:eastAsia="Calibri" w:cs="Arial"/>
          <w:sz w:val="20"/>
          <w:szCs w:val="20"/>
        </w:rPr>
        <w:t>Замена вентила на бајпас станици</w:t>
      </w:r>
      <w:r w:rsidRPr="00EA7473">
        <w:rPr>
          <w:rFonts w:eastAsia="Calibri" w:cs="Arial"/>
          <w:sz w:val="20"/>
          <w:szCs w:val="20"/>
          <w:lang w:val="sr-Cyrl-RS"/>
        </w:rPr>
        <w:t xml:space="preserve">, блока Б1 </w:t>
      </w:r>
      <w:r w:rsidRPr="00EA7473">
        <w:rPr>
          <w:rFonts w:eastAsia="Calibri" w:cs="Arial"/>
          <w:sz w:val="20"/>
          <w:szCs w:val="20"/>
        </w:rPr>
        <w:t>(</w:t>
      </w:r>
      <w:r w:rsidRPr="00EA7473">
        <w:rPr>
          <w:rFonts w:eastAsia="Calibri" w:cs="Arial"/>
          <w:sz w:val="20"/>
          <w:szCs w:val="20"/>
          <w:lang w:val="sr-Cyrl-RS"/>
        </w:rPr>
        <w:t xml:space="preserve">ознаке вентила </w:t>
      </w:r>
      <w:r w:rsidRPr="00EA7473">
        <w:rPr>
          <w:rFonts w:eastAsia="Calibri" w:cs="Arial"/>
          <w:sz w:val="20"/>
          <w:szCs w:val="20"/>
          <w:lang w:val="sr-Latn-CS"/>
        </w:rPr>
        <w:t>1RA31S1</w:t>
      </w:r>
      <w:r w:rsidRPr="00EA7473">
        <w:rPr>
          <w:rFonts w:eastAsia="Calibri" w:cs="Arial"/>
          <w:sz w:val="20"/>
          <w:szCs w:val="20"/>
          <w:lang w:val="sr-Cyrl-RS"/>
        </w:rPr>
        <w:t>,</w:t>
      </w:r>
      <w:r w:rsidRPr="00EA7473">
        <w:rPr>
          <w:rFonts w:cs="Arial"/>
          <w:sz w:val="20"/>
          <w:szCs w:val="20"/>
          <w:lang w:val="sr-Latn-CS"/>
        </w:rPr>
        <w:t xml:space="preserve"> </w:t>
      </w:r>
      <w:r w:rsidRPr="00EA7473">
        <w:rPr>
          <w:rFonts w:eastAsia="Calibri" w:cs="Arial"/>
          <w:sz w:val="20"/>
          <w:szCs w:val="20"/>
          <w:lang w:val="sr-Latn-CS"/>
        </w:rPr>
        <w:t>1RA32S1</w:t>
      </w:r>
      <w:r w:rsidRPr="00EA7473">
        <w:rPr>
          <w:rFonts w:eastAsia="Calibri" w:cs="Arial"/>
          <w:sz w:val="20"/>
          <w:szCs w:val="20"/>
          <w:lang w:val="sr-Cyrl-RS"/>
        </w:rPr>
        <w:t xml:space="preserve">, </w:t>
      </w:r>
      <w:r w:rsidRPr="00EA7473">
        <w:rPr>
          <w:rFonts w:eastAsia="Calibri" w:cs="Arial"/>
          <w:sz w:val="20"/>
          <w:szCs w:val="20"/>
          <w:lang w:val="sr-Latn-CS"/>
        </w:rPr>
        <w:t>1RA33S1</w:t>
      </w:r>
      <w:r w:rsidRPr="00EA7473">
        <w:rPr>
          <w:rFonts w:eastAsia="Calibri" w:cs="Arial"/>
          <w:sz w:val="20"/>
          <w:szCs w:val="20"/>
          <w:lang w:val="sr-Cyrl-RS"/>
        </w:rPr>
        <w:t xml:space="preserve">, </w:t>
      </w:r>
      <w:r w:rsidRPr="00EA7473">
        <w:rPr>
          <w:rFonts w:eastAsia="Calibri" w:cs="Arial"/>
          <w:sz w:val="20"/>
          <w:szCs w:val="20"/>
          <w:lang w:val="sr-Latn-CS"/>
        </w:rPr>
        <w:t>1RA34S1</w:t>
      </w:r>
      <w:r w:rsidRPr="00EA7473">
        <w:rPr>
          <w:rFonts w:eastAsia="Calibri" w:cs="Arial"/>
          <w:sz w:val="20"/>
          <w:szCs w:val="20"/>
          <w:lang w:val="sr-Cyrl-RS"/>
        </w:rPr>
        <w:t>)и блока Б2</w:t>
      </w:r>
      <w:r w:rsidRPr="00EA7473">
        <w:rPr>
          <w:rFonts w:eastAsia="Calibri" w:cs="Arial"/>
          <w:sz w:val="20"/>
          <w:szCs w:val="20"/>
        </w:rPr>
        <w:t xml:space="preserve"> (</w:t>
      </w:r>
      <w:r w:rsidRPr="00EA7473">
        <w:rPr>
          <w:rFonts w:eastAsia="Calibri" w:cs="Arial"/>
          <w:sz w:val="20"/>
          <w:szCs w:val="20"/>
          <w:lang w:val="sr-Cyrl-RS"/>
        </w:rPr>
        <w:t xml:space="preserve">ознаке вентила </w:t>
      </w:r>
      <w:r w:rsidRPr="00EA7473">
        <w:rPr>
          <w:rFonts w:eastAsia="Calibri" w:cs="Arial"/>
          <w:sz w:val="20"/>
          <w:szCs w:val="20"/>
          <w:lang w:val="sr-Latn-CS"/>
        </w:rPr>
        <w:t>2RA31S1</w:t>
      </w:r>
      <w:r w:rsidRPr="00EA7473">
        <w:rPr>
          <w:rFonts w:eastAsia="Calibri" w:cs="Arial"/>
          <w:sz w:val="20"/>
          <w:szCs w:val="20"/>
          <w:lang w:val="sr-Cyrl-RS"/>
        </w:rPr>
        <w:t>,</w:t>
      </w:r>
      <w:r w:rsidRPr="00EA7473">
        <w:rPr>
          <w:rFonts w:cs="Arial"/>
          <w:sz w:val="20"/>
          <w:szCs w:val="20"/>
          <w:lang w:val="sr-Latn-CS"/>
        </w:rPr>
        <w:t xml:space="preserve"> 2</w:t>
      </w:r>
      <w:r w:rsidRPr="00EA7473">
        <w:rPr>
          <w:rFonts w:eastAsia="Calibri" w:cs="Arial"/>
          <w:sz w:val="20"/>
          <w:szCs w:val="20"/>
          <w:lang w:val="sr-Latn-CS"/>
        </w:rPr>
        <w:t>RA32S1</w:t>
      </w:r>
      <w:r w:rsidRPr="00EA7473">
        <w:rPr>
          <w:rFonts w:eastAsia="Calibri" w:cs="Arial"/>
          <w:sz w:val="20"/>
          <w:szCs w:val="20"/>
          <w:lang w:val="sr-Cyrl-RS"/>
        </w:rPr>
        <w:t xml:space="preserve">, </w:t>
      </w:r>
      <w:r w:rsidRPr="00EA7473">
        <w:rPr>
          <w:rFonts w:eastAsia="Calibri" w:cs="Arial"/>
          <w:sz w:val="20"/>
          <w:szCs w:val="20"/>
        </w:rPr>
        <w:t>2</w:t>
      </w:r>
      <w:r w:rsidRPr="00EA7473">
        <w:rPr>
          <w:rFonts w:eastAsia="Calibri" w:cs="Arial"/>
          <w:sz w:val="20"/>
          <w:szCs w:val="20"/>
          <w:lang w:val="sr-Latn-CS"/>
        </w:rPr>
        <w:t>RA33S1</w:t>
      </w:r>
      <w:r w:rsidRPr="00EA7473">
        <w:rPr>
          <w:rFonts w:eastAsia="Calibri" w:cs="Arial"/>
          <w:sz w:val="20"/>
          <w:szCs w:val="20"/>
          <w:lang w:val="sr-Cyrl-RS"/>
        </w:rPr>
        <w:t xml:space="preserve">, </w:t>
      </w:r>
      <w:r w:rsidRPr="00EA7473">
        <w:rPr>
          <w:rFonts w:eastAsia="Calibri" w:cs="Arial"/>
          <w:sz w:val="20"/>
          <w:szCs w:val="20"/>
        </w:rPr>
        <w:t>2</w:t>
      </w:r>
      <w:r w:rsidRPr="00EA7473">
        <w:rPr>
          <w:rFonts w:eastAsia="Calibri" w:cs="Arial"/>
          <w:sz w:val="20"/>
          <w:szCs w:val="20"/>
          <w:lang w:val="sr-Latn-CS"/>
        </w:rPr>
        <w:t>RA34S1</w:t>
      </w:r>
      <w:r w:rsidRPr="00EA7473">
        <w:rPr>
          <w:rFonts w:eastAsia="Calibri" w:cs="Arial"/>
          <w:sz w:val="20"/>
          <w:szCs w:val="20"/>
          <w:lang w:val="sr-Cyrl-RS"/>
        </w:rPr>
        <w:t>)</w:t>
      </w:r>
      <w:r w:rsidRPr="00EA7473">
        <w:rPr>
          <w:rFonts w:eastAsia="Calibri" w:cs="Arial"/>
          <w:sz w:val="20"/>
          <w:szCs w:val="20"/>
        </w:rPr>
        <w:t>.</w:t>
      </w:r>
      <w:r w:rsidRPr="00EA7473">
        <w:rPr>
          <w:rFonts w:eastAsia="Calibri" w:cs="Arial"/>
          <w:sz w:val="20"/>
          <w:szCs w:val="20"/>
          <w:lang w:val="en-GB"/>
        </w:rPr>
        <w:t>Постојећи паровод</w:t>
      </w:r>
      <w:r w:rsidRPr="00EA7473">
        <w:rPr>
          <w:rFonts w:eastAsia="Calibri" w:cs="Arial"/>
          <w:sz w:val="20"/>
          <w:szCs w:val="20"/>
          <w:lang w:val="sr-Cyrl-RS"/>
        </w:rPr>
        <w:t xml:space="preserve"> свеже паре (на оба блока)</w:t>
      </w:r>
      <w:r w:rsidRPr="00EA7473">
        <w:rPr>
          <w:rFonts w:eastAsia="Calibri" w:cs="Arial"/>
          <w:sz w:val="20"/>
          <w:szCs w:val="20"/>
          <w:lang w:val="en-GB"/>
        </w:rPr>
        <w:t xml:space="preserve"> је израђен од материјала X20CrMoV121.</w:t>
      </w:r>
    </w:p>
    <w:p w:rsidR="00EA7473" w:rsidRPr="00EA7473" w:rsidRDefault="00EA7473" w:rsidP="00EA7473">
      <w:pPr>
        <w:spacing w:before="0"/>
        <w:ind w:left="360"/>
        <w:jc w:val="left"/>
        <w:rPr>
          <w:rFonts w:eastAsia="Calibri" w:cs="Arial"/>
          <w:color w:val="1A1617"/>
          <w:sz w:val="20"/>
          <w:szCs w:val="20"/>
          <w:lang w:val="sr-Cyrl-RS"/>
        </w:rPr>
      </w:pPr>
      <w:r w:rsidRPr="00EA7473">
        <w:rPr>
          <w:rFonts w:eastAsia="Calibri" w:cs="Arial"/>
          <w:sz w:val="20"/>
          <w:szCs w:val="20"/>
          <w:lang w:val="sr-Cyrl-RS"/>
        </w:rPr>
        <w:t>Овај паровод је преко бајпас станице високог притиска, коју чине четири вентила</w:t>
      </w:r>
      <w:r w:rsidRPr="00EA7473">
        <w:rPr>
          <w:rFonts w:eastAsia="Calibri" w:cs="Arial"/>
          <w:sz w:val="20"/>
          <w:szCs w:val="20"/>
        </w:rPr>
        <w:t xml:space="preserve"> </w:t>
      </w:r>
      <w:r w:rsidRPr="00EA7473">
        <w:rPr>
          <w:rFonts w:eastAsia="Calibri" w:cs="Arial"/>
          <w:sz w:val="20"/>
          <w:szCs w:val="20"/>
          <w:lang w:val="sr-Cyrl-RS"/>
        </w:rPr>
        <w:t xml:space="preserve">( </w:t>
      </w:r>
      <w:r w:rsidRPr="00EA7473">
        <w:rPr>
          <w:rFonts w:eastAsia="Calibri" w:cs="Arial"/>
          <w:sz w:val="20"/>
          <w:szCs w:val="20"/>
        </w:rPr>
        <w:t>Z</w:t>
      </w:r>
      <w:r w:rsidRPr="00EA7473">
        <w:rPr>
          <w:rFonts w:eastAsia="Calibri" w:cs="Arial"/>
          <w:sz w:val="20"/>
          <w:szCs w:val="20"/>
          <w:lang w:val="sr-Cyrl-RS"/>
        </w:rPr>
        <w:t xml:space="preserve"> модел кућишта), спојен са пароводом хладне међупаре, који је израђен од материјала 15Мо3 и заједно са пароводом чини систем, који се мора посматрати </w:t>
      </w:r>
      <w:r w:rsidRPr="00EA7473">
        <w:rPr>
          <w:rFonts w:eastAsia="Calibri" w:cs="Arial"/>
          <w:color w:val="1A1617"/>
          <w:sz w:val="20"/>
          <w:szCs w:val="20"/>
          <w:lang w:val="sr-Cyrl-RS"/>
        </w:rPr>
        <w:t>као целина.</w:t>
      </w:r>
    </w:p>
    <w:p w:rsidR="00EA7473" w:rsidRPr="00EA7473" w:rsidRDefault="00EA7473" w:rsidP="00EA7473">
      <w:pPr>
        <w:spacing w:before="0"/>
        <w:ind w:left="360"/>
        <w:jc w:val="left"/>
        <w:rPr>
          <w:rFonts w:eastAsia="Calibri" w:cs="Arial"/>
          <w:color w:val="1A1617"/>
          <w:sz w:val="20"/>
          <w:szCs w:val="20"/>
          <w:lang w:val="sr-Cyrl-RS"/>
        </w:rPr>
      </w:pPr>
      <w:r w:rsidRPr="00EA7473">
        <w:rPr>
          <w:rFonts w:eastAsia="Calibri" w:cs="Arial"/>
          <w:color w:val="1A1617"/>
          <w:sz w:val="20"/>
          <w:szCs w:val="20"/>
          <w:lang w:val="sr-Cyrl-RS"/>
        </w:rPr>
        <w:t xml:space="preserve">Паровод свеже паре (високо притисни део се састоји од четири излазна прикључка из котла, који се прво спајају у два вода па у један главни колектор са кога се одвајају четири огранка ка бајпас вентилима и четири огранка ка турбини. Овај део система испоручен је и пројектован од стране француске фирме </w:t>
      </w:r>
      <w:r w:rsidRPr="00EA7473">
        <w:rPr>
          <w:rFonts w:eastAsia="Calibri" w:cs="Arial"/>
          <w:color w:val="1A1617"/>
          <w:sz w:val="20"/>
          <w:szCs w:val="20"/>
        </w:rPr>
        <w:t>Nordon –Nancy</w:t>
      </w:r>
      <w:r w:rsidRPr="00EA7473">
        <w:rPr>
          <w:rFonts w:eastAsia="Calibri" w:cs="Arial"/>
          <w:color w:val="1A1617"/>
          <w:sz w:val="20"/>
          <w:szCs w:val="20"/>
          <w:lang w:val="sr-Cyrl-RS"/>
        </w:rPr>
        <w:t>. Иста фирма је урадила пројекат ослонаца за поменути паровод и такође испоручила ослонце из свог производног програма.</w:t>
      </w:r>
    </w:p>
    <w:p w:rsidR="00EA7473" w:rsidRPr="00EA7473" w:rsidRDefault="00EA7473" w:rsidP="00EA7473">
      <w:pPr>
        <w:spacing w:before="0"/>
        <w:ind w:left="360"/>
        <w:jc w:val="left"/>
        <w:rPr>
          <w:rFonts w:eastAsia="Calibri" w:cs="Arial"/>
          <w:color w:val="1A1617"/>
          <w:sz w:val="20"/>
          <w:szCs w:val="20"/>
        </w:rPr>
      </w:pPr>
      <w:r w:rsidRPr="00EA7473">
        <w:rPr>
          <w:rFonts w:eastAsia="Calibri" w:cs="Arial"/>
          <w:color w:val="1A1617"/>
          <w:sz w:val="20"/>
          <w:szCs w:val="20"/>
          <w:lang w:val="sr-Cyrl-RS"/>
        </w:rPr>
        <w:t xml:space="preserve">Паровод хладне међупаре (ниско притисни део) обухвата два излазна прикључка од турбине и четири прикључка од бајпас вентила до главног колектора, који се рачва на два успонска вода, а потом се водови поново рачвају на по два узлазна прикључка на котао (са сваке стране). Овај део система испоручен је од пољске фирме Енергопројект, Варшава. Иста фирма урадила је пројекат ослонаца и испоручила ослонце из производног програма холандске фирме </w:t>
      </w:r>
      <w:r w:rsidRPr="00EA7473">
        <w:rPr>
          <w:rFonts w:eastAsia="Calibri" w:cs="Arial"/>
          <w:color w:val="1A1617"/>
          <w:sz w:val="20"/>
          <w:szCs w:val="20"/>
        </w:rPr>
        <w:t>„Carpenter&amp;Paterson“.</w:t>
      </w:r>
    </w:p>
    <w:p w:rsidR="00524C61" w:rsidRPr="00524C61" w:rsidRDefault="00524C61" w:rsidP="00524C61">
      <w:pPr>
        <w:spacing w:before="0"/>
        <w:ind w:left="540" w:hanging="180"/>
        <w:jc w:val="left"/>
        <w:rPr>
          <w:rFonts w:eastAsia="Calibri" w:cs="Arial"/>
          <w:color w:val="1A1617"/>
          <w:sz w:val="20"/>
          <w:szCs w:val="20"/>
        </w:rPr>
      </w:pPr>
      <w:r w:rsidRPr="00EA7473">
        <w:rPr>
          <w:rFonts w:eastAsia="Calibri" w:cs="Arial"/>
          <w:color w:val="1A1617"/>
          <w:sz w:val="20"/>
          <w:szCs w:val="20"/>
        </w:rPr>
        <w:t>- Технолошке ознаке РA паровода су</w:t>
      </w:r>
      <w:r w:rsidRPr="00EA7473">
        <w:rPr>
          <w:rFonts w:eastAsia="Calibri" w:cs="Arial"/>
          <w:color w:val="1A1617"/>
          <w:sz w:val="20"/>
          <w:szCs w:val="20"/>
          <w:lang w:val="sr-Cyrl-RS"/>
        </w:rPr>
        <w:t>:</w:t>
      </w:r>
      <w:r w:rsidRPr="00EA7473">
        <w:rPr>
          <w:rFonts w:eastAsia="Calibri" w:cs="Arial"/>
          <w:color w:val="1A1617"/>
          <w:sz w:val="20"/>
          <w:szCs w:val="20"/>
        </w:rPr>
        <w:t xml:space="preserve"> RA1, RA2, RA3, RA4, RA10, RA 20, RA30, RA 40, RA50</w:t>
      </w:r>
      <w:r w:rsidRPr="00524C61">
        <w:rPr>
          <w:rFonts w:eastAsia="Calibri" w:cs="Arial"/>
          <w:color w:val="1A1617"/>
          <w:sz w:val="20"/>
          <w:szCs w:val="20"/>
        </w:rPr>
        <w:t>, RA60, RA31, RA32, RA33, RA34, RA35, RA 36</w:t>
      </w:r>
    </w:p>
    <w:p w:rsidR="00524C61" w:rsidRPr="00EA7473" w:rsidRDefault="00524C61" w:rsidP="00524C61">
      <w:pPr>
        <w:spacing w:before="0"/>
        <w:ind w:left="360"/>
        <w:jc w:val="left"/>
        <w:rPr>
          <w:rFonts w:eastAsia="Calibri" w:cs="Arial"/>
          <w:color w:val="1A1617"/>
          <w:sz w:val="20"/>
          <w:szCs w:val="20"/>
        </w:rPr>
      </w:pPr>
      <w:r w:rsidRPr="00524C61">
        <w:rPr>
          <w:rFonts w:eastAsia="Calibri" w:cs="Arial"/>
          <w:color w:val="1A1617"/>
          <w:sz w:val="20"/>
          <w:szCs w:val="20"/>
        </w:rPr>
        <w:t>- Технолошке ознаке секундарних линија одводњавања и прогревања су</w:t>
      </w:r>
      <w:r w:rsidRPr="00524C61">
        <w:rPr>
          <w:rFonts w:eastAsia="Calibri" w:cs="Arial"/>
          <w:color w:val="1A1617"/>
          <w:sz w:val="20"/>
          <w:szCs w:val="20"/>
          <w:lang w:val="sr-Cyrl-RS"/>
        </w:rPr>
        <w:t>:</w:t>
      </w:r>
      <w:r w:rsidRPr="00524C61">
        <w:rPr>
          <w:rFonts w:eastAsia="Calibri" w:cs="Arial"/>
          <w:color w:val="1A1617"/>
          <w:sz w:val="20"/>
          <w:szCs w:val="20"/>
        </w:rPr>
        <w:t xml:space="preserve"> RA300, R301, RA302, RA 400, RA700</w:t>
      </w:r>
    </w:p>
    <w:p w:rsidR="00EA7473" w:rsidRPr="00EA7473" w:rsidRDefault="00EA7473" w:rsidP="00EA7473">
      <w:pPr>
        <w:spacing w:before="0"/>
        <w:ind w:left="360"/>
        <w:jc w:val="left"/>
        <w:rPr>
          <w:rFonts w:cs="Arial"/>
          <w:b/>
          <w:noProof/>
          <w:sz w:val="20"/>
          <w:szCs w:val="20"/>
          <w:u w:val="single"/>
          <w:lang w:val="sr-Cyrl-RS"/>
        </w:rPr>
      </w:pPr>
      <w:r w:rsidRPr="00EA7473">
        <w:rPr>
          <w:rFonts w:cs="Arial"/>
          <w:b/>
          <w:noProof/>
          <w:sz w:val="20"/>
          <w:szCs w:val="20"/>
          <w:u w:val="single"/>
          <w:lang w:val="sr-Cyrl-RS"/>
        </w:rPr>
        <w:t>Садашње стање излазних колектора прегрејача 4</w:t>
      </w:r>
    </w:p>
    <w:p w:rsidR="00EA7473" w:rsidRPr="00EA7473" w:rsidRDefault="00EA7473" w:rsidP="00E376F6">
      <w:pPr>
        <w:numPr>
          <w:ilvl w:val="0"/>
          <w:numId w:val="68"/>
        </w:numPr>
        <w:spacing w:before="0" w:after="200" w:line="276" w:lineRule="auto"/>
        <w:jc w:val="left"/>
        <w:rPr>
          <w:rFonts w:cs="Arial"/>
          <w:b/>
          <w:noProof/>
          <w:sz w:val="20"/>
          <w:szCs w:val="20"/>
          <w:lang w:val="sr-Cyrl-RS"/>
        </w:rPr>
      </w:pPr>
      <w:r w:rsidRPr="00EA7473">
        <w:rPr>
          <w:rFonts w:cs="Arial"/>
          <w:noProof/>
          <w:sz w:val="20"/>
          <w:szCs w:val="20"/>
          <w:lang w:val="sr-Cyrl-RS"/>
        </w:rPr>
        <w:t>Колектори прегрејача 4 (излазни и улазни) нису до сада мењани. Обаљена је замена цевних елемената прикључака колектора на месту пролаза кроз испаривач, због замене панела испаривача (блок Б1 –ремонт 2012., блок Б2 -2016.), а линија сечења је била предвиђена на постојећем сучеоно завареном споју. За монтажне додатке на цевним елементима на страни ка колектору видети „</w:t>
      </w:r>
      <w:r w:rsidRPr="00EA7473">
        <w:rPr>
          <w:rFonts w:cs="Arial"/>
          <w:b/>
          <w:noProof/>
          <w:sz w:val="20"/>
          <w:szCs w:val="20"/>
          <w:lang w:val="sr-Cyrl-RS"/>
        </w:rPr>
        <w:t>Главни пројекат адаптације парног котла ББ</w:t>
      </w:r>
      <w:r w:rsidRPr="00EA7473">
        <w:rPr>
          <w:rFonts w:cs="Arial"/>
          <w:b/>
          <w:noProof/>
          <w:sz w:val="20"/>
          <w:szCs w:val="20"/>
        </w:rPr>
        <w:t>-1880-</w:t>
      </w:r>
      <w:r w:rsidRPr="00EA7473">
        <w:rPr>
          <w:rFonts w:cs="Arial"/>
          <w:b/>
          <w:noProof/>
          <w:sz w:val="20"/>
          <w:szCs w:val="20"/>
          <w:lang w:val="sr-Cyrl-RS"/>
        </w:rPr>
        <w:t xml:space="preserve">прва фаза </w:t>
      </w:r>
      <w:r w:rsidRPr="00EA7473">
        <w:rPr>
          <w:rFonts w:cs="Arial"/>
          <w:b/>
          <w:noProof/>
          <w:sz w:val="20"/>
          <w:szCs w:val="20"/>
        </w:rPr>
        <w:t xml:space="preserve">"TE </w:t>
      </w:r>
      <w:r w:rsidRPr="00EA7473">
        <w:rPr>
          <w:rFonts w:cs="Arial" w:hint="eastAsia"/>
          <w:b/>
          <w:noProof/>
          <w:sz w:val="20"/>
          <w:szCs w:val="20"/>
        </w:rPr>
        <w:t>–</w:t>
      </w:r>
      <w:r w:rsidRPr="00EA7473">
        <w:rPr>
          <w:rFonts w:cs="Arial"/>
          <w:b/>
          <w:noProof/>
          <w:sz w:val="20"/>
          <w:szCs w:val="20"/>
        </w:rPr>
        <w:t xml:space="preserve"> </w:t>
      </w:r>
      <w:r w:rsidRPr="00EA7473">
        <w:rPr>
          <w:rFonts w:cs="Arial"/>
          <w:b/>
          <w:noProof/>
          <w:sz w:val="20"/>
          <w:szCs w:val="20"/>
          <w:lang w:val="sr-Cyrl-RS"/>
        </w:rPr>
        <w:t>Никола Тесла Б1</w:t>
      </w:r>
      <w:r w:rsidRPr="00EA7473">
        <w:rPr>
          <w:rFonts w:cs="Arial"/>
          <w:b/>
          <w:noProof/>
          <w:sz w:val="20"/>
          <w:szCs w:val="20"/>
        </w:rPr>
        <w:t>"</w:t>
      </w:r>
      <w:r w:rsidRPr="00EA7473">
        <w:rPr>
          <w:rFonts w:cs="Arial"/>
          <w:b/>
          <w:noProof/>
          <w:sz w:val="20"/>
          <w:szCs w:val="20"/>
          <w:lang w:val="sr-Cyrl-RS"/>
        </w:rPr>
        <w:t xml:space="preserve"> и „Идејни пројекат</w:t>
      </w:r>
      <w:r w:rsidRPr="00EA7473">
        <w:rPr>
          <w:rFonts w:cs="Arial"/>
          <w:b/>
          <w:noProof/>
          <w:sz w:val="20"/>
          <w:szCs w:val="20"/>
        </w:rPr>
        <w:t xml:space="preserve"> </w:t>
      </w:r>
      <w:r w:rsidRPr="00EA7473">
        <w:rPr>
          <w:rFonts w:cs="Arial"/>
          <w:b/>
          <w:noProof/>
          <w:sz w:val="20"/>
          <w:szCs w:val="20"/>
          <w:lang w:val="sr-Cyrl-RS"/>
        </w:rPr>
        <w:t>реконструкције котла ББ-1880, блока Б2, прва фаза</w:t>
      </w:r>
      <w:r w:rsidRPr="00EA7473">
        <w:rPr>
          <w:rFonts w:cs="Arial"/>
          <w:b/>
          <w:noProof/>
          <w:sz w:val="20"/>
          <w:szCs w:val="20"/>
        </w:rPr>
        <w:t xml:space="preserve"> </w:t>
      </w:r>
      <w:r w:rsidRPr="00EA7473">
        <w:rPr>
          <w:rFonts w:cs="Arial"/>
          <w:b/>
          <w:noProof/>
          <w:sz w:val="20"/>
          <w:szCs w:val="20"/>
          <w:lang w:val="en-GB"/>
        </w:rPr>
        <w:t>"</w:t>
      </w:r>
      <w:r w:rsidRPr="00EA7473">
        <w:rPr>
          <w:rFonts w:cs="Arial"/>
          <w:b/>
          <w:noProof/>
          <w:sz w:val="20"/>
          <w:szCs w:val="20"/>
          <w:lang w:val="sr-Cyrl-RS"/>
        </w:rPr>
        <w:t xml:space="preserve">. </w:t>
      </w:r>
    </w:p>
    <w:p w:rsidR="00EA7473" w:rsidRPr="00EA7473" w:rsidRDefault="00EA7473" w:rsidP="00EA7473">
      <w:pPr>
        <w:widowControl w:val="0"/>
        <w:autoSpaceDE w:val="0"/>
        <w:autoSpaceDN w:val="0"/>
        <w:adjustRightInd w:val="0"/>
        <w:spacing w:before="0"/>
        <w:ind w:firstLine="360"/>
        <w:jc w:val="left"/>
        <w:rPr>
          <w:rFonts w:cs="Arial"/>
          <w:sz w:val="20"/>
          <w:lang w:val="sr-Cyrl-RS"/>
        </w:rPr>
      </w:pPr>
      <w:r w:rsidRPr="00EA7473">
        <w:rPr>
          <w:rFonts w:cs="Arial"/>
          <w:b/>
          <w:noProof/>
          <w:sz w:val="20"/>
          <w:szCs w:val="20"/>
          <w:u w:val="single"/>
          <w:lang w:val="sr-Cyrl-RS"/>
        </w:rPr>
        <w:t>Садашње стање</w:t>
      </w:r>
      <w:r w:rsidRPr="00EA7473">
        <w:rPr>
          <w:rFonts w:cs="Arial"/>
          <w:b/>
          <w:noProof/>
          <w:sz w:val="20"/>
          <w:szCs w:val="20"/>
          <w:u w:val="single"/>
        </w:rPr>
        <w:t xml:space="preserve"> </w:t>
      </w:r>
      <w:r w:rsidRPr="00EA7473">
        <w:rPr>
          <w:rFonts w:cs="Arial"/>
          <w:b/>
          <w:noProof/>
          <w:sz w:val="20"/>
          <w:szCs w:val="20"/>
          <w:u w:val="single"/>
          <w:lang w:val="sr-Cyrl-RS"/>
        </w:rPr>
        <w:t>вентила</w:t>
      </w:r>
    </w:p>
    <w:p w:rsidR="00EA7473" w:rsidRPr="00EA7473" w:rsidRDefault="00EA7473" w:rsidP="00EA7473">
      <w:pPr>
        <w:spacing w:before="0"/>
        <w:ind w:firstLine="360"/>
        <w:jc w:val="left"/>
        <w:rPr>
          <w:rFonts w:ascii="Trebuchet MS" w:eastAsia="Calibri" w:hAnsi="Trebuchet MS"/>
          <w:color w:val="1A1617"/>
          <w:sz w:val="20"/>
          <w:szCs w:val="20"/>
          <w:lang w:val="sr-Cyrl-RS"/>
        </w:rPr>
      </w:pPr>
      <w:r w:rsidRPr="00EA7473">
        <w:rPr>
          <w:rFonts w:ascii="Trebuchet MS" w:eastAsia="Calibri" w:hAnsi="Trebuchet MS"/>
          <w:color w:val="1A1617"/>
          <w:sz w:val="20"/>
          <w:szCs w:val="20"/>
        </w:rPr>
        <w:lastRenderedPageBreak/>
        <w:t>БЛОК Б1:</w:t>
      </w:r>
    </w:p>
    <w:p w:rsidR="00EA7473" w:rsidRPr="00EA7473" w:rsidRDefault="00EA7473" w:rsidP="00E376F6">
      <w:pPr>
        <w:numPr>
          <w:ilvl w:val="0"/>
          <w:numId w:val="76"/>
        </w:numPr>
        <w:spacing w:before="0" w:after="200" w:line="276" w:lineRule="auto"/>
        <w:ind w:left="720"/>
        <w:contextualSpacing/>
        <w:jc w:val="left"/>
        <w:rPr>
          <w:rFonts w:eastAsia="Calibri" w:cs="Arial"/>
          <w:lang w:val="sr-Cyrl-RS"/>
        </w:rPr>
      </w:pPr>
      <w:r w:rsidRPr="00EA7473">
        <w:rPr>
          <w:rFonts w:eastAsia="Calibri" w:cs="Arial"/>
          <w:sz w:val="20"/>
          <w:szCs w:val="20"/>
          <w:lang w:val="en-GB"/>
        </w:rPr>
        <w:t>У капиталном ремонту 2012 су замењени сви вентили на бај пас станици високог притиска (</w:t>
      </w:r>
      <w:r w:rsidRPr="00EA7473">
        <w:rPr>
          <w:rFonts w:ascii="Calibri" w:eastAsia="Calibri" w:hAnsi="Calibri"/>
          <w:lang w:val="en-GB"/>
        </w:rPr>
        <w:t xml:space="preserve">1RA31-34S1, 1RR21-24S1, 2RR20S2). </w:t>
      </w:r>
      <w:r w:rsidRPr="00EA7473">
        <w:rPr>
          <w:rFonts w:eastAsia="Calibri" w:cs="Arial"/>
          <w:sz w:val="20"/>
          <w:szCs w:val="20"/>
          <w:lang w:val="en-GB"/>
        </w:rPr>
        <w:t xml:space="preserve"> Систем убризгавања је остао исти. У скенираном прилогу </w:t>
      </w:r>
      <w:r w:rsidRPr="00EA7473">
        <w:rPr>
          <w:rFonts w:eastAsia="Calibri" w:cs="Arial"/>
          <w:sz w:val="20"/>
          <w:szCs w:val="20"/>
          <w:lang w:val="sr-Cyrl-RS"/>
        </w:rPr>
        <w:t xml:space="preserve">арматуре (прилог </w:t>
      </w:r>
      <w:r w:rsidRPr="00EA7473">
        <w:rPr>
          <w:rFonts w:eastAsia="Calibri" w:cs="Arial"/>
          <w:sz w:val="20"/>
          <w:szCs w:val="20"/>
          <w:lang w:val="en-GB"/>
        </w:rPr>
        <w:t>бр.1</w:t>
      </w:r>
      <w:r w:rsidRPr="00EA7473">
        <w:rPr>
          <w:rFonts w:eastAsia="Calibri" w:cs="Arial"/>
          <w:sz w:val="20"/>
          <w:szCs w:val="20"/>
          <w:lang w:val="sr-Cyrl-RS"/>
        </w:rPr>
        <w:t>)</w:t>
      </w:r>
      <w:r w:rsidRPr="00EA7473">
        <w:rPr>
          <w:rFonts w:eastAsia="Calibri" w:cs="Arial"/>
          <w:sz w:val="20"/>
          <w:szCs w:val="20"/>
          <w:lang w:val="en-GB"/>
        </w:rPr>
        <w:t xml:space="preserve"> </w:t>
      </w:r>
      <w:r w:rsidRPr="00EA7473">
        <w:rPr>
          <w:rFonts w:eastAsia="Calibri" w:cs="Arial"/>
          <w:sz w:val="20"/>
          <w:szCs w:val="20"/>
          <w:lang w:val="sr-Cyrl-RS"/>
        </w:rPr>
        <w:t>су</w:t>
      </w:r>
      <w:r w:rsidRPr="00EA7473">
        <w:rPr>
          <w:rFonts w:eastAsia="Calibri" w:cs="Arial"/>
          <w:sz w:val="20"/>
          <w:szCs w:val="20"/>
          <w:lang w:val="en-GB"/>
        </w:rPr>
        <w:t xml:space="preserve"> </w:t>
      </w:r>
      <w:r w:rsidRPr="00EA7473">
        <w:rPr>
          <w:rFonts w:eastAsia="Calibri" w:cs="Arial"/>
          <w:sz w:val="20"/>
          <w:szCs w:val="20"/>
          <w:lang w:val="sr-Cyrl-RS"/>
        </w:rPr>
        <w:t>дати</w:t>
      </w:r>
      <w:r w:rsidRPr="00EA7473">
        <w:rPr>
          <w:rFonts w:eastAsia="Calibri" w:cs="Arial"/>
          <w:sz w:val="20"/>
          <w:szCs w:val="20"/>
          <w:lang w:val="en-GB"/>
        </w:rPr>
        <w:t xml:space="preserve"> првоинсталиран</w:t>
      </w:r>
      <w:r w:rsidRPr="00EA7473">
        <w:rPr>
          <w:rFonts w:eastAsia="Calibri" w:cs="Arial"/>
          <w:sz w:val="20"/>
          <w:szCs w:val="20"/>
          <w:lang w:val="sr-Cyrl-RS"/>
        </w:rPr>
        <w:t>и</w:t>
      </w:r>
      <w:r w:rsidRPr="00EA7473">
        <w:rPr>
          <w:rFonts w:eastAsia="Calibri" w:cs="Arial"/>
          <w:sz w:val="20"/>
          <w:szCs w:val="20"/>
          <w:lang w:val="en-GB"/>
        </w:rPr>
        <w:t xml:space="preserve"> вентил</w:t>
      </w:r>
      <w:r w:rsidRPr="00EA7473">
        <w:rPr>
          <w:rFonts w:eastAsia="Calibri" w:cs="Arial"/>
          <w:sz w:val="20"/>
          <w:szCs w:val="20"/>
          <w:lang w:val="sr-Cyrl-RS"/>
        </w:rPr>
        <w:t>и</w:t>
      </w:r>
      <w:r w:rsidRPr="00EA7473">
        <w:rPr>
          <w:rFonts w:eastAsia="Calibri" w:cs="Arial"/>
          <w:sz w:val="20"/>
          <w:szCs w:val="20"/>
          <w:lang w:val="en-GB"/>
        </w:rPr>
        <w:t xml:space="preserve"> произво</w:t>
      </w:r>
      <w:r w:rsidRPr="00EA7473">
        <w:rPr>
          <w:rFonts w:eastAsia="Calibri" w:cs="Arial"/>
          <w:sz w:val="20"/>
          <w:szCs w:val="20"/>
          <w:lang w:val="sr-Cyrl-RS"/>
        </w:rPr>
        <w:t>ђача</w:t>
      </w:r>
      <w:r w:rsidRPr="00EA7473">
        <w:rPr>
          <w:rFonts w:eastAsia="Calibri" w:cs="Arial"/>
          <w:sz w:val="20"/>
          <w:szCs w:val="20"/>
          <w:lang w:val="en-GB"/>
        </w:rPr>
        <w:t xml:space="preserve"> </w:t>
      </w:r>
      <w:r w:rsidRPr="00EA7473">
        <w:rPr>
          <w:rFonts w:eastAsia="Calibri" w:cs="Arial"/>
          <w:sz w:val="20"/>
          <w:szCs w:val="20"/>
        </w:rPr>
        <w:t xml:space="preserve">Sulzer </w:t>
      </w:r>
      <w:r w:rsidRPr="00EA7473">
        <w:rPr>
          <w:rFonts w:eastAsia="Calibri" w:cs="Arial"/>
          <w:sz w:val="20"/>
          <w:szCs w:val="20"/>
          <w:lang w:val="en-GB"/>
        </w:rPr>
        <w:t>(</w:t>
      </w:r>
      <w:r w:rsidRPr="00EA7473">
        <w:rPr>
          <w:rFonts w:eastAsia="Calibri" w:cs="Arial"/>
          <w:sz w:val="20"/>
          <w:szCs w:val="20"/>
        </w:rPr>
        <w:t>Switzerland</w:t>
      </w:r>
      <w:r w:rsidRPr="00EA7473">
        <w:rPr>
          <w:rFonts w:eastAsia="Calibri" w:cs="Arial"/>
          <w:sz w:val="20"/>
          <w:szCs w:val="20"/>
          <w:lang w:val="en-GB"/>
        </w:rPr>
        <w:t xml:space="preserve"> ) на основу ког су испору</w:t>
      </w:r>
      <w:r w:rsidRPr="00EA7473">
        <w:rPr>
          <w:rFonts w:eastAsia="Calibri" w:cs="Arial"/>
          <w:sz w:val="20"/>
          <w:szCs w:val="20"/>
          <w:lang w:val="sr-Cyrl-RS"/>
        </w:rPr>
        <w:t>ч</w:t>
      </w:r>
      <w:r w:rsidRPr="00EA7473">
        <w:rPr>
          <w:rFonts w:eastAsia="Calibri" w:cs="Arial"/>
          <w:sz w:val="20"/>
          <w:szCs w:val="20"/>
          <w:lang w:val="en-GB"/>
        </w:rPr>
        <w:t xml:space="preserve">ени </w:t>
      </w:r>
      <w:r w:rsidRPr="00EA7473">
        <w:rPr>
          <w:rFonts w:eastAsia="Calibri" w:cs="Arial"/>
          <w:sz w:val="20"/>
          <w:szCs w:val="20"/>
          <w:lang w:val="sr-Cyrl-RS"/>
        </w:rPr>
        <w:t>и</w:t>
      </w:r>
      <w:r w:rsidRPr="00EA7473">
        <w:rPr>
          <w:rFonts w:eastAsia="Calibri" w:cs="Arial"/>
          <w:sz w:val="20"/>
          <w:szCs w:val="20"/>
          <w:lang w:val="en-GB"/>
        </w:rPr>
        <w:t xml:space="preserve"> угра</w:t>
      </w:r>
      <w:r w:rsidRPr="00EA7473">
        <w:rPr>
          <w:rFonts w:eastAsia="Calibri" w:cs="Arial"/>
          <w:sz w:val="20"/>
          <w:szCs w:val="20"/>
          <w:lang w:val="sr-Cyrl-RS"/>
        </w:rPr>
        <w:t>ђ</w:t>
      </w:r>
      <w:r w:rsidRPr="00EA7473">
        <w:rPr>
          <w:rFonts w:eastAsia="Calibri" w:cs="Arial"/>
          <w:sz w:val="20"/>
          <w:szCs w:val="20"/>
          <w:lang w:val="en-GB"/>
        </w:rPr>
        <w:t>ени нови вентили од оригиналног произво</w:t>
      </w:r>
      <w:r w:rsidRPr="00EA7473">
        <w:rPr>
          <w:rFonts w:eastAsia="Calibri" w:cs="Arial"/>
          <w:sz w:val="20"/>
          <w:szCs w:val="20"/>
          <w:lang w:val="sr-Cyrl-RS"/>
        </w:rPr>
        <w:t>ђ</w:t>
      </w:r>
      <w:r w:rsidRPr="00EA7473">
        <w:rPr>
          <w:rFonts w:eastAsia="Calibri" w:cs="Arial"/>
          <w:sz w:val="20"/>
          <w:szCs w:val="20"/>
          <w:lang w:val="en-GB"/>
        </w:rPr>
        <w:t>а</w:t>
      </w:r>
      <w:r w:rsidRPr="00EA7473">
        <w:rPr>
          <w:rFonts w:eastAsia="Calibri" w:cs="Arial"/>
          <w:sz w:val="20"/>
          <w:szCs w:val="20"/>
          <w:lang w:val="sr-Cyrl-RS"/>
        </w:rPr>
        <w:t>ч</w:t>
      </w:r>
      <w:r w:rsidRPr="00EA7473">
        <w:rPr>
          <w:rFonts w:eastAsia="Calibri" w:cs="Arial"/>
          <w:sz w:val="20"/>
          <w:szCs w:val="20"/>
          <w:lang w:val="en-GB"/>
        </w:rPr>
        <w:t>а</w:t>
      </w:r>
      <w:r w:rsidRPr="00EA7473">
        <w:rPr>
          <w:rFonts w:eastAsia="Calibri" w:cs="Arial"/>
          <w:sz w:val="20"/>
          <w:szCs w:val="20"/>
          <w:lang w:val="sr-Cyrl-RS"/>
        </w:rPr>
        <w:t>,</w:t>
      </w:r>
      <w:r w:rsidRPr="00EA7473">
        <w:rPr>
          <w:rFonts w:eastAsia="Calibri" w:cs="Arial"/>
          <w:sz w:val="20"/>
          <w:szCs w:val="20"/>
          <w:lang w:val="en-GB"/>
        </w:rPr>
        <w:t xml:space="preserve"> тако</w:t>
      </w:r>
      <w:r w:rsidRPr="00EA7473">
        <w:rPr>
          <w:rFonts w:eastAsia="Calibri" w:cs="Arial"/>
          <w:sz w:val="20"/>
          <w:szCs w:val="20"/>
          <w:lang w:val="sr-Cyrl-RS"/>
        </w:rPr>
        <w:t>ђ</w:t>
      </w:r>
      <w:r w:rsidRPr="00EA7473">
        <w:rPr>
          <w:rFonts w:eastAsia="Calibri" w:cs="Arial"/>
          <w:sz w:val="20"/>
          <w:szCs w:val="20"/>
          <w:lang w:val="en-GB"/>
        </w:rPr>
        <w:t>е Сулзер (</w:t>
      </w:r>
      <w:r w:rsidRPr="00EA7473">
        <w:rPr>
          <w:rFonts w:ascii="Calibri" w:eastAsia="Calibri" w:hAnsi="Calibri"/>
          <w:lang w:val="en-GB"/>
        </w:rPr>
        <w:t>Switzerland</w:t>
      </w:r>
      <w:r w:rsidRPr="00EA7473">
        <w:rPr>
          <w:rFonts w:eastAsia="Calibri" w:cs="Arial"/>
          <w:sz w:val="20"/>
          <w:szCs w:val="20"/>
          <w:lang w:val="en-GB"/>
        </w:rPr>
        <w:t xml:space="preserve"> ) уз кори</w:t>
      </w:r>
      <w:r w:rsidRPr="00EA7473">
        <w:rPr>
          <w:rFonts w:eastAsia="Calibri" w:cs="Arial"/>
          <w:sz w:val="20"/>
          <w:szCs w:val="20"/>
          <w:lang w:val="sr-Cyrl-RS"/>
        </w:rPr>
        <w:t>шћ</w:t>
      </w:r>
      <w:r w:rsidRPr="00EA7473">
        <w:rPr>
          <w:rFonts w:eastAsia="Calibri" w:cs="Arial"/>
          <w:sz w:val="20"/>
          <w:szCs w:val="20"/>
          <w:lang w:val="en-GB"/>
        </w:rPr>
        <w:t>ење постоје</w:t>
      </w:r>
      <w:r w:rsidRPr="00EA7473">
        <w:rPr>
          <w:rFonts w:eastAsia="Calibri" w:cs="Arial"/>
          <w:sz w:val="20"/>
          <w:szCs w:val="20"/>
          <w:lang w:val="sr-Cyrl-RS"/>
        </w:rPr>
        <w:t>ћ</w:t>
      </w:r>
      <w:r w:rsidRPr="00EA7473">
        <w:rPr>
          <w:rFonts w:eastAsia="Calibri" w:cs="Arial"/>
          <w:sz w:val="20"/>
          <w:szCs w:val="20"/>
          <w:lang w:val="en-GB"/>
        </w:rPr>
        <w:t>их хидраули</w:t>
      </w:r>
      <w:r w:rsidRPr="00EA7473">
        <w:rPr>
          <w:rFonts w:eastAsia="Calibri" w:cs="Arial"/>
          <w:sz w:val="20"/>
          <w:szCs w:val="20"/>
          <w:lang w:val="sr-Cyrl-RS"/>
        </w:rPr>
        <w:t>ч</w:t>
      </w:r>
      <w:r w:rsidRPr="00EA7473">
        <w:rPr>
          <w:rFonts w:eastAsia="Calibri" w:cs="Arial"/>
          <w:sz w:val="20"/>
          <w:szCs w:val="20"/>
          <w:lang w:val="en-GB"/>
        </w:rPr>
        <w:t xml:space="preserve">ких погона, </w:t>
      </w:r>
      <w:r w:rsidRPr="00EA7473">
        <w:rPr>
          <w:rFonts w:eastAsia="Calibri" w:cs="Arial"/>
          <w:sz w:val="20"/>
          <w:szCs w:val="20"/>
          <w:lang w:val="sr-Cyrl-RS"/>
        </w:rPr>
        <w:t>(</w:t>
      </w:r>
      <w:r w:rsidRPr="00EA7473">
        <w:rPr>
          <w:rFonts w:eastAsia="Calibri" w:cs="Arial"/>
          <w:sz w:val="20"/>
          <w:szCs w:val="20"/>
          <w:lang w:val="en-GB"/>
        </w:rPr>
        <w:t xml:space="preserve">види </w:t>
      </w:r>
      <w:r w:rsidRPr="00EA7473">
        <w:rPr>
          <w:rFonts w:eastAsia="Calibri" w:cs="Arial"/>
          <w:sz w:val="20"/>
          <w:szCs w:val="20"/>
          <w:lang w:val="sr-Cyrl-RS"/>
        </w:rPr>
        <w:t xml:space="preserve">у </w:t>
      </w:r>
      <w:r w:rsidRPr="00EA7473">
        <w:rPr>
          <w:rFonts w:eastAsia="Calibri" w:cs="Arial"/>
          <w:sz w:val="20"/>
          <w:szCs w:val="20"/>
          <w:lang w:val="en-GB"/>
        </w:rPr>
        <w:t>прилог</w:t>
      </w:r>
      <w:r w:rsidRPr="00EA7473">
        <w:rPr>
          <w:rFonts w:eastAsia="Calibri" w:cs="Arial"/>
          <w:sz w:val="20"/>
          <w:szCs w:val="20"/>
          <w:lang w:val="sr-Cyrl-RS"/>
        </w:rPr>
        <w:t>у арматуре бр.</w:t>
      </w:r>
      <w:r w:rsidRPr="00EA7473">
        <w:rPr>
          <w:rFonts w:eastAsia="Calibri" w:cs="Arial"/>
          <w:sz w:val="20"/>
          <w:szCs w:val="20"/>
          <w:lang w:val="en-GB"/>
        </w:rPr>
        <w:t xml:space="preserve"> 2</w:t>
      </w:r>
      <w:r w:rsidRPr="00EA7473">
        <w:rPr>
          <w:rFonts w:eastAsia="Calibri" w:cs="Arial"/>
          <w:sz w:val="20"/>
          <w:szCs w:val="20"/>
          <w:lang w:val="sr-Cyrl-RS"/>
        </w:rPr>
        <w:t>)</w:t>
      </w:r>
      <w:r w:rsidRPr="00EA7473">
        <w:rPr>
          <w:rFonts w:eastAsia="Calibri" w:cs="Arial"/>
          <w:sz w:val="20"/>
          <w:szCs w:val="20"/>
          <w:lang w:val="en-GB"/>
        </w:rPr>
        <w:t>. Улазна стр</w:t>
      </w:r>
      <w:r w:rsidRPr="00EA7473">
        <w:rPr>
          <w:rFonts w:eastAsia="Calibri" w:cs="Arial"/>
          <w:sz w:val="20"/>
          <w:szCs w:val="20"/>
          <w:lang w:val="sr-Cyrl-RS"/>
        </w:rPr>
        <w:t>а</w:t>
      </w:r>
      <w:r w:rsidRPr="00EA7473">
        <w:rPr>
          <w:rFonts w:eastAsia="Calibri" w:cs="Arial"/>
          <w:sz w:val="20"/>
          <w:szCs w:val="20"/>
          <w:lang w:val="en-GB"/>
        </w:rPr>
        <w:t xml:space="preserve">на ( RА) за сва </w:t>
      </w:r>
      <w:r w:rsidRPr="00EA7473">
        <w:rPr>
          <w:rFonts w:eastAsia="Calibri" w:cs="Arial"/>
          <w:sz w:val="20"/>
          <w:szCs w:val="20"/>
          <w:lang w:val="sr-Cyrl-RS"/>
        </w:rPr>
        <w:t>ч</w:t>
      </w:r>
      <w:r w:rsidRPr="00EA7473">
        <w:rPr>
          <w:rFonts w:eastAsia="Calibri" w:cs="Arial"/>
          <w:sz w:val="20"/>
          <w:szCs w:val="20"/>
          <w:lang w:val="en-GB"/>
        </w:rPr>
        <w:t>етири вентила 1RА31-34S1 је остала иста</w:t>
      </w:r>
      <w:r w:rsidRPr="00EA7473">
        <w:rPr>
          <w:rFonts w:eastAsia="Calibri" w:cs="Arial"/>
          <w:sz w:val="20"/>
          <w:szCs w:val="20"/>
          <w:lang w:val="sr-Cyrl-RS"/>
        </w:rPr>
        <w:t xml:space="preserve"> и то:</w:t>
      </w:r>
      <w:r w:rsidRPr="00EA7473">
        <w:rPr>
          <w:rFonts w:eastAsia="Calibri" w:cs="Arial"/>
          <w:sz w:val="20"/>
          <w:szCs w:val="20"/>
          <w:lang w:val="en-GB"/>
        </w:rPr>
        <w:t xml:space="preserve"> Ø340xØ230mm.</w:t>
      </w:r>
      <w:r w:rsidRPr="00EA7473">
        <w:rPr>
          <w:rFonts w:eastAsia="Calibri" w:cs="Arial"/>
          <w:sz w:val="20"/>
          <w:szCs w:val="20"/>
          <w:lang w:val="sr-Cyrl-RS"/>
        </w:rPr>
        <w:t xml:space="preserve"> </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sz w:val="20"/>
          <w:szCs w:val="20"/>
          <w:lang w:val="en-GB"/>
        </w:rPr>
        <w:t xml:space="preserve">У капиталном ремонту 2019. </w:t>
      </w:r>
      <w:r w:rsidRPr="00EA7473">
        <w:rPr>
          <w:rFonts w:eastAsia="Calibri" w:cs="Arial"/>
          <w:sz w:val="20"/>
          <w:szCs w:val="20"/>
          <w:lang w:val="sr-Cyrl-RS"/>
        </w:rPr>
        <w:t>планира се</w:t>
      </w:r>
      <w:r w:rsidRPr="00EA7473">
        <w:rPr>
          <w:rFonts w:eastAsia="Calibri" w:cs="Arial"/>
          <w:sz w:val="20"/>
          <w:szCs w:val="20"/>
          <w:lang w:val="en-GB"/>
        </w:rPr>
        <w:t xml:space="preserve"> замен</w:t>
      </w:r>
      <w:r w:rsidRPr="00EA7473">
        <w:rPr>
          <w:rFonts w:eastAsia="Calibri" w:cs="Arial"/>
          <w:sz w:val="20"/>
          <w:szCs w:val="20"/>
          <w:lang w:val="sr-Cyrl-RS"/>
        </w:rPr>
        <w:t>а</w:t>
      </w:r>
      <w:r w:rsidRPr="00EA7473">
        <w:rPr>
          <w:rFonts w:eastAsia="Calibri" w:cs="Arial"/>
          <w:sz w:val="20"/>
          <w:szCs w:val="20"/>
          <w:lang w:val="en-GB"/>
        </w:rPr>
        <w:t xml:space="preserve"> главн</w:t>
      </w:r>
      <w:r w:rsidRPr="00EA7473">
        <w:rPr>
          <w:rFonts w:eastAsia="Calibri" w:cs="Arial"/>
          <w:sz w:val="20"/>
          <w:szCs w:val="20"/>
          <w:lang w:val="sr-Cyrl-RS"/>
        </w:rPr>
        <w:t>ог</w:t>
      </w:r>
      <w:r w:rsidRPr="00EA7473">
        <w:rPr>
          <w:rFonts w:eastAsia="Calibri" w:cs="Arial"/>
          <w:sz w:val="20"/>
          <w:szCs w:val="20"/>
          <w:lang w:val="en-GB"/>
        </w:rPr>
        <w:t xml:space="preserve"> парн</w:t>
      </w:r>
      <w:r w:rsidRPr="00EA7473">
        <w:rPr>
          <w:rFonts w:eastAsia="Calibri" w:cs="Arial"/>
          <w:sz w:val="20"/>
          <w:szCs w:val="20"/>
          <w:lang w:val="sr-Cyrl-RS"/>
        </w:rPr>
        <w:t>ог</w:t>
      </w:r>
      <w:r w:rsidRPr="00EA7473">
        <w:rPr>
          <w:rFonts w:eastAsia="Calibri" w:cs="Arial"/>
          <w:sz w:val="20"/>
          <w:szCs w:val="20"/>
          <w:lang w:val="en-GB"/>
        </w:rPr>
        <w:t xml:space="preserve"> засун</w:t>
      </w:r>
      <w:r w:rsidRPr="00EA7473">
        <w:rPr>
          <w:rFonts w:eastAsia="Calibri" w:cs="Arial"/>
          <w:sz w:val="20"/>
          <w:szCs w:val="20"/>
          <w:lang w:val="sr-Cyrl-RS"/>
        </w:rPr>
        <w:t>а</w:t>
      </w:r>
      <w:r w:rsidRPr="00EA7473">
        <w:rPr>
          <w:rFonts w:eastAsia="Calibri" w:cs="Arial"/>
          <w:sz w:val="20"/>
          <w:szCs w:val="20"/>
          <w:lang w:val="en-GB"/>
        </w:rPr>
        <w:t xml:space="preserve"> са ел мот</w:t>
      </w:r>
      <w:r w:rsidRPr="00EA7473">
        <w:rPr>
          <w:rFonts w:eastAsia="Calibri" w:cs="Arial"/>
          <w:sz w:val="20"/>
          <w:szCs w:val="20"/>
          <w:lang w:val="sr-Cyrl-RS"/>
        </w:rPr>
        <w:t>.</w:t>
      </w:r>
      <w:r w:rsidRPr="00EA7473">
        <w:rPr>
          <w:rFonts w:eastAsia="Calibri" w:cs="Arial"/>
          <w:sz w:val="20"/>
          <w:szCs w:val="20"/>
          <w:lang w:val="en-GB"/>
        </w:rPr>
        <w:t xml:space="preserve"> погоном 1RА30S1 </w:t>
      </w:r>
      <w:r w:rsidRPr="00EA7473">
        <w:rPr>
          <w:rFonts w:eastAsia="Calibri" w:cs="Arial"/>
          <w:sz w:val="20"/>
          <w:szCs w:val="20"/>
          <w:lang w:val="sr-Cyrl-RS"/>
        </w:rPr>
        <w:t>и</w:t>
      </w:r>
      <w:r w:rsidRPr="00EA7473">
        <w:rPr>
          <w:rFonts w:eastAsia="Calibri" w:cs="Arial"/>
          <w:sz w:val="20"/>
          <w:szCs w:val="20"/>
          <w:lang w:val="en-GB"/>
        </w:rPr>
        <w:t xml:space="preserve"> његов бај пас са ел</w:t>
      </w:r>
      <w:r w:rsidRPr="00EA7473">
        <w:rPr>
          <w:rFonts w:eastAsia="Calibri" w:cs="Arial"/>
          <w:sz w:val="20"/>
          <w:szCs w:val="20"/>
          <w:lang w:val="sr-Cyrl-RS"/>
        </w:rPr>
        <w:t>.</w:t>
      </w:r>
      <w:r w:rsidRPr="00EA7473">
        <w:rPr>
          <w:rFonts w:eastAsia="Calibri" w:cs="Arial"/>
          <w:sz w:val="20"/>
          <w:szCs w:val="20"/>
          <w:lang w:val="en-GB"/>
        </w:rPr>
        <w:t xml:space="preserve"> Мот</w:t>
      </w:r>
      <w:r w:rsidRPr="00EA7473">
        <w:rPr>
          <w:rFonts w:eastAsia="Calibri" w:cs="Arial"/>
          <w:sz w:val="20"/>
          <w:szCs w:val="20"/>
          <w:lang w:val="sr-Cyrl-RS"/>
        </w:rPr>
        <w:t>.</w:t>
      </w:r>
      <w:r w:rsidRPr="00EA7473">
        <w:rPr>
          <w:rFonts w:eastAsia="Calibri" w:cs="Arial"/>
          <w:sz w:val="20"/>
          <w:szCs w:val="20"/>
          <w:lang w:val="en-GB"/>
        </w:rPr>
        <w:t xml:space="preserve"> погоном 1RА35S1. Уградна мера постоје</w:t>
      </w:r>
      <w:r w:rsidRPr="00EA7473">
        <w:rPr>
          <w:rFonts w:eastAsia="Calibri" w:cs="Arial"/>
          <w:sz w:val="20"/>
          <w:szCs w:val="20"/>
          <w:lang w:val="sr-Cyrl-RS"/>
        </w:rPr>
        <w:t>ћ</w:t>
      </w:r>
      <w:r w:rsidRPr="00EA7473">
        <w:rPr>
          <w:rFonts w:eastAsia="Calibri" w:cs="Arial"/>
          <w:sz w:val="20"/>
          <w:szCs w:val="20"/>
          <w:lang w:val="en-GB"/>
        </w:rPr>
        <w:t xml:space="preserve">ег вентила 1RА30S1 је 1950mm ( по документацији ), а нови </w:t>
      </w:r>
      <w:r w:rsidRPr="00EA7473">
        <w:rPr>
          <w:rFonts w:eastAsia="Calibri" w:cs="Arial"/>
          <w:color w:val="1A1617"/>
          <w:sz w:val="20"/>
          <w:szCs w:val="20"/>
          <w:lang w:val="en-GB"/>
        </w:rPr>
        <w:t>би требао да има уградну меру ду</w:t>
      </w:r>
      <w:r w:rsidRPr="00EA7473">
        <w:rPr>
          <w:rFonts w:eastAsia="Calibri" w:cs="Arial"/>
          <w:color w:val="1A1617"/>
          <w:sz w:val="20"/>
          <w:szCs w:val="20"/>
          <w:lang w:val="sr-Cyrl-RS"/>
        </w:rPr>
        <w:t>ж</w:t>
      </w:r>
      <w:r w:rsidRPr="00EA7473">
        <w:rPr>
          <w:rFonts w:eastAsia="Calibri" w:cs="Arial"/>
          <w:color w:val="1A1617"/>
          <w:sz w:val="20"/>
          <w:szCs w:val="20"/>
          <w:lang w:val="en-GB"/>
        </w:rPr>
        <w:t>у за 100 mm ( дименз</w:t>
      </w:r>
      <w:r w:rsidRPr="00EA7473">
        <w:rPr>
          <w:rFonts w:eastAsia="Calibri" w:cs="Arial"/>
          <w:color w:val="1A1617"/>
          <w:sz w:val="20"/>
          <w:szCs w:val="20"/>
          <w:lang w:val="sr-Cyrl-RS"/>
        </w:rPr>
        <w:t>иј</w:t>
      </w:r>
      <w:r w:rsidRPr="00EA7473">
        <w:rPr>
          <w:rFonts w:eastAsia="Calibri" w:cs="Arial"/>
          <w:color w:val="1A1617"/>
          <w:sz w:val="20"/>
          <w:szCs w:val="20"/>
          <w:lang w:val="en-GB"/>
        </w:rPr>
        <w:t>а цевовода Ø602X61</w:t>
      </w:r>
      <w:r w:rsidRPr="00EA7473">
        <w:rPr>
          <w:rFonts w:eastAsia="Calibri" w:cs="Arial"/>
          <w:color w:val="1A1617"/>
          <w:sz w:val="20"/>
          <w:szCs w:val="20"/>
          <w:lang w:val="sr-Latn-RS"/>
        </w:rPr>
        <w:t xml:space="preserve"> mm</w:t>
      </w:r>
      <w:r w:rsidRPr="00EA7473">
        <w:rPr>
          <w:rFonts w:eastAsia="Calibri" w:cs="Arial"/>
          <w:color w:val="1A1617"/>
          <w:sz w:val="20"/>
          <w:szCs w:val="20"/>
          <w:lang w:val="en-GB"/>
        </w:rPr>
        <w:t>).</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преосталих вентила на пра</w:t>
      </w:r>
      <w:r w:rsidRPr="00EA7473">
        <w:rPr>
          <w:rFonts w:eastAsia="Calibri" w:cs="Arial"/>
          <w:color w:val="1A1617"/>
          <w:sz w:val="20"/>
          <w:szCs w:val="20"/>
          <w:lang w:val="sr-Cyrl-RS"/>
        </w:rPr>
        <w:t>ж</w:t>
      </w:r>
      <w:r w:rsidRPr="00EA7473">
        <w:rPr>
          <w:rFonts w:eastAsia="Calibri" w:cs="Arial"/>
          <w:color w:val="1A1617"/>
          <w:sz w:val="20"/>
          <w:szCs w:val="20"/>
          <w:lang w:val="en-GB"/>
        </w:rPr>
        <w:t>њењима 1RА300S1,S2 И 1RА301S1,S2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w:t>
      </w:r>
      <w:r w:rsidRPr="00EA7473">
        <w:rPr>
          <w:rFonts w:eastAsia="Calibri" w:cs="Arial"/>
          <w:color w:val="1A1617"/>
          <w:sz w:val="20"/>
          <w:szCs w:val="20"/>
          <w:lang w:val="sr-Cyrl-RS"/>
        </w:rPr>
        <w:t xml:space="preserve"> </w:t>
      </w:r>
      <w:r w:rsidRPr="00EA7473">
        <w:rPr>
          <w:rFonts w:eastAsia="Calibri" w:cs="Arial"/>
          <w:color w:val="1A1617"/>
          <w:sz w:val="20"/>
          <w:szCs w:val="20"/>
          <w:lang w:val="en-GB"/>
        </w:rPr>
        <w:t>2019</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је те</w:t>
      </w:r>
      <w:r w:rsidRPr="00EA7473">
        <w:rPr>
          <w:rFonts w:eastAsia="Calibri" w:cs="Arial"/>
          <w:color w:val="1A1617"/>
          <w:sz w:val="20"/>
          <w:szCs w:val="20"/>
          <w:lang w:val="sr-Cyrl-RS"/>
        </w:rPr>
        <w:t>ш</w:t>
      </w:r>
      <w:r w:rsidRPr="00EA7473">
        <w:rPr>
          <w:rFonts w:eastAsia="Calibri" w:cs="Arial"/>
          <w:color w:val="1A1617"/>
          <w:sz w:val="20"/>
          <w:szCs w:val="20"/>
          <w:lang w:val="en-GB"/>
        </w:rPr>
        <w:t>ко предвидети да ли би 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требали мењати тада или не.</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вентила на заптивној пари ( део од укупног броја вентила на заптивној пари који је у директној вези са RА , а не са RQ линијом) 6417- ручни преградни вентил, SG17S010(6401)-ОN/ОFF вентил са пнеуматским погоном и 6301-регулациони вентил са пнеуматским погоном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w:t>
      </w:r>
      <w:r w:rsidRPr="00EA7473">
        <w:rPr>
          <w:rFonts w:eastAsia="Calibri" w:cs="Arial"/>
          <w:color w:val="1A1617"/>
          <w:sz w:val="20"/>
          <w:szCs w:val="20"/>
          <w:lang w:val="sr-Cyrl-RS"/>
        </w:rPr>
        <w:t xml:space="preserve"> </w:t>
      </w:r>
      <w:r w:rsidRPr="00EA7473">
        <w:rPr>
          <w:rFonts w:eastAsia="Calibri" w:cs="Arial"/>
          <w:color w:val="1A1617"/>
          <w:sz w:val="20"/>
          <w:szCs w:val="20"/>
          <w:lang w:val="en-GB"/>
        </w:rPr>
        <w:t>2019</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је те</w:t>
      </w:r>
      <w:r w:rsidRPr="00EA7473">
        <w:rPr>
          <w:rFonts w:eastAsia="Calibri" w:cs="Arial"/>
          <w:color w:val="1A1617"/>
          <w:sz w:val="20"/>
          <w:szCs w:val="20"/>
          <w:lang w:val="sr-Cyrl-RS"/>
        </w:rPr>
        <w:t>ш</w:t>
      </w:r>
      <w:r w:rsidRPr="00EA7473">
        <w:rPr>
          <w:rFonts w:eastAsia="Calibri" w:cs="Arial"/>
          <w:color w:val="1A1617"/>
          <w:sz w:val="20"/>
          <w:szCs w:val="20"/>
          <w:lang w:val="en-GB"/>
        </w:rPr>
        <w:t>ко предвидети да ли би 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требали мењати тада или не.</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 xml:space="preserve">Стање преградних вентила на узимању узорака </w:t>
      </w:r>
      <w:r w:rsidRPr="00EA7473">
        <w:rPr>
          <w:rFonts w:eastAsia="Calibri" w:cs="Arial"/>
          <w:color w:val="1A1617"/>
          <w:sz w:val="20"/>
          <w:szCs w:val="20"/>
          <w:lang w:val="sr-Latn-RS"/>
        </w:rPr>
        <w:t>N</w:t>
      </w:r>
      <w:r w:rsidRPr="00EA7473">
        <w:rPr>
          <w:rFonts w:eastAsia="Calibri" w:cs="Arial"/>
          <w:color w:val="1A1617"/>
          <w:sz w:val="20"/>
          <w:szCs w:val="20"/>
          <w:lang w:val="en-GB"/>
        </w:rPr>
        <w:t>X ( део од укупног броја вентила који се односи на узимање узорака са RА линије ) је тренутно задовољавајуце али до 2019. је те</w:t>
      </w:r>
      <w:r w:rsidRPr="00EA7473">
        <w:rPr>
          <w:rFonts w:eastAsia="Calibri" w:cs="Arial"/>
          <w:color w:val="1A1617"/>
          <w:sz w:val="20"/>
          <w:szCs w:val="20"/>
          <w:lang w:val="sr-Cyrl-RS"/>
        </w:rPr>
        <w:t>ш</w:t>
      </w:r>
      <w:r w:rsidRPr="00EA7473">
        <w:rPr>
          <w:rFonts w:eastAsia="Calibri" w:cs="Arial"/>
          <w:color w:val="1A1617"/>
          <w:sz w:val="20"/>
          <w:szCs w:val="20"/>
          <w:lang w:val="en-GB"/>
        </w:rPr>
        <w:t>ко предвидети да ли би 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требали мењати тада или не.</w:t>
      </w:r>
    </w:p>
    <w:p w:rsidR="00EA7473" w:rsidRPr="00EA7473" w:rsidRDefault="00EA7473" w:rsidP="00EA7473">
      <w:pPr>
        <w:spacing w:before="0"/>
        <w:ind w:left="360"/>
        <w:jc w:val="left"/>
        <w:rPr>
          <w:rFonts w:eastAsia="Calibri" w:cs="Arial"/>
          <w:b/>
          <w:color w:val="1F497D"/>
          <w:lang w:val="sr-Cyrl-RS"/>
        </w:rPr>
      </w:pPr>
      <w:r w:rsidRPr="00EA7473">
        <w:rPr>
          <w:rFonts w:eastAsia="Calibri" w:cs="Arial"/>
          <w:b/>
          <w:color w:val="1A1617"/>
          <w:sz w:val="20"/>
          <w:szCs w:val="20"/>
        </w:rPr>
        <w:t>БЛОК Б2:</w:t>
      </w:r>
    </w:p>
    <w:p w:rsidR="00EA7473" w:rsidRPr="00EA7473" w:rsidRDefault="00EA7473" w:rsidP="00E376F6">
      <w:pPr>
        <w:numPr>
          <w:ilvl w:val="0"/>
          <w:numId w:val="76"/>
        </w:numPr>
        <w:spacing w:before="0" w:after="200" w:line="276" w:lineRule="auto"/>
        <w:ind w:left="709" w:hanging="283"/>
        <w:contextualSpacing/>
        <w:jc w:val="left"/>
        <w:rPr>
          <w:rFonts w:eastAsia="Calibri" w:cs="Arial"/>
          <w:color w:val="1F497D"/>
          <w:lang w:val="sr-Cyrl-RS"/>
        </w:rPr>
      </w:pPr>
      <w:r w:rsidRPr="00EA7473">
        <w:rPr>
          <w:rFonts w:eastAsia="Calibri" w:cs="Arial"/>
          <w:color w:val="1A1617"/>
          <w:sz w:val="20"/>
          <w:szCs w:val="20"/>
          <w:lang w:val="en-GB"/>
        </w:rPr>
        <w:t>У капиталном ремонту 2016</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су замењени сви вентили на бај пас станици високог притиска (2RА31-34S1, 2RR21-24S1, 2RR20S2). Систем убризгавања је делими</w:t>
      </w:r>
      <w:r w:rsidRPr="00EA7473">
        <w:rPr>
          <w:rFonts w:eastAsia="Calibri" w:cs="Arial"/>
          <w:color w:val="1A1617"/>
          <w:sz w:val="20"/>
          <w:szCs w:val="20"/>
          <w:lang w:val="sr-Cyrl-RS"/>
        </w:rPr>
        <w:t>ч</w:t>
      </w:r>
      <w:r w:rsidRPr="00EA7473">
        <w:rPr>
          <w:rFonts w:eastAsia="Calibri" w:cs="Arial"/>
          <w:color w:val="1A1617"/>
          <w:sz w:val="20"/>
          <w:szCs w:val="20"/>
          <w:lang w:val="en-GB"/>
        </w:rPr>
        <w:t>но измењен у односу на по</w:t>
      </w:r>
      <w:r w:rsidRPr="00EA7473">
        <w:rPr>
          <w:rFonts w:eastAsia="Calibri" w:cs="Arial"/>
          <w:color w:val="1A1617"/>
          <w:sz w:val="20"/>
          <w:szCs w:val="20"/>
          <w:lang w:val="sr-Cyrl-RS"/>
        </w:rPr>
        <w:t>ч</w:t>
      </w:r>
      <w:r w:rsidRPr="00EA7473">
        <w:rPr>
          <w:rFonts w:eastAsia="Calibri" w:cs="Arial"/>
          <w:color w:val="1A1617"/>
          <w:sz w:val="20"/>
          <w:szCs w:val="20"/>
          <w:lang w:val="en-GB"/>
        </w:rPr>
        <w:t xml:space="preserve">етни. У скенираном прилогу бр.1 </w:t>
      </w:r>
      <w:r w:rsidRPr="00EA7473">
        <w:rPr>
          <w:rFonts w:eastAsia="Calibri" w:cs="Arial"/>
          <w:color w:val="1A1617"/>
          <w:sz w:val="20"/>
          <w:szCs w:val="20"/>
          <w:lang w:val="sr-Cyrl-RS"/>
        </w:rPr>
        <w:t>се</w:t>
      </w:r>
      <w:r w:rsidRPr="00EA7473">
        <w:rPr>
          <w:rFonts w:eastAsia="Calibri" w:cs="Arial"/>
          <w:color w:val="1A1617"/>
          <w:sz w:val="20"/>
          <w:szCs w:val="20"/>
          <w:lang w:val="en-GB"/>
        </w:rPr>
        <w:t xml:space="preserve"> виде првоинсталиран</w:t>
      </w:r>
      <w:r w:rsidRPr="00EA7473">
        <w:rPr>
          <w:rFonts w:eastAsia="Calibri" w:cs="Arial"/>
          <w:color w:val="1A1617"/>
          <w:sz w:val="20"/>
          <w:szCs w:val="20"/>
          <w:lang w:val="sr-Cyrl-RS"/>
        </w:rPr>
        <w:t>и</w:t>
      </w:r>
      <w:r w:rsidRPr="00EA7473">
        <w:rPr>
          <w:rFonts w:eastAsia="Calibri" w:cs="Arial"/>
          <w:color w:val="1A1617"/>
          <w:sz w:val="20"/>
          <w:szCs w:val="20"/>
          <w:lang w:val="en-GB"/>
        </w:rPr>
        <w:t xml:space="preserve"> вентил</w:t>
      </w:r>
      <w:r w:rsidRPr="00EA7473">
        <w:rPr>
          <w:rFonts w:eastAsia="Calibri" w:cs="Arial"/>
          <w:color w:val="1A1617"/>
          <w:sz w:val="20"/>
          <w:szCs w:val="20"/>
          <w:lang w:val="sr-Cyrl-RS"/>
        </w:rPr>
        <w:t>и</w:t>
      </w:r>
      <w:r w:rsidRPr="00EA7473">
        <w:rPr>
          <w:rFonts w:eastAsia="Calibri" w:cs="Arial"/>
          <w:color w:val="1A1617"/>
          <w:sz w:val="20"/>
          <w:szCs w:val="20"/>
          <w:lang w:val="en-GB"/>
        </w:rPr>
        <w:t xml:space="preserve"> </w:t>
      </w:r>
      <w:r w:rsidRPr="00EA7473">
        <w:rPr>
          <w:rFonts w:eastAsia="Calibri" w:cs="Arial"/>
          <w:color w:val="1A1617"/>
          <w:sz w:val="20"/>
          <w:szCs w:val="20"/>
          <w:lang w:val="sr-Cyrl-RS"/>
        </w:rPr>
        <w:t>ч</w:t>
      </w:r>
      <w:r w:rsidRPr="00EA7473">
        <w:rPr>
          <w:rFonts w:eastAsia="Calibri" w:cs="Arial"/>
          <w:color w:val="1A1617"/>
          <w:sz w:val="20"/>
          <w:szCs w:val="20"/>
          <w:lang w:val="en-GB"/>
        </w:rPr>
        <w:t>ији је произво</w:t>
      </w:r>
      <w:r w:rsidRPr="00EA7473">
        <w:rPr>
          <w:rFonts w:eastAsia="Calibri" w:cs="Arial"/>
          <w:color w:val="1A1617"/>
          <w:sz w:val="20"/>
          <w:szCs w:val="20"/>
          <w:lang w:val="sr-Cyrl-RS"/>
        </w:rPr>
        <w:t>ђ</w:t>
      </w:r>
      <w:r w:rsidRPr="00EA7473">
        <w:rPr>
          <w:rFonts w:eastAsia="Calibri" w:cs="Arial"/>
          <w:color w:val="1A1617"/>
          <w:sz w:val="20"/>
          <w:szCs w:val="20"/>
          <w:lang w:val="en-GB"/>
        </w:rPr>
        <w:t>а</w:t>
      </w:r>
      <w:r w:rsidRPr="00EA7473">
        <w:rPr>
          <w:rFonts w:eastAsia="Calibri" w:cs="Arial"/>
          <w:color w:val="1A1617"/>
          <w:sz w:val="20"/>
          <w:szCs w:val="20"/>
          <w:lang w:val="sr-Cyrl-RS"/>
        </w:rPr>
        <w:t>ч</w:t>
      </w:r>
      <w:r w:rsidRPr="00EA7473">
        <w:rPr>
          <w:rFonts w:eastAsia="Calibri" w:cs="Arial"/>
          <w:color w:val="1A1617"/>
          <w:sz w:val="20"/>
          <w:szCs w:val="20"/>
          <w:lang w:val="en-GB"/>
        </w:rPr>
        <w:t xml:space="preserve"> Сулзер (Switzerland ) на основу ког су испору</w:t>
      </w:r>
      <w:r w:rsidRPr="00EA7473">
        <w:rPr>
          <w:rFonts w:eastAsia="Calibri" w:cs="Arial"/>
          <w:color w:val="1A1617"/>
          <w:sz w:val="20"/>
          <w:szCs w:val="20"/>
          <w:lang w:val="sr-Cyrl-RS"/>
        </w:rPr>
        <w:t>ч</w:t>
      </w:r>
      <w:r w:rsidRPr="00EA7473">
        <w:rPr>
          <w:rFonts w:eastAsia="Calibri" w:cs="Arial"/>
          <w:color w:val="1A1617"/>
          <w:sz w:val="20"/>
          <w:szCs w:val="20"/>
          <w:lang w:val="en-GB"/>
        </w:rPr>
        <w:t xml:space="preserve">ени </w:t>
      </w:r>
      <w:r w:rsidRPr="00EA7473">
        <w:rPr>
          <w:rFonts w:eastAsia="Calibri" w:cs="Arial"/>
          <w:color w:val="1A1617"/>
          <w:sz w:val="20"/>
          <w:szCs w:val="20"/>
          <w:lang w:val="sr-Cyrl-RS"/>
        </w:rPr>
        <w:t>и</w:t>
      </w:r>
      <w:r w:rsidRPr="00EA7473">
        <w:rPr>
          <w:rFonts w:eastAsia="Calibri" w:cs="Arial"/>
          <w:color w:val="1A1617"/>
          <w:sz w:val="20"/>
          <w:szCs w:val="20"/>
          <w:lang w:val="en-GB"/>
        </w:rPr>
        <w:t xml:space="preserve"> угра</w:t>
      </w:r>
      <w:r w:rsidRPr="00EA7473">
        <w:rPr>
          <w:rFonts w:eastAsia="Calibri" w:cs="Arial"/>
          <w:color w:val="1A1617"/>
          <w:sz w:val="20"/>
          <w:szCs w:val="20"/>
          <w:lang w:val="sr-Cyrl-RS"/>
        </w:rPr>
        <w:t>ђ</w:t>
      </w:r>
      <w:r w:rsidRPr="00EA7473">
        <w:rPr>
          <w:rFonts w:eastAsia="Calibri" w:cs="Arial"/>
          <w:color w:val="1A1617"/>
          <w:sz w:val="20"/>
          <w:szCs w:val="20"/>
          <w:lang w:val="en-GB"/>
        </w:rPr>
        <w:t>ени нови вентили од произво</w:t>
      </w:r>
      <w:r w:rsidRPr="00EA7473">
        <w:rPr>
          <w:rFonts w:eastAsia="Calibri" w:cs="Arial"/>
          <w:color w:val="1A1617"/>
          <w:sz w:val="20"/>
          <w:szCs w:val="20"/>
          <w:lang w:val="sr-Cyrl-RS"/>
        </w:rPr>
        <w:t>ђ</w:t>
      </w:r>
      <w:r w:rsidRPr="00EA7473">
        <w:rPr>
          <w:rFonts w:eastAsia="Calibri" w:cs="Arial"/>
          <w:color w:val="1A1617"/>
          <w:sz w:val="20"/>
          <w:szCs w:val="20"/>
          <w:lang w:val="en-GB"/>
        </w:rPr>
        <w:t>а</w:t>
      </w:r>
      <w:r w:rsidRPr="00EA7473">
        <w:rPr>
          <w:rFonts w:eastAsia="Calibri" w:cs="Arial"/>
          <w:color w:val="1A1617"/>
          <w:sz w:val="20"/>
          <w:szCs w:val="20"/>
          <w:lang w:val="sr-Cyrl-RS"/>
        </w:rPr>
        <w:t>ч</w:t>
      </w:r>
      <w:r w:rsidRPr="00EA7473">
        <w:rPr>
          <w:rFonts w:eastAsia="Calibri" w:cs="Arial"/>
          <w:color w:val="1A1617"/>
          <w:sz w:val="20"/>
          <w:szCs w:val="20"/>
          <w:lang w:val="en-GB"/>
        </w:rPr>
        <w:t>а GS Valve уз кори</w:t>
      </w:r>
      <w:r w:rsidRPr="00EA7473">
        <w:rPr>
          <w:rFonts w:eastAsia="Calibri" w:cs="Arial"/>
          <w:color w:val="1A1617"/>
          <w:sz w:val="20"/>
          <w:szCs w:val="20"/>
          <w:lang w:val="sr-Cyrl-RS"/>
        </w:rPr>
        <w:t>шћ</w:t>
      </w:r>
      <w:r w:rsidRPr="00EA7473">
        <w:rPr>
          <w:rFonts w:eastAsia="Calibri" w:cs="Arial"/>
          <w:color w:val="1A1617"/>
          <w:sz w:val="20"/>
          <w:szCs w:val="20"/>
          <w:lang w:val="en-GB"/>
        </w:rPr>
        <w:t>ење постоје</w:t>
      </w:r>
      <w:r w:rsidRPr="00EA7473">
        <w:rPr>
          <w:rFonts w:eastAsia="Calibri" w:cs="Arial"/>
          <w:color w:val="1A1617"/>
          <w:sz w:val="20"/>
          <w:szCs w:val="20"/>
          <w:lang w:val="sr-Cyrl-RS"/>
        </w:rPr>
        <w:t>ћ</w:t>
      </w:r>
      <w:r w:rsidRPr="00EA7473">
        <w:rPr>
          <w:rFonts w:eastAsia="Calibri" w:cs="Arial"/>
          <w:color w:val="1A1617"/>
          <w:sz w:val="20"/>
          <w:szCs w:val="20"/>
          <w:lang w:val="en-GB"/>
        </w:rPr>
        <w:t>их хидраули</w:t>
      </w:r>
      <w:r w:rsidRPr="00EA7473">
        <w:rPr>
          <w:rFonts w:eastAsia="Calibri" w:cs="Arial"/>
          <w:color w:val="1A1617"/>
          <w:sz w:val="20"/>
          <w:szCs w:val="20"/>
          <w:lang w:val="sr-Cyrl-RS"/>
        </w:rPr>
        <w:t>ч</w:t>
      </w:r>
      <w:r w:rsidRPr="00EA7473">
        <w:rPr>
          <w:rFonts w:eastAsia="Calibri" w:cs="Arial"/>
          <w:color w:val="1A1617"/>
          <w:sz w:val="20"/>
          <w:szCs w:val="20"/>
          <w:lang w:val="en-GB"/>
        </w:rPr>
        <w:t>ких погона, вид</w:t>
      </w:r>
      <w:r w:rsidRPr="00EA7473">
        <w:rPr>
          <w:rFonts w:eastAsia="Calibri" w:cs="Arial"/>
          <w:color w:val="1A1617"/>
          <w:sz w:val="20"/>
          <w:szCs w:val="20"/>
          <w:lang w:val="sr-Cyrl-RS"/>
        </w:rPr>
        <w:t>ети</w:t>
      </w:r>
      <w:r w:rsidRPr="00EA7473">
        <w:rPr>
          <w:rFonts w:eastAsia="Calibri" w:cs="Arial"/>
          <w:color w:val="1A1617"/>
          <w:sz w:val="20"/>
          <w:szCs w:val="20"/>
          <w:lang w:val="en-GB"/>
        </w:rPr>
        <w:t xml:space="preserve"> прилог 3. Улазна стр</w:t>
      </w:r>
      <w:r w:rsidRPr="00EA7473">
        <w:rPr>
          <w:rFonts w:eastAsia="Calibri" w:cs="Arial"/>
          <w:color w:val="1A1617"/>
          <w:sz w:val="20"/>
          <w:szCs w:val="20"/>
          <w:lang w:val="sr-Cyrl-RS"/>
        </w:rPr>
        <w:t>а</w:t>
      </w:r>
      <w:r w:rsidRPr="00EA7473">
        <w:rPr>
          <w:rFonts w:eastAsia="Calibri" w:cs="Arial"/>
          <w:color w:val="1A1617"/>
          <w:sz w:val="20"/>
          <w:szCs w:val="20"/>
          <w:lang w:val="en-GB"/>
        </w:rPr>
        <w:t xml:space="preserve">на ( RА) за сва </w:t>
      </w:r>
      <w:r w:rsidRPr="00EA7473">
        <w:rPr>
          <w:rFonts w:eastAsia="Calibri" w:cs="Arial"/>
          <w:color w:val="1A1617"/>
          <w:sz w:val="20"/>
          <w:szCs w:val="20"/>
          <w:lang w:val="sr-Cyrl-RS"/>
        </w:rPr>
        <w:t>ч</w:t>
      </w:r>
      <w:r w:rsidRPr="00EA7473">
        <w:rPr>
          <w:rFonts w:eastAsia="Calibri" w:cs="Arial"/>
          <w:color w:val="1A1617"/>
          <w:sz w:val="20"/>
          <w:szCs w:val="20"/>
          <w:lang w:val="en-GB"/>
        </w:rPr>
        <w:t>етири вентила 1RА31-34S1 је остала иста Ø340xØ230 mm.</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У капиталном ремонту 2009 је замењен главни парни засун уз кори</w:t>
      </w:r>
      <w:r w:rsidRPr="00EA7473">
        <w:rPr>
          <w:rFonts w:eastAsia="Calibri" w:cs="Arial"/>
          <w:color w:val="1A1617"/>
          <w:sz w:val="20"/>
          <w:szCs w:val="20"/>
          <w:lang w:val="sr-Cyrl-RS"/>
        </w:rPr>
        <w:t>шћ</w:t>
      </w:r>
      <w:r w:rsidRPr="00EA7473">
        <w:rPr>
          <w:rFonts w:eastAsia="Calibri" w:cs="Arial"/>
          <w:color w:val="1A1617"/>
          <w:sz w:val="20"/>
          <w:szCs w:val="20"/>
          <w:lang w:val="en-GB"/>
        </w:rPr>
        <w:t>ење постоје</w:t>
      </w:r>
      <w:r w:rsidRPr="00EA7473">
        <w:rPr>
          <w:rFonts w:eastAsia="Calibri" w:cs="Arial"/>
          <w:color w:val="1A1617"/>
          <w:sz w:val="20"/>
          <w:szCs w:val="20"/>
          <w:lang w:val="sr-Cyrl-RS"/>
        </w:rPr>
        <w:t>ћ</w:t>
      </w:r>
      <w:r w:rsidRPr="00EA7473">
        <w:rPr>
          <w:rFonts w:eastAsia="Calibri" w:cs="Arial"/>
          <w:color w:val="1A1617"/>
          <w:sz w:val="20"/>
          <w:szCs w:val="20"/>
          <w:lang w:val="en-GB"/>
        </w:rPr>
        <w:t>ег ел</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w:t>
      </w:r>
      <w:r w:rsidRPr="00EA7473">
        <w:rPr>
          <w:rFonts w:eastAsia="Calibri" w:cs="Arial"/>
          <w:color w:val="1A1617"/>
          <w:sz w:val="20"/>
          <w:szCs w:val="20"/>
          <w:lang w:val="sr-Cyrl-RS"/>
        </w:rPr>
        <w:t>м</w:t>
      </w:r>
      <w:r w:rsidRPr="00EA7473">
        <w:rPr>
          <w:rFonts w:eastAsia="Calibri" w:cs="Arial"/>
          <w:color w:val="1A1617"/>
          <w:sz w:val="20"/>
          <w:szCs w:val="20"/>
          <w:lang w:val="en-GB"/>
        </w:rPr>
        <w:t>от</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погона 1RА30S1( материјал ку</w:t>
      </w:r>
      <w:r w:rsidRPr="00EA7473">
        <w:rPr>
          <w:rFonts w:eastAsia="Calibri" w:cs="Arial"/>
          <w:color w:val="1A1617"/>
          <w:sz w:val="20"/>
          <w:szCs w:val="20"/>
          <w:lang w:val="sr-Cyrl-RS"/>
        </w:rPr>
        <w:t>ћ</w:t>
      </w:r>
      <w:r w:rsidRPr="00EA7473">
        <w:rPr>
          <w:rFonts w:eastAsia="Calibri" w:cs="Arial"/>
          <w:color w:val="1A1617"/>
          <w:sz w:val="20"/>
          <w:szCs w:val="20"/>
          <w:lang w:val="en-GB"/>
        </w:rPr>
        <w:t>и</w:t>
      </w:r>
      <w:r w:rsidRPr="00EA7473">
        <w:rPr>
          <w:rFonts w:eastAsia="Calibri" w:cs="Arial"/>
          <w:color w:val="1A1617"/>
          <w:sz w:val="20"/>
          <w:szCs w:val="20"/>
          <w:lang w:val="sr-Cyrl-RS"/>
        </w:rPr>
        <w:t>ш</w:t>
      </w:r>
      <w:r w:rsidRPr="00EA7473">
        <w:rPr>
          <w:rFonts w:eastAsia="Calibri" w:cs="Arial"/>
          <w:color w:val="1A1617"/>
          <w:sz w:val="20"/>
          <w:szCs w:val="20"/>
          <w:lang w:val="en-GB"/>
        </w:rPr>
        <w:t>та вентила је 1.4903, види прилог</w:t>
      </w:r>
      <w:r w:rsidRPr="00EA7473">
        <w:rPr>
          <w:rFonts w:eastAsia="Calibri" w:cs="Arial"/>
          <w:color w:val="1A1617"/>
          <w:sz w:val="20"/>
          <w:szCs w:val="20"/>
          <w:lang w:val="sr-Cyrl-RS"/>
        </w:rPr>
        <w:t xml:space="preserve"> бр.</w:t>
      </w:r>
      <w:r w:rsidRPr="00EA7473">
        <w:rPr>
          <w:rFonts w:eastAsia="Calibri" w:cs="Arial"/>
          <w:color w:val="1A1617"/>
          <w:sz w:val="20"/>
          <w:szCs w:val="20"/>
          <w:lang w:val="en-GB"/>
        </w:rPr>
        <w:t xml:space="preserve"> 4 као и детаљ припреме краја за заваривање) али његов бај пас са ел</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Мот</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погоном 1</w:t>
      </w:r>
      <w:r w:rsidRPr="00EA7473">
        <w:rPr>
          <w:rFonts w:eastAsia="Calibri" w:cs="Arial"/>
          <w:color w:val="1A1617"/>
          <w:sz w:val="20"/>
          <w:szCs w:val="20"/>
          <w:lang w:val="sr-Latn-RS"/>
        </w:rPr>
        <w:t>R</w:t>
      </w:r>
      <w:r w:rsidRPr="00EA7473">
        <w:rPr>
          <w:rFonts w:eastAsia="Calibri" w:cs="Arial"/>
          <w:color w:val="1A1617"/>
          <w:sz w:val="20"/>
          <w:szCs w:val="20"/>
          <w:lang w:val="en-GB"/>
        </w:rPr>
        <w:t>А35S1 није замењен</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а у капиталном ремонту 2022 би га требало заменити са прате</w:t>
      </w:r>
      <w:r w:rsidRPr="00EA7473">
        <w:rPr>
          <w:rFonts w:eastAsia="Calibri" w:cs="Arial"/>
          <w:color w:val="1A1617"/>
          <w:sz w:val="20"/>
          <w:szCs w:val="20"/>
          <w:lang w:val="sr-Cyrl-RS"/>
        </w:rPr>
        <w:t>ћ</w:t>
      </w:r>
      <w:r w:rsidRPr="00EA7473">
        <w:rPr>
          <w:rFonts w:eastAsia="Calibri" w:cs="Arial"/>
          <w:color w:val="1A1617"/>
          <w:sz w:val="20"/>
          <w:szCs w:val="20"/>
          <w:lang w:val="en-GB"/>
        </w:rPr>
        <w:t>им ел</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Мот</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погоном. Уградна мера постоје</w:t>
      </w:r>
      <w:r w:rsidRPr="00EA7473">
        <w:rPr>
          <w:rFonts w:eastAsia="Calibri" w:cs="Arial"/>
          <w:color w:val="1A1617"/>
          <w:sz w:val="20"/>
          <w:szCs w:val="20"/>
          <w:lang w:val="sr-Cyrl-RS"/>
        </w:rPr>
        <w:t>ћ</w:t>
      </w:r>
      <w:r w:rsidRPr="00EA7473">
        <w:rPr>
          <w:rFonts w:eastAsia="Calibri" w:cs="Arial"/>
          <w:color w:val="1A1617"/>
          <w:sz w:val="20"/>
          <w:szCs w:val="20"/>
          <w:lang w:val="en-GB"/>
        </w:rPr>
        <w:t xml:space="preserve">ег вентила 1RА30S1 је 1950мм ( по документацији ), а нови је имао има </w:t>
      </w:r>
      <w:r w:rsidRPr="00EA7473">
        <w:rPr>
          <w:rFonts w:eastAsia="Calibri" w:cs="Arial"/>
          <w:color w:val="1A1617"/>
          <w:sz w:val="20"/>
          <w:szCs w:val="20"/>
        </w:rPr>
        <w:t>ду</w:t>
      </w:r>
      <w:r w:rsidRPr="00EA7473">
        <w:rPr>
          <w:rFonts w:eastAsia="Calibri" w:cs="Arial"/>
          <w:color w:val="1A1617"/>
          <w:sz w:val="20"/>
          <w:szCs w:val="20"/>
          <w:lang w:val="sr-Cyrl-RS"/>
        </w:rPr>
        <w:t>ж</w:t>
      </w:r>
      <w:r w:rsidRPr="00EA7473">
        <w:rPr>
          <w:rFonts w:eastAsia="Calibri" w:cs="Arial"/>
          <w:color w:val="1A1617"/>
          <w:sz w:val="20"/>
          <w:szCs w:val="20"/>
        </w:rPr>
        <w:t xml:space="preserve">у </w:t>
      </w:r>
      <w:r w:rsidRPr="00EA7473">
        <w:rPr>
          <w:rFonts w:eastAsia="Calibri" w:cs="Arial"/>
          <w:color w:val="1A1617"/>
          <w:sz w:val="20"/>
          <w:szCs w:val="20"/>
          <w:lang w:val="en-GB"/>
        </w:rPr>
        <w:t>уградну меру  ( дименз</w:t>
      </w:r>
      <w:r w:rsidRPr="00EA7473">
        <w:rPr>
          <w:rFonts w:eastAsia="Calibri" w:cs="Arial"/>
          <w:color w:val="1A1617"/>
          <w:sz w:val="20"/>
          <w:szCs w:val="20"/>
          <w:lang w:val="sr-Cyrl-RS"/>
        </w:rPr>
        <w:t>иј</w:t>
      </w:r>
      <w:r w:rsidRPr="00EA7473">
        <w:rPr>
          <w:rFonts w:eastAsia="Calibri" w:cs="Arial"/>
          <w:color w:val="1A1617"/>
          <w:sz w:val="20"/>
          <w:szCs w:val="20"/>
          <w:lang w:val="en-GB"/>
        </w:rPr>
        <w:t>а цевовода Ø602X61</w:t>
      </w:r>
      <w:r w:rsidRPr="00EA7473">
        <w:rPr>
          <w:rFonts w:eastAsia="Calibri" w:cs="Arial"/>
          <w:color w:val="1A1617"/>
          <w:sz w:val="20"/>
          <w:szCs w:val="20"/>
          <w:lang w:val="sr-Cyrl-RS"/>
        </w:rPr>
        <w:t xml:space="preserve"> мм</w:t>
      </w:r>
      <w:r w:rsidRPr="00EA7473">
        <w:rPr>
          <w:rFonts w:eastAsia="Calibri" w:cs="Arial"/>
          <w:color w:val="1A1617"/>
          <w:sz w:val="20"/>
          <w:szCs w:val="20"/>
          <w:lang w:val="en-GB"/>
        </w:rPr>
        <w:t>).</w:t>
      </w:r>
      <w:r w:rsidRPr="00EA7473">
        <w:rPr>
          <w:rFonts w:eastAsia="Calibri" w:cs="Arial"/>
          <w:color w:val="1A1617"/>
          <w:sz w:val="20"/>
          <w:szCs w:val="20"/>
          <w:lang w:val="sr-Cyrl-RS"/>
        </w:rPr>
        <w:t xml:space="preserve"> Обавеза пројектанта је да предвиди одговарајући монтажни додатак или да у наредном ремонту тачну уградбену меру </w:t>
      </w:r>
      <w:r w:rsidRPr="00EA7473">
        <w:rPr>
          <w:rFonts w:eastAsia="Calibri" w:cs="Arial"/>
          <w:color w:val="1A1617"/>
          <w:sz w:val="20"/>
          <w:szCs w:val="20"/>
        </w:rPr>
        <w:t>проверити ИБР-ом</w:t>
      </w:r>
      <w:r w:rsidRPr="00EA7473">
        <w:rPr>
          <w:rFonts w:eastAsia="Calibri" w:cs="Arial"/>
          <w:color w:val="1A1617"/>
          <w:sz w:val="20"/>
          <w:szCs w:val="20"/>
          <w:lang w:val="sr-Cyrl-RS"/>
        </w:rPr>
        <w:t xml:space="preserve"> (о свом трошку).</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преосталих вентилиа на пра</w:t>
      </w:r>
      <w:r w:rsidRPr="00EA7473">
        <w:rPr>
          <w:rFonts w:eastAsia="Calibri" w:cs="Arial"/>
          <w:color w:val="1A1617"/>
          <w:sz w:val="20"/>
          <w:szCs w:val="20"/>
          <w:lang w:val="sr-Cyrl-RS"/>
        </w:rPr>
        <w:t>ж</w:t>
      </w:r>
      <w:r w:rsidRPr="00EA7473">
        <w:rPr>
          <w:rFonts w:eastAsia="Calibri" w:cs="Arial"/>
          <w:color w:val="1A1617"/>
          <w:sz w:val="20"/>
          <w:szCs w:val="20"/>
          <w:lang w:val="en-GB"/>
        </w:rPr>
        <w:t>њењима 2RА300S1,S2 И 2RА301S1,S2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 2022. је те</w:t>
      </w:r>
      <w:r w:rsidRPr="00EA7473">
        <w:rPr>
          <w:rFonts w:eastAsia="Calibri" w:cs="Arial"/>
          <w:color w:val="1A1617"/>
          <w:sz w:val="20"/>
          <w:szCs w:val="20"/>
          <w:lang w:val="sr-Cyrl-RS"/>
        </w:rPr>
        <w:t>ш</w:t>
      </w:r>
      <w:r w:rsidRPr="00EA7473">
        <w:rPr>
          <w:rFonts w:eastAsia="Calibri" w:cs="Arial"/>
          <w:color w:val="1A1617"/>
          <w:sz w:val="20"/>
          <w:szCs w:val="20"/>
          <w:lang w:val="en-GB"/>
        </w:rPr>
        <w:t xml:space="preserve">ко предвидети да ли би </w:t>
      </w:r>
      <w:r w:rsidRPr="00EA7473">
        <w:rPr>
          <w:rFonts w:eastAsia="Calibri" w:cs="Arial"/>
          <w:color w:val="1A1617"/>
          <w:sz w:val="20"/>
          <w:szCs w:val="20"/>
          <w:lang w:val="sr-Cyrl-RS"/>
        </w:rPr>
        <w:t xml:space="preserve">се </w:t>
      </w:r>
      <w:r w:rsidRPr="00EA7473">
        <w:rPr>
          <w:rFonts w:eastAsia="Calibri" w:cs="Arial"/>
          <w:color w:val="1A1617"/>
          <w:sz w:val="20"/>
          <w:szCs w:val="20"/>
          <w:lang w:val="en-GB"/>
        </w:rPr>
        <w:t>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w:t>
      </w:r>
      <w:r w:rsidRPr="00EA7473">
        <w:rPr>
          <w:rFonts w:eastAsia="Calibri" w:cs="Arial"/>
          <w:color w:val="1A1617"/>
          <w:sz w:val="20"/>
          <w:szCs w:val="20"/>
          <w:lang w:val="sr-Cyrl-RS"/>
        </w:rPr>
        <w:t>о</w:t>
      </w:r>
      <w:r w:rsidRPr="00EA7473">
        <w:rPr>
          <w:rFonts w:eastAsia="Calibri" w:cs="Arial"/>
          <w:color w:val="1A1617"/>
          <w:sz w:val="20"/>
          <w:szCs w:val="20"/>
          <w:lang w:val="en-GB"/>
        </w:rPr>
        <w:t xml:space="preserve"> мењати тада или не.</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вентила на заптивној пари ( део од укупног броја вентила на заптивној пари који је у директној вези са RА , а не са RQ линијом ) 6417- ручни преградни вентил, SG17S010(6401)-ОN/ОFF вентил са пнеуматским погоном и 6301-регулациони вентил са пнеуматским погоном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w:t>
      </w:r>
      <w:r w:rsidRPr="00EA7473">
        <w:rPr>
          <w:rFonts w:eastAsia="Calibri" w:cs="Arial"/>
          <w:color w:val="1A1617"/>
          <w:sz w:val="20"/>
          <w:szCs w:val="20"/>
          <w:lang w:val="sr-Cyrl-RS"/>
        </w:rPr>
        <w:t xml:space="preserve"> </w:t>
      </w:r>
      <w:r w:rsidRPr="00EA7473">
        <w:rPr>
          <w:rFonts w:eastAsia="Calibri" w:cs="Arial"/>
          <w:color w:val="1A1617"/>
          <w:sz w:val="20"/>
          <w:szCs w:val="20"/>
          <w:lang w:val="en-GB"/>
        </w:rPr>
        <w:t>2022 је те</w:t>
      </w:r>
      <w:r w:rsidRPr="00EA7473">
        <w:rPr>
          <w:rFonts w:eastAsia="Calibri" w:cs="Arial"/>
          <w:color w:val="1A1617"/>
          <w:sz w:val="20"/>
          <w:szCs w:val="20"/>
          <w:lang w:val="sr-Cyrl-RS"/>
        </w:rPr>
        <w:t>ш</w:t>
      </w:r>
      <w:r w:rsidRPr="00EA7473">
        <w:rPr>
          <w:rFonts w:eastAsia="Calibri" w:cs="Arial"/>
          <w:color w:val="1A1617"/>
          <w:sz w:val="20"/>
          <w:szCs w:val="20"/>
          <w:lang w:val="en-GB"/>
        </w:rPr>
        <w:t xml:space="preserve">ко предвидети да ли би </w:t>
      </w:r>
      <w:r w:rsidRPr="00EA7473">
        <w:rPr>
          <w:rFonts w:eastAsia="Calibri" w:cs="Arial"/>
          <w:color w:val="1A1617"/>
          <w:sz w:val="20"/>
          <w:szCs w:val="20"/>
          <w:lang w:val="sr-Cyrl-RS"/>
        </w:rPr>
        <w:t xml:space="preserve">се </w:t>
      </w:r>
      <w:r w:rsidRPr="00EA7473">
        <w:rPr>
          <w:rFonts w:eastAsia="Calibri" w:cs="Arial"/>
          <w:color w:val="1A1617"/>
          <w:sz w:val="20"/>
          <w:szCs w:val="20"/>
          <w:lang w:val="en-GB"/>
        </w:rPr>
        <w:t>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w:t>
      </w:r>
      <w:r w:rsidRPr="00EA7473">
        <w:rPr>
          <w:rFonts w:eastAsia="Calibri" w:cs="Arial"/>
          <w:color w:val="1A1617"/>
          <w:sz w:val="20"/>
          <w:szCs w:val="20"/>
          <w:lang w:val="sr-Cyrl-RS"/>
        </w:rPr>
        <w:t>о</w:t>
      </w:r>
      <w:r w:rsidRPr="00EA7473">
        <w:rPr>
          <w:rFonts w:eastAsia="Calibri" w:cs="Arial"/>
          <w:color w:val="1A1617"/>
          <w:sz w:val="20"/>
          <w:szCs w:val="20"/>
          <w:lang w:val="en-GB"/>
        </w:rPr>
        <w:t xml:space="preserve"> мењати тада или не.</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преградних вентила на узимању узорака NX ( део од укупног броја вентила који се односи на узимање узорака са RА линије )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 2022 је те</w:t>
      </w:r>
      <w:r w:rsidRPr="00EA7473">
        <w:rPr>
          <w:rFonts w:eastAsia="Calibri" w:cs="Arial"/>
          <w:color w:val="1A1617"/>
          <w:sz w:val="20"/>
          <w:szCs w:val="20"/>
          <w:lang w:val="sr-Cyrl-RS"/>
        </w:rPr>
        <w:t>ш</w:t>
      </w:r>
      <w:r w:rsidRPr="00EA7473">
        <w:rPr>
          <w:rFonts w:eastAsia="Calibri" w:cs="Arial"/>
          <w:color w:val="1A1617"/>
          <w:sz w:val="20"/>
          <w:szCs w:val="20"/>
          <w:lang w:val="en-GB"/>
        </w:rPr>
        <w:t xml:space="preserve">ко предвидети да ли би </w:t>
      </w:r>
      <w:r w:rsidRPr="00EA7473">
        <w:rPr>
          <w:rFonts w:eastAsia="Calibri" w:cs="Arial"/>
          <w:color w:val="1A1617"/>
          <w:sz w:val="20"/>
          <w:szCs w:val="20"/>
          <w:lang w:val="sr-Cyrl-RS"/>
        </w:rPr>
        <w:t xml:space="preserve">се </w:t>
      </w:r>
      <w:r w:rsidRPr="00EA7473">
        <w:rPr>
          <w:rFonts w:eastAsia="Calibri" w:cs="Arial"/>
          <w:color w:val="1A1617"/>
          <w:sz w:val="20"/>
          <w:szCs w:val="20"/>
          <w:lang w:val="en-GB"/>
        </w:rPr>
        <w:t>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w:t>
      </w:r>
      <w:r w:rsidRPr="00EA7473">
        <w:rPr>
          <w:rFonts w:eastAsia="Calibri" w:cs="Arial"/>
          <w:color w:val="1A1617"/>
          <w:sz w:val="20"/>
          <w:szCs w:val="20"/>
          <w:lang w:val="sr-Cyrl-RS"/>
        </w:rPr>
        <w:t>о</w:t>
      </w:r>
      <w:r w:rsidRPr="00EA7473">
        <w:rPr>
          <w:rFonts w:eastAsia="Calibri" w:cs="Arial"/>
          <w:color w:val="1A1617"/>
          <w:sz w:val="20"/>
          <w:szCs w:val="20"/>
          <w:lang w:val="en-GB"/>
        </w:rPr>
        <w:t xml:space="preserve"> мењати тада или не</w:t>
      </w:r>
      <w:r w:rsidRPr="00EA7473">
        <w:rPr>
          <w:rFonts w:eastAsia="Calibri" w:cs="Arial"/>
          <w:color w:val="1A1617"/>
          <w:sz w:val="20"/>
          <w:szCs w:val="20"/>
          <w:lang w:val="sr-Cyrl-RS"/>
        </w:rPr>
        <w:t>.</w:t>
      </w:r>
    </w:p>
    <w:p w:rsidR="00EA7473" w:rsidRPr="00EA7473" w:rsidRDefault="00EA7473" w:rsidP="00EA7473">
      <w:pPr>
        <w:spacing w:before="0"/>
        <w:ind w:left="360"/>
        <w:jc w:val="left"/>
        <w:rPr>
          <w:rFonts w:cs="Arial"/>
          <w:b/>
          <w:noProof/>
          <w:sz w:val="20"/>
          <w:szCs w:val="20"/>
          <w:u w:val="single"/>
          <w:lang w:val="sr-Cyrl-RS"/>
        </w:rPr>
      </w:pPr>
      <w:r w:rsidRPr="00EA7473">
        <w:rPr>
          <w:rFonts w:cs="Arial"/>
          <w:b/>
          <w:noProof/>
          <w:sz w:val="20"/>
          <w:szCs w:val="20"/>
          <w:u w:val="single"/>
          <w:lang w:val="sr-Cyrl-RS"/>
        </w:rPr>
        <w:t>Садашње стање турбине ВП</w:t>
      </w:r>
    </w:p>
    <w:p w:rsidR="00EA7473" w:rsidRPr="00EA7473" w:rsidRDefault="00EA7473" w:rsidP="00EA7473">
      <w:pPr>
        <w:spacing w:before="0" w:after="200" w:line="276" w:lineRule="auto"/>
        <w:ind w:left="720"/>
        <w:jc w:val="left"/>
        <w:rPr>
          <w:rFonts w:cs="Arial"/>
          <w:b/>
          <w:noProof/>
          <w:sz w:val="20"/>
          <w:szCs w:val="20"/>
          <w:lang w:val="sr-Cyrl-RS"/>
        </w:rPr>
      </w:pPr>
      <w:r w:rsidRPr="00EA7473">
        <w:rPr>
          <w:rFonts w:eastAsia="Calibri" w:cs="Arial"/>
          <w:color w:val="1A1617"/>
          <w:sz w:val="20"/>
          <w:szCs w:val="20"/>
        </w:rPr>
        <w:lastRenderedPageBreak/>
        <w:t>Да би ТВП пропустила ве</w:t>
      </w:r>
      <w:r w:rsidRPr="00EA7473">
        <w:rPr>
          <w:rFonts w:eastAsia="Calibri" w:cs="Arial"/>
          <w:color w:val="1A1617"/>
          <w:sz w:val="20"/>
          <w:szCs w:val="20"/>
          <w:lang w:val="sr-Cyrl-RS"/>
        </w:rPr>
        <w:t>ћ</w:t>
      </w:r>
      <w:r w:rsidRPr="00EA7473">
        <w:rPr>
          <w:rFonts w:eastAsia="Calibri" w:cs="Arial"/>
          <w:color w:val="1A1617"/>
          <w:sz w:val="20"/>
          <w:szCs w:val="20"/>
        </w:rPr>
        <w:t>у коли</w:t>
      </w:r>
      <w:r w:rsidRPr="00EA7473">
        <w:rPr>
          <w:rFonts w:eastAsia="Calibri" w:cs="Arial"/>
          <w:color w:val="1A1617"/>
          <w:sz w:val="20"/>
          <w:szCs w:val="20"/>
          <w:lang w:val="sr-Cyrl-RS"/>
        </w:rPr>
        <w:t>ч</w:t>
      </w:r>
      <w:r w:rsidRPr="00EA7473">
        <w:rPr>
          <w:rFonts w:eastAsia="Calibri" w:cs="Arial"/>
          <w:color w:val="1A1617"/>
          <w:sz w:val="20"/>
          <w:szCs w:val="20"/>
        </w:rPr>
        <w:t>ину паре, извр</w:t>
      </w:r>
      <w:r w:rsidRPr="00EA7473">
        <w:rPr>
          <w:rFonts w:eastAsia="Calibri" w:cs="Arial"/>
          <w:color w:val="1A1617"/>
          <w:sz w:val="20"/>
          <w:szCs w:val="20"/>
          <w:lang w:val="sr-Cyrl-RS"/>
        </w:rPr>
        <w:t>ш</w:t>
      </w:r>
      <w:r w:rsidRPr="00EA7473">
        <w:rPr>
          <w:rFonts w:eastAsia="Calibri" w:cs="Arial"/>
          <w:color w:val="1A1617"/>
          <w:sz w:val="20"/>
          <w:szCs w:val="20"/>
        </w:rPr>
        <w:t>ена је замена статорских и роторских лопатица ТВП новим типом лопатица</w:t>
      </w:r>
      <w:r w:rsidRPr="00EA7473">
        <w:rPr>
          <w:rFonts w:eastAsia="Calibri" w:cs="Arial"/>
          <w:color w:val="1A1617"/>
          <w:sz w:val="20"/>
          <w:szCs w:val="20"/>
          <w:lang w:val="sr-Cyrl-RS"/>
        </w:rPr>
        <w:t xml:space="preserve"> (у претходним ремонтима)</w:t>
      </w:r>
      <w:r w:rsidRPr="00EA7473">
        <w:rPr>
          <w:rFonts w:eastAsia="Calibri" w:cs="Arial"/>
          <w:color w:val="1A1617"/>
          <w:sz w:val="20"/>
          <w:szCs w:val="20"/>
        </w:rPr>
        <w:t>. На тај на</w:t>
      </w:r>
      <w:r w:rsidRPr="00EA7473">
        <w:rPr>
          <w:rFonts w:eastAsia="Calibri" w:cs="Arial"/>
          <w:color w:val="1A1617"/>
          <w:sz w:val="20"/>
          <w:szCs w:val="20"/>
          <w:lang w:val="sr-Cyrl-RS"/>
        </w:rPr>
        <w:t>ч</w:t>
      </w:r>
      <w:r w:rsidRPr="00EA7473">
        <w:rPr>
          <w:rFonts w:eastAsia="Calibri" w:cs="Arial"/>
          <w:color w:val="1A1617"/>
          <w:sz w:val="20"/>
          <w:szCs w:val="20"/>
        </w:rPr>
        <w:t>ин је промењена прото</w:t>
      </w:r>
      <w:r w:rsidRPr="00EA7473">
        <w:rPr>
          <w:rFonts w:eastAsia="Calibri" w:cs="Arial"/>
          <w:color w:val="1A1617"/>
          <w:sz w:val="20"/>
          <w:szCs w:val="20"/>
          <w:lang w:val="sr-Cyrl-RS"/>
        </w:rPr>
        <w:t>ч</w:t>
      </w:r>
      <w:r w:rsidRPr="00EA7473">
        <w:rPr>
          <w:rFonts w:eastAsia="Calibri" w:cs="Arial"/>
          <w:color w:val="1A1617"/>
          <w:sz w:val="20"/>
          <w:szCs w:val="20"/>
        </w:rPr>
        <w:t>на карактеристика ТВП.</w:t>
      </w:r>
      <w:r w:rsidRPr="00EA7473">
        <w:rPr>
          <w:rFonts w:eastAsia="Calibri" w:cs="Arial"/>
          <w:color w:val="1A1617"/>
          <w:sz w:val="20"/>
          <w:szCs w:val="20"/>
        </w:rPr>
        <w:br/>
        <w:t xml:space="preserve">У прилогу </w:t>
      </w:r>
      <w:r w:rsidRPr="00EA7473">
        <w:rPr>
          <w:rFonts w:eastAsia="Calibri" w:cs="Arial"/>
          <w:color w:val="1A1617"/>
          <w:sz w:val="20"/>
          <w:szCs w:val="20"/>
          <w:lang w:val="sr-Cyrl-RS"/>
        </w:rPr>
        <w:t>је дата</w:t>
      </w:r>
      <w:r w:rsidRPr="00EA7473">
        <w:rPr>
          <w:rFonts w:eastAsia="Calibri" w:cs="Arial"/>
          <w:color w:val="1A1617"/>
          <w:sz w:val="20"/>
          <w:szCs w:val="20"/>
        </w:rPr>
        <w:t xml:space="preserve"> стара и нова топлотна сема турбопостројења. Из нове (која је информативна) се јасно види да пове</w:t>
      </w:r>
      <w:r w:rsidRPr="00EA7473">
        <w:rPr>
          <w:rFonts w:eastAsia="Calibri" w:cs="Arial"/>
          <w:color w:val="1A1617"/>
          <w:sz w:val="20"/>
          <w:szCs w:val="20"/>
          <w:lang w:val="sr-Cyrl-RS"/>
        </w:rPr>
        <w:t>ћ</w:t>
      </w:r>
      <w:r w:rsidRPr="00EA7473">
        <w:rPr>
          <w:rFonts w:eastAsia="Calibri" w:cs="Arial"/>
          <w:color w:val="1A1617"/>
          <w:sz w:val="20"/>
          <w:szCs w:val="20"/>
        </w:rPr>
        <w:t>ање протока кроз ТВП износи 9%, односно 552,3кг/с.</w:t>
      </w:r>
      <w:r w:rsidRPr="00EA7473">
        <w:rPr>
          <w:rFonts w:eastAsia="Calibri" w:cs="Arial"/>
          <w:color w:val="1A1617"/>
          <w:sz w:val="20"/>
          <w:szCs w:val="20"/>
        </w:rPr>
        <w:br/>
      </w:r>
      <w:r w:rsidRPr="00EA7473">
        <w:rPr>
          <w:rFonts w:eastAsia="Calibri" w:cs="Arial"/>
          <w:color w:val="1A1617"/>
          <w:sz w:val="20"/>
          <w:szCs w:val="20"/>
          <w:lang w:val="sr-Cyrl-RS"/>
        </w:rPr>
        <w:t>Ш</w:t>
      </w:r>
      <w:r w:rsidRPr="00EA7473">
        <w:rPr>
          <w:rFonts w:eastAsia="Calibri" w:cs="Arial"/>
          <w:color w:val="1A1617"/>
          <w:sz w:val="20"/>
          <w:szCs w:val="20"/>
        </w:rPr>
        <w:t>ема је информативна</w:t>
      </w:r>
      <w:r w:rsidRPr="00EA7473">
        <w:rPr>
          <w:rFonts w:eastAsia="Calibri" w:cs="Arial"/>
          <w:color w:val="1A1617"/>
          <w:sz w:val="20"/>
          <w:szCs w:val="20"/>
          <w:lang w:val="sr-Cyrl-RS"/>
        </w:rPr>
        <w:t>,</w:t>
      </w:r>
      <w:r w:rsidRPr="00EA7473">
        <w:rPr>
          <w:rFonts w:eastAsia="Calibri" w:cs="Arial"/>
          <w:color w:val="1A1617"/>
          <w:sz w:val="20"/>
          <w:szCs w:val="20"/>
        </w:rPr>
        <w:t xml:space="preserve"> јер остали параметри који су мерени нису били предмет гаранције радова. Постоји комплетна документација изра</w:t>
      </w:r>
      <w:r w:rsidRPr="00EA7473">
        <w:rPr>
          <w:rFonts w:eastAsia="Calibri" w:cs="Arial"/>
          <w:color w:val="1A1617"/>
          <w:sz w:val="20"/>
          <w:szCs w:val="20"/>
          <w:lang w:val="sr-Cyrl-RS"/>
        </w:rPr>
        <w:t>ђ</w:t>
      </w:r>
      <w:r w:rsidRPr="00EA7473">
        <w:rPr>
          <w:rFonts w:eastAsia="Calibri" w:cs="Arial"/>
          <w:color w:val="1A1617"/>
          <w:sz w:val="20"/>
          <w:szCs w:val="20"/>
        </w:rPr>
        <w:t>ена у вези Е</w:t>
      </w:r>
      <w:r w:rsidRPr="00EA7473">
        <w:rPr>
          <w:rFonts w:eastAsia="Calibri" w:cs="Arial"/>
          <w:color w:val="1A1617"/>
          <w:sz w:val="20"/>
          <w:szCs w:val="20"/>
          <w:lang w:val="sr-Cyrl-RS"/>
        </w:rPr>
        <w:t>С</w:t>
      </w:r>
      <w:r w:rsidRPr="00EA7473">
        <w:rPr>
          <w:rFonts w:eastAsia="Calibri" w:cs="Arial"/>
          <w:color w:val="1A1617"/>
          <w:sz w:val="20"/>
          <w:szCs w:val="20"/>
        </w:rPr>
        <w:t>О RАМ-а, потписана од стране АЛСТОМ-а, где се могу видети сви звани</w:t>
      </w:r>
      <w:r w:rsidRPr="00EA7473">
        <w:rPr>
          <w:rFonts w:eastAsia="Calibri" w:cs="Arial"/>
          <w:color w:val="1A1617"/>
          <w:sz w:val="20"/>
          <w:szCs w:val="20"/>
          <w:lang w:val="sr-Cyrl-RS"/>
        </w:rPr>
        <w:t>ч</w:t>
      </w:r>
      <w:r w:rsidRPr="00EA7473">
        <w:rPr>
          <w:rFonts w:eastAsia="Calibri" w:cs="Arial"/>
          <w:color w:val="1A1617"/>
          <w:sz w:val="20"/>
          <w:szCs w:val="20"/>
        </w:rPr>
        <w:t xml:space="preserve">ни подаци. Она се </w:t>
      </w:r>
      <w:r w:rsidRPr="00EA7473">
        <w:rPr>
          <w:rFonts w:eastAsia="Calibri" w:cs="Arial"/>
          <w:color w:val="1A1617"/>
          <w:sz w:val="20"/>
          <w:szCs w:val="20"/>
          <w:lang w:val="sr-Cyrl-RS"/>
        </w:rPr>
        <w:t>може</w:t>
      </w:r>
      <w:r w:rsidRPr="00EA7473">
        <w:rPr>
          <w:rFonts w:eastAsia="Calibri" w:cs="Arial"/>
          <w:color w:val="1A1617"/>
          <w:sz w:val="20"/>
          <w:szCs w:val="20"/>
        </w:rPr>
        <w:t xml:space="preserve"> уступити на увид</w:t>
      </w:r>
      <w:r w:rsidRPr="00EA7473">
        <w:rPr>
          <w:rFonts w:eastAsia="Calibri" w:cs="Arial"/>
          <w:color w:val="1A1617"/>
          <w:sz w:val="20"/>
          <w:szCs w:val="20"/>
          <w:lang w:val="sr-Cyrl-RS"/>
        </w:rPr>
        <w:t xml:space="preserve"> заједно са осталом документацијом,</w:t>
      </w:r>
      <w:r w:rsidRPr="00EA7473">
        <w:rPr>
          <w:rFonts w:eastAsia="Calibri" w:cs="Arial"/>
          <w:color w:val="1A1617"/>
          <w:sz w:val="20"/>
          <w:szCs w:val="20"/>
          <w:lang w:val="sr-Cyrl-CS"/>
        </w:rPr>
        <w:t xml:space="preserve"> након потписивања уговора са одабраним извођачем.</w:t>
      </w:r>
    </w:p>
    <w:p w:rsidR="00EA7473" w:rsidRPr="00EA7473" w:rsidRDefault="00EA7473" w:rsidP="00EA7473">
      <w:pPr>
        <w:widowControl w:val="0"/>
        <w:autoSpaceDE w:val="0"/>
        <w:autoSpaceDN w:val="0"/>
        <w:adjustRightInd w:val="0"/>
        <w:spacing w:before="0"/>
        <w:rPr>
          <w:rFonts w:cs="Arial"/>
          <w:b/>
          <w:bCs/>
          <w:sz w:val="20"/>
          <w:szCs w:val="20"/>
          <w:lang w:val="sr-Latn-RS"/>
        </w:rPr>
      </w:pPr>
    </w:p>
    <w:p w:rsidR="00EA7473" w:rsidRPr="00EA7473" w:rsidRDefault="00EA7473" w:rsidP="00EA7473">
      <w:pPr>
        <w:widowControl w:val="0"/>
        <w:autoSpaceDE w:val="0"/>
        <w:autoSpaceDN w:val="0"/>
        <w:adjustRightInd w:val="0"/>
        <w:spacing w:before="0"/>
        <w:ind w:left="3600" w:hanging="3600"/>
        <w:jc w:val="left"/>
        <w:rPr>
          <w:rFonts w:cs="Arial"/>
          <w:b/>
          <w:bCs/>
          <w:sz w:val="20"/>
          <w:szCs w:val="20"/>
          <w:lang w:val="sr-Latn-CS"/>
        </w:rPr>
      </w:pPr>
      <w:r w:rsidRPr="00EA7473">
        <w:rPr>
          <w:rFonts w:cs="Arial"/>
          <w:b/>
          <w:bCs/>
          <w:sz w:val="20"/>
          <w:szCs w:val="20"/>
          <w:lang w:val="sr-Latn-CS"/>
        </w:rPr>
        <w:t>3</w:t>
      </w:r>
      <w:r w:rsidRPr="00EA7473">
        <w:rPr>
          <w:rFonts w:cs="Arial"/>
          <w:b/>
          <w:bCs/>
          <w:lang w:val="sr-Latn-CS"/>
        </w:rPr>
        <w:t xml:space="preserve">. ЦИЉЕВИ </w:t>
      </w:r>
      <w:r w:rsidRPr="00EA7473">
        <w:rPr>
          <w:rFonts w:cs="Arial"/>
          <w:b/>
          <w:bCs/>
          <w:lang w:val="sr-Cyrl-RS"/>
        </w:rPr>
        <w:t xml:space="preserve">И </w:t>
      </w:r>
      <w:r w:rsidRPr="00EA7473">
        <w:rPr>
          <w:rFonts w:cs="Arial"/>
          <w:b/>
          <w:lang w:val="sr-Latn-CS"/>
        </w:rPr>
        <w:t>САДРЖАЈ</w:t>
      </w:r>
      <w:r w:rsidRPr="00EA7473">
        <w:rPr>
          <w:rFonts w:cs="Arial"/>
          <w:b/>
          <w:bCs/>
          <w:lang w:val="sr-Latn-CS"/>
        </w:rPr>
        <w:t xml:space="preserve"> ПРОЈЕКТА</w:t>
      </w:r>
      <w:r w:rsidRPr="00EA7473">
        <w:rPr>
          <w:rFonts w:cs="Arial"/>
          <w:b/>
          <w:bCs/>
          <w:sz w:val="20"/>
          <w:szCs w:val="20"/>
          <w:lang w:val="sr-Latn-CS"/>
        </w:rPr>
        <w:t xml:space="preserve"> </w:t>
      </w:r>
    </w:p>
    <w:p w:rsidR="00EA7473" w:rsidRPr="00EA7473" w:rsidRDefault="00EA7473" w:rsidP="00EA7473">
      <w:pPr>
        <w:widowControl w:val="0"/>
        <w:autoSpaceDE w:val="0"/>
        <w:autoSpaceDN w:val="0"/>
        <w:adjustRightInd w:val="0"/>
        <w:spacing w:before="0"/>
        <w:ind w:left="3600" w:hanging="3600"/>
        <w:jc w:val="left"/>
        <w:rPr>
          <w:rFonts w:cs="Arial"/>
          <w:bCs/>
          <w:sz w:val="20"/>
          <w:szCs w:val="20"/>
          <w:lang w:val="sr-Latn-CS"/>
        </w:rPr>
      </w:pPr>
    </w:p>
    <w:p w:rsidR="00EA7473" w:rsidRPr="00EA7473" w:rsidRDefault="00EA7473" w:rsidP="00EA7473">
      <w:pPr>
        <w:widowControl w:val="0"/>
        <w:autoSpaceDE w:val="0"/>
        <w:autoSpaceDN w:val="0"/>
        <w:adjustRightInd w:val="0"/>
        <w:spacing w:before="0"/>
        <w:rPr>
          <w:rFonts w:cs="Arial"/>
          <w:sz w:val="18"/>
          <w:szCs w:val="18"/>
          <w:lang w:val="sr-Cyrl-RS"/>
        </w:rPr>
      </w:pPr>
      <w:r w:rsidRPr="00EA7473">
        <w:rPr>
          <w:rFonts w:cs="Arial"/>
          <w:sz w:val="18"/>
          <w:szCs w:val="18"/>
          <w:lang w:val="sr-Cyrl-RS"/>
        </w:rPr>
        <w:t xml:space="preserve">Ради </w:t>
      </w:r>
      <w:r w:rsidRPr="00EA7473">
        <w:rPr>
          <w:rFonts w:cs="Arial"/>
          <w:sz w:val="18"/>
          <w:szCs w:val="18"/>
        </w:rPr>
        <w:t>обезбеђењ</w:t>
      </w:r>
      <w:r w:rsidRPr="00EA7473">
        <w:rPr>
          <w:rFonts w:cs="Arial"/>
          <w:sz w:val="18"/>
          <w:szCs w:val="18"/>
          <w:lang w:val="sr-Cyrl-RS"/>
        </w:rPr>
        <w:t>а</w:t>
      </w:r>
      <w:r w:rsidRPr="00EA7473">
        <w:rPr>
          <w:rFonts w:cs="Arial"/>
          <w:sz w:val="18"/>
          <w:szCs w:val="18"/>
        </w:rPr>
        <w:t xml:space="preserve"> неопходне техничке документације</w:t>
      </w:r>
      <w:r w:rsidRPr="00EA7473">
        <w:rPr>
          <w:rFonts w:cs="Arial"/>
          <w:sz w:val="18"/>
          <w:szCs w:val="18"/>
          <w:lang w:val="sr-Cyrl-RS"/>
        </w:rPr>
        <w:t>,</w:t>
      </w:r>
      <w:r w:rsidRPr="00EA7473">
        <w:rPr>
          <w:rFonts w:cs="Arial"/>
          <w:sz w:val="18"/>
          <w:szCs w:val="18"/>
        </w:rPr>
        <w:t xml:space="preserve"> кој</w:t>
      </w:r>
      <w:r w:rsidRPr="00EA7473">
        <w:rPr>
          <w:rFonts w:cs="Arial"/>
          <w:sz w:val="18"/>
          <w:szCs w:val="18"/>
          <w:lang w:val="sr-Cyrl-RS"/>
        </w:rPr>
        <w:t>о</w:t>
      </w:r>
      <w:r w:rsidRPr="00EA7473">
        <w:rPr>
          <w:rFonts w:cs="Arial"/>
          <w:sz w:val="18"/>
          <w:szCs w:val="18"/>
        </w:rPr>
        <w:t>м ће бити дефинисана сва техничка решења неопходна за</w:t>
      </w:r>
      <w:r w:rsidRPr="00EA7473">
        <w:rPr>
          <w:rFonts w:cs="Arial"/>
          <w:sz w:val="18"/>
          <w:szCs w:val="18"/>
          <w:lang w:val="sr-Cyrl-RS"/>
        </w:rPr>
        <w:t xml:space="preserve"> </w:t>
      </w:r>
      <w:r w:rsidRPr="00EA7473">
        <w:rPr>
          <w:rFonts w:cs="Arial"/>
          <w:sz w:val="18"/>
          <w:szCs w:val="18"/>
        </w:rPr>
        <w:t xml:space="preserve">набавку за </w:t>
      </w:r>
      <w:r w:rsidRPr="00EA7473">
        <w:rPr>
          <w:rFonts w:cs="Arial"/>
          <w:bCs/>
          <w:sz w:val="18"/>
          <w:szCs w:val="18"/>
          <w:lang w:val="sr-Cyrl-RS"/>
        </w:rPr>
        <w:t xml:space="preserve">израду и </w:t>
      </w:r>
      <w:r w:rsidRPr="00EA7473">
        <w:rPr>
          <w:rFonts w:cs="Arial"/>
          <w:bCs/>
          <w:sz w:val="18"/>
          <w:szCs w:val="18"/>
          <w:lang w:val="sr-Cyrl-CS"/>
        </w:rPr>
        <w:t xml:space="preserve">замену </w:t>
      </w:r>
      <w:r w:rsidRPr="00EA7473">
        <w:rPr>
          <w:rFonts w:cs="Arial"/>
          <w:bCs/>
          <w:sz w:val="18"/>
          <w:szCs w:val="18"/>
          <w:lang w:val="sr-Latn-CS"/>
        </w:rPr>
        <w:t>опреме</w:t>
      </w:r>
      <w:r w:rsidRPr="00EA7473">
        <w:rPr>
          <w:rFonts w:cs="Arial"/>
          <w:bCs/>
          <w:sz w:val="18"/>
          <w:szCs w:val="18"/>
          <w:lang w:val="sr-Cyrl-CS"/>
        </w:rPr>
        <w:t xml:space="preserve"> </w:t>
      </w:r>
      <w:r w:rsidRPr="00EA7473">
        <w:rPr>
          <w:rFonts w:cs="Arial"/>
          <w:bCs/>
          <w:sz w:val="18"/>
          <w:szCs w:val="18"/>
          <w:lang w:val="sr-Latn-CS"/>
        </w:rPr>
        <w:t>и</w:t>
      </w:r>
      <w:r w:rsidRPr="00EA7473">
        <w:rPr>
          <w:rFonts w:cs="Arial"/>
          <w:bCs/>
          <w:sz w:val="18"/>
          <w:szCs w:val="18"/>
          <w:lang w:val="sr-Cyrl-CS"/>
        </w:rPr>
        <w:t xml:space="preserve"> </w:t>
      </w:r>
      <w:r w:rsidRPr="00EA7473">
        <w:rPr>
          <w:rFonts w:cs="Arial"/>
          <w:bCs/>
          <w:sz w:val="18"/>
          <w:szCs w:val="18"/>
          <w:lang w:val="sr-Latn-CS"/>
        </w:rPr>
        <w:t>делова</w:t>
      </w:r>
      <w:r w:rsidRPr="00EA7473">
        <w:rPr>
          <w:rFonts w:cs="Arial"/>
          <w:bCs/>
          <w:sz w:val="18"/>
          <w:szCs w:val="18"/>
          <w:lang w:val="sr-Cyrl-CS"/>
        </w:rPr>
        <w:t xml:space="preserve"> </w:t>
      </w:r>
      <w:r w:rsidRPr="00EA7473">
        <w:rPr>
          <w:rFonts w:cs="Arial"/>
          <w:bCs/>
          <w:sz w:val="18"/>
          <w:szCs w:val="18"/>
          <w:lang w:val="sr-Cyrl-RS"/>
        </w:rPr>
        <w:t>паровода</w:t>
      </w:r>
      <w:r w:rsidRPr="00EA7473">
        <w:rPr>
          <w:rFonts w:cs="Arial"/>
          <w:bCs/>
          <w:sz w:val="18"/>
          <w:szCs w:val="18"/>
          <w:lang w:val="sr-Latn-CS"/>
        </w:rPr>
        <w:t xml:space="preserve"> </w:t>
      </w:r>
      <w:r w:rsidRPr="00EA7473">
        <w:rPr>
          <w:rFonts w:cs="Arial"/>
          <w:bCs/>
          <w:sz w:val="18"/>
          <w:szCs w:val="18"/>
          <w:lang w:val="sr-Cyrl-RS"/>
        </w:rPr>
        <w:t>Р</w:t>
      </w:r>
      <w:r w:rsidRPr="00EA7473">
        <w:rPr>
          <w:rFonts w:cs="Arial"/>
          <w:bCs/>
          <w:sz w:val="18"/>
          <w:szCs w:val="18"/>
          <w:lang w:val="sr-Latn-CS"/>
        </w:rPr>
        <w:t xml:space="preserve">A </w:t>
      </w:r>
      <w:r w:rsidRPr="00EA7473">
        <w:rPr>
          <w:rFonts w:cs="Arial"/>
          <w:bCs/>
          <w:sz w:val="18"/>
          <w:szCs w:val="18"/>
          <w:lang w:val="sr-Cyrl-RS"/>
        </w:rPr>
        <w:t>линије, као</w:t>
      </w:r>
      <w:r w:rsidRPr="00EA7473">
        <w:rPr>
          <w:rFonts w:cs="Arial"/>
          <w:bCs/>
          <w:sz w:val="18"/>
          <w:szCs w:val="18"/>
        </w:rPr>
        <w:t xml:space="preserve"> </w:t>
      </w:r>
      <w:r w:rsidRPr="00EA7473">
        <w:rPr>
          <w:rFonts w:cs="Arial"/>
          <w:bCs/>
          <w:sz w:val="18"/>
          <w:szCs w:val="18"/>
          <w:lang w:val="sr-Cyrl-RS"/>
        </w:rPr>
        <w:t>и</w:t>
      </w:r>
      <w:r w:rsidRPr="00EA7473">
        <w:rPr>
          <w:rFonts w:cs="Arial"/>
          <w:bCs/>
          <w:sz w:val="18"/>
          <w:szCs w:val="18"/>
        </w:rPr>
        <w:t xml:space="preserve"> </w:t>
      </w:r>
      <w:r w:rsidRPr="00EA7473">
        <w:rPr>
          <w:rFonts w:cs="Arial"/>
          <w:bCs/>
          <w:sz w:val="18"/>
          <w:szCs w:val="18"/>
          <w:lang w:val="sr-Cyrl-RS"/>
        </w:rPr>
        <w:t>обезбеђење</w:t>
      </w:r>
      <w:r w:rsidRPr="00EA7473">
        <w:rPr>
          <w:rFonts w:cs="Arial"/>
          <w:bCs/>
          <w:sz w:val="18"/>
          <w:szCs w:val="18"/>
        </w:rPr>
        <w:t xml:space="preserve"> </w:t>
      </w:r>
      <w:r w:rsidRPr="00EA7473">
        <w:rPr>
          <w:rFonts w:cs="Arial"/>
          <w:bCs/>
          <w:sz w:val="18"/>
          <w:szCs w:val="18"/>
          <w:lang w:val="sr-Cyrl-RS"/>
        </w:rPr>
        <w:t xml:space="preserve">стабилног и сигурног рада блока Б1, </w:t>
      </w:r>
      <w:r w:rsidRPr="00EA7473">
        <w:rPr>
          <w:rFonts w:cs="Arial"/>
          <w:sz w:val="18"/>
          <w:szCs w:val="18"/>
          <w:lang w:val="sr-Cyrl-RS"/>
        </w:rPr>
        <w:t xml:space="preserve">(односно Б2), </w:t>
      </w:r>
      <w:r w:rsidRPr="00EA7473">
        <w:rPr>
          <w:rFonts w:cs="Arial"/>
          <w:sz w:val="18"/>
          <w:szCs w:val="18"/>
        </w:rPr>
        <w:t>блока Б</w:t>
      </w:r>
      <w:r w:rsidRPr="00EA7473">
        <w:rPr>
          <w:rFonts w:cs="Arial"/>
          <w:sz w:val="18"/>
          <w:szCs w:val="18"/>
          <w:lang w:val="sr-Cyrl-RS"/>
        </w:rPr>
        <w:t>1</w:t>
      </w:r>
      <w:r w:rsidRPr="00EA7473">
        <w:rPr>
          <w:rFonts w:cs="Arial"/>
          <w:sz w:val="18"/>
          <w:szCs w:val="18"/>
        </w:rPr>
        <w:t xml:space="preserve"> ТЕ ’’Никола Тесла’’ у Обреновцу</w:t>
      </w:r>
      <w:r w:rsidRPr="00EA7473">
        <w:rPr>
          <w:rFonts w:cs="Arial"/>
          <w:sz w:val="18"/>
          <w:szCs w:val="18"/>
          <w:lang w:val="sr-Cyrl-RS"/>
        </w:rPr>
        <w:t xml:space="preserve">, </w:t>
      </w:r>
      <w:r w:rsidRPr="00EA7473">
        <w:rPr>
          <w:rFonts w:cs="Arial"/>
          <w:sz w:val="18"/>
          <w:szCs w:val="18"/>
        </w:rPr>
        <w:t>потребно је</w:t>
      </w:r>
      <w:r w:rsidRPr="00EA7473">
        <w:rPr>
          <w:rFonts w:cs="Arial"/>
          <w:sz w:val="18"/>
          <w:szCs w:val="18"/>
          <w:lang w:val="sr-Cyrl-RS"/>
        </w:rPr>
        <w:t xml:space="preserve"> обавити:</w:t>
      </w:r>
    </w:p>
    <w:p w:rsidR="00EA7473" w:rsidRPr="00EA7473" w:rsidRDefault="00EA7473" w:rsidP="00EA7473">
      <w:pPr>
        <w:widowControl w:val="0"/>
        <w:autoSpaceDE w:val="0"/>
        <w:autoSpaceDN w:val="0"/>
        <w:adjustRightInd w:val="0"/>
        <w:spacing w:before="0"/>
        <w:rPr>
          <w:rFonts w:cs="Arial"/>
          <w:sz w:val="18"/>
          <w:szCs w:val="18"/>
          <w:lang w:val="sr-Cyrl-RS"/>
        </w:rPr>
      </w:pPr>
    </w:p>
    <w:p w:rsidR="00EA7473" w:rsidRPr="00EA7473" w:rsidRDefault="00EA7473" w:rsidP="00EA7473">
      <w:pPr>
        <w:widowControl w:val="0"/>
        <w:autoSpaceDE w:val="0"/>
        <w:autoSpaceDN w:val="0"/>
        <w:adjustRightInd w:val="0"/>
        <w:spacing w:before="0"/>
        <w:jc w:val="left"/>
        <w:rPr>
          <w:rFonts w:cs="Arial"/>
          <w:bCs/>
          <w:sz w:val="18"/>
          <w:szCs w:val="18"/>
          <w:lang w:val="sr-Cyrl-RS"/>
        </w:rPr>
      </w:pPr>
      <w:r w:rsidRPr="00EA7473">
        <w:rPr>
          <w:rFonts w:cs="Arial"/>
          <w:sz w:val="18"/>
          <w:szCs w:val="18"/>
          <w:lang w:val="sr-Cyrl-RS"/>
        </w:rPr>
        <w:t>Комплетну замену паровода линије свеже паре (РА-линија)</w:t>
      </w:r>
      <w:r w:rsidRPr="00EA7473">
        <w:rPr>
          <w:rFonts w:cs="Arial"/>
          <w:sz w:val="18"/>
          <w:szCs w:val="18"/>
        </w:rPr>
        <w:t xml:space="preserve">, </w:t>
      </w:r>
      <w:r w:rsidRPr="00EA7473">
        <w:rPr>
          <w:rFonts w:cs="Arial"/>
          <w:sz w:val="18"/>
          <w:szCs w:val="18"/>
          <w:lang w:val="sr-Cyrl-RS"/>
        </w:rPr>
        <w:t>са припадајућим секундарним линијама одводњавања и прогревања</w:t>
      </w:r>
      <w:r w:rsidRPr="00EA7473">
        <w:rPr>
          <w:rFonts w:cs="Arial"/>
          <w:bCs/>
          <w:sz w:val="18"/>
          <w:szCs w:val="18"/>
          <w:lang w:val="sr-Cyrl-RS"/>
        </w:rPr>
        <w:t>, блока 1 (односно блока</w:t>
      </w:r>
      <w:r w:rsidRPr="00EA7473">
        <w:rPr>
          <w:rFonts w:cs="Arial"/>
          <w:bCs/>
          <w:sz w:val="18"/>
          <w:szCs w:val="18"/>
        </w:rPr>
        <w:t xml:space="preserve"> 2</w:t>
      </w:r>
      <w:r w:rsidRPr="00EA7473">
        <w:rPr>
          <w:rFonts w:cs="Arial"/>
          <w:bCs/>
          <w:sz w:val="18"/>
          <w:szCs w:val="18"/>
          <w:lang w:val="sr-Cyrl-RS"/>
        </w:rPr>
        <w:t>) на</w:t>
      </w:r>
      <w:r w:rsidRPr="00EA7473">
        <w:rPr>
          <w:rFonts w:cs="Arial"/>
          <w:sz w:val="18"/>
          <w:szCs w:val="18"/>
        </w:rPr>
        <w:t xml:space="preserve"> </w:t>
      </w:r>
      <w:r w:rsidRPr="00EA7473">
        <w:rPr>
          <w:rFonts w:cs="Arial"/>
          <w:bCs/>
          <w:sz w:val="18"/>
          <w:szCs w:val="18"/>
        </w:rPr>
        <w:t>ТЕ ’’Никола Тесла’’ у Обреновцу</w:t>
      </w:r>
      <w:r w:rsidRPr="00EA7473">
        <w:rPr>
          <w:rFonts w:cs="Arial"/>
          <w:bCs/>
          <w:sz w:val="18"/>
          <w:szCs w:val="18"/>
          <w:lang w:val="sr-Cyrl-RS"/>
        </w:rPr>
        <w:t>.</w:t>
      </w:r>
    </w:p>
    <w:p w:rsidR="00EA7473" w:rsidRPr="00EA7473" w:rsidRDefault="00EA7473" w:rsidP="00EA7473">
      <w:pPr>
        <w:widowControl w:val="0"/>
        <w:autoSpaceDE w:val="0"/>
        <w:autoSpaceDN w:val="0"/>
        <w:adjustRightInd w:val="0"/>
        <w:spacing w:before="0"/>
        <w:jc w:val="left"/>
        <w:rPr>
          <w:rFonts w:cs="Arial"/>
          <w:bCs/>
          <w:sz w:val="18"/>
          <w:szCs w:val="18"/>
          <w:lang w:val="sr-Cyrl-RS"/>
        </w:rPr>
      </w:pPr>
    </w:p>
    <w:p w:rsidR="00EA7473" w:rsidRPr="00EA7473" w:rsidRDefault="00EA7473" w:rsidP="00EA7473">
      <w:pPr>
        <w:widowControl w:val="0"/>
        <w:autoSpaceDE w:val="0"/>
        <w:autoSpaceDN w:val="0"/>
        <w:adjustRightInd w:val="0"/>
        <w:spacing w:before="0"/>
        <w:jc w:val="left"/>
        <w:rPr>
          <w:rFonts w:cs="Arial"/>
          <w:bCs/>
          <w:sz w:val="18"/>
          <w:szCs w:val="18"/>
          <w:lang w:val="sr-Cyrl-RS"/>
        </w:rPr>
      </w:pPr>
      <w:r w:rsidRPr="00EA7473">
        <w:rPr>
          <w:rFonts w:cs="Arial"/>
          <w:bCs/>
          <w:sz w:val="18"/>
          <w:szCs w:val="18"/>
          <w:lang w:val="sr-Cyrl-RS"/>
        </w:rPr>
        <w:t>Идејни пројекат реконструкције се састоји из следећих целина:</w:t>
      </w:r>
    </w:p>
    <w:p w:rsidR="00EA7473" w:rsidRPr="00EA7473" w:rsidRDefault="00EA7473" w:rsidP="00E376F6">
      <w:pPr>
        <w:widowControl w:val="0"/>
        <w:numPr>
          <w:ilvl w:val="1"/>
          <w:numId w:val="35"/>
        </w:numPr>
        <w:autoSpaceDE w:val="0"/>
        <w:autoSpaceDN w:val="0"/>
        <w:adjustRightInd w:val="0"/>
        <w:spacing w:before="0" w:after="200" w:line="276" w:lineRule="auto"/>
        <w:ind w:left="1812"/>
        <w:jc w:val="left"/>
        <w:rPr>
          <w:rFonts w:cs="Arial"/>
          <w:b/>
          <w:sz w:val="18"/>
          <w:szCs w:val="18"/>
          <w:lang w:val="sl-SI"/>
        </w:rPr>
      </w:pPr>
      <w:r w:rsidRPr="00EA7473">
        <w:rPr>
          <w:rFonts w:cs="Arial"/>
          <w:b/>
          <w:sz w:val="18"/>
          <w:szCs w:val="18"/>
          <w:lang w:val="sr-Cyrl-RS"/>
        </w:rPr>
        <w:t>Машински део пројекта,</w:t>
      </w:r>
    </w:p>
    <w:p w:rsidR="00EA7473" w:rsidRPr="00EA7473" w:rsidRDefault="00EA7473" w:rsidP="00E376F6">
      <w:pPr>
        <w:widowControl w:val="0"/>
        <w:numPr>
          <w:ilvl w:val="1"/>
          <w:numId w:val="35"/>
        </w:numPr>
        <w:autoSpaceDE w:val="0"/>
        <w:autoSpaceDN w:val="0"/>
        <w:adjustRightInd w:val="0"/>
        <w:spacing w:before="0" w:after="200" w:line="276" w:lineRule="auto"/>
        <w:ind w:left="1812"/>
        <w:jc w:val="left"/>
        <w:rPr>
          <w:rFonts w:cs="Arial"/>
          <w:b/>
          <w:bCs/>
          <w:sz w:val="18"/>
          <w:szCs w:val="18"/>
          <w:lang w:val="sr-Cyrl-RS"/>
        </w:rPr>
      </w:pPr>
      <w:r w:rsidRPr="00EA7473">
        <w:rPr>
          <w:rFonts w:cs="Arial"/>
          <w:b/>
          <w:bCs/>
          <w:sz w:val="18"/>
          <w:szCs w:val="18"/>
          <w:lang w:val="sr-Cyrl-RS"/>
        </w:rPr>
        <w:t xml:space="preserve">Грађевински део пројекта, </w:t>
      </w:r>
    </w:p>
    <w:p w:rsidR="00EA7473" w:rsidRPr="00EA7473" w:rsidRDefault="00EA7473" w:rsidP="00EA7473">
      <w:pPr>
        <w:widowControl w:val="0"/>
        <w:autoSpaceDE w:val="0"/>
        <w:autoSpaceDN w:val="0"/>
        <w:adjustRightInd w:val="0"/>
        <w:spacing w:before="0"/>
        <w:rPr>
          <w:rFonts w:cs="Arial"/>
          <w:bCs/>
          <w:sz w:val="18"/>
          <w:szCs w:val="18"/>
          <w:lang w:val="sr-Cyrl-RS"/>
        </w:rPr>
      </w:pPr>
    </w:p>
    <w:p w:rsidR="00EA7473" w:rsidRPr="00EA7473" w:rsidRDefault="00EA7473" w:rsidP="00EA7473">
      <w:pPr>
        <w:widowControl w:val="0"/>
        <w:autoSpaceDE w:val="0"/>
        <w:autoSpaceDN w:val="0"/>
        <w:adjustRightInd w:val="0"/>
        <w:spacing w:before="0"/>
        <w:ind w:left="720"/>
        <w:rPr>
          <w:rFonts w:cs="Arial"/>
          <w:sz w:val="20"/>
          <w:szCs w:val="20"/>
          <w:lang w:val="sr-Cyrl-RS"/>
        </w:rPr>
      </w:pPr>
      <w:r w:rsidRPr="00EA7473">
        <w:rPr>
          <w:rFonts w:cs="Arial"/>
          <w:sz w:val="20"/>
          <w:szCs w:val="20"/>
          <w:lang w:val="sr-Cyrl-RS"/>
        </w:rPr>
        <w:t>У оквиру машинског дела пројекта неопходно је да се обаве следећи прорачуни:</w:t>
      </w:r>
    </w:p>
    <w:p w:rsidR="00EA7473" w:rsidRPr="00EA7473" w:rsidRDefault="00EA7473" w:rsidP="00E376F6">
      <w:pPr>
        <w:widowControl w:val="0"/>
        <w:numPr>
          <w:ilvl w:val="1"/>
          <w:numId w:val="32"/>
        </w:numPr>
        <w:autoSpaceDE w:val="0"/>
        <w:autoSpaceDN w:val="0"/>
        <w:adjustRightInd w:val="0"/>
        <w:spacing w:before="0" w:after="200" w:line="276" w:lineRule="auto"/>
        <w:contextualSpacing/>
        <w:jc w:val="left"/>
        <w:rPr>
          <w:rFonts w:cs="Arial"/>
          <w:sz w:val="20"/>
          <w:szCs w:val="20"/>
          <w:lang w:val="sr-Cyrl-RS"/>
        </w:rPr>
      </w:pPr>
      <w:r w:rsidRPr="00EA7473">
        <w:rPr>
          <w:rFonts w:cs="Arial"/>
          <w:sz w:val="20"/>
          <w:szCs w:val="20"/>
          <w:lang w:val="sr-Cyrl-RS"/>
        </w:rPr>
        <w:t>Провера пада притиска и брзина у цевоводима и избор димензија цевовода паровода свеже паре,</w:t>
      </w:r>
    </w:p>
    <w:p w:rsidR="00EA7473" w:rsidRPr="00EA7473" w:rsidRDefault="00EA7473" w:rsidP="00E376F6">
      <w:pPr>
        <w:widowControl w:val="0"/>
        <w:numPr>
          <w:ilvl w:val="1"/>
          <w:numId w:val="32"/>
        </w:numPr>
        <w:autoSpaceDE w:val="0"/>
        <w:autoSpaceDN w:val="0"/>
        <w:adjustRightInd w:val="0"/>
        <w:spacing w:before="0" w:after="200" w:line="276" w:lineRule="auto"/>
        <w:contextualSpacing/>
        <w:jc w:val="left"/>
        <w:rPr>
          <w:rFonts w:cs="Arial"/>
          <w:sz w:val="20"/>
          <w:szCs w:val="20"/>
          <w:lang w:val="sr-Cyrl-RS"/>
        </w:rPr>
      </w:pPr>
      <w:r w:rsidRPr="00EA7473">
        <w:rPr>
          <w:rFonts w:cs="Arial"/>
          <w:sz w:val="20"/>
          <w:szCs w:val="20"/>
          <w:lang w:val="sr-Cyrl-RS"/>
        </w:rPr>
        <w:t>Прорачун чврстоће (За фазонске комаде</w:t>
      </w:r>
      <w:r w:rsidRPr="00EA7473">
        <w:rPr>
          <w:rFonts w:cs="Arial"/>
          <w:sz w:val="20"/>
          <w:szCs w:val="20"/>
          <w:lang w:val="sr-Latn-CS"/>
        </w:rPr>
        <w:t xml:space="preserve"> (T-</w:t>
      </w:r>
      <w:r w:rsidRPr="00EA7473">
        <w:rPr>
          <w:rFonts w:cs="Arial"/>
          <w:sz w:val="20"/>
          <w:szCs w:val="20"/>
          <w:lang w:val="sr-Cyrl-RS"/>
        </w:rPr>
        <w:t>комаде</w:t>
      </w:r>
      <w:r w:rsidRPr="00EA7473">
        <w:rPr>
          <w:rFonts w:cs="Arial"/>
          <w:sz w:val="20"/>
          <w:szCs w:val="20"/>
          <w:lang w:val="sr-Latn-CS"/>
        </w:rPr>
        <w:t>, Y-</w:t>
      </w:r>
      <w:r w:rsidRPr="00EA7473">
        <w:rPr>
          <w:rFonts w:cs="Arial"/>
          <w:sz w:val="20"/>
          <w:szCs w:val="20"/>
          <w:lang w:val="sr-Cyrl-RS"/>
        </w:rPr>
        <w:t>комаде</w:t>
      </w:r>
      <w:r w:rsidRPr="00EA7473">
        <w:rPr>
          <w:rFonts w:cs="Arial"/>
          <w:sz w:val="20"/>
          <w:szCs w:val="20"/>
          <w:lang w:val="sr-Latn-CS"/>
        </w:rPr>
        <w:t xml:space="preserve">) </w:t>
      </w:r>
      <w:r w:rsidRPr="00EA7473">
        <w:rPr>
          <w:rFonts w:cs="Arial"/>
          <w:sz w:val="20"/>
          <w:szCs w:val="20"/>
          <w:lang w:val="sr-Cyrl-RS"/>
        </w:rPr>
        <w:t>и</w:t>
      </w:r>
      <w:r w:rsidRPr="00EA7473">
        <w:rPr>
          <w:rFonts w:cs="Arial"/>
          <w:sz w:val="20"/>
          <w:szCs w:val="20"/>
          <w:lang w:val="sr-Latn-CS"/>
        </w:rPr>
        <w:t xml:space="preserve"> </w:t>
      </w:r>
      <w:r w:rsidRPr="00EA7473">
        <w:rPr>
          <w:rFonts w:cs="Arial"/>
          <w:sz w:val="20"/>
          <w:szCs w:val="20"/>
          <w:lang w:val="sr-Cyrl-RS"/>
        </w:rPr>
        <w:t>колена</w:t>
      </w:r>
      <w:r w:rsidRPr="00EA7473">
        <w:rPr>
          <w:rFonts w:cs="Arial"/>
          <w:sz w:val="20"/>
          <w:szCs w:val="20"/>
          <w:lang w:val="sr-Latn-CS"/>
        </w:rPr>
        <w:t xml:space="preserve"> </w:t>
      </w:r>
      <w:r w:rsidRPr="00EA7473">
        <w:rPr>
          <w:rFonts w:cs="Arial"/>
          <w:sz w:val="20"/>
          <w:szCs w:val="20"/>
          <w:lang w:val="sr-Cyrl-RS"/>
        </w:rPr>
        <w:t xml:space="preserve">дозвољено је </w:t>
      </w:r>
      <w:r w:rsidRPr="00EA7473">
        <w:rPr>
          <w:rFonts w:cs="Arial"/>
          <w:sz w:val="20"/>
          <w:szCs w:val="20"/>
          <w:lang w:val="sr-Latn-CS"/>
        </w:rPr>
        <w:t xml:space="preserve">max </w:t>
      </w:r>
      <w:r w:rsidRPr="00EA7473">
        <w:rPr>
          <w:rFonts w:cs="Arial"/>
          <w:sz w:val="20"/>
          <w:szCs w:val="20"/>
          <w:lang w:val="sr-Cyrl-RS"/>
        </w:rPr>
        <w:t>искоришћење</w:t>
      </w:r>
      <w:r w:rsidRPr="00EA7473">
        <w:rPr>
          <w:rFonts w:cs="Arial"/>
          <w:sz w:val="20"/>
          <w:szCs w:val="20"/>
          <w:lang w:val="sr-Latn-CS"/>
        </w:rPr>
        <w:t xml:space="preserve"> 75%</w:t>
      </w:r>
      <w:r w:rsidRPr="00EA7473">
        <w:rPr>
          <w:rFonts w:cs="Arial"/>
          <w:sz w:val="20"/>
          <w:szCs w:val="20"/>
          <w:lang w:val="sr-Cyrl-RS"/>
        </w:rPr>
        <w:t>,</w:t>
      </w:r>
      <w:r w:rsidRPr="00EA7473">
        <w:rPr>
          <w:rFonts w:cs="Arial"/>
          <w:sz w:val="20"/>
          <w:szCs w:val="20"/>
          <w:lang w:val="sr-Latn-CS"/>
        </w:rPr>
        <w:t xml:space="preserve"> </w:t>
      </w:r>
      <w:r w:rsidRPr="00EA7473">
        <w:rPr>
          <w:rFonts w:cs="Arial"/>
          <w:sz w:val="20"/>
          <w:szCs w:val="20"/>
          <w:lang w:val="sr-Cyrl-RS"/>
        </w:rPr>
        <w:t xml:space="preserve">од области </w:t>
      </w:r>
      <w:r w:rsidRPr="00EA7473">
        <w:rPr>
          <w:rFonts w:cs="Arial"/>
          <w:sz w:val="20"/>
          <w:szCs w:val="20"/>
          <w:lang w:val="sr-Latn-CS"/>
        </w:rPr>
        <w:t xml:space="preserve"> </w:t>
      </w:r>
      <w:r w:rsidRPr="00EA7473">
        <w:rPr>
          <w:rFonts w:cs="Arial"/>
          <w:sz w:val="20"/>
          <w:szCs w:val="20"/>
          <w:lang w:val="sr-Cyrl-RS"/>
        </w:rPr>
        <w:t>допуштеног напона изабраног материјала),</w:t>
      </w:r>
    </w:p>
    <w:p w:rsidR="00EA7473" w:rsidRPr="00EA7473" w:rsidRDefault="00EA7473" w:rsidP="00E376F6">
      <w:pPr>
        <w:widowControl w:val="0"/>
        <w:numPr>
          <w:ilvl w:val="1"/>
          <w:numId w:val="32"/>
        </w:numPr>
        <w:autoSpaceDE w:val="0"/>
        <w:autoSpaceDN w:val="0"/>
        <w:adjustRightInd w:val="0"/>
        <w:spacing w:before="0" w:after="200" w:line="276" w:lineRule="auto"/>
        <w:contextualSpacing/>
        <w:jc w:val="left"/>
        <w:rPr>
          <w:rFonts w:cs="Arial"/>
          <w:sz w:val="20"/>
          <w:szCs w:val="20"/>
          <w:lang w:val="sr-Cyrl-RS"/>
        </w:rPr>
      </w:pPr>
      <w:r w:rsidRPr="00EA7473">
        <w:rPr>
          <w:rFonts w:cs="Arial"/>
          <w:sz w:val="20"/>
          <w:szCs w:val="20"/>
          <w:lang w:val="sr-Cyrl-RS"/>
        </w:rPr>
        <w:t>Статички прорачун,</w:t>
      </w:r>
    </w:p>
    <w:p w:rsidR="00EA7473" w:rsidRPr="00EA7473" w:rsidRDefault="00EA7473" w:rsidP="00E376F6">
      <w:pPr>
        <w:widowControl w:val="0"/>
        <w:numPr>
          <w:ilvl w:val="1"/>
          <w:numId w:val="32"/>
        </w:numPr>
        <w:autoSpaceDE w:val="0"/>
        <w:autoSpaceDN w:val="0"/>
        <w:adjustRightInd w:val="0"/>
        <w:spacing w:before="0" w:after="200" w:line="276" w:lineRule="auto"/>
        <w:contextualSpacing/>
        <w:jc w:val="left"/>
        <w:rPr>
          <w:rFonts w:cs="Arial"/>
          <w:sz w:val="20"/>
          <w:szCs w:val="20"/>
          <w:lang w:val="sr-Cyrl-RS"/>
        </w:rPr>
      </w:pPr>
      <w:r w:rsidRPr="00EA7473">
        <w:rPr>
          <w:rFonts w:cs="Arial"/>
          <w:sz w:val="20"/>
          <w:szCs w:val="20"/>
          <w:lang w:val="sr-Cyrl-RS"/>
        </w:rPr>
        <w:t>Динамички прорачун.</w:t>
      </w:r>
    </w:p>
    <w:p w:rsidR="00EA7473" w:rsidRPr="00EA7473" w:rsidRDefault="00EA7473" w:rsidP="00EA7473">
      <w:pPr>
        <w:widowControl w:val="0"/>
        <w:autoSpaceDE w:val="0"/>
        <w:autoSpaceDN w:val="0"/>
        <w:adjustRightInd w:val="0"/>
        <w:spacing w:before="0"/>
        <w:ind w:left="720"/>
        <w:rPr>
          <w:rFonts w:cs="Arial"/>
          <w:sz w:val="20"/>
          <w:szCs w:val="20"/>
          <w:lang w:val="sr-Cyrl-RS"/>
        </w:rPr>
      </w:pPr>
    </w:p>
    <w:p w:rsidR="00EA7473" w:rsidRPr="00EA7473" w:rsidRDefault="00EA7473" w:rsidP="00EA7473">
      <w:pPr>
        <w:widowControl w:val="0"/>
        <w:autoSpaceDE w:val="0"/>
        <w:autoSpaceDN w:val="0"/>
        <w:adjustRightInd w:val="0"/>
        <w:spacing w:before="0"/>
        <w:ind w:left="720"/>
        <w:rPr>
          <w:rFonts w:cs="Arial"/>
          <w:sz w:val="20"/>
          <w:szCs w:val="20"/>
          <w:lang w:val="sr-Cyrl-RS"/>
        </w:rPr>
      </w:pPr>
      <w:r w:rsidRPr="00EA7473">
        <w:rPr>
          <w:rFonts w:cs="Arial"/>
          <w:sz w:val="20"/>
          <w:szCs w:val="20"/>
          <w:lang w:val="sr-Cyrl-RS"/>
        </w:rPr>
        <w:t>Пројектант је у обавези да обави прорачуне и одабир нових овешења (главних и секундарних линија), уз услов:</w:t>
      </w:r>
    </w:p>
    <w:p w:rsidR="00EA7473" w:rsidRPr="00EA7473" w:rsidRDefault="00EA7473" w:rsidP="00E376F6">
      <w:pPr>
        <w:widowControl w:val="0"/>
        <w:numPr>
          <w:ilvl w:val="0"/>
          <w:numId w:val="33"/>
        </w:numPr>
        <w:autoSpaceDE w:val="0"/>
        <w:autoSpaceDN w:val="0"/>
        <w:adjustRightInd w:val="0"/>
        <w:spacing w:before="0" w:after="200" w:line="276" w:lineRule="auto"/>
        <w:contextualSpacing/>
        <w:jc w:val="left"/>
        <w:rPr>
          <w:rFonts w:cs="Arial"/>
          <w:b/>
          <w:sz w:val="20"/>
          <w:szCs w:val="20"/>
          <w:u w:val="single"/>
          <w:lang w:val="sr-Cyrl-CS"/>
        </w:rPr>
      </w:pPr>
      <w:r w:rsidRPr="00EA7473">
        <w:rPr>
          <w:rFonts w:cs="Arial"/>
          <w:sz w:val="20"/>
          <w:szCs w:val="20"/>
          <w:lang w:val="sr-Cyrl-CS"/>
        </w:rPr>
        <w:t xml:space="preserve">да пројектант обави прорачуне самокомпензације на  линијама паровода свеже паре, ради  добијања прецизних података о померањима и оптерећењима  овешења. </w:t>
      </w:r>
      <w:r w:rsidRPr="00EA7473">
        <w:rPr>
          <w:rFonts w:cs="Arial"/>
          <w:b/>
          <w:sz w:val="20"/>
          <w:szCs w:val="20"/>
          <w:u w:val="single"/>
          <w:lang w:val="sr-Cyrl-CS"/>
        </w:rPr>
        <w:t>Неопходне податке о померањима прикључних тачака   (где су ти подаци неопходни), пројектант је дужан да преузме из расположиве документације наручиоца, а уколико не ти подаци не постоје, пројектант је дужан да прибави све неопходне податке за прорачун од испоручиоца опреме (без додатаних трошкова по наручиоца) или да обави одговарајућа мерења (без додатних трошкова по наручиоца) на објекту наручиоца, у циљу правилног ослањања цевовода и растерећења прикључних тачака (за блок Б1 и блок Б2).</w:t>
      </w:r>
    </w:p>
    <w:p w:rsidR="00EA7473" w:rsidRPr="00EA7473" w:rsidRDefault="00EA7473"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EA7473">
        <w:rPr>
          <w:rFonts w:cs="Arial"/>
          <w:sz w:val="20"/>
          <w:szCs w:val="20"/>
          <w:lang w:val="sr-Cyrl-RS"/>
        </w:rPr>
        <w:t>да се у прорачун уврсти и</w:t>
      </w:r>
      <w:r w:rsidRPr="00EA7473">
        <w:rPr>
          <w:rFonts w:cs="Arial"/>
          <w:sz w:val="20"/>
          <w:szCs w:val="20"/>
        </w:rPr>
        <w:t xml:space="preserve"> </w:t>
      </w:r>
      <w:r w:rsidRPr="00EA7473">
        <w:rPr>
          <w:rFonts w:cs="Arial"/>
          <w:sz w:val="20"/>
          <w:szCs w:val="20"/>
          <w:lang w:val="sr-Cyrl-RS"/>
        </w:rPr>
        <w:t xml:space="preserve">провера постојећег стања и </w:t>
      </w:r>
      <w:r w:rsidRPr="00EA7473">
        <w:rPr>
          <w:rFonts w:cs="Arial"/>
          <w:sz w:val="20"/>
          <w:szCs w:val="20"/>
          <w:lang w:val="en-GB"/>
        </w:rPr>
        <w:t>функционисањ</w:t>
      </w:r>
      <w:r w:rsidRPr="00EA7473">
        <w:rPr>
          <w:rFonts w:cs="Arial"/>
          <w:sz w:val="20"/>
          <w:szCs w:val="20"/>
          <w:lang w:val="sr-Cyrl-RS"/>
        </w:rPr>
        <w:t xml:space="preserve">а дела овешења, уграђених током ремонта 2016. год. на блоку Б2, односно овешења која су планирана за уградњу 2017.год. на блоку Б1 (од излазних колектора прегрејача паре 4, до крутог ослонца  који се налази на коти +39 м, укључујући и  круто овешења ознаке, </w:t>
      </w:r>
      <w:r w:rsidRPr="00EA7473">
        <w:rPr>
          <w:rFonts w:cs="Arial"/>
          <w:sz w:val="20"/>
          <w:szCs w:val="20"/>
          <w:lang w:val="sr-Latn-RS"/>
        </w:rPr>
        <w:t>R</w:t>
      </w:r>
      <w:r w:rsidRPr="00EA7473">
        <w:rPr>
          <w:rFonts w:cs="Arial"/>
          <w:sz w:val="20"/>
          <w:szCs w:val="20"/>
          <w:lang w:val="sr-Cyrl-RS"/>
        </w:rPr>
        <w:t xml:space="preserve">А30 </w:t>
      </w:r>
      <w:r w:rsidRPr="00EA7473">
        <w:rPr>
          <w:rFonts w:cs="Arial"/>
          <w:sz w:val="20"/>
          <w:szCs w:val="20"/>
          <w:lang w:val="sr-Latn-RS"/>
        </w:rPr>
        <w:t>S29</w:t>
      </w:r>
      <w:r w:rsidRPr="00EA7473">
        <w:rPr>
          <w:rFonts w:cs="Arial"/>
          <w:sz w:val="20"/>
          <w:szCs w:val="20"/>
          <w:lang w:val="sr-Cyrl-RS"/>
        </w:rPr>
        <w:t xml:space="preserve">), које наручилац планира да искористи и задржи (не мења), обзиром на чињеницу да поменута овешења </w:t>
      </w:r>
      <w:r w:rsidRPr="00EA7473">
        <w:rPr>
          <w:rFonts w:cs="Arial"/>
          <w:b/>
          <w:sz w:val="20"/>
          <w:szCs w:val="20"/>
          <w:lang w:val="sr-Cyrl-RS"/>
        </w:rPr>
        <w:t>имају</w:t>
      </w:r>
      <w:r w:rsidRPr="00EA7473">
        <w:rPr>
          <w:rFonts w:cs="Arial"/>
          <w:sz w:val="20"/>
          <w:szCs w:val="20"/>
          <w:lang w:val="sr-Cyrl-RS"/>
        </w:rPr>
        <w:t xml:space="preserve"> </w:t>
      </w:r>
      <w:r w:rsidRPr="00EA7473">
        <w:rPr>
          <w:rFonts w:cs="Arial"/>
          <w:b/>
          <w:sz w:val="20"/>
          <w:szCs w:val="20"/>
          <w:lang w:val="sr-Cyrl-RS"/>
        </w:rPr>
        <w:t>толеранцију од ± 20%,</w:t>
      </w:r>
      <w:r w:rsidRPr="00EA7473">
        <w:rPr>
          <w:rFonts w:cs="Arial"/>
          <w:sz w:val="20"/>
          <w:szCs w:val="20"/>
          <w:lang w:val="sr-Cyrl-RS"/>
        </w:rPr>
        <w:t xml:space="preserve"> за могућност подешавања.  </w:t>
      </w:r>
    </w:p>
    <w:p w:rsidR="00EA7473" w:rsidRPr="00EA7473" w:rsidRDefault="00EA7473" w:rsidP="00E376F6">
      <w:pPr>
        <w:numPr>
          <w:ilvl w:val="0"/>
          <w:numId w:val="33"/>
        </w:numPr>
        <w:spacing w:before="480" w:after="360" w:line="276" w:lineRule="auto"/>
        <w:contextualSpacing/>
        <w:jc w:val="left"/>
        <w:rPr>
          <w:rFonts w:cs="Arial"/>
          <w:sz w:val="20"/>
          <w:szCs w:val="20"/>
          <w:lang w:val="sr-Cyrl-CS"/>
        </w:rPr>
      </w:pPr>
      <w:r w:rsidRPr="00EA7473">
        <w:rPr>
          <w:rFonts w:cs="Arial"/>
          <w:sz w:val="20"/>
          <w:szCs w:val="20"/>
          <w:lang w:val="sr-Cyrl-RS"/>
        </w:rPr>
        <w:lastRenderedPageBreak/>
        <w:t>нови</w:t>
      </w:r>
      <w:r w:rsidRPr="00EA7473">
        <w:rPr>
          <w:rFonts w:cs="Arial"/>
          <w:sz w:val="20"/>
          <w:szCs w:val="20"/>
          <w:lang w:val="sr-Cyrl-CS"/>
        </w:rPr>
        <w:t xml:space="preserve"> систем овешења и ослањања, треба да буде одабран од Произвођача </w:t>
      </w:r>
      <w:r w:rsidRPr="00EA7473">
        <w:rPr>
          <w:rFonts w:cs="Arial"/>
          <w:sz w:val="20"/>
          <w:szCs w:val="20"/>
          <w:lang w:val="sr-Latn-RS"/>
        </w:rPr>
        <w:t xml:space="preserve">Lisega </w:t>
      </w:r>
      <w:r w:rsidRPr="00EA7473">
        <w:rPr>
          <w:rFonts w:cs="Arial"/>
          <w:sz w:val="20"/>
          <w:szCs w:val="20"/>
          <w:lang w:val="sr-Cyrl-RS"/>
        </w:rPr>
        <w:t>или одговарајући</w:t>
      </w:r>
      <w:r w:rsidRPr="00EA7473">
        <w:rPr>
          <w:rFonts w:cs="Arial"/>
          <w:sz w:val="20"/>
          <w:szCs w:val="20"/>
          <w:lang w:val="sr-Cyrl-CS"/>
        </w:rPr>
        <w:t>. При чему треба водити рачуна да сви ослонци са константном силом ношења,  морају бити затворене, симетричне и компактне конструкције, у којој не може доћи до сакупљања прашине и нечистоћа, које би ометале или онемогућавале правилно померање покретних делова вешаљке. Померање у раду треба да се оствари директно кроз осу симентрије овешења, без промене силе. Везна тачка за носећу конструкцију и тежиште увек треба да су оси симетрије овешења.</w:t>
      </w:r>
    </w:p>
    <w:p w:rsidR="00EA7473" w:rsidRPr="00EA7473" w:rsidRDefault="00EA7473"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EA7473">
        <w:rPr>
          <w:rFonts w:cs="Arial"/>
          <w:sz w:val="20"/>
          <w:szCs w:val="20"/>
          <w:lang w:val="sr-Cyrl-CS"/>
        </w:rPr>
        <w:t xml:space="preserve">прорачуном проверити </w:t>
      </w:r>
      <w:r w:rsidRPr="00EA7473">
        <w:rPr>
          <w:rFonts w:cs="Arial"/>
          <w:sz w:val="20"/>
          <w:szCs w:val="20"/>
          <w:lang w:val="sr-Cyrl-RS"/>
        </w:rPr>
        <w:t xml:space="preserve">могућност задржавања постојећег распореда овесних места </w:t>
      </w:r>
      <w:r w:rsidRPr="00EA7473">
        <w:rPr>
          <w:rFonts w:cs="Arial"/>
          <w:sz w:val="20"/>
          <w:szCs w:val="20"/>
          <w:lang w:val="sr-Cyrl-CS"/>
        </w:rPr>
        <w:t>паровода РА линије.</w:t>
      </w:r>
    </w:p>
    <w:p w:rsidR="00EA7473" w:rsidRPr="00EA7473" w:rsidRDefault="00EA7473"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EA7473">
        <w:rPr>
          <w:rFonts w:cs="Arial"/>
          <w:sz w:val="20"/>
          <w:szCs w:val="20"/>
          <w:lang w:val="sr-Cyrl-RS"/>
        </w:rPr>
        <w:t xml:space="preserve">Уколико прорачуном настану измене на овешењима, која су у претходном периоду замењена (Б2 – 2016., Б1 -2017.), у смислу да не могу да се задрже постојећа овесна места </w:t>
      </w:r>
      <w:r w:rsidRPr="00EA7473">
        <w:rPr>
          <w:rFonts w:cs="Arial"/>
          <w:sz w:val="20"/>
          <w:szCs w:val="20"/>
          <w:lang w:val="sr-Cyrl-CS"/>
        </w:rPr>
        <w:t>паровода РА линије или да овешења не одговарају,</w:t>
      </w:r>
      <w:r w:rsidRPr="00EA7473">
        <w:rPr>
          <w:rFonts w:cs="Arial"/>
          <w:sz w:val="20"/>
          <w:szCs w:val="20"/>
          <w:lang w:val="sr-Cyrl-RS"/>
        </w:rPr>
        <w:t>пројектант је у обавези да у оквиру пројекта достави предлог(е) и обради посебно начин реконструкције и/или преподешавања овешења и/или замене распореда овесних места и/или замене овешења</w:t>
      </w:r>
      <w:r w:rsidRPr="00EA7473">
        <w:rPr>
          <w:rFonts w:cs="Arial"/>
          <w:sz w:val="20"/>
          <w:szCs w:val="20"/>
          <w:lang w:val="sr-Cyrl-CS"/>
        </w:rPr>
        <w:t xml:space="preserve"> и да </w:t>
      </w:r>
      <w:r w:rsidRPr="00EA7473">
        <w:rPr>
          <w:rFonts w:cs="Arial"/>
          <w:sz w:val="20"/>
          <w:szCs w:val="20"/>
          <w:lang w:val="sr-Cyrl-RS"/>
        </w:rPr>
        <w:t>пројектом обухвати све неопходне измене</w:t>
      </w:r>
      <w:r w:rsidRPr="00EA7473">
        <w:rPr>
          <w:rFonts w:cs="Arial"/>
          <w:sz w:val="20"/>
          <w:szCs w:val="20"/>
          <w:lang w:val="sr-Cyrl-CS"/>
        </w:rPr>
        <w:t>.</w:t>
      </w:r>
    </w:p>
    <w:p w:rsidR="00EA7473" w:rsidRPr="00EA7473" w:rsidRDefault="00EA7473"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EA7473">
        <w:rPr>
          <w:rFonts w:cs="Arial"/>
          <w:sz w:val="20"/>
          <w:szCs w:val="20"/>
          <w:lang w:val="sr-Cyrl-CS"/>
        </w:rPr>
        <w:t>Прорачун самокомпеназције урадити, тако да се обави правилна прерасподела оптерећења дуж читаве трасе цевовода, обухваћених пројектом.</w:t>
      </w:r>
    </w:p>
    <w:p w:rsidR="00EA7473" w:rsidRPr="00EA7473" w:rsidRDefault="00EA7473"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EA7473">
        <w:rPr>
          <w:rFonts w:cs="Arial"/>
          <w:sz w:val="20"/>
          <w:szCs w:val="20"/>
          <w:lang w:val="sr-Cyrl-RS"/>
        </w:rPr>
        <w:t xml:space="preserve">Систем овешења за паровод РА линије (за главне линије и све припадајуће секундарне цевоводе одводњавања и прогревања), одабрати заједно са </w:t>
      </w:r>
      <w:r w:rsidRPr="00EA7473">
        <w:rPr>
          <w:rFonts w:cs="Arial"/>
          <w:sz w:val="20"/>
          <w:szCs w:val="20"/>
          <w:lang w:val="sr-Cyrl-CS"/>
        </w:rPr>
        <w:t>припадајућим елементима за вешање цевовода о челичну конструкцију, као и свим елементима за спајање и ослањање цевовода (нпр. Шелне, завртњеви, вођице, конзоле, труниони и др.).</w:t>
      </w:r>
    </w:p>
    <w:p w:rsidR="00EA7473" w:rsidRPr="00EA7473" w:rsidRDefault="00EA7473" w:rsidP="00E376F6">
      <w:pPr>
        <w:widowControl w:val="0"/>
        <w:numPr>
          <w:ilvl w:val="0"/>
          <w:numId w:val="33"/>
        </w:numPr>
        <w:autoSpaceDE w:val="0"/>
        <w:autoSpaceDN w:val="0"/>
        <w:adjustRightInd w:val="0"/>
        <w:spacing w:before="480" w:after="200" w:line="276" w:lineRule="auto"/>
        <w:contextualSpacing/>
        <w:jc w:val="left"/>
        <w:rPr>
          <w:rFonts w:cs="Arial"/>
          <w:sz w:val="20"/>
          <w:szCs w:val="20"/>
          <w:lang w:val="sr-Cyrl-CS"/>
        </w:rPr>
      </w:pPr>
      <w:r w:rsidRPr="00EA7473">
        <w:rPr>
          <w:rFonts w:cs="Arial"/>
          <w:sz w:val="20"/>
          <w:szCs w:val="20"/>
          <w:lang w:val="sr-Cyrl-CS"/>
        </w:rPr>
        <w:t>Приликом пројектовања предвидети и уградњу и додатних елемената ослонаца - шок апсорбера (где је то неопходно), како би  систем ослањања што  правилније функционисао).</w:t>
      </w:r>
    </w:p>
    <w:p w:rsidR="00EA7473" w:rsidRPr="00EA7473" w:rsidRDefault="00EA7473" w:rsidP="00E376F6">
      <w:pPr>
        <w:widowControl w:val="0"/>
        <w:numPr>
          <w:ilvl w:val="0"/>
          <w:numId w:val="33"/>
        </w:numPr>
        <w:autoSpaceDE w:val="0"/>
        <w:autoSpaceDN w:val="0"/>
        <w:adjustRightInd w:val="0"/>
        <w:spacing w:before="0" w:after="200" w:line="276" w:lineRule="auto"/>
        <w:contextualSpacing/>
        <w:jc w:val="left"/>
        <w:rPr>
          <w:rFonts w:cs="Arial"/>
          <w:sz w:val="20"/>
          <w:szCs w:val="20"/>
          <w:lang w:val="sr-Cyrl-CS"/>
        </w:rPr>
      </w:pPr>
      <w:r w:rsidRPr="00EA7473">
        <w:rPr>
          <w:rFonts w:cs="Arial"/>
          <w:sz w:val="20"/>
          <w:szCs w:val="20"/>
          <w:lang w:val="sr-Cyrl-CS"/>
        </w:rPr>
        <w:t>Уградња нових овешења, треба да буде прилагођена условима монтаже.</w:t>
      </w:r>
    </w:p>
    <w:p w:rsidR="00EA7473" w:rsidRPr="00EA7473" w:rsidRDefault="00EA7473" w:rsidP="00EA7473">
      <w:pPr>
        <w:ind w:left="720"/>
        <w:rPr>
          <w:rFonts w:cs="Arial"/>
          <w:sz w:val="20"/>
          <w:szCs w:val="20"/>
          <w:lang w:val="sr-Cyrl-RS"/>
        </w:rPr>
      </w:pPr>
      <w:r w:rsidRPr="00EA7473">
        <w:rPr>
          <w:rFonts w:cs="Arial"/>
          <w:sz w:val="20"/>
          <w:szCs w:val="20"/>
          <w:lang w:val="sr-Cyrl-RS"/>
        </w:rPr>
        <w:t>Прорачуне чврстоће обавити за све елементе и делове главних линија и свих припадајућих секундарних цевовода одводњавања и прогревања.</w:t>
      </w:r>
    </w:p>
    <w:p w:rsidR="00EA7473" w:rsidRPr="00EA7473" w:rsidRDefault="00EA7473" w:rsidP="00EA7473">
      <w:pPr>
        <w:widowControl w:val="0"/>
        <w:autoSpaceDE w:val="0"/>
        <w:autoSpaceDN w:val="0"/>
        <w:adjustRightInd w:val="0"/>
        <w:spacing w:before="0"/>
        <w:ind w:left="720"/>
        <w:rPr>
          <w:rFonts w:cs="Arial"/>
          <w:sz w:val="20"/>
          <w:szCs w:val="20"/>
          <w:lang w:val="sr-Cyrl-RS"/>
        </w:rPr>
      </w:pPr>
    </w:p>
    <w:p w:rsidR="00EA7473" w:rsidRPr="00EA7473" w:rsidRDefault="00EA7473" w:rsidP="00EA7473">
      <w:pPr>
        <w:widowControl w:val="0"/>
        <w:autoSpaceDE w:val="0"/>
        <w:autoSpaceDN w:val="0"/>
        <w:adjustRightInd w:val="0"/>
        <w:spacing w:before="0"/>
        <w:ind w:left="720"/>
        <w:rPr>
          <w:rFonts w:cs="Arial"/>
          <w:sz w:val="20"/>
          <w:szCs w:val="20"/>
          <w:lang w:val="sr-Cyrl-CS"/>
        </w:rPr>
      </w:pPr>
      <w:r w:rsidRPr="00EA7473">
        <w:rPr>
          <w:rFonts w:cs="Arial"/>
          <w:sz w:val="20"/>
          <w:szCs w:val="20"/>
          <w:lang w:val="sr-Cyrl-RS"/>
        </w:rPr>
        <w:t xml:space="preserve">Одговарајуће прорачуне обавити и за опрему, </w:t>
      </w:r>
      <w:r w:rsidRPr="00EA7473">
        <w:rPr>
          <w:rFonts w:cs="Arial"/>
          <w:sz w:val="20"/>
          <w:szCs w:val="20"/>
          <w:lang w:val="sr-Cyrl-CS"/>
        </w:rPr>
        <w:t xml:space="preserve">елементе и делове, где је током радова потребно уклонити део опреме на објекту, односно прорачунати и пројектом предвидети ојачања или реконструкцију елемената и делова на постојећој опреми наручиоца, у зони извођења радова. </w:t>
      </w:r>
    </w:p>
    <w:p w:rsidR="00EA7473" w:rsidRPr="00EA7473" w:rsidRDefault="00EA7473" w:rsidP="00EA7473">
      <w:pPr>
        <w:widowControl w:val="0"/>
        <w:autoSpaceDE w:val="0"/>
        <w:autoSpaceDN w:val="0"/>
        <w:adjustRightInd w:val="0"/>
        <w:spacing w:before="0"/>
        <w:ind w:left="720"/>
        <w:rPr>
          <w:rFonts w:cs="Arial"/>
          <w:sz w:val="20"/>
          <w:szCs w:val="20"/>
          <w:lang w:val="sr-Cyrl-CS"/>
        </w:rPr>
      </w:pPr>
      <w:r w:rsidRPr="00EA7473">
        <w:rPr>
          <w:rFonts w:cs="Arial"/>
          <w:sz w:val="20"/>
          <w:szCs w:val="20"/>
          <w:lang w:val="sr-Cyrl-RS"/>
        </w:rPr>
        <w:t>Прорачуне урадити за материјале према важећим SRPS EN стандардима и прописима, као и стандардима  и прописима  датим у пројектном задатку.</w:t>
      </w:r>
      <w:r w:rsidRPr="00EA7473">
        <w:rPr>
          <w:rFonts w:cs="Arial"/>
          <w:sz w:val="20"/>
          <w:szCs w:val="20"/>
          <w:lang w:val="sr-Cyrl-CS"/>
        </w:rPr>
        <w:t xml:space="preserve"> </w:t>
      </w:r>
    </w:p>
    <w:p w:rsidR="00EA7473" w:rsidRPr="00EA7473" w:rsidRDefault="00EA7473" w:rsidP="00E376F6">
      <w:pPr>
        <w:widowControl w:val="0"/>
        <w:numPr>
          <w:ilvl w:val="0"/>
          <w:numId w:val="73"/>
        </w:numPr>
        <w:autoSpaceDE w:val="0"/>
        <w:autoSpaceDN w:val="0"/>
        <w:adjustRightInd w:val="0"/>
        <w:spacing w:before="0" w:after="200" w:line="276" w:lineRule="auto"/>
        <w:ind w:left="357" w:hanging="357"/>
        <w:jc w:val="left"/>
        <w:rPr>
          <w:rFonts w:cs="Arial"/>
          <w:sz w:val="18"/>
          <w:szCs w:val="18"/>
          <w:lang w:val="sr-Latn-CS"/>
        </w:rPr>
      </w:pPr>
      <w:r w:rsidRPr="00EA7473">
        <w:rPr>
          <w:rFonts w:cs="Arial"/>
          <w:sz w:val="18"/>
          <w:szCs w:val="18"/>
          <w:lang w:val="sl-SI"/>
        </w:rPr>
        <w:t>Технологиј</w:t>
      </w:r>
      <w:r w:rsidRPr="00EA7473">
        <w:rPr>
          <w:rFonts w:cs="Arial"/>
          <w:sz w:val="18"/>
          <w:szCs w:val="18"/>
          <w:lang w:val="sr-Cyrl-RS"/>
        </w:rPr>
        <w:t>е</w:t>
      </w:r>
      <w:r w:rsidRPr="00EA7473">
        <w:rPr>
          <w:rFonts w:cs="Arial"/>
          <w:sz w:val="18"/>
          <w:szCs w:val="18"/>
          <w:lang w:val="sr-Cyrl-CS"/>
        </w:rPr>
        <w:t xml:space="preserve"> </w:t>
      </w:r>
      <w:r w:rsidRPr="00EA7473">
        <w:rPr>
          <w:rFonts w:cs="Arial"/>
          <w:sz w:val="18"/>
          <w:szCs w:val="18"/>
          <w:lang w:val="sl-SI"/>
        </w:rPr>
        <w:t>заваривања</w:t>
      </w:r>
      <w:r w:rsidRPr="00EA7473">
        <w:rPr>
          <w:rFonts w:cs="Arial"/>
          <w:sz w:val="18"/>
          <w:szCs w:val="18"/>
          <w:lang w:val="sr-Cyrl-CS"/>
        </w:rPr>
        <w:t xml:space="preserve"> на позицијама спајања ново за ново, као и старо за ново (са планом контроле), као и пратећих елемената, који се налазе у зони делова који се мењају</w:t>
      </w:r>
      <w:r w:rsidRPr="00EA7473">
        <w:rPr>
          <w:rFonts w:cs="Arial"/>
          <w:sz w:val="18"/>
          <w:szCs w:val="18"/>
          <w:lang w:val="sr-Latn-CS"/>
        </w:rPr>
        <w:t xml:space="preserve">, </w:t>
      </w:r>
      <w:r w:rsidRPr="00EA7473">
        <w:rPr>
          <w:rFonts w:cs="Arial"/>
          <w:color w:val="000000"/>
          <w:sz w:val="18"/>
          <w:szCs w:val="18"/>
          <w:lang w:val="sr-Latn-CS"/>
        </w:rPr>
        <w:t>са одређивањем материала, количине и неопходних контролних активности</w:t>
      </w:r>
      <w:r w:rsidRPr="00EA7473">
        <w:rPr>
          <w:rFonts w:cs="Arial"/>
          <w:sz w:val="18"/>
          <w:szCs w:val="18"/>
          <w:lang w:val="sl-SI"/>
        </w:rPr>
        <w:t>;</w:t>
      </w:r>
    </w:p>
    <w:p w:rsidR="00EA7473" w:rsidRPr="00EA7473" w:rsidRDefault="00EA7473" w:rsidP="00E376F6">
      <w:pPr>
        <w:widowControl w:val="0"/>
        <w:numPr>
          <w:ilvl w:val="0"/>
          <w:numId w:val="73"/>
        </w:numPr>
        <w:autoSpaceDE w:val="0"/>
        <w:autoSpaceDN w:val="0"/>
        <w:adjustRightInd w:val="0"/>
        <w:spacing w:before="0" w:after="200" w:line="276" w:lineRule="auto"/>
        <w:ind w:left="357" w:hanging="357"/>
        <w:jc w:val="left"/>
        <w:rPr>
          <w:rFonts w:cs="Arial"/>
          <w:sz w:val="18"/>
          <w:szCs w:val="18"/>
          <w:lang w:val="sr-Latn-CS"/>
        </w:rPr>
      </w:pPr>
      <w:r w:rsidRPr="00EA7473">
        <w:rPr>
          <w:rFonts w:cs="Arial"/>
          <w:sz w:val="18"/>
          <w:szCs w:val="18"/>
          <w:lang w:val="sr-Latn-CS"/>
        </w:rPr>
        <w:t xml:space="preserve">Монтажне и демонтажне радове са припремно-завршним радовима који обухватају: </w:t>
      </w:r>
    </w:p>
    <w:p w:rsidR="00EA7473" w:rsidRPr="00EA7473" w:rsidRDefault="00EA7473" w:rsidP="00E376F6">
      <w:pPr>
        <w:widowControl w:val="0"/>
        <w:numPr>
          <w:ilvl w:val="1"/>
          <w:numId w:val="73"/>
        </w:numPr>
        <w:autoSpaceDE w:val="0"/>
        <w:autoSpaceDN w:val="0"/>
        <w:adjustRightInd w:val="0"/>
        <w:spacing w:before="0" w:after="200" w:line="276" w:lineRule="auto"/>
        <w:ind w:left="714" w:hanging="357"/>
        <w:jc w:val="left"/>
        <w:rPr>
          <w:rFonts w:cs="Arial"/>
          <w:sz w:val="18"/>
          <w:szCs w:val="18"/>
          <w:lang w:val="sr-Latn-CS"/>
        </w:rPr>
      </w:pPr>
      <w:r w:rsidRPr="00EA7473">
        <w:rPr>
          <w:rFonts w:cs="Arial"/>
          <w:sz w:val="18"/>
          <w:szCs w:val="18"/>
          <w:lang w:val="sr-Latn-CS"/>
        </w:rPr>
        <w:t>Опсег демонтажних радова са спецификацијом приближних тежина,</w:t>
      </w:r>
    </w:p>
    <w:p w:rsidR="00EA7473" w:rsidRPr="00EA7473" w:rsidRDefault="00EA7473" w:rsidP="00E376F6">
      <w:pPr>
        <w:widowControl w:val="0"/>
        <w:numPr>
          <w:ilvl w:val="1"/>
          <w:numId w:val="73"/>
        </w:numPr>
        <w:autoSpaceDE w:val="0"/>
        <w:autoSpaceDN w:val="0"/>
        <w:adjustRightInd w:val="0"/>
        <w:spacing w:before="0" w:after="200" w:line="276" w:lineRule="auto"/>
        <w:jc w:val="left"/>
        <w:rPr>
          <w:rFonts w:cs="Arial"/>
          <w:color w:val="000000"/>
          <w:sz w:val="18"/>
          <w:szCs w:val="18"/>
          <w:lang w:val="sr-Latn-CS"/>
        </w:rPr>
      </w:pPr>
      <w:r w:rsidRPr="00EA7473">
        <w:rPr>
          <w:rFonts w:cs="Arial"/>
          <w:color w:val="000000"/>
          <w:sz w:val="18"/>
          <w:szCs w:val="18"/>
          <w:lang w:val="sr-Latn-CS"/>
        </w:rPr>
        <w:t>Опсег монтажних радова са спецификацијом приближних тежина,</w:t>
      </w:r>
    </w:p>
    <w:p w:rsidR="00EA7473" w:rsidRPr="00EA7473" w:rsidRDefault="00EA7473" w:rsidP="00E376F6">
      <w:pPr>
        <w:widowControl w:val="0"/>
        <w:numPr>
          <w:ilvl w:val="1"/>
          <w:numId w:val="73"/>
        </w:numPr>
        <w:autoSpaceDE w:val="0"/>
        <w:autoSpaceDN w:val="0"/>
        <w:adjustRightInd w:val="0"/>
        <w:spacing w:before="0" w:after="200" w:line="276" w:lineRule="auto"/>
        <w:jc w:val="left"/>
        <w:rPr>
          <w:rFonts w:cs="Arial"/>
          <w:sz w:val="18"/>
          <w:szCs w:val="18"/>
          <w:lang w:val="sr-Latn-CS"/>
        </w:rPr>
      </w:pPr>
      <w:r w:rsidRPr="00EA7473">
        <w:rPr>
          <w:rFonts w:cs="Arial"/>
          <w:sz w:val="18"/>
          <w:szCs w:val="18"/>
          <w:lang w:val="sr-Latn-CS"/>
        </w:rPr>
        <w:t>Захтеве за обезбеђење квалитета радова;</w:t>
      </w:r>
    </w:p>
    <w:p w:rsidR="00EA7473" w:rsidRPr="00EA7473" w:rsidRDefault="00EA7473" w:rsidP="00E376F6">
      <w:pPr>
        <w:widowControl w:val="0"/>
        <w:numPr>
          <w:ilvl w:val="0"/>
          <w:numId w:val="73"/>
        </w:numPr>
        <w:autoSpaceDE w:val="0"/>
        <w:autoSpaceDN w:val="0"/>
        <w:adjustRightInd w:val="0"/>
        <w:spacing w:before="0" w:after="200" w:line="276" w:lineRule="auto"/>
        <w:jc w:val="left"/>
        <w:rPr>
          <w:rFonts w:cs="Arial"/>
          <w:sz w:val="18"/>
          <w:szCs w:val="18"/>
          <w:lang w:val="sr-Latn-CS"/>
        </w:rPr>
      </w:pPr>
      <w:r w:rsidRPr="00EA7473">
        <w:rPr>
          <w:rFonts w:cs="Arial"/>
          <w:sz w:val="18"/>
          <w:szCs w:val="18"/>
          <w:lang w:val="sr-Cyrl-RS"/>
        </w:rPr>
        <w:t>Грађевински део пројекта треба да обухвати:</w:t>
      </w:r>
      <w:r w:rsidRPr="00EA7473">
        <w:rPr>
          <w:rFonts w:cs="Arial"/>
          <w:b/>
          <w:sz w:val="18"/>
          <w:szCs w:val="18"/>
          <w:lang w:val="sr-Cyrl-RS"/>
        </w:rPr>
        <w:t xml:space="preserve"> </w:t>
      </w:r>
    </w:p>
    <w:p w:rsidR="00EA7473" w:rsidRPr="00EA7473" w:rsidRDefault="00EA7473" w:rsidP="00E376F6">
      <w:pPr>
        <w:widowControl w:val="0"/>
        <w:numPr>
          <w:ilvl w:val="3"/>
          <w:numId w:val="34"/>
        </w:numPr>
        <w:tabs>
          <w:tab w:val="num" w:pos="709"/>
        </w:tabs>
        <w:autoSpaceDE w:val="0"/>
        <w:autoSpaceDN w:val="0"/>
        <w:adjustRightInd w:val="0"/>
        <w:spacing w:before="0" w:after="200" w:line="276" w:lineRule="auto"/>
        <w:ind w:left="709" w:hanging="283"/>
        <w:jc w:val="left"/>
        <w:rPr>
          <w:rFonts w:cs="Arial"/>
          <w:sz w:val="18"/>
          <w:szCs w:val="18"/>
          <w:lang w:val="sl-SI"/>
        </w:rPr>
      </w:pPr>
      <w:r w:rsidRPr="00EA7473">
        <w:rPr>
          <w:rFonts w:cs="Arial"/>
          <w:sz w:val="18"/>
          <w:szCs w:val="18"/>
          <w:lang w:val="sr-Cyrl-RS"/>
        </w:rPr>
        <w:t>Провера постојећег и контрола новопројектованог стања носеће челичне конструкције</w:t>
      </w:r>
    </w:p>
    <w:p w:rsidR="00EA7473" w:rsidRPr="00EA7473" w:rsidRDefault="00EA7473" w:rsidP="00E376F6">
      <w:pPr>
        <w:widowControl w:val="0"/>
        <w:numPr>
          <w:ilvl w:val="3"/>
          <w:numId w:val="34"/>
        </w:numPr>
        <w:tabs>
          <w:tab w:val="num" w:pos="709"/>
        </w:tabs>
        <w:autoSpaceDE w:val="0"/>
        <w:autoSpaceDN w:val="0"/>
        <w:adjustRightInd w:val="0"/>
        <w:spacing w:before="0" w:after="200" w:line="276" w:lineRule="auto"/>
        <w:ind w:left="709" w:hanging="283"/>
        <w:jc w:val="left"/>
        <w:rPr>
          <w:rFonts w:cs="Arial"/>
          <w:sz w:val="18"/>
          <w:szCs w:val="18"/>
          <w:lang w:val="sl-SI"/>
        </w:rPr>
      </w:pPr>
      <w:r w:rsidRPr="00EA7473">
        <w:rPr>
          <w:rFonts w:cs="Arial"/>
          <w:sz w:val="18"/>
          <w:szCs w:val="18"/>
          <w:lang w:val="sr-Cyrl-RS"/>
        </w:rPr>
        <w:t xml:space="preserve">прорачунт изолације </w:t>
      </w:r>
    </w:p>
    <w:p w:rsidR="00EA7473" w:rsidRPr="00EA7473" w:rsidRDefault="00EA7473" w:rsidP="00E376F6">
      <w:pPr>
        <w:widowControl w:val="0"/>
        <w:numPr>
          <w:ilvl w:val="0"/>
          <w:numId w:val="73"/>
        </w:numPr>
        <w:autoSpaceDE w:val="0"/>
        <w:autoSpaceDN w:val="0"/>
        <w:adjustRightInd w:val="0"/>
        <w:spacing w:before="0" w:after="200" w:line="276" w:lineRule="auto"/>
        <w:ind w:left="357" w:hanging="357"/>
        <w:jc w:val="left"/>
        <w:rPr>
          <w:rFonts w:cs="Arial"/>
          <w:b/>
          <w:sz w:val="18"/>
          <w:szCs w:val="18"/>
          <w:lang w:val="sr-Cyrl-RS"/>
        </w:rPr>
      </w:pPr>
      <w:r w:rsidRPr="00EA7473">
        <w:rPr>
          <w:rFonts w:cs="Arial"/>
          <w:sz w:val="18"/>
          <w:szCs w:val="18"/>
          <w:lang w:val="sr-Latn-CS"/>
        </w:rPr>
        <w:t>Спецификацију материјала и трошкове изградње (</w:t>
      </w:r>
      <w:r w:rsidRPr="00EA7473">
        <w:rPr>
          <w:rFonts w:cs="Arial"/>
          <w:sz w:val="18"/>
          <w:szCs w:val="18"/>
          <w:lang w:val="sr-Cyrl-RS"/>
        </w:rPr>
        <w:t xml:space="preserve">комплетан </w:t>
      </w:r>
      <w:r w:rsidRPr="00EA7473">
        <w:rPr>
          <w:rFonts w:cs="Arial"/>
          <w:sz w:val="18"/>
          <w:szCs w:val="18"/>
          <w:lang w:val="sr-Latn-CS"/>
        </w:rPr>
        <w:t>предмер и предрачун)</w:t>
      </w:r>
      <w:r w:rsidRPr="00EA7473">
        <w:rPr>
          <w:rFonts w:cs="Arial"/>
          <w:sz w:val="18"/>
          <w:szCs w:val="18"/>
          <w:lang w:val="sr-Cyrl-RS"/>
        </w:rPr>
        <w:t xml:space="preserve">. </w:t>
      </w:r>
    </w:p>
    <w:p w:rsidR="00EA7473" w:rsidRPr="00EA7473" w:rsidRDefault="00EA7473" w:rsidP="00EA7473">
      <w:pPr>
        <w:rPr>
          <w:rFonts w:cs="Arial"/>
          <w:b/>
          <w:sz w:val="16"/>
          <w:szCs w:val="16"/>
          <w:lang w:val="sr-Cyrl-RS"/>
        </w:rPr>
      </w:pPr>
    </w:p>
    <w:p w:rsidR="00EA7473" w:rsidRPr="00EA7473" w:rsidRDefault="00EA7473" w:rsidP="00EA7473">
      <w:pPr>
        <w:widowControl w:val="0"/>
        <w:autoSpaceDE w:val="0"/>
        <w:autoSpaceDN w:val="0"/>
        <w:adjustRightInd w:val="0"/>
        <w:spacing w:before="0"/>
        <w:jc w:val="left"/>
        <w:rPr>
          <w:rFonts w:cs="Arial"/>
          <w:b/>
          <w:lang w:val="sr-Cyrl-CS"/>
        </w:rPr>
      </w:pPr>
      <w:r w:rsidRPr="00EA7473">
        <w:rPr>
          <w:rFonts w:cs="Arial"/>
          <w:b/>
          <w:lang w:val="sr-Cyrl-RS"/>
        </w:rPr>
        <w:lastRenderedPageBreak/>
        <w:t>4</w:t>
      </w:r>
      <w:r w:rsidRPr="00EA7473">
        <w:rPr>
          <w:rFonts w:cs="Arial"/>
          <w:b/>
          <w:lang w:val="sr-Latn-CS"/>
        </w:rPr>
        <w:t xml:space="preserve">. </w:t>
      </w:r>
      <w:r w:rsidRPr="00EA7473">
        <w:rPr>
          <w:rFonts w:cs="Arial"/>
          <w:b/>
          <w:lang w:val="sr-Cyrl-CS"/>
        </w:rPr>
        <w:t xml:space="preserve">ТЕХНИЧКИ </w:t>
      </w:r>
      <w:r w:rsidRPr="00EA7473">
        <w:rPr>
          <w:rFonts w:cs="Arial"/>
          <w:b/>
          <w:lang w:val="sr-Latn-CS"/>
        </w:rPr>
        <w:t xml:space="preserve">И ДРУГИ </w:t>
      </w:r>
      <w:r w:rsidRPr="00EA7473">
        <w:rPr>
          <w:rFonts w:cs="Arial"/>
          <w:b/>
          <w:lang w:val="sr-Cyrl-CS"/>
        </w:rPr>
        <w:t>ЗАХТЕВИ</w:t>
      </w:r>
      <w:r w:rsidRPr="00EA7473">
        <w:rPr>
          <w:rFonts w:cs="Arial"/>
          <w:b/>
          <w:lang w:val="sr-Latn-CS"/>
        </w:rPr>
        <w:t xml:space="preserve"> ЗА ИЗРАДУ </w:t>
      </w:r>
      <w:r w:rsidRPr="00EA7473">
        <w:rPr>
          <w:rFonts w:cs="Arial"/>
          <w:b/>
          <w:lang w:val="sr-Cyrl-RS"/>
        </w:rPr>
        <w:t xml:space="preserve">ИДЕЈНОГ </w:t>
      </w:r>
      <w:r w:rsidRPr="00EA7473">
        <w:rPr>
          <w:rFonts w:cs="Arial"/>
          <w:b/>
          <w:lang w:val="sr-Latn-CS"/>
        </w:rPr>
        <w:t xml:space="preserve"> ПРОЈЕКТА</w:t>
      </w:r>
    </w:p>
    <w:p w:rsidR="00EA7473" w:rsidRPr="00EA7473" w:rsidRDefault="00EA7473" w:rsidP="00EA7473">
      <w:pPr>
        <w:widowControl w:val="0"/>
        <w:autoSpaceDE w:val="0"/>
        <w:autoSpaceDN w:val="0"/>
        <w:adjustRightInd w:val="0"/>
        <w:spacing w:before="0"/>
        <w:jc w:val="left"/>
        <w:rPr>
          <w:rFonts w:cs="Arial"/>
          <w:b/>
          <w:sz w:val="16"/>
          <w:szCs w:val="16"/>
          <w:lang w:val="sr-Latn-CS"/>
        </w:rPr>
      </w:pPr>
    </w:p>
    <w:p w:rsidR="00EA7473" w:rsidRPr="00EA7473" w:rsidRDefault="00EA7473" w:rsidP="00EA7473">
      <w:pPr>
        <w:widowControl w:val="0"/>
        <w:autoSpaceDE w:val="0"/>
        <w:autoSpaceDN w:val="0"/>
        <w:adjustRightInd w:val="0"/>
        <w:spacing w:before="0"/>
        <w:rPr>
          <w:rFonts w:cs="Arial"/>
          <w:sz w:val="18"/>
          <w:szCs w:val="18"/>
          <w:lang w:val="sr-Cyrl-RS"/>
        </w:rPr>
      </w:pPr>
      <w:r w:rsidRPr="00EA7473">
        <w:rPr>
          <w:rFonts w:cs="Arial"/>
          <w:sz w:val="18"/>
          <w:szCs w:val="18"/>
          <w:lang w:val="sr-Latn-CS"/>
        </w:rPr>
        <w:t xml:space="preserve">Техничку документацију </w:t>
      </w:r>
      <w:r w:rsidRPr="00EA7473">
        <w:rPr>
          <w:rFonts w:cs="Arial"/>
          <w:sz w:val="18"/>
          <w:szCs w:val="18"/>
          <w:lang w:val="sr-Cyrl-RS"/>
        </w:rPr>
        <w:t>Идејног</w:t>
      </w:r>
      <w:r w:rsidRPr="00EA7473">
        <w:rPr>
          <w:rFonts w:cs="Arial"/>
          <w:sz w:val="18"/>
          <w:szCs w:val="18"/>
          <w:lang w:val="sr-Latn-CS"/>
        </w:rPr>
        <w:t xml:space="preserve"> пројекта </w:t>
      </w:r>
      <w:r w:rsidRPr="00EA7473">
        <w:rPr>
          <w:rFonts w:cs="Arial"/>
          <w:noProof/>
          <w:sz w:val="18"/>
          <w:szCs w:val="18"/>
          <w:lang w:val="sr-Cyrl-RS"/>
        </w:rPr>
        <w:t>адаптације</w:t>
      </w:r>
      <w:r w:rsidRPr="00EA7473">
        <w:rPr>
          <w:rFonts w:cs="Arial"/>
          <w:b/>
          <w:bCs/>
          <w:sz w:val="18"/>
          <w:szCs w:val="18"/>
          <w:lang w:val="sr-Cyrl-RS"/>
        </w:rPr>
        <w:t xml:space="preserve"> </w:t>
      </w:r>
      <w:r w:rsidRPr="00EA7473">
        <w:rPr>
          <w:rFonts w:cs="Arial"/>
          <w:b/>
          <w:bCs/>
          <w:noProof/>
          <w:sz w:val="18"/>
          <w:szCs w:val="18"/>
          <w:lang w:val="sr-Cyrl-RS"/>
        </w:rPr>
        <w:t xml:space="preserve">прегрејача 2, повезних цевовода </w:t>
      </w:r>
      <w:r w:rsidRPr="00EA7473">
        <w:rPr>
          <w:rFonts w:cs="Arial"/>
          <w:b/>
          <w:bCs/>
          <w:noProof/>
          <w:sz w:val="18"/>
          <w:szCs w:val="18"/>
        </w:rPr>
        <w:t>M</w:t>
      </w:r>
      <w:r w:rsidRPr="00EA7473">
        <w:rPr>
          <w:rFonts w:cs="Arial"/>
          <w:b/>
          <w:bCs/>
          <w:noProof/>
          <w:sz w:val="18"/>
          <w:szCs w:val="18"/>
          <w:lang w:val="sr-Cyrl-RS"/>
        </w:rPr>
        <w:t>П1-</w:t>
      </w:r>
      <w:r w:rsidRPr="00EA7473">
        <w:rPr>
          <w:rFonts w:cs="Arial"/>
          <w:b/>
          <w:bCs/>
          <w:noProof/>
          <w:sz w:val="18"/>
          <w:szCs w:val="18"/>
        </w:rPr>
        <w:t>M</w:t>
      </w:r>
      <w:r w:rsidRPr="00EA7473">
        <w:rPr>
          <w:rFonts w:cs="Arial"/>
          <w:b/>
          <w:bCs/>
          <w:noProof/>
          <w:sz w:val="18"/>
          <w:szCs w:val="18"/>
          <w:lang w:val="sr-Cyrl-RS"/>
        </w:rPr>
        <w:t>П</w:t>
      </w:r>
      <w:r w:rsidRPr="00EA7473">
        <w:rPr>
          <w:rFonts w:cs="Arial"/>
          <w:b/>
          <w:bCs/>
          <w:noProof/>
          <w:sz w:val="18"/>
          <w:szCs w:val="18"/>
        </w:rPr>
        <w:t xml:space="preserve">2 </w:t>
      </w:r>
      <w:r w:rsidRPr="00EA7473">
        <w:rPr>
          <w:rFonts w:cs="Arial"/>
          <w:b/>
          <w:bCs/>
          <w:noProof/>
          <w:sz w:val="18"/>
          <w:szCs w:val="18"/>
          <w:lang w:val="sr-Cyrl-RS"/>
        </w:rPr>
        <w:t xml:space="preserve">и </w:t>
      </w:r>
      <w:r w:rsidRPr="00EA7473">
        <w:rPr>
          <w:rFonts w:cs="Arial"/>
          <w:b/>
          <w:bCs/>
          <w:noProof/>
          <w:sz w:val="18"/>
          <w:szCs w:val="18"/>
        </w:rPr>
        <w:t>MP2-MP3,</w:t>
      </w:r>
      <w:r w:rsidRPr="00EA7473">
        <w:rPr>
          <w:rFonts w:cs="Arial"/>
          <w:b/>
          <w:bCs/>
          <w:noProof/>
          <w:sz w:val="18"/>
          <w:szCs w:val="18"/>
          <w:lang w:val="sr-Cyrl-RS"/>
        </w:rPr>
        <w:t xml:space="preserve"> цевовода</w:t>
      </w:r>
      <w:r w:rsidRPr="00EA7473">
        <w:rPr>
          <w:rFonts w:cs="Arial"/>
          <w:b/>
          <w:bCs/>
          <w:noProof/>
          <w:sz w:val="18"/>
          <w:szCs w:val="18"/>
        </w:rPr>
        <w:t xml:space="preserve"> </w:t>
      </w:r>
      <w:r w:rsidRPr="00EA7473">
        <w:rPr>
          <w:rFonts w:cs="Arial"/>
          <w:b/>
          <w:bCs/>
          <w:noProof/>
          <w:sz w:val="18"/>
          <w:szCs w:val="18"/>
          <w:lang w:val="sr-Cyrl-RS"/>
        </w:rPr>
        <w:t xml:space="preserve">убризгавања, </w:t>
      </w:r>
      <w:r w:rsidRPr="00EA7473">
        <w:rPr>
          <w:rFonts w:cs="Arial"/>
          <w:b/>
          <w:bCs/>
          <w:noProof/>
          <w:sz w:val="18"/>
          <w:szCs w:val="18"/>
          <w:lang w:val="sr-Cyrl-CS"/>
        </w:rPr>
        <w:t>''ТЕ Никола Тесла''–Б2,</w:t>
      </w:r>
      <w:r w:rsidRPr="00EA7473">
        <w:rPr>
          <w:rFonts w:cs="Arial"/>
          <w:sz w:val="18"/>
          <w:szCs w:val="18"/>
          <w:lang w:val="sr-Latn-CS"/>
        </w:rPr>
        <w:t xml:space="preserve"> треба припремити у складу са важећим </w:t>
      </w:r>
      <w:r w:rsidRPr="00EA7473">
        <w:rPr>
          <w:rFonts w:cs="Arial"/>
          <w:sz w:val="18"/>
          <w:szCs w:val="18"/>
          <w:lang w:val="sr-Cyrl-RS"/>
        </w:rPr>
        <w:t xml:space="preserve">законима, </w:t>
      </w:r>
      <w:r w:rsidRPr="00EA7473">
        <w:rPr>
          <w:rFonts w:cs="Arial"/>
          <w:sz w:val="18"/>
          <w:szCs w:val="18"/>
          <w:lang w:val="sr-Latn-CS"/>
        </w:rPr>
        <w:t>техничким прописима и стандардима у Републици Србији за наведену врсту опреме</w:t>
      </w:r>
      <w:r w:rsidRPr="00EA7473">
        <w:rPr>
          <w:rFonts w:cs="Arial"/>
          <w:sz w:val="18"/>
          <w:szCs w:val="18"/>
          <w:lang w:val="sr-Cyrl-RS"/>
        </w:rPr>
        <w:t xml:space="preserve"> и то:</w:t>
      </w:r>
      <w:r w:rsidRPr="00EA7473">
        <w:rPr>
          <w:rFonts w:cs="Arial"/>
          <w:sz w:val="18"/>
          <w:szCs w:val="18"/>
          <w:lang w:val="sr-Latn-CS"/>
        </w:rPr>
        <w:t xml:space="preserve"> </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right="-141"/>
        <w:jc w:val="left"/>
        <w:rPr>
          <w:rFonts w:cs="Arial"/>
          <w:sz w:val="18"/>
          <w:szCs w:val="18"/>
        </w:rPr>
      </w:pPr>
      <w:r w:rsidRPr="00EA7473">
        <w:rPr>
          <w:rFonts w:cs="Arial"/>
          <w:b/>
          <w:sz w:val="18"/>
          <w:szCs w:val="18"/>
        </w:rPr>
        <w:t>Закон о планирању и изградњи</w:t>
      </w:r>
      <w:r w:rsidRPr="00EA7473">
        <w:rPr>
          <w:rFonts w:cs="Arial"/>
          <w:sz w:val="18"/>
          <w:szCs w:val="18"/>
        </w:rPr>
        <w:t xml:space="preserve"> (Службени гласник RS 72/2009, 81/2009 -ispr.64/2010-odluka US, 24/2011, 121/2012, 42/2013-odluka US, 50/2013-odluka US, 98/2013-odluka US, 132/2014 i 145/2014)</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Закон о заштити животне средине</w:t>
      </w:r>
      <w:r w:rsidRPr="00EA7473">
        <w:rPr>
          <w:rFonts w:cs="Arial"/>
          <w:sz w:val="18"/>
          <w:szCs w:val="18"/>
        </w:rPr>
        <w:t xml:space="preserve"> ("Сл. гласник РС", br. 135/2004, 36/2009, 36/2009, 72/2009 i 43/2011 - odluka US)</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Закон о заштити од пожара</w:t>
      </w:r>
      <w:r w:rsidRPr="00EA7473">
        <w:rPr>
          <w:rFonts w:cs="Arial"/>
          <w:sz w:val="18"/>
          <w:szCs w:val="18"/>
        </w:rPr>
        <w:t xml:space="preserve"> (Службени гласник РС 111/09)</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Закон о безбедности и здрављу на раду</w:t>
      </w:r>
      <w:r w:rsidRPr="00EA7473">
        <w:rPr>
          <w:rFonts w:cs="Arial"/>
          <w:sz w:val="18"/>
          <w:szCs w:val="18"/>
        </w:rPr>
        <w:t xml:space="preserve"> (Службени гласник РС 101/2005)</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превентивним мерама за безбедан и здрав рад на радном месту</w:t>
      </w:r>
      <w:r w:rsidRPr="00EA7473">
        <w:rPr>
          <w:rFonts w:cs="Arial"/>
          <w:sz w:val="18"/>
          <w:szCs w:val="18"/>
        </w:rPr>
        <w:t xml:space="preserve"> (Сл.Гласник РС 21/09)</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превентивним мерама за безбедан и здрав рад при кориш</w:t>
      </w:r>
      <w:r w:rsidRPr="00EA7473">
        <w:rPr>
          <w:rFonts w:cs="Arial"/>
          <w:b/>
          <w:sz w:val="18"/>
          <w:szCs w:val="18"/>
          <w:lang w:val="sr-Latn-CS"/>
        </w:rPr>
        <w:t>ћ</w:t>
      </w:r>
      <w:r w:rsidRPr="00EA7473">
        <w:rPr>
          <w:rFonts w:cs="Arial"/>
          <w:b/>
          <w:sz w:val="18"/>
          <w:szCs w:val="18"/>
        </w:rPr>
        <w:t>ењу средстава за ли</w:t>
      </w:r>
      <w:r w:rsidRPr="00EA7473">
        <w:rPr>
          <w:rFonts w:cs="Arial"/>
          <w:b/>
          <w:sz w:val="18"/>
          <w:szCs w:val="18"/>
          <w:lang w:val="sr-Latn-CS"/>
        </w:rPr>
        <w:t>ч</w:t>
      </w:r>
      <w:r w:rsidRPr="00EA7473">
        <w:rPr>
          <w:rFonts w:cs="Arial"/>
          <w:b/>
          <w:sz w:val="18"/>
          <w:szCs w:val="18"/>
        </w:rPr>
        <w:t>ну заштиту на раду</w:t>
      </w:r>
      <w:r w:rsidRPr="00EA7473">
        <w:rPr>
          <w:rFonts w:cs="Arial"/>
          <w:sz w:val="18"/>
          <w:szCs w:val="18"/>
        </w:rPr>
        <w:t xml:space="preserve"> (Сл. Гласник РС 92/09)</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безбедности машина</w:t>
      </w:r>
      <w:r w:rsidRPr="00EA7473">
        <w:rPr>
          <w:rFonts w:cs="Arial"/>
          <w:sz w:val="18"/>
          <w:szCs w:val="18"/>
        </w:rPr>
        <w:t xml:space="preserve"> (Сл. Гласник РС бр. 13/2010)</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општим мерама и нормативима заштите на раду од буке у радним просторијама Сл. лист СФРЈ 29/92</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техни</w:t>
      </w:r>
      <w:r w:rsidRPr="00EA7473">
        <w:rPr>
          <w:rFonts w:cs="Arial"/>
          <w:b/>
          <w:sz w:val="18"/>
          <w:szCs w:val="18"/>
          <w:lang w:val="sr-Latn-CS"/>
        </w:rPr>
        <w:t>ч</w:t>
      </w:r>
      <w:r w:rsidRPr="00EA7473">
        <w:rPr>
          <w:rFonts w:cs="Arial"/>
          <w:b/>
          <w:sz w:val="18"/>
          <w:szCs w:val="18"/>
        </w:rPr>
        <w:t xml:space="preserve">ким мерама и условима за заштиту </w:t>
      </w:r>
      <w:r w:rsidRPr="00EA7473">
        <w:rPr>
          <w:rFonts w:cs="Arial"/>
          <w:b/>
          <w:sz w:val="18"/>
          <w:szCs w:val="18"/>
          <w:lang w:val="sr-Latn-CS"/>
        </w:rPr>
        <w:t>ч</w:t>
      </w:r>
      <w:r w:rsidRPr="00EA7473">
        <w:rPr>
          <w:rFonts w:cs="Arial"/>
          <w:b/>
          <w:sz w:val="18"/>
          <w:szCs w:val="18"/>
        </w:rPr>
        <w:t>ели</w:t>
      </w:r>
      <w:r w:rsidRPr="00EA7473">
        <w:rPr>
          <w:rFonts w:cs="Arial"/>
          <w:b/>
          <w:sz w:val="18"/>
          <w:szCs w:val="18"/>
          <w:lang w:val="sr-Latn-CS"/>
        </w:rPr>
        <w:t>ч</w:t>
      </w:r>
      <w:r w:rsidRPr="00EA7473">
        <w:rPr>
          <w:rFonts w:cs="Arial"/>
          <w:b/>
          <w:sz w:val="18"/>
          <w:szCs w:val="18"/>
        </w:rPr>
        <w:t>них конструкција од корозије</w:t>
      </w:r>
      <w:r w:rsidRPr="00EA7473">
        <w:rPr>
          <w:rFonts w:cs="Arial"/>
          <w:sz w:val="18"/>
          <w:szCs w:val="18"/>
        </w:rPr>
        <w:t xml:space="preserve"> (Сл. лист СФРЈ бр. 32/70)</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техничким захтевима за пројектовање, израду И оцењивање усаглашености опреме под притиском</w:t>
      </w:r>
      <w:r w:rsidRPr="00EA7473">
        <w:rPr>
          <w:rFonts w:cs="Arial"/>
          <w:sz w:val="18"/>
          <w:szCs w:val="18"/>
        </w:rPr>
        <w:t xml:space="preserve"> (Сл. Гласник РС бр.87/2011)</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right="-141"/>
        <w:jc w:val="left"/>
        <w:rPr>
          <w:rFonts w:cs="Arial"/>
          <w:b/>
          <w:sz w:val="18"/>
          <w:szCs w:val="18"/>
          <w:lang w:val="pl-PL"/>
        </w:rPr>
      </w:pPr>
      <w:r w:rsidRPr="00EA7473">
        <w:rPr>
          <w:rFonts w:cs="Arial"/>
          <w:b/>
          <w:sz w:val="18"/>
          <w:szCs w:val="18"/>
          <w:lang w:val="pl-PL"/>
        </w:rPr>
        <w:t>Правилник о поступку спровођења обједињене процедуре</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b/>
          <w:sz w:val="18"/>
          <w:szCs w:val="18"/>
          <w:lang w:val="pl-PL"/>
        </w:rPr>
      </w:pPr>
      <w:r w:rsidRPr="00EA7473">
        <w:rPr>
          <w:rFonts w:cs="Arial"/>
          <w:b/>
          <w:sz w:val="18"/>
          <w:szCs w:val="18"/>
          <w:lang w:val="pl-PL"/>
        </w:rPr>
        <w:t>Прaвилник o сaдржини, нaчину и пoступку изрaдe и нaчин вршeњa кoнтрoлe тeхничкe дoкумeнтaциje прeмa</w:t>
      </w:r>
      <w:r w:rsidRPr="00EA7473">
        <w:rPr>
          <w:rFonts w:cs="Arial"/>
          <w:b/>
          <w:sz w:val="18"/>
          <w:szCs w:val="18"/>
          <w:lang w:val="sr-Cyrl-RS"/>
        </w:rPr>
        <w:t xml:space="preserve"> </w:t>
      </w:r>
      <w:r w:rsidRPr="00EA7473">
        <w:rPr>
          <w:rFonts w:cs="Arial"/>
          <w:b/>
          <w:sz w:val="18"/>
          <w:szCs w:val="18"/>
          <w:lang w:val="pl-PL"/>
        </w:rPr>
        <w:t>клaси и нaмeни oбjeктa</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right="-141"/>
        <w:jc w:val="left"/>
        <w:rPr>
          <w:rFonts w:cs="Arial"/>
          <w:b/>
          <w:sz w:val="18"/>
          <w:szCs w:val="18"/>
        </w:rPr>
      </w:pPr>
      <w:r w:rsidRPr="00EA7473">
        <w:rPr>
          <w:rFonts w:cs="Arial"/>
          <w:b/>
          <w:sz w:val="18"/>
          <w:szCs w:val="18"/>
          <w:lang w:val="pl-PL"/>
        </w:rPr>
        <w:t xml:space="preserve">Directive </w:t>
      </w:r>
      <w:r w:rsidRPr="00EA7473">
        <w:rPr>
          <w:rFonts w:cs="Arial"/>
          <w:b/>
          <w:sz w:val="18"/>
          <w:szCs w:val="18"/>
          <w:lang w:val="sr-Latn-RS"/>
        </w:rPr>
        <w:t xml:space="preserve">PED </w:t>
      </w:r>
      <w:r w:rsidRPr="00EA7473">
        <w:rPr>
          <w:rFonts w:cs="Arial"/>
          <w:b/>
          <w:sz w:val="18"/>
          <w:szCs w:val="18"/>
          <w:lang w:val="pl-PL"/>
        </w:rPr>
        <w:t>97/23EC</w:t>
      </w:r>
      <w:r w:rsidRPr="00EA7473">
        <w:rPr>
          <w:rFonts w:cs="Arial"/>
          <w:b/>
          <w:sz w:val="18"/>
          <w:szCs w:val="18"/>
          <w:lang w:val="sr-Cyrl-RS"/>
        </w:rPr>
        <w:t xml:space="preserve"> (односно важећи документ)</w:t>
      </w:r>
    </w:p>
    <w:p w:rsidR="00EA7473" w:rsidRPr="00EA7473" w:rsidRDefault="00EA7473" w:rsidP="00E376F6">
      <w:pPr>
        <w:widowControl w:val="0"/>
        <w:numPr>
          <w:ilvl w:val="0"/>
          <w:numId w:val="74"/>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sz w:val="18"/>
          <w:szCs w:val="18"/>
          <w:lang w:val="pl-PL"/>
        </w:rPr>
        <w:t xml:space="preserve">SRPS EN 10216, SRPS EN 13 480, </w:t>
      </w:r>
      <w:r w:rsidRPr="00EA7473">
        <w:rPr>
          <w:rFonts w:cs="Arial"/>
          <w:sz w:val="18"/>
          <w:szCs w:val="18"/>
          <w:lang w:val="sr-Cyrl-RS"/>
        </w:rPr>
        <w:t>А</w:t>
      </w:r>
      <w:r w:rsidRPr="00EA7473">
        <w:rPr>
          <w:rFonts w:cs="Arial"/>
          <w:sz w:val="18"/>
          <w:szCs w:val="18"/>
          <w:lang w:val="sr-Latn-RS"/>
        </w:rPr>
        <w:t xml:space="preserve">NSI B31.1, </w:t>
      </w:r>
      <w:r w:rsidRPr="00EA7473">
        <w:rPr>
          <w:rFonts w:cs="Arial"/>
          <w:sz w:val="18"/>
          <w:szCs w:val="18"/>
          <w:lang w:val="pl-PL"/>
        </w:rPr>
        <w:t>DIN 17175, SRPS EN 10028-2, SRPS EN 10022</w:t>
      </w:r>
      <w:r w:rsidRPr="00EA7473">
        <w:rPr>
          <w:rFonts w:cs="Arial"/>
          <w:sz w:val="18"/>
          <w:szCs w:val="18"/>
          <w:lang w:val="sr-Cyrl-RS"/>
        </w:rPr>
        <w:t xml:space="preserve">, </w:t>
      </w:r>
      <w:r w:rsidRPr="00EA7473">
        <w:rPr>
          <w:rFonts w:cs="Arial"/>
          <w:sz w:val="18"/>
          <w:szCs w:val="18"/>
          <w:lang w:val="pl-PL"/>
        </w:rPr>
        <w:t>SRPS EN 10028-2</w:t>
      </w:r>
      <w:r w:rsidRPr="00EA7473">
        <w:rPr>
          <w:rFonts w:cs="Arial"/>
          <w:sz w:val="18"/>
          <w:szCs w:val="18"/>
          <w:lang w:val="sr-Cyrl-RS"/>
        </w:rPr>
        <w:t xml:space="preserve">, </w:t>
      </w:r>
      <w:r w:rsidRPr="00EA7473">
        <w:rPr>
          <w:rFonts w:cs="Arial"/>
          <w:sz w:val="18"/>
          <w:szCs w:val="18"/>
          <w:lang w:val="sr-Latn-RS"/>
        </w:rPr>
        <w:t xml:space="preserve">SRPS </w:t>
      </w:r>
      <w:r w:rsidRPr="00EA7473">
        <w:rPr>
          <w:rFonts w:cs="Arial"/>
          <w:sz w:val="18"/>
          <w:szCs w:val="18"/>
          <w:lang w:val="pl-PL"/>
        </w:rPr>
        <w:t>EN 12952-1, EN 12952-3, EN 12952-5</w:t>
      </w:r>
      <w:r w:rsidRPr="00EA7473">
        <w:rPr>
          <w:rFonts w:cs="Arial"/>
          <w:sz w:val="18"/>
          <w:szCs w:val="18"/>
          <w:lang w:val="sr-Cyrl-RS"/>
        </w:rPr>
        <w:t>,</w:t>
      </w:r>
      <w:r w:rsidRPr="00EA7473">
        <w:rPr>
          <w:rFonts w:cs="Arial"/>
          <w:sz w:val="18"/>
          <w:szCs w:val="18"/>
          <w:lang w:val="pl-PL"/>
        </w:rPr>
        <w:t xml:space="preserve"> EN ISO 15609-1, EN ISO 15607, SRPS EN ISO 5817, SRPS EN ISO 3834,</w:t>
      </w:r>
    </w:p>
    <w:p w:rsidR="00EA7473" w:rsidRPr="00EA7473" w:rsidRDefault="00EA7473" w:rsidP="00EA7473">
      <w:pPr>
        <w:autoSpaceDE w:val="0"/>
        <w:autoSpaceDN w:val="0"/>
        <w:adjustRightInd w:val="0"/>
        <w:spacing w:before="0"/>
        <w:jc w:val="left"/>
        <w:rPr>
          <w:rFonts w:cs="Arial"/>
          <w:sz w:val="18"/>
          <w:szCs w:val="18"/>
          <w:lang w:val="sr-Cyrl-RS"/>
        </w:rPr>
      </w:pPr>
      <w:r w:rsidRPr="00EA7473">
        <w:rPr>
          <w:rFonts w:cs="Arial"/>
          <w:sz w:val="18"/>
          <w:szCs w:val="18"/>
          <w:lang w:val="sr-Cyrl-RS"/>
        </w:rPr>
        <w:t xml:space="preserve">и други важећи Закони и правилници </w:t>
      </w:r>
      <w:r w:rsidRPr="00EA7473">
        <w:rPr>
          <w:rFonts w:cs="Arial"/>
          <w:sz w:val="18"/>
          <w:szCs w:val="18"/>
          <w:lang w:val="sr-Cyrl-CS"/>
        </w:rPr>
        <w:t>за ту врсту опреме у Србији</w:t>
      </w:r>
      <w:r w:rsidRPr="00EA7473">
        <w:rPr>
          <w:rFonts w:cs="Arial"/>
          <w:sz w:val="18"/>
          <w:szCs w:val="18"/>
          <w:lang w:val="sr-Cyrl-RS"/>
        </w:rPr>
        <w:t xml:space="preserve"> који горе нису набројани, а које је пројектант дужан да примени. </w:t>
      </w:r>
    </w:p>
    <w:p w:rsidR="00EA7473" w:rsidRPr="00EA7473" w:rsidRDefault="00EA7473" w:rsidP="00EA7473">
      <w:pPr>
        <w:autoSpaceDE w:val="0"/>
        <w:autoSpaceDN w:val="0"/>
        <w:adjustRightInd w:val="0"/>
        <w:spacing w:before="0"/>
        <w:jc w:val="left"/>
        <w:rPr>
          <w:rFonts w:cs="Arial"/>
          <w:sz w:val="18"/>
          <w:szCs w:val="18"/>
          <w:lang w:val="sr-Cyrl-RS"/>
        </w:rPr>
      </w:pPr>
      <w:r w:rsidRPr="00EA7473">
        <w:rPr>
          <w:rFonts w:cs="Arial"/>
          <w:sz w:val="18"/>
          <w:szCs w:val="18"/>
          <w:lang w:val="de-DE"/>
        </w:rPr>
        <w:t>Пројек</w:t>
      </w:r>
      <w:r w:rsidRPr="00EA7473">
        <w:rPr>
          <w:rFonts w:cs="Arial"/>
          <w:sz w:val="18"/>
          <w:szCs w:val="18"/>
          <w:lang w:val="sr-Cyrl-RS"/>
        </w:rPr>
        <w:t>ат</w:t>
      </w:r>
      <w:r w:rsidRPr="00EA7473">
        <w:rPr>
          <w:rFonts w:cs="Arial"/>
          <w:sz w:val="18"/>
          <w:szCs w:val="18"/>
          <w:lang w:val="de-DE"/>
        </w:rPr>
        <w:t xml:space="preserve"> урадити на нивоу и у обиму </w:t>
      </w:r>
      <w:r w:rsidRPr="00EA7473">
        <w:rPr>
          <w:rFonts w:cs="Arial"/>
          <w:sz w:val="18"/>
          <w:szCs w:val="18"/>
          <w:lang w:val="sr-Cyrl-RS"/>
        </w:rPr>
        <w:t>дефинисаном Правилником</w:t>
      </w:r>
      <w:r w:rsidRPr="00EA7473">
        <w:rPr>
          <w:rFonts w:cs="Arial"/>
          <w:sz w:val="18"/>
          <w:szCs w:val="18"/>
        </w:rPr>
        <w:t xml:space="preserve"> </w:t>
      </w:r>
      <w:r w:rsidRPr="00EA7473">
        <w:rPr>
          <w:rFonts w:cs="Arial"/>
          <w:sz w:val="18"/>
          <w:szCs w:val="18"/>
          <w:lang w:val="sr-Cyrl-RS"/>
        </w:rPr>
        <w:t>o сaдржини, нaчину и пoступку изрaдe и нaчину вршeњa кoнтрoлe тeхничкe дoкумeнтaциje прeмa клaси и нaмeни oбjeктa. Пројекат треба да садржи и архивски пројекат или снимак постојећег стања. П</w:t>
      </w:r>
      <w:r w:rsidRPr="00EA7473">
        <w:rPr>
          <w:rFonts w:cs="Arial"/>
          <w:sz w:val="18"/>
          <w:szCs w:val="18"/>
          <w:lang w:val="de-DE"/>
        </w:rPr>
        <w:t>ројек</w:t>
      </w:r>
      <w:r w:rsidRPr="00EA7473">
        <w:rPr>
          <w:rFonts w:cs="Arial"/>
          <w:sz w:val="18"/>
          <w:szCs w:val="18"/>
          <w:lang w:val="sr-Cyrl-RS"/>
        </w:rPr>
        <w:t>ат</w:t>
      </w:r>
      <w:r w:rsidRPr="00EA7473">
        <w:rPr>
          <w:rFonts w:cs="Arial"/>
          <w:sz w:val="18"/>
          <w:szCs w:val="18"/>
          <w:lang w:val="de-DE"/>
        </w:rPr>
        <w:t xml:space="preserve"> треба да </w:t>
      </w:r>
      <w:r w:rsidRPr="00EA7473">
        <w:rPr>
          <w:rFonts w:cs="Arial"/>
          <w:sz w:val="18"/>
          <w:szCs w:val="18"/>
          <w:lang w:val="sr-Cyrl-RS"/>
        </w:rPr>
        <w:t>садржи следеће делове</w:t>
      </w:r>
      <w:r w:rsidRPr="00EA7473">
        <w:rPr>
          <w:rFonts w:cs="Arial"/>
          <w:sz w:val="18"/>
          <w:szCs w:val="18"/>
          <w:lang w:val="sr-Cyrl-CS"/>
        </w:rPr>
        <w:t>:</w:t>
      </w:r>
    </w:p>
    <w:p w:rsidR="00EA7473" w:rsidRPr="00EA7473" w:rsidRDefault="00EA7473" w:rsidP="00EA7473">
      <w:pPr>
        <w:widowControl w:val="0"/>
        <w:autoSpaceDE w:val="0"/>
        <w:autoSpaceDN w:val="0"/>
        <w:adjustRightInd w:val="0"/>
        <w:spacing w:before="0"/>
        <w:ind w:left="720" w:firstLine="720"/>
        <w:jc w:val="left"/>
        <w:rPr>
          <w:rFonts w:cs="Arial"/>
          <w:sz w:val="18"/>
          <w:szCs w:val="18"/>
          <w:lang w:val="sr-Latn-RS"/>
        </w:rPr>
      </w:pPr>
      <w:r w:rsidRPr="00EA7473">
        <w:rPr>
          <w:rFonts w:cs="Arial"/>
          <w:sz w:val="18"/>
          <w:szCs w:val="18"/>
          <w:lang w:val="sr-Cyrl-CS"/>
        </w:rPr>
        <w:t xml:space="preserve">A) </w:t>
      </w:r>
      <w:r w:rsidRPr="00EA7473">
        <w:rPr>
          <w:rFonts w:cs="Arial"/>
          <w:sz w:val="18"/>
          <w:szCs w:val="18"/>
          <w:lang w:val="sr-Cyrl-RS"/>
        </w:rPr>
        <w:t>Општа документација</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Latn-RS"/>
        </w:rPr>
      </w:pPr>
      <w:r w:rsidRPr="00EA7473">
        <w:rPr>
          <w:rFonts w:cs="Arial"/>
          <w:sz w:val="18"/>
          <w:szCs w:val="18"/>
          <w:lang w:val="sr-Cyrl-CS"/>
        </w:rPr>
        <w:t>-(решења,</w:t>
      </w:r>
      <w:r w:rsidRPr="00EA7473">
        <w:rPr>
          <w:rFonts w:cs="Arial"/>
          <w:sz w:val="18"/>
          <w:szCs w:val="18"/>
          <w:lang w:val="sr-Latn-RS"/>
        </w:rPr>
        <w:t>уверења,</w:t>
      </w:r>
      <w:r w:rsidRPr="00EA7473">
        <w:rPr>
          <w:rFonts w:cs="Arial"/>
          <w:sz w:val="18"/>
          <w:szCs w:val="18"/>
          <w:lang w:val="sr-Cyrl-CS"/>
        </w:rPr>
        <w:t xml:space="preserve"> потврде, лиценца одговорног пројектанта),</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t>Б)Текстуална документација:</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Latn-RS"/>
        </w:rPr>
      </w:pPr>
      <w:r w:rsidRPr="00EA7473">
        <w:rPr>
          <w:rFonts w:cs="Arial"/>
          <w:sz w:val="18"/>
          <w:szCs w:val="18"/>
          <w:lang w:val="sr-Cyrl-CS"/>
        </w:rPr>
        <w:t xml:space="preserve">- </w:t>
      </w:r>
      <w:r w:rsidRPr="00EA7473">
        <w:rPr>
          <w:rFonts w:cs="Arial"/>
          <w:sz w:val="18"/>
          <w:szCs w:val="18"/>
          <w:lang w:val="sr-Latn-RS"/>
        </w:rPr>
        <w:t>увод</w:t>
      </w:r>
      <w:r w:rsidRPr="00EA7473">
        <w:rPr>
          <w:rFonts w:cs="Arial"/>
          <w:sz w:val="18"/>
          <w:szCs w:val="18"/>
          <w:lang w:val="sr-Cyrl-CS"/>
        </w:rPr>
        <w:t>,</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Latn-RS"/>
        </w:rPr>
      </w:pPr>
      <w:r w:rsidRPr="00EA7473">
        <w:rPr>
          <w:rFonts w:cs="Arial"/>
          <w:sz w:val="18"/>
          <w:szCs w:val="18"/>
          <w:lang w:val="sr-Latn-RS"/>
        </w:rPr>
        <w:t>- пројектни задатак</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Cyrl-CS"/>
        </w:rPr>
      </w:pPr>
      <w:r w:rsidRPr="00EA7473">
        <w:rPr>
          <w:rFonts w:cs="Arial"/>
          <w:sz w:val="18"/>
          <w:szCs w:val="18"/>
          <w:lang w:val="sr-Cyrl-CS"/>
        </w:rPr>
        <w:t>- технички опис,</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Latn-CS"/>
        </w:rPr>
      </w:pPr>
      <w:r w:rsidRPr="00EA7473">
        <w:rPr>
          <w:rFonts w:cs="Arial"/>
          <w:sz w:val="18"/>
          <w:szCs w:val="18"/>
          <w:lang w:val="sr-Cyrl-CS"/>
        </w:rPr>
        <w:t>- опште и техничке услове за извођење радова,</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t>Ц)Нумеричка документација:</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r>
      <w:r w:rsidRPr="00EA7473">
        <w:rPr>
          <w:rFonts w:cs="Arial"/>
          <w:sz w:val="18"/>
          <w:szCs w:val="18"/>
          <w:lang w:val="sr-Latn-RS"/>
        </w:rPr>
        <w:tab/>
        <w:t>-Прорачуни,</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r>
      <w:r w:rsidRPr="00EA7473">
        <w:rPr>
          <w:rFonts w:cs="Arial"/>
          <w:sz w:val="18"/>
          <w:szCs w:val="18"/>
          <w:lang w:val="sr-Latn-RS"/>
        </w:rPr>
        <w:tab/>
        <w:t>-Техничке спецификације са ценама (предмер и предрачун)</w:t>
      </w:r>
    </w:p>
    <w:p w:rsidR="00EA7473" w:rsidRPr="00EA7473" w:rsidRDefault="00EA7473" w:rsidP="00EA7473">
      <w:pPr>
        <w:widowControl w:val="0"/>
        <w:autoSpaceDE w:val="0"/>
        <w:autoSpaceDN w:val="0"/>
        <w:adjustRightInd w:val="0"/>
        <w:spacing w:before="0"/>
        <w:jc w:val="left"/>
        <w:rPr>
          <w:rFonts w:cs="Arial"/>
          <w:sz w:val="18"/>
          <w:szCs w:val="18"/>
          <w:lang w:val="sr-Cyrl-RS"/>
        </w:rPr>
      </w:pPr>
      <w:r w:rsidRPr="00EA7473">
        <w:rPr>
          <w:rFonts w:cs="Arial"/>
          <w:sz w:val="18"/>
          <w:szCs w:val="18"/>
          <w:lang w:val="sr-Latn-RS"/>
        </w:rPr>
        <w:tab/>
      </w:r>
      <w:r w:rsidRPr="00EA7473">
        <w:rPr>
          <w:rFonts w:cs="Arial"/>
          <w:sz w:val="18"/>
          <w:szCs w:val="18"/>
          <w:lang w:val="sr-Latn-RS"/>
        </w:rPr>
        <w:tab/>
        <w:t>Д)Графичка документација</w:t>
      </w:r>
      <w:r w:rsidRPr="00EA7473">
        <w:rPr>
          <w:rFonts w:cs="Arial"/>
          <w:sz w:val="18"/>
          <w:szCs w:val="18"/>
          <w:lang w:val="sr-Cyrl-RS"/>
        </w:rPr>
        <w:t xml:space="preserve"> </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t>Е)Прилози:</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Cyrl-CS"/>
        </w:rPr>
      </w:pPr>
      <w:r w:rsidRPr="00EA7473">
        <w:rPr>
          <w:rFonts w:cs="Arial"/>
          <w:sz w:val="18"/>
          <w:szCs w:val="18"/>
          <w:lang w:val="sr-Cyrl-CS"/>
        </w:rPr>
        <w:t>- списак примењених прописа и стандарда,</w:t>
      </w:r>
    </w:p>
    <w:p w:rsidR="00EA7473" w:rsidRPr="00EA7473" w:rsidRDefault="00EA7473" w:rsidP="00EA7473">
      <w:pPr>
        <w:widowControl w:val="0"/>
        <w:autoSpaceDE w:val="0"/>
        <w:autoSpaceDN w:val="0"/>
        <w:adjustRightInd w:val="0"/>
        <w:spacing w:before="0"/>
        <w:rPr>
          <w:rFonts w:cs="Arial"/>
          <w:sz w:val="18"/>
          <w:szCs w:val="18"/>
          <w:lang w:val="sr-Cyrl-RS"/>
        </w:rPr>
      </w:pPr>
      <w:r w:rsidRPr="00EA7473">
        <w:rPr>
          <w:rFonts w:cs="Arial"/>
          <w:sz w:val="18"/>
          <w:szCs w:val="18"/>
          <w:lang w:val="sr-Latn-CS"/>
        </w:rPr>
        <w:t>Графичка документација треба да обухвати делове који се уграђују и треба да дефинише:</w:t>
      </w:r>
    </w:p>
    <w:p w:rsidR="00EA7473" w:rsidRPr="00EA7473" w:rsidRDefault="00EA7473" w:rsidP="00E376F6">
      <w:pPr>
        <w:widowControl w:val="0"/>
        <w:numPr>
          <w:ilvl w:val="1"/>
          <w:numId w:val="32"/>
        </w:numPr>
        <w:autoSpaceDE w:val="0"/>
        <w:autoSpaceDN w:val="0"/>
        <w:adjustRightInd w:val="0"/>
        <w:spacing w:before="0" w:after="120" w:line="276" w:lineRule="auto"/>
        <w:jc w:val="left"/>
        <w:rPr>
          <w:rFonts w:cs="Arial"/>
          <w:b/>
          <w:sz w:val="18"/>
          <w:szCs w:val="18"/>
          <w:lang w:val="sr-Cyrl-RS"/>
        </w:rPr>
      </w:pPr>
      <w:r w:rsidRPr="00EA7473">
        <w:rPr>
          <w:rFonts w:cs="Arial"/>
          <w:sz w:val="18"/>
          <w:szCs w:val="18"/>
          <w:lang w:val="sr-Cyrl-CS"/>
        </w:rPr>
        <w:t>Збирне цртеже са припадајућим цевоводима</w:t>
      </w:r>
      <w:r w:rsidRPr="00EA7473">
        <w:rPr>
          <w:rFonts w:cs="Arial"/>
          <w:sz w:val="18"/>
          <w:szCs w:val="18"/>
          <w:lang w:val="sr-Cyrl-RS"/>
        </w:rPr>
        <w:t>, овешењима</w:t>
      </w:r>
      <w:r w:rsidRPr="00EA7473">
        <w:rPr>
          <w:rFonts w:cs="Arial"/>
          <w:sz w:val="18"/>
          <w:szCs w:val="18"/>
          <w:lang w:val="sr-Cyrl-CS"/>
        </w:rPr>
        <w:t xml:space="preserve"> и др.,</w:t>
      </w:r>
    </w:p>
    <w:p w:rsidR="00EA7473" w:rsidRPr="00EA7473" w:rsidRDefault="00EA7473" w:rsidP="00E376F6">
      <w:pPr>
        <w:widowControl w:val="0"/>
        <w:numPr>
          <w:ilvl w:val="1"/>
          <w:numId w:val="32"/>
        </w:numPr>
        <w:autoSpaceDE w:val="0"/>
        <w:autoSpaceDN w:val="0"/>
        <w:adjustRightInd w:val="0"/>
        <w:spacing w:before="0" w:after="120" w:line="276" w:lineRule="auto"/>
        <w:jc w:val="left"/>
        <w:rPr>
          <w:rFonts w:cs="Arial"/>
          <w:sz w:val="18"/>
          <w:szCs w:val="18"/>
          <w:lang w:val="sr-Cyrl-RS"/>
        </w:rPr>
      </w:pPr>
      <w:r w:rsidRPr="00EA7473">
        <w:rPr>
          <w:rFonts w:cs="Arial"/>
          <w:sz w:val="18"/>
          <w:szCs w:val="18"/>
          <w:lang w:val="sr-Cyrl-RS"/>
        </w:rPr>
        <w:t>Цртеже овешења, ослонаца, и др.,</w:t>
      </w:r>
    </w:p>
    <w:p w:rsidR="00EA7473" w:rsidRPr="00EA7473" w:rsidRDefault="00EA7473" w:rsidP="00E376F6">
      <w:pPr>
        <w:widowControl w:val="0"/>
        <w:numPr>
          <w:ilvl w:val="1"/>
          <w:numId w:val="32"/>
        </w:numPr>
        <w:autoSpaceDE w:val="0"/>
        <w:autoSpaceDN w:val="0"/>
        <w:adjustRightInd w:val="0"/>
        <w:spacing w:before="0" w:after="120" w:line="276" w:lineRule="auto"/>
        <w:jc w:val="left"/>
        <w:rPr>
          <w:rFonts w:cs="Arial"/>
          <w:b/>
          <w:sz w:val="18"/>
          <w:szCs w:val="18"/>
          <w:lang w:val="sr-Cyrl-RS"/>
        </w:rPr>
      </w:pPr>
      <w:r w:rsidRPr="00EA7473">
        <w:rPr>
          <w:rFonts w:cs="Arial"/>
          <w:sz w:val="18"/>
          <w:szCs w:val="18"/>
          <w:lang w:val="sr-Cyrl-CS"/>
        </w:rPr>
        <w:t>Цртеже са припадајућим конструкцијским детаљима овешењима, са упутствима за уградњу елемената и опреме,</w:t>
      </w:r>
    </w:p>
    <w:p w:rsidR="00EA7473" w:rsidRPr="00EA7473" w:rsidRDefault="00EA7473" w:rsidP="00E376F6">
      <w:pPr>
        <w:widowControl w:val="0"/>
        <w:numPr>
          <w:ilvl w:val="1"/>
          <w:numId w:val="32"/>
        </w:numPr>
        <w:autoSpaceDE w:val="0"/>
        <w:autoSpaceDN w:val="0"/>
        <w:adjustRightInd w:val="0"/>
        <w:spacing w:before="0" w:after="120" w:line="276" w:lineRule="auto"/>
        <w:jc w:val="left"/>
        <w:rPr>
          <w:rFonts w:cs="Arial"/>
          <w:sz w:val="18"/>
          <w:szCs w:val="18"/>
          <w:lang w:val="sr-Cyrl-CS"/>
        </w:rPr>
      </w:pPr>
      <w:r w:rsidRPr="00EA7473">
        <w:rPr>
          <w:rFonts w:cs="Arial"/>
          <w:sz w:val="18"/>
          <w:szCs w:val="18"/>
          <w:lang w:val="sr-Cyrl-RS"/>
        </w:rPr>
        <w:lastRenderedPageBreak/>
        <w:t>Цртеже и</w:t>
      </w:r>
      <w:r w:rsidRPr="00EA7473">
        <w:rPr>
          <w:rFonts w:cs="Arial"/>
          <w:sz w:val="18"/>
          <w:szCs w:val="18"/>
          <w:lang w:val="sr-Cyrl-CS"/>
        </w:rPr>
        <w:t xml:space="preserve"> детаље </w:t>
      </w:r>
      <w:r w:rsidRPr="00EA7473">
        <w:rPr>
          <w:rFonts w:cs="Arial"/>
          <w:sz w:val="18"/>
          <w:szCs w:val="18"/>
          <w:lang w:val="sr-Cyrl-RS"/>
        </w:rPr>
        <w:t xml:space="preserve">челичне конструкције, </w:t>
      </w:r>
      <w:r w:rsidRPr="00EA7473">
        <w:rPr>
          <w:rFonts w:cs="Arial"/>
          <w:sz w:val="18"/>
          <w:szCs w:val="18"/>
          <w:lang w:val="sr-Cyrl-CS"/>
        </w:rPr>
        <w:t>на месту спајања старо за ново (на свим конструктивним елементима, где се изводе такви спојеви),</w:t>
      </w:r>
    </w:p>
    <w:p w:rsidR="00EA7473" w:rsidRPr="00EA7473" w:rsidRDefault="00EA7473" w:rsidP="00E376F6">
      <w:pPr>
        <w:widowControl w:val="0"/>
        <w:numPr>
          <w:ilvl w:val="1"/>
          <w:numId w:val="32"/>
        </w:numPr>
        <w:autoSpaceDE w:val="0"/>
        <w:autoSpaceDN w:val="0"/>
        <w:adjustRightInd w:val="0"/>
        <w:spacing w:before="0" w:after="120" w:line="276" w:lineRule="auto"/>
        <w:jc w:val="left"/>
        <w:rPr>
          <w:rFonts w:cs="Arial"/>
          <w:b/>
          <w:sz w:val="18"/>
          <w:szCs w:val="18"/>
          <w:lang w:val="sr-Cyrl-RS"/>
        </w:rPr>
      </w:pPr>
      <w:r w:rsidRPr="00EA7473">
        <w:rPr>
          <w:rFonts w:cs="Arial"/>
          <w:sz w:val="18"/>
          <w:szCs w:val="18"/>
          <w:lang w:val="sr-Cyrl-CS"/>
        </w:rPr>
        <w:t>Цртеже, шеме и детаље машинских и грађевинских радова (где је то неопходно),</w:t>
      </w:r>
    </w:p>
    <w:p w:rsidR="00EA7473" w:rsidRPr="00EA7473" w:rsidRDefault="00EA7473" w:rsidP="00E376F6">
      <w:pPr>
        <w:widowControl w:val="0"/>
        <w:numPr>
          <w:ilvl w:val="1"/>
          <w:numId w:val="32"/>
        </w:numPr>
        <w:autoSpaceDE w:val="0"/>
        <w:autoSpaceDN w:val="0"/>
        <w:adjustRightInd w:val="0"/>
        <w:spacing w:before="0" w:after="120" w:line="276" w:lineRule="auto"/>
        <w:jc w:val="left"/>
        <w:rPr>
          <w:rFonts w:cs="Arial"/>
          <w:sz w:val="18"/>
          <w:szCs w:val="18"/>
          <w:lang w:val="sr-Cyrl-CS"/>
        </w:rPr>
      </w:pPr>
      <w:r w:rsidRPr="00EA7473">
        <w:rPr>
          <w:rFonts w:cs="Arial"/>
          <w:sz w:val="18"/>
          <w:szCs w:val="18"/>
          <w:lang w:val="sr-Cyrl-CS"/>
        </w:rPr>
        <w:t>Цртеже и детаље помоћне конструкције, привремених провизорија, као и све неопходне елементе за прихват опреме и делова који се не мењају,</w:t>
      </w:r>
    </w:p>
    <w:p w:rsidR="00EA7473" w:rsidRPr="00EA7473" w:rsidRDefault="00EA7473" w:rsidP="00E376F6">
      <w:pPr>
        <w:widowControl w:val="0"/>
        <w:numPr>
          <w:ilvl w:val="1"/>
          <w:numId w:val="32"/>
        </w:numPr>
        <w:autoSpaceDE w:val="0"/>
        <w:autoSpaceDN w:val="0"/>
        <w:adjustRightInd w:val="0"/>
        <w:spacing w:before="0" w:after="120" w:line="276" w:lineRule="auto"/>
        <w:jc w:val="left"/>
        <w:rPr>
          <w:rFonts w:cs="Arial"/>
          <w:b/>
          <w:sz w:val="18"/>
          <w:szCs w:val="18"/>
          <w:lang w:val="sr-Cyrl-RS"/>
        </w:rPr>
      </w:pPr>
      <w:r w:rsidRPr="00EA7473">
        <w:rPr>
          <w:rFonts w:cs="Arial"/>
          <w:sz w:val="18"/>
          <w:szCs w:val="18"/>
          <w:lang w:val="sr-Cyrl-CS"/>
        </w:rPr>
        <w:t xml:space="preserve">Цртеже и детаље </w:t>
      </w:r>
      <w:r w:rsidRPr="00EA7473">
        <w:rPr>
          <w:rFonts w:cs="Arial"/>
          <w:sz w:val="18"/>
          <w:szCs w:val="18"/>
          <w:lang w:val="sr-Latn-CS"/>
        </w:rPr>
        <w:t>обраде, број позиција,</w:t>
      </w:r>
      <w:r w:rsidRPr="00EA7473">
        <w:rPr>
          <w:rFonts w:cs="Arial"/>
          <w:sz w:val="18"/>
          <w:szCs w:val="18"/>
          <w:lang w:val="sr-Cyrl-RS"/>
        </w:rPr>
        <w:t xml:space="preserve"> </w:t>
      </w:r>
      <w:r w:rsidRPr="00EA7473">
        <w:rPr>
          <w:rFonts w:cs="Arial"/>
          <w:sz w:val="18"/>
          <w:szCs w:val="18"/>
          <w:lang w:val="sr-Latn-CS"/>
        </w:rPr>
        <w:t>детаље неопходне за монтажу</w:t>
      </w:r>
      <w:r w:rsidRPr="00EA7473">
        <w:rPr>
          <w:rFonts w:cs="Arial"/>
          <w:sz w:val="18"/>
          <w:szCs w:val="18"/>
          <w:lang w:val="sr-Cyrl-RS"/>
        </w:rPr>
        <w:t xml:space="preserve"> овешења, </w:t>
      </w:r>
      <w:r w:rsidRPr="00EA7473">
        <w:rPr>
          <w:rFonts w:cs="Arial"/>
          <w:sz w:val="18"/>
          <w:szCs w:val="18"/>
          <w:lang w:val="sr-Cyrl-CS"/>
        </w:rPr>
        <w:t>линије сечења на делу старо за ново, детаље технологије заваривачких радова (план заваривања свих позиција са обимом контроле, технологије заваривања, спецификације технологије заваривања,  технологије термичке обраде, и др.,</w:t>
      </w:r>
    </w:p>
    <w:p w:rsidR="00EA7473" w:rsidRPr="00EA7473" w:rsidRDefault="00EA7473" w:rsidP="00E376F6">
      <w:pPr>
        <w:widowControl w:val="0"/>
        <w:numPr>
          <w:ilvl w:val="1"/>
          <w:numId w:val="32"/>
        </w:numPr>
        <w:autoSpaceDE w:val="0"/>
        <w:autoSpaceDN w:val="0"/>
        <w:adjustRightInd w:val="0"/>
        <w:spacing w:before="0" w:after="120" w:line="276" w:lineRule="auto"/>
        <w:jc w:val="left"/>
        <w:rPr>
          <w:rFonts w:cs="Arial"/>
          <w:sz w:val="18"/>
          <w:szCs w:val="18"/>
          <w:lang w:val="sr-Cyrl-CS"/>
        </w:rPr>
      </w:pPr>
      <w:r w:rsidRPr="00EA7473">
        <w:rPr>
          <w:rFonts w:cs="Arial"/>
          <w:sz w:val="18"/>
          <w:szCs w:val="18"/>
          <w:lang w:val="sr-Cyrl-RS"/>
        </w:rPr>
        <w:t xml:space="preserve">Цртеж/скицу зона са димензијама, где је неопходно обавити демонтажу изолације, </w:t>
      </w:r>
    </w:p>
    <w:p w:rsidR="00EA7473" w:rsidRPr="00EA7473" w:rsidRDefault="00EA7473" w:rsidP="00E376F6">
      <w:pPr>
        <w:widowControl w:val="0"/>
        <w:numPr>
          <w:ilvl w:val="1"/>
          <w:numId w:val="32"/>
        </w:numPr>
        <w:autoSpaceDE w:val="0"/>
        <w:autoSpaceDN w:val="0"/>
        <w:adjustRightInd w:val="0"/>
        <w:spacing w:before="0" w:after="120" w:line="276" w:lineRule="auto"/>
        <w:jc w:val="left"/>
        <w:rPr>
          <w:rFonts w:cs="Arial"/>
          <w:sz w:val="18"/>
          <w:szCs w:val="18"/>
          <w:lang w:val="sr-Cyrl-CS"/>
        </w:rPr>
      </w:pPr>
      <w:r w:rsidRPr="00EA7473">
        <w:rPr>
          <w:rFonts w:cs="Arial"/>
          <w:sz w:val="18"/>
          <w:szCs w:val="18"/>
          <w:lang w:val="sr-Cyrl-CS"/>
        </w:rPr>
        <w:t>Друге потребне цртеже и приказе.</w:t>
      </w:r>
    </w:p>
    <w:p w:rsidR="00EA7473" w:rsidRPr="00EA7473" w:rsidRDefault="00EA7473" w:rsidP="00EA7473">
      <w:pPr>
        <w:widowControl w:val="0"/>
        <w:autoSpaceDE w:val="0"/>
        <w:autoSpaceDN w:val="0"/>
        <w:adjustRightInd w:val="0"/>
        <w:spacing w:before="0"/>
        <w:ind w:left="720"/>
        <w:rPr>
          <w:rFonts w:cs="Arial"/>
          <w:sz w:val="18"/>
          <w:szCs w:val="18"/>
          <w:lang w:val="sr-Cyrl-CS"/>
        </w:rPr>
      </w:pPr>
      <w:r w:rsidRPr="00EA7473">
        <w:rPr>
          <w:rFonts w:cs="Arial"/>
          <w:bCs/>
          <w:sz w:val="18"/>
          <w:szCs w:val="18"/>
          <w:lang w:val="sr-Cyrl-CS"/>
        </w:rPr>
        <w:t xml:space="preserve">Документацију </w:t>
      </w:r>
      <w:r w:rsidRPr="00EA7473">
        <w:rPr>
          <w:rFonts w:cs="Arial"/>
          <w:bCs/>
          <w:sz w:val="18"/>
          <w:szCs w:val="18"/>
          <w:lang w:val="sr-Latn-CS"/>
        </w:rPr>
        <w:t xml:space="preserve">треба </w:t>
      </w:r>
      <w:r w:rsidRPr="00EA7473">
        <w:rPr>
          <w:rFonts w:cs="Arial"/>
          <w:bCs/>
          <w:sz w:val="18"/>
          <w:szCs w:val="18"/>
          <w:lang w:val="sr-Cyrl-CS"/>
        </w:rPr>
        <w:t xml:space="preserve">урадити </w:t>
      </w:r>
      <w:r w:rsidRPr="00EA7473">
        <w:rPr>
          <w:rFonts w:cs="Arial"/>
          <w:bCs/>
          <w:sz w:val="18"/>
          <w:szCs w:val="18"/>
          <w:lang w:val="sr-Latn-CS"/>
        </w:rPr>
        <w:t xml:space="preserve">на српском језику </w:t>
      </w:r>
      <w:r w:rsidRPr="00EA7473">
        <w:rPr>
          <w:rFonts w:cs="Arial"/>
          <w:sz w:val="18"/>
          <w:szCs w:val="18"/>
          <w:lang w:val="sr-Latn-CS"/>
        </w:rPr>
        <w:t xml:space="preserve">у </w:t>
      </w:r>
      <w:r w:rsidRPr="00EA7473">
        <w:rPr>
          <w:rFonts w:cs="Arial"/>
          <w:sz w:val="18"/>
          <w:szCs w:val="18"/>
          <w:lang w:val="sr-Cyrl-CS"/>
        </w:rPr>
        <w:t>штампаној форми (</w:t>
      </w:r>
      <w:r w:rsidRPr="00EA7473">
        <w:rPr>
          <w:rFonts w:cs="Arial"/>
          <w:sz w:val="18"/>
          <w:szCs w:val="18"/>
          <w:lang w:val="sr-Cyrl-RS"/>
        </w:rPr>
        <w:t>четири</w:t>
      </w:r>
      <w:r w:rsidRPr="00EA7473">
        <w:rPr>
          <w:rFonts w:cs="Arial"/>
          <w:sz w:val="18"/>
          <w:szCs w:val="18"/>
          <w:lang w:val="sr-Latn-CS"/>
        </w:rPr>
        <w:t xml:space="preserve"> примерка</w:t>
      </w:r>
      <w:r w:rsidRPr="00EA7473">
        <w:rPr>
          <w:rFonts w:cs="Arial"/>
          <w:sz w:val="18"/>
          <w:szCs w:val="18"/>
          <w:lang w:val="sr-Cyrl-RS"/>
        </w:rPr>
        <w:t xml:space="preserve"> за блок Б1 и четири примерка за блок Б2</w:t>
      </w:r>
      <w:r w:rsidRPr="00EA7473">
        <w:rPr>
          <w:rFonts w:cs="Arial"/>
          <w:sz w:val="18"/>
          <w:szCs w:val="18"/>
          <w:lang w:val="sr-Cyrl-CS"/>
        </w:rPr>
        <w:t>)</w:t>
      </w:r>
      <w:r w:rsidRPr="00EA7473">
        <w:rPr>
          <w:rFonts w:cs="Arial"/>
          <w:sz w:val="18"/>
          <w:szCs w:val="18"/>
          <w:lang w:val="sr-Latn-CS"/>
        </w:rPr>
        <w:t xml:space="preserve"> и у електронском облику</w:t>
      </w:r>
      <w:r w:rsidRPr="00EA7473">
        <w:rPr>
          <w:rFonts w:cs="Arial"/>
          <w:sz w:val="18"/>
          <w:szCs w:val="18"/>
          <w:lang w:val="sr-Cyrl-CS"/>
        </w:rPr>
        <w:t xml:space="preserve"> (</w:t>
      </w:r>
      <w:r w:rsidRPr="00EA7473">
        <w:rPr>
          <w:rFonts w:cs="Arial"/>
          <w:sz w:val="18"/>
          <w:szCs w:val="18"/>
          <w:lang w:val="sr-Latn-CS"/>
        </w:rPr>
        <w:t>пдф</w:t>
      </w:r>
      <w:r w:rsidRPr="00EA7473">
        <w:rPr>
          <w:rFonts w:cs="Arial"/>
          <w:sz w:val="18"/>
          <w:szCs w:val="18"/>
          <w:lang w:val="sr-Cyrl-CS"/>
        </w:rPr>
        <w:t xml:space="preserve"> </w:t>
      </w:r>
      <w:r w:rsidRPr="00EA7473">
        <w:rPr>
          <w:rFonts w:cs="Arial"/>
          <w:sz w:val="18"/>
          <w:szCs w:val="18"/>
          <w:lang w:val="sr-Latn-CS"/>
        </w:rPr>
        <w:t>формат</w:t>
      </w:r>
      <w:r w:rsidRPr="00EA7473">
        <w:rPr>
          <w:rFonts w:cs="Arial"/>
          <w:sz w:val="18"/>
          <w:szCs w:val="18"/>
          <w:lang w:val="sr-Cyrl-RS"/>
        </w:rPr>
        <w:t xml:space="preserve">, по </w:t>
      </w:r>
      <w:r w:rsidRPr="00EA7473">
        <w:rPr>
          <w:rFonts w:cs="Arial"/>
          <w:sz w:val="18"/>
          <w:szCs w:val="18"/>
          <w:lang w:val="sr-Latn-CS"/>
        </w:rPr>
        <w:t>шест примерака</w:t>
      </w:r>
      <w:r w:rsidRPr="00EA7473">
        <w:rPr>
          <w:rFonts w:cs="Arial"/>
          <w:sz w:val="18"/>
          <w:szCs w:val="18"/>
          <w:lang w:val="sr-Cyrl-RS"/>
        </w:rPr>
        <w:t xml:space="preserve"> за сваки блок</w:t>
      </w:r>
      <w:r w:rsidRPr="00EA7473">
        <w:rPr>
          <w:rFonts w:cs="Arial"/>
          <w:sz w:val="18"/>
          <w:szCs w:val="18"/>
          <w:lang w:val="sr-Cyrl-CS"/>
        </w:rPr>
        <w:t xml:space="preserve">). </w:t>
      </w:r>
    </w:p>
    <w:p w:rsidR="00EA7473" w:rsidRPr="00EA7473" w:rsidRDefault="00EA7473" w:rsidP="00EA7473">
      <w:pPr>
        <w:widowControl w:val="0"/>
        <w:autoSpaceDE w:val="0"/>
        <w:autoSpaceDN w:val="0"/>
        <w:adjustRightInd w:val="0"/>
        <w:spacing w:before="0"/>
        <w:rPr>
          <w:rFonts w:cs="Arial"/>
          <w:b/>
          <w:lang w:val="sr-Cyrl-RS"/>
        </w:rPr>
      </w:pPr>
    </w:p>
    <w:p w:rsidR="00EA7473" w:rsidRPr="00EA7473" w:rsidRDefault="00EA7473" w:rsidP="00EA7473">
      <w:pPr>
        <w:widowControl w:val="0"/>
        <w:autoSpaceDE w:val="0"/>
        <w:autoSpaceDN w:val="0"/>
        <w:adjustRightInd w:val="0"/>
        <w:spacing w:before="0"/>
        <w:rPr>
          <w:rFonts w:cs="Arial"/>
          <w:b/>
          <w:lang w:val="sr-Cyrl-RS"/>
        </w:rPr>
      </w:pPr>
      <w:r w:rsidRPr="00EA7473">
        <w:rPr>
          <w:rFonts w:cs="Arial"/>
          <w:b/>
          <w:lang w:val="sr-Cyrl-RS"/>
        </w:rPr>
        <w:t>5</w:t>
      </w:r>
      <w:r w:rsidRPr="00EA7473">
        <w:rPr>
          <w:rFonts w:cs="Arial"/>
          <w:b/>
          <w:lang w:val="sr-Latn-CS"/>
        </w:rPr>
        <w:t>. ГРАНИЦЕ ПРОЈЕКТА</w:t>
      </w:r>
    </w:p>
    <w:p w:rsidR="00EA7473" w:rsidRPr="00EA7473" w:rsidRDefault="00EA7473" w:rsidP="00EA7473">
      <w:pPr>
        <w:widowControl w:val="0"/>
        <w:autoSpaceDE w:val="0"/>
        <w:autoSpaceDN w:val="0"/>
        <w:adjustRightInd w:val="0"/>
        <w:spacing w:before="0"/>
        <w:rPr>
          <w:rFonts w:cs="Arial"/>
          <w:b/>
          <w:sz w:val="18"/>
          <w:szCs w:val="18"/>
          <w:lang w:val="sr-Cyrl-RS"/>
        </w:rPr>
      </w:pPr>
    </w:p>
    <w:p w:rsidR="00EA7473" w:rsidRPr="00EA7473" w:rsidRDefault="00EA7473" w:rsidP="00EA7473">
      <w:pPr>
        <w:widowControl w:val="0"/>
        <w:autoSpaceDE w:val="0"/>
        <w:autoSpaceDN w:val="0"/>
        <w:adjustRightInd w:val="0"/>
        <w:spacing w:before="0"/>
        <w:jc w:val="left"/>
        <w:rPr>
          <w:rFonts w:cs="Arial"/>
          <w:sz w:val="20"/>
          <w:szCs w:val="20"/>
          <w:lang w:val="sr-Cyrl-RS"/>
        </w:rPr>
      </w:pPr>
      <w:r w:rsidRPr="00EA7473">
        <w:rPr>
          <w:rFonts w:cs="Arial"/>
          <w:sz w:val="20"/>
          <w:szCs w:val="20"/>
          <w:lang w:val="sr-Cyrl-RS"/>
        </w:rPr>
        <w:t>Паровод свеже паре, треба да  буде пројектован, тако да узме у обзир све измене које су изведене у склопу прве фазе модернизације блокова Б1 и Б2 (видети техничку документацију наведену у уводном поглављу), како на котловском постројењу (нпр. уградња додатног ЕКО-а, замена дела овешења паровода РА линије, замена друге опреме, делова и елемената), тако и на турбинском постројењу, као и да се уклапа у све постојеће системе на објекту наручиоца, од којих су најзначајнији следећи:</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Комбиновани стоп-регулациони вентили VP BBC EVK 160,</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Систем заптивне паре,</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Систем BY-PASS VP,</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 xml:space="preserve">Комплетна одводњавања, свих делова </w:t>
      </w:r>
      <w:r w:rsidRPr="00EA7473">
        <w:rPr>
          <w:rFonts w:cs="Arial"/>
          <w:sz w:val="20"/>
          <w:szCs w:val="20"/>
          <w:lang w:val="sr-Latn-RS"/>
        </w:rPr>
        <w:t>R</w:t>
      </w:r>
      <w:r w:rsidRPr="00EA7473">
        <w:rPr>
          <w:rFonts w:cs="Arial"/>
          <w:sz w:val="20"/>
          <w:szCs w:val="20"/>
          <w:lang w:val="sr-Cyrl-RS"/>
        </w:rPr>
        <w:t>А паровода,</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 xml:space="preserve">Комплетна прогревања, свих делова </w:t>
      </w:r>
      <w:r w:rsidRPr="00EA7473">
        <w:rPr>
          <w:rFonts w:cs="Arial"/>
          <w:sz w:val="20"/>
          <w:szCs w:val="20"/>
          <w:lang w:val="sr-Latn-RS"/>
        </w:rPr>
        <w:t>R</w:t>
      </w:r>
      <w:r w:rsidRPr="00EA7473">
        <w:rPr>
          <w:rFonts w:cs="Arial"/>
          <w:sz w:val="20"/>
          <w:szCs w:val="20"/>
          <w:lang w:val="sr-Cyrl-RS"/>
        </w:rPr>
        <w:t>А паровода,</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Сва узимања узорака за анализу у погонској лабораторији.</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Сва постојећа мерна места за притиске и температуре, као и мерну бленду RA30F001, са познатим карактеристикама,</w:t>
      </w:r>
    </w:p>
    <w:p w:rsidR="00EA7473" w:rsidRPr="00EA7473" w:rsidRDefault="00EA7473" w:rsidP="00E376F6">
      <w:pPr>
        <w:numPr>
          <w:ilvl w:val="0"/>
          <w:numId w:val="33"/>
        </w:numPr>
        <w:tabs>
          <w:tab w:val="num" w:pos="1170"/>
        </w:tabs>
        <w:spacing w:before="480" w:after="360" w:line="276" w:lineRule="auto"/>
        <w:ind w:left="1440" w:hanging="270"/>
        <w:contextualSpacing/>
        <w:jc w:val="left"/>
        <w:rPr>
          <w:rFonts w:cs="Arial"/>
          <w:sz w:val="20"/>
          <w:szCs w:val="20"/>
          <w:lang w:val="sr-Cyrl-RS"/>
        </w:rPr>
      </w:pPr>
      <w:r w:rsidRPr="00EA7473">
        <w:rPr>
          <w:rFonts w:cs="Arial"/>
          <w:sz w:val="20"/>
          <w:szCs w:val="20"/>
          <w:lang w:val="sr-Cyrl-RS"/>
        </w:rPr>
        <w:t>Вентил RA30S001 и осталу арматуру на главним и секундарним RA.</w:t>
      </w:r>
    </w:p>
    <w:p w:rsidR="00EA7473" w:rsidRPr="00EA7473" w:rsidRDefault="00EA7473" w:rsidP="00EA7473">
      <w:pPr>
        <w:widowControl w:val="0"/>
        <w:autoSpaceDE w:val="0"/>
        <w:autoSpaceDN w:val="0"/>
        <w:adjustRightInd w:val="0"/>
        <w:spacing w:before="0"/>
        <w:jc w:val="left"/>
        <w:rPr>
          <w:rFonts w:cs="Arial"/>
          <w:sz w:val="20"/>
          <w:szCs w:val="20"/>
          <w:lang w:val="sr-Cyrl-RS"/>
        </w:rPr>
      </w:pPr>
      <w:r w:rsidRPr="00EA7473">
        <w:rPr>
          <w:rFonts w:cs="Arial"/>
          <w:sz w:val="20"/>
          <w:szCs w:val="20"/>
          <w:lang w:val="sr-Cyrl-RS"/>
        </w:rPr>
        <w:t>Пројектовати све неопходне прелазне комаде и фазонске комаде за комплетну везу цевовода старо-ново (на свим местима сечења), као и све елементе за уклапање са постојећом опремом и челичном конструкцијом, као и остале делове  и опрему који су током реконструкције у пројектно техничко документацији и прорачунима предвиђени за уградњу, односно и друге делове и опрему која је неопходна.</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sr-Cyrl-RS"/>
        </w:rPr>
        <w:t>За израду прорачуна самокомпензације, треба обухватити следеће:</w:t>
      </w:r>
    </w:p>
    <w:p w:rsidR="00524C61" w:rsidRPr="00EA7473" w:rsidRDefault="00524C61" w:rsidP="00524C61">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EA7473">
        <w:rPr>
          <w:rFonts w:cs="Arial"/>
          <w:sz w:val="20"/>
          <w:szCs w:val="20"/>
          <w:lang w:val="sr-Cyrl-RS"/>
        </w:rPr>
        <w:t>четири излазна колектора прегрејача 4,</w:t>
      </w:r>
    </w:p>
    <w:p w:rsidR="00524C61" w:rsidRPr="00524C61" w:rsidRDefault="00524C61" w:rsidP="00524C61">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524C61">
        <w:rPr>
          <w:rFonts w:cs="Arial"/>
          <w:sz w:val="20"/>
          <w:szCs w:val="20"/>
          <w:lang w:val="sr-Cyrl-RS"/>
        </w:rPr>
        <w:t xml:space="preserve">четири огранка ка бајпас вентилима (RA 31, </w:t>
      </w:r>
      <w:r w:rsidRPr="00524C61">
        <w:rPr>
          <w:rFonts w:cs="Arial"/>
          <w:sz w:val="20"/>
          <w:szCs w:val="20"/>
          <w:lang w:val="sr-Latn-RS"/>
        </w:rPr>
        <w:t>RA32, RA33, RA34)</w:t>
      </w:r>
      <w:r w:rsidRPr="00524C61">
        <w:rPr>
          <w:rFonts w:cs="Arial"/>
          <w:sz w:val="20"/>
          <w:szCs w:val="20"/>
          <w:lang w:val="sr-Cyrl-RS"/>
        </w:rPr>
        <w:t xml:space="preserve">, цевовод </w:t>
      </w:r>
      <w:r w:rsidRPr="00524C61">
        <w:rPr>
          <w:rFonts w:cs="Arial"/>
          <w:sz w:val="20"/>
          <w:szCs w:val="20"/>
          <w:lang w:val="sr-Latn-RS"/>
        </w:rPr>
        <w:t>RA3</w:t>
      </w:r>
      <w:r w:rsidRPr="00524C61">
        <w:rPr>
          <w:rFonts w:cs="Arial"/>
          <w:sz w:val="20"/>
          <w:szCs w:val="20"/>
          <w:lang w:val="sr-Cyrl-RS"/>
        </w:rPr>
        <w:t>5</w:t>
      </w:r>
      <w:r w:rsidRPr="00524C61">
        <w:rPr>
          <w:rFonts w:cs="Arial"/>
          <w:sz w:val="20"/>
          <w:szCs w:val="20"/>
        </w:rPr>
        <w:t xml:space="preserve">, RA 36, </w:t>
      </w:r>
      <w:r w:rsidRPr="00524C61">
        <w:rPr>
          <w:rFonts w:cs="Arial"/>
          <w:sz w:val="20"/>
          <w:szCs w:val="20"/>
          <w:lang w:val="sr-Cyrl-RS"/>
        </w:rPr>
        <w:t xml:space="preserve">    и четири огранка (RA40, RA50, RA60 i RA70) ка турбини (укључујући прикључне тачке на турбини). Четири огранка обухватити заједно са стоп-регулационим вентилима ВП, све до места на коме се наставци ових линија ослањају на турбину</w:t>
      </w:r>
      <w:r w:rsidRPr="00524C61">
        <w:rPr>
          <w:rFonts w:cs="Arial"/>
          <w:sz w:val="20"/>
          <w:szCs w:val="20"/>
          <w:lang w:val="sr-Latn-RS"/>
        </w:rPr>
        <w:t>,</w:t>
      </w:r>
    </w:p>
    <w:p w:rsidR="00524C61" w:rsidRPr="00524C61" w:rsidRDefault="00524C61" w:rsidP="00524C61">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524C61">
        <w:rPr>
          <w:rFonts w:cs="Arial"/>
          <w:sz w:val="20"/>
          <w:szCs w:val="20"/>
          <w:lang w:val="sr-Cyrl-RS"/>
        </w:rPr>
        <w:t>линије паровода (</w:t>
      </w:r>
      <w:r w:rsidRPr="00524C61">
        <w:rPr>
          <w:rFonts w:cs="Arial"/>
          <w:sz w:val="20"/>
          <w:szCs w:val="20"/>
          <w:lang w:val="sr-Latn-RS"/>
        </w:rPr>
        <w:t>R</w:t>
      </w:r>
      <w:r w:rsidRPr="00524C61">
        <w:rPr>
          <w:rFonts w:cs="Arial"/>
          <w:sz w:val="20"/>
          <w:szCs w:val="20"/>
          <w:lang w:val="sr-Cyrl-RS"/>
        </w:rPr>
        <w:t>А 1, RA2, RA3, RA4, RA10, RA20, RA30),</w:t>
      </w:r>
    </w:p>
    <w:p w:rsidR="00524C61" w:rsidRPr="00524C61" w:rsidRDefault="00524C61" w:rsidP="00524C61">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524C61">
        <w:rPr>
          <w:rFonts w:cs="Arial"/>
          <w:sz w:val="20"/>
          <w:szCs w:val="20"/>
          <w:lang w:val="sr-Cyrl-RS"/>
        </w:rPr>
        <w:t>комплетне секундарне цевоводе одводњавања и прогревања (</w:t>
      </w:r>
      <w:r w:rsidRPr="00524C61">
        <w:rPr>
          <w:rFonts w:cs="Arial"/>
          <w:sz w:val="20"/>
          <w:szCs w:val="20"/>
        </w:rPr>
        <w:t>RA 300, RA 301 i RA 302,</w:t>
      </w:r>
      <w:r w:rsidRPr="00524C61">
        <w:rPr>
          <w:rFonts w:eastAsia="Calibri" w:cs="Arial"/>
          <w:color w:val="1A1617"/>
          <w:sz w:val="20"/>
          <w:szCs w:val="20"/>
        </w:rPr>
        <w:t xml:space="preserve"> </w:t>
      </w:r>
      <w:r w:rsidRPr="00524C61">
        <w:rPr>
          <w:rFonts w:cs="Arial"/>
          <w:sz w:val="20"/>
          <w:szCs w:val="20"/>
        </w:rPr>
        <w:t xml:space="preserve">RA 400, RA700 </w:t>
      </w:r>
      <w:r w:rsidRPr="00524C61">
        <w:rPr>
          <w:rFonts w:cs="Arial"/>
          <w:sz w:val="20"/>
          <w:szCs w:val="20"/>
          <w:lang w:val="sr-Cyrl-RS"/>
        </w:rPr>
        <w:t xml:space="preserve">), </w:t>
      </w:r>
    </w:p>
    <w:p w:rsidR="00524C61" w:rsidRPr="00EA7473" w:rsidRDefault="00524C61" w:rsidP="00524C61">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EA7473">
        <w:rPr>
          <w:rFonts w:cs="Arial"/>
          <w:sz w:val="20"/>
          <w:szCs w:val="20"/>
          <w:lang w:val="sr-Cyrl-RS"/>
        </w:rPr>
        <w:t>припадајући систем овешења и ослањања и осталу опрему и прикључке на главним и секундарним линијама.</w:t>
      </w:r>
    </w:p>
    <w:p w:rsidR="00524C61" w:rsidRPr="00EA7473" w:rsidRDefault="00524C61" w:rsidP="00524C61">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EA7473">
        <w:rPr>
          <w:rFonts w:cs="Arial"/>
          <w:sz w:val="20"/>
          <w:szCs w:val="20"/>
          <w:lang w:val="sr-Cyrl-RS"/>
        </w:rPr>
        <w:t xml:space="preserve">паровод хладне међупаре (РЦ линија), </w:t>
      </w:r>
    </w:p>
    <w:p w:rsidR="00524C61" w:rsidRPr="00EA7473" w:rsidRDefault="00524C61" w:rsidP="00524C61">
      <w:pPr>
        <w:spacing w:before="0" w:line="276" w:lineRule="auto"/>
        <w:ind w:left="1134"/>
        <w:jc w:val="left"/>
        <w:rPr>
          <w:rFonts w:cs="Arial"/>
          <w:sz w:val="20"/>
          <w:szCs w:val="20"/>
          <w:lang w:val="sr-Cyrl-RS"/>
        </w:rPr>
      </w:pPr>
      <w:r w:rsidRPr="00EA7473">
        <w:rPr>
          <w:rFonts w:cs="Arial"/>
          <w:sz w:val="20"/>
          <w:szCs w:val="20"/>
          <w:lang w:val="sr-Cyrl-RS"/>
        </w:rPr>
        <w:t xml:space="preserve">што заједно са комплетним цевоводом свеже паре, чини техничко технолошку целину. </w:t>
      </w:r>
    </w:p>
    <w:p w:rsidR="00EA7473" w:rsidRPr="00EA7473" w:rsidRDefault="00EA7473" w:rsidP="00E376F6">
      <w:pPr>
        <w:numPr>
          <w:ilvl w:val="0"/>
          <w:numId w:val="71"/>
        </w:numPr>
        <w:spacing w:before="0" w:after="200" w:line="276" w:lineRule="auto"/>
        <w:ind w:left="1134" w:hanging="283"/>
        <w:contextualSpacing/>
        <w:jc w:val="left"/>
        <w:rPr>
          <w:rFonts w:cs="Arial"/>
          <w:sz w:val="20"/>
          <w:szCs w:val="20"/>
          <w:lang w:val="sr-Cyrl-RS"/>
        </w:rPr>
      </w:pPr>
      <w:r w:rsidRPr="00EA7473">
        <w:rPr>
          <w:rFonts w:cs="Arial"/>
          <w:sz w:val="20"/>
          <w:szCs w:val="20"/>
          <w:lang w:val="sr-Cyrl-RS"/>
        </w:rPr>
        <w:lastRenderedPageBreak/>
        <w:t>Границе пројекта за испоруку дати су на цртежима наведеним у прилогу, који су саставни део тендерске документације.</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en-GB"/>
        </w:rPr>
        <w:t>Приликом пројектовања узети у обзир да</w:t>
      </w:r>
      <w:r w:rsidRPr="00EA7473">
        <w:rPr>
          <w:rFonts w:cs="Arial"/>
          <w:sz w:val="20"/>
          <w:szCs w:val="20"/>
          <w:lang w:val="sr-Cyrl-RS"/>
        </w:rPr>
        <w:t xml:space="preserve"> </w:t>
      </w:r>
      <w:r w:rsidRPr="00EA7473">
        <w:rPr>
          <w:rFonts w:cs="Arial"/>
          <w:sz w:val="20"/>
          <w:szCs w:val="20"/>
          <w:lang w:val="en-GB"/>
        </w:rPr>
        <w:t xml:space="preserve">се </w:t>
      </w:r>
      <w:r w:rsidRPr="00EA7473">
        <w:rPr>
          <w:rFonts w:cs="Arial"/>
          <w:sz w:val="20"/>
          <w:szCs w:val="20"/>
          <w:lang w:val="sr-Cyrl-RS"/>
        </w:rPr>
        <w:t>поједини делови опреме (нпр. део вентила и овешења)</w:t>
      </w:r>
      <w:r w:rsidRPr="00EA7473">
        <w:rPr>
          <w:rFonts w:cs="Arial"/>
          <w:sz w:val="20"/>
          <w:szCs w:val="20"/>
          <w:lang w:val="en-GB"/>
        </w:rPr>
        <w:t xml:space="preserve"> не мењају (остају постојећи</w:t>
      </w:r>
      <w:r w:rsidRPr="00EA7473">
        <w:rPr>
          <w:rFonts w:cs="Arial"/>
          <w:sz w:val="20"/>
          <w:szCs w:val="20"/>
          <w:lang w:val="sr-Cyrl-RS"/>
        </w:rPr>
        <w:t>-видети поглавље 2, Опис постојеће опреме</w:t>
      </w:r>
      <w:r w:rsidRPr="00EA7473">
        <w:rPr>
          <w:rFonts w:cs="Arial"/>
          <w:sz w:val="20"/>
          <w:szCs w:val="20"/>
          <w:lang w:val="en-GB"/>
        </w:rPr>
        <w:t>).</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en-GB"/>
        </w:rPr>
        <w:t>У</w:t>
      </w:r>
      <w:r w:rsidRPr="00EA7473">
        <w:rPr>
          <w:rFonts w:cs="Arial"/>
          <w:sz w:val="20"/>
          <w:szCs w:val="20"/>
          <w:lang w:val="sr-Cyrl-RS"/>
        </w:rPr>
        <w:t xml:space="preserve"> </w:t>
      </w:r>
      <w:r w:rsidRPr="00EA7473">
        <w:rPr>
          <w:rFonts w:cs="Arial"/>
          <w:sz w:val="20"/>
          <w:szCs w:val="20"/>
          <w:lang w:val="en-GB"/>
        </w:rPr>
        <w:t>пројекту јасно дефинисати све линије сечења на делу заварених спојева „старо за ново“</w:t>
      </w:r>
      <w:r w:rsidRPr="00EA7473">
        <w:rPr>
          <w:rFonts w:cs="Arial"/>
          <w:sz w:val="20"/>
          <w:szCs w:val="20"/>
          <w:lang w:val="sr-Cyrl-RS"/>
        </w:rPr>
        <w:t>. Узети у обзир димензије (постојеће уградбене дужине,  пречнике и дебљине), као и квалитет материјала, све ново уграђене опреме и делова у претходном периоду (нпр. вентили, овешења и др.).  У супротном обавеза пројектанта је да у наредном ремонту провери тачну уградбену меру методама</w:t>
      </w:r>
      <w:r w:rsidRPr="00EA7473">
        <w:rPr>
          <w:rFonts w:cs="Arial"/>
          <w:sz w:val="20"/>
          <w:szCs w:val="20"/>
        </w:rPr>
        <w:t xml:space="preserve"> ИБР-</w:t>
      </w:r>
      <w:r w:rsidRPr="00EA7473">
        <w:rPr>
          <w:rFonts w:cs="Arial"/>
          <w:sz w:val="20"/>
          <w:szCs w:val="20"/>
          <w:lang w:val="sr-Cyrl-RS"/>
        </w:rPr>
        <w:t>а (комплетно о свом трошку).</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sr-Cyrl-RS"/>
        </w:rPr>
        <w:t xml:space="preserve">Пројектовати </w:t>
      </w:r>
      <w:r w:rsidRPr="00EA7473">
        <w:rPr>
          <w:rFonts w:cs="Arial"/>
          <w:sz w:val="20"/>
          <w:szCs w:val="20"/>
          <w:lang w:val="en-GB"/>
        </w:rPr>
        <w:t>додатке за монтажу или прелазне комаде</w:t>
      </w:r>
      <w:r w:rsidRPr="00EA7473">
        <w:rPr>
          <w:rFonts w:cs="Arial"/>
          <w:sz w:val="20"/>
          <w:szCs w:val="20"/>
          <w:lang w:val="sr-Cyrl-RS"/>
        </w:rPr>
        <w:t xml:space="preserve"> (</w:t>
      </w:r>
      <w:r w:rsidRPr="00EA7473">
        <w:rPr>
          <w:rFonts w:cs="Arial"/>
          <w:sz w:val="20"/>
          <w:szCs w:val="20"/>
          <w:u w:val="single"/>
          <w:lang w:val="sr-Cyrl-RS"/>
        </w:rPr>
        <w:t>на свим местима где је то потребно</w:t>
      </w:r>
      <w:r w:rsidRPr="00EA7473">
        <w:rPr>
          <w:rFonts w:cs="Arial"/>
          <w:sz w:val="20"/>
          <w:szCs w:val="20"/>
          <w:lang w:val="sr-Cyrl-RS"/>
        </w:rPr>
        <w:t>)</w:t>
      </w:r>
      <w:r w:rsidRPr="00EA7473">
        <w:rPr>
          <w:rFonts w:cs="Arial"/>
          <w:sz w:val="20"/>
          <w:szCs w:val="20"/>
          <w:lang w:val="en-GB"/>
        </w:rPr>
        <w:t xml:space="preserve"> са</w:t>
      </w:r>
      <w:r w:rsidRPr="00EA7473">
        <w:rPr>
          <w:rFonts w:cs="Arial"/>
          <w:sz w:val="20"/>
          <w:szCs w:val="20"/>
          <w:lang w:val="sr-Cyrl-RS"/>
        </w:rPr>
        <w:t xml:space="preserve"> </w:t>
      </w:r>
      <w:r w:rsidRPr="00EA7473">
        <w:rPr>
          <w:rFonts w:cs="Arial"/>
          <w:sz w:val="20"/>
          <w:szCs w:val="20"/>
          <w:lang w:val="en-GB"/>
        </w:rPr>
        <w:t>димензијама израђеним према деловима који се не мењају</w:t>
      </w:r>
      <w:r w:rsidRPr="00EA7473">
        <w:rPr>
          <w:rFonts w:cs="Arial"/>
          <w:sz w:val="20"/>
          <w:szCs w:val="20"/>
          <w:lang w:val="sr-Cyrl-CS"/>
        </w:rPr>
        <w:t>.</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en-GB"/>
        </w:rPr>
        <w:t>У оквиру пројекта предвидети и сва потребна прикључна места за мерења, одводњавања</w:t>
      </w:r>
      <w:r w:rsidRPr="00EA7473">
        <w:rPr>
          <w:rFonts w:cs="Arial"/>
          <w:sz w:val="20"/>
          <w:szCs w:val="20"/>
          <w:lang w:val="sr-Cyrl-RS"/>
        </w:rPr>
        <w:t>, прогревања, анализу, заптивну пару, а која треба задржати на постојећим местима</w:t>
      </w:r>
      <w:r w:rsidRPr="00EA7473">
        <w:rPr>
          <w:rFonts w:cs="Arial"/>
          <w:sz w:val="20"/>
          <w:szCs w:val="20"/>
          <w:lang w:val="en-GB"/>
        </w:rPr>
        <w:t>.</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sr-Cyrl-RS"/>
        </w:rPr>
        <w:t>Пројектовати све неопходне елементе</w:t>
      </w:r>
      <w:r w:rsidRPr="00EA7473">
        <w:rPr>
          <w:rFonts w:cs="Arial"/>
          <w:sz w:val="20"/>
          <w:szCs w:val="20"/>
          <w:lang w:val="en-GB"/>
        </w:rPr>
        <w:t xml:space="preserve"> за монтажу</w:t>
      </w:r>
      <w:r w:rsidRPr="00EA7473">
        <w:rPr>
          <w:rFonts w:cs="Arial"/>
          <w:sz w:val="20"/>
          <w:szCs w:val="20"/>
          <w:lang w:val="sr-Cyrl-RS"/>
        </w:rPr>
        <w:t>, ослањање или качење овешења,</w:t>
      </w:r>
      <w:r w:rsidRPr="00EA7473">
        <w:rPr>
          <w:rFonts w:cs="Arial"/>
          <w:sz w:val="20"/>
          <w:szCs w:val="20"/>
          <w:lang w:val="en-GB"/>
        </w:rPr>
        <w:t xml:space="preserve"> са</w:t>
      </w:r>
      <w:r w:rsidRPr="00EA7473">
        <w:rPr>
          <w:rFonts w:cs="Arial"/>
          <w:sz w:val="20"/>
          <w:szCs w:val="20"/>
          <w:lang w:val="sr-Cyrl-RS"/>
        </w:rPr>
        <w:t xml:space="preserve"> </w:t>
      </w:r>
      <w:r w:rsidRPr="00EA7473">
        <w:rPr>
          <w:rFonts w:cs="Arial"/>
          <w:sz w:val="20"/>
          <w:szCs w:val="20"/>
          <w:lang w:val="en-GB"/>
        </w:rPr>
        <w:t>димензијама израђеним према деловима који се не мењају</w:t>
      </w:r>
      <w:r w:rsidRPr="00EA7473">
        <w:rPr>
          <w:rFonts w:cs="Arial"/>
          <w:sz w:val="20"/>
          <w:szCs w:val="20"/>
          <w:lang w:val="sr-Cyrl-CS"/>
        </w:rPr>
        <w:t>, односно на деловима где се врши реконструкција или замена пројектовати одговарајуће нове додатке или комплетне елементе за ослањање или качење.</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sr-Cyrl-RS"/>
        </w:rPr>
        <w:t xml:space="preserve">На месту ослањања/овешења пројектовати све неопходне додатне модификације и ојачања челичне конструкције или прорачунати и пројектовати додатну челичну конструкцију за сва овесна места (где је то неопходно), коју треба детаљно обрадити у документацији и на цртежима. У случају да се задржава постојећа челична конструкција прорачуном проверити могућност њеног задржавања, односно испројектовати нову конструкцију која задовољава захтеве важећих стандарда и прописа.  </w:t>
      </w:r>
      <w:r w:rsidRPr="00EA7473">
        <w:rPr>
          <w:rFonts w:cs="Arial"/>
          <w:sz w:val="20"/>
          <w:szCs w:val="20"/>
          <w:lang w:val="en-GB"/>
        </w:rPr>
        <w:t xml:space="preserve"> У</w:t>
      </w:r>
      <w:r w:rsidRPr="00EA7473">
        <w:rPr>
          <w:rFonts w:cs="Arial"/>
          <w:sz w:val="20"/>
          <w:szCs w:val="20"/>
          <w:lang w:val="sr-Cyrl-RS"/>
        </w:rPr>
        <w:t xml:space="preserve"> </w:t>
      </w:r>
      <w:r w:rsidRPr="00EA7473">
        <w:rPr>
          <w:rFonts w:cs="Arial"/>
          <w:sz w:val="20"/>
          <w:szCs w:val="20"/>
          <w:lang w:val="en-GB"/>
        </w:rPr>
        <w:t xml:space="preserve">пројекту јасно дефинисати све линије сечења на делу заварених спојева </w:t>
      </w:r>
      <w:r w:rsidRPr="00EA7473">
        <w:rPr>
          <w:rFonts w:cs="Arial"/>
          <w:sz w:val="20"/>
          <w:szCs w:val="20"/>
          <w:lang w:val="sr-Cyrl-RS"/>
        </w:rPr>
        <w:t xml:space="preserve">челичне конструкције </w:t>
      </w:r>
      <w:r w:rsidRPr="00EA7473">
        <w:rPr>
          <w:rFonts w:cs="Arial"/>
          <w:sz w:val="20"/>
          <w:szCs w:val="20"/>
          <w:lang w:val="en-GB"/>
        </w:rPr>
        <w:t>„старо за ново“</w:t>
      </w:r>
      <w:r w:rsidRPr="00EA7473">
        <w:rPr>
          <w:rFonts w:cs="Arial"/>
          <w:sz w:val="20"/>
          <w:szCs w:val="20"/>
          <w:lang w:val="sr-Cyrl-RS"/>
        </w:rPr>
        <w:t xml:space="preserve"> (уколико је предвиђено такво сечење).</w:t>
      </w:r>
    </w:p>
    <w:p w:rsidR="00EA7473" w:rsidRPr="00EA7473" w:rsidRDefault="00EA7473" w:rsidP="00EA7473">
      <w:pPr>
        <w:widowControl w:val="0"/>
        <w:autoSpaceDE w:val="0"/>
        <w:autoSpaceDN w:val="0"/>
        <w:adjustRightInd w:val="0"/>
        <w:spacing w:before="0"/>
        <w:rPr>
          <w:rFonts w:cs="Arial"/>
          <w:b/>
          <w:sz w:val="16"/>
          <w:szCs w:val="16"/>
          <w:lang w:val="sr-Cyrl-RS"/>
        </w:rPr>
      </w:pPr>
    </w:p>
    <w:p w:rsidR="00EA7473" w:rsidRPr="00EA7473" w:rsidRDefault="00EA7473" w:rsidP="00EA7473">
      <w:pPr>
        <w:widowControl w:val="0"/>
        <w:autoSpaceDE w:val="0"/>
        <w:autoSpaceDN w:val="0"/>
        <w:adjustRightInd w:val="0"/>
        <w:spacing w:before="0"/>
        <w:ind w:firstLine="360"/>
        <w:jc w:val="left"/>
        <w:rPr>
          <w:rFonts w:cs="Arial"/>
          <w:bCs/>
          <w:sz w:val="16"/>
          <w:szCs w:val="16"/>
          <w:lang w:val="sr-Cyrl-RS"/>
        </w:rPr>
      </w:pPr>
    </w:p>
    <w:p w:rsidR="00EA7473" w:rsidRPr="00EA7473" w:rsidRDefault="00EA7473" w:rsidP="00EA7473">
      <w:pPr>
        <w:autoSpaceDE w:val="0"/>
        <w:autoSpaceDN w:val="0"/>
        <w:adjustRightInd w:val="0"/>
        <w:spacing w:before="0"/>
        <w:jc w:val="left"/>
        <w:rPr>
          <w:rFonts w:cs="Arial"/>
          <w:b/>
          <w:lang w:val="sr-Cyrl-CS"/>
        </w:rPr>
      </w:pPr>
      <w:r w:rsidRPr="00EA7473">
        <w:rPr>
          <w:rFonts w:cs="Arial"/>
          <w:b/>
          <w:lang w:val="sr-Cyrl-RS"/>
        </w:rPr>
        <w:t xml:space="preserve">6. </w:t>
      </w:r>
      <w:r w:rsidRPr="00EA7473">
        <w:rPr>
          <w:rFonts w:cs="Arial"/>
          <w:b/>
          <w:lang w:val="sr-Latn-CS"/>
        </w:rPr>
        <w:t>П</w:t>
      </w:r>
      <w:r w:rsidRPr="00EA7473">
        <w:rPr>
          <w:rFonts w:cs="Arial"/>
          <w:b/>
          <w:lang w:val="sr-Cyrl-CS"/>
        </w:rPr>
        <w:t>ОДЛОГЕ ЗА ПРОЈЕКТОВАЊЕ:</w:t>
      </w:r>
    </w:p>
    <w:p w:rsidR="00EA7473" w:rsidRPr="00EA7473" w:rsidRDefault="00EA7473" w:rsidP="00EA7473">
      <w:pPr>
        <w:widowControl w:val="0"/>
        <w:autoSpaceDE w:val="0"/>
        <w:autoSpaceDN w:val="0"/>
        <w:adjustRightInd w:val="0"/>
        <w:spacing w:before="0"/>
        <w:ind w:firstLine="360"/>
        <w:jc w:val="left"/>
        <w:rPr>
          <w:rFonts w:cs="Arial"/>
          <w:sz w:val="16"/>
          <w:szCs w:val="16"/>
          <w:lang w:val="sr-Cyrl-CS"/>
        </w:rPr>
      </w:pPr>
    </w:p>
    <w:p w:rsidR="00EA7473" w:rsidRPr="00EA7473" w:rsidRDefault="00EA7473" w:rsidP="00E376F6">
      <w:pPr>
        <w:widowControl w:val="0"/>
        <w:numPr>
          <w:ilvl w:val="1"/>
          <w:numId w:val="75"/>
        </w:numPr>
        <w:autoSpaceDE w:val="0"/>
        <w:autoSpaceDN w:val="0"/>
        <w:adjustRightInd w:val="0"/>
        <w:spacing w:before="0" w:after="200" w:line="276" w:lineRule="auto"/>
        <w:jc w:val="left"/>
        <w:rPr>
          <w:rFonts w:cs="Arial"/>
          <w:sz w:val="18"/>
          <w:szCs w:val="18"/>
          <w:lang w:val="sr-Cyrl-CS"/>
        </w:rPr>
      </w:pPr>
      <w:r w:rsidRPr="00EA7473">
        <w:rPr>
          <w:rFonts w:cs="Arial"/>
          <w:sz w:val="18"/>
          <w:szCs w:val="18"/>
          <w:lang w:val="sr-Cyrl-RS"/>
        </w:rPr>
        <w:t>Снимање геометрије на лицу места</w:t>
      </w:r>
      <w:r w:rsidRPr="00EA7473">
        <w:rPr>
          <w:rFonts w:cs="Arial"/>
          <w:sz w:val="18"/>
          <w:szCs w:val="18"/>
          <w:lang w:val="sr-Cyrl-CS"/>
        </w:rPr>
        <w:t>;</w:t>
      </w:r>
    </w:p>
    <w:p w:rsidR="00EA7473" w:rsidRPr="00EA7473" w:rsidRDefault="00EA7473" w:rsidP="00E376F6">
      <w:pPr>
        <w:widowControl w:val="0"/>
        <w:numPr>
          <w:ilvl w:val="1"/>
          <w:numId w:val="75"/>
        </w:numPr>
        <w:autoSpaceDE w:val="0"/>
        <w:autoSpaceDN w:val="0"/>
        <w:adjustRightInd w:val="0"/>
        <w:spacing w:before="0" w:after="200" w:line="276" w:lineRule="auto"/>
        <w:jc w:val="left"/>
        <w:rPr>
          <w:rFonts w:cs="Arial"/>
          <w:sz w:val="18"/>
          <w:szCs w:val="18"/>
          <w:lang w:val="sr-Cyrl-CS"/>
        </w:rPr>
      </w:pPr>
      <w:r w:rsidRPr="00EA7473">
        <w:rPr>
          <w:rFonts w:cs="Arial"/>
          <w:sz w:val="18"/>
          <w:szCs w:val="18"/>
          <w:lang w:val="sr-Cyrl-CS"/>
        </w:rPr>
        <w:t>Техничка документација Рафако</w:t>
      </w:r>
      <w:r w:rsidRPr="00EA7473">
        <w:rPr>
          <w:rFonts w:cs="Arial"/>
          <w:bCs/>
          <w:sz w:val="18"/>
          <w:szCs w:val="18"/>
          <w:lang w:val="sr-Latn-CS"/>
        </w:rPr>
        <w:t xml:space="preserve">. </w:t>
      </w:r>
    </w:p>
    <w:p w:rsidR="00EA7473" w:rsidRPr="00EA7473" w:rsidRDefault="00EA7473" w:rsidP="00E376F6">
      <w:pPr>
        <w:widowControl w:val="0"/>
        <w:numPr>
          <w:ilvl w:val="1"/>
          <w:numId w:val="75"/>
        </w:numPr>
        <w:autoSpaceDE w:val="0"/>
        <w:autoSpaceDN w:val="0"/>
        <w:adjustRightInd w:val="0"/>
        <w:spacing w:before="0" w:after="200" w:line="276" w:lineRule="auto"/>
        <w:jc w:val="left"/>
        <w:rPr>
          <w:rFonts w:cs="Arial"/>
          <w:sz w:val="18"/>
          <w:szCs w:val="18"/>
          <w:lang w:val="sr-Cyrl-CS"/>
        </w:rPr>
      </w:pPr>
      <w:r w:rsidRPr="00EA7473">
        <w:rPr>
          <w:rFonts w:eastAsia="Calibri" w:cs="Arial"/>
          <w:sz w:val="18"/>
          <w:szCs w:val="18"/>
          <w:lang w:val="sr-Cyrl-RS"/>
        </w:rPr>
        <w:t xml:space="preserve">Техничка документација </w:t>
      </w:r>
      <w:r w:rsidRPr="00EA7473">
        <w:rPr>
          <w:rFonts w:eastAsia="Calibri" w:cs="Arial"/>
          <w:sz w:val="18"/>
          <w:szCs w:val="18"/>
          <w:lang w:val="sr-Latn-RS"/>
        </w:rPr>
        <w:t>Nordon</w:t>
      </w:r>
    </w:p>
    <w:p w:rsidR="00EA7473" w:rsidRPr="00EA7473" w:rsidRDefault="00EA7473" w:rsidP="00E376F6">
      <w:pPr>
        <w:numPr>
          <w:ilvl w:val="1"/>
          <w:numId w:val="75"/>
        </w:numPr>
        <w:spacing w:before="0" w:after="360" w:line="276" w:lineRule="auto"/>
        <w:contextualSpacing/>
        <w:jc w:val="left"/>
        <w:rPr>
          <w:rFonts w:cs="Arial"/>
          <w:sz w:val="18"/>
          <w:szCs w:val="18"/>
          <w:lang w:val="sr-Cyrl-CS"/>
        </w:rPr>
      </w:pPr>
      <w:r w:rsidRPr="00EA7473">
        <w:rPr>
          <w:rFonts w:cs="Arial"/>
          <w:sz w:val="18"/>
          <w:szCs w:val="18"/>
          <w:lang w:val="sr-Cyrl-CS"/>
        </w:rPr>
        <w:t>Техничка документација Sulzer</w:t>
      </w:r>
    </w:p>
    <w:p w:rsidR="00EA7473" w:rsidRPr="00EA7473" w:rsidRDefault="00EA7473" w:rsidP="00EA7473">
      <w:pPr>
        <w:widowControl w:val="0"/>
        <w:autoSpaceDE w:val="0"/>
        <w:autoSpaceDN w:val="0"/>
        <w:adjustRightInd w:val="0"/>
        <w:spacing w:before="0"/>
        <w:ind w:left="360"/>
        <w:jc w:val="left"/>
        <w:rPr>
          <w:rFonts w:cs="Arial"/>
          <w:sz w:val="18"/>
          <w:szCs w:val="18"/>
          <w:lang w:val="sr-Cyrl-CS"/>
        </w:rPr>
      </w:pPr>
    </w:p>
    <w:p w:rsidR="00EA7473" w:rsidRPr="00EA7473" w:rsidRDefault="00EA7473" w:rsidP="00EA7473">
      <w:pPr>
        <w:widowControl w:val="0"/>
        <w:autoSpaceDE w:val="0"/>
        <w:autoSpaceDN w:val="0"/>
        <w:adjustRightInd w:val="0"/>
        <w:spacing w:before="0"/>
        <w:ind w:firstLine="360"/>
        <w:jc w:val="left"/>
        <w:rPr>
          <w:rFonts w:cs="Arial"/>
          <w:bCs/>
          <w:sz w:val="16"/>
          <w:szCs w:val="16"/>
          <w:lang w:val="sr-Cyrl-CS"/>
        </w:rPr>
      </w:pPr>
    </w:p>
    <w:p w:rsidR="00EA7473" w:rsidRPr="00EA7473" w:rsidRDefault="00EA7473" w:rsidP="00EA7473">
      <w:pPr>
        <w:widowControl w:val="0"/>
        <w:autoSpaceDE w:val="0"/>
        <w:autoSpaceDN w:val="0"/>
        <w:adjustRightInd w:val="0"/>
        <w:spacing w:before="0"/>
        <w:ind w:firstLine="360"/>
        <w:jc w:val="center"/>
        <w:rPr>
          <w:rFonts w:cs="Arial"/>
          <w:b/>
          <w:bCs/>
          <w:sz w:val="32"/>
          <w:szCs w:val="32"/>
          <w:lang w:val="sr-Cyrl-CS"/>
        </w:rPr>
      </w:pPr>
    </w:p>
    <w:p w:rsidR="00EA7473" w:rsidRPr="00EA7473" w:rsidRDefault="00EA7473" w:rsidP="00EA7473">
      <w:pPr>
        <w:widowControl w:val="0"/>
        <w:autoSpaceDE w:val="0"/>
        <w:autoSpaceDN w:val="0"/>
        <w:adjustRightInd w:val="0"/>
        <w:spacing w:before="0"/>
        <w:ind w:firstLine="360"/>
        <w:jc w:val="center"/>
        <w:rPr>
          <w:rFonts w:cs="Arial"/>
          <w:b/>
          <w:bCs/>
          <w:sz w:val="32"/>
          <w:szCs w:val="32"/>
          <w:lang w:val="sr-Cyrl-CS"/>
        </w:rPr>
      </w:pPr>
    </w:p>
    <w:p w:rsidR="00EA7473" w:rsidRPr="00EA7473" w:rsidRDefault="00EA7473" w:rsidP="00EA7473">
      <w:pPr>
        <w:widowControl w:val="0"/>
        <w:autoSpaceDE w:val="0"/>
        <w:autoSpaceDN w:val="0"/>
        <w:adjustRightInd w:val="0"/>
        <w:spacing w:before="0"/>
        <w:ind w:firstLine="360"/>
        <w:jc w:val="center"/>
        <w:rPr>
          <w:rFonts w:cs="Arial"/>
          <w:b/>
          <w:bCs/>
          <w:sz w:val="32"/>
          <w:szCs w:val="32"/>
          <w:lang w:val="sr-Cyrl-CS"/>
        </w:rPr>
      </w:pPr>
    </w:p>
    <w:p w:rsidR="00EA7473" w:rsidRPr="00EA7473" w:rsidRDefault="00EA7473" w:rsidP="00EA7473">
      <w:pPr>
        <w:widowControl w:val="0"/>
        <w:autoSpaceDE w:val="0"/>
        <w:autoSpaceDN w:val="0"/>
        <w:adjustRightInd w:val="0"/>
        <w:spacing w:before="0"/>
        <w:ind w:firstLine="360"/>
        <w:jc w:val="center"/>
        <w:rPr>
          <w:rFonts w:cs="Arial"/>
          <w:b/>
          <w:bCs/>
          <w:sz w:val="32"/>
          <w:szCs w:val="32"/>
          <w:lang w:val="sr-Cyrl-CS"/>
        </w:rPr>
      </w:pPr>
    </w:p>
    <w:p w:rsidR="00EA7473" w:rsidRPr="00EA7473" w:rsidRDefault="00EA7473" w:rsidP="00EA7473">
      <w:pPr>
        <w:spacing w:before="0"/>
        <w:jc w:val="left"/>
        <w:rPr>
          <w:rFonts w:cs="Arial"/>
          <w:b/>
          <w:bCs/>
          <w:sz w:val="32"/>
          <w:szCs w:val="32"/>
          <w:lang w:val="sr-Latn-RS"/>
        </w:rPr>
      </w:pPr>
      <w:r>
        <w:rPr>
          <w:rFonts w:cs="Arial"/>
          <w:b/>
          <w:bCs/>
          <w:sz w:val="32"/>
          <w:szCs w:val="32"/>
          <w:lang w:val="sr-Cyrl-CS"/>
        </w:rPr>
        <w:br w:type="page"/>
      </w:r>
    </w:p>
    <w:p w:rsidR="00EA7473" w:rsidRPr="00EA7473" w:rsidRDefault="00EA7473" w:rsidP="00EA7473">
      <w:pPr>
        <w:widowControl w:val="0"/>
        <w:autoSpaceDE w:val="0"/>
        <w:autoSpaceDN w:val="0"/>
        <w:adjustRightInd w:val="0"/>
        <w:spacing w:before="0"/>
        <w:ind w:firstLine="360"/>
        <w:jc w:val="center"/>
        <w:rPr>
          <w:rFonts w:cs="Arial"/>
          <w:b/>
          <w:bCs/>
          <w:sz w:val="32"/>
          <w:szCs w:val="32"/>
          <w:lang w:val="sr-Cyrl-CS"/>
        </w:rPr>
      </w:pPr>
      <w:r w:rsidRPr="00EA7473">
        <w:rPr>
          <w:rFonts w:cs="Arial"/>
          <w:b/>
          <w:bCs/>
          <w:sz w:val="32"/>
          <w:szCs w:val="32"/>
          <w:lang w:val="sr-Cyrl-CS"/>
        </w:rPr>
        <w:lastRenderedPageBreak/>
        <w:t xml:space="preserve">Предлог -ПРОЈЕКТНОГ ЗАДАТКА </w:t>
      </w:r>
    </w:p>
    <w:p w:rsidR="00EA7473" w:rsidRPr="00EA7473" w:rsidRDefault="00EA7473" w:rsidP="00EA7473">
      <w:pPr>
        <w:widowControl w:val="0"/>
        <w:autoSpaceDE w:val="0"/>
        <w:autoSpaceDN w:val="0"/>
        <w:adjustRightInd w:val="0"/>
        <w:spacing w:before="0"/>
        <w:jc w:val="center"/>
        <w:rPr>
          <w:rFonts w:cs="Arial"/>
          <w:b/>
          <w:bCs/>
          <w:sz w:val="32"/>
          <w:szCs w:val="32"/>
          <w:lang w:val="sr-Cyrl-CS"/>
        </w:rPr>
      </w:pPr>
    </w:p>
    <w:p w:rsidR="00EA7473" w:rsidRPr="00EA7473" w:rsidRDefault="00EA7473" w:rsidP="00EA7473">
      <w:pPr>
        <w:widowControl w:val="0"/>
        <w:autoSpaceDE w:val="0"/>
        <w:autoSpaceDN w:val="0"/>
        <w:adjustRightInd w:val="0"/>
        <w:spacing w:before="0"/>
        <w:jc w:val="center"/>
        <w:rPr>
          <w:rFonts w:cs="Arial"/>
          <w:b/>
          <w:bCs/>
          <w:sz w:val="20"/>
          <w:szCs w:val="20"/>
          <w:lang w:val="sr-Cyrl-CS"/>
        </w:rPr>
      </w:pPr>
      <w:r w:rsidRPr="00EA7473">
        <w:rPr>
          <w:rFonts w:cs="Arial"/>
          <w:b/>
          <w:bCs/>
          <w:sz w:val="20"/>
          <w:szCs w:val="20"/>
          <w:lang w:val="sr-Cyrl-CS"/>
        </w:rPr>
        <w:t>За израду пројекта за извођење реконструкције паровода РА линије, блока 1 (односно блока 2) -ТЕНТ Б</w:t>
      </w:r>
    </w:p>
    <w:p w:rsidR="00EA7473" w:rsidRPr="00EA7473" w:rsidRDefault="00EA7473" w:rsidP="00EA7473">
      <w:pPr>
        <w:widowControl w:val="0"/>
        <w:autoSpaceDE w:val="0"/>
        <w:autoSpaceDN w:val="0"/>
        <w:adjustRightInd w:val="0"/>
        <w:spacing w:before="0"/>
        <w:jc w:val="center"/>
        <w:rPr>
          <w:rFonts w:cs="Arial"/>
          <w:bCs/>
          <w:sz w:val="20"/>
          <w:szCs w:val="20"/>
          <w:lang w:val="sr-Cyrl-CS"/>
        </w:rPr>
      </w:pPr>
    </w:p>
    <w:p w:rsidR="00EA7473" w:rsidRPr="00EA7473" w:rsidRDefault="00EA7473" w:rsidP="00EA7473">
      <w:pPr>
        <w:widowControl w:val="0"/>
        <w:autoSpaceDE w:val="0"/>
        <w:autoSpaceDN w:val="0"/>
        <w:adjustRightInd w:val="0"/>
        <w:spacing w:before="0"/>
        <w:jc w:val="left"/>
        <w:rPr>
          <w:rFonts w:cs="Arial"/>
          <w:b/>
          <w:bCs/>
          <w:sz w:val="18"/>
          <w:szCs w:val="18"/>
          <w:lang w:val="sr-Cyrl-CS"/>
        </w:rPr>
      </w:pPr>
      <w:r w:rsidRPr="00EA7473">
        <w:rPr>
          <w:rFonts w:cs="Arial"/>
          <w:b/>
          <w:bCs/>
          <w:sz w:val="18"/>
          <w:szCs w:val="18"/>
          <w:lang w:val="sr-Cyrl-CS"/>
        </w:rPr>
        <w:t>1. ОПШТИ ДЕО</w:t>
      </w:r>
    </w:p>
    <w:p w:rsidR="00EA7473" w:rsidRPr="00EA7473" w:rsidRDefault="00EA7473" w:rsidP="00EA7473">
      <w:pPr>
        <w:widowControl w:val="0"/>
        <w:autoSpaceDE w:val="0"/>
        <w:autoSpaceDN w:val="0"/>
        <w:adjustRightInd w:val="0"/>
        <w:spacing w:before="0"/>
        <w:jc w:val="left"/>
        <w:rPr>
          <w:rFonts w:cs="Arial"/>
          <w:sz w:val="18"/>
          <w:szCs w:val="18"/>
          <w:lang w:val="sr-Cyrl-CS"/>
        </w:rPr>
      </w:pPr>
    </w:p>
    <w:p w:rsidR="00EA7473" w:rsidRPr="00EA7473" w:rsidRDefault="00EA7473" w:rsidP="00EA7473">
      <w:pPr>
        <w:widowControl w:val="0"/>
        <w:autoSpaceDE w:val="0"/>
        <w:autoSpaceDN w:val="0"/>
        <w:adjustRightInd w:val="0"/>
        <w:spacing w:before="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r w:rsidRPr="00EA7473">
        <w:rPr>
          <w:rFonts w:cs="Arial"/>
          <w:b/>
          <w:sz w:val="18"/>
          <w:szCs w:val="18"/>
          <w:lang w:val="sr-Cyrl-CS"/>
        </w:rPr>
        <w:t>1.1 Инвеститор:</w:t>
      </w:r>
      <w:r w:rsidRPr="00EA7473">
        <w:rPr>
          <w:rFonts w:cs="Arial"/>
          <w:sz w:val="18"/>
          <w:szCs w:val="18"/>
          <w:lang w:val="sr-Cyrl-CS"/>
        </w:rPr>
        <w:tab/>
        <w:t xml:space="preserve">ЈП </w:t>
      </w:r>
      <w:r w:rsidRPr="00EA7473">
        <w:rPr>
          <w:rFonts w:cs="Arial"/>
          <w:bCs/>
          <w:sz w:val="18"/>
          <w:szCs w:val="18"/>
          <w:lang w:val="sr-Cyrl-CS"/>
        </w:rPr>
        <w:t>''</w:t>
      </w:r>
      <w:r w:rsidRPr="00EA7473">
        <w:rPr>
          <w:rFonts w:cs="Arial"/>
          <w:sz w:val="18"/>
          <w:szCs w:val="18"/>
          <w:lang w:val="sr-Cyrl-CS"/>
        </w:rPr>
        <w:t>Електропривреда Србије</w:t>
      </w:r>
      <w:r w:rsidRPr="00EA7473">
        <w:rPr>
          <w:rFonts w:cs="Arial"/>
          <w:bCs/>
          <w:sz w:val="18"/>
          <w:szCs w:val="18"/>
          <w:lang w:val="sr-Cyrl-CS"/>
        </w:rPr>
        <w:t>'', огранак</w:t>
      </w:r>
      <w:r w:rsidRPr="00EA7473">
        <w:rPr>
          <w:rFonts w:cs="Arial"/>
          <w:sz w:val="18"/>
          <w:szCs w:val="18"/>
          <w:lang w:val="sr-Cyrl-CS"/>
        </w:rPr>
        <w:t xml:space="preserve"> </w:t>
      </w:r>
      <w:r w:rsidRPr="00EA7473">
        <w:rPr>
          <w:rFonts w:cs="Arial"/>
          <w:bCs/>
          <w:sz w:val="18"/>
          <w:szCs w:val="18"/>
          <w:lang w:val="sr-Cyrl-CS"/>
        </w:rPr>
        <w:t>''Термоелектрана Никола Тесла'', Обреновац</w:t>
      </w: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RS"/>
        </w:rPr>
      </w:pPr>
      <w:r w:rsidRPr="00EA7473">
        <w:rPr>
          <w:rFonts w:cs="Arial"/>
          <w:b/>
          <w:sz w:val="18"/>
          <w:szCs w:val="18"/>
          <w:lang w:val="sr-Cyrl-CS"/>
        </w:rPr>
        <w:t>1.2 Назив објекта:</w:t>
      </w:r>
      <w:r w:rsidRPr="00EA7473">
        <w:rPr>
          <w:rFonts w:cs="Arial"/>
          <w:sz w:val="18"/>
          <w:szCs w:val="18"/>
          <w:lang w:val="sr-Cyrl-CS"/>
        </w:rPr>
        <w:t xml:space="preserve">          </w:t>
      </w:r>
      <w:r w:rsidRPr="00EA7473">
        <w:rPr>
          <w:rFonts w:cs="Arial"/>
          <w:sz w:val="18"/>
          <w:szCs w:val="18"/>
          <w:lang w:val="sr-Cyrl-CS"/>
        </w:rPr>
        <w:tab/>
      </w:r>
      <w:r w:rsidRPr="00EA7473">
        <w:rPr>
          <w:rFonts w:cs="Arial"/>
          <w:bCs/>
          <w:sz w:val="18"/>
          <w:szCs w:val="18"/>
          <w:lang w:val="sr-Cyrl-CS"/>
        </w:rPr>
        <w:t>''Термоелектрана Никола Тесла''</w:t>
      </w:r>
      <w:r w:rsidRPr="00EA7473">
        <w:rPr>
          <w:rFonts w:cs="Arial"/>
          <w:sz w:val="18"/>
          <w:szCs w:val="18"/>
          <w:lang w:val="sr-Cyrl-CS"/>
        </w:rPr>
        <w:t>, Блок Б</w:t>
      </w:r>
      <w:r w:rsidRPr="00EA7473">
        <w:rPr>
          <w:rFonts w:cs="Arial"/>
          <w:sz w:val="18"/>
          <w:szCs w:val="18"/>
          <w:lang w:val="sr-Cyrl-RS"/>
        </w:rPr>
        <w:t>1</w:t>
      </w: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r w:rsidRPr="00EA7473">
        <w:rPr>
          <w:rFonts w:cs="Arial"/>
          <w:b/>
          <w:sz w:val="18"/>
          <w:szCs w:val="18"/>
          <w:lang w:val="sr-Cyrl-CS"/>
        </w:rPr>
        <w:t xml:space="preserve">1.3 Локација објекта:       </w:t>
      </w:r>
      <w:r w:rsidRPr="00EA7473">
        <w:rPr>
          <w:rFonts w:cs="Arial"/>
          <w:b/>
          <w:sz w:val="18"/>
          <w:szCs w:val="18"/>
          <w:lang w:val="sr-Cyrl-CS"/>
        </w:rPr>
        <w:tab/>
      </w:r>
      <w:r w:rsidRPr="00EA7473">
        <w:rPr>
          <w:rFonts w:cs="Arial"/>
          <w:sz w:val="18"/>
          <w:szCs w:val="18"/>
          <w:lang w:val="sr-Cyrl-CS"/>
        </w:rPr>
        <w:t>Обреновац – Ушће</w:t>
      </w:r>
    </w:p>
    <w:p w:rsidR="00EA7473" w:rsidRPr="00EA7473" w:rsidRDefault="00EA7473" w:rsidP="00EA7473">
      <w:pPr>
        <w:widowControl w:val="0"/>
        <w:autoSpaceDE w:val="0"/>
        <w:autoSpaceDN w:val="0"/>
        <w:adjustRightInd w:val="0"/>
        <w:spacing w:before="0"/>
        <w:ind w:left="3600" w:hanging="3600"/>
        <w:jc w:val="left"/>
        <w:rPr>
          <w:rFonts w:cs="Arial"/>
          <w:b/>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sz w:val="18"/>
          <w:szCs w:val="18"/>
          <w:lang w:val="sr-Cyrl-CS"/>
        </w:rPr>
      </w:pPr>
    </w:p>
    <w:p w:rsidR="00EA7473" w:rsidRPr="00EA7473" w:rsidRDefault="00EA7473" w:rsidP="00EA7473">
      <w:pPr>
        <w:widowControl w:val="0"/>
        <w:autoSpaceDE w:val="0"/>
        <w:autoSpaceDN w:val="0"/>
        <w:adjustRightInd w:val="0"/>
        <w:spacing w:before="0"/>
        <w:ind w:left="3600" w:hanging="3600"/>
        <w:jc w:val="left"/>
        <w:rPr>
          <w:rFonts w:cs="Arial"/>
          <w:b/>
          <w:sz w:val="18"/>
          <w:szCs w:val="18"/>
          <w:lang w:val="sr-Latn-CS"/>
        </w:rPr>
      </w:pPr>
      <w:r w:rsidRPr="00EA7473">
        <w:rPr>
          <w:rFonts w:cs="Arial"/>
          <w:b/>
          <w:sz w:val="18"/>
          <w:szCs w:val="18"/>
          <w:lang w:val="sr-Latn-CS"/>
        </w:rPr>
        <w:t>2. ПРЕДМЕТ ДОКУМЕНТАЦИЈЕ</w:t>
      </w:r>
    </w:p>
    <w:p w:rsidR="00EA7473" w:rsidRPr="00EA7473" w:rsidRDefault="00EA7473" w:rsidP="00EA7473">
      <w:pPr>
        <w:widowControl w:val="0"/>
        <w:autoSpaceDE w:val="0"/>
        <w:autoSpaceDN w:val="0"/>
        <w:adjustRightInd w:val="0"/>
        <w:spacing w:before="0"/>
        <w:ind w:left="3600" w:hanging="3600"/>
        <w:jc w:val="left"/>
        <w:rPr>
          <w:rFonts w:cs="Arial"/>
          <w:b/>
          <w:sz w:val="18"/>
          <w:szCs w:val="18"/>
          <w:lang w:val="sr-Latn-CS"/>
        </w:rPr>
      </w:pPr>
    </w:p>
    <w:p w:rsidR="00EA7473" w:rsidRPr="00EA7473" w:rsidRDefault="00EA7473" w:rsidP="00EA7473">
      <w:pPr>
        <w:widowControl w:val="0"/>
        <w:autoSpaceDE w:val="0"/>
        <w:autoSpaceDN w:val="0"/>
        <w:adjustRightInd w:val="0"/>
        <w:spacing w:before="0"/>
        <w:ind w:left="3686" w:hanging="3686"/>
        <w:jc w:val="left"/>
        <w:rPr>
          <w:rFonts w:cs="Arial"/>
          <w:b/>
          <w:bCs/>
          <w:sz w:val="18"/>
          <w:szCs w:val="18"/>
          <w:lang w:val="sr-Cyrl-CS"/>
        </w:rPr>
      </w:pPr>
      <w:r w:rsidRPr="00EA7473">
        <w:rPr>
          <w:rFonts w:cs="Arial"/>
          <w:b/>
          <w:sz w:val="18"/>
          <w:szCs w:val="18"/>
          <w:lang w:val="sr-Latn-CS"/>
        </w:rPr>
        <w:t>2.1 Назив документације</w:t>
      </w:r>
      <w:r w:rsidRPr="00EA7473">
        <w:rPr>
          <w:rFonts w:cs="Arial"/>
          <w:sz w:val="18"/>
          <w:szCs w:val="18"/>
          <w:lang w:val="sr-Latn-CS"/>
        </w:rPr>
        <w:tab/>
      </w:r>
      <w:r w:rsidRPr="00EA7473">
        <w:rPr>
          <w:rFonts w:cs="Arial"/>
          <w:b/>
          <w:sz w:val="18"/>
          <w:szCs w:val="18"/>
          <w:lang w:val="sr-Cyrl-RS"/>
        </w:rPr>
        <w:t>П</w:t>
      </w:r>
      <w:r w:rsidRPr="00EA7473">
        <w:rPr>
          <w:rFonts w:cs="Arial"/>
          <w:b/>
          <w:bCs/>
          <w:sz w:val="18"/>
          <w:szCs w:val="18"/>
          <w:lang w:val="sr-Cyrl-CS"/>
        </w:rPr>
        <w:t xml:space="preserve">ројекат  за Извођење </w:t>
      </w:r>
      <w:r w:rsidRPr="00EA7473">
        <w:rPr>
          <w:rFonts w:cs="Arial"/>
          <w:b/>
          <w:bCs/>
          <w:sz w:val="18"/>
          <w:szCs w:val="18"/>
          <w:lang w:val="sr-Cyrl-RS"/>
        </w:rPr>
        <w:t>реконструкције паровода РА линије, блока</w:t>
      </w:r>
      <w:r w:rsidRPr="00EA7473">
        <w:rPr>
          <w:rFonts w:cs="Arial"/>
          <w:b/>
          <w:bCs/>
          <w:sz w:val="18"/>
          <w:szCs w:val="18"/>
        </w:rPr>
        <w:t xml:space="preserve"> </w:t>
      </w:r>
      <w:r w:rsidRPr="00EA7473">
        <w:rPr>
          <w:rFonts w:cs="Arial"/>
          <w:b/>
          <w:bCs/>
          <w:sz w:val="18"/>
          <w:szCs w:val="18"/>
          <w:lang w:val="sr-Cyrl-RS"/>
        </w:rPr>
        <w:t>1 (односно блока Б2) -ТЕНТ Б</w:t>
      </w:r>
    </w:p>
    <w:p w:rsidR="00EA7473" w:rsidRPr="00EA7473" w:rsidRDefault="00EA7473" w:rsidP="00EA7473">
      <w:pPr>
        <w:widowControl w:val="0"/>
        <w:autoSpaceDE w:val="0"/>
        <w:autoSpaceDN w:val="0"/>
        <w:adjustRightInd w:val="0"/>
        <w:spacing w:before="0"/>
        <w:ind w:left="3600" w:hanging="3600"/>
        <w:jc w:val="center"/>
        <w:rPr>
          <w:rFonts w:cs="Arial"/>
          <w:sz w:val="20"/>
          <w:szCs w:val="20"/>
          <w:lang w:val="sr-Latn-CS"/>
        </w:rPr>
      </w:pPr>
    </w:p>
    <w:p w:rsidR="00EA7473" w:rsidRPr="00EA7473" w:rsidRDefault="00EA7473" w:rsidP="00EA7473">
      <w:pPr>
        <w:widowControl w:val="0"/>
        <w:autoSpaceDE w:val="0"/>
        <w:autoSpaceDN w:val="0"/>
        <w:adjustRightInd w:val="0"/>
        <w:spacing w:before="0"/>
        <w:ind w:left="3600" w:hanging="3600"/>
        <w:jc w:val="left"/>
        <w:rPr>
          <w:rFonts w:cs="Arial"/>
          <w:sz w:val="20"/>
          <w:szCs w:val="20"/>
          <w:lang w:val="sr-Latn-CS"/>
        </w:rPr>
      </w:pPr>
    </w:p>
    <w:tbl>
      <w:tblPr>
        <w:tblW w:w="0" w:type="auto"/>
        <w:tblLook w:val="01E0" w:firstRow="1" w:lastRow="1" w:firstColumn="1" w:lastColumn="1" w:noHBand="0" w:noVBand="0"/>
      </w:tblPr>
      <w:tblGrid>
        <w:gridCol w:w="3133"/>
        <w:gridCol w:w="6112"/>
      </w:tblGrid>
      <w:tr w:rsidR="00EA7473" w:rsidRPr="00EA7473" w:rsidTr="009C5DCE">
        <w:tc>
          <w:tcPr>
            <w:tcW w:w="3369" w:type="dxa"/>
          </w:tcPr>
          <w:p w:rsidR="00EA7473" w:rsidRPr="00EA7473" w:rsidRDefault="00EA7473" w:rsidP="00EA7473">
            <w:pPr>
              <w:widowControl w:val="0"/>
              <w:autoSpaceDE w:val="0"/>
              <w:autoSpaceDN w:val="0"/>
              <w:adjustRightInd w:val="0"/>
              <w:spacing w:before="0"/>
              <w:jc w:val="left"/>
              <w:rPr>
                <w:rFonts w:cs="Arial"/>
                <w:b/>
                <w:sz w:val="20"/>
                <w:szCs w:val="20"/>
                <w:lang w:val="sr-Latn-CS"/>
              </w:rPr>
            </w:pPr>
            <w:r w:rsidRPr="00EA7473">
              <w:rPr>
                <w:rFonts w:cs="Arial"/>
                <w:b/>
                <w:sz w:val="20"/>
                <w:szCs w:val="20"/>
                <w:lang w:val="sr-Latn-CS"/>
              </w:rPr>
              <w:t>2.2 Предмет пројекта</w:t>
            </w: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b/>
                <w:sz w:val="20"/>
                <w:szCs w:val="20"/>
                <w:lang w:val="sr-Cyrl-RS"/>
              </w:rPr>
            </w:pPr>
          </w:p>
          <w:p w:rsidR="00EA7473" w:rsidRPr="00EA7473" w:rsidRDefault="00EA7473" w:rsidP="00EA7473">
            <w:pPr>
              <w:widowControl w:val="0"/>
              <w:autoSpaceDE w:val="0"/>
              <w:autoSpaceDN w:val="0"/>
              <w:adjustRightInd w:val="0"/>
              <w:spacing w:before="0"/>
              <w:jc w:val="left"/>
              <w:rPr>
                <w:rFonts w:cs="Arial"/>
                <w:sz w:val="20"/>
                <w:szCs w:val="20"/>
                <w:lang w:val="sr-Latn-CS"/>
              </w:rPr>
            </w:pPr>
            <w:r w:rsidRPr="00EA7473">
              <w:rPr>
                <w:rFonts w:cs="Arial"/>
                <w:b/>
                <w:sz w:val="20"/>
                <w:szCs w:val="20"/>
                <w:lang w:val="sr-Latn-CS"/>
              </w:rPr>
              <w:t>3 Карактер документације</w:t>
            </w:r>
          </w:p>
        </w:tc>
        <w:tc>
          <w:tcPr>
            <w:tcW w:w="6804" w:type="dxa"/>
          </w:tcPr>
          <w:p w:rsidR="00EA7473" w:rsidRPr="00EA7473" w:rsidRDefault="00EA7473" w:rsidP="00EA7473">
            <w:pPr>
              <w:widowControl w:val="0"/>
              <w:autoSpaceDE w:val="0"/>
              <w:autoSpaceDN w:val="0"/>
              <w:adjustRightInd w:val="0"/>
              <w:spacing w:before="0"/>
              <w:rPr>
                <w:rFonts w:cs="Arial"/>
                <w:sz w:val="18"/>
                <w:szCs w:val="18"/>
                <w:lang w:val="sr-Latn-CS"/>
              </w:rPr>
            </w:pPr>
            <w:r w:rsidRPr="00EA7473">
              <w:rPr>
                <w:rFonts w:cs="Arial"/>
                <w:sz w:val="18"/>
                <w:szCs w:val="18"/>
              </w:rPr>
              <w:t xml:space="preserve">У </w:t>
            </w:r>
            <w:r w:rsidRPr="00EA7473">
              <w:rPr>
                <w:rFonts w:cs="Arial"/>
                <w:sz w:val="18"/>
                <w:szCs w:val="18"/>
                <w:lang w:val="sr-Cyrl-RS"/>
              </w:rPr>
              <w:t xml:space="preserve">циљу </w:t>
            </w:r>
            <w:r w:rsidRPr="00EA7473">
              <w:rPr>
                <w:rFonts w:cs="Arial"/>
                <w:sz w:val="18"/>
                <w:szCs w:val="18"/>
              </w:rPr>
              <w:t>обезбеђењ</w:t>
            </w:r>
            <w:r w:rsidRPr="00EA7473">
              <w:rPr>
                <w:rFonts w:cs="Arial"/>
                <w:sz w:val="18"/>
                <w:szCs w:val="18"/>
                <w:lang w:val="sr-Cyrl-RS"/>
              </w:rPr>
              <w:t>а</w:t>
            </w:r>
            <w:r w:rsidRPr="00EA7473">
              <w:rPr>
                <w:rFonts w:cs="Arial"/>
                <w:sz w:val="18"/>
                <w:szCs w:val="18"/>
              </w:rPr>
              <w:t xml:space="preserve"> неопходне техничке документације</w:t>
            </w:r>
            <w:r w:rsidRPr="00EA7473">
              <w:rPr>
                <w:rFonts w:cs="Arial"/>
                <w:sz w:val="18"/>
                <w:szCs w:val="18"/>
                <w:lang w:val="sr-Cyrl-RS"/>
              </w:rPr>
              <w:t>,</w:t>
            </w:r>
            <w:r w:rsidRPr="00EA7473">
              <w:rPr>
                <w:rFonts w:cs="Arial"/>
                <w:sz w:val="18"/>
                <w:szCs w:val="18"/>
              </w:rPr>
              <w:t xml:space="preserve"> кој</w:t>
            </w:r>
            <w:r w:rsidRPr="00EA7473">
              <w:rPr>
                <w:rFonts w:cs="Arial"/>
                <w:sz w:val="18"/>
                <w:szCs w:val="18"/>
                <w:lang w:val="sr-Cyrl-RS"/>
              </w:rPr>
              <w:t>о</w:t>
            </w:r>
            <w:r w:rsidRPr="00EA7473">
              <w:rPr>
                <w:rFonts w:cs="Arial"/>
                <w:sz w:val="18"/>
                <w:szCs w:val="18"/>
              </w:rPr>
              <w:t>м ће бити дефинисана сва техничка решења неопходна за</w:t>
            </w:r>
            <w:r w:rsidRPr="00EA7473">
              <w:rPr>
                <w:rFonts w:cs="Arial"/>
                <w:sz w:val="18"/>
                <w:szCs w:val="18"/>
                <w:lang w:val="sr-Cyrl-RS"/>
              </w:rPr>
              <w:t xml:space="preserve"> </w:t>
            </w:r>
            <w:r w:rsidRPr="00EA7473">
              <w:rPr>
                <w:rFonts w:cs="Arial"/>
                <w:sz w:val="18"/>
                <w:szCs w:val="18"/>
              </w:rPr>
              <w:t xml:space="preserve">набавку за </w:t>
            </w:r>
            <w:r w:rsidRPr="00EA7473">
              <w:rPr>
                <w:rFonts w:cs="Arial"/>
                <w:bCs/>
                <w:sz w:val="18"/>
                <w:szCs w:val="18"/>
                <w:lang w:val="sr-Cyrl-RS"/>
              </w:rPr>
              <w:t xml:space="preserve">израду и </w:t>
            </w:r>
            <w:r w:rsidRPr="00EA7473">
              <w:rPr>
                <w:rFonts w:cs="Arial"/>
                <w:bCs/>
                <w:sz w:val="18"/>
                <w:szCs w:val="18"/>
                <w:lang w:val="sr-Cyrl-CS"/>
              </w:rPr>
              <w:t xml:space="preserve">замену </w:t>
            </w:r>
            <w:r w:rsidRPr="00EA7473">
              <w:rPr>
                <w:rFonts w:cs="Arial"/>
                <w:bCs/>
                <w:sz w:val="18"/>
                <w:szCs w:val="18"/>
                <w:lang w:val="sr-Latn-CS"/>
              </w:rPr>
              <w:t>опреме</w:t>
            </w:r>
            <w:r w:rsidRPr="00EA7473">
              <w:rPr>
                <w:rFonts w:cs="Arial"/>
                <w:bCs/>
                <w:sz w:val="18"/>
                <w:szCs w:val="18"/>
                <w:lang w:val="sr-Cyrl-CS"/>
              </w:rPr>
              <w:t xml:space="preserve"> </w:t>
            </w:r>
            <w:r w:rsidRPr="00EA7473">
              <w:rPr>
                <w:rFonts w:cs="Arial"/>
                <w:bCs/>
                <w:sz w:val="18"/>
                <w:szCs w:val="18"/>
                <w:lang w:val="sr-Latn-CS"/>
              </w:rPr>
              <w:t>и</w:t>
            </w:r>
            <w:r w:rsidRPr="00EA7473">
              <w:rPr>
                <w:rFonts w:cs="Arial"/>
                <w:bCs/>
                <w:sz w:val="18"/>
                <w:szCs w:val="18"/>
                <w:lang w:val="sr-Cyrl-CS"/>
              </w:rPr>
              <w:t xml:space="preserve"> </w:t>
            </w:r>
            <w:r w:rsidRPr="00EA7473">
              <w:rPr>
                <w:rFonts w:cs="Arial"/>
                <w:bCs/>
                <w:sz w:val="18"/>
                <w:szCs w:val="18"/>
                <w:lang w:val="sr-Latn-CS"/>
              </w:rPr>
              <w:t>делова</w:t>
            </w:r>
            <w:r w:rsidRPr="00EA7473">
              <w:rPr>
                <w:rFonts w:cs="Arial"/>
                <w:bCs/>
                <w:sz w:val="18"/>
                <w:szCs w:val="18"/>
                <w:lang w:val="sr-Cyrl-CS"/>
              </w:rPr>
              <w:t xml:space="preserve"> </w:t>
            </w:r>
            <w:r w:rsidRPr="00EA7473">
              <w:rPr>
                <w:rFonts w:cs="Arial"/>
                <w:bCs/>
                <w:sz w:val="18"/>
                <w:szCs w:val="18"/>
                <w:lang w:val="sr-Cyrl-RS"/>
              </w:rPr>
              <w:t>паровода</w:t>
            </w:r>
            <w:r w:rsidRPr="00EA7473">
              <w:rPr>
                <w:rFonts w:cs="Arial"/>
                <w:bCs/>
                <w:sz w:val="18"/>
                <w:szCs w:val="18"/>
                <w:lang w:val="sr-Latn-CS"/>
              </w:rPr>
              <w:t xml:space="preserve"> </w:t>
            </w:r>
            <w:r w:rsidRPr="00EA7473">
              <w:rPr>
                <w:rFonts w:cs="Arial"/>
                <w:bCs/>
                <w:sz w:val="18"/>
                <w:szCs w:val="18"/>
                <w:lang w:val="sr-Cyrl-RS"/>
              </w:rPr>
              <w:t>Р</w:t>
            </w:r>
            <w:r w:rsidRPr="00EA7473">
              <w:rPr>
                <w:rFonts w:cs="Arial"/>
                <w:bCs/>
                <w:sz w:val="18"/>
                <w:szCs w:val="18"/>
                <w:lang w:val="sr-Latn-CS"/>
              </w:rPr>
              <w:t xml:space="preserve">A </w:t>
            </w:r>
            <w:r w:rsidRPr="00EA7473">
              <w:rPr>
                <w:rFonts w:cs="Arial"/>
                <w:bCs/>
                <w:sz w:val="18"/>
                <w:szCs w:val="18"/>
                <w:lang w:val="sr-Cyrl-RS"/>
              </w:rPr>
              <w:t>линије, као</w:t>
            </w:r>
            <w:r w:rsidRPr="00EA7473">
              <w:rPr>
                <w:rFonts w:cs="Arial"/>
                <w:bCs/>
                <w:sz w:val="18"/>
                <w:szCs w:val="18"/>
              </w:rPr>
              <w:t xml:space="preserve"> </w:t>
            </w:r>
            <w:r w:rsidRPr="00EA7473">
              <w:rPr>
                <w:rFonts w:cs="Arial"/>
                <w:bCs/>
                <w:sz w:val="18"/>
                <w:szCs w:val="18"/>
                <w:lang w:val="sr-Cyrl-RS"/>
              </w:rPr>
              <w:t>и</w:t>
            </w:r>
            <w:r w:rsidRPr="00EA7473">
              <w:rPr>
                <w:rFonts w:cs="Arial"/>
                <w:bCs/>
                <w:sz w:val="18"/>
                <w:szCs w:val="18"/>
              </w:rPr>
              <w:t xml:space="preserve"> </w:t>
            </w:r>
            <w:r w:rsidRPr="00EA7473">
              <w:rPr>
                <w:rFonts w:cs="Arial"/>
                <w:bCs/>
                <w:sz w:val="18"/>
                <w:szCs w:val="18"/>
                <w:lang w:val="sr-Cyrl-RS"/>
              </w:rPr>
              <w:t>обезбеђење</w:t>
            </w:r>
            <w:r w:rsidRPr="00EA7473">
              <w:rPr>
                <w:rFonts w:cs="Arial"/>
                <w:bCs/>
                <w:sz w:val="18"/>
                <w:szCs w:val="18"/>
              </w:rPr>
              <w:t xml:space="preserve"> </w:t>
            </w:r>
            <w:r w:rsidRPr="00EA7473">
              <w:rPr>
                <w:rFonts w:cs="Arial"/>
                <w:bCs/>
                <w:sz w:val="18"/>
                <w:szCs w:val="18"/>
                <w:lang w:val="sr-Cyrl-RS"/>
              </w:rPr>
              <w:t xml:space="preserve">стабилног и сигурног рада блока Б1, </w:t>
            </w:r>
            <w:r w:rsidRPr="00EA7473">
              <w:rPr>
                <w:rFonts w:cs="Arial"/>
                <w:sz w:val="18"/>
                <w:szCs w:val="18"/>
                <w:lang w:val="sr-Cyrl-RS"/>
              </w:rPr>
              <w:t>(односно Б2)</w:t>
            </w:r>
            <w:r w:rsidRPr="00EA7473">
              <w:rPr>
                <w:rFonts w:cs="Arial"/>
                <w:sz w:val="18"/>
                <w:szCs w:val="18"/>
              </w:rPr>
              <w:t xml:space="preserve"> ТЕ ’’Никола Тесла’’ у Обреновцу</w:t>
            </w:r>
            <w:r w:rsidRPr="00EA7473">
              <w:rPr>
                <w:rFonts w:cs="Arial"/>
                <w:sz w:val="18"/>
                <w:szCs w:val="18"/>
                <w:lang w:val="sr-Cyrl-RS"/>
              </w:rPr>
              <w:t xml:space="preserve">, </w:t>
            </w:r>
            <w:r w:rsidRPr="00EA7473">
              <w:rPr>
                <w:rFonts w:cs="Arial"/>
                <w:sz w:val="18"/>
                <w:szCs w:val="18"/>
              </w:rPr>
              <w:t>потребно је</w:t>
            </w:r>
            <w:r w:rsidRPr="00EA7473">
              <w:rPr>
                <w:rFonts w:cs="Arial"/>
                <w:sz w:val="18"/>
                <w:szCs w:val="18"/>
                <w:lang w:val="sr-Cyrl-RS"/>
              </w:rPr>
              <w:t xml:space="preserve"> обавити</w:t>
            </w:r>
            <w:r w:rsidRPr="00EA7473">
              <w:rPr>
                <w:rFonts w:cs="Arial"/>
                <w:sz w:val="18"/>
                <w:szCs w:val="18"/>
                <w:lang w:val="sr-Latn-CS"/>
              </w:rPr>
              <w:t xml:space="preserve">: </w:t>
            </w:r>
          </w:p>
          <w:p w:rsidR="00EA7473" w:rsidRPr="00EA7473" w:rsidRDefault="00EA7473" w:rsidP="00E376F6">
            <w:pPr>
              <w:widowControl w:val="0"/>
              <w:numPr>
                <w:ilvl w:val="0"/>
                <w:numId w:val="72"/>
              </w:numPr>
              <w:autoSpaceDE w:val="0"/>
              <w:autoSpaceDN w:val="0"/>
              <w:adjustRightInd w:val="0"/>
              <w:spacing w:before="60" w:after="200" w:line="276" w:lineRule="auto"/>
              <w:ind w:left="357" w:hanging="357"/>
              <w:jc w:val="left"/>
              <w:rPr>
                <w:rFonts w:cs="Arial"/>
                <w:sz w:val="18"/>
                <w:szCs w:val="18"/>
                <w:lang w:val="sr-Cyrl-RS"/>
              </w:rPr>
            </w:pPr>
            <w:r w:rsidRPr="00EA7473">
              <w:rPr>
                <w:rFonts w:cs="Arial"/>
                <w:sz w:val="18"/>
                <w:szCs w:val="18"/>
                <w:lang w:val="sr-Cyrl-RS"/>
              </w:rPr>
              <w:t>Комплетну замену паровода линије свеже паре (РА-линија)</w:t>
            </w:r>
            <w:r w:rsidRPr="00EA7473">
              <w:rPr>
                <w:rFonts w:cs="Arial"/>
                <w:sz w:val="18"/>
                <w:szCs w:val="18"/>
              </w:rPr>
              <w:t xml:space="preserve">, </w:t>
            </w:r>
            <w:r w:rsidRPr="00EA7473">
              <w:rPr>
                <w:rFonts w:cs="Arial"/>
                <w:sz w:val="18"/>
                <w:szCs w:val="18"/>
                <w:lang w:val="sr-Cyrl-RS"/>
              </w:rPr>
              <w:t>са припадајућим секундарним линијама одводњавања и прогревања</w:t>
            </w:r>
            <w:r w:rsidRPr="00EA7473">
              <w:rPr>
                <w:rFonts w:cs="Arial"/>
                <w:bCs/>
                <w:sz w:val="18"/>
                <w:szCs w:val="18"/>
                <w:lang w:val="sr-Cyrl-RS"/>
              </w:rPr>
              <w:t>, блока 1 (односно блока</w:t>
            </w:r>
            <w:r w:rsidRPr="00EA7473">
              <w:rPr>
                <w:rFonts w:cs="Arial"/>
                <w:bCs/>
                <w:sz w:val="18"/>
                <w:szCs w:val="18"/>
              </w:rPr>
              <w:t xml:space="preserve"> 2</w:t>
            </w:r>
            <w:r w:rsidRPr="00EA7473">
              <w:rPr>
                <w:rFonts w:cs="Arial"/>
                <w:bCs/>
                <w:sz w:val="18"/>
                <w:szCs w:val="18"/>
                <w:lang w:val="sr-Cyrl-RS"/>
              </w:rPr>
              <w:t>) на</w:t>
            </w:r>
            <w:r w:rsidRPr="00EA7473">
              <w:rPr>
                <w:rFonts w:cs="Arial"/>
                <w:b/>
                <w:sz w:val="18"/>
                <w:szCs w:val="18"/>
              </w:rPr>
              <w:t xml:space="preserve"> </w:t>
            </w:r>
            <w:r w:rsidRPr="00EA7473">
              <w:rPr>
                <w:rFonts w:cs="Arial"/>
                <w:b/>
                <w:bCs/>
                <w:sz w:val="18"/>
                <w:szCs w:val="18"/>
              </w:rPr>
              <w:t>ТЕ ’’Никола Тесла’’ у Обреновцу</w:t>
            </w:r>
            <w:r w:rsidRPr="00EA7473">
              <w:rPr>
                <w:rFonts w:cs="Arial"/>
                <w:sz w:val="18"/>
                <w:szCs w:val="18"/>
              </w:rPr>
              <w:t>.</w:t>
            </w:r>
            <w:r w:rsidRPr="00EA7473">
              <w:rPr>
                <w:rFonts w:cs="Arial"/>
                <w:sz w:val="18"/>
                <w:szCs w:val="18"/>
                <w:lang w:val="sr-Cyrl-RS"/>
              </w:rPr>
              <w:t xml:space="preserve"> </w:t>
            </w:r>
          </w:p>
          <w:p w:rsidR="00EA7473" w:rsidRPr="00EA7473" w:rsidRDefault="00EA7473" w:rsidP="00EA7473">
            <w:pPr>
              <w:widowControl w:val="0"/>
              <w:autoSpaceDE w:val="0"/>
              <w:autoSpaceDN w:val="0"/>
              <w:adjustRightInd w:val="0"/>
              <w:spacing w:before="60"/>
              <w:ind w:left="357"/>
              <w:jc w:val="left"/>
              <w:rPr>
                <w:rFonts w:cs="Arial"/>
                <w:bCs/>
                <w:sz w:val="18"/>
                <w:szCs w:val="18"/>
                <w:lang w:val="sr-Cyrl-RS"/>
              </w:rPr>
            </w:pPr>
            <w:r w:rsidRPr="00EA7473">
              <w:rPr>
                <w:rFonts w:cs="Arial"/>
                <w:sz w:val="18"/>
                <w:szCs w:val="18"/>
                <w:lang w:val="sr-Cyrl-RS"/>
              </w:rPr>
              <w:t xml:space="preserve">Пројектом замене паровода свеже паре, предвидети уравнотежено ношење и адекватно ослањање дуж целокупне трасе свих  цевовода (како главних тако и помоћних линија), </w:t>
            </w:r>
            <w:r w:rsidRPr="00EA7473">
              <w:rPr>
                <w:rFonts w:cs="Arial"/>
                <w:bCs/>
                <w:sz w:val="18"/>
                <w:szCs w:val="18"/>
                <w:lang w:val="sr-Cyrl-RS"/>
              </w:rPr>
              <w:t>блока Б1, односно блока Б2.</w:t>
            </w:r>
          </w:p>
          <w:p w:rsidR="00EA7473" w:rsidRPr="00EA7473" w:rsidRDefault="00EA7473" w:rsidP="00E376F6">
            <w:pPr>
              <w:widowControl w:val="0"/>
              <w:numPr>
                <w:ilvl w:val="0"/>
                <w:numId w:val="72"/>
              </w:numPr>
              <w:autoSpaceDE w:val="0"/>
              <w:autoSpaceDN w:val="0"/>
              <w:adjustRightInd w:val="0"/>
              <w:spacing w:before="60" w:after="200" w:line="276" w:lineRule="auto"/>
              <w:ind w:left="357" w:hanging="357"/>
              <w:jc w:val="left"/>
              <w:rPr>
                <w:rFonts w:cs="Arial"/>
                <w:sz w:val="18"/>
                <w:szCs w:val="18"/>
                <w:lang w:val="sr-Cyrl-RS"/>
              </w:rPr>
            </w:pPr>
            <w:r w:rsidRPr="00EA7473">
              <w:rPr>
                <w:rFonts w:cs="Arial"/>
                <w:sz w:val="18"/>
                <w:szCs w:val="18"/>
                <w:lang w:val="sr-Cyrl-RS"/>
              </w:rPr>
              <w:t>Током израде пројектне документације, неопходно је узети у обзир све измене обављене у претходним ремонтима, на котловском постројењу (нпр. уградња додатног ЕКО-а, замена дела овешења паровода РА линије, замена друге опреме, делова и елемената) и турбинском постројењу, као и активности које су предвиђене другом фазом модернизације.</w:t>
            </w:r>
          </w:p>
          <w:p w:rsidR="00EA7473" w:rsidRPr="00EA7473" w:rsidRDefault="00EA7473" w:rsidP="00E376F6">
            <w:pPr>
              <w:widowControl w:val="0"/>
              <w:numPr>
                <w:ilvl w:val="0"/>
                <w:numId w:val="72"/>
              </w:numPr>
              <w:autoSpaceDE w:val="0"/>
              <w:autoSpaceDN w:val="0"/>
              <w:adjustRightInd w:val="0"/>
              <w:spacing w:before="60" w:after="200" w:line="276" w:lineRule="auto"/>
              <w:jc w:val="left"/>
              <w:rPr>
                <w:rFonts w:cs="Arial"/>
                <w:sz w:val="18"/>
                <w:szCs w:val="18"/>
                <w:lang w:val="sr-Cyrl-RS"/>
              </w:rPr>
            </w:pPr>
            <w:r w:rsidRPr="00EA7473">
              <w:rPr>
                <w:rFonts w:cs="Arial"/>
                <w:sz w:val="18"/>
                <w:szCs w:val="18"/>
                <w:lang w:val="sr-Cyrl-RS"/>
              </w:rPr>
              <w:t>Материјал од кога треба израдити цевовод:</w:t>
            </w:r>
          </w:p>
          <w:p w:rsidR="00EA7473" w:rsidRPr="00EA7473" w:rsidRDefault="00EA7473" w:rsidP="00EA7473">
            <w:pPr>
              <w:widowControl w:val="0"/>
              <w:autoSpaceDE w:val="0"/>
              <w:autoSpaceDN w:val="0"/>
              <w:adjustRightInd w:val="0"/>
              <w:spacing w:before="60"/>
              <w:ind w:left="360"/>
              <w:jc w:val="left"/>
              <w:rPr>
                <w:rFonts w:cs="Arial"/>
                <w:sz w:val="18"/>
                <w:szCs w:val="18"/>
                <w:lang w:val="sr-Cyrl-RS"/>
              </w:rPr>
            </w:pPr>
            <w:r w:rsidRPr="00EA7473">
              <w:rPr>
                <w:rFonts w:cs="Arial"/>
                <w:sz w:val="18"/>
                <w:szCs w:val="18"/>
                <w:lang w:val="sr-Cyrl-RS"/>
              </w:rPr>
              <w:t>Главне линије праве деонице, цевни лукови и фазонски цевни елементи  X10CrMoVNb9-1 према SRPS EN10216.</w:t>
            </w:r>
          </w:p>
          <w:p w:rsidR="00EA7473" w:rsidRPr="00EA7473" w:rsidRDefault="00EA7473" w:rsidP="00EA7473">
            <w:pPr>
              <w:widowControl w:val="0"/>
              <w:autoSpaceDE w:val="0"/>
              <w:autoSpaceDN w:val="0"/>
              <w:adjustRightInd w:val="0"/>
              <w:spacing w:before="60"/>
              <w:ind w:left="360"/>
              <w:jc w:val="left"/>
              <w:rPr>
                <w:rFonts w:cs="Arial"/>
                <w:sz w:val="18"/>
                <w:szCs w:val="18"/>
                <w:lang w:val="sr-Cyrl-RS"/>
              </w:rPr>
            </w:pPr>
            <w:r w:rsidRPr="00EA7473">
              <w:rPr>
                <w:rFonts w:cs="Arial"/>
                <w:sz w:val="18"/>
                <w:szCs w:val="18"/>
                <w:lang w:val="sr-Cyrl-RS"/>
              </w:rPr>
              <w:t>Секундарне линије за континуирано прогревање и одводњавање, прорачуном одабрати квалитет материјала.</w:t>
            </w:r>
          </w:p>
          <w:p w:rsidR="00EA7473" w:rsidRPr="00EA7473" w:rsidRDefault="00EA7473" w:rsidP="00E376F6">
            <w:pPr>
              <w:widowControl w:val="0"/>
              <w:numPr>
                <w:ilvl w:val="0"/>
                <w:numId w:val="72"/>
              </w:numPr>
              <w:autoSpaceDE w:val="0"/>
              <w:autoSpaceDN w:val="0"/>
              <w:adjustRightInd w:val="0"/>
              <w:spacing w:before="60" w:after="200" w:line="276" w:lineRule="auto"/>
              <w:ind w:left="357" w:hanging="357"/>
              <w:jc w:val="left"/>
              <w:rPr>
                <w:rFonts w:cs="Arial"/>
                <w:sz w:val="18"/>
                <w:szCs w:val="18"/>
                <w:lang w:val="sr-Cyrl-CS"/>
              </w:rPr>
            </w:pPr>
            <w:r w:rsidRPr="00EA7473">
              <w:rPr>
                <w:rFonts w:cs="Arial"/>
                <w:sz w:val="18"/>
                <w:szCs w:val="18"/>
                <w:lang w:val="sr-Cyrl-RS"/>
              </w:rPr>
              <w:t>Сви ослонци са константном силом ношења,  морају бити затворене, симетричне и компактне конструкције, у којој не може доћи до сакупљања прашине и нечистоћа, које би ометале или онемогућавале правилно померање покретних делова вешаљке. Померање у раду треба да се оствари директно кроз осу симентрије овешења, без промене силе. Везна тачка за носећу конструкцију и тежиште увек треба да су оси симетрије овешења.</w:t>
            </w:r>
          </w:p>
          <w:p w:rsidR="00EA7473" w:rsidRPr="00EA7473" w:rsidRDefault="00EA7473" w:rsidP="00EA7473">
            <w:pPr>
              <w:widowControl w:val="0"/>
              <w:autoSpaceDE w:val="0"/>
              <w:autoSpaceDN w:val="0"/>
              <w:adjustRightInd w:val="0"/>
              <w:spacing w:before="60"/>
              <w:rPr>
                <w:rFonts w:cs="Arial"/>
                <w:sz w:val="18"/>
                <w:szCs w:val="18"/>
                <w:lang w:val="sr-Cyrl-RS"/>
              </w:rPr>
            </w:pPr>
            <w:r w:rsidRPr="00EA7473">
              <w:rPr>
                <w:rFonts w:cs="Arial"/>
                <w:sz w:val="18"/>
                <w:szCs w:val="18"/>
                <w:lang w:val="sr-Cyrl-RS"/>
              </w:rPr>
              <w:t>Пројекат за извођање реконструкције паровода РА линије</w:t>
            </w:r>
            <w:r w:rsidRPr="00EA7473">
              <w:rPr>
                <w:rFonts w:cs="Arial"/>
                <w:sz w:val="18"/>
                <w:szCs w:val="18"/>
                <w:lang w:val="sr-Latn-CS"/>
              </w:rPr>
              <w:t>: н</w:t>
            </w:r>
            <w:r w:rsidRPr="00EA7473">
              <w:rPr>
                <w:rFonts w:cs="Arial"/>
                <w:bCs/>
                <w:sz w:val="18"/>
                <w:szCs w:val="18"/>
                <w:lang w:val="sr-Cyrl-CS"/>
              </w:rPr>
              <w:t>еопходн</w:t>
            </w:r>
            <w:r w:rsidRPr="00EA7473">
              <w:rPr>
                <w:rFonts w:cs="Arial"/>
                <w:bCs/>
                <w:sz w:val="18"/>
                <w:szCs w:val="18"/>
                <w:lang w:val="sr-Latn-CS"/>
              </w:rPr>
              <w:t>а</w:t>
            </w:r>
            <w:r w:rsidRPr="00EA7473">
              <w:rPr>
                <w:rFonts w:cs="Arial"/>
                <w:bCs/>
                <w:sz w:val="18"/>
                <w:szCs w:val="18"/>
                <w:lang w:val="sr-Cyrl-CS"/>
              </w:rPr>
              <w:t xml:space="preserve"> пројектно техничка документација </w:t>
            </w:r>
            <w:r w:rsidRPr="00EA7473">
              <w:rPr>
                <w:rFonts w:cs="Arial"/>
                <w:bCs/>
                <w:sz w:val="18"/>
                <w:szCs w:val="18"/>
              </w:rPr>
              <w:t>за</w:t>
            </w:r>
            <w:r w:rsidRPr="00EA7473">
              <w:rPr>
                <w:rFonts w:cs="Arial"/>
                <w:bCs/>
                <w:sz w:val="18"/>
                <w:szCs w:val="18"/>
                <w:lang w:val="sr-Cyrl-RS"/>
              </w:rPr>
              <w:t xml:space="preserve"> реконструкцију, </w:t>
            </w:r>
            <w:r w:rsidRPr="00EA7473">
              <w:rPr>
                <w:rFonts w:cs="Arial"/>
                <w:bCs/>
                <w:sz w:val="18"/>
                <w:szCs w:val="18"/>
              </w:rPr>
              <w:t xml:space="preserve">набавку, израду и испоруку и </w:t>
            </w:r>
            <w:r w:rsidRPr="00EA7473">
              <w:rPr>
                <w:rFonts w:cs="Arial"/>
                <w:bCs/>
                <w:sz w:val="18"/>
                <w:szCs w:val="18"/>
                <w:lang w:val="sr-Cyrl-RS"/>
              </w:rPr>
              <w:t xml:space="preserve">демонтажу и </w:t>
            </w:r>
            <w:r w:rsidRPr="00EA7473">
              <w:rPr>
                <w:rFonts w:cs="Arial"/>
                <w:bCs/>
                <w:sz w:val="18"/>
                <w:szCs w:val="18"/>
              </w:rPr>
              <w:t>монтажу</w:t>
            </w:r>
            <w:r w:rsidRPr="00EA7473">
              <w:rPr>
                <w:rFonts w:cs="Arial"/>
                <w:bCs/>
                <w:sz w:val="18"/>
                <w:szCs w:val="18"/>
                <w:lang w:val="sr-Cyrl-RS"/>
              </w:rPr>
              <w:t xml:space="preserve"> наведене опреме и делова</w:t>
            </w:r>
            <w:r w:rsidRPr="00EA7473">
              <w:rPr>
                <w:rFonts w:cs="Arial"/>
                <w:bCs/>
                <w:sz w:val="18"/>
                <w:szCs w:val="18"/>
                <w:lang w:val="sr-Latn-CS"/>
              </w:rPr>
              <w:t>.</w:t>
            </w:r>
          </w:p>
        </w:tc>
      </w:tr>
    </w:tbl>
    <w:p w:rsidR="00EA7473" w:rsidRPr="008A7F04" w:rsidRDefault="00EA7473" w:rsidP="008A7F04">
      <w:pPr>
        <w:widowControl w:val="0"/>
        <w:autoSpaceDE w:val="0"/>
        <w:autoSpaceDN w:val="0"/>
        <w:adjustRightInd w:val="0"/>
        <w:spacing w:before="0"/>
        <w:jc w:val="left"/>
        <w:rPr>
          <w:rFonts w:cs="Arial"/>
          <w:b/>
          <w:bCs/>
          <w:sz w:val="20"/>
          <w:szCs w:val="20"/>
          <w:lang w:val="sr-Latn-RS"/>
        </w:rPr>
      </w:pPr>
    </w:p>
    <w:p w:rsidR="00EA7473" w:rsidRPr="00EA7473" w:rsidRDefault="00EA7473" w:rsidP="00EA7473">
      <w:pPr>
        <w:widowControl w:val="0"/>
        <w:autoSpaceDE w:val="0"/>
        <w:autoSpaceDN w:val="0"/>
        <w:adjustRightInd w:val="0"/>
        <w:spacing w:before="0"/>
        <w:ind w:left="3600" w:hanging="3600"/>
        <w:jc w:val="left"/>
        <w:rPr>
          <w:rFonts w:cs="Arial"/>
          <w:b/>
          <w:bCs/>
          <w:sz w:val="20"/>
          <w:szCs w:val="20"/>
          <w:lang w:val="sr-Latn-CS"/>
        </w:rPr>
      </w:pPr>
      <w:r w:rsidRPr="00EA7473">
        <w:rPr>
          <w:rFonts w:cs="Arial"/>
          <w:b/>
          <w:bCs/>
          <w:sz w:val="20"/>
          <w:szCs w:val="20"/>
          <w:lang w:val="sr-Latn-CS"/>
        </w:rPr>
        <w:t>ПРИКАЗ ПОСТОЈЕЋЕГ ПОГОНСКОГ СТАЊА БЛОКА Б</w:t>
      </w:r>
      <w:r w:rsidRPr="00EA7473">
        <w:rPr>
          <w:rFonts w:cs="Arial"/>
          <w:b/>
          <w:bCs/>
          <w:sz w:val="20"/>
          <w:szCs w:val="20"/>
          <w:lang w:val="sr-Cyrl-RS"/>
        </w:rPr>
        <w:t>1 (односно блока Б2)</w:t>
      </w:r>
      <w:r w:rsidRPr="00EA7473">
        <w:rPr>
          <w:rFonts w:cs="Arial"/>
          <w:b/>
          <w:bCs/>
          <w:sz w:val="20"/>
          <w:szCs w:val="20"/>
          <w:lang w:val="sr-Latn-CS"/>
        </w:rPr>
        <w:t xml:space="preserve"> ТЕНТ Б</w:t>
      </w:r>
    </w:p>
    <w:p w:rsidR="00EA7473" w:rsidRPr="00EA7473" w:rsidRDefault="00EA7473" w:rsidP="00EA7473">
      <w:pPr>
        <w:widowControl w:val="0"/>
        <w:autoSpaceDE w:val="0"/>
        <w:autoSpaceDN w:val="0"/>
        <w:adjustRightInd w:val="0"/>
        <w:spacing w:before="0"/>
        <w:ind w:left="3600" w:hanging="3600"/>
        <w:jc w:val="left"/>
        <w:rPr>
          <w:rFonts w:cs="Arial"/>
          <w:bCs/>
          <w:sz w:val="20"/>
          <w:szCs w:val="20"/>
          <w:lang w:val="sr-Latn-CS"/>
        </w:rPr>
      </w:pPr>
    </w:p>
    <w:p w:rsidR="00EA7473" w:rsidRPr="00EA7473" w:rsidRDefault="00EA7473" w:rsidP="00EA7473">
      <w:pPr>
        <w:widowControl w:val="0"/>
        <w:autoSpaceDE w:val="0"/>
        <w:autoSpaceDN w:val="0"/>
        <w:adjustRightInd w:val="0"/>
        <w:spacing w:before="0"/>
        <w:rPr>
          <w:rFonts w:cs="Arial"/>
          <w:sz w:val="18"/>
          <w:szCs w:val="18"/>
          <w:lang w:val="sr-Cyrl-CS"/>
        </w:rPr>
      </w:pPr>
      <w:r w:rsidRPr="00EA7473">
        <w:rPr>
          <w:rFonts w:cs="Arial"/>
          <w:sz w:val="18"/>
          <w:szCs w:val="18"/>
          <w:lang w:val="sr-Cyrl-CS"/>
        </w:rPr>
        <w:t xml:space="preserve">Парне котлове блокова Б1 и Б2 Термоелектране „Никола Тесла Б“ (ТЕНТ Б) </w:t>
      </w:r>
      <w:r w:rsidRPr="00EA7473">
        <w:rPr>
          <w:rFonts w:cs="Arial"/>
          <w:sz w:val="18"/>
          <w:szCs w:val="18"/>
          <w:lang w:val="sr-Latn-CS"/>
        </w:rPr>
        <w:t xml:space="preserve">у Обреновцу </w:t>
      </w:r>
      <w:r w:rsidRPr="00EA7473">
        <w:rPr>
          <w:rFonts w:cs="Arial"/>
          <w:sz w:val="18"/>
          <w:szCs w:val="18"/>
          <w:lang w:val="sr-Cyrl-CS"/>
        </w:rPr>
        <w:t xml:space="preserve">произвела је пољска фирма РАФАКО по пројекту </w:t>
      </w:r>
      <w:r w:rsidRPr="00EA7473">
        <w:rPr>
          <w:rFonts w:cs="Arial"/>
          <w:sz w:val="18"/>
          <w:szCs w:val="18"/>
          <w:lang w:val="sr-Latn-CS"/>
        </w:rPr>
        <w:t xml:space="preserve">СУЛЗЕР-а </w:t>
      </w:r>
      <w:r w:rsidRPr="00EA7473">
        <w:rPr>
          <w:rFonts w:cs="Arial"/>
          <w:sz w:val="18"/>
          <w:szCs w:val="18"/>
          <w:lang w:val="sr-Cyrl-CS"/>
        </w:rPr>
        <w:t xml:space="preserve">са </w:t>
      </w:r>
      <w:r w:rsidRPr="00EA7473">
        <w:rPr>
          <w:rFonts w:cs="Arial"/>
          <w:sz w:val="18"/>
          <w:szCs w:val="18"/>
          <w:lang w:val="sr-Latn-CS"/>
        </w:rPr>
        <w:t>ЕВТ</w:t>
      </w:r>
      <w:r w:rsidRPr="00EA7473">
        <w:rPr>
          <w:rFonts w:cs="Arial"/>
          <w:sz w:val="18"/>
          <w:szCs w:val="18"/>
          <w:lang w:val="sr-Cyrl-CS"/>
        </w:rPr>
        <w:t xml:space="preserve"> инжењерингом</w:t>
      </w:r>
      <w:r w:rsidRPr="00EA7473">
        <w:rPr>
          <w:rFonts w:cs="Arial"/>
          <w:sz w:val="18"/>
          <w:szCs w:val="18"/>
          <w:lang w:val="sr-Latn-CS"/>
        </w:rPr>
        <w:t xml:space="preserve">. </w:t>
      </w:r>
      <w:r w:rsidRPr="00EA7473">
        <w:rPr>
          <w:rFonts w:cs="Arial"/>
          <w:sz w:val="18"/>
          <w:szCs w:val="18"/>
          <w:lang w:val="sr-Cyrl-CS"/>
        </w:rPr>
        <w:t xml:space="preserve">Котлови су проточног типа, </w:t>
      </w:r>
      <w:r w:rsidRPr="00EA7473">
        <w:rPr>
          <w:rFonts w:cs="Arial"/>
          <w:sz w:val="18"/>
          <w:szCs w:val="18"/>
          <w:lang w:val="sr-Latn-CS"/>
        </w:rPr>
        <w:t xml:space="preserve">пројектовани </w:t>
      </w:r>
      <w:r w:rsidRPr="00EA7473">
        <w:rPr>
          <w:rFonts w:cs="Arial"/>
          <w:sz w:val="18"/>
          <w:szCs w:val="18"/>
          <w:lang w:val="sr-Cyrl-CS"/>
        </w:rPr>
        <w:t>за колубарски угаљ гарантоване доње топлотне вредности 6,699 МЈ/</w:t>
      </w:r>
      <w:r w:rsidRPr="00EA7473">
        <w:rPr>
          <w:rFonts w:cs="Arial"/>
          <w:sz w:val="18"/>
          <w:szCs w:val="18"/>
          <w:lang w:val="sr-Latn-CS"/>
        </w:rPr>
        <w:t>кг</w:t>
      </w:r>
      <w:r w:rsidRPr="00EA7473">
        <w:rPr>
          <w:rFonts w:cs="Arial"/>
          <w:sz w:val="18"/>
          <w:szCs w:val="18"/>
          <w:lang w:val="sr-Cyrl-CS"/>
        </w:rPr>
        <w:t xml:space="preserve">. </w:t>
      </w:r>
    </w:p>
    <w:p w:rsidR="00EA7473" w:rsidRPr="00EA7473" w:rsidRDefault="00EA7473" w:rsidP="00EA7473">
      <w:pPr>
        <w:widowControl w:val="0"/>
        <w:autoSpaceDE w:val="0"/>
        <w:autoSpaceDN w:val="0"/>
        <w:adjustRightInd w:val="0"/>
        <w:spacing w:before="0"/>
        <w:rPr>
          <w:rFonts w:cs="Arial"/>
          <w:sz w:val="18"/>
          <w:szCs w:val="18"/>
          <w:lang w:val="sr-Latn-CS"/>
        </w:rPr>
      </w:pPr>
    </w:p>
    <w:p w:rsidR="00EA7473" w:rsidRPr="00EA7473" w:rsidRDefault="00EA7473" w:rsidP="00EA7473">
      <w:pPr>
        <w:widowControl w:val="0"/>
        <w:autoSpaceDE w:val="0"/>
        <w:autoSpaceDN w:val="0"/>
        <w:adjustRightInd w:val="0"/>
        <w:spacing w:before="0"/>
        <w:rPr>
          <w:rFonts w:cs="Arial"/>
          <w:sz w:val="18"/>
          <w:szCs w:val="18"/>
          <w:lang w:val="sr-Latn-CS"/>
        </w:rPr>
      </w:pPr>
      <w:r w:rsidRPr="00EA7473">
        <w:rPr>
          <w:rFonts w:cs="Arial"/>
          <w:sz w:val="18"/>
          <w:szCs w:val="18"/>
          <w:lang w:val="sr-Latn-CS"/>
        </w:rPr>
        <w:t xml:space="preserve">Општи подаци о котлу су дату у следећој табели 1. </w:t>
      </w:r>
    </w:p>
    <w:p w:rsidR="00EA7473" w:rsidRPr="00EA7473" w:rsidRDefault="00EA7473" w:rsidP="00EA7473">
      <w:pPr>
        <w:widowControl w:val="0"/>
        <w:autoSpaceDE w:val="0"/>
        <w:autoSpaceDN w:val="0"/>
        <w:adjustRightInd w:val="0"/>
        <w:spacing w:before="0"/>
        <w:jc w:val="left"/>
        <w:rPr>
          <w:rFonts w:cs="Arial"/>
          <w:b/>
          <w:sz w:val="18"/>
          <w:szCs w:val="18"/>
          <w:lang w:val="sl-SI"/>
        </w:rPr>
      </w:pPr>
    </w:p>
    <w:p w:rsidR="00EA7473" w:rsidRPr="00EA7473" w:rsidRDefault="00EA7473" w:rsidP="00EA7473">
      <w:pPr>
        <w:widowControl w:val="0"/>
        <w:autoSpaceDE w:val="0"/>
        <w:autoSpaceDN w:val="0"/>
        <w:adjustRightInd w:val="0"/>
        <w:spacing w:before="0"/>
        <w:ind w:left="360"/>
        <w:jc w:val="left"/>
        <w:rPr>
          <w:rFonts w:cs="Arial"/>
          <w:sz w:val="18"/>
          <w:szCs w:val="18"/>
          <w:lang w:val="sl-SI"/>
        </w:rPr>
      </w:pPr>
      <w:r w:rsidRPr="00EA7473">
        <w:rPr>
          <w:rFonts w:cs="Arial"/>
          <w:sz w:val="18"/>
          <w:szCs w:val="18"/>
          <w:lang w:val="sl-SI"/>
        </w:rPr>
        <w:t>Табела 1 Општи подаци о котлу блока Б</w:t>
      </w:r>
      <w:r w:rsidRPr="00EA7473">
        <w:rPr>
          <w:rFonts w:cs="Arial"/>
          <w:sz w:val="18"/>
          <w:szCs w:val="18"/>
          <w:lang w:val="sr-Cyrl-RS"/>
        </w:rPr>
        <w:t>1</w:t>
      </w:r>
      <w:r w:rsidRPr="00EA7473">
        <w:rPr>
          <w:rFonts w:cs="Arial"/>
          <w:sz w:val="18"/>
          <w:szCs w:val="18"/>
          <w:lang w:val="sl-SI"/>
        </w:rPr>
        <w:t xml:space="preserve"> ТЕНТ Б</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63"/>
        <w:gridCol w:w="2085"/>
        <w:gridCol w:w="2129"/>
      </w:tblGrid>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r-Latn-CS"/>
              </w:rPr>
            </w:pPr>
            <w:r w:rsidRPr="00EA7473">
              <w:rPr>
                <w:rFonts w:cs="Arial"/>
                <w:sz w:val="18"/>
                <w:szCs w:val="18"/>
                <w:lang w:val="sl-SI"/>
              </w:rPr>
              <w:t>Фирма, односно назив корисника</w:t>
            </w:r>
          </w:p>
        </w:tc>
        <w:tc>
          <w:tcPr>
            <w:tcW w:w="4491" w:type="dxa"/>
            <w:gridSpan w:val="2"/>
          </w:tcPr>
          <w:p w:rsidR="00EA7473" w:rsidRPr="00EA7473" w:rsidRDefault="00EA7473" w:rsidP="00EA7473">
            <w:pPr>
              <w:widowControl w:val="0"/>
              <w:autoSpaceDE w:val="0"/>
              <w:autoSpaceDN w:val="0"/>
              <w:adjustRightInd w:val="0"/>
              <w:spacing w:before="0"/>
              <w:ind w:right="-108"/>
              <w:jc w:val="left"/>
              <w:rPr>
                <w:rFonts w:cs="Arial"/>
                <w:sz w:val="18"/>
                <w:szCs w:val="18"/>
                <w:lang w:val="sr-Latn-CS"/>
              </w:rPr>
            </w:pPr>
            <w:r w:rsidRPr="00EA7473">
              <w:rPr>
                <w:rFonts w:cs="Arial"/>
                <w:sz w:val="18"/>
                <w:szCs w:val="18"/>
                <w:lang w:val="sr-Latn-CS"/>
              </w:rPr>
              <w:t>Термоелектрана „Никола Тесла“-Б, Обреновац</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r-Latn-CS"/>
              </w:rPr>
            </w:pPr>
            <w:r w:rsidRPr="00EA7473">
              <w:rPr>
                <w:rFonts w:cs="Arial"/>
                <w:sz w:val="18"/>
                <w:szCs w:val="18"/>
                <w:lang w:val="sr-Latn-CS"/>
              </w:rPr>
              <w:t>Име и седиште фабрике произвођ. П. Котла</w:t>
            </w:r>
          </w:p>
        </w:tc>
        <w:tc>
          <w:tcPr>
            <w:tcW w:w="4491" w:type="dxa"/>
            <w:gridSpan w:val="2"/>
          </w:tcPr>
          <w:p w:rsidR="00EA7473" w:rsidRPr="00EA7473" w:rsidRDefault="00EA7473" w:rsidP="00EA7473">
            <w:pPr>
              <w:widowControl w:val="0"/>
              <w:autoSpaceDE w:val="0"/>
              <w:autoSpaceDN w:val="0"/>
              <w:adjustRightInd w:val="0"/>
              <w:spacing w:before="0"/>
              <w:jc w:val="left"/>
              <w:rPr>
                <w:rFonts w:cs="Arial"/>
                <w:sz w:val="18"/>
                <w:szCs w:val="18"/>
                <w:lang w:val="sr-Latn-CS"/>
              </w:rPr>
            </w:pPr>
            <w:r w:rsidRPr="00EA7473">
              <w:rPr>
                <w:rFonts w:cs="Arial"/>
                <w:bCs/>
                <w:sz w:val="18"/>
                <w:szCs w:val="18"/>
              </w:rPr>
              <w:t>''РАФАКО'', Рациборз-Пољска</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b/>
                <w:sz w:val="18"/>
                <w:szCs w:val="18"/>
                <w:lang w:val="sl-SI"/>
              </w:rPr>
            </w:pPr>
            <w:r w:rsidRPr="00EA7473">
              <w:rPr>
                <w:rFonts w:cs="Arial"/>
                <w:sz w:val="18"/>
                <w:szCs w:val="18"/>
                <w:lang w:val="sr-Latn-CS"/>
              </w:rPr>
              <w:t>Фабрички број/Год. Израде котла</w:t>
            </w:r>
          </w:p>
        </w:tc>
        <w:tc>
          <w:tcPr>
            <w:tcW w:w="2244" w:type="dxa"/>
          </w:tcPr>
          <w:p w:rsidR="00EA7473" w:rsidRPr="00EA7473" w:rsidRDefault="00EA7473" w:rsidP="00EA7473">
            <w:pPr>
              <w:widowControl w:val="0"/>
              <w:autoSpaceDE w:val="0"/>
              <w:autoSpaceDN w:val="0"/>
              <w:adjustRightInd w:val="0"/>
              <w:spacing w:before="0"/>
              <w:jc w:val="left"/>
              <w:rPr>
                <w:rFonts w:cs="Arial"/>
                <w:sz w:val="18"/>
                <w:szCs w:val="18"/>
                <w:lang w:val="sr-Cyrl-RS"/>
              </w:rPr>
            </w:pPr>
            <w:r w:rsidRPr="00EA7473">
              <w:rPr>
                <w:rFonts w:cs="Arial"/>
                <w:bCs/>
                <w:sz w:val="18"/>
                <w:szCs w:val="18"/>
              </w:rPr>
              <w:t>87</w:t>
            </w:r>
            <w:r w:rsidRPr="00EA7473">
              <w:rPr>
                <w:rFonts w:cs="Arial"/>
                <w:bCs/>
                <w:sz w:val="18"/>
                <w:szCs w:val="18"/>
                <w:lang w:val="sr-Cyrl-RS"/>
              </w:rPr>
              <w:t>4 (875)</w:t>
            </w:r>
          </w:p>
        </w:tc>
        <w:tc>
          <w:tcPr>
            <w:tcW w:w="2247" w:type="dxa"/>
          </w:tcPr>
          <w:p w:rsidR="00EA7473" w:rsidRPr="00EA7473" w:rsidRDefault="00EA7473" w:rsidP="00EA7473">
            <w:pPr>
              <w:widowControl w:val="0"/>
              <w:autoSpaceDE w:val="0"/>
              <w:autoSpaceDN w:val="0"/>
              <w:adjustRightInd w:val="0"/>
              <w:spacing w:before="0"/>
              <w:jc w:val="left"/>
              <w:rPr>
                <w:rFonts w:cs="Arial"/>
                <w:sz w:val="18"/>
                <w:szCs w:val="18"/>
                <w:lang w:val="sr-Cyrl-RS"/>
              </w:rPr>
            </w:pPr>
            <w:r w:rsidRPr="00EA7473">
              <w:rPr>
                <w:rFonts w:cs="Arial"/>
                <w:sz w:val="18"/>
                <w:szCs w:val="18"/>
                <w:lang w:val="sr-Latn-CS"/>
              </w:rPr>
              <w:t>1980. год.</w:t>
            </w:r>
            <w:r w:rsidRPr="00EA7473">
              <w:rPr>
                <w:rFonts w:cs="Arial"/>
                <w:sz w:val="18"/>
                <w:szCs w:val="18"/>
                <w:lang w:val="sr-Cyrl-RS"/>
              </w:rPr>
              <w:t xml:space="preserve"> (1982.год)</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Котао</w:t>
            </w:r>
          </w:p>
        </w:tc>
        <w:tc>
          <w:tcPr>
            <w:tcW w:w="4491" w:type="dxa"/>
            <w:gridSpan w:val="2"/>
          </w:tcPr>
          <w:p w:rsidR="00EA7473" w:rsidRPr="00EA7473" w:rsidRDefault="00EA7473" w:rsidP="00EA7473">
            <w:pPr>
              <w:widowControl w:val="0"/>
              <w:autoSpaceDE w:val="0"/>
              <w:autoSpaceDN w:val="0"/>
              <w:adjustRightInd w:val="0"/>
              <w:spacing w:before="0"/>
              <w:jc w:val="left"/>
              <w:rPr>
                <w:rFonts w:cs="Arial"/>
                <w:sz w:val="18"/>
                <w:szCs w:val="18"/>
                <w:lang w:val="pl-PL"/>
              </w:rPr>
            </w:pPr>
            <w:r w:rsidRPr="00EA7473">
              <w:rPr>
                <w:rFonts w:cs="Arial"/>
                <w:sz w:val="18"/>
                <w:szCs w:val="18"/>
                <w:lang w:val="pl-PL"/>
              </w:rPr>
              <w:t>Парни за производњу прегрејане паре</w:t>
            </w:r>
          </w:p>
        </w:tc>
      </w:tr>
      <w:tr w:rsidR="00EA7473" w:rsidRPr="00EA7473" w:rsidTr="009C5DCE">
        <w:trPr>
          <w:trHeight w:val="167"/>
        </w:trPr>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Тип  котла</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ББ-1880</w:t>
            </w:r>
          </w:p>
        </w:tc>
      </w:tr>
      <w:tr w:rsidR="00EA7473" w:rsidRPr="00EA7473" w:rsidTr="009C5DCE">
        <w:trPr>
          <w:trHeight w:val="167"/>
        </w:trPr>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 xml:space="preserve">Група котла </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IV</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Врста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sz w:val="18"/>
                <w:szCs w:val="18"/>
                <w:lang w:val="sr-Cyrl-RS"/>
              </w:rPr>
            </w:pPr>
            <w:r w:rsidRPr="00EA7473">
              <w:rPr>
                <w:rFonts w:cs="Arial"/>
                <w:bCs/>
                <w:sz w:val="18"/>
                <w:szCs w:val="18"/>
                <w:lang w:val="sr-Cyrl-RS"/>
              </w:rPr>
              <w:t>Прегрејана</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Максимална трајна продукција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1880 t/h</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jc w:val="left"/>
              <w:rPr>
                <w:rFonts w:cs="Arial"/>
                <w:sz w:val="18"/>
                <w:szCs w:val="18"/>
                <w:lang w:val="sl-SI"/>
              </w:rPr>
            </w:pPr>
            <w:r w:rsidRPr="00EA7473">
              <w:rPr>
                <w:rFonts w:cs="Arial"/>
                <w:sz w:val="18"/>
                <w:szCs w:val="18"/>
                <w:lang w:val="sl-SI"/>
              </w:rPr>
              <w:t>Продукција међупрегрејане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1703t/h</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Макс. Допуштени притисак на излазу прегрејане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206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Радни притисак на улазу у загрејач воде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231,5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Радни притисак на излазу из међупрегрејача 3</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42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Радни притисак на излазу из прегрејача</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186,5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Радни притисак на улазу у међупрегрејач 1</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44,1 bar</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Температура напојне воде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259,2°C</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Температура прегрејане паре</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540°C</w:t>
            </w:r>
          </w:p>
        </w:tc>
      </w:tr>
      <w:tr w:rsidR="00EA7473" w:rsidRPr="00EA7473" w:rsidTr="009C5DCE">
        <w:tc>
          <w:tcPr>
            <w:tcW w:w="4896" w:type="dxa"/>
          </w:tcPr>
          <w:p w:rsidR="00EA7473" w:rsidRPr="00EA7473" w:rsidRDefault="00EA7473" w:rsidP="00EA7473">
            <w:pPr>
              <w:widowControl w:val="0"/>
              <w:autoSpaceDE w:val="0"/>
              <w:autoSpaceDN w:val="0"/>
              <w:adjustRightInd w:val="0"/>
              <w:spacing w:before="0"/>
              <w:ind w:right="-108"/>
              <w:jc w:val="left"/>
              <w:rPr>
                <w:rFonts w:cs="Arial"/>
                <w:sz w:val="18"/>
                <w:szCs w:val="18"/>
                <w:lang w:val="sl-SI"/>
              </w:rPr>
            </w:pPr>
            <w:r w:rsidRPr="00EA7473">
              <w:rPr>
                <w:rFonts w:cs="Arial"/>
                <w:sz w:val="18"/>
                <w:szCs w:val="18"/>
                <w:lang w:val="sl-SI"/>
              </w:rPr>
              <w:t xml:space="preserve">Температура паре из међупрегрејача </w:t>
            </w:r>
          </w:p>
        </w:tc>
        <w:tc>
          <w:tcPr>
            <w:tcW w:w="4491" w:type="dxa"/>
            <w:gridSpan w:val="2"/>
          </w:tcPr>
          <w:p w:rsidR="00EA7473" w:rsidRPr="00EA7473" w:rsidRDefault="00EA7473" w:rsidP="00EA7473">
            <w:pPr>
              <w:widowControl w:val="0"/>
              <w:autoSpaceDE w:val="0"/>
              <w:autoSpaceDN w:val="0"/>
              <w:adjustRightInd w:val="0"/>
              <w:spacing w:before="0"/>
              <w:jc w:val="left"/>
              <w:rPr>
                <w:rFonts w:cs="Arial"/>
                <w:bCs/>
                <w:sz w:val="18"/>
                <w:szCs w:val="18"/>
              </w:rPr>
            </w:pPr>
            <w:r w:rsidRPr="00EA7473">
              <w:rPr>
                <w:rFonts w:cs="Arial"/>
                <w:bCs/>
                <w:sz w:val="18"/>
                <w:szCs w:val="18"/>
              </w:rPr>
              <w:t>540°C</w:t>
            </w:r>
          </w:p>
        </w:tc>
      </w:tr>
    </w:tbl>
    <w:p w:rsidR="00EA7473" w:rsidRPr="00EA7473" w:rsidRDefault="00EA7473" w:rsidP="00EA7473">
      <w:pPr>
        <w:widowControl w:val="0"/>
        <w:autoSpaceDE w:val="0"/>
        <w:autoSpaceDN w:val="0"/>
        <w:adjustRightInd w:val="0"/>
        <w:spacing w:before="0"/>
        <w:rPr>
          <w:rFonts w:cs="Arial"/>
          <w:sz w:val="18"/>
          <w:szCs w:val="18"/>
          <w:lang w:val="sr-Latn-CS"/>
        </w:rPr>
      </w:pPr>
    </w:p>
    <w:p w:rsidR="00EA7473" w:rsidRPr="00EA7473" w:rsidRDefault="00EA7473" w:rsidP="00EA7473">
      <w:pPr>
        <w:widowControl w:val="0"/>
        <w:autoSpaceDE w:val="0"/>
        <w:autoSpaceDN w:val="0"/>
        <w:adjustRightInd w:val="0"/>
        <w:spacing w:before="0"/>
        <w:rPr>
          <w:rFonts w:cs="Arial"/>
          <w:sz w:val="18"/>
          <w:szCs w:val="18"/>
          <w:lang w:val="sr-Latn-CS"/>
        </w:rPr>
      </w:pPr>
      <w:r w:rsidRPr="00EA7473">
        <w:rPr>
          <w:rFonts w:cs="Arial"/>
          <w:sz w:val="18"/>
          <w:szCs w:val="18"/>
          <w:lang w:val="sr-Latn-CS"/>
        </w:rPr>
        <w:t>Први блок (Б1) пуштен је у погон 03.11.1983. године</w:t>
      </w:r>
      <w:r w:rsidRPr="00EA7473">
        <w:rPr>
          <w:rFonts w:cs="Arial"/>
          <w:sz w:val="18"/>
          <w:szCs w:val="18"/>
          <w:lang w:val="sr-Cyrl-RS"/>
        </w:rPr>
        <w:t>.</w:t>
      </w:r>
      <w:r w:rsidRPr="00EA7473">
        <w:rPr>
          <w:rFonts w:cs="Arial"/>
          <w:sz w:val="18"/>
          <w:szCs w:val="18"/>
          <w:lang w:val="sr-Latn-CS"/>
        </w:rPr>
        <w:t xml:space="preserve">. </w:t>
      </w:r>
    </w:p>
    <w:p w:rsidR="00EA7473" w:rsidRPr="00EA7473" w:rsidRDefault="00EA7473" w:rsidP="00EA7473">
      <w:pPr>
        <w:widowControl w:val="0"/>
        <w:autoSpaceDE w:val="0"/>
        <w:autoSpaceDN w:val="0"/>
        <w:adjustRightInd w:val="0"/>
        <w:spacing w:before="0"/>
        <w:jc w:val="left"/>
        <w:rPr>
          <w:rFonts w:cs="Arial"/>
          <w:b/>
          <w:color w:val="000000"/>
          <w:sz w:val="20"/>
          <w:szCs w:val="20"/>
          <w:lang w:val="sr-Cyrl-CS"/>
        </w:rPr>
      </w:pPr>
      <w:r w:rsidRPr="00EA7473">
        <w:rPr>
          <w:rFonts w:cs="Arial"/>
          <w:b/>
          <w:color w:val="000000"/>
          <w:sz w:val="20"/>
          <w:szCs w:val="20"/>
          <w:lang w:val="sr-Cyrl-CS"/>
        </w:rPr>
        <w:t xml:space="preserve">Ради </w:t>
      </w:r>
      <w:r w:rsidRPr="00EA7473">
        <w:rPr>
          <w:rFonts w:cs="Arial"/>
          <w:b/>
          <w:sz w:val="20"/>
          <w:lang w:val="sr-Latn-CS"/>
        </w:rPr>
        <w:t xml:space="preserve">повећања ефикасности рада котла и повећања снаге блока, </w:t>
      </w:r>
      <w:r w:rsidRPr="00EA7473">
        <w:rPr>
          <w:rFonts w:cs="Arial"/>
          <w:b/>
          <w:sz w:val="20"/>
          <w:lang w:val="sr-Cyrl-CS"/>
        </w:rPr>
        <w:t xml:space="preserve"> а у склопу прве фазе </w:t>
      </w:r>
      <w:r w:rsidRPr="00EA7473">
        <w:rPr>
          <w:rFonts w:cs="Arial"/>
          <w:b/>
          <w:sz w:val="20"/>
          <w:lang w:val="sr-Cyrl-RS"/>
        </w:rPr>
        <w:t>ревитализације</w:t>
      </w:r>
      <w:r w:rsidRPr="00EA7473">
        <w:rPr>
          <w:rFonts w:cs="Arial"/>
          <w:b/>
          <w:sz w:val="20"/>
          <w:lang w:val="sr-Latn-CS"/>
        </w:rPr>
        <w:t xml:space="preserve"> котла </w:t>
      </w:r>
      <w:r w:rsidRPr="00EA7473">
        <w:rPr>
          <w:rFonts w:cs="Arial"/>
          <w:b/>
          <w:sz w:val="20"/>
          <w:lang w:val="sr-Cyrl-CS"/>
        </w:rPr>
        <w:t>(</w:t>
      </w:r>
      <w:r w:rsidRPr="00EA7473">
        <w:rPr>
          <w:rFonts w:cs="Arial"/>
          <w:b/>
          <w:color w:val="000000"/>
          <w:sz w:val="20"/>
          <w:szCs w:val="20"/>
          <w:lang w:val="sr-Cyrl-CS"/>
        </w:rPr>
        <w:t>ф.бр.87</w:t>
      </w:r>
      <w:r w:rsidRPr="00EA7473">
        <w:rPr>
          <w:rFonts w:cs="Arial"/>
          <w:b/>
          <w:color w:val="000000"/>
          <w:sz w:val="20"/>
          <w:szCs w:val="20"/>
        </w:rPr>
        <w:t>4</w:t>
      </w:r>
      <w:r w:rsidRPr="00EA7473">
        <w:rPr>
          <w:rFonts w:cs="Arial"/>
          <w:b/>
          <w:sz w:val="20"/>
          <w:lang w:val="sr-Cyrl-CS"/>
        </w:rPr>
        <w:t xml:space="preserve">) </w:t>
      </w:r>
      <w:r w:rsidRPr="00EA7473">
        <w:rPr>
          <w:rFonts w:cs="Arial"/>
          <w:b/>
          <w:sz w:val="20"/>
          <w:lang w:val="sr-Latn-CS"/>
        </w:rPr>
        <w:t>блок</w:t>
      </w:r>
      <w:r w:rsidRPr="00EA7473">
        <w:rPr>
          <w:rFonts w:cs="Arial"/>
          <w:b/>
          <w:sz w:val="20"/>
          <w:lang w:val="sr-Cyrl-CS"/>
        </w:rPr>
        <w:t>а</w:t>
      </w:r>
      <w:r w:rsidRPr="00EA7473">
        <w:rPr>
          <w:rFonts w:cs="Arial"/>
          <w:b/>
          <w:sz w:val="20"/>
          <w:lang w:val="sr-Latn-CS"/>
        </w:rPr>
        <w:t xml:space="preserve"> </w:t>
      </w:r>
      <w:r w:rsidRPr="00EA7473">
        <w:rPr>
          <w:rFonts w:cs="Arial"/>
          <w:b/>
          <w:sz w:val="20"/>
        </w:rPr>
        <w:t>1</w:t>
      </w:r>
      <w:r w:rsidRPr="00EA7473">
        <w:rPr>
          <w:rFonts w:cs="Arial"/>
          <w:b/>
          <w:color w:val="000000"/>
          <w:sz w:val="20"/>
          <w:szCs w:val="20"/>
          <w:lang w:val="sr-Cyrl-CS"/>
        </w:rPr>
        <w:t xml:space="preserve">,  </w:t>
      </w:r>
      <w:r w:rsidRPr="00EA7473">
        <w:rPr>
          <w:rFonts w:cs="Arial"/>
          <w:b/>
          <w:color w:val="000000"/>
          <w:sz w:val="20"/>
          <w:szCs w:val="20"/>
          <w:lang w:val="sr-Cyrl-RS"/>
        </w:rPr>
        <w:t xml:space="preserve">у ремонту </w:t>
      </w:r>
      <w:r w:rsidRPr="00EA7473">
        <w:rPr>
          <w:rFonts w:cs="Arial"/>
          <w:b/>
          <w:color w:val="000000"/>
          <w:sz w:val="20"/>
          <w:szCs w:val="20"/>
        </w:rPr>
        <w:t>2012.</w:t>
      </w:r>
      <w:r w:rsidRPr="00EA7473">
        <w:rPr>
          <w:rFonts w:cs="Arial"/>
          <w:b/>
          <w:color w:val="000000"/>
          <w:sz w:val="20"/>
          <w:szCs w:val="20"/>
          <w:lang w:val="sr-Cyrl-RS"/>
        </w:rPr>
        <w:t>године, односно котла (ф.бр.875) блока 2, у ремонту 2016.године</w:t>
      </w:r>
      <w:r w:rsidRPr="00EA7473">
        <w:rPr>
          <w:rFonts w:cs="Arial"/>
          <w:b/>
          <w:color w:val="000000"/>
          <w:sz w:val="20"/>
          <w:szCs w:val="20"/>
          <w:lang w:val="sr-Cyrl-CS"/>
        </w:rPr>
        <w:t xml:space="preserve"> обављено је:</w:t>
      </w:r>
    </w:p>
    <w:p w:rsidR="00EA7473" w:rsidRPr="00EA7473" w:rsidRDefault="00EA7473" w:rsidP="00E376F6">
      <w:pPr>
        <w:widowControl w:val="0"/>
        <w:numPr>
          <w:ilvl w:val="0"/>
          <w:numId w:val="68"/>
        </w:numPr>
        <w:autoSpaceDE w:val="0"/>
        <w:autoSpaceDN w:val="0"/>
        <w:adjustRightInd w:val="0"/>
        <w:spacing w:before="0" w:line="276" w:lineRule="auto"/>
        <w:jc w:val="left"/>
        <w:rPr>
          <w:rFonts w:cs="Arial"/>
          <w:color w:val="000000"/>
          <w:sz w:val="20"/>
          <w:szCs w:val="20"/>
          <w:lang w:val="sr-Cyrl-CS"/>
        </w:rPr>
      </w:pPr>
      <w:r w:rsidRPr="00EA7473">
        <w:rPr>
          <w:rFonts w:cs="Arial"/>
          <w:color w:val="000000"/>
          <w:sz w:val="20"/>
          <w:szCs w:val="20"/>
          <w:lang w:val="sr-Cyrl-CS"/>
        </w:rPr>
        <w:t>Замена појединих дотрајалих грејних површина и делова опреме под притиском,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EA7473" w:rsidRPr="00EA7473" w:rsidRDefault="00EA7473" w:rsidP="00E376F6">
      <w:pPr>
        <w:widowControl w:val="0"/>
        <w:numPr>
          <w:ilvl w:val="0"/>
          <w:numId w:val="68"/>
        </w:numPr>
        <w:autoSpaceDE w:val="0"/>
        <w:autoSpaceDN w:val="0"/>
        <w:adjustRightInd w:val="0"/>
        <w:spacing w:before="0" w:line="276" w:lineRule="auto"/>
        <w:jc w:val="left"/>
        <w:rPr>
          <w:rFonts w:cs="Arial"/>
          <w:bCs/>
          <w:sz w:val="20"/>
          <w:lang w:val="sr-Cyrl-CS"/>
        </w:rPr>
      </w:pPr>
      <w:r w:rsidRPr="00EA7473">
        <w:rPr>
          <w:rFonts w:cs="Arial"/>
          <w:bCs/>
          <w:sz w:val="20"/>
          <w:lang w:val="pl-PL"/>
        </w:rPr>
        <w:t xml:space="preserve">Повећање </w:t>
      </w:r>
      <w:r w:rsidRPr="00EA7473">
        <w:rPr>
          <w:rFonts w:cs="Arial"/>
          <w:bCs/>
          <w:sz w:val="20"/>
          <w:lang w:val="sr-Cyrl-RS"/>
        </w:rPr>
        <w:t>продукције паре</w:t>
      </w:r>
      <w:r w:rsidRPr="00EA7473">
        <w:rPr>
          <w:rFonts w:cs="Arial"/>
          <w:bCs/>
          <w:sz w:val="20"/>
          <w:lang w:val="pl-PL"/>
        </w:rPr>
        <w:t xml:space="preserve"> котла са 1880 na 2000 t/h</w:t>
      </w:r>
      <w:r w:rsidRPr="00EA7473">
        <w:rPr>
          <w:rFonts w:cs="Arial"/>
          <w:bCs/>
          <w:sz w:val="20"/>
          <w:lang w:val="sr-Cyrl-CS"/>
        </w:rPr>
        <w:t>(ради повећања снаге блока са 620 М</w:t>
      </w:r>
      <w:r w:rsidRPr="00EA7473">
        <w:rPr>
          <w:rFonts w:cs="Arial"/>
          <w:bCs/>
          <w:sz w:val="20"/>
          <w:lang w:val="sr-Latn-CS"/>
        </w:rPr>
        <w:t>W</w:t>
      </w:r>
      <w:r w:rsidRPr="00EA7473">
        <w:rPr>
          <w:rFonts w:cs="Arial"/>
          <w:bCs/>
          <w:sz w:val="20"/>
          <w:lang w:val="sr-Cyrl-CS"/>
        </w:rPr>
        <w:t xml:space="preserve"> на</w:t>
      </w:r>
      <w:r w:rsidRPr="00EA7473">
        <w:rPr>
          <w:rFonts w:cs="Arial"/>
          <w:bCs/>
          <w:sz w:val="20"/>
          <w:lang w:val="sr-Latn-CS"/>
        </w:rPr>
        <w:t xml:space="preserve"> </w:t>
      </w:r>
      <w:r w:rsidRPr="00EA7473">
        <w:rPr>
          <w:rFonts w:cs="Arial"/>
          <w:bCs/>
          <w:sz w:val="20"/>
          <w:lang w:val="sr-Cyrl-CS"/>
        </w:rPr>
        <w:t>667,5МW),</w:t>
      </w:r>
    </w:p>
    <w:p w:rsidR="00EA7473" w:rsidRPr="00EA7473" w:rsidRDefault="00EA7473" w:rsidP="00E376F6">
      <w:pPr>
        <w:widowControl w:val="0"/>
        <w:numPr>
          <w:ilvl w:val="0"/>
          <w:numId w:val="68"/>
        </w:numPr>
        <w:tabs>
          <w:tab w:val="num" w:pos="1440"/>
          <w:tab w:val="num" w:pos="1920"/>
        </w:tabs>
        <w:autoSpaceDE w:val="0"/>
        <w:autoSpaceDN w:val="0"/>
        <w:adjustRightInd w:val="0"/>
        <w:spacing w:before="0" w:line="276" w:lineRule="auto"/>
        <w:jc w:val="left"/>
        <w:rPr>
          <w:rFonts w:cs="Arial"/>
          <w:bCs/>
          <w:sz w:val="20"/>
          <w:szCs w:val="20"/>
          <w:lang w:val="sr-Cyrl-CS"/>
        </w:rPr>
      </w:pPr>
      <w:r w:rsidRPr="00EA7473">
        <w:rPr>
          <w:rFonts w:cs="Arial"/>
          <w:sz w:val="20"/>
          <w:szCs w:val="20"/>
          <w:lang w:val="sr-Cyrl-CS"/>
        </w:rPr>
        <w:t xml:space="preserve">Замена  испаривача за повећани капацитет котла 2000 </w:t>
      </w:r>
      <w:r w:rsidRPr="00EA7473">
        <w:rPr>
          <w:rFonts w:cs="Arial"/>
          <w:sz w:val="20"/>
          <w:szCs w:val="20"/>
          <w:lang w:val="sr-Latn-CS"/>
        </w:rPr>
        <w:t>t/h</w:t>
      </w:r>
      <w:r w:rsidRPr="00EA7473">
        <w:rPr>
          <w:rFonts w:cs="Arial"/>
          <w:sz w:val="20"/>
          <w:szCs w:val="20"/>
          <w:lang w:val="sr-Cyrl-CS"/>
        </w:rPr>
        <w:t>,</w:t>
      </w:r>
    </w:p>
    <w:p w:rsidR="00EA7473" w:rsidRPr="00EA7473" w:rsidRDefault="00EA7473" w:rsidP="00E376F6">
      <w:pPr>
        <w:widowControl w:val="0"/>
        <w:numPr>
          <w:ilvl w:val="0"/>
          <w:numId w:val="68"/>
        </w:numPr>
        <w:autoSpaceDE w:val="0"/>
        <w:autoSpaceDN w:val="0"/>
        <w:adjustRightInd w:val="0"/>
        <w:spacing w:before="0" w:line="276" w:lineRule="auto"/>
        <w:jc w:val="left"/>
        <w:rPr>
          <w:rFonts w:cs="Arial"/>
          <w:color w:val="000000"/>
          <w:sz w:val="20"/>
          <w:szCs w:val="20"/>
          <w:lang w:val="sr-Cyrl-CS"/>
        </w:rPr>
      </w:pPr>
      <w:r w:rsidRPr="00EA7473">
        <w:rPr>
          <w:rFonts w:cs="Arial"/>
          <w:bCs/>
          <w:sz w:val="20"/>
          <w:lang w:val="pl-PL"/>
        </w:rPr>
        <w:t xml:space="preserve">Смањење зашљакивања у комори ложишта </w:t>
      </w:r>
      <w:r w:rsidRPr="00EA7473">
        <w:rPr>
          <w:rFonts w:cs="Arial"/>
          <w:bCs/>
          <w:sz w:val="20"/>
          <w:lang w:val="sr-Cyrl-CS"/>
        </w:rPr>
        <w:t>и ротационим загрејачима ваздуха</w:t>
      </w:r>
      <w:r w:rsidRPr="00EA7473">
        <w:rPr>
          <w:rFonts w:cs="Arial"/>
          <w:bCs/>
          <w:sz w:val="20"/>
          <w:lang w:val="sr-Cyrl-RS"/>
        </w:rPr>
        <w:t>,</w:t>
      </w:r>
    </w:p>
    <w:p w:rsidR="00EA7473" w:rsidRPr="00EA7473" w:rsidRDefault="00EA7473" w:rsidP="00E376F6">
      <w:pPr>
        <w:widowControl w:val="0"/>
        <w:numPr>
          <w:ilvl w:val="0"/>
          <w:numId w:val="68"/>
        </w:numPr>
        <w:autoSpaceDE w:val="0"/>
        <w:autoSpaceDN w:val="0"/>
        <w:adjustRightInd w:val="0"/>
        <w:spacing w:before="0" w:line="276" w:lineRule="auto"/>
        <w:jc w:val="left"/>
        <w:rPr>
          <w:rFonts w:cs="Arial"/>
          <w:color w:val="000000"/>
          <w:sz w:val="20"/>
          <w:szCs w:val="20"/>
          <w:lang w:val="sr-Cyrl-CS"/>
        </w:rPr>
      </w:pPr>
      <w:r w:rsidRPr="00EA7473">
        <w:rPr>
          <w:rFonts w:cs="Arial"/>
          <w:bCs/>
          <w:sz w:val="20"/>
          <w:lang w:val="pl-PL"/>
        </w:rPr>
        <w:t xml:space="preserve">Побољшање </w:t>
      </w:r>
      <w:r w:rsidRPr="00EA7473">
        <w:rPr>
          <w:rFonts w:cs="Arial"/>
          <w:bCs/>
          <w:sz w:val="20"/>
          <w:lang w:val="sr-Cyrl-RS"/>
        </w:rPr>
        <w:t xml:space="preserve">експлоатационих </w:t>
      </w:r>
      <w:r w:rsidRPr="00EA7473">
        <w:rPr>
          <w:rFonts w:cs="Arial"/>
          <w:bCs/>
          <w:sz w:val="20"/>
          <w:lang w:val="pl-PL"/>
        </w:rPr>
        <w:t>параметара рада котла, као што су: ефик</w:t>
      </w:r>
      <w:r w:rsidRPr="00EA7473">
        <w:rPr>
          <w:rFonts w:cs="Arial"/>
          <w:bCs/>
          <w:sz w:val="20"/>
          <w:lang w:val="sr-Cyrl-RS"/>
        </w:rPr>
        <w:t>а</w:t>
      </w:r>
      <w:r w:rsidRPr="00EA7473">
        <w:rPr>
          <w:rFonts w:cs="Arial"/>
          <w:bCs/>
          <w:sz w:val="20"/>
          <w:lang w:val="pl-PL"/>
        </w:rPr>
        <w:t>сност, отпор</w:t>
      </w:r>
      <w:r w:rsidRPr="00EA7473">
        <w:rPr>
          <w:rFonts w:cs="Arial"/>
          <w:bCs/>
          <w:sz w:val="20"/>
          <w:lang w:val="sr-Cyrl-RS"/>
        </w:rPr>
        <w:t>и</w:t>
      </w:r>
      <w:r w:rsidRPr="00EA7473">
        <w:rPr>
          <w:rFonts w:cs="Arial"/>
          <w:bCs/>
          <w:sz w:val="20"/>
          <w:lang w:val="pl-PL"/>
        </w:rPr>
        <w:t xml:space="preserve"> протоку на страни паре и воде, регулациона способност.</w:t>
      </w:r>
    </w:p>
    <w:p w:rsidR="00EA7473" w:rsidRPr="00EA7473" w:rsidRDefault="00EA7473" w:rsidP="00EA7473">
      <w:pPr>
        <w:widowControl w:val="0"/>
        <w:autoSpaceDE w:val="0"/>
        <w:autoSpaceDN w:val="0"/>
        <w:adjustRightInd w:val="0"/>
        <w:spacing w:before="0"/>
        <w:jc w:val="left"/>
        <w:rPr>
          <w:rFonts w:cs="Arial"/>
          <w:b/>
          <w:bCs/>
          <w:i/>
          <w:iCs/>
          <w:sz w:val="20"/>
        </w:rPr>
      </w:pPr>
      <w:r w:rsidRPr="00EA7473">
        <w:rPr>
          <w:rFonts w:cs="Arial"/>
          <w:b/>
          <w:bCs/>
          <w:i/>
          <w:iCs/>
          <w:sz w:val="20"/>
          <w:lang w:val="sr-Cyrl-RS"/>
        </w:rPr>
        <w:t>Перформансе котлова</w:t>
      </w:r>
      <w:r w:rsidRPr="00EA7473">
        <w:rPr>
          <w:rFonts w:cs="Arial"/>
          <w:b/>
          <w:bCs/>
          <w:i/>
          <w:iCs/>
          <w:sz w:val="20"/>
        </w:rPr>
        <w:t xml:space="preserve"> </w:t>
      </w:r>
      <w:r w:rsidRPr="00EA7473">
        <w:rPr>
          <w:rFonts w:cs="Arial"/>
          <w:b/>
          <w:bCs/>
          <w:i/>
          <w:iCs/>
          <w:sz w:val="20"/>
          <w:lang w:val="sr-Cyrl-RS"/>
        </w:rPr>
        <w:t>након</w:t>
      </w:r>
      <w:r w:rsidRPr="00EA7473">
        <w:rPr>
          <w:rFonts w:cs="Arial"/>
          <w:b/>
          <w:bCs/>
          <w:i/>
          <w:iCs/>
          <w:sz w:val="20"/>
        </w:rPr>
        <w:t xml:space="preserve"> </w:t>
      </w:r>
      <w:r w:rsidRPr="00EA7473">
        <w:rPr>
          <w:rFonts w:cs="Arial"/>
          <w:b/>
          <w:bCs/>
          <w:i/>
          <w:iCs/>
          <w:sz w:val="20"/>
          <w:lang w:val="sr-Cyrl-RS"/>
        </w:rPr>
        <w:t>прве фазе медернизације</w:t>
      </w:r>
      <w:r w:rsidRPr="00EA7473">
        <w:rPr>
          <w:rFonts w:cs="Arial"/>
          <w:b/>
          <w:bCs/>
          <w:i/>
          <w:iCs/>
          <w:sz w:val="20"/>
        </w:rPr>
        <w:t xml:space="preserve"> (</w:t>
      </w:r>
      <w:r w:rsidRPr="00EA7473">
        <w:rPr>
          <w:rFonts w:cs="Arial"/>
          <w:b/>
          <w:bCs/>
          <w:i/>
          <w:iCs/>
          <w:sz w:val="20"/>
          <w:lang w:val="sr-Cyrl-RS"/>
        </w:rPr>
        <w:t>за средњи угаљ</w:t>
      </w:r>
      <w:r w:rsidRPr="00EA7473">
        <w:rPr>
          <w:rFonts w:cs="Arial"/>
          <w:b/>
          <w:bCs/>
          <w:i/>
          <w:iCs/>
          <w:sz w:val="20"/>
        </w:rPr>
        <w:t>)</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Максимална трајна продукција</w:t>
      </w:r>
      <w:r w:rsidRPr="00EA7473">
        <w:rPr>
          <w:rFonts w:cs="Arial"/>
          <w:sz w:val="20"/>
          <w:lang w:val="sr-Cyrl-RS"/>
        </w:rPr>
        <w:tab/>
      </w:r>
      <w:r w:rsidRPr="00EA7473">
        <w:rPr>
          <w:rFonts w:cs="Arial"/>
          <w:sz w:val="20"/>
          <w:lang w:val="sr-Cyrl-RS"/>
        </w:rPr>
        <w:tab/>
      </w:r>
      <w:r w:rsidRPr="00EA7473">
        <w:rPr>
          <w:rFonts w:cs="Arial"/>
          <w:sz w:val="20"/>
          <w:lang w:val="sr-Cyrl-RS"/>
        </w:rPr>
        <w:tab/>
      </w:r>
      <w:r w:rsidRPr="00EA7473">
        <w:rPr>
          <w:rFonts w:cs="Arial"/>
          <w:sz w:val="20"/>
        </w:rPr>
        <w:t xml:space="preserve"> </w:t>
      </w:r>
      <w:r w:rsidRPr="00EA7473">
        <w:rPr>
          <w:rFonts w:cs="Arial"/>
          <w:sz w:val="20"/>
          <w:lang w:val="sr-Cyrl-RS"/>
        </w:rPr>
        <w:tab/>
      </w:r>
      <w:r w:rsidRPr="00EA7473">
        <w:rPr>
          <w:rFonts w:cs="Arial"/>
          <w:sz w:val="20"/>
        </w:rPr>
        <w:t>2000 t/h</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Параметри напојне воде</w:t>
      </w:r>
      <w:r w:rsidRPr="00EA7473">
        <w:rPr>
          <w:rFonts w:cs="Arial"/>
          <w:sz w:val="20"/>
        </w:rPr>
        <w:t xml:space="preserve">: </w:t>
      </w:r>
      <w:r w:rsidRPr="00EA7473">
        <w:rPr>
          <w:rFonts w:cs="Arial"/>
          <w:sz w:val="20"/>
        </w:rPr>
        <w:tab/>
      </w:r>
      <w:r w:rsidRPr="00EA7473">
        <w:rPr>
          <w:rFonts w:cs="Arial"/>
          <w:sz w:val="20"/>
          <w:lang w:val="sr-Cyrl-RS"/>
        </w:rPr>
        <w:tab/>
      </w:r>
      <w:r w:rsidRPr="00EA7473">
        <w:rPr>
          <w:rFonts w:cs="Arial"/>
          <w:sz w:val="20"/>
          <w:lang w:val="sr-Cyrl-RS"/>
        </w:rPr>
        <w:tab/>
      </w:r>
      <w:r w:rsidRPr="00EA7473">
        <w:rPr>
          <w:rFonts w:cs="Arial"/>
          <w:sz w:val="20"/>
          <w:lang w:val="sr-Cyrl-RS"/>
        </w:rPr>
        <w:tab/>
      </w:r>
      <w:r w:rsidRPr="00EA7473">
        <w:rPr>
          <w:rFonts w:cs="Arial"/>
          <w:sz w:val="20"/>
        </w:rPr>
        <w:t>250 bar</w:t>
      </w:r>
    </w:p>
    <w:p w:rsidR="00EA7473" w:rsidRPr="00EA7473" w:rsidRDefault="00EA7473" w:rsidP="00EA7473">
      <w:pPr>
        <w:widowControl w:val="0"/>
        <w:autoSpaceDE w:val="0"/>
        <w:autoSpaceDN w:val="0"/>
        <w:adjustRightInd w:val="0"/>
        <w:spacing w:before="0"/>
        <w:ind w:left="4320" w:firstLine="720"/>
        <w:jc w:val="left"/>
        <w:rPr>
          <w:rFonts w:cs="Arial"/>
          <w:sz w:val="20"/>
        </w:rPr>
      </w:pPr>
      <w:r w:rsidRPr="00EA7473">
        <w:rPr>
          <w:rFonts w:cs="Arial"/>
          <w:sz w:val="20"/>
        </w:rPr>
        <w:t>180 / 260 oC</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Параметри свеже паре</w:t>
      </w:r>
      <w:r w:rsidRPr="00EA7473">
        <w:rPr>
          <w:rFonts w:cs="Arial"/>
          <w:sz w:val="20"/>
        </w:rPr>
        <w:tab/>
      </w:r>
      <w:r w:rsidRPr="00EA7473">
        <w:rPr>
          <w:rFonts w:cs="Arial"/>
          <w:sz w:val="20"/>
          <w:lang w:val="sr-Cyrl-RS"/>
        </w:rPr>
        <w:tab/>
      </w:r>
      <w:r w:rsidRPr="00EA7473">
        <w:rPr>
          <w:rFonts w:cs="Arial"/>
          <w:sz w:val="20"/>
          <w:lang w:val="sr-Cyrl-RS"/>
        </w:rPr>
        <w:tab/>
      </w:r>
      <w:r w:rsidRPr="00EA7473">
        <w:rPr>
          <w:rFonts w:cs="Arial"/>
          <w:sz w:val="20"/>
          <w:lang w:val="sr-Cyrl-RS"/>
        </w:rPr>
        <w:tab/>
      </w:r>
      <w:r w:rsidRPr="00EA7473">
        <w:rPr>
          <w:rFonts w:cs="Arial"/>
          <w:sz w:val="20"/>
          <w:lang w:val="sr-Cyrl-RS"/>
        </w:rPr>
        <w:tab/>
      </w:r>
      <w:r w:rsidRPr="00EA7473">
        <w:rPr>
          <w:rFonts w:cs="Arial"/>
          <w:sz w:val="20"/>
        </w:rPr>
        <w:t>185 bar</w:t>
      </w:r>
    </w:p>
    <w:p w:rsidR="00EA7473" w:rsidRPr="00EA7473" w:rsidRDefault="00EA7473" w:rsidP="00EA7473">
      <w:pPr>
        <w:widowControl w:val="0"/>
        <w:autoSpaceDE w:val="0"/>
        <w:autoSpaceDN w:val="0"/>
        <w:adjustRightInd w:val="0"/>
        <w:spacing w:before="0"/>
        <w:ind w:left="4320" w:firstLine="720"/>
        <w:jc w:val="left"/>
        <w:rPr>
          <w:rFonts w:cs="Arial"/>
          <w:sz w:val="20"/>
        </w:rPr>
      </w:pPr>
      <w:r w:rsidRPr="00EA7473">
        <w:rPr>
          <w:rFonts w:cs="Arial"/>
          <w:sz w:val="20"/>
        </w:rPr>
        <w:t>540 oC</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Параметри секундарне паре</w:t>
      </w:r>
      <w:r w:rsidRPr="00EA7473">
        <w:rPr>
          <w:rFonts w:cs="Arial"/>
          <w:sz w:val="20"/>
        </w:rPr>
        <w:t xml:space="preserve"> (</w:t>
      </w:r>
      <w:r w:rsidRPr="00EA7473">
        <w:rPr>
          <w:rFonts w:cs="Arial"/>
          <w:sz w:val="20"/>
          <w:lang w:val="sr-Cyrl-RS"/>
        </w:rPr>
        <w:t>улаз/излаз</w:t>
      </w:r>
      <w:r w:rsidRPr="00EA7473">
        <w:rPr>
          <w:rFonts w:cs="Arial"/>
          <w:sz w:val="20"/>
        </w:rPr>
        <w:t xml:space="preserve">): </w:t>
      </w:r>
      <w:r w:rsidRPr="00EA7473">
        <w:rPr>
          <w:rFonts w:cs="Arial"/>
          <w:sz w:val="20"/>
          <w:lang w:val="sr-Cyrl-RS"/>
        </w:rPr>
        <w:tab/>
      </w:r>
      <w:r w:rsidRPr="00EA7473">
        <w:rPr>
          <w:rFonts w:cs="Arial"/>
          <w:sz w:val="20"/>
          <w:lang w:val="sr-Cyrl-RS"/>
        </w:rPr>
        <w:tab/>
      </w:r>
      <w:r w:rsidRPr="00EA7473">
        <w:rPr>
          <w:rFonts w:cs="Arial"/>
          <w:sz w:val="20"/>
        </w:rPr>
        <w:t>44,7 / 42,3 bar</w:t>
      </w:r>
    </w:p>
    <w:p w:rsidR="00EA7473" w:rsidRPr="00EA7473" w:rsidRDefault="00EA7473" w:rsidP="00EA7473">
      <w:pPr>
        <w:widowControl w:val="0"/>
        <w:autoSpaceDE w:val="0"/>
        <w:autoSpaceDN w:val="0"/>
        <w:adjustRightInd w:val="0"/>
        <w:spacing w:before="0"/>
        <w:ind w:left="4320" w:firstLine="720"/>
        <w:jc w:val="left"/>
        <w:rPr>
          <w:rFonts w:cs="Arial"/>
          <w:sz w:val="20"/>
        </w:rPr>
      </w:pPr>
      <w:r w:rsidRPr="00EA7473">
        <w:rPr>
          <w:rFonts w:cs="Arial"/>
          <w:sz w:val="20"/>
        </w:rPr>
        <w:t>336 / 540 oC</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Количина секундарне паре на улази у котао</w:t>
      </w:r>
      <w:r w:rsidRPr="00EA7473">
        <w:rPr>
          <w:rFonts w:cs="Arial"/>
          <w:sz w:val="20"/>
        </w:rPr>
        <w:t xml:space="preserve"> </w:t>
      </w:r>
      <w:r w:rsidRPr="00EA7473">
        <w:rPr>
          <w:rFonts w:cs="Arial"/>
          <w:sz w:val="20"/>
          <w:lang w:val="sr-Cyrl-RS"/>
        </w:rPr>
        <w:tab/>
      </w:r>
      <w:r w:rsidRPr="00EA7473">
        <w:rPr>
          <w:rFonts w:cs="Arial"/>
          <w:sz w:val="20"/>
          <w:lang w:val="sr-Cyrl-RS"/>
        </w:rPr>
        <w:tab/>
      </w:r>
      <w:r w:rsidRPr="00EA7473">
        <w:rPr>
          <w:rFonts w:cs="Arial"/>
          <w:sz w:val="20"/>
        </w:rPr>
        <w:t>1794 t/h</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Ефикасност котла</w:t>
      </w:r>
      <w:r w:rsidRPr="00EA7473">
        <w:rPr>
          <w:rFonts w:cs="Arial"/>
          <w:sz w:val="20"/>
        </w:rPr>
        <w:t xml:space="preserve"> (</w:t>
      </w:r>
      <w:r w:rsidRPr="00EA7473">
        <w:rPr>
          <w:rFonts w:cs="Arial"/>
          <w:sz w:val="20"/>
          <w:lang w:val="sr-Cyrl-RS"/>
        </w:rPr>
        <w:t>за</w:t>
      </w:r>
      <w:r w:rsidRPr="00EA7473">
        <w:rPr>
          <w:rFonts w:cs="Arial"/>
          <w:sz w:val="20"/>
        </w:rPr>
        <w:t xml:space="preserve"> </w:t>
      </w:r>
      <w:r w:rsidRPr="00EA7473">
        <w:rPr>
          <w:rFonts w:cs="Arial"/>
          <w:sz w:val="20"/>
          <w:lang w:val="sr-Cyrl-RS"/>
        </w:rPr>
        <w:t>температуру околине</w:t>
      </w:r>
      <w:r w:rsidRPr="00EA7473">
        <w:rPr>
          <w:rFonts w:cs="Arial"/>
          <w:sz w:val="20"/>
        </w:rPr>
        <w:t xml:space="preserve"> 20 oC </w:t>
      </w:r>
      <w:r w:rsidRPr="00EA7473">
        <w:rPr>
          <w:rFonts w:cs="Arial"/>
          <w:sz w:val="20"/>
          <w:lang w:val="sr-Cyrl-RS"/>
        </w:rPr>
        <w:t>и средњи угаљ</w:t>
      </w:r>
      <w:r w:rsidRPr="00EA7473">
        <w:rPr>
          <w:rFonts w:cs="Arial"/>
          <w:sz w:val="20"/>
        </w:rPr>
        <w:t xml:space="preserve">) </w:t>
      </w:r>
      <w:r w:rsidRPr="00EA7473">
        <w:rPr>
          <w:rFonts w:cs="Arial" w:hint="eastAsia"/>
          <w:sz w:val="20"/>
        </w:rPr>
        <w:t>≥</w:t>
      </w:r>
      <w:r w:rsidRPr="00EA7473">
        <w:rPr>
          <w:rFonts w:cs="Arial"/>
          <w:sz w:val="20"/>
        </w:rPr>
        <w:t>86%</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Температура излазних гасова</w:t>
      </w:r>
      <w:r w:rsidRPr="00EA7473">
        <w:rPr>
          <w:rFonts w:cs="Arial"/>
          <w:sz w:val="20"/>
        </w:rPr>
        <w:t xml:space="preserve"> (</w:t>
      </w:r>
      <w:r w:rsidRPr="00EA7473">
        <w:rPr>
          <w:rFonts w:cs="Arial"/>
          <w:sz w:val="20"/>
          <w:lang w:val="sr-Cyrl-RS"/>
        </w:rPr>
        <w:t>за</w:t>
      </w:r>
      <w:r w:rsidRPr="00EA7473">
        <w:rPr>
          <w:rFonts w:cs="Arial"/>
          <w:sz w:val="20"/>
        </w:rPr>
        <w:t xml:space="preserve"> </w:t>
      </w:r>
      <w:r w:rsidRPr="00EA7473">
        <w:rPr>
          <w:rFonts w:cs="Arial"/>
          <w:sz w:val="20"/>
          <w:lang w:val="sr-Cyrl-RS"/>
        </w:rPr>
        <w:t>средњи угаљ фалш ваздух у ложишту мањи од</w:t>
      </w:r>
      <w:r w:rsidRPr="00EA7473">
        <w:rPr>
          <w:rFonts w:cs="Arial"/>
          <w:sz w:val="20"/>
        </w:rPr>
        <w:t xml:space="preserve"> 33%) &lt;160 oC</w:t>
      </w:r>
    </w:p>
    <w:p w:rsidR="00EA7473" w:rsidRPr="00EA7473" w:rsidRDefault="00EA7473" w:rsidP="00EA7473">
      <w:pPr>
        <w:widowControl w:val="0"/>
        <w:autoSpaceDE w:val="0"/>
        <w:autoSpaceDN w:val="0"/>
        <w:adjustRightInd w:val="0"/>
        <w:spacing w:before="0"/>
        <w:jc w:val="left"/>
        <w:rPr>
          <w:rFonts w:cs="Arial"/>
          <w:sz w:val="20"/>
          <w:lang w:val="sr-Cyrl-RS"/>
        </w:rPr>
      </w:pPr>
      <w:r w:rsidRPr="00EA7473">
        <w:rPr>
          <w:rFonts w:cs="Arial"/>
          <w:sz w:val="20"/>
          <w:lang w:val="sr-Cyrl-RS"/>
        </w:rPr>
        <w:t>Коефицијент вишка ваздуха у ложишту</w:t>
      </w:r>
      <w:r w:rsidRPr="00EA7473">
        <w:rPr>
          <w:rFonts w:cs="Arial"/>
          <w:sz w:val="20"/>
        </w:rPr>
        <w:t xml:space="preserve"> 1,20</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 xml:space="preserve">Коефицијент </w:t>
      </w:r>
      <w:r w:rsidRPr="00EA7473">
        <w:rPr>
          <w:rFonts w:cs="Arial"/>
          <w:sz w:val="20"/>
        </w:rPr>
        <w:t xml:space="preserve"> </w:t>
      </w:r>
      <w:r w:rsidRPr="00EA7473">
        <w:rPr>
          <w:rFonts w:cs="Arial"/>
          <w:sz w:val="20"/>
          <w:lang w:val="sr-Cyrl-RS"/>
        </w:rPr>
        <w:t>вишка ваздуха на излазу из котла</w:t>
      </w:r>
      <w:r w:rsidRPr="00EA7473">
        <w:rPr>
          <w:rFonts w:cs="Arial"/>
          <w:sz w:val="20"/>
        </w:rPr>
        <w:t xml:space="preserve"> 1,35</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 xml:space="preserve">Количина ваздуха на улазу у котао (испред </w:t>
      </w:r>
      <w:r w:rsidRPr="00EA7473">
        <w:rPr>
          <w:rFonts w:cs="Arial"/>
          <w:sz w:val="20"/>
        </w:rPr>
        <w:t>LUVO) 1 738 600 nm3/h</w:t>
      </w:r>
    </w:p>
    <w:p w:rsidR="00EA7473" w:rsidRPr="00EA7473" w:rsidRDefault="00EA7473" w:rsidP="00EA7473">
      <w:pPr>
        <w:widowControl w:val="0"/>
        <w:autoSpaceDE w:val="0"/>
        <w:autoSpaceDN w:val="0"/>
        <w:adjustRightInd w:val="0"/>
        <w:spacing w:before="0"/>
        <w:jc w:val="left"/>
        <w:rPr>
          <w:rFonts w:cs="Arial"/>
          <w:sz w:val="20"/>
        </w:rPr>
      </w:pPr>
      <w:r w:rsidRPr="00EA7473">
        <w:rPr>
          <w:rFonts w:cs="Arial"/>
          <w:sz w:val="20"/>
          <w:lang w:val="sr-Cyrl-RS"/>
        </w:rPr>
        <w:t>Количина димних гасова на излазу из котла</w:t>
      </w:r>
      <w:r w:rsidRPr="00EA7473">
        <w:rPr>
          <w:rFonts w:cs="Arial"/>
          <w:sz w:val="20"/>
        </w:rPr>
        <w:t xml:space="preserve"> (</w:t>
      </w:r>
      <w:r w:rsidRPr="00EA7473">
        <w:rPr>
          <w:rFonts w:cs="Arial"/>
          <w:sz w:val="20"/>
          <w:lang w:val="sr-Cyrl-RS"/>
        </w:rPr>
        <w:t>иза</w:t>
      </w:r>
      <w:r w:rsidRPr="00EA7473">
        <w:rPr>
          <w:rFonts w:cs="Arial"/>
          <w:sz w:val="20"/>
        </w:rPr>
        <w:t xml:space="preserve"> LUVO) 3 265 200 nm3/h</w:t>
      </w:r>
    </w:p>
    <w:p w:rsidR="00EA7473" w:rsidRPr="00EA7473" w:rsidRDefault="00EA7473" w:rsidP="00EA7473">
      <w:pPr>
        <w:widowControl w:val="0"/>
        <w:autoSpaceDE w:val="0"/>
        <w:autoSpaceDN w:val="0"/>
        <w:adjustRightInd w:val="0"/>
        <w:spacing w:before="0"/>
        <w:jc w:val="left"/>
        <w:rPr>
          <w:rFonts w:cs="Arial"/>
          <w:b/>
          <w:sz w:val="20"/>
          <w:lang w:val="sr-Cyrl-RS"/>
        </w:rPr>
      </w:pPr>
      <w:r w:rsidRPr="00EA7473">
        <w:rPr>
          <w:rFonts w:cs="Arial"/>
          <w:b/>
          <w:sz w:val="20"/>
          <w:lang w:val="sr-Cyrl-RS"/>
        </w:rPr>
        <w:t xml:space="preserve">НАПОМЕНА: </w:t>
      </w:r>
    </w:p>
    <w:p w:rsidR="00EA7473" w:rsidRPr="00EA7473" w:rsidRDefault="00EA7473" w:rsidP="00E376F6">
      <w:pPr>
        <w:widowControl w:val="0"/>
        <w:numPr>
          <w:ilvl w:val="0"/>
          <w:numId w:val="68"/>
        </w:numPr>
        <w:autoSpaceDE w:val="0"/>
        <w:autoSpaceDN w:val="0"/>
        <w:adjustRightInd w:val="0"/>
        <w:spacing w:before="0" w:after="200" w:line="276" w:lineRule="auto"/>
        <w:contextualSpacing/>
        <w:jc w:val="left"/>
        <w:rPr>
          <w:rFonts w:cs="Arial"/>
          <w:b/>
          <w:sz w:val="20"/>
          <w:lang w:val="sr-Cyrl-RS"/>
        </w:rPr>
      </w:pPr>
      <w:r w:rsidRPr="00EA7473">
        <w:rPr>
          <w:rFonts w:cs="Arial"/>
          <w:sz w:val="20"/>
          <w:lang w:val="sr-Cyrl-RS"/>
        </w:rPr>
        <w:t xml:space="preserve">Сви подаци који се односе на прву фазу модернизације котла блок Б1, налазе се у </w:t>
      </w:r>
      <w:r w:rsidRPr="00EA7473">
        <w:rPr>
          <w:rFonts w:cs="Arial"/>
          <w:sz w:val="20"/>
          <w:lang w:val="sr-Cyrl-RS"/>
        </w:rPr>
        <w:lastRenderedPageBreak/>
        <w:t>пројектно техничкој документацији: „</w:t>
      </w:r>
      <w:r w:rsidRPr="00EA7473">
        <w:rPr>
          <w:rFonts w:cs="Arial"/>
          <w:b/>
          <w:sz w:val="20"/>
          <w:lang w:val="sr-Cyrl-RS"/>
        </w:rPr>
        <w:t>Главни пројекат адаптације парног котла ББ</w:t>
      </w:r>
      <w:r w:rsidRPr="00EA7473">
        <w:rPr>
          <w:rFonts w:cs="Arial"/>
          <w:b/>
          <w:sz w:val="20"/>
        </w:rPr>
        <w:t>-1880-</w:t>
      </w:r>
      <w:r w:rsidRPr="00EA7473">
        <w:rPr>
          <w:rFonts w:cs="Arial"/>
          <w:b/>
          <w:sz w:val="20"/>
          <w:lang w:val="sr-Cyrl-RS"/>
        </w:rPr>
        <w:t xml:space="preserve">прва фаза </w:t>
      </w:r>
      <w:r w:rsidRPr="00EA7473">
        <w:rPr>
          <w:rFonts w:cs="Arial"/>
          <w:b/>
          <w:sz w:val="20"/>
        </w:rPr>
        <w:t xml:space="preserve">"TE </w:t>
      </w:r>
      <w:r w:rsidRPr="00EA7473">
        <w:rPr>
          <w:rFonts w:cs="Arial" w:hint="eastAsia"/>
          <w:b/>
          <w:sz w:val="20"/>
        </w:rPr>
        <w:t>–</w:t>
      </w:r>
      <w:r w:rsidRPr="00EA7473">
        <w:rPr>
          <w:rFonts w:cs="Arial"/>
          <w:b/>
          <w:sz w:val="20"/>
        </w:rPr>
        <w:t xml:space="preserve"> </w:t>
      </w:r>
      <w:r w:rsidRPr="00EA7473">
        <w:rPr>
          <w:rFonts w:cs="Arial"/>
          <w:b/>
          <w:sz w:val="20"/>
          <w:lang w:val="sr-Cyrl-RS"/>
        </w:rPr>
        <w:t>Никола Тесла Б1</w:t>
      </w:r>
      <w:r w:rsidRPr="00EA7473">
        <w:rPr>
          <w:rFonts w:cs="Arial"/>
          <w:b/>
          <w:sz w:val="20"/>
        </w:rPr>
        <w:t>"</w:t>
      </w:r>
    </w:p>
    <w:p w:rsidR="00EA7473" w:rsidRPr="00EA7473" w:rsidRDefault="00EA7473" w:rsidP="00E376F6">
      <w:pPr>
        <w:widowControl w:val="0"/>
        <w:numPr>
          <w:ilvl w:val="0"/>
          <w:numId w:val="68"/>
        </w:numPr>
        <w:autoSpaceDE w:val="0"/>
        <w:autoSpaceDN w:val="0"/>
        <w:adjustRightInd w:val="0"/>
        <w:spacing w:before="480" w:after="200" w:line="276" w:lineRule="auto"/>
        <w:contextualSpacing/>
        <w:jc w:val="left"/>
        <w:rPr>
          <w:rFonts w:cs="Arial"/>
          <w:b/>
          <w:sz w:val="20"/>
          <w:lang w:val="sr-Cyrl-RS"/>
        </w:rPr>
      </w:pPr>
      <w:r w:rsidRPr="00EA7473">
        <w:rPr>
          <w:rFonts w:cs="Arial"/>
          <w:sz w:val="20"/>
          <w:lang w:val="sr-Cyrl-RS"/>
        </w:rPr>
        <w:t>Сви подаци који се односе на прву фазу модернизације котла блок Б2, налазе се у пројектно техничкој документацији: „</w:t>
      </w:r>
      <w:r w:rsidRPr="00EA7473">
        <w:rPr>
          <w:rFonts w:cs="Arial"/>
          <w:b/>
          <w:sz w:val="20"/>
          <w:lang w:val="sr-Cyrl-RS"/>
        </w:rPr>
        <w:t>Идејни пројекат</w:t>
      </w:r>
      <w:r w:rsidRPr="00EA7473">
        <w:rPr>
          <w:rFonts w:cs="Arial"/>
          <w:b/>
          <w:sz w:val="20"/>
        </w:rPr>
        <w:t xml:space="preserve"> </w:t>
      </w:r>
      <w:r w:rsidRPr="00EA7473">
        <w:rPr>
          <w:rFonts w:cs="Arial"/>
          <w:b/>
          <w:sz w:val="20"/>
          <w:lang w:val="sr-Cyrl-RS"/>
        </w:rPr>
        <w:t>реконструкције котла ББ-1880, блока Б2, прва фаза</w:t>
      </w:r>
      <w:r w:rsidRPr="00EA7473">
        <w:rPr>
          <w:rFonts w:cs="Arial"/>
          <w:b/>
          <w:sz w:val="20"/>
        </w:rPr>
        <w:t xml:space="preserve"> </w:t>
      </w:r>
      <w:r w:rsidRPr="00EA7473">
        <w:rPr>
          <w:rFonts w:cs="Arial"/>
          <w:b/>
          <w:sz w:val="20"/>
          <w:lang w:val="en-GB"/>
        </w:rPr>
        <w:t>"</w:t>
      </w:r>
    </w:p>
    <w:p w:rsidR="00EA7473" w:rsidRPr="00EA7473" w:rsidRDefault="00EA7473" w:rsidP="00EA7473">
      <w:pPr>
        <w:widowControl w:val="0"/>
        <w:autoSpaceDE w:val="0"/>
        <w:autoSpaceDN w:val="0"/>
        <w:adjustRightInd w:val="0"/>
        <w:spacing w:before="480"/>
        <w:ind w:left="720"/>
        <w:contextualSpacing/>
        <w:jc w:val="left"/>
        <w:rPr>
          <w:rFonts w:cs="Arial"/>
          <w:b/>
          <w:sz w:val="20"/>
          <w:lang w:val="sr-Cyrl-RS"/>
        </w:rPr>
      </w:pPr>
      <w:r w:rsidRPr="00EA7473">
        <w:rPr>
          <w:rFonts w:cs="Arial"/>
          <w:sz w:val="20"/>
          <w:lang w:val="sr-Cyrl-RS"/>
        </w:rPr>
        <w:t xml:space="preserve">Горе наведена документација, ће бити </w:t>
      </w:r>
      <w:r w:rsidRPr="00EA7473">
        <w:rPr>
          <w:rFonts w:cs="Arial"/>
          <w:sz w:val="20"/>
          <w:lang w:val="sr-Cyrl-CS"/>
        </w:rPr>
        <w:t>достављена извођачу на увид и коришћење  у простријама ТЕНТ –Б, од стране наручиоца, а након потписивања уговора са одабраним извођачем.</w:t>
      </w:r>
    </w:p>
    <w:p w:rsidR="00EA7473" w:rsidRPr="00EA7473" w:rsidRDefault="00EA7473" w:rsidP="00EA7473">
      <w:pPr>
        <w:spacing w:before="0"/>
        <w:ind w:left="360"/>
        <w:jc w:val="left"/>
        <w:rPr>
          <w:rFonts w:cs="Arial"/>
          <w:b/>
          <w:noProof/>
          <w:sz w:val="20"/>
          <w:szCs w:val="20"/>
          <w:u w:val="single"/>
          <w:lang w:val="sr-Cyrl-RS"/>
        </w:rPr>
      </w:pPr>
    </w:p>
    <w:p w:rsidR="00EA7473" w:rsidRPr="00EA7473" w:rsidRDefault="00EA7473" w:rsidP="00EA7473">
      <w:pPr>
        <w:spacing w:before="0"/>
        <w:ind w:left="360"/>
        <w:jc w:val="left"/>
        <w:rPr>
          <w:rFonts w:cs="Arial"/>
          <w:b/>
          <w:noProof/>
          <w:sz w:val="20"/>
          <w:szCs w:val="20"/>
          <w:u w:val="single"/>
          <w:lang w:val="sr-Cyrl-RS"/>
        </w:rPr>
      </w:pPr>
      <w:r w:rsidRPr="00EA7473">
        <w:rPr>
          <w:rFonts w:cs="Arial"/>
          <w:b/>
          <w:noProof/>
          <w:sz w:val="20"/>
          <w:szCs w:val="20"/>
          <w:u w:val="single"/>
          <w:lang w:val="sr-Cyrl-RS"/>
        </w:rPr>
        <w:t>Садашње стање паровода</w:t>
      </w:r>
    </w:p>
    <w:p w:rsidR="00EA7473" w:rsidRPr="00EA7473" w:rsidRDefault="00EA7473" w:rsidP="00EA7473">
      <w:pPr>
        <w:spacing w:before="0"/>
        <w:ind w:left="360"/>
        <w:jc w:val="left"/>
        <w:rPr>
          <w:rFonts w:eastAsia="Calibri" w:cs="Arial"/>
          <w:color w:val="1A1617"/>
          <w:sz w:val="20"/>
          <w:szCs w:val="20"/>
        </w:rPr>
      </w:pPr>
      <w:r w:rsidRPr="00EA7473">
        <w:rPr>
          <w:rFonts w:eastAsia="Calibri" w:cs="Arial"/>
          <w:color w:val="1A1617"/>
          <w:sz w:val="20"/>
          <w:szCs w:val="20"/>
        </w:rPr>
        <w:t>Пароводи и овешења су редовно сервисирани у ремонтним периодима:</w:t>
      </w:r>
    </w:p>
    <w:p w:rsidR="00EA7473" w:rsidRPr="00EA7473" w:rsidRDefault="00EA7473" w:rsidP="00EA7473">
      <w:pPr>
        <w:spacing w:before="0"/>
        <w:ind w:left="360"/>
        <w:jc w:val="left"/>
        <w:rPr>
          <w:rFonts w:eastAsia="Calibri" w:cs="Arial"/>
          <w:color w:val="1A1617"/>
          <w:sz w:val="20"/>
          <w:szCs w:val="20"/>
          <w:lang w:val="sr-Cyrl-RS"/>
        </w:rPr>
      </w:pPr>
      <w:r w:rsidRPr="00EA7473">
        <w:rPr>
          <w:rFonts w:eastAsia="Calibri" w:cs="Arial"/>
          <w:color w:val="1A1617"/>
          <w:sz w:val="20"/>
          <w:szCs w:val="20"/>
        </w:rPr>
        <w:t>T</w:t>
      </w:r>
      <w:r w:rsidRPr="00EA7473">
        <w:rPr>
          <w:rFonts w:eastAsia="Calibri" w:cs="Arial"/>
          <w:color w:val="1A1617"/>
          <w:sz w:val="20"/>
          <w:szCs w:val="20"/>
          <w:lang w:val="sr-Cyrl-RS"/>
        </w:rPr>
        <w:t>оком ремоната в</w:t>
      </w:r>
      <w:r w:rsidRPr="00EA7473">
        <w:rPr>
          <w:rFonts w:eastAsia="Calibri" w:cs="Arial"/>
          <w:color w:val="1A1617"/>
          <w:sz w:val="20"/>
          <w:szCs w:val="20"/>
        </w:rPr>
        <w:t>ршена су испитивања методомa без разарања заварених спојева</w:t>
      </w:r>
      <w:r w:rsidRPr="00EA7473">
        <w:rPr>
          <w:rFonts w:eastAsia="Calibri" w:cs="Arial"/>
          <w:color w:val="1A1617"/>
          <w:sz w:val="20"/>
          <w:szCs w:val="20"/>
          <w:lang w:val="sr-Cyrl-RS"/>
        </w:rPr>
        <w:t xml:space="preserve"> паровода</w:t>
      </w:r>
      <w:r w:rsidRPr="00EA7473">
        <w:rPr>
          <w:rFonts w:eastAsia="Calibri" w:cs="Arial"/>
          <w:color w:val="1A1617"/>
          <w:sz w:val="20"/>
          <w:szCs w:val="20"/>
        </w:rPr>
        <w:t xml:space="preserve"> </w:t>
      </w:r>
      <w:r w:rsidRPr="00EA7473">
        <w:rPr>
          <w:rFonts w:eastAsia="Calibri" w:cs="Arial"/>
          <w:color w:val="1A1617"/>
          <w:sz w:val="20"/>
          <w:szCs w:val="20"/>
          <w:lang w:val="sr-Cyrl-RS"/>
        </w:rPr>
        <w:t>и елемен</w:t>
      </w:r>
      <w:r w:rsidRPr="00EA7473">
        <w:rPr>
          <w:rFonts w:eastAsia="Calibri" w:cs="Arial"/>
          <w:color w:val="1A1617"/>
          <w:sz w:val="20"/>
          <w:szCs w:val="20"/>
        </w:rPr>
        <w:t>a</w:t>
      </w:r>
      <w:r w:rsidRPr="00EA7473">
        <w:rPr>
          <w:rFonts w:eastAsia="Calibri" w:cs="Arial"/>
          <w:color w:val="1A1617"/>
          <w:sz w:val="20"/>
          <w:szCs w:val="20"/>
          <w:lang w:val="sr-Cyrl-RS"/>
        </w:rPr>
        <w:t>та (цевни лукови и праве деонице</w:t>
      </w:r>
      <w:r w:rsidRPr="00EA7473">
        <w:rPr>
          <w:rFonts w:eastAsia="Calibri" w:cs="Arial"/>
          <w:color w:val="1A1617"/>
          <w:sz w:val="20"/>
          <w:szCs w:val="20"/>
        </w:rPr>
        <w:t>)</w:t>
      </w:r>
      <w:r w:rsidRPr="00EA7473">
        <w:rPr>
          <w:rFonts w:eastAsia="Calibri" w:cs="Arial"/>
          <w:color w:val="1A1617"/>
          <w:sz w:val="20"/>
          <w:szCs w:val="20"/>
          <w:lang w:val="sr-Cyrl-RS"/>
        </w:rPr>
        <w:t>. На основу резултата појединих испитивања обављене су</w:t>
      </w:r>
      <w:r w:rsidRPr="00EA7473">
        <w:rPr>
          <w:rFonts w:eastAsia="Calibri" w:cs="Arial"/>
          <w:color w:val="1A1617"/>
          <w:sz w:val="20"/>
          <w:szCs w:val="20"/>
        </w:rPr>
        <w:t xml:space="preserve"> израде студија о о процени преосталог радног века пароводних цевних компоненти</w:t>
      </w:r>
      <w:r w:rsidRPr="00EA7473">
        <w:rPr>
          <w:rFonts w:eastAsia="Calibri" w:cs="Arial"/>
          <w:color w:val="1A1617"/>
          <w:sz w:val="20"/>
          <w:szCs w:val="20"/>
          <w:lang w:val="sr-Cyrl-RS"/>
        </w:rPr>
        <w:t>.</w:t>
      </w:r>
      <w:r w:rsidRPr="00EA7473">
        <w:rPr>
          <w:rFonts w:eastAsia="Calibri" w:cs="Arial"/>
          <w:color w:val="1A1617"/>
          <w:sz w:val="20"/>
          <w:szCs w:val="20"/>
        </w:rPr>
        <w:br/>
        <w:t>До сада на паровод</w:t>
      </w:r>
      <w:r w:rsidRPr="00EA7473">
        <w:rPr>
          <w:rFonts w:eastAsia="Calibri" w:cs="Arial"/>
          <w:color w:val="1A1617"/>
          <w:sz w:val="20"/>
          <w:szCs w:val="20"/>
          <w:lang w:val="sr-Cyrl-RS"/>
        </w:rPr>
        <w:t>има оба блока није</w:t>
      </w:r>
      <w:r w:rsidRPr="00EA7473">
        <w:rPr>
          <w:rFonts w:eastAsia="Calibri" w:cs="Arial"/>
          <w:color w:val="1A1617"/>
          <w:sz w:val="20"/>
          <w:szCs w:val="20"/>
        </w:rPr>
        <w:t xml:space="preserve"> вршена замена цевних елемената</w:t>
      </w:r>
      <w:r w:rsidRPr="00EA7473">
        <w:rPr>
          <w:rFonts w:eastAsia="Calibri" w:cs="Arial"/>
          <w:color w:val="1A1617"/>
          <w:sz w:val="20"/>
          <w:szCs w:val="20"/>
          <w:lang w:val="sr-Cyrl-RS"/>
        </w:rPr>
        <w:t xml:space="preserve">, а од замене </w:t>
      </w:r>
      <w:r w:rsidRPr="00EA7473">
        <w:rPr>
          <w:rFonts w:eastAsia="Calibri" w:cs="Arial"/>
          <w:color w:val="1A1617"/>
          <w:sz w:val="20"/>
          <w:szCs w:val="20"/>
        </w:rPr>
        <w:t>овешења</w:t>
      </w:r>
      <w:r w:rsidRPr="00EA7473">
        <w:rPr>
          <w:rFonts w:eastAsia="Calibri" w:cs="Arial"/>
          <w:color w:val="1A1617"/>
          <w:sz w:val="20"/>
          <w:szCs w:val="20"/>
          <w:lang w:val="sr-Cyrl-RS"/>
        </w:rPr>
        <w:t xml:space="preserve"> и арматуре, обављено је следеће:</w:t>
      </w:r>
    </w:p>
    <w:p w:rsidR="00EA7473" w:rsidRPr="00EA7473" w:rsidRDefault="00EA7473" w:rsidP="00E376F6">
      <w:pPr>
        <w:numPr>
          <w:ilvl w:val="0"/>
          <w:numId w:val="68"/>
        </w:numPr>
        <w:spacing w:before="0" w:after="360" w:line="276" w:lineRule="auto"/>
        <w:contextualSpacing/>
        <w:jc w:val="left"/>
        <w:rPr>
          <w:rFonts w:eastAsia="Calibri" w:cs="Arial"/>
          <w:sz w:val="20"/>
          <w:szCs w:val="20"/>
          <w:lang w:val="en-GB"/>
        </w:rPr>
      </w:pPr>
      <w:r w:rsidRPr="00EA7473">
        <w:rPr>
          <w:rFonts w:eastAsia="Calibri" w:cs="Arial"/>
          <w:color w:val="1A1617"/>
          <w:sz w:val="20"/>
          <w:szCs w:val="20"/>
          <w:lang w:val="sr-Cyrl-RS"/>
        </w:rPr>
        <w:t>Замена с</w:t>
      </w:r>
      <w:r w:rsidRPr="00EA7473">
        <w:rPr>
          <w:rFonts w:eastAsia="Calibri" w:cs="Arial"/>
          <w:color w:val="1A1617"/>
          <w:sz w:val="20"/>
          <w:szCs w:val="20"/>
          <w:lang w:val="en-GB"/>
        </w:rPr>
        <w:t>истем</w:t>
      </w:r>
      <w:r w:rsidRPr="00EA7473">
        <w:rPr>
          <w:rFonts w:eastAsia="Calibri" w:cs="Arial"/>
          <w:color w:val="1A1617"/>
          <w:sz w:val="20"/>
          <w:szCs w:val="20"/>
          <w:lang w:val="sr-Cyrl-RS"/>
        </w:rPr>
        <w:t>а</w:t>
      </w:r>
      <w:r w:rsidRPr="00EA7473">
        <w:rPr>
          <w:rFonts w:eastAsia="Calibri" w:cs="Arial"/>
          <w:color w:val="1A1617"/>
          <w:sz w:val="20"/>
          <w:szCs w:val="20"/>
          <w:lang w:val="en-GB"/>
        </w:rPr>
        <w:t xml:space="preserve"> овешења паровода РА линије, oд излазних колектора прегрејача паре 4 (кота +85,9 м), до крутог ослонца који се налази на коти +</w:t>
      </w:r>
      <w:r w:rsidRPr="00EA7473">
        <w:rPr>
          <w:rFonts w:eastAsia="Calibri" w:cs="Arial"/>
          <w:color w:val="1A1617"/>
          <w:sz w:val="20"/>
          <w:szCs w:val="20"/>
          <w:lang w:val="sr-Cyrl-RS"/>
        </w:rPr>
        <w:t>3</w:t>
      </w:r>
      <w:r w:rsidRPr="00EA7473">
        <w:rPr>
          <w:rFonts w:eastAsia="Calibri" w:cs="Arial"/>
          <w:color w:val="1A1617"/>
          <w:sz w:val="20"/>
          <w:szCs w:val="20"/>
          <w:lang w:val="en-GB"/>
        </w:rPr>
        <w:t>9 м (</w:t>
      </w:r>
      <w:r w:rsidRPr="00EA7473">
        <w:rPr>
          <w:rFonts w:eastAsia="Calibri" w:cs="Arial"/>
          <w:color w:val="1A1617"/>
          <w:sz w:val="20"/>
          <w:szCs w:val="20"/>
          <w:lang w:val="sr-Cyrl-RS"/>
        </w:rPr>
        <w:t xml:space="preserve">укључујући и </w:t>
      </w:r>
      <w:r w:rsidRPr="00EA7473">
        <w:rPr>
          <w:rFonts w:eastAsia="Calibri" w:cs="Arial"/>
          <w:color w:val="1A1617"/>
          <w:sz w:val="20"/>
          <w:szCs w:val="20"/>
          <w:lang w:val="en-GB"/>
        </w:rPr>
        <w:t xml:space="preserve">овешење RА30 S29), </w:t>
      </w:r>
      <w:r w:rsidRPr="00EA7473">
        <w:rPr>
          <w:rFonts w:eastAsia="Calibri" w:cs="Arial"/>
          <w:color w:val="1A1617"/>
          <w:sz w:val="20"/>
          <w:szCs w:val="20"/>
          <w:lang w:val="sr-Cyrl-RS"/>
        </w:rPr>
        <w:t>блок Б2. Радови су изведени 2016.године, према</w:t>
      </w:r>
      <w:r w:rsidRPr="00EA7473">
        <w:rPr>
          <w:rFonts w:cs="Arial"/>
          <w:sz w:val="20"/>
          <w:szCs w:val="20"/>
          <w:lang w:val="sr-Cyrl-RS"/>
        </w:rPr>
        <w:t xml:space="preserve"> </w:t>
      </w:r>
      <w:r w:rsidRPr="00EA7473">
        <w:rPr>
          <w:rFonts w:eastAsia="Calibri" w:cs="Arial"/>
          <w:color w:val="1A1617"/>
          <w:sz w:val="20"/>
          <w:szCs w:val="20"/>
          <w:lang w:val="sr-Cyrl-RS"/>
        </w:rPr>
        <w:t>Пројекту за извођење санације</w:t>
      </w:r>
      <w:r w:rsidRPr="00EA7473">
        <w:rPr>
          <w:rFonts w:eastAsia="Calibri" w:cs="Arial"/>
          <w:color w:val="1A1617"/>
          <w:sz w:val="20"/>
          <w:szCs w:val="20"/>
          <w:lang w:val="sr-Latn-CS"/>
        </w:rPr>
        <w:t xml:space="preserve"> </w:t>
      </w:r>
      <w:r w:rsidRPr="00EA7473">
        <w:rPr>
          <w:rFonts w:eastAsia="Calibri" w:cs="Arial"/>
          <w:color w:val="1A1617"/>
          <w:sz w:val="20"/>
          <w:szCs w:val="20"/>
          <w:lang w:val="sr-Cyrl-RS"/>
        </w:rPr>
        <w:t xml:space="preserve">овешења паровода </w:t>
      </w:r>
      <w:r w:rsidRPr="00EA7473">
        <w:rPr>
          <w:rFonts w:eastAsia="Calibri" w:cs="Arial"/>
          <w:sz w:val="20"/>
          <w:szCs w:val="20"/>
          <w:lang w:val="sr-Cyrl-RS"/>
        </w:rPr>
        <w:t>РА линије и реконструкције овешења повезног паровода прегрејач паре 2 - бифлукс</w:t>
      </w:r>
      <w:r w:rsidRPr="00EA7473">
        <w:rPr>
          <w:rFonts w:eastAsia="Calibri" w:cs="Arial"/>
          <w:bCs/>
          <w:sz w:val="20"/>
          <w:szCs w:val="20"/>
          <w:lang w:val="sr-Cyrl-RS"/>
        </w:rPr>
        <w:t>, блока</w:t>
      </w:r>
      <w:r w:rsidRPr="00EA7473">
        <w:rPr>
          <w:rFonts w:eastAsia="Calibri" w:cs="Arial"/>
          <w:bCs/>
          <w:sz w:val="20"/>
          <w:szCs w:val="20"/>
        </w:rPr>
        <w:t xml:space="preserve"> 2</w:t>
      </w:r>
      <w:r w:rsidRPr="00EA7473">
        <w:rPr>
          <w:rFonts w:eastAsia="Calibri" w:cs="Arial"/>
          <w:bCs/>
          <w:sz w:val="20"/>
          <w:szCs w:val="20"/>
          <w:lang w:val="sr-Cyrl-RS"/>
        </w:rPr>
        <w:t xml:space="preserve"> -ТЕНТ Б.</w:t>
      </w:r>
    </w:p>
    <w:p w:rsidR="00EA7473" w:rsidRPr="00EA7473" w:rsidRDefault="00EA7473" w:rsidP="00E376F6">
      <w:pPr>
        <w:numPr>
          <w:ilvl w:val="0"/>
          <w:numId w:val="68"/>
        </w:numPr>
        <w:spacing w:before="0" w:after="200" w:line="276" w:lineRule="auto"/>
        <w:contextualSpacing/>
        <w:jc w:val="left"/>
        <w:rPr>
          <w:rFonts w:eastAsia="Calibri" w:cs="Arial"/>
          <w:sz w:val="20"/>
          <w:szCs w:val="20"/>
        </w:rPr>
      </w:pPr>
      <w:r w:rsidRPr="00EA7473">
        <w:rPr>
          <w:rFonts w:eastAsia="Calibri" w:cs="Arial"/>
          <w:sz w:val="20"/>
          <w:szCs w:val="20"/>
          <w:lang w:val="sr-Cyrl-RS"/>
        </w:rPr>
        <w:t xml:space="preserve">Замена вентила </w:t>
      </w:r>
      <w:r w:rsidRPr="00EA7473">
        <w:rPr>
          <w:rFonts w:eastAsia="Calibri" w:cs="Arial"/>
          <w:sz w:val="20"/>
          <w:szCs w:val="20"/>
        </w:rPr>
        <w:t>RA</w:t>
      </w:r>
      <w:r w:rsidRPr="00EA7473">
        <w:rPr>
          <w:rFonts w:eastAsia="Calibri" w:cs="Arial"/>
          <w:sz w:val="20"/>
          <w:szCs w:val="20"/>
          <w:lang w:val="sr-Cyrl-RS"/>
        </w:rPr>
        <w:t xml:space="preserve">30 </w:t>
      </w:r>
      <w:r w:rsidRPr="00EA7473">
        <w:rPr>
          <w:rFonts w:eastAsia="Calibri" w:cs="Arial"/>
          <w:sz w:val="20"/>
          <w:szCs w:val="20"/>
          <w:lang w:val="sr-Latn-RS"/>
        </w:rPr>
        <w:t xml:space="preserve">S1, </w:t>
      </w:r>
      <w:r w:rsidRPr="00EA7473">
        <w:rPr>
          <w:rFonts w:eastAsia="Calibri" w:cs="Arial"/>
          <w:sz w:val="20"/>
          <w:szCs w:val="20"/>
          <w:lang w:val="sr-Cyrl-RS"/>
        </w:rPr>
        <w:t xml:space="preserve">на блоку Б2. Радови су изведени 2009. године, према Главном пројекту замене вентила </w:t>
      </w:r>
      <w:r w:rsidRPr="00EA7473">
        <w:rPr>
          <w:rFonts w:eastAsia="Calibri" w:cs="Arial"/>
          <w:sz w:val="20"/>
          <w:szCs w:val="20"/>
        </w:rPr>
        <w:t>RA</w:t>
      </w:r>
      <w:r w:rsidRPr="00EA7473">
        <w:rPr>
          <w:rFonts w:eastAsia="Calibri" w:cs="Arial"/>
          <w:sz w:val="20"/>
          <w:szCs w:val="20"/>
          <w:lang w:val="sr-Cyrl-RS"/>
        </w:rPr>
        <w:t xml:space="preserve">30 </w:t>
      </w:r>
      <w:r w:rsidRPr="00EA7473">
        <w:rPr>
          <w:rFonts w:eastAsia="Calibri" w:cs="Arial"/>
          <w:sz w:val="20"/>
          <w:szCs w:val="20"/>
          <w:lang w:val="sr-Latn-RS"/>
        </w:rPr>
        <w:t xml:space="preserve">S1, </w:t>
      </w:r>
      <w:r w:rsidRPr="00EA7473">
        <w:rPr>
          <w:rFonts w:eastAsia="Calibri" w:cs="Arial"/>
          <w:sz w:val="20"/>
          <w:szCs w:val="20"/>
          <w:lang w:val="sr-Cyrl-RS"/>
        </w:rPr>
        <w:t xml:space="preserve">на линији свеже паре блока Б2. </w:t>
      </w:r>
    </w:p>
    <w:p w:rsidR="00EA7473" w:rsidRPr="00EA7473" w:rsidRDefault="00EA7473" w:rsidP="00E376F6">
      <w:pPr>
        <w:numPr>
          <w:ilvl w:val="0"/>
          <w:numId w:val="68"/>
        </w:numPr>
        <w:spacing w:before="0" w:after="200" w:line="276" w:lineRule="auto"/>
        <w:contextualSpacing/>
        <w:jc w:val="left"/>
        <w:rPr>
          <w:rFonts w:eastAsia="Calibri" w:cs="Arial"/>
          <w:sz w:val="20"/>
          <w:szCs w:val="20"/>
        </w:rPr>
      </w:pPr>
      <w:r w:rsidRPr="00EA7473">
        <w:rPr>
          <w:rFonts w:eastAsia="Calibri" w:cs="Arial"/>
          <w:sz w:val="20"/>
          <w:szCs w:val="20"/>
        </w:rPr>
        <w:t>Замена вентила на бајпас станици</w:t>
      </w:r>
      <w:r w:rsidRPr="00EA7473">
        <w:rPr>
          <w:rFonts w:eastAsia="Calibri" w:cs="Arial"/>
          <w:sz w:val="20"/>
          <w:szCs w:val="20"/>
          <w:lang w:val="sr-Cyrl-RS"/>
        </w:rPr>
        <w:t xml:space="preserve">, блока Б1 </w:t>
      </w:r>
      <w:r w:rsidRPr="00EA7473">
        <w:rPr>
          <w:rFonts w:eastAsia="Calibri" w:cs="Arial"/>
          <w:sz w:val="20"/>
          <w:szCs w:val="20"/>
        </w:rPr>
        <w:t>(</w:t>
      </w:r>
      <w:r w:rsidRPr="00EA7473">
        <w:rPr>
          <w:rFonts w:eastAsia="Calibri" w:cs="Arial"/>
          <w:sz w:val="20"/>
          <w:szCs w:val="20"/>
          <w:lang w:val="sr-Cyrl-RS"/>
        </w:rPr>
        <w:t xml:space="preserve">ознаке вентила </w:t>
      </w:r>
      <w:r w:rsidRPr="00EA7473">
        <w:rPr>
          <w:rFonts w:eastAsia="Calibri" w:cs="Arial"/>
          <w:sz w:val="20"/>
          <w:szCs w:val="20"/>
          <w:lang w:val="sr-Latn-CS"/>
        </w:rPr>
        <w:t>1RA31S1</w:t>
      </w:r>
      <w:r w:rsidRPr="00EA7473">
        <w:rPr>
          <w:rFonts w:eastAsia="Calibri" w:cs="Arial"/>
          <w:sz w:val="20"/>
          <w:szCs w:val="20"/>
          <w:lang w:val="sr-Cyrl-RS"/>
        </w:rPr>
        <w:t>,</w:t>
      </w:r>
      <w:r w:rsidRPr="00EA7473">
        <w:rPr>
          <w:rFonts w:cs="Arial"/>
          <w:sz w:val="20"/>
          <w:szCs w:val="20"/>
          <w:lang w:val="sr-Latn-CS"/>
        </w:rPr>
        <w:t xml:space="preserve"> </w:t>
      </w:r>
      <w:r w:rsidRPr="00EA7473">
        <w:rPr>
          <w:rFonts w:eastAsia="Calibri" w:cs="Arial"/>
          <w:sz w:val="20"/>
          <w:szCs w:val="20"/>
          <w:lang w:val="sr-Latn-CS"/>
        </w:rPr>
        <w:t>1RA32S1</w:t>
      </w:r>
      <w:r w:rsidRPr="00EA7473">
        <w:rPr>
          <w:rFonts w:eastAsia="Calibri" w:cs="Arial"/>
          <w:sz w:val="20"/>
          <w:szCs w:val="20"/>
          <w:lang w:val="sr-Cyrl-RS"/>
        </w:rPr>
        <w:t xml:space="preserve">, </w:t>
      </w:r>
      <w:r w:rsidRPr="00EA7473">
        <w:rPr>
          <w:rFonts w:eastAsia="Calibri" w:cs="Arial"/>
          <w:sz w:val="20"/>
          <w:szCs w:val="20"/>
          <w:lang w:val="sr-Latn-CS"/>
        </w:rPr>
        <w:t>1RA33S1</w:t>
      </w:r>
      <w:r w:rsidRPr="00EA7473">
        <w:rPr>
          <w:rFonts w:eastAsia="Calibri" w:cs="Arial"/>
          <w:sz w:val="20"/>
          <w:szCs w:val="20"/>
          <w:lang w:val="sr-Cyrl-RS"/>
        </w:rPr>
        <w:t xml:space="preserve">, </w:t>
      </w:r>
      <w:r w:rsidRPr="00EA7473">
        <w:rPr>
          <w:rFonts w:eastAsia="Calibri" w:cs="Arial"/>
          <w:sz w:val="20"/>
          <w:szCs w:val="20"/>
          <w:lang w:val="sr-Latn-CS"/>
        </w:rPr>
        <w:t>1RA34S1</w:t>
      </w:r>
      <w:r w:rsidRPr="00EA7473">
        <w:rPr>
          <w:rFonts w:eastAsia="Calibri" w:cs="Arial"/>
          <w:sz w:val="20"/>
          <w:szCs w:val="20"/>
          <w:lang w:val="sr-Cyrl-RS"/>
        </w:rPr>
        <w:t>)и блока Б2</w:t>
      </w:r>
      <w:r w:rsidRPr="00EA7473">
        <w:rPr>
          <w:rFonts w:eastAsia="Calibri" w:cs="Arial"/>
          <w:sz w:val="20"/>
          <w:szCs w:val="20"/>
        </w:rPr>
        <w:t xml:space="preserve"> (</w:t>
      </w:r>
      <w:r w:rsidRPr="00EA7473">
        <w:rPr>
          <w:rFonts w:eastAsia="Calibri" w:cs="Arial"/>
          <w:sz w:val="20"/>
          <w:szCs w:val="20"/>
          <w:lang w:val="sr-Cyrl-RS"/>
        </w:rPr>
        <w:t xml:space="preserve">ознаке вентила </w:t>
      </w:r>
      <w:r w:rsidRPr="00EA7473">
        <w:rPr>
          <w:rFonts w:eastAsia="Calibri" w:cs="Arial"/>
          <w:sz w:val="20"/>
          <w:szCs w:val="20"/>
          <w:lang w:val="sr-Latn-CS"/>
        </w:rPr>
        <w:t>2RA31S1</w:t>
      </w:r>
      <w:r w:rsidRPr="00EA7473">
        <w:rPr>
          <w:rFonts w:eastAsia="Calibri" w:cs="Arial"/>
          <w:sz w:val="20"/>
          <w:szCs w:val="20"/>
          <w:lang w:val="sr-Cyrl-RS"/>
        </w:rPr>
        <w:t>,</w:t>
      </w:r>
      <w:r w:rsidRPr="00EA7473">
        <w:rPr>
          <w:rFonts w:cs="Arial"/>
          <w:sz w:val="20"/>
          <w:szCs w:val="20"/>
          <w:lang w:val="sr-Latn-CS"/>
        </w:rPr>
        <w:t xml:space="preserve"> 2</w:t>
      </w:r>
      <w:r w:rsidRPr="00EA7473">
        <w:rPr>
          <w:rFonts w:eastAsia="Calibri" w:cs="Arial"/>
          <w:sz w:val="20"/>
          <w:szCs w:val="20"/>
          <w:lang w:val="sr-Latn-CS"/>
        </w:rPr>
        <w:t>RA32S1</w:t>
      </w:r>
      <w:r w:rsidRPr="00EA7473">
        <w:rPr>
          <w:rFonts w:eastAsia="Calibri" w:cs="Arial"/>
          <w:sz w:val="20"/>
          <w:szCs w:val="20"/>
          <w:lang w:val="sr-Cyrl-RS"/>
        </w:rPr>
        <w:t xml:space="preserve">, </w:t>
      </w:r>
      <w:r w:rsidRPr="00EA7473">
        <w:rPr>
          <w:rFonts w:eastAsia="Calibri" w:cs="Arial"/>
          <w:sz w:val="20"/>
          <w:szCs w:val="20"/>
        </w:rPr>
        <w:t>2</w:t>
      </w:r>
      <w:r w:rsidRPr="00EA7473">
        <w:rPr>
          <w:rFonts w:eastAsia="Calibri" w:cs="Arial"/>
          <w:sz w:val="20"/>
          <w:szCs w:val="20"/>
          <w:lang w:val="sr-Latn-CS"/>
        </w:rPr>
        <w:t>RA33S1</w:t>
      </w:r>
      <w:r w:rsidRPr="00EA7473">
        <w:rPr>
          <w:rFonts w:eastAsia="Calibri" w:cs="Arial"/>
          <w:sz w:val="20"/>
          <w:szCs w:val="20"/>
          <w:lang w:val="sr-Cyrl-RS"/>
        </w:rPr>
        <w:t xml:space="preserve">, </w:t>
      </w:r>
      <w:r w:rsidRPr="00EA7473">
        <w:rPr>
          <w:rFonts w:eastAsia="Calibri" w:cs="Arial"/>
          <w:sz w:val="20"/>
          <w:szCs w:val="20"/>
        </w:rPr>
        <w:t>2</w:t>
      </w:r>
      <w:r w:rsidRPr="00EA7473">
        <w:rPr>
          <w:rFonts w:eastAsia="Calibri" w:cs="Arial"/>
          <w:sz w:val="20"/>
          <w:szCs w:val="20"/>
          <w:lang w:val="sr-Latn-CS"/>
        </w:rPr>
        <w:t>RA34S1</w:t>
      </w:r>
      <w:r w:rsidRPr="00EA7473">
        <w:rPr>
          <w:rFonts w:eastAsia="Calibri" w:cs="Arial"/>
          <w:sz w:val="20"/>
          <w:szCs w:val="20"/>
          <w:lang w:val="sr-Cyrl-RS"/>
        </w:rPr>
        <w:t>)</w:t>
      </w:r>
      <w:r w:rsidRPr="00EA7473">
        <w:rPr>
          <w:rFonts w:eastAsia="Calibri" w:cs="Arial"/>
          <w:sz w:val="20"/>
          <w:szCs w:val="20"/>
        </w:rPr>
        <w:t>.</w:t>
      </w:r>
      <w:r w:rsidRPr="00EA7473">
        <w:rPr>
          <w:rFonts w:eastAsia="Calibri" w:cs="Arial"/>
          <w:sz w:val="20"/>
          <w:szCs w:val="20"/>
          <w:lang w:val="en-GB"/>
        </w:rPr>
        <w:t>Постојећи паровод</w:t>
      </w:r>
      <w:r w:rsidRPr="00EA7473">
        <w:rPr>
          <w:rFonts w:eastAsia="Calibri" w:cs="Arial"/>
          <w:sz w:val="20"/>
          <w:szCs w:val="20"/>
          <w:lang w:val="sr-Cyrl-RS"/>
        </w:rPr>
        <w:t xml:space="preserve"> свеже паре (на оба блока)</w:t>
      </w:r>
      <w:r w:rsidRPr="00EA7473">
        <w:rPr>
          <w:rFonts w:eastAsia="Calibri" w:cs="Arial"/>
          <w:sz w:val="20"/>
          <w:szCs w:val="20"/>
          <w:lang w:val="en-GB"/>
        </w:rPr>
        <w:t xml:space="preserve"> је израђен од материјала X20CrMoV121.</w:t>
      </w:r>
    </w:p>
    <w:p w:rsidR="00EA7473" w:rsidRPr="00EA7473" w:rsidRDefault="00EA7473" w:rsidP="00EA7473">
      <w:pPr>
        <w:spacing w:before="0"/>
        <w:ind w:left="360"/>
        <w:jc w:val="left"/>
        <w:rPr>
          <w:rFonts w:eastAsia="Calibri" w:cs="Arial"/>
          <w:color w:val="1A1617"/>
          <w:sz w:val="20"/>
          <w:szCs w:val="20"/>
          <w:lang w:val="sr-Cyrl-RS"/>
        </w:rPr>
      </w:pPr>
      <w:r w:rsidRPr="00EA7473">
        <w:rPr>
          <w:rFonts w:eastAsia="Calibri" w:cs="Arial"/>
          <w:sz w:val="20"/>
          <w:szCs w:val="20"/>
          <w:lang w:val="sr-Cyrl-RS"/>
        </w:rPr>
        <w:t>Овај паровод је преко бајпас станице високог притиска, коју чине четири вентила</w:t>
      </w:r>
      <w:r w:rsidRPr="00EA7473">
        <w:rPr>
          <w:rFonts w:eastAsia="Calibri" w:cs="Arial"/>
          <w:sz w:val="20"/>
          <w:szCs w:val="20"/>
        </w:rPr>
        <w:t xml:space="preserve"> </w:t>
      </w:r>
      <w:r w:rsidRPr="00EA7473">
        <w:rPr>
          <w:rFonts w:eastAsia="Calibri" w:cs="Arial"/>
          <w:sz w:val="20"/>
          <w:szCs w:val="20"/>
          <w:lang w:val="sr-Cyrl-RS"/>
        </w:rPr>
        <w:t xml:space="preserve">( </w:t>
      </w:r>
      <w:r w:rsidRPr="00EA7473">
        <w:rPr>
          <w:rFonts w:eastAsia="Calibri" w:cs="Arial"/>
          <w:sz w:val="20"/>
          <w:szCs w:val="20"/>
        </w:rPr>
        <w:t>Z</w:t>
      </w:r>
      <w:r w:rsidRPr="00EA7473">
        <w:rPr>
          <w:rFonts w:eastAsia="Calibri" w:cs="Arial"/>
          <w:sz w:val="20"/>
          <w:szCs w:val="20"/>
          <w:lang w:val="sr-Cyrl-RS"/>
        </w:rPr>
        <w:t xml:space="preserve"> модел кућишта), спојен са пароводом хладне међупаре, који је израђен од материјала 15Мо3 и заједно са пароводом чини систем, који се мора посматрати </w:t>
      </w:r>
      <w:r w:rsidRPr="00EA7473">
        <w:rPr>
          <w:rFonts w:eastAsia="Calibri" w:cs="Arial"/>
          <w:color w:val="1A1617"/>
          <w:sz w:val="20"/>
          <w:szCs w:val="20"/>
          <w:lang w:val="sr-Cyrl-RS"/>
        </w:rPr>
        <w:t>као целина.</w:t>
      </w:r>
    </w:p>
    <w:p w:rsidR="00EA7473" w:rsidRPr="00EA7473" w:rsidRDefault="00EA7473" w:rsidP="00EA7473">
      <w:pPr>
        <w:spacing w:before="0"/>
        <w:ind w:left="360"/>
        <w:jc w:val="left"/>
        <w:rPr>
          <w:rFonts w:eastAsia="Calibri" w:cs="Arial"/>
          <w:color w:val="1A1617"/>
          <w:sz w:val="20"/>
          <w:szCs w:val="20"/>
          <w:lang w:val="sr-Cyrl-RS"/>
        </w:rPr>
      </w:pPr>
      <w:r w:rsidRPr="00EA7473">
        <w:rPr>
          <w:rFonts w:eastAsia="Calibri" w:cs="Arial"/>
          <w:color w:val="1A1617"/>
          <w:sz w:val="20"/>
          <w:szCs w:val="20"/>
          <w:lang w:val="sr-Cyrl-RS"/>
        </w:rPr>
        <w:t xml:space="preserve">Паровод свеже паре (високо притисни део се састоји од четири излазна прикључка из котла, који се прво спајају у два вода па у један главни колектор са кога се одвајају четири огранка ка бајпас вентилима и четири огранка ка турбини. Овај део система испоручен је и пројектован од стране француске фирме </w:t>
      </w:r>
      <w:r w:rsidRPr="00EA7473">
        <w:rPr>
          <w:rFonts w:eastAsia="Calibri" w:cs="Arial"/>
          <w:color w:val="1A1617"/>
          <w:sz w:val="20"/>
          <w:szCs w:val="20"/>
        </w:rPr>
        <w:t>Nordon –Nancy</w:t>
      </w:r>
      <w:r w:rsidRPr="00EA7473">
        <w:rPr>
          <w:rFonts w:eastAsia="Calibri" w:cs="Arial"/>
          <w:color w:val="1A1617"/>
          <w:sz w:val="20"/>
          <w:szCs w:val="20"/>
          <w:lang w:val="sr-Cyrl-RS"/>
        </w:rPr>
        <w:t>. Иста фирма је урадила пројекат ослонаца за поменути паровод и такође испоручила ослонце из свог производног програма.</w:t>
      </w:r>
    </w:p>
    <w:p w:rsidR="00EA7473" w:rsidRPr="00EA7473" w:rsidRDefault="00EA7473" w:rsidP="00EA7473">
      <w:pPr>
        <w:spacing w:before="0"/>
        <w:ind w:left="360"/>
        <w:jc w:val="left"/>
        <w:rPr>
          <w:rFonts w:eastAsia="Calibri" w:cs="Arial"/>
          <w:color w:val="1A1617"/>
          <w:sz w:val="20"/>
          <w:szCs w:val="20"/>
        </w:rPr>
      </w:pPr>
      <w:r w:rsidRPr="00EA7473">
        <w:rPr>
          <w:rFonts w:eastAsia="Calibri" w:cs="Arial"/>
          <w:color w:val="1A1617"/>
          <w:sz w:val="20"/>
          <w:szCs w:val="20"/>
          <w:lang w:val="sr-Cyrl-RS"/>
        </w:rPr>
        <w:t xml:space="preserve">Паровод хладне међупаре (ниско притисни део) обухвата два излазна прикључка од турбине и четири прикључка од бајпас вентила до главног колектора, који се рачва на два успонска вода, а потом се водови поново рачвају на по два узлазна прикључка на котао (са сваке стране). Овај део система испоручен је од пољске фирме Енергопројект, Варшава. Иста фирма урадила је пројекат ослонаца и испоручила ослонце из производног програма холандске фирме </w:t>
      </w:r>
      <w:r w:rsidRPr="00EA7473">
        <w:rPr>
          <w:rFonts w:eastAsia="Calibri" w:cs="Arial"/>
          <w:color w:val="1A1617"/>
          <w:sz w:val="20"/>
          <w:szCs w:val="20"/>
        </w:rPr>
        <w:t>„Carpenter&amp;Paterson“.</w:t>
      </w:r>
    </w:p>
    <w:p w:rsidR="008A7F04" w:rsidRPr="008A7F04" w:rsidRDefault="008A7F04" w:rsidP="008A7F04">
      <w:pPr>
        <w:spacing w:before="0"/>
        <w:ind w:left="540" w:hanging="180"/>
        <w:jc w:val="left"/>
        <w:rPr>
          <w:rFonts w:eastAsia="Calibri" w:cs="Arial"/>
          <w:color w:val="1A1617"/>
          <w:sz w:val="20"/>
          <w:szCs w:val="20"/>
        </w:rPr>
      </w:pPr>
      <w:r w:rsidRPr="00EA7473">
        <w:rPr>
          <w:rFonts w:eastAsia="Calibri" w:cs="Arial"/>
          <w:color w:val="1A1617"/>
          <w:sz w:val="20"/>
          <w:szCs w:val="20"/>
        </w:rPr>
        <w:t>- Технолошке ознаке РA паровода су</w:t>
      </w:r>
      <w:r w:rsidRPr="00EA7473">
        <w:rPr>
          <w:rFonts w:eastAsia="Calibri" w:cs="Arial"/>
          <w:color w:val="1A1617"/>
          <w:sz w:val="20"/>
          <w:szCs w:val="20"/>
          <w:lang w:val="sr-Cyrl-RS"/>
        </w:rPr>
        <w:t>:</w:t>
      </w:r>
      <w:r w:rsidRPr="00EA7473">
        <w:rPr>
          <w:rFonts w:eastAsia="Calibri" w:cs="Arial"/>
          <w:color w:val="1A1617"/>
          <w:sz w:val="20"/>
          <w:szCs w:val="20"/>
        </w:rPr>
        <w:t xml:space="preserve"> RA1, RA2, RA3, RA4, RA10, RA 20, RA30, RA 40, RA50, </w:t>
      </w:r>
      <w:r w:rsidRPr="008A7F04">
        <w:rPr>
          <w:rFonts w:eastAsia="Calibri" w:cs="Arial"/>
          <w:color w:val="1A1617"/>
          <w:sz w:val="20"/>
          <w:szCs w:val="20"/>
        </w:rPr>
        <w:t>RA60, RA31, RA32, RA33, RA34, RA35, RA36</w:t>
      </w:r>
    </w:p>
    <w:p w:rsidR="008A7F04" w:rsidRPr="00EA7473" w:rsidRDefault="008A7F04" w:rsidP="008A7F04">
      <w:pPr>
        <w:spacing w:before="0"/>
        <w:ind w:left="360"/>
        <w:jc w:val="left"/>
        <w:rPr>
          <w:rFonts w:eastAsia="Calibri" w:cs="Arial"/>
          <w:color w:val="1A1617"/>
          <w:sz w:val="20"/>
          <w:szCs w:val="20"/>
        </w:rPr>
      </w:pPr>
      <w:r w:rsidRPr="008A7F04">
        <w:rPr>
          <w:rFonts w:eastAsia="Calibri" w:cs="Arial"/>
          <w:color w:val="1A1617"/>
          <w:sz w:val="20"/>
          <w:szCs w:val="20"/>
        </w:rPr>
        <w:t>- Технолошке ознаке секундарних линија одводњавања и прогревања су</w:t>
      </w:r>
      <w:r w:rsidRPr="008A7F04">
        <w:rPr>
          <w:rFonts w:eastAsia="Calibri" w:cs="Arial"/>
          <w:color w:val="1A1617"/>
          <w:sz w:val="20"/>
          <w:szCs w:val="20"/>
          <w:lang w:val="sr-Cyrl-RS"/>
        </w:rPr>
        <w:t>:</w:t>
      </w:r>
      <w:r w:rsidRPr="008A7F04">
        <w:rPr>
          <w:rFonts w:eastAsia="Calibri" w:cs="Arial"/>
          <w:color w:val="1A1617"/>
          <w:sz w:val="20"/>
          <w:szCs w:val="20"/>
        </w:rPr>
        <w:t xml:space="preserve"> RA300, R301, RA302, RA 400, RA700</w:t>
      </w:r>
    </w:p>
    <w:p w:rsidR="00EA7473" w:rsidRPr="00EA7473" w:rsidRDefault="00EA7473" w:rsidP="00EA7473">
      <w:pPr>
        <w:spacing w:before="0"/>
        <w:ind w:left="360"/>
        <w:jc w:val="left"/>
        <w:rPr>
          <w:rFonts w:cs="Arial"/>
          <w:b/>
          <w:noProof/>
          <w:sz w:val="20"/>
          <w:szCs w:val="20"/>
          <w:u w:val="single"/>
          <w:lang w:val="sr-Cyrl-RS"/>
        </w:rPr>
      </w:pPr>
      <w:r w:rsidRPr="00EA7473">
        <w:rPr>
          <w:rFonts w:cs="Arial"/>
          <w:b/>
          <w:noProof/>
          <w:sz w:val="20"/>
          <w:szCs w:val="20"/>
          <w:u w:val="single"/>
          <w:lang w:val="sr-Cyrl-RS"/>
        </w:rPr>
        <w:t>Садашње стање излазних колектора прегрејача 4</w:t>
      </w:r>
    </w:p>
    <w:p w:rsidR="00EA7473" w:rsidRPr="00EA7473" w:rsidRDefault="00EA7473" w:rsidP="00E376F6">
      <w:pPr>
        <w:numPr>
          <w:ilvl w:val="0"/>
          <w:numId w:val="68"/>
        </w:numPr>
        <w:spacing w:before="0" w:after="200" w:line="276" w:lineRule="auto"/>
        <w:jc w:val="left"/>
        <w:rPr>
          <w:rFonts w:cs="Arial"/>
          <w:b/>
          <w:noProof/>
          <w:sz w:val="20"/>
          <w:szCs w:val="20"/>
          <w:lang w:val="sr-Cyrl-RS"/>
        </w:rPr>
      </w:pPr>
      <w:r w:rsidRPr="00EA7473">
        <w:rPr>
          <w:rFonts w:cs="Arial"/>
          <w:noProof/>
          <w:sz w:val="20"/>
          <w:szCs w:val="20"/>
          <w:lang w:val="sr-Cyrl-RS"/>
        </w:rPr>
        <w:t>Колектори прегрејача 4 (излазни и улазни) нису до сада мењани. Обаљена је замена цевних елемената прикључака колектора на месту пролаза кроз испаривач, због замене панела испаривача (блок Б1 –ремонт 2012., блок Б2 -2016.), а линија сечења је била предвиђена на постојећем сучеоно завареном споју. За монтажне додатке на цевним елементима на страни ка колектору видети „</w:t>
      </w:r>
      <w:r w:rsidRPr="00EA7473">
        <w:rPr>
          <w:rFonts w:cs="Arial"/>
          <w:b/>
          <w:noProof/>
          <w:sz w:val="20"/>
          <w:szCs w:val="20"/>
          <w:lang w:val="sr-Cyrl-RS"/>
        </w:rPr>
        <w:t>Главни пројекат адаптације парног котла ББ</w:t>
      </w:r>
      <w:r w:rsidRPr="00EA7473">
        <w:rPr>
          <w:rFonts w:cs="Arial"/>
          <w:b/>
          <w:noProof/>
          <w:sz w:val="20"/>
          <w:szCs w:val="20"/>
        </w:rPr>
        <w:t>-1880-</w:t>
      </w:r>
      <w:r w:rsidRPr="00EA7473">
        <w:rPr>
          <w:rFonts w:cs="Arial"/>
          <w:b/>
          <w:noProof/>
          <w:sz w:val="20"/>
          <w:szCs w:val="20"/>
          <w:lang w:val="sr-Cyrl-RS"/>
        </w:rPr>
        <w:t xml:space="preserve">прва фаза </w:t>
      </w:r>
      <w:r w:rsidRPr="00EA7473">
        <w:rPr>
          <w:rFonts w:cs="Arial"/>
          <w:b/>
          <w:noProof/>
          <w:sz w:val="20"/>
          <w:szCs w:val="20"/>
        </w:rPr>
        <w:t xml:space="preserve">"TE </w:t>
      </w:r>
      <w:r w:rsidRPr="00EA7473">
        <w:rPr>
          <w:rFonts w:cs="Arial" w:hint="eastAsia"/>
          <w:b/>
          <w:noProof/>
          <w:sz w:val="20"/>
          <w:szCs w:val="20"/>
        </w:rPr>
        <w:t>–</w:t>
      </w:r>
      <w:r w:rsidRPr="00EA7473">
        <w:rPr>
          <w:rFonts w:cs="Arial"/>
          <w:b/>
          <w:noProof/>
          <w:sz w:val="20"/>
          <w:szCs w:val="20"/>
        </w:rPr>
        <w:t xml:space="preserve"> </w:t>
      </w:r>
      <w:r w:rsidRPr="00EA7473">
        <w:rPr>
          <w:rFonts w:cs="Arial"/>
          <w:b/>
          <w:noProof/>
          <w:sz w:val="20"/>
          <w:szCs w:val="20"/>
          <w:lang w:val="sr-Cyrl-RS"/>
        </w:rPr>
        <w:t>Никола Тесла Б1</w:t>
      </w:r>
      <w:r w:rsidRPr="00EA7473">
        <w:rPr>
          <w:rFonts w:cs="Arial"/>
          <w:b/>
          <w:noProof/>
          <w:sz w:val="20"/>
          <w:szCs w:val="20"/>
        </w:rPr>
        <w:t>"</w:t>
      </w:r>
      <w:r w:rsidRPr="00EA7473">
        <w:rPr>
          <w:rFonts w:cs="Arial"/>
          <w:b/>
          <w:noProof/>
          <w:sz w:val="20"/>
          <w:szCs w:val="20"/>
          <w:lang w:val="sr-Cyrl-RS"/>
        </w:rPr>
        <w:t xml:space="preserve"> и „Идејни пројекат</w:t>
      </w:r>
      <w:r w:rsidRPr="00EA7473">
        <w:rPr>
          <w:rFonts w:cs="Arial"/>
          <w:b/>
          <w:noProof/>
          <w:sz w:val="20"/>
          <w:szCs w:val="20"/>
        </w:rPr>
        <w:t xml:space="preserve"> </w:t>
      </w:r>
      <w:r w:rsidRPr="00EA7473">
        <w:rPr>
          <w:rFonts w:cs="Arial"/>
          <w:b/>
          <w:noProof/>
          <w:sz w:val="20"/>
          <w:szCs w:val="20"/>
          <w:lang w:val="sr-Cyrl-RS"/>
        </w:rPr>
        <w:t>реконструкције котла ББ-1880, блока Б2, прва фаза</w:t>
      </w:r>
      <w:r w:rsidRPr="00EA7473">
        <w:rPr>
          <w:rFonts w:cs="Arial"/>
          <w:b/>
          <w:noProof/>
          <w:sz w:val="20"/>
          <w:szCs w:val="20"/>
        </w:rPr>
        <w:t xml:space="preserve"> </w:t>
      </w:r>
      <w:r w:rsidRPr="00EA7473">
        <w:rPr>
          <w:rFonts w:cs="Arial"/>
          <w:b/>
          <w:noProof/>
          <w:sz w:val="20"/>
          <w:szCs w:val="20"/>
          <w:lang w:val="en-GB"/>
        </w:rPr>
        <w:t>"</w:t>
      </w:r>
      <w:r w:rsidRPr="00EA7473">
        <w:rPr>
          <w:rFonts w:cs="Arial"/>
          <w:b/>
          <w:noProof/>
          <w:sz w:val="20"/>
          <w:szCs w:val="20"/>
          <w:lang w:val="sr-Cyrl-RS"/>
        </w:rPr>
        <w:t xml:space="preserve">. </w:t>
      </w:r>
    </w:p>
    <w:p w:rsidR="00EA7473" w:rsidRPr="00EA7473" w:rsidRDefault="00EA7473" w:rsidP="00EA7473">
      <w:pPr>
        <w:widowControl w:val="0"/>
        <w:autoSpaceDE w:val="0"/>
        <w:autoSpaceDN w:val="0"/>
        <w:adjustRightInd w:val="0"/>
        <w:spacing w:before="0"/>
        <w:ind w:firstLine="360"/>
        <w:jc w:val="left"/>
        <w:rPr>
          <w:rFonts w:cs="Arial"/>
          <w:sz w:val="20"/>
          <w:lang w:val="sr-Cyrl-RS"/>
        </w:rPr>
      </w:pPr>
      <w:r w:rsidRPr="00EA7473">
        <w:rPr>
          <w:rFonts w:cs="Arial"/>
          <w:b/>
          <w:noProof/>
          <w:sz w:val="20"/>
          <w:szCs w:val="20"/>
          <w:u w:val="single"/>
          <w:lang w:val="sr-Cyrl-RS"/>
        </w:rPr>
        <w:t>Садашње стање</w:t>
      </w:r>
      <w:r w:rsidRPr="00EA7473">
        <w:rPr>
          <w:rFonts w:cs="Arial"/>
          <w:b/>
          <w:noProof/>
          <w:sz w:val="20"/>
          <w:szCs w:val="20"/>
          <w:u w:val="single"/>
        </w:rPr>
        <w:t xml:space="preserve"> </w:t>
      </w:r>
      <w:r w:rsidRPr="00EA7473">
        <w:rPr>
          <w:rFonts w:cs="Arial"/>
          <w:b/>
          <w:noProof/>
          <w:sz w:val="20"/>
          <w:szCs w:val="20"/>
          <w:u w:val="single"/>
          <w:lang w:val="sr-Cyrl-RS"/>
        </w:rPr>
        <w:t>вентила</w:t>
      </w:r>
    </w:p>
    <w:p w:rsidR="00EA7473" w:rsidRPr="00EA7473" w:rsidRDefault="00EA7473" w:rsidP="00EA7473">
      <w:pPr>
        <w:spacing w:before="0"/>
        <w:ind w:firstLine="360"/>
        <w:jc w:val="left"/>
        <w:rPr>
          <w:rFonts w:ascii="Trebuchet MS" w:eastAsia="Calibri" w:hAnsi="Trebuchet MS"/>
          <w:color w:val="1A1617"/>
          <w:sz w:val="20"/>
          <w:szCs w:val="20"/>
          <w:lang w:val="sr-Cyrl-RS"/>
        </w:rPr>
      </w:pPr>
      <w:r w:rsidRPr="00EA7473">
        <w:rPr>
          <w:rFonts w:ascii="Trebuchet MS" w:eastAsia="Calibri" w:hAnsi="Trebuchet MS"/>
          <w:color w:val="1A1617"/>
          <w:sz w:val="20"/>
          <w:szCs w:val="20"/>
        </w:rPr>
        <w:t>БЛОК Б1:</w:t>
      </w:r>
    </w:p>
    <w:p w:rsidR="00EA7473" w:rsidRPr="00EA7473" w:rsidRDefault="00EA7473" w:rsidP="00E376F6">
      <w:pPr>
        <w:numPr>
          <w:ilvl w:val="0"/>
          <w:numId w:val="76"/>
        </w:numPr>
        <w:spacing w:before="0" w:after="200" w:line="276" w:lineRule="auto"/>
        <w:ind w:left="720"/>
        <w:contextualSpacing/>
        <w:jc w:val="left"/>
        <w:rPr>
          <w:rFonts w:eastAsia="Calibri" w:cs="Arial"/>
          <w:lang w:val="sr-Cyrl-RS"/>
        </w:rPr>
      </w:pPr>
      <w:r w:rsidRPr="00EA7473">
        <w:rPr>
          <w:rFonts w:eastAsia="Calibri" w:cs="Arial"/>
          <w:sz w:val="20"/>
          <w:szCs w:val="20"/>
          <w:lang w:val="en-GB"/>
        </w:rPr>
        <w:lastRenderedPageBreak/>
        <w:t>У капиталном ремонту 2012 су замењени сви вентили на бај пас станици високог притиска (</w:t>
      </w:r>
      <w:r w:rsidRPr="00EA7473">
        <w:rPr>
          <w:rFonts w:ascii="Calibri" w:eastAsia="Calibri" w:hAnsi="Calibri"/>
          <w:lang w:val="en-GB"/>
        </w:rPr>
        <w:t xml:space="preserve">1RA31-34S1, 1RR21-24S1, 2RR20S2). </w:t>
      </w:r>
      <w:r w:rsidRPr="00EA7473">
        <w:rPr>
          <w:rFonts w:eastAsia="Calibri" w:cs="Arial"/>
          <w:sz w:val="20"/>
          <w:szCs w:val="20"/>
          <w:lang w:val="en-GB"/>
        </w:rPr>
        <w:t xml:space="preserve"> Систем убризгавања је остао исти. У скенираном прилогу </w:t>
      </w:r>
      <w:r w:rsidRPr="00EA7473">
        <w:rPr>
          <w:rFonts w:eastAsia="Calibri" w:cs="Arial"/>
          <w:sz w:val="20"/>
          <w:szCs w:val="20"/>
          <w:lang w:val="sr-Cyrl-RS"/>
        </w:rPr>
        <w:t xml:space="preserve">арматуре (прилог </w:t>
      </w:r>
      <w:r w:rsidRPr="00EA7473">
        <w:rPr>
          <w:rFonts w:eastAsia="Calibri" w:cs="Arial"/>
          <w:sz w:val="20"/>
          <w:szCs w:val="20"/>
          <w:lang w:val="en-GB"/>
        </w:rPr>
        <w:t>бр.1</w:t>
      </w:r>
      <w:r w:rsidRPr="00EA7473">
        <w:rPr>
          <w:rFonts w:eastAsia="Calibri" w:cs="Arial"/>
          <w:sz w:val="20"/>
          <w:szCs w:val="20"/>
          <w:lang w:val="sr-Cyrl-RS"/>
        </w:rPr>
        <w:t>)</w:t>
      </w:r>
      <w:r w:rsidRPr="00EA7473">
        <w:rPr>
          <w:rFonts w:eastAsia="Calibri" w:cs="Arial"/>
          <w:sz w:val="20"/>
          <w:szCs w:val="20"/>
          <w:lang w:val="en-GB"/>
        </w:rPr>
        <w:t xml:space="preserve"> </w:t>
      </w:r>
      <w:r w:rsidRPr="00EA7473">
        <w:rPr>
          <w:rFonts w:eastAsia="Calibri" w:cs="Arial"/>
          <w:sz w:val="20"/>
          <w:szCs w:val="20"/>
          <w:lang w:val="sr-Cyrl-RS"/>
        </w:rPr>
        <w:t>су</w:t>
      </w:r>
      <w:r w:rsidRPr="00EA7473">
        <w:rPr>
          <w:rFonts w:eastAsia="Calibri" w:cs="Arial"/>
          <w:sz w:val="20"/>
          <w:szCs w:val="20"/>
          <w:lang w:val="en-GB"/>
        </w:rPr>
        <w:t xml:space="preserve"> </w:t>
      </w:r>
      <w:r w:rsidRPr="00EA7473">
        <w:rPr>
          <w:rFonts w:eastAsia="Calibri" w:cs="Arial"/>
          <w:sz w:val="20"/>
          <w:szCs w:val="20"/>
          <w:lang w:val="sr-Cyrl-RS"/>
        </w:rPr>
        <w:t>дати</w:t>
      </w:r>
      <w:r w:rsidRPr="00EA7473">
        <w:rPr>
          <w:rFonts w:eastAsia="Calibri" w:cs="Arial"/>
          <w:sz w:val="20"/>
          <w:szCs w:val="20"/>
          <w:lang w:val="en-GB"/>
        </w:rPr>
        <w:t xml:space="preserve"> првоинсталиран</w:t>
      </w:r>
      <w:r w:rsidRPr="00EA7473">
        <w:rPr>
          <w:rFonts w:eastAsia="Calibri" w:cs="Arial"/>
          <w:sz w:val="20"/>
          <w:szCs w:val="20"/>
          <w:lang w:val="sr-Cyrl-RS"/>
        </w:rPr>
        <w:t>и</w:t>
      </w:r>
      <w:r w:rsidRPr="00EA7473">
        <w:rPr>
          <w:rFonts w:eastAsia="Calibri" w:cs="Arial"/>
          <w:sz w:val="20"/>
          <w:szCs w:val="20"/>
          <w:lang w:val="en-GB"/>
        </w:rPr>
        <w:t xml:space="preserve"> вентил</w:t>
      </w:r>
      <w:r w:rsidRPr="00EA7473">
        <w:rPr>
          <w:rFonts w:eastAsia="Calibri" w:cs="Arial"/>
          <w:sz w:val="20"/>
          <w:szCs w:val="20"/>
          <w:lang w:val="sr-Cyrl-RS"/>
        </w:rPr>
        <w:t>и</w:t>
      </w:r>
      <w:r w:rsidRPr="00EA7473">
        <w:rPr>
          <w:rFonts w:eastAsia="Calibri" w:cs="Arial"/>
          <w:sz w:val="20"/>
          <w:szCs w:val="20"/>
          <w:lang w:val="en-GB"/>
        </w:rPr>
        <w:t xml:space="preserve"> произво</w:t>
      </w:r>
      <w:r w:rsidRPr="00EA7473">
        <w:rPr>
          <w:rFonts w:eastAsia="Calibri" w:cs="Arial"/>
          <w:sz w:val="20"/>
          <w:szCs w:val="20"/>
          <w:lang w:val="sr-Cyrl-RS"/>
        </w:rPr>
        <w:t>ђача</w:t>
      </w:r>
      <w:r w:rsidRPr="00EA7473">
        <w:rPr>
          <w:rFonts w:eastAsia="Calibri" w:cs="Arial"/>
          <w:sz w:val="20"/>
          <w:szCs w:val="20"/>
          <w:lang w:val="en-GB"/>
        </w:rPr>
        <w:t xml:space="preserve"> </w:t>
      </w:r>
      <w:r w:rsidRPr="00EA7473">
        <w:rPr>
          <w:rFonts w:eastAsia="Calibri" w:cs="Arial"/>
          <w:sz w:val="20"/>
          <w:szCs w:val="20"/>
        </w:rPr>
        <w:t xml:space="preserve">Sulzer </w:t>
      </w:r>
      <w:r w:rsidRPr="00EA7473">
        <w:rPr>
          <w:rFonts w:eastAsia="Calibri" w:cs="Arial"/>
          <w:sz w:val="20"/>
          <w:szCs w:val="20"/>
          <w:lang w:val="en-GB"/>
        </w:rPr>
        <w:t>(</w:t>
      </w:r>
      <w:r w:rsidRPr="00EA7473">
        <w:rPr>
          <w:rFonts w:eastAsia="Calibri" w:cs="Arial"/>
          <w:sz w:val="20"/>
          <w:szCs w:val="20"/>
        </w:rPr>
        <w:t>Switzerland</w:t>
      </w:r>
      <w:r w:rsidRPr="00EA7473">
        <w:rPr>
          <w:rFonts w:eastAsia="Calibri" w:cs="Arial"/>
          <w:sz w:val="20"/>
          <w:szCs w:val="20"/>
          <w:lang w:val="en-GB"/>
        </w:rPr>
        <w:t xml:space="preserve"> ) на основу ког су испору</w:t>
      </w:r>
      <w:r w:rsidRPr="00EA7473">
        <w:rPr>
          <w:rFonts w:eastAsia="Calibri" w:cs="Arial"/>
          <w:sz w:val="20"/>
          <w:szCs w:val="20"/>
          <w:lang w:val="sr-Cyrl-RS"/>
        </w:rPr>
        <w:t>ч</w:t>
      </w:r>
      <w:r w:rsidRPr="00EA7473">
        <w:rPr>
          <w:rFonts w:eastAsia="Calibri" w:cs="Arial"/>
          <w:sz w:val="20"/>
          <w:szCs w:val="20"/>
          <w:lang w:val="en-GB"/>
        </w:rPr>
        <w:t xml:space="preserve">ени </w:t>
      </w:r>
      <w:r w:rsidRPr="00EA7473">
        <w:rPr>
          <w:rFonts w:eastAsia="Calibri" w:cs="Arial"/>
          <w:sz w:val="20"/>
          <w:szCs w:val="20"/>
          <w:lang w:val="sr-Cyrl-RS"/>
        </w:rPr>
        <w:t>и</w:t>
      </w:r>
      <w:r w:rsidRPr="00EA7473">
        <w:rPr>
          <w:rFonts w:eastAsia="Calibri" w:cs="Arial"/>
          <w:sz w:val="20"/>
          <w:szCs w:val="20"/>
          <w:lang w:val="en-GB"/>
        </w:rPr>
        <w:t xml:space="preserve"> угра</w:t>
      </w:r>
      <w:r w:rsidRPr="00EA7473">
        <w:rPr>
          <w:rFonts w:eastAsia="Calibri" w:cs="Arial"/>
          <w:sz w:val="20"/>
          <w:szCs w:val="20"/>
          <w:lang w:val="sr-Cyrl-RS"/>
        </w:rPr>
        <w:t>ђ</w:t>
      </w:r>
      <w:r w:rsidRPr="00EA7473">
        <w:rPr>
          <w:rFonts w:eastAsia="Calibri" w:cs="Arial"/>
          <w:sz w:val="20"/>
          <w:szCs w:val="20"/>
          <w:lang w:val="en-GB"/>
        </w:rPr>
        <w:t>ени нови вентили од оригиналног произво</w:t>
      </w:r>
      <w:r w:rsidRPr="00EA7473">
        <w:rPr>
          <w:rFonts w:eastAsia="Calibri" w:cs="Arial"/>
          <w:sz w:val="20"/>
          <w:szCs w:val="20"/>
          <w:lang w:val="sr-Cyrl-RS"/>
        </w:rPr>
        <w:t>ђ</w:t>
      </w:r>
      <w:r w:rsidRPr="00EA7473">
        <w:rPr>
          <w:rFonts w:eastAsia="Calibri" w:cs="Arial"/>
          <w:sz w:val="20"/>
          <w:szCs w:val="20"/>
          <w:lang w:val="en-GB"/>
        </w:rPr>
        <w:t>а</w:t>
      </w:r>
      <w:r w:rsidRPr="00EA7473">
        <w:rPr>
          <w:rFonts w:eastAsia="Calibri" w:cs="Arial"/>
          <w:sz w:val="20"/>
          <w:szCs w:val="20"/>
          <w:lang w:val="sr-Cyrl-RS"/>
        </w:rPr>
        <w:t>ч</w:t>
      </w:r>
      <w:r w:rsidRPr="00EA7473">
        <w:rPr>
          <w:rFonts w:eastAsia="Calibri" w:cs="Arial"/>
          <w:sz w:val="20"/>
          <w:szCs w:val="20"/>
          <w:lang w:val="en-GB"/>
        </w:rPr>
        <w:t>а</w:t>
      </w:r>
      <w:r w:rsidRPr="00EA7473">
        <w:rPr>
          <w:rFonts w:eastAsia="Calibri" w:cs="Arial"/>
          <w:sz w:val="20"/>
          <w:szCs w:val="20"/>
          <w:lang w:val="sr-Cyrl-RS"/>
        </w:rPr>
        <w:t>,</w:t>
      </w:r>
      <w:r w:rsidRPr="00EA7473">
        <w:rPr>
          <w:rFonts w:eastAsia="Calibri" w:cs="Arial"/>
          <w:sz w:val="20"/>
          <w:szCs w:val="20"/>
          <w:lang w:val="en-GB"/>
        </w:rPr>
        <w:t xml:space="preserve"> тако</w:t>
      </w:r>
      <w:r w:rsidRPr="00EA7473">
        <w:rPr>
          <w:rFonts w:eastAsia="Calibri" w:cs="Arial"/>
          <w:sz w:val="20"/>
          <w:szCs w:val="20"/>
          <w:lang w:val="sr-Cyrl-RS"/>
        </w:rPr>
        <w:t>ђ</w:t>
      </w:r>
      <w:r w:rsidRPr="00EA7473">
        <w:rPr>
          <w:rFonts w:eastAsia="Calibri" w:cs="Arial"/>
          <w:sz w:val="20"/>
          <w:szCs w:val="20"/>
          <w:lang w:val="en-GB"/>
        </w:rPr>
        <w:t>е Сулзер (</w:t>
      </w:r>
      <w:r w:rsidRPr="00EA7473">
        <w:rPr>
          <w:rFonts w:ascii="Calibri" w:eastAsia="Calibri" w:hAnsi="Calibri"/>
          <w:lang w:val="en-GB"/>
        </w:rPr>
        <w:t>Switzerland</w:t>
      </w:r>
      <w:r w:rsidRPr="00EA7473">
        <w:rPr>
          <w:rFonts w:eastAsia="Calibri" w:cs="Arial"/>
          <w:sz w:val="20"/>
          <w:szCs w:val="20"/>
          <w:lang w:val="en-GB"/>
        </w:rPr>
        <w:t xml:space="preserve"> ) уз кори</w:t>
      </w:r>
      <w:r w:rsidRPr="00EA7473">
        <w:rPr>
          <w:rFonts w:eastAsia="Calibri" w:cs="Arial"/>
          <w:sz w:val="20"/>
          <w:szCs w:val="20"/>
          <w:lang w:val="sr-Cyrl-RS"/>
        </w:rPr>
        <w:t>шћ</w:t>
      </w:r>
      <w:r w:rsidRPr="00EA7473">
        <w:rPr>
          <w:rFonts w:eastAsia="Calibri" w:cs="Arial"/>
          <w:sz w:val="20"/>
          <w:szCs w:val="20"/>
          <w:lang w:val="en-GB"/>
        </w:rPr>
        <w:t>ење постоје</w:t>
      </w:r>
      <w:r w:rsidRPr="00EA7473">
        <w:rPr>
          <w:rFonts w:eastAsia="Calibri" w:cs="Arial"/>
          <w:sz w:val="20"/>
          <w:szCs w:val="20"/>
          <w:lang w:val="sr-Cyrl-RS"/>
        </w:rPr>
        <w:t>ћ</w:t>
      </w:r>
      <w:r w:rsidRPr="00EA7473">
        <w:rPr>
          <w:rFonts w:eastAsia="Calibri" w:cs="Arial"/>
          <w:sz w:val="20"/>
          <w:szCs w:val="20"/>
          <w:lang w:val="en-GB"/>
        </w:rPr>
        <w:t>их хидраули</w:t>
      </w:r>
      <w:r w:rsidRPr="00EA7473">
        <w:rPr>
          <w:rFonts w:eastAsia="Calibri" w:cs="Arial"/>
          <w:sz w:val="20"/>
          <w:szCs w:val="20"/>
          <w:lang w:val="sr-Cyrl-RS"/>
        </w:rPr>
        <w:t>ч</w:t>
      </w:r>
      <w:r w:rsidRPr="00EA7473">
        <w:rPr>
          <w:rFonts w:eastAsia="Calibri" w:cs="Arial"/>
          <w:sz w:val="20"/>
          <w:szCs w:val="20"/>
          <w:lang w:val="en-GB"/>
        </w:rPr>
        <w:t xml:space="preserve">ких погона, </w:t>
      </w:r>
      <w:r w:rsidRPr="00EA7473">
        <w:rPr>
          <w:rFonts w:eastAsia="Calibri" w:cs="Arial"/>
          <w:sz w:val="20"/>
          <w:szCs w:val="20"/>
          <w:lang w:val="sr-Cyrl-RS"/>
        </w:rPr>
        <w:t>(</w:t>
      </w:r>
      <w:r w:rsidRPr="00EA7473">
        <w:rPr>
          <w:rFonts w:eastAsia="Calibri" w:cs="Arial"/>
          <w:sz w:val="20"/>
          <w:szCs w:val="20"/>
          <w:lang w:val="en-GB"/>
        </w:rPr>
        <w:t xml:space="preserve">види </w:t>
      </w:r>
      <w:r w:rsidRPr="00EA7473">
        <w:rPr>
          <w:rFonts w:eastAsia="Calibri" w:cs="Arial"/>
          <w:sz w:val="20"/>
          <w:szCs w:val="20"/>
          <w:lang w:val="sr-Cyrl-RS"/>
        </w:rPr>
        <w:t xml:space="preserve">у </w:t>
      </w:r>
      <w:r w:rsidRPr="00EA7473">
        <w:rPr>
          <w:rFonts w:eastAsia="Calibri" w:cs="Arial"/>
          <w:sz w:val="20"/>
          <w:szCs w:val="20"/>
          <w:lang w:val="en-GB"/>
        </w:rPr>
        <w:t>прилог</w:t>
      </w:r>
      <w:r w:rsidRPr="00EA7473">
        <w:rPr>
          <w:rFonts w:eastAsia="Calibri" w:cs="Arial"/>
          <w:sz w:val="20"/>
          <w:szCs w:val="20"/>
          <w:lang w:val="sr-Cyrl-RS"/>
        </w:rPr>
        <w:t>у арматуре бр.</w:t>
      </w:r>
      <w:r w:rsidRPr="00EA7473">
        <w:rPr>
          <w:rFonts w:eastAsia="Calibri" w:cs="Arial"/>
          <w:sz w:val="20"/>
          <w:szCs w:val="20"/>
          <w:lang w:val="en-GB"/>
        </w:rPr>
        <w:t xml:space="preserve"> 2</w:t>
      </w:r>
      <w:r w:rsidRPr="00EA7473">
        <w:rPr>
          <w:rFonts w:eastAsia="Calibri" w:cs="Arial"/>
          <w:sz w:val="20"/>
          <w:szCs w:val="20"/>
          <w:lang w:val="sr-Cyrl-RS"/>
        </w:rPr>
        <w:t>)</w:t>
      </w:r>
      <w:r w:rsidRPr="00EA7473">
        <w:rPr>
          <w:rFonts w:eastAsia="Calibri" w:cs="Arial"/>
          <w:sz w:val="20"/>
          <w:szCs w:val="20"/>
          <w:lang w:val="en-GB"/>
        </w:rPr>
        <w:t>. Улазна стр</w:t>
      </w:r>
      <w:r w:rsidRPr="00EA7473">
        <w:rPr>
          <w:rFonts w:eastAsia="Calibri" w:cs="Arial"/>
          <w:sz w:val="20"/>
          <w:szCs w:val="20"/>
          <w:lang w:val="sr-Cyrl-RS"/>
        </w:rPr>
        <w:t>а</w:t>
      </w:r>
      <w:r w:rsidRPr="00EA7473">
        <w:rPr>
          <w:rFonts w:eastAsia="Calibri" w:cs="Arial"/>
          <w:sz w:val="20"/>
          <w:szCs w:val="20"/>
          <w:lang w:val="en-GB"/>
        </w:rPr>
        <w:t xml:space="preserve">на ( RА) за сва </w:t>
      </w:r>
      <w:r w:rsidRPr="00EA7473">
        <w:rPr>
          <w:rFonts w:eastAsia="Calibri" w:cs="Arial"/>
          <w:sz w:val="20"/>
          <w:szCs w:val="20"/>
          <w:lang w:val="sr-Cyrl-RS"/>
        </w:rPr>
        <w:t>ч</w:t>
      </w:r>
      <w:r w:rsidRPr="00EA7473">
        <w:rPr>
          <w:rFonts w:eastAsia="Calibri" w:cs="Arial"/>
          <w:sz w:val="20"/>
          <w:szCs w:val="20"/>
          <w:lang w:val="en-GB"/>
        </w:rPr>
        <w:t>етири вентила 1RА31-34S1 је остала иста</w:t>
      </w:r>
      <w:r w:rsidRPr="00EA7473">
        <w:rPr>
          <w:rFonts w:eastAsia="Calibri" w:cs="Arial"/>
          <w:sz w:val="20"/>
          <w:szCs w:val="20"/>
          <w:lang w:val="sr-Cyrl-RS"/>
        </w:rPr>
        <w:t xml:space="preserve"> и то:</w:t>
      </w:r>
      <w:r w:rsidRPr="00EA7473">
        <w:rPr>
          <w:rFonts w:eastAsia="Calibri" w:cs="Arial"/>
          <w:sz w:val="20"/>
          <w:szCs w:val="20"/>
          <w:lang w:val="en-GB"/>
        </w:rPr>
        <w:t xml:space="preserve"> Ø340xØ230mm.</w:t>
      </w:r>
      <w:r w:rsidRPr="00EA7473">
        <w:rPr>
          <w:rFonts w:eastAsia="Calibri" w:cs="Arial"/>
          <w:sz w:val="20"/>
          <w:szCs w:val="20"/>
          <w:lang w:val="sr-Cyrl-RS"/>
        </w:rPr>
        <w:t xml:space="preserve"> </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sz w:val="20"/>
          <w:szCs w:val="20"/>
          <w:lang w:val="en-GB"/>
        </w:rPr>
        <w:t xml:space="preserve">У капиталном ремонту 2019. </w:t>
      </w:r>
      <w:r w:rsidRPr="00EA7473">
        <w:rPr>
          <w:rFonts w:eastAsia="Calibri" w:cs="Arial"/>
          <w:sz w:val="20"/>
          <w:szCs w:val="20"/>
          <w:lang w:val="sr-Cyrl-RS"/>
        </w:rPr>
        <w:t>планира се</w:t>
      </w:r>
      <w:r w:rsidRPr="00EA7473">
        <w:rPr>
          <w:rFonts w:eastAsia="Calibri" w:cs="Arial"/>
          <w:sz w:val="20"/>
          <w:szCs w:val="20"/>
          <w:lang w:val="en-GB"/>
        </w:rPr>
        <w:t xml:space="preserve"> замен</w:t>
      </w:r>
      <w:r w:rsidRPr="00EA7473">
        <w:rPr>
          <w:rFonts w:eastAsia="Calibri" w:cs="Arial"/>
          <w:sz w:val="20"/>
          <w:szCs w:val="20"/>
          <w:lang w:val="sr-Cyrl-RS"/>
        </w:rPr>
        <w:t>а</w:t>
      </w:r>
      <w:r w:rsidRPr="00EA7473">
        <w:rPr>
          <w:rFonts w:eastAsia="Calibri" w:cs="Arial"/>
          <w:sz w:val="20"/>
          <w:szCs w:val="20"/>
          <w:lang w:val="en-GB"/>
        </w:rPr>
        <w:t xml:space="preserve"> главн</w:t>
      </w:r>
      <w:r w:rsidRPr="00EA7473">
        <w:rPr>
          <w:rFonts w:eastAsia="Calibri" w:cs="Arial"/>
          <w:sz w:val="20"/>
          <w:szCs w:val="20"/>
          <w:lang w:val="sr-Cyrl-RS"/>
        </w:rPr>
        <w:t>ог</w:t>
      </w:r>
      <w:r w:rsidRPr="00EA7473">
        <w:rPr>
          <w:rFonts w:eastAsia="Calibri" w:cs="Arial"/>
          <w:sz w:val="20"/>
          <w:szCs w:val="20"/>
          <w:lang w:val="en-GB"/>
        </w:rPr>
        <w:t xml:space="preserve"> парн</w:t>
      </w:r>
      <w:r w:rsidRPr="00EA7473">
        <w:rPr>
          <w:rFonts w:eastAsia="Calibri" w:cs="Arial"/>
          <w:sz w:val="20"/>
          <w:szCs w:val="20"/>
          <w:lang w:val="sr-Cyrl-RS"/>
        </w:rPr>
        <w:t>ог</w:t>
      </w:r>
      <w:r w:rsidRPr="00EA7473">
        <w:rPr>
          <w:rFonts w:eastAsia="Calibri" w:cs="Arial"/>
          <w:sz w:val="20"/>
          <w:szCs w:val="20"/>
          <w:lang w:val="en-GB"/>
        </w:rPr>
        <w:t xml:space="preserve"> засун</w:t>
      </w:r>
      <w:r w:rsidRPr="00EA7473">
        <w:rPr>
          <w:rFonts w:eastAsia="Calibri" w:cs="Arial"/>
          <w:sz w:val="20"/>
          <w:szCs w:val="20"/>
          <w:lang w:val="sr-Cyrl-RS"/>
        </w:rPr>
        <w:t>а</w:t>
      </w:r>
      <w:r w:rsidRPr="00EA7473">
        <w:rPr>
          <w:rFonts w:eastAsia="Calibri" w:cs="Arial"/>
          <w:sz w:val="20"/>
          <w:szCs w:val="20"/>
          <w:lang w:val="en-GB"/>
        </w:rPr>
        <w:t xml:space="preserve"> са ел мот</w:t>
      </w:r>
      <w:r w:rsidRPr="00EA7473">
        <w:rPr>
          <w:rFonts w:eastAsia="Calibri" w:cs="Arial"/>
          <w:sz w:val="20"/>
          <w:szCs w:val="20"/>
          <w:lang w:val="sr-Cyrl-RS"/>
        </w:rPr>
        <w:t>.</w:t>
      </w:r>
      <w:r w:rsidRPr="00EA7473">
        <w:rPr>
          <w:rFonts w:eastAsia="Calibri" w:cs="Arial"/>
          <w:sz w:val="20"/>
          <w:szCs w:val="20"/>
          <w:lang w:val="en-GB"/>
        </w:rPr>
        <w:t xml:space="preserve"> погоном 1RА30S1 </w:t>
      </w:r>
      <w:r w:rsidRPr="00EA7473">
        <w:rPr>
          <w:rFonts w:eastAsia="Calibri" w:cs="Arial"/>
          <w:sz w:val="20"/>
          <w:szCs w:val="20"/>
          <w:lang w:val="sr-Cyrl-RS"/>
        </w:rPr>
        <w:t>и</w:t>
      </w:r>
      <w:r w:rsidRPr="00EA7473">
        <w:rPr>
          <w:rFonts w:eastAsia="Calibri" w:cs="Arial"/>
          <w:sz w:val="20"/>
          <w:szCs w:val="20"/>
          <w:lang w:val="en-GB"/>
        </w:rPr>
        <w:t xml:space="preserve"> његов бај пас са ел</w:t>
      </w:r>
      <w:r w:rsidRPr="00EA7473">
        <w:rPr>
          <w:rFonts w:eastAsia="Calibri" w:cs="Arial"/>
          <w:sz w:val="20"/>
          <w:szCs w:val="20"/>
          <w:lang w:val="sr-Cyrl-RS"/>
        </w:rPr>
        <w:t>.</w:t>
      </w:r>
      <w:r w:rsidRPr="00EA7473">
        <w:rPr>
          <w:rFonts w:eastAsia="Calibri" w:cs="Arial"/>
          <w:sz w:val="20"/>
          <w:szCs w:val="20"/>
          <w:lang w:val="en-GB"/>
        </w:rPr>
        <w:t xml:space="preserve"> Мот</w:t>
      </w:r>
      <w:r w:rsidRPr="00EA7473">
        <w:rPr>
          <w:rFonts w:eastAsia="Calibri" w:cs="Arial"/>
          <w:sz w:val="20"/>
          <w:szCs w:val="20"/>
          <w:lang w:val="sr-Cyrl-RS"/>
        </w:rPr>
        <w:t>.</w:t>
      </w:r>
      <w:r w:rsidRPr="00EA7473">
        <w:rPr>
          <w:rFonts w:eastAsia="Calibri" w:cs="Arial"/>
          <w:sz w:val="20"/>
          <w:szCs w:val="20"/>
          <w:lang w:val="en-GB"/>
        </w:rPr>
        <w:t xml:space="preserve"> погоном 1RА35S1. Уградна мера постоје</w:t>
      </w:r>
      <w:r w:rsidRPr="00EA7473">
        <w:rPr>
          <w:rFonts w:eastAsia="Calibri" w:cs="Arial"/>
          <w:sz w:val="20"/>
          <w:szCs w:val="20"/>
          <w:lang w:val="sr-Cyrl-RS"/>
        </w:rPr>
        <w:t>ћ</w:t>
      </w:r>
      <w:r w:rsidRPr="00EA7473">
        <w:rPr>
          <w:rFonts w:eastAsia="Calibri" w:cs="Arial"/>
          <w:sz w:val="20"/>
          <w:szCs w:val="20"/>
          <w:lang w:val="en-GB"/>
        </w:rPr>
        <w:t xml:space="preserve">ег вентила 1RА30S1 је 1950mm ( по документацији ), а нови </w:t>
      </w:r>
      <w:r w:rsidRPr="00EA7473">
        <w:rPr>
          <w:rFonts w:eastAsia="Calibri" w:cs="Arial"/>
          <w:color w:val="1A1617"/>
          <w:sz w:val="20"/>
          <w:szCs w:val="20"/>
          <w:lang w:val="en-GB"/>
        </w:rPr>
        <w:t>би требао да има уградну меру ду</w:t>
      </w:r>
      <w:r w:rsidRPr="00EA7473">
        <w:rPr>
          <w:rFonts w:eastAsia="Calibri" w:cs="Arial"/>
          <w:color w:val="1A1617"/>
          <w:sz w:val="20"/>
          <w:szCs w:val="20"/>
          <w:lang w:val="sr-Cyrl-RS"/>
        </w:rPr>
        <w:t>ж</w:t>
      </w:r>
      <w:r w:rsidRPr="00EA7473">
        <w:rPr>
          <w:rFonts w:eastAsia="Calibri" w:cs="Arial"/>
          <w:color w:val="1A1617"/>
          <w:sz w:val="20"/>
          <w:szCs w:val="20"/>
          <w:lang w:val="en-GB"/>
        </w:rPr>
        <w:t>у за 100 mm ( дименз</w:t>
      </w:r>
      <w:r w:rsidRPr="00EA7473">
        <w:rPr>
          <w:rFonts w:eastAsia="Calibri" w:cs="Arial"/>
          <w:color w:val="1A1617"/>
          <w:sz w:val="20"/>
          <w:szCs w:val="20"/>
          <w:lang w:val="sr-Cyrl-RS"/>
        </w:rPr>
        <w:t>иј</w:t>
      </w:r>
      <w:r w:rsidRPr="00EA7473">
        <w:rPr>
          <w:rFonts w:eastAsia="Calibri" w:cs="Arial"/>
          <w:color w:val="1A1617"/>
          <w:sz w:val="20"/>
          <w:szCs w:val="20"/>
          <w:lang w:val="en-GB"/>
        </w:rPr>
        <w:t>а цевовода Ø602X61</w:t>
      </w:r>
      <w:r w:rsidRPr="00EA7473">
        <w:rPr>
          <w:rFonts w:eastAsia="Calibri" w:cs="Arial"/>
          <w:color w:val="1A1617"/>
          <w:sz w:val="20"/>
          <w:szCs w:val="20"/>
          <w:lang w:val="sr-Latn-RS"/>
        </w:rPr>
        <w:t xml:space="preserve"> mm</w:t>
      </w:r>
      <w:r w:rsidRPr="00EA7473">
        <w:rPr>
          <w:rFonts w:eastAsia="Calibri" w:cs="Arial"/>
          <w:color w:val="1A1617"/>
          <w:sz w:val="20"/>
          <w:szCs w:val="20"/>
          <w:lang w:val="en-GB"/>
        </w:rPr>
        <w:t>).</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преосталих вентила на пра</w:t>
      </w:r>
      <w:r w:rsidRPr="00EA7473">
        <w:rPr>
          <w:rFonts w:eastAsia="Calibri" w:cs="Arial"/>
          <w:color w:val="1A1617"/>
          <w:sz w:val="20"/>
          <w:szCs w:val="20"/>
          <w:lang w:val="sr-Cyrl-RS"/>
        </w:rPr>
        <w:t>ж</w:t>
      </w:r>
      <w:r w:rsidRPr="00EA7473">
        <w:rPr>
          <w:rFonts w:eastAsia="Calibri" w:cs="Arial"/>
          <w:color w:val="1A1617"/>
          <w:sz w:val="20"/>
          <w:szCs w:val="20"/>
          <w:lang w:val="en-GB"/>
        </w:rPr>
        <w:t>њењима 1RА300S1,S2 И 1RА301S1,S2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w:t>
      </w:r>
      <w:r w:rsidRPr="00EA7473">
        <w:rPr>
          <w:rFonts w:eastAsia="Calibri" w:cs="Arial"/>
          <w:color w:val="1A1617"/>
          <w:sz w:val="20"/>
          <w:szCs w:val="20"/>
          <w:lang w:val="sr-Cyrl-RS"/>
        </w:rPr>
        <w:t xml:space="preserve"> </w:t>
      </w:r>
      <w:r w:rsidRPr="00EA7473">
        <w:rPr>
          <w:rFonts w:eastAsia="Calibri" w:cs="Arial"/>
          <w:color w:val="1A1617"/>
          <w:sz w:val="20"/>
          <w:szCs w:val="20"/>
          <w:lang w:val="en-GB"/>
        </w:rPr>
        <w:t>2019</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је те</w:t>
      </w:r>
      <w:r w:rsidRPr="00EA7473">
        <w:rPr>
          <w:rFonts w:eastAsia="Calibri" w:cs="Arial"/>
          <w:color w:val="1A1617"/>
          <w:sz w:val="20"/>
          <w:szCs w:val="20"/>
          <w:lang w:val="sr-Cyrl-RS"/>
        </w:rPr>
        <w:t>ш</w:t>
      </w:r>
      <w:r w:rsidRPr="00EA7473">
        <w:rPr>
          <w:rFonts w:eastAsia="Calibri" w:cs="Arial"/>
          <w:color w:val="1A1617"/>
          <w:sz w:val="20"/>
          <w:szCs w:val="20"/>
          <w:lang w:val="en-GB"/>
        </w:rPr>
        <w:t>ко предвидети да ли би 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требали мењати тада или не.</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вентила на заптивној пари ( део од укупног броја вентила на заптивној пари који је у директној вези са RА , а не са RQ линијом) 6417- ручни преградни вентил, SG17S010(6401)-ОN/ОFF вентил са пнеуматским погоном и 6301-регулациони вентил са пнеуматским погоном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w:t>
      </w:r>
      <w:r w:rsidRPr="00EA7473">
        <w:rPr>
          <w:rFonts w:eastAsia="Calibri" w:cs="Arial"/>
          <w:color w:val="1A1617"/>
          <w:sz w:val="20"/>
          <w:szCs w:val="20"/>
          <w:lang w:val="sr-Cyrl-RS"/>
        </w:rPr>
        <w:t xml:space="preserve"> </w:t>
      </w:r>
      <w:r w:rsidRPr="00EA7473">
        <w:rPr>
          <w:rFonts w:eastAsia="Calibri" w:cs="Arial"/>
          <w:color w:val="1A1617"/>
          <w:sz w:val="20"/>
          <w:szCs w:val="20"/>
          <w:lang w:val="en-GB"/>
        </w:rPr>
        <w:t>2019</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је те</w:t>
      </w:r>
      <w:r w:rsidRPr="00EA7473">
        <w:rPr>
          <w:rFonts w:eastAsia="Calibri" w:cs="Arial"/>
          <w:color w:val="1A1617"/>
          <w:sz w:val="20"/>
          <w:szCs w:val="20"/>
          <w:lang w:val="sr-Cyrl-RS"/>
        </w:rPr>
        <w:t>ш</w:t>
      </w:r>
      <w:r w:rsidRPr="00EA7473">
        <w:rPr>
          <w:rFonts w:eastAsia="Calibri" w:cs="Arial"/>
          <w:color w:val="1A1617"/>
          <w:sz w:val="20"/>
          <w:szCs w:val="20"/>
          <w:lang w:val="en-GB"/>
        </w:rPr>
        <w:t>ко предвидети да ли би 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требали мењати тада или не.</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 xml:space="preserve">Стање преградних вентила на узимању узорака </w:t>
      </w:r>
      <w:r w:rsidRPr="00EA7473">
        <w:rPr>
          <w:rFonts w:eastAsia="Calibri" w:cs="Arial"/>
          <w:color w:val="1A1617"/>
          <w:sz w:val="20"/>
          <w:szCs w:val="20"/>
          <w:lang w:val="sr-Latn-RS"/>
        </w:rPr>
        <w:t>N</w:t>
      </w:r>
      <w:r w:rsidRPr="00EA7473">
        <w:rPr>
          <w:rFonts w:eastAsia="Calibri" w:cs="Arial"/>
          <w:color w:val="1A1617"/>
          <w:sz w:val="20"/>
          <w:szCs w:val="20"/>
          <w:lang w:val="en-GB"/>
        </w:rPr>
        <w:t>X ( део од укупног броја вентила који се односи на узимање узорака са RА линије ) је тренутно задовољавајуце али до 2019. је те</w:t>
      </w:r>
      <w:r w:rsidRPr="00EA7473">
        <w:rPr>
          <w:rFonts w:eastAsia="Calibri" w:cs="Arial"/>
          <w:color w:val="1A1617"/>
          <w:sz w:val="20"/>
          <w:szCs w:val="20"/>
          <w:lang w:val="sr-Cyrl-RS"/>
        </w:rPr>
        <w:t>ш</w:t>
      </w:r>
      <w:r w:rsidRPr="00EA7473">
        <w:rPr>
          <w:rFonts w:eastAsia="Calibri" w:cs="Arial"/>
          <w:color w:val="1A1617"/>
          <w:sz w:val="20"/>
          <w:szCs w:val="20"/>
          <w:lang w:val="en-GB"/>
        </w:rPr>
        <w:t>ко предвидети да ли би 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требали мењати тада или не.</w:t>
      </w:r>
    </w:p>
    <w:p w:rsidR="00EA7473" w:rsidRPr="00EA7473" w:rsidRDefault="00EA7473" w:rsidP="00EA7473">
      <w:pPr>
        <w:spacing w:before="0"/>
        <w:ind w:left="360"/>
        <w:jc w:val="left"/>
        <w:rPr>
          <w:rFonts w:eastAsia="Calibri" w:cs="Arial"/>
          <w:b/>
          <w:color w:val="1F497D"/>
          <w:lang w:val="sr-Cyrl-RS"/>
        </w:rPr>
      </w:pPr>
      <w:r w:rsidRPr="00EA7473">
        <w:rPr>
          <w:rFonts w:eastAsia="Calibri" w:cs="Arial"/>
          <w:b/>
          <w:color w:val="1A1617"/>
          <w:sz w:val="20"/>
          <w:szCs w:val="20"/>
        </w:rPr>
        <w:t>БЛОК Б2:</w:t>
      </w:r>
    </w:p>
    <w:p w:rsidR="00EA7473" w:rsidRPr="00EA7473" w:rsidRDefault="00EA7473" w:rsidP="00E376F6">
      <w:pPr>
        <w:numPr>
          <w:ilvl w:val="0"/>
          <w:numId w:val="76"/>
        </w:numPr>
        <w:spacing w:before="0" w:after="200" w:line="276" w:lineRule="auto"/>
        <w:ind w:left="709" w:hanging="283"/>
        <w:contextualSpacing/>
        <w:jc w:val="left"/>
        <w:rPr>
          <w:rFonts w:eastAsia="Calibri" w:cs="Arial"/>
          <w:color w:val="1F497D"/>
          <w:lang w:val="sr-Cyrl-RS"/>
        </w:rPr>
      </w:pPr>
      <w:r w:rsidRPr="00EA7473">
        <w:rPr>
          <w:rFonts w:eastAsia="Calibri" w:cs="Arial"/>
          <w:color w:val="1A1617"/>
          <w:sz w:val="20"/>
          <w:szCs w:val="20"/>
          <w:lang w:val="en-GB"/>
        </w:rPr>
        <w:t>У капиталном ремонту 2016</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су замењени сви вентили на бај пас станици високог притиска (2RА31-34S1, 2RR21-24S1, 2RR20S2). Систем убризгавања је делими</w:t>
      </w:r>
      <w:r w:rsidRPr="00EA7473">
        <w:rPr>
          <w:rFonts w:eastAsia="Calibri" w:cs="Arial"/>
          <w:color w:val="1A1617"/>
          <w:sz w:val="20"/>
          <w:szCs w:val="20"/>
          <w:lang w:val="sr-Cyrl-RS"/>
        </w:rPr>
        <w:t>ч</w:t>
      </w:r>
      <w:r w:rsidRPr="00EA7473">
        <w:rPr>
          <w:rFonts w:eastAsia="Calibri" w:cs="Arial"/>
          <w:color w:val="1A1617"/>
          <w:sz w:val="20"/>
          <w:szCs w:val="20"/>
          <w:lang w:val="en-GB"/>
        </w:rPr>
        <w:t>но измењен у односу на по</w:t>
      </w:r>
      <w:r w:rsidRPr="00EA7473">
        <w:rPr>
          <w:rFonts w:eastAsia="Calibri" w:cs="Arial"/>
          <w:color w:val="1A1617"/>
          <w:sz w:val="20"/>
          <w:szCs w:val="20"/>
          <w:lang w:val="sr-Cyrl-RS"/>
        </w:rPr>
        <w:t>ч</w:t>
      </w:r>
      <w:r w:rsidRPr="00EA7473">
        <w:rPr>
          <w:rFonts w:eastAsia="Calibri" w:cs="Arial"/>
          <w:color w:val="1A1617"/>
          <w:sz w:val="20"/>
          <w:szCs w:val="20"/>
          <w:lang w:val="en-GB"/>
        </w:rPr>
        <w:t xml:space="preserve">етни. У скенираном прилогу бр.1 </w:t>
      </w:r>
      <w:r w:rsidRPr="00EA7473">
        <w:rPr>
          <w:rFonts w:eastAsia="Calibri" w:cs="Arial"/>
          <w:color w:val="1A1617"/>
          <w:sz w:val="20"/>
          <w:szCs w:val="20"/>
          <w:lang w:val="sr-Cyrl-RS"/>
        </w:rPr>
        <w:t>се</w:t>
      </w:r>
      <w:r w:rsidRPr="00EA7473">
        <w:rPr>
          <w:rFonts w:eastAsia="Calibri" w:cs="Arial"/>
          <w:color w:val="1A1617"/>
          <w:sz w:val="20"/>
          <w:szCs w:val="20"/>
          <w:lang w:val="en-GB"/>
        </w:rPr>
        <w:t xml:space="preserve"> виде првоинсталиран</w:t>
      </w:r>
      <w:r w:rsidRPr="00EA7473">
        <w:rPr>
          <w:rFonts w:eastAsia="Calibri" w:cs="Arial"/>
          <w:color w:val="1A1617"/>
          <w:sz w:val="20"/>
          <w:szCs w:val="20"/>
          <w:lang w:val="sr-Cyrl-RS"/>
        </w:rPr>
        <w:t>и</w:t>
      </w:r>
      <w:r w:rsidRPr="00EA7473">
        <w:rPr>
          <w:rFonts w:eastAsia="Calibri" w:cs="Arial"/>
          <w:color w:val="1A1617"/>
          <w:sz w:val="20"/>
          <w:szCs w:val="20"/>
          <w:lang w:val="en-GB"/>
        </w:rPr>
        <w:t xml:space="preserve"> вентил</w:t>
      </w:r>
      <w:r w:rsidRPr="00EA7473">
        <w:rPr>
          <w:rFonts w:eastAsia="Calibri" w:cs="Arial"/>
          <w:color w:val="1A1617"/>
          <w:sz w:val="20"/>
          <w:szCs w:val="20"/>
          <w:lang w:val="sr-Cyrl-RS"/>
        </w:rPr>
        <w:t>и</w:t>
      </w:r>
      <w:r w:rsidRPr="00EA7473">
        <w:rPr>
          <w:rFonts w:eastAsia="Calibri" w:cs="Arial"/>
          <w:color w:val="1A1617"/>
          <w:sz w:val="20"/>
          <w:szCs w:val="20"/>
          <w:lang w:val="en-GB"/>
        </w:rPr>
        <w:t xml:space="preserve"> </w:t>
      </w:r>
      <w:r w:rsidRPr="00EA7473">
        <w:rPr>
          <w:rFonts w:eastAsia="Calibri" w:cs="Arial"/>
          <w:color w:val="1A1617"/>
          <w:sz w:val="20"/>
          <w:szCs w:val="20"/>
          <w:lang w:val="sr-Cyrl-RS"/>
        </w:rPr>
        <w:t>ч</w:t>
      </w:r>
      <w:r w:rsidRPr="00EA7473">
        <w:rPr>
          <w:rFonts w:eastAsia="Calibri" w:cs="Arial"/>
          <w:color w:val="1A1617"/>
          <w:sz w:val="20"/>
          <w:szCs w:val="20"/>
          <w:lang w:val="en-GB"/>
        </w:rPr>
        <w:t>ији је произво</w:t>
      </w:r>
      <w:r w:rsidRPr="00EA7473">
        <w:rPr>
          <w:rFonts w:eastAsia="Calibri" w:cs="Arial"/>
          <w:color w:val="1A1617"/>
          <w:sz w:val="20"/>
          <w:szCs w:val="20"/>
          <w:lang w:val="sr-Cyrl-RS"/>
        </w:rPr>
        <w:t>ђ</w:t>
      </w:r>
      <w:r w:rsidRPr="00EA7473">
        <w:rPr>
          <w:rFonts w:eastAsia="Calibri" w:cs="Arial"/>
          <w:color w:val="1A1617"/>
          <w:sz w:val="20"/>
          <w:szCs w:val="20"/>
          <w:lang w:val="en-GB"/>
        </w:rPr>
        <w:t>а</w:t>
      </w:r>
      <w:r w:rsidRPr="00EA7473">
        <w:rPr>
          <w:rFonts w:eastAsia="Calibri" w:cs="Arial"/>
          <w:color w:val="1A1617"/>
          <w:sz w:val="20"/>
          <w:szCs w:val="20"/>
          <w:lang w:val="sr-Cyrl-RS"/>
        </w:rPr>
        <w:t>ч</w:t>
      </w:r>
      <w:r w:rsidRPr="00EA7473">
        <w:rPr>
          <w:rFonts w:eastAsia="Calibri" w:cs="Arial"/>
          <w:color w:val="1A1617"/>
          <w:sz w:val="20"/>
          <w:szCs w:val="20"/>
          <w:lang w:val="en-GB"/>
        </w:rPr>
        <w:t xml:space="preserve"> Сулзер (Switzerland ) на основу ког су испору</w:t>
      </w:r>
      <w:r w:rsidRPr="00EA7473">
        <w:rPr>
          <w:rFonts w:eastAsia="Calibri" w:cs="Arial"/>
          <w:color w:val="1A1617"/>
          <w:sz w:val="20"/>
          <w:szCs w:val="20"/>
          <w:lang w:val="sr-Cyrl-RS"/>
        </w:rPr>
        <w:t>ч</w:t>
      </w:r>
      <w:r w:rsidRPr="00EA7473">
        <w:rPr>
          <w:rFonts w:eastAsia="Calibri" w:cs="Arial"/>
          <w:color w:val="1A1617"/>
          <w:sz w:val="20"/>
          <w:szCs w:val="20"/>
          <w:lang w:val="en-GB"/>
        </w:rPr>
        <w:t xml:space="preserve">ени </w:t>
      </w:r>
      <w:r w:rsidRPr="00EA7473">
        <w:rPr>
          <w:rFonts w:eastAsia="Calibri" w:cs="Arial"/>
          <w:color w:val="1A1617"/>
          <w:sz w:val="20"/>
          <w:szCs w:val="20"/>
          <w:lang w:val="sr-Cyrl-RS"/>
        </w:rPr>
        <w:t>и</w:t>
      </w:r>
      <w:r w:rsidRPr="00EA7473">
        <w:rPr>
          <w:rFonts w:eastAsia="Calibri" w:cs="Arial"/>
          <w:color w:val="1A1617"/>
          <w:sz w:val="20"/>
          <w:szCs w:val="20"/>
          <w:lang w:val="en-GB"/>
        </w:rPr>
        <w:t xml:space="preserve"> угра</w:t>
      </w:r>
      <w:r w:rsidRPr="00EA7473">
        <w:rPr>
          <w:rFonts w:eastAsia="Calibri" w:cs="Arial"/>
          <w:color w:val="1A1617"/>
          <w:sz w:val="20"/>
          <w:szCs w:val="20"/>
          <w:lang w:val="sr-Cyrl-RS"/>
        </w:rPr>
        <w:t>ђ</w:t>
      </w:r>
      <w:r w:rsidRPr="00EA7473">
        <w:rPr>
          <w:rFonts w:eastAsia="Calibri" w:cs="Arial"/>
          <w:color w:val="1A1617"/>
          <w:sz w:val="20"/>
          <w:szCs w:val="20"/>
          <w:lang w:val="en-GB"/>
        </w:rPr>
        <w:t>ени нови вентили од произво</w:t>
      </w:r>
      <w:r w:rsidRPr="00EA7473">
        <w:rPr>
          <w:rFonts w:eastAsia="Calibri" w:cs="Arial"/>
          <w:color w:val="1A1617"/>
          <w:sz w:val="20"/>
          <w:szCs w:val="20"/>
          <w:lang w:val="sr-Cyrl-RS"/>
        </w:rPr>
        <w:t>ђ</w:t>
      </w:r>
      <w:r w:rsidRPr="00EA7473">
        <w:rPr>
          <w:rFonts w:eastAsia="Calibri" w:cs="Arial"/>
          <w:color w:val="1A1617"/>
          <w:sz w:val="20"/>
          <w:szCs w:val="20"/>
          <w:lang w:val="en-GB"/>
        </w:rPr>
        <w:t>а</w:t>
      </w:r>
      <w:r w:rsidRPr="00EA7473">
        <w:rPr>
          <w:rFonts w:eastAsia="Calibri" w:cs="Arial"/>
          <w:color w:val="1A1617"/>
          <w:sz w:val="20"/>
          <w:szCs w:val="20"/>
          <w:lang w:val="sr-Cyrl-RS"/>
        </w:rPr>
        <w:t>ч</w:t>
      </w:r>
      <w:r w:rsidRPr="00EA7473">
        <w:rPr>
          <w:rFonts w:eastAsia="Calibri" w:cs="Arial"/>
          <w:color w:val="1A1617"/>
          <w:sz w:val="20"/>
          <w:szCs w:val="20"/>
          <w:lang w:val="en-GB"/>
        </w:rPr>
        <w:t>а GS Valve уз кори</w:t>
      </w:r>
      <w:r w:rsidRPr="00EA7473">
        <w:rPr>
          <w:rFonts w:eastAsia="Calibri" w:cs="Arial"/>
          <w:color w:val="1A1617"/>
          <w:sz w:val="20"/>
          <w:szCs w:val="20"/>
          <w:lang w:val="sr-Cyrl-RS"/>
        </w:rPr>
        <w:t>шћ</w:t>
      </w:r>
      <w:r w:rsidRPr="00EA7473">
        <w:rPr>
          <w:rFonts w:eastAsia="Calibri" w:cs="Arial"/>
          <w:color w:val="1A1617"/>
          <w:sz w:val="20"/>
          <w:szCs w:val="20"/>
          <w:lang w:val="en-GB"/>
        </w:rPr>
        <w:t>ење постоје</w:t>
      </w:r>
      <w:r w:rsidRPr="00EA7473">
        <w:rPr>
          <w:rFonts w:eastAsia="Calibri" w:cs="Arial"/>
          <w:color w:val="1A1617"/>
          <w:sz w:val="20"/>
          <w:szCs w:val="20"/>
          <w:lang w:val="sr-Cyrl-RS"/>
        </w:rPr>
        <w:t>ћ</w:t>
      </w:r>
      <w:r w:rsidRPr="00EA7473">
        <w:rPr>
          <w:rFonts w:eastAsia="Calibri" w:cs="Arial"/>
          <w:color w:val="1A1617"/>
          <w:sz w:val="20"/>
          <w:szCs w:val="20"/>
          <w:lang w:val="en-GB"/>
        </w:rPr>
        <w:t>их хидраули</w:t>
      </w:r>
      <w:r w:rsidRPr="00EA7473">
        <w:rPr>
          <w:rFonts w:eastAsia="Calibri" w:cs="Arial"/>
          <w:color w:val="1A1617"/>
          <w:sz w:val="20"/>
          <w:szCs w:val="20"/>
          <w:lang w:val="sr-Cyrl-RS"/>
        </w:rPr>
        <w:t>ч</w:t>
      </w:r>
      <w:r w:rsidRPr="00EA7473">
        <w:rPr>
          <w:rFonts w:eastAsia="Calibri" w:cs="Arial"/>
          <w:color w:val="1A1617"/>
          <w:sz w:val="20"/>
          <w:szCs w:val="20"/>
          <w:lang w:val="en-GB"/>
        </w:rPr>
        <w:t>ких погона, вид</w:t>
      </w:r>
      <w:r w:rsidRPr="00EA7473">
        <w:rPr>
          <w:rFonts w:eastAsia="Calibri" w:cs="Arial"/>
          <w:color w:val="1A1617"/>
          <w:sz w:val="20"/>
          <w:szCs w:val="20"/>
          <w:lang w:val="sr-Cyrl-RS"/>
        </w:rPr>
        <w:t>ети</w:t>
      </w:r>
      <w:r w:rsidRPr="00EA7473">
        <w:rPr>
          <w:rFonts w:eastAsia="Calibri" w:cs="Arial"/>
          <w:color w:val="1A1617"/>
          <w:sz w:val="20"/>
          <w:szCs w:val="20"/>
          <w:lang w:val="en-GB"/>
        </w:rPr>
        <w:t xml:space="preserve"> прилог 3. Улазна стр</w:t>
      </w:r>
      <w:r w:rsidRPr="00EA7473">
        <w:rPr>
          <w:rFonts w:eastAsia="Calibri" w:cs="Arial"/>
          <w:color w:val="1A1617"/>
          <w:sz w:val="20"/>
          <w:szCs w:val="20"/>
          <w:lang w:val="sr-Cyrl-RS"/>
        </w:rPr>
        <w:t>а</w:t>
      </w:r>
      <w:r w:rsidRPr="00EA7473">
        <w:rPr>
          <w:rFonts w:eastAsia="Calibri" w:cs="Arial"/>
          <w:color w:val="1A1617"/>
          <w:sz w:val="20"/>
          <w:szCs w:val="20"/>
          <w:lang w:val="en-GB"/>
        </w:rPr>
        <w:t xml:space="preserve">на ( RА) за сва </w:t>
      </w:r>
      <w:r w:rsidRPr="00EA7473">
        <w:rPr>
          <w:rFonts w:eastAsia="Calibri" w:cs="Arial"/>
          <w:color w:val="1A1617"/>
          <w:sz w:val="20"/>
          <w:szCs w:val="20"/>
          <w:lang w:val="sr-Cyrl-RS"/>
        </w:rPr>
        <w:t>ч</w:t>
      </w:r>
      <w:r w:rsidRPr="00EA7473">
        <w:rPr>
          <w:rFonts w:eastAsia="Calibri" w:cs="Arial"/>
          <w:color w:val="1A1617"/>
          <w:sz w:val="20"/>
          <w:szCs w:val="20"/>
          <w:lang w:val="en-GB"/>
        </w:rPr>
        <w:t>етири вентила 1RА31-34S1 је остала иста Ø340xØ230 mm.</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У капиталном ремонту 2009 је замењен главни парни засун уз кори</w:t>
      </w:r>
      <w:r w:rsidRPr="00EA7473">
        <w:rPr>
          <w:rFonts w:eastAsia="Calibri" w:cs="Arial"/>
          <w:color w:val="1A1617"/>
          <w:sz w:val="20"/>
          <w:szCs w:val="20"/>
          <w:lang w:val="sr-Cyrl-RS"/>
        </w:rPr>
        <w:t>шћ</w:t>
      </w:r>
      <w:r w:rsidRPr="00EA7473">
        <w:rPr>
          <w:rFonts w:eastAsia="Calibri" w:cs="Arial"/>
          <w:color w:val="1A1617"/>
          <w:sz w:val="20"/>
          <w:szCs w:val="20"/>
          <w:lang w:val="en-GB"/>
        </w:rPr>
        <w:t>ење постоје</w:t>
      </w:r>
      <w:r w:rsidRPr="00EA7473">
        <w:rPr>
          <w:rFonts w:eastAsia="Calibri" w:cs="Arial"/>
          <w:color w:val="1A1617"/>
          <w:sz w:val="20"/>
          <w:szCs w:val="20"/>
          <w:lang w:val="sr-Cyrl-RS"/>
        </w:rPr>
        <w:t>ћ</w:t>
      </w:r>
      <w:r w:rsidRPr="00EA7473">
        <w:rPr>
          <w:rFonts w:eastAsia="Calibri" w:cs="Arial"/>
          <w:color w:val="1A1617"/>
          <w:sz w:val="20"/>
          <w:szCs w:val="20"/>
          <w:lang w:val="en-GB"/>
        </w:rPr>
        <w:t>ег ел</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w:t>
      </w:r>
      <w:r w:rsidRPr="00EA7473">
        <w:rPr>
          <w:rFonts w:eastAsia="Calibri" w:cs="Arial"/>
          <w:color w:val="1A1617"/>
          <w:sz w:val="20"/>
          <w:szCs w:val="20"/>
          <w:lang w:val="sr-Cyrl-RS"/>
        </w:rPr>
        <w:t>м</w:t>
      </w:r>
      <w:r w:rsidRPr="00EA7473">
        <w:rPr>
          <w:rFonts w:eastAsia="Calibri" w:cs="Arial"/>
          <w:color w:val="1A1617"/>
          <w:sz w:val="20"/>
          <w:szCs w:val="20"/>
          <w:lang w:val="en-GB"/>
        </w:rPr>
        <w:t>от</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погона 1RА30S1( материјал ку</w:t>
      </w:r>
      <w:r w:rsidRPr="00EA7473">
        <w:rPr>
          <w:rFonts w:eastAsia="Calibri" w:cs="Arial"/>
          <w:color w:val="1A1617"/>
          <w:sz w:val="20"/>
          <w:szCs w:val="20"/>
          <w:lang w:val="sr-Cyrl-RS"/>
        </w:rPr>
        <w:t>ћ</w:t>
      </w:r>
      <w:r w:rsidRPr="00EA7473">
        <w:rPr>
          <w:rFonts w:eastAsia="Calibri" w:cs="Arial"/>
          <w:color w:val="1A1617"/>
          <w:sz w:val="20"/>
          <w:szCs w:val="20"/>
          <w:lang w:val="en-GB"/>
        </w:rPr>
        <w:t>и</w:t>
      </w:r>
      <w:r w:rsidRPr="00EA7473">
        <w:rPr>
          <w:rFonts w:eastAsia="Calibri" w:cs="Arial"/>
          <w:color w:val="1A1617"/>
          <w:sz w:val="20"/>
          <w:szCs w:val="20"/>
          <w:lang w:val="sr-Cyrl-RS"/>
        </w:rPr>
        <w:t>ш</w:t>
      </w:r>
      <w:r w:rsidRPr="00EA7473">
        <w:rPr>
          <w:rFonts w:eastAsia="Calibri" w:cs="Arial"/>
          <w:color w:val="1A1617"/>
          <w:sz w:val="20"/>
          <w:szCs w:val="20"/>
          <w:lang w:val="en-GB"/>
        </w:rPr>
        <w:t>та вентила је 1.4903, види прилог</w:t>
      </w:r>
      <w:r w:rsidRPr="00EA7473">
        <w:rPr>
          <w:rFonts w:eastAsia="Calibri" w:cs="Arial"/>
          <w:color w:val="1A1617"/>
          <w:sz w:val="20"/>
          <w:szCs w:val="20"/>
          <w:lang w:val="sr-Cyrl-RS"/>
        </w:rPr>
        <w:t xml:space="preserve"> бр.</w:t>
      </w:r>
      <w:r w:rsidRPr="00EA7473">
        <w:rPr>
          <w:rFonts w:eastAsia="Calibri" w:cs="Arial"/>
          <w:color w:val="1A1617"/>
          <w:sz w:val="20"/>
          <w:szCs w:val="20"/>
          <w:lang w:val="en-GB"/>
        </w:rPr>
        <w:t xml:space="preserve"> 4 као и детаљ припреме краја за заваривање) али његов бај пас са ел</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Мот</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погоном 1</w:t>
      </w:r>
      <w:r w:rsidRPr="00EA7473">
        <w:rPr>
          <w:rFonts w:eastAsia="Calibri" w:cs="Arial"/>
          <w:color w:val="1A1617"/>
          <w:sz w:val="20"/>
          <w:szCs w:val="20"/>
          <w:lang w:val="sr-Latn-RS"/>
        </w:rPr>
        <w:t>R</w:t>
      </w:r>
      <w:r w:rsidRPr="00EA7473">
        <w:rPr>
          <w:rFonts w:eastAsia="Calibri" w:cs="Arial"/>
          <w:color w:val="1A1617"/>
          <w:sz w:val="20"/>
          <w:szCs w:val="20"/>
          <w:lang w:val="en-GB"/>
        </w:rPr>
        <w:t>А35S1 није замењен</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а у капиталном ремонту 2022 би га требало заменити са прате</w:t>
      </w:r>
      <w:r w:rsidRPr="00EA7473">
        <w:rPr>
          <w:rFonts w:eastAsia="Calibri" w:cs="Arial"/>
          <w:color w:val="1A1617"/>
          <w:sz w:val="20"/>
          <w:szCs w:val="20"/>
          <w:lang w:val="sr-Cyrl-RS"/>
        </w:rPr>
        <w:t>ћ</w:t>
      </w:r>
      <w:r w:rsidRPr="00EA7473">
        <w:rPr>
          <w:rFonts w:eastAsia="Calibri" w:cs="Arial"/>
          <w:color w:val="1A1617"/>
          <w:sz w:val="20"/>
          <w:szCs w:val="20"/>
          <w:lang w:val="en-GB"/>
        </w:rPr>
        <w:t>им ел</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Мот</w:t>
      </w:r>
      <w:r w:rsidRPr="00EA7473">
        <w:rPr>
          <w:rFonts w:eastAsia="Calibri" w:cs="Arial"/>
          <w:color w:val="1A1617"/>
          <w:sz w:val="20"/>
          <w:szCs w:val="20"/>
          <w:lang w:val="sr-Cyrl-RS"/>
        </w:rPr>
        <w:t>.</w:t>
      </w:r>
      <w:r w:rsidRPr="00EA7473">
        <w:rPr>
          <w:rFonts w:eastAsia="Calibri" w:cs="Arial"/>
          <w:color w:val="1A1617"/>
          <w:sz w:val="20"/>
          <w:szCs w:val="20"/>
          <w:lang w:val="en-GB"/>
        </w:rPr>
        <w:t xml:space="preserve"> погоном. Уградна мера постоје</w:t>
      </w:r>
      <w:r w:rsidRPr="00EA7473">
        <w:rPr>
          <w:rFonts w:eastAsia="Calibri" w:cs="Arial"/>
          <w:color w:val="1A1617"/>
          <w:sz w:val="20"/>
          <w:szCs w:val="20"/>
          <w:lang w:val="sr-Cyrl-RS"/>
        </w:rPr>
        <w:t>ћ</w:t>
      </w:r>
      <w:r w:rsidRPr="00EA7473">
        <w:rPr>
          <w:rFonts w:eastAsia="Calibri" w:cs="Arial"/>
          <w:color w:val="1A1617"/>
          <w:sz w:val="20"/>
          <w:szCs w:val="20"/>
          <w:lang w:val="en-GB"/>
        </w:rPr>
        <w:t xml:space="preserve">ег вентила 1RА30S1 је 1950мм ( по документацији ), а нови је имао има </w:t>
      </w:r>
      <w:r w:rsidRPr="00EA7473">
        <w:rPr>
          <w:rFonts w:eastAsia="Calibri" w:cs="Arial"/>
          <w:color w:val="1A1617"/>
          <w:sz w:val="20"/>
          <w:szCs w:val="20"/>
        </w:rPr>
        <w:t>ду</w:t>
      </w:r>
      <w:r w:rsidRPr="00EA7473">
        <w:rPr>
          <w:rFonts w:eastAsia="Calibri" w:cs="Arial"/>
          <w:color w:val="1A1617"/>
          <w:sz w:val="20"/>
          <w:szCs w:val="20"/>
          <w:lang w:val="sr-Cyrl-RS"/>
        </w:rPr>
        <w:t>ж</w:t>
      </w:r>
      <w:r w:rsidRPr="00EA7473">
        <w:rPr>
          <w:rFonts w:eastAsia="Calibri" w:cs="Arial"/>
          <w:color w:val="1A1617"/>
          <w:sz w:val="20"/>
          <w:szCs w:val="20"/>
        </w:rPr>
        <w:t xml:space="preserve">у </w:t>
      </w:r>
      <w:r w:rsidRPr="00EA7473">
        <w:rPr>
          <w:rFonts w:eastAsia="Calibri" w:cs="Arial"/>
          <w:color w:val="1A1617"/>
          <w:sz w:val="20"/>
          <w:szCs w:val="20"/>
          <w:lang w:val="en-GB"/>
        </w:rPr>
        <w:t>уградну меру  ( дименз</w:t>
      </w:r>
      <w:r w:rsidRPr="00EA7473">
        <w:rPr>
          <w:rFonts w:eastAsia="Calibri" w:cs="Arial"/>
          <w:color w:val="1A1617"/>
          <w:sz w:val="20"/>
          <w:szCs w:val="20"/>
          <w:lang w:val="sr-Cyrl-RS"/>
        </w:rPr>
        <w:t>иј</w:t>
      </w:r>
      <w:r w:rsidRPr="00EA7473">
        <w:rPr>
          <w:rFonts w:eastAsia="Calibri" w:cs="Arial"/>
          <w:color w:val="1A1617"/>
          <w:sz w:val="20"/>
          <w:szCs w:val="20"/>
          <w:lang w:val="en-GB"/>
        </w:rPr>
        <w:t>а цевовода Ø602X61</w:t>
      </w:r>
      <w:r w:rsidRPr="00EA7473">
        <w:rPr>
          <w:rFonts w:eastAsia="Calibri" w:cs="Arial"/>
          <w:color w:val="1A1617"/>
          <w:sz w:val="20"/>
          <w:szCs w:val="20"/>
          <w:lang w:val="sr-Cyrl-RS"/>
        </w:rPr>
        <w:t xml:space="preserve"> мм</w:t>
      </w:r>
      <w:r w:rsidRPr="00EA7473">
        <w:rPr>
          <w:rFonts w:eastAsia="Calibri" w:cs="Arial"/>
          <w:color w:val="1A1617"/>
          <w:sz w:val="20"/>
          <w:szCs w:val="20"/>
          <w:lang w:val="en-GB"/>
        </w:rPr>
        <w:t>).</w:t>
      </w:r>
      <w:r w:rsidRPr="00EA7473">
        <w:rPr>
          <w:rFonts w:eastAsia="Calibri" w:cs="Arial"/>
          <w:color w:val="1A1617"/>
          <w:sz w:val="20"/>
          <w:szCs w:val="20"/>
          <w:lang w:val="sr-Cyrl-RS"/>
        </w:rPr>
        <w:t xml:space="preserve"> Обавеза пројектанта је да предвиди одговарајући монтажни додатак или да у наредном ремонту тачну уградбену меру </w:t>
      </w:r>
      <w:r w:rsidRPr="00EA7473">
        <w:rPr>
          <w:rFonts w:eastAsia="Calibri" w:cs="Arial"/>
          <w:color w:val="1A1617"/>
          <w:sz w:val="20"/>
          <w:szCs w:val="20"/>
        </w:rPr>
        <w:t>проверити ИБР-ом</w:t>
      </w:r>
      <w:r w:rsidRPr="00EA7473">
        <w:rPr>
          <w:rFonts w:eastAsia="Calibri" w:cs="Arial"/>
          <w:color w:val="1A1617"/>
          <w:sz w:val="20"/>
          <w:szCs w:val="20"/>
          <w:lang w:val="sr-Cyrl-RS"/>
        </w:rPr>
        <w:t xml:space="preserve"> (о свом трошку).</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преосталих вентилиа на пра</w:t>
      </w:r>
      <w:r w:rsidRPr="00EA7473">
        <w:rPr>
          <w:rFonts w:eastAsia="Calibri" w:cs="Arial"/>
          <w:color w:val="1A1617"/>
          <w:sz w:val="20"/>
          <w:szCs w:val="20"/>
          <w:lang w:val="sr-Cyrl-RS"/>
        </w:rPr>
        <w:t>ж</w:t>
      </w:r>
      <w:r w:rsidRPr="00EA7473">
        <w:rPr>
          <w:rFonts w:eastAsia="Calibri" w:cs="Arial"/>
          <w:color w:val="1A1617"/>
          <w:sz w:val="20"/>
          <w:szCs w:val="20"/>
          <w:lang w:val="en-GB"/>
        </w:rPr>
        <w:t>њењима 2RА300S1,S2 И 2RА301S1,S2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 2022. је те</w:t>
      </w:r>
      <w:r w:rsidRPr="00EA7473">
        <w:rPr>
          <w:rFonts w:eastAsia="Calibri" w:cs="Arial"/>
          <w:color w:val="1A1617"/>
          <w:sz w:val="20"/>
          <w:szCs w:val="20"/>
          <w:lang w:val="sr-Cyrl-RS"/>
        </w:rPr>
        <w:t>ш</w:t>
      </w:r>
      <w:r w:rsidRPr="00EA7473">
        <w:rPr>
          <w:rFonts w:eastAsia="Calibri" w:cs="Arial"/>
          <w:color w:val="1A1617"/>
          <w:sz w:val="20"/>
          <w:szCs w:val="20"/>
          <w:lang w:val="en-GB"/>
        </w:rPr>
        <w:t xml:space="preserve">ко предвидети да ли би </w:t>
      </w:r>
      <w:r w:rsidRPr="00EA7473">
        <w:rPr>
          <w:rFonts w:eastAsia="Calibri" w:cs="Arial"/>
          <w:color w:val="1A1617"/>
          <w:sz w:val="20"/>
          <w:szCs w:val="20"/>
          <w:lang w:val="sr-Cyrl-RS"/>
        </w:rPr>
        <w:t xml:space="preserve">се </w:t>
      </w:r>
      <w:r w:rsidRPr="00EA7473">
        <w:rPr>
          <w:rFonts w:eastAsia="Calibri" w:cs="Arial"/>
          <w:color w:val="1A1617"/>
          <w:sz w:val="20"/>
          <w:szCs w:val="20"/>
          <w:lang w:val="en-GB"/>
        </w:rPr>
        <w:t>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w:t>
      </w:r>
      <w:r w:rsidRPr="00EA7473">
        <w:rPr>
          <w:rFonts w:eastAsia="Calibri" w:cs="Arial"/>
          <w:color w:val="1A1617"/>
          <w:sz w:val="20"/>
          <w:szCs w:val="20"/>
          <w:lang w:val="sr-Cyrl-RS"/>
        </w:rPr>
        <w:t>о</w:t>
      </w:r>
      <w:r w:rsidRPr="00EA7473">
        <w:rPr>
          <w:rFonts w:eastAsia="Calibri" w:cs="Arial"/>
          <w:color w:val="1A1617"/>
          <w:sz w:val="20"/>
          <w:szCs w:val="20"/>
          <w:lang w:val="en-GB"/>
        </w:rPr>
        <w:t xml:space="preserve"> мењати тада или не.</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вентила на заптивној пари ( део од укупног броја вентила на заптивној пари који је у директној вези са RА , а не са RQ линијом ) 6417- ручни преградни вентил, SG17S010(6401)-ОN/ОFF вентил са пнеуматским погоном и 6301-регулациони вентил са пнеуматским погоном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w:t>
      </w:r>
      <w:r w:rsidRPr="00EA7473">
        <w:rPr>
          <w:rFonts w:eastAsia="Calibri" w:cs="Arial"/>
          <w:color w:val="1A1617"/>
          <w:sz w:val="20"/>
          <w:szCs w:val="20"/>
          <w:lang w:val="sr-Cyrl-RS"/>
        </w:rPr>
        <w:t xml:space="preserve"> </w:t>
      </w:r>
      <w:r w:rsidRPr="00EA7473">
        <w:rPr>
          <w:rFonts w:eastAsia="Calibri" w:cs="Arial"/>
          <w:color w:val="1A1617"/>
          <w:sz w:val="20"/>
          <w:szCs w:val="20"/>
          <w:lang w:val="en-GB"/>
        </w:rPr>
        <w:t>2022 је те</w:t>
      </w:r>
      <w:r w:rsidRPr="00EA7473">
        <w:rPr>
          <w:rFonts w:eastAsia="Calibri" w:cs="Arial"/>
          <w:color w:val="1A1617"/>
          <w:sz w:val="20"/>
          <w:szCs w:val="20"/>
          <w:lang w:val="sr-Cyrl-RS"/>
        </w:rPr>
        <w:t>ш</w:t>
      </w:r>
      <w:r w:rsidRPr="00EA7473">
        <w:rPr>
          <w:rFonts w:eastAsia="Calibri" w:cs="Arial"/>
          <w:color w:val="1A1617"/>
          <w:sz w:val="20"/>
          <w:szCs w:val="20"/>
          <w:lang w:val="en-GB"/>
        </w:rPr>
        <w:t xml:space="preserve">ко предвидети да ли би </w:t>
      </w:r>
      <w:r w:rsidRPr="00EA7473">
        <w:rPr>
          <w:rFonts w:eastAsia="Calibri" w:cs="Arial"/>
          <w:color w:val="1A1617"/>
          <w:sz w:val="20"/>
          <w:szCs w:val="20"/>
          <w:lang w:val="sr-Cyrl-RS"/>
        </w:rPr>
        <w:t xml:space="preserve">се </w:t>
      </w:r>
      <w:r w:rsidRPr="00EA7473">
        <w:rPr>
          <w:rFonts w:eastAsia="Calibri" w:cs="Arial"/>
          <w:color w:val="1A1617"/>
          <w:sz w:val="20"/>
          <w:szCs w:val="20"/>
          <w:lang w:val="en-GB"/>
        </w:rPr>
        <w:t>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w:t>
      </w:r>
      <w:r w:rsidRPr="00EA7473">
        <w:rPr>
          <w:rFonts w:eastAsia="Calibri" w:cs="Arial"/>
          <w:color w:val="1A1617"/>
          <w:sz w:val="20"/>
          <w:szCs w:val="20"/>
          <w:lang w:val="sr-Cyrl-RS"/>
        </w:rPr>
        <w:t>о</w:t>
      </w:r>
      <w:r w:rsidRPr="00EA7473">
        <w:rPr>
          <w:rFonts w:eastAsia="Calibri" w:cs="Arial"/>
          <w:color w:val="1A1617"/>
          <w:sz w:val="20"/>
          <w:szCs w:val="20"/>
          <w:lang w:val="en-GB"/>
        </w:rPr>
        <w:t xml:space="preserve"> мењати тада или не.</w:t>
      </w:r>
    </w:p>
    <w:p w:rsidR="00EA7473" w:rsidRPr="00EA7473" w:rsidRDefault="00EA7473" w:rsidP="00E376F6">
      <w:pPr>
        <w:numPr>
          <w:ilvl w:val="0"/>
          <w:numId w:val="76"/>
        </w:numPr>
        <w:spacing w:before="0" w:after="200" w:line="276" w:lineRule="auto"/>
        <w:ind w:left="720"/>
        <w:contextualSpacing/>
        <w:jc w:val="left"/>
        <w:rPr>
          <w:rFonts w:eastAsia="Calibri" w:cs="Arial"/>
          <w:color w:val="1F497D"/>
          <w:lang w:val="sr-Cyrl-RS"/>
        </w:rPr>
      </w:pPr>
      <w:r w:rsidRPr="00EA7473">
        <w:rPr>
          <w:rFonts w:eastAsia="Calibri" w:cs="Arial"/>
          <w:color w:val="1A1617"/>
          <w:sz w:val="20"/>
          <w:szCs w:val="20"/>
          <w:lang w:val="en-GB"/>
        </w:rPr>
        <w:t>Стање преградних вентила на узимању узорака NX ( део од укупног броја вентила који се односи на узимање узорака са RА линије ) је тренутно задовољавају</w:t>
      </w:r>
      <w:r w:rsidRPr="00EA7473">
        <w:rPr>
          <w:rFonts w:eastAsia="Calibri" w:cs="Arial"/>
          <w:color w:val="1A1617"/>
          <w:sz w:val="20"/>
          <w:szCs w:val="20"/>
          <w:lang w:val="sr-Cyrl-RS"/>
        </w:rPr>
        <w:t>ћ</w:t>
      </w:r>
      <w:r w:rsidRPr="00EA7473">
        <w:rPr>
          <w:rFonts w:eastAsia="Calibri" w:cs="Arial"/>
          <w:color w:val="1A1617"/>
          <w:sz w:val="20"/>
          <w:szCs w:val="20"/>
          <w:lang w:val="en-GB"/>
        </w:rPr>
        <w:t>е али до 2022 је те</w:t>
      </w:r>
      <w:r w:rsidRPr="00EA7473">
        <w:rPr>
          <w:rFonts w:eastAsia="Calibri" w:cs="Arial"/>
          <w:color w:val="1A1617"/>
          <w:sz w:val="20"/>
          <w:szCs w:val="20"/>
          <w:lang w:val="sr-Cyrl-RS"/>
        </w:rPr>
        <w:t>ш</w:t>
      </w:r>
      <w:r w:rsidRPr="00EA7473">
        <w:rPr>
          <w:rFonts w:eastAsia="Calibri" w:cs="Arial"/>
          <w:color w:val="1A1617"/>
          <w:sz w:val="20"/>
          <w:szCs w:val="20"/>
          <w:lang w:val="en-GB"/>
        </w:rPr>
        <w:t xml:space="preserve">ко предвидети да ли би </w:t>
      </w:r>
      <w:r w:rsidRPr="00EA7473">
        <w:rPr>
          <w:rFonts w:eastAsia="Calibri" w:cs="Arial"/>
          <w:color w:val="1A1617"/>
          <w:sz w:val="20"/>
          <w:szCs w:val="20"/>
          <w:lang w:val="sr-Cyrl-RS"/>
        </w:rPr>
        <w:t xml:space="preserve">се </w:t>
      </w:r>
      <w:r w:rsidRPr="00EA7473">
        <w:rPr>
          <w:rFonts w:eastAsia="Calibri" w:cs="Arial"/>
          <w:color w:val="1A1617"/>
          <w:sz w:val="20"/>
          <w:szCs w:val="20"/>
          <w:lang w:val="en-GB"/>
        </w:rPr>
        <w:t>не</w:t>
      </w:r>
      <w:r w:rsidRPr="00EA7473">
        <w:rPr>
          <w:rFonts w:eastAsia="Calibri" w:cs="Arial"/>
          <w:color w:val="1A1617"/>
          <w:sz w:val="20"/>
          <w:szCs w:val="20"/>
          <w:lang w:val="sr-Cyrl-RS"/>
        </w:rPr>
        <w:t>ш</w:t>
      </w:r>
      <w:r w:rsidRPr="00EA7473">
        <w:rPr>
          <w:rFonts w:eastAsia="Calibri" w:cs="Arial"/>
          <w:color w:val="1A1617"/>
          <w:sz w:val="20"/>
          <w:szCs w:val="20"/>
          <w:lang w:val="en-GB"/>
        </w:rPr>
        <w:t>то требал</w:t>
      </w:r>
      <w:r w:rsidRPr="00EA7473">
        <w:rPr>
          <w:rFonts w:eastAsia="Calibri" w:cs="Arial"/>
          <w:color w:val="1A1617"/>
          <w:sz w:val="20"/>
          <w:szCs w:val="20"/>
          <w:lang w:val="sr-Cyrl-RS"/>
        </w:rPr>
        <w:t>о</w:t>
      </w:r>
      <w:r w:rsidRPr="00EA7473">
        <w:rPr>
          <w:rFonts w:eastAsia="Calibri" w:cs="Arial"/>
          <w:color w:val="1A1617"/>
          <w:sz w:val="20"/>
          <w:szCs w:val="20"/>
          <w:lang w:val="en-GB"/>
        </w:rPr>
        <w:t xml:space="preserve"> мењати тада или не</w:t>
      </w:r>
      <w:r w:rsidRPr="00EA7473">
        <w:rPr>
          <w:rFonts w:eastAsia="Calibri" w:cs="Arial"/>
          <w:color w:val="1A1617"/>
          <w:sz w:val="20"/>
          <w:szCs w:val="20"/>
          <w:lang w:val="sr-Cyrl-RS"/>
        </w:rPr>
        <w:t>.</w:t>
      </w:r>
    </w:p>
    <w:p w:rsidR="00EA7473" w:rsidRPr="00EA7473" w:rsidRDefault="00EA7473" w:rsidP="00EA7473">
      <w:pPr>
        <w:spacing w:before="0"/>
        <w:ind w:left="360"/>
        <w:jc w:val="left"/>
        <w:rPr>
          <w:rFonts w:cs="Arial"/>
          <w:b/>
          <w:noProof/>
          <w:sz w:val="20"/>
          <w:szCs w:val="20"/>
          <w:u w:val="single"/>
          <w:lang w:val="sr-Cyrl-RS"/>
        </w:rPr>
      </w:pPr>
      <w:r w:rsidRPr="00EA7473">
        <w:rPr>
          <w:rFonts w:cs="Arial"/>
          <w:b/>
          <w:noProof/>
          <w:sz w:val="20"/>
          <w:szCs w:val="20"/>
          <w:u w:val="single"/>
          <w:lang w:val="sr-Cyrl-RS"/>
        </w:rPr>
        <w:t>Садашње стање турбине ВП</w:t>
      </w:r>
    </w:p>
    <w:p w:rsidR="00EA7473" w:rsidRPr="00EA7473" w:rsidRDefault="00EA7473" w:rsidP="00EA7473">
      <w:pPr>
        <w:spacing w:before="0" w:after="200" w:line="276" w:lineRule="auto"/>
        <w:ind w:left="720"/>
        <w:jc w:val="left"/>
        <w:rPr>
          <w:rFonts w:cs="Arial"/>
          <w:b/>
          <w:noProof/>
          <w:sz w:val="20"/>
          <w:szCs w:val="20"/>
          <w:lang w:val="sr-Latn-RS"/>
        </w:rPr>
      </w:pPr>
      <w:r w:rsidRPr="00EA7473">
        <w:rPr>
          <w:rFonts w:eastAsia="Calibri" w:cs="Arial"/>
          <w:color w:val="1A1617"/>
          <w:sz w:val="20"/>
          <w:szCs w:val="20"/>
        </w:rPr>
        <w:t>Да би ТВП пропустила ве</w:t>
      </w:r>
      <w:r w:rsidRPr="00EA7473">
        <w:rPr>
          <w:rFonts w:eastAsia="Calibri" w:cs="Arial"/>
          <w:color w:val="1A1617"/>
          <w:sz w:val="20"/>
          <w:szCs w:val="20"/>
          <w:lang w:val="sr-Cyrl-RS"/>
        </w:rPr>
        <w:t>ћ</w:t>
      </w:r>
      <w:r w:rsidRPr="00EA7473">
        <w:rPr>
          <w:rFonts w:eastAsia="Calibri" w:cs="Arial"/>
          <w:color w:val="1A1617"/>
          <w:sz w:val="20"/>
          <w:szCs w:val="20"/>
        </w:rPr>
        <w:t>у коли</w:t>
      </w:r>
      <w:r w:rsidRPr="00EA7473">
        <w:rPr>
          <w:rFonts w:eastAsia="Calibri" w:cs="Arial"/>
          <w:color w:val="1A1617"/>
          <w:sz w:val="20"/>
          <w:szCs w:val="20"/>
          <w:lang w:val="sr-Cyrl-RS"/>
        </w:rPr>
        <w:t>ч</w:t>
      </w:r>
      <w:r w:rsidRPr="00EA7473">
        <w:rPr>
          <w:rFonts w:eastAsia="Calibri" w:cs="Arial"/>
          <w:color w:val="1A1617"/>
          <w:sz w:val="20"/>
          <w:szCs w:val="20"/>
        </w:rPr>
        <w:t>ину паре, извр</w:t>
      </w:r>
      <w:r w:rsidRPr="00EA7473">
        <w:rPr>
          <w:rFonts w:eastAsia="Calibri" w:cs="Arial"/>
          <w:color w:val="1A1617"/>
          <w:sz w:val="20"/>
          <w:szCs w:val="20"/>
          <w:lang w:val="sr-Cyrl-RS"/>
        </w:rPr>
        <w:t>ш</w:t>
      </w:r>
      <w:r w:rsidRPr="00EA7473">
        <w:rPr>
          <w:rFonts w:eastAsia="Calibri" w:cs="Arial"/>
          <w:color w:val="1A1617"/>
          <w:sz w:val="20"/>
          <w:szCs w:val="20"/>
        </w:rPr>
        <w:t>ена је замена статорских и роторских лопатица ТВП новим типом лопатица</w:t>
      </w:r>
      <w:r w:rsidRPr="00EA7473">
        <w:rPr>
          <w:rFonts w:eastAsia="Calibri" w:cs="Arial"/>
          <w:color w:val="1A1617"/>
          <w:sz w:val="20"/>
          <w:szCs w:val="20"/>
          <w:lang w:val="sr-Cyrl-RS"/>
        </w:rPr>
        <w:t xml:space="preserve"> (у претходним ремонтима)</w:t>
      </w:r>
      <w:r w:rsidRPr="00EA7473">
        <w:rPr>
          <w:rFonts w:eastAsia="Calibri" w:cs="Arial"/>
          <w:color w:val="1A1617"/>
          <w:sz w:val="20"/>
          <w:szCs w:val="20"/>
        </w:rPr>
        <w:t>. На тај на</w:t>
      </w:r>
      <w:r w:rsidRPr="00EA7473">
        <w:rPr>
          <w:rFonts w:eastAsia="Calibri" w:cs="Arial"/>
          <w:color w:val="1A1617"/>
          <w:sz w:val="20"/>
          <w:szCs w:val="20"/>
          <w:lang w:val="sr-Cyrl-RS"/>
        </w:rPr>
        <w:t>ч</w:t>
      </w:r>
      <w:r w:rsidRPr="00EA7473">
        <w:rPr>
          <w:rFonts w:eastAsia="Calibri" w:cs="Arial"/>
          <w:color w:val="1A1617"/>
          <w:sz w:val="20"/>
          <w:szCs w:val="20"/>
        </w:rPr>
        <w:t xml:space="preserve">ин је </w:t>
      </w:r>
      <w:r w:rsidRPr="00EA7473">
        <w:rPr>
          <w:rFonts w:eastAsia="Calibri" w:cs="Arial"/>
          <w:color w:val="1A1617"/>
          <w:sz w:val="20"/>
          <w:szCs w:val="20"/>
        </w:rPr>
        <w:lastRenderedPageBreak/>
        <w:t>промењена прото</w:t>
      </w:r>
      <w:r w:rsidRPr="00EA7473">
        <w:rPr>
          <w:rFonts w:eastAsia="Calibri" w:cs="Arial"/>
          <w:color w:val="1A1617"/>
          <w:sz w:val="20"/>
          <w:szCs w:val="20"/>
          <w:lang w:val="sr-Cyrl-RS"/>
        </w:rPr>
        <w:t>ч</w:t>
      </w:r>
      <w:r w:rsidRPr="00EA7473">
        <w:rPr>
          <w:rFonts w:eastAsia="Calibri" w:cs="Arial"/>
          <w:color w:val="1A1617"/>
          <w:sz w:val="20"/>
          <w:szCs w:val="20"/>
        </w:rPr>
        <w:t>на карактеристика ТВП.</w:t>
      </w:r>
      <w:r w:rsidRPr="00EA7473">
        <w:rPr>
          <w:rFonts w:eastAsia="Calibri" w:cs="Arial"/>
          <w:color w:val="1A1617"/>
          <w:sz w:val="20"/>
          <w:szCs w:val="20"/>
        </w:rPr>
        <w:br/>
        <w:t xml:space="preserve">У прилогу </w:t>
      </w:r>
      <w:r w:rsidRPr="00EA7473">
        <w:rPr>
          <w:rFonts w:eastAsia="Calibri" w:cs="Arial"/>
          <w:color w:val="1A1617"/>
          <w:sz w:val="20"/>
          <w:szCs w:val="20"/>
          <w:lang w:val="sr-Cyrl-RS"/>
        </w:rPr>
        <w:t>је дата</w:t>
      </w:r>
      <w:r w:rsidRPr="00EA7473">
        <w:rPr>
          <w:rFonts w:eastAsia="Calibri" w:cs="Arial"/>
          <w:color w:val="1A1617"/>
          <w:sz w:val="20"/>
          <w:szCs w:val="20"/>
        </w:rPr>
        <w:t xml:space="preserve"> стара и нова топлотна сема турбопостројења. Из нове (која је информативна) се јасно види да пове</w:t>
      </w:r>
      <w:r w:rsidRPr="00EA7473">
        <w:rPr>
          <w:rFonts w:eastAsia="Calibri" w:cs="Arial"/>
          <w:color w:val="1A1617"/>
          <w:sz w:val="20"/>
          <w:szCs w:val="20"/>
          <w:lang w:val="sr-Cyrl-RS"/>
        </w:rPr>
        <w:t>ћ</w:t>
      </w:r>
      <w:r w:rsidRPr="00EA7473">
        <w:rPr>
          <w:rFonts w:eastAsia="Calibri" w:cs="Arial"/>
          <w:color w:val="1A1617"/>
          <w:sz w:val="20"/>
          <w:szCs w:val="20"/>
        </w:rPr>
        <w:t>ање протока кроз ТВП износи 9%, односно 552,3кг/с.</w:t>
      </w:r>
      <w:r w:rsidRPr="00EA7473">
        <w:rPr>
          <w:rFonts w:eastAsia="Calibri" w:cs="Arial"/>
          <w:color w:val="1A1617"/>
          <w:sz w:val="20"/>
          <w:szCs w:val="20"/>
        </w:rPr>
        <w:br/>
      </w:r>
      <w:r w:rsidRPr="00EA7473">
        <w:rPr>
          <w:rFonts w:eastAsia="Calibri" w:cs="Arial"/>
          <w:color w:val="1A1617"/>
          <w:sz w:val="20"/>
          <w:szCs w:val="20"/>
          <w:lang w:val="sr-Cyrl-RS"/>
        </w:rPr>
        <w:t>Ш</w:t>
      </w:r>
      <w:r w:rsidRPr="00EA7473">
        <w:rPr>
          <w:rFonts w:eastAsia="Calibri" w:cs="Arial"/>
          <w:color w:val="1A1617"/>
          <w:sz w:val="20"/>
          <w:szCs w:val="20"/>
        </w:rPr>
        <w:t>ема је информативна</w:t>
      </w:r>
      <w:r w:rsidRPr="00EA7473">
        <w:rPr>
          <w:rFonts w:eastAsia="Calibri" w:cs="Arial"/>
          <w:color w:val="1A1617"/>
          <w:sz w:val="20"/>
          <w:szCs w:val="20"/>
          <w:lang w:val="sr-Cyrl-RS"/>
        </w:rPr>
        <w:t>,</w:t>
      </w:r>
      <w:r w:rsidRPr="00EA7473">
        <w:rPr>
          <w:rFonts w:eastAsia="Calibri" w:cs="Arial"/>
          <w:color w:val="1A1617"/>
          <w:sz w:val="20"/>
          <w:szCs w:val="20"/>
        </w:rPr>
        <w:t xml:space="preserve"> јер остали параметри који су мерени нису били предмет гаранције радова. Постоји комплетна документација изра</w:t>
      </w:r>
      <w:r w:rsidRPr="00EA7473">
        <w:rPr>
          <w:rFonts w:eastAsia="Calibri" w:cs="Arial"/>
          <w:color w:val="1A1617"/>
          <w:sz w:val="20"/>
          <w:szCs w:val="20"/>
          <w:lang w:val="sr-Cyrl-RS"/>
        </w:rPr>
        <w:t>ђ</w:t>
      </w:r>
      <w:r w:rsidRPr="00EA7473">
        <w:rPr>
          <w:rFonts w:eastAsia="Calibri" w:cs="Arial"/>
          <w:color w:val="1A1617"/>
          <w:sz w:val="20"/>
          <w:szCs w:val="20"/>
        </w:rPr>
        <w:t>ена у вези Е</w:t>
      </w:r>
      <w:r w:rsidRPr="00EA7473">
        <w:rPr>
          <w:rFonts w:eastAsia="Calibri" w:cs="Arial"/>
          <w:color w:val="1A1617"/>
          <w:sz w:val="20"/>
          <w:szCs w:val="20"/>
          <w:lang w:val="sr-Cyrl-RS"/>
        </w:rPr>
        <w:t>С</w:t>
      </w:r>
      <w:r w:rsidRPr="00EA7473">
        <w:rPr>
          <w:rFonts w:eastAsia="Calibri" w:cs="Arial"/>
          <w:color w:val="1A1617"/>
          <w:sz w:val="20"/>
          <w:szCs w:val="20"/>
        </w:rPr>
        <w:t>О RАМ-а, потписана од стране АЛСТОМ-а, где се могу видети сви звани</w:t>
      </w:r>
      <w:r w:rsidRPr="00EA7473">
        <w:rPr>
          <w:rFonts w:eastAsia="Calibri" w:cs="Arial"/>
          <w:color w:val="1A1617"/>
          <w:sz w:val="20"/>
          <w:szCs w:val="20"/>
          <w:lang w:val="sr-Cyrl-RS"/>
        </w:rPr>
        <w:t>ч</w:t>
      </w:r>
      <w:r w:rsidRPr="00EA7473">
        <w:rPr>
          <w:rFonts w:eastAsia="Calibri" w:cs="Arial"/>
          <w:color w:val="1A1617"/>
          <w:sz w:val="20"/>
          <w:szCs w:val="20"/>
        </w:rPr>
        <w:t xml:space="preserve">ни подаци. Она се </w:t>
      </w:r>
      <w:r w:rsidRPr="00EA7473">
        <w:rPr>
          <w:rFonts w:eastAsia="Calibri" w:cs="Arial"/>
          <w:color w:val="1A1617"/>
          <w:sz w:val="20"/>
          <w:szCs w:val="20"/>
          <w:lang w:val="sr-Cyrl-RS"/>
        </w:rPr>
        <w:t>може</w:t>
      </w:r>
      <w:r w:rsidRPr="00EA7473">
        <w:rPr>
          <w:rFonts w:eastAsia="Calibri" w:cs="Arial"/>
          <w:color w:val="1A1617"/>
          <w:sz w:val="20"/>
          <w:szCs w:val="20"/>
        </w:rPr>
        <w:t xml:space="preserve"> уступити на увид</w:t>
      </w:r>
      <w:r w:rsidRPr="00EA7473">
        <w:rPr>
          <w:rFonts w:eastAsia="Calibri" w:cs="Arial"/>
          <w:color w:val="1A1617"/>
          <w:sz w:val="20"/>
          <w:szCs w:val="20"/>
          <w:lang w:val="sr-Cyrl-RS"/>
        </w:rPr>
        <w:t xml:space="preserve"> заједно са осталом документацијом,</w:t>
      </w:r>
      <w:r w:rsidRPr="00EA7473">
        <w:rPr>
          <w:rFonts w:eastAsia="Calibri" w:cs="Arial"/>
          <w:color w:val="1A1617"/>
          <w:sz w:val="20"/>
          <w:szCs w:val="20"/>
          <w:lang w:val="sr-Cyrl-CS"/>
        </w:rPr>
        <w:t xml:space="preserve"> након потписивања уговора са одабраним извођачем.</w:t>
      </w:r>
    </w:p>
    <w:p w:rsidR="00EA7473" w:rsidRPr="00EA7473" w:rsidRDefault="00EA7473" w:rsidP="00EA7473">
      <w:pPr>
        <w:widowControl w:val="0"/>
        <w:autoSpaceDE w:val="0"/>
        <w:autoSpaceDN w:val="0"/>
        <w:adjustRightInd w:val="0"/>
        <w:spacing w:before="0"/>
        <w:jc w:val="left"/>
        <w:rPr>
          <w:rFonts w:cs="Arial"/>
          <w:b/>
          <w:bCs/>
          <w:sz w:val="18"/>
          <w:szCs w:val="18"/>
          <w:lang w:val="sr-Latn-RS"/>
        </w:rPr>
      </w:pPr>
    </w:p>
    <w:p w:rsidR="00EA7473" w:rsidRPr="00EA7473" w:rsidRDefault="00EA7473" w:rsidP="00EA7473">
      <w:pPr>
        <w:widowControl w:val="0"/>
        <w:autoSpaceDE w:val="0"/>
        <w:autoSpaceDN w:val="0"/>
        <w:adjustRightInd w:val="0"/>
        <w:spacing w:before="0"/>
        <w:ind w:left="3600" w:hanging="3600"/>
        <w:jc w:val="left"/>
        <w:rPr>
          <w:rFonts w:cs="Arial"/>
          <w:b/>
          <w:bCs/>
          <w:sz w:val="20"/>
          <w:szCs w:val="20"/>
          <w:lang w:val="sr-Latn-CS"/>
        </w:rPr>
      </w:pPr>
      <w:r w:rsidRPr="00EA7473">
        <w:rPr>
          <w:rFonts w:cs="Arial"/>
          <w:b/>
          <w:bCs/>
          <w:sz w:val="20"/>
          <w:szCs w:val="20"/>
          <w:lang w:val="sr-Latn-CS"/>
        </w:rPr>
        <w:t>3</w:t>
      </w:r>
      <w:r w:rsidRPr="00EA7473">
        <w:rPr>
          <w:rFonts w:cs="Arial"/>
          <w:b/>
          <w:bCs/>
          <w:lang w:val="sr-Latn-CS"/>
        </w:rPr>
        <w:t xml:space="preserve">. ЦИЉЕВИ </w:t>
      </w:r>
      <w:r w:rsidRPr="00EA7473">
        <w:rPr>
          <w:rFonts w:cs="Arial"/>
          <w:b/>
          <w:bCs/>
          <w:lang w:val="sr-Cyrl-RS"/>
        </w:rPr>
        <w:t xml:space="preserve">И </w:t>
      </w:r>
      <w:r w:rsidRPr="00EA7473">
        <w:rPr>
          <w:rFonts w:cs="Arial"/>
          <w:b/>
          <w:lang w:val="sr-Latn-CS"/>
        </w:rPr>
        <w:t>САДРЖАЈ</w:t>
      </w:r>
      <w:r w:rsidRPr="00EA7473">
        <w:rPr>
          <w:rFonts w:cs="Arial"/>
          <w:b/>
          <w:bCs/>
          <w:lang w:val="sr-Latn-CS"/>
        </w:rPr>
        <w:t xml:space="preserve"> ПРОЈЕКТА</w:t>
      </w:r>
      <w:r w:rsidRPr="00EA7473">
        <w:rPr>
          <w:rFonts w:cs="Arial"/>
          <w:b/>
          <w:bCs/>
          <w:sz w:val="20"/>
          <w:szCs w:val="20"/>
          <w:lang w:val="sr-Latn-CS"/>
        </w:rPr>
        <w:t xml:space="preserve"> </w:t>
      </w:r>
    </w:p>
    <w:p w:rsidR="00EA7473" w:rsidRPr="00EA7473" w:rsidRDefault="00EA7473" w:rsidP="00EA7473">
      <w:pPr>
        <w:widowControl w:val="0"/>
        <w:autoSpaceDE w:val="0"/>
        <w:autoSpaceDN w:val="0"/>
        <w:adjustRightInd w:val="0"/>
        <w:spacing w:before="0"/>
        <w:ind w:left="3600" w:hanging="3600"/>
        <w:jc w:val="left"/>
        <w:rPr>
          <w:rFonts w:cs="Arial"/>
          <w:bCs/>
          <w:sz w:val="20"/>
          <w:szCs w:val="20"/>
          <w:lang w:val="sr-Latn-CS"/>
        </w:rPr>
      </w:pPr>
    </w:p>
    <w:p w:rsidR="00EA7473" w:rsidRPr="00EA7473" w:rsidRDefault="00EA7473" w:rsidP="00EA7473">
      <w:pPr>
        <w:widowControl w:val="0"/>
        <w:autoSpaceDE w:val="0"/>
        <w:autoSpaceDN w:val="0"/>
        <w:adjustRightInd w:val="0"/>
        <w:spacing w:before="0"/>
        <w:rPr>
          <w:rFonts w:cs="Arial"/>
          <w:sz w:val="18"/>
          <w:szCs w:val="18"/>
          <w:lang w:val="sr-Cyrl-RS"/>
        </w:rPr>
      </w:pPr>
      <w:r w:rsidRPr="00EA7473">
        <w:rPr>
          <w:rFonts w:cs="Arial"/>
          <w:sz w:val="18"/>
          <w:szCs w:val="18"/>
          <w:lang w:val="sr-Cyrl-RS"/>
        </w:rPr>
        <w:t xml:space="preserve">Ради </w:t>
      </w:r>
      <w:r w:rsidRPr="00EA7473">
        <w:rPr>
          <w:rFonts w:cs="Arial"/>
          <w:sz w:val="18"/>
          <w:szCs w:val="18"/>
        </w:rPr>
        <w:t>обезбеђењ</w:t>
      </w:r>
      <w:r w:rsidRPr="00EA7473">
        <w:rPr>
          <w:rFonts w:cs="Arial"/>
          <w:sz w:val="18"/>
          <w:szCs w:val="18"/>
          <w:lang w:val="sr-Cyrl-RS"/>
        </w:rPr>
        <w:t>а</w:t>
      </w:r>
      <w:r w:rsidRPr="00EA7473">
        <w:rPr>
          <w:rFonts w:cs="Arial"/>
          <w:sz w:val="18"/>
          <w:szCs w:val="18"/>
        </w:rPr>
        <w:t xml:space="preserve"> неопходне техничке документације</w:t>
      </w:r>
      <w:r w:rsidRPr="00EA7473">
        <w:rPr>
          <w:rFonts w:cs="Arial"/>
          <w:sz w:val="18"/>
          <w:szCs w:val="18"/>
          <w:lang w:val="sr-Cyrl-RS"/>
        </w:rPr>
        <w:t>,</w:t>
      </w:r>
      <w:r w:rsidRPr="00EA7473">
        <w:rPr>
          <w:rFonts w:cs="Arial"/>
          <w:sz w:val="18"/>
          <w:szCs w:val="18"/>
        </w:rPr>
        <w:t xml:space="preserve"> кој</w:t>
      </w:r>
      <w:r w:rsidRPr="00EA7473">
        <w:rPr>
          <w:rFonts w:cs="Arial"/>
          <w:sz w:val="18"/>
          <w:szCs w:val="18"/>
          <w:lang w:val="sr-Cyrl-RS"/>
        </w:rPr>
        <w:t>о</w:t>
      </w:r>
      <w:r w:rsidRPr="00EA7473">
        <w:rPr>
          <w:rFonts w:cs="Arial"/>
          <w:sz w:val="18"/>
          <w:szCs w:val="18"/>
        </w:rPr>
        <w:t>м ће бити дефинисана сва техничка решења неопходна за</w:t>
      </w:r>
      <w:r w:rsidRPr="00EA7473">
        <w:rPr>
          <w:rFonts w:cs="Arial"/>
          <w:sz w:val="18"/>
          <w:szCs w:val="18"/>
          <w:lang w:val="sr-Cyrl-RS"/>
        </w:rPr>
        <w:t xml:space="preserve"> </w:t>
      </w:r>
      <w:r w:rsidRPr="00EA7473">
        <w:rPr>
          <w:rFonts w:cs="Arial"/>
          <w:sz w:val="18"/>
          <w:szCs w:val="18"/>
        </w:rPr>
        <w:t xml:space="preserve">набавку за </w:t>
      </w:r>
      <w:r w:rsidRPr="00EA7473">
        <w:rPr>
          <w:rFonts w:cs="Arial"/>
          <w:bCs/>
          <w:sz w:val="18"/>
          <w:szCs w:val="18"/>
          <w:lang w:val="sr-Cyrl-RS"/>
        </w:rPr>
        <w:t xml:space="preserve">израду и </w:t>
      </w:r>
      <w:r w:rsidRPr="00EA7473">
        <w:rPr>
          <w:rFonts w:cs="Arial"/>
          <w:bCs/>
          <w:sz w:val="18"/>
          <w:szCs w:val="18"/>
          <w:lang w:val="sr-Cyrl-CS"/>
        </w:rPr>
        <w:t xml:space="preserve">замену </w:t>
      </w:r>
      <w:r w:rsidRPr="00EA7473">
        <w:rPr>
          <w:rFonts w:cs="Arial"/>
          <w:bCs/>
          <w:sz w:val="18"/>
          <w:szCs w:val="18"/>
          <w:lang w:val="sr-Latn-CS"/>
        </w:rPr>
        <w:t>опреме</w:t>
      </w:r>
      <w:r w:rsidRPr="00EA7473">
        <w:rPr>
          <w:rFonts w:cs="Arial"/>
          <w:bCs/>
          <w:sz w:val="18"/>
          <w:szCs w:val="18"/>
          <w:lang w:val="sr-Cyrl-CS"/>
        </w:rPr>
        <w:t xml:space="preserve"> </w:t>
      </w:r>
      <w:r w:rsidRPr="00EA7473">
        <w:rPr>
          <w:rFonts w:cs="Arial"/>
          <w:bCs/>
          <w:sz w:val="18"/>
          <w:szCs w:val="18"/>
          <w:lang w:val="sr-Latn-CS"/>
        </w:rPr>
        <w:t>и</w:t>
      </w:r>
      <w:r w:rsidRPr="00EA7473">
        <w:rPr>
          <w:rFonts w:cs="Arial"/>
          <w:bCs/>
          <w:sz w:val="18"/>
          <w:szCs w:val="18"/>
          <w:lang w:val="sr-Cyrl-CS"/>
        </w:rPr>
        <w:t xml:space="preserve"> </w:t>
      </w:r>
      <w:r w:rsidRPr="00EA7473">
        <w:rPr>
          <w:rFonts w:cs="Arial"/>
          <w:bCs/>
          <w:sz w:val="18"/>
          <w:szCs w:val="18"/>
          <w:lang w:val="sr-Latn-CS"/>
        </w:rPr>
        <w:t>делова</w:t>
      </w:r>
      <w:r w:rsidRPr="00EA7473">
        <w:rPr>
          <w:rFonts w:cs="Arial"/>
          <w:bCs/>
          <w:sz w:val="18"/>
          <w:szCs w:val="18"/>
          <w:lang w:val="sr-Cyrl-CS"/>
        </w:rPr>
        <w:t xml:space="preserve"> </w:t>
      </w:r>
      <w:r w:rsidRPr="00EA7473">
        <w:rPr>
          <w:rFonts w:cs="Arial"/>
          <w:bCs/>
          <w:sz w:val="18"/>
          <w:szCs w:val="18"/>
          <w:lang w:val="sr-Cyrl-RS"/>
        </w:rPr>
        <w:t>паровода</w:t>
      </w:r>
      <w:r w:rsidRPr="00EA7473">
        <w:rPr>
          <w:rFonts w:cs="Arial"/>
          <w:bCs/>
          <w:sz w:val="18"/>
          <w:szCs w:val="18"/>
          <w:lang w:val="sr-Latn-CS"/>
        </w:rPr>
        <w:t xml:space="preserve"> </w:t>
      </w:r>
      <w:r w:rsidRPr="00EA7473">
        <w:rPr>
          <w:rFonts w:cs="Arial"/>
          <w:bCs/>
          <w:sz w:val="18"/>
          <w:szCs w:val="18"/>
          <w:lang w:val="sr-Cyrl-RS"/>
        </w:rPr>
        <w:t>Р</w:t>
      </w:r>
      <w:r w:rsidRPr="00EA7473">
        <w:rPr>
          <w:rFonts w:cs="Arial"/>
          <w:bCs/>
          <w:sz w:val="18"/>
          <w:szCs w:val="18"/>
          <w:lang w:val="sr-Latn-CS"/>
        </w:rPr>
        <w:t xml:space="preserve">A </w:t>
      </w:r>
      <w:r w:rsidRPr="00EA7473">
        <w:rPr>
          <w:rFonts w:cs="Arial"/>
          <w:bCs/>
          <w:sz w:val="18"/>
          <w:szCs w:val="18"/>
          <w:lang w:val="sr-Cyrl-RS"/>
        </w:rPr>
        <w:t>линије, као</w:t>
      </w:r>
      <w:r w:rsidRPr="00EA7473">
        <w:rPr>
          <w:rFonts w:cs="Arial"/>
          <w:bCs/>
          <w:sz w:val="18"/>
          <w:szCs w:val="18"/>
        </w:rPr>
        <w:t xml:space="preserve"> </w:t>
      </w:r>
      <w:r w:rsidRPr="00EA7473">
        <w:rPr>
          <w:rFonts w:cs="Arial"/>
          <w:bCs/>
          <w:sz w:val="18"/>
          <w:szCs w:val="18"/>
          <w:lang w:val="sr-Cyrl-RS"/>
        </w:rPr>
        <w:t>и</w:t>
      </w:r>
      <w:r w:rsidRPr="00EA7473">
        <w:rPr>
          <w:rFonts w:cs="Arial"/>
          <w:bCs/>
          <w:sz w:val="18"/>
          <w:szCs w:val="18"/>
        </w:rPr>
        <w:t xml:space="preserve"> </w:t>
      </w:r>
      <w:r w:rsidRPr="00EA7473">
        <w:rPr>
          <w:rFonts w:cs="Arial"/>
          <w:bCs/>
          <w:sz w:val="18"/>
          <w:szCs w:val="18"/>
          <w:lang w:val="sr-Cyrl-RS"/>
        </w:rPr>
        <w:t>обезбеђење</w:t>
      </w:r>
      <w:r w:rsidRPr="00EA7473">
        <w:rPr>
          <w:rFonts w:cs="Arial"/>
          <w:bCs/>
          <w:sz w:val="18"/>
          <w:szCs w:val="18"/>
        </w:rPr>
        <w:t xml:space="preserve"> </w:t>
      </w:r>
      <w:r w:rsidRPr="00EA7473">
        <w:rPr>
          <w:rFonts w:cs="Arial"/>
          <w:bCs/>
          <w:sz w:val="18"/>
          <w:szCs w:val="18"/>
          <w:lang w:val="sr-Cyrl-RS"/>
        </w:rPr>
        <w:t xml:space="preserve">стабилног и сигурног рада блока Б1, </w:t>
      </w:r>
      <w:r w:rsidRPr="00EA7473">
        <w:rPr>
          <w:rFonts w:cs="Arial"/>
          <w:sz w:val="18"/>
          <w:szCs w:val="18"/>
          <w:lang w:val="sr-Cyrl-RS"/>
        </w:rPr>
        <w:t xml:space="preserve">(односно Б2), </w:t>
      </w:r>
      <w:r w:rsidRPr="00EA7473">
        <w:rPr>
          <w:rFonts w:cs="Arial"/>
          <w:sz w:val="18"/>
          <w:szCs w:val="18"/>
        </w:rPr>
        <w:t>блока Б</w:t>
      </w:r>
      <w:r w:rsidRPr="00EA7473">
        <w:rPr>
          <w:rFonts w:cs="Arial"/>
          <w:sz w:val="18"/>
          <w:szCs w:val="18"/>
          <w:lang w:val="sr-Cyrl-RS"/>
        </w:rPr>
        <w:t>1</w:t>
      </w:r>
      <w:r w:rsidRPr="00EA7473">
        <w:rPr>
          <w:rFonts w:cs="Arial"/>
          <w:sz w:val="18"/>
          <w:szCs w:val="18"/>
        </w:rPr>
        <w:t xml:space="preserve"> ТЕ ’’Никола Тесла’’ у Обреновцу</w:t>
      </w:r>
      <w:r w:rsidRPr="00EA7473">
        <w:rPr>
          <w:rFonts w:cs="Arial"/>
          <w:sz w:val="18"/>
          <w:szCs w:val="18"/>
          <w:lang w:val="sr-Cyrl-RS"/>
        </w:rPr>
        <w:t xml:space="preserve">, </w:t>
      </w:r>
      <w:r w:rsidRPr="00EA7473">
        <w:rPr>
          <w:rFonts w:cs="Arial"/>
          <w:sz w:val="18"/>
          <w:szCs w:val="18"/>
        </w:rPr>
        <w:t>потребно је</w:t>
      </w:r>
      <w:r w:rsidRPr="00EA7473">
        <w:rPr>
          <w:rFonts w:cs="Arial"/>
          <w:sz w:val="18"/>
          <w:szCs w:val="18"/>
          <w:lang w:val="sr-Cyrl-RS"/>
        </w:rPr>
        <w:t xml:space="preserve"> обавити:</w:t>
      </w:r>
    </w:p>
    <w:p w:rsidR="00EA7473" w:rsidRPr="00EA7473" w:rsidRDefault="00EA7473" w:rsidP="00EA7473">
      <w:pPr>
        <w:widowControl w:val="0"/>
        <w:autoSpaceDE w:val="0"/>
        <w:autoSpaceDN w:val="0"/>
        <w:adjustRightInd w:val="0"/>
        <w:spacing w:before="0"/>
        <w:rPr>
          <w:rFonts w:cs="Arial"/>
          <w:sz w:val="18"/>
          <w:szCs w:val="18"/>
          <w:lang w:val="sr-Cyrl-RS"/>
        </w:rPr>
      </w:pPr>
    </w:p>
    <w:p w:rsidR="00EA7473" w:rsidRPr="00EA7473" w:rsidRDefault="00EA7473" w:rsidP="00EA7473">
      <w:pPr>
        <w:widowControl w:val="0"/>
        <w:autoSpaceDE w:val="0"/>
        <w:autoSpaceDN w:val="0"/>
        <w:adjustRightInd w:val="0"/>
        <w:spacing w:before="0"/>
        <w:jc w:val="left"/>
        <w:rPr>
          <w:rFonts w:cs="Arial"/>
          <w:b/>
          <w:bCs/>
          <w:sz w:val="18"/>
          <w:szCs w:val="18"/>
          <w:lang w:val="sr-Cyrl-RS"/>
        </w:rPr>
      </w:pPr>
      <w:r w:rsidRPr="00EA7473">
        <w:rPr>
          <w:rFonts w:cs="Arial"/>
          <w:sz w:val="18"/>
          <w:szCs w:val="18"/>
          <w:lang w:val="sr-Cyrl-RS"/>
        </w:rPr>
        <w:t>Комплетну замену паровода линије свеже паре (РА-линија)</w:t>
      </w:r>
      <w:r w:rsidRPr="00EA7473">
        <w:rPr>
          <w:rFonts w:cs="Arial"/>
          <w:sz w:val="18"/>
          <w:szCs w:val="18"/>
        </w:rPr>
        <w:t xml:space="preserve">, </w:t>
      </w:r>
      <w:r w:rsidRPr="00EA7473">
        <w:rPr>
          <w:rFonts w:cs="Arial"/>
          <w:sz w:val="18"/>
          <w:szCs w:val="18"/>
          <w:lang w:val="sr-Cyrl-RS"/>
        </w:rPr>
        <w:t>са припадајућим секундарним линијама одводњавања и прогревања</w:t>
      </w:r>
      <w:r w:rsidRPr="00EA7473">
        <w:rPr>
          <w:rFonts w:cs="Arial"/>
          <w:bCs/>
          <w:sz w:val="18"/>
          <w:szCs w:val="18"/>
          <w:lang w:val="sr-Cyrl-RS"/>
        </w:rPr>
        <w:t>, блока 1 (односно блока</w:t>
      </w:r>
      <w:r w:rsidRPr="00EA7473">
        <w:rPr>
          <w:rFonts w:cs="Arial"/>
          <w:bCs/>
          <w:sz w:val="18"/>
          <w:szCs w:val="18"/>
        </w:rPr>
        <w:t xml:space="preserve"> 2</w:t>
      </w:r>
      <w:r w:rsidRPr="00EA7473">
        <w:rPr>
          <w:rFonts w:cs="Arial"/>
          <w:bCs/>
          <w:sz w:val="18"/>
          <w:szCs w:val="18"/>
          <w:lang w:val="sr-Cyrl-RS"/>
        </w:rPr>
        <w:t>) на</w:t>
      </w:r>
      <w:r w:rsidRPr="00EA7473">
        <w:rPr>
          <w:rFonts w:cs="Arial"/>
          <w:b/>
          <w:sz w:val="18"/>
          <w:szCs w:val="18"/>
        </w:rPr>
        <w:t xml:space="preserve"> </w:t>
      </w:r>
      <w:r w:rsidRPr="00EA7473">
        <w:rPr>
          <w:rFonts w:cs="Arial"/>
          <w:b/>
          <w:bCs/>
          <w:sz w:val="18"/>
          <w:szCs w:val="18"/>
        </w:rPr>
        <w:t>ТЕ ’’Никола Тесла’’ у Обреновцу</w:t>
      </w:r>
      <w:r w:rsidRPr="00EA7473">
        <w:rPr>
          <w:rFonts w:cs="Arial"/>
          <w:b/>
          <w:bCs/>
          <w:sz w:val="18"/>
          <w:szCs w:val="18"/>
          <w:lang w:val="sr-Cyrl-RS"/>
        </w:rPr>
        <w:t>.</w:t>
      </w:r>
    </w:p>
    <w:p w:rsidR="00EA7473" w:rsidRPr="00EA7473" w:rsidRDefault="00EA7473" w:rsidP="00EA7473">
      <w:pPr>
        <w:widowControl w:val="0"/>
        <w:autoSpaceDE w:val="0"/>
        <w:autoSpaceDN w:val="0"/>
        <w:adjustRightInd w:val="0"/>
        <w:spacing w:before="0"/>
        <w:jc w:val="left"/>
        <w:rPr>
          <w:rFonts w:cs="Arial"/>
          <w:bCs/>
          <w:sz w:val="18"/>
          <w:szCs w:val="18"/>
          <w:lang w:val="sr-Cyrl-RS"/>
        </w:rPr>
      </w:pPr>
    </w:p>
    <w:p w:rsidR="00EA7473" w:rsidRPr="00EA7473" w:rsidRDefault="00EA7473" w:rsidP="00EA7473">
      <w:pPr>
        <w:widowControl w:val="0"/>
        <w:autoSpaceDE w:val="0"/>
        <w:autoSpaceDN w:val="0"/>
        <w:adjustRightInd w:val="0"/>
        <w:spacing w:before="0"/>
        <w:rPr>
          <w:rFonts w:cs="Arial"/>
          <w:bCs/>
          <w:sz w:val="18"/>
          <w:szCs w:val="18"/>
          <w:lang w:val="sr-Cyrl-CS"/>
        </w:rPr>
      </w:pPr>
      <w:r w:rsidRPr="00EA7473">
        <w:rPr>
          <w:rFonts w:cs="Arial"/>
          <w:bCs/>
          <w:sz w:val="18"/>
          <w:szCs w:val="18"/>
          <w:lang w:val="sr-Cyrl-RS"/>
        </w:rPr>
        <w:t>Пројекат за извођење санације система овешења паровода РА линије, се састоји из следећих целина:</w:t>
      </w:r>
    </w:p>
    <w:p w:rsidR="00EA7473" w:rsidRPr="00EA7473" w:rsidRDefault="00EA7473" w:rsidP="00E376F6">
      <w:pPr>
        <w:widowControl w:val="0"/>
        <w:numPr>
          <w:ilvl w:val="0"/>
          <w:numId w:val="73"/>
        </w:numPr>
        <w:autoSpaceDE w:val="0"/>
        <w:autoSpaceDN w:val="0"/>
        <w:adjustRightInd w:val="0"/>
        <w:spacing w:before="0" w:line="276" w:lineRule="auto"/>
        <w:ind w:left="357" w:hanging="357"/>
        <w:jc w:val="left"/>
        <w:rPr>
          <w:rFonts w:cs="Arial"/>
          <w:b/>
          <w:bCs/>
          <w:sz w:val="18"/>
          <w:szCs w:val="18"/>
          <w:lang w:val="sl-SI"/>
        </w:rPr>
      </w:pPr>
      <w:r w:rsidRPr="00EA7473">
        <w:rPr>
          <w:rFonts w:cs="Arial"/>
          <w:b/>
          <w:bCs/>
          <w:sz w:val="18"/>
          <w:szCs w:val="18"/>
          <w:lang w:val="sr-Cyrl-RS"/>
        </w:rPr>
        <w:t>Машински део пројекта,</w:t>
      </w:r>
    </w:p>
    <w:p w:rsidR="00EA7473" w:rsidRPr="00EA7473" w:rsidRDefault="00EA7473" w:rsidP="00E376F6">
      <w:pPr>
        <w:widowControl w:val="0"/>
        <w:numPr>
          <w:ilvl w:val="0"/>
          <w:numId w:val="73"/>
        </w:numPr>
        <w:autoSpaceDE w:val="0"/>
        <w:autoSpaceDN w:val="0"/>
        <w:adjustRightInd w:val="0"/>
        <w:spacing w:before="0" w:line="276" w:lineRule="auto"/>
        <w:ind w:left="357" w:hanging="357"/>
        <w:jc w:val="left"/>
        <w:rPr>
          <w:rFonts w:cs="Arial"/>
          <w:bCs/>
          <w:sz w:val="18"/>
          <w:szCs w:val="18"/>
          <w:lang w:val="sl-SI"/>
        </w:rPr>
      </w:pPr>
      <w:r w:rsidRPr="00EA7473">
        <w:rPr>
          <w:rFonts w:cs="Arial"/>
          <w:b/>
          <w:bCs/>
          <w:sz w:val="18"/>
          <w:szCs w:val="18"/>
          <w:lang w:val="sr-Cyrl-RS"/>
        </w:rPr>
        <w:t xml:space="preserve">Грађевински део пројекта, </w:t>
      </w:r>
    </w:p>
    <w:p w:rsidR="00EA7473" w:rsidRPr="00EA7473" w:rsidRDefault="00EA7473" w:rsidP="00E376F6">
      <w:pPr>
        <w:widowControl w:val="0"/>
        <w:numPr>
          <w:ilvl w:val="0"/>
          <w:numId w:val="73"/>
        </w:numPr>
        <w:autoSpaceDE w:val="0"/>
        <w:autoSpaceDN w:val="0"/>
        <w:adjustRightInd w:val="0"/>
        <w:spacing w:before="0" w:line="276" w:lineRule="auto"/>
        <w:ind w:left="357" w:hanging="357"/>
        <w:jc w:val="left"/>
        <w:rPr>
          <w:rFonts w:cs="Arial"/>
          <w:bCs/>
          <w:sz w:val="18"/>
          <w:szCs w:val="18"/>
          <w:lang w:val="sl-SI"/>
        </w:rPr>
      </w:pPr>
      <w:r w:rsidRPr="00EA7473">
        <w:rPr>
          <w:rFonts w:cs="Arial"/>
          <w:b/>
          <w:bCs/>
          <w:sz w:val="18"/>
          <w:szCs w:val="18"/>
          <w:lang w:val="sr-Cyrl-RS"/>
        </w:rPr>
        <w:t xml:space="preserve">План превентивних мера, </w:t>
      </w:r>
      <w:r w:rsidRPr="00EA7473">
        <w:rPr>
          <w:rFonts w:cs="Arial"/>
          <w:bCs/>
          <w:sz w:val="18"/>
          <w:szCs w:val="18"/>
          <w:lang w:val="sr-Cyrl-RS"/>
        </w:rPr>
        <w:t>који се израђује у складу са прописима којим се уређује безбедност и здравље на раду на градилишту</w:t>
      </w:r>
    </w:p>
    <w:p w:rsidR="00EA7473" w:rsidRPr="00EA7473" w:rsidRDefault="00EA7473" w:rsidP="00E376F6">
      <w:pPr>
        <w:widowControl w:val="0"/>
        <w:numPr>
          <w:ilvl w:val="0"/>
          <w:numId w:val="73"/>
        </w:numPr>
        <w:autoSpaceDE w:val="0"/>
        <w:autoSpaceDN w:val="0"/>
        <w:adjustRightInd w:val="0"/>
        <w:spacing w:before="0" w:line="276" w:lineRule="auto"/>
        <w:ind w:left="357" w:hanging="357"/>
        <w:jc w:val="left"/>
        <w:rPr>
          <w:rFonts w:cs="Arial"/>
          <w:b/>
          <w:bCs/>
          <w:sz w:val="18"/>
          <w:szCs w:val="18"/>
          <w:lang w:val="sl-SI"/>
        </w:rPr>
      </w:pPr>
      <w:r w:rsidRPr="00EA7473">
        <w:rPr>
          <w:rFonts w:cs="Arial"/>
          <w:b/>
          <w:bCs/>
          <w:sz w:val="18"/>
          <w:szCs w:val="18"/>
          <w:lang w:val="sr-Cyrl-RS"/>
        </w:rPr>
        <w:t xml:space="preserve">Главни пројекат заштите од пожара (уколико је неопходно), </w:t>
      </w:r>
    </w:p>
    <w:p w:rsidR="00EA7473" w:rsidRPr="00EA7473" w:rsidRDefault="00EA7473" w:rsidP="00EA7473">
      <w:pPr>
        <w:widowControl w:val="0"/>
        <w:autoSpaceDE w:val="0"/>
        <w:autoSpaceDN w:val="0"/>
        <w:adjustRightInd w:val="0"/>
        <w:spacing w:before="0"/>
        <w:ind w:left="357"/>
        <w:rPr>
          <w:rFonts w:cs="Arial"/>
          <w:bCs/>
          <w:sz w:val="18"/>
          <w:szCs w:val="18"/>
          <w:lang w:val="sr-Cyrl-RS"/>
        </w:rPr>
      </w:pPr>
    </w:p>
    <w:p w:rsidR="00EA7473" w:rsidRPr="00EA7473" w:rsidRDefault="00EA7473" w:rsidP="00EA7473">
      <w:pPr>
        <w:widowControl w:val="0"/>
        <w:autoSpaceDE w:val="0"/>
        <w:autoSpaceDN w:val="0"/>
        <w:adjustRightInd w:val="0"/>
        <w:spacing w:before="0"/>
        <w:rPr>
          <w:rFonts w:cs="Arial"/>
          <w:bCs/>
          <w:sz w:val="18"/>
          <w:szCs w:val="18"/>
          <w:lang w:val="sr-Cyrl-RS"/>
        </w:rPr>
      </w:pPr>
      <w:r w:rsidRPr="00EA7473">
        <w:rPr>
          <w:rFonts w:cs="Arial"/>
          <w:bCs/>
          <w:sz w:val="18"/>
          <w:szCs w:val="18"/>
          <w:lang w:val="de-DE"/>
        </w:rPr>
        <w:t>Пројек</w:t>
      </w:r>
      <w:r w:rsidRPr="00EA7473">
        <w:rPr>
          <w:rFonts w:cs="Arial"/>
          <w:bCs/>
          <w:sz w:val="18"/>
          <w:szCs w:val="18"/>
          <w:lang w:val="sr-Cyrl-RS"/>
        </w:rPr>
        <w:t>ат</w:t>
      </w:r>
      <w:r w:rsidRPr="00EA7473">
        <w:rPr>
          <w:rFonts w:cs="Arial"/>
          <w:bCs/>
          <w:sz w:val="18"/>
          <w:szCs w:val="18"/>
          <w:lang w:val="de-DE"/>
        </w:rPr>
        <w:t xml:space="preserve"> урадити на нивоу и у обиму који обезбеђује несметано извођење радова, то значи да пројекат треба да садржи</w:t>
      </w:r>
      <w:r w:rsidRPr="00EA7473">
        <w:rPr>
          <w:rFonts w:cs="Arial"/>
          <w:bCs/>
          <w:sz w:val="18"/>
          <w:szCs w:val="18"/>
          <w:lang w:val="sr-Cyrl-RS"/>
        </w:rPr>
        <w:t>:</w:t>
      </w:r>
    </w:p>
    <w:p w:rsidR="00EA7473" w:rsidRPr="00EA7473" w:rsidRDefault="00EA7473" w:rsidP="00187044">
      <w:pPr>
        <w:widowControl w:val="0"/>
        <w:numPr>
          <w:ilvl w:val="0"/>
          <w:numId w:val="73"/>
        </w:numPr>
        <w:autoSpaceDE w:val="0"/>
        <w:autoSpaceDN w:val="0"/>
        <w:adjustRightInd w:val="0"/>
        <w:spacing w:before="0" w:line="276" w:lineRule="auto"/>
        <w:ind w:left="357" w:hanging="357"/>
        <w:jc w:val="left"/>
        <w:rPr>
          <w:rFonts w:cs="Arial"/>
          <w:b/>
          <w:bCs/>
          <w:sz w:val="18"/>
          <w:szCs w:val="18"/>
          <w:lang w:val="sr-Cyrl-RS"/>
        </w:rPr>
      </w:pPr>
      <w:r w:rsidRPr="00EA7473">
        <w:rPr>
          <w:rFonts w:cs="Arial"/>
          <w:b/>
          <w:bCs/>
          <w:sz w:val="18"/>
          <w:szCs w:val="18"/>
          <w:lang w:val="sr-Cyrl-RS"/>
        </w:rPr>
        <w:t>Општу документацију,</w:t>
      </w:r>
    </w:p>
    <w:p w:rsidR="00EA7473" w:rsidRPr="00EA7473" w:rsidRDefault="00EA7473" w:rsidP="00187044">
      <w:pPr>
        <w:widowControl w:val="0"/>
        <w:numPr>
          <w:ilvl w:val="0"/>
          <w:numId w:val="73"/>
        </w:numPr>
        <w:autoSpaceDE w:val="0"/>
        <w:autoSpaceDN w:val="0"/>
        <w:adjustRightInd w:val="0"/>
        <w:spacing w:before="0" w:line="276" w:lineRule="auto"/>
        <w:ind w:left="357" w:hanging="357"/>
        <w:jc w:val="left"/>
        <w:rPr>
          <w:rFonts w:cs="Arial"/>
          <w:bCs/>
          <w:sz w:val="18"/>
          <w:szCs w:val="18"/>
          <w:lang w:val="sr-Cyrl-RS"/>
        </w:rPr>
      </w:pPr>
      <w:r w:rsidRPr="00EA7473">
        <w:rPr>
          <w:rFonts w:cs="Arial"/>
          <w:b/>
          <w:bCs/>
          <w:sz w:val="18"/>
          <w:szCs w:val="18"/>
          <w:lang w:val="sr-Cyrl-RS"/>
        </w:rPr>
        <w:t>Т</w:t>
      </w:r>
      <w:r w:rsidRPr="00EA7473">
        <w:rPr>
          <w:rFonts w:cs="Arial"/>
          <w:b/>
          <w:bCs/>
          <w:sz w:val="18"/>
          <w:szCs w:val="18"/>
          <w:lang w:val="de-DE"/>
        </w:rPr>
        <w:t>екстуалн</w:t>
      </w:r>
      <w:r w:rsidRPr="00EA7473">
        <w:rPr>
          <w:rFonts w:cs="Arial"/>
          <w:b/>
          <w:bCs/>
          <w:sz w:val="18"/>
          <w:szCs w:val="18"/>
          <w:lang w:val="sr-Cyrl-RS"/>
        </w:rPr>
        <w:t>у документацију</w:t>
      </w:r>
      <w:r w:rsidRPr="00EA7473">
        <w:rPr>
          <w:rFonts w:cs="Arial"/>
          <w:bCs/>
          <w:sz w:val="18"/>
          <w:szCs w:val="18"/>
          <w:lang w:val="sr-Cyrl-RS"/>
        </w:rPr>
        <w:t>,</w:t>
      </w:r>
    </w:p>
    <w:p w:rsidR="00EA7473" w:rsidRPr="00EA7473" w:rsidRDefault="00EA7473" w:rsidP="00187044">
      <w:pPr>
        <w:widowControl w:val="0"/>
        <w:numPr>
          <w:ilvl w:val="0"/>
          <w:numId w:val="73"/>
        </w:numPr>
        <w:autoSpaceDE w:val="0"/>
        <w:autoSpaceDN w:val="0"/>
        <w:adjustRightInd w:val="0"/>
        <w:spacing w:before="0" w:line="276" w:lineRule="auto"/>
        <w:ind w:left="357" w:hanging="357"/>
        <w:jc w:val="left"/>
        <w:rPr>
          <w:rFonts w:cs="Arial"/>
          <w:bCs/>
          <w:sz w:val="18"/>
          <w:szCs w:val="18"/>
          <w:lang w:val="sr-Cyrl-RS"/>
        </w:rPr>
      </w:pPr>
      <w:r w:rsidRPr="00EA7473">
        <w:rPr>
          <w:rFonts w:cs="Arial"/>
          <w:b/>
          <w:bCs/>
          <w:sz w:val="18"/>
          <w:szCs w:val="18"/>
          <w:lang w:val="sr-Cyrl-RS"/>
        </w:rPr>
        <w:t>Н</w:t>
      </w:r>
      <w:r w:rsidRPr="00EA7473">
        <w:rPr>
          <w:rFonts w:cs="Arial"/>
          <w:b/>
          <w:bCs/>
          <w:sz w:val="18"/>
          <w:szCs w:val="18"/>
          <w:lang w:val="de-DE"/>
        </w:rPr>
        <w:t>умеричк</w:t>
      </w:r>
      <w:r w:rsidRPr="00EA7473">
        <w:rPr>
          <w:rFonts w:cs="Arial"/>
          <w:b/>
          <w:bCs/>
          <w:sz w:val="18"/>
          <w:szCs w:val="18"/>
          <w:lang w:val="sr-Cyrl-RS"/>
        </w:rPr>
        <w:t>у документацију</w:t>
      </w:r>
      <w:r w:rsidRPr="00EA7473">
        <w:rPr>
          <w:rFonts w:cs="Arial"/>
          <w:bCs/>
          <w:sz w:val="18"/>
          <w:szCs w:val="18"/>
          <w:lang w:val="de-DE"/>
        </w:rPr>
        <w:t xml:space="preserve"> (опис, прорачуне, предмер, предрачун, потребне прилоге)</w:t>
      </w:r>
      <w:r w:rsidRPr="00EA7473">
        <w:rPr>
          <w:rFonts w:cs="Arial"/>
          <w:bCs/>
          <w:sz w:val="18"/>
          <w:szCs w:val="18"/>
          <w:lang w:val="sr-Cyrl-RS"/>
        </w:rPr>
        <w:t>,</w:t>
      </w:r>
    </w:p>
    <w:p w:rsidR="00EA7473" w:rsidRPr="00EA7473" w:rsidRDefault="00EA7473" w:rsidP="00187044">
      <w:pPr>
        <w:widowControl w:val="0"/>
        <w:numPr>
          <w:ilvl w:val="0"/>
          <w:numId w:val="73"/>
        </w:numPr>
        <w:autoSpaceDE w:val="0"/>
        <w:autoSpaceDN w:val="0"/>
        <w:adjustRightInd w:val="0"/>
        <w:spacing w:before="0" w:line="276" w:lineRule="auto"/>
        <w:ind w:left="357" w:hanging="357"/>
        <w:jc w:val="left"/>
        <w:rPr>
          <w:rFonts w:cs="Arial"/>
          <w:bCs/>
          <w:sz w:val="18"/>
          <w:szCs w:val="18"/>
          <w:lang w:val="sr-Cyrl-RS"/>
        </w:rPr>
      </w:pPr>
      <w:r w:rsidRPr="00EA7473">
        <w:rPr>
          <w:rFonts w:cs="Arial"/>
          <w:b/>
          <w:bCs/>
          <w:sz w:val="18"/>
          <w:szCs w:val="18"/>
          <w:lang w:val="sr-Cyrl-RS"/>
        </w:rPr>
        <w:t xml:space="preserve">Технологију заваривања и термичке обраде, </w:t>
      </w:r>
      <w:r w:rsidRPr="00EA7473">
        <w:rPr>
          <w:rFonts w:cs="Arial"/>
          <w:bCs/>
          <w:sz w:val="18"/>
          <w:szCs w:val="18"/>
          <w:lang w:val="sr-Cyrl-RS"/>
        </w:rPr>
        <w:t>на позицијама спајања ново за ново, као и старо за ново (са планом контроле), као и пратећих елемената челична конструкција, прикључци за мерење температуре, притиска  и др., и други елементи који се налазе у зони делова који се мењају, са одређивањем материјала, количине и неопходних контролних активности;</w:t>
      </w:r>
    </w:p>
    <w:p w:rsidR="00EA7473" w:rsidRPr="00EA7473" w:rsidRDefault="00EA7473" w:rsidP="00187044">
      <w:pPr>
        <w:widowControl w:val="0"/>
        <w:numPr>
          <w:ilvl w:val="0"/>
          <w:numId w:val="73"/>
        </w:numPr>
        <w:autoSpaceDE w:val="0"/>
        <w:autoSpaceDN w:val="0"/>
        <w:adjustRightInd w:val="0"/>
        <w:spacing w:before="0" w:line="276" w:lineRule="auto"/>
        <w:ind w:left="357" w:hanging="357"/>
        <w:jc w:val="left"/>
        <w:rPr>
          <w:rFonts w:cs="Arial"/>
          <w:bCs/>
          <w:sz w:val="18"/>
          <w:szCs w:val="18"/>
        </w:rPr>
      </w:pPr>
      <w:r w:rsidRPr="00EA7473">
        <w:rPr>
          <w:rFonts w:cs="Arial"/>
          <w:b/>
          <w:bCs/>
          <w:sz w:val="18"/>
          <w:szCs w:val="18"/>
          <w:lang w:val="sr-Cyrl-RS"/>
        </w:rPr>
        <w:t>Г</w:t>
      </w:r>
      <w:r w:rsidRPr="00EA7473">
        <w:rPr>
          <w:rFonts w:cs="Arial"/>
          <w:b/>
          <w:bCs/>
          <w:sz w:val="18"/>
          <w:szCs w:val="18"/>
          <w:lang w:val="de-DE"/>
        </w:rPr>
        <w:t xml:space="preserve">рафички </w:t>
      </w:r>
      <w:r w:rsidRPr="00EA7473">
        <w:rPr>
          <w:rFonts w:cs="Arial"/>
          <w:b/>
          <w:bCs/>
          <w:sz w:val="18"/>
          <w:szCs w:val="18"/>
          <w:lang w:val="sr-Cyrl-RS"/>
        </w:rPr>
        <w:t>документацију</w:t>
      </w:r>
      <w:r w:rsidRPr="00EA7473">
        <w:rPr>
          <w:rFonts w:cs="Arial"/>
          <w:bCs/>
          <w:sz w:val="18"/>
          <w:szCs w:val="18"/>
          <w:lang w:val="sr-Cyrl-RS"/>
        </w:rPr>
        <w:t xml:space="preserve"> (која између осталог садржи, цртеже на којима су упоредо приказане    промене на постојећем објекту и новопројектовано стање) </w:t>
      </w:r>
    </w:p>
    <w:p w:rsidR="00EA7473" w:rsidRPr="00EA7473" w:rsidRDefault="00EA7473" w:rsidP="00187044">
      <w:pPr>
        <w:widowControl w:val="0"/>
        <w:autoSpaceDE w:val="0"/>
        <w:autoSpaceDN w:val="0"/>
        <w:adjustRightInd w:val="0"/>
        <w:spacing w:before="0"/>
        <w:ind w:left="357"/>
        <w:rPr>
          <w:rFonts w:cs="Arial"/>
          <w:b/>
          <w:bCs/>
          <w:sz w:val="18"/>
          <w:szCs w:val="18"/>
          <w:u w:val="single"/>
          <w:lang w:val="sr-Cyrl-RS"/>
        </w:rPr>
      </w:pPr>
      <w:r w:rsidRPr="00EA7473">
        <w:rPr>
          <w:rFonts w:cs="Arial"/>
          <w:b/>
          <w:bCs/>
          <w:sz w:val="18"/>
          <w:szCs w:val="18"/>
          <w:u w:val="single"/>
          <w:lang w:val="sr-Cyrl-RS"/>
        </w:rPr>
        <w:t>Графичка документација треба да садржи и комплетну радионичку документацију неопходну, за израду свих делова и елемената паровода, секундарних цевовода одводњавања и прогревања, свих прикључака, фазонских комада и других делова опреме под притиском, као и свих делова и елемената челичне конструкције).</w:t>
      </w:r>
    </w:p>
    <w:p w:rsidR="00EA7473" w:rsidRPr="00EA7473" w:rsidRDefault="00EA7473" w:rsidP="00187044">
      <w:pPr>
        <w:widowControl w:val="0"/>
        <w:autoSpaceDE w:val="0"/>
        <w:autoSpaceDN w:val="0"/>
        <w:adjustRightInd w:val="0"/>
        <w:spacing w:before="0"/>
        <w:ind w:left="357" w:hanging="357"/>
        <w:rPr>
          <w:rFonts w:cs="Arial"/>
          <w:b/>
          <w:bCs/>
          <w:sz w:val="18"/>
          <w:szCs w:val="18"/>
          <w:u w:val="single"/>
          <w:lang w:val="sr-Cyrl-RS"/>
        </w:rPr>
      </w:pPr>
    </w:p>
    <w:p w:rsidR="00EA7473" w:rsidRPr="00EA7473" w:rsidRDefault="00EA7473" w:rsidP="00187044">
      <w:pPr>
        <w:widowControl w:val="0"/>
        <w:numPr>
          <w:ilvl w:val="0"/>
          <w:numId w:val="73"/>
        </w:numPr>
        <w:autoSpaceDE w:val="0"/>
        <w:autoSpaceDN w:val="0"/>
        <w:adjustRightInd w:val="0"/>
        <w:spacing w:before="0" w:line="276" w:lineRule="auto"/>
        <w:ind w:left="357" w:hanging="357"/>
        <w:jc w:val="left"/>
        <w:rPr>
          <w:rFonts w:cs="Arial"/>
          <w:bCs/>
          <w:sz w:val="18"/>
          <w:szCs w:val="18"/>
          <w:lang w:val="sr-Cyrl-RS"/>
        </w:rPr>
      </w:pPr>
      <w:r w:rsidRPr="00EA7473">
        <w:rPr>
          <w:rFonts w:cs="Arial"/>
          <w:bCs/>
          <w:sz w:val="18"/>
          <w:szCs w:val="18"/>
          <w:lang w:val="sr-Cyrl-RS"/>
        </w:rPr>
        <w:t xml:space="preserve">Пројекту за извођење се прилаже </w:t>
      </w:r>
      <w:r w:rsidRPr="00EA7473">
        <w:rPr>
          <w:rFonts w:cs="Arial"/>
          <w:bCs/>
          <w:sz w:val="18"/>
          <w:szCs w:val="18"/>
          <w:lang w:val="sr-Latn-CS"/>
        </w:rPr>
        <w:t>План превентивних мера, који се израђује у складу са прописима којим се уређује безбедност и здравље на раду на градилишту</w:t>
      </w:r>
      <w:r w:rsidRPr="00EA7473">
        <w:rPr>
          <w:rFonts w:cs="Arial"/>
          <w:bCs/>
          <w:sz w:val="18"/>
          <w:szCs w:val="18"/>
          <w:lang w:val="sr-Cyrl-RS"/>
        </w:rPr>
        <w:t>. Пројекат за извођење мора бити усаглашен са главним пројектом заштите од пожара, израђеним у складу са законом којим се уређује област заштите од пожара.</w:t>
      </w:r>
    </w:p>
    <w:p w:rsidR="00EA7473" w:rsidRPr="00EA7473" w:rsidRDefault="00EA7473" w:rsidP="00187044">
      <w:pPr>
        <w:widowControl w:val="0"/>
        <w:numPr>
          <w:ilvl w:val="0"/>
          <w:numId w:val="73"/>
        </w:numPr>
        <w:autoSpaceDE w:val="0"/>
        <w:autoSpaceDN w:val="0"/>
        <w:adjustRightInd w:val="0"/>
        <w:spacing w:before="0" w:line="276" w:lineRule="auto"/>
        <w:ind w:left="357" w:hanging="357"/>
        <w:jc w:val="left"/>
        <w:rPr>
          <w:rFonts w:cs="Arial"/>
          <w:sz w:val="18"/>
          <w:szCs w:val="18"/>
          <w:lang w:val="sr-Latn-CS"/>
        </w:rPr>
      </w:pPr>
      <w:r w:rsidRPr="00EA7473">
        <w:rPr>
          <w:rFonts w:cs="Arial"/>
          <w:sz w:val="18"/>
          <w:szCs w:val="18"/>
          <w:lang w:val="sl-SI"/>
        </w:rPr>
        <w:t>Технологиј</w:t>
      </w:r>
      <w:r w:rsidRPr="00EA7473">
        <w:rPr>
          <w:rFonts w:cs="Arial"/>
          <w:sz w:val="18"/>
          <w:szCs w:val="18"/>
          <w:lang w:val="sr-Cyrl-RS"/>
        </w:rPr>
        <w:t>е</w:t>
      </w:r>
      <w:r w:rsidRPr="00EA7473">
        <w:rPr>
          <w:rFonts w:cs="Arial"/>
          <w:sz w:val="18"/>
          <w:szCs w:val="18"/>
          <w:lang w:val="sr-Cyrl-CS"/>
        </w:rPr>
        <w:t xml:space="preserve"> </w:t>
      </w:r>
      <w:r w:rsidRPr="00EA7473">
        <w:rPr>
          <w:rFonts w:cs="Arial"/>
          <w:sz w:val="18"/>
          <w:szCs w:val="18"/>
          <w:lang w:val="sl-SI"/>
        </w:rPr>
        <w:t>заваривања</w:t>
      </w:r>
      <w:r w:rsidRPr="00EA7473">
        <w:rPr>
          <w:rFonts w:cs="Arial"/>
          <w:sz w:val="18"/>
          <w:szCs w:val="18"/>
          <w:lang w:val="sr-Cyrl-CS"/>
        </w:rPr>
        <w:t xml:space="preserve"> на позицијама спајања ново за ново, као и старо за ново (са планом контроле), као и пратећих елемената, који се налазе у зони делова који се мењају</w:t>
      </w:r>
      <w:r w:rsidRPr="00EA7473">
        <w:rPr>
          <w:rFonts w:cs="Arial"/>
          <w:sz w:val="18"/>
          <w:szCs w:val="18"/>
          <w:lang w:val="sr-Latn-CS"/>
        </w:rPr>
        <w:t xml:space="preserve">, </w:t>
      </w:r>
      <w:r w:rsidRPr="00EA7473">
        <w:rPr>
          <w:rFonts w:cs="Arial"/>
          <w:color w:val="000000"/>
          <w:sz w:val="18"/>
          <w:szCs w:val="18"/>
          <w:lang w:val="sr-Latn-CS"/>
        </w:rPr>
        <w:t>са одређивањем материала, количине и неопходних контролних активности</w:t>
      </w:r>
      <w:r w:rsidRPr="00EA7473">
        <w:rPr>
          <w:rFonts w:cs="Arial"/>
          <w:sz w:val="18"/>
          <w:szCs w:val="18"/>
          <w:lang w:val="sl-SI"/>
        </w:rPr>
        <w:t>;</w:t>
      </w:r>
    </w:p>
    <w:p w:rsidR="00EA7473" w:rsidRPr="00EA7473" w:rsidRDefault="00EA7473" w:rsidP="00187044">
      <w:pPr>
        <w:widowControl w:val="0"/>
        <w:numPr>
          <w:ilvl w:val="0"/>
          <w:numId w:val="73"/>
        </w:numPr>
        <w:autoSpaceDE w:val="0"/>
        <w:autoSpaceDN w:val="0"/>
        <w:adjustRightInd w:val="0"/>
        <w:spacing w:before="0" w:line="276" w:lineRule="auto"/>
        <w:ind w:left="357" w:hanging="357"/>
        <w:jc w:val="left"/>
        <w:rPr>
          <w:rFonts w:cs="Arial"/>
          <w:sz w:val="18"/>
          <w:szCs w:val="18"/>
          <w:lang w:val="sr-Latn-CS"/>
        </w:rPr>
      </w:pPr>
      <w:r w:rsidRPr="00EA7473">
        <w:rPr>
          <w:rFonts w:cs="Arial"/>
          <w:sz w:val="18"/>
          <w:szCs w:val="18"/>
          <w:lang w:val="sr-Latn-CS"/>
        </w:rPr>
        <w:t xml:space="preserve">Монтажне и демонтажне радове са припремно-завршним радовима који обухватају: </w:t>
      </w:r>
    </w:p>
    <w:p w:rsidR="00EA7473" w:rsidRPr="00EA7473" w:rsidRDefault="00EA7473" w:rsidP="00187044">
      <w:pPr>
        <w:widowControl w:val="0"/>
        <w:numPr>
          <w:ilvl w:val="1"/>
          <w:numId w:val="73"/>
        </w:numPr>
        <w:autoSpaceDE w:val="0"/>
        <w:autoSpaceDN w:val="0"/>
        <w:adjustRightInd w:val="0"/>
        <w:spacing w:before="0" w:line="276" w:lineRule="auto"/>
        <w:ind w:left="714" w:hanging="357"/>
        <w:jc w:val="left"/>
        <w:rPr>
          <w:rFonts w:cs="Arial"/>
          <w:sz w:val="18"/>
          <w:szCs w:val="18"/>
          <w:lang w:val="sr-Latn-CS"/>
        </w:rPr>
      </w:pPr>
      <w:r w:rsidRPr="00EA7473">
        <w:rPr>
          <w:rFonts w:cs="Arial"/>
          <w:sz w:val="18"/>
          <w:szCs w:val="18"/>
          <w:lang w:val="sr-Latn-CS"/>
        </w:rPr>
        <w:t>Опсег демонтажних радова са спецификацијом приближних тежина,</w:t>
      </w:r>
    </w:p>
    <w:p w:rsidR="00EA7473" w:rsidRPr="00EA7473" w:rsidRDefault="00EA7473" w:rsidP="00187044">
      <w:pPr>
        <w:widowControl w:val="0"/>
        <w:numPr>
          <w:ilvl w:val="1"/>
          <w:numId w:val="73"/>
        </w:numPr>
        <w:autoSpaceDE w:val="0"/>
        <w:autoSpaceDN w:val="0"/>
        <w:adjustRightInd w:val="0"/>
        <w:spacing w:before="0" w:line="276" w:lineRule="auto"/>
        <w:jc w:val="left"/>
        <w:rPr>
          <w:rFonts w:cs="Arial"/>
          <w:color w:val="000000"/>
          <w:sz w:val="18"/>
          <w:szCs w:val="18"/>
          <w:lang w:val="sr-Latn-CS"/>
        </w:rPr>
      </w:pPr>
      <w:r w:rsidRPr="00EA7473">
        <w:rPr>
          <w:rFonts w:cs="Arial"/>
          <w:color w:val="000000"/>
          <w:sz w:val="18"/>
          <w:szCs w:val="18"/>
          <w:lang w:val="sr-Latn-CS"/>
        </w:rPr>
        <w:t>Опсег монтажних радова са спецификацијом приближних тежина,</w:t>
      </w:r>
    </w:p>
    <w:p w:rsidR="00EA7473" w:rsidRPr="00EA7473" w:rsidRDefault="00EA7473" w:rsidP="00187044">
      <w:pPr>
        <w:widowControl w:val="0"/>
        <w:numPr>
          <w:ilvl w:val="1"/>
          <w:numId w:val="73"/>
        </w:numPr>
        <w:autoSpaceDE w:val="0"/>
        <w:autoSpaceDN w:val="0"/>
        <w:adjustRightInd w:val="0"/>
        <w:spacing w:before="0" w:line="276" w:lineRule="auto"/>
        <w:jc w:val="left"/>
        <w:rPr>
          <w:rFonts w:cs="Arial"/>
          <w:sz w:val="18"/>
          <w:szCs w:val="18"/>
          <w:lang w:val="sr-Latn-CS"/>
        </w:rPr>
      </w:pPr>
      <w:r w:rsidRPr="00EA7473">
        <w:rPr>
          <w:rFonts w:cs="Arial"/>
          <w:sz w:val="18"/>
          <w:szCs w:val="18"/>
          <w:lang w:val="sr-Latn-CS"/>
        </w:rPr>
        <w:t>Захтеве за обезбеђење квалитета радова;</w:t>
      </w:r>
    </w:p>
    <w:p w:rsidR="00EA7473" w:rsidRPr="00EA7473" w:rsidRDefault="00EA7473" w:rsidP="00187044">
      <w:pPr>
        <w:widowControl w:val="0"/>
        <w:numPr>
          <w:ilvl w:val="0"/>
          <w:numId w:val="73"/>
        </w:numPr>
        <w:autoSpaceDE w:val="0"/>
        <w:autoSpaceDN w:val="0"/>
        <w:adjustRightInd w:val="0"/>
        <w:spacing w:before="0" w:line="276" w:lineRule="auto"/>
        <w:jc w:val="left"/>
        <w:rPr>
          <w:rFonts w:cs="Arial"/>
          <w:sz w:val="18"/>
          <w:szCs w:val="18"/>
          <w:lang w:val="sr-Latn-CS"/>
        </w:rPr>
      </w:pPr>
      <w:r w:rsidRPr="00EA7473">
        <w:rPr>
          <w:rFonts w:cs="Arial"/>
          <w:sz w:val="18"/>
          <w:szCs w:val="18"/>
          <w:lang w:val="sr-Cyrl-RS"/>
        </w:rPr>
        <w:t>Грађевински део пројекта треба да обухвати:</w:t>
      </w:r>
      <w:r w:rsidRPr="00EA7473">
        <w:rPr>
          <w:rFonts w:cs="Arial"/>
          <w:b/>
          <w:sz w:val="18"/>
          <w:szCs w:val="18"/>
          <w:lang w:val="sr-Cyrl-RS"/>
        </w:rPr>
        <w:t xml:space="preserve"> </w:t>
      </w:r>
    </w:p>
    <w:p w:rsidR="00EA7473" w:rsidRPr="00EA7473" w:rsidRDefault="00EA7473" w:rsidP="00187044">
      <w:pPr>
        <w:widowControl w:val="0"/>
        <w:numPr>
          <w:ilvl w:val="3"/>
          <w:numId w:val="34"/>
        </w:numPr>
        <w:tabs>
          <w:tab w:val="num" w:pos="709"/>
        </w:tabs>
        <w:autoSpaceDE w:val="0"/>
        <w:autoSpaceDN w:val="0"/>
        <w:adjustRightInd w:val="0"/>
        <w:spacing w:before="0" w:line="276" w:lineRule="auto"/>
        <w:ind w:left="709" w:hanging="283"/>
        <w:jc w:val="left"/>
        <w:rPr>
          <w:rFonts w:cs="Arial"/>
          <w:sz w:val="18"/>
          <w:szCs w:val="18"/>
          <w:lang w:val="sl-SI"/>
        </w:rPr>
      </w:pPr>
      <w:r w:rsidRPr="00EA7473">
        <w:rPr>
          <w:rFonts w:cs="Arial"/>
          <w:sz w:val="18"/>
          <w:szCs w:val="18"/>
          <w:lang w:val="sr-Cyrl-RS"/>
        </w:rPr>
        <w:t>Новопројектованогстање носеће челичне конструкције</w:t>
      </w:r>
    </w:p>
    <w:p w:rsidR="00EA7473" w:rsidRPr="00EA7473" w:rsidRDefault="00EA7473" w:rsidP="00187044">
      <w:pPr>
        <w:widowControl w:val="0"/>
        <w:numPr>
          <w:ilvl w:val="3"/>
          <w:numId w:val="34"/>
        </w:numPr>
        <w:tabs>
          <w:tab w:val="num" w:pos="709"/>
        </w:tabs>
        <w:autoSpaceDE w:val="0"/>
        <w:autoSpaceDN w:val="0"/>
        <w:adjustRightInd w:val="0"/>
        <w:spacing w:before="0" w:line="276" w:lineRule="auto"/>
        <w:ind w:left="709" w:hanging="283"/>
        <w:jc w:val="left"/>
        <w:rPr>
          <w:rFonts w:cs="Arial"/>
          <w:sz w:val="18"/>
          <w:szCs w:val="18"/>
          <w:lang w:val="sl-SI"/>
        </w:rPr>
      </w:pPr>
      <w:r w:rsidRPr="00EA7473">
        <w:rPr>
          <w:rFonts w:cs="Arial"/>
          <w:sz w:val="18"/>
          <w:szCs w:val="18"/>
          <w:lang w:val="sr-Cyrl-RS"/>
        </w:rPr>
        <w:t xml:space="preserve">Пројекат изолације </w:t>
      </w:r>
    </w:p>
    <w:p w:rsidR="00EA7473" w:rsidRPr="00EA7473" w:rsidRDefault="00EA7473" w:rsidP="00187044">
      <w:pPr>
        <w:widowControl w:val="0"/>
        <w:numPr>
          <w:ilvl w:val="0"/>
          <w:numId w:val="73"/>
        </w:numPr>
        <w:autoSpaceDE w:val="0"/>
        <w:autoSpaceDN w:val="0"/>
        <w:adjustRightInd w:val="0"/>
        <w:spacing w:before="0" w:line="276" w:lineRule="auto"/>
        <w:ind w:left="357" w:hanging="357"/>
        <w:jc w:val="left"/>
        <w:rPr>
          <w:rFonts w:cs="Arial"/>
          <w:b/>
          <w:sz w:val="18"/>
          <w:szCs w:val="18"/>
          <w:lang w:val="sr-Cyrl-RS"/>
        </w:rPr>
      </w:pPr>
      <w:r w:rsidRPr="00EA7473">
        <w:rPr>
          <w:rFonts w:cs="Arial"/>
          <w:sz w:val="18"/>
          <w:szCs w:val="18"/>
          <w:lang w:val="sr-Latn-CS"/>
        </w:rPr>
        <w:lastRenderedPageBreak/>
        <w:t>Спецификацију материјала и трошкове изградње (предмер и предрачун)</w:t>
      </w:r>
      <w:r w:rsidRPr="00EA7473">
        <w:rPr>
          <w:rFonts w:cs="Arial"/>
          <w:sz w:val="18"/>
          <w:szCs w:val="18"/>
          <w:lang w:val="sr-Cyrl-RS"/>
        </w:rPr>
        <w:t xml:space="preserve">. </w:t>
      </w:r>
    </w:p>
    <w:p w:rsidR="00EA7473" w:rsidRPr="00EA7473" w:rsidRDefault="00EA7473" w:rsidP="00EA7473">
      <w:pPr>
        <w:widowControl w:val="0"/>
        <w:autoSpaceDE w:val="0"/>
        <w:autoSpaceDN w:val="0"/>
        <w:adjustRightInd w:val="0"/>
        <w:spacing w:before="0"/>
        <w:rPr>
          <w:rFonts w:cs="Arial"/>
          <w:b/>
          <w:sz w:val="18"/>
          <w:szCs w:val="18"/>
          <w:lang w:val="sr-Latn-RS"/>
        </w:rPr>
      </w:pPr>
    </w:p>
    <w:p w:rsidR="00EA7473" w:rsidRPr="00EA7473" w:rsidRDefault="00EA7473" w:rsidP="00EA7473">
      <w:pPr>
        <w:widowControl w:val="0"/>
        <w:autoSpaceDE w:val="0"/>
        <w:autoSpaceDN w:val="0"/>
        <w:adjustRightInd w:val="0"/>
        <w:spacing w:before="0"/>
        <w:jc w:val="left"/>
        <w:rPr>
          <w:rFonts w:cs="Arial"/>
          <w:b/>
          <w:lang w:val="sr-Cyrl-RS"/>
        </w:rPr>
      </w:pPr>
      <w:r w:rsidRPr="00EA7473">
        <w:rPr>
          <w:rFonts w:cs="Arial"/>
          <w:b/>
          <w:lang w:val="sr-Cyrl-RS"/>
        </w:rPr>
        <w:t>4</w:t>
      </w:r>
      <w:r w:rsidRPr="00EA7473">
        <w:rPr>
          <w:rFonts w:cs="Arial"/>
          <w:b/>
          <w:lang w:val="sr-Latn-CS"/>
        </w:rPr>
        <w:t xml:space="preserve">. </w:t>
      </w:r>
      <w:r w:rsidRPr="00EA7473">
        <w:rPr>
          <w:rFonts w:cs="Arial"/>
          <w:b/>
          <w:lang w:val="sr-Cyrl-CS"/>
        </w:rPr>
        <w:t xml:space="preserve">ТЕХНИЧКИ </w:t>
      </w:r>
      <w:r w:rsidRPr="00EA7473">
        <w:rPr>
          <w:rFonts w:cs="Arial"/>
          <w:b/>
          <w:lang w:val="sr-Latn-CS"/>
        </w:rPr>
        <w:t xml:space="preserve">И ДРУГИ </w:t>
      </w:r>
      <w:r w:rsidRPr="00EA7473">
        <w:rPr>
          <w:rFonts w:cs="Arial"/>
          <w:b/>
          <w:lang w:val="sr-Cyrl-CS"/>
        </w:rPr>
        <w:t>ЗАХТЕВИ</w:t>
      </w:r>
      <w:r w:rsidRPr="00EA7473">
        <w:rPr>
          <w:rFonts w:cs="Arial"/>
          <w:b/>
          <w:lang w:val="sr-Latn-CS"/>
        </w:rPr>
        <w:t xml:space="preserve"> ЗА ИЗРАДУ </w:t>
      </w:r>
      <w:r w:rsidRPr="00EA7473">
        <w:rPr>
          <w:rFonts w:cs="Arial"/>
          <w:b/>
          <w:lang w:val="sr-Cyrl-RS"/>
        </w:rPr>
        <w:t xml:space="preserve">ПРОЈЕКТА ЗА ИЗВОЂЕЊЕ </w:t>
      </w:r>
    </w:p>
    <w:p w:rsidR="00EA7473" w:rsidRPr="00EA7473" w:rsidRDefault="00EA7473" w:rsidP="00EA7473">
      <w:pPr>
        <w:widowControl w:val="0"/>
        <w:autoSpaceDE w:val="0"/>
        <w:autoSpaceDN w:val="0"/>
        <w:adjustRightInd w:val="0"/>
        <w:spacing w:before="0"/>
        <w:jc w:val="left"/>
        <w:rPr>
          <w:rFonts w:cs="Arial"/>
          <w:b/>
          <w:sz w:val="20"/>
          <w:szCs w:val="20"/>
          <w:lang w:val="sr-Latn-CS"/>
        </w:rPr>
      </w:pPr>
    </w:p>
    <w:p w:rsidR="00EA7473" w:rsidRPr="00EA7473" w:rsidRDefault="00EA7473" w:rsidP="00EA7473">
      <w:pPr>
        <w:widowControl w:val="0"/>
        <w:autoSpaceDE w:val="0"/>
        <w:autoSpaceDN w:val="0"/>
        <w:adjustRightInd w:val="0"/>
        <w:spacing w:before="0"/>
        <w:rPr>
          <w:rFonts w:cs="Arial"/>
          <w:sz w:val="18"/>
          <w:szCs w:val="18"/>
          <w:lang w:val="sr-Cyrl-RS"/>
        </w:rPr>
      </w:pPr>
      <w:r w:rsidRPr="00EA7473">
        <w:rPr>
          <w:rFonts w:cs="Arial"/>
          <w:sz w:val="18"/>
          <w:szCs w:val="18"/>
          <w:lang w:val="sr-Latn-CS"/>
        </w:rPr>
        <w:t xml:space="preserve">Техничку документацију пројекта треба припремити у складу са важећим </w:t>
      </w:r>
      <w:r w:rsidRPr="00EA7473">
        <w:rPr>
          <w:rFonts w:cs="Arial"/>
          <w:sz w:val="18"/>
          <w:szCs w:val="18"/>
          <w:lang w:val="sr-Cyrl-RS"/>
        </w:rPr>
        <w:t xml:space="preserve">законима, </w:t>
      </w:r>
      <w:r w:rsidRPr="00EA7473">
        <w:rPr>
          <w:rFonts w:cs="Arial"/>
          <w:sz w:val="18"/>
          <w:szCs w:val="18"/>
          <w:lang w:val="sr-Latn-CS"/>
        </w:rPr>
        <w:t>техничким прописима и стандардима у Републици Србији за наведену врсту опреме</w:t>
      </w:r>
      <w:r w:rsidRPr="00EA7473">
        <w:rPr>
          <w:rFonts w:cs="Arial"/>
          <w:sz w:val="18"/>
          <w:szCs w:val="18"/>
          <w:lang w:val="sr-Cyrl-RS"/>
        </w:rPr>
        <w:t xml:space="preserve"> и то:</w:t>
      </w:r>
      <w:r w:rsidRPr="00EA7473">
        <w:rPr>
          <w:rFonts w:cs="Arial"/>
          <w:sz w:val="18"/>
          <w:szCs w:val="18"/>
          <w:lang w:val="sr-Latn-CS"/>
        </w:rPr>
        <w:t xml:space="preserve"> </w:t>
      </w:r>
    </w:p>
    <w:p w:rsidR="00EA7473" w:rsidRPr="00EA7473" w:rsidRDefault="00EA7473" w:rsidP="00E376F6">
      <w:pPr>
        <w:pStyle w:val="ListParagraph"/>
        <w:widowControl w:val="0"/>
        <w:numPr>
          <w:ilvl w:val="0"/>
          <w:numId w:val="78"/>
        </w:numPr>
        <w:tabs>
          <w:tab w:val="left" w:pos="426"/>
        </w:tabs>
        <w:autoSpaceDE w:val="0"/>
        <w:autoSpaceDN w:val="0"/>
        <w:adjustRightInd w:val="0"/>
        <w:spacing w:before="0" w:after="120"/>
        <w:ind w:left="426" w:right="-141"/>
        <w:jc w:val="left"/>
        <w:rPr>
          <w:rFonts w:cs="Arial"/>
          <w:sz w:val="18"/>
          <w:szCs w:val="18"/>
        </w:rPr>
      </w:pPr>
      <w:r w:rsidRPr="00EA7473">
        <w:rPr>
          <w:rFonts w:cs="Arial"/>
          <w:b/>
          <w:sz w:val="18"/>
          <w:szCs w:val="18"/>
        </w:rPr>
        <w:t>Закон о планирању и изградњи</w:t>
      </w:r>
      <w:r w:rsidRPr="00EA7473">
        <w:rPr>
          <w:rFonts w:cs="Arial"/>
          <w:sz w:val="18"/>
          <w:szCs w:val="18"/>
        </w:rPr>
        <w:t xml:space="preserve"> (Службени гласник RS 72/2009, 81/2009 -ispr.64/2010-odluka US, 24/2011, 121/2012, 42/2013-odluka US, 50/2013-odluka US, 98/2013-odluka US, 132/2014 i 145/2014)</w:t>
      </w:r>
    </w:p>
    <w:p w:rsidR="00EA7473" w:rsidRPr="00EA7473" w:rsidRDefault="00EA7473" w:rsidP="00E376F6">
      <w:pPr>
        <w:pStyle w:val="ListParagraph"/>
        <w:widowControl w:val="0"/>
        <w:numPr>
          <w:ilvl w:val="0"/>
          <w:numId w:val="78"/>
        </w:numPr>
        <w:tabs>
          <w:tab w:val="left" w:pos="426"/>
        </w:tabs>
        <w:autoSpaceDE w:val="0"/>
        <w:autoSpaceDN w:val="0"/>
        <w:adjustRightInd w:val="0"/>
        <w:spacing w:before="0" w:after="120"/>
        <w:ind w:left="426" w:right="-141"/>
        <w:jc w:val="left"/>
        <w:rPr>
          <w:rFonts w:cs="Arial"/>
          <w:sz w:val="18"/>
          <w:szCs w:val="18"/>
        </w:rPr>
      </w:pPr>
      <w:r w:rsidRPr="00EA7473">
        <w:rPr>
          <w:rFonts w:cs="Arial"/>
          <w:b/>
          <w:sz w:val="18"/>
          <w:szCs w:val="18"/>
        </w:rPr>
        <w:t>Закон о заштити животне средине</w:t>
      </w:r>
      <w:r w:rsidRPr="00EA7473">
        <w:rPr>
          <w:rFonts w:cs="Arial"/>
          <w:sz w:val="18"/>
          <w:szCs w:val="18"/>
        </w:rPr>
        <w:t xml:space="preserve"> ("Сл. гласник РС", br. 135/2004, 36/2009, 36/2009, 72/2009 i 43/2011 - odluka US)</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Закон о заштити од пожара</w:t>
      </w:r>
      <w:r w:rsidRPr="00EA7473">
        <w:rPr>
          <w:rFonts w:cs="Arial"/>
          <w:sz w:val="18"/>
          <w:szCs w:val="18"/>
        </w:rPr>
        <w:t xml:space="preserve"> (Службени гласник РС 111/09)</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Закон о безбедности и здрављу на раду</w:t>
      </w:r>
      <w:r w:rsidRPr="00EA7473">
        <w:rPr>
          <w:rFonts w:cs="Arial"/>
          <w:sz w:val="18"/>
          <w:szCs w:val="18"/>
        </w:rPr>
        <w:t xml:space="preserve"> (Службени гласник РС 101/2005)</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превентивним мерама за безбедан и здрав рад на радном месту</w:t>
      </w:r>
      <w:r w:rsidRPr="00EA7473">
        <w:rPr>
          <w:rFonts w:cs="Arial"/>
          <w:sz w:val="18"/>
          <w:szCs w:val="18"/>
        </w:rPr>
        <w:t xml:space="preserve"> (Сл.Гласник РС 21/09)</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превентивним мерама за безбедан и здрав рад при кориш</w:t>
      </w:r>
      <w:r w:rsidRPr="00EA7473">
        <w:rPr>
          <w:rFonts w:cs="Arial"/>
          <w:b/>
          <w:sz w:val="18"/>
          <w:szCs w:val="18"/>
          <w:lang w:val="sr-Latn-CS"/>
        </w:rPr>
        <w:t>ћ</w:t>
      </w:r>
      <w:r w:rsidRPr="00EA7473">
        <w:rPr>
          <w:rFonts w:cs="Arial"/>
          <w:b/>
          <w:sz w:val="18"/>
          <w:szCs w:val="18"/>
        </w:rPr>
        <w:t>ењу средстава за ли</w:t>
      </w:r>
      <w:r w:rsidRPr="00EA7473">
        <w:rPr>
          <w:rFonts w:cs="Arial"/>
          <w:b/>
          <w:sz w:val="18"/>
          <w:szCs w:val="18"/>
          <w:lang w:val="sr-Latn-CS"/>
        </w:rPr>
        <w:t>ч</w:t>
      </w:r>
      <w:r w:rsidRPr="00EA7473">
        <w:rPr>
          <w:rFonts w:cs="Arial"/>
          <w:b/>
          <w:sz w:val="18"/>
          <w:szCs w:val="18"/>
        </w:rPr>
        <w:t>ну заштиту на раду</w:t>
      </w:r>
      <w:r w:rsidRPr="00EA7473">
        <w:rPr>
          <w:rFonts w:cs="Arial"/>
          <w:sz w:val="18"/>
          <w:szCs w:val="18"/>
        </w:rPr>
        <w:t xml:space="preserve"> (Сл. Гласник РС 92/09)</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безбедности машина</w:t>
      </w:r>
      <w:r w:rsidRPr="00EA7473">
        <w:rPr>
          <w:rFonts w:cs="Arial"/>
          <w:sz w:val="18"/>
          <w:szCs w:val="18"/>
        </w:rPr>
        <w:t xml:space="preserve"> (Сл. Гласник РС бр. 13/2010)</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општим мерама и нормативима заштите на раду од буке у радним просторијама Сл. лист СФРЈ 29/92</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техни</w:t>
      </w:r>
      <w:r w:rsidRPr="00EA7473">
        <w:rPr>
          <w:rFonts w:cs="Arial"/>
          <w:b/>
          <w:sz w:val="18"/>
          <w:szCs w:val="18"/>
          <w:lang w:val="sr-Latn-CS"/>
        </w:rPr>
        <w:t>ч</w:t>
      </w:r>
      <w:r w:rsidRPr="00EA7473">
        <w:rPr>
          <w:rFonts w:cs="Arial"/>
          <w:b/>
          <w:sz w:val="18"/>
          <w:szCs w:val="18"/>
        </w:rPr>
        <w:t xml:space="preserve">ким мерама и условима за заштиту </w:t>
      </w:r>
      <w:r w:rsidRPr="00EA7473">
        <w:rPr>
          <w:rFonts w:cs="Arial"/>
          <w:b/>
          <w:sz w:val="18"/>
          <w:szCs w:val="18"/>
          <w:lang w:val="sr-Latn-CS"/>
        </w:rPr>
        <w:t>ч</w:t>
      </w:r>
      <w:r w:rsidRPr="00EA7473">
        <w:rPr>
          <w:rFonts w:cs="Arial"/>
          <w:b/>
          <w:sz w:val="18"/>
          <w:szCs w:val="18"/>
        </w:rPr>
        <w:t>ели</w:t>
      </w:r>
      <w:r w:rsidRPr="00EA7473">
        <w:rPr>
          <w:rFonts w:cs="Arial"/>
          <w:b/>
          <w:sz w:val="18"/>
          <w:szCs w:val="18"/>
          <w:lang w:val="sr-Latn-CS"/>
        </w:rPr>
        <w:t>ч</w:t>
      </w:r>
      <w:r w:rsidRPr="00EA7473">
        <w:rPr>
          <w:rFonts w:cs="Arial"/>
          <w:b/>
          <w:sz w:val="18"/>
          <w:szCs w:val="18"/>
        </w:rPr>
        <w:t>них конструкција од корозије</w:t>
      </w:r>
      <w:r w:rsidRPr="00EA7473">
        <w:rPr>
          <w:rFonts w:cs="Arial"/>
          <w:sz w:val="18"/>
          <w:szCs w:val="18"/>
        </w:rPr>
        <w:t xml:space="preserve"> (Сл. лист СФРЈ бр. 32/70)</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b/>
          <w:sz w:val="18"/>
          <w:szCs w:val="18"/>
        </w:rPr>
        <w:t>Правилник о техничким захтевима за пројектовање, израду И оцењивање усаглашености опреме под притиском</w:t>
      </w:r>
      <w:r w:rsidRPr="00EA7473">
        <w:rPr>
          <w:rFonts w:cs="Arial"/>
          <w:sz w:val="18"/>
          <w:szCs w:val="18"/>
        </w:rPr>
        <w:t xml:space="preserve"> (Сл. Гласник РС бр.87/2011)</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jc w:val="left"/>
        <w:rPr>
          <w:rFonts w:cs="Arial"/>
          <w:b/>
          <w:sz w:val="18"/>
          <w:szCs w:val="18"/>
          <w:lang w:val="pl-PL"/>
        </w:rPr>
      </w:pPr>
      <w:r w:rsidRPr="00EA7473">
        <w:rPr>
          <w:rFonts w:cs="Arial"/>
          <w:b/>
          <w:sz w:val="18"/>
          <w:szCs w:val="18"/>
          <w:lang w:val="pl-PL"/>
        </w:rPr>
        <w:t>Правилник о поступку спровођења обједињене процедуре</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b/>
          <w:sz w:val="18"/>
          <w:szCs w:val="18"/>
          <w:lang w:val="pl-PL"/>
        </w:rPr>
      </w:pPr>
      <w:r w:rsidRPr="00EA7473">
        <w:rPr>
          <w:rFonts w:cs="Arial"/>
          <w:b/>
          <w:sz w:val="18"/>
          <w:szCs w:val="18"/>
          <w:lang w:val="pl-PL"/>
        </w:rPr>
        <w:t>Прaвилник o сaдржини, нaчину и пoступку изрaдe и нaчин вршeњa кoнтрoлe тeхничкe дoкумeнтaциje прeмa</w:t>
      </w:r>
      <w:r w:rsidRPr="00EA7473">
        <w:rPr>
          <w:rFonts w:cs="Arial"/>
          <w:b/>
          <w:sz w:val="18"/>
          <w:szCs w:val="18"/>
          <w:lang w:val="sr-Cyrl-RS"/>
        </w:rPr>
        <w:t xml:space="preserve"> </w:t>
      </w:r>
      <w:r w:rsidRPr="00EA7473">
        <w:rPr>
          <w:rFonts w:cs="Arial"/>
          <w:b/>
          <w:sz w:val="18"/>
          <w:szCs w:val="18"/>
          <w:lang w:val="pl-PL"/>
        </w:rPr>
        <w:t>клaси и нaмeни oбjeктa</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jc w:val="left"/>
        <w:rPr>
          <w:rFonts w:cs="Arial"/>
          <w:b/>
          <w:sz w:val="18"/>
          <w:szCs w:val="18"/>
        </w:rPr>
      </w:pPr>
      <w:r w:rsidRPr="00EA7473">
        <w:rPr>
          <w:rFonts w:cs="Arial"/>
          <w:b/>
          <w:sz w:val="18"/>
          <w:szCs w:val="18"/>
          <w:lang w:val="pl-PL"/>
        </w:rPr>
        <w:t xml:space="preserve">Directive </w:t>
      </w:r>
      <w:r w:rsidRPr="00EA7473">
        <w:rPr>
          <w:rFonts w:cs="Arial"/>
          <w:b/>
          <w:sz w:val="18"/>
          <w:szCs w:val="18"/>
          <w:lang w:val="sr-Latn-RS"/>
        </w:rPr>
        <w:t xml:space="preserve">PED </w:t>
      </w:r>
      <w:r w:rsidRPr="00EA7473">
        <w:rPr>
          <w:rFonts w:cs="Arial"/>
          <w:b/>
          <w:sz w:val="18"/>
          <w:szCs w:val="18"/>
          <w:lang w:val="pl-PL"/>
        </w:rPr>
        <w:t>97/23EC</w:t>
      </w:r>
      <w:r w:rsidRPr="00EA7473">
        <w:rPr>
          <w:rFonts w:cs="Arial"/>
          <w:b/>
          <w:sz w:val="18"/>
          <w:szCs w:val="18"/>
          <w:lang w:val="sr-Cyrl-RS"/>
        </w:rPr>
        <w:t xml:space="preserve"> (односно важећи документ)</w:t>
      </w:r>
    </w:p>
    <w:p w:rsidR="00EA7473" w:rsidRPr="00EA7473" w:rsidRDefault="00EA7473" w:rsidP="00E376F6">
      <w:pPr>
        <w:widowControl w:val="0"/>
        <w:numPr>
          <w:ilvl w:val="0"/>
          <w:numId w:val="78"/>
        </w:numPr>
        <w:tabs>
          <w:tab w:val="left" w:pos="426"/>
        </w:tabs>
        <w:autoSpaceDE w:val="0"/>
        <w:autoSpaceDN w:val="0"/>
        <w:adjustRightInd w:val="0"/>
        <w:spacing w:before="0" w:after="120" w:line="276" w:lineRule="auto"/>
        <w:ind w:left="426" w:right="-141" w:hanging="426"/>
        <w:jc w:val="left"/>
        <w:rPr>
          <w:rFonts w:cs="Arial"/>
          <w:sz w:val="18"/>
          <w:szCs w:val="18"/>
        </w:rPr>
      </w:pPr>
      <w:r w:rsidRPr="00EA7473">
        <w:rPr>
          <w:rFonts w:cs="Arial"/>
          <w:sz w:val="18"/>
          <w:szCs w:val="18"/>
          <w:lang w:val="pl-PL"/>
        </w:rPr>
        <w:t xml:space="preserve">SRPS EN 10216, SRPS EN 13 480, </w:t>
      </w:r>
      <w:r w:rsidRPr="00EA7473">
        <w:rPr>
          <w:rFonts w:cs="Arial"/>
          <w:sz w:val="18"/>
          <w:szCs w:val="18"/>
          <w:lang w:val="sr-Cyrl-RS"/>
        </w:rPr>
        <w:t>А</w:t>
      </w:r>
      <w:r w:rsidRPr="00EA7473">
        <w:rPr>
          <w:rFonts w:cs="Arial"/>
          <w:sz w:val="18"/>
          <w:szCs w:val="18"/>
          <w:lang w:val="sr-Latn-RS"/>
        </w:rPr>
        <w:t xml:space="preserve">NSI B31.1, </w:t>
      </w:r>
      <w:r w:rsidRPr="00EA7473">
        <w:rPr>
          <w:rFonts w:cs="Arial"/>
          <w:sz w:val="18"/>
          <w:szCs w:val="18"/>
          <w:lang w:val="pl-PL"/>
        </w:rPr>
        <w:t>DIN 17175, SRPS EN 10028-2, SRPS EN 10022</w:t>
      </w:r>
      <w:r w:rsidRPr="00EA7473">
        <w:rPr>
          <w:rFonts w:cs="Arial"/>
          <w:sz w:val="18"/>
          <w:szCs w:val="18"/>
          <w:lang w:val="sr-Cyrl-RS"/>
        </w:rPr>
        <w:t xml:space="preserve">, </w:t>
      </w:r>
      <w:r w:rsidRPr="00EA7473">
        <w:rPr>
          <w:rFonts w:cs="Arial"/>
          <w:sz w:val="18"/>
          <w:szCs w:val="18"/>
          <w:lang w:val="pl-PL"/>
        </w:rPr>
        <w:t>SRPS EN 10028-2</w:t>
      </w:r>
      <w:r w:rsidRPr="00EA7473">
        <w:rPr>
          <w:rFonts w:cs="Arial"/>
          <w:sz w:val="18"/>
          <w:szCs w:val="18"/>
          <w:lang w:val="sr-Cyrl-RS"/>
        </w:rPr>
        <w:t xml:space="preserve">, </w:t>
      </w:r>
      <w:r w:rsidRPr="00EA7473">
        <w:rPr>
          <w:rFonts w:cs="Arial"/>
          <w:sz w:val="18"/>
          <w:szCs w:val="18"/>
          <w:lang w:val="sr-Latn-RS"/>
        </w:rPr>
        <w:t xml:space="preserve">SRPS </w:t>
      </w:r>
      <w:r w:rsidRPr="00EA7473">
        <w:rPr>
          <w:rFonts w:cs="Arial"/>
          <w:sz w:val="18"/>
          <w:szCs w:val="18"/>
          <w:lang w:val="pl-PL"/>
        </w:rPr>
        <w:t>EN 12952-1, EN 12952-3, EN 12952-5</w:t>
      </w:r>
      <w:r w:rsidRPr="00EA7473">
        <w:rPr>
          <w:rFonts w:cs="Arial"/>
          <w:sz w:val="18"/>
          <w:szCs w:val="18"/>
          <w:lang w:val="sr-Cyrl-RS"/>
        </w:rPr>
        <w:t>,</w:t>
      </w:r>
      <w:r w:rsidRPr="00EA7473">
        <w:rPr>
          <w:rFonts w:cs="Arial"/>
          <w:sz w:val="18"/>
          <w:szCs w:val="18"/>
          <w:lang w:val="pl-PL"/>
        </w:rPr>
        <w:t xml:space="preserve"> EN ISO 15609-1, EN ISO 15607, SRPS EN ISO 5817, SRPS EN ISO 3834,</w:t>
      </w:r>
    </w:p>
    <w:p w:rsidR="00EA7473" w:rsidRPr="00EA7473" w:rsidRDefault="00EA7473" w:rsidP="00EA7473">
      <w:pPr>
        <w:autoSpaceDE w:val="0"/>
        <w:autoSpaceDN w:val="0"/>
        <w:adjustRightInd w:val="0"/>
        <w:spacing w:before="0"/>
        <w:jc w:val="left"/>
        <w:rPr>
          <w:rFonts w:cs="Arial"/>
          <w:sz w:val="18"/>
          <w:szCs w:val="18"/>
          <w:lang w:val="sr-Cyrl-RS"/>
        </w:rPr>
      </w:pPr>
      <w:r w:rsidRPr="00EA7473">
        <w:rPr>
          <w:rFonts w:cs="Arial"/>
          <w:sz w:val="18"/>
          <w:szCs w:val="18"/>
          <w:lang w:val="sr-Cyrl-RS"/>
        </w:rPr>
        <w:t xml:space="preserve">и други важећи Закони и правилници </w:t>
      </w:r>
      <w:r w:rsidRPr="00EA7473">
        <w:rPr>
          <w:rFonts w:cs="Arial"/>
          <w:sz w:val="18"/>
          <w:szCs w:val="18"/>
          <w:lang w:val="sr-Cyrl-CS"/>
        </w:rPr>
        <w:t>за ту врсту опреме у Србији</w:t>
      </w:r>
      <w:r w:rsidRPr="00EA7473">
        <w:rPr>
          <w:rFonts w:cs="Arial"/>
          <w:sz w:val="18"/>
          <w:szCs w:val="18"/>
          <w:lang w:val="sr-Cyrl-RS"/>
        </w:rPr>
        <w:t xml:space="preserve"> који горе нису набројани, а које је пројектант дужан да примени. </w:t>
      </w:r>
    </w:p>
    <w:p w:rsidR="00EA7473" w:rsidRPr="00EA7473" w:rsidRDefault="00EA7473" w:rsidP="00EA7473">
      <w:pPr>
        <w:autoSpaceDE w:val="0"/>
        <w:autoSpaceDN w:val="0"/>
        <w:adjustRightInd w:val="0"/>
        <w:spacing w:before="0"/>
        <w:jc w:val="left"/>
        <w:rPr>
          <w:rFonts w:cs="Arial"/>
          <w:sz w:val="18"/>
          <w:szCs w:val="18"/>
          <w:lang w:val="sr-Cyrl-RS"/>
        </w:rPr>
      </w:pPr>
      <w:r w:rsidRPr="00EA7473">
        <w:rPr>
          <w:rFonts w:cs="Arial"/>
          <w:sz w:val="18"/>
          <w:szCs w:val="18"/>
          <w:lang w:val="de-DE"/>
        </w:rPr>
        <w:t>Пројек</w:t>
      </w:r>
      <w:r w:rsidRPr="00EA7473">
        <w:rPr>
          <w:rFonts w:cs="Arial"/>
          <w:sz w:val="18"/>
          <w:szCs w:val="18"/>
          <w:lang w:val="sr-Cyrl-RS"/>
        </w:rPr>
        <w:t>ат</w:t>
      </w:r>
      <w:r w:rsidRPr="00EA7473">
        <w:rPr>
          <w:rFonts w:cs="Arial"/>
          <w:sz w:val="18"/>
          <w:szCs w:val="18"/>
          <w:lang w:val="de-DE"/>
        </w:rPr>
        <w:t xml:space="preserve"> урадити на нивоу и у обиму </w:t>
      </w:r>
      <w:r w:rsidRPr="00EA7473">
        <w:rPr>
          <w:rFonts w:cs="Arial"/>
          <w:sz w:val="18"/>
          <w:szCs w:val="18"/>
          <w:lang w:val="sr-Cyrl-RS"/>
        </w:rPr>
        <w:t>дефинисаном Правилником</w:t>
      </w:r>
      <w:r w:rsidRPr="00EA7473">
        <w:rPr>
          <w:rFonts w:cs="Arial"/>
          <w:sz w:val="18"/>
          <w:szCs w:val="18"/>
        </w:rPr>
        <w:t xml:space="preserve"> </w:t>
      </w:r>
      <w:r w:rsidRPr="00EA7473">
        <w:rPr>
          <w:rFonts w:cs="Arial"/>
          <w:sz w:val="18"/>
          <w:szCs w:val="18"/>
          <w:lang w:val="sr-Cyrl-RS"/>
        </w:rPr>
        <w:t>o сaдржини, нaчину и пoступку изрaдe и нaчину вршeњa кoнтрoлe тeхничкe дoкумeнтaциje прeмa клaси и нaмeни oбjeктa. Пројекат треба да садржи и архивски пројекат или снимак постојећег стања. П</w:t>
      </w:r>
      <w:r w:rsidRPr="00EA7473">
        <w:rPr>
          <w:rFonts w:cs="Arial"/>
          <w:sz w:val="18"/>
          <w:szCs w:val="18"/>
          <w:lang w:val="de-DE"/>
        </w:rPr>
        <w:t>ројек</w:t>
      </w:r>
      <w:r w:rsidRPr="00EA7473">
        <w:rPr>
          <w:rFonts w:cs="Arial"/>
          <w:sz w:val="18"/>
          <w:szCs w:val="18"/>
          <w:lang w:val="sr-Cyrl-RS"/>
        </w:rPr>
        <w:t>ат</w:t>
      </w:r>
      <w:r w:rsidRPr="00EA7473">
        <w:rPr>
          <w:rFonts w:cs="Arial"/>
          <w:sz w:val="18"/>
          <w:szCs w:val="18"/>
          <w:lang w:val="de-DE"/>
        </w:rPr>
        <w:t xml:space="preserve"> треба да </w:t>
      </w:r>
      <w:r w:rsidRPr="00EA7473">
        <w:rPr>
          <w:rFonts w:cs="Arial"/>
          <w:sz w:val="18"/>
          <w:szCs w:val="18"/>
          <w:lang w:val="sr-Cyrl-RS"/>
        </w:rPr>
        <w:t>садржи следеће делове</w:t>
      </w:r>
      <w:r w:rsidRPr="00EA7473">
        <w:rPr>
          <w:rFonts w:cs="Arial"/>
          <w:sz w:val="18"/>
          <w:szCs w:val="18"/>
          <w:lang w:val="sr-Cyrl-CS"/>
        </w:rPr>
        <w:t>:</w:t>
      </w:r>
    </w:p>
    <w:p w:rsidR="00EA7473" w:rsidRPr="00EA7473" w:rsidRDefault="00EA7473" w:rsidP="00EA7473">
      <w:pPr>
        <w:widowControl w:val="0"/>
        <w:autoSpaceDE w:val="0"/>
        <w:autoSpaceDN w:val="0"/>
        <w:adjustRightInd w:val="0"/>
        <w:spacing w:before="0"/>
        <w:ind w:left="720" w:firstLine="720"/>
        <w:jc w:val="left"/>
        <w:rPr>
          <w:rFonts w:cs="Arial"/>
          <w:sz w:val="18"/>
          <w:szCs w:val="18"/>
          <w:lang w:val="sr-Latn-RS"/>
        </w:rPr>
      </w:pPr>
      <w:r w:rsidRPr="00EA7473">
        <w:rPr>
          <w:rFonts w:cs="Arial"/>
          <w:sz w:val="18"/>
          <w:szCs w:val="18"/>
          <w:lang w:val="sr-Cyrl-CS"/>
        </w:rPr>
        <w:t xml:space="preserve">A) </w:t>
      </w:r>
      <w:r w:rsidRPr="00EA7473">
        <w:rPr>
          <w:rFonts w:cs="Arial"/>
          <w:sz w:val="18"/>
          <w:szCs w:val="18"/>
          <w:lang w:val="sr-Cyrl-RS"/>
        </w:rPr>
        <w:t>Општа документација</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Latn-RS"/>
        </w:rPr>
      </w:pPr>
      <w:r w:rsidRPr="00EA7473">
        <w:rPr>
          <w:rFonts w:cs="Arial"/>
          <w:sz w:val="18"/>
          <w:szCs w:val="18"/>
          <w:lang w:val="sr-Cyrl-CS"/>
        </w:rPr>
        <w:t>-(решења,</w:t>
      </w:r>
      <w:r w:rsidRPr="00EA7473">
        <w:rPr>
          <w:rFonts w:cs="Arial"/>
          <w:sz w:val="18"/>
          <w:szCs w:val="18"/>
          <w:lang w:val="sr-Latn-RS"/>
        </w:rPr>
        <w:t>уверења,</w:t>
      </w:r>
      <w:r w:rsidRPr="00EA7473">
        <w:rPr>
          <w:rFonts w:cs="Arial"/>
          <w:sz w:val="18"/>
          <w:szCs w:val="18"/>
          <w:lang w:val="sr-Cyrl-CS"/>
        </w:rPr>
        <w:t xml:space="preserve"> потврде, лиценца одговорног пројектанта),</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t>Б)Текстуална документација:</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Latn-RS"/>
        </w:rPr>
      </w:pPr>
      <w:r w:rsidRPr="00EA7473">
        <w:rPr>
          <w:rFonts w:cs="Arial"/>
          <w:sz w:val="18"/>
          <w:szCs w:val="18"/>
          <w:lang w:val="sr-Cyrl-CS"/>
        </w:rPr>
        <w:t xml:space="preserve">- </w:t>
      </w:r>
      <w:r w:rsidRPr="00EA7473">
        <w:rPr>
          <w:rFonts w:cs="Arial"/>
          <w:sz w:val="18"/>
          <w:szCs w:val="18"/>
          <w:lang w:val="sr-Latn-RS"/>
        </w:rPr>
        <w:t>увод</w:t>
      </w:r>
      <w:r w:rsidRPr="00EA7473">
        <w:rPr>
          <w:rFonts w:cs="Arial"/>
          <w:sz w:val="18"/>
          <w:szCs w:val="18"/>
          <w:lang w:val="sr-Cyrl-CS"/>
        </w:rPr>
        <w:t>,</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Latn-RS"/>
        </w:rPr>
      </w:pPr>
      <w:r w:rsidRPr="00EA7473">
        <w:rPr>
          <w:rFonts w:cs="Arial"/>
          <w:sz w:val="18"/>
          <w:szCs w:val="18"/>
          <w:lang w:val="sr-Latn-RS"/>
        </w:rPr>
        <w:t>- пројектни задатак</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Cyrl-CS"/>
        </w:rPr>
      </w:pPr>
      <w:r w:rsidRPr="00EA7473">
        <w:rPr>
          <w:rFonts w:cs="Arial"/>
          <w:sz w:val="18"/>
          <w:szCs w:val="18"/>
          <w:lang w:val="sr-Cyrl-CS"/>
        </w:rPr>
        <w:t>- технички опис,</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Latn-CS"/>
        </w:rPr>
      </w:pPr>
      <w:r w:rsidRPr="00EA7473">
        <w:rPr>
          <w:rFonts w:cs="Arial"/>
          <w:sz w:val="18"/>
          <w:szCs w:val="18"/>
          <w:lang w:val="sr-Cyrl-CS"/>
        </w:rPr>
        <w:t>- опште и техничке услове за извођење радова,</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t>Ц)Нумеричка документација:</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r>
      <w:r w:rsidRPr="00EA7473">
        <w:rPr>
          <w:rFonts w:cs="Arial"/>
          <w:sz w:val="18"/>
          <w:szCs w:val="18"/>
          <w:lang w:val="sr-Latn-RS"/>
        </w:rPr>
        <w:tab/>
        <w:t>-Прорачуни,</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r>
      <w:r w:rsidRPr="00EA7473">
        <w:rPr>
          <w:rFonts w:cs="Arial"/>
          <w:sz w:val="18"/>
          <w:szCs w:val="18"/>
          <w:lang w:val="sr-Latn-RS"/>
        </w:rPr>
        <w:tab/>
        <w:t>-Техничке спецификације са ценама (предмер и предрачун)</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t>Д)Графичка документација</w:t>
      </w:r>
    </w:p>
    <w:p w:rsidR="00EA7473" w:rsidRPr="00EA7473" w:rsidRDefault="00EA7473" w:rsidP="00EA7473">
      <w:pPr>
        <w:widowControl w:val="0"/>
        <w:autoSpaceDE w:val="0"/>
        <w:autoSpaceDN w:val="0"/>
        <w:adjustRightInd w:val="0"/>
        <w:spacing w:before="0"/>
        <w:jc w:val="left"/>
        <w:rPr>
          <w:rFonts w:cs="Arial"/>
          <w:sz w:val="18"/>
          <w:szCs w:val="18"/>
          <w:lang w:val="sr-Latn-RS"/>
        </w:rPr>
      </w:pPr>
      <w:r w:rsidRPr="00EA7473">
        <w:rPr>
          <w:rFonts w:cs="Arial"/>
          <w:sz w:val="18"/>
          <w:szCs w:val="18"/>
          <w:lang w:val="sr-Latn-RS"/>
        </w:rPr>
        <w:tab/>
      </w:r>
      <w:r w:rsidRPr="00EA7473">
        <w:rPr>
          <w:rFonts w:cs="Arial"/>
          <w:sz w:val="18"/>
          <w:szCs w:val="18"/>
          <w:lang w:val="sr-Latn-RS"/>
        </w:rPr>
        <w:tab/>
        <w:t>Е)Прилози:</w:t>
      </w:r>
    </w:p>
    <w:p w:rsidR="00EA7473" w:rsidRPr="00EA7473" w:rsidRDefault="00EA7473" w:rsidP="00EA7473">
      <w:pPr>
        <w:widowControl w:val="0"/>
        <w:autoSpaceDE w:val="0"/>
        <w:autoSpaceDN w:val="0"/>
        <w:adjustRightInd w:val="0"/>
        <w:spacing w:before="0"/>
        <w:ind w:left="1440" w:firstLine="720"/>
        <w:jc w:val="left"/>
        <w:rPr>
          <w:rFonts w:cs="Arial"/>
          <w:sz w:val="18"/>
          <w:szCs w:val="18"/>
          <w:lang w:val="sr-Cyrl-CS"/>
        </w:rPr>
      </w:pPr>
      <w:r w:rsidRPr="00EA7473">
        <w:rPr>
          <w:rFonts w:cs="Arial"/>
          <w:sz w:val="18"/>
          <w:szCs w:val="18"/>
          <w:lang w:val="sr-Cyrl-CS"/>
        </w:rPr>
        <w:t>- списак примењених прописа и стандарда,</w:t>
      </w:r>
    </w:p>
    <w:p w:rsidR="00EA7473" w:rsidRPr="00EA7473" w:rsidRDefault="00EA7473" w:rsidP="00EA7473">
      <w:pPr>
        <w:widowControl w:val="0"/>
        <w:autoSpaceDE w:val="0"/>
        <w:autoSpaceDN w:val="0"/>
        <w:adjustRightInd w:val="0"/>
        <w:spacing w:before="0"/>
        <w:rPr>
          <w:rFonts w:cs="Arial"/>
          <w:sz w:val="18"/>
          <w:szCs w:val="18"/>
          <w:lang w:val="sr-Cyrl-RS"/>
        </w:rPr>
      </w:pPr>
      <w:r w:rsidRPr="00EA7473">
        <w:rPr>
          <w:rFonts w:cs="Arial"/>
          <w:sz w:val="18"/>
          <w:szCs w:val="18"/>
          <w:lang w:val="sr-Latn-CS"/>
        </w:rPr>
        <w:t xml:space="preserve">Графичка документација треба да обухвати </w:t>
      </w:r>
      <w:r w:rsidRPr="00EA7473">
        <w:rPr>
          <w:rFonts w:cs="Arial"/>
          <w:sz w:val="18"/>
          <w:szCs w:val="18"/>
          <w:lang w:val="sr-Cyrl-RS"/>
        </w:rPr>
        <w:t xml:space="preserve">и </w:t>
      </w:r>
      <w:r w:rsidRPr="00EA7473">
        <w:rPr>
          <w:rFonts w:cs="Arial"/>
          <w:sz w:val="18"/>
          <w:szCs w:val="18"/>
          <w:lang w:val="sr-Latn-CS"/>
        </w:rPr>
        <w:t>делове који се уграђују и треба да дефинише:</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b/>
          <w:sz w:val="18"/>
          <w:szCs w:val="18"/>
          <w:lang w:val="sr-Cyrl-RS"/>
        </w:rPr>
      </w:pPr>
      <w:r w:rsidRPr="00EA7473">
        <w:rPr>
          <w:rFonts w:cs="Arial"/>
          <w:sz w:val="18"/>
          <w:szCs w:val="18"/>
          <w:lang w:val="sr-Cyrl-CS"/>
        </w:rPr>
        <w:t>Збирне цртеже са припадајућим цевоводима</w:t>
      </w:r>
      <w:r w:rsidRPr="00EA7473">
        <w:rPr>
          <w:rFonts w:cs="Arial"/>
          <w:sz w:val="18"/>
          <w:szCs w:val="18"/>
          <w:lang w:val="sr-Cyrl-RS"/>
        </w:rPr>
        <w:t>, овешењима</w:t>
      </w:r>
      <w:r w:rsidRPr="00EA7473">
        <w:rPr>
          <w:rFonts w:cs="Arial"/>
          <w:sz w:val="18"/>
          <w:szCs w:val="18"/>
          <w:lang w:val="sr-Cyrl-CS"/>
        </w:rPr>
        <w:t xml:space="preserve"> и др.,</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sz w:val="18"/>
          <w:szCs w:val="18"/>
          <w:lang w:val="sr-Cyrl-RS"/>
        </w:rPr>
      </w:pPr>
      <w:r w:rsidRPr="00EA7473">
        <w:rPr>
          <w:rFonts w:cs="Arial"/>
          <w:sz w:val="18"/>
          <w:szCs w:val="18"/>
          <w:lang w:val="sr-Cyrl-RS"/>
        </w:rPr>
        <w:t>Цртеже овешења, ослонаца, и др.,</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b/>
          <w:sz w:val="18"/>
          <w:szCs w:val="18"/>
          <w:lang w:val="sr-Cyrl-RS"/>
        </w:rPr>
      </w:pPr>
      <w:r w:rsidRPr="00EA7473">
        <w:rPr>
          <w:rFonts w:cs="Arial"/>
          <w:sz w:val="18"/>
          <w:szCs w:val="18"/>
          <w:lang w:val="sr-Cyrl-CS"/>
        </w:rPr>
        <w:t>Детаљне радионичке цртеже цевних елемната, фазонских комада, прикључака, челичне конструкције опреме и делова, за комплетну израду пројектоване опреме,</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b/>
          <w:sz w:val="18"/>
          <w:szCs w:val="18"/>
          <w:lang w:val="sr-Cyrl-RS"/>
        </w:rPr>
      </w:pPr>
      <w:r w:rsidRPr="00EA7473">
        <w:rPr>
          <w:rFonts w:cs="Arial"/>
          <w:sz w:val="18"/>
          <w:szCs w:val="18"/>
          <w:lang w:val="sr-Cyrl-CS"/>
        </w:rPr>
        <w:t xml:space="preserve">Цртеже са припадајућим конструкцијским детаљима овешењима, са упутствима за </w:t>
      </w:r>
      <w:r w:rsidRPr="00EA7473">
        <w:rPr>
          <w:rFonts w:cs="Arial"/>
          <w:sz w:val="18"/>
          <w:szCs w:val="18"/>
          <w:lang w:val="sr-Cyrl-CS"/>
        </w:rPr>
        <w:lastRenderedPageBreak/>
        <w:t>уградњу елемената и опреме,</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sz w:val="18"/>
          <w:szCs w:val="18"/>
          <w:lang w:val="sr-Cyrl-CS"/>
        </w:rPr>
      </w:pPr>
      <w:r w:rsidRPr="00EA7473">
        <w:rPr>
          <w:rFonts w:cs="Arial"/>
          <w:sz w:val="18"/>
          <w:szCs w:val="18"/>
          <w:lang w:val="sr-Cyrl-RS"/>
        </w:rPr>
        <w:t>Цртеже и</w:t>
      </w:r>
      <w:r w:rsidRPr="00EA7473">
        <w:rPr>
          <w:rFonts w:cs="Arial"/>
          <w:sz w:val="18"/>
          <w:szCs w:val="18"/>
          <w:lang w:val="sr-Cyrl-CS"/>
        </w:rPr>
        <w:t xml:space="preserve"> детаље </w:t>
      </w:r>
      <w:r w:rsidRPr="00EA7473">
        <w:rPr>
          <w:rFonts w:cs="Arial"/>
          <w:sz w:val="18"/>
          <w:szCs w:val="18"/>
          <w:lang w:val="sr-Cyrl-RS"/>
        </w:rPr>
        <w:t xml:space="preserve">челичне конструкције, </w:t>
      </w:r>
      <w:r w:rsidRPr="00EA7473">
        <w:rPr>
          <w:rFonts w:cs="Arial"/>
          <w:sz w:val="18"/>
          <w:szCs w:val="18"/>
          <w:lang w:val="sr-Cyrl-CS"/>
        </w:rPr>
        <w:t>на месту спајања старо за ново (на свим конструктивним елементима, где се изводе такви спојеви),</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b/>
          <w:sz w:val="18"/>
          <w:szCs w:val="18"/>
          <w:lang w:val="sr-Cyrl-RS"/>
        </w:rPr>
      </w:pPr>
      <w:r w:rsidRPr="00EA7473">
        <w:rPr>
          <w:rFonts w:cs="Arial"/>
          <w:sz w:val="18"/>
          <w:szCs w:val="18"/>
          <w:lang w:val="sr-Cyrl-CS"/>
        </w:rPr>
        <w:t>Цртеже, шеме и детаље машинских и грађевинских радова (где је то неопходно),</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sz w:val="18"/>
          <w:szCs w:val="18"/>
          <w:lang w:val="sr-Cyrl-CS"/>
        </w:rPr>
      </w:pPr>
      <w:r w:rsidRPr="00EA7473">
        <w:rPr>
          <w:rFonts w:cs="Arial"/>
          <w:sz w:val="18"/>
          <w:szCs w:val="18"/>
          <w:lang w:val="sr-Cyrl-CS"/>
        </w:rPr>
        <w:t>Цртеже и детаље помоћне конструкције, привремених провизорија, као и све неопходне елементе за прихват опреме и делова који се не мењају,</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b/>
          <w:sz w:val="18"/>
          <w:szCs w:val="18"/>
          <w:lang w:val="sr-Cyrl-RS"/>
        </w:rPr>
      </w:pPr>
      <w:r w:rsidRPr="00EA7473">
        <w:rPr>
          <w:rFonts w:cs="Arial"/>
          <w:sz w:val="18"/>
          <w:szCs w:val="18"/>
          <w:lang w:val="sr-Cyrl-CS"/>
        </w:rPr>
        <w:t xml:space="preserve">Цртеже и детаље </w:t>
      </w:r>
      <w:r w:rsidRPr="00EA7473">
        <w:rPr>
          <w:rFonts w:cs="Arial"/>
          <w:sz w:val="18"/>
          <w:szCs w:val="18"/>
          <w:lang w:val="sr-Latn-CS"/>
        </w:rPr>
        <w:t>обраде, број позиција,</w:t>
      </w:r>
      <w:r w:rsidRPr="00EA7473">
        <w:rPr>
          <w:rFonts w:cs="Arial"/>
          <w:sz w:val="18"/>
          <w:szCs w:val="18"/>
          <w:lang w:val="sr-Cyrl-RS"/>
        </w:rPr>
        <w:t xml:space="preserve"> </w:t>
      </w:r>
      <w:r w:rsidRPr="00EA7473">
        <w:rPr>
          <w:rFonts w:cs="Arial"/>
          <w:sz w:val="18"/>
          <w:szCs w:val="18"/>
          <w:lang w:val="sr-Latn-CS"/>
        </w:rPr>
        <w:t>детаље неопходне за монтажу</w:t>
      </w:r>
      <w:r w:rsidRPr="00EA7473">
        <w:rPr>
          <w:rFonts w:cs="Arial"/>
          <w:sz w:val="18"/>
          <w:szCs w:val="18"/>
          <w:lang w:val="sr-Cyrl-RS"/>
        </w:rPr>
        <w:t xml:space="preserve"> овешења, </w:t>
      </w:r>
      <w:r w:rsidRPr="00EA7473">
        <w:rPr>
          <w:rFonts w:cs="Arial"/>
          <w:sz w:val="18"/>
          <w:szCs w:val="18"/>
          <w:lang w:val="sr-Cyrl-CS"/>
        </w:rPr>
        <w:t>линије сечења на делу старо за ново, детаље технологије заваривачких радова (план заваривања свих позиција са обимом контроле, технологије заваривања, спецификације технологије заваривања,  технологије термичке обраде, и др.,</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sz w:val="18"/>
          <w:szCs w:val="18"/>
          <w:lang w:val="sr-Cyrl-CS"/>
        </w:rPr>
      </w:pPr>
      <w:r w:rsidRPr="00EA7473">
        <w:rPr>
          <w:rFonts w:cs="Arial"/>
          <w:sz w:val="18"/>
          <w:szCs w:val="18"/>
          <w:lang w:val="sr-Cyrl-RS"/>
        </w:rPr>
        <w:t xml:space="preserve">Цртеж/скицу зона са димензијама, где је неопходно обавити демонтажу изолације, </w:t>
      </w:r>
    </w:p>
    <w:p w:rsidR="00EA7473" w:rsidRPr="00EA7473" w:rsidRDefault="00EA7473" w:rsidP="00E376F6">
      <w:pPr>
        <w:widowControl w:val="0"/>
        <w:numPr>
          <w:ilvl w:val="1"/>
          <w:numId w:val="32"/>
        </w:numPr>
        <w:autoSpaceDE w:val="0"/>
        <w:autoSpaceDN w:val="0"/>
        <w:adjustRightInd w:val="0"/>
        <w:spacing w:before="0" w:line="276" w:lineRule="auto"/>
        <w:jc w:val="left"/>
        <w:rPr>
          <w:rFonts w:cs="Arial"/>
          <w:sz w:val="18"/>
          <w:szCs w:val="18"/>
          <w:lang w:val="sr-Cyrl-CS"/>
        </w:rPr>
      </w:pPr>
      <w:r w:rsidRPr="00EA7473">
        <w:rPr>
          <w:rFonts w:cs="Arial"/>
          <w:sz w:val="18"/>
          <w:szCs w:val="18"/>
          <w:lang w:val="sr-Cyrl-CS"/>
        </w:rPr>
        <w:t>Друге потребне цртеже и приказе.</w:t>
      </w:r>
    </w:p>
    <w:p w:rsidR="00EA7473" w:rsidRPr="00EA7473" w:rsidRDefault="00EA7473" w:rsidP="00EA7473">
      <w:pPr>
        <w:widowControl w:val="0"/>
        <w:autoSpaceDE w:val="0"/>
        <w:autoSpaceDN w:val="0"/>
        <w:adjustRightInd w:val="0"/>
        <w:spacing w:before="0"/>
        <w:ind w:left="720"/>
        <w:rPr>
          <w:rFonts w:cs="Arial"/>
          <w:sz w:val="18"/>
          <w:szCs w:val="18"/>
          <w:lang w:val="sr-Cyrl-CS"/>
        </w:rPr>
      </w:pPr>
      <w:r w:rsidRPr="00EA7473">
        <w:rPr>
          <w:rFonts w:cs="Arial"/>
          <w:bCs/>
          <w:sz w:val="18"/>
          <w:szCs w:val="18"/>
          <w:lang w:val="sr-Cyrl-CS"/>
        </w:rPr>
        <w:t xml:space="preserve">Документацију </w:t>
      </w:r>
      <w:r w:rsidRPr="00EA7473">
        <w:rPr>
          <w:rFonts w:cs="Arial"/>
          <w:bCs/>
          <w:sz w:val="18"/>
          <w:szCs w:val="18"/>
          <w:lang w:val="sr-Latn-CS"/>
        </w:rPr>
        <w:t xml:space="preserve">треба </w:t>
      </w:r>
      <w:r w:rsidRPr="00EA7473">
        <w:rPr>
          <w:rFonts w:cs="Arial"/>
          <w:bCs/>
          <w:sz w:val="18"/>
          <w:szCs w:val="18"/>
          <w:lang w:val="sr-Cyrl-CS"/>
        </w:rPr>
        <w:t xml:space="preserve">урадити </w:t>
      </w:r>
      <w:r w:rsidRPr="00EA7473">
        <w:rPr>
          <w:rFonts w:cs="Arial"/>
          <w:bCs/>
          <w:sz w:val="18"/>
          <w:szCs w:val="18"/>
          <w:lang w:val="sr-Latn-CS"/>
        </w:rPr>
        <w:t xml:space="preserve">на српском језику </w:t>
      </w:r>
      <w:r w:rsidRPr="00EA7473">
        <w:rPr>
          <w:rFonts w:cs="Arial"/>
          <w:sz w:val="18"/>
          <w:szCs w:val="18"/>
          <w:lang w:val="sr-Latn-CS"/>
        </w:rPr>
        <w:t xml:space="preserve">у </w:t>
      </w:r>
      <w:r w:rsidRPr="00EA7473">
        <w:rPr>
          <w:rFonts w:cs="Arial"/>
          <w:sz w:val="18"/>
          <w:szCs w:val="18"/>
          <w:lang w:val="sr-Cyrl-CS"/>
        </w:rPr>
        <w:t>штампаној форми (</w:t>
      </w:r>
      <w:r w:rsidRPr="00EA7473">
        <w:rPr>
          <w:rFonts w:cs="Arial"/>
          <w:sz w:val="18"/>
          <w:szCs w:val="18"/>
          <w:lang w:val="sr-Latn-CS"/>
        </w:rPr>
        <w:t>шест примерака</w:t>
      </w:r>
      <w:r w:rsidRPr="00EA7473">
        <w:rPr>
          <w:rFonts w:cs="Arial"/>
          <w:sz w:val="18"/>
          <w:szCs w:val="18"/>
          <w:lang w:val="sr-Cyrl-CS"/>
        </w:rPr>
        <w:t>)</w:t>
      </w:r>
      <w:r w:rsidRPr="00EA7473">
        <w:rPr>
          <w:rFonts w:cs="Arial"/>
          <w:sz w:val="18"/>
          <w:szCs w:val="18"/>
          <w:lang w:val="sr-Latn-CS"/>
        </w:rPr>
        <w:t xml:space="preserve"> и у електронском облику</w:t>
      </w:r>
      <w:r w:rsidRPr="00EA7473">
        <w:rPr>
          <w:rFonts w:cs="Arial"/>
          <w:sz w:val="18"/>
          <w:szCs w:val="18"/>
          <w:lang w:val="sr-Cyrl-CS"/>
        </w:rPr>
        <w:t xml:space="preserve"> (</w:t>
      </w:r>
      <w:r w:rsidRPr="00EA7473">
        <w:rPr>
          <w:rFonts w:cs="Arial"/>
          <w:sz w:val="18"/>
          <w:szCs w:val="18"/>
          <w:lang w:val="sr-Latn-CS"/>
        </w:rPr>
        <w:t>пдф</w:t>
      </w:r>
      <w:r w:rsidRPr="00EA7473">
        <w:rPr>
          <w:rFonts w:cs="Arial"/>
          <w:sz w:val="18"/>
          <w:szCs w:val="18"/>
          <w:lang w:val="sr-Cyrl-CS"/>
        </w:rPr>
        <w:t xml:space="preserve"> </w:t>
      </w:r>
      <w:r w:rsidRPr="00EA7473">
        <w:rPr>
          <w:rFonts w:cs="Arial"/>
          <w:sz w:val="18"/>
          <w:szCs w:val="18"/>
          <w:lang w:val="sr-Latn-CS"/>
        </w:rPr>
        <w:t>формат</w:t>
      </w:r>
      <w:r w:rsidRPr="00EA7473">
        <w:rPr>
          <w:rFonts w:cs="Arial"/>
          <w:sz w:val="18"/>
          <w:szCs w:val="18"/>
          <w:lang w:val="sr-Cyrl-RS"/>
        </w:rPr>
        <w:t xml:space="preserve">, </w:t>
      </w:r>
      <w:r w:rsidRPr="00EA7473">
        <w:rPr>
          <w:rFonts w:cs="Arial"/>
          <w:sz w:val="18"/>
          <w:szCs w:val="18"/>
          <w:lang w:val="sr-Latn-CS"/>
        </w:rPr>
        <w:t>шест примерака</w:t>
      </w:r>
      <w:r w:rsidRPr="00EA7473">
        <w:rPr>
          <w:rFonts w:cs="Arial"/>
          <w:sz w:val="18"/>
          <w:szCs w:val="18"/>
          <w:lang w:val="sr-Cyrl-CS"/>
        </w:rPr>
        <w:t xml:space="preserve">). </w:t>
      </w:r>
    </w:p>
    <w:p w:rsidR="00EA7473" w:rsidRPr="00EA7473" w:rsidRDefault="00EA7473" w:rsidP="00EA7473">
      <w:pPr>
        <w:widowControl w:val="0"/>
        <w:autoSpaceDE w:val="0"/>
        <w:autoSpaceDN w:val="0"/>
        <w:adjustRightInd w:val="0"/>
        <w:spacing w:before="0"/>
        <w:rPr>
          <w:rFonts w:cs="Arial"/>
          <w:b/>
          <w:lang w:val="sr-Cyrl-RS"/>
        </w:rPr>
      </w:pPr>
    </w:p>
    <w:p w:rsidR="00EA7473" w:rsidRPr="00EA7473" w:rsidRDefault="00EA7473" w:rsidP="00EA7473">
      <w:pPr>
        <w:widowControl w:val="0"/>
        <w:autoSpaceDE w:val="0"/>
        <w:autoSpaceDN w:val="0"/>
        <w:adjustRightInd w:val="0"/>
        <w:spacing w:before="0"/>
        <w:rPr>
          <w:rFonts w:cs="Arial"/>
          <w:b/>
          <w:lang w:val="sr-Latn-RS"/>
        </w:rPr>
      </w:pPr>
      <w:r w:rsidRPr="00EA7473">
        <w:rPr>
          <w:rFonts w:cs="Arial"/>
          <w:b/>
          <w:lang w:val="sr-Cyrl-RS"/>
        </w:rPr>
        <w:t>5</w:t>
      </w:r>
      <w:r w:rsidRPr="00EA7473">
        <w:rPr>
          <w:rFonts w:cs="Arial"/>
          <w:b/>
          <w:lang w:val="sr-Latn-CS"/>
        </w:rPr>
        <w:t>. ГРАНИЦЕ ПРОЈЕКТА</w:t>
      </w:r>
    </w:p>
    <w:p w:rsidR="00EA7473" w:rsidRPr="00EA7473" w:rsidRDefault="00EA7473" w:rsidP="00EA7473">
      <w:pPr>
        <w:widowControl w:val="0"/>
        <w:autoSpaceDE w:val="0"/>
        <w:autoSpaceDN w:val="0"/>
        <w:adjustRightInd w:val="0"/>
        <w:spacing w:before="0"/>
        <w:jc w:val="left"/>
        <w:rPr>
          <w:rFonts w:cs="Arial"/>
          <w:sz w:val="20"/>
          <w:szCs w:val="20"/>
          <w:lang w:val="sr-Cyrl-RS"/>
        </w:rPr>
      </w:pPr>
      <w:r w:rsidRPr="00EA7473">
        <w:rPr>
          <w:rFonts w:cs="Arial"/>
          <w:sz w:val="20"/>
          <w:szCs w:val="20"/>
          <w:lang w:val="sr-Cyrl-RS"/>
        </w:rPr>
        <w:t>Паровод свеже паре, треба да  буде пројектован, тако да узме у обзир све измене које су изведене у склопу прве фазе модернизације блокова Б1 и Б2 (видети техничку документацију наведену у уводном поглављу), како на котловском постројењу (нпр. уградња додатног ЕКО-а, замена дела овешења паровода РА линије, замена друге опреме, делова и елемената), тако и на турбинском постројењу, као и да се уклапа у све постојеће системе на објекту наручиоца, од којих су најзначајнији следећи:</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Комбиновани стоп-регулациони вентили VP BBC EVK 160,</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Систем заптивне паре,</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Систем BY-PASS VP,</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 xml:space="preserve">Комплетна одводњавања, свих делова </w:t>
      </w:r>
      <w:r w:rsidRPr="00EA7473">
        <w:rPr>
          <w:rFonts w:cs="Arial"/>
          <w:sz w:val="20"/>
          <w:szCs w:val="20"/>
          <w:lang w:val="sr-Latn-RS"/>
        </w:rPr>
        <w:t>R</w:t>
      </w:r>
      <w:r w:rsidRPr="00EA7473">
        <w:rPr>
          <w:rFonts w:cs="Arial"/>
          <w:sz w:val="20"/>
          <w:szCs w:val="20"/>
          <w:lang w:val="sr-Cyrl-RS"/>
        </w:rPr>
        <w:t>А паровода,</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 xml:space="preserve">Комплетна прогревања, свих делова </w:t>
      </w:r>
      <w:r w:rsidRPr="00EA7473">
        <w:rPr>
          <w:rFonts w:cs="Arial"/>
          <w:sz w:val="20"/>
          <w:szCs w:val="20"/>
          <w:lang w:val="sr-Latn-RS"/>
        </w:rPr>
        <w:t>R</w:t>
      </w:r>
      <w:r w:rsidRPr="00EA7473">
        <w:rPr>
          <w:rFonts w:cs="Arial"/>
          <w:sz w:val="20"/>
          <w:szCs w:val="20"/>
          <w:lang w:val="sr-Cyrl-RS"/>
        </w:rPr>
        <w:t>А паровода,</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Сва узимања узорака за анализу у погонској лабораторији.</w:t>
      </w:r>
    </w:p>
    <w:p w:rsidR="00EA7473" w:rsidRPr="00EA7473" w:rsidRDefault="00EA7473" w:rsidP="00E376F6">
      <w:pPr>
        <w:widowControl w:val="0"/>
        <w:numPr>
          <w:ilvl w:val="0"/>
          <w:numId w:val="33"/>
        </w:numPr>
        <w:tabs>
          <w:tab w:val="num" w:pos="1170"/>
        </w:tabs>
        <w:autoSpaceDE w:val="0"/>
        <w:autoSpaceDN w:val="0"/>
        <w:adjustRightInd w:val="0"/>
        <w:spacing w:before="0" w:after="200" w:line="276" w:lineRule="auto"/>
        <w:ind w:left="1440" w:hanging="270"/>
        <w:contextualSpacing/>
        <w:jc w:val="left"/>
        <w:rPr>
          <w:rFonts w:cs="Arial"/>
          <w:sz w:val="20"/>
          <w:szCs w:val="20"/>
          <w:lang w:val="sr-Cyrl-RS"/>
        </w:rPr>
      </w:pPr>
      <w:r w:rsidRPr="00EA7473">
        <w:rPr>
          <w:rFonts w:cs="Arial"/>
          <w:sz w:val="20"/>
          <w:szCs w:val="20"/>
          <w:lang w:val="sr-Cyrl-RS"/>
        </w:rPr>
        <w:t>Сва постојећа мерна места за притиске и температуре, као и мерну бленду RA30F001, са познатим карактеристикама,</w:t>
      </w:r>
    </w:p>
    <w:p w:rsidR="00EA7473" w:rsidRPr="00EA7473" w:rsidRDefault="00EA7473" w:rsidP="00E376F6">
      <w:pPr>
        <w:numPr>
          <w:ilvl w:val="0"/>
          <w:numId w:val="33"/>
        </w:numPr>
        <w:tabs>
          <w:tab w:val="num" w:pos="1170"/>
        </w:tabs>
        <w:spacing w:before="480" w:after="200" w:line="276" w:lineRule="auto"/>
        <w:ind w:left="1440" w:hanging="270"/>
        <w:contextualSpacing/>
        <w:jc w:val="left"/>
        <w:rPr>
          <w:rFonts w:cs="Arial"/>
          <w:sz w:val="20"/>
          <w:szCs w:val="20"/>
          <w:lang w:val="sr-Cyrl-RS"/>
        </w:rPr>
      </w:pPr>
      <w:r w:rsidRPr="00EA7473">
        <w:rPr>
          <w:rFonts w:cs="Arial"/>
          <w:sz w:val="20"/>
          <w:szCs w:val="20"/>
          <w:lang w:val="sr-Cyrl-RS"/>
        </w:rPr>
        <w:t>Вентил RA30S001 и осталу арматуру на главним и секундарним RA.</w:t>
      </w:r>
    </w:p>
    <w:p w:rsidR="00EA7473" w:rsidRPr="00EA7473" w:rsidRDefault="00EA7473" w:rsidP="00EA7473">
      <w:pPr>
        <w:widowControl w:val="0"/>
        <w:autoSpaceDE w:val="0"/>
        <w:autoSpaceDN w:val="0"/>
        <w:adjustRightInd w:val="0"/>
        <w:spacing w:before="0"/>
        <w:jc w:val="left"/>
        <w:rPr>
          <w:rFonts w:cs="Arial"/>
          <w:sz w:val="20"/>
          <w:szCs w:val="20"/>
          <w:lang w:val="sr-Cyrl-RS"/>
        </w:rPr>
      </w:pPr>
      <w:r w:rsidRPr="00EA7473">
        <w:rPr>
          <w:rFonts w:cs="Arial"/>
          <w:sz w:val="20"/>
          <w:szCs w:val="20"/>
          <w:lang w:val="sr-Cyrl-RS"/>
        </w:rPr>
        <w:t>Пројектовати све неопходне прелазне комаде и фазонске комаде за комплетну везу цевовода старо-ново (на свим местима сечења), као и све елементе за уклапање са постојећом опремом и челичном конструкцијом, као и остале делове  и опрему који су током реконструкције у пројектно техничко документацији и прорачунима предвиђени за уградњу, односно и друге делове и опрему која је неопходна.</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sr-Cyrl-RS"/>
        </w:rPr>
        <w:t>За израду прорачуна самокомпензације, треба обухватити следеће:</w:t>
      </w:r>
    </w:p>
    <w:p w:rsidR="008A7F04" w:rsidRPr="00EA7473" w:rsidRDefault="008A7F04" w:rsidP="008A7F04">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EA7473">
        <w:rPr>
          <w:rFonts w:cs="Arial"/>
          <w:sz w:val="20"/>
          <w:szCs w:val="20"/>
          <w:lang w:val="sr-Cyrl-RS"/>
        </w:rPr>
        <w:t>четири излазна колектора прегрејача 4,</w:t>
      </w:r>
    </w:p>
    <w:p w:rsidR="008A7F04" w:rsidRPr="008A7F04" w:rsidRDefault="008A7F04" w:rsidP="008A7F04">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EA7473">
        <w:rPr>
          <w:rFonts w:cs="Arial"/>
          <w:sz w:val="20"/>
          <w:szCs w:val="20"/>
          <w:lang w:val="sr-Cyrl-RS"/>
        </w:rPr>
        <w:t xml:space="preserve">четири огранка ка бајпас вентилима (RA 31, </w:t>
      </w:r>
      <w:r w:rsidRPr="00EA7473">
        <w:rPr>
          <w:rFonts w:cs="Arial"/>
          <w:sz w:val="20"/>
          <w:szCs w:val="20"/>
          <w:lang w:val="sr-Latn-RS"/>
        </w:rPr>
        <w:t>RA32, RA33, RA34)</w:t>
      </w:r>
      <w:r w:rsidRPr="00EA7473">
        <w:rPr>
          <w:rFonts w:cs="Arial"/>
          <w:sz w:val="20"/>
          <w:szCs w:val="20"/>
          <w:lang w:val="sr-Cyrl-RS"/>
        </w:rPr>
        <w:t xml:space="preserve">, цевовод </w:t>
      </w:r>
      <w:r w:rsidRPr="00EA7473">
        <w:rPr>
          <w:rFonts w:cs="Arial"/>
          <w:sz w:val="20"/>
          <w:szCs w:val="20"/>
          <w:lang w:val="sr-Latn-RS"/>
        </w:rPr>
        <w:t>RA3</w:t>
      </w:r>
      <w:r w:rsidRPr="00EA7473">
        <w:rPr>
          <w:rFonts w:cs="Arial"/>
          <w:sz w:val="20"/>
          <w:szCs w:val="20"/>
          <w:lang w:val="sr-Cyrl-RS"/>
        </w:rPr>
        <w:t>5</w:t>
      </w:r>
      <w:r>
        <w:rPr>
          <w:rFonts w:cs="Arial"/>
          <w:sz w:val="20"/>
          <w:szCs w:val="20"/>
        </w:rPr>
        <w:t xml:space="preserve">, </w:t>
      </w:r>
      <w:r w:rsidRPr="008A7F04">
        <w:rPr>
          <w:rFonts w:cs="Arial"/>
          <w:sz w:val="20"/>
          <w:szCs w:val="20"/>
        </w:rPr>
        <w:t>RA 36</w:t>
      </w:r>
      <w:r w:rsidRPr="008A7F04">
        <w:rPr>
          <w:rFonts w:cs="Arial"/>
          <w:sz w:val="20"/>
          <w:szCs w:val="20"/>
          <w:lang w:val="sr-Cyrl-RS"/>
        </w:rPr>
        <w:t xml:space="preserve">  и четири огранка (RA40, RA50, RA60 i RA70) ка турбини (укључујући прикључне тачке на турбини). Четири огранка обухватити заједно са стоп-регулационим вентилима ВП, све до места на коме се наставци ових линија ослањају на турбину</w:t>
      </w:r>
      <w:r w:rsidRPr="008A7F04">
        <w:rPr>
          <w:rFonts w:cs="Arial"/>
          <w:sz w:val="20"/>
          <w:szCs w:val="20"/>
          <w:lang w:val="sr-Latn-RS"/>
        </w:rPr>
        <w:t>,</w:t>
      </w:r>
    </w:p>
    <w:p w:rsidR="008A7F04" w:rsidRPr="008A7F04" w:rsidRDefault="008A7F04" w:rsidP="008A7F04">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8A7F04">
        <w:rPr>
          <w:rFonts w:cs="Arial"/>
          <w:sz w:val="20"/>
          <w:szCs w:val="20"/>
          <w:lang w:val="sr-Cyrl-RS"/>
        </w:rPr>
        <w:t>линије паровода (</w:t>
      </w:r>
      <w:r w:rsidRPr="008A7F04">
        <w:rPr>
          <w:rFonts w:cs="Arial"/>
          <w:sz w:val="20"/>
          <w:szCs w:val="20"/>
          <w:lang w:val="sr-Latn-RS"/>
        </w:rPr>
        <w:t>R</w:t>
      </w:r>
      <w:r w:rsidRPr="008A7F04">
        <w:rPr>
          <w:rFonts w:cs="Arial"/>
          <w:sz w:val="20"/>
          <w:szCs w:val="20"/>
          <w:lang w:val="sr-Cyrl-RS"/>
        </w:rPr>
        <w:t>А 1, RA2, RA3, RA4, RA10, RA20, RA30),</w:t>
      </w:r>
    </w:p>
    <w:p w:rsidR="008A7F04" w:rsidRPr="008A7F04" w:rsidRDefault="008A7F04" w:rsidP="008A7F04">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8A7F04">
        <w:rPr>
          <w:rFonts w:cs="Arial"/>
          <w:sz w:val="20"/>
          <w:szCs w:val="20"/>
          <w:lang w:val="sr-Cyrl-RS"/>
        </w:rPr>
        <w:t>комплетне секундарне цевоводе одводњавања и прогревања (</w:t>
      </w:r>
      <w:r w:rsidRPr="008A7F04">
        <w:rPr>
          <w:rFonts w:cs="Arial"/>
          <w:sz w:val="20"/>
          <w:szCs w:val="20"/>
        </w:rPr>
        <w:t>RA 300, RA 301 i RA 302,</w:t>
      </w:r>
      <w:r w:rsidRPr="008A7F04">
        <w:rPr>
          <w:rFonts w:eastAsia="Calibri" w:cs="Arial"/>
          <w:color w:val="1A1617"/>
          <w:sz w:val="20"/>
          <w:szCs w:val="20"/>
        </w:rPr>
        <w:t xml:space="preserve"> </w:t>
      </w:r>
      <w:r w:rsidRPr="008A7F04">
        <w:rPr>
          <w:rFonts w:cs="Arial"/>
          <w:sz w:val="20"/>
          <w:szCs w:val="20"/>
        </w:rPr>
        <w:t xml:space="preserve">RA 400, RA700 </w:t>
      </w:r>
      <w:r w:rsidRPr="008A7F04">
        <w:rPr>
          <w:rFonts w:cs="Arial"/>
          <w:sz w:val="20"/>
          <w:szCs w:val="20"/>
          <w:lang w:val="sr-Cyrl-RS"/>
        </w:rPr>
        <w:t xml:space="preserve">), </w:t>
      </w:r>
    </w:p>
    <w:p w:rsidR="008A7F04" w:rsidRPr="00EA7473" w:rsidRDefault="008A7F04" w:rsidP="008A7F04">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EA7473">
        <w:rPr>
          <w:rFonts w:cs="Arial"/>
          <w:sz w:val="20"/>
          <w:szCs w:val="20"/>
          <w:lang w:val="sr-Cyrl-RS"/>
        </w:rPr>
        <w:t>припадајући систем овешења и ослањања и осталу опрему и прикључке на главним и секундарним линијама.</w:t>
      </w:r>
    </w:p>
    <w:p w:rsidR="008A7F04" w:rsidRPr="00EA7473" w:rsidRDefault="008A7F04" w:rsidP="008A7F04">
      <w:pPr>
        <w:widowControl w:val="0"/>
        <w:numPr>
          <w:ilvl w:val="1"/>
          <w:numId w:val="71"/>
        </w:numPr>
        <w:autoSpaceDE w:val="0"/>
        <w:autoSpaceDN w:val="0"/>
        <w:adjustRightInd w:val="0"/>
        <w:spacing w:before="0" w:after="200" w:line="276" w:lineRule="auto"/>
        <w:ind w:left="1701" w:hanging="283"/>
        <w:contextualSpacing/>
        <w:jc w:val="left"/>
        <w:rPr>
          <w:rFonts w:cs="Arial"/>
          <w:sz w:val="20"/>
          <w:szCs w:val="20"/>
          <w:lang w:val="sr-Cyrl-RS"/>
        </w:rPr>
      </w:pPr>
      <w:r w:rsidRPr="00EA7473">
        <w:rPr>
          <w:rFonts w:cs="Arial"/>
          <w:sz w:val="20"/>
          <w:szCs w:val="20"/>
          <w:lang w:val="sr-Cyrl-RS"/>
        </w:rPr>
        <w:t xml:space="preserve">паровод хладне међупаре (РЦ линија), </w:t>
      </w:r>
    </w:p>
    <w:p w:rsidR="008A7F04" w:rsidRPr="00EA7473" w:rsidRDefault="008A7F04" w:rsidP="008A7F04">
      <w:pPr>
        <w:spacing w:before="0" w:line="276" w:lineRule="auto"/>
        <w:ind w:left="1134"/>
        <w:jc w:val="left"/>
        <w:rPr>
          <w:rFonts w:cs="Arial"/>
          <w:sz w:val="20"/>
          <w:szCs w:val="20"/>
          <w:lang w:val="sr-Cyrl-RS"/>
        </w:rPr>
      </w:pPr>
      <w:r w:rsidRPr="00EA7473">
        <w:rPr>
          <w:rFonts w:cs="Arial"/>
          <w:sz w:val="20"/>
          <w:szCs w:val="20"/>
          <w:lang w:val="sr-Cyrl-RS"/>
        </w:rPr>
        <w:t xml:space="preserve">што заједно са комплетним цевоводом свеже паре, чини техничко технолошку целину. </w:t>
      </w:r>
    </w:p>
    <w:p w:rsidR="00EA7473" w:rsidRPr="00EA7473" w:rsidRDefault="00EA7473" w:rsidP="00E376F6">
      <w:pPr>
        <w:numPr>
          <w:ilvl w:val="0"/>
          <w:numId w:val="71"/>
        </w:numPr>
        <w:spacing w:before="0" w:after="200" w:line="276" w:lineRule="auto"/>
        <w:ind w:left="1134" w:hanging="283"/>
        <w:contextualSpacing/>
        <w:jc w:val="left"/>
        <w:rPr>
          <w:rFonts w:cs="Arial"/>
          <w:sz w:val="20"/>
          <w:szCs w:val="20"/>
          <w:lang w:val="sr-Cyrl-RS"/>
        </w:rPr>
      </w:pPr>
      <w:r w:rsidRPr="00EA7473">
        <w:rPr>
          <w:rFonts w:cs="Arial"/>
          <w:sz w:val="20"/>
          <w:szCs w:val="20"/>
          <w:lang w:val="sr-Cyrl-RS"/>
        </w:rPr>
        <w:t>Границе пројекта за испоруку дати су на цртежима наведеним у прилогу, који су саставни део тендерске документације.</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en-GB"/>
        </w:rPr>
        <w:t>Приликом пројектовања узети у обзир да</w:t>
      </w:r>
      <w:r w:rsidRPr="00EA7473">
        <w:rPr>
          <w:rFonts w:cs="Arial"/>
          <w:sz w:val="20"/>
          <w:szCs w:val="20"/>
          <w:lang w:val="sr-Cyrl-RS"/>
        </w:rPr>
        <w:t xml:space="preserve"> </w:t>
      </w:r>
      <w:r w:rsidRPr="00EA7473">
        <w:rPr>
          <w:rFonts w:cs="Arial"/>
          <w:sz w:val="20"/>
          <w:szCs w:val="20"/>
          <w:lang w:val="en-GB"/>
        </w:rPr>
        <w:t xml:space="preserve">се </w:t>
      </w:r>
      <w:r w:rsidRPr="00EA7473">
        <w:rPr>
          <w:rFonts w:cs="Arial"/>
          <w:sz w:val="20"/>
          <w:szCs w:val="20"/>
          <w:lang w:val="sr-Cyrl-RS"/>
        </w:rPr>
        <w:t>поједини делови опреме (нпр. део вентила и овешења)</w:t>
      </w:r>
      <w:r w:rsidRPr="00EA7473">
        <w:rPr>
          <w:rFonts w:cs="Arial"/>
          <w:sz w:val="20"/>
          <w:szCs w:val="20"/>
          <w:lang w:val="en-GB"/>
        </w:rPr>
        <w:t xml:space="preserve"> не мењају (остају постојећи</w:t>
      </w:r>
      <w:r w:rsidRPr="00EA7473">
        <w:rPr>
          <w:rFonts w:cs="Arial"/>
          <w:sz w:val="20"/>
          <w:szCs w:val="20"/>
          <w:lang w:val="sr-Cyrl-RS"/>
        </w:rPr>
        <w:t xml:space="preserve">-видети поглавље 2, Опис </w:t>
      </w:r>
      <w:r w:rsidRPr="00EA7473">
        <w:rPr>
          <w:rFonts w:cs="Arial"/>
          <w:sz w:val="20"/>
          <w:szCs w:val="20"/>
          <w:lang w:val="sr-Cyrl-RS"/>
        </w:rPr>
        <w:lastRenderedPageBreak/>
        <w:t>постојеће опреме</w:t>
      </w:r>
      <w:r w:rsidRPr="00EA7473">
        <w:rPr>
          <w:rFonts w:cs="Arial"/>
          <w:sz w:val="20"/>
          <w:szCs w:val="20"/>
          <w:lang w:val="en-GB"/>
        </w:rPr>
        <w:t>).</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en-GB"/>
        </w:rPr>
        <w:t>У</w:t>
      </w:r>
      <w:r w:rsidRPr="00EA7473">
        <w:rPr>
          <w:rFonts w:cs="Arial"/>
          <w:sz w:val="20"/>
          <w:szCs w:val="20"/>
          <w:lang w:val="sr-Cyrl-RS"/>
        </w:rPr>
        <w:t xml:space="preserve"> </w:t>
      </w:r>
      <w:r w:rsidRPr="00EA7473">
        <w:rPr>
          <w:rFonts w:cs="Arial"/>
          <w:sz w:val="20"/>
          <w:szCs w:val="20"/>
          <w:lang w:val="en-GB"/>
        </w:rPr>
        <w:t>пројекту јасно дефинисати све линије сечења на делу заварених спојева „старо за ново“</w:t>
      </w:r>
      <w:r w:rsidRPr="00EA7473">
        <w:rPr>
          <w:rFonts w:cs="Arial"/>
          <w:sz w:val="20"/>
          <w:szCs w:val="20"/>
          <w:lang w:val="sr-Cyrl-RS"/>
        </w:rPr>
        <w:t>. Узети у обзир димензије (постојеће уградбене дужине,  пречнике и дебљине), као и квалитет материјала, све ново уграђене опреме и делова у претходном периоду (нпр. вентили, овешења и др.).  У супротном обавеза пројектанта је да у наредном ремонту провери тачну уградбену меру методама</w:t>
      </w:r>
      <w:r w:rsidRPr="00EA7473">
        <w:rPr>
          <w:rFonts w:cs="Arial"/>
          <w:sz w:val="20"/>
          <w:szCs w:val="20"/>
        </w:rPr>
        <w:t xml:space="preserve"> ИБР-</w:t>
      </w:r>
      <w:r w:rsidRPr="00EA7473">
        <w:rPr>
          <w:rFonts w:cs="Arial"/>
          <w:sz w:val="20"/>
          <w:szCs w:val="20"/>
          <w:lang w:val="sr-Cyrl-RS"/>
        </w:rPr>
        <w:t>а (комплетно о свом трошку).</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sr-Cyrl-RS"/>
        </w:rPr>
        <w:t xml:space="preserve">Пројектовати </w:t>
      </w:r>
      <w:r w:rsidRPr="00EA7473">
        <w:rPr>
          <w:rFonts w:cs="Arial"/>
          <w:sz w:val="20"/>
          <w:szCs w:val="20"/>
          <w:lang w:val="en-GB"/>
        </w:rPr>
        <w:t>додатке за монтажу или прелазне комаде</w:t>
      </w:r>
      <w:r w:rsidRPr="00EA7473">
        <w:rPr>
          <w:rFonts w:cs="Arial"/>
          <w:sz w:val="20"/>
          <w:szCs w:val="20"/>
          <w:lang w:val="sr-Cyrl-RS"/>
        </w:rPr>
        <w:t xml:space="preserve"> (</w:t>
      </w:r>
      <w:r w:rsidRPr="00EA7473">
        <w:rPr>
          <w:rFonts w:cs="Arial"/>
          <w:sz w:val="20"/>
          <w:szCs w:val="20"/>
          <w:u w:val="single"/>
          <w:lang w:val="sr-Cyrl-RS"/>
        </w:rPr>
        <w:t>на свим местима где је то потребно</w:t>
      </w:r>
      <w:r w:rsidRPr="00EA7473">
        <w:rPr>
          <w:rFonts w:cs="Arial"/>
          <w:sz w:val="20"/>
          <w:szCs w:val="20"/>
          <w:lang w:val="sr-Cyrl-RS"/>
        </w:rPr>
        <w:t>)</w:t>
      </w:r>
      <w:r w:rsidRPr="00EA7473">
        <w:rPr>
          <w:rFonts w:cs="Arial"/>
          <w:sz w:val="20"/>
          <w:szCs w:val="20"/>
          <w:lang w:val="en-GB"/>
        </w:rPr>
        <w:t xml:space="preserve"> са</w:t>
      </w:r>
      <w:r w:rsidRPr="00EA7473">
        <w:rPr>
          <w:rFonts w:cs="Arial"/>
          <w:sz w:val="20"/>
          <w:szCs w:val="20"/>
          <w:lang w:val="sr-Cyrl-RS"/>
        </w:rPr>
        <w:t xml:space="preserve"> </w:t>
      </w:r>
      <w:r w:rsidRPr="00EA7473">
        <w:rPr>
          <w:rFonts w:cs="Arial"/>
          <w:sz w:val="20"/>
          <w:szCs w:val="20"/>
          <w:lang w:val="en-GB"/>
        </w:rPr>
        <w:t>димензијама израђеним према деловима који се не мењају</w:t>
      </w:r>
      <w:r w:rsidRPr="00EA7473">
        <w:rPr>
          <w:rFonts w:cs="Arial"/>
          <w:sz w:val="20"/>
          <w:szCs w:val="20"/>
          <w:lang w:val="sr-Cyrl-CS"/>
        </w:rPr>
        <w:t>.</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en-GB"/>
        </w:rPr>
        <w:t>У оквиру пројекта предвидети и сва потребна прикључна места за мерења, одводњавања</w:t>
      </w:r>
      <w:r w:rsidRPr="00EA7473">
        <w:rPr>
          <w:rFonts w:cs="Arial"/>
          <w:sz w:val="20"/>
          <w:szCs w:val="20"/>
          <w:lang w:val="sr-Cyrl-RS"/>
        </w:rPr>
        <w:t>, прогревања, анализу, заптивну пару, а која треба задржати на постојећим местима</w:t>
      </w:r>
      <w:r w:rsidRPr="00EA7473">
        <w:rPr>
          <w:rFonts w:cs="Arial"/>
          <w:sz w:val="20"/>
          <w:szCs w:val="20"/>
          <w:lang w:val="en-GB"/>
        </w:rPr>
        <w:t>.</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sr-Cyrl-RS"/>
        </w:rPr>
        <w:t>Пројектовати све неопходне елементе</w:t>
      </w:r>
      <w:r w:rsidRPr="00EA7473">
        <w:rPr>
          <w:rFonts w:cs="Arial"/>
          <w:sz w:val="20"/>
          <w:szCs w:val="20"/>
          <w:lang w:val="en-GB"/>
        </w:rPr>
        <w:t xml:space="preserve"> за монтажу</w:t>
      </w:r>
      <w:r w:rsidRPr="00EA7473">
        <w:rPr>
          <w:rFonts w:cs="Arial"/>
          <w:sz w:val="20"/>
          <w:szCs w:val="20"/>
          <w:lang w:val="sr-Cyrl-RS"/>
        </w:rPr>
        <w:t>, ослањање или качење овешења,</w:t>
      </w:r>
      <w:r w:rsidRPr="00EA7473">
        <w:rPr>
          <w:rFonts w:cs="Arial"/>
          <w:sz w:val="20"/>
          <w:szCs w:val="20"/>
          <w:lang w:val="en-GB"/>
        </w:rPr>
        <w:t xml:space="preserve"> са</w:t>
      </w:r>
      <w:r w:rsidRPr="00EA7473">
        <w:rPr>
          <w:rFonts w:cs="Arial"/>
          <w:sz w:val="20"/>
          <w:szCs w:val="20"/>
          <w:lang w:val="sr-Cyrl-RS"/>
        </w:rPr>
        <w:t xml:space="preserve"> </w:t>
      </w:r>
      <w:r w:rsidRPr="00EA7473">
        <w:rPr>
          <w:rFonts w:cs="Arial"/>
          <w:sz w:val="20"/>
          <w:szCs w:val="20"/>
          <w:lang w:val="en-GB"/>
        </w:rPr>
        <w:t>димензијама израђеним према деловима који се не мењају</w:t>
      </w:r>
      <w:r w:rsidRPr="00EA7473">
        <w:rPr>
          <w:rFonts w:cs="Arial"/>
          <w:sz w:val="20"/>
          <w:szCs w:val="20"/>
          <w:lang w:val="sr-Cyrl-CS"/>
        </w:rPr>
        <w:t>, односно на деловима где се врши реконструкција или замена пројектовати одговарајуће нове додатке или комплетне елементе за ослањање или качење.</w:t>
      </w:r>
    </w:p>
    <w:p w:rsidR="00EA7473" w:rsidRPr="00EA7473" w:rsidRDefault="00EA7473" w:rsidP="00E376F6">
      <w:pPr>
        <w:widowControl w:val="0"/>
        <w:numPr>
          <w:ilvl w:val="0"/>
          <w:numId w:val="71"/>
        </w:numPr>
        <w:autoSpaceDE w:val="0"/>
        <w:autoSpaceDN w:val="0"/>
        <w:adjustRightInd w:val="0"/>
        <w:spacing w:before="0" w:after="200" w:line="276" w:lineRule="auto"/>
        <w:ind w:left="1134" w:hanging="283"/>
        <w:contextualSpacing/>
        <w:jc w:val="left"/>
        <w:rPr>
          <w:rFonts w:cs="Arial"/>
          <w:sz w:val="20"/>
          <w:szCs w:val="20"/>
          <w:lang w:val="sr-Cyrl-RS"/>
        </w:rPr>
      </w:pPr>
      <w:r w:rsidRPr="00EA7473">
        <w:rPr>
          <w:rFonts w:cs="Arial"/>
          <w:sz w:val="20"/>
          <w:szCs w:val="20"/>
          <w:lang w:val="sr-Cyrl-RS"/>
        </w:rPr>
        <w:t xml:space="preserve">На месту ослањања/овешења пројектовати све неопходне додатне модификације и ојачања челичне конструкције или прорачунати и пројектовати додатну челичну конструкцију за сва овесна места (где је то неопходно), коју треба детаљно обрадити у документацији и на цртежима. У случају да се задржава постојећа челична конструкција прорачуном проверити могућност њеног задржавања, односно испројектовати нову конструкцију која задовољава захтеве важећих стандарда и прописа.  </w:t>
      </w:r>
      <w:r w:rsidRPr="00EA7473">
        <w:rPr>
          <w:rFonts w:cs="Arial"/>
          <w:sz w:val="20"/>
          <w:szCs w:val="20"/>
          <w:lang w:val="en-GB"/>
        </w:rPr>
        <w:t xml:space="preserve"> У</w:t>
      </w:r>
      <w:r w:rsidRPr="00EA7473">
        <w:rPr>
          <w:rFonts w:cs="Arial"/>
          <w:sz w:val="20"/>
          <w:szCs w:val="20"/>
          <w:lang w:val="sr-Cyrl-RS"/>
        </w:rPr>
        <w:t xml:space="preserve"> </w:t>
      </w:r>
      <w:r w:rsidRPr="00EA7473">
        <w:rPr>
          <w:rFonts w:cs="Arial"/>
          <w:sz w:val="20"/>
          <w:szCs w:val="20"/>
          <w:lang w:val="en-GB"/>
        </w:rPr>
        <w:t xml:space="preserve">пројекту јасно дефинисати све линије сечења на делу заварених спојева </w:t>
      </w:r>
      <w:r w:rsidRPr="00EA7473">
        <w:rPr>
          <w:rFonts w:cs="Arial"/>
          <w:sz w:val="20"/>
          <w:szCs w:val="20"/>
          <w:lang w:val="sr-Cyrl-RS"/>
        </w:rPr>
        <w:t xml:space="preserve">челичне конструкције </w:t>
      </w:r>
      <w:r w:rsidRPr="00EA7473">
        <w:rPr>
          <w:rFonts w:cs="Arial"/>
          <w:sz w:val="20"/>
          <w:szCs w:val="20"/>
          <w:lang w:val="en-GB"/>
        </w:rPr>
        <w:t>„старо за ново“</w:t>
      </w:r>
      <w:r w:rsidRPr="00EA7473">
        <w:rPr>
          <w:rFonts w:cs="Arial"/>
          <w:sz w:val="20"/>
          <w:szCs w:val="20"/>
          <w:lang w:val="sr-Cyrl-RS"/>
        </w:rPr>
        <w:t xml:space="preserve"> (уколико је предвиђено такво сечење).</w:t>
      </w:r>
    </w:p>
    <w:p w:rsidR="00EA7473" w:rsidRPr="00EA7473" w:rsidRDefault="00EA7473" w:rsidP="00EA7473">
      <w:pPr>
        <w:widowControl w:val="0"/>
        <w:autoSpaceDE w:val="0"/>
        <w:autoSpaceDN w:val="0"/>
        <w:adjustRightInd w:val="0"/>
        <w:spacing w:before="0"/>
        <w:ind w:firstLine="360"/>
        <w:jc w:val="left"/>
        <w:rPr>
          <w:rFonts w:cs="Arial"/>
          <w:bCs/>
          <w:lang w:val="sr-Cyrl-RS"/>
        </w:rPr>
      </w:pPr>
    </w:p>
    <w:p w:rsidR="00EA7473" w:rsidRPr="00EA7473" w:rsidRDefault="00EA7473" w:rsidP="00FB1F71">
      <w:pPr>
        <w:autoSpaceDE w:val="0"/>
        <w:autoSpaceDN w:val="0"/>
        <w:adjustRightInd w:val="0"/>
        <w:spacing w:before="0"/>
        <w:jc w:val="left"/>
        <w:rPr>
          <w:rFonts w:cs="Arial"/>
          <w:b/>
          <w:lang w:val="sr-Latn-RS"/>
        </w:rPr>
      </w:pPr>
      <w:r w:rsidRPr="00EA7473">
        <w:rPr>
          <w:rFonts w:cs="Arial"/>
          <w:b/>
          <w:lang w:val="sr-Cyrl-RS"/>
        </w:rPr>
        <w:t xml:space="preserve">6. </w:t>
      </w:r>
      <w:r w:rsidRPr="00EA7473">
        <w:rPr>
          <w:rFonts w:cs="Arial"/>
          <w:b/>
          <w:lang w:val="sr-Latn-CS"/>
        </w:rPr>
        <w:t>П</w:t>
      </w:r>
      <w:r w:rsidRPr="00EA7473">
        <w:rPr>
          <w:rFonts w:cs="Arial"/>
          <w:b/>
          <w:lang w:val="sr-Cyrl-CS"/>
        </w:rPr>
        <w:t>ОДЛОГЕ ЗА ПРОЈЕКТОВАЊЕ:</w:t>
      </w:r>
    </w:p>
    <w:p w:rsidR="00EA7473" w:rsidRPr="00EA7473" w:rsidRDefault="00EA7473" w:rsidP="00E376F6">
      <w:pPr>
        <w:widowControl w:val="0"/>
        <w:numPr>
          <w:ilvl w:val="1"/>
          <w:numId w:val="75"/>
        </w:numPr>
        <w:autoSpaceDE w:val="0"/>
        <w:autoSpaceDN w:val="0"/>
        <w:adjustRightInd w:val="0"/>
        <w:spacing w:before="0" w:line="276" w:lineRule="auto"/>
        <w:jc w:val="left"/>
        <w:rPr>
          <w:rFonts w:cs="Arial"/>
          <w:sz w:val="18"/>
          <w:szCs w:val="18"/>
          <w:lang w:val="sr-Cyrl-CS"/>
        </w:rPr>
      </w:pPr>
      <w:r w:rsidRPr="00EA7473">
        <w:rPr>
          <w:rFonts w:cs="Arial"/>
          <w:sz w:val="18"/>
          <w:szCs w:val="18"/>
          <w:lang w:val="sr-Cyrl-RS"/>
        </w:rPr>
        <w:t>Снимање геометрије на лицу места</w:t>
      </w:r>
      <w:r w:rsidRPr="00EA7473">
        <w:rPr>
          <w:rFonts w:cs="Arial"/>
          <w:sz w:val="18"/>
          <w:szCs w:val="18"/>
          <w:lang w:val="sr-Cyrl-CS"/>
        </w:rPr>
        <w:t>;</w:t>
      </w:r>
    </w:p>
    <w:p w:rsidR="00EA7473" w:rsidRPr="00EA7473" w:rsidRDefault="00EA7473" w:rsidP="00E376F6">
      <w:pPr>
        <w:widowControl w:val="0"/>
        <w:numPr>
          <w:ilvl w:val="1"/>
          <w:numId w:val="75"/>
        </w:numPr>
        <w:autoSpaceDE w:val="0"/>
        <w:autoSpaceDN w:val="0"/>
        <w:adjustRightInd w:val="0"/>
        <w:spacing w:before="0" w:line="276" w:lineRule="auto"/>
        <w:jc w:val="left"/>
        <w:rPr>
          <w:rFonts w:cs="Arial"/>
          <w:sz w:val="18"/>
          <w:szCs w:val="18"/>
          <w:lang w:val="sr-Cyrl-CS"/>
        </w:rPr>
      </w:pPr>
      <w:r w:rsidRPr="00EA7473">
        <w:rPr>
          <w:rFonts w:cs="Arial"/>
          <w:sz w:val="18"/>
          <w:szCs w:val="18"/>
          <w:lang w:val="sr-Cyrl-CS"/>
        </w:rPr>
        <w:t>Техничка документација Рафако</w:t>
      </w:r>
      <w:r w:rsidRPr="00EA7473">
        <w:rPr>
          <w:rFonts w:cs="Arial"/>
          <w:bCs/>
          <w:sz w:val="18"/>
          <w:szCs w:val="18"/>
          <w:lang w:val="sr-Latn-CS"/>
        </w:rPr>
        <w:t xml:space="preserve">. </w:t>
      </w:r>
    </w:p>
    <w:p w:rsidR="00EA7473" w:rsidRPr="00EA7473" w:rsidRDefault="00EA7473" w:rsidP="00E376F6">
      <w:pPr>
        <w:widowControl w:val="0"/>
        <w:numPr>
          <w:ilvl w:val="1"/>
          <w:numId w:val="75"/>
        </w:numPr>
        <w:autoSpaceDE w:val="0"/>
        <w:autoSpaceDN w:val="0"/>
        <w:adjustRightInd w:val="0"/>
        <w:spacing w:before="0" w:line="276" w:lineRule="auto"/>
        <w:jc w:val="left"/>
        <w:rPr>
          <w:rFonts w:cs="Arial"/>
          <w:sz w:val="18"/>
          <w:szCs w:val="18"/>
          <w:lang w:val="sr-Cyrl-CS"/>
        </w:rPr>
      </w:pPr>
      <w:r w:rsidRPr="00EA7473">
        <w:rPr>
          <w:rFonts w:eastAsia="Calibri" w:cs="Arial"/>
          <w:sz w:val="18"/>
          <w:szCs w:val="18"/>
          <w:lang w:val="sr-Cyrl-RS"/>
        </w:rPr>
        <w:t xml:space="preserve">Техничка документација </w:t>
      </w:r>
      <w:r w:rsidRPr="00EA7473">
        <w:rPr>
          <w:rFonts w:eastAsia="Calibri" w:cs="Arial"/>
          <w:sz w:val="18"/>
          <w:szCs w:val="18"/>
          <w:lang w:val="sr-Latn-RS"/>
        </w:rPr>
        <w:t>Nordon</w:t>
      </w:r>
    </w:p>
    <w:p w:rsidR="00EA7473" w:rsidRPr="00EA7473" w:rsidRDefault="00EA7473" w:rsidP="00E376F6">
      <w:pPr>
        <w:widowControl w:val="0"/>
        <w:numPr>
          <w:ilvl w:val="1"/>
          <w:numId w:val="75"/>
        </w:numPr>
        <w:autoSpaceDE w:val="0"/>
        <w:autoSpaceDN w:val="0"/>
        <w:adjustRightInd w:val="0"/>
        <w:spacing w:before="0" w:line="276" w:lineRule="auto"/>
        <w:jc w:val="left"/>
        <w:rPr>
          <w:rFonts w:cs="Arial"/>
          <w:sz w:val="18"/>
          <w:szCs w:val="18"/>
          <w:lang w:val="sr-Cyrl-CS"/>
        </w:rPr>
      </w:pPr>
      <w:r w:rsidRPr="00EA7473">
        <w:rPr>
          <w:rFonts w:cs="Arial"/>
          <w:sz w:val="18"/>
          <w:szCs w:val="18"/>
          <w:lang w:val="sr-Cyrl-RS"/>
        </w:rPr>
        <w:t>Техничка документација</w:t>
      </w:r>
      <w:r w:rsidRPr="00EA7473">
        <w:rPr>
          <w:rFonts w:cs="Arial"/>
          <w:sz w:val="18"/>
          <w:szCs w:val="18"/>
          <w:lang w:val="sr-Latn-RS"/>
        </w:rPr>
        <w:t xml:space="preserve"> Sulzer</w:t>
      </w:r>
    </w:p>
    <w:p w:rsidR="00EA7473" w:rsidRPr="00EA7473" w:rsidRDefault="00EA7473" w:rsidP="00EA7473">
      <w:pPr>
        <w:widowControl w:val="0"/>
        <w:autoSpaceDE w:val="0"/>
        <w:autoSpaceDN w:val="0"/>
        <w:adjustRightInd w:val="0"/>
        <w:spacing w:before="0"/>
        <w:ind w:firstLine="360"/>
        <w:jc w:val="left"/>
        <w:rPr>
          <w:rFonts w:cs="Arial"/>
          <w:bCs/>
          <w:sz w:val="18"/>
          <w:szCs w:val="18"/>
          <w:lang w:val="sr-Cyrl-CS"/>
        </w:rPr>
      </w:pPr>
    </w:p>
    <w:p w:rsidR="00EA7473" w:rsidRPr="00EA7473" w:rsidRDefault="00EA7473" w:rsidP="00EA7473">
      <w:pPr>
        <w:widowControl w:val="0"/>
        <w:autoSpaceDE w:val="0"/>
        <w:autoSpaceDN w:val="0"/>
        <w:adjustRightInd w:val="0"/>
        <w:spacing w:before="0"/>
        <w:ind w:firstLine="360"/>
        <w:jc w:val="left"/>
        <w:rPr>
          <w:rFonts w:cs="Arial"/>
          <w:bCs/>
          <w:sz w:val="18"/>
          <w:szCs w:val="18"/>
          <w:lang w:val="sr-Cyrl-CS"/>
        </w:rPr>
      </w:pP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E376F6">
      <w:pPr>
        <w:pStyle w:val="Heading10"/>
        <w:numPr>
          <w:ilvl w:val="1"/>
          <w:numId w:val="17"/>
        </w:numPr>
        <w:jc w:val="both"/>
        <w:rPr>
          <w:rFonts w:cs="Arial"/>
        </w:rPr>
      </w:pPr>
      <w:r w:rsidRPr="00E47C2E">
        <w:rPr>
          <w:rFonts w:cs="Arial"/>
        </w:rPr>
        <w:t xml:space="preserve">Рок </w:t>
      </w:r>
      <w:r w:rsidR="00A63575" w:rsidRPr="00E47C2E">
        <w:rPr>
          <w:rFonts w:cs="Arial"/>
        </w:rPr>
        <w:t>извршења услуга</w:t>
      </w:r>
    </w:p>
    <w:p w:rsidR="00032D02" w:rsidRPr="0047658C"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47658C">
        <w:rPr>
          <w:rFonts w:ascii="Arial" w:hAnsi="Arial" w:cs="Arial"/>
        </w:rPr>
        <w:t>Изабрани п</w:t>
      </w:r>
      <w:r w:rsidR="00D06691" w:rsidRPr="0047658C">
        <w:rPr>
          <w:rFonts w:ascii="Arial" w:hAnsi="Arial" w:cs="Arial"/>
        </w:rPr>
        <w:t xml:space="preserve">онуђач је обавезан да </w:t>
      </w:r>
      <w:r w:rsidR="00A63575" w:rsidRPr="0047658C">
        <w:rPr>
          <w:rFonts w:ascii="Arial" w:hAnsi="Arial" w:cs="Arial"/>
        </w:rPr>
        <w:t xml:space="preserve">услугу </w:t>
      </w:r>
      <w:r w:rsidR="00D06691" w:rsidRPr="0047658C">
        <w:rPr>
          <w:rFonts w:ascii="Arial" w:hAnsi="Arial" w:cs="Arial"/>
        </w:rPr>
        <w:t xml:space="preserve">изврши у </w:t>
      </w:r>
      <w:r w:rsidR="00032D02" w:rsidRPr="0047658C">
        <w:rPr>
          <w:rFonts w:ascii="Arial" w:hAnsi="Arial" w:cs="Arial"/>
          <w:lang w:val="sr-Cyrl-RS"/>
        </w:rPr>
        <w:t>следећим роковима:</w:t>
      </w:r>
    </w:p>
    <w:p w:rsidR="00D06691" w:rsidRPr="0047658C" w:rsidRDefault="00032D02" w:rsidP="00E376F6">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Идејни пројекат реконструкције паровода РА линије, блока Б1 – ТЕНТ Б: </w:t>
      </w:r>
      <w:r w:rsidR="00D06691" w:rsidRPr="0047658C">
        <w:rPr>
          <w:rFonts w:ascii="Arial" w:hAnsi="Arial" w:cs="Arial"/>
        </w:rPr>
        <w:t xml:space="preserve">не </w:t>
      </w:r>
      <w:r w:rsidR="004D14FC" w:rsidRPr="0047658C">
        <w:rPr>
          <w:rFonts w:ascii="Arial" w:hAnsi="Arial" w:cs="Arial"/>
        </w:rPr>
        <w:t>дуж</w:t>
      </w:r>
      <w:r w:rsidRPr="0047658C">
        <w:rPr>
          <w:rFonts w:ascii="Arial" w:hAnsi="Arial" w:cs="Arial"/>
          <w:lang w:val="sr-Cyrl-RS"/>
        </w:rPr>
        <w:t>е</w:t>
      </w:r>
      <w:r w:rsidR="004D14FC" w:rsidRPr="0047658C">
        <w:rPr>
          <w:rFonts w:ascii="Arial" w:hAnsi="Arial" w:cs="Arial"/>
        </w:rPr>
        <w:t xml:space="preserve"> од </w:t>
      </w:r>
      <w:r w:rsidRPr="0047658C">
        <w:rPr>
          <w:rFonts w:ascii="Arial" w:hAnsi="Arial" w:cs="Arial"/>
          <w:lang w:val="sr-Cyrl-RS"/>
        </w:rPr>
        <w:t>120 дана</w:t>
      </w:r>
      <w:r w:rsidR="00D06691" w:rsidRPr="0047658C">
        <w:rPr>
          <w:rFonts w:ascii="Arial" w:hAnsi="Arial" w:cs="Arial"/>
        </w:rPr>
        <w:t xml:space="preserve"> од дана </w:t>
      </w:r>
      <w:r w:rsidR="00A45AC3" w:rsidRPr="0047658C">
        <w:rPr>
          <w:rFonts w:ascii="Arial" w:hAnsi="Arial" w:cs="Arial"/>
        </w:rPr>
        <w:t>закључења уговора.</w:t>
      </w:r>
    </w:p>
    <w:p w:rsidR="00032D02" w:rsidRPr="0047658C" w:rsidRDefault="00032D02" w:rsidP="00E376F6">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Пројекат за извођење реконструкције паровода РА линије, блока Б1 – ТЕНТ Б</w:t>
      </w:r>
      <w:r w:rsidRPr="0047658C">
        <w:rPr>
          <w:rFonts w:ascii="Arial" w:hAnsi="Arial" w:cs="Arial"/>
        </w:rPr>
        <w:t xml:space="preserve"> 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60 дана</w:t>
      </w:r>
      <w:r w:rsidRPr="0047658C">
        <w:rPr>
          <w:rFonts w:ascii="Arial" w:hAnsi="Arial" w:cs="Arial"/>
        </w:rPr>
        <w:t xml:space="preserve"> </w:t>
      </w:r>
      <w:r w:rsidRPr="0047658C">
        <w:rPr>
          <w:rFonts w:ascii="Arial" w:hAnsi="Arial" w:cs="Arial"/>
          <w:lang w:val="sr-Cyrl-RS"/>
        </w:rPr>
        <w:t>добијање сагласности на идејни пројекат</w:t>
      </w:r>
      <w:r w:rsidRPr="0047658C">
        <w:rPr>
          <w:rFonts w:ascii="Arial" w:hAnsi="Arial" w:cs="Arial"/>
        </w:rPr>
        <w:t>.</w:t>
      </w:r>
    </w:p>
    <w:p w:rsidR="00032D02" w:rsidRPr="0047658C" w:rsidRDefault="00032D02" w:rsidP="00E376F6">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Идејни пројекат реконструкције паровода РА линије, блока Б2 – ТЕНТ Б: </w:t>
      </w:r>
      <w:r w:rsidRPr="0047658C">
        <w:rPr>
          <w:rFonts w:ascii="Arial" w:hAnsi="Arial" w:cs="Arial"/>
        </w:rPr>
        <w:t>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120 дана</w:t>
      </w:r>
      <w:r w:rsidRPr="0047658C">
        <w:rPr>
          <w:rFonts w:ascii="Arial" w:hAnsi="Arial" w:cs="Arial"/>
        </w:rPr>
        <w:t xml:space="preserve"> од дана закључења уговора.</w:t>
      </w:r>
    </w:p>
    <w:p w:rsidR="00032D02" w:rsidRPr="0047658C" w:rsidRDefault="00032D02" w:rsidP="00E376F6">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Пројекат за извођење реконструкције паровода РА линије, блока Б1 – ТЕНТ Б: </w:t>
      </w:r>
      <w:r w:rsidRPr="0047658C">
        <w:rPr>
          <w:rFonts w:ascii="Arial" w:hAnsi="Arial" w:cs="Arial"/>
        </w:rPr>
        <w:t>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60 дана</w:t>
      </w:r>
      <w:r w:rsidRPr="0047658C">
        <w:rPr>
          <w:rFonts w:ascii="Arial" w:hAnsi="Arial" w:cs="Arial"/>
        </w:rPr>
        <w:t xml:space="preserve"> </w:t>
      </w:r>
      <w:r w:rsidRPr="0047658C">
        <w:rPr>
          <w:rFonts w:ascii="Arial" w:hAnsi="Arial" w:cs="Arial"/>
          <w:lang w:val="sr-Cyrl-RS"/>
        </w:rPr>
        <w:t>добијање сагласности на идејни пројекат</w:t>
      </w:r>
      <w:r w:rsidRPr="0047658C">
        <w:rPr>
          <w:rFonts w:ascii="Arial" w:hAnsi="Arial" w:cs="Arial"/>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E376F6">
      <w:pPr>
        <w:pStyle w:val="Heading10"/>
        <w:numPr>
          <w:ilvl w:val="1"/>
          <w:numId w:val="17"/>
        </w:numPr>
        <w:rPr>
          <w:rFonts w:cs="Arial"/>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r w:rsidR="000A323F">
        <w:rPr>
          <w:rFonts w:cs="Arial"/>
          <w:lang w:val="sr-Cyrl-RS"/>
        </w:rPr>
        <w:t xml:space="preserve"> и паритет</w:t>
      </w:r>
    </w:p>
    <w:p w:rsidR="00E13FFC" w:rsidRPr="000A323F" w:rsidRDefault="004D14FC" w:rsidP="004559F1">
      <w:pPr>
        <w:spacing w:before="0"/>
        <w:rPr>
          <w:rFonts w:cs="Arial"/>
          <w:lang w:val="sr-Latn-RS" w:eastAsia="zh-CN"/>
        </w:rPr>
      </w:pPr>
      <w:r w:rsidRPr="000A323F">
        <w:rPr>
          <w:rFonts w:cs="Arial"/>
          <w:lang w:val="sr-Cyrl-CS" w:eastAsia="zh-CN"/>
        </w:rPr>
        <w:t>М</w:t>
      </w:r>
      <w:r w:rsidR="00D45DAA" w:rsidRPr="000A323F">
        <w:rPr>
          <w:rFonts w:cs="Arial"/>
          <w:lang w:eastAsia="zh-CN"/>
        </w:rPr>
        <w:t xml:space="preserve">есто </w:t>
      </w:r>
      <w:r w:rsidR="00A63575" w:rsidRPr="000A323F">
        <w:rPr>
          <w:rFonts w:cs="Arial"/>
          <w:lang w:eastAsia="zh-CN"/>
        </w:rPr>
        <w:t>извршења</w:t>
      </w:r>
      <w:r w:rsidR="00D45DAA" w:rsidRPr="000A323F">
        <w:rPr>
          <w:rFonts w:cs="Arial"/>
          <w:lang w:eastAsia="zh-CN"/>
        </w:rPr>
        <w:t xml:space="preserve"> </w:t>
      </w:r>
      <w:r w:rsidR="000A323F" w:rsidRPr="000A323F">
        <w:rPr>
          <w:rFonts w:cs="Arial"/>
          <w:lang w:val="sr-Cyrl-RS" w:eastAsia="zh-CN"/>
        </w:rPr>
        <w:t xml:space="preserve">је огранак ТЕНТ/ локација ТЕНТ Б Ушће, а паритет је </w:t>
      </w:r>
      <w:r w:rsidR="000A323F" w:rsidRPr="000A323F">
        <w:rPr>
          <w:rFonts w:cs="Arial"/>
          <w:lang w:val="sr-Latn-RS" w:eastAsia="zh-CN"/>
        </w:rPr>
        <w:t xml:space="preserve">Fco - </w:t>
      </w:r>
      <w:r w:rsidR="000A323F" w:rsidRPr="000A323F">
        <w:rPr>
          <w:rFonts w:cs="Arial"/>
          <w:lang w:val="sr-Cyrl-RS" w:eastAsia="zh-CN"/>
        </w:rPr>
        <w:t>огранак ТЕНТ/ локација ТЕНТ Б Ушће</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E376F6">
      <w:pPr>
        <w:pStyle w:val="Heading10"/>
        <w:numPr>
          <w:ilvl w:val="1"/>
          <w:numId w:val="17"/>
        </w:numPr>
        <w:rPr>
          <w:rFonts w:cs="Arial"/>
          <w:color w:val="00B0F0"/>
        </w:rPr>
      </w:pPr>
      <w:bookmarkStart w:id="23" w:name="_Toc441651543"/>
      <w:bookmarkStart w:id="24" w:name="_Toc442559881"/>
      <w:r w:rsidRPr="00E47C2E">
        <w:rPr>
          <w:rFonts w:cs="Arial"/>
          <w:lang w:val="en-US"/>
        </w:rPr>
        <w:t xml:space="preserve"> </w:t>
      </w:r>
      <w:r w:rsidR="004D14FC" w:rsidRPr="00E47C2E">
        <w:rPr>
          <w:rFonts w:cs="Arial"/>
        </w:rPr>
        <w:t>Гарантни рок</w:t>
      </w:r>
      <w:bookmarkEnd w:id="23"/>
      <w:bookmarkEnd w:id="24"/>
    </w:p>
    <w:p w:rsidR="0008241C" w:rsidRPr="0008241C" w:rsidRDefault="0008241C" w:rsidP="00280127">
      <w:pPr>
        <w:spacing w:before="0"/>
        <w:rPr>
          <w:rFonts w:cs="Arial"/>
          <w:color w:val="00B0F0"/>
          <w:lang w:eastAsia="zh-CN"/>
        </w:rPr>
      </w:pPr>
      <w:r w:rsidRPr="0008241C">
        <w:rPr>
          <w:rFonts w:cs="Arial"/>
          <w:szCs w:val="24"/>
          <w:lang w:val="sr-Cyrl-CS"/>
        </w:rPr>
        <w:lastRenderedPageBreak/>
        <w:t>Гаранција за дос</w:t>
      </w:r>
      <w:r>
        <w:rPr>
          <w:rFonts w:cs="Arial"/>
          <w:szCs w:val="24"/>
          <w:lang w:val="sr-Cyrl-CS"/>
        </w:rPr>
        <w:t xml:space="preserve">тављену пројектну документацију </w:t>
      </w:r>
      <w:r w:rsidRPr="0008241C">
        <w:rPr>
          <w:rFonts w:cs="Arial"/>
          <w:lang w:eastAsia="zh-CN"/>
        </w:rPr>
        <w:t>је минимум</w:t>
      </w:r>
      <w:r w:rsidRPr="00E47C2E">
        <w:rPr>
          <w:rFonts w:cs="Arial"/>
          <w:color w:val="00B0F0"/>
          <w:lang w:eastAsia="zh-CN"/>
        </w:rPr>
        <w:t xml:space="preserve"> </w:t>
      </w:r>
      <w:r w:rsidRPr="0008241C">
        <w:rPr>
          <w:rFonts w:cs="Arial"/>
          <w:szCs w:val="24"/>
          <w:lang w:val="sr-Cyrl-CS"/>
        </w:rPr>
        <w:t xml:space="preserve">2 године, од израде и достављања комплетне документације од стране </w:t>
      </w:r>
      <w:r>
        <w:rPr>
          <w:rFonts w:cs="Arial"/>
          <w:szCs w:val="24"/>
          <w:lang w:val="sr-Cyrl-CS"/>
        </w:rPr>
        <w:t>извршиоца</w:t>
      </w:r>
      <w:r w:rsidRPr="0008241C">
        <w:rPr>
          <w:rFonts w:cs="Arial"/>
          <w:szCs w:val="24"/>
          <w:lang w:val="sr-Cyrl-CS"/>
        </w:rPr>
        <w:t>. Гаранција почиње да тече након обављеног након достављања/пре</w:t>
      </w:r>
      <w:r>
        <w:rPr>
          <w:rFonts w:cs="Arial"/>
          <w:szCs w:val="24"/>
          <w:lang w:val="sr-Cyrl-CS"/>
        </w:rPr>
        <w:t>узимања предметне документације,</w:t>
      </w:r>
      <w:r w:rsidRPr="0008241C">
        <w:rPr>
          <w:rFonts w:cs="Arial"/>
          <w:color w:val="00B0F0"/>
          <w:lang w:eastAsia="zh-CN"/>
        </w:rPr>
        <w:t xml:space="preserve"> </w:t>
      </w:r>
      <w:r w:rsidRPr="0008241C">
        <w:rPr>
          <w:rFonts w:cs="Arial"/>
          <w:lang w:val="sr-Cyrl-RS" w:eastAsia="zh-CN"/>
        </w:rPr>
        <w:t xml:space="preserve">односно </w:t>
      </w:r>
      <w:r w:rsidRPr="0008241C">
        <w:rPr>
          <w:rFonts w:cs="Arial"/>
          <w:lang w:eastAsia="zh-CN"/>
        </w:rPr>
        <w:t>од дана сачињавања, потписивања и верификовања Записника о квалитативном пријему услуга (без примедби).</w:t>
      </w:r>
      <w:r>
        <w:rPr>
          <w:rFonts w:cs="Arial"/>
          <w:szCs w:val="24"/>
          <w:lang w:val="sr-Cyrl-CS"/>
        </w:rPr>
        <w:t xml:space="preserve"> </w:t>
      </w:r>
    </w:p>
    <w:p w:rsidR="0008241C" w:rsidRPr="0008241C" w:rsidRDefault="0008241C" w:rsidP="0008241C">
      <w:pPr>
        <w:spacing w:before="0"/>
        <w:rPr>
          <w:rFonts w:cs="Arial"/>
          <w:lang w:val="sr-Cyrl-CS" w:eastAsia="zh-CN"/>
        </w:rPr>
      </w:pPr>
      <w:r w:rsidRPr="0008241C">
        <w:rPr>
          <w:rFonts w:cs="Arial"/>
          <w:lang w:val="sr-Cyrl-CS" w:eastAsia="zh-CN"/>
        </w:rPr>
        <w:t xml:space="preserve">Пројектант се обавезује да, ће пројектну документацију (ставке из предмета набавке),  израдити, у складу са свим  захтевима из техничке спецификације наручиоца, усаглашеним пројектним задацима и осталим општим и посебним захтевима из Позива на тендер, поштујући важеће техничке прописе, правилнике, законе и </w:t>
      </w:r>
      <w:r w:rsidRPr="0008241C">
        <w:rPr>
          <w:rFonts w:cs="Arial"/>
          <w:lang w:val="sr-Latn-CS" w:eastAsia="zh-CN"/>
        </w:rPr>
        <w:t xml:space="preserve">SRPS EN </w:t>
      </w:r>
      <w:r w:rsidRPr="0008241C">
        <w:rPr>
          <w:rFonts w:cs="Arial"/>
          <w:lang w:val="sr-Cyrl-CS" w:eastAsia="zh-CN"/>
        </w:rPr>
        <w:t xml:space="preserve">норме за ову врсту опреме у Републици Србији. </w:t>
      </w:r>
    </w:p>
    <w:p w:rsidR="0008241C" w:rsidRPr="0008241C" w:rsidRDefault="0008241C" w:rsidP="0008241C">
      <w:pPr>
        <w:spacing w:before="0"/>
        <w:rPr>
          <w:rFonts w:cs="Arial"/>
          <w:lang w:val="sr-Cyrl-CS" w:eastAsia="zh-CN"/>
        </w:rPr>
      </w:pPr>
      <w:r w:rsidRPr="0008241C">
        <w:rPr>
          <w:rFonts w:cs="Arial"/>
          <w:lang w:val="sr-Cyrl-CS" w:eastAsia="zh-CN"/>
        </w:rPr>
        <w:t>У случају да наручилац током гарантног периода</w:t>
      </w:r>
      <w:r w:rsidRPr="0008241C">
        <w:rPr>
          <w:rFonts w:cs="Arial"/>
          <w:lang w:eastAsia="zh-CN"/>
        </w:rPr>
        <w:t>,</w:t>
      </w:r>
      <w:r w:rsidRPr="0008241C">
        <w:rPr>
          <w:rFonts w:cs="Arial"/>
          <w:lang w:val="sr-Cyrl-CS" w:eastAsia="zh-CN"/>
        </w:rPr>
        <w:t xml:space="preserve"> констатује да је неопходно обавити одређене измене, допуне и дораде у достављеној пројектној документацији и то:</w:t>
      </w:r>
    </w:p>
    <w:p w:rsidR="0008241C" w:rsidRPr="0008241C" w:rsidRDefault="0008241C" w:rsidP="0008241C">
      <w:pPr>
        <w:numPr>
          <w:ilvl w:val="0"/>
          <w:numId w:val="38"/>
        </w:numPr>
        <w:spacing w:before="0"/>
        <w:rPr>
          <w:rFonts w:cs="Arial"/>
          <w:lang w:val="sr-Cyrl-CS" w:eastAsia="zh-CN"/>
        </w:rPr>
      </w:pPr>
      <w:r w:rsidRPr="0008241C">
        <w:rPr>
          <w:rFonts w:cs="Arial"/>
          <w:lang w:val="sr-Cyrl-CS" w:eastAsia="zh-CN"/>
        </w:rPr>
        <w:t xml:space="preserve"> у смислу да пројектант у достављеној документацији, није у потпуности обрадио све детаље и техничка решења, као и да  постоје неусаглашености између достављене пројектно техничке документације (Идејни пројекат, Пројекат за извођење) и стварног стања на објекту,  </w:t>
      </w:r>
    </w:p>
    <w:p w:rsidR="0008241C" w:rsidRPr="0008241C" w:rsidRDefault="0008241C" w:rsidP="0008241C">
      <w:pPr>
        <w:numPr>
          <w:ilvl w:val="0"/>
          <w:numId w:val="38"/>
        </w:numPr>
        <w:spacing w:before="0"/>
        <w:rPr>
          <w:rFonts w:cs="Arial"/>
          <w:lang w:val="sr-Cyrl-CS" w:eastAsia="zh-CN"/>
        </w:rPr>
      </w:pPr>
      <w:r w:rsidRPr="0008241C">
        <w:rPr>
          <w:rFonts w:cs="Arial"/>
          <w:lang w:val="sr-Cyrl-CS" w:eastAsia="zh-CN"/>
        </w:rPr>
        <w:t xml:space="preserve">да пројектант у израђеној и достављеној документацији својом грешком, није уврстио све захтеве из овог тендера (општи и посебни захтеви) и техн.спецификације наручиоца, </w:t>
      </w:r>
    </w:p>
    <w:p w:rsidR="0008241C" w:rsidRPr="0008241C" w:rsidRDefault="0008241C" w:rsidP="0008241C">
      <w:pPr>
        <w:numPr>
          <w:ilvl w:val="0"/>
          <w:numId w:val="38"/>
        </w:numPr>
        <w:spacing w:before="0"/>
        <w:rPr>
          <w:rFonts w:cs="Arial"/>
          <w:lang w:val="sr-Cyrl-CS" w:eastAsia="zh-CN"/>
        </w:rPr>
      </w:pPr>
      <w:r w:rsidRPr="0008241C">
        <w:rPr>
          <w:rFonts w:cs="Arial"/>
          <w:lang w:val="sr-Cyrl-CS" w:eastAsia="zh-CN"/>
        </w:rPr>
        <w:t>да пројектант није довољно сагледао постојеће стање опреме, уређаја, као и перформансе постројења или дела постројења наручиоца,</w:t>
      </w:r>
    </w:p>
    <w:p w:rsidR="0008241C" w:rsidRPr="0008241C" w:rsidRDefault="0008241C" w:rsidP="0008241C">
      <w:pPr>
        <w:numPr>
          <w:ilvl w:val="0"/>
          <w:numId w:val="38"/>
        </w:numPr>
        <w:spacing w:before="0"/>
        <w:rPr>
          <w:rFonts w:cs="Arial"/>
          <w:lang w:val="sr-Cyrl-CS" w:eastAsia="zh-CN"/>
        </w:rPr>
      </w:pPr>
      <w:r w:rsidRPr="0008241C">
        <w:rPr>
          <w:rFonts w:cs="Arial"/>
          <w:lang w:val="sr-Cyrl-CS" w:eastAsia="zh-CN"/>
        </w:rPr>
        <w:t xml:space="preserve">да је пројектант  погрешно одабрао, израдио и прорачунао делове, елементе и опрему предмета набавке, </w:t>
      </w:r>
    </w:p>
    <w:p w:rsidR="0008241C" w:rsidRPr="0008241C" w:rsidRDefault="0008241C" w:rsidP="0008241C">
      <w:pPr>
        <w:spacing w:before="0"/>
        <w:rPr>
          <w:rFonts w:cs="Arial"/>
          <w:lang w:val="sr-Cyrl-CS" w:eastAsia="zh-CN"/>
        </w:rPr>
      </w:pPr>
      <w:r w:rsidRPr="0008241C">
        <w:rPr>
          <w:rFonts w:cs="Arial"/>
          <w:lang w:val="sr-Cyrl-CS" w:eastAsia="zh-CN"/>
        </w:rPr>
        <w:t>пројектант је у обавези, да се у том случају у року од 24 часа од пријема обавештења одазове и обезбеди стручно особље (о свом трошку), које ће учествовати на решавању  рекламације наручиоца, као и да све недостатке и грешке, у достављеној документацији отклони у најкраћем року (не дужим од три дана) и достави наручиоцу исправно техничко решење, обави све неопходне додатне прорачуне, односно достави комплетну кориговану документацију, при чему ако је неопходно учествује и  сарађује са испоручиоцем опреме и монтажером (без додатних трошкова по наручиоца).</w:t>
      </w:r>
    </w:p>
    <w:p w:rsidR="0008241C" w:rsidRDefault="0008241C" w:rsidP="0008241C">
      <w:pPr>
        <w:spacing w:before="0"/>
        <w:rPr>
          <w:rFonts w:cs="Arial"/>
          <w:lang w:val="sr-Cyrl-RS" w:eastAsia="zh-CN"/>
        </w:rPr>
      </w:pPr>
      <w:r w:rsidRPr="0008241C">
        <w:rPr>
          <w:rFonts w:cs="Arial"/>
          <w:lang w:val="sl-SI" w:eastAsia="zh-CN"/>
        </w:rPr>
        <w:t>Испоручилац</w:t>
      </w:r>
      <w:r w:rsidRPr="0008241C">
        <w:rPr>
          <w:rFonts w:cs="Arial"/>
          <w:lang w:val="sr-Cyrl-RS" w:eastAsia="zh-CN"/>
        </w:rPr>
        <w:t>/пројектант</w:t>
      </w:r>
      <w:r w:rsidRPr="0008241C">
        <w:rPr>
          <w:rFonts w:cs="Arial"/>
          <w:lang w:val="sl-SI" w:eastAsia="zh-CN"/>
        </w:rPr>
        <w:t xml:space="preserve"> ће преузети све трошкове наручиоца, ради ангажовања </w:t>
      </w:r>
      <w:r w:rsidRPr="0008241C">
        <w:rPr>
          <w:rFonts w:cs="Arial"/>
          <w:lang w:val="sr-Cyrl-RS" w:eastAsia="zh-CN"/>
        </w:rPr>
        <w:t xml:space="preserve">другог </w:t>
      </w:r>
      <w:r w:rsidRPr="0008241C">
        <w:rPr>
          <w:rFonts w:cs="Arial"/>
          <w:lang w:val="sl-SI" w:eastAsia="zh-CN"/>
        </w:rPr>
        <w:t>стручног особља</w:t>
      </w:r>
      <w:r w:rsidRPr="0008241C">
        <w:rPr>
          <w:rFonts w:cs="Arial"/>
          <w:lang w:val="sr-Cyrl-RS" w:eastAsia="zh-CN"/>
        </w:rPr>
        <w:t xml:space="preserve"> (на објекту наручиоца и просторијама другог извођача),</w:t>
      </w:r>
      <w:r w:rsidRPr="0008241C">
        <w:rPr>
          <w:rFonts w:cs="Arial"/>
          <w:lang w:val="sl-SI" w:eastAsia="zh-CN"/>
        </w:rPr>
        <w:t xml:space="preserve">  који би настали неодазивањем на позив наручиоца </w:t>
      </w:r>
      <w:r w:rsidRPr="0008241C">
        <w:rPr>
          <w:rFonts w:cs="Arial"/>
          <w:lang w:val="sr-Cyrl-RS" w:eastAsia="zh-CN"/>
        </w:rPr>
        <w:t xml:space="preserve">на отклањању недостататака </w:t>
      </w:r>
      <w:r w:rsidRPr="0008241C">
        <w:rPr>
          <w:rFonts w:cs="Arial"/>
          <w:lang w:val="sl-SI" w:eastAsia="zh-CN"/>
        </w:rPr>
        <w:t>у гарантном периоду.</w:t>
      </w:r>
    </w:p>
    <w:p w:rsidR="007258BC" w:rsidRDefault="007258BC" w:rsidP="0008241C">
      <w:pPr>
        <w:spacing w:before="0"/>
        <w:rPr>
          <w:rFonts w:cs="Arial"/>
          <w:lang w:val="sr-Cyrl-RS" w:eastAsia="zh-CN"/>
        </w:rPr>
      </w:pPr>
    </w:p>
    <w:p w:rsidR="007258BC" w:rsidRPr="007258BC" w:rsidRDefault="007258BC" w:rsidP="0008241C">
      <w:pPr>
        <w:spacing w:before="0"/>
        <w:rPr>
          <w:rFonts w:cs="Arial"/>
          <w:lang w:val="sr-Cyrl-RS" w:eastAsia="zh-CN"/>
        </w:rPr>
      </w:pPr>
    </w:p>
    <w:p w:rsidR="00532089" w:rsidRPr="00E47C2E" w:rsidRDefault="00532089" w:rsidP="008112A2">
      <w:pPr>
        <w:spacing w:before="0"/>
        <w:rPr>
          <w:rFonts w:cs="Arial"/>
          <w:color w:val="00B0F0"/>
          <w:lang w:eastAsia="zh-CN"/>
        </w:rPr>
      </w:pPr>
    </w:p>
    <w:p w:rsidR="007258BC" w:rsidRPr="009B6CB7" w:rsidRDefault="007258BC" w:rsidP="007258BC">
      <w:pPr>
        <w:numPr>
          <w:ilvl w:val="1"/>
          <w:numId w:val="79"/>
        </w:numPr>
        <w:spacing w:before="0" w:after="200" w:line="276" w:lineRule="auto"/>
        <w:ind w:right="284"/>
        <w:contextualSpacing/>
        <w:jc w:val="left"/>
        <w:rPr>
          <w:rFonts w:eastAsia="TimesNewRomanPSMT" w:cs="Arial"/>
          <w:b/>
          <w:bCs/>
          <w:color w:val="000000"/>
          <w:u w:val="single"/>
          <w:lang w:val="sr-Cyrl-RS"/>
        </w:rPr>
      </w:pPr>
      <w:r w:rsidRPr="009B6CB7">
        <w:rPr>
          <w:rFonts w:eastAsia="TimesNewRomanPSMT" w:cs="Arial"/>
          <w:b/>
          <w:bCs/>
          <w:color w:val="000000"/>
          <w:u w:val="single"/>
          <w:lang w:val="sr-Cyrl-RS"/>
        </w:rPr>
        <w:t>Обилазак објекта</w:t>
      </w:r>
    </w:p>
    <w:p w:rsidR="007258BC" w:rsidRPr="009B6CB7" w:rsidRDefault="007258BC" w:rsidP="007258BC">
      <w:pPr>
        <w:spacing w:before="0"/>
        <w:ind w:left="720"/>
        <w:rPr>
          <w:rFonts w:eastAsia="TimesNewRomanPSMT" w:cs="Arial"/>
          <w:bCs/>
          <w:color w:val="000000"/>
          <w:lang w:val="sr-Cyrl-RS"/>
        </w:rPr>
      </w:pPr>
      <w:r w:rsidRPr="009B6CB7">
        <w:rPr>
          <w:rFonts w:eastAsia="TimesNewRomanPSMT" w:cs="Arial"/>
          <w:bCs/>
          <w:color w:val="000000"/>
          <w:lang w:val="sr-Cyrl-RS"/>
        </w:rPr>
        <w:t xml:space="preserve">Обилазак објекта је </w:t>
      </w:r>
      <w:r w:rsidR="00E65EDB">
        <w:rPr>
          <w:rFonts w:eastAsia="TimesNewRomanPSMT" w:cs="Arial"/>
          <w:bCs/>
          <w:color w:val="000000"/>
          <w:lang w:val="sr-Cyrl-RS"/>
        </w:rPr>
        <w:t>могућ</w:t>
      </w:r>
      <w:r w:rsidRPr="009B6CB7">
        <w:rPr>
          <w:rFonts w:eastAsia="TimesNewRomanPSMT" w:cs="Arial"/>
          <w:bCs/>
          <w:color w:val="000000"/>
          <w:lang w:val="sr-Cyrl-RS"/>
        </w:rPr>
        <w:t xml:space="preserve"> и обавља се пре истека рока за подношење понуда. </w:t>
      </w:r>
    </w:p>
    <w:p w:rsidR="007258BC" w:rsidRDefault="007258BC" w:rsidP="00E65EDB">
      <w:pPr>
        <w:spacing w:before="0"/>
        <w:ind w:left="720"/>
        <w:rPr>
          <w:rFonts w:eastAsia="TimesNewRomanPSMT" w:cs="Arial"/>
          <w:bCs/>
          <w:lang w:val="sr-Cyrl-RS"/>
        </w:rPr>
      </w:pPr>
      <w:r w:rsidRPr="009B6CB7">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sidR="00E65EDB">
        <w:rPr>
          <w:rFonts w:eastAsia="TimesNewRomanPSMT" w:cs="Arial"/>
          <w:bCs/>
          <w:color w:val="000000"/>
          <w:lang w:val="sr-Cyrl-RS"/>
        </w:rPr>
        <w:t>.</w:t>
      </w:r>
    </w:p>
    <w:p w:rsidR="007258BC" w:rsidRPr="007258BC" w:rsidRDefault="007258BC" w:rsidP="007258BC">
      <w:pPr>
        <w:spacing w:before="0"/>
        <w:ind w:left="720"/>
        <w:rPr>
          <w:rFonts w:eastAsia="TimesNewRomanPSMT" w:cs="Arial"/>
          <w:bCs/>
          <w:color w:val="000000"/>
          <w:lang w:val="sr-Cyrl-RS"/>
        </w:rPr>
      </w:pPr>
      <w:r w:rsidRPr="009B6CB7">
        <w:rPr>
          <w:rFonts w:eastAsia="TimesNewRomanPSMT" w:cs="Arial"/>
          <w:bCs/>
          <w:color w:val="000000"/>
          <w:lang w:val="sr-Cyrl-RS"/>
        </w:rPr>
        <w:t xml:space="preserve">Цртежи, као саставни део конкурсне документације предметне јавне набавке из тачке 3.2 овог одељка конкурсне документације, а који су неопходни за припремање понуде, могу се преузети на ЦД-у на локацији Огранка ТЕНТ Београд Обреновац,  локација ТЕНТ </w:t>
      </w:r>
      <w:r>
        <w:rPr>
          <w:rFonts w:eastAsia="TimesNewRomanPSMT" w:cs="Arial"/>
          <w:bCs/>
          <w:color w:val="000000"/>
          <w:lang w:val="sr-Cyrl-RS"/>
        </w:rPr>
        <w:t>Б</w:t>
      </w:r>
      <w:r w:rsidRPr="009B6CB7">
        <w:rPr>
          <w:rFonts w:eastAsia="TimesNewRomanPSMT" w:cs="Arial"/>
          <w:bCs/>
          <w:color w:val="000000"/>
          <w:lang w:val="sr-Cyrl-RS"/>
        </w:rPr>
        <w:t xml:space="preserve">, </w:t>
      </w:r>
      <w:r>
        <w:rPr>
          <w:rFonts w:eastAsia="TimesNewRomanPSMT" w:cs="Arial"/>
          <w:bCs/>
          <w:color w:val="000000"/>
          <w:lang w:val="sr-Cyrl-RS"/>
        </w:rPr>
        <w:t>Ушће.</w:t>
      </w:r>
    </w:p>
    <w:p w:rsidR="007258BC" w:rsidRPr="007258BC" w:rsidRDefault="007258BC" w:rsidP="007258BC">
      <w:pPr>
        <w:spacing w:before="0"/>
        <w:ind w:left="720"/>
        <w:rPr>
          <w:rFonts w:eastAsia="TimesNewRomanPSMT" w:cs="Arial"/>
          <w:bCs/>
          <w:color w:val="000000"/>
          <w:lang w:val="sr-Cyrl-RS"/>
        </w:rPr>
      </w:pPr>
      <w:r w:rsidRPr="009B6CB7">
        <w:rPr>
          <w:rFonts w:eastAsia="TimesNewRomanPSMT" w:cs="Arial"/>
          <w:bCs/>
          <w:color w:val="000000"/>
          <w:lang w:val="sr-Cyrl-RS"/>
        </w:rPr>
        <w:t xml:space="preserve">Заинтересовани понуђачи могу да преузму </w:t>
      </w:r>
      <w:r>
        <w:rPr>
          <w:rFonts w:eastAsia="TimesNewRomanPSMT" w:cs="Arial"/>
          <w:bCs/>
          <w:color w:val="000000"/>
          <w:lang w:val="sr-Cyrl-RS"/>
        </w:rPr>
        <w:t xml:space="preserve">следеће </w:t>
      </w:r>
      <w:r w:rsidRPr="009B6CB7">
        <w:rPr>
          <w:rFonts w:eastAsia="TimesNewRomanPSMT" w:cs="Arial"/>
          <w:bCs/>
          <w:color w:val="000000"/>
          <w:lang w:val="sr-Cyrl-RS"/>
        </w:rPr>
        <w:t>цртеже</w:t>
      </w:r>
      <w:r>
        <w:rPr>
          <w:rFonts w:eastAsia="TimesNewRomanPSMT" w:cs="Arial"/>
          <w:bCs/>
          <w:color w:val="000000"/>
          <w:lang w:val="sr-Cyrl-RS"/>
        </w:rPr>
        <w:t xml:space="preserve"> и документацију</w:t>
      </w:r>
      <w:r w:rsidRPr="009B6CB7">
        <w:rPr>
          <w:rFonts w:eastAsia="TimesNewRomanPSMT" w:cs="Arial"/>
          <w:bCs/>
          <w:color w:val="000000"/>
          <w:lang w:val="sr-Cyrl-RS"/>
        </w:rPr>
        <w:t xml:space="preserve"> приликом посете градилишту. </w:t>
      </w:r>
    </w:p>
    <w:p w:rsidR="007258BC" w:rsidRPr="007258BC" w:rsidRDefault="007258BC" w:rsidP="007258BC">
      <w:pPr>
        <w:spacing w:before="0" w:line="276" w:lineRule="auto"/>
        <w:ind w:firstLine="720"/>
        <w:jc w:val="left"/>
        <w:rPr>
          <w:rFonts w:eastAsia="Calibri" w:cs="Arial"/>
          <w:sz w:val="20"/>
          <w:szCs w:val="20"/>
          <w:lang w:val="sr-Latn-RS"/>
        </w:rPr>
      </w:pPr>
      <w:r w:rsidRPr="007258BC">
        <w:rPr>
          <w:rFonts w:eastAsia="Calibri" w:cs="Arial"/>
          <w:sz w:val="20"/>
          <w:szCs w:val="20"/>
          <w:lang w:val="sr-Cyrl-RS"/>
        </w:rPr>
        <w:t>Цртежи (Рафако) монтажних група</w:t>
      </w:r>
      <w:r w:rsidRPr="007258BC">
        <w:rPr>
          <w:rFonts w:eastAsia="Calibri" w:cs="Arial"/>
          <w:sz w:val="20"/>
          <w:szCs w:val="20"/>
          <w:lang w:val="sr-Latn-RS"/>
        </w:rPr>
        <w:t>:</w:t>
      </w:r>
    </w:p>
    <w:p w:rsidR="007258BC" w:rsidRPr="007258BC" w:rsidRDefault="007258BC" w:rsidP="007258BC">
      <w:pPr>
        <w:widowControl w:val="0"/>
        <w:numPr>
          <w:ilvl w:val="0"/>
          <w:numId w:val="80"/>
        </w:numPr>
        <w:autoSpaceDE w:val="0"/>
        <w:autoSpaceDN w:val="0"/>
        <w:adjustRightInd w:val="0"/>
        <w:spacing w:before="0" w:line="276" w:lineRule="auto"/>
        <w:contextualSpacing/>
        <w:jc w:val="left"/>
        <w:rPr>
          <w:rFonts w:eastAsia="Calibri" w:cs="Arial"/>
          <w:sz w:val="20"/>
          <w:szCs w:val="20"/>
          <w:lang w:val="sr-Cyrl-RS"/>
        </w:rPr>
      </w:pPr>
      <w:r w:rsidRPr="007258BC">
        <w:rPr>
          <w:rFonts w:eastAsia="Calibri" w:cs="Arial"/>
          <w:sz w:val="20"/>
          <w:szCs w:val="20"/>
          <w:lang w:val="sr-Cyrl-RS"/>
        </w:rPr>
        <w:t>2670 – ВП прегрејач 4 ступањ – колектори</w:t>
      </w:r>
    </w:p>
    <w:p w:rsidR="007258BC" w:rsidRPr="007258BC" w:rsidRDefault="007258BC" w:rsidP="007258BC">
      <w:pPr>
        <w:widowControl w:val="0"/>
        <w:numPr>
          <w:ilvl w:val="0"/>
          <w:numId w:val="80"/>
        </w:numPr>
        <w:autoSpaceDE w:val="0"/>
        <w:autoSpaceDN w:val="0"/>
        <w:adjustRightInd w:val="0"/>
        <w:spacing w:before="0" w:line="276" w:lineRule="auto"/>
        <w:contextualSpacing/>
        <w:jc w:val="left"/>
        <w:rPr>
          <w:rFonts w:eastAsia="Calibri" w:cs="Arial"/>
          <w:sz w:val="20"/>
          <w:szCs w:val="20"/>
          <w:lang w:val="sr-Cyrl-RS"/>
        </w:rPr>
      </w:pPr>
      <w:r w:rsidRPr="007258BC">
        <w:rPr>
          <w:rFonts w:eastAsia="Calibri" w:cs="Arial"/>
          <w:sz w:val="20"/>
          <w:szCs w:val="20"/>
          <w:lang w:val="sr-Cyrl-RS"/>
        </w:rPr>
        <w:t>2680 – ВП прегрејач 4 ступањ – цевне змије</w:t>
      </w:r>
    </w:p>
    <w:p w:rsidR="007258BC" w:rsidRPr="007258BC" w:rsidRDefault="007258BC" w:rsidP="007258BC">
      <w:pPr>
        <w:widowControl w:val="0"/>
        <w:numPr>
          <w:ilvl w:val="0"/>
          <w:numId w:val="80"/>
        </w:numPr>
        <w:autoSpaceDE w:val="0"/>
        <w:autoSpaceDN w:val="0"/>
        <w:adjustRightInd w:val="0"/>
        <w:spacing w:before="0" w:line="276" w:lineRule="auto"/>
        <w:contextualSpacing/>
        <w:jc w:val="left"/>
        <w:rPr>
          <w:rFonts w:eastAsia="Calibri" w:cs="Arial"/>
          <w:sz w:val="20"/>
          <w:szCs w:val="20"/>
          <w:lang w:val="sr-Cyrl-RS"/>
        </w:rPr>
      </w:pPr>
      <w:r w:rsidRPr="007258BC">
        <w:rPr>
          <w:rFonts w:eastAsia="Calibri" w:cs="Arial"/>
          <w:sz w:val="20"/>
          <w:szCs w:val="20"/>
          <w:lang w:val="sr-Cyrl-RS"/>
        </w:rPr>
        <w:t>0820 – Оригинални Прорачун чврстоће котла ББ 1880</w:t>
      </w:r>
    </w:p>
    <w:p w:rsidR="007258BC" w:rsidRPr="007258BC" w:rsidRDefault="007258BC" w:rsidP="007258BC">
      <w:pPr>
        <w:widowControl w:val="0"/>
        <w:numPr>
          <w:ilvl w:val="0"/>
          <w:numId w:val="80"/>
        </w:numPr>
        <w:autoSpaceDE w:val="0"/>
        <w:autoSpaceDN w:val="0"/>
        <w:adjustRightInd w:val="0"/>
        <w:spacing w:before="0" w:line="276" w:lineRule="auto"/>
        <w:contextualSpacing/>
        <w:jc w:val="left"/>
        <w:rPr>
          <w:rFonts w:eastAsia="Calibri" w:cs="Arial"/>
          <w:sz w:val="20"/>
          <w:szCs w:val="20"/>
          <w:lang w:val="sr-Cyrl-RS"/>
        </w:rPr>
      </w:pPr>
      <w:r w:rsidRPr="007258BC">
        <w:rPr>
          <w:rFonts w:eastAsia="Calibri" w:cs="Arial"/>
          <w:sz w:val="20"/>
          <w:szCs w:val="20"/>
          <w:lang w:val="sr-Cyrl-RS"/>
        </w:rPr>
        <w:lastRenderedPageBreak/>
        <w:t>Кратак преглед термотехничког прорачуна котла</w:t>
      </w:r>
    </w:p>
    <w:p w:rsidR="007258BC" w:rsidRPr="007258BC" w:rsidRDefault="007258BC" w:rsidP="007258BC">
      <w:pPr>
        <w:widowControl w:val="0"/>
        <w:numPr>
          <w:ilvl w:val="0"/>
          <w:numId w:val="80"/>
        </w:numPr>
        <w:autoSpaceDE w:val="0"/>
        <w:autoSpaceDN w:val="0"/>
        <w:adjustRightInd w:val="0"/>
        <w:spacing w:before="0" w:line="276" w:lineRule="auto"/>
        <w:contextualSpacing/>
        <w:jc w:val="left"/>
        <w:rPr>
          <w:rFonts w:eastAsia="Calibri" w:cs="Arial"/>
          <w:sz w:val="20"/>
          <w:szCs w:val="20"/>
          <w:lang w:val="sr-Cyrl-RS"/>
        </w:rPr>
      </w:pPr>
      <w:r w:rsidRPr="007258BC">
        <w:rPr>
          <w:rFonts w:eastAsia="Calibri" w:cs="Arial"/>
          <w:sz w:val="20"/>
          <w:szCs w:val="20"/>
          <w:lang w:val="sr-Cyrl-RS"/>
        </w:rPr>
        <w:t>Погонско упутство за котао ББ 1880</w:t>
      </w:r>
    </w:p>
    <w:p w:rsidR="007258BC" w:rsidRPr="007258BC" w:rsidRDefault="007258BC" w:rsidP="007258BC">
      <w:pPr>
        <w:widowControl w:val="0"/>
        <w:numPr>
          <w:ilvl w:val="0"/>
          <w:numId w:val="80"/>
        </w:numPr>
        <w:autoSpaceDE w:val="0"/>
        <w:autoSpaceDN w:val="0"/>
        <w:adjustRightInd w:val="0"/>
        <w:spacing w:before="0" w:line="276" w:lineRule="auto"/>
        <w:contextualSpacing/>
        <w:jc w:val="left"/>
        <w:rPr>
          <w:rFonts w:eastAsia="Calibri" w:cs="Arial"/>
          <w:sz w:val="20"/>
          <w:szCs w:val="20"/>
          <w:lang w:val="sr-Cyrl-RS"/>
        </w:rPr>
      </w:pPr>
      <w:r w:rsidRPr="007258BC">
        <w:rPr>
          <w:rFonts w:eastAsia="Calibri" w:cs="Arial"/>
          <w:sz w:val="20"/>
          <w:szCs w:val="20"/>
          <w:lang w:val="sr-Cyrl-RS"/>
        </w:rPr>
        <w:t xml:space="preserve">Документација </w:t>
      </w:r>
      <w:r w:rsidRPr="007258BC">
        <w:rPr>
          <w:rFonts w:eastAsia="Calibri" w:cs="Arial"/>
          <w:sz w:val="20"/>
          <w:szCs w:val="20"/>
          <w:lang w:val="sr-Latn-RS"/>
        </w:rPr>
        <w:t>Nordon</w:t>
      </w:r>
    </w:p>
    <w:p w:rsidR="007258BC" w:rsidRPr="007258BC" w:rsidRDefault="007258BC" w:rsidP="007258BC">
      <w:pPr>
        <w:widowControl w:val="0"/>
        <w:numPr>
          <w:ilvl w:val="0"/>
          <w:numId w:val="80"/>
        </w:numPr>
        <w:autoSpaceDE w:val="0"/>
        <w:autoSpaceDN w:val="0"/>
        <w:adjustRightInd w:val="0"/>
        <w:spacing w:before="0" w:line="276" w:lineRule="auto"/>
        <w:contextualSpacing/>
        <w:jc w:val="left"/>
        <w:rPr>
          <w:rFonts w:eastAsia="Calibri" w:cs="Arial"/>
          <w:sz w:val="20"/>
          <w:szCs w:val="20"/>
          <w:lang w:val="sr-Cyrl-RS"/>
        </w:rPr>
      </w:pPr>
      <w:r w:rsidRPr="007258BC">
        <w:rPr>
          <w:rFonts w:eastAsia="Calibri" w:cs="Arial"/>
          <w:sz w:val="20"/>
          <w:szCs w:val="20"/>
          <w:lang w:val="sr-Cyrl-RS"/>
        </w:rPr>
        <w:t>Извештаји о визуелном прегледу и мерењу положаја овешења цевовода, блока Б1 и Б2- БЕТ</w:t>
      </w:r>
    </w:p>
    <w:p w:rsidR="007258BC" w:rsidRPr="007258BC" w:rsidRDefault="007258BC" w:rsidP="007258BC">
      <w:pPr>
        <w:widowControl w:val="0"/>
        <w:numPr>
          <w:ilvl w:val="0"/>
          <w:numId w:val="81"/>
        </w:numPr>
        <w:autoSpaceDE w:val="0"/>
        <w:autoSpaceDN w:val="0"/>
        <w:adjustRightInd w:val="0"/>
        <w:spacing w:before="0" w:line="276" w:lineRule="auto"/>
        <w:jc w:val="left"/>
        <w:rPr>
          <w:rFonts w:cs="Arial"/>
          <w:sz w:val="20"/>
          <w:szCs w:val="20"/>
          <w:lang w:val="sr-Cyrl-RS"/>
        </w:rPr>
      </w:pPr>
      <w:r w:rsidRPr="007258BC">
        <w:rPr>
          <w:rFonts w:cs="Arial"/>
          <w:sz w:val="20"/>
          <w:szCs w:val="20"/>
        </w:rPr>
        <w:t>FBXO-103-000</w:t>
      </w:r>
      <w:r w:rsidRPr="007258BC">
        <w:rPr>
          <w:rFonts w:cs="Arial"/>
          <w:sz w:val="20"/>
          <w:szCs w:val="20"/>
          <w:lang w:val="sr-Cyrl-RS"/>
        </w:rPr>
        <w:t xml:space="preserve">, </w:t>
      </w:r>
      <w:r w:rsidRPr="007258BC">
        <w:rPr>
          <w:rFonts w:cs="Arial"/>
          <w:sz w:val="20"/>
          <w:szCs w:val="20"/>
        </w:rPr>
        <w:t>Технолошка шема вода-пара</w:t>
      </w:r>
      <w:r w:rsidRPr="007258BC">
        <w:rPr>
          <w:rFonts w:cs="Arial"/>
          <w:sz w:val="20"/>
          <w:szCs w:val="20"/>
          <w:lang w:val="sr-Cyrl-RS"/>
        </w:rPr>
        <w:t xml:space="preserve"> </w:t>
      </w:r>
    </w:p>
    <w:p w:rsidR="007258BC" w:rsidRPr="007258BC" w:rsidRDefault="007258BC" w:rsidP="007258BC">
      <w:pPr>
        <w:widowControl w:val="0"/>
        <w:numPr>
          <w:ilvl w:val="0"/>
          <w:numId w:val="81"/>
        </w:numPr>
        <w:autoSpaceDE w:val="0"/>
        <w:autoSpaceDN w:val="0"/>
        <w:adjustRightInd w:val="0"/>
        <w:spacing w:before="0" w:line="276" w:lineRule="auto"/>
        <w:jc w:val="left"/>
        <w:rPr>
          <w:rFonts w:cs="Arial"/>
          <w:sz w:val="20"/>
          <w:szCs w:val="20"/>
          <w:lang w:val="sr-Cyrl-RS"/>
        </w:rPr>
      </w:pPr>
      <w:r w:rsidRPr="007258BC">
        <w:rPr>
          <w:rFonts w:cs="Arial"/>
          <w:sz w:val="20"/>
          <w:szCs w:val="20"/>
        </w:rPr>
        <w:t>FBXO-103-049</w:t>
      </w:r>
      <w:r w:rsidRPr="007258BC">
        <w:rPr>
          <w:rFonts w:cs="Arial"/>
          <w:sz w:val="20"/>
          <w:szCs w:val="20"/>
          <w:lang w:val="sr-Cyrl-RS"/>
        </w:rPr>
        <w:t xml:space="preserve">, </w:t>
      </w:r>
      <w:r w:rsidRPr="007258BC">
        <w:rPr>
          <w:rFonts w:cs="Arial"/>
          <w:sz w:val="20"/>
          <w:szCs w:val="20"/>
        </w:rPr>
        <w:t>Технолошка шема одводњавања,о</w:t>
      </w:r>
      <w:r w:rsidRPr="007258BC">
        <w:rPr>
          <w:rFonts w:cs="Arial"/>
          <w:sz w:val="20"/>
          <w:szCs w:val="20"/>
          <w:lang w:val="sr-Cyrl-RS"/>
        </w:rPr>
        <w:t>д</w:t>
      </w:r>
      <w:r w:rsidRPr="007258BC">
        <w:rPr>
          <w:rFonts w:cs="Arial"/>
          <w:sz w:val="20"/>
          <w:szCs w:val="20"/>
        </w:rPr>
        <w:t>зрачивања и пражњења</w:t>
      </w:r>
    </w:p>
    <w:p w:rsidR="007258BC" w:rsidRPr="007258BC" w:rsidRDefault="007258BC" w:rsidP="007258BC">
      <w:pPr>
        <w:widowControl w:val="0"/>
        <w:numPr>
          <w:ilvl w:val="0"/>
          <w:numId w:val="81"/>
        </w:numPr>
        <w:autoSpaceDE w:val="0"/>
        <w:autoSpaceDN w:val="0"/>
        <w:adjustRightInd w:val="0"/>
        <w:spacing w:before="0" w:line="276" w:lineRule="auto"/>
        <w:jc w:val="left"/>
        <w:rPr>
          <w:rFonts w:cs="Arial"/>
          <w:sz w:val="20"/>
          <w:szCs w:val="20"/>
          <w:lang w:val="sr-Cyrl-RS"/>
        </w:rPr>
      </w:pPr>
      <w:r w:rsidRPr="007258BC">
        <w:rPr>
          <w:rFonts w:cs="Arial"/>
          <w:sz w:val="20"/>
          <w:szCs w:val="20"/>
          <w:lang w:val="sr-Cyrl-RS"/>
        </w:rPr>
        <w:t>Цртежи граница испоруке</w:t>
      </w:r>
    </w:p>
    <w:p w:rsidR="007258BC" w:rsidRPr="007258BC" w:rsidRDefault="007258BC" w:rsidP="007258BC">
      <w:pPr>
        <w:widowControl w:val="0"/>
        <w:numPr>
          <w:ilvl w:val="0"/>
          <w:numId w:val="81"/>
        </w:numPr>
        <w:autoSpaceDE w:val="0"/>
        <w:autoSpaceDN w:val="0"/>
        <w:adjustRightInd w:val="0"/>
        <w:spacing w:before="0" w:line="276" w:lineRule="auto"/>
        <w:jc w:val="left"/>
        <w:rPr>
          <w:rFonts w:cs="Arial"/>
          <w:sz w:val="20"/>
          <w:szCs w:val="20"/>
          <w:lang w:val="sr-Cyrl-RS"/>
        </w:rPr>
      </w:pPr>
      <w:r w:rsidRPr="007258BC">
        <w:rPr>
          <w:rFonts w:cs="Arial"/>
          <w:sz w:val="20"/>
          <w:szCs w:val="20"/>
          <w:lang w:val="sr-Cyrl-RS"/>
        </w:rPr>
        <w:t>Прилог мерења</w:t>
      </w:r>
    </w:p>
    <w:p w:rsidR="007258BC" w:rsidRPr="007258BC" w:rsidRDefault="007258BC" w:rsidP="007258BC">
      <w:pPr>
        <w:widowControl w:val="0"/>
        <w:numPr>
          <w:ilvl w:val="0"/>
          <w:numId w:val="81"/>
        </w:numPr>
        <w:autoSpaceDE w:val="0"/>
        <w:autoSpaceDN w:val="0"/>
        <w:adjustRightInd w:val="0"/>
        <w:spacing w:before="0" w:line="276" w:lineRule="auto"/>
        <w:jc w:val="left"/>
        <w:rPr>
          <w:rFonts w:cs="Arial"/>
          <w:sz w:val="20"/>
          <w:szCs w:val="20"/>
          <w:lang w:val="sr-Cyrl-RS"/>
        </w:rPr>
      </w:pPr>
      <w:r w:rsidRPr="007258BC">
        <w:rPr>
          <w:rFonts w:cs="Arial"/>
          <w:sz w:val="20"/>
          <w:szCs w:val="20"/>
          <w:lang w:val="sr-Cyrl-RS"/>
        </w:rPr>
        <w:t>Прилог арматуре</w:t>
      </w:r>
    </w:p>
    <w:p w:rsidR="007258BC" w:rsidRPr="007258BC" w:rsidRDefault="007258BC" w:rsidP="007258BC">
      <w:pPr>
        <w:widowControl w:val="0"/>
        <w:numPr>
          <w:ilvl w:val="0"/>
          <w:numId w:val="81"/>
        </w:numPr>
        <w:autoSpaceDE w:val="0"/>
        <w:autoSpaceDN w:val="0"/>
        <w:adjustRightInd w:val="0"/>
        <w:spacing w:before="0" w:line="276" w:lineRule="auto"/>
        <w:jc w:val="left"/>
        <w:rPr>
          <w:rFonts w:cs="Arial"/>
          <w:sz w:val="20"/>
          <w:szCs w:val="20"/>
          <w:lang w:val="sr-Cyrl-RS"/>
        </w:rPr>
      </w:pPr>
      <w:r w:rsidRPr="007258BC">
        <w:rPr>
          <w:rFonts w:cs="Arial"/>
          <w:sz w:val="20"/>
          <w:szCs w:val="20"/>
          <w:lang w:val="sr-Cyrl-RS"/>
        </w:rPr>
        <w:t>Прилог турбина</w:t>
      </w:r>
    </w:p>
    <w:p w:rsidR="007258BC" w:rsidRPr="009B6CB7" w:rsidRDefault="007258BC" w:rsidP="007258BC">
      <w:pPr>
        <w:spacing w:before="0"/>
        <w:ind w:left="720"/>
        <w:rPr>
          <w:rFonts w:eastAsia="TimesNewRomanPSMT" w:cs="Arial"/>
          <w:bCs/>
          <w:color w:val="000000"/>
          <w:lang w:val="sr-Cyrl-RS"/>
        </w:rPr>
      </w:pPr>
      <w:r w:rsidRPr="009B6CB7">
        <w:rPr>
          <w:rFonts w:eastAsia="TimesNewRomanPSMT" w:cs="Arial"/>
          <w:bCs/>
          <w:color w:val="000000"/>
          <w:lang w:val="sr-Cyrl-RS"/>
        </w:rPr>
        <w:t>Начин заказивања посете:</w:t>
      </w:r>
    </w:p>
    <w:p w:rsidR="007258BC" w:rsidRPr="009B6CB7" w:rsidRDefault="007258BC" w:rsidP="007258BC">
      <w:pPr>
        <w:spacing w:before="0"/>
        <w:ind w:left="720"/>
        <w:rPr>
          <w:rFonts w:eastAsia="TimesNewRomanPSMT" w:cs="Arial"/>
          <w:bCs/>
          <w:color w:val="000000"/>
          <w:lang w:val="sr-Cyrl-RS"/>
        </w:rPr>
      </w:pPr>
      <w:r w:rsidRPr="009B6CB7">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312DBE">
        <w:rPr>
          <w:rFonts w:eastAsia="TimesNewRomanPSMT" w:cs="Arial"/>
          <w:bCs/>
          <w:color w:val="000000"/>
          <w:lang w:val="sr-Latn-RS"/>
        </w:rPr>
        <w:t xml:space="preserve"> </w:t>
      </w:r>
      <w:hyperlink r:id="rId169" w:history="1">
        <w:r w:rsidRPr="005436DE">
          <w:rPr>
            <w:rStyle w:val="Hyperlink"/>
            <w:rFonts w:eastAsia="TimesNewRomanPSMT" w:cs="Arial"/>
            <w:bCs/>
            <w:lang w:val="sr-Latn-RS"/>
          </w:rPr>
          <w:t>andrej.prodanovic</w:t>
        </w:r>
        <w:r w:rsidRPr="005436DE">
          <w:rPr>
            <w:rStyle w:val="Hyperlink"/>
            <w:rFonts w:eastAsia="TimesNewRomanPSMT" w:cs="Arial"/>
            <w:bCs/>
            <w:lang w:val="sr-Cyrl-RS"/>
          </w:rPr>
          <w:t>@</w:t>
        </w:r>
        <w:r w:rsidRPr="005436DE">
          <w:rPr>
            <w:rStyle w:val="Hyperlink"/>
            <w:rFonts w:eastAsia="TimesNewRomanPSMT" w:cs="Arial"/>
            <w:bCs/>
            <w:lang w:val="sr-Latn-RS"/>
          </w:rPr>
          <w:t>eps</w:t>
        </w:r>
        <w:r w:rsidRPr="005436DE">
          <w:rPr>
            <w:rStyle w:val="Hyperlink"/>
            <w:rFonts w:eastAsia="TimesNewRomanPSMT" w:cs="Arial"/>
            <w:bCs/>
            <w:lang w:val="sr-Cyrl-RS"/>
          </w:rPr>
          <w:t>.rs</w:t>
        </w:r>
      </w:hyperlink>
      <w:r w:rsidRPr="009B6CB7">
        <w:rPr>
          <w:rFonts w:eastAsia="TimesNewRomanPSMT" w:cs="Arial"/>
          <w:bCs/>
          <w:color w:val="000000"/>
          <w:lang w:val="sr-Cyrl-RS"/>
        </w:rPr>
        <w:t>).</w:t>
      </w:r>
    </w:p>
    <w:p w:rsidR="007258BC" w:rsidRPr="00046391" w:rsidRDefault="007258BC" w:rsidP="007258BC">
      <w:pPr>
        <w:spacing w:before="0"/>
        <w:ind w:left="720"/>
        <w:rPr>
          <w:rFonts w:eastAsia="TimesNewRomanPSMT" w:cs="Arial"/>
          <w:bCs/>
          <w:color w:val="000000"/>
          <w:lang w:val="sr-Latn-RS"/>
        </w:rPr>
      </w:pPr>
      <w:r w:rsidRPr="009B6CB7">
        <w:rPr>
          <w:rFonts w:eastAsia="TimesNewRomanPSMT" w:cs="Arial"/>
          <w:bCs/>
          <w:color w:val="000000"/>
          <w:lang w:val="sr-Cyrl-RS"/>
        </w:rPr>
        <w:t xml:space="preserve">Локација: ТЕНТ </w:t>
      </w:r>
      <w:r>
        <w:rPr>
          <w:rFonts w:eastAsia="TimesNewRomanPSMT" w:cs="Arial"/>
          <w:bCs/>
          <w:color w:val="000000"/>
          <w:lang w:val="sr-Cyrl-RS"/>
        </w:rPr>
        <w:t>Б</w:t>
      </w:r>
      <w:r w:rsidRPr="009B6CB7">
        <w:rPr>
          <w:rFonts w:eastAsia="TimesNewRomanPSMT" w:cs="Arial"/>
          <w:bCs/>
          <w:color w:val="000000"/>
          <w:lang w:val="sr-Cyrl-RS"/>
        </w:rPr>
        <w:t xml:space="preserve">, </w:t>
      </w:r>
      <w:r>
        <w:rPr>
          <w:rFonts w:eastAsia="TimesNewRomanPSMT" w:cs="Arial"/>
          <w:bCs/>
          <w:color w:val="000000"/>
          <w:lang w:val="sr-Cyrl-RS"/>
        </w:rPr>
        <w:t>Ушће.</w:t>
      </w:r>
    </w:p>
    <w:p w:rsidR="007E32F7" w:rsidRPr="007E32F7" w:rsidRDefault="007258BC">
      <w:pPr>
        <w:spacing w:before="0"/>
        <w:jc w:val="left"/>
        <w:rPr>
          <w:rFonts w:cs="Arial"/>
          <w:color w:val="00B0F0"/>
          <w:lang w:val="sr-Cyrl-RS" w:eastAsia="zh-CN"/>
        </w:rPr>
      </w:pPr>
      <w:r>
        <w:rPr>
          <w:rFonts w:cs="Arial"/>
          <w:color w:val="00B0F0"/>
          <w:lang w:eastAsia="zh-CN"/>
        </w:rPr>
        <w:br w:type="page"/>
      </w:r>
      <w:bookmarkStart w:id="25" w:name="_Toc442559884"/>
    </w:p>
    <w:p w:rsidR="00756A02" w:rsidRPr="00E47C2E" w:rsidRDefault="00756A02" w:rsidP="00E376F6">
      <w:pPr>
        <w:pStyle w:val="Heading10"/>
        <w:numPr>
          <w:ilvl w:val="0"/>
          <w:numId w:val="17"/>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376F6">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376F6">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376F6">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376F6">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376F6">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376F6">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376F6">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376F6">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376F6">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376F6">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4A5817">
              <w:rPr>
                <w:rFonts w:cs="Arial"/>
                <w:lang w:val="sr-Latn-CS" w:eastAsia="sr-Latn-CS"/>
              </w:rPr>
              <w:t>Потписан и оверен Образац изјаве на основу члана 75. став 2. ЗЈН(Образац бр.</w:t>
            </w:r>
            <w:r w:rsidR="004A5817" w:rsidRPr="004A5817">
              <w:rPr>
                <w:rFonts w:cs="Arial"/>
                <w:lang w:val="sr-Cyrl-RS" w:eastAsia="sr-Latn-CS"/>
              </w:rPr>
              <w:t>4</w:t>
            </w:r>
            <w:r w:rsidRPr="004A581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376F6">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376F6">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376F6">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EE5FC6" w:rsidRPr="00EE5FC6"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5.</w:t>
            </w:r>
          </w:p>
        </w:tc>
        <w:tc>
          <w:tcPr>
            <w:tcW w:w="8430" w:type="dxa"/>
          </w:tcPr>
          <w:p w:rsidR="00562AED" w:rsidRPr="00EE5FC6" w:rsidRDefault="00562AED" w:rsidP="00562AED">
            <w:pPr>
              <w:snapToGrid w:val="0"/>
              <w:rPr>
                <w:rFonts w:cs="Arial"/>
                <w:u w:val="single"/>
                <w:lang w:val="sr-Latn-CS" w:eastAsia="sr-Latn-CS"/>
              </w:rPr>
            </w:pPr>
            <w:r w:rsidRPr="00EE5FC6">
              <w:rPr>
                <w:rFonts w:cs="Arial"/>
                <w:b/>
                <w:u w:val="single"/>
                <w:lang w:val="sr-Latn-CS" w:eastAsia="sr-Latn-CS"/>
              </w:rPr>
              <w:t>Услов</w:t>
            </w:r>
            <w:r w:rsidRPr="00EE5FC6">
              <w:rPr>
                <w:rFonts w:cs="Arial"/>
                <w:u w:val="single"/>
                <w:lang w:val="sr-Latn-CS" w:eastAsia="sr-Latn-CS"/>
              </w:rPr>
              <w:t>:</w:t>
            </w:r>
          </w:p>
          <w:p w:rsidR="00562AED" w:rsidRPr="00EE5FC6" w:rsidRDefault="009C5DCE" w:rsidP="00562AED">
            <w:pPr>
              <w:snapToGrid w:val="0"/>
              <w:rPr>
                <w:rFonts w:cs="Arial"/>
                <w:lang w:val="sr-Cyrl-RS" w:eastAsia="sr-Latn-CS"/>
              </w:rPr>
            </w:pPr>
            <w:r w:rsidRPr="00EE5FC6">
              <w:rPr>
                <w:rFonts w:cs="Arial"/>
                <w:lang w:val="ru-RU" w:eastAsia="sr-Latn-CS"/>
              </w:rPr>
              <w:t xml:space="preserve">- </w:t>
            </w:r>
            <w:r w:rsidR="00562AED" w:rsidRPr="00EE5FC6">
              <w:rPr>
                <w:rFonts w:cs="Arial"/>
                <w:lang w:val="ru-RU" w:eastAsia="sr-Latn-CS"/>
              </w:rPr>
              <w:t xml:space="preserve">да </w:t>
            </w:r>
            <w:r w:rsidRPr="00EE5FC6">
              <w:rPr>
                <w:rFonts w:cs="Arial"/>
                <w:lang w:val="ru-RU" w:eastAsia="sr-Latn-CS"/>
              </w:rPr>
              <w:t xml:space="preserve">поседује важећу лиценцу за израду техничке документације П052М1 – пројекаттермотехничких, термоенергетских, процесних и гасних инсталација за термоелектране снаге 10 и више </w:t>
            </w:r>
            <w:r w:rsidRPr="00EE5FC6">
              <w:rPr>
                <w:rFonts w:cs="Arial"/>
                <w:lang w:val="sr-Latn-RS" w:eastAsia="sr-Latn-CS"/>
              </w:rPr>
              <w:t>MW</w:t>
            </w:r>
            <w:r w:rsidRPr="00EE5FC6">
              <w:rPr>
                <w:rFonts w:cs="Arial"/>
                <w:lang w:val="sr-Cyrl-RS" w:eastAsia="sr-Latn-CS"/>
              </w:rPr>
              <w:t>, за објекте за које грађевинску дозволу издаје надлежно министарство</w:t>
            </w:r>
          </w:p>
          <w:p w:rsidR="009C5DCE" w:rsidRPr="00EE5FC6" w:rsidRDefault="009C5DCE" w:rsidP="00562AED">
            <w:pPr>
              <w:snapToGrid w:val="0"/>
              <w:rPr>
                <w:rFonts w:cs="Arial"/>
                <w:u w:val="single"/>
                <w:lang w:val="sr-Cyrl-RS" w:eastAsia="sr-Latn-CS"/>
              </w:rPr>
            </w:pPr>
            <w:r w:rsidRPr="00EE5FC6">
              <w:rPr>
                <w:rFonts w:cs="Arial"/>
                <w:lang w:val="sr-Cyrl-RS" w:eastAsia="sr-Latn-CS"/>
              </w:rPr>
              <w:t xml:space="preserve">- </w:t>
            </w:r>
            <w:r w:rsidRPr="00EE5FC6">
              <w:rPr>
                <w:rFonts w:cs="Arial"/>
                <w:lang w:val="ru-RU" w:eastAsia="sr-Latn-CS"/>
              </w:rPr>
              <w:t xml:space="preserve">да поседује важећу лиценцу за израду техничке документације П052Г1 – пројеката грађевинских конструкција за термоелектране 10 и више </w:t>
            </w:r>
            <w:r w:rsidRPr="00EE5FC6">
              <w:rPr>
                <w:rFonts w:cs="Arial"/>
                <w:lang w:val="sr-Latn-RS" w:eastAsia="sr-Latn-CS"/>
              </w:rPr>
              <w:t>MW</w:t>
            </w:r>
            <w:r w:rsidRPr="00EE5FC6">
              <w:rPr>
                <w:rFonts w:cs="Arial"/>
                <w:lang w:val="sr-Cyrl-RS" w:eastAsia="sr-Latn-CS"/>
              </w:rPr>
              <w:t>, за објекте за које грађевинску дозволу издаје надлежно министарство.</w:t>
            </w:r>
          </w:p>
          <w:p w:rsidR="00562AED" w:rsidRPr="00EE5FC6" w:rsidRDefault="00562AED" w:rsidP="00562AED">
            <w:pPr>
              <w:snapToGrid w:val="0"/>
              <w:rPr>
                <w:rFonts w:cs="Arial"/>
                <w:b/>
                <w:u w:val="single"/>
                <w:lang w:val="sr-Latn-CS" w:eastAsia="sr-Latn-CS"/>
              </w:rPr>
            </w:pPr>
            <w:r w:rsidRPr="00EE5FC6">
              <w:rPr>
                <w:rFonts w:cs="Arial"/>
                <w:b/>
                <w:u w:val="single"/>
                <w:lang w:val="sr-Latn-CS" w:eastAsia="sr-Latn-CS"/>
              </w:rPr>
              <w:t>Доказ:</w:t>
            </w:r>
          </w:p>
          <w:p w:rsidR="00175774" w:rsidRPr="00EE5FC6" w:rsidRDefault="009C5DCE" w:rsidP="00562AED">
            <w:pPr>
              <w:rPr>
                <w:rFonts w:cs="Arial"/>
                <w:lang w:val="ru-RU" w:eastAsia="sr-Latn-CS"/>
              </w:rPr>
            </w:pPr>
            <w:r w:rsidRPr="00EE5FC6">
              <w:rPr>
                <w:rFonts w:cs="Arial"/>
                <w:lang w:val="ru-RU" w:eastAsia="sr-Latn-CS"/>
              </w:rPr>
              <w:t>- Копија решења о испуњењу услова за добијање лиценце П052М1, издате од стране надлежног министарства.</w:t>
            </w:r>
          </w:p>
          <w:p w:rsidR="009C5DCE" w:rsidRPr="00EE5FC6" w:rsidRDefault="009C5DCE" w:rsidP="00562AED">
            <w:pPr>
              <w:rPr>
                <w:rFonts w:cs="Arial"/>
                <w:lang w:val="ru-RU" w:eastAsia="sr-Latn-CS"/>
              </w:rPr>
            </w:pPr>
            <w:r w:rsidRPr="00EE5FC6">
              <w:rPr>
                <w:rFonts w:cs="Arial"/>
                <w:lang w:val="ru-RU" w:eastAsia="sr-Latn-CS"/>
              </w:rPr>
              <w:t xml:space="preserve">- </w:t>
            </w:r>
            <w:r w:rsidR="00EE5FC6" w:rsidRPr="00EE5FC6">
              <w:rPr>
                <w:rFonts w:cs="Arial"/>
                <w:lang w:val="ru-RU" w:eastAsia="sr-Latn-CS"/>
              </w:rPr>
              <w:t>Копија решења о испуњењу услова за добијање лиценце П052Г1, издате од стране надлежног министарства.</w:t>
            </w:r>
          </w:p>
          <w:p w:rsidR="00926B08" w:rsidRPr="00EE5FC6" w:rsidRDefault="00926B08" w:rsidP="00926B08">
            <w:pPr>
              <w:snapToGrid w:val="0"/>
              <w:rPr>
                <w:rFonts w:cs="Arial"/>
                <w:b/>
                <w:lang w:val="ru-RU"/>
              </w:rPr>
            </w:pPr>
            <w:r w:rsidRPr="00EE5FC6">
              <w:rPr>
                <w:rFonts w:cs="Arial"/>
                <w:b/>
                <w:lang w:val="ru-RU"/>
              </w:rPr>
              <w:t xml:space="preserve">Напомена: </w:t>
            </w:r>
          </w:p>
          <w:p w:rsidR="00926B08" w:rsidRPr="00EE5FC6" w:rsidRDefault="00926B08" w:rsidP="00E376F6">
            <w:pPr>
              <w:numPr>
                <w:ilvl w:val="0"/>
                <w:numId w:val="26"/>
              </w:numPr>
              <w:snapToGrid w:val="0"/>
              <w:rPr>
                <w:rFonts w:cs="Arial"/>
                <w:lang w:val="ru-RU"/>
              </w:rPr>
            </w:pPr>
            <w:r w:rsidRPr="00EE5FC6">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EE5FC6" w:rsidRDefault="00926B08" w:rsidP="00E376F6">
            <w:pPr>
              <w:numPr>
                <w:ilvl w:val="0"/>
                <w:numId w:val="26"/>
              </w:numPr>
              <w:snapToGrid w:val="0"/>
              <w:rPr>
                <w:rFonts w:cs="Arial"/>
                <w:lang w:val="ru-RU"/>
              </w:rPr>
            </w:pPr>
            <w:r w:rsidRPr="00EE5FC6">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EE5FC6" w:rsidRDefault="00926B08" w:rsidP="00E376F6">
            <w:pPr>
              <w:numPr>
                <w:ilvl w:val="0"/>
                <w:numId w:val="26"/>
              </w:numPr>
              <w:snapToGrid w:val="0"/>
              <w:rPr>
                <w:rFonts w:cs="Arial"/>
              </w:rPr>
            </w:pPr>
            <w:r w:rsidRPr="00EE5FC6">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EE5FC6" w:rsidRPr="00EE5FC6"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EE5FC6" w:rsidRDefault="00562AED" w:rsidP="00EE5FC6">
            <w:pPr>
              <w:spacing w:before="0"/>
              <w:ind w:right="-180"/>
              <w:jc w:val="center"/>
              <w:rPr>
                <w:rFonts w:cs="Arial"/>
                <w:b/>
                <w:lang w:val="sr-Latn-CS" w:eastAsia="sr-Latn-CS"/>
              </w:rPr>
            </w:pPr>
            <w:r w:rsidRPr="00EE5FC6">
              <w:rPr>
                <w:rFonts w:cs="Arial"/>
                <w:b/>
                <w:lang w:val="sr-Latn-CS" w:eastAsia="sr-Latn-CS"/>
              </w:rPr>
              <w:t xml:space="preserve">4.2  ДОДАТНИ УСЛОВИ </w:t>
            </w:r>
          </w:p>
          <w:p w:rsidR="00175774" w:rsidRPr="00EE5FC6" w:rsidRDefault="00562AED" w:rsidP="00EE5FC6">
            <w:pPr>
              <w:snapToGrid w:val="0"/>
              <w:spacing w:before="0"/>
              <w:jc w:val="center"/>
              <w:rPr>
                <w:rFonts w:cs="Arial"/>
                <w:b/>
                <w:lang w:val="sr-Cyrl-RS" w:eastAsia="sr-Latn-CS"/>
              </w:rPr>
            </w:pPr>
            <w:r w:rsidRPr="00EE5FC6">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186670" w:rsidRDefault="003E149B" w:rsidP="003A4822">
            <w:pPr>
              <w:jc w:val="center"/>
              <w:rPr>
                <w:rFonts w:cs="Arial"/>
              </w:rPr>
            </w:pPr>
            <w:r>
              <w:rPr>
                <w:rFonts w:cs="Arial"/>
                <w:lang w:val="sr-Cyrl-RS"/>
              </w:rPr>
              <w:t>6</w:t>
            </w:r>
            <w:r w:rsidR="00175774" w:rsidRPr="00186670">
              <w:rPr>
                <w:rFonts w:cs="Arial"/>
              </w:rPr>
              <w:t>.</w:t>
            </w:r>
          </w:p>
        </w:tc>
        <w:tc>
          <w:tcPr>
            <w:tcW w:w="8430" w:type="dxa"/>
          </w:tcPr>
          <w:p w:rsidR="00926B08" w:rsidRPr="00186670" w:rsidRDefault="00926B08" w:rsidP="00926B08">
            <w:pPr>
              <w:autoSpaceDE w:val="0"/>
              <w:autoSpaceDN w:val="0"/>
              <w:adjustRightInd w:val="0"/>
              <w:rPr>
                <w:rFonts w:cs="Arial"/>
                <w:b/>
                <w:lang w:val="sr-Latn-CS" w:eastAsia="sr-Latn-CS"/>
              </w:rPr>
            </w:pPr>
            <w:r w:rsidRPr="00186670">
              <w:rPr>
                <w:rFonts w:cs="Arial"/>
                <w:b/>
                <w:u w:val="single"/>
                <w:lang w:val="sr-Latn-CS" w:eastAsia="sr-Latn-CS"/>
              </w:rPr>
              <w:t>Услов:</w:t>
            </w:r>
          </w:p>
          <w:p w:rsidR="00926B08" w:rsidRPr="00186670" w:rsidRDefault="00926B08" w:rsidP="00926B08">
            <w:pPr>
              <w:autoSpaceDE w:val="0"/>
              <w:autoSpaceDN w:val="0"/>
              <w:adjustRightInd w:val="0"/>
              <w:rPr>
                <w:rFonts w:cs="Arial"/>
                <w:lang w:val="sr-Latn-CS" w:eastAsia="sr-Latn-CS"/>
              </w:rPr>
            </w:pPr>
            <w:r w:rsidRPr="00186670">
              <w:rPr>
                <w:rFonts w:cs="Arial"/>
                <w:lang w:val="sr-Latn-CS" w:eastAsia="sr-Latn-CS"/>
              </w:rPr>
              <w:t xml:space="preserve">Пословни капацитет </w:t>
            </w:r>
          </w:p>
          <w:p w:rsidR="00926B08" w:rsidRPr="00186670" w:rsidRDefault="00926B08" w:rsidP="00926B08">
            <w:pPr>
              <w:autoSpaceDE w:val="0"/>
              <w:autoSpaceDN w:val="0"/>
              <w:adjustRightInd w:val="0"/>
              <w:spacing w:before="0"/>
              <w:rPr>
                <w:rFonts w:cs="Arial"/>
                <w:lang w:val="sr-Latn-CS" w:eastAsia="sr-Latn-CS"/>
              </w:rPr>
            </w:pPr>
            <w:r w:rsidRPr="00186670">
              <w:rPr>
                <w:rFonts w:cs="Arial"/>
                <w:lang w:val="sr-Latn-CS" w:eastAsia="sr-Latn-CS"/>
              </w:rPr>
              <w:t xml:space="preserve">Понуђач располаже неопходним </w:t>
            </w:r>
            <w:r w:rsidRPr="00186670">
              <w:rPr>
                <w:rFonts w:cs="Arial"/>
                <w:b/>
                <w:lang w:val="sr-Latn-CS" w:eastAsia="sr-Latn-CS"/>
              </w:rPr>
              <w:t>пословним капацитетом</w:t>
            </w:r>
            <w:r w:rsidRPr="00186670">
              <w:rPr>
                <w:rFonts w:cs="Arial"/>
                <w:lang w:val="sr-Latn-CS" w:eastAsia="sr-Latn-CS"/>
              </w:rPr>
              <w:t xml:space="preserve"> ако:</w:t>
            </w:r>
          </w:p>
          <w:p w:rsidR="00926B08" w:rsidRPr="00186670" w:rsidRDefault="00EE5FC6" w:rsidP="00EE5FC6">
            <w:pPr>
              <w:pStyle w:val="ListParagraph"/>
              <w:numPr>
                <w:ilvl w:val="0"/>
                <w:numId w:val="38"/>
              </w:numPr>
              <w:autoSpaceDE w:val="0"/>
              <w:autoSpaceDN w:val="0"/>
              <w:adjustRightInd w:val="0"/>
              <w:spacing w:before="0" w:after="0" w:line="240" w:lineRule="auto"/>
              <w:rPr>
                <w:rFonts w:ascii="Arial" w:hAnsi="Arial" w:cs="Arial"/>
                <w:lang w:val="sr-Cyrl-RS" w:eastAsia="sr-Latn-CS"/>
              </w:rPr>
            </w:pPr>
            <w:r w:rsidRPr="00186670">
              <w:rPr>
                <w:rFonts w:ascii="Arial" w:hAnsi="Arial" w:cs="Arial"/>
                <w:lang w:val="sr-Cyrl-RS" w:eastAsia="sr-Latn-CS"/>
              </w:rPr>
              <w:t xml:space="preserve">да је у предходних пет година (2012., 2013., 2014., 2015 и 2016), понуђач релизовао минимум два уговора који се односе на израду Идејног и/или </w:t>
            </w:r>
            <w:r w:rsidRPr="00186670">
              <w:rPr>
                <w:rFonts w:ascii="Arial" w:hAnsi="Arial" w:cs="Arial"/>
                <w:lang w:val="sr-Cyrl-RS" w:eastAsia="sr-Latn-CS"/>
              </w:rPr>
              <w:lastRenderedPageBreak/>
              <w:t xml:space="preserve">Главног пројекта и/или техничке контроле пројеката замене паровода, за термоенергетска постројења снаге 100 </w:t>
            </w:r>
            <w:r w:rsidRPr="00186670">
              <w:rPr>
                <w:rFonts w:ascii="Arial" w:hAnsi="Arial" w:cs="Arial"/>
                <w:lang w:val="sr-Latn-RS" w:eastAsia="sr-Latn-CS"/>
              </w:rPr>
              <w:t>MW</w:t>
            </w:r>
            <w:r w:rsidRPr="00186670">
              <w:rPr>
                <w:rFonts w:ascii="Arial" w:hAnsi="Arial" w:cs="Arial"/>
                <w:lang w:val="sr-Cyrl-RS" w:eastAsia="sr-Latn-CS"/>
              </w:rPr>
              <w:t xml:space="preserve"> и више (на лигнит), чија је минимална укупна вредност најмање 10.000.000,00 динара без ПДВ-а</w:t>
            </w:r>
          </w:p>
          <w:p w:rsidR="00926B08" w:rsidRPr="00186670" w:rsidRDefault="00926B08" w:rsidP="00926B08">
            <w:pPr>
              <w:autoSpaceDE w:val="0"/>
              <w:autoSpaceDN w:val="0"/>
              <w:adjustRightInd w:val="0"/>
              <w:rPr>
                <w:rFonts w:cs="Arial"/>
                <w:b/>
                <w:u w:val="single"/>
                <w:lang w:val="sr-Latn-CS" w:eastAsia="sr-Latn-CS"/>
              </w:rPr>
            </w:pPr>
            <w:r w:rsidRPr="00186670">
              <w:rPr>
                <w:rFonts w:cs="Arial"/>
                <w:b/>
                <w:u w:val="single"/>
                <w:lang w:val="sr-Latn-CS" w:eastAsia="sr-Latn-CS"/>
              </w:rPr>
              <w:t xml:space="preserve">Доказ: </w:t>
            </w:r>
          </w:p>
          <w:p w:rsidR="00926B08" w:rsidRPr="00186670" w:rsidRDefault="00926B08" w:rsidP="00926B08">
            <w:pPr>
              <w:autoSpaceDE w:val="0"/>
              <w:autoSpaceDN w:val="0"/>
              <w:adjustRightInd w:val="0"/>
              <w:spacing w:before="0"/>
              <w:ind w:left="279" w:hanging="220"/>
              <w:rPr>
                <w:rFonts w:cs="Arial"/>
                <w:lang w:val="sr-Latn-CS" w:eastAsia="sr-Latn-CS"/>
              </w:rPr>
            </w:pPr>
            <w:r w:rsidRPr="00186670">
              <w:rPr>
                <w:rFonts w:cs="Arial"/>
                <w:lang w:val="sr-Latn-CS" w:eastAsia="sr-Latn-CS"/>
              </w:rPr>
              <w:t xml:space="preserve">- Референтна листа </w:t>
            </w:r>
          </w:p>
          <w:p w:rsidR="00926B08" w:rsidRPr="00186670" w:rsidRDefault="00926B08" w:rsidP="00926B08">
            <w:pPr>
              <w:autoSpaceDE w:val="0"/>
              <w:autoSpaceDN w:val="0"/>
              <w:adjustRightInd w:val="0"/>
              <w:spacing w:before="0"/>
              <w:ind w:left="279" w:hanging="220"/>
              <w:rPr>
                <w:rFonts w:cs="Arial"/>
                <w:lang w:val="sr-Cyrl-RS" w:eastAsia="sr-Latn-CS"/>
              </w:rPr>
            </w:pPr>
            <w:r w:rsidRPr="00186670">
              <w:rPr>
                <w:rFonts w:cs="Arial"/>
                <w:lang w:val="sr-Latn-CS" w:eastAsia="sr-Latn-CS"/>
              </w:rPr>
              <w:t>-Потписане и оверене потврде купаца</w:t>
            </w:r>
          </w:p>
          <w:p w:rsidR="00186670" w:rsidRPr="00186670" w:rsidRDefault="00186670" w:rsidP="00926B08">
            <w:pPr>
              <w:autoSpaceDE w:val="0"/>
              <w:autoSpaceDN w:val="0"/>
              <w:adjustRightInd w:val="0"/>
              <w:spacing w:before="0"/>
              <w:ind w:left="279" w:hanging="220"/>
              <w:rPr>
                <w:rFonts w:cs="Arial"/>
                <w:lang w:val="sr-Cyrl-RS" w:eastAsia="sr-Latn-CS"/>
              </w:rPr>
            </w:pPr>
            <w:r w:rsidRPr="00186670">
              <w:rPr>
                <w:rFonts w:cs="Arial"/>
                <w:lang w:val="sr-Cyrl-RS" w:eastAsia="sr-Latn-CS"/>
              </w:rPr>
              <w:t>Из достављених доказа се мора јасно видети да је Понуђач у оквиру једног уговора обавио услуге израду Идејног и/или Главног пројекта и/или техничке контроле пројеката замене паровода</w:t>
            </w:r>
          </w:p>
          <w:p w:rsidR="00926B08" w:rsidRPr="00186670" w:rsidRDefault="00926B08" w:rsidP="00926B08">
            <w:pPr>
              <w:rPr>
                <w:rFonts w:cs="Arial"/>
                <w:b/>
                <w:u w:val="single"/>
                <w:lang w:val="sr-Latn-CS" w:eastAsia="sr-Latn-CS"/>
              </w:rPr>
            </w:pPr>
            <w:r w:rsidRPr="00186670">
              <w:rPr>
                <w:rFonts w:cs="Arial"/>
                <w:b/>
                <w:u w:val="single"/>
                <w:lang w:val="sr-Latn-CS" w:eastAsia="sr-Latn-CS"/>
              </w:rPr>
              <w:t>Напомена:</w:t>
            </w:r>
          </w:p>
          <w:p w:rsidR="00926B08" w:rsidRPr="00186670" w:rsidRDefault="00926B08" w:rsidP="00E376F6">
            <w:pPr>
              <w:numPr>
                <w:ilvl w:val="0"/>
                <w:numId w:val="26"/>
              </w:numPr>
              <w:snapToGrid w:val="0"/>
              <w:rPr>
                <w:rFonts w:cs="Arial"/>
                <w:lang w:val="sr-Latn-CS" w:eastAsia="sr-Latn-CS"/>
              </w:rPr>
            </w:pPr>
            <w:r w:rsidRPr="00186670">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186670">
              <w:rPr>
                <w:rFonts w:cs="Arial"/>
                <w:lang w:val="sr-Cyrl-RS" w:eastAsia="sr-Latn-CS"/>
              </w:rPr>
              <w:t>тражени доказ</w:t>
            </w:r>
            <w:r w:rsidRPr="00186670">
              <w:rPr>
                <w:rFonts w:cs="Arial"/>
                <w:lang w:val="sr-Latn-CS" w:eastAsia="sr-Latn-CS"/>
              </w:rPr>
              <w:t>), а уколико више њих заједно испуњавају услов - овај доказ доставити за те чланове.</w:t>
            </w:r>
          </w:p>
          <w:p w:rsidR="00175774" w:rsidRPr="00186670" w:rsidRDefault="00926B08" w:rsidP="00E376F6">
            <w:pPr>
              <w:numPr>
                <w:ilvl w:val="0"/>
                <w:numId w:val="26"/>
              </w:numPr>
              <w:snapToGrid w:val="0"/>
              <w:rPr>
                <w:rFonts w:cs="Arial"/>
                <w:lang w:val="sr-Latn-CS" w:eastAsia="sr-Latn-CS"/>
              </w:rPr>
            </w:pPr>
            <w:r w:rsidRPr="0018667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F2754E" w:rsidRDefault="003E149B" w:rsidP="003A4822">
            <w:pPr>
              <w:jc w:val="center"/>
              <w:rPr>
                <w:rFonts w:cs="Arial"/>
              </w:rPr>
            </w:pPr>
            <w:r>
              <w:rPr>
                <w:rFonts w:cs="Arial"/>
                <w:lang w:val="sr-Cyrl-RS"/>
              </w:rPr>
              <w:lastRenderedPageBreak/>
              <w:t>7</w:t>
            </w:r>
            <w:r w:rsidR="00175774" w:rsidRPr="00F2754E">
              <w:rPr>
                <w:rFonts w:cs="Arial"/>
              </w:rPr>
              <w:t>.</w:t>
            </w:r>
          </w:p>
        </w:tc>
        <w:tc>
          <w:tcPr>
            <w:tcW w:w="8430" w:type="dxa"/>
          </w:tcPr>
          <w:p w:rsidR="00926B08" w:rsidRPr="00F2754E" w:rsidRDefault="00926B08" w:rsidP="00926B08">
            <w:pPr>
              <w:autoSpaceDE w:val="0"/>
              <w:autoSpaceDN w:val="0"/>
              <w:adjustRightInd w:val="0"/>
              <w:rPr>
                <w:rFonts w:cs="Arial"/>
                <w:b/>
                <w:u w:val="single"/>
                <w:lang w:val="sr-Latn-CS" w:eastAsia="sr-Latn-CS"/>
              </w:rPr>
            </w:pPr>
            <w:r w:rsidRPr="00F2754E">
              <w:rPr>
                <w:rFonts w:cs="Arial"/>
                <w:b/>
                <w:u w:val="single"/>
                <w:lang w:val="sr-Latn-CS" w:eastAsia="sr-Latn-CS"/>
              </w:rPr>
              <w:t>Услов:</w:t>
            </w:r>
          </w:p>
          <w:p w:rsidR="00926B08" w:rsidRPr="00F2754E" w:rsidRDefault="00926B08" w:rsidP="00926B08">
            <w:pPr>
              <w:autoSpaceDE w:val="0"/>
              <w:autoSpaceDN w:val="0"/>
              <w:adjustRightInd w:val="0"/>
              <w:rPr>
                <w:rFonts w:cs="Arial"/>
                <w:lang w:val="sr-Latn-CS" w:eastAsia="sr-Latn-CS"/>
              </w:rPr>
            </w:pPr>
            <w:r w:rsidRPr="00F2754E">
              <w:rPr>
                <w:rFonts w:cs="Arial"/>
                <w:lang w:val="sr-Latn-CS" w:eastAsia="sr-Latn-CS"/>
              </w:rPr>
              <w:t>Технички капацитет</w:t>
            </w:r>
          </w:p>
          <w:p w:rsidR="00926B08" w:rsidRPr="00F2754E" w:rsidRDefault="00926B08" w:rsidP="00926B08">
            <w:pPr>
              <w:spacing w:before="0"/>
              <w:rPr>
                <w:rFonts w:cs="Arial"/>
                <w:lang w:val="sr-Cyrl-RS" w:eastAsia="sr-Latn-CS"/>
              </w:rPr>
            </w:pPr>
            <w:r w:rsidRPr="00F2754E">
              <w:rPr>
                <w:rFonts w:cs="Arial"/>
                <w:lang w:val="ru-RU" w:eastAsia="sr-Latn-CS"/>
              </w:rPr>
              <w:t xml:space="preserve">Понуђач располаже довољним </w:t>
            </w:r>
            <w:r w:rsidRPr="00F2754E">
              <w:rPr>
                <w:rFonts w:cs="Arial"/>
                <w:lang w:val="sr-Latn-CS" w:eastAsia="sr-Latn-CS"/>
              </w:rPr>
              <w:t>техничким</w:t>
            </w:r>
            <w:r w:rsidRPr="00F2754E">
              <w:rPr>
                <w:rFonts w:cs="Arial"/>
                <w:lang w:val="ru-RU" w:eastAsia="sr-Latn-CS"/>
              </w:rPr>
              <w:t xml:space="preserve"> капацитетом</w:t>
            </w:r>
            <w:r w:rsidR="00186670" w:rsidRPr="00F2754E">
              <w:rPr>
                <w:rFonts w:cs="Arial"/>
                <w:lang w:val="sr-Latn-CS" w:eastAsia="sr-Latn-CS"/>
              </w:rPr>
              <w:t xml:space="preserve"> ако поседује</w:t>
            </w:r>
            <w:r w:rsidR="00186670" w:rsidRPr="00F2754E">
              <w:rPr>
                <w:rFonts w:cs="Arial"/>
                <w:lang w:val="sr-Cyrl-RS" w:eastAsia="sr-Latn-CS"/>
              </w:rPr>
              <w:t>:</w:t>
            </w:r>
          </w:p>
          <w:p w:rsidR="00186670" w:rsidRPr="00F2754E" w:rsidRDefault="00F2754E" w:rsidP="00186670">
            <w:pPr>
              <w:pStyle w:val="ListParagraph"/>
              <w:numPr>
                <w:ilvl w:val="0"/>
                <w:numId w:val="38"/>
              </w:numPr>
              <w:spacing w:before="0"/>
              <w:rPr>
                <w:rFonts w:cs="Arial"/>
                <w:lang w:val="sr-Cyrl-RS" w:eastAsia="sr-Latn-CS"/>
              </w:rPr>
            </w:pPr>
            <w:r w:rsidRPr="00F2754E">
              <w:rPr>
                <w:rFonts w:ascii="Arial" w:hAnsi="Arial" w:cs="Arial"/>
                <w:lang w:val="sr-Cyrl-RS" w:eastAsia="sr-Latn-CS"/>
              </w:rPr>
              <w:t>лиценцирани софтвер за прорачуне самокомпензације цевовода</w:t>
            </w:r>
          </w:p>
          <w:p w:rsidR="00926B08" w:rsidRPr="00F2754E" w:rsidRDefault="00926B08" w:rsidP="00926B08">
            <w:pPr>
              <w:autoSpaceDE w:val="0"/>
              <w:autoSpaceDN w:val="0"/>
              <w:adjustRightInd w:val="0"/>
              <w:rPr>
                <w:rFonts w:cs="Arial"/>
                <w:b/>
                <w:u w:val="single"/>
                <w:lang w:val="sr-Latn-CS" w:eastAsia="sr-Latn-CS"/>
              </w:rPr>
            </w:pPr>
            <w:r w:rsidRPr="00F2754E">
              <w:rPr>
                <w:rFonts w:cs="Arial"/>
                <w:b/>
                <w:u w:val="single"/>
                <w:lang w:val="sr-Latn-CS" w:eastAsia="sr-Latn-CS"/>
              </w:rPr>
              <w:t xml:space="preserve">Доказ: </w:t>
            </w:r>
          </w:p>
          <w:p w:rsidR="00F2754E" w:rsidRPr="00F2754E" w:rsidRDefault="00F2754E" w:rsidP="00F2754E">
            <w:pPr>
              <w:pStyle w:val="ListParagraph"/>
              <w:numPr>
                <w:ilvl w:val="0"/>
                <w:numId w:val="38"/>
              </w:numPr>
              <w:rPr>
                <w:rFonts w:cs="Arial"/>
                <w:lang w:val="ru-RU" w:eastAsia="sr-Latn-CS"/>
              </w:rPr>
            </w:pPr>
            <w:r w:rsidRPr="00F2754E">
              <w:rPr>
                <w:rFonts w:ascii="Arial" w:hAnsi="Arial" w:cs="Arial"/>
                <w:lang w:val="ru-RU" w:eastAsia="sr-Latn-CS"/>
              </w:rPr>
              <w:t>фактура о куповини лиценцираног софтвера за прорачун самокомпензације цевовода или потврду продавца/дистрибутера лиценцираног софтвера да је софтвер легално продат</w:t>
            </w:r>
          </w:p>
          <w:p w:rsidR="00926B08" w:rsidRPr="00F2754E" w:rsidRDefault="00926B08" w:rsidP="00926B08">
            <w:pPr>
              <w:rPr>
                <w:rFonts w:cs="Arial"/>
                <w:b/>
                <w:u w:val="single"/>
                <w:lang w:val="sr-Latn-CS" w:eastAsia="sr-Latn-CS"/>
              </w:rPr>
            </w:pPr>
            <w:r w:rsidRPr="00F2754E">
              <w:rPr>
                <w:rFonts w:cs="Arial"/>
                <w:b/>
                <w:u w:val="single"/>
                <w:lang w:val="sr-Latn-CS" w:eastAsia="sr-Latn-CS"/>
              </w:rPr>
              <w:t>Напомена:</w:t>
            </w:r>
          </w:p>
          <w:p w:rsidR="00F2754E" w:rsidRPr="00F2754E" w:rsidRDefault="00F2754E" w:rsidP="00F2754E">
            <w:pPr>
              <w:numPr>
                <w:ilvl w:val="0"/>
                <w:numId w:val="26"/>
              </w:numPr>
              <w:snapToGrid w:val="0"/>
              <w:rPr>
                <w:rFonts w:cs="Arial"/>
                <w:lang w:val="sr-Latn-CS" w:eastAsia="sr-Latn-CS"/>
              </w:rPr>
            </w:pPr>
            <w:r w:rsidRPr="00F2754E">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F2754E">
              <w:rPr>
                <w:rFonts w:cs="Arial"/>
                <w:lang w:val="sr-Cyrl-RS" w:eastAsia="sr-Latn-CS"/>
              </w:rPr>
              <w:t>тражени доказ</w:t>
            </w:r>
            <w:r w:rsidRPr="00F2754E">
              <w:rPr>
                <w:rFonts w:cs="Arial"/>
                <w:lang w:val="sr-Latn-CS" w:eastAsia="sr-Latn-CS"/>
              </w:rPr>
              <w:t>), а уколико више њих заједно испуњавају услов - овај доказ доставити за те чланове.</w:t>
            </w:r>
          </w:p>
          <w:p w:rsidR="00175774" w:rsidRPr="00F2754E" w:rsidRDefault="00926B08" w:rsidP="00E376F6">
            <w:pPr>
              <w:numPr>
                <w:ilvl w:val="0"/>
                <w:numId w:val="26"/>
              </w:numPr>
              <w:snapToGrid w:val="0"/>
              <w:rPr>
                <w:rFonts w:eastAsia="Calibri" w:cs="Arial"/>
                <w:lang w:val="sr-Latn-CS" w:eastAsia="sr-Latn-CS"/>
              </w:rPr>
            </w:pPr>
            <w:r w:rsidRPr="00F2754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3E149B" w:rsidRDefault="003E149B" w:rsidP="003A4822">
            <w:pPr>
              <w:jc w:val="center"/>
              <w:rPr>
                <w:rFonts w:cs="Arial"/>
              </w:rPr>
            </w:pPr>
            <w:r>
              <w:rPr>
                <w:rFonts w:cs="Arial"/>
                <w:lang w:val="sr-Cyrl-RS"/>
              </w:rPr>
              <w:t>8</w:t>
            </w:r>
            <w:r w:rsidR="00175774" w:rsidRPr="003E149B">
              <w:rPr>
                <w:rFonts w:cs="Arial"/>
              </w:rPr>
              <w:t>.</w:t>
            </w:r>
          </w:p>
        </w:tc>
        <w:tc>
          <w:tcPr>
            <w:tcW w:w="8430" w:type="dxa"/>
          </w:tcPr>
          <w:p w:rsidR="00926B08" w:rsidRPr="003E149B" w:rsidRDefault="00926B08" w:rsidP="00926B08">
            <w:pPr>
              <w:autoSpaceDE w:val="0"/>
              <w:autoSpaceDN w:val="0"/>
              <w:adjustRightInd w:val="0"/>
              <w:rPr>
                <w:rFonts w:cs="Arial"/>
                <w:b/>
                <w:u w:val="single"/>
                <w:lang w:val="sr-Latn-CS" w:eastAsia="sr-Latn-CS"/>
              </w:rPr>
            </w:pPr>
            <w:r w:rsidRPr="003E149B">
              <w:rPr>
                <w:rFonts w:cs="Arial"/>
                <w:b/>
                <w:u w:val="single"/>
                <w:lang w:val="sr-Latn-CS" w:eastAsia="sr-Latn-CS"/>
              </w:rPr>
              <w:t>Услов:</w:t>
            </w:r>
          </w:p>
          <w:p w:rsidR="00926B08" w:rsidRPr="003E149B" w:rsidRDefault="00926B08" w:rsidP="00926B08">
            <w:pPr>
              <w:autoSpaceDE w:val="0"/>
              <w:autoSpaceDN w:val="0"/>
              <w:adjustRightInd w:val="0"/>
              <w:rPr>
                <w:rFonts w:cs="Arial"/>
                <w:lang w:val="sr-Latn-CS" w:eastAsia="sr-Latn-CS"/>
              </w:rPr>
            </w:pPr>
            <w:r w:rsidRPr="003E149B">
              <w:rPr>
                <w:rFonts w:cs="Arial"/>
                <w:lang w:val="sr-Latn-CS" w:eastAsia="sr-Latn-CS"/>
              </w:rPr>
              <w:t>Кадровски капацитет</w:t>
            </w:r>
          </w:p>
          <w:p w:rsidR="00F2754E" w:rsidRPr="003E149B" w:rsidRDefault="00F2754E" w:rsidP="00F2754E">
            <w:pPr>
              <w:spacing w:before="0" w:after="60"/>
              <w:rPr>
                <w:rFonts w:cs="Arial"/>
                <w:lang w:val="sr-Cyrl-RS"/>
              </w:rPr>
            </w:pPr>
            <w:r w:rsidRPr="003E149B">
              <w:rPr>
                <w:rFonts w:cs="Arial"/>
              </w:rPr>
              <w:t xml:space="preserve">Понуђач располаже довољним кадровским капацитетом ако има </w:t>
            </w:r>
            <w:r w:rsidRPr="003E149B">
              <w:rPr>
                <w:rFonts w:cs="Arial"/>
                <w:lang w:val="sr-Cyrl-CS"/>
              </w:rPr>
              <w:t>следеће извршиоце</w:t>
            </w:r>
            <w:r w:rsidRPr="003E149B">
              <w:rPr>
                <w:rFonts w:cs="Arial"/>
              </w:rPr>
              <w:t xml:space="preserve"> (</w:t>
            </w:r>
            <w:r w:rsidRPr="003E149B">
              <w:rPr>
                <w:rFonts w:cs="Arial"/>
                <w:lang w:val="sr-Cyrl-RS"/>
              </w:rPr>
              <w:t xml:space="preserve">запослене или ангажоване </w:t>
            </w:r>
            <w:r w:rsidRPr="003E149B">
              <w:rPr>
                <w:rFonts w:cs="Arial"/>
              </w:rPr>
              <w:t>по основу другог облика ангажовања ван радног односа, предвиђеног члановима 197</w:t>
            </w:r>
            <w:r w:rsidRPr="003E149B">
              <w:rPr>
                <w:rFonts w:cs="Arial"/>
                <w:lang w:eastAsia="hr-HR"/>
              </w:rPr>
              <w:t>–</w:t>
            </w:r>
            <w:r w:rsidRPr="003E149B">
              <w:rPr>
                <w:rFonts w:cs="Arial"/>
              </w:rPr>
              <w:t>202. Закона о раду)</w:t>
            </w:r>
            <w:r w:rsidRPr="003E149B">
              <w:rPr>
                <w:rFonts w:cs="Arial"/>
                <w:lang w:val="sr-Cyrl-RS"/>
              </w:rPr>
              <w:t>:</w:t>
            </w:r>
          </w:p>
          <w:p w:rsidR="00F2754E" w:rsidRPr="003E149B" w:rsidRDefault="00F2754E" w:rsidP="00F2754E">
            <w:pPr>
              <w:pStyle w:val="ListParagraph"/>
              <w:numPr>
                <w:ilvl w:val="0"/>
                <w:numId w:val="38"/>
              </w:numPr>
              <w:spacing w:before="0" w:after="60"/>
              <w:rPr>
                <w:rFonts w:cs="Arial"/>
                <w:lang w:val="sr-Cyrl-RS"/>
              </w:rPr>
            </w:pPr>
            <w:r w:rsidRPr="003E149B">
              <w:rPr>
                <w:rFonts w:ascii="Arial" w:hAnsi="Arial" w:cs="Arial"/>
                <w:lang w:val="sr-Cyrl-RS"/>
              </w:rPr>
              <w:t>најмање 5 пројектаната машинске струке који поседују лиценцу број 330 – одговорни пројектант термотехнике, тероенергетике процесне и гасне технике</w:t>
            </w:r>
          </w:p>
          <w:p w:rsidR="00F2754E" w:rsidRPr="003E149B" w:rsidRDefault="00F2754E" w:rsidP="00F2754E">
            <w:pPr>
              <w:pStyle w:val="ListParagraph"/>
              <w:numPr>
                <w:ilvl w:val="0"/>
                <w:numId w:val="38"/>
              </w:numPr>
              <w:spacing w:before="0" w:after="60"/>
              <w:rPr>
                <w:rFonts w:cs="Arial"/>
                <w:lang w:val="sr-Cyrl-RS"/>
              </w:rPr>
            </w:pPr>
            <w:r w:rsidRPr="003E149B">
              <w:rPr>
                <w:rFonts w:ascii="Arial" w:hAnsi="Arial" w:cs="Arial"/>
                <w:lang w:val="sr-Cyrl-RS"/>
              </w:rPr>
              <w:t xml:space="preserve">најмање 2 пројектанта грађевинске струке, који поседују лиценцу број 310 </w:t>
            </w:r>
            <w:r w:rsidR="005B3A8C" w:rsidRPr="003E149B">
              <w:rPr>
                <w:rFonts w:ascii="Arial" w:hAnsi="Arial" w:cs="Arial"/>
                <w:lang w:val="sr-Cyrl-RS"/>
              </w:rPr>
              <w:t>–</w:t>
            </w:r>
            <w:r w:rsidRPr="003E149B">
              <w:rPr>
                <w:rFonts w:ascii="Arial" w:hAnsi="Arial" w:cs="Arial"/>
                <w:lang w:val="sr-Cyrl-RS"/>
              </w:rPr>
              <w:t xml:space="preserve"> </w:t>
            </w:r>
            <w:r w:rsidR="005B3A8C" w:rsidRPr="003E149B">
              <w:rPr>
                <w:rFonts w:ascii="Arial" w:hAnsi="Arial" w:cs="Arial"/>
                <w:lang w:val="sr-Cyrl-RS"/>
              </w:rPr>
              <w:t>одговорни пројектант грађевинских конструкција и објеката високоградње, нискоградње и хидроградње</w:t>
            </w:r>
          </w:p>
          <w:p w:rsidR="005B3A8C" w:rsidRPr="003E149B" w:rsidRDefault="005B3A8C" w:rsidP="00F2754E">
            <w:pPr>
              <w:pStyle w:val="ListParagraph"/>
              <w:numPr>
                <w:ilvl w:val="0"/>
                <w:numId w:val="38"/>
              </w:numPr>
              <w:spacing w:before="0" w:after="60"/>
              <w:rPr>
                <w:rFonts w:cs="Arial"/>
                <w:lang w:val="sr-Cyrl-RS"/>
              </w:rPr>
            </w:pPr>
            <w:r w:rsidRPr="003E149B">
              <w:rPr>
                <w:rFonts w:ascii="Arial" w:hAnsi="Arial" w:cs="Arial"/>
                <w:lang w:val="sr-Cyrl-RS"/>
              </w:rPr>
              <w:t xml:space="preserve">најмање једног инжењера за заваривање са дипломом за европског </w:t>
            </w:r>
            <w:r w:rsidRPr="003E149B">
              <w:rPr>
                <w:rFonts w:ascii="Arial" w:hAnsi="Arial" w:cs="Arial"/>
                <w:lang w:val="sr-Cyrl-RS"/>
              </w:rPr>
              <w:lastRenderedPageBreak/>
              <w:t>инжењера за заваривање или мешународног инжењера за заваривање</w:t>
            </w:r>
          </w:p>
          <w:p w:rsidR="00926B08" w:rsidRPr="003E149B" w:rsidRDefault="00926B08" w:rsidP="00926B08">
            <w:pPr>
              <w:autoSpaceDE w:val="0"/>
              <w:autoSpaceDN w:val="0"/>
              <w:adjustRightInd w:val="0"/>
              <w:rPr>
                <w:rFonts w:cs="Arial"/>
                <w:b/>
                <w:u w:val="single"/>
                <w:lang w:val="sr-Latn-CS" w:eastAsia="sr-Latn-CS"/>
              </w:rPr>
            </w:pPr>
            <w:r w:rsidRPr="003E149B">
              <w:rPr>
                <w:rFonts w:cs="Arial"/>
                <w:b/>
                <w:u w:val="single"/>
                <w:lang w:val="sr-Latn-CS" w:eastAsia="sr-Latn-CS"/>
              </w:rPr>
              <w:t xml:space="preserve">Доказ: </w:t>
            </w:r>
          </w:p>
          <w:p w:rsidR="00926B08" w:rsidRPr="003E149B" w:rsidRDefault="005B3A8C" w:rsidP="00E376F6">
            <w:pPr>
              <w:numPr>
                <w:ilvl w:val="0"/>
                <w:numId w:val="28"/>
              </w:numPr>
              <w:autoSpaceDE w:val="0"/>
              <w:autoSpaceDN w:val="0"/>
              <w:adjustRightInd w:val="0"/>
              <w:spacing w:before="0"/>
              <w:rPr>
                <w:rFonts w:cs="Arial"/>
                <w:lang w:val="sr-Latn-CS" w:eastAsia="sr-Latn-CS"/>
              </w:rPr>
            </w:pPr>
            <w:r w:rsidRPr="003E149B">
              <w:rPr>
                <w:rFonts w:cs="Arial"/>
                <w:lang w:val="sr-Cyrl-RS" w:eastAsia="sr-Latn-CS"/>
              </w:rPr>
              <w:t>Списак радника</w:t>
            </w:r>
          </w:p>
          <w:p w:rsidR="00926B08" w:rsidRPr="003E149B" w:rsidRDefault="00926B08" w:rsidP="00E376F6">
            <w:pPr>
              <w:numPr>
                <w:ilvl w:val="0"/>
                <w:numId w:val="28"/>
              </w:numPr>
              <w:autoSpaceDE w:val="0"/>
              <w:autoSpaceDN w:val="0"/>
              <w:adjustRightInd w:val="0"/>
              <w:spacing w:before="0"/>
              <w:rPr>
                <w:rFonts w:cs="Arial"/>
                <w:lang w:val="sr-Latn-CS" w:eastAsia="sr-Latn-CS"/>
              </w:rPr>
            </w:pPr>
            <w:r w:rsidRPr="003E149B">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3E149B">
              <w:rPr>
                <w:rFonts w:eastAsia="Calibri" w:cs="Arial"/>
                <w:lang w:val="sr-Latn-CS" w:eastAsia="sr-Latn-CS"/>
              </w:rPr>
              <w:t>за лица у радном односу</w:t>
            </w:r>
            <w:r w:rsidR="005B3A8C" w:rsidRPr="003E149B">
              <w:rPr>
                <w:rFonts w:eastAsia="Calibri" w:cs="Arial"/>
                <w:lang w:val="sr-Cyrl-RS" w:eastAsia="sr-Latn-CS"/>
              </w:rPr>
              <w:t xml:space="preserve"> ИЛИ</w:t>
            </w:r>
          </w:p>
          <w:p w:rsidR="00926B08" w:rsidRPr="003E149B" w:rsidRDefault="00926B08" w:rsidP="005B3A8C">
            <w:pPr>
              <w:pStyle w:val="ListParagraph"/>
              <w:tabs>
                <w:tab w:val="left" w:pos="122"/>
                <w:tab w:val="left" w:pos="287"/>
              </w:tabs>
              <w:spacing w:before="0" w:after="0" w:line="240" w:lineRule="auto"/>
              <w:rPr>
                <w:rFonts w:ascii="Arial" w:hAnsi="Arial" w:cs="Arial"/>
                <w:b/>
                <w:lang w:val="sr-Latn-CS" w:eastAsia="sr-Latn-CS"/>
              </w:rPr>
            </w:pPr>
            <w:r w:rsidRPr="003E149B">
              <w:rPr>
                <w:rFonts w:ascii="Arial" w:hAnsi="Arial" w:cs="Arial"/>
                <w:lang w:val="sr-Latn-CS" w:eastAsia="sr-Latn-CS"/>
              </w:rPr>
              <w:t xml:space="preserve">Фотокопија </w:t>
            </w:r>
            <w:r w:rsidRPr="003E149B">
              <w:rPr>
                <w:rFonts w:ascii="Arial" w:hAnsi="Arial" w:cs="Arial"/>
                <w:lang w:val="sr-Cyrl-CS" w:eastAsia="sr-Latn-CS"/>
              </w:rPr>
              <w:t xml:space="preserve">важећег </w:t>
            </w:r>
            <w:r w:rsidRPr="003E149B">
              <w:rPr>
                <w:rFonts w:ascii="Arial" w:hAnsi="Arial" w:cs="Arial"/>
                <w:lang w:val="sr-Latn-CS" w:eastAsia="sr-Latn-CS"/>
              </w:rPr>
              <w:t>уговора о ангажовању (за лица ангажована ван радног односа)</w:t>
            </w:r>
          </w:p>
          <w:p w:rsidR="00926B08" w:rsidRPr="003E149B" w:rsidRDefault="00926B08" w:rsidP="00E376F6">
            <w:pPr>
              <w:numPr>
                <w:ilvl w:val="0"/>
                <w:numId w:val="28"/>
              </w:numPr>
              <w:autoSpaceDE w:val="0"/>
              <w:autoSpaceDN w:val="0"/>
              <w:adjustRightInd w:val="0"/>
              <w:spacing w:before="0"/>
              <w:rPr>
                <w:rFonts w:cs="Arial"/>
                <w:lang w:val="sr-Latn-CS" w:eastAsia="sr-Latn-CS"/>
              </w:rPr>
            </w:pPr>
            <w:r w:rsidRPr="003E149B">
              <w:rPr>
                <w:rFonts w:eastAsia="Calibri" w:cs="Arial"/>
                <w:lang w:val="sr-Latn-CS" w:eastAsia="sr-Latn-CS"/>
              </w:rPr>
              <w:t xml:space="preserve">Фотокопија важеће лиценце </w:t>
            </w:r>
            <w:r w:rsidRPr="003E149B">
              <w:rPr>
                <w:rFonts w:eastAsia="Calibri" w:cs="Arial"/>
                <w:lang w:val="sr-Cyrl-CS" w:eastAsia="sr-Latn-CS"/>
              </w:rPr>
              <w:t xml:space="preserve">број </w:t>
            </w:r>
            <w:r w:rsidR="005B3A8C" w:rsidRPr="003E149B">
              <w:rPr>
                <w:rFonts w:eastAsia="Calibri" w:cs="Arial"/>
                <w:lang w:val="sr-Cyrl-RS" w:eastAsia="sr-Latn-CS"/>
              </w:rPr>
              <w:t>330</w:t>
            </w:r>
            <w:r w:rsidRPr="003E149B">
              <w:rPr>
                <w:rFonts w:eastAsia="Calibri" w:cs="Arial"/>
                <w:lang w:val="sr-Latn-CS" w:eastAsia="sr-Latn-CS"/>
              </w:rPr>
              <w:t xml:space="preserve"> са потврдом Инжењерске коморе о важењу исте</w:t>
            </w:r>
          </w:p>
          <w:p w:rsidR="005B3A8C" w:rsidRPr="003E149B" w:rsidRDefault="005B3A8C" w:rsidP="005B3A8C">
            <w:pPr>
              <w:numPr>
                <w:ilvl w:val="0"/>
                <w:numId w:val="28"/>
              </w:numPr>
              <w:autoSpaceDE w:val="0"/>
              <w:autoSpaceDN w:val="0"/>
              <w:adjustRightInd w:val="0"/>
              <w:spacing w:before="0"/>
              <w:rPr>
                <w:rFonts w:cs="Arial"/>
                <w:lang w:val="sr-Latn-CS" w:eastAsia="sr-Latn-CS"/>
              </w:rPr>
            </w:pPr>
            <w:r w:rsidRPr="003E149B">
              <w:rPr>
                <w:rFonts w:eastAsia="Calibri" w:cs="Arial"/>
                <w:lang w:val="sr-Latn-CS" w:eastAsia="sr-Latn-CS"/>
              </w:rPr>
              <w:t xml:space="preserve">Фотокопија важеће лиценце </w:t>
            </w:r>
            <w:r w:rsidRPr="003E149B">
              <w:rPr>
                <w:rFonts w:eastAsia="Calibri" w:cs="Arial"/>
                <w:lang w:val="sr-Cyrl-CS" w:eastAsia="sr-Latn-CS"/>
              </w:rPr>
              <w:t xml:space="preserve">број </w:t>
            </w:r>
            <w:r w:rsidRPr="003E149B">
              <w:rPr>
                <w:rFonts w:eastAsia="Calibri" w:cs="Arial"/>
                <w:lang w:val="sr-Cyrl-RS" w:eastAsia="sr-Latn-CS"/>
              </w:rPr>
              <w:t>310</w:t>
            </w:r>
            <w:r w:rsidRPr="003E149B">
              <w:rPr>
                <w:rFonts w:eastAsia="Calibri" w:cs="Arial"/>
                <w:lang w:val="sr-Latn-CS" w:eastAsia="sr-Latn-CS"/>
              </w:rPr>
              <w:t xml:space="preserve"> са потврдом Инжењерске коморе о важењу исте</w:t>
            </w:r>
          </w:p>
          <w:p w:rsidR="005B3A8C" w:rsidRPr="003E149B" w:rsidRDefault="005B3A8C" w:rsidP="005B3A8C">
            <w:pPr>
              <w:numPr>
                <w:ilvl w:val="0"/>
                <w:numId w:val="28"/>
              </w:numPr>
              <w:autoSpaceDE w:val="0"/>
              <w:autoSpaceDN w:val="0"/>
              <w:adjustRightInd w:val="0"/>
              <w:spacing w:before="0"/>
              <w:rPr>
                <w:rFonts w:cs="Arial"/>
                <w:lang w:val="sr-Latn-CS" w:eastAsia="sr-Latn-CS"/>
              </w:rPr>
            </w:pPr>
            <w:r w:rsidRPr="003E149B">
              <w:rPr>
                <w:rFonts w:eastAsia="Calibri" w:cs="Arial"/>
                <w:lang w:val="sr-Latn-CS" w:eastAsia="sr-Latn-CS"/>
              </w:rPr>
              <w:t xml:space="preserve">Фотокопија </w:t>
            </w:r>
            <w:r w:rsidRPr="003E149B">
              <w:rPr>
                <w:rFonts w:eastAsia="Calibri" w:cs="Arial"/>
                <w:lang w:val="sr-Cyrl-RS" w:eastAsia="sr-Latn-CS"/>
              </w:rPr>
              <w:t xml:space="preserve">дипломе (уверење), за европског инжењера за заваривање или међународног инжењера за заваривање, према </w:t>
            </w:r>
            <w:r w:rsidRPr="003E149B">
              <w:rPr>
                <w:rFonts w:eastAsia="Calibri" w:cs="Arial"/>
                <w:lang w:val="sr-Latn-RS" w:eastAsia="sr-Latn-CS"/>
              </w:rPr>
              <w:t>SRPS EN719</w:t>
            </w:r>
          </w:p>
          <w:p w:rsidR="005B3A8C" w:rsidRPr="003E149B" w:rsidRDefault="005B3A8C" w:rsidP="005B3A8C">
            <w:pPr>
              <w:autoSpaceDE w:val="0"/>
              <w:autoSpaceDN w:val="0"/>
              <w:adjustRightInd w:val="0"/>
              <w:spacing w:before="0"/>
              <w:ind w:left="720"/>
              <w:rPr>
                <w:rFonts w:cs="Arial"/>
                <w:lang w:val="sr-Latn-CS" w:eastAsia="sr-Latn-CS"/>
              </w:rPr>
            </w:pPr>
          </w:p>
          <w:p w:rsidR="00926B08" w:rsidRPr="003E149B" w:rsidRDefault="00926B08" w:rsidP="00926B08">
            <w:pPr>
              <w:rPr>
                <w:rFonts w:cs="Arial"/>
                <w:b/>
                <w:u w:val="single"/>
                <w:lang w:val="sr-Latn-CS" w:eastAsia="sr-Latn-CS"/>
              </w:rPr>
            </w:pPr>
            <w:r w:rsidRPr="003E149B">
              <w:rPr>
                <w:rFonts w:cs="Arial"/>
                <w:b/>
                <w:u w:val="single"/>
                <w:lang w:val="sr-Latn-CS" w:eastAsia="sr-Latn-CS"/>
              </w:rPr>
              <w:t>Напомена:</w:t>
            </w:r>
          </w:p>
          <w:p w:rsidR="003E149B" w:rsidRPr="003E149B" w:rsidRDefault="003E149B" w:rsidP="003E149B">
            <w:pPr>
              <w:numPr>
                <w:ilvl w:val="0"/>
                <w:numId w:val="26"/>
              </w:numPr>
              <w:snapToGrid w:val="0"/>
              <w:rPr>
                <w:rFonts w:cs="Arial"/>
                <w:lang w:val="sr-Latn-CS" w:eastAsia="sr-Latn-CS"/>
              </w:rPr>
            </w:pPr>
            <w:r w:rsidRPr="003E149B">
              <w:rPr>
                <w:rFonts w:cs="Arial"/>
                <w:lang w:val="sr-Latn-CS" w:eastAsia="sr-Latn-CS"/>
              </w:rPr>
              <w:t>У случају да понуду подноси група понуђача, доказ</w:t>
            </w:r>
            <w:r w:rsidRPr="003E149B">
              <w:rPr>
                <w:rFonts w:cs="Arial"/>
                <w:lang w:val="sr-Cyrl-RS" w:eastAsia="sr-Latn-CS"/>
              </w:rPr>
              <w:t>е</w:t>
            </w:r>
            <w:r w:rsidRPr="003E149B">
              <w:rPr>
                <w:rFonts w:cs="Arial"/>
                <w:lang w:val="sr-Latn-CS" w:eastAsia="sr-Latn-CS"/>
              </w:rPr>
              <w:t xml:space="preserve"> доставити за оног члана групе који испуњава тражени услов (довољно је да 1 члан групе достави </w:t>
            </w:r>
            <w:r w:rsidRPr="003E149B">
              <w:rPr>
                <w:rFonts w:cs="Arial"/>
                <w:lang w:val="sr-Cyrl-RS" w:eastAsia="sr-Latn-CS"/>
              </w:rPr>
              <w:t>тражени доказ</w:t>
            </w:r>
            <w:r w:rsidRPr="003E149B">
              <w:rPr>
                <w:rFonts w:cs="Arial"/>
                <w:lang w:val="sr-Latn-CS" w:eastAsia="sr-Latn-CS"/>
              </w:rPr>
              <w:t>), а уколико више њих заједно испуњавају услов</w:t>
            </w:r>
            <w:r w:rsidRPr="003E149B">
              <w:rPr>
                <w:rFonts w:cs="Arial"/>
                <w:lang w:val="sr-Cyrl-RS" w:eastAsia="sr-Latn-CS"/>
              </w:rPr>
              <w:t>е</w:t>
            </w:r>
            <w:r w:rsidRPr="003E149B">
              <w:rPr>
                <w:rFonts w:cs="Arial"/>
                <w:lang w:val="sr-Latn-CS" w:eastAsia="sr-Latn-CS"/>
              </w:rPr>
              <w:t xml:space="preserve"> - овај доказ доставити за те чланове.</w:t>
            </w:r>
          </w:p>
          <w:p w:rsidR="00175774" w:rsidRPr="003E149B" w:rsidRDefault="00926B08" w:rsidP="00E376F6">
            <w:pPr>
              <w:numPr>
                <w:ilvl w:val="0"/>
                <w:numId w:val="26"/>
              </w:numPr>
              <w:snapToGrid w:val="0"/>
              <w:rPr>
                <w:rFonts w:cs="Arial"/>
                <w:lang w:val="sr-Latn-CS" w:eastAsia="sr-Latn-CS"/>
              </w:rPr>
            </w:pPr>
            <w:r w:rsidRPr="003E149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6200BF">
        <w:rPr>
          <w:rFonts w:cs="Arial"/>
          <w:lang w:val="sr-Cyrl-RS" w:eastAsia="zh-CN"/>
        </w:rPr>
        <w:t xml:space="preserve"> </w:t>
      </w:r>
      <w:r w:rsidRPr="00E47C2E">
        <w:rPr>
          <w:rFonts w:cs="Arial"/>
          <w:lang w:eastAsia="zh-CN"/>
        </w:rPr>
        <w:t xml:space="preserve">до </w:t>
      </w:r>
      <w:r w:rsidR="006200BF">
        <w:rPr>
          <w:rFonts w:cs="Arial"/>
          <w:lang w:val="sr-Cyrl-RS" w:eastAsia="zh-CN"/>
        </w:rPr>
        <w:t>8.</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w:t>
      </w:r>
      <w:r w:rsidRPr="00E47C2E">
        <w:rPr>
          <w:rFonts w:cs="Arial"/>
          <w:lang w:eastAsia="zh-CN"/>
        </w:rPr>
        <w:lastRenderedPageBreak/>
        <w:t xml:space="preserve">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Default="006200BF" w:rsidP="00B13CD3">
      <w:pPr>
        <w:spacing w:before="0"/>
        <w:rPr>
          <w:rFonts w:cs="Arial"/>
          <w:color w:val="FF0000"/>
          <w:lang w:val="sr-Cyrl-RS" w:eastAsia="zh-CN"/>
        </w:rPr>
      </w:pPr>
    </w:p>
    <w:p w:rsidR="006200BF" w:rsidRPr="006200BF" w:rsidRDefault="006200BF"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lastRenderedPageBreak/>
        <w:t xml:space="preserve">5. </w:t>
      </w:r>
      <w:r w:rsidR="00322313" w:rsidRPr="00E47C2E">
        <w:rPr>
          <w:rFonts w:cs="Arial"/>
        </w:rPr>
        <w:t>КРИТЕРИЈУМ ЗА ДОДЕЛУ УГОВОРА</w:t>
      </w:r>
      <w:bookmarkEnd w:id="194"/>
    </w:p>
    <w:p w:rsidR="006200BF" w:rsidRPr="003136AF" w:rsidRDefault="006200BF" w:rsidP="006200BF">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6200BF" w:rsidRPr="003136AF" w:rsidRDefault="006200BF" w:rsidP="006200BF">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6200BF" w:rsidRPr="003136AF" w:rsidRDefault="006200BF" w:rsidP="006200BF">
      <w:pPr>
        <w:pStyle w:val="KDKomentar"/>
        <w:spacing w:before="0"/>
        <w:rPr>
          <w:rFonts w:cs="Arial"/>
          <w:i w:val="0"/>
          <w:color w:val="auto"/>
          <w:sz w:val="22"/>
          <w:szCs w:val="22"/>
        </w:rPr>
      </w:pPr>
    </w:p>
    <w:p w:rsidR="006200BF" w:rsidRPr="003136AF" w:rsidRDefault="006200BF" w:rsidP="006200BF">
      <w:pPr>
        <w:pStyle w:val="KDParagraf"/>
        <w:spacing w:before="0"/>
        <w:rPr>
          <w:rFonts w:cs="Arial"/>
          <w:lang w:val="sr-Cyrl-RS"/>
        </w:rPr>
      </w:pPr>
      <w:r w:rsidRPr="003136AF">
        <w:rPr>
          <w:rFonts w:cs="Arial"/>
          <w:lang w:val="sr-Cyrl-R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6200BF" w:rsidRPr="003136AF" w:rsidRDefault="006200BF" w:rsidP="006200BF">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200BF" w:rsidRPr="003136AF" w:rsidRDefault="006200BF" w:rsidP="006200BF">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200BF" w:rsidRPr="003136AF" w:rsidRDefault="006200BF" w:rsidP="006200BF">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200BF" w:rsidRPr="003136AF" w:rsidRDefault="006200BF" w:rsidP="006200BF">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00BF" w:rsidRPr="003136AF" w:rsidRDefault="006200BF" w:rsidP="006200BF">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47C2E" w:rsidRDefault="00BE2596" w:rsidP="00E376F6">
      <w:pPr>
        <w:pStyle w:val="KDPodnaslov2"/>
        <w:numPr>
          <w:ilvl w:val="1"/>
          <w:numId w:val="21"/>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6200BF">
        <w:rPr>
          <w:rFonts w:eastAsia="TimesNewRomanPSMT" w:cs="Arial"/>
          <w:bCs/>
          <w:iCs/>
        </w:rPr>
        <w:t>доделу уговора у ситуацији када постоје две или више понуда са истом понуђеном ценом:</w:t>
      </w:r>
    </w:p>
    <w:p w:rsidR="00BE2596" w:rsidRPr="006200BF" w:rsidRDefault="00BE2596" w:rsidP="00BE2596">
      <w:pPr>
        <w:spacing w:before="0"/>
        <w:rPr>
          <w:rFonts w:cs="Arial"/>
        </w:rPr>
      </w:pPr>
      <w:r w:rsidRPr="006200BF">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w:t>
      </w:r>
      <w:r w:rsidR="006200BF" w:rsidRPr="006200BF">
        <w:rPr>
          <w:rFonts w:cs="Arial"/>
          <w:lang w:val="sr-Cyrl-RS"/>
        </w:rPr>
        <w:t>дужи рок важења понуде</w:t>
      </w:r>
      <w:r w:rsidRPr="006200BF">
        <w:rPr>
          <w:rFonts w:cs="Arial"/>
        </w:rPr>
        <w:t>.</w:t>
      </w: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641252" w:rsidRDefault="00C6752E" w:rsidP="00BE2596">
      <w:pPr>
        <w:jc w:val="right"/>
        <w:rPr>
          <w:rFonts w:eastAsia="Arial Unicode MS" w:cs="Arial"/>
          <w:kern w:val="2"/>
          <w:lang w:val="sr-Cyrl-RS"/>
        </w:rPr>
      </w:pPr>
      <w:r w:rsidRPr="00E47C2E">
        <w:rPr>
          <w:rFonts w:eastAsia="Arial Unicode MS" w:cs="Arial"/>
          <w:kern w:val="2"/>
          <w:lang w:val="ru-RU"/>
        </w:rPr>
        <w:t xml:space="preserve">                                      </w:t>
      </w:r>
      <w:r w:rsidR="00641252">
        <w:rPr>
          <w:rFonts w:eastAsia="Arial Unicode MS" w:cs="Arial"/>
          <w:kern w:val="2"/>
          <w:lang w:val="ru-RU"/>
        </w:rPr>
        <w:t xml:space="preserve">                               </w:t>
      </w:r>
      <w:r w:rsidRPr="00E47C2E">
        <w:rPr>
          <w:rFonts w:eastAsia="Arial Unicode MS" w:cs="Arial"/>
          <w:kern w:val="2"/>
          <w:lang w:val="ru-RU"/>
        </w:rPr>
        <w:t>за спровођење ЈН</w:t>
      </w:r>
      <w:r w:rsidR="00641252">
        <w:rPr>
          <w:rFonts w:eastAsia="Arial Unicode MS" w:cs="Arial"/>
          <w:kern w:val="2"/>
          <w:lang w:val="sr-Cyrl-RS"/>
        </w:rPr>
        <w:t xml:space="preserve"> 3000/0317/2016 (2150/2016)</w:t>
      </w:r>
    </w:p>
    <w:p w:rsidR="00641252" w:rsidRPr="00641252" w:rsidRDefault="00C6752E" w:rsidP="00641252">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641252">
        <w:rPr>
          <w:rFonts w:eastAsia="Arial Unicode MS" w:cs="Arial"/>
          <w:kern w:val="2"/>
          <w:lang w:val="ru-RU"/>
        </w:rPr>
        <w:t>105-Е.03.01-535122/3-2016</w:t>
      </w:r>
    </w:p>
    <w:p w:rsidR="00C6752E" w:rsidRPr="00E47C2E" w:rsidRDefault="00C6752E" w:rsidP="00C6752E">
      <w:pPr>
        <w:pStyle w:val="Title"/>
        <w:spacing w:before="0"/>
        <w:rPr>
          <w:rFonts w:cs="Arial"/>
          <w:b w:val="0"/>
          <w:color w:val="FF0000"/>
          <w:sz w:val="22"/>
          <w:szCs w:val="22"/>
        </w:rPr>
      </w:pPr>
    </w:p>
    <w:p w:rsidR="00C6752E" w:rsidRPr="00641252" w:rsidRDefault="00641252" w:rsidP="00641252">
      <w:pPr>
        <w:pStyle w:val="ListParagraph"/>
        <w:numPr>
          <w:ilvl w:val="4"/>
          <w:numId w:val="34"/>
        </w:numPr>
        <w:autoSpaceDE w:val="0"/>
        <w:autoSpaceDN w:val="0"/>
        <w:adjustRightInd w:val="0"/>
        <w:spacing w:before="0" w:after="0"/>
        <w:ind w:left="993"/>
        <w:rPr>
          <w:rFonts w:ascii="Arial" w:eastAsia="TimesNewRomanPS-BoldMT" w:hAnsi="Arial" w:cs="Arial"/>
          <w:bCs/>
          <w:lang w:eastAsia="sr-Latn-CS"/>
        </w:rPr>
      </w:pPr>
      <w:r w:rsidRPr="00641252">
        <w:rPr>
          <w:rFonts w:ascii="Arial" w:hAnsi="Arial" w:cs="Arial"/>
          <w:lang w:val="sr-Cyrl-CS"/>
        </w:rPr>
        <w:t>Марко Иванковић,</w:t>
      </w:r>
      <w:r w:rsidRPr="00641252">
        <w:rPr>
          <w:rFonts w:ascii="Arial" w:eastAsia="TimesNewRomanPS-BoldMT" w:hAnsi="Arial" w:cs="Arial"/>
          <w:bCs/>
          <w:lang w:eastAsia="sr-Latn-CS"/>
        </w:rPr>
        <w:t xml:space="preserve"> </w:t>
      </w:r>
      <w:r w:rsidR="00C6752E" w:rsidRPr="00641252">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00C6752E" w:rsidRPr="00641252">
        <w:rPr>
          <w:rFonts w:ascii="Arial" w:eastAsia="TimesNewRomanPS-BoldMT" w:hAnsi="Arial" w:cs="Arial"/>
          <w:bCs/>
          <w:lang w:eastAsia="sr-Latn-CS"/>
        </w:rPr>
        <w:t>___________________</w:t>
      </w:r>
    </w:p>
    <w:p w:rsidR="00C6752E" w:rsidRPr="00641252" w:rsidRDefault="00641252" w:rsidP="00641252">
      <w:pPr>
        <w:pStyle w:val="ListParagraph"/>
        <w:numPr>
          <w:ilvl w:val="0"/>
          <w:numId w:val="38"/>
        </w:numPr>
        <w:autoSpaceDE w:val="0"/>
        <w:autoSpaceDN w:val="0"/>
        <w:adjustRightInd w:val="0"/>
        <w:spacing w:before="0" w:after="0"/>
        <w:rPr>
          <w:rFonts w:ascii="Arial" w:eastAsia="TimesNewRomanPS-BoldMT" w:hAnsi="Arial" w:cs="Arial"/>
          <w:bCs/>
          <w:lang w:eastAsia="sr-Latn-CS"/>
        </w:rPr>
      </w:pPr>
      <w:r w:rsidRPr="00641252">
        <w:rPr>
          <w:rFonts w:ascii="Arial" w:eastAsia="TimesNewRomanPS-BoldMT" w:hAnsi="Arial" w:cs="Arial"/>
          <w:bCs/>
          <w:lang w:val="sr-Cyrl-RS" w:eastAsia="sr-Latn-CS"/>
        </w:rPr>
        <w:t xml:space="preserve">Андреј Продановић, </w:t>
      </w:r>
      <w:r w:rsidR="00C6752E" w:rsidRPr="00641252">
        <w:rPr>
          <w:rFonts w:ascii="Arial" w:eastAsia="TimesNewRomanPS-BoldMT" w:hAnsi="Arial" w:cs="Arial"/>
          <w:bCs/>
          <w:lang w:eastAsia="sr-Latn-CS"/>
        </w:rPr>
        <w:t>заменик                           ___________________</w:t>
      </w:r>
    </w:p>
    <w:p w:rsidR="00C6752E" w:rsidRPr="00641252" w:rsidRDefault="00641252" w:rsidP="00641252">
      <w:pPr>
        <w:pStyle w:val="ListParagraph"/>
        <w:numPr>
          <w:ilvl w:val="4"/>
          <w:numId w:val="34"/>
        </w:numPr>
        <w:autoSpaceDE w:val="0"/>
        <w:autoSpaceDN w:val="0"/>
        <w:adjustRightInd w:val="0"/>
        <w:spacing w:before="0" w:after="0"/>
        <w:ind w:left="993"/>
        <w:rPr>
          <w:rFonts w:ascii="Arial" w:eastAsia="TimesNewRomanPS-BoldMT" w:hAnsi="Arial" w:cs="Arial"/>
          <w:bCs/>
          <w:lang w:eastAsia="sr-Latn-CS"/>
        </w:rPr>
      </w:pPr>
      <w:r w:rsidRPr="00641252">
        <w:rPr>
          <w:rFonts w:ascii="Arial" w:eastAsia="TimesNewRomanPS-BoldMT" w:hAnsi="Arial" w:cs="Arial"/>
          <w:bCs/>
          <w:lang w:val="sr-Cyrl-RS" w:eastAsia="sr-Latn-CS"/>
        </w:rPr>
        <w:lastRenderedPageBreak/>
        <w:t xml:space="preserve">Жељко Ранковић </w:t>
      </w:r>
      <w:r w:rsidRPr="00641252">
        <w:rPr>
          <w:rFonts w:ascii="Arial" w:eastAsia="TimesNewRomanPS-BoldMT" w:hAnsi="Arial" w:cs="Arial"/>
          <w:bCs/>
          <w:lang w:eastAsia="sr-Latn-CS"/>
        </w:rPr>
        <w:t>члан</w:t>
      </w:r>
      <w:r w:rsidR="00C6752E" w:rsidRPr="00641252">
        <w:rPr>
          <w:rFonts w:ascii="Arial" w:eastAsia="TimesNewRomanPS-BoldMT" w:hAnsi="Arial" w:cs="Arial"/>
          <w:bCs/>
          <w:lang w:eastAsia="sr-Latn-CS"/>
        </w:rPr>
        <w:t xml:space="preserve">                   </w:t>
      </w:r>
      <w:r>
        <w:rPr>
          <w:rFonts w:ascii="Arial" w:eastAsia="TimesNewRomanPS-BoldMT" w:hAnsi="Arial" w:cs="Arial"/>
          <w:bCs/>
          <w:lang w:val="sr-Cyrl-RS" w:eastAsia="sr-Latn-CS"/>
        </w:rPr>
        <w:t xml:space="preserve">             </w:t>
      </w:r>
      <w:r w:rsidR="00C6752E" w:rsidRPr="00641252">
        <w:rPr>
          <w:rFonts w:ascii="Arial" w:eastAsia="TimesNewRomanPS-BoldMT" w:hAnsi="Arial" w:cs="Arial"/>
          <w:bCs/>
          <w:lang w:eastAsia="sr-Latn-CS"/>
        </w:rPr>
        <w:t>___________________</w:t>
      </w:r>
    </w:p>
    <w:p w:rsidR="00C6752E" w:rsidRPr="00641252" w:rsidRDefault="00641252" w:rsidP="00641252">
      <w:pPr>
        <w:pStyle w:val="ListParagraph"/>
        <w:numPr>
          <w:ilvl w:val="0"/>
          <w:numId w:val="38"/>
        </w:numPr>
        <w:autoSpaceDE w:val="0"/>
        <w:autoSpaceDN w:val="0"/>
        <w:adjustRightInd w:val="0"/>
        <w:spacing w:before="0" w:after="0"/>
        <w:rPr>
          <w:rFonts w:ascii="Arial" w:eastAsia="TimesNewRomanPS-BoldMT" w:hAnsi="Arial" w:cs="Arial"/>
          <w:bCs/>
          <w:lang w:eastAsia="sr-Latn-CS"/>
        </w:rPr>
      </w:pPr>
      <w:r w:rsidRPr="00641252">
        <w:rPr>
          <w:rFonts w:ascii="Arial" w:eastAsia="TimesNewRomanPS-BoldMT" w:hAnsi="Arial" w:cs="Arial"/>
          <w:bCs/>
          <w:lang w:eastAsia="sr-Latn-CS"/>
        </w:rPr>
        <w:t xml:space="preserve"> </w:t>
      </w:r>
      <w:r w:rsidRPr="00641252">
        <w:rPr>
          <w:rFonts w:ascii="Arial" w:eastAsia="TimesNewRomanPS-BoldMT" w:hAnsi="Arial" w:cs="Arial"/>
          <w:bCs/>
          <w:lang w:val="sr-Cyrl-RS" w:eastAsia="sr-Latn-CS"/>
        </w:rPr>
        <w:t xml:space="preserve">Наташа Матић, </w:t>
      </w:r>
      <w:r w:rsidRPr="00641252">
        <w:rPr>
          <w:rFonts w:ascii="Arial" w:eastAsia="TimesNewRomanPS-BoldMT" w:hAnsi="Arial" w:cs="Arial"/>
          <w:bCs/>
          <w:lang w:eastAsia="sr-Latn-CS"/>
        </w:rPr>
        <w:t xml:space="preserve">заменик </w:t>
      </w:r>
      <w:r w:rsidR="00C6752E" w:rsidRPr="00641252">
        <w:rPr>
          <w:rFonts w:ascii="Arial" w:eastAsia="TimesNewRomanPS-BoldMT" w:hAnsi="Arial" w:cs="Arial"/>
          <w:bCs/>
          <w:lang w:eastAsia="sr-Latn-CS"/>
        </w:rPr>
        <w:t xml:space="preserve">           </w:t>
      </w:r>
      <w:r>
        <w:rPr>
          <w:rFonts w:ascii="Arial" w:eastAsia="TimesNewRomanPS-BoldMT" w:hAnsi="Arial" w:cs="Arial"/>
          <w:bCs/>
          <w:lang w:val="sr-Cyrl-RS" w:eastAsia="sr-Latn-CS"/>
        </w:rPr>
        <w:t xml:space="preserve">                      </w:t>
      </w:r>
      <w:r w:rsidR="00C6752E" w:rsidRPr="00641252">
        <w:rPr>
          <w:rFonts w:ascii="Arial" w:eastAsia="TimesNewRomanPS-BoldMT" w:hAnsi="Arial" w:cs="Arial"/>
          <w:bCs/>
          <w:lang w:eastAsia="sr-Latn-CS"/>
        </w:rPr>
        <w:t>___________________</w:t>
      </w:r>
    </w:p>
    <w:p w:rsidR="00C6752E" w:rsidRPr="00641252" w:rsidRDefault="00641252" w:rsidP="00641252">
      <w:pPr>
        <w:pStyle w:val="ListParagraph"/>
        <w:numPr>
          <w:ilvl w:val="4"/>
          <w:numId w:val="34"/>
        </w:numPr>
        <w:autoSpaceDE w:val="0"/>
        <w:autoSpaceDN w:val="0"/>
        <w:adjustRightInd w:val="0"/>
        <w:spacing w:before="0" w:after="0"/>
        <w:ind w:left="993"/>
        <w:rPr>
          <w:rFonts w:ascii="Arial" w:eastAsia="TimesNewRomanPS-BoldMT" w:hAnsi="Arial" w:cs="Arial"/>
          <w:bCs/>
          <w:lang w:eastAsia="sr-Latn-CS"/>
        </w:rPr>
      </w:pPr>
      <w:r w:rsidRPr="00641252">
        <w:rPr>
          <w:rFonts w:ascii="Arial" w:eastAsia="TimesNewRomanPS-BoldMT" w:hAnsi="Arial" w:cs="Arial"/>
          <w:bCs/>
          <w:lang w:val="sr-Cyrl-RS" w:eastAsia="sr-Latn-CS"/>
        </w:rPr>
        <w:t>Вишња Лечић,</w:t>
      </w:r>
      <w:r w:rsidRPr="00641252">
        <w:rPr>
          <w:rFonts w:ascii="Arial" w:eastAsia="TimesNewRomanPS-BoldMT" w:hAnsi="Arial" w:cs="Arial"/>
          <w:bCs/>
          <w:lang w:eastAsia="sr-Latn-CS"/>
        </w:rPr>
        <w:t xml:space="preserve"> </w:t>
      </w:r>
      <w:r w:rsidR="00C6752E" w:rsidRPr="00641252">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00C6752E" w:rsidRPr="00641252">
        <w:rPr>
          <w:rFonts w:ascii="Arial" w:eastAsia="TimesNewRomanPS-BoldMT" w:hAnsi="Arial" w:cs="Arial"/>
          <w:bCs/>
          <w:lang w:eastAsia="sr-Latn-CS"/>
        </w:rPr>
        <w:t>___________________</w:t>
      </w:r>
    </w:p>
    <w:p w:rsidR="00C6752E" w:rsidRPr="00641252" w:rsidRDefault="00641252" w:rsidP="00641252">
      <w:pPr>
        <w:pStyle w:val="ListParagraph"/>
        <w:numPr>
          <w:ilvl w:val="0"/>
          <w:numId w:val="38"/>
        </w:numPr>
        <w:autoSpaceDE w:val="0"/>
        <w:autoSpaceDN w:val="0"/>
        <w:adjustRightInd w:val="0"/>
        <w:spacing w:before="0"/>
        <w:rPr>
          <w:rFonts w:ascii="Arial" w:eastAsia="TimesNewRomanPS-BoldMT" w:hAnsi="Arial" w:cs="Arial"/>
          <w:bCs/>
          <w:lang w:eastAsia="sr-Latn-CS"/>
        </w:rPr>
      </w:pPr>
      <w:r w:rsidRPr="00641252">
        <w:rPr>
          <w:rFonts w:ascii="Arial" w:eastAsia="TimesNewRomanPS-BoldMT" w:hAnsi="Arial" w:cs="Arial"/>
          <w:bCs/>
          <w:lang w:val="sr-Cyrl-RS"/>
        </w:rPr>
        <w:t xml:space="preserve">Драган Недељковић, </w:t>
      </w:r>
      <w:r w:rsidR="00C6752E" w:rsidRPr="00641252">
        <w:rPr>
          <w:rFonts w:ascii="Arial" w:eastAsia="TimesNewRomanPS-BoldMT" w:hAnsi="Arial" w:cs="Arial"/>
          <w:bCs/>
        </w:rPr>
        <w:t>заменик</w:t>
      </w:r>
      <w:r w:rsidR="00A44AA6" w:rsidRPr="00641252">
        <w:rPr>
          <w:rFonts w:ascii="Arial" w:eastAsia="TimesNewRomanPS-BoldMT" w:hAnsi="Arial" w:cs="Arial"/>
          <w:bCs/>
        </w:rPr>
        <w:t xml:space="preserve">               </w:t>
      </w:r>
      <w:r>
        <w:rPr>
          <w:rFonts w:ascii="Arial" w:eastAsia="TimesNewRomanPS-BoldMT" w:hAnsi="Arial" w:cs="Arial"/>
          <w:bCs/>
        </w:rPr>
        <w:t xml:space="preserve">           </w:t>
      </w:r>
      <w:r w:rsidR="00C6752E" w:rsidRPr="00641252">
        <w:rPr>
          <w:rFonts w:ascii="Arial" w:eastAsia="TimesNewRomanPS-BoldMT" w:hAnsi="Arial" w:cs="Arial"/>
          <w:bCs/>
          <w:lang w:eastAsia="sr-Latn-CS"/>
        </w:rPr>
        <w:t>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E376F6">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376F6">
      <w:pPr>
        <w:pStyle w:val="KDPodnaslov2"/>
        <w:numPr>
          <w:ilvl w:val="1"/>
          <w:numId w:val="22"/>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C714FA" w:rsidRDefault="008D2B23" w:rsidP="008D2B23">
      <w:pPr>
        <w:pStyle w:val="KDKomentar"/>
        <w:spacing w:before="0"/>
        <w:rPr>
          <w:rFonts w:cs="Arial"/>
          <w:i w:val="0"/>
          <w:color w:val="auto"/>
          <w:sz w:val="22"/>
          <w:szCs w:val="22"/>
        </w:rPr>
      </w:pPr>
      <w:r w:rsidRPr="00C714FA">
        <w:rPr>
          <w:rFonts w:cs="Arial"/>
          <w:i w:val="0"/>
          <w:color w:val="auto"/>
          <w:sz w:val="22"/>
          <w:szCs w:val="22"/>
        </w:rPr>
        <w:t>Понуда са свим прилозима мора бити сачињена на српском језику.</w:t>
      </w:r>
    </w:p>
    <w:p w:rsidR="008D2B23" w:rsidRPr="00C714FA" w:rsidRDefault="008D2B23" w:rsidP="008D2B23">
      <w:pPr>
        <w:pStyle w:val="KDKomentar"/>
        <w:spacing w:before="0"/>
        <w:rPr>
          <w:rStyle w:val="StyleArial"/>
          <w:rFonts w:cs="Arial"/>
          <w:i w:val="0"/>
          <w:color w:val="auto"/>
          <w:sz w:val="22"/>
          <w:szCs w:val="22"/>
        </w:rPr>
      </w:pPr>
      <w:r w:rsidRPr="00C714F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E376F6">
      <w:pPr>
        <w:pStyle w:val="KDPodnaslov2"/>
        <w:numPr>
          <w:ilvl w:val="1"/>
          <w:numId w:val="22"/>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C714FA" w:rsidRDefault="008D2B23" w:rsidP="008D2B23">
      <w:pPr>
        <w:pStyle w:val="KDKomentar"/>
        <w:spacing w:before="0"/>
        <w:rPr>
          <w:rFonts w:cs="Arial"/>
          <w:i w:val="0"/>
          <w:color w:val="auto"/>
          <w:sz w:val="22"/>
          <w:szCs w:val="22"/>
        </w:rPr>
      </w:pPr>
      <w:r w:rsidRPr="00C714F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C714FA" w:rsidRPr="00226210">
        <w:rPr>
          <w:rFonts w:cs="Arial"/>
          <w:lang w:val="ru-RU"/>
        </w:rPr>
        <w:t>Б</w:t>
      </w:r>
      <w:r w:rsidR="00C714FA">
        <w:rPr>
          <w:rFonts w:cs="Arial"/>
          <w:lang w:val="ru-RU"/>
        </w:rPr>
        <w:t>огољуба Урошевића Црног 44</w:t>
      </w:r>
      <w:r w:rsidR="00C714FA" w:rsidRPr="00226210">
        <w:rPr>
          <w:rFonts w:cs="Arial"/>
          <w:lang w:val="ru-RU"/>
        </w:rPr>
        <w:t>,</w:t>
      </w:r>
      <w:r w:rsidR="00C714FA" w:rsidRPr="00E47C2E">
        <w:rPr>
          <w:rFonts w:cs="Arial"/>
          <w:color w:val="00B0F0"/>
          <w:lang w:val="ru-RU"/>
        </w:rPr>
        <w:t xml:space="preserve"> </w:t>
      </w:r>
      <w:r w:rsidR="00C714FA" w:rsidRPr="00E47C2E">
        <w:rPr>
          <w:rFonts w:cs="Arial"/>
          <w:lang w:val="ru-RU"/>
        </w:rPr>
        <w:t xml:space="preserve">ПАК </w:t>
      </w:r>
      <w:r w:rsidR="00C714FA" w:rsidRPr="00226210">
        <w:rPr>
          <w:rFonts w:cs="Arial"/>
          <w:lang w:val="ru-RU"/>
        </w:rPr>
        <w:t>11500 Обреновац</w:t>
      </w:r>
      <w:r w:rsidR="00C714FA" w:rsidRPr="00E47C2E">
        <w:rPr>
          <w:rFonts w:cs="Arial"/>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C714FA">
        <w:rPr>
          <w:rFonts w:cs="Arial"/>
          <w:lang w:val="sr-Latn-RS"/>
        </w:rPr>
        <w:t>„</w:t>
      </w:r>
      <w:r w:rsidR="00C714FA" w:rsidRPr="00A8667B">
        <w:rPr>
          <w:rFonts w:cs="Arial"/>
          <w:lang w:val="sr-Latn-RS"/>
        </w:rPr>
        <w:t>Пројектна документација замене паровода,  блока Б1 и Б2</w:t>
      </w:r>
      <w:r w:rsidR="00C714FA">
        <w:rPr>
          <w:rFonts w:cs="Arial"/>
          <w:lang w:val="sr-Latn-RS"/>
        </w:rPr>
        <w:t>“</w:t>
      </w:r>
      <w:r w:rsidR="00C714FA">
        <w:rPr>
          <w:rFonts w:cs="Arial"/>
          <w:lang w:val="sr-Cyrl-RS"/>
        </w:rPr>
        <w:t xml:space="preserve"> </w:t>
      </w:r>
      <w:r w:rsidRPr="00E47C2E">
        <w:rPr>
          <w:rFonts w:cs="Arial"/>
          <w:lang w:val="ru-RU"/>
        </w:rPr>
        <w:t xml:space="preserve">- Јавна набавка број </w:t>
      </w:r>
      <w:r w:rsidR="00C714FA">
        <w:rPr>
          <w:rFonts w:cs="Arial"/>
          <w:b/>
          <w:lang w:val="sr-Cyrl-RS"/>
        </w:rPr>
        <w:t>3000/0317/2016 (2150/2016)</w:t>
      </w:r>
      <w:r w:rsidRPr="00E47C2E">
        <w:rPr>
          <w:rFonts w:cs="Arial"/>
          <w:lang w:val="ru-RU"/>
        </w:rPr>
        <w:t xml:space="preserve"> - НЕ ОТВАРАТИ“. </w:t>
      </w:r>
      <w:r w:rsidR="00C714FA" w:rsidRPr="0010309D">
        <w:rPr>
          <w:rFonts w:cs="Arial"/>
          <w:b/>
          <w:bCs/>
          <w:lang w:val="sr-Cyrl-CS"/>
        </w:rPr>
        <w:t>Понуду послати у 1 (једном) штампаном примерку (оригинал) и једном примерку на ЦД-у (копија).</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376F6">
      <w:pPr>
        <w:pStyle w:val="KDPodnaslov2"/>
        <w:numPr>
          <w:ilvl w:val="1"/>
          <w:numId w:val="22"/>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747719">
        <w:rPr>
          <w:rFonts w:cs="Arial"/>
          <w:lang w:val="ru-RU" w:bidi="en-US"/>
        </w:rPr>
        <w:t>.</w:t>
      </w:r>
      <w:r w:rsidR="00747719" w:rsidRPr="00747719">
        <w:rPr>
          <w:rFonts w:cs="Arial"/>
          <w:lang w:val="ru-RU" w:bidi="en-US"/>
        </w:rPr>
        <w:t xml:space="preserve"> </w:t>
      </w:r>
      <w:r w:rsidRPr="00747719">
        <w:rPr>
          <w:rFonts w:cs="Arial"/>
          <w:lang w:val="ru-RU" w:bidi="en-US"/>
        </w:rPr>
        <w:t>и 76.</w:t>
      </w:r>
      <w:r w:rsidR="00747719">
        <w:rPr>
          <w:rFonts w:cs="Arial"/>
          <w:color w:val="00B0F0"/>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747719" w:rsidRDefault="00645F72" w:rsidP="00747719">
      <w:pPr>
        <w:pStyle w:val="KDNabrajanje"/>
        <w:spacing w:before="0"/>
        <w:rPr>
          <w:rFonts w:cs="Arial"/>
        </w:rPr>
      </w:pPr>
      <w:r w:rsidRPr="00747719">
        <w:rPr>
          <w:rFonts w:cs="Arial"/>
        </w:rPr>
        <w:t xml:space="preserve">Образац понуде </w:t>
      </w:r>
    </w:p>
    <w:p w:rsidR="00645F72" w:rsidRPr="00747719" w:rsidRDefault="00645F72" w:rsidP="00747719">
      <w:pPr>
        <w:pStyle w:val="KDNabrajanje"/>
        <w:spacing w:before="0"/>
        <w:rPr>
          <w:rFonts w:cs="Arial"/>
        </w:rPr>
      </w:pPr>
      <w:r w:rsidRPr="00747719">
        <w:rPr>
          <w:rFonts w:cs="Arial"/>
        </w:rPr>
        <w:t xml:space="preserve">Структура цене </w:t>
      </w:r>
    </w:p>
    <w:p w:rsidR="00645F72" w:rsidRPr="00747719" w:rsidRDefault="00645F72" w:rsidP="00747719">
      <w:pPr>
        <w:pStyle w:val="KDNabrajanje"/>
        <w:spacing w:before="0"/>
        <w:rPr>
          <w:rFonts w:cs="Arial"/>
        </w:rPr>
      </w:pPr>
      <w:r w:rsidRPr="00747719">
        <w:rPr>
          <w:rFonts w:cs="Arial"/>
        </w:rPr>
        <w:t xml:space="preserve">Образац трошкова припреме понуде , </w:t>
      </w:r>
      <w:r w:rsidR="0056571E" w:rsidRPr="00747719">
        <w:rPr>
          <w:rFonts w:cs="Arial"/>
        </w:rPr>
        <w:t>ако понуђач захтева надокнаду трошкова у складу са чл.88 Закона</w:t>
      </w:r>
    </w:p>
    <w:p w:rsidR="008D2B23" w:rsidRPr="00747719" w:rsidRDefault="008D2B23" w:rsidP="00747719">
      <w:pPr>
        <w:pStyle w:val="KDNabrajanje"/>
        <w:spacing w:before="0"/>
        <w:rPr>
          <w:rFonts w:cs="Arial"/>
        </w:rPr>
      </w:pPr>
      <w:r w:rsidRPr="00747719">
        <w:rPr>
          <w:rFonts w:cs="Arial"/>
        </w:rPr>
        <w:t xml:space="preserve">Изјава о независној понуди </w:t>
      </w:r>
    </w:p>
    <w:p w:rsidR="00645F72" w:rsidRPr="00747719" w:rsidRDefault="00645F72" w:rsidP="00747719">
      <w:pPr>
        <w:pStyle w:val="KDNabrajanje"/>
        <w:spacing w:before="0"/>
        <w:rPr>
          <w:rFonts w:cs="Arial"/>
        </w:rPr>
      </w:pPr>
      <w:r w:rsidRPr="00747719">
        <w:rPr>
          <w:rFonts w:cs="Arial"/>
        </w:rPr>
        <w:t>Изјав</w:t>
      </w:r>
      <w:r w:rsidR="001945FA" w:rsidRPr="00747719">
        <w:rPr>
          <w:rFonts w:cs="Arial"/>
        </w:rPr>
        <w:t>а</w:t>
      </w:r>
      <w:r w:rsidRPr="00747719">
        <w:rPr>
          <w:rFonts w:cs="Arial"/>
        </w:rPr>
        <w:t xml:space="preserve"> у складу са чланом 75. став 2. Закона </w:t>
      </w:r>
    </w:p>
    <w:p w:rsidR="009B6CFC" w:rsidRPr="00747719" w:rsidRDefault="009B6CFC" w:rsidP="00747719">
      <w:pPr>
        <w:pStyle w:val="KDNabrajanje"/>
        <w:spacing w:before="0"/>
        <w:rPr>
          <w:rFonts w:cs="Arial"/>
        </w:rPr>
      </w:pPr>
      <w:r w:rsidRPr="00747719">
        <w:rPr>
          <w:rFonts w:cs="Arial"/>
          <w:lang w:val="sr-Cyrl-CS"/>
        </w:rPr>
        <w:t>Овлашћење из тачке 6.2 Конкурсне документације</w:t>
      </w:r>
    </w:p>
    <w:p w:rsidR="00645F72" w:rsidRPr="00747719" w:rsidRDefault="00F76D54" w:rsidP="00747719">
      <w:pPr>
        <w:pStyle w:val="KDNabrajanje"/>
        <w:spacing w:before="0"/>
        <w:rPr>
          <w:rFonts w:cs="Arial"/>
        </w:rPr>
      </w:pPr>
      <w:r w:rsidRPr="00747719">
        <w:rPr>
          <w:rFonts w:cs="Arial"/>
        </w:rPr>
        <w:t>С</w:t>
      </w:r>
      <w:r w:rsidR="00645F72" w:rsidRPr="00747719">
        <w:rPr>
          <w:rFonts w:cs="Arial"/>
        </w:rPr>
        <w:t xml:space="preserve">редства финансијског обезбеђења </w:t>
      </w:r>
      <w:r w:rsidRPr="00747719">
        <w:rPr>
          <w:rFonts w:cs="Arial"/>
        </w:rPr>
        <w:t>за озбиљност понуде</w:t>
      </w:r>
    </w:p>
    <w:p w:rsidR="0056571E" w:rsidRPr="00747719" w:rsidRDefault="007267FC" w:rsidP="00747719">
      <w:pPr>
        <w:pStyle w:val="KDNabrajanje"/>
        <w:spacing w:before="0"/>
        <w:rPr>
          <w:rFonts w:cs="Arial"/>
        </w:rPr>
      </w:pPr>
      <w:r w:rsidRPr="00747719">
        <w:rPr>
          <w:rFonts w:cs="Arial"/>
          <w:lang w:val="sr-Cyrl-CS"/>
        </w:rPr>
        <w:t xml:space="preserve">Списак </w:t>
      </w:r>
      <w:r w:rsidR="00AE4A05" w:rsidRPr="00747719">
        <w:rPr>
          <w:rFonts w:cs="Arial"/>
          <w:lang w:val="sr-Cyrl-CS"/>
        </w:rPr>
        <w:t>извршених услуга</w:t>
      </w:r>
    </w:p>
    <w:p w:rsidR="0056571E" w:rsidRPr="00747719" w:rsidRDefault="007267FC" w:rsidP="00747719">
      <w:pPr>
        <w:pStyle w:val="KDNabrajanje"/>
        <w:spacing w:before="0"/>
        <w:rPr>
          <w:rFonts w:cs="Arial"/>
        </w:rPr>
      </w:pPr>
      <w:r w:rsidRPr="00747719">
        <w:rPr>
          <w:rFonts w:cs="Arial"/>
          <w:lang w:val="sr-Cyrl-CS"/>
        </w:rPr>
        <w:t>Потврда о референтним набавкама</w:t>
      </w:r>
    </w:p>
    <w:p w:rsidR="00EA6178" w:rsidRPr="00747719" w:rsidRDefault="002A4077" w:rsidP="00747719">
      <w:pPr>
        <w:pStyle w:val="KDNabrajanje"/>
        <w:spacing w:before="0"/>
        <w:rPr>
          <w:rFonts w:cs="Arial"/>
        </w:rPr>
      </w:pPr>
      <w:r w:rsidRPr="00747719">
        <w:rPr>
          <w:rFonts w:cs="Arial"/>
        </w:rPr>
        <w:t>О</w:t>
      </w:r>
      <w:r w:rsidR="007267FC" w:rsidRPr="00747719">
        <w:rPr>
          <w:rFonts w:cs="Arial"/>
        </w:rPr>
        <w:t>брасц</w:t>
      </w:r>
      <w:r w:rsidR="007267FC" w:rsidRPr="00747719">
        <w:rPr>
          <w:rFonts w:cs="Arial"/>
          <w:lang w:val="sr-Cyrl-CS"/>
        </w:rPr>
        <w:t>и</w:t>
      </w:r>
      <w:r w:rsidR="00EA6178" w:rsidRPr="00747719">
        <w:rPr>
          <w:rFonts w:cs="Arial"/>
        </w:rPr>
        <w:t>, изјаве и доказ</w:t>
      </w:r>
      <w:r w:rsidR="007267FC" w:rsidRPr="00747719">
        <w:rPr>
          <w:rFonts w:cs="Arial"/>
          <w:lang w:val="sr-Cyrl-CS"/>
        </w:rPr>
        <w:t>и</w:t>
      </w:r>
      <w:r w:rsidR="007267FC" w:rsidRPr="00747719">
        <w:rPr>
          <w:rFonts w:cs="Arial"/>
        </w:rPr>
        <w:t xml:space="preserve"> одређене тачком </w:t>
      </w:r>
      <w:r w:rsidR="003C4E60" w:rsidRPr="00747719">
        <w:rPr>
          <w:rFonts w:cs="Arial"/>
        </w:rPr>
        <w:t>6</w:t>
      </w:r>
      <w:r w:rsidR="007267FC" w:rsidRPr="00747719">
        <w:rPr>
          <w:rFonts w:cs="Arial"/>
        </w:rPr>
        <w:t>.</w:t>
      </w:r>
      <w:r w:rsidR="007267FC" w:rsidRPr="00747719">
        <w:rPr>
          <w:rFonts w:cs="Arial"/>
          <w:lang w:val="sr-Cyrl-CS"/>
        </w:rPr>
        <w:t>9</w:t>
      </w:r>
      <w:r w:rsidR="007267FC" w:rsidRPr="00747719">
        <w:rPr>
          <w:rFonts w:cs="Arial"/>
        </w:rPr>
        <w:t xml:space="preserve"> или </w:t>
      </w:r>
      <w:r w:rsidR="003C4E60" w:rsidRPr="00747719">
        <w:rPr>
          <w:rFonts w:cs="Arial"/>
        </w:rPr>
        <w:t>6</w:t>
      </w:r>
      <w:r w:rsidR="007267FC" w:rsidRPr="00747719">
        <w:rPr>
          <w:rFonts w:cs="Arial"/>
        </w:rPr>
        <w:t>.1</w:t>
      </w:r>
      <w:r w:rsidR="007267FC" w:rsidRPr="00747719">
        <w:rPr>
          <w:rFonts w:cs="Arial"/>
          <w:lang w:val="sr-Cyrl-CS"/>
        </w:rPr>
        <w:t>0</w:t>
      </w:r>
      <w:r w:rsidR="00EA6178" w:rsidRPr="00747719">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747719" w:rsidRDefault="008D2B23" w:rsidP="00747719">
      <w:pPr>
        <w:pStyle w:val="KDNabrajanje"/>
        <w:spacing w:before="0"/>
        <w:rPr>
          <w:rFonts w:cs="Arial"/>
        </w:rPr>
      </w:pPr>
      <w:r w:rsidRPr="00747719">
        <w:rPr>
          <w:rFonts w:cs="Arial"/>
        </w:rPr>
        <w:t xml:space="preserve">потписан и печатом оверен „Модел уговора“ </w:t>
      </w:r>
      <w:r w:rsidR="003C4E60" w:rsidRPr="00747719">
        <w:rPr>
          <w:rFonts w:cs="Arial"/>
        </w:rPr>
        <w:t>(пожељно је да буде попуњен)</w:t>
      </w:r>
    </w:p>
    <w:p w:rsidR="002A4077" w:rsidRPr="00747719" w:rsidRDefault="002A4077" w:rsidP="00747719">
      <w:pPr>
        <w:pStyle w:val="KDNabrajanje"/>
        <w:spacing w:before="0"/>
      </w:pPr>
      <w:r w:rsidRPr="00747719">
        <w:t xml:space="preserve">докази о испуњености услова </w:t>
      </w:r>
      <w:r w:rsidRPr="00747719">
        <w:rPr>
          <w:lang w:bidi="en-US"/>
        </w:rPr>
        <w:t>из чл. 75. и 76.</w:t>
      </w:r>
      <w:r w:rsidRPr="00747719">
        <w:t xml:space="preserve"> Закона у складу са чланом 77. Закона и Одељком 4. конкурсне документације </w:t>
      </w:r>
    </w:p>
    <w:p w:rsidR="002A4077" w:rsidRPr="00747719" w:rsidRDefault="002A4077" w:rsidP="00747719">
      <w:pPr>
        <w:pStyle w:val="KDNabrajanje"/>
        <w:spacing w:before="0"/>
      </w:pPr>
      <w:r w:rsidRPr="00747719">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376F6">
      <w:pPr>
        <w:pStyle w:val="KDPodnaslov2"/>
        <w:numPr>
          <w:ilvl w:val="1"/>
          <w:numId w:val="22"/>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747719" w:rsidRDefault="00FC355A" w:rsidP="008D2B23">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747719" w:rsidRPr="00E47C2E">
        <w:rPr>
          <w:rFonts w:cs="Arial"/>
          <w:lang w:val="ru-RU"/>
        </w:rPr>
        <w:t xml:space="preserve">ул. </w:t>
      </w:r>
      <w:r w:rsidR="00747719" w:rsidRPr="002A17D7">
        <w:rPr>
          <w:rFonts w:cs="Arial"/>
          <w:lang w:val="sr-Cyrl-RS"/>
        </w:rPr>
        <w:t>Богољуба Урошевића Црног 44, 11500 Обреновац</w:t>
      </w:r>
      <w:r w:rsidR="00747719" w:rsidRPr="002A17D7">
        <w:rPr>
          <w:rFonts w:cs="Arial"/>
        </w:rPr>
        <w:t xml:space="preserve">, </w:t>
      </w:r>
      <w:r w:rsidR="00747719" w:rsidRPr="002A17D7">
        <w:rPr>
          <w:rFonts w:cs="Arial"/>
          <w:bCs/>
        </w:rPr>
        <w:t xml:space="preserve">у просторијама </w:t>
      </w:r>
      <w:r w:rsidR="00747719" w:rsidRPr="002A17D7">
        <w:rPr>
          <w:rFonts w:cs="Arial"/>
          <w:bCs/>
          <w:lang w:val="sr-Cyrl-RS"/>
        </w:rPr>
        <w:t>ПКА</w:t>
      </w:r>
      <w:r w:rsidR="00747719" w:rsidRPr="002A17D7">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376F6">
      <w:pPr>
        <w:pStyle w:val="KDPodnaslov2"/>
        <w:numPr>
          <w:ilvl w:val="1"/>
          <w:numId w:val="22"/>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376F6">
      <w:pPr>
        <w:pStyle w:val="KDPodnaslov2"/>
        <w:numPr>
          <w:ilvl w:val="1"/>
          <w:numId w:val="22"/>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47719">
        <w:rPr>
          <w:rFonts w:cs="Arial"/>
          <w:lang w:val="sr-Latn-RS"/>
        </w:rPr>
        <w:t>„</w:t>
      </w:r>
      <w:r w:rsidR="00747719" w:rsidRPr="00A8667B">
        <w:rPr>
          <w:rFonts w:cs="Arial"/>
          <w:lang w:val="sr-Latn-RS"/>
        </w:rPr>
        <w:t>Пројектна документација замене паровода,  блока Б1 и Б2</w:t>
      </w:r>
      <w:r w:rsidR="00747719">
        <w:rPr>
          <w:rFonts w:cs="Arial"/>
          <w:lang w:val="sr-Latn-RS"/>
        </w:rPr>
        <w:t>“</w:t>
      </w:r>
      <w:r w:rsidRPr="00E47C2E">
        <w:rPr>
          <w:rFonts w:cs="Arial"/>
          <w:lang w:val="ru-RU"/>
        </w:rPr>
        <w:t xml:space="preserve"> - Јавна набавка број </w:t>
      </w:r>
      <w:r w:rsidR="00747719">
        <w:rPr>
          <w:rFonts w:cs="Arial"/>
          <w:lang w:val="ru-RU"/>
        </w:rPr>
        <w:t>3000/0317/2016 (2150/2016)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47719">
        <w:rPr>
          <w:rFonts w:cs="Arial"/>
          <w:lang w:val="sr-Latn-RS"/>
        </w:rPr>
        <w:t>„</w:t>
      </w:r>
      <w:r w:rsidR="00747719" w:rsidRPr="00A8667B">
        <w:rPr>
          <w:rFonts w:cs="Arial"/>
          <w:lang w:val="sr-Latn-RS"/>
        </w:rPr>
        <w:t>Пројектна документација замене паровода,  блока Б1 и Б2</w:t>
      </w:r>
      <w:r w:rsidR="00747719">
        <w:rPr>
          <w:rFonts w:cs="Arial"/>
          <w:lang w:val="sr-Latn-RS"/>
        </w:rPr>
        <w:t>“</w:t>
      </w:r>
      <w:r w:rsidRPr="00E47C2E">
        <w:rPr>
          <w:rFonts w:cs="Arial"/>
        </w:rPr>
        <w:t xml:space="preserve"> - Јавна набавка број </w:t>
      </w:r>
      <w:r w:rsidR="00747719">
        <w:rPr>
          <w:rFonts w:cs="Arial"/>
          <w:lang w:val="sr-Cyrl-RS"/>
        </w:rPr>
        <w:t>3000/0317/2016 (2150/2016)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747719" w:rsidRDefault="008D2B23" w:rsidP="008D2B23">
      <w:pPr>
        <w:pStyle w:val="KDKomentar"/>
        <w:spacing w:before="0"/>
        <w:rPr>
          <w:rFonts w:cs="Arial"/>
          <w:i w:val="0"/>
          <w:color w:val="auto"/>
          <w:sz w:val="22"/>
          <w:szCs w:val="22"/>
          <w:lang w:val="sr-Cyrl-RS"/>
        </w:rPr>
      </w:pPr>
      <w:r w:rsidRPr="0074771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47719" w:rsidRPr="00747719">
        <w:rPr>
          <w:rFonts w:cs="Arial"/>
          <w:i w:val="0"/>
          <w:color w:val="auto"/>
          <w:sz w:val="22"/>
          <w:szCs w:val="22"/>
          <w:lang w:val="sr-Cyrl-RS"/>
        </w:rPr>
        <w:t>.</w:t>
      </w:r>
    </w:p>
    <w:p w:rsidR="00747719" w:rsidRPr="00747719" w:rsidRDefault="00747719" w:rsidP="008D2B23">
      <w:pPr>
        <w:pStyle w:val="KDKomentar"/>
        <w:spacing w:before="0"/>
        <w:rPr>
          <w:rFonts w:cs="Arial"/>
          <w:i w:val="0"/>
          <w:sz w:val="22"/>
          <w:szCs w:val="22"/>
          <w:lang w:val="sr-Cyrl-RS"/>
        </w:rPr>
      </w:pPr>
    </w:p>
    <w:p w:rsidR="008D2B23" w:rsidRPr="00E47C2E" w:rsidRDefault="008D2B23" w:rsidP="00E376F6">
      <w:pPr>
        <w:pStyle w:val="KDPodnaslov2"/>
        <w:numPr>
          <w:ilvl w:val="1"/>
          <w:numId w:val="22"/>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747719" w:rsidRDefault="0066644E" w:rsidP="0066644E">
      <w:pPr>
        <w:pStyle w:val="KDParagraf"/>
        <w:spacing w:before="0"/>
        <w:ind w:left="360"/>
        <w:rPr>
          <w:rFonts w:cs="Arial"/>
        </w:rPr>
      </w:pPr>
      <w:r w:rsidRPr="00747719">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E376F6">
      <w:pPr>
        <w:pStyle w:val="KDPodnaslov2"/>
        <w:numPr>
          <w:ilvl w:val="1"/>
          <w:numId w:val="22"/>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376F6">
      <w:pPr>
        <w:pStyle w:val="KDPodnaslov2"/>
        <w:numPr>
          <w:ilvl w:val="1"/>
          <w:numId w:val="22"/>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w:t>
      </w:r>
      <w:r w:rsidR="00747719">
        <w:rPr>
          <w:rFonts w:cs="Arial"/>
        </w:rPr>
        <w:t>је испуњеност тих услова</w:t>
      </w:r>
      <w:r w:rsidRPr="00E47C2E">
        <w:rPr>
          <w:rFonts w:cs="Arial"/>
          <w:color w:val="00B0F0"/>
        </w:rPr>
        <w:t xml:space="preserve">. </w:t>
      </w:r>
      <w:r w:rsidRPr="00747719">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47719" w:rsidRDefault="0066644E" w:rsidP="0066644E">
      <w:pPr>
        <w:pStyle w:val="KDParagraf"/>
        <w:spacing w:before="0"/>
        <w:rPr>
          <w:rFonts w:cs="Arial"/>
          <w:lang w:bidi="en-US"/>
        </w:rPr>
      </w:pPr>
      <w:r w:rsidRPr="00747719">
        <w:rPr>
          <w:rFonts w:cs="Arial"/>
        </w:rPr>
        <w:t>Наручилац</w:t>
      </w:r>
      <w:r w:rsidRPr="00747719">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E376F6">
      <w:pPr>
        <w:pStyle w:val="KDPodnaslov2"/>
        <w:numPr>
          <w:ilvl w:val="1"/>
          <w:numId w:val="22"/>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747719" w:rsidRDefault="0066644E" w:rsidP="0066644E">
      <w:pPr>
        <w:pStyle w:val="KDNabrajanje"/>
      </w:pPr>
      <w:bookmarkStart w:id="227" w:name="_Toc441651587"/>
      <w:bookmarkStart w:id="228" w:name="_Toc442559898"/>
      <w:r w:rsidRPr="00747719">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747719" w:rsidRPr="00747719">
        <w:t>доказује испуњеност тих услова</w:t>
      </w:r>
      <w:r w:rsidR="00747719" w:rsidRPr="00747719">
        <w:rPr>
          <w:lang w:val="sr-Cyrl-RS"/>
        </w:rPr>
        <w:t xml:space="preserve">. </w:t>
      </w:r>
      <w:r w:rsidRPr="00747719">
        <w:t>Услове у вези са капацитетима, у складу са чланом 76.</w:t>
      </w:r>
      <w:r w:rsidR="00747719">
        <w:rPr>
          <w:lang w:val="sr-Cyrl-RS"/>
        </w:rPr>
        <w:t xml:space="preserve"> </w:t>
      </w:r>
      <w:r w:rsidRPr="00747719">
        <w:t>Закона, понуђачи из групе испуњавају заједно, на основу достављених доказа дефинисаних</w:t>
      </w:r>
      <w:r w:rsidR="00747719" w:rsidRPr="00747719">
        <w:rPr>
          <w:lang w:val="sr-Cyrl-RS"/>
        </w:rPr>
        <w:t xml:space="preserve"> </w:t>
      </w:r>
      <w:r w:rsidRPr="00747719">
        <w:t>к</w:t>
      </w:r>
      <w:r w:rsidR="00747719" w:rsidRPr="00747719">
        <w:t>онкурсном документацијом</w:t>
      </w:r>
      <w:r w:rsidRPr="00747719">
        <w:t>.</w:t>
      </w:r>
    </w:p>
    <w:p w:rsidR="0066644E" w:rsidRPr="00747719" w:rsidRDefault="0066644E" w:rsidP="0066644E">
      <w:pPr>
        <w:pStyle w:val="KDNabrajanje"/>
      </w:pPr>
      <w:r w:rsidRPr="00E47C2E">
        <w:lastRenderedPageBreak/>
        <w:t>Услов из</w:t>
      </w:r>
      <w:r w:rsidR="00747719">
        <w:t xml:space="preserve"> члана 75.став 1.тачка 5.Закона</w:t>
      </w:r>
      <w:r w:rsidRPr="00E47C2E">
        <w:t xml:space="preserve">, обавезан је да испуни понуђач из групе понуђача којем је поверено извршење дела набавке за које је неопходна </w:t>
      </w:r>
      <w:r w:rsidRPr="00747719">
        <w:t>испуњеност тог услова.</w:t>
      </w:r>
    </w:p>
    <w:p w:rsidR="0066644E" w:rsidRPr="00747719" w:rsidRDefault="0066644E" w:rsidP="0066644E">
      <w:pPr>
        <w:pStyle w:val="KDNabrajanje"/>
        <w:rPr>
          <w:lang w:bidi="en-US"/>
        </w:rPr>
      </w:pPr>
      <w:r w:rsidRPr="00747719">
        <w:rPr>
          <w:lang w:bidi="en-US"/>
        </w:rPr>
        <w:t xml:space="preserve">У случају заједничке понуде групе понуђача </w:t>
      </w:r>
      <w:r w:rsidRPr="00747719">
        <w:rPr>
          <w:lang w:val="sr-Cyrl-CS" w:bidi="en-US"/>
        </w:rPr>
        <w:t xml:space="preserve">обрасце под пуном материјалном и кривичном одговорношћу </w:t>
      </w:r>
      <w:r w:rsidRPr="00747719">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376F6">
      <w:pPr>
        <w:pStyle w:val="KDPodnaslov2"/>
        <w:numPr>
          <w:ilvl w:val="1"/>
          <w:numId w:val="22"/>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747719">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747719" w:rsidRDefault="009977EB" w:rsidP="009977EB">
      <w:pPr>
        <w:pStyle w:val="KDParagraf"/>
        <w:spacing w:before="0"/>
        <w:rPr>
          <w:rFonts w:eastAsia="Calibri" w:cs="Arial"/>
        </w:rPr>
      </w:pPr>
      <w:r w:rsidRPr="00747719">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E376F6">
      <w:pPr>
        <w:pStyle w:val="KDPodnaslov2"/>
        <w:numPr>
          <w:ilvl w:val="1"/>
          <w:numId w:val="22"/>
        </w:numPr>
        <w:spacing w:before="0"/>
        <w:jc w:val="both"/>
        <w:rPr>
          <w:rFonts w:cs="Arial"/>
        </w:rPr>
      </w:pPr>
      <w:r w:rsidRPr="00E47C2E">
        <w:rPr>
          <w:rFonts w:cs="Arial"/>
        </w:rPr>
        <w:t>Корекција цене</w:t>
      </w:r>
    </w:p>
    <w:p w:rsidR="0056571E" w:rsidRPr="00747719" w:rsidRDefault="0056571E" w:rsidP="0056571E">
      <w:pPr>
        <w:pStyle w:val="KDParagraf"/>
        <w:spacing w:before="0"/>
        <w:rPr>
          <w:rFonts w:eastAsia="Calibri" w:cs="Arial"/>
          <w:lang w:val="sr-Cyrl-RS"/>
        </w:rPr>
      </w:pPr>
      <w:r w:rsidRPr="00747719">
        <w:rPr>
          <w:rFonts w:eastAsia="Calibri" w:cs="Arial"/>
        </w:rPr>
        <w:t>Цена је фиксна за цео уговорени период и не подлеже никаквој про</w:t>
      </w:r>
      <w:r w:rsidR="00747719" w:rsidRPr="00747719">
        <w:rPr>
          <w:rFonts w:eastAsia="Calibri" w:cs="Arial"/>
        </w:rPr>
        <w:t xml:space="preserve">мени </w:t>
      </w:r>
    </w:p>
    <w:p w:rsidR="001227A3" w:rsidRPr="00E47C2E" w:rsidRDefault="001227A3" w:rsidP="0054056C">
      <w:pPr>
        <w:pStyle w:val="KDParagraf"/>
        <w:spacing w:before="0"/>
        <w:rPr>
          <w:rFonts w:eastAsia="Calibri" w:cs="Arial"/>
          <w:color w:val="00B0F0"/>
        </w:rPr>
      </w:pPr>
    </w:p>
    <w:p w:rsidR="006E6F46" w:rsidRPr="00E47C2E" w:rsidRDefault="006E6F46" w:rsidP="00E376F6">
      <w:pPr>
        <w:pStyle w:val="KDPodnaslov2"/>
        <w:numPr>
          <w:ilvl w:val="1"/>
          <w:numId w:val="22"/>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C2C31" w:rsidRPr="0047658C" w:rsidRDefault="007C2C31" w:rsidP="007C2C31">
      <w:pPr>
        <w:pStyle w:val="ListParagraph"/>
        <w:autoSpaceDE w:val="0"/>
        <w:autoSpaceDN w:val="0"/>
        <w:adjustRightInd w:val="0"/>
        <w:spacing w:before="0" w:after="0" w:line="240" w:lineRule="auto"/>
        <w:ind w:left="0"/>
        <w:contextualSpacing w:val="0"/>
        <w:rPr>
          <w:rFonts w:ascii="Arial" w:hAnsi="Arial" w:cs="Arial"/>
          <w:lang w:val="sr-Cyrl-RS"/>
        </w:rPr>
      </w:pPr>
      <w:r w:rsidRPr="0047658C">
        <w:rPr>
          <w:rFonts w:ascii="Arial" w:hAnsi="Arial" w:cs="Arial"/>
        </w:rPr>
        <w:t xml:space="preserve">Изабрани понуђач је обавезан да услугу изврши у </w:t>
      </w:r>
      <w:r w:rsidRPr="0047658C">
        <w:rPr>
          <w:rFonts w:ascii="Arial" w:hAnsi="Arial" w:cs="Arial"/>
          <w:lang w:val="sr-Cyrl-RS"/>
        </w:rPr>
        <w:t>следећим роковима:</w:t>
      </w:r>
    </w:p>
    <w:p w:rsidR="007C2C31" w:rsidRPr="0047658C" w:rsidRDefault="007C2C31" w:rsidP="007C2C31">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Идејни пројекат реконструкције паровода РА линије, блока Б1 – ТЕНТ Б: </w:t>
      </w:r>
      <w:r w:rsidRPr="0047658C">
        <w:rPr>
          <w:rFonts w:ascii="Arial" w:hAnsi="Arial" w:cs="Arial"/>
        </w:rPr>
        <w:t>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120 дана</w:t>
      </w:r>
      <w:r w:rsidRPr="0047658C">
        <w:rPr>
          <w:rFonts w:ascii="Arial" w:hAnsi="Arial" w:cs="Arial"/>
        </w:rPr>
        <w:t xml:space="preserve"> од дана закључења уговора.</w:t>
      </w:r>
    </w:p>
    <w:p w:rsidR="007C2C31" w:rsidRPr="0047658C" w:rsidRDefault="007C2C31" w:rsidP="007C2C31">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Пројекат за извођење реконструкције паровода РА линије, блока Б1 – ТЕНТ Б</w:t>
      </w:r>
      <w:r w:rsidRPr="0047658C">
        <w:rPr>
          <w:rFonts w:ascii="Arial" w:hAnsi="Arial" w:cs="Arial"/>
        </w:rPr>
        <w:t xml:space="preserve"> 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60 дана</w:t>
      </w:r>
      <w:r>
        <w:rPr>
          <w:rFonts w:ascii="Arial" w:hAnsi="Arial" w:cs="Arial"/>
          <w:lang w:val="sr-Cyrl-RS"/>
        </w:rPr>
        <w:t xml:space="preserve"> од дана</w:t>
      </w:r>
      <w:r w:rsidRPr="0047658C">
        <w:rPr>
          <w:rFonts w:ascii="Arial" w:hAnsi="Arial" w:cs="Arial"/>
        </w:rPr>
        <w:t xml:space="preserve"> </w:t>
      </w:r>
      <w:r w:rsidRPr="0047658C">
        <w:rPr>
          <w:rFonts w:ascii="Arial" w:hAnsi="Arial" w:cs="Arial"/>
          <w:lang w:val="sr-Cyrl-RS"/>
        </w:rPr>
        <w:t>добијање сагласности на идејни пројекат</w:t>
      </w:r>
      <w:r w:rsidRPr="0047658C">
        <w:rPr>
          <w:rFonts w:ascii="Arial" w:hAnsi="Arial" w:cs="Arial"/>
        </w:rPr>
        <w:t>.</w:t>
      </w:r>
    </w:p>
    <w:p w:rsidR="007C2C31" w:rsidRPr="0047658C" w:rsidRDefault="007C2C31" w:rsidP="007C2C31">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Идејни пројекат реконструкције паровода РА линије, блока Б2 – ТЕНТ Б: </w:t>
      </w:r>
      <w:r w:rsidRPr="0047658C">
        <w:rPr>
          <w:rFonts w:ascii="Arial" w:hAnsi="Arial" w:cs="Arial"/>
        </w:rPr>
        <w:t>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120 дана</w:t>
      </w:r>
      <w:r w:rsidRPr="0047658C">
        <w:rPr>
          <w:rFonts w:ascii="Arial" w:hAnsi="Arial" w:cs="Arial"/>
        </w:rPr>
        <w:t xml:space="preserve"> од дана закључења уговора.</w:t>
      </w:r>
    </w:p>
    <w:p w:rsidR="007C2C31" w:rsidRPr="0047658C" w:rsidRDefault="007C2C31" w:rsidP="007C2C31">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Пројекат за извођење реконструкције паровода РА линије, блока Б1 – ТЕНТ Б: </w:t>
      </w:r>
      <w:r w:rsidRPr="0047658C">
        <w:rPr>
          <w:rFonts w:ascii="Arial" w:hAnsi="Arial" w:cs="Arial"/>
        </w:rPr>
        <w:t>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60 дана</w:t>
      </w:r>
      <w:r w:rsidRPr="0047658C">
        <w:rPr>
          <w:rFonts w:ascii="Arial" w:hAnsi="Arial" w:cs="Arial"/>
        </w:rPr>
        <w:t xml:space="preserve"> </w:t>
      </w:r>
      <w:r>
        <w:rPr>
          <w:rFonts w:ascii="Arial" w:hAnsi="Arial" w:cs="Arial"/>
          <w:lang w:val="sr-Cyrl-RS"/>
        </w:rPr>
        <w:t xml:space="preserve">од дана </w:t>
      </w:r>
      <w:r w:rsidRPr="0047658C">
        <w:rPr>
          <w:rFonts w:ascii="Arial" w:hAnsi="Arial" w:cs="Arial"/>
          <w:lang w:val="sr-Cyrl-RS"/>
        </w:rPr>
        <w:t>добијање сагласности на идејни пројекат</w:t>
      </w:r>
      <w:r w:rsidRPr="0047658C">
        <w:rPr>
          <w:rFonts w:ascii="Arial" w:hAnsi="Arial" w:cs="Arial"/>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747719" w:rsidRDefault="006E6F46" w:rsidP="00E376F6">
      <w:pPr>
        <w:pStyle w:val="KDPodnaslov2"/>
        <w:numPr>
          <w:ilvl w:val="1"/>
          <w:numId w:val="22"/>
        </w:numPr>
        <w:spacing w:before="0"/>
        <w:jc w:val="both"/>
        <w:rPr>
          <w:rFonts w:cs="Arial"/>
        </w:rPr>
      </w:pPr>
      <w:r w:rsidRPr="00747719">
        <w:rPr>
          <w:rFonts w:cs="Arial"/>
        </w:rPr>
        <w:t>Га</w:t>
      </w:r>
      <w:r w:rsidR="006F517A" w:rsidRPr="00747719">
        <w:rPr>
          <w:rFonts w:cs="Arial"/>
        </w:rPr>
        <w:t xml:space="preserve">рантни рок </w:t>
      </w:r>
    </w:p>
    <w:p w:rsidR="00747719" w:rsidRPr="0008241C" w:rsidRDefault="00747719" w:rsidP="00747719">
      <w:pPr>
        <w:spacing w:before="0"/>
        <w:rPr>
          <w:rFonts w:cs="Arial"/>
          <w:color w:val="00B0F0"/>
          <w:lang w:eastAsia="zh-CN"/>
        </w:rPr>
      </w:pPr>
      <w:r w:rsidRPr="0008241C">
        <w:rPr>
          <w:rFonts w:cs="Arial"/>
          <w:szCs w:val="24"/>
          <w:lang w:val="sr-Cyrl-CS"/>
        </w:rPr>
        <w:t>Гаранција за дос</w:t>
      </w:r>
      <w:r>
        <w:rPr>
          <w:rFonts w:cs="Arial"/>
          <w:szCs w:val="24"/>
          <w:lang w:val="sr-Cyrl-CS"/>
        </w:rPr>
        <w:t xml:space="preserve">тављену пројектну документацију </w:t>
      </w:r>
      <w:r w:rsidRPr="0008241C">
        <w:rPr>
          <w:rFonts w:cs="Arial"/>
          <w:lang w:eastAsia="zh-CN"/>
        </w:rPr>
        <w:t>је минимум</w:t>
      </w:r>
      <w:r w:rsidRPr="00E47C2E">
        <w:rPr>
          <w:rFonts w:cs="Arial"/>
          <w:color w:val="00B0F0"/>
          <w:lang w:eastAsia="zh-CN"/>
        </w:rPr>
        <w:t xml:space="preserve"> </w:t>
      </w:r>
      <w:r w:rsidRPr="0008241C">
        <w:rPr>
          <w:rFonts w:cs="Arial"/>
          <w:szCs w:val="24"/>
          <w:lang w:val="sr-Cyrl-CS"/>
        </w:rPr>
        <w:t xml:space="preserve">2 године, од израде и достављања комплетне документације од стране </w:t>
      </w:r>
      <w:r>
        <w:rPr>
          <w:rFonts w:cs="Arial"/>
          <w:szCs w:val="24"/>
          <w:lang w:val="sr-Cyrl-CS"/>
        </w:rPr>
        <w:t>извршиоца</w:t>
      </w:r>
      <w:r w:rsidRPr="0008241C">
        <w:rPr>
          <w:rFonts w:cs="Arial"/>
          <w:szCs w:val="24"/>
          <w:lang w:val="sr-Cyrl-CS"/>
        </w:rPr>
        <w:t>. Гаранција почиње да тече након обављеног након достављања/пре</w:t>
      </w:r>
      <w:r>
        <w:rPr>
          <w:rFonts w:cs="Arial"/>
          <w:szCs w:val="24"/>
          <w:lang w:val="sr-Cyrl-CS"/>
        </w:rPr>
        <w:t>узимања предметне документације,</w:t>
      </w:r>
      <w:r w:rsidRPr="0008241C">
        <w:rPr>
          <w:rFonts w:cs="Arial"/>
          <w:color w:val="00B0F0"/>
          <w:lang w:eastAsia="zh-CN"/>
        </w:rPr>
        <w:t xml:space="preserve"> </w:t>
      </w:r>
      <w:r w:rsidRPr="0008241C">
        <w:rPr>
          <w:rFonts w:cs="Arial"/>
          <w:lang w:val="sr-Cyrl-RS" w:eastAsia="zh-CN"/>
        </w:rPr>
        <w:t xml:space="preserve">односно </w:t>
      </w:r>
      <w:r w:rsidRPr="0008241C">
        <w:rPr>
          <w:rFonts w:cs="Arial"/>
          <w:lang w:eastAsia="zh-CN"/>
        </w:rPr>
        <w:t>од дана сачињавања, потписивања и верификовања Записника о квалитативном пријему услуга (без примедби).</w:t>
      </w:r>
      <w:r>
        <w:rPr>
          <w:rFonts w:cs="Arial"/>
          <w:szCs w:val="24"/>
          <w:lang w:val="sr-Cyrl-CS"/>
        </w:rPr>
        <w:t xml:space="preserve"> </w:t>
      </w:r>
    </w:p>
    <w:p w:rsidR="00747719" w:rsidRPr="0008241C" w:rsidRDefault="00747719" w:rsidP="00747719">
      <w:pPr>
        <w:spacing w:before="0"/>
        <w:rPr>
          <w:rFonts w:cs="Arial"/>
          <w:lang w:val="sr-Cyrl-CS" w:eastAsia="zh-CN"/>
        </w:rPr>
      </w:pPr>
      <w:r w:rsidRPr="0008241C">
        <w:rPr>
          <w:rFonts w:cs="Arial"/>
          <w:lang w:val="sr-Cyrl-CS" w:eastAsia="zh-CN"/>
        </w:rPr>
        <w:t xml:space="preserve">Пројектант се обавезује да, ће пројектну документацију (ставке из предмета набавке),  израдити, у складу са свим  захтевима из техничке спецификације наручиоца, усаглашеним пројектним задацима и осталим општим и посебним захтевима из Позива на тендер, поштујући важеће техничке прописе, правилнике, законе и </w:t>
      </w:r>
      <w:r w:rsidRPr="0008241C">
        <w:rPr>
          <w:rFonts w:cs="Arial"/>
          <w:lang w:val="sr-Latn-CS" w:eastAsia="zh-CN"/>
        </w:rPr>
        <w:t xml:space="preserve">SRPS EN </w:t>
      </w:r>
      <w:r w:rsidRPr="0008241C">
        <w:rPr>
          <w:rFonts w:cs="Arial"/>
          <w:lang w:val="sr-Cyrl-CS" w:eastAsia="zh-CN"/>
        </w:rPr>
        <w:t xml:space="preserve">норме за ову врсту опреме у Републици Србији. </w:t>
      </w:r>
    </w:p>
    <w:p w:rsidR="00747719" w:rsidRPr="0008241C" w:rsidRDefault="00747719" w:rsidP="00747719">
      <w:pPr>
        <w:spacing w:before="0"/>
        <w:rPr>
          <w:rFonts w:cs="Arial"/>
          <w:lang w:val="sr-Cyrl-CS" w:eastAsia="zh-CN"/>
        </w:rPr>
      </w:pPr>
      <w:r w:rsidRPr="0008241C">
        <w:rPr>
          <w:rFonts w:cs="Arial"/>
          <w:lang w:val="sr-Cyrl-CS" w:eastAsia="zh-CN"/>
        </w:rPr>
        <w:t>У случају да наручилац током гарантног периода</w:t>
      </w:r>
      <w:r w:rsidRPr="0008241C">
        <w:rPr>
          <w:rFonts w:cs="Arial"/>
          <w:lang w:eastAsia="zh-CN"/>
        </w:rPr>
        <w:t>,</w:t>
      </w:r>
      <w:r w:rsidRPr="0008241C">
        <w:rPr>
          <w:rFonts w:cs="Arial"/>
          <w:lang w:val="sr-Cyrl-CS" w:eastAsia="zh-CN"/>
        </w:rPr>
        <w:t xml:space="preserve"> констатује да је неопходно обавити одређене измене, допуне и дораде у достављеној пројектној документацији и то:</w:t>
      </w:r>
    </w:p>
    <w:p w:rsidR="00747719" w:rsidRPr="0008241C" w:rsidRDefault="00747719" w:rsidP="00747719">
      <w:pPr>
        <w:numPr>
          <w:ilvl w:val="0"/>
          <w:numId w:val="38"/>
        </w:numPr>
        <w:spacing w:before="0"/>
        <w:rPr>
          <w:rFonts w:cs="Arial"/>
          <w:lang w:val="sr-Cyrl-CS" w:eastAsia="zh-CN"/>
        </w:rPr>
      </w:pPr>
      <w:r w:rsidRPr="0008241C">
        <w:rPr>
          <w:rFonts w:cs="Arial"/>
          <w:lang w:val="sr-Cyrl-CS" w:eastAsia="zh-CN"/>
        </w:rPr>
        <w:lastRenderedPageBreak/>
        <w:t xml:space="preserve"> у смислу да пројектант у достављеној документацији, није у потпуности обрадио све детаље и техничка решења, као и да  постоје неусаглашености између достављене пројектно техничке документације (Идејни пројекат, Пројекат за извођење) и стварног стања на објекту,  </w:t>
      </w:r>
    </w:p>
    <w:p w:rsidR="00747719" w:rsidRPr="0008241C" w:rsidRDefault="00747719" w:rsidP="00747719">
      <w:pPr>
        <w:numPr>
          <w:ilvl w:val="0"/>
          <w:numId w:val="38"/>
        </w:numPr>
        <w:spacing w:before="0"/>
        <w:rPr>
          <w:rFonts w:cs="Arial"/>
          <w:lang w:val="sr-Cyrl-CS" w:eastAsia="zh-CN"/>
        </w:rPr>
      </w:pPr>
      <w:r w:rsidRPr="0008241C">
        <w:rPr>
          <w:rFonts w:cs="Arial"/>
          <w:lang w:val="sr-Cyrl-CS" w:eastAsia="zh-CN"/>
        </w:rPr>
        <w:t xml:space="preserve">да пројектант у израђеној и достављеној документацији својом грешком, није уврстио све захтеве из овог тендера (општи и посебни захтеви) и техн.спецификације наручиоца, </w:t>
      </w:r>
    </w:p>
    <w:p w:rsidR="00747719" w:rsidRPr="0008241C" w:rsidRDefault="00747719" w:rsidP="00747719">
      <w:pPr>
        <w:numPr>
          <w:ilvl w:val="0"/>
          <w:numId w:val="38"/>
        </w:numPr>
        <w:spacing w:before="0"/>
        <w:rPr>
          <w:rFonts w:cs="Arial"/>
          <w:lang w:val="sr-Cyrl-CS" w:eastAsia="zh-CN"/>
        </w:rPr>
      </w:pPr>
      <w:r w:rsidRPr="0008241C">
        <w:rPr>
          <w:rFonts w:cs="Arial"/>
          <w:lang w:val="sr-Cyrl-CS" w:eastAsia="zh-CN"/>
        </w:rPr>
        <w:t>да пројектант није довољно сагледао постојеће стање опреме, уређаја, као и перформансе постројења или дела постројења наручиоца,</w:t>
      </w:r>
    </w:p>
    <w:p w:rsidR="00747719" w:rsidRPr="0008241C" w:rsidRDefault="00747719" w:rsidP="00747719">
      <w:pPr>
        <w:numPr>
          <w:ilvl w:val="0"/>
          <w:numId w:val="38"/>
        </w:numPr>
        <w:spacing w:before="0"/>
        <w:rPr>
          <w:rFonts w:cs="Arial"/>
          <w:lang w:val="sr-Cyrl-CS" w:eastAsia="zh-CN"/>
        </w:rPr>
      </w:pPr>
      <w:r w:rsidRPr="0008241C">
        <w:rPr>
          <w:rFonts w:cs="Arial"/>
          <w:lang w:val="sr-Cyrl-CS" w:eastAsia="zh-CN"/>
        </w:rPr>
        <w:t xml:space="preserve">да је пројектант  погрешно одабрао, израдио и прорачунао делове, елементе и опрему предмета набавке, </w:t>
      </w:r>
    </w:p>
    <w:p w:rsidR="00747719" w:rsidRPr="0008241C" w:rsidRDefault="00747719" w:rsidP="00747719">
      <w:pPr>
        <w:spacing w:before="0"/>
        <w:rPr>
          <w:rFonts w:cs="Arial"/>
          <w:lang w:val="sr-Cyrl-CS" w:eastAsia="zh-CN"/>
        </w:rPr>
      </w:pPr>
      <w:r w:rsidRPr="0008241C">
        <w:rPr>
          <w:rFonts w:cs="Arial"/>
          <w:lang w:val="sr-Cyrl-CS" w:eastAsia="zh-CN"/>
        </w:rPr>
        <w:t>пројектант је у обавези, да се у том случају у року од 24 часа од пријема обавештења одазове и обезбеди стручно особље (о свом трошку), које ће учествовати на решавању  рекламације наручиоца, као и да све недостатке и грешке, у достављеној документацији отклони у најкраћем року (не дужим од три дана) и достави наручиоцу исправно техничко решење, обави све неопходне додатне прорачуне, односно достави комплетну кориговану документацију, при чему ако је неопходно учествује и  сарађује са испоручиоцем опреме и монтажером (без додатних трошкова по наручиоца).</w:t>
      </w:r>
    </w:p>
    <w:p w:rsidR="00747719" w:rsidRDefault="00747719" w:rsidP="00747719">
      <w:pPr>
        <w:spacing w:before="0"/>
        <w:rPr>
          <w:rFonts w:cs="Arial"/>
          <w:lang w:val="sr-Cyrl-RS" w:eastAsia="zh-CN"/>
        </w:rPr>
      </w:pPr>
      <w:r w:rsidRPr="0008241C">
        <w:rPr>
          <w:rFonts w:cs="Arial"/>
          <w:lang w:val="sl-SI" w:eastAsia="zh-CN"/>
        </w:rPr>
        <w:t>Испоручилац</w:t>
      </w:r>
      <w:r w:rsidRPr="0008241C">
        <w:rPr>
          <w:rFonts w:cs="Arial"/>
          <w:lang w:val="sr-Cyrl-RS" w:eastAsia="zh-CN"/>
        </w:rPr>
        <w:t>/пројектант</w:t>
      </w:r>
      <w:r w:rsidRPr="0008241C">
        <w:rPr>
          <w:rFonts w:cs="Arial"/>
          <w:lang w:val="sl-SI" w:eastAsia="zh-CN"/>
        </w:rPr>
        <w:t xml:space="preserve"> ће преузети све трошкове наручиоца, ради ангажовања </w:t>
      </w:r>
      <w:r w:rsidRPr="0008241C">
        <w:rPr>
          <w:rFonts w:cs="Arial"/>
          <w:lang w:val="sr-Cyrl-RS" w:eastAsia="zh-CN"/>
        </w:rPr>
        <w:t xml:space="preserve">другог </w:t>
      </w:r>
      <w:r w:rsidRPr="0008241C">
        <w:rPr>
          <w:rFonts w:cs="Arial"/>
          <w:lang w:val="sl-SI" w:eastAsia="zh-CN"/>
        </w:rPr>
        <w:t>стручног особља</w:t>
      </w:r>
      <w:r w:rsidRPr="0008241C">
        <w:rPr>
          <w:rFonts w:cs="Arial"/>
          <w:lang w:val="sr-Cyrl-RS" w:eastAsia="zh-CN"/>
        </w:rPr>
        <w:t xml:space="preserve"> (на објекту наручиоца и просторијама другог извођача),</w:t>
      </w:r>
      <w:r w:rsidRPr="0008241C">
        <w:rPr>
          <w:rFonts w:cs="Arial"/>
          <w:lang w:val="sl-SI" w:eastAsia="zh-CN"/>
        </w:rPr>
        <w:t xml:space="preserve">  који би настали неодазивањем на позив наручиоца </w:t>
      </w:r>
      <w:r w:rsidRPr="0008241C">
        <w:rPr>
          <w:rFonts w:cs="Arial"/>
          <w:lang w:val="sr-Cyrl-RS" w:eastAsia="zh-CN"/>
        </w:rPr>
        <w:t xml:space="preserve">на отклањању недостататака </w:t>
      </w:r>
      <w:r w:rsidRPr="0008241C">
        <w:rPr>
          <w:rFonts w:cs="Arial"/>
          <w:lang w:val="sl-SI" w:eastAsia="zh-CN"/>
        </w:rPr>
        <w:t>у гарантном периоду.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E376F6">
      <w:pPr>
        <w:pStyle w:val="KDPodnaslov2"/>
        <w:numPr>
          <w:ilvl w:val="1"/>
          <w:numId w:val="22"/>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747719" w:rsidRPr="00747719" w:rsidRDefault="00747719" w:rsidP="00747719">
      <w:pPr>
        <w:autoSpaceDE w:val="0"/>
        <w:autoSpaceDN w:val="0"/>
        <w:adjustRightInd w:val="0"/>
        <w:spacing w:before="0"/>
        <w:ind w:right="-426"/>
        <w:rPr>
          <w:rFonts w:eastAsia="Calibri" w:cs="Arial"/>
        </w:rPr>
      </w:pPr>
      <w:r w:rsidRPr="00747719">
        <w:rPr>
          <w:rFonts w:eastAsia="Calibri" w:cs="Arial"/>
        </w:rPr>
        <w:t>Корисник услуге се обавезује да Пружаоцу услуга плати извршену Услугу динарском дознаком , на следећи начин:</w:t>
      </w:r>
    </w:p>
    <w:p w:rsidR="00747719" w:rsidRPr="00747719" w:rsidRDefault="00747719" w:rsidP="00747719">
      <w:pPr>
        <w:autoSpaceDE w:val="0"/>
        <w:autoSpaceDN w:val="0"/>
        <w:adjustRightInd w:val="0"/>
        <w:spacing w:before="0"/>
        <w:ind w:right="-426"/>
        <w:rPr>
          <w:rFonts w:eastAsia="Calibri" w:cs="Arial"/>
        </w:rPr>
      </w:pPr>
      <w:r w:rsidRPr="00747719">
        <w:rPr>
          <w:rFonts w:eastAsia="Calibri" w:cs="Arial"/>
        </w:rPr>
        <w:t>•</w:t>
      </w:r>
      <w:r w:rsidRPr="00747719">
        <w:rPr>
          <w:rFonts w:eastAsia="Calibri" w:cs="Arial"/>
        </w:rPr>
        <w:tab/>
        <w:t>100% укупне вредности позиције наведене у Обрасцу структуре цене са припадајућим порезом на додату вредност биће плаћено након извршења позиције из Обрасца структуре цене, у року до 45 (словима: четрдесет пет) дана од дана пријема одговарајућег рачуна издатог на основу прихваћеног и одобреног извештаја о извршеној услузи, након обострано потписаног Записника о извршеној услузи, потписаног од стране овлашћених  представника Уговорних страна.</w:t>
      </w:r>
    </w:p>
    <w:p w:rsidR="00747719" w:rsidRPr="00747719" w:rsidRDefault="00747719" w:rsidP="00747719">
      <w:pPr>
        <w:autoSpaceDE w:val="0"/>
        <w:autoSpaceDN w:val="0"/>
        <w:adjustRightInd w:val="0"/>
        <w:spacing w:before="0"/>
        <w:ind w:right="-426"/>
        <w:rPr>
          <w:rFonts w:eastAsia="Calibri" w:cs="Arial"/>
        </w:rPr>
      </w:pPr>
    </w:p>
    <w:p w:rsidR="00747719" w:rsidRPr="00747719" w:rsidRDefault="00747719" w:rsidP="00747719">
      <w:pPr>
        <w:autoSpaceDE w:val="0"/>
        <w:autoSpaceDN w:val="0"/>
        <w:adjustRightInd w:val="0"/>
        <w:spacing w:before="0"/>
        <w:ind w:right="-426"/>
        <w:rPr>
          <w:rFonts w:eastAsia="Calibri" w:cs="Arial"/>
        </w:rPr>
      </w:pPr>
      <w:r w:rsidRPr="00747719">
        <w:rPr>
          <w:rFonts w:eastAsia="Calibri" w:cs="Arial"/>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747719" w:rsidRPr="00747719" w:rsidRDefault="00747719" w:rsidP="00747719">
      <w:pPr>
        <w:autoSpaceDE w:val="0"/>
        <w:autoSpaceDN w:val="0"/>
        <w:adjustRightInd w:val="0"/>
        <w:spacing w:before="0"/>
        <w:ind w:right="-426"/>
        <w:rPr>
          <w:rFonts w:eastAsia="Calibri" w:cs="Arial"/>
        </w:rPr>
      </w:pPr>
      <w:r w:rsidRPr="00747719">
        <w:rPr>
          <w:rFonts w:eastAsia="Calibri"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747719" w:rsidRDefault="00747719" w:rsidP="00747719">
      <w:pPr>
        <w:autoSpaceDE w:val="0"/>
        <w:autoSpaceDN w:val="0"/>
        <w:adjustRightInd w:val="0"/>
        <w:spacing w:before="0"/>
        <w:ind w:right="-426"/>
        <w:rPr>
          <w:rFonts w:eastAsia="Calibri" w:cs="Arial"/>
          <w:lang w:val="sr-Cyrl-RS"/>
        </w:rPr>
      </w:pPr>
      <w:r w:rsidRPr="00747719">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47719" w:rsidRPr="00747719" w:rsidRDefault="00747719" w:rsidP="00747719">
      <w:pPr>
        <w:autoSpaceDE w:val="0"/>
        <w:autoSpaceDN w:val="0"/>
        <w:adjustRightInd w:val="0"/>
        <w:spacing w:before="0"/>
        <w:ind w:right="-426"/>
        <w:rPr>
          <w:rFonts w:eastAsia="Calibri" w:cs="Arial"/>
          <w:lang w:val="sr-Cyrl-RS"/>
        </w:rPr>
      </w:pPr>
    </w:p>
    <w:p w:rsidR="008D2B23" w:rsidRPr="00E47C2E" w:rsidRDefault="008D2B23" w:rsidP="00E376F6">
      <w:pPr>
        <w:pStyle w:val="KDPodnaslov2"/>
        <w:numPr>
          <w:ilvl w:val="1"/>
          <w:numId w:val="22"/>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w:t>
      </w:r>
      <w:r w:rsidRPr="00747719">
        <w:rPr>
          <w:rFonts w:ascii="Arial" w:hAnsi="Arial" w:cs="Arial"/>
          <w:lang w:val="ru-RU"/>
        </w:rPr>
        <w:t xml:space="preserve">најмање </w:t>
      </w:r>
      <w:r w:rsidR="00747719" w:rsidRPr="00747719">
        <w:rPr>
          <w:rFonts w:ascii="Arial" w:hAnsi="Arial" w:cs="Arial"/>
          <w:lang w:val="sr-Cyrl-RS"/>
        </w:rPr>
        <w:t>60</w:t>
      </w:r>
      <w:r w:rsidRPr="00747719">
        <w:rPr>
          <w:rFonts w:ascii="Arial" w:hAnsi="Arial" w:cs="Arial"/>
          <w:lang w:val="ru-RU"/>
        </w:rPr>
        <w:t xml:space="preserve"> (словима:</w:t>
      </w:r>
      <w:r w:rsidR="00747719" w:rsidRPr="00747719">
        <w:rPr>
          <w:rFonts w:ascii="Arial" w:hAnsi="Arial" w:cs="Arial"/>
          <w:lang w:val="sr-Cyrl-RS"/>
        </w:rPr>
        <w:t xml:space="preserve"> шездесет</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E641D2" w:rsidRDefault="008D2B23" w:rsidP="00E641D2">
      <w:pPr>
        <w:pStyle w:val="KDPodnaslov2"/>
        <w:numPr>
          <w:ilvl w:val="1"/>
          <w:numId w:val="22"/>
        </w:numPr>
        <w:spacing w:before="0"/>
        <w:jc w:val="both"/>
        <w:rPr>
          <w:rFonts w:cs="Arial"/>
        </w:rPr>
      </w:pPr>
      <w:bookmarkStart w:id="233" w:name="_Toc441651593"/>
      <w:bookmarkStart w:id="234" w:name="_Toc442559904"/>
      <w:r w:rsidRPr="00E641D2">
        <w:rPr>
          <w:rFonts w:cs="Arial"/>
        </w:rPr>
        <w:lastRenderedPageBreak/>
        <w:t>Средства финансијског обезбеђења</w:t>
      </w:r>
      <w:bookmarkEnd w:id="233"/>
      <w:bookmarkEnd w:id="234"/>
    </w:p>
    <w:p w:rsidR="00541E19" w:rsidRPr="00E641D2" w:rsidRDefault="00541E19" w:rsidP="00E641D2">
      <w:pPr>
        <w:spacing w:before="0"/>
        <w:rPr>
          <w:rFonts w:eastAsia="TimesNewRomanPSMT" w:cs="Arial"/>
          <w:bCs/>
          <w:iCs/>
        </w:rPr>
      </w:pPr>
      <w:r w:rsidRPr="00E641D2">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E641D2" w:rsidRDefault="001A72BF" w:rsidP="00E641D2">
      <w:pPr>
        <w:spacing w:before="0"/>
        <w:rPr>
          <w:rFonts w:eastAsia="TimesNewRomanPSMT" w:cs="Arial"/>
          <w:bCs/>
          <w:iCs/>
        </w:rPr>
      </w:pPr>
      <w:r w:rsidRPr="00E641D2">
        <w:rPr>
          <w:rFonts w:eastAsia="TimesNewRomanPSMT" w:cs="Arial"/>
          <w:bCs/>
          <w:iCs/>
        </w:rPr>
        <w:t xml:space="preserve">Члан групе понуђача може бити налогодавац </w:t>
      </w:r>
      <w:r w:rsidR="002A0A12" w:rsidRPr="00E641D2">
        <w:rPr>
          <w:rFonts w:eastAsia="TimesNewRomanPSMT" w:cs="Arial"/>
          <w:bCs/>
          <w:iCs/>
        </w:rPr>
        <w:t>СФО</w:t>
      </w:r>
      <w:r w:rsidRPr="00E641D2">
        <w:rPr>
          <w:rFonts w:eastAsia="TimesNewRomanPSMT" w:cs="Arial"/>
          <w:bCs/>
          <w:iCs/>
        </w:rPr>
        <w:t>.</w:t>
      </w:r>
    </w:p>
    <w:p w:rsidR="00541E19" w:rsidRPr="00E641D2" w:rsidRDefault="002A0A12" w:rsidP="00E641D2">
      <w:pPr>
        <w:spacing w:before="0"/>
        <w:rPr>
          <w:rFonts w:eastAsia="TimesNewRomanPSMT" w:cs="Arial"/>
          <w:bCs/>
          <w:iCs/>
        </w:rPr>
      </w:pPr>
      <w:r w:rsidRPr="00E641D2">
        <w:rPr>
          <w:rFonts w:eastAsia="TimesNewRomanPSMT" w:cs="Arial"/>
          <w:bCs/>
          <w:iCs/>
        </w:rPr>
        <w:t>СФО</w:t>
      </w:r>
      <w:r w:rsidR="001A72BF" w:rsidRPr="00E641D2">
        <w:rPr>
          <w:rFonts w:eastAsia="TimesNewRomanPSMT" w:cs="Arial"/>
          <w:bCs/>
          <w:iCs/>
        </w:rPr>
        <w:t xml:space="preserve"> морају да буду у валути у којој је и понуда.</w:t>
      </w:r>
    </w:p>
    <w:p w:rsidR="00541E19" w:rsidRPr="00E641D2" w:rsidRDefault="00541E19" w:rsidP="00E641D2">
      <w:pPr>
        <w:spacing w:before="0"/>
        <w:rPr>
          <w:rFonts w:eastAsia="TimesNewRomanPSMT" w:cs="Arial"/>
          <w:bCs/>
          <w:iCs/>
        </w:rPr>
      </w:pPr>
      <w:r w:rsidRPr="00E641D2">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D2B23" w:rsidRPr="00E641D2" w:rsidRDefault="008D2B23" w:rsidP="008D2B23">
      <w:pPr>
        <w:pStyle w:val="KDKomentar"/>
        <w:spacing w:before="0"/>
        <w:rPr>
          <w:rFonts w:cs="Arial"/>
          <w:i w:val="0"/>
          <w:color w:val="auto"/>
          <w:sz w:val="22"/>
          <w:szCs w:val="22"/>
          <w:lang w:val="sr-Cyrl-RS"/>
        </w:rPr>
      </w:pPr>
    </w:p>
    <w:p w:rsidR="008D2B23" w:rsidRPr="00E641D2" w:rsidRDefault="008D2B23" w:rsidP="008D2B23">
      <w:pPr>
        <w:spacing w:before="0"/>
        <w:rPr>
          <w:rFonts w:cs="Arial"/>
          <w:lang w:val="ru-RU"/>
        </w:rPr>
      </w:pPr>
      <w:r w:rsidRPr="00E641D2">
        <w:rPr>
          <w:rFonts w:cs="Arial"/>
          <w:lang w:val="ru-RU"/>
        </w:rPr>
        <w:t>Понуђач је дужан да достави следећа средства финансијског обезбеђења:</w:t>
      </w:r>
    </w:p>
    <w:p w:rsidR="008D2B23" w:rsidRPr="00E641D2" w:rsidRDefault="008D2B23" w:rsidP="008D2B23">
      <w:pPr>
        <w:spacing w:before="0"/>
        <w:rPr>
          <w:rFonts w:cs="Arial"/>
          <w:lang w:val="ru-RU"/>
        </w:rPr>
      </w:pPr>
    </w:p>
    <w:p w:rsidR="008D2B23" w:rsidRPr="00E641D2" w:rsidRDefault="008D2B23" w:rsidP="008D2B23">
      <w:pPr>
        <w:pStyle w:val="ListParagraph"/>
        <w:spacing w:before="0" w:after="0" w:line="240" w:lineRule="auto"/>
        <w:ind w:left="0"/>
        <w:rPr>
          <w:rFonts w:ascii="Arial" w:hAnsi="Arial" w:cs="Arial"/>
          <w:b/>
          <w:u w:val="single"/>
        </w:rPr>
      </w:pPr>
      <w:r w:rsidRPr="00E641D2">
        <w:rPr>
          <w:rFonts w:ascii="Arial" w:hAnsi="Arial" w:cs="Arial"/>
          <w:b/>
          <w:u w:val="single"/>
        </w:rPr>
        <w:t>У понуди:</w:t>
      </w:r>
    </w:p>
    <w:p w:rsidR="008D2B23" w:rsidRPr="00E641D2" w:rsidRDefault="008D2B23" w:rsidP="008D2B23">
      <w:pPr>
        <w:pStyle w:val="ListParagraph"/>
        <w:spacing w:before="0" w:after="0" w:line="240" w:lineRule="auto"/>
        <w:ind w:left="0"/>
        <w:rPr>
          <w:rFonts w:ascii="Arial" w:hAnsi="Arial" w:cs="Arial"/>
          <w:b/>
          <w:u w:val="single"/>
        </w:rPr>
      </w:pPr>
    </w:p>
    <w:p w:rsidR="008D2B23" w:rsidRPr="00E641D2" w:rsidRDefault="008D2B23" w:rsidP="007C0E7C">
      <w:pPr>
        <w:pStyle w:val="KDPodnaslov3"/>
        <w:keepNext w:val="0"/>
        <w:spacing w:before="0"/>
        <w:ind w:left="851"/>
        <w:rPr>
          <w:rFonts w:cs="Arial"/>
          <w:b/>
        </w:rPr>
      </w:pPr>
      <w:bookmarkStart w:id="235" w:name="_Toc441651594"/>
      <w:bookmarkStart w:id="236" w:name="_Toc442559905"/>
      <w:r w:rsidRPr="00E641D2">
        <w:rPr>
          <w:rFonts w:cs="Arial"/>
          <w:b/>
        </w:rPr>
        <w:t>Банкарска гаранција за озбиљност понуде</w:t>
      </w:r>
      <w:bookmarkEnd w:id="235"/>
      <w:bookmarkEnd w:id="236"/>
    </w:p>
    <w:p w:rsidR="008D2B23" w:rsidRPr="00E641D2" w:rsidRDefault="008D2B23" w:rsidP="00143DEB">
      <w:pPr>
        <w:rPr>
          <w:rFonts w:cs="Arial"/>
        </w:rPr>
      </w:pPr>
      <w:r w:rsidRPr="00E641D2">
        <w:rPr>
          <w:rFonts w:cs="Arial"/>
        </w:rPr>
        <w:t xml:space="preserve">Понуђач доставља оригинал банкарску гаранцију за озбиљност понуде у висини од </w:t>
      </w:r>
      <w:r w:rsidR="00143DEB" w:rsidRPr="00E641D2">
        <w:rPr>
          <w:rFonts w:cs="Arial"/>
        </w:rPr>
        <w:t>10</w:t>
      </w:r>
      <w:r w:rsidRPr="00E641D2">
        <w:rPr>
          <w:rFonts w:cs="Arial"/>
        </w:rPr>
        <w:t>% вредности понудe, без ПДВ.</w:t>
      </w:r>
    </w:p>
    <w:p w:rsidR="008D2B23" w:rsidRPr="00E641D2" w:rsidRDefault="008D2B23" w:rsidP="00143DEB">
      <w:pPr>
        <w:rPr>
          <w:rFonts w:cs="Arial"/>
        </w:rPr>
      </w:pPr>
      <w:r w:rsidRPr="00E641D2">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E641D2">
        <w:rPr>
          <w:rFonts w:cs="Arial"/>
        </w:rPr>
        <w:t>30</w:t>
      </w:r>
      <w:r w:rsidRPr="00E641D2">
        <w:rPr>
          <w:rFonts w:cs="Arial"/>
        </w:rPr>
        <w:t xml:space="preserve"> (словима: </w:t>
      </w:r>
      <w:r w:rsidR="009F3952" w:rsidRPr="00E641D2">
        <w:rPr>
          <w:rFonts w:cs="Arial"/>
        </w:rPr>
        <w:t>три</w:t>
      </w:r>
      <w:r w:rsidRPr="00E641D2">
        <w:rPr>
          <w:rFonts w:cs="Arial"/>
        </w:rPr>
        <w:t xml:space="preserve">десет) </w:t>
      </w:r>
      <w:r w:rsidR="007C0E7C" w:rsidRPr="00E641D2">
        <w:rPr>
          <w:rFonts w:cs="Arial"/>
        </w:rPr>
        <w:t xml:space="preserve">календарских </w:t>
      </w:r>
      <w:r w:rsidRPr="00E641D2">
        <w:rPr>
          <w:rFonts w:cs="Arial"/>
        </w:rPr>
        <w:t xml:space="preserve">дана </w:t>
      </w:r>
      <w:r w:rsidR="007C0E7C" w:rsidRPr="00E641D2">
        <w:rPr>
          <w:rFonts w:cs="Arial"/>
        </w:rPr>
        <w:t>дужи од рока важења понуде.</w:t>
      </w:r>
    </w:p>
    <w:p w:rsidR="008D2B23" w:rsidRPr="00E641D2" w:rsidRDefault="008D2B23" w:rsidP="00143DEB">
      <w:pPr>
        <w:rPr>
          <w:rFonts w:cs="Arial"/>
        </w:rPr>
      </w:pPr>
      <w:r w:rsidRPr="00E641D2">
        <w:rPr>
          <w:rFonts w:cs="Arial"/>
        </w:rPr>
        <w:t xml:space="preserve">Наручилац ће уновчити гаранцију за озбиљност понуде дату уз понуду уколико: </w:t>
      </w:r>
    </w:p>
    <w:p w:rsidR="008D2B23" w:rsidRPr="00E641D2" w:rsidRDefault="008D2B23" w:rsidP="00FA7AF9">
      <w:pPr>
        <w:numPr>
          <w:ilvl w:val="0"/>
          <w:numId w:val="14"/>
        </w:numPr>
        <w:spacing w:before="0"/>
        <w:ind w:left="993" w:hanging="142"/>
        <w:rPr>
          <w:rFonts w:cs="Arial"/>
        </w:rPr>
      </w:pPr>
      <w:r w:rsidRPr="00E641D2">
        <w:rPr>
          <w:rFonts w:cs="Arial"/>
        </w:rPr>
        <w:t>понуђач након истека рока за подношење понуда повуче, опозове или измени своју понуду или</w:t>
      </w:r>
    </w:p>
    <w:p w:rsidR="008D2B23" w:rsidRPr="00E641D2" w:rsidRDefault="008D2B23" w:rsidP="00FA7AF9">
      <w:pPr>
        <w:numPr>
          <w:ilvl w:val="0"/>
          <w:numId w:val="14"/>
        </w:numPr>
        <w:spacing w:before="0"/>
        <w:ind w:left="993" w:hanging="142"/>
        <w:rPr>
          <w:rFonts w:cs="Arial"/>
        </w:rPr>
      </w:pPr>
      <w:r w:rsidRPr="00E641D2">
        <w:rPr>
          <w:rFonts w:cs="Arial"/>
        </w:rPr>
        <w:t xml:space="preserve">понуђач коме је додељен уговор благовремено не потпише уговор о јавној набавци или </w:t>
      </w:r>
    </w:p>
    <w:p w:rsidR="008D2B23" w:rsidRPr="00E641D2" w:rsidRDefault="007C0E7C" w:rsidP="00FA7AF9">
      <w:pPr>
        <w:numPr>
          <w:ilvl w:val="0"/>
          <w:numId w:val="14"/>
        </w:numPr>
        <w:spacing w:before="0"/>
        <w:ind w:left="993" w:hanging="142"/>
        <w:rPr>
          <w:rFonts w:cs="Arial"/>
        </w:rPr>
      </w:pPr>
      <w:r w:rsidRPr="00E641D2">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E641D2">
        <w:rPr>
          <w:rFonts w:cs="Arial"/>
        </w:rPr>
        <w:t>.</w:t>
      </w:r>
    </w:p>
    <w:p w:rsidR="008D2B23" w:rsidRPr="00E641D2" w:rsidRDefault="008D2B23" w:rsidP="00143DEB">
      <w:pPr>
        <w:rPr>
          <w:rFonts w:cs="Arial"/>
        </w:rPr>
      </w:pPr>
      <w:r w:rsidRPr="00E641D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E641D2" w:rsidRDefault="008D2B23" w:rsidP="00143DEB">
      <w:pPr>
        <w:rPr>
          <w:rFonts w:cs="Arial"/>
        </w:rPr>
      </w:pPr>
      <w:r w:rsidRPr="00E641D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E641D2" w:rsidRDefault="008D2B23" w:rsidP="00143DEB">
      <w:pPr>
        <w:rPr>
          <w:rFonts w:cs="Arial"/>
        </w:rPr>
      </w:pPr>
      <w:r w:rsidRPr="00E641D2">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E641D2" w:rsidRDefault="008D2B23" w:rsidP="00E641D2">
      <w:pPr>
        <w:spacing w:before="0"/>
        <w:rPr>
          <w:rFonts w:cs="Arial"/>
          <w:lang w:val="sr-Cyrl-RS"/>
        </w:rPr>
      </w:pPr>
    </w:p>
    <w:p w:rsidR="00FD4A4E" w:rsidRPr="00E641D2" w:rsidRDefault="00572146" w:rsidP="00E641D2">
      <w:pPr>
        <w:pStyle w:val="ListParagraph"/>
        <w:spacing w:before="0" w:after="0" w:line="240" w:lineRule="auto"/>
        <w:ind w:left="0"/>
        <w:rPr>
          <w:rFonts w:ascii="Arial" w:hAnsi="Arial" w:cs="Arial"/>
          <w:b/>
          <w:u w:val="single"/>
          <w:lang w:val="sr-Cyrl-RS"/>
        </w:rPr>
      </w:pPr>
      <w:r w:rsidRPr="00E641D2">
        <w:rPr>
          <w:rFonts w:ascii="Arial" w:hAnsi="Arial" w:cs="Arial"/>
          <w:b/>
          <w:u w:val="single"/>
        </w:rPr>
        <w:t xml:space="preserve">У року од </w:t>
      </w:r>
      <w:r w:rsidR="00BE2EA9" w:rsidRPr="00E641D2">
        <w:rPr>
          <w:rFonts w:ascii="Arial" w:hAnsi="Arial" w:cs="Arial"/>
          <w:b/>
          <w:u w:val="single"/>
        </w:rPr>
        <w:t>10</w:t>
      </w:r>
      <w:r w:rsidRPr="00E641D2">
        <w:rPr>
          <w:rFonts w:ascii="Arial" w:hAnsi="Arial" w:cs="Arial"/>
          <w:b/>
          <w:u w:val="single"/>
        </w:rPr>
        <w:t xml:space="preserve"> дана од</w:t>
      </w:r>
      <w:r w:rsidR="008D2B23" w:rsidRPr="00E641D2">
        <w:rPr>
          <w:rFonts w:ascii="Arial" w:hAnsi="Arial" w:cs="Arial"/>
          <w:b/>
          <w:u w:val="single"/>
        </w:rPr>
        <w:t xml:space="preserve"> закључења Уговора</w:t>
      </w:r>
    </w:p>
    <w:p w:rsidR="00FD4A4E" w:rsidRPr="00E641D2" w:rsidRDefault="00FD4A4E" w:rsidP="00FD4A4E">
      <w:pPr>
        <w:rPr>
          <w:rFonts w:cs="Arial"/>
          <w:b/>
        </w:rPr>
      </w:pPr>
      <w:r w:rsidRPr="00E641D2">
        <w:rPr>
          <w:rFonts w:cs="Arial"/>
          <w:b/>
        </w:rPr>
        <w:t>Банкарску гаранцију за добро извршење посла</w:t>
      </w:r>
    </w:p>
    <w:p w:rsidR="00884F52" w:rsidRPr="00E641D2" w:rsidRDefault="00884F52" w:rsidP="00884F52">
      <w:pPr>
        <w:rPr>
          <w:rFonts w:cs="Arial"/>
        </w:rPr>
      </w:pPr>
      <w:r w:rsidRPr="00E641D2">
        <w:rPr>
          <w:rFonts w:cs="Arial"/>
        </w:rPr>
        <w:t xml:space="preserve">Изабрани понуђач је дужан да у тренутку закључења Уговора а најкасније у року од </w:t>
      </w:r>
      <w:r w:rsidR="00EA6A03" w:rsidRPr="00E641D2">
        <w:rPr>
          <w:rFonts w:cs="Arial"/>
        </w:rPr>
        <w:t>10</w:t>
      </w:r>
      <w:r w:rsidRPr="00E641D2">
        <w:rPr>
          <w:rFonts w:cs="Arial"/>
        </w:rPr>
        <w:t xml:space="preserve"> (</w:t>
      </w:r>
      <w:r w:rsidR="00EA6A03" w:rsidRPr="00E641D2">
        <w:rPr>
          <w:rFonts w:cs="Arial"/>
        </w:rPr>
        <w:t>десет</w:t>
      </w:r>
      <w:r w:rsidRPr="00E641D2">
        <w:rPr>
          <w:rFonts w:cs="Arial"/>
        </w:rPr>
        <w:t>) дана од дана обостраног потписивања Уговора од законских заступника уговорних страна,а пре и</w:t>
      </w:r>
      <w:r w:rsidR="000D6A36" w:rsidRPr="00E641D2">
        <w:rPr>
          <w:rFonts w:cs="Arial"/>
        </w:rPr>
        <w:t>звршења</w:t>
      </w:r>
      <w:r w:rsidRPr="00E641D2">
        <w:rPr>
          <w:rFonts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8D2B23" w:rsidRPr="00E641D2" w:rsidRDefault="008D2B23" w:rsidP="00143DEB">
      <w:pPr>
        <w:rPr>
          <w:rFonts w:cs="Arial"/>
        </w:rPr>
      </w:pPr>
      <w:r w:rsidRPr="00E641D2">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E641D2" w:rsidRDefault="008D2B23" w:rsidP="00143DEB">
      <w:pPr>
        <w:rPr>
          <w:rFonts w:cs="Arial"/>
        </w:rPr>
      </w:pPr>
      <w:r w:rsidRPr="00E641D2">
        <w:rPr>
          <w:rFonts w:cs="Arial"/>
        </w:rPr>
        <w:lastRenderedPageBreak/>
        <w:t xml:space="preserve">Банкарска гаранција мора трајати најмање </w:t>
      </w:r>
      <w:r w:rsidR="00EA6A03" w:rsidRPr="00E641D2">
        <w:rPr>
          <w:rFonts w:cs="Arial"/>
        </w:rPr>
        <w:t>2</w:t>
      </w:r>
      <w:r w:rsidR="00FD0A1F" w:rsidRPr="00E641D2">
        <w:rPr>
          <w:rFonts w:cs="Arial"/>
        </w:rPr>
        <w:t>0 (словима:</w:t>
      </w:r>
      <w:r w:rsidR="00EA6A03" w:rsidRPr="00E641D2">
        <w:rPr>
          <w:rFonts w:cs="Arial"/>
        </w:rPr>
        <w:t>два</w:t>
      </w:r>
      <w:r w:rsidRPr="00E641D2">
        <w:rPr>
          <w:rFonts w:cs="Arial"/>
        </w:rPr>
        <w:t xml:space="preserve">десет) </w:t>
      </w:r>
      <w:r w:rsidR="00510945" w:rsidRPr="00E641D2">
        <w:rPr>
          <w:rFonts w:cs="Arial"/>
        </w:rPr>
        <w:t xml:space="preserve">календарских </w:t>
      </w:r>
      <w:r w:rsidRPr="00E641D2">
        <w:rPr>
          <w:rFonts w:cs="Arial"/>
        </w:rPr>
        <w:t>дана дуже од рока одређеног за коначно извршење посла.</w:t>
      </w:r>
    </w:p>
    <w:p w:rsidR="008D2B23" w:rsidRPr="00E641D2" w:rsidRDefault="008D2B23" w:rsidP="00143DEB">
      <w:pPr>
        <w:rPr>
          <w:rFonts w:cs="Arial"/>
        </w:rPr>
      </w:pPr>
      <w:r w:rsidRPr="00E641D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E641D2" w:rsidRDefault="008D2B23" w:rsidP="00143DEB">
      <w:pPr>
        <w:rPr>
          <w:rFonts w:cs="Arial"/>
        </w:rPr>
      </w:pPr>
      <w:r w:rsidRPr="00E641D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E641D2" w:rsidRDefault="008D2B23" w:rsidP="00143DEB">
      <w:pPr>
        <w:rPr>
          <w:rFonts w:cs="Arial"/>
        </w:rPr>
      </w:pPr>
      <w:r w:rsidRPr="00E641D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E641D2" w:rsidRDefault="008D2B23" w:rsidP="00143DEB">
      <w:pPr>
        <w:rPr>
          <w:rFonts w:cs="Arial"/>
        </w:rPr>
      </w:pPr>
      <w:r w:rsidRPr="00E641D2">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w:t>
      </w:r>
      <w:r w:rsidR="00E641D2" w:rsidRPr="00E641D2">
        <w:rPr>
          <w:rFonts w:cs="Arial"/>
          <w:lang w:val="sr-Cyrl-RS"/>
        </w:rPr>
        <w:t>сталне</w:t>
      </w:r>
      <w:r w:rsidRPr="00E641D2">
        <w:rPr>
          <w:rFonts w:cs="Arial"/>
        </w:rPr>
        <w:t xml:space="preserve"> арбитраже при ПКС уз примену Правилника ПКС и процесног и материјалног права Републике Србије.</w:t>
      </w:r>
    </w:p>
    <w:p w:rsidR="008D2B23" w:rsidRPr="00E641D2" w:rsidRDefault="008D2B23" w:rsidP="00E31629">
      <w:pPr>
        <w:tabs>
          <w:tab w:val="left" w:pos="1786"/>
        </w:tabs>
        <w:spacing w:before="0"/>
        <w:ind w:left="1418" w:right="-6" w:hanging="567"/>
        <w:jc w:val="center"/>
        <w:rPr>
          <w:rFonts w:cs="Arial"/>
        </w:rPr>
      </w:pPr>
    </w:p>
    <w:p w:rsidR="008D2B23" w:rsidRPr="00E641D2" w:rsidRDefault="008D2B23" w:rsidP="008D2B23">
      <w:pPr>
        <w:spacing w:before="0"/>
        <w:ind w:left="851"/>
        <w:rPr>
          <w:rFonts w:cs="Arial"/>
        </w:rPr>
      </w:pPr>
    </w:p>
    <w:p w:rsidR="00EA1925" w:rsidRPr="00E641D2" w:rsidRDefault="00EA1925" w:rsidP="00EA1925">
      <w:pPr>
        <w:pStyle w:val="ListParagraph"/>
        <w:spacing w:before="0" w:after="0" w:line="240" w:lineRule="auto"/>
        <w:ind w:left="0"/>
        <w:rPr>
          <w:rFonts w:ascii="Arial" w:hAnsi="Arial" w:cs="Arial"/>
          <w:b/>
          <w:u w:val="single"/>
        </w:rPr>
      </w:pPr>
      <w:r w:rsidRPr="00E641D2">
        <w:rPr>
          <w:rFonts w:ascii="Arial" w:hAnsi="Arial" w:cs="Arial"/>
          <w:b/>
          <w:u w:val="single"/>
        </w:rPr>
        <w:t xml:space="preserve">  По потписивању Записника о квалитативно-квантитативном пријему</w:t>
      </w:r>
    </w:p>
    <w:p w:rsidR="00510945" w:rsidRPr="00E641D2" w:rsidRDefault="00510945" w:rsidP="008D2B23">
      <w:pPr>
        <w:spacing w:before="0"/>
        <w:ind w:left="851"/>
        <w:rPr>
          <w:rFonts w:cs="Arial"/>
        </w:rPr>
      </w:pPr>
    </w:p>
    <w:p w:rsidR="008D2B23" w:rsidRPr="00E641D2" w:rsidRDefault="008D2B23" w:rsidP="00510945">
      <w:pPr>
        <w:pStyle w:val="KDPodnaslov3"/>
        <w:keepNext w:val="0"/>
        <w:spacing w:before="0"/>
        <w:ind w:left="851"/>
        <w:rPr>
          <w:rFonts w:eastAsia="TimesNewRomanPSMT" w:cs="Arial"/>
          <w:b/>
          <w:bCs/>
          <w:iCs/>
        </w:rPr>
      </w:pPr>
      <w:bookmarkStart w:id="237" w:name="_Toc441651600"/>
      <w:bookmarkStart w:id="238" w:name="_Toc442559911"/>
      <w:r w:rsidRPr="00E641D2">
        <w:rPr>
          <w:rFonts w:eastAsia="TimesNewRomanPSMT" w:cs="Arial"/>
          <w:b/>
          <w:bCs/>
          <w:iCs/>
        </w:rPr>
        <w:t>Банкарску гаранцију за отклањање грешака у гарантном року</w:t>
      </w:r>
      <w:bookmarkEnd w:id="237"/>
      <w:bookmarkEnd w:id="238"/>
    </w:p>
    <w:p w:rsidR="00EA6A03" w:rsidRPr="00E641D2" w:rsidRDefault="000E0FC1" w:rsidP="00EA6A03">
      <w:pPr>
        <w:rPr>
          <w:rFonts w:cs="Arial"/>
        </w:rPr>
      </w:pPr>
      <w:bookmarkStart w:id="239" w:name="_Toc441651601"/>
      <w:bookmarkStart w:id="240" w:name="_Toc442559912"/>
      <w:r w:rsidRPr="00E641D2">
        <w:rPr>
          <w:rFonts w:cs="Arial"/>
        </w:rPr>
        <w:t>Понуђач се обавезује да преда Наручиоцу</w:t>
      </w:r>
      <w:r w:rsidR="00EA6A03" w:rsidRPr="00E641D2">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B02ADD" w:rsidRPr="00E641D2">
        <w:rPr>
          <w:rFonts w:cs="Arial"/>
        </w:rPr>
        <w:t>не (без ПДВ) са роком важења 3</w:t>
      </w:r>
      <w:r w:rsidR="00EA6A03" w:rsidRPr="00E641D2">
        <w:rPr>
          <w:rFonts w:cs="Arial"/>
        </w:rPr>
        <w:t xml:space="preserve">0 дана дужим од гарантног рока </w:t>
      </w:r>
      <w:r w:rsidR="002C49AE" w:rsidRPr="00E641D2">
        <w:rPr>
          <w:rFonts w:cs="Arial"/>
        </w:rPr>
        <w:t>с тим да евентуални продужетак рока важења уговора има за последицу и продужење рока важења бакарске гаранције</w:t>
      </w:r>
      <w:r w:rsidR="00EA6A03" w:rsidRPr="00E641D2">
        <w:rPr>
          <w:rFonts w:cs="Arial"/>
        </w:rPr>
        <w:t>.</w:t>
      </w:r>
    </w:p>
    <w:p w:rsidR="00EA6A03" w:rsidRPr="00E641D2" w:rsidRDefault="00EA6A03" w:rsidP="00EA6A03">
      <w:pPr>
        <w:rPr>
          <w:rFonts w:cs="Arial"/>
        </w:rPr>
      </w:pPr>
      <w:r w:rsidRPr="00E641D2">
        <w:rPr>
          <w:rFonts w:cs="Arial"/>
        </w:rPr>
        <w:t xml:space="preserve">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w:t>
      </w:r>
      <w:r w:rsidR="000E0FC1" w:rsidRPr="00E641D2">
        <w:rPr>
          <w:rFonts w:cs="Arial"/>
        </w:rPr>
        <w:t>извршење посла. Уколико Понуђач</w:t>
      </w:r>
      <w:r w:rsidRPr="00E641D2">
        <w:rPr>
          <w:rFonts w:cs="Arial"/>
        </w:rPr>
        <w:t xml:space="preserve"> не достави банкарску гаранцију за отклањање нед</w:t>
      </w:r>
      <w:r w:rsidR="000E0FC1" w:rsidRPr="00E641D2">
        <w:rPr>
          <w:rFonts w:cs="Arial"/>
        </w:rPr>
        <w:t>остатака у гарантном року, Наручилац</w:t>
      </w:r>
      <w:r w:rsidR="00B02ADD" w:rsidRPr="00E641D2">
        <w:rPr>
          <w:rFonts w:cs="Arial"/>
        </w:rPr>
        <w:t xml:space="preserve"> има право да наплати банкарску гаранцију</w:t>
      </w:r>
      <w:r w:rsidRPr="00E641D2">
        <w:rPr>
          <w:rFonts w:cs="Arial"/>
        </w:rPr>
        <w:t xml:space="preserve"> за добро извршење посла.</w:t>
      </w:r>
    </w:p>
    <w:p w:rsidR="00EA6A03" w:rsidRPr="00E641D2" w:rsidRDefault="00EA6A03" w:rsidP="00EA6A03">
      <w:pPr>
        <w:rPr>
          <w:rFonts w:cs="Arial"/>
        </w:rPr>
      </w:pPr>
      <w:r w:rsidRPr="00E641D2">
        <w:rPr>
          <w:rFonts w:cs="Arial"/>
        </w:rPr>
        <w:t>Достављена банкарска гаранција  не може да садржи додатне услове за исплату, краћи рок и мањи износ.</w:t>
      </w:r>
    </w:p>
    <w:p w:rsidR="00EA6A03" w:rsidRPr="00E641D2" w:rsidRDefault="000E0FC1" w:rsidP="00EA6A03">
      <w:pPr>
        <w:rPr>
          <w:rFonts w:cs="Arial"/>
        </w:rPr>
      </w:pPr>
      <w:r w:rsidRPr="00E641D2">
        <w:rPr>
          <w:rFonts w:cs="Arial"/>
        </w:rPr>
        <w:t xml:space="preserve">Наручилац </w:t>
      </w:r>
      <w:r w:rsidR="00EA6A03" w:rsidRPr="00E641D2">
        <w:rPr>
          <w:rFonts w:cs="Arial"/>
        </w:rPr>
        <w:t xml:space="preserve">је овлашћен да наплати банкарску гаранцију за отклањање недостатака у  гарантном року у случају да </w:t>
      </w:r>
      <w:r w:rsidRPr="00E641D2">
        <w:rPr>
          <w:rFonts w:cs="Arial"/>
        </w:rPr>
        <w:t xml:space="preserve">Понуђач </w:t>
      </w:r>
      <w:r w:rsidR="00EA6A03" w:rsidRPr="00E641D2">
        <w:rPr>
          <w:rFonts w:cs="Arial"/>
        </w:rPr>
        <w:t>не испуни своје уговорне обавезе у погледу гарантног рока.</w:t>
      </w:r>
    </w:p>
    <w:p w:rsidR="00EA6A03" w:rsidRPr="00E641D2" w:rsidRDefault="00EA6A03" w:rsidP="00EA6A03">
      <w:pPr>
        <w:rPr>
          <w:rFonts w:cs="Arial"/>
        </w:rPr>
      </w:pPr>
      <w:r w:rsidRPr="00E641D2">
        <w:rPr>
          <w:rFonts w:cs="Arial"/>
        </w:rPr>
        <w:t xml:space="preserve">У случају сукцесивних </w:t>
      </w:r>
      <w:r w:rsidR="000D6A36" w:rsidRPr="00E641D2">
        <w:rPr>
          <w:rFonts w:cs="Arial"/>
        </w:rPr>
        <w:t>извршења</w:t>
      </w:r>
      <w:r w:rsidRPr="00E641D2">
        <w:rPr>
          <w:rFonts w:cs="Arial"/>
        </w:rPr>
        <w:t xml:space="preserve">, </w:t>
      </w:r>
      <w:r w:rsidR="000E0FC1" w:rsidRPr="00E641D2">
        <w:rPr>
          <w:rFonts w:cs="Arial"/>
        </w:rPr>
        <w:t xml:space="preserve">Понуђач </w:t>
      </w:r>
      <w:r w:rsidRPr="00E641D2">
        <w:rPr>
          <w:rFonts w:cs="Arial"/>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0D6A36" w:rsidRPr="00E641D2">
        <w:rPr>
          <w:rFonts w:cs="Arial"/>
        </w:rPr>
        <w:t>све извршене</w:t>
      </w:r>
      <w:r w:rsidR="00FD4A4E" w:rsidRPr="00E641D2">
        <w:rPr>
          <w:rFonts w:cs="Arial"/>
        </w:rPr>
        <w:t xml:space="preserve"> </w:t>
      </w:r>
      <w:r w:rsidR="00041FE3" w:rsidRPr="00E641D2">
        <w:rPr>
          <w:rFonts w:cs="Arial"/>
        </w:rPr>
        <w:t>услуге</w:t>
      </w:r>
      <w:r w:rsidRPr="00E641D2">
        <w:rPr>
          <w:rFonts w:cs="Arial"/>
        </w:rPr>
        <w:t xml:space="preserve"> која су предмет набавке.</w:t>
      </w:r>
    </w:p>
    <w:bookmarkEnd w:id="239"/>
    <w:bookmarkEnd w:id="240"/>
    <w:p w:rsidR="00E641D2" w:rsidRPr="00E641D2" w:rsidRDefault="00E641D2" w:rsidP="00781B02">
      <w:pPr>
        <w:rPr>
          <w:rFonts w:cs="Arial"/>
          <w:color w:val="00B0F0"/>
          <w:lang w:val="sr-Cyrl-RS"/>
        </w:rPr>
      </w:pPr>
    </w:p>
    <w:p w:rsidR="004C3B38" w:rsidRPr="00E641D2" w:rsidRDefault="004C3B38" w:rsidP="004C3B38">
      <w:pPr>
        <w:pStyle w:val="KDPodnaslov3"/>
        <w:keepNext w:val="0"/>
        <w:spacing w:before="0"/>
        <w:ind w:left="851"/>
        <w:rPr>
          <w:rFonts w:eastAsia="TimesNewRomanPSMT" w:cs="Arial"/>
          <w:b/>
          <w:bCs/>
          <w:iCs/>
        </w:rPr>
      </w:pPr>
      <w:r w:rsidRPr="00E641D2">
        <w:rPr>
          <w:rFonts w:eastAsia="TimesNewRomanPSMT" w:cs="Arial"/>
          <w:b/>
          <w:bCs/>
          <w:iCs/>
        </w:rPr>
        <w:t>Достављање средстава финансијског обезбеђења</w:t>
      </w:r>
    </w:p>
    <w:p w:rsidR="00F066DE" w:rsidRPr="00E47C2E" w:rsidRDefault="00F066DE" w:rsidP="00F066DE">
      <w:pPr>
        <w:tabs>
          <w:tab w:val="left" w:pos="567"/>
          <w:tab w:val="left" w:pos="709"/>
        </w:tabs>
        <w:spacing w:after="120"/>
        <w:rPr>
          <w:rFonts w:eastAsia="TimesNewRomanPSMT" w:cs="Arial"/>
          <w:bCs/>
          <w:color w:val="00B0F0"/>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E47C2E">
        <w:rPr>
          <w:rFonts w:eastAsia="TimesNewRomanPSMT" w:cs="Arial"/>
          <w:bCs/>
          <w:color w:val="00B0F0"/>
        </w:rPr>
        <w:t xml:space="preserve"> </w:t>
      </w:r>
      <w:r w:rsidRPr="00E641D2">
        <w:rPr>
          <w:rFonts w:eastAsia="TimesNewRomanPSMT" w:cs="Arial"/>
          <w:bCs/>
        </w:rPr>
        <w:t xml:space="preserve">Јавно предузеће „Електропривреда Србије“ Београд,Улица </w:t>
      </w:r>
      <w:r w:rsidR="00A44AA6" w:rsidRPr="00E641D2">
        <w:rPr>
          <w:rFonts w:eastAsia="TimesNewRomanPSMT" w:cs="Arial"/>
          <w:bCs/>
        </w:rPr>
        <w:t>царице Милице 2., 11000</w:t>
      </w:r>
      <w:r w:rsidRPr="00E641D2">
        <w:rPr>
          <w:rFonts w:eastAsia="TimesNewRomanPSMT" w:cs="Arial"/>
          <w:bCs/>
        </w:rPr>
        <w:t xml:space="preserve"> Београд/</w:t>
      </w:r>
      <w:r w:rsidR="00A44AA6" w:rsidRPr="00E641D2">
        <w:rPr>
          <w:rFonts w:cs="Arial"/>
        </w:rPr>
        <w:t xml:space="preserve"> Огранак ТЕНТ, Богољуба Урошевића Црног бр.44., 11500 Обреновац</w:t>
      </w:r>
    </w:p>
    <w:p w:rsidR="00F066DE" w:rsidRPr="00E641D2" w:rsidRDefault="00F066DE" w:rsidP="00E641D2">
      <w:pPr>
        <w:suppressAutoHyphens/>
        <w:spacing w:line="100" w:lineRule="atLeast"/>
        <w:rPr>
          <w:rFonts w:cs="Arial"/>
          <w:b/>
          <w:lang w:val="sr-Cyrl-RS"/>
        </w:rPr>
      </w:pP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00A44AA6" w:rsidRPr="00E641D2">
        <w:rPr>
          <w:rFonts w:eastAsia="TimesNewRomanPSMT" w:cs="Arial"/>
          <w:bCs/>
        </w:rPr>
        <w:t xml:space="preserve">Јавно предузеће „Електропривреда Србије“ Београд,Улица царице Милице 2., 11000 </w:t>
      </w:r>
      <w:r w:rsidR="00A44AA6" w:rsidRPr="00E641D2">
        <w:rPr>
          <w:rFonts w:eastAsia="TimesNewRomanPSMT" w:cs="Arial"/>
          <w:bCs/>
        </w:rPr>
        <w:lastRenderedPageBreak/>
        <w:t>Београд/</w:t>
      </w:r>
      <w:r w:rsidR="00A44AA6" w:rsidRPr="00E641D2">
        <w:rPr>
          <w:rFonts w:cs="Arial"/>
        </w:rPr>
        <w:t xml:space="preserve"> Огранак ТЕНТ, Богољуба Урошевића Црног бр.44., 11500 Обреновац </w:t>
      </w:r>
      <w:r w:rsidR="00E641D2" w:rsidRPr="001752E4">
        <w:rPr>
          <w:rFonts w:cs="Arial"/>
          <w:b/>
        </w:rPr>
        <w:t>и доставља се лично или на одговарајући безбедан начин, поштом на адресу:</w:t>
      </w:r>
    </w:p>
    <w:p w:rsidR="00FD4A4E" w:rsidRPr="00E47C2E" w:rsidRDefault="00F066DE" w:rsidP="00FD4A4E">
      <w:pPr>
        <w:suppressAutoHyphens/>
        <w:spacing w:line="100" w:lineRule="atLeast"/>
        <w:jc w:val="center"/>
        <w:rPr>
          <w:rFonts w:eastAsia="Arial Unicode MS" w:cs="Arial"/>
          <w:b/>
          <w:color w:val="FF0000"/>
          <w:kern w:val="2"/>
          <w:highlight w:val="yellow"/>
          <w:lang w:eastAsia="ar-SA"/>
        </w:rPr>
      </w:pPr>
      <w:r w:rsidRPr="00E47C2E">
        <w:rPr>
          <w:rFonts w:cs="Arial"/>
          <w:b/>
          <w:color w:val="00B0F0"/>
        </w:rPr>
        <w:t xml:space="preserve"> </w:t>
      </w:r>
      <w:r w:rsidR="00E641D2" w:rsidRPr="00000B76">
        <w:rPr>
          <w:rFonts w:cs="Arial"/>
          <w:b/>
        </w:rPr>
        <w:t>Богољуба Урошевића Црног бр.44., 11500 Обреновац</w:t>
      </w:r>
    </w:p>
    <w:p w:rsidR="00F066DE" w:rsidRPr="00E641D2" w:rsidRDefault="00F066DE" w:rsidP="00F066DE">
      <w:pPr>
        <w:tabs>
          <w:tab w:val="left" w:pos="1134"/>
        </w:tabs>
        <w:jc w:val="center"/>
        <w:rPr>
          <w:rFonts w:cs="Arial"/>
          <w:b/>
          <w:lang w:val="sr-Cyrl-RS"/>
        </w:rPr>
      </w:pPr>
      <w:r w:rsidRPr="00E641D2">
        <w:rPr>
          <w:rFonts w:cs="Arial"/>
          <w:b/>
        </w:rPr>
        <w:t>са назнаком: Средство финансијског обезбеђења за ЈН бр.</w:t>
      </w:r>
      <w:r w:rsidR="00E641D2" w:rsidRPr="00E641D2">
        <w:rPr>
          <w:rFonts w:cs="Arial"/>
          <w:b/>
          <w:lang w:val="sr-Cyrl-RS"/>
        </w:rPr>
        <w:t xml:space="preserve"> </w:t>
      </w:r>
      <w:r w:rsidR="00E641D2" w:rsidRPr="00E641D2">
        <w:rPr>
          <w:rFonts w:cs="Arial"/>
          <w:b/>
          <w:lang w:val="sr-Latn-RS"/>
        </w:rPr>
        <w:t>3000/0317/2016 (2150/2016)</w:t>
      </w:r>
    </w:p>
    <w:p w:rsidR="00F066DE" w:rsidRPr="00E47C2E" w:rsidRDefault="00F066DE" w:rsidP="00F066DE">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00A44AA6" w:rsidRPr="00E47C2E">
        <w:rPr>
          <w:rFonts w:eastAsia="TimesNewRomanPSMT" w:cs="Arial"/>
          <w:bCs/>
        </w:rPr>
        <w:t xml:space="preserve"> </w:t>
      </w:r>
      <w:r w:rsidR="00A44AA6" w:rsidRPr="00E641D2">
        <w:rPr>
          <w:rFonts w:eastAsia="TimesNewRomanPSMT" w:cs="Arial"/>
          <w:bCs/>
        </w:rPr>
        <w:t>Јавно предузеће „Електропривреда Србије“ Београд,Улица царице Милице 2., 11000 Београд/</w:t>
      </w:r>
      <w:r w:rsidR="00A44AA6" w:rsidRPr="00E641D2">
        <w:rPr>
          <w:rFonts w:cs="Arial"/>
        </w:rPr>
        <w:t xml:space="preserve"> Огранак ТЕНТ, Богољуба Урошевића Црног бр.44., 11500 Обреновац</w:t>
      </w:r>
      <w:r w:rsidR="00A44AA6" w:rsidRPr="00E47C2E">
        <w:rPr>
          <w:rFonts w:cs="Arial"/>
          <w:color w:val="00B0F0"/>
        </w:rPr>
        <w:t xml:space="preserve"> </w:t>
      </w:r>
      <w:r w:rsidRPr="00E47C2E">
        <w:rPr>
          <w:rFonts w:cs="Arial"/>
        </w:rPr>
        <w:t>и доставља се приликом примопредаје предмета уговора или поштом на адресу корисника уговора:</w:t>
      </w:r>
    </w:p>
    <w:p w:rsidR="00E641D2" w:rsidRPr="00FE4712" w:rsidRDefault="00E641D2" w:rsidP="00E641D2">
      <w:pPr>
        <w:tabs>
          <w:tab w:val="left" w:pos="1134"/>
        </w:tabs>
        <w:jc w:val="center"/>
        <w:rPr>
          <w:rFonts w:cs="Arial"/>
          <w:b/>
        </w:rPr>
      </w:pPr>
      <w:r w:rsidRPr="00FE4712">
        <w:rPr>
          <w:rFonts w:cs="Arial"/>
          <w:b/>
        </w:rPr>
        <w:t>Јавно предузеће „Електропривреда Србије“ Београд, Улица царице Милице 2., 11000 Београд/ Огранак ТЕНТ</w:t>
      </w:r>
    </w:p>
    <w:p w:rsidR="00FD4A4E" w:rsidRPr="00E641D2" w:rsidRDefault="00E641D2" w:rsidP="00E641D2">
      <w:pPr>
        <w:tabs>
          <w:tab w:val="left" w:pos="1134"/>
        </w:tabs>
        <w:jc w:val="center"/>
        <w:rPr>
          <w:rFonts w:cs="Arial"/>
          <w:b/>
          <w:lang w:val="sr-Cyrl-RS"/>
        </w:rPr>
      </w:pPr>
      <w:r w:rsidRPr="00FE4712">
        <w:rPr>
          <w:rFonts w:cs="Arial"/>
          <w:b/>
        </w:rPr>
        <w:t xml:space="preserve">Богољуба Урошевића Црног бр.44., 11500 Обреновац </w:t>
      </w:r>
    </w:p>
    <w:p w:rsidR="00FD4A4E" w:rsidRPr="00E641D2" w:rsidRDefault="00FD4A4E" w:rsidP="00FD4A4E">
      <w:pPr>
        <w:tabs>
          <w:tab w:val="left" w:pos="1134"/>
        </w:tabs>
        <w:jc w:val="center"/>
        <w:rPr>
          <w:b/>
          <w:lang w:val="sr-Cyrl-RS"/>
        </w:rPr>
      </w:pPr>
      <w:r w:rsidRPr="00E641D2">
        <w:t>са назнаком:</w:t>
      </w:r>
      <w:r w:rsidRPr="00E641D2">
        <w:rPr>
          <w:b/>
        </w:rPr>
        <w:t xml:space="preserve"> Средства финансијског обезбеђења за ЈН бр.</w:t>
      </w:r>
      <w:r w:rsidR="00E641D2" w:rsidRPr="00E641D2">
        <w:rPr>
          <w:b/>
          <w:lang w:val="sr-Cyrl-RS"/>
        </w:rPr>
        <w:t xml:space="preserve"> </w:t>
      </w:r>
      <w:r w:rsidR="00E641D2" w:rsidRPr="00E641D2">
        <w:rPr>
          <w:rFonts w:cs="Arial"/>
          <w:b/>
          <w:lang w:val="sr-Latn-RS"/>
        </w:rPr>
        <w:t>3000/0317/2016 (2150/2016)</w:t>
      </w:r>
    </w:p>
    <w:p w:rsidR="00E641D2" w:rsidRPr="00D7780A" w:rsidRDefault="00E641D2" w:rsidP="00E641D2">
      <w:pPr>
        <w:tabs>
          <w:tab w:val="left" w:pos="1134"/>
        </w:tabs>
        <w:rPr>
          <w:b/>
          <w:lang w:val="sr-Latn-RS"/>
        </w:rPr>
      </w:pPr>
      <w:r w:rsidRPr="00B50FE8">
        <w:rPr>
          <w:b/>
        </w:rPr>
        <w:t>Понуђач (</w:t>
      </w:r>
      <w:r>
        <w:rPr>
          <w:b/>
          <w:lang w:val="sr-Cyrl-RS"/>
        </w:rPr>
        <w:t>Пружалац услуге</w:t>
      </w:r>
      <w:r w:rsidRPr="00B50FE8">
        <w:rPr>
          <w:b/>
        </w:rPr>
        <w:t>) је одговоран за прописан и безбедан начин достављања СФО Наручиоцу.</w:t>
      </w:r>
    </w:p>
    <w:p w:rsidR="00E641D2" w:rsidRPr="00E641D2" w:rsidRDefault="00E641D2" w:rsidP="00FD4A4E">
      <w:pPr>
        <w:tabs>
          <w:tab w:val="left" w:pos="1134"/>
        </w:tabs>
        <w:jc w:val="center"/>
        <w:rPr>
          <w:b/>
          <w:color w:val="00B0F0"/>
          <w:lang w:val="sr-Cyrl-RS"/>
        </w:rPr>
      </w:pPr>
    </w:p>
    <w:p w:rsidR="0085348E" w:rsidRPr="00E47C2E" w:rsidRDefault="0085348E" w:rsidP="00E376F6">
      <w:pPr>
        <w:pStyle w:val="KDPodnaslov2"/>
        <w:numPr>
          <w:ilvl w:val="1"/>
          <w:numId w:val="22"/>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E641D2">
        <w:rPr>
          <w:rFonts w:cs="Arial"/>
        </w:rPr>
        <w:t>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376F6">
      <w:pPr>
        <w:pStyle w:val="KDPodnaslov2"/>
        <w:numPr>
          <w:ilvl w:val="1"/>
          <w:numId w:val="2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4A5817">
        <w:rPr>
          <w:rFonts w:cs="Arial"/>
          <w:lang w:val="ru-RU"/>
        </w:rPr>
        <w:t xml:space="preserve">Образац </w:t>
      </w:r>
      <w:r w:rsidR="004A5817" w:rsidRPr="004A5817">
        <w:rPr>
          <w:rFonts w:cs="Arial"/>
          <w:lang w:val="ru-RU"/>
        </w:rPr>
        <w:t>4.</w:t>
      </w:r>
      <w:r w:rsidRPr="004A5817">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376F6">
      <w:pPr>
        <w:pStyle w:val="KDPodnaslov2"/>
        <w:numPr>
          <w:ilvl w:val="1"/>
          <w:numId w:val="22"/>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376F6">
      <w:pPr>
        <w:pStyle w:val="KDPodnaslov2"/>
        <w:numPr>
          <w:ilvl w:val="1"/>
          <w:numId w:val="2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376F6">
      <w:pPr>
        <w:pStyle w:val="KDPodnaslov2"/>
        <w:numPr>
          <w:ilvl w:val="1"/>
          <w:numId w:val="22"/>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3276D">
        <w:rPr>
          <w:rFonts w:cs="Arial"/>
          <w:color w:val="000000"/>
          <w:lang w:val="ru-RU"/>
        </w:rPr>
        <w:t>3000/0317/2016 (2150/2016)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3" w:history="1">
        <w:r w:rsidR="0083276D" w:rsidRPr="00C92919">
          <w:rPr>
            <w:rStyle w:val="Hyperlink"/>
            <w:rFonts w:cs="Arial"/>
            <w:lang w:val="sr-Latn-RS"/>
          </w:rPr>
          <w:t>zeljko.rankovic</w:t>
        </w:r>
        <w:r w:rsidR="0083276D" w:rsidRPr="00C92919">
          <w:rPr>
            <w:rStyle w:val="Hyperlink"/>
            <w:rFonts w:cs="Arial"/>
            <w:lang w:val="ru-RU"/>
          </w:rPr>
          <w:t>@</w:t>
        </w:r>
      </w:hyperlink>
      <w:r w:rsidR="0083276D">
        <w:rPr>
          <w:rStyle w:val="Hyperlink"/>
          <w:rFonts w:cs="Arial"/>
        </w:rPr>
        <w:t>eps.rs</w:t>
      </w:r>
      <w:r w:rsidRPr="00E47C2E">
        <w:rPr>
          <w:rFonts w:cs="Arial"/>
          <w:lang w:val="ru-RU"/>
        </w:rPr>
        <w:t>,</w:t>
      </w:r>
      <w:r w:rsidR="0083276D">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376F6">
      <w:pPr>
        <w:pStyle w:val="KDPodnaslov2"/>
        <w:numPr>
          <w:ilvl w:val="1"/>
          <w:numId w:val="22"/>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376F6">
      <w:pPr>
        <w:pStyle w:val="KDPodnaslov2"/>
        <w:numPr>
          <w:ilvl w:val="1"/>
          <w:numId w:val="22"/>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E376F6">
      <w:pPr>
        <w:pStyle w:val="KDPodnaslov2"/>
        <w:numPr>
          <w:ilvl w:val="1"/>
          <w:numId w:val="22"/>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376F6">
      <w:pPr>
        <w:pStyle w:val="KDNabrajanje"/>
        <w:numPr>
          <w:ilvl w:val="0"/>
          <w:numId w:val="20"/>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376F6">
      <w:pPr>
        <w:pStyle w:val="KDNabrajanje"/>
        <w:numPr>
          <w:ilvl w:val="0"/>
          <w:numId w:val="20"/>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E376F6">
      <w:pPr>
        <w:pStyle w:val="KDNabrajanje"/>
        <w:numPr>
          <w:ilvl w:val="0"/>
          <w:numId w:val="20"/>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E376F6">
      <w:pPr>
        <w:pStyle w:val="KDNabrajanje"/>
        <w:numPr>
          <w:ilvl w:val="0"/>
          <w:numId w:val="20"/>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3276D" w:rsidRDefault="00B20A6C" w:rsidP="00E376F6">
      <w:pPr>
        <w:pStyle w:val="KDNabrajanje"/>
        <w:numPr>
          <w:ilvl w:val="0"/>
          <w:numId w:val="20"/>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3276D" w:rsidRPr="0083276D" w:rsidRDefault="0083276D" w:rsidP="00F327EC">
      <w:pPr>
        <w:pStyle w:val="ListParagraph"/>
        <w:spacing w:before="0" w:after="0"/>
        <w:rPr>
          <w:rFonts w:ascii="Arial" w:eastAsia="Times New Roman" w:hAnsi="Arial" w:cs="Arial"/>
          <w:lang w:val="ru-RU"/>
        </w:rPr>
      </w:pP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376F6">
      <w:pPr>
        <w:pStyle w:val="KDPodnaslov2"/>
        <w:numPr>
          <w:ilvl w:val="1"/>
          <w:numId w:val="2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376F6">
      <w:pPr>
        <w:pStyle w:val="KDPodnaslov2"/>
        <w:numPr>
          <w:ilvl w:val="1"/>
          <w:numId w:val="22"/>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376F6">
      <w:pPr>
        <w:pStyle w:val="KDPodnaslov2"/>
        <w:numPr>
          <w:ilvl w:val="1"/>
          <w:numId w:val="22"/>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376F6">
      <w:pPr>
        <w:pStyle w:val="KDPodnaslov2"/>
        <w:numPr>
          <w:ilvl w:val="1"/>
          <w:numId w:val="22"/>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83276D" w:rsidRPr="001E02A6">
        <w:rPr>
          <w:rFonts w:cs="Arial"/>
          <w:lang w:val="sr-Cyrl-RS" w:bidi="en-US"/>
        </w:rPr>
        <w:t>Богољуба Урошевића Црног 44, 11500 Обреновац</w:t>
      </w:r>
      <w:r w:rsidR="0083276D">
        <w:rPr>
          <w:rFonts w:cs="Arial"/>
          <w:lang w:val="sr-Cyrl-RS"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83276D">
        <w:rPr>
          <w:rFonts w:cs="Arial"/>
          <w:lang w:val="sr-Cyrl-RS"/>
        </w:rPr>
        <w:t xml:space="preserve"> </w:t>
      </w:r>
      <w:r w:rsidR="0083276D">
        <w:rPr>
          <w:rFonts w:cs="Arial"/>
          <w:lang w:val="sr-Latn-RS"/>
        </w:rPr>
        <w:t>„</w:t>
      </w:r>
      <w:r w:rsidR="0083276D" w:rsidRPr="00A8667B">
        <w:rPr>
          <w:rFonts w:cs="Arial"/>
          <w:lang w:val="sr-Latn-RS"/>
        </w:rPr>
        <w:t>Пројектна документација замене паровода,  блока Б1 и Б2</w:t>
      </w:r>
      <w:r w:rsidR="0083276D">
        <w:rPr>
          <w:rFonts w:cs="Arial"/>
          <w:lang w:val="sr-Latn-RS"/>
        </w:rPr>
        <w:t>“</w:t>
      </w:r>
      <w:r w:rsidR="0083276D">
        <w:rPr>
          <w:rFonts w:cs="Arial"/>
        </w:rPr>
        <w:t xml:space="preserve"> бр.ЈН</w:t>
      </w:r>
      <w:r w:rsidR="0083276D">
        <w:rPr>
          <w:rFonts w:cs="Arial"/>
          <w:lang w:val="sr-Cyrl-RS"/>
        </w:rPr>
        <w:t xml:space="preserve"> 3000/0317/2016 (2150/2016)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83276D">
        <w:rPr>
          <w:rFonts w:cs="Arial"/>
          <w:lang w:val="sr-Cyrl-RS"/>
        </w:rPr>
        <w:t xml:space="preserve"> </w:t>
      </w:r>
      <w:r w:rsidR="0083276D">
        <w:rPr>
          <w:rFonts w:cs="Arial"/>
        </w:rPr>
        <w:t>zeljko.rankovic@eps.rs</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3276D">
        <w:rPr>
          <w:rFonts w:cs="Arial"/>
          <w:lang w:val="sr-Cyrl-RS"/>
        </w:rPr>
        <w:t>30000317201621502016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3276D">
        <w:rPr>
          <w:rFonts w:cs="Arial"/>
          <w:lang w:val="sr-Cyrl-RS"/>
        </w:rPr>
        <w:t>3000/0317/2016 (2150/2016)</w:t>
      </w:r>
      <w:r w:rsidRPr="00E47C2E">
        <w:rPr>
          <w:rFonts w:cs="Arial"/>
        </w:rPr>
        <w:t xml:space="preserve">, прималац уплате: буџет Републике Србије) уплати таксу од: </w:t>
      </w:r>
    </w:p>
    <w:p w:rsidR="0083276D" w:rsidRPr="0083276D" w:rsidRDefault="0031435B" w:rsidP="00377FE7">
      <w:pPr>
        <w:spacing w:before="0"/>
        <w:rPr>
          <w:rFonts w:cs="Arial"/>
          <w:lang w:val="sr-Cyrl-RS"/>
        </w:rPr>
      </w:pPr>
      <w:r w:rsidRPr="0083276D">
        <w:rPr>
          <w:rFonts w:cs="Arial"/>
        </w:rPr>
        <w:t>1) 120.000</w:t>
      </w:r>
      <w:r w:rsidR="00873133" w:rsidRPr="0083276D">
        <w:rPr>
          <w:rFonts w:cs="Arial"/>
        </w:rPr>
        <w:t>,00</w:t>
      </w:r>
      <w:r w:rsidRPr="0083276D">
        <w:rPr>
          <w:rFonts w:cs="Arial"/>
        </w:rPr>
        <w:t xml:space="preserve"> динара ако се захтев за заштиту права подноси пре отварања понуда </w:t>
      </w:r>
    </w:p>
    <w:p w:rsidR="0031435B" w:rsidRPr="0083276D" w:rsidRDefault="0083276D" w:rsidP="00377FE7">
      <w:pPr>
        <w:spacing w:before="0"/>
        <w:rPr>
          <w:rFonts w:cs="Arial"/>
          <w:lang w:val="sr-Cyrl-RS"/>
        </w:rPr>
      </w:pPr>
      <w:r w:rsidRPr="0083276D">
        <w:rPr>
          <w:rFonts w:cs="Arial"/>
          <w:lang w:val="sr-Cyrl-RS"/>
        </w:rPr>
        <w:t>2</w:t>
      </w:r>
      <w:r w:rsidR="0031435B" w:rsidRPr="0083276D">
        <w:rPr>
          <w:rFonts w:cs="Arial"/>
        </w:rPr>
        <w:t>) 120.000</w:t>
      </w:r>
      <w:r w:rsidR="00873133" w:rsidRPr="0083276D">
        <w:rPr>
          <w:rFonts w:cs="Arial"/>
        </w:rPr>
        <w:t>,00</w:t>
      </w:r>
      <w:r w:rsidR="0031435B" w:rsidRPr="0083276D">
        <w:rPr>
          <w:rFonts w:cs="Arial"/>
        </w:rPr>
        <w:t xml:space="preserve"> динара ако се захтев за заштиту права </w:t>
      </w:r>
      <w:r w:rsidRPr="0083276D">
        <w:rPr>
          <w:rFonts w:cs="Arial"/>
        </w:rPr>
        <w:t xml:space="preserve">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83276D">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83276D">
      <w:pPr>
        <w:spacing w:before="0"/>
        <w:rPr>
          <w:rFonts w:cs="Arial"/>
        </w:rPr>
      </w:pPr>
      <w:r w:rsidRPr="00E47C2E">
        <w:rPr>
          <w:rFonts w:cs="Arial"/>
        </w:rPr>
        <w:t>(1) да буде издата од стране банке и да садржи печат банке;</w:t>
      </w:r>
    </w:p>
    <w:p w:rsidR="0031435B" w:rsidRPr="00E47C2E" w:rsidRDefault="0031435B" w:rsidP="0083276D">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83276D">
      <w:pPr>
        <w:spacing w:before="0"/>
        <w:rPr>
          <w:rFonts w:cs="Arial"/>
        </w:rPr>
      </w:pPr>
      <w:r w:rsidRPr="00E47C2E">
        <w:rPr>
          <w:rFonts w:cs="Arial"/>
        </w:rPr>
        <w:t>(3) износ таксе из члана 156. ЗЈН чија се уплата врши;</w:t>
      </w:r>
    </w:p>
    <w:p w:rsidR="0031435B" w:rsidRPr="00E47C2E" w:rsidRDefault="0031435B" w:rsidP="0083276D">
      <w:pPr>
        <w:spacing w:before="0"/>
        <w:rPr>
          <w:rFonts w:cs="Arial"/>
        </w:rPr>
      </w:pPr>
      <w:r w:rsidRPr="00E47C2E">
        <w:rPr>
          <w:rFonts w:cs="Arial"/>
        </w:rPr>
        <w:t>(4) број рачуна: 840-30678845-06;</w:t>
      </w:r>
    </w:p>
    <w:p w:rsidR="0031435B" w:rsidRPr="00E47C2E" w:rsidRDefault="0031435B" w:rsidP="0083276D">
      <w:pPr>
        <w:spacing w:before="0"/>
        <w:rPr>
          <w:rFonts w:cs="Arial"/>
        </w:rPr>
      </w:pPr>
      <w:r w:rsidRPr="00E47C2E">
        <w:rPr>
          <w:rFonts w:cs="Arial"/>
        </w:rPr>
        <w:t>(5) шифру плаћања: 153 или 253;</w:t>
      </w:r>
    </w:p>
    <w:p w:rsidR="0031435B" w:rsidRPr="00E47C2E" w:rsidRDefault="0031435B" w:rsidP="0083276D">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83276D">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83276D">
      <w:pPr>
        <w:spacing w:before="0"/>
        <w:rPr>
          <w:rFonts w:cs="Arial"/>
        </w:rPr>
      </w:pPr>
      <w:r w:rsidRPr="00E47C2E">
        <w:rPr>
          <w:rFonts w:cs="Arial"/>
        </w:rPr>
        <w:t>(8) корисник: буџет Републике Србије;</w:t>
      </w:r>
    </w:p>
    <w:p w:rsidR="0031435B" w:rsidRPr="00E47C2E" w:rsidRDefault="0031435B" w:rsidP="0083276D">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83276D">
      <w:pPr>
        <w:spacing w:before="0"/>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83276D" w:rsidRDefault="00377FE7"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83276D" w:rsidRDefault="0031435B" w:rsidP="0031435B">
      <w:pPr>
        <w:rPr>
          <w:rFonts w:cs="Arial"/>
          <w:lang w:val="sr-Cyrl-RS"/>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E376F6">
      <w:pPr>
        <w:pStyle w:val="KDPodnaslov2"/>
        <w:numPr>
          <w:ilvl w:val="1"/>
          <w:numId w:val="22"/>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83276D" w:rsidRDefault="007E3AF6" w:rsidP="007E3AF6">
      <w:pPr>
        <w:spacing w:before="0"/>
        <w:rPr>
          <w:rFonts w:cs="Arial"/>
          <w:color w:val="00B0F0"/>
          <w:lang w:val="sr-Cyrl-RS"/>
        </w:rPr>
      </w:pPr>
      <w:r w:rsidRPr="0083276D">
        <w:rPr>
          <w:rFonts w:cs="Arial"/>
        </w:rPr>
        <w:t>Понуђач којем буде додељен уговор, обавезан је да у року од највише 10</w:t>
      </w:r>
      <w:r w:rsidR="00B02ADD" w:rsidRPr="0083276D">
        <w:rPr>
          <w:rFonts w:cs="Arial"/>
        </w:rPr>
        <w:t xml:space="preserve">(десет)  дана </w:t>
      </w:r>
      <w:r w:rsidRPr="0083276D">
        <w:rPr>
          <w:rFonts w:cs="Arial"/>
        </w:rPr>
        <w:t>од дана закључења уго</w:t>
      </w:r>
      <w:r w:rsidR="0083276D" w:rsidRPr="0083276D">
        <w:rPr>
          <w:rFonts w:cs="Arial"/>
        </w:rPr>
        <w:t>вора достави банкарску гаранциј</w:t>
      </w:r>
      <w:r w:rsidR="0083276D" w:rsidRPr="0083276D">
        <w:rPr>
          <w:rFonts w:cs="Arial"/>
          <w:lang w:val="sr-Cyrl-RS"/>
        </w:rPr>
        <w:t>у</w:t>
      </w:r>
      <w:r w:rsidRPr="0083276D">
        <w:rPr>
          <w:rFonts w:cs="Arial"/>
        </w:rPr>
        <w:t xml:space="preserve"> за добро извршење посла</w:t>
      </w:r>
      <w:r w:rsidR="0083276D" w:rsidRPr="0083276D">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83276D">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376F6">
      <w:pPr>
        <w:pStyle w:val="KDPodnaslov2"/>
        <w:numPr>
          <w:ilvl w:val="1"/>
          <w:numId w:val="22"/>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83276D" w:rsidRDefault="007E3AF6" w:rsidP="00922EDB">
      <w:pPr>
        <w:spacing w:before="0"/>
        <w:rPr>
          <w:rFonts w:cs="Arial"/>
          <w:lang w:eastAsia="sr-Latn-CS"/>
        </w:rPr>
      </w:pPr>
      <w:r w:rsidRPr="0083276D">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922EDB" w:rsidRPr="0083276D">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83276D">
        <w:rPr>
          <w:rFonts w:cs="Arial"/>
          <w:lang w:eastAsia="sr-Latn-CS"/>
        </w:rPr>
        <w:t>у неопходне да би се реализовао предмет набавке.</w:t>
      </w:r>
      <w:r w:rsidR="00922EDB" w:rsidRPr="0083276D">
        <w:rPr>
          <w:rFonts w:cs="Arial"/>
          <w:lang w:eastAsia="sr-Latn-CS"/>
        </w:rPr>
        <w:t>.</w:t>
      </w:r>
    </w:p>
    <w:p w:rsidR="00922EDB" w:rsidRPr="0083276D" w:rsidRDefault="00191706" w:rsidP="00922EDB">
      <w:pPr>
        <w:spacing w:before="0"/>
        <w:rPr>
          <w:rFonts w:cs="Arial"/>
          <w:lang w:eastAsia="sr-Latn-CS"/>
        </w:rPr>
      </w:pPr>
      <w:r w:rsidRPr="0083276D">
        <w:rPr>
          <w:rFonts w:cs="Arial"/>
          <w:lang w:eastAsia="sr-Latn-CS"/>
        </w:rPr>
        <w:t xml:space="preserve">Након закључења уговора о јавној набавци наручилац може да дозволи </w:t>
      </w:r>
      <w:r w:rsidR="00611A8D" w:rsidRPr="0083276D">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83276D">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377FE7" w:rsidRPr="00D33FE8" w:rsidRDefault="00377FE7" w:rsidP="005977FE">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E376F6">
      <w:pPr>
        <w:pStyle w:val="KDPodnaslov1"/>
        <w:numPr>
          <w:ilvl w:val="0"/>
          <w:numId w:val="2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D33FE8" w:rsidRDefault="00D33FE8" w:rsidP="00B043D1">
      <w:pPr>
        <w:pStyle w:val="KDObrazac"/>
        <w:spacing w:before="0"/>
        <w:rPr>
          <w:lang w:val="sr-Cyrl-RS"/>
        </w:rPr>
      </w:pPr>
      <w:bookmarkStart w:id="257" w:name="_Toc442559924"/>
    </w:p>
    <w:p w:rsidR="00B043D1" w:rsidRPr="00E47C2E" w:rsidRDefault="00B043D1" w:rsidP="00B043D1">
      <w:pPr>
        <w:pStyle w:val="KDObrazac"/>
        <w:spacing w:before="0"/>
        <w:rPr>
          <w:noProof/>
        </w:rPr>
      </w:pPr>
      <w:r w:rsidRPr="00E47C2E">
        <w:lastRenderedPageBreak/>
        <w:t xml:space="preserve">ОБРАЗАЦ </w:t>
      </w:r>
      <w:r w:rsidR="00D33FE8">
        <w:rPr>
          <w:lang w:val="sr-Cyrl-RS"/>
        </w:rPr>
        <w:t>1</w:t>
      </w:r>
      <w:r w:rsidRPr="00E47C2E">
        <w:rPr>
          <w:noProof/>
        </w:rPr>
        <w:t>.</w:t>
      </w:r>
      <w:bookmarkEnd w:id="257"/>
    </w:p>
    <w:p w:rsidR="00B043D1" w:rsidRPr="00D33FE8" w:rsidRDefault="00B043D1" w:rsidP="00D33FE8">
      <w:pPr>
        <w:spacing w:before="0"/>
        <w:rPr>
          <w:rStyle w:val="BookTitle"/>
          <w:rFonts w:cs="Arial"/>
          <w:lang w:val="sr-Cyrl-RS"/>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74249">
        <w:rPr>
          <w:rFonts w:cs="Arial"/>
          <w:lang w:val="sr-Latn-RS"/>
        </w:rPr>
        <w:t>„</w:t>
      </w:r>
      <w:r w:rsidR="00574249" w:rsidRPr="00A8667B">
        <w:rPr>
          <w:rFonts w:cs="Arial"/>
          <w:lang w:val="sr-Latn-RS"/>
        </w:rPr>
        <w:t>Пројектна документација замене паровода,  блока Б1 и Б2</w:t>
      </w:r>
      <w:r w:rsidR="00574249">
        <w:rPr>
          <w:rFonts w:cs="Arial"/>
          <w:lang w:val="sr-Latn-RS"/>
        </w:rPr>
        <w:t>“</w:t>
      </w:r>
      <w:r w:rsidR="00574249">
        <w:rPr>
          <w:rFonts w:cs="Arial"/>
          <w:lang w:val="sr-Cyrl-RS"/>
        </w:rPr>
        <w:t xml:space="preserve"> </w:t>
      </w:r>
      <w:r w:rsidRPr="00E47C2E">
        <w:rPr>
          <w:rFonts w:eastAsia="TimesNewRomanPS-BoldMT" w:cs="Arial"/>
          <w:bCs/>
          <w:color w:val="000000" w:themeColor="text1"/>
        </w:rPr>
        <w:t xml:space="preserve">ЈН бр. </w:t>
      </w:r>
      <w:r w:rsidR="00574249">
        <w:rPr>
          <w:rFonts w:cs="Arial"/>
          <w:lang w:val="sr-Cyrl-RS"/>
        </w:rPr>
        <w:t>3000/0317/2016 (2150/2016)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74249" w:rsidP="00377FE7">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574249" w:rsidRDefault="00B043D1"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74249"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74249"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74249"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74249"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74249"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574249">
              <w:rPr>
                <w:rFonts w:cs="Arial"/>
                <w:b/>
                <w:bCs/>
                <w:iCs/>
                <w:lang w:val="sr-Cyrl-CS"/>
              </w:rPr>
              <w:t xml:space="preserve">ЦЕНА </w:t>
            </w:r>
            <w:r w:rsidRPr="0057424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574249" w:rsidP="00574249">
            <w:pPr>
              <w:spacing w:before="0"/>
              <w:rPr>
                <w:rFonts w:cs="Arial"/>
                <w:b/>
                <w:lang w:val="sr-Cyrl-CS"/>
              </w:rPr>
            </w:pPr>
            <w:r>
              <w:rPr>
                <w:rFonts w:cs="Arial"/>
                <w:lang w:val="sr-Latn-RS"/>
              </w:rPr>
              <w:t>„</w:t>
            </w:r>
            <w:r w:rsidRPr="00A8667B">
              <w:rPr>
                <w:rFonts w:cs="Arial"/>
                <w:lang w:val="sr-Latn-RS"/>
              </w:rPr>
              <w:t>Пројектна документација замене паровода,  блока Б1 и Б2</w:t>
            </w:r>
            <w:r>
              <w:rPr>
                <w:rFonts w:cs="Arial"/>
                <w:lang w:val="sr-Latn-RS"/>
              </w:rPr>
              <w:t>“</w:t>
            </w:r>
            <w:r>
              <w:rPr>
                <w:rFonts w:cs="Arial"/>
                <w:lang w:val="sr-Cyrl-RS"/>
              </w:rPr>
              <w:t xml:space="preserve"> </w:t>
            </w:r>
            <w:r w:rsidRPr="00E47C2E">
              <w:rPr>
                <w:rFonts w:eastAsia="TimesNewRomanPS-BoldMT" w:cs="Arial"/>
                <w:bCs/>
                <w:color w:val="000000" w:themeColor="text1"/>
              </w:rPr>
              <w:t xml:space="preserve">ЈН бр. </w:t>
            </w:r>
            <w:r>
              <w:rPr>
                <w:rFonts w:cs="Arial"/>
                <w:lang w:val="sr-Cyrl-RS"/>
              </w:rPr>
              <w:t>3000/0317/2016 (2150/2016)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111"/>
      </w:tblGrid>
      <w:tr w:rsidR="000E75A0" w:rsidRPr="00E47C2E" w:rsidTr="007864A0">
        <w:trPr>
          <w:trHeight w:val="647"/>
        </w:trPr>
        <w:tc>
          <w:tcPr>
            <w:tcW w:w="535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11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7864A0">
        <w:tc>
          <w:tcPr>
            <w:tcW w:w="535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DE7EE0" w:rsidRPr="00747719" w:rsidRDefault="00DE7EE0" w:rsidP="007864A0">
            <w:pPr>
              <w:autoSpaceDE w:val="0"/>
              <w:autoSpaceDN w:val="0"/>
              <w:adjustRightInd w:val="0"/>
              <w:spacing w:before="0"/>
              <w:ind w:right="34"/>
              <w:rPr>
                <w:rFonts w:eastAsia="Calibri" w:cs="Arial"/>
              </w:rPr>
            </w:pPr>
            <w:r w:rsidRPr="00747719">
              <w:rPr>
                <w:rFonts w:eastAsia="Calibri" w:cs="Arial"/>
              </w:rPr>
              <w:t>Корисник услуге се обавезује да Пружаоцу услуга плати извршену Услугу динарском дознаком , на следећи начин:</w:t>
            </w:r>
          </w:p>
          <w:p w:rsidR="00DE7EE0" w:rsidRPr="00747719" w:rsidRDefault="00DE7EE0" w:rsidP="007864A0">
            <w:pPr>
              <w:autoSpaceDE w:val="0"/>
              <w:autoSpaceDN w:val="0"/>
              <w:adjustRightInd w:val="0"/>
              <w:spacing w:before="0"/>
              <w:ind w:right="34"/>
              <w:rPr>
                <w:rFonts w:eastAsia="Calibri" w:cs="Arial"/>
              </w:rPr>
            </w:pPr>
            <w:r w:rsidRPr="00747719">
              <w:rPr>
                <w:rFonts w:eastAsia="Calibri" w:cs="Arial"/>
              </w:rPr>
              <w:t>•</w:t>
            </w:r>
            <w:r w:rsidRPr="00747719">
              <w:rPr>
                <w:rFonts w:eastAsia="Calibri" w:cs="Arial"/>
              </w:rPr>
              <w:tab/>
              <w:t>100% укупне вредности позиције наведене у Обрасцу структуре цене са припадајућим порезом на додату вредност биће плаћено након извршења позиције из Обрасца структуре цене, у року до 45 (словима: четрдесет пет) дана од дана пријема одговарајућег рачуна издатог на основу прихваћеног и одобреног извештаја о извршеној услузи, након обострано потписаног Записника о извршеној услузи, потписаног од стране овлашћених  представника Уговорних страна.</w:t>
            </w:r>
          </w:p>
          <w:p w:rsidR="000E75A0" w:rsidRPr="00E47C2E" w:rsidRDefault="000E75A0" w:rsidP="00DE7EE0">
            <w:pPr>
              <w:spacing w:before="0"/>
              <w:jc w:val="center"/>
              <w:rPr>
                <w:rFonts w:cs="Arial"/>
                <w:b/>
                <w:bCs/>
                <w:iCs/>
                <w:lang w:val="sr-Cyrl-CS"/>
              </w:rPr>
            </w:pPr>
          </w:p>
        </w:tc>
        <w:tc>
          <w:tcPr>
            <w:tcW w:w="4111" w:type="dxa"/>
            <w:vAlign w:val="center"/>
          </w:tcPr>
          <w:p w:rsidR="00DE7EE0" w:rsidRPr="00DE7EE0" w:rsidRDefault="00DE7EE0" w:rsidP="00DE7EE0">
            <w:pPr>
              <w:spacing w:before="0"/>
              <w:jc w:val="center"/>
              <w:rPr>
                <w:rFonts w:cs="Arial"/>
                <w:bCs/>
                <w:iCs/>
                <w:lang w:val="sr-Cyrl-CS"/>
              </w:rPr>
            </w:pPr>
            <w:r w:rsidRPr="00DE7EE0">
              <w:rPr>
                <w:rFonts w:cs="Arial"/>
                <w:bCs/>
                <w:iCs/>
                <w:lang w:val="sr-Cyrl-CS"/>
              </w:rPr>
              <w:t>Сагласан за захтевом наручиоца</w:t>
            </w:r>
          </w:p>
          <w:p w:rsidR="000E75A0" w:rsidRPr="00E47C2E" w:rsidRDefault="00DE7EE0" w:rsidP="00DE7EE0">
            <w:pPr>
              <w:spacing w:before="0"/>
              <w:jc w:val="center"/>
              <w:rPr>
                <w:rFonts w:cs="Arial"/>
                <w:b/>
                <w:bCs/>
                <w:iCs/>
                <w:lang w:val="sr-Cyrl-CS"/>
              </w:rPr>
            </w:pPr>
            <w:r w:rsidRPr="00DE7EE0">
              <w:rPr>
                <w:rFonts w:cs="Arial"/>
                <w:bCs/>
                <w:iCs/>
                <w:lang w:val="sr-Cyrl-CS"/>
              </w:rPr>
              <w:t>ДА/НЕ (заокружити)</w:t>
            </w:r>
          </w:p>
        </w:tc>
      </w:tr>
      <w:tr w:rsidR="000E75A0" w:rsidRPr="00E47C2E" w:rsidTr="007864A0">
        <w:tc>
          <w:tcPr>
            <w:tcW w:w="535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187044" w:rsidRPr="0047658C" w:rsidRDefault="00187044" w:rsidP="00187044">
            <w:pPr>
              <w:pStyle w:val="ListParagraph"/>
              <w:autoSpaceDE w:val="0"/>
              <w:autoSpaceDN w:val="0"/>
              <w:adjustRightInd w:val="0"/>
              <w:spacing w:before="0" w:after="0" w:line="240" w:lineRule="auto"/>
              <w:ind w:left="0"/>
              <w:contextualSpacing w:val="0"/>
              <w:rPr>
                <w:rFonts w:ascii="Arial" w:hAnsi="Arial" w:cs="Arial"/>
                <w:lang w:val="sr-Cyrl-RS"/>
              </w:rPr>
            </w:pPr>
            <w:r w:rsidRPr="0047658C">
              <w:rPr>
                <w:rFonts w:ascii="Arial" w:hAnsi="Arial" w:cs="Arial"/>
              </w:rPr>
              <w:t xml:space="preserve">Изабрани понуђач је обавезан да услугу изврши у </w:t>
            </w:r>
            <w:r w:rsidRPr="0047658C">
              <w:rPr>
                <w:rFonts w:ascii="Arial" w:hAnsi="Arial" w:cs="Arial"/>
                <w:lang w:val="sr-Cyrl-RS"/>
              </w:rPr>
              <w:t>следећим роковима:</w:t>
            </w:r>
          </w:p>
          <w:p w:rsidR="00187044" w:rsidRPr="0047658C" w:rsidRDefault="00187044" w:rsidP="00187044">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Идејни пројекат реконструкције паровода РА линије, блока Б1 – ТЕНТ Б: </w:t>
            </w:r>
            <w:r w:rsidRPr="0047658C">
              <w:rPr>
                <w:rFonts w:ascii="Arial" w:hAnsi="Arial" w:cs="Arial"/>
              </w:rPr>
              <w:t>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120 дана</w:t>
            </w:r>
            <w:r w:rsidRPr="0047658C">
              <w:rPr>
                <w:rFonts w:ascii="Arial" w:hAnsi="Arial" w:cs="Arial"/>
              </w:rPr>
              <w:t xml:space="preserve"> од дана закључења уговора.</w:t>
            </w:r>
          </w:p>
          <w:p w:rsidR="00187044" w:rsidRPr="0047658C" w:rsidRDefault="00187044" w:rsidP="00187044">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Пројекат за извођење реконструкције паровода РА линије, блока Б1 – ТЕНТ Б</w:t>
            </w:r>
            <w:r w:rsidRPr="0047658C">
              <w:rPr>
                <w:rFonts w:ascii="Arial" w:hAnsi="Arial" w:cs="Arial"/>
              </w:rPr>
              <w:t xml:space="preserve"> 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60 дана</w:t>
            </w:r>
            <w:r>
              <w:rPr>
                <w:rFonts w:ascii="Arial" w:hAnsi="Arial" w:cs="Arial"/>
                <w:lang w:val="sr-Cyrl-RS"/>
              </w:rPr>
              <w:t xml:space="preserve"> од дана</w:t>
            </w:r>
            <w:r w:rsidRPr="0047658C">
              <w:rPr>
                <w:rFonts w:ascii="Arial" w:hAnsi="Arial" w:cs="Arial"/>
              </w:rPr>
              <w:t xml:space="preserve"> </w:t>
            </w:r>
            <w:r w:rsidRPr="0047658C">
              <w:rPr>
                <w:rFonts w:ascii="Arial" w:hAnsi="Arial" w:cs="Arial"/>
                <w:lang w:val="sr-Cyrl-RS"/>
              </w:rPr>
              <w:t>добијање сагласности на идејни пројекат</w:t>
            </w:r>
            <w:r w:rsidRPr="0047658C">
              <w:rPr>
                <w:rFonts w:ascii="Arial" w:hAnsi="Arial" w:cs="Arial"/>
              </w:rPr>
              <w:t>.</w:t>
            </w:r>
          </w:p>
          <w:p w:rsidR="00187044" w:rsidRPr="0047658C" w:rsidRDefault="00187044" w:rsidP="00187044">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Идејни пројекат реконструкције паровода РА линије, блока Б2 – ТЕНТ Б: </w:t>
            </w:r>
            <w:r w:rsidRPr="0047658C">
              <w:rPr>
                <w:rFonts w:ascii="Arial" w:hAnsi="Arial" w:cs="Arial"/>
              </w:rPr>
              <w:t>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120 дана</w:t>
            </w:r>
            <w:r w:rsidRPr="0047658C">
              <w:rPr>
                <w:rFonts w:ascii="Arial" w:hAnsi="Arial" w:cs="Arial"/>
              </w:rPr>
              <w:t xml:space="preserve"> од дана закључења уговора.</w:t>
            </w:r>
          </w:p>
          <w:p w:rsidR="00187044" w:rsidRPr="0047658C" w:rsidRDefault="00187044" w:rsidP="00187044">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Пројекат за извођење реконструкције паровода РА линије, блока Б1 – ТЕНТ Б: </w:t>
            </w:r>
            <w:r w:rsidRPr="0047658C">
              <w:rPr>
                <w:rFonts w:ascii="Arial" w:hAnsi="Arial" w:cs="Arial"/>
              </w:rPr>
              <w:t>не дуж</w:t>
            </w:r>
            <w:r w:rsidRPr="0047658C">
              <w:rPr>
                <w:rFonts w:ascii="Arial" w:hAnsi="Arial" w:cs="Arial"/>
                <w:lang w:val="sr-Cyrl-RS"/>
              </w:rPr>
              <w:t>е</w:t>
            </w:r>
            <w:r w:rsidRPr="0047658C">
              <w:rPr>
                <w:rFonts w:ascii="Arial" w:hAnsi="Arial" w:cs="Arial"/>
              </w:rPr>
              <w:t xml:space="preserve"> од </w:t>
            </w:r>
            <w:r w:rsidRPr="0047658C">
              <w:rPr>
                <w:rFonts w:ascii="Arial" w:hAnsi="Arial" w:cs="Arial"/>
                <w:lang w:val="sr-Cyrl-RS"/>
              </w:rPr>
              <w:t>60 дана</w:t>
            </w:r>
            <w:r w:rsidRPr="0047658C">
              <w:rPr>
                <w:rFonts w:ascii="Arial" w:hAnsi="Arial" w:cs="Arial"/>
              </w:rPr>
              <w:t xml:space="preserve"> </w:t>
            </w:r>
            <w:r>
              <w:rPr>
                <w:rFonts w:ascii="Arial" w:hAnsi="Arial" w:cs="Arial"/>
                <w:lang w:val="sr-Cyrl-RS"/>
              </w:rPr>
              <w:t xml:space="preserve">од дана </w:t>
            </w:r>
            <w:r w:rsidRPr="0047658C">
              <w:rPr>
                <w:rFonts w:ascii="Arial" w:hAnsi="Arial" w:cs="Arial"/>
                <w:lang w:val="sr-Cyrl-RS"/>
              </w:rPr>
              <w:t>добијање сагласности на идејни пројекат</w:t>
            </w:r>
            <w:r w:rsidRPr="0047658C">
              <w:rPr>
                <w:rFonts w:ascii="Arial" w:hAnsi="Arial" w:cs="Arial"/>
              </w:rPr>
              <w:t>.</w:t>
            </w:r>
          </w:p>
          <w:p w:rsidR="000E75A0" w:rsidRPr="00E47C2E" w:rsidRDefault="000E75A0" w:rsidP="00AF3AF8">
            <w:pPr>
              <w:spacing w:before="0"/>
              <w:jc w:val="center"/>
              <w:rPr>
                <w:rFonts w:cs="Arial"/>
                <w:bCs/>
                <w:iCs/>
                <w:color w:val="00B0F0"/>
                <w:lang w:val="sr-Cyrl-CS"/>
              </w:rPr>
            </w:pPr>
          </w:p>
        </w:tc>
        <w:tc>
          <w:tcPr>
            <w:tcW w:w="4111" w:type="dxa"/>
            <w:vAlign w:val="center"/>
          </w:tcPr>
          <w:p w:rsidR="000E75A0" w:rsidRPr="00E47C2E" w:rsidRDefault="000E75A0" w:rsidP="00AF3AF8">
            <w:pPr>
              <w:spacing w:before="0"/>
              <w:jc w:val="center"/>
              <w:rPr>
                <w:rFonts w:cs="Arial"/>
                <w:b/>
                <w:bCs/>
                <w:iCs/>
                <w:lang w:val="sr-Cyrl-CS"/>
              </w:rPr>
            </w:pPr>
          </w:p>
          <w:p w:rsidR="00187044" w:rsidRPr="0047658C" w:rsidRDefault="00187044" w:rsidP="00187044">
            <w:pPr>
              <w:pStyle w:val="ListParagraph"/>
              <w:autoSpaceDE w:val="0"/>
              <w:autoSpaceDN w:val="0"/>
              <w:adjustRightInd w:val="0"/>
              <w:spacing w:before="0" w:after="0" w:line="240" w:lineRule="auto"/>
              <w:ind w:left="0"/>
              <w:contextualSpacing w:val="0"/>
              <w:rPr>
                <w:rFonts w:ascii="Arial" w:hAnsi="Arial" w:cs="Arial"/>
                <w:lang w:val="sr-Cyrl-RS"/>
              </w:rPr>
            </w:pPr>
            <w:r w:rsidRPr="0047658C">
              <w:rPr>
                <w:rFonts w:ascii="Arial" w:hAnsi="Arial" w:cs="Arial"/>
              </w:rPr>
              <w:t xml:space="preserve">Изабрани понуђач је обавезан да услугу изврши у </w:t>
            </w:r>
            <w:r w:rsidRPr="0047658C">
              <w:rPr>
                <w:rFonts w:ascii="Arial" w:hAnsi="Arial" w:cs="Arial"/>
                <w:lang w:val="sr-Cyrl-RS"/>
              </w:rPr>
              <w:t>следећим роковима:</w:t>
            </w:r>
          </w:p>
          <w:p w:rsidR="00187044" w:rsidRPr="0047658C" w:rsidRDefault="00187044" w:rsidP="00187044">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Идејни пројекат реконструкције паровода РА линије, блока Б1 – ТЕНТ Б: </w:t>
            </w:r>
            <w:r>
              <w:rPr>
                <w:rFonts w:ascii="Arial" w:hAnsi="Arial" w:cs="Arial"/>
                <w:lang w:val="sr-Latn-RS"/>
              </w:rPr>
              <w:t>_____</w:t>
            </w:r>
            <w:r w:rsidRPr="0047658C">
              <w:rPr>
                <w:rFonts w:ascii="Arial" w:hAnsi="Arial" w:cs="Arial"/>
                <w:lang w:val="sr-Cyrl-RS"/>
              </w:rPr>
              <w:t xml:space="preserve"> дана</w:t>
            </w:r>
            <w:r w:rsidRPr="0047658C">
              <w:rPr>
                <w:rFonts w:ascii="Arial" w:hAnsi="Arial" w:cs="Arial"/>
              </w:rPr>
              <w:t xml:space="preserve"> од дана закључења уговора.</w:t>
            </w:r>
          </w:p>
          <w:p w:rsidR="00187044" w:rsidRPr="0047658C" w:rsidRDefault="00187044" w:rsidP="00187044">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Пројекат за извођење реконструкције паровода РА линије, блока Б1 – ТЕНТ Б</w:t>
            </w:r>
            <w:r w:rsidRPr="0047658C">
              <w:rPr>
                <w:rFonts w:ascii="Arial" w:hAnsi="Arial" w:cs="Arial"/>
              </w:rPr>
              <w:t xml:space="preserve"> </w:t>
            </w:r>
            <w:r>
              <w:rPr>
                <w:rFonts w:ascii="Arial" w:hAnsi="Arial" w:cs="Arial"/>
                <w:lang w:val="sr-Latn-RS"/>
              </w:rPr>
              <w:t>____</w:t>
            </w:r>
            <w:r w:rsidRPr="0047658C">
              <w:rPr>
                <w:rFonts w:ascii="Arial" w:hAnsi="Arial" w:cs="Arial"/>
                <w:lang w:val="sr-Cyrl-RS"/>
              </w:rPr>
              <w:t xml:space="preserve"> дана</w:t>
            </w:r>
            <w:r>
              <w:rPr>
                <w:rFonts w:ascii="Arial" w:hAnsi="Arial" w:cs="Arial"/>
                <w:lang w:val="sr-Latn-RS"/>
              </w:rPr>
              <w:t xml:space="preserve"> </w:t>
            </w:r>
            <w:r>
              <w:rPr>
                <w:rFonts w:ascii="Arial" w:hAnsi="Arial" w:cs="Arial"/>
                <w:lang w:val="sr-Cyrl-RS"/>
              </w:rPr>
              <w:t>од дана</w:t>
            </w:r>
            <w:r w:rsidRPr="0047658C">
              <w:rPr>
                <w:rFonts w:ascii="Arial" w:hAnsi="Arial" w:cs="Arial"/>
              </w:rPr>
              <w:t xml:space="preserve"> </w:t>
            </w:r>
            <w:r w:rsidRPr="0047658C">
              <w:rPr>
                <w:rFonts w:ascii="Arial" w:hAnsi="Arial" w:cs="Arial"/>
                <w:lang w:val="sr-Cyrl-RS"/>
              </w:rPr>
              <w:t>добијање сагласности на идејни пројекат</w:t>
            </w:r>
            <w:r w:rsidRPr="0047658C">
              <w:rPr>
                <w:rFonts w:ascii="Arial" w:hAnsi="Arial" w:cs="Arial"/>
              </w:rPr>
              <w:t>.</w:t>
            </w:r>
          </w:p>
          <w:p w:rsidR="00187044" w:rsidRPr="0047658C" w:rsidRDefault="00187044" w:rsidP="00187044">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Идејни пројекат реконструкције паровода РА линије, блока Б2 – ТЕНТ Б: </w:t>
            </w:r>
            <w:r>
              <w:rPr>
                <w:rFonts w:ascii="Arial" w:hAnsi="Arial" w:cs="Arial"/>
                <w:lang w:val="sr-Latn-RS"/>
              </w:rPr>
              <w:t>_____</w:t>
            </w:r>
            <w:r w:rsidRPr="0047658C">
              <w:rPr>
                <w:rFonts w:ascii="Arial" w:hAnsi="Arial" w:cs="Arial"/>
                <w:lang w:val="sr-Cyrl-RS"/>
              </w:rPr>
              <w:t xml:space="preserve"> дана</w:t>
            </w:r>
            <w:r w:rsidRPr="0047658C">
              <w:rPr>
                <w:rFonts w:ascii="Arial" w:hAnsi="Arial" w:cs="Arial"/>
              </w:rPr>
              <w:t xml:space="preserve"> од дана закључења уговора.</w:t>
            </w:r>
          </w:p>
          <w:p w:rsidR="00DE7EE0" w:rsidRPr="00DE7EE0" w:rsidRDefault="00187044" w:rsidP="00DE7EE0">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Пројекат за извођење реконструкције паровода РА линије, блока Б1 – ТЕНТ Б: </w:t>
            </w:r>
            <w:r>
              <w:rPr>
                <w:rFonts w:ascii="Arial" w:hAnsi="Arial" w:cs="Arial"/>
                <w:lang w:val="sr-Latn-RS"/>
              </w:rPr>
              <w:t>______</w:t>
            </w:r>
            <w:r w:rsidRPr="0047658C">
              <w:rPr>
                <w:rFonts w:ascii="Arial" w:hAnsi="Arial" w:cs="Arial"/>
                <w:lang w:val="sr-Cyrl-RS"/>
              </w:rPr>
              <w:t xml:space="preserve"> дана</w:t>
            </w:r>
            <w:r>
              <w:rPr>
                <w:rFonts w:ascii="Arial" w:hAnsi="Arial" w:cs="Arial"/>
                <w:lang w:val="sr-Cyrl-RS"/>
              </w:rPr>
              <w:t xml:space="preserve"> од дана </w:t>
            </w:r>
            <w:r w:rsidRPr="0047658C">
              <w:rPr>
                <w:rFonts w:ascii="Arial" w:hAnsi="Arial" w:cs="Arial"/>
              </w:rPr>
              <w:t xml:space="preserve"> </w:t>
            </w:r>
            <w:r w:rsidRPr="0047658C">
              <w:rPr>
                <w:rFonts w:ascii="Arial" w:hAnsi="Arial" w:cs="Arial"/>
                <w:lang w:val="sr-Cyrl-RS"/>
              </w:rPr>
              <w:t>добијање сагласности на идејни пројекат</w:t>
            </w:r>
            <w:r w:rsidRPr="0047658C">
              <w:rPr>
                <w:rFonts w:ascii="Arial" w:hAnsi="Arial" w:cs="Arial"/>
              </w:rPr>
              <w:t>.</w:t>
            </w:r>
          </w:p>
        </w:tc>
      </w:tr>
      <w:tr w:rsidR="000E75A0" w:rsidRPr="00E47C2E" w:rsidTr="007864A0">
        <w:tc>
          <w:tcPr>
            <w:tcW w:w="535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DE7EE0" w:rsidRPr="0008241C" w:rsidRDefault="00DE7EE0" w:rsidP="00DE7EE0">
            <w:pPr>
              <w:spacing w:before="0"/>
              <w:rPr>
                <w:rFonts w:cs="Arial"/>
                <w:color w:val="00B0F0"/>
                <w:lang w:eastAsia="zh-CN"/>
              </w:rPr>
            </w:pPr>
            <w:r>
              <w:rPr>
                <w:rFonts w:cs="Arial"/>
                <w:szCs w:val="24"/>
                <w:lang w:val="sr-Cyrl-CS"/>
              </w:rPr>
              <w:t>не може бити краћи од</w:t>
            </w:r>
            <w:r w:rsidRPr="00E47C2E">
              <w:rPr>
                <w:rFonts w:cs="Arial"/>
                <w:color w:val="00B0F0"/>
                <w:lang w:eastAsia="zh-CN"/>
              </w:rPr>
              <w:t xml:space="preserve"> </w:t>
            </w:r>
            <w:r w:rsidRPr="0008241C">
              <w:rPr>
                <w:rFonts w:cs="Arial"/>
                <w:szCs w:val="24"/>
                <w:lang w:val="sr-Cyrl-CS"/>
              </w:rPr>
              <w:t xml:space="preserve">2 године, од израде и </w:t>
            </w:r>
            <w:r w:rsidRPr="0008241C">
              <w:rPr>
                <w:rFonts w:cs="Arial"/>
                <w:szCs w:val="24"/>
                <w:lang w:val="sr-Cyrl-CS"/>
              </w:rPr>
              <w:lastRenderedPageBreak/>
              <w:t xml:space="preserve">достављања комплетне документације од стране </w:t>
            </w:r>
            <w:r>
              <w:rPr>
                <w:rFonts w:cs="Arial"/>
                <w:szCs w:val="24"/>
                <w:lang w:val="sr-Cyrl-CS"/>
              </w:rPr>
              <w:t>извршиоца</w:t>
            </w:r>
            <w:r w:rsidRPr="0008241C">
              <w:rPr>
                <w:rFonts w:cs="Arial"/>
                <w:szCs w:val="24"/>
                <w:lang w:val="sr-Cyrl-CS"/>
              </w:rPr>
              <w:t>. Гаранција почиње да тече након обављеног након достављања/пре</w:t>
            </w:r>
            <w:r>
              <w:rPr>
                <w:rFonts w:cs="Arial"/>
                <w:szCs w:val="24"/>
                <w:lang w:val="sr-Cyrl-CS"/>
              </w:rPr>
              <w:t>узимања предметне документације,</w:t>
            </w:r>
            <w:r w:rsidRPr="0008241C">
              <w:rPr>
                <w:rFonts w:cs="Arial"/>
                <w:color w:val="00B0F0"/>
                <w:lang w:eastAsia="zh-CN"/>
              </w:rPr>
              <w:t xml:space="preserve"> </w:t>
            </w:r>
            <w:r w:rsidRPr="0008241C">
              <w:rPr>
                <w:rFonts w:cs="Arial"/>
                <w:lang w:val="sr-Cyrl-RS" w:eastAsia="zh-CN"/>
              </w:rPr>
              <w:t xml:space="preserve">односно </w:t>
            </w:r>
            <w:r w:rsidRPr="0008241C">
              <w:rPr>
                <w:rFonts w:cs="Arial"/>
                <w:lang w:eastAsia="zh-CN"/>
              </w:rPr>
              <w:t>од дана сачињавања, потписивања и верификовања Записника о квалитативном пријему услуга (без примедби).</w:t>
            </w:r>
            <w:r>
              <w:rPr>
                <w:rFonts w:cs="Arial"/>
                <w:szCs w:val="24"/>
                <w:lang w:val="sr-Cyrl-CS"/>
              </w:rPr>
              <w:t xml:space="preserve"> </w:t>
            </w:r>
          </w:p>
          <w:p w:rsidR="00DE7EE0" w:rsidRPr="00E47C2E" w:rsidRDefault="00DE7EE0" w:rsidP="00FA439F">
            <w:pPr>
              <w:spacing w:before="0"/>
              <w:jc w:val="center"/>
              <w:rPr>
                <w:rFonts w:cs="Arial"/>
                <w:b/>
                <w:bCs/>
                <w:iCs/>
                <w:color w:val="00B0F0"/>
                <w:lang w:val="sr-Cyrl-CS"/>
              </w:rPr>
            </w:pPr>
          </w:p>
        </w:tc>
        <w:tc>
          <w:tcPr>
            <w:tcW w:w="4111" w:type="dxa"/>
            <w:vAlign w:val="center"/>
          </w:tcPr>
          <w:p w:rsidR="000E75A0" w:rsidRPr="00E47C2E" w:rsidRDefault="000E75A0" w:rsidP="00AF3AF8">
            <w:pPr>
              <w:spacing w:before="0"/>
              <w:jc w:val="center"/>
              <w:rPr>
                <w:rFonts w:cs="Arial"/>
                <w:b/>
                <w:bCs/>
                <w:iCs/>
                <w:lang w:val="sr-Cyrl-CS"/>
              </w:rPr>
            </w:pPr>
          </w:p>
          <w:p w:rsidR="000E75A0" w:rsidRPr="00E47C2E" w:rsidRDefault="00DE7EE0" w:rsidP="009E2FA8">
            <w:pPr>
              <w:spacing w:before="0"/>
              <w:jc w:val="center"/>
              <w:rPr>
                <w:rFonts w:cs="Arial"/>
                <w:b/>
                <w:bCs/>
                <w:iCs/>
                <w:color w:val="00B0F0"/>
                <w:lang w:val="sr-Cyrl-CS"/>
              </w:rPr>
            </w:pPr>
            <w:r>
              <w:rPr>
                <w:rFonts w:cs="Arial"/>
                <w:bCs/>
                <w:iCs/>
                <w:lang w:val="sr-Cyrl-CS"/>
              </w:rPr>
              <w:t xml:space="preserve">____ </w:t>
            </w:r>
            <w:r w:rsidRPr="0008241C">
              <w:rPr>
                <w:rFonts w:cs="Arial"/>
                <w:szCs w:val="24"/>
                <w:lang w:val="sr-Cyrl-CS"/>
              </w:rPr>
              <w:t xml:space="preserve">године, од израде и </w:t>
            </w:r>
            <w:r w:rsidRPr="0008241C">
              <w:rPr>
                <w:rFonts w:cs="Arial"/>
                <w:szCs w:val="24"/>
                <w:lang w:val="sr-Cyrl-CS"/>
              </w:rPr>
              <w:lastRenderedPageBreak/>
              <w:t xml:space="preserve">достављања комплетне документације од стране </w:t>
            </w:r>
            <w:r>
              <w:rPr>
                <w:rFonts w:cs="Arial"/>
                <w:szCs w:val="24"/>
                <w:lang w:val="sr-Cyrl-CS"/>
              </w:rPr>
              <w:t>извршиоца</w:t>
            </w:r>
            <w:r w:rsidRPr="0008241C">
              <w:rPr>
                <w:rFonts w:cs="Arial"/>
                <w:szCs w:val="24"/>
                <w:lang w:val="sr-Cyrl-CS"/>
              </w:rPr>
              <w:t>. Гаранција почиње да тече након обављеног након достављања/пре</w:t>
            </w:r>
            <w:r>
              <w:rPr>
                <w:rFonts w:cs="Arial"/>
                <w:szCs w:val="24"/>
                <w:lang w:val="sr-Cyrl-CS"/>
              </w:rPr>
              <w:t>узимања предметне документације,</w:t>
            </w:r>
            <w:r w:rsidRPr="0008241C">
              <w:rPr>
                <w:rFonts w:cs="Arial"/>
                <w:color w:val="00B0F0"/>
                <w:lang w:eastAsia="zh-CN"/>
              </w:rPr>
              <w:t xml:space="preserve"> </w:t>
            </w:r>
            <w:r w:rsidRPr="0008241C">
              <w:rPr>
                <w:rFonts w:cs="Arial"/>
                <w:lang w:val="sr-Cyrl-RS" w:eastAsia="zh-CN"/>
              </w:rPr>
              <w:t xml:space="preserve">односно </w:t>
            </w:r>
            <w:r w:rsidRPr="0008241C">
              <w:rPr>
                <w:rFonts w:cs="Arial"/>
                <w:lang w:eastAsia="zh-CN"/>
              </w:rPr>
              <w:t>од дана сачињавања, потписивања и верификовања Записника о квалитативном пријему услуга (без примедби).</w:t>
            </w:r>
          </w:p>
        </w:tc>
      </w:tr>
      <w:tr w:rsidR="000E75A0" w:rsidRPr="00E47C2E" w:rsidTr="007864A0">
        <w:trPr>
          <w:trHeight w:val="818"/>
        </w:trPr>
        <w:tc>
          <w:tcPr>
            <w:tcW w:w="5353" w:type="dxa"/>
            <w:vAlign w:val="center"/>
          </w:tcPr>
          <w:p w:rsidR="000E75A0" w:rsidRPr="00DE7EE0" w:rsidRDefault="000E75A0" w:rsidP="00AF3AF8">
            <w:pPr>
              <w:spacing w:before="0"/>
              <w:jc w:val="center"/>
              <w:rPr>
                <w:rFonts w:cs="Arial"/>
                <w:bCs/>
                <w:iCs/>
                <w:lang w:val="sr-Cyrl-CS"/>
              </w:rPr>
            </w:pPr>
            <w:r w:rsidRPr="00E47C2E">
              <w:rPr>
                <w:rFonts w:cs="Arial"/>
                <w:b/>
                <w:bCs/>
                <w:iCs/>
                <w:lang w:val="sr-Cyrl-CS"/>
              </w:rPr>
              <w:lastRenderedPageBreak/>
              <w:t>МЕСТО И</w:t>
            </w:r>
            <w:r w:rsidR="00750A33" w:rsidRPr="00E47C2E">
              <w:rPr>
                <w:rFonts w:cs="Arial"/>
                <w:b/>
                <w:bCs/>
                <w:iCs/>
                <w:lang w:val="sr-Cyrl-CS"/>
              </w:rPr>
              <w:t>ЗВРШЕЊА</w:t>
            </w:r>
            <w:r w:rsidR="00DE7EE0">
              <w:rPr>
                <w:rFonts w:cs="Arial"/>
                <w:b/>
                <w:bCs/>
                <w:iCs/>
                <w:lang w:val="sr-Cyrl-CS"/>
              </w:rPr>
              <w:t xml:space="preserve"> И ПАРИТЕТ</w:t>
            </w:r>
            <w:r w:rsidRPr="00E47C2E">
              <w:rPr>
                <w:rFonts w:cs="Arial"/>
                <w:b/>
                <w:bCs/>
                <w:iCs/>
                <w:lang w:val="sr-Cyrl-CS"/>
              </w:rPr>
              <w:t xml:space="preserve">: </w:t>
            </w:r>
            <w:r w:rsidRPr="00DE7EE0">
              <w:rPr>
                <w:rFonts w:cs="Arial"/>
                <w:bCs/>
                <w:iCs/>
                <w:lang w:val="sr-Cyrl-CS"/>
              </w:rPr>
              <w:t>локација наручиоца и</w:t>
            </w:r>
            <w:r w:rsidR="00DE7EE0">
              <w:rPr>
                <w:rFonts w:cs="Arial"/>
                <w:bCs/>
                <w:iCs/>
                <w:lang w:val="sr-Cyrl-CS"/>
              </w:rPr>
              <w:t xml:space="preserve"> </w:t>
            </w:r>
            <w:r w:rsidRPr="00DE7EE0">
              <w:rPr>
                <w:rFonts w:cs="Arial"/>
                <w:bCs/>
                <w:iCs/>
                <w:lang w:val="sr-Cyrl-CS"/>
              </w:rPr>
              <w:t>то:</w:t>
            </w:r>
          </w:p>
          <w:p w:rsidR="00DE7EE0" w:rsidRPr="000A323F" w:rsidRDefault="00DE7EE0" w:rsidP="00DE7EE0">
            <w:pPr>
              <w:spacing w:before="0"/>
              <w:rPr>
                <w:rFonts w:cs="Arial"/>
                <w:lang w:val="sr-Latn-RS" w:eastAsia="zh-CN"/>
              </w:rPr>
            </w:pPr>
            <w:r w:rsidRPr="000A323F">
              <w:rPr>
                <w:rFonts w:cs="Arial"/>
                <w:lang w:val="sr-Cyrl-CS" w:eastAsia="zh-CN"/>
              </w:rPr>
              <w:t>М</w:t>
            </w:r>
            <w:r w:rsidRPr="000A323F">
              <w:rPr>
                <w:rFonts w:cs="Arial"/>
                <w:lang w:eastAsia="zh-CN"/>
              </w:rPr>
              <w:t xml:space="preserve">есто извршења </w:t>
            </w:r>
            <w:r w:rsidRPr="000A323F">
              <w:rPr>
                <w:rFonts w:cs="Arial"/>
                <w:lang w:val="sr-Cyrl-RS" w:eastAsia="zh-CN"/>
              </w:rPr>
              <w:t xml:space="preserve">је огранак ТЕНТ/ локација ТЕНТ Б Ушће, а паритет је </w:t>
            </w:r>
            <w:r w:rsidRPr="000A323F">
              <w:rPr>
                <w:rFonts w:cs="Arial"/>
                <w:lang w:val="sr-Latn-RS" w:eastAsia="zh-CN"/>
              </w:rPr>
              <w:t xml:space="preserve">Fco - </w:t>
            </w:r>
            <w:r w:rsidRPr="000A323F">
              <w:rPr>
                <w:rFonts w:cs="Arial"/>
                <w:lang w:val="sr-Cyrl-RS" w:eastAsia="zh-CN"/>
              </w:rPr>
              <w:t>огранак ТЕНТ/ локација ТЕНТ Б Ушће</w:t>
            </w:r>
          </w:p>
          <w:p w:rsidR="000E75A0" w:rsidRPr="00E47C2E" w:rsidRDefault="000E75A0" w:rsidP="00AF3AF8">
            <w:pPr>
              <w:spacing w:before="0"/>
              <w:jc w:val="left"/>
              <w:rPr>
                <w:rFonts w:cs="Arial"/>
                <w:b/>
                <w:bCs/>
                <w:iCs/>
                <w:lang w:val="sr-Cyrl-CS"/>
              </w:rPr>
            </w:pPr>
          </w:p>
        </w:tc>
        <w:tc>
          <w:tcPr>
            <w:tcW w:w="4111" w:type="dxa"/>
            <w:vAlign w:val="center"/>
          </w:tcPr>
          <w:p w:rsidR="000E75A0" w:rsidRPr="00DE7EE0" w:rsidRDefault="000E75A0" w:rsidP="00AF3AF8">
            <w:pPr>
              <w:spacing w:before="0"/>
              <w:jc w:val="center"/>
              <w:rPr>
                <w:rFonts w:cs="Arial"/>
                <w:bCs/>
                <w:iCs/>
                <w:lang w:val="sr-Cyrl-CS"/>
              </w:rPr>
            </w:pPr>
            <w:r w:rsidRPr="00DE7EE0">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DE7EE0">
              <w:rPr>
                <w:rFonts w:cs="Arial"/>
                <w:bCs/>
                <w:iCs/>
                <w:lang w:val="sr-Cyrl-CS"/>
              </w:rPr>
              <w:t>ДА/НЕ (заокружити)</w:t>
            </w:r>
          </w:p>
        </w:tc>
      </w:tr>
      <w:tr w:rsidR="000E75A0" w:rsidRPr="00E47C2E" w:rsidTr="007864A0">
        <w:trPr>
          <w:trHeight w:val="800"/>
        </w:trPr>
        <w:tc>
          <w:tcPr>
            <w:tcW w:w="535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DE7EE0">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w:t>
            </w:r>
            <w:r w:rsidRPr="00DE7EE0">
              <w:rPr>
                <w:rFonts w:cs="Arial"/>
                <w:bCs/>
                <w:iCs/>
                <w:lang w:val="sr-Cyrl-CS"/>
              </w:rPr>
              <w:t xml:space="preserve"> </w:t>
            </w:r>
            <w:r w:rsidR="00DE7EE0" w:rsidRPr="00DE7EE0">
              <w:rPr>
                <w:rFonts w:cs="Arial"/>
                <w:bCs/>
                <w:iCs/>
                <w:lang w:val="sr-Cyrl-CS"/>
              </w:rPr>
              <w:t>6</w:t>
            </w:r>
            <w:r w:rsidRPr="00DE7EE0">
              <w:rPr>
                <w:rFonts w:cs="Arial"/>
                <w:bCs/>
                <w:iCs/>
                <w:lang w:val="sr-Cyrl-CS"/>
              </w:rPr>
              <w:t>0</w:t>
            </w:r>
            <w:r w:rsidRPr="00E47C2E">
              <w:rPr>
                <w:rFonts w:cs="Arial"/>
                <w:bCs/>
                <w:iCs/>
                <w:lang w:val="sr-Cyrl-CS"/>
              </w:rPr>
              <w:t xml:space="preserve"> дана од дана отварања понуда</w:t>
            </w:r>
          </w:p>
        </w:tc>
        <w:tc>
          <w:tcPr>
            <w:tcW w:w="4111"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CF033E">
        <w:tc>
          <w:tcPr>
            <w:tcW w:w="946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45AB" w:rsidRPr="009445AB" w:rsidRDefault="009445A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8" w:name="_Toc442559925"/>
    </w:p>
    <w:p w:rsidR="00CF033E" w:rsidRDefault="00CF033E"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9445AB">
        <w:rPr>
          <w:lang w:val="sr-Cyrl-RS"/>
        </w:rPr>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7"/>
        <w:gridCol w:w="1135"/>
        <w:gridCol w:w="992"/>
        <w:gridCol w:w="1418"/>
        <w:gridCol w:w="1418"/>
        <w:gridCol w:w="1275"/>
        <w:gridCol w:w="1446"/>
      </w:tblGrid>
      <w:tr w:rsidR="00CF033E" w:rsidRPr="00CF033E" w:rsidTr="00CF033E">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715" w:type="pct"/>
            <w:shd w:val="clear" w:color="auto" w:fill="C6D9F1" w:themeFill="text2" w:themeFillTint="33"/>
            <w:vAlign w:val="center"/>
          </w:tcPr>
          <w:p w:rsidR="002D5D85" w:rsidRPr="00CF033E" w:rsidRDefault="002D5D85" w:rsidP="00BC01DC">
            <w:pPr>
              <w:spacing w:before="0"/>
              <w:jc w:val="center"/>
              <w:rPr>
                <w:rFonts w:cs="Arial"/>
                <w:b/>
                <w:bCs/>
                <w:iCs/>
                <w:lang w:val="sr-Cyrl-CS"/>
              </w:rPr>
            </w:pPr>
            <w:r w:rsidRPr="00CF033E">
              <w:rPr>
                <w:rFonts w:cs="Arial"/>
                <w:b/>
                <w:bCs/>
                <w:iCs/>
                <w:lang w:val="sr-Cyrl-CS"/>
              </w:rPr>
              <w:t>Јед.</w:t>
            </w:r>
          </w:p>
          <w:p w:rsidR="002D5D85" w:rsidRPr="00CF033E" w:rsidRDefault="002D5D85" w:rsidP="00BC01DC">
            <w:pPr>
              <w:spacing w:before="0"/>
              <w:jc w:val="center"/>
              <w:rPr>
                <w:rFonts w:cs="Arial"/>
                <w:b/>
                <w:bCs/>
                <w:iCs/>
                <w:lang w:val="sr-Cyrl-CS"/>
              </w:rPr>
            </w:pPr>
            <w:r w:rsidRPr="00CF033E">
              <w:rPr>
                <w:rFonts w:cs="Arial"/>
                <w:b/>
                <w:bCs/>
                <w:iCs/>
                <w:lang w:val="sr-Cyrl-CS"/>
              </w:rPr>
              <w:t>цена без ПДВ</w:t>
            </w:r>
          </w:p>
          <w:p w:rsidR="002D5D85" w:rsidRPr="00CF033E" w:rsidRDefault="002D5D85" w:rsidP="00BC01DC">
            <w:pPr>
              <w:spacing w:before="0"/>
              <w:jc w:val="center"/>
              <w:rPr>
                <w:rFonts w:cs="Arial"/>
                <w:b/>
                <w:bCs/>
                <w:iCs/>
                <w:lang w:val="sr-Cyrl-RS"/>
              </w:rPr>
            </w:pPr>
            <w:r w:rsidRPr="00CF033E">
              <w:rPr>
                <w:rFonts w:cs="Arial"/>
                <w:b/>
                <w:bCs/>
                <w:iCs/>
                <w:lang w:val="sr-Cyrl-CS"/>
              </w:rPr>
              <w:t>дин.</w:t>
            </w:r>
          </w:p>
        </w:tc>
        <w:tc>
          <w:tcPr>
            <w:tcW w:w="715" w:type="pct"/>
            <w:shd w:val="clear" w:color="auto" w:fill="C6D9F1" w:themeFill="text2" w:themeFillTint="33"/>
            <w:vAlign w:val="center"/>
          </w:tcPr>
          <w:p w:rsidR="002D5D85" w:rsidRPr="00CF033E" w:rsidRDefault="002D5D85" w:rsidP="00BC01DC">
            <w:pPr>
              <w:spacing w:before="0"/>
              <w:jc w:val="center"/>
              <w:rPr>
                <w:rFonts w:cs="Arial"/>
                <w:b/>
                <w:bCs/>
                <w:iCs/>
                <w:lang w:val="sr-Cyrl-CS"/>
              </w:rPr>
            </w:pPr>
            <w:r w:rsidRPr="00CF033E">
              <w:rPr>
                <w:rFonts w:cs="Arial"/>
                <w:b/>
                <w:bCs/>
                <w:iCs/>
                <w:lang w:val="sr-Cyrl-CS"/>
              </w:rPr>
              <w:t>Јед.</w:t>
            </w:r>
          </w:p>
          <w:p w:rsidR="002D5D85" w:rsidRPr="00CF033E" w:rsidRDefault="002D5D85" w:rsidP="00BC01DC">
            <w:pPr>
              <w:spacing w:before="0"/>
              <w:jc w:val="center"/>
              <w:rPr>
                <w:rFonts w:cs="Arial"/>
                <w:b/>
                <w:bCs/>
                <w:iCs/>
                <w:lang w:val="sr-Cyrl-CS"/>
              </w:rPr>
            </w:pPr>
            <w:r w:rsidRPr="00CF033E">
              <w:rPr>
                <w:rFonts w:cs="Arial"/>
                <w:b/>
                <w:bCs/>
                <w:iCs/>
                <w:lang w:val="sr-Cyrl-CS"/>
              </w:rPr>
              <w:t>цена са ПДВ</w:t>
            </w:r>
          </w:p>
          <w:p w:rsidR="002D5D85" w:rsidRPr="00CF033E" w:rsidRDefault="002D5D85" w:rsidP="00BC01DC">
            <w:pPr>
              <w:spacing w:before="0"/>
              <w:jc w:val="center"/>
              <w:rPr>
                <w:rFonts w:cs="Arial"/>
                <w:b/>
                <w:bCs/>
                <w:iCs/>
                <w:lang w:val="sr-Cyrl-RS"/>
              </w:rPr>
            </w:pPr>
            <w:r w:rsidRPr="00CF033E">
              <w:rPr>
                <w:rFonts w:cs="Arial"/>
                <w:b/>
                <w:bCs/>
                <w:iCs/>
                <w:lang w:val="sr-Cyrl-CS"/>
              </w:rPr>
              <w:t xml:space="preserve">дин. </w:t>
            </w:r>
          </w:p>
        </w:tc>
        <w:tc>
          <w:tcPr>
            <w:tcW w:w="643" w:type="pct"/>
            <w:shd w:val="clear" w:color="auto" w:fill="C6D9F1" w:themeFill="text2" w:themeFillTint="33"/>
            <w:vAlign w:val="center"/>
          </w:tcPr>
          <w:p w:rsidR="002D5D85" w:rsidRPr="00CF033E" w:rsidRDefault="002D5D85" w:rsidP="00BC01DC">
            <w:pPr>
              <w:spacing w:before="0"/>
              <w:jc w:val="center"/>
              <w:rPr>
                <w:rFonts w:cs="Arial"/>
                <w:b/>
                <w:bCs/>
                <w:iCs/>
                <w:lang w:val="sr-Cyrl-CS"/>
              </w:rPr>
            </w:pPr>
            <w:r w:rsidRPr="00CF033E">
              <w:rPr>
                <w:rFonts w:cs="Arial"/>
                <w:b/>
                <w:bCs/>
                <w:iCs/>
                <w:lang w:val="sr-Cyrl-CS"/>
              </w:rPr>
              <w:t>Укупна цена без ПДВ</w:t>
            </w:r>
          </w:p>
          <w:p w:rsidR="002D5D85" w:rsidRPr="00CF033E" w:rsidRDefault="002D5D85" w:rsidP="00BC01DC">
            <w:pPr>
              <w:spacing w:before="0"/>
              <w:jc w:val="center"/>
              <w:rPr>
                <w:rFonts w:cs="Arial"/>
                <w:b/>
                <w:bCs/>
                <w:iCs/>
                <w:lang w:val="sr-Cyrl-RS"/>
              </w:rPr>
            </w:pPr>
            <w:r w:rsidRPr="00CF033E">
              <w:rPr>
                <w:rFonts w:cs="Arial"/>
                <w:b/>
                <w:bCs/>
                <w:iCs/>
                <w:lang w:val="sr-Cyrl-CS"/>
              </w:rPr>
              <w:t xml:space="preserve">дин. </w:t>
            </w:r>
          </w:p>
        </w:tc>
        <w:tc>
          <w:tcPr>
            <w:tcW w:w="729" w:type="pct"/>
            <w:shd w:val="clear" w:color="auto" w:fill="C6D9F1" w:themeFill="text2" w:themeFillTint="33"/>
            <w:vAlign w:val="center"/>
          </w:tcPr>
          <w:p w:rsidR="002D5D85" w:rsidRPr="00CF033E" w:rsidRDefault="002D5D85" w:rsidP="00BC01DC">
            <w:pPr>
              <w:spacing w:before="0"/>
              <w:jc w:val="center"/>
              <w:rPr>
                <w:rFonts w:cs="Arial"/>
                <w:b/>
                <w:bCs/>
                <w:iCs/>
                <w:lang w:val="sr-Cyrl-CS"/>
              </w:rPr>
            </w:pPr>
            <w:r w:rsidRPr="00CF033E">
              <w:rPr>
                <w:rFonts w:cs="Arial"/>
                <w:b/>
                <w:bCs/>
                <w:iCs/>
                <w:lang w:val="sr-Cyrl-CS"/>
              </w:rPr>
              <w:t>Укупна цена са ПДВ</w:t>
            </w:r>
          </w:p>
          <w:p w:rsidR="002D5D85" w:rsidRPr="00CF033E" w:rsidRDefault="002D5D85" w:rsidP="00BC01DC">
            <w:pPr>
              <w:spacing w:before="0"/>
              <w:jc w:val="center"/>
              <w:rPr>
                <w:rFonts w:cs="Arial"/>
                <w:b/>
                <w:bCs/>
                <w:iCs/>
                <w:lang w:val="sr-Cyrl-RS"/>
              </w:rPr>
            </w:pPr>
            <w:r w:rsidRPr="00CF033E">
              <w:rPr>
                <w:rFonts w:cs="Arial"/>
                <w:b/>
                <w:bCs/>
                <w:iCs/>
                <w:lang w:val="sr-Cyrl-CS"/>
              </w:rPr>
              <w:t xml:space="preserve">дин. </w:t>
            </w:r>
          </w:p>
        </w:tc>
      </w:tr>
      <w:tr w:rsidR="00CF033E" w:rsidRPr="00E47C2E" w:rsidTr="00CF033E">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CF033E" w:rsidRPr="00E47C2E" w:rsidTr="00CF033E">
        <w:tc>
          <w:tcPr>
            <w:tcW w:w="336"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790" w:type="pct"/>
            <w:shd w:val="clear" w:color="auto" w:fill="auto"/>
          </w:tcPr>
          <w:p w:rsidR="00926D25" w:rsidRPr="00E47C2E" w:rsidRDefault="00CF033E" w:rsidP="00CF033E">
            <w:pPr>
              <w:spacing w:before="0"/>
              <w:rPr>
                <w:rFonts w:cs="Arial"/>
                <w:bCs/>
                <w:iCs/>
                <w:lang w:val="sr-Cyrl-CS"/>
              </w:rPr>
            </w:pPr>
            <w:r w:rsidRPr="00CF033E">
              <w:rPr>
                <w:rFonts w:cs="Arial"/>
                <w:bCs/>
                <w:iCs/>
                <w:lang w:val="sr-Cyrl-CS"/>
              </w:rPr>
              <w:t>Идејни пројекат реконструкције паровода РА линије, блока Б1 – ТЕНТ Б</w:t>
            </w:r>
          </w:p>
        </w:tc>
        <w:tc>
          <w:tcPr>
            <w:tcW w:w="572" w:type="pct"/>
            <w:shd w:val="clear" w:color="auto" w:fill="auto"/>
            <w:vAlign w:val="center"/>
          </w:tcPr>
          <w:p w:rsidR="00926D25" w:rsidRPr="00E47C2E" w:rsidRDefault="00C419D5" w:rsidP="00BC01DC">
            <w:pPr>
              <w:spacing w:before="0"/>
              <w:jc w:val="center"/>
              <w:rPr>
                <w:rFonts w:cs="Arial"/>
                <w:bCs/>
                <w:iCs/>
                <w:lang w:val="sr-Cyrl-CS"/>
              </w:rPr>
            </w:pPr>
            <w:r>
              <w:rPr>
                <w:rFonts w:cs="Arial"/>
                <w:bCs/>
                <w:iCs/>
                <w:lang w:val="sr-Cyrl-CS"/>
              </w:rPr>
              <w:t>комплет</w:t>
            </w:r>
          </w:p>
        </w:tc>
        <w:tc>
          <w:tcPr>
            <w:tcW w:w="500" w:type="pct"/>
            <w:shd w:val="clear" w:color="auto" w:fill="auto"/>
            <w:vAlign w:val="center"/>
          </w:tcPr>
          <w:p w:rsidR="00926D25" w:rsidRPr="00E47C2E" w:rsidRDefault="00C419D5" w:rsidP="00BC01DC">
            <w:pPr>
              <w:spacing w:before="0"/>
              <w:jc w:val="center"/>
              <w:rPr>
                <w:rFonts w:cs="Arial"/>
                <w:bCs/>
                <w:iCs/>
                <w:lang w:val="sr-Cyrl-CS"/>
              </w:rPr>
            </w:pPr>
            <w:r>
              <w:rPr>
                <w:rFonts w:cs="Arial"/>
                <w:bCs/>
                <w:iCs/>
                <w:lang w:val="sr-Cyrl-CS"/>
              </w:rPr>
              <w:t>1</w:t>
            </w:r>
          </w:p>
        </w:tc>
        <w:tc>
          <w:tcPr>
            <w:tcW w:w="715" w:type="pct"/>
            <w:shd w:val="clear" w:color="auto" w:fill="auto"/>
            <w:vAlign w:val="center"/>
          </w:tcPr>
          <w:p w:rsidR="00926D25" w:rsidRPr="00E47C2E" w:rsidRDefault="00926D25" w:rsidP="00BC01DC">
            <w:pPr>
              <w:spacing w:before="0"/>
              <w:jc w:val="center"/>
              <w:rPr>
                <w:rFonts w:cs="Arial"/>
                <w:b/>
                <w:bCs/>
                <w:iCs/>
              </w:rPr>
            </w:pPr>
          </w:p>
        </w:tc>
        <w:tc>
          <w:tcPr>
            <w:tcW w:w="715" w:type="pct"/>
            <w:shd w:val="clear" w:color="auto" w:fill="auto"/>
            <w:vAlign w:val="center"/>
          </w:tcPr>
          <w:p w:rsidR="00926D25" w:rsidRPr="00E47C2E" w:rsidRDefault="00926D25" w:rsidP="00BC01DC">
            <w:pPr>
              <w:spacing w:before="0"/>
              <w:jc w:val="center"/>
              <w:rPr>
                <w:rFonts w:cs="Arial"/>
                <w:b/>
                <w:bCs/>
                <w:iCs/>
              </w:rPr>
            </w:pPr>
          </w:p>
        </w:tc>
        <w:tc>
          <w:tcPr>
            <w:tcW w:w="643" w:type="pct"/>
            <w:shd w:val="clear" w:color="auto" w:fill="auto"/>
            <w:vAlign w:val="center"/>
          </w:tcPr>
          <w:p w:rsidR="00926D25" w:rsidRPr="00E47C2E" w:rsidRDefault="00926D25" w:rsidP="00BC01DC">
            <w:pPr>
              <w:spacing w:before="0"/>
              <w:jc w:val="center"/>
              <w:rPr>
                <w:rFonts w:cs="Arial"/>
                <w:b/>
                <w:bCs/>
                <w:iCs/>
              </w:rPr>
            </w:pPr>
          </w:p>
        </w:tc>
        <w:tc>
          <w:tcPr>
            <w:tcW w:w="729" w:type="pct"/>
            <w:shd w:val="clear" w:color="auto" w:fill="auto"/>
            <w:vAlign w:val="center"/>
          </w:tcPr>
          <w:p w:rsidR="00926D25" w:rsidRPr="00E47C2E" w:rsidRDefault="00926D25" w:rsidP="00BC01DC">
            <w:pPr>
              <w:spacing w:before="0"/>
              <w:jc w:val="center"/>
              <w:rPr>
                <w:rFonts w:cs="Arial"/>
                <w:b/>
                <w:bCs/>
                <w:iCs/>
              </w:rPr>
            </w:pPr>
          </w:p>
        </w:tc>
      </w:tr>
      <w:tr w:rsidR="00CF033E" w:rsidRPr="00E47C2E" w:rsidTr="00CF033E">
        <w:tc>
          <w:tcPr>
            <w:tcW w:w="336" w:type="pct"/>
            <w:shd w:val="clear" w:color="auto" w:fill="auto"/>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2</w:t>
            </w:r>
            <w:r w:rsidR="002D5D85" w:rsidRPr="00E47C2E">
              <w:rPr>
                <w:rFonts w:cs="Arial"/>
                <w:b/>
                <w:bCs/>
                <w:iCs/>
                <w:lang w:val="sr-Cyrl-CS"/>
              </w:rPr>
              <w:t>.</w:t>
            </w:r>
          </w:p>
        </w:tc>
        <w:tc>
          <w:tcPr>
            <w:tcW w:w="790" w:type="pct"/>
            <w:shd w:val="clear" w:color="auto" w:fill="auto"/>
          </w:tcPr>
          <w:p w:rsidR="002D5D85" w:rsidRPr="00E47C2E" w:rsidRDefault="00CF033E" w:rsidP="00CF033E">
            <w:pPr>
              <w:spacing w:before="0"/>
              <w:jc w:val="left"/>
              <w:rPr>
                <w:rFonts w:cs="Arial"/>
                <w:bCs/>
                <w:iCs/>
                <w:lang w:val="sr-Cyrl-CS"/>
              </w:rPr>
            </w:pPr>
            <w:r w:rsidRPr="0047658C">
              <w:rPr>
                <w:rFonts w:cs="Arial"/>
                <w:lang w:val="sr-Cyrl-RS"/>
              </w:rPr>
              <w:t>Пројекат за извођење реконструкције паровода РА линије, блока Б1 – ТЕНТ Б</w:t>
            </w:r>
          </w:p>
        </w:tc>
        <w:tc>
          <w:tcPr>
            <w:tcW w:w="572" w:type="pct"/>
            <w:shd w:val="clear" w:color="auto" w:fill="auto"/>
            <w:vAlign w:val="center"/>
          </w:tcPr>
          <w:p w:rsidR="002D5D85" w:rsidRPr="00E47C2E" w:rsidRDefault="00C419D5" w:rsidP="00BC01DC">
            <w:pPr>
              <w:spacing w:before="0"/>
              <w:jc w:val="center"/>
              <w:rPr>
                <w:rFonts w:cs="Arial"/>
                <w:bCs/>
                <w:iCs/>
                <w:lang w:val="sr-Cyrl-CS"/>
              </w:rPr>
            </w:pPr>
            <w:r>
              <w:rPr>
                <w:rFonts w:cs="Arial"/>
                <w:bCs/>
                <w:iCs/>
                <w:lang w:val="sr-Cyrl-CS"/>
              </w:rPr>
              <w:t>комплет</w:t>
            </w:r>
          </w:p>
        </w:tc>
        <w:tc>
          <w:tcPr>
            <w:tcW w:w="500" w:type="pct"/>
            <w:shd w:val="clear" w:color="auto" w:fill="auto"/>
            <w:vAlign w:val="center"/>
          </w:tcPr>
          <w:p w:rsidR="002D5D85" w:rsidRPr="00E47C2E" w:rsidRDefault="00C419D5" w:rsidP="00BC01DC">
            <w:pPr>
              <w:spacing w:before="0"/>
              <w:jc w:val="center"/>
              <w:rPr>
                <w:rFonts w:cs="Arial"/>
                <w:bCs/>
                <w:iCs/>
                <w:lang w:val="sr-Cyrl-CS"/>
              </w:rPr>
            </w:pPr>
            <w:r>
              <w:rPr>
                <w:rFonts w:cs="Arial"/>
                <w:bCs/>
                <w:iCs/>
                <w:lang w:val="sr-Cyrl-CS"/>
              </w:rPr>
              <w:t>1</w:t>
            </w:r>
          </w:p>
        </w:tc>
        <w:tc>
          <w:tcPr>
            <w:tcW w:w="715" w:type="pct"/>
            <w:shd w:val="clear" w:color="auto" w:fill="auto"/>
            <w:vAlign w:val="center"/>
          </w:tcPr>
          <w:p w:rsidR="002D5D85" w:rsidRPr="00E47C2E" w:rsidRDefault="002D5D85" w:rsidP="00BC01DC">
            <w:pPr>
              <w:spacing w:before="0"/>
              <w:jc w:val="center"/>
              <w:rPr>
                <w:rFonts w:cs="Arial"/>
                <w:b/>
                <w:bCs/>
                <w:iCs/>
              </w:rPr>
            </w:pPr>
          </w:p>
        </w:tc>
        <w:tc>
          <w:tcPr>
            <w:tcW w:w="715" w:type="pct"/>
            <w:shd w:val="clear" w:color="auto" w:fill="auto"/>
            <w:vAlign w:val="center"/>
          </w:tcPr>
          <w:p w:rsidR="002D5D85" w:rsidRPr="00E47C2E" w:rsidRDefault="002D5D85" w:rsidP="00BC01DC">
            <w:pPr>
              <w:spacing w:before="0"/>
              <w:jc w:val="center"/>
              <w:rPr>
                <w:rFonts w:cs="Arial"/>
                <w:b/>
                <w:bCs/>
                <w:iCs/>
              </w:rPr>
            </w:pPr>
          </w:p>
        </w:tc>
        <w:tc>
          <w:tcPr>
            <w:tcW w:w="643" w:type="pct"/>
            <w:shd w:val="clear" w:color="auto" w:fill="auto"/>
            <w:vAlign w:val="center"/>
          </w:tcPr>
          <w:p w:rsidR="002D5D85" w:rsidRPr="00E47C2E" w:rsidRDefault="002D5D85" w:rsidP="00BC01DC">
            <w:pPr>
              <w:spacing w:before="0"/>
              <w:jc w:val="center"/>
              <w:rPr>
                <w:rFonts w:cs="Arial"/>
                <w:b/>
                <w:bCs/>
                <w:iCs/>
              </w:rPr>
            </w:pPr>
          </w:p>
        </w:tc>
        <w:tc>
          <w:tcPr>
            <w:tcW w:w="729" w:type="pct"/>
            <w:shd w:val="clear" w:color="auto" w:fill="auto"/>
            <w:vAlign w:val="center"/>
          </w:tcPr>
          <w:p w:rsidR="002D5D85" w:rsidRPr="00E47C2E" w:rsidRDefault="002D5D85" w:rsidP="00BC01DC">
            <w:pPr>
              <w:spacing w:before="0"/>
              <w:jc w:val="center"/>
              <w:rPr>
                <w:rFonts w:cs="Arial"/>
                <w:b/>
                <w:bCs/>
                <w:iCs/>
              </w:rPr>
            </w:pPr>
          </w:p>
        </w:tc>
      </w:tr>
      <w:tr w:rsidR="00CF033E" w:rsidRPr="00E47C2E" w:rsidTr="00CF033E">
        <w:tc>
          <w:tcPr>
            <w:tcW w:w="336" w:type="pct"/>
            <w:shd w:val="clear" w:color="auto" w:fill="auto"/>
            <w:vAlign w:val="center"/>
          </w:tcPr>
          <w:p w:rsidR="00CF033E" w:rsidRPr="00E47C2E" w:rsidRDefault="00CF033E" w:rsidP="00BC01DC">
            <w:pPr>
              <w:spacing w:before="0"/>
              <w:jc w:val="center"/>
              <w:rPr>
                <w:rFonts w:cs="Arial"/>
                <w:b/>
                <w:bCs/>
                <w:iCs/>
                <w:lang w:val="sr-Cyrl-CS"/>
              </w:rPr>
            </w:pPr>
            <w:r>
              <w:rPr>
                <w:rFonts w:cs="Arial"/>
                <w:b/>
                <w:bCs/>
                <w:iCs/>
                <w:lang w:val="sr-Cyrl-CS"/>
              </w:rPr>
              <w:t>3.</w:t>
            </w:r>
          </w:p>
        </w:tc>
        <w:tc>
          <w:tcPr>
            <w:tcW w:w="790" w:type="pct"/>
            <w:shd w:val="clear" w:color="auto" w:fill="auto"/>
          </w:tcPr>
          <w:p w:rsidR="00CF033E" w:rsidRPr="00E47C2E" w:rsidRDefault="00CF033E" w:rsidP="00CF033E">
            <w:pPr>
              <w:spacing w:before="0"/>
              <w:rPr>
                <w:rFonts w:cs="Arial"/>
                <w:bCs/>
                <w:iCs/>
                <w:lang w:val="sr-Cyrl-CS"/>
              </w:rPr>
            </w:pPr>
            <w:r w:rsidRPr="0047658C">
              <w:rPr>
                <w:rFonts w:cs="Arial"/>
                <w:lang w:val="sr-Cyrl-RS"/>
              </w:rPr>
              <w:t>Идејни пројекат реконструкције паровода РА линије, блока Б2 – ТЕНТ Б</w:t>
            </w:r>
          </w:p>
        </w:tc>
        <w:tc>
          <w:tcPr>
            <w:tcW w:w="572" w:type="pct"/>
            <w:shd w:val="clear" w:color="auto" w:fill="auto"/>
            <w:vAlign w:val="center"/>
          </w:tcPr>
          <w:p w:rsidR="00CF033E" w:rsidRPr="00E47C2E" w:rsidRDefault="00C419D5" w:rsidP="00BC01DC">
            <w:pPr>
              <w:spacing w:before="0"/>
              <w:jc w:val="center"/>
              <w:rPr>
                <w:rFonts w:cs="Arial"/>
                <w:bCs/>
                <w:iCs/>
                <w:lang w:val="sr-Cyrl-CS"/>
              </w:rPr>
            </w:pPr>
            <w:r>
              <w:rPr>
                <w:rFonts w:cs="Arial"/>
                <w:bCs/>
                <w:iCs/>
                <w:lang w:val="sr-Cyrl-CS"/>
              </w:rPr>
              <w:t>комплет</w:t>
            </w:r>
          </w:p>
        </w:tc>
        <w:tc>
          <w:tcPr>
            <w:tcW w:w="500" w:type="pct"/>
            <w:shd w:val="clear" w:color="auto" w:fill="auto"/>
            <w:vAlign w:val="center"/>
          </w:tcPr>
          <w:p w:rsidR="00CF033E" w:rsidRPr="00E47C2E" w:rsidRDefault="00C419D5" w:rsidP="00BC01DC">
            <w:pPr>
              <w:spacing w:before="0"/>
              <w:jc w:val="center"/>
              <w:rPr>
                <w:rFonts w:cs="Arial"/>
                <w:bCs/>
                <w:iCs/>
                <w:lang w:val="sr-Cyrl-CS"/>
              </w:rPr>
            </w:pPr>
            <w:r>
              <w:rPr>
                <w:rFonts w:cs="Arial"/>
                <w:bCs/>
                <w:iCs/>
                <w:lang w:val="sr-Cyrl-CS"/>
              </w:rPr>
              <w:t>1</w:t>
            </w:r>
          </w:p>
        </w:tc>
        <w:tc>
          <w:tcPr>
            <w:tcW w:w="715" w:type="pct"/>
            <w:shd w:val="clear" w:color="auto" w:fill="auto"/>
            <w:vAlign w:val="center"/>
          </w:tcPr>
          <w:p w:rsidR="00CF033E" w:rsidRPr="00E47C2E" w:rsidRDefault="00CF033E" w:rsidP="00BC01DC">
            <w:pPr>
              <w:spacing w:before="0"/>
              <w:jc w:val="center"/>
              <w:rPr>
                <w:rFonts w:cs="Arial"/>
                <w:b/>
                <w:bCs/>
                <w:iCs/>
              </w:rPr>
            </w:pPr>
          </w:p>
        </w:tc>
        <w:tc>
          <w:tcPr>
            <w:tcW w:w="715" w:type="pct"/>
            <w:shd w:val="clear" w:color="auto" w:fill="auto"/>
            <w:vAlign w:val="center"/>
          </w:tcPr>
          <w:p w:rsidR="00CF033E" w:rsidRPr="00E47C2E" w:rsidRDefault="00CF033E" w:rsidP="00BC01DC">
            <w:pPr>
              <w:spacing w:before="0"/>
              <w:jc w:val="center"/>
              <w:rPr>
                <w:rFonts w:cs="Arial"/>
                <w:b/>
                <w:bCs/>
                <w:iCs/>
              </w:rPr>
            </w:pPr>
          </w:p>
        </w:tc>
        <w:tc>
          <w:tcPr>
            <w:tcW w:w="643" w:type="pct"/>
            <w:shd w:val="clear" w:color="auto" w:fill="auto"/>
            <w:vAlign w:val="center"/>
          </w:tcPr>
          <w:p w:rsidR="00CF033E" w:rsidRPr="00E47C2E" w:rsidRDefault="00CF033E" w:rsidP="00BC01DC">
            <w:pPr>
              <w:spacing w:before="0"/>
              <w:jc w:val="center"/>
              <w:rPr>
                <w:rFonts w:cs="Arial"/>
                <w:b/>
                <w:bCs/>
                <w:iCs/>
              </w:rPr>
            </w:pPr>
          </w:p>
        </w:tc>
        <w:tc>
          <w:tcPr>
            <w:tcW w:w="729" w:type="pct"/>
            <w:shd w:val="clear" w:color="auto" w:fill="auto"/>
            <w:vAlign w:val="center"/>
          </w:tcPr>
          <w:p w:rsidR="00CF033E" w:rsidRPr="00E47C2E" w:rsidRDefault="00CF033E" w:rsidP="00BC01DC">
            <w:pPr>
              <w:spacing w:before="0"/>
              <w:jc w:val="center"/>
              <w:rPr>
                <w:rFonts w:cs="Arial"/>
                <w:b/>
                <w:bCs/>
                <w:iCs/>
              </w:rPr>
            </w:pPr>
          </w:p>
        </w:tc>
      </w:tr>
      <w:tr w:rsidR="00CF033E" w:rsidRPr="00E47C2E" w:rsidTr="00CF033E">
        <w:tc>
          <w:tcPr>
            <w:tcW w:w="336" w:type="pct"/>
            <w:shd w:val="clear" w:color="auto" w:fill="auto"/>
            <w:vAlign w:val="center"/>
          </w:tcPr>
          <w:p w:rsidR="00CF033E" w:rsidRPr="00E47C2E" w:rsidRDefault="00CF033E" w:rsidP="00BC01DC">
            <w:pPr>
              <w:spacing w:before="0"/>
              <w:jc w:val="center"/>
              <w:rPr>
                <w:rFonts w:cs="Arial"/>
                <w:b/>
                <w:bCs/>
                <w:iCs/>
                <w:lang w:val="sr-Cyrl-CS"/>
              </w:rPr>
            </w:pPr>
            <w:r>
              <w:rPr>
                <w:rFonts w:cs="Arial"/>
                <w:b/>
                <w:bCs/>
                <w:iCs/>
                <w:lang w:val="sr-Cyrl-CS"/>
              </w:rPr>
              <w:t>4.</w:t>
            </w:r>
          </w:p>
        </w:tc>
        <w:tc>
          <w:tcPr>
            <w:tcW w:w="790" w:type="pct"/>
            <w:shd w:val="clear" w:color="auto" w:fill="auto"/>
          </w:tcPr>
          <w:p w:rsidR="00CF033E" w:rsidRPr="00E47C2E" w:rsidRDefault="00CF033E" w:rsidP="00C419D5">
            <w:pPr>
              <w:spacing w:before="0"/>
              <w:jc w:val="left"/>
              <w:rPr>
                <w:rFonts w:cs="Arial"/>
                <w:bCs/>
                <w:iCs/>
                <w:lang w:val="sr-Cyrl-CS"/>
              </w:rPr>
            </w:pPr>
            <w:r w:rsidRPr="0047658C">
              <w:rPr>
                <w:rFonts w:cs="Arial"/>
                <w:lang w:val="sr-Cyrl-RS"/>
              </w:rPr>
              <w:t>Пројекат за извођење реконструкције паровода РА линије, блока Б1 – ТЕНТ Б</w:t>
            </w:r>
          </w:p>
        </w:tc>
        <w:tc>
          <w:tcPr>
            <w:tcW w:w="572" w:type="pct"/>
            <w:shd w:val="clear" w:color="auto" w:fill="auto"/>
            <w:vAlign w:val="center"/>
          </w:tcPr>
          <w:p w:rsidR="00CF033E" w:rsidRPr="00E47C2E" w:rsidRDefault="00C419D5" w:rsidP="00BC01DC">
            <w:pPr>
              <w:spacing w:before="0"/>
              <w:jc w:val="center"/>
              <w:rPr>
                <w:rFonts w:cs="Arial"/>
                <w:bCs/>
                <w:iCs/>
                <w:lang w:val="sr-Cyrl-CS"/>
              </w:rPr>
            </w:pPr>
            <w:r>
              <w:rPr>
                <w:rFonts w:cs="Arial"/>
                <w:bCs/>
                <w:iCs/>
                <w:lang w:val="sr-Cyrl-CS"/>
              </w:rPr>
              <w:t>комплет</w:t>
            </w:r>
          </w:p>
        </w:tc>
        <w:tc>
          <w:tcPr>
            <w:tcW w:w="500" w:type="pct"/>
            <w:shd w:val="clear" w:color="auto" w:fill="auto"/>
            <w:vAlign w:val="center"/>
          </w:tcPr>
          <w:p w:rsidR="00CF033E" w:rsidRPr="00E47C2E" w:rsidRDefault="00C419D5" w:rsidP="00BC01DC">
            <w:pPr>
              <w:spacing w:before="0"/>
              <w:jc w:val="center"/>
              <w:rPr>
                <w:rFonts w:cs="Arial"/>
                <w:bCs/>
                <w:iCs/>
                <w:lang w:val="sr-Cyrl-CS"/>
              </w:rPr>
            </w:pPr>
            <w:r>
              <w:rPr>
                <w:rFonts w:cs="Arial"/>
                <w:bCs/>
                <w:iCs/>
                <w:lang w:val="sr-Cyrl-CS"/>
              </w:rPr>
              <w:t>1</w:t>
            </w:r>
          </w:p>
        </w:tc>
        <w:tc>
          <w:tcPr>
            <w:tcW w:w="715" w:type="pct"/>
            <w:shd w:val="clear" w:color="auto" w:fill="auto"/>
            <w:vAlign w:val="center"/>
          </w:tcPr>
          <w:p w:rsidR="00CF033E" w:rsidRPr="00E47C2E" w:rsidRDefault="00CF033E" w:rsidP="00BC01DC">
            <w:pPr>
              <w:spacing w:before="0"/>
              <w:jc w:val="center"/>
              <w:rPr>
                <w:rFonts w:cs="Arial"/>
                <w:b/>
                <w:bCs/>
                <w:iCs/>
              </w:rPr>
            </w:pPr>
          </w:p>
        </w:tc>
        <w:tc>
          <w:tcPr>
            <w:tcW w:w="715" w:type="pct"/>
            <w:shd w:val="clear" w:color="auto" w:fill="auto"/>
            <w:vAlign w:val="center"/>
          </w:tcPr>
          <w:p w:rsidR="00CF033E" w:rsidRPr="00E47C2E" w:rsidRDefault="00CF033E" w:rsidP="00BC01DC">
            <w:pPr>
              <w:spacing w:before="0"/>
              <w:jc w:val="center"/>
              <w:rPr>
                <w:rFonts w:cs="Arial"/>
                <w:b/>
                <w:bCs/>
                <w:iCs/>
              </w:rPr>
            </w:pPr>
          </w:p>
        </w:tc>
        <w:tc>
          <w:tcPr>
            <w:tcW w:w="643" w:type="pct"/>
            <w:shd w:val="clear" w:color="auto" w:fill="auto"/>
            <w:vAlign w:val="center"/>
          </w:tcPr>
          <w:p w:rsidR="00CF033E" w:rsidRPr="00E47C2E" w:rsidRDefault="00CF033E" w:rsidP="00BC01DC">
            <w:pPr>
              <w:spacing w:before="0"/>
              <w:jc w:val="center"/>
              <w:rPr>
                <w:rFonts w:cs="Arial"/>
                <w:b/>
                <w:bCs/>
                <w:iCs/>
              </w:rPr>
            </w:pPr>
          </w:p>
        </w:tc>
        <w:tc>
          <w:tcPr>
            <w:tcW w:w="729" w:type="pct"/>
            <w:shd w:val="clear" w:color="auto" w:fill="auto"/>
            <w:vAlign w:val="center"/>
          </w:tcPr>
          <w:p w:rsidR="00CF033E" w:rsidRPr="00E47C2E" w:rsidRDefault="00CF033E"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CF033E" w:rsidTr="00BE2EA9">
        <w:trPr>
          <w:trHeight w:val="418"/>
        </w:trPr>
        <w:tc>
          <w:tcPr>
            <w:tcW w:w="568" w:type="dxa"/>
            <w:vAlign w:val="center"/>
          </w:tcPr>
          <w:p w:rsidR="007F7D7A" w:rsidRPr="00CF033E" w:rsidRDefault="007F7D7A" w:rsidP="00BE2EA9">
            <w:pPr>
              <w:spacing w:before="0"/>
              <w:jc w:val="center"/>
              <w:rPr>
                <w:rFonts w:cs="Arial"/>
                <w:b/>
                <w:lang w:val="sr-Latn-CS"/>
              </w:rPr>
            </w:pPr>
            <w:r w:rsidRPr="00CF033E">
              <w:rPr>
                <w:rFonts w:cs="Arial"/>
                <w:b/>
              </w:rPr>
              <w:t>I</w:t>
            </w:r>
          </w:p>
        </w:tc>
        <w:tc>
          <w:tcPr>
            <w:tcW w:w="6740" w:type="dxa"/>
          </w:tcPr>
          <w:p w:rsidR="007F7D7A" w:rsidRPr="00CF033E" w:rsidRDefault="007F7D7A" w:rsidP="00BE2EA9">
            <w:pPr>
              <w:spacing w:before="0"/>
              <w:jc w:val="center"/>
              <w:rPr>
                <w:rFonts w:cs="Arial"/>
                <w:b/>
              </w:rPr>
            </w:pPr>
            <w:r w:rsidRPr="00CF033E">
              <w:rPr>
                <w:rFonts w:cs="Arial"/>
                <w:b/>
              </w:rPr>
              <w:t>УКУПНО ПОНУЂЕНА ЦЕНА  без ПДВ динара</w:t>
            </w:r>
          </w:p>
          <w:p w:rsidR="007F7D7A" w:rsidRPr="00CF033E" w:rsidRDefault="007F7D7A" w:rsidP="00BE2EA9">
            <w:pPr>
              <w:spacing w:before="0"/>
              <w:jc w:val="center"/>
              <w:rPr>
                <w:rFonts w:cs="Arial"/>
                <w:b/>
              </w:rPr>
            </w:pPr>
            <w:r w:rsidRPr="00CF033E">
              <w:rPr>
                <w:rFonts w:cs="Arial"/>
                <w:b/>
              </w:rPr>
              <w:t xml:space="preserve">(збир колоне бр. </w:t>
            </w:r>
            <w:r w:rsidRPr="00CF033E">
              <w:rPr>
                <w:rFonts w:cs="Arial"/>
                <w:b/>
                <w:lang w:val="sr-Cyrl-CS"/>
              </w:rPr>
              <w:t>7</w:t>
            </w:r>
            <w:r w:rsidRPr="00CF033E">
              <w:rPr>
                <w:rFonts w:cs="Arial"/>
                <w:b/>
              </w:rPr>
              <w:t>)</w:t>
            </w:r>
          </w:p>
        </w:tc>
        <w:tc>
          <w:tcPr>
            <w:tcW w:w="2610" w:type="dxa"/>
          </w:tcPr>
          <w:p w:rsidR="007F7D7A" w:rsidRPr="00CF033E" w:rsidRDefault="007F7D7A" w:rsidP="00BE2EA9">
            <w:pPr>
              <w:spacing w:before="0"/>
              <w:rPr>
                <w:rFonts w:cs="Arial"/>
              </w:rPr>
            </w:pPr>
          </w:p>
        </w:tc>
      </w:tr>
      <w:tr w:rsidR="007F7D7A" w:rsidRPr="00CF033E" w:rsidTr="00BE2EA9">
        <w:trPr>
          <w:trHeight w:val="610"/>
        </w:trPr>
        <w:tc>
          <w:tcPr>
            <w:tcW w:w="568" w:type="dxa"/>
            <w:tcBorders>
              <w:bottom w:val="single" w:sz="4" w:space="0" w:color="auto"/>
            </w:tcBorders>
            <w:vAlign w:val="center"/>
          </w:tcPr>
          <w:p w:rsidR="007F7D7A" w:rsidRPr="00CF033E" w:rsidRDefault="007F7D7A" w:rsidP="00BE2EA9">
            <w:pPr>
              <w:spacing w:before="0"/>
              <w:jc w:val="center"/>
              <w:rPr>
                <w:rFonts w:cs="Arial"/>
                <w:b/>
                <w:lang w:val="sr-Latn-CS"/>
              </w:rPr>
            </w:pPr>
            <w:r w:rsidRPr="00CF033E">
              <w:rPr>
                <w:rFonts w:cs="Arial"/>
                <w:b/>
                <w:lang w:val="sr-Latn-CS"/>
              </w:rPr>
              <w:t>II</w:t>
            </w:r>
          </w:p>
        </w:tc>
        <w:tc>
          <w:tcPr>
            <w:tcW w:w="6740" w:type="dxa"/>
            <w:tcBorders>
              <w:bottom w:val="single" w:sz="4" w:space="0" w:color="auto"/>
              <w:right w:val="single" w:sz="4" w:space="0" w:color="auto"/>
            </w:tcBorders>
          </w:tcPr>
          <w:p w:rsidR="007F7D7A" w:rsidRPr="00CF033E" w:rsidRDefault="007F7D7A" w:rsidP="00BE2EA9">
            <w:pPr>
              <w:spacing w:before="0"/>
              <w:jc w:val="center"/>
              <w:rPr>
                <w:rFonts w:cs="Arial"/>
                <w:b/>
                <w:lang w:val="sr-Cyrl-RS"/>
              </w:rPr>
            </w:pPr>
            <w:r w:rsidRPr="00CF033E">
              <w:rPr>
                <w:rFonts w:cs="Arial"/>
                <w:b/>
              </w:rPr>
              <w:t>УКУПАН ИЗНОС  ПДВ динара</w:t>
            </w:r>
          </w:p>
        </w:tc>
        <w:tc>
          <w:tcPr>
            <w:tcW w:w="2610" w:type="dxa"/>
            <w:tcBorders>
              <w:bottom w:val="single" w:sz="4" w:space="0" w:color="auto"/>
              <w:right w:val="single" w:sz="4" w:space="0" w:color="auto"/>
            </w:tcBorders>
          </w:tcPr>
          <w:p w:rsidR="007F7D7A" w:rsidRPr="00CF033E" w:rsidRDefault="007F7D7A" w:rsidP="00BE2EA9">
            <w:pPr>
              <w:spacing w:before="0"/>
              <w:rPr>
                <w:rFonts w:cs="Arial"/>
              </w:rPr>
            </w:pPr>
          </w:p>
        </w:tc>
      </w:tr>
      <w:tr w:rsidR="007F7D7A" w:rsidRPr="00CF033E" w:rsidTr="00BE2EA9">
        <w:trPr>
          <w:trHeight w:val="562"/>
        </w:trPr>
        <w:tc>
          <w:tcPr>
            <w:tcW w:w="568" w:type="dxa"/>
            <w:tcBorders>
              <w:bottom w:val="single" w:sz="4" w:space="0" w:color="auto"/>
            </w:tcBorders>
            <w:vAlign w:val="center"/>
          </w:tcPr>
          <w:p w:rsidR="007F7D7A" w:rsidRPr="00CF033E" w:rsidRDefault="007F7D7A" w:rsidP="00BE2EA9">
            <w:pPr>
              <w:spacing w:before="0"/>
              <w:jc w:val="center"/>
              <w:rPr>
                <w:rFonts w:cs="Arial"/>
                <w:b/>
                <w:lang w:val="sr-Latn-CS"/>
              </w:rPr>
            </w:pPr>
            <w:r w:rsidRPr="00CF033E">
              <w:rPr>
                <w:rFonts w:cs="Arial"/>
                <w:b/>
                <w:lang w:val="sr-Latn-CS"/>
              </w:rPr>
              <w:t>III</w:t>
            </w:r>
          </w:p>
        </w:tc>
        <w:tc>
          <w:tcPr>
            <w:tcW w:w="6740" w:type="dxa"/>
            <w:tcBorders>
              <w:bottom w:val="single" w:sz="4" w:space="0" w:color="auto"/>
              <w:right w:val="single" w:sz="4" w:space="0" w:color="auto"/>
            </w:tcBorders>
          </w:tcPr>
          <w:p w:rsidR="007F7D7A" w:rsidRPr="00CF033E" w:rsidRDefault="007F7D7A" w:rsidP="00BE2EA9">
            <w:pPr>
              <w:spacing w:before="0"/>
              <w:jc w:val="center"/>
              <w:rPr>
                <w:rFonts w:cs="Arial"/>
                <w:b/>
              </w:rPr>
            </w:pPr>
            <w:r w:rsidRPr="00CF033E">
              <w:rPr>
                <w:rFonts w:cs="Arial"/>
                <w:b/>
              </w:rPr>
              <w:t>УКУПНО ПОНУЂЕНА ЦЕНА  са ПДВ</w:t>
            </w:r>
          </w:p>
          <w:p w:rsidR="007F7D7A" w:rsidRPr="00CF033E" w:rsidRDefault="007F7D7A" w:rsidP="00BE2EA9">
            <w:pPr>
              <w:spacing w:before="0"/>
              <w:jc w:val="center"/>
              <w:rPr>
                <w:rFonts w:cs="Arial"/>
                <w:b/>
                <w:lang w:val="sr-Cyrl-RS"/>
              </w:rPr>
            </w:pPr>
            <w:r w:rsidRPr="00CF033E">
              <w:rPr>
                <w:rFonts w:cs="Arial"/>
                <w:b/>
              </w:rPr>
              <w:t>(ред. бр.</w:t>
            </w:r>
            <w:r w:rsidRPr="00CF033E">
              <w:rPr>
                <w:rFonts w:cs="Arial"/>
                <w:b/>
                <w:lang w:val="sr-Latn-CS"/>
              </w:rPr>
              <w:t>I</w:t>
            </w:r>
            <w:r w:rsidRPr="00CF033E">
              <w:rPr>
                <w:rFonts w:cs="Arial"/>
                <w:b/>
              </w:rPr>
              <w:t>+ред.бр.</w:t>
            </w:r>
            <w:r w:rsidRPr="00CF033E">
              <w:rPr>
                <w:rFonts w:cs="Arial"/>
                <w:b/>
                <w:lang w:val="sr-Latn-CS"/>
              </w:rPr>
              <w:t>II</w:t>
            </w:r>
            <w:r w:rsidRPr="00CF033E">
              <w:rPr>
                <w:rFonts w:cs="Arial"/>
                <w:b/>
              </w:rPr>
              <w:t>) динара</w:t>
            </w:r>
          </w:p>
        </w:tc>
        <w:tc>
          <w:tcPr>
            <w:tcW w:w="2610" w:type="dxa"/>
            <w:tcBorders>
              <w:bottom w:val="single" w:sz="4" w:space="0" w:color="auto"/>
              <w:right w:val="single" w:sz="4" w:space="0" w:color="auto"/>
            </w:tcBorders>
          </w:tcPr>
          <w:p w:rsidR="007F7D7A" w:rsidRPr="00CF033E" w:rsidRDefault="007F7D7A" w:rsidP="00BE2EA9">
            <w:pPr>
              <w:spacing w:before="0"/>
              <w:rPr>
                <w:rFonts w:cs="Arial"/>
              </w:rPr>
            </w:pPr>
          </w:p>
        </w:tc>
      </w:tr>
    </w:tbl>
    <w:p w:rsidR="00343A18" w:rsidRPr="00CF033E" w:rsidRDefault="00343A18" w:rsidP="00343A18">
      <w:pPr>
        <w:spacing w:before="0"/>
        <w:rPr>
          <w:rFonts w:cs="Arial"/>
        </w:rPr>
      </w:pPr>
    </w:p>
    <w:p w:rsidR="00343A18" w:rsidRPr="00CF033E" w:rsidRDefault="00343A18" w:rsidP="00343A18">
      <w:pPr>
        <w:widowControl w:val="0"/>
        <w:spacing w:before="0"/>
        <w:rPr>
          <w:rFonts w:eastAsia="Arial Unicode MS" w:cs="Arial"/>
        </w:rPr>
      </w:pPr>
    </w:p>
    <w:p w:rsidR="00343A18" w:rsidRPr="00CF033E" w:rsidRDefault="00343A18" w:rsidP="00343A18">
      <w:pPr>
        <w:widowControl w:val="0"/>
        <w:spacing w:before="0"/>
        <w:rPr>
          <w:rFonts w:eastAsia="Arial Unicode MS" w:cs="Arial"/>
        </w:rPr>
      </w:pPr>
      <w:r w:rsidRPr="00CF033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CF033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F033E" w:rsidRDefault="00E47C2E">
            <w:pPr>
              <w:spacing w:before="0"/>
              <w:rPr>
                <w:rFonts w:cs="Arial"/>
                <w:lang w:val="sr-Latn-CS" w:eastAsia="sr-Latn-CS"/>
              </w:rPr>
            </w:pPr>
            <w:r w:rsidRPr="00CF033E">
              <w:rPr>
                <w:rFonts w:cs="Arial"/>
                <w:lang w:val="sr-Latn-CS" w:eastAsia="sr-Latn-CS"/>
              </w:rPr>
              <w:t>Посе</w:t>
            </w:r>
            <w:r w:rsidR="00CF033E" w:rsidRPr="00CF033E">
              <w:rPr>
                <w:rFonts w:cs="Arial"/>
                <w:lang w:val="sr-Latn-CS" w:eastAsia="sr-Latn-CS"/>
              </w:rPr>
              <w:t>бно исказани трошкови у дин/</w:t>
            </w:r>
            <w:r w:rsidRPr="00CF033E">
              <w:rPr>
                <w:rFonts w:cs="Arial"/>
                <w:lang w:val="sr-Latn-CS" w:eastAsia="sr-Latn-CS"/>
              </w:rPr>
              <w:t xml:space="preserve">/процентима који су укључени у укупно </w:t>
            </w:r>
            <w:r w:rsidRPr="00CF033E">
              <w:rPr>
                <w:rFonts w:cs="Arial"/>
                <w:lang w:val="sr-Latn-CS" w:eastAsia="sr-Latn-CS"/>
              </w:rPr>
              <w:lastRenderedPageBreak/>
              <w:t>понуђену цену без ПДВ-а</w:t>
            </w:r>
          </w:p>
          <w:p w:rsidR="00E47C2E" w:rsidRPr="00CF033E" w:rsidRDefault="00E47C2E">
            <w:pPr>
              <w:spacing w:before="0"/>
              <w:rPr>
                <w:rFonts w:cs="Arial"/>
                <w:lang w:val="sr-Latn-CS" w:eastAsia="sr-Latn-CS"/>
              </w:rPr>
            </w:pPr>
            <w:r w:rsidRPr="00CF033E">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F033E" w:rsidRDefault="00E47C2E">
            <w:pPr>
              <w:spacing w:before="0"/>
              <w:rPr>
                <w:rFonts w:cs="Arial"/>
                <w:lang w:val="sr-Latn-CS" w:eastAsia="sr-Latn-CS"/>
              </w:rPr>
            </w:pPr>
            <w:r w:rsidRPr="00CF033E">
              <w:rPr>
                <w:rFonts w:cs="Arial"/>
                <w:lang w:val="sr-Latn-CS" w:eastAsia="sr-Latn-CS"/>
              </w:rPr>
              <w:lastRenderedPageBreak/>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F033E" w:rsidRDefault="00CF033E">
            <w:pPr>
              <w:spacing w:before="0"/>
              <w:jc w:val="center"/>
              <w:rPr>
                <w:rFonts w:cs="Arial"/>
                <w:lang w:val="sr-Latn-CS" w:eastAsia="sr-Latn-CS"/>
              </w:rPr>
            </w:pPr>
            <w:r w:rsidRPr="00CF033E">
              <w:rPr>
                <w:rFonts w:cs="Arial"/>
                <w:lang w:val="sr-Latn-CS" w:eastAsia="sr-Latn-CS"/>
              </w:rPr>
              <w:t>_____динара</w:t>
            </w:r>
            <w:r w:rsidR="00E47C2E" w:rsidRPr="00CF033E">
              <w:rPr>
                <w:rFonts w:cs="Arial"/>
                <w:lang w:val="sr-Latn-CS" w:eastAsia="sr-Latn-CS"/>
              </w:rPr>
              <w:t xml:space="preserve"> односно ____%</w:t>
            </w:r>
          </w:p>
        </w:tc>
      </w:tr>
      <w:tr w:rsidR="00E47C2E" w:rsidRPr="00CF033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F033E"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F033E" w:rsidRDefault="00E47C2E">
            <w:pPr>
              <w:spacing w:before="0"/>
              <w:rPr>
                <w:rFonts w:cs="Arial"/>
                <w:lang w:val="sr-Latn-CS" w:eastAsia="sr-Latn-CS"/>
              </w:rPr>
            </w:pPr>
            <w:r w:rsidRPr="00CF033E">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F033E" w:rsidRDefault="00CF033E">
            <w:pPr>
              <w:spacing w:before="0"/>
              <w:jc w:val="center"/>
              <w:rPr>
                <w:rFonts w:cs="Arial"/>
                <w:lang w:val="sr-Latn-CS" w:eastAsia="sr-Latn-CS"/>
              </w:rPr>
            </w:pPr>
            <w:r w:rsidRPr="00CF033E">
              <w:rPr>
                <w:rFonts w:cs="Arial"/>
                <w:lang w:val="sr-Latn-CS" w:eastAsia="sr-Latn-CS"/>
              </w:rPr>
              <w:t>_____динара</w:t>
            </w:r>
            <w:r w:rsidR="00E47C2E" w:rsidRPr="00CF033E">
              <w:rPr>
                <w:rFonts w:cs="Arial"/>
                <w:lang w:val="sr-Latn-CS" w:eastAsia="sr-Latn-CS"/>
              </w:rPr>
              <w:t xml:space="preserve"> односно ____%</w:t>
            </w:r>
          </w:p>
        </w:tc>
      </w:tr>
      <w:tr w:rsidR="00E47C2E" w:rsidRPr="00CF033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F033E"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F033E" w:rsidRDefault="00E47C2E">
            <w:pPr>
              <w:spacing w:before="0"/>
              <w:rPr>
                <w:rFonts w:cs="Arial"/>
                <w:lang w:val="sr-Cyrl-CS" w:eastAsia="sr-Latn-CS"/>
              </w:rPr>
            </w:pPr>
            <w:r w:rsidRPr="00CF033E">
              <w:rPr>
                <w:rFonts w:cs="Arial"/>
                <w:lang w:val="sr-Latn-CS" w:eastAsia="sr-Latn-CS"/>
              </w:rPr>
              <w:t>Остали трошкови</w:t>
            </w:r>
            <w:r w:rsidRPr="00CF033E">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F033E" w:rsidRDefault="00CF033E">
            <w:pPr>
              <w:spacing w:before="0"/>
              <w:jc w:val="center"/>
              <w:rPr>
                <w:rFonts w:cs="Arial"/>
                <w:lang w:val="sr-Latn-CS" w:eastAsia="sr-Latn-CS"/>
              </w:rPr>
            </w:pPr>
            <w:r w:rsidRPr="00CF033E">
              <w:rPr>
                <w:rFonts w:cs="Arial"/>
                <w:lang w:val="sr-Latn-CS" w:eastAsia="sr-Latn-CS"/>
              </w:rPr>
              <w:t>_____динара</w:t>
            </w:r>
            <w:r w:rsidR="00E47C2E" w:rsidRPr="00CF033E">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4C0E70"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4C0E70" w:rsidRDefault="00E47C2E" w:rsidP="00E47C2E">
      <w:pPr>
        <w:tabs>
          <w:tab w:val="left" w:pos="992"/>
        </w:tabs>
        <w:spacing w:before="0"/>
        <w:rPr>
          <w:rFonts w:cs="Arial"/>
        </w:rPr>
      </w:pPr>
      <w:r w:rsidRPr="004C0E70">
        <w:rPr>
          <w:rFonts w:cs="Arial"/>
        </w:rPr>
        <w:t>- у Табелу 2. уписују се посе</w:t>
      </w:r>
      <w:r w:rsidR="004C0E70">
        <w:rPr>
          <w:rFonts w:cs="Arial"/>
        </w:rPr>
        <w:t>бно исказани трошкови у дин</w:t>
      </w:r>
      <w:r w:rsidRPr="004C0E7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4C0E70" w:rsidRDefault="004C0E70">
      <w:pPr>
        <w:spacing w:before="0"/>
        <w:jc w:val="left"/>
        <w:rPr>
          <w:rFonts w:cs="Arial"/>
          <w:b/>
        </w:rPr>
      </w:pPr>
      <w:bookmarkStart w:id="259" w:name="_Toc442559926"/>
      <w:r>
        <w:br w:type="page"/>
      </w:r>
    </w:p>
    <w:p w:rsidR="00343A18" w:rsidRPr="00E47C2E" w:rsidRDefault="00343A18" w:rsidP="00343A18">
      <w:pPr>
        <w:pStyle w:val="KDObrazac"/>
        <w:spacing w:before="0"/>
      </w:pPr>
      <w:r w:rsidRPr="00E47C2E">
        <w:lastRenderedPageBreak/>
        <w:t xml:space="preserve">ОБРАЗАЦ </w:t>
      </w:r>
      <w:r w:rsidR="008E5C48">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8E5C48">
        <w:rPr>
          <w:rFonts w:cs="Arial"/>
          <w:lang w:val="ru-RU"/>
        </w:rPr>
        <w:t xml:space="preserve"> </w:t>
      </w:r>
      <w:r w:rsidR="008E5C48">
        <w:rPr>
          <w:rFonts w:cs="Arial"/>
          <w:lang w:val="sr-Latn-RS"/>
        </w:rPr>
        <w:t>„</w:t>
      </w:r>
      <w:r w:rsidR="008E5C48" w:rsidRPr="00A8667B">
        <w:rPr>
          <w:rFonts w:cs="Arial"/>
          <w:lang w:val="sr-Latn-RS"/>
        </w:rPr>
        <w:t>Пројектна документација замене паровода,  блока Б1 и Б2</w:t>
      </w:r>
      <w:r w:rsidR="008E5C48">
        <w:rPr>
          <w:rFonts w:cs="Arial"/>
          <w:lang w:val="sr-Latn-RS"/>
        </w:rPr>
        <w:t>“</w:t>
      </w:r>
      <w:r w:rsidR="008E5C48">
        <w:rPr>
          <w:rFonts w:cs="Arial"/>
          <w:lang w:val="sr-Cyrl-RS"/>
        </w:rPr>
        <w:t xml:space="preserve"> </w:t>
      </w:r>
      <w:r w:rsidR="00873133" w:rsidRPr="00E47C2E">
        <w:rPr>
          <w:rFonts w:cs="Arial"/>
          <w:lang w:val="ru-RU"/>
        </w:rPr>
        <w:t xml:space="preserve">у отвореном поступку јавне набавке </w:t>
      </w:r>
      <w:r w:rsidR="008E5C48" w:rsidRPr="00E47C2E">
        <w:rPr>
          <w:rFonts w:eastAsia="TimesNewRomanPS-BoldMT" w:cs="Arial"/>
          <w:bCs/>
          <w:color w:val="000000" w:themeColor="text1"/>
        </w:rPr>
        <w:t xml:space="preserve">ЈН бр. </w:t>
      </w:r>
      <w:r w:rsidR="008E5C48">
        <w:rPr>
          <w:rFonts w:cs="Arial"/>
          <w:lang w:val="sr-Cyrl-RS"/>
        </w:rPr>
        <w:t xml:space="preserve">3000/0317/2016 (2150/2016)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072C20">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F635D9" w:rsidRDefault="00343A18" w:rsidP="00343A18">
      <w:pPr>
        <w:rPr>
          <w:rFonts w:cs="Arial"/>
          <w:lang w:val="sr-Cyrl-RS"/>
        </w:rPr>
      </w:pPr>
    </w:p>
    <w:p w:rsidR="00343A18" w:rsidRPr="00E47C2E" w:rsidRDefault="00343A18" w:rsidP="00343A18">
      <w:pPr>
        <w:pStyle w:val="KDObrazac"/>
        <w:spacing w:before="0"/>
      </w:pPr>
      <w:bookmarkStart w:id="260" w:name="_Toc442559928"/>
      <w:r w:rsidRPr="00E47C2E">
        <w:lastRenderedPageBreak/>
        <w:t xml:space="preserve">ОБРАЗАЦ </w:t>
      </w:r>
      <w:r w:rsidR="00F635D9">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F635D9">
        <w:rPr>
          <w:rFonts w:cs="Arial"/>
          <w:lang w:val="sr-Cyrl-RS"/>
        </w:rPr>
        <w:t xml:space="preserve"> </w:t>
      </w:r>
      <w:r w:rsidR="00F635D9">
        <w:rPr>
          <w:rFonts w:cs="Arial"/>
          <w:lang w:val="sr-Latn-RS"/>
        </w:rPr>
        <w:t>„</w:t>
      </w:r>
      <w:r w:rsidR="00F635D9" w:rsidRPr="00A8667B">
        <w:rPr>
          <w:rFonts w:cs="Arial"/>
          <w:lang w:val="sr-Latn-RS"/>
        </w:rPr>
        <w:t>Пројектна документација замене паровода,  блока Б1 и Б2</w:t>
      </w:r>
      <w:r w:rsidR="00F635D9">
        <w:rPr>
          <w:rFonts w:cs="Arial"/>
          <w:lang w:val="sr-Latn-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F635D9">
        <w:rPr>
          <w:rFonts w:cs="Arial"/>
          <w:lang w:val="ru-RU"/>
        </w:rPr>
        <w:t xml:space="preserve"> 3000/0317/2016 (2150/2016)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343A18" w:rsidRPr="00C76C81" w:rsidRDefault="00343A18" w:rsidP="00781B02">
      <w:pPr>
        <w:rPr>
          <w:rFonts w:cs="Arial"/>
          <w:lang w:val="sr-Cyrl-RS"/>
        </w:rPr>
      </w:pPr>
    </w:p>
    <w:p w:rsidR="00343A18" w:rsidRPr="00E47C2E" w:rsidRDefault="00343A18" w:rsidP="00343A18">
      <w:pPr>
        <w:rPr>
          <w:rFonts w:cs="Arial"/>
        </w:rPr>
      </w:pPr>
    </w:p>
    <w:p w:rsidR="0042687E" w:rsidRPr="00E47C2E" w:rsidRDefault="0042687E" w:rsidP="00343A18">
      <w:pPr>
        <w:rPr>
          <w:rFonts w:cs="Arial"/>
        </w:rPr>
      </w:pPr>
    </w:p>
    <w:p w:rsidR="00B043D1" w:rsidRPr="00E47C2E" w:rsidRDefault="00B043D1" w:rsidP="00343A18">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C76C81" w:rsidRDefault="00343A18" w:rsidP="00343A18">
      <w:pPr>
        <w:pStyle w:val="KDObrazac"/>
        <w:rPr>
          <w:lang w:val="sr-Cyrl-RS"/>
        </w:rPr>
      </w:pPr>
      <w:bookmarkStart w:id="262" w:name="_Toc442559940"/>
      <w:r w:rsidRPr="00C76C81">
        <w:lastRenderedPageBreak/>
        <w:t xml:space="preserve">ОБРАЗАЦ </w:t>
      </w:r>
      <w:bookmarkEnd w:id="262"/>
      <w:r w:rsidR="00C76C81" w:rsidRPr="00C76C81">
        <w:rPr>
          <w:lang w:val="sr-Cyrl-RS"/>
        </w:rPr>
        <w:t>5</w:t>
      </w:r>
    </w:p>
    <w:p w:rsidR="00343A18" w:rsidRPr="00C76C81" w:rsidRDefault="00343A18" w:rsidP="00343A18">
      <w:pPr>
        <w:spacing w:before="0"/>
        <w:rPr>
          <w:rFonts w:cs="Arial"/>
        </w:rPr>
      </w:pPr>
    </w:p>
    <w:p w:rsidR="00343A18" w:rsidRPr="00C76C81" w:rsidRDefault="00343A18" w:rsidP="00343A18">
      <w:pPr>
        <w:spacing w:before="0"/>
        <w:jc w:val="center"/>
        <w:rPr>
          <w:rFonts w:cs="Arial"/>
          <w:b/>
        </w:rPr>
      </w:pPr>
    </w:p>
    <w:p w:rsidR="00343A18" w:rsidRPr="00C76C81" w:rsidRDefault="00343A18" w:rsidP="00343A18">
      <w:pPr>
        <w:spacing w:before="0"/>
        <w:jc w:val="center"/>
        <w:rPr>
          <w:rFonts w:cs="Arial"/>
          <w:b/>
        </w:rPr>
      </w:pPr>
      <w:r w:rsidRPr="00C76C81">
        <w:rPr>
          <w:rFonts w:cs="Arial"/>
          <w:b/>
        </w:rPr>
        <w:t xml:space="preserve">СПИСАК </w:t>
      </w:r>
      <w:r w:rsidR="00FD6BCE" w:rsidRPr="00C76C81">
        <w:rPr>
          <w:rFonts w:cs="Arial"/>
          <w:b/>
        </w:rPr>
        <w:t>ИЗВРШЕНИХ УСЛУГА</w:t>
      </w:r>
      <w:r w:rsidRPr="00C76C81">
        <w:rPr>
          <w:rFonts w:cs="Arial"/>
          <w:b/>
        </w:rPr>
        <w:t>– СТРУЧНЕ РЕФЕРЕНЦЕ</w:t>
      </w:r>
    </w:p>
    <w:p w:rsidR="00343A18" w:rsidRPr="00C76C8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C76C81" w:rsidTr="00BC01DC">
        <w:tc>
          <w:tcPr>
            <w:tcW w:w="213" w:type="pct"/>
            <w:shd w:val="clear" w:color="auto" w:fill="auto"/>
          </w:tcPr>
          <w:p w:rsidR="00343A18" w:rsidRPr="00C76C81" w:rsidRDefault="00343A18" w:rsidP="00BC01DC">
            <w:pPr>
              <w:spacing w:before="0"/>
              <w:jc w:val="center"/>
              <w:rPr>
                <w:rFonts w:eastAsia="Calibri" w:cs="Arial"/>
                <w:b/>
                <w:bCs/>
                <w:iCs/>
              </w:rPr>
            </w:pPr>
          </w:p>
        </w:tc>
        <w:tc>
          <w:tcPr>
            <w:tcW w:w="951" w:type="pct"/>
            <w:shd w:val="clear" w:color="auto" w:fill="auto"/>
          </w:tcPr>
          <w:p w:rsidR="00343A18" w:rsidRPr="00C76C81" w:rsidRDefault="00343A18" w:rsidP="00BC01DC">
            <w:pPr>
              <w:spacing w:before="0"/>
              <w:jc w:val="center"/>
              <w:rPr>
                <w:rFonts w:eastAsia="Calibri" w:cs="Arial"/>
                <w:bCs/>
                <w:iCs/>
              </w:rPr>
            </w:pPr>
          </w:p>
          <w:p w:rsidR="00343A18" w:rsidRPr="00C76C81" w:rsidRDefault="00343A18" w:rsidP="00FD6BCE">
            <w:pPr>
              <w:spacing w:before="0"/>
              <w:jc w:val="center"/>
              <w:rPr>
                <w:rFonts w:eastAsia="Calibri" w:cs="Arial"/>
                <w:bCs/>
                <w:iCs/>
              </w:rPr>
            </w:pPr>
            <w:r w:rsidRPr="00C76C81">
              <w:rPr>
                <w:rFonts w:eastAsia="Calibri" w:cs="Arial"/>
                <w:bCs/>
                <w:iCs/>
              </w:rPr>
              <w:t>Референтни наручилац</w:t>
            </w:r>
            <w:r w:rsidR="000C67B2" w:rsidRPr="00C76C81">
              <w:rPr>
                <w:rFonts w:eastAsia="Calibri" w:cs="Arial"/>
                <w:bCs/>
                <w:iCs/>
              </w:rPr>
              <w:t xml:space="preserve"> односно </w:t>
            </w:r>
            <w:r w:rsidR="00FD6BCE" w:rsidRPr="00C76C81">
              <w:rPr>
                <w:rFonts w:eastAsia="Calibri" w:cs="Arial"/>
                <w:bCs/>
                <w:iCs/>
              </w:rPr>
              <w:t>корисник услуга</w:t>
            </w:r>
          </w:p>
        </w:tc>
        <w:tc>
          <w:tcPr>
            <w:tcW w:w="908" w:type="pct"/>
            <w:shd w:val="clear" w:color="auto" w:fill="auto"/>
          </w:tcPr>
          <w:p w:rsidR="00343A18" w:rsidRPr="00C76C81" w:rsidRDefault="00343A18" w:rsidP="00BC01DC">
            <w:pPr>
              <w:spacing w:before="0"/>
              <w:jc w:val="center"/>
              <w:rPr>
                <w:rFonts w:eastAsia="Calibri" w:cs="Arial"/>
                <w:bCs/>
                <w:iCs/>
              </w:rPr>
            </w:pPr>
          </w:p>
          <w:p w:rsidR="00343A18" w:rsidRPr="00C76C81" w:rsidRDefault="00343A18" w:rsidP="00BC01DC">
            <w:pPr>
              <w:spacing w:before="0"/>
              <w:jc w:val="center"/>
              <w:rPr>
                <w:rFonts w:eastAsia="Calibri" w:cs="Arial"/>
                <w:b/>
                <w:bCs/>
                <w:iCs/>
              </w:rPr>
            </w:pPr>
            <w:r w:rsidRPr="00C76C81">
              <w:rPr>
                <w:rFonts w:eastAsia="Calibri" w:cs="Arial"/>
                <w:bCs/>
                <w:iCs/>
                <w:lang w:val="ru-RU"/>
              </w:rPr>
              <w:t>Лице за контакт</w:t>
            </w:r>
            <w:r w:rsidRPr="00C76C81">
              <w:rPr>
                <w:rFonts w:eastAsia="Calibri" w:cs="Arial"/>
                <w:bCs/>
                <w:iCs/>
              </w:rPr>
              <w:t xml:space="preserve"> и број телефона</w:t>
            </w:r>
          </w:p>
        </w:tc>
        <w:tc>
          <w:tcPr>
            <w:tcW w:w="923" w:type="pct"/>
            <w:shd w:val="clear" w:color="auto" w:fill="auto"/>
          </w:tcPr>
          <w:p w:rsidR="00343A18" w:rsidRPr="00C76C81" w:rsidRDefault="00343A18" w:rsidP="00BC01DC">
            <w:pPr>
              <w:spacing w:before="0"/>
              <w:jc w:val="center"/>
              <w:rPr>
                <w:rFonts w:eastAsia="Calibri" w:cs="Arial"/>
                <w:bCs/>
                <w:iCs/>
              </w:rPr>
            </w:pPr>
          </w:p>
          <w:p w:rsidR="00343A18" w:rsidRPr="00C76C81" w:rsidRDefault="00343A18" w:rsidP="00BC01DC">
            <w:pPr>
              <w:spacing w:before="0"/>
              <w:jc w:val="center"/>
              <w:rPr>
                <w:rFonts w:eastAsia="Calibri" w:cs="Arial"/>
                <w:b/>
                <w:bCs/>
                <w:iCs/>
              </w:rPr>
            </w:pPr>
            <w:r w:rsidRPr="00C76C81">
              <w:rPr>
                <w:rFonts w:eastAsia="Calibri" w:cs="Arial"/>
                <w:bCs/>
                <w:iCs/>
              </w:rPr>
              <w:t>Број и датум закључења уговора</w:t>
            </w:r>
          </w:p>
        </w:tc>
        <w:tc>
          <w:tcPr>
            <w:tcW w:w="859" w:type="pct"/>
            <w:shd w:val="clear" w:color="auto" w:fill="auto"/>
            <w:vAlign w:val="center"/>
          </w:tcPr>
          <w:p w:rsidR="00343A18" w:rsidRPr="00C76C81" w:rsidRDefault="00343A18" w:rsidP="00BC01DC">
            <w:pPr>
              <w:spacing w:before="0"/>
              <w:jc w:val="center"/>
              <w:rPr>
                <w:rFonts w:eastAsia="Calibri" w:cs="Arial"/>
                <w:bCs/>
                <w:iCs/>
                <w:lang w:val="sr-Cyrl-CS"/>
              </w:rPr>
            </w:pPr>
          </w:p>
          <w:p w:rsidR="00343A18" w:rsidRPr="00C76C81" w:rsidRDefault="00343A18" w:rsidP="00BC01DC">
            <w:pPr>
              <w:spacing w:before="0"/>
              <w:jc w:val="center"/>
              <w:rPr>
                <w:rFonts w:eastAsia="Calibri" w:cs="Arial"/>
                <w:bCs/>
                <w:iCs/>
              </w:rPr>
            </w:pPr>
            <w:r w:rsidRPr="00C76C81">
              <w:rPr>
                <w:rFonts w:eastAsia="Calibri" w:cs="Arial"/>
                <w:bCs/>
                <w:iCs/>
                <w:lang w:val="sr-Cyrl-CS"/>
              </w:rPr>
              <w:t xml:space="preserve">Датум </w:t>
            </w:r>
            <w:r w:rsidRPr="00C76C81">
              <w:rPr>
                <w:rFonts w:eastAsia="Calibri" w:cs="Arial"/>
                <w:bCs/>
                <w:iCs/>
              </w:rPr>
              <w:t>реализације уговора</w:t>
            </w:r>
          </w:p>
          <w:p w:rsidR="00343A18" w:rsidRPr="00C76C81" w:rsidRDefault="00343A18" w:rsidP="00BC01DC">
            <w:pPr>
              <w:spacing w:before="0"/>
              <w:jc w:val="center"/>
              <w:rPr>
                <w:rFonts w:eastAsia="Calibri" w:cs="Arial"/>
                <w:b/>
                <w:bCs/>
                <w:iCs/>
              </w:rPr>
            </w:pPr>
          </w:p>
        </w:tc>
        <w:tc>
          <w:tcPr>
            <w:tcW w:w="1145" w:type="pct"/>
          </w:tcPr>
          <w:p w:rsidR="00343A18" w:rsidRPr="00C76C81" w:rsidRDefault="00343A18" w:rsidP="00BC01DC">
            <w:pPr>
              <w:spacing w:before="0"/>
              <w:jc w:val="center"/>
              <w:rPr>
                <w:rFonts w:eastAsia="Calibri" w:cs="Arial"/>
                <w:bCs/>
                <w:iCs/>
              </w:rPr>
            </w:pPr>
          </w:p>
          <w:p w:rsidR="00343A18" w:rsidRPr="00C76C81" w:rsidRDefault="00343A18" w:rsidP="00BC01DC">
            <w:pPr>
              <w:spacing w:before="0"/>
              <w:jc w:val="center"/>
              <w:rPr>
                <w:rFonts w:eastAsia="Calibri" w:cs="Arial"/>
                <w:bCs/>
                <w:iCs/>
              </w:rPr>
            </w:pPr>
            <w:r w:rsidRPr="00C76C81">
              <w:rPr>
                <w:rFonts w:eastAsia="Calibri" w:cs="Arial"/>
                <w:bCs/>
                <w:iCs/>
              </w:rPr>
              <w:t xml:space="preserve">Вредност </w:t>
            </w:r>
            <w:r w:rsidR="00FD6BCE" w:rsidRPr="00C76C81">
              <w:rPr>
                <w:rFonts w:eastAsia="Calibri" w:cs="Arial"/>
                <w:bCs/>
                <w:iCs/>
              </w:rPr>
              <w:t>извршених услуга</w:t>
            </w:r>
            <w:r w:rsidRPr="00C76C81">
              <w:rPr>
                <w:rFonts w:eastAsia="Calibri" w:cs="Arial"/>
                <w:bCs/>
                <w:iCs/>
              </w:rPr>
              <w:t xml:space="preserve"> без ПДВ</w:t>
            </w:r>
          </w:p>
          <w:p w:rsidR="00657291" w:rsidRPr="00C76C81" w:rsidRDefault="00657291" w:rsidP="000C67B2">
            <w:pPr>
              <w:spacing w:before="0"/>
              <w:jc w:val="center"/>
              <w:rPr>
                <w:rFonts w:eastAsia="Calibri" w:cs="Arial"/>
                <w:bCs/>
                <w:iCs/>
                <w:lang w:val="sr-Cyrl-RS"/>
              </w:rPr>
            </w:pPr>
            <w:r w:rsidRPr="00C76C81">
              <w:rPr>
                <w:rFonts w:eastAsia="Calibri" w:cs="Arial"/>
                <w:bCs/>
                <w:iCs/>
              </w:rPr>
              <w:t>Ди</w:t>
            </w:r>
            <w:r w:rsidR="00C76C81" w:rsidRPr="00C76C81">
              <w:rPr>
                <w:rFonts w:eastAsia="Calibri" w:cs="Arial"/>
                <w:bCs/>
                <w:iCs/>
                <w:lang w:val="sr-Cyrl-RS"/>
              </w:rPr>
              <w:t>н</w:t>
            </w:r>
          </w:p>
        </w:tc>
      </w:tr>
      <w:tr w:rsidR="00343A18" w:rsidRPr="00C76C81" w:rsidTr="00BC01DC">
        <w:tc>
          <w:tcPr>
            <w:tcW w:w="213" w:type="pct"/>
            <w:shd w:val="clear" w:color="auto" w:fill="auto"/>
          </w:tcPr>
          <w:p w:rsidR="00343A18" w:rsidRPr="00C76C81" w:rsidRDefault="00343A18" w:rsidP="00BC01DC">
            <w:pPr>
              <w:spacing w:before="0"/>
              <w:jc w:val="center"/>
              <w:rPr>
                <w:rFonts w:eastAsia="Calibri" w:cs="Arial"/>
                <w:bCs/>
                <w:iCs/>
              </w:rPr>
            </w:pPr>
          </w:p>
          <w:p w:rsidR="00343A18" w:rsidRPr="00C76C81" w:rsidRDefault="00343A18" w:rsidP="00BC01DC">
            <w:pPr>
              <w:spacing w:before="0"/>
              <w:jc w:val="center"/>
              <w:rPr>
                <w:rFonts w:eastAsia="Calibri" w:cs="Arial"/>
                <w:bCs/>
                <w:iCs/>
              </w:rPr>
            </w:pPr>
            <w:r w:rsidRPr="00C76C81">
              <w:rPr>
                <w:rFonts w:eastAsia="Calibri" w:cs="Arial"/>
                <w:bCs/>
                <w:iCs/>
              </w:rPr>
              <w:t>1.</w:t>
            </w:r>
          </w:p>
        </w:tc>
        <w:tc>
          <w:tcPr>
            <w:tcW w:w="951" w:type="pct"/>
            <w:shd w:val="clear" w:color="auto" w:fill="auto"/>
          </w:tcPr>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tc>
        <w:tc>
          <w:tcPr>
            <w:tcW w:w="908" w:type="pct"/>
            <w:shd w:val="clear" w:color="auto" w:fill="auto"/>
          </w:tcPr>
          <w:p w:rsidR="00343A18" w:rsidRPr="00C76C81" w:rsidRDefault="00343A18" w:rsidP="00BC01DC">
            <w:pPr>
              <w:spacing w:before="0"/>
              <w:jc w:val="center"/>
              <w:rPr>
                <w:rFonts w:eastAsia="Calibri" w:cs="Arial"/>
                <w:b/>
                <w:bCs/>
                <w:iCs/>
              </w:rPr>
            </w:pPr>
          </w:p>
        </w:tc>
        <w:tc>
          <w:tcPr>
            <w:tcW w:w="923" w:type="pct"/>
            <w:shd w:val="clear" w:color="auto" w:fill="auto"/>
          </w:tcPr>
          <w:p w:rsidR="00343A18" w:rsidRPr="00C76C81" w:rsidRDefault="00343A18" w:rsidP="00BC01DC">
            <w:pPr>
              <w:spacing w:before="0"/>
              <w:jc w:val="center"/>
              <w:rPr>
                <w:rFonts w:eastAsia="Calibri" w:cs="Arial"/>
                <w:b/>
                <w:bCs/>
                <w:iCs/>
              </w:rPr>
            </w:pPr>
          </w:p>
        </w:tc>
        <w:tc>
          <w:tcPr>
            <w:tcW w:w="859" w:type="pct"/>
            <w:shd w:val="clear" w:color="auto" w:fill="auto"/>
          </w:tcPr>
          <w:p w:rsidR="00343A18" w:rsidRPr="00C76C81" w:rsidRDefault="00343A18" w:rsidP="00BC01DC">
            <w:pPr>
              <w:spacing w:before="0"/>
              <w:jc w:val="center"/>
              <w:rPr>
                <w:rFonts w:eastAsia="Calibri" w:cs="Arial"/>
                <w:b/>
                <w:bCs/>
                <w:iCs/>
              </w:rPr>
            </w:pPr>
          </w:p>
        </w:tc>
        <w:tc>
          <w:tcPr>
            <w:tcW w:w="1145" w:type="pct"/>
          </w:tcPr>
          <w:p w:rsidR="00343A18" w:rsidRPr="00C76C81" w:rsidRDefault="00343A18" w:rsidP="00BC01DC">
            <w:pPr>
              <w:spacing w:before="0"/>
              <w:jc w:val="center"/>
              <w:rPr>
                <w:rFonts w:eastAsia="Calibri" w:cs="Arial"/>
                <w:b/>
                <w:bCs/>
                <w:iCs/>
              </w:rPr>
            </w:pPr>
          </w:p>
        </w:tc>
      </w:tr>
      <w:tr w:rsidR="00343A18" w:rsidRPr="00C76C81" w:rsidTr="00BC01DC">
        <w:tc>
          <w:tcPr>
            <w:tcW w:w="213" w:type="pct"/>
            <w:shd w:val="clear" w:color="auto" w:fill="auto"/>
          </w:tcPr>
          <w:p w:rsidR="00343A18" w:rsidRPr="00C76C81" w:rsidRDefault="00343A18" w:rsidP="00BC01DC">
            <w:pPr>
              <w:spacing w:before="0"/>
              <w:jc w:val="center"/>
              <w:rPr>
                <w:rFonts w:eastAsia="Calibri" w:cs="Arial"/>
                <w:bCs/>
                <w:iCs/>
              </w:rPr>
            </w:pPr>
          </w:p>
          <w:p w:rsidR="00343A18" w:rsidRPr="00C76C81" w:rsidRDefault="00343A18" w:rsidP="00BC01DC">
            <w:pPr>
              <w:spacing w:before="0"/>
              <w:jc w:val="center"/>
              <w:rPr>
                <w:rFonts w:eastAsia="Calibri" w:cs="Arial"/>
                <w:bCs/>
                <w:iCs/>
              </w:rPr>
            </w:pPr>
            <w:r w:rsidRPr="00C76C81">
              <w:rPr>
                <w:rFonts w:eastAsia="Calibri" w:cs="Arial"/>
                <w:bCs/>
                <w:iCs/>
              </w:rPr>
              <w:t>2.</w:t>
            </w:r>
          </w:p>
        </w:tc>
        <w:tc>
          <w:tcPr>
            <w:tcW w:w="951" w:type="pct"/>
            <w:shd w:val="clear" w:color="auto" w:fill="auto"/>
          </w:tcPr>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tc>
        <w:tc>
          <w:tcPr>
            <w:tcW w:w="908" w:type="pct"/>
            <w:shd w:val="clear" w:color="auto" w:fill="auto"/>
          </w:tcPr>
          <w:p w:rsidR="00343A18" w:rsidRPr="00C76C81" w:rsidRDefault="00343A18" w:rsidP="00BC01DC">
            <w:pPr>
              <w:spacing w:before="0"/>
              <w:jc w:val="center"/>
              <w:rPr>
                <w:rFonts w:eastAsia="Calibri" w:cs="Arial"/>
                <w:b/>
                <w:bCs/>
                <w:iCs/>
              </w:rPr>
            </w:pPr>
          </w:p>
        </w:tc>
        <w:tc>
          <w:tcPr>
            <w:tcW w:w="923" w:type="pct"/>
            <w:shd w:val="clear" w:color="auto" w:fill="auto"/>
          </w:tcPr>
          <w:p w:rsidR="00343A18" w:rsidRPr="00C76C81" w:rsidRDefault="00343A18" w:rsidP="00BC01DC">
            <w:pPr>
              <w:spacing w:before="0"/>
              <w:jc w:val="center"/>
              <w:rPr>
                <w:rFonts w:eastAsia="Calibri" w:cs="Arial"/>
                <w:b/>
                <w:bCs/>
                <w:iCs/>
              </w:rPr>
            </w:pPr>
          </w:p>
        </w:tc>
        <w:tc>
          <w:tcPr>
            <w:tcW w:w="859" w:type="pct"/>
            <w:shd w:val="clear" w:color="auto" w:fill="auto"/>
          </w:tcPr>
          <w:p w:rsidR="00343A18" w:rsidRPr="00C76C81" w:rsidRDefault="00343A18" w:rsidP="00BC01DC">
            <w:pPr>
              <w:spacing w:before="0"/>
              <w:jc w:val="center"/>
              <w:rPr>
                <w:rFonts w:eastAsia="Calibri" w:cs="Arial"/>
                <w:b/>
                <w:bCs/>
                <w:iCs/>
              </w:rPr>
            </w:pPr>
          </w:p>
        </w:tc>
        <w:tc>
          <w:tcPr>
            <w:tcW w:w="1145" w:type="pct"/>
          </w:tcPr>
          <w:p w:rsidR="00343A18" w:rsidRPr="00C76C81" w:rsidRDefault="00343A18" w:rsidP="00BC01DC">
            <w:pPr>
              <w:spacing w:before="0"/>
              <w:jc w:val="center"/>
              <w:rPr>
                <w:rFonts w:eastAsia="Calibri" w:cs="Arial"/>
                <w:b/>
                <w:bCs/>
                <w:iCs/>
              </w:rPr>
            </w:pPr>
          </w:p>
        </w:tc>
      </w:tr>
      <w:tr w:rsidR="00343A18" w:rsidRPr="00C76C81" w:rsidTr="00BC01DC">
        <w:tc>
          <w:tcPr>
            <w:tcW w:w="213" w:type="pct"/>
            <w:shd w:val="clear" w:color="auto" w:fill="auto"/>
          </w:tcPr>
          <w:p w:rsidR="00343A18" w:rsidRPr="00C76C81" w:rsidRDefault="00343A18" w:rsidP="00BC01DC">
            <w:pPr>
              <w:spacing w:before="0"/>
              <w:jc w:val="center"/>
              <w:rPr>
                <w:rFonts w:eastAsia="Calibri" w:cs="Arial"/>
                <w:bCs/>
                <w:iCs/>
              </w:rPr>
            </w:pPr>
          </w:p>
          <w:p w:rsidR="00343A18" w:rsidRPr="00C76C81" w:rsidRDefault="00343A18" w:rsidP="00BC01DC">
            <w:pPr>
              <w:spacing w:before="0"/>
              <w:jc w:val="center"/>
              <w:rPr>
                <w:rFonts w:eastAsia="Calibri" w:cs="Arial"/>
                <w:bCs/>
                <w:iCs/>
              </w:rPr>
            </w:pPr>
            <w:r w:rsidRPr="00C76C81">
              <w:rPr>
                <w:rFonts w:eastAsia="Calibri" w:cs="Arial"/>
                <w:bCs/>
                <w:iCs/>
              </w:rPr>
              <w:t>3.</w:t>
            </w:r>
          </w:p>
        </w:tc>
        <w:tc>
          <w:tcPr>
            <w:tcW w:w="951" w:type="pct"/>
            <w:shd w:val="clear" w:color="auto" w:fill="auto"/>
          </w:tcPr>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tc>
        <w:tc>
          <w:tcPr>
            <w:tcW w:w="908" w:type="pct"/>
            <w:shd w:val="clear" w:color="auto" w:fill="auto"/>
          </w:tcPr>
          <w:p w:rsidR="00343A18" w:rsidRPr="00C76C81" w:rsidRDefault="00343A18" w:rsidP="00BC01DC">
            <w:pPr>
              <w:spacing w:before="0"/>
              <w:jc w:val="center"/>
              <w:rPr>
                <w:rFonts w:eastAsia="Calibri" w:cs="Arial"/>
                <w:b/>
                <w:bCs/>
                <w:iCs/>
              </w:rPr>
            </w:pPr>
          </w:p>
        </w:tc>
        <w:tc>
          <w:tcPr>
            <w:tcW w:w="923" w:type="pct"/>
            <w:shd w:val="clear" w:color="auto" w:fill="auto"/>
          </w:tcPr>
          <w:p w:rsidR="00343A18" w:rsidRPr="00C76C81" w:rsidRDefault="00343A18" w:rsidP="00BC01DC">
            <w:pPr>
              <w:spacing w:before="0"/>
              <w:jc w:val="center"/>
              <w:rPr>
                <w:rFonts w:eastAsia="Calibri" w:cs="Arial"/>
                <w:b/>
                <w:bCs/>
                <w:iCs/>
              </w:rPr>
            </w:pPr>
          </w:p>
        </w:tc>
        <w:tc>
          <w:tcPr>
            <w:tcW w:w="859" w:type="pct"/>
            <w:shd w:val="clear" w:color="auto" w:fill="auto"/>
          </w:tcPr>
          <w:p w:rsidR="00343A18" w:rsidRPr="00C76C81" w:rsidRDefault="00343A18" w:rsidP="00BC01DC">
            <w:pPr>
              <w:spacing w:before="0"/>
              <w:jc w:val="center"/>
              <w:rPr>
                <w:rFonts w:eastAsia="Calibri" w:cs="Arial"/>
                <w:b/>
                <w:bCs/>
                <w:iCs/>
              </w:rPr>
            </w:pPr>
          </w:p>
        </w:tc>
        <w:tc>
          <w:tcPr>
            <w:tcW w:w="1145" w:type="pct"/>
          </w:tcPr>
          <w:p w:rsidR="00343A18" w:rsidRPr="00C76C81" w:rsidRDefault="00343A18" w:rsidP="00BC01DC">
            <w:pPr>
              <w:spacing w:before="0"/>
              <w:jc w:val="center"/>
              <w:rPr>
                <w:rFonts w:eastAsia="Calibri" w:cs="Arial"/>
                <w:b/>
                <w:bCs/>
                <w:iCs/>
              </w:rPr>
            </w:pPr>
          </w:p>
        </w:tc>
      </w:tr>
      <w:tr w:rsidR="00343A18" w:rsidRPr="00C76C81" w:rsidTr="00BC01DC">
        <w:tc>
          <w:tcPr>
            <w:tcW w:w="213" w:type="pct"/>
            <w:shd w:val="clear" w:color="auto" w:fill="auto"/>
          </w:tcPr>
          <w:p w:rsidR="00343A18" w:rsidRPr="00C76C81" w:rsidRDefault="00343A18" w:rsidP="00BC01DC">
            <w:pPr>
              <w:spacing w:before="0"/>
              <w:jc w:val="center"/>
              <w:rPr>
                <w:rFonts w:eastAsia="Calibri" w:cs="Arial"/>
                <w:bCs/>
                <w:iCs/>
              </w:rPr>
            </w:pPr>
          </w:p>
          <w:p w:rsidR="00343A18" w:rsidRPr="00C76C81" w:rsidRDefault="00343A18" w:rsidP="00BC01DC">
            <w:pPr>
              <w:spacing w:before="0"/>
              <w:jc w:val="center"/>
              <w:rPr>
                <w:rFonts w:eastAsia="Calibri" w:cs="Arial"/>
                <w:bCs/>
                <w:iCs/>
              </w:rPr>
            </w:pPr>
            <w:r w:rsidRPr="00C76C81">
              <w:rPr>
                <w:rFonts w:eastAsia="Calibri" w:cs="Arial"/>
                <w:bCs/>
                <w:iCs/>
              </w:rPr>
              <w:t>4.</w:t>
            </w:r>
          </w:p>
        </w:tc>
        <w:tc>
          <w:tcPr>
            <w:tcW w:w="951" w:type="pct"/>
            <w:shd w:val="clear" w:color="auto" w:fill="auto"/>
          </w:tcPr>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tc>
        <w:tc>
          <w:tcPr>
            <w:tcW w:w="908" w:type="pct"/>
            <w:shd w:val="clear" w:color="auto" w:fill="auto"/>
          </w:tcPr>
          <w:p w:rsidR="00343A18" w:rsidRPr="00C76C81" w:rsidRDefault="00343A18" w:rsidP="00BC01DC">
            <w:pPr>
              <w:spacing w:before="0"/>
              <w:jc w:val="center"/>
              <w:rPr>
                <w:rFonts w:eastAsia="Calibri" w:cs="Arial"/>
                <w:b/>
                <w:bCs/>
                <w:iCs/>
              </w:rPr>
            </w:pPr>
          </w:p>
        </w:tc>
        <w:tc>
          <w:tcPr>
            <w:tcW w:w="923" w:type="pct"/>
            <w:shd w:val="clear" w:color="auto" w:fill="auto"/>
          </w:tcPr>
          <w:p w:rsidR="00343A18" w:rsidRPr="00C76C81" w:rsidRDefault="00343A18" w:rsidP="00BC01DC">
            <w:pPr>
              <w:spacing w:before="0"/>
              <w:jc w:val="center"/>
              <w:rPr>
                <w:rFonts w:eastAsia="Calibri" w:cs="Arial"/>
                <w:b/>
                <w:bCs/>
                <w:iCs/>
              </w:rPr>
            </w:pPr>
          </w:p>
        </w:tc>
        <w:tc>
          <w:tcPr>
            <w:tcW w:w="859" w:type="pct"/>
            <w:shd w:val="clear" w:color="auto" w:fill="auto"/>
          </w:tcPr>
          <w:p w:rsidR="00343A18" w:rsidRPr="00C76C81" w:rsidRDefault="00343A18" w:rsidP="00BC01DC">
            <w:pPr>
              <w:spacing w:before="0"/>
              <w:jc w:val="center"/>
              <w:rPr>
                <w:rFonts w:eastAsia="Calibri" w:cs="Arial"/>
                <w:b/>
                <w:bCs/>
                <w:iCs/>
              </w:rPr>
            </w:pPr>
          </w:p>
        </w:tc>
        <w:tc>
          <w:tcPr>
            <w:tcW w:w="1145" w:type="pct"/>
          </w:tcPr>
          <w:p w:rsidR="00343A18" w:rsidRPr="00C76C81" w:rsidRDefault="00343A18" w:rsidP="00BC01DC">
            <w:pPr>
              <w:spacing w:before="0"/>
              <w:jc w:val="center"/>
              <w:rPr>
                <w:rFonts w:eastAsia="Calibri" w:cs="Arial"/>
                <w:b/>
                <w:bCs/>
                <w:iCs/>
              </w:rPr>
            </w:pPr>
          </w:p>
        </w:tc>
      </w:tr>
      <w:tr w:rsidR="00343A18" w:rsidRPr="00C76C81" w:rsidTr="00BC01DC">
        <w:tc>
          <w:tcPr>
            <w:tcW w:w="213" w:type="pct"/>
            <w:shd w:val="clear" w:color="auto" w:fill="auto"/>
          </w:tcPr>
          <w:p w:rsidR="00343A18" w:rsidRPr="00C76C81" w:rsidRDefault="00343A18" w:rsidP="00BC01DC">
            <w:pPr>
              <w:spacing w:before="0"/>
              <w:jc w:val="center"/>
              <w:rPr>
                <w:rFonts w:eastAsia="Calibri" w:cs="Arial"/>
                <w:bCs/>
                <w:iCs/>
              </w:rPr>
            </w:pPr>
          </w:p>
          <w:p w:rsidR="00343A18" w:rsidRPr="00C76C81" w:rsidRDefault="00343A18" w:rsidP="00BC01DC">
            <w:pPr>
              <w:spacing w:before="0"/>
              <w:jc w:val="center"/>
              <w:rPr>
                <w:rFonts w:eastAsia="Calibri" w:cs="Arial"/>
                <w:bCs/>
                <w:iCs/>
              </w:rPr>
            </w:pPr>
            <w:r w:rsidRPr="00C76C81">
              <w:rPr>
                <w:rFonts w:eastAsia="Calibri" w:cs="Arial"/>
                <w:bCs/>
                <w:iCs/>
              </w:rPr>
              <w:t>5.</w:t>
            </w:r>
          </w:p>
        </w:tc>
        <w:tc>
          <w:tcPr>
            <w:tcW w:w="951" w:type="pct"/>
            <w:shd w:val="clear" w:color="auto" w:fill="auto"/>
          </w:tcPr>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p w:rsidR="00343A18" w:rsidRPr="00C76C81" w:rsidRDefault="00343A18" w:rsidP="00BC01DC">
            <w:pPr>
              <w:spacing w:before="0"/>
              <w:jc w:val="center"/>
              <w:rPr>
                <w:rFonts w:eastAsia="Calibri" w:cs="Arial"/>
                <w:b/>
                <w:bCs/>
                <w:iCs/>
              </w:rPr>
            </w:pPr>
          </w:p>
        </w:tc>
        <w:tc>
          <w:tcPr>
            <w:tcW w:w="908" w:type="pct"/>
            <w:shd w:val="clear" w:color="auto" w:fill="auto"/>
          </w:tcPr>
          <w:p w:rsidR="00343A18" w:rsidRPr="00C76C81" w:rsidRDefault="00343A18" w:rsidP="00BC01DC">
            <w:pPr>
              <w:spacing w:before="0"/>
              <w:jc w:val="center"/>
              <w:rPr>
                <w:rFonts w:eastAsia="Calibri" w:cs="Arial"/>
                <w:b/>
                <w:bCs/>
                <w:iCs/>
              </w:rPr>
            </w:pPr>
          </w:p>
        </w:tc>
        <w:tc>
          <w:tcPr>
            <w:tcW w:w="923" w:type="pct"/>
            <w:shd w:val="clear" w:color="auto" w:fill="auto"/>
          </w:tcPr>
          <w:p w:rsidR="00343A18" w:rsidRPr="00C76C81" w:rsidRDefault="00343A18" w:rsidP="00BC01DC">
            <w:pPr>
              <w:spacing w:before="0"/>
              <w:jc w:val="center"/>
              <w:rPr>
                <w:rFonts w:eastAsia="Calibri" w:cs="Arial"/>
                <w:b/>
                <w:bCs/>
                <w:iCs/>
              </w:rPr>
            </w:pPr>
          </w:p>
        </w:tc>
        <w:tc>
          <w:tcPr>
            <w:tcW w:w="859" w:type="pct"/>
            <w:shd w:val="clear" w:color="auto" w:fill="auto"/>
          </w:tcPr>
          <w:p w:rsidR="00343A18" w:rsidRPr="00C76C81" w:rsidRDefault="00343A18" w:rsidP="00BC01DC">
            <w:pPr>
              <w:spacing w:before="0"/>
              <w:jc w:val="center"/>
              <w:rPr>
                <w:rFonts w:eastAsia="Calibri" w:cs="Arial"/>
                <w:b/>
                <w:bCs/>
                <w:iCs/>
              </w:rPr>
            </w:pPr>
          </w:p>
        </w:tc>
        <w:tc>
          <w:tcPr>
            <w:tcW w:w="1145" w:type="pct"/>
          </w:tcPr>
          <w:p w:rsidR="00343A18" w:rsidRPr="00C76C81" w:rsidRDefault="00343A18" w:rsidP="00BC01DC">
            <w:pPr>
              <w:spacing w:before="0"/>
              <w:jc w:val="center"/>
              <w:rPr>
                <w:rFonts w:eastAsia="Calibri" w:cs="Arial"/>
                <w:b/>
                <w:bCs/>
                <w:iCs/>
              </w:rPr>
            </w:pPr>
          </w:p>
        </w:tc>
      </w:tr>
      <w:tr w:rsidR="00343A18" w:rsidRPr="00C76C8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76C81" w:rsidRDefault="00343A18" w:rsidP="00BC01DC">
            <w:pPr>
              <w:spacing w:before="0"/>
              <w:jc w:val="center"/>
              <w:rPr>
                <w:rFonts w:eastAsia="Calibri" w:cs="Arial"/>
                <w:b/>
                <w:bCs/>
                <w:iCs/>
              </w:rPr>
            </w:pPr>
          </w:p>
        </w:tc>
        <w:tc>
          <w:tcPr>
            <w:tcW w:w="859" w:type="pct"/>
            <w:shd w:val="clear" w:color="auto" w:fill="auto"/>
          </w:tcPr>
          <w:p w:rsidR="00343A18" w:rsidRPr="00C76C81" w:rsidRDefault="00343A18" w:rsidP="000C67B2">
            <w:pPr>
              <w:spacing w:before="0"/>
              <w:jc w:val="center"/>
              <w:rPr>
                <w:rFonts w:eastAsia="Calibri" w:cs="Arial"/>
                <w:b/>
                <w:bCs/>
                <w:iCs/>
              </w:rPr>
            </w:pPr>
          </w:p>
          <w:p w:rsidR="00343A18" w:rsidRPr="00C76C81" w:rsidRDefault="00343A18" w:rsidP="000C67B2">
            <w:pPr>
              <w:spacing w:before="0"/>
              <w:jc w:val="center"/>
              <w:rPr>
                <w:rFonts w:eastAsia="Calibri" w:cs="Arial"/>
                <w:b/>
                <w:bCs/>
                <w:iCs/>
              </w:rPr>
            </w:pPr>
            <w:r w:rsidRPr="00C76C81">
              <w:rPr>
                <w:rFonts w:eastAsia="Calibri" w:cs="Arial"/>
                <w:b/>
                <w:bCs/>
                <w:iCs/>
              </w:rPr>
              <w:t>Укупна вредност</w:t>
            </w:r>
          </w:p>
          <w:p w:rsidR="00343A18" w:rsidRPr="00C76C81" w:rsidRDefault="00FD6BCE" w:rsidP="000C67B2">
            <w:pPr>
              <w:spacing w:before="0"/>
              <w:jc w:val="center"/>
              <w:rPr>
                <w:rFonts w:eastAsia="Calibri" w:cs="Arial"/>
                <w:b/>
                <w:bCs/>
                <w:iCs/>
              </w:rPr>
            </w:pPr>
            <w:r w:rsidRPr="00C76C81">
              <w:rPr>
                <w:rFonts w:eastAsia="Calibri" w:cs="Arial"/>
                <w:b/>
                <w:bCs/>
                <w:iCs/>
              </w:rPr>
              <w:t>извршених услуга</w:t>
            </w:r>
            <w:r w:rsidR="00343A18" w:rsidRPr="00C76C81">
              <w:rPr>
                <w:rFonts w:eastAsia="Calibri" w:cs="Arial"/>
                <w:b/>
                <w:bCs/>
                <w:iCs/>
              </w:rPr>
              <w:t xml:space="preserve"> без</w:t>
            </w:r>
          </w:p>
          <w:p w:rsidR="00343A18" w:rsidRPr="00C76C81" w:rsidRDefault="00343A18" w:rsidP="000C67B2">
            <w:pPr>
              <w:spacing w:before="0"/>
              <w:jc w:val="center"/>
              <w:rPr>
                <w:rFonts w:eastAsia="Calibri" w:cs="Arial"/>
                <w:b/>
                <w:bCs/>
                <w:iCs/>
              </w:rPr>
            </w:pPr>
            <w:r w:rsidRPr="00C76C81">
              <w:rPr>
                <w:rFonts w:eastAsia="Calibri" w:cs="Arial"/>
                <w:b/>
                <w:bCs/>
                <w:iCs/>
              </w:rPr>
              <w:t>ПДВ</w:t>
            </w:r>
          </w:p>
          <w:p w:rsidR="00343A18" w:rsidRPr="00C76C81" w:rsidRDefault="000C67B2" w:rsidP="000C67B2">
            <w:pPr>
              <w:spacing w:before="0"/>
              <w:rPr>
                <w:rFonts w:eastAsia="Calibri" w:cs="Arial"/>
                <w:b/>
                <w:bCs/>
                <w:iCs/>
                <w:lang w:val="sr-Cyrl-RS"/>
              </w:rPr>
            </w:pPr>
            <w:r w:rsidRPr="00C76C81">
              <w:rPr>
                <w:rFonts w:eastAsia="Calibri" w:cs="Arial"/>
                <w:b/>
                <w:bCs/>
                <w:iCs/>
              </w:rPr>
              <w:t xml:space="preserve">     Дин</w:t>
            </w:r>
          </w:p>
        </w:tc>
        <w:tc>
          <w:tcPr>
            <w:tcW w:w="1145" w:type="pct"/>
          </w:tcPr>
          <w:p w:rsidR="00343A18" w:rsidRPr="00C76C81" w:rsidRDefault="00343A18" w:rsidP="000C67B2">
            <w:pPr>
              <w:spacing w:before="0"/>
              <w:ind w:left="720"/>
              <w:jc w:val="center"/>
              <w:rPr>
                <w:rFonts w:eastAsia="Calibri" w:cs="Arial"/>
                <w:b/>
                <w:bCs/>
                <w:iCs/>
              </w:rPr>
            </w:pPr>
          </w:p>
        </w:tc>
      </w:tr>
    </w:tbl>
    <w:p w:rsidR="00343A18" w:rsidRPr="00C76C8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76C81" w:rsidTr="00BC01DC">
        <w:trPr>
          <w:jc w:val="center"/>
        </w:trPr>
        <w:tc>
          <w:tcPr>
            <w:tcW w:w="3882" w:type="dxa"/>
          </w:tcPr>
          <w:p w:rsidR="00343A18" w:rsidRPr="00C76C81" w:rsidRDefault="00343A18" w:rsidP="00BC01DC">
            <w:pPr>
              <w:spacing w:before="0"/>
              <w:jc w:val="center"/>
              <w:rPr>
                <w:rFonts w:cs="Arial"/>
              </w:rPr>
            </w:pPr>
            <w:r w:rsidRPr="00C76C81">
              <w:rPr>
                <w:rFonts w:cs="Arial"/>
              </w:rPr>
              <w:t>Датум:</w:t>
            </w:r>
          </w:p>
        </w:tc>
        <w:tc>
          <w:tcPr>
            <w:tcW w:w="2127" w:type="dxa"/>
          </w:tcPr>
          <w:p w:rsidR="00343A18" w:rsidRPr="00C76C81" w:rsidRDefault="00343A18" w:rsidP="00BC01DC">
            <w:pPr>
              <w:spacing w:before="0"/>
              <w:jc w:val="center"/>
              <w:rPr>
                <w:rFonts w:cs="Arial"/>
                <w:lang w:val="ru-RU"/>
              </w:rPr>
            </w:pPr>
          </w:p>
        </w:tc>
        <w:tc>
          <w:tcPr>
            <w:tcW w:w="4022" w:type="dxa"/>
          </w:tcPr>
          <w:p w:rsidR="00343A18" w:rsidRPr="00C76C81" w:rsidRDefault="00343A18" w:rsidP="00BC01DC">
            <w:pPr>
              <w:spacing w:before="0"/>
              <w:jc w:val="center"/>
              <w:rPr>
                <w:rFonts w:cs="Arial"/>
                <w:lang w:val="ru-RU"/>
              </w:rPr>
            </w:pPr>
            <w:r w:rsidRPr="00C76C81">
              <w:rPr>
                <w:rFonts w:cs="Arial"/>
                <w:lang w:val="sr-Cyrl-CS"/>
              </w:rPr>
              <w:t>П</w:t>
            </w:r>
            <w:r w:rsidRPr="00C76C81">
              <w:rPr>
                <w:rFonts w:cs="Arial"/>
              </w:rPr>
              <w:t>онуђач</w:t>
            </w:r>
            <w:r w:rsidRPr="00C76C81">
              <w:rPr>
                <w:rFonts w:cs="Arial"/>
                <w:lang w:val="ru-RU"/>
              </w:rPr>
              <w:t>:</w:t>
            </w:r>
          </w:p>
        </w:tc>
      </w:tr>
      <w:tr w:rsidR="00343A18" w:rsidRPr="00C76C81" w:rsidTr="00BC01DC">
        <w:trPr>
          <w:jc w:val="center"/>
        </w:trPr>
        <w:tc>
          <w:tcPr>
            <w:tcW w:w="3882" w:type="dxa"/>
          </w:tcPr>
          <w:p w:rsidR="00343A18" w:rsidRPr="00C76C81" w:rsidRDefault="00343A18" w:rsidP="00BC01DC">
            <w:pPr>
              <w:spacing w:before="0"/>
              <w:jc w:val="center"/>
              <w:rPr>
                <w:rFonts w:cs="Arial"/>
              </w:rPr>
            </w:pPr>
          </w:p>
        </w:tc>
        <w:tc>
          <w:tcPr>
            <w:tcW w:w="2127" w:type="dxa"/>
          </w:tcPr>
          <w:p w:rsidR="00343A18" w:rsidRPr="00C76C81" w:rsidRDefault="00343A18" w:rsidP="00BC01DC">
            <w:pPr>
              <w:spacing w:before="0"/>
              <w:jc w:val="center"/>
              <w:rPr>
                <w:rFonts w:cs="Arial"/>
              </w:rPr>
            </w:pPr>
            <w:r w:rsidRPr="00C76C81">
              <w:rPr>
                <w:rFonts w:cs="Arial"/>
              </w:rPr>
              <w:t>М.П.</w:t>
            </w:r>
          </w:p>
        </w:tc>
        <w:tc>
          <w:tcPr>
            <w:tcW w:w="4022" w:type="dxa"/>
          </w:tcPr>
          <w:p w:rsidR="00343A18" w:rsidRPr="00C76C81" w:rsidRDefault="00343A18" w:rsidP="00BC01DC">
            <w:pPr>
              <w:spacing w:before="0"/>
              <w:jc w:val="center"/>
              <w:rPr>
                <w:rFonts w:cs="Arial"/>
                <w:lang w:val="ru-RU"/>
              </w:rPr>
            </w:pPr>
          </w:p>
        </w:tc>
      </w:tr>
      <w:tr w:rsidR="00343A18" w:rsidRPr="00C76C81" w:rsidTr="00BC01DC">
        <w:trPr>
          <w:jc w:val="center"/>
        </w:trPr>
        <w:tc>
          <w:tcPr>
            <w:tcW w:w="3882" w:type="dxa"/>
            <w:tcBorders>
              <w:bottom w:val="single" w:sz="4" w:space="0" w:color="auto"/>
            </w:tcBorders>
          </w:tcPr>
          <w:p w:rsidR="00343A18" w:rsidRPr="00C76C81" w:rsidRDefault="00343A18" w:rsidP="00BC01DC">
            <w:pPr>
              <w:spacing w:before="0"/>
              <w:jc w:val="center"/>
              <w:rPr>
                <w:rFonts w:cs="Arial"/>
              </w:rPr>
            </w:pPr>
          </w:p>
        </w:tc>
        <w:tc>
          <w:tcPr>
            <w:tcW w:w="2127" w:type="dxa"/>
          </w:tcPr>
          <w:p w:rsidR="00343A18" w:rsidRPr="00C76C81" w:rsidRDefault="00343A18" w:rsidP="00BC01DC">
            <w:pPr>
              <w:spacing w:before="0"/>
              <w:jc w:val="center"/>
              <w:rPr>
                <w:rFonts w:cs="Arial"/>
                <w:lang w:val="ru-RU"/>
              </w:rPr>
            </w:pPr>
          </w:p>
        </w:tc>
        <w:tc>
          <w:tcPr>
            <w:tcW w:w="4022" w:type="dxa"/>
            <w:tcBorders>
              <w:bottom w:val="single" w:sz="4" w:space="0" w:color="auto"/>
            </w:tcBorders>
          </w:tcPr>
          <w:p w:rsidR="00343A18" w:rsidRPr="00C76C81" w:rsidRDefault="00343A18" w:rsidP="00BC01DC">
            <w:pPr>
              <w:spacing w:before="0"/>
              <w:jc w:val="center"/>
              <w:rPr>
                <w:rFonts w:cs="Arial"/>
                <w:lang w:val="ru-RU"/>
              </w:rPr>
            </w:pPr>
          </w:p>
        </w:tc>
      </w:tr>
      <w:tr w:rsidR="00343A18" w:rsidRPr="00C76C81" w:rsidTr="00BC01DC">
        <w:trPr>
          <w:trHeight w:val="389"/>
          <w:jc w:val="center"/>
        </w:trPr>
        <w:tc>
          <w:tcPr>
            <w:tcW w:w="3882" w:type="dxa"/>
            <w:tcBorders>
              <w:top w:val="single" w:sz="4" w:space="0" w:color="auto"/>
            </w:tcBorders>
          </w:tcPr>
          <w:p w:rsidR="00343A18" w:rsidRPr="00C76C81" w:rsidRDefault="00343A18" w:rsidP="00BC01DC">
            <w:pPr>
              <w:spacing w:before="0"/>
              <w:jc w:val="center"/>
              <w:rPr>
                <w:rFonts w:cs="Arial"/>
              </w:rPr>
            </w:pPr>
          </w:p>
        </w:tc>
        <w:tc>
          <w:tcPr>
            <w:tcW w:w="2127" w:type="dxa"/>
          </w:tcPr>
          <w:p w:rsidR="00343A18" w:rsidRPr="00C76C81" w:rsidRDefault="00343A18" w:rsidP="00BC01DC">
            <w:pPr>
              <w:spacing w:before="0"/>
              <w:jc w:val="center"/>
              <w:rPr>
                <w:rFonts w:cs="Arial"/>
                <w:lang w:val="ru-RU"/>
              </w:rPr>
            </w:pPr>
          </w:p>
        </w:tc>
        <w:tc>
          <w:tcPr>
            <w:tcW w:w="4022" w:type="dxa"/>
            <w:tcBorders>
              <w:top w:val="single" w:sz="4" w:space="0" w:color="auto"/>
            </w:tcBorders>
          </w:tcPr>
          <w:p w:rsidR="00343A18" w:rsidRPr="00C76C81" w:rsidRDefault="00343A18" w:rsidP="00BC01DC">
            <w:pPr>
              <w:spacing w:before="0"/>
              <w:jc w:val="center"/>
              <w:rPr>
                <w:rFonts w:cs="Arial"/>
                <w:lang w:val="ru-RU"/>
              </w:rPr>
            </w:pPr>
          </w:p>
        </w:tc>
      </w:tr>
    </w:tbl>
    <w:p w:rsidR="00343A18" w:rsidRPr="00C76C81" w:rsidRDefault="00343A18" w:rsidP="00343A18">
      <w:pPr>
        <w:rPr>
          <w:rFonts w:eastAsia="Symbol" w:cs="Arial"/>
          <w:b/>
          <w:bCs/>
          <w:kern w:val="28"/>
        </w:rPr>
      </w:pPr>
      <w:r w:rsidRPr="00C76C81">
        <w:rPr>
          <w:rFonts w:eastAsia="Symbol" w:cs="Arial"/>
          <w:b/>
          <w:bCs/>
          <w:kern w:val="28"/>
        </w:rPr>
        <w:t xml:space="preserve">Напомена: </w:t>
      </w:r>
    </w:p>
    <w:p w:rsidR="00343A18" w:rsidRPr="00C76C81" w:rsidRDefault="00343A18" w:rsidP="00343A18">
      <w:pPr>
        <w:rPr>
          <w:rFonts w:eastAsia="TimesNewRomanPS-BoldMT" w:cs="Arial"/>
          <w:lang w:val="sr-Cyrl-CS"/>
        </w:rPr>
      </w:pPr>
      <w:r w:rsidRPr="00C76C81">
        <w:rPr>
          <w:rFonts w:eastAsia="TimesNewRomanPS-BoldMT" w:cs="Arial"/>
        </w:rPr>
        <w:t xml:space="preserve">Уколико </w:t>
      </w:r>
      <w:r w:rsidRPr="00C76C8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76C81">
        <w:rPr>
          <w:rFonts w:eastAsia="TimesNewRomanPS-BoldMT" w:cs="Arial"/>
        </w:rPr>
        <w:t>.</w:t>
      </w:r>
    </w:p>
    <w:p w:rsidR="00657291" w:rsidRPr="00C76C81" w:rsidRDefault="00657291" w:rsidP="00657291">
      <w:pPr>
        <w:rPr>
          <w:rFonts w:cs="Arial"/>
          <w:lang w:val="sr-Cyrl-CS"/>
        </w:rPr>
      </w:pPr>
      <w:bookmarkStart w:id="263" w:name="_Toc442559941"/>
      <w:r w:rsidRPr="00C76C81">
        <w:rPr>
          <w:rFonts w:cs="Arial"/>
        </w:rPr>
        <w:t>Приликом подношења понуде овај образац копирати у потребном броју примерака.</w:t>
      </w:r>
    </w:p>
    <w:p w:rsidR="00657291" w:rsidRPr="00C76C81" w:rsidRDefault="00657291" w:rsidP="000C67B2">
      <w:pPr>
        <w:rPr>
          <w:rFonts w:cs="Arial"/>
          <w:b/>
          <w:bCs/>
          <w:kern w:val="28"/>
          <w:lang w:val="sr-Cyrl-CS" w:eastAsia="ar-SA"/>
        </w:rPr>
      </w:pPr>
      <w:r w:rsidRPr="00C76C8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C76C81"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20683E" w:rsidRDefault="00343A18" w:rsidP="000F683D">
      <w:pPr>
        <w:pStyle w:val="KDObrazac"/>
        <w:rPr>
          <w:lang w:val="sr-Cyrl-RS"/>
        </w:rPr>
      </w:pPr>
      <w:r w:rsidRPr="0020683E">
        <w:lastRenderedPageBreak/>
        <w:t xml:space="preserve">ОБРАЗАЦ </w:t>
      </w:r>
      <w:bookmarkEnd w:id="263"/>
      <w:r w:rsidR="00C76C81" w:rsidRPr="0020683E">
        <w:rPr>
          <w:lang w:val="sr-Cyrl-RS"/>
        </w:rPr>
        <w:t>6</w:t>
      </w:r>
    </w:p>
    <w:p w:rsidR="00343A18" w:rsidRPr="0020683E" w:rsidRDefault="00343A18" w:rsidP="000F683D">
      <w:pPr>
        <w:jc w:val="center"/>
        <w:rPr>
          <w:rFonts w:cs="Arial"/>
          <w:b/>
        </w:rPr>
      </w:pPr>
      <w:r w:rsidRPr="0020683E">
        <w:rPr>
          <w:rFonts w:cs="Arial"/>
          <w:b/>
        </w:rPr>
        <w:t>ПОТВРДА О РЕФЕРЕНТНИМ НАБАВКАМА</w:t>
      </w:r>
    </w:p>
    <w:p w:rsidR="0042687E" w:rsidRPr="0020683E" w:rsidRDefault="0042687E" w:rsidP="000F683D">
      <w:pPr>
        <w:jc w:val="center"/>
        <w:rPr>
          <w:rFonts w:cs="Arial"/>
        </w:rPr>
      </w:pPr>
    </w:p>
    <w:p w:rsidR="00343A18" w:rsidRPr="0020683E" w:rsidRDefault="00343A18" w:rsidP="00343A18">
      <w:pPr>
        <w:tabs>
          <w:tab w:val="left" w:pos="0"/>
          <w:tab w:val="left" w:pos="330"/>
          <w:tab w:val="left" w:pos="540"/>
        </w:tabs>
        <w:spacing w:before="0"/>
        <w:jc w:val="left"/>
        <w:rPr>
          <w:rFonts w:eastAsia="Calibri" w:cs="Arial"/>
        </w:rPr>
      </w:pPr>
      <w:r w:rsidRPr="0020683E">
        <w:rPr>
          <w:rFonts w:eastAsia="Calibri" w:cs="Arial"/>
          <w:lang w:val="ru-RU"/>
        </w:rPr>
        <w:t>Наручилац</w:t>
      </w:r>
      <w:r w:rsidR="000C67B2" w:rsidRPr="0020683E">
        <w:rPr>
          <w:rFonts w:eastAsia="Calibri" w:cs="Arial"/>
          <w:lang w:val="ru-RU"/>
        </w:rPr>
        <w:t xml:space="preserve"> односно </w:t>
      </w:r>
      <w:r w:rsidR="00FD6BCE" w:rsidRPr="0020683E">
        <w:rPr>
          <w:rFonts w:eastAsia="Calibri" w:cs="Arial"/>
          <w:lang w:val="ru-RU"/>
        </w:rPr>
        <w:t>корисник</w:t>
      </w:r>
      <w:r w:rsidRPr="0020683E">
        <w:rPr>
          <w:rFonts w:eastAsia="Calibri" w:cs="Arial"/>
          <w:lang w:val="ru-RU"/>
        </w:rPr>
        <w:t xml:space="preserve"> предметних </w:t>
      </w:r>
      <w:r w:rsidR="00FD6BCE" w:rsidRPr="0020683E">
        <w:rPr>
          <w:rFonts w:eastAsia="Calibri" w:cs="Arial"/>
          <w:lang w:val="ru-RU"/>
        </w:rPr>
        <w:t>услуга</w:t>
      </w:r>
      <w:r w:rsidRPr="0020683E">
        <w:rPr>
          <w:rFonts w:eastAsia="Calibri" w:cs="Arial"/>
          <w:lang w:val="ru-RU"/>
        </w:rPr>
        <w:t xml:space="preserve">: </w:t>
      </w:r>
    </w:p>
    <w:p w:rsidR="00343A18" w:rsidRPr="0020683E" w:rsidRDefault="00343A18" w:rsidP="00343A18">
      <w:pPr>
        <w:tabs>
          <w:tab w:val="left" w:pos="0"/>
          <w:tab w:val="left" w:pos="330"/>
          <w:tab w:val="left" w:pos="540"/>
        </w:tabs>
        <w:spacing w:before="0"/>
        <w:ind w:left="6"/>
        <w:rPr>
          <w:rFonts w:eastAsia="Calibri" w:cs="Arial"/>
        </w:rPr>
      </w:pPr>
      <w:r w:rsidRPr="0020683E">
        <w:rPr>
          <w:rFonts w:eastAsia="Calibri" w:cs="Arial"/>
        </w:rPr>
        <w:t xml:space="preserve">                                                  _________________________________________</w:t>
      </w:r>
      <w:r w:rsidR="000F683D" w:rsidRPr="0020683E">
        <w:rPr>
          <w:rFonts w:eastAsia="Calibri" w:cs="Arial"/>
        </w:rPr>
        <w:t>_________________________</w:t>
      </w:r>
    </w:p>
    <w:p w:rsidR="00343A18" w:rsidRPr="0020683E" w:rsidRDefault="00343A18" w:rsidP="00343A18">
      <w:pPr>
        <w:tabs>
          <w:tab w:val="left" w:pos="0"/>
          <w:tab w:val="left" w:pos="330"/>
          <w:tab w:val="left" w:pos="540"/>
        </w:tabs>
        <w:spacing w:before="0"/>
        <w:ind w:left="6"/>
        <w:jc w:val="center"/>
        <w:rPr>
          <w:rFonts w:eastAsia="Calibri" w:cs="Arial"/>
        </w:rPr>
      </w:pPr>
      <w:r w:rsidRPr="0020683E">
        <w:rPr>
          <w:rFonts w:cs="Arial"/>
          <w:bCs/>
          <w:kern w:val="28"/>
        </w:rPr>
        <w:t>(назив и седиште наручиоца)</w:t>
      </w:r>
    </w:p>
    <w:p w:rsidR="00343A18" w:rsidRPr="0020683E" w:rsidRDefault="00343A18" w:rsidP="00343A18">
      <w:pPr>
        <w:jc w:val="left"/>
        <w:rPr>
          <w:rFonts w:cs="Arial"/>
        </w:rPr>
      </w:pPr>
      <w:r w:rsidRPr="0020683E">
        <w:rPr>
          <w:rFonts w:cs="Arial"/>
        </w:rPr>
        <w:t>Лице за контакт:      _________________________________________</w:t>
      </w:r>
      <w:r w:rsidR="000F683D" w:rsidRPr="0020683E">
        <w:rPr>
          <w:rFonts w:cs="Arial"/>
        </w:rPr>
        <w:t>__________________________</w:t>
      </w:r>
    </w:p>
    <w:p w:rsidR="00343A18" w:rsidRPr="0020683E" w:rsidRDefault="00343A18" w:rsidP="00343A18">
      <w:pPr>
        <w:jc w:val="center"/>
        <w:rPr>
          <w:rFonts w:cs="Arial"/>
        </w:rPr>
      </w:pPr>
      <w:r w:rsidRPr="0020683E">
        <w:rPr>
          <w:rFonts w:cs="Arial"/>
        </w:rPr>
        <w:t>(име, презиме,  контакт телефон)</w:t>
      </w:r>
    </w:p>
    <w:p w:rsidR="00343A18" w:rsidRPr="0020683E" w:rsidRDefault="00343A18" w:rsidP="00343A18">
      <w:pPr>
        <w:jc w:val="left"/>
        <w:rPr>
          <w:rFonts w:cs="Arial"/>
        </w:rPr>
      </w:pPr>
      <w:r w:rsidRPr="0020683E">
        <w:rPr>
          <w:rFonts w:cs="Arial"/>
        </w:rPr>
        <w:t>Овим путем потврђујем да је _________________________________________</w:t>
      </w:r>
      <w:r w:rsidR="000F683D" w:rsidRPr="0020683E">
        <w:rPr>
          <w:rFonts w:cs="Arial"/>
        </w:rPr>
        <w:t>_________________________</w:t>
      </w:r>
    </w:p>
    <w:p w:rsidR="00343A18" w:rsidRPr="0020683E" w:rsidRDefault="00343A18" w:rsidP="00343A18">
      <w:pPr>
        <w:jc w:val="center"/>
        <w:rPr>
          <w:rFonts w:cs="Arial"/>
        </w:rPr>
      </w:pPr>
      <w:r w:rsidRPr="0020683E">
        <w:rPr>
          <w:rFonts w:cs="Arial"/>
        </w:rPr>
        <w:t>(навести назив седиште  понуђача)</w:t>
      </w:r>
    </w:p>
    <w:p w:rsidR="00343A18" w:rsidRPr="0020683E" w:rsidRDefault="00343A18" w:rsidP="00343A18">
      <w:pPr>
        <w:rPr>
          <w:rFonts w:cs="Arial"/>
        </w:rPr>
      </w:pPr>
      <w:r w:rsidRPr="0020683E">
        <w:rPr>
          <w:rFonts w:cs="Arial"/>
        </w:rPr>
        <w:t xml:space="preserve">за наше потребе извршио: </w:t>
      </w:r>
    </w:p>
    <w:p w:rsidR="00343A18" w:rsidRPr="0020683E" w:rsidRDefault="00343A18" w:rsidP="00343A18">
      <w:pPr>
        <w:rPr>
          <w:rFonts w:cs="Arial"/>
        </w:rPr>
      </w:pPr>
      <w:r w:rsidRPr="0020683E">
        <w:rPr>
          <w:rFonts w:cs="Arial"/>
        </w:rPr>
        <w:t>_________________________________________</w:t>
      </w:r>
      <w:r w:rsidR="000F683D" w:rsidRPr="0020683E">
        <w:rPr>
          <w:rFonts w:cs="Arial"/>
        </w:rPr>
        <w:t>_________________________</w:t>
      </w:r>
    </w:p>
    <w:p w:rsidR="00343A18" w:rsidRPr="0020683E" w:rsidRDefault="00343A18" w:rsidP="00343A18">
      <w:pPr>
        <w:rPr>
          <w:rFonts w:cs="Arial"/>
        </w:rPr>
      </w:pPr>
      <w:r w:rsidRPr="0020683E">
        <w:rPr>
          <w:rFonts w:cs="Arial"/>
        </w:rPr>
        <w:t xml:space="preserve">                                                  (навести) </w:t>
      </w:r>
    </w:p>
    <w:p w:rsidR="00343A18" w:rsidRPr="0020683E" w:rsidRDefault="00343A18" w:rsidP="00343A18">
      <w:pPr>
        <w:rPr>
          <w:rFonts w:cs="Arial"/>
        </w:rPr>
      </w:pPr>
      <w:r w:rsidRPr="0020683E">
        <w:rPr>
          <w:rFonts w:cs="Arial"/>
        </w:rPr>
        <w:t xml:space="preserve">у уговореном року, обиму и квалитету и да </w:t>
      </w:r>
      <w:r w:rsidR="004C0776" w:rsidRPr="0020683E">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20683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0683E" w:rsidRDefault="00343A18" w:rsidP="00BC01DC">
            <w:pPr>
              <w:jc w:val="center"/>
              <w:rPr>
                <w:rFonts w:eastAsia="Calibri" w:cs="Arial"/>
              </w:rPr>
            </w:pPr>
            <w:r w:rsidRPr="0020683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0683E" w:rsidRDefault="00343A18" w:rsidP="00BC01DC">
            <w:pPr>
              <w:jc w:val="center"/>
              <w:rPr>
                <w:rFonts w:eastAsia="Calibri" w:cs="Arial"/>
              </w:rPr>
            </w:pPr>
            <w:r w:rsidRPr="0020683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0683E" w:rsidRDefault="00343A18" w:rsidP="00BC01DC">
            <w:pPr>
              <w:jc w:val="center"/>
              <w:rPr>
                <w:rFonts w:eastAsia="Calibri" w:cs="Arial"/>
              </w:rPr>
            </w:pPr>
            <w:r w:rsidRPr="0020683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0683E" w:rsidRDefault="00343A18" w:rsidP="00BC01DC">
            <w:pPr>
              <w:jc w:val="center"/>
              <w:rPr>
                <w:rFonts w:eastAsia="Calibri" w:cs="Arial"/>
              </w:rPr>
            </w:pPr>
            <w:r w:rsidRPr="0020683E">
              <w:rPr>
                <w:rFonts w:eastAsia="Calibri" w:cs="Arial"/>
              </w:rPr>
              <w:t xml:space="preserve">Вредност </w:t>
            </w:r>
            <w:r w:rsidR="00FD6BCE" w:rsidRPr="0020683E">
              <w:rPr>
                <w:rFonts w:eastAsia="Calibri" w:cs="Arial"/>
              </w:rPr>
              <w:t>извршених услуга</w:t>
            </w:r>
            <w:r w:rsidRPr="0020683E">
              <w:rPr>
                <w:rFonts w:eastAsia="Calibri" w:cs="Arial"/>
              </w:rPr>
              <w:t xml:space="preserve"> без ПДВ</w:t>
            </w:r>
          </w:p>
          <w:p w:rsidR="00657291" w:rsidRPr="0020683E" w:rsidRDefault="00657291" w:rsidP="000C67B2">
            <w:pPr>
              <w:jc w:val="center"/>
              <w:rPr>
                <w:rFonts w:eastAsia="Calibri" w:cs="Arial"/>
                <w:lang w:val="sr-Cyrl-RS"/>
              </w:rPr>
            </w:pPr>
            <w:r w:rsidRPr="0020683E">
              <w:rPr>
                <w:rFonts w:eastAsia="Calibri" w:cs="Arial"/>
              </w:rPr>
              <w:t>Дин</w:t>
            </w:r>
          </w:p>
        </w:tc>
      </w:tr>
      <w:tr w:rsidR="00343A18" w:rsidRPr="0020683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683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r>
      <w:tr w:rsidR="00343A18" w:rsidRPr="0020683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683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r>
      <w:tr w:rsidR="00343A18" w:rsidRPr="0020683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683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r>
      <w:tr w:rsidR="00343A18" w:rsidRPr="0020683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683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683E" w:rsidRDefault="00343A18" w:rsidP="00BC01DC">
            <w:pPr>
              <w:rPr>
                <w:rFonts w:eastAsia="Calibri" w:cs="Arial"/>
              </w:rPr>
            </w:pPr>
          </w:p>
        </w:tc>
      </w:tr>
    </w:tbl>
    <w:p w:rsidR="00343A18" w:rsidRPr="0020683E" w:rsidRDefault="00343A18" w:rsidP="000F683D">
      <w:pPr>
        <w:rPr>
          <w:rFonts w:eastAsia="TimesNewRomanPS-BoldMT" w:cs="Arial"/>
          <w:b/>
          <w:bCs/>
          <w:iCs/>
        </w:rPr>
      </w:pPr>
      <w:r w:rsidRPr="0020683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0683E" w:rsidTr="00BC01DC">
        <w:trPr>
          <w:jc w:val="center"/>
        </w:trPr>
        <w:tc>
          <w:tcPr>
            <w:tcW w:w="3882" w:type="dxa"/>
          </w:tcPr>
          <w:p w:rsidR="00343A18" w:rsidRPr="0020683E" w:rsidRDefault="00343A18" w:rsidP="00BC01DC">
            <w:pPr>
              <w:spacing w:before="0"/>
              <w:jc w:val="center"/>
              <w:rPr>
                <w:rFonts w:cs="Arial"/>
              </w:rPr>
            </w:pPr>
            <w:r w:rsidRPr="0020683E">
              <w:rPr>
                <w:rFonts w:cs="Arial"/>
              </w:rPr>
              <w:t>Датум:</w:t>
            </w:r>
          </w:p>
        </w:tc>
        <w:tc>
          <w:tcPr>
            <w:tcW w:w="2127" w:type="dxa"/>
          </w:tcPr>
          <w:p w:rsidR="00343A18" w:rsidRPr="0020683E" w:rsidRDefault="00343A18" w:rsidP="00BC01DC">
            <w:pPr>
              <w:spacing w:before="0"/>
              <w:jc w:val="center"/>
              <w:rPr>
                <w:rFonts w:cs="Arial"/>
                <w:lang w:val="ru-RU"/>
              </w:rPr>
            </w:pPr>
          </w:p>
        </w:tc>
        <w:tc>
          <w:tcPr>
            <w:tcW w:w="4022" w:type="dxa"/>
          </w:tcPr>
          <w:p w:rsidR="00343A18" w:rsidRPr="0020683E" w:rsidRDefault="00343A18" w:rsidP="00FD6BCE">
            <w:pPr>
              <w:spacing w:before="0"/>
              <w:jc w:val="center"/>
              <w:rPr>
                <w:rFonts w:cs="Arial"/>
                <w:lang w:val="ru-RU"/>
              </w:rPr>
            </w:pPr>
            <w:r w:rsidRPr="0020683E">
              <w:rPr>
                <w:rFonts w:cs="Arial"/>
                <w:lang w:val="sr-Cyrl-CS"/>
              </w:rPr>
              <w:t>Наручилац</w:t>
            </w:r>
            <w:r w:rsidR="000C67B2" w:rsidRPr="0020683E">
              <w:rPr>
                <w:rFonts w:cs="Arial"/>
                <w:lang w:val="sr-Cyrl-CS"/>
              </w:rPr>
              <w:t>/</w:t>
            </w:r>
            <w:r w:rsidR="00FD6BCE" w:rsidRPr="0020683E">
              <w:rPr>
                <w:rFonts w:cs="Arial"/>
                <w:lang w:val="sr-Cyrl-CS"/>
              </w:rPr>
              <w:t>корисник услуга</w:t>
            </w:r>
            <w:r w:rsidRPr="0020683E">
              <w:rPr>
                <w:rFonts w:cs="Arial"/>
                <w:lang w:val="sr-Cyrl-CS"/>
              </w:rPr>
              <w:t>:</w:t>
            </w:r>
          </w:p>
        </w:tc>
      </w:tr>
      <w:tr w:rsidR="00343A18" w:rsidRPr="0020683E" w:rsidTr="00BC01DC">
        <w:trPr>
          <w:jc w:val="center"/>
        </w:trPr>
        <w:tc>
          <w:tcPr>
            <w:tcW w:w="3882" w:type="dxa"/>
          </w:tcPr>
          <w:p w:rsidR="00343A18" w:rsidRPr="0020683E" w:rsidRDefault="00343A18" w:rsidP="00BC01DC">
            <w:pPr>
              <w:spacing w:before="0"/>
              <w:jc w:val="center"/>
              <w:rPr>
                <w:rFonts w:cs="Arial"/>
              </w:rPr>
            </w:pPr>
          </w:p>
        </w:tc>
        <w:tc>
          <w:tcPr>
            <w:tcW w:w="2127" w:type="dxa"/>
          </w:tcPr>
          <w:p w:rsidR="00343A18" w:rsidRPr="0020683E" w:rsidRDefault="00343A18" w:rsidP="00BC01DC">
            <w:pPr>
              <w:spacing w:before="0"/>
              <w:jc w:val="center"/>
              <w:rPr>
                <w:rFonts w:cs="Arial"/>
              </w:rPr>
            </w:pPr>
            <w:r w:rsidRPr="0020683E">
              <w:rPr>
                <w:rFonts w:cs="Arial"/>
              </w:rPr>
              <w:t>М.П.</w:t>
            </w:r>
          </w:p>
        </w:tc>
        <w:tc>
          <w:tcPr>
            <w:tcW w:w="4022" w:type="dxa"/>
          </w:tcPr>
          <w:p w:rsidR="00343A18" w:rsidRPr="0020683E" w:rsidRDefault="00343A18" w:rsidP="00BC01DC">
            <w:pPr>
              <w:spacing w:before="0"/>
              <w:jc w:val="center"/>
              <w:rPr>
                <w:rFonts w:cs="Arial"/>
                <w:lang w:val="ru-RU"/>
              </w:rPr>
            </w:pPr>
          </w:p>
        </w:tc>
      </w:tr>
      <w:tr w:rsidR="00343A18" w:rsidRPr="0020683E" w:rsidTr="00BC01DC">
        <w:trPr>
          <w:jc w:val="center"/>
        </w:trPr>
        <w:tc>
          <w:tcPr>
            <w:tcW w:w="3882" w:type="dxa"/>
            <w:tcBorders>
              <w:bottom w:val="single" w:sz="4" w:space="0" w:color="auto"/>
            </w:tcBorders>
          </w:tcPr>
          <w:p w:rsidR="00343A18" w:rsidRPr="0020683E" w:rsidRDefault="00343A18" w:rsidP="00BC01DC">
            <w:pPr>
              <w:spacing w:before="0"/>
              <w:jc w:val="center"/>
              <w:rPr>
                <w:rFonts w:cs="Arial"/>
              </w:rPr>
            </w:pPr>
          </w:p>
        </w:tc>
        <w:tc>
          <w:tcPr>
            <w:tcW w:w="2127" w:type="dxa"/>
          </w:tcPr>
          <w:p w:rsidR="00343A18" w:rsidRPr="0020683E" w:rsidRDefault="00343A18" w:rsidP="00BC01DC">
            <w:pPr>
              <w:spacing w:before="0"/>
              <w:jc w:val="center"/>
              <w:rPr>
                <w:rFonts w:cs="Arial"/>
                <w:lang w:val="ru-RU"/>
              </w:rPr>
            </w:pPr>
          </w:p>
        </w:tc>
        <w:tc>
          <w:tcPr>
            <w:tcW w:w="4022" w:type="dxa"/>
            <w:tcBorders>
              <w:bottom w:val="single" w:sz="4" w:space="0" w:color="auto"/>
            </w:tcBorders>
          </w:tcPr>
          <w:p w:rsidR="00343A18" w:rsidRPr="0020683E" w:rsidRDefault="00343A18" w:rsidP="00BC01DC">
            <w:pPr>
              <w:spacing w:before="0"/>
              <w:jc w:val="center"/>
              <w:rPr>
                <w:rFonts w:cs="Arial"/>
                <w:lang w:val="ru-RU"/>
              </w:rPr>
            </w:pPr>
          </w:p>
        </w:tc>
      </w:tr>
      <w:tr w:rsidR="00343A18" w:rsidRPr="0020683E" w:rsidTr="00BC01DC">
        <w:trPr>
          <w:trHeight w:val="389"/>
          <w:jc w:val="center"/>
        </w:trPr>
        <w:tc>
          <w:tcPr>
            <w:tcW w:w="3882" w:type="dxa"/>
            <w:tcBorders>
              <w:top w:val="single" w:sz="4" w:space="0" w:color="auto"/>
            </w:tcBorders>
          </w:tcPr>
          <w:p w:rsidR="00343A18" w:rsidRPr="0020683E" w:rsidRDefault="00343A18" w:rsidP="00BC01DC">
            <w:pPr>
              <w:spacing w:before="0"/>
              <w:jc w:val="center"/>
              <w:rPr>
                <w:rFonts w:cs="Arial"/>
              </w:rPr>
            </w:pPr>
          </w:p>
        </w:tc>
        <w:tc>
          <w:tcPr>
            <w:tcW w:w="2127" w:type="dxa"/>
          </w:tcPr>
          <w:p w:rsidR="00343A18" w:rsidRPr="0020683E" w:rsidRDefault="00343A18" w:rsidP="00BC01DC">
            <w:pPr>
              <w:spacing w:before="0"/>
              <w:jc w:val="center"/>
              <w:rPr>
                <w:rFonts w:cs="Arial"/>
                <w:lang w:val="ru-RU"/>
              </w:rPr>
            </w:pPr>
          </w:p>
        </w:tc>
        <w:tc>
          <w:tcPr>
            <w:tcW w:w="4022" w:type="dxa"/>
            <w:tcBorders>
              <w:top w:val="single" w:sz="4" w:space="0" w:color="auto"/>
            </w:tcBorders>
          </w:tcPr>
          <w:p w:rsidR="00343A18" w:rsidRPr="0020683E" w:rsidRDefault="00343A18" w:rsidP="00BC01DC">
            <w:pPr>
              <w:spacing w:before="0"/>
              <w:jc w:val="center"/>
              <w:rPr>
                <w:rFonts w:cs="Arial"/>
                <w:lang w:val="ru-RU"/>
              </w:rPr>
            </w:pPr>
          </w:p>
        </w:tc>
      </w:tr>
    </w:tbl>
    <w:p w:rsidR="00343A18" w:rsidRPr="0020683E" w:rsidRDefault="00343A18" w:rsidP="00343A18">
      <w:pPr>
        <w:tabs>
          <w:tab w:val="left" w:pos="4999"/>
        </w:tabs>
        <w:spacing w:before="0"/>
        <w:rPr>
          <w:rFonts w:eastAsia="TimesNewRomanPS-BoldMT" w:cs="Arial"/>
          <w:b/>
          <w:bCs/>
          <w:iCs/>
        </w:rPr>
      </w:pPr>
    </w:p>
    <w:p w:rsidR="00343A18" w:rsidRPr="0020683E" w:rsidRDefault="00343A18" w:rsidP="00343A18">
      <w:pPr>
        <w:rPr>
          <w:rFonts w:cs="Arial"/>
          <w:b/>
        </w:rPr>
      </w:pPr>
      <w:r w:rsidRPr="0020683E">
        <w:rPr>
          <w:rFonts w:cs="Arial"/>
          <w:b/>
        </w:rPr>
        <w:t>НАПОМЕНА:</w:t>
      </w:r>
    </w:p>
    <w:p w:rsidR="00343A18" w:rsidRPr="0020683E" w:rsidRDefault="00343A18" w:rsidP="00343A18">
      <w:pPr>
        <w:rPr>
          <w:rFonts w:cs="Arial"/>
        </w:rPr>
      </w:pPr>
      <w:r w:rsidRPr="0020683E">
        <w:rPr>
          <w:rFonts w:cs="Arial"/>
        </w:rPr>
        <w:t>Приликом подношења понуде овај образац копирати у потребном броју примерака.</w:t>
      </w:r>
    </w:p>
    <w:p w:rsidR="00657291" w:rsidRPr="0020683E" w:rsidRDefault="00657291" w:rsidP="00657291">
      <w:pPr>
        <w:spacing w:before="0"/>
        <w:rPr>
          <w:rFonts w:cs="Arial"/>
        </w:rPr>
      </w:pPr>
      <w:r w:rsidRPr="0020683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20683E" w:rsidRDefault="00657291" w:rsidP="00343A18">
      <w:pPr>
        <w:rPr>
          <w:rFonts w:cs="Arial"/>
          <w:lang w:val="sr-Cyrl-CS"/>
        </w:rPr>
      </w:pPr>
    </w:p>
    <w:p w:rsidR="00316C50" w:rsidRPr="0020683E" w:rsidRDefault="00316C50" w:rsidP="00316C50">
      <w:pPr>
        <w:rPr>
          <w:rFonts w:cs="Arial"/>
        </w:rPr>
      </w:pPr>
      <w:r w:rsidRPr="0020683E">
        <w:rPr>
          <w:rFonts w:cs="Arial"/>
        </w:rPr>
        <w:t>Уколико је референтни уговор закључен у страној валути, у поступку стручне оцене понуда наручилац ће извршити прерачун (</w:t>
      </w:r>
      <w:r w:rsidRPr="0020683E">
        <w:rPr>
          <w:rFonts w:eastAsia="Calibri" w:cs="Arial"/>
        </w:rPr>
        <w:t>вредности испоручених добара)</w:t>
      </w:r>
      <w:r w:rsidRPr="0020683E">
        <w:rPr>
          <w:rFonts w:cs="Arial"/>
        </w:rPr>
        <w:t xml:space="preserve"> у динаре по средњем курсу Народне Банке Србије на дан закључења референтног уговора.</w:t>
      </w:r>
    </w:p>
    <w:p w:rsidR="00343A18" w:rsidRPr="0020683E" w:rsidRDefault="00343A18" w:rsidP="00343A18">
      <w:pPr>
        <w:rPr>
          <w:rFonts w:cs="Arial"/>
          <w:color w:val="00B0F0"/>
          <w:lang w:val="sr-Cyrl-RS"/>
        </w:rPr>
      </w:pPr>
    </w:p>
    <w:p w:rsidR="007E7BB8" w:rsidRPr="0020683E" w:rsidRDefault="007E7BB8" w:rsidP="0020683E">
      <w:pPr>
        <w:pStyle w:val="KDObrazac"/>
        <w:jc w:val="both"/>
        <w:rPr>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20683E"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Pr="00E47C2E">
        <w:rPr>
          <w:rFonts w:cs="Arial"/>
        </w:rPr>
        <w:t>:</w:t>
      </w:r>
      <w:r w:rsidR="0020683E">
        <w:rPr>
          <w:rFonts w:cs="Arial"/>
          <w:lang w:val="sr-Cyrl-RS"/>
        </w:rPr>
        <w:t xml:space="preserve"> </w:t>
      </w:r>
      <w:r w:rsidR="0020683E">
        <w:rPr>
          <w:rFonts w:cs="Arial"/>
          <w:lang w:val="sr-Latn-RS"/>
        </w:rPr>
        <w:t>„</w:t>
      </w:r>
      <w:r w:rsidR="0020683E" w:rsidRPr="00A8667B">
        <w:rPr>
          <w:rFonts w:cs="Arial"/>
          <w:lang w:val="sr-Latn-RS"/>
        </w:rPr>
        <w:t>Пројектна документација замене паровода,  блока Б1 и Б2</w:t>
      </w:r>
      <w:r w:rsidR="0020683E">
        <w:rPr>
          <w:rFonts w:cs="Arial"/>
          <w:lang w:val="sr-Latn-RS"/>
        </w:rPr>
        <w:t>“</w:t>
      </w:r>
    </w:p>
    <w:p w:rsidR="007E7BB8" w:rsidRPr="0020683E" w:rsidRDefault="006825F2" w:rsidP="007E7BB8">
      <w:pPr>
        <w:spacing w:after="120"/>
        <w:jc w:val="center"/>
        <w:rPr>
          <w:rFonts w:cs="Arial"/>
          <w:lang w:val="sr-Cyrl-RS"/>
        </w:rPr>
      </w:pPr>
      <w:r w:rsidRPr="00E47C2E">
        <w:rPr>
          <w:rFonts w:cs="Arial"/>
        </w:rPr>
        <w:t>ЈН</w:t>
      </w:r>
      <w:r w:rsidR="007E7BB8" w:rsidRPr="00E47C2E">
        <w:rPr>
          <w:rFonts w:cs="Arial"/>
        </w:rPr>
        <w:t xml:space="preserve"> бр. </w:t>
      </w:r>
      <w:r w:rsidR="0020683E">
        <w:rPr>
          <w:rFonts w:cs="Arial"/>
          <w:lang w:val="sr-Cyrl-RS"/>
        </w:rPr>
        <w:t>3000/0317/2016 (2150/2016)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063207" w:rsidRDefault="0020683E" w:rsidP="0020683E">
            <w:pPr>
              <w:jc w:val="center"/>
              <w:rPr>
                <w:rFonts w:cs="Arial"/>
                <w:lang w:val="ru-RU"/>
              </w:rPr>
            </w:pPr>
            <w:r w:rsidRPr="00063207">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AD41A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AD41A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AD41AA" w:rsidRDefault="00AD41AA" w:rsidP="00AD1279">
      <w:pPr>
        <w:spacing w:before="0"/>
        <w:rPr>
          <w:rFonts w:cs="Arial"/>
          <w:lang w:val="sr-Cyrl-RS"/>
        </w:rPr>
      </w:pPr>
    </w:p>
    <w:p w:rsidR="00AD1279" w:rsidRPr="00AD41AA" w:rsidRDefault="00414CFF" w:rsidP="00AD1279">
      <w:pPr>
        <w:spacing w:before="0"/>
        <w:rPr>
          <w:rFonts w:cs="Arial"/>
          <w:lang w:val="sr-Cyrl-RS"/>
        </w:rPr>
      </w:pPr>
      <w:r>
        <w:rPr>
          <w:rFonts w:cs="Arial"/>
          <w:color w:val="00B0F0"/>
        </w:rPr>
        <w:lastRenderedPageBreak/>
        <w:t xml:space="preserve">                                                                   </w:t>
      </w:r>
      <w:r w:rsidR="00AD1279" w:rsidRPr="00414CFF">
        <w:rPr>
          <w:rFonts w:cs="Arial"/>
        </w:rPr>
        <w:t>ПРИЛОГ бр.</w:t>
      </w:r>
      <w:r w:rsidR="00AD41AA">
        <w:rPr>
          <w:rFonts w:cs="Arial"/>
          <w:lang w:val="sr-Cyrl-RS"/>
        </w:rPr>
        <w:t xml:space="preserve"> 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AD41AA" w:rsidRDefault="00AD41AA">
      <w:pPr>
        <w:spacing w:before="0"/>
        <w:jc w:val="left"/>
        <w:rPr>
          <w:rFonts w:eastAsia="Arial Unicode MS" w:cs="Arial"/>
          <w:lang w:val="sr-Cyrl-RS"/>
        </w:rPr>
      </w:pPr>
      <w:bookmarkStart w:id="264" w:name="_Toc442559948"/>
      <w:r>
        <w:rPr>
          <w:rFonts w:eastAsia="Arial Unicode MS" w:cs="Arial"/>
        </w:rPr>
        <w:br w:type="page"/>
      </w: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Default="00614CBE">
      <w:pPr>
        <w:spacing w:before="0"/>
        <w:jc w:val="left"/>
        <w:rPr>
          <w:rFonts w:eastAsia="Arial Unicode MS" w:cs="Arial"/>
          <w:lang w:val="sr-Cyrl-RS"/>
        </w:rPr>
      </w:pPr>
    </w:p>
    <w:p w:rsidR="00614CBE" w:rsidRPr="00614CBE" w:rsidRDefault="00614CBE">
      <w:pPr>
        <w:spacing w:before="0"/>
        <w:jc w:val="left"/>
        <w:rPr>
          <w:rFonts w:eastAsia="Arial Unicode MS" w:cs="Arial"/>
          <w:b/>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14CBE" w:rsidRDefault="00614CBE">
      <w:pPr>
        <w:spacing w:before="0"/>
        <w:jc w:val="left"/>
        <w:rPr>
          <w:rFonts w:eastAsia="Arial Unicode MS" w:cs="Arial"/>
          <w:b/>
        </w:rPr>
      </w:pPr>
      <w:r>
        <w:rPr>
          <w:rFonts w:eastAsia="Arial Unicode MS" w:cs="Arial"/>
        </w:rPr>
        <w:br w:type="page"/>
      </w: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243A94">
        <w:rPr>
          <w:rFonts w:cs="Arial"/>
        </w:rPr>
        <w:t>Обреновцу</w:t>
      </w:r>
      <w:r w:rsidRPr="00243A94">
        <w:rPr>
          <w:rFonts w:cs="Arial"/>
        </w:rPr>
        <w:t>,</w:t>
      </w:r>
      <w:r w:rsidR="00D920E5" w:rsidRPr="00D920E5">
        <w:rPr>
          <w:rFonts w:cs="Arial"/>
        </w:rPr>
        <w:t xml:space="preserve"> </w:t>
      </w:r>
      <w:r w:rsidR="00D920E5">
        <w:rPr>
          <w:rFonts w:cs="Arial"/>
        </w:rPr>
        <w:t>следећи</w:t>
      </w:r>
      <w:r w:rsidR="00243A94">
        <w:rPr>
          <w:rFonts w:cs="Arial"/>
          <w:lang w:val="sr-Cyrl-RS"/>
        </w:rPr>
        <w:t xml:space="preserve"> уговор</w:t>
      </w:r>
      <w:r w:rsidR="00D920E5">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6E1B9F" w:rsidRDefault="006E1B9F" w:rsidP="00EE793E">
      <w:pPr>
        <w:pStyle w:val="KDParagraf"/>
        <w:spacing w:before="0"/>
        <w:rPr>
          <w:rFonts w:cs="Arial"/>
          <w:lang w:val="sr-Cyrl-RS"/>
        </w:rPr>
      </w:pPr>
    </w:p>
    <w:p w:rsidR="006E1B9F" w:rsidRPr="006E1B9F" w:rsidRDefault="006E1B9F"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376F6">
      <w:pPr>
        <w:pStyle w:val="KDParagraf"/>
        <w:numPr>
          <w:ilvl w:val="0"/>
          <w:numId w:val="30"/>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243A94">
        <w:rPr>
          <w:rFonts w:cs="Arial"/>
          <w:lang w:val="sr-Cyrl-RS"/>
        </w:rPr>
        <w:t xml:space="preserve"> </w:t>
      </w:r>
      <w:r w:rsidR="00243A94">
        <w:rPr>
          <w:rFonts w:cs="Arial"/>
          <w:lang w:val="sr-Latn-RS"/>
        </w:rPr>
        <w:t>„</w:t>
      </w:r>
      <w:r w:rsidR="00243A94" w:rsidRPr="00A8667B">
        <w:rPr>
          <w:rFonts w:cs="Arial"/>
          <w:lang w:val="sr-Latn-RS"/>
        </w:rPr>
        <w:t>Пројектна документација замене паровода,  блока Б1 и Б2</w:t>
      </w:r>
      <w:r w:rsidR="00243A94">
        <w:rPr>
          <w:rFonts w:cs="Arial"/>
          <w:lang w:val="sr-Latn-RS"/>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243A94">
        <w:rPr>
          <w:rFonts w:cs="Arial"/>
          <w:lang w:val="sr-Cyrl-RS"/>
        </w:rPr>
        <w:t xml:space="preserve"> 3000/0317/2016 (2150/2016)</w:t>
      </w:r>
    </w:p>
    <w:p w:rsidR="00B16DCF" w:rsidRDefault="00EE793E" w:rsidP="00E376F6">
      <w:pPr>
        <w:pStyle w:val="KDNabrajanje"/>
        <w:numPr>
          <w:ilvl w:val="0"/>
          <w:numId w:val="29"/>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w:t>
      </w:r>
      <w:r w:rsidRPr="00243A94">
        <w:rPr>
          <w:rFonts w:cs="Arial"/>
        </w:rPr>
        <w:t>дана ______ године, као и на интернет страници  Корисника услуге</w:t>
      </w:r>
      <w:r w:rsidR="00B16DCF" w:rsidRPr="00243A94">
        <w:rPr>
          <w:rFonts w:cs="Arial"/>
        </w:rPr>
        <w:t xml:space="preserve"> и на Порталу Службених гласила и база прописа.</w:t>
      </w:r>
    </w:p>
    <w:p w:rsidR="00EE793E" w:rsidRPr="00E47C2E" w:rsidRDefault="00EE793E" w:rsidP="00E376F6">
      <w:pPr>
        <w:pStyle w:val="KDNabrajanje"/>
        <w:numPr>
          <w:ilvl w:val="0"/>
          <w:numId w:val="29"/>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43A94">
        <w:rPr>
          <w:rFonts w:cs="Arial"/>
          <w:lang w:val="sr-Cyrl-RS"/>
        </w:rPr>
        <w:t>3000/0317/2016 (2150/2016)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w:t>
      </w:r>
      <w:r w:rsidR="00243A94">
        <w:rPr>
          <w:rFonts w:cs="Arial"/>
          <w:lang w:val="sr-Cyrl-RS"/>
        </w:rPr>
        <w:t xml:space="preserve"> број _______________ од ________.2017 године</w:t>
      </w:r>
      <w:r w:rsidRPr="00E47C2E">
        <w:rPr>
          <w:rFonts w:cs="Arial"/>
        </w:rPr>
        <w:t>,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243A94"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43A94" w:rsidRPr="00A8667B">
        <w:rPr>
          <w:rFonts w:cs="Arial"/>
          <w:lang w:val="sr-Latn-RS"/>
        </w:rPr>
        <w:t>Пројектна документација замене паровода,  блока Б1 и Б2</w:t>
      </w:r>
      <w:r w:rsidR="00243A94">
        <w:rPr>
          <w:rFonts w:cs="Arial"/>
        </w:rPr>
        <w:t>“ (у даљем тексту: Услуга)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B7FD5"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EB7FD5">
        <w:rPr>
          <w:rFonts w:cs="Arial"/>
        </w:rPr>
        <w:t>RSD, без пореза на додату вредност.</w:t>
      </w:r>
    </w:p>
    <w:p w:rsidR="00EE793E" w:rsidRPr="00EB7FD5" w:rsidRDefault="00EE793E" w:rsidP="00EE793E">
      <w:pPr>
        <w:pStyle w:val="KDParagraf"/>
        <w:spacing w:before="0"/>
        <w:rPr>
          <w:rFonts w:cs="Arial"/>
        </w:rPr>
      </w:pPr>
    </w:p>
    <w:p w:rsidR="007864A0" w:rsidRPr="009E7057" w:rsidRDefault="007864A0" w:rsidP="007864A0">
      <w:pPr>
        <w:rPr>
          <w:rFonts w:eastAsia="Arial Unicode MS"/>
        </w:rPr>
      </w:pPr>
      <w:r w:rsidRPr="009E7057">
        <w:rPr>
          <w:rFonts w:eastAsia="Arial Unicode MS"/>
          <w:lang w:val="sr-Cyrl-CS"/>
        </w:rPr>
        <w:t xml:space="preserve">На цену  из става 1. овог члана обрачунава се припадајући порез на додату вредност у складу са </w:t>
      </w:r>
      <w:r w:rsidRPr="009E7057">
        <w:rPr>
          <w:rFonts w:eastAsia="Arial Unicode MS"/>
        </w:rPr>
        <w:t xml:space="preserve">прописима Републике Србије, што износи </w:t>
      </w:r>
      <w:r>
        <w:rPr>
          <w:rFonts w:eastAsia="Arial Unicode MS"/>
          <w:lang w:val="sr-Cyrl-RS"/>
        </w:rPr>
        <w:t>___________________</w:t>
      </w:r>
      <w:r w:rsidRPr="009E7057">
        <w:rPr>
          <w:rFonts w:eastAsia="Arial Unicode MS"/>
          <w:lang w:val="sr-Cyrl-RS"/>
        </w:rPr>
        <w:t xml:space="preserve"> </w:t>
      </w:r>
      <w:r w:rsidRPr="009E7057">
        <w:rPr>
          <w:rFonts w:eastAsia="Arial Unicode MS"/>
          <w:lang w:val="sr-Cyrl-CS"/>
        </w:rPr>
        <w:t>РСД</w:t>
      </w:r>
      <w:r w:rsidRPr="009E7057">
        <w:rPr>
          <w:rFonts w:eastAsia="Arial Unicode MS"/>
        </w:rPr>
        <w:t>.</w:t>
      </w:r>
    </w:p>
    <w:p w:rsidR="007864A0" w:rsidRPr="009E7057" w:rsidRDefault="007864A0" w:rsidP="007864A0">
      <w:pPr>
        <w:rPr>
          <w:rFonts w:eastAsia="Arial Unicode MS"/>
          <w:lang w:val="sr-Cyrl-RS"/>
        </w:rPr>
      </w:pPr>
      <w:r w:rsidRPr="009E7057">
        <w:rPr>
          <w:rFonts w:eastAsia="Arial Unicode MS"/>
        </w:rPr>
        <w:t>Укупн</w:t>
      </w:r>
      <w:r w:rsidRPr="009E7057">
        <w:rPr>
          <w:rFonts w:eastAsia="Arial Unicode MS"/>
          <w:lang w:val="sr-Cyrl-RS"/>
        </w:rPr>
        <w:t>о</w:t>
      </w:r>
      <w:r w:rsidRPr="009E7057">
        <w:rPr>
          <w:rFonts w:eastAsia="Arial Unicode MS"/>
        </w:rPr>
        <w:t xml:space="preserve"> угoвoрeнa цeнa сa </w:t>
      </w:r>
      <w:r w:rsidRPr="009E7057">
        <w:rPr>
          <w:rFonts w:eastAsia="Arial Unicode MS"/>
          <w:lang w:val="sr-Cyrl-CS"/>
        </w:rPr>
        <w:t>се припадајућим порезом на додату вредност</w:t>
      </w:r>
      <w:r w:rsidRPr="009E7057">
        <w:rPr>
          <w:rFonts w:eastAsia="Arial Unicode MS"/>
          <w:lang w:val="sr-Latn-RS"/>
        </w:rPr>
        <w:t xml:space="preserve"> </w:t>
      </w:r>
      <w:r w:rsidRPr="009E7057">
        <w:rPr>
          <w:rFonts w:eastAsia="Arial Unicode MS"/>
          <w:lang w:val="sr-Cyrl-RS"/>
        </w:rPr>
        <w:t xml:space="preserve">износи </w:t>
      </w:r>
      <w:r>
        <w:rPr>
          <w:rFonts w:eastAsia="Arial Unicode MS"/>
          <w:lang w:val="sr-Cyrl-RS"/>
        </w:rPr>
        <w:t>_________________</w:t>
      </w:r>
      <w:r w:rsidRPr="009E7057">
        <w:rPr>
          <w:rFonts w:eastAsia="Arial Unicode MS"/>
          <w:lang w:val="sr-Cyrl-RS"/>
        </w:rPr>
        <w:t xml:space="preserve"> динара.</w:t>
      </w:r>
    </w:p>
    <w:p w:rsidR="00EE793E" w:rsidRPr="00E47C2E" w:rsidRDefault="00EE793E" w:rsidP="00EE793E">
      <w:pPr>
        <w:pStyle w:val="KDParagraf"/>
        <w:spacing w:before="0"/>
        <w:rPr>
          <w:rFonts w:cs="Arial"/>
        </w:rPr>
      </w:pPr>
    </w:p>
    <w:p w:rsidR="002C49AE" w:rsidRPr="007864A0" w:rsidRDefault="00EE793E" w:rsidP="00EE793E">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2355DE" w:rsidRPr="00E47C2E" w:rsidRDefault="002355DE" w:rsidP="00EE793E">
      <w:pPr>
        <w:pStyle w:val="KDParagraf"/>
        <w:spacing w:before="0"/>
        <w:rPr>
          <w:rFonts w:cs="Arial"/>
          <w:b/>
          <w:color w:val="00B0F0"/>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7864A0">
        <w:rPr>
          <w:rFonts w:cs="Arial"/>
        </w:rPr>
        <w:t>динарском</w:t>
      </w:r>
      <w:r w:rsidR="007864A0">
        <w:rPr>
          <w:rFonts w:cs="Arial"/>
        </w:rPr>
        <w:t xml:space="preserve"> дознаком</w:t>
      </w:r>
      <w:r w:rsidRPr="00E47C2E">
        <w:rPr>
          <w:rFonts w:cs="Arial"/>
        </w:rPr>
        <w:t>, на следећи начин:</w:t>
      </w:r>
    </w:p>
    <w:p w:rsidR="00EE793E" w:rsidRPr="00E47C2E" w:rsidRDefault="00EE793E" w:rsidP="00EE793E">
      <w:pPr>
        <w:pStyle w:val="KDParagraf"/>
        <w:spacing w:before="0"/>
        <w:rPr>
          <w:rFonts w:cs="Arial"/>
        </w:rPr>
      </w:pPr>
    </w:p>
    <w:p w:rsidR="007864A0" w:rsidRPr="00747719" w:rsidRDefault="007864A0" w:rsidP="007864A0">
      <w:pPr>
        <w:autoSpaceDE w:val="0"/>
        <w:autoSpaceDN w:val="0"/>
        <w:adjustRightInd w:val="0"/>
        <w:spacing w:before="0"/>
        <w:ind w:right="34"/>
        <w:rPr>
          <w:rFonts w:eastAsia="Calibri" w:cs="Arial"/>
        </w:rPr>
      </w:pPr>
      <w:r w:rsidRPr="00747719">
        <w:rPr>
          <w:rFonts w:eastAsia="Calibri" w:cs="Arial"/>
        </w:rPr>
        <w:t>•</w:t>
      </w:r>
      <w:r w:rsidRPr="00747719">
        <w:rPr>
          <w:rFonts w:eastAsia="Calibri" w:cs="Arial"/>
        </w:rPr>
        <w:tab/>
        <w:t xml:space="preserve">100% укупне вредности позиције наведене у Обрасцу структуре цене са припадајућим порезом на додату вредност биће плаћено након извршења позиције из Обрасца структуре цене, у року до 45 (словима: четрдесет пет) дана од дана пријема одговарајућег рачуна издатог на основу прихваћеног и одобреног извештаја о </w:t>
      </w:r>
      <w:r w:rsidRPr="00747719">
        <w:rPr>
          <w:rFonts w:eastAsia="Calibri" w:cs="Arial"/>
        </w:rPr>
        <w:lastRenderedPageBreak/>
        <w:t>извршеној услузи, након обострано потписаног Записника о извршеној услузи, потписаног од стране овлашћених  представника Уговорних страна.</w:t>
      </w:r>
    </w:p>
    <w:p w:rsidR="00DF017C" w:rsidRPr="009E7057" w:rsidRDefault="00DF017C" w:rsidP="00DF017C">
      <w:pPr>
        <w:tabs>
          <w:tab w:val="left" w:pos="567"/>
        </w:tabs>
        <w:spacing w:before="0"/>
        <w:rPr>
          <w:rFonts w:eastAsia="Calibri" w:cs="Arial"/>
          <w:b/>
        </w:rPr>
      </w:pPr>
      <w:r w:rsidRPr="009E7057">
        <w:rPr>
          <w:rFonts w:eastAsia="Calibri" w:cs="Arial"/>
          <w:b/>
        </w:rPr>
        <w:t xml:space="preserve">Рачун мора да гласи на : </w:t>
      </w:r>
      <w:r w:rsidRPr="009E7057">
        <w:rPr>
          <w:rFonts w:cs="Arial"/>
          <w:b/>
        </w:rPr>
        <w:t xml:space="preserve">Јавно предузеће „Електропривреда Србије“ Београд, царице Милице 2, ПИБ </w:t>
      </w:r>
      <w:r w:rsidRPr="009E7057">
        <w:rPr>
          <w:rFonts w:cs="Arial"/>
          <w:b/>
          <w:lang w:val="sr-Cyrl-BA"/>
        </w:rPr>
        <w:t xml:space="preserve">103920327, </w:t>
      </w:r>
      <w:r w:rsidRPr="009E7057">
        <w:rPr>
          <w:rFonts w:cs="Arial"/>
          <w:b/>
        </w:rPr>
        <w:t>Огранак ТЕНТ Београд-Обреновац, Богољуба Урошевића Црног 44</w:t>
      </w:r>
    </w:p>
    <w:p w:rsidR="00DF017C" w:rsidRPr="009E7057" w:rsidRDefault="00DF017C" w:rsidP="00DF017C">
      <w:pPr>
        <w:tabs>
          <w:tab w:val="left" w:pos="567"/>
        </w:tabs>
        <w:spacing w:before="0"/>
        <w:rPr>
          <w:rFonts w:cs="Arial"/>
          <w:lang w:val="sr-Cyrl-RS"/>
        </w:rPr>
      </w:pPr>
      <w:r w:rsidRPr="009E7057">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9E7057">
        <w:rPr>
          <w:rFonts w:eastAsia="Calibri" w:cs="Arial"/>
          <w:lang w:val="sr-Cyrl-RS"/>
        </w:rPr>
        <w:t>извршеној услузи</w:t>
      </w:r>
      <w:r w:rsidRPr="009E7057">
        <w:rPr>
          <w:rFonts w:cs="Arial"/>
        </w:rPr>
        <w:t>, са читко написаним именом и презименом и потписом овлашћеног лица Корисника услуга.</w:t>
      </w:r>
    </w:p>
    <w:p w:rsidR="00DF017C" w:rsidRPr="009E7057" w:rsidRDefault="00DF017C" w:rsidP="00DF017C">
      <w:pPr>
        <w:tabs>
          <w:tab w:val="left" w:pos="567"/>
        </w:tabs>
        <w:spacing w:before="0"/>
        <w:rPr>
          <w:rFonts w:cs="Arial"/>
          <w:lang w:val="sr-Cyrl-RS"/>
        </w:rPr>
      </w:pPr>
      <w:r w:rsidRPr="009E7057">
        <w:rPr>
          <w:rFonts w:cs="Arial"/>
        </w:rPr>
        <w:t>У испостављеном рачуну, изабрани понуђач је дужан да</w:t>
      </w:r>
      <w:r w:rsidRPr="009E7057">
        <w:rPr>
          <w:rFonts w:cs="Arial"/>
          <w:lang w:val="sr-Cyrl-RS"/>
        </w:rPr>
        <w:t xml:space="preserve"> наведе број уговора и да</w:t>
      </w:r>
      <w:r w:rsidRPr="009E7057">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C4C36" w:rsidRDefault="00DC4C36" w:rsidP="00DF017C">
      <w:pPr>
        <w:pStyle w:val="KDParagraf"/>
        <w:spacing w:before="0"/>
        <w:rPr>
          <w:rFonts w:cs="Arial"/>
          <w:color w:val="00B0F0"/>
          <w:lang w:val="sr-Cyrl-RS"/>
        </w:rPr>
      </w:pPr>
    </w:p>
    <w:p w:rsidR="00DF017C" w:rsidRPr="00DF017C" w:rsidRDefault="00DF017C" w:rsidP="00DF017C">
      <w:pPr>
        <w:pStyle w:val="KDParagraf"/>
        <w:spacing w:before="0"/>
        <w:rPr>
          <w:rFonts w:cs="Arial"/>
          <w:color w:val="00B0F0"/>
          <w:lang w:val="sr-Cyrl-RS"/>
        </w:rPr>
      </w:pPr>
    </w:p>
    <w:p w:rsidR="00EE793E" w:rsidRPr="00DF017C" w:rsidRDefault="00EE793E" w:rsidP="00DF017C">
      <w:pPr>
        <w:pStyle w:val="KDParagraf"/>
        <w:spacing w:before="0"/>
        <w:rPr>
          <w:rFonts w:cs="Arial"/>
          <w:b/>
          <w:lang w:val="sr-Cyrl-RS"/>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 xml:space="preserve">Члан </w:t>
      </w:r>
      <w:r w:rsidR="00DF017C">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DF017C" w:rsidRDefault="00EE793E" w:rsidP="00DF017C">
      <w:pPr>
        <w:tabs>
          <w:tab w:val="left" w:pos="567"/>
        </w:tabs>
        <w:rPr>
          <w:rFonts w:cs="Arial"/>
          <w:lang w:val="sr-Cyrl-RS"/>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DF017C" w:rsidRPr="009E7057">
        <w:rPr>
          <w:rFonts w:cs="Arial"/>
        </w:rPr>
        <w:t>Богољуба Урошевића Црног 44, 11500 Обреновац</w:t>
      </w:r>
      <w:r w:rsidR="00DF017C">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DF017C">
        <w:rPr>
          <w:rFonts w:cs="Arial"/>
          <w:b/>
          <w:lang w:val="sr-Cyrl-RS"/>
        </w:rPr>
        <w:t>5</w:t>
      </w:r>
      <w:r w:rsidRPr="00E47C2E">
        <w:rPr>
          <w:rFonts w:cs="Arial"/>
        </w:rPr>
        <w:t>.</w:t>
      </w:r>
    </w:p>
    <w:p w:rsidR="00EE793E" w:rsidRPr="00DF017C" w:rsidRDefault="00EE793E" w:rsidP="00EE793E">
      <w:pPr>
        <w:pStyle w:val="KDParagraf"/>
        <w:spacing w:before="0"/>
        <w:rPr>
          <w:rFonts w:cs="Arial"/>
        </w:rPr>
      </w:pPr>
      <w:r w:rsidRPr="00DF017C">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DF017C" w:rsidRDefault="00EE793E" w:rsidP="00EE793E">
      <w:pPr>
        <w:pStyle w:val="KDParagraf"/>
        <w:spacing w:before="0"/>
        <w:rPr>
          <w:rFonts w:cs="Arial"/>
        </w:rPr>
      </w:pPr>
      <w:r w:rsidRPr="00DF017C">
        <w:rPr>
          <w:rFonts w:cs="Arial"/>
        </w:rPr>
        <w:t xml:space="preserve">Све исплате по основу овог Уговора биће извршене на рачун Пружаоца услуге: </w:t>
      </w:r>
      <w:r w:rsidRPr="00DF017C">
        <w:rPr>
          <w:rFonts w:cs="Arial"/>
        </w:rPr>
        <w:tab/>
      </w:r>
    </w:p>
    <w:p w:rsidR="00EE793E" w:rsidRPr="00DF017C" w:rsidRDefault="00EE793E" w:rsidP="00EE793E">
      <w:pPr>
        <w:pStyle w:val="KDParagraf"/>
        <w:spacing w:before="0"/>
        <w:rPr>
          <w:rFonts w:cs="Arial"/>
        </w:rPr>
      </w:pPr>
      <w:r w:rsidRPr="00DF017C">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586A59" w:rsidRDefault="00EE793E" w:rsidP="00EE793E">
      <w:pPr>
        <w:pStyle w:val="KDParagraf"/>
        <w:spacing w:before="0"/>
        <w:rPr>
          <w:rFonts w:cs="Arial"/>
          <w:color w:val="00B0F0"/>
        </w:rPr>
      </w:pPr>
    </w:p>
    <w:p w:rsidR="00EE793E" w:rsidRPr="00DF017C" w:rsidRDefault="00EE793E" w:rsidP="00DF017C">
      <w:pPr>
        <w:pStyle w:val="KDParagraf"/>
        <w:spacing w:before="0"/>
        <w:rPr>
          <w:rFonts w:cs="Arial"/>
          <w:b/>
          <w:lang w:val="sr-Cyrl-RS"/>
        </w:rPr>
      </w:pPr>
      <w:r w:rsidRPr="00E47C2E">
        <w:rPr>
          <w:rFonts w:cs="Arial"/>
          <w:b/>
        </w:rPr>
        <w:t>ОБАВЕЗЕ ПРУЖАОЦА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F017C">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DF017C" w:rsidRPr="00DF017C" w:rsidRDefault="00DF017C"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F017C">
        <w:rPr>
          <w:rFonts w:cs="Arial"/>
          <w:b/>
          <w:lang w:val="sr-Cyrl-RS"/>
        </w:rPr>
        <w:t>7</w:t>
      </w:r>
      <w:r w:rsidRPr="00E47C2E">
        <w:rPr>
          <w:rFonts w:cs="Arial"/>
        </w:rPr>
        <w:t>.</w:t>
      </w:r>
    </w:p>
    <w:p w:rsidR="00EE793E" w:rsidRDefault="00EE793E" w:rsidP="00EE793E">
      <w:pPr>
        <w:pStyle w:val="KDParagraf"/>
        <w:spacing w:before="0"/>
        <w:rPr>
          <w:rFonts w:cs="Arial"/>
          <w:lang w:val="sr-Cyrl-RS"/>
        </w:rPr>
      </w:pPr>
      <w:r w:rsidRPr="00E47C2E">
        <w:rPr>
          <w:rFonts w:cs="Arial"/>
        </w:rPr>
        <w:t xml:space="preserve">Рок за извршење Услуге из члана 1. овог Уговора </w:t>
      </w:r>
      <w:r w:rsidR="00DF017C">
        <w:rPr>
          <w:rFonts w:cs="Arial"/>
          <w:lang w:val="sr-Cyrl-RS"/>
        </w:rPr>
        <w:t>је:</w:t>
      </w:r>
    </w:p>
    <w:p w:rsidR="00DF017C" w:rsidRPr="0047658C" w:rsidRDefault="00DF017C" w:rsidP="00DF017C">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lastRenderedPageBreak/>
        <w:t xml:space="preserve">Идејни пројекат реконструкције паровода РА линије, блока Б1 – ТЕНТ Б: </w:t>
      </w:r>
      <w:r>
        <w:rPr>
          <w:rFonts w:ascii="Arial" w:hAnsi="Arial" w:cs="Arial"/>
          <w:lang w:val="sr-Cyrl-RS"/>
        </w:rPr>
        <w:t>____</w:t>
      </w:r>
      <w:r w:rsidRPr="0047658C">
        <w:rPr>
          <w:rFonts w:ascii="Arial" w:hAnsi="Arial" w:cs="Arial"/>
          <w:lang w:val="sr-Cyrl-RS"/>
        </w:rPr>
        <w:t xml:space="preserve"> дана</w:t>
      </w:r>
      <w:r w:rsidRPr="0047658C">
        <w:rPr>
          <w:rFonts w:ascii="Arial" w:hAnsi="Arial" w:cs="Arial"/>
        </w:rPr>
        <w:t xml:space="preserve"> од дана закључења уговора.</w:t>
      </w:r>
    </w:p>
    <w:p w:rsidR="00DF017C" w:rsidRPr="0047658C" w:rsidRDefault="00DF017C" w:rsidP="00DF017C">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Пројекат за извођење реконструкције паровода РА линије, блока Б1 – ТЕНТ Б</w:t>
      </w:r>
      <w:r w:rsidRPr="0047658C">
        <w:rPr>
          <w:rFonts w:ascii="Arial" w:hAnsi="Arial" w:cs="Arial"/>
        </w:rPr>
        <w:t xml:space="preserve"> </w:t>
      </w:r>
      <w:r>
        <w:rPr>
          <w:rFonts w:ascii="Arial" w:hAnsi="Arial" w:cs="Arial"/>
          <w:lang w:val="sr-Cyrl-RS"/>
        </w:rPr>
        <w:t>_____</w:t>
      </w:r>
      <w:r w:rsidRPr="0047658C">
        <w:rPr>
          <w:rFonts w:ascii="Arial" w:hAnsi="Arial" w:cs="Arial"/>
          <w:lang w:val="sr-Cyrl-RS"/>
        </w:rPr>
        <w:t xml:space="preserve"> дана</w:t>
      </w:r>
      <w:r>
        <w:rPr>
          <w:rFonts w:ascii="Arial" w:hAnsi="Arial" w:cs="Arial"/>
          <w:lang w:val="sr-Cyrl-RS"/>
        </w:rPr>
        <w:t xml:space="preserve"> од дана</w:t>
      </w:r>
      <w:r w:rsidRPr="0047658C">
        <w:rPr>
          <w:rFonts w:ascii="Arial" w:hAnsi="Arial" w:cs="Arial"/>
        </w:rPr>
        <w:t xml:space="preserve"> </w:t>
      </w:r>
      <w:r w:rsidRPr="0047658C">
        <w:rPr>
          <w:rFonts w:ascii="Arial" w:hAnsi="Arial" w:cs="Arial"/>
          <w:lang w:val="sr-Cyrl-RS"/>
        </w:rPr>
        <w:t>добијање сагласности на идејни пројекат</w:t>
      </w:r>
      <w:r w:rsidRPr="0047658C">
        <w:rPr>
          <w:rFonts w:ascii="Arial" w:hAnsi="Arial" w:cs="Arial"/>
        </w:rPr>
        <w:t>.</w:t>
      </w:r>
    </w:p>
    <w:p w:rsidR="00DF017C" w:rsidRPr="0047658C" w:rsidRDefault="00DF017C" w:rsidP="00DF017C">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Идејни пројекат реконструкције паровода РА линије, блока Б2 – ТЕНТ Б: </w:t>
      </w:r>
      <w:r>
        <w:rPr>
          <w:rFonts w:ascii="Arial" w:hAnsi="Arial" w:cs="Arial"/>
          <w:lang w:val="sr-Cyrl-RS"/>
        </w:rPr>
        <w:t>_____</w:t>
      </w:r>
      <w:r w:rsidRPr="0047658C">
        <w:rPr>
          <w:rFonts w:ascii="Arial" w:hAnsi="Arial" w:cs="Arial"/>
          <w:lang w:val="sr-Cyrl-RS"/>
        </w:rPr>
        <w:t xml:space="preserve"> дана</w:t>
      </w:r>
      <w:r w:rsidRPr="0047658C">
        <w:rPr>
          <w:rFonts w:ascii="Arial" w:hAnsi="Arial" w:cs="Arial"/>
        </w:rPr>
        <w:t xml:space="preserve"> од дана закључења уговора.</w:t>
      </w:r>
    </w:p>
    <w:p w:rsidR="00DF017C" w:rsidRPr="0047658C" w:rsidRDefault="00DF017C" w:rsidP="00DF017C">
      <w:pPr>
        <w:pStyle w:val="ListParagraph"/>
        <w:numPr>
          <w:ilvl w:val="0"/>
          <w:numId w:val="33"/>
        </w:numPr>
        <w:autoSpaceDE w:val="0"/>
        <w:autoSpaceDN w:val="0"/>
        <w:adjustRightInd w:val="0"/>
        <w:spacing w:before="0" w:after="0" w:line="240" w:lineRule="auto"/>
        <w:contextualSpacing w:val="0"/>
        <w:rPr>
          <w:rFonts w:ascii="Arial" w:hAnsi="Arial" w:cs="Arial"/>
        </w:rPr>
      </w:pPr>
      <w:r w:rsidRPr="0047658C">
        <w:rPr>
          <w:rFonts w:ascii="Arial" w:hAnsi="Arial" w:cs="Arial"/>
          <w:lang w:val="sr-Cyrl-RS"/>
        </w:rPr>
        <w:t xml:space="preserve">Пројекат за извођење реконструкције паровода РА линије, блока Б1 – ТЕНТ Б: </w:t>
      </w:r>
      <w:r>
        <w:rPr>
          <w:rFonts w:ascii="Arial" w:hAnsi="Arial" w:cs="Arial"/>
          <w:lang w:val="sr-Cyrl-RS"/>
        </w:rPr>
        <w:t>_____</w:t>
      </w:r>
      <w:r w:rsidRPr="0047658C">
        <w:rPr>
          <w:rFonts w:ascii="Arial" w:hAnsi="Arial" w:cs="Arial"/>
          <w:lang w:val="sr-Cyrl-RS"/>
        </w:rPr>
        <w:t xml:space="preserve"> дана</w:t>
      </w:r>
      <w:r w:rsidRPr="0047658C">
        <w:rPr>
          <w:rFonts w:ascii="Arial" w:hAnsi="Arial" w:cs="Arial"/>
        </w:rPr>
        <w:t xml:space="preserve"> </w:t>
      </w:r>
      <w:r>
        <w:rPr>
          <w:rFonts w:ascii="Arial" w:hAnsi="Arial" w:cs="Arial"/>
          <w:lang w:val="sr-Cyrl-RS"/>
        </w:rPr>
        <w:t xml:space="preserve">од дана </w:t>
      </w:r>
      <w:r w:rsidRPr="0047658C">
        <w:rPr>
          <w:rFonts w:ascii="Arial" w:hAnsi="Arial" w:cs="Arial"/>
          <w:lang w:val="sr-Cyrl-RS"/>
        </w:rPr>
        <w:t>добијање сагласности на идејни пројекат</w:t>
      </w:r>
      <w:r w:rsidRPr="0047658C">
        <w:rPr>
          <w:rFonts w:ascii="Arial" w:hAnsi="Arial" w:cs="Arial"/>
        </w:rPr>
        <w:t>.</w:t>
      </w:r>
    </w:p>
    <w:p w:rsidR="00DF017C" w:rsidRPr="00DF017C" w:rsidRDefault="00DF017C"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A3763" w:rsidRDefault="00EE793E" w:rsidP="00EE793E">
      <w:pPr>
        <w:pStyle w:val="KDParagraf"/>
        <w:spacing w:before="0"/>
        <w:rPr>
          <w:rFonts w:cs="Arial"/>
          <w:b/>
        </w:rPr>
      </w:pPr>
      <w:r w:rsidRPr="00EA3763">
        <w:rPr>
          <w:rFonts w:cs="Arial"/>
          <w:b/>
        </w:rPr>
        <w:t xml:space="preserve">СРЕДСТВА ФИНАНСИЈСКОГ ОБЕЗБЕЂЕЊА </w:t>
      </w:r>
    </w:p>
    <w:p w:rsidR="00EE793E" w:rsidRPr="00EA3763" w:rsidRDefault="00EE793E" w:rsidP="00586A59">
      <w:pPr>
        <w:pStyle w:val="KDParagraf"/>
        <w:spacing w:before="0"/>
        <w:jc w:val="center"/>
        <w:rPr>
          <w:rFonts w:cs="Arial"/>
        </w:rPr>
      </w:pPr>
      <w:r w:rsidRPr="00EA3763">
        <w:rPr>
          <w:rFonts w:cs="Arial"/>
          <w:b/>
        </w:rPr>
        <w:t xml:space="preserve">Члан </w:t>
      </w:r>
      <w:r w:rsidR="00EA3763">
        <w:rPr>
          <w:rFonts w:cs="Arial"/>
          <w:b/>
          <w:lang w:val="sr-Cyrl-RS"/>
        </w:rPr>
        <w:t>8</w:t>
      </w:r>
      <w:r w:rsidRPr="00EA3763">
        <w:rPr>
          <w:rFonts w:cs="Arial"/>
        </w:rPr>
        <w:t>.</w:t>
      </w:r>
    </w:p>
    <w:p w:rsidR="00EA3763" w:rsidRPr="00EA3763" w:rsidRDefault="00EA3763" w:rsidP="00EA3763">
      <w:pPr>
        <w:rPr>
          <w:rFonts w:cs="Arial"/>
          <w:b/>
          <w:lang w:val="sr-Cyrl-RS"/>
        </w:rPr>
      </w:pPr>
      <w:r w:rsidRPr="00EA3763">
        <w:rPr>
          <w:rFonts w:cs="Arial"/>
          <w:b/>
          <w:bCs/>
        </w:rPr>
        <w:t xml:space="preserve">Средства финансијског обезбеђења </w:t>
      </w:r>
      <w:r w:rsidRPr="00EA3763">
        <w:rPr>
          <w:rFonts w:cs="Arial"/>
          <w:b/>
        </w:rPr>
        <w:t xml:space="preserve">за добро извршење посла </w:t>
      </w:r>
    </w:p>
    <w:p w:rsidR="00EE793E" w:rsidRDefault="00EE793E" w:rsidP="00EE793E">
      <w:pPr>
        <w:pStyle w:val="KDParagraf"/>
        <w:spacing w:before="0"/>
        <w:rPr>
          <w:rFonts w:cs="Arial"/>
          <w:lang w:val="sr-Cyrl-RS"/>
        </w:rPr>
      </w:pPr>
      <w:r w:rsidRPr="00EA3763">
        <w:rPr>
          <w:rFonts w:cs="Arial"/>
        </w:rPr>
        <w:t xml:space="preserve">Пружалац услуге је обавезан да у тренутку потписивања Уговора, а најкасније у року од </w:t>
      </w:r>
      <w:r w:rsidR="005D0470" w:rsidRPr="00EA3763">
        <w:rPr>
          <w:rFonts w:cs="Arial"/>
        </w:rPr>
        <w:t>10</w:t>
      </w:r>
      <w:r w:rsidRPr="00EA3763">
        <w:rPr>
          <w:rFonts w:cs="Arial"/>
        </w:rPr>
        <w:t xml:space="preserve"> (словима:</w:t>
      </w:r>
      <w:r w:rsidR="005D0470" w:rsidRPr="00EA3763">
        <w:rPr>
          <w:rFonts w:cs="Arial"/>
        </w:rPr>
        <w:t>десет</w:t>
      </w:r>
      <w:r w:rsidRPr="00EA3763">
        <w:rPr>
          <w:rFonts w:cs="Arial"/>
        </w:rPr>
        <w:t xml:space="preserve">) дана од дана </w:t>
      </w:r>
      <w:r w:rsidR="005D0470" w:rsidRPr="00EA3763">
        <w:rPr>
          <w:rFonts w:cs="Arial"/>
        </w:rPr>
        <w:t xml:space="preserve">обостраног </w:t>
      </w:r>
      <w:r w:rsidRPr="00EA3763">
        <w:rPr>
          <w:rFonts w:cs="Arial"/>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2C49AE" w:rsidRPr="00EA3763">
        <w:rPr>
          <w:rFonts w:cs="Arial"/>
        </w:rPr>
        <w:t>30(словима:тридесет)</w:t>
      </w:r>
      <w:r w:rsidRPr="00EA3763">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A3763" w:rsidRPr="00EA3763" w:rsidRDefault="00EA3763" w:rsidP="00EA3763">
      <w:pPr>
        <w:pStyle w:val="KDParagraf"/>
        <w:spacing w:before="0"/>
        <w:jc w:val="center"/>
        <w:rPr>
          <w:rFonts w:cs="Arial"/>
          <w:lang w:val="sr-Cyrl-RS"/>
        </w:rPr>
      </w:pPr>
      <w:r w:rsidRPr="00EA3763">
        <w:rPr>
          <w:rFonts w:cs="Arial"/>
          <w:b/>
        </w:rPr>
        <w:t xml:space="preserve">Члан </w:t>
      </w:r>
      <w:r>
        <w:rPr>
          <w:rFonts w:cs="Arial"/>
          <w:b/>
          <w:lang w:val="sr-Cyrl-RS"/>
        </w:rPr>
        <w:t>9</w:t>
      </w:r>
      <w:r w:rsidRPr="00EA3763">
        <w:rPr>
          <w:rFonts w:cs="Arial"/>
        </w:rPr>
        <w:t>.</w:t>
      </w:r>
    </w:p>
    <w:p w:rsidR="00EA3763" w:rsidRPr="00EA3763" w:rsidRDefault="00EA3763" w:rsidP="00EA3763">
      <w:pPr>
        <w:tabs>
          <w:tab w:val="left" w:pos="567"/>
        </w:tabs>
        <w:rPr>
          <w:rFonts w:eastAsia="TimesNewRomanPSMT" w:cs="Arial"/>
          <w:b/>
          <w:bCs/>
          <w:iCs/>
        </w:rPr>
      </w:pPr>
      <w:r w:rsidRPr="00EA3763">
        <w:rPr>
          <w:rFonts w:eastAsia="TimesNewRomanPSMT" w:cs="Arial"/>
          <w:b/>
          <w:bCs/>
          <w:iCs/>
        </w:rPr>
        <w:t>Банкарска гаранција за отклањање грешака у гарантном року</w:t>
      </w:r>
    </w:p>
    <w:p w:rsidR="00EA3763" w:rsidRPr="00EA3763" w:rsidRDefault="00EA3763" w:rsidP="00EA3763">
      <w:pPr>
        <w:tabs>
          <w:tab w:val="left" w:pos="567"/>
        </w:tabs>
        <w:spacing w:before="0"/>
        <w:rPr>
          <w:rFonts w:eastAsia="TimesNewRomanPSMT" w:cs="Arial"/>
          <w:iCs/>
        </w:rPr>
      </w:pPr>
      <w:r w:rsidRPr="00EA3763">
        <w:rPr>
          <w:rFonts w:cs="Arial"/>
        </w:rPr>
        <w:t>Пружалац услуге</w:t>
      </w:r>
      <w:r w:rsidRPr="00EA3763">
        <w:rPr>
          <w:rFonts w:eastAsia="TimesNewRomanPSMT" w:cs="Arial"/>
          <w:iCs/>
        </w:rPr>
        <w:t xml:space="preserve"> се обавезује да преда </w:t>
      </w:r>
      <w:r w:rsidRPr="00EA3763">
        <w:rPr>
          <w:rFonts w:cs="Arial"/>
        </w:rPr>
        <w:t>Кориснику услуге</w:t>
      </w:r>
      <w:r w:rsidRPr="00EA3763">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EA3763">
        <w:rPr>
          <w:rFonts w:eastAsia="TimesNewRomanPSMT" w:cs="Arial"/>
          <w:iCs/>
          <w:lang w:val="sr-Cyrl-RS"/>
        </w:rPr>
        <w:t>на приговор</w:t>
      </w:r>
      <w:r w:rsidRPr="00EA3763">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EA3763" w:rsidRPr="00EA3763" w:rsidRDefault="00EA3763" w:rsidP="00EA3763">
      <w:pPr>
        <w:tabs>
          <w:tab w:val="left" w:pos="567"/>
        </w:tabs>
        <w:spacing w:before="0"/>
        <w:rPr>
          <w:rFonts w:eastAsia="TimesNewRomanPSMT" w:cs="Arial"/>
          <w:iCs/>
        </w:rPr>
      </w:pPr>
      <w:r w:rsidRPr="00EA3763">
        <w:rPr>
          <w:rFonts w:eastAsia="TimesNewRomanPSMT" w:cs="Arial"/>
          <w:iCs/>
        </w:rPr>
        <w:t xml:space="preserve">Банкарска гаранција за отклањање недостатака у гарантном року, доставља се  у тренутку </w:t>
      </w:r>
      <w:r w:rsidR="004B2844">
        <w:rPr>
          <w:rFonts w:eastAsia="TimesNewRomanPSMT" w:cs="Arial"/>
          <w:iCs/>
          <w:lang w:val="sr-Cyrl-RS"/>
        </w:rPr>
        <w:t>предаје</w:t>
      </w:r>
      <w:r w:rsidRPr="00EA3763">
        <w:rPr>
          <w:rFonts w:eastAsia="TimesNewRomanPSMT" w:cs="Arial"/>
          <w:iCs/>
        </w:rPr>
        <w:t xml:space="preserve"> предмета јавне набавке. Уколико </w:t>
      </w:r>
      <w:r w:rsidR="004B2844" w:rsidRPr="00EA3763">
        <w:rPr>
          <w:rFonts w:cs="Arial"/>
        </w:rPr>
        <w:t>Пружалац услуге</w:t>
      </w:r>
      <w:r w:rsidRPr="00EA3763">
        <w:rPr>
          <w:rFonts w:eastAsia="TimesNewRomanPSMT" w:cs="Arial"/>
          <w:iCs/>
        </w:rPr>
        <w:t xml:space="preserve"> не достави банкарску гаранцију за отклањање недостатака у гарантном року, </w:t>
      </w:r>
      <w:r w:rsidR="004B2844">
        <w:rPr>
          <w:rFonts w:eastAsia="TimesNewRomanPSMT" w:cs="Arial"/>
          <w:iCs/>
          <w:lang w:val="sr-Cyrl-RS"/>
        </w:rPr>
        <w:t>Корисник услуге</w:t>
      </w:r>
      <w:r w:rsidRPr="00EA3763">
        <w:rPr>
          <w:rFonts w:eastAsia="TimesNewRomanPSMT" w:cs="Arial"/>
          <w:iCs/>
        </w:rPr>
        <w:t xml:space="preserve"> има право да наплати банкарске гаранције за добро извршење посла.</w:t>
      </w:r>
    </w:p>
    <w:p w:rsidR="00EA3763" w:rsidRPr="00EA3763" w:rsidRDefault="00EA3763" w:rsidP="00EA3763">
      <w:pPr>
        <w:tabs>
          <w:tab w:val="left" w:pos="567"/>
        </w:tabs>
        <w:spacing w:before="0"/>
        <w:rPr>
          <w:rFonts w:eastAsia="TimesNewRomanPSMT" w:cs="Arial"/>
          <w:iCs/>
        </w:rPr>
      </w:pPr>
      <w:r w:rsidRPr="00EA3763">
        <w:rPr>
          <w:rFonts w:eastAsia="TimesNewRomanPSMT" w:cs="Arial"/>
          <w:iCs/>
        </w:rPr>
        <w:t>Достављена банкарска гаранција  не може да садржи додатне услове за исплату, краћи рок и мањи износ.</w:t>
      </w:r>
    </w:p>
    <w:p w:rsidR="00EA3763" w:rsidRPr="00EA3763" w:rsidRDefault="004B2844" w:rsidP="00EA3763">
      <w:pPr>
        <w:tabs>
          <w:tab w:val="left" w:pos="567"/>
        </w:tabs>
        <w:spacing w:before="0"/>
        <w:rPr>
          <w:rFonts w:eastAsia="TimesNewRomanPSMT" w:cs="Arial"/>
          <w:iCs/>
        </w:rPr>
      </w:pPr>
      <w:r>
        <w:rPr>
          <w:rFonts w:eastAsia="TimesNewRomanPSMT" w:cs="Arial"/>
          <w:iCs/>
          <w:lang w:val="sr-Cyrl-RS"/>
        </w:rPr>
        <w:t>Корисник услуге</w:t>
      </w:r>
      <w:r w:rsidR="00EA3763" w:rsidRPr="00EA3763">
        <w:rPr>
          <w:rFonts w:eastAsia="TimesNewRomanPSMT" w:cs="Arial"/>
          <w:iCs/>
        </w:rPr>
        <w:t xml:space="preserve"> је овлашћен да наплати банкарску гаранцију за отклањање недостатака у  гарантном року у случају да </w:t>
      </w:r>
      <w:r w:rsidRPr="00EA3763">
        <w:rPr>
          <w:rFonts w:cs="Arial"/>
        </w:rPr>
        <w:t>Пружалац услуге</w:t>
      </w:r>
      <w:r w:rsidR="00EA3763" w:rsidRPr="00EA3763">
        <w:rPr>
          <w:rFonts w:eastAsia="TimesNewRomanPSMT" w:cs="Arial"/>
          <w:iCs/>
        </w:rPr>
        <w:t xml:space="preserve"> не испуни своје уговорне обавезе у погледу гарантног рока.</w:t>
      </w:r>
    </w:p>
    <w:p w:rsidR="00EE793E" w:rsidRPr="00E47C2E" w:rsidRDefault="00EE793E" w:rsidP="00EE793E">
      <w:pPr>
        <w:pStyle w:val="KDParagraf"/>
        <w:spacing w:before="0"/>
        <w:rPr>
          <w:rFonts w:cs="Arial"/>
        </w:rPr>
      </w:pPr>
    </w:p>
    <w:p w:rsidR="00EE793E" w:rsidRPr="007D26CE" w:rsidRDefault="00EE793E" w:rsidP="00EE793E">
      <w:pPr>
        <w:pStyle w:val="KDParagraf"/>
        <w:spacing w:before="0"/>
        <w:rPr>
          <w:rFonts w:cs="Arial"/>
          <w:b/>
          <w:lang w:val="sr-Cyrl-RS"/>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4B2844">
        <w:rPr>
          <w:rFonts w:cs="Arial"/>
          <w:b/>
          <w:lang w:val="sr-Cyrl-RS"/>
        </w:rPr>
        <w:t>0</w:t>
      </w:r>
      <w:r w:rsidRPr="00E47C2E">
        <w:rPr>
          <w:rFonts w:cs="Arial"/>
        </w:rPr>
        <w:t>.</w:t>
      </w:r>
    </w:p>
    <w:p w:rsidR="001463A3" w:rsidRPr="004B2844" w:rsidRDefault="00EE793E" w:rsidP="00EE793E">
      <w:pPr>
        <w:pStyle w:val="KDParagraf"/>
        <w:spacing w:before="0"/>
        <w:rPr>
          <w:rFonts w:cs="Arial"/>
        </w:rPr>
      </w:pPr>
      <w:r w:rsidRPr="004B2844">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4B2844" w:rsidRDefault="00EE793E" w:rsidP="00EE793E">
      <w:pPr>
        <w:pStyle w:val="KDParagraf"/>
        <w:spacing w:before="0"/>
        <w:rPr>
          <w:rFonts w:cs="Arial"/>
        </w:rPr>
      </w:pPr>
      <w:r w:rsidRPr="004B2844">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4B2844" w:rsidRDefault="00EE793E" w:rsidP="00EE793E">
      <w:pPr>
        <w:pStyle w:val="KDParagraf"/>
        <w:spacing w:before="0"/>
        <w:rPr>
          <w:rFonts w:cs="Arial"/>
        </w:rPr>
      </w:pPr>
      <w:r w:rsidRPr="004B2844">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Default="00EE793E" w:rsidP="00EE793E">
      <w:pPr>
        <w:pStyle w:val="KDParagraf"/>
        <w:spacing w:before="0"/>
        <w:rPr>
          <w:rFonts w:cs="Arial"/>
          <w:lang w:val="sr-Cyrl-RS"/>
        </w:rPr>
      </w:pPr>
    </w:p>
    <w:p w:rsidR="007D26CE" w:rsidRPr="007D26CE" w:rsidRDefault="007D26CE" w:rsidP="00EE793E">
      <w:pPr>
        <w:pStyle w:val="KDParagraf"/>
        <w:spacing w:before="0"/>
        <w:rPr>
          <w:rFonts w:cs="Arial"/>
          <w:lang w:val="sr-Cyrl-RS"/>
        </w:rPr>
      </w:pPr>
    </w:p>
    <w:p w:rsidR="00EE793E" w:rsidRPr="004B2844" w:rsidRDefault="00EE793E" w:rsidP="00586A59">
      <w:pPr>
        <w:pStyle w:val="KDParagraf"/>
        <w:spacing w:before="0"/>
        <w:jc w:val="center"/>
        <w:rPr>
          <w:rFonts w:cs="Arial"/>
        </w:rPr>
      </w:pPr>
      <w:r w:rsidRPr="004B2844">
        <w:rPr>
          <w:rFonts w:cs="Arial"/>
          <w:b/>
        </w:rPr>
        <w:lastRenderedPageBreak/>
        <w:t>Члан 1</w:t>
      </w:r>
      <w:r w:rsidR="004B2844" w:rsidRPr="004B2844">
        <w:rPr>
          <w:rFonts w:cs="Arial"/>
          <w:b/>
          <w:lang w:val="sr-Cyrl-RS"/>
        </w:rPr>
        <w:t>1</w:t>
      </w:r>
      <w:r w:rsidRPr="004B2844">
        <w:rPr>
          <w:rFonts w:cs="Arial"/>
        </w:rPr>
        <w:t>.</w:t>
      </w:r>
    </w:p>
    <w:p w:rsidR="00EE793E" w:rsidRPr="004B2844" w:rsidRDefault="00EE793E" w:rsidP="00EE793E">
      <w:pPr>
        <w:pStyle w:val="KDParagraf"/>
        <w:spacing w:before="0"/>
        <w:rPr>
          <w:rFonts w:cs="Arial"/>
        </w:rPr>
      </w:pPr>
      <w:r w:rsidRPr="004B2844">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4B2844" w:rsidRDefault="00EE793E" w:rsidP="00EE793E">
      <w:pPr>
        <w:pStyle w:val="KDParagraf"/>
        <w:spacing w:before="0"/>
        <w:rPr>
          <w:rFonts w:cs="Arial"/>
        </w:rPr>
      </w:pPr>
      <w:r w:rsidRPr="004B2844">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B17826" w:rsidRDefault="00B17826" w:rsidP="00EE793E">
      <w:pPr>
        <w:pStyle w:val="KDParagraf"/>
        <w:spacing w:before="0"/>
        <w:rPr>
          <w:rFonts w:cs="Arial"/>
          <w:b/>
          <w:color w:val="FF0000"/>
        </w:rPr>
      </w:pPr>
    </w:p>
    <w:p w:rsidR="00EE793E" w:rsidRPr="007D26CE"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7D26CE">
        <w:rPr>
          <w:rFonts w:cs="Arial"/>
          <w:b/>
          <w:lang w:val="sr-Cyrl-RS"/>
        </w:rPr>
        <w:t>1</w:t>
      </w:r>
      <w:r w:rsidRPr="00E47C2E">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7D26CE">
        <w:rPr>
          <w:rFonts w:cs="Arial"/>
          <w:b/>
          <w:lang w:val="sr-Cyrl-RS"/>
        </w:rPr>
        <w:t>1</w:t>
      </w:r>
      <w:r w:rsidRPr="00E47C2E">
        <w:rPr>
          <w:rFonts w:cs="Arial"/>
          <w:b/>
        </w:rPr>
        <w:t>3</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7D26CE">
        <w:rPr>
          <w:rFonts w:cs="Arial"/>
          <w:lang w:val="sr-Cyrl-RS"/>
        </w:rPr>
        <w:t xml:space="preserve"> </w:t>
      </w:r>
      <w:r w:rsidR="007D26CE" w:rsidRPr="004B3294">
        <w:rPr>
          <w:rFonts w:cs="Arial"/>
        </w:rPr>
        <w:t>ЈП ЕПС Огранака ТЕНТ – ТЕНТ А, Обреновац, Богољуба Урошевића Црног 44</w:t>
      </w:r>
      <w:r w:rsidR="007D26CE" w:rsidRPr="004B3294">
        <w:rPr>
          <w:rFonts w:cs="Arial"/>
          <w:lang w:val="sr-Cyrl-RS"/>
        </w:rPr>
        <w:t>.,</w:t>
      </w:r>
      <w:r w:rsidR="007D26CE">
        <w:rPr>
          <w:rFonts w:cs="Arial"/>
          <w:lang w:val="sr-Cyrl-RS"/>
        </w:rPr>
        <w:t xml:space="preserve"> 11500 Обреновац</w:t>
      </w:r>
      <w:r w:rsidRPr="00E47C2E">
        <w:rPr>
          <w:rFonts w:cs="Arial"/>
        </w:rPr>
        <w:t>.</w:t>
      </w:r>
    </w:p>
    <w:p w:rsidR="00EE793E" w:rsidRPr="00E47C2E" w:rsidRDefault="00EE793E" w:rsidP="00EE793E">
      <w:pPr>
        <w:pStyle w:val="KDParagraf"/>
        <w:spacing w:before="0"/>
        <w:rPr>
          <w:rFonts w:cs="Arial"/>
        </w:rPr>
      </w:pPr>
    </w:p>
    <w:p w:rsidR="00EE793E" w:rsidRPr="007D26CE" w:rsidRDefault="00EE793E" w:rsidP="00EE793E">
      <w:pPr>
        <w:pStyle w:val="KDParagraf"/>
        <w:spacing w:before="0"/>
        <w:rPr>
          <w:rFonts w:cs="Arial"/>
          <w:b/>
        </w:rPr>
      </w:pPr>
      <w:r w:rsidRPr="007D26CE">
        <w:rPr>
          <w:rFonts w:cs="Arial"/>
          <w:b/>
        </w:rPr>
        <w:t xml:space="preserve">ГАРАНТНИ РОК </w:t>
      </w:r>
    </w:p>
    <w:p w:rsidR="00EE793E" w:rsidRPr="007D26CE" w:rsidRDefault="007D26CE" w:rsidP="00586A59">
      <w:pPr>
        <w:pStyle w:val="KDParagraf"/>
        <w:spacing w:before="0"/>
        <w:jc w:val="center"/>
        <w:rPr>
          <w:rFonts w:cs="Arial"/>
        </w:rPr>
      </w:pPr>
      <w:r>
        <w:rPr>
          <w:rFonts w:cs="Arial"/>
          <w:b/>
        </w:rPr>
        <w:t xml:space="preserve">Члан </w:t>
      </w:r>
      <w:r>
        <w:rPr>
          <w:rFonts w:cs="Arial"/>
          <w:b/>
          <w:lang w:val="sr-Cyrl-RS"/>
        </w:rPr>
        <w:t>1</w:t>
      </w:r>
      <w:r w:rsidR="00EE793E" w:rsidRPr="007D26CE">
        <w:rPr>
          <w:rFonts w:cs="Arial"/>
          <w:b/>
        </w:rPr>
        <w:t>4</w:t>
      </w:r>
      <w:r w:rsidR="00EE793E" w:rsidRPr="007D26CE">
        <w:rPr>
          <w:rFonts w:cs="Arial"/>
        </w:rPr>
        <w:t>.</w:t>
      </w:r>
    </w:p>
    <w:p w:rsidR="007D26CE" w:rsidRPr="0008241C" w:rsidRDefault="007D26CE" w:rsidP="007D26CE">
      <w:pPr>
        <w:spacing w:before="0"/>
        <w:rPr>
          <w:rFonts w:cs="Arial"/>
          <w:color w:val="00B0F0"/>
          <w:lang w:eastAsia="zh-CN"/>
        </w:rPr>
      </w:pPr>
      <w:r w:rsidRPr="0008241C">
        <w:rPr>
          <w:rFonts w:cs="Arial"/>
          <w:szCs w:val="24"/>
          <w:lang w:val="sr-Cyrl-CS"/>
        </w:rPr>
        <w:t>Гаранција за дос</w:t>
      </w:r>
      <w:r>
        <w:rPr>
          <w:rFonts w:cs="Arial"/>
          <w:szCs w:val="24"/>
          <w:lang w:val="sr-Cyrl-CS"/>
        </w:rPr>
        <w:t xml:space="preserve">тављену пројектну документацију </w:t>
      </w:r>
      <w:r w:rsidRPr="0008241C">
        <w:rPr>
          <w:rFonts w:cs="Arial"/>
          <w:lang w:eastAsia="zh-CN"/>
        </w:rPr>
        <w:t xml:space="preserve">је </w:t>
      </w:r>
      <w:r>
        <w:rPr>
          <w:rFonts w:cs="Arial"/>
          <w:lang w:val="sr-Cyrl-RS" w:eastAsia="zh-CN"/>
        </w:rPr>
        <w:t>_____</w:t>
      </w:r>
      <w:r w:rsidRPr="0008241C">
        <w:rPr>
          <w:rFonts w:cs="Arial"/>
          <w:szCs w:val="24"/>
          <w:lang w:val="sr-Cyrl-CS"/>
        </w:rPr>
        <w:t xml:space="preserve"> године, од израде и достављања комплетне документације од стране </w:t>
      </w:r>
      <w:r>
        <w:rPr>
          <w:rFonts w:cs="Arial"/>
          <w:szCs w:val="24"/>
          <w:lang w:val="sr-Cyrl-CS"/>
        </w:rPr>
        <w:t>извршиоца</w:t>
      </w:r>
      <w:r w:rsidRPr="0008241C">
        <w:rPr>
          <w:rFonts w:cs="Arial"/>
          <w:szCs w:val="24"/>
          <w:lang w:val="sr-Cyrl-CS"/>
        </w:rPr>
        <w:t>. Гаранција почиње да тече након обављеног након достављања/пре</w:t>
      </w:r>
      <w:r>
        <w:rPr>
          <w:rFonts w:cs="Arial"/>
          <w:szCs w:val="24"/>
          <w:lang w:val="sr-Cyrl-CS"/>
        </w:rPr>
        <w:t>узимања предметне документације,</w:t>
      </w:r>
      <w:r w:rsidRPr="0008241C">
        <w:rPr>
          <w:rFonts w:cs="Arial"/>
          <w:color w:val="00B0F0"/>
          <w:lang w:eastAsia="zh-CN"/>
        </w:rPr>
        <w:t xml:space="preserve"> </w:t>
      </w:r>
      <w:r w:rsidRPr="0008241C">
        <w:rPr>
          <w:rFonts w:cs="Arial"/>
          <w:lang w:val="sr-Cyrl-RS" w:eastAsia="zh-CN"/>
        </w:rPr>
        <w:t xml:space="preserve">односно </w:t>
      </w:r>
      <w:r w:rsidRPr="0008241C">
        <w:rPr>
          <w:rFonts w:cs="Arial"/>
          <w:lang w:eastAsia="zh-CN"/>
        </w:rPr>
        <w:t>од дана сачињавања, потписивања и верификовања Записника о квалитативном пријему услуга (без примедби).</w:t>
      </w:r>
      <w:r>
        <w:rPr>
          <w:rFonts w:cs="Arial"/>
          <w:szCs w:val="24"/>
          <w:lang w:val="sr-Cyrl-CS"/>
        </w:rPr>
        <w:t xml:space="preserve"> </w:t>
      </w:r>
    </w:p>
    <w:p w:rsidR="007D26CE" w:rsidRPr="0008241C" w:rsidRDefault="007D26CE" w:rsidP="007D26CE">
      <w:pPr>
        <w:spacing w:before="0"/>
        <w:rPr>
          <w:rFonts w:cs="Arial"/>
          <w:lang w:val="sr-Cyrl-CS" w:eastAsia="zh-CN"/>
        </w:rPr>
      </w:pPr>
      <w:r w:rsidRPr="0008241C">
        <w:rPr>
          <w:rFonts w:cs="Arial"/>
          <w:lang w:val="sr-Cyrl-CS" w:eastAsia="zh-CN"/>
        </w:rPr>
        <w:t xml:space="preserve">Пројектант се обавезује да, ће пројектну документацију (ставке из предмета набавке),  израдити, у складу са свим  захтевима из техничке спецификације наручиоца, усаглашеним пројектним задацима и осталим општим и посебним захтевима из Позива на тендер, поштујући важеће техничке прописе, правилнике, законе и </w:t>
      </w:r>
      <w:r w:rsidRPr="0008241C">
        <w:rPr>
          <w:rFonts w:cs="Arial"/>
          <w:lang w:val="sr-Latn-CS" w:eastAsia="zh-CN"/>
        </w:rPr>
        <w:t xml:space="preserve">SRPS EN </w:t>
      </w:r>
      <w:r w:rsidRPr="0008241C">
        <w:rPr>
          <w:rFonts w:cs="Arial"/>
          <w:lang w:val="sr-Cyrl-CS" w:eastAsia="zh-CN"/>
        </w:rPr>
        <w:t xml:space="preserve">норме за ову врсту опреме у Републици Србији. </w:t>
      </w:r>
    </w:p>
    <w:p w:rsidR="007D26CE" w:rsidRPr="0008241C" w:rsidRDefault="007D26CE" w:rsidP="007D26CE">
      <w:pPr>
        <w:spacing w:before="0"/>
        <w:rPr>
          <w:rFonts w:cs="Arial"/>
          <w:lang w:val="sr-Cyrl-CS" w:eastAsia="zh-CN"/>
        </w:rPr>
      </w:pPr>
      <w:r w:rsidRPr="0008241C">
        <w:rPr>
          <w:rFonts w:cs="Arial"/>
          <w:lang w:val="sr-Cyrl-CS" w:eastAsia="zh-CN"/>
        </w:rPr>
        <w:t>У случају да наручилац током гарантног периода</w:t>
      </w:r>
      <w:r w:rsidRPr="0008241C">
        <w:rPr>
          <w:rFonts w:cs="Arial"/>
          <w:lang w:eastAsia="zh-CN"/>
        </w:rPr>
        <w:t>,</w:t>
      </w:r>
      <w:r w:rsidRPr="0008241C">
        <w:rPr>
          <w:rFonts w:cs="Arial"/>
          <w:lang w:val="sr-Cyrl-CS" w:eastAsia="zh-CN"/>
        </w:rPr>
        <w:t xml:space="preserve"> констатује да је неопходно обавити одређене измене, допуне и дораде у достављеној пројектној документацији и то:</w:t>
      </w:r>
    </w:p>
    <w:p w:rsidR="007D26CE" w:rsidRPr="0008241C" w:rsidRDefault="007D26CE" w:rsidP="007D26CE">
      <w:pPr>
        <w:numPr>
          <w:ilvl w:val="0"/>
          <w:numId w:val="38"/>
        </w:numPr>
        <w:spacing w:before="0"/>
        <w:rPr>
          <w:rFonts w:cs="Arial"/>
          <w:lang w:val="sr-Cyrl-CS" w:eastAsia="zh-CN"/>
        </w:rPr>
      </w:pPr>
      <w:r w:rsidRPr="0008241C">
        <w:rPr>
          <w:rFonts w:cs="Arial"/>
          <w:lang w:val="sr-Cyrl-CS" w:eastAsia="zh-CN"/>
        </w:rPr>
        <w:t xml:space="preserve"> у смислу да пројектант у достављеној документацији, није у потпуности обрадио све детаље и техничка решења, као и да  постоје неусаглашености између достављене пројектно техничке документације (Идејни пројекат, Пројекат за извођење) и стварног стања на објекту,  </w:t>
      </w:r>
    </w:p>
    <w:p w:rsidR="007D26CE" w:rsidRPr="0008241C" w:rsidRDefault="007D26CE" w:rsidP="007D26CE">
      <w:pPr>
        <w:numPr>
          <w:ilvl w:val="0"/>
          <w:numId w:val="38"/>
        </w:numPr>
        <w:spacing w:before="0"/>
        <w:rPr>
          <w:rFonts w:cs="Arial"/>
          <w:lang w:val="sr-Cyrl-CS" w:eastAsia="zh-CN"/>
        </w:rPr>
      </w:pPr>
      <w:r w:rsidRPr="0008241C">
        <w:rPr>
          <w:rFonts w:cs="Arial"/>
          <w:lang w:val="sr-Cyrl-CS" w:eastAsia="zh-CN"/>
        </w:rPr>
        <w:t xml:space="preserve">да пројектант у израђеној и достављеној документацији својом грешком, није уврстио све захтеве из овог тендера (општи и посебни захтеви) и техн.спецификације наручиоца, </w:t>
      </w:r>
    </w:p>
    <w:p w:rsidR="007D26CE" w:rsidRPr="0008241C" w:rsidRDefault="007D26CE" w:rsidP="007D26CE">
      <w:pPr>
        <w:numPr>
          <w:ilvl w:val="0"/>
          <w:numId w:val="38"/>
        </w:numPr>
        <w:spacing w:before="0"/>
        <w:rPr>
          <w:rFonts w:cs="Arial"/>
          <w:lang w:val="sr-Cyrl-CS" w:eastAsia="zh-CN"/>
        </w:rPr>
      </w:pPr>
      <w:r w:rsidRPr="0008241C">
        <w:rPr>
          <w:rFonts w:cs="Arial"/>
          <w:lang w:val="sr-Cyrl-CS" w:eastAsia="zh-CN"/>
        </w:rPr>
        <w:t>да пројектант није довољно сагледао постојеће стање опреме, уређаја, као и перформансе постројења или дела постројења наручиоца,</w:t>
      </w:r>
    </w:p>
    <w:p w:rsidR="007D26CE" w:rsidRPr="0008241C" w:rsidRDefault="007D26CE" w:rsidP="007D26CE">
      <w:pPr>
        <w:numPr>
          <w:ilvl w:val="0"/>
          <w:numId w:val="38"/>
        </w:numPr>
        <w:spacing w:before="0"/>
        <w:rPr>
          <w:rFonts w:cs="Arial"/>
          <w:lang w:val="sr-Cyrl-CS" w:eastAsia="zh-CN"/>
        </w:rPr>
      </w:pPr>
      <w:r w:rsidRPr="0008241C">
        <w:rPr>
          <w:rFonts w:cs="Arial"/>
          <w:lang w:val="sr-Cyrl-CS" w:eastAsia="zh-CN"/>
        </w:rPr>
        <w:lastRenderedPageBreak/>
        <w:t xml:space="preserve">да је пројектант  погрешно одабрао, израдио и прорачунао делове, елементе и опрему предмета набавке, </w:t>
      </w:r>
    </w:p>
    <w:p w:rsidR="007D26CE" w:rsidRPr="0008241C" w:rsidRDefault="007D26CE" w:rsidP="007D26CE">
      <w:pPr>
        <w:spacing w:before="0"/>
        <w:rPr>
          <w:rFonts w:cs="Arial"/>
          <w:lang w:val="sr-Cyrl-CS" w:eastAsia="zh-CN"/>
        </w:rPr>
      </w:pPr>
      <w:r w:rsidRPr="0008241C">
        <w:rPr>
          <w:rFonts w:cs="Arial"/>
          <w:lang w:val="sr-Cyrl-CS" w:eastAsia="zh-CN"/>
        </w:rPr>
        <w:t>пројектант је у обавези, да се у том случају у року од 24 часа од пријема обавештења одазове и обезбеди стручно особље (о свом трошку), које ће учествовати на решавању  рекламације наручиоца, као и да све недостатке и грешке, у достављеној документацији отклони у најкраћем року (не дужим од три дана) и достави наручиоцу исправно техничко решење, обави све неопходне додатне прорачуне, односно достави комплетну кориговану документацију, при чему ако је неопходно учествује и  сарађује са испоручиоцем опреме и монтажером (без додатних трошкова по наручиоца).</w:t>
      </w:r>
    </w:p>
    <w:p w:rsidR="007D26CE" w:rsidRDefault="007D26CE" w:rsidP="007D26CE">
      <w:pPr>
        <w:spacing w:before="0"/>
        <w:rPr>
          <w:rFonts w:cs="Arial"/>
          <w:lang w:val="sr-Cyrl-RS" w:eastAsia="zh-CN"/>
        </w:rPr>
      </w:pPr>
      <w:r w:rsidRPr="0008241C">
        <w:rPr>
          <w:rFonts w:cs="Arial"/>
          <w:lang w:val="sl-SI" w:eastAsia="zh-CN"/>
        </w:rPr>
        <w:t>Испоручилац</w:t>
      </w:r>
      <w:r w:rsidRPr="0008241C">
        <w:rPr>
          <w:rFonts w:cs="Arial"/>
          <w:lang w:val="sr-Cyrl-RS" w:eastAsia="zh-CN"/>
        </w:rPr>
        <w:t>/пројектант</w:t>
      </w:r>
      <w:r w:rsidRPr="0008241C">
        <w:rPr>
          <w:rFonts w:cs="Arial"/>
          <w:lang w:val="sl-SI" w:eastAsia="zh-CN"/>
        </w:rPr>
        <w:t xml:space="preserve"> ће преузети све трошкове наручиоца, ради ангажовања </w:t>
      </w:r>
      <w:r w:rsidRPr="0008241C">
        <w:rPr>
          <w:rFonts w:cs="Arial"/>
          <w:lang w:val="sr-Cyrl-RS" w:eastAsia="zh-CN"/>
        </w:rPr>
        <w:t xml:space="preserve">другог </w:t>
      </w:r>
      <w:r w:rsidRPr="0008241C">
        <w:rPr>
          <w:rFonts w:cs="Arial"/>
          <w:lang w:val="sl-SI" w:eastAsia="zh-CN"/>
        </w:rPr>
        <w:t>стручног особља</w:t>
      </w:r>
      <w:r w:rsidRPr="0008241C">
        <w:rPr>
          <w:rFonts w:cs="Arial"/>
          <w:lang w:val="sr-Cyrl-RS" w:eastAsia="zh-CN"/>
        </w:rPr>
        <w:t xml:space="preserve"> (на објекту наручиоца и просторијама другог извођача),</w:t>
      </w:r>
      <w:r w:rsidRPr="0008241C">
        <w:rPr>
          <w:rFonts w:cs="Arial"/>
          <w:lang w:val="sl-SI" w:eastAsia="zh-CN"/>
        </w:rPr>
        <w:t xml:space="preserve">  који би настали неодазивањем на позив наручиоца </w:t>
      </w:r>
      <w:r w:rsidRPr="0008241C">
        <w:rPr>
          <w:rFonts w:cs="Arial"/>
          <w:lang w:val="sr-Cyrl-RS" w:eastAsia="zh-CN"/>
        </w:rPr>
        <w:t xml:space="preserve">на отклањању недостататака </w:t>
      </w:r>
      <w:r w:rsidRPr="0008241C">
        <w:rPr>
          <w:rFonts w:cs="Arial"/>
          <w:lang w:val="sl-SI" w:eastAsia="zh-CN"/>
        </w:rPr>
        <w:t>у гарантном периоду.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7D26CE">
        <w:rPr>
          <w:rFonts w:cs="Arial"/>
          <w:b/>
          <w:lang w:val="sr-Cyrl-RS"/>
        </w:rPr>
        <w:t>1</w:t>
      </w:r>
      <w:r w:rsidRPr="00E47C2E">
        <w:rPr>
          <w:rFonts w:cs="Arial"/>
          <w:b/>
        </w:rPr>
        <w:t>5</w:t>
      </w:r>
      <w:r w:rsidRPr="00E47C2E">
        <w:rPr>
          <w:rFonts w:cs="Arial"/>
        </w:rPr>
        <w:t>.</w:t>
      </w:r>
    </w:p>
    <w:p w:rsidR="00EE793E" w:rsidRPr="007D26CE" w:rsidRDefault="00EE793E" w:rsidP="00EE793E">
      <w:pPr>
        <w:pStyle w:val="KDParagraf"/>
        <w:spacing w:before="0"/>
        <w:rPr>
          <w:rFonts w:cs="Arial"/>
        </w:rPr>
      </w:pPr>
      <w:r w:rsidRPr="007D26C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D26CE" w:rsidRDefault="00EE793E" w:rsidP="00EE793E">
      <w:pPr>
        <w:pStyle w:val="KDParagraf"/>
        <w:spacing w:before="0"/>
        <w:rPr>
          <w:rFonts w:cs="Arial"/>
        </w:rPr>
      </w:pPr>
      <w:r w:rsidRPr="007D26C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D26CE" w:rsidRDefault="00EE793E" w:rsidP="00EE793E">
      <w:pPr>
        <w:pStyle w:val="KDParagraf"/>
        <w:spacing w:before="0"/>
        <w:rPr>
          <w:rFonts w:cs="Arial"/>
        </w:rPr>
      </w:pPr>
      <w:r w:rsidRPr="007D26C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7D26CE" w:rsidRDefault="00EE793E" w:rsidP="00EE793E">
      <w:pPr>
        <w:pStyle w:val="KDParagraf"/>
        <w:spacing w:before="0"/>
        <w:rPr>
          <w:rFonts w:cs="Arial"/>
        </w:rPr>
      </w:pPr>
      <w:r w:rsidRPr="007D26C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7D26CE">
        <w:rPr>
          <w:rFonts w:cs="Arial"/>
          <w:b/>
          <w:lang w:val="sr-Cyrl-RS"/>
        </w:rPr>
        <w:t>1</w:t>
      </w:r>
      <w:r w:rsidRPr="00E47C2E">
        <w:rPr>
          <w:rFonts w:cs="Arial"/>
          <w:b/>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4A5817">
        <w:rPr>
          <w:rFonts w:cs="Arial"/>
          <w:b/>
          <w:lang w:val="sr-Cyrl-RS"/>
        </w:rPr>
        <w:t>1</w:t>
      </w:r>
      <w:r w:rsidRPr="00E47C2E">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4A5817">
        <w:rPr>
          <w:rFonts w:cs="Arial"/>
          <w:b/>
          <w:lang w:val="sr-Cyrl-RS"/>
        </w:rPr>
        <w:t>1</w:t>
      </w:r>
      <w:r w:rsidRPr="00E47C2E">
        <w:rPr>
          <w:rFonts w:cs="Arial"/>
          <w:b/>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4A5817">
        <w:rPr>
          <w:rFonts w:cs="Arial"/>
          <w:lang w:val="sr-Cyrl-RS"/>
        </w:rPr>
        <w:t>1</w:t>
      </w:r>
      <w:r w:rsidRPr="00E47C2E">
        <w:rPr>
          <w:rFonts w:cs="Arial"/>
        </w:rPr>
        <w:t>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7D26CE" w:rsidRPr="00E47C2E" w:rsidRDefault="007D26CE" w:rsidP="007D26CE">
      <w:pPr>
        <w:pStyle w:val="KDParagraf"/>
        <w:spacing w:before="0"/>
        <w:rPr>
          <w:rFonts w:cs="Arial"/>
          <w:b/>
        </w:rPr>
      </w:pPr>
      <w:r w:rsidRPr="00E47C2E">
        <w:rPr>
          <w:rFonts w:cs="Arial"/>
          <w:b/>
        </w:rPr>
        <w:t xml:space="preserve">ЗАКЉУЧИВАЊЕ И СТУПАЊЕ НА СНАГУ </w:t>
      </w:r>
    </w:p>
    <w:p w:rsidR="007D26CE" w:rsidRPr="00E47C2E" w:rsidRDefault="007D26CE" w:rsidP="007D26CE">
      <w:pPr>
        <w:pStyle w:val="KDParagraf"/>
        <w:spacing w:before="0"/>
        <w:jc w:val="center"/>
        <w:rPr>
          <w:rFonts w:cs="Arial"/>
        </w:rPr>
      </w:pPr>
      <w:r w:rsidRPr="00E47C2E">
        <w:rPr>
          <w:rFonts w:cs="Arial"/>
          <w:b/>
        </w:rPr>
        <w:t>Члан 19</w:t>
      </w:r>
      <w:r w:rsidRPr="00E47C2E">
        <w:rPr>
          <w:rFonts w:cs="Arial"/>
        </w:rPr>
        <w:t>.</w:t>
      </w:r>
    </w:p>
    <w:p w:rsidR="007D26CE" w:rsidRPr="00E47C2E" w:rsidRDefault="007D26CE" w:rsidP="007D26C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7D26CE" w:rsidRPr="00E47C2E" w:rsidRDefault="007D26CE" w:rsidP="007D26CE">
      <w:pPr>
        <w:pStyle w:val="KDParagraf"/>
        <w:spacing w:before="0"/>
        <w:rPr>
          <w:rFonts w:cs="Arial"/>
        </w:rPr>
      </w:pPr>
      <w:r w:rsidRPr="00E47C2E">
        <w:rPr>
          <w:rFonts w:cs="Arial"/>
        </w:rPr>
        <w:t xml:space="preserve">Овај Уговор ступа на снагу када Пружалац услуге у складу са роковима из члана </w:t>
      </w:r>
      <w:r w:rsidR="007B0BE9">
        <w:rPr>
          <w:rFonts w:cs="Arial"/>
          <w:lang w:val="sr-Cyrl-RS"/>
        </w:rPr>
        <w:t>8</w:t>
      </w:r>
      <w:r w:rsidRPr="00E47C2E">
        <w:rPr>
          <w:rFonts w:cs="Arial"/>
        </w:rPr>
        <w:t xml:space="preserve">. овог Уговора достави </w:t>
      </w:r>
      <w:r w:rsidR="004A5817">
        <w:rPr>
          <w:rFonts w:cs="Arial"/>
          <w:lang w:val="sr-Cyrl-RS"/>
        </w:rPr>
        <w:t>банкарску гаранцију за добро извршење посла</w:t>
      </w:r>
      <w:r w:rsidRPr="00E47C2E">
        <w:rPr>
          <w:rFonts w:cs="Arial"/>
        </w:rPr>
        <w:t xml:space="preserve">. </w:t>
      </w:r>
    </w:p>
    <w:p w:rsidR="007D26CE" w:rsidRPr="00E47C2E" w:rsidRDefault="007D26CE" w:rsidP="007D26CE">
      <w:pPr>
        <w:pStyle w:val="KDParagraf"/>
        <w:spacing w:before="0"/>
        <w:rPr>
          <w:rFonts w:cs="Arial"/>
        </w:rPr>
      </w:pPr>
    </w:p>
    <w:p w:rsidR="007D26CE" w:rsidRPr="00E47C2E" w:rsidRDefault="007D26CE" w:rsidP="007D26CE">
      <w:pPr>
        <w:pStyle w:val="KDParagraf"/>
        <w:spacing w:before="0"/>
        <w:jc w:val="center"/>
        <w:rPr>
          <w:rFonts w:cs="Arial"/>
        </w:rPr>
      </w:pPr>
      <w:r w:rsidRPr="00E47C2E">
        <w:rPr>
          <w:rFonts w:cs="Arial"/>
          <w:b/>
        </w:rPr>
        <w:t>Члан 20</w:t>
      </w:r>
      <w:r w:rsidRPr="00E47C2E">
        <w:rPr>
          <w:rFonts w:cs="Arial"/>
        </w:rPr>
        <w:t>.</w:t>
      </w:r>
    </w:p>
    <w:p w:rsidR="004A5817" w:rsidRDefault="004A5817" w:rsidP="004A5817">
      <w:pPr>
        <w:pStyle w:val="KDParagraf"/>
        <w:spacing w:before="0"/>
        <w:rPr>
          <w:rFonts w:cs="Arial"/>
          <w:lang w:val="sr-Cyrl-RS"/>
        </w:rPr>
      </w:pPr>
      <w:r>
        <w:rPr>
          <w:rFonts w:cs="Arial"/>
        </w:rPr>
        <w:t>Овај Уговор се закључује</w:t>
      </w:r>
      <w:r>
        <w:rPr>
          <w:rFonts w:cs="Arial"/>
          <w:lang w:val="sr-Cyrl-RS"/>
        </w:rPr>
        <w:t xml:space="preserve"> </w:t>
      </w:r>
      <w:r w:rsidRPr="004821B6">
        <w:rPr>
          <w:rFonts w:cs="Arial"/>
        </w:rPr>
        <w:t xml:space="preserve">за период од </w:t>
      </w:r>
      <w:r w:rsidRPr="004821B6">
        <w:rPr>
          <w:rFonts w:cs="Arial"/>
          <w:lang w:val="sr-Cyrl-RS"/>
        </w:rPr>
        <w:t>18</w:t>
      </w:r>
      <w:r w:rsidRPr="004821B6">
        <w:rPr>
          <w:rFonts w:cs="Arial"/>
        </w:rPr>
        <w:t xml:space="preserve"> (словима:</w:t>
      </w:r>
      <w:r w:rsidRPr="004821B6">
        <w:rPr>
          <w:rFonts w:cs="Arial"/>
          <w:lang w:val="sr-Cyrl-RS"/>
        </w:rPr>
        <w:t xml:space="preserve"> осамнаест</w:t>
      </w:r>
      <w:r>
        <w:rPr>
          <w:rFonts w:cs="Arial"/>
        </w:rPr>
        <w:t>)</w:t>
      </w:r>
      <w:r>
        <w:rPr>
          <w:rFonts w:cs="Arial"/>
          <w:lang w:val="sr-Cyrl-RS"/>
        </w:rPr>
        <w:t xml:space="preserve"> месеци.</w:t>
      </w:r>
    </w:p>
    <w:p w:rsidR="004A5817" w:rsidRDefault="004A5817" w:rsidP="004A5817">
      <w:pPr>
        <w:pStyle w:val="KDParagraf"/>
        <w:spacing w:before="0"/>
        <w:rPr>
          <w:rFonts w:cs="Arial"/>
          <w:lang w:val="sr-Cyrl-RS"/>
        </w:rPr>
      </w:pPr>
    </w:p>
    <w:p w:rsidR="004A5817" w:rsidRPr="004821B6" w:rsidRDefault="004A5817" w:rsidP="004A5817">
      <w:pPr>
        <w:pStyle w:val="KDParagraf"/>
        <w:spacing w:before="0"/>
        <w:rPr>
          <w:rFonts w:cs="Arial"/>
        </w:rPr>
      </w:pPr>
      <w:r w:rsidRPr="004821B6">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D26CE" w:rsidRDefault="007D26CE" w:rsidP="007D26CE">
      <w:pPr>
        <w:pStyle w:val="KDParagraf"/>
        <w:spacing w:before="0"/>
        <w:rPr>
          <w:rFonts w:cs="Arial"/>
          <w:color w:val="00B0F0"/>
        </w:rPr>
      </w:pPr>
    </w:p>
    <w:p w:rsidR="007D26CE" w:rsidRPr="00E47C2E" w:rsidRDefault="007D26CE" w:rsidP="007D26CE">
      <w:pPr>
        <w:pStyle w:val="KDParagraf"/>
        <w:spacing w:before="0"/>
        <w:jc w:val="center"/>
        <w:rPr>
          <w:rFonts w:cs="Arial"/>
        </w:rPr>
      </w:pPr>
      <w:r w:rsidRPr="00E47C2E">
        <w:rPr>
          <w:rFonts w:cs="Arial"/>
          <w:b/>
        </w:rPr>
        <w:t>Члан 21</w:t>
      </w:r>
      <w:r w:rsidRPr="00E47C2E">
        <w:rPr>
          <w:rFonts w:cs="Arial"/>
        </w:rPr>
        <w:t>.</w:t>
      </w:r>
    </w:p>
    <w:p w:rsidR="007D26CE" w:rsidRPr="00E47C2E" w:rsidRDefault="007D26CE" w:rsidP="007D26CE">
      <w:pPr>
        <w:pStyle w:val="KDParagraf"/>
        <w:spacing w:before="0"/>
        <w:rPr>
          <w:rFonts w:cs="Arial"/>
        </w:rPr>
      </w:pPr>
      <w:r w:rsidRPr="00E47C2E">
        <w:rPr>
          <w:rFonts w:cs="Arial"/>
        </w:rPr>
        <w:t xml:space="preserve">Овај Уговор и његови Прилози  од 1 до </w:t>
      </w:r>
      <w:r w:rsidR="004A5817" w:rsidRPr="004A5817">
        <w:rPr>
          <w:rFonts w:cs="Arial"/>
          <w:lang w:val="sr-Cyrl-RS"/>
        </w:rPr>
        <w:t>5</w:t>
      </w:r>
      <w:r w:rsidRPr="004A5817">
        <w:rPr>
          <w:rFonts w:cs="Arial"/>
        </w:rPr>
        <w:t xml:space="preserve"> (</w:t>
      </w:r>
      <w:r w:rsidR="004A5817" w:rsidRPr="004A5817">
        <w:rPr>
          <w:rFonts w:cs="Arial"/>
          <w:lang w:val="sr-Cyrl-RS"/>
        </w:rPr>
        <w:t>6</w:t>
      </w:r>
      <w:r w:rsidRPr="004A5817">
        <w:rPr>
          <w:rFonts w:cs="Arial"/>
        </w:rPr>
        <w:t>)  из члана</w:t>
      </w:r>
      <w:r w:rsidRPr="00E47C2E">
        <w:rPr>
          <w:rFonts w:cs="Arial"/>
        </w:rPr>
        <w:t xml:space="preserve"> </w:t>
      </w:r>
      <w:r w:rsidR="004A5817">
        <w:rPr>
          <w:rFonts w:cs="Arial"/>
          <w:lang w:val="sr-Cyrl-RS"/>
        </w:rPr>
        <w:t>26</w:t>
      </w:r>
      <w:r w:rsidRPr="00E47C2E">
        <w:rPr>
          <w:rFonts w:cs="Arial"/>
        </w:rPr>
        <w:t xml:space="preserve">. овог Уговора, сачињени су на српском језику. </w:t>
      </w:r>
    </w:p>
    <w:p w:rsidR="007D26CE" w:rsidRPr="00E47C2E" w:rsidRDefault="007D26CE" w:rsidP="007D26CE">
      <w:pPr>
        <w:pStyle w:val="KDParagraf"/>
        <w:spacing w:before="0"/>
        <w:rPr>
          <w:rFonts w:cs="Arial"/>
        </w:rPr>
      </w:pPr>
      <w:r w:rsidRPr="00E47C2E">
        <w:rPr>
          <w:rFonts w:cs="Arial"/>
        </w:rPr>
        <w:t>На овај Уговор примењују се закони Републике Србије.</w:t>
      </w:r>
    </w:p>
    <w:p w:rsidR="007D26CE" w:rsidRPr="00E47C2E" w:rsidRDefault="007D26CE" w:rsidP="007D26C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7D26CE" w:rsidRDefault="007D26CE" w:rsidP="00EE793E">
      <w:pPr>
        <w:pStyle w:val="KDParagraf"/>
        <w:spacing w:before="0"/>
        <w:rPr>
          <w:rFonts w:cs="Arial"/>
          <w:b/>
          <w:lang w:val="sr-Cyrl-RS"/>
        </w:rPr>
      </w:pPr>
    </w:p>
    <w:p w:rsidR="007D26CE" w:rsidRDefault="007D26CE" w:rsidP="00EE793E">
      <w:pPr>
        <w:pStyle w:val="KDParagraf"/>
        <w:spacing w:before="0"/>
        <w:rPr>
          <w:rFonts w:cs="Arial"/>
          <w:b/>
          <w:lang w:val="sr-Cyrl-RS"/>
        </w:rPr>
      </w:pPr>
    </w:p>
    <w:p w:rsidR="004A5817" w:rsidRDefault="004A581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A5817">
        <w:rPr>
          <w:rFonts w:cs="Arial"/>
          <w:b/>
          <w:lang w:val="sr-Cyrl-RS"/>
        </w:rPr>
        <w:t>22</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A5817">
        <w:rPr>
          <w:rFonts w:cs="Arial"/>
          <w:b/>
          <w:lang w:val="sr-Cyrl-RS"/>
        </w:rPr>
        <w:t>23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A5817">
        <w:rPr>
          <w:rFonts w:cs="Arial"/>
          <w:b/>
          <w:lang w:val="sr-Cyrl-RS"/>
        </w:rPr>
        <w:t>24</w:t>
      </w:r>
      <w:r w:rsidRPr="00E47C2E">
        <w:rPr>
          <w:rFonts w:cs="Arial"/>
        </w:rPr>
        <w:t>.</w:t>
      </w:r>
    </w:p>
    <w:p w:rsidR="00EE793E" w:rsidRPr="004A5817" w:rsidRDefault="00EE793E" w:rsidP="00EE793E">
      <w:pPr>
        <w:pStyle w:val="KDParagraf"/>
        <w:spacing w:before="0"/>
        <w:rPr>
          <w:rFonts w:cs="Arial"/>
        </w:rPr>
      </w:pPr>
      <w:r w:rsidRPr="004A5817">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A5817" w:rsidRPr="004A5817">
        <w:rPr>
          <w:rFonts w:cs="Arial"/>
          <w:lang w:val="sr-Cyrl-RS"/>
        </w:rPr>
        <w:t>Београду</w:t>
      </w:r>
      <w:r w:rsidRPr="004A5817">
        <w:rPr>
          <w:rFonts w:cs="Arial"/>
        </w:rPr>
        <w:t>.</w:t>
      </w:r>
    </w:p>
    <w:p w:rsidR="00EE793E" w:rsidRPr="004A581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4A5817">
        <w:rPr>
          <w:rFonts w:cs="Arial"/>
          <w:b/>
          <w:lang w:val="sr-Cyrl-RS"/>
        </w:rPr>
        <w:t>25</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A5817">
        <w:rPr>
          <w:rFonts w:cs="Arial"/>
          <w:b/>
          <w:lang w:val="sr-Cyrl-RS"/>
        </w:rPr>
        <w:t>26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4A5817" w:rsidRDefault="00D06CFD" w:rsidP="00EE793E">
      <w:pPr>
        <w:pStyle w:val="KDParagraf"/>
        <w:spacing w:before="0"/>
        <w:rPr>
          <w:rFonts w:cs="Arial"/>
        </w:rPr>
      </w:pPr>
      <w:r w:rsidRPr="004A5817">
        <w:rPr>
          <w:rFonts w:cs="Arial"/>
        </w:rPr>
        <w:t>Прилог број 1</w:t>
      </w:r>
      <w:r w:rsidRPr="004A5817">
        <w:rPr>
          <w:rFonts w:cs="Arial"/>
        </w:rPr>
        <w:tab/>
      </w:r>
      <w:r w:rsidR="00EE793E" w:rsidRPr="004A5817">
        <w:rPr>
          <w:rFonts w:cs="Arial"/>
        </w:rPr>
        <w:t>Конкурсна документација</w:t>
      </w:r>
      <w:r w:rsidR="00BB72A1" w:rsidRPr="00BB72A1">
        <w:rPr>
          <w:rFonts w:cs="Arial"/>
          <w:lang w:val="sr-Cyrl-RS"/>
        </w:rPr>
        <w:t xml:space="preserve"> </w:t>
      </w:r>
      <w:r w:rsidR="00BB72A1" w:rsidRPr="004A32D8">
        <w:rPr>
          <w:rFonts w:cs="Arial"/>
          <w:lang w:val="sr-Cyrl-RS"/>
        </w:rPr>
        <w:t>Уговорне стране констатују да су обезбедили целокупну</w:t>
      </w:r>
      <w:r w:rsidR="00BB72A1">
        <w:rPr>
          <w:rFonts w:cs="Arial"/>
          <w:lang w:val="sr-Cyrl-RS"/>
        </w:rPr>
        <w:t xml:space="preserve"> </w:t>
      </w:r>
      <w:r w:rsidR="00BB72A1" w:rsidRPr="004A32D8">
        <w:rPr>
          <w:rFonts w:cs="Arial"/>
          <w:lang w:val="sr-Cyrl-RS"/>
        </w:rPr>
        <w:t>званичну конкурсну документацију преко портала Наручиоца</w:t>
      </w:r>
      <w:r w:rsidR="00BB72A1" w:rsidRPr="004A32D8">
        <w:rPr>
          <w:rFonts w:cs="Arial"/>
        </w:rPr>
        <w:t>;</w:t>
      </w:r>
      <w:r w:rsidR="00EE793E" w:rsidRPr="004A5817">
        <w:rPr>
          <w:rFonts w:cs="Arial"/>
        </w:rPr>
        <w:t>;</w:t>
      </w:r>
    </w:p>
    <w:p w:rsidR="00EE793E" w:rsidRPr="004A5817" w:rsidRDefault="00EE793E" w:rsidP="00EE793E">
      <w:pPr>
        <w:pStyle w:val="KDParagraf"/>
        <w:spacing w:before="0"/>
        <w:rPr>
          <w:rFonts w:cs="Arial"/>
        </w:rPr>
      </w:pPr>
      <w:r w:rsidRPr="004A5817">
        <w:rPr>
          <w:rFonts w:cs="Arial"/>
        </w:rPr>
        <w:t>Прилог број 2</w:t>
      </w:r>
      <w:r w:rsidRPr="004A5817">
        <w:rPr>
          <w:rFonts w:cs="Arial"/>
        </w:rPr>
        <w:tab/>
        <w:t>Понуда;</w:t>
      </w:r>
      <w:r w:rsidRPr="004A5817">
        <w:rPr>
          <w:rFonts w:cs="Arial"/>
        </w:rPr>
        <w:tab/>
      </w:r>
    </w:p>
    <w:p w:rsidR="00EE793E" w:rsidRPr="004A5817" w:rsidRDefault="00EE793E" w:rsidP="00EE793E">
      <w:pPr>
        <w:pStyle w:val="KDParagraf"/>
        <w:spacing w:before="0"/>
        <w:rPr>
          <w:rFonts w:cs="Arial"/>
        </w:rPr>
      </w:pPr>
      <w:r w:rsidRPr="004A5817">
        <w:rPr>
          <w:rFonts w:cs="Arial"/>
        </w:rPr>
        <w:t>Прилог број 3</w:t>
      </w:r>
      <w:r w:rsidRPr="004A5817">
        <w:rPr>
          <w:rFonts w:cs="Arial"/>
        </w:rPr>
        <w:tab/>
        <w:t>Опис и врста услуге ;</w:t>
      </w:r>
    </w:p>
    <w:p w:rsidR="00EE793E" w:rsidRPr="004A5817" w:rsidRDefault="00EE793E" w:rsidP="00EE793E">
      <w:pPr>
        <w:pStyle w:val="KDParagraf"/>
        <w:spacing w:before="0"/>
        <w:rPr>
          <w:rFonts w:cs="Arial"/>
        </w:rPr>
      </w:pPr>
      <w:r w:rsidRPr="004A5817">
        <w:rPr>
          <w:rFonts w:cs="Arial"/>
        </w:rPr>
        <w:t>Прилог број 4</w:t>
      </w:r>
      <w:r w:rsidRPr="004A5817">
        <w:rPr>
          <w:rFonts w:cs="Arial"/>
        </w:rPr>
        <w:tab/>
        <w:t>Структура цене из Понуде;</w:t>
      </w:r>
    </w:p>
    <w:p w:rsidR="00EE793E" w:rsidRPr="004A5817" w:rsidRDefault="00EE793E" w:rsidP="00EE793E">
      <w:pPr>
        <w:pStyle w:val="KDParagraf"/>
        <w:spacing w:before="0"/>
        <w:rPr>
          <w:rFonts w:cs="Arial"/>
        </w:rPr>
      </w:pPr>
      <w:r w:rsidRPr="004A5817">
        <w:rPr>
          <w:rFonts w:cs="Arial"/>
        </w:rPr>
        <w:t xml:space="preserve">Прилог број </w:t>
      </w:r>
      <w:r w:rsidR="004A5817" w:rsidRPr="004A5817">
        <w:rPr>
          <w:rFonts w:cs="Arial"/>
          <w:lang w:val="sr-Cyrl-RS"/>
        </w:rPr>
        <w:t>5</w:t>
      </w:r>
      <w:r w:rsidRPr="004A5817">
        <w:rPr>
          <w:rFonts w:cs="Arial"/>
        </w:rPr>
        <w:tab/>
      </w:r>
      <w:r w:rsidR="004A5817" w:rsidRPr="004A5817">
        <w:rPr>
          <w:rFonts w:cs="Arial"/>
          <w:lang w:val="sr-Cyrl-RS"/>
        </w:rPr>
        <w:t xml:space="preserve"> </w:t>
      </w:r>
      <w:r w:rsidRPr="004A5817">
        <w:rPr>
          <w:rFonts w:cs="Arial"/>
        </w:rPr>
        <w:t xml:space="preserve">Безбедност и здравље на раду; </w:t>
      </w:r>
    </w:p>
    <w:p w:rsidR="00D06CFD" w:rsidRPr="004A5817" w:rsidRDefault="00D06CFD" w:rsidP="00EE793E">
      <w:pPr>
        <w:pStyle w:val="KDParagraf"/>
        <w:spacing w:before="0"/>
        <w:rPr>
          <w:rFonts w:cs="Arial"/>
        </w:rPr>
      </w:pPr>
      <w:r w:rsidRPr="004A5817">
        <w:rPr>
          <w:rFonts w:cs="Arial"/>
        </w:rPr>
        <w:t xml:space="preserve">Прилог број </w:t>
      </w:r>
      <w:r w:rsidR="004A5817" w:rsidRPr="004A5817">
        <w:rPr>
          <w:rFonts w:cs="Arial"/>
          <w:lang w:val="sr-Cyrl-RS"/>
        </w:rPr>
        <w:t>6</w:t>
      </w:r>
      <w:r w:rsidR="00B17826" w:rsidRPr="004A5817">
        <w:rPr>
          <w:rFonts w:cs="Arial"/>
        </w:rPr>
        <w:t xml:space="preserve"> </w:t>
      </w:r>
      <w:r w:rsidR="00EE793E" w:rsidRPr="004A5817">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A5817">
        <w:rPr>
          <w:rFonts w:cs="Arial"/>
          <w:b/>
          <w:lang w:val="sr-Cyrl-RS"/>
        </w:rPr>
        <w:t>27</w:t>
      </w:r>
      <w:r w:rsidRPr="00E47C2E">
        <w:rPr>
          <w:rFonts w:cs="Arial"/>
        </w:rPr>
        <w:t>.</w:t>
      </w:r>
    </w:p>
    <w:p w:rsidR="00B17826" w:rsidRPr="004A5817" w:rsidRDefault="00B17826" w:rsidP="00B17826">
      <w:pPr>
        <w:pStyle w:val="KDParagraf"/>
        <w:spacing w:before="0"/>
        <w:rPr>
          <w:rFonts w:eastAsia="Calibri" w:cs="Arial"/>
          <w:noProof/>
        </w:rPr>
      </w:pPr>
      <w:r w:rsidRPr="004A5817">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4A5817" w:rsidRDefault="00B17826" w:rsidP="00B17826">
      <w:pPr>
        <w:pStyle w:val="KDParagraf"/>
        <w:spacing w:before="0"/>
        <w:rPr>
          <w:rFonts w:eastAsia="Calibri" w:cs="Arial"/>
          <w:noProof/>
        </w:rPr>
      </w:pPr>
    </w:p>
    <w:p w:rsidR="00B17826" w:rsidRPr="004A5817" w:rsidRDefault="00B17826" w:rsidP="00B17826">
      <w:pPr>
        <w:pStyle w:val="KDParagraf"/>
        <w:spacing w:before="0"/>
        <w:rPr>
          <w:rFonts w:eastAsia="Calibri" w:cs="Arial"/>
          <w:noProof/>
        </w:rPr>
      </w:pPr>
      <w:r w:rsidRPr="004A5817">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4A5817" w:rsidRPr="00BB76DD" w:rsidRDefault="004A5817" w:rsidP="004A5817">
      <w:pPr>
        <w:tabs>
          <w:tab w:val="left" w:pos="567"/>
        </w:tabs>
        <w:spacing w:before="0"/>
        <w:rPr>
          <w:rFonts w:cs="Arial"/>
          <w:b/>
        </w:rPr>
      </w:pPr>
      <w:r w:rsidRPr="00BB76DD">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4A5817" w:rsidRPr="00BB76DD" w:rsidRDefault="004A5817" w:rsidP="004A5817">
      <w:pPr>
        <w:spacing w:before="0"/>
        <w:rPr>
          <w:lang w:val="sr-Cyrl-CS"/>
        </w:rPr>
      </w:pPr>
      <w:r w:rsidRPr="00BB76DD">
        <w:rPr>
          <w:noProof/>
          <w:lang w:val="sr-Latn-RS" w:eastAsia="sr-Latn-RS"/>
        </w:rPr>
        <w:drawing>
          <wp:inline distT="0" distB="0" distL="0" distR="0" wp14:anchorId="36ED034C" wp14:editId="3DA44D1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A5817" w:rsidRPr="00BB76DD" w:rsidRDefault="004A5817" w:rsidP="004A5817">
      <w:pPr>
        <w:spacing w:before="0"/>
        <w:rPr>
          <w:b/>
          <w:sz w:val="20"/>
          <w:lang w:val="sr-Latn-CS"/>
        </w:rPr>
      </w:pPr>
      <w:r w:rsidRPr="00BB76DD">
        <w:rPr>
          <w:b/>
          <w:sz w:val="20"/>
        </w:rPr>
        <w:t xml:space="preserve">Огранак </w:t>
      </w:r>
      <w:r w:rsidRPr="00BB76DD">
        <w:rPr>
          <w:b/>
          <w:sz w:val="20"/>
          <w:lang w:val="sr-Latn-CS"/>
        </w:rPr>
        <w:t>ТЕНТ</w:t>
      </w:r>
    </w:p>
    <w:p w:rsidR="004A5817" w:rsidRPr="00BB76DD" w:rsidRDefault="004A5817" w:rsidP="004A5817">
      <w:pPr>
        <w:spacing w:before="0"/>
        <w:rPr>
          <w:b/>
          <w:sz w:val="20"/>
          <w:lang w:val="sr-Cyrl-CS"/>
        </w:rPr>
      </w:pPr>
      <w:r w:rsidRPr="00BB76DD">
        <w:rPr>
          <w:b/>
          <w:sz w:val="20"/>
          <w:lang w:val="sr-Cyrl-CS"/>
        </w:rPr>
        <w:t>Сектор за управљање ризицима</w:t>
      </w:r>
    </w:p>
    <w:p w:rsidR="004A5817" w:rsidRPr="00BB76DD" w:rsidRDefault="004A5817" w:rsidP="004A5817">
      <w:pPr>
        <w:spacing w:before="0"/>
        <w:rPr>
          <w:b/>
          <w:sz w:val="20"/>
        </w:rPr>
      </w:pPr>
      <w:r w:rsidRPr="00BB76DD">
        <w:rPr>
          <w:b/>
          <w:sz w:val="20"/>
        </w:rPr>
        <w:t>Датум ________________</w:t>
      </w:r>
    </w:p>
    <w:p w:rsidR="004A5817" w:rsidRPr="00BB76DD" w:rsidRDefault="004A5817" w:rsidP="004A5817">
      <w:pPr>
        <w:spacing w:before="0"/>
        <w:jc w:val="center"/>
        <w:rPr>
          <w:b/>
          <w:sz w:val="32"/>
          <w:szCs w:val="32"/>
          <w:lang w:val="ru-RU"/>
        </w:rPr>
      </w:pPr>
    </w:p>
    <w:p w:rsidR="004A5817" w:rsidRPr="00BB76DD" w:rsidRDefault="004A5817" w:rsidP="004A5817">
      <w:pPr>
        <w:spacing w:before="0"/>
        <w:jc w:val="center"/>
        <w:rPr>
          <w:b/>
          <w:sz w:val="32"/>
          <w:szCs w:val="32"/>
          <w:lang w:val="ru-RU"/>
        </w:rPr>
      </w:pPr>
      <w:r w:rsidRPr="00BB76DD">
        <w:rPr>
          <w:b/>
          <w:sz w:val="32"/>
          <w:szCs w:val="32"/>
          <w:lang w:val="ru-RU"/>
        </w:rPr>
        <w:t>ПРАВИЛА</w:t>
      </w:r>
    </w:p>
    <w:p w:rsidR="004A5817" w:rsidRPr="00BB76DD" w:rsidRDefault="004A5817" w:rsidP="004A5817">
      <w:pPr>
        <w:spacing w:before="0"/>
        <w:jc w:val="center"/>
        <w:rPr>
          <w:b/>
          <w:sz w:val="32"/>
          <w:szCs w:val="32"/>
          <w:lang w:val="ru-RU"/>
        </w:rPr>
      </w:pPr>
      <w:r w:rsidRPr="00BB76DD">
        <w:rPr>
          <w:b/>
          <w:sz w:val="32"/>
          <w:szCs w:val="32"/>
          <w:lang w:val="ru-RU"/>
        </w:rPr>
        <w:t>БЕЗБЕДНОСТИ НА РАДУ У ТЕНТ</w:t>
      </w:r>
    </w:p>
    <w:p w:rsidR="004A5817" w:rsidRPr="00BB76DD" w:rsidRDefault="004A5817" w:rsidP="004A5817">
      <w:pPr>
        <w:spacing w:before="0"/>
        <w:rPr>
          <w:lang w:val="sr-Latn-CS"/>
        </w:rPr>
      </w:pPr>
    </w:p>
    <w:p w:rsidR="004A5817" w:rsidRPr="00BB76DD" w:rsidRDefault="004A5817" w:rsidP="004A5817">
      <w:pPr>
        <w:spacing w:before="0"/>
        <w:rPr>
          <w:lang w:val="sr-Cyrl-CS"/>
        </w:rPr>
      </w:pPr>
      <w:r w:rsidRPr="00BB76D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A5817" w:rsidRPr="00BB76DD" w:rsidRDefault="004A5817" w:rsidP="004A5817">
      <w:pPr>
        <w:spacing w:before="0"/>
        <w:rPr>
          <w:lang w:val="sr-Cyrl-CS"/>
        </w:rPr>
      </w:pPr>
      <w:r w:rsidRPr="00BB76DD">
        <w:rPr>
          <w:lang w:val="sr-Cyrl-CS"/>
        </w:rPr>
        <w:t>У зависности од врсте и обима радова/услуга примењују се одређене тачке ових правила.</w:t>
      </w:r>
    </w:p>
    <w:p w:rsidR="004A5817" w:rsidRPr="00BB76DD" w:rsidRDefault="004A5817" w:rsidP="004A5817">
      <w:pPr>
        <w:spacing w:before="0"/>
        <w:rPr>
          <w:lang w:val="sr-Cyrl-CS"/>
        </w:rPr>
      </w:pPr>
      <w:r w:rsidRPr="00BB76DD">
        <w:rPr>
          <w:lang w:val="sr-Cyrl-CS"/>
        </w:rPr>
        <w:t>Правила су саставни део уговора о извршењу послова од стране извођача радова/ извршиоца услуга.</w:t>
      </w:r>
    </w:p>
    <w:p w:rsidR="004A5817" w:rsidRPr="00BB76DD" w:rsidRDefault="004A5817" w:rsidP="004A5817">
      <w:pPr>
        <w:spacing w:before="0"/>
      </w:pPr>
      <w:r w:rsidRPr="00BB76D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B76DD">
        <w:t>.</w:t>
      </w:r>
    </w:p>
    <w:p w:rsidR="004A5817" w:rsidRPr="00BB76DD" w:rsidRDefault="004A5817" w:rsidP="004A5817">
      <w:pPr>
        <w:spacing w:before="0"/>
        <w:rPr>
          <w:lang w:val="sr-Cyrl-CS"/>
        </w:rPr>
      </w:pPr>
      <w:r w:rsidRPr="00BB76DD">
        <w:rPr>
          <w:lang w:val="sr-Cyrl-CS"/>
        </w:rPr>
        <w:t>Поштовање правила од стране извођача радова биће стриктно контролисано и свако непоштовање биће санкционисано.</w:t>
      </w:r>
    </w:p>
    <w:p w:rsidR="004A5817" w:rsidRPr="00BB76DD" w:rsidRDefault="004A5817" w:rsidP="004A5817">
      <w:pPr>
        <w:spacing w:before="0"/>
        <w:rPr>
          <w:lang w:val="sr-Cyrl-CS"/>
        </w:rPr>
      </w:pPr>
      <w:r w:rsidRPr="00BB76D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A5817" w:rsidRPr="00BB76DD" w:rsidRDefault="004A5817" w:rsidP="004A5817">
      <w:pPr>
        <w:spacing w:before="0"/>
        <w:rPr>
          <w:lang w:val="sr-Cyrl-CS"/>
        </w:rPr>
      </w:pPr>
      <w:r w:rsidRPr="00BB76DD">
        <w:rPr>
          <w:lang w:val="sr-Cyrl-CS"/>
        </w:rPr>
        <w:t>Начин остваривања сарадње утврђује се писменим споразумом којим се одр</w:t>
      </w:r>
      <w:r w:rsidRPr="00BB76DD">
        <w:t>e</w:t>
      </w:r>
      <w:r w:rsidRPr="00BB76DD">
        <w:rPr>
          <w:lang w:val="sr-Cyrl-CS"/>
        </w:rPr>
        <w:t>ђује лицe зa кooрдинaциjу спрoвoђeњa зajeдничких мeрa кojимa сe oбeзбeђуje бeзбeднoст и здрaвљe свих зaпoслeних (из реда запослених ТЕНТ).</w:t>
      </w:r>
    </w:p>
    <w:p w:rsidR="004A5817" w:rsidRPr="00BB76DD" w:rsidRDefault="004A5817" w:rsidP="004A5817">
      <w:pPr>
        <w:spacing w:before="0"/>
        <w:rPr>
          <w:lang w:val="sr-Cyrl-CS"/>
        </w:rPr>
      </w:pPr>
      <w:r w:rsidRPr="00BB76DD">
        <w:rPr>
          <w:lang w:val="sr-Cyrl-CS"/>
        </w:rPr>
        <w:t>Лице за коодинацију у сарадњи са представницима извођача радова и надзорног органа израђује План заједничких мера.</w:t>
      </w:r>
    </w:p>
    <w:p w:rsidR="004A5817" w:rsidRPr="00BB76DD" w:rsidRDefault="004A5817" w:rsidP="004A5817">
      <w:pPr>
        <w:spacing w:before="0"/>
      </w:pPr>
    </w:p>
    <w:p w:rsidR="004A5817" w:rsidRPr="00BB76DD" w:rsidRDefault="004A5817" w:rsidP="004A5817">
      <w:pPr>
        <w:spacing w:before="0"/>
        <w:rPr>
          <w:b/>
          <w:u w:val="single"/>
        </w:rPr>
      </w:pPr>
      <w:r w:rsidRPr="00BB76DD">
        <w:rPr>
          <w:b/>
          <w:u w:val="single"/>
          <w:lang w:val="sr-Latn-CS"/>
        </w:rPr>
        <w:t xml:space="preserve">I  ОБАВЕЗЕ ИЗВОЂАЧА РАДОВА </w:t>
      </w:r>
    </w:p>
    <w:p w:rsidR="004A5817" w:rsidRPr="00BB76DD" w:rsidRDefault="004A5817" w:rsidP="004A5817">
      <w:pPr>
        <w:spacing w:before="0"/>
        <w:rPr>
          <w:b/>
          <w:u w:val="single"/>
        </w:rPr>
      </w:pPr>
    </w:p>
    <w:p w:rsidR="004A5817" w:rsidRPr="00BB76DD" w:rsidRDefault="004A5817" w:rsidP="004A5817">
      <w:pPr>
        <w:spacing w:before="0"/>
        <w:rPr>
          <w:lang w:val="sr-Cyrl-CS"/>
        </w:rPr>
      </w:pPr>
      <w:r w:rsidRPr="00BB76D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A5817" w:rsidRPr="00BB76DD" w:rsidRDefault="004A5817" w:rsidP="004A5817">
      <w:pPr>
        <w:spacing w:before="0"/>
        <w:rPr>
          <w:lang w:val="sr-Cyrl-CS"/>
        </w:rPr>
      </w:pPr>
      <w:r w:rsidRPr="00BB76D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A5817" w:rsidRPr="00BB76DD" w:rsidRDefault="004A5817" w:rsidP="004A5817">
      <w:pPr>
        <w:spacing w:before="0"/>
        <w:rPr>
          <w:lang w:val="sr-Cyrl-CS"/>
        </w:rPr>
      </w:pPr>
      <w:r w:rsidRPr="00BB76D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A5817" w:rsidRPr="00BB76DD" w:rsidRDefault="004A5817" w:rsidP="004A5817">
      <w:pPr>
        <w:spacing w:before="0"/>
        <w:rPr>
          <w:lang w:val="sr-Cyrl-CS"/>
        </w:rPr>
      </w:pPr>
      <w:r w:rsidRPr="00BB76D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BB76DD">
        <w:rPr>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A5817" w:rsidRPr="00BB76DD" w:rsidRDefault="004A5817" w:rsidP="004A5817">
      <w:pPr>
        <w:numPr>
          <w:ilvl w:val="0"/>
          <w:numId w:val="83"/>
        </w:numPr>
        <w:spacing w:before="0" w:line="216" w:lineRule="auto"/>
        <w:rPr>
          <w:lang w:val="sr-Cyrl-CS"/>
        </w:rPr>
      </w:pPr>
      <w:r w:rsidRPr="00BB76DD">
        <w:rPr>
          <w:lang w:val="ru-RU"/>
        </w:rPr>
        <w:t>Забрањено је избегавање примене и/или ометање спровођења мера БЗР</w:t>
      </w:r>
    </w:p>
    <w:p w:rsidR="004A5817" w:rsidRPr="00BB76DD" w:rsidRDefault="004A5817" w:rsidP="004A5817">
      <w:pPr>
        <w:numPr>
          <w:ilvl w:val="0"/>
          <w:numId w:val="83"/>
        </w:numPr>
        <w:spacing w:before="0" w:line="216" w:lineRule="auto"/>
        <w:rPr>
          <w:lang w:val="sr-Cyrl-CS"/>
        </w:rPr>
      </w:pPr>
      <w:r w:rsidRPr="00BB76DD">
        <w:rPr>
          <w:lang w:val="ru-RU"/>
        </w:rPr>
        <w:t xml:space="preserve">За радове за које је Законом о БЗР обавезан да изради Елаборат о уређењу градилишта </w:t>
      </w:r>
      <w:r w:rsidRPr="00BB76DD">
        <w:t>(сходно Правилнику о садржају елабората о уређењу градилишта „Сл.гласник РС“ бр.121/12)</w:t>
      </w:r>
      <w:r w:rsidRPr="00BB76DD">
        <w:rPr>
          <w:lang w:val="ru-RU"/>
        </w:rPr>
        <w:t xml:space="preserve">, најмање три дан пре почетка радова </w:t>
      </w:r>
      <w:r w:rsidRPr="00BB76DD">
        <w:rPr>
          <w:lang w:val="sr-Latn-CS"/>
        </w:rPr>
        <w:t>Служби БЗР и ЗОП</w:t>
      </w:r>
      <w:r w:rsidRPr="00BB76DD">
        <w:rPr>
          <w:lang w:val="sr-Cyrl-CS"/>
        </w:rPr>
        <w:t xml:space="preserve"> достави:</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Елаборат о уређењу градилишта</w:t>
      </w:r>
      <w:r w:rsidRPr="00BB76DD">
        <w:t>,</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оверену копију Пријаве о почетку радова коју је предао надлежној инспекцији рада,</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доказ да су запослени упознати са садржином Елабората и предвиђеним мерама за безбедан и здрав рад</w:t>
      </w:r>
      <w:r w:rsidRPr="00BB76DD">
        <w:t>,</w:t>
      </w:r>
    </w:p>
    <w:p w:rsidR="004A5817" w:rsidRPr="00BB76DD" w:rsidRDefault="004A5817" w:rsidP="004A5817">
      <w:pPr>
        <w:numPr>
          <w:ilvl w:val="1"/>
          <w:numId w:val="85"/>
        </w:numPr>
        <w:tabs>
          <w:tab w:val="num" w:pos="1134"/>
        </w:tabs>
        <w:spacing w:before="0" w:line="216" w:lineRule="auto"/>
        <w:ind w:left="1134"/>
        <w:rPr>
          <w:lang w:val="sr-Cyrl-CS"/>
        </w:rPr>
      </w:pPr>
      <w:r w:rsidRPr="00BB76DD">
        <w:t>o</w:t>
      </w:r>
      <w:r w:rsidRPr="00BB76DD">
        <w:rPr>
          <w:lang w:val="sr-Cyrl-CS"/>
        </w:rPr>
        <w:t>сигуравајућу полису за запослене</w:t>
      </w:r>
      <w:r w:rsidRPr="00BB76DD">
        <w:t>,</w:t>
      </w:r>
    </w:p>
    <w:p w:rsidR="004A5817" w:rsidRPr="00BB76DD" w:rsidRDefault="004A5817" w:rsidP="004A5817">
      <w:pPr>
        <w:numPr>
          <w:ilvl w:val="1"/>
          <w:numId w:val="85"/>
        </w:numPr>
        <w:tabs>
          <w:tab w:val="num" w:pos="1134"/>
        </w:tabs>
        <w:spacing w:before="0" w:line="216" w:lineRule="auto"/>
        <w:ind w:left="1134"/>
        <w:rPr>
          <w:lang w:val="sr-Cyrl-CS"/>
        </w:rPr>
      </w:pPr>
      <w:r w:rsidRPr="00BB76DD">
        <w:t>с</w:t>
      </w:r>
      <w:r w:rsidRPr="00BB76DD">
        <w:rPr>
          <w:lang w:val="sr-Cyrl-CS"/>
        </w:rPr>
        <w:t>писак оруђа за рад, уређаја, алата и опреме и њихове атесте и сертификате,</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доказ да су запослени упознати са овим Правилима (списак лица са њиховим својеручним потписаним изјавама),</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име одговорног лица на градилишту, његовог заменика (у одсуству одговорног лица у другоји/или трећој смени, празником и сл.).</w:t>
      </w:r>
    </w:p>
    <w:p w:rsidR="004A5817" w:rsidRPr="00BB76DD" w:rsidRDefault="004A5817" w:rsidP="004A5817">
      <w:pPr>
        <w:spacing w:before="0"/>
        <w:ind w:left="720"/>
      </w:pPr>
    </w:p>
    <w:p w:rsidR="004A5817" w:rsidRPr="00BB76DD" w:rsidRDefault="004A5817" w:rsidP="004A5817">
      <w:pPr>
        <w:spacing w:before="0"/>
        <w:rPr>
          <w:lang w:val="ru-RU"/>
        </w:rPr>
      </w:pPr>
      <w:r w:rsidRPr="00BB76D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A5817" w:rsidRPr="00BB76DD" w:rsidRDefault="004A5817" w:rsidP="004A5817">
      <w:pPr>
        <w:spacing w:before="0"/>
        <w:rPr>
          <w:lang w:val="ru-RU"/>
        </w:rPr>
      </w:pPr>
      <w:r w:rsidRPr="00BB76D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A5817" w:rsidRPr="00BB76DD" w:rsidRDefault="004A5817" w:rsidP="004A5817">
      <w:pPr>
        <w:numPr>
          <w:ilvl w:val="0"/>
          <w:numId w:val="83"/>
        </w:numPr>
        <w:spacing w:before="0" w:line="216" w:lineRule="auto"/>
        <w:rPr>
          <w:lang w:val="ru-RU"/>
        </w:rPr>
      </w:pPr>
      <w:r w:rsidRPr="00BB76D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B76DD">
        <w:rPr>
          <w:lang w:val="sr-Cyrl-CS"/>
        </w:rPr>
        <w:t>(у одсуству лица за БЗР у другоји/или трећој смени, празником и сл.)</w:t>
      </w:r>
      <w:r w:rsidRPr="00BB76DD">
        <w:rPr>
          <w:lang w:val="ru-RU"/>
        </w:rPr>
        <w:t xml:space="preserve">. </w:t>
      </w:r>
    </w:p>
    <w:p w:rsidR="004A5817" w:rsidRPr="00BB76DD" w:rsidRDefault="004A5817" w:rsidP="004A5817">
      <w:pPr>
        <w:numPr>
          <w:ilvl w:val="0"/>
          <w:numId w:val="83"/>
        </w:numPr>
        <w:spacing w:before="0" w:line="216" w:lineRule="auto"/>
        <w:rPr>
          <w:lang w:val="ru-RU"/>
        </w:rPr>
      </w:pPr>
      <w:r w:rsidRPr="00BB76D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B76DD">
        <w:t xml:space="preserve"> Служби обезбеђења и одбране</w:t>
      </w:r>
      <w:r w:rsidRPr="00BB76DD">
        <w:rPr>
          <w:lang w:val="ru-RU"/>
        </w:rPr>
        <w:t xml:space="preserve"> (образац </w:t>
      </w:r>
      <w:r w:rsidRPr="00BB76DD">
        <w:t>QO.0.14.66, приказан у прилогу 2).</w:t>
      </w:r>
      <w:r w:rsidRPr="00BB76DD">
        <w:rPr>
          <w:lang w:val="ru-RU"/>
        </w:rPr>
        <w:t xml:space="preserve"> У случају губитка или оштећења прокси </w:t>
      </w:r>
      <w:r w:rsidRPr="00BB76DD">
        <w:rPr>
          <w:lang w:val="ru-RU"/>
        </w:rPr>
        <w:lastRenderedPageBreak/>
        <w:t xml:space="preserve">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A5817" w:rsidRPr="00BB76DD" w:rsidRDefault="004A5817" w:rsidP="004A5817">
      <w:pPr>
        <w:numPr>
          <w:ilvl w:val="0"/>
          <w:numId w:val="83"/>
        </w:numPr>
        <w:spacing w:before="0" w:line="216" w:lineRule="auto"/>
        <w:rPr>
          <w:lang w:val="ru-RU"/>
        </w:rPr>
      </w:pPr>
      <w:r w:rsidRPr="00BB76D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A5817" w:rsidRPr="00BB76DD" w:rsidRDefault="004A5817" w:rsidP="004A5817">
      <w:pPr>
        <w:numPr>
          <w:ilvl w:val="0"/>
          <w:numId w:val="83"/>
        </w:numPr>
        <w:tabs>
          <w:tab w:val="left" w:pos="-425"/>
          <w:tab w:val="num" w:pos="960"/>
          <w:tab w:val="left" w:pos="1191"/>
        </w:tabs>
        <w:spacing w:before="0" w:line="216" w:lineRule="auto"/>
        <w:rPr>
          <w:lang w:val="sr-Cyrl-CS"/>
        </w:rPr>
      </w:pPr>
      <w:r w:rsidRPr="00BB76DD">
        <w:rPr>
          <w:lang w:val="sr-Cyrl-CS"/>
        </w:rPr>
        <w:t xml:space="preserve">Служби обезбеђења и одбране достави захтев </w:t>
      </w:r>
      <w:r w:rsidRPr="00BB76DD">
        <w:rPr>
          <w:lang w:val="ru-RU"/>
        </w:rPr>
        <w:t xml:space="preserve">Списак возила и радних машина за улазак у објекте ТЕНТ (образац </w:t>
      </w:r>
      <w:r w:rsidRPr="00BB76DD">
        <w:t>QO</w:t>
      </w:r>
      <w:r w:rsidRPr="00BB76DD">
        <w:rPr>
          <w:lang w:val="ru-RU"/>
        </w:rPr>
        <w:t>.0.14.4</w:t>
      </w:r>
      <w:r w:rsidRPr="00BB76DD">
        <w:rPr>
          <w:lang w:val="sr-Latn-CS"/>
        </w:rPr>
        <w:t xml:space="preserve">4 </w:t>
      </w:r>
      <w:r w:rsidRPr="00BB76DD">
        <w:rPr>
          <w:lang w:val="ru-RU"/>
        </w:rPr>
        <w:t>приказан у прилогу 2)</w:t>
      </w:r>
      <w:r w:rsidRPr="00BB76D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B76DD">
        <w:rPr>
          <w:lang w:val="ru-RU"/>
        </w:rPr>
        <w:t xml:space="preserve">(образац </w:t>
      </w:r>
      <w:r w:rsidRPr="00BB76DD">
        <w:t>QO</w:t>
      </w:r>
      <w:r w:rsidRPr="00BB76DD">
        <w:rPr>
          <w:lang w:val="ru-RU"/>
        </w:rPr>
        <w:t>.0.14.4</w:t>
      </w:r>
      <w:r w:rsidRPr="00BB76DD">
        <w:rPr>
          <w:lang w:val="sr-Cyrl-CS"/>
        </w:rPr>
        <w:t>3</w:t>
      </w:r>
      <w:r w:rsidRPr="00BB76DD">
        <w:rPr>
          <w:lang w:val="ru-RU"/>
        </w:rPr>
        <w:t>приказан у прилогу 2).</w:t>
      </w:r>
    </w:p>
    <w:p w:rsidR="004A5817" w:rsidRPr="00BB76DD" w:rsidRDefault="004A5817" w:rsidP="004A5817">
      <w:pPr>
        <w:numPr>
          <w:ilvl w:val="0"/>
          <w:numId w:val="83"/>
        </w:numPr>
        <w:tabs>
          <w:tab w:val="left" w:pos="-425"/>
          <w:tab w:val="num" w:pos="1401"/>
        </w:tabs>
        <w:spacing w:before="0" w:line="216" w:lineRule="auto"/>
        <w:rPr>
          <w:lang w:val="sr-Cyrl-CS"/>
        </w:rPr>
      </w:pPr>
      <w:r w:rsidRPr="00BB76DD">
        <w:rPr>
          <w:lang w:val="sr-Cyrl-CS"/>
        </w:rPr>
        <w:t xml:space="preserve">Захтевом - Списак запослених за рад ван редовног радног времена (образац </w:t>
      </w:r>
      <w:r w:rsidRPr="00BB76DD">
        <w:t>QO</w:t>
      </w:r>
      <w:r w:rsidRPr="00BB76D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A5817" w:rsidRPr="00BB76DD" w:rsidRDefault="004A5817" w:rsidP="004A5817">
      <w:pPr>
        <w:numPr>
          <w:ilvl w:val="0"/>
          <w:numId w:val="83"/>
        </w:numPr>
        <w:tabs>
          <w:tab w:val="left" w:pos="-425"/>
          <w:tab w:val="num" w:pos="1401"/>
        </w:tabs>
        <w:spacing w:before="0" w:line="216" w:lineRule="auto"/>
        <w:rPr>
          <w:lang w:val="sr-Cyrl-CS"/>
        </w:rPr>
      </w:pPr>
      <w:r w:rsidRPr="00BB76D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A5817" w:rsidRPr="00BB76DD" w:rsidRDefault="004A5817" w:rsidP="004A5817">
      <w:pPr>
        <w:numPr>
          <w:ilvl w:val="0"/>
          <w:numId w:val="83"/>
        </w:numPr>
        <w:tabs>
          <w:tab w:val="left" w:pos="-425"/>
          <w:tab w:val="num" w:pos="1401"/>
        </w:tabs>
        <w:spacing w:before="0" w:line="216" w:lineRule="auto"/>
        <w:rPr>
          <w:lang w:val="sr-Cyrl-CS"/>
        </w:rPr>
      </w:pPr>
      <w:r w:rsidRPr="00BB76DD">
        <w:rPr>
          <w:lang w:val="sr-Cyrl-CS"/>
        </w:rPr>
        <w:t>Приликом уношења сопственог алата, опреме и материјала, сачини спецификацију истог</w:t>
      </w:r>
      <w:r w:rsidRPr="00BB76DD">
        <w:t>на обрасцу QO</w:t>
      </w:r>
      <w:r w:rsidRPr="00BB76DD">
        <w:rPr>
          <w:lang w:val="sr-Cyrl-CS"/>
        </w:rPr>
        <w:t xml:space="preserve">.0.14.12 </w:t>
      </w:r>
      <w:r w:rsidRPr="00BB76DD">
        <w:rPr>
          <w:rFonts w:cs="Arial"/>
          <w:lang w:val="sr-Cyrl-CS"/>
        </w:rPr>
        <w:t>–</w:t>
      </w:r>
      <w:r w:rsidRPr="00BB76D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A5817" w:rsidRPr="00BB76DD" w:rsidRDefault="004A5817" w:rsidP="004A5817">
      <w:pPr>
        <w:numPr>
          <w:ilvl w:val="0"/>
          <w:numId w:val="83"/>
        </w:numPr>
        <w:tabs>
          <w:tab w:val="left" w:pos="-425"/>
          <w:tab w:val="num" w:pos="1401"/>
        </w:tabs>
        <w:spacing w:before="0" w:line="216" w:lineRule="auto"/>
        <w:rPr>
          <w:lang w:val="sr-Cyrl-CS"/>
        </w:rPr>
      </w:pPr>
      <w:r w:rsidRPr="00BB76D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B76DD">
        <w:t xml:space="preserve">QO.0.14.13 </w:t>
      </w:r>
      <w:r w:rsidRPr="00BB76DD">
        <w:rPr>
          <w:rFonts w:cs="Arial"/>
        </w:rPr>
        <w:t>–</w:t>
      </w:r>
      <w:r w:rsidRPr="00BB76D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A5817" w:rsidRPr="00BB76DD" w:rsidRDefault="004A5817" w:rsidP="004A5817">
      <w:pPr>
        <w:numPr>
          <w:ilvl w:val="0"/>
          <w:numId w:val="83"/>
        </w:numPr>
        <w:spacing w:before="0" w:line="216" w:lineRule="auto"/>
        <w:rPr>
          <w:lang w:val="ru-RU"/>
        </w:rPr>
      </w:pPr>
      <w:r w:rsidRPr="00BB76DD">
        <w:rPr>
          <w:lang w:val="sr-Latn-CS"/>
        </w:rPr>
        <w:t xml:space="preserve">Приликом извођења радова придржава </w:t>
      </w:r>
      <w:r w:rsidRPr="00BB76DD">
        <w:rPr>
          <w:lang w:val="sr-Cyrl-CS"/>
        </w:rPr>
        <w:t xml:space="preserve">се </w:t>
      </w:r>
      <w:r w:rsidRPr="00BB76DD">
        <w:rPr>
          <w:lang w:val="sr-Latn-CS"/>
        </w:rPr>
        <w:t>свих законских, техничких и интерних прописа из</w:t>
      </w:r>
      <w:r w:rsidRPr="00BB76DD">
        <w:rPr>
          <w:lang w:val="ru-RU"/>
        </w:rPr>
        <w:t xml:space="preserve"> безбедности и здравља </w:t>
      </w:r>
      <w:r w:rsidRPr="00BB76D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BB76DD">
        <w:rPr>
          <w:lang w:val="sr-Cyrl-CS"/>
        </w:rPr>
        <w:t xml:space="preserve"> (</w:t>
      </w:r>
      <w:r w:rsidRPr="00BB76DD">
        <w:rPr>
          <w:lang w:val="sr-Latn-CS"/>
        </w:rPr>
        <w:t xml:space="preserve">уз претходно подношење </w:t>
      </w:r>
      <w:r w:rsidRPr="00BB76DD">
        <w:rPr>
          <w:lang w:val="sr-Cyrl-CS"/>
        </w:rPr>
        <w:t>З</w:t>
      </w:r>
      <w:r w:rsidRPr="00BB76DD">
        <w:rPr>
          <w:lang w:val="sr-Latn-CS"/>
        </w:rPr>
        <w:t>ахтева</w:t>
      </w:r>
      <w:r w:rsidRPr="00BB76DD">
        <w:rPr>
          <w:lang w:val="sr-Cyrl-CS"/>
        </w:rPr>
        <w:t xml:space="preserve"> за издавање одобрења за заваривање</w:t>
      </w:r>
      <w:r w:rsidRPr="00BB76DD">
        <w:rPr>
          <w:lang w:val="sr-Latn-CS"/>
        </w:rPr>
        <w:t xml:space="preserve"> Служб</w:t>
      </w:r>
      <w:r w:rsidRPr="00BB76DD">
        <w:rPr>
          <w:lang w:val="sr-Cyrl-CS"/>
        </w:rPr>
        <w:t>и</w:t>
      </w:r>
      <w:r w:rsidRPr="00BB76DD">
        <w:rPr>
          <w:lang w:val="sr-Latn-CS"/>
        </w:rPr>
        <w:t xml:space="preserve"> БЗР и ЗОП</w:t>
      </w:r>
      <w:r w:rsidRPr="00BB76DD">
        <w:rPr>
          <w:lang w:val="sr-Cyrl-CS"/>
        </w:rPr>
        <w:t xml:space="preserve">, образац </w:t>
      </w:r>
      <w:r w:rsidRPr="00BB76DD">
        <w:t>QO</w:t>
      </w:r>
      <w:r w:rsidRPr="00BB76DD">
        <w:rPr>
          <w:lang w:val="sr-Cyrl-CS"/>
        </w:rPr>
        <w:t>.0.08.13, приказан у прилогу 2</w:t>
      </w:r>
      <w:r w:rsidRPr="00BB76DD">
        <w:rPr>
          <w:lang w:val="sr-Latn-CS"/>
        </w:rPr>
        <w:t>)</w:t>
      </w:r>
      <w:r w:rsidRPr="00BB76DD">
        <w:rPr>
          <w:lang w:val="ru-RU"/>
        </w:rPr>
        <w:t xml:space="preserve">, Упутство о обезбеђењу спровођења мера заштите од зрачења при радиографском испитивању </w:t>
      </w:r>
      <w:r w:rsidRPr="00BB76DD">
        <w:rPr>
          <w:lang w:val="sr-Cyrl-CS"/>
        </w:rPr>
        <w:t>(</w:t>
      </w:r>
      <w:r w:rsidRPr="00BB76DD">
        <w:rPr>
          <w:lang w:val="sr-Latn-CS"/>
        </w:rPr>
        <w:t xml:space="preserve">уз претходно подношење </w:t>
      </w:r>
      <w:r w:rsidRPr="00BB76DD">
        <w:rPr>
          <w:lang w:val="sr-Cyrl-CS"/>
        </w:rPr>
        <w:t>З</w:t>
      </w:r>
      <w:r w:rsidRPr="00BB76DD">
        <w:rPr>
          <w:lang w:val="sr-Latn-CS"/>
        </w:rPr>
        <w:t xml:space="preserve">ахтева </w:t>
      </w:r>
      <w:r w:rsidRPr="00BB76DD">
        <w:rPr>
          <w:lang w:val="sr-Cyrl-CS"/>
        </w:rPr>
        <w:t>за издавање</w:t>
      </w:r>
      <w:r w:rsidRPr="00BB76DD">
        <w:rPr>
          <w:lang w:val="sr-Latn-CS"/>
        </w:rPr>
        <w:t xml:space="preserve"> одобрења </w:t>
      </w:r>
      <w:r w:rsidRPr="00BB76DD">
        <w:rPr>
          <w:lang w:val="sr-Cyrl-CS"/>
        </w:rPr>
        <w:t>за радиографско испитивање</w:t>
      </w:r>
      <w:r w:rsidRPr="00BB76DD">
        <w:rPr>
          <w:lang w:val="sr-Latn-CS"/>
        </w:rPr>
        <w:t xml:space="preserve"> Служб</w:t>
      </w:r>
      <w:r w:rsidRPr="00BB76DD">
        <w:rPr>
          <w:lang w:val="sr-Cyrl-CS"/>
        </w:rPr>
        <w:t>и</w:t>
      </w:r>
      <w:r w:rsidRPr="00BB76DD">
        <w:rPr>
          <w:lang w:val="sr-Latn-CS"/>
        </w:rPr>
        <w:t xml:space="preserve"> БЗР и ЗОП</w:t>
      </w:r>
      <w:r w:rsidRPr="00BB76DD">
        <w:rPr>
          <w:lang w:val="sr-Cyrl-CS"/>
        </w:rPr>
        <w:t xml:space="preserve">, образац </w:t>
      </w:r>
      <w:r w:rsidRPr="00BB76DD">
        <w:t>QO</w:t>
      </w:r>
      <w:r w:rsidRPr="00BB76DD">
        <w:rPr>
          <w:lang w:val="sr-Cyrl-CS"/>
        </w:rPr>
        <w:t>.0.14.</w:t>
      </w:r>
      <w:r w:rsidRPr="00BB76DD">
        <w:rPr>
          <w:lang w:val="sr-Latn-CS"/>
        </w:rPr>
        <w:t>34</w:t>
      </w:r>
      <w:r w:rsidRPr="00BB76DD">
        <w:rPr>
          <w:lang w:val="sr-Cyrl-CS"/>
        </w:rPr>
        <w:t>, приказан у прилогу 2</w:t>
      </w:r>
      <w:r w:rsidRPr="00BB76DD">
        <w:rPr>
          <w:lang w:val="sr-Latn-CS"/>
        </w:rPr>
        <w:t>)</w:t>
      </w:r>
      <w:r w:rsidRPr="00BB76DD">
        <w:rPr>
          <w:lang w:val="ru-RU"/>
        </w:rPr>
        <w:t>.</w:t>
      </w:r>
    </w:p>
    <w:p w:rsidR="004A5817" w:rsidRPr="00BB76DD" w:rsidRDefault="004A5817" w:rsidP="004A5817">
      <w:pPr>
        <w:numPr>
          <w:ilvl w:val="0"/>
          <w:numId w:val="83"/>
        </w:numPr>
        <w:spacing w:before="0" w:line="216" w:lineRule="auto"/>
      </w:pPr>
      <w:r w:rsidRPr="00BB76D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A5817" w:rsidRPr="00BB76DD" w:rsidRDefault="004A5817" w:rsidP="004A5817">
      <w:pPr>
        <w:numPr>
          <w:ilvl w:val="0"/>
          <w:numId w:val="83"/>
        </w:numPr>
        <w:spacing w:before="0" w:line="216" w:lineRule="auto"/>
        <w:rPr>
          <w:lang w:val="ru-RU"/>
        </w:rPr>
      </w:pPr>
      <w:r w:rsidRPr="00BB76DD">
        <w:rPr>
          <w:lang w:val="ru-RU"/>
        </w:rPr>
        <w:t>П</w:t>
      </w:r>
      <w:r w:rsidRPr="00BB76D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w:t>
      </w:r>
      <w:r w:rsidRPr="00BB76DD">
        <w:rPr>
          <w:lang w:val="sr-Cyrl-CS"/>
        </w:rPr>
        <w:lastRenderedPageBreak/>
        <w:t xml:space="preserve">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A5817" w:rsidRPr="00BB76DD" w:rsidRDefault="004A5817" w:rsidP="004A5817">
      <w:pPr>
        <w:numPr>
          <w:ilvl w:val="0"/>
          <w:numId w:val="83"/>
        </w:numPr>
        <w:spacing w:before="0" w:line="216" w:lineRule="auto"/>
        <w:rPr>
          <w:lang w:val="ru-RU"/>
        </w:rPr>
      </w:pPr>
      <w:r w:rsidRPr="00BB76D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A5817" w:rsidRPr="00BB76DD" w:rsidRDefault="004A5817" w:rsidP="004A5817">
      <w:pPr>
        <w:numPr>
          <w:ilvl w:val="0"/>
          <w:numId w:val="83"/>
        </w:numPr>
        <w:spacing w:before="0" w:line="216" w:lineRule="auto"/>
        <w:rPr>
          <w:lang w:val="ru-RU"/>
        </w:rPr>
      </w:pPr>
      <w:r w:rsidRPr="00BB76D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B76DD">
        <w:rPr>
          <w:lang w:val="sr-Latn-CS"/>
        </w:rPr>
        <w:t>(</w:t>
      </w:r>
      <w:r w:rsidRPr="00BB76DD">
        <w:rPr>
          <w:lang w:val="sr-Cyrl-CS"/>
        </w:rPr>
        <w:t>алатне машине у радионици одржавања, погонске уређаје и машине, вучна средства ЖТ, као и транспортн</w:t>
      </w:r>
      <w:r w:rsidRPr="00BB76DD">
        <w:rPr>
          <w:lang w:val="en-GB"/>
        </w:rPr>
        <w:t>e</w:t>
      </w:r>
      <w:r w:rsidRPr="00BB76DD">
        <w:rPr>
          <w:lang w:val="sr-Cyrl-CS"/>
        </w:rPr>
        <w:t xml:space="preserve"> машин</w:t>
      </w:r>
      <w:r w:rsidRPr="00BB76DD">
        <w:rPr>
          <w:lang w:val="en-GB"/>
        </w:rPr>
        <w:t>e</w:t>
      </w:r>
      <w:r w:rsidRPr="00BB76DD">
        <w:rPr>
          <w:lang w:val="sr-Cyrl-CS"/>
        </w:rPr>
        <w:t xml:space="preserve"> (дизалице, кранове, виљушкаре и остала моторна возила), независно од тога да ли су обучени за наведене послове.</w:t>
      </w:r>
    </w:p>
    <w:p w:rsidR="004A5817" w:rsidRPr="00BB76DD" w:rsidRDefault="004A5817" w:rsidP="004A5817">
      <w:pPr>
        <w:numPr>
          <w:ilvl w:val="0"/>
          <w:numId w:val="83"/>
        </w:numPr>
        <w:spacing w:before="0" w:line="216" w:lineRule="auto"/>
        <w:rPr>
          <w:lang w:val="ru-RU"/>
        </w:rPr>
      </w:pPr>
      <w:r w:rsidRPr="00BB76DD">
        <w:rPr>
          <w:lang w:val="ru-RU"/>
        </w:rPr>
        <w:t>З</w:t>
      </w:r>
      <w:r w:rsidRPr="00BB76D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A5817" w:rsidRPr="00BB76DD" w:rsidRDefault="004A5817" w:rsidP="004A5817">
      <w:pPr>
        <w:numPr>
          <w:ilvl w:val="0"/>
          <w:numId w:val="83"/>
        </w:numPr>
        <w:spacing w:before="0" w:line="216" w:lineRule="auto"/>
        <w:rPr>
          <w:lang w:val="ru-RU"/>
        </w:rPr>
      </w:pPr>
      <w:r w:rsidRPr="00BB76DD">
        <w:rPr>
          <w:lang w:val="ru-RU"/>
        </w:rPr>
        <w:t>З</w:t>
      </w:r>
      <w:r w:rsidRPr="00BB76DD">
        <w:rPr>
          <w:lang w:val="sr-Latn-CS"/>
        </w:rPr>
        <w:t xml:space="preserve">а своје </w:t>
      </w:r>
      <w:r w:rsidRPr="00BB76DD">
        <w:rPr>
          <w:lang w:val="ru-RU"/>
        </w:rPr>
        <w:t>запослене</w:t>
      </w:r>
      <w:r w:rsidRPr="00BB76DD">
        <w:rPr>
          <w:lang w:val="sr-Latn-CS"/>
        </w:rPr>
        <w:t xml:space="preserve"> обезбеди лична</w:t>
      </w:r>
      <w:r w:rsidRPr="00BB76DD">
        <w:rPr>
          <w:lang w:val="ru-RU"/>
        </w:rPr>
        <w:t xml:space="preserve"> и колективна</w:t>
      </w:r>
      <w:r w:rsidRPr="00BB76DD">
        <w:rPr>
          <w:lang w:val="sr-Latn-CS"/>
        </w:rPr>
        <w:t xml:space="preserve"> заштитна средства и сноси одговорност о њиховој</w:t>
      </w:r>
      <w:r w:rsidRPr="00BB76DD">
        <w:rPr>
          <w:lang w:val="ru-RU"/>
        </w:rPr>
        <w:t xml:space="preserve"> правилној</w:t>
      </w:r>
      <w:r w:rsidRPr="00BB76DD">
        <w:rPr>
          <w:lang w:val="sr-Latn-CS"/>
        </w:rPr>
        <w:t xml:space="preserve"> употреби.</w:t>
      </w:r>
    </w:p>
    <w:p w:rsidR="004A5817" w:rsidRPr="00BB76DD" w:rsidRDefault="004A5817" w:rsidP="004A5817">
      <w:pPr>
        <w:numPr>
          <w:ilvl w:val="0"/>
          <w:numId w:val="83"/>
        </w:numPr>
        <w:spacing w:before="0" w:line="216" w:lineRule="auto"/>
        <w:rPr>
          <w:lang w:val="ru-RU"/>
        </w:rPr>
      </w:pPr>
      <w:r w:rsidRPr="00BB76DD">
        <w:rPr>
          <w:lang w:val="sr-Cyrl-CS"/>
        </w:rPr>
        <w:t>Запослени на радном оделу имају видно обележен назив фирме у којој раде.</w:t>
      </w:r>
    </w:p>
    <w:p w:rsidR="004A5817" w:rsidRPr="00BB76DD" w:rsidRDefault="004A5817" w:rsidP="004A5817">
      <w:pPr>
        <w:numPr>
          <w:ilvl w:val="0"/>
          <w:numId w:val="83"/>
        </w:numPr>
        <w:spacing w:before="0" w:line="216" w:lineRule="auto"/>
        <w:rPr>
          <w:lang w:val="ru-RU"/>
        </w:rPr>
      </w:pPr>
      <w:r w:rsidRPr="00BB76DD">
        <w:rPr>
          <w:lang w:val="ru-RU"/>
        </w:rPr>
        <w:t>С</w:t>
      </w:r>
      <w:r w:rsidRPr="00BB76DD">
        <w:rPr>
          <w:lang w:val="sr-Latn-CS"/>
        </w:rPr>
        <w:t xml:space="preserve">носи пуну одговорност за безбедност и здравље својих </w:t>
      </w:r>
      <w:r w:rsidRPr="00BB76DD">
        <w:rPr>
          <w:lang w:val="ru-RU"/>
        </w:rPr>
        <w:t>запослених</w:t>
      </w:r>
      <w:r w:rsidRPr="00BB76DD">
        <w:rPr>
          <w:lang w:val="sr-Latn-CS"/>
        </w:rPr>
        <w:t xml:space="preserve">, </w:t>
      </w:r>
      <w:r w:rsidRPr="00BB76DD">
        <w:rPr>
          <w:lang w:val="ru-RU"/>
        </w:rPr>
        <w:t>запослених</w:t>
      </w:r>
      <w:r w:rsidRPr="00BB76DD">
        <w:rPr>
          <w:lang w:val="sr-Latn-CS"/>
        </w:rPr>
        <w:t xml:space="preserve"> подизвођача и </w:t>
      </w:r>
      <w:r w:rsidRPr="00BB76DD">
        <w:rPr>
          <w:lang w:val="ru-RU"/>
        </w:rPr>
        <w:t>другог</w:t>
      </w:r>
      <w:r w:rsidRPr="00BB76DD">
        <w:rPr>
          <w:lang w:val="sr-Latn-CS"/>
        </w:rPr>
        <w:t xml:space="preserve"> особ</w:t>
      </w:r>
      <w:r w:rsidRPr="00BB76DD">
        <w:rPr>
          <w:lang w:val="ru-RU"/>
        </w:rPr>
        <w:t>ља</w:t>
      </w:r>
      <w:r w:rsidRPr="00BB76DD">
        <w:rPr>
          <w:lang w:val="sr-Latn-CS"/>
        </w:rPr>
        <w:t xml:space="preserve"> које </w:t>
      </w:r>
      <w:r w:rsidRPr="00BB76DD">
        <w:rPr>
          <w:lang w:val="ru-RU"/>
        </w:rPr>
        <w:t>је</w:t>
      </w:r>
      <w:r w:rsidRPr="00BB76DD">
        <w:rPr>
          <w:lang w:val="sr-Latn-CS"/>
        </w:rPr>
        <w:t xml:space="preserve"> укључен</w:t>
      </w:r>
      <w:r w:rsidRPr="00BB76DD">
        <w:rPr>
          <w:lang w:val="ru-RU"/>
        </w:rPr>
        <w:t>о</w:t>
      </w:r>
      <w:r w:rsidRPr="00BB76DD">
        <w:rPr>
          <w:lang w:val="sr-Latn-CS"/>
        </w:rPr>
        <w:t xml:space="preserve"> у радове извођача.</w:t>
      </w:r>
    </w:p>
    <w:p w:rsidR="004A5817" w:rsidRPr="00BB76DD" w:rsidRDefault="004A5817" w:rsidP="004A5817">
      <w:pPr>
        <w:numPr>
          <w:ilvl w:val="0"/>
          <w:numId w:val="83"/>
        </w:numPr>
        <w:spacing w:before="0" w:line="216" w:lineRule="auto"/>
        <w:rPr>
          <w:lang w:val="ru-RU"/>
        </w:rPr>
      </w:pPr>
      <w:r w:rsidRPr="00BB76DD">
        <w:rPr>
          <w:lang w:val="sr-Cyrl-CS"/>
        </w:rPr>
        <w:t>Виљушкари и грађевинске машине морају бити снабдевени са ротационим светлом и звучном сиреном за вожњу уназад.</w:t>
      </w:r>
    </w:p>
    <w:p w:rsidR="004A5817" w:rsidRPr="00BB76DD" w:rsidRDefault="004A5817" w:rsidP="004A5817">
      <w:pPr>
        <w:numPr>
          <w:ilvl w:val="0"/>
          <w:numId w:val="83"/>
        </w:numPr>
        <w:spacing w:before="0" w:line="216" w:lineRule="auto"/>
        <w:rPr>
          <w:lang w:val="ru-RU"/>
        </w:rPr>
      </w:pPr>
      <w:r w:rsidRPr="00BB76DD">
        <w:rPr>
          <w:lang w:val="ru-RU"/>
        </w:rPr>
        <w:t>П</w:t>
      </w:r>
      <w:r w:rsidRPr="00BB76DD">
        <w:rPr>
          <w:lang w:val="sr-Latn-CS"/>
        </w:rPr>
        <w:t>оштуј</w:t>
      </w:r>
      <w:r w:rsidRPr="00BB76DD">
        <w:rPr>
          <w:lang w:val="ru-RU"/>
        </w:rPr>
        <w:t>е</w:t>
      </w:r>
      <w:r w:rsidRPr="00BB76D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A5817" w:rsidRPr="00BB76DD" w:rsidRDefault="004A5817" w:rsidP="004A5817">
      <w:pPr>
        <w:numPr>
          <w:ilvl w:val="0"/>
          <w:numId w:val="83"/>
        </w:numPr>
        <w:spacing w:before="0" w:line="216" w:lineRule="auto"/>
        <w:rPr>
          <w:lang w:val="ru-RU"/>
        </w:rPr>
      </w:pPr>
      <w:r w:rsidRPr="00BB76DD">
        <w:rPr>
          <w:lang w:val="ru-RU"/>
        </w:rPr>
        <w:t>О</w:t>
      </w:r>
      <w:r w:rsidRPr="00BB76DD">
        <w:rPr>
          <w:lang w:val="sr-Latn-CS"/>
        </w:rPr>
        <w:t>безбеди сопствени надзор над спровођењем мера безбедности на раду и обезбеди прву  помоћ.</w:t>
      </w:r>
    </w:p>
    <w:p w:rsidR="004A5817" w:rsidRPr="00BB76DD" w:rsidRDefault="004A5817" w:rsidP="004A5817">
      <w:pPr>
        <w:numPr>
          <w:ilvl w:val="0"/>
          <w:numId w:val="83"/>
        </w:numPr>
        <w:spacing w:before="0" w:line="216" w:lineRule="auto"/>
        <w:rPr>
          <w:lang w:val="ru-RU"/>
        </w:rPr>
      </w:pPr>
      <w:r w:rsidRPr="00BB76DD">
        <w:rPr>
          <w:lang w:val="ru-RU"/>
        </w:rPr>
        <w:t>О</w:t>
      </w:r>
      <w:r w:rsidRPr="00BB76D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A5817" w:rsidRPr="00BB76DD" w:rsidRDefault="004A5817" w:rsidP="004A5817">
      <w:pPr>
        <w:numPr>
          <w:ilvl w:val="0"/>
          <w:numId w:val="83"/>
        </w:numPr>
        <w:spacing w:before="0" w:line="216" w:lineRule="auto"/>
        <w:rPr>
          <w:lang w:val="ru-RU"/>
        </w:rPr>
      </w:pPr>
      <w:r w:rsidRPr="00BB76DD">
        <w:rPr>
          <w:lang w:val="ru-RU"/>
        </w:rPr>
        <w:t>Поштује забрану</w:t>
      </w:r>
      <w:r w:rsidRPr="00BB76DD">
        <w:rPr>
          <w:lang w:val="sr-Latn-CS"/>
        </w:rPr>
        <w:t xml:space="preserve"> спаљивањ</w:t>
      </w:r>
      <w:r w:rsidRPr="00BB76DD">
        <w:rPr>
          <w:lang w:val="ru-RU"/>
        </w:rPr>
        <w:t>а</w:t>
      </w:r>
      <w:r w:rsidRPr="00BB76DD">
        <w:rPr>
          <w:lang w:val="sr-Latn-CS"/>
        </w:rPr>
        <w:t xml:space="preserve"> смећа и отпадног материјала као и коришћења ватре на отвореном простору за грејање </w:t>
      </w:r>
      <w:r w:rsidRPr="00BB76DD">
        <w:rPr>
          <w:lang w:val="ru-RU"/>
        </w:rPr>
        <w:t>запослених</w:t>
      </w:r>
      <w:r w:rsidRPr="00BB76DD">
        <w:rPr>
          <w:lang w:val="sr-Latn-CS"/>
        </w:rPr>
        <w:t>.</w:t>
      </w:r>
    </w:p>
    <w:p w:rsidR="004A5817" w:rsidRPr="00BB76DD" w:rsidRDefault="004A5817" w:rsidP="004A5817">
      <w:pPr>
        <w:numPr>
          <w:ilvl w:val="0"/>
          <w:numId w:val="83"/>
        </w:numPr>
        <w:spacing w:before="0" w:line="216" w:lineRule="auto"/>
        <w:rPr>
          <w:lang w:val="ru-RU"/>
        </w:rPr>
      </w:pPr>
      <w:r w:rsidRPr="00BB76DD">
        <w:rPr>
          <w:lang w:val="ru-RU"/>
        </w:rPr>
        <w:t xml:space="preserve">У потпуности преузима </w:t>
      </w:r>
      <w:r w:rsidRPr="00BB76DD">
        <w:rPr>
          <w:lang w:val="sr-Cyrl-CS"/>
        </w:rPr>
        <w:t>с</w:t>
      </w:r>
      <w:r w:rsidRPr="00BB76D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B76DD">
        <w:rPr>
          <w:lang w:val="sr-Cyrl-CS"/>
        </w:rPr>
        <w:t>.</w:t>
      </w:r>
    </w:p>
    <w:p w:rsidR="004A5817" w:rsidRPr="00BB76DD" w:rsidRDefault="004A5817" w:rsidP="004A5817">
      <w:pPr>
        <w:numPr>
          <w:ilvl w:val="0"/>
          <w:numId w:val="83"/>
        </w:numPr>
        <w:spacing w:before="0" w:line="216" w:lineRule="auto"/>
        <w:rPr>
          <w:lang w:val="ru-RU"/>
        </w:rPr>
      </w:pPr>
      <w:r w:rsidRPr="00BB76DD">
        <w:rPr>
          <w:lang w:val="ru-RU"/>
        </w:rPr>
        <w:t xml:space="preserve">Благовремено извештава </w:t>
      </w:r>
      <w:r w:rsidRPr="00BB76DD">
        <w:rPr>
          <w:lang w:val="sr-Latn-CS"/>
        </w:rPr>
        <w:t>Служб</w:t>
      </w:r>
      <w:r w:rsidRPr="00BB76DD">
        <w:t>у</w:t>
      </w:r>
      <w:r w:rsidRPr="00BB76DD">
        <w:rPr>
          <w:lang w:val="sr-Latn-CS"/>
        </w:rPr>
        <w:t xml:space="preserve"> БЗР и ЗОП </w:t>
      </w:r>
      <w:r w:rsidRPr="00BB76D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B76DD">
        <w:rPr>
          <w:lang w:val="sr-Latn-CS"/>
        </w:rPr>
        <w:t xml:space="preserve">сваку повреду на раду својих </w:t>
      </w:r>
      <w:r w:rsidRPr="00BB76DD">
        <w:rPr>
          <w:lang w:val="ru-RU"/>
        </w:rPr>
        <w:t>запослених</w:t>
      </w:r>
      <w:r w:rsidRPr="00BB76DD">
        <w:t>, акцидент или инцидент.</w:t>
      </w:r>
    </w:p>
    <w:p w:rsidR="004A5817" w:rsidRPr="00BB76DD" w:rsidRDefault="004A5817" w:rsidP="004A5817">
      <w:pPr>
        <w:numPr>
          <w:ilvl w:val="0"/>
          <w:numId w:val="83"/>
        </w:numPr>
        <w:spacing w:before="0" w:line="216" w:lineRule="auto"/>
        <w:rPr>
          <w:lang w:val="ru-RU"/>
        </w:rPr>
      </w:pPr>
      <w:r w:rsidRPr="00BB76D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A5817" w:rsidRPr="00BB76DD" w:rsidRDefault="004A5817" w:rsidP="004A5817">
      <w:pPr>
        <w:numPr>
          <w:ilvl w:val="0"/>
          <w:numId w:val="83"/>
        </w:numPr>
        <w:spacing w:before="0" w:line="216" w:lineRule="auto"/>
        <w:ind w:left="357" w:hanging="357"/>
        <w:rPr>
          <w:lang w:val="ru-RU"/>
        </w:rPr>
      </w:pPr>
      <w:r w:rsidRPr="00BB76DD">
        <w:rPr>
          <w:lang w:val="ru-RU"/>
        </w:rPr>
        <w:t>Р</w:t>
      </w:r>
      <w:r w:rsidRPr="00BB76DD">
        <w:rPr>
          <w:lang w:val="sr-Latn-CS"/>
        </w:rPr>
        <w:t>адни простор одржава уредан</w:t>
      </w:r>
      <w:r w:rsidRPr="00BB76DD">
        <w:rPr>
          <w:lang w:val="ru-RU"/>
        </w:rPr>
        <w:t xml:space="preserve">, </w:t>
      </w:r>
      <w:r w:rsidRPr="00BB76DD">
        <w:rPr>
          <w:lang w:val="sr-Latn-CS"/>
        </w:rPr>
        <w:t>чист, сигуран за кретање радника и транспорт.</w:t>
      </w:r>
    </w:p>
    <w:p w:rsidR="004A5817" w:rsidRPr="00BB76DD" w:rsidRDefault="004A5817" w:rsidP="004A5817">
      <w:pPr>
        <w:numPr>
          <w:ilvl w:val="0"/>
          <w:numId w:val="83"/>
        </w:numPr>
        <w:spacing w:before="0" w:line="216" w:lineRule="auto"/>
        <w:rPr>
          <w:lang w:val="ru-RU"/>
        </w:rPr>
      </w:pPr>
      <w:r w:rsidRPr="00BB76DD">
        <w:rPr>
          <w:lang w:val="sr-Latn-CS"/>
        </w:rPr>
        <w:t xml:space="preserve">Свакодневно, уз сагласност  </w:t>
      </w:r>
      <w:r w:rsidRPr="00BB76DD">
        <w:rPr>
          <w:lang w:val="ru-RU"/>
        </w:rPr>
        <w:t>н</w:t>
      </w:r>
      <w:r w:rsidRPr="00BB76DD">
        <w:rPr>
          <w:lang w:val="sr-Latn-CS"/>
        </w:rPr>
        <w:t>аручиоц</w:t>
      </w:r>
      <w:r w:rsidRPr="00BB76DD">
        <w:rPr>
          <w:lang w:val="ru-RU"/>
        </w:rPr>
        <w:t>а</w:t>
      </w:r>
      <w:r w:rsidRPr="00BB76D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A5817" w:rsidRPr="00BB76DD" w:rsidRDefault="004A5817" w:rsidP="004A5817">
      <w:pPr>
        <w:numPr>
          <w:ilvl w:val="0"/>
          <w:numId w:val="83"/>
        </w:numPr>
        <w:spacing w:before="0" w:line="216" w:lineRule="auto"/>
        <w:rPr>
          <w:lang w:val="ru-RU"/>
        </w:rPr>
      </w:pPr>
      <w:r w:rsidRPr="00BB76DD">
        <w:rPr>
          <w:lang w:val="sr-Latn-CS"/>
        </w:rPr>
        <w:t xml:space="preserve">Монтажни материјал </w:t>
      </w:r>
      <w:r w:rsidRPr="00BB76DD">
        <w:rPr>
          <w:lang w:val="ru-RU"/>
        </w:rPr>
        <w:t>прописно складишти</w:t>
      </w:r>
      <w:r w:rsidRPr="00BB76DD">
        <w:rPr>
          <w:lang w:val="sr-Latn-CS"/>
        </w:rPr>
        <w:t>.</w:t>
      </w:r>
    </w:p>
    <w:p w:rsidR="004A5817" w:rsidRPr="00BB76DD" w:rsidRDefault="004A5817" w:rsidP="004A5817">
      <w:pPr>
        <w:numPr>
          <w:ilvl w:val="0"/>
          <w:numId w:val="83"/>
        </w:numPr>
        <w:spacing w:before="0" w:line="216" w:lineRule="auto"/>
        <w:rPr>
          <w:lang w:val="ru-RU"/>
        </w:rPr>
      </w:pPr>
      <w:r w:rsidRPr="00BB76DD">
        <w:rPr>
          <w:lang w:val="sr-Latn-CS"/>
        </w:rPr>
        <w:t>Сва опасна места (опасност од пада са висин</w:t>
      </w:r>
      <w:r w:rsidRPr="00BB76DD">
        <w:rPr>
          <w:lang w:val="ru-RU"/>
        </w:rPr>
        <w:t>е и друго</w:t>
      </w:r>
      <w:r w:rsidRPr="00BB76DD">
        <w:rPr>
          <w:lang w:val="sr-Latn-CS"/>
        </w:rPr>
        <w:t>) обезбеди траком</w:t>
      </w:r>
      <w:r w:rsidRPr="00BB76DD">
        <w:rPr>
          <w:lang w:val="ru-RU"/>
        </w:rPr>
        <w:t xml:space="preserve">, </w:t>
      </w:r>
      <w:r w:rsidRPr="00BB76DD">
        <w:rPr>
          <w:lang w:val="sr-Latn-CS"/>
        </w:rPr>
        <w:t>оградом</w:t>
      </w:r>
      <w:r w:rsidRPr="00BB76DD">
        <w:rPr>
          <w:lang w:val="ru-RU"/>
        </w:rPr>
        <w:t xml:space="preserve"> и таблама упозорења</w:t>
      </w:r>
      <w:r w:rsidRPr="00BB76DD">
        <w:rPr>
          <w:lang w:val="sr-Latn-CS"/>
        </w:rPr>
        <w:t>.</w:t>
      </w:r>
    </w:p>
    <w:p w:rsidR="004A5817" w:rsidRPr="00BB76DD" w:rsidRDefault="004A5817" w:rsidP="004A5817">
      <w:pPr>
        <w:numPr>
          <w:ilvl w:val="0"/>
          <w:numId w:val="83"/>
        </w:numPr>
        <w:spacing w:before="0" w:line="216" w:lineRule="auto"/>
        <w:rPr>
          <w:lang w:val="ru-RU"/>
        </w:rPr>
      </w:pPr>
      <w:r w:rsidRPr="00BB76D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A5817" w:rsidRPr="00BB76DD" w:rsidRDefault="004A5817" w:rsidP="004A5817">
      <w:pPr>
        <w:numPr>
          <w:ilvl w:val="0"/>
          <w:numId w:val="83"/>
        </w:numPr>
        <w:spacing w:before="0" w:line="216" w:lineRule="auto"/>
        <w:rPr>
          <w:lang w:val="ru-RU"/>
        </w:rPr>
      </w:pPr>
      <w:r w:rsidRPr="00BB76DD">
        <w:rPr>
          <w:lang w:val="sr-Latn-CS"/>
        </w:rPr>
        <w:t xml:space="preserve">Све грађевинске скеле </w:t>
      </w:r>
      <w:r w:rsidRPr="00BB76DD">
        <w:rPr>
          <w:lang w:val="sr-Cyrl-CS"/>
        </w:rPr>
        <w:t>буду</w:t>
      </w:r>
      <w:r w:rsidRPr="00BB76DD">
        <w:rPr>
          <w:lang w:val="sr-Latn-CS"/>
        </w:rPr>
        <w:t xml:space="preserve"> монтиране од стране специјализованих фирми</w:t>
      </w:r>
      <w:r w:rsidRPr="00BB76DD">
        <w:rPr>
          <w:lang w:val="ru-RU"/>
        </w:rPr>
        <w:t>,</w:t>
      </w:r>
      <w:r w:rsidRPr="00BB76DD">
        <w:rPr>
          <w:lang w:val="sr-Latn-CS"/>
        </w:rPr>
        <w:t xml:space="preserve"> по урађеном пројекту</w:t>
      </w:r>
      <w:r w:rsidRPr="00BB76DD">
        <w:rPr>
          <w:lang w:val="ru-RU"/>
        </w:rPr>
        <w:t xml:space="preserve"> и </w:t>
      </w:r>
      <w:r w:rsidRPr="00BB76DD">
        <w:rPr>
          <w:lang w:val="sr-Latn-CS"/>
        </w:rPr>
        <w:t>прегледане пре употребе од стране корисника.</w:t>
      </w:r>
    </w:p>
    <w:p w:rsidR="004A5817" w:rsidRPr="00BB76DD" w:rsidRDefault="004A5817" w:rsidP="004A5817">
      <w:pPr>
        <w:numPr>
          <w:ilvl w:val="0"/>
          <w:numId w:val="83"/>
        </w:numPr>
        <w:spacing w:before="0" w:line="216" w:lineRule="auto"/>
        <w:rPr>
          <w:lang w:val="ru-RU"/>
        </w:rPr>
      </w:pPr>
      <w:r w:rsidRPr="00BB76DD">
        <w:rPr>
          <w:lang w:val="ru-RU"/>
        </w:rPr>
        <w:t>На захтев надзорног органа н</w:t>
      </w:r>
      <w:r w:rsidRPr="00BB76DD">
        <w:rPr>
          <w:lang w:val="sr-Latn-CS"/>
        </w:rPr>
        <w:t>а градилишту обезбеди довољан број мобилних тоалета.</w:t>
      </w:r>
    </w:p>
    <w:p w:rsidR="004A5817" w:rsidRPr="00BB76DD" w:rsidRDefault="004A5817" w:rsidP="004A5817">
      <w:pPr>
        <w:numPr>
          <w:ilvl w:val="0"/>
          <w:numId w:val="83"/>
        </w:numPr>
        <w:spacing w:before="0" w:line="216" w:lineRule="auto"/>
        <w:rPr>
          <w:lang w:val="ru-RU"/>
        </w:rPr>
      </w:pPr>
      <w:r w:rsidRPr="00BB76DD">
        <w:rPr>
          <w:lang w:val="sr-Latn-CS"/>
        </w:rPr>
        <w:t xml:space="preserve">Наручиоцу радова не ремети редован процес производње и рад </w:t>
      </w:r>
      <w:r w:rsidRPr="00BB76DD">
        <w:rPr>
          <w:lang w:val="ru-RU"/>
        </w:rPr>
        <w:t>запослених</w:t>
      </w:r>
      <w:r w:rsidRPr="00BB76DD">
        <w:rPr>
          <w:lang w:val="sr-Latn-CS"/>
        </w:rPr>
        <w:t>.</w:t>
      </w:r>
    </w:p>
    <w:p w:rsidR="004A5817" w:rsidRPr="00BB76DD" w:rsidRDefault="004A5817" w:rsidP="004A5817">
      <w:pPr>
        <w:numPr>
          <w:ilvl w:val="0"/>
          <w:numId w:val="83"/>
        </w:numPr>
        <w:spacing w:before="0" w:line="216" w:lineRule="auto"/>
        <w:rPr>
          <w:lang w:val="ru-RU"/>
        </w:rPr>
      </w:pPr>
      <w:r w:rsidRPr="00BB76DD">
        <w:rPr>
          <w:lang w:val="sr-Latn-CS"/>
        </w:rPr>
        <w:t>Поштује радну и технолошку дисциплину установљену код наручиоца радова.</w:t>
      </w:r>
    </w:p>
    <w:p w:rsidR="004A5817" w:rsidRPr="00BB76DD" w:rsidRDefault="004A5817" w:rsidP="004A5817">
      <w:pPr>
        <w:numPr>
          <w:ilvl w:val="0"/>
          <w:numId w:val="83"/>
        </w:numPr>
        <w:spacing w:before="0" w:line="216" w:lineRule="auto"/>
        <w:rPr>
          <w:lang w:val="ru-RU"/>
        </w:rPr>
      </w:pPr>
      <w:r w:rsidRPr="00BB76DD">
        <w:rPr>
          <w:lang w:val="ru-RU"/>
        </w:rPr>
        <w:lastRenderedPageBreak/>
        <w:t xml:space="preserve">Обавеже својезапослене </w:t>
      </w:r>
      <w:r w:rsidRPr="00BB76DD">
        <w:rPr>
          <w:lang w:val="sr-Latn-CS"/>
        </w:rPr>
        <w:t xml:space="preserve">да стално носе </w:t>
      </w:r>
      <w:r w:rsidRPr="00BB76DD">
        <w:rPr>
          <w:lang w:val="sr-Cyrl-CS"/>
        </w:rPr>
        <w:t xml:space="preserve">лична </w:t>
      </w:r>
      <w:r w:rsidRPr="00BB76DD">
        <w:rPr>
          <w:lang w:val="sr-Latn-CS"/>
        </w:rPr>
        <w:t>док</w:t>
      </w:r>
      <w:r w:rsidRPr="00BB76DD">
        <w:rPr>
          <w:lang w:val="ru-RU"/>
        </w:rPr>
        <w:t>у</w:t>
      </w:r>
      <w:r w:rsidRPr="00BB76DD">
        <w:rPr>
          <w:lang w:val="sr-Latn-CS"/>
        </w:rPr>
        <w:t>мента и покажу их на захтев овлашћених лица за безбедност.</w:t>
      </w:r>
    </w:p>
    <w:p w:rsidR="004A5817" w:rsidRPr="00BB76DD" w:rsidRDefault="004A5817" w:rsidP="004A5817">
      <w:pPr>
        <w:numPr>
          <w:ilvl w:val="0"/>
          <w:numId w:val="83"/>
        </w:numPr>
        <w:spacing w:before="0" w:line="216" w:lineRule="auto"/>
        <w:rPr>
          <w:lang w:val="ru-RU"/>
        </w:rPr>
      </w:pPr>
      <w:r w:rsidRPr="00BB76D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A5817" w:rsidRPr="00BB76DD" w:rsidRDefault="004A5817" w:rsidP="004A5817">
      <w:pPr>
        <w:numPr>
          <w:ilvl w:val="0"/>
          <w:numId w:val="83"/>
        </w:numPr>
        <w:spacing w:before="0" w:line="216" w:lineRule="auto"/>
        <w:rPr>
          <w:lang w:val="ru-RU"/>
        </w:rPr>
      </w:pPr>
      <w:r w:rsidRPr="00BB76D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A5817" w:rsidRPr="00BB76DD" w:rsidRDefault="004A5817" w:rsidP="004A5817">
      <w:pPr>
        <w:numPr>
          <w:ilvl w:val="0"/>
          <w:numId w:val="83"/>
        </w:numPr>
        <w:spacing w:before="0" w:line="216" w:lineRule="auto"/>
        <w:rPr>
          <w:lang w:val="ru-RU"/>
        </w:rPr>
      </w:pPr>
      <w:r w:rsidRPr="00BB76DD">
        <w:rPr>
          <w:lang w:val="ru-RU"/>
        </w:rPr>
        <w:t>Запослени</w:t>
      </w:r>
      <w:r w:rsidRPr="00BB76DD">
        <w:rPr>
          <w:lang w:val="sr-Latn-CS"/>
        </w:rPr>
        <w:t xml:space="preserve"> извођача и подизвођача радова бораве и крећу се само у објектима ТЕНТ на којима изводе радове.</w:t>
      </w:r>
    </w:p>
    <w:p w:rsidR="004A5817" w:rsidRPr="00BB76DD" w:rsidRDefault="004A5817" w:rsidP="004A5817">
      <w:pPr>
        <w:numPr>
          <w:ilvl w:val="0"/>
          <w:numId w:val="83"/>
        </w:numPr>
        <w:spacing w:before="0" w:line="216" w:lineRule="auto"/>
        <w:rPr>
          <w:lang w:val="ru-RU"/>
        </w:rPr>
      </w:pPr>
      <w:r w:rsidRPr="00BB76DD">
        <w:rPr>
          <w:lang w:val="ru-RU"/>
        </w:rPr>
        <w:t>Забрањено је уношење оружја унутар локација Огранка ТЕНТ, као и неовлашћено фотографисање.</w:t>
      </w:r>
    </w:p>
    <w:p w:rsidR="004A5817" w:rsidRPr="00BB76DD" w:rsidRDefault="004A5817" w:rsidP="004A5817">
      <w:pPr>
        <w:numPr>
          <w:ilvl w:val="0"/>
          <w:numId w:val="83"/>
        </w:numPr>
        <w:spacing w:before="0" w:line="216" w:lineRule="auto"/>
        <w:rPr>
          <w:lang w:val="ru-RU"/>
        </w:rPr>
      </w:pPr>
      <w:r w:rsidRPr="00BB76DD">
        <w:rPr>
          <w:lang w:val="ru-RU"/>
        </w:rPr>
        <w:t>Обавезно је придржавање правила и сигнализације безбедности у саобраћају.</w:t>
      </w:r>
    </w:p>
    <w:p w:rsidR="004A5817" w:rsidRPr="00BB76DD" w:rsidRDefault="004A5817" w:rsidP="004A5817">
      <w:pPr>
        <w:numPr>
          <w:ilvl w:val="0"/>
          <w:numId w:val="83"/>
        </w:numPr>
        <w:spacing w:before="0" w:line="216" w:lineRule="auto"/>
        <w:rPr>
          <w:lang w:val="ru-RU"/>
        </w:rPr>
      </w:pPr>
      <w:r w:rsidRPr="00BB76DD">
        <w:rPr>
          <w:lang w:val="sr-Cyrl-CS"/>
        </w:rPr>
        <w:t>На захтев надзорног органа, удаљи запосленог са градилишта, када се утврди да је неподобан за даљи рад на градилишту.</w:t>
      </w:r>
    </w:p>
    <w:p w:rsidR="004A5817" w:rsidRPr="00BB76DD" w:rsidRDefault="004A5817" w:rsidP="004A5817">
      <w:pPr>
        <w:numPr>
          <w:ilvl w:val="0"/>
          <w:numId w:val="83"/>
        </w:numPr>
        <w:spacing w:before="0" w:line="216" w:lineRule="auto"/>
        <w:rPr>
          <w:lang w:val="ru-RU"/>
        </w:rPr>
      </w:pPr>
      <w:r w:rsidRPr="00BB76D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A5817" w:rsidRPr="00BB76DD" w:rsidRDefault="004A5817" w:rsidP="004A5817">
      <w:pPr>
        <w:spacing w:before="0"/>
        <w:jc w:val="left"/>
        <w:rPr>
          <w:b/>
          <w:u w:val="single"/>
          <w:lang w:val="sr-Cyrl-CS"/>
        </w:rPr>
      </w:pPr>
      <w:r w:rsidRPr="00BB76DD">
        <w:rPr>
          <w:b/>
          <w:u w:val="single"/>
          <w:lang w:val="sr-Cyrl-CS"/>
        </w:rPr>
        <w:t>II ОБАВЕЗЕ ИЗВОЂАЧА РАДОВА ЧИЈИ СУ ЗАПОСЛЕНИ АНГАЖОВАНИ</w:t>
      </w:r>
    </w:p>
    <w:p w:rsidR="004A5817" w:rsidRPr="00BB76DD" w:rsidRDefault="004A5817" w:rsidP="004A5817">
      <w:pPr>
        <w:spacing w:before="0"/>
        <w:jc w:val="left"/>
        <w:rPr>
          <w:b/>
          <w:u w:val="single"/>
          <w:lang w:val="sr-Cyrl-CS"/>
        </w:rPr>
      </w:pPr>
      <w:r w:rsidRPr="00BB76DD">
        <w:rPr>
          <w:b/>
          <w:u w:val="single"/>
          <w:lang w:val="sr-Cyrl-CS"/>
        </w:rPr>
        <w:t>ПО „НОРМА ЧАС“</w:t>
      </w:r>
    </w:p>
    <w:p w:rsidR="004A5817" w:rsidRPr="00BB76DD" w:rsidRDefault="004A5817" w:rsidP="004A5817">
      <w:pPr>
        <w:autoSpaceDE w:val="0"/>
        <w:autoSpaceDN w:val="0"/>
        <w:adjustRightInd w:val="0"/>
        <w:spacing w:before="0"/>
        <w:jc w:val="left"/>
        <w:rPr>
          <w:rFonts w:cs="Arial"/>
          <w:lang w:val="sr-Cyrl-RS"/>
        </w:rPr>
      </w:pPr>
      <w:r w:rsidRPr="00BB76DD">
        <w:rPr>
          <w:rFonts w:cs="Arial"/>
          <w:color w:val="000000"/>
        </w:rPr>
        <w:t>И</w:t>
      </w:r>
      <w:r w:rsidRPr="00BB76DD">
        <w:rPr>
          <w:rFonts w:cs="Arial"/>
          <w:color w:val="000000"/>
          <w:lang w:val="sr-Latn-CS"/>
        </w:rPr>
        <w:t>звођач радова</w:t>
      </w:r>
      <w:r w:rsidRPr="00BB76DD">
        <w:rPr>
          <w:rFonts w:cs="Arial"/>
          <w:color w:val="000000"/>
        </w:rPr>
        <w:t xml:space="preserve"> који своје запослене ангажују по „норма часу“, у организацији ТЕНТ, обавезан је </w:t>
      </w:r>
      <w:r w:rsidRPr="00BB76DD">
        <w:rPr>
          <w:rFonts w:cs="Arial"/>
        </w:rPr>
        <w:t>да:</w:t>
      </w:r>
    </w:p>
    <w:p w:rsidR="004A5817" w:rsidRPr="00BB76DD" w:rsidRDefault="004A5817" w:rsidP="004A5817">
      <w:pPr>
        <w:numPr>
          <w:ilvl w:val="0"/>
          <w:numId w:val="84"/>
        </w:numPr>
        <w:spacing w:before="0" w:line="216" w:lineRule="auto"/>
        <w:rPr>
          <w:lang w:val="ru-RU"/>
        </w:rPr>
      </w:pPr>
      <w:r w:rsidRPr="00BB76D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A5817" w:rsidRPr="00BB76DD" w:rsidRDefault="004A5817" w:rsidP="004A5817">
      <w:pPr>
        <w:numPr>
          <w:ilvl w:val="0"/>
          <w:numId w:val="84"/>
        </w:numPr>
        <w:spacing w:before="0" w:line="216" w:lineRule="auto"/>
        <w:rPr>
          <w:lang w:val="ru-RU"/>
        </w:rPr>
      </w:pPr>
      <w:r w:rsidRPr="00BB76D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A5817" w:rsidRPr="00BB76DD" w:rsidRDefault="004A5817" w:rsidP="004A5817">
      <w:pPr>
        <w:numPr>
          <w:ilvl w:val="0"/>
          <w:numId w:val="84"/>
        </w:numPr>
        <w:spacing w:before="0" w:line="216" w:lineRule="auto"/>
        <w:rPr>
          <w:lang w:val="ru-RU"/>
        </w:rPr>
      </w:pPr>
      <w:r w:rsidRPr="00BB76DD">
        <w:rPr>
          <w:lang w:val="ru-RU"/>
        </w:rPr>
        <w:t>За извођење радова (обављање посла) ангажује здравствено способне запослене,</w:t>
      </w:r>
    </w:p>
    <w:p w:rsidR="004A5817" w:rsidRPr="00BB76DD" w:rsidRDefault="004A5817" w:rsidP="004A5817">
      <w:pPr>
        <w:numPr>
          <w:ilvl w:val="0"/>
          <w:numId w:val="84"/>
        </w:numPr>
        <w:spacing w:before="0" w:line="216" w:lineRule="auto"/>
        <w:rPr>
          <w:lang w:val="ru-RU"/>
        </w:rPr>
      </w:pPr>
      <w:r w:rsidRPr="00BB76D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A5817" w:rsidRPr="00BB76DD" w:rsidRDefault="004A5817" w:rsidP="004A5817">
      <w:pPr>
        <w:numPr>
          <w:ilvl w:val="0"/>
          <w:numId w:val="84"/>
        </w:numPr>
        <w:spacing w:before="0" w:line="216" w:lineRule="auto"/>
        <w:rPr>
          <w:lang w:val="ru-RU"/>
        </w:rPr>
      </w:pPr>
      <w:r w:rsidRPr="00BB76D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A5817" w:rsidRPr="00BB76DD" w:rsidRDefault="004A5817" w:rsidP="004A5817">
      <w:pPr>
        <w:numPr>
          <w:ilvl w:val="0"/>
          <w:numId w:val="84"/>
        </w:numPr>
        <w:spacing w:before="0" w:line="216" w:lineRule="auto"/>
        <w:rPr>
          <w:lang w:val="ru-RU"/>
        </w:rPr>
      </w:pPr>
      <w:r w:rsidRPr="00BB76D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A5817" w:rsidRPr="00BB76DD" w:rsidRDefault="004A5817" w:rsidP="004A5817">
      <w:pPr>
        <w:numPr>
          <w:ilvl w:val="0"/>
          <w:numId w:val="84"/>
        </w:numPr>
        <w:spacing w:before="0" w:line="216" w:lineRule="auto"/>
        <w:rPr>
          <w:lang w:val="ru-RU"/>
        </w:rPr>
      </w:pPr>
      <w:r w:rsidRPr="00BB76D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A5817" w:rsidRPr="00BB76DD" w:rsidRDefault="004A5817" w:rsidP="004A5817">
      <w:pPr>
        <w:numPr>
          <w:ilvl w:val="0"/>
          <w:numId w:val="84"/>
        </w:numPr>
        <w:spacing w:before="0" w:line="216" w:lineRule="auto"/>
        <w:rPr>
          <w:lang w:val="ru-RU"/>
        </w:rPr>
      </w:pPr>
      <w:r w:rsidRPr="00BB76D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A5817" w:rsidRPr="00BB76DD" w:rsidRDefault="004A5817" w:rsidP="004A5817">
      <w:pPr>
        <w:numPr>
          <w:ilvl w:val="0"/>
          <w:numId w:val="84"/>
        </w:numPr>
        <w:spacing w:before="0" w:line="216" w:lineRule="auto"/>
        <w:rPr>
          <w:lang w:val="ru-RU"/>
        </w:rPr>
      </w:pPr>
      <w:r w:rsidRPr="00BB76D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A5817" w:rsidRPr="00BB76DD" w:rsidRDefault="004A5817" w:rsidP="004A5817">
      <w:pPr>
        <w:numPr>
          <w:ilvl w:val="0"/>
          <w:numId w:val="84"/>
        </w:numPr>
        <w:spacing w:before="0" w:line="216" w:lineRule="auto"/>
        <w:rPr>
          <w:lang w:val="ru-RU"/>
        </w:rPr>
      </w:pPr>
      <w:r w:rsidRPr="00BB76D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A5817" w:rsidRPr="00BB76DD" w:rsidRDefault="004A5817" w:rsidP="004A5817">
      <w:pPr>
        <w:numPr>
          <w:ilvl w:val="0"/>
          <w:numId w:val="84"/>
        </w:numPr>
        <w:spacing w:before="0" w:line="216" w:lineRule="auto"/>
        <w:rPr>
          <w:lang w:val="ru-RU"/>
        </w:rPr>
      </w:pPr>
      <w:r w:rsidRPr="00BB76D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A5817" w:rsidRPr="00BB76DD" w:rsidRDefault="004A5817" w:rsidP="004A5817">
      <w:pPr>
        <w:numPr>
          <w:ilvl w:val="0"/>
          <w:numId w:val="84"/>
        </w:numPr>
        <w:spacing w:before="0" w:line="216" w:lineRule="auto"/>
        <w:rPr>
          <w:lang w:val="ru-RU"/>
        </w:rPr>
      </w:pPr>
      <w:r w:rsidRPr="00BB76D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A5817" w:rsidRPr="00BB76DD" w:rsidRDefault="004A5817" w:rsidP="004A5817">
      <w:pPr>
        <w:numPr>
          <w:ilvl w:val="0"/>
          <w:numId w:val="84"/>
        </w:numPr>
        <w:spacing w:before="0" w:line="216" w:lineRule="auto"/>
        <w:rPr>
          <w:lang w:val="ru-RU"/>
        </w:rPr>
      </w:pPr>
      <w:r w:rsidRPr="00BB76DD">
        <w:rPr>
          <w:lang w:val="ru-RU"/>
        </w:rPr>
        <w:t>Служби БЗР и ЗОП ТЕНТ достави копију извештаја о повреди на раду запосленог који пружа услуге ТЕНТ.</w:t>
      </w:r>
    </w:p>
    <w:p w:rsidR="004A5817" w:rsidRPr="00BB76DD" w:rsidRDefault="004A5817" w:rsidP="004A5817">
      <w:pPr>
        <w:spacing w:before="0"/>
        <w:jc w:val="left"/>
        <w:rPr>
          <w:b/>
          <w:u w:val="single"/>
          <w:lang w:val="sr-Latn-CS"/>
        </w:rPr>
      </w:pPr>
      <w:r w:rsidRPr="00BB76DD">
        <w:rPr>
          <w:b/>
          <w:u w:val="single"/>
          <w:lang w:val="sr-Latn-CS"/>
        </w:rPr>
        <w:t xml:space="preserve">III ОБАВЕЗЕ ТЕНТ ЗА ЗАПОСЛЕНЕ АНГАЖОВАНЕ ПО „НОРМА ЧАС“  </w:t>
      </w:r>
    </w:p>
    <w:p w:rsidR="004A5817" w:rsidRPr="00BB76DD" w:rsidRDefault="004A5817" w:rsidP="004A5817">
      <w:pPr>
        <w:spacing w:before="0"/>
        <w:rPr>
          <w:lang w:val="sr-Cyrl-CS"/>
        </w:rPr>
      </w:pPr>
      <w:r w:rsidRPr="00BB76DD">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4A5817" w:rsidRPr="00BB76DD" w:rsidRDefault="004A5817" w:rsidP="004A5817">
      <w:pPr>
        <w:numPr>
          <w:ilvl w:val="0"/>
          <w:numId w:val="86"/>
        </w:numPr>
        <w:spacing w:before="0" w:line="216" w:lineRule="auto"/>
        <w:ind w:left="357" w:hanging="357"/>
        <w:rPr>
          <w:lang w:val="ru-RU"/>
        </w:rPr>
      </w:pPr>
      <w:r w:rsidRPr="00BB76D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A5817" w:rsidRPr="00BB76DD" w:rsidRDefault="004A5817" w:rsidP="004A5817">
      <w:pPr>
        <w:numPr>
          <w:ilvl w:val="0"/>
          <w:numId w:val="86"/>
        </w:numPr>
        <w:spacing w:before="0" w:line="216" w:lineRule="auto"/>
        <w:ind w:left="357" w:hanging="357"/>
        <w:rPr>
          <w:lang w:val="ru-RU"/>
        </w:rPr>
      </w:pPr>
      <w:r w:rsidRPr="00BB76D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A5817" w:rsidRPr="00BB76DD" w:rsidRDefault="004A5817" w:rsidP="004A5817">
      <w:pPr>
        <w:numPr>
          <w:ilvl w:val="0"/>
          <w:numId w:val="86"/>
        </w:numPr>
        <w:spacing w:before="0" w:line="216" w:lineRule="auto"/>
        <w:ind w:left="357" w:hanging="357"/>
        <w:rPr>
          <w:lang w:val="ru-RU"/>
        </w:rPr>
      </w:pPr>
      <w:r w:rsidRPr="00BB76D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A5817" w:rsidRPr="00BB76DD" w:rsidRDefault="004A5817" w:rsidP="004A5817">
      <w:pPr>
        <w:numPr>
          <w:ilvl w:val="0"/>
          <w:numId w:val="86"/>
        </w:numPr>
        <w:spacing w:before="0" w:line="216" w:lineRule="auto"/>
        <w:ind w:left="357" w:hanging="357"/>
        <w:rPr>
          <w:lang w:val="ru-RU"/>
        </w:rPr>
      </w:pPr>
      <w:r w:rsidRPr="00BB76D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A5817" w:rsidRPr="00BB76DD" w:rsidRDefault="004A5817" w:rsidP="004A5817">
      <w:pPr>
        <w:spacing w:before="0"/>
        <w:rPr>
          <w:b/>
          <w:u w:val="single"/>
        </w:rPr>
      </w:pPr>
      <w:r w:rsidRPr="00BB76DD">
        <w:rPr>
          <w:b/>
          <w:u w:val="single"/>
        </w:rPr>
        <w:t>IV НЕПОШТОВАЊЕ ПРАВИЛА</w:t>
      </w:r>
    </w:p>
    <w:p w:rsidR="004A5817" w:rsidRPr="00BB76DD" w:rsidRDefault="004A5817" w:rsidP="004A5817">
      <w:pPr>
        <w:spacing w:before="0"/>
        <w:rPr>
          <w:lang w:val="sr-Cyrl-CS"/>
        </w:rPr>
      </w:pPr>
      <w:r w:rsidRPr="00BB76DD">
        <w:rPr>
          <w:lang w:val="sr-Cyrl-CS"/>
        </w:rPr>
        <w:t>Служба БЗР и ЗОП ТЕНТ, док траје извођење уговорених радова, врши контролу примене ових правила.</w:t>
      </w:r>
    </w:p>
    <w:p w:rsidR="004A5817" w:rsidRPr="00BB76DD" w:rsidRDefault="004A5817" w:rsidP="004A5817">
      <w:pPr>
        <w:spacing w:before="0"/>
        <w:rPr>
          <w:lang w:val="sr-Cyrl-CS"/>
        </w:rPr>
      </w:pPr>
      <w:r w:rsidRPr="00BB76D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A5817" w:rsidRPr="00BB76DD" w:rsidRDefault="004A5817" w:rsidP="004A5817">
      <w:pPr>
        <w:spacing w:before="0"/>
        <w:rPr>
          <w:lang w:val="sr-Cyrl-CS"/>
        </w:rPr>
      </w:pPr>
      <w:r w:rsidRPr="00BB76D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A5817" w:rsidRPr="00BB76DD" w:rsidRDefault="004A5817" w:rsidP="004A5817">
      <w:pPr>
        <w:spacing w:before="0"/>
        <w:rPr>
          <w:lang w:val="sr-Cyrl-CS"/>
        </w:rPr>
      </w:pPr>
      <w:r w:rsidRPr="00BB76D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A5817" w:rsidRPr="00BB76DD" w:rsidRDefault="004A5817" w:rsidP="004A5817">
      <w:pPr>
        <w:spacing w:before="0"/>
        <w:rPr>
          <w:lang w:val="sr-Cyrl-CS"/>
        </w:rPr>
      </w:pPr>
      <w:r w:rsidRPr="00BB76D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A5817" w:rsidRPr="00BB76DD" w:rsidRDefault="004A5817" w:rsidP="004A5817">
      <w:pPr>
        <w:spacing w:before="0"/>
        <w:rPr>
          <w:lang w:val="sr-Cyrl-CS"/>
        </w:rPr>
      </w:pPr>
      <w:r w:rsidRPr="00BB76D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A5817" w:rsidRPr="00BB76DD" w:rsidRDefault="004A5817" w:rsidP="004A5817">
      <w:pPr>
        <w:spacing w:before="0"/>
        <w:rPr>
          <w:lang w:val="sr-Cyrl-CS"/>
        </w:rPr>
      </w:pPr>
      <w:r w:rsidRPr="00BB76DD">
        <w:rPr>
          <w:lang w:val="sr-Cyrl-CS"/>
        </w:rPr>
        <w:t>Руководилац одељења обезбеђења и одбране води евиденцију запослених извођача којима је забрањен приступ у објекте ТЕНТ.</w:t>
      </w:r>
    </w:p>
    <w:p w:rsidR="004A5817" w:rsidRPr="00BB76DD" w:rsidRDefault="004A5817" w:rsidP="004A5817">
      <w:pPr>
        <w:spacing w:before="0"/>
        <w:rPr>
          <w:b/>
          <w:u w:val="single"/>
        </w:rPr>
      </w:pPr>
      <w:r w:rsidRPr="00BB76DD">
        <w:rPr>
          <w:b/>
          <w:u w:val="single"/>
          <w:lang w:val="sr-Latn-CS"/>
        </w:rPr>
        <w:t>V  САСТАНЦИ У ВЕЗИ БЕЗБЕДНОСТИ И ЗДРАВЉА НА РАДУ</w:t>
      </w:r>
    </w:p>
    <w:p w:rsidR="004A5817" w:rsidRPr="00BB76DD" w:rsidRDefault="004A5817" w:rsidP="004A5817">
      <w:pPr>
        <w:spacing w:before="0"/>
        <w:rPr>
          <w:b/>
          <w:u w:val="single"/>
          <w:lang w:val="sr-Latn-CS"/>
        </w:rPr>
      </w:pPr>
      <w:r w:rsidRPr="00BB76DD">
        <w:rPr>
          <w:lang w:val="sr-Latn-CS"/>
        </w:rPr>
        <w:t>Прв</w:t>
      </w:r>
      <w:r w:rsidRPr="00BB76DD">
        <w:rPr>
          <w:lang w:val="sr-Cyrl-CS"/>
        </w:rPr>
        <w:t>ом састанку за безбедност присуствују:</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лице за безбедност и здравље у ТЕНТ,</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 xml:space="preserve">инструктор БЗР и ЗОП из Службе за обуку кадрова. </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надзорни орган,</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одговорно лице извођача радова на градилишту и</w:t>
      </w:r>
    </w:p>
    <w:p w:rsidR="004A5817" w:rsidRPr="00BB76DD" w:rsidRDefault="004A5817" w:rsidP="004A5817">
      <w:pPr>
        <w:numPr>
          <w:ilvl w:val="1"/>
          <w:numId w:val="85"/>
        </w:numPr>
        <w:tabs>
          <w:tab w:val="num" w:pos="1134"/>
        </w:tabs>
        <w:spacing w:before="0" w:line="216" w:lineRule="auto"/>
        <w:ind w:left="1134"/>
        <w:rPr>
          <w:lang w:val="sr-Cyrl-CS"/>
        </w:rPr>
      </w:pPr>
      <w:r w:rsidRPr="00BB76DD">
        <w:rPr>
          <w:lang w:val="sr-Cyrl-CS"/>
        </w:rPr>
        <w:t>одговорно лице за безбедност и здравље извођача радова.</w:t>
      </w:r>
    </w:p>
    <w:p w:rsidR="004A5817" w:rsidRPr="00BB76DD" w:rsidRDefault="004A5817" w:rsidP="004A5817">
      <w:pPr>
        <w:spacing w:before="0"/>
        <w:rPr>
          <w:lang w:val="sr-Latn-CS"/>
        </w:rPr>
      </w:pPr>
      <w:r w:rsidRPr="00BB76DD">
        <w:rPr>
          <w:lang w:val="sr-Latn-CS"/>
        </w:rPr>
        <w:t xml:space="preserve">Садржај </w:t>
      </w:r>
      <w:r w:rsidRPr="00BB76DD">
        <w:rPr>
          <w:lang w:val="ru-RU"/>
        </w:rPr>
        <w:t>првог</w:t>
      </w:r>
      <w:r w:rsidRPr="00BB76DD">
        <w:rPr>
          <w:lang w:val="sr-Latn-CS"/>
        </w:rPr>
        <w:t xml:space="preserve"> састанка:</w:t>
      </w:r>
    </w:p>
    <w:p w:rsidR="004A5817" w:rsidRPr="00BB76DD" w:rsidRDefault="004A5817" w:rsidP="004A5817">
      <w:pPr>
        <w:numPr>
          <w:ilvl w:val="1"/>
          <w:numId w:val="85"/>
        </w:numPr>
        <w:tabs>
          <w:tab w:val="num" w:pos="1134"/>
        </w:tabs>
        <w:spacing w:before="0" w:line="216" w:lineRule="auto"/>
        <w:ind w:left="1134"/>
        <w:rPr>
          <w:lang w:val="ru-RU"/>
        </w:rPr>
      </w:pPr>
      <w:r w:rsidRPr="00BB76DD">
        <w:rPr>
          <w:lang w:val="sr-Latn-CS"/>
        </w:rPr>
        <w:t>Одређивање радног простора (контејнери за смештај радника, материјала, санитарни чворови, и др.)</w:t>
      </w:r>
      <w:r w:rsidRPr="00BB76DD">
        <w:rPr>
          <w:lang w:val="ru-RU"/>
        </w:rPr>
        <w:t>;</w:t>
      </w:r>
    </w:p>
    <w:p w:rsidR="004A5817" w:rsidRPr="00BB76DD" w:rsidRDefault="004A5817" w:rsidP="004A5817">
      <w:pPr>
        <w:numPr>
          <w:ilvl w:val="1"/>
          <w:numId w:val="85"/>
        </w:numPr>
        <w:tabs>
          <w:tab w:val="num" w:pos="1134"/>
        </w:tabs>
        <w:spacing w:before="0" w:line="216" w:lineRule="auto"/>
        <w:ind w:left="1134"/>
        <w:rPr>
          <w:lang w:val="ru-RU"/>
        </w:rPr>
      </w:pPr>
      <w:r w:rsidRPr="00BB76DD">
        <w:rPr>
          <w:lang w:val="ru-RU"/>
        </w:rPr>
        <w:t xml:space="preserve">Упознавање са </w:t>
      </w:r>
      <w:r w:rsidRPr="00BB76DD">
        <w:rPr>
          <w:lang w:val="sr-Cyrl-CS"/>
        </w:rPr>
        <w:t>опасностима и штетностима у термоенергетским постројењима и железничком саобраћају</w:t>
      </w:r>
      <w:r w:rsidRPr="00BB76DD">
        <w:rPr>
          <w:b/>
          <w:i/>
          <w:lang w:val="sr-Cyrl-CS"/>
        </w:rPr>
        <w:t>;</w:t>
      </w:r>
    </w:p>
    <w:p w:rsidR="004A5817" w:rsidRPr="00BB76DD" w:rsidRDefault="004A5817" w:rsidP="004A5817">
      <w:pPr>
        <w:numPr>
          <w:ilvl w:val="1"/>
          <w:numId w:val="85"/>
        </w:numPr>
        <w:tabs>
          <w:tab w:val="num" w:pos="1134"/>
        </w:tabs>
        <w:spacing w:before="0" w:line="216" w:lineRule="auto"/>
        <w:ind w:left="1134"/>
        <w:rPr>
          <w:lang w:val="ru-RU"/>
        </w:rPr>
      </w:pPr>
      <w:r w:rsidRPr="00BB76DD">
        <w:rPr>
          <w:lang w:val="sr-Latn-CS"/>
        </w:rPr>
        <w:t>Прва помоћ (телефонски бројеви, процедуре, и др.)</w:t>
      </w:r>
      <w:r w:rsidRPr="00BB76DD">
        <w:rPr>
          <w:lang w:val="ru-RU"/>
        </w:rPr>
        <w:t>;</w:t>
      </w:r>
    </w:p>
    <w:p w:rsidR="004A5817" w:rsidRPr="00BB76DD" w:rsidRDefault="004A5817" w:rsidP="004A5817">
      <w:pPr>
        <w:numPr>
          <w:ilvl w:val="1"/>
          <w:numId w:val="85"/>
        </w:numPr>
        <w:tabs>
          <w:tab w:val="num" w:pos="1134"/>
        </w:tabs>
        <w:spacing w:before="0" w:line="216" w:lineRule="auto"/>
        <w:ind w:left="1134"/>
        <w:rPr>
          <w:lang w:val="ru-RU"/>
        </w:rPr>
      </w:pPr>
      <w:r w:rsidRPr="00BB76DD">
        <w:rPr>
          <w:lang w:val="sr-Latn-CS"/>
        </w:rPr>
        <w:t>Противпожарна заштита (телефонски бројеви, процедуре, дозволе и др.), опасне материје (хемикалије, гас и горива)</w:t>
      </w:r>
      <w:r w:rsidRPr="00BB76DD">
        <w:rPr>
          <w:lang w:val="sr-Cyrl-CS"/>
        </w:rPr>
        <w:t>, заштита животне средине</w:t>
      </w:r>
      <w:r w:rsidRPr="00BB76DD">
        <w:rPr>
          <w:lang w:val="ru-RU"/>
        </w:rPr>
        <w:t>;</w:t>
      </w:r>
    </w:p>
    <w:p w:rsidR="004A5817" w:rsidRPr="00BB76DD" w:rsidRDefault="004A5817" w:rsidP="004A5817">
      <w:pPr>
        <w:numPr>
          <w:ilvl w:val="1"/>
          <w:numId w:val="85"/>
        </w:numPr>
        <w:tabs>
          <w:tab w:val="num" w:pos="1134"/>
        </w:tabs>
        <w:spacing w:before="0" w:line="216" w:lineRule="auto"/>
        <w:ind w:left="1134"/>
        <w:rPr>
          <w:lang w:val="ru-RU"/>
        </w:rPr>
      </w:pPr>
      <w:r w:rsidRPr="00BB76DD">
        <w:rPr>
          <w:lang w:val="sr-Latn-CS"/>
        </w:rPr>
        <w:t>Лична</w:t>
      </w:r>
      <w:r w:rsidRPr="00BB76DD">
        <w:rPr>
          <w:lang w:val="ru-RU"/>
        </w:rPr>
        <w:t xml:space="preserve"> и колективна</w:t>
      </w:r>
      <w:r w:rsidRPr="00BB76DD">
        <w:rPr>
          <w:lang w:val="sr-Latn-CS"/>
        </w:rPr>
        <w:t xml:space="preserve"> заштитна опрема</w:t>
      </w:r>
      <w:r w:rsidRPr="00BB76DD">
        <w:rPr>
          <w:lang w:val="ru-RU"/>
        </w:rPr>
        <w:t>;</w:t>
      </w:r>
    </w:p>
    <w:p w:rsidR="004A5817" w:rsidRPr="00BB76DD" w:rsidRDefault="004A5817" w:rsidP="004A5817">
      <w:pPr>
        <w:numPr>
          <w:ilvl w:val="1"/>
          <w:numId w:val="85"/>
        </w:numPr>
        <w:tabs>
          <w:tab w:val="num" w:pos="1134"/>
        </w:tabs>
        <w:spacing w:before="0" w:line="216" w:lineRule="auto"/>
        <w:ind w:left="1134"/>
        <w:rPr>
          <w:lang w:val="ru-RU"/>
        </w:rPr>
      </w:pPr>
      <w:r w:rsidRPr="00BB76DD">
        <w:rPr>
          <w:lang w:val="sr-Latn-CS"/>
        </w:rPr>
        <w:t>Правила саобраћаја</w:t>
      </w:r>
      <w:r w:rsidRPr="00BB76DD">
        <w:rPr>
          <w:lang w:val="ru-RU"/>
        </w:rPr>
        <w:t>;</w:t>
      </w:r>
    </w:p>
    <w:p w:rsidR="004A5817" w:rsidRPr="00BB76DD" w:rsidRDefault="004A5817" w:rsidP="004A5817">
      <w:pPr>
        <w:numPr>
          <w:ilvl w:val="1"/>
          <w:numId w:val="85"/>
        </w:numPr>
        <w:tabs>
          <w:tab w:val="num" w:pos="1134"/>
        </w:tabs>
        <w:spacing w:before="0" w:line="216" w:lineRule="auto"/>
        <w:ind w:left="1134"/>
        <w:rPr>
          <w:lang w:val="ru-RU"/>
        </w:rPr>
      </w:pPr>
      <w:r w:rsidRPr="00BB76DD">
        <w:rPr>
          <w:lang w:val="ru-RU"/>
        </w:rPr>
        <w:t>Одржавање</w:t>
      </w:r>
      <w:r w:rsidRPr="00BB76DD">
        <w:rPr>
          <w:lang w:val="sr-Latn-CS"/>
        </w:rPr>
        <w:t xml:space="preserve"> и чишћење </w:t>
      </w:r>
      <w:r w:rsidRPr="00BB76DD">
        <w:rPr>
          <w:lang w:val="ru-RU"/>
        </w:rPr>
        <w:t>радног простора;</w:t>
      </w:r>
    </w:p>
    <w:p w:rsidR="004A5817" w:rsidRPr="00BB76DD" w:rsidRDefault="004A5817" w:rsidP="004A5817">
      <w:pPr>
        <w:numPr>
          <w:ilvl w:val="1"/>
          <w:numId w:val="85"/>
        </w:numPr>
        <w:tabs>
          <w:tab w:val="num" w:pos="1134"/>
        </w:tabs>
        <w:spacing w:before="0" w:line="216" w:lineRule="auto"/>
        <w:ind w:left="1134"/>
        <w:rPr>
          <w:lang w:val="ru-RU"/>
        </w:rPr>
      </w:pPr>
      <w:r w:rsidRPr="00BB76DD">
        <w:rPr>
          <w:lang w:val="sr-Latn-CS"/>
        </w:rPr>
        <w:t>Имен</w:t>
      </w:r>
      <w:r w:rsidRPr="00BB76DD">
        <w:rPr>
          <w:lang w:val="ru-RU"/>
        </w:rPr>
        <w:t xml:space="preserve">овање </w:t>
      </w:r>
      <w:r w:rsidRPr="00BB76DD">
        <w:rPr>
          <w:lang w:val="sr-Latn-CS"/>
        </w:rPr>
        <w:t>одговор</w:t>
      </w:r>
      <w:r w:rsidRPr="00BB76DD">
        <w:rPr>
          <w:lang w:val="ru-RU"/>
        </w:rPr>
        <w:t>них</w:t>
      </w:r>
      <w:r w:rsidRPr="00BB76DD">
        <w:rPr>
          <w:lang w:val="sr-Latn-CS"/>
        </w:rPr>
        <w:t xml:space="preserve"> лица</w:t>
      </w:r>
      <w:r w:rsidRPr="00BB76DD">
        <w:rPr>
          <w:lang w:val="ru-RU"/>
        </w:rPr>
        <w:t>;</w:t>
      </w:r>
    </w:p>
    <w:p w:rsidR="004A5817" w:rsidRPr="00BB76DD" w:rsidRDefault="004A5817" w:rsidP="004A5817">
      <w:pPr>
        <w:numPr>
          <w:ilvl w:val="1"/>
          <w:numId w:val="85"/>
        </w:numPr>
        <w:tabs>
          <w:tab w:val="num" w:pos="1134"/>
        </w:tabs>
        <w:spacing w:before="0" w:line="216" w:lineRule="auto"/>
        <w:ind w:left="1134"/>
        <w:rPr>
          <w:lang w:val="ru-RU"/>
        </w:rPr>
      </w:pPr>
      <w:r w:rsidRPr="00BB76DD">
        <w:rPr>
          <w:lang w:val="ru-RU"/>
        </w:rPr>
        <w:t>Поступак у случају п</w:t>
      </w:r>
      <w:r w:rsidRPr="00BB76DD">
        <w:rPr>
          <w:lang w:val="sr-Latn-CS"/>
        </w:rPr>
        <w:t>овреде на раду</w:t>
      </w:r>
      <w:r w:rsidRPr="00BB76DD">
        <w:rPr>
          <w:lang w:val="ru-RU"/>
        </w:rPr>
        <w:t>;</w:t>
      </w:r>
    </w:p>
    <w:p w:rsidR="004A5817" w:rsidRPr="00BB76DD" w:rsidRDefault="004A5817" w:rsidP="004A5817">
      <w:pPr>
        <w:numPr>
          <w:ilvl w:val="1"/>
          <w:numId w:val="85"/>
        </w:numPr>
        <w:tabs>
          <w:tab w:val="num" w:pos="1134"/>
        </w:tabs>
        <w:spacing w:before="0" w:line="216" w:lineRule="auto"/>
        <w:ind w:left="1134"/>
        <w:rPr>
          <w:lang w:val="sr-Latn-CS"/>
        </w:rPr>
      </w:pPr>
      <w:r w:rsidRPr="00BB76DD">
        <w:rPr>
          <w:lang w:val="sr-Latn-CS"/>
        </w:rPr>
        <w:t xml:space="preserve">Последице </w:t>
      </w:r>
      <w:r w:rsidRPr="00BB76DD">
        <w:rPr>
          <w:lang w:val="ru-RU"/>
        </w:rPr>
        <w:t>непоштовања Правила безбедности на раду ТЕНТ и</w:t>
      </w:r>
    </w:p>
    <w:p w:rsidR="004A5817" w:rsidRPr="00BB76DD" w:rsidRDefault="004A5817" w:rsidP="004A5817">
      <w:pPr>
        <w:numPr>
          <w:ilvl w:val="1"/>
          <w:numId w:val="85"/>
        </w:numPr>
        <w:tabs>
          <w:tab w:val="num" w:pos="1134"/>
        </w:tabs>
        <w:spacing w:before="0" w:line="216" w:lineRule="auto"/>
        <w:ind w:left="1134"/>
        <w:rPr>
          <w:lang w:val="sr-Latn-CS"/>
        </w:rPr>
      </w:pPr>
      <w:r w:rsidRPr="00BB76DD">
        <w:rPr>
          <w:lang w:val="ru-RU"/>
        </w:rPr>
        <w:lastRenderedPageBreak/>
        <w:t>План заједничких мера</w:t>
      </w:r>
    </w:p>
    <w:p w:rsidR="004A5817" w:rsidRPr="00BB76DD" w:rsidRDefault="004A5817" w:rsidP="004A5817">
      <w:pPr>
        <w:spacing w:before="0"/>
        <w:rPr>
          <w:lang w:val="sr-Latn-CS"/>
        </w:rPr>
      </w:pPr>
      <w:r w:rsidRPr="00BB76DD">
        <w:rPr>
          <w:lang w:val="sr-Latn-CS"/>
        </w:rPr>
        <w:t>Редовни састанци (једном недељно) одржава</w:t>
      </w:r>
      <w:r w:rsidRPr="00BB76DD">
        <w:rPr>
          <w:lang w:val="sr-Cyrl-CS"/>
        </w:rPr>
        <w:t>ју</w:t>
      </w:r>
      <w:r w:rsidRPr="00BB76DD">
        <w:rPr>
          <w:lang w:val="sr-Latn-CS"/>
        </w:rPr>
        <w:t xml:space="preserve"> се са сваким извођачем посебно или са свим извођачима заједно. Састанак води </w:t>
      </w:r>
      <w:r w:rsidRPr="00BB76DD">
        <w:rPr>
          <w:lang w:val="sr-Cyrl-CS"/>
        </w:rPr>
        <w:t>надзорни орган -</w:t>
      </w:r>
      <w:r w:rsidRPr="00BB76DD">
        <w:rPr>
          <w:lang w:val="sr-Latn-CS"/>
        </w:rPr>
        <w:t xml:space="preserve"> вођа пројекта и одговорно лице за безбедност </w:t>
      </w:r>
      <w:r w:rsidRPr="00BB76DD">
        <w:rPr>
          <w:lang w:val="sr-Cyrl-CS"/>
        </w:rPr>
        <w:t>ТЕНТ.</w:t>
      </w:r>
    </w:p>
    <w:p w:rsidR="004A5817" w:rsidRPr="00BB76DD" w:rsidRDefault="004A5817" w:rsidP="004A5817">
      <w:pPr>
        <w:spacing w:before="0"/>
        <w:rPr>
          <w:lang w:val="sr-Latn-CS"/>
        </w:rPr>
      </w:pPr>
      <w:r w:rsidRPr="00BB76DD">
        <w:rPr>
          <w:lang w:val="sr-Latn-CS"/>
        </w:rPr>
        <w:t>Садржај</w:t>
      </w:r>
      <w:r w:rsidRPr="00BB76DD">
        <w:rPr>
          <w:lang w:val="ru-RU"/>
        </w:rPr>
        <w:t xml:space="preserve"> редовног</w:t>
      </w:r>
      <w:r w:rsidRPr="00BB76DD">
        <w:rPr>
          <w:lang w:val="sr-Latn-CS"/>
        </w:rPr>
        <w:t xml:space="preserve"> састанка:</w:t>
      </w:r>
    </w:p>
    <w:p w:rsidR="004A5817" w:rsidRPr="00BB76DD" w:rsidRDefault="004A5817" w:rsidP="004A5817">
      <w:pPr>
        <w:numPr>
          <w:ilvl w:val="1"/>
          <w:numId w:val="85"/>
        </w:numPr>
        <w:tabs>
          <w:tab w:val="num" w:pos="1134"/>
          <w:tab w:val="left" w:pos="7005"/>
        </w:tabs>
        <w:spacing w:before="0" w:line="216" w:lineRule="auto"/>
        <w:ind w:left="1134"/>
        <w:rPr>
          <w:lang w:val="ru-RU"/>
        </w:rPr>
      </w:pPr>
      <w:r w:rsidRPr="00BB76DD">
        <w:rPr>
          <w:lang w:val="ru-RU"/>
        </w:rPr>
        <w:t xml:space="preserve">Стање </w:t>
      </w:r>
      <w:r w:rsidRPr="00BB76DD">
        <w:rPr>
          <w:lang w:val="sr-Latn-CS"/>
        </w:rPr>
        <w:t>радног и складишног простора</w:t>
      </w:r>
      <w:r w:rsidRPr="00BB76DD">
        <w:rPr>
          <w:lang w:val="ru-RU"/>
        </w:rPr>
        <w:t>;</w:t>
      </w:r>
    </w:p>
    <w:p w:rsidR="004A5817" w:rsidRPr="00BB76DD" w:rsidRDefault="004A5817" w:rsidP="004A5817">
      <w:pPr>
        <w:numPr>
          <w:ilvl w:val="1"/>
          <w:numId w:val="85"/>
        </w:numPr>
        <w:tabs>
          <w:tab w:val="num" w:pos="1134"/>
          <w:tab w:val="left" w:pos="7005"/>
        </w:tabs>
        <w:spacing w:before="0" w:line="216" w:lineRule="auto"/>
        <w:ind w:left="1134"/>
        <w:rPr>
          <w:lang w:val="ru-RU"/>
        </w:rPr>
      </w:pPr>
      <w:r w:rsidRPr="00BB76DD">
        <w:rPr>
          <w:lang w:val="ru-RU"/>
        </w:rPr>
        <w:t>Стање</w:t>
      </w:r>
      <w:r w:rsidRPr="00BB76DD">
        <w:rPr>
          <w:lang w:val="sr-Latn-CS"/>
        </w:rPr>
        <w:t xml:space="preserve"> противпожаре заштите, опасних материја (хемикалије, гас, горива)</w:t>
      </w:r>
      <w:r w:rsidRPr="00BB76DD">
        <w:rPr>
          <w:lang w:val="ru-RU"/>
        </w:rPr>
        <w:t>;</w:t>
      </w:r>
    </w:p>
    <w:p w:rsidR="004A5817" w:rsidRPr="00BB76DD" w:rsidRDefault="004A5817" w:rsidP="004A5817">
      <w:pPr>
        <w:numPr>
          <w:ilvl w:val="1"/>
          <w:numId w:val="85"/>
        </w:numPr>
        <w:tabs>
          <w:tab w:val="num" w:pos="1134"/>
          <w:tab w:val="left" w:pos="7005"/>
        </w:tabs>
        <w:spacing w:before="0" w:line="216" w:lineRule="auto"/>
        <w:ind w:left="1134"/>
        <w:rPr>
          <w:lang w:val="ru-RU"/>
        </w:rPr>
      </w:pPr>
      <w:r w:rsidRPr="00BB76DD">
        <w:rPr>
          <w:lang w:val="ru-RU"/>
        </w:rPr>
        <w:t>Коришћење л</w:t>
      </w:r>
      <w:r w:rsidRPr="00BB76DD">
        <w:rPr>
          <w:lang w:val="sr-Latn-CS"/>
        </w:rPr>
        <w:t xml:space="preserve">ичне </w:t>
      </w:r>
      <w:r w:rsidRPr="00BB76DD">
        <w:rPr>
          <w:lang w:val="ru-RU"/>
        </w:rPr>
        <w:t>и колективне</w:t>
      </w:r>
      <w:r w:rsidRPr="00BB76DD">
        <w:rPr>
          <w:lang w:val="sr-Latn-CS"/>
        </w:rPr>
        <w:t xml:space="preserve"> заштитне опреме</w:t>
      </w:r>
      <w:r w:rsidRPr="00BB76DD">
        <w:rPr>
          <w:lang w:val="ru-RU"/>
        </w:rPr>
        <w:t>;</w:t>
      </w:r>
    </w:p>
    <w:p w:rsidR="004A5817" w:rsidRPr="00BB76DD" w:rsidRDefault="004A5817" w:rsidP="004A5817">
      <w:pPr>
        <w:numPr>
          <w:ilvl w:val="1"/>
          <w:numId w:val="85"/>
        </w:numPr>
        <w:tabs>
          <w:tab w:val="num" w:pos="1134"/>
          <w:tab w:val="left" w:pos="7005"/>
        </w:tabs>
        <w:spacing w:before="0" w:line="216" w:lineRule="auto"/>
        <w:ind w:left="1134"/>
        <w:rPr>
          <w:lang w:val="ru-RU"/>
        </w:rPr>
      </w:pPr>
      <w:r w:rsidRPr="00BB76DD">
        <w:rPr>
          <w:lang w:val="ru-RU"/>
        </w:rPr>
        <w:t>Поштовање п</w:t>
      </w:r>
      <w:r w:rsidRPr="00BB76DD">
        <w:rPr>
          <w:lang w:val="sr-Latn-CS"/>
        </w:rPr>
        <w:t>равила саобраћаја</w:t>
      </w:r>
      <w:r w:rsidRPr="00BB76DD">
        <w:rPr>
          <w:lang w:val="ru-RU"/>
        </w:rPr>
        <w:t>;</w:t>
      </w:r>
    </w:p>
    <w:p w:rsidR="004A5817" w:rsidRPr="00BB76DD" w:rsidRDefault="004A5817" w:rsidP="004A5817">
      <w:pPr>
        <w:numPr>
          <w:ilvl w:val="1"/>
          <w:numId w:val="85"/>
        </w:numPr>
        <w:tabs>
          <w:tab w:val="num" w:pos="1134"/>
          <w:tab w:val="left" w:pos="7005"/>
        </w:tabs>
        <w:spacing w:before="0" w:line="216" w:lineRule="auto"/>
        <w:ind w:left="1134"/>
        <w:rPr>
          <w:lang w:val="ru-RU"/>
        </w:rPr>
      </w:pPr>
      <w:r w:rsidRPr="00BB76DD">
        <w:rPr>
          <w:lang w:val="sr-Latn-CS"/>
        </w:rPr>
        <w:t>Процене ризика од повреда</w:t>
      </w:r>
      <w:r w:rsidRPr="00BB76DD">
        <w:rPr>
          <w:lang w:val="ru-RU"/>
        </w:rPr>
        <w:t xml:space="preserve"> и</w:t>
      </w:r>
    </w:p>
    <w:p w:rsidR="004A5817" w:rsidRPr="00BB76DD" w:rsidRDefault="004A5817" w:rsidP="004A5817">
      <w:pPr>
        <w:numPr>
          <w:ilvl w:val="1"/>
          <w:numId w:val="85"/>
        </w:numPr>
        <w:tabs>
          <w:tab w:val="num" w:pos="1134"/>
          <w:tab w:val="left" w:pos="7005"/>
        </w:tabs>
        <w:spacing w:before="0" w:line="216" w:lineRule="auto"/>
        <w:ind w:left="1134"/>
        <w:rPr>
          <w:lang w:val="sr-Latn-CS"/>
        </w:rPr>
      </w:pPr>
      <w:r w:rsidRPr="00BB76DD">
        <w:rPr>
          <w:lang w:val="sr-Latn-CS"/>
        </w:rPr>
        <w:t>Могућност побољшања безбедности</w:t>
      </w:r>
      <w:r w:rsidRPr="00BB76DD">
        <w:rPr>
          <w:lang w:val="ru-RU"/>
        </w:rPr>
        <w:t xml:space="preserve"> и здравља на</w:t>
      </w:r>
      <w:r w:rsidRPr="00BB76DD">
        <w:rPr>
          <w:lang w:val="sr-Latn-CS"/>
        </w:rPr>
        <w:t xml:space="preserve"> рад</w:t>
      </w:r>
      <w:r w:rsidRPr="00BB76DD">
        <w:rPr>
          <w:lang w:val="ru-RU"/>
        </w:rPr>
        <w:t>у</w:t>
      </w:r>
      <w:r w:rsidRPr="00BB76DD">
        <w:rPr>
          <w:lang w:val="sr-Latn-CS"/>
        </w:rPr>
        <w:t>.</w:t>
      </w:r>
    </w:p>
    <w:p w:rsidR="004A5817" w:rsidRPr="00BB76DD" w:rsidRDefault="004A5817" w:rsidP="004A5817">
      <w:pPr>
        <w:tabs>
          <w:tab w:val="left" w:pos="567"/>
        </w:tabs>
        <w:spacing w:before="0"/>
        <w:rPr>
          <w:rFonts w:cs="Arial"/>
        </w:rPr>
      </w:pPr>
    </w:p>
    <w:p w:rsidR="004A5817" w:rsidRPr="00BB76DD" w:rsidRDefault="004A5817" w:rsidP="004A5817">
      <w:pPr>
        <w:tabs>
          <w:tab w:val="left" w:pos="567"/>
        </w:tabs>
        <w:spacing w:before="0"/>
        <w:rPr>
          <w:rFonts w:cs="Arial"/>
        </w:rPr>
      </w:pPr>
    </w:p>
    <w:p w:rsidR="004A5817" w:rsidRPr="00BB76DD" w:rsidRDefault="004A5817" w:rsidP="004A5817">
      <w:pPr>
        <w:tabs>
          <w:tab w:val="left" w:pos="567"/>
        </w:tabs>
        <w:spacing w:before="0"/>
        <w:rPr>
          <w:rFonts w:cs="Arial"/>
        </w:rPr>
      </w:pPr>
    </w:p>
    <w:p w:rsidR="004A5817" w:rsidRPr="00BB76DD" w:rsidRDefault="004A5817" w:rsidP="004A5817">
      <w:pPr>
        <w:tabs>
          <w:tab w:val="left" w:pos="567"/>
        </w:tabs>
        <w:spacing w:before="0"/>
        <w:rPr>
          <w:rFonts w:cs="Arial"/>
        </w:rPr>
      </w:pPr>
    </w:p>
    <w:p w:rsidR="004A5817" w:rsidRPr="00BB76DD" w:rsidRDefault="004A5817" w:rsidP="004A5817">
      <w:pPr>
        <w:tabs>
          <w:tab w:val="left" w:pos="567"/>
        </w:tabs>
        <w:spacing w:before="0"/>
        <w:rPr>
          <w:rFonts w:cs="Arial"/>
        </w:rPr>
      </w:pPr>
    </w:p>
    <w:p w:rsidR="004A5817" w:rsidRPr="00BB76DD" w:rsidRDefault="004A5817" w:rsidP="004A5817">
      <w:pPr>
        <w:tabs>
          <w:tab w:val="left" w:pos="567"/>
        </w:tabs>
        <w:spacing w:before="0"/>
        <w:rPr>
          <w:rFonts w:cs="Arial"/>
        </w:rPr>
      </w:pPr>
    </w:p>
    <w:p w:rsidR="004A5817" w:rsidRPr="00BB76DD" w:rsidRDefault="004A5817" w:rsidP="004A5817">
      <w:pPr>
        <w:tabs>
          <w:tab w:val="left" w:pos="567"/>
        </w:tabs>
        <w:spacing w:before="0"/>
        <w:rPr>
          <w:rFonts w:cs="Arial"/>
        </w:rPr>
      </w:pPr>
    </w:p>
    <w:p w:rsidR="004A5817" w:rsidRPr="00BB76DD" w:rsidRDefault="004A5817" w:rsidP="004A5817">
      <w:pPr>
        <w:tabs>
          <w:tab w:val="left" w:pos="567"/>
        </w:tabs>
        <w:spacing w:before="0"/>
        <w:rPr>
          <w:rFonts w:cs="Arial"/>
          <w:lang w:val="sr-Cyrl-RS"/>
        </w:rPr>
      </w:pPr>
    </w:p>
    <w:p w:rsidR="004A5817" w:rsidRPr="00BB76DD" w:rsidRDefault="004A5817" w:rsidP="004A5817">
      <w:pPr>
        <w:tabs>
          <w:tab w:val="left" w:pos="567"/>
        </w:tabs>
        <w:spacing w:before="0"/>
        <w:rPr>
          <w:rFonts w:cs="Arial"/>
          <w:lang w:val="sr-Cyrl-RS"/>
        </w:rPr>
      </w:pPr>
    </w:p>
    <w:p w:rsidR="004A5817" w:rsidRPr="00BB76DD" w:rsidRDefault="004A5817" w:rsidP="004A5817">
      <w:pPr>
        <w:tabs>
          <w:tab w:val="left" w:pos="567"/>
        </w:tabs>
        <w:spacing w:before="0"/>
        <w:rPr>
          <w:rFonts w:cs="Arial"/>
          <w:lang w:val="sr-Cyrl-RS"/>
        </w:rPr>
      </w:pPr>
    </w:p>
    <w:p w:rsidR="004A5817" w:rsidRPr="00BB76DD" w:rsidRDefault="004A5817" w:rsidP="004A5817">
      <w:pPr>
        <w:tabs>
          <w:tab w:val="left" w:pos="567"/>
        </w:tabs>
        <w:spacing w:before="0"/>
        <w:rPr>
          <w:rFonts w:cs="Arial"/>
          <w:lang w:val="sr-Cyrl-RS"/>
        </w:rPr>
      </w:pPr>
    </w:p>
    <w:p w:rsidR="004A5817" w:rsidRPr="00BB76DD" w:rsidRDefault="004A5817" w:rsidP="004A5817">
      <w:pPr>
        <w:tabs>
          <w:tab w:val="left" w:pos="567"/>
        </w:tabs>
        <w:spacing w:before="0"/>
        <w:rPr>
          <w:rFonts w:cs="Arial"/>
          <w:lang w:val="sr-Cyrl-RS"/>
        </w:rPr>
      </w:pPr>
    </w:p>
    <w:p w:rsidR="004A5817" w:rsidRPr="00BB76DD" w:rsidRDefault="004A5817" w:rsidP="004A5817">
      <w:pPr>
        <w:tabs>
          <w:tab w:val="left" w:pos="567"/>
        </w:tabs>
        <w:spacing w:before="0"/>
        <w:rPr>
          <w:rFonts w:cs="Arial"/>
        </w:rPr>
      </w:pPr>
    </w:p>
    <w:p w:rsidR="004A5817" w:rsidRPr="00E47C2E" w:rsidRDefault="004A5817" w:rsidP="004A5817">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F36" w:rsidRDefault="009C0F36">
      <w:r>
        <w:separator/>
      </w:r>
    </w:p>
    <w:p w:rsidR="009C0F36" w:rsidRDefault="009C0F36"/>
  </w:endnote>
  <w:endnote w:type="continuationSeparator" w:id="0">
    <w:p w:rsidR="009C0F36" w:rsidRDefault="009C0F36">
      <w:r>
        <w:continuationSeparator/>
      </w:r>
    </w:p>
    <w:p w:rsidR="009C0F36" w:rsidRDefault="009C0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20" w:rsidRDefault="00072C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2C20" w:rsidRDefault="00072C20" w:rsidP="00841BE7">
    <w:pPr>
      <w:pStyle w:val="Footer"/>
      <w:ind w:right="360"/>
    </w:pPr>
  </w:p>
  <w:p w:rsidR="00072C20" w:rsidRDefault="00072C2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20" w:rsidRPr="00EC5BB4" w:rsidRDefault="00072C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920EC">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920EC">
      <w:rPr>
        <w:rStyle w:val="PageNumber"/>
        <w:rFonts w:cs="Arial"/>
        <w:b/>
        <w:noProof/>
        <w:szCs w:val="24"/>
      </w:rPr>
      <w:t>103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20" w:rsidRPr="00EC5BB4" w:rsidRDefault="00072C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920E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920EC">
      <w:rPr>
        <w:rStyle w:val="PageNumber"/>
        <w:rFonts w:cs="Arial"/>
        <w:b/>
        <w:noProof/>
        <w:szCs w:val="24"/>
      </w:rPr>
      <w:t>103</w:t>
    </w:r>
    <w:r w:rsidRPr="00EC5BB4">
      <w:rPr>
        <w:rStyle w:val="PageNumber"/>
        <w:rFonts w:cs="Arial"/>
        <w:b/>
        <w:szCs w:val="24"/>
      </w:rPr>
      <w:fldChar w:fldCharType="end"/>
    </w:r>
  </w:p>
  <w:p w:rsidR="00072C20" w:rsidRDefault="00072C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F36" w:rsidRDefault="009C0F36">
      <w:r>
        <w:separator/>
      </w:r>
    </w:p>
    <w:p w:rsidR="009C0F36" w:rsidRDefault="009C0F36"/>
  </w:footnote>
  <w:footnote w:type="continuationSeparator" w:id="0">
    <w:p w:rsidR="009C0F36" w:rsidRDefault="009C0F36">
      <w:r>
        <w:continuationSeparator/>
      </w:r>
    </w:p>
    <w:p w:rsidR="009C0F36" w:rsidRDefault="009C0F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20" w:rsidRDefault="00072C20" w:rsidP="004276AD">
    <w:pPr>
      <w:pStyle w:val="Header"/>
      <w:rPr>
        <w:sz w:val="20"/>
      </w:rPr>
    </w:pPr>
  </w:p>
  <w:p w:rsidR="00072C20" w:rsidRPr="00B5015A" w:rsidRDefault="00072C20" w:rsidP="004276AD">
    <w:pPr>
      <w:pStyle w:val="Header"/>
      <w:rPr>
        <w:sz w:val="20"/>
        <w:szCs w:val="24"/>
        <w:lang w:val="sr-Cyrl-RS"/>
      </w:rPr>
    </w:pPr>
    <w:r w:rsidRPr="00B5015A">
      <w:rPr>
        <w:sz w:val="20"/>
        <w:szCs w:val="24"/>
      </w:rPr>
      <w:t>ЈП „Електропривреда Србије“ Београд          Конкурсна документација ЈН</w:t>
    </w:r>
    <w:r w:rsidRPr="00B5015A">
      <w:rPr>
        <w:b/>
        <w:sz w:val="20"/>
        <w:szCs w:val="24"/>
        <w:lang w:val="sr-Cyrl-RS"/>
      </w:rPr>
      <w:t xml:space="preserve"> </w:t>
    </w:r>
    <w:r w:rsidRPr="00B5015A">
      <w:rPr>
        <w:rFonts w:cs="Arial"/>
        <w:sz w:val="20"/>
        <w:lang w:val="sr-Latn-RS"/>
      </w:rPr>
      <w:t>3000/0317/2016 (2150/2016)</w:t>
    </w:r>
  </w:p>
  <w:p w:rsidR="00072C20" w:rsidRPr="004276AD" w:rsidRDefault="00072C2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20" w:rsidRDefault="00072C20" w:rsidP="004276AD">
    <w:pPr>
      <w:pStyle w:val="Header"/>
    </w:pPr>
  </w:p>
  <w:p w:rsidR="00072C20" w:rsidRPr="00212E4B" w:rsidRDefault="00072C20" w:rsidP="004276AD">
    <w:pPr>
      <w:pStyle w:val="Header"/>
      <w:rPr>
        <w:sz w:val="20"/>
        <w:szCs w:val="24"/>
        <w:lang w:val="sr-Cyrl-RS"/>
      </w:rPr>
    </w:pPr>
    <w:r w:rsidRPr="00212E4B">
      <w:rPr>
        <w:sz w:val="20"/>
        <w:szCs w:val="24"/>
      </w:rPr>
      <w:t>ЈП „Електропривреда Србије“ Београд          Конкурсна документација ЈН</w:t>
    </w:r>
    <w:r w:rsidRPr="00212E4B">
      <w:rPr>
        <w:b/>
        <w:sz w:val="20"/>
        <w:szCs w:val="24"/>
        <w:lang w:val="sr-Cyrl-RS"/>
      </w:rPr>
      <w:t xml:space="preserve"> </w:t>
    </w:r>
    <w:r w:rsidRPr="00212E4B">
      <w:rPr>
        <w:rFonts w:cs="Arial"/>
        <w:sz w:val="20"/>
        <w:lang w:val="sr-Latn-RS"/>
      </w:rPr>
      <w:t>3000/0317/2016 (2150/2016)</w:t>
    </w:r>
  </w:p>
  <w:p w:rsidR="00072C20" w:rsidRPr="00210557" w:rsidRDefault="00072C2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6885076"/>
    <w:lvl w:ilvl="0">
      <w:start w:val="1"/>
      <w:numFmt w:val="bullet"/>
      <w:pStyle w:val="ListBullet2"/>
      <w:lvlText w:val=""/>
      <w:lvlJc w:val="left"/>
      <w:pPr>
        <w:tabs>
          <w:tab w:val="num" w:pos="926"/>
        </w:tabs>
        <w:ind w:left="926"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01291F64"/>
    <w:multiLevelType w:val="hybridMultilevel"/>
    <w:tmpl w:val="95625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211" w:hanging="360"/>
      </w:pPr>
      <w:rPr>
        <w:rFonts w:ascii="Wingdings" w:hAnsi="Wingdings" w:hint="default"/>
      </w:rPr>
    </w:lvl>
    <w:lvl w:ilvl="3" w:tplc="04090001">
      <w:start w:val="1"/>
      <w:numFmt w:val="bullet"/>
      <w:lvlText w:val=""/>
      <w:lvlJc w:val="left"/>
      <w:pPr>
        <w:ind w:left="927"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20B1600"/>
    <w:multiLevelType w:val="hybridMultilevel"/>
    <w:tmpl w:val="45AAE1D8"/>
    <w:lvl w:ilvl="0" w:tplc="9AD6AC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223187B"/>
    <w:multiLevelType w:val="multilevel"/>
    <w:tmpl w:val="49E655B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08240EFD"/>
    <w:multiLevelType w:val="multilevel"/>
    <w:tmpl w:val="3D5A114C"/>
    <w:lvl w:ilvl="0">
      <w:start w:val="1"/>
      <w:numFmt w:val="upperLetter"/>
      <w:pStyle w:val="Appendix1"/>
      <w:lvlText w:val="Appendix %1"/>
      <w:lvlJc w:val="left"/>
      <w:pPr>
        <w:tabs>
          <w:tab w:val="num" w:pos="1800"/>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6">
    <w:nsid w:val="096C3438"/>
    <w:multiLevelType w:val="hybridMultilevel"/>
    <w:tmpl w:val="DBFE3EA0"/>
    <w:lvl w:ilvl="0" w:tplc="2ACA108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BE7629"/>
    <w:multiLevelType w:val="hybridMultilevel"/>
    <w:tmpl w:val="36581528"/>
    <w:lvl w:ilvl="0" w:tplc="6FAC8FC8">
      <w:start w:val="1"/>
      <w:numFmt w:val="lowerRoman"/>
      <w:lvlText w:val="%1."/>
      <w:lvlJc w:val="right"/>
      <w:pPr>
        <w:tabs>
          <w:tab w:val="num" w:pos="2444"/>
        </w:tabs>
        <w:ind w:left="2444" w:hanging="180"/>
      </w:pPr>
      <w:rPr>
        <w:rFonts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0801FB"/>
    <w:multiLevelType w:val="hybridMultilevel"/>
    <w:tmpl w:val="9A5E7F2E"/>
    <w:lvl w:ilvl="0" w:tplc="04090001">
      <w:start w:val="1"/>
      <w:numFmt w:val="bullet"/>
      <w:lvlText w:val=""/>
      <w:lvlJc w:val="left"/>
      <w:pPr>
        <w:ind w:left="1647" w:hanging="360"/>
      </w:pPr>
      <w:rPr>
        <w:rFonts w:ascii="Symbol" w:hAnsi="Symbol" w:hint="default"/>
      </w:rPr>
    </w:lvl>
    <w:lvl w:ilvl="1" w:tplc="04090003">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61">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16213CB"/>
    <w:multiLevelType w:val="multilevel"/>
    <w:tmpl w:val="0A4671B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11A63D83"/>
    <w:multiLevelType w:val="hybridMultilevel"/>
    <w:tmpl w:val="387C7C90"/>
    <w:lvl w:ilvl="0" w:tplc="8680767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7">
    <w:nsid w:val="148B5D19"/>
    <w:multiLevelType w:val="hybridMultilevel"/>
    <w:tmpl w:val="9BC4353E"/>
    <w:lvl w:ilvl="0" w:tplc="3412F586">
      <w:numFmt w:val="bullet"/>
      <w:lvlText w:val="-"/>
      <w:lvlJc w:val="left"/>
      <w:pPr>
        <w:ind w:left="2149" w:hanging="360"/>
      </w:pPr>
      <w:rPr>
        <w:rFonts w:ascii="Calibri" w:eastAsia="Calibri" w:hAnsi="Calibri"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6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83727FF"/>
    <w:multiLevelType w:val="hybridMultilevel"/>
    <w:tmpl w:val="472A8E72"/>
    <w:lvl w:ilvl="0" w:tplc="04090001">
      <w:numFmt w:val="bullet"/>
      <w:lvlText w:val="-"/>
      <w:lvlJc w:val="left"/>
      <w:pPr>
        <w:tabs>
          <w:tab w:val="num" w:pos="927"/>
        </w:tabs>
        <w:ind w:left="927" w:hanging="360"/>
      </w:pPr>
      <w:rPr>
        <w:rFonts w:ascii="Times New Roman" w:eastAsia="Times New Roman" w:hAnsi="Times New Roman" w:cs="Times New Roman" w:hint="default"/>
      </w:rPr>
    </w:lvl>
    <w:lvl w:ilvl="1" w:tplc="19B47BF0">
      <w:numFmt w:val="bullet"/>
      <w:pStyle w:val="bulleted2"/>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19B47BF0"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8">
    <w:nsid w:val="1E0A2128"/>
    <w:multiLevelType w:val="singleLevel"/>
    <w:tmpl w:val="98567F48"/>
    <w:lvl w:ilvl="0">
      <w:start w:val="1"/>
      <w:numFmt w:val="decimal"/>
      <w:pStyle w:val="Para1number"/>
      <w:lvlText w:val="%1)"/>
      <w:lvlJc w:val="left"/>
      <w:pPr>
        <w:tabs>
          <w:tab w:val="num" w:pos="360"/>
        </w:tabs>
        <w:ind w:left="360" w:hanging="360"/>
      </w:pPr>
    </w:lvl>
  </w:abstractNum>
  <w:abstractNum w:abstractNumId="79">
    <w:nsid w:val="20FE55F1"/>
    <w:multiLevelType w:val="hybridMultilevel"/>
    <w:tmpl w:val="ABCEB218"/>
    <w:lvl w:ilvl="0" w:tplc="04090003">
      <w:start w:val="1"/>
      <w:numFmt w:val="bullet"/>
      <w:lvlText w:val="o"/>
      <w:lvlJc w:val="left"/>
      <w:pPr>
        <w:ind w:left="1287" w:hanging="360"/>
      </w:pPr>
      <w:rPr>
        <w:rFonts w:ascii="Courier New" w:hAnsi="Courier New" w:cs="Courier New"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nsid w:val="21707A84"/>
    <w:multiLevelType w:val="singleLevel"/>
    <w:tmpl w:val="21E0D210"/>
    <w:lvl w:ilvl="0">
      <w:start w:val="1"/>
      <w:numFmt w:val="lowerLetter"/>
      <w:pStyle w:val="Para0letter"/>
      <w:lvlText w:val="%1)"/>
      <w:lvlJc w:val="left"/>
      <w:pPr>
        <w:tabs>
          <w:tab w:val="num" w:pos="360"/>
        </w:tabs>
        <w:ind w:left="360" w:hanging="360"/>
      </w:pPr>
    </w:lvl>
  </w:abstractNum>
  <w:abstractNum w:abstractNumId="8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nsid w:val="2B4242D8"/>
    <w:multiLevelType w:val="singleLevel"/>
    <w:tmpl w:val="1B969522"/>
    <w:lvl w:ilvl="0">
      <w:start w:val="1"/>
      <w:numFmt w:val="decimal"/>
      <w:pStyle w:val="Para3number"/>
      <w:lvlText w:val="%1)"/>
      <w:lvlJc w:val="left"/>
      <w:pPr>
        <w:tabs>
          <w:tab w:val="num" w:pos="1134"/>
        </w:tabs>
        <w:ind w:left="1134" w:hanging="567"/>
      </w:pPr>
    </w:lvl>
  </w:abstractNum>
  <w:abstractNum w:abstractNumId="84">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85">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86">
    <w:nsid w:val="2D555DFB"/>
    <w:multiLevelType w:val="hybridMultilevel"/>
    <w:tmpl w:val="52168FA6"/>
    <w:lvl w:ilvl="0" w:tplc="2ACA108C">
      <w:start w:val="1"/>
      <w:numFmt w:val="decimal"/>
      <w:lvlText w:val="%1)"/>
      <w:lvlJc w:val="left"/>
      <w:pPr>
        <w:ind w:left="1211" w:hanging="360"/>
      </w:pPr>
      <w:rPr>
        <w:rFonts w:hint="default"/>
        <w:b w:val="0"/>
      </w:rPr>
    </w:lvl>
    <w:lvl w:ilvl="1" w:tplc="04090019" w:tentative="1">
      <w:start w:val="1"/>
      <w:numFmt w:val="lowerLetter"/>
      <w:lvlText w:val="%2."/>
      <w:lvlJc w:val="left"/>
      <w:pPr>
        <w:ind w:left="3860" w:hanging="360"/>
      </w:pPr>
    </w:lvl>
    <w:lvl w:ilvl="2" w:tplc="0409001B" w:tentative="1">
      <w:start w:val="1"/>
      <w:numFmt w:val="lowerRoman"/>
      <w:lvlText w:val="%3."/>
      <w:lvlJc w:val="right"/>
      <w:pPr>
        <w:ind w:left="4580" w:hanging="180"/>
      </w:pPr>
    </w:lvl>
    <w:lvl w:ilvl="3" w:tplc="0409000F" w:tentative="1">
      <w:start w:val="1"/>
      <w:numFmt w:val="decimal"/>
      <w:lvlText w:val="%4."/>
      <w:lvlJc w:val="left"/>
      <w:pPr>
        <w:ind w:left="5300" w:hanging="360"/>
      </w:pPr>
    </w:lvl>
    <w:lvl w:ilvl="4" w:tplc="04090019" w:tentative="1">
      <w:start w:val="1"/>
      <w:numFmt w:val="lowerLetter"/>
      <w:lvlText w:val="%5."/>
      <w:lvlJc w:val="left"/>
      <w:pPr>
        <w:ind w:left="6020" w:hanging="360"/>
      </w:pPr>
    </w:lvl>
    <w:lvl w:ilvl="5" w:tplc="0409001B" w:tentative="1">
      <w:start w:val="1"/>
      <w:numFmt w:val="lowerRoman"/>
      <w:lvlText w:val="%6."/>
      <w:lvlJc w:val="right"/>
      <w:pPr>
        <w:ind w:left="6740" w:hanging="180"/>
      </w:pPr>
    </w:lvl>
    <w:lvl w:ilvl="6" w:tplc="0409000F" w:tentative="1">
      <w:start w:val="1"/>
      <w:numFmt w:val="decimal"/>
      <w:lvlText w:val="%7."/>
      <w:lvlJc w:val="left"/>
      <w:pPr>
        <w:ind w:left="7460" w:hanging="360"/>
      </w:pPr>
    </w:lvl>
    <w:lvl w:ilvl="7" w:tplc="04090019" w:tentative="1">
      <w:start w:val="1"/>
      <w:numFmt w:val="lowerLetter"/>
      <w:lvlText w:val="%8."/>
      <w:lvlJc w:val="left"/>
      <w:pPr>
        <w:ind w:left="8180" w:hanging="360"/>
      </w:pPr>
    </w:lvl>
    <w:lvl w:ilvl="8" w:tplc="0409001B" w:tentative="1">
      <w:start w:val="1"/>
      <w:numFmt w:val="lowerRoman"/>
      <w:lvlText w:val="%9."/>
      <w:lvlJc w:val="right"/>
      <w:pPr>
        <w:ind w:left="8900" w:hanging="180"/>
      </w:pPr>
    </w:lvl>
  </w:abstractNum>
  <w:abstractNum w:abstractNumId="8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2E790CD8"/>
    <w:multiLevelType w:val="singleLevel"/>
    <w:tmpl w:val="037C1738"/>
    <w:lvl w:ilvl="0">
      <w:start w:val="1"/>
      <w:numFmt w:val="bullet"/>
      <w:pStyle w:val="Para0dash"/>
      <w:lvlText w:val="-"/>
      <w:lvlJc w:val="left"/>
      <w:pPr>
        <w:tabs>
          <w:tab w:val="num" w:pos="360"/>
        </w:tabs>
        <w:ind w:left="284" w:hanging="284"/>
      </w:pPr>
      <w:rPr>
        <w:rFonts w:ascii="Arial" w:hAnsi="Arial" w:hint="default"/>
      </w:rPr>
    </w:lvl>
  </w:abstractNum>
  <w:abstractNum w:abstractNumId="8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2EEB287F"/>
    <w:multiLevelType w:val="hybridMultilevel"/>
    <w:tmpl w:val="D64473F2"/>
    <w:lvl w:ilvl="0" w:tplc="04090001">
      <w:start w:val="1"/>
      <w:numFmt w:val="bullet"/>
      <w:lvlText w:val=""/>
      <w:lvlJc w:val="left"/>
      <w:pPr>
        <w:tabs>
          <w:tab w:val="num" w:pos="360"/>
        </w:tabs>
        <w:ind w:left="360" w:hanging="360"/>
      </w:pPr>
      <w:rPr>
        <w:rFonts w:ascii="Symbol" w:hAnsi="Symbol" w:hint="default"/>
      </w:rPr>
    </w:lvl>
    <w:lvl w:ilvl="1" w:tplc="E556D40E">
      <w:start w:val="1"/>
      <w:numFmt w:val="bullet"/>
      <w:lvlText w:val=""/>
      <w:lvlJc w:val="left"/>
      <w:pPr>
        <w:tabs>
          <w:tab w:val="num" w:pos="720"/>
        </w:tabs>
        <w:ind w:left="720" w:hanging="360"/>
      </w:pPr>
      <w:rPr>
        <w:rFonts w:ascii="Symbol" w:hAnsi="Symbol" w:hint="default"/>
        <w:b w:val="0"/>
        <w:i w:val="0"/>
        <w:color w:val="auto"/>
        <w:sz w:val="22"/>
        <w:szCs w:val="22"/>
        <w:u w:val="none"/>
      </w:rPr>
    </w:lvl>
    <w:lvl w:ilvl="2" w:tplc="56208F94">
      <w:start w:val="5"/>
      <w:numFmt w:val="decimal"/>
      <w:lvlText w:val="%3."/>
      <w:lvlJc w:val="left"/>
      <w:pPr>
        <w:tabs>
          <w:tab w:val="num" w:pos="1440"/>
        </w:tabs>
        <w:ind w:left="1440" w:hanging="360"/>
      </w:pPr>
      <w:rPr>
        <w:rFont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1">
    <w:nsid w:val="2F7A16AC"/>
    <w:multiLevelType w:val="hybridMultilevel"/>
    <w:tmpl w:val="7C56783C"/>
    <w:lvl w:ilvl="0" w:tplc="9946929A">
      <w:start w:val="1"/>
      <w:numFmt w:val="lowerLetter"/>
      <w:lvlText w:val="%1)"/>
      <w:lvlJc w:val="left"/>
      <w:pPr>
        <w:tabs>
          <w:tab w:val="num" w:pos="360"/>
        </w:tabs>
        <w:ind w:left="360" w:hanging="360"/>
      </w:pPr>
      <w:rPr>
        <w:rFonts w:hint="default"/>
        <w:b w:val="0"/>
        <w:i w:val="0"/>
        <w:color w:val="auto"/>
        <w:sz w:val="22"/>
        <w:szCs w:val="22"/>
        <w:u w:val="none"/>
        <w:lang w:val="sl-SI"/>
      </w:rPr>
    </w:lvl>
    <w:lvl w:ilvl="1" w:tplc="04090003">
      <w:start w:val="1"/>
      <w:numFmt w:val="bullet"/>
      <w:lvlText w:val="o"/>
      <w:lvlJc w:val="left"/>
      <w:pPr>
        <w:tabs>
          <w:tab w:val="num" w:pos="1440"/>
        </w:tabs>
        <w:ind w:left="1440" w:hanging="360"/>
      </w:pPr>
      <w:rPr>
        <w:rFonts w:ascii="Courier New" w:hAnsi="Courier New" w:cs="Courier New" w:hint="default"/>
      </w:rPr>
    </w:lvl>
    <w:lvl w:ilvl="2" w:tplc="4CE66A62">
      <w:start w:val="1"/>
      <w:numFmt w:val="decimal"/>
      <w:lvlText w:val="%3)"/>
      <w:lvlJc w:val="left"/>
      <w:pPr>
        <w:ind w:left="2160" w:hanging="360"/>
      </w:pPr>
      <w:rPr>
        <w:rFonts w:hint="default"/>
        <w:b/>
      </w:rPr>
    </w:lvl>
    <w:lvl w:ilvl="3" w:tplc="04090001">
      <w:start w:val="1"/>
      <w:numFmt w:val="bullet"/>
      <w:lvlText w:val=""/>
      <w:lvlJc w:val="left"/>
      <w:pPr>
        <w:tabs>
          <w:tab w:val="num" w:pos="2880"/>
        </w:tabs>
        <w:ind w:left="2880" w:hanging="360"/>
      </w:pPr>
      <w:rPr>
        <w:rFonts w:ascii="Symbol" w:hAnsi="Symbol" w:hint="default"/>
      </w:rPr>
    </w:lvl>
    <w:lvl w:ilvl="4" w:tplc="26C020D4">
      <w:start w:val="1"/>
      <w:numFmt w:val="decimal"/>
      <w:lvlText w:val="%5."/>
      <w:lvlJc w:val="left"/>
      <w:pPr>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1D14FEA"/>
    <w:multiLevelType w:val="hybridMultilevel"/>
    <w:tmpl w:val="1E46DD6C"/>
    <w:lvl w:ilvl="0" w:tplc="0409000F">
      <w:start w:val="1"/>
      <w:numFmt w:val="bullet"/>
      <w:lvlText w:val=""/>
      <w:lvlJc w:val="left"/>
      <w:pPr>
        <w:ind w:left="2420" w:hanging="360"/>
      </w:pPr>
      <w:rPr>
        <w:rFonts w:ascii="Wingdings" w:hAnsi="Wingdings" w:hint="default"/>
        <w:color w:val="auto"/>
      </w:rPr>
    </w:lvl>
    <w:lvl w:ilvl="1" w:tplc="04090003" w:tentative="1">
      <w:start w:val="1"/>
      <w:numFmt w:val="bullet"/>
      <w:lvlText w:val="o"/>
      <w:lvlJc w:val="left"/>
      <w:pPr>
        <w:ind w:left="3140" w:hanging="360"/>
      </w:pPr>
      <w:rPr>
        <w:rFonts w:ascii="Courier New" w:hAnsi="Courier New" w:cs="Courier New" w:hint="default"/>
      </w:rPr>
    </w:lvl>
    <w:lvl w:ilvl="2" w:tplc="04090005" w:tentative="1">
      <w:start w:val="1"/>
      <w:numFmt w:val="bullet"/>
      <w:lvlText w:val=""/>
      <w:lvlJc w:val="left"/>
      <w:pPr>
        <w:ind w:left="3860" w:hanging="360"/>
      </w:pPr>
      <w:rPr>
        <w:rFonts w:ascii="Wingdings" w:hAnsi="Wingdings" w:hint="default"/>
      </w:rPr>
    </w:lvl>
    <w:lvl w:ilvl="3" w:tplc="04090001" w:tentative="1">
      <w:start w:val="1"/>
      <w:numFmt w:val="bullet"/>
      <w:lvlText w:val=""/>
      <w:lvlJc w:val="left"/>
      <w:pPr>
        <w:ind w:left="4580" w:hanging="360"/>
      </w:pPr>
      <w:rPr>
        <w:rFonts w:ascii="Symbol" w:hAnsi="Symbol" w:hint="default"/>
      </w:rPr>
    </w:lvl>
    <w:lvl w:ilvl="4" w:tplc="04090003" w:tentative="1">
      <w:start w:val="1"/>
      <w:numFmt w:val="bullet"/>
      <w:lvlText w:val="o"/>
      <w:lvlJc w:val="left"/>
      <w:pPr>
        <w:ind w:left="5300" w:hanging="360"/>
      </w:pPr>
      <w:rPr>
        <w:rFonts w:ascii="Courier New" w:hAnsi="Courier New" w:cs="Courier New" w:hint="default"/>
      </w:rPr>
    </w:lvl>
    <w:lvl w:ilvl="5" w:tplc="04090005" w:tentative="1">
      <w:start w:val="1"/>
      <w:numFmt w:val="bullet"/>
      <w:lvlText w:val=""/>
      <w:lvlJc w:val="left"/>
      <w:pPr>
        <w:ind w:left="6020" w:hanging="360"/>
      </w:pPr>
      <w:rPr>
        <w:rFonts w:ascii="Wingdings" w:hAnsi="Wingdings" w:hint="default"/>
      </w:rPr>
    </w:lvl>
    <w:lvl w:ilvl="6" w:tplc="04090001" w:tentative="1">
      <w:start w:val="1"/>
      <w:numFmt w:val="bullet"/>
      <w:lvlText w:val=""/>
      <w:lvlJc w:val="left"/>
      <w:pPr>
        <w:ind w:left="6740" w:hanging="360"/>
      </w:pPr>
      <w:rPr>
        <w:rFonts w:ascii="Symbol" w:hAnsi="Symbol" w:hint="default"/>
      </w:rPr>
    </w:lvl>
    <w:lvl w:ilvl="7" w:tplc="04090003" w:tentative="1">
      <w:start w:val="1"/>
      <w:numFmt w:val="bullet"/>
      <w:lvlText w:val="o"/>
      <w:lvlJc w:val="left"/>
      <w:pPr>
        <w:ind w:left="7460" w:hanging="360"/>
      </w:pPr>
      <w:rPr>
        <w:rFonts w:ascii="Courier New" w:hAnsi="Courier New" w:cs="Courier New" w:hint="default"/>
      </w:rPr>
    </w:lvl>
    <w:lvl w:ilvl="8" w:tplc="04090005" w:tentative="1">
      <w:start w:val="1"/>
      <w:numFmt w:val="bullet"/>
      <w:lvlText w:val=""/>
      <w:lvlJc w:val="left"/>
      <w:pPr>
        <w:ind w:left="8180" w:hanging="360"/>
      </w:pPr>
      <w:rPr>
        <w:rFonts w:ascii="Wingdings" w:hAnsi="Wingdings" w:hint="default"/>
      </w:rPr>
    </w:lvl>
  </w:abstractNum>
  <w:abstractNum w:abstractNumId="9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5">
    <w:nsid w:val="33226C97"/>
    <w:multiLevelType w:val="hybridMultilevel"/>
    <w:tmpl w:val="5E24FB32"/>
    <w:lvl w:ilvl="0" w:tplc="B490AAD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4C22CCC"/>
    <w:multiLevelType w:val="hybridMultilevel"/>
    <w:tmpl w:val="3594C9CA"/>
    <w:lvl w:ilvl="0" w:tplc="47AC1DEE">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57932FF"/>
    <w:multiLevelType w:val="singleLevel"/>
    <w:tmpl w:val="714CE37E"/>
    <w:lvl w:ilvl="0">
      <w:start w:val="1"/>
      <w:numFmt w:val="decimal"/>
      <w:pStyle w:val="Para2number"/>
      <w:lvlText w:val="%1)"/>
      <w:lvlJc w:val="left"/>
      <w:pPr>
        <w:tabs>
          <w:tab w:val="num" w:pos="1134"/>
        </w:tabs>
        <w:ind w:left="1134" w:hanging="567"/>
      </w:pPr>
    </w:lvl>
  </w:abstractNum>
  <w:abstractNum w:abstractNumId="9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3D0A7059"/>
    <w:multiLevelType w:val="hybridMultilevel"/>
    <w:tmpl w:val="75468FDA"/>
    <w:lvl w:ilvl="0" w:tplc="54163E5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40E96CD6"/>
    <w:multiLevelType w:val="multilevel"/>
    <w:tmpl w:val="7CA2F93E"/>
    <w:lvl w:ilvl="0">
      <w:start w:val="1"/>
      <w:numFmt w:val="decimal"/>
      <w:lvlText w:val="%1."/>
      <w:lvlJc w:val="left"/>
      <w:pPr>
        <w:ind w:left="1211" w:hanging="360"/>
      </w:pPr>
      <w:rPr>
        <w:rFonts w:hint="default"/>
      </w:rPr>
    </w:lvl>
    <w:lvl w:ilvl="1">
      <w:start w:val="5"/>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6CE146B"/>
    <w:multiLevelType w:val="hybridMultilevel"/>
    <w:tmpl w:val="70F4A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05">
    <w:nsid w:val="47750D2B"/>
    <w:multiLevelType w:val="singleLevel"/>
    <w:tmpl w:val="312AA7EC"/>
    <w:lvl w:ilvl="0">
      <w:start w:val="1"/>
      <w:numFmt w:val="lowerLetter"/>
      <w:pStyle w:val="Para2letter"/>
      <w:lvlText w:val="%1)"/>
      <w:lvlJc w:val="left"/>
      <w:pPr>
        <w:tabs>
          <w:tab w:val="num" w:pos="360"/>
        </w:tabs>
        <w:ind w:left="360" w:hanging="360"/>
      </w:pPr>
    </w:lvl>
  </w:abstractNum>
  <w:abstractNum w:abstractNumId="106">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9F46B6B"/>
    <w:multiLevelType w:val="singleLevel"/>
    <w:tmpl w:val="558EAAE6"/>
    <w:lvl w:ilvl="0">
      <w:start w:val="1"/>
      <w:numFmt w:val="bullet"/>
      <w:pStyle w:val="Para1dash"/>
      <w:lvlText w:val="-"/>
      <w:lvlJc w:val="left"/>
      <w:pPr>
        <w:tabs>
          <w:tab w:val="num" w:pos="360"/>
        </w:tabs>
        <w:ind w:left="284" w:hanging="284"/>
      </w:pPr>
      <w:rPr>
        <w:rFonts w:ascii="Arial" w:hAnsi="Arial" w:hint="default"/>
      </w:rPr>
    </w:lvl>
  </w:abstractNum>
  <w:abstractNum w:abstractNumId="10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nsid w:val="4FF81A94"/>
    <w:multiLevelType w:val="hybridMultilevel"/>
    <w:tmpl w:val="C2CA50B2"/>
    <w:lvl w:ilvl="0" w:tplc="4D00746C">
      <w:start w:val="1"/>
      <w:numFmt w:val="decimal"/>
      <w:lvlText w:val="%1)"/>
      <w:lvlJc w:val="left"/>
      <w:pPr>
        <w:ind w:left="2520" w:hanging="360"/>
      </w:pPr>
      <w:rPr>
        <w:rFonts w:hint="default"/>
        <w:b/>
      </w:rPr>
    </w:lvl>
    <w:lvl w:ilvl="1" w:tplc="241A0019" w:tentative="1">
      <w:start w:val="1"/>
      <w:numFmt w:val="lowerLetter"/>
      <w:lvlText w:val="%2."/>
      <w:lvlJc w:val="left"/>
      <w:pPr>
        <w:ind w:left="3240" w:hanging="360"/>
      </w:pPr>
    </w:lvl>
    <w:lvl w:ilvl="2" w:tplc="241A001B" w:tentative="1">
      <w:start w:val="1"/>
      <w:numFmt w:val="lowerRoman"/>
      <w:lvlText w:val="%3."/>
      <w:lvlJc w:val="right"/>
      <w:pPr>
        <w:ind w:left="3960" w:hanging="180"/>
      </w:pPr>
    </w:lvl>
    <w:lvl w:ilvl="3" w:tplc="241A000F" w:tentative="1">
      <w:start w:val="1"/>
      <w:numFmt w:val="decimal"/>
      <w:lvlText w:val="%4."/>
      <w:lvlJc w:val="left"/>
      <w:pPr>
        <w:ind w:left="4680" w:hanging="360"/>
      </w:pPr>
    </w:lvl>
    <w:lvl w:ilvl="4" w:tplc="241A0019" w:tentative="1">
      <w:start w:val="1"/>
      <w:numFmt w:val="lowerLetter"/>
      <w:lvlText w:val="%5."/>
      <w:lvlJc w:val="left"/>
      <w:pPr>
        <w:ind w:left="5400" w:hanging="360"/>
      </w:pPr>
    </w:lvl>
    <w:lvl w:ilvl="5" w:tplc="241A001B" w:tentative="1">
      <w:start w:val="1"/>
      <w:numFmt w:val="lowerRoman"/>
      <w:lvlText w:val="%6."/>
      <w:lvlJc w:val="right"/>
      <w:pPr>
        <w:ind w:left="6120" w:hanging="180"/>
      </w:pPr>
    </w:lvl>
    <w:lvl w:ilvl="6" w:tplc="241A000F" w:tentative="1">
      <w:start w:val="1"/>
      <w:numFmt w:val="decimal"/>
      <w:lvlText w:val="%7."/>
      <w:lvlJc w:val="left"/>
      <w:pPr>
        <w:ind w:left="6840" w:hanging="360"/>
      </w:pPr>
    </w:lvl>
    <w:lvl w:ilvl="7" w:tplc="241A0019" w:tentative="1">
      <w:start w:val="1"/>
      <w:numFmt w:val="lowerLetter"/>
      <w:lvlText w:val="%8."/>
      <w:lvlJc w:val="left"/>
      <w:pPr>
        <w:ind w:left="7560" w:hanging="360"/>
      </w:pPr>
    </w:lvl>
    <w:lvl w:ilvl="8" w:tplc="241A001B" w:tentative="1">
      <w:start w:val="1"/>
      <w:numFmt w:val="lowerRoman"/>
      <w:lvlText w:val="%9."/>
      <w:lvlJc w:val="right"/>
      <w:pPr>
        <w:ind w:left="8280" w:hanging="180"/>
      </w:pPr>
    </w:lvl>
  </w:abstractNum>
  <w:abstractNum w:abstractNumId="111">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12">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1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4">
    <w:nsid w:val="58CE1465"/>
    <w:multiLevelType w:val="hybridMultilevel"/>
    <w:tmpl w:val="5B1A5662"/>
    <w:lvl w:ilvl="0" w:tplc="AD3A16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1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9">
    <w:nsid w:val="6032203A"/>
    <w:multiLevelType w:val="singleLevel"/>
    <w:tmpl w:val="D03E5BDC"/>
    <w:lvl w:ilvl="0">
      <w:start w:val="1"/>
      <w:numFmt w:val="lowerLetter"/>
      <w:pStyle w:val="Para1letter"/>
      <w:lvlText w:val="%1)"/>
      <w:lvlJc w:val="left"/>
      <w:pPr>
        <w:tabs>
          <w:tab w:val="num" w:pos="360"/>
        </w:tabs>
        <w:ind w:left="360" w:hanging="360"/>
      </w:pPr>
    </w:lvl>
  </w:abstractNum>
  <w:abstractNum w:abstractNumId="120">
    <w:nsid w:val="60433494"/>
    <w:multiLevelType w:val="singleLevel"/>
    <w:tmpl w:val="BF40B59E"/>
    <w:lvl w:ilvl="0">
      <w:start w:val="1"/>
      <w:numFmt w:val="lowerLetter"/>
      <w:pStyle w:val="Para3letter"/>
      <w:lvlText w:val="%1)"/>
      <w:lvlJc w:val="left"/>
      <w:pPr>
        <w:tabs>
          <w:tab w:val="num" w:pos="360"/>
        </w:tabs>
        <w:ind w:left="360" w:hanging="360"/>
      </w:pPr>
    </w:lvl>
  </w:abstractNum>
  <w:abstractNum w:abstractNumId="121">
    <w:nsid w:val="650C3C09"/>
    <w:multiLevelType w:val="singleLevel"/>
    <w:tmpl w:val="71787CE4"/>
    <w:lvl w:ilvl="0">
      <w:start w:val="1"/>
      <w:numFmt w:val="bullet"/>
      <w:pStyle w:val="Para3dash"/>
      <w:lvlText w:val="-"/>
      <w:lvlJc w:val="left"/>
      <w:pPr>
        <w:tabs>
          <w:tab w:val="num" w:pos="360"/>
        </w:tabs>
        <w:ind w:left="284" w:hanging="284"/>
      </w:pPr>
      <w:rPr>
        <w:rFonts w:ascii="Arial" w:hAnsi="Arial" w:hint="default"/>
      </w:rPr>
    </w:lvl>
  </w:abstractNum>
  <w:abstractNum w:abstractNumId="122">
    <w:nsid w:val="652918C5"/>
    <w:multiLevelType w:val="hybridMultilevel"/>
    <w:tmpl w:val="7F3A35BE"/>
    <w:lvl w:ilvl="0" w:tplc="47AC1DE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hint="default"/>
      </w:rPr>
    </w:lvl>
  </w:abstractNum>
  <w:abstractNum w:abstractNumId="126">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27">
    <w:nsid w:val="6D9547DE"/>
    <w:multiLevelType w:val="singleLevel"/>
    <w:tmpl w:val="E6DC4DAC"/>
    <w:lvl w:ilvl="0">
      <w:start w:val="1"/>
      <w:numFmt w:val="bullet"/>
      <w:pStyle w:val="Para2dash"/>
      <w:lvlText w:val="-"/>
      <w:lvlJc w:val="left"/>
      <w:pPr>
        <w:tabs>
          <w:tab w:val="num" w:pos="360"/>
        </w:tabs>
        <w:ind w:left="284" w:hanging="284"/>
      </w:pPr>
      <w:rPr>
        <w:rFonts w:ascii="Arial" w:hAnsi="Arial" w:hint="default"/>
      </w:rPr>
    </w:lvl>
  </w:abstractNum>
  <w:abstractNum w:abstractNumId="12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3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3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74830FF7"/>
    <w:multiLevelType w:val="hybridMultilevel"/>
    <w:tmpl w:val="97CAAE40"/>
    <w:lvl w:ilvl="0" w:tplc="47AC1D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35">
    <w:nsid w:val="7556281A"/>
    <w:multiLevelType w:val="hybridMultilevel"/>
    <w:tmpl w:val="3586A432"/>
    <w:lvl w:ilvl="0" w:tplc="86807672">
      <w:start w:val="1"/>
      <w:numFmt w:val="bullet"/>
      <w:lvlText w:val="-"/>
      <w:lvlJc w:val="left"/>
      <w:pPr>
        <w:tabs>
          <w:tab w:val="num" w:pos="840"/>
        </w:tabs>
        <w:ind w:left="84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6">
    <w:nsid w:val="76561C5B"/>
    <w:multiLevelType w:val="hybridMultilevel"/>
    <w:tmpl w:val="F0884572"/>
    <w:lvl w:ilvl="0" w:tplc="F58E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3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40">
    <w:nsid w:val="794B0EEE"/>
    <w:multiLevelType w:val="hybridMultilevel"/>
    <w:tmpl w:val="DA5CB78C"/>
    <w:lvl w:ilvl="0" w:tplc="04090001">
      <w:start w:val="1"/>
      <w:numFmt w:val="bullet"/>
      <w:lvlText w:val=""/>
      <w:lvlJc w:val="left"/>
      <w:pPr>
        <w:ind w:left="720" w:hanging="360"/>
      </w:pPr>
      <w:rPr>
        <w:rFonts w:ascii="Symbol" w:hAnsi="Symbol" w:hint="default"/>
        <w:color w:val="auto"/>
      </w:rPr>
    </w:lvl>
    <w:lvl w:ilvl="1" w:tplc="2C0AE102" w:tentative="1">
      <w:start w:val="1"/>
      <w:numFmt w:val="bullet"/>
      <w:lvlText w:val="o"/>
      <w:lvlJc w:val="left"/>
      <w:pPr>
        <w:ind w:left="1440" w:hanging="360"/>
      </w:pPr>
      <w:rPr>
        <w:rFonts w:ascii="Courier New" w:hAnsi="Courier New" w:cs="Courier New" w:hint="default"/>
      </w:rPr>
    </w:lvl>
    <w:lvl w:ilvl="2" w:tplc="B9160E5A" w:tentative="1">
      <w:start w:val="1"/>
      <w:numFmt w:val="bullet"/>
      <w:lvlText w:val=""/>
      <w:lvlJc w:val="left"/>
      <w:pPr>
        <w:ind w:left="2160" w:hanging="360"/>
      </w:pPr>
      <w:rPr>
        <w:rFonts w:ascii="Wingdings" w:hAnsi="Wingdings" w:hint="default"/>
      </w:rPr>
    </w:lvl>
    <w:lvl w:ilvl="3" w:tplc="E3C474FA" w:tentative="1">
      <w:start w:val="1"/>
      <w:numFmt w:val="bullet"/>
      <w:lvlText w:val=""/>
      <w:lvlJc w:val="left"/>
      <w:pPr>
        <w:ind w:left="2880" w:hanging="360"/>
      </w:pPr>
      <w:rPr>
        <w:rFonts w:ascii="Symbol" w:hAnsi="Symbol" w:hint="default"/>
      </w:rPr>
    </w:lvl>
    <w:lvl w:ilvl="4" w:tplc="0A42CA80" w:tentative="1">
      <w:start w:val="1"/>
      <w:numFmt w:val="bullet"/>
      <w:lvlText w:val="o"/>
      <w:lvlJc w:val="left"/>
      <w:pPr>
        <w:ind w:left="3600" w:hanging="360"/>
      </w:pPr>
      <w:rPr>
        <w:rFonts w:ascii="Courier New" w:hAnsi="Courier New" w:cs="Courier New" w:hint="default"/>
      </w:rPr>
    </w:lvl>
    <w:lvl w:ilvl="5" w:tplc="36828B66" w:tentative="1">
      <w:start w:val="1"/>
      <w:numFmt w:val="bullet"/>
      <w:lvlText w:val=""/>
      <w:lvlJc w:val="left"/>
      <w:pPr>
        <w:ind w:left="4320" w:hanging="360"/>
      </w:pPr>
      <w:rPr>
        <w:rFonts w:ascii="Wingdings" w:hAnsi="Wingdings" w:hint="default"/>
      </w:rPr>
    </w:lvl>
    <w:lvl w:ilvl="6" w:tplc="52E4836E" w:tentative="1">
      <w:start w:val="1"/>
      <w:numFmt w:val="bullet"/>
      <w:lvlText w:val=""/>
      <w:lvlJc w:val="left"/>
      <w:pPr>
        <w:ind w:left="5040" w:hanging="360"/>
      </w:pPr>
      <w:rPr>
        <w:rFonts w:ascii="Symbol" w:hAnsi="Symbol" w:hint="default"/>
      </w:rPr>
    </w:lvl>
    <w:lvl w:ilvl="7" w:tplc="A72CB622" w:tentative="1">
      <w:start w:val="1"/>
      <w:numFmt w:val="bullet"/>
      <w:lvlText w:val="o"/>
      <w:lvlJc w:val="left"/>
      <w:pPr>
        <w:ind w:left="5760" w:hanging="360"/>
      </w:pPr>
      <w:rPr>
        <w:rFonts w:ascii="Courier New" w:hAnsi="Courier New" w:cs="Courier New" w:hint="default"/>
      </w:rPr>
    </w:lvl>
    <w:lvl w:ilvl="8" w:tplc="D7D81A8E" w:tentative="1">
      <w:start w:val="1"/>
      <w:numFmt w:val="bullet"/>
      <w:lvlText w:val=""/>
      <w:lvlJc w:val="left"/>
      <w:pPr>
        <w:ind w:left="6480" w:hanging="360"/>
      </w:pPr>
      <w:rPr>
        <w:rFonts w:ascii="Wingdings" w:hAnsi="Wingdings" w:hint="default"/>
      </w:rPr>
    </w:lvl>
  </w:abstractNum>
  <w:abstractNum w:abstractNumId="14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nsid w:val="7F1D4B06"/>
    <w:multiLevelType w:val="hybridMultilevel"/>
    <w:tmpl w:val="5C6ADB00"/>
    <w:lvl w:ilvl="0" w:tplc="8680767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31"/>
  </w:num>
  <w:num w:numId="2">
    <w:abstractNumId w:val="77"/>
  </w:num>
  <w:num w:numId="3">
    <w:abstractNumId w:val="118"/>
  </w:num>
  <w:num w:numId="4">
    <w:abstractNumId w:val="65"/>
  </w:num>
  <w:num w:numId="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138"/>
  </w:num>
  <w:num w:numId="8">
    <w:abstractNumId w:val="94"/>
  </w:num>
  <w:num w:numId="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1"/>
  </w:num>
  <w:num w:numId="11">
    <w:abstractNumId w:val="99"/>
  </w:num>
  <w:num w:numId="12">
    <w:abstractNumId w:val="82"/>
  </w:num>
  <w:num w:numId="13">
    <w:abstractNumId w:val="71"/>
  </w:num>
  <w:num w:numId="14">
    <w:abstractNumId w:val="66"/>
  </w:num>
  <w:num w:numId="15">
    <w:abstractNumId w:val="87"/>
  </w:num>
  <w:num w:numId="16">
    <w:abstractNumId w:val="89"/>
  </w:num>
  <w:num w:numId="17">
    <w:abstractNumId w:val="76"/>
  </w:num>
  <w:num w:numId="18">
    <w:abstractNumId w:val="123"/>
  </w:num>
  <w:num w:numId="19">
    <w:abstractNumId w:val="68"/>
  </w:num>
  <w:num w:numId="20">
    <w:abstractNumId w:val="109"/>
  </w:num>
  <w:num w:numId="21">
    <w:abstractNumId w:val="128"/>
  </w:num>
  <w:num w:numId="22">
    <w:abstractNumId w:val="81"/>
  </w:num>
  <w:num w:numId="23">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3"/>
  </w:num>
  <w:num w:numId="28">
    <w:abstractNumId w:val="8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7"/>
  </w:num>
  <w:num w:numId="31">
    <w:abstractNumId w:val="106"/>
  </w:num>
  <w:num w:numId="32">
    <w:abstractNumId w:val="142"/>
  </w:num>
  <w:num w:numId="33">
    <w:abstractNumId w:val="135"/>
  </w:num>
  <w:num w:numId="34">
    <w:abstractNumId w:val="91"/>
  </w:num>
  <w:num w:numId="35">
    <w:abstractNumId w:val="51"/>
  </w:num>
  <w:num w:numId="36">
    <w:abstractNumId w:val="74"/>
  </w:num>
  <w:num w:numId="37">
    <w:abstractNumId w:val="140"/>
  </w:num>
  <w:num w:numId="38">
    <w:abstractNumId w:val="114"/>
  </w:num>
  <w:num w:numId="39">
    <w:abstractNumId w:val="52"/>
  </w:num>
  <w:num w:numId="40">
    <w:abstractNumId w:val="85"/>
  </w:num>
  <w:num w:numId="41">
    <w:abstractNumId w:val="129"/>
  </w:num>
  <w:num w:numId="42">
    <w:abstractNumId w:val="88"/>
  </w:num>
  <w:num w:numId="43">
    <w:abstractNumId w:val="80"/>
  </w:num>
  <w:num w:numId="44">
    <w:abstractNumId w:val="126"/>
  </w:num>
  <w:num w:numId="45">
    <w:abstractNumId w:val="107"/>
  </w:num>
  <w:num w:numId="46">
    <w:abstractNumId w:val="119"/>
  </w:num>
  <w:num w:numId="47">
    <w:abstractNumId w:val="78"/>
  </w:num>
  <w:num w:numId="48">
    <w:abstractNumId w:val="84"/>
  </w:num>
  <w:num w:numId="49">
    <w:abstractNumId w:val="127"/>
  </w:num>
  <w:num w:numId="50">
    <w:abstractNumId w:val="105"/>
  </w:num>
  <w:num w:numId="51">
    <w:abstractNumId w:val="97"/>
  </w:num>
  <w:num w:numId="52">
    <w:abstractNumId w:val="139"/>
  </w:num>
  <w:num w:numId="53">
    <w:abstractNumId w:val="121"/>
  </w:num>
  <w:num w:numId="54">
    <w:abstractNumId w:val="120"/>
  </w:num>
  <w:num w:numId="55">
    <w:abstractNumId w:val="83"/>
  </w:num>
  <w:num w:numId="56">
    <w:abstractNumId w:val="112"/>
  </w:num>
  <w:num w:numId="57">
    <w:abstractNumId w:val="54"/>
  </w:num>
  <w:num w:numId="58">
    <w:abstractNumId w:val="111"/>
  </w:num>
  <w:num w:numId="59">
    <w:abstractNumId w:val="0"/>
  </w:num>
  <w:num w:numId="60">
    <w:abstractNumId w:val="125"/>
  </w:num>
  <w:num w:numId="61">
    <w:abstractNumId w:val="58"/>
  </w:num>
  <w:num w:numId="62">
    <w:abstractNumId w:val="53"/>
  </w:num>
  <w:num w:numId="63">
    <w:abstractNumId w:val="86"/>
  </w:num>
  <w:num w:numId="64">
    <w:abstractNumId w:val="79"/>
  </w:num>
  <w:num w:numId="65">
    <w:abstractNumId w:val="122"/>
  </w:num>
  <w:num w:numId="66">
    <w:abstractNumId w:val="96"/>
  </w:num>
  <w:num w:numId="67">
    <w:abstractNumId w:val="101"/>
  </w:num>
  <w:num w:numId="68">
    <w:abstractNumId w:val="95"/>
  </w:num>
  <w:num w:numId="69">
    <w:abstractNumId w:val="103"/>
  </w:num>
  <w:num w:numId="70">
    <w:abstractNumId w:val="93"/>
  </w:num>
  <w:num w:numId="71">
    <w:abstractNumId w:val="60"/>
  </w:num>
  <w:num w:numId="72">
    <w:abstractNumId w:val="100"/>
  </w:num>
  <w:num w:numId="73">
    <w:abstractNumId w:val="90"/>
  </w:num>
  <w:num w:numId="74">
    <w:abstractNumId w:val="56"/>
  </w:num>
  <w:num w:numId="75">
    <w:abstractNumId w:val="62"/>
  </w:num>
  <w:num w:numId="76">
    <w:abstractNumId w:val="63"/>
  </w:num>
  <w:num w:numId="77">
    <w:abstractNumId w:val="67"/>
  </w:num>
  <w:num w:numId="78">
    <w:abstractNumId w:val="110"/>
  </w:num>
  <w:num w:numId="79">
    <w:abstractNumId w:val="50"/>
  </w:num>
  <w:num w:numId="80">
    <w:abstractNumId w:val="136"/>
  </w:num>
  <w:num w:numId="81">
    <w:abstractNumId w:val="133"/>
  </w:num>
  <w:num w:numId="82">
    <w:abstractNumId w:val="108"/>
  </w:num>
  <w:num w:numId="8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4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2D02"/>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20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C20"/>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41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23F"/>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70"/>
    <w:rsid w:val="00186B03"/>
    <w:rsid w:val="00186C27"/>
    <w:rsid w:val="00187044"/>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A42"/>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78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83E"/>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2E4B"/>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A94"/>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5EF"/>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214"/>
    <w:rsid w:val="002815D8"/>
    <w:rsid w:val="00281923"/>
    <w:rsid w:val="00281C44"/>
    <w:rsid w:val="00281CE1"/>
    <w:rsid w:val="00281EAD"/>
    <w:rsid w:val="0028205E"/>
    <w:rsid w:val="00282B27"/>
    <w:rsid w:val="00282CE8"/>
    <w:rsid w:val="00282DE8"/>
    <w:rsid w:val="0028381B"/>
    <w:rsid w:val="00283C93"/>
    <w:rsid w:val="0028412C"/>
    <w:rsid w:val="00284462"/>
    <w:rsid w:val="00284503"/>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95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164"/>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9B"/>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1A7"/>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58C"/>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17"/>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844"/>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E70"/>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C61"/>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2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20"/>
    <w:rsid w:val="00594D1F"/>
    <w:rsid w:val="00594F71"/>
    <w:rsid w:val="00595000"/>
    <w:rsid w:val="0059587B"/>
    <w:rsid w:val="005959ED"/>
    <w:rsid w:val="00595CDD"/>
    <w:rsid w:val="005969BC"/>
    <w:rsid w:val="00597748"/>
    <w:rsid w:val="005977FE"/>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8C"/>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0B"/>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CBE"/>
    <w:rsid w:val="006151B2"/>
    <w:rsid w:val="00615323"/>
    <w:rsid w:val="00615491"/>
    <w:rsid w:val="00615629"/>
    <w:rsid w:val="00615EAD"/>
    <w:rsid w:val="00616177"/>
    <w:rsid w:val="00616817"/>
    <w:rsid w:val="00616E1C"/>
    <w:rsid w:val="00617242"/>
    <w:rsid w:val="006200BF"/>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85"/>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252"/>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0EC"/>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390"/>
    <w:rsid w:val="006A296F"/>
    <w:rsid w:val="006A2F54"/>
    <w:rsid w:val="006A3059"/>
    <w:rsid w:val="006A3139"/>
    <w:rsid w:val="006A3550"/>
    <w:rsid w:val="006A4169"/>
    <w:rsid w:val="006A443F"/>
    <w:rsid w:val="006A4727"/>
    <w:rsid w:val="006A48CE"/>
    <w:rsid w:val="006A49E0"/>
    <w:rsid w:val="006A4C93"/>
    <w:rsid w:val="006A500A"/>
    <w:rsid w:val="006A5347"/>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B9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8BC"/>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1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4A0"/>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BE9"/>
    <w:rsid w:val="007B14BE"/>
    <w:rsid w:val="007B2102"/>
    <w:rsid w:val="007B2128"/>
    <w:rsid w:val="007B235D"/>
    <w:rsid w:val="007B2459"/>
    <w:rsid w:val="007B2BAE"/>
    <w:rsid w:val="007B3264"/>
    <w:rsid w:val="007B338C"/>
    <w:rsid w:val="007B3A0D"/>
    <w:rsid w:val="007B3EA3"/>
    <w:rsid w:val="007B3F7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31"/>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CE"/>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2F7"/>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76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343"/>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04"/>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5C48"/>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49"/>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AB"/>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F36"/>
    <w:rsid w:val="009C104B"/>
    <w:rsid w:val="009C1091"/>
    <w:rsid w:val="009C18C6"/>
    <w:rsid w:val="009C2690"/>
    <w:rsid w:val="009C2C1F"/>
    <w:rsid w:val="009C2E94"/>
    <w:rsid w:val="009C3715"/>
    <w:rsid w:val="009C37D9"/>
    <w:rsid w:val="009C3D6D"/>
    <w:rsid w:val="009C41B8"/>
    <w:rsid w:val="009C478F"/>
    <w:rsid w:val="009C4AAA"/>
    <w:rsid w:val="009C4AF7"/>
    <w:rsid w:val="009C51AF"/>
    <w:rsid w:val="009C52E7"/>
    <w:rsid w:val="009C5DCE"/>
    <w:rsid w:val="009C60B1"/>
    <w:rsid w:val="009C6333"/>
    <w:rsid w:val="009C703B"/>
    <w:rsid w:val="009C74F8"/>
    <w:rsid w:val="009C75DA"/>
    <w:rsid w:val="009C783B"/>
    <w:rsid w:val="009C793D"/>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4D09"/>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B52"/>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1A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15A"/>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2A1"/>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9D5"/>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CA1"/>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4FA"/>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C81"/>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49"/>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3E"/>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9D3"/>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FE8"/>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BB"/>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EE0"/>
    <w:rsid w:val="00DE7FBE"/>
    <w:rsid w:val="00DF017C"/>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6F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1D2"/>
    <w:rsid w:val="00E64BAA"/>
    <w:rsid w:val="00E64EF0"/>
    <w:rsid w:val="00E65016"/>
    <w:rsid w:val="00E65722"/>
    <w:rsid w:val="00E65A1F"/>
    <w:rsid w:val="00E65D40"/>
    <w:rsid w:val="00E65E1B"/>
    <w:rsid w:val="00E65ED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763"/>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473"/>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B7FD5"/>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FC6"/>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4E"/>
    <w:rsid w:val="00F275AD"/>
    <w:rsid w:val="00F2760A"/>
    <w:rsid w:val="00F27AC7"/>
    <w:rsid w:val="00F30179"/>
    <w:rsid w:val="00F30606"/>
    <w:rsid w:val="00F30651"/>
    <w:rsid w:val="00F31E65"/>
    <w:rsid w:val="00F31F6A"/>
    <w:rsid w:val="00F321A3"/>
    <w:rsid w:val="00F327EC"/>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5D9"/>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6F7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1F7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2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E4F0B"/>
  </w:style>
  <w:style w:type="numbering" w:customStyle="1" w:styleId="NoList11">
    <w:name w:val="No List11"/>
    <w:next w:val="NoList"/>
    <w:uiPriority w:val="99"/>
    <w:semiHidden/>
    <w:unhideWhenUsed/>
    <w:rsid w:val="005E4F0B"/>
  </w:style>
  <w:style w:type="paragraph" w:customStyle="1" w:styleId="1">
    <w:name w:val="1"/>
    <w:basedOn w:val="Normal"/>
    <w:rsid w:val="005E4F0B"/>
    <w:pPr>
      <w:spacing w:before="0"/>
      <w:jc w:val="center"/>
    </w:pPr>
    <w:rPr>
      <w:rFonts w:cs="Arial"/>
      <w:b/>
      <w:bCs/>
      <w:smallCaps/>
      <w:shadow/>
      <w:color w:val="333333"/>
      <w:spacing w:val="-10"/>
      <w:sz w:val="32"/>
      <w:szCs w:val="24"/>
      <w:lang w:val="en-GB"/>
    </w:rPr>
  </w:style>
  <w:style w:type="paragraph" w:customStyle="1" w:styleId="Dots">
    <w:name w:val="Dots"/>
    <w:basedOn w:val="Normal"/>
    <w:rsid w:val="005E4F0B"/>
    <w:pPr>
      <w:ind w:left="567" w:hanging="283"/>
      <w:jc w:val="left"/>
    </w:pPr>
    <w:rPr>
      <w:rFonts w:ascii="Times New Roman" w:hAnsi="Times New Roman"/>
      <w:sz w:val="24"/>
      <w:szCs w:val="20"/>
      <w:lang w:val="en-GB" w:eastAsia="de-DE"/>
    </w:rPr>
  </w:style>
  <w:style w:type="paragraph" w:customStyle="1" w:styleId="671">
    <w:name w:val="671"/>
    <w:basedOn w:val="Heading3"/>
    <w:rsid w:val="005E4F0B"/>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5E4F0B"/>
    <w:pPr>
      <w:numPr>
        <w:ilvl w:val="1"/>
        <w:numId w:val="36"/>
      </w:numPr>
      <w:spacing w:before="0"/>
      <w:jc w:val="left"/>
    </w:pPr>
    <w:rPr>
      <w:rFonts w:ascii="Times New Roman" w:hAnsi="Times New Roman"/>
      <w:sz w:val="24"/>
      <w:szCs w:val="24"/>
      <w:lang w:val="fr-FR" w:eastAsia="sr-Latn-CS"/>
    </w:rPr>
  </w:style>
  <w:style w:type="paragraph" w:styleId="NormalIndent">
    <w:name w:val="Normal Indent"/>
    <w:basedOn w:val="Normal"/>
    <w:rsid w:val="005E4F0B"/>
    <w:pPr>
      <w:spacing w:before="0"/>
      <w:ind w:left="708"/>
      <w:jc w:val="left"/>
    </w:pPr>
    <w:rPr>
      <w:snapToGrid w:val="0"/>
      <w:sz w:val="20"/>
      <w:szCs w:val="20"/>
      <w:lang w:val="fr-FR"/>
    </w:rPr>
  </w:style>
  <w:style w:type="paragraph" w:customStyle="1" w:styleId="RevTable3">
    <w:name w:val="Rev Table 3"/>
    <w:basedOn w:val="Normal"/>
    <w:rsid w:val="005E4F0B"/>
    <w:pPr>
      <w:spacing w:before="60" w:after="60"/>
      <w:jc w:val="left"/>
    </w:pPr>
    <w:rPr>
      <w:b/>
      <w:sz w:val="20"/>
      <w:szCs w:val="20"/>
      <w:lang w:val="en-GB"/>
    </w:rPr>
  </w:style>
  <w:style w:type="paragraph" w:customStyle="1" w:styleId="tekst0">
    <w:name w:val="tekst"/>
    <w:basedOn w:val="Normal"/>
    <w:rsid w:val="005E4F0B"/>
    <w:pPr>
      <w:tabs>
        <w:tab w:val="left" w:pos="454"/>
      </w:tabs>
      <w:spacing w:before="0" w:after="180"/>
    </w:pPr>
    <w:rPr>
      <w:rFonts w:ascii="Dutch" w:hAnsi="Dutch"/>
      <w:sz w:val="20"/>
      <w:szCs w:val="20"/>
      <w:lang w:eastAsia="en-GB"/>
    </w:rPr>
  </w:style>
  <w:style w:type="table" w:customStyle="1" w:styleId="TableGrid10">
    <w:name w:val="Table Grid10"/>
    <w:basedOn w:val="TableNormal"/>
    <w:next w:val="TableGrid"/>
    <w:rsid w:val="005E4F0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0bullet">
    <w:name w:val="Para 0 bullet"/>
    <w:basedOn w:val="Normal"/>
    <w:rsid w:val="005E4F0B"/>
    <w:pPr>
      <w:numPr>
        <w:numId w:val="40"/>
      </w:numPr>
      <w:tabs>
        <w:tab w:val="left" w:pos="425"/>
      </w:tabs>
      <w:spacing w:before="0" w:after="120"/>
    </w:pPr>
    <w:rPr>
      <w:szCs w:val="20"/>
      <w:lang w:val="en-GB"/>
    </w:rPr>
  </w:style>
  <w:style w:type="paragraph" w:customStyle="1" w:styleId="Para0">
    <w:name w:val="Para 0"/>
    <w:basedOn w:val="Normal"/>
    <w:rsid w:val="005E4F0B"/>
    <w:pPr>
      <w:spacing w:before="0"/>
    </w:pPr>
    <w:rPr>
      <w:rFonts w:ascii="Times New Roman" w:hAnsi="Times New Roman"/>
      <w:szCs w:val="20"/>
      <w:lang w:val="en-GB"/>
    </w:rPr>
  </w:style>
  <w:style w:type="paragraph" w:customStyle="1" w:styleId="Para1">
    <w:name w:val="Para 1"/>
    <w:basedOn w:val="Normal"/>
    <w:rsid w:val="005E4F0B"/>
    <w:pPr>
      <w:spacing w:before="0"/>
      <w:ind w:left="425"/>
    </w:pPr>
    <w:rPr>
      <w:rFonts w:ascii="Times New Roman" w:hAnsi="Times New Roman"/>
      <w:szCs w:val="20"/>
      <w:lang w:val="en-GB"/>
    </w:rPr>
  </w:style>
  <w:style w:type="paragraph" w:customStyle="1" w:styleId="Bullet">
    <w:name w:val="Bullet"/>
    <w:basedOn w:val="Normal"/>
    <w:rsid w:val="005E4F0B"/>
    <w:pPr>
      <w:numPr>
        <w:numId w:val="41"/>
      </w:numPr>
      <w:tabs>
        <w:tab w:val="clear" w:pos="357"/>
        <w:tab w:val="left" w:pos="567"/>
      </w:tabs>
      <w:spacing w:before="0"/>
      <w:ind w:left="567" w:hanging="567"/>
    </w:pPr>
    <w:rPr>
      <w:szCs w:val="20"/>
      <w:lang w:val="en-GB"/>
    </w:rPr>
  </w:style>
  <w:style w:type="paragraph" w:customStyle="1" w:styleId="Appendix1">
    <w:name w:val="Appendix 1"/>
    <w:basedOn w:val="Normal"/>
    <w:next w:val="Para0"/>
    <w:rsid w:val="005E4F0B"/>
    <w:pPr>
      <w:keepNext/>
      <w:pageBreakBefore/>
      <w:numPr>
        <w:numId w:val="57"/>
      </w:numPr>
      <w:spacing w:before="0" w:after="360"/>
    </w:pPr>
    <w:rPr>
      <w:sz w:val="36"/>
      <w:szCs w:val="20"/>
      <w:lang w:val="en-GB"/>
    </w:rPr>
  </w:style>
  <w:style w:type="paragraph" w:customStyle="1" w:styleId="Appendix2">
    <w:name w:val="Appendix 2"/>
    <w:basedOn w:val="Normal"/>
    <w:next w:val="Para0"/>
    <w:rsid w:val="005E4F0B"/>
    <w:pPr>
      <w:keepNext/>
      <w:numPr>
        <w:ilvl w:val="1"/>
        <w:numId w:val="57"/>
      </w:numPr>
      <w:tabs>
        <w:tab w:val="left" w:pos="851"/>
        <w:tab w:val="left" w:pos="1134"/>
      </w:tabs>
      <w:spacing w:before="0" w:after="120"/>
    </w:pPr>
    <w:rPr>
      <w:sz w:val="28"/>
      <w:szCs w:val="20"/>
      <w:lang w:val="en-GB"/>
    </w:rPr>
  </w:style>
  <w:style w:type="paragraph" w:customStyle="1" w:styleId="Appendix3">
    <w:name w:val="Appendix 3"/>
    <w:basedOn w:val="Normal"/>
    <w:next w:val="Para0"/>
    <w:rsid w:val="005E4F0B"/>
    <w:pPr>
      <w:keepNext/>
      <w:numPr>
        <w:ilvl w:val="2"/>
        <w:numId w:val="57"/>
      </w:numPr>
      <w:tabs>
        <w:tab w:val="left" w:pos="851"/>
        <w:tab w:val="left" w:pos="1134"/>
      </w:tabs>
      <w:spacing w:before="0" w:after="120"/>
    </w:pPr>
    <w:rPr>
      <w:b/>
      <w:szCs w:val="20"/>
      <w:lang w:val="en-GB"/>
    </w:rPr>
  </w:style>
  <w:style w:type="paragraph" w:customStyle="1" w:styleId="Head1manual">
    <w:name w:val="Head 1 manual"/>
    <w:basedOn w:val="Normal"/>
    <w:next w:val="Para0"/>
    <w:rsid w:val="005E4F0B"/>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5E4F0B"/>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5E4F0B"/>
    <w:pPr>
      <w:keepNext/>
      <w:tabs>
        <w:tab w:val="left" w:pos="567"/>
      </w:tabs>
      <w:spacing w:before="0" w:after="120"/>
      <w:jc w:val="left"/>
    </w:pPr>
    <w:rPr>
      <w:b/>
      <w:szCs w:val="20"/>
      <w:lang w:val="en-GB"/>
    </w:rPr>
  </w:style>
  <w:style w:type="paragraph" w:customStyle="1" w:styleId="Para0dash">
    <w:name w:val="Para 0 dash"/>
    <w:basedOn w:val="Para0"/>
    <w:rsid w:val="005E4F0B"/>
    <w:pPr>
      <w:numPr>
        <w:numId w:val="42"/>
      </w:numPr>
      <w:tabs>
        <w:tab w:val="clear" w:pos="360"/>
        <w:tab w:val="left" w:pos="425"/>
      </w:tabs>
      <w:spacing w:after="120"/>
      <w:ind w:left="425" w:hanging="425"/>
    </w:pPr>
  </w:style>
  <w:style w:type="paragraph" w:customStyle="1" w:styleId="Margin">
    <w:name w:val="Margin"/>
    <w:basedOn w:val="Normal"/>
    <w:rsid w:val="005E4F0B"/>
    <w:pPr>
      <w:numPr>
        <w:numId w:val="56"/>
      </w:numPr>
      <w:tabs>
        <w:tab w:val="left" w:pos="170"/>
      </w:tabs>
      <w:spacing w:before="0"/>
      <w:jc w:val="left"/>
    </w:pPr>
    <w:rPr>
      <w:i/>
      <w:color w:val="0000FF"/>
      <w:sz w:val="20"/>
      <w:szCs w:val="20"/>
      <w:lang w:val="en-GB"/>
    </w:rPr>
  </w:style>
  <w:style w:type="paragraph" w:customStyle="1" w:styleId="Para2">
    <w:name w:val="Para 2"/>
    <w:basedOn w:val="Para1"/>
    <w:rsid w:val="005E4F0B"/>
    <w:pPr>
      <w:ind w:left="851"/>
    </w:pPr>
  </w:style>
  <w:style w:type="paragraph" w:customStyle="1" w:styleId="Para3">
    <w:name w:val="Para 3"/>
    <w:basedOn w:val="Para2"/>
    <w:rsid w:val="005E4F0B"/>
    <w:pPr>
      <w:ind w:left="1276"/>
    </w:pPr>
  </w:style>
  <w:style w:type="paragraph" w:customStyle="1" w:styleId="TableFont">
    <w:name w:val="TableFont"/>
    <w:basedOn w:val="Normal"/>
    <w:rsid w:val="005E4F0B"/>
    <w:pPr>
      <w:keepNext/>
      <w:spacing w:before="0"/>
      <w:jc w:val="center"/>
    </w:pPr>
    <w:rPr>
      <w:sz w:val="16"/>
      <w:szCs w:val="20"/>
      <w:lang w:val="en-AU"/>
    </w:rPr>
  </w:style>
  <w:style w:type="paragraph" w:customStyle="1" w:styleId="TableFontH">
    <w:name w:val="TableFontH"/>
    <w:basedOn w:val="TableFont"/>
    <w:rsid w:val="005E4F0B"/>
    <w:rPr>
      <w:b/>
    </w:rPr>
  </w:style>
  <w:style w:type="paragraph" w:customStyle="1" w:styleId="GraphicHeading">
    <w:name w:val="GraphicHeading"/>
    <w:basedOn w:val="Normal"/>
    <w:rsid w:val="005E4F0B"/>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5E4F0B"/>
    <w:pPr>
      <w:numPr>
        <w:numId w:val="43"/>
      </w:numPr>
      <w:tabs>
        <w:tab w:val="clear" w:pos="360"/>
        <w:tab w:val="left" w:pos="425"/>
      </w:tabs>
      <w:spacing w:after="120"/>
      <w:ind w:left="425" w:hanging="425"/>
    </w:pPr>
  </w:style>
  <w:style w:type="paragraph" w:customStyle="1" w:styleId="Para0number">
    <w:name w:val="Para 0 number"/>
    <w:basedOn w:val="Para0"/>
    <w:rsid w:val="005E4F0B"/>
    <w:pPr>
      <w:tabs>
        <w:tab w:val="left" w:pos="425"/>
        <w:tab w:val="left" w:pos="493"/>
      </w:tabs>
      <w:spacing w:after="120"/>
    </w:pPr>
  </w:style>
  <w:style w:type="paragraph" w:customStyle="1" w:styleId="Para1bullet">
    <w:name w:val="Para 1 bullet"/>
    <w:basedOn w:val="Para1"/>
    <w:rsid w:val="005E4F0B"/>
    <w:pPr>
      <w:numPr>
        <w:numId w:val="44"/>
      </w:numPr>
      <w:tabs>
        <w:tab w:val="clear" w:pos="360"/>
        <w:tab w:val="left" w:pos="851"/>
      </w:tabs>
      <w:spacing w:after="120"/>
      <w:ind w:left="850" w:hanging="425"/>
    </w:pPr>
  </w:style>
  <w:style w:type="paragraph" w:customStyle="1" w:styleId="Para1dash">
    <w:name w:val="Para 1 dash"/>
    <w:basedOn w:val="Para1"/>
    <w:rsid w:val="005E4F0B"/>
    <w:pPr>
      <w:numPr>
        <w:numId w:val="45"/>
      </w:numPr>
      <w:tabs>
        <w:tab w:val="clear" w:pos="360"/>
        <w:tab w:val="left" w:pos="851"/>
      </w:tabs>
      <w:spacing w:after="120"/>
      <w:ind w:left="850" w:hanging="425"/>
    </w:pPr>
  </w:style>
  <w:style w:type="paragraph" w:customStyle="1" w:styleId="Para1letter">
    <w:name w:val="Para 1 letter"/>
    <w:basedOn w:val="Para1"/>
    <w:rsid w:val="005E4F0B"/>
    <w:pPr>
      <w:numPr>
        <w:numId w:val="46"/>
      </w:numPr>
      <w:tabs>
        <w:tab w:val="clear" w:pos="360"/>
        <w:tab w:val="left" w:pos="851"/>
      </w:tabs>
      <w:spacing w:after="120"/>
      <w:ind w:left="850" w:hanging="425"/>
    </w:pPr>
  </w:style>
  <w:style w:type="paragraph" w:customStyle="1" w:styleId="Para1number">
    <w:name w:val="Para 1 number"/>
    <w:basedOn w:val="Para1"/>
    <w:rsid w:val="005E4F0B"/>
    <w:pPr>
      <w:numPr>
        <w:numId w:val="47"/>
      </w:numPr>
      <w:tabs>
        <w:tab w:val="clear" w:pos="360"/>
        <w:tab w:val="left" w:pos="851"/>
      </w:tabs>
      <w:spacing w:after="120"/>
      <w:ind w:left="850" w:hanging="425"/>
    </w:pPr>
  </w:style>
  <w:style w:type="paragraph" w:customStyle="1" w:styleId="Para2bullet">
    <w:name w:val="Para 2 bullet"/>
    <w:basedOn w:val="Para2"/>
    <w:rsid w:val="005E4F0B"/>
    <w:pPr>
      <w:numPr>
        <w:numId w:val="48"/>
      </w:numPr>
      <w:tabs>
        <w:tab w:val="clear" w:pos="360"/>
        <w:tab w:val="left" w:pos="1276"/>
      </w:tabs>
      <w:spacing w:after="120"/>
      <w:ind w:left="1276" w:hanging="425"/>
    </w:pPr>
  </w:style>
  <w:style w:type="paragraph" w:customStyle="1" w:styleId="Para2dash">
    <w:name w:val="Para 2 dash"/>
    <w:basedOn w:val="Para2"/>
    <w:rsid w:val="005E4F0B"/>
    <w:pPr>
      <w:numPr>
        <w:numId w:val="49"/>
      </w:numPr>
      <w:tabs>
        <w:tab w:val="clear" w:pos="360"/>
        <w:tab w:val="left" w:pos="1276"/>
      </w:tabs>
      <w:spacing w:after="120"/>
      <w:ind w:left="1276" w:hanging="425"/>
    </w:pPr>
  </w:style>
  <w:style w:type="paragraph" w:customStyle="1" w:styleId="Para2letter">
    <w:name w:val="Para 2 letter"/>
    <w:basedOn w:val="Para2"/>
    <w:rsid w:val="005E4F0B"/>
    <w:pPr>
      <w:numPr>
        <w:numId w:val="50"/>
      </w:numPr>
      <w:tabs>
        <w:tab w:val="clear" w:pos="360"/>
        <w:tab w:val="left" w:pos="1276"/>
      </w:tabs>
      <w:spacing w:after="120"/>
      <w:ind w:left="1276" w:hanging="425"/>
    </w:pPr>
  </w:style>
  <w:style w:type="paragraph" w:customStyle="1" w:styleId="Para2number">
    <w:name w:val="Para 2 number"/>
    <w:basedOn w:val="Para2"/>
    <w:rsid w:val="005E4F0B"/>
    <w:pPr>
      <w:numPr>
        <w:numId w:val="51"/>
      </w:numPr>
      <w:tabs>
        <w:tab w:val="clear" w:pos="1134"/>
        <w:tab w:val="left" w:pos="1276"/>
      </w:tabs>
      <w:spacing w:after="120"/>
      <w:ind w:left="1276" w:hanging="425"/>
    </w:pPr>
  </w:style>
  <w:style w:type="paragraph" w:customStyle="1" w:styleId="Para3bullet">
    <w:name w:val="Para 3 bullet"/>
    <w:basedOn w:val="Para3"/>
    <w:rsid w:val="005E4F0B"/>
    <w:pPr>
      <w:numPr>
        <w:numId w:val="52"/>
      </w:numPr>
      <w:tabs>
        <w:tab w:val="clear" w:pos="360"/>
        <w:tab w:val="left" w:pos="1701"/>
      </w:tabs>
      <w:spacing w:after="120"/>
      <w:ind w:left="1701" w:hanging="425"/>
    </w:pPr>
  </w:style>
  <w:style w:type="paragraph" w:customStyle="1" w:styleId="Para3dash">
    <w:name w:val="Para 3 dash"/>
    <w:basedOn w:val="Para3"/>
    <w:rsid w:val="005E4F0B"/>
    <w:pPr>
      <w:numPr>
        <w:numId w:val="53"/>
      </w:numPr>
      <w:tabs>
        <w:tab w:val="clear" w:pos="360"/>
        <w:tab w:val="left" w:pos="1701"/>
      </w:tabs>
      <w:spacing w:after="120"/>
      <w:ind w:left="1701" w:hanging="425"/>
    </w:pPr>
  </w:style>
  <w:style w:type="paragraph" w:customStyle="1" w:styleId="Para3letter">
    <w:name w:val="Para 3 letter"/>
    <w:basedOn w:val="Para3"/>
    <w:rsid w:val="005E4F0B"/>
    <w:pPr>
      <w:numPr>
        <w:numId w:val="54"/>
      </w:numPr>
      <w:tabs>
        <w:tab w:val="clear" w:pos="360"/>
        <w:tab w:val="left" w:pos="1701"/>
      </w:tabs>
      <w:spacing w:after="120"/>
      <w:ind w:left="1701" w:hanging="425"/>
    </w:pPr>
  </w:style>
  <w:style w:type="paragraph" w:customStyle="1" w:styleId="Para3number">
    <w:name w:val="Para 3 number"/>
    <w:basedOn w:val="Para3"/>
    <w:rsid w:val="005E4F0B"/>
    <w:pPr>
      <w:numPr>
        <w:numId w:val="55"/>
      </w:numPr>
      <w:tabs>
        <w:tab w:val="clear" w:pos="1134"/>
        <w:tab w:val="left" w:pos="1701"/>
      </w:tabs>
      <w:spacing w:after="120"/>
      <w:ind w:left="1701" w:hanging="425"/>
    </w:pPr>
  </w:style>
  <w:style w:type="paragraph" w:customStyle="1" w:styleId="TextBox">
    <w:name w:val="TextBox"/>
    <w:basedOn w:val="Normal"/>
    <w:next w:val="Normal"/>
    <w:rsid w:val="005E4F0B"/>
    <w:pPr>
      <w:spacing w:before="60" w:after="60"/>
      <w:jc w:val="center"/>
    </w:pPr>
    <w:rPr>
      <w:b/>
      <w:sz w:val="12"/>
      <w:szCs w:val="20"/>
      <w:lang w:val="en-GB"/>
    </w:rPr>
  </w:style>
  <w:style w:type="paragraph" w:customStyle="1" w:styleId="SummaryHeading">
    <w:name w:val="Summary Heading"/>
    <w:basedOn w:val="Head1manual"/>
    <w:next w:val="Para0"/>
    <w:rsid w:val="005E4F0B"/>
  </w:style>
  <w:style w:type="paragraph" w:customStyle="1" w:styleId="Heading1-NoTOC">
    <w:name w:val="Heading 1 - No TOC"/>
    <w:basedOn w:val="Head1manual"/>
    <w:rsid w:val="005E4F0B"/>
    <w:pPr>
      <w:outlineLvl w:val="0"/>
    </w:pPr>
  </w:style>
  <w:style w:type="paragraph" w:customStyle="1" w:styleId="FooterLandscape">
    <w:name w:val="Footer_Landscape"/>
    <w:basedOn w:val="Footer"/>
    <w:rsid w:val="005E4F0B"/>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rsid w:val="005E4F0B"/>
    <w:pPr>
      <w:spacing w:before="0"/>
    </w:pPr>
    <w:rPr>
      <w:sz w:val="20"/>
      <w:szCs w:val="20"/>
      <w:lang w:val="en-GB"/>
    </w:rPr>
  </w:style>
  <w:style w:type="paragraph" w:customStyle="1" w:styleId="Head4manual">
    <w:name w:val="Head 4 manual"/>
    <w:basedOn w:val="Normal"/>
    <w:rsid w:val="005E4F0B"/>
    <w:pPr>
      <w:spacing w:before="0" w:after="120"/>
    </w:pPr>
    <w:rPr>
      <w:b/>
      <w:sz w:val="20"/>
      <w:szCs w:val="20"/>
      <w:lang w:val="en-GB"/>
    </w:rPr>
  </w:style>
  <w:style w:type="paragraph" w:customStyle="1" w:styleId="FooterFullWidth">
    <w:name w:val="Footer_FullWidth"/>
    <w:basedOn w:val="Footer"/>
    <w:rsid w:val="005E4F0B"/>
    <w:pPr>
      <w:pBdr>
        <w:top w:val="single" w:sz="12" w:space="1" w:color="808080"/>
      </w:pBdr>
      <w:tabs>
        <w:tab w:val="clear" w:pos="4320"/>
        <w:tab w:val="clear" w:pos="8640"/>
        <w:tab w:val="right" w:pos="8789"/>
        <w:tab w:val="right" w:pos="9639"/>
      </w:tabs>
      <w:spacing w:before="0"/>
    </w:pPr>
    <w:rPr>
      <w:sz w:val="14"/>
      <w:lang w:val="en-GB" w:eastAsia="en-US"/>
    </w:rPr>
  </w:style>
  <w:style w:type="paragraph" w:styleId="TableofAuthorities">
    <w:name w:val="table of authorities"/>
    <w:basedOn w:val="Normal"/>
    <w:next w:val="Normal"/>
    <w:semiHidden/>
    <w:rsid w:val="005E4F0B"/>
    <w:pPr>
      <w:spacing w:before="0"/>
      <w:ind w:left="220" w:hanging="220"/>
    </w:pPr>
    <w:rPr>
      <w:szCs w:val="20"/>
      <w:lang w:val="en-GB"/>
    </w:rPr>
  </w:style>
  <w:style w:type="paragraph" w:customStyle="1" w:styleId="TexBox2">
    <w:name w:val="TexBox2"/>
    <w:basedOn w:val="TextBox"/>
    <w:rsid w:val="005E4F0B"/>
    <w:pPr>
      <w:spacing w:before="0" w:after="0"/>
    </w:pPr>
    <w:rPr>
      <w:b w:val="0"/>
    </w:rPr>
  </w:style>
  <w:style w:type="paragraph" w:customStyle="1" w:styleId="Textbox2">
    <w:name w:val="Textbox2"/>
    <w:basedOn w:val="TextBox"/>
    <w:rsid w:val="005E4F0B"/>
    <w:pPr>
      <w:spacing w:before="0" w:after="0"/>
    </w:pPr>
    <w:rPr>
      <w:b w:val="0"/>
    </w:rPr>
  </w:style>
  <w:style w:type="paragraph" w:customStyle="1" w:styleId="textbox20">
    <w:name w:val="textbox2"/>
    <w:basedOn w:val="TextBox"/>
    <w:rsid w:val="005E4F0B"/>
    <w:pPr>
      <w:spacing w:before="0" w:after="0"/>
    </w:pPr>
    <w:rPr>
      <w:b w:val="0"/>
    </w:rPr>
  </w:style>
  <w:style w:type="paragraph" w:customStyle="1" w:styleId="TextBoxBody">
    <w:name w:val="TextBoxBody"/>
    <w:basedOn w:val="Normal"/>
    <w:rsid w:val="005E4F0B"/>
    <w:pPr>
      <w:keepNext/>
      <w:spacing w:before="0"/>
    </w:pPr>
    <w:rPr>
      <w:sz w:val="16"/>
      <w:szCs w:val="20"/>
      <w:lang w:val="en-GB"/>
    </w:rPr>
  </w:style>
  <w:style w:type="paragraph" w:customStyle="1" w:styleId="TextboxCaption">
    <w:name w:val="TextboxCaption"/>
    <w:basedOn w:val="Normal"/>
    <w:rsid w:val="005E4F0B"/>
    <w:pPr>
      <w:spacing w:before="0"/>
      <w:jc w:val="center"/>
    </w:pPr>
    <w:rPr>
      <w:b/>
      <w:sz w:val="20"/>
      <w:szCs w:val="20"/>
      <w:lang w:val="en-GB"/>
    </w:rPr>
  </w:style>
  <w:style w:type="paragraph" w:customStyle="1" w:styleId="TextBoxCaption0">
    <w:name w:val="TextBoxCaption"/>
    <w:basedOn w:val="Normal"/>
    <w:rsid w:val="005E4F0B"/>
    <w:pPr>
      <w:spacing w:before="0"/>
      <w:jc w:val="center"/>
    </w:pPr>
    <w:rPr>
      <w:b/>
      <w:sz w:val="20"/>
      <w:szCs w:val="20"/>
      <w:lang w:val="en-GB"/>
    </w:rPr>
  </w:style>
  <w:style w:type="paragraph" w:customStyle="1" w:styleId="TextboxHeading">
    <w:name w:val="TextboxHeading"/>
    <w:basedOn w:val="Normal"/>
    <w:rsid w:val="005E4F0B"/>
    <w:pPr>
      <w:spacing w:before="0"/>
      <w:jc w:val="left"/>
    </w:pPr>
    <w:rPr>
      <w:b/>
      <w:sz w:val="16"/>
      <w:szCs w:val="20"/>
      <w:lang w:val="en-GB"/>
    </w:rPr>
  </w:style>
  <w:style w:type="paragraph" w:customStyle="1" w:styleId="TextBoxOrg">
    <w:name w:val="TextBoxOrg"/>
    <w:basedOn w:val="Normal"/>
    <w:rsid w:val="005E4F0B"/>
    <w:pPr>
      <w:spacing w:before="0"/>
      <w:jc w:val="center"/>
    </w:pPr>
    <w:rPr>
      <w:b/>
      <w:sz w:val="14"/>
      <w:szCs w:val="20"/>
      <w:lang w:val="en-GB"/>
    </w:rPr>
  </w:style>
  <w:style w:type="paragraph" w:customStyle="1" w:styleId="TextBoxOrg2">
    <w:name w:val="TextBoxOrg2"/>
    <w:basedOn w:val="TextBoxOrg"/>
    <w:rsid w:val="005E4F0B"/>
    <w:rPr>
      <w:b w:val="0"/>
    </w:rPr>
  </w:style>
  <w:style w:type="paragraph" w:customStyle="1" w:styleId="TextBoxTitle">
    <w:name w:val="TextBoxTitle"/>
    <w:basedOn w:val="Normal"/>
    <w:next w:val="TextBoxBody"/>
    <w:autoRedefine/>
    <w:rsid w:val="005E4F0B"/>
    <w:pPr>
      <w:tabs>
        <w:tab w:val="left" w:pos="3515"/>
      </w:tabs>
      <w:spacing w:before="0"/>
      <w:jc w:val="center"/>
    </w:pPr>
    <w:rPr>
      <w:b/>
      <w:sz w:val="16"/>
      <w:szCs w:val="20"/>
      <w:lang w:val="en-GB"/>
    </w:rPr>
  </w:style>
  <w:style w:type="paragraph" w:customStyle="1" w:styleId="DocumentTitle">
    <w:name w:val="DocumentTitle"/>
    <w:basedOn w:val="Normal"/>
    <w:rsid w:val="005E4F0B"/>
    <w:pPr>
      <w:spacing w:before="0"/>
      <w:jc w:val="right"/>
    </w:pPr>
    <w:rPr>
      <w:b/>
      <w:sz w:val="24"/>
      <w:szCs w:val="20"/>
      <w:lang w:val="en-GB"/>
    </w:rPr>
  </w:style>
  <w:style w:type="paragraph" w:customStyle="1" w:styleId="WiSEFooter">
    <w:name w:val="WiSE Footer"/>
    <w:rsid w:val="005E4F0B"/>
    <w:rPr>
      <w:b/>
      <w:noProof/>
      <w:sz w:val="14"/>
      <w:lang w:val="en-US" w:eastAsia="en-US"/>
    </w:rPr>
  </w:style>
  <w:style w:type="paragraph" w:customStyle="1" w:styleId="podnaslov2">
    <w:name w:val="podnaslov2"/>
    <w:basedOn w:val="Normal"/>
    <w:rsid w:val="005E4F0B"/>
    <w:pPr>
      <w:spacing w:before="0"/>
    </w:pPr>
    <w:rPr>
      <w:rFonts w:cs="Arial"/>
      <w:b/>
      <w:sz w:val="24"/>
      <w:szCs w:val="24"/>
      <w:lang w:val="sr-Latn-CS"/>
    </w:rPr>
  </w:style>
  <w:style w:type="paragraph" w:customStyle="1" w:styleId="podnaslov">
    <w:name w:val="podnaslov"/>
    <w:basedOn w:val="Normal"/>
    <w:rsid w:val="005E4F0B"/>
    <w:pPr>
      <w:spacing w:before="360" w:after="20"/>
    </w:pPr>
    <w:rPr>
      <w:rFonts w:cs="Arial"/>
      <w:b/>
      <w:smallCaps/>
      <w:color w:val="333399"/>
      <w:sz w:val="26"/>
      <w:szCs w:val="24"/>
      <w:lang w:val="sr-Latn-CS"/>
    </w:rPr>
  </w:style>
  <w:style w:type="paragraph" w:customStyle="1" w:styleId="Nabrajanje0">
    <w:name w:val="Nabrajanje"/>
    <w:basedOn w:val="Normal"/>
    <w:rsid w:val="005E4F0B"/>
    <w:pPr>
      <w:tabs>
        <w:tab w:val="num" w:pos="1080"/>
      </w:tabs>
      <w:spacing w:before="0" w:after="80"/>
      <w:ind w:left="1080" w:right="567" w:hanging="360"/>
    </w:pPr>
    <w:rPr>
      <w:sz w:val="24"/>
      <w:szCs w:val="20"/>
      <w:lang w:val="sr-Latn-CS"/>
    </w:rPr>
  </w:style>
  <w:style w:type="paragraph" w:styleId="Salutation">
    <w:name w:val="Salutation"/>
    <w:basedOn w:val="Normal"/>
    <w:next w:val="Normal"/>
    <w:link w:val="SalutationChar"/>
    <w:rsid w:val="005E4F0B"/>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5E4F0B"/>
    <w:rPr>
      <w:sz w:val="22"/>
      <w:lang w:val="de-CH" w:eastAsia="de-DE"/>
    </w:rPr>
  </w:style>
  <w:style w:type="paragraph" w:styleId="TOAHeading">
    <w:name w:val="toa heading"/>
    <w:basedOn w:val="Normal"/>
    <w:next w:val="Normal"/>
    <w:semiHidden/>
    <w:rsid w:val="005E4F0B"/>
    <w:pPr>
      <w:widowControl w:val="0"/>
      <w:tabs>
        <w:tab w:val="right" w:pos="9360"/>
      </w:tabs>
      <w:suppressAutoHyphens/>
      <w:spacing w:before="0"/>
      <w:jc w:val="left"/>
    </w:pPr>
    <w:rPr>
      <w:snapToGrid w:val="0"/>
      <w:sz w:val="20"/>
      <w:szCs w:val="20"/>
      <w:lang w:val="en-GB"/>
    </w:rPr>
  </w:style>
  <w:style w:type="character" w:customStyle="1" w:styleId="Style12ptBold">
    <w:name w:val="Style 12 pt Bold"/>
    <w:rsid w:val="005E4F0B"/>
    <w:rPr>
      <w:rFonts w:ascii="Arial" w:hAnsi="Arial"/>
      <w:bCs/>
      <w:sz w:val="24"/>
      <w:szCs w:val="24"/>
    </w:rPr>
  </w:style>
  <w:style w:type="paragraph" w:customStyle="1" w:styleId="Aufzhlung2">
    <w:name w:val="Aufzählung2"/>
    <w:basedOn w:val="Normal"/>
    <w:rsid w:val="005E4F0B"/>
    <w:pPr>
      <w:tabs>
        <w:tab w:val="num" w:pos="1211"/>
      </w:tabs>
      <w:spacing w:before="60" w:after="60" w:line="280" w:lineRule="atLeast"/>
      <w:ind w:left="568" w:hanging="284"/>
      <w:jc w:val="left"/>
    </w:pPr>
    <w:rPr>
      <w:spacing w:val="5"/>
      <w:szCs w:val="20"/>
    </w:rPr>
  </w:style>
  <w:style w:type="paragraph" w:customStyle="1" w:styleId="Aufzhlung">
    <w:name w:val="Aufzählung"/>
    <w:basedOn w:val="Normal"/>
    <w:rsid w:val="005E4F0B"/>
    <w:pPr>
      <w:spacing w:before="0" w:after="120"/>
      <w:jc w:val="left"/>
    </w:pPr>
    <w:rPr>
      <w:rFonts w:ascii="Times New Roman" w:hAnsi="Times New Roman"/>
      <w:sz w:val="24"/>
      <w:szCs w:val="20"/>
    </w:rPr>
  </w:style>
  <w:style w:type="paragraph" w:customStyle="1" w:styleId="xl28">
    <w:name w:val="xl28"/>
    <w:basedOn w:val="Normal"/>
    <w:rsid w:val="005E4F0B"/>
    <w:pPr>
      <w:pBdr>
        <w:left w:val="single" w:sz="4" w:space="0" w:color="C0C0C0"/>
        <w:right w:val="single" w:sz="4" w:space="0" w:color="C0C0C0"/>
      </w:pBdr>
      <w:spacing w:before="100" w:after="100"/>
      <w:jc w:val="left"/>
    </w:pPr>
    <w:rPr>
      <w:sz w:val="24"/>
      <w:szCs w:val="20"/>
    </w:rPr>
  </w:style>
  <w:style w:type="paragraph" w:customStyle="1" w:styleId="RevTable1">
    <w:name w:val="Rev Table 1"/>
    <w:basedOn w:val="Normal"/>
    <w:rsid w:val="005E4F0B"/>
    <w:pPr>
      <w:spacing w:before="60" w:after="60"/>
    </w:pPr>
    <w:rPr>
      <w:sz w:val="20"/>
      <w:szCs w:val="20"/>
      <w:lang w:val="en-GB"/>
    </w:rPr>
  </w:style>
  <w:style w:type="paragraph" w:customStyle="1" w:styleId="xl24">
    <w:name w:val="xl24"/>
    <w:basedOn w:val="Normal"/>
    <w:rsid w:val="005E4F0B"/>
    <w:pPr>
      <w:pBdr>
        <w:top w:val="single" w:sz="4" w:space="0" w:color="808080"/>
        <w:left w:val="single" w:sz="4" w:space="0" w:color="808080"/>
        <w:bottom w:val="single" w:sz="4" w:space="0" w:color="808080"/>
        <w:right w:val="single" w:sz="4" w:space="0" w:color="808080"/>
      </w:pBdr>
      <w:spacing w:before="100" w:after="100"/>
      <w:jc w:val="right"/>
    </w:pPr>
    <w:rPr>
      <w:rFonts w:eastAsia="Arial Unicode MS"/>
      <w:sz w:val="24"/>
      <w:szCs w:val="20"/>
      <w:lang w:val="en-GB"/>
    </w:rPr>
  </w:style>
  <w:style w:type="paragraph" w:customStyle="1" w:styleId="xl25">
    <w:name w:val="xl25"/>
    <w:basedOn w:val="Normal"/>
    <w:rsid w:val="005E4F0B"/>
    <w:pPr>
      <w:pBdr>
        <w:top w:val="single" w:sz="4" w:space="0" w:color="C0C0C0"/>
        <w:left w:val="single" w:sz="4" w:space="0" w:color="C0C0C0"/>
        <w:bottom w:val="single" w:sz="4" w:space="0" w:color="C0C0C0"/>
        <w:right w:val="single" w:sz="4" w:space="0" w:color="C0C0C0"/>
      </w:pBdr>
      <w:spacing w:before="100" w:after="100"/>
      <w:jc w:val="left"/>
      <w:textAlignment w:val="top"/>
    </w:pPr>
    <w:rPr>
      <w:rFonts w:ascii="Arial Unicode MS" w:eastAsia="Arial Unicode MS" w:hAnsi="Arial Unicode MS"/>
      <w:sz w:val="24"/>
      <w:szCs w:val="20"/>
      <w:lang w:val="en-GB"/>
    </w:rPr>
  </w:style>
  <w:style w:type="paragraph" w:customStyle="1" w:styleId="NormalRapport">
    <w:name w:val="Normal Rapport"/>
    <w:basedOn w:val="Normal"/>
    <w:rsid w:val="005E4F0B"/>
    <w:pPr>
      <w:tabs>
        <w:tab w:val="left" w:pos="1440"/>
        <w:tab w:val="left" w:pos="6480"/>
      </w:tabs>
      <w:spacing w:before="0" w:after="120" w:line="360" w:lineRule="auto"/>
      <w:ind w:left="864"/>
    </w:pPr>
    <w:rPr>
      <w:snapToGrid w:val="0"/>
      <w:sz w:val="23"/>
      <w:szCs w:val="20"/>
      <w:lang w:val="en-CA"/>
    </w:rPr>
  </w:style>
  <w:style w:type="paragraph" w:customStyle="1" w:styleId="No1">
    <w:name w:val="No 1"/>
    <w:basedOn w:val="Normal"/>
    <w:rsid w:val="005E4F0B"/>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jc w:val="left"/>
    </w:pPr>
    <w:rPr>
      <w:b/>
      <w:snapToGrid w:val="0"/>
      <w:spacing w:val="-3"/>
      <w:sz w:val="24"/>
      <w:szCs w:val="20"/>
      <w:lang w:val="en-GB"/>
    </w:rPr>
  </w:style>
  <w:style w:type="paragraph" w:customStyle="1" w:styleId="RevTable2">
    <w:name w:val="Rev Table 2"/>
    <w:basedOn w:val="Normal"/>
    <w:rsid w:val="005E4F0B"/>
    <w:pPr>
      <w:spacing w:after="120"/>
    </w:pPr>
    <w:rPr>
      <w:i/>
      <w:sz w:val="20"/>
      <w:szCs w:val="20"/>
      <w:lang w:val="en-GB"/>
    </w:rPr>
  </w:style>
  <w:style w:type="paragraph" w:customStyle="1" w:styleId="Simple">
    <w:name w:val="Simple"/>
    <w:basedOn w:val="Normal"/>
    <w:rsid w:val="005E4F0B"/>
    <w:pPr>
      <w:keepLines/>
      <w:spacing w:before="0"/>
      <w:jc w:val="left"/>
    </w:pPr>
    <w:rPr>
      <w:b/>
      <w:sz w:val="28"/>
      <w:szCs w:val="20"/>
      <w:lang w:val="en-GB"/>
    </w:rPr>
  </w:style>
  <w:style w:type="paragraph" w:customStyle="1" w:styleId="feedbody">
    <w:name w:val="feedbody"/>
    <w:basedOn w:val="BodyText"/>
    <w:rsid w:val="005E4F0B"/>
    <w:pPr>
      <w:suppressAutoHyphens/>
      <w:spacing w:before="0"/>
      <w:ind w:left="1134"/>
    </w:pPr>
    <w:rPr>
      <w:spacing w:val="-3"/>
      <w:lang w:val="en-GB" w:eastAsia="en-US"/>
    </w:rPr>
  </w:style>
  <w:style w:type="paragraph" w:customStyle="1" w:styleId="feedcomhead">
    <w:name w:val="feedcomhead"/>
    <w:basedOn w:val="Normal"/>
    <w:rsid w:val="005E4F0B"/>
    <w:pPr>
      <w:tabs>
        <w:tab w:val="left" w:pos="1134"/>
      </w:tabs>
      <w:spacing w:before="0"/>
      <w:ind w:left="1134" w:hanging="1134"/>
      <w:jc w:val="left"/>
    </w:pPr>
    <w:rPr>
      <w:b/>
      <w:sz w:val="24"/>
      <w:szCs w:val="20"/>
    </w:rPr>
  </w:style>
  <w:style w:type="paragraph" w:customStyle="1" w:styleId="BodyText21">
    <w:name w:val="Body Text 21"/>
    <w:basedOn w:val="Normal"/>
    <w:rsid w:val="005E4F0B"/>
    <w:pPr>
      <w:widowControl w:val="0"/>
      <w:tabs>
        <w:tab w:val="left" w:pos="1134"/>
      </w:tabs>
      <w:spacing w:before="0"/>
      <w:ind w:left="1134" w:hanging="1134"/>
    </w:pPr>
    <w:rPr>
      <w:szCs w:val="20"/>
    </w:rPr>
  </w:style>
  <w:style w:type="paragraph" w:customStyle="1" w:styleId="References">
    <w:name w:val="References"/>
    <w:basedOn w:val="Normal"/>
    <w:rsid w:val="005E4F0B"/>
    <w:pPr>
      <w:widowControl w:val="0"/>
      <w:spacing w:before="0"/>
      <w:jc w:val="left"/>
    </w:pPr>
    <w:rPr>
      <w:sz w:val="20"/>
      <w:szCs w:val="20"/>
      <w:lang w:val="en-GB"/>
    </w:rPr>
  </w:style>
  <w:style w:type="paragraph" w:styleId="E-mailSignature">
    <w:name w:val="E-mail Signature"/>
    <w:basedOn w:val="Normal"/>
    <w:link w:val="E-mailSignatureChar"/>
    <w:rsid w:val="005E4F0B"/>
    <w:pPr>
      <w:spacing w:before="0"/>
      <w:jc w:val="left"/>
    </w:pPr>
    <w:rPr>
      <w:sz w:val="20"/>
      <w:szCs w:val="20"/>
      <w:lang w:val="fr-CA"/>
    </w:rPr>
  </w:style>
  <w:style w:type="character" w:customStyle="1" w:styleId="E-mailSignatureChar">
    <w:name w:val="E-mail Signature Char"/>
    <w:basedOn w:val="DefaultParagraphFont"/>
    <w:link w:val="E-mailSignature"/>
    <w:rsid w:val="005E4F0B"/>
    <w:rPr>
      <w:lang w:val="fr-CA" w:eastAsia="en-US"/>
    </w:rPr>
  </w:style>
  <w:style w:type="paragraph" w:customStyle="1" w:styleId="naslov0">
    <w:name w:val="naslov"/>
    <w:basedOn w:val="Normal"/>
    <w:rsid w:val="005E4F0B"/>
    <w:pPr>
      <w:spacing w:before="100" w:after="240"/>
    </w:pPr>
    <w:rPr>
      <w:b/>
      <w:color w:val="000080"/>
      <w:sz w:val="28"/>
      <w:szCs w:val="20"/>
      <w:u w:val="single"/>
      <w:lang w:val="sr-Latn-CS"/>
    </w:rPr>
  </w:style>
  <w:style w:type="paragraph" w:customStyle="1" w:styleId="xl26">
    <w:name w:val="xl26"/>
    <w:basedOn w:val="Normal"/>
    <w:rsid w:val="005E4F0B"/>
    <w:pPr>
      <w:spacing w:before="100" w:beforeAutospacing="1" w:after="100" w:afterAutospacing="1"/>
      <w:jc w:val="left"/>
    </w:pPr>
    <w:rPr>
      <w:rFonts w:eastAsia="Arial Unicode MS"/>
      <w:sz w:val="24"/>
      <w:szCs w:val="24"/>
      <w:lang w:val="en-GB"/>
    </w:rPr>
  </w:style>
  <w:style w:type="paragraph" w:customStyle="1" w:styleId="nor1">
    <w:name w:val="nor1"/>
    <w:basedOn w:val="Normal"/>
    <w:rsid w:val="005E4F0B"/>
    <w:pPr>
      <w:spacing w:before="0" w:line="360" w:lineRule="atLeast"/>
      <w:ind w:left="505"/>
    </w:pPr>
    <w:rPr>
      <w:rFonts w:ascii="Times New Roman" w:hAnsi="Times New Roman"/>
      <w:spacing w:val="10"/>
      <w:sz w:val="24"/>
      <w:szCs w:val="20"/>
    </w:rPr>
  </w:style>
  <w:style w:type="paragraph" w:customStyle="1" w:styleId="TabelatekstChar">
    <w:name w:val="Tabela tekst Char"/>
    <w:basedOn w:val="Normal"/>
    <w:rsid w:val="005E4F0B"/>
    <w:pPr>
      <w:jc w:val="left"/>
    </w:pPr>
    <w:rPr>
      <w:szCs w:val="20"/>
      <w:lang w:val="en-GB" w:eastAsia="de-DE"/>
    </w:rPr>
  </w:style>
  <w:style w:type="paragraph" w:customStyle="1" w:styleId="StyleHeaderBold">
    <w:name w:val="Style Header + Bold"/>
    <w:basedOn w:val="Header"/>
    <w:rsid w:val="005E4F0B"/>
    <w:pPr>
      <w:numPr>
        <w:numId w:val="58"/>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rsid w:val="005E4F0B"/>
    <w:pPr>
      <w:tabs>
        <w:tab w:val="num" w:pos="1680"/>
      </w:tabs>
      <w:ind w:left="358" w:hanging="284"/>
      <w:jc w:val="left"/>
    </w:pPr>
    <w:rPr>
      <w:szCs w:val="20"/>
      <w:lang w:val="sr-Latn-CS" w:eastAsia="de-DE"/>
    </w:rPr>
  </w:style>
  <w:style w:type="paragraph" w:styleId="List2">
    <w:name w:val="List 2"/>
    <w:basedOn w:val="Normal"/>
    <w:rsid w:val="005E4F0B"/>
    <w:pPr>
      <w:spacing w:before="0"/>
      <w:ind w:left="566" w:hanging="283"/>
    </w:pPr>
    <w:rPr>
      <w:szCs w:val="20"/>
      <w:lang w:val="en-GB"/>
    </w:rPr>
  </w:style>
  <w:style w:type="paragraph" w:styleId="List3">
    <w:name w:val="List 3"/>
    <w:basedOn w:val="Normal"/>
    <w:rsid w:val="005E4F0B"/>
    <w:pPr>
      <w:spacing w:before="0"/>
      <w:ind w:left="849" w:hanging="283"/>
    </w:pPr>
    <w:rPr>
      <w:szCs w:val="20"/>
      <w:lang w:val="en-GB"/>
    </w:rPr>
  </w:style>
  <w:style w:type="paragraph" w:styleId="List4">
    <w:name w:val="List 4"/>
    <w:basedOn w:val="Normal"/>
    <w:rsid w:val="005E4F0B"/>
    <w:pPr>
      <w:spacing w:before="0"/>
      <w:ind w:left="1132" w:hanging="283"/>
    </w:pPr>
    <w:rPr>
      <w:szCs w:val="20"/>
      <w:lang w:val="en-GB"/>
    </w:rPr>
  </w:style>
  <w:style w:type="paragraph" w:styleId="List5">
    <w:name w:val="List 5"/>
    <w:basedOn w:val="Normal"/>
    <w:rsid w:val="005E4F0B"/>
    <w:pPr>
      <w:spacing w:before="0"/>
      <w:ind w:left="1415" w:hanging="283"/>
    </w:pPr>
    <w:rPr>
      <w:szCs w:val="20"/>
      <w:lang w:val="en-GB"/>
    </w:rPr>
  </w:style>
  <w:style w:type="paragraph" w:styleId="ListBullet2">
    <w:name w:val="List Bullet 2"/>
    <w:basedOn w:val="Normal"/>
    <w:rsid w:val="005E4F0B"/>
    <w:pPr>
      <w:numPr>
        <w:numId w:val="59"/>
      </w:numPr>
      <w:tabs>
        <w:tab w:val="clear" w:pos="926"/>
        <w:tab w:val="num" w:pos="502"/>
      </w:tabs>
      <w:spacing w:before="0"/>
      <w:ind w:left="502"/>
    </w:pPr>
    <w:rPr>
      <w:szCs w:val="20"/>
      <w:lang w:val="en-GB"/>
    </w:rPr>
  </w:style>
  <w:style w:type="paragraph" w:styleId="ListBullet3">
    <w:name w:val="List Bullet 3"/>
    <w:basedOn w:val="Normal"/>
    <w:rsid w:val="005E4F0B"/>
    <w:pPr>
      <w:tabs>
        <w:tab w:val="num" w:pos="928"/>
      </w:tabs>
      <w:spacing w:before="0"/>
      <w:ind w:left="928" w:hanging="360"/>
    </w:pPr>
    <w:rPr>
      <w:szCs w:val="20"/>
      <w:lang w:val="en-GB"/>
    </w:rPr>
  </w:style>
  <w:style w:type="paragraph" w:styleId="ListContinue">
    <w:name w:val="List Continue"/>
    <w:basedOn w:val="Normal"/>
    <w:rsid w:val="005E4F0B"/>
    <w:pPr>
      <w:spacing w:before="0" w:after="120"/>
      <w:ind w:left="283"/>
    </w:pPr>
    <w:rPr>
      <w:szCs w:val="20"/>
      <w:lang w:val="en-GB"/>
    </w:rPr>
  </w:style>
  <w:style w:type="paragraph" w:styleId="BodyTextFirstIndent">
    <w:name w:val="Body Text First Indent"/>
    <w:basedOn w:val="BodyText"/>
    <w:link w:val="BodyTextFirstIndentChar"/>
    <w:rsid w:val="005E4F0B"/>
    <w:pPr>
      <w:spacing w:before="0" w:after="120"/>
      <w:ind w:firstLine="210"/>
    </w:pPr>
    <w:rPr>
      <w:sz w:val="22"/>
      <w:lang w:val="en-GB" w:eastAsia="en-US"/>
    </w:rPr>
  </w:style>
  <w:style w:type="character" w:customStyle="1" w:styleId="BodyTextFirstIndentChar">
    <w:name w:val="Body Text First Indent Char"/>
    <w:basedOn w:val="BodyTextChar"/>
    <w:link w:val="BodyTextFirstIndent"/>
    <w:rsid w:val="005E4F0B"/>
    <w:rPr>
      <w:sz w:val="22"/>
      <w:lang w:val="en-GB" w:eastAsia="en-US"/>
    </w:rPr>
  </w:style>
  <w:style w:type="paragraph" w:styleId="BodyTextFirstIndent2">
    <w:name w:val="Body Text First Indent 2"/>
    <w:basedOn w:val="BodyTextIndent"/>
    <w:link w:val="BodyTextFirstIndent2Char"/>
    <w:rsid w:val="005E4F0B"/>
    <w:pPr>
      <w:spacing w:before="0" w:after="120"/>
      <w:ind w:left="283" w:firstLine="210"/>
    </w:pPr>
    <w:rPr>
      <w:sz w:val="22"/>
      <w:lang w:val="en-GB" w:eastAsia="en-US"/>
    </w:rPr>
  </w:style>
  <w:style w:type="character" w:customStyle="1" w:styleId="BodyTextFirstIndent2Char">
    <w:name w:val="Body Text First Indent 2 Char"/>
    <w:basedOn w:val="BodyTextIndentChar"/>
    <w:link w:val="BodyTextFirstIndent2"/>
    <w:rsid w:val="005E4F0B"/>
    <w:rPr>
      <w:sz w:val="22"/>
      <w:lang w:val="en-GB" w:eastAsia="en-US"/>
    </w:rPr>
  </w:style>
  <w:style w:type="paragraph" w:customStyle="1" w:styleId="wyliczenie2">
    <w:name w:val="wyliczenie2"/>
    <w:basedOn w:val="Normal"/>
    <w:rsid w:val="005E4F0B"/>
    <w:pPr>
      <w:numPr>
        <w:numId w:val="60"/>
      </w:numPr>
      <w:spacing w:line="360" w:lineRule="atLeast"/>
      <w:jc w:val="left"/>
    </w:pPr>
    <w:rPr>
      <w:snapToGrid w:val="0"/>
      <w:sz w:val="24"/>
      <w:szCs w:val="20"/>
      <w:lang w:val="en-GB" w:eastAsia="pl-PL"/>
    </w:rPr>
  </w:style>
  <w:style w:type="paragraph" w:customStyle="1" w:styleId="podpunkt">
    <w:name w:val="podpunkt"/>
    <w:rsid w:val="005E4F0B"/>
    <w:pPr>
      <w:tabs>
        <w:tab w:val="left" w:pos="-720"/>
      </w:tabs>
      <w:suppressAutoHyphens/>
    </w:pPr>
    <w:rPr>
      <w:rFonts w:ascii="Times New Roman" w:hAnsi="Times New Roman"/>
      <w:sz w:val="24"/>
      <w:lang w:val="pl-PL" w:eastAsia="pl-PL"/>
    </w:rPr>
  </w:style>
  <w:style w:type="paragraph" w:customStyle="1" w:styleId="CharCharCharCharCharChar">
    <w:name w:val="Char Char Char Char Char Char"/>
    <w:basedOn w:val="Normal"/>
    <w:rsid w:val="005E4F0B"/>
    <w:pPr>
      <w:spacing w:before="0" w:after="160" w:line="240" w:lineRule="exact"/>
      <w:jc w:val="left"/>
    </w:pPr>
    <w:rPr>
      <w:rFonts w:ascii="Tahoma" w:hAnsi="Tahoma"/>
      <w:sz w:val="20"/>
      <w:szCs w:val="20"/>
    </w:rPr>
  </w:style>
  <w:style w:type="paragraph" w:customStyle="1" w:styleId="tekstpodstawowy">
    <w:name w:val="tekst podstawowy"/>
    <w:basedOn w:val="Normal"/>
    <w:rsid w:val="005E4F0B"/>
    <w:pPr>
      <w:spacing w:before="0" w:line="360" w:lineRule="atLeast"/>
      <w:ind w:left="227"/>
    </w:pPr>
    <w:rPr>
      <w:sz w:val="24"/>
      <w:szCs w:val="20"/>
      <w:lang w:val="en-GB" w:eastAsia="pl-PL"/>
    </w:rPr>
  </w:style>
  <w:style w:type="paragraph" w:customStyle="1" w:styleId="podkrelenie1">
    <w:name w:val="podkreślenie1"/>
    <w:basedOn w:val="tekstpodstawowy"/>
    <w:rsid w:val="005E4F0B"/>
    <w:pPr>
      <w:spacing w:before="240"/>
    </w:pPr>
    <w:rPr>
      <w:i/>
      <w:caps/>
    </w:rPr>
  </w:style>
  <w:style w:type="numbering" w:customStyle="1" w:styleId="NoList21">
    <w:name w:val="No List21"/>
    <w:next w:val="NoList"/>
    <w:uiPriority w:val="99"/>
    <w:semiHidden/>
    <w:unhideWhenUsed/>
    <w:rsid w:val="005E4F0B"/>
  </w:style>
  <w:style w:type="table" w:customStyle="1" w:styleId="TableGrid11">
    <w:name w:val="Table Grid11"/>
    <w:basedOn w:val="TableNormal"/>
    <w:next w:val="TableGrid"/>
    <w:rsid w:val="005E4F0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E4F0B"/>
  </w:style>
  <w:style w:type="table" w:customStyle="1" w:styleId="TableGrid21">
    <w:name w:val="Table Grid21"/>
    <w:basedOn w:val="TableNormal"/>
    <w:next w:val="TableGrid"/>
    <w:rsid w:val="005E4F0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A7473"/>
  </w:style>
  <w:style w:type="numbering" w:customStyle="1" w:styleId="NoList12">
    <w:name w:val="No List12"/>
    <w:next w:val="NoList"/>
    <w:uiPriority w:val="99"/>
    <w:semiHidden/>
    <w:unhideWhenUsed/>
    <w:rsid w:val="00EA7473"/>
  </w:style>
  <w:style w:type="table" w:customStyle="1" w:styleId="TableGrid12">
    <w:name w:val="Table Grid12"/>
    <w:basedOn w:val="TableNormal"/>
    <w:next w:val="TableGrid"/>
    <w:rsid w:val="00EA7473"/>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A7473"/>
  </w:style>
  <w:style w:type="table" w:customStyle="1" w:styleId="TableGrid13">
    <w:name w:val="Table Grid13"/>
    <w:basedOn w:val="TableNormal"/>
    <w:next w:val="TableGrid"/>
    <w:rsid w:val="00EA7473"/>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EA7473"/>
  </w:style>
  <w:style w:type="table" w:customStyle="1" w:styleId="TableGrid22">
    <w:name w:val="Table Grid22"/>
    <w:basedOn w:val="TableNormal"/>
    <w:next w:val="TableGrid"/>
    <w:rsid w:val="00EA7473"/>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andrej.prodanovi&#263;@"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andrej.prodan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B0E4EF0-0E5E-4C6A-A58A-24E9C513DA1A}">
  <ds:schemaRefs>
    <ds:schemaRef ds:uri="http://schemas.openxmlformats.org/officeDocument/2006/bibliography"/>
  </ds:schemaRefs>
</ds:datastoreItem>
</file>

<file path=customXml/itemProps100.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01.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02.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03.xml><?xml version="1.0" encoding="utf-8"?>
<ds:datastoreItem xmlns:ds="http://schemas.openxmlformats.org/officeDocument/2006/customXml" ds:itemID="{AB9CC9BA-7181-4320-B297-5D851F60466E}">
  <ds:schemaRefs>
    <ds:schemaRef ds:uri="http://schemas.openxmlformats.org/officeDocument/2006/bibliography"/>
  </ds:schemaRefs>
</ds:datastoreItem>
</file>

<file path=customXml/itemProps104.xml><?xml version="1.0" encoding="utf-8"?>
<ds:datastoreItem xmlns:ds="http://schemas.openxmlformats.org/officeDocument/2006/customXml" ds:itemID="{BD7C8BA7-6F27-4BEE-A40C-5AF4B21C229C}">
  <ds:schemaRefs>
    <ds:schemaRef ds:uri="http://schemas.openxmlformats.org/officeDocument/2006/bibliography"/>
  </ds:schemaRefs>
</ds:datastoreItem>
</file>

<file path=customXml/itemProps105.xml><?xml version="1.0" encoding="utf-8"?>
<ds:datastoreItem xmlns:ds="http://schemas.openxmlformats.org/officeDocument/2006/customXml" ds:itemID="{AEDABBEA-4DA4-4CFA-8C50-767E3294D152}">
  <ds:schemaRefs>
    <ds:schemaRef ds:uri="http://schemas.openxmlformats.org/officeDocument/2006/bibliography"/>
  </ds:schemaRefs>
</ds:datastoreItem>
</file>

<file path=customXml/itemProps106.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07.xml><?xml version="1.0" encoding="utf-8"?>
<ds:datastoreItem xmlns:ds="http://schemas.openxmlformats.org/officeDocument/2006/customXml" ds:itemID="{6B5B7913-874F-40A1-A032-B3C9DA99440E}">
  <ds:schemaRefs>
    <ds:schemaRef ds:uri="http://schemas.openxmlformats.org/officeDocument/2006/bibliography"/>
  </ds:schemaRefs>
</ds:datastoreItem>
</file>

<file path=customXml/itemProps108.xml><?xml version="1.0" encoding="utf-8"?>
<ds:datastoreItem xmlns:ds="http://schemas.openxmlformats.org/officeDocument/2006/customXml" ds:itemID="{CDA7653A-C264-43F6-8F01-A9F70A118F94}">
  <ds:schemaRefs>
    <ds:schemaRef ds:uri="http://schemas.openxmlformats.org/officeDocument/2006/bibliography"/>
  </ds:schemaRefs>
</ds:datastoreItem>
</file>

<file path=customXml/itemProps109.xml><?xml version="1.0" encoding="utf-8"?>
<ds:datastoreItem xmlns:ds="http://schemas.openxmlformats.org/officeDocument/2006/customXml" ds:itemID="{78C14EAA-99B4-4EFD-BD1D-CE1372B9E5AA}">
  <ds:schemaRefs>
    <ds:schemaRef ds:uri="http://schemas.openxmlformats.org/officeDocument/2006/bibliography"/>
  </ds:schemaRefs>
</ds:datastoreItem>
</file>

<file path=customXml/itemProps11.xml><?xml version="1.0" encoding="utf-8"?>
<ds:datastoreItem xmlns:ds="http://schemas.openxmlformats.org/officeDocument/2006/customXml" ds:itemID="{8A6DB000-ECDF-4E21-909C-DE99E46A9F68}">
  <ds:schemaRefs>
    <ds:schemaRef ds:uri="http://schemas.openxmlformats.org/officeDocument/2006/bibliography"/>
  </ds:schemaRefs>
</ds:datastoreItem>
</file>

<file path=customXml/itemProps11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11.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12.xml><?xml version="1.0" encoding="utf-8"?>
<ds:datastoreItem xmlns:ds="http://schemas.openxmlformats.org/officeDocument/2006/customXml" ds:itemID="{4250A141-E424-4BE5-9A69-9D8FC8FEC2F0}">
  <ds:schemaRefs>
    <ds:schemaRef ds:uri="http://schemas.openxmlformats.org/officeDocument/2006/bibliography"/>
  </ds:schemaRefs>
</ds:datastoreItem>
</file>

<file path=customXml/itemProps113.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14.xml><?xml version="1.0" encoding="utf-8"?>
<ds:datastoreItem xmlns:ds="http://schemas.openxmlformats.org/officeDocument/2006/customXml" ds:itemID="{BE3934B3-F566-4B64-BFFE-478B79F405A6}">
  <ds:schemaRefs>
    <ds:schemaRef ds:uri="http://schemas.openxmlformats.org/officeDocument/2006/bibliography"/>
  </ds:schemaRefs>
</ds:datastoreItem>
</file>

<file path=customXml/itemProps115.xml><?xml version="1.0" encoding="utf-8"?>
<ds:datastoreItem xmlns:ds="http://schemas.openxmlformats.org/officeDocument/2006/customXml" ds:itemID="{28D38AEC-805E-4C79-AB2E-7C7F38434598}">
  <ds:schemaRefs>
    <ds:schemaRef ds:uri="http://schemas.openxmlformats.org/officeDocument/2006/bibliography"/>
  </ds:schemaRefs>
</ds:datastoreItem>
</file>

<file path=customXml/itemProps116.xml><?xml version="1.0" encoding="utf-8"?>
<ds:datastoreItem xmlns:ds="http://schemas.openxmlformats.org/officeDocument/2006/customXml" ds:itemID="{55499AA9-441D-49BE-9B95-7C9BA65FE4BE}">
  <ds:schemaRefs>
    <ds:schemaRef ds:uri="http://schemas.openxmlformats.org/officeDocument/2006/bibliography"/>
  </ds:schemaRefs>
</ds:datastoreItem>
</file>

<file path=customXml/itemProps117.xml><?xml version="1.0" encoding="utf-8"?>
<ds:datastoreItem xmlns:ds="http://schemas.openxmlformats.org/officeDocument/2006/customXml" ds:itemID="{45411124-3CC1-496E-B14F-D25B7F8D175F}">
  <ds:schemaRefs>
    <ds:schemaRef ds:uri="http://schemas.openxmlformats.org/officeDocument/2006/bibliography"/>
  </ds:schemaRefs>
</ds:datastoreItem>
</file>

<file path=customXml/itemProps118.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19.xml><?xml version="1.0" encoding="utf-8"?>
<ds:datastoreItem xmlns:ds="http://schemas.openxmlformats.org/officeDocument/2006/customXml" ds:itemID="{1CFA31C1-25C6-4B87-93DC-1CD227EA63B9}">
  <ds:schemaRefs>
    <ds:schemaRef ds:uri="http://schemas.openxmlformats.org/officeDocument/2006/bibliography"/>
  </ds:schemaRefs>
</ds:datastoreItem>
</file>

<file path=customXml/itemProps1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20.xml><?xml version="1.0" encoding="utf-8"?>
<ds:datastoreItem xmlns:ds="http://schemas.openxmlformats.org/officeDocument/2006/customXml" ds:itemID="{2167C2D1-5074-46E8-B2C0-25F7F641A872}">
  <ds:schemaRefs>
    <ds:schemaRef ds:uri="http://schemas.openxmlformats.org/officeDocument/2006/bibliography"/>
  </ds:schemaRefs>
</ds:datastoreItem>
</file>

<file path=customXml/itemProps12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22.xml><?xml version="1.0" encoding="utf-8"?>
<ds:datastoreItem xmlns:ds="http://schemas.openxmlformats.org/officeDocument/2006/customXml" ds:itemID="{E9066447-90A4-4D07-B405-2E0A64A0B3DF}">
  <ds:schemaRefs>
    <ds:schemaRef ds:uri="http://schemas.openxmlformats.org/officeDocument/2006/bibliography"/>
  </ds:schemaRefs>
</ds:datastoreItem>
</file>

<file path=customXml/itemProps123.xml><?xml version="1.0" encoding="utf-8"?>
<ds:datastoreItem xmlns:ds="http://schemas.openxmlformats.org/officeDocument/2006/customXml" ds:itemID="{6956DBA1-183D-4D46-858C-6867A6A6369E}">
  <ds:schemaRefs>
    <ds:schemaRef ds:uri="http://schemas.openxmlformats.org/officeDocument/2006/bibliography"/>
  </ds:schemaRefs>
</ds:datastoreItem>
</file>

<file path=customXml/itemProps124.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2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26.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2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28.xml><?xml version="1.0" encoding="utf-8"?>
<ds:datastoreItem xmlns:ds="http://schemas.openxmlformats.org/officeDocument/2006/customXml" ds:itemID="{6BB854F6-9FDD-4DAE-A8BD-66B6ABBE311A}">
  <ds:schemaRefs>
    <ds:schemaRef ds:uri="http://schemas.openxmlformats.org/officeDocument/2006/bibliography"/>
  </ds:schemaRefs>
</ds:datastoreItem>
</file>

<file path=customXml/itemProps129.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3.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30.xml><?xml version="1.0" encoding="utf-8"?>
<ds:datastoreItem xmlns:ds="http://schemas.openxmlformats.org/officeDocument/2006/customXml" ds:itemID="{30798761-DD1E-4F96-B31C-BFBA734BBA07}">
  <ds:schemaRefs>
    <ds:schemaRef ds:uri="http://schemas.openxmlformats.org/officeDocument/2006/bibliography"/>
  </ds:schemaRefs>
</ds:datastoreItem>
</file>

<file path=customXml/itemProps13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32.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3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4.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3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3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38.xml><?xml version="1.0" encoding="utf-8"?>
<ds:datastoreItem xmlns:ds="http://schemas.openxmlformats.org/officeDocument/2006/customXml" ds:itemID="{28C6EA0F-9BAF-4A5C-A414-3FC5266AC5EB}">
  <ds:schemaRefs>
    <ds:schemaRef ds:uri="http://schemas.openxmlformats.org/officeDocument/2006/bibliography"/>
  </ds:schemaRefs>
</ds:datastoreItem>
</file>

<file path=customXml/itemProps139.xml><?xml version="1.0" encoding="utf-8"?>
<ds:datastoreItem xmlns:ds="http://schemas.openxmlformats.org/officeDocument/2006/customXml" ds:itemID="{303CDA02-41D3-470D-9035-61E971B6B468}">
  <ds:schemaRefs>
    <ds:schemaRef ds:uri="http://schemas.openxmlformats.org/officeDocument/2006/bibliography"/>
  </ds:schemaRefs>
</ds:datastoreItem>
</file>

<file path=customXml/itemProps1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40.xml><?xml version="1.0" encoding="utf-8"?>
<ds:datastoreItem xmlns:ds="http://schemas.openxmlformats.org/officeDocument/2006/customXml" ds:itemID="{7B6DF9D7-5188-413E-8D90-91E231417950}">
  <ds:schemaRefs>
    <ds:schemaRef ds:uri="http://schemas.openxmlformats.org/officeDocument/2006/bibliography"/>
  </ds:schemaRefs>
</ds:datastoreItem>
</file>

<file path=customXml/itemProps141.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42.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43.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44.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45.xml><?xml version="1.0" encoding="utf-8"?>
<ds:datastoreItem xmlns:ds="http://schemas.openxmlformats.org/officeDocument/2006/customXml" ds:itemID="{3FB44C1E-81DD-4748-85AD-5420467D9B35}">
  <ds:schemaRefs>
    <ds:schemaRef ds:uri="http://schemas.openxmlformats.org/officeDocument/2006/bibliography"/>
  </ds:schemaRefs>
</ds:datastoreItem>
</file>

<file path=customXml/itemProps146.xml><?xml version="1.0" encoding="utf-8"?>
<ds:datastoreItem xmlns:ds="http://schemas.openxmlformats.org/officeDocument/2006/customXml" ds:itemID="{49EBDD96-47F0-4B59-A946-2B9F3A987DD2}">
  <ds:schemaRefs>
    <ds:schemaRef ds:uri="http://schemas.openxmlformats.org/officeDocument/2006/bibliography"/>
  </ds:schemaRefs>
</ds:datastoreItem>
</file>

<file path=customXml/itemProps147.xml><?xml version="1.0" encoding="utf-8"?>
<ds:datastoreItem xmlns:ds="http://schemas.openxmlformats.org/officeDocument/2006/customXml" ds:itemID="{F4AF708B-75B7-4E87-B3D2-7A32D5404254}">
  <ds:schemaRefs>
    <ds:schemaRef ds:uri="http://schemas.openxmlformats.org/officeDocument/2006/bibliography"/>
  </ds:schemaRefs>
</ds:datastoreItem>
</file>

<file path=customXml/itemProps148.xml><?xml version="1.0" encoding="utf-8"?>
<ds:datastoreItem xmlns:ds="http://schemas.openxmlformats.org/officeDocument/2006/customXml" ds:itemID="{852AEB68-594D-4707-B1F9-D8DC33C3063D}">
  <ds:schemaRefs>
    <ds:schemaRef ds:uri="http://schemas.openxmlformats.org/officeDocument/2006/bibliography"/>
  </ds:schemaRefs>
</ds:datastoreItem>
</file>

<file path=customXml/itemProps149.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50.xml><?xml version="1.0" encoding="utf-8"?>
<ds:datastoreItem xmlns:ds="http://schemas.openxmlformats.org/officeDocument/2006/customXml" ds:itemID="{9EA875E7-A87B-460F-8F3E-ADCF469DD0D1}">
  <ds:schemaRefs>
    <ds:schemaRef ds:uri="http://schemas.openxmlformats.org/officeDocument/2006/bibliography"/>
  </ds:schemaRefs>
</ds:datastoreItem>
</file>

<file path=customXml/itemProps151.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52.xml><?xml version="1.0" encoding="utf-8"?>
<ds:datastoreItem xmlns:ds="http://schemas.openxmlformats.org/officeDocument/2006/customXml" ds:itemID="{5FE899AC-4CC5-4415-85C2-B174471C0B6F}">
  <ds:schemaRefs>
    <ds:schemaRef ds:uri="http://schemas.openxmlformats.org/officeDocument/2006/bibliography"/>
  </ds:schemaRefs>
</ds:datastoreItem>
</file>

<file path=customXml/itemProps153.xml><?xml version="1.0" encoding="utf-8"?>
<ds:datastoreItem xmlns:ds="http://schemas.openxmlformats.org/officeDocument/2006/customXml" ds:itemID="{1E761707-B993-4753-A475-3D59AC2B4D15}">
  <ds:schemaRefs>
    <ds:schemaRef ds:uri="http://schemas.openxmlformats.org/officeDocument/2006/bibliography"/>
  </ds:schemaRefs>
</ds:datastoreItem>
</file>

<file path=customXml/itemProps154.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55.xml><?xml version="1.0" encoding="utf-8"?>
<ds:datastoreItem xmlns:ds="http://schemas.openxmlformats.org/officeDocument/2006/customXml" ds:itemID="{25209368-7010-4507-BBFD-7A8E95196B75}">
  <ds:schemaRefs>
    <ds:schemaRef ds:uri="http://schemas.openxmlformats.org/officeDocument/2006/bibliography"/>
  </ds:schemaRefs>
</ds:datastoreItem>
</file>

<file path=customXml/itemProps156.xml><?xml version="1.0" encoding="utf-8"?>
<ds:datastoreItem xmlns:ds="http://schemas.openxmlformats.org/officeDocument/2006/customXml" ds:itemID="{F6681F78-AC75-401C-AF43-B3C1B8733232}">
  <ds:schemaRefs>
    <ds:schemaRef ds:uri="http://schemas.openxmlformats.org/officeDocument/2006/bibliography"/>
  </ds:schemaRefs>
</ds:datastoreItem>
</file>

<file path=customXml/itemProps157.xml><?xml version="1.0" encoding="utf-8"?>
<ds:datastoreItem xmlns:ds="http://schemas.openxmlformats.org/officeDocument/2006/customXml" ds:itemID="{EB214CF1-6F1E-4B4E-B30B-DB18E0FFEC4E}">
  <ds:schemaRefs>
    <ds:schemaRef ds:uri="http://schemas.openxmlformats.org/officeDocument/2006/bibliography"/>
  </ds:schemaRefs>
</ds:datastoreItem>
</file>

<file path=customXml/itemProps16.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7.xml><?xml version="1.0" encoding="utf-8"?>
<ds:datastoreItem xmlns:ds="http://schemas.openxmlformats.org/officeDocument/2006/customXml" ds:itemID="{9717266C-DC94-4E6B-BBEF-5D904BD0140A}">
  <ds:schemaRefs>
    <ds:schemaRef ds:uri="http://schemas.openxmlformats.org/officeDocument/2006/bibliography"/>
  </ds:schemaRefs>
</ds:datastoreItem>
</file>

<file path=customXml/itemProps18.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2.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20.xml><?xml version="1.0" encoding="utf-8"?>
<ds:datastoreItem xmlns:ds="http://schemas.openxmlformats.org/officeDocument/2006/customXml" ds:itemID="{389F7696-AE2C-4F00-AD42-57D27E01CEF4}">
  <ds:schemaRefs>
    <ds:schemaRef ds:uri="http://schemas.openxmlformats.org/officeDocument/2006/bibliography"/>
  </ds:schemaRefs>
</ds:datastoreItem>
</file>

<file path=customXml/itemProps21.xml><?xml version="1.0" encoding="utf-8"?>
<ds:datastoreItem xmlns:ds="http://schemas.openxmlformats.org/officeDocument/2006/customXml" ds:itemID="{8694A90E-C8B7-4FDE-9705-E3CA29B1A32D}">
  <ds:schemaRefs>
    <ds:schemaRef ds:uri="http://schemas.openxmlformats.org/officeDocument/2006/bibliography"/>
  </ds:schemaRefs>
</ds:datastoreItem>
</file>

<file path=customXml/itemProps22.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23.xml><?xml version="1.0" encoding="utf-8"?>
<ds:datastoreItem xmlns:ds="http://schemas.openxmlformats.org/officeDocument/2006/customXml" ds:itemID="{3BA98013-ED1C-4B97-8007-48B170AE3D85}">
  <ds:schemaRefs>
    <ds:schemaRef ds:uri="http://schemas.openxmlformats.org/officeDocument/2006/bibliography"/>
  </ds:schemaRefs>
</ds:datastoreItem>
</file>

<file path=customXml/itemProps2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25.xml><?xml version="1.0" encoding="utf-8"?>
<ds:datastoreItem xmlns:ds="http://schemas.openxmlformats.org/officeDocument/2006/customXml" ds:itemID="{F68348B2-64E6-4CB4-9344-7F8F505F020D}">
  <ds:schemaRefs>
    <ds:schemaRef ds:uri="http://schemas.openxmlformats.org/officeDocument/2006/bibliography"/>
  </ds:schemaRefs>
</ds:datastoreItem>
</file>

<file path=customXml/itemProps26.xml><?xml version="1.0" encoding="utf-8"?>
<ds:datastoreItem xmlns:ds="http://schemas.openxmlformats.org/officeDocument/2006/customXml" ds:itemID="{E05EAEA0-C400-4030-8399-0EC5A80B3B5E}">
  <ds:schemaRefs>
    <ds:schemaRef ds:uri="http://schemas.openxmlformats.org/officeDocument/2006/bibliography"/>
  </ds:schemaRefs>
</ds:datastoreItem>
</file>

<file path=customXml/itemProps27.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28.xml><?xml version="1.0" encoding="utf-8"?>
<ds:datastoreItem xmlns:ds="http://schemas.openxmlformats.org/officeDocument/2006/customXml" ds:itemID="{C9B6C8AA-E1BC-4365-BADE-F795E2EA4652}">
  <ds:schemaRefs>
    <ds:schemaRef ds:uri="http://schemas.openxmlformats.org/officeDocument/2006/bibliography"/>
  </ds:schemaRefs>
</ds:datastoreItem>
</file>

<file path=customXml/itemProps29.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3.xml><?xml version="1.0" encoding="utf-8"?>
<ds:datastoreItem xmlns:ds="http://schemas.openxmlformats.org/officeDocument/2006/customXml" ds:itemID="{F8E8BE6B-290F-4088-8CAC-4887206F60E8}">
  <ds:schemaRefs>
    <ds:schemaRef ds:uri="http://schemas.openxmlformats.org/officeDocument/2006/bibliography"/>
  </ds:schemaRefs>
</ds:datastoreItem>
</file>

<file path=customXml/itemProps30.xml><?xml version="1.0" encoding="utf-8"?>
<ds:datastoreItem xmlns:ds="http://schemas.openxmlformats.org/officeDocument/2006/customXml" ds:itemID="{3FD32A2F-BF16-4CB5-B4FC-3A108C93889B}">
  <ds:schemaRefs>
    <ds:schemaRef ds:uri="http://schemas.openxmlformats.org/officeDocument/2006/bibliography"/>
  </ds:schemaRefs>
</ds:datastoreItem>
</file>

<file path=customXml/itemProps31.xml><?xml version="1.0" encoding="utf-8"?>
<ds:datastoreItem xmlns:ds="http://schemas.openxmlformats.org/officeDocument/2006/customXml" ds:itemID="{8720E69F-98BE-4986-AD35-73F5929F48EA}">
  <ds:schemaRefs>
    <ds:schemaRef ds:uri="http://schemas.openxmlformats.org/officeDocument/2006/bibliography"/>
  </ds:schemaRefs>
</ds:datastoreItem>
</file>

<file path=customXml/itemProps32.xml><?xml version="1.0" encoding="utf-8"?>
<ds:datastoreItem xmlns:ds="http://schemas.openxmlformats.org/officeDocument/2006/customXml" ds:itemID="{6E15E77B-A67F-4DC4-B8B4-34021847559A}">
  <ds:schemaRefs>
    <ds:schemaRef ds:uri="http://schemas.openxmlformats.org/officeDocument/2006/bibliography"/>
  </ds:schemaRefs>
</ds:datastoreItem>
</file>

<file path=customXml/itemProps33.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34.xml><?xml version="1.0" encoding="utf-8"?>
<ds:datastoreItem xmlns:ds="http://schemas.openxmlformats.org/officeDocument/2006/customXml" ds:itemID="{6CF6551D-8443-485A-ADA7-1349290163D5}">
  <ds:schemaRefs>
    <ds:schemaRef ds:uri="http://schemas.openxmlformats.org/officeDocument/2006/bibliography"/>
  </ds:schemaRefs>
</ds:datastoreItem>
</file>

<file path=customXml/itemProps3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36.xml><?xml version="1.0" encoding="utf-8"?>
<ds:datastoreItem xmlns:ds="http://schemas.openxmlformats.org/officeDocument/2006/customXml" ds:itemID="{04875B8E-74C8-4F00-94A7-56F8C8D3C600}">
  <ds:schemaRefs>
    <ds:schemaRef ds:uri="http://schemas.openxmlformats.org/officeDocument/2006/bibliography"/>
  </ds:schemaRefs>
</ds:datastoreItem>
</file>

<file path=customXml/itemProps3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3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9.xml><?xml version="1.0" encoding="utf-8"?>
<ds:datastoreItem xmlns:ds="http://schemas.openxmlformats.org/officeDocument/2006/customXml" ds:itemID="{489389F2-8B38-4662-B69F-C4A31FF92ACD}">
  <ds:schemaRefs>
    <ds:schemaRef ds:uri="http://schemas.openxmlformats.org/officeDocument/2006/bibliography"/>
  </ds:schemaRefs>
</ds:datastoreItem>
</file>

<file path=customXml/itemProps4.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4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41.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42.xml><?xml version="1.0" encoding="utf-8"?>
<ds:datastoreItem xmlns:ds="http://schemas.openxmlformats.org/officeDocument/2006/customXml" ds:itemID="{B2D4AD5C-E9BE-476B-ABEB-F955B61847E9}">
  <ds:schemaRefs>
    <ds:schemaRef ds:uri="http://schemas.openxmlformats.org/officeDocument/2006/bibliography"/>
  </ds:schemaRefs>
</ds:datastoreItem>
</file>

<file path=customXml/itemProps43.xml><?xml version="1.0" encoding="utf-8"?>
<ds:datastoreItem xmlns:ds="http://schemas.openxmlformats.org/officeDocument/2006/customXml" ds:itemID="{F713A088-9B6C-46E8-8EBC-4031E0A9115A}">
  <ds:schemaRefs>
    <ds:schemaRef ds:uri="http://schemas.openxmlformats.org/officeDocument/2006/bibliography"/>
  </ds:schemaRefs>
</ds:datastoreItem>
</file>

<file path=customXml/itemProps44.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45.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46.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47.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48.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49.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5.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50.xml><?xml version="1.0" encoding="utf-8"?>
<ds:datastoreItem xmlns:ds="http://schemas.openxmlformats.org/officeDocument/2006/customXml" ds:itemID="{06E67A96-FFB2-44CF-9732-625E40322CCB}">
  <ds:schemaRefs>
    <ds:schemaRef ds:uri="http://schemas.openxmlformats.org/officeDocument/2006/bibliography"/>
  </ds:schemaRefs>
</ds:datastoreItem>
</file>

<file path=customXml/itemProps51.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5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53.xml><?xml version="1.0" encoding="utf-8"?>
<ds:datastoreItem xmlns:ds="http://schemas.openxmlformats.org/officeDocument/2006/customXml" ds:itemID="{0E000129-CBBF-46C8-B9E8-FA9C242F10EE}">
  <ds:schemaRefs>
    <ds:schemaRef ds:uri="http://schemas.openxmlformats.org/officeDocument/2006/bibliography"/>
  </ds:schemaRefs>
</ds:datastoreItem>
</file>

<file path=customXml/itemProps54.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5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56.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57.xml><?xml version="1.0" encoding="utf-8"?>
<ds:datastoreItem xmlns:ds="http://schemas.openxmlformats.org/officeDocument/2006/customXml" ds:itemID="{5E3B74C0-5745-4BE2-A4CE-66A84F626886}">
  <ds:schemaRefs>
    <ds:schemaRef ds:uri="http://schemas.openxmlformats.org/officeDocument/2006/bibliography"/>
  </ds:schemaRefs>
</ds:datastoreItem>
</file>

<file path=customXml/itemProps58.xml><?xml version="1.0" encoding="utf-8"?>
<ds:datastoreItem xmlns:ds="http://schemas.openxmlformats.org/officeDocument/2006/customXml" ds:itemID="{AFD38168-DA40-4FC4-BCFF-174169C5115C}">
  <ds:schemaRefs>
    <ds:schemaRef ds:uri="http://schemas.openxmlformats.org/officeDocument/2006/bibliography"/>
  </ds:schemaRefs>
</ds:datastoreItem>
</file>

<file path=customXml/itemProps59.xml><?xml version="1.0" encoding="utf-8"?>
<ds:datastoreItem xmlns:ds="http://schemas.openxmlformats.org/officeDocument/2006/customXml" ds:itemID="{24473D4A-62ED-49FF-B119-B6913385B466}">
  <ds:schemaRefs>
    <ds:schemaRef ds:uri="http://schemas.openxmlformats.org/officeDocument/2006/bibliography"/>
  </ds:schemaRefs>
</ds:datastoreItem>
</file>

<file path=customXml/itemProps6.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60.xml><?xml version="1.0" encoding="utf-8"?>
<ds:datastoreItem xmlns:ds="http://schemas.openxmlformats.org/officeDocument/2006/customXml" ds:itemID="{045969B3-0320-48FC-86EB-8E0D2E90D448}">
  <ds:schemaRefs>
    <ds:schemaRef ds:uri="http://schemas.openxmlformats.org/officeDocument/2006/bibliography"/>
  </ds:schemaRefs>
</ds:datastoreItem>
</file>

<file path=customXml/itemProps6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2.xml><?xml version="1.0" encoding="utf-8"?>
<ds:datastoreItem xmlns:ds="http://schemas.openxmlformats.org/officeDocument/2006/customXml" ds:itemID="{0CBFE343-AC56-4D4F-A619-5DFD477542BC}">
  <ds:schemaRefs>
    <ds:schemaRef ds:uri="http://schemas.openxmlformats.org/officeDocument/2006/bibliography"/>
  </ds:schemaRefs>
</ds:datastoreItem>
</file>

<file path=customXml/itemProps63.xml><?xml version="1.0" encoding="utf-8"?>
<ds:datastoreItem xmlns:ds="http://schemas.openxmlformats.org/officeDocument/2006/customXml" ds:itemID="{F51AEDAD-2F5F-41AE-A03E-15DDF7D0AE55}">
  <ds:schemaRefs>
    <ds:schemaRef ds:uri="http://schemas.openxmlformats.org/officeDocument/2006/bibliography"/>
  </ds:schemaRefs>
</ds:datastoreItem>
</file>

<file path=customXml/itemProps64.xml><?xml version="1.0" encoding="utf-8"?>
<ds:datastoreItem xmlns:ds="http://schemas.openxmlformats.org/officeDocument/2006/customXml" ds:itemID="{E461DF38-7E24-47AE-8F87-EE7F7B159A02}">
  <ds:schemaRefs>
    <ds:schemaRef ds:uri="http://schemas.openxmlformats.org/officeDocument/2006/bibliography"/>
  </ds:schemaRefs>
</ds:datastoreItem>
</file>

<file path=customXml/itemProps65.xml><?xml version="1.0" encoding="utf-8"?>
<ds:datastoreItem xmlns:ds="http://schemas.openxmlformats.org/officeDocument/2006/customXml" ds:itemID="{B26E67B6-BBA4-422B-A3B3-6208E89EE8D5}">
  <ds:schemaRefs>
    <ds:schemaRef ds:uri="http://schemas.openxmlformats.org/officeDocument/2006/bibliography"/>
  </ds:schemaRefs>
</ds:datastoreItem>
</file>

<file path=customXml/itemProps66.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67.xml><?xml version="1.0" encoding="utf-8"?>
<ds:datastoreItem xmlns:ds="http://schemas.openxmlformats.org/officeDocument/2006/customXml" ds:itemID="{418E44E6-BE5B-448F-BF71-A92352881636}">
  <ds:schemaRefs>
    <ds:schemaRef ds:uri="http://schemas.openxmlformats.org/officeDocument/2006/bibliography"/>
  </ds:schemaRefs>
</ds:datastoreItem>
</file>

<file path=customXml/itemProps6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6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xml><?xml version="1.0" encoding="utf-8"?>
<ds:datastoreItem xmlns:ds="http://schemas.openxmlformats.org/officeDocument/2006/customXml" ds:itemID="{F41468ED-546C-47AF-A0E8-043D5F82ECEE}">
  <ds:schemaRefs>
    <ds:schemaRef ds:uri="http://schemas.openxmlformats.org/officeDocument/2006/bibliography"/>
  </ds:schemaRefs>
</ds:datastoreItem>
</file>

<file path=customXml/itemProps70.xml><?xml version="1.0" encoding="utf-8"?>
<ds:datastoreItem xmlns:ds="http://schemas.openxmlformats.org/officeDocument/2006/customXml" ds:itemID="{18ED13F0-CB5C-4D0B-BB5D-7C9617DD3184}">
  <ds:schemaRefs>
    <ds:schemaRef ds:uri="http://schemas.openxmlformats.org/officeDocument/2006/bibliography"/>
  </ds:schemaRefs>
</ds:datastoreItem>
</file>

<file path=customXml/itemProps71.xml><?xml version="1.0" encoding="utf-8"?>
<ds:datastoreItem xmlns:ds="http://schemas.openxmlformats.org/officeDocument/2006/customXml" ds:itemID="{42FFCBDF-2E88-4D48-9E9A-A2AF62780733}">
  <ds:schemaRefs>
    <ds:schemaRef ds:uri="http://schemas.openxmlformats.org/officeDocument/2006/bibliography"/>
  </ds:schemaRefs>
</ds:datastoreItem>
</file>

<file path=customXml/itemProps72.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73.xml><?xml version="1.0" encoding="utf-8"?>
<ds:datastoreItem xmlns:ds="http://schemas.openxmlformats.org/officeDocument/2006/customXml" ds:itemID="{BE6298CD-FF1A-4198-A07F-69C3E9CFEB37}">
  <ds:schemaRefs>
    <ds:schemaRef ds:uri="http://schemas.openxmlformats.org/officeDocument/2006/bibliography"/>
  </ds:schemaRefs>
</ds:datastoreItem>
</file>

<file path=customXml/itemProps7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5.xml><?xml version="1.0" encoding="utf-8"?>
<ds:datastoreItem xmlns:ds="http://schemas.openxmlformats.org/officeDocument/2006/customXml" ds:itemID="{4925C01C-100C-4826-81F3-CF7F5235A506}">
  <ds:schemaRefs>
    <ds:schemaRef ds:uri="http://schemas.openxmlformats.org/officeDocument/2006/bibliography"/>
  </ds:schemaRefs>
</ds:datastoreItem>
</file>

<file path=customXml/itemProps76.xml><?xml version="1.0" encoding="utf-8"?>
<ds:datastoreItem xmlns:ds="http://schemas.openxmlformats.org/officeDocument/2006/customXml" ds:itemID="{3EA8D794-F2F7-4C74-9153-74711B3DE9D3}">
  <ds:schemaRefs>
    <ds:schemaRef ds:uri="http://schemas.openxmlformats.org/officeDocument/2006/bibliography"/>
  </ds:schemaRefs>
</ds:datastoreItem>
</file>

<file path=customXml/itemProps77.xml><?xml version="1.0" encoding="utf-8"?>
<ds:datastoreItem xmlns:ds="http://schemas.openxmlformats.org/officeDocument/2006/customXml" ds:itemID="{8F4DB5E2-569C-49A6-AC83-DD84DEB1B3A0}">
  <ds:schemaRefs>
    <ds:schemaRef ds:uri="http://schemas.openxmlformats.org/officeDocument/2006/bibliography"/>
  </ds:schemaRefs>
</ds:datastoreItem>
</file>

<file path=customXml/itemProps78.xml><?xml version="1.0" encoding="utf-8"?>
<ds:datastoreItem xmlns:ds="http://schemas.openxmlformats.org/officeDocument/2006/customXml" ds:itemID="{80170B0A-5F54-4935-8CD7-26F8E22DD941}">
  <ds:schemaRefs>
    <ds:schemaRef ds:uri="http://schemas.openxmlformats.org/officeDocument/2006/bibliography"/>
  </ds:schemaRefs>
</ds:datastoreItem>
</file>

<file path=customXml/itemProps7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80.xml><?xml version="1.0" encoding="utf-8"?>
<ds:datastoreItem xmlns:ds="http://schemas.openxmlformats.org/officeDocument/2006/customXml" ds:itemID="{818E4339-1339-4E24-9554-13DDF4A2AFF3}">
  <ds:schemaRefs>
    <ds:schemaRef ds:uri="http://schemas.openxmlformats.org/officeDocument/2006/bibliography"/>
  </ds:schemaRefs>
</ds:datastoreItem>
</file>

<file path=customXml/itemProps81.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82.xml><?xml version="1.0" encoding="utf-8"?>
<ds:datastoreItem xmlns:ds="http://schemas.openxmlformats.org/officeDocument/2006/customXml" ds:itemID="{3484C892-C751-49F5-984B-6D81A98C53B0}">
  <ds:schemaRefs>
    <ds:schemaRef ds:uri="http://schemas.openxmlformats.org/officeDocument/2006/bibliography"/>
  </ds:schemaRefs>
</ds:datastoreItem>
</file>

<file path=customXml/itemProps8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84.xml><?xml version="1.0" encoding="utf-8"?>
<ds:datastoreItem xmlns:ds="http://schemas.openxmlformats.org/officeDocument/2006/customXml" ds:itemID="{E9031DAD-AD90-40A8-827E-B326FC9DCA0E}">
  <ds:schemaRefs>
    <ds:schemaRef ds:uri="http://schemas.openxmlformats.org/officeDocument/2006/bibliography"/>
  </ds:schemaRefs>
</ds:datastoreItem>
</file>

<file path=customXml/itemProps85.xml><?xml version="1.0" encoding="utf-8"?>
<ds:datastoreItem xmlns:ds="http://schemas.openxmlformats.org/officeDocument/2006/customXml" ds:itemID="{F58C3C00-5E51-47DB-AC8D-D051D5200B21}">
  <ds:schemaRefs>
    <ds:schemaRef ds:uri="http://schemas.openxmlformats.org/officeDocument/2006/bibliography"/>
  </ds:schemaRefs>
</ds:datastoreItem>
</file>

<file path=customXml/itemProps86.xml><?xml version="1.0" encoding="utf-8"?>
<ds:datastoreItem xmlns:ds="http://schemas.openxmlformats.org/officeDocument/2006/customXml" ds:itemID="{2DE269E1-4DB8-42C5-AB58-E45FA3E7A1C8}">
  <ds:schemaRefs>
    <ds:schemaRef ds:uri="http://schemas.openxmlformats.org/officeDocument/2006/bibliography"/>
  </ds:schemaRefs>
</ds:datastoreItem>
</file>

<file path=customXml/itemProps8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88.xml><?xml version="1.0" encoding="utf-8"?>
<ds:datastoreItem xmlns:ds="http://schemas.openxmlformats.org/officeDocument/2006/customXml" ds:itemID="{F732D15A-7F70-48A6-B996-5976CECA0FD5}">
  <ds:schemaRefs>
    <ds:schemaRef ds:uri="http://schemas.openxmlformats.org/officeDocument/2006/bibliography"/>
  </ds:schemaRefs>
</ds:datastoreItem>
</file>

<file path=customXml/itemProps89.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9.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90.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91.xml><?xml version="1.0" encoding="utf-8"?>
<ds:datastoreItem xmlns:ds="http://schemas.openxmlformats.org/officeDocument/2006/customXml" ds:itemID="{0AD71BD2-8B5E-4717-B603-4A275226C660}">
  <ds:schemaRefs>
    <ds:schemaRef ds:uri="http://schemas.openxmlformats.org/officeDocument/2006/bibliography"/>
  </ds:schemaRefs>
</ds:datastoreItem>
</file>

<file path=customXml/itemProps92.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93.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94.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95.xml><?xml version="1.0" encoding="utf-8"?>
<ds:datastoreItem xmlns:ds="http://schemas.openxmlformats.org/officeDocument/2006/customXml" ds:itemID="{8FE5C8D8-C9A5-4FBD-AC91-E77DE8858615}">
  <ds:schemaRefs>
    <ds:schemaRef ds:uri="http://schemas.openxmlformats.org/officeDocument/2006/bibliography"/>
  </ds:schemaRefs>
</ds:datastoreItem>
</file>

<file path=customXml/itemProps96.xml><?xml version="1.0" encoding="utf-8"?>
<ds:datastoreItem xmlns:ds="http://schemas.openxmlformats.org/officeDocument/2006/customXml" ds:itemID="{EBD55859-5A42-4CBE-9DA4-67C5CCF10BBB}">
  <ds:schemaRefs>
    <ds:schemaRef ds:uri="http://schemas.openxmlformats.org/officeDocument/2006/bibliography"/>
  </ds:schemaRefs>
</ds:datastoreItem>
</file>

<file path=customXml/itemProps97.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98.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99.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103</Pages>
  <Words>38240</Words>
  <Characters>217969</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255698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98</cp:revision>
  <cp:lastPrinted>2017-01-11T07:50:00Z</cp:lastPrinted>
  <dcterms:created xsi:type="dcterms:W3CDTF">2016-03-21T12:29:00Z</dcterms:created>
  <dcterms:modified xsi:type="dcterms:W3CDTF">2017-01-18T09:35:00Z</dcterms:modified>
</cp:coreProperties>
</file>