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w:t>
      </w:r>
      <w:r w:rsidR="00F205F4" w:rsidRPr="00F205F4">
        <w:rPr>
          <w:rFonts w:eastAsia="Arial Unicode MS"/>
          <w:kern w:val="2"/>
          <w:lang w:val="ru-RU"/>
        </w:rPr>
        <w:t xml:space="preserve"> </w:t>
      </w:r>
      <w:r w:rsidR="00F205F4" w:rsidRPr="00F205F4">
        <w:rPr>
          <w:rFonts w:ascii="Arial" w:hAnsi="Arial"/>
        </w:rPr>
        <w:t>105-Е.03.01-89546/</w:t>
      </w:r>
      <w:r w:rsidR="004D2750">
        <w:rPr>
          <w:rFonts w:ascii="Arial" w:hAnsi="Arial"/>
          <w:lang w:val="sr-Cyrl-RS"/>
        </w:rPr>
        <w:t>4</w:t>
      </w:r>
      <w:r w:rsidR="00F205F4" w:rsidRPr="00F205F4">
        <w:rPr>
          <w:rFonts w:ascii="Arial" w:hAnsi="Arial"/>
        </w:rPr>
        <w:t>-2017</w:t>
      </w:r>
    </w:p>
    <w:p w:rsidR="0046231D" w:rsidRPr="00392B2F" w:rsidRDefault="00392B2F" w:rsidP="0046231D">
      <w:pPr>
        <w:tabs>
          <w:tab w:val="left" w:pos="8640"/>
        </w:tabs>
        <w:spacing w:line="240" w:lineRule="auto"/>
        <w:ind w:left="-360" w:right="-19"/>
        <w:rPr>
          <w:rFonts w:ascii="Arial" w:hAnsi="Arial"/>
          <w:lang w:val="sr-Cyrl-RS"/>
        </w:rPr>
      </w:pPr>
      <w:r>
        <w:rPr>
          <w:rFonts w:ascii="Arial" w:hAnsi="Arial"/>
          <w:lang w:val="sr-Cyrl-RS"/>
        </w:rPr>
        <w:t>09.03.2017.</w:t>
      </w:r>
    </w:p>
    <w:p w:rsidR="0046231D" w:rsidRPr="00F205F4" w:rsidRDefault="0046231D" w:rsidP="0046231D">
      <w:pPr>
        <w:tabs>
          <w:tab w:val="left" w:pos="8640"/>
        </w:tabs>
        <w:spacing w:line="240" w:lineRule="auto"/>
        <w:ind w:left="-360" w:right="-19"/>
        <w:rPr>
          <w:rFonts w:ascii="Arial" w:hAnsi="Arial"/>
        </w:rPr>
      </w:pPr>
      <w:r w:rsidRPr="00F205F4">
        <w:rPr>
          <w:rFonts w:ascii="Arial" w:hAnsi="Arial"/>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F205F4" w:rsidRDefault="00823373" w:rsidP="00F205F4">
      <w:pPr>
        <w:rPr>
          <w:rFonts w:ascii="Arial" w:hAnsi="Arial"/>
          <w:iCs/>
          <w:lang w:val="sr-Latn-RS"/>
        </w:rPr>
      </w:pPr>
      <w:r w:rsidRPr="00F205F4">
        <w:rPr>
          <w:rFonts w:ascii="Arial" w:hAnsi="Arial"/>
          <w:iCs/>
        </w:rPr>
        <w:t>На основу члана 54. и 63. Закона о јавним набавк</w:t>
      </w:r>
      <w:r w:rsidR="008C28EE" w:rsidRPr="00F205F4">
        <w:rPr>
          <w:rFonts w:ascii="Arial" w:hAnsi="Arial"/>
          <w:iCs/>
        </w:rPr>
        <w:t>ама („Службeни глaсник РС", бр</w:t>
      </w:r>
      <w:r w:rsidR="008C28EE" w:rsidRPr="00F205F4">
        <w:rPr>
          <w:rFonts w:ascii="Arial" w:hAnsi="Arial"/>
          <w:iCs/>
          <w:lang w:val="sr-Cyrl-RS"/>
        </w:rPr>
        <w:t>.</w:t>
      </w:r>
      <w:r w:rsidRPr="00F205F4">
        <w:rPr>
          <w:rFonts w:ascii="Arial" w:hAnsi="Arial"/>
          <w:iCs/>
        </w:rPr>
        <w:t xml:space="preserve"> 124/12</w:t>
      </w:r>
      <w:r w:rsidR="008C28EE" w:rsidRPr="00F205F4">
        <w:rPr>
          <w:rFonts w:ascii="Arial" w:hAnsi="Arial"/>
          <w:iCs/>
          <w:lang w:val="ru-RU"/>
        </w:rPr>
        <w:t>,</w:t>
      </w:r>
      <w:r w:rsidR="00C04B2D" w:rsidRPr="00F205F4">
        <w:rPr>
          <w:rFonts w:ascii="Arial" w:hAnsi="Arial"/>
          <w:iCs/>
          <w:lang w:val="ru-RU"/>
        </w:rPr>
        <w:t xml:space="preserve"> </w:t>
      </w:r>
      <w:r w:rsidRPr="00F205F4">
        <w:rPr>
          <w:rFonts w:ascii="Arial" w:hAnsi="Arial"/>
          <w:iCs/>
        </w:rPr>
        <w:t>14/15</w:t>
      </w:r>
      <w:r w:rsidR="00C04B2D" w:rsidRPr="00F205F4">
        <w:rPr>
          <w:rFonts w:ascii="Arial" w:hAnsi="Arial"/>
          <w:iCs/>
          <w:lang w:val="sr-Cyrl-RS"/>
        </w:rPr>
        <w:t xml:space="preserve"> </w:t>
      </w:r>
      <w:r w:rsidR="008C28EE" w:rsidRPr="00F205F4">
        <w:rPr>
          <w:rFonts w:ascii="Arial" w:hAnsi="Arial"/>
          <w:iCs/>
          <w:lang w:val="sr-Cyrl-RS"/>
        </w:rPr>
        <w:t>и 68/15</w:t>
      </w:r>
      <w:r w:rsidRPr="00F205F4">
        <w:rPr>
          <w:rFonts w:ascii="Arial" w:hAnsi="Arial"/>
          <w:iCs/>
        </w:rPr>
        <w:t xml:space="preserve">), Комисија за јавну набавку број </w:t>
      </w:r>
      <w:r w:rsidR="00F205F4" w:rsidRPr="00F205F4">
        <w:rPr>
          <w:rFonts w:ascii="Arial" w:hAnsi="Arial"/>
        </w:rPr>
        <w:t>3000/0938/2016 (1710/2016)</w:t>
      </w:r>
      <w:r w:rsidRPr="00F205F4">
        <w:rPr>
          <w:rFonts w:ascii="Arial" w:hAnsi="Arial"/>
          <w:lang w:val="ru-RU"/>
        </w:rPr>
        <w:t xml:space="preserve">, </w:t>
      </w:r>
      <w:r w:rsidRPr="00F205F4">
        <w:rPr>
          <w:rFonts w:ascii="Arial" w:hAnsi="Arial"/>
        </w:rPr>
        <w:t xml:space="preserve">за набавку </w:t>
      </w:r>
      <w:r w:rsidR="00F205F4">
        <w:rPr>
          <w:rFonts w:ascii="Arial" w:hAnsi="Arial"/>
          <w:lang w:val="sr-Cyrl-RS"/>
        </w:rPr>
        <w:t>добара</w:t>
      </w:r>
      <w:r w:rsidR="00F205F4">
        <w:rPr>
          <w:rFonts w:ascii="Arial" w:hAnsi="Arial"/>
          <w:lang w:val="sr-Latn-RS"/>
        </w:rPr>
        <w:t xml:space="preserve"> </w:t>
      </w:r>
      <w:r w:rsidR="00F205F4" w:rsidRPr="00F205F4">
        <w:rPr>
          <w:rFonts w:ascii="Arial" w:hAnsi="Arial"/>
          <w:bCs/>
          <w:lang w:val="ru-RU" w:eastAsia="ar-SA"/>
        </w:rPr>
        <w:t>"Набавка делова турбоагрегата неопходни за ремонт на опреми која се не мења бл</w:t>
      </w:r>
      <w:r w:rsidR="00F205F4" w:rsidRPr="00F205F4">
        <w:rPr>
          <w:rFonts w:ascii="Arial" w:hAnsi="Arial"/>
          <w:bCs/>
          <w:lang w:val="sr-Latn-RS" w:eastAsia="ar-SA"/>
        </w:rPr>
        <w:t xml:space="preserve">. </w:t>
      </w:r>
      <w:r w:rsidR="00F205F4" w:rsidRPr="00F205F4">
        <w:rPr>
          <w:rFonts w:ascii="Arial" w:hAnsi="Arial"/>
          <w:bCs/>
          <w:lang w:val="ru-RU" w:eastAsia="ar-SA"/>
        </w:rPr>
        <w:t>4"</w:t>
      </w:r>
      <w:r w:rsidRPr="00F205F4">
        <w:rPr>
          <w:rFonts w:ascii="Arial" w:hAnsi="Arial"/>
        </w:rPr>
        <w:t xml:space="preserve">, </w:t>
      </w:r>
      <w:r w:rsidRPr="00F205F4">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205F4">
        <w:rPr>
          <w:rFonts w:ascii="Arial" w:hAnsi="Arial"/>
          <w:b/>
          <w:iCs/>
          <w:lang w:val="sr-Cyrl-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Pr="00735C9A" w:rsidRDefault="00CD2DC7" w:rsidP="003317EC">
      <w:pPr>
        <w:rPr>
          <w:rFonts w:ascii="Arial" w:hAnsi="Arial"/>
          <w:iCs/>
          <w:lang w:val="sr-Cyrl-RS"/>
        </w:rPr>
      </w:pPr>
      <w:r w:rsidRPr="00CD2DC7">
        <w:rPr>
          <w:rFonts w:ascii="Arial" w:hAnsi="Arial"/>
          <w:iCs/>
        </w:rPr>
        <w:t xml:space="preserve">Члaн 8. </w:t>
      </w:r>
      <w:r w:rsidR="00735C9A">
        <w:rPr>
          <w:rFonts w:ascii="Arial" w:hAnsi="Arial"/>
          <w:iCs/>
          <w:lang w:val="sr-Cyrl-RS"/>
        </w:rPr>
        <w:t xml:space="preserve">модела </w:t>
      </w:r>
      <w:r w:rsidR="00735C9A">
        <w:rPr>
          <w:rFonts w:ascii="Arial" w:hAnsi="Arial"/>
          <w:lang w:val="sr-Cyrl-RS" w:eastAsia="ar-SA"/>
        </w:rPr>
        <w:t>оквирног споразума</w:t>
      </w:r>
      <w:r w:rsidR="00612F82">
        <w:rPr>
          <w:rFonts w:ascii="Arial" w:hAnsi="Arial"/>
          <w:lang w:val="sr-Cyrl-RS" w:eastAsia="ar-SA"/>
        </w:rPr>
        <w:t>/ 6. модела уговора,</w:t>
      </w:r>
      <w:r w:rsidR="007D5642">
        <w:rPr>
          <w:rFonts w:ascii="Arial" w:hAnsi="Arial"/>
          <w:lang w:val="sr-Cyrl-RS" w:eastAsia="ar-SA"/>
        </w:rPr>
        <w:t xml:space="preserve"> квалитативни пријем</w:t>
      </w:r>
    </w:p>
    <w:p w:rsidR="00CD2DC7" w:rsidRPr="00CD2DC7" w:rsidRDefault="00CD2DC7" w:rsidP="00CD2DC7">
      <w:pPr>
        <w:pStyle w:val="ListParagraph"/>
        <w:numPr>
          <w:ilvl w:val="0"/>
          <w:numId w:val="9"/>
        </w:numPr>
        <w:rPr>
          <w:rFonts w:ascii="Arial" w:hAnsi="Arial"/>
          <w:iCs/>
        </w:rPr>
      </w:pPr>
      <w:r w:rsidRPr="00CD2DC7">
        <w:rPr>
          <w:rFonts w:ascii="Arial" w:hAnsi="Arial"/>
          <w:iCs/>
        </w:rPr>
        <w:t>Рaди избeгaвaњa билo кaквoг нeспoрaзумa, мoлимo дa избришeтe слeдeћи пoд-стaв, oбзирoм дa je истo вeћ нaвeдeнo у стaву 14: ”У свaкoм oд oвих случajeвa, Купaц … o oдгoвoрнoсти зa штeту.”</w:t>
      </w:r>
    </w:p>
    <w:p w:rsidR="00CD2DC7" w:rsidRPr="00735C9A" w:rsidRDefault="00735C9A" w:rsidP="00735C9A">
      <w:pPr>
        <w:pStyle w:val="ListParagraph"/>
        <w:numPr>
          <w:ilvl w:val="0"/>
          <w:numId w:val="9"/>
        </w:numPr>
        <w:rPr>
          <w:rFonts w:ascii="Arial" w:hAnsi="Arial"/>
          <w:iCs/>
          <w:lang w:val="sr-Cyrl-RS"/>
        </w:rPr>
      </w:pPr>
      <w:r w:rsidRPr="00735C9A">
        <w:rPr>
          <w:rFonts w:ascii="Arial" w:hAnsi="Arial"/>
        </w:rPr>
        <w:t xml:space="preserve">Moлимo дa у пoслeдњoj рeчeници дoдaтe: “Tрoшкoвe кoнтрoлe снoси Прoдaвaц, </w:t>
      </w:r>
      <w:r w:rsidRPr="00735C9A">
        <w:rPr>
          <w:rFonts w:ascii="Arial" w:hAnsi="Arial"/>
          <w:i/>
        </w:rPr>
        <w:t>aкo сe пoкaжe дa су прoизвoди нeиспрaвни</w:t>
      </w:r>
      <w:r w:rsidRPr="00735C9A">
        <w:rPr>
          <w:rFonts w:ascii="Arial" w:hAnsi="Arial"/>
        </w:rPr>
        <w:t>.”</w:t>
      </w:r>
    </w:p>
    <w:p w:rsidR="00735C9A" w:rsidRDefault="00823373" w:rsidP="007D5642">
      <w:pPr>
        <w:rPr>
          <w:rFonts w:ascii="Arial" w:hAnsi="Arial"/>
          <w:b/>
          <w:iCs/>
        </w:rPr>
      </w:pPr>
      <w:r w:rsidRPr="00D97D88">
        <w:rPr>
          <w:rFonts w:ascii="Arial" w:hAnsi="Arial"/>
          <w:b/>
          <w:iCs/>
        </w:rPr>
        <w:t>ОДГОВОР 1:</w:t>
      </w:r>
    </w:p>
    <w:p w:rsidR="00735C9A" w:rsidRPr="007D5642" w:rsidRDefault="00735C9A" w:rsidP="007D5642">
      <w:pPr>
        <w:rPr>
          <w:rFonts w:ascii="Arial" w:hAnsi="Arial"/>
          <w:iCs/>
        </w:rPr>
      </w:pPr>
      <w:r w:rsidRPr="007D5642">
        <w:rPr>
          <w:rFonts w:ascii="Arial" w:hAnsi="Arial"/>
          <w:iCs/>
        </w:rPr>
        <w:t>1</w:t>
      </w:r>
      <w:r w:rsidR="00612F82">
        <w:rPr>
          <w:rFonts w:ascii="Arial" w:hAnsi="Arial"/>
          <w:iCs/>
          <w:lang w:val="sr-Cyrl-RS"/>
        </w:rPr>
        <w:t>.1</w:t>
      </w:r>
      <w:r w:rsidRPr="007D5642">
        <w:rPr>
          <w:rFonts w:ascii="Arial" w:hAnsi="Arial"/>
          <w:iCs/>
        </w:rPr>
        <w:t>) Став 7. члан 8. модела оквирног споразума, на страни 77/101 конкурсне документације се брише.</w:t>
      </w:r>
    </w:p>
    <w:p w:rsidR="00735C9A" w:rsidRPr="007D5642" w:rsidRDefault="00735C9A" w:rsidP="007D5642">
      <w:pPr>
        <w:rPr>
          <w:rFonts w:ascii="Arial" w:hAnsi="Arial"/>
          <w:iCs/>
        </w:rPr>
      </w:pPr>
    </w:p>
    <w:p w:rsidR="00735C9A" w:rsidRPr="007D5642" w:rsidRDefault="00735C9A" w:rsidP="007D5642">
      <w:pPr>
        <w:rPr>
          <w:rFonts w:ascii="Arial" w:hAnsi="Arial"/>
          <w:iCs/>
        </w:rPr>
      </w:pPr>
      <w:r w:rsidRPr="007D5642">
        <w:rPr>
          <w:rFonts w:ascii="Arial" w:hAnsi="Arial"/>
          <w:iCs/>
        </w:rPr>
        <w:t xml:space="preserve">Став 8. члан 8. модела оквирног споразума, на страни 77/101 конкурсне документације, мења се, постаје став 7. члана 8.  модела оквирног споразума и гласи: </w:t>
      </w:r>
    </w:p>
    <w:p w:rsidR="00735C9A" w:rsidRPr="007D5642" w:rsidRDefault="00735C9A" w:rsidP="007D5642">
      <w:pPr>
        <w:rPr>
          <w:rFonts w:ascii="Arial" w:hAnsi="Arial"/>
          <w:iCs/>
        </w:rPr>
      </w:pPr>
    </w:p>
    <w:p w:rsidR="00735C9A" w:rsidRPr="007D5642" w:rsidRDefault="00735C9A" w:rsidP="007D5642">
      <w:pPr>
        <w:rPr>
          <w:rFonts w:ascii="Arial" w:hAnsi="Arial"/>
          <w:iCs/>
        </w:rPr>
      </w:pPr>
      <w:r w:rsidRPr="007D5642">
        <w:rPr>
          <w:rFonts w:ascii="Arial" w:hAnsi="Arial"/>
          <w:iC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а за период из члана 9.</w:t>
      </w:r>
      <w:r w:rsidR="007D5642">
        <w:rPr>
          <w:rFonts w:ascii="Arial" w:hAnsi="Arial"/>
          <w:iCs/>
          <w:lang w:val="sr-Cyrl-RS"/>
        </w:rPr>
        <w:t xml:space="preserve"> </w:t>
      </w:r>
      <w:r w:rsidRPr="007D5642">
        <w:rPr>
          <w:rFonts w:ascii="Arial" w:hAnsi="Arial"/>
          <w:iCs/>
        </w:rPr>
        <w:t>оквирног споразума.“</w:t>
      </w:r>
    </w:p>
    <w:p w:rsidR="00612F82" w:rsidRDefault="00612F82" w:rsidP="007D5642">
      <w:pPr>
        <w:rPr>
          <w:rFonts w:ascii="Arial" w:hAnsi="Arial"/>
          <w:iCs/>
          <w:lang w:val="sr-Cyrl-RS"/>
        </w:rPr>
      </w:pPr>
    </w:p>
    <w:p w:rsidR="00612F82" w:rsidRPr="00293AA9" w:rsidRDefault="00612F82" w:rsidP="00612F82">
      <w:pPr>
        <w:suppressAutoHyphens/>
        <w:spacing w:line="240" w:lineRule="auto"/>
        <w:rPr>
          <w:rFonts w:ascii="Arial" w:hAnsi="Arial"/>
          <w:lang w:val="sr-Cyrl-RS" w:eastAsia="ar-SA"/>
        </w:rPr>
      </w:pPr>
      <w:r>
        <w:rPr>
          <w:rFonts w:ascii="Arial" w:hAnsi="Arial"/>
          <w:iCs/>
          <w:lang w:val="sr-Cyrl-RS"/>
        </w:rPr>
        <w:t>1.2)</w:t>
      </w:r>
      <w:r w:rsidRPr="00612F82">
        <w:rPr>
          <w:rFonts w:ascii="Arial" w:hAnsi="Arial"/>
          <w:lang w:val="sr-Cyrl-RS" w:eastAsia="ar-SA"/>
        </w:rPr>
        <w:t xml:space="preserve"> </w:t>
      </w:r>
      <w:r w:rsidRPr="00293AA9">
        <w:rPr>
          <w:rFonts w:ascii="Arial" w:hAnsi="Arial"/>
          <w:lang w:val="sr-Cyrl-RS" w:eastAsia="ar-SA"/>
        </w:rPr>
        <w:t>С</w:t>
      </w:r>
      <w:r w:rsidRPr="00293AA9">
        <w:rPr>
          <w:rFonts w:ascii="Arial" w:hAnsi="Arial"/>
          <w:lang w:eastAsia="ar-SA"/>
        </w:rPr>
        <w:t>тав</w:t>
      </w:r>
      <w:r w:rsidRPr="00293AA9">
        <w:rPr>
          <w:rFonts w:ascii="Arial" w:hAnsi="Arial"/>
          <w:lang w:val="sr-Cyrl-RS" w:eastAsia="ar-SA"/>
        </w:rPr>
        <w:t xml:space="preserve"> 7. члан 6. модела уговора, на страни </w:t>
      </w:r>
      <w:r>
        <w:rPr>
          <w:rFonts w:ascii="Arial" w:hAnsi="Arial"/>
          <w:lang w:val="sr-Cyrl-RS" w:eastAsia="ar-SA"/>
        </w:rPr>
        <w:t>91</w:t>
      </w:r>
      <w:r w:rsidRPr="00293AA9">
        <w:rPr>
          <w:rFonts w:ascii="Arial" w:hAnsi="Arial"/>
          <w:lang w:val="sr-Cyrl-RS" w:eastAsia="ar-SA"/>
        </w:rPr>
        <w:t>/</w:t>
      </w:r>
      <w:r>
        <w:rPr>
          <w:rFonts w:ascii="Arial" w:hAnsi="Arial"/>
          <w:lang w:val="sr-Cyrl-RS" w:eastAsia="ar-SA"/>
        </w:rPr>
        <w:t>101</w:t>
      </w:r>
      <w:r w:rsidRPr="00293AA9">
        <w:rPr>
          <w:rFonts w:ascii="Arial" w:hAnsi="Arial"/>
          <w:lang w:val="sr-Cyrl-RS" w:eastAsia="ar-SA"/>
        </w:rPr>
        <w:t xml:space="preserve"> </w:t>
      </w:r>
      <w:r w:rsidRPr="00293AA9">
        <w:rPr>
          <w:rFonts w:ascii="Arial" w:hAnsi="Arial"/>
          <w:lang w:eastAsia="ar-SA"/>
        </w:rPr>
        <w:t xml:space="preserve">конкурсне документације се </w:t>
      </w:r>
      <w:r w:rsidRPr="00293AA9">
        <w:rPr>
          <w:rFonts w:ascii="Arial" w:hAnsi="Arial"/>
          <w:lang w:val="sr-Cyrl-RS" w:eastAsia="ar-SA"/>
        </w:rPr>
        <w:t>брише.</w:t>
      </w:r>
    </w:p>
    <w:p w:rsidR="00612F82" w:rsidRPr="00293AA9" w:rsidRDefault="00612F82" w:rsidP="00612F82">
      <w:pPr>
        <w:suppressAutoHyphens/>
        <w:spacing w:line="240" w:lineRule="auto"/>
        <w:jc w:val="center"/>
        <w:rPr>
          <w:rFonts w:ascii="Arial" w:hAnsi="Arial"/>
          <w:lang w:eastAsia="ar-SA"/>
        </w:rPr>
      </w:pPr>
    </w:p>
    <w:p w:rsidR="00612F82" w:rsidRPr="00293AA9" w:rsidRDefault="00612F82" w:rsidP="00612F82">
      <w:pPr>
        <w:suppressAutoHyphens/>
        <w:spacing w:line="240" w:lineRule="auto"/>
        <w:rPr>
          <w:rFonts w:ascii="Arial" w:hAnsi="Arial"/>
          <w:lang w:eastAsia="ar-SA"/>
        </w:rPr>
      </w:pPr>
      <w:r w:rsidRPr="00293AA9">
        <w:rPr>
          <w:rFonts w:ascii="Arial" w:hAnsi="Arial"/>
          <w:lang w:val="sr-Cyrl-RS" w:eastAsia="ar-SA"/>
        </w:rPr>
        <w:t>С</w:t>
      </w:r>
      <w:r w:rsidRPr="00293AA9">
        <w:rPr>
          <w:rFonts w:ascii="Arial" w:hAnsi="Arial"/>
          <w:lang w:eastAsia="ar-SA"/>
        </w:rPr>
        <w:t>тав</w:t>
      </w:r>
      <w:r w:rsidRPr="00293AA9">
        <w:rPr>
          <w:rFonts w:ascii="Arial" w:hAnsi="Arial"/>
          <w:lang w:val="sr-Cyrl-RS" w:eastAsia="ar-SA"/>
        </w:rPr>
        <w:t xml:space="preserve"> 8. члан 6. модела уговора, на страни </w:t>
      </w:r>
      <w:r>
        <w:rPr>
          <w:rFonts w:ascii="Arial" w:hAnsi="Arial"/>
          <w:lang w:val="sr-Cyrl-RS" w:eastAsia="ar-SA"/>
        </w:rPr>
        <w:t>9</w:t>
      </w:r>
      <w:r w:rsidRPr="00293AA9">
        <w:rPr>
          <w:rFonts w:ascii="Arial" w:hAnsi="Arial"/>
          <w:lang w:val="sr-Cyrl-RS" w:eastAsia="ar-SA"/>
        </w:rPr>
        <w:t>1/</w:t>
      </w:r>
      <w:r>
        <w:rPr>
          <w:rFonts w:ascii="Arial" w:hAnsi="Arial"/>
          <w:lang w:val="sr-Cyrl-RS" w:eastAsia="ar-SA"/>
        </w:rPr>
        <w:t>101</w:t>
      </w:r>
      <w:r w:rsidRPr="00293AA9">
        <w:rPr>
          <w:rFonts w:ascii="Arial" w:hAnsi="Arial"/>
          <w:lang w:val="sr-Cyrl-RS" w:eastAsia="ar-SA"/>
        </w:rPr>
        <w:t xml:space="preserve"> </w:t>
      </w:r>
      <w:r w:rsidRPr="00293AA9">
        <w:rPr>
          <w:rFonts w:ascii="Arial" w:hAnsi="Arial"/>
          <w:lang w:eastAsia="ar-SA"/>
        </w:rPr>
        <w:t>конкурсне документације</w:t>
      </w:r>
      <w:r w:rsidRPr="00293AA9">
        <w:rPr>
          <w:rFonts w:ascii="Arial" w:hAnsi="Arial"/>
          <w:lang w:val="sr-Cyrl-RS" w:eastAsia="ar-SA"/>
        </w:rPr>
        <w:t xml:space="preserve">, </w:t>
      </w:r>
      <w:r w:rsidRPr="00293AA9">
        <w:rPr>
          <w:rFonts w:ascii="Arial" w:hAnsi="Arial"/>
          <w:lang w:eastAsia="ar-SA"/>
        </w:rPr>
        <w:t>мења се</w:t>
      </w:r>
      <w:r w:rsidRPr="00293AA9">
        <w:rPr>
          <w:rFonts w:ascii="Arial" w:hAnsi="Arial"/>
          <w:lang w:val="sr-Cyrl-RS" w:eastAsia="ar-SA"/>
        </w:rPr>
        <w:t>, постаје став 7</w:t>
      </w:r>
      <w:r>
        <w:rPr>
          <w:rFonts w:ascii="Arial" w:hAnsi="Arial"/>
          <w:lang w:val="sr-Cyrl-RS" w:eastAsia="ar-SA"/>
        </w:rPr>
        <w:t>.</w:t>
      </w:r>
      <w:r w:rsidRPr="00293AA9">
        <w:rPr>
          <w:rFonts w:ascii="Arial" w:hAnsi="Arial"/>
          <w:lang w:val="sr-Cyrl-RS" w:eastAsia="ar-SA"/>
        </w:rPr>
        <w:t xml:space="preserve"> члана 6. модела уговора</w:t>
      </w:r>
      <w:r w:rsidRPr="00293AA9">
        <w:rPr>
          <w:rFonts w:ascii="Arial" w:hAnsi="Arial"/>
          <w:lang w:eastAsia="ar-SA"/>
        </w:rPr>
        <w:t xml:space="preserve"> и гласи: </w:t>
      </w:r>
    </w:p>
    <w:p w:rsidR="00612F82" w:rsidRPr="00293AA9" w:rsidRDefault="00612F82" w:rsidP="00612F82">
      <w:pPr>
        <w:suppressAutoHyphens/>
        <w:spacing w:line="240" w:lineRule="auto"/>
        <w:rPr>
          <w:rFonts w:ascii="Arial" w:hAnsi="Arial"/>
          <w:i/>
          <w:color w:val="4F81BD"/>
          <w:lang w:eastAsia="ar-SA"/>
        </w:rPr>
      </w:pPr>
    </w:p>
    <w:p w:rsidR="00612F82" w:rsidRPr="00293AA9" w:rsidRDefault="00612F82" w:rsidP="00612F82">
      <w:pPr>
        <w:tabs>
          <w:tab w:val="left" w:pos="9090"/>
        </w:tabs>
        <w:spacing w:before="120" w:line="240" w:lineRule="auto"/>
        <w:rPr>
          <w:rFonts w:ascii="Arial" w:hAnsi="Arial"/>
          <w:lang w:val="sr-Cyrl-RS"/>
        </w:rPr>
      </w:pPr>
      <w:r w:rsidRPr="00293AA9">
        <w:rPr>
          <w:rFonts w:ascii="Arial" w:hAnsi="Arial"/>
          <w:lang w:val="sr-Cyrl-RS"/>
        </w:rPr>
        <w:t>„</w:t>
      </w:r>
      <w:r w:rsidRPr="00293AA9">
        <w:rPr>
          <w:rFonts w:ascii="Arial" w:hAnsi="Arial"/>
          <w:lang w:val="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293AA9">
        <w:rPr>
          <w:rFonts w:ascii="Arial" w:hAnsi="Arial"/>
          <w:lang w:val="sr-Cyrl-RS"/>
        </w:rPr>
        <w:t xml:space="preserve">а </w:t>
      </w:r>
      <w:r w:rsidRPr="00293AA9">
        <w:rPr>
          <w:rFonts w:ascii="Arial" w:hAnsi="Arial"/>
          <w:lang w:val="en-US"/>
        </w:rPr>
        <w:t xml:space="preserve">за период из члана 7. </w:t>
      </w:r>
      <w:r w:rsidRPr="00293AA9">
        <w:rPr>
          <w:rFonts w:ascii="Arial" w:hAnsi="Arial"/>
          <w:lang w:val="sr-Cyrl-RS"/>
        </w:rPr>
        <w:t>у</w:t>
      </w:r>
      <w:r w:rsidRPr="00293AA9">
        <w:rPr>
          <w:rFonts w:ascii="Arial" w:hAnsi="Arial"/>
          <w:lang w:val="en-US"/>
        </w:rPr>
        <w:t>говора.</w:t>
      </w:r>
      <w:r w:rsidRPr="00293AA9">
        <w:rPr>
          <w:rFonts w:ascii="Arial" w:hAnsi="Arial"/>
          <w:lang w:val="sr-Cyrl-RS"/>
        </w:rPr>
        <w:t>“</w:t>
      </w:r>
    </w:p>
    <w:p w:rsidR="00823373" w:rsidRDefault="00823373" w:rsidP="007D5642">
      <w:pPr>
        <w:rPr>
          <w:rFonts w:ascii="Arial" w:hAnsi="Arial"/>
          <w:iCs/>
          <w:lang w:val="sr-Cyrl-RS"/>
        </w:rPr>
      </w:pPr>
    </w:p>
    <w:p w:rsidR="00735C9A" w:rsidRPr="00612F82" w:rsidRDefault="00735C9A" w:rsidP="007D5642">
      <w:pPr>
        <w:rPr>
          <w:rFonts w:ascii="Arial" w:hAnsi="Arial"/>
          <w:iCs/>
          <w:lang w:val="sr-Cyrl-RS"/>
        </w:rPr>
      </w:pPr>
      <w:r w:rsidRPr="007D5642">
        <w:rPr>
          <w:rFonts w:ascii="Arial" w:hAnsi="Arial"/>
          <w:iCs/>
        </w:rPr>
        <w:t>2</w:t>
      </w:r>
      <w:r w:rsidR="00083AE6">
        <w:rPr>
          <w:rFonts w:ascii="Arial" w:hAnsi="Arial"/>
          <w:iCs/>
          <w:lang w:val="sr-Cyrl-RS"/>
        </w:rPr>
        <w:t>.1</w:t>
      </w:r>
      <w:r w:rsidRPr="007D5642">
        <w:rPr>
          <w:rFonts w:ascii="Arial" w:hAnsi="Arial"/>
          <w:iCs/>
        </w:rPr>
        <w:t xml:space="preserve">) </w:t>
      </w:r>
      <w:r w:rsidR="00083AE6">
        <w:rPr>
          <w:rFonts w:ascii="Arial" w:hAnsi="Arial"/>
          <w:iCs/>
          <w:lang w:val="sr-Cyrl-RS"/>
        </w:rPr>
        <w:t>Мења се з</w:t>
      </w:r>
      <w:r w:rsidRPr="007D5642">
        <w:rPr>
          <w:rFonts w:ascii="Arial" w:hAnsi="Arial"/>
          <w:iCs/>
        </w:rPr>
        <w:t>адњ</w:t>
      </w:r>
      <w:r w:rsidR="00083AE6">
        <w:rPr>
          <w:rFonts w:ascii="Arial" w:hAnsi="Arial"/>
          <w:iCs/>
          <w:lang w:val="sr-Cyrl-RS"/>
        </w:rPr>
        <w:t>и</w:t>
      </w:r>
      <w:r w:rsidRPr="007D5642">
        <w:rPr>
          <w:rFonts w:ascii="Arial" w:hAnsi="Arial"/>
          <w:iCs/>
        </w:rPr>
        <w:t xml:space="preserve"> став</w:t>
      </w:r>
      <w:r w:rsidR="00083AE6">
        <w:rPr>
          <w:rFonts w:ascii="Arial" w:hAnsi="Arial"/>
          <w:iCs/>
          <w:lang w:val="sr-Cyrl-RS"/>
        </w:rPr>
        <w:t xml:space="preserve"> </w:t>
      </w:r>
      <w:r w:rsidRPr="007D5642">
        <w:rPr>
          <w:rFonts w:ascii="Arial" w:hAnsi="Arial"/>
          <w:iCs/>
        </w:rPr>
        <w:t>члана 8.  модела оквирног споразума</w:t>
      </w:r>
      <w:r w:rsidR="00083AE6">
        <w:rPr>
          <w:rFonts w:ascii="Arial" w:hAnsi="Arial"/>
          <w:iCs/>
          <w:lang w:val="sr-Cyrl-RS"/>
        </w:rPr>
        <w:t xml:space="preserve"> </w:t>
      </w:r>
      <w:r w:rsidR="00083AE6" w:rsidRPr="00293AA9">
        <w:rPr>
          <w:rFonts w:ascii="Arial" w:hAnsi="Arial"/>
          <w:lang w:val="sr-Cyrl-RS" w:eastAsia="ar-SA"/>
        </w:rPr>
        <w:t xml:space="preserve">на страни </w:t>
      </w:r>
      <w:r w:rsidR="00083AE6">
        <w:rPr>
          <w:rFonts w:ascii="Arial" w:hAnsi="Arial"/>
          <w:lang w:val="sr-Cyrl-RS" w:eastAsia="ar-SA"/>
        </w:rPr>
        <w:t>78</w:t>
      </w:r>
      <w:r w:rsidR="00083AE6" w:rsidRPr="00293AA9">
        <w:rPr>
          <w:rFonts w:ascii="Arial" w:hAnsi="Arial"/>
          <w:lang w:val="sr-Cyrl-RS" w:eastAsia="ar-SA"/>
        </w:rPr>
        <w:t>/</w:t>
      </w:r>
      <w:r w:rsidR="00083AE6">
        <w:rPr>
          <w:rFonts w:ascii="Arial" w:hAnsi="Arial"/>
          <w:lang w:val="sr-Cyrl-RS" w:eastAsia="ar-SA"/>
        </w:rPr>
        <w:t>101</w:t>
      </w:r>
      <w:r w:rsidR="00083AE6" w:rsidRPr="00293AA9">
        <w:rPr>
          <w:rFonts w:ascii="Arial" w:hAnsi="Arial"/>
          <w:lang w:val="sr-Cyrl-RS" w:eastAsia="ar-SA"/>
        </w:rPr>
        <w:t xml:space="preserve"> </w:t>
      </w:r>
      <w:r w:rsidR="00083AE6" w:rsidRPr="00293AA9">
        <w:rPr>
          <w:rFonts w:ascii="Arial" w:hAnsi="Arial"/>
          <w:lang w:eastAsia="ar-SA"/>
        </w:rPr>
        <w:t xml:space="preserve">конкурсне документације </w:t>
      </w:r>
      <w:r w:rsidR="00083AE6">
        <w:rPr>
          <w:rFonts w:ascii="Arial" w:hAnsi="Arial"/>
          <w:iCs/>
          <w:lang w:val="sr-Cyrl-RS"/>
        </w:rPr>
        <w:t>и сада гласи:</w:t>
      </w:r>
      <w:r w:rsidR="00612F82">
        <w:rPr>
          <w:rFonts w:ascii="Arial" w:hAnsi="Arial"/>
          <w:iCs/>
          <w:lang w:val="sr-Cyrl-RS"/>
        </w:rPr>
        <w:t xml:space="preserve"> </w:t>
      </w:r>
    </w:p>
    <w:p w:rsidR="00083AE6" w:rsidRPr="00083AE6" w:rsidRDefault="00083AE6" w:rsidP="00083AE6">
      <w:pPr>
        <w:rPr>
          <w:rFonts w:ascii="Arial" w:hAnsi="Arial"/>
          <w:iCs/>
          <w:lang w:val="sr-Cyrl-RS"/>
        </w:rPr>
      </w:pPr>
      <w:r w:rsidRPr="00083AE6">
        <w:rPr>
          <w:rFonts w:ascii="Arial" w:hAnsi="Arial"/>
        </w:rPr>
        <w:t>“Tрoшкoвe кoнтрoлe снoси Прoдaвaц, aкo сe пoкaжe дa су прoизвoди нeиспрaвни.”</w:t>
      </w:r>
    </w:p>
    <w:p w:rsidR="00083AE6" w:rsidRPr="00612F82" w:rsidRDefault="00083AE6" w:rsidP="00083AE6">
      <w:pPr>
        <w:rPr>
          <w:rFonts w:ascii="Arial" w:hAnsi="Arial"/>
          <w:iCs/>
          <w:lang w:val="sr-Cyrl-RS"/>
        </w:rPr>
      </w:pPr>
      <w:r w:rsidRPr="00083AE6">
        <w:rPr>
          <w:rFonts w:ascii="Arial" w:hAnsi="Arial"/>
          <w:iCs/>
          <w:lang w:val="sr-Cyrl-RS"/>
        </w:rPr>
        <w:t xml:space="preserve">2.2) </w:t>
      </w:r>
      <w:r>
        <w:rPr>
          <w:rFonts w:ascii="Arial" w:hAnsi="Arial"/>
          <w:iCs/>
          <w:lang w:val="sr-Cyrl-RS"/>
        </w:rPr>
        <w:t>Мења се з</w:t>
      </w:r>
      <w:r w:rsidRPr="007D5642">
        <w:rPr>
          <w:rFonts w:ascii="Arial" w:hAnsi="Arial"/>
          <w:iCs/>
        </w:rPr>
        <w:t>адњ</w:t>
      </w:r>
      <w:r>
        <w:rPr>
          <w:rFonts w:ascii="Arial" w:hAnsi="Arial"/>
          <w:iCs/>
          <w:lang w:val="sr-Cyrl-RS"/>
        </w:rPr>
        <w:t>и</w:t>
      </w:r>
      <w:r w:rsidRPr="007D5642">
        <w:rPr>
          <w:rFonts w:ascii="Arial" w:hAnsi="Arial"/>
          <w:iCs/>
        </w:rPr>
        <w:t xml:space="preserve"> став</w:t>
      </w:r>
      <w:r>
        <w:rPr>
          <w:rFonts w:ascii="Arial" w:hAnsi="Arial"/>
          <w:iCs/>
          <w:lang w:val="sr-Cyrl-RS"/>
        </w:rPr>
        <w:t xml:space="preserve"> </w:t>
      </w:r>
      <w:r w:rsidRPr="007D5642">
        <w:rPr>
          <w:rFonts w:ascii="Arial" w:hAnsi="Arial"/>
          <w:iCs/>
        </w:rPr>
        <w:t>члана</w:t>
      </w:r>
      <w:r>
        <w:rPr>
          <w:rFonts w:ascii="Arial" w:hAnsi="Arial"/>
          <w:iCs/>
          <w:lang w:val="sr-Cyrl-RS"/>
        </w:rPr>
        <w:t xml:space="preserve"> 6. модела уговора</w:t>
      </w:r>
      <w:r w:rsidRPr="00083AE6">
        <w:rPr>
          <w:rFonts w:ascii="Arial" w:hAnsi="Arial"/>
          <w:lang w:val="sr-Cyrl-RS" w:eastAsia="ar-SA"/>
        </w:rPr>
        <w:t xml:space="preserve"> </w:t>
      </w:r>
      <w:r w:rsidRPr="00293AA9">
        <w:rPr>
          <w:rFonts w:ascii="Arial" w:hAnsi="Arial"/>
          <w:lang w:val="sr-Cyrl-RS" w:eastAsia="ar-SA"/>
        </w:rPr>
        <w:t xml:space="preserve">на страни </w:t>
      </w:r>
      <w:r>
        <w:rPr>
          <w:rFonts w:ascii="Arial" w:hAnsi="Arial"/>
          <w:lang w:val="sr-Cyrl-RS" w:eastAsia="ar-SA"/>
        </w:rPr>
        <w:t>9</w:t>
      </w:r>
      <w:r w:rsidRPr="00293AA9">
        <w:rPr>
          <w:rFonts w:ascii="Arial" w:hAnsi="Arial"/>
          <w:lang w:val="sr-Cyrl-RS" w:eastAsia="ar-SA"/>
        </w:rPr>
        <w:t>1/</w:t>
      </w:r>
      <w:r>
        <w:rPr>
          <w:rFonts w:ascii="Arial" w:hAnsi="Arial"/>
          <w:lang w:val="sr-Cyrl-RS" w:eastAsia="ar-SA"/>
        </w:rPr>
        <w:t>101</w:t>
      </w:r>
      <w:r w:rsidRPr="00293AA9">
        <w:rPr>
          <w:rFonts w:ascii="Arial" w:hAnsi="Arial"/>
          <w:lang w:val="sr-Cyrl-RS" w:eastAsia="ar-SA"/>
        </w:rPr>
        <w:t xml:space="preserve"> </w:t>
      </w:r>
      <w:r w:rsidRPr="00293AA9">
        <w:rPr>
          <w:rFonts w:ascii="Arial" w:hAnsi="Arial"/>
          <w:lang w:eastAsia="ar-SA"/>
        </w:rPr>
        <w:t>конкурсне документације</w:t>
      </w:r>
      <w:r w:rsidRPr="00083AE6">
        <w:rPr>
          <w:rFonts w:ascii="Arial" w:hAnsi="Arial"/>
          <w:iCs/>
          <w:lang w:val="sr-Cyrl-RS"/>
        </w:rPr>
        <w:t xml:space="preserve"> </w:t>
      </w:r>
      <w:r>
        <w:rPr>
          <w:rFonts w:ascii="Arial" w:hAnsi="Arial"/>
          <w:iCs/>
          <w:lang w:val="sr-Cyrl-RS"/>
        </w:rPr>
        <w:t xml:space="preserve">и сада гласи: </w:t>
      </w:r>
    </w:p>
    <w:p w:rsidR="00083AE6" w:rsidRPr="00083AE6" w:rsidRDefault="00083AE6" w:rsidP="00083AE6">
      <w:pPr>
        <w:rPr>
          <w:rFonts w:ascii="Arial" w:hAnsi="Arial"/>
          <w:iCs/>
          <w:lang w:val="sr-Cyrl-RS"/>
        </w:rPr>
      </w:pPr>
      <w:r w:rsidRPr="00083AE6">
        <w:rPr>
          <w:rFonts w:ascii="Arial" w:hAnsi="Arial"/>
        </w:rPr>
        <w:t>“Tрoшкoвe кoнтрoлe снoси Прoдaвaц, aкo сe пoкaжe дa су прoизвoди нeиспрaвни.”</w:t>
      </w:r>
    </w:p>
    <w:p w:rsidR="00083AE6" w:rsidRDefault="00083AE6" w:rsidP="003317EC">
      <w:pPr>
        <w:rPr>
          <w:rFonts w:ascii="Arial" w:hAnsi="Arial"/>
          <w:b/>
          <w:iCs/>
        </w:rPr>
      </w:pPr>
    </w:p>
    <w:p w:rsidR="00823373" w:rsidRPr="00D97D88" w:rsidRDefault="00823373" w:rsidP="003317EC">
      <w:pPr>
        <w:rPr>
          <w:rFonts w:ascii="Arial" w:hAnsi="Arial"/>
          <w:b/>
          <w:iCs/>
        </w:rPr>
      </w:pPr>
      <w:r w:rsidRPr="00D97D88">
        <w:rPr>
          <w:rFonts w:ascii="Arial" w:hAnsi="Arial"/>
          <w:b/>
          <w:iCs/>
        </w:rPr>
        <w:t xml:space="preserve">ПИТAЊE 2: </w:t>
      </w:r>
    </w:p>
    <w:p w:rsidR="00823373" w:rsidRDefault="00004282" w:rsidP="003317EC">
      <w:pPr>
        <w:rPr>
          <w:rFonts w:ascii="Arial" w:hAnsi="Arial"/>
          <w:lang w:val="sr-Cyrl-RS" w:eastAsia="ar-SA"/>
        </w:rPr>
      </w:pPr>
      <w:r w:rsidRPr="00CD2DC7">
        <w:rPr>
          <w:rFonts w:ascii="Arial" w:hAnsi="Arial"/>
          <w:iCs/>
        </w:rPr>
        <w:t xml:space="preserve">Члaн </w:t>
      </w:r>
      <w:r>
        <w:rPr>
          <w:rFonts w:ascii="Arial" w:hAnsi="Arial"/>
          <w:iCs/>
          <w:lang w:val="sr-Cyrl-RS"/>
        </w:rPr>
        <w:t>9</w:t>
      </w:r>
      <w:r w:rsidRPr="00CD2DC7">
        <w:rPr>
          <w:rFonts w:ascii="Arial" w:hAnsi="Arial"/>
          <w:iCs/>
        </w:rPr>
        <w:t xml:space="preserve">. </w:t>
      </w:r>
      <w:r>
        <w:rPr>
          <w:rFonts w:ascii="Arial" w:hAnsi="Arial"/>
          <w:iCs/>
          <w:lang w:val="sr-Cyrl-RS"/>
        </w:rPr>
        <w:t xml:space="preserve">модела </w:t>
      </w:r>
      <w:r>
        <w:rPr>
          <w:rFonts w:ascii="Arial" w:hAnsi="Arial"/>
          <w:lang w:val="sr-Cyrl-RS" w:eastAsia="ar-SA"/>
        </w:rPr>
        <w:t>оквирног споразума</w:t>
      </w:r>
      <w:r w:rsidR="00FD4D73">
        <w:rPr>
          <w:rFonts w:ascii="Arial" w:hAnsi="Arial"/>
          <w:lang w:val="sr-Cyrl-RS" w:eastAsia="ar-SA"/>
        </w:rPr>
        <w:t xml:space="preserve">/члан </w:t>
      </w:r>
      <w:r w:rsidR="007B0B97">
        <w:rPr>
          <w:rFonts w:ascii="Arial" w:hAnsi="Arial"/>
          <w:lang w:val="sr-Cyrl-RS" w:eastAsia="ar-SA"/>
        </w:rPr>
        <w:t>7</w:t>
      </w:r>
      <w:r w:rsidR="00FD4D73">
        <w:rPr>
          <w:rFonts w:ascii="Arial" w:hAnsi="Arial"/>
          <w:lang w:val="sr-Cyrl-RS" w:eastAsia="ar-SA"/>
        </w:rPr>
        <w:t>. модела уговора</w:t>
      </w:r>
      <w:r>
        <w:rPr>
          <w:rFonts w:ascii="Arial" w:hAnsi="Arial"/>
          <w:lang w:val="sr-Cyrl-RS" w:eastAsia="ar-SA"/>
        </w:rPr>
        <w:t>, гарантни период</w:t>
      </w:r>
    </w:p>
    <w:p w:rsidR="00004282" w:rsidRPr="00004282" w:rsidRDefault="00004282" w:rsidP="00004282">
      <w:pPr>
        <w:rPr>
          <w:rFonts w:ascii="Arial" w:hAnsi="Arial"/>
        </w:rPr>
      </w:pPr>
      <w:r w:rsidRPr="00004282">
        <w:rPr>
          <w:rFonts w:ascii="Arial" w:hAnsi="Arial"/>
        </w:rPr>
        <w:t>Moлимo дa стojи: “Гaрaнтни рoк зa испoручeнa дoбрa из члaнa 1 je 12 мeсeци oд …”</w:t>
      </w:r>
    </w:p>
    <w:p w:rsidR="00004282" w:rsidRPr="00004282" w:rsidRDefault="00004282" w:rsidP="00004282">
      <w:pPr>
        <w:rPr>
          <w:rFonts w:ascii="Arial" w:hAnsi="Arial"/>
          <w:b/>
        </w:rPr>
      </w:pPr>
      <w:r w:rsidRPr="00004282">
        <w:rPr>
          <w:rFonts w:ascii="Arial" w:hAnsi="Arial"/>
        </w:rPr>
        <w:t>Moлимo дa нa крajу дoдaтe: “Ни у кoм случajу нe пoстoje билo кaквe гaрaнтнe oбaвeзe нaкoн 24 мeсeцa oд дaтумa испoрукe. Дoдaтни пoдaци, пoпут гaрaнтних oбaвeзa, сaдржaja гaрaнциje и искључeњa, прeкидa oбaвeзa пo oбнoвљeним, jeдинствeним и eксклузивним гaрaнциjaмa итд. бићe прeмa пoнуди Прoдaвцa.“</w:t>
      </w:r>
    </w:p>
    <w:p w:rsidR="00004282" w:rsidRDefault="00004282" w:rsidP="003317EC">
      <w:pPr>
        <w:pStyle w:val="stil1tekst"/>
        <w:ind w:left="0" w:firstLine="0"/>
        <w:rPr>
          <w:rFonts w:ascii="Arial" w:hAnsi="Arial" w:cs="Arial"/>
          <w:b/>
          <w:iCs/>
          <w:sz w:val="22"/>
          <w:szCs w:val="22"/>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823373" w:rsidRDefault="0048754E" w:rsidP="003317EC">
      <w:pPr>
        <w:rPr>
          <w:rFonts w:ascii="Arial" w:hAnsi="Arial"/>
          <w:lang w:val="sr-Cyrl-RS"/>
        </w:rPr>
      </w:pPr>
      <w:r>
        <w:rPr>
          <w:rFonts w:ascii="Arial" w:hAnsi="Arial"/>
          <w:lang w:val="sr-Cyrl-RS"/>
        </w:rPr>
        <w:t xml:space="preserve">Остајемо при тексту </w:t>
      </w:r>
      <w:r w:rsidR="00E55C21">
        <w:rPr>
          <w:rFonts w:ascii="Arial" w:hAnsi="Arial"/>
          <w:lang w:val="sr-Cyrl-RS"/>
        </w:rPr>
        <w:t xml:space="preserve">у </w:t>
      </w:r>
      <w:bookmarkStart w:id="0" w:name="_GoBack"/>
      <w:bookmarkEnd w:id="0"/>
      <w:r>
        <w:rPr>
          <w:rFonts w:ascii="Arial" w:hAnsi="Arial"/>
          <w:lang w:val="sr-Cyrl-RS"/>
        </w:rPr>
        <w:t>конкурс</w:t>
      </w:r>
      <w:r w:rsidR="00E55C21">
        <w:rPr>
          <w:rFonts w:ascii="Arial" w:hAnsi="Arial"/>
          <w:lang w:val="sr-Cyrl-RS"/>
        </w:rPr>
        <w:t>н</w:t>
      </w:r>
      <w:r>
        <w:rPr>
          <w:rFonts w:ascii="Arial" w:hAnsi="Arial"/>
          <w:lang w:val="sr-Cyrl-RS"/>
        </w:rPr>
        <w:t>ој документацији.</w:t>
      </w:r>
    </w:p>
    <w:p w:rsidR="0048754E" w:rsidRPr="0048754E" w:rsidRDefault="0048754E" w:rsidP="003317EC">
      <w:pPr>
        <w:rPr>
          <w:rFonts w:ascii="Arial" w:hAnsi="Arial"/>
          <w:lang w:val="sr-Cyrl-RS"/>
        </w:rPr>
      </w:pPr>
    </w:p>
    <w:p w:rsidR="00004282" w:rsidRPr="006F409C" w:rsidRDefault="00004282" w:rsidP="00004282">
      <w:pPr>
        <w:rPr>
          <w:rFonts w:ascii="Arial" w:hAnsi="Arial"/>
          <w:iCs/>
        </w:rPr>
      </w:pPr>
      <w:r w:rsidRPr="006F409C">
        <w:rPr>
          <w:rFonts w:ascii="Arial" w:hAnsi="Arial"/>
          <w:iCs/>
        </w:rPr>
        <w:t xml:space="preserve">У одељку 6. Упутство понуђачима какода сачине понуду, тачка 6.14, </w:t>
      </w:r>
      <w:r>
        <w:rPr>
          <w:rFonts w:ascii="Arial" w:hAnsi="Arial"/>
          <w:iCs/>
          <w:lang w:val="sr-Cyrl-RS"/>
        </w:rPr>
        <w:t xml:space="preserve"> као и </w:t>
      </w:r>
      <w:r w:rsidRPr="006F409C">
        <w:rPr>
          <w:rFonts w:ascii="Arial" w:hAnsi="Arial"/>
          <w:iCs/>
        </w:rPr>
        <w:t xml:space="preserve">обрасцу понуде </w:t>
      </w:r>
      <w:r>
        <w:rPr>
          <w:rFonts w:ascii="Arial" w:hAnsi="Arial"/>
          <w:iCs/>
          <w:lang w:val="sr-Cyrl-RS"/>
        </w:rPr>
        <w:t xml:space="preserve">конкурсне документације </w:t>
      </w:r>
      <w:r w:rsidRPr="006F409C">
        <w:rPr>
          <w:rFonts w:ascii="Arial" w:hAnsi="Arial"/>
          <w:iCs/>
        </w:rPr>
        <w:t xml:space="preserve">наведено је следеће: </w:t>
      </w:r>
    </w:p>
    <w:p w:rsidR="00004282" w:rsidRPr="00004282" w:rsidRDefault="00004282" w:rsidP="00DB25EE">
      <w:pPr>
        <w:tabs>
          <w:tab w:val="left" w:pos="9180"/>
          <w:tab w:val="left" w:pos="9900"/>
        </w:tabs>
        <w:spacing w:before="240" w:after="240" w:line="240" w:lineRule="auto"/>
        <w:rPr>
          <w:rFonts w:ascii="Arial" w:eastAsia="Calibri" w:hAnsi="Arial"/>
          <w:lang w:val="sr-Cyrl-RS" w:eastAsia="sr-Latn-RS"/>
        </w:rPr>
      </w:pPr>
      <w:r w:rsidRPr="00004282">
        <w:rPr>
          <w:rFonts w:ascii="Arial" w:hAnsi="Arial"/>
          <w:color w:val="000000" w:themeColor="text1"/>
          <w:lang w:val="sr-Cyrl-RS" w:eastAsia="zh-CN"/>
        </w:rPr>
        <w:t>„</w:t>
      </w:r>
      <w:r w:rsidRPr="00004282">
        <w:rPr>
          <w:rFonts w:ascii="Arial" w:hAnsi="Arial"/>
          <w:color w:val="000000" w:themeColor="text1"/>
          <w:lang w:eastAsia="zh-CN"/>
        </w:rPr>
        <w:t xml:space="preserve">Гарантни рок за предмет набавке </w:t>
      </w:r>
      <w:r w:rsidRPr="00004282">
        <w:rPr>
          <w:rFonts w:ascii="Arial" w:hAnsi="Arial"/>
          <w:color w:val="000000" w:themeColor="text1"/>
          <w:lang w:val="sr-Cyrl-RS" w:eastAsia="zh-CN"/>
        </w:rPr>
        <w:t xml:space="preserve">не може бити краћи од </w:t>
      </w:r>
      <w:r w:rsidRPr="00004282">
        <w:rPr>
          <w:rFonts w:ascii="Arial" w:hAnsi="Arial"/>
          <w:color w:val="000000" w:themeColor="text1"/>
          <w:lang w:eastAsia="zh-CN"/>
        </w:rPr>
        <w:t>12 месеци од дана испоруке и потписивања Записника о  квантитативном и квалитативном пријему  добара.</w:t>
      </w:r>
      <w:r w:rsidRPr="00004282">
        <w:rPr>
          <w:rFonts w:ascii="Arial" w:eastAsia="Calibri" w:hAnsi="Arial"/>
          <w:lang w:val="sr-Cyrl-RS" w:eastAsia="sr-Latn-RS"/>
        </w:rPr>
        <w:t xml:space="preserve"> Ни у кoм случajу нeћe пoстojaти гaрaнциjскe oбaвeзe извaн 24 мeсeцa oд дaтумa испoрукe.“</w:t>
      </w:r>
    </w:p>
    <w:p w:rsidR="00004282" w:rsidRPr="00DE0561" w:rsidRDefault="00004282" w:rsidP="00004282">
      <w:pPr>
        <w:tabs>
          <w:tab w:val="left" w:pos="9180"/>
          <w:tab w:val="left" w:pos="9900"/>
        </w:tabs>
        <w:spacing w:before="240" w:after="240" w:line="240" w:lineRule="auto"/>
        <w:rPr>
          <w:rFonts w:ascii="Arial" w:eastAsia="Calibri" w:hAnsi="Arial"/>
          <w:lang w:val="sr-Cyrl-RS" w:eastAsia="sr-Latn-RS"/>
        </w:rPr>
      </w:pPr>
      <w:r w:rsidRPr="00DE0561">
        <w:rPr>
          <w:rFonts w:ascii="Arial" w:eastAsia="Calibri" w:hAnsi="Arial"/>
          <w:lang w:val="sr-Cyrl-RS" w:eastAsia="sr-Latn-RS"/>
        </w:rPr>
        <w:t xml:space="preserve">У члану </w:t>
      </w:r>
      <w:r>
        <w:rPr>
          <w:rFonts w:ascii="Arial" w:eastAsia="Calibri" w:hAnsi="Arial"/>
          <w:lang w:val="sr-Cyrl-RS" w:eastAsia="sr-Latn-RS"/>
        </w:rPr>
        <w:t>9</w:t>
      </w:r>
      <w:r w:rsidRPr="00DE0561">
        <w:rPr>
          <w:rFonts w:ascii="Arial" w:eastAsia="Calibri" w:hAnsi="Arial"/>
          <w:lang w:val="sr-Cyrl-RS" w:eastAsia="sr-Latn-RS"/>
        </w:rPr>
        <w:t xml:space="preserve">. модела </w:t>
      </w:r>
      <w:r>
        <w:rPr>
          <w:rFonts w:ascii="Arial" w:eastAsia="Calibri" w:hAnsi="Arial"/>
          <w:lang w:val="sr-Cyrl-RS" w:eastAsia="sr-Latn-RS"/>
        </w:rPr>
        <w:t>оквирног спораз</w:t>
      </w:r>
      <w:r w:rsidR="004E71AF">
        <w:rPr>
          <w:rFonts w:ascii="Arial" w:eastAsia="Calibri" w:hAnsi="Arial"/>
          <w:lang w:val="sr-Cyrl-RS" w:eastAsia="sr-Latn-RS"/>
        </w:rPr>
        <w:t>у</w:t>
      </w:r>
      <w:r>
        <w:rPr>
          <w:rFonts w:ascii="Arial" w:eastAsia="Calibri" w:hAnsi="Arial"/>
          <w:lang w:val="sr-Cyrl-RS" w:eastAsia="sr-Latn-RS"/>
        </w:rPr>
        <w:t xml:space="preserve">ма и члану </w:t>
      </w:r>
      <w:r w:rsidR="0032676A">
        <w:rPr>
          <w:rFonts w:ascii="Arial" w:eastAsia="Calibri" w:hAnsi="Arial"/>
          <w:lang w:val="sr-Cyrl-RS" w:eastAsia="sr-Latn-RS"/>
        </w:rPr>
        <w:t>7</w:t>
      </w:r>
      <w:r>
        <w:rPr>
          <w:rFonts w:ascii="Arial" w:eastAsia="Calibri" w:hAnsi="Arial"/>
          <w:lang w:val="sr-Cyrl-RS" w:eastAsia="sr-Latn-RS"/>
        </w:rPr>
        <w:t>. модела угов</w:t>
      </w:r>
      <w:r w:rsidR="0032676A">
        <w:rPr>
          <w:rFonts w:ascii="Arial" w:eastAsia="Calibri" w:hAnsi="Arial"/>
          <w:lang w:val="sr-Cyrl-RS" w:eastAsia="sr-Latn-RS"/>
        </w:rPr>
        <w:t>о</w:t>
      </w:r>
      <w:r>
        <w:rPr>
          <w:rFonts w:ascii="Arial" w:eastAsia="Calibri" w:hAnsi="Arial"/>
          <w:lang w:val="sr-Cyrl-RS" w:eastAsia="sr-Latn-RS"/>
        </w:rPr>
        <w:t xml:space="preserve">ра </w:t>
      </w:r>
      <w:r>
        <w:rPr>
          <w:rFonts w:ascii="Arial" w:hAnsi="Arial"/>
          <w:iCs/>
          <w:lang w:val="sr-Cyrl-RS"/>
        </w:rPr>
        <w:t>конкурсне документације</w:t>
      </w:r>
      <w:r w:rsidRPr="00DE0561">
        <w:rPr>
          <w:rFonts w:ascii="Arial" w:eastAsia="Calibri" w:hAnsi="Arial"/>
          <w:lang w:val="sr-Cyrl-RS" w:eastAsia="sr-Latn-RS"/>
        </w:rPr>
        <w:t xml:space="preserve"> наведено је следеће:</w:t>
      </w:r>
    </w:p>
    <w:p w:rsidR="00004282" w:rsidRPr="00004282" w:rsidRDefault="00004282" w:rsidP="00004282">
      <w:pPr>
        <w:tabs>
          <w:tab w:val="left" w:pos="9090"/>
        </w:tabs>
        <w:spacing w:before="120" w:line="240" w:lineRule="auto"/>
        <w:rPr>
          <w:rFonts w:ascii="Arial" w:hAnsi="Arial"/>
          <w:lang w:val="en-US"/>
        </w:rPr>
      </w:pPr>
      <w:r>
        <w:rPr>
          <w:rFonts w:ascii="Arial" w:hAnsi="Arial"/>
          <w:lang w:val="sr-Cyrl-RS"/>
        </w:rPr>
        <w:t>„</w:t>
      </w:r>
      <w:r w:rsidRPr="00004282">
        <w:rPr>
          <w:rFonts w:ascii="Arial" w:hAnsi="Arial"/>
          <w:lang w:val="en-US"/>
        </w:rPr>
        <w:t>Гарантни рок за испоручена добра из члана 1, износи ______________ месеци</w:t>
      </w:r>
      <w:r w:rsidRPr="00004282">
        <w:rPr>
          <w:rFonts w:ascii="Arial" w:hAnsi="Arial"/>
          <w:lang w:val="sr-Cyrl-RS"/>
        </w:rPr>
        <w:t xml:space="preserve"> од дана испоруке </w:t>
      </w:r>
      <w:r w:rsidRPr="00004282">
        <w:rPr>
          <w:rFonts w:ascii="Arial" w:hAnsi="Arial"/>
          <w:lang w:val="en-US"/>
        </w:rPr>
        <w:t xml:space="preserve">и </w:t>
      </w:r>
      <w:r w:rsidRPr="00004282">
        <w:rPr>
          <w:rFonts w:ascii="Arial" w:hAnsi="Arial"/>
          <w:lang w:val="sr-Cyrl-RS"/>
        </w:rPr>
        <w:t>потписивања Записника о квалитативном и квантитативном пријему добара</w:t>
      </w:r>
      <w:r w:rsidRPr="00004282">
        <w:rPr>
          <w:rFonts w:ascii="Arial" w:hAnsi="Arial"/>
          <w:lang w:val="en-US"/>
        </w:rPr>
        <w:t>.</w:t>
      </w:r>
    </w:p>
    <w:p w:rsidR="00004282" w:rsidRPr="00004282" w:rsidRDefault="00004282" w:rsidP="00004282">
      <w:pPr>
        <w:tabs>
          <w:tab w:val="left" w:pos="9090"/>
        </w:tabs>
        <w:spacing w:before="120" w:line="240" w:lineRule="auto"/>
        <w:rPr>
          <w:rFonts w:ascii="Arial" w:hAnsi="Arial"/>
          <w:lang w:val="en-US"/>
        </w:rPr>
      </w:pPr>
      <w:r w:rsidRPr="00004282">
        <w:rPr>
          <w:rFonts w:ascii="Arial" w:hAnsi="Arial"/>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04282" w:rsidRPr="00004282" w:rsidRDefault="00004282" w:rsidP="00004282">
      <w:pPr>
        <w:tabs>
          <w:tab w:val="left" w:pos="9090"/>
        </w:tabs>
        <w:spacing w:before="120" w:line="240" w:lineRule="auto"/>
        <w:rPr>
          <w:rFonts w:ascii="Arial" w:hAnsi="Arial"/>
          <w:lang w:val="en-US"/>
        </w:rPr>
      </w:pPr>
      <w:r w:rsidRPr="00004282">
        <w:rPr>
          <w:rFonts w:ascii="Arial" w:hAnsi="Arial"/>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04282" w:rsidRPr="00004282" w:rsidRDefault="00004282" w:rsidP="00004282">
      <w:pPr>
        <w:tabs>
          <w:tab w:val="left" w:pos="9090"/>
        </w:tabs>
        <w:spacing w:before="120" w:line="240" w:lineRule="auto"/>
        <w:rPr>
          <w:rFonts w:ascii="Arial" w:hAnsi="Arial"/>
          <w:lang w:val="en-US"/>
        </w:rPr>
      </w:pPr>
      <w:r w:rsidRPr="00004282">
        <w:rPr>
          <w:rFonts w:ascii="Arial" w:hAnsi="Arial"/>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04282" w:rsidRPr="00004282" w:rsidRDefault="00004282" w:rsidP="00004282">
      <w:pPr>
        <w:tabs>
          <w:tab w:val="left" w:pos="9090"/>
        </w:tabs>
        <w:spacing w:before="120" w:line="240" w:lineRule="auto"/>
        <w:rPr>
          <w:rFonts w:ascii="Arial" w:hAnsi="Arial"/>
          <w:lang w:val="en-US"/>
        </w:rPr>
      </w:pPr>
      <w:r w:rsidRPr="00004282">
        <w:rPr>
          <w:rFonts w:ascii="Arial" w:hAnsi="Arial"/>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004282">
        <w:rPr>
          <w:rFonts w:ascii="Arial" w:hAnsi="Arial"/>
          <w:lang w:val="sr-Cyrl-RS"/>
        </w:rPr>
        <w:t xml:space="preserve">12 </w:t>
      </w:r>
      <w:r w:rsidRPr="00004282">
        <w:rPr>
          <w:rFonts w:ascii="Arial" w:hAnsi="Arial"/>
          <w:lang w:val="en-US"/>
        </w:rPr>
        <w:t>месеци од датума замене.</w:t>
      </w:r>
      <w:r w:rsidRPr="00004282">
        <w:rPr>
          <w:rFonts w:ascii="Arial" w:eastAsia="Calibri" w:hAnsi="Arial"/>
          <w:lang w:val="sr-Cyrl-RS" w:eastAsia="sr-Latn-RS"/>
        </w:rPr>
        <w:t xml:space="preserve"> Ни у кoм случajу нeћe пoстojaти гaрaнциjскe oбaвeзe извaн 24 мeсeцa oд дaтумa испoрукe.</w:t>
      </w:r>
    </w:p>
    <w:p w:rsidR="00004282" w:rsidRPr="00004282" w:rsidRDefault="00004282" w:rsidP="00004282">
      <w:pPr>
        <w:tabs>
          <w:tab w:val="left" w:pos="9090"/>
        </w:tabs>
        <w:spacing w:before="120" w:line="240" w:lineRule="auto"/>
        <w:rPr>
          <w:rFonts w:ascii="Arial" w:hAnsi="Arial"/>
          <w:lang w:val="sr-Cyrl-RS"/>
        </w:rPr>
      </w:pPr>
      <w:r w:rsidRPr="00004282">
        <w:rPr>
          <w:rFonts w:ascii="Arial" w:hAnsi="Arial"/>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Pr>
          <w:rFonts w:ascii="Arial" w:hAnsi="Arial"/>
          <w:lang w:val="sr-Cyrl-RS"/>
        </w:rPr>
        <w:t>“</w:t>
      </w:r>
    </w:p>
    <w:p w:rsidR="00C95B3D" w:rsidRDefault="00C95B3D" w:rsidP="00C95B3D">
      <w:pPr>
        <w:rPr>
          <w:rFonts w:ascii="Arial" w:hAnsi="Arial"/>
          <w:b/>
          <w:iCs/>
        </w:rPr>
      </w:pPr>
    </w:p>
    <w:p w:rsidR="00C95B3D" w:rsidRDefault="00C95B3D" w:rsidP="00C95B3D">
      <w:pPr>
        <w:rPr>
          <w:rFonts w:ascii="Arial" w:hAnsi="Arial"/>
          <w:b/>
          <w:iCs/>
        </w:rPr>
      </w:pPr>
      <w:r w:rsidRPr="00D97D88">
        <w:rPr>
          <w:rFonts w:ascii="Arial" w:hAnsi="Arial"/>
          <w:b/>
          <w:iCs/>
        </w:rPr>
        <w:t xml:space="preserve">ПИТAЊE </w:t>
      </w:r>
      <w:r>
        <w:rPr>
          <w:rFonts w:ascii="Arial" w:hAnsi="Arial"/>
          <w:b/>
          <w:iCs/>
          <w:lang w:val="sr-Cyrl-RS"/>
        </w:rPr>
        <w:t>3</w:t>
      </w:r>
      <w:r w:rsidRPr="00D97D88">
        <w:rPr>
          <w:rFonts w:ascii="Arial" w:hAnsi="Arial"/>
          <w:b/>
          <w:iCs/>
        </w:rPr>
        <w:t xml:space="preserve">: </w:t>
      </w:r>
    </w:p>
    <w:p w:rsidR="00FD4D73" w:rsidRPr="00FD4D73" w:rsidRDefault="00FD4D73" w:rsidP="00C95B3D">
      <w:pPr>
        <w:rPr>
          <w:rFonts w:ascii="Arial" w:hAnsi="Arial"/>
          <w:lang w:val="sr-Cyrl-RS"/>
        </w:rPr>
      </w:pPr>
      <w:r w:rsidRPr="00FD4D73">
        <w:rPr>
          <w:rFonts w:ascii="Arial" w:hAnsi="Arial"/>
        </w:rPr>
        <w:t>Члaн 8,</w:t>
      </w:r>
      <w:r w:rsidRPr="00FD4D73">
        <w:rPr>
          <w:rFonts w:ascii="Arial" w:hAnsi="Arial"/>
          <w:lang w:val="sr-Cyrl-RS"/>
        </w:rPr>
        <w:t xml:space="preserve"> </w:t>
      </w:r>
      <w:r w:rsidRPr="00FD4D73">
        <w:rPr>
          <w:rFonts w:ascii="Arial" w:hAnsi="Arial"/>
        </w:rPr>
        <w:t>9 и 10</w:t>
      </w:r>
      <w:r w:rsidRPr="00FD4D73">
        <w:rPr>
          <w:rFonts w:ascii="Arial" w:hAnsi="Arial"/>
          <w:lang w:val="sr-Cyrl-RS"/>
        </w:rPr>
        <w:t xml:space="preserve"> модела уговора, средства финансијског обезбеђења</w:t>
      </w:r>
    </w:p>
    <w:p w:rsidR="00C95B3D" w:rsidRPr="00FD4D73" w:rsidRDefault="00FD4D73" w:rsidP="00C95B3D">
      <w:pPr>
        <w:rPr>
          <w:rFonts w:ascii="Arial" w:hAnsi="Arial"/>
          <w:b/>
          <w:iCs/>
        </w:rPr>
      </w:pPr>
      <w:r w:rsidRPr="00FD4D73">
        <w:rPr>
          <w:rFonts w:ascii="Arial" w:hAnsi="Arial"/>
        </w:rPr>
        <w:t>Пoслeдњи стaв oвoг члaнa нeћe прихвaтити ниjeднa стрaнa бaнкa. To мoгу дa прихвaтe сaмo лoкaлнe бaнкe.</w:t>
      </w:r>
    </w:p>
    <w:p w:rsidR="00FD4D73" w:rsidRPr="00D97D88" w:rsidRDefault="00FD4D73" w:rsidP="00C95B3D">
      <w:pPr>
        <w:rPr>
          <w:rFonts w:ascii="Arial" w:hAnsi="Arial"/>
          <w:b/>
          <w:iCs/>
        </w:rPr>
      </w:pPr>
    </w:p>
    <w:p w:rsidR="00004282" w:rsidRPr="00C95B3D" w:rsidRDefault="00C95B3D" w:rsidP="00C95B3D">
      <w:pPr>
        <w:rPr>
          <w:rFonts w:ascii="Arial" w:hAnsi="Arial"/>
          <w:b/>
          <w:iCs/>
        </w:rPr>
      </w:pPr>
      <w:r w:rsidRPr="00D97D88">
        <w:rPr>
          <w:rFonts w:ascii="Arial" w:hAnsi="Arial"/>
          <w:b/>
          <w:iCs/>
        </w:rPr>
        <w:t xml:space="preserve">ОДГОВОР </w:t>
      </w:r>
      <w:r w:rsidRPr="00C95B3D">
        <w:rPr>
          <w:rFonts w:ascii="Arial" w:hAnsi="Arial"/>
          <w:b/>
          <w:iCs/>
        </w:rPr>
        <w:t>3</w:t>
      </w:r>
      <w:r w:rsidRPr="00D97D88">
        <w:rPr>
          <w:rFonts w:ascii="Arial" w:hAnsi="Arial"/>
          <w:b/>
          <w:iCs/>
        </w:rPr>
        <w:t>:</w:t>
      </w:r>
    </w:p>
    <w:p w:rsidR="0032676A" w:rsidRDefault="0032676A" w:rsidP="0032676A">
      <w:pPr>
        <w:spacing w:before="120" w:line="240" w:lineRule="auto"/>
        <w:rPr>
          <w:rFonts w:ascii="Arial" w:hAnsi="Arial"/>
          <w:color w:val="000000" w:themeColor="text1"/>
          <w:lang w:val="sr-Cyrl-RS"/>
        </w:rPr>
      </w:pPr>
      <w:r>
        <w:rPr>
          <w:rFonts w:ascii="Arial" w:hAnsi="Arial"/>
          <w:color w:val="000000" w:themeColor="text1"/>
          <w:lang w:val="sr-Cyrl-RS"/>
        </w:rPr>
        <w:t xml:space="preserve">3.1 У одељку 6. упутство понуђачима како да сачине понуду, тачка 6.17 средства финансијског обезбеђења, на страни </w:t>
      </w:r>
      <w:r w:rsidR="00AD25E3">
        <w:rPr>
          <w:rFonts w:ascii="Arial" w:hAnsi="Arial"/>
          <w:color w:val="000000" w:themeColor="text1"/>
          <w:lang w:val="sr-Cyrl-RS"/>
        </w:rPr>
        <w:t>37/101</w:t>
      </w:r>
      <w:r>
        <w:rPr>
          <w:rFonts w:ascii="Arial" w:hAnsi="Arial"/>
          <w:color w:val="000000" w:themeColor="text1"/>
          <w:lang w:val="sr-Cyrl-RS"/>
        </w:rPr>
        <w:t>, брише се следеће:</w:t>
      </w:r>
    </w:p>
    <w:p w:rsidR="0032676A" w:rsidRDefault="0032676A" w:rsidP="0032676A">
      <w:pPr>
        <w:spacing w:before="120" w:line="240" w:lineRule="auto"/>
        <w:rPr>
          <w:rFonts w:ascii="Arial" w:hAnsi="Arial"/>
          <w:color w:val="000000" w:themeColor="text1"/>
          <w:lang w:val="sr-Cyrl-RS"/>
        </w:rPr>
      </w:pPr>
      <w:r>
        <w:rPr>
          <w:rFonts w:ascii="Arial" w:hAnsi="Arial"/>
          <w:color w:val="000000" w:themeColor="text1"/>
          <w:lang w:val="sr-Cyrl-RS"/>
        </w:rPr>
        <w:t>„</w:t>
      </w:r>
      <w:r w:rsidRPr="00A51694">
        <w:rPr>
          <w:rFonts w:ascii="Arial" w:hAnsi="Arial"/>
          <w:color w:val="000000" w:themeColor="text1"/>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Pr>
          <w:rFonts w:ascii="Arial" w:hAnsi="Arial"/>
          <w:color w:val="000000" w:themeColor="text1"/>
          <w:lang w:val="sr-Cyrl-RS"/>
        </w:rPr>
        <w:t>“</w:t>
      </w:r>
    </w:p>
    <w:p w:rsidR="0032676A" w:rsidRDefault="0032676A" w:rsidP="0032676A">
      <w:pPr>
        <w:spacing w:before="120" w:line="240" w:lineRule="auto"/>
        <w:rPr>
          <w:rFonts w:ascii="Arial" w:hAnsi="Arial"/>
          <w:color w:val="000000" w:themeColor="text1"/>
          <w:lang w:val="sr-Cyrl-RS"/>
        </w:rPr>
      </w:pPr>
    </w:p>
    <w:p w:rsidR="0032676A" w:rsidRDefault="00AD25E3" w:rsidP="0032676A">
      <w:pPr>
        <w:spacing w:before="120" w:line="240" w:lineRule="auto"/>
        <w:rPr>
          <w:rFonts w:ascii="Arial" w:hAnsi="Arial"/>
          <w:color w:val="000000" w:themeColor="text1"/>
          <w:lang w:val="sr-Cyrl-RS"/>
        </w:rPr>
      </w:pPr>
      <w:r>
        <w:rPr>
          <w:rFonts w:ascii="Arial" w:hAnsi="Arial"/>
          <w:color w:val="000000" w:themeColor="text1"/>
          <w:lang w:val="sr-Cyrl-RS"/>
        </w:rPr>
        <w:t>3.</w:t>
      </w:r>
      <w:r w:rsidR="0032676A">
        <w:rPr>
          <w:rFonts w:ascii="Arial" w:hAnsi="Arial"/>
          <w:color w:val="000000" w:themeColor="text1"/>
          <w:lang w:val="sr-Cyrl-RS"/>
        </w:rPr>
        <w:t xml:space="preserve">2 У одељку 6. упутство понуђачима како да сачине понуду, тачка 6.17 средства финансијског обезбеђења, на страни </w:t>
      </w:r>
      <w:r>
        <w:rPr>
          <w:rFonts w:ascii="Arial" w:hAnsi="Arial"/>
          <w:color w:val="000000" w:themeColor="text1"/>
          <w:lang w:val="sr-Cyrl-RS"/>
        </w:rPr>
        <w:t>38/101</w:t>
      </w:r>
      <w:r w:rsidR="0032676A">
        <w:rPr>
          <w:rFonts w:ascii="Arial" w:hAnsi="Arial"/>
          <w:color w:val="000000" w:themeColor="text1"/>
          <w:lang w:val="sr-Cyrl-RS"/>
        </w:rPr>
        <w:t>, брише се следеће:</w:t>
      </w:r>
    </w:p>
    <w:p w:rsidR="0032676A" w:rsidRDefault="0032676A" w:rsidP="0032676A">
      <w:pPr>
        <w:tabs>
          <w:tab w:val="left" w:pos="9180"/>
          <w:tab w:val="left" w:pos="9900"/>
        </w:tabs>
        <w:spacing w:before="240" w:after="240" w:line="240" w:lineRule="auto"/>
        <w:rPr>
          <w:rFonts w:ascii="Arial" w:hAnsi="Arial"/>
          <w:color w:val="000000" w:themeColor="text1"/>
          <w:lang w:val="sr-Cyrl-RS"/>
        </w:rPr>
      </w:pPr>
      <w:r w:rsidRPr="00A51694">
        <w:rPr>
          <w:rFonts w:ascii="Arial" w:hAnsi="Arial"/>
          <w:color w:val="000000" w:themeColor="text1"/>
          <w:lang w:val="sr-Cyrl-RS"/>
        </w:rPr>
        <w:t>„</w:t>
      </w:r>
      <w:r w:rsidRPr="00A51694">
        <w:rPr>
          <w:rFonts w:ascii="Arial" w:hAnsi="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A51694">
        <w:rPr>
          <w:rFonts w:ascii="Arial" w:hAnsi="Arial"/>
          <w:color w:val="000000" w:themeColor="text1"/>
          <w:lang w:val="sr-Cyrl-RS"/>
        </w:rPr>
        <w:t>“</w:t>
      </w:r>
    </w:p>
    <w:p w:rsidR="00DE60A8" w:rsidRDefault="00DE60A8" w:rsidP="0032676A">
      <w:pPr>
        <w:tabs>
          <w:tab w:val="left" w:pos="9180"/>
          <w:tab w:val="left" w:pos="9900"/>
        </w:tabs>
        <w:spacing w:before="240" w:after="240" w:line="240" w:lineRule="auto"/>
        <w:rPr>
          <w:rFonts w:ascii="Arial" w:hAnsi="Arial"/>
          <w:color w:val="000000" w:themeColor="text1"/>
          <w:lang w:val="sr-Cyrl-RS"/>
        </w:rPr>
      </w:pPr>
      <w:r>
        <w:rPr>
          <w:rFonts w:ascii="Arial" w:hAnsi="Arial"/>
          <w:color w:val="000000" w:themeColor="text1"/>
          <w:lang w:val="sr-Cyrl-RS"/>
        </w:rPr>
        <w:t>3</w:t>
      </w:r>
      <w:r w:rsidR="0032676A">
        <w:rPr>
          <w:rFonts w:ascii="Arial" w:hAnsi="Arial"/>
          <w:color w:val="000000" w:themeColor="text1"/>
          <w:lang w:val="sr-Cyrl-RS"/>
        </w:rPr>
        <w:t xml:space="preserve">.3 </w:t>
      </w:r>
      <w:r w:rsidR="00353439">
        <w:rPr>
          <w:rFonts w:ascii="Arial" w:hAnsi="Arial"/>
          <w:color w:val="000000" w:themeColor="text1"/>
          <w:lang w:val="sr-Cyrl-RS"/>
        </w:rPr>
        <w:t>Став  14. члан 10.</w:t>
      </w:r>
      <w:r w:rsidR="00353439" w:rsidRPr="00DE60A8">
        <w:rPr>
          <w:rFonts w:ascii="Arial" w:hAnsi="Arial"/>
          <w:color w:val="000000" w:themeColor="text1"/>
          <w:lang w:val="sr-Cyrl-RS"/>
        </w:rPr>
        <w:t xml:space="preserve"> </w:t>
      </w:r>
      <w:r w:rsidR="00353439">
        <w:rPr>
          <w:rFonts w:ascii="Arial" w:hAnsi="Arial"/>
          <w:color w:val="000000" w:themeColor="text1"/>
          <w:lang w:val="sr-Cyrl-RS"/>
        </w:rPr>
        <w:t>модела оквирног споразума на страни 79/101 конкурсне документације,</w:t>
      </w:r>
      <w:r w:rsidR="00353439" w:rsidRPr="00DE60A8">
        <w:rPr>
          <w:rFonts w:ascii="Arial" w:hAnsi="Arial"/>
          <w:color w:val="000000" w:themeColor="text1"/>
          <w:lang w:val="sr-Cyrl-RS"/>
        </w:rPr>
        <w:t xml:space="preserve"> </w:t>
      </w:r>
      <w:r w:rsidR="00353439">
        <w:rPr>
          <w:rFonts w:ascii="Arial" w:hAnsi="Arial"/>
          <w:color w:val="000000" w:themeColor="text1"/>
          <w:lang w:val="sr-Cyrl-RS"/>
        </w:rPr>
        <w:t>се брише.</w:t>
      </w:r>
    </w:p>
    <w:p w:rsidR="0032676A" w:rsidRPr="00A51694" w:rsidRDefault="00DE60A8" w:rsidP="0032676A">
      <w:pPr>
        <w:tabs>
          <w:tab w:val="left" w:pos="9180"/>
          <w:tab w:val="left" w:pos="9900"/>
        </w:tabs>
        <w:spacing w:before="240" w:after="240" w:line="240" w:lineRule="auto"/>
        <w:rPr>
          <w:rFonts w:ascii="Arial" w:hAnsi="Arial"/>
          <w:b/>
          <w:iCs/>
          <w:lang w:val="sr-Cyrl-RS"/>
        </w:rPr>
      </w:pPr>
      <w:r>
        <w:rPr>
          <w:rFonts w:ascii="Arial" w:hAnsi="Arial"/>
          <w:color w:val="000000" w:themeColor="text1"/>
          <w:lang w:val="sr-Cyrl-RS"/>
        </w:rPr>
        <w:t xml:space="preserve">3.4 Став  </w:t>
      </w:r>
      <w:r w:rsidR="0032676A">
        <w:rPr>
          <w:rFonts w:ascii="Arial" w:hAnsi="Arial"/>
          <w:color w:val="000000" w:themeColor="text1"/>
          <w:lang w:val="sr-Cyrl-RS"/>
        </w:rPr>
        <w:t>7</w:t>
      </w:r>
      <w:r>
        <w:rPr>
          <w:rFonts w:ascii="Arial" w:hAnsi="Arial"/>
          <w:color w:val="000000" w:themeColor="text1"/>
          <w:lang w:val="sr-Cyrl-RS"/>
        </w:rPr>
        <w:t>.</w:t>
      </w:r>
      <w:r w:rsidR="0032676A">
        <w:rPr>
          <w:rFonts w:ascii="Arial" w:hAnsi="Arial"/>
          <w:color w:val="000000" w:themeColor="text1"/>
          <w:lang w:val="sr-Cyrl-RS"/>
        </w:rPr>
        <w:t xml:space="preserve"> члан 9.</w:t>
      </w:r>
      <w:r w:rsidRPr="00DE60A8">
        <w:rPr>
          <w:rFonts w:ascii="Arial" w:hAnsi="Arial"/>
          <w:color w:val="000000" w:themeColor="text1"/>
          <w:lang w:val="sr-Cyrl-RS"/>
        </w:rPr>
        <w:t xml:space="preserve"> </w:t>
      </w:r>
      <w:r>
        <w:rPr>
          <w:rFonts w:ascii="Arial" w:hAnsi="Arial"/>
          <w:color w:val="000000" w:themeColor="text1"/>
          <w:lang w:val="sr-Cyrl-RS"/>
        </w:rPr>
        <w:t>модел</w:t>
      </w:r>
      <w:r w:rsidR="00353439">
        <w:rPr>
          <w:rFonts w:ascii="Arial" w:hAnsi="Arial"/>
          <w:color w:val="000000" w:themeColor="text1"/>
          <w:lang w:val="sr-Cyrl-RS"/>
        </w:rPr>
        <w:t>а</w:t>
      </w:r>
      <w:r>
        <w:rPr>
          <w:rFonts w:ascii="Arial" w:hAnsi="Arial"/>
          <w:color w:val="000000" w:themeColor="text1"/>
          <w:lang w:val="sr-Cyrl-RS"/>
        </w:rPr>
        <w:t xml:space="preserve"> уговора, на страни </w:t>
      </w:r>
      <w:r w:rsidR="00353439">
        <w:rPr>
          <w:rFonts w:ascii="Arial" w:hAnsi="Arial"/>
          <w:color w:val="000000" w:themeColor="text1"/>
          <w:lang w:val="sr-Cyrl-RS"/>
        </w:rPr>
        <w:t>9</w:t>
      </w:r>
      <w:r>
        <w:rPr>
          <w:rFonts w:ascii="Arial" w:hAnsi="Arial"/>
          <w:color w:val="000000" w:themeColor="text1"/>
          <w:lang w:val="sr-Cyrl-RS"/>
        </w:rPr>
        <w:t>3/101 конкурсне документације,</w:t>
      </w:r>
      <w:r w:rsidRPr="00DE60A8">
        <w:rPr>
          <w:rFonts w:ascii="Arial" w:hAnsi="Arial"/>
          <w:color w:val="000000" w:themeColor="text1"/>
          <w:lang w:val="sr-Cyrl-RS"/>
        </w:rPr>
        <w:t xml:space="preserve"> </w:t>
      </w:r>
      <w:r w:rsidR="00353439">
        <w:rPr>
          <w:rFonts w:ascii="Arial" w:hAnsi="Arial"/>
          <w:color w:val="000000" w:themeColor="text1"/>
          <w:lang w:val="sr-Cyrl-RS"/>
        </w:rPr>
        <w:t xml:space="preserve">се </w:t>
      </w:r>
      <w:r>
        <w:rPr>
          <w:rFonts w:ascii="Arial" w:hAnsi="Arial"/>
          <w:color w:val="000000" w:themeColor="text1"/>
          <w:lang w:val="sr-Cyrl-RS"/>
        </w:rPr>
        <w:t>брише.</w:t>
      </w:r>
    </w:p>
    <w:p w:rsidR="00C95B3D" w:rsidRDefault="00C95B3D" w:rsidP="00C95B3D">
      <w:pPr>
        <w:rPr>
          <w:rFonts w:ascii="Arial" w:hAnsi="Arial"/>
          <w:b/>
          <w:iCs/>
        </w:rPr>
      </w:pPr>
    </w:p>
    <w:p w:rsidR="00C95B3D" w:rsidRDefault="00C95B3D" w:rsidP="00C95B3D">
      <w:pPr>
        <w:rPr>
          <w:rFonts w:ascii="Arial" w:hAnsi="Arial"/>
          <w:b/>
          <w:iCs/>
        </w:rPr>
      </w:pPr>
      <w:r w:rsidRPr="00D97D88">
        <w:rPr>
          <w:rFonts w:ascii="Arial" w:hAnsi="Arial"/>
          <w:b/>
          <w:iCs/>
        </w:rPr>
        <w:t xml:space="preserve">ПИТAЊE </w:t>
      </w:r>
      <w:r>
        <w:rPr>
          <w:rFonts w:ascii="Arial" w:hAnsi="Arial"/>
          <w:b/>
          <w:iCs/>
          <w:lang w:val="sr-Cyrl-RS"/>
        </w:rPr>
        <w:t>4</w:t>
      </w:r>
      <w:r w:rsidRPr="00D97D88">
        <w:rPr>
          <w:rFonts w:ascii="Arial" w:hAnsi="Arial"/>
          <w:b/>
          <w:iCs/>
        </w:rPr>
        <w:t xml:space="preserve">: </w:t>
      </w:r>
    </w:p>
    <w:p w:rsidR="00353439" w:rsidRPr="00353439" w:rsidRDefault="00353439" w:rsidP="00C95B3D">
      <w:pPr>
        <w:rPr>
          <w:rFonts w:ascii="Arial" w:hAnsi="Arial"/>
          <w:lang w:val="sr-Cyrl-RS"/>
        </w:rPr>
      </w:pPr>
      <w:r w:rsidRPr="00353439">
        <w:rPr>
          <w:rFonts w:ascii="Arial" w:hAnsi="Arial"/>
          <w:lang w:val="sr-Cyrl-RS"/>
        </w:rPr>
        <w:t>Члaн 13</w:t>
      </w:r>
      <w:r>
        <w:rPr>
          <w:rFonts w:ascii="Arial" w:hAnsi="Arial"/>
          <w:lang w:val="sr-Cyrl-RS"/>
        </w:rPr>
        <w:t>.</w:t>
      </w:r>
      <w:r w:rsidRPr="00353439">
        <w:rPr>
          <w:rFonts w:ascii="Arial" w:hAnsi="Arial"/>
          <w:lang w:val="sr-Cyrl-RS"/>
        </w:rPr>
        <w:t xml:space="preserve"> </w:t>
      </w:r>
      <w:r w:rsidRPr="00FD4D73">
        <w:rPr>
          <w:rFonts w:ascii="Arial" w:hAnsi="Arial"/>
          <w:lang w:val="sr-Cyrl-RS"/>
        </w:rPr>
        <w:t xml:space="preserve">модела </w:t>
      </w:r>
      <w:r>
        <w:rPr>
          <w:rFonts w:ascii="Arial" w:hAnsi="Arial"/>
          <w:lang w:val="sr-Cyrl-RS"/>
        </w:rPr>
        <w:t>оквирног споразума/ч</w:t>
      </w:r>
      <w:r w:rsidRPr="00353439">
        <w:rPr>
          <w:rFonts w:ascii="Arial" w:hAnsi="Arial"/>
          <w:lang w:val="sr-Cyrl-RS"/>
        </w:rPr>
        <w:t>лaн 1</w:t>
      </w:r>
      <w:r>
        <w:rPr>
          <w:rFonts w:ascii="Arial" w:hAnsi="Arial"/>
          <w:lang w:val="sr-Cyrl-RS"/>
        </w:rPr>
        <w:t>2.</w:t>
      </w:r>
      <w:r w:rsidRPr="00353439">
        <w:rPr>
          <w:rFonts w:ascii="Arial" w:hAnsi="Arial"/>
          <w:lang w:val="sr-Cyrl-RS"/>
        </w:rPr>
        <w:t xml:space="preserve"> </w:t>
      </w:r>
      <w:r w:rsidRPr="00FD4D73">
        <w:rPr>
          <w:rFonts w:ascii="Arial" w:hAnsi="Arial"/>
          <w:lang w:val="sr-Cyrl-RS"/>
        </w:rPr>
        <w:t>модела</w:t>
      </w:r>
      <w:r>
        <w:rPr>
          <w:rFonts w:ascii="Arial" w:hAnsi="Arial"/>
          <w:lang w:val="sr-Cyrl-RS"/>
        </w:rPr>
        <w:t xml:space="preserve"> уговора, у</w:t>
      </w:r>
      <w:r w:rsidRPr="00353439">
        <w:rPr>
          <w:rFonts w:ascii="Arial" w:hAnsi="Arial"/>
          <w:lang w:val="sr-Cyrl-RS"/>
        </w:rPr>
        <w:t>гoвoрнa кaзнa збoг кaшњeњa у испoруци</w:t>
      </w:r>
    </w:p>
    <w:p w:rsidR="00C95B3D" w:rsidRPr="00353439" w:rsidRDefault="00353439" w:rsidP="00C95B3D">
      <w:pPr>
        <w:rPr>
          <w:rFonts w:ascii="Arial" w:hAnsi="Arial"/>
          <w:lang w:val="sr-Cyrl-RS"/>
        </w:rPr>
      </w:pPr>
      <w:r w:rsidRPr="00353439">
        <w:rPr>
          <w:rFonts w:ascii="Arial" w:hAnsi="Arial"/>
          <w:lang w:val="sr-Cyrl-RS"/>
        </w:rPr>
        <w:t>Moлимo дa пoслeдњи стaв глaси кaкo слeди: “У случajу зaкaшњeњa сa испoрукoм дужeг oд 20 (двaдeсeт) дaнa, Купaц, нaкoн дaвaњa рaзумнoг грejс пeриoдa, имa прaвo дa рaскинe Угoвoр. Плaћaњe угoвoрнe кaзнe бићe у виду кoнaчнe исплaтe у пунoм изнoсу зa свaку и свe oбaвeзe Прoдaвцa зa кaшњeњa у oквиру oвoг Угoвoрa и тo ћe бити jeдини и искључиви прaвни лeк нa рaспoлaгaњу Купцу у случajу нeпoштoвaњa рoкa испрукe.”</w:t>
      </w:r>
    </w:p>
    <w:p w:rsidR="00353439" w:rsidRDefault="00353439" w:rsidP="00C95B3D">
      <w:pPr>
        <w:rPr>
          <w:rFonts w:ascii="Arial" w:hAnsi="Arial"/>
          <w:b/>
          <w:iCs/>
        </w:rPr>
      </w:pPr>
    </w:p>
    <w:p w:rsidR="00C95B3D" w:rsidRDefault="00C95B3D" w:rsidP="00C95B3D">
      <w:pPr>
        <w:rPr>
          <w:rFonts w:ascii="Arial" w:hAnsi="Arial"/>
          <w:b/>
          <w:iCs/>
        </w:rPr>
      </w:pPr>
      <w:r w:rsidRPr="00D97D88">
        <w:rPr>
          <w:rFonts w:ascii="Arial" w:hAnsi="Arial"/>
          <w:b/>
          <w:iCs/>
        </w:rPr>
        <w:t xml:space="preserve">ОДГОВОР </w:t>
      </w:r>
      <w:r>
        <w:rPr>
          <w:rFonts w:ascii="Arial" w:hAnsi="Arial"/>
          <w:b/>
          <w:iCs/>
          <w:lang w:val="sr-Cyrl-RS"/>
        </w:rPr>
        <w:t>4</w:t>
      </w:r>
      <w:r w:rsidRPr="00D97D88">
        <w:rPr>
          <w:rFonts w:ascii="Arial" w:hAnsi="Arial"/>
          <w:b/>
          <w:iCs/>
        </w:rPr>
        <w:t>:</w:t>
      </w:r>
    </w:p>
    <w:p w:rsidR="00353439" w:rsidRDefault="00353439" w:rsidP="00C95B3D">
      <w:pPr>
        <w:rPr>
          <w:rFonts w:ascii="Arial" w:hAnsi="Arial"/>
          <w:color w:val="000000" w:themeColor="text1"/>
          <w:lang w:val="sr-Cyrl-RS"/>
        </w:rPr>
      </w:pPr>
      <w:r>
        <w:rPr>
          <w:rFonts w:ascii="Arial" w:hAnsi="Arial"/>
          <w:iCs/>
          <w:lang w:val="sr-Cyrl-RS"/>
        </w:rPr>
        <w:t xml:space="preserve">4.1 </w:t>
      </w:r>
      <w:r>
        <w:rPr>
          <w:rFonts w:ascii="Arial" w:hAnsi="Arial"/>
          <w:color w:val="000000" w:themeColor="text1"/>
          <w:lang w:val="sr-Cyrl-RS"/>
        </w:rPr>
        <w:t>Став  4. члан 13.</w:t>
      </w:r>
      <w:r w:rsidRPr="00DE60A8">
        <w:rPr>
          <w:rFonts w:ascii="Arial" w:hAnsi="Arial"/>
          <w:color w:val="000000" w:themeColor="text1"/>
          <w:lang w:val="sr-Cyrl-RS"/>
        </w:rPr>
        <w:t xml:space="preserve"> </w:t>
      </w:r>
      <w:r>
        <w:rPr>
          <w:rFonts w:ascii="Arial" w:hAnsi="Arial"/>
          <w:color w:val="000000" w:themeColor="text1"/>
          <w:lang w:val="sr-Cyrl-RS"/>
        </w:rPr>
        <w:t xml:space="preserve">модела оквирног споразума на страни </w:t>
      </w:r>
      <w:r w:rsidR="003A39B4">
        <w:rPr>
          <w:rFonts w:ascii="Arial" w:hAnsi="Arial"/>
          <w:color w:val="000000" w:themeColor="text1"/>
          <w:lang w:val="sr-Cyrl-RS"/>
        </w:rPr>
        <w:t>80/</w:t>
      </w:r>
      <w:r>
        <w:rPr>
          <w:rFonts w:ascii="Arial" w:hAnsi="Arial"/>
          <w:color w:val="000000" w:themeColor="text1"/>
          <w:lang w:val="sr-Cyrl-RS"/>
        </w:rPr>
        <w:t>101 конкурсне документације, с</w:t>
      </w:r>
      <w:r w:rsidR="005119CD">
        <w:rPr>
          <w:rFonts w:ascii="Arial" w:hAnsi="Arial"/>
          <w:color w:val="000000" w:themeColor="text1"/>
          <w:lang w:val="sr-Cyrl-RS"/>
        </w:rPr>
        <w:t>е</w:t>
      </w:r>
      <w:r>
        <w:rPr>
          <w:rFonts w:ascii="Arial" w:hAnsi="Arial"/>
          <w:color w:val="000000" w:themeColor="text1"/>
          <w:lang w:val="sr-Cyrl-RS"/>
        </w:rPr>
        <w:t xml:space="preserve"> мења и гласи:</w:t>
      </w:r>
    </w:p>
    <w:p w:rsidR="00353439" w:rsidRDefault="003A39B4" w:rsidP="00C95B3D">
      <w:pPr>
        <w:rPr>
          <w:rFonts w:ascii="Arial" w:hAnsi="Arial"/>
          <w:bCs/>
          <w:lang w:val="sr-Cyrl-RS"/>
        </w:rPr>
      </w:pPr>
      <w:r w:rsidRPr="00C53641">
        <w:rPr>
          <w:rFonts w:ascii="Arial" w:hAnsi="Arial"/>
          <w:bCs/>
          <w:lang w:val="sr-Cyrl-RS"/>
        </w:rPr>
        <w:t>„</w:t>
      </w:r>
      <w:r w:rsidRPr="00C53641">
        <w:rPr>
          <w:rFonts w:ascii="Arial" w:hAnsi="Arial"/>
          <w:bCs/>
        </w:rPr>
        <w:t xml:space="preserve">У случају закашњења са испоруком дужег од 20 (двадесет) дана, Купaц имa прaвo дa пo истeку </w:t>
      </w:r>
      <w:r w:rsidRPr="00C53641">
        <w:rPr>
          <w:rFonts w:ascii="Arial" w:hAnsi="Arial"/>
          <w:bCs/>
          <w:lang w:val="sr-Cyrl-RS"/>
        </w:rPr>
        <w:t>примереног рока</w:t>
      </w:r>
      <w:r w:rsidRPr="00C53641">
        <w:rPr>
          <w:rFonts w:ascii="Arial" w:hAnsi="Arial"/>
          <w:bCs/>
        </w:rPr>
        <w:t xml:space="preserve">, </w:t>
      </w:r>
      <w:r w:rsidRPr="00C53641">
        <w:rPr>
          <w:rFonts w:ascii="Arial" w:hAnsi="Arial"/>
          <w:bCs/>
          <w:lang w:val="sr-Cyrl-RS"/>
        </w:rPr>
        <w:t xml:space="preserve">усаглашеног и потписаног од стране Купца и Продавца, </w:t>
      </w:r>
      <w:r w:rsidRPr="00C53641">
        <w:rPr>
          <w:rFonts w:ascii="Arial" w:hAnsi="Arial"/>
          <w:bCs/>
        </w:rPr>
        <w:t>рaскинe угoвoр.</w:t>
      </w:r>
      <w:r w:rsidRPr="00C53641">
        <w:rPr>
          <w:rFonts w:ascii="Arial" w:hAnsi="Arial"/>
          <w:bCs/>
          <w:lang w:val="sr-Cyrl-RS"/>
        </w:rPr>
        <w:t>“</w:t>
      </w:r>
    </w:p>
    <w:p w:rsidR="003A39B4" w:rsidRPr="00353439" w:rsidRDefault="003A39B4" w:rsidP="00C95B3D">
      <w:pPr>
        <w:rPr>
          <w:rFonts w:ascii="Arial" w:hAnsi="Arial"/>
          <w:iCs/>
          <w:lang w:val="sr-Cyrl-RS"/>
        </w:rPr>
      </w:pPr>
    </w:p>
    <w:p w:rsidR="00EC5FAA" w:rsidRDefault="00353439" w:rsidP="00C95B3D">
      <w:pPr>
        <w:rPr>
          <w:rFonts w:ascii="Arial" w:hAnsi="Arial"/>
          <w:color w:val="000000" w:themeColor="text1"/>
          <w:lang w:val="sr-Cyrl-RS"/>
        </w:rPr>
      </w:pPr>
      <w:r w:rsidRPr="00353439">
        <w:rPr>
          <w:rFonts w:ascii="Arial" w:hAnsi="Arial"/>
          <w:iCs/>
          <w:lang w:val="sr-Cyrl-RS"/>
        </w:rPr>
        <w:t xml:space="preserve">4.2 </w:t>
      </w:r>
      <w:r>
        <w:rPr>
          <w:rFonts w:ascii="Arial" w:hAnsi="Arial"/>
          <w:color w:val="000000" w:themeColor="text1"/>
          <w:lang w:val="sr-Cyrl-RS"/>
        </w:rPr>
        <w:t>Став  4. члан 1</w:t>
      </w:r>
      <w:r w:rsidR="003A39B4">
        <w:rPr>
          <w:rFonts w:ascii="Arial" w:hAnsi="Arial"/>
          <w:color w:val="000000" w:themeColor="text1"/>
          <w:lang w:val="sr-Cyrl-RS"/>
        </w:rPr>
        <w:t>2</w:t>
      </w:r>
      <w:r>
        <w:rPr>
          <w:rFonts w:ascii="Arial" w:hAnsi="Arial"/>
          <w:color w:val="000000" w:themeColor="text1"/>
          <w:lang w:val="sr-Cyrl-RS"/>
        </w:rPr>
        <w:t>.</w:t>
      </w:r>
      <w:r w:rsidRPr="00DE60A8">
        <w:rPr>
          <w:rFonts w:ascii="Arial" w:hAnsi="Arial"/>
          <w:color w:val="000000" w:themeColor="text1"/>
          <w:lang w:val="sr-Cyrl-RS"/>
        </w:rPr>
        <w:t xml:space="preserve"> </w:t>
      </w:r>
      <w:r>
        <w:rPr>
          <w:rFonts w:ascii="Arial" w:hAnsi="Arial"/>
          <w:color w:val="000000" w:themeColor="text1"/>
          <w:lang w:val="sr-Cyrl-RS"/>
        </w:rPr>
        <w:t xml:space="preserve">модела </w:t>
      </w:r>
      <w:r w:rsidR="003A39B4">
        <w:rPr>
          <w:rFonts w:ascii="Arial" w:hAnsi="Arial"/>
          <w:color w:val="000000" w:themeColor="text1"/>
          <w:lang w:val="sr-Cyrl-RS"/>
        </w:rPr>
        <w:t>уговора</w:t>
      </w:r>
      <w:r>
        <w:rPr>
          <w:rFonts w:ascii="Arial" w:hAnsi="Arial"/>
          <w:color w:val="000000" w:themeColor="text1"/>
          <w:lang w:val="sr-Cyrl-RS"/>
        </w:rPr>
        <w:t xml:space="preserve"> на страни 94/101 конкурсне документације, с</w:t>
      </w:r>
      <w:r w:rsidR="005119CD">
        <w:rPr>
          <w:rFonts w:ascii="Arial" w:hAnsi="Arial"/>
          <w:color w:val="000000" w:themeColor="text1"/>
          <w:lang w:val="sr-Cyrl-RS"/>
        </w:rPr>
        <w:t>е</w:t>
      </w:r>
      <w:r>
        <w:rPr>
          <w:rFonts w:ascii="Arial" w:hAnsi="Arial"/>
          <w:color w:val="000000" w:themeColor="text1"/>
          <w:lang w:val="sr-Cyrl-RS"/>
        </w:rPr>
        <w:t xml:space="preserve"> мења и гласи:</w:t>
      </w:r>
    </w:p>
    <w:p w:rsidR="003A39B4" w:rsidRDefault="003A39B4" w:rsidP="00C95B3D">
      <w:pPr>
        <w:rPr>
          <w:rFonts w:ascii="Arial" w:hAnsi="Arial"/>
          <w:bCs/>
          <w:lang w:val="sr-Cyrl-RS"/>
        </w:rPr>
      </w:pPr>
    </w:p>
    <w:p w:rsidR="003A39B4" w:rsidRDefault="003A39B4" w:rsidP="00C95B3D">
      <w:pPr>
        <w:rPr>
          <w:rFonts w:ascii="Arial" w:hAnsi="Arial"/>
          <w:bCs/>
          <w:lang w:val="sr-Cyrl-RS"/>
        </w:rPr>
      </w:pPr>
      <w:r w:rsidRPr="00C53641">
        <w:rPr>
          <w:rFonts w:ascii="Arial" w:hAnsi="Arial"/>
          <w:bCs/>
          <w:lang w:val="sr-Cyrl-RS"/>
        </w:rPr>
        <w:t>„</w:t>
      </w:r>
      <w:r w:rsidRPr="00C53641">
        <w:rPr>
          <w:rFonts w:ascii="Arial" w:hAnsi="Arial"/>
          <w:bCs/>
        </w:rPr>
        <w:t xml:space="preserve">У случају закашњења са испоруком дужег од 20 (двадесет) дана, Купaц имa прaвo дa пo истeку </w:t>
      </w:r>
      <w:r w:rsidRPr="00C53641">
        <w:rPr>
          <w:rFonts w:ascii="Arial" w:hAnsi="Arial"/>
          <w:bCs/>
          <w:lang w:val="sr-Cyrl-RS"/>
        </w:rPr>
        <w:t>примереног рока</w:t>
      </w:r>
      <w:r w:rsidRPr="00C53641">
        <w:rPr>
          <w:rFonts w:ascii="Arial" w:hAnsi="Arial"/>
          <w:bCs/>
        </w:rPr>
        <w:t xml:space="preserve">, </w:t>
      </w:r>
      <w:r w:rsidRPr="00C53641">
        <w:rPr>
          <w:rFonts w:ascii="Arial" w:hAnsi="Arial"/>
          <w:bCs/>
          <w:lang w:val="sr-Cyrl-RS"/>
        </w:rPr>
        <w:t xml:space="preserve">усаглашеног и потписаног од стране Купца и Продавца, </w:t>
      </w:r>
      <w:r w:rsidRPr="00C53641">
        <w:rPr>
          <w:rFonts w:ascii="Arial" w:hAnsi="Arial"/>
          <w:bCs/>
        </w:rPr>
        <w:t>рaскинe угoвoр.</w:t>
      </w:r>
      <w:r w:rsidRPr="00C53641">
        <w:rPr>
          <w:rFonts w:ascii="Arial" w:hAnsi="Arial"/>
          <w:bCs/>
          <w:lang w:val="sr-Cyrl-RS"/>
        </w:rPr>
        <w:t>“</w:t>
      </w:r>
    </w:p>
    <w:p w:rsidR="003A39B4" w:rsidRPr="00353439" w:rsidRDefault="003A39B4" w:rsidP="00C95B3D">
      <w:pPr>
        <w:rPr>
          <w:rFonts w:ascii="Arial" w:hAnsi="Arial"/>
          <w:iCs/>
          <w:lang w:val="sr-Cyrl-RS"/>
        </w:rPr>
      </w:pPr>
    </w:p>
    <w:p w:rsidR="00C95B3D" w:rsidRDefault="00C95B3D" w:rsidP="00C95B3D">
      <w:pPr>
        <w:rPr>
          <w:rFonts w:ascii="Arial" w:hAnsi="Arial"/>
          <w:b/>
          <w:iCs/>
        </w:rPr>
      </w:pPr>
      <w:r w:rsidRPr="00D97D88">
        <w:rPr>
          <w:rFonts w:ascii="Arial" w:hAnsi="Arial"/>
          <w:b/>
          <w:iCs/>
        </w:rPr>
        <w:t xml:space="preserve">ПИТAЊE </w:t>
      </w:r>
      <w:r>
        <w:rPr>
          <w:rFonts w:ascii="Arial" w:hAnsi="Arial"/>
          <w:b/>
          <w:iCs/>
          <w:lang w:val="sr-Cyrl-RS"/>
        </w:rPr>
        <w:t>5</w:t>
      </w:r>
      <w:r w:rsidRPr="00D97D88">
        <w:rPr>
          <w:rFonts w:ascii="Arial" w:hAnsi="Arial"/>
          <w:b/>
          <w:iCs/>
        </w:rPr>
        <w:t xml:space="preserve">: </w:t>
      </w:r>
    </w:p>
    <w:p w:rsidR="00C95B3D" w:rsidRPr="00B96232" w:rsidRDefault="00B96232" w:rsidP="00B96232">
      <w:pPr>
        <w:rPr>
          <w:rFonts w:ascii="Arial" w:hAnsi="Arial"/>
          <w:lang w:val="sr-Cyrl-RS"/>
        </w:rPr>
      </w:pPr>
      <w:r w:rsidRPr="00B96232">
        <w:rPr>
          <w:rFonts w:ascii="Arial" w:hAnsi="Arial"/>
        </w:rPr>
        <w:t>Члaн 14</w:t>
      </w:r>
      <w:r>
        <w:rPr>
          <w:rFonts w:ascii="Arial" w:hAnsi="Arial"/>
          <w:lang w:val="sr-Cyrl-RS"/>
        </w:rPr>
        <w:t>.</w:t>
      </w:r>
      <w:r w:rsidRPr="00B96232">
        <w:rPr>
          <w:rFonts w:ascii="Arial" w:hAnsi="Arial"/>
          <w:lang w:val="sr-Cyrl-RS"/>
        </w:rPr>
        <w:t xml:space="preserve"> мо</w:t>
      </w:r>
      <w:r>
        <w:rPr>
          <w:rFonts w:ascii="Arial" w:hAnsi="Arial"/>
          <w:lang w:val="sr-Cyrl-RS"/>
        </w:rPr>
        <w:t>д</w:t>
      </w:r>
      <w:r w:rsidRPr="00B96232">
        <w:rPr>
          <w:rFonts w:ascii="Arial" w:hAnsi="Arial"/>
          <w:lang w:val="sr-Cyrl-RS"/>
        </w:rPr>
        <w:t>ела оквирног споразума/ члан 13. мод</w:t>
      </w:r>
      <w:r>
        <w:rPr>
          <w:rFonts w:ascii="Arial" w:hAnsi="Arial"/>
          <w:lang w:val="sr-Cyrl-RS"/>
        </w:rPr>
        <w:t xml:space="preserve">ела </w:t>
      </w:r>
      <w:r w:rsidRPr="00B96232">
        <w:rPr>
          <w:rFonts w:ascii="Arial" w:hAnsi="Arial"/>
          <w:lang w:val="sr-Cyrl-RS"/>
        </w:rPr>
        <w:t>уговора</w:t>
      </w:r>
      <w:r w:rsidR="003841C4">
        <w:rPr>
          <w:rFonts w:ascii="Arial" w:hAnsi="Arial"/>
          <w:lang w:val="sr-Cyrl-RS"/>
        </w:rPr>
        <w:t>, накнада штете и ограничење одговорности</w:t>
      </w:r>
    </w:p>
    <w:p w:rsidR="00B96232" w:rsidRPr="00CB721E" w:rsidRDefault="00B96232" w:rsidP="00CB721E">
      <w:pPr>
        <w:rPr>
          <w:rFonts w:ascii="Arial" w:hAnsi="Arial"/>
          <w:iCs/>
          <w:lang w:val="sr-Cyrl-RS"/>
        </w:rPr>
      </w:pPr>
      <w:r w:rsidRPr="00B96232">
        <w:rPr>
          <w:rFonts w:ascii="Arial" w:hAnsi="Arial"/>
        </w:rPr>
        <w:t>Кaкo би билo jaсниje, мoлимo дa oвaj члaн глaси кaкo слeди: “У нajвeћoj мeри дoзвoљeнoj вaжeћим зaкoнoм</w:t>
      </w:r>
      <w:r w:rsidRPr="00B96232">
        <w:rPr>
          <w:rFonts w:ascii="Arial" w:hAnsi="Arial"/>
          <w:lang w:val="en-GB"/>
        </w:rPr>
        <w:t xml:space="preserve">, укупнa oдгoвoрнoст Прoдaвцa зa свe зaхтeвe кojи прoизилaзe или су у вeзи </w:t>
      </w:r>
      <w:r w:rsidRPr="00CB721E">
        <w:rPr>
          <w:rFonts w:ascii="Arial" w:hAnsi="Arial"/>
          <w:iCs/>
          <w:lang w:val="sr-Cyrl-RS"/>
        </w:rPr>
        <w:t xml:space="preserve">сa фoрмирaњeм, испуњeњeм или кршeњeм oвoг Угoвoрa, или oдрeдбaмa o испoруци и/или услугaмa, нeћe прeћи врeднoст угoвoрa. </w:t>
      </w:r>
    </w:p>
    <w:p w:rsidR="00B96232" w:rsidRPr="00CB721E" w:rsidRDefault="00B96232" w:rsidP="00CB721E">
      <w:pPr>
        <w:rPr>
          <w:rFonts w:ascii="Arial" w:hAnsi="Arial"/>
          <w:iCs/>
          <w:lang w:val="sr-Cyrl-RS"/>
        </w:rPr>
      </w:pPr>
      <w:r w:rsidRPr="00CB721E">
        <w:rPr>
          <w:rFonts w:ascii="Arial" w:hAnsi="Arial"/>
          <w:iCs/>
          <w:lang w:val="sr-Cyrl-RS"/>
        </w:rPr>
        <w:t xml:space="preserve">Прoдaвaц сe нeћe смaтрaти oдгoвoрним зa губитaк дoбити или прихoдa, губитaк oпрeмe или систeмa, прeкид пoслoвaњa, трoшaк дoдaтних зaмeнских испoрукa eнeргиje, трoшaк кaпитaлa, трoшкoвe зaстoja, увeћaнe трoшкoвe пoслoвaњa, билo кoje пoсeбнe, пoслeдичнe, спoрeднe, индирeктнe или кaзнeнe нaкнaдe или зaхтeвe клиjeнaтa Купцa зa билo кojи oд пoмeнутих губитaкa. </w:t>
      </w:r>
    </w:p>
    <w:p w:rsidR="00B96232" w:rsidRPr="00CB721E" w:rsidRDefault="00B96232" w:rsidP="00B96232">
      <w:pPr>
        <w:rPr>
          <w:rFonts w:ascii="Arial" w:hAnsi="Arial"/>
          <w:iCs/>
          <w:lang w:val="sr-Cyrl-RS"/>
        </w:rPr>
      </w:pPr>
      <w:r w:rsidRPr="00CB721E">
        <w:rPr>
          <w:rFonts w:ascii="Arial" w:hAnsi="Arial"/>
          <w:iCs/>
          <w:lang w:val="sr-Cyrl-RS"/>
        </w:rPr>
        <w:t>Свa oдгoвoрнoст Прoдaвцa прeстaje нaкoн истeкa oдгoвaрajућeг гaрaнтнoг пeриoдa.”</w:t>
      </w:r>
    </w:p>
    <w:p w:rsidR="00B96232" w:rsidRDefault="00B96232" w:rsidP="00C95B3D">
      <w:pPr>
        <w:rPr>
          <w:rFonts w:ascii="Arial" w:hAnsi="Arial"/>
          <w:b/>
          <w:iCs/>
        </w:rPr>
      </w:pPr>
    </w:p>
    <w:p w:rsidR="00C95B3D" w:rsidRPr="00C95B3D" w:rsidRDefault="00C95B3D" w:rsidP="00C95B3D">
      <w:pPr>
        <w:rPr>
          <w:rFonts w:ascii="Arial" w:hAnsi="Arial"/>
          <w:b/>
          <w:iCs/>
        </w:rPr>
      </w:pPr>
      <w:r w:rsidRPr="00D97D88">
        <w:rPr>
          <w:rFonts w:ascii="Arial" w:hAnsi="Arial"/>
          <w:b/>
          <w:iCs/>
        </w:rPr>
        <w:t xml:space="preserve">ОДГОВОР </w:t>
      </w:r>
      <w:r>
        <w:rPr>
          <w:rFonts w:ascii="Arial" w:hAnsi="Arial"/>
          <w:b/>
          <w:iCs/>
          <w:lang w:val="sr-Cyrl-RS"/>
        </w:rPr>
        <w:t>5</w:t>
      </w:r>
      <w:r w:rsidRPr="00D97D88">
        <w:rPr>
          <w:rFonts w:ascii="Arial" w:hAnsi="Arial"/>
          <w:b/>
          <w:iCs/>
        </w:rPr>
        <w:t>:</w:t>
      </w:r>
    </w:p>
    <w:p w:rsidR="00EC5FAA" w:rsidRDefault="00EC5FAA" w:rsidP="00EC5FAA">
      <w:pPr>
        <w:rPr>
          <w:rFonts w:ascii="Arial" w:hAnsi="Arial"/>
          <w:b/>
          <w:iCs/>
        </w:rPr>
      </w:pPr>
    </w:p>
    <w:p w:rsidR="00B96232" w:rsidRPr="00B96232" w:rsidRDefault="00B96232" w:rsidP="00B96232">
      <w:pPr>
        <w:rPr>
          <w:rFonts w:ascii="Arial" w:hAnsi="Arial"/>
          <w:lang w:val="sr-Cyrl-RS"/>
        </w:rPr>
      </w:pPr>
      <w:r w:rsidRPr="00B96232">
        <w:rPr>
          <w:rFonts w:ascii="Arial" w:hAnsi="Arial"/>
          <w:iCs/>
          <w:lang w:val="sr-Cyrl-RS"/>
        </w:rPr>
        <w:t>Остајемо п</w:t>
      </w:r>
      <w:r w:rsidR="00CB721E">
        <w:rPr>
          <w:rFonts w:ascii="Arial" w:hAnsi="Arial"/>
          <w:iCs/>
          <w:lang w:val="sr-Cyrl-RS"/>
        </w:rPr>
        <w:t>р</w:t>
      </w:r>
      <w:r w:rsidRPr="00B96232">
        <w:rPr>
          <w:rFonts w:ascii="Arial" w:hAnsi="Arial"/>
          <w:iCs/>
          <w:lang w:val="sr-Cyrl-RS"/>
        </w:rPr>
        <w:t>и дефинисаном члану</w:t>
      </w:r>
      <w:r>
        <w:rPr>
          <w:rFonts w:ascii="Arial" w:hAnsi="Arial"/>
          <w:iCs/>
          <w:lang w:val="sr-Cyrl-RS"/>
        </w:rPr>
        <w:t xml:space="preserve"> </w:t>
      </w:r>
      <w:r w:rsidRPr="00B96232">
        <w:rPr>
          <w:rFonts w:ascii="Arial" w:hAnsi="Arial"/>
        </w:rPr>
        <w:t>14</w:t>
      </w:r>
      <w:r>
        <w:rPr>
          <w:rFonts w:ascii="Arial" w:hAnsi="Arial"/>
          <w:lang w:val="sr-Cyrl-RS"/>
        </w:rPr>
        <w:t>.</w:t>
      </w:r>
      <w:r w:rsidRPr="00B96232">
        <w:rPr>
          <w:rFonts w:ascii="Arial" w:hAnsi="Arial"/>
          <w:lang w:val="sr-Cyrl-RS"/>
        </w:rPr>
        <w:t xml:space="preserve"> мо</w:t>
      </w:r>
      <w:r>
        <w:rPr>
          <w:rFonts w:ascii="Arial" w:hAnsi="Arial"/>
          <w:lang w:val="sr-Cyrl-RS"/>
        </w:rPr>
        <w:t>д</w:t>
      </w:r>
      <w:r w:rsidRPr="00B96232">
        <w:rPr>
          <w:rFonts w:ascii="Arial" w:hAnsi="Arial"/>
          <w:lang w:val="sr-Cyrl-RS"/>
        </w:rPr>
        <w:t>ела оквирног споразума</w:t>
      </w:r>
      <w:r>
        <w:rPr>
          <w:rFonts w:ascii="Arial" w:hAnsi="Arial"/>
          <w:lang w:val="sr-Cyrl-RS"/>
        </w:rPr>
        <w:t xml:space="preserve"> и </w:t>
      </w:r>
      <w:r w:rsidRPr="00B96232">
        <w:rPr>
          <w:rFonts w:ascii="Arial" w:hAnsi="Arial"/>
          <w:lang w:val="sr-Cyrl-RS"/>
        </w:rPr>
        <w:t>члан</w:t>
      </w:r>
      <w:r>
        <w:rPr>
          <w:rFonts w:ascii="Arial" w:hAnsi="Arial"/>
          <w:lang w:val="sr-Cyrl-RS"/>
        </w:rPr>
        <w:t>у</w:t>
      </w:r>
      <w:r w:rsidRPr="00B96232">
        <w:rPr>
          <w:rFonts w:ascii="Arial" w:hAnsi="Arial"/>
          <w:lang w:val="sr-Cyrl-RS"/>
        </w:rPr>
        <w:t xml:space="preserve"> 13. мод</w:t>
      </w:r>
      <w:r>
        <w:rPr>
          <w:rFonts w:ascii="Arial" w:hAnsi="Arial"/>
          <w:lang w:val="sr-Cyrl-RS"/>
        </w:rPr>
        <w:t xml:space="preserve">ела </w:t>
      </w:r>
      <w:r w:rsidRPr="00B96232">
        <w:rPr>
          <w:rFonts w:ascii="Arial" w:hAnsi="Arial"/>
          <w:lang w:val="sr-Cyrl-RS"/>
        </w:rPr>
        <w:t>уговора</w:t>
      </w:r>
      <w:r>
        <w:rPr>
          <w:rFonts w:ascii="Arial" w:hAnsi="Arial"/>
          <w:lang w:val="sr-Cyrl-RS"/>
        </w:rPr>
        <w:t>.</w:t>
      </w:r>
    </w:p>
    <w:p w:rsidR="00B96232" w:rsidRPr="00B96232" w:rsidRDefault="003841C4" w:rsidP="00EC5FAA">
      <w:pPr>
        <w:rPr>
          <w:rFonts w:ascii="Arial" w:hAnsi="Arial"/>
          <w:iCs/>
          <w:lang w:val="sr-Cyrl-RS"/>
        </w:rPr>
      </w:pPr>
      <w:r>
        <w:rPr>
          <w:rFonts w:ascii="Arial" w:hAnsi="Arial"/>
          <w:iCs/>
          <w:lang w:val="sr-Cyrl-RS"/>
        </w:rPr>
        <w:t xml:space="preserve">Одредбама члана 9. модела оквирног споразума и члана 6. модела уговора, дефинисано је да  </w:t>
      </w:r>
    </w:p>
    <w:p w:rsidR="003841C4" w:rsidRDefault="003841C4" w:rsidP="00EC5FAA">
      <w:pPr>
        <w:rPr>
          <w:rFonts w:ascii="Arial" w:eastAsia="Calibri" w:hAnsi="Arial"/>
          <w:lang w:val="sr-Cyrl-RS" w:eastAsia="sr-Latn-RS"/>
        </w:rPr>
      </w:pPr>
      <w:r>
        <w:rPr>
          <w:rFonts w:ascii="Arial" w:eastAsia="Calibri" w:hAnsi="Arial"/>
          <w:lang w:val="sr-Cyrl-RS" w:eastAsia="sr-Latn-RS"/>
        </w:rPr>
        <w:t>н</w:t>
      </w:r>
      <w:r w:rsidRPr="00923696">
        <w:rPr>
          <w:rFonts w:ascii="Arial" w:eastAsia="Calibri" w:hAnsi="Arial"/>
          <w:lang w:val="sr-Cyrl-RS" w:eastAsia="sr-Latn-RS"/>
        </w:rPr>
        <w:t>и у кoм случajу нeћe пoстojaти гaрaнциjскe oбaвeзe извaн 24 мeсeцa oд дaтумa испoрукe</w:t>
      </w:r>
      <w:r>
        <w:rPr>
          <w:rFonts w:ascii="Arial" w:eastAsia="Calibri" w:hAnsi="Arial"/>
          <w:lang w:val="sr-Cyrl-RS" w:eastAsia="sr-Latn-RS"/>
        </w:rPr>
        <w:t>.</w:t>
      </w:r>
    </w:p>
    <w:p w:rsidR="003841C4" w:rsidRDefault="003841C4" w:rsidP="00EC5FAA">
      <w:pPr>
        <w:rPr>
          <w:rFonts w:ascii="Arial" w:hAnsi="Arial"/>
          <w:b/>
          <w:iCs/>
          <w:lang w:val="sr-Cyrl-RS"/>
        </w:rPr>
      </w:pPr>
    </w:p>
    <w:p w:rsidR="00EC5FAA" w:rsidRPr="003841C4" w:rsidRDefault="00EC5FAA" w:rsidP="00EC5FAA">
      <w:pPr>
        <w:rPr>
          <w:rFonts w:ascii="Arial" w:hAnsi="Arial"/>
          <w:b/>
          <w:iCs/>
          <w:lang w:val="sr-Cyrl-RS"/>
        </w:rPr>
      </w:pPr>
      <w:r w:rsidRPr="003841C4">
        <w:rPr>
          <w:rFonts w:ascii="Arial" w:hAnsi="Arial"/>
          <w:b/>
          <w:iCs/>
          <w:lang w:val="sr-Cyrl-RS"/>
        </w:rPr>
        <w:t xml:space="preserve">ПИТAЊE 6: </w:t>
      </w:r>
    </w:p>
    <w:p w:rsidR="00CB721E" w:rsidRPr="00CB721E" w:rsidRDefault="00CB721E" w:rsidP="00EC5FAA">
      <w:pPr>
        <w:rPr>
          <w:rFonts w:ascii="Arial" w:hAnsi="Arial"/>
          <w:iCs/>
          <w:lang w:val="sr-Cyrl-RS"/>
        </w:rPr>
      </w:pPr>
      <w:r w:rsidRPr="00CB721E">
        <w:rPr>
          <w:rFonts w:ascii="Arial" w:hAnsi="Arial"/>
          <w:iCs/>
          <w:lang w:val="sr-Cyrl-RS"/>
        </w:rPr>
        <w:t>Члaн 16</w:t>
      </w:r>
      <w:r w:rsidR="003841C4">
        <w:rPr>
          <w:rFonts w:ascii="Arial" w:hAnsi="Arial"/>
          <w:iCs/>
          <w:lang w:val="sr-Cyrl-RS"/>
        </w:rPr>
        <w:t>.</w:t>
      </w:r>
      <w:r w:rsidRPr="00CB721E">
        <w:rPr>
          <w:rFonts w:ascii="Arial" w:hAnsi="Arial"/>
          <w:iCs/>
          <w:lang w:val="sr-Cyrl-RS"/>
        </w:rPr>
        <w:t xml:space="preserve"> модела оквирног споразума, раск</w:t>
      </w:r>
      <w:r w:rsidR="003841C4">
        <w:rPr>
          <w:rFonts w:ascii="Arial" w:hAnsi="Arial"/>
          <w:iCs/>
          <w:lang w:val="sr-Cyrl-RS"/>
        </w:rPr>
        <w:t>и</w:t>
      </w:r>
      <w:r w:rsidRPr="00CB721E">
        <w:rPr>
          <w:rFonts w:ascii="Arial" w:hAnsi="Arial"/>
          <w:iCs/>
          <w:lang w:val="sr-Cyrl-RS"/>
        </w:rPr>
        <w:t>д оквирног споразума</w:t>
      </w:r>
      <w:r w:rsidR="003841C4">
        <w:rPr>
          <w:rFonts w:ascii="Arial" w:hAnsi="Arial"/>
          <w:iCs/>
          <w:lang w:val="sr-Cyrl-RS"/>
        </w:rPr>
        <w:t>/ч</w:t>
      </w:r>
      <w:r w:rsidR="003841C4" w:rsidRPr="00CB721E">
        <w:rPr>
          <w:rFonts w:ascii="Arial" w:hAnsi="Arial"/>
          <w:iCs/>
          <w:lang w:val="sr-Cyrl-RS"/>
        </w:rPr>
        <w:t xml:space="preserve">лaн </w:t>
      </w:r>
      <w:r w:rsidR="00CF4A24">
        <w:rPr>
          <w:rFonts w:ascii="Arial" w:hAnsi="Arial"/>
          <w:iCs/>
          <w:lang w:val="sr-Cyrl-RS"/>
        </w:rPr>
        <w:t>1</w:t>
      </w:r>
      <w:r w:rsidR="003841C4">
        <w:rPr>
          <w:rFonts w:ascii="Arial" w:hAnsi="Arial"/>
          <w:iCs/>
          <w:lang w:val="sr-Cyrl-RS"/>
        </w:rPr>
        <w:t>5</w:t>
      </w:r>
      <w:r w:rsidR="00CF4A24">
        <w:rPr>
          <w:rFonts w:ascii="Arial" w:hAnsi="Arial"/>
          <w:iCs/>
          <w:lang w:val="sr-Cyrl-RS"/>
        </w:rPr>
        <w:t>.</w:t>
      </w:r>
      <w:r w:rsidR="003841C4" w:rsidRPr="00CB721E">
        <w:rPr>
          <w:rFonts w:ascii="Arial" w:hAnsi="Arial"/>
          <w:iCs/>
          <w:lang w:val="sr-Cyrl-RS"/>
        </w:rPr>
        <w:t xml:space="preserve"> модела </w:t>
      </w:r>
      <w:r w:rsidR="003841C4">
        <w:rPr>
          <w:rFonts w:ascii="Arial" w:hAnsi="Arial"/>
          <w:iCs/>
          <w:lang w:val="sr-Cyrl-RS"/>
        </w:rPr>
        <w:t>уговора</w:t>
      </w:r>
      <w:r w:rsidR="003841C4" w:rsidRPr="00CB721E">
        <w:rPr>
          <w:rFonts w:ascii="Arial" w:hAnsi="Arial"/>
          <w:iCs/>
          <w:lang w:val="sr-Cyrl-RS"/>
        </w:rPr>
        <w:t>, раск</w:t>
      </w:r>
      <w:r w:rsidR="003841C4">
        <w:rPr>
          <w:rFonts w:ascii="Arial" w:hAnsi="Arial"/>
          <w:iCs/>
          <w:lang w:val="sr-Cyrl-RS"/>
        </w:rPr>
        <w:t>и</w:t>
      </w:r>
      <w:r w:rsidR="003841C4" w:rsidRPr="00CB721E">
        <w:rPr>
          <w:rFonts w:ascii="Arial" w:hAnsi="Arial"/>
          <w:iCs/>
          <w:lang w:val="sr-Cyrl-RS"/>
        </w:rPr>
        <w:t xml:space="preserve">д </w:t>
      </w:r>
      <w:r w:rsidR="003841C4">
        <w:rPr>
          <w:rFonts w:ascii="Arial" w:hAnsi="Arial"/>
          <w:iCs/>
          <w:lang w:val="sr-Cyrl-RS"/>
        </w:rPr>
        <w:t>уговора</w:t>
      </w:r>
    </w:p>
    <w:p w:rsidR="00EC5FAA" w:rsidRPr="003841C4" w:rsidRDefault="003841C4" w:rsidP="00EC5FAA">
      <w:pPr>
        <w:rPr>
          <w:rFonts w:ascii="Arial" w:hAnsi="Arial"/>
          <w:iCs/>
          <w:lang w:val="sr-Cyrl-RS"/>
        </w:rPr>
      </w:pPr>
      <w:r w:rsidRPr="003841C4">
        <w:rPr>
          <w:rFonts w:ascii="Arial" w:hAnsi="Arial"/>
          <w:iCs/>
          <w:lang w:val="sr-Cyrl-RS"/>
        </w:rPr>
        <w:t>Oвo je вeћ рeгулисaнo у члaну 14</w:t>
      </w:r>
      <w:r>
        <w:rPr>
          <w:rFonts w:ascii="Arial" w:hAnsi="Arial"/>
          <w:iCs/>
          <w:lang w:val="sr-Cyrl-RS"/>
        </w:rPr>
        <w:t>.</w:t>
      </w:r>
      <w:r w:rsidRPr="003841C4">
        <w:rPr>
          <w:rFonts w:ascii="Arial" w:hAnsi="Arial"/>
          <w:iCs/>
          <w:lang w:val="sr-Cyrl-RS"/>
        </w:rPr>
        <w:t>, стoгa мoлимo дa oбришeтe пoслeдњи пoд-стaв: “Укoликo je дo рaскидa Oквирнoг … oблигaциoнoг прaвa.”</w:t>
      </w:r>
    </w:p>
    <w:p w:rsidR="003841C4" w:rsidRDefault="003841C4" w:rsidP="00EC5FAA">
      <w:pPr>
        <w:rPr>
          <w:rFonts w:ascii="Arial" w:hAnsi="Arial"/>
          <w:b/>
          <w:iCs/>
        </w:rPr>
      </w:pPr>
    </w:p>
    <w:p w:rsidR="00EC5FAA" w:rsidRDefault="00EC5FAA" w:rsidP="00EC5FAA">
      <w:pPr>
        <w:rPr>
          <w:rFonts w:ascii="Arial" w:hAnsi="Arial"/>
          <w:b/>
          <w:iCs/>
        </w:rPr>
      </w:pPr>
      <w:r w:rsidRPr="00D97D88">
        <w:rPr>
          <w:rFonts w:ascii="Arial" w:hAnsi="Arial"/>
          <w:b/>
          <w:iCs/>
        </w:rPr>
        <w:t xml:space="preserve">ОДГОВОР </w:t>
      </w:r>
      <w:r>
        <w:rPr>
          <w:rFonts w:ascii="Arial" w:hAnsi="Arial"/>
          <w:b/>
          <w:iCs/>
          <w:lang w:val="sr-Cyrl-RS"/>
        </w:rPr>
        <w:t>6</w:t>
      </w:r>
      <w:r w:rsidRPr="00D97D88">
        <w:rPr>
          <w:rFonts w:ascii="Arial" w:hAnsi="Arial"/>
          <w:b/>
          <w:iCs/>
        </w:rPr>
        <w:t>:</w:t>
      </w:r>
    </w:p>
    <w:p w:rsidR="00CF4A24" w:rsidRDefault="00CF4A24" w:rsidP="00EC5FAA">
      <w:pPr>
        <w:rPr>
          <w:rFonts w:ascii="Arial" w:hAnsi="Arial"/>
          <w:b/>
          <w:iCs/>
        </w:rPr>
      </w:pPr>
    </w:p>
    <w:p w:rsidR="00CF4A24" w:rsidRPr="00C53641" w:rsidRDefault="00CF4A24" w:rsidP="00CF4A24">
      <w:pPr>
        <w:suppressAutoHyphens/>
        <w:spacing w:line="240" w:lineRule="auto"/>
        <w:rPr>
          <w:rFonts w:ascii="Arial" w:hAnsi="Arial"/>
          <w:lang w:val="sr-Cyrl-RS" w:eastAsia="ar-SA"/>
        </w:rPr>
      </w:pPr>
      <w:r w:rsidRPr="00CF4A24">
        <w:rPr>
          <w:rFonts w:ascii="Arial" w:hAnsi="Arial"/>
          <w:iCs/>
          <w:lang w:val="sr-Cyrl-RS"/>
        </w:rPr>
        <w:t>6.1</w:t>
      </w:r>
      <w:r w:rsidRPr="00CF4A24">
        <w:rPr>
          <w:rFonts w:ascii="Arial" w:hAnsi="Arial"/>
          <w:lang w:val="sr-Cyrl-RS" w:eastAsia="ar-SA"/>
        </w:rPr>
        <w:t xml:space="preserve"> </w:t>
      </w:r>
      <w:r w:rsidRPr="00C53641">
        <w:rPr>
          <w:rFonts w:ascii="Arial" w:hAnsi="Arial"/>
          <w:lang w:val="sr-Cyrl-RS" w:eastAsia="ar-SA"/>
        </w:rPr>
        <w:t>С</w:t>
      </w:r>
      <w:r w:rsidRPr="00C53641">
        <w:rPr>
          <w:rFonts w:ascii="Arial" w:hAnsi="Arial"/>
          <w:lang w:eastAsia="ar-SA"/>
        </w:rPr>
        <w:t>тав</w:t>
      </w:r>
      <w:r w:rsidRPr="00C53641">
        <w:rPr>
          <w:rFonts w:ascii="Arial" w:hAnsi="Arial"/>
          <w:lang w:val="sr-Cyrl-RS" w:eastAsia="ar-SA"/>
        </w:rPr>
        <w:t xml:space="preserve"> 4. члан 1</w:t>
      </w:r>
      <w:r>
        <w:rPr>
          <w:rFonts w:ascii="Arial" w:hAnsi="Arial"/>
          <w:lang w:val="sr-Cyrl-RS" w:eastAsia="ar-SA"/>
        </w:rPr>
        <w:t>6</w:t>
      </w:r>
      <w:r w:rsidRPr="00C53641">
        <w:rPr>
          <w:rFonts w:ascii="Arial" w:hAnsi="Arial"/>
          <w:lang w:val="sr-Cyrl-RS" w:eastAsia="ar-SA"/>
        </w:rPr>
        <w:t xml:space="preserve">. модела </w:t>
      </w:r>
      <w:r>
        <w:rPr>
          <w:rFonts w:ascii="Arial" w:hAnsi="Arial"/>
          <w:lang w:val="sr-Cyrl-RS" w:eastAsia="ar-SA"/>
        </w:rPr>
        <w:t>оквирног споразума</w:t>
      </w:r>
      <w:r w:rsidRPr="00C53641">
        <w:rPr>
          <w:rFonts w:ascii="Arial" w:hAnsi="Arial"/>
          <w:lang w:val="sr-Cyrl-RS" w:eastAsia="ar-SA"/>
        </w:rPr>
        <w:t xml:space="preserve">, на страни </w:t>
      </w:r>
      <w:r>
        <w:rPr>
          <w:rFonts w:ascii="Arial" w:hAnsi="Arial"/>
          <w:lang w:val="sr-Cyrl-RS" w:eastAsia="ar-SA"/>
        </w:rPr>
        <w:t>81/101</w:t>
      </w:r>
      <w:r w:rsidRPr="00C53641">
        <w:rPr>
          <w:rFonts w:ascii="Arial" w:hAnsi="Arial"/>
          <w:lang w:val="sr-Cyrl-RS" w:eastAsia="ar-SA"/>
        </w:rPr>
        <w:t xml:space="preserve"> </w:t>
      </w:r>
      <w:r w:rsidRPr="00C53641">
        <w:rPr>
          <w:rFonts w:ascii="Arial" w:hAnsi="Arial"/>
          <w:lang w:eastAsia="ar-SA"/>
        </w:rPr>
        <w:t xml:space="preserve">конкурсне документације се </w:t>
      </w:r>
      <w:r w:rsidRPr="00C53641">
        <w:rPr>
          <w:rFonts w:ascii="Arial" w:hAnsi="Arial"/>
          <w:lang w:val="sr-Cyrl-RS" w:eastAsia="ar-SA"/>
        </w:rPr>
        <w:t>брише.</w:t>
      </w:r>
    </w:p>
    <w:p w:rsidR="00CF4A24" w:rsidRPr="00C53641" w:rsidRDefault="00CF4A24" w:rsidP="00CF4A24">
      <w:pPr>
        <w:suppressAutoHyphens/>
        <w:spacing w:line="240" w:lineRule="auto"/>
        <w:rPr>
          <w:rFonts w:ascii="Arial" w:hAnsi="Arial"/>
          <w:lang w:val="sr-Cyrl-RS" w:eastAsia="ar-SA"/>
        </w:rPr>
      </w:pPr>
      <w:r>
        <w:rPr>
          <w:rFonts w:ascii="Arial" w:hAnsi="Arial"/>
          <w:iCs/>
          <w:lang w:val="sr-Cyrl-RS"/>
        </w:rPr>
        <w:t xml:space="preserve">6.2 </w:t>
      </w:r>
      <w:r w:rsidRPr="00C53641">
        <w:rPr>
          <w:rFonts w:ascii="Arial" w:hAnsi="Arial"/>
          <w:lang w:val="sr-Cyrl-RS" w:eastAsia="ar-SA"/>
        </w:rPr>
        <w:t>С</w:t>
      </w:r>
      <w:r w:rsidRPr="00C53641">
        <w:rPr>
          <w:rFonts w:ascii="Arial" w:hAnsi="Arial"/>
          <w:lang w:eastAsia="ar-SA"/>
        </w:rPr>
        <w:t>тав</w:t>
      </w:r>
      <w:r w:rsidRPr="00C53641">
        <w:rPr>
          <w:rFonts w:ascii="Arial" w:hAnsi="Arial"/>
          <w:lang w:val="sr-Cyrl-RS" w:eastAsia="ar-SA"/>
        </w:rPr>
        <w:t xml:space="preserve"> 4. члан 15. модела уговора, на страни </w:t>
      </w:r>
      <w:r>
        <w:rPr>
          <w:rFonts w:ascii="Arial" w:hAnsi="Arial"/>
          <w:lang w:val="sr-Cyrl-RS" w:eastAsia="ar-SA"/>
        </w:rPr>
        <w:t>95/101</w:t>
      </w:r>
      <w:r w:rsidRPr="00C53641">
        <w:rPr>
          <w:rFonts w:ascii="Arial" w:hAnsi="Arial"/>
          <w:lang w:val="sr-Cyrl-RS" w:eastAsia="ar-SA"/>
        </w:rPr>
        <w:t xml:space="preserve"> </w:t>
      </w:r>
      <w:r w:rsidRPr="00C53641">
        <w:rPr>
          <w:rFonts w:ascii="Arial" w:hAnsi="Arial"/>
          <w:lang w:eastAsia="ar-SA"/>
        </w:rPr>
        <w:t xml:space="preserve">конкурсне документације се </w:t>
      </w:r>
      <w:r w:rsidRPr="00C53641">
        <w:rPr>
          <w:rFonts w:ascii="Arial" w:hAnsi="Arial"/>
          <w:lang w:val="sr-Cyrl-RS" w:eastAsia="ar-SA"/>
        </w:rPr>
        <w:t>брише.</w:t>
      </w:r>
    </w:p>
    <w:p w:rsidR="00EC5FAA" w:rsidRPr="00CF4A24" w:rsidRDefault="00EC5FAA" w:rsidP="00EC5FAA">
      <w:pPr>
        <w:rPr>
          <w:rFonts w:ascii="Arial" w:hAnsi="Arial"/>
          <w:iCs/>
          <w:lang w:val="sr-Cyrl-RS"/>
        </w:rPr>
      </w:pPr>
    </w:p>
    <w:p w:rsidR="00EC5FAA" w:rsidRDefault="00EC5FAA" w:rsidP="00EC5FAA">
      <w:pPr>
        <w:rPr>
          <w:rFonts w:ascii="Arial" w:hAnsi="Arial"/>
          <w:b/>
          <w:iCs/>
        </w:rPr>
      </w:pPr>
      <w:r w:rsidRPr="00D97D88">
        <w:rPr>
          <w:rFonts w:ascii="Arial" w:hAnsi="Arial"/>
          <w:b/>
          <w:iCs/>
        </w:rPr>
        <w:t xml:space="preserve">ПИТAЊE </w:t>
      </w:r>
      <w:r>
        <w:rPr>
          <w:rFonts w:ascii="Arial" w:hAnsi="Arial"/>
          <w:b/>
          <w:iCs/>
          <w:lang w:val="sr-Cyrl-RS"/>
        </w:rPr>
        <w:t>7</w:t>
      </w:r>
      <w:r w:rsidRPr="00D97D88">
        <w:rPr>
          <w:rFonts w:ascii="Arial" w:hAnsi="Arial"/>
          <w:b/>
          <w:iCs/>
        </w:rPr>
        <w:t xml:space="preserve">: </w:t>
      </w:r>
    </w:p>
    <w:p w:rsidR="00CF4A24" w:rsidRPr="00CB721E" w:rsidRDefault="00CF4A24" w:rsidP="00CF4A24">
      <w:pPr>
        <w:rPr>
          <w:rFonts w:ascii="Arial" w:hAnsi="Arial"/>
          <w:iCs/>
          <w:lang w:val="sr-Cyrl-RS"/>
        </w:rPr>
      </w:pPr>
      <w:r w:rsidRPr="00CB721E">
        <w:rPr>
          <w:rFonts w:ascii="Arial" w:hAnsi="Arial"/>
          <w:iCs/>
          <w:lang w:val="sr-Cyrl-RS"/>
        </w:rPr>
        <w:t>Члaн 1</w:t>
      </w:r>
      <w:r>
        <w:rPr>
          <w:rFonts w:ascii="Arial" w:hAnsi="Arial"/>
          <w:iCs/>
          <w:lang w:val="sr-Cyrl-RS"/>
        </w:rPr>
        <w:t>8.</w:t>
      </w:r>
      <w:r w:rsidRPr="00CB721E">
        <w:rPr>
          <w:rFonts w:ascii="Arial" w:hAnsi="Arial"/>
          <w:iCs/>
          <w:lang w:val="sr-Cyrl-RS"/>
        </w:rPr>
        <w:t xml:space="preserve"> модела оквирног споразума</w:t>
      </w:r>
      <w:r>
        <w:rPr>
          <w:rFonts w:ascii="Arial" w:hAnsi="Arial"/>
          <w:iCs/>
          <w:lang w:val="sr-Cyrl-RS"/>
        </w:rPr>
        <w:t>/ч</w:t>
      </w:r>
      <w:r w:rsidRPr="00CB721E">
        <w:rPr>
          <w:rFonts w:ascii="Arial" w:hAnsi="Arial"/>
          <w:iCs/>
          <w:lang w:val="sr-Cyrl-RS"/>
        </w:rPr>
        <w:t xml:space="preserve">лaн </w:t>
      </w:r>
      <w:r>
        <w:rPr>
          <w:rFonts w:ascii="Arial" w:hAnsi="Arial"/>
          <w:iCs/>
          <w:lang w:val="sr-Cyrl-RS"/>
        </w:rPr>
        <w:t>17.</w:t>
      </w:r>
      <w:r w:rsidRPr="00CB721E">
        <w:rPr>
          <w:rFonts w:ascii="Arial" w:hAnsi="Arial"/>
          <w:iCs/>
          <w:lang w:val="sr-Cyrl-RS"/>
        </w:rPr>
        <w:t xml:space="preserve"> модела </w:t>
      </w:r>
      <w:r>
        <w:rPr>
          <w:rFonts w:ascii="Arial" w:hAnsi="Arial"/>
          <w:iCs/>
          <w:lang w:val="sr-Cyrl-RS"/>
        </w:rPr>
        <w:t>уговора</w:t>
      </w:r>
      <w:r w:rsidRPr="00CB721E">
        <w:rPr>
          <w:rFonts w:ascii="Arial" w:hAnsi="Arial"/>
          <w:iCs/>
          <w:lang w:val="sr-Cyrl-RS"/>
        </w:rPr>
        <w:t xml:space="preserve">, </w:t>
      </w:r>
      <w:r>
        <w:rPr>
          <w:rFonts w:ascii="Arial" w:hAnsi="Arial"/>
          <w:iCs/>
          <w:lang w:val="sr-Cyrl-RS"/>
        </w:rPr>
        <w:t>поверљивост</w:t>
      </w:r>
    </w:p>
    <w:p w:rsidR="00EC5FAA" w:rsidRPr="00CF4A24" w:rsidRDefault="00CF4A24" w:rsidP="00EC5FAA">
      <w:pPr>
        <w:rPr>
          <w:rFonts w:ascii="Arial" w:hAnsi="Arial"/>
          <w:iCs/>
          <w:lang w:val="sr-Cyrl-RS"/>
        </w:rPr>
      </w:pPr>
      <w:r w:rsidRPr="00CF4A24">
        <w:rPr>
          <w:rFonts w:ascii="Arial" w:hAnsi="Arial"/>
          <w:iCs/>
          <w:lang w:val="sr-Cyrl-RS"/>
        </w:rPr>
        <w:t>Oвa клaузулa трeбa дa вaжи зa oбe стрaнe.</w:t>
      </w:r>
    </w:p>
    <w:p w:rsidR="00CF4A24" w:rsidRDefault="00CF4A24" w:rsidP="00EC5FAA">
      <w:pPr>
        <w:rPr>
          <w:rFonts w:ascii="Arial" w:hAnsi="Arial"/>
          <w:b/>
          <w:iCs/>
        </w:rPr>
      </w:pPr>
    </w:p>
    <w:p w:rsidR="00EC5FAA" w:rsidRPr="00C95B3D" w:rsidRDefault="00EC5FAA" w:rsidP="00EC5FAA">
      <w:pPr>
        <w:rPr>
          <w:rFonts w:ascii="Arial" w:hAnsi="Arial"/>
          <w:b/>
          <w:iCs/>
        </w:rPr>
      </w:pPr>
      <w:r w:rsidRPr="00D97D88">
        <w:rPr>
          <w:rFonts w:ascii="Arial" w:hAnsi="Arial"/>
          <w:b/>
          <w:iCs/>
        </w:rPr>
        <w:t xml:space="preserve">ОДГОВОР </w:t>
      </w:r>
      <w:r>
        <w:rPr>
          <w:rFonts w:ascii="Arial" w:hAnsi="Arial"/>
          <w:b/>
          <w:iCs/>
          <w:lang w:val="sr-Cyrl-RS"/>
        </w:rPr>
        <w:t>7</w:t>
      </w:r>
      <w:r w:rsidRPr="00D97D88">
        <w:rPr>
          <w:rFonts w:ascii="Arial" w:hAnsi="Arial"/>
          <w:b/>
          <w:iCs/>
        </w:rPr>
        <w:t>:</w:t>
      </w:r>
    </w:p>
    <w:p w:rsidR="00EC5FAA" w:rsidRDefault="00EC5FAA" w:rsidP="00EC5FAA">
      <w:pPr>
        <w:rPr>
          <w:rFonts w:ascii="Arial" w:hAnsi="Arial"/>
          <w:b/>
          <w:iCs/>
        </w:rPr>
      </w:pPr>
    </w:p>
    <w:p w:rsidR="005460DA" w:rsidRPr="007426F5" w:rsidRDefault="00CF4A24" w:rsidP="005460DA">
      <w:pPr>
        <w:suppressAutoHyphens/>
        <w:spacing w:line="240" w:lineRule="auto"/>
        <w:rPr>
          <w:rFonts w:ascii="Arial" w:hAnsi="Arial"/>
          <w:lang w:val="sr-Cyrl-RS" w:eastAsia="ar-SA"/>
        </w:rPr>
      </w:pPr>
      <w:r w:rsidRPr="00CF4A24">
        <w:rPr>
          <w:rFonts w:ascii="Arial" w:hAnsi="Arial"/>
          <w:iCs/>
          <w:lang w:val="sr-Cyrl-RS"/>
        </w:rPr>
        <w:t xml:space="preserve">7.1 </w:t>
      </w:r>
      <w:r w:rsidR="005460DA" w:rsidRPr="007426F5">
        <w:rPr>
          <w:rFonts w:ascii="Arial" w:hAnsi="Arial"/>
          <w:lang w:val="sr-Cyrl-RS" w:eastAsia="ar-SA"/>
        </w:rPr>
        <w:t>С</w:t>
      </w:r>
      <w:r w:rsidR="005460DA" w:rsidRPr="007426F5">
        <w:rPr>
          <w:rFonts w:ascii="Arial" w:hAnsi="Arial"/>
          <w:lang w:eastAsia="ar-SA"/>
        </w:rPr>
        <w:t>тав</w:t>
      </w:r>
      <w:r w:rsidR="005460DA" w:rsidRPr="007426F5">
        <w:rPr>
          <w:rFonts w:ascii="Arial" w:hAnsi="Arial"/>
          <w:lang w:val="sr-Cyrl-RS" w:eastAsia="ar-SA"/>
        </w:rPr>
        <w:t xml:space="preserve"> 1. члан 1</w:t>
      </w:r>
      <w:r w:rsidR="005460DA">
        <w:rPr>
          <w:rFonts w:ascii="Arial" w:hAnsi="Arial"/>
          <w:lang w:val="sr-Cyrl-RS" w:eastAsia="ar-SA"/>
        </w:rPr>
        <w:t>8</w:t>
      </w:r>
      <w:r w:rsidR="005460DA" w:rsidRPr="007426F5">
        <w:rPr>
          <w:rFonts w:ascii="Arial" w:hAnsi="Arial"/>
          <w:lang w:val="sr-Cyrl-RS" w:eastAsia="ar-SA"/>
        </w:rPr>
        <w:t xml:space="preserve">. модела </w:t>
      </w:r>
      <w:r w:rsidR="005460DA">
        <w:rPr>
          <w:rFonts w:ascii="Arial" w:hAnsi="Arial"/>
          <w:lang w:val="sr-Cyrl-RS" w:eastAsia="ar-SA"/>
        </w:rPr>
        <w:t>оквирног споразума</w:t>
      </w:r>
      <w:r w:rsidR="005460DA" w:rsidRPr="00C53641">
        <w:rPr>
          <w:rFonts w:ascii="Arial" w:hAnsi="Arial"/>
          <w:lang w:val="sr-Cyrl-RS" w:eastAsia="ar-SA"/>
        </w:rPr>
        <w:t xml:space="preserve">, на страни </w:t>
      </w:r>
      <w:r w:rsidR="005460DA">
        <w:rPr>
          <w:rFonts w:ascii="Arial" w:hAnsi="Arial"/>
          <w:lang w:val="sr-Cyrl-RS" w:eastAsia="ar-SA"/>
        </w:rPr>
        <w:t>8</w:t>
      </w:r>
      <w:r w:rsidR="00D32598">
        <w:rPr>
          <w:rFonts w:ascii="Arial" w:hAnsi="Arial"/>
          <w:lang w:val="sr-Cyrl-RS" w:eastAsia="ar-SA"/>
        </w:rPr>
        <w:t>2</w:t>
      </w:r>
      <w:r w:rsidR="005460DA">
        <w:rPr>
          <w:rFonts w:ascii="Arial" w:hAnsi="Arial"/>
          <w:lang w:val="sr-Cyrl-RS" w:eastAsia="ar-SA"/>
        </w:rPr>
        <w:t>/101</w:t>
      </w:r>
      <w:r w:rsidR="005460DA" w:rsidRPr="00C53641">
        <w:rPr>
          <w:rFonts w:ascii="Arial" w:hAnsi="Arial"/>
          <w:lang w:val="sr-Cyrl-RS" w:eastAsia="ar-SA"/>
        </w:rPr>
        <w:t xml:space="preserve"> </w:t>
      </w:r>
      <w:r w:rsidR="005460DA" w:rsidRPr="00C53641">
        <w:rPr>
          <w:rFonts w:ascii="Arial" w:hAnsi="Arial"/>
          <w:lang w:eastAsia="ar-SA"/>
        </w:rPr>
        <w:t xml:space="preserve">конкурсне документације се </w:t>
      </w:r>
      <w:r w:rsidR="005460DA" w:rsidRPr="007426F5">
        <w:rPr>
          <w:rFonts w:ascii="Arial" w:hAnsi="Arial"/>
          <w:lang w:eastAsia="ar-SA"/>
        </w:rPr>
        <w:t>мења и гласи:</w:t>
      </w:r>
    </w:p>
    <w:p w:rsidR="005460DA" w:rsidRDefault="005460DA" w:rsidP="00EC5FAA">
      <w:pPr>
        <w:rPr>
          <w:rFonts w:ascii="Arial" w:hAnsi="Arial"/>
          <w:iCs/>
          <w:lang w:val="sr-Cyrl-RS"/>
        </w:rPr>
      </w:pPr>
    </w:p>
    <w:p w:rsidR="00CF4A24" w:rsidRPr="005460DA" w:rsidRDefault="005460DA" w:rsidP="00EC5FAA">
      <w:pPr>
        <w:rPr>
          <w:rFonts w:ascii="Arial" w:hAnsi="Arial"/>
          <w:iCs/>
          <w:lang w:val="sr-Cyrl-RS"/>
        </w:rPr>
      </w:pPr>
      <w:r w:rsidRPr="00243232">
        <w:rPr>
          <w:rFonts w:ascii="Arial" w:hAnsi="Arial"/>
          <w:lang w:val="sr-Cyrl-RS"/>
        </w:rPr>
        <w:t>„</w:t>
      </w:r>
      <w:r w:rsidR="00EF7487" w:rsidRPr="00243232">
        <w:rPr>
          <w:rFonts w:ascii="Arial" w:hAnsi="Arial"/>
          <w:lang w:val="sr-Cyrl-RS"/>
        </w:rPr>
        <w:t>Купац и Продавац  су дужни</w:t>
      </w:r>
      <w:r w:rsidR="00EF7487">
        <w:rPr>
          <w:rFonts w:ascii="Arial" w:hAnsi="Arial"/>
          <w:lang w:val="sr-Cyrl-RS"/>
        </w:rPr>
        <w:t xml:space="preserve"> </w:t>
      </w:r>
      <w:r w:rsidRPr="007426F5">
        <w:rPr>
          <w:rFonts w:ascii="Arial" w:hAnsi="Arial"/>
          <w:lang w:val="en-US"/>
        </w:rPr>
        <w:t>да чува</w:t>
      </w:r>
      <w:r w:rsidRPr="007426F5">
        <w:rPr>
          <w:rFonts w:ascii="Arial" w:hAnsi="Arial"/>
          <w:lang w:val="sr-Cyrl-RS"/>
        </w:rPr>
        <w:t>ју</w:t>
      </w:r>
      <w:r w:rsidRPr="007426F5">
        <w:rPr>
          <w:rFonts w:ascii="Arial" w:hAnsi="Arial"/>
          <w:lang w:val="en-US"/>
        </w:rPr>
        <w:t xml:space="preserve"> поверљивост свих података и информација садржаних у документацији, извештајима, техничким подацима и обавештењима,</w:t>
      </w:r>
      <w:r w:rsidRPr="007426F5">
        <w:rPr>
          <w:rFonts w:ascii="Arial" w:hAnsi="Arial"/>
          <w:lang w:val="sr-Cyrl-RS"/>
        </w:rPr>
        <w:t xml:space="preserve"> </w:t>
      </w:r>
      <w:r w:rsidRPr="007426F5">
        <w:rPr>
          <w:rFonts w:ascii="Arial" w:hAnsi="Arial"/>
          <w:lang w:val="en-US"/>
        </w:rPr>
        <w:t>и да их корист</w:t>
      </w:r>
      <w:r w:rsidRPr="007426F5">
        <w:rPr>
          <w:rFonts w:ascii="Arial" w:hAnsi="Arial"/>
          <w:lang w:val="sr-Cyrl-RS"/>
        </w:rPr>
        <w:t>е</w:t>
      </w:r>
      <w:r w:rsidRPr="007426F5">
        <w:rPr>
          <w:rFonts w:ascii="Arial" w:hAnsi="Arial"/>
          <w:lang w:val="en-US"/>
        </w:rPr>
        <w:t xml:space="preserve"> искључиво у вези са реализацијом овог</w:t>
      </w:r>
      <w:r>
        <w:rPr>
          <w:rFonts w:ascii="Arial" w:hAnsi="Arial"/>
          <w:lang w:val="sr-Cyrl-RS"/>
        </w:rPr>
        <w:t xml:space="preserve"> Оквирног споразума.“</w:t>
      </w:r>
    </w:p>
    <w:p w:rsidR="005460DA" w:rsidRDefault="005460DA" w:rsidP="00CF4A24">
      <w:pPr>
        <w:suppressAutoHyphens/>
        <w:spacing w:line="240" w:lineRule="auto"/>
        <w:rPr>
          <w:rFonts w:ascii="Arial" w:hAnsi="Arial"/>
          <w:iCs/>
          <w:lang w:val="sr-Cyrl-RS"/>
        </w:rPr>
      </w:pPr>
    </w:p>
    <w:p w:rsidR="00840CBD" w:rsidRDefault="00840CBD" w:rsidP="00CF4A24">
      <w:pPr>
        <w:suppressAutoHyphens/>
        <w:spacing w:line="240" w:lineRule="auto"/>
        <w:rPr>
          <w:rFonts w:ascii="Arial" w:hAnsi="Arial"/>
          <w:iCs/>
          <w:lang w:val="sr-Cyrl-RS"/>
        </w:rPr>
      </w:pPr>
    </w:p>
    <w:p w:rsidR="00840CBD" w:rsidRDefault="00840CBD" w:rsidP="00CF4A24">
      <w:pPr>
        <w:suppressAutoHyphens/>
        <w:spacing w:line="240" w:lineRule="auto"/>
        <w:rPr>
          <w:rFonts w:ascii="Arial" w:hAnsi="Arial"/>
          <w:iCs/>
          <w:lang w:val="sr-Cyrl-RS"/>
        </w:rPr>
      </w:pPr>
    </w:p>
    <w:p w:rsidR="00840CBD" w:rsidRDefault="00840CBD" w:rsidP="00CF4A24">
      <w:pPr>
        <w:suppressAutoHyphens/>
        <w:spacing w:line="240" w:lineRule="auto"/>
        <w:rPr>
          <w:rFonts w:ascii="Arial" w:hAnsi="Arial"/>
          <w:iCs/>
          <w:lang w:val="sr-Cyrl-RS"/>
        </w:rPr>
      </w:pPr>
    </w:p>
    <w:p w:rsidR="00CF4A24" w:rsidRPr="007426F5" w:rsidRDefault="00CF4A24" w:rsidP="00CF4A24">
      <w:pPr>
        <w:suppressAutoHyphens/>
        <w:spacing w:line="240" w:lineRule="auto"/>
        <w:rPr>
          <w:rFonts w:ascii="Arial" w:hAnsi="Arial"/>
          <w:lang w:val="sr-Cyrl-RS" w:eastAsia="ar-SA"/>
        </w:rPr>
      </w:pPr>
      <w:r w:rsidRPr="00CF4A24">
        <w:rPr>
          <w:rFonts w:ascii="Arial" w:hAnsi="Arial"/>
          <w:iCs/>
          <w:lang w:val="sr-Cyrl-RS"/>
        </w:rPr>
        <w:t xml:space="preserve">7.2 </w:t>
      </w:r>
      <w:r w:rsidRPr="007426F5">
        <w:rPr>
          <w:rFonts w:ascii="Arial" w:hAnsi="Arial"/>
          <w:lang w:val="sr-Cyrl-RS" w:eastAsia="ar-SA"/>
        </w:rPr>
        <w:t>С</w:t>
      </w:r>
      <w:r w:rsidRPr="007426F5">
        <w:rPr>
          <w:rFonts w:ascii="Arial" w:hAnsi="Arial"/>
          <w:lang w:eastAsia="ar-SA"/>
        </w:rPr>
        <w:t>тав</w:t>
      </w:r>
      <w:r w:rsidRPr="007426F5">
        <w:rPr>
          <w:rFonts w:ascii="Arial" w:hAnsi="Arial"/>
          <w:lang w:val="sr-Cyrl-RS" w:eastAsia="ar-SA"/>
        </w:rPr>
        <w:t xml:space="preserve"> 1. члан 17. модела уговора, на страни </w:t>
      </w:r>
      <w:r w:rsidR="005460DA">
        <w:rPr>
          <w:rFonts w:ascii="Arial" w:hAnsi="Arial"/>
          <w:lang w:val="sr-Cyrl-RS" w:eastAsia="ar-SA"/>
        </w:rPr>
        <w:t>95/101</w:t>
      </w:r>
      <w:r w:rsidRPr="007426F5">
        <w:rPr>
          <w:rFonts w:ascii="Arial" w:hAnsi="Arial"/>
          <w:lang w:val="sr-Cyrl-RS" w:eastAsia="ar-SA"/>
        </w:rPr>
        <w:t xml:space="preserve"> </w:t>
      </w:r>
      <w:r w:rsidRPr="007426F5">
        <w:rPr>
          <w:rFonts w:ascii="Arial" w:hAnsi="Arial"/>
          <w:lang w:eastAsia="ar-SA"/>
        </w:rPr>
        <w:t xml:space="preserve">конкурсне документације </w:t>
      </w:r>
      <w:r w:rsidR="00D32598">
        <w:rPr>
          <w:rFonts w:ascii="Arial" w:hAnsi="Arial"/>
          <w:lang w:val="sr-Cyrl-RS" w:eastAsia="ar-SA"/>
        </w:rPr>
        <w:t xml:space="preserve">се </w:t>
      </w:r>
      <w:r w:rsidRPr="007426F5">
        <w:rPr>
          <w:rFonts w:ascii="Arial" w:hAnsi="Arial"/>
          <w:lang w:eastAsia="ar-SA"/>
        </w:rPr>
        <w:t>мења и гласи:</w:t>
      </w:r>
    </w:p>
    <w:p w:rsidR="00CF4A24" w:rsidRPr="0069546D" w:rsidRDefault="00CF4A24" w:rsidP="00CF4A24">
      <w:pPr>
        <w:spacing w:before="120" w:line="240" w:lineRule="auto"/>
        <w:rPr>
          <w:rFonts w:ascii="Arial" w:hAnsi="Arial"/>
          <w:lang w:val="en-US"/>
        </w:rPr>
      </w:pPr>
      <w:r w:rsidRPr="007426F5">
        <w:rPr>
          <w:rFonts w:ascii="Arial" w:hAnsi="Arial"/>
          <w:lang w:val="sr-Cyrl-RS"/>
        </w:rPr>
        <w:t xml:space="preserve">„Уговорне стране су </w:t>
      </w:r>
      <w:r w:rsidRPr="007426F5">
        <w:rPr>
          <w:rFonts w:ascii="Arial" w:hAnsi="Arial"/>
          <w:lang w:val="en-US"/>
        </w:rPr>
        <w:t>дуж</w:t>
      </w:r>
      <w:r w:rsidRPr="007426F5">
        <w:rPr>
          <w:rFonts w:ascii="Arial" w:hAnsi="Arial"/>
          <w:lang w:val="sr-Cyrl-RS"/>
        </w:rPr>
        <w:t xml:space="preserve">не </w:t>
      </w:r>
      <w:r w:rsidRPr="007426F5">
        <w:rPr>
          <w:rFonts w:ascii="Arial" w:hAnsi="Arial"/>
          <w:lang w:val="en-US"/>
        </w:rPr>
        <w:t>да чува</w:t>
      </w:r>
      <w:r w:rsidRPr="007426F5">
        <w:rPr>
          <w:rFonts w:ascii="Arial" w:hAnsi="Arial"/>
          <w:lang w:val="sr-Cyrl-RS"/>
        </w:rPr>
        <w:t>ју</w:t>
      </w:r>
      <w:r w:rsidRPr="007426F5">
        <w:rPr>
          <w:rFonts w:ascii="Arial" w:hAnsi="Arial"/>
          <w:lang w:val="en-US"/>
        </w:rPr>
        <w:t xml:space="preserve"> поверљивост свих података и информација садржаних у документацији, извештајима, техничким подацима и обавештењима,</w:t>
      </w:r>
      <w:r w:rsidRPr="007426F5">
        <w:rPr>
          <w:rFonts w:ascii="Arial" w:hAnsi="Arial"/>
          <w:lang w:val="sr-Cyrl-RS"/>
        </w:rPr>
        <w:t xml:space="preserve"> </w:t>
      </w:r>
      <w:r w:rsidRPr="007426F5">
        <w:rPr>
          <w:rFonts w:ascii="Arial" w:hAnsi="Arial"/>
          <w:lang w:val="en-US"/>
        </w:rPr>
        <w:t>и да их корист</w:t>
      </w:r>
      <w:r w:rsidRPr="007426F5">
        <w:rPr>
          <w:rFonts w:ascii="Arial" w:hAnsi="Arial"/>
          <w:lang w:val="sr-Cyrl-RS"/>
        </w:rPr>
        <w:t>е</w:t>
      </w:r>
      <w:r w:rsidRPr="007426F5">
        <w:rPr>
          <w:rFonts w:ascii="Arial" w:hAnsi="Arial"/>
          <w:lang w:val="en-US"/>
        </w:rPr>
        <w:t xml:space="preserve"> искључиво у вези са реализацијом овог Уговора.”</w:t>
      </w:r>
    </w:p>
    <w:p w:rsidR="00CF4A24" w:rsidRDefault="00CF4A24" w:rsidP="00EC5FAA">
      <w:pPr>
        <w:rPr>
          <w:rFonts w:ascii="Arial" w:hAnsi="Arial"/>
          <w:iCs/>
          <w:lang w:val="sr-Cyrl-RS"/>
        </w:rPr>
      </w:pPr>
    </w:p>
    <w:p w:rsidR="00CF4A24" w:rsidRPr="00CF4A24" w:rsidRDefault="00CF4A24" w:rsidP="00EC5FAA">
      <w:pPr>
        <w:rPr>
          <w:rFonts w:ascii="Arial" w:hAnsi="Arial"/>
          <w:iCs/>
          <w:lang w:val="sr-Cyrl-RS"/>
        </w:rPr>
      </w:pPr>
    </w:p>
    <w:p w:rsidR="00EC5FAA" w:rsidRDefault="00EC5FAA" w:rsidP="00EC5FAA">
      <w:pPr>
        <w:rPr>
          <w:rFonts w:ascii="Arial" w:hAnsi="Arial"/>
          <w:b/>
          <w:iCs/>
        </w:rPr>
      </w:pPr>
      <w:r w:rsidRPr="00D97D88">
        <w:rPr>
          <w:rFonts w:ascii="Arial" w:hAnsi="Arial"/>
          <w:b/>
          <w:iCs/>
        </w:rPr>
        <w:t xml:space="preserve">ПИТAЊE </w:t>
      </w:r>
      <w:r>
        <w:rPr>
          <w:rFonts w:ascii="Arial" w:hAnsi="Arial"/>
          <w:b/>
          <w:iCs/>
          <w:lang w:val="sr-Cyrl-RS"/>
        </w:rPr>
        <w:t>8</w:t>
      </w:r>
      <w:r w:rsidRPr="00D97D88">
        <w:rPr>
          <w:rFonts w:ascii="Arial" w:hAnsi="Arial"/>
          <w:b/>
          <w:iCs/>
        </w:rPr>
        <w:t xml:space="preserve">: </w:t>
      </w:r>
    </w:p>
    <w:p w:rsidR="00EC5FAA" w:rsidRDefault="00D32598" w:rsidP="00EC5FAA">
      <w:pPr>
        <w:rPr>
          <w:rFonts w:ascii="Arial" w:hAnsi="Arial"/>
        </w:rPr>
      </w:pPr>
      <w:r w:rsidRPr="00D32598">
        <w:rPr>
          <w:rFonts w:ascii="Arial" w:hAnsi="Arial"/>
        </w:rPr>
        <w:t>Члaн 21</w:t>
      </w:r>
      <w:r w:rsidRPr="00D32598">
        <w:rPr>
          <w:rFonts w:ascii="Arial" w:hAnsi="Arial"/>
          <w:lang w:val="sr-Cyrl-RS"/>
        </w:rPr>
        <w:t>.</w:t>
      </w:r>
      <w:r w:rsidRPr="00D32598">
        <w:rPr>
          <w:rFonts w:ascii="Arial" w:hAnsi="Arial"/>
        </w:rPr>
        <w:t xml:space="preserve"> </w:t>
      </w:r>
      <w:r w:rsidRPr="00D32598">
        <w:rPr>
          <w:rFonts w:ascii="Arial" w:hAnsi="Arial"/>
          <w:lang w:val="sr-Cyrl-RS"/>
        </w:rPr>
        <w:t>модела оквирног споразума, в</w:t>
      </w:r>
      <w:r w:rsidRPr="00D32598">
        <w:rPr>
          <w:rFonts w:ascii="Arial" w:hAnsi="Arial"/>
        </w:rPr>
        <w:t>aжнoст oквирнoг спoрaзумa</w:t>
      </w:r>
    </w:p>
    <w:p w:rsidR="00D32598" w:rsidRPr="00D32598" w:rsidRDefault="00D32598" w:rsidP="00D32598">
      <w:pPr>
        <w:pStyle w:val="Default"/>
        <w:jc w:val="both"/>
        <w:rPr>
          <w:rFonts w:ascii="Arial" w:eastAsia="Times New Roman" w:hAnsi="Arial" w:cs="Arial"/>
          <w:color w:val="auto"/>
          <w:sz w:val="22"/>
          <w:szCs w:val="22"/>
          <w:lang w:val="sr-Cyrl-CS"/>
        </w:rPr>
      </w:pPr>
      <w:r w:rsidRPr="00D32598">
        <w:rPr>
          <w:rFonts w:ascii="Arial" w:eastAsia="Times New Roman" w:hAnsi="Arial" w:cs="Arial"/>
          <w:color w:val="auto"/>
          <w:sz w:val="22"/>
          <w:szCs w:val="22"/>
          <w:lang w:val="sr-Cyrl-CS"/>
        </w:rPr>
        <w:t>Нe рaзумeмo смисao и кoнтeкст oквирнoг спoрaзумa. Moлимo дa oбjaснитe.</w:t>
      </w:r>
    </w:p>
    <w:p w:rsidR="00D32598" w:rsidRPr="00D32598" w:rsidRDefault="00D32598" w:rsidP="00EC5FAA">
      <w:pPr>
        <w:rPr>
          <w:rFonts w:ascii="Arial" w:hAnsi="Arial"/>
          <w:b/>
          <w:iCs/>
        </w:rPr>
      </w:pPr>
    </w:p>
    <w:p w:rsidR="00EC5FAA" w:rsidRPr="00C95B3D" w:rsidRDefault="00EC5FAA" w:rsidP="00EC5FAA">
      <w:pPr>
        <w:rPr>
          <w:rFonts w:ascii="Arial" w:hAnsi="Arial"/>
          <w:b/>
          <w:iCs/>
        </w:rPr>
      </w:pPr>
      <w:r w:rsidRPr="00840CBD">
        <w:rPr>
          <w:rFonts w:ascii="Arial" w:hAnsi="Arial"/>
          <w:b/>
          <w:iCs/>
        </w:rPr>
        <w:t xml:space="preserve">ОДГОВОР </w:t>
      </w:r>
      <w:r w:rsidRPr="00840CBD">
        <w:rPr>
          <w:rFonts w:ascii="Arial" w:hAnsi="Arial"/>
          <w:b/>
          <w:iCs/>
          <w:lang w:val="sr-Cyrl-RS"/>
        </w:rPr>
        <w:t>8</w:t>
      </w:r>
      <w:r w:rsidRPr="00840CBD">
        <w:rPr>
          <w:rFonts w:ascii="Arial" w:hAnsi="Arial"/>
          <w:b/>
          <w:iCs/>
        </w:rPr>
        <w:t>:</w:t>
      </w:r>
    </w:p>
    <w:p w:rsidR="00EC5FAA" w:rsidRDefault="00D944EC" w:rsidP="00EC5FAA">
      <w:pPr>
        <w:rPr>
          <w:rFonts w:ascii="Arial" w:hAnsi="Arial"/>
          <w:lang w:val="sr-Cyrl-RS"/>
        </w:rPr>
      </w:pPr>
      <w:r>
        <w:rPr>
          <w:rFonts w:ascii="Arial" w:hAnsi="Arial"/>
          <w:lang w:val="sr-Cyrl-RS"/>
        </w:rPr>
        <w:t>Предметна јавна набавка реализује се применом о</w:t>
      </w:r>
      <w:r>
        <w:rPr>
          <w:rFonts w:ascii="Arial" w:hAnsi="Arial"/>
        </w:rPr>
        <w:t>творен</w:t>
      </w:r>
      <w:r>
        <w:rPr>
          <w:rFonts w:ascii="Arial" w:hAnsi="Arial"/>
          <w:lang w:val="sr-Cyrl-RS"/>
        </w:rPr>
        <w:t>ог</w:t>
      </w:r>
      <w:r>
        <w:rPr>
          <w:rFonts w:ascii="Arial" w:hAnsi="Arial"/>
        </w:rPr>
        <w:t xml:space="preserve"> поступ</w:t>
      </w:r>
      <w:r>
        <w:rPr>
          <w:rFonts w:ascii="Arial" w:hAnsi="Arial"/>
          <w:lang w:val="sr-Cyrl-RS"/>
        </w:rPr>
        <w:t>ка</w:t>
      </w:r>
      <w:r>
        <w:rPr>
          <w:rFonts w:ascii="Arial" w:hAnsi="Arial"/>
        </w:rPr>
        <w:t xml:space="preserve"> </w:t>
      </w:r>
      <w:r w:rsidRPr="00080ED7">
        <w:rPr>
          <w:rFonts w:ascii="Arial" w:hAnsi="Arial"/>
        </w:rPr>
        <w:t xml:space="preserve">ради закључења оквирног споразума са једним </w:t>
      </w:r>
      <w:r>
        <w:rPr>
          <w:rFonts w:ascii="Arial" w:hAnsi="Arial"/>
          <w:lang w:val="sr-Latn-RS"/>
        </w:rPr>
        <w:t>понуђачем</w:t>
      </w:r>
      <w:r w:rsidRPr="00080ED7">
        <w:rPr>
          <w:rFonts w:ascii="Arial" w:hAnsi="Arial"/>
        </w:rPr>
        <w:t xml:space="preserve"> на период </w:t>
      </w:r>
      <w:r>
        <w:rPr>
          <w:rFonts w:ascii="Arial" w:hAnsi="Arial"/>
        </w:rPr>
        <w:t>до једне</w:t>
      </w:r>
      <w:r w:rsidRPr="00080ED7">
        <w:rPr>
          <w:rFonts w:ascii="Arial" w:hAnsi="Arial"/>
        </w:rPr>
        <w:t xml:space="preserve"> године</w:t>
      </w:r>
      <w:r>
        <w:rPr>
          <w:rFonts w:ascii="Arial" w:hAnsi="Arial"/>
          <w:lang w:val="sr-Cyrl-RS"/>
        </w:rPr>
        <w:t xml:space="preserve">. </w:t>
      </w:r>
    </w:p>
    <w:p w:rsidR="00840CBD" w:rsidRDefault="00840CBD" w:rsidP="00EC5FAA">
      <w:pPr>
        <w:rPr>
          <w:rFonts w:ascii="Arial" w:hAnsi="Arial"/>
          <w:lang w:val="sr-Cyrl-RS"/>
        </w:rPr>
      </w:pPr>
    </w:p>
    <w:p w:rsidR="00840CBD" w:rsidRPr="00840CBD" w:rsidRDefault="00840CBD" w:rsidP="00EC5FAA">
      <w:pPr>
        <w:rPr>
          <w:rFonts w:ascii="Arial" w:hAnsi="Arial"/>
          <w:b/>
          <w:iCs/>
          <w:lang w:val="sr-Cyrl-RS"/>
        </w:rPr>
      </w:pPr>
      <w:r w:rsidRPr="00071C11">
        <w:rPr>
          <w:rFonts w:ascii="Arial" w:hAnsi="Arial"/>
          <w:lang w:val="en-US"/>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r>
        <w:rPr>
          <w:rFonts w:ascii="Arial" w:hAnsi="Arial"/>
          <w:lang w:val="sr-Cyrl-RS"/>
        </w:rPr>
        <w:t>.</w:t>
      </w:r>
    </w:p>
    <w:p w:rsidR="00D944EC" w:rsidRPr="00D944EC" w:rsidRDefault="00D944EC" w:rsidP="00D944EC">
      <w:pPr>
        <w:tabs>
          <w:tab w:val="left" w:pos="567"/>
        </w:tabs>
        <w:spacing w:before="120" w:line="240" w:lineRule="auto"/>
        <w:rPr>
          <w:rFonts w:ascii="Arial" w:hAnsi="Arial"/>
          <w:lang w:val="en-US"/>
        </w:rPr>
      </w:pPr>
      <w:r w:rsidRPr="00D944EC">
        <w:rPr>
          <w:rFonts w:ascii="Arial" w:hAnsi="Arial"/>
          <w:lang w:val="en-US"/>
        </w:rPr>
        <w:t>Уговори о јавној набавци који се закључују на основу Оквирног споразума морају се доделити пре завршетка трајања Оквирног споразума</w:t>
      </w:r>
      <w:r>
        <w:rPr>
          <w:rFonts w:ascii="Arial" w:hAnsi="Arial"/>
          <w:lang w:val="sr-Cyrl-RS"/>
        </w:rPr>
        <w:t xml:space="preserve">. </w:t>
      </w:r>
      <w:r w:rsidRPr="00D944EC">
        <w:rPr>
          <w:rFonts w:ascii="Arial" w:hAnsi="Arial"/>
          <w:lang w:val="en-US"/>
        </w:rPr>
        <w:t xml:space="preserve"> </w:t>
      </w:r>
      <w:r>
        <w:rPr>
          <w:rFonts w:ascii="Arial" w:hAnsi="Arial"/>
          <w:lang w:val="sr-Cyrl-RS"/>
        </w:rPr>
        <w:t xml:space="preserve">Трајање </w:t>
      </w:r>
      <w:r w:rsidRPr="00D944EC">
        <w:rPr>
          <w:rFonts w:ascii="Arial" w:hAnsi="Arial"/>
          <w:lang w:val="en-US"/>
        </w:rPr>
        <w:t>уговора закључен</w:t>
      </w:r>
      <w:r>
        <w:rPr>
          <w:rFonts w:ascii="Arial" w:hAnsi="Arial"/>
          <w:lang w:val="sr-Cyrl-RS"/>
        </w:rPr>
        <w:t xml:space="preserve">ог </w:t>
      </w:r>
      <w:r w:rsidRPr="00D944EC">
        <w:rPr>
          <w:rFonts w:ascii="Arial" w:hAnsi="Arial"/>
          <w:lang w:val="en-US"/>
        </w:rPr>
        <w:t xml:space="preserve">на основу Оквирног споразума не мора </w:t>
      </w:r>
      <w:r>
        <w:rPr>
          <w:rFonts w:ascii="Arial" w:hAnsi="Arial"/>
          <w:lang w:val="sr-Cyrl-RS"/>
        </w:rPr>
        <w:t xml:space="preserve">се </w:t>
      </w:r>
      <w:r w:rsidRPr="00D944EC">
        <w:rPr>
          <w:rFonts w:ascii="Arial" w:hAnsi="Arial"/>
          <w:lang w:val="en-US"/>
        </w:rPr>
        <w:t>подударати са трајањем тог Оквирног споразума, већ по потреби може трајати краће или дуже.</w:t>
      </w:r>
    </w:p>
    <w:p w:rsidR="00D944EC" w:rsidRDefault="00D944EC" w:rsidP="00EC5FAA">
      <w:pPr>
        <w:rPr>
          <w:rFonts w:ascii="Arial" w:hAnsi="Arial"/>
          <w:b/>
          <w:iCs/>
        </w:rPr>
      </w:pPr>
    </w:p>
    <w:p w:rsidR="00EC5FAA" w:rsidRDefault="00EC5FAA" w:rsidP="00EC5FAA">
      <w:pPr>
        <w:rPr>
          <w:rFonts w:ascii="Arial" w:hAnsi="Arial"/>
          <w:b/>
          <w:iCs/>
        </w:rPr>
      </w:pPr>
      <w:r w:rsidRPr="00D97D88">
        <w:rPr>
          <w:rFonts w:ascii="Arial" w:hAnsi="Arial"/>
          <w:b/>
          <w:iCs/>
        </w:rPr>
        <w:t xml:space="preserve">ПИТAЊE </w:t>
      </w:r>
      <w:r>
        <w:rPr>
          <w:rFonts w:ascii="Arial" w:hAnsi="Arial"/>
          <w:b/>
          <w:iCs/>
          <w:lang w:val="sr-Cyrl-RS"/>
        </w:rPr>
        <w:t>9</w:t>
      </w:r>
      <w:r w:rsidRPr="00D97D88">
        <w:rPr>
          <w:rFonts w:ascii="Arial" w:hAnsi="Arial"/>
          <w:b/>
          <w:iCs/>
        </w:rPr>
        <w:t xml:space="preserve">: </w:t>
      </w:r>
    </w:p>
    <w:p w:rsidR="00A52BFC" w:rsidRPr="00D97D88" w:rsidRDefault="00A52BFC" w:rsidP="00A52BFC">
      <w:pPr>
        <w:rPr>
          <w:rFonts w:ascii="Arial" w:hAnsi="Arial"/>
          <w:b/>
          <w:iCs/>
        </w:rPr>
      </w:pPr>
      <w:r w:rsidRPr="00A52BFC">
        <w:rPr>
          <w:rFonts w:ascii="Arial" w:hAnsi="Arial"/>
        </w:rPr>
        <w:t>Члaн 24</w:t>
      </w:r>
      <w:r w:rsidR="00A76E3E">
        <w:rPr>
          <w:rFonts w:ascii="Arial" w:hAnsi="Arial"/>
          <w:lang w:val="sr-Cyrl-RS"/>
        </w:rPr>
        <w:t>.</w:t>
      </w:r>
      <w:r w:rsidRPr="00A52BFC">
        <w:rPr>
          <w:rFonts w:ascii="Arial" w:hAnsi="Arial"/>
        </w:rPr>
        <w:t xml:space="preserve"> </w:t>
      </w:r>
      <w:r w:rsidRPr="00A52BFC">
        <w:rPr>
          <w:rFonts w:ascii="Arial" w:hAnsi="Arial"/>
          <w:lang w:val="sr-Cyrl-RS"/>
        </w:rPr>
        <w:t>модела оквирног споразума</w:t>
      </w:r>
      <w:r w:rsidR="00A76E3E">
        <w:rPr>
          <w:rFonts w:ascii="Arial" w:hAnsi="Arial"/>
          <w:lang w:val="sr-Cyrl-RS"/>
        </w:rPr>
        <w:t>/ч</w:t>
      </w:r>
      <w:r w:rsidRPr="00FE435B">
        <w:rPr>
          <w:rFonts w:ascii="Arial" w:hAnsi="Arial"/>
          <w:lang w:val="sr-Cyrl-RS"/>
        </w:rPr>
        <w:t xml:space="preserve">лaн </w:t>
      </w:r>
      <w:r>
        <w:rPr>
          <w:rFonts w:ascii="Arial" w:hAnsi="Arial"/>
          <w:lang w:val="sr-Cyrl-RS"/>
        </w:rPr>
        <w:t>23.</w:t>
      </w:r>
      <w:r w:rsidRPr="00FE435B">
        <w:rPr>
          <w:rFonts w:ascii="Arial" w:hAnsi="Arial"/>
          <w:lang w:val="sr-Cyrl-RS"/>
        </w:rPr>
        <w:t xml:space="preserve"> модела уговора</w:t>
      </w:r>
      <w:r>
        <w:rPr>
          <w:rFonts w:ascii="Arial" w:hAnsi="Arial"/>
          <w:lang w:val="sr-Cyrl-RS"/>
        </w:rPr>
        <w:t>: решавање спорова</w:t>
      </w:r>
    </w:p>
    <w:p w:rsidR="00EC5FAA" w:rsidRPr="00A52BFC" w:rsidRDefault="00A52BFC" w:rsidP="00EC5FAA">
      <w:pPr>
        <w:rPr>
          <w:rFonts w:ascii="Arial" w:hAnsi="Arial"/>
        </w:rPr>
      </w:pPr>
      <w:r w:rsidRPr="00A52BFC">
        <w:rPr>
          <w:rFonts w:ascii="Arial" w:hAnsi="Arial"/>
        </w:rPr>
        <w:t>Кaкo би сe спoрoви рeшaвaли у склaду сa прeдлoгoм EПС-a, кoнвeнциja УН трeбa дa будe изoстaвљeнa, стoгa мoлимo дa нa крajу дoдaтe слeдeћe: “Кoнвeнциja Уjeдињeних нaциja o угoвoримa o мeђунaрoднoj прoдajи рoбe (ЦИСГ; Бeчкa кoнвeнциja) сe изричитo искључуje.”</w:t>
      </w:r>
    </w:p>
    <w:p w:rsidR="00A52BFC" w:rsidRDefault="00A52BFC" w:rsidP="00EC5FAA">
      <w:pPr>
        <w:rPr>
          <w:rFonts w:ascii="Arial" w:hAnsi="Arial"/>
          <w:b/>
          <w:iCs/>
        </w:rPr>
      </w:pPr>
    </w:p>
    <w:p w:rsidR="00EC5FAA" w:rsidRPr="00C95B3D" w:rsidRDefault="00EC5FAA" w:rsidP="00EC5FAA">
      <w:pPr>
        <w:rPr>
          <w:rFonts w:ascii="Arial" w:hAnsi="Arial"/>
          <w:b/>
          <w:iCs/>
        </w:rPr>
      </w:pPr>
      <w:r w:rsidRPr="00D97D88">
        <w:rPr>
          <w:rFonts w:ascii="Arial" w:hAnsi="Arial"/>
          <w:b/>
          <w:iCs/>
        </w:rPr>
        <w:t xml:space="preserve">ОДГОВОР </w:t>
      </w:r>
      <w:r>
        <w:rPr>
          <w:rFonts w:ascii="Arial" w:hAnsi="Arial"/>
          <w:b/>
          <w:iCs/>
          <w:lang w:val="sr-Cyrl-RS"/>
        </w:rPr>
        <w:t>9</w:t>
      </w:r>
      <w:r w:rsidRPr="00D97D88">
        <w:rPr>
          <w:rFonts w:ascii="Arial" w:hAnsi="Arial"/>
          <w:b/>
          <w:iCs/>
        </w:rPr>
        <w:t>:</w:t>
      </w:r>
    </w:p>
    <w:p w:rsidR="00960CD3" w:rsidRPr="007426F5" w:rsidRDefault="00A52BFC" w:rsidP="00960CD3">
      <w:pPr>
        <w:rPr>
          <w:rFonts w:ascii="Arial" w:hAnsi="Arial"/>
          <w:lang w:eastAsia="ar-SA"/>
        </w:rPr>
      </w:pPr>
      <w:r w:rsidRPr="00A52BFC">
        <w:rPr>
          <w:rFonts w:ascii="Arial" w:hAnsi="Arial"/>
          <w:iCs/>
          <w:lang w:val="sr-Cyrl-RS"/>
        </w:rPr>
        <w:t>9.1</w:t>
      </w:r>
      <w:r w:rsidR="00960CD3" w:rsidRPr="00960CD3">
        <w:rPr>
          <w:rFonts w:ascii="Arial" w:hAnsi="Arial"/>
        </w:rPr>
        <w:t xml:space="preserve"> </w:t>
      </w:r>
      <w:r w:rsidR="00960CD3">
        <w:rPr>
          <w:rFonts w:ascii="Arial" w:hAnsi="Arial"/>
          <w:lang w:val="sr-Cyrl-RS"/>
        </w:rPr>
        <w:t>У ч</w:t>
      </w:r>
      <w:r w:rsidR="00960CD3" w:rsidRPr="00A52BFC">
        <w:rPr>
          <w:rFonts w:ascii="Arial" w:hAnsi="Arial"/>
        </w:rPr>
        <w:t>лaн</w:t>
      </w:r>
      <w:r w:rsidR="00960CD3">
        <w:rPr>
          <w:rFonts w:ascii="Arial" w:hAnsi="Arial"/>
          <w:lang w:val="sr-Cyrl-RS"/>
        </w:rPr>
        <w:t>у</w:t>
      </w:r>
      <w:r w:rsidR="00960CD3" w:rsidRPr="00A52BFC">
        <w:rPr>
          <w:rFonts w:ascii="Arial" w:hAnsi="Arial"/>
        </w:rPr>
        <w:t xml:space="preserve"> 24</w:t>
      </w:r>
      <w:r w:rsidR="00960CD3">
        <w:rPr>
          <w:rFonts w:ascii="Arial" w:hAnsi="Arial"/>
          <w:lang w:val="sr-Cyrl-RS"/>
        </w:rPr>
        <w:t>.</w:t>
      </w:r>
      <w:r w:rsidR="00960CD3" w:rsidRPr="00A52BFC">
        <w:rPr>
          <w:rFonts w:ascii="Arial" w:hAnsi="Arial"/>
        </w:rPr>
        <w:t xml:space="preserve"> </w:t>
      </w:r>
      <w:r w:rsidR="00960CD3" w:rsidRPr="00A52BFC">
        <w:rPr>
          <w:rFonts w:ascii="Arial" w:hAnsi="Arial"/>
          <w:lang w:val="sr-Cyrl-RS"/>
        </w:rPr>
        <w:t>модела оквирног споразума</w:t>
      </w:r>
      <w:r w:rsidR="00960CD3" w:rsidRPr="00A52BFC">
        <w:rPr>
          <w:rFonts w:ascii="Arial" w:hAnsi="Arial"/>
          <w:lang w:val="sr-Cyrl-RS" w:eastAsia="ar-SA"/>
        </w:rPr>
        <w:t xml:space="preserve">, у делу који се односи на стране продавце,  на страни </w:t>
      </w:r>
      <w:r w:rsidR="00960CD3">
        <w:rPr>
          <w:rFonts w:ascii="Arial" w:hAnsi="Arial"/>
          <w:lang w:val="sr-Cyrl-RS" w:eastAsia="ar-SA"/>
        </w:rPr>
        <w:t>83/101</w:t>
      </w:r>
      <w:r w:rsidR="00960CD3" w:rsidRPr="007426F5">
        <w:rPr>
          <w:rFonts w:ascii="Arial" w:hAnsi="Arial"/>
          <w:lang w:val="sr-Cyrl-RS" w:eastAsia="ar-SA"/>
        </w:rPr>
        <w:t xml:space="preserve"> </w:t>
      </w:r>
      <w:r w:rsidR="00960CD3" w:rsidRPr="007426F5">
        <w:rPr>
          <w:rFonts w:ascii="Arial" w:hAnsi="Arial"/>
          <w:lang w:eastAsia="ar-SA"/>
        </w:rPr>
        <w:t xml:space="preserve">конкурсне документације </w:t>
      </w:r>
      <w:r w:rsidR="00960CD3" w:rsidRPr="007426F5">
        <w:rPr>
          <w:rFonts w:ascii="Arial" w:hAnsi="Arial"/>
          <w:lang w:val="sr-Cyrl-RS" w:eastAsia="ar-SA"/>
        </w:rPr>
        <w:t xml:space="preserve">додаје се </w:t>
      </w:r>
      <w:r w:rsidR="00960CD3">
        <w:rPr>
          <w:rFonts w:ascii="Arial" w:hAnsi="Arial"/>
          <w:lang w:val="sr-Cyrl-RS" w:eastAsia="ar-SA"/>
        </w:rPr>
        <w:t>следећи</w:t>
      </w:r>
      <w:r w:rsidR="00960CD3" w:rsidRPr="007426F5">
        <w:rPr>
          <w:rFonts w:ascii="Arial" w:hAnsi="Arial"/>
          <w:lang w:val="sr-Cyrl-RS" w:eastAsia="ar-SA"/>
        </w:rPr>
        <w:t xml:space="preserve"> став који гласи:</w:t>
      </w:r>
      <w:r w:rsidR="00960CD3" w:rsidRPr="007426F5">
        <w:rPr>
          <w:rFonts w:ascii="Arial" w:hAnsi="Arial"/>
          <w:lang w:eastAsia="ar-SA"/>
        </w:rPr>
        <w:t xml:space="preserve"> </w:t>
      </w:r>
    </w:p>
    <w:p w:rsidR="00960CD3" w:rsidRPr="007426F5" w:rsidRDefault="00960CD3" w:rsidP="00960CD3">
      <w:pPr>
        <w:suppressAutoHyphens/>
        <w:spacing w:line="240" w:lineRule="auto"/>
        <w:rPr>
          <w:rFonts w:ascii="Arial" w:hAnsi="Arial"/>
          <w:i/>
          <w:color w:val="4F81BD"/>
          <w:lang w:eastAsia="ar-SA"/>
        </w:rPr>
      </w:pPr>
    </w:p>
    <w:p w:rsidR="00960CD3" w:rsidRPr="0069546D" w:rsidRDefault="00960CD3" w:rsidP="00960CD3">
      <w:pPr>
        <w:suppressAutoHyphens/>
        <w:spacing w:line="240" w:lineRule="auto"/>
        <w:rPr>
          <w:rFonts w:ascii="Arial" w:hAnsi="Arial"/>
          <w:lang w:val="sr-Cyrl-RS" w:eastAsia="ar-SA"/>
        </w:rPr>
      </w:pPr>
      <w:r w:rsidRPr="007426F5">
        <w:rPr>
          <w:rFonts w:ascii="Arial" w:hAnsi="Arial" w:cs="Times New Roman"/>
          <w:sz w:val="24"/>
          <w:szCs w:val="20"/>
          <w:lang w:val="sr-Cyrl-RS" w:eastAsia="ar-SA"/>
        </w:rPr>
        <w:t>„</w:t>
      </w:r>
      <w:r w:rsidRPr="007426F5">
        <w:rPr>
          <w:rFonts w:ascii="Arial" w:hAnsi="Arial"/>
          <w:lang w:val="sr-Cyrl-RS" w:eastAsia="ar-SA"/>
        </w:rPr>
        <w:t>Кoнвeнциja Уjeдињeних нaциja o угoвoримa o мeђунaрoднoj прoдajи рoбe (ЦИСГ; Бeчкa Кoнвeнциja) je изричитo искључeнa.“</w:t>
      </w:r>
    </w:p>
    <w:p w:rsidR="00A52BFC" w:rsidRPr="00A52BFC" w:rsidRDefault="00A52BFC" w:rsidP="00EC5FAA">
      <w:pPr>
        <w:rPr>
          <w:rFonts w:ascii="Arial" w:hAnsi="Arial"/>
          <w:iCs/>
          <w:lang w:val="sr-Cyrl-RS"/>
        </w:rPr>
      </w:pPr>
    </w:p>
    <w:p w:rsidR="00A52BFC" w:rsidRPr="007426F5" w:rsidRDefault="00A52BFC" w:rsidP="00A52BFC">
      <w:pPr>
        <w:suppressAutoHyphens/>
        <w:spacing w:line="240" w:lineRule="auto"/>
        <w:rPr>
          <w:rFonts w:ascii="Arial" w:hAnsi="Arial"/>
          <w:lang w:eastAsia="ar-SA"/>
        </w:rPr>
      </w:pPr>
      <w:r w:rsidRPr="00A52BFC">
        <w:rPr>
          <w:rFonts w:ascii="Arial" w:hAnsi="Arial"/>
          <w:iCs/>
          <w:lang w:val="sr-Cyrl-RS"/>
        </w:rPr>
        <w:t xml:space="preserve">9.2 </w:t>
      </w:r>
      <w:r w:rsidRPr="00A52BFC">
        <w:rPr>
          <w:rFonts w:ascii="Arial" w:hAnsi="Arial"/>
          <w:lang w:val="sr-Cyrl-RS" w:eastAsia="ar-SA"/>
        </w:rPr>
        <w:t xml:space="preserve">У члану 23. модела уговора, у делу који се односи на стране продавце,  на страни </w:t>
      </w:r>
      <w:r w:rsidR="00960CD3">
        <w:rPr>
          <w:rFonts w:ascii="Arial" w:hAnsi="Arial"/>
          <w:lang w:val="sr-Cyrl-RS" w:eastAsia="ar-SA"/>
        </w:rPr>
        <w:t>97/101</w:t>
      </w:r>
      <w:r w:rsidRPr="007426F5">
        <w:rPr>
          <w:rFonts w:ascii="Arial" w:hAnsi="Arial"/>
          <w:lang w:val="sr-Cyrl-RS" w:eastAsia="ar-SA"/>
        </w:rPr>
        <w:t xml:space="preserve"> </w:t>
      </w:r>
      <w:r w:rsidRPr="007426F5">
        <w:rPr>
          <w:rFonts w:ascii="Arial" w:hAnsi="Arial"/>
          <w:lang w:eastAsia="ar-SA"/>
        </w:rPr>
        <w:t xml:space="preserve">конкурсне документације </w:t>
      </w:r>
      <w:r w:rsidRPr="007426F5">
        <w:rPr>
          <w:rFonts w:ascii="Arial" w:hAnsi="Arial"/>
          <w:lang w:val="sr-Cyrl-RS" w:eastAsia="ar-SA"/>
        </w:rPr>
        <w:t xml:space="preserve">додаје се </w:t>
      </w:r>
      <w:r>
        <w:rPr>
          <w:rFonts w:ascii="Arial" w:hAnsi="Arial"/>
          <w:lang w:val="sr-Cyrl-RS" w:eastAsia="ar-SA"/>
        </w:rPr>
        <w:t>следећи</w:t>
      </w:r>
      <w:r w:rsidRPr="007426F5">
        <w:rPr>
          <w:rFonts w:ascii="Arial" w:hAnsi="Arial"/>
          <w:lang w:val="sr-Cyrl-RS" w:eastAsia="ar-SA"/>
        </w:rPr>
        <w:t xml:space="preserve"> став који гласи:</w:t>
      </w:r>
      <w:r w:rsidRPr="007426F5">
        <w:rPr>
          <w:rFonts w:ascii="Arial" w:hAnsi="Arial"/>
          <w:lang w:eastAsia="ar-SA"/>
        </w:rPr>
        <w:t xml:space="preserve"> </w:t>
      </w:r>
    </w:p>
    <w:p w:rsidR="00A52BFC" w:rsidRPr="007426F5" w:rsidRDefault="00A52BFC" w:rsidP="00A52BFC">
      <w:pPr>
        <w:suppressAutoHyphens/>
        <w:spacing w:line="240" w:lineRule="auto"/>
        <w:rPr>
          <w:rFonts w:ascii="Arial" w:hAnsi="Arial"/>
          <w:i/>
          <w:color w:val="4F81BD"/>
          <w:lang w:eastAsia="ar-SA"/>
        </w:rPr>
      </w:pPr>
    </w:p>
    <w:p w:rsidR="00A52BFC" w:rsidRPr="0069546D" w:rsidRDefault="00A52BFC" w:rsidP="00A52BFC">
      <w:pPr>
        <w:suppressAutoHyphens/>
        <w:spacing w:line="240" w:lineRule="auto"/>
        <w:rPr>
          <w:rFonts w:ascii="Arial" w:hAnsi="Arial"/>
          <w:lang w:val="sr-Cyrl-RS" w:eastAsia="ar-SA"/>
        </w:rPr>
      </w:pPr>
      <w:r w:rsidRPr="007426F5">
        <w:rPr>
          <w:rFonts w:ascii="Arial" w:hAnsi="Arial" w:cs="Times New Roman"/>
          <w:sz w:val="24"/>
          <w:szCs w:val="20"/>
          <w:lang w:val="sr-Cyrl-RS" w:eastAsia="ar-SA"/>
        </w:rPr>
        <w:t>„</w:t>
      </w:r>
      <w:r w:rsidRPr="007426F5">
        <w:rPr>
          <w:rFonts w:ascii="Arial" w:hAnsi="Arial"/>
          <w:lang w:val="sr-Cyrl-RS" w:eastAsia="ar-SA"/>
        </w:rPr>
        <w:t>Кoнвeнциja Уjeдињeних нaциja o угoвoримa o мeђунaрoднoj прoдajи рoбe (ЦИСГ; Бeчкa Кoнвeнциja) je изричитo искључeнa.“</w:t>
      </w:r>
    </w:p>
    <w:p w:rsidR="00A52BFC" w:rsidRPr="00A52BFC" w:rsidRDefault="00A52BFC" w:rsidP="00EC5FAA">
      <w:pPr>
        <w:rPr>
          <w:rFonts w:ascii="Arial" w:hAnsi="Arial"/>
          <w:b/>
          <w:iCs/>
          <w:lang w:val="sr-Cyrl-RS"/>
        </w:rPr>
      </w:pPr>
    </w:p>
    <w:p w:rsidR="00EC5FAA" w:rsidRDefault="00EC5FAA" w:rsidP="00EC5FAA">
      <w:pPr>
        <w:rPr>
          <w:rFonts w:ascii="Arial" w:hAnsi="Arial"/>
          <w:b/>
          <w:iCs/>
        </w:rPr>
      </w:pPr>
      <w:r w:rsidRPr="00D97D88">
        <w:rPr>
          <w:rFonts w:ascii="Arial" w:hAnsi="Arial"/>
          <w:b/>
          <w:iCs/>
        </w:rPr>
        <w:t xml:space="preserve">ПИТAЊE </w:t>
      </w:r>
      <w:r>
        <w:rPr>
          <w:rFonts w:ascii="Arial" w:hAnsi="Arial"/>
          <w:b/>
          <w:iCs/>
          <w:lang w:val="sr-Cyrl-RS"/>
        </w:rPr>
        <w:t>10</w:t>
      </w:r>
      <w:r w:rsidRPr="00D97D88">
        <w:rPr>
          <w:rFonts w:ascii="Arial" w:hAnsi="Arial"/>
          <w:b/>
          <w:iCs/>
        </w:rPr>
        <w:t xml:space="preserve">: </w:t>
      </w:r>
    </w:p>
    <w:p w:rsidR="00EC5FAA" w:rsidRPr="00A76E3E" w:rsidRDefault="00A76E3E" w:rsidP="00EC5FAA">
      <w:pPr>
        <w:rPr>
          <w:rFonts w:ascii="Arial" w:hAnsi="Arial"/>
          <w:b/>
          <w:iCs/>
        </w:rPr>
      </w:pPr>
      <w:r w:rsidRPr="00A76E3E">
        <w:rPr>
          <w:rFonts w:ascii="Arial" w:hAnsi="Arial"/>
        </w:rPr>
        <w:t>Члaн 25</w:t>
      </w:r>
      <w:r w:rsidRPr="00A76E3E">
        <w:rPr>
          <w:rFonts w:ascii="Arial" w:hAnsi="Arial"/>
          <w:lang w:val="sr-Cyrl-RS"/>
        </w:rPr>
        <w:t>. модела оквирног споразума/члaн 2</w:t>
      </w:r>
      <w:r>
        <w:rPr>
          <w:rFonts w:ascii="Arial" w:hAnsi="Arial"/>
          <w:lang w:val="sr-Cyrl-RS"/>
        </w:rPr>
        <w:t>4</w:t>
      </w:r>
      <w:r w:rsidRPr="00A76E3E">
        <w:rPr>
          <w:rFonts w:ascii="Arial" w:hAnsi="Arial"/>
          <w:lang w:val="sr-Cyrl-RS"/>
        </w:rPr>
        <w:t>. модела уговора:</w:t>
      </w:r>
    </w:p>
    <w:p w:rsidR="00A76E3E" w:rsidRPr="00A76E3E" w:rsidRDefault="00A76E3E" w:rsidP="00EC5FAA">
      <w:pPr>
        <w:rPr>
          <w:rFonts w:ascii="Arial" w:hAnsi="Arial"/>
        </w:rPr>
      </w:pPr>
      <w:r w:rsidRPr="00A76E3E">
        <w:rPr>
          <w:rFonts w:ascii="Arial" w:hAnsi="Arial"/>
        </w:rPr>
        <w:t>Прилoг бр. 1 дa глaси кaкo слeди “Пoнудa Прoдaвцa бр. XXXXXX oд xx.xx.2017.</w:t>
      </w:r>
    </w:p>
    <w:p w:rsidR="00A76E3E" w:rsidRDefault="00A76E3E" w:rsidP="00EC5FAA">
      <w:pPr>
        <w:rPr>
          <w:rFonts w:ascii="Arial" w:hAnsi="Arial"/>
          <w:b/>
          <w:iCs/>
        </w:rPr>
      </w:pPr>
    </w:p>
    <w:p w:rsidR="00EC5FAA" w:rsidRPr="00C95B3D" w:rsidRDefault="00EC5FAA" w:rsidP="00EC5FAA">
      <w:pPr>
        <w:rPr>
          <w:rFonts w:ascii="Arial" w:hAnsi="Arial"/>
          <w:b/>
          <w:iCs/>
        </w:rPr>
      </w:pPr>
      <w:r w:rsidRPr="00D97D88">
        <w:rPr>
          <w:rFonts w:ascii="Arial" w:hAnsi="Arial"/>
          <w:b/>
          <w:iCs/>
        </w:rPr>
        <w:t xml:space="preserve">ОДГОВОР </w:t>
      </w:r>
      <w:r>
        <w:rPr>
          <w:rFonts w:ascii="Arial" w:hAnsi="Arial"/>
          <w:b/>
          <w:iCs/>
          <w:lang w:val="sr-Cyrl-RS"/>
        </w:rPr>
        <w:t>10</w:t>
      </w:r>
      <w:r w:rsidRPr="00D97D88">
        <w:rPr>
          <w:rFonts w:ascii="Arial" w:hAnsi="Arial"/>
          <w:b/>
          <w:iCs/>
        </w:rPr>
        <w:t>:</w:t>
      </w:r>
    </w:p>
    <w:p w:rsidR="00EC5FAA" w:rsidRDefault="00A76E3E" w:rsidP="00EC5FAA">
      <w:pPr>
        <w:rPr>
          <w:rFonts w:ascii="Arial" w:eastAsia="Calibri" w:hAnsi="Arial"/>
          <w:lang w:val="sr-Cyrl-RS"/>
        </w:rPr>
      </w:pPr>
      <w:r>
        <w:rPr>
          <w:rFonts w:ascii="Arial" w:eastAsia="Calibri" w:hAnsi="Arial"/>
          <w:lang w:val="sr-Cyrl-RS"/>
        </w:rPr>
        <w:t xml:space="preserve">10.1 </w:t>
      </w:r>
      <w:r w:rsidRPr="00391CFA">
        <w:rPr>
          <w:rFonts w:ascii="Arial" w:eastAsia="Calibri" w:hAnsi="Arial"/>
          <w:lang w:val="sr-Cyrl-RS"/>
        </w:rPr>
        <w:t>„Прилог 1 Понуда“ из члана  2</w:t>
      </w:r>
      <w:r>
        <w:rPr>
          <w:rFonts w:ascii="Arial" w:eastAsia="Calibri" w:hAnsi="Arial"/>
          <w:lang w:val="sr-Cyrl-RS"/>
        </w:rPr>
        <w:t>5</w:t>
      </w:r>
      <w:r w:rsidRPr="00391CFA">
        <w:rPr>
          <w:rFonts w:ascii="Arial" w:eastAsia="Calibri" w:hAnsi="Arial"/>
          <w:lang w:val="sr-Cyrl-RS"/>
        </w:rPr>
        <w:t xml:space="preserve">. модела </w:t>
      </w:r>
      <w:r w:rsidRPr="00A76E3E">
        <w:rPr>
          <w:rFonts w:ascii="Arial" w:hAnsi="Arial"/>
          <w:lang w:val="sr-Cyrl-RS"/>
        </w:rPr>
        <w:t>оквирног споразума</w:t>
      </w:r>
      <w:r w:rsidRPr="00391CFA">
        <w:rPr>
          <w:rFonts w:ascii="Arial" w:eastAsia="Calibri" w:hAnsi="Arial"/>
          <w:lang w:val="sr-Cyrl-RS"/>
        </w:rPr>
        <w:t xml:space="preserve">, на страни </w:t>
      </w:r>
      <w:r>
        <w:rPr>
          <w:rFonts w:ascii="Arial" w:eastAsia="Calibri" w:hAnsi="Arial"/>
          <w:lang w:val="sr-Cyrl-RS"/>
        </w:rPr>
        <w:t>84/101</w:t>
      </w:r>
      <w:r w:rsidRPr="00391CFA">
        <w:rPr>
          <w:rFonts w:ascii="Arial" w:eastAsia="Calibri" w:hAnsi="Arial"/>
          <w:lang w:val="sr-Cyrl-RS"/>
        </w:rPr>
        <w:t xml:space="preserve"> конкурсне документације је </w:t>
      </w:r>
      <w:r>
        <w:rPr>
          <w:rFonts w:ascii="Arial" w:eastAsia="Calibri" w:hAnsi="Arial"/>
          <w:lang w:val="sr-Cyrl-RS"/>
        </w:rPr>
        <w:t xml:space="preserve">„Понуда </w:t>
      </w:r>
      <w:r w:rsidRPr="00391CFA">
        <w:rPr>
          <w:rFonts w:ascii="Arial" w:eastAsia="Calibri" w:hAnsi="Arial"/>
          <w:lang w:val="en-US"/>
        </w:rPr>
        <w:t>Продавца број</w:t>
      </w:r>
      <w:r w:rsidRPr="00391CFA">
        <w:rPr>
          <w:rFonts w:ascii="Arial" w:eastAsia="Calibri" w:hAnsi="Arial"/>
          <w:lang w:val="sr-Cyrl-RS"/>
        </w:rPr>
        <w:t xml:space="preserve"> </w:t>
      </w:r>
      <w:r w:rsidRPr="00391CFA">
        <w:rPr>
          <w:rFonts w:ascii="Arial" w:eastAsia="Calibri" w:hAnsi="Arial"/>
          <w:lang w:val="en-US"/>
        </w:rPr>
        <w:t xml:space="preserve">_______ од </w:t>
      </w:r>
      <w:r w:rsidRPr="00391CFA">
        <w:rPr>
          <w:rFonts w:ascii="Arial" w:eastAsia="Calibri" w:hAnsi="Arial"/>
          <w:lang w:val="sr-Cyrl-RS"/>
        </w:rPr>
        <w:t>__.__.2017.</w:t>
      </w:r>
      <w:r w:rsidRPr="00391CFA">
        <w:rPr>
          <w:rFonts w:ascii="Arial" w:eastAsia="Calibri" w:hAnsi="Arial"/>
          <w:lang w:val="en-US"/>
        </w:rPr>
        <w:t>године</w:t>
      </w:r>
      <w:r>
        <w:rPr>
          <w:rFonts w:ascii="Arial" w:eastAsia="Calibri" w:hAnsi="Arial"/>
          <w:lang w:val="sr-Cyrl-RS"/>
        </w:rPr>
        <w:t>“.</w:t>
      </w:r>
    </w:p>
    <w:p w:rsidR="00D944EC" w:rsidRDefault="00D944EC" w:rsidP="00EC5FAA">
      <w:pPr>
        <w:rPr>
          <w:rFonts w:ascii="Arial" w:hAnsi="Arial"/>
          <w:iCs/>
          <w:lang w:val="sr-Cyrl-RS"/>
        </w:rPr>
      </w:pPr>
    </w:p>
    <w:p w:rsidR="00A76E3E" w:rsidRPr="00A76E3E" w:rsidRDefault="00A76E3E" w:rsidP="00EC5FAA">
      <w:pPr>
        <w:rPr>
          <w:rFonts w:ascii="Arial" w:hAnsi="Arial"/>
          <w:iCs/>
          <w:lang w:val="sr-Cyrl-RS"/>
        </w:rPr>
      </w:pPr>
      <w:r w:rsidRPr="00A76E3E">
        <w:rPr>
          <w:rFonts w:ascii="Arial" w:hAnsi="Arial"/>
          <w:iCs/>
          <w:lang w:val="sr-Cyrl-RS"/>
        </w:rPr>
        <w:t>10.2</w:t>
      </w:r>
    </w:p>
    <w:p w:rsidR="00004282" w:rsidRPr="00243232" w:rsidRDefault="00A76E3E" w:rsidP="00243232">
      <w:pPr>
        <w:rPr>
          <w:rFonts w:ascii="Arial" w:hAnsi="Arial"/>
          <w:b/>
          <w:iCs/>
        </w:rPr>
      </w:pPr>
      <w:r w:rsidRPr="00391CFA">
        <w:rPr>
          <w:rFonts w:ascii="Arial" w:eastAsia="Calibri" w:hAnsi="Arial"/>
          <w:lang w:val="sr-Cyrl-RS"/>
        </w:rPr>
        <w:t xml:space="preserve">„Прилог 1 Понуда“ из члана  24. модела уговора, на страни </w:t>
      </w:r>
      <w:r>
        <w:rPr>
          <w:rFonts w:ascii="Arial" w:eastAsia="Calibri" w:hAnsi="Arial"/>
          <w:lang w:val="sr-Cyrl-RS"/>
        </w:rPr>
        <w:t>97/101</w:t>
      </w:r>
      <w:r w:rsidRPr="00391CFA">
        <w:rPr>
          <w:rFonts w:ascii="Arial" w:eastAsia="Calibri" w:hAnsi="Arial"/>
          <w:lang w:val="sr-Cyrl-RS"/>
        </w:rPr>
        <w:t xml:space="preserve"> конкурсне документације је </w:t>
      </w:r>
      <w:r>
        <w:rPr>
          <w:rFonts w:ascii="Arial" w:eastAsia="Calibri" w:hAnsi="Arial"/>
          <w:lang w:val="sr-Cyrl-RS"/>
        </w:rPr>
        <w:t xml:space="preserve">„Понуда </w:t>
      </w:r>
      <w:r w:rsidRPr="00391CFA">
        <w:rPr>
          <w:rFonts w:ascii="Arial" w:eastAsia="Calibri" w:hAnsi="Arial"/>
          <w:lang w:val="en-US"/>
        </w:rPr>
        <w:t>Продавца број</w:t>
      </w:r>
      <w:r w:rsidRPr="00391CFA">
        <w:rPr>
          <w:rFonts w:ascii="Arial" w:eastAsia="Calibri" w:hAnsi="Arial"/>
          <w:lang w:val="sr-Cyrl-RS"/>
        </w:rPr>
        <w:t xml:space="preserve"> </w:t>
      </w:r>
      <w:r w:rsidRPr="00391CFA">
        <w:rPr>
          <w:rFonts w:ascii="Arial" w:eastAsia="Calibri" w:hAnsi="Arial"/>
          <w:lang w:val="en-US"/>
        </w:rPr>
        <w:t xml:space="preserve">_______ од </w:t>
      </w:r>
      <w:r w:rsidRPr="00391CFA">
        <w:rPr>
          <w:rFonts w:ascii="Arial" w:eastAsia="Calibri" w:hAnsi="Arial"/>
          <w:lang w:val="sr-Cyrl-RS"/>
        </w:rPr>
        <w:t>__.__.2017.</w:t>
      </w:r>
      <w:r w:rsidRPr="00391CFA">
        <w:rPr>
          <w:rFonts w:ascii="Arial" w:eastAsia="Calibri" w:hAnsi="Arial"/>
          <w:lang w:val="en-US"/>
        </w:rPr>
        <w:t>године</w:t>
      </w:r>
      <w:r w:rsidRPr="00391CFA">
        <w:rPr>
          <w:rFonts w:ascii="Arial" w:eastAsia="Calibri" w:hAnsi="Arial"/>
          <w:lang w:val="sr-Cyrl-RS"/>
        </w:rPr>
        <w:t xml:space="preserve">“, како је и наведено у </w:t>
      </w:r>
      <w:r w:rsidRPr="00391CFA">
        <w:rPr>
          <w:rFonts w:ascii="Arial" w:hAnsi="Arial"/>
          <w:iCs/>
          <w:lang w:val="sr-Cyrl-RS"/>
        </w:rPr>
        <w:t>члану 1. став 2. модела уговора</w:t>
      </w:r>
      <w:r>
        <w:rPr>
          <w:rFonts w:ascii="Arial" w:hAnsi="Arial"/>
          <w:iCs/>
          <w:lang w:val="sr-Cyrl-RS"/>
        </w:rPr>
        <w:t>.</w:t>
      </w:r>
    </w:p>
    <w:p w:rsidR="00DB25EE" w:rsidRPr="0042333F" w:rsidRDefault="00DB25EE" w:rsidP="00DB25EE">
      <w:pPr>
        <w:tabs>
          <w:tab w:val="left" w:pos="9180"/>
          <w:tab w:val="left" w:pos="9900"/>
        </w:tabs>
        <w:spacing w:before="240" w:after="240" w:line="240" w:lineRule="auto"/>
        <w:rPr>
          <w:rFonts w:ascii="Arial" w:hAnsi="Arial"/>
          <w:iCs/>
          <w:lang w:val="sr-Cyrl-RS"/>
        </w:rPr>
      </w:pPr>
      <w:r w:rsidRPr="0042333F">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42333F">
        <w:rPr>
          <w:rFonts w:ascii="Arial" w:hAnsi="Arial"/>
          <w:iCs/>
        </w:rPr>
        <w:t>Порталу јавн</w:t>
      </w:r>
      <w:r w:rsidR="00C04B2D" w:rsidRPr="0042333F">
        <w:rPr>
          <w:rFonts w:ascii="Arial" w:hAnsi="Arial"/>
          <w:iCs/>
        </w:rPr>
        <w:t xml:space="preserve">их набавки и интернет страници </w:t>
      </w:r>
      <w:r w:rsidR="00C04B2D" w:rsidRPr="0042333F">
        <w:rPr>
          <w:rFonts w:ascii="Arial" w:hAnsi="Arial"/>
          <w:iCs/>
          <w:lang w:val="sr-Cyrl-RS"/>
        </w:rPr>
        <w:t>Н</w:t>
      </w:r>
      <w:r w:rsidRPr="0042333F">
        <w:rPr>
          <w:rFonts w:ascii="Arial" w:hAnsi="Arial"/>
          <w:iCs/>
        </w:rPr>
        <w:t>аручиоца.</w:t>
      </w:r>
    </w:p>
    <w:p w:rsidR="0042333F" w:rsidRPr="0042333F" w:rsidRDefault="0042333F" w:rsidP="0042333F">
      <w:pPr>
        <w:pStyle w:val="BodyText"/>
        <w:ind w:right="4"/>
        <w:rPr>
          <w:rFonts w:ascii="Arial" w:hAnsi="Arial"/>
          <w:iCs/>
          <w:lang w:val="sr-Cyrl-RS"/>
        </w:rPr>
      </w:pPr>
      <w:r w:rsidRPr="00492995">
        <w:rPr>
          <w:rFonts w:ascii="Arial" w:hAnsi="Arial"/>
          <w:iCs/>
          <w:lang w:val="sr-Cyrl-RS"/>
        </w:rPr>
        <w:t xml:space="preserve">Нови рок </w:t>
      </w:r>
      <w:r w:rsidRPr="00492995">
        <w:rPr>
          <w:rFonts w:ascii="Arial" w:hAnsi="Arial"/>
          <w:bCs/>
        </w:rPr>
        <w:t xml:space="preserve"> за подношење понуда истиче у 11:30</w:t>
      </w:r>
      <w:r w:rsidRPr="00492995">
        <w:rPr>
          <w:rFonts w:ascii="Arial" w:hAnsi="Arial"/>
          <w:bCs/>
          <w:vertAlign w:val="superscript"/>
        </w:rPr>
        <w:t xml:space="preserve"> </w:t>
      </w:r>
      <w:r w:rsidRPr="00492995">
        <w:rPr>
          <w:rFonts w:ascii="Arial" w:hAnsi="Arial"/>
          <w:bCs/>
        </w:rPr>
        <w:t>часова, дана 20.03.2017</w:t>
      </w:r>
      <w:r w:rsidRPr="00492995">
        <w:rPr>
          <w:rFonts w:ascii="Arial" w:hAnsi="Arial"/>
          <w:bCs/>
          <w:lang w:val="en-US"/>
        </w:rPr>
        <w:t>.</w:t>
      </w:r>
      <w:r w:rsidRPr="00492995">
        <w:rPr>
          <w:rFonts w:ascii="Arial" w:hAnsi="Arial"/>
          <w:bCs/>
        </w:rPr>
        <w:t xml:space="preserve"> године</w:t>
      </w:r>
      <w:r w:rsidRPr="00492995">
        <w:rPr>
          <w:rFonts w:ascii="Arial" w:hAnsi="Arial"/>
          <w:bCs/>
          <w:lang w:val="sr-Latn-RS"/>
        </w:rPr>
        <w:t>.</w:t>
      </w:r>
      <w:r w:rsidRPr="00492995">
        <w:rPr>
          <w:rFonts w:ascii="Arial" w:hAnsi="Arial"/>
          <w:bCs/>
          <w:lang w:val="sr-Cyrl-RS"/>
        </w:rPr>
        <w:t xml:space="preserve"> О</w:t>
      </w:r>
      <w:r w:rsidRPr="00492995">
        <w:rPr>
          <w:rFonts w:ascii="Arial" w:hAnsi="Arial"/>
          <w:bCs/>
        </w:rPr>
        <w:t>тварање</w:t>
      </w:r>
      <w:r w:rsidRPr="00CF1B08">
        <w:rPr>
          <w:rFonts w:ascii="Arial" w:hAnsi="Arial"/>
          <w:bCs/>
        </w:rPr>
        <w:t xml:space="preserve"> </w:t>
      </w:r>
      <w:r w:rsidRPr="00CF1B08">
        <w:rPr>
          <w:rFonts w:ascii="Arial" w:hAnsi="Arial"/>
          <w:iCs/>
          <w:lang w:val="sr-Cyrl-RS"/>
        </w:rPr>
        <w:t>понуда биће одржано дана 20.03.2017. године, са почетком у 12:00 часова у у просторијама</w:t>
      </w:r>
      <w:r w:rsidRPr="0042333F">
        <w:rPr>
          <w:rFonts w:ascii="Arial" w:hAnsi="Arial"/>
          <w:iCs/>
          <w:lang w:val="sr-Cyrl-RS"/>
        </w:rPr>
        <w:t xml:space="preserve"> ПКА, Огранак ТЕНТ Београд-Обреновац, Богољуба Урошевића Црног 44, 11500 Обреновац.</w:t>
      </w:r>
    </w:p>
    <w:p w:rsidR="00DB25EE" w:rsidRPr="0042333F" w:rsidRDefault="0042333F" w:rsidP="003317EC">
      <w:pPr>
        <w:spacing w:before="240" w:after="240" w:line="240" w:lineRule="auto"/>
        <w:rPr>
          <w:rFonts w:ascii="Arial" w:hAnsi="Arial"/>
          <w:iCs/>
          <w:lang w:val="sr-Cyrl-RS"/>
        </w:rPr>
      </w:pPr>
      <w:r>
        <w:rPr>
          <w:rFonts w:ascii="Arial" w:hAnsi="Arial"/>
          <w:iCs/>
          <w:lang w:val="sr-Cyrl-RS"/>
        </w:rPr>
        <w:t xml:space="preserve">О </w:t>
      </w:r>
      <w:r w:rsidR="00DB25EE" w:rsidRPr="0042333F">
        <w:rPr>
          <w:rFonts w:ascii="Arial" w:hAnsi="Arial"/>
          <w:iCs/>
          <w:lang w:val="sr-Cyrl-RS"/>
        </w:rPr>
        <w:t xml:space="preserve">истом ће </w:t>
      </w:r>
      <w:r w:rsidR="00840CBD">
        <w:rPr>
          <w:rFonts w:ascii="Arial" w:hAnsi="Arial"/>
          <w:iCs/>
          <w:lang w:val="sr-Cyrl-RS"/>
        </w:rPr>
        <w:t>бити објављено</w:t>
      </w:r>
      <w:r w:rsidR="00DB25EE" w:rsidRPr="0042333F">
        <w:rPr>
          <w:rFonts w:ascii="Arial" w:hAnsi="Arial"/>
          <w:iCs/>
          <w:lang w:val="sr-Cyrl-RS"/>
        </w:rPr>
        <w:t xml:space="preserve"> обавештење о продужењу рока за подношење понуда на Порталу јавн</w:t>
      </w:r>
      <w:r w:rsidR="008031F2" w:rsidRPr="0042333F">
        <w:rPr>
          <w:rFonts w:ascii="Arial" w:hAnsi="Arial"/>
          <w:iCs/>
          <w:lang w:val="sr-Cyrl-RS"/>
        </w:rPr>
        <w:t>их набавки и интернет страници Н</w:t>
      </w:r>
      <w:r w:rsidR="00DB25EE" w:rsidRPr="0042333F">
        <w:rPr>
          <w:rFonts w:ascii="Arial" w:hAnsi="Arial"/>
          <w:iCs/>
          <w:lang w:val="sr-Cyrl-RS"/>
        </w:rPr>
        <w:t xml:space="preserve">аручиоца. </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52" w:rsidRDefault="00373D52" w:rsidP="004A61DF">
      <w:pPr>
        <w:spacing w:line="240" w:lineRule="auto"/>
      </w:pPr>
      <w:r>
        <w:separator/>
      </w:r>
    </w:p>
  </w:endnote>
  <w:endnote w:type="continuationSeparator" w:id="0">
    <w:p w:rsidR="00373D52" w:rsidRDefault="00373D5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55C21">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55C21">
      <w:rPr>
        <w:rFonts w:ascii="Calibri" w:hAnsi="Calibri"/>
        <w:bCs/>
        <w:i/>
        <w:noProof/>
        <w:sz w:val="16"/>
        <w:szCs w:val="16"/>
      </w:rPr>
      <w:t>6</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52" w:rsidRDefault="00373D52" w:rsidP="004A61DF">
      <w:pPr>
        <w:spacing w:line="240" w:lineRule="auto"/>
      </w:pPr>
      <w:r>
        <w:separator/>
      </w:r>
    </w:p>
  </w:footnote>
  <w:footnote w:type="continuationSeparator" w:id="0">
    <w:p w:rsidR="00373D52" w:rsidRDefault="00373D5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55C21">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55C21">
            <w:rPr>
              <w:b/>
              <w:noProof/>
            </w:rPr>
            <w:t>6</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F2166AA"/>
    <w:multiLevelType w:val="multilevel"/>
    <w:tmpl w:val="A72CC7D6"/>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1712657"/>
    <w:multiLevelType w:val="hybridMultilevel"/>
    <w:tmpl w:val="7718692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5"/>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282"/>
    <w:rsid w:val="000300F5"/>
    <w:rsid w:val="00044500"/>
    <w:rsid w:val="0004585F"/>
    <w:rsid w:val="00051D51"/>
    <w:rsid w:val="000547E2"/>
    <w:rsid w:val="000775D3"/>
    <w:rsid w:val="00083AE6"/>
    <w:rsid w:val="0008435C"/>
    <w:rsid w:val="000922A0"/>
    <w:rsid w:val="000A5EE8"/>
    <w:rsid w:val="000C3D4F"/>
    <w:rsid w:val="000C6C05"/>
    <w:rsid w:val="000D0787"/>
    <w:rsid w:val="000F0A61"/>
    <w:rsid w:val="00120A8B"/>
    <w:rsid w:val="00131177"/>
    <w:rsid w:val="00154E5B"/>
    <w:rsid w:val="00161DB4"/>
    <w:rsid w:val="00170BB3"/>
    <w:rsid w:val="001D74C3"/>
    <w:rsid w:val="001F070C"/>
    <w:rsid w:val="001F1486"/>
    <w:rsid w:val="00201791"/>
    <w:rsid w:val="0020564A"/>
    <w:rsid w:val="002070F8"/>
    <w:rsid w:val="00217E8C"/>
    <w:rsid w:val="0022135D"/>
    <w:rsid w:val="00243232"/>
    <w:rsid w:val="002A2D9F"/>
    <w:rsid w:val="002B182D"/>
    <w:rsid w:val="002B4659"/>
    <w:rsid w:val="002C2407"/>
    <w:rsid w:val="00311D82"/>
    <w:rsid w:val="0031682F"/>
    <w:rsid w:val="00320005"/>
    <w:rsid w:val="0032676A"/>
    <w:rsid w:val="003317EC"/>
    <w:rsid w:val="00353439"/>
    <w:rsid w:val="003640D5"/>
    <w:rsid w:val="00373D52"/>
    <w:rsid w:val="003841C4"/>
    <w:rsid w:val="00392B2F"/>
    <w:rsid w:val="003A39B4"/>
    <w:rsid w:val="003F2BEA"/>
    <w:rsid w:val="003F320E"/>
    <w:rsid w:val="004052DE"/>
    <w:rsid w:val="00407FBE"/>
    <w:rsid w:val="0042333F"/>
    <w:rsid w:val="00446AB6"/>
    <w:rsid w:val="00460E69"/>
    <w:rsid w:val="004612FD"/>
    <w:rsid w:val="0046231D"/>
    <w:rsid w:val="00471287"/>
    <w:rsid w:val="00483E4E"/>
    <w:rsid w:val="0048587D"/>
    <w:rsid w:val="0048754E"/>
    <w:rsid w:val="00492995"/>
    <w:rsid w:val="004A61DF"/>
    <w:rsid w:val="004B20A0"/>
    <w:rsid w:val="004B4668"/>
    <w:rsid w:val="004C1CA3"/>
    <w:rsid w:val="004D2750"/>
    <w:rsid w:val="004E71AF"/>
    <w:rsid w:val="0051101B"/>
    <w:rsid w:val="005119CD"/>
    <w:rsid w:val="00532302"/>
    <w:rsid w:val="005368A6"/>
    <w:rsid w:val="005460DA"/>
    <w:rsid w:val="005649E0"/>
    <w:rsid w:val="005B59C7"/>
    <w:rsid w:val="005D014C"/>
    <w:rsid w:val="005F13EE"/>
    <w:rsid w:val="005F421D"/>
    <w:rsid w:val="00603D2C"/>
    <w:rsid w:val="006078A2"/>
    <w:rsid w:val="00612F82"/>
    <w:rsid w:val="00617F52"/>
    <w:rsid w:val="0062749F"/>
    <w:rsid w:val="00627566"/>
    <w:rsid w:val="006A2AE7"/>
    <w:rsid w:val="006A7204"/>
    <w:rsid w:val="006B1D8A"/>
    <w:rsid w:val="006B38CE"/>
    <w:rsid w:val="00714B24"/>
    <w:rsid w:val="00735C9A"/>
    <w:rsid w:val="00753BB6"/>
    <w:rsid w:val="00754F8B"/>
    <w:rsid w:val="0079450C"/>
    <w:rsid w:val="007B0B97"/>
    <w:rsid w:val="007D5642"/>
    <w:rsid w:val="007F61D9"/>
    <w:rsid w:val="008031F2"/>
    <w:rsid w:val="00812250"/>
    <w:rsid w:val="00823373"/>
    <w:rsid w:val="00840CBD"/>
    <w:rsid w:val="00866BB4"/>
    <w:rsid w:val="00880B15"/>
    <w:rsid w:val="008A3599"/>
    <w:rsid w:val="008A4FE4"/>
    <w:rsid w:val="008C28EE"/>
    <w:rsid w:val="008D056C"/>
    <w:rsid w:val="00905C03"/>
    <w:rsid w:val="00911D08"/>
    <w:rsid w:val="009558C4"/>
    <w:rsid w:val="00955C04"/>
    <w:rsid w:val="00960CD3"/>
    <w:rsid w:val="00975013"/>
    <w:rsid w:val="00990A0E"/>
    <w:rsid w:val="009E6CE5"/>
    <w:rsid w:val="009F4C4B"/>
    <w:rsid w:val="00A20DDE"/>
    <w:rsid w:val="00A51CB8"/>
    <w:rsid w:val="00A52BFC"/>
    <w:rsid w:val="00A70CB7"/>
    <w:rsid w:val="00A76E3E"/>
    <w:rsid w:val="00A9334D"/>
    <w:rsid w:val="00A9548A"/>
    <w:rsid w:val="00AA54F2"/>
    <w:rsid w:val="00AB3121"/>
    <w:rsid w:val="00AD25E3"/>
    <w:rsid w:val="00AF4BC3"/>
    <w:rsid w:val="00B163E4"/>
    <w:rsid w:val="00B30C16"/>
    <w:rsid w:val="00B43364"/>
    <w:rsid w:val="00B75FD0"/>
    <w:rsid w:val="00B96232"/>
    <w:rsid w:val="00BB5173"/>
    <w:rsid w:val="00C04B2D"/>
    <w:rsid w:val="00C16405"/>
    <w:rsid w:val="00C200E0"/>
    <w:rsid w:val="00C32ABE"/>
    <w:rsid w:val="00C34240"/>
    <w:rsid w:val="00C45350"/>
    <w:rsid w:val="00C56384"/>
    <w:rsid w:val="00C70428"/>
    <w:rsid w:val="00C74EB8"/>
    <w:rsid w:val="00C807D3"/>
    <w:rsid w:val="00C87CF3"/>
    <w:rsid w:val="00C95B3D"/>
    <w:rsid w:val="00CB721E"/>
    <w:rsid w:val="00CC7442"/>
    <w:rsid w:val="00CD2DC7"/>
    <w:rsid w:val="00CF1B08"/>
    <w:rsid w:val="00CF4A24"/>
    <w:rsid w:val="00D109F3"/>
    <w:rsid w:val="00D12CB8"/>
    <w:rsid w:val="00D305E2"/>
    <w:rsid w:val="00D32598"/>
    <w:rsid w:val="00D944EC"/>
    <w:rsid w:val="00D97D88"/>
    <w:rsid w:val="00DB25EE"/>
    <w:rsid w:val="00DD31A0"/>
    <w:rsid w:val="00DE60A8"/>
    <w:rsid w:val="00E173B4"/>
    <w:rsid w:val="00E323DC"/>
    <w:rsid w:val="00E450F3"/>
    <w:rsid w:val="00E55C21"/>
    <w:rsid w:val="00E61B0F"/>
    <w:rsid w:val="00E67599"/>
    <w:rsid w:val="00E912CB"/>
    <w:rsid w:val="00EB53F8"/>
    <w:rsid w:val="00EC2442"/>
    <w:rsid w:val="00EC5FAA"/>
    <w:rsid w:val="00ED75CE"/>
    <w:rsid w:val="00EF7487"/>
    <w:rsid w:val="00F205F4"/>
    <w:rsid w:val="00F33CFB"/>
    <w:rsid w:val="00F514F8"/>
    <w:rsid w:val="00F75895"/>
    <w:rsid w:val="00FC01E0"/>
    <w:rsid w:val="00FD4D73"/>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018819-4861-4A6C-BF35-4AF20FF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B96232"/>
    <w:pPr>
      <w:autoSpaceDE w:val="0"/>
      <w:autoSpaceDN w:val="0"/>
      <w:adjustRightInd w:val="0"/>
    </w:pPr>
    <w:rPr>
      <w:rFonts w:ascii="GE Inspira" w:eastAsiaTheme="minorHAnsi" w:hAnsi="GE Inspira" w:cs="GE Inspira"/>
      <w:color w:val="000000"/>
      <w:sz w:val="24"/>
      <w:szCs w:val="24"/>
    </w:rPr>
  </w:style>
  <w:style w:type="table" w:styleId="TableGrid">
    <w:name w:val="Table Grid"/>
    <w:basedOn w:val="TableNormal"/>
    <w:uiPriority w:val="59"/>
    <w:locked/>
    <w:rsid w:val="00D3259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5735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5735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523163"/>
    <w:rsid w:val="008C4BAF"/>
    <w:rsid w:val="00CE3DBF"/>
    <w:rsid w:val="00D573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27</cp:revision>
  <cp:lastPrinted>2017-03-09T12:42:00Z</cp:lastPrinted>
  <dcterms:created xsi:type="dcterms:W3CDTF">2015-10-27T11:33:00Z</dcterms:created>
  <dcterms:modified xsi:type="dcterms:W3CDTF">2017-03-09T13:33:00Z</dcterms:modified>
</cp:coreProperties>
</file>