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664490">
        <w:rPr>
          <w:rFonts w:ascii="Arial" w:eastAsia="Times New Roman" w:hAnsi="Arial" w:cs="Arial"/>
          <w:b/>
          <w:lang w:val="sr-Cyrl-RS"/>
        </w:rPr>
        <w:t>3000/0600/2016 (2009/2016)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F11CF4">
        <w:rPr>
          <w:rFonts w:ascii="Arial" w:eastAsia="Times New Roman" w:hAnsi="Arial" w:cs="Arial"/>
          <w:lang w:val="ru-RU"/>
        </w:rPr>
        <w:t>Адсорбент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246A48" w:rsidRPr="00246A48">
        <w:rPr>
          <w:rFonts w:ascii="Arial" w:eastAsia="Arial Unicode MS" w:hAnsi="Arial" w:cs="Arial"/>
          <w:kern w:val="2"/>
          <w:lang w:val="ru-RU"/>
        </w:rPr>
        <w:t>5364-E.03.02-158126/</w:t>
      </w:r>
      <w:r w:rsidR="00246A48">
        <w:rPr>
          <w:rFonts w:ascii="Arial" w:eastAsia="Arial Unicode MS" w:hAnsi="Arial" w:cs="Arial"/>
          <w:kern w:val="2"/>
        </w:rPr>
        <w:t>2</w:t>
      </w:r>
      <w:r w:rsidR="00246A48" w:rsidRPr="00246A48">
        <w:rPr>
          <w:rFonts w:ascii="Arial" w:eastAsia="Arial Unicode MS" w:hAnsi="Arial" w:cs="Arial"/>
          <w:kern w:val="2"/>
          <w:lang w:val="ru-RU"/>
        </w:rPr>
        <w:t>-2017</w:t>
      </w:r>
      <w:r w:rsidRPr="00327718">
        <w:rPr>
          <w:rFonts w:ascii="Arial" w:eastAsia="Arial Unicode MS" w:hAnsi="Arial" w:cs="Arial"/>
          <w:kern w:val="2"/>
          <w:lang w:val="ru-RU"/>
        </w:rPr>
        <w:t xml:space="preserve">. </w:t>
      </w:r>
      <w:r w:rsidR="00246A48">
        <w:rPr>
          <w:rFonts w:ascii="Arial" w:eastAsia="Arial Unicode MS" w:hAnsi="Arial" w:cs="Arial"/>
          <w:kern w:val="2"/>
          <w:lang w:val="sr-Cyrl-RS"/>
        </w:rPr>
        <w:t xml:space="preserve">дана 24.03.2017. </w:t>
      </w:r>
      <w:r w:rsidRPr="00327718">
        <w:rPr>
          <w:rFonts w:ascii="Arial" w:eastAsia="Arial Unicode MS" w:hAnsi="Arial" w:cs="Arial"/>
          <w:kern w:val="2"/>
          <w:lang w:val="ru-RU"/>
        </w:rPr>
        <w:t>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9255BB">
        <w:rPr>
          <w:rFonts w:ascii="Arial" w:eastAsia="TimesNewRomanPSMT" w:hAnsi="Arial" w:cs="Arial"/>
          <w:color w:val="000000"/>
          <w:lang w:val="sr-Cyrl-RS"/>
        </w:rPr>
        <w:t>5364-Е.03.02-</w:t>
      </w:r>
      <w:r w:rsidR="00664490">
        <w:rPr>
          <w:rFonts w:ascii="Arial" w:eastAsia="TimesNewRomanPSMT" w:hAnsi="Arial" w:cs="Arial"/>
          <w:color w:val="000000"/>
          <w:lang w:val="sr-Cyrl-RS"/>
        </w:rPr>
        <w:t>527512</w:t>
      </w:r>
      <w:r w:rsidR="009255BB">
        <w:rPr>
          <w:rFonts w:ascii="Arial" w:eastAsia="TimesNewRomanPSMT" w:hAnsi="Arial" w:cs="Arial"/>
          <w:color w:val="000000"/>
          <w:lang w:val="sr-Cyrl-RS"/>
        </w:rPr>
        <w:t>/2-2</w:t>
      </w:r>
      <w:r w:rsidR="00664490">
        <w:rPr>
          <w:rFonts w:ascii="Arial" w:eastAsia="TimesNewRomanPSMT" w:hAnsi="Arial" w:cs="Arial"/>
          <w:color w:val="000000"/>
          <w:lang w:val="sr-Cyrl-RS"/>
        </w:rPr>
        <w:t>016</w:t>
      </w:r>
      <w:r w:rsidR="009255BB">
        <w:rPr>
          <w:rFonts w:ascii="Arial" w:eastAsia="TimesNewRomanPSMT" w:hAnsi="Arial" w:cs="Arial"/>
          <w:color w:val="000000"/>
          <w:lang w:val="sr-Cyrl-RS"/>
        </w:rPr>
        <w:t xml:space="preserve"> </w:t>
      </w:r>
      <w:r w:rsidRPr="00327718">
        <w:rPr>
          <w:rFonts w:ascii="Arial" w:eastAsia="TimesNewRomanPSMT" w:hAnsi="Arial" w:cs="Arial"/>
          <w:color w:val="000000"/>
        </w:rPr>
        <w:t xml:space="preserve">од </w:t>
      </w:r>
      <w:r w:rsidR="00664490">
        <w:rPr>
          <w:rFonts w:ascii="Arial" w:eastAsia="TimesNewRomanPSMT" w:hAnsi="Arial" w:cs="Arial"/>
          <w:color w:val="000000"/>
          <w:lang w:val="sr-Cyrl-RS"/>
        </w:rPr>
        <w:t>28</w:t>
      </w:r>
      <w:r w:rsidR="009255BB">
        <w:rPr>
          <w:rFonts w:ascii="Arial" w:eastAsia="TimesNewRomanPSMT" w:hAnsi="Arial" w:cs="Arial"/>
          <w:color w:val="000000"/>
          <w:lang w:val="sr-Cyrl-RS"/>
        </w:rPr>
        <w:t>.12.2016</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9255BB">
        <w:rPr>
          <w:rFonts w:ascii="Arial" w:eastAsia="TimesNewRomanPSMT" w:hAnsi="Arial" w:cs="Arial"/>
          <w:color w:val="000000"/>
          <w:lang w:val="sr-Cyrl-RS"/>
        </w:rPr>
        <w:t>5364-Е.03.02-</w:t>
      </w:r>
      <w:r w:rsidR="00664490">
        <w:rPr>
          <w:rFonts w:ascii="Arial" w:eastAsia="TimesNewRomanPSMT" w:hAnsi="Arial" w:cs="Arial"/>
          <w:color w:val="000000"/>
          <w:lang w:val="sr-Cyrl-RS"/>
        </w:rPr>
        <w:t>527512</w:t>
      </w:r>
      <w:r w:rsidR="009255BB">
        <w:rPr>
          <w:rFonts w:ascii="Arial" w:eastAsia="TimesNewRomanPSMT" w:hAnsi="Arial" w:cs="Arial"/>
          <w:color w:val="000000"/>
          <w:lang w:val="sr-Cyrl-RS"/>
        </w:rPr>
        <w:t>/3-2106</w:t>
      </w:r>
      <w:r w:rsidR="00664490">
        <w:rPr>
          <w:rFonts w:ascii="Arial" w:eastAsia="TimesNewRomanPSMT" w:hAnsi="Arial" w:cs="Arial"/>
          <w:color w:val="000000"/>
          <w:lang w:val="sr-Cyrl-RS"/>
        </w:rPr>
        <w:t xml:space="preserve"> </w:t>
      </w:r>
      <w:r w:rsidR="009255BB">
        <w:rPr>
          <w:rFonts w:ascii="Arial" w:eastAsia="TimesNewRomanPSMT" w:hAnsi="Arial" w:cs="Arial"/>
          <w:color w:val="000000"/>
          <w:lang w:val="sr-Cyrl-RS"/>
        </w:rPr>
        <w:t xml:space="preserve"> од </w:t>
      </w:r>
      <w:r w:rsidR="00664490">
        <w:rPr>
          <w:rFonts w:ascii="Arial" w:eastAsia="TimesNewRomanPSMT" w:hAnsi="Arial" w:cs="Arial"/>
          <w:color w:val="000000"/>
          <w:lang w:val="sr-Cyrl-RS"/>
        </w:rPr>
        <w:t>28</w:t>
      </w:r>
      <w:r w:rsidR="009255BB">
        <w:rPr>
          <w:rFonts w:ascii="Arial" w:eastAsia="TimesNewRomanPSMT" w:hAnsi="Arial" w:cs="Arial"/>
          <w:color w:val="000000"/>
          <w:lang w:val="sr-Cyrl-RS"/>
        </w:rPr>
        <w:t>.12.2016.године</w:t>
      </w:r>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664490">
        <w:rPr>
          <w:rFonts w:ascii="Arial" w:eastAsia="Times New Roman" w:hAnsi="Arial" w:cs="Arial"/>
          <w:b/>
          <w:lang w:val="sr-Cyrl-RS"/>
        </w:rPr>
        <w:t>3000/0600/2016 (2009/2016)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4530F1"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7</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4530F1"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3117ED" w:rsidP="004530F1">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4530F1">
              <w:rPr>
                <w:rFonts w:ascii="Calibri" w:eastAsia="Calibri" w:hAnsi="Calibri" w:cs="Times New Roman"/>
                <w:color w:val="FF0000"/>
                <w:lang w:val="sr-Cyrl-RS"/>
              </w:rPr>
              <w:t>2</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3117ED"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3117ED" w:rsidP="005F72D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w:t>
            </w:r>
            <w:r w:rsidR="005F72D8">
              <w:rPr>
                <w:rFonts w:ascii="Calibri" w:eastAsia="Calibri" w:hAnsi="Calibri" w:cs="Times New Roman"/>
                <w:color w:val="FF0000"/>
                <w:lang w:val="sr-Cyrl-RS"/>
              </w:rPr>
              <w:t>5</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3117ED">
        <w:rPr>
          <w:rFonts w:ascii="Calibri" w:eastAsia="Calibri" w:hAnsi="Calibri" w:cs="Arial"/>
          <w:bCs/>
          <w:noProof/>
          <w:color w:val="FF0000"/>
          <w:lang w:val="sr-Cyrl-RS"/>
        </w:rPr>
        <w:t>4</w:t>
      </w:r>
      <w:r w:rsidR="005F72D8">
        <w:rPr>
          <w:rFonts w:ascii="Calibri" w:eastAsia="Calibri" w:hAnsi="Calibri" w:cs="Arial"/>
          <w:bCs/>
          <w:noProof/>
          <w:color w:val="FF0000"/>
          <w:lang w:val="sr-Cyrl-RS"/>
        </w:rPr>
        <w:t>2</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6" w:name="_Toc430335136"/>
      <w:bookmarkStart w:id="7"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D63299"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B166A9">
              <w:rPr>
                <w:rFonts w:ascii="Arial" w:eastAsia="Times New Roman" w:hAnsi="Arial" w:cs="Arial"/>
                <w:lang w:val="ru-RU"/>
              </w:rPr>
              <w:t xml:space="preserve">: </w:t>
            </w:r>
            <w:r w:rsidR="00F11CF4">
              <w:rPr>
                <w:rFonts w:ascii="Arial" w:eastAsia="Times New Roman" w:hAnsi="Arial" w:cs="Arial"/>
                <w:lang w:val="ru-RU"/>
              </w:rPr>
              <w:t>Адсорбент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bl>
    <w:p w:rsidR="00327718" w:rsidRDefault="00327718" w:rsidP="00327718">
      <w:pPr>
        <w:rPr>
          <w:rFonts w:ascii="Calibri" w:eastAsia="Calibri" w:hAnsi="Calibri" w:cs="Arial"/>
          <w:lang w:val="sr-Cyrl-RS"/>
        </w:rPr>
      </w:pPr>
    </w:p>
    <w:p w:rsidR="00664490" w:rsidRPr="00327718" w:rsidRDefault="00664490"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B166A9">
        <w:rPr>
          <w:rFonts w:ascii="Arial" w:eastAsia="Times New Roman" w:hAnsi="Arial" w:cs="Arial"/>
          <w:lang w:val="ru-RU"/>
        </w:rPr>
        <w:t xml:space="preserve"> </w:t>
      </w:r>
      <w:r w:rsidR="00F11CF4">
        <w:rPr>
          <w:rFonts w:ascii="Arial" w:eastAsia="Times New Roman" w:hAnsi="Arial" w:cs="Arial"/>
          <w:lang w:val="ru-RU"/>
        </w:rPr>
        <w:t>Адсорбент -ТЕНТ Б</w:t>
      </w:r>
    </w:p>
    <w:p w:rsidR="00327718" w:rsidRPr="00327718" w:rsidRDefault="003C2714" w:rsidP="00327718">
      <w:pPr>
        <w:spacing w:after="0" w:line="240" w:lineRule="auto"/>
        <w:rPr>
          <w:rFonts w:ascii="Arial" w:eastAsia="Calibri" w:hAnsi="Arial" w:cs="Arial"/>
          <w:lang w:val="sr-Cyrl-RS" w:eastAsia="zh-CN"/>
        </w:rPr>
      </w:pPr>
      <w:r w:rsidRPr="003C2714">
        <w:rPr>
          <w:rFonts w:ascii="Arial" w:eastAsia="Calibri" w:hAnsi="Arial" w:cs="Arial"/>
          <w:lang w:eastAsia="zh-CN"/>
        </w:rPr>
        <w:t xml:space="preserve">Назив и ознака из општег речника набавки: </w:t>
      </w:r>
      <w:r w:rsidR="00664490" w:rsidRPr="00664490">
        <w:rPr>
          <w:rFonts w:ascii="Arial" w:eastAsia="Times New Roman" w:hAnsi="Arial" w:cs="Arial"/>
          <w:lang w:val="sr-Cyrl-RS"/>
        </w:rPr>
        <w:t xml:space="preserve">24950000 – Специјализовани хемијски производи </w:t>
      </w:r>
      <w:r w:rsidR="00327718"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Default="003C2714" w:rsidP="00327718">
      <w:pPr>
        <w:spacing w:after="0" w:line="240" w:lineRule="auto"/>
        <w:rPr>
          <w:rFonts w:ascii="Arial" w:eastAsia="Calibri" w:hAnsi="Arial" w:cs="Arial"/>
          <w:lang w:val="sr-Cyrl-RS" w:eastAsia="zh-CN"/>
        </w:rPr>
      </w:pPr>
    </w:p>
    <w:p w:rsidR="001F76C0" w:rsidRDefault="001F76C0" w:rsidP="00327718">
      <w:pPr>
        <w:spacing w:after="0" w:line="240" w:lineRule="auto"/>
        <w:rPr>
          <w:rFonts w:ascii="Arial" w:eastAsia="Calibri" w:hAnsi="Arial" w:cs="Arial"/>
          <w:lang w:eastAsia="zh-CN"/>
        </w:rPr>
      </w:pPr>
    </w:p>
    <w:p w:rsidR="00082B81" w:rsidRPr="00082B81" w:rsidRDefault="00082B81" w:rsidP="00327718">
      <w:pPr>
        <w:spacing w:after="0" w:line="240" w:lineRule="auto"/>
        <w:rPr>
          <w:rFonts w:ascii="Arial" w:eastAsia="Calibri" w:hAnsi="Arial" w:cs="Arial"/>
          <w:lang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r w:rsidR="00B2020A">
        <w:rPr>
          <w:rFonts w:ascii="Arial" w:eastAsia="Times New Roman" w:hAnsi="Arial" w:cs="Arial"/>
          <w:b/>
          <w:bCs/>
          <w:kern w:val="32"/>
          <w:lang w:val="sr-Cyrl-RS"/>
        </w:rPr>
        <w:t xml:space="preserve"> </w:t>
      </w:r>
    </w:p>
    <w:p w:rsidR="00B2020A" w:rsidRPr="00664490" w:rsidRDefault="00664490" w:rsidP="00B2020A">
      <w:pPr>
        <w:spacing w:before="120" w:after="0" w:line="240" w:lineRule="auto"/>
        <w:ind w:left="360"/>
        <w:jc w:val="both"/>
        <w:outlineLvl w:val="0"/>
        <w:rPr>
          <w:rFonts w:ascii="Arial" w:eastAsia="Times New Roman" w:hAnsi="Arial" w:cs="Arial"/>
          <w:bCs/>
          <w:kern w:val="32"/>
          <w:lang w:val="sr-Cyrl-RS"/>
        </w:rPr>
      </w:pPr>
      <w:r w:rsidRPr="00664490">
        <w:rPr>
          <w:rFonts w:ascii="Arial" w:eastAsia="Times New Roman" w:hAnsi="Arial" w:cs="Arial"/>
          <w:bCs/>
          <w:kern w:val="32"/>
          <w:lang w:val="sr-Cyrl-RS"/>
        </w:rPr>
        <w:t>1.</w:t>
      </w:r>
      <w:r w:rsidRPr="00664490">
        <w:rPr>
          <w:rFonts w:ascii="Arial" w:eastAsia="Times New Roman" w:hAnsi="Arial" w:cs="Arial"/>
          <w:bCs/>
          <w:kern w:val="32"/>
        </w:rPr>
        <w:t>Aдсoрбeнт зa aдсoрбциjу зaсићeних угљoвoдoникa сa чврстих пoвршинa</w:t>
      </w:r>
      <w:r>
        <w:rPr>
          <w:rFonts w:ascii="Arial" w:eastAsia="Times New Roman" w:hAnsi="Arial" w:cs="Arial"/>
          <w:bCs/>
          <w:kern w:val="32"/>
          <w:lang w:val="sr-Cyrl-RS"/>
        </w:rPr>
        <w:t xml:space="preserve"> </w:t>
      </w:r>
      <w:r w:rsidRPr="00664490">
        <w:rPr>
          <w:rFonts w:ascii="Arial" w:eastAsia="Times New Roman" w:hAnsi="Arial" w:cs="Arial"/>
          <w:bCs/>
          <w:kern w:val="32"/>
          <w:lang w:val="sr-Cyrl-RS"/>
        </w:rPr>
        <w:t xml:space="preserve">2500 </w:t>
      </w:r>
      <w:r>
        <w:rPr>
          <w:rFonts w:ascii="Arial" w:eastAsia="Times New Roman" w:hAnsi="Arial" w:cs="Arial"/>
          <w:bCs/>
          <w:kern w:val="32"/>
          <w:lang w:val="sr-Latn-RS"/>
        </w:rPr>
        <w:t>kg</w:t>
      </w:r>
      <w:r w:rsidRPr="00664490">
        <w:rPr>
          <w:rFonts w:ascii="Arial" w:eastAsia="Times New Roman" w:hAnsi="Arial" w:cs="Arial"/>
          <w:bCs/>
          <w:kern w:val="32"/>
          <w:lang w:val="sr-Cyrl-RS"/>
        </w:rPr>
        <w:t>:</w:t>
      </w:r>
    </w:p>
    <w:p w:rsidR="00664490" w:rsidRPr="00664490" w:rsidRDefault="00664490" w:rsidP="00664490">
      <w:pPr>
        <w:rPr>
          <w:rFonts w:ascii="Arial" w:eastAsia="Calibri" w:hAnsi="Arial" w:cs="Arial"/>
          <w:iCs/>
          <w:lang w:val="sr-Cyrl-RS"/>
        </w:rPr>
      </w:pPr>
      <w:r>
        <w:rPr>
          <w:rFonts w:ascii="Arial" w:eastAsia="Calibri" w:hAnsi="Arial" w:cs="Arial"/>
          <w:iCs/>
          <w:lang w:val="sr-Cyrl-RS"/>
        </w:rPr>
        <w:t xml:space="preserve"> -</w:t>
      </w:r>
      <w:r w:rsidRPr="00664490">
        <w:rPr>
          <w:rFonts w:ascii="Arial" w:eastAsia="Calibri" w:hAnsi="Arial" w:cs="Arial"/>
          <w:iCs/>
          <w:lang w:val="sr-Cyrl-RS"/>
        </w:rPr>
        <w:t>да je у прашкастом стању;</w:t>
      </w:r>
    </w:p>
    <w:p w:rsidR="00B2020A" w:rsidRDefault="00664490" w:rsidP="00664490">
      <w:pPr>
        <w:rPr>
          <w:rFonts w:ascii="Arial" w:eastAsia="Calibri" w:hAnsi="Arial" w:cs="Arial"/>
          <w:iCs/>
          <w:lang w:val="sr-Cyrl-RS"/>
        </w:rPr>
      </w:pPr>
      <w:r w:rsidRPr="00664490">
        <w:rPr>
          <w:rFonts w:ascii="Arial" w:eastAsia="Calibri" w:hAnsi="Arial" w:cs="Arial"/>
          <w:iCs/>
          <w:lang w:val="sr-Cyrl-RS"/>
        </w:rPr>
        <w:t>-   за адсорбцију засићених угљоводоника са чврстих површина са 1 кг. адсорбента мин.10 литара уља;</w:t>
      </w:r>
    </w:p>
    <w:p w:rsidR="00664490" w:rsidRDefault="00664490" w:rsidP="00664490">
      <w:pPr>
        <w:rPr>
          <w:rFonts w:ascii="Arial" w:eastAsia="Calibri" w:hAnsi="Arial" w:cs="Arial"/>
          <w:iCs/>
          <w:lang w:val="sr-Cyrl-RS"/>
        </w:rPr>
      </w:pPr>
    </w:p>
    <w:p w:rsidR="00664490" w:rsidRPr="00664490" w:rsidRDefault="00664490" w:rsidP="00664490">
      <w:pPr>
        <w:rPr>
          <w:rFonts w:ascii="Arial" w:eastAsia="Calibri" w:hAnsi="Arial" w:cs="Arial"/>
          <w:iCs/>
          <w:lang w:val="sr-Latn-RS"/>
        </w:rPr>
      </w:pPr>
      <w:r>
        <w:rPr>
          <w:rFonts w:ascii="Arial" w:eastAsia="Calibri" w:hAnsi="Arial" w:cs="Arial"/>
          <w:iCs/>
          <w:lang w:val="sr-Cyrl-RS"/>
        </w:rPr>
        <w:t>2.</w:t>
      </w:r>
      <w:r w:rsidRPr="00664490">
        <w:t xml:space="preserve"> </w:t>
      </w:r>
      <w:r w:rsidRPr="00664490">
        <w:rPr>
          <w:rFonts w:ascii="Arial" w:eastAsia="Calibri" w:hAnsi="Arial" w:cs="Arial"/>
          <w:iCs/>
          <w:lang w:val="sr-Cyrl-RS"/>
        </w:rPr>
        <w:t>Aдсoрбeнт зa aдсoрбциjу зaсићeних угљoвoдoникa сa вoдeних пoвршинa</w:t>
      </w:r>
      <w:r>
        <w:rPr>
          <w:rFonts w:ascii="Arial" w:eastAsia="Calibri" w:hAnsi="Arial" w:cs="Arial"/>
          <w:iCs/>
          <w:lang w:val="sr-Cyrl-RS"/>
        </w:rPr>
        <w:t xml:space="preserve"> 500 </w:t>
      </w:r>
      <w:r>
        <w:rPr>
          <w:rFonts w:ascii="Arial" w:eastAsia="Calibri" w:hAnsi="Arial" w:cs="Arial"/>
          <w:iCs/>
          <w:lang w:val="sr-Latn-RS"/>
        </w:rPr>
        <w:t>kg:</w:t>
      </w:r>
    </w:p>
    <w:p w:rsidR="00664490" w:rsidRPr="00664490" w:rsidRDefault="00664490" w:rsidP="00664490">
      <w:pPr>
        <w:rPr>
          <w:rFonts w:ascii="Arial" w:eastAsia="Calibri" w:hAnsi="Arial" w:cs="Arial"/>
          <w:iCs/>
          <w:lang w:val="sr-Cyrl-RS"/>
        </w:rPr>
      </w:pPr>
      <w:r w:rsidRPr="00664490">
        <w:rPr>
          <w:rFonts w:ascii="Arial" w:eastAsia="Calibri" w:hAnsi="Arial" w:cs="Arial"/>
          <w:iCs/>
          <w:lang w:val="sr-Cyrl-RS"/>
        </w:rPr>
        <w:t>-   да je у прашкастом стању;</w:t>
      </w:r>
    </w:p>
    <w:p w:rsidR="00664490" w:rsidRDefault="00664490" w:rsidP="00664490">
      <w:pPr>
        <w:rPr>
          <w:rFonts w:ascii="Arial" w:eastAsia="Calibri" w:hAnsi="Arial" w:cs="Arial"/>
          <w:iCs/>
          <w:lang w:val="sr-Cyrl-RS"/>
        </w:rPr>
      </w:pPr>
      <w:r w:rsidRPr="00664490">
        <w:rPr>
          <w:rFonts w:ascii="Arial" w:eastAsia="Calibri" w:hAnsi="Arial" w:cs="Arial"/>
          <w:iCs/>
          <w:lang w:val="sr-Cyrl-RS"/>
        </w:rPr>
        <w:t>-   за адсорбцију засићених угљоводоника са водених површина са 1 кг. адсорбента мин. 10 литара уља. Адсорбент мора да буде хидрофобан, непотапајући – да плива на води.</w:t>
      </w:r>
    </w:p>
    <w:p w:rsidR="00B2020A" w:rsidRDefault="00B2020A" w:rsidP="00327718">
      <w:pPr>
        <w:rPr>
          <w:rFonts w:ascii="Arial" w:eastAsia="Calibri" w:hAnsi="Arial" w:cs="Arial"/>
          <w:iCs/>
          <w:lang w:val="sr-Cyrl-RS"/>
        </w:rPr>
      </w:pPr>
    </w:p>
    <w:p w:rsidR="00B2020A" w:rsidRDefault="00664490" w:rsidP="00327718">
      <w:pPr>
        <w:rPr>
          <w:rFonts w:ascii="Arial" w:eastAsia="Calibri" w:hAnsi="Arial" w:cs="Arial"/>
          <w:iCs/>
          <w:lang w:val="sr-Cyrl-RS"/>
        </w:rPr>
      </w:pPr>
      <w:r>
        <w:rPr>
          <w:rFonts w:ascii="Arial" w:eastAsia="Calibri" w:hAnsi="Arial" w:cs="Arial"/>
          <w:iCs/>
          <w:lang w:val="sr-Cyrl-RS"/>
        </w:rPr>
        <w:t>Као део понуде доставити:</w:t>
      </w:r>
    </w:p>
    <w:p w:rsidR="00664490" w:rsidRDefault="00F11CF4" w:rsidP="00327718">
      <w:pPr>
        <w:rPr>
          <w:rFonts w:ascii="Arial" w:eastAsia="Calibri" w:hAnsi="Arial" w:cs="Arial"/>
          <w:iCs/>
          <w:lang w:val="sr-Cyrl-RS"/>
        </w:rPr>
      </w:pPr>
      <w:r>
        <w:rPr>
          <w:rFonts w:ascii="Arial" w:eastAsia="Calibri" w:hAnsi="Arial" w:cs="Arial"/>
          <w:iCs/>
          <w:lang w:val="sr-Cyrl-RS"/>
        </w:rPr>
        <w:t>И</w:t>
      </w:r>
      <w:r w:rsidR="00664490">
        <w:rPr>
          <w:rFonts w:ascii="Arial" w:eastAsia="Calibri" w:hAnsi="Arial" w:cs="Arial"/>
          <w:iCs/>
          <w:lang w:val="sr-Cyrl-RS"/>
        </w:rPr>
        <w:t>звештај о извршеном испитивању добара од акредитоване лабораторије</w:t>
      </w:r>
      <w:r>
        <w:rPr>
          <w:rFonts w:ascii="Arial" w:eastAsia="Calibri" w:hAnsi="Arial" w:cs="Arial"/>
          <w:iCs/>
          <w:lang w:val="sr-Cyrl-RS"/>
        </w:rPr>
        <w:t xml:space="preserve"> или патент</w:t>
      </w:r>
      <w:r w:rsidR="00664490">
        <w:rPr>
          <w:rFonts w:ascii="Arial" w:eastAsia="Calibri" w:hAnsi="Arial" w:cs="Arial"/>
          <w:iCs/>
          <w:lang w:val="sr-Cyrl-RS"/>
        </w:rPr>
        <w:t>.</w:t>
      </w:r>
    </w:p>
    <w:p w:rsidR="00B2020A" w:rsidRPr="00151B1B" w:rsidRDefault="00151B1B" w:rsidP="00327718">
      <w:pPr>
        <w:rPr>
          <w:rFonts w:ascii="Arial" w:eastAsia="Calibri" w:hAnsi="Arial" w:cs="Arial"/>
          <w:iCs/>
          <w:lang w:val="sr-Cyrl-RS"/>
        </w:rPr>
      </w:pPr>
      <w:r w:rsidRPr="00151B1B">
        <w:rPr>
          <w:rFonts w:ascii="Arial" w:eastAsia="Calibri" w:hAnsi="Arial" w:cs="Arial"/>
          <w:iCs/>
          <w:lang w:val="sr-Cyrl-RS"/>
        </w:rPr>
        <w:t>Уколико је приложен и</w:t>
      </w:r>
      <w:r w:rsidR="00664490" w:rsidRPr="00151B1B">
        <w:rPr>
          <w:rFonts w:ascii="Arial" w:eastAsia="Calibri" w:hAnsi="Arial" w:cs="Arial"/>
          <w:iCs/>
          <w:lang w:val="sr-Cyrl-RS"/>
        </w:rPr>
        <w:t>звештај о извршеном ис</w:t>
      </w:r>
      <w:r w:rsidR="002E0482" w:rsidRPr="00151B1B">
        <w:rPr>
          <w:rFonts w:ascii="Arial" w:eastAsia="Calibri" w:hAnsi="Arial" w:cs="Arial"/>
          <w:iCs/>
          <w:lang w:val="sr-Cyrl-RS"/>
        </w:rPr>
        <w:t>питивању добара издат од иностране</w:t>
      </w:r>
      <w:r w:rsidR="00664490" w:rsidRPr="00151B1B">
        <w:rPr>
          <w:rFonts w:ascii="Arial" w:eastAsia="Calibri" w:hAnsi="Arial" w:cs="Arial"/>
          <w:iCs/>
          <w:lang w:val="sr-Cyrl-RS"/>
        </w:rPr>
        <w:t xml:space="preserve"> акредитоване лабораторије</w:t>
      </w:r>
      <w:r w:rsidR="002E0482" w:rsidRPr="00151B1B">
        <w:rPr>
          <w:rFonts w:ascii="Arial" w:eastAsia="Calibri" w:hAnsi="Arial" w:cs="Arial"/>
          <w:iCs/>
          <w:lang w:val="sr-Cyrl-RS"/>
        </w:rPr>
        <w:t xml:space="preserve"> мора бити преведен на српски језик са овереним преводом судског тумача.</w:t>
      </w:r>
    </w:p>
    <w:p w:rsidR="001F76C0" w:rsidRDefault="001F76C0" w:rsidP="00327718">
      <w:pPr>
        <w:rPr>
          <w:rFonts w:ascii="Arial" w:eastAsia="Calibri" w:hAnsi="Arial" w:cs="Arial"/>
          <w:iCs/>
          <w:lang w:val="sr-Cyrl-RS"/>
        </w:rPr>
      </w:pPr>
    </w:p>
    <w:p w:rsidR="001F76C0" w:rsidRDefault="001F76C0" w:rsidP="00327718">
      <w:pPr>
        <w:rPr>
          <w:rFonts w:ascii="Arial" w:eastAsia="Calibri" w:hAnsi="Arial" w:cs="Arial"/>
          <w:iCs/>
          <w:lang w:val="sr-Cyrl-RS"/>
        </w:rPr>
      </w:pPr>
    </w:p>
    <w:p w:rsidR="001F76C0" w:rsidRDefault="001F76C0"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660968" w:rsidRDefault="00660968" w:rsidP="00327718">
      <w:pPr>
        <w:rPr>
          <w:rFonts w:ascii="Arial" w:eastAsia="Calibri" w:hAnsi="Arial" w:cs="Arial"/>
          <w:iCs/>
          <w:lang w:val="sr-Latn-RS"/>
        </w:rPr>
      </w:pP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9" w:name="_Toc441651541"/>
      <w:bookmarkStart w:id="10" w:name="_Toc442559879"/>
      <w:r w:rsidRPr="00767F57">
        <w:rPr>
          <w:rFonts w:ascii="Arial" w:eastAsia="Times New Roman" w:hAnsi="Arial" w:cs="Arial"/>
          <w:b/>
          <w:bCs/>
          <w:kern w:val="32"/>
        </w:rPr>
        <w:t>Врста и количина добара</w:t>
      </w:r>
      <w:bookmarkEnd w:id="9"/>
      <w:bookmarkEnd w:id="10"/>
    </w:p>
    <w:p w:rsidR="00327718"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2E0482">
        <w:rPr>
          <w:rFonts w:ascii="Arial" w:eastAsia="Calibri" w:hAnsi="Arial" w:cs="Arial"/>
          <w:lang w:val="sr-Cyrl-RS"/>
        </w:rPr>
        <w:t>45</w:t>
      </w:r>
      <w:r w:rsidR="00C819C6">
        <w:rPr>
          <w:rFonts w:ascii="Arial" w:eastAsia="Calibri" w:hAnsi="Arial" w:cs="Arial"/>
          <w:lang w:val="sr-Cyrl-RS"/>
        </w:rPr>
        <w:t xml:space="preserve"> </w:t>
      </w:r>
      <w:proofErr w:type="gramStart"/>
      <w:r w:rsidR="00C819C6">
        <w:rPr>
          <w:rFonts w:ascii="Arial" w:eastAsia="Calibri" w:hAnsi="Arial" w:cs="Arial"/>
          <w:lang w:val="sr-Cyrl-RS"/>
        </w:rPr>
        <w:t>дана</w:t>
      </w:r>
      <w:r w:rsidRPr="00767F57">
        <w:rPr>
          <w:rFonts w:ascii="Arial" w:eastAsia="Calibri" w:hAnsi="Arial" w:cs="Arial"/>
          <w:lang w:val="sr-Cyrl-RS"/>
        </w:rPr>
        <w:t xml:space="preserve"> </w:t>
      </w:r>
      <w:r w:rsidRPr="00767F57">
        <w:rPr>
          <w:rFonts w:ascii="Arial" w:eastAsia="Calibri" w:hAnsi="Arial" w:cs="Arial"/>
        </w:rPr>
        <w:t xml:space="preserve"> од</w:t>
      </w:r>
      <w:proofErr w:type="gramEnd"/>
      <w:r w:rsidRPr="00767F57">
        <w:rPr>
          <w:rFonts w:ascii="Arial" w:eastAsia="Calibri" w:hAnsi="Arial" w:cs="Arial"/>
        </w:rPr>
        <w:t xml:space="preserve">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Подаци о квалетету </w:t>
      </w:r>
      <w:r w:rsidR="004530F1">
        <w:rPr>
          <w:rFonts w:ascii="Arial" w:eastAsia="Calibri" w:hAnsi="Arial" w:cs="Arial"/>
          <w:lang w:val="sr-Cyrl-RS"/>
        </w:rPr>
        <w:t>уређаја</w:t>
      </w:r>
      <w:r w:rsidRPr="00767F57">
        <w:rPr>
          <w:rFonts w:ascii="Arial" w:eastAsia="Calibri" w:hAnsi="Arial" w:cs="Arial"/>
          <w:lang w:val="sr-Cyrl-RS"/>
        </w:rPr>
        <w:t xml:space="preserve"> су </w:t>
      </w:r>
      <w:r w:rsidR="00BD5EDC">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327718">
      <w:pPr>
        <w:keepNext/>
        <w:spacing w:before="240" w:after="60"/>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1"/>
      <w:bookmarkEnd w:id="12"/>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52068F" w:rsidRPr="0052068F" w:rsidRDefault="0052068F" w:rsidP="000E68EE">
      <w:pPr>
        <w:pStyle w:val="ListParagraph"/>
        <w:numPr>
          <w:ilvl w:val="0"/>
          <w:numId w:val="24"/>
        </w:numPr>
        <w:autoSpaceDE w:val="0"/>
        <w:autoSpaceDN w:val="0"/>
        <w:adjustRightInd w:val="0"/>
        <w:spacing w:after="0"/>
        <w:ind w:left="0" w:firstLine="0"/>
        <w:rPr>
          <w:rFonts w:ascii="Arial" w:hAnsi="Arial" w:cs="Arial"/>
          <w:b/>
          <w:lang w:val="sr-Cyrl-RS"/>
        </w:rPr>
      </w:pPr>
      <w:r w:rsidRPr="0052068F">
        <w:rPr>
          <w:rFonts w:ascii="Arial" w:hAnsi="Arial" w:cs="Arial"/>
          <w:b/>
          <w:lang w:val="sr-Cyrl-RS"/>
        </w:rPr>
        <w:t>да ли су добра испоручена у оригиналном паковању произвођача.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3" w:name="_Toc441651543"/>
      <w:bookmarkStart w:id="14" w:name="_Toc442559881"/>
      <w:r w:rsidRPr="00515475">
        <w:rPr>
          <w:rFonts w:ascii="Arial" w:eastAsia="Times New Roman" w:hAnsi="Arial" w:cs="Times New Roman"/>
          <w:b/>
          <w:lang w:val="sr-Cyrl-CS" w:eastAsia="ar-SA"/>
        </w:rPr>
        <w:t>Гарантни рок</w:t>
      </w:r>
      <w:bookmarkEnd w:id="13"/>
      <w:bookmarkEnd w:id="14"/>
    </w:p>
    <w:p w:rsidR="00C819C6" w:rsidRPr="00F53073" w:rsidRDefault="00C819C6" w:rsidP="00C819C6">
      <w:pPr>
        <w:spacing w:after="0" w:line="240" w:lineRule="auto"/>
        <w:jc w:val="both"/>
        <w:rPr>
          <w:rFonts w:ascii="Arial" w:eastAsia="Times New Roman" w:hAnsi="Arial" w:cs="Arial"/>
          <w:lang w:val="sr-Cyrl-RS" w:eastAsia="zh-CN"/>
        </w:rPr>
      </w:pPr>
      <w:proofErr w:type="gramStart"/>
      <w:r w:rsidRPr="00515475">
        <w:rPr>
          <w:rFonts w:ascii="Arial" w:eastAsia="Times New Roman" w:hAnsi="Arial" w:cs="Arial"/>
          <w:lang w:eastAsia="zh-CN"/>
        </w:rPr>
        <w:t xml:space="preserve">Гарантни рок за предмет набавке је минимум </w:t>
      </w:r>
      <w:r w:rsidR="002E0482">
        <w:rPr>
          <w:rFonts w:ascii="Arial" w:eastAsia="Times New Roman" w:hAnsi="Arial" w:cs="Arial"/>
          <w:lang w:val="sr-Cyrl-CS" w:eastAsia="zh-CN"/>
        </w:rPr>
        <w:t>12</w:t>
      </w:r>
      <w:r w:rsidRPr="00515475">
        <w:rPr>
          <w:rFonts w:ascii="Arial" w:eastAsia="Times New Roman" w:hAnsi="Arial" w:cs="Arial"/>
          <w:lang w:val="sr-Cyrl-CS" w:eastAsia="zh-CN"/>
        </w:rPr>
        <w:t xml:space="preserve"> месец</w:t>
      </w:r>
      <w:r w:rsidR="004530F1">
        <w:rPr>
          <w:rFonts w:ascii="Arial" w:eastAsia="Times New Roman" w:hAnsi="Arial" w:cs="Arial"/>
          <w:lang w:val="sr-Cyrl-CS" w:eastAsia="zh-CN"/>
        </w:rPr>
        <w:t>а</w:t>
      </w:r>
      <w:r w:rsidRPr="00515475">
        <w:rPr>
          <w:rFonts w:ascii="Arial" w:eastAsia="Times New Roman" w:hAnsi="Arial" w:cs="Arial"/>
          <w:lang w:eastAsia="zh-CN"/>
        </w:rPr>
        <w:t xml:space="preserve"> од дана </w:t>
      </w:r>
      <w:r>
        <w:rPr>
          <w:rFonts w:ascii="Arial" w:eastAsia="Times New Roman" w:hAnsi="Arial" w:cs="Arial"/>
          <w:lang w:val="sr-Cyrl-RS" w:eastAsia="zh-CN"/>
        </w:rPr>
        <w:t>испоруке.</w:t>
      </w:r>
      <w:proofErr w:type="gramEnd"/>
      <w:r>
        <w:rPr>
          <w:rFonts w:ascii="Arial" w:eastAsia="Times New Roman" w:hAnsi="Arial" w:cs="Arial"/>
          <w:lang w:val="sr-Cyrl-RS" w:eastAsia="zh-CN"/>
        </w:rPr>
        <w:t xml:space="preserve"> </w:t>
      </w:r>
    </w:p>
    <w:p w:rsidR="00C819C6" w:rsidRPr="00767F57" w:rsidRDefault="00C819C6" w:rsidP="00327718">
      <w:pPr>
        <w:autoSpaceDE w:val="0"/>
        <w:autoSpaceDN w:val="0"/>
        <w:adjustRightInd w:val="0"/>
        <w:rPr>
          <w:rFonts w:ascii="Arial" w:eastAsia="Calibri" w:hAnsi="Arial" w:cs="Arial"/>
          <w:lang w:val="sr-Cyrl-RS"/>
        </w:rPr>
      </w:pPr>
    </w:p>
    <w:p w:rsidR="00327718" w:rsidRPr="00767F57" w:rsidRDefault="00327718" w:rsidP="000E68EE">
      <w:pPr>
        <w:numPr>
          <w:ilvl w:val="1"/>
          <w:numId w:val="18"/>
        </w:numPr>
        <w:spacing w:before="120" w:after="0" w:line="240" w:lineRule="auto"/>
        <w:outlineLvl w:val="0"/>
        <w:rPr>
          <w:rFonts w:ascii="Arial" w:eastAsia="Times New Roman" w:hAnsi="Arial" w:cs="Arial"/>
          <w:b/>
          <w:bCs/>
          <w:kern w:val="32"/>
        </w:rPr>
      </w:pPr>
      <w:bookmarkStart w:id="15" w:name="_Toc441651544"/>
      <w:bookmarkStart w:id="16" w:name="_Toc442559882"/>
      <w:r w:rsidRPr="00767F57">
        <w:rPr>
          <w:rFonts w:ascii="Arial" w:eastAsia="Times New Roman" w:hAnsi="Arial" w:cs="Arial"/>
          <w:b/>
          <w:bCs/>
          <w:kern w:val="32"/>
        </w:rPr>
        <w:t>Евентуалне додатне услуге</w:t>
      </w:r>
      <w:bookmarkEnd w:id="15"/>
      <w:bookmarkEnd w:id="16"/>
      <w:r w:rsidRPr="00767F57">
        <w:rPr>
          <w:rFonts w:ascii="Arial" w:eastAsia="Times New Roman" w:hAnsi="Arial" w:cs="Arial"/>
          <w:b/>
          <w:bCs/>
          <w:kern w:val="32"/>
          <w:lang w:val="sr-Cyrl-RS"/>
        </w:rPr>
        <w:t xml:space="preserve">  </w:t>
      </w:r>
    </w:p>
    <w:p w:rsidR="00327718" w:rsidRPr="00767F57" w:rsidRDefault="002E0482" w:rsidP="00327718">
      <w:pPr>
        <w:spacing w:before="120" w:after="0" w:line="240" w:lineRule="auto"/>
        <w:ind w:left="720"/>
        <w:outlineLvl w:val="0"/>
        <w:rPr>
          <w:rFonts w:ascii="Arial" w:eastAsia="Times New Roman" w:hAnsi="Arial" w:cs="Arial"/>
          <w:bCs/>
          <w:kern w:val="32"/>
        </w:rPr>
      </w:pPr>
      <w:r>
        <w:rPr>
          <w:rFonts w:ascii="Arial" w:eastAsia="Times New Roman" w:hAnsi="Arial" w:cs="Arial"/>
          <w:bCs/>
          <w:kern w:val="32"/>
          <w:lang w:val="sr-Cyrl-RS" w:eastAsia="zh-CN"/>
        </w:rPr>
        <w:t>нема</w:t>
      </w:r>
    </w:p>
    <w:p w:rsidR="00327718" w:rsidRPr="00327718" w:rsidRDefault="00327718" w:rsidP="00327718">
      <w:pPr>
        <w:rPr>
          <w:rFonts w:ascii="Arial" w:eastAsia="Calibri" w:hAnsi="Arial" w:cs="Arial"/>
          <w:lang w:val="sr-Cyrl-RS" w:eastAsia="zh-CN"/>
        </w:rPr>
      </w:pPr>
    </w:p>
    <w:p w:rsidR="00327718" w:rsidRPr="00327718" w:rsidRDefault="00327718" w:rsidP="00327718">
      <w:pPr>
        <w:rPr>
          <w:rFonts w:ascii="Calibri" w:eastAsia="Calibri" w:hAnsi="Calibri" w:cs="Arial"/>
          <w:color w:val="00B0F0"/>
          <w:lang w:val="sr-Cyrl-RS" w:eastAsia="zh-CN"/>
        </w:rPr>
      </w:pPr>
    </w:p>
    <w:p w:rsidR="00327718" w:rsidRPr="00327718" w:rsidRDefault="00327718" w:rsidP="00327718">
      <w:pPr>
        <w:rPr>
          <w:rFonts w:ascii="Calibri" w:eastAsia="Calibri" w:hAnsi="Calibri" w:cs="Arial"/>
          <w:color w:val="00B0F0"/>
          <w:lang w:val="sr-Cyrl-RS" w:eastAsia="zh-CN"/>
        </w:rPr>
      </w:pPr>
    </w:p>
    <w:p w:rsidR="00613726" w:rsidRDefault="00613726" w:rsidP="00327718">
      <w:pPr>
        <w:rPr>
          <w:rFonts w:ascii="Calibri" w:eastAsia="Calibri" w:hAnsi="Calibri" w:cs="Arial"/>
          <w:color w:val="00B0F0"/>
          <w:lang w:val="sr-Cyrl-RS" w:eastAsia="zh-CN"/>
        </w:rPr>
      </w:pPr>
    </w:p>
    <w:p w:rsidR="001F76C0" w:rsidRDefault="001F76C0" w:rsidP="00327718">
      <w:pPr>
        <w:rPr>
          <w:rFonts w:ascii="Calibri" w:eastAsia="Calibri" w:hAnsi="Calibri" w:cs="Arial"/>
          <w:color w:val="00B0F0"/>
          <w:lang w:val="sr-Cyrl-RS" w:eastAsia="zh-CN"/>
        </w:rPr>
      </w:pPr>
    </w:p>
    <w:p w:rsidR="001F76C0" w:rsidRDefault="001F76C0" w:rsidP="00327718">
      <w:pPr>
        <w:rPr>
          <w:rFonts w:ascii="Calibri" w:eastAsia="Calibri" w:hAnsi="Calibri" w:cs="Arial"/>
          <w:color w:val="00B0F0"/>
          <w:lang w:val="sr-Cyrl-RS" w:eastAsia="zh-CN"/>
        </w:rPr>
      </w:pPr>
    </w:p>
    <w:p w:rsidR="002E0482" w:rsidRPr="002E0482" w:rsidRDefault="002E0482" w:rsidP="00327718">
      <w:pPr>
        <w:rPr>
          <w:rFonts w:ascii="Calibri" w:eastAsia="Calibri" w:hAnsi="Calibri" w:cs="Arial"/>
          <w:color w:val="00B0F0"/>
          <w:lang w:val="sr-Cyrl-RS" w:eastAsia="zh-CN"/>
        </w:rPr>
      </w:pPr>
    </w:p>
    <w:p w:rsidR="00660968" w:rsidRPr="00327718" w:rsidRDefault="00660968" w:rsidP="00660968">
      <w:pPr>
        <w:numPr>
          <w:ilvl w:val="0"/>
          <w:numId w:val="6"/>
        </w:numPr>
        <w:spacing w:before="120" w:after="0" w:line="240" w:lineRule="auto"/>
        <w:outlineLvl w:val="0"/>
        <w:rPr>
          <w:rFonts w:ascii="Arial" w:eastAsia="Times New Roman" w:hAnsi="Arial" w:cs="Arial"/>
          <w:b/>
          <w:bCs/>
          <w:kern w:val="32"/>
          <w:lang w:val="sr-Cyrl-RS"/>
        </w:rPr>
      </w:pPr>
      <w:bookmarkStart w:id="17" w:name="_Toc442559884"/>
      <w:r w:rsidRPr="00327718">
        <w:rPr>
          <w:rFonts w:ascii="Arial" w:eastAsia="Times New Roman" w:hAnsi="Arial" w:cs="Arial"/>
          <w:b/>
          <w:bCs/>
          <w:kern w:val="32"/>
        </w:rPr>
        <w:t>УСЛОВИ ЗА УЧЕШЋЕ У ПОСТ</w:t>
      </w:r>
      <w:r>
        <w:rPr>
          <w:rFonts w:ascii="Arial" w:eastAsia="Times New Roman" w:hAnsi="Arial" w:cs="Arial"/>
          <w:b/>
          <w:bCs/>
          <w:kern w:val="32"/>
        </w:rPr>
        <w:t>УПКУ ЈАВНЕ НАБАВКЕ ИЗ ЧЛ. 75</w:t>
      </w:r>
      <w:r w:rsidRPr="00327718">
        <w:rPr>
          <w:rFonts w:ascii="Arial" w:eastAsia="Times New Roman" w:hAnsi="Arial" w:cs="Arial"/>
          <w:b/>
          <w:bCs/>
          <w:kern w:val="32"/>
        </w:rPr>
        <w:t>. ЗАКОНА О ЈАВНИМ НАБАВКАМА И УПУТСТВО КАКО СЕ ДОКАЗУЈЕ ИСПУЊЕНОСТ ТИХ УСЛОВА</w:t>
      </w:r>
      <w:bookmarkEnd w:id="17"/>
    </w:p>
    <w:tbl>
      <w:tblPr>
        <w:tblW w:w="9945"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660968" w:rsidRPr="00327718" w:rsidTr="00664490">
        <w:trPr>
          <w:trHeight w:val="524"/>
          <w:jc w:val="center"/>
        </w:trPr>
        <w:tc>
          <w:tcPr>
            <w:tcW w:w="721" w:type="dxa"/>
            <w:vAlign w:val="center"/>
          </w:tcPr>
          <w:p w:rsidR="00660968" w:rsidRPr="00327718" w:rsidRDefault="00660968" w:rsidP="00664490">
            <w:pPr>
              <w:spacing w:after="0" w:line="240" w:lineRule="auto"/>
              <w:jc w:val="center"/>
              <w:rPr>
                <w:rFonts w:ascii="Arial" w:eastAsia="Calibri" w:hAnsi="Arial" w:cs="Arial"/>
              </w:rPr>
            </w:pPr>
            <w:r w:rsidRPr="00327718">
              <w:rPr>
                <w:rFonts w:ascii="Arial" w:eastAsia="Calibri" w:hAnsi="Arial" w:cs="Arial"/>
              </w:rPr>
              <w:t>Ред. бр.</w:t>
            </w:r>
          </w:p>
        </w:tc>
        <w:tc>
          <w:tcPr>
            <w:tcW w:w="9224" w:type="dxa"/>
            <w:vAlign w:val="center"/>
          </w:tcPr>
          <w:p w:rsidR="00660968" w:rsidRPr="00327718" w:rsidRDefault="00660968" w:rsidP="00664490">
            <w:pPr>
              <w:spacing w:after="0" w:line="240" w:lineRule="auto"/>
              <w:ind w:right="-180"/>
              <w:jc w:val="center"/>
              <w:rPr>
                <w:rFonts w:ascii="Arial" w:eastAsia="Calibri" w:hAnsi="Arial" w:cs="Arial"/>
                <w:b/>
                <w:bCs/>
                <w:kern w:val="32"/>
                <w:lang w:val="sr-Cyrl-RS"/>
              </w:rPr>
            </w:pPr>
          </w:p>
          <w:p w:rsidR="00660968" w:rsidRPr="00327718" w:rsidRDefault="00660968" w:rsidP="00664490">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660968" w:rsidRPr="00327718" w:rsidRDefault="00660968" w:rsidP="00664490">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660968" w:rsidRPr="00327718" w:rsidTr="00664490">
        <w:trPr>
          <w:jc w:val="center"/>
        </w:trPr>
        <w:tc>
          <w:tcPr>
            <w:tcW w:w="721" w:type="dxa"/>
            <w:vAlign w:val="center"/>
          </w:tcPr>
          <w:p w:rsidR="00660968" w:rsidRPr="00327718" w:rsidRDefault="00660968" w:rsidP="00664490">
            <w:pPr>
              <w:jc w:val="center"/>
              <w:rPr>
                <w:rFonts w:ascii="Calibri" w:eastAsia="Calibri" w:hAnsi="Calibri" w:cs="Arial"/>
              </w:rPr>
            </w:pPr>
            <w:r w:rsidRPr="00327718">
              <w:rPr>
                <w:rFonts w:ascii="Calibri" w:eastAsia="Calibri" w:hAnsi="Calibri" w:cs="Arial"/>
              </w:rPr>
              <w:t>1.</w:t>
            </w:r>
          </w:p>
        </w:tc>
        <w:tc>
          <w:tcPr>
            <w:tcW w:w="9224" w:type="dxa"/>
            <w:vAlign w:val="center"/>
          </w:tcPr>
          <w:p w:rsidR="00660968" w:rsidRPr="00327718" w:rsidRDefault="00660968" w:rsidP="00664490">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660968" w:rsidRPr="00327718" w:rsidRDefault="00660968" w:rsidP="00664490">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660968" w:rsidRPr="00327718" w:rsidRDefault="00660968" w:rsidP="00664490">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660968" w:rsidRPr="00327718" w:rsidRDefault="00660968" w:rsidP="00664490">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660968" w:rsidRPr="00327718" w:rsidRDefault="00660968" w:rsidP="00664490">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660968" w:rsidRPr="00327718" w:rsidRDefault="00660968" w:rsidP="00664490">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660968" w:rsidRPr="00327718" w:rsidRDefault="00660968" w:rsidP="00664490">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660968" w:rsidRPr="00327718" w:rsidRDefault="00660968" w:rsidP="00664490">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660968" w:rsidRPr="00327718" w:rsidTr="00664490">
        <w:trPr>
          <w:trHeight w:val="2680"/>
          <w:jc w:val="center"/>
        </w:trPr>
        <w:tc>
          <w:tcPr>
            <w:tcW w:w="721" w:type="dxa"/>
            <w:vAlign w:val="center"/>
          </w:tcPr>
          <w:p w:rsidR="00660968" w:rsidRPr="00327718" w:rsidRDefault="00660968" w:rsidP="00664490">
            <w:pPr>
              <w:spacing w:after="0"/>
              <w:jc w:val="both"/>
              <w:rPr>
                <w:rFonts w:ascii="Arial" w:eastAsia="Calibri" w:hAnsi="Arial" w:cs="Arial"/>
              </w:rPr>
            </w:pPr>
            <w:r w:rsidRPr="00327718">
              <w:rPr>
                <w:rFonts w:ascii="Arial" w:eastAsia="Calibri" w:hAnsi="Arial" w:cs="Arial"/>
              </w:rPr>
              <w:t>2.</w:t>
            </w:r>
          </w:p>
        </w:tc>
        <w:tc>
          <w:tcPr>
            <w:tcW w:w="9224" w:type="dxa"/>
            <w:vAlign w:val="center"/>
          </w:tcPr>
          <w:p w:rsidR="00660968" w:rsidRPr="00327718" w:rsidRDefault="00660968" w:rsidP="00664490">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660968" w:rsidRPr="00327718" w:rsidRDefault="00660968" w:rsidP="00664490">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60968" w:rsidRPr="00327718" w:rsidRDefault="00660968" w:rsidP="00664490">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660968" w:rsidRPr="00327718" w:rsidRDefault="00660968" w:rsidP="00664490">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660968" w:rsidRPr="00327718" w:rsidRDefault="00660968" w:rsidP="00664490">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660968" w:rsidRPr="00327718" w:rsidRDefault="00660968" w:rsidP="00664490">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660968" w:rsidRPr="00327718" w:rsidRDefault="00660968" w:rsidP="00664490">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60968" w:rsidRPr="00327718" w:rsidRDefault="00660968" w:rsidP="00664490">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660968" w:rsidRPr="00327718" w:rsidRDefault="00660968" w:rsidP="00664490">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w:t>
            </w:r>
            <w:r w:rsidRPr="00327718">
              <w:rPr>
                <w:rFonts w:ascii="Arial" w:eastAsia="Calibri" w:hAnsi="Arial" w:cs="Arial"/>
                <w:b/>
              </w:rPr>
              <w:lastRenderedPageBreak/>
              <w:t>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660968" w:rsidRPr="00327718" w:rsidRDefault="00660968" w:rsidP="00664490">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660968" w:rsidRPr="00327718" w:rsidRDefault="00660968" w:rsidP="00664490">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660968" w:rsidRPr="00327718" w:rsidRDefault="00660968" w:rsidP="00664490">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660968" w:rsidRPr="00327718" w:rsidRDefault="00660968" w:rsidP="00664490">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660968" w:rsidRPr="00327718" w:rsidRDefault="00660968" w:rsidP="00664490">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660968" w:rsidRPr="00327718" w:rsidRDefault="00660968" w:rsidP="00664490">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660968" w:rsidRPr="00327718" w:rsidTr="00664490">
        <w:trPr>
          <w:trHeight w:val="70"/>
          <w:jc w:val="center"/>
        </w:trPr>
        <w:tc>
          <w:tcPr>
            <w:tcW w:w="721" w:type="dxa"/>
            <w:vAlign w:val="center"/>
          </w:tcPr>
          <w:p w:rsidR="00660968" w:rsidRPr="00327718" w:rsidRDefault="00660968" w:rsidP="00664490">
            <w:pPr>
              <w:jc w:val="center"/>
              <w:rPr>
                <w:rFonts w:ascii="Calibri" w:eastAsia="Calibri" w:hAnsi="Calibri" w:cs="Arial"/>
              </w:rPr>
            </w:pPr>
            <w:r w:rsidRPr="00327718">
              <w:rPr>
                <w:rFonts w:ascii="Calibri" w:eastAsia="Calibri" w:hAnsi="Calibri" w:cs="Arial"/>
              </w:rPr>
              <w:lastRenderedPageBreak/>
              <w:t>3.</w:t>
            </w:r>
          </w:p>
        </w:tc>
        <w:tc>
          <w:tcPr>
            <w:tcW w:w="9224" w:type="dxa"/>
            <w:vAlign w:val="center"/>
          </w:tcPr>
          <w:p w:rsidR="00660968" w:rsidRPr="00327718" w:rsidRDefault="00660968" w:rsidP="00664490">
            <w:pPr>
              <w:snapToGrid w:val="0"/>
              <w:spacing w:after="0"/>
              <w:jc w:val="both"/>
              <w:rPr>
                <w:rFonts w:ascii="Arial" w:eastAsia="Calibri" w:hAnsi="Arial" w:cs="Arial"/>
                <w:b/>
                <w:u w:val="single"/>
                <w:lang w:val="sr-Cyrl-RS"/>
              </w:rPr>
            </w:pPr>
          </w:p>
          <w:p w:rsidR="00660968" w:rsidRPr="00327718" w:rsidRDefault="00660968" w:rsidP="00664490">
            <w:pPr>
              <w:snapToGrid w:val="0"/>
              <w:spacing w:after="0"/>
              <w:jc w:val="both"/>
              <w:rPr>
                <w:rFonts w:ascii="Arial" w:eastAsia="Calibri" w:hAnsi="Arial" w:cs="Arial"/>
                <w:b/>
                <w:u w:val="single"/>
                <w:lang w:val="sr-Cyrl-RS"/>
              </w:rPr>
            </w:pPr>
          </w:p>
          <w:p w:rsidR="00660968" w:rsidRPr="00327718" w:rsidRDefault="00660968" w:rsidP="00664490">
            <w:pPr>
              <w:snapToGrid w:val="0"/>
              <w:spacing w:after="0"/>
              <w:jc w:val="both"/>
              <w:rPr>
                <w:rFonts w:ascii="Arial" w:eastAsia="Calibri" w:hAnsi="Arial" w:cs="Arial"/>
                <w:b/>
                <w:u w:val="single"/>
                <w:lang w:val="sr-Cyrl-RS"/>
              </w:rPr>
            </w:pPr>
          </w:p>
          <w:p w:rsidR="00660968" w:rsidRPr="00327718" w:rsidRDefault="00660968" w:rsidP="00664490">
            <w:pPr>
              <w:snapToGrid w:val="0"/>
              <w:spacing w:after="0"/>
              <w:jc w:val="both"/>
              <w:rPr>
                <w:rFonts w:ascii="Arial" w:eastAsia="Calibri" w:hAnsi="Arial" w:cs="Arial"/>
                <w:b/>
                <w:u w:val="single"/>
                <w:lang w:val="sr-Cyrl-RS"/>
              </w:rPr>
            </w:pPr>
          </w:p>
          <w:p w:rsidR="00660968" w:rsidRPr="00327718" w:rsidRDefault="00660968" w:rsidP="00664490">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660968" w:rsidRPr="00327718" w:rsidRDefault="00660968" w:rsidP="00664490">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60968" w:rsidRPr="00327718" w:rsidRDefault="00660968" w:rsidP="00664490">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660968" w:rsidRPr="00327718" w:rsidRDefault="00660968" w:rsidP="00664490">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660968" w:rsidRPr="00327718" w:rsidRDefault="00660968" w:rsidP="00664490">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660968" w:rsidRPr="00327718" w:rsidRDefault="00660968" w:rsidP="00664490">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660968" w:rsidRPr="00327718" w:rsidRDefault="00660968" w:rsidP="00664490">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660968" w:rsidRPr="00327718" w:rsidRDefault="00660968" w:rsidP="00664490">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660968" w:rsidRPr="00327718" w:rsidRDefault="00660968" w:rsidP="00664490">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660968" w:rsidRPr="00327718" w:rsidRDefault="00660968" w:rsidP="00664490">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660968" w:rsidRPr="00327718" w:rsidRDefault="00660968" w:rsidP="00664490">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660968" w:rsidRPr="00327718" w:rsidRDefault="00660968" w:rsidP="00664490">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660968" w:rsidRPr="00327718" w:rsidTr="00664490">
        <w:trPr>
          <w:trHeight w:val="4095"/>
          <w:jc w:val="center"/>
        </w:trPr>
        <w:tc>
          <w:tcPr>
            <w:tcW w:w="721" w:type="dxa"/>
            <w:vAlign w:val="center"/>
          </w:tcPr>
          <w:p w:rsidR="00660968" w:rsidRPr="00327718" w:rsidRDefault="00660968" w:rsidP="00664490">
            <w:pPr>
              <w:jc w:val="center"/>
              <w:rPr>
                <w:rFonts w:ascii="Calibri" w:eastAsia="Calibri" w:hAnsi="Calibri" w:cs="Arial"/>
              </w:rPr>
            </w:pPr>
            <w:r w:rsidRPr="00327718">
              <w:rPr>
                <w:rFonts w:ascii="Calibri" w:eastAsia="Calibri" w:hAnsi="Calibri" w:cs="Arial"/>
              </w:rPr>
              <w:lastRenderedPageBreak/>
              <w:t xml:space="preserve">4. </w:t>
            </w:r>
          </w:p>
        </w:tc>
        <w:tc>
          <w:tcPr>
            <w:tcW w:w="9224" w:type="dxa"/>
          </w:tcPr>
          <w:p w:rsidR="00660968" w:rsidRPr="00327718" w:rsidRDefault="00660968" w:rsidP="00664490">
            <w:pPr>
              <w:snapToGrid w:val="0"/>
              <w:spacing w:after="0"/>
              <w:jc w:val="both"/>
              <w:rPr>
                <w:rFonts w:ascii="Arial" w:eastAsia="Calibri" w:hAnsi="Arial" w:cs="Arial"/>
                <w:b/>
                <w:u w:val="single"/>
                <w:lang w:val="sr-Cyrl-RS"/>
              </w:rPr>
            </w:pPr>
          </w:p>
          <w:p w:rsidR="00660968" w:rsidRPr="00327718" w:rsidRDefault="00660968" w:rsidP="00664490">
            <w:pPr>
              <w:snapToGrid w:val="0"/>
              <w:spacing w:after="0"/>
              <w:jc w:val="both"/>
              <w:rPr>
                <w:rFonts w:ascii="Arial" w:eastAsia="Calibri" w:hAnsi="Arial" w:cs="Arial"/>
                <w:b/>
                <w:u w:val="single"/>
                <w:lang w:val="sr-Cyrl-RS"/>
              </w:rPr>
            </w:pPr>
          </w:p>
          <w:p w:rsidR="00660968" w:rsidRPr="00327718" w:rsidRDefault="00660968" w:rsidP="00664490">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660968" w:rsidRPr="00327718" w:rsidRDefault="00660968" w:rsidP="00664490">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60968" w:rsidRPr="00327718" w:rsidRDefault="00660968" w:rsidP="00664490">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660968" w:rsidRPr="00327718" w:rsidRDefault="00660968" w:rsidP="00664490">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660968" w:rsidRPr="00327718" w:rsidRDefault="00660968" w:rsidP="00664490">
            <w:pPr>
              <w:snapToGrid w:val="0"/>
              <w:spacing w:after="0"/>
              <w:jc w:val="both"/>
              <w:rPr>
                <w:rFonts w:ascii="Arial" w:eastAsia="Calibri" w:hAnsi="Arial" w:cs="Arial"/>
                <w:lang w:val="sr-Cyrl-CS"/>
              </w:rPr>
            </w:pPr>
            <w:r w:rsidRPr="00327718">
              <w:rPr>
                <w:rFonts w:ascii="Arial" w:eastAsia="Calibri" w:hAnsi="Arial" w:cs="Arial"/>
              </w:rPr>
              <w:t>Напомена:</w:t>
            </w:r>
          </w:p>
          <w:p w:rsidR="00660968" w:rsidRPr="00327718" w:rsidRDefault="00660968" w:rsidP="00664490">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660968" w:rsidRPr="00327718" w:rsidRDefault="00660968" w:rsidP="00664490">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660968" w:rsidRPr="00327718" w:rsidRDefault="00660968" w:rsidP="00664490">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660968" w:rsidRPr="00327718" w:rsidRDefault="00660968" w:rsidP="00660968">
      <w:pPr>
        <w:rPr>
          <w:rFonts w:ascii="Arial" w:eastAsia="Calibri" w:hAnsi="Arial" w:cs="Arial"/>
          <w:lang w:val="sr-Cyrl-RS" w:eastAsia="zh-CN"/>
        </w:rPr>
      </w:pPr>
    </w:p>
    <w:p w:rsidR="00660968" w:rsidRPr="00327718" w:rsidRDefault="00660968" w:rsidP="00660968">
      <w:pPr>
        <w:rPr>
          <w:rFonts w:ascii="Arial" w:eastAsia="Calibri" w:hAnsi="Arial" w:cs="Arial"/>
          <w:lang w:val="sr-Cyrl-RS" w:eastAsia="zh-CN"/>
        </w:rPr>
      </w:pPr>
    </w:p>
    <w:p w:rsidR="00660968" w:rsidRPr="00327718" w:rsidRDefault="00660968" w:rsidP="0066096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услове из тачака 1.до </w:t>
      </w:r>
      <w:r>
        <w:rPr>
          <w:rFonts w:ascii="Arial" w:eastAsia="Calibri" w:hAnsi="Arial" w:cs="Arial"/>
          <w:lang w:val="sr-Cyrl-RS" w:eastAsia="zh-CN"/>
        </w:rPr>
        <w:t>4</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roofErr w:type="gramEnd"/>
    </w:p>
    <w:p w:rsidR="00660968" w:rsidRPr="004E0D33" w:rsidRDefault="00660968" w:rsidP="00660968">
      <w:pPr>
        <w:numPr>
          <w:ilvl w:val="0"/>
          <w:numId w:val="10"/>
        </w:numPr>
        <w:spacing w:line="240" w:lineRule="auto"/>
        <w:jc w:val="both"/>
        <w:rPr>
          <w:rFonts w:ascii="Arial" w:eastAsia="Calibri" w:hAnsi="Arial" w:cs="Arial"/>
          <w:lang w:eastAsia="zh-CN"/>
        </w:rPr>
      </w:pPr>
      <w:r w:rsidRPr="004E0D33">
        <w:rPr>
          <w:rFonts w:ascii="Arial" w:eastAsia="Calibri" w:hAnsi="Arial" w:cs="Arial"/>
        </w:rPr>
        <w:t xml:space="preserve">Сваки подизвођач мора да испуњава услове из члана 75.став 1. </w:t>
      </w:r>
      <w:proofErr w:type="gramStart"/>
      <w:r w:rsidRPr="004E0D33">
        <w:rPr>
          <w:rFonts w:ascii="Arial" w:eastAsia="Calibri" w:hAnsi="Arial" w:cs="Arial"/>
        </w:rPr>
        <w:t>тачка</w:t>
      </w:r>
      <w:proofErr w:type="gramEnd"/>
      <w:r w:rsidRPr="004E0D33">
        <w:rPr>
          <w:rFonts w:ascii="Arial" w:eastAsia="Calibri" w:hAnsi="Arial" w:cs="Arial"/>
        </w:rPr>
        <w:t xml:space="preserve"> 1), 2) и 4) и члана 75. </w:t>
      </w:r>
      <w:proofErr w:type="gramStart"/>
      <w:r w:rsidRPr="004E0D33">
        <w:rPr>
          <w:rFonts w:ascii="Arial" w:eastAsia="Calibri" w:hAnsi="Arial" w:cs="Arial"/>
        </w:rPr>
        <w:t>став</w:t>
      </w:r>
      <w:proofErr w:type="gramEnd"/>
      <w:r w:rsidRPr="004E0D33">
        <w:rPr>
          <w:rFonts w:ascii="Arial" w:eastAsia="Calibri" w:hAnsi="Arial" w:cs="Arial"/>
        </w:rPr>
        <w:t xml:space="preserve"> 2. Закона, што доказује достављањем доказа наведених у овом одељку. </w:t>
      </w:r>
    </w:p>
    <w:p w:rsidR="00660968" w:rsidRPr="004E0D33" w:rsidRDefault="00660968" w:rsidP="00660968">
      <w:pPr>
        <w:numPr>
          <w:ilvl w:val="0"/>
          <w:numId w:val="10"/>
        </w:numPr>
        <w:spacing w:line="240" w:lineRule="auto"/>
        <w:jc w:val="both"/>
        <w:rPr>
          <w:rFonts w:ascii="Arial" w:eastAsia="Calibri" w:hAnsi="Arial" w:cs="Arial"/>
          <w:lang w:eastAsia="zh-CN"/>
        </w:rPr>
      </w:pPr>
      <w:r w:rsidRPr="004E0D33">
        <w:rPr>
          <w:rFonts w:ascii="Arial" w:eastAsia="Calibri" w:hAnsi="Arial" w:cs="Arial"/>
          <w:lang w:eastAsia="zh-CN"/>
        </w:rPr>
        <w:t xml:space="preserve">Сваки понуђач из групе </w:t>
      </w:r>
      <w:proofErr w:type="gramStart"/>
      <w:r w:rsidRPr="004E0D33">
        <w:rPr>
          <w:rFonts w:ascii="Arial" w:eastAsia="Calibri" w:hAnsi="Arial" w:cs="Arial"/>
          <w:lang w:eastAsia="zh-CN"/>
        </w:rPr>
        <w:t>понуђача  која</w:t>
      </w:r>
      <w:proofErr w:type="gramEnd"/>
      <w:r w:rsidRPr="004E0D33">
        <w:rPr>
          <w:rFonts w:ascii="Arial" w:eastAsia="Calibri" w:hAnsi="Arial" w:cs="Arial"/>
          <w:lang w:eastAsia="zh-CN"/>
        </w:rPr>
        <w:t xml:space="preserve"> подноси заједничку понуду мора да испуњава услове из члана 75. </w:t>
      </w:r>
      <w:proofErr w:type="gramStart"/>
      <w:r w:rsidRPr="004E0D33">
        <w:rPr>
          <w:rFonts w:ascii="Arial" w:eastAsia="Calibri" w:hAnsi="Arial" w:cs="Arial"/>
          <w:lang w:eastAsia="zh-CN"/>
        </w:rPr>
        <w:t>став</w:t>
      </w:r>
      <w:proofErr w:type="gramEnd"/>
      <w:r w:rsidRPr="004E0D33">
        <w:rPr>
          <w:rFonts w:ascii="Arial" w:eastAsia="Calibri" w:hAnsi="Arial" w:cs="Arial"/>
          <w:lang w:eastAsia="zh-CN"/>
        </w:rPr>
        <w:t xml:space="preserve"> 1. </w:t>
      </w:r>
      <w:proofErr w:type="gramStart"/>
      <w:r w:rsidRPr="004E0D33">
        <w:rPr>
          <w:rFonts w:ascii="Arial" w:eastAsia="Calibri" w:hAnsi="Arial" w:cs="Arial"/>
          <w:lang w:eastAsia="zh-CN"/>
        </w:rPr>
        <w:t>тачка</w:t>
      </w:r>
      <w:proofErr w:type="gramEnd"/>
      <w:r w:rsidRPr="004E0D33">
        <w:rPr>
          <w:rFonts w:ascii="Arial" w:eastAsia="Calibri" w:hAnsi="Arial" w:cs="Arial"/>
          <w:lang w:eastAsia="zh-CN"/>
        </w:rPr>
        <w:t xml:space="preserve"> 1), 2) и 4) </w:t>
      </w:r>
      <w:r w:rsidRPr="004E0D33">
        <w:rPr>
          <w:rFonts w:ascii="Arial" w:eastAsia="Calibri" w:hAnsi="Arial" w:cs="Arial"/>
        </w:rPr>
        <w:t xml:space="preserve">и члана 75. </w:t>
      </w:r>
      <w:proofErr w:type="gramStart"/>
      <w:r w:rsidRPr="004E0D33">
        <w:rPr>
          <w:rFonts w:ascii="Arial" w:eastAsia="Calibri" w:hAnsi="Arial" w:cs="Arial"/>
        </w:rPr>
        <w:t>став</w:t>
      </w:r>
      <w:proofErr w:type="gramEnd"/>
      <w:r w:rsidRPr="004E0D33">
        <w:rPr>
          <w:rFonts w:ascii="Arial" w:eastAsia="Calibri" w:hAnsi="Arial" w:cs="Arial"/>
        </w:rPr>
        <w:t xml:space="preserve"> 2. </w:t>
      </w:r>
      <w:r w:rsidRPr="004E0D33">
        <w:rPr>
          <w:rFonts w:ascii="Arial" w:eastAsia="Calibri" w:hAnsi="Arial" w:cs="Arial"/>
          <w:lang w:eastAsia="zh-CN"/>
        </w:rPr>
        <w:t xml:space="preserve">Закона, што доказује достављањем доказа наведених у овом одељку. </w:t>
      </w:r>
    </w:p>
    <w:p w:rsidR="00660968" w:rsidRPr="00327718" w:rsidRDefault="00660968" w:rsidP="0066096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60968" w:rsidRPr="00327718" w:rsidRDefault="00660968" w:rsidP="00660968">
      <w:pPr>
        <w:spacing w:after="0" w:line="240" w:lineRule="auto"/>
        <w:jc w:val="both"/>
        <w:rPr>
          <w:rFonts w:ascii="Arial" w:eastAsia="Calibri" w:hAnsi="Arial" w:cs="Arial"/>
          <w:lang w:val="sr-Cyrl-RS" w:eastAsia="zh-CN"/>
        </w:rPr>
      </w:pPr>
    </w:p>
    <w:p w:rsidR="00660968" w:rsidRPr="00327718" w:rsidRDefault="00660968" w:rsidP="00660968">
      <w:pPr>
        <w:spacing w:after="0" w:line="240" w:lineRule="auto"/>
        <w:jc w:val="both"/>
        <w:rPr>
          <w:rFonts w:ascii="Arial" w:eastAsia="Calibri" w:hAnsi="Arial" w:cs="Arial"/>
          <w:lang w:val="sr-Cyrl-RS" w:eastAsia="zh-CN"/>
        </w:rPr>
      </w:pPr>
    </w:p>
    <w:p w:rsidR="00660968" w:rsidRPr="00327718" w:rsidRDefault="00660968" w:rsidP="0066096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60968" w:rsidRPr="00327718" w:rsidRDefault="00660968" w:rsidP="00660968">
      <w:pPr>
        <w:spacing w:after="0" w:line="240" w:lineRule="auto"/>
        <w:ind w:left="360"/>
        <w:jc w:val="both"/>
        <w:rPr>
          <w:rFonts w:ascii="Arial" w:eastAsia="Calibri" w:hAnsi="Arial" w:cs="Arial"/>
          <w:lang w:val="sr-Cyrl-RS" w:eastAsia="zh-CN"/>
        </w:rPr>
      </w:pPr>
    </w:p>
    <w:p w:rsidR="00660968" w:rsidRPr="00327718" w:rsidRDefault="00660968" w:rsidP="00660968">
      <w:pPr>
        <w:spacing w:after="0" w:line="240" w:lineRule="auto"/>
        <w:ind w:left="360"/>
        <w:jc w:val="both"/>
        <w:rPr>
          <w:rFonts w:ascii="Arial" w:eastAsia="Calibri" w:hAnsi="Arial" w:cs="Arial"/>
          <w:lang w:val="sr-Cyrl-RS" w:eastAsia="zh-CN"/>
        </w:rPr>
      </w:pPr>
    </w:p>
    <w:p w:rsidR="00660968" w:rsidRPr="00327718" w:rsidRDefault="00660968" w:rsidP="0066096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660968" w:rsidRPr="00327718" w:rsidRDefault="00660968" w:rsidP="0066096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660968" w:rsidRPr="00327718" w:rsidRDefault="00660968" w:rsidP="0066096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60968" w:rsidRPr="00327718" w:rsidRDefault="00660968" w:rsidP="0066096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lastRenderedPageBreak/>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660968" w:rsidRPr="00327718" w:rsidRDefault="00660968" w:rsidP="0066096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660968" w:rsidRPr="00327718" w:rsidRDefault="00660968" w:rsidP="00660968">
      <w:pPr>
        <w:spacing w:after="40" w:line="240" w:lineRule="auto"/>
        <w:ind w:firstLine="720"/>
        <w:rPr>
          <w:rFonts w:ascii="Arial" w:eastAsia="Calibri" w:hAnsi="Arial" w:cs="Arial"/>
          <w:lang w:val="sr-Cyrl-RS" w:eastAsia="zh-CN"/>
        </w:rPr>
      </w:pPr>
    </w:p>
    <w:p w:rsidR="00660968" w:rsidRPr="00327718" w:rsidRDefault="00660968" w:rsidP="0066096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660968" w:rsidRPr="00327718" w:rsidRDefault="00660968" w:rsidP="0066096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660968" w:rsidRPr="00327718" w:rsidRDefault="00660968" w:rsidP="00660968">
      <w:pPr>
        <w:spacing w:after="40" w:line="240" w:lineRule="auto"/>
        <w:ind w:firstLine="720"/>
        <w:rPr>
          <w:rFonts w:ascii="Arial" w:eastAsia="Calibri" w:hAnsi="Arial" w:cs="Arial"/>
          <w:lang w:val="sr-Cyrl-RS"/>
        </w:rPr>
      </w:pPr>
    </w:p>
    <w:p w:rsidR="00660968" w:rsidRPr="00327718" w:rsidRDefault="00660968" w:rsidP="0066096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660968" w:rsidRPr="00327718" w:rsidRDefault="00660968" w:rsidP="0066096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60968" w:rsidRPr="00327718" w:rsidRDefault="00660968" w:rsidP="0066096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60968" w:rsidRPr="00327718" w:rsidRDefault="00660968" w:rsidP="0066096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60968" w:rsidRPr="00327718" w:rsidRDefault="00660968" w:rsidP="0066096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Default="00327718" w:rsidP="00327718">
      <w:pPr>
        <w:spacing w:after="0" w:line="240" w:lineRule="auto"/>
        <w:ind w:left="714"/>
        <w:jc w:val="both"/>
        <w:rPr>
          <w:rFonts w:ascii="Arial" w:eastAsia="Calibri" w:hAnsi="Arial" w:cs="Arial"/>
          <w:lang w:val="sr-Cyrl-RS" w:eastAsia="zh-CN"/>
        </w:rPr>
      </w:pPr>
    </w:p>
    <w:p w:rsidR="00B2020A" w:rsidRPr="00B2020A" w:rsidRDefault="00B2020A" w:rsidP="00327718">
      <w:pPr>
        <w:spacing w:after="0" w:line="240" w:lineRule="auto"/>
        <w:ind w:left="714"/>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6"/>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Default="001A1954" w:rsidP="00327718">
      <w:pPr>
        <w:tabs>
          <w:tab w:val="left" w:pos="567"/>
        </w:tabs>
        <w:spacing w:after="0" w:line="240" w:lineRule="auto"/>
        <w:jc w:val="both"/>
        <w:rPr>
          <w:rFonts w:ascii="Arial" w:eastAsia="Times New Roman" w:hAnsi="Arial" w:cs="Arial"/>
          <w:lang w:val="sr-Cyrl-RS"/>
        </w:rPr>
      </w:pP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7" w:name="_Toc441651548"/>
      <w:bookmarkStart w:id="188" w:name="_Toc442559886"/>
      <w:r w:rsidRPr="00327718">
        <w:rPr>
          <w:rFonts w:ascii="Arial" w:eastAsia="Times New Roman" w:hAnsi="Arial" w:cs="Arial"/>
          <w:b/>
          <w:bCs/>
          <w:kern w:val="32"/>
          <w:sz w:val="24"/>
          <w:szCs w:val="24"/>
        </w:rPr>
        <w:t xml:space="preserve">5.1. </w:t>
      </w:r>
      <w:bookmarkEnd w:id="187"/>
      <w:bookmarkEnd w:id="188"/>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660968" w:rsidRDefault="00327718" w:rsidP="00327718">
      <w:pPr>
        <w:spacing w:line="240" w:lineRule="auto"/>
        <w:jc w:val="both"/>
        <w:rPr>
          <w:rFonts w:ascii="Arial" w:eastAsia="Calibri" w:hAnsi="Arial" w:cs="Arial"/>
          <w:lang w:val="sr-Cyrl-RS"/>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2020A">
        <w:rPr>
          <w:rFonts w:ascii="Arial" w:eastAsia="Calibri" w:hAnsi="Arial" w:cs="Arial"/>
          <w:lang w:val="sr-Cyrl-RS"/>
        </w:rPr>
        <w:t>дужи гарантни рок</w:t>
      </w:r>
      <w:r w:rsidR="00767F57">
        <w:rPr>
          <w:rFonts w:ascii="Arial" w:eastAsia="Calibri" w:hAnsi="Arial" w:cs="Arial"/>
          <w:lang w:val="sr-Cyrl-RS"/>
        </w:rPr>
        <w:t xml:space="preserve"> добара</w:t>
      </w:r>
      <w:r w:rsidRPr="00327718">
        <w:rPr>
          <w:rFonts w:ascii="Arial" w:eastAsia="Calibri" w:hAnsi="Arial" w:cs="Arial"/>
        </w:rPr>
        <w:t xml:space="preserve">.У случају истог понуђеног </w:t>
      </w:r>
      <w:r w:rsidR="00B2020A">
        <w:rPr>
          <w:rFonts w:ascii="Arial" w:eastAsia="Calibri" w:hAnsi="Arial" w:cs="Arial"/>
          <w:lang w:val="sr-Cyrl-RS"/>
        </w:rPr>
        <w:t xml:space="preserve">гарантног </w:t>
      </w:r>
      <w:proofErr w:type="gramStart"/>
      <w:r w:rsidR="00B2020A">
        <w:rPr>
          <w:rFonts w:ascii="Arial" w:eastAsia="Calibri" w:hAnsi="Arial" w:cs="Arial"/>
          <w:lang w:val="sr-Cyrl-RS"/>
        </w:rPr>
        <w:t>рока</w:t>
      </w:r>
      <w:r w:rsidR="00767F57">
        <w:rPr>
          <w:rFonts w:ascii="Arial" w:eastAsia="Calibri" w:hAnsi="Arial" w:cs="Arial"/>
          <w:lang w:val="sr-Cyrl-RS"/>
        </w:rPr>
        <w:t xml:space="preserve">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w:t>
      </w:r>
      <w:r w:rsidRPr="00327718">
        <w:rPr>
          <w:rFonts w:ascii="Arial" w:eastAsia="Calibri" w:hAnsi="Arial" w:cs="Arial"/>
        </w:rPr>
        <w:lastRenderedPageBreak/>
        <w:t xml:space="preserve">понудио </w:t>
      </w:r>
      <w:r w:rsidR="00B2020A">
        <w:rPr>
          <w:rFonts w:ascii="Arial" w:eastAsia="Calibri" w:hAnsi="Arial" w:cs="Arial"/>
          <w:lang w:val="sr-Cyrl-RS"/>
        </w:rPr>
        <w:t>краћи рок испоруке</w:t>
      </w:r>
      <w:r w:rsidRPr="00327718">
        <w:rPr>
          <w:rFonts w:ascii="Arial" w:eastAsia="Calibri" w:hAnsi="Arial" w:cs="Arial"/>
        </w:rPr>
        <w:t>.</w:t>
      </w:r>
      <w:r w:rsidR="00660968">
        <w:rPr>
          <w:rFonts w:ascii="Arial" w:eastAsia="Calibri" w:hAnsi="Arial" w:cs="Arial"/>
        </w:rPr>
        <w:t xml:space="preserve"> </w:t>
      </w:r>
      <w:r w:rsidR="00660968">
        <w:rPr>
          <w:rFonts w:ascii="Arial" w:eastAsia="Calibri" w:hAnsi="Arial" w:cs="Arial"/>
          <w:lang w:val="sr-Cyrl-RS"/>
        </w:rPr>
        <w:t xml:space="preserve">У случају да су и рокови испоруке једнаки, </w:t>
      </w:r>
      <w:r w:rsidR="00660968" w:rsidRPr="00327718">
        <w:rPr>
          <w:rFonts w:ascii="Arial" w:eastAsia="Calibri" w:hAnsi="Arial" w:cs="Arial"/>
        </w:rPr>
        <w:t xml:space="preserve">најповољнија биће изабрана понуда оног понуђача који је понудио </w:t>
      </w:r>
      <w:r w:rsidR="00660968">
        <w:rPr>
          <w:rFonts w:ascii="Arial" w:eastAsia="Calibri" w:hAnsi="Arial" w:cs="Arial"/>
          <w:lang w:val="sr-Cyrl-RS"/>
        </w:rPr>
        <w:t>дужи рок важности понуде.</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BD0126"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BD012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327718">
      <w:pPr>
        <w:spacing w:after="80" w:line="240" w:lineRule="auto"/>
        <w:jc w:val="right"/>
        <w:rPr>
          <w:rFonts w:ascii="Arial" w:eastAsia="Arial Unicode MS" w:hAnsi="Arial" w:cs="Arial"/>
          <w:b/>
          <w:kern w:val="2"/>
          <w:lang w:val="ru-RU"/>
        </w:rPr>
      </w:pP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60968" w:rsidRDefault="0066096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60968" w:rsidRDefault="0066096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660968" w:rsidRDefault="0066096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6A48" w:rsidRDefault="00246A4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6A48" w:rsidRDefault="00246A4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6A48" w:rsidRDefault="00246A4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6A48" w:rsidRDefault="00246A4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6A48" w:rsidRDefault="00246A4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6A48" w:rsidRDefault="00246A4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6A48" w:rsidRDefault="00246A4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6A48" w:rsidRDefault="00246A4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6A48" w:rsidRDefault="00246A4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6A48" w:rsidRDefault="00246A4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6A48" w:rsidRDefault="00246A48"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246A48" w:rsidRDefault="00246A48" w:rsidP="00327718">
      <w:pPr>
        <w:autoSpaceDE w:val="0"/>
        <w:autoSpaceDN w:val="0"/>
        <w:adjustRightInd w:val="0"/>
        <w:spacing w:line="360" w:lineRule="auto"/>
        <w:ind w:left="720"/>
        <w:contextualSpacing/>
        <w:rPr>
          <w:rFonts w:ascii="Arial" w:eastAsia="TimesNewRomanPS-BoldMT" w:hAnsi="Arial" w:cs="Arial"/>
          <w:bCs/>
          <w:lang w:val="sr-Cyrl-RS" w:eastAsia="sr-Latn-CS"/>
        </w:rPr>
      </w:pPr>
      <w:bookmarkStart w:id="189" w:name="_GoBack"/>
      <w:bookmarkEnd w:id="189"/>
    </w:p>
    <w:p w:rsidR="007A5B3D" w:rsidRPr="00327718" w:rsidRDefault="007A5B3D" w:rsidP="001F76C0">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90" w:name="_Toc442559887"/>
      <w:r w:rsidRPr="00327718">
        <w:rPr>
          <w:rFonts w:ascii="Arial" w:eastAsia="Times New Roman" w:hAnsi="Arial" w:cs="Arial"/>
          <w:b/>
        </w:rPr>
        <w:lastRenderedPageBreak/>
        <w:t>УПУТСТВО ПОНУЂАЧИМА КАКО ДА САЧИНЕ ПОНУДУ</w:t>
      </w:r>
      <w:bookmarkEnd w:id="190"/>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1" w:name="_Toc441651577"/>
      <w:bookmarkStart w:id="192" w:name="_Toc442559888"/>
      <w:r w:rsidRPr="00327718">
        <w:rPr>
          <w:rFonts w:ascii="Arial" w:eastAsia="Times New Roman" w:hAnsi="Arial" w:cs="Arial"/>
          <w:b/>
        </w:rPr>
        <w:t>Језик на којем понуда мора бити састављена</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151B1B" w:rsidRPr="00151B1B" w:rsidRDefault="00327718" w:rsidP="00151B1B">
      <w:pPr>
        <w:rPr>
          <w:rFonts w:ascii="Arial" w:eastAsia="Calibri" w:hAnsi="Arial" w:cs="Arial"/>
          <w:iCs/>
          <w:lang w:val="sr-Cyrl-RS"/>
        </w:rPr>
      </w:pPr>
      <w:r w:rsidRPr="00327718">
        <w:rPr>
          <w:rFonts w:ascii="Arial" w:eastAsia="Times New Roman" w:hAnsi="Arial" w:cs="Arial"/>
          <w:lang w:val="ru-RU"/>
        </w:rPr>
        <w:t>Понуда са свим прилозима мора бити сачињена на српском језику.</w:t>
      </w:r>
      <w:r w:rsidR="001F76C0">
        <w:rPr>
          <w:rFonts w:ascii="Arial" w:eastAsia="Times New Roman" w:hAnsi="Arial" w:cs="Arial"/>
          <w:lang w:val="ru-RU"/>
        </w:rPr>
        <w:t xml:space="preserve"> </w:t>
      </w:r>
      <w:bookmarkStart w:id="193" w:name="_Toc441651578"/>
      <w:bookmarkStart w:id="194" w:name="_Toc442559889"/>
      <w:r w:rsidR="00151B1B" w:rsidRPr="00151B1B">
        <w:rPr>
          <w:rFonts w:ascii="Arial" w:eastAsia="Calibri" w:hAnsi="Arial" w:cs="Arial"/>
          <w:iCs/>
          <w:lang w:val="sr-Cyrl-RS"/>
        </w:rPr>
        <w:t>извештај о извршеном испитивању добара издат од иностране акредитоване лабораторије мора бити преведен на српски језик са овереним преводом судског тумача</w:t>
      </w:r>
      <w:r w:rsidR="00151B1B">
        <w:rPr>
          <w:rFonts w:ascii="Arial" w:eastAsia="Calibri" w:hAnsi="Arial" w:cs="Arial"/>
          <w:iCs/>
          <w:lang w:val="sr-Cyrl-RS"/>
        </w:rPr>
        <w:t xml:space="preserve"> (уколико понуђач прилаже исти)</w:t>
      </w:r>
      <w:r w:rsidR="00151B1B" w:rsidRPr="00151B1B">
        <w:rPr>
          <w:rFonts w:ascii="Arial" w:eastAsia="Calibri" w:hAnsi="Arial" w:cs="Arial"/>
          <w:iCs/>
          <w:lang w:val="sr-Cyrl-RS"/>
        </w:rPr>
        <w:t>.</w:t>
      </w:r>
    </w:p>
    <w:p w:rsidR="00151B1B" w:rsidRDefault="00151B1B" w:rsidP="00151B1B">
      <w:pPr>
        <w:tabs>
          <w:tab w:val="left" w:pos="1134"/>
        </w:tabs>
        <w:spacing w:after="0" w:line="240" w:lineRule="auto"/>
        <w:jc w:val="both"/>
        <w:rPr>
          <w:rFonts w:ascii="Arial" w:eastAsia="Times New Roman" w:hAnsi="Arial" w:cs="Arial"/>
          <w:lang w:val="ru-RU"/>
        </w:rPr>
      </w:pPr>
    </w:p>
    <w:p w:rsidR="00327718" w:rsidRPr="00327718" w:rsidRDefault="00327718" w:rsidP="00151B1B">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F11CF4">
        <w:rPr>
          <w:rFonts w:ascii="Arial" w:eastAsia="Times New Roman" w:hAnsi="Arial" w:cs="Arial"/>
          <w:lang w:val="ru-RU"/>
        </w:rPr>
        <w:t>Адсорбент -ТЕНТ Б</w:t>
      </w:r>
      <w:r w:rsidRPr="00327718">
        <w:rPr>
          <w:rFonts w:ascii="Arial" w:eastAsia="Times New Roman" w:hAnsi="Arial" w:cs="Arial"/>
          <w:lang w:val="ru-RU"/>
        </w:rPr>
        <w:t xml:space="preserve"> Јавна набавка број </w:t>
      </w:r>
      <w:r w:rsidR="00664490">
        <w:rPr>
          <w:rFonts w:ascii="Arial" w:eastAsia="Times New Roman" w:hAnsi="Arial" w:cs="Arial"/>
          <w:lang w:val="sr-Cyrl-RS"/>
        </w:rPr>
        <w:t>3000/0600/2016 (2009/2016)</w:t>
      </w:r>
      <w:r w:rsidRPr="00327718">
        <w:rPr>
          <w:rFonts w:ascii="Arial" w:eastAsia="Times New Roman" w:hAnsi="Arial" w:cs="Arial"/>
          <w:lang w:val="ru-RU"/>
        </w:rPr>
        <w:t xml:space="preserve"> - НЕ ОТВАРАТИ“, уручити Писарници ТЕНТ -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5" w:name="_Toc441651579"/>
      <w:bookmarkStart w:id="196" w:name="_Toc442559890"/>
      <w:r w:rsidRPr="00327718">
        <w:rPr>
          <w:rFonts w:ascii="Arial" w:eastAsia="Times New Roman" w:hAnsi="Arial" w:cs="Arial"/>
          <w:b/>
        </w:rPr>
        <w:t>Обавезна садржина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F11CF4" w:rsidRDefault="00F11CF4" w:rsidP="00327718">
      <w:pPr>
        <w:tabs>
          <w:tab w:val="num" w:pos="567"/>
          <w:tab w:val="num" w:pos="630"/>
        </w:tabs>
        <w:spacing w:after="0" w:line="240" w:lineRule="auto"/>
        <w:ind w:left="568" w:hanging="284"/>
        <w:jc w:val="both"/>
        <w:rPr>
          <w:rFonts w:ascii="Arial" w:eastAsia="Calibri" w:hAnsi="Arial" w:cs="Arial"/>
          <w:b/>
          <w:iCs/>
          <w:lang w:val="sr-Cyrl-RS"/>
        </w:rPr>
      </w:pPr>
      <w:r w:rsidRPr="00F11CF4">
        <w:rPr>
          <w:rFonts w:ascii="Arial" w:eastAsia="Calibri" w:hAnsi="Arial" w:cs="Arial"/>
          <w:b/>
          <w:iCs/>
          <w:lang w:val="sr-Cyrl-RS"/>
        </w:rPr>
        <w:t>извештај о извршеном испитивању добара од акредитоване лабораторије или патент</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7" w:name="_Toc441651580"/>
      <w:bookmarkStart w:id="198" w:name="_Toc442559891"/>
      <w:r w:rsidRPr="00327718">
        <w:rPr>
          <w:rFonts w:ascii="Arial" w:eastAsia="Times New Roman" w:hAnsi="Arial" w:cs="Arial"/>
          <w:b/>
        </w:rPr>
        <w:t>Подношење и отварање понуда</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9" w:name="_Toc441651581"/>
      <w:bookmarkStart w:id="200" w:name="_Toc442559892"/>
      <w:r w:rsidRPr="00327718">
        <w:rPr>
          <w:rFonts w:ascii="Arial" w:eastAsia="Times New Roman" w:hAnsi="Arial" w:cs="Arial"/>
          <w:b/>
        </w:rPr>
        <w:t>Начин подношења понуде</w:t>
      </w:r>
      <w:bookmarkEnd w:id="199"/>
      <w:bookmarkEnd w:id="200"/>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1" w:name="_Toc441651582"/>
      <w:bookmarkStart w:id="202" w:name="_Toc442559893"/>
      <w:r w:rsidRPr="00327718">
        <w:rPr>
          <w:rFonts w:ascii="Arial" w:eastAsia="Times New Roman" w:hAnsi="Arial" w:cs="Arial"/>
          <w:b/>
        </w:rPr>
        <w:t>Измена, допуна и опозив понуде</w:t>
      </w:r>
      <w:bookmarkEnd w:id="201"/>
      <w:bookmarkEnd w:id="202"/>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F11CF4">
        <w:rPr>
          <w:rFonts w:ascii="Arial" w:eastAsia="Times New Roman" w:hAnsi="Arial" w:cs="Arial"/>
          <w:lang w:val="ru-RU"/>
        </w:rPr>
        <w:t>Адсорбент -ТЕНТ Б</w:t>
      </w:r>
      <w:r w:rsidRPr="00327718">
        <w:rPr>
          <w:rFonts w:ascii="Arial" w:eastAsia="Times New Roman" w:hAnsi="Arial" w:cs="Arial"/>
          <w:lang w:val="ru-RU"/>
        </w:rPr>
        <w:t xml:space="preserve"> - Јавна набавка број </w:t>
      </w:r>
      <w:r w:rsidR="00664490">
        <w:rPr>
          <w:rFonts w:ascii="Arial" w:eastAsia="Times New Roman" w:hAnsi="Arial" w:cs="Arial"/>
          <w:b/>
          <w:lang w:val="sr-Cyrl-RS"/>
        </w:rPr>
        <w:t>3000/0600/2016 (2009/2016)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F11CF4">
        <w:rPr>
          <w:rFonts w:ascii="Arial" w:eastAsia="Times New Roman" w:hAnsi="Arial" w:cs="Arial"/>
          <w:lang w:val="ru-RU"/>
        </w:rPr>
        <w:t>Адсорбент -ТЕНТ Б</w:t>
      </w:r>
      <w:r w:rsidRPr="00327718">
        <w:rPr>
          <w:rFonts w:ascii="Arial" w:eastAsia="Times New Roman" w:hAnsi="Arial" w:cs="Arial"/>
          <w:lang w:val="ru-RU"/>
        </w:rPr>
        <w:t xml:space="preserve"> - Јавна набавка број </w:t>
      </w:r>
      <w:r w:rsidR="00664490">
        <w:rPr>
          <w:rFonts w:ascii="Arial" w:eastAsia="Times New Roman" w:hAnsi="Arial" w:cs="Arial"/>
          <w:b/>
          <w:lang w:val="sr-Cyrl-RS"/>
        </w:rPr>
        <w:t>3000/0600/2016 (2009/2016)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3" w:name="_Toc441651583"/>
      <w:bookmarkStart w:id="204"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5" w:name="_Toc441651584"/>
      <w:bookmarkStart w:id="206" w:name="_Toc442559895"/>
      <w:r w:rsidRPr="00327718">
        <w:rPr>
          <w:rFonts w:ascii="Arial" w:eastAsia="Times New Roman" w:hAnsi="Arial" w:cs="Arial"/>
          <w:b/>
        </w:rPr>
        <w:t>Понуда са варијантама</w:t>
      </w:r>
      <w:bookmarkEnd w:id="205"/>
      <w:bookmarkEnd w:id="206"/>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7" w:name="_Toc441651585"/>
      <w:bookmarkStart w:id="208" w:name="_Toc442559896"/>
      <w:r w:rsidRPr="00327718">
        <w:rPr>
          <w:rFonts w:ascii="Arial" w:eastAsia="Times New Roman" w:hAnsi="Arial" w:cs="Arial"/>
          <w:b/>
        </w:rPr>
        <w:t>Подношење понуде са подизвођачима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w:t>
      </w:r>
      <w:r w:rsidRPr="00327718">
        <w:rPr>
          <w:rFonts w:ascii="Arial" w:eastAsia="Times New Roman" w:hAnsi="Arial" w:cs="Arial"/>
        </w:rPr>
        <w:lastRenderedPageBreak/>
        <w:t xml:space="preserve">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9" w:name="_Toc441651586"/>
      <w:bookmarkStart w:id="210" w:name="_Toc442559897"/>
      <w:r w:rsidRPr="00327718">
        <w:rPr>
          <w:rFonts w:ascii="Arial" w:eastAsia="Times New Roman" w:hAnsi="Arial" w:cs="Arial"/>
          <w:b/>
        </w:rPr>
        <w:t>Подношење заједничке понуде</w:t>
      </w:r>
      <w:bookmarkEnd w:id="209"/>
      <w:bookmarkEnd w:id="210"/>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1" w:name="_Toc441651587"/>
      <w:bookmarkStart w:id="212"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1"/>
      <w:bookmarkEnd w:id="212"/>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3" w:name="_Toc441651588"/>
      <w:bookmarkStart w:id="214"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151B1B">
        <w:rPr>
          <w:rFonts w:ascii="Arial" w:eastAsia="Calibri" w:hAnsi="Arial" w:cs="Arial"/>
          <w:lang w:val="sr-Cyrl-RS"/>
        </w:rPr>
        <w:t>45</w:t>
      </w:r>
      <w:r w:rsidRPr="00327718">
        <w:rPr>
          <w:rFonts w:ascii="Arial" w:eastAsia="Calibri" w:hAnsi="Arial" w:cs="Arial"/>
          <w:lang w:val="sr-Cyrl-RS"/>
        </w:rPr>
        <w:t xml:space="preserve"> </w:t>
      </w:r>
      <w:r w:rsidR="001A1954">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sidR="00151B1B">
        <w:rPr>
          <w:rFonts w:ascii="Arial" w:eastAsia="Times New Roman" w:hAnsi="Arial" w:cs="Arial"/>
          <w:lang w:val="sr-Cyrl-CS" w:eastAsia="zh-CN"/>
        </w:rPr>
        <w:t xml:space="preserve">12 </w:t>
      </w:r>
      <w:r w:rsidR="00780B41">
        <w:rPr>
          <w:rFonts w:ascii="Arial" w:eastAsia="Times New Roman" w:hAnsi="Arial" w:cs="Arial"/>
          <w:lang w:val="sr-Cyrl-RS" w:eastAsia="zh-CN"/>
        </w:rPr>
        <w:t>месец</w:t>
      </w:r>
      <w:r w:rsidR="00151B1B">
        <w:rPr>
          <w:rFonts w:ascii="Arial" w:eastAsia="Times New Roman" w:hAnsi="Arial" w:cs="Arial"/>
          <w:lang w:val="sr-Cyrl-RS" w:eastAsia="zh-CN"/>
        </w:rPr>
        <w:t>и</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1A1954" w:rsidRPr="001A1954"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3"/>
      <w:bookmarkEnd w:id="214"/>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5" w:name="_Toc441651589"/>
      <w:bookmarkStart w:id="216"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5"/>
      <w:bookmarkEnd w:id="21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151B1B">
        <w:rPr>
          <w:rFonts w:ascii="Arial" w:eastAsia="Calibri" w:hAnsi="Arial" w:cs="Arial"/>
          <w:lang w:val="ru-RU"/>
        </w:rPr>
        <w:t>60</w:t>
      </w:r>
      <w:r w:rsidRPr="00327718">
        <w:rPr>
          <w:rFonts w:ascii="Arial" w:eastAsia="Calibri" w:hAnsi="Arial" w:cs="Arial"/>
          <w:lang w:val="ru-RU"/>
        </w:rPr>
        <w:t xml:space="preserve"> (словима: </w:t>
      </w:r>
      <w:r w:rsidR="00151B1B">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E06D70" w:rsidRDefault="00E06D70" w:rsidP="00327718">
      <w:pPr>
        <w:spacing w:after="0" w:line="240" w:lineRule="auto"/>
        <w:rPr>
          <w:rFonts w:ascii="Arial" w:eastAsia="Calibri" w:hAnsi="Arial" w:cs="Arial"/>
          <w:lang w:val="ru-RU"/>
        </w:rPr>
      </w:pPr>
    </w:p>
    <w:p w:rsidR="00E06D70" w:rsidRPr="00E06D70" w:rsidRDefault="00E06D70" w:rsidP="000E68EE">
      <w:pPr>
        <w:numPr>
          <w:ilvl w:val="0"/>
          <w:numId w:val="19"/>
        </w:numPr>
        <w:spacing w:after="0" w:line="240" w:lineRule="auto"/>
        <w:contextualSpacing/>
        <w:rPr>
          <w:rFonts w:ascii="Arial" w:eastAsia="Calibri" w:hAnsi="Arial" w:cs="Arial"/>
          <w:b/>
          <w:lang w:val="ru-RU"/>
        </w:rPr>
      </w:pPr>
      <w:r w:rsidRPr="00E06D70">
        <w:rPr>
          <w:rFonts w:ascii="Arial" w:eastAsia="Calibri" w:hAnsi="Arial" w:cs="Arial"/>
          <w:b/>
          <w:lang w:val="ru-RU"/>
        </w:rPr>
        <w:t xml:space="preserve">Средства финансијског обезбеђења </w:t>
      </w:r>
    </w:p>
    <w:p w:rsidR="00E06D70" w:rsidRPr="00E06D70" w:rsidRDefault="00E06D70" w:rsidP="00E06D70">
      <w:pPr>
        <w:spacing w:after="0" w:line="240" w:lineRule="auto"/>
        <w:ind w:left="720"/>
        <w:contextualSpacing/>
        <w:rPr>
          <w:rFonts w:ascii="Arial" w:eastAsia="Calibri" w:hAnsi="Arial" w:cs="Arial"/>
          <w:lang w:val="ru-RU"/>
        </w:rPr>
      </w:pPr>
    </w:p>
    <w:p w:rsidR="00E06D70" w:rsidRPr="00E06D70" w:rsidRDefault="00E06D70" w:rsidP="00E06D70">
      <w:pPr>
        <w:spacing w:after="0" w:line="240" w:lineRule="auto"/>
        <w:ind w:left="720"/>
        <w:contextualSpacing/>
        <w:rPr>
          <w:rFonts w:ascii="Arial" w:eastAsia="Calibri" w:hAnsi="Arial" w:cs="Arial"/>
          <w:lang w:val="ru-RU"/>
        </w:rPr>
      </w:pPr>
      <w:r w:rsidRPr="00E06D70">
        <w:rPr>
          <w:rFonts w:ascii="Arial" w:eastAsia="Calibri"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06D70" w:rsidRPr="00E06D70" w:rsidRDefault="00E06D70" w:rsidP="00E06D70">
      <w:pPr>
        <w:spacing w:after="0" w:line="240" w:lineRule="auto"/>
        <w:ind w:left="720"/>
        <w:contextualSpacing/>
        <w:rPr>
          <w:rFonts w:ascii="Arial" w:eastAsia="Calibri" w:hAnsi="Arial" w:cs="Arial"/>
          <w:lang w:val="ru-RU"/>
        </w:rPr>
      </w:pPr>
      <w:r w:rsidRPr="00E06D70">
        <w:rPr>
          <w:rFonts w:ascii="Arial" w:eastAsia="Calibri" w:hAnsi="Arial" w:cs="Arial"/>
          <w:lang w:val="ru-RU"/>
        </w:rPr>
        <w:t>Члан групе понуђача може бити налогодавац средства финансијског обезбеђења.</w:t>
      </w:r>
    </w:p>
    <w:p w:rsidR="00E06D70" w:rsidRPr="00E06D70" w:rsidRDefault="00E06D70" w:rsidP="00E06D70">
      <w:pPr>
        <w:spacing w:after="0" w:line="240" w:lineRule="auto"/>
        <w:ind w:left="720"/>
        <w:contextualSpacing/>
        <w:rPr>
          <w:rFonts w:ascii="Arial" w:eastAsia="Calibri" w:hAnsi="Arial" w:cs="Arial"/>
          <w:lang w:val="ru-RU"/>
        </w:rPr>
      </w:pPr>
      <w:r w:rsidRPr="00E06D70">
        <w:rPr>
          <w:rFonts w:ascii="Arial" w:eastAsia="Calibri" w:hAnsi="Arial" w:cs="Arial"/>
          <w:lang w:val="ru-RU"/>
        </w:rPr>
        <w:t>Средства финансијског обезбеђења морају да буду у валути у којој је и понуда.</w:t>
      </w:r>
    </w:p>
    <w:p w:rsidR="00E06D70" w:rsidRPr="00E06D70" w:rsidRDefault="00E06D70" w:rsidP="00E06D70">
      <w:pPr>
        <w:spacing w:after="0" w:line="240" w:lineRule="auto"/>
        <w:ind w:left="720"/>
        <w:contextualSpacing/>
        <w:rPr>
          <w:rFonts w:ascii="Arial" w:eastAsia="Calibri" w:hAnsi="Arial" w:cs="Arial"/>
          <w:lang w:val="ru-RU"/>
        </w:rPr>
      </w:pPr>
      <w:r w:rsidRPr="00E06D70">
        <w:rPr>
          <w:rFonts w:ascii="Arial" w:eastAsia="Calibri" w:hAnsi="Arial" w:cs="Arial"/>
          <w:lang w:val="ru-RU"/>
        </w:rPr>
        <w:t>Ако се за време трајања уговора промене рокови за извршење уговорне обавезе, важност  СФО мора се продужити.</w:t>
      </w:r>
    </w:p>
    <w:p w:rsidR="00E06D70" w:rsidRPr="00E06D70" w:rsidRDefault="00E06D70" w:rsidP="00E06D70">
      <w:pPr>
        <w:spacing w:after="0" w:line="240" w:lineRule="auto"/>
        <w:ind w:left="720"/>
        <w:contextualSpacing/>
        <w:rPr>
          <w:rFonts w:ascii="Arial" w:eastAsia="Calibri" w:hAnsi="Arial" w:cs="Arial"/>
          <w:lang w:val="ru-RU"/>
        </w:rPr>
      </w:pPr>
    </w:p>
    <w:p w:rsidR="00E06D70" w:rsidRPr="00E06D70" w:rsidRDefault="00E06D70" w:rsidP="00E06D70">
      <w:pPr>
        <w:spacing w:after="0" w:line="240" w:lineRule="auto"/>
        <w:rPr>
          <w:rFonts w:ascii="Arial" w:eastAsia="Calibri" w:hAnsi="Arial" w:cs="Arial"/>
          <w:lang w:val="ru-RU"/>
        </w:rPr>
      </w:pPr>
    </w:p>
    <w:p w:rsidR="00E06D70" w:rsidRPr="00E06D70" w:rsidRDefault="00E06D70" w:rsidP="00E06D70">
      <w:pPr>
        <w:spacing w:after="0" w:line="240" w:lineRule="auto"/>
        <w:ind w:left="568"/>
        <w:rPr>
          <w:rFonts w:ascii="Arial" w:eastAsia="Calibri" w:hAnsi="Arial" w:cs="Arial"/>
          <w:b/>
          <w:lang w:val="sr-Cyrl-RS"/>
        </w:rPr>
      </w:pPr>
      <w:r w:rsidRPr="00E06D70">
        <w:rPr>
          <w:rFonts w:ascii="Arial" w:eastAsia="Calibri" w:hAnsi="Arial" w:cs="Arial"/>
          <w:b/>
        </w:rPr>
        <w:t xml:space="preserve">Средство обезбеђења за </w:t>
      </w:r>
      <w:r w:rsidRPr="00E06D70">
        <w:rPr>
          <w:rFonts w:ascii="Arial" w:eastAsia="Calibri" w:hAnsi="Arial" w:cs="Arial"/>
          <w:b/>
          <w:lang w:val="sr-Cyrl-RS"/>
        </w:rPr>
        <w:t xml:space="preserve">добро извршење посла  </w:t>
      </w:r>
    </w:p>
    <w:p w:rsidR="00E06D70" w:rsidRPr="00E06D70" w:rsidRDefault="00E06D70" w:rsidP="00E06D70">
      <w:pPr>
        <w:spacing w:after="0" w:line="240" w:lineRule="auto"/>
        <w:ind w:left="915"/>
        <w:rPr>
          <w:rFonts w:ascii="Arial" w:eastAsia="Calibri" w:hAnsi="Arial" w:cs="Arial"/>
          <w:b/>
          <w:lang w:val="sr-Cyrl-RS"/>
        </w:rPr>
      </w:pPr>
    </w:p>
    <w:p w:rsidR="00E06D70" w:rsidRPr="00E06D70" w:rsidRDefault="00E06D70" w:rsidP="00E06D70">
      <w:pPr>
        <w:tabs>
          <w:tab w:val="left" w:pos="567"/>
          <w:tab w:val="left" w:pos="851"/>
        </w:tabs>
        <w:spacing w:after="0" w:line="240" w:lineRule="auto"/>
        <w:ind w:left="851"/>
        <w:jc w:val="both"/>
        <w:outlineLvl w:val="2"/>
        <w:rPr>
          <w:rFonts w:ascii="Arial" w:eastAsia="Times New Roman" w:hAnsi="Arial" w:cs="Arial"/>
          <w:b/>
        </w:rPr>
      </w:pPr>
      <w:bookmarkStart w:id="217" w:name="_Toc441651599"/>
      <w:bookmarkStart w:id="218" w:name="_Toc442559910"/>
      <w:r w:rsidRPr="00E06D70">
        <w:rPr>
          <w:rFonts w:ascii="Arial" w:eastAsia="Times New Roman" w:hAnsi="Arial" w:cs="Arial"/>
          <w:b/>
        </w:rPr>
        <w:t xml:space="preserve">Меница за добро извршење посла </w:t>
      </w:r>
      <w:bookmarkEnd w:id="217"/>
      <w:bookmarkEnd w:id="218"/>
    </w:p>
    <w:p w:rsidR="00E06D70" w:rsidRPr="00E06D70" w:rsidRDefault="00E06D70" w:rsidP="00E06D70">
      <w:pPr>
        <w:spacing w:before="120" w:after="0" w:line="240" w:lineRule="auto"/>
        <w:jc w:val="both"/>
        <w:rPr>
          <w:rFonts w:ascii="Arial" w:eastAsia="Times New Roman" w:hAnsi="Arial" w:cs="Arial"/>
        </w:rPr>
      </w:pPr>
      <w:r w:rsidRPr="00E06D70">
        <w:rPr>
          <w:rFonts w:ascii="Arial" w:eastAsia="Times New Roman" w:hAnsi="Arial" w:cs="Arial"/>
        </w:rPr>
        <w:t>У року од 10 дана од закључења Уговора</w:t>
      </w:r>
      <w:r w:rsidRPr="00E06D70">
        <w:rPr>
          <w:rFonts w:ascii="Arial" w:eastAsia="Times New Roman" w:hAnsi="Arial" w:cs="Arial"/>
          <w:lang w:val="sr-Cyrl-RS"/>
        </w:rPr>
        <w:t>, и</w:t>
      </w:r>
      <w:r w:rsidRPr="00E06D70">
        <w:rPr>
          <w:rFonts w:ascii="Arial" w:eastAsia="Times New Roman" w:hAnsi="Arial" w:cs="Arial"/>
        </w:rPr>
        <w:t>забрани Понуђач је обавезан да Наручиоцу достави:</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r w:rsidRPr="00E06D70">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r w:rsidRPr="00E06D70">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E06D70">
        <w:rPr>
          <w:rFonts w:ascii="Arial" w:eastAsia="Calibri" w:hAnsi="Arial" w:cs="Arial"/>
          <w:lang w:val="sr-Cyrl-RS"/>
        </w:rPr>
        <w:t>10</w:t>
      </w:r>
      <w:r w:rsidRPr="00E06D70">
        <w:rPr>
          <w:rFonts w:ascii="Arial" w:eastAsia="Calibri" w:hAnsi="Arial" w:cs="Arial"/>
        </w:rPr>
        <w:t xml:space="preserve">% од вредности уговора (без ПДВ-а) са роком важења минимално 30 дана дужим од рока </w:t>
      </w:r>
      <w:r w:rsidRPr="00E06D70">
        <w:rPr>
          <w:rFonts w:ascii="Arial" w:eastAsia="Calibri" w:hAnsi="Arial" w:cs="Arial"/>
          <w:lang w:val="sr-Cyrl-RS"/>
        </w:rPr>
        <w:t>испоруке</w:t>
      </w:r>
      <w:r w:rsidRPr="00E06D70">
        <w:rPr>
          <w:rFonts w:ascii="Arial" w:eastAsia="Calibri" w:hAnsi="Arial" w:cs="Arial"/>
        </w:rPr>
        <w:t xml:space="preserve">, с тим да евентуални продужетак рока </w:t>
      </w:r>
      <w:r w:rsidRPr="00E06D70">
        <w:rPr>
          <w:rFonts w:ascii="Arial" w:eastAsia="Calibri" w:hAnsi="Arial" w:cs="Arial"/>
          <w:lang w:val="sr-Cyrl-RS"/>
        </w:rPr>
        <w:t>испоруке</w:t>
      </w:r>
      <w:r w:rsidRPr="00E06D70">
        <w:rPr>
          <w:rFonts w:ascii="Arial" w:eastAsia="Calibri" w:hAnsi="Arial" w:cs="Arial"/>
        </w:rPr>
        <w:t xml:space="preserve"> има за последицу и продужење рока важења менице и меничног овлашћења, </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r w:rsidRPr="00E06D70">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proofErr w:type="gramStart"/>
      <w:r w:rsidRPr="00E06D70">
        <w:rPr>
          <w:rFonts w:ascii="Arial" w:eastAsia="Calibri" w:hAnsi="Arial" w:cs="Arial"/>
        </w:rPr>
        <w:t>фотокопију</w:t>
      </w:r>
      <w:proofErr w:type="gramEnd"/>
      <w:r w:rsidRPr="00E06D70">
        <w:rPr>
          <w:rFonts w:ascii="Arial" w:eastAsia="Calibri" w:hAnsi="Arial" w:cs="Arial"/>
        </w:rPr>
        <w:t xml:space="preserve"> ОП обрасца.</w:t>
      </w:r>
    </w:p>
    <w:p w:rsidR="00E06D70" w:rsidRPr="00E06D70" w:rsidRDefault="00E06D70" w:rsidP="000E68EE">
      <w:pPr>
        <w:numPr>
          <w:ilvl w:val="0"/>
          <w:numId w:val="22"/>
        </w:numPr>
        <w:spacing w:before="120" w:after="0" w:line="240" w:lineRule="auto"/>
        <w:contextualSpacing/>
        <w:jc w:val="both"/>
        <w:rPr>
          <w:rFonts w:ascii="Arial" w:eastAsia="Calibri" w:hAnsi="Arial" w:cs="Arial"/>
        </w:rPr>
      </w:pPr>
      <w:r w:rsidRPr="00E06D70">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06D70" w:rsidRPr="00E06D70" w:rsidRDefault="00E06D70" w:rsidP="00E06D70">
      <w:pPr>
        <w:tabs>
          <w:tab w:val="left" w:pos="567"/>
        </w:tabs>
        <w:spacing w:after="0" w:line="240" w:lineRule="auto"/>
        <w:jc w:val="both"/>
        <w:outlineLvl w:val="2"/>
        <w:rPr>
          <w:rFonts w:ascii="Arial" w:eastAsia="Times New Roman" w:hAnsi="Arial" w:cs="Arial"/>
          <w:lang w:val="sr-Cyrl-RS"/>
        </w:rPr>
      </w:pPr>
      <w:r w:rsidRPr="00E06D70">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E06D70" w:rsidRPr="00E06D70" w:rsidRDefault="00E06D70" w:rsidP="00E06D70">
      <w:pPr>
        <w:tabs>
          <w:tab w:val="left" w:pos="567"/>
        </w:tabs>
        <w:spacing w:after="0" w:line="240" w:lineRule="auto"/>
        <w:jc w:val="both"/>
        <w:outlineLvl w:val="2"/>
        <w:rPr>
          <w:rFonts w:ascii="Arial" w:eastAsia="Times New Roman" w:hAnsi="Arial" w:cs="Arial"/>
          <w:lang w:val="sr-Cyrl-RS"/>
        </w:rPr>
      </w:pPr>
    </w:p>
    <w:p w:rsidR="00E06D70" w:rsidRPr="00E06D70" w:rsidRDefault="00E06D70" w:rsidP="00E06D70">
      <w:pPr>
        <w:spacing w:after="0"/>
        <w:rPr>
          <w:rFonts w:ascii="Arial" w:eastAsia="Calibri" w:hAnsi="Arial" w:cs="Arial"/>
          <w:b/>
          <w:lang w:val="sr-Cyrl-RS"/>
        </w:rPr>
      </w:pPr>
    </w:p>
    <w:p w:rsidR="00E06D70" w:rsidRPr="00E06D70" w:rsidRDefault="00E06D70" w:rsidP="00E06D70">
      <w:pPr>
        <w:tabs>
          <w:tab w:val="left" w:pos="567"/>
          <w:tab w:val="left" w:pos="709"/>
        </w:tabs>
        <w:spacing w:after="120" w:line="240" w:lineRule="auto"/>
        <w:jc w:val="both"/>
        <w:rPr>
          <w:rFonts w:ascii="Arial" w:eastAsia="Calibri" w:hAnsi="Arial" w:cs="Arial"/>
          <w:lang w:val="sr-Cyrl-RS"/>
        </w:rPr>
      </w:pPr>
      <w:r w:rsidRPr="00E06D70">
        <w:rPr>
          <w:rFonts w:ascii="Arial" w:eastAsia="TimesNewRomanPSMT" w:hAnsi="Arial" w:cs="Arial"/>
          <w:bCs/>
        </w:rPr>
        <w:lastRenderedPageBreak/>
        <w:t>Средств</w:t>
      </w:r>
      <w:r w:rsidRPr="00E06D70">
        <w:rPr>
          <w:rFonts w:ascii="Arial" w:eastAsia="TimesNewRomanPSMT" w:hAnsi="Arial" w:cs="Arial"/>
          <w:bCs/>
          <w:lang w:val="sr-Cyrl-RS"/>
        </w:rPr>
        <w:t>а</w:t>
      </w:r>
      <w:r w:rsidRPr="00E06D70">
        <w:rPr>
          <w:rFonts w:ascii="Arial" w:eastAsia="TimesNewRomanPSMT" w:hAnsi="Arial" w:cs="Arial"/>
          <w:bCs/>
        </w:rPr>
        <w:t xml:space="preserve"> финансијског обезбеђења глас</w:t>
      </w:r>
      <w:r w:rsidRPr="00E06D70">
        <w:rPr>
          <w:rFonts w:ascii="Arial" w:eastAsia="TimesNewRomanPSMT" w:hAnsi="Arial" w:cs="Arial"/>
          <w:bCs/>
          <w:lang w:val="sr-Cyrl-RS"/>
        </w:rPr>
        <w:t>е</w:t>
      </w:r>
      <w:r w:rsidRPr="00E06D70">
        <w:rPr>
          <w:rFonts w:ascii="Arial" w:eastAsia="TimesNewRomanPSMT" w:hAnsi="Arial" w:cs="Arial"/>
          <w:bCs/>
        </w:rPr>
        <w:t xml:space="preserve"> на Јавно предузеће „Електропривреда Србије“ Београд,Улица царице Милице 2., 11000 Београд</w:t>
      </w:r>
      <w:r w:rsidRPr="00E06D70">
        <w:rPr>
          <w:rFonts w:ascii="Arial" w:eastAsia="TimesNewRomanPSMT" w:hAnsi="Arial" w:cs="Arial"/>
          <w:bCs/>
          <w:lang w:val="sr-Cyrl-RS"/>
        </w:rPr>
        <w:t xml:space="preserve">, </w:t>
      </w:r>
      <w:r w:rsidRPr="00E06D70">
        <w:rPr>
          <w:rFonts w:ascii="Arial" w:eastAsia="Calibri" w:hAnsi="Arial" w:cs="Arial"/>
        </w:rPr>
        <w:t xml:space="preserve"> Огранак ТЕНТ, </w:t>
      </w:r>
      <w:r w:rsidRPr="00E06D70">
        <w:rPr>
          <w:rFonts w:ascii="Arial" w:eastAsia="Calibri" w:hAnsi="Arial" w:cs="Arial"/>
          <w:lang w:val="sr-Cyrl-RS"/>
        </w:rPr>
        <w:t>ул.</w:t>
      </w:r>
      <w:r w:rsidRPr="00E06D70">
        <w:rPr>
          <w:rFonts w:ascii="Arial" w:eastAsia="Calibri" w:hAnsi="Arial" w:cs="Arial"/>
        </w:rPr>
        <w:t xml:space="preserve">Богољуба Урошевића Црног бр.44., 11500 Обреновац </w:t>
      </w:r>
    </w:p>
    <w:p w:rsidR="00E06D70" w:rsidRPr="00E06D70" w:rsidRDefault="00E06D70" w:rsidP="00E06D70">
      <w:pPr>
        <w:tabs>
          <w:tab w:val="left" w:pos="567"/>
          <w:tab w:val="left" w:pos="709"/>
        </w:tabs>
        <w:spacing w:after="120" w:line="240" w:lineRule="auto"/>
        <w:jc w:val="both"/>
        <w:rPr>
          <w:rFonts w:ascii="Arial" w:eastAsia="Calibri" w:hAnsi="Arial" w:cs="Arial"/>
          <w:lang w:val="sr-Cyrl-RS"/>
        </w:rPr>
      </w:pPr>
      <w:r w:rsidRPr="00E06D70">
        <w:rPr>
          <w:rFonts w:ascii="Arial" w:eastAsia="Calibri" w:hAnsi="Arial" w:cs="Arial"/>
          <w:b/>
          <w:lang w:val="sr-Cyrl-RS"/>
        </w:rPr>
        <w:t xml:space="preserve">Меница се доставља </w:t>
      </w:r>
      <w:r w:rsidRPr="00E06D70">
        <w:rPr>
          <w:rFonts w:ascii="Arial" w:eastAsia="Calibri" w:hAnsi="Arial" w:cs="Arial"/>
          <w:b/>
        </w:rPr>
        <w:t xml:space="preserve">поштом на адресу: </w:t>
      </w:r>
    </w:p>
    <w:p w:rsidR="00E06D70" w:rsidRPr="00E06D70" w:rsidRDefault="00E06D70" w:rsidP="00E06D70">
      <w:pPr>
        <w:suppressAutoHyphens/>
        <w:spacing w:line="240" w:lineRule="auto"/>
        <w:jc w:val="both"/>
        <w:rPr>
          <w:rFonts w:ascii="Arial" w:eastAsia="Calibri" w:hAnsi="Arial" w:cs="Arial"/>
          <w:b/>
          <w:lang w:val="sr-Cyrl-RS"/>
        </w:rPr>
      </w:pPr>
      <w:r w:rsidRPr="00E06D70">
        <w:rPr>
          <w:rFonts w:ascii="Arial" w:eastAsia="Calibri" w:hAnsi="Arial" w:cs="Arial"/>
        </w:rPr>
        <w:t>Јавно предузеће „Електропривреда Србије</w:t>
      </w:r>
      <w:proofErr w:type="gramStart"/>
      <w:r w:rsidRPr="00E06D70">
        <w:rPr>
          <w:rFonts w:ascii="Arial" w:eastAsia="Calibri" w:hAnsi="Arial" w:cs="Arial"/>
        </w:rPr>
        <w:t>“ Београд</w:t>
      </w:r>
      <w:proofErr w:type="gramEnd"/>
      <w:r w:rsidRPr="00E06D70">
        <w:rPr>
          <w:rFonts w:ascii="Arial" w:eastAsia="Calibri" w:hAnsi="Arial" w:cs="Arial"/>
        </w:rPr>
        <w:t xml:space="preserve">, Улица царице Милице 2, 11000 Београд, </w:t>
      </w:r>
      <w:r w:rsidRPr="00E06D70">
        <w:rPr>
          <w:rFonts w:ascii="Arial" w:eastAsia="Calibri" w:hAnsi="Arial" w:cs="Arial"/>
          <w:lang w:val="sr-Cyrl-RS"/>
        </w:rPr>
        <w:t>О</w:t>
      </w:r>
      <w:r w:rsidRPr="00E06D70">
        <w:rPr>
          <w:rFonts w:ascii="Arial" w:eastAsia="Calibri" w:hAnsi="Arial" w:cs="Arial"/>
        </w:rPr>
        <w:t xml:space="preserve">гранак ТЕНТ, локација ТЕНТ </w:t>
      </w:r>
      <w:r w:rsidRPr="00E06D70">
        <w:rPr>
          <w:rFonts w:ascii="Arial" w:eastAsia="Calibri" w:hAnsi="Arial" w:cs="Arial"/>
          <w:lang w:val="sr-Cyrl-RS"/>
        </w:rPr>
        <w:t xml:space="preserve">Б </w:t>
      </w:r>
      <w:r w:rsidRPr="00E06D70">
        <w:rPr>
          <w:rFonts w:ascii="Arial" w:eastAsia="Calibri" w:hAnsi="Arial" w:cs="Arial"/>
        </w:rPr>
        <w:t xml:space="preserve">на адреси: </w:t>
      </w:r>
      <w:r w:rsidRPr="00E06D70">
        <w:rPr>
          <w:rFonts w:ascii="Arial" w:eastAsia="Calibri" w:hAnsi="Arial" w:cs="Arial"/>
          <w:bCs/>
          <w:lang w:val="sr-Cyrl-RS"/>
        </w:rPr>
        <w:t>Поштански фах 35, 11500 Обреновац, Ушће</w:t>
      </w:r>
    </w:p>
    <w:p w:rsidR="00E06D70" w:rsidRPr="00E06D70" w:rsidRDefault="00E06D70" w:rsidP="00E06D70">
      <w:pPr>
        <w:suppressAutoHyphens/>
        <w:spacing w:line="240" w:lineRule="auto"/>
        <w:jc w:val="both"/>
        <w:rPr>
          <w:rFonts w:ascii="Arial" w:eastAsia="Calibri" w:hAnsi="Arial" w:cs="Arial"/>
          <w:lang w:val="sr-Cyrl-CS"/>
        </w:rPr>
      </w:pPr>
      <w:proofErr w:type="gramStart"/>
      <w:r w:rsidRPr="00E06D70">
        <w:rPr>
          <w:rFonts w:ascii="Arial" w:eastAsia="Calibri" w:hAnsi="Arial" w:cs="Arial"/>
          <w:b/>
        </w:rPr>
        <w:t>или</w:t>
      </w:r>
      <w:proofErr w:type="gramEnd"/>
      <w:r w:rsidRPr="00E06D70">
        <w:rPr>
          <w:rFonts w:ascii="Arial" w:eastAsia="Calibri" w:hAnsi="Arial" w:cs="Arial"/>
          <w:b/>
        </w:rPr>
        <w:t xml:space="preserve"> лично </w:t>
      </w:r>
      <w:r w:rsidRPr="00E06D70">
        <w:rPr>
          <w:rFonts w:ascii="Arial" w:eastAsia="Calibri" w:hAnsi="Arial" w:cs="Arial"/>
          <w:b/>
          <w:lang w:val="sr-Cyrl-RS"/>
        </w:rPr>
        <w:t>на Писарницу ТЕНТ Б</w:t>
      </w:r>
      <w:r w:rsidRPr="00E06D70">
        <w:rPr>
          <w:rFonts w:ascii="Arial" w:eastAsia="Calibri" w:hAnsi="Arial" w:cs="Arial"/>
          <w:lang w:val="sr-Cyrl-RS"/>
        </w:rPr>
        <w:t xml:space="preserve">, Обреновац-Ушће, односно наведеном лицу </w:t>
      </w:r>
      <w:r w:rsidRPr="00E06D70">
        <w:rPr>
          <w:rFonts w:ascii="Arial" w:eastAsia="Calibri" w:hAnsi="Arial" w:cs="Arial"/>
        </w:rPr>
        <w:t>са назнаком: Средство финансијског обезбеђења за ЈН бр.</w:t>
      </w:r>
      <w:r w:rsidRPr="00E06D70">
        <w:rPr>
          <w:rFonts w:ascii="Arial" w:eastAsia="Calibri" w:hAnsi="Arial" w:cs="Arial"/>
          <w:lang w:val="sr-Cyrl-CS"/>
        </w:rPr>
        <w:t xml:space="preserve"> </w:t>
      </w:r>
      <w:proofErr w:type="gramStart"/>
      <w:r w:rsidR="00664490">
        <w:rPr>
          <w:rFonts w:ascii="Arial" w:hAnsi="Arial" w:cs="Arial"/>
          <w:bCs/>
        </w:rPr>
        <w:t>3000/0600/2016 (2009/2016)</w:t>
      </w:r>
      <w:r>
        <w:rPr>
          <w:rFonts w:ascii="Arial" w:hAnsi="Arial" w:cs="Arial"/>
          <w:bCs/>
          <w:lang w:val="sr-Cyrl-RS"/>
        </w:rPr>
        <w:t xml:space="preserve"> </w:t>
      </w:r>
      <w:r w:rsidRPr="00E06D70">
        <w:rPr>
          <w:rFonts w:ascii="Arial" w:eastAsia="Calibri" w:hAnsi="Arial" w:cs="Arial"/>
          <w:lang w:val="sr-Cyrl-CS"/>
        </w:rPr>
        <w:t xml:space="preserve">предати </w:t>
      </w:r>
      <w:r>
        <w:rPr>
          <w:rFonts w:ascii="Arial" w:eastAsia="Calibri" w:hAnsi="Arial" w:cs="Arial"/>
          <w:lang w:val="sr-Cyrl-CS"/>
        </w:rPr>
        <w:t>Одељењу набавке ТЕНТ Б</w:t>
      </w:r>
      <w:r w:rsidRPr="00E06D70">
        <w:rPr>
          <w:rFonts w:ascii="Arial" w:eastAsia="Calibri" w:hAnsi="Arial" w:cs="Arial"/>
          <w:lang w:val="sr-Cyrl-CS"/>
        </w:rPr>
        <w:t>.</w:t>
      </w:r>
      <w:proofErr w:type="gramEnd"/>
    </w:p>
    <w:p w:rsidR="00E06D70" w:rsidRPr="00E06D70" w:rsidRDefault="00E06D70" w:rsidP="00E06D70">
      <w:pPr>
        <w:tabs>
          <w:tab w:val="left" w:pos="1134"/>
        </w:tabs>
        <w:rPr>
          <w:rFonts w:ascii="Arial" w:eastAsia="Calibri" w:hAnsi="Arial" w:cs="Arial"/>
          <w:b/>
          <w:lang w:val="sr-Cyrl-RS"/>
        </w:rPr>
      </w:pPr>
      <w:r w:rsidRPr="00E06D70">
        <w:rPr>
          <w:rFonts w:ascii="Arial" w:eastAsia="Calibri" w:hAnsi="Arial" w:cs="Arial"/>
          <w:b/>
          <w:lang w:val="sr-Cyrl-RS"/>
        </w:rPr>
        <w:t>Понуђач је одгворан за прописан и безбедан</w:t>
      </w:r>
      <w:r>
        <w:rPr>
          <w:rFonts w:ascii="Arial" w:eastAsia="Calibri" w:hAnsi="Arial" w:cs="Arial"/>
          <w:b/>
          <w:lang w:val="sr-Cyrl-RS"/>
        </w:rPr>
        <w:t xml:space="preserve"> </w:t>
      </w:r>
      <w:r w:rsidRPr="00E06D70">
        <w:rPr>
          <w:rFonts w:ascii="Arial" w:eastAsia="Calibri" w:hAnsi="Arial" w:cs="Arial"/>
          <w:b/>
          <w:lang w:val="sr-Cyrl-RS"/>
        </w:rPr>
        <w:t>начин достављања средстава финансијског обезбеђења.</w:t>
      </w:r>
    </w:p>
    <w:p w:rsidR="00E06D70" w:rsidRDefault="00E06D70" w:rsidP="00E06D70">
      <w:pPr>
        <w:spacing w:after="0" w:line="240" w:lineRule="auto"/>
        <w:rPr>
          <w:rFonts w:ascii="Arial" w:eastAsia="Calibri" w:hAnsi="Arial" w:cs="Arial"/>
          <w:lang w:val="ru-RU"/>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19" w:name="_Toc441651602"/>
      <w:bookmarkStart w:id="220" w:name="_Toc442559913"/>
      <w:r w:rsidRPr="00327718">
        <w:rPr>
          <w:rFonts w:ascii="Arial" w:eastAsia="Times New Roman" w:hAnsi="Arial" w:cs="Arial"/>
          <w:b/>
          <w:lang w:val="sr-Cyrl-RS"/>
        </w:rPr>
        <w:lastRenderedPageBreak/>
        <w:t xml:space="preserve"> </w:t>
      </w:r>
      <w:r w:rsidRPr="00327718">
        <w:rPr>
          <w:rFonts w:ascii="Arial" w:eastAsia="Times New Roman" w:hAnsi="Arial" w:cs="Arial"/>
          <w:b/>
        </w:rPr>
        <w:t>Додатне информације и објашњења</w:t>
      </w:r>
      <w:bookmarkEnd w:id="219"/>
      <w:bookmarkEnd w:id="220"/>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64490">
        <w:rPr>
          <w:rFonts w:ascii="Arial" w:eastAsia="Calibri" w:hAnsi="Arial" w:cs="Arial"/>
          <w:lang w:val="ru-RU"/>
        </w:rPr>
        <w:t>3000/0600/2016 (2009/2016)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21" w:name="_Toc441651603"/>
      <w:bookmarkStart w:id="222" w:name="_Toc442559914"/>
      <w:r w:rsidRPr="00327718">
        <w:rPr>
          <w:rFonts w:ascii="Arial" w:eastAsia="Times New Roman" w:hAnsi="Arial" w:cs="Arial"/>
          <w:b/>
        </w:rPr>
        <w:t>Трошкови понуде</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23" w:name="_Toc442559917"/>
      <w:bookmarkStart w:id="224" w:name="_Toc441651606"/>
      <w:r w:rsidRPr="00327718">
        <w:rPr>
          <w:rFonts w:ascii="Arial" w:eastAsia="Times New Roman" w:hAnsi="Arial" w:cs="Arial"/>
          <w:b/>
        </w:rPr>
        <w:t xml:space="preserve"> Разлози за одбијање понуде</w:t>
      </w:r>
      <w:bookmarkEnd w:id="223"/>
      <w:bookmarkEnd w:id="224"/>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lastRenderedPageBreak/>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151B1B"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151B1B" w:rsidRDefault="00151B1B" w:rsidP="00151B1B">
      <w:pPr>
        <w:numPr>
          <w:ilvl w:val="0"/>
          <w:numId w:val="14"/>
        </w:numPr>
        <w:spacing w:after="0" w:line="240" w:lineRule="auto"/>
        <w:ind w:left="714" w:hanging="357"/>
        <w:jc w:val="both"/>
        <w:rPr>
          <w:rFonts w:ascii="Arial" w:eastAsia="Times New Roman" w:hAnsi="Arial" w:cs="Arial"/>
          <w:lang w:val="ru-RU"/>
        </w:rPr>
      </w:pPr>
      <w:r w:rsidRPr="00151B1B">
        <w:rPr>
          <w:rFonts w:ascii="Arial" w:eastAsia="TimesNewRomanPSMT" w:hAnsi="Arial" w:cs="Arial"/>
          <w:b/>
          <w:bCs/>
          <w:iCs/>
          <w:lang w:val="ru-RU"/>
        </w:rPr>
        <w:t xml:space="preserve">понуђач </w:t>
      </w:r>
      <w:r>
        <w:rPr>
          <w:rFonts w:ascii="Arial" w:eastAsia="TimesNewRomanPSMT" w:hAnsi="Arial" w:cs="Arial"/>
          <w:b/>
          <w:bCs/>
          <w:iCs/>
          <w:lang w:val="ru-RU"/>
        </w:rPr>
        <w:t xml:space="preserve">не </w:t>
      </w:r>
      <w:r w:rsidR="0070638F" w:rsidRPr="00151B1B">
        <w:rPr>
          <w:rFonts w:ascii="Arial" w:eastAsia="TimesNewRomanPSMT" w:hAnsi="Arial" w:cs="Arial"/>
          <w:b/>
          <w:bCs/>
          <w:iCs/>
          <w:lang w:val="ru-RU"/>
        </w:rPr>
        <w:t xml:space="preserve">достави </w:t>
      </w:r>
      <w:r w:rsidRPr="00151B1B">
        <w:rPr>
          <w:rFonts w:ascii="Arial" w:eastAsia="Calibri" w:hAnsi="Arial" w:cs="Arial"/>
          <w:iCs/>
          <w:lang w:val="sr-Cyrl-RS"/>
        </w:rPr>
        <w:t>извештај о извршеном испитивању добара од акредитоване лабораторије</w:t>
      </w:r>
      <w:r w:rsidR="00F11CF4">
        <w:rPr>
          <w:rFonts w:ascii="Arial" w:eastAsia="Calibri" w:hAnsi="Arial" w:cs="Arial"/>
          <w:iCs/>
          <w:lang w:val="sr-Cyrl-RS"/>
        </w:rPr>
        <w:t xml:space="preserve"> или патент</w:t>
      </w: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lang w:val="ru-RU"/>
        </w:rPr>
      </w:pPr>
      <w:bookmarkStart w:id="225" w:name="_Toc441651607"/>
      <w:bookmarkStart w:id="226"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5"/>
      <w:bookmarkEnd w:id="226"/>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27" w:name="_Toc441651608"/>
      <w:bookmarkStart w:id="228"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0E68EE">
      <w:pPr>
        <w:keepNext/>
        <w:numPr>
          <w:ilvl w:val="1"/>
          <w:numId w:val="20"/>
        </w:numPr>
        <w:tabs>
          <w:tab w:val="left" w:pos="567"/>
        </w:tabs>
        <w:spacing w:after="0" w:line="240" w:lineRule="auto"/>
        <w:jc w:val="both"/>
        <w:outlineLvl w:val="1"/>
        <w:rPr>
          <w:rFonts w:ascii="Arial" w:eastAsia="Times New Roman" w:hAnsi="Arial" w:cs="Arial"/>
          <w:b/>
        </w:rPr>
      </w:pPr>
      <w:bookmarkStart w:id="229" w:name="_Toc441651609"/>
      <w:bookmarkStart w:id="230" w:name="_Toc442559920"/>
      <w:r w:rsidRPr="00327718">
        <w:rPr>
          <w:rFonts w:ascii="Arial" w:eastAsia="Times New Roman" w:hAnsi="Arial" w:cs="Arial"/>
          <w:b/>
          <w:lang w:val="ru-RU"/>
        </w:rPr>
        <w:lastRenderedPageBreak/>
        <w:t xml:space="preserve"> З</w:t>
      </w:r>
      <w:r w:rsidRPr="00327718">
        <w:rPr>
          <w:rFonts w:ascii="Arial" w:eastAsia="Times New Roman" w:hAnsi="Arial" w:cs="Arial"/>
          <w:b/>
        </w:rPr>
        <w:t>аштита права понуђача</w:t>
      </w:r>
      <w:bookmarkEnd w:id="229"/>
      <w:bookmarkEnd w:id="230"/>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F11CF4">
        <w:rPr>
          <w:rFonts w:ascii="Arial" w:eastAsia="Times New Roman" w:hAnsi="Arial" w:cs="Arial"/>
          <w:lang w:val="ru-RU"/>
        </w:rPr>
        <w:t>Адсорбент -ТЕНТ Б</w:t>
      </w:r>
      <w:r w:rsidRPr="00327718">
        <w:rPr>
          <w:rFonts w:ascii="Arial" w:eastAsia="Times New Roman" w:hAnsi="Arial" w:cs="Arial"/>
          <w:lang w:val="ru-RU"/>
        </w:rPr>
        <w:t xml:space="preserve"> - Јавна набавка број </w:t>
      </w:r>
      <w:r w:rsidR="00664490">
        <w:rPr>
          <w:rFonts w:ascii="Arial" w:eastAsia="Times New Roman" w:hAnsi="Arial" w:cs="Arial"/>
          <w:b/>
          <w:lang w:val="sr-Cyrl-RS"/>
        </w:rPr>
        <w:t>3000/0600/2016 (2009/2016)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DF16F7" w:rsidRPr="00B12A15" w:rsidRDefault="00327718" w:rsidP="00DF16F7">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DF16F7" w:rsidRPr="00DF16F7">
        <w:rPr>
          <w:rFonts w:ascii="Arial" w:hAnsi="Arial" w:cs="Arial"/>
          <w:bCs/>
        </w:rPr>
        <w:t>3000/0</w:t>
      </w:r>
      <w:r w:rsidR="00151B1B">
        <w:rPr>
          <w:rFonts w:ascii="Arial" w:hAnsi="Arial" w:cs="Arial"/>
          <w:bCs/>
          <w:lang w:val="sr-Cyrl-RS"/>
        </w:rPr>
        <w:t>600</w:t>
      </w:r>
      <w:r w:rsidR="00DF16F7" w:rsidRPr="00DF16F7">
        <w:rPr>
          <w:rFonts w:ascii="Arial" w:hAnsi="Arial" w:cs="Arial"/>
          <w:bCs/>
        </w:rPr>
        <w:t>/2016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664490">
        <w:rPr>
          <w:rFonts w:ascii="Arial" w:hAnsi="Arial" w:cs="Arial"/>
          <w:bCs/>
        </w:rPr>
        <w:t>3000/0600/2016 (2009/2016)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31" w:name="_Toc441651610"/>
      <w:bookmarkStart w:id="232" w:name="_Toc442559921"/>
    </w:p>
    <w:p w:rsidR="00327718" w:rsidRPr="00327718" w:rsidRDefault="00327718" w:rsidP="000E68E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31"/>
      <w:bookmarkEnd w:id="232"/>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D724FE" w:rsidRDefault="00E917B9" w:rsidP="00E917B9">
      <w:pPr>
        <w:spacing w:after="0" w:line="240" w:lineRule="auto"/>
        <w:rPr>
          <w:rFonts w:ascii="Arial" w:eastAsia="Calibri" w:hAnsi="Arial" w:cs="Arial"/>
          <w:lang w:val="sr-Cyrl-RS"/>
        </w:rPr>
      </w:pPr>
      <w:r w:rsidRPr="00AE4E62">
        <w:rPr>
          <w:rFonts w:ascii="Arial" w:eastAsia="Times New Roman" w:hAnsi="Arial" w:cs="Arial"/>
        </w:rPr>
        <w:t>Понуђач којем буде додељен уговор, обавезан је да у року од највише 10(десет</w:t>
      </w:r>
      <w:proofErr w:type="gramStart"/>
      <w:r w:rsidRPr="00AE4E62">
        <w:rPr>
          <w:rFonts w:ascii="Arial" w:eastAsia="Times New Roman" w:hAnsi="Arial" w:cs="Arial"/>
        </w:rPr>
        <w:t>)  дана</w:t>
      </w:r>
      <w:proofErr w:type="gramEnd"/>
      <w:r w:rsidRPr="00AE4E62">
        <w:rPr>
          <w:rFonts w:ascii="Arial" w:eastAsia="Times New Roman" w:hAnsi="Arial" w:cs="Arial"/>
        </w:rPr>
        <w:t xml:space="preserve"> од дана закључења уговора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r w:rsidR="00D724FE">
        <w:rPr>
          <w:rFonts w:ascii="Arial" w:eastAsia="Times New Roman" w:hAnsi="Arial" w:cs="Arial"/>
          <w:lang w:val="sr-Cyrl-RS"/>
        </w:rPr>
        <w:t xml:space="preserve"> </w:t>
      </w:r>
      <w:r w:rsidR="00BD1AE0">
        <w:rPr>
          <w:rFonts w:ascii="Arial" w:eastAsia="Times New Roman" w:hAnsi="Arial" w:cs="Arial"/>
          <w:lang w:val="sr-Cyrl-RS"/>
        </w:rPr>
        <w:t>.</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0E68EE">
      <w:pPr>
        <w:keepNext/>
        <w:numPr>
          <w:ilvl w:val="1"/>
          <w:numId w:val="21"/>
        </w:numPr>
        <w:tabs>
          <w:tab w:val="left" w:pos="567"/>
        </w:tabs>
        <w:spacing w:after="0" w:line="240" w:lineRule="auto"/>
        <w:jc w:val="both"/>
        <w:outlineLvl w:val="1"/>
        <w:rPr>
          <w:rFonts w:ascii="Arial" w:eastAsia="Times New Roman" w:hAnsi="Arial" w:cs="Arial"/>
          <w:b/>
          <w:lang w:val="sr-Cyrl-RS"/>
        </w:rPr>
      </w:pPr>
      <w:bookmarkStart w:id="233" w:name="_Toc441651611"/>
      <w:bookmarkStart w:id="234" w:name="_Toc442559922"/>
      <w:r w:rsidRPr="00327718">
        <w:rPr>
          <w:rFonts w:ascii="Arial" w:eastAsia="Times New Roman" w:hAnsi="Arial" w:cs="Arial"/>
          <w:b/>
        </w:rPr>
        <w:t>Измене током трајања уговора</w:t>
      </w:r>
      <w:bookmarkEnd w:id="233"/>
      <w:bookmarkEnd w:id="234"/>
    </w:p>
    <w:p w:rsidR="00705577" w:rsidRDefault="00705577" w:rsidP="00705577">
      <w:pPr>
        <w:jc w:val="both"/>
        <w:rPr>
          <w:rFonts w:ascii="Arial" w:eastAsia="Calibri" w:hAnsi="Arial" w:cs="Arial"/>
          <w:lang w:val="sr-Cyrl-RS" w:eastAsia="sr-Latn-CS"/>
        </w:rPr>
      </w:pPr>
      <w:proofErr w:type="gramStart"/>
      <w:r w:rsidRPr="00705577">
        <w:rPr>
          <w:rFonts w:ascii="Arial" w:eastAsia="Calibri" w:hAnsi="Arial" w:cs="Arial"/>
          <w:lang w:eastAsia="sr-Latn-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roofErr w:type="gramEnd"/>
    </w:p>
    <w:p w:rsidR="00BD1AE0" w:rsidRPr="00327718" w:rsidRDefault="00BD1AE0" w:rsidP="00BD1AE0">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BD1AE0" w:rsidRPr="00BD1AE0" w:rsidRDefault="00BD1AE0" w:rsidP="00705577">
      <w:pPr>
        <w:jc w:val="both"/>
        <w:rPr>
          <w:rFonts w:ascii="Arial" w:eastAsia="Calibri" w:hAnsi="Arial" w:cs="Arial"/>
          <w:lang w:val="sr-Cyrl-RS" w:eastAsia="sr-Latn-CS"/>
        </w:rPr>
      </w:pPr>
    </w:p>
    <w:p w:rsidR="00705577" w:rsidRPr="00705577" w:rsidRDefault="00705577" w:rsidP="00705577">
      <w:pPr>
        <w:jc w:val="both"/>
        <w:rPr>
          <w:rFonts w:ascii="Arial" w:eastAsia="Calibri" w:hAnsi="Arial" w:cs="Arial"/>
          <w:lang w:eastAsia="sr-Latn-CS"/>
        </w:rPr>
      </w:pPr>
      <w:r w:rsidRPr="00705577">
        <w:rPr>
          <w:rFonts w:ascii="Arial" w:eastAsia="Calibri" w:hAnsi="Arial" w:cs="Arial"/>
          <w:lang w:eastAsia="sr-Latn-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705577" w:rsidP="00705577">
      <w:pPr>
        <w:jc w:val="both"/>
        <w:rPr>
          <w:rFonts w:ascii="Arial" w:eastAsia="Calibri" w:hAnsi="Arial" w:cs="Arial"/>
          <w:lang w:val="sr-Cyrl-RS" w:eastAsia="sr-Latn-CS"/>
        </w:rPr>
      </w:pPr>
      <w:proofErr w:type="gramStart"/>
      <w:r w:rsidRPr="00705577">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0E68EE">
      <w:pPr>
        <w:keepNext/>
        <w:numPr>
          <w:ilvl w:val="0"/>
          <w:numId w:val="21"/>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5"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5"/>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F11CF4">
        <w:rPr>
          <w:rFonts w:ascii="Arial" w:eastAsia="Times New Roman" w:hAnsi="Arial" w:cs="Arial"/>
          <w:lang w:val="ru-RU"/>
        </w:rPr>
        <w:t>Адсорбент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664490">
        <w:rPr>
          <w:rFonts w:ascii="Arial" w:eastAsia="Times New Roman" w:hAnsi="Arial" w:cs="Arial"/>
          <w:b/>
          <w:lang w:val="sr-Cyrl-RS"/>
        </w:rPr>
        <w:t>3000/0600/2016 (2009/2016)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Pr="00327718" w:rsidRDefault="0070638F"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D33C96" w:rsidRDefault="00D33C96" w:rsidP="00327718">
      <w:pPr>
        <w:spacing w:line="240" w:lineRule="auto"/>
        <w:jc w:val="both"/>
        <w:rPr>
          <w:rFonts w:ascii="Arial" w:eastAsia="Calibri" w:hAnsi="Arial" w:cs="Arial"/>
          <w:iCs/>
          <w:lang w:val="ru-RU"/>
        </w:rPr>
      </w:pPr>
    </w:p>
    <w:p w:rsidR="00D33C96" w:rsidRDefault="00D33C96" w:rsidP="00327718">
      <w:pPr>
        <w:spacing w:line="240" w:lineRule="auto"/>
        <w:jc w:val="both"/>
        <w:rPr>
          <w:rFonts w:ascii="Arial" w:eastAsia="Calibri" w:hAnsi="Arial" w:cs="Arial"/>
          <w:iCs/>
          <w:lang w:val="ru-RU"/>
        </w:rPr>
      </w:pP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lastRenderedPageBreak/>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F11CF4" w:rsidP="00327718">
            <w:pPr>
              <w:spacing w:after="0"/>
              <w:rPr>
                <w:rFonts w:ascii="Arial" w:eastAsia="Calibri" w:hAnsi="Arial" w:cs="Arial"/>
                <w:lang w:val="sr-Cyrl-RS"/>
              </w:rPr>
            </w:pPr>
            <w:r>
              <w:rPr>
                <w:rFonts w:ascii="Arial" w:eastAsia="Calibri" w:hAnsi="Arial" w:cs="Arial"/>
                <w:lang w:val="ru-RU"/>
              </w:rPr>
              <w:t>Адсорбент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664490">
              <w:rPr>
                <w:rFonts w:ascii="Arial" w:eastAsia="Calibri" w:hAnsi="Arial" w:cs="Arial"/>
                <w:lang w:val="sr-Cyrl-RS"/>
              </w:rPr>
              <w:t>3000/0600/2016 (2009/2016)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151B1B">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151B1B">
              <w:rPr>
                <w:rFonts w:ascii="Arial" w:eastAsia="Calibri" w:hAnsi="Arial" w:cs="Arial"/>
                <w:b/>
                <w:spacing w:val="4"/>
                <w:lang w:val="sr-Cyrl-CS"/>
              </w:rPr>
              <w:t>45</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34706B">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151B1B">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151B1B">
              <w:rPr>
                <w:rFonts w:ascii="Arial" w:eastAsia="Calibri" w:hAnsi="Arial" w:cs="Arial"/>
                <w:b/>
                <w:bCs/>
                <w:iCs/>
                <w:lang w:val="sr-Cyrl-CS"/>
              </w:rPr>
              <w:t xml:space="preserve">12 </w:t>
            </w:r>
            <w:r>
              <w:rPr>
                <w:rFonts w:ascii="Arial" w:eastAsia="Calibri" w:hAnsi="Arial" w:cs="Arial"/>
                <w:b/>
                <w:bCs/>
                <w:iCs/>
                <w:lang w:val="sr-Cyrl-CS"/>
              </w:rPr>
              <w:t>месец</w:t>
            </w:r>
            <w:r w:rsidR="00151B1B">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0B41D8">
              <w:rPr>
                <w:rFonts w:ascii="Arial" w:eastAsia="Calibri" w:hAnsi="Arial" w:cs="Arial"/>
                <w:b/>
                <w:bCs/>
                <w:iCs/>
                <w:lang w:val="sr-Cyrl-CS"/>
              </w:rPr>
              <w:t>и</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151B1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151B1B">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6"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6"/>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lastRenderedPageBreak/>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29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261"/>
        <w:gridCol w:w="999"/>
        <w:gridCol w:w="847"/>
        <w:gridCol w:w="993"/>
        <w:gridCol w:w="1134"/>
        <w:gridCol w:w="1275"/>
        <w:gridCol w:w="1524"/>
      </w:tblGrid>
      <w:tr w:rsidR="004530F1" w:rsidRPr="00327718" w:rsidTr="004530F1">
        <w:trPr>
          <w:trHeight w:val="1507"/>
        </w:trPr>
        <w:tc>
          <w:tcPr>
            <w:tcW w:w="391"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98" w:type="pct"/>
            <w:shd w:val="clear" w:color="auto" w:fill="C6D9F1"/>
            <w:vAlign w:val="center"/>
          </w:tcPr>
          <w:p w:rsidR="00D33C96" w:rsidRPr="00327718" w:rsidRDefault="00D33C96" w:rsidP="00244DD4">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Pr>
                <w:rFonts w:ascii="Arial" w:eastAsia="Calibri" w:hAnsi="Arial" w:cs="Arial"/>
                <w:bCs/>
                <w:iCs/>
                <w:lang w:val="sr-Cyrl-CS"/>
              </w:rPr>
              <w:t xml:space="preserve"> и произвођача </w:t>
            </w:r>
          </w:p>
        </w:tc>
        <w:tc>
          <w:tcPr>
            <w:tcW w:w="459"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89"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56"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21"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86"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00"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4530F1" w:rsidRPr="00327718" w:rsidTr="004530F1">
        <w:trPr>
          <w:trHeight w:val="359"/>
        </w:trPr>
        <w:tc>
          <w:tcPr>
            <w:tcW w:w="391"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98"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59"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89"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456"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21"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86"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00"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4530F1" w:rsidRPr="00327718" w:rsidTr="00244DD4">
        <w:trPr>
          <w:trHeight w:val="390"/>
        </w:trPr>
        <w:tc>
          <w:tcPr>
            <w:tcW w:w="391" w:type="pct"/>
            <w:shd w:val="clear" w:color="auto" w:fill="auto"/>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498" w:type="pct"/>
            <w:shd w:val="clear" w:color="auto" w:fill="auto"/>
            <w:vAlign w:val="center"/>
          </w:tcPr>
          <w:p w:rsidR="00D33C96" w:rsidRDefault="00244DD4" w:rsidP="00244DD4">
            <w:pPr>
              <w:spacing w:before="120" w:after="0" w:line="240" w:lineRule="auto"/>
              <w:ind w:left="360"/>
              <w:jc w:val="center"/>
              <w:outlineLvl w:val="0"/>
              <w:rPr>
                <w:rFonts w:ascii="Arial" w:eastAsia="Times New Roman" w:hAnsi="Arial" w:cs="Arial"/>
                <w:bCs/>
                <w:kern w:val="32"/>
                <w:lang w:val="sr-Cyrl-RS"/>
              </w:rPr>
            </w:pPr>
            <w:r w:rsidRPr="00664490">
              <w:rPr>
                <w:rFonts w:ascii="Arial" w:eastAsia="Times New Roman" w:hAnsi="Arial" w:cs="Arial"/>
                <w:bCs/>
                <w:kern w:val="32"/>
              </w:rPr>
              <w:t>Aдсoрбeнт зa aдсoрбциjу зaсићeних угљoвoдoникa сa чврстих пoвршинa</w:t>
            </w:r>
          </w:p>
          <w:p w:rsidR="00244DD4" w:rsidRPr="00244DD4" w:rsidRDefault="00244DD4" w:rsidP="00244DD4">
            <w:pPr>
              <w:spacing w:before="120" w:after="0" w:line="240" w:lineRule="auto"/>
              <w:ind w:left="360"/>
              <w:jc w:val="center"/>
              <w:outlineLvl w:val="0"/>
              <w:rPr>
                <w:rFonts w:ascii="Arial" w:eastAsia="Calibri" w:hAnsi="Arial" w:cs="Arial"/>
                <w:iCs/>
                <w:lang w:val="sr-Cyrl-RS"/>
              </w:rPr>
            </w:pPr>
            <w:r>
              <w:rPr>
                <w:rFonts w:ascii="Arial" w:eastAsia="Times New Roman" w:hAnsi="Arial" w:cs="Arial"/>
                <w:bCs/>
                <w:kern w:val="32"/>
                <w:lang w:val="sr-Cyrl-RS"/>
              </w:rPr>
              <w:t>Произвођач:__________</w:t>
            </w:r>
          </w:p>
        </w:tc>
        <w:tc>
          <w:tcPr>
            <w:tcW w:w="459" w:type="pct"/>
            <w:shd w:val="clear" w:color="auto" w:fill="auto"/>
            <w:vAlign w:val="center"/>
          </w:tcPr>
          <w:p w:rsidR="00D33C96" w:rsidRPr="00327718" w:rsidRDefault="00D33C96" w:rsidP="00244DD4">
            <w:pPr>
              <w:spacing w:after="0" w:line="240" w:lineRule="auto"/>
              <w:jc w:val="center"/>
              <w:rPr>
                <w:rFonts w:ascii="Arial" w:eastAsia="Calibri" w:hAnsi="Arial" w:cs="Arial"/>
                <w:lang w:val="sr-Latn-RS"/>
              </w:rPr>
            </w:pPr>
          </w:p>
          <w:p w:rsidR="00D33C96" w:rsidRPr="00705577" w:rsidRDefault="00244DD4" w:rsidP="00244DD4">
            <w:pPr>
              <w:spacing w:after="0" w:line="240" w:lineRule="auto"/>
              <w:jc w:val="center"/>
              <w:rPr>
                <w:rFonts w:ascii="Arial" w:eastAsia="Calibri" w:hAnsi="Arial" w:cs="Arial"/>
                <w:lang w:val="sr-Cyrl-RS"/>
              </w:rPr>
            </w:pPr>
            <w:r>
              <w:rPr>
                <w:rFonts w:ascii="Arial" w:eastAsia="Times New Roman" w:hAnsi="Arial" w:cs="Arial"/>
                <w:bCs/>
                <w:kern w:val="32"/>
                <w:lang w:val="sr-Latn-RS"/>
              </w:rPr>
              <w:t>kg</w:t>
            </w:r>
          </w:p>
        </w:tc>
        <w:tc>
          <w:tcPr>
            <w:tcW w:w="389" w:type="pct"/>
            <w:shd w:val="clear" w:color="auto" w:fill="auto"/>
            <w:vAlign w:val="center"/>
          </w:tcPr>
          <w:p w:rsidR="00D33C96" w:rsidRPr="0034706B" w:rsidRDefault="00244DD4" w:rsidP="00244DD4">
            <w:pPr>
              <w:jc w:val="center"/>
              <w:rPr>
                <w:rFonts w:ascii="Arial" w:eastAsia="Times New Roman" w:hAnsi="Arial" w:cs="Arial"/>
                <w:sz w:val="24"/>
                <w:szCs w:val="24"/>
                <w:lang w:val="sr-Cyrl-RS" w:eastAsia="hr-HR"/>
              </w:rPr>
            </w:pPr>
            <w:r w:rsidRPr="00664490">
              <w:rPr>
                <w:rFonts w:ascii="Arial" w:eastAsia="Times New Roman" w:hAnsi="Arial" w:cs="Arial"/>
                <w:bCs/>
                <w:kern w:val="32"/>
                <w:lang w:val="sr-Cyrl-RS"/>
              </w:rPr>
              <w:t>2500</w:t>
            </w:r>
          </w:p>
        </w:tc>
        <w:tc>
          <w:tcPr>
            <w:tcW w:w="456"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521"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586"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c>
          <w:tcPr>
            <w:tcW w:w="700" w:type="pct"/>
            <w:shd w:val="clear" w:color="auto" w:fill="auto"/>
            <w:vAlign w:val="center"/>
          </w:tcPr>
          <w:p w:rsidR="00D33C96" w:rsidRPr="00327718" w:rsidRDefault="00D33C96" w:rsidP="00327718">
            <w:pPr>
              <w:spacing w:after="0" w:line="240" w:lineRule="auto"/>
              <w:jc w:val="center"/>
              <w:rPr>
                <w:rFonts w:ascii="Arial" w:eastAsia="Calibri" w:hAnsi="Arial" w:cs="Arial"/>
                <w:bCs/>
                <w:iCs/>
              </w:rPr>
            </w:pPr>
          </w:p>
        </w:tc>
      </w:tr>
      <w:tr w:rsidR="00244DD4" w:rsidRPr="00327718" w:rsidTr="00244DD4">
        <w:trPr>
          <w:trHeight w:val="390"/>
        </w:trPr>
        <w:tc>
          <w:tcPr>
            <w:tcW w:w="391" w:type="pct"/>
            <w:shd w:val="clear" w:color="auto" w:fill="auto"/>
            <w:vAlign w:val="center"/>
          </w:tcPr>
          <w:p w:rsidR="00244DD4" w:rsidRPr="00327718" w:rsidRDefault="00244DD4"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498" w:type="pct"/>
            <w:shd w:val="clear" w:color="auto" w:fill="auto"/>
            <w:vAlign w:val="center"/>
          </w:tcPr>
          <w:p w:rsidR="00244DD4" w:rsidRDefault="00244DD4" w:rsidP="00244DD4">
            <w:pPr>
              <w:spacing w:before="120" w:after="0"/>
              <w:jc w:val="center"/>
              <w:rPr>
                <w:rFonts w:ascii="Arial" w:eastAsia="Calibri" w:hAnsi="Arial" w:cs="Arial"/>
                <w:iCs/>
                <w:lang w:val="sr-Cyrl-RS"/>
              </w:rPr>
            </w:pPr>
            <w:r w:rsidRPr="00664490">
              <w:rPr>
                <w:rFonts w:ascii="Arial" w:eastAsia="Calibri" w:hAnsi="Arial" w:cs="Arial"/>
                <w:iCs/>
                <w:lang w:val="sr-Cyrl-RS"/>
              </w:rPr>
              <w:t>Aдсoрбeнт зa aдсoрбциjу зaсићeних угљoвoдoникa сa вoдeних пoвршинa</w:t>
            </w:r>
          </w:p>
          <w:p w:rsidR="00244DD4" w:rsidRDefault="00244DD4" w:rsidP="00244DD4">
            <w:pPr>
              <w:spacing w:before="120" w:after="0"/>
              <w:jc w:val="center"/>
              <w:rPr>
                <w:rFonts w:ascii="Arial" w:eastAsia="Times New Roman" w:hAnsi="Arial" w:cs="Arial"/>
                <w:lang w:val="sr-Cyrl-RS" w:eastAsia="hr-HR"/>
              </w:rPr>
            </w:pPr>
            <w:r>
              <w:rPr>
                <w:rFonts w:ascii="Arial" w:eastAsia="Times New Roman" w:hAnsi="Arial" w:cs="Arial"/>
                <w:bCs/>
                <w:kern w:val="32"/>
                <w:lang w:val="sr-Cyrl-RS"/>
              </w:rPr>
              <w:t>Произвођач:__________</w:t>
            </w:r>
          </w:p>
        </w:tc>
        <w:tc>
          <w:tcPr>
            <w:tcW w:w="459" w:type="pct"/>
            <w:shd w:val="clear" w:color="auto" w:fill="auto"/>
            <w:vAlign w:val="center"/>
          </w:tcPr>
          <w:p w:rsidR="00244DD4" w:rsidRPr="00327718" w:rsidRDefault="00244DD4" w:rsidP="00244DD4">
            <w:pPr>
              <w:spacing w:after="0" w:line="240" w:lineRule="auto"/>
              <w:jc w:val="center"/>
              <w:rPr>
                <w:rFonts w:ascii="Arial" w:eastAsia="Calibri" w:hAnsi="Arial" w:cs="Arial"/>
                <w:lang w:val="sr-Latn-RS"/>
              </w:rPr>
            </w:pPr>
            <w:r>
              <w:rPr>
                <w:rFonts w:ascii="Arial" w:eastAsia="Times New Roman" w:hAnsi="Arial" w:cs="Arial"/>
                <w:bCs/>
                <w:kern w:val="32"/>
                <w:lang w:val="sr-Latn-RS"/>
              </w:rPr>
              <w:t>kg</w:t>
            </w:r>
          </w:p>
        </w:tc>
        <w:tc>
          <w:tcPr>
            <w:tcW w:w="389" w:type="pct"/>
            <w:shd w:val="clear" w:color="auto" w:fill="auto"/>
            <w:vAlign w:val="center"/>
          </w:tcPr>
          <w:p w:rsidR="00244DD4" w:rsidRDefault="00244DD4" w:rsidP="00244DD4">
            <w:pPr>
              <w:jc w:val="center"/>
              <w:rPr>
                <w:rFonts w:ascii="Arial" w:eastAsia="Calibri" w:hAnsi="Arial" w:cs="Arial"/>
                <w:lang w:val="sr-Cyrl-RS"/>
              </w:rPr>
            </w:pPr>
            <w:r>
              <w:rPr>
                <w:rFonts w:ascii="Arial" w:eastAsia="Calibri" w:hAnsi="Arial" w:cs="Arial"/>
                <w:lang w:val="sr-Cyrl-RS"/>
              </w:rPr>
              <w:t>500</w:t>
            </w:r>
          </w:p>
        </w:tc>
        <w:tc>
          <w:tcPr>
            <w:tcW w:w="456" w:type="pct"/>
            <w:shd w:val="clear" w:color="auto" w:fill="auto"/>
            <w:vAlign w:val="center"/>
          </w:tcPr>
          <w:p w:rsidR="00244DD4" w:rsidRPr="00327718" w:rsidRDefault="00244DD4" w:rsidP="00327718">
            <w:pPr>
              <w:spacing w:after="0" w:line="240" w:lineRule="auto"/>
              <w:jc w:val="center"/>
              <w:rPr>
                <w:rFonts w:ascii="Arial" w:eastAsia="Calibri" w:hAnsi="Arial" w:cs="Arial"/>
                <w:bCs/>
                <w:iCs/>
              </w:rPr>
            </w:pPr>
          </w:p>
        </w:tc>
        <w:tc>
          <w:tcPr>
            <w:tcW w:w="521" w:type="pct"/>
            <w:shd w:val="clear" w:color="auto" w:fill="auto"/>
            <w:vAlign w:val="center"/>
          </w:tcPr>
          <w:p w:rsidR="00244DD4" w:rsidRPr="00327718" w:rsidRDefault="00244DD4" w:rsidP="00327718">
            <w:pPr>
              <w:spacing w:after="0" w:line="240" w:lineRule="auto"/>
              <w:jc w:val="center"/>
              <w:rPr>
                <w:rFonts w:ascii="Arial" w:eastAsia="Calibri" w:hAnsi="Arial" w:cs="Arial"/>
                <w:bCs/>
                <w:iCs/>
              </w:rPr>
            </w:pPr>
          </w:p>
        </w:tc>
        <w:tc>
          <w:tcPr>
            <w:tcW w:w="586" w:type="pct"/>
            <w:shd w:val="clear" w:color="auto" w:fill="auto"/>
            <w:vAlign w:val="center"/>
          </w:tcPr>
          <w:p w:rsidR="00244DD4" w:rsidRPr="00327718" w:rsidRDefault="00244DD4" w:rsidP="00327718">
            <w:pPr>
              <w:spacing w:after="0" w:line="240" w:lineRule="auto"/>
              <w:jc w:val="center"/>
              <w:rPr>
                <w:rFonts w:ascii="Arial" w:eastAsia="Calibri" w:hAnsi="Arial" w:cs="Arial"/>
                <w:bCs/>
                <w:iCs/>
              </w:rPr>
            </w:pPr>
          </w:p>
        </w:tc>
        <w:tc>
          <w:tcPr>
            <w:tcW w:w="700" w:type="pct"/>
            <w:shd w:val="clear" w:color="auto" w:fill="auto"/>
            <w:vAlign w:val="center"/>
          </w:tcPr>
          <w:p w:rsidR="00244DD4" w:rsidRPr="00327718" w:rsidRDefault="00244DD4"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7473DF" w:rsidRPr="007473DF" w:rsidRDefault="007473DF" w:rsidP="00327718">
      <w:pPr>
        <w:tabs>
          <w:tab w:val="left" w:pos="90"/>
        </w:tabs>
        <w:spacing w:after="0" w:line="240" w:lineRule="auto"/>
        <w:contextualSpacing/>
        <w:rPr>
          <w:rFonts w:ascii="Arial" w:eastAsia="Calibri" w:hAnsi="Arial" w:cs="Arial"/>
          <w:b/>
          <w:bCs/>
          <w:iCs/>
          <w:sz w:val="20"/>
          <w:szCs w:val="20"/>
          <w:lang w:val="sr-Cyrl-RS"/>
        </w:rPr>
      </w:pPr>
      <w:r w:rsidRPr="007473DF">
        <w:rPr>
          <w:rFonts w:ascii="Arial" w:eastAsia="Calibri" w:hAnsi="Arial" w:cs="Arial"/>
          <w:b/>
          <w:bCs/>
          <w:iCs/>
          <w:sz w:val="20"/>
          <w:szCs w:val="20"/>
          <w:lang w:val="sr-Cyrl-RS"/>
        </w:rPr>
        <w:t xml:space="preserve">-у колону 2. Уписати назив </w:t>
      </w:r>
      <w:r w:rsidR="00244DD4">
        <w:rPr>
          <w:rFonts w:ascii="Arial" w:eastAsia="Calibri" w:hAnsi="Arial" w:cs="Arial"/>
          <w:b/>
          <w:bCs/>
          <w:iCs/>
          <w:sz w:val="20"/>
          <w:szCs w:val="20"/>
          <w:lang w:val="sr-Cyrl-RS"/>
        </w:rPr>
        <w:t>произвођача</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lastRenderedPageBreak/>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C7531C" w:rsidRPr="00705577" w:rsidRDefault="00327718" w:rsidP="00705577">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bookmarkStart w:id="237" w:name="_Toc442559926"/>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244DD4" w:rsidRDefault="00244DD4"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ОБРАЗАЦ   3.</w:t>
      </w:r>
      <w:bookmarkEnd w:id="237"/>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F11CF4">
        <w:rPr>
          <w:rFonts w:ascii="Arial" w:eastAsia="Calibri" w:hAnsi="Arial" w:cs="Arial"/>
          <w:lang w:val="ru-RU"/>
        </w:rPr>
        <w:t>Адсорбент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664490">
        <w:rPr>
          <w:rFonts w:ascii="Arial" w:eastAsia="Calibri" w:hAnsi="Arial" w:cs="Arial"/>
          <w:lang w:val="ru-RU"/>
        </w:rPr>
        <w:t>3000/0600/2016 (2009/2016)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F11CF4">
        <w:rPr>
          <w:rFonts w:ascii="Arial" w:eastAsia="Calibri" w:hAnsi="Arial" w:cs="Arial"/>
          <w:lang w:val="ru-RU"/>
        </w:rPr>
        <w:t>Адсорбент -ТЕНТ Б</w:t>
      </w:r>
      <w:r>
        <w:rPr>
          <w:rFonts w:ascii="Arial" w:eastAsia="Calibri" w:hAnsi="Arial" w:cs="Arial"/>
          <w:lang w:val="ru-RU"/>
        </w:rPr>
        <w:t xml:space="preserve">,  ЈН бр. </w:t>
      </w:r>
      <w:r w:rsidR="00664490">
        <w:rPr>
          <w:rFonts w:ascii="Arial" w:eastAsia="Calibri" w:hAnsi="Arial" w:cs="Arial"/>
          <w:lang w:val="ru-RU"/>
        </w:rPr>
        <w:t>3000/0600/2016 (2009/2016)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Pr="00327718"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B41D8" w:rsidRDefault="000B41D8" w:rsidP="00327718">
      <w:pPr>
        <w:spacing w:after="0" w:line="240" w:lineRule="auto"/>
        <w:rPr>
          <w:rFonts w:ascii="Arial" w:eastAsia="Calibri" w:hAnsi="Arial" w:cs="Arial"/>
          <w:lang w:val="sr-Cyrl-RS"/>
        </w:rPr>
      </w:pPr>
    </w:p>
    <w:p w:rsidR="007473DF" w:rsidRDefault="007473DF" w:rsidP="00327718">
      <w:pPr>
        <w:spacing w:after="0" w:line="240" w:lineRule="auto"/>
        <w:rPr>
          <w:rFonts w:ascii="Arial" w:eastAsia="Calibri" w:hAnsi="Arial" w:cs="Arial"/>
          <w:lang w:val="sr-Cyrl-RS"/>
        </w:rPr>
      </w:pPr>
    </w:p>
    <w:p w:rsidR="00705577" w:rsidRPr="00327718" w:rsidRDefault="00705577"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lastRenderedPageBreak/>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F11CF4">
        <w:rPr>
          <w:rFonts w:ascii="Arial" w:eastAsia="Calibri" w:hAnsi="Arial" w:cs="Arial"/>
          <w:lang w:val="ru-RU"/>
        </w:rPr>
        <w:t>Адсорбент -ТЕНТ Б</w:t>
      </w:r>
      <w:r w:rsidRPr="00327718">
        <w:rPr>
          <w:rFonts w:ascii="Arial" w:eastAsia="Calibri" w:hAnsi="Arial" w:cs="Arial"/>
          <w:lang w:val="ru-RU"/>
        </w:rPr>
        <w:t xml:space="preserve">,  ЈН бр. </w:t>
      </w:r>
      <w:r w:rsidR="00664490">
        <w:rPr>
          <w:rFonts w:ascii="Arial" w:eastAsia="Calibri" w:hAnsi="Arial" w:cs="Arial"/>
          <w:lang w:val="ru-RU"/>
        </w:rPr>
        <w:t>3000/0600/2016 (2009/2016)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autoSpaceDE w:val="0"/>
        <w:autoSpaceDN w:val="0"/>
        <w:adjustRightInd w:val="0"/>
        <w:spacing w:after="0" w:line="240" w:lineRule="auto"/>
        <w:ind w:left="360"/>
        <w:rPr>
          <w:rFonts w:ascii="Arial" w:eastAsia="Calibri" w:hAnsi="Arial" w:cs="Arial"/>
          <w:b/>
          <w:bCs/>
          <w:iCs/>
          <w:color w:val="7030A0"/>
          <w:lang w:val="sr-Latn-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Pr="004530F1" w:rsidRDefault="004530F1" w:rsidP="004530F1">
      <w:pPr>
        <w:spacing w:after="0" w:line="240" w:lineRule="auto"/>
        <w:jc w:val="right"/>
        <w:outlineLvl w:val="1"/>
        <w:rPr>
          <w:rFonts w:ascii="Arial" w:eastAsia="Times New Roman" w:hAnsi="Arial" w:cs="Arial"/>
          <w:b/>
          <w:lang w:val="sr-Cyrl-RS"/>
        </w:rPr>
      </w:pPr>
      <w:r w:rsidRPr="004530F1">
        <w:rPr>
          <w:rFonts w:ascii="Arial" w:eastAsia="Times New Roman" w:hAnsi="Arial" w:cs="Arial"/>
          <w:b/>
        </w:rPr>
        <w:lastRenderedPageBreak/>
        <w:t xml:space="preserve">ПРИЛОГ </w:t>
      </w:r>
      <w:r>
        <w:rPr>
          <w:rFonts w:ascii="Arial" w:eastAsia="Times New Roman" w:hAnsi="Arial" w:cs="Arial"/>
          <w:b/>
          <w:lang w:val="sr-Cyrl-RS"/>
        </w:rPr>
        <w:t>2</w:t>
      </w:r>
    </w:p>
    <w:p w:rsidR="004530F1" w:rsidRPr="004530F1" w:rsidRDefault="004530F1" w:rsidP="004530F1">
      <w:pPr>
        <w:spacing w:before="120" w:after="0" w:line="240" w:lineRule="auto"/>
        <w:jc w:val="both"/>
        <w:rPr>
          <w:rFonts w:ascii="Arial" w:eastAsia="Times New Roman" w:hAnsi="Arial" w:cs="Times New Roman"/>
          <w:color w:val="FF0000"/>
        </w:rPr>
      </w:pPr>
    </w:p>
    <w:p w:rsidR="004530F1" w:rsidRPr="004530F1" w:rsidRDefault="004530F1" w:rsidP="004530F1">
      <w:pPr>
        <w:spacing w:after="0" w:line="240" w:lineRule="auto"/>
        <w:jc w:val="both"/>
        <w:rPr>
          <w:rFonts w:ascii="Arial" w:eastAsia="Times New Roman" w:hAnsi="Arial" w:cs="Arial"/>
        </w:rPr>
      </w:pPr>
      <w:proofErr w:type="gramStart"/>
      <w:r w:rsidRPr="004530F1">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4530F1">
        <w:rPr>
          <w:rFonts w:ascii="Arial" w:eastAsia="Times New Roman" w:hAnsi="Arial" w:cs="Arial"/>
        </w:rPr>
        <w:t xml:space="preserve"> </w:t>
      </w:r>
      <w:proofErr w:type="gramStart"/>
      <w:r w:rsidRPr="004530F1">
        <w:rPr>
          <w:rFonts w:ascii="Arial" w:eastAsia="Times New Roman" w:hAnsi="Arial" w:cs="Arial"/>
        </w:rPr>
        <w:t>РС бр.</w:t>
      </w:r>
      <w:proofErr w:type="gramEnd"/>
      <w:r w:rsidRPr="004530F1">
        <w:rPr>
          <w:rFonts w:ascii="Arial" w:eastAsia="Times New Roman" w:hAnsi="Arial" w:cs="Arial"/>
        </w:rPr>
        <w:t xml:space="preserve"> </w:t>
      </w:r>
      <w:proofErr w:type="gramStart"/>
      <w:r w:rsidRPr="004530F1">
        <w:rPr>
          <w:rFonts w:ascii="Arial" w:eastAsia="Times New Roman" w:hAnsi="Arial" w:cs="Arial"/>
        </w:rPr>
        <w:t>43/04, 62/06, 111/09 др.</w:t>
      </w:r>
      <w:proofErr w:type="gramEnd"/>
      <w:r w:rsidRPr="004530F1">
        <w:rPr>
          <w:rFonts w:ascii="Arial" w:eastAsia="Times New Roman" w:hAnsi="Arial" w:cs="Arial"/>
        </w:rPr>
        <w:t xml:space="preserve"> </w:t>
      </w:r>
      <w:proofErr w:type="gramStart"/>
      <w:r w:rsidRPr="004530F1">
        <w:rPr>
          <w:rFonts w:ascii="Arial" w:eastAsia="Times New Roman" w:hAnsi="Arial" w:cs="Arial"/>
        </w:rPr>
        <w:t>закон</w:t>
      </w:r>
      <w:proofErr w:type="gramEnd"/>
      <w:r w:rsidRPr="004530F1">
        <w:rPr>
          <w:rFonts w:ascii="Arial" w:eastAsia="Times New Roman" w:hAnsi="Arial" w:cs="Arial"/>
        </w:rPr>
        <w:t xml:space="preserve"> и 31/11) и тачке 1, 2. </w:t>
      </w:r>
      <w:proofErr w:type="gramStart"/>
      <w:r w:rsidRPr="004530F1">
        <w:rPr>
          <w:rFonts w:ascii="Arial" w:eastAsia="Times New Roman" w:hAnsi="Arial" w:cs="Arial"/>
        </w:rPr>
        <w:t>и</w:t>
      </w:r>
      <w:proofErr w:type="gramEnd"/>
      <w:r w:rsidRPr="004530F1">
        <w:rPr>
          <w:rFonts w:ascii="Arial" w:eastAsia="Times New Roman" w:hAnsi="Arial" w:cs="Arial"/>
        </w:rPr>
        <w:t xml:space="preserve"> 6. Одлуке о облику садржини и начину коришћења јединствених инструмената платног промета</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b/>
        </w:rPr>
      </w:pPr>
      <w:r w:rsidRPr="004530F1">
        <w:rPr>
          <w:rFonts w:ascii="Arial" w:eastAsia="Times New Roman" w:hAnsi="Arial" w:cs="Arial"/>
          <w:b/>
        </w:rPr>
        <w:t>(</w:t>
      </w:r>
      <w:proofErr w:type="gramStart"/>
      <w:r w:rsidRPr="004530F1">
        <w:rPr>
          <w:rFonts w:ascii="Arial" w:eastAsia="Times New Roman" w:hAnsi="Arial" w:cs="Arial"/>
          <w:b/>
        </w:rPr>
        <w:t>напомена</w:t>
      </w:r>
      <w:proofErr w:type="gramEnd"/>
      <w:r w:rsidRPr="004530F1">
        <w:rPr>
          <w:rFonts w:ascii="Arial" w:eastAsia="Times New Roman" w:hAnsi="Arial" w:cs="Arial"/>
          <w:b/>
        </w:rPr>
        <w:t>: не доставља се у понуди)</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lang w:val="ru-RU"/>
        </w:rPr>
      </w:pPr>
      <w:r w:rsidRPr="004530F1">
        <w:rPr>
          <w:rFonts w:ascii="Arial" w:eastAsia="Times New Roman" w:hAnsi="Arial" w:cs="Arial"/>
        </w:rPr>
        <w:t>ДУЖНИК</w:t>
      </w:r>
      <w:proofErr w:type="gramStart"/>
      <w:r w:rsidRPr="004530F1">
        <w:rPr>
          <w:rFonts w:ascii="Arial" w:eastAsia="Times New Roman" w:hAnsi="Arial" w:cs="Arial"/>
        </w:rPr>
        <w:t xml:space="preserve">:  </w:t>
      </w:r>
      <w:r w:rsidRPr="004530F1">
        <w:rPr>
          <w:rFonts w:ascii="Arial" w:eastAsia="Times New Roman" w:hAnsi="Arial" w:cs="Arial"/>
          <w:lang w:val="ru-RU"/>
        </w:rPr>
        <w:t>…………………………………………………………………………........................</w:t>
      </w:r>
      <w:proofErr w:type="gramEnd"/>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w:t>
      </w:r>
      <w:proofErr w:type="gramStart"/>
      <w:r w:rsidRPr="004530F1">
        <w:rPr>
          <w:rFonts w:ascii="Arial" w:eastAsia="Times New Roman" w:hAnsi="Arial" w:cs="Arial"/>
        </w:rPr>
        <w:t>назив</w:t>
      </w:r>
      <w:proofErr w:type="gramEnd"/>
      <w:r w:rsidRPr="004530F1">
        <w:rPr>
          <w:rFonts w:ascii="Arial" w:eastAsia="Times New Roman" w:hAnsi="Arial" w:cs="Arial"/>
        </w:rPr>
        <w:t xml:space="preserve"> и седиште Понуђача)</w:t>
      </w: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МАТИЧНИ БРОЈ ДУЖНИКА (Понуђача): ..................................................................</w:t>
      </w: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ТЕКУЋИ РАЧУН ДУЖНИКА (Понуђача): ...................................................................</w:t>
      </w: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ПИБ ДУЖНИКА (Понуђача): ........................................................................................</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proofErr w:type="gramStart"/>
      <w:r w:rsidRPr="004530F1">
        <w:rPr>
          <w:rFonts w:ascii="Arial" w:eastAsia="Times New Roman" w:hAnsi="Arial" w:cs="Arial"/>
        </w:rPr>
        <w:t>и</w:t>
      </w:r>
      <w:proofErr w:type="gramEnd"/>
      <w:r w:rsidRPr="004530F1">
        <w:rPr>
          <w:rFonts w:ascii="Arial" w:eastAsia="Times New Roman" w:hAnsi="Arial" w:cs="Arial"/>
        </w:rPr>
        <w:t xml:space="preserve"> з д а ј е  д а н а ............................ године</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center"/>
        <w:rPr>
          <w:rFonts w:ascii="Arial" w:eastAsia="Times New Roman" w:hAnsi="Arial" w:cs="Arial"/>
          <w:b/>
        </w:rPr>
      </w:pPr>
      <w:r w:rsidRPr="004530F1">
        <w:rPr>
          <w:rFonts w:ascii="Arial" w:eastAsia="Times New Roman" w:hAnsi="Arial" w:cs="Arial"/>
          <w:b/>
        </w:rPr>
        <w:t xml:space="preserve">МЕНИЧНО ПИСМО – ОВЛАШЋЕЊЕ ЗА </w:t>
      </w:r>
      <w:proofErr w:type="gramStart"/>
      <w:r w:rsidRPr="004530F1">
        <w:rPr>
          <w:rFonts w:ascii="Arial" w:eastAsia="Times New Roman" w:hAnsi="Arial" w:cs="Arial"/>
          <w:b/>
        </w:rPr>
        <w:t>КОРИСНИКА  БЛАНКО</w:t>
      </w:r>
      <w:proofErr w:type="gramEnd"/>
      <w:r w:rsidRPr="004530F1">
        <w:rPr>
          <w:rFonts w:ascii="Arial" w:eastAsia="Times New Roman" w:hAnsi="Arial" w:cs="Arial"/>
          <w:b/>
        </w:rPr>
        <w:t xml:space="preserve"> СОПСТВЕНЕ МЕНИЦЕ</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4530F1">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4530F1">
        <w:rPr>
          <w:rFonts w:ascii="Arial" w:eastAsia="Times New Roman" w:hAnsi="Arial" w:cs="Arial"/>
          <w:bCs/>
        </w:rPr>
        <w:t>тек</w:t>
      </w:r>
      <w:proofErr w:type="gramEnd"/>
      <w:r w:rsidRPr="004530F1">
        <w:rPr>
          <w:rFonts w:ascii="Arial" w:eastAsia="Times New Roman" w:hAnsi="Arial" w:cs="Arial"/>
          <w:bCs/>
        </w:rPr>
        <w:t xml:space="preserve">. </w:t>
      </w:r>
      <w:proofErr w:type="gramStart"/>
      <w:r w:rsidRPr="004530F1">
        <w:rPr>
          <w:rFonts w:ascii="Arial" w:eastAsia="Times New Roman" w:hAnsi="Arial" w:cs="Arial"/>
          <w:bCs/>
        </w:rPr>
        <w:t>рачуна</w:t>
      </w:r>
      <w:proofErr w:type="gramEnd"/>
      <w:r w:rsidRPr="004530F1">
        <w:rPr>
          <w:rFonts w:ascii="Arial" w:eastAsia="Times New Roman" w:hAnsi="Arial" w:cs="Arial"/>
          <w:bCs/>
        </w:rPr>
        <w:t xml:space="preserve">: 160-700-13 Banka Intesa, </w:t>
      </w:r>
    </w:p>
    <w:p w:rsidR="004530F1" w:rsidRPr="004530F1" w:rsidRDefault="004530F1" w:rsidP="004530F1">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4530F1">
        <w:rPr>
          <w:rFonts w:ascii="Arial" w:eastAsia="Times New Roman" w:hAnsi="Arial" w:cs="Arial"/>
          <w:b/>
          <w:bCs/>
        </w:rPr>
        <w:tab/>
      </w: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4530F1">
        <w:rPr>
          <w:rFonts w:ascii="Arial" w:eastAsia="Times New Roman" w:hAnsi="Arial" w:cs="Arial"/>
          <w:b/>
        </w:rPr>
        <w:t xml:space="preserve"> </w:t>
      </w:r>
      <w:r w:rsidRPr="004530F1">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Издата бланко сопствена меница серијски број</w:t>
      </w:r>
      <w:r w:rsidRPr="004530F1">
        <w:rPr>
          <w:rFonts w:ascii="Arial" w:eastAsia="Times New Roman" w:hAnsi="Arial" w:cs="Arial"/>
        </w:rPr>
        <w:tab/>
        <w:t xml:space="preserve">(уписати серијски број) може се поднети на наплату у року </w:t>
      </w:r>
      <w:proofErr w:type="gramStart"/>
      <w:r w:rsidRPr="004530F1">
        <w:rPr>
          <w:rFonts w:ascii="Arial" w:eastAsia="Times New Roman" w:hAnsi="Arial" w:cs="Arial"/>
        </w:rPr>
        <w:t>доспећа  утврђеном</w:t>
      </w:r>
      <w:proofErr w:type="gramEnd"/>
      <w:r w:rsidRPr="004530F1">
        <w:rPr>
          <w:rFonts w:ascii="Arial" w:eastAsia="Times New Roman" w:hAnsi="Arial" w:cs="Arial"/>
        </w:rPr>
        <w:t xml:space="preserve">  Уговором бр. ___________ </w:t>
      </w:r>
      <w:proofErr w:type="gramStart"/>
      <w:r w:rsidRPr="004530F1">
        <w:rPr>
          <w:rFonts w:ascii="Arial" w:eastAsia="Times New Roman" w:hAnsi="Arial" w:cs="Arial"/>
        </w:rPr>
        <w:t>од</w:t>
      </w:r>
      <w:proofErr w:type="gramEnd"/>
      <w:r w:rsidRPr="004530F1">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Pr="004530F1">
        <w:rPr>
          <w:rFonts w:ascii="Arial" w:eastAsia="Times New Roman" w:hAnsi="Arial" w:cs="Arial"/>
          <w:lang w:val="sr-Cyrl-RS"/>
        </w:rPr>
        <w:t xml:space="preserve"> испоруке</w:t>
      </w:r>
      <w:r w:rsidRPr="004530F1">
        <w:rPr>
          <w:rFonts w:ascii="Arial" w:eastAsia="Times New Roman" w:hAnsi="Arial" w:cs="Arial"/>
        </w:rPr>
        <w:t xml:space="preserve">  с тим да евентуални</w:t>
      </w:r>
      <w:r w:rsidRPr="004530F1">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Овлашћујемо Јавно предузеће „Електропривреда Србије</w:t>
      </w:r>
      <w:proofErr w:type="gramStart"/>
      <w:r w:rsidRPr="004530F1">
        <w:rPr>
          <w:rFonts w:ascii="Arial" w:eastAsia="Times New Roman" w:hAnsi="Arial" w:cs="Arial"/>
        </w:rPr>
        <w:t>“ Београд</w:t>
      </w:r>
      <w:proofErr w:type="gramEnd"/>
      <w:r w:rsidRPr="004530F1">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530F1">
        <w:rPr>
          <w:rFonts w:ascii="Arial" w:eastAsia="Times New Roman" w:hAnsi="Arial" w:cs="Arial"/>
        </w:rPr>
        <w:t>вансудски</w:t>
      </w:r>
      <w:proofErr w:type="gramEnd"/>
      <w:r w:rsidRPr="004530F1">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4530F1">
        <w:rPr>
          <w:rFonts w:ascii="Arial" w:eastAsia="Times New Roman" w:hAnsi="Arial" w:cs="Arial"/>
        </w:rPr>
        <w:t>160-700-13 Banka Intesa.</w:t>
      </w:r>
      <w:proofErr w:type="gramEnd"/>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4530F1">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proofErr w:type="gramStart"/>
      <w:r w:rsidRPr="004530F1">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Меница је потписана од стране овлашћеног лица за заступање Дужника ____________________</w:t>
      </w:r>
      <w:proofErr w:type="gramStart"/>
      <w:r w:rsidRPr="004530F1">
        <w:rPr>
          <w:rFonts w:ascii="Arial" w:eastAsia="Times New Roman" w:hAnsi="Arial" w:cs="Arial"/>
        </w:rPr>
        <w:t>_(</w:t>
      </w:r>
      <w:proofErr w:type="gramEnd"/>
      <w:r w:rsidRPr="004530F1">
        <w:rPr>
          <w:rFonts w:ascii="Arial" w:eastAsia="Times New Roman" w:hAnsi="Arial" w:cs="Arial"/>
        </w:rPr>
        <w:t>унети име и презиме овлашћеног лица).</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proofErr w:type="gramStart"/>
      <w:r w:rsidRPr="004530F1">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 xml:space="preserve">Место и датум издавања Овлашћења          </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4530F1" w:rsidRPr="004530F1" w:rsidTr="00664490">
        <w:trPr>
          <w:jc w:val="center"/>
        </w:trPr>
        <w:tc>
          <w:tcPr>
            <w:tcW w:w="3882" w:type="dxa"/>
          </w:tcPr>
          <w:p w:rsidR="004530F1" w:rsidRPr="004530F1" w:rsidRDefault="004530F1" w:rsidP="004530F1">
            <w:pPr>
              <w:spacing w:after="0" w:line="240" w:lineRule="auto"/>
              <w:jc w:val="center"/>
              <w:rPr>
                <w:rFonts w:ascii="Arial" w:eastAsia="Times New Roman" w:hAnsi="Arial" w:cs="Arial"/>
              </w:rPr>
            </w:pPr>
            <w:r w:rsidRPr="004530F1">
              <w:rPr>
                <w:rFonts w:ascii="Arial" w:eastAsia="Times New Roman" w:hAnsi="Arial" w:cs="Arial"/>
              </w:rPr>
              <w:t>Датум:</w:t>
            </w:r>
          </w:p>
        </w:tc>
        <w:tc>
          <w:tcPr>
            <w:tcW w:w="2127" w:type="dxa"/>
          </w:tcPr>
          <w:p w:rsidR="004530F1" w:rsidRPr="004530F1" w:rsidRDefault="004530F1" w:rsidP="004530F1">
            <w:pPr>
              <w:spacing w:after="0" w:line="240" w:lineRule="auto"/>
              <w:jc w:val="center"/>
              <w:rPr>
                <w:rFonts w:ascii="Arial" w:eastAsia="Times New Roman" w:hAnsi="Arial" w:cs="Arial"/>
                <w:lang w:val="ru-RU"/>
              </w:rPr>
            </w:pPr>
          </w:p>
        </w:tc>
        <w:tc>
          <w:tcPr>
            <w:tcW w:w="4022" w:type="dxa"/>
          </w:tcPr>
          <w:p w:rsidR="004530F1" w:rsidRPr="004530F1" w:rsidRDefault="004530F1" w:rsidP="004530F1">
            <w:pPr>
              <w:spacing w:after="0" w:line="240" w:lineRule="auto"/>
              <w:jc w:val="center"/>
              <w:rPr>
                <w:rFonts w:ascii="Arial" w:eastAsia="Times New Roman" w:hAnsi="Arial" w:cs="Arial"/>
                <w:lang w:val="ru-RU"/>
              </w:rPr>
            </w:pPr>
            <w:r w:rsidRPr="004530F1">
              <w:rPr>
                <w:rFonts w:ascii="Arial" w:eastAsia="Times New Roman" w:hAnsi="Arial" w:cs="Arial"/>
                <w:lang w:val="sr-Cyrl-RS"/>
              </w:rPr>
              <w:t>ДУЖНИК (</w:t>
            </w:r>
            <w:r w:rsidRPr="004530F1">
              <w:rPr>
                <w:rFonts w:ascii="Arial" w:eastAsia="Times New Roman" w:hAnsi="Arial" w:cs="Arial"/>
              </w:rPr>
              <w:t>Понуђач</w:t>
            </w:r>
            <w:r w:rsidRPr="004530F1">
              <w:rPr>
                <w:rFonts w:ascii="Arial" w:eastAsia="Times New Roman" w:hAnsi="Arial" w:cs="Arial"/>
                <w:lang w:val="sr-Cyrl-RS"/>
              </w:rPr>
              <w:t>)</w:t>
            </w:r>
            <w:r w:rsidRPr="004530F1">
              <w:rPr>
                <w:rFonts w:ascii="Arial" w:eastAsia="Times New Roman" w:hAnsi="Arial" w:cs="Arial"/>
                <w:lang w:val="ru-RU"/>
              </w:rPr>
              <w:t>:</w:t>
            </w:r>
          </w:p>
        </w:tc>
      </w:tr>
      <w:tr w:rsidR="004530F1" w:rsidRPr="004530F1" w:rsidTr="00664490">
        <w:trPr>
          <w:jc w:val="center"/>
        </w:trPr>
        <w:tc>
          <w:tcPr>
            <w:tcW w:w="3882" w:type="dxa"/>
          </w:tcPr>
          <w:p w:rsidR="004530F1" w:rsidRPr="004530F1" w:rsidRDefault="004530F1" w:rsidP="004530F1">
            <w:pPr>
              <w:spacing w:after="0" w:line="240" w:lineRule="auto"/>
              <w:jc w:val="center"/>
              <w:rPr>
                <w:rFonts w:ascii="Arial" w:eastAsia="Times New Roman" w:hAnsi="Arial" w:cs="Arial"/>
              </w:rPr>
            </w:pPr>
          </w:p>
        </w:tc>
        <w:tc>
          <w:tcPr>
            <w:tcW w:w="2127" w:type="dxa"/>
          </w:tcPr>
          <w:p w:rsidR="004530F1" w:rsidRPr="004530F1" w:rsidRDefault="004530F1" w:rsidP="004530F1">
            <w:pPr>
              <w:spacing w:after="0" w:line="240" w:lineRule="auto"/>
              <w:jc w:val="center"/>
              <w:rPr>
                <w:rFonts w:ascii="Arial" w:eastAsia="Times New Roman" w:hAnsi="Arial" w:cs="Arial"/>
              </w:rPr>
            </w:pPr>
            <w:r w:rsidRPr="004530F1">
              <w:rPr>
                <w:rFonts w:ascii="Arial" w:eastAsia="Times New Roman" w:hAnsi="Arial" w:cs="Arial"/>
              </w:rPr>
              <w:t>М.П.</w:t>
            </w:r>
          </w:p>
        </w:tc>
        <w:tc>
          <w:tcPr>
            <w:tcW w:w="4022" w:type="dxa"/>
          </w:tcPr>
          <w:p w:rsidR="004530F1" w:rsidRPr="004530F1" w:rsidRDefault="004530F1" w:rsidP="004530F1">
            <w:pPr>
              <w:spacing w:after="0" w:line="240" w:lineRule="auto"/>
              <w:jc w:val="center"/>
              <w:rPr>
                <w:rFonts w:ascii="Arial" w:eastAsia="Times New Roman" w:hAnsi="Arial" w:cs="Arial"/>
                <w:lang w:val="ru-RU"/>
              </w:rPr>
            </w:pPr>
          </w:p>
        </w:tc>
      </w:tr>
      <w:tr w:rsidR="004530F1" w:rsidRPr="004530F1" w:rsidTr="00664490">
        <w:trPr>
          <w:jc w:val="center"/>
        </w:trPr>
        <w:tc>
          <w:tcPr>
            <w:tcW w:w="3882" w:type="dxa"/>
            <w:tcBorders>
              <w:bottom w:val="single" w:sz="4" w:space="0" w:color="auto"/>
            </w:tcBorders>
          </w:tcPr>
          <w:p w:rsidR="004530F1" w:rsidRPr="004530F1" w:rsidRDefault="004530F1" w:rsidP="004530F1">
            <w:pPr>
              <w:spacing w:after="0" w:line="240" w:lineRule="auto"/>
              <w:jc w:val="center"/>
              <w:rPr>
                <w:rFonts w:ascii="Arial" w:eastAsia="Times New Roman" w:hAnsi="Arial" w:cs="Arial"/>
              </w:rPr>
            </w:pPr>
          </w:p>
        </w:tc>
        <w:tc>
          <w:tcPr>
            <w:tcW w:w="2127" w:type="dxa"/>
          </w:tcPr>
          <w:p w:rsidR="004530F1" w:rsidRPr="004530F1" w:rsidRDefault="004530F1" w:rsidP="004530F1">
            <w:pPr>
              <w:spacing w:after="0" w:line="240" w:lineRule="auto"/>
              <w:jc w:val="center"/>
              <w:rPr>
                <w:rFonts w:ascii="Arial" w:eastAsia="Times New Roman" w:hAnsi="Arial" w:cs="Arial"/>
                <w:lang w:val="ru-RU"/>
              </w:rPr>
            </w:pPr>
          </w:p>
        </w:tc>
        <w:tc>
          <w:tcPr>
            <w:tcW w:w="4022" w:type="dxa"/>
            <w:tcBorders>
              <w:bottom w:val="single" w:sz="4" w:space="0" w:color="auto"/>
            </w:tcBorders>
          </w:tcPr>
          <w:p w:rsidR="004530F1" w:rsidRPr="004530F1" w:rsidRDefault="004530F1" w:rsidP="004530F1">
            <w:pPr>
              <w:spacing w:after="0" w:line="240" w:lineRule="auto"/>
              <w:jc w:val="center"/>
              <w:rPr>
                <w:rFonts w:ascii="Arial" w:eastAsia="Times New Roman" w:hAnsi="Arial" w:cs="Arial"/>
                <w:lang w:val="ru-RU"/>
              </w:rPr>
            </w:pPr>
          </w:p>
        </w:tc>
      </w:tr>
    </w:tbl>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 xml:space="preserve">                                                                                              Потпис овлашћеног лица</w:t>
      </w:r>
    </w:p>
    <w:p w:rsidR="004530F1" w:rsidRPr="004530F1" w:rsidRDefault="004530F1" w:rsidP="004530F1">
      <w:pPr>
        <w:spacing w:after="0" w:line="240" w:lineRule="auto"/>
        <w:jc w:val="both"/>
        <w:rPr>
          <w:rFonts w:ascii="Arial" w:eastAsia="Times New Roman" w:hAnsi="Arial" w:cs="Arial"/>
        </w:rPr>
      </w:pPr>
    </w:p>
    <w:p w:rsidR="004530F1" w:rsidRPr="004530F1" w:rsidRDefault="004530F1" w:rsidP="004530F1">
      <w:pPr>
        <w:spacing w:after="0" w:line="240" w:lineRule="auto"/>
        <w:jc w:val="both"/>
        <w:rPr>
          <w:rFonts w:ascii="Arial" w:eastAsia="Times New Roman" w:hAnsi="Arial" w:cs="Arial"/>
        </w:rPr>
      </w:pPr>
      <w:r w:rsidRPr="004530F1">
        <w:rPr>
          <w:rFonts w:ascii="Arial" w:eastAsia="Times New Roman" w:hAnsi="Arial" w:cs="Arial"/>
        </w:rPr>
        <w:t>Прилог:</w:t>
      </w:r>
    </w:p>
    <w:p w:rsidR="004530F1" w:rsidRPr="004530F1" w:rsidRDefault="004530F1" w:rsidP="000E68EE">
      <w:pPr>
        <w:numPr>
          <w:ilvl w:val="0"/>
          <w:numId w:val="16"/>
        </w:numPr>
        <w:spacing w:before="120" w:after="0" w:line="240" w:lineRule="auto"/>
        <w:contextualSpacing/>
        <w:jc w:val="both"/>
        <w:rPr>
          <w:rFonts w:ascii="Arial" w:eastAsia="Calibri" w:hAnsi="Arial" w:cs="Arial"/>
        </w:rPr>
      </w:pPr>
      <w:r w:rsidRPr="004530F1">
        <w:rPr>
          <w:rFonts w:ascii="Arial" w:eastAsia="Calibri" w:hAnsi="Arial" w:cs="Arial"/>
        </w:rPr>
        <w:t>1 једна потписана и оверена бланко сопствена меница као гаранција за добро извршење посла</w:t>
      </w:r>
    </w:p>
    <w:p w:rsidR="004530F1" w:rsidRPr="004530F1" w:rsidRDefault="004530F1" w:rsidP="000E68EE">
      <w:pPr>
        <w:numPr>
          <w:ilvl w:val="0"/>
          <w:numId w:val="16"/>
        </w:numPr>
        <w:spacing w:before="120" w:after="0" w:line="240" w:lineRule="auto"/>
        <w:contextualSpacing/>
        <w:jc w:val="both"/>
        <w:rPr>
          <w:rFonts w:ascii="Arial" w:eastAsia="Calibri" w:hAnsi="Arial" w:cs="Arial"/>
        </w:rPr>
      </w:pPr>
      <w:r w:rsidRPr="004530F1">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30F1" w:rsidRPr="004530F1" w:rsidRDefault="004530F1" w:rsidP="000E68EE">
      <w:pPr>
        <w:numPr>
          <w:ilvl w:val="0"/>
          <w:numId w:val="16"/>
        </w:numPr>
        <w:spacing w:before="120" w:after="0" w:line="240" w:lineRule="auto"/>
        <w:contextualSpacing/>
        <w:jc w:val="both"/>
        <w:rPr>
          <w:rFonts w:ascii="Arial" w:eastAsia="Calibri" w:hAnsi="Arial" w:cs="Arial"/>
        </w:rPr>
      </w:pPr>
      <w:r w:rsidRPr="004530F1">
        <w:rPr>
          <w:rFonts w:ascii="Arial" w:eastAsia="Calibri" w:hAnsi="Arial" w:cs="Arial"/>
        </w:rPr>
        <w:t xml:space="preserve">фотокопија ОП обрасца </w:t>
      </w:r>
    </w:p>
    <w:p w:rsidR="004530F1" w:rsidRPr="004530F1" w:rsidRDefault="004530F1" w:rsidP="000E68EE">
      <w:pPr>
        <w:numPr>
          <w:ilvl w:val="0"/>
          <w:numId w:val="16"/>
        </w:numPr>
        <w:spacing w:before="120" w:after="0" w:line="240" w:lineRule="auto"/>
        <w:contextualSpacing/>
        <w:jc w:val="both"/>
        <w:rPr>
          <w:rFonts w:ascii="Arial" w:eastAsia="Calibri" w:hAnsi="Arial" w:cs="Arial"/>
        </w:rPr>
      </w:pPr>
      <w:r w:rsidRPr="004530F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530F1" w:rsidRPr="004530F1" w:rsidRDefault="004530F1" w:rsidP="00327718">
      <w:pPr>
        <w:tabs>
          <w:tab w:val="num" w:pos="360"/>
        </w:tabs>
        <w:rPr>
          <w:rFonts w:ascii="Arial" w:eastAsia="Calibri" w:hAnsi="Arial" w:cs="Arial"/>
          <w:spacing w:val="2"/>
          <w:lang w:val="sr-Cyrl-RS"/>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Default="004530F1" w:rsidP="00327718">
      <w:pPr>
        <w:tabs>
          <w:tab w:val="num" w:pos="360"/>
        </w:tabs>
        <w:rPr>
          <w:rFonts w:ascii="Arial" w:eastAsia="Calibri" w:hAnsi="Arial" w:cs="Arial"/>
          <w:spacing w:val="2"/>
          <w:lang w:val="sr-Cyrl-RS"/>
        </w:rPr>
      </w:pPr>
    </w:p>
    <w:p w:rsidR="004530F1" w:rsidRPr="0034706B" w:rsidRDefault="004530F1" w:rsidP="00327718">
      <w:pPr>
        <w:tabs>
          <w:tab w:val="num" w:pos="360"/>
        </w:tabs>
        <w:rPr>
          <w:rFonts w:ascii="Arial" w:eastAsia="Calibri" w:hAnsi="Arial" w:cs="Arial"/>
          <w:spacing w:val="2"/>
          <w:lang w:val="sr-Cyrl-RS"/>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0E68EE">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B166A9">
        <w:rPr>
          <w:rFonts w:ascii="Arial" w:eastAsia="Calibri" w:hAnsi="Arial" w:cs="Arial"/>
          <w:lang w:val="ru-RU"/>
        </w:rPr>
        <w:t xml:space="preserve">: </w:t>
      </w:r>
      <w:r w:rsidR="00F11CF4">
        <w:rPr>
          <w:rFonts w:ascii="Arial" w:eastAsia="Calibri" w:hAnsi="Arial" w:cs="Arial"/>
          <w:lang w:val="ru-RU"/>
        </w:rPr>
        <w:t>Адсорбент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664490">
        <w:rPr>
          <w:rFonts w:ascii="Arial" w:eastAsia="Calibri" w:hAnsi="Arial" w:cs="Arial"/>
          <w:b/>
        </w:rPr>
        <w:t>3000/0600/2016 (2009/2016)</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923B71">
        <w:rPr>
          <w:rFonts w:ascii="Arial" w:eastAsia="Times New Roman" w:hAnsi="Arial" w:cs="Arial"/>
          <w:lang w:val="ru-RU"/>
        </w:rPr>
        <w:t xml:space="preserve"> новог </w:t>
      </w:r>
      <w:proofErr w:type="gramStart"/>
      <w:r w:rsidR="00923B71">
        <w:rPr>
          <w:rFonts w:ascii="Arial" w:eastAsia="Times New Roman" w:hAnsi="Arial" w:cs="Arial"/>
          <w:lang w:val="ru-RU"/>
        </w:rPr>
        <w:t>добра</w:t>
      </w:r>
      <w:r w:rsidRPr="00327718">
        <w:rPr>
          <w:rFonts w:ascii="Arial" w:eastAsia="Times New Roman" w:hAnsi="Arial" w:cs="Arial"/>
          <w:lang w:val="ru-RU"/>
        </w:rPr>
        <w:t xml:space="preserve">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F11CF4">
        <w:rPr>
          <w:rFonts w:ascii="Arial" w:eastAsia="Calibri" w:hAnsi="Arial" w:cs="Arial"/>
          <w:b/>
        </w:rPr>
        <w:t>Адсорбент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F11CF4">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F11CF4">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lastRenderedPageBreak/>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F11CF4">
        <w:rPr>
          <w:rFonts w:ascii="Arial" w:eastAsia="Calibri" w:hAnsi="Arial" w:cs="Arial"/>
          <w:lang w:val="ru-RU"/>
        </w:rPr>
        <w:t>Адсорбент -ТЕНТ Б</w:t>
      </w:r>
      <w:r w:rsidR="001F5180">
        <w:rPr>
          <w:rFonts w:ascii="Arial" w:eastAsia="Calibri" w:hAnsi="Arial" w:cs="Arial"/>
          <w:lang w:val="ru-RU"/>
        </w:rPr>
        <w:t xml:space="preserve">,  ЈН бр. </w:t>
      </w:r>
      <w:r w:rsidR="00664490">
        <w:rPr>
          <w:rFonts w:ascii="Arial" w:eastAsia="Calibri" w:hAnsi="Arial" w:cs="Arial"/>
          <w:lang w:val="ru-RU"/>
        </w:rPr>
        <w:t>3000/0600/2016 (2009/2016)</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w:t>
      </w:r>
      <w:r w:rsidR="00223627">
        <w:rPr>
          <w:rFonts w:ascii="Arial" w:eastAsia="Calibri" w:hAnsi="Arial" w:cs="Arial"/>
          <w:lang w:val="sr-Cyrl-RS"/>
        </w:rPr>
        <w:t xml:space="preserve"> </w:t>
      </w:r>
      <w:r w:rsidRPr="00327718">
        <w:rPr>
          <w:rFonts w:ascii="Arial" w:eastAsia="Calibri" w:hAnsi="Arial" w:cs="Arial"/>
        </w:rPr>
        <w:t xml:space="preserve"> 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F11CF4">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 xml:space="preserve">ехничкој спецификацији, који </w:t>
      </w:r>
      <w:r w:rsidR="00223627">
        <w:rPr>
          <w:rFonts w:ascii="Arial" w:eastAsia="Calibri" w:hAnsi="Arial" w:cs="Arial"/>
          <w:lang w:val="sr-Cyrl-RS"/>
        </w:rPr>
        <w:t xml:space="preserve">као Прилог 1, Прилог 2 и Прилог 3 </w:t>
      </w:r>
      <w:r w:rsidRPr="00327718">
        <w:rPr>
          <w:rFonts w:ascii="Arial" w:eastAsia="Calibri" w:hAnsi="Arial" w:cs="Arial"/>
        </w:rPr>
        <w:t>чине саставни део овог Уговора</w:t>
      </w:r>
      <w:r w:rsidR="0052068F">
        <w:rPr>
          <w:rFonts w:ascii="Arial" w:eastAsia="Calibri" w:hAnsi="Arial" w:cs="Arial"/>
          <w:lang w:val="sr-Cyrl-RS"/>
        </w:rPr>
        <w:t>.</w:t>
      </w:r>
      <w:r w:rsidR="00C10DFC">
        <w:rPr>
          <w:rFonts w:ascii="Arial" w:eastAsia="Calibri" w:hAnsi="Arial" w:cs="Arial"/>
          <w:lang w:val="sr-Cyrl-RS"/>
        </w:rPr>
        <w:t xml:space="preserve"> </w:t>
      </w:r>
    </w:p>
    <w:p w:rsid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327718" w:rsidRDefault="00327718" w:rsidP="00327718">
      <w:pPr>
        <w:tabs>
          <w:tab w:val="left" w:pos="567"/>
        </w:tabs>
        <w:spacing w:after="0" w:line="240" w:lineRule="auto"/>
        <w:jc w:val="both"/>
        <w:rPr>
          <w:rFonts w:ascii="Arial" w:eastAsia="Calibri" w:hAnsi="Arial" w:cs="Arial"/>
          <w:lang w:val="sr-Cyrl-RS"/>
        </w:rPr>
      </w:pPr>
    </w:p>
    <w:p w:rsidR="00DB7037" w:rsidRPr="00DB7037" w:rsidRDefault="00DB7037"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3.</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4.</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Члан 5.</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C10DFC">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6.</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52068F">
        <w:rPr>
          <w:rFonts w:ascii="Arial" w:eastAsia="Times New Roman" w:hAnsi="Arial" w:cs="Arial"/>
          <w:b/>
          <w:lang w:val="ru-RU"/>
        </w:rPr>
        <w:t>да ли 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Члан 7.</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Продавац је обавезан да у року од 7 (седам)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lastRenderedPageBreak/>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Члан 8.</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испоруке</w:t>
      </w:r>
      <w:r w:rsidRPr="00C10DFC">
        <w:rPr>
          <w:rFonts w:ascii="Arial" w:eastAsia="Times New Roman" w:hAnsi="Arial" w:cs="Arial"/>
          <w:lang w:val="sr-Cyrl-RS"/>
        </w:rPr>
        <w:t xml:space="preserve"> </w:t>
      </w:r>
      <w:r w:rsidR="00C51C1A">
        <w:rPr>
          <w:rFonts w:ascii="Arial" w:eastAsia="Times New Roman" w:hAnsi="Arial" w:cs="Arial"/>
          <w:lang w:val="sr-Cyrl-RS"/>
        </w:rPr>
        <w:t>добара</w:t>
      </w:r>
      <w:r w:rsidRPr="00C10DFC">
        <w:rPr>
          <w:rFonts w:ascii="Arial" w:eastAsia="Times New Roman" w:hAnsi="Arial" w:cs="Arial"/>
          <w:lang w:val="sr-Cyrl-RS"/>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C10DFC" w:rsidRPr="00C10DFC" w:rsidRDefault="00C10DFC" w:rsidP="00327718">
      <w:pPr>
        <w:tabs>
          <w:tab w:val="left" w:pos="9090"/>
        </w:tabs>
        <w:spacing w:after="0" w:line="240" w:lineRule="auto"/>
        <w:jc w:val="both"/>
        <w:rPr>
          <w:rFonts w:ascii="Arial" w:eastAsia="Times New Roman" w:hAnsi="Arial" w:cs="Arial"/>
          <w:lang w:val="sr-Cyrl-RS"/>
        </w:rPr>
      </w:pP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C10DFC">
        <w:rPr>
          <w:rFonts w:ascii="Arial" w:eastAsia="Calibri" w:hAnsi="Arial" w:cs="Arial"/>
          <w:lang w:val="sr-Cyrl-RS"/>
        </w:rPr>
        <w:t>9.</w:t>
      </w: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року од 10 дана од дана потписивања уговора</w:t>
      </w:r>
      <w:r w:rsidRPr="0034706B">
        <w:rPr>
          <w:rFonts w:ascii="Arial" w:eastAsia="Times New Roman" w:hAnsi="Arial" w:cs="Arial"/>
        </w:rPr>
        <w:t>:</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34706B" w:rsidRPr="0034706B" w:rsidRDefault="0034706B" w:rsidP="000E68EE">
      <w:pPr>
        <w:numPr>
          <w:ilvl w:val="0"/>
          <w:numId w:val="17"/>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0E68EE">
      <w:pPr>
        <w:numPr>
          <w:ilvl w:val="0"/>
          <w:numId w:val="17"/>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sidR="00E917B9">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sidR="00E917B9">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34706B" w:rsidRPr="0034706B" w:rsidRDefault="0034706B" w:rsidP="000E68EE">
      <w:pPr>
        <w:numPr>
          <w:ilvl w:val="0"/>
          <w:numId w:val="23"/>
        </w:numPr>
        <w:spacing w:before="120" w:after="0" w:line="240" w:lineRule="auto"/>
        <w:contextualSpacing/>
        <w:jc w:val="both"/>
        <w:rPr>
          <w:rFonts w:ascii="Arial" w:eastAsia="Calibri" w:hAnsi="Arial" w:cs="Arial"/>
        </w:rPr>
      </w:pPr>
      <w:r w:rsidRPr="0034706B">
        <w:rPr>
          <w:rFonts w:ascii="Arial" w:eastAsia="Calibri"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4706B">
        <w:rPr>
          <w:rFonts w:ascii="Arial" w:eastAsia="Times New Roman" w:hAnsi="Arial" w:cs="Arial"/>
        </w:rPr>
        <w:t xml:space="preserve"> </w:t>
      </w:r>
    </w:p>
    <w:p w:rsidR="00327718" w:rsidRPr="00327718" w:rsidRDefault="00327718" w:rsidP="00327718">
      <w:pPr>
        <w:tabs>
          <w:tab w:val="left" w:pos="567"/>
          <w:tab w:val="left" w:pos="709"/>
        </w:tabs>
        <w:spacing w:after="120" w:line="240" w:lineRule="auto"/>
        <w:jc w:val="both"/>
        <w:rPr>
          <w:rFonts w:ascii="Calibri" w:eastAsia="Calibri" w:hAnsi="Calibri" w:cs="Times New Roman"/>
          <w:lang w:val="sr-Cyrl-RS"/>
        </w:rPr>
      </w:pPr>
    </w:p>
    <w:p w:rsidR="00327718" w:rsidRPr="00327718" w:rsidRDefault="00327718" w:rsidP="00327718">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и доставља се поштом на адресу: </w:t>
      </w:r>
    </w:p>
    <w:p w:rsidR="00327718" w:rsidRPr="00327718" w:rsidRDefault="00327718" w:rsidP="00327718">
      <w:pPr>
        <w:suppressAutoHyphens/>
        <w:spacing w:after="0" w:line="240" w:lineRule="auto"/>
        <w:jc w:val="both"/>
        <w:rPr>
          <w:rFonts w:ascii="Arial" w:eastAsia="Calibri" w:hAnsi="Arial" w:cs="Arial"/>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664490">
        <w:rPr>
          <w:rFonts w:ascii="Arial" w:eastAsia="Calibri" w:hAnsi="Arial" w:cs="Arial"/>
          <w:lang w:val="sr-Cyrl-CS"/>
        </w:rPr>
        <w:t>3000/0600/2016 (2009/2016)</w:t>
      </w:r>
      <w:r w:rsidRPr="00327718">
        <w:rPr>
          <w:rFonts w:ascii="Arial" w:eastAsia="Calibri" w:hAnsi="Arial" w:cs="Arial"/>
          <w:lang w:val="sr-Cyrl-CS"/>
        </w:rPr>
        <w:t xml:space="preserve"> предати Одељењу домаће набавке ТЕНТ Б.</w:t>
      </w:r>
    </w:p>
    <w:p w:rsidR="00327718" w:rsidRPr="00C51C1A" w:rsidRDefault="00327718" w:rsidP="00C51C1A">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sidR="00C51C1A">
        <w:rPr>
          <w:rFonts w:ascii="Arial" w:eastAsia="Calibri" w:hAnsi="Arial" w:cs="Arial"/>
          <w:lang w:val="sr-Cyrl-RS"/>
        </w:rPr>
        <w:t>дстава финансијског обезбеђења.</w:t>
      </w:r>
      <w:r w:rsidRPr="00327718">
        <w:rPr>
          <w:rFonts w:ascii="Arial" w:eastAsia="TimesNewRomanPSMT" w:hAnsi="Arial" w:cs="Arial"/>
          <w:iC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10</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lastRenderedPageBreak/>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C10DFC">
        <w:rPr>
          <w:rFonts w:ascii="Arial" w:eastAsia="Calibri" w:hAnsi="Arial" w:cs="Arial"/>
          <w:b/>
          <w:lang w:val="sr-Cyrl-RS"/>
        </w:rPr>
        <w:t>4</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C10DFC">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70638F" w:rsidRPr="0070638F" w:rsidRDefault="0070638F" w:rsidP="0070638F">
      <w:pPr>
        <w:tabs>
          <w:tab w:val="left" w:pos="567"/>
        </w:tabs>
        <w:spacing w:after="0" w:line="240" w:lineRule="auto"/>
        <w:jc w:val="both"/>
        <w:rPr>
          <w:rFonts w:ascii="Arial" w:eastAsia="Calibri" w:hAnsi="Arial" w:cs="Arial"/>
          <w:lang w:val="sr-Cyrl-RS"/>
        </w:rPr>
      </w:pPr>
      <w:r w:rsidRPr="0070638F">
        <w:rPr>
          <w:rFonts w:ascii="Arial" w:eastAsia="Calibri" w:hAnsi="Arial" w:cs="Arial"/>
        </w:rPr>
        <w:t xml:space="preserve">Уговор се сматра </w:t>
      </w:r>
      <w:proofErr w:type="gramStart"/>
      <w:r w:rsidRPr="0070638F">
        <w:rPr>
          <w:rFonts w:ascii="Arial" w:eastAsia="Calibri" w:hAnsi="Arial" w:cs="Arial"/>
        </w:rPr>
        <w:t xml:space="preserve">закљученим </w:t>
      </w:r>
      <w:r w:rsidRPr="0070638F">
        <w:rPr>
          <w:rFonts w:ascii="Arial" w:eastAsia="Calibri" w:hAnsi="Arial" w:cs="Arial"/>
          <w:lang w:val="sr-Cyrl-RS"/>
        </w:rPr>
        <w:t xml:space="preserve"> </w:t>
      </w:r>
      <w:r w:rsidRPr="0070638F">
        <w:rPr>
          <w:rFonts w:ascii="Arial" w:eastAsia="Calibri" w:hAnsi="Arial" w:cs="Arial"/>
        </w:rPr>
        <w:t>потписивањ</w:t>
      </w:r>
      <w:r w:rsidRPr="0070638F">
        <w:rPr>
          <w:rFonts w:ascii="Arial" w:eastAsia="Calibri" w:hAnsi="Arial" w:cs="Arial"/>
          <w:lang w:val="sr-Cyrl-RS"/>
        </w:rPr>
        <w:t>ем</w:t>
      </w:r>
      <w:proofErr w:type="gramEnd"/>
      <w:r w:rsidRPr="0070638F">
        <w:rPr>
          <w:rFonts w:ascii="Arial" w:eastAsia="Calibri" w:hAnsi="Arial" w:cs="Arial"/>
        </w:rPr>
        <w:t xml:space="preserve"> од стране законских заступника Уговорних страна</w:t>
      </w:r>
      <w:r w:rsidRPr="0070638F">
        <w:rPr>
          <w:rFonts w:ascii="Arial" w:eastAsia="Calibri" w:hAnsi="Arial" w:cs="Arial"/>
          <w:lang w:val="sr-Cyrl-RS"/>
        </w:rPr>
        <w:t xml:space="preserve"> а ступа на снагу достављањем менице за добро извршење посла</w:t>
      </w:r>
      <w:r w:rsidRPr="0070638F">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327718" w:rsidRPr="009E0301" w:rsidRDefault="00327718" w:rsidP="009E0301">
      <w:pPr>
        <w:jc w:val="both"/>
        <w:rPr>
          <w:rFonts w:ascii="Arial" w:eastAsia="Calibri" w:hAnsi="Arial" w:cs="Arial"/>
          <w:lang w:val="sr-Cyrl-CS"/>
        </w:rPr>
      </w:pPr>
      <w:proofErr w:type="gramStart"/>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4530F1">
        <w:rPr>
          <w:rFonts w:ascii="Arial" w:eastAsia="Calibri" w:hAnsi="Arial" w:cs="Arial"/>
          <w:spacing w:val="2"/>
          <w:lang w:val="sr-Cyrl-RS"/>
        </w:rPr>
        <w:t>три</w:t>
      </w:r>
      <w:r w:rsidR="0056297D">
        <w:rPr>
          <w:rFonts w:ascii="Arial" w:eastAsia="Calibri" w:hAnsi="Arial" w:cs="Arial"/>
          <w:spacing w:val="2"/>
          <w:lang w:val="sr-Cyrl-RS"/>
        </w:rPr>
        <w:t xml:space="preserve"> </w:t>
      </w:r>
      <w:r w:rsidRPr="00327718">
        <w:rPr>
          <w:rFonts w:ascii="Arial" w:eastAsia="Calibri" w:hAnsi="Arial" w:cs="Arial"/>
          <w:spacing w:val="2"/>
          <w:lang w:val="sr-Cyrl-RS"/>
        </w:rPr>
        <w:t>месец</w:t>
      </w:r>
      <w:r w:rsidR="004530F1">
        <w:rPr>
          <w:rFonts w:ascii="Arial" w:eastAsia="Calibri" w:hAnsi="Arial" w:cs="Arial"/>
          <w:spacing w:val="2"/>
          <w:lang w:val="sr-Cyrl-RS"/>
        </w:rPr>
        <w:t>а</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r w:rsidR="00021B82">
        <w:rPr>
          <w:rFonts w:ascii="Arial" w:eastAsia="Calibri" w:hAnsi="Arial" w:cs="Arial"/>
          <w:spacing w:val="2"/>
          <w:lang w:val="sr-Cyrl-RS"/>
        </w:rPr>
        <w:t xml:space="preserve"> што не утиче на обавезе продавца у гарантном року</w:t>
      </w:r>
      <w:r w:rsidRPr="00327718">
        <w:rPr>
          <w:rFonts w:ascii="Arial" w:eastAsia="Calibri" w:hAnsi="Arial" w:cs="Arial"/>
          <w:spacing w:val="2"/>
          <w:lang w:val="sr-Cyrl-RS"/>
        </w:rPr>
        <w:t>.</w:t>
      </w:r>
      <w:proofErr w:type="gramEnd"/>
      <w:r w:rsidR="009E0301">
        <w:rPr>
          <w:rFonts w:ascii="Arial" w:eastAsia="Calibri" w:hAnsi="Arial" w:cs="Arial"/>
          <w:spacing w:val="2"/>
          <w:lang w:val="sr-Cyrl-RS"/>
        </w:rPr>
        <w:t xml:space="preserve"> </w:t>
      </w:r>
      <w:r w:rsidR="009E0301" w:rsidRPr="00D41C55">
        <w:rPr>
          <w:rFonts w:ascii="Arial" w:eastAsia="Times New Roman" w:hAnsi="Arial" w:cs="Arial"/>
        </w:rPr>
        <w:t>O</w:t>
      </w:r>
      <w:r w:rsidR="009E0301" w:rsidRPr="00D41C55">
        <w:rPr>
          <w:rFonts w:ascii="Arial" w:eastAsia="Times New Roman" w:hAnsi="Arial" w:cs="Arial"/>
          <w:lang w:val="sr-Cyrl-RS"/>
        </w:rPr>
        <w:t>бавезе</w:t>
      </w:r>
      <w:r w:rsidR="009E0301" w:rsidRPr="009E0301">
        <w:rPr>
          <w:rFonts w:ascii="Arial" w:eastAsia="Times New Roman" w:hAnsi="Arial" w:cs="Arial"/>
          <w:lang w:val="sr-Cyrl-RS"/>
        </w:rPr>
        <w:t xml:space="preserve"> по овом уговору </w:t>
      </w:r>
      <w:r w:rsidR="009E0301" w:rsidRPr="00D41C55">
        <w:rPr>
          <w:rFonts w:ascii="Arial" w:eastAsia="Times New Roman" w:hAnsi="Arial" w:cs="Arial"/>
          <w:lang w:val="sr-Cyrl-RS"/>
        </w:rPr>
        <w:t xml:space="preserve"> које доспевају у наредној години, </w:t>
      </w:r>
      <w:r w:rsidR="009E0301" w:rsidRPr="009E0301">
        <w:rPr>
          <w:rFonts w:ascii="Arial" w:eastAsia="Times New Roman" w:hAnsi="Arial" w:cs="Arial"/>
          <w:lang w:val="sr-Cyrl-RS"/>
        </w:rPr>
        <w:t>Купац ће</w:t>
      </w:r>
      <w:r w:rsidR="009E0301" w:rsidRPr="00D41C55">
        <w:rPr>
          <w:rFonts w:ascii="Arial" w:eastAsia="Times New Roman" w:hAnsi="Arial" w:cs="Arial"/>
          <w:lang w:val="sr-Cyrl-RS"/>
        </w:rPr>
        <w:t xml:space="preserve"> реализова</w:t>
      </w:r>
      <w:r w:rsidR="009E0301" w:rsidRPr="009E0301">
        <w:rPr>
          <w:rFonts w:ascii="Arial" w:eastAsia="Times New Roman" w:hAnsi="Arial" w:cs="Arial"/>
          <w:lang w:val="sr-Cyrl-RS"/>
        </w:rPr>
        <w:t>ти</w:t>
      </w:r>
      <w:r w:rsidR="009E0301" w:rsidRPr="00D41C55">
        <w:rPr>
          <w:rFonts w:ascii="Arial" w:eastAsia="Times New Roman" w:hAnsi="Arial" w:cs="Arial"/>
          <w:lang w:val="sr-Cyrl-RS"/>
        </w:rPr>
        <w:t xml:space="preserve"> највише до износа средстава, која ће за ту намену бити одобрена у  </w:t>
      </w:r>
      <w:r w:rsidR="009E0301" w:rsidRPr="00D41C55">
        <w:rPr>
          <w:rFonts w:ascii="Arial" w:eastAsia="Times New Roman" w:hAnsi="Arial" w:cs="Arial"/>
          <w:lang w:val="ru-RU"/>
        </w:rPr>
        <w:t xml:space="preserve">ГПП ЈП ЕПС </w:t>
      </w:r>
      <w:r w:rsidR="009E0301"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C10DFC">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917B9">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20</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1</w:t>
      </w:r>
      <w:r w:rsidRPr="00327718">
        <w:rPr>
          <w:rFonts w:ascii="Arial" w:eastAsia="Times New Roman" w:hAnsi="Arial" w:cs="Arial"/>
          <w:b/>
        </w:rPr>
        <w:t>.</w:t>
      </w:r>
      <w:proofErr w:type="gramEnd"/>
    </w:p>
    <w:p w:rsidR="0037209D" w:rsidRDefault="0037209D"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9E0301" w:rsidRDefault="00327718" w:rsidP="009E0301">
      <w:pPr>
        <w:spacing w:after="0" w:line="240" w:lineRule="auto"/>
        <w:ind w:right="-1149"/>
        <w:rPr>
          <w:rFonts w:ascii="Arial" w:eastAsia="Calibri" w:hAnsi="Arial" w:cs="Arial"/>
          <w:bCs/>
          <w:lang w:val="sr-Cyrl-RS"/>
        </w:rPr>
      </w:pPr>
      <w:proofErr w:type="gramStart"/>
      <w:r w:rsidRPr="00327718">
        <w:rPr>
          <w:rFonts w:ascii="Arial" w:eastAsia="Times New Roman" w:hAnsi="Arial" w:cs="Arial"/>
        </w:rPr>
        <w:t xml:space="preserve">Прилог </w:t>
      </w:r>
      <w:r w:rsidRPr="00327718">
        <w:rPr>
          <w:rFonts w:ascii="Arial" w:eastAsia="Times New Roman" w:hAnsi="Arial" w:cs="Arial"/>
          <w:lang w:val="sr-Cyrl-RS"/>
        </w:rPr>
        <w:t>4</w:t>
      </w:r>
      <w:r w:rsidRPr="00327718">
        <w:rPr>
          <w:rFonts w:ascii="Arial" w:eastAsia="Times New Roman" w:hAnsi="Arial" w:cs="Arial"/>
        </w:rPr>
        <w:t xml:space="preserve"> </w:t>
      </w:r>
      <w:r w:rsidR="0034706B">
        <w:rPr>
          <w:rFonts w:ascii="Arial" w:eastAsia="Calibri" w:hAnsi="Arial" w:cs="Arial"/>
          <w:bCs/>
          <w:lang w:val="sr-Cyrl-RS"/>
        </w:rPr>
        <w:t>меница</w:t>
      </w:r>
      <w:r w:rsidRPr="00327718">
        <w:rPr>
          <w:rFonts w:ascii="Arial" w:eastAsia="Calibri" w:hAnsi="Arial" w:cs="Arial"/>
          <w:bCs/>
          <w:lang w:val="sr-Cyrl-RS"/>
        </w:rPr>
        <w:t>.</w:t>
      </w:r>
      <w:proofErr w:type="gramEnd"/>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Pr="00327718">
        <w:rPr>
          <w:rFonts w:ascii="Arial" w:eastAsia="Times New Roman" w:hAnsi="Arial" w:cs="Arial"/>
          <w:lang w:val="sr-Cyrl-RS"/>
        </w:rPr>
        <w:t>5</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Pr="00327718" w:rsidRDefault="00327718" w:rsidP="00327718">
      <w:pPr>
        <w:spacing w:after="0" w:line="240" w:lineRule="auto"/>
        <w:jc w:val="both"/>
        <w:rPr>
          <w:rFonts w:ascii="Arial" w:eastAsia="Times New Roman" w:hAnsi="Arial" w:cs="Arial"/>
          <w:spacing w:val="2"/>
          <w:lang w:val="sr-Cyrl-CS"/>
        </w:rPr>
      </w:pPr>
    </w:p>
    <w:p w:rsidR="0070638F" w:rsidRDefault="0070638F" w:rsidP="00327718">
      <w:pPr>
        <w:spacing w:after="0" w:line="240" w:lineRule="auto"/>
        <w:jc w:val="center"/>
        <w:rPr>
          <w:rFonts w:ascii="Arial" w:eastAsia="Times New Roman" w:hAnsi="Arial" w:cs="Arial"/>
          <w:b/>
          <w:lang w:val="sr-Cyrl-RS"/>
        </w:rPr>
      </w:pPr>
    </w:p>
    <w:p w:rsidR="0070638F" w:rsidRDefault="0070638F" w:rsidP="00327718">
      <w:pPr>
        <w:spacing w:after="0" w:line="240" w:lineRule="auto"/>
        <w:jc w:val="center"/>
        <w:rPr>
          <w:rFonts w:ascii="Arial" w:eastAsia="Times New Roman" w:hAnsi="Arial" w:cs="Arial"/>
          <w:b/>
          <w:lang w:val="sr-Cyrl-RS"/>
        </w:rPr>
      </w:pPr>
    </w:p>
    <w:p w:rsidR="0070638F" w:rsidRDefault="0070638F" w:rsidP="00327718">
      <w:pPr>
        <w:spacing w:after="0" w:line="240" w:lineRule="auto"/>
        <w:jc w:val="center"/>
        <w:rPr>
          <w:rFonts w:ascii="Arial" w:eastAsia="Times New Roman" w:hAnsi="Arial" w:cs="Arial"/>
          <w:b/>
          <w:lang w:val="sr-Cyrl-RS"/>
        </w:rPr>
      </w:pPr>
    </w:p>
    <w:p w:rsidR="00244DD4" w:rsidRDefault="00244DD4" w:rsidP="00327718">
      <w:pPr>
        <w:spacing w:after="0" w:line="240" w:lineRule="auto"/>
        <w:jc w:val="center"/>
        <w:rPr>
          <w:rFonts w:ascii="Arial" w:eastAsia="Times New Roman" w:hAnsi="Arial" w:cs="Arial"/>
          <w:b/>
          <w:lang w:val="sr-Cyrl-RS"/>
        </w:rPr>
      </w:pPr>
    </w:p>
    <w:p w:rsidR="00244DD4" w:rsidRDefault="00244DD4" w:rsidP="00327718">
      <w:pPr>
        <w:spacing w:after="0" w:line="240" w:lineRule="auto"/>
        <w:jc w:val="center"/>
        <w:rPr>
          <w:rFonts w:ascii="Arial" w:eastAsia="Times New Roman" w:hAnsi="Arial" w:cs="Arial"/>
          <w:b/>
          <w:lang w:val="sr-Cyrl-RS"/>
        </w:rPr>
      </w:pPr>
    </w:p>
    <w:p w:rsidR="00244DD4" w:rsidRDefault="00244DD4" w:rsidP="00327718">
      <w:pPr>
        <w:spacing w:after="0" w:line="240" w:lineRule="auto"/>
        <w:jc w:val="center"/>
        <w:rPr>
          <w:rFonts w:ascii="Arial" w:eastAsia="Times New Roman" w:hAnsi="Arial" w:cs="Arial"/>
          <w:b/>
          <w:lang w:val="sr-Cyrl-RS"/>
        </w:rPr>
      </w:pPr>
    </w:p>
    <w:p w:rsidR="00244DD4" w:rsidRDefault="00244DD4" w:rsidP="00327718">
      <w:pPr>
        <w:spacing w:after="0" w:line="240" w:lineRule="auto"/>
        <w:jc w:val="center"/>
        <w:rPr>
          <w:rFonts w:ascii="Arial" w:eastAsia="Times New Roman" w:hAnsi="Arial" w:cs="Arial"/>
          <w:b/>
          <w:lang w:val="sr-Cyrl-RS"/>
        </w:rPr>
      </w:pPr>
    </w:p>
    <w:p w:rsidR="00244DD4" w:rsidRDefault="00244DD4" w:rsidP="00327718">
      <w:pPr>
        <w:spacing w:after="0" w:line="240" w:lineRule="auto"/>
        <w:jc w:val="center"/>
        <w:rPr>
          <w:rFonts w:ascii="Arial" w:eastAsia="Times New Roman" w:hAnsi="Arial" w:cs="Arial"/>
          <w:b/>
          <w:lang w:val="sr-Cyrl-RS"/>
        </w:rPr>
      </w:pPr>
    </w:p>
    <w:p w:rsidR="00244DD4" w:rsidRDefault="00244DD4" w:rsidP="00327718">
      <w:pPr>
        <w:spacing w:after="0" w:line="240" w:lineRule="auto"/>
        <w:jc w:val="center"/>
        <w:rPr>
          <w:rFonts w:ascii="Arial" w:eastAsia="Times New Roman" w:hAnsi="Arial" w:cs="Arial"/>
          <w:b/>
          <w:lang w:val="sr-Cyrl-RS"/>
        </w:rPr>
      </w:pPr>
    </w:p>
    <w:p w:rsidR="00244DD4" w:rsidRDefault="00244DD4"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C10DFC">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70638F" w:rsidRDefault="0070638F" w:rsidP="00327718">
      <w:pPr>
        <w:tabs>
          <w:tab w:val="left" w:pos="567"/>
        </w:tabs>
        <w:spacing w:after="0" w:line="240" w:lineRule="auto"/>
        <w:jc w:val="both"/>
        <w:rPr>
          <w:rFonts w:ascii="Arial" w:eastAsia="Times New Roman" w:hAnsi="Arial" w:cs="Arial"/>
          <w:lang w:val="sr-Cyrl-RS"/>
        </w:rPr>
      </w:pPr>
    </w:p>
    <w:p w:rsidR="0070638F" w:rsidRPr="0070638F" w:rsidRDefault="0070638F" w:rsidP="00327718">
      <w:pPr>
        <w:tabs>
          <w:tab w:val="left" w:pos="567"/>
        </w:tabs>
        <w:spacing w:after="0" w:line="240" w:lineRule="auto"/>
        <w:jc w:val="both"/>
        <w:rPr>
          <w:rFonts w:ascii="Arial" w:eastAsia="Times New Roman" w:hAnsi="Arial" w:cs="Arial"/>
          <w:lang w:val="sr-Cyrl-RS"/>
        </w:rPr>
      </w:pPr>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327718" w:rsidRPr="00327718" w:rsidRDefault="00327718" w:rsidP="00327718">
      <w:pPr>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C7531C">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327718">
      <w:headerReference w:type="default" r:id="rId19"/>
      <w:footerReference w:type="defaul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299" w:rsidRDefault="00D63299">
      <w:pPr>
        <w:spacing w:after="0" w:line="240" w:lineRule="auto"/>
      </w:pPr>
      <w:r>
        <w:separator/>
      </w:r>
    </w:p>
  </w:endnote>
  <w:endnote w:type="continuationSeparator" w:id="0">
    <w:p w:rsidR="00D63299" w:rsidRDefault="00D6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82" w:rsidRDefault="00021B82">
    <w:pPr>
      <w:pStyle w:val="Footer"/>
      <w:jc w:val="right"/>
    </w:pPr>
    <w:r>
      <w:rPr>
        <w:b/>
        <w:bCs/>
        <w:sz w:val="24"/>
        <w:szCs w:val="24"/>
      </w:rPr>
      <w:fldChar w:fldCharType="begin"/>
    </w:r>
    <w:r>
      <w:rPr>
        <w:b/>
        <w:bCs/>
      </w:rPr>
      <w:instrText xml:space="preserve"> PAGE </w:instrText>
    </w:r>
    <w:r>
      <w:rPr>
        <w:b/>
        <w:bCs/>
        <w:sz w:val="24"/>
        <w:szCs w:val="24"/>
      </w:rPr>
      <w:fldChar w:fldCharType="separate"/>
    </w:r>
    <w:r w:rsidR="00246A48">
      <w:rPr>
        <w:b/>
        <w:bCs/>
        <w:noProof/>
      </w:rPr>
      <w:t>11</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246A48">
      <w:rPr>
        <w:b/>
        <w:bCs/>
        <w:noProof/>
      </w:rPr>
      <w:t>42</w:t>
    </w:r>
    <w:r>
      <w:rPr>
        <w:b/>
        <w:bCs/>
        <w:sz w:val="24"/>
        <w:szCs w:val="24"/>
      </w:rPr>
      <w:fldChar w:fldCharType="end"/>
    </w:r>
  </w:p>
  <w:p w:rsidR="00021B82" w:rsidRPr="00F64345" w:rsidRDefault="00021B82"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299" w:rsidRDefault="00D63299">
      <w:pPr>
        <w:spacing w:after="0" w:line="240" w:lineRule="auto"/>
      </w:pPr>
      <w:r>
        <w:separator/>
      </w:r>
    </w:p>
  </w:footnote>
  <w:footnote w:type="continuationSeparator" w:id="0">
    <w:p w:rsidR="00D63299" w:rsidRDefault="00D63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B82" w:rsidRDefault="00021B82" w:rsidP="00327718">
    <w:pPr>
      <w:pStyle w:val="Header"/>
      <w:rPr>
        <w:lang w:val="sr-Cyrl-RS"/>
      </w:rPr>
    </w:pPr>
  </w:p>
  <w:p w:rsidR="00021B82" w:rsidRPr="00B12A15" w:rsidRDefault="00021B82"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021B82" w:rsidRPr="00B12A15" w:rsidRDefault="00021B82"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3000/0600/2016 (2009/2016)</w:t>
    </w:r>
  </w:p>
  <w:p w:rsidR="00021B82" w:rsidRPr="00CF5E7F" w:rsidRDefault="00021B82">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C10AF"/>
    <w:multiLevelType w:val="multilevel"/>
    <w:tmpl w:val="157C8534"/>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2">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52153CBA"/>
    <w:multiLevelType w:val="hybridMultilevel"/>
    <w:tmpl w:val="8BDCD896"/>
    <w:lvl w:ilvl="0" w:tplc="FAB6E0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0"/>
  </w:num>
  <w:num w:numId="4">
    <w:abstractNumId w:val="5"/>
  </w:num>
  <w:num w:numId="5">
    <w:abstractNumId w:val="7"/>
  </w:num>
  <w:num w:numId="6">
    <w:abstractNumId w:val="0"/>
  </w:num>
  <w:num w:numId="7">
    <w:abstractNumId w:val="17"/>
  </w:num>
  <w:num w:numId="8">
    <w:abstractNumId w:val="1"/>
  </w:num>
  <w:num w:numId="9">
    <w:abstractNumId w:val="9"/>
  </w:num>
  <w:num w:numId="10">
    <w:abstractNumId w:val="2"/>
  </w:num>
  <w:num w:numId="11">
    <w:abstractNumId w:val="8"/>
  </w:num>
  <w:num w:numId="12">
    <w:abstractNumId w:val="3"/>
  </w:num>
  <w:num w:numId="13">
    <w:abstractNumId w:val="12"/>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
  </w:num>
  <w:num w:numId="18">
    <w:abstractNumId w:val="6"/>
  </w:num>
  <w:num w:numId="19">
    <w:abstractNumId w:val="20"/>
  </w:num>
  <w:num w:numId="20">
    <w:abstractNumId w:val="11"/>
  </w:num>
  <w:num w:numId="21">
    <w:abstractNumId w:val="15"/>
  </w:num>
  <w:num w:numId="22">
    <w:abstractNumId w:val="19"/>
  </w:num>
  <w:num w:numId="23">
    <w:abstractNumId w:val="22"/>
  </w:num>
  <w:num w:numId="24">
    <w:abstractNumId w:val="24"/>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1B82"/>
    <w:rsid w:val="00070431"/>
    <w:rsid w:val="00075827"/>
    <w:rsid w:val="00082B81"/>
    <w:rsid w:val="000B41D8"/>
    <w:rsid w:val="000E68EE"/>
    <w:rsid w:val="00121584"/>
    <w:rsid w:val="00131913"/>
    <w:rsid w:val="00151B1B"/>
    <w:rsid w:val="00154943"/>
    <w:rsid w:val="001A1954"/>
    <w:rsid w:val="001D1242"/>
    <w:rsid w:val="001D69D8"/>
    <w:rsid w:val="001F5180"/>
    <w:rsid w:val="001F76C0"/>
    <w:rsid w:val="00201CB3"/>
    <w:rsid w:val="00223627"/>
    <w:rsid w:val="00224037"/>
    <w:rsid w:val="00244DD4"/>
    <w:rsid w:val="00246A48"/>
    <w:rsid w:val="00246BB5"/>
    <w:rsid w:val="002543EB"/>
    <w:rsid w:val="002C1808"/>
    <w:rsid w:val="002E0482"/>
    <w:rsid w:val="003026D0"/>
    <w:rsid w:val="003117ED"/>
    <w:rsid w:val="00327718"/>
    <w:rsid w:val="003345CF"/>
    <w:rsid w:val="0033555F"/>
    <w:rsid w:val="0034706B"/>
    <w:rsid w:val="0037209D"/>
    <w:rsid w:val="003C2714"/>
    <w:rsid w:val="003E2D0F"/>
    <w:rsid w:val="004530F1"/>
    <w:rsid w:val="004666CF"/>
    <w:rsid w:val="004A7ED4"/>
    <w:rsid w:val="004D3EC2"/>
    <w:rsid w:val="0052068F"/>
    <w:rsid w:val="00540338"/>
    <w:rsid w:val="00557C1C"/>
    <w:rsid w:val="0056297D"/>
    <w:rsid w:val="005D2E66"/>
    <w:rsid w:val="005D76ED"/>
    <w:rsid w:val="005F72D8"/>
    <w:rsid w:val="00613726"/>
    <w:rsid w:val="00644ECD"/>
    <w:rsid w:val="00660968"/>
    <w:rsid w:val="00664490"/>
    <w:rsid w:val="006D517A"/>
    <w:rsid w:val="00705577"/>
    <w:rsid w:val="007061DB"/>
    <w:rsid w:val="0070638F"/>
    <w:rsid w:val="00740EAB"/>
    <w:rsid w:val="007473DF"/>
    <w:rsid w:val="00763E59"/>
    <w:rsid w:val="007677A7"/>
    <w:rsid w:val="00767F57"/>
    <w:rsid w:val="00780B41"/>
    <w:rsid w:val="0078666A"/>
    <w:rsid w:val="007A5B3D"/>
    <w:rsid w:val="007D15E2"/>
    <w:rsid w:val="007F0E14"/>
    <w:rsid w:val="007F263D"/>
    <w:rsid w:val="00820331"/>
    <w:rsid w:val="00891CDC"/>
    <w:rsid w:val="008E32DA"/>
    <w:rsid w:val="00914990"/>
    <w:rsid w:val="00923B71"/>
    <w:rsid w:val="009255BB"/>
    <w:rsid w:val="0092773F"/>
    <w:rsid w:val="00945B48"/>
    <w:rsid w:val="00953CC7"/>
    <w:rsid w:val="00995314"/>
    <w:rsid w:val="009A3D3B"/>
    <w:rsid w:val="009A758A"/>
    <w:rsid w:val="009E0301"/>
    <w:rsid w:val="009E3B64"/>
    <w:rsid w:val="00A07A23"/>
    <w:rsid w:val="00A50771"/>
    <w:rsid w:val="00A8522A"/>
    <w:rsid w:val="00A92EA6"/>
    <w:rsid w:val="00A94AB1"/>
    <w:rsid w:val="00AB14B0"/>
    <w:rsid w:val="00AB60F8"/>
    <w:rsid w:val="00AB7240"/>
    <w:rsid w:val="00AC3F29"/>
    <w:rsid w:val="00B166A9"/>
    <w:rsid w:val="00B2020A"/>
    <w:rsid w:val="00B45620"/>
    <w:rsid w:val="00B61427"/>
    <w:rsid w:val="00BD0126"/>
    <w:rsid w:val="00BD1AE0"/>
    <w:rsid w:val="00BD5EDC"/>
    <w:rsid w:val="00BE4901"/>
    <w:rsid w:val="00C0754E"/>
    <w:rsid w:val="00C10DFC"/>
    <w:rsid w:val="00C50CE5"/>
    <w:rsid w:val="00C51C1A"/>
    <w:rsid w:val="00C66741"/>
    <w:rsid w:val="00C7531C"/>
    <w:rsid w:val="00C819C6"/>
    <w:rsid w:val="00C86408"/>
    <w:rsid w:val="00CB2E53"/>
    <w:rsid w:val="00D33C96"/>
    <w:rsid w:val="00D63299"/>
    <w:rsid w:val="00D65269"/>
    <w:rsid w:val="00D724FE"/>
    <w:rsid w:val="00D74F42"/>
    <w:rsid w:val="00DA2831"/>
    <w:rsid w:val="00DB7037"/>
    <w:rsid w:val="00DF16F7"/>
    <w:rsid w:val="00E010B7"/>
    <w:rsid w:val="00E0311D"/>
    <w:rsid w:val="00E052FE"/>
    <w:rsid w:val="00E06D70"/>
    <w:rsid w:val="00E16DC7"/>
    <w:rsid w:val="00E73B3A"/>
    <w:rsid w:val="00E850C8"/>
    <w:rsid w:val="00E87594"/>
    <w:rsid w:val="00E917B9"/>
    <w:rsid w:val="00EA3551"/>
    <w:rsid w:val="00ED7773"/>
    <w:rsid w:val="00EE0A2B"/>
    <w:rsid w:val="00EF5BFE"/>
    <w:rsid w:val="00F11CF4"/>
    <w:rsid w:val="00F243AE"/>
    <w:rsid w:val="00F559FF"/>
    <w:rsid w:val="00F647DB"/>
    <w:rsid w:val="00F84328"/>
    <w:rsid w:val="00FB7190"/>
    <w:rsid w:val="00FD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5" Type="http://schemas.openxmlformats.org/officeDocument/2006/relationships/settings" Target="settings.xml"/><Relationship Id="rId15" Type="http://schemas.openxmlformats.org/officeDocument/2006/relationships/hyperlink" Target="mailto:jovo.mrav@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262EE-2403-46F1-8A3D-F9A171D6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3417</TotalTime>
  <Pages>42</Pages>
  <Words>13904</Words>
  <Characters>79256</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36</cp:revision>
  <cp:lastPrinted>2017-03-21T11:28:00Z</cp:lastPrinted>
  <dcterms:created xsi:type="dcterms:W3CDTF">2016-06-23T11:01:00Z</dcterms:created>
  <dcterms:modified xsi:type="dcterms:W3CDTF">2017-03-24T12:25:00Z</dcterms:modified>
</cp:coreProperties>
</file>