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.3000/0</w:t>
      </w:r>
      <w:r w:rsidR="00225B88">
        <w:rPr>
          <w:lang w:val="sr-Cyrl-RS"/>
        </w:rPr>
        <w:t>777</w:t>
      </w:r>
      <w:r w:rsidR="001D2A79">
        <w:t>/201</w:t>
      </w:r>
      <w:r w:rsidR="00225B88">
        <w:rPr>
          <w:lang w:val="sr-Cyrl-RS"/>
        </w:rPr>
        <w:t>7</w:t>
      </w:r>
      <w:r w:rsidR="001D2A79">
        <w:rPr>
          <w:lang w:val="sr-Cyrl-RS"/>
        </w:rPr>
        <w:t xml:space="preserve"> (</w:t>
      </w:r>
      <w:r w:rsidR="00225B88">
        <w:rPr>
          <w:lang w:val="sr-Cyrl-RS"/>
        </w:rPr>
        <w:t>353</w:t>
      </w:r>
      <w:r w:rsidR="001D2A79">
        <w:rPr>
          <w:lang w:val="sr-Cyrl-RS"/>
        </w:rPr>
        <w:t>/201</w:t>
      </w:r>
      <w:r w:rsidR="00225B88">
        <w:rPr>
          <w:lang w:val="sr-Cyrl-RS"/>
        </w:rPr>
        <w:t>7</w:t>
      </w:r>
      <w:r w:rsidR="001D2A79">
        <w:rPr>
          <w:lang w:val="sr-Cyrl-RS"/>
        </w:rPr>
        <w:t>)</w:t>
      </w:r>
    </w:p>
    <w:p w:rsidR="00210557" w:rsidRPr="00F10346" w:rsidRDefault="00210557" w:rsidP="00210557">
      <w:pPr>
        <w:jc w:val="center"/>
        <w:rPr>
          <w:rFonts w:cs="Arial"/>
        </w:rPr>
      </w:pPr>
    </w:p>
    <w:p w:rsidR="00210557" w:rsidRPr="00F10346" w:rsidRDefault="00225B88" w:rsidP="00210557">
      <w:pPr>
        <w:pStyle w:val="Title"/>
        <w:spacing w:before="0"/>
        <w:rPr>
          <w:rFonts w:cs="Arial"/>
          <w:color w:val="FF0000"/>
          <w:sz w:val="22"/>
          <w:szCs w:val="22"/>
        </w:rPr>
      </w:pPr>
      <w:r w:rsidRPr="00225B88">
        <w:rPr>
          <w:rFonts w:cs="Arial"/>
          <w:sz w:val="22"/>
          <w:szCs w:val="22"/>
          <w:lang w:val="sr-Cyrl-RS"/>
        </w:rPr>
        <w:t>Делови за систем видео надзора допреме 1 и 2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B7073">
        <w:rPr>
          <w:rFonts w:eastAsia="Arial Unicode MS" w:cs="Arial"/>
          <w:kern w:val="2"/>
          <w:lang w:val="sr-Latn-RS"/>
        </w:rPr>
        <w:t>105E0301-232530/5-2017</w:t>
      </w:r>
      <w:r w:rsidRPr="00F10346">
        <w:rPr>
          <w:rFonts w:eastAsia="Arial Unicode MS" w:cs="Arial"/>
          <w:kern w:val="2"/>
          <w:lang w:val="ru-RU"/>
        </w:rPr>
        <w:t xml:space="preserve">од </w:t>
      </w:r>
      <w:r w:rsidR="000B7073">
        <w:rPr>
          <w:rFonts w:eastAsia="Arial Unicode MS" w:cs="Arial"/>
          <w:kern w:val="2"/>
          <w:lang w:val="sr-Latn-RS"/>
        </w:rPr>
        <w:t>19.05.2017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225B88">
        <w:rPr>
          <w:rFonts w:cs="Arial"/>
          <w:lang w:val="ru-RU"/>
        </w:rPr>
        <w:t>мај</w:t>
      </w:r>
      <w:r w:rsidR="00F76F8C">
        <w:rPr>
          <w:rFonts w:cs="Arial"/>
          <w:lang w:val="ru-RU"/>
        </w:rPr>
        <w:t xml:space="preserve"> </w:t>
      </w:r>
      <w:r>
        <w:rPr>
          <w:rFonts w:cs="Arial"/>
          <w:lang w:val="ru-RU"/>
        </w:rPr>
        <w:t xml:space="preserve"> </w:t>
      </w:r>
      <w:r w:rsidR="001F62BF" w:rsidRPr="00F10346">
        <w:rPr>
          <w:rFonts w:cs="Arial"/>
          <w:lang w:val="ru-RU"/>
        </w:rPr>
        <w:t>201</w:t>
      </w:r>
      <w:r w:rsidR="00225B88">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D2A79"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105E0301-232530/</w:t>
      </w:r>
      <w:r w:rsidR="008E5865">
        <w:rPr>
          <w:rFonts w:eastAsia="TimesNewRomanPSMT" w:cs="Arial"/>
          <w:color w:val="000000"/>
          <w:kern w:val="2"/>
          <w:lang w:val="sr-Latn-RS"/>
        </w:rPr>
        <w:t>2</w:t>
      </w:r>
      <w:r w:rsidR="008E5865" w:rsidRPr="008E5865">
        <w:rPr>
          <w:rFonts w:eastAsia="TimesNewRomanPSMT" w:cs="Arial"/>
          <w:color w:val="000000"/>
          <w:kern w:val="2"/>
          <w:lang w:val="sr-Latn-RS"/>
        </w:rPr>
        <w:t>-2017од 19.05.2017</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8E5865" w:rsidRPr="008E5865">
        <w:rPr>
          <w:rFonts w:eastAsia="TimesNewRomanPSMT" w:cs="Arial"/>
          <w:color w:val="000000"/>
          <w:kern w:val="2"/>
          <w:lang w:val="sr-Latn-RS"/>
        </w:rPr>
        <w:t>105E0301-232530/</w:t>
      </w:r>
      <w:r w:rsidR="008E5865">
        <w:rPr>
          <w:rFonts w:eastAsia="TimesNewRomanPSMT" w:cs="Arial"/>
          <w:color w:val="000000"/>
          <w:kern w:val="2"/>
          <w:lang w:val="sr-Latn-RS"/>
        </w:rPr>
        <w:t>3</w:t>
      </w:r>
      <w:bookmarkStart w:id="6" w:name="_GoBack"/>
      <w:bookmarkEnd w:id="6"/>
      <w:r w:rsidR="008E5865" w:rsidRPr="008E5865">
        <w:rPr>
          <w:rFonts w:eastAsia="TimesNewRomanPSMT" w:cs="Arial"/>
          <w:color w:val="000000"/>
          <w:kern w:val="2"/>
          <w:lang w:val="sr-Latn-RS"/>
        </w:rPr>
        <w:t>-2017од 19.05.2017</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1D2A79">
        <w:t>3000/0</w:t>
      </w:r>
      <w:r w:rsidR="00770DBB">
        <w:rPr>
          <w:lang w:val="sr-Cyrl-RS"/>
        </w:rPr>
        <w:t>777</w:t>
      </w:r>
      <w:r w:rsidR="001D2A79">
        <w:t>/201</w:t>
      </w:r>
      <w:r w:rsidR="00770DBB">
        <w:rPr>
          <w:lang w:val="sr-Cyrl-RS"/>
        </w:rPr>
        <w:t>7</w:t>
      </w:r>
      <w:r w:rsidR="001D2A79">
        <w:rPr>
          <w:lang w:val="sr-Cyrl-RS"/>
        </w:rPr>
        <w:t xml:space="preserve"> (</w:t>
      </w:r>
      <w:r w:rsidR="00770DBB">
        <w:rPr>
          <w:lang w:val="sr-Cyrl-RS"/>
        </w:rPr>
        <w:t>353</w:t>
      </w:r>
      <w:r w:rsidR="001D2A79">
        <w:rPr>
          <w:lang w:val="sr-Cyrl-RS"/>
        </w:rPr>
        <w:t>/201</w:t>
      </w:r>
      <w:r w:rsidR="00770DBB">
        <w:rPr>
          <w:lang w:val="sr-Cyrl-RS"/>
        </w:rPr>
        <w:t>7</w:t>
      </w:r>
      <w:r w:rsidR="001D2A79">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r w:rsidR="00552596">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5C0DFF" w:rsidP="004C3B38">
            <w:pPr>
              <w:tabs>
                <w:tab w:val="left" w:pos="360"/>
                <w:tab w:val="left" w:pos="567"/>
                <w:tab w:val="right" w:leader="dot" w:pos="9639"/>
              </w:tabs>
              <w:jc w:val="center"/>
              <w:rPr>
                <w:lang w:val="sr-Cyrl-RS"/>
              </w:rPr>
            </w:pPr>
            <w:r>
              <w:rPr>
                <w:lang w:val="sr-Cyrl-RS"/>
              </w:rPr>
              <w:t>6-9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8F7906"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4C3B38">
            <w:pPr>
              <w:tabs>
                <w:tab w:val="left" w:pos="360"/>
                <w:tab w:val="left" w:pos="567"/>
                <w:tab w:val="right" w:leader="dot" w:pos="9639"/>
              </w:tabs>
              <w:jc w:val="center"/>
              <w:rPr>
                <w:lang w:val="sr-Cyrl-RS"/>
              </w:rPr>
            </w:pPr>
            <w:r>
              <w:rPr>
                <w:lang w:val="sr-Cyrl-RS"/>
              </w:rPr>
              <w:t>12-27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1528C1">
            <w:pPr>
              <w:tabs>
                <w:tab w:val="left" w:pos="360"/>
                <w:tab w:val="left" w:pos="567"/>
                <w:tab w:val="right" w:leader="dot" w:pos="9639"/>
              </w:tabs>
              <w:rPr>
                <w:rFonts w:cs="Arial"/>
              </w:rPr>
            </w:pPr>
            <w:r w:rsidRPr="00F10346">
              <w:rPr>
                <w:rFonts w:cs="Arial"/>
              </w:rPr>
              <w:t xml:space="preserve">Обрасци ( 1 - </w:t>
            </w:r>
            <w:r w:rsidR="001528C1">
              <w:rPr>
                <w:rFonts w:cs="Arial"/>
                <w:lang w:val="sr-Cyrl-RS"/>
              </w:rPr>
              <w:t>5</w:t>
            </w:r>
            <w:r w:rsidRPr="00F10346">
              <w:rPr>
                <w:rFonts w:cs="Arial"/>
              </w:rPr>
              <w:t>)</w:t>
            </w:r>
          </w:p>
        </w:tc>
        <w:tc>
          <w:tcPr>
            <w:tcW w:w="810" w:type="dxa"/>
          </w:tcPr>
          <w:p w:rsidR="00C62AA7" w:rsidRPr="00563773" w:rsidRDefault="001528C1" w:rsidP="008206A7">
            <w:pPr>
              <w:tabs>
                <w:tab w:val="left" w:pos="360"/>
                <w:tab w:val="left" w:pos="567"/>
                <w:tab w:val="right" w:leader="dot" w:pos="9639"/>
              </w:tabs>
              <w:jc w:val="center"/>
              <w:rPr>
                <w:lang w:val="sr-Cyrl-RS"/>
              </w:rPr>
            </w:pPr>
            <w:r>
              <w:rPr>
                <w:lang w:val="sr-Cyrl-RS"/>
              </w:rPr>
              <w:t>2</w:t>
            </w:r>
            <w:r w:rsidR="008206A7">
              <w:rPr>
                <w:lang w:val="sr-Cyrl-RS"/>
              </w:rPr>
              <w:t>8</w:t>
            </w:r>
            <w:r>
              <w:rPr>
                <w:lang w:val="sr-Cyrl-RS"/>
              </w:rPr>
              <w:t>-3</w:t>
            </w:r>
            <w:r w:rsidR="008206A7">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A719E9" w:rsidP="004C3B38">
            <w:pPr>
              <w:tabs>
                <w:tab w:val="left" w:pos="360"/>
                <w:tab w:val="left" w:pos="567"/>
                <w:tab w:val="right" w:leader="dot" w:pos="9639"/>
              </w:tabs>
              <w:jc w:val="center"/>
              <w:rPr>
                <w:lang w:val="sr-Cyrl-RS"/>
              </w:rPr>
            </w:pPr>
            <w:r>
              <w:rPr>
                <w:lang w:val="sr-Cyrl-RS"/>
              </w:rPr>
              <w:t>44-53</w:t>
            </w:r>
          </w:p>
        </w:tc>
      </w:tr>
    </w:tbl>
    <w:p w:rsidR="009D3699" w:rsidRPr="00F10346" w:rsidRDefault="009D3699" w:rsidP="000C50A0">
      <w:pPr>
        <w:pStyle w:val="BodyText"/>
        <w:spacing w:before="0"/>
        <w:rPr>
          <w:rFonts w:cs="Arial"/>
          <w:b/>
          <w:spacing w:val="80"/>
          <w:sz w:val="22"/>
          <w:szCs w:val="22"/>
          <w:highlight w:val="yellow"/>
        </w:rPr>
      </w:pPr>
    </w:p>
    <w:p w:rsidR="00F5264D" w:rsidRPr="001528C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41B63">
        <w:rPr>
          <w:rFonts w:cs="Arial"/>
          <w:bCs/>
          <w:noProof/>
          <w:lang w:val="sr-Latn-RS"/>
        </w:rPr>
        <w:t>5</w:t>
      </w:r>
      <w:r w:rsidR="00552596">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D7C8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331B1C" w:rsidRPr="00331B1C">
              <w:rPr>
                <w:rFonts w:cs="Arial"/>
                <w:b/>
                <w:bCs/>
                <w:lang w:val="sr-Cyrl-RS" w:eastAsia="ar-SA"/>
              </w:rPr>
              <w:t xml:space="preserve">Делови за систем видео надзора допреме 1 и 2 Тент А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FC21D1">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331B1C" w:rsidRPr="00331B1C" w:rsidRDefault="002E12CC" w:rsidP="00331B1C">
      <w:pPr>
        <w:pStyle w:val="Heading10"/>
        <w:ind w:left="0" w:firstLine="0"/>
        <w:jc w:val="both"/>
        <w:rPr>
          <w:rFonts w:cs="Arial"/>
          <w:sz w:val="24"/>
          <w:szCs w:val="24"/>
        </w:rPr>
      </w:pPr>
      <w:r w:rsidRPr="00331B1C">
        <w:rPr>
          <w:rFonts w:cs="Arial"/>
          <w:b w:val="0"/>
          <w:sz w:val="24"/>
          <w:szCs w:val="24"/>
          <w:lang w:eastAsia="zh-CN"/>
        </w:rPr>
        <w:t xml:space="preserve">Опис предмета јавне набавке: </w:t>
      </w:r>
      <w:r w:rsidR="00331B1C" w:rsidRPr="00331B1C">
        <w:rPr>
          <w:rFonts w:cs="Arial"/>
          <w:b w:val="0"/>
          <w:sz w:val="24"/>
          <w:szCs w:val="24"/>
          <w:lang w:val="sr-Cyrl-RS"/>
        </w:rPr>
        <w:t>Делови за систем видео надзора допреме 1 и 2 Тент А</w:t>
      </w:r>
    </w:p>
    <w:p w:rsidR="002E12CC" w:rsidRPr="00331B1C" w:rsidRDefault="002E12CC" w:rsidP="00E2404C">
      <w:pPr>
        <w:pStyle w:val="Title"/>
        <w:spacing w:before="0"/>
        <w:jc w:val="left"/>
        <w:rPr>
          <w:rFonts w:cs="Arial"/>
          <w:b w:val="0"/>
          <w:szCs w:val="24"/>
          <w:lang w:val="sr-Cyrl-RS" w:eastAsia="zh-CN"/>
        </w:rPr>
      </w:pPr>
      <w:r w:rsidRPr="00331B1C">
        <w:rPr>
          <w:rFonts w:cs="Arial"/>
          <w:b w:val="0"/>
          <w:szCs w:val="24"/>
          <w:lang w:eastAsia="zh-CN"/>
        </w:rPr>
        <w:t>Назив из општег речника набавке:</w:t>
      </w:r>
      <w:r w:rsidR="00E2404C" w:rsidRPr="00331B1C">
        <w:rPr>
          <w:b w:val="0"/>
          <w:szCs w:val="24"/>
        </w:rPr>
        <w:t xml:space="preserve"> </w:t>
      </w:r>
      <w:r w:rsidR="00F76739" w:rsidRPr="00F76739">
        <w:rPr>
          <w:rFonts w:cs="Arial"/>
          <w:b w:val="0"/>
          <w:szCs w:val="24"/>
          <w:lang w:val="sr-Cyrl-RS" w:eastAsia="zh-CN"/>
        </w:rPr>
        <w:t>Делови, прибор и материјал за рачунаре.</w:t>
      </w:r>
    </w:p>
    <w:p w:rsidR="002E12CC" w:rsidRPr="00331B1C" w:rsidRDefault="002E12CC" w:rsidP="0032186E">
      <w:pPr>
        <w:spacing w:before="0"/>
        <w:rPr>
          <w:rFonts w:cs="Arial"/>
          <w:sz w:val="24"/>
          <w:szCs w:val="24"/>
          <w:lang w:val="sr-Cyrl-RS" w:eastAsia="zh-CN"/>
        </w:rPr>
      </w:pPr>
      <w:r w:rsidRPr="00331B1C">
        <w:rPr>
          <w:rFonts w:cs="Arial"/>
          <w:sz w:val="24"/>
          <w:szCs w:val="24"/>
          <w:lang w:eastAsia="zh-CN"/>
        </w:rPr>
        <w:t xml:space="preserve">Ознака из општег речника набавке: </w:t>
      </w:r>
      <w:r w:rsidR="00F76739" w:rsidRPr="00F76739">
        <w:rPr>
          <w:rFonts w:cs="Arial"/>
          <w:sz w:val="24"/>
          <w:szCs w:val="24"/>
          <w:lang w:val="sr-Cyrl-RS" w:eastAsia="zh-CN"/>
        </w:rPr>
        <w:t>30237000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611AB" w:rsidRPr="00C611AB" w:rsidRDefault="00C611AB" w:rsidP="00C611AB">
      <w:pPr>
        <w:pStyle w:val="podnaslov2"/>
        <w:tabs>
          <w:tab w:val="left" w:pos="351"/>
        </w:tabs>
        <w:spacing w:before="0"/>
        <w:rPr>
          <w:rStyle w:val="hps"/>
          <w:rFonts w:cs="Arial"/>
          <w:b w:val="0"/>
          <w:lang w:val="sr-Cyrl-RS"/>
        </w:rPr>
      </w:pPr>
      <w:r>
        <w:rPr>
          <w:rStyle w:val="hps"/>
          <w:rFonts w:cs="Arial"/>
          <w:lang w:val="sr-Latn-RS"/>
        </w:rPr>
        <w:t>1.</w:t>
      </w:r>
      <w:r>
        <w:rPr>
          <w:rStyle w:val="hps"/>
          <w:rFonts w:cs="Arial"/>
          <w:lang w:val="sr-Cyrl-RS"/>
        </w:rPr>
        <w:tab/>
      </w:r>
      <w:r w:rsidRPr="00C611AB">
        <w:rPr>
          <w:rStyle w:val="hps"/>
          <w:rFonts w:cs="Arial"/>
          <w:b w:val="0"/>
          <w:lang w:val="sr-Latn-RS"/>
        </w:rPr>
        <w:t>I</w:t>
      </w:r>
      <w:r w:rsidRPr="00C611AB">
        <w:rPr>
          <w:rStyle w:val="hps"/>
          <w:rFonts w:cs="Arial"/>
          <w:b w:val="0"/>
          <w:lang w:val="sr-Cyrl-RS"/>
        </w:rPr>
        <w:t xml:space="preserve">sporuka, demontaža starih kamera i nosača, montaža novih, puštanje u rad, podešavanje kamera i DVR uređaja kao I obuka korisnika na sistemu Video nadzora Dopreme 1 i 2. </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Karakteristike kamere:</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Vrsta: HD TVI bullet kamera (kamera,nosač i objektiv su integrisani u kućište)</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Rezolucija: 2 Megapiksela (FULL HD1080p@30 fps)</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Effective Pixels: 1930(H)*1088(V)</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lastRenderedPageBreak/>
        <w:t>Senzor: Progressive Scan CMOS senzor</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Osetljivost: 0.11 Lux, 0 Lux sa IR</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Varifokalni motorizovani objektiv 2.8 - 12mm @F1.4</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Ugao vidnog polja: 114,5°- 35,1°</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Prečnik navoja objektiva: fi14</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Podešavanje uglova:</w:t>
      </w:r>
      <w:r w:rsidRPr="00C611AB">
        <w:rPr>
          <w:rStyle w:val="hps"/>
          <w:rFonts w:cs="Arial"/>
          <w:b w:val="0"/>
          <w:lang w:val="sr-Cyrl-RS"/>
        </w:rPr>
        <w:tab/>
        <w:t>Pan:0°-360°;Tilt:0°-90°;Rotate:0°-360°</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CVBSOutput:</w:t>
      </w:r>
      <w:r w:rsidRPr="00C611AB">
        <w:rPr>
          <w:rStyle w:val="hps"/>
          <w:rFonts w:cs="Arial"/>
          <w:b w:val="0"/>
          <w:lang w:val="sr-Cyrl-RS"/>
        </w:rPr>
        <w:tab/>
        <w:t>1Vp-p Composite Output(75Ω/BNC)</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S/N Ratio: 1</w:t>
      </w:r>
      <w:r w:rsidRPr="00C611AB">
        <w:rPr>
          <w:rStyle w:val="hps"/>
          <w:rFonts w:ascii="MS Gothic" w:eastAsia="MS Gothic" w:hAnsi="MS Gothic" w:cs="MS Gothic" w:hint="eastAsia"/>
          <w:b w:val="0"/>
          <w:lang w:val="sr-Cyrl-RS"/>
        </w:rPr>
        <w:t>＞</w:t>
      </w:r>
      <w:r w:rsidRPr="00C611AB">
        <w:rPr>
          <w:rStyle w:val="hps"/>
          <w:rFonts w:cs="Arial"/>
          <w:b w:val="0"/>
          <w:lang w:val="sr-Cyrl-RS"/>
        </w:rPr>
        <w:t>62dB</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Montaža: spoljašnja i unutrašnja</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Camera ID: do 15 karaktera</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Anti flicker: da</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 xml:space="preserve">Detekcija položaja: 4 zone </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Funkcije: Digital noise reduction, Mirror</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Radni uslovi: -40°C – 60°C , vlažnost do 90% (bez kondenzacije)</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Napajanje: 12 VDC, max 5W</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Vrsta zaštite: IP66</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 xml:space="preserve">Komunikacioni protokoli: Up the coax, Protocol: HIKVISION-C(TVI output)           </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 xml:space="preserve">IR tehnologija rasvete u noćnim uslovima sa dometom minimum 40 m (Smart IR) </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model uređaja sl.tipu DS-2CE16D1T-(A)IR3Z, HIKVISION</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 xml:space="preserve">Napomene: </w:t>
      </w:r>
    </w:p>
    <w:p w:rsidR="00C611AB" w:rsidRPr="00C611AB" w:rsidRDefault="00C611AB" w:rsidP="00C611AB">
      <w:pPr>
        <w:pStyle w:val="podnaslov2"/>
        <w:tabs>
          <w:tab w:val="left" w:pos="351"/>
        </w:tabs>
        <w:spacing w:before="0"/>
        <w:rPr>
          <w:rStyle w:val="hps"/>
          <w:rFonts w:cs="Arial"/>
          <w:b w:val="0"/>
          <w:lang w:val="sr-Cyrl-RS"/>
        </w:rPr>
      </w:pPr>
      <w:r w:rsidRPr="00C611AB">
        <w:rPr>
          <w:rStyle w:val="hps"/>
          <w:rFonts w:cs="Arial"/>
          <w:b w:val="0"/>
          <w:lang w:val="sr-Cyrl-RS"/>
        </w:rPr>
        <w:t>1.na svakom kamernom mestu je obavezna zamena BNC konektora (staviti nov konektor)</w:t>
      </w:r>
    </w:p>
    <w:p w:rsidR="00FD3ABF" w:rsidRDefault="00C611AB" w:rsidP="00C611AB">
      <w:pPr>
        <w:pStyle w:val="podnaslov2"/>
        <w:tabs>
          <w:tab w:val="left" w:pos="351"/>
        </w:tabs>
        <w:spacing w:before="0" w:after="0"/>
        <w:rPr>
          <w:rStyle w:val="hps"/>
          <w:rFonts w:cs="Arial"/>
          <w:b w:val="0"/>
          <w:lang w:val="sr-Latn-RS"/>
        </w:rPr>
      </w:pPr>
      <w:r w:rsidRPr="00C611AB">
        <w:rPr>
          <w:rStyle w:val="hps"/>
          <w:rFonts w:cs="Arial"/>
          <w:b w:val="0"/>
          <w:lang w:val="sr-Cyrl-RS"/>
        </w:rPr>
        <w:t>2. potrebno je sanirati prekid koaksijalnog kabla na liniji kamere br.13 na Dopremi 2, zamenom dela (ili nastavljanjem) oštećenog kabla</w:t>
      </w:r>
    </w:p>
    <w:p w:rsidR="00C611AB" w:rsidRPr="00C611AB" w:rsidRDefault="00C611AB" w:rsidP="00C611AB">
      <w:pPr>
        <w:pStyle w:val="podnaslov2"/>
        <w:tabs>
          <w:tab w:val="left" w:pos="351"/>
        </w:tabs>
        <w:spacing w:before="0" w:after="0"/>
        <w:rPr>
          <w:rStyle w:val="hps"/>
          <w:rFonts w:cs="Arial"/>
          <w:b w:val="0"/>
          <w:lang w:val="sr-Latn-RS"/>
        </w:rPr>
      </w:pPr>
    </w:p>
    <w:p w:rsidR="00C611AB" w:rsidRPr="00C611AB" w:rsidRDefault="00C611AB" w:rsidP="00C611AB">
      <w:pPr>
        <w:pStyle w:val="podnaslov2"/>
        <w:spacing w:before="0"/>
        <w:rPr>
          <w:rStyle w:val="hps"/>
          <w:rFonts w:cs="Arial"/>
          <w:b w:val="0"/>
          <w:lang w:val="sr-Latn-RS"/>
        </w:rPr>
      </w:pPr>
      <w:r w:rsidRPr="00BD1405">
        <w:rPr>
          <w:rStyle w:val="hps"/>
          <w:rFonts w:cs="Arial"/>
          <w:lang w:val="sr-Latn-RS"/>
        </w:rPr>
        <w:t>2.</w:t>
      </w:r>
      <w:r>
        <w:rPr>
          <w:rStyle w:val="hps"/>
          <w:rFonts w:cs="Arial"/>
          <w:b w:val="0"/>
          <w:lang w:val="sr-Latn-RS"/>
        </w:rPr>
        <w:t xml:space="preserve"> </w:t>
      </w:r>
      <w:r w:rsidRPr="00C611AB">
        <w:rPr>
          <w:rStyle w:val="hps"/>
          <w:rFonts w:cs="Arial"/>
          <w:b w:val="0"/>
          <w:lang w:val="sr-Latn-RS"/>
        </w:rPr>
        <w:tab/>
        <w:t>LED dioda signalizacije ispravnog rada</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MTBF (srednje vreme otkaza): &gt; 230000 časova</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montaža na DIN 35 šinu</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stepen zaštite IP20</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povezivanje spoljašnjeg ožičenja na zavrtanj</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 xml:space="preserve">dimenzije (W x H x D): 22.5 x 90 x 100mm </w:t>
      </w:r>
    </w:p>
    <w:p w:rsidR="00C611AB" w:rsidRPr="00C611AB" w:rsidRDefault="00C611AB" w:rsidP="00C611AB">
      <w:pPr>
        <w:pStyle w:val="podnaslov2"/>
        <w:spacing w:before="0"/>
        <w:rPr>
          <w:rStyle w:val="hps"/>
          <w:rFonts w:cs="Arial"/>
          <w:b w:val="0"/>
          <w:lang w:val="sr-Latn-RS"/>
        </w:rPr>
      </w:pP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w:t>
      </w:r>
      <w:r w:rsidRPr="00C611AB">
        <w:rPr>
          <w:rStyle w:val="hps"/>
          <w:rFonts w:cs="Arial"/>
          <w:b w:val="0"/>
          <w:lang w:val="sr-Latn-RS"/>
        </w:rPr>
        <w:tab/>
        <w:t xml:space="preserve">Mean Well MDR20-12 ili </w:t>
      </w:r>
      <w:r w:rsidR="008A2050">
        <w:rPr>
          <w:rStyle w:val="hps"/>
          <w:rFonts w:cs="Arial"/>
          <w:b w:val="0"/>
          <w:lang w:val="sr-Latn-RS"/>
        </w:rPr>
        <w:t>odgovarajući.</w:t>
      </w:r>
    </w:p>
    <w:p w:rsidR="00C611AB" w:rsidRPr="00C611AB" w:rsidRDefault="00C611AB" w:rsidP="00C611AB">
      <w:pPr>
        <w:pStyle w:val="podnaslov2"/>
        <w:spacing w:before="0"/>
        <w:rPr>
          <w:rStyle w:val="hps"/>
          <w:rFonts w:cs="Arial"/>
          <w:b w:val="0"/>
          <w:lang w:val="sr-Latn-RS"/>
        </w:rPr>
      </w:pP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Pored isporuke i montaže novih kamera i napojnih jedinica, potrebno je predvideti isporuku i montažu nazidnih kutija sledećih karakteristika:veličina kutije mora biti adekvatna za smeštaj napojne jedinice koja je ponuđena,</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ulaz i izlaz kablova mora biti izveden kroz adekvatne kablovske uvodnice,</w:t>
      </w:r>
    </w:p>
    <w:p w:rsidR="00DA673C" w:rsidRDefault="00C611AB" w:rsidP="00C611AB">
      <w:pPr>
        <w:pStyle w:val="podnaslov2"/>
        <w:spacing w:before="0" w:after="0"/>
        <w:rPr>
          <w:rStyle w:val="hps"/>
          <w:rFonts w:cs="Arial"/>
          <w:b w:val="0"/>
          <w:lang w:val="sr-Cyrl-RS"/>
        </w:rPr>
      </w:pPr>
      <w:r w:rsidRPr="00C611AB">
        <w:rPr>
          <w:rStyle w:val="hps"/>
          <w:rFonts w:cs="Arial"/>
          <w:b w:val="0"/>
          <w:lang w:val="sr-Latn-RS"/>
        </w:rPr>
        <w:t>zaštita kutije: min IP65</w:t>
      </w:r>
    </w:p>
    <w:p w:rsidR="00BD1405" w:rsidRPr="00BD1405" w:rsidRDefault="00BD1405" w:rsidP="00C611AB">
      <w:pPr>
        <w:pStyle w:val="podnaslov2"/>
        <w:spacing w:before="0" w:after="0"/>
        <w:rPr>
          <w:rStyle w:val="hps"/>
          <w:rFonts w:cs="Arial"/>
          <w:b w:val="0"/>
          <w:lang w:val="sr-Cyrl-RS"/>
        </w:rPr>
      </w:pPr>
    </w:p>
    <w:p w:rsidR="00C611AB" w:rsidRPr="00C611AB" w:rsidRDefault="00C611AB" w:rsidP="00C611AB">
      <w:pPr>
        <w:pStyle w:val="podnaslov2"/>
        <w:spacing w:before="0"/>
        <w:rPr>
          <w:rStyle w:val="hps"/>
          <w:rFonts w:cs="Arial"/>
          <w:b w:val="0"/>
          <w:lang w:val="sr-Latn-RS"/>
        </w:rPr>
      </w:pPr>
      <w:r w:rsidRPr="00BD1405">
        <w:rPr>
          <w:rStyle w:val="hps"/>
          <w:rFonts w:cs="Arial"/>
          <w:lang w:val="sr-Latn-RS"/>
        </w:rPr>
        <w:t>3.</w:t>
      </w:r>
      <w:r>
        <w:rPr>
          <w:rStyle w:val="hps"/>
          <w:rFonts w:cs="Arial"/>
          <w:b w:val="0"/>
          <w:lang w:val="sr-Latn-RS"/>
        </w:rPr>
        <w:t xml:space="preserve"> </w:t>
      </w:r>
      <w:r w:rsidRPr="00C611AB">
        <w:rPr>
          <w:rStyle w:val="hps"/>
          <w:rFonts w:cs="Arial"/>
          <w:b w:val="0"/>
          <w:lang w:val="sr-Latn-RS"/>
        </w:rPr>
        <w:t>PoE Port for Hard Wired IP Camera Testing</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12V DC 2 Amp Power Output for Powering Cameras (works with analog and HD cameras)</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POE (24 Watt Max) for Powering PoE IP Cameras</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lastRenderedPageBreak/>
        <w:t>USB 5V / 2 Amp Output for Mobile Phone Charging</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PTZ Camera Tester / RS-485 Data Tester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RS-232 Data Tester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Supports Both Analog and IP PTZ Cameras</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RJ-45 Ethernet Cable Tester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Built-in POE Tester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Network IP Address Scanner and Port Scanner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Identifies IP Address of Cat-5 Cable Run</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Network Cable to Switch Port Locator</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Easy to Navigate Touch Screen Menu</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Carrying Case and Neck Strap</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Record and Playback Using a Micro SD Card</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4GB Micro SD Card Included (Supports up to 32GB)</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Rechargeable 7.4V DC 5000mAh Lithium Polymer Battery</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Power Supply for Charging - 7 Hour Charge Time</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Up To 16 Hours of Battery Life with Normal Use</w:t>
      </w:r>
    </w:p>
    <w:p w:rsidR="00C611AB" w:rsidRPr="00C611AB" w:rsidRDefault="00C611AB" w:rsidP="00C611AB">
      <w:pPr>
        <w:pStyle w:val="podnaslov2"/>
        <w:spacing w:before="0"/>
        <w:rPr>
          <w:rStyle w:val="hps"/>
          <w:rFonts w:cs="Arial"/>
          <w:b w:val="0"/>
          <w:lang w:val="sr-Latn-RS"/>
        </w:rPr>
      </w:pPr>
      <w:r w:rsidRPr="00C611AB">
        <w:rPr>
          <w:rStyle w:val="hps"/>
          <w:rFonts w:cs="Arial"/>
          <w:b w:val="0"/>
          <w:lang w:val="sr-Latn-RS"/>
        </w:rPr>
        <w:t>Dimensions - 215mm (8.5") x 127mm (5") x 53mm (2")</w:t>
      </w:r>
    </w:p>
    <w:p w:rsidR="00C611AB" w:rsidRPr="00C611AB" w:rsidRDefault="00C611AB" w:rsidP="00C611AB">
      <w:pPr>
        <w:pStyle w:val="podnaslov2"/>
        <w:spacing w:before="0" w:after="0"/>
        <w:rPr>
          <w:rStyle w:val="hps"/>
          <w:rFonts w:cs="Arial"/>
          <w:b w:val="0"/>
          <w:lang w:val="sr-Latn-RS"/>
        </w:rPr>
      </w:pPr>
      <w:r w:rsidRPr="00C611AB">
        <w:rPr>
          <w:rStyle w:val="hps"/>
          <w:rFonts w:cs="Arial"/>
          <w:b w:val="0"/>
          <w:lang w:val="sr-Latn-RS"/>
        </w:rPr>
        <w:t>model uređaja sl.tipu Bear MON-4HD ili BMI IP</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3000CC" w:rsidRPr="003000CC" w:rsidRDefault="003000CC" w:rsidP="003000CC">
      <w:pPr>
        <w:pStyle w:val="ListParagraph"/>
        <w:autoSpaceDE w:val="0"/>
        <w:autoSpaceDN w:val="0"/>
        <w:adjustRightInd w:val="0"/>
        <w:spacing w:before="0" w:after="0" w:line="240" w:lineRule="auto"/>
        <w:ind w:left="0"/>
        <w:contextualSpacing w:val="0"/>
        <w:rPr>
          <w:rFonts w:ascii="Arial" w:hAnsi="Arial" w:cs="Arial"/>
        </w:rPr>
      </w:pPr>
      <w:r w:rsidRPr="003000CC">
        <w:rPr>
          <w:rFonts w:ascii="Arial" w:hAnsi="Arial" w:cs="Arial"/>
        </w:rPr>
        <w:t>3.2.1.</w:t>
      </w:r>
      <w:r w:rsidR="009A1ACB">
        <w:rPr>
          <w:rFonts w:ascii="Arial" w:hAnsi="Arial" w:cs="Arial"/>
          <w:lang w:val="sr-Cyrl-RS"/>
        </w:rPr>
        <w:t>Према обрасцу структуре цене</w:t>
      </w:r>
      <w:r w:rsidRPr="003000CC">
        <w:rPr>
          <w:rFonts w:ascii="Arial" w:hAnsi="Arial" w:cs="Arial"/>
        </w:rPr>
        <w:t>:</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941B63"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A673C">
        <w:rPr>
          <w:rFonts w:ascii="Arial" w:hAnsi="Arial" w:cs="Arial"/>
        </w:rPr>
        <w:t>Изабрани п</w:t>
      </w:r>
      <w:r w:rsidR="00D06691" w:rsidRPr="00DA673C">
        <w:rPr>
          <w:rFonts w:ascii="Arial" w:hAnsi="Arial" w:cs="Arial"/>
        </w:rPr>
        <w:t>онуђ</w:t>
      </w:r>
      <w:r w:rsidR="009B3371" w:rsidRPr="00DA673C">
        <w:rPr>
          <w:rFonts w:ascii="Arial" w:hAnsi="Arial" w:cs="Arial"/>
        </w:rPr>
        <w:t>ач је обавезан да испоруку добара</w:t>
      </w:r>
      <w:r w:rsidR="00D06691" w:rsidRPr="00DA673C">
        <w:rPr>
          <w:rFonts w:ascii="Arial" w:hAnsi="Arial" w:cs="Arial"/>
        </w:rPr>
        <w:t xml:space="preserve"> изврши у року </w:t>
      </w:r>
      <w:r w:rsidR="00DA673C" w:rsidRPr="00DA673C">
        <w:rPr>
          <w:rFonts w:ascii="Arial" w:hAnsi="Arial" w:cs="Arial"/>
        </w:rPr>
        <w:t xml:space="preserve">који не може </w:t>
      </w:r>
      <w:proofErr w:type="gramStart"/>
      <w:r w:rsidR="00DA673C" w:rsidRPr="00DA673C">
        <w:rPr>
          <w:rFonts w:ascii="Arial" w:hAnsi="Arial" w:cs="Arial"/>
        </w:rPr>
        <w:t>бити  дужи</w:t>
      </w:r>
      <w:proofErr w:type="gramEnd"/>
      <w:r w:rsidR="00DA673C" w:rsidRPr="00DA673C">
        <w:rPr>
          <w:rFonts w:ascii="Arial" w:hAnsi="Arial" w:cs="Arial"/>
        </w:rPr>
        <w:t xml:space="preserve"> од </w:t>
      </w:r>
      <w:r w:rsidR="00576568">
        <w:rPr>
          <w:rFonts w:ascii="Arial" w:hAnsi="Arial" w:cs="Arial"/>
          <w:lang w:val="sr-Latn-RS"/>
        </w:rPr>
        <w:t>45</w:t>
      </w:r>
      <w:r w:rsidR="00FC5FFD">
        <w:rPr>
          <w:rFonts w:ascii="Arial" w:hAnsi="Arial" w:cs="Arial"/>
          <w:lang w:val="sr-Cyrl-RS"/>
        </w:rPr>
        <w:t xml:space="preserve"> </w:t>
      </w:r>
      <w:r w:rsidR="00DA673C" w:rsidRPr="00DA673C">
        <w:rPr>
          <w:rFonts w:ascii="Arial" w:hAnsi="Arial" w:cs="Arial"/>
        </w:rPr>
        <w:t>дана</w:t>
      </w:r>
      <w:r w:rsidR="00D06691" w:rsidRPr="00DA673C">
        <w:rPr>
          <w:rFonts w:ascii="Arial" w:hAnsi="Arial" w:cs="Arial"/>
        </w:rPr>
        <w:t xml:space="preserve"> од дана ступања Уговора на снагу</w:t>
      </w:r>
      <w:r w:rsidR="009B3371" w:rsidRPr="00DA673C">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112A2" w:rsidRDefault="008112A2" w:rsidP="00C16632">
      <w:pPr>
        <w:pStyle w:val="Heading10"/>
        <w:numPr>
          <w:ilvl w:val="1"/>
          <w:numId w:val="23"/>
        </w:numPr>
        <w:rPr>
          <w:lang w:val="sr-Cyrl-RS"/>
        </w:rPr>
      </w:pPr>
      <w:r w:rsidRPr="00F10346">
        <w:t>Квалитативни и квантитативни пријем</w:t>
      </w:r>
    </w:p>
    <w:p w:rsidR="001D7D15" w:rsidRPr="00F10346" w:rsidRDefault="001D7D15" w:rsidP="001D7D15">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1D7D15" w:rsidRPr="00F10346" w:rsidRDefault="001D7D15" w:rsidP="001D7D15">
      <w:pPr>
        <w:pStyle w:val="KDNabrajanje"/>
        <w:spacing w:before="0"/>
        <w:rPr>
          <w:rFonts w:cs="Arial"/>
        </w:rPr>
      </w:pPr>
      <w:r w:rsidRPr="00F10346">
        <w:rPr>
          <w:rFonts w:cs="Arial"/>
        </w:rPr>
        <w:t>да ли је испоручена уговорена  количина</w:t>
      </w:r>
    </w:p>
    <w:p w:rsidR="001D7D15" w:rsidRPr="00F10346" w:rsidRDefault="001D7D15" w:rsidP="001D7D15">
      <w:pPr>
        <w:pStyle w:val="KDNabrajanje"/>
        <w:spacing w:before="0"/>
        <w:rPr>
          <w:rFonts w:cs="Arial"/>
        </w:rPr>
      </w:pPr>
      <w:r w:rsidRPr="00F10346">
        <w:rPr>
          <w:rFonts w:cs="Arial"/>
        </w:rPr>
        <w:t>да ли су добра испоручена у оригиналном паковању</w:t>
      </w:r>
    </w:p>
    <w:p w:rsidR="001D7D15" w:rsidRPr="00F10346" w:rsidRDefault="001D7D15" w:rsidP="001D7D15">
      <w:pPr>
        <w:pStyle w:val="KDNabrajanje"/>
        <w:spacing w:before="0"/>
        <w:rPr>
          <w:rFonts w:cs="Arial"/>
        </w:rPr>
      </w:pPr>
      <w:r w:rsidRPr="00F10346">
        <w:rPr>
          <w:rFonts w:cs="Arial"/>
        </w:rPr>
        <w:t>да ли су добра без видљивог оштећења</w:t>
      </w:r>
    </w:p>
    <w:p w:rsidR="001D7D15" w:rsidRPr="00F10346" w:rsidRDefault="001D7D15" w:rsidP="001D7D15">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4D14FC" w:rsidRPr="00C73D33" w:rsidRDefault="004D14FC" w:rsidP="00280127">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испоручених </w:t>
      </w:r>
      <w:proofErr w:type="gramStart"/>
      <w:r w:rsidR="000C2491">
        <w:rPr>
          <w:rFonts w:cs="Arial"/>
          <w:lang w:val="sr-Cyrl-RS" w:eastAsia="zh-CN"/>
        </w:rPr>
        <w:t xml:space="preserve">добара </w:t>
      </w:r>
      <w:r w:rsidRPr="00DA673C">
        <w:rPr>
          <w:rFonts w:cs="Arial"/>
          <w:lang w:eastAsia="zh-CN"/>
        </w:rPr>
        <w:t xml:space="preserve"> је</w:t>
      </w:r>
      <w:proofErr w:type="gramEnd"/>
      <w:r w:rsidRPr="00DA673C">
        <w:rPr>
          <w:rFonts w:cs="Arial"/>
          <w:lang w:eastAsia="zh-CN"/>
        </w:rPr>
        <w:t xml:space="preserve"> </w:t>
      </w:r>
      <w:r w:rsidR="00BF39C7" w:rsidRPr="00DA673C">
        <w:rPr>
          <w:rFonts w:cs="Arial"/>
          <w:lang w:eastAsia="zh-CN"/>
        </w:rPr>
        <w:t xml:space="preserve">минимум </w:t>
      </w:r>
      <w:r w:rsidR="00DA673C" w:rsidRPr="00DA673C">
        <w:rPr>
          <w:rFonts w:cs="Arial"/>
          <w:lang w:val="sr-Cyrl-CS" w:eastAsia="zh-CN"/>
        </w:rPr>
        <w:t>24</w:t>
      </w:r>
      <w:r w:rsidRPr="00DA673C">
        <w:rPr>
          <w:rFonts w:cs="Arial"/>
          <w:lang w:val="sr-Cyrl-CS" w:eastAsia="zh-CN"/>
        </w:rPr>
        <w:t xml:space="preserve"> месец</w:t>
      </w:r>
      <w:r w:rsidR="00DA673C" w:rsidRPr="00DA673C">
        <w:rPr>
          <w:rFonts w:cs="Arial"/>
          <w:lang w:val="sr-Cyrl-CS" w:eastAsia="zh-CN"/>
        </w:rPr>
        <w:t>а</w:t>
      </w:r>
      <w:r w:rsidR="00F2064D" w:rsidRPr="00DA673C">
        <w:rPr>
          <w:rFonts w:cs="Arial"/>
          <w:lang w:eastAsia="zh-CN"/>
        </w:rPr>
        <w:t xml:space="preserve"> од</w:t>
      </w:r>
      <w:r w:rsidR="00DA673C" w:rsidRPr="00DA673C">
        <w:rPr>
          <w:rFonts w:cs="Arial"/>
          <w:lang w:val="sr-Cyrl-RS" w:eastAsia="zh-CN"/>
        </w:rPr>
        <w:t xml:space="preserve"> </w:t>
      </w:r>
      <w:r w:rsidR="000C2491">
        <w:rPr>
          <w:rFonts w:cs="Arial"/>
          <w:lang w:val="sr-Cyrl-RS" w:eastAsia="zh-CN"/>
        </w:rPr>
        <w:t>дана испоруке који је прописан техничким нормативима и стандардима за сваки предмет набавке појединачно.</w:t>
      </w:r>
    </w:p>
    <w:p w:rsidR="004D14FC" w:rsidRPr="00DA673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C16632">
      <w:pPr>
        <w:pStyle w:val="Heading10"/>
        <w:numPr>
          <w:ilvl w:val="1"/>
          <w:numId w:val="23"/>
        </w:numPr>
      </w:pPr>
      <w:bookmarkStart w:id="25" w:name="_Toc441651544"/>
      <w:bookmarkStart w:id="26" w:name="_Toc442559882"/>
      <w:r w:rsidRPr="00F10346">
        <w:t>Евентуалне додатне услуге</w:t>
      </w:r>
      <w:bookmarkEnd w:id="25"/>
      <w:bookmarkEnd w:id="26"/>
    </w:p>
    <w:p w:rsidR="00A179C0" w:rsidRPr="00DA673C" w:rsidRDefault="00DA673C" w:rsidP="008112A2">
      <w:pPr>
        <w:spacing w:before="0"/>
        <w:rPr>
          <w:rFonts w:cs="Arial"/>
          <w:lang w:val="sr-Cyrl-RS" w:eastAsia="zh-CN"/>
        </w:rPr>
      </w:pPr>
      <w:proofErr w:type="gramStart"/>
      <w:r w:rsidRPr="00DA673C">
        <w:rPr>
          <w:rFonts w:cs="Arial"/>
          <w:lang w:eastAsia="zh-CN"/>
        </w:rPr>
        <w:t>Н</w:t>
      </w:r>
      <w:r w:rsidRPr="00DA673C">
        <w:rPr>
          <w:rFonts w:cs="Arial"/>
          <w:lang w:val="sr-Cyrl-RS" w:eastAsia="zh-CN"/>
        </w:rPr>
        <w:t>ема.</w:t>
      </w:r>
      <w:proofErr w:type="gramEnd"/>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661B5C" w:rsidRPr="00661B5C" w:rsidRDefault="00661B5C" w:rsidP="00661B5C">
      <w:pPr>
        <w:spacing w:before="0"/>
        <w:rPr>
          <w:rFonts w:cs="Arial"/>
          <w:lang w:val="sr-Cyrl-RS" w:eastAsia="zh-CN"/>
        </w:rPr>
      </w:pPr>
      <w:r w:rsidRPr="00661B5C">
        <w:rPr>
          <w:rFonts w:cs="Arial"/>
          <w:lang w:val="sr-Cyrl-RS" w:eastAsia="zh-CN"/>
        </w:rPr>
        <w:t>3.8</w:t>
      </w:r>
      <w:r w:rsidRPr="00661B5C">
        <w:rPr>
          <w:rFonts w:cs="Arial"/>
          <w:b/>
          <w:lang w:val="sr-Cyrl-RS" w:eastAsia="zh-CN"/>
        </w:rPr>
        <w:t>. Плаћање</w:t>
      </w:r>
    </w:p>
    <w:p w:rsidR="00DA673C" w:rsidRPr="00661B5C" w:rsidRDefault="00661B5C" w:rsidP="00661B5C">
      <w:pPr>
        <w:spacing w:before="0"/>
        <w:rPr>
          <w:rFonts w:cs="Arial"/>
          <w:lang w:val="sr-Cyrl-RS" w:eastAsia="zh-CN"/>
        </w:rPr>
      </w:pPr>
      <w:r w:rsidRPr="00661B5C">
        <w:rPr>
          <w:rFonts w:cs="Arial"/>
          <w:lang w:val="sr-Cyrl-RS" w:eastAsia="zh-CN"/>
        </w:rPr>
        <w:t>Плаћање се врши у року до 45 дана од дана пријема исправне фактуре са уговореним прилозима.</w:t>
      </w:r>
    </w:p>
    <w:p w:rsidR="00C94BAD" w:rsidRPr="00C94BAD" w:rsidRDefault="00C94BAD" w:rsidP="00C94BAD">
      <w:pPr>
        <w:spacing w:before="0"/>
        <w:rPr>
          <w:rFonts w:cs="Arial"/>
          <w:color w:val="00B0F0"/>
          <w:lang w:eastAsia="zh-CN"/>
        </w:rPr>
      </w:pPr>
    </w:p>
    <w:p w:rsidR="00C94BAD" w:rsidRPr="00C94BAD" w:rsidRDefault="00C94BAD" w:rsidP="00C94BAD">
      <w:pPr>
        <w:numPr>
          <w:ilvl w:val="0"/>
          <w:numId w:val="23"/>
        </w:numPr>
        <w:jc w:val="left"/>
        <w:outlineLvl w:val="0"/>
        <w:rPr>
          <w:b/>
          <w:lang w:val="sr-Cyrl-CS" w:eastAsia="ar-SA"/>
        </w:rPr>
      </w:pPr>
      <w:bookmarkStart w:id="27" w:name="_Toc442559884"/>
      <w:r w:rsidRPr="00C94BAD">
        <w:rPr>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27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11"/>
      </w:tblGrid>
      <w:tr w:rsidR="00C94BAD" w:rsidRPr="00C94BAD" w:rsidTr="00417C9B">
        <w:trPr>
          <w:trHeight w:val="524"/>
          <w:jc w:val="center"/>
        </w:trPr>
        <w:tc>
          <w:tcPr>
            <w:tcW w:w="568" w:type="dxa"/>
            <w:vAlign w:val="center"/>
          </w:tcPr>
          <w:p w:rsidR="00C94BAD" w:rsidRPr="00C94BAD" w:rsidRDefault="00C94BAD" w:rsidP="00C94BAD">
            <w:pPr>
              <w:jc w:val="center"/>
              <w:rPr>
                <w:rFonts w:cs="Arial"/>
                <w:b/>
              </w:rPr>
            </w:pPr>
            <w:r w:rsidRPr="00C94BAD">
              <w:rPr>
                <w:rFonts w:cs="Arial"/>
                <w:b/>
              </w:rPr>
              <w:t>Ред. бр.</w:t>
            </w:r>
          </w:p>
        </w:tc>
        <w:tc>
          <w:tcPr>
            <w:tcW w:w="8711"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417C9B">
        <w:trPr>
          <w:jc w:val="center"/>
        </w:trPr>
        <w:tc>
          <w:tcPr>
            <w:tcW w:w="568" w:type="dxa"/>
            <w:vAlign w:val="center"/>
          </w:tcPr>
          <w:p w:rsidR="00C94BAD" w:rsidRPr="00C94BAD" w:rsidRDefault="00C94BAD" w:rsidP="00C94BAD">
            <w:pPr>
              <w:jc w:val="center"/>
              <w:rPr>
                <w:rFonts w:cs="Arial"/>
              </w:rPr>
            </w:pPr>
            <w:r w:rsidRPr="00C94BAD">
              <w:rPr>
                <w:rFonts w:cs="Arial"/>
              </w:rPr>
              <w:t>1.</w:t>
            </w:r>
          </w:p>
        </w:tc>
        <w:tc>
          <w:tcPr>
            <w:tcW w:w="8711"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417C9B">
        <w:trPr>
          <w:trHeight w:val="3706"/>
          <w:jc w:val="center"/>
        </w:trPr>
        <w:tc>
          <w:tcPr>
            <w:tcW w:w="568" w:type="dxa"/>
            <w:vAlign w:val="center"/>
          </w:tcPr>
          <w:p w:rsidR="00C94BAD" w:rsidRPr="00C94BAD" w:rsidRDefault="00C94BAD" w:rsidP="00C94BAD">
            <w:pPr>
              <w:jc w:val="center"/>
              <w:rPr>
                <w:rFonts w:cs="Arial"/>
              </w:rPr>
            </w:pPr>
            <w:r w:rsidRPr="00C94BAD">
              <w:rPr>
                <w:rFonts w:cs="Arial"/>
              </w:rPr>
              <w:t>2.</w:t>
            </w:r>
          </w:p>
        </w:tc>
        <w:tc>
          <w:tcPr>
            <w:tcW w:w="8711"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C94BAD">
              <w:rPr>
                <w:rFonts w:cs="Arial"/>
              </w:rPr>
              <w:lastRenderedPageBreak/>
              <w:t>(правно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417C9B">
        <w:trPr>
          <w:trHeight w:val="70"/>
          <w:jc w:val="center"/>
        </w:trPr>
        <w:tc>
          <w:tcPr>
            <w:tcW w:w="568" w:type="dxa"/>
            <w:vAlign w:val="center"/>
          </w:tcPr>
          <w:p w:rsidR="00C94BAD" w:rsidRPr="00C94BAD" w:rsidRDefault="00C94BAD" w:rsidP="00C94BAD">
            <w:pPr>
              <w:jc w:val="center"/>
              <w:rPr>
                <w:rFonts w:cs="Arial"/>
              </w:rPr>
            </w:pPr>
            <w:r w:rsidRPr="00C94BAD">
              <w:rPr>
                <w:rFonts w:cs="Arial"/>
              </w:rPr>
              <w:lastRenderedPageBreak/>
              <w:t>3.</w:t>
            </w:r>
          </w:p>
        </w:tc>
        <w:tc>
          <w:tcPr>
            <w:tcW w:w="8711"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 xml:space="preserve">У случају да понуђач подноси понуду са подизвођачем, ове доказе доставити и за подизвођача (ако је више подизвођача доставити за сваког </w:t>
            </w:r>
            <w:r w:rsidRPr="00C94BAD">
              <w:rPr>
                <w:rFonts w:eastAsia="Calibri" w:cs="Arial"/>
              </w:rPr>
              <w:lastRenderedPageBreak/>
              <w:t>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417C9B">
        <w:trPr>
          <w:jc w:val="center"/>
        </w:trPr>
        <w:tc>
          <w:tcPr>
            <w:tcW w:w="568" w:type="dxa"/>
            <w:vAlign w:val="center"/>
          </w:tcPr>
          <w:p w:rsidR="00C94BAD" w:rsidRPr="00C94BAD" w:rsidRDefault="00C94BAD" w:rsidP="00C94BAD">
            <w:pPr>
              <w:jc w:val="center"/>
              <w:rPr>
                <w:rFonts w:cs="Arial"/>
              </w:rPr>
            </w:pPr>
            <w:r w:rsidRPr="00C94BAD">
              <w:rPr>
                <w:rFonts w:cs="Arial"/>
              </w:rPr>
              <w:lastRenderedPageBreak/>
              <w:t xml:space="preserve">4. </w:t>
            </w:r>
          </w:p>
        </w:tc>
        <w:tc>
          <w:tcPr>
            <w:tcW w:w="8711"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C94BAD" w:rsidRPr="00C94BAD" w:rsidTr="00C94BAD">
        <w:trPr>
          <w:trHeight w:val="1417"/>
          <w:jc w:val="center"/>
        </w:trPr>
        <w:tc>
          <w:tcPr>
            <w:tcW w:w="568" w:type="dxa"/>
            <w:vAlign w:val="center"/>
          </w:tcPr>
          <w:p w:rsidR="00C94BAD" w:rsidRPr="00C94BAD" w:rsidRDefault="00C94BAD" w:rsidP="00C94BAD">
            <w:pPr>
              <w:jc w:val="center"/>
              <w:rPr>
                <w:rFonts w:cs="Arial"/>
              </w:rPr>
            </w:pPr>
          </w:p>
        </w:tc>
        <w:tc>
          <w:tcPr>
            <w:tcW w:w="8711" w:type="dxa"/>
          </w:tcPr>
          <w:p w:rsidR="00C94BAD" w:rsidRPr="00C94BAD" w:rsidRDefault="00C94BAD" w:rsidP="00C94BAD">
            <w:pPr>
              <w:snapToGrid w:val="0"/>
              <w:rPr>
                <w:rFonts w:cs="Arial"/>
                <w:b/>
              </w:rPr>
            </w:pPr>
          </w:p>
          <w:p w:rsidR="00C94BAD" w:rsidRPr="00C94BAD" w:rsidRDefault="00C94BAD" w:rsidP="00C94BAD">
            <w:pPr>
              <w:ind w:right="-180"/>
              <w:jc w:val="center"/>
              <w:rPr>
                <w:rFonts w:cs="Arial"/>
                <w:b/>
              </w:rPr>
            </w:pPr>
            <w:r w:rsidRPr="00C94BAD">
              <w:rPr>
                <w:rFonts w:cs="Arial"/>
                <w:b/>
              </w:rPr>
              <w:t xml:space="preserve">4.2  ДОДАТНИ УСЛОВИ </w:t>
            </w:r>
          </w:p>
          <w:p w:rsidR="00C94BAD" w:rsidRPr="00C94BAD" w:rsidRDefault="00C94BAD" w:rsidP="00C94BAD">
            <w:pPr>
              <w:snapToGrid w:val="0"/>
              <w:jc w:val="center"/>
              <w:rPr>
                <w:rFonts w:cs="Arial"/>
                <w:b/>
              </w:rPr>
            </w:pPr>
            <w:r w:rsidRPr="00C94BAD">
              <w:rPr>
                <w:rFonts w:cs="Arial"/>
                <w:b/>
              </w:rPr>
              <w:t>ЗА УЧЕШЋЕ У ПОСТУПКУ ЈАВНЕ НАБАВКЕ ИЗ ЧЛАНА 76. ЗАКОНА</w:t>
            </w:r>
          </w:p>
          <w:p w:rsidR="00C94BAD" w:rsidRPr="00C94BAD" w:rsidRDefault="00C94BAD" w:rsidP="00C94BAD">
            <w:pPr>
              <w:snapToGrid w:val="0"/>
              <w:rPr>
                <w:rFonts w:cs="Arial"/>
                <w:b/>
              </w:rPr>
            </w:pPr>
          </w:p>
          <w:p w:rsidR="00C94BAD" w:rsidRPr="00C94BAD" w:rsidRDefault="00C94BAD" w:rsidP="00C94BAD">
            <w:pPr>
              <w:snapToGrid w:val="0"/>
              <w:rPr>
                <w:rFonts w:cs="Arial"/>
                <w:b/>
                <w:u w:val="single"/>
              </w:rPr>
            </w:pPr>
            <w:r w:rsidRPr="00C94BAD">
              <w:rPr>
                <w:rFonts w:cs="Arial"/>
                <w:b/>
                <w:u w:val="single"/>
              </w:rPr>
              <w:t xml:space="preserve"> </w:t>
            </w:r>
          </w:p>
          <w:p w:rsidR="00C94BAD" w:rsidRPr="00C94BAD" w:rsidRDefault="00C94BAD" w:rsidP="00C94BAD">
            <w:pPr>
              <w:snapToGrid w:val="0"/>
              <w:rPr>
                <w:rFonts w:cs="Arial"/>
                <w:b/>
                <w:u w:val="single"/>
              </w:rPr>
            </w:pPr>
          </w:p>
        </w:tc>
      </w:tr>
      <w:tr w:rsidR="00C94BAD" w:rsidRPr="00C94BAD" w:rsidTr="00417C9B">
        <w:trPr>
          <w:trHeight w:val="708"/>
          <w:jc w:val="center"/>
        </w:trPr>
        <w:tc>
          <w:tcPr>
            <w:tcW w:w="568" w:type="dxa"/>
            <w:vAlign w:val="center"/>
          </w:tcPr>
          <w:p w:rsidR="00C94BAD" w:rsidRPr="00C94BAD" w:rsidRDefault="00C94BAD" w:rsidP="00C94BAD">
            <w:pPr>
              <w:jc w:val="center"/>
              <w:rPr>
                <w:rFonts w:cs="Arial"/>
              </w:rPr>
            </w:pPr>
            <w:r w:rsidRPr="00C94BAD">
              <w:rPr>
                <w:rFonts w:cs="Arial"/>
              </w:rPr>
              <w:t>5</w:t>
            </w:r>
          </w:p>
        </w:tc>
        <w:tc>
          <w:tcPr>
            <w:tcW w:w="8711" w:type="dxa"/>
          </w:tcPr>
          <w:p w:rsidR="00C94BAD" w:rsidRPr="00C94BAD" w:rsidRDefault="00C94BAD" w:rsidP="00C94BAD">
            <w:pPr>
              <w:autoSpaceDE w:val="0"/>
              <w:autoSpaceDN w:val="0"/>
              <w:adjustRightInd w:val="0"/>
              <w:rPr>
                <w:rFonts w:cs="Arial"/>
                <w:b/>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rPr>
              <w:t xml:space="preserve">Пословни капацитет </w:t>
            </w:r>
          </w:p>
          <w:p w:rsidR="00C94BAD" w:rsidRPr="00C94BAD" w:rsidRDefault="00C94BAD" w:rsidP="00C94BAD">
            <w:pPr>
              <w:autoSpaceDE w:val="0"/>
              <w:autoSpaceDN w:val="0"/>
              <w:adjustRightInd w:val="0"/>
              <w:spacing w:before="0"/>
              <w:rPr>
                <w:rFonts w:cs="Arial"/>
              </w:rPr>
            </w:pPr>
            <w:r w:rsidRPr="00C94BAD">
              <w:rPr>
                <w:rFonts w:cs="Arial"/>
              </w:rPr>
              <w:t xml:space="preserve">Понуђач располаже неопходним </w:t>
            </w:r>
            <w:r w:rsidRPr="00C94BAD">
              <w:rPr>
                <w:rFonts w:cs="Arial"/>
                <w:b/>
              </w:rPr>
              <w:t>пословним капацитетом</w:t>
            </w:r>
            <w:r w:rsidRPr="00C94BAD">
              <w:rPr>
                <w:rFonts w:cs="Arial"/>
              </w:rPr>
              <w:t xml:space="preserve"> ако:</w:t>
            </w:r>
          </w:p>
          <w:p w:rsidR="00C94BAD" w:rsidRPr="00C94BAD" w:rsidRDefault="00C94BAD" w:rsidP="00E073F8">
            <w:pPr>
              <w:autoSpaceDE w:val="0"/>
              <w:autoSpaceDN w:val="0"/>
              <w:adjustRightInd w:val="0"/>
              <w:spacing w:before="0"/>
              <w:ind w:left="-108"/>
              <w:rPr>
                <w:rFonts w:eastAsia="Calibri" w:cs="Arial"/>
              </w:rPr>
            </w:pPr>
            <w:r w:rsidRPr="00C94BAD">
              <w:rPr>
                <w:rFonts w:eastAsia="Calibri" w:cs="Arial"/>
              </w:rPr>
              <w:t>-</w:t>
            </w:r>
            <w:r w:rsidR="00E073F8">
              <w:rPr>
                <w:rFonts w:cs="Arial"/>
                <w:sz w:val="24"/>
                <w:szCs w:val="24"/>
              </w:rPr>
              <w:t xml:space="preserve"> поседује</w:t>
            </w:r>
            <w:r w:rsidR="00E073F8" w:rsidRPr="00435952">
              <w:rPr>
                <w:rFonts w:cs="Arial"/>
                <w:sz w:val="24"/>
                <w:szCs w:val="24"/>
              </w:rPr>
              <w:t xml:space="preserve"> </w:t>
            </w:r>
            <w:r w:rsidR="00E073F8">
              <w:rPr>
                <w:rFonts w:cs="Arial"/>
                <w:sz w:val="24"/>
                <w:szCs w:val="24"/>
              </w:rPr>
              <w:t>решење</w:t>
            </w:r>
            <w:r w:rsidR="00E073F8" w:rsidRPr="00435952">
              <w:rPr>
                <w:rFonts w:cs="Arial"/>
                <w:sz w:val="24"/>
                <w:szCs w:val="24"/>
              </w:rPr>
              <w:t xml:space="preserve"> </w:t>
            </w:r>
            <w:r w:rsidR="00E073F8">
              <w:rPr>
                <w:rFonts w:cs="Arial"/>
                <w:sz w:val="24"/>
                <w:szCs w:val="24"/>
              </w:rPr>
              <w:t>издато</w:t>
            </w:r>
            <w:r w:rsidR="00E073F8" w:rsidRPr="00435952">
              <w:rPr>
                <w:rFonts w:cs="Arial"/>
                <w:sz w:val="24"/>
                <w:szCs w:val="24"/>
              </w:rPr>
              <w:t xml:space="preserve"> </w:t>
            </w:r>
            <w:r w:rsidR="00E073F8">
              <w:rPr>
                <w:rFonts w:cs="Arial"/>
                <w:sz w:val="24"/>
                <w:szCs w:val="24"/>
              </w:rPr>
              <w:t>од</w:t>
            </w:r>
            <w:r w:rsidR="00E073F8" w:rsidRPr="00435952">
              <w:rPr>
                <w:rFonts w:cs="Arial"/>
                <w:sz w:val="24"/>
                <w:szCs w:val="24"/>
              </w:rPr>
              <w:t xml:space="preserve"> </w:t>
            </w:r>
            <w:r w:rsidR="00E073F8">
              <w:rPr>
                <w:rFonts w:cs="Arial"/>
                <w:sz w:val="24"/>
                <w:szCs w:val="24"/>
              </w:rPr>
              <w:t>МУП</w:t>
            </w:r>
            <w:r w:rsidR="00E073F8" w:rsidRPr="00435952">
              <w:rPr>
                <w:rFonts w:cs="Arial"/>
                <w:sz w:val="24"/>
                <w:szCs w:val="24"/>
              </w:rPr>
              <w:t xml:space="preserve"> </w:t>
            </w:r>
            <w:r w:rsidR="00E073F8">
              <w:rPr>
                <w:rFonts w:cs="Arial"/>
                <w:sz w:val="24"/>
                <w:szCs w:val="24"/>
              </w:rPr>
              <w:t>РС</w:t>
            </w:r>
            <w:r w:rsidR="00E073F8" w:rsidRPr="00435952">
              <w:rPr>
                <w:rFonts w:cs="Arial"/>
                <w:sz w:val="24"/>
                <w:szCs w:val="24"/>
              </w:rPr>
              <w:t xml:space="preserve">, </w:t>
            </w:r>
            <w:r w:rsidR="00E073F8">
              <w:rPr>
                <w:rFonts w:cs="Arial"/>
                <w:sz w:val="24"/>
                <w:szCs w:val="24"/>
              </w:rPr>
              <w:t>којим</w:t>
            </w:r>
            <w:r w:rsidR="00E073F8" w:rsidRPr="00435952">
              <w:rPr>
                <w:rFonts w:cs="Arial"/>
                <w:sz w:val="24"/>
                <w:szCs w:val="24"/>
              </w:rPr>
              <w:t xml:space="preserve"> </w:t>
            </w:r>
            <w:r w:rsidR="00E073F8">
              <w:rPr>
                <w:rFonts w:cs="Arial"/>
                <w:sz w:val="24"/>
                <w:szCs w:val="24"/>
              </w:rPr>
              <w:t>се</w:t>
            </w:r>
            <w:r w:rsidR="00E073F8" w:rsidRPr="00435952">
              <w:rPr>
                <w:rFonts w:cs="Arial"/>
                <w:sz w:val="24"/>
                <w:szCs w:val="24"/>
              </w:rPr>
              <w:t xml:space="preserve"> </w:t>
            </w:r>
            <w:r w:rsidR="00E073F8">
              <w:rPr>
                <w:rFonts w:cs="Arial"/>
                <w:sz w:val="24"/>
                <w:szCs w:val="24"/>
              </w:rPr>
              <w:t>правном</w:t>
            </w:r>
            <w:r w:rsidR="00E073F8" w:rsidRPr="00435952">
              <w:rPr>
                <w:rFonts w:cs="Arial"/>
                <w:sz w:val="24"/>
                <w:szCs w:val="24"/>
              </w:rPr>
              <w:t xml:space="preserve"> </w:t>
            </w:r>
            <w:r w:rsidR="00E073F8">
              <w:rPr>
                <w:rFonts w:cs="Arial"/>
                <w:sz w:val="24"/>
                <w:szCs w:val="24"/>
              </w:rPr>
              <w:t>лицу</w:t>
            </w:r>
            <w:r w:rsidR="00E073F8" w:rsidRPr="00435952">
              <w:rPr>
                <w:rFonts w:cs="Arial"/>
                <w:sz w:val="24"/>
                <w:szCs w:val="24"/>
              </w:rPr>
              <w:t xml:space="preserve">, </w:t>
            </w:r>
            <w:r w:rsidR="00E073F8">
              <w:rPr>
                <w:rFonts w:cs="Arial"/>
                <w:sz w:val="24"/>
                <w:szCs w:val="24"/>
              </w:rPr>
              <w:t>издаје</w:t>
            </w:r>
            <w:r w:rsidR="00E073F8" w:rsidRPr="00435952">
              <w:rPr>
                <w:rFonts w:cs="Arial"/>
                <w:sz w:val="24"/>
                <w:szCs w:val="24"/>
              </w:rPr>
              <w:t xml:space="preserve"> </w:t>
            </w:r>
            <w:r w:rsidR="00E073F8">
              <w:rPr>
                <w:rFonts w:cs="Arial"/>
                <w:sz w:val="24"/>
                <w:szCs w:val="24"/>
              </w:rPr>
              <w:t>лиценца</w:t>
            </w:r>
            <w:r w:rsidR="00E073F8" w:rsidRPr="00435952">
              <w:rPr>
                <w:rFonts w:cs="Arial"/>
                <w:sz w:val="24"/>
                <w:szCs w:val="24"/>
              </w:rPr>
              <w:t xml:space="preserve"> </w:t>
            </w:r>
            <w:r w:rsidR="00E073F8">
              <w:rPr>
                <w:rFonts w:cs="Arial"/>
                <w:sz w:val="24"/>
                <w:szCs w:val="24"/>
              </w:rPr>
              <w:t>за</w:t>
            </w:r>
            <w:r w:rsidR="00E073F8" w:rsidRPr="00435952">
              <w:rPr>
                <w:rFonts w:cs="Arial"/>
                <w:sz w:val="24"/>
                <w:szCs w:val="24"/>
              </w:rPr>
              <w:t xml:space="preserve"> </w:t>
            </w:r>
            <w:r w:rsidR="00E073F8">
              <w:rPr>
                <w:rFonts w:cs="Arial"/>
                <w:sz w:val="24"/>
                <w:szCs w:val="24"/>
              </w:rPr>
              <w:t>вршење</w:t>
            </w:r>
            <w:r w:rsidR="00E073F8" w:rsidRPr="00435952">
              <w:rPr>
                <w:rFonts w:cs="Arial"/>
                <w:sz w:val="24"/>
                <w:szCs w:val="24"/>
              </w:rPr>
              <w:t xml:space="preserve"> </w:t>
            </w:r>
            <w:r w:rsidR="00E073F8">
              <w:rPr>
                <w:rFonts w:cs="Arial"/>
                <w:sz w:val="24"/>
                <w:szCs w:val="24"/>
              </w:rPr>
              <w:t>послова</w:t>
            </w:r>
            <w:r w:rsidR="00E073F8" w:rsidRPr="00435952">
              <w:rPr>
                <w:rFonts w:cs="Arial"/>
                <w:sz w:val="24"/>
                <w:szCs w:val="24"/>
              </w:rPr>
              <w:t xml:space="preserve"> </w:t>
            </w:r>
            <w:r w:rsidR="00E073F8">
              <w:rPr>
                <w:rFonts w:cs="Arial"/>
                <w:sz w:val="24"/>
                <w:szCs w:val="24"/>
              </w:rPr>
              <w:t>монтаже</w:t>
            </w:r>
            <w:r w:rsidR="00E073F8" w:rsidRPr="00435952">
              <w:rPr>
                <w:rFonts w:cs="Arial"/>
                <w:sz w:val="24"/>
                <w:szCs w:val="24"/>
              </w:rPr>
              <w:t xml:space="preserve">, </w:t>
            </w:r>
            <w:r w:rsidR="00E073F8">
              <w:rPr>
                <w:rFonts w:cs="Arial"/>
                <w:sz w:val="24"/>
                <w:szCs w:val="24"/>
              </w:rPr>
              <w:t>пуштање</w:t>
            </w:r>
            <w:r w:rsidR="00E073F8" w:rsidRPr="00435952">
              <w:rPr>
                <w:rFonts w:cs="Arial"/>
                <w:sz w:val="24"/>
                <w:szCs w:val="24"/>
              </w:rPr>
              <w:t xml:space="preserve"> </w:t>
            </w:r>
            <w:r w:rsidR="00E073F8">
              <w:rPr>
                <w:rFonts w:cs="Arial"/>
                <w:sz w:val="24"/>
                <w:szCs w:val="24"/>
              </w:rPr>
              <w:t>у</w:t>
            </w:r>
            <w:r w:rsidR="00E073F8" w:rsidRPr="00435952">
              <w:rPr>
                <w:rFonts w:cs="Arial"/>
                <w:sz w:val="24"/>
                <w:szCs w:val="24"/>
              </w:rPr>
              <w:t xml:space="preserve"> </w:t>
            </w:r>
            <w:r w:rsidR="00E073F8">
              <w:rPr>
                <w:rFonts w:cs="Arial"/>
                <w:sz w:val="24"/>
                <w:szCs w:val="24"/>
              </w:rPr>
              <w:t>рад</w:t>
            </w:r>
            <w:r w:rsidR="00E073F8" w:rsidRPr="00435952">
              <w:rPr>
                <w:rFonts w:cs="Arial"/>
                <w:sz w:val="24"/>
                <w:szCs w:val="24"/>
              </w:rPr>
              <w:t xml:space="preserve"> </w:t>
            </w:r>
            <w:r w:rsidR="00E073F8">
              <w:rPr>
                <w:rFonts w:cs="Arial"/>
                <w:sz w:val="24"/>
                <w:szCs w:val="24"/>
              </w:rPr>
              <w:t>И</w:t>
            </w:r>
            <w:r w:rsidR="00E073F8" w:rsidRPr="00435952">
              <w:rPr>
                <w:rFonts w:cs="Arial"/>
                <w:sz w:val="24"/>
                <w:szCs w:val="24"/>
              </w:rPr>
              <w:t xml:space="preserve"> </w:t>
            </w:r>
            <w:r w:rsidR="00E073F8">
              <w:rPr>
                <w:rFonts w:cs="Arial"/>
                <w:sz w:val="24"/>
                <w:szCs w:val="24"/>
              </w:rPr>
              <w:t>одржавања</w:t>
            </w:r>
            <w:r w:rsidR="00E073F8" w:rsidRPr="00435952">
              <w:rPr>
                <w:rFonts w:cs="Arial"/>
                <w:sz w:val="24"/>
                <w:szCs w:val="24"/>
              </w:rPr>
              <w:t xml:space="preserve"> </w:t>
            </w:r>
            <w:r w:rsidR="00E073F8">
              <w:rPr>
                <w:rFonts w:cs="Arial"/>
                <w:sz w:val="24"/>
                <w:szCs w:val="24"/>
              </w:rPr>
              <w:t>система</w:t>
            </w:r>
            <w:r w:rsidR="00E073F8" w:rsidRPr="00435952">
              <w:rPr>
                <w:rFonts w:cs="Arial"/>
                <w:sz w:val="24"/>
                <w:szCs w:val="24"/>
              </w:rPr>
              <w:t xml:space="preserve"> </w:t>
            </w:r>
            <w:r w:rsidR="00E073F8">
              <w:rPr>
                <w:rFonts w:cs="Arial"/>
                <w:sz w:val="24"/>
                <w:szCs w:val="24"/>
              </w:rPr>
              <w:t>техничке</w:t>
            </w:r>
            <w:r w:rsidR="00E073F8" w:rsidRPr="00435952">
              <w:rPr>
                <w:rFonts w:cs="Arial"/>
                <w:sz w:val="24"/>
                <w:szCs w:val="24"/>
              </w:rPr>
              <w:t xml:space="preserve"> </w:t>
            </w:r>
            <w:r w:rsidR="00E073F8">
              <w:rPr>
                <w:rFonts w:cs="Arial"/>
                <w:sz w:val="24"/>
                <w:szCs w:val="24"/>
              </w:rPr>
              <w:t>заштите</w:t>
            </w:r>
            <w:r w:rsidR="00E073F8" w:rsidRPr="00435952">
              <w:rPr>
                <w:rFonts w:cs="Arial"/>
                <w:sz w:val="24"/>
                <w:szCs w:val="24"/>
              </w:rPr>
              <w:t xml:space="preserve"> </w:t>
            </w:r>
            <w:r w:rsidR="00E073F8">
              <w:rPr>
                <w:rFonts w:cs="Arial"/>
                <w:sz w:val="24"/>
                <w:szCs w:val="24"/>
              </w:rPr>
              <w:t>И</w:t>
            </w:r>
            <w:r w:rsidR="00E073F8" w:rsidRPr="00435952">
              <w:rPr>
                <w:rFonts w:cs="Arial"/>
                <w:sz w:val="24"/>
                <w:szCs w:val="24"/>
              </w:rPr>
              <w:t xml:space="preserve"> </w:t>
            </w:r>
            <w:r w:rsidR="00E073F8">
              <w:rPr>
                <w:rFonts w:cs="Arial"/>
                <w:sz w:val="24"/>
                <w:szCs w:val="24"/>
              </w:rPr>
              <w:t>обуке</w:t>
            </w:r>
            <w:r w:rsidR="00E073F8" w:rsidRPr="00435952">
              <w:rPr>
                <w:rFonts w:cs="Arial"/>
                <w:sz w:val="24"/>
                <w:szCs w:val="24"/>
              </w:rPr>
              <w:t xml:space="preserve"> </w:t>
            </w:r>
            <w:r w:rsidR="00E073F8">
              <w:rPr>
                <w:rFonts w:cs="Arial"/>
                <w:sz w:val="24"/>
                <w:szCs w:val="24"/>
              </w:rPr>
              <w:t>корисника</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5907A6" w:rsidP="005907A6">
            <w:pPr>
              <w:autoSpaceDE w:val="0"/>
              <w:autoSpaceDN w:val="0"/>
              <w:adjustRightInd w:val="0"/>
              <w:spacing w:before="0"/>
              <w:ind w:left="279" w:hanging="220"/>
              <w:rPr>
                <w:rFonts w:cs="Arial"/>
                <w:lang w:val="sr-Cyrl-RS"/>
              </w:rPr>
            </w:pPr>
            <w:r>
              <w:rPr>
                <w:rFonts w:cs="Arial"/>
              </w:rPr>
              <w:t>-</w:t>
            </w:r>
          </w:p>
          <w:p w:rsidR="00C94BAD" w:rsidRPr="00C94BAD" w:rsidRDefault="00C94BAD" w:rsidP="00C94BAD">
            <w:pPr>
              <w:autoSpaceDE w:val="0"/>
              <w:autoSpaceDN w:val="0"/>
              <w:adjustRightInd w:val="0"/>
              <w:spacing w:before="0"/>
              <w:ind w:left="279" w:hanging="220"/>
              <w:rPr>
                <w:rFonts w:cs="Arial"/>
                <w:lang w:val="sr-Cyrl-RS"/>
              </w:rPr>
            </w:pPr>
            <w:r w:rsidRPr="001000DC">
              <w:rPr>
                <w:rFonts w:cs="Arial"/>
              </w:rPr>
              <w:t xml:space="preserve">- Копија </w:t>
            </w:r>
            <w:r w:rsidR="005907A6" w:rsidRPr="001000DC">
              <w:rPr>
                <w:rFonts w:cs="Arial"/>
                <w:lang w:val="sr-Cyrl-RS"/>
              </w:rPr>
              <w:t>лиценце</w:t>
            </w:r>
            <w:r w:rsidR="00B920ED" w:rsidRPr="001000DC">
              <w:rPr>
                <w:rFonts w:cs="Arial"/>
                <w:lang w:val="sr-Cyrl-RS"/>
              </w:rPr>
              <w:t xml:space="preserve"> број</w:t>
            </w:r>
            <w:r w:rsidR="00B920ED">
              <w:rPr>
                <w:rFonts w:cs="Arial"/>
                <w:lang w:val="sr-Cyrl-RS"/>
              </w:rPr>
              <w:t xml:space="preserve"> </w:t>
            </w:r>
          </w:p>
          <w:p w:rsidR="00C94BAD" w:rsidRPr="00C94BAD" w:rsidRDefault="00C94BAD" w:rsidP="00C94BAD">
            <w:pPr>
              <w:rPr>
                <w:rFonts w:cs="Arial"/>
                <w:b/>
                <w:u w:val="single"/>
              </w:rPr>
            </w:pPr>
            <w:r w:rsidRPr="00C94BAD">
              <w:rPr>
                <w:rFonts w:cs="Arial"/>
                <w:b/>
                <w:u w:val="single"/>
              </w:rPr>
              <w:t>Напомена:</w:t>
            </w:r>
          </w:p>
          <w:p w:rsidR="00C94BAD" w:rsidRPr="00C94BAD" w:rsidRDefault="00C94BAD" w:rsidP="00C94BAD">
            <w:pPr>
              <w:numPr>
                <w:ilvl w:val="0"/>
                <w:numId w:val="29"/>
              </w:numPr>
              <w:tabs>
                <w:tab w:val="left" w:pos="680"/>
              </w:tabs>
              <w:snapToGrid w:val="0"/>
              <w:spacing w:before="0" w:line="276" w:lineRule="auto"/>
              <w:contextualSpacing/>
              <w:rPr>
                <w:rFonts w:eastAsia="Calibri" w:cs="Arial"/>
              </w:rPr>
            </w:pPr>
            <w:r w:rsidRPr="00C94BAD">
              <w:rPr>
                <w:rFonts w:eastAsia="Calibri" w:cs="Arial"/>
              </w:rPr>
              <w:t xml:space="preserve">У случају да понуду подноси група понуђача, доказ из тачке </w:t>
            </w:r>
            <w:r w:rsidRPr="00C94BAD">
              <w:rPr>
                <w:rFonts w:eastAsia="Calibri" w:cs="Arial"/>
                <w:lang w:val="sr-Cyrl-RS"/>
              </w:rPr>
              <w:t>5</w:t>
            </w:r>
            <w:r w:rsidRPr="00C94BAD">
              <w:rPr>
                <w:rFonts w:eastAsia="Calibri" w:cs="Arial"/>
              </w:rPr>
              <w:t xml:space="preserve"> доставити за оног члана групе који испуњава тражени услов (довољно је да 1 члан групе достави </w:t>
            </w:r>
            <w:r w:rsidRPr="00C94BAD">
              <w:rPr>
                <w:rFonts w:eastAsia="Calibri" w:cs="Arial"/>
                <w:lang w:val="sr-Cyrl-RS"/>
              </w:rPr>
              <w:t>доказе</w:t>
            </w:r>
            <w:r w:rsidRPr="00C94BAD">
              <w:rPr>
                <w:rFonts w:eastAsia="Calibri" w:cs="Arial"/>
              </w:rPr>
              <w:t xml:space="preserve">, а уколико више њих заједно испуњавају услов из тачке </w:t>
            </w:r>
            <w:r w:rsidRPr="00C94BAD">
              <w:rPr>
                <w:rFonts w:eastAsia="Calibri" w:cs="Arial"/>
                <w:lang w:val="sr-Cyrl-RS"/>
              </w:rPr>
              <w:t>5</w:t>
            </w:r>
            <w:r w:rsidRPr="00C94BAD">
              <w:rPr>
                <w:rFonts w:eastAsia="Calibri" w:cs="Arial"/>
              </w:rPr>
              <w:t xml:space="preserve">  овај доказ доставити за те чланове.</w:t>
            </w:r>
          </w:p>
          <w:p w:rsidR="00C94BAD" w:rsidRPr="00C94BAD" w:rsidRDefault="00C94BAD" w:rsidP="00C94BAD">
            <w:pPr>
              <w:numPr>
                <w:ilvl w:val="0"/>
                <w:numId w:val="29"/>
              </w:numPr>
              <w:tabs>
                <w:tab w:val="left" w:pos="680"/>
              </w:tabs>
              <w:snapToGrid w:val="0"/>
              <w:spacing w:before="0" w:line="276" w:lineRule="auto"/>
              <w:contextualSpacing/>
              <w:rPr>
                <w:rFonts w:ascii="Calibri" w:eastAsia="Calibri" w:hAnsi="Calibri" w:cs="Arial"/>
              </w:rPr>
            </w:pPr>
            <w:r w:rsidRPr="00C94BAD">
              <w:rPr>
                <w:rFonts w:eastAsia="Calibri"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F02D4" w:rsidRPr="00C94BAD" w:rsidTr="00417C9B">
        <w:trPr>
          <w:trHeight w:val="708"/>
          <w:jc w:val="center"/>
        </w:trPr>
        <w:tc>
          <w:tcPr>
            <w:tcW w:w="568" w:type="dxa"/>
            <w:vAlign w:val="center"/>
          </w:tcPr>
          <w:p w:rsidR="002F02D4" w:rsidRPr="002F02D4" w:rsidRDefault="002F02D4" w:rsidP="00C94BAD">
            <w:pPr>
              <w:jc w:val="center"/>
              <w:rPr>
                <w:rFonts w:cs="Arial"/>
                <w:lang w:val="sr-Cyrl-RS"/>
              </w:rPr>
            </w:pPr>
            <w:r>
              <w:rPr>
                <w:rFonts w:cs="Arial"/>
                <w:lang w:val="sr-Cyrl-RS"/>
              </w:rPr>
              <w:t>6</w:t>
            </w:r>
          </w:p>
        </w:tc>
        <w:tc>
          <w:tcPr>
            <w:tcW w:w="8711" w:type="dxa"/>
          </w:tcPr>
          <w:p w:rsidR="008814F6" w:rsidRPr="002A1923" w:rsidRDefault="008814F6" w:rsidP="008814F6">
            <w:pPr>
              <w:autoSpaceDE w:val="0"/>
              <w:autoSpaceDN w:val="0"/>
              <w:adjustRightInd w:val="0"/>
              <w:rPr>
                <w:rFonts w:cs="Arial"/>
                <w:b/>
                <w:u w:val="single"/>
              </w:rPr>
            </w:pPr>
            <w:r w:rsidRPr="002A1923">
              <w:rPr>
                <w:rFonts w:cs="Arial"/>
                <w:b/>
                <w:u w:val="single"/>
              </w:rPr>
              <w:t>Услов:</w:t>
            </w:r>
          </w:p>
          <w:p w:rsidR="008814F6" w:rsidRDefault="008814F6" w:rsidP="008814F6">
            <w:pPr>
              <w:autoSpaceDE w:val="0"/>
              <w:autoSpaceDN w:val="0"/>
              <w:adjustRightInd w:val="0"/>
              <w:rPr>
                <w:rFonts w:cs="Arial"/>
                <w:lang w:val="sr-Cyrl-RS"/>
              </w:rPr>
            </w:pPr>
            <w:r w:rsidRPr="002A1923">
              <w:rPr>
                <w:rFonts w:cs="Arial"/>
              </w:rPr>
              <w:t>Кадровски капацитет</w:t>
            </w:r>
          </w:p>
          <w:p w:rsidR="008814F6" w:rsidRPr="00243A67" w:rsidRDefault="008814F6" w:rsidP="008814F6">
            <w:pPr>
              <w:autoSpaceDE w:val="0"/>
              <w:autoSpaceDN w:val="0"/>
              <w:adjustRightInd w:val="0"/>
              <w:rPr>
                <w:rFonts w:cs="Arial"/>
                <w:lang w:val="sr-Cyrl-RS"/>
              </w:rPr>
            </w:pPr>
          </w:p>
          <w:p w:rsidR="008814F6" w:rsidRDefault="00DC17F7" w:rsidP="00277A4F">
            <w:pPr>
              <w:pStyle w:val="ListParagraph"/>
              <w:autoSpaceDE w:val="0"/>
              <w:autoSpaceDN w:val="0"/>
              <w:adjustRightInd w:val="0"/>
              <w:spacing w:before="0"/>
              <w:rPr>
                <w:rFonts w:ascii="Arial" w:hAnsi="Arial" w:cs="Arial"/>
                <w:lang w:val="sr-Cyrl-RS"/>
              </w:rPr>
            </w:pPr>
            <w:r>
              <w:rPr>
                <w:rFonts w:ascii="Arial" w:hAnsi="Arial" w:cs="Arial"/>
                <w:lang w:val="sr-Cyrl-RS"/>
              </w:rPr>
              <w:t>1.</w:t>
            </w:r>
            <w:r w:rsidR="0060387B">
              <w:rPr>
                <w:rFonts w:ascii="Arial" w:hAnsi="Arial" w:cs="Arial"/>
                <w:lang w:val="sr-Cyrl-RS"/>
              </w:rPr>
              <w:t xml:space="preserve"> </w:t>
            </w:r>
            <w:r w:rsidR="008814F6">
              <w:rPr>
                <w:rFonts w:ascii="Arial" w:hAnsi="Arial" w:cs="Arial"/>
                <w:lang w:val="sr-Cyrl-RS"/>
              </w:rPr>
              <w:t>Да п</w:t>
            </w:r>
            <w:r w:rsidR="008814F6">
              <w:rPr>
                <w:rFonts w:ascii="Arial" w:hAnsi="Arial" w:cs="Arial"/>
              </w:rPr>
              <w:t>онуђач</w:t>
            </w:r>
            <w:r w:rsidR="008814F6">
              <w:rPr>
                <w:rFonts w:ascii="Arial" w:hAnsi="Arial" w:cs="Arial"/>
                <w:lang w:val="sr-Cyrl-RS"/>
              </w:rPr>
              <w:t xml:space="preserve"> </w:t>
            </w:r>
            <w:r w:rsidR="008814F6" w:rsidRPr="00243A67">
              <w:rPr>
                <w:rFonts w:ascii="Arial" w:hAnsi="Arial" w:cs="Arial"/>
              </w:rPr>
              <w:t xml:space="preserve">има најмање </w:t>
            </w:r>
            <w:r w:rsidR="008814F6" w:rsidRPr="00243A67">
              <w:rPr>
                <w:rFonts w:ascii="Arial" w:hAnsi="Arial" w:cs="Arial"/>
                <w:lang w:val="sr-Cyrl-RS"/>
              </w:rPr>
              <w:t>једног запосленог дипломираног електро инжењера са лиценцом 453-</w:t>
            </w:r>
            <w:r w:rsidR="008814F6">
              <w:rPr>
                <w:rFonts w:ascii="Arial" w:hAnsi="Arial" w:cs="Arial"/>
                <w:lang w:val="sr-Cyrl-RS"/>
              </w:rPr>
              <w:t xml:space="preserve"> </w:t>
            </w:r>
            <w:r w:rsidR="008814F6" w:rsidRPr="00243A67">
              <w:rPr>
                <w:rFonts w:ascii="Arial" w:hAnsi="Arial" w:cs="Arial"/>
                <w:lang w:val="sr-Cyrl-RS"/>
              </w:rPr>
              <w:t>одговорног извођача радова, издате од стране Инжењерске коморе Србије</w:t>
            </w:r>
            <w:r w:rsidR="008814F6">
              <w:rPr>
                <w:rFonts w:ascii="Arial" w:hAnsi="Arial" w:cs="Arial"/>
                <w:lang w:val="sr-Cyrl-RS"/>
              </w:rPr>
              <w:t xml:space="preserve"> </w:t>
            </w:r>
            <w:r w:rsidR="008814F6" w:rsidRPr="00243A67">
              <w:rPr>
                <w:rFonts w:ascii="Arial" w:hAnsi="Arial" w:cs="Arial"/>
              </w:rPr>
              <w:t xml:space="preserve">односно </w:t>
            </w:r>
            <w:r w:rsidR="008814F6" w:rsidRPr="00243A67">
              <w:rPr>
                <w:rFonts w:ascii="Arial" w:hAnsi="Arial" w:cs="Arial"/>
                <w:lang w:val="sr-Cyrl-CS"/>
              </w:rPr>
              <w:t>има радно ангажованог наведеног извршиоца</w:t>
            </w:r>
            <w:r w:rsidR="008814F6" w:rsidRPr="00243A67">
              <w:rPr>
                <w:rFonts w:ascii="Arial" w:hAnsi="Arial" w:cs="Arial"/>
              </w:rPr>
              <w:t xml:space="preserve"> (по основу другог облика ангажовања ван радног односа, предвиђеног члановима 197-202. Закона о раду) </w:t>
            </w:r>
          </w:p>
          <w:p w:rsidR="00277A4F" w:rsidRPr="00243A67" w:rsidRDefault="00DC17F7" w:rsidP="00277A4F">
            <w:pPr>
              <w:pStyle w:val="ListParagraph"/>
              <w:autoSpaceDE w:val="0"/>
              <w:autoSpaceDN w:val="0"/>
              <w:adjustRightInd w:val="0"/>
              <w:spacing w:before="0"/>
              <w:rPr>
                <w:rFonts w:ascii="Arial" w:hAnsi="Arial" w:cs="Arial"/>
                <w:lang w:val="sr-Cyrl-RS"/>
              </w:rPr>
            </w:pPr>
            <w:r>
              <w:rPr>
                <w:rFonts w:ascii="Arial" w:hAnsi="Arial" w:cs="Arial"/>
                <w:lang w:val="sr-Cyrl-RS"/>
              </w:rPr>
              <w:t>2.</w:t>
            </w:r>
            <w:r w:rsidR="0060387B">
              <w:rPr>
                <w:rFonts w:ascii="Arial" w:hAnsi="Arial" w:cs="Arial"/>
                <w:lang w:val="sr-Cyrl-RS"/>
              </w:rPr>
              <w:t xml:space="preserve"> </w:t>
            </w:r>
            <w:r w:rsidR="00277A4F" w:rsidRPr="00277A4F">
              <w:rPr>
                <w:rFonts w:ascii="Arial" w:hAnsi="Arial" w:cs="Arial"/>
                <w:lang w:val="sr-Cyrl-RS"/>
              </w:rPr>
              <w:t xml:space="preserve">Да Понуђач </w:t>
            </w:r>
            <w:r w:rsidR="00277A4F">
              <w:rPr>
                <w:rFonts w:ascii="Arial" w:hAnsi="Arial" w:cs="Arial"/>
                <w:lang w:val="sr-Cyrl-RS"/>
              </w:rPr>
              <w:t>има</w:t>
            </w:r>
            <w:r w:rsidR="00277A4F" w:rsidRPr="00277A4F">
              <w:rPr>
                <w:rFonts w:ascii="Arial" w:hAnsi="Arial" w:cs="Arial"/>
                <w:lang w:val="sr-Cyrl-RS"/>
              </w:rPr>
              <w:t xml:space="preserve"> минимум два стално запослена радника, са личним лиценцама за вршење послова монтаже, пуштања у рад И одржавања система техничке заштите И обуке корисника, издате од стране МУП РС.</w:t>
            </w:r>
          </w:p>
          <w:p w:rsidR="008814F6" w:rsidRPr="002A1923" w:rsidRDefault="008814F6" w:rsidP="008814F6">
            <w:pPr>
              <w:autoSpaceDE w:val="0"/>
              <w:autoSpaceDN w:val="0"/>
              <w:adjustRightInd w:val="0"/>
              <w:rPr>
                <w:rFonts w:cs="Arial"/>
                <w:b/>
                <w:u w:val="single"/>
              </w:rPr>
            </w:pPr>
            <w:r w:rsidRPr="002A1923">
              <w:rPr>
                <w:rFonts w:cs="Arial"/>
                <w:b/>
                <w:u w:val="single"/>
              </w:rPr>
              <w:t xml:space="preserve">Доказ: </w:t>
            </w:r>
          </w:p>
          <w:p w:rsidR="008814F6" w:rsidRPr="0060387B" w:rsidRDefault="00277A4F" w:rsidP="00277A4F">
            <w:pPr>
              <w:pStyle w:val="ListParagraph"/>
              <w:autoSpaceDE w:val="0"/>
              <w:autoSpaceDN w:val="0"/>
              <w:adjustRightInd w:val="0"/>
              <w:spacing w:before="0"/>
              <w:rPr>
                <w:rFonts w:ascii="Arial" w:hAnsi="Arial" w:cs="Arial"/>
                <w:lang w:val="sr-Cyrl-RS"/>
              </w:rPr>
            </w:pPr>
            <w:r>
              <w:rPr>
                <w:rFonts w:ascii="Arial" w:hAnsi="Arial" w:cs="Arial"/>
                <w:lang w:val="sr-Cyrl-RS"/>
              </w:rPr>
              <w:t xml:space="preserve">- </w:t>
            </w:r>
            <w:r w:rsidR="008814F6" w:rsidRPr="00243A67">
              <w:rPr>
                <w:rFonts w:ascii="Arial" w:hAnsi="Arial"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0060387B">
              <w:rPr>
                <w:rFonts w:ascii="Arial" w:hAnsi="Arial" w:cs="Arial"/>
                <w:lang w:val="sr-Cyrl-RS"/>
              </w:rPr>
              <w:t xml:space="preserve"> (доказ за услов 1 и 2)</w:t>
            </w:r>
          </w:p>
          <w:p w:rsidR="008814F6" w:rsidRPr="00243A67" w:rsidRDefault="00277A4F" w:rsidP="00277A4F">
            <w:pPr>
              <w:pStyle w:val="ListParagraph"/>
              <w:tabs>
                <w:tab w:val="left" w:pos="122"/>
                <w:tab w:val="left" w:pos="287"/>
              </w:tabs>
              <w:spacing w:before="0" w:after="0" w:line="240" w:lineRule="auto"/>
              <w:rPr>
                <w:rFonts w:ascii="Arial" w:hAnsi="Arial" w:cs="Arial"/>
                <w:b/>
                <w:lang w:val="sr-Latn-CS"/>
              </w:rPr>
            </w:pPr>
            <w:r>
              <w:rPr>
                <w:rFonts w:ascii="Arial" w:hAnsi="Arial" w:cs="Arial"/>
                <w:lang w:val="sr-Cyrl-RS"/>
              </w:rPr>
              <w:t>-</w:t>
            </w:r>
            <w:r w:rsidR="008814F6" w:rsidRPr="00243A67">
              <w:rPr>
                <w:rFonts w:ascii="Arial" w:hAnsi="Arial" w:cs="Arial"/>
                <w:lang w:val="sr-Latn-CS"/>
              </w:rPr>
              <w:t xml:space="preserve">Фотокопија </w:t>
            </w:r>
            <w:r w:rsidR="008814F6" w:rsidRPr="00243A67">
              <w:rPr>
                <w:rFonts w:ascii="Arial" w:hAnsi="Arial" w:cs="Arial"/>
                <w:lang w:val="sr-Cyrl-CS"/>
              </w:rPr>
              <w:t xml:space="preserve">важећег </w:t>
            </w:r>
            <w:r w:rsidR="008814F6" w:rsidRPr="00243A67">
              <w:rPr>
                <w:rFonts w:ascii="Arial" w:hAnsi="Arial" w:cs="Arial"/>
                <w:lang w:val="sr-Latn-CS"/>
              </w:rPr>
              <w:t>уговора о ангажовању (за лица ангажована ван радног односа)</w:t>
            </w:r>
            <w:r w:rsidR="0060387B">
              <w:t xml:space="preserve"> </w:t>
            </w:r>
            <w:r w:rsidR="0060387B">
              <w:rPr>
                <w:lang w:val="sr-Cyrl-RS"/>
              </w:rPr>
              <w:t>(</w:t>
            </w:r>
            <w:r w:rsidR="0060387B" w:rsidRPr="0060387B">
              <w:rPr>
                <w:rFonts w:ascii="Arial" w:hAnsi="Arial" w:cs="Arial"/>
                <w:lang w:val="sr-Latn-CS"/>
              </w:rPr>
              <w:t>доказ за услов 1 и 2)</w:t>
            </w:r>
          </w:p>
          <w:p w:rsidR="008814F6" w:rsidRPr="00277A4F" w:rsidRDefault="00277A4F" w:rsidP="00277A4F">
            <w:pPr>
              <w:autoSpaceDE w:val="0"/>
              <w:autoSpaceDN w:val="0"/>
              <w:adjustRightInd w:val="0"/>
              <w:spacing w:before="0"/>
              <w:ind w:left="360"/>
              <w:rPr>
                <w:rFonts w:cs="Arial"/>
              </w:rPr>
            </w:pPr>
            <w:r>
              <w:rPr>
                <w:rFonts w:eastAsia="Calibri" w:cs="Arial"/>
                <w:lang w:val="sr-Cyrl-RS"/>
              </w:rPr>
              <w:t xml:space="preserve">-    </w:t>
            </w:r>
            <w:r w:rsidR="008814F6" w:rsidRPr="00243A67">
              <w:rPr>
                <w:rFonts w:eastAsia="Calibri" w:cs="Arial"/>
              </w:rPr>
              <w:t xml:space="preserve">Фотокопија важеће лиценце </w:t>
            </w:r>
            <w:r w:rsidR="008814F6" w:rsidRPr="00243A67">
              <w:rPr>
                <w:rFonts w:eastAsia="Calibri" w:cs="Arial"/>
                <w:lang w:val="sr-Cyrl-CS"/>
              </w:rPr>
              <w:t xml:space="preserve">број </w:t>
            </w:r>
            <w:r w:rsidR="008814F6" w:rsidRPr="00243A67">
              <w:rPr>
                <w:rFonts w:eastAsia="Calibri" w:cs="Arial"/>
                <w:lang w:val="sr-Cyrl-RS"/>
              </w:rPr>
              <w:t>453</w:t>
            </w:r>
            <w:r w:rsidR="008814F6" w:rsidRPr="00243A67">
              <w:rPr>
                <w:rFonts w:eastAsia="Calibri" w:cs="Arial"/>
              </w:rPr>
              <w:t xml:space="preserve"> са потврдом Инжењерске коморе о важењу исте</w:t>
            </w:r>
            <w:r w:rsidR="0060387B">
              <w:rPr>
                <w:rFonts w:eastAsia="Calibri" w:cs="Arial"/>
                <w:lang w:val="sr-Cyrl-RS"/>
              </w:rPr>
              <w:t xml:space="preserve"> </w:t>
            </w:r>
            <w:r w:rsidR="0060387B" w:rsidRPr="0060387B">
              <w:rPr>
                <w:rFonts w:eastAsia="Calibri" w:cs="Arial"/>
              </w:rPr>
              <w:t>(доказ за услов 1)</w:t>
            </w:r>
          </w:p>
          <w:p w:rsidR="00277A4F" w:rsidRPr="00243A67" w:rsidRDefault="00DC17F7" w:rsidP="00277A4F">
            <w:pPr>
              <w:autoSpaceDE w:val="0"/>
              <w:autoSpaceDN w:val="0"/>
              <w:adjustRightInd w:val="0"/>
              <w:spacing w:before="0"/>
              <w:ind w:left="720"/>
              <w:rPr>
                <w:rFonts w:cs="Arial"/>
              </w:rPr>
            </w:pPr>
            <w:r>
              <w:rPr>
                <w:rFonts w:cs="Arial"/>
                <w:lang w:val="sr-Cyrl-RS"/>
              </w:rPr>
              <w:t>-</w:t>
            </w:r>
            <w:r w:rsidRPr="001000DC">
              <w:rPr>
                <w:rFonts w:cs="Arial"/>
              </w:rPr>
              <w:t>Фотокопија важе</w:t>
            </w:r>
            <w:r w:rsidR="001000DC">
              <w:rPr>
                <w:rFonts w:cs="Arial"/>
              </w:rPr>
              <w:t>ће лиценце</w:t>
            </w:r>
            <w:r w:rsidR="001000DC">
              <w:rPr>
                <w:rFonts w:cs="Arial"/>
                <w:lang w:val="sr-Cyrl-RS"/>
              </w:rPr>
              <w:t xml:space="preserve"> </w:t>
            </w:r>
            <w:r w:rsidR="00B80AC1" w:rsidRPr="001000DC">
              <w:rPr>
                <w:rFonts w:cs="Arial"/>
                <w:lang w:val="sr-Cyrl-RS"/>
              </w:rPr>
              <w:t xml:space="preserve"> </w:t>
            </w:r>
            <w:r w:rsidR="00B80AC1" w:rsidRPr="001000DC">
              <w:rPr>
                <w:rFonts w:cs="Arial"/>
              </w:rPr>
              <w:t xml:space="preserve">(доказ за услов </w:t>
            </w:r>
            <w:r w:rsidR="00B80AC1" w:rsidRPr="001000DC">
              <w:rPr>
                <w:rFonts w:cs="Arial"/>
                <w:lang w:val="sr-Cyrl-RS"/>
              </w:rPr>
              <w:t>2</w:t>
            </w:r>
            <w:r w:rsidR="00B80AC1" w:rsidRPr="001000DC">
              <w:rPr>
                <w:rFonts w:cs="Arial"/>
              </w:rPr>
              <w:t>)</w:t>
            </w:r>
          </w:p>
          <w:p w:rsidR="008814F6" w:rsidRPr="002A1923" w:rsidRDefault="008814F6" w:rsidP="008814F6">
            <w:pPr>
              <w:rPr>
                <w:rFonts w:cs="Arial"/>
                <w:b/>
                <w:u w:val="single"/>
              </w:rPr>
            </w:pPr>
            <w:r w:rsidRPr="002A1923">
              <w:rPr>
                <w:rFonts w:cs="Arial"/>
                <w:b/>
                <w:u w:val="single"/>
              </w:rPr>
              <w:t>Напомена:</w:t>
            </w:r>
          </w:p>
          <w:p w:rsidR="008814F6" w:rsidRPr="002A1923" w:rsidRDefault="008814F6" w:rsidP="008814F6">
            <w:pPr>
              <w:pStyle w:val="ListParagraph"/>
              <w:numPr>
                <w:ilvl w:val="0"/>
                <w:numId w:val="29"/>
              </w:numPr>
              <w:tabs>
                <w:tab w:val="left" w:pos="680"/>
              </w:tabs>
              <w:snapToGrid w:val="0"/>
              <w:spacing w:before="0" w:after="0"/>
              <w:rPr>
                <w:rFonts w:ascii="Arial" w:hAnsi="Arial" w:cs="Arial"/>
              </w:rPr>
            </w:pPr>
            <w:r w:rsidRPr="002A1923">
              <w:rPr>
                <w:rFonts w:ascii="Arial" w:hAnsi="Arial" w:cs="Arial"/>
              </w:rPr>
              <w:t xml:space="preserve">У случају да понуду подноси група понуђача, доказ из тачке </w:t>
            </w:r>
            <w:r w:rsidR="00B920ED">
              <w:rPr>
                <w:rFonts w:ascii="Arial" w:hAnsi="Arial" w:cs="Arial"/>
                <w:lang w:val="sr-Cyrl-RS"/>
              </w:rPr>
              <w:t>6</w:t>
            </w:r>
            <w:r w:rsidRPr="002A1923">
              <w:rPr>
                <w:rFonts w:ascii="Arial" w:hAnsi="Arial" w:cs="Arial"/>
                <w:lang w:val="sr-Cyrl-RS"/>
              </w:rPr>
              <w:t>.1</w:t>
            </w:r>
            <w:r>
              <w:rPr>
                <w:rFonts w:ascii="Arial" w:hAnsi="Arial" w:cs="Arial"/>
                <w:lang w:val="sr-Latn-RS"/>
              </w:rPr>
              <w:t xml:space="preserve">, </w:t>
            </w:r>
            <w:r w:rsidRPr="002A1923">
              <w:rPr>
                <w:rFonts w:ascii="Arial" w:hAnsi="Arial" w:cs="Arial"/>
              </w:rPr>
              <w:t xml:space="preserve">доставити за оног члана групе који испуњава тражени услов (довољно је да 1 члан групе достави </w:t>
            </w:r>
            <w:r w:rsidRPr="002A1923">
              <w:rPr>
                <w:rFonts w:ascii="Arial" w:hAnsi="Arial" w:cs="Arial"/>
                <w:lang w:val="sr-Cyrl-RS"/>
              </w:rPr>
              <w:t>доказ</w:t>
            </w:r>
            <w:r w:rsidRPr="002A1923">
              <w:rPr>
                <w:rFonts w:ascii="Arial" w:hAnsi="Arial" w:cs="Arial"/>
              </w:rPr>
              <w:t xml:space="preserve">, а уколико више њих заједно испуњавају услов из тачке </w:t>
            </w:r>
            <w:r w:rsidR="00B920ED">
              <w:rPr>
                <w:rFonts w:ascii="Arial" w:hAnsi="Arial" w:cs="Arial"/>
                <w:lang w:val="sr-Cyrl-RS"/>
              </w:rPr>
              <w:t>6</w:t>
            </w:r>
            <w:r w:rsidRPr="002A1923">
              <w:rPr>
                <w:rFonts w:ascii="Arial" w:hAnsi="Arial" w:cs="Arial"/>
                <w:lang w:val="sr-Cyrl-RS"/>
              </w:rPr>
              <w:t>.1.</w:t>
            </w:r>
            <w:r w:rsidRPr="002A1923">
              <w:rPr>
                <w:rFonts w:ascii="Arial" w:hAnsi="Arial" w:cs="Arial"/>
              </w:rPr>
              <w:t>- овај доказ доставити за те чланове.</w:t>
            </w:r>
          </w:p>
          <w:p w:rsidR="002F02D4" w:rsidRPr="00C94BAD" w:rsidRDefault="008814F6" w:rsidP="008814F6">
            <w:pPr>
              <w:autoSpaceDE w:val="0"/>
              <w:autoSpaceDN w:val="0"/>
              <w:adjustRightInd w:val="0"/>
              <w:rPr>
                <w:rFonts w:cs="Arial"/>
                <w:b/>
                <w:u w:val="single"/>
              </w:rPr>
            </w:pPr>
            <w:r w:rsidRPr="002A1923">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94BAD" w:rsidRPr="00C94BAD" w:rsidRDefault="00C94BAD" w:rsidP="00C94BAD">
      <w:pPr>
        <w:spacing w:before="0"/>
        <w:rPr>
          <w:rFonts w:cs="Arial"/>
          <w:lang w:eastAsia="zh-CN"/>
        </w:rPr>
      </w:pPr>
    </w:p>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DA673C">
        <w:rPr>
          <w:rFonts w:cs="Arial"/>
          <w:lang w:eastAsia="zh-CN"/>
        </w:rPr>
        <w:t xml:space="preserve"> </w:t>
      </w:r>
      <w:r w:rsidR="009057DD">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1D2A79" w:rsidRDefault="00621752" w:rsidP="00621752">
      <w:pPr>
        <w:pStyle w:val="KDKomentar"/>
        <w:spacing w:before="0"/>
        <w:rPr>
          <w:rFonts w:cs="Arial"/>
          <w:b/>
          <w:i w:val="0"/>
          <w:color w:val="auto"/>
          <w:sz w:val="22"/>
          <w:szCs w:val="22"/>
        </w:rPr>
      </w:pPr>
      <w:r w:rsidRPr="001D2A79">
        <w:rPr>
          <w:rFonts w:cs="Arial"/>
          <w:i w:val="0"/>
          <w:color w:val="auto"/>
          <w:sz w:val="22"/>
          <w:szCs w:val="22"/>
        </w:rPr>
        <w:t xml:space="preserve">Избор најповољније понуде ће се извршити применом критеријума </w:t>
      </w:r>
      <w:r w:rsidRPr="001D2A79">
        <w:rPr>
          <w:rFonts w:cs="Arial"/>
          <w:b/>
          <w:i w:val="0"/>
          <w:color w:val="auto"/>
          <w:sz w:val="22"/>
          <w:szCs w:val="22"/>
        </w:rPr>
        <w:t>„Најнижа понуђена цена“.</w:t>
      </w:r>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E45DC8" w:rsidRPr="003000CC" w:rsidRDefault="00621752" w:rsidP="00621752">
      <w:pPr>
        <w:pStyle w:val="KDParagraf"/>
        <w:spacing w:before="0"/>
        <w:rPr>
          <w:rFonts w:cs="Arial"/>
          <w:lang w:val="sr-Cyrl-RS"/>
        </w:rPr>
      </w:pPr>
      <w:r w:rsidRPr="001D2A7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lastRenderedPageBreak/>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621752" w:rsidRPr="001D2A79" w:rsidRDefault="00621752" w:rsidP="006F1B4D">
      <w:pPr>
        <w:spacing w:before="0"/>
        <w:rPr>
          <w:rFonts w:cs="Arial"/>
        </w:rPr>
      </w:pPr>
      <w:proofErr w:type="gramStart"/>
      <w:r w:rsidRPr="001D2A79">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1D2A79">
        <w:rPr>
          <w:rFonts w:cs="Arial"/>
        </w:rPr>
        <w:t xml:space="preserve">Уколико ни после примене резервних критеријума не </w:t>
      </w:r>
      <w:proofErr w:type="gramStart"/>
      <w:r w:rsidRPr="001D2A79">
        <w:rPr>
          <w:rFonts w:cs="Arial"/>
        </w:rPr>
        <w:t>буде  могуће</w:t>
      </w:r>
      <w:proofErr w:type="gramEnd"/>
      <w:r w:rsidRPr="001D2A79">
        <w:rPr>
          <w:rFonts w:cs="Arial"/>
        </w:rPr>
        <w:t xml:space="preserve"> изабрати</w:t>
      </w:r>
      <w:r w:rsidRPr="00F10346">
        <w:rPr>
          <w:rFonts w:cs="Arial"/>
        </w:rPr>
        <w:t xml:space="preserve">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D2A79"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EC2212">
        <w:rPr>
          <w:rFonts w:eastAsia="Arial Unicode MS" w:cs="Arial"/>
          <w:kern w:val="2"/>
          <w:lang w:val="ru-RU"/>
        </w:rPr>
        <w:t xml:space="preserve">                               </w:t>
      </w:r>
      <w:r w:rsidRPr="00F10346">
        <w:rPr>
          <w:rFonts w:eastAsia="Arial Unicode MS" w:cs="Arial"/>
          <w:kern w:val="2"/>
          <w:lang w:val="ru-RU"/>
        </w:rPr>
        <w:t xml:space="preserve">                   </w:t>
      </w:r>
      <w:r w:rsidR="001D2A79">
        <w:rPr>
          <w:rFonts w:eastAsia="Arial Unicode MS" w:cs="Arial"/>
          <w:kern w:val="2"/>
          <w:lang w:val="ru-RU"/>
        </w:rPr>
        <w:t xml:space="preserve">                за спровођење ЈН </w:t>
      </w:r>
      <w:r w:rsidR="001D2A79">
        <w:t>3000/0</w:t>
      </w:r>
      <w:r w:rsidR="00075262">
        <w:rPr>
          <w:lang w:val="sr-Cyrl-RS"/>
        </w:rPr>
        <w:t>777</w:t>
      </w:r>
      <w:r w:rsidR="001D2A79">
        <w:t>/201</w:t>
      </w:r>
      <w:r w:rsidR="00075262">
        <w:rPr>
          <w:lang w:val="sr-Cyrl-RS"/>
        </w:rPr>
        <w:t>7</w:t>
      </w:r>
      <w:r w:rsidR="001D2A79">
        <w:rPr>
          <w:lang w:val="sr-Cyrl-RS"/>
        </w:rPr>
        <w:t xml:space="preserve"> (</w:t>
      </w:r>
      <w:r w:rsidR="00075262">
        <w:rPr>
          <w:lang w:val="sr-Cyrl-RS"/>
        </w:rPr>
        <w:t>353</w:t>
      </w:r>
      <w:r w:rsidR="001D2A79">
        <w:rPr>
          <w:lang w:val="sr-Cyrl-RS"/>
        </w:rPr>
        <w:t>/201</w:t>
      </w:r>
      <w:r w:rsidR="00075262">
        <w:rPr>
          <w:lang w:val="sr-Cyrl-RS"/>
        </w:rPr>
        <w:t>7</w:t>
      </w:r>
      <w:r w:rsidR="001D2A79">
        <w:rPr>
          <w:lang w:val="sr-Cyrl-RS"/>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1D2A79">
        <w:rPr>
          <w:rFonts w:eastAsia="Arial Unicode MS" w:cs="Arial"/>
          <w:kern w:val="2"/>
          <w:lang w:val="ru-RU"/>
        </w:rPr>
        <w:t>Решењем бр.03</w:t>
      </w:r>
      <w:r w:rsidRPr="00F10346">
        <w:rPr>
          <w:rFonts w:eastAsia="Arial Unicode MS" w:cs="Arial"/>
          <w:kern w:val="2"/>
          <w:lang w:val="ru-RU"/>
        </w:rPr>
        <w:t>.01. 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proofErr w:type="gramStart"/>
      <w:r w:rsidRPr="00EC2212">
        <w:rPr>
          <w:rFonts w:eastAsia="TimesNewRomanPS-BoldMT" w:cs="Arial"/>
          <w:bCs/>
          <w:i w:val="0"/>
          <w:iCs w:val="0"/>
          <w:sz w:val="22"/>
          <w:szCs w:val="22"/>
          <w:lang w:val="en-US" w:eastAsia="sr-Latn-CS"/>
        </w:rPr>
        <w:t>1.,</w:t>
      </w:r>
      <w:proofErr w:type="gramEnd"/>
      <w:r w:rsidR="00075262">
        <w:rPr>
          <w:rFonts w:eastAsia="TimesNewRomanPS-BoldMT" w:cs="Arial"/>
          <w:bCs/>
          <w:i w:val="0"/>
          <w:iCs w:val="0"/>
          <w:sz w:val="22"/>
          <w:szCs w:val="22"/>
          <w:lang w:val="sr-Cyrl-RS" w:eastAsia="sr-Latn-CS"/>
        </w:rPr>
        <w:t xml:space="preserve"> Милош Кузмановић</w:t>
      </w:r>
      <w:r w:rsidRPr="00EC2212">
        <w:rPr>
          <w:rFonts w:eastAsia="TimesNewRomanPS-BoldMT" w:cs="Arial"/>
          <w:bCs/>
          <w:i w:val="0"/>
          <w:iCs w:val="0"/>
          <w:sz w:val="22"/>
          <w:szCs w:val="22"/>
          <w:lang w:val="en-US" w:eastAsia="sr-Latn-CS"/>
        </w:rPr>
        <w:t xml:space="preserve"> члан                                           ___________________</w:t>
      </w:r>
    </w:p>
    <w:p w:rsidR="00EC2212" w:rsidRPr="00EC2212" w:rsidRDefault="009B4106"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 xml:space="preserve">Марко </w:t>
      </w:r>
      <w:r w:rsidR="00075262">
        <w:rPr>
          <w:rFonts w:eastAsia="TimesNewRomanPS-BoldMT" w:cs="Arial"/>
          <w:bCs/>
          <w:i w:val="0"/>
          <w:iCs w:val="0"/>
          <w:sz w:val="22"/>
          <w:szCs w:val="22"/>
          <w:lang w:val="sr-Cyrl-RS" w:eastAsia="sr-Latn-CS"/>
        </w:rPr>
        <w:t>Џепина</w:t>
      </w:r>
      <w:r w:rsidR="00EC2212" w:rsidRPr="00EC2212">
        <w:rPr>
          <w:rFonts w:eastAsia="TimesNewRomanPS-BoldMT" w:cs="Arial"/>
          <w:bCs/>
          <w:i w:val="0"/>
          <w:iCs w:val="0"/>
          <w:sz w:val="22"/>
          <w:szCs w:val="22"/>
          <w:lang w:val="en-US" w:eastAsia="sr-Latn-CS"/>
        </w:rPr>
        <w:t xml:space="preserve">, заменик члана                </w:t>
      </w:r>
      <w:r>
        <w:rPr>
          <w:rFonts w:eastAsia="TimesNewRomanPS-BoldMT" w:cs="Arial"/>
          <w:bCs/>
          <w:i w:val="0"/>
          <w:iCs w:val="0"/>
          <w:sz w:val="22"/>
          <w:szCs w:val="22"/>
          <w:lang w:val="sr-Cyrl-RS" w:eastAsia="sr-Latn-CS"/>
        </w:rPr>
        <w:t xml:space="preserve">                </w:t>
      </w:r>
      <w:r w:rsidR="00075262">
        <w:rPr>
          <w:rFonts w:eastAsia="TimesNewRomanPS-BoldMT" w:cs="Arial"/>
          <w:bCs/>
          <w:i w:val="0"/>
          <w:iCs w:val="0"/>
          <w:sz w:val="22"/>
          <w:szCs w:val="22"/>
          <w:lang w:val="sr-Cyrl-RS" w:eastAsia="sr-Latn-CS"/>
        </w:rPr>
        <w:t xml:space="preserve">        </w:t>
      </w:r>
      <w:r w:rsidR="00EC2212" w:rsidRPr="00EC2212">
        <w:rPr>
          <w:rFonts w:eastAsia="TimesNewRomanPS-BoldMT" w:cs="Arial"/>
          <w:bCs/>
          <w:i w:val="0"/>
          <w:iCs w:val="0"/>
          <w:sz w:val="22"/>
          <w:szCs w:val="22"/>
          <w:lang w:val="en-US" w:eastAsia="sr-Latn-CS"/>
        </w:rPr>
        <w:t xml:space="preserve">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2.Вишња Лечић, члан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Мирослав Арсеновић, заменик члана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3.Гордана Милошевић, члан    секретар                       ___________________</w:t>
      </w:r>
    </w:p>
    <w:p w:rsidR="00EC2212" w:rsidRDefault="00075262" w:rsidP="00EC2212">
      <w:pPr>
        <w:pStyle w:val="Subtitle"/>
        <w:tabs>
          <w:tab w:val="left" w:pos="885"/>
          <w:tab w:val="center" w:pos="4514"/>
        </w:tabs>
        <w:jc w:val="left"/>
        <w:rPr>
          <w:rFonts w:eastAsia="TimesNewRomanPS-BoldMT" w:cs="Arial"/>
          <w:bCs/>
          <w:i w:val="0"/>
          <w:iCs w:val="0"/>
          <w:sz w:val="22"/>
          <w:szCs w:val="22"/>
          <w:lang w:val="sr-Cyrl-RS" w:eastAsia="sr-Latn-CS"/>
        </w:rPr>
      </w:pPr>
      <w:r>
        <w:rPr>
          <w:rFonts w:eastAsia="TimesNewRomanPS-BoldMT" w:cs="Arial"/>
          <w:bCs/>
          <w:i w:val="0"/>
          <w:iCs w:val="0"/>
          <w:sz w:val="22"/>
          <w:szCs w:val="22"/>
          <w:lang w:val="sr-Cyrl-RS" w:eastAsia="sr-Latn-CS"/>
        </w:rPr>
        <w:t>Марија Петковић</w:t>
      </w:r>
      <w:r w:rsidR="00EC2212" w:rsidRPr="00EC2212">
        <w:rPr>
          <w:rFonts w:eastAsia="TimesNewRomanPS-BoldMT" w:cs="Arial"/>
          <w:bCs/>
          <w:i w:val="0"/>
          <w:iCs w:val="0"/>
          <w:sz w:val="22"/>
          <w:szCs w:val="22"/>
          <w:lang w:val="en-US" w:eastAsia="sr-Latn-CS"/>
        </w:rPr>
        <w:t>, заменик члана секретарa                   ___________________</w:t>
      </w:r>
    </w:p>
    <w:p w:rsidR="00EC2212" w:rsidRPr="00EC2212" w:rsidRDefault="00EC2212" w:rsidP="00EC2212">
      <w:pPr>
        <w:pStyle w:val="BodyText"/>
        <w:rPr>
          <w:lang w:val="sr-Cyrl-RS" w:eastAsia="sr-Latn-CS"/>
        </w:rPr>
      </w:pPr>
    </w:p>
    <w:p w:rsidR="00C73D33" w:rsidRDefault="00EC2212" w:rsidP="00EC2212">
      <w:pPr>
        <w:pStyle w:val="Subtitle"/>
        <w:tabs>
          <w:tab w:val="left" w:pos="885"/>
          <w:tab w:val="center" w:pos="4514"/>
        </w:tabs>
        <w:jc w:val="left"/>
        <w:rPr>
          <w:rFonts w:eastAsia="TimesNewRomanPS-BoldMT" w:cs="Arial"/>
          <w:bCs/>
          <w:i w:val="0"/>
          <w:iCs w:val="0"/>
          <w:sz w:val="22"/>
          <w:szCs w:val="22"/>
          <w:lang w:val="sr-Cyrl-RS" w:eastAsia="sr-Latn-CS"/>
        </w:rPr>
      </w:pPr>
      <w:r w:rsidRPr="00EC2212">
        <w:rPr>
          <w:rFonts w:eastAsia="TimesNewRomanPS-BoldMT" w:cs="Arial"/>
          <w:bCs/>
          <w:i w:val="0"/>
          <w:iCs w:val="0"/>
          <w:sz w:val="22"/>
          <w:szCs w:val="22"/>
          <w:lang w:val="en-US" w:eastAsia="sr-Latn-CS"/>
        </w:rPr>
        <w:tab/>
      </w: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2034E1" w:rsidRDefault="002034E1" w:rsidP="002034E1">
      <w:pPr>
        <w:pStyle w:val="BodyText"/>
        <w:rPr>
          <w:rFonts w:eastAsia="TimesNewRomanPS-BoldMT"/>
          <w:lang w:val="sr-Cyrl-RS" w:eastAsia="sr-Latn-CS"/>
        </w:rPr>
      </w:pPr>
    </w:p>
    <w:p w:rsidR="002034E1" w:rsidRDefault="002034E1" w:rsidP="002034E1">
      <w:pPr>
        <w:pStyle w:val="BodyText"/>
        <w:rPr>
          <w:rFonts w:eastAsia="TimesNewRomanPS-BoldMT"/>
          <w:lang w:val="sr-Cyrl-RS" w:eastAsia="sr-Latn-CS"/>
        </w:rPr>
      </w:pPr>
    </w:p>
    <w:p w:rsidR="002034E1" w:rsidRDefault="002034E1" w:rsidP="002034E1">
      <w:pPr>
        <w:pStyle w:val="BodyText"/>
        <w:rPr>
          <w:rFonts w:eastAsia="TimesNewRomanPS-BoldMT"/>
          <w:lang w:val="sr-Cyrl-RS" w:eastAsia="sr-Latn-C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Pr="00F10346">
        <w:rPr>
          <w:i/>
          <w:color w:val="FF0000"/>
          <w:sz w:val="22"/>
          <w:szCs w:val="22"/>
          <w:lang w:val="en-US"/>
        </w:rPr>
        <w:tab/>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3000CC">
        <w:rPr>
          <w:rFonts w:eastAsia="TimesNewRomanPSMT" w:cs="Arial"/>
          <w:b/>
          <w:bCs/>
          <w:lang w:val="sr-Cyrl-RS"/>
        </w:rPr>
        <w:t>6.</w:t>
      </w:r>
      <w:r w:rsidR="008D2B23" w:rsidRPr="003000CC">
        <w:rPr>
          <w:rFonts w:cs="Arial"/>
          <w:b/>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3" w:name="_Toc441651578"/>
      <w:bookmarkStart w:id="214"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F437F9" w:rsidRPr="00F437F9">
        <w:rPr>
          <w:rFonts w:cs="Arial"/>
          <w:b w:val="0"/>
          <w:sz w:val="22"/>
          <w:szCs w:val="22"/>
          <w:lang w:val="sr-Cyrl-RS"/>
        </w:rPr>
        <w:t xml:space="preserve">Делови за систем видео надзора допреме 1 и 2 Тент А </w:t>
      </w:r>
      <w:r w:rsidRPr="001A6A3A">
        <w:rPr>
          <w:rFonts w:cs="Arial"/>
          <w:b w:val="0"/>
          <w:sz w:val="22"/>
          <w:szCs w:val="22"/>
          <w:lang w:val="ru-RU"/>
        </w:rPr>
        <w:t xml:space="preserve">- Јавна набавка број </w:t>
      </w:r>
      <w:r w:rsidR="001D2A79" w:rsidRPr="001A6A3A">
        <w:rPr>
          <w:b w:val="0"/>
          <w:sz w:val="22"/>
          <w:szCs w:val="22"/>
        </w:rPr>
        <w:t>3000/0</w:t>
      </w:r>
      <w:r w:rsidR="00F437F9">
        <w:rPr>
          <w:b w:val="0"/>
          <w:sz w:val="22"/>
          <w:szCs w:val="22"/>
          <w:lang w:val="sr-Cyrl-RS"/>
        </w:rPr>
        <w:t>777</w:t>
      </w:r>
      <w:r w:rsidR="001D2A79" w:rsidRPr="001A6A3A">
        <w:rPr>
          <w:b w:val="0"/>
          <w:sz w:val="22"/>
          <w:szCs w:val="22"/>
        </w:rPr>
        <w:t>/201</w:t>
      </w:r>
      <w:r w:rsidR="00F437F9">
        <w:rPr>
          <w:b w:val="0"/>
          <w:sz w:val="22"/>
          <w:szCs w:val="22"/>
          <w:lang w:val="sr-Cyrl-RS"/>
        </w:rPr>
        <w:t>7</w:t>
      </w:r>
      <w:r w:rsidR="001D2A79" w:rsidRPr="001A6A3A">
        <w:rPr>
          <w:b w:val="0"/>
          <w:sz w:val="22"/>
          <w:szCs w:val="22"/>
          <w:lang w:val="sr-Cyrl-RS"/>
        </w:rPr>
        <w:t xml:space="preserve"> (</w:t>
      </w:r>
      <w:r w:rsidR="00F437F9">
        <w:rPr>
          <w:b w:val="0"/>
          <w:sz w:val="22"/>
          <w:szCs w:val="22"/>
          <w:lang w:val="sr-Cyrl-RS"/>
        </w:rPr>
        <w:t>353</w:t>
      </w:r>
      <w:r w:rsidR="001D2A79" w:rsidRPr="001A6A3A">
        <w:rPr>
          <w:b w:val="0"/>
          <w:sz w:val="22"/>
          <w:szCs w:val="22"/>
          <w:lang w:val="sr-Cyrl-RS"/>
        </w:rPr>
        <w:t>/201</w:t>
      </w:r>
      <w:r w:rsidR="00F437F9">
        <w:rPr>
          <w:b w:val="0"/>
          <w:sz w:val="22"/>
          <w:szCs w:val="22"/>
          <w:lang w:val="sr-Cyrl-RS"/>
        </w:rPr>
        <w:t>7</w:t>
      </w:r>
      <w:r w:rsidR="001D2A79" w:rsidRPr="001A6A3A">
        <w:rPr>
          <w:b w:val="0"/>
          <w:sz w:val="22"/>
          <w:szCs w:val="22"/>
          <w:lang w:val="sr-Cyrl-RS"/>
        </w:rPr>
        <w:t>)</w:t>
      </w:r>
      <w:r w:rsidRPr="001A6A3A">
        <w:rPr>
          <w:rFonts w:cs="Arial"/>
          <w:b w:val="0"/>
          <w:sz w:val="22"/>
          <w:szCs w:val="22"/>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EE070C" w:rsidP="00EE070C">
      <w:pPr>
        <w:pStyle w:val="KDNabrajanje"/>
      </w:pPr>
      <w:r w:rsidRPr="003000CC">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3000CC">
        <w:t xml:space="preserve"> </w:t>
      </w:r>
    </w:p>
    <w:p w:rsidR="009B3371" w:rsidRPr="00112523" w:rsidRDefault="009B3371" w:rsidP="00EE070C">
      <w:pPr>
        <w:pStyle w:val="KDNabrajanje"/>
      </w:pPr>
      <w:r w:rsidRPr="00F10346">
        <w:t>Овлашћење за потписника (ако не потписује заступник)</w:t>
      </w:r>
    </w:p>
    <w:p w:rsidR="00EE070C" w:rsidRPr="00D95C8C" w:rsidRDefault="00EE070C" w:rsidP="00D95C8C">
      <w:pPr>
        <w:pStyle w:val="KDNabrajanje"/>
        <w:numPr>
          <w:ilvl w:val="0"/>
          <w:numId w:val="0"/>
        </w:numPr>
        <w:tabs>
          <w:tab w:val="num" w:pos="567"/>
        </w:tabs>
        <w:spacing w:before="0"/>
        <w:ind w:left="568" w:hanging="284"/>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933B49" w:rsidRPr="00F10346" w:rsidRDefault="00933B49"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0057F2" w:rsidRPr="000057F2">
        <w:rPr>
          <w:rFonts w:cs="Arial"/>
          <w:lang w:val="sr-Cyrl-RS"/>
        </w:rPr>
        <w:t xml:space="preserve">Делови за систем видео надзора допреме 1 и 2 Тент А </w:t>
      </w:r>
      <w:r w:rsidRPr="00F10346">
        <w:rPr>
          <w:rFonts w:cs="Arial"/>
          <w:lang w:val="ru-RU"/>
        </w:rPr>
        <w:t>-</w:t>
      </w:r>
      <w:r w:rsidR="001D2A79">
        <w:rPr>
          <w:rFonts w:cs="Arial"/>
          <w:lang w:val="ru-RU"/>
        </w:rPr>
        <w:t xml:space="preserve"> Јавна набавка број </w:t>
      </w:r>
      <w:r w:rsidR="001D2A79">
        <w:t>3000/0</w:t>
      </w:r>
      <w:r w:rsidR="000057F2">
        <w:rPr>
          <w:lang w:val="sr-Cyrl-RS"/>
        </w:rPr>
        <w:t>777</w:t>
      </w:r>
      <w:r w:rsidR="001D2A79">
        <w:t>/201</w:t>
      </w:r>
      <w:r w:rsidR="000057F2">
        <w:rPr>
          <w:lang w:val="sr-Cyrl-RS"/>
        </w:rPr>
        <w:t>7</w:t>
      </w:r>
      <w:r w:rsidR="001D2A79">
        <w:rPr>
          <w:lang w:val="sr-Cyrl-RS"/>
        </w:rPr>
        <w:t xml:space="preserve"> (</w:t>
      </w:r>
      <w:r w:rsidR="000057F2">
        <w:rPr>
          <w:lang w:val="sr-Cyrl-RS"/>
        </w:rPr>
        <w:t>553</w:t>
      </w:r>
      <w:r w:rsidR="001D2A79">
        <w:rPr>
          <w:lang w:val="sr-Cyrl-RS"/>
        </w:rPr>
        <w:t>/201</w:t>
      </w:r>
      <w:r w:rsidR="000057F2">
        <w:rPr>
          <w:lang w:val="sr-Cyrl-RS"/>
        </w:rPr>
        <w:t>7</w:t>
      </w:r>
      <w:r w:rsidR="001D2A79">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0057F2" w:rsidRPr="000057F2">
        <w:rPr>
          <w:rFonts w:cs="Arial"/>
          <w:lang w:val="sr-Cyrl-RS"/>
        </w:rPr>
        <w:t>Делови за систем видео надзора допреме 1 и 2 Тент А</w:t>
      </w:r>
      <w:r w:rsidR="0047439E" w:rsidRPr="00F10346">
        <w:rPr>
          <w:rFonts w:cs="Arial"/>
          <w:lang w:val="ru-RU"/>
        </w:rPr>
        <w:t xml:space="preserve"> </w:t>
      </w:r>
      <w:r w:rsidRPr="00F10346">
        <w:rPr>
          <w:rFonts w:cs="Arial"/>
        </w:rPr>
        <w:t>-</w:t>
      </w:r>
      <w:r w:rsidR="001D2A79">
        <w:rPr>
          <w:rFonts w:cs="Arial"/>
        </w:rPr>
        <w:t xml:space="preserve"> Јавна набавка број </w:t>
      </w:r>
      <w:r w:rsidR="001D2A79">
        <w:t>3000/0</w:t>
      </w:r>
      <w:r w:rsidR="000057F2">
        <w:rPr>
          <w:lang w:val="sr-Cyrl-RS"/>
        </w:rPr>
        <w:t>777</w:t>
      </w:r>
      <w:r w:rsidR="001D2A79">
        <w:t>/201</w:t>
      </w:r>
      <w:r w:rsidR="000057F2">
        <w:rPr>
          <w:lang w:val="sr-Cyrl-RS"/>
        </w:rPr>
        <w:t>7</w:t>
      </w:r>
      <w:r w:rsidR="001D2A79">
        <w:rPr>
          <w:lang w:val="sr-Cyrl-RS"/>
        </w:rPr>
        <w:t>(</w:t>
      </w:r>
      <w:r w:rsidR="000057F2">
        <w:rPr>
          <w:lang w:val="sr-Cyrl-RS"/>
        </w:rPr>
        <w:t>353</w:t>
      </w:r>
      <w:r w:rsidR="001D2A79">
        <w:rPr>
          <w:lang w:val="sr-Cyrl-RS"/>
        </w:rPr>
        <w:t>/201</w:t>
      </w:r>
      <w:r w:rsidR="000057F2">
        <w:rPr>
          <w:lang w:val="sr-Cyrl-RS"/>
        </w:rPr>
        <w:t>7</w:t>
      </w:r>
      <w:r w:rsidR="001D2A79">
        <w:rPr>
          <w:lang w:val="sr-Cyrl-RS"/>
        </w:rPr>
        <w:t>)</w:t>
      </w:r>
      <w:r w:rsidRPr="00F10346">
        <w:rPr>
          <w:rFonts w:cs="Arial"/>
        </w:rPr>
        <w:t xml:space="preserve"> –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C16632">
      <w:pPr>
        <w:pStyle w:val="KDPodnaslov2"/>
        <w:numPr>
          <w:ilvl w:val="1"/>
          <w:numId w:val="22"/>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16632">
      <w:pPr>
        <w:pStyle w:val="KDPodnaslov2"/>
        <w:numPr>
          <w:ilvl w:val="1"/>
          <w:numId w:val="22"/>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880FF2" w:rsidRPr="00880FF2" w:rsidRDefault="00880FF2"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lastRenderedPageBreak/>
        <w:t>Понуђачи из групе понуђача одговорају неограничено солидарно према наручиоцу.</w:t>
      </w:r>
      <w:proofErr w:type="gramEnd"/>
    </w:p>
    <w:p w:rsidR="008D2B23" w:rsidRPr="00F10346" w:rsidRDefault="008D2B23" w:rsidP="00C16632">
      <w:pPr>
        <w:pStyle w:val="KDPodnaslov2"/>
        <w:numPr>
          <w:ilvl w:val="1"/>
          <w:numId w:val="22"/>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lang w:val="sr-Cyrl-RS"/>
        </w:rPr>
      </w:pPr>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CD2D68" w:rsidRDefault="00CD2D68" w:rsidP="00BF404D">
      <w:pPr>
        <w:pStyle w:val="KDParagraf"/>
        <w:spacing w:before="0"/>
        <w:rPr>
          <w:rFonts w:cs="Arial"/>
          <w:lang w:val="sr-Cyrl-RS"/>
        </w:rPr>
      </w:pPr>
    </w:p>
    <w:p w:rsidR="0056571E" w:rsidRPr="00F10346" w:rsidRDefault="002E2F11" w:rsidP="00C16632">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BF404D" w:rsidRPr="000865BE" w:rsidRDefault="00BF404D" w:rsidP="00BF404D">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BF404D" w:rsidRPr="000865BE" w:rsidRDefault="00BF404D" w:rsidP="00BF404D">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BF404D" w:rsidRPr="000865BE" w:rsidRDefault="00BF404D" w:rsidP="00BF404D">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BF404D" w:rsidRPr="000865BE" w:rsidRDefault="00BF404D" w:rsidP="00BF404D">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BF404D" w:rsidRPr="000865BE" w:rsidRDefault="00BF404D" w:rsidP="00BF404D">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4pt" o:ole="">
            <v:imagedata r:id="rId171" o:title=""/>
          </v:shape>
          <o:OLEObject Type="Embed" ProgID="Equation.3" ShapeID="_x0000_i1025" DrawAspect="Content" ObjectID="_1556710156" r:id="rId172"/>
        </w:object>
      </w:r>
    </w:p>
    <w:p w:rsidR="00BF404D" w:rsidRPr="000865BE" w:rsidRDefault="00BF404D" w:rsidP="00BF404D">
      <w:pPr>
        <w:pStyle w:val="KDParagraf"/>
        <w:spacing w:before="0"/>
        <w:rPr>
          <w:rFonts w:eastAsia="Calibri" w:cs="Arial"/>
        </w:rPr>
      </w:pPr>
      <w:r w:rsidRPr="000865BE">
        <w:rPr>
          <w:rFonts w:eastAsia="Calibri" w:cs="Arial"/>
        </w:rPr>
        <w:t>Где је:</w:t>
      </w:r>
    </w:p>
    <w:p w:rsidR="00BF404D" w:rsidRDefault="00BF404D" w:rsidP="00BF404D">
      <w:pPr>
        <w:pStyle w:val="KDParagraf"/>
        <w:spacing w:before="0"/>
        <w:rPr>
          <w:rFonts w:eastAsia="Calibri" w:cs="Arial"/>
          <w:lang w:val="sr-Cyrl-RS"/>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880FF2" w:rsidRPr="00880FF2" w:rsidRDefault="00880FF2" w:rsidP="00BF404D">
      <w:pPr>
        <w:pStyle w:val="KDParagraf"/>
        <w:spacing w:before="0"/>
        <w:rPr>
          <w:rFonts w:eastAsia="Calibri" w:cs="Arial"/>
          <w:lang w:val="sr-Cyrl-RS"/>
        </w:rPr>
      </w:pPr>
    </w:p>
    <w:p w:rsidR="00BF404D" w:rsidRPr="000865BE" w:rsidRDefault="00BF404D" w:rsidP="00BF404D">
      <w:pPr>
        <w:pStyle w:val="KDParagraf"/>
        <w:spacing w:before="0"/>
        <w:rPr>
          <w:rFonts w:eastAsia="Calibri" w:cs="Arial"/>
        </w:rPr>
      </w:pPr>
      <w:r w:rsidRPr="000865BE">
        <w:rPr>
          <w:rFonts w:eastAsia="Calibri" w:cs="Arial"/>
        </w:rPr>
        <w:t>Ц0 - уговорена цена</w:t>
      </w:r>
    </w:p>
    <w:p w:rsidR="00BF404D" w:rsidRPr="000865BE" w:rsidRDefault="00BF404D" w:rsidP="00BF404D">
      <w:pPr>
        <w:pStyle w:val="KDParagraf"/>
        <w:spacing w:before="0"/>
        <w:rPr>
          <w:rFonts w:eastAsia="Calibri" w:cs="Arial"/>
        </w:rPr>
      </w:pPr>
      <w:r w:rsidRPr="000865BE">
        <w:rPr>
          <w:rFonts w:eastAsia="Calibri" w:cs="Arial"/>
        </w:rPr>
        <w:t>ЕURТ -средњи курс EUR на дан ДПО (курсна листа НБС)</w:t>
      </w:r>
    </w:p>
    <w:p w:rsidR="00BF404D" w:rsidRPr="000865BE" w:rsidRDefault="00BF404D" w:rsidP="00BF404D">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BF404D" w:rsidRDefault="00BF404D" w:rsidP="00BF404D">
      <w:pPr>
        <w:pStyle w:val="KDParagraf"/>
        <w:spacing w:before="0"/>
        <w:rPr>
          <w:rFonts w:cs="Arial"/>
          <w:lang w:val="sr-Cyrl-RS" w:eastAsia="sr-Latn-CS"/>
        </w:rPr>
      </w:pPr>
    </w:p>
    <w:p w:rsidR="00BF404D" w:rsidRPr="00BF404D" w:rsidRDefault="00BF404D" w:rsidP="00BF404D">
      <w:pPr>
        <w:pStyle w:val="KDParagraf"/>
        <w:spacing w:before="0"/>
        <w:rPr>
          <w:rFonts w:eastAsia="Calibri" w:cs="Arial"/>
          <w:color w:val="00B0F0"/>
          <w:lang w:val="sr-Cyrl-R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6C6FDF" w:rsidRPr="00F10346" w:rsidRDefault="006C6FDF" w:rsidP="00C16632">
      <w:pPr>
        <w:pStyle w:val="Heading10"/>
        <w:numPr>
          <w:ilvl w:val="1"/>
          <w:numId w:val="22"/>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A673C" w:rsidRPr="00DA673C" w:rsidRDefault="00DA673C" w:rsidP="00DA673C">
      <w:pPr>
        <w:pStyle w:val="ListParagraph"/>
        <w:autoSpaceDE w:val="0"/>
        <w:autoSpaceDN w:val="0"/>
        <w:adjustRightInd w:val="0"/>
        <w:spacing w:before="0" w:after="0" w:line="240" w:lineRule="auto"/>
        <w:ind w:left="0"/>
        <w:contextualSpacing w:val="0"/>
        <w:rPr>
          <w:rFonts w:ascii="Arial" w:hAnsi="Arial" w:cs="Arial"/>
        </w:rPr>
      </w:pPr>
      <w:r w:rsidRPr="00DA673C">
        <w:rPr>
          <w:rFonts w:ascii="Arial" w:hAnsi="Arial" w:cs="Arial"/>
        </w:rPr>
        <w:t xml:space="preserve">Изабрани понуђач је обавезан да испоруку добара изврши у року који не може </w:t>
      </w:r>
      <w:proofErr w:type="gramStart"/>
      <w:r w:rsidRPr="00DA673C">
        <w:rPr>
          <w:rFonts w:ascii="Arial" w:hAnsi="Arial" w:cs="Arial"/>
        </w:rPr>
        <w:t>бити  дужи</w:t>
      </w:r>
      <w:proofErr w:type="gramEnd"/>
      <w:r w:rsidRPr="00DA673C">
        <w:rPr>
          <w:rFonts w:ascii="Arial" w:hAnsi="Arial" w:cs="Arial"/>
        </w:rPr>
        <w:t xml:space="preserve"> од </w:t>
      </w:r>
      <w:r w:rsidR="009556DE">
        <w:rPr>
          <w:rFonts w:ascii="Arial" w:hAnsi="Arial" w:cs="Arial"/>
          <w:lang w:val="sr-Latn-RS"/>
        </w:rPr>
        <w:t>45</w:t>
      </w:r>
      <w:r w:rsidRPr="00DA673C">
        <w:rPr>
          <w:rFonts w:ascii="Arial" w:hAnsi="Arial" w:cs="Arial"/>
        </w:rPr>
        <w:t xml:space="preserve"> дана од дана ступања Уговора на снагу.</w:t>
      </w:r>
    </w:p>
    <w:p w:rsidR="00DA673C" w:rsidRPr="00DA673C" w:rsidRDefault="00DA67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B854FE" w:rsidRDefault="00C73D33" w:rsidP="00C73D33">
      <w:pPr>
        <w:spacing w:before="0"/>
        <w:rPr>
          <w:rFonts w:cs="Arial"/>
          <w:lang w:val="sr-Cyrl-RS" w:eastAsia="zh-CN"/>
        </w:rPr>
      </w:pPr>
      <w:r w:rsidRPr="00DA673C">
        <w:rPr>
          <w:rFonts w:cs="Arial"/>
          <w:lang w:eastAsia="zh-CN"/>
        </w:rPr>
        <w:t xml:space="preserve">Гарантни рок за </w:t>
      </w:r>
      <w:r>
        <w:rPr>
          <w:rFonts w:cs="Arial"/>
          <w:lang w:val="sr-Cyrl-RS" w:eastAsia="zh-CN"/>
        </w:rPr>
        <w:t xml:space="preserve">квалитет испоручених </w:t>
      </w:r>
      <w:proofErr w:type="gramStart"/>
      <w:r>
        <w:rPr>
          <w:rFonts w:cs="Arial"/>
          <w:lang w:val="sr-Cyrl-RS" w:eastAsia="zh-CN"/>
        </w:rPr>
        <w:t xml:space="preserve">добара </w:t>
      </w:r>
      <w:r w:rsidRPr="00DA673C">
        <w:rPr>
          <w:rFonts w:cs="Arial"/>
          <w:lang w:eastAsia="zh-CN"/>
        </w:rPr>
        <w:t xml:space="preserve"> је</w:t>
      </w:r>
      <w:proofErr w:type="gramEnd"/>
      <w:r w:rsidRPr="00DA673C">
        <w:rPr>
          <w:rFonts w:cs="Arial"/>
          <w:lang w:eastAsia="zh-CN"/>
        </w:rPr>
        <w:t xml:space="preserve"> минимум </w:t>
      </w:r>
      <w:r w:rsidRPr="00DA673C">
        <w:rPr>
          <w:rFonts w:cs="Arial"/>
          <w:lang w:val="sr-Cyrl-CS" w:eastAsia="zh-CN"/>
        </w:rPr>
        <w:t>24 месеца</w:t>
      </w:r>
      <w:r w:rsidRPr="00DA673C">
        <w:rPr>
          <w:rFonts w:cs="Arial"/>
          <w:lang w:eastAsia="zh-CN"/>
        </w:rPr>
        <w:t xml:space="preserve"> од</w:t>
      </w:r>
      <w:r w:rsidRPr="00DA673C">
        <w:rPr>
          <w:rFonts w:cs="Arial"/>
          <w:lang w:val="sr-Cyrl-RS" w:eastAsia="zh-CN"/>
        </w:rPr>
        <w:t xml:space="preserve"> </w:t>
      </w:r>
      <w:r w:rsidR="00B854FE">
        <w:rPr>
          <w:rFonts w:cs="Arial"/>
          <w:lang w:val="sr-Cyrl-RS" w:eastAsia="zh-CN"/>
        </w:rPr>
        <w:t>дана испоруке.</w:t>
      </w:r>
    </w:p>
    <w:p w:rsidR="00C73D33" w:rsidRPr="00DA673C" w:rsidRDefault="00C73D33" w:rsidP="00C73D33">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BF404D" w:rsidRDefault="00BF404D" w:rsidP="005A3029">
      <w:pPr>
        <w:pStyle w:val="KDParagraf"/>
        <w:spacing w:before="0"/>
        <w:rPr>
          <w:rFonts w:cs="Arial"/>
          <w:color w:val="00B0F0"/>
          <w:lang w:val="sr-Cyrl-RS"/>
        </w:rPr>
      </w:pPr>
    </w:p>
    <w:p w:rsidR="00BF404D" w:rsidRPr="007C4882" w:rsidRDefault="00A36BE2" w:rsidP="00BF404D">
      <w:pPr>
        <w:pStyle w:val="KDParagraf"/>
        <w:spacing w:before="0"/>
        <w:rPr>
          <w:rFonts w:cs="Arial"/>
          <w:b/>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r w:rsidR="00BF404D" w:rsidRPr="003B161F">
        <w:rPr>
          <w:rFonts w:cs="Arial"/>
        </w:rPr>
        <w:t xml:space="preserve">Рачун мора </w:t>
      </w:r>
      <w:r w:rsidR="00BF404D" w:rsidRPr="003B161F">
        <w:rPr>
          <w:rFonts w:cs="Arial"/>
          <w:b/>
        </w:rPr>
        <w:t xml:space="preserve">гласити на: Јавно предузеће „Електропривреда Србије“ Београд, </w:t>
      </w:r>
      <w:r w:rsidR="00D55ED1">
        <w:rPr>
          <w:rFonts w:cs="Arial"/>
          <w:b/>
          <w:lang w:val="sr-Cyrl-RS"/>
        </w:rPr>
        <w:t>Ц</w:t>
      </w:r>
      <w:r w:rsidR="00BF404D">
        <w:rPr>
          <w:rFonts w:cs="Arial"/>
          <w:b/>
          <w:lang w:val="sr-Cyrl-RS"/>
        </w:rPr>
        <w:t xml:space="preserve">арице Милице 2, </w:t>
      </w:r>
      <w:r w:rsidR="00BF404D" w:rsidRPr="003B161F">
        <w:rPr>
          <w:rFonts w:cs="Arial"/>
          <w:b/>
        </w:rPr>
        <w:t xml:space="preserve">огранак ТЕНТ, </w:t>
      </w:r>
      <w:r w:rsidR="00BF404D" w:rsidRPr="003B161F">
        <w:rPr>
          <w:rFonts w:cs="Arial"/>
          <w:b/>
          <w:lang w:val="ru-RU"/>
        </w:rPr>
        <w:t>Богољуба Урошевића Црног 44</w:t>
      </w:r>
      <w:r w:rsidR="00BF404D" w:rsidRPr="003B161F">
        <w:rPr>
          <w:rFonts w:cs="Arial"/>
          <w:b/>
        </w:rPr>
        <w:t xml:space="preserve">, 11500 Oбреновац, ПИБ </w:t>
      </w:r>
      <w:r w:rsidR="00BF404D" w:rsidRPr="003B161F">
        <w:rPr>
          <w:rFonts w:cs="Arial"/>
          <w:b/>
          <w:lang w:val="sr-Cyrl-BA"/>
        </w:rPr>
        <w:t>(103920327)</w:t>
      </w:r>
      <w:r w:rsidR="00BF404D" w:rsidRPr="003B161F">
        <w:rPr>
          <w:rFonts w:cs="Arial"/>
        </w:rPr>
        <w:t xml:space="preserve"> </w:t>
      </w:r>
      <w:r w:rsidR="00BF404D" w:rsidRPr="005A4FD7">
        <w:rPr>
          <w:rFonts w:cs="Arial"/>
        </w:rPr>
        <w:t xml:space="preserve">и бити достављен на адресу Корисника: Јавно предузеће „Електропривреда Србије“ Београд, огранак ТЕНТ, </w:t>
      </w:r>
      <w:r w:rsidR="00BF404D" w:rsidRPr="005A4FD7">
        <w:rPr>
          <w:rFonts w:cs="Arial"/>
          <w:lang w:val="ru-RU"/>
        </w:rPr>
        <w:t>Богољуба Урошевића Црног 44</w:t>
      </w:r>
      <w:r w:rsidR="00BF404D"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BF404D"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F404D" w:rsidRPr="00F10346" w:rsidRDefault="00BF404D" w:rsidP="00BF404D">
      <w:pPr>
        <w:pStyle w:val="KDParagraf"/>
        <w:spacing w:before="0"/>
        <w:rPr>
          <w:rFonts w:cs="Arial"/>
        </w:rPr>
      </w:pPr>
    </w:p>
    <w:p w:rsidR="00BF404D" w:rsidRPr="00F10346" w:rsidRDefault="00BF404D" w:rsidP="00BF404D">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F404D" w:rsidRPr="00BF404D" w:rsidRDefault="00BF404D" w:rsidP="00BF404D">
      <w:pPr>
        <w:autoSpaceDE w:val="0"/>
        <w:autoSpaceDN w:val="0"/>
        <w:adjustRightInd w:val="0"/>
        <w:spacing w:before="0"/>
        <w:ind w:right="-426"/>
        <w:rPr>
          <w:rFonts w:eastAsia="Calibri" w:cs="Arial"/>
          <w:lang w:val="sr-Cyrl-RS"/>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Pr>
          <w:rFonts w:cs="Arial"/>
          <w:lang w:val="sr-Cyrl-RS"/>
        </w:rPr>
        <w:t>.</w:t>
      </w:r>
      <w:proofErr w:type="gramEnd"/>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C16632">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lastRenderedPageBreak/>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5877E7" w:rsidRPr="00FB0A32" w:rsidRDefault="005877E7" w:rsidP="005877E7">
      <w:pPr>
        <w:pStyle w:val="KDKomentar"/>
        <w:spacing w:before="0"/>
        <w:rPr>
          <w:rFonts w:cs="Arial"/>
          <w:i w:val="0"/>
          <w:color w:val="auto"/>
          <w:sz w:val="22"/>
          <w:szCs w:val="22"/>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9" w:name="_Toc441651594"/>
      <w:bookmarkStart w:id="240" w:name="_Toc442559905"/>
    </w:p>
    <w:bookmarkEnd w:id="239"/>
    <w:bookmarkEnd w:id="240"/>
    <w:p w:rsidR="005877E7" w:rsidRPr="00FB0A32" w:rsidRDefault="005877E7" w:rsidP="005877E7">
      <w:pPr>
        <w:tabs>
          <w:tab w:val="left" w:pos="1786"/>
        </w:tabs>
        <w:spacing w:before="0"/>
        <w:ind w:left="1418" w:right="-6" w:hanging="567"/>
        <w:rPr>
          <w:rFonts w:cs="Arial"/>
        </w:rPr>
      </w:pPr>
    </w:p>
    <w:p w:rsidR="005877E7" w:rsidRPr="00FB0A32" w:rsidRDefault="005877E7" w:rsidP="005877E7">
      <w:pPr>
        <w:pStyle w:val="KDPodnaslov3"/>
        <w:keepNext w:val="0"/>
        <w:spacing w:before="0"/>
        <w:ind w:left="851"/>
        <w:rPr>
          <w:rFonts w:cs="Arial"/>
          <w:b/>
        </w:rPr>
      </w:pPr>
      <w:bookmarkStart w:id="241" w:name="_Toc441651595"/>
      <w:bookmarkStart w:id="242" w:name="_Toc442559906"/>
      <w:r w:rsidRPr="00FB0A32">
        <w:rPr>
          <w:rFonts w:cs="Arial"/>
          <w:b/>
        </w:rPr>
        <w:t>Меница за озбиљност понуде</w:t>
      </w:r>
      <w:bookmarkEnd w:id="241"/>
      <w:bookmarkEnd w:id="242"/>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proofErr w:type="gramStart"/>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877E7" w:rsidRPr="00FB0A32" w:rsidRDefault="005877E7" w:rsidP="005877E7">
      <w:pPr>
        <w:rPr>
          <w:rFonts w:cs="Arial"/>
          <w:b/>
          <w:lang w:val="sr-Cyrl-RS"/>
        </w:rPr>
      </w:pP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3" w:name="_Toc441651599"/>
      <w:bookmarkStart w:id="244" w:name="_Toc442559910"/>
      <w:r w:rsidRPr="00FB0A32">
        <w:rPr>
          <w:rFonts w:cs="Arial"/>
          <w:b/>
        </w:rPr>
        <w:t xml:space="preserve"> </w:t>
      </w:r>
      <w:bookmarkEnd w:id="243"/>
      <w:bookmarkEnd w:id="244"/>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lastRenderedPageBreak/>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5877E7" w:rsidRPr="00F10346" w:rsidRDefault="005877E7" w:rsidP="005877E7">
      <w:pPr>
        <w:spacing w:before="0"/>
        <w:ind w:left="851"/>
        <w:rPr>
          <w:rFonts w:cs="Arial"/>
          <w:color w:val="00B0F0"/>
        </w:rPr>
      </w:pP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B0A32">
        <w:rPr>
          <w:rFonts w:eastAsia="TimesNewRomanPSMT" w:cs="Arial"/>
          <w:bCs/>
        </w:rPr>
        <w:t>,  11000</w:t>
      </w:r>
      <w:proofErr w:type="gramEnd"/>
      <w:r w:rsidRPr="00FB0A32">
        <w:rPr>
          <w:rFonts w:eastAsia="TimesNewRomanPSMT" w:cs="Arial"/>
          <w:bCs/>
        </w:rPr>
        <w:t xml:space="preserve">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E01C6A" w:rsidRPr="00E01C6A" w:rsidRDefault="00E01C6A" w:rsidP="00E01C6A">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ЈН бр</w:t>
      </w:r>
      <w:r w:rsidRPr="00E01C6A">
        <w:t xml:space="preserve"> </w:t>
      </w:r>
      <w:r w:rsidRPr="00E01C6A">
        <w:rPr>
          <w:b/>
          <w:bCs/>
        </w:rPr>
        <w:t>3000/07772017 (353/2017)</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D2A79">
        <w:t>3000/0</w:t>
      </w:r>
      <w:r w:rsidR="00012E3E">
        <w:rPr>
          <w:lang w:val="sr-Cyrl-RS"/>
        </w:rPr>
        <w:t>777</w:t>
      </w:r>
      <w:r w:rsidR="001D2A79">
        <w:t>/201</w:t>
      </w:r>
      <w:r w:rsidR="00012E3E">
        <w:rPr>
          <w:lang w:val="sr-Cyrl-RS"/>
        </w:rPr>
        <w:t>7</w:t>
      </w:r>
      <w:r w:rsidR="001E4CF3">
        <w:rPr>
          <w:lang w:val="sr-Cyrl-RS"/>
        </w:rPr>
        <w:t xml:space="preserve"> (</w:t>
      </w:r>
      <w:r w:rsidR="00012E3E">
        <w:rPr>
          <w:lang w:val="sr-Cyrl-RS"/>
        </w:rPr>
        <w:t>353</w:t>
      </w:r>
      <w:r w:rsidR="001D2A79">
        <w:rPr>
          <w:lang w:val="sr-Cyrl-RS"/>
        </w:rPr>
        <w:t>/201</w:t>
      </w:r>
      <w:r w:rsidR="00012E3E">
        <w:rPr>
          <w:lang w:val="sr-Cyrl-RS"/>
        </w:rPr>
        <w:t>7</w:t>
      </w:r>
      <w:r w:rsidR="001D2A79">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3"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F69D6" w:rsidRDefault="002F69D6" w:rsidP="002F69D6">
      <w:pPr>
        <w:spacing w:before="0"/>
        <w:rPr>
          <w:rFonts w:cs="Arial"/>
          <w:lang w:val="sr-Latn-RS"/>
        </w:rPr>
      </w:pP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2B6B10" w:rsidRPr="002B6B10">
        <w:rPr>
          <w:rFonts w:cs="Arial"/>
          <w:lang w:val="sr-Cyrl-RS"/>
        </w:rPr>
        <w:t xml:space="preserve">Акумулаторске батерије и лампе </w:t>
      </w:r>
      <w:r w:rsidR="001D2A79">
        <w:rPr>
          <w:rFonts w:cs="Arial"/>
          <w:lang w:bidi="en-US"/>
        </w:rPr>
        <w:t>бр.ЈН</w:t>
      </w:r>
      <w:r w:rsidR="001D2A79">
        <w:rPr>
          <w:rFonts w:cs="Arial"/>
          <w:lang w:val="sr-Cyrl-RS" w:bidi="en-US"/>
        </w:rPr>
        <w:t xml:space="preserve"> </w:t>
      </w:r>
      <w:r w:rsidR="001D2A79">
        <w:t>3000/0</w:t>
      </w:r>
      <w:r w:rsidR="00890E4B">
        <w:rPr>
          <w:lang w:val="sr-Cyrl-RS"/>
        </w:rPr>
        <w:t>777</w:t>
      </w:r>
      <w:r w:rsidR="001D2A79">
        <w:t>/201</w:t>
      </w:r>
      <w:r w:rsidR="00890E4B">
        <w:rPr>
          <w:lang w:val="sr-Cyrl-RS"/>
        </w:rPr>
        <w:t>7</w:t>
      </w:r>
      <w:r w:rsidR="001D2A79">
        <w:rPr>
          <w:lang w:val="sr-Cyrl-RS"/>
        </w:rPr>
        <w:t xml:space="preserve"> (</w:t>
      </w:r>
      <w:r w:rsidR="00890E4B">
        <w:rPr>
          <w:lang w:val="sr-Cyrl-RS"/>
        </w:rPr>
        <w:t>353</w:t>
      </w:r>
      <w:r w:rsidR="001D2A79">
        <w:rPr>
          <w:lang w:val="sr-Cyrl-RS"/>
        </w:rPr>
        <w:t>/201</w:t>
      </w:r>
      <w:r w:rsidR="00890E4B">
        <w:rPr>
          <w:lang w:val="sr-Cyrl-RS"/>
        </w:rPr>
        <w:t>7</w:t>
      </w:r>
      <w:r w:rsidR="001D2A79">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1D2A79">
        <w:t>0</w:t>
      </w:r>
      <w:r w:rsidR="006A239B">
        <w:rPr>
          <w:lang w:val="sr-Cyrl-RS"/>
        </w:rPr>
        <w:t>777</w:t>
      </w:r>
      <w:r w:rsidR="007D273C">
        <w:t xml:space="preserve"> </w:t>
      </w:r>
      <w:r w:rsidR="001D2A79">
        <w:t>201</w:t>
      </w:r>
      <w:r w:rsidR="006A239B">
        <w:rPr>
          <w:lang w:val="sr-Cyrl-RS"/>
        </w:rPr>
        <w:t>7</w:t>
      </w:r>
      <w:r w:rsidR="001D2A79">
        <w:rPr>
          <w:lang w:val="sr-Cyrl-RS"/>
        </w:rPr>
        <w:t xml:space="preserve"> </w:t>
      </w:r>
      <w:r w:rsidR="006A239B">
        <w:rPr>
          <w:lang w:val="sr-Cyrl-RS"/>
        </w:rPr>
        <w:t xml:space="preserve">353 </w:t>
      </w:r>
      <w:r w:rsidR="001D2A79">
        <w:rPr>
          <w:lang w:val="sr-Cyrl-RS"/>
        </w:rPr>
        <w:t>201</w:t>
      </w:r>
      <w:r w:rsidR="006A239B">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3000/0</w:t>
      </w:r>
      <w:r w:rsidR="006A239B">
        <w:rPr>
          <w:lang w:val="sr-Cyrl-RS"/>
        </w:rPr>
        <w:t>777</w:t>
      </w:r>
      <w:r w:rsidR="001D2A79">
        <w:t>/201</w:t>
      </w:r>
      <w:r w:rsidR="006A239B">
        <w:rPr>
          <w:lang w:val="sr-Cyrl-RS"/>
        </w:rPr>
        <w:t>7</w:t>
      </w:r>
      <w:r w:rsidR="001D2A79">
        <w:rPr>
          <w:lang w:val="sr-Cyrl-RS"/>
        </w:rPr>
        <w:t xml:space="preserve"> (</w:t>
      </w:r>
      <w:r w:rsidR="006A239B">
        <w:rPr>
          <w:lang w:val="sr-Cyrl-RS"/>
        </w:rPr>
        <w:t>353</w:t>
      </w:r>
      <w:r w:rsidR="001D2A79">
        <w:rPr>
          <w:lang w:val="sr-Cyrl-RS"/>
        </w:rPr>
        <w:t>/201</w:t>
      </w:r>
      <w:r w:rsidR="006A239B">
        <w:rPr>
          <w:lang w:val="sr-Cyrl-RS"/>
        </w:rPr>
        <w:t>7</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lastRenderedPageBreak/>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Pr="006B4FA4" w:rsidRDefault="006B4FA4"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D2A79"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6B4FA4" w:rsidRPr="006B4FA4">
        <w:rPr>
          <w:rFonts w:cs="Arial"/>
          <w:lang w:val="sr-Cyrl-RS"/>
        </w:rPr>
        <w:t>Делови за систем видео надзора допреме 1 и 2 Тент А</w:t>
      </w:r>
      <w:r w:rsidR="006B4FA4" w:rsidRPr="006B4FA4">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1D2A79">
        <w:t>3000/0</w:t>
      </w:r>
      <w:r w:rsidR="006B4FA4">
        <w:rPr>
          <w:lang w:val="sr-Cyrl-RS"/>
        </w:rPr>
        <w:t>777</w:t>
      </w:r>
      <w:r w:rsidR="001D2A79">
        <w:t>/201</w:t>
      </w:r>
      <w:r w:rsidR="006B4FA4">
        <w:rPr>
          <w:lang w:val="sr-Cyrl-RS"/>
        </w:rPr>
        <w:t>7</w:t>
      </w:r>
      <w:r w:rsidR="001D2A79">
        <w:rPr>
          <w:lang w:val="sr-Cyrl-RS"/>
        </w:rPr>
        <w:t xml:space="preserve"> (</w:t>
      </w:r>
      <w:r w:rsidR="006B4FA4">
        <w:rPr>
          <w:lang w:val="sr-Cyrl-RS"/>
        </w:rPr>
        <w:t>353</w:t>
      </w:r>
      <w:r w:rsidR="001D2A79">
        <w:rPr>
          <w:lang w:val="sr-Cyrl-RS"/>
        </w:rPr>
        <w:t>/201</w:t>
      </w:r>
      <w:r w:rsidR="006B4FA4">
        <w:rPr>
          <w:lang w:val="sr-Cyrl-RS"/>
        </w:rPr>
        <w:t>7</w:t>
      </w:r>
      <w:r w:rsidR="001D2A79">
        <w:rPr>
          <w:lang w:val="sr-Cyrl-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P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DF1A51" w:rsidP="00DF1A51">
            <w:pPr>
              <w:spacing w:before="0"/>
              <w:ind w:left="1365"/>
              <w:jc w:val="left"/>
              <w:rPr>
                <w:rFonts w:cs="Arial"/>
                <w:b/>
                <w:lang w:val="sr-Cyrl-CS"/>
              </w:rPr>
            </w:pPr>
            <w:r w:rsidRPr="00DF1A51">
              <w:rPr>
                <w:rFonts w:cs="Arial"/>
                <w:lang w:val="sr-Cyrl-RS"/>
              </w:rPr>
              <w:t xml:space="preserve">Делови за систем видео надзора допреме 1 и 2 Тент А </w:t>
            </w:r>
            <w:r w:rsidR="001D2A79">
              <w:t>3000/0</w:t>
            </w:r>
            <w:r>
              <w:rPr>
                <w:lang w:val="sr-Cyrl-RS"/>
              </w:rPr>
              <w:t>777</w:t>
            </w:r>
            <w:r w:rsidR="001D2A79">
              <w:t>/201</w:t>
            </w:r>
            <w:r>
              <w:rPr>
                <w:lang w:val="sr-Cyrl-RS"/>
              </w:rPr>
              <w:t>7</w:t>
            </w:r>
            <w:r w:rsidR="001D2A79">
              <w:rPr>
                <w:lang w:val="sr-Cyrl-RS"/>
              </w:rPr>
              <w:t xml:space="preserve"> (</w:t>
            </w:r>
            <w:r>
              <w:rPr>
                <w:lang w:val="sr-Cyrl-RS"/>
              </w:rPr>
              <w:t>353</w:t>
            </w:r>
            <w:r w:rsidR="001D2A79">
              <w:rPr>
                <w:lang w:val="sr-Cyrl-RS"/>
              </w:rPr>
              <w:t>/201</w:t>
            </w:r>
            <w:r>
              <w:rPr>
                <w:lang w:val="sr-Cyrl-RS"/>
              </w:rPr>
              <w:t>7</w:t>
            </w:r>
            <w:r w:rsidR="001D2A79">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395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0E75A0" w:rsidP="00343738">
            <w:pPr>
              <w:spacing w:before="0"/>
              <w:jc w:val="center"/>
              <w:rPr>
                <w:rFonts w:cs="Arial"/>
                <w:bCs/>
                <w:iCs/>
                <w:lang w:val="sr-Cyrl-CS"/>
              </w:rPr>
            </w:pPr>
            <w:r w:rsidRPr="00DA673C">
              <w:rPr>
                <w:rFonts w:cs="Arial"/>
                <w:spacing w:val="4"/>
                <w:lang w:val="sr-Cyrl-CS"/>
              </w:rPr>
              <w:t xml:space="preserve">најдуже до </w:t>
            </w:r>
            <w:r w:rsidR="00343738">
              <w:rPr>
                <w:rFonts w:cs="Arial"/>
                <w:spacing w:val="4"/>
                <w:lang w:val="sr-Latn-RS"/>
              </w:rPr>
              <w:t>45</w:t>
            </w:r>
            <w:r w:rsidRPr="00DA673C">
              <w:rPr>
                <w:rFonts w:cs="Arial"/>
                <w:bCs/>
                <w:iCs/>
                <w:lang w:val="sr-Cyrl-CS"/>
              </w:rPr>
              <w:t xml:space="preserve"> дана</w:t>
            </w:r>
            <w:r w:rsidR="00303523">
              <w:rPr>
                <w:rFonts w:cs="Arial"/>
                <w:bCs/>
                <w:iCs/>
                <w:lang w:val="sr-Cyrl-CS"/>
              </w:rPr>
              <w:t xml:space="preserve"> </w:t>
            </w:r>
            <w:r w:rsidRPr="00DA673C">
              <w:rPr>
                <w:rFonts w:cs="Arial"/>
                <w:bCs/>
                <w:iCs/>
                <w:lang w:val="sr-Cyrl-CS"/>
              </w:rPr>
              <w:t>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0E75A0" w:rsidRPr="00DA673C" w:rsidRDefault="000E75A0" w:rsidP="00AF3AF8">
            <w:pPr>
              <w:spacing w:before="0"/>
              <w:jc w:val="center"/>
              <w:rPr>
                <w:rFonts w:cs="Arial"/>
                <w:bCs/>
                <w:iCs/>
              </w:rPr>
            </w:pPr>
            <w:r w:rsidRPr="00DA673C">
              <w:rPr>
                <w:rFonts w:cs="Arial"/>
                <w:bCs/>
                <w:iCs/>
                <w:lang w:val="sr-Cyrl-CS"/>
              </w:rPr>
              <w:t>____ дана од дана ступања уговора на снаг</w:t>
            </w:r>
            <w:r w:rsidR="00E55C84" w:rsidRPr="00DA673C">
              <w:rPr>
                <w:rFonts w:cs="Arial"/>
                <w:bCs/>
                <w:iCs/>
                <w:lang w:val="sr-Cyrl-CS"/>
              </w:rPr>
              <w:t>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303523" w:rsidP="00303523">
            <w:pPr>
              <w:spacing w:before="0"/>
              <w:rPr>
                <w:rFonts w:cs="Arial"/>
                <w:b/>
                <w:bCs/>
                <w:iCs/>
                <w:color w:val="00B0F0"/>
                <w:lang w:val="sr-Cyrl-CS"/>
              </w:rPr>
            </w:pPr>
            <w:r w:rsidRPr="00303523">
              <w:rPr>
                <w:rFonts w:cs="Arial"/>
                <w:bCs/>
                <w:iCs/>
                <w:lang w:val="sr-Cyrl-CS"/>
              </w:rPr>
              <w:t>Гарантни рок за квалитет испоручених добара  је минимум 24 месеца од дана испоруке који је прописан техничким нормативима и стандардима за сваки предмет набавке појединачно.</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AF3AF8">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303523" w:rsidRPr="00303523">
              <w:rPr>
                <w:rFonts w:cs="Arial"/>
                <w:lang w:val="sr-Cyrl-CS" w:eastAsia="zh-CN"/>
              </w:rPr>
              <w:t>месеца од дана испоруке који је прописан техничким нормативима и стандардима за сваки предмет набавке појединачно.</w:t>
            </w:r>
          </w:p>
        </w:tc>
      </w:tr>
      <w:tr w:rsidR="000E75A0" w:rsidRPr="00F10346" w:rsidTr="00AF3AF8">
        <w:trPr>
          <w:trHeight w:val="818"/>
        </w:trPr>
        <w:tc>
          <w:tcPr>
            <w:tcW w:w="5920" w:type="dxa"/>
            <w:vAlign w:val="center"/>
          </w:tcPr>
          <w:p w:rsidR="00BF404D" w:rsidRPr="00837AFE" w:rsidRDefault="000E75A0" w:rsidP="00BF404D">
            <w:pPr>
              <w:spacing w:before="0"/>
              <w:rPr>
                <w:rFonts w:cs="Arial"/>
                <w:lang w:val="sr-Cyrl-RS" w:eastAsia="zh-CN"/>
              </w:rPr>
            </w:pPr>
            <w:r w:rsidRPr="00F10346">
              <w:rPr>
                <w:rFonts w:cs="Arial"/>
                <w:b/>
                <w:bCs/>
                <w:iCs/>
                <w:lang w:val="sr-Cyrl-CS"/>
              </w:rPr>
              <w:t xml:space="preserve">МЕСТО ИСПОРУКЕ: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BF404D" w:rsidRPr="00BF404D">
              <w:rPr>
                <w:rFonts w:cs="Arial"/>
                <w:bCs/>
                <w:iCs/>
                <w:lang w:val="sr-Cyrl-CS"/>
              </w:rPr>
              <w:t>45</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E90AA4" w:rsidRDefault="00E90AA4" w:rsidP="00BA2C2D">
      <w:pPr>
        <w:autoSpaceDE w:val="0"/>
        <w:autoSpaceDN w:val="0"/>
        <w:adjustRightInd w:val="0"/>
        <w:rPr>
          <w:rFonts w:eastAsia="TimesNewRomanPS-BoldMT" w:cs="Arial"/>
          <w:bCs/>
          <w:iCs/>
          <w:sz w:val="20"/>
          <w:szCs w:val="20"/>
          <w:lang w:val="sr-Cyrl-RS"/>
        </w:rPr>
      </w:pPr>
    </w:p>
    <w:p w:rsidR="00E90AA4" w:rsidRDefault="00E90AA4" w:rsidP="00BA2C2D">
      <w:pPr>
        <w:autoSpaceDE w:val="0"/>
        <w:autoSpaceDN w:val="0"/>
        <w:adjustRightInd w:val="0"/>
        <w:rPr>
          <w:rFonts w:eastAsia="TimesNewRomanPS-BoldMT" w:cs="Arial"/>
          <w:bCs/>
          <w:iCs/>
          <w:sz w:val="20"/>
          <w:szCs w:val="20"/>
          <w:lang w:val="sr-Cyrl-RS"/>
        </w:rPr>
      </w:pPr>
    </w:p>
    <w:p w:rsidR="00BF404D" w:rsidRPr="00BF404D" w:rsidRDefault="00BF404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31"/>
        <w:gridCol w:w="708"/>
        <w:gridCol w:w="623"/>
        <w:gridCol w:w="887"/>
        <w:gridCol w:w="978"/>
        <w:gridCol w:w="976"/>
        <w:gridCol w:w="978"/>
        <w:gridCol w:w="1825"/>
      </w:tblGrid>
      <w:tr w:rsidR="007F7D7A" w:rsidRPr="00F10346" w:rsidTr="00BA69D7">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5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2"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92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BA69D7">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FD3ABF" w:rsidRPr="00F10346" w:rsidTr="00BA69D7">
        <w:tc>
          <w:tcPr>
            <w:tcW w:w="309" w:type="pct"/>
            <w:shd w:val="clear" w:color="auto" w:fill="auto"/>
            <w:vAlign w:val="center"/>
          </w:tcPr>
          <w:p w:rsidR="00FD3ABF" w:rsidRPr="00F10346" w:rsidRDefault="00FD3ABF"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vAlign w:val="center"/>
          </w:tcPr>
          <w:p w:rsidR="00FD3ABF" w:rsidRPr="0071716D" w:rsidRDefault="00DF1A51" w:rsidP="0071716D">
            <w:pPr>
              <w:jc w:val="left"/>
              <w:rPr>
                <w:rFonts w:cs="Arial"/>
                <w:sz w:val="20"/>
                <w:szCs w:val="20"/>
                <w:lang w:val="sr-Cyrl-RS"/>
              </w:rPr>
            </w:pPr>
            <w:r w:rsidRPr="00DF1A51">
              <w:rPr>
                <w:rFonts w:cs="Arial"/>
                <w:sz w:val="20"/>
                <w:szCs w:val="20"/>
                <w:lang w:val="sr-Cyrl-RS"/>
              </w:rPr>
              <w:t>CCTV KAMERA</w:t>
            </w:r>
          </w:p>
        </w:tc>
        <w:tc>
          <w:tcPr>
            <w:tcW w:w="357" w:type="pct"/>
            <w:shd w:val="clear" w:color="auto" w:fill="auto"/>
            <w:vAlign w:val="center"/>
          </w:tcPr>
          <w:p w:rsidR="00FD3ABF" w:rsidRPr="00F10346" w:rsidRDefault="00FD3ABF" w:rsidP="00BC01DC">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FD3ABF" w:rsidRPr="00F10346" w:rsidRDefault="00DF1A51" w:rsidP="00BC01DC">
            <w:pPr>
              <w:spacing w:before="0"/>
              <w:jc w:val="center"/>
              <w:rPr>
                <w:rFonts w:cs="Arial"/>
                <w:bCs/>
                <w:iCs/>
                <w:lang w:val="sr-Cyrl-CS"/>
              </w:rPr>
            </w:pPr>
            <w:r>
              <w:rPr>
                <w:rFonts w:cs="Arial"/>
                <w:bCs/>
                <w:iCs/>
                <w:lang w:val="sr-Cyrl-CS"/>
              </w:rPr>
              <w:t>28</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FD3ABF" w:rsidRPr="00F10346" w:rsidTr="00BA69D7">
        <w:tc>
          <w:tcPr>
            <w:tcW w:w="309" w:type="pct"/>
            <w:shd w:val="clear" w:color="auto" w:fill="auto"/>
            <w:vAlign w:val="center"/>
          </w:tcPr>
          <w:p w:rsidR="00FD3ABF" w:rsidRPr="00F10346" w:rsidRDefault="00FD3ABF" w:rsidP="00BC01DC">
            <w:pPr>
              <w:spacing w:before="0"/>
              <w:jc w:val="center"/>
              <w:rPr>
                <w:rFonts w:cs="Arial"/>
                <w:b/>
                <w:bCs/>
                <w:iCs/>
                <w:lang w:val="sr-Cyrl-CS"/>
              </w:rPr>
            </w:pPr>
            <w:r>
              <w:rPr>
                <w:rFonts w:cs="Arial"/>
                <w:b/>
                <w:bCs/>
                <w:iCs/>
                <w:lang w:val="sr-Cyrl-CS"/>
              </w:rPr>
              <w:t>2.</w:t>
            </w:r>
          </w:p>
        </w:tc>
        <w:tc>
          <w:tcPr>
            <w:tcW w:w="1175" w:type="pct"/>
            <w:shd w:val="clear" w:color="auto" w:fill="auto"/>
            <w:vAlign w:val="center"/>
          </w:tcPr>
          <w:p w:rsidR="00FD3ABF" w:rsidRPr="0071716D" w:rsidRDefault="00DF1A51" w:rsidP="0071716D">
            <w:pPr>
              <w:jc w:val="left"/>
              <w:rPr>
                <w:rFonts w:ascii="Arial Cirilica" w:hAnsi="Arial Cirilica" w:cs="Arial"/>
                <w:sz w:val="20"/>
                <w:szCs w:val="20"/>
                <w:lang w:val="sr-Cyrl-CS"/>
              </w:rPr>
            </w:pPr>
            <w:r w:rsidRPr="00DF1A51">
              <w:rPr>
                <w:rFonts w:ascii="Arial Cirilica" w:hAnsi="Arial Cirilica" w:cs="Arial"/>
                <w:sz w:val="20"/>
                <w:szCs w:val="20"/>
                <w:lang w:val="sr-Cyrl-CS"/>
              </w:rPr>
              <w:t>IZVOR NAPAJANJA 220VAC/12VDC-20W (MDR-20-12)</w:t>
            </w:r>
          </w:p>
        </w:tc>
        <w:tc>
          <w:tcPr>
            <w:tcW w:w="357" w:type="pct"/>
            <w:shd w:val="clear" w:color="auto" w:fill="auto"/>
          </w:tcPr>
          <w:p w:rsidR="00FD3ABF" w:rsidRDefault="00FD3ABF" w:rsidP="00E55C84">
            <w:pPr>
              <w:jc w:val="center"/>
            </w:pPr>
            <w:r w:rsidRPr="00010492">
              <w:rPr>
                <w:rFonts w:cs="Arial"/>
                <w:bCs/>
                <w:iCs/>
                <w:lang w:val="sr-Cyrl-CS"/>
              </w:rPr>
              <w:t>ком</w:t>
            </w:r>
          </w:p>
        </w:tc>
        <w:tc>
          <w:tcPr>
            <w:tcW w:w="314" w:type="pct"/>
            <w:shd w:val="clear" w:color="auto" w:fill="auto"/>
            <w:vAlign w:val="center"/>
          </w:tcPr>
          <w:p w:rsidR="00FD3ABF" w:rsidRPr="00F10346" w:rsidRDefault="00DF1A51" w:rsidP="00BC01DC">
            <w:pPr>
              <w:spacing w:before="0"/>
              <w:jc w:val="center"/>
              <w:rPr>
                <w:rFonts w:cs="Arial"/>
                <w:bCs/>
                <w:iCs/>
                <w:lang w:val="sr-Cyrl-CS"/>
              </w:rPr>
            </w:pPr>
            <w:r>
              <w:rPr>
                <w:rFonts w:cs="Arial"/>
                <w:bCs/>
                <w:iCs/>
                <w:lang w:val="sr-Cyrl-CS"/>
              </w:rPr>
              <w:t>28</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FD3ABF" w:rsidRPr="00F10346" w:rsidTr="00BA69D7">
        <w:tc>
          <w:tcPr>
            <w:tcW w:w="309" w:type="pct"/>
            <w:shd w:val="clear" w:color="auto" w:fill="auto"/>
            <w:vAlign w:val="center"/>
          </w:tcPr>
          <w:p w:rsidR="00FD3ABF" w:rsidRPr="00F10346" w:rsidRDefault="00FD3ABF" w:rsidP="00BC01DC">
            <w:pPr>
              <w:spacing w:before="0"/>
              <w:jc w:val="center"/>
              <w:rPr>
                <w:rFonts w:cs="Arial"/>
                <w:b/>
                <w:bCs/>
                <w:iCs/>
                <w:lang w:val="sr-Cyrl-CS"/>
              </w:rPr>
            </w:pPr>
            <w:r>
              <w:rPr>
                <w:rFonts w:cs="Arial"/>
                <w:b/>
                <w:bCs/>
                <w:iCs/>
                <w:lang w:val="sr-Cyrl-CS"/>
              </w:rPr>
              <w:t>3.</w:t>
            </w:r>
          </w:p>
        </w:tc>
        <w:tc>
          <w:tcPr>
            <w:tcW w:w="1175" w:type="pct"/>
            <w:shd w:val="clear" w:color="auto" w:fill="auto"/>
            <w:vAlign w:val="center"/>
          </w:tcPr>
          <w:p w:rsidR="00FD3ABF" w:rsidRPr="0071716D" w:rsidRDefault="00DF1A51" w:rsidP="00FD3ABF">
            <w:pPr>
              <w:jc w:val="left"/>
              <w:rPr>
                <w:rFonts w:ascii="Arial Cirilica" w:hAnsi="Arial Cirilica" w:cs="Arial"/>
                <w:sz w:val="20"/>
                <w:szCs w:val="20"/>
                <w:lang w:val="sr-Cyrl-CS"/>
              </w:rPr>
            </w:pPr>
            <w:r w:rsidRPr="00DF1A51">
              <w:rPr>
                <w:rFonts w:ascii="Arial Cirilica" w:hAnsi="Arial Cirilica" w:cs="Arial"/>
                <w:sz w:val="20"/>
                <w:szCs w:val="20"/>
                <w:lang w:val="sr-Cyrl-CS"/>
              </w:rPr>
              <w:t>PORTABL TEST MONITOR</w:t>
            </w:r>
          </w:p>
        </w:tc>
        <w:tc>
          <w:tcPr>
            <w:tcW w:w="357" w:type="pct"/>
            <w:shd w:val="clear" w:color="auto" w:fill="auto"/>
          </w:tcPr>
          <w:p w:rsidR="00FD3ABF" w:rsidRDefault="00FD3ABF" w:rsidP="00E55C84">
            <w:pPr>
              <w:jc w:val="center"/>
            </w:pPr>
            <w:r w:rsidRPr="00010492">
              <w:rPr>
                <w:rFonts w:cs="Arial"/>
                <w:bCs/>
                <w:iCs/>
                <w:lang w:val="sr-Cyrl-CS"/>
              </w:rPr>
              <w:t>ком</w:t>
            </w:r>
          </w:p>
        </w:tc>
        <w:tc>
          <w:tcPr>
            <w:tcW w:w="314" w:type="pct"/>
            <w:shd w:val="clear" w:color="auto" w:fill="auto"/>
            <w:vAlign w:val="center"/>
          </w:tcPr>
          <w:p w:rsidR="00FD3ABF" w:rsidRPr="00F10346" w:rsidRDefault="00DF1A51"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BF404D" w:rsidRDefault="00343A18" w:rsidP="00343A18">
      <w:pPr>
        <w:spacing w:before="0"/>
        <w:rPr>
          <w:rFonts w:cs="Arial"/>
        </w:rPr>
      </w:pPr>
    </w:p>
    <w:p w:rsidR="00343A18" w:rsidRPr="00BF404D" w:rsidRDefault="00343A18" w:rsidP="00343A18">
      <w:pPr>
        <w:widowControl w:val="0"/>
        <w:spacing w:before="0"/>
        <w:rPr>
          <w:rFonts w:eastAsia="Arial Unicode MS" w:cs="Arial"/>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F404D" w:rsidTr="001639AB">
        <w:trPr>
          <w:trHeight w:val="568"/>
        </w:trPr>
        <w:tc>
          <w:tcPr>
            <w:tcW w:w="3022" w:type="dxa"/>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1639AB" w:rsidRPr="00BF404D" w:rsidRDefault="001639AB" w:rsidP="00BC01DC">
            <w:pPr>
              <w:spacing w:before="0"/>
              <w:rPr>
                <w:rFonts w:cs="Arial"/>
              </w:rPr>
            </w:pPr>
            <w:r w:rsidRPr="00BF404D">
              <w:rPr>
                <w:rFonts w:cs="Arial"/>
              </w:rPr>
              <w:t>Трошкови царине</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25"/>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34"/>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P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820BC9" w:rsidRPr="00820BC9">
        <w:rPr>
          <w:rFonts w:cs="Arial"/>
          <w:lang w:val="ru-RU"/>
        </w:rPr>
        <w:t xml:space="preserve">Делови за систем видео надзора допреме 1 и 2 Тент А </w:t>
      </w:r>
      <w:r w:rsidRPr="00F10346">
        <w:rPr>
          <w:rFonts w:cs="Arial"/>
          <w:lang w:val="ru-RU"/>
        </w:rPr>
        <w:t>ЈН бр.</w:t>
      </w:r>
      <w:r w:rsidR="0065165C" w:rsidRPr="0065165C">
        <w:t xml:space="preserve"> </w:t>
      </w:r>
      <w:r w:rsidR="0065165C" w:rsidRPr="0065165C">
        <w:rPr>
          <w:rFonts w:cs="Arial"/>
          <w:lang w:val="ru-RU"/>
        </w:rPr>
        <w:t>3000/0</w:t>
      </w:r>
      <w:r w:rsidR="00820BC9">
        <w:rPr>
          <w:rFonts w:cs="Arial"/>
          <w:lang w:val="ru-RU"/>
        </w:rPr>
        <w:t>777</w:t>
      </w:r>
      <w:r w:rsidR="0065165C" w:rsidRPr="0065165C">
        <w:rPr>
          <w:rFonts w:cs="Arial"/>
          <w:lang w:val="ru-RU"/>
        </w:rPr>
        <w:t>/201</w:t>
      </w:r>
      <w:r w:rsidR="00820BC9">
        <w:rPr>
          <w:rFonts w:cs="Arial"/>
          <w:lang w:val="ru-RU"/>
        </w:rPr>
        <w:t>7</w:t>
      </w:r>
      <w:r w:rsidR="0065165C" w:rsidRPr="0065165C">
        <w:rPr>
          <w:rFonts w:cs="Arial"/>
          <w:lang w:val="ru-RU"/>
        </w:rPr>
        <w:t>(</w:t>
      </w:r>
      <w:r w:rsidR="00820BC9">
        <w:rPr>
          <w:rFonts w:cs="Arial"/>
          <w:lang w:val="ru-RU"/>
        </w:rPr>
        <w:t>353</w:t>
      </w:r>
      <w:r w:rsidR="0065165C" w:rsidRPr="0065165C">
        <w:rPr>
          <w:rFonts w:cs="Arial"/>
          <w:lang w:val="ru-RU"/>
        </w:rPr>
        <w:t>/201</w:t>
      </w:r>
      <w:r w:rsidR="00820BC9">
        <w:rPr>
          <w:rFonts w:cs="Arial"/>
          <w:lang w:val="ru-RU"/>
        </w:rPr>
        <w:t>7</w:t>
      </w:r>
      <w:r w:rsidR="0065165C" w:rsidRPr="0065165C">
        <w:rPr>
          <w:rFonts w:cs="Arial"/>
          <w:lang w:val="ru-RU"/>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A538C" w:rsidRPr="00AA538C">
        <w:rPr>
          <w:rFonts w:cs="Arial"/>
        </w:rPr>
        <w:t xml:space="preserve">Делови за систем видео надзора допреме 1 и 2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3A14B4" w:rsidRPr="003A14B4">
        <w:rPr>
          <w:rFonts w:cs="Arial"/>
          <w:lang w:val="ru-RU"/>
        </w:rPr>
        <w:t>3000/0</w:t>
      </w:r>
      <w:r w:rsidR="00E15DC8">
        <w:rPr>
          <w:rFonts w:cs="Arial"/>
          <w:lang w:val="ru-RU"/>
        </w:rPr>
        <w:t>777</w:t>
      </w:r>
      <w:r w:rsidR="003A14B4" w:rsidRPr="003A14B4">
        <w:rPr>
          <w:rFonts w:cs="Arial"/>
          <w:lang w:val="ru-RU"/>
        </w:rPr>
        <w:t>/201</w:t>
      </w:r>
      <w:r w:rsidR="00E15DC8">
        <w:rPr>
          <w:rFonts w:cs="Arial"/>
          <w:lang w:val="ru-RU"/>
        </w:rPr>
        <w:t>7</w:t>
      </w:r>
      <w:r w:rsidR="003A14B4" w:rsidRPr="003A14B4">
        <w:rPr>
          <w:rFonts w:cs="Arial"/>
          <w:lang w:val="ru-RU"/>
        </w:rPr>
        <w:t>(</w:t>
      </w:r>
      <w:r w:rsidR="00E15DC8">
        <w:rPr>
          <w:rFonts w:cs="Arial"/>
          <w:lang w:val="ru-RU"/>
        </w:rPr>
        <w:t>353</w:t>
      </w:r>
      <w:r w:rsidR="003A14B4" w:rsidRPr="003A14B4">
        <w:rPr>
          <w:rFonts w:cs="Arial"/>
          <w:lang w:val="ru-RU"/>
        </w:rPr>
        <w:t>/201</w:t>
      </w:r>
      <w:r w:rsidR="00E15DC8">
        <w:rPr>
          <w:rFonts w:cs="Arial"/>
          <w:lang w:val="ru-RU"/>
        </w:rPr>
        <w:t>7</w:t>
      </w:r>
      <w:r w:rsidR="003A14B4" w:rsidRPr="003A14B4">
        <w:rPr>
          <w:rFonts w:cs="Arial"/>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D3ABF" w:rsidRDefault="007E7BB8" w:rsidP="007E7BB8">
      <w:pPr>
        <w:pStyle w:val="KDObrazac"/>
        <w:spacing w:before="0"/>
        <w:rPr>
          <w:lang w:val="sr-Cyrl-RS"/>
        </w:rPr>
      </w:pPr>
      <w:r w:rsidRPr="00F10346">
        <w:t xml:space="preserve">ОБРАЗАЦ </w:t>
      </w:r>
      <w:r w:rsidR="00FD3AB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3A14B4" w:rsidRPr="003A14B4">
        <w:t xml:space="preserve"> </w:t>
      </w:r>
      <w:r w:rsidR="00E15DC8" w:rsidRPr="00E15DC8">
        <w:rPr>
          <w:rFonts w:cs="Arial"/>
        </w:rPr>
        <w:t>Делови за систем видео надзора допреме 1 и 2 Тент 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r w:rsidR="003A14B4" w:rsidRPr="003A14B4">
        <w:rPr>
          <w:rFonts w:cs="Arial"/>
        </w:rPr>
        <w:t>3000/</w:t>
      </w:r>
      <w:r w:rsidR="00E15DC8">
        <w:rPr>
          <w:rFonts w:cs="Arial"/>
          <w:lang w:val="sr-Cyrl-RS"/>
        </w:rPr>
        <w:t>777</w:t>
      </w:r>
      <w:r w:rsidR="003A14B4" w:rsidRPr="003A14B4">
        <w:rPr>
          <w:rFonts w:cs="Arial"/>
        </w:rPr>
        <w:t>/201</w:t>
      </w:r>
      <w:r w:rsidR="00E15DC8">
        <w:rPr>
          <w:rFonts w:cs="Arial"/>
          <w:lang w:val="sr-Cyrl-RS"/>
        </w:rPr>
        <w:t>7</w:t>
      </w:r>
      <w:r w:rsidR="003A14B4" w:rsidRPr="003A14B4">
        <w:rPr>
          <w:rFonts w:cs="Arial"/>
        </w:rPr>
        <w:t>(</w:t>
      </w:r>
      <w:r w:rsidR="00E15DC8">
        <w:rPr>
          <w:rFonts w:cs="Arial"/>
          <w:lang w:val="sr-Cyrl-RS"/>
        </w:rPr>
        <w:t>353</w:t>
      </w:r>
      <w:r w:rsidR="003A14B4" w:rsidRPr="003A14B4">
        <w:rPr>
          <w:rFonts w:cs="Arial"/>
        </w:rPr>
        <w:t>/201</w:t>
      </w:r>
      <w:r w:rsidR="00E15DC8">
        <w:rPr>
          <w:rFonts w:cs="Arial"/>
          <w:lang w:val="sr-Cyrl-RS"/>
        </w:rPr>
        <w:t>7</w:t>
      </w:r>
      <w:r w:rsidR="003A14B4" w:rsidRPr="003A14B4">
        <w:rPr>
          <w:rFonts w:cs="Arial"/>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трошкови прибављања средстава обезбеђења</w:t>
            </w:r>
            <w:r w:rsidR="00D020E2" w:rsidRPr="00BF404D">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F404D" w:rsidRDefault="00BF404D" w:rsidP="00925E05">
      <w:pPr>
        <w:pStyle w:val="KDObrazac"/>
        <w:spacing w:before="0"/>
        <w:rPr>
          <w:lang w:val="sr-Cyrl-RS"/>
        </w:rPr>
      </w:pPr>
      <w:r>
        <w:lastRenderedPageBreak/>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lastRenderedPageBreak/>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 xml:space="preserve">добара </w:t>
      </w:r>
      <w:r w:rsidR="00DA4805" w:rsidRPr="003A0CB6">
        <w:rPr>
          <w:rFonts w:cs="Arial"/>
        </w:rPr>
        <w:t>___________</w:t>
      </w:r>
      <w:proofErr w:type="gramStart"/>
      <w:r w:rsidR="00DA4805" w:rsidRPr="003A0CB6">
        <w:rPr>
          <w:rFonts w:cs="Arial"/>
        </w:rPr>
        <w:t>_(</w:t>
      </w:r>
      <w:proofErr w:type="gramEnd"/>
      <w:r w:rsidR="00DA4805" w:rsidRPr="003A0CB6">
        <w:rPr>
          <w:rFonts w:cs="Arial"/>
          <w:lang w:val="sr-Cyrl-RS"/>
        </w:rPr>
        <w:t>предмет</w:t>
      </w:r>
      <w:r w:rsidR="00DA4805" w:rsidRPr="003A0CB6">
        <w:rPr>
          <w:rFonts w:cs="Arial"/>
        </w:rPr>
        <w:t>)</w:t>
      </w:r>
      <w:r w:rsidR="00DA4805" w:rsidRPr="003A0CB6">
        <w:rPr>
          <w:rFonts w:cs="Arial"/>
          <w:lang w:val="sr-Cyrl-RS"/>
        </w:rPr>
        <w:t>_________(бројЈН),</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lastRenderedPageBreak/>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ind w:left="720"/>
        <w:contextualSpacing/>
        <w:rPr>
          <w:rFonts w:eastAsia="Calibri" w:cs="Arial"/>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08194B">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08194B">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08194B">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3A0CB6" w:rsidRDefault="00B740FF" w:rsidP="00B740FF">
      <w:pPr>
        <w:jc w:val="center"/>
        <w:rPr>
          <w:rFonts w:cs="Arial"/>
          <w:b/>
          <w:lang w:val="sr-Cyrl-RS"/>
        </w:rPr>
      </w:pPr>
      <w:r w:rsidRPr="00F10346">
        <w:rPr>
          <w:rFonts w:cs="Arial"/>
          <w:b/>
          <w:lang w:val="sr-Cyrl-CS"/>
        </w:rPr>
        <w:lastRenderedPageBreak/>
        <w:t>ПРИЛОГ бр</w:t>
      </w:r>
      <w:r w:rsidR="003A0CB6">
        <w:rPr>
          <w:rFonts w:cs="Arial"/>
          <w:b/>
        </w:rPr>
        <w:t>:</w:t>
      </w:r>
      <w:r w:rsidR="00E7266B">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lang w:val="ru-RU"/>
        </w:rPr>
      </w:pP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6" w:name="_Toc442559948"/>
    </w:p>
    <w:bookmarkEnd w:id="266"/>
    <w:p w:rsidR="003A0CB6" w:rsidRPr="00F10346"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3A0CB6" w:rsidRPr="00F10346" w:rsidRDefault="003A0CB6" w:rsidP="003A0CB6">
      <w:pPr>
        <w:rPr>
          <w:rFonts w:eastAsia="Arial Unicode MS"/>
        </w:rPr>
      </w:pPr>
    </w:p>
    <w:p w:rsidR="003A0CB6" w:rsidRPr="00F10346" w:rsidRDefault="003A0CB6" w:rsidP="003A0CB6">
      <w:pPr>
        <w:spacing w:before="0"/>
        <w:jc w:val="left"/>
        <w:rPr>
          <w:rFonts w:ascii="Calibri" w:eastAsia="Calibri" w:hAnsi="Calibri"/>
        </w:rPr>
      </w:pPr>
    </w:p>
    <w:p w:rsidR="003A0CB6" w:rsidRPr="00F10346" w:rsidRDefault="003A0CB6" w:rsidP="003A0CB6">
      <w:pPr>
        <w:pStyle w:val="KDParagraf"/>
        <w:spacing w:before="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3A0CB6" w:rsidRPr="00FE338C" w:rsidRDefault="003A0CB6" w:rsidP="003A0CB6">
      <w:pPr>
        <w:spacing w:before="0"/>
        <w:rPr>
          <w:rFonts w:cs="Arial"/>
        </w:rPr>
      </w:pP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14B4" w:rsidRDefault="003A0CB6" w:rsidP="003A0CB6">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p>
    <w:p w:rsidR="003A0CB6" w:rsidRPr="000C6367" w:rsidRDefault="00AB51EB" w:rsidP="003A0CB6">
      <w:pPr>
        <w:pStyle w:val="KDParagraf"/>
        <w:spacing w:before="0"/>
        <w:rPr>
          <w:rFonts w:cs="Arial"/>
        </w:rPr>
      </w:pPr>
      <w:r>
        <w:rPr>
          <w:rFonts w:cs="Arial"/>
          <w:b/>
          <w:lang w:val="sr-Cyrl-RS"/>
        </w:rPr>
        <w:t xml:space="preserve">   </w:t>
      </w:r>
      <w:r w:rsidR="00E7266B">
        <w:rPr>
          <w:rFonts w:cs="Arial"/>
          <w:b/>
          <w:lang w:val="sr-Cyrl-RS"/>
        </w:rPr>
        <w:t xml:space="preserve">                 </w:t>
      </w:r>
      <w:r w:rsidR="00FF326B">
        <w:rPr>
          <w:rFonts w:cs="Arial"/>
          <w:b/>
          <w:lang w:val="sr-Cyrl-RS"/>
        </w:rPr>
        <w:t xml:space="preserve">      </w:t>
      </w:r>
      <w:r>
        <w:rPr>
          <w:rFonts w:cs="Arial"/>
          <w:b/>
          <w:lang w:val="sr-Cyrl-RS"/>
        </w:rPr>
        <w:t xml:space="preserve"> </w:t>
      </w:r>
      <w:r w:rsidR="00E7266B" w:rsidRPr="00E7266B">
        <w:rPr>
          <w:rFonts w:cs="Arial"/>
          <w:b/>
        </w:rPr>
        <w:t>Делови за систем видео надзора допреме 1 и 2 Тент 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E7266B">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3A14B4" w:rsidRPr="003A14B4">
        <w:t>3000/0</w:t>
      </w:r>
      <w:r w:rsidR="00E7266B">
        <w:rPr>
          <w:lang w:val="sr-Cyrl-RS"/>
        </w:rPr>
        <w:t>777</w:t>
      </w:r>
      <w:r w:rsidR="003A14B4" w:rsidRPr="003A14B4">
        <w:t>/201</w:t>
      </w:r>
      <w:r w:rsidR="00E7266B">
        <w:rPr>
          <w:lang w:val="sr-Cyrl-RS"/>
        </w:rPr>
        <w:t>7</w:t>
      </w:r>
      <w:r w:rsidR="003A14B4" w:rsidRPr="003A14B4">
        <w:t>(</w:t>
      </w:r>
      <w:r w:rsidR="00E7266B">
        <w:rPr>
          <w:lang w:val="sr-Cyrl-RS"/>
        </w:rPr>
        <w:t>353</w:t>
      </w:r>
      <w:r w:rsidR="003A14B4" w:rsidRPr="003A14B4">
        <w:t>/201</w:t>
      </w:r>
      <w:r w:rsidR="00E7266B">
        <w:rPr>
          <w:lang w:val="sr-Cyrl-RS"/>
        </w:rPr>
        <w:t>7</w:t>
      </w:r>
      <w:r w:rsidR="003A14B4" w:rsidRPr="003A14B4">
        <w:t>)</w:t>
      </w:r>
      <w:r w:rsidR="003A14B4" w:rsidRPr="00AB51EB">
        <w:rPr>
          <w:lang w:val="en-US"/>
        </w:rPr>
        <w:t xml:space="preserve"> </w:t>
      </w:r>
      <w:r w:rsidRPr="000C6367">
        <w:t xml:space="preserve">ради набавке добара и то </w:t>
      </w:r>
      <w:r w:rsidR="00E7266B" w:rsidRPr="00E7266B">
        <w:rPr>
          <w:rFonts w:cs="Arial"/>
        </w:rPr>
        <w:t xml:space="preserve">Делови за систем видео надзора допреме 1 и 2 Тент А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lastRenderedPageBreak/>
        <w:t xml:space="preserve">да Понуда Понуђача , која је заведена код Наручиоца под бројем ________ од </w:t>
      </w:r>
      <w:r w:rsidRPr="00F10346">
        <w:rPr>
          <w:rFonts w:cs="Arial"/>
        </w:rPr>
        <w:t>________201</w:t>
      </w:r>
      <w:r w:rsidR="00E7266B">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0C6367" w:rsidRDefault="003A0CB6" w:rsidP="003A0CB6">
      <w:pPr>
        <w:pStyle w:val="KDParagraf"/>
        <w:spacing w:before="0"/>
        <w:rPr>
          <w:rFonts w:eastAsia="Calibri" w:cs="Arial"/>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су </w:t>
      </w:r>
      <w:r w:rsidR="00AC4632" w:rsidRPr="00AC4632">
        <w:rPr>
          <w:rFonts w:eastAsia="Calibri" w:cs="Arial"/>
          <w:lang w:val="ru-RU"/>
        </w:rPr>
        <w:t>Делови за систем видео надзора допреме 1 и 2 Тент А</w:t>
      </w:r>
      <w:r w:rsidR="00AB51EB" w:rsidRPr="00AB51EB">
        <w:rPr>
          <w:rFonts w:eastAsia="Calibri" w:cs="Arial"/>
          <w:lang w:val="ru-RU"/>
        </w:rPr>
        <w:t xml:space="preserve"> </w:t>
      </w: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0C6367" w:rsidRDefault="003A0CB6" w:rsidP="003A0CB6">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3A0CB6" w:rsidRPr="000C6367" w:rsidRDefault="003A0CB6" w:rsidP="003A0CB6">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3A0CB6" w:rsidRPr="000C6367" w:rsidRDefault="003A0CB6" w:rsidP="003A0CB6">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3A0CB6" w:rsidRPr="000C6367" w:rsidRDefault="003A0CB6" w:rsidP="003A0CB6">
      <w:pPr>
        <w:pStyle w:val="KDParagraf"/>
        <w:spacing w:before="0"/>
        <w:rPr>
          <w:rFonts w:eastAsia="Calibri" w:cs="Arial"/>
        </w:rPr>
      </w:pPr>
      <w:r w:rsidRPr="000C6367">
        <w:rPr>
          <w:rFonts w:eastAsia="Calibri" w:cs="Arial"/>
        </w:rPr>
        <w:object w:dxaOrig="1840" w:dyaOrig="760">
          <v:shape id="_x0000_i1026" type="#_x0000_t75" style="width:93pt;height:37.4pt" o:ole="">
            <v:imagedata r:id="rId171" o:title=""/>
          </v:shape>
          <o:OLEObject Type="Embed" ProgID="Equation.3" ShapeID="_x0000_i1026" DrawAspect="Content" ObjectID="_1556710157" r:id="rId176"/>
        </w:object>
      </w:r>
    </w:p>
    <w:p w:rsidR="003A0CB6" w:rsidRPr="000C6367" w:rsidRDefault="003A0CB6" w:rsidP="003A0CB6">
      <w:pPr>
        <w:pStyle w:val="KDParagraf"/>
        <w:spacing w:before="0"/>
        <w:rPr>
          <w:rFonts w:eastAsia="Calibri" w:cs="Arial"/>
        </w:rPr>
      </w:pPr>
      <w:r w:rsidRPr="000C6367">
        <w:rPr>
          <w:rFonts w:eastAsia="Calibri" w:cs="Arial"/>
        </w:rPr>
        <w:t>Где је:</w:t>
      </w:r>
    </w:p>
    <w:p w:rsidR="003A0CB6" w:rsidRPr="000C6367" w:rsidRDefault="003A0CB6" w:rsidP="003A0CB6">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3A0CB6" w:rsidRPr="000C6367" w:rsidRDefault="003A0CB6" w:rsidP="003A0CB6">
      <w:pPr>
        <w:pStyle w:val="KDParagraf"/>
        <w:spacing w:before="0"/>
        <w:rPr>
          <w:rFonts w:eastAsia="Calibri" w:cs="Arial"/>
        </w:rPr>
      </w:pPr>
      <w:r w:rsidRPr="000C6367">
        <w:rPr>
          <w:rFonts w:eastAsia="Calibri" w:cs="Arial"/>
        </w:rPr>
        <w:t>Ц0 - уговорена цена</w:t>
      </w:r>
    </w:p>
    <w:p w:rsidR="003A0CB6" w:rsidRPr="000C6367" w:rsidRDefault="003A0CB6" w:rsidP="003A0CB6">
      <w:pPr>
        <w:pStyle w:val="KDParagraf"/>
        <w:spacing w:before="0"/>
        <w:rPr>
          <w:rFonts w:eastAsia="Calibri" w:cs="Arial"/>
        </w:rPr>
      </w:pPr>
      <w:r w:rsidRPr="000C6367">
        <w:rPr>
          <w:rFonts w:eastAsia="Calibri" w:cs="Arial"/>
        </w:rPr>
        <w:t>ЕURТ -средњи курс EUR на дан ДПО (курсна листа НБС)</w:t>
      </w:r>
    </w:p>
    <w:p w:rsidR="003A0CB6" w:rsidRPr="000C6367" w:rsidRDefault="003A0CB6" w:rsidP="003A0CB6">
      <w:pPr>
        <w:pStyle w:val="KDParagraf"/>
        <w:spacing w:before="0"/>
        <w:rPr>
          <w:rFonts w:eastAsia="Calibri" w:cs="Arial"/>
        </w:rPr>
      </w:pPr>
      <w:r w:rsidRPr="000C6367">
        <w:rPr>
          <w:rFonts w:eastAsia="Calibri" w:cs="Arial"/>
        </w:rPr>
        <w:lastRenderedPageBreak/>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3A0CB6" w:rsidRPr="000C6367" w:rsidRDefault="003A0CB6" w:rsidP="003A0CB6">
      <w:pPr>
        <w:suppressAutoHyphens/>
        <w:spacing w:before="0" w:line="100" w:lineRule="atLeast"/>
        <w:rPr>
          <w:rFonts w:cs="Arial"/>
          <w:kern w:val="1"/>
          <w:lang w:val="sr-Cyrl-CS" w:eastAsia="ar-SA"/>
        </w:rPr>
      </w:pPr>
    </w:p>
    <w:p w:rsidR="003A0CB6" w:rsidRPr="000C6367" w:rsidRDefault="003A0CB6" w:rsidP="003A0CB6">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3A0CB6" w:rsidRPr="000C6367" w:rsidRDefault="003A0CB6" w:rsidP="003A0CB6">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A0CB6" w:rsidRPr="000C6367" w:rsidRDefault="003A0CB6" w:rsidP="003A0CB6">
      <w:pPr>
        <w:suppressAutoHyphens/>
        <w:spacing w:before="0" w:line="100" w:lineRule="atLeast"/>
        <w:ind w:right="30"/>
        <w:rPr>
          <w:rFonts w:eastAsia="Arial Unicode MS" w:cs="Arial"/>
          <w:kern w:val="1"/>
          <w:lang w:eastAsia="ar-SA"/>
        </w:rPr>
      </w:pPr>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3A0CB6" w:rsidRPr="007C4882" w:rsidRDefault="00047073" w:rsidP="003A0CB6">
      <w:pPr>
        <w:pStyle w:val="KDParagraf"/>
        <w:spacing w:before="0"/>
        <w:rPr>
          <w:rFonts w:cs="Arial"/>
          <w:b/>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r w:rsidR="003A0CB6" w:rsidRPr="003B161F">
        <w:rPr>
          <w:rFonts w:cs="Arial"/>
        </w:rPr>
        <w:t xml:space="preserve">Рачун мора </w:t>
      </w:r>
      <w:r w:rsidR="003A0CB6" w:rsidRPr="003B161F">
        <w:rPr>
          <w:rFonts w:cs="Arial"/>
          <w:b/>
        </w:rPr>
        <w:t xml:space="preserve">гласити на: Јавно предузеће „Електропривреда Србије“ Београд, </w:t>
      </w:r>
      <w:r w:rsidR="003A14B4">
        <w:rPr>
          <w:rFonts w:cs="Arial"/>
          <w:b/>
          <w:lang w:val="sr-Cyrl-RS"/>
        </w:rPr>
        <w:t>Ц</w:t>
      </w:r>
      <w:r w:rsidR="003A0CB6">
        <w:rPr>
          <w:rFonts w:cs="Arial"/>
          <w:b/>
          <w:lang w:val="sr-Cyrl-RS"/>
        </w:rPr>
        <w:t xml:space="preserve">арице Милице 2, </w:t>
      </w:r>
      <w:r w:rsidR="003A0CB6" w:rsidRPr="003B161F">
        <w:rPr>
          <w:rFonts w:cs="Arial"/>
          <w:b/>
        </w:rPr>
        <w:t xml:space="preserve">огранак ТЕНТ, </w:t>
      </w:r>
      <w:r w:rsidR="003A0CB6" w:rsidRPr="003B161F">
        <w:rPr>
          <w:rFonts w:cs="Arial"/>
          <w:b/>
          <w:lang w:val="ru-RU"/>
        </w:rPr>
        <w:t>Богољуба Урошевића Црног 44</w:t>
      </w:r>
      <w:r w:rsidR="003A0CB6" w:rsidRPr="003B161F">
        <w:rPr>
          <w:rFonts w:cs="Arial"/>
          <w:b/>
        </w:rPr>
        <w:t xml:space="preserve">, 11500 Oбреновац, ПИБ </w:t>
      </w:r>
      <w:r w:rsidR="003A0CB6" w:rsidRPr="003B161F">
        <w:rPr>
          <w:rFonts w:cs="Arial"/>
          <w:b/>
          <w:lang w:val="sr-Cyrl-BA"/>
        </w:rPr>
        <w:t>(103920327)</w:t>
      </w:r>
      <w:r w:rsidR="003A0CB6" w:rsidRPr="003B161F">
        <w:rPr>
          <w:rFonts w:cs="Arial"/>
        </w:rPr>
        <w:t xml:space="preserve"> </w:t>
      </w:r>
      <w:r w:rsidR="003A0CB6" w:rsidRPr="005A4FD7">
        <w:rPr>
          <w:rFonts w:cs="Arial"/>
        </w:rPr>
        <w:t xml:space="preserve">и бити достављен на адресу Корисника: Јавно предузеће „Електропривреда Србије“ Београд, огранак ТЕНТ, </w:t>
      </w:r>
      <w:r w:rsidR="003A0CB6" w:rsidRPr="005A4FD7">
        <w:rPr>
          <w:rFonts w:cs="Arial"/>
          <w:lang w:val="ru-RU"/>
        </w:rPr>
        <w:t>Богољуба Урошевића Црног 44</w:t>
      </w:r>
      <w:r w:rsidR="003A0CB6"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3A0CB6"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3A0CB6" w:rsidRPr="00F10346" w:rsidRDefault="003A0CB6" w:rsidP="003A0CB6">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223F1" w:rsidRDefault="003A0CB6" w:rsidP="003A0CB6">
      <w:pPr>
        <w:pStyle w:val="KDParagraf"/>
        <w:spacing w:before="0"/>
        <w:rPr>
          <w:rFonts w:eastAsia="Calibri" w:cs="Arial"/>
          <w:lang w:val="sr-Cyrl-RS"/>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w:t>
      </w:r>
    </w:p>
    <w:p w:rsidR="003A0CB6" w:rsidRPr="003B161F" w:rsidRDefault="003A0CB6" w:rsidP="003A0CB6">
      <w:pPr>
        <w:pStyle w:val="KDParagraf"/>
        <w:spacing w:before="0"/>
        <w:rPr>
          <w:rFonts w:eastAsia="Calibri" w:cs="Arial"/>
        </w:rPr>
      </w:pPr>
      <w:proofErr w:type="gramStart"/>
      <w:r w:rsidRPr="003B161F">
        <w:rPr>
          <w:rFonts w:eastAsia="Calibri" w:cs="Arial"/>
        </w:rPr>
        <w:t>задужење</w:t>
      </w:r>
      <w:proofErr w:type="gramEnd"/>
      <w:r w:rsidRPr="003B161F">
        <w:rPr>
          <w:rFonts w:eastAsia="Calibri" w:cs="Arial"/>
        </w:rPr>
        <w:t xml:space="preserve"> / одобрење, </w:t>
      </w:r>
      <w:r w:rsidRPr="003B161F">
        <w:rPr>
          <w:rFonts w:cs="Arial"/>
        </w:rPr>
        <w:t>или ће уз рачун за корекцију цене доставити књижно задужење/одобрење.</w:t>
      </w:r>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3B161F" w:rsidRDefault="003A0CB6" w:rsidP="003A0CB6">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r w:rsidRPr="00C62B78">
        <w:rPr>
          <w:rFonts w:eastAsia="Calibri" w:cs="Arial"/>
        </w:rPr>
        <w:t xml:space="preserve">Продавац се обавезује да испоруку предмета Уговора изврши у року од ____ </w:t>
      </w:r>
      <w:proofErr w:type="gramStart"/>
      <w:r w:rsidRPr="00C62B78">
        <w:rPr>
          <w:rFonts w:eastAsia="Calibri" w:cs="Arial"/>
        </w:rPr>
        <w:t>дана  од</w:t>
      </w:r>
      <w:proofErr w:type="gramEnd"/>
      <w:r w:rsidRPr="00C62B78">
        <w:rPr>
          <w:rFonts w:eastAsia="Calibri" w:cs="Arial"/>
        </w:rPr>
        <w:t xml:space="preserve"> дана ступања Уговора на снагу.</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lastRenderedPageBreak/>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3A0CB6" w:rsidRPr="00F10346" w:rsidRDefault="003A0CB6" w:rsidP="003A0CB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A0CB6" w:rsidRPr="00F10346" w:rsidRDefault="003A0CB6" w:rsidP="003A0CB6">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A0CB6" w:rsidRPr="00F10346" w:rsidRDefault="003A0CB6" w:rsidP="003A0CB6">
      <w:pPr>
        <w:spacing w:before="0"/>
        <w:rPr>
          <w:rFonts w:cs="Arial"/>
          <w:b/>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lastRenderedPageBreak/>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Pr="00F10346" w:rsidRDefault="003A0CB6" w:rsidP="003A0C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A0CB6" w:rsidRDefault="003A0CB6" w:rsidP="003A0CB6">
      <w:pPr>
        <w:pStyle w:val="KDParagraf"/>
        <w:spacing w:before="0"/>
        <w:rPr>
          <w:rFonts w:cs="Arial"/>
          <w:color w:val="00B0F0"/>
          <w:lang w:val="sr-Cyrl-RS"/>
        </w:rPr>
      </w:pP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Члан 8.</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 xml:space="preserve">________ месеци од дана </w:t>
      </w:r>
      <w:r w:rsidR="00F55826">
        <w:rPr>
          <w:rFonts w:cs="Arial"/>
          <w:lang w:val="sr-Cyrl-RS"/>
        </w:rPr>
        <w:t xml:space="preserve">пуштања у </w:t>
      </w:r>
      <w:proofErr w:type="gramStart"/>
      <w:r w:rsidR="00F55826">
        <w:rPr>
          <w:rFonts w:cs="Arial"/>
          <w:lang w:val="sr-Cyrl-RS"/>
        </w:rPr>
        <w:t xml:space="preserve">погон </w:t>
      </w:r>
      <w:r w:rsidRPr="00F10346">
        <w:rPr>
          <w:rFonts w:cs="Arial"/>
        </w:rPr>
        <w:t xml:space="preserve"> и</w:t>
      </w:r>
      <w:proofErr w:type="gramEnd"/>
      <w:r w:rsidRPr="00F10346">
        <w:rPr>
          <w:rFonts w:cs="Arial"/>
        </w:rPr>
        <w:t xml:space="preserve"> потписивања Записника о квалитативном и квантитативном пријему добара.</w:t>
      </w:r>
    </w:p>
    <w:p w:rsidR="003A0CB6" w:rsidRPr="00F10346" w:rsidRDefault="003A0CB6" w:rsidP="003A0CB6">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10346" w:rsidRDefault="003A0CB6" w:rsidP="003A0CB6">
      <w:pPr>
        <w:pStyle w:val="KDParagraf"/>
        <w:spacing w:before="0"/>
        <w:rPr>
          <w:rFonts w:eastAsia="TimesNewRomanPSMT" w:cs="Arial"/>
          <w:color w:val="00B0F0"/>
        </w:rPr>
      </w:pPr>
    </w:p>
    <w:p w:rsidR="003A0CB6" w:rsidRPr="00133B96" w:rsidRDefault="003A0CB6" w:rsidP="003A0CB6">
      <w:pPr>
        <w:spacing w:before="0"/>
        <w:jc w:val="center"/>
        <w:rPr>
          <w:rFonts w:cs="Arial"/>
        </w:rPr>
      </w:pPr>
      <w:proofErr w:type="gramStart"/>
      <w:r w:rsidRPr="00133B96">
        <w:rPr>
          <w:rFonts w:cs="Arial"/>
        </w:rPr>
        <w:t xml:space="preserve">Члан </w:t>
      </w:r>
      <w:r w:rsidRPr="00133B96">
        <w:rPr>
          <w:rFonts w:cs="Arial"/>
          <w:lang w:val="sr-Cyrl-RS"/>
        </w:rPr>
        <w:t>9</w:t>
      </w:r>
      <w:r w:rsidRPr="00133B96">
        <w:rPr>
          <w:rFonts w:cs="Arial"/>
        </w:rPr>
        <w:t>.</w:t>
      </w:r>
      <w:proofErr w:type="gramEnd"/>
    </w:p>
    <w:p w:rsidR="00133B96" w:rsidRPr="00133B96" w:rsidRDefault="00133B96" w:rsidP="00133B96">
      <w:pPr>
        <w:pStyle w:val="KDParagraf"/>
        <w:spacing w:before="0"/>
        <w:rPr>
          <w:rFonts w:cs="Arial"/>
          <w:bCs/>
        </w:rPr>
      </w:pPr>
      <w:r w:rsidRPr="00133B96">
        <w:rPr>
          <w:rFonts w:cs="Arial"/>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w:t>
      </w:r>
      <w:r w:rsidRPr="00133B96">
        <w:rPr>
          <w:rFonts w:cs="Arial"/>
          <w:bCs/>
        </w:rPr>
        <w:lastRenderedPageBreak/>
        <w:t xml:space="preserve">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502B9C">
        <w:rPr>
          <w:rFonts w:cs="Arial"/>
          <w:b/>
          <w:lang w:val="sr-Cyrl-RS"/>
        </w:rPr>
        <w:t>0</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Pr="00F10346" w:rsidRDefault="003A0CB6" w:rsidP="003A0CB6">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3A0CB6" w:rsidRPr="00F10346" w:rsidRDefault="003A0CB6" w:rsidP="003A0CB6">
      <w:pPr>
        <w:pStyle w:val="KDParagraf"/>
        <w:spacing w:before="0"/>
        <w:rPr>
          <w:rFonts w:cs="Arial"/>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502B9C">
        <w:rPr>
          <w:rFonts w:cs="Arial"/>
          <w:b/>
          <w:lang w:val="sr-Cyrl-RS"/>
        </w:rPr>
        <w:t>1</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502B9C">
        <w:rPr>
          <w:rFonts w:cs="Arial"/>
          <w:b/>
          <w:lang w:val="sr-Cyrl-RS"/>
        </w:rPr>
        <w:t>2</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Default="003A0CB6"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1</w:t>
      </w:r>
      <w:r w:rsidR="00502B9C">
        <w:rPr>
          <w:rFonts w:cs="Arial"/>
          <w:b/>
          <w:lang w:val="sr-Cyrl-RS"/>
        </w:rPr>
        <w:t>3</w:t>
      </w:r>
      <w:r w:rsidRPr="00F10346">
        <w:rPr>
          <w:rFonts w:cs="Arial"/>
          <w:b/>
        </w:rPr>
        <w:t>.</w:t>
      </w:r>
      <w:proofErr w:type="gramEnd"/>
    </w:p>
    <w:p w:rsidR="003A0CB6" w:rsidRPr="00F10346" w:rsidRDefault="003A0CB6" w:rsidP="003A0CB6">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sidR="00502B9C">
        <w:rPr>
          <w:rFonts w:cs="Arial"/>
          <w:b/>
          <w:lang w:val="sr-Cyrl-RS"/>
        </w:rPr>
        <w:t>4</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Pr="00F10346" w:rsidRDefault="003A0CB6" w:rsidP="003A0CB6">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sidR="00502B9C">
        <w:rPr>
          <w:rFonts w:cs="Arial"/>
          <w:b/>
          <w:lang w:val="sr-Cyrl-RS"/>
        </w:rPr>
        <w:t>5</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502B9C">
        <w:rPr>
          <w:rFonts w:cs="Arial"/>
          <w:b/>
          <w:lang w:val="sr-Cyrl-RS"/>
        </w:rPr>
        <w:t>6</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502B9C">
        <w:rPr>
          <w:rFonts w:cs="Arial"/>
          <w:b/>
          <w:lang w:val="sr-Cyrl-RS"/>
        </w:rPr>
        <w:t>7</w:t>
      </w:r>
      <w:r w:rsidRPr="00F10346">
        <w:rPr>
          <w:rFonts w:cs="Arial"/>
          <w:b/>
        </w:rPr>
        <w:t>.</w:t>
      </w:r>
      <w:proofErr w:type="gramEnd"/>
    </w:p>
    <w:p w:rsidR="001A5E60" w:rsidRPr="001A5E60" w:rsidRDefault="001A5E60" w:rsidP="001A5E60">
      <w:pPr>
        <w:rPr>
          <w:rFonts w:eastAsia="Calibri" w:cs="Arial"/>
        </w:rPr>
      </w:pPr>
      <w:proofErr w:type="gramStart"/>
      <w:r w:rsidRPr="001A5E60">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0523A0" w:rsidRDefault="000523A0" w:rsidP="003A0CB6">
      <w:pPr>
        <w:rPr>
          <w:rFonts w:eastAsia="Calibri" w:cs="Arial"/>
          <w:lang w:val="sr-Cyrl-RS"/>
        </w:rPr>
      </w:pPr>
      <w:r w:rsidRPr="000523A0">
        <w:rPr>
          <w:rFonts w:eastAsia="Calibri"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A0CB6" w:rsidRPr="00E45EB8" w:rsidRDefault="003A0CB6" w:rsidP="003A0CB6">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A673C">
        <w:rPr>
          <w:rFonts w:cs="Arial"/>
          <w:spacing w:val="2"/>
        </w:rPr>
        <w:t xml:space="preserve">од </w:t>
      </w:r>
      <w:r w:rsidR="001A5E60">
        <w:rPr>
          <w:rFonts w:cs="Arial"/>
          <w:spacing w:val="2"/>
          <w:lang w:val="sr-Cyrl-RS"/>
        </w:rPr>
        <w:t>3</w:t>
      </w:r>
      <w:r w:rsidRPr="00DA673C">
        <w:rPr>
          <w:rFonts w:cs="Arial"/>
          <w:spacing w:val="2"/>
        </w:rPr>
        <w:t xml:space="preserve"> </w:t>
      </w:r>
      <w:r>
        <w:rPr>
          <w:rFonts w:cs="Arial"/>
          <w:spacing w:val="2"/>
        </w:rPr>
        <w:t>месец</w:t>
      </w:r>
      <w:r>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A0CB6" w:rsidRPr="00E45EB8" w:rsidRDefault="003A0CB6" w:rsidP="003A0CB6">
      <w:pPr>
        <w:pStyle w:val="KDParagraf"/>
        <w:spacing w:before="0"/>
        <w:rPr>
          <w:rFonts w:eastAsia="Calibri" w:cs="Arial"/>
        </w:rPr>
      </w:pPr>
    </w:p>
    <w:p w:rsidR="003A0CB6" w:rsidRPr="00F10346" w:rsidRDefault="003A0CB6" w:rsidP="003A0CB6">
      <w:pPr>
        <w:spacing w:before="0"/>
        <w:rPr>
          <w:rFonts w:cs="Arial"/>
          <w:b/>
        </w:rPr>
      </w:pPr>
      <w:r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502B9C">
        <w:rPr>
          <w:rFonts w:cs="Arial"/>
          <w:b/>
          <w:lang w:val="sr-Cyrl-RS"/>
        </w:rPr>
        <w:t>8</w:t>
      </w:r>
      <w:r w:rsidRPr="00F10346">
        <w:rPr>
          <w:rFonts w:cs="Arial"/>
          <w:b/>
        </w:rPr>
        <w:t>.</w:t>
      </w:r>
      <w:proofErr w:type="gramEnd"/>
    </w:p>
    <w:p w:rsidR="003A0CB6" w:rsidRPr="00F10346" w:rsidRDefault="003A0CB6" w:rsidP="003A0CB6">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A0CB6" w:rsidRPr="00F10346" w:rsidRDefault="003A0CB6" w:rsidP="003A0CB6">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A0CB6" w:rsidRDefault="003A0CB6" w:rsidP="003A0CB6">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0026E" w:rsidRPr="00F10346" w:rsidRDefault="00C0026E" w:rsidP="003A0CB6">
      <w:pPr>
        <w:rPr>
          <w:rFonts w:cs="Arial"/>
          <w:lang w:eastAsia="sr-Latn-CS"/>
        </w:rPr>
      </w:pPr>
    </w:p>
    <w:p w:rsidR="003A0CB6" w:rsidRPr="00F10346" w:rsidRDefault="003A0CB6" w:rsidP="003A0CB6">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C0026E" w:rsidRDefault="00C0026E" w:rsidP="003A0CB6">
      <w:pPr>
        <w:spacing w:before="0"/>
        <w:rPr>
          <w:rFonts w:cs="Arial"/>
          <w:b/>
        </w:rPr>
      </w:pPr>
    </w:p>
    <w:p w:rsidR="00C0026E" w:rsidRPr="00F10346" w:rsidRDefault="00C0026E" w:rsidP="003A0CB6">
      <w:pPr>
        <w:spacing w:before="0"/>
        <w:rPr>
          <w:rFonts w:cs="Arial"/>
          <w:b/>
        </w:rPr>
      </w:pPr>
    </w:p>
    <w:p w:rsidR="003A0CB6" w:rsidRPr="00F10346" w:rsidRDefault="003A0CB6" w:rsidP="003A0CB6">
      <w:pPr>
        <w:spacing w:before="0"/>
        <w:jc w:val="center"/>
        <w:rPr>
          <w:rFonts w:cs="Arial"/>
        </w:rPr>
      </w:pPr>
      <w:proofErr w:type="gramStart"/>
      <w:r w:rsidRPr="00F10346">
        <w:rPr>
          <w:rFonts w:cs="Arial"/>
          <w:b/>
        </w:rPr>
        <w:t xml:space="preserve">Члан </w:t>
      </w:r>
      <w:r w:rsidR="00502B9C">
        <w:rPr>
          <w:rFonts w:cs="Arial"/>
          <w:b/>
          <w:lang w:val="sr-Cyrl-RS"/>
        </w:rPr>
        <w:t>19</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C0026E" w:rsidRDefault="00C0026E" w:rsidP="003A0CB6">
      <w:pPr>
        <w:tabs>
          <w:tab w:val="left" w:pos="9090"/>
        </w:tabs>
        <w:rPr>
          <w:rFonts w:cs="Arial"/>
          <w:lang w:val="sr-Latn-RS"/>
        </w:rPr>
      </w:pPr>
    </w:p>
    <w:p w:rsidR="00C0026E" w:rsidRDefault="00C0026E" w:rsidP="003A0CB6">
      <w:pPr>
        <w:tabs>
          <w:tab w:val="left" w:pos="9090"/>
        </w:tabs>
        <w:rPr>
          <w:rFonts w:cs="Arial"/>
          <w:lang w:val="sr-Cyrl-RS"/>
        </w:rPr>
      </w:pPr>
    </w:p>
    <w:p w:rsidR="00502B9C" w:rsidRDefault="00502B9C" w:rsidP="003A0CB6">
      <w:pPr>
        <w:tabs>
          <w:tab w:val="left" w:pos="9090"/>
        </w:tabs>
        <w:rPr>
          <w:rFonts w:cs="Arial"/>
          <w:lang w:val="sr-Cyrl-RS"/>
        </w:rPr>
      </w:pPr>
    </w:p>
    <w:p w:rsidR="00502B9C" w:rsidRDefault="00502B9C" w:rsidP="003A0CB6">
      <w:pPr>
        <w:tabs>
          <w:tab w:val="left" w:pos="9090"/>
        </w:tabs>
        <w:rPr>
          <w:rFonts w:cs="Arial"/>
          <w:lang w:val="sr-Cyrl-RS"/>
        </w:rPr>
      </w:pPr>
    </w:p>
    <w:p w:rsidR="00502B9C" w:rsidRPr="00502B9C" w:rsidRDefault="00502B9C" w:rsidP="003A0CB6">
      <w:pPr>
        <w:tabs>
          <w:tab w:val="left" w:pos="9090"/>
        </w:tabs>
        <w:rPr>
          <w:rFonts w:cs="Arial"/>
          <w:lang w:val="sr-Cyrl-RS"/>
        </w:rPr>
      </w:pPr>
    </w:p>
    <w:p w:rsidR="00C0026E" w:rsidRPr="00C0026E" w:rsidRDefault="00C0026E" w:rsidP="003A0CB6">
      <w:pPr>
        <w:tabs>
          <w:tab w:val="left" w:pos="9090"/>
        </w:tabs>
        <w:rPr>
          <w:rFonts w:cs="Arial"/>
          <w:lang w:val="sr-Latn-RS"/>
        </w:rPr>
      </w:pPr>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502B9C">
        <w:rPr>
          <w:rFonts w:cs="Arial"/>
          <w:b/>
          <w:lang w:val="sr-Cyrl-RS"/>
        </w:rPr>
        <w:t>0</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A0CB6" w:rsidRDefault="003A0CB6" w:rsidP="003A0CB6">
      <w:pPr>
        <w:spacing w:before="0"/>
        <w:jc w:val="center"/>
        <w:rPr>
          <w:rFonts w:cs="Arial"/>
          <w:b/>
        </w:rPr>
      </w:pPr>
    </w:p>
    <w:p w:rsidR="00C0026E" w:rsidRDefault="00C0026E" w:rsidP="003A0CB6">
      <w:pPr>
        <w:spacing w:before="0"/>
        <w:jc w:val="center"/>
        <w:rPr>
          <w:rFonts w:cs="Arial"/>
          <w:b/>
        </w:rPr>
      </w:pPr>
    </w:p>
    <w:p w:rsidR="00C0026E" w:rsidRDefault="00C0026E" w:rsidP="003A0CB6">
      <w:pPr>
        <w:spacing w:before="0"/>
        <w:jc w:val="center"/>
        <w:rPr>
          <w:rFonts w:cs="Arial"/>
          <w:b/>
        </w:rPr>
      </w:pPr>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502B9C">
        <w:rPr>
          <w:rFonts w:cs="Arial"/>
          <w:b/>
          <w:lang w:val="sr-Cyrl-RS"/>
        </w:rPr>
        <w:t>1</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Прилог 2 Образац структуре цене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5E60FE" w:rsidRDefault="003A0CB6" w:rsidP="003A0CB6">
      <w:pPr>
        <w:tabs>
          <w:tab w:val="left" w:pos="9090"/>
        </w:tabs>
        <w:spacing w:before="0"/>
        <w:rPr>
          <w:rFonts w:cs="Arial"/>
        </w:rPr>
      </w:pPr>
      <w:r w:rsidRPr="005E60FE">
        <w:rPr>
          <w:rFonts w:cs="Arial"/>
        </w:rPr>
        <w:t>Прилог 5 Споразум о заједничком наступању</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A0CB6" w:rsidRDefault="003A0CB6" w:rsidP="003A0CB6">
      <w:pPr>
        <w:spacing w:before="0"/>
        <w:rPr>
          <w:rFonts w:cs="Arial"/>
          <w:spacing w:val="2"/>
          <w:lang w:val="sr-Latn-RS"/>
        </w:rPr>
      </w:pPr>
    </w:p>
    <w:p w:rsidR="00C0026E" w:rsidRDefault="00C0026E" w:rsidP="003A0CB6">
      <w:pPr>
        <w:spacing w:before="0"/>
        <w:rPr>
          <w:rFonts w:cs="Arial"/>
          <w:spacing w:val="2"/>
          <w:lang w:val="sr-Latn-RS"/>
        </w:rPr>
      </w:pPr>
    </w:p>
    <w:p w:rsidR="00C0026E" w:rsidRPr="00C0026E" w:rsidRDefault="00C0026E" w:rsidP="003A0CB6">
      <w:pPr>
        <w:spacing w:before="0"/>
        <w:rPr>
          <w:rFonts w:cs="Arial"/>
          <w:spacing w:val="2"/>
          <w:lang w:val="sr-Latn-RS"/>
        </w:rPr>
      </w:pPr>
    </w:p>
    <w:p w:rsidR="003A0CB6" w:rsidRPr="00F10346" w:rsidRDefault="003A0CB6" w:rsidP="003A0CB6">
      <w:pPr>
        <w:spacing w:before="0"/>
        <w:jc w:val="center"/>
        <w:rPr>
          <w:rFonts w:cs="Arial"/>
          <w:b/>
        </w:rPr>
      </w:pPr>
      <w:proofErr w:type="gramStart"/>
      <w:r w:rsidRPr="00F10346">
        <w:rPr>
          <w:rFonts w:cs="Arial"/>
          <w:b/>
        </w:rPr>
        <w:t>Члан 2</w:t>
      </w:r>
      <w:r w:rsidR="00502B9C">
        <w:rPr>
          <w:rFonts w:cs="Arial"/>
          <w:b/>
          <w:lang w:val="sr-Cyrl-RS"/>
        </w:rPr>
        <w:t>2</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3A0CB6" w:rsidP="003A0CB6">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3A0CB6" w:rsidRPr="00E45EB8" w:rsidRDefault="003A0CB6" w:rsidP="003A0CB6">
      <w:pPr>
        <w:pStyle w:val="KDParagraf"/>
        <w:spacing w:before="0"/>
        <w:rPr>
          <w:rFonts w:cs="Arial"/>
        </w:rPr>
      </w:pPr>
    </w:p>
    <w:p w:rsidR="003A0CB6" w:rsidRPr="00F10346" w:rsidRDefault="003A0CB6" w:rsidP="003A0CB6">
      <w:pPr>
        <w:pStyle w:val="KDParagraf"/>
        <w:spacing w:before="0"/>
        <w:rPr>
          <w:rFonts w:cs="Arial"/>
          <w:lang w:val="sr-Cyrl-BA"/>
        </w:rPr>
      </w:pPr>
    </w:p>
    <w:p w:rsidR="003A0CB6" w:rsidRPr="00A45D17" w:rsidRDefault="003A0CB6" w:rsidP="003A0CB6">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rPr>
      </w:pPr>
    </w:p>
    <w:p w:rsidR="007E7BB8" w:rsidRPr="00A07E19" w:rsidRDefault="007E7BB8" w:rsidP="00343A18">
      <w:pPr>
        <w:pStyle w:val="KDParagraf"/>
        <w:spacing w:before="0"/>
        <w:rPr>
          <w:rFonts w:eastAsia="Calibri" w:cs="Arial"/>
          <w:noProof/>
          <w:color w:val="00B0F0"/>
          <w:lang w:val="sr-Cyrl-RS"/>
        </w:rPr>
      </w:pPr>
    </w:p>
    <w:sectPr w:rsidR="007E7BB8" w:rsidRPr="00A07E19"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83" w:rsidRDefault="003D7C83">
      <w:r>
        <w:separator/>
      </w:r>
    </w:p>
    <w:p w:rsidR="003D7C83" w:rsidRDefault="003D7C83"/>
  </w:endnote>
  <w:endnote w:type="continuationSeparator" w:id="0">
    <w:p w:rsidR="003D7C83" w:rsidRDefault="003D7C83">
      <w:r>
        <w:continuationSeparator/>
      </w:r>
    </w:p>
    <w:p w:rsidR="003D7C83" w:rsidRDefault="003D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B" w:rsidRDefault="00417C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9B" w:rsidRDefault="00417C9B" w:rsidP="00841BE7">
    <w:pPr>
      <w:pStyle w:val="Footer"/>
      <w:ind w:right="360"/>
    </w:pPr>
  </w:p>
  <w:p w:rsidR="00417C9B" w:rsidRDefault="00417C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B" w:rsidRPr="00EC5BB4" w:rsidRDefault="00417C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31B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31B1">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B" w:rsidRPr="00EC5BB4" w:rsidRDefault="00417C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31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31B1">
      <w:rPr>
        <w:rStyle w:val="PageNumber"/>
        <w:rFonts w:cs="Arial"/>
        <w:b/>
        <w:noProof/>
        <w:szCs w:val="24"/>
      </w:rPr>
      <w:t>53</w:t>
    </w:r>
    <w:r w:rsidRPr="00EC5BB4">
      <w:rPr>
        <w:rStyle w:val="PageNumber"/>
        <w:rFonts w:cs="Arial"/>
        <w:b/>
        <w:szCs w:val="24"/>
      </w:rPr>
      <w:fldChar w:fldCharType="end"/>
    </w:r>
  </w:p>
  <w:p w:rsidR="00417C9B" w:rsidRDefault="0041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83" w:rsidRDefault="003D7C83">
      <w:r>
        <w:separator/>
      </w:r>
    </w:p>
    <w:p w:rsidR="003D7C83" w:rsidRDefault="003D7C83"/>
  </w:footnote>
  <w:footnote w:type="continuationSeparator" w:id="0">
    <w:p w:rsidR="003D7C83" w:rsidRDefault="003D7C83">
      <w:r>
        <w:continuationSeparator/>
      </w:r>
    </w:p>
    <w:p w:rsidR="003D7C83" w:rsidRDefault="003D7C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B" w:rsidRDefault="00417C9B" w:rsidP="004276AD">
    <w:pPr>
      <w:pStyle w:val="Header"/>
      <w:rPr>
        <w:sz w:val="20"/>
      </w:rPr>
    </w:pPr>
  </w:p>
  <w:p w:rsidR="00417C9B" w:rsidRPr="001D2A79" w:rsidRDefault="00417C9B"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w:t>
    </w:r>
    <w:r>
      <w:rPr>
        <w:lang w:val="sr-Cyrl-RS"/>
      </w:rPr>
      <w:t>777</w:t>
    </w:r>
    <w:r>
      <w:t>/201</w:t>
    </w:r>
    <w:r>
      <w:rPr>
        <w:lang w:val="sr-Cyrl-RS"/>
      </w:rPr>
      <w:t>7 (353/2017)</w:t>
    </w:r>
  </w:p>
  <w:p w:rsidR="00417C9B" w:rsidRPr="004276AD" w:rsidRDefault="00417C9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B" w:rsidRDefault="00417C9B" w:rsidP="004276AD">
    <w:pPr>
      <w:pStyle w:val="Header"/>
    </w:pPr>
  </w:p>
  <w:p w:rsidR="00417C9B" w:rsidRPr="001D2A79" w:rsidRDefault="00417C9B"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3000/0</w:t>
    </w:r>
    <w:r>
      <w:rPr>
        <w:lang w:val="sr-Cyrl-RS"/>
      </w:rPr>
      <w:t>777</w:t>
    </w:r>
    <w:r>
      <w:t>/201</w:t>
    </w:r>
    <w:r>
      <w:rPr>
        <w:lang w:val="sr-Cyrl-RS"/>
      </w:rPr>
      <w:t>7 (353/2017)</w:t>
    </w:r>
  </w:p>
  <w:p w:rsidR="00417C9B" w:rsidRPr="00210557" w:rsidRDefault="00417C9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9"/>
  </w:num>
  <w:num w:numId="8">
    <w:abstractNumId w:val="6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3"/>
  </w:num>
  <w:num w:numId="12">
    <w:abstractNumId w:val="67"/>
  </w:num>
  <w:num w:numId="13">
    <w:abstractNumId w:val="60"/>
  </w:num>
  <w:num w:numId="14">
    <w:abstractNumId w:val="57"/>
  </w:num>
  <w:num w:numId="15">
    <w:abstractNumId w:val="74"/>
  </w:num>
  <w:num w:numId="16">
    <w:abstractNumId w:val="64"/>
  </w:num>
  <w:num w:numId="17">
    <w:abstractNumId w:val="81"/>
  </w:num>
  <w:num w:numId="18">
    <w:abstractNumId w:val="84"/>
  </w:num>
  <w:num w:numId="19">
    <w:abstractNumId w:val="81"/>
  </w:num>
  <w:num w:numId="20">
    <w:abstractNumId w:val="50"/>
  </w:num>
  <w:num w:numId="21">
    <w:abstractNumId w:val="76"/>
  </w:num>
  <w:num w:numId="22">
    <w:abstractNumId w:val="66"/>
  </w:num>
  <w:num w:numId="23">
    <w:abstractNumId w:val="49"/>
  </w:num>
  <w:num w:numId="24">
    <w:abstractNumId w:val="51"/>
  </w:num>
  <w:num w:numId="25">
    <w:abstractNumId w:val="71"/>
  </w:num>
  <w:num w:numId="26">
    <w:abstractNumId w:val="70"/>
  </w:num>
  <w:num w:numId="27">
    <w:abstractNumId w:val="59"/>
  </w:num>
  <w:num w:numId="28">
    <w:abstractNumId w:val="83"/>
  </w:num>
  <w:num w:numId="2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6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F2"/>
    <w:rsid w:val="00005800"/>
    <w:rsid w:val="00005C53"/>
    <w:rsid w:val="00005D85"/>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523"/>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F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9D6"/>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73"/>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E0"/>
    <w:rsid w:val="00575EE4"/>
    <w:rsid w:val="0057608F"/>
    <w:rsid w:val="00576568"/>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7E7"/>
    <w:rsid w:val="00587B94"/>
    <w:rsid w:val="00587C8E"/>
    <w:rsid w:val="005907A6"/>
    <w:rsid w:val="0059096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A2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4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36"/>
    <w:rsid w:val="009A445E"/>
    <w:rsid w:val="009A48E4"/>
    <w:rsid w:val="009A4F3B"/>
    <w:rsid w:val="009A51AB"/>
    <w:rsid w:val="009A52B6"/>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76F9"/>
    <w:rsid w:val="00A3774E"/>
    <w:rsid w:val="00A37FA3"/>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B6"/>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A3"/>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33"/>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BAD"/>
    <w:rsid w:val="00C94F21"/>
    <w:rsid w:val="00C95595"/>
    <w:rsid w:val="00C95E86"/>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C8C"/>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CC3"/>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milos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E9EAC4A-0DC2-4900-8145-FDBF7E5C9551}">
  <ds:schemaRefs>
    <ds:schemaRef ds:uri="http://schemas.openxmlformats.org/officeDocument/2006/bibliography"/>
  </ds:schemaRefs>
</ds:datastoreItem>
</file>

<file path=customXml/itemProps100.xml><?xml version="1.0" encoding="utf-8"?>
<ds:datastoreItem xmlns:ds="http://schemas.openxmlformats.org/officeDocument/2006/customXml" ds:itemID="{8FAA17D5-5CF4-4534-95FF-49564A9C2992}">
  <ds:schemaRefs>
    <ds:schemaRef ds:uri="http://schemas.openxmlformats.org/officeDocument/2006/bibliography"/>
  </ds:schemaRefs>
</ds:datastoreItem>
</file>

<file path=customXml/itemProps101.xml><?xml version="1.0" encoding="utf-8"?>
<ds:datastoreItem xmlns:ds="http://schemas.openxmlformats.org/officeDocument/2006/customXml" ds:itemID="{632D3434-11E5-4BF1-A4FB-E7BEAFAA5FA9}">
  <ds:schemaRefs>
    <ds:schemaRef ds:uri="http://schemas.openxmlformats.org/officeDocument/2006/bibliography"/>
  </ds:schemaRefs>
</ds:datastoreItem>
</file>

<file path=customXml/itemProps102.xml><?xml version="1.0" encoding="utf-8"?>
<ds:datastoreItem xmlns:ds="http://schemas.openxmlformats.org/officeDocument/2006/customXml" ds:itemID="{2353EFF0-5149-4E99-B014-7F3C318B7C84}">
  <ds:schemaRefs>
    <ds:schemaRef ds:uri="http://schemas.openxmlformats.org/officeDocument/2006/bibliography"/>
  </ds:schemaRefs>
</ds:datastoreItem>
</file>

<file path=customXml/itemProps103.xml><?xml version="1.0" encoding="utf-8"?>
<ds:datastoreItem xmlns:ds="http://schemas.openxmlformats.org/officeDocument/2006/customXml" ds:itemID="{C6141439-F623-426A-B519-B02AEFAD23BA}">
  <ds:schemaRefs>
    <ds:schemaRef ds:uri="http://schemas.openxmlformats.org/officeDocument/2006/bibliography"/>
  </ds:schemaRefs>
</ds:datastoreItem>
</file>

<file path=customXml/itemProps104.xml><?xml version="1.0" encoding="utf-8"?>
<ds:datastoreItem xmlns:ds="http://schemas.openxmlformats.org/officeDocument/2006/customXml" ds:itemID="{C2B9A857-30B2-4551-97E2-5AAB79529668}">
  <ds:schemaRefs>
    <ds:schemaRef ds:uri="http://schemas.openxmlformats.org/officeDocument/2006/bibliography"/>
  </ds:schemaRefs>
</ds:datastoreItem>
</file>

<file path=customXml/itemProps10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06.xml><?xml version="1.0" encoding="utf-8"?>
<ds:datastoreItem xmlns:ds="http://schemas.openxmlformats.org/officeDocument/2006/customXml" ds:itemID="{CAB28ACF-47C5-4B43-9F8A-64CCD4F7E1C5}">
  <ds:schemaRefs>
    <ds:schemaRef ds:uri="http://schemas.openxmlformats.org/officeDocument/2006/bibliography"/>
  </ds:schemaRefs>
</ds:datastoreItem>
</file>

<file path=customXml/itemProps107.xml><?xml version="1.0" encoding="utf-8"?>
<ds:datastoreItem xmlns:ds="http://schemas.openxmlformats.org/officeDocument/2006/customXml" ds:itemID="{3B7AF5FE-894B-4202-8FFD-95C8A898A6B5}">
  <ds:schemaRefs>
    <ds:schemaRef ds:uri="http://schemas.openxmlformats.org/officeDocument/2006/bibliography"/>
  </ds:schemaRefs>
</ds:datastoreItem>
</file>

<file path=customXml/itemProps108.xml><?xml version="1.0" encoding="utf-8"?>
<ds:datastoreItem xmlns:ds="http://schemas.openxmlformats.org/officeDocument/2006/customXml" ds:itemID="{01C9BE8E-06D8-4B10-8B30-2DAB03F9F7CF}">
  <ds:schemaRefs>
    <ds:schemaRef ds:uri="http://schemas.openxmlformats.org/officeDocument/2006/bibliography"/>
  </ds:schemaRefs>
</ds:datastoreItem>
</file>

<file path=customXml/itemProps10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xml><?xml version="1.0" encoding="utf-8"?>
<ds:datastoreItem xmlns:ds="http://schemas.openxmlformats.org/officeDocument/2006/customXml" ds:itemID="{C9ECE0B7-21B2-4341-8EB0-5EDB99D776C6}">
  <ds:schemaRefs>
    <ds:schemaRef ds:uri="http://schemas.openxmlformats.org/officeDocument/2006/bibliography"/>
  </ds:schemaRefs>
</ds:datastoreItem>
</file>

<file path=customXml/itemProps110.xml><?xml version="1.0" encoding="utf-8"?>
<ds:datastoreItem xmlns:ds="http://schemas.openxmlformats.org/officeDocument/2006/customXml" ds:itemID="{51C0EEAB-62D9-4670-A150-CECB44681621}">
  <ds:schemaRefs>
    <ds:schemaRef ds:uri="http://schemas.openxmlformats.org/officeDocument/2006/bibliography"/>
  </ds:schemaRefs>
</ds:datastoreItem>
</file>

<file path=customXml/itemProps111.xml><?xml version="1.0" encoding="utf-8"?>
<ds:datastoreItem xmlns:ds="http://schemas.openxmlformats.org/officeDocument/2006/customXml" ds:itemID="{E9869CB2-5EB8-41D3-AB37-D47DE94A793B}">
  <ds:schemaRefs>
    <ds:schemaRef ds:uri="http://schemas.openxmlformats.org/officeDocument/2006/bibliography"/>
  </ds:schemaRefs>
</ds:datastoreItem>
</file>

<file path=customXml/itemProps112.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13.xml><?xml version="1.0" encoding="utf-8"?>
<ds:datastoreItem xmlns:ds="http://schemas.openxmlformats.org/officeDocument/2006/customXml" ds:itemID="{695C1742-F388-417A-A013-5D3051FBF333}">
  <ds:schemaRefs>
    <ds:schemaRef ds:uri="http://schemas.openxmlformats.org/officeDocument/2006/bibliography"/>
  </ds:schemaRefs>
</ds:datastoreItem>
</file>

<file path=customXml/itemProps114.xml><?xml version="1.0" encoding="utf-8"?>
<ds:datastoreItem xmlns:ds="http://schemas.openxmlformats.org/officeDocument/2006/customXml" ds:itemID="{B8DA7B30-0CDE-4213-9F16-C9595889CC6A}">
  <ds:schemaRefs>
    <ds:schemaRef ds:uri="http://schemas.openxmlformats.org/officeDocument/2006/bibliography"/>
  </ds:schemaRefs>
</ds:datastoreItem>
</file>

<file path=customXml/itemProps115.xml><?xml version="1.0" encoding="utf-8"?>
<ds:datastoreItem xmlns:ds="http://schemas.openxmlformats.org/officeDocument/2006/customXml" ds:itemID="{CB15132E-B3E7-4477-BF45-6D173C5B6482}">
  <ds:schemaRefs>
    <ds:schemaRef ds:uri="http://schemas.openxmlformats.org/officeDocument/2006/bibliography"/>
  </ds:schemaRefs>
</ds:datastoreItem>
</file>

<file path=customXml/itemProps11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17.xml><?xml version="1.0" encoding="utf-8"?>
<ds:datastoreItem xmlns:ds="http://schemas.openxmlformats.org/officeDocument/2006/customXml" ds:itemID="{A48168B8-6D56-4E6D-B118-F0D4D45C5CB1}">
  <ds:schemaRefs>
    <ds:schemaRef ds:uri="http://schemas.openxmlformats.org/officeDocument/2006/bibliography"/>
  </ds:schemaRefs>
</ds:datastoreItem>
</file>

<file path=customXml/itemProps118.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19.xml><?xml version="1.0" encoding="utf-8"?>
<ds:datastoreItem xmlns:ds="http://schemas.openxmlformats.org/officeDocument/2006/customXml" ds:itemID="{54D823B8-B17C-47F5-B5B0-C51240312287}">
  <ds:schemaRefs>
    <ds:schemaRef ds:uri="http://schemas.openxmlformats.org/officeDocument/2006/bibliography"/>
  </ds:schemaRefs>
</ds:datastoreItem>
</file>

<file path=customXml/itemProps12.xml><?xml version="1.0" encoding="utf-8"?>
<ds:datastoreItem xmlns:ds="http://schemas.openxmlformats.org/officeDocument/2006/customXml" ds:itemID="{0C3C4C73-F6A2-45E2-8A86-097D9D09B8DF}">
  <ds:schemaRefs>
    <ds:schemaRef ds:uri="http://schemas.openxmlformats.org/officeDocument/2006/bibliography"/>
  </ds:schemaRefs>
</ds:datastoreItem>
</file>

<file path=customXml/itemProps120.xml><?xml version="1.0" encoding="utf-8"?>
<ds:datastoreItem xmlns:ds="http://schemas.openxmlformats.org/officeDocument/2006/customXml" ds:itemID="{316AB0E3-B870-4912-AEEA-EC222E9AF80F}">
  <ds:schemaRefs>
    <ds:schemaRef ds:uri="http://schemas.openxmlformats.org/officeDocument/2006/bibliography"/>
  </ds:schemaRefs>
</ds:datastoreItem>
</file>

<file path=customXml/itemProps121.xml><?xml version="1.0" encoding="utf-8"?>
<ds:datastoreItem xmlns:ds="http://schemas.openxmlformats.org/officeDocument/2006/customXml" ds:itemID="{D9681BE1-EDA2-4252-A644-7535F1D35567}">
  <ds:schemaRefs>
    <ds:schemaRef ds:uri="http://schemas.openxmlformats.org/officeDocument/2006/bibliography"/>
  </ds:schemaRefs>
</ds:datastoreItem>
</file>

<file path=customXml/itemProps12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23.xml><?xml version="1.0" encoding="utf-8"?>
<ds:datastoreItem xmlns:ds="http://schemas.openxmlformats.org/officeDocument/2006/customXml" ds:itemID="{EDE7D94F-D321-49BC-BE08-2D0FBBB9FC06}">
  <ds:schemaRefs>
    <ds:schemaRef ds:uri="http://schemas.openxmlformats.org/officeDocument/2006/bibliography"/>
  </ds:schemaRefs>
</ds:datastoreItem>
</file>

<file path=customXml/itemProps124.xml><?xml version="1.0" encoding="utf-8"?>
<ds:datastoreItem xmlns:ds="http://schemas.openxmlformats.org/officeDocument/2006/customXml" ds:itemID="{10FA0F37-9F87-46D2-883D-1D7EB75A7CCD}">
  <ds:schemaRefs>
    <ds:schemaRef ds:uri="http://schemas.openxmlformats.org/officeDocument/2006/bibliography"/>
  </ds:schemaRefs>
</ds:datastoreItem>
</file>

<file path=customXml/itemProps125.xml><?xml version="1.0" encoding="utf-8"?>
<ds:datastoreItem xmlns:ds="http://schemas.openxmlformats.org/officeDocument/2006/customXml" ds:itemID="{C0F319AF-7525-4BE5-B0FB-4CCCFC24070A}">
  <ds:schemaRefs>
    <ds:schemaRef ds:uri="http://schemas.openxmlformats.org/officeDocument/2006/bibliography"/>
  </ds:schemaRefs>
</ds:datastoreItem>
</file>

<file path=customXml/itemProps126.xml><?xml version="1.0" encoding="utf-8"?>
<ds:datastoreItem xmlns:ds="http://schemas.openxmlformats.org/officeDocument/2006/customXml" ds:itemID="{9E616C80-676A-44DD-B653-21EBB49C013F}">
  <ds:schemaRefs>
    <ds:schemaRef ds:uri="http://schemas.openxmlformats.org/officeDocument/2006/bibliography"/>
  </ds:schemaRefs>
</ds:datastoreItem>
</file>

<file path=customXml/itemProps12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28.xml><?xml version="1.0" encoding="utf-8"?>
<ds:datastoreItem xmlns:ds="http://schemas.openxmlformats.org/officeDocument/2006/customXml" ds:itemID="{D4CCB554-8D95-4A3C-ABC4-ABC52A94AB41}">
  <ds:schemaRefs>
    <ds:schemaRef ds:uri="http://schemas.openxmlformats.org/officeDocument/2006/bibliography"/>
  </ds:schemaRefs>
</ds:datastoreItem>
</file>

<file path=customXml/itemProps12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30.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31.xml><?xml version="1.0" encoding="utf-8"?>
<ds:datastoreItem xmlns:ds="http://schemas.openxmlformats.org/officeDocument/2006/customXml" ds:itemID="{121DDAD5-8C78-4097-B4EE-15E5F2F06DC7}">
  <ds:schemaRefs>
    <ds:schemaRef ds:uri="http://schemas.openxmlformats.org/officeDocument/2006/bibliography"/>
  </ds:schemaRefs>
</ds:datastoreItem>
</file>

<file path=customXml/itemProps132.xml><?xml version="1.0" encoding="utf-8"?>
<ds:datastoreItem xmlns:ds="http://schemas.openxmlformats.org/officeDocument/2006/customXml" ds:itemID="{5726E3FE-7B67-48F6-BB58-D10552866C6B}">
  <ds:schemaRefs>
    <ds:schemaRef ds:uri="http://schemas.openxmlformats.org/officeDocument/2006/bibliography"/>
  </ds:schemaRefs>
</ds:datastoreItem>
</file>

<file path=customXml/itemProps133.xml><?xml version="1.0" encoding="utf-8"?>
<ds:datastoreItem xmlns:ds="http://schemas.openxmlformats.org/officeDocument/2006/customXml" ds:itemID="{6579C9F2-F61B-455E-9029-B876EECB93DD}">
  <ds:schemaRefs>
    <ds:schemaRef ds:uri="http://schemas.openxmlformats.org/officeDocument/2006/bibliography"/>
  </ds:schemaRefs>
</ds:datastoreItem>
</file>

<file path=customXml/itemProps134.xml><?xml version="1.0" encoding="utf-8"?>
<ds:datastoreItem xmlns:ds="http://schemas.openxmlformats.org/officeDocument/2006/customXml" ds:itemID="{2DECD5B0-600E-4142-88F1-91E8DBB5C7EE}">
  <ds:schemaRefs>
    <ds:schemaRef ds:uri="http://schemas.openxmlformats.org/officeDocument/2006/bibliography"/>
  </ds:schemaRefs>
</ds:datastoreItem>
</file>

<file path=customXml/itemProps135.xml><?xml version="1.0" encoding="utf-8"?>
<ds:datastoreItem xmlns:ds="http://schemas.openxmlformats.org/officeDocument/2006/customXml" ds:itemID="{582B4BAB-57F4-4D95-9394-60206BF326BE}">
  <ds:schemaRefs>
    <ds:schemaRef ds:uri="http://schemas.openxmlformats.org/officeDocument/2006/bibliography"/>
  </ds:schemaRefs>
</ds:datastoreItem>
</file>

<file path=customXml/itemProps136.xml><?xml version="1.0" encoding="utf-8"?>
<ds:datastoreItem xmlns:ds="http://schemas.openxmlformats.org/officeDocument/2006/customXml" ds:itemID="{F0CC67EA-79EF-4126-AA82-02B926E8EA81}">
  <ds:schemaRefs>
    <ds:schemaRef ds:uri="http://schemas.openxmlformats.org/officeDocument/2006/bibliography"/>
  </ds:schemaRefs>
</ds:datastoreItem>
</file>

<file path=customXml/itemProps137.xml><?xml version="1.0" encoding="utf-8"?>
<ds:datastoreItem xmlns:ds="http://schemas.openxmlformats.org/officeDocument/2006/customXml" ds:itemID="{BE0BAF37-004A-4193-8329-94D9A01B0BB9}">
  <ds:schemaRefs>
    <ds:schemaRef ds:uri="http://schemas.openxmlformats.org/officeDocument/2006/bibliography"/>
  </ds:schemaRefs>
</ds:datastoreItem>
</file>

<file path=customXml/itemProps138.xml><?xml version="1.0" encoding="utf-8"?>
<ds:datastoreItem xmlns:ds="http://schemas.openxmlformats.org/officeDocument/2006/customXml" ds:itemID="{7E12B22D-9657-4099-9CA4-C14BA4889A48}">
  <ds:schemaRefs>
    <ds:schemaRef ds:uri="http://schemas.openxmlformats.org/officeDocument/2006/bibliography"/>
  </ds:schemaRefs>
</ds:datastoreItem>
</file>

<file path=customXml/itemProps139.xml><?xml version="1.0" encoding="utf-8"?>
<ds:datastoreItem xmlns:ds="http://schemas.openxmlformats.org/officeDocument/2006/customXml" ds:itemID="{B2CC834D-DACC-402F-82BA-B25D5D686FBF}">
  <ds:schemaRefs>
    <ds:schemaRef ds:uri="http://schemas.openxmlformats.org/officeDocument/2006/bibliography"/>
  </ds:schemaRefs>
</ds:datastoreItem>
</file>

<file path=customXml/itemProps14.xml><?xml version="1.0" encoding="utf-8"?>
<ds:datastoreItem xmlns:ds="http://schemas.openxmlformats.org/officeDocument/2006/customXml" ds:itemID="{E3977E6B-2193-49C7-AA9B-483A9FAE0F65}">
  <ds:schemaRefs>
    <ds:schemaRef ds:uri="http://schemas.openxmlformats.org/officeDocument/2006/bibliography"/>
  </ds:schemaRefs>
</ds:datastoreItem>
</file>

<file path=customXml/itemProps140.xml><?xml version="1.0" encoding="utf-8"?>
<ds:datastoreItem xmlns:ds="http://schemas.openxmlformats.org/officeDocument/2006/customXml" ds:itemID="{70C0F2B2-78E6-4213-9817-3DBA511EF608}">
  <ds:schemaRefs>
    <ds:schemaRef ds:uri="http://schemas.openxmlformats.org/officeDocument/2006/bibliography"/>
  </ds:schemaRefs>
</ds:datastoreItem>
</file>

<file path=customXml/itemProps141.xml><?xml version="1.0" encoding="utf-8"?>
<ds:datastoreItem xmlns:ds="http://schemas.openxmlformats.org/officeDocument/2006/customXml" ds:itemID="{9CE8B2AB-7F33-4B08-93AE-7B8BA086EBD3}">
  <ds:schemaRefs>
    <ds:schemaRef ds:uri="http://schemas.openxmlformats.org/officeDocument/2006/bibliography"/>
  </ds:schemaRefs>
</ds:datastoreItem>
</file>

<file path=customXml/itemProps142.xml><?xml version="1.0" encoding="utf-8"?>
<ds:datastoreItem xmlns:ds="http://schemas.openxmlformats.org/officeDocument/2006/customXml" ds:itemID="{17C24ED3-CB27-48E4-A0A5-47D74139236C}">
  <ds:schemaRefs>
    <ds:schemaRef ds:uri="http://schemas.openxmlformats.org/officeDocument/2006/bibliography"/>
  </ds:schemaRefs>
</ds:datastoreItem>
</file>

<file path=customXml/itemProps143.xml><?xml version="1.0" encoding="utf-8"?>
<ds:datastoreItem xmlns:ds="http://schemas.openxmlformats.org/officeDocument/2006/customXml" ds:itemID="{B63F6C1A-0D8C-401E-A3F4-E1D4A806AE72}">
  <ds:schemaRefs>
    <ds:schemaRef ds:uri="http://schemas.openxmlformats.org/officeDocument/2006/bibliography"/>
  </ds:schemaRefs>
</ds:datastoreItem>
</file>

<file path=customXml/itemProps144.xml><?xml version="1.0" encoding="utf-8"?>
<ds:datastoreItem xmlns:ds="http://schemas.openxmlformats.org/officeDocument/2006/customXml" ds:itemID="{DA09E602-7B09-4B5D-B461-38E1FCF9C848}">
  <ds:schemaRefs>
    <ds:schemaRef ds:uri="http://schemas.openxmlformats.org/officeDocument/2006/bibliography"/>
  </ds:schemaRefs>
</ds:datastoreItem>
</file>

<file path=customXml/itemProps145.xml><?xml version="1.0" encoding="utf-8"?>
<ds:datastoreItem xmlns:ds="http://schemas.openxmlformats.org/officeDocument/2006/customXml" ds:itemID="{FA24A772-81C4-42B5-B038-EDC4CF790CF9}">
  <ds:schemaRefs>
    <ds:schemaRef ds:uri="http://schemas.openxmlformats.org/officeDocument/2006/bibliography"/>
  </ds:schemaRefs>
</ds:datastoreItem>
</file>

<file path=customXml/itemProps146.xml><?xml version="1.0" encoding="utf-8"?>
<ds:datastoreItem xmlns:ds="http://schemas.openxmlformats.org/officeDocument/2006/customXml" ds:itemID="{C3162535-720B-4978-824B-EF270CE61105}">
  <ds:schemaRefs>
    <ds:schemaRef ds:uri="http://schemas.openxmlformats.org/officeDocument/2006/bibliography"/>
  </ds:schemaRefs>
</ds:datastoreItem>
</file>

<file path=customXml/itemProps147.xml><?xml version="1.0" encoding="utf-8"?>
<ds:datastoreItem xmlns:ds="http://schemas.openxmlformats.org/officeDocument/2006/customXml" ds:itemID="{D5858644-ED3E-4A74-99D9-6DEC9081F45A}">
  <ds:schemaRefs>
    <ds:schemaRef ds:uri="http://schemas.openxmlformats.org/officeDocument/2006/bibliography"/>
  </ds:schemaRefs>
</ds:datastoreItem>
</file>

<file path=customXml/itemProps148.xml><?xml version="1.0" encoding="utf-8"?>
<ds:datastoreItem xmlns:ds="http://schemas.openxmlformats.org/officeDocument/2006/customXml" ds:itemID="{423D9FB1-FEFF-49C0-963B-37600D742A77}">
  <ds:schemaRefs>
    <ds:schemaRef ds:uri="http://schemas.openxmlformats.org/officeDocument/2006/bibliography"/>
  </ds:schemaRefs>
</ds:datastoreItem>
</file>

<file path=customXml/itemProps149.xml><?xml version="1.0" encoding="utf-8"?>
<ds:datastoreItem xmlns:ds="http://schemas.openxmlformats.org/officeDocument/2006/customXml" ds:itemID="{DC3E120B-0DE5-4DB7-8FF9-A82F33CDEDE2}">
  <ds:schemaRefs>
    <ds:schemaRef ds:uri="http://schemas.openxmlformats.org/officeDocument/2006/bibliography"/>
  </ds:schemaRefs>
</ds:datastoreItem>
</file>

<file path=customXml/itemProps15.xml><?xml version="1.0" encoding="utf-8"?>
<ds:datastoreItem xmlns:ds="http://schemas.openxmlformats.org/officeDocument/2006/customXml" ds:itemID="{673AA376-C3C9-42A7-8DB2-01B212B19D01}">
  <ds:schemaRefs>
    <ds:schemaRef ds:uri="http://schemas.openxmlformats.org/officeDocument/2006/bibliography"/>
  </ds:schemaRefs>
</ds:datastoreItem>
</file>

<file path=customXml/itemProps150.xml><?xml version="1.0" encoding="utf-8"?>
<ds:datastoreItem xmlns:ds="http://schemas.openxmlformats.org/officeDocument/2006/customXml" ds:itemID="{648FAC2A-1DA9-4B3F-8D36-6FCF656BBE28}">
  <ds:schemaRefs>
    <ds:schemaRef ds:uri="http://schemas.openxmlformats.org/officeDocument/2006/bibliography"/>
  </ds:schemaRefs>
</ds:datastoreItem>
</file>

<file path=customXml/itemProps151.xml><?xml version="1.0" encoding="utf-8"?>
<ds:datastoreItem xmlns:ds="http://schemas.openxmlformats.org/officeDocument/2006/customXml" ds:itemID="{0A62C3C5-B83E-4167-9CC6-96855BBB610D}">
  <ds:schemaRefs>
    <ds:schemaRef ds:uri="http://schemas.openxmlformats.org/officeDocument/2006/bibliography"/>
  </ds:schemaRefs>
</ds:datastoreItem>
</file>

<file path=customXml/itemProps152.xml><?xml version="1.0" encoding="utf-8"?>
<ds:datastoreItem xmlns:ds="http://schemas.openxmlformats.org/officeDocument/2006/customXml" ds:itemID="{937B01C9-75C7-46B4-A128-90454E9AC42F}">
  <ds:schemaRefs>
    <ds:schemaRef ds:uri="http://schemas.openxmlformats.org/officeDocument/2006/bibliography"/>
  </ds:schemaRefs>
</ds:datastoreItem>
</file>

<file path=customXml/itemProps153.xml><?xml version="1.0" encoding="utf-8"?>
<ds:datastoreItem xmlns:ds="http://schemas.openxmlformats.org/officeDocument/2006/customXml" ds:itemID="{7E7B60B1-9958-46E2-9664-31DEF9AA9221}">
  <ds:schemaRefs>
    <ds:schemaRef ds:uri="http://schemas.openxmlformats.org/officeDocument/2006/bibliography"/>
  </ds:schemaRefs>
</ds:datastoreItem>
</file>

<file path=customXml/itemProps154.xml><?xml version="1.0" encoding="utf-8"?>
<ds:datastoreItem xmlns:ds="http://schemas.openxmlformats.org/officeDocument/2006/customXml" ds:itemID="{BD43AAD0-5C46-48F1-AE16-BD0C03C0BF00}">
  <ds:schemaRefs>
    <ds:schemaRef ds:uri="http://schemas.openxmlformats.org/officeDocument/2006/bibliography"/>
  </ds:schemaRefs>
</ds:datastoreItem>
</file>

<file path=customXml/itemProps155.xml><?xml version="1.0" encoding="utf-8"?>
<ds:datastoreItem xmlns:ds="http://schemas.openxmlformats.org/officeDocument/2006/customXml" ds:itemID="{47D0F700-D44C-442E-BB8A-B0520689E726}">
  <ds:schemaRefs>
    <ds:schemaRef ds:uri="http://schemas.openxmlformats.org/officeDocument/2006/bibliography"/>
  </ds:schemaRefs>
</ds:datastoreItem>
</file>

<file path=customXml/itemProps156.xml><?xml version="1.0" encoding="utf-8"?>
<ds:datastoreItem xmlns:ds="http://schemas.openxmlformats.org/officeDocument/2006/customXml" ds:itemID="{4D20CAAA-49EF-4BCE-83F2-5FC35C902A9D}">
  <ds:schemaRefs>
    <ds:schemaRef ds:uri="http://schemas.openxmlformats.org/officeDocument/2006/bibliography"/>
  </ds:schemaRefs>
</ds:datastoreItem>
</file>

<file path=customXml/itemProps157.xml><?xml version="1.0" encoding="utf-8"?>
<ds:datastoreItem xmlns:ds="http://schemas.openxmlformats.org/officeDocument/2006/customXml" ds:itemID="{35A0DCC9-9829-4836-ADF8-43C8CAC65212}">
  <ds:schemaRefs>
    <ds:schemaRef ds:uri="http://schemas.openxmlformats.org/officeDocument/2006/bibliography"/>
  </ds:schemaRefs>
</ds:datastoreItem>
</file>

<file path=customXml/itemProps16.xml><?xml version="1.0" encoding="utf-8"?>
<ds:datastoreItem xmlns:ds="http://schemas.openxmlformats.org/officeDocument/2006/customXml" ds:itemID="{EDEE71F9-AD5E-43AE-85B3-5FA6626D92FE}">
  <ds:schemaRefs>
    <ds:schemaRef ds:uri="http://schemas.openxmlformats.org/officeDocument/2006/bibliography"/>
  </ds:schemaRefs>
</ds:datastoreItem>
</file>

<file path=customXml/itemProps17.xml><?xml version="1.0" encoding="utf-8"?>
<ds:datastoreItem xmlns:ds="http://schemas.openxmlformats.org/officeDocument/2006/customXml" ds:itemID="{A8733D32-2A50-4EEF-840D-5F6D02D53173}">
  <ds:schemaRefs>
    <ds:schemaRef ds:uri="http://schemas.openxmlformats.org/officeDocument/2006/bibliography"/>
  </ds:schemaRefs>
</ds:datastoreItem>
</file>

<file path=customXml/itemProps18.xml><?xml version="1.0" encoding="utf-8"?>
<ds:datastoreItem xmlns:ds="http://schemas.openxmlformats.org/officeDocument/2006/customXml" ds:itemID="{19FBF957-45E6-490B-95B4-D34EBE8CDF13}">
  <ds:schemaRefs>
    <ds:schemaRef ds:uri="http://schemas.openxmlformats.org/officeDocument/2006/bibliography"/>
  </ds:schemaRefs>
</ds:datastoreItem>
</file>

<file path=customXml/itemProps19.xml><?xml version="1.0" encoding="utf-8"?>
<ds:datastoreItem xmlns:ds="http://schemas.openxmlformats.org/officeDocument/2006/customXml" ds:itemID="{0E1A944B-5685-47B7-BC58-0816490D2532}">
  <ds:schemaRefs>
    <ds:schemaRef ds:uri="http://schemas.openxmlformats.org/officeDocument/2006/bibliography"/>
  </ds:schemaRefs>
</ds:datastoreItem>
</file>

<file path=customXml/itemProps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20.xml><?xml version="1.0" encoding="utf-8"?>
<ds:datastoreItem xmlns:ds="http://schemas.openxmlformats.org/officeDocument/2006/customXml" ds:itemID="{80E17A6E-D2B8-4F1A-99DD-EDB7194DD918}">
  <ds:schemaRefs>
    <ds:schemaRef ds:uri="http://schemas.openxmlformats.org/officeDocument/2006/bibliography"/>
  </ds:schemaRefs>
</ds:datastoreItem>
</file>

<file path=customXml/itemProps21.xml><?xml version="1.0" encoding="utf-8"?>
<ds:datastoreItem xmlns:ds="http://schemas.openxmlformats.org/officeDocument/2006/customXml" ds:itemID="{140AECD6-1A41-4571-9806-FDE731C0495C}">
  <ds:schemaRefs>
    <ds:schemaRef ds:uri="http://schemas.openxmlformats.org/officeDocument/2006/bibliography"/>
  </ds:schemaRefs>
</ds:datastoreItem>
</file>

<file path=customXml/itemProps22.xml><?xml version="1.0" encoding="utf-8"?>
<ds:datastoreItem xmlns:ds="http://schemas.openxmlformats.org/officeDocument/2006/customXml" ds:itemID="{1C499021-AACA-4FDA-8073-5F81E6C9EC03}">
  <ds:schemaRefs>
    <ds:schemaRef ds:uri="http://schemas.openxmlformats.org/officeDocument/2006/bibliography"/>
  </ds:schemaRefs>
</ds:datastoreItem>
</file>

<file path=customXml/itemProps23.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24.xml><?xml version="1.0" encoding="utf-8"?>
<ds:datastoreItem xmlns:ds="http://schemas.openxmlformats.org/officeDocument/2006/customXml" ds:itemID="{766A3A6E-9284-48D8-9ACD-9F9C356F982D}">
  <ds:schemaRefs>
    <ds:schemaRef ds:uri="http://schemas.openxmlformats.org/officeDocument/2006/bibliography"/>
  </ds:schemaRefs>
</ds:datastoreItem>
</file>

<file path=customXml/itemProps25.xml><?xml version="1.0" encoding="utf-8"?>
<ds:datastoreItem xmlns:ds="http://schemas.openxmlformats.org/officeDocument/2006/customXml" ds:itemID="{497595EF-F4D2-4C57-A44E-5DBDA099C92C}">
  <ds:schemaRefs>
    <ds:schemaRef ds:uri="http://schemas.openxmlformats.org/officeDocument/2006/bibliography"/>
  </ds:schemaRefs>
</ds:datastoreItem>
</file>

<file path=customXml/itemProps26.xml><?xml version="1.0" encoding="utf-8"?>
<ds:datastoreItem xmlns:ds="http://schemas.openxmlformats.org/officeDocument/2006/customXml" ds:itemID="{3DC3255A-73AF-478A-913A-BB04D68563BD}">
  <ds:schemaRefs>
    <ds:schemaRef ds:uri="http://schemas.openxmlformats.org/officeDocument/2006/bibliography"/>
  </ds:schemaRefs>
</ds:datastoreItem>
</file>

<file path=customXml/itemProps27.xml><?xml version="1.0" encoding="utf-8"?>
<ds:datastoreItem xmlns:ds="http://schemas.openxmlformats.org/officeDocument/2006/customXml" ds:itemID="{68EFEBEA-6677-4125-8A13-0878C96BEDA4}">
  <ds:schemaRefs>
    <ds:schemaRef ds:uri="http://schemas.openxmlformats.org/officeDocument/2006/bibliography"/>
  </ds:schemaRefs>
</ds:datastoreItem>
</file>

<file path=customXml/itemProps28.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2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3.xml><?xml version="1.0" encoding="utf-8"?>
<ds:datastoreItem xmlns:ds="http://schemas.openxmlformats.org/officeDocument/2006/customXml" ds:itemID="{6F4EADB7-86D4-4780-A7A3-3C31888CB40E}">
  <ds:schemaRefs>
    <ds:schemaRef ds:uri="http://schemas.openxmlformats.org/officeDocument/2006/bibliography"/>
  </ds:schemaRefs>
</ds:datastoreItem>
</file>

<file path=customXml/itemProps3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1.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32.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33.xml><?xml version="1.0" encoding="utf-8"?>
<ds:datastoreItem xmlns:ds="http://schemas.openxmlformats.org/officeDocument/2006/customXml" ds:itemID="{3DB47A4D-1352-4B7E-AC65-22C4DE48778D}">
  <ds:schemaRefs>
    <ds:schemaRef ds:uri="http://schemas.openxmlformats.org/officeDocument/2006/bibliography"/>
  </ds:schemaRefs>
</ds:datastoreItem>
</file>

<file path=customXml/itemProps34.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35.xml><?xml version="1.0" encoding="utf-8"?>
<ds:datastoreItem xmlns:ds="http://schemas.openxmlformats.org/officeDocument/2006/customXml" ds:itemID="{C738145D-524F-4842-94CB-051918117529}">
  <ds:schemaRefs>
    <ds:schemaRef ds:uri="http://schemas.openxmlformats.org/officeDocument/2006/bibliography"/>
  </ds:schemaRefs>
</ds:datastoreItem>
</file>

<file path=customXml/itemProps36.xml><?xml version="1.0" encoding="utf-8"?>
<ds:datastoreItem xmlns:ds="http://schemas.openxmlformats.org/officeDocument/2006/customXml" ds:itemID="{CA80B9C1-2D73-4CBC-ABA3-87D83AE615A9}">
  <ds:schemaRefs>
    <ds:schemaRef ds:uri="http://schemas.openxmlformats.org/officeDocument/2006/bibliography"/>
  </ds:schemaRefs>
</ds:datastoreItem>
</file>

<file path=customXml/itemProps37.xml><?xml version="1.0" encoding="utf-8"?>
<ds:datastoreItem xmlns:ds="http://schemas.openxmlformats.org/officeDocument/2006/customXml" ds:itemID="{1A86D719-9E51-4D32-ADA3-E74C22AE283B}">
  <ds:schemaRefs>
    <ds:schemaRef ds:uri="http://schemas.openxmlformats.org/officeDocument/2006/bibliography"/>
  </ds:schemaRefs>
</ds:datastoreItem>
</file>

<file path=customXml/itemProps38.xml><?xml version="1.0" encoding="utf-8"?>
<ds:datastoreItem xmlns:ds="http://schemas.openxmlformats.org/officeDocument/2006/customXml" ds:itemID="{4AA82914-EF00-4A45-9C9F-8F50E505D060}">
  <ds:schemaRefs>
    <ds:schemaRef ds:uri="http://schemas.openxmlformats.org/officeDocument/2006/bibliography"/>
  </ds:schemaRefs>
</ds:datastoreItem>
</file>

<file path=customXml/itemProps39.xml><?xml version="1.0" encoding="utf-8"?>
<ds:datastoreItem xmlns:ds="http://schemas.openxmlformats.org/officeDocument/2006/customXml" ds:itemID="{B99B9BED-E0BB-4BC1-855B-C9E5D657F725}">
  <ds:schemaRefs>
    <ds:schemaRef ds:uri="http://schemas.openxmlformats.org/officeDocument/2006/bibliography"/>
  </ds:schemaRefs>
</ds:datastoreItem>
</file>

<file path=customXml/itemProps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40.xml><?xml version="1.0" encoding="utf-8"?>
<ds:datastoreItem xmlns:ds="http://schemas.openxmlformats.org/officeDocument/2006/customXml" ds:itemID="{F69E0F50-169E-48C6-B6B9-9595FCD12E4F}">
  <ds:schemaRefs>
    <ds:schemaRef ds:uri="http://schemas.openxmlformats.org/officeDocument/2006/bibliography"/>
  </ds:schemaRefs>
</ds:datastoreItem>
</file>

<file path=customXml/itemProps41.xml><?xml version="1.0" encoding="utf-8"?>
<ds:datastoreItem xmlns:ds="http://schemas.openxmlformats.org/officeDocument/2006/customXml" ds:itemID="{CE3B3A2B-70F7-49C9-8E61-65EA744B8694}">
  <ds:schemaRefs>
    <ds:schemaRef ds:uri="http://schemas.openxmlformats.org/officeDocument/2006/bibliography"/>
  </ds:schemaRefs>
</ds:datastoreItem>
</file>

<file path=customXml/itemProps42.xml><?xml version="1.0" encoding="utf-8"?>
<ds:datastoreItem xmlns:ds="http://schemas.openxmlformats.org/officeDocument/2006/customXml" ds:itemID="{C937FD83-1C0B-40C5-8102-CE572A8BA1D1}">
  <ds:schemaRefs>
    <ds:schemaRef ds:uri="http://schemas.openxmlformats.org/officeDocument/2006/bibliography"/>
  </ds:schemaRefs>
</ds:datastoreItem>
</file>

<file path=customXml/itemProps43.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4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45.xml><?xml version="1.0" encoding="utf-8"?>
<ds:datastoreItem xmlns:ds="http://schemas.openxmlformats.org/officeDocument/2006/customXml" ds:itemID="{83C3B443-C128-418C-985F-060CFDADAD6D}">
  <ds:schemaRefs>
    <ds:schemaRef ds:uri="http://schemas.openxmlformats.org/officeDocument/2006/bibliography"/>
  </ds:schemaRefs>
</ds:datastoreItem>
</file>

<file path=customXml/itemProps4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7.xml><?xml version="1.0" encoding="utf-8"?>
<ds:datastoreItem xmlns:ds="http://schemas.openxmlformats.org/officeDocument/2006/customXml" ds:itemID="{6921855D-72AF-4D98-BF5F-C8BE94046461}">
  <ds:schemaRefs>
    <ds:schemaRef ds:uri="http://schemas.openxmlformats.org/officeDocument/2006/bibliography"/>
  </ds:schemaRefs>
</ds:datastoreItem>
</file>

<file path=customXml/itemProps48.xml><?xml version="1.0" encoding="utf-8"?>
<ds:datastoreItem xmlns:ds="http://schemas.openxmlformats.org/officeDocument/2006/customXml" ds:itemID="{FF7F6D95-AA5C-4E01-9107-31F163E5684B}">
  <ds:schemaRefs>
    <ds:schemaRef ds:uri="http://schemas.openxmlformats.org/officeDocument/2006/bibliography"/>
  </ds:schemaRefs>
</ds:datastoreItem>
</file>

<file path=customXml/itemProps49.xml><?xml version="1.0" encoding="utf-8"?>
<ds:datastoreItem xmlns:ds="http://schemas.openxmlformats.org/officeDocument/2006/customXml" ds:itemID="{CB4E4BA9-71CE-4B94-9904-4EDF9F0A3CDA}">
  <ds:schemaRefs>
    <ds:schemaRef ds:uri="http://schemas.openxmlformats.org/officeDocument/2006/bibliography"/>
  </ds:schemaRefs>
</ds:datastoreItem>
</file>

<file path=customXml/itemProps5.xml><?xml version="1.0" encoding="utf-8"?>
<ds:datastoreItem xmlns:ds="http://schemas.openxmlformats.org/officeDocument/2006/customXml" ds:itemID="{042D44BD-6D7F-44B3-8093-2D2B2464D52A}">
  <ds:schemaRefs>
    <ds:schemaRef ds:uri="http://schemas.openxmlformats.org/officeDocument/2006/bibliography"/>
  </ds:schemaRefs>
</ds:datastoreItem>
</file>

<file path=customXml/itemProps50.xml><?xml version="1.0" encoding="utf-8"?>
<ds:datastoreItem xmlns:ds="http://schemas.openxmlformats.org/officeDocument/2006/customXml" ds:itemID="{579C1DFB-F92E-4C37-A934-CA0AE3D7C515}">
  <ds:schemaRefs>
    <ds:schemaRef ds:uri="http://schemas.openxmlformats.org/officeDocument/2006/bibliography"/>
  </ds:schemaRefs>
</ds:datastoreItem>
</file>

<file path=customXml/itemProps51.xml><?xml version="1.0" encoding="utf-8"?>
<ds:datastoreItem xmlns:ds="http://schemas.openxmlformats.org/officeDocument/2006/customXml" ds:itemID="{12B3B13B-C370-4A24-9228-2E2527ABCD87}">
  <ds:schemaRefs>
    <ds:schemaRef ds:uri="http://schemas.openxmlformats.org/officeDocument/2006/bibliography"/>
  </ds:schemaRefs>
</ds:datastoreItem>
</file>

<file path=customXml/itemProps52.xml><?xml version="1.0" encoding="utf-8"?>
<ds:datastoreItem xmlns:ds="http://schemas.openxmlformats.org/officeDocument/2006/customXml" ds:itemID="{AC02E1DF-13AC-4FD2-BD0F-80283DB8C246}">
  <ds:schemaRefs>
    <ds:schemaRef ds:uri="http://schemas.openxmlformats.org/officeDocument/2006/bibliography"/>
  </ds:schemaRefs>
</ds:datastoreItem>
</file>

<file path=customXml/itemProps53.xml><?xml version="1.0" encoding="utf-8"?>
<ds:datastoreItem xmlns:ds="http://schemas.openxmlformats.org/officeDocument/2006/customXml" ds:itemID="{4390735C-D132-4851-B1C9-05824E154EB3}">
  <ds:schemaRefs>
    <ds:schemaRef ds:uri="http://schemas.openxmlformats.org/officeDocument/2006/bibliography"/>
  </ds:schemaRefs>
</ds:datastoreItem>
</file>

<file path=customXml/itemProps54.xml><?xml version="1.0" encoding="utf-8"?>
<ds:datastoreItem xmlns:ds="http://schemas.openxmlformats.org/officeDocument/2006/customXml" ds:itemID="{09A90FDA-6677-4736-894E-339A31C555F1}">
  <ds:schemaRefs>
    <ds:schemaRef ds:uri="http://schemas.openxmlformats.org/officeDocument/2006/bibliography"/>
  </ds:schemaRefs>
</ds:datastoreItem>
</file>

<file path=customXml/itemProps55.xml><?xml version="1.0" encoding="utf-8"?>
<ds:datastoreItem xmlns:ds="http://schemas.openxmlformats.org/officeDocument/2006/customXml" ds:itemID="{481AF19A-7CF5-420E-9C8D-152CDB329E22}">
  <ds:schemaRefs>
    <ds:schemaRef ds:uri="http://schemas.openxmlformats.org/officeDocument/2006/bibliography"/>
  </ds:schemaRefs>
</ds:datastoreItem>
</file>

<file path=customXml/itemProps56.xml><?xml version="1.0" encoding="utf-8"?>
<ds:datastoreItem xmlns:ds="http://schemas.openxmlformats.org/officeDocument/2006/customXml" ds:itemID="{B9BB2AF2-D1B1-4BD4-9580-FE667C2F35C9}">
  <ds:schemaRefs>
    <ds:schemaRef ds:uri="http://schemas.openxmlformats.org/officeDocument/2006/bibliography"/>
  </ds:schemaRefs>
</ds:datastoreItem>
</file>

<file path=customXml/itemProps57.xml><?xml version="1.0" encoding="utf-8"?>
<ds:datastoreItem xmlns:ds="http://schemas.openxmlformats.org/officeDocument/2006/customXml" ds:itemID="{EF67B1E5-CA49-4EA5-9E13-4B04E6EADA09}">
  <ds:schemaRefs>
    <ds:schemaRef ds:uri="http://schemas.openxmlformats.org/officeDocument/2006/bibliography"/>
  </ds:schemaRefs>
</ds:datastoreItem>
</file>

<file path=customXml/itemProps58.xml><?xml version="1.0" encoding="utf-8"?>
<ds:datastoreItem xmlns:ds="http://schemas.openxmlformats.org/officeDocument/2006/customXml" ds:itemID="{C0C0488B-2D5A-43D1-8DF9-E57771565040}">
  <ds:schemaRefs>
    <ds:schemaRef ds:uri="http://schemas.openxmlformats.org/officeDocument/2006/bibliography"/>
  </ds:schemaRefs>
</ds:datastoreItem>
</file>

<file path=customXml/itemProps59.xml><?xml version="1.0" encoding="utf-8"?>
<ds:datastoreItem xmlns:ds="http://schemas.openxmlformats.org/officeDocument/2006/customXml" ds:itemID="{6CF6A894-2845-4A4C-9DC2-6CD719B31E63}">
  <ds:schemaRefs>
    <ds:schemaRef ds:uri="http://schemas.openxmlformats.org/officeDocument/2006/bibliography"/>
  </ds:schemaRefs>
</ds:datastoreItem>
</file>

<file path=customXml/itemProps6.xml><?xml version="1.0" encoding="utf-8"?>
<ds:datastoreItem xmlns:ds="http://schemas.openxmlformats.org/officeDocument/2006/customXml" ds:itemID="{C8B744F4-896F-4D2B-89B5-1A21C91645C7}">
  <ds:schemaRefs>
    <ds:schemaRef ds:uri="http://schemas.openxmlformats.org/officeDocument/2006/bibliography"/>
  </ds:schemaRefs>
</ds:datastoreItem>
</file>

<file path=customXml/itemProps60.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61.xml><?xml version="1.0" encoding="utf-8"?>
<ds:datastoreItem xmlns:ds="http://schemas.openxmlformats.org/officeDocument/2006/customXml" ds:itemID="{7DC1C428-C4F6-4DA9-83BB-5499681895F4}">
  <ds:schemaRefs>
    <ds:schemaRef ds:uri="http://schemas.openxmlformats.org/officeDocument/2006/bibliography"/>
  </ds:schemaRefs>
</ds:datastoreItem>
</file>

<file path=customXml/itemProps62.xml><?xml version="1.0" encoding="utf-8"?>
<ds:datastoreItem xmlns:ds="http://schemas.openxmlformats.org/officeDocument/2006/customXml" ds:itemID="{2B01BCD0-180B-4FEF-8A15-7943E225A7A9}">
  <ds:schemaRefs>
    <ds:schemaRef ds:uri="http://schemas.openxmlformats.org/officeDocument/2006/bibliography"/>
  </ds:schemaRefs>
</ds:datastoreItem>
</file>

<file path=customXml/itemProps6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4.xml><?xml version="1.0" encoding="utf-8"?>
<ds:datastoreItem xmlns:ds="http://schemas.openxmlformats.org/officeDocument/2006/customXml" ds:itemID="{4696B1EB-E034-467D-8B8D-B32E486A3395}">
  <ds:schemaRefs>
    <ds:schemaRef ds:uri="http://schemas.openxmlformats.org/officeDocument/2006/bibliography"/>
  </ds:schemaRefs>
</ds:datastoreItem>
</file>

<file path=customXml/itemProps65.xml><?xml version="1.0" encoding="utf-8"?>
<ds:datastoreItem xmlns:ds="http://schemas.openxmlformats.org/officeDocument/2006/customXml" ds:itemID="{59F236AF-167A-4B5F-8962-6C474AD67D99}">
  <ds:schemaRefs>
    <ds:schemaRef ds:uri="http://schemas.openxmlformats.org/officeDocument/2006/bibliography"/>
  </ds:schemaRefs>
</ds:datastoreItem>
</file>

<file path=customXml/itemProps66.xml><?xml version="1.0" encoding="utf-8"?>
<ds:datastoreItem xmlns:ds="http://schemas.openxmlformats.org/officeDocument/2006/customXml" ds:itemID="{09994016-744E-48E0-B855-422CA245F3C0}">
  <ds:schemaRefs>
    <ds:schemaRef ds:uri="http://schemas.openxmlformats.org/officeDocument/2006/bibliography"/>
  </ds:schemaRefs>
</ds:datastoreItem>
</file>

<file path=customXml/itemProps67.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68.xml><?xml version="1.0" encoding="utf-8"?>
<ds:datastoreItem xmlns:ds="http://schemas.openxmlformats.org/officeDocument/2006/customXml" ds:itemID="{F32220D0-55C9-45A7-8E1C-244F167D838E}">
  <ds:schemaRefs>
    <ds:schemaRef ds:uri="http://schemas.openxmlformats.org/officeDocument/2006/bibliography"/>
  </ds:schemaRefs>
</ds:datastoreItem>
</file>

<file path=customXml/itemProps69.xml><?xml version="1.0" encoding="utf-8"?>
<ds:datastoreItem xmlns:ds="http://schemas.openxmlformats.org/officeDocument/2006/customXml" ds:itemID="{C398BDA7-79F0-412C-B173-6C46F0E2F5BD}">
  <ds:schemaRefs>
    <ds:schemaRef ds:uri="http://schemas.openxmlformats.org/officeDocument/2006/bibliography"/>
  </ds:schemaRefs>
</ds:datastoreItem>
</file>

<file path=customXml/itemProps7.xml><?xml version="1.0" encoding="utf-8"?>
<ds:datastoreItem xmlns:ds="http://schemas.openxmlformats.org/officeDocument/2006/customXml" ds:itemID="{1209FBC1-B2D2-41BD-867B-6B7C57146FAE}">
  <ds:schemaRefs>
    <ds:schemaRef ds:uri="http://schemas.openxmlformats.org/officeDocument/2006/bibliography"/>
  </ds:schemaRefs>
</ds:datastoreItem>
</file>

<file path=customXml/itemProps70.xml><?xml version="1.0" encoding="utf-8"?>
<ds:datastoreItem xmlns:ds="http://schemas.openxmlformats.org/officeDocument/2006/customXml" ds:itemID="{C9049CF1-7D86-40EC-A011-856D809F0194}">
  <ds:schemaRefs>
    <ds:schemaRef ds:uri="http://schemas.openxmlformats.org/officeDocument/2006/bibliography"/>
  </ds:schemaRefs>
</ds:datastoreItem>
</file>

<file path=customXml/itemProps71.xml><?xml version="1.0" encoding="utf-8"?>
<ds:datastoreItem xmlns:ds="http://schemas.openxmlformats.org/officeDocument/2006/customXml" ds:itemID="{B13DA56B-7383-465D-AFA2-A427098B6A05}">
  <ds:schemaRefs>
    <ds:schemaRef ds:uri="http://schemas.openxmlformats.org/officeDocument/2006/bibliography"/>
  </ds:schemaRefs>
</ds:datastoreItem>
</file>

<file path=customXml/itemProps72.xml><?xml version="1.0" encoding="utf-8"?>
<ds:datastoreItem xmlns:ds="http://schemas.openxmlformats.org/officeDocument/2006/customXml" ds:itemID="{DCE0334D-AFAD-4FEE-A4E5-F92DBEFEE523}">
  <ds:schemaRefs>
    <ds:schemaRef ds:uri="http://schemas.openxmlformats.org/officeDocument/2006/bibliography"/>
  </ds:schemaRefs>
</ds:datastoreItem>
</file>

<file path=customXml/itemProps73.xml><?xml version="1.0" encoding="utf-8"?>
<ds:datastoreItem xmlns:ds="http://schemas.openxmlformats.org/officeDocument/2006/customXml" ds:itemID="{43F70509-89FE-4D84-B2FD-07BB1777B0A7}">
  <ds:schemaRefs>
    <ds:schemaRef ds:uri="http://schemas.openxmlformats.org/officeDocument/2006/bibliography"/>
  </ds:schemaRefs>
</ds:datastoreItem>
</file>

<file path=customXml/itemProps74.xml><?xml version="1.0" encoding="utf-8"?>
<ds:datastoreItem xmlns:ds="http://schemas.openxmlformats.org/officeDocument/2006/customXml" ds:itemID="{7EDAF77A-2703-4D0B-A21E-0FF3313CC7A5}">
  <ds:schemaRefs>
    <ds:schemaRef ds:uri="http://schemas.openxmlformats.org/officeDocument/2006/bibliography"/>
  </ds:schemaRefs>
</ds:datastoreItem>
</file>

<file path=customXml/itemProps75.xml><?xml version="1.0" encoding="utf-8"?>
<ds:datastoreItem xmlns:ds="http://schemas.openxmlformats.org/officeDocument/2006/customXml" ds:itemID="{BED6BF84-8CDD-463F-B204-1216F7054634}">
  <ds:schemaRefs>
    <ds:schemaRef ds:uri="http://schemas.openxmlformats.org/officeDocument/2006/bibliography"/>
  </ds:schemaRefs>
</ds:datastoreItem>
</file>

<file path=customXml/itemProps76.xml><?xml version="1.0" encoding="utf-8"?>
<ds:datastoreItem xmlns:ds="http://schemas.openxmlformats.org/officeDocument/2006/customXml" ds:itemID="{16280C74-14AA-4211-8E46-1CBFBB2F1C01}">
  <ds:schemaRefs>
    <ds:schemaRef ds:uri="http://schemas.openxmlformats.org/officeDocument/2006/bibliography"/>
  </ds:schemaRefs>
</ds:datastoreItem>
</file>

<file path=customXml/itemProps77.xml><?xml version="1.0" encoding="utf-8"?>
<ds:datastoreItem xmlns:ds="http://schemas.openxmlformats.org/officeDocument/2006/customXml" ds:itemID="{17AAA763-2D38-414E-B5B4-B242A4CA48C8}">
  <ds:schemaRefs>
    <ds:schemaRef ds:uri="http://schemas.openxmlformats.org/officeDocument/2006/bibliography"/>
  </ds:schemaRefs>
</ds:datastoreItem>
</file>

<file path=customXml/itemProps78.xml><?xml version="1.0" encoding="utf-8"?>
<ds:datastoreItem xmlns:ds="http://schemas.openxmlformats.org/officeDocument/2006/customXml" ds:itemID="{B93656AE-C424-4F6F-9626-920638C942D2}">
  <ds:schemaRefs>
    <ds:schemaRef ds:uri="http://schemas.openxmlformats.org/officeDocument/2006/bibliography"/>
  </ds:schemaRefs>
</ds:datastoreItem>
</file>

<file path=customXml/itemProps79.xml><?xml version="1.0" encoding="utf-8"?>
<ds:datastoreItem xmlns:ds="http://schemas.openxmlformats.org/officeDocument/2006/customXml" ds:itemID="{1DCB4FD8-4C10-47BC-B6CC-14BD4FB41138}">
  <ds:schemaRefs>
    <ds:schemaRef ds:uri="http://schemas.openxmlformats.org/officeDocument/2006/bibliography"/>
  </ds:schemaRefs>
</ds:datastoreItem>
</file>

<file path=customXml/itemProps8.xml><?xml version="1.0" encoding="utf-8"?>
<ds:datastoreItem xmlns:ds="http://schemas.openxmlformats.org/officeDocument/2006/customXml" ds:itemID="{2E68496C-2EC8-4C7D-9079-A6BF15D213B7}">
  <ds:schemaRefs>
    <ds:schemaRef ds:uri="http://schemas.openxmlformats.org/officeDocument/2006/bibliography"/>
  </ds:schemaRefs>
</ds:datastoreItem>
</file>

<file path=customXml/itemProps80.xml><?xml version="1.0" encoding="utf-8"?>
<ds:datastoreItem xmlns:ds="http://schemas.openxmlformats.org/officeDocument/2006/customXml" ds:itemID="{4DF0DD57-1CE6-41F0-A484-12272E79FF2A}">
  <ds:schemaRefs>
    <ds:schemaRef ds:uri="http://schemas.openxmlformats.org/officeDocument/2006/bibliography"/>
  </ds:schemaRefs>
</ds:datastoreItem>
</file>

<file path=customXml/itemProps81.xml><?xml version="1.0" encoding="utf-8"?>
<ds:datastoreItem xmlns:ds="http://schemas.openxmlformats.org/officeDocument/2006/customXml" ds:itemID="{4D2CA6A3-4FCB-410B-A6AA-5554F1DBA4F9}">
  <ds:schemaRefs>
    <ds:schemaRef ds:uri="http://schemas.openxmlformats.org/officeDocument/2006/bibliography"/>
  </ds:schemaRefs>
</ds:datastoreItem>
</file>

<file path=customXml/itemProps82.xml><?xml version="1.0" encoding="utf-8"?>
<ds:datastoreItem xmlns:ds="http://schemas.openxmlformats.org/officeDocument/2006/customXml" ds:itemID="{087D87F0-6C27-4A5B-B706-AD1D39F17CB8}">
  <ds:schemaRefs>
    <ds:schemaRef ds:uri="http://schemas.openxmlformats.org/officeDocument/2006/bibliography"/>
  </ds:schemaRefs>
</ds:datastoreItem>
</file>

<file path=customXml/itemProps83.xml><?xml version="1.0" encoding="utf-8"?>
<ds:datastoreItem xmlns:ds="http://schemas.openxmlformats.org/officeDocument/2006/customXml" ds:itemID="{53CE993B-0EF3-4EBE-99C0-2BCAE78B1CCE}">
  <ds:schemaRefs>
    <ds:schemaRef ds:uri="http://schemas.openxmlformats.org/officeDocument/2006/bibliography"/>
  </ds:schemaRefs>
</ds:datastoreItem>
</file>

<file path=customXml/itemProps8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85.xml><?xml version="1.0" encoding="utf-8"?>
<ds:datastoreItem xmlns:ds="http://schemas.openxmlformats.org/officeDocument/2006/customXml" ds:itemID="{FD999E27-E3A6-432A-ACC3-195E9A2D0310}">
  <ds:schemaRefs>
    <ds:schemaRef ds:uri="http://schemas.openxmlformats.org/officeDocument/2006/bibliography"/>
  </ds:schemaRefs>
</ds:datastoreItem>
</file>

<file path=customXml/itemProps86.xml><?xml version="1.0" encoding="utf-8"?>
<ds:datastoreItem xmlns:ds="http://schemas.openxmlformats.org/officeDocument/2006/customXml" ds:itemID="{DBE85BE9-240E-4FB2-B443-B8678385BD7B}">
  <ds:schemaRefs>
    <ds:schemaRef ds:uri="http://schemas.openxmlformats.org/officeDocument/2006/bibliography"/>
  </ds:schemaRefs>
</ds:datastoreItem>
</file>

<file path=customXml/itemProps87.xml><?xml version="1.0" encoding="utf-8"?>
<ds:datastoreItem xmlns:ds="http://schemas.openxmlformats.org/officeDocument/2006/customXml" ds:itemID="{53D459F5-F4ED-4E34-B224-4E2C9CDBC36D}">
  <ds:schemaRefs>
    <ds:schemaRef ds:uri="http://schemas.openxmlformats.org/officeDocument/2006/bibliography"/>
  </ds:schemaRefs>
</ds:datastoreItem>
</file>

<file path=customXml/itemProps88.xml><?xml version="1.0" encoding="utf-8"?>
<ds:datastoreItem xmlns:ds="http://schemas.openxmlformats.org/officeDocument/2006/customXml" ds:itemID="{44D57940-4D45-4D87-B3DD-6037AC6BB274}">
  <ds:schemaRefs>
    <ds:schemaRef ds:uri="http://schemas.openxmlformats.org/officeDocument/2006/bibliography"/>
  </ds:schemaRefs>
</ds:datastoreItem>
</file>

<file path=customXml/itemProps89.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9.xml><?xml version="1.0" encoding="utf-8"?>
<ds:datastoreItem xmlns:ds="http://schemas.openxmlformats.org/officeDocument/2006/customXml" ds:itemID="{AFB2B135-684C-4AAD-8D06-708B00F64FE7}">
  <ds:schemaRefs>
    <ds:schemaRef ds:uri="http://schemas.openxmlformats.org/officeDocument/2006/bibliography"/>
  </ds:schemaRefs>
</ds:datastoreItem>
</file>

<file path=customXml/itemProps90.xml><?xml version="1.0" encoding="utf-8"?>
<ds:datastoreItem xmlns:ds="http://schemas.openxmlformats.org/officeDocument/2006/customXml" ds:itemID="{C5C75899-8EC9-4C56-9242-3E369D670D2A}">
  <ds:schemaRefs>
    <ds:schemaRef ds:uri="http://schemas.openxmlformats.org/officeDocument/2006/bibliography"/>
  </ds:schemaRefs>
</ds:datastoreItem>
</file>

<file path=customXml/itemProps91.xml><?xml version="1.0" encoding="utf-8"?>
<ds:datastoreItem xmlns:ds="http://schemas.openxmlformats.org/officeDocument/2006/customXml" ds:itemID="{9CBA478E-55CA-4531-A23F-82ABF9237FDD}">
  <ds:schemaRefs>
    <ds:schemaRef ds:uri="http://schemas.openxmlformats.org/officeDocument/2006/bibliography"/>
  </ds:schemaRefs>
</ds:datastoreItem>
</file>

<file path=customXml/itemProps92.xml><?xml version="1.0" encoding="utf-8"?>
<ds:datastoreItem xmlns:ds="http://schemas.openxmlformats.org/officeDocument/2006/customXml" ds:itemID="{AB9C6D1B-4601-453C-BD16-52A28E5705DA}">
  <ds:schemaRefs>
    <ds:schemaRef ds:uri="http://schemas.openxmlformats.org/officeDocument/2006/bibliography"/>
  </ds:schemaRefs>
</ds:datastoreItem>
</file>

<file path=customXml/itemProps93.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4.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5.xml><?xml version="1.0" encoding="utf-8"?>
<ds:datastoreItem xmlns:ds="http://schemas.openxmlformats.org/officeDocument/2006/customXml" ds:itemID="{B60CB34D-329E-41E9-AB6F-3681D9B11776}">
  <ds:schemaRefs>
    <ds:schemaRef ds:uri="http://schemas.openxmlformats.org/officeDocument/2006/bibliography"/>
  </ds:schemaRefs>
</ds:datastoreItem>
</file>

<file path=customXml/itemProps96.xml><?xml version="1.0" encoding="utf-8"?>
<ds:datastoreItem xmlns:ds="http://schemas.openxmlformats.org/officeDocument/2006/customXml" ds:itemID="{9877FEF9-7B77-4FBE-B4D9-2BA40794D9EA}">
  <ds:schemaRefs>
    <ds:schemaRef ds:uri="http://schemas.openxmlformats.org/officeDocument/2006/bibliography"/>
  </ds:schemaRefs>
</ds:datastoreItem>
</file>

<file path=customXml/itemProps97.xml><?xml version="1.0" encoding="utf-8"?>
<ds:datastoreItem xmlns:ds="http://schemas.openxmlformats.org/officeDocument/2006/customXml" ds:itemID="{5D90F9D4-BA42-491F-9DF3-29720D365932}">
  <ds:schemaRefs>
    <ds:schemaRef ds:uri="http://schemas.openxmlformats.org/officeDocument/2006/bibliography"/>
  </ds:schemaRefs>
</ds:datastoreItem>
</file>

<file path=customXml/itemProps98.xml><?xml version="1.0" encoding="utf-8"?>
<ds:datastoreItem xmlns:ds="http://schemas.openxmlformats.org/officeDocument/2006/customXml" ds:itemID="{16CF2FB2-F7A1-4BD6-97B1-B2B5022EE0E7}">
  <ds:schemaRefs>
    <ds:schemaRef ds:uri="http://schemas.openxmlformats.org/officeDocument/2006/bibliography"/>
  </ds:schemaRefs>
</ds:datastoreItem>
</file>

<file path=customXml/itemProps99.xml><?xml version="1.0" encoding="utf-8"?>
<ds:datastoreItem xmlns:ds="http://schemas.openxmlformats.org/officeDocument/2006/customXml" ds:itemID="{D0FB1B39-B856-44D1-9815-4502102C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16793</Words>
  <Characters>95726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112295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108</cp:revision>
  <cp:lastPrinted>2017-05-19T12:43:00Z</cp:lastPrinted>
  <dcterms:created xsi:type="dcterms:W3CDTF">2017-05-12T06:52:00Z</dcterms:created>
  <dcterms:modified xsi:type="dcterms:W3CDTF">2017-05-19T12:43:00Z</dcterms:modified>
</cp:coreProperties>
</file>