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C7709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8C7709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027DF" w:rsidRPr="00C60570">
        <w:rPr>
          <w:rFonts w:ascii="Arial" w:hAnsi="Arial" w:cs="Arial"/>
          <w:i/>
        </w:rPr>
        <w:t xml:space="preserve"> </w:t>
      </w:r>
      <w:r w:rsidR="003027DF">
        <w:rPr>
          <w:rFonts w:ascii="Arial" w:hAnsi="Arial" w:cs="Arial"/>
          <w:lang w:val="ru-RU"/>
        </w:rPr>
        <w:t>Шпедитерске услуге за огранак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3404B">
        <w:rPr>
          <w:rFonts w:ascii="Arial" w:hAnsi="Arial" w:cs="Arial"/>
          <w:sz w:val="22"/>
          <w:szCs w:val="22"/>
        </w:rPr>
        <w:t xml:space="preserve">НАБАВКА </w:t>
      </w:r>
      <w:r w:rsidR="00C3404B">
        <w:rPr>
          <w:rFonts w:cs="Arial"/>
          <w:b/>
          <w:szCs w:val="24"/>
        </w:rPr>
        <w:t>3000/1</w:t>
      </w:r>
      <w:r w:rsidR="00C3404B">
        <w:rPr>
          <w:rFonts w:cs="Arial"/>
          <w:b/>
          <w:szCs w:val="24"/>
          <w:lang w:val="sr-Latn-RS"/>
        </w:rPr>
        <w:t>572</w:t>
      </w:r>
      <w:r w:rsidR="00C3404B">
        <w:rPr>
          <w:rFonts w:cs="Arial"/>
          <w:b/>
          <w:szCs w:val="24"/>
        </w:rPr>
        <w:t>/2017 (</w:t>
      </w:r>
      <w:r w:rsidR="00C3404B">
        <w:rPr>
          <w:rFonts w:cs="Arial"/>
          <w:b/>
          <w:szCs w:val="24"/>
          <w:lang w:val="sr-Latn-RS"/>
        </w:rPr>
        <w:t>908</w:t>
      </w:r>
      <w:r w:rsidR="00C3404B">
        <w:rPr>
          <w:rFonts w:cs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3404B">
        <w:rPr>
          <w:rFonts w:ascii="Arial" w:hAnsi="Arial" w:cs="Arial"/>
          <w:sz w:val="22"/>
          <w:szCs w:val="22"/>
          <w:lang w:val="sr-Latn-RS"/>
        </w:rPr>
        <w:t>105.E.03.01</w:t>
      </w:r>
      <w:r w:rsidR="003027DF">
        <w:rPr>
          <w:rFonts w:ascii="Arial" w:hAnsi="Arial" w:cs="Arial"/>
          <w:sz w:val="22"/>
          <w:szCs w:val="22"/>
          <w:lang w:val="sr-Latn-RS"/>
        </w:rPr>
        <w:t>.258277</w:t>
      </w:r>
      <w:r w:rsidR="00C3404B">
        <w:rPr>
          <w:rFonts w:ascii="Arial" w:hAnsi="Arial" w:cs="Arial"/>
          <w:sz w:val="22"/>
          <w:szCs w:val="22"/>
          <w:lang w:val="sr-Latn-RS"/>
        </w:rPr>
        <w:t>/</w:t>
      </w:r>
      <w:r w:rsidR="003027DF">
        <w:rPr>
          <w:rFonts w:ascii="Arial" w:hAnsi="Arial" w:cs="Arial"/>
          <w:sz w:val="22"/>
          <w:szCs w:val="22"/>
          <w:lang w:val="sr-Latn-RS"/>
        </w:rPr>
        <w:t>7</w:t>
      </w:r>
      <w:r w:rsidR="00C3404B">
        <w:rPr>
          <w:rFonts w:ascii="Arial" w:hAnsi="Arial" w:cs="Arial"/>
          <w:sz w:val="22"/>
          <w:szCs w:val="22"/>
          <w:lang w:val="sr-Latn-RS"/>
        </w:rPr>
        <w:t>-2017</w:t>
      </w:r>
      <w:r w:rsidR="003027DF">
        <w:rPr>
          <w:rFonts w:ascii="Arial" w:hAnsi="Arial" w:cs="Arial"/>
          <w:sz w:val="22"/>
          <w:szCs w:val="22"/>
        </w:rPr>
        <w:t xml:space="preserve"> од </w:t>
      </w:r>
      <w:r w:rsidR="003027DF">
        <w:rPr>
          <w:rFonts w:ascii="Arial" w:hAnsi="Arial" w:cs="Arial"/>
          <w:sz w:val="22"/>
          <w:szCs w:val="22"/>
          <w:lang w:val="sr-Latn-RS"/>
        </w:rPr>
        <w:t>12</w:t>
      </w:r>
      <w:r w:rsidR="00C3404B">
        <w:rPr>
          <w:rFonts w:ascii="Arial" w:hAnsi="Arial" w:cs="Arial"/>
          <w:sz w:val="22"/>
          <w:szCs w:val="22"/>
          <w:lang w:val="sr-Latn-RS"/>
        </w:rPr>
        <w:t>.</w:t>
      </w:r>
      <w:r w:rsidR="003027DF">
        <w:rPr>
          <w:rFonts w:ascii="Arial" w:hAnsi="Arial" w:cs="Arial"/>
          <w:sz w:val="22"/>
          <w:szCs w:val="22"/>
          <w:lang w:val="sr-Latn-RS"/>
        </w:rPr>
        <w:t>07</w:t>
      </w:r>
      <w:r w:rsidR="00C3404B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3404B" w:rsidRDefault="00C3404B" w:rsidP="00C3404B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56667">
        <w:rPr>
          <w:rFonts w:ascii="Arial" w:hAnsi="Arial" w:cs="Arial"/>
          <w:sz w:val="22"/>
          <w:szCs w:val="22"/>
          <w:lang w:val="ru-RU" w:eastAsia="en-US"/>
        </w:rPr>
        <w:t>Обреновац,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Јул</w:t>
      </w:r>
      <w:r w:rsidRPr="00E56667">
        <w:rPr>
          <w:rFonts w:ascii="Arial" w:hAnsi="Arial" w:cs="Arial"/>
          <w:sz w:val="22"/>
          <w:szCs w:val="22"/>
          <w:lang w:val="ru-RU" w:eastAsia="en-US"/>
        </w:rPr>
        <w:t xml:space="preserve"> 201</w:t>
      </w:r>
      <w:r w:rsidRPr="00E56667">
        <w:rPr>
          <w:rFonts w:ascii="Arial" w:hAnsi="Arial" w:cs="Arial"/>
          <w:sz w:val="22"/>
          <w:szCs w:val="22"/>
          <w:lang w:val="sr-Latn-RS" w:eastAsia="en-U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3404B" w:rsidRPr="00C3404B">
        <w:rPr>
          <w:rFonts w:ascii="Arial" w:hAnsi="Arial" w:cs="Arial"/>
          <w:i/>
          <w:lang w:val="sr-Cyrl-RS"/>
        </w:rPr>
        <w:t xml:space="preserve"> </w:t>
      </w:r>
      <w:r w:rsidR="00C3404B">
        <w:rPr>
          <w:rFonts w:ascii="Arial" w:hAnsi="Arial" w:cs="Arial"/>
          <w:i/>
          <w:lang w:val="sr-Cyrl-RS"/>
        </w:rPr>
        <w:t>услуга</w:t>
      </w:r>
      <w:r w:rsidR="00C3404B" w:rsidRPr="00C60570">
        <w:rPr>
          <w:rFonts w:ascii="Arial" w:hAnsi="Arial" w:cs="Arial"/>
          <w:i/>
          <w:lang w:val="sr-Cyrl-RS"/>
        </w:rPr>
        <w:t>:</w:t>
      </w:r>
      <w:r w:rsidR="00C3404B" w:rsidRPr="00C60570">
        <w:rPr>
          <w:rFonts w:ascii="Arial" w:hAnsi="Arial" w:cs="Arial"/>
          <w:i/>
        </w:rPr>
        <w:t xml:space="preserve"> </w:t>
      </w:r>
      <w:r w:rsidR="00C3404B">
        <w:rPr>
          <w:rFonts w:ascii="Arial" w:hAnsi="Arial" w:cs="Arial"/>
          <w:lang w:val="ru-RU"/>
        </w:rPr>
        <w:t>Шпедитерске услуге за огранак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3404B" w:rsidRPr="00E56667" w:rsidRDefault="00C3404B" w:rsidP="00C3404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9E5A6D">
        <w:rPr>
          <w:rFonts w:ascii="Arial" w:hAnsi="Arial" w:cs="Arial"/>
          <w:color w:val="4F81BD"/>
          <w:sz w:val="22"/>
          <w:szCs w:val="22"/>
        </w:rPr>
        <w:t>Тачка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6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Пословни капацитет</w:t>
      </w:r>
      <w:r w:rsidRPr="009E5A6D">
        <w:rPr>
          <w:rFonts w:ascii="Arial" w:hAnsi="Arial" w:cs="Arial"/>
          <w:color w:val="4F81BD"/>
          <w:sz w:val="22"/>
          <w:szCs w:val="22"/>
        </w:rPr>
        <w:t xml:space="preserve"> </w:t>
      </w:r>
      <w:r w:rsidRPr="009E5A6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E5A6D">
        <w:rPr>
          <w:rFonts w:ascii="Arial" w:hAnsi="Arial" w:cs="Arial"/>
          <w:i/>
          <w:color w:val="4F81BD"/>
          <w:sz w:val="22"/>
          <w:szCs w:val="22"/>
        </w:rPr>
        <w:t xml:space="preserve"> 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C3404B" w:rsidRPr="00C3404B" w:rsidTr="00962323">
        <w:trPr>
          <w:jc w:val="center"/>
        </w:trPr>
        <w:tc>
          <w:tcPr>
            <w:tcW w:w="8430" w:type="dxa"/>
          </w:tcPr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Пословни</w:t>
            </w:r>
            <w:proofErr w:type="spellEnd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капацитет</w:t>
            </w:r>
            <w:proofErr w:type="spellEnd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C3404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C3404B" w:rsidRPr="00C3404B" w:rsidRDefault="00C3404B" w:rsidP="00C3404B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C3404B">
              <w:rPr>
                <w:rFonts w:ascii="Arial" w:hAnsi="Arial" w:cs="Arial"/>
                <w:sz w:val="22"/>
                <w:szCs w:val="22"/>
                <w:lang w:eastAsia="en-US"/>
              </w:rPr>
              <w:t>претходне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три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(201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4, 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201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201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.)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понуђач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успешно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извршио услуге које су предмет ЈН - шпедитерске услуге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укупној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.000.000,00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ПДВ;  </w:t>
            </w:r>
          </w:p>
          <w:p w:rsidR="00C3404B" w:rsidRPr="00C3404B" w:rsidRDefault="00C3404B" w:rsidP="00C3404B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важеће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сертификате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ISO 9001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  <w:p w:rsidR="00C3404B" w:rsidRPr="00C3404B" w:rsidRDefault="00C3404B" w:rsidP="00C3404B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Поседовање Царинске и транзитне гаранције и то: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C3404B" w:rsidRPr="00C3404B" w:rsidRDefault="00C3404B" w:rsidP="00C3404B">
            <w:pPr>
              <w:tabs>
                <w:tab w:val="left" w:pos="788"/>
              </w:tabs>
              <w:suppressAutoHyphens w:val="0"/>
              <w:snapToGrid w:val="0"/>
              <w:ind w:left="78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hr-HR"/>
              </w:rPr>
            </w:pP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  - 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Cyrl-RS" w:eastAsia="hr-HR"/>
              </w:rPr>
              <w:t>царинску гаранцију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којом доказује да располаже финансијским средстава у минималном износу од 300.000.000,00 динара за покриће царинског дуга, </w:t>
            </w:r>
          </w:p>
          <w:p w:rsidR="00C3404B" w:rsidRPr="00C3404B" w:rsidRDefault="00C3404B" w:rsidP="00C3404B">
            <w:pPr>
              <w:tabs>
                <w:tab w:val="left" w:pos="520"/>
              </w:tabs>
              <w:suppressAutoHyphens w:val="0"/>
              <w:snapToGri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</w:p>
          <w:p w:rsidR="00C3404B" w:rsidRPr="00C3404B" w:rsidRDefault="00C3404B" w:rsidP="00C3404B">
            <w:pPr>
              <w:tabs>
                <w:tab w:val="left" w:pos="788"/>
              </w:tabs>
              <w:suppressAutoHyphens w:val="0"/>
              <w:snapToGrid w:val="0"/>
              <w:ind w:left="78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- 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Cyrl-RS" w:eastAsia="hr-HR"/>
              </w:rPr>
              <w:t>транзитну гаранцију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којом  доказује да располаже финансијским средстава у минималном износу од 300.000.000,00 динара за упућивање робе са границе Републике Србије до унутрашње царинске испоставе.</w:t>
            </w:r>
          </w:p>
          <w:p w:rsidR="00C3404B" w:rsidRPr="00C3404B" w:rsidRDefault="00C3404B" w:rsidP="00C3404B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hr-HR"/>
              </w:rPr>
            </w:pP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Поседовање сертификата о Овлашћеном привредном субјекту (ОПС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Latn-RS" w:eastAsia="hr-HR"/>
              </w:rPr>
              <w:t>-</w:t>
            </w:r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цaринскa</w:t>
            </w:r>
            <w:proofErr w:type="spellEnd"/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пojeднoстaвљeњa</w:t>
            </w:r>
            <w:proofErr w:type="spellEnd"/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/</w:t>
            </w:r>
            <w:r w:rsidRPr="00C3404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сигурнoст и </w:t>
            </w:r>
            <w:proofErr w:type="spellStart"/>
            <w:r w:rsidRPr="00C3404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бeзбeднoст</w:t>
            </w:r>
            <w:proofErr w:type="spellEnd"/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) издатом  од стране Управе Царина</w:t>
            </w:r>
            <w:r w:rsidRPr="00C3404B">
              <w:rPr>
                <w:rFonts w:ascii="Arial" w:hAnsi="Arial" w:cs="Arial"/>
                <w:color w:val="000000"/>
                <w:sz w:val="22"/>
                <w:szCs w:val="22"/>
                <w:lang w:val="sr-Latn-RS" w:eastAsia="hr-HR"/>
              </w:rPr>
              <w:t>.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Списак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.)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наручиоца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корисника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C3404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.);</w:t>
            </w:r>
          </w:p>
          <w:p w:rsidR="00C3404B" w:rsidRPr="00C3404B" w:rsidRDefault="00C3404B" w:rsidP="00C3404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2. 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Копије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важећих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сертификата</w:t>
            </w:r>
            <w:proofErr w:type="spellEnd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ISO 9001или </w:t>
            </w:r>
            <w:proofErr w:type="spellStart"/>
            <w:r w:rsidRPr="00C3404B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одговарајућег</w:t>
            </w:r>
            <w:proofErr w:type="spellEnd"/>
          </w:p>
          <w:p w:rsidR="00C3404B" w:rsidRPr="00C3404B" w:rsidRDefault="00C3404B" w:rsidP="00C3404B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14" w:hanging="35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C3404B">
              <w:rPr>
                <w:rFonts w:ascii="Arial" w:eastAsia="Calibri" w:hAnsi="Arial" w:cs="Arial"/>
                <w:sz w:val="22"/>
                <w:szCs w:val="22"/>
                <w:lang w:eastAsia="hr-HR"/>
              </w:rPr>
              <w:t>Копиј</w:t>
            </w:r>
            <w:r w:rsidRPr="00C3404B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а важеће </w:t>
            </w:r>
            <w:r w:rsidRPr="00C3404B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царинске </w:t>
            </w:r>
            <w:r w:rsidRPr="00C3404B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и</w:t>
            </w:r>
            <w:r w:rsidRPr="00C3404B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транзитне гаранције</w:t>
            </w:r>
            <w:r w:rsidRPr="00C3404B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.</w:t>
            </w:r>
          </w:p>
          <w:p w:rsidR="00C3404B" w:rsidRPr="00C3404B" w:rsidRDefault="00C3404B" w:rsidP="00C3404B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414" w:hanging="357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C3404B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Копија решења о </w:t>
            </w:r>
            <w:r w:rsidRPr="00C3404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hr-HR"/>
              </w:rPr>
              <w:t>Овлашћеном привредном субјекту (ОПС</w:t>
            </w:r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цaринскa</w:t>
            </w:r>
            <w:proofErr w:type="spellEnd"/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пojeднoстaвљeњa</w:t>
            </w:r>
            <w:proofErr w:type="spellEnd"/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/</w:t>
            </w:r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сигурнoст и </w:t>
            </w:r>
            <w:proofErr w:type="spellStart"/>
            <w:r w:rsidRPr="00C3404B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бeзбeднoст</w:t>
            </w:r>
            <w:proofErr w:type="spellEnd"/>
            <w:r w:rsidRPr="00C3404B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hr-HR"/>
              </w:rPr>
              <w:t>)</w:t>
            </w:r>
          </w:p>
          <w:p w:rsidR="00C3404B" w:rsidRPr="00C3404B" w:rsidRDefault="00C3404B" w:rsidP="00C3404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3404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3404B" w:rsidRPr="00C3404B" w:rsidRDefault="00C3404B" w:rsidP="00C3404B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0"/>
                <w:lang w:val="sr-Latn-CS" w:eastAsia="sr-Latn-CS"/>
              </w:rPr>
            </w:pPr>
            <w:r w:rsidRPr="00C3404B">
              <w:rPr>
                <w:rFonts w:ascii="Arial" w:hAnsi="Arial" w:cs="Arial"/>
                <w:sz w:val="20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C3404B">
              <w:rPr>
                <w:rFonts w:ascii="Arial" w:hAnsi="Arial" w:cs="Arial"/>
                <w:sz w:val="20"/>
                <w:lang w:val="en-US" w:eastAsia="sr-Latn-CS"/>
              </w:rPr>
              <w:t>2.</w:t>
            </w:r>
            <w:r w:rsidRPr="00C3404B">
              <w:rPr>
                <w:rFonts w:ascii="Arial" w:hAnsi="Arial" w:cs="Arial"/>
                <w:sz w:val="20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proofErr w:type="spellStart"/>
            <w:r w:rsidRPr="00C3404B">
              <w:rPr>
                <w:rFonts w:ascii="Arial" w:hAnsi="Arial" w:cs="Arial"/>
                <w:sz w:val="20"/>
                <w:lang w:val="en-US" w:eastAsia="sr-Latn-CS"/>
              </w:rPr>
              <w:t>наведени</w:t>
            </w:r>
            <w:proofErr w:type="spellEnd"/>
            <w:r w:rsidRPr="00C3404B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  <w:proofErr w:type="spellStart"/>
            <w:r w:rsidRPr="00C3404B">
              <w:rPr>
                <w:rFonts w:ascii="Arial" w:hAnsi="Arial" w:cs="Arial"/>
                <w:sz w:val="20"/>
                <w:lang w:val="en-US" w:eastAsia="sr-Latn-CS"/>
              </w:rPr>
              <w:t>доказ</w:t>
            </w:r>
            <w:proofErr w:type="spellEnd"/>
            <w:r w:rsidRPr="00C3404B">
              <w:rPr>
                <w:rFonts w:ascii="Arial" w:hAnsi="Arial" w:cs="Arial"/>
                <w:sz w:val="20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C3404B">
              <w:rPr>
                <w:rFonts w:ascii="Arial" w:hAnsi="Arial" w:cs="Arial"/>
                <w:sz w:val="20"/>
                <w:lang w:val="en-US" w:eastAsia="sr-Latn-CS"/>
              </w:rPr>
              <w:t>1</w:t>
            </w:r>
            <w:r w:rsidRPr="00C3404B">
              <w:rPr>
                <w:rFonts w:ascii="Arial" w:hAnsi="Arial" w:cs="Arial"/>
                <w:sz w:val="20"/>
                <w:lang w:val="sr-Latn-CS" w:eastAsia="sr-Latn-CS"/>
              </w:rPr>
              <w:t>. (</w:t>
            </w:r>
            <w:proofErr w:type="spellStart"/>
            <w:r w:rsidRPr="00C3404B">
              <w:rPr>
                <w:rFonts w:ascii="Arial" w:hAnsi="Arial" w:cs="Arial"/>
                <w:sz w:val="20"/>
                <w:lang w:val="en-US" w:eastAsia="sr-Latn-CS"/>
              </w:rPr>
              <w:t>референце</w:t>
            </w:r>
            <w:proofErr w:type="spellEnd"/>
            <w:r w:rsidRPr="00C3404B">
              <w:rPr>
                <w:rFonts w:ascii="Arial" w:hAnsi="Arial" w:cs="Arial"/>
                <w:sz w:val="20"/>
                <w:lang w:val="sr-Latn-CS" w:eastAsia="sr-Latn-CS"/>
              </w:rPr>
              <w:t>)- овај доказ доставити за те чланове.</w:t>
            </w:r>
          </w:p>
          <w:p w:rsidR="00C3404B" w:rsidRPr="00C3404B" w:rsidRDefault="00C3404B" w:rsidP="00C3404B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C3404B">
              <w:rPr>
                <w:rFonts w:ascii="Arial" w:eastAsia="Calibri" w:hAnsi="Arial" w:cs="Arial"/>
                <w:sz w:val="20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3404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C3404B" w:rsidRDefault="00EA07F9" w:rsidP="00C3404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C3404B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CD" w:rsidRDefault="00AB1FCD" w:rsidP="00F717AF">
      <w:r>
        <w:separator/>
      </w:r>
    </w:p>
  </w:endnote>
  <w:endnote w:type="continuationSeparator" w:id="0">
    <w:p w:rsidR="00AB1FCD" w:rsidRDefault="00AB1FC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3404B" w:rsidRDefault="00C6690C" w:rsidP="00C3404B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3404B" w:rsidRPr="00C3404B">
      <w:rPr>
        <w:rFonts w:ascii="Arial" w:hAnsi="Arial" w:cs="Arial"/>
        <w:b/>
        <w:sz w:val="18"/>
        <w:szCs w:val="18"/>
      </w:rPr>
      <w:t>3000/1</w:t>
    </w:r>
    <w:r w:rsidR="00C3404B" w:rsidRPr="00C3404B">
      <w:rPr>
        <w:rFonts w:ascii="Arial" w:hAnsi="Arial" w:cs="Arial"/>
        <w:b/>
        <w:sz w:val="18"/>
        <w:szCs w:val="18"/>
        <w:lang w:val="sr-Latn-RS"/>
      </w:rPr>
      <w:t>572</w:t>
    </w:r>
    <w:r w:rsidR="00C3404B" w:rsidRPr="00C3404B">
      <w:rPr>
        <w:rFonts w:ascii="Arial" w:hAnsi="Arial" w:cs="Arial"/>
        <w:b/>
        <w:sz w:val="18"/>
        <w:szCs w:val="18"/>
      </w:rPr>
      <w:t>/2017 (</w:t>
    </w:r>
    <w:r w:rsidR="00C3404B" w:rsidRPr="00C3404B">
      <w:rPr>
        <w:rFonts w:ascii="Arial" w:hAnsi="Arial" w:cs="Arial"/>
        <w:b/>
        <w:sz w:val="18"/>
        <w:szCs w:val="18"/>
        <w:lang w:val="sr-Latn-RS"/>
      </w:rPr>
      <w:t>908</w:t>
    </w:r>
    <w:r w:rsidR="00C3404B" w:rsidRPr="00C3404B">
      <w:rPr>
        <w:rFonts w:ascii="Arial" w:hAnsi="Arial" w:cs="Arial"/>
        <w:b/>
        <w:sz w:val="18"/>
        <w:szCs w:val="18"/>
      </w:rPr>
      <w:t>/2017)</w:t>
    </w:r>
    <w:r w:rsidR="00C3404B">
      <w:rPr>
        <w:rFonts w:ascii="Arial" w:hAnsi="Arial" w:cs="Arial"/>
        <w:b/>
        <w:sz w:val="18"/>
        <w:szCs w:val="18"/>
        <w:lang w:val="sr-Latn-RS"/>
      </w:rPr>
      <w:t xml:space="preserve">   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31C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31C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CD" w:rsidRDefault="00AB1FCD" w:rsidP="00F717AF">
      <w:r>
        <w:separator/>
      </w:r>
    </w:p>
  </w:footnote>
  <w:footnote w:type="continuationSeparator" w:id="0">
    <w:p w:rsidR="00AB1FCD" w:rsidRDefault="00AB1FC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B1FC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31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31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7026D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A1B57"/>
    <w:multiLevelType w:val="hybridMultilevel"/>
    <w:tmpl w:val="1FA8B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26903FA"/>
    <w:multiLevelType w:val="hybridMultilevel"/>
    <w:tmpl w:val="3AA2C6E0"/>
    <w:lvl w:ilvl="0" w:tplc="241A000F">
      <w:start w:val="3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39" w:hanging="360"/>
      </w:pPr>
    </w:lvl>
    <w:lvl w:ilvl="2" w:tplc="241A001B" w:tentative="1">
      <w:start w:val="1"/>
      <w:numFmt w:val="lowerRoman"/>
      <w:lvlText w:val="%3."/>
      <w:lvlJc w:val="right"/>
      <w:pPr>
        <w:ind w:left="1859" w:hanging="180"/>
      </w:pPr>
    </w:lvl>
    <w:lvl w:ilvl="3" w:tplc="241A000F" w:tentative="1">
      <w:start w:val="1"/>
      <w:numFmt w:val="decimal"/>
      <w:lvlText w:val="%4."/>
      <w:lvlJc w:val="left"/>
      <w:pPr>
        <w:ind w:left="2579" w:hanging="360"/>
      </w:pPr>
    </w:lvl>
    <w:lvl w:ilvl="4" w:tplc="241A0019" w:tentative="1">
      <w:start w:val="1"/>
      <w:numFmt w:val="lowerLetter"/>
      <w:lvlText w:val="%5."/>
      <w:lvlJc w:val="left"/>
      <w:pPr>
        <w:ind w:left="3299" w:hanging="360"/>
      </w:pPr>
    </w:lvl>
    <w:lvl w:ilvl="5" w:tplc="241A001B" w:tentative="1">
      <w:start w:val="1"/>
      <w:numFmt w:val="lowerRoman"/>
      <w:lvlText w:val="%6."/>
      <w:lvlJc w:val="right"/>
      <w:pPr>
        <w:ind w:left="4019" w:hanging="180"/>
      </w:pPr>
    </w:lvl>
    <w:lvl w:ilvl="6" w:tplc="241A000F" w:tentative="1">
      <w:start w:val="1"/>
      <w:numFmt w:val="decimal"/>
      <w:lvlText w:val="%7."/>
      <w:lvlJc w:val="left"/>
      <w:pPr>
        <w:ind w:left="4739" w:hanging="360"/>
      </w:pPr>
    </w:lvl>
    <w:lvl w:ilvl="7" w:tplc="241A0019" w:tentative="1">
      <w:start w:val="1"/>
      <w:numFmt w:val="lowerLetter"/>
      <w:lvlText w:val="%8."/>
      <w:lvlJc w:val="left"/>
      <w:pPr>
        <w:ind w:left="5459" w:hanging="360"/>
      </w:pPr>
    </w:lvl>
    <w:lvl w:ilvl="8" w:tplc="241A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27D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7709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FCD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404B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E9B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1C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0A9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27</cp:revision>
  <cp:lastPrinted>2017-07-12T07:11:00Z</cp:lastPrinted>
  <dcterms:created xsi:type="dcterms:W3CDTF">2015-07-01T14:16:00Z</dcterms:created>
  <dcterms:modified xsi:type="dcterms:W3CDTF">2017-07-12T08:12:00Z</dcterms:modified>
</cp:coreProperties>
</file>