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3233A4">
        <w:t>0316</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3233A4">
        <w:t>676</w:t>
      </w:r>
      <w:r w:rsidR="00E16ADF">
        <w:t>/2017</w:t>
      </w:r>
      <w:r w:rsidRPr="00506DA0">
        <w:t>)</w:t>
      </w:r>
    </w:p>
    <w:p w:rsidR="0053125F" w:rsidRDefault="0053125F" w:rsidP="00210557">
      <w:pPr>
        <w:jc w:val="center"/>
        <w:rPr>
          <w:rFonts w:cs="Arial"/>
          <w:b/>
          <w:lang w:val="sr-Latn-RS"/>
        </w:rPr>
      </w:pPr>
    </w:p>
    <w:p w:rsidR="00164A25" w:rsidRPr="00DD104A" w:rsidRDefault="004B77F0" w:rsidP="00DD104A">
      <w:pPr>
        <w:jc w:val="center"/>
        <w:rPr>
          <w:rFonts w:eastAsia="Arial Unicode MS" w:cs="Arial"/>
          <w:b/>
          <w:kern w:val="2"/>
          <w:lang w:val="sr-Cyrl-RS"/>
        </w:rPr>
      </w:pPr>
      <w:r>
        <w:rPr>
          <w:rFonts w:cs="Arial"/>
          <w:b/>
          <w:lang w:val="sr-Cyrl-RS"/>
        </w:rPr>
        <w:t>Магнетне бушилице „МАБ“ 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DD104A">
        <w:rPr>
          <w:rFonts w:eastAsia="Arial Unicode MS" w:cs="Arial"/>
          <w:kern w:val="2"/>
          <w:lang w:val="sr-Cyrl-RS"/>
        </w:rPr>
        <w:t>22</w:t>
      </w:r>
      <w:r w:rsidR="004B77F0">
        <w:rPr>
          <w:rFonts w:eastAsia="Arial Unicode MS" w:cs="Arial"/>
          <w:kern w:val="2"/>
          <w:lang w:val="sr-Cyrl-RS"/>
        </w:rPr>
        <w:t>5610</w:t>
      </w:r>
      <w:r w:rsidR="00602C94">
        <w:rPr>
          <w:rFonts w:eastAsia="Arial Unicode MS" w:cs="Arial"/>
          <w:kern w:val="2"/>
          <w:lang w:val="sr-Cyrl-RS"/>
        </w:rPr>
        <w:t>/</w:t>
      </w:r>
      <w:r w:rsidR="00361316">
        <w:rPr>
          <w:rFonts w:eastAsia="Arial Unicode MS" w:cs="Arial"/>
          <w:kern w:val="2"/>
          <w:lang w:val="sr-Latn-RS"/>
        </w:rPr>
        <w:t>6</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361316">
        <w:rPr>
          <w:rFonts w:eastAsia="Arial Unicode MS" w:cs="Arial"/>
          <w:kern w:val="2"/>
          <w:lang w:val="sr-Latn-RS"/>
        </w:rPr>
        <w:t>08.08.</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A5096">
        <w:rPr>
          <w:rFonts w:cs="Arial"/>
          <w:lang w:val="sr-Cyrl-RS"/>
        </w:rPr>
        <w:t>јул</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DD104A">
        <w:rPr>
          <w:rFonts w:eastAsia="Arial Unicode MS" w:cs="Arial"/>
          <w:kern w:val="2"/>
          <w:lang w:val="sr-Cyrl-RS"/>
        </w:rPr>
        <w:t>22</w:t>
      </w:r>
      <w:r w:rsidR="004B77F0">
        <w:rPr>
          <w:rFonts w:eastAsia="Arial Unicode MS" w:cs="Arial"/>
          <w:kern w:val="2"/>
          <w:lang w:val="sr-Cyrl-RS"/>
        </w:rPr>
        <w:t>5610</w:t>
      </w:r>
      <w:r w:rsidR="00EA5B02">
        <w:rPr>
          <w:rFonts w:eastAsia="Arial Unicode MS" w:cs="Arial"/>
          <w:kern w:val="2"/>
          <w:lang w:val="sr-Latn-RS"/>
        </w:rPr>
        <w:t>/</w:t>
      </w:r>
      <w:r w:rsidR="00361316">
        <w:rPr>
          <w:rFonts w:eastAsia="Arial Unicode MS" w:cs="Arial"/>
          <w:kern w:val="2"/>
          <w:lang w:val="sr-Latn-RS"/>
        </w:rPr>
        <w:t>3</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361316">
        <w:rPr>
          <w:rFonts w:eastAsia="Arial Unicode MS" w:cs="Arial"/>
          <w:color w:val="000000"/>
          <w:kern w:val="2"/>
          <w:lang w:val="sr-Latn-RS"/>
        </w:rPr>
        <w:t>08.08</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DD104A">
        <w:rPr>
          <w:rFonts w:eastAsia="Arial Unicode MS" w:cs="Arial"/>
          <w:kern w:val="2"/>
          <w:lang w:val="sr-Cyrl-RS"/>
        </w:rPr>
        <w:t>22</w:t>
      </w:r>
      <w:r w:rsidR="004B77F0">
        <w:rPr>
          <w:rFonts w:eastAsia="Arial Unicode MS" w:cs="Arial"/>
          <w:kern w:val="2"/>
          <w:lang w:val="sr-Cyrl-RS"/>
        </w:rPr>
        <w:t>5610</w:t>
      </w:r>
      <w:r w:rsidR="00EA5B02">
        <w:rPr>
          <w:rFonts w:eastAsia="Arial Unicode MS" w:cs="Arial"/>
          <w:kern w:val="2"/>
          <w:lang w:val="sr-Latn-RS"/>
        </w:rPr>
        <w:t>/</w:t>
      </w:r>
      <w:r w:rsidR="00361316">
        <w:rPr>
          <w:rFonts w:eastAsia="Arial Unicode MS" w:cs="Arial"/>
          <w:kern w:val="2"/>
          <w:lang w:val="sr-Latn-RS"/>
        </w:rPr>
        <w:t>4</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361316">
        <w:rPr>
          <w:rFonts w:eastAsia="Arial Unicode MS" w:cs="Arial"/>
          <w:color w:val="000000"/>
          <w:kern w:val="2"/>
          <w:lang w:val="sr-Latn-RS"/>
        </w:rPr>
        <w:t>08.08</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4B77F0">
        <w:rPr>
          <w:b/>
          <w:lang w:val="sr-Cyrl-RS"/>
        </w:rPr>
        <w:t>0316</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4B77F0">
        <w:rPr>
          <w:b/>
          <w:lang w:val="sr-Cyrl-RS"/>
        </w:rPr>
        <w:t>676</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017FE7" w:rsidP="00EB0FE3">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8C4124" w:rsidP="00017FE7">
            <w:pPr>
              <w:tabs>
                <w:tab w:val="left" w:pos="360"/>
                <w:tab w:val="left" w:pos="567"/>
                <w:tab w:val="right" w:leader="dot" w:pos="9639"/>
              </w:tabs>
              <w:jc w:val="center"/>
              <w:rPr>
                <w:lang w:val="sr-Latn-RS"/>
              </w:rPr>
            </w:pPr>
            <w:r>
              <w:rPr>
                <w:lang w:val="sr-Cyrl-RS"/>
              </w:rPr>
              <w:t>1</w:t>
            </w:r>
            <w:r w:rsidR="00017FE7">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017FE7">
            <w:pPr>
              <w:tabs>
                <w:tab w:val="left" w:pos="360"/>
                <w:tab w:val="left" w:pos="567"/>
                <w:tab w:val="right" w:leader="dot" w:pos="9639"/>
              </w:tabs>
              <w:jc w:val="center"/>
              <w:rPr>
                <w:lang w:val="sr-Cyrl-RS"/>
              </w:rPr>
            </w:pPr>
            <w:r>
              <w:rPr>
                <w:lang w:val="sr-Cyrl-RS"/>
              </w:rPr>
              <w:t>1</w:t>
            </w:r>
            <w:r w:rsidR="00017FE7">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A5096">
            <w:pPr>
              <w:tabs>
                <w:tab w:val="left" w:pos="360"/>
                <w:tab w:val="left" w:pos="567"/>
                <w:tab w:val="right" w:leader="dot" w:pos="9639"/>
              </w:tabs>
              <w:rPr>
                <w:rFonts w:cs="Arial"/>
                <w:lang w:val="sr-Cyrl-RS"/>
              </w:rPr>
            </w:pPr>
            <w:r w:rsidRPr="00E5345E">
              <w:rPr>
                <w:rFonts w:cs="Arial"/>
              </w:rPr>
              <w:t xml:space="preserve">Обрасци (1 - </w:t>
            </w:r>
            <w:r w:rsidR="00FE09B7">
              <w:rPr>
                <w:rFonts w:cs="Arial"/>
                <w:lang w:val="sr-Cyrl-RS"/>
              </w:rPr>
              <w:t>7</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w:t>
            </w:r>
          </w:p>
        </w:tc>
        <w:tc>
          <w:tcPr>
            <w:tcW w:w="810" w:type="dxa"/>
          </w:tcPr>
          <w:p w:rsidR="00C62AA7" w:rsidRPr="00292C6C" w:rsidRDefault="00EB0FE3" w:rsidP="00017FE7">
            <w:pPr>
              <w:tabs>
                <w:tab w:val="left" w:pos="360"/>
                <w:tab w:val="left" w:pos="567"/>
                <w:tab w:val="right" w:leader="dot" w:pos="9639"/>
              </w:tabs>
              <w:jc w:val="center"/>
              <w:rPr>
                <w:lang w:val="sr-Latn-RS"/>
              </w:rPr>
            </w:pPr>
            <w:r>
              <w:rPr>
                <w:lang w:val="sr-Cyrl-RS"/>
              </w:rPr>
              <w:t>2</w:t>
            </w:r>
            <w:r w:rsidR="00017FE7">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494A33" w:rsidP="008C4124">
            <w:pPr>
              <w:tabs>
                <w:tab w:val="left" w:pos="360"/>
                <w:tab w:val="left" w:pos="567"/>
                <w:tab w:val="right" w:leader="dot" w:pos="9639"/>
              </w:tabs>
              <w:jc w:val="center"/>
              <w:rPr>
                <w:lang w:val="sr-Cyrl-RS"/>
              </w:rPr>
            </w:pPr>
            <w:r>
              <w:rPr>
                <w:lang w:val="sr-Cyrl-RS"/>
              </w:rPr>
              <w:t>4</w:t>
            </w:r>
            <w:r w:rsidR="008C4124">
              <w:rPr>
                <w:lang w:val="sr-Cyrl-RS"/>
              </w:rPr>
              <w:t>8</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017FE7">
        <w:rPr>
          <w:rFonts w:cs="Arial"/>
          <w:bCs/>
          <w:noProof/>
          <w:lang w:val="sr-Cyrl-C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95A4D"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4B77F0">
        <w:trPr>
          <w:trHeight w:val="575"/>
        </w:trPr>
        <w:tc>
          <w:tcPr>
            <w:tcW w:w="3032" w:type="dxa"/>
            <w:shd w:val="clear" w:color="auto" w:fill="auto"/>
            <w:vAlign w:val="center"/>
          </w:tcPr>
          <w:p w:rsidR="004276AD" w:rsidRPr="00F10346" w:rsidRDefault="004276AD" w:rsidP="004B77F0">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4B77F0">
            <w:pPr>
              <w:jc w:val="center"/>
              <w:rPr>
                <w:rFonts w:cs="Arial"/>
                <w:b/>
                <w:lang w:val="sr-Cyrl-RS"/>
              </w:rPr>
            </w:pPr>
            <w:bookmarkStart w:id="15" w:name="_Toc442559877"/>
            <w:r w:rsidRPr="00F10346">
              <w:rPr>
                <w:rFonts w:cs="Arial"/>
              </w:rPr>
              <w:t xml:space="preserve">Набавка добара: </w:t>
            </w:r>
            <w:bookmarkEnd w:id="15"/>
            <w:r w:rsidR="004B77F0">
              <w:rPr>
                <w:rFonts w:cs="Arial"/>
                <w:b/>
                <w:lang w:val="sr-Cyrl-RS"/>
              </w:rPr>
              <w:t>Магнетне бушилице „МАБ“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4B77F0" w:rsidRPr="004B77F0" w:rsidRDefault="002E12CC" w:rsidP="004B77F0">
      <w:pPr>
        <w:rPr>
          <w:rFonts w:cs="Arial"/>
          <w:lang w:val="sr-Cyrl-RS" w:eastAsia="zh-CN"/>
        </w:rPr>
      </w:pPr>
      <w:r w:rsidRPr="00CB1824">
        <w:rPr>
          <w:rFonts w:cs="Arial"/>
          <w:b/>
          <w:lang w:eastAsia="zh-CN"/>
        </w:rPr>
        <w:t>Опис предмета јавне набавке:</w:t>
      </w:r>
      <w:r w:rsidRPr="00F10346">
        <w:rPr>
          <w:rFonts w:cs="Arial"/>
          <w:lang w:eastAsia="zh-CN"/>
        </w:rPr>
        <w:t xml:space="preserve"> </w:t>
      </w:r>
      <w:r w:rsidR="004B77F0" w:rsidRPr="001B28F7">
        <w:rPr>
          <w:rFonts w:cs="Arial"/>
          <w:b/>
          <w:lang w:val="sr-Cyrl-RS"/>
        </w:rPr>
        <w:t>Магнетне бушилице „МАБ</w:t>
      </w:r>
      <w:proofErr w:type="gramStart"/>
      <w:r w:rsidR="004B77F0" w:rsidRPr="001B28F7">
        <w:rPr>
          <w:rFonts w:cs="Arial"/>
          <w:b/>
          <w:lang w:val="sr-Cyrl-RS"/>
        </w:rPr>
        <w:t>“ ТЕНТ</w:t>
      </w:r>
      <w:proofErr w:type="gramEnd"/>
      <w:r w:rsidR="004B77F0" w:rsidRPr="001B28F7">
        <w:rPr>
          <w:rFonts w:cs="Arial"/>
          <w:b/>
          <w:lang w:val="sr-Cyrl-RS"/>
        </w:rPr>
        <w:t xml:space="preserve"> - А</w:t>
      </w:r>
      <w:r w:rsidR="004B77F0" w:rsidRPr="004B77F0">
        <w:rPr>
          <w:rFonts w:cs="Arial"/>
          <w:lang w:eastAsia="zh-CN"/>
        </w:rPr>
        <w:t xml:space="preserve"> </w:t>
      </w:r>
    </w:p>
    <w:p w:rsidR="002E12CC" w:rsidRPr="00C079B3" w:rsidRDefault="002E12CC" w:rsidP="004B77F0">
      <w:pPr>
        <w:rPr>
          <w:rFonts w:cs="Arial"/>
          <w:lang w:val="sr-Cyrl-RS" w:eastAsia="zh-CN"/>
        </w:rPr>
      </w:pPr>
      <w:r w:rsidRPr="0051399F">
        <w:rPr>
          <w:rFonts w:cs="Arial"/>
          <w:b/>
          <w:lang w:eastAsia="zh-CN"/>
        </w:rPr>
        <w:t>Назив из општег речника набавке:</w:t>
      </w:r>
      <w:r w:rsidR="00523D27" w:rsidRPr="00523D27">
        <w:t xml:space="preserve"> </w:t>
      </w:r>
      <w:r w:rsidR="004B77F0">
        <w:rPr>
          <w:rFonts w:cs="Arial"/>
          <w:lang w:val="sr-Cyrl-RS" w:eastAsia="zh-CN"/>
        </w:rPr>
        <w:t>Електрични алати</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4B77F0">
        <w:rPr>
          <w:rFonts w:cs="Arial"/>
          <w:lang w:val="sr-Cyrl-RS" w:eastAsia="zh-CN"/>
        </w:rPr>
        <w:t>43830000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3916A6" w:rsidRDefault="003916A6" w:rsidP="007252C7">
      <w:pPr>
        <w:spacing w:before="0"/>
        <w:rPr>
          <w:rFonts w:cs="Arial"/>
          <w:lang w:val="sr-Cyrl-RS"/>
        </w:rPr>
      </w:pPr>
    </w:p>
    <w:p w:rsidR="00174319" w:rsidRPr="00174319" w:rsidRDefault="00174319" w:rsidP="00174319">
      <w:pPr>
        <w:pStyle w:val="ListParagraph"/>
        <w:numPr>
          <w:ilvl w:val="1"/>
          <w:numId w:val="16"/>
        </w:numPr>
        <w:rPr>
          <w:rFonts w:ascii="Arial" w:hAnsi="Arial" w:cs="Arial"/>
          <w:b/>
        </w:rPr>
      </w:pPr>
      <w:r w:rsidRPr="00174319">
        <w:rPr>
          <w:rFonts w:ascii="Arial" w:hAnsi="Arial" w:cs="Arial"/>
          <w:b/>
          <w:lang w:val="sr-Cyrl-RS"/>
        </w:rPr>
        <w:t>Опис набавке, врста и количина</w:t>
      </w:r>
    </w:p>
    <w:p w:rsidR="004B77F0" w:rsidRDefault="004B77F0" w:rsidP="004B77F0">
      <w:pPr>
        <w:pStyle w:val="Brojanje"/>
        <w:ind w:left="0" w:firstLine="0"/>
        <w:rPr>
          <w:lang w:val="sr-Cyrl-RS"/>
        </w:rPr>
      </w:pPr>
      <w:r>
        <w:rPr>
          <w:lang w:val="sr-Cyrl-RS"/>
        </w:rPr>
        <w:t xml:space="preserve">Техничким описом у табели дефинисане су карактеристике магнетне бушилице </w:t>
      </w:r>
      <w:r w:rsidRPr="00C4428D">
        <w:rPr>
          <w:lang w:val="sr-Cyrl-RS"/>
        </w:rPr>
        <w:t>"</w:t>
      </w:r>
      <w:r w:rsidRPr="00C4428D">
        <w:rPr>
          <w:noProof/>
          <w:lang w:val="sr-Latn-CS"/>
        </w:rPr>
        <w:t>MA</w:t>
      </w:r>
      <w:r w:rsidRPr="00C4428D">
        <w:rPr>
          <w:lang w:val="sr-Latn-CS"/>
        </w:rPr>
        <w:t>B</w:t>
      </w:r>
      <w:r w:rsidRPr="00C4428D">
        <w:rPr>
          <w:lang w:val="sr-Cyrl-RS"/>
        </w:rPr>
        <w:t>1300"</w:t>
      </w:r>
      <w:r>
        <w:rPr>
          <w:lang w:val="sr-Cyrl-RS"/>
        </w:rPr>
        <w:t xml:space="preserve"> </w:t>
      </w:r>
      <w:r w:rsidRPr="00C4428D">
        <w:rPr>
          <w:lang w:val="sr-Cyrl-RS"/>
        </w:rPr>
        <w:t xml:space="preserve">произвођача </w:t>
      </w:r>
      <w:r>
        <w:rPr>
          <w:rFonts w:ascii="Calibri" w:hAnsi="Calibri"/>
          <w:lang w:val="sr-Cyrl-RS"/>
        </w:rPr>
        <w:t>"</w:t>
      </w:r>
      <w:r>
        <w:rPr>
          <w:noProof/>
          <w:lang w:val="sr-Latn-CS"/>
        </w:rPr>
        <w:t>BDS</w:t>
      </w:r>
      <w:r w:rsidRPr="009D401C">
        <w:rPr>
          <w:noProof/>
          <w:lang w:val="sr-Latn-CS"/>
        </w:rPr>
        <w:t xml:space="preserve"> </w:t>
      </w:r>
      <w:r>
        <w:rPr>
          <w:noProof/>
          <w:lang w:val="sr-Latn-CS"/>
        </w:rPr>
        <w:t>Machinen</w:t>
      </w:r>
      <w:r w:rsidRPr="009D401C">
        <w:rPr>
          <w:noProof/>
          <w:lang w:val="sr-Latn-CS"/>
        </w:rPr>
        <w:t xml:space="preserve"> </w:t>
      </w:r>
      <w:r>
        <w:rPr>
          <w:noProof/>
          <w:lang w:val="sr-Latn-CS"/>
        </w:rPr>
        <w:t>Gmb</w:t>
      </w:r>
      <w:r>
        <w:rPr>
          <w:lang w:val="sr-Latn-CS"/>
        </w:rPr>
        <w:t>H</w:t>
      </w:r>
      <w:r>
        <w:rPr>
          <w:rFonts w:ascii="Calibri" w:hAnsi="Calibri"/>
          <w:lang w:val="sr-Latn-CS"/>
        </w:rPr>
        <w:t>"</w:t>
      </w:r>
      <w:r>
        <w:rPr>
          <w:lang w:val="sr-Cyrl-RS"/>
        </w:rPr>
        <w:t xml:space="preserve"> из Немачке.</w:t>
      </w:r>
    </w:p>
    <w:p w:rsidR="004B77F0" w:rsidRDefault="004B77F0" w:rsidP="004B77F0">
      <w:pPr>
        <w:pStyle w:val="Brojanje"/>
        <w:ind w:left="0" w:firstLine="0"/>
        <w:rPr>
          <w:lang w:val="sr-Cyrl-RS"/>
        </w:rPr>
      </w:pPr>
    </w:p>
    <w:p w:rsidR="004B77F0" w:rsidRPr="004B77F0" w:rsidRDefault="004B77F0" w:rsidP="004B77F0">
      <w:pPr>
        <w:pStyle w:val="Brojanje"/>
        <w:ind w:left="0" w:firstLine="0"/>
        <w:rPr>
          <w:lang w:val="sr-Cyrl-RS"/>
        </w:rPr>
      </w:pPr>
      <w:r>
        <w:rPr>
          <w:lang w:val="sr-Cyrl-RS"/>
        </w:rPr>
        <w:t xml:space="preserve">Предмет набавке: </w:t>
      </w:r>
      <w:r w:rsidRPr="004B77F0">
        <w:rPr>
          <w:b/>
          <w:lang w:val="sr-Cyrl-RS"/>
        </w:rPr>
        <w:t>магнетна бушилица "</w:t>
      </w:r>
      <w:r w:rsidRPr="004B77F0">
        <w:rPr>
          <w:b/>
          <w:noProof/>
          <w:lang w:val="sr-Latn-CS"/>
        </w:rPr>
        <w:t>MA</w:t>
      </w:r>
      <w:r w:rsidR="00413C90">
        <w:rPr>
          <w:b/>
          <w:noProof/>
          <w:lang w:val="sr-Cyrl-RS"/>
        </w:rPr>
        <w:t>Б</w:t>
      </w:r>
      <w:r w:rsidRPr="004B77F0">
        <w:rPr>
          <w:b/>
          <w:lang w:val="sr-Cyrl-RS"/>
        </w:rPr>
        <w:t>1300" или одговарајућа</w:t>
      </w:r>
    </w:p>
    <w:tbl>
      <w:tblPr>
        <w:tblW w:w="8364" w:type="dxa"/>
        <w:tblCellSpacing w:w="0" w:type="dxa"/>
        <w:tblCellMar>
          <w:left w:w="0" w:type="dxa"/>
          <w:right w:w="0" w:type="dxa"/>
        </w:tblCellMar>
        <w:tblLook w:val="04A0" w:firstRow="1" w:lastRow="0" w:firstColumn="1" w:lastColumn="0" w:noHBand="0" w:noVBand="1"/>
      </w:tblPr>
      <w:tblGrid>
        <w:gridCol w:w="4678"/>
        <w:gridCol w:w="3686"/>
      </w:tblGrid>
      <w:tr w:rsidR="004B77F0" w:rsidRPr="00C4428D" w:rsidTr="00D522A3">
        <w:trPr>
          <w:trHeight w:val="645"/>
          <w:tblCellSpacing w:w="0" w:type="dxa"/>
        </w:trPr>
        <w:tc>
          <w:tcPr>
            <w:tcW w:w="4678" w:type="dxa"/>
            <w:vAlign w:val="center"/>
            <w:hideMark/>
          </w:tcPr>
          <w:p w:rsidR="004B77F0" w:rsidRPr="00C4428D" w:rsidRDefault="004B77F0" w:rsidP="00D522A3">
            <w:pPr>
              <w:rPr>
                <w:lang w:eastAsia="sr-Latn-RS"/>
              </w:rPr>
            </w:pPr>
            <w:r w:rsidRPr="00C4428D">
              <w:rPr>
                <w:b/>
                <w:bCs/>
                <w:noProof/>
                <w:lang w:val="sr-Cyrl-CS" w:eastAsia="sr-Latn-RS"/>
              </w:rPr>
              <w:t>Техничке карактеристик</w:t>
            </w:r>
            <w:r w:rsidRPr="00C4428D">
              <w:rPr>
                <w:b/>
                <w:bCs/>
                <w:lang w:val="sr-Cyrl-CS" w:eastAsia="sr-Latn-RS"/>
              </w:rPr>
              <w:t>е</w:t>
            </w:r>
            <w:r w:rsidRPr="00C4428D">
              <w:rPr>
                <w:b/>
                <w:bCs/>
                <w:lang w:eastAsia="sr-Latn-RS"/>
              </w:rPr>
              <w:t>:</w:t>
            </w:r>
          </w:p>
        </w:tc>
        <w:tc>
          <w:tcPr>
            <w:tcW w:w="3686" w:type="dxa"/>
            <w:vAlign w:val="center"/>
            <w:hideMark/>
          </w:tcPr>
          <w:p w:rsidR="004B77F0" w:rsidRPr="00C4428D" w:rsidRDefault="004B77F0" w:rsidP="00D522A3">
            <w:pPr>
              <w:rPr>
                <w:lang w:eastAsia="sr-Latn-RS"/>
              </w:rPr>
            </w:pP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5552DB67" wp14:editId="66B7F148">
                  <wp:extent cx="190500" cy="190500"/>
                  <wp:effectExtent l="0" t="0" r="0" b="0"/>
                  <wp:docPr id="35" name="Picture 35" descr="http://bds-maschinen.kernbohrer.de/produkte/img/pikto/motorleis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s-maschinen.kernbohrer.de/produkte/img/pikto/motorleistung.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Снага мотора: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2300 W</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39B04274" wp14:editId="39F23A2D">
                  <wp:extent cx="190500" cy="190500"/>
                  <wp:effectExtent l="0" t="0" r="0" b="0"/>
                  <wp:docPr id="32" name="Picture 32" descr="http://bds-maschinen.kernbohrer.de/produkte/img/pikto/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ds-maschinen.kernbohrer.de/produkte/img/pikto/spannung.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Напон:</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230 </w:t>
            </w:r>
            <w:r w:rsidRPr="00C4428D">
              <w:rPr>
                <w:noProof/>
                <w:lang w:val="sr-Latn-CS" w:eastAsia="sr-Latn-RS"/>
              </w:rPr>
              <w:t>V AC</w:t>
            </w:r>
            <w:r w:rsidRPr="00C4428D">
              <w:rPr>
                <w:noProof/>
                <w:lang w:val="sr-Cyrl-CS" w:eastAsia="sr-Latn-RS"/>
              </w:rPr>
              <w:t xml:space="preserve">, 50-60 </w:t>
            </w:r>
            <w:r w:rsidRPr="00C4428D">
              <w:rPr>
                <w:noProof/>
                <w:lang w:val="sr-Latn-CS" w:eastAsia="sr-Latn-RS"/>
              </w:rPr>
              <w:t>Hz</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1CAEA89E" wp14:editId="738767D3">
                  <wp:extent cx="190500" cy="190500"/>
                  <wp:effectExtent l="0" t="0" r="0" b="0"/>
                  <wp:docPr id="29" name="Picture 29" descr="http://bds-maschinen.kernbohrer.de/produkte/img/pikto/h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ds-maschinen.kernbohrer.de/produkte/img/pikto/hub.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Ход са / без држача: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85 </w:t>
            </w:r>
            <w:r w:rsidRPr="00C4428D">
              <w:rPr>
                <w:noProof/>
                <w:lang w:val="sr-Latn-CS" w:eastAsia="sr-Latn-RS"/>
              </w:rPr>
              <w:t>mm</w:t>
            </w:r>
            <w:r w:rsidRPr="00C4428D">
              <w:rPr>
                <w:noProof/>
                <w:lang w:val="sr-Cyrl-CS" w:eastAsia="sr-Latn-RS"/>
              </w:rPr>
              <w:t xml:space="preserve"> / 310 </w:t>
            </w:r>
            <w:r w:rsidRPr="00C4428D">
              <w:rPr>
                <w:noProof/>
                <w:lang w:val="sr-Latn-CS" w:eastAsia="sr-Latn-RS"/>
              </w:rPr>
              <w:t>mm</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CA6ECDC" wp14:editId="1AD97A48">
                  <wp:extent cx="190500" cy="190500"/>
                  <wp:effectExtent l="0" t="0" r="0" b="0"/>
                  <wp:docPr id="26" name="Picture 26" descr="http://bds-maschinen.kernbohrer.de/produkte/img/pikto/magnetabmes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ds-maschinen.kernbohrer.de/produkte/img/pikto/magnetabmessung.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Димензије магнета: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120 x 360 x 65 </w:t>
            </w:r>
            <w:r w:rsidRPr="00C4428D">
              <w:rPr>
                <w:noProof/>
                <w:lang w:val="sr-Latn-CS" w:eastAsia="sr-Latn-RS"/>
              </w:rPr>
              <w:t>mm</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434E523" wp14:editId="1C474669">
                  <wp:extent cx="190500" cy="190500"/>
                  <wp:effectExtent l="0" t="0" r="0" b="0"/>
                  <wp:docPr id="23" name="Picture 23" descr="http://bds-maschinen.kernbohrer.de/produkte/img/pikto/gew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ds-maschinen.kernbohrer.de/produkte/img/pikto/gewicht.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Тежина: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51 </w:t>
            </w:r>
            <w:r w:rsidRPr="00C4428D">
              <w:rPr>
                <w:noProof/>
                <w:lang w:val="sr-Latn-CS" w:eastAsia="sr-Latn-RS"/>
              </w:rPr>
              <w:t>kg</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7564E3B0" wp14:editId="3A7FC3F5">
                  <wp:extent cx="190500" cy="190500"/>
                  <wp:effectExtent l="0" t="0" r="0" b="0"/>
                  <wp:docPr id="20" name="Picture 20" descr="http://bds-maschinen.kernbohrer.de/produkte/img/pikto/direktaufnah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ds-maschinen.kernbohrer.de/produkte/img/pikto/direktaufnahme.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Интегрисана стезна глава на вратило:</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32 </w:t>
            </w:r>
            <w:r w:rsidRPr="00C4428D">
              <w:rPr>
                <w:noProof/>
                <w:lang w:val="sr-Latn-CS" w:eastAsia="sr-Latn-RS"/>
              </w:rPr>
              <w:t>mm Weldon</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528D72EE" wp14:editId="177F0801">
                  <wp:extent cx="190500" cy="190500"/>
                  <wp:effectExtent l="0" t="0" r="0" b="0"/>
                  <wp:docPr id="12" name="Picture 12" descr="http://bds-maschinen.kernbohrer.de/produkte/img/pikto/spi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ds-maschinen.kernbohrer.de/produkte/img/pikto/spindel.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Морзе конус вратила: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МК 4</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7F62C548" wp14:editId="0B3760D5">
                  <wp:extent cx="190500" cy="190500"/>
                  <wp:effectExtent l="0" t="0" r="0" b="0"/>
                  <wp:docPr id="10" name="Picture 10" descr="http://bds-maschinen.kernbohrer.de/produkte/img/pikto/getrie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ds-maschinen.kernbohrer.de/produkte/img/pikto/getriebe1.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Опсег брзина – прва брзина: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30 </w:t>
            </w:r>
            <w:r>
              <w:rPr>
                <w:noProof/>
                <w:lang w:val="sr-Cyrl-CS" w:eastAsia="sr-Latn-RS"/>
              </w:rPr>
              <w:t>÷</w:t>
            </w:r>
            <w:r w:rsidRPr="00C4428D">
              <w:rPr>
                <w:noProof/>
                <w:lang w:val="sr-Cyrl-CS" w:eastAsia="sr-Latn-RS"/>
              </w:rPr>
              <w:t xml:space="preserve"> 80 </w:t>
            </w:r>
            <w:r w:rsidRPr="00C4428D">
              <w:rPr>
                <w:noProof/>
                <w:lang w:val="sr-Latn-CS" w:eastAsia="sr-Latn-RS"/>
              </w:rPr>
              <w:t>min</w:t>
            </w:r>
            <w:r w:rsidRPr="00C4428D">
              <w:rPr>
                <w:noProof/>
                <w:vertAlign w:val="superscript"/>
                <w:lang w:val="sr-Cyrl-CS" w:eastAsia="sr-Latn-RS"/>
              </w:rPr>
              <w:t>-1</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668A80A7" wp14:editId="6A766620">
                  <wp:extent cx="190500" cy="190500"/>
                  <wp:effectExtent l="0" t="0" r="0" b="0"/>
                  <wp:docPr id="8" name="Picture 8" descr="http://bds-maschinen.kernbohrer.de/produkte/img/pikto/getrie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ds-maschinen.kernbohrer.de/produkte/img/pikto/getriebe2.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Опсег брзина – друга брзина: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50 </w:t>
            </w:r>
            <w:r>
              <w:rPr>
                <w:noProof/>
                <w:lang w:val="sr-Cyrl-CS" w:eastAsia="sr-Latn-RS"/>
              </w:rPr>
              <w:t>÷</w:t>
            </w:r>
            <w:r w:rsidRPr="00C4428D">
              <w:rPr>
                <w:noProof/>
                <w:lang w:val="sr-Cyrl-CS" w:eastAsia="sr-Latn-RS"/>
              </w:rPr>
              <w:t xml:space="preserve"> 120 </w:t>
            </w:r>
            <w:r w:rsidRPr="00C4428D">
              <w:rPr>
                <w:noProof/>
                <w:lang w:val="sr-Latn-CS" w:eastAsia="sr-Latn-RS"/>
              </w:rPr>
              <w:t>min</w:t>
            </w:r>
            <w:r w:rsidRPr="00C4428D">
              <w:rPr>
                <w:noProof/>
                <w:vertAlign w:val="superscript"/>
                <w:lang w:val="sr-Cyrl-CS" w:eastAsia="sr-Latn-RS"/>
              </w:rPr>
              <w:t>-1</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5B38C333" wp14:editId="2BA552BF">
                  <wp:extent cx="190500" cy="190500"/>
                  <wp:effectExtent l="0" t="0" r="0" b="0"/>
                  <wp:docPr id="6" name="Picture 6" descr="http://bds-maschinen.kernbohrer.de/produkte/img/pikto/getri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ds-maschinen.kernbohrer.de/produkte/img/pikto/getriebe3.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Опсег брзина – трећа брзина: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130 </w:t>
            </w:r>
            <w:r>
              <w:rPr>
                <w:noProof/>
                <w:lang w:val="sr-Cyrl-CS" w:eastAsia="sr-Latn-RS"/>
              </w:rPr>
              <w:t>÷</w:t>
            </w:r>
            <w:r w:rsidRPr="00C4428D">
              <w:rPr>
                <w:noProof/>
                <w:lang w:val="sr-Cyrl-CS" w:eastAsia="sr-Latn-RS"/>
              </w:rPr>
              <w:t xml:space="preserve"> 350 </w:t>
            </w:r>
            <w:r w:rsidRPr="00C4428D">
              <w:rPr>
                <w:noProof/>
                <w:lang w:val="sr-Latn-CS" w:eastAsia="sr-Latn-RS"/>
              </w:rPr>
              <w:t>min</w:t>
            </w:r>
            <w:r w:rsidRPr="00C4428D">
              <w:rPr>
                <w:noProof/>
                <w:vertAlign w:val="superscript"/>
                <w:lang w:val="sr-Cyrl-CS" w:eastAsia="sr-Latn-RS"/>
              </w:rPr>
              <w:t>-1</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00642D5A" wp14:editId="1E2C7F82">
                  <wp:extent cx="190500" cy="190500"/>
                  <wp:effectExtent l="0" t="0" r="0" b="0"/>
                  <wp:docPr id="4" name="Picture 4" descr="http://bds-maschinen.kernbohrer.de/produkte/img/pikto/getrieb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ds-maschinen.kernbohrer.de/produkte/img/pikto/getriebe4.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Опсег брзина – четврта брзина: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xml:space="preserve"> 210 </w:t>
            </w:r>
            <w:r>
              <w:rPr>
                <w:noProof/>
                <w:lang w:val="sr-Cyrl-CS" w:eastAsia="sr-Latn-RS"/>
              </w:rPr>
              <w:t>÷</w:t>
            </w:r>
            <w:r w:rsidRPr="00C4428D">
              <w:rPr>
                <w:noProof/>
                <w:lang w:val="sr-Cyrl-CS" w:eastAsia="sr-Latn-RS"/>
              </w:rPr>
              <w:t xml:space="preserve"> 550 </w:t>
            </w:r>
            <w:r w:rsidRPr="00C4428D">
              <w:rPr>
                <w:noProof/>
                <w:lang w:val="sr-Latn-CS" w:eastAsia="sr-Latn-RS"/>
              </w:rPr>
              <w:t>min</w:t>
            </w:r>
            <w:r w:rsidRPr="00C4428D">
              <w:rPr>
                <w:noProof/>
                <w:vertAlign w:val="superscript"/>
                <w:lang w:val="sr-Cyrl-CS" w:eastAsia="sr-Latn-RS"/>
              </w:rPr>
              <w:t>-1</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C245F58" wp14:editId="0A6A6EEA">
                  <wp:extent cx="190500" cy="190500"/>
                  <wp:effectExtent l="0" t="0" r="0" b="0"/>
                  <wp:docPr id="2" name="Picture 2" descr="http://bds-maschinen.kernbohrer.de/produkte/img/pikto/schmier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ds-maschinen.kernbohrer.de/produkte/img/pikto/schmierung.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Инетнзивно унутрашне подмазивање:</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зупчаници у уљном купатилу</w:t>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302DC679" wp14:editId="6723E406">
                  <wp:extent cx="190500" cy="190500"/>
                  <wp:effectExtent l="0" t="0" r="0" b="0"/>
                  <wp:docPr id="34" name="Picture 34" descr="http://bds-maschinen.kernbohrer.de/produkte/img/pikto/rutschkupp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s-maschinen.kernbohrer.de/produkte/img/pikto/rutschkupplung.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Фрикциони преносник:</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66EFB2BD" wp14:editId="14A8E078">
                  <wp:extent cx="95250" cy="133350"/>
                  <wp:effectExtent l="0" t="0" r="0" b="0"/>
                  <wp:docPr id="33" name="Picture 33"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2DB80CF9" wp14:editId="08D67AD6">
                  <wp:extent cx="190500" cy="190500"/>
                  <wp:effectExtent l="0" t="0" r="0" b="0"/>
                  <wp:docPr id="31" name="Picture 31" descr="http://bds-maschinen.kernbohrer.de/produkte/img/pikto/dreh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ds-maschinen.kernbohrer.de/produkte/img/pikto/drehmoment.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Контрола обртног момента: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7331712" wp14:editId="6E08D146">
                  <wp:extent cx="95250" cy="133350"/>
                  <wp:effectExtent l="0" t="0" r="0" b="0"/>
                  <wp:docPr id="30" name="Picture 30"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63514C0F" wp14:editId="40DFCF5D">
                  <wp:extent cx="190500" cy="190500"/>
                  <wp:effectExtent l="0" t="0" r="0" b="0"/>
                  <wp:docPr id="28" name="Picture 28" descr="http://bds-maschinen.kernbohrer.de/produkte/img/pikto/elektro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ds-maschinen.kernbohrer.de/produkte/img/pikto/elektronik.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Електроника за ма</w:t>
            </w:r>
            <w:r>
              <w:rPr>
                <w:noProof/>
                <w:lang w:val="sr-Cyrl-CS" w:eastAsia="sr-Latn-RS"/>
              </w:rPr>
              <w:t>ксималну</w:t>
            </w:r>
            <w:r w:rsidRPr="00C4428D">
              <w:rPr>
                <w:noProof/>
                <w:lang w:val="sr-Cyrl-CS" w:eastAsia="sr-Latn-RS"/>
              </w:rPr>
              <w:t xml:space="preserve"> снагу:</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6522FC8C" wp14:editId="0A3F77EE">
                  <wp:extent cx="95250" cy="133350"/>
                  <wp:effectExtent l="0" t="0" r="0" b="0"/>
                  <wp:docPr id="27" name="Picture 27"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3FE89C9C" wp14:editId="59CCDA85">
                  <wp:extent cx="190500" cy="190500"/>
                  <wp:effectExtent l="0" t="0" r="0" b="0"/>
                  <wp:docPr id="25" name="Picture 25" descr="http://bds-maschinen.kernbohrer.de/produkte/img/pikto/mag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ds-maschinen.kernbohrer.de/produkte/img/pikto/magnet.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Индикатор магнета: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2E815F5" wp14:editId="3C9F1239">
                  <wp:extent cx="95250" cy="133350"/>
                  <wp:effectExtent l="0" t="0" r="0" b="0"/>
                  <wp:docPr id="24" name="Picture 24"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3D8AF3B7" wp14:editId="16B4999C">
                  <wp:extent cx="209550" cy="190500"/>
                  <wp:effectExtent l="0" t="0" r="0" b="0"/>
                  <wp:docPr id="22" name="Picture 22" descr="http://bds-maschinen.kernbohrer.de/produkte/img/pikto/ther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ds-maschinen.kernbohrer.de/produkte/img/pikto/thermo.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4428D">
              <w:rPr>
                <w:noProof/>
                <w:lang w:val="sr-Cyrl-CS" w:eastAsia="sr-Latn-RS"/>
              </w:rPr>
              <w:t> Заштита од прегревања: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2975BF41" wp14:editId="2536E254">
                  <wp:extent cx="95250" cy="133350"/>
                  <wp:effectExtent l="0" t="0" r="0" b="0"/>
                  <wp:docPr id="21" name="Picture 21"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45956F75" wp14:editId="10E1A529">
                  <wp:extent cx="190500" cy="190500"/>
                  <wp:effectExtent l="0" t="0" r="0" b="0"/>
                  <wp:docPr id="19" name="Picture 19" descr="http://bds-maschinen.kernbohrer.de/produkte/img/pikto/rechtslinksl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ds-maschinen.kernbohrer.de/produkte/img/pikto/rechtslinkslauf.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Леви / десни смер обртања: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3B89DE93" wp14:editId="332C8E96">
                  <wp:extent cx="95250" cy="133350"/>
                  <wp:effectExtent l="0" t="0" r="0" b="0"/>
                  <wp:docPr id="18" name="Picture 18"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hideMark/>
          </w:tcPr>
          <w:p w:rsidR="004B77F0" w:rsidRPr="00C4428D" w:rsidRDefault="004B77F0" w:rsidP="00D522A3">
            <w:pPr>
              <w:rPr>
                <w:noProof/>
                <w:lang w:val="sr-Cyrl-CS" w:eastAsia="sr-Latn-RS"/>
              </w:rPr>
            </w:pPr>
            <w:r w:rsidRPr="00C4428D">
              <w:rPr>
                <w:noProof/>
                <w:lang w:val="sr-Latn-RS" w:eastAsia="sr-Latn-RS"/>
              </w:rPr>
              <w:drawing>
                <wp:inline distT="0" distB="0" distL="0" distR="0" wp14:anchorId="4F66DA85" wp14:editId="37DA0BD7">
                  <wp:extent cx="190500" cy="190500"/>
                  <wp:effectExtent l="0" t="0" r="0" b="0"/>
                  <wp:docPr id="16" name="Picture 16" descr="http://bds-maschinen.kernbohrer.de/produkte/img/pikto/koh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ds-maschinen.kernbohrer.de/produkte/img/pikto/kohleb.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Контролу истрошености четкица:</w:t>
            </w:r>
          </w:p>
        </w:tc>
        <w:tc>
          <w:tcPr>
            <w:tcW w:w="3686" w:type="dxa"/>
            <w:vAlign w:val="center"/>
            <w:hideMark/>
          </w:tcPr>
          <w:p w:rsidR="004B77F0" w:rsidRPr="00C4428D" w:rsidRDefault="004B77F0" w:rsidP="00D522A3">
            <w:pPr>
              <w:rPr>
                <w:noProof/>
                <w:lang w:val="sr-Cyrl-CS" w:eastAsia="sr-Latn-RS"/>
              </w:rPr>
            </w:pPr>
            <w:r w:rsidRPr="00C4428D">
              <w:rPr>
                <w:noProof/>
                <w:lang w:val="sr-Cyrl-CS" w:eastAsia="sr-Latn-RS"/>
              </w:rPr>
              <w:t> </w:t>
            </w:r>
            <w:r w:rsidRPr="00C4428D">
              <w:rPr>
                <w:noProof/>
                <w:lang w:val="sr-Latn-RS" w:eastAsia="sr-Latn-RS"/>
              </w:rPr>
              <w:drawing>
                <wp:inline distT="0" distB="0" distL="0" distR="0" wp14:anchorId="430503AF" wp14:editId="326B1C7A">
                  <wp:extent cx="95250" cy="133350"/>
                  <wp:effectExtent l="0" t="0" r="0" b="0"/>
                  <wp:docPr id="15" name="Picture 15" descr="http://bds-maschinen.kernbohrer.de/produkte/img/pikto/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ds-maschinen.kernbohrer.de/produkte/img/pikto/pfeil.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lastRenderedPageBreak/>
              <w:drawing>
                <wp:inline distT="0" distB="0" distL="0" distR="0" wp14:anchorId="52304E3C" wp14:editId="22362C70">
                  <wp:extent cx="190500" cy="190500"/>
                  <wp:effectExtent l="0" t="0" r="0" b="0"/>
                  <wp:docPr id="13" name="Picture 13" descr="http://bds-maschinen.kernbohrer.de/produkte/img/pikto/kernbohrer-ku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ds-maschinen.kernbohrer.de/produkte/img/pikto/kernbohrer-kurz.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Бушење крунама 30 мм:</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xml:space="preserve"> 12 </w:t>
            </w:r>
            <w:r>
              <w:rPr>
                <w:noProof/>
                <w:lang w:val="sr-Cyrl-CS" w:eastAsia="sr-Latn-RS"/>
              </w:rPr>
              <w:t>÷</w:t>
            </w:r>
            <w:r w:rsidRPr="00C4428D">
              <w:rPr>
                <w:noProof/>
                <w:lang w:val="sr-Cyrl-CS" w:eastAsia="sr-Latn-RS"/>
              </w:rPr>
              <w:t xml:space="preserve"> 130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135399F5" wp14:editId="09461A9B">
                  <wp:extent cx="190500" cy="190500"/>
                  <wp:effectExtent l="0" t="0" r="0" b="0"/>
                  <wp:docPr id="11" name="Picture 11" descr="http://bds-maschinen.kernbohrer.de/produkte/img/pikto/kernbohrer-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ds-maschinen.kernbohrer.de/produkte/img/pikto/kernbohrer-lang.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Бушење крунама 55 мм:</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xml:space="preserve"> 12 </w:t>
            </w:r>
            <w:r>
              <w:rPr>
                <w:noProof/>
                <w:lang w:val="sr-Cyrl-CS" w:eastAsia="sr-Latn-RS"/>
              </w:rPr>
              <w:t>÷</w:t>
            </w:r>
            <w:r w:rsidRPr="00C4428D">
              <w:rPr>
                <w:noProof/>
                <w:lang w:val="sr-Cyrl-CS" w:eastAsia="sr-Latn-RS"/>
              </w:rPr>
              <w:t xml:space="preserve"> 100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6177748A" wp14:editId="3EBEAFDE">
                  <wp:extent cx="190500" cy="190500"/>
                  <wp:effectExtent l="0" t="0" r="0" b="0"/>
                  <wp:docPr id="9" name="Picture 9" descr="http://bds-maschinen.kernbohrer.de/produkte/img/pikto/kernbohrer-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ds-maschinen.kernbohrer.de/produkte/img/pikto/kernbohrer-extra.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Бушење крунама 110 мм:</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xml:space="preserve"> 20 </w:t>
            </w:r>
            <w:r>
              <w:rPr>
                <w:noProof/>
                <w:lang w:val="sr-Cyrl-CS" w:eastAsia="sr-Latn-RS"/>
              </w:rPr>
              <w:t>÷</w:t>
            </w:r>
            <w:r w:rsidRPr="00C4428D">
              <w:rPr>
                <w:noProof/>
                <w:lang w:val="sr-Cyrl-CS" w:eastAsia="sr-Latn-RS"/>
              </w:rPr>
              <w:t xml:space="preserve"> 120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346DBA68" wp14:editId="7094EAB1">
                  <wp:extent cx="190500" cy="190500"/>
                  <wp:effectExtent l="0" t="0" r="0" b="0"/>
                  <wp:docPr id="7" name="Picture 7" descr="http://bds-maschinen.kernbohrer.de/produkte/img/pikto/spiralboh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ds-maschinen.kernbohrer.de/produkte/img/pikto/spiralbohren.pn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Бушење цилин. бургијама:</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xml:space="preserve"> ≤ ø 45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1BFC6A03" wp14:editId="3D7BA32C">
                  <wp:extent cx="190500" cy="190500"/>
                  <wp:effectExtent l="0" t="0" r="0" b="0"/>
                  <wp:docPr id="5" name="Picture 5" descr="http://bds-maschinen.kernbohrer.de/produkte/img/pikto/rei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ds-maschinen.kernbohrer.de/produkte/img/pikto/reiben.png"/>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Пречник развртања:</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 ø 50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4B2F9DA9" wp14:editId="7CC02B97">
                  <wp:extent cx="190500" cy="190500"/>
                  <wp:effectExtent l="0" t="0" r="0" b="0"/>
                  <wp:docPr id="3" name="Picture 3" descr="http://bds-maschinen.kernbohrer.de/produkte/img/pikto/sen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ds-maschinen.kernbohrer.de/produkte/img/pikto/senken.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Пречник упуштања:</w:t>
            </w:r>
          </w:p>
        </w:tc>
        <w:tc>
          <w:tcPr>
            <w:tcW w:w="3686" w:type="dxa"/>
            <w:vAlign w:val="center"/>
          </w:tcPr>
          <w:p w:rsidR="004B77F0" w:rsidRPr="00C4428D" w:rsidRDefault="004B77F0" w:rsidP="00D522A3">
            <w:pPr>
              <w:rPr>
                <w:noProof/>
                <w:lang w:val="sr-Cyrl-CS" w:eastAsia="sr-Latn-RS"/>
              </w:rPr>
            </w:pPr>
            <w:r w:rsidRPr="00C4428D">
              <w:rPr>
                <w:noProof/>
                <w:lang w:val="sr-Cyrl-CS" w:eastAsia="sr-Latn-RS"/>
              </w:rPr>
              <w:t> ≤ ø 80 </w:t>
            </w:r>
            <w:r w:rsidRPr="00C4428D">
              <w:rPr>
                <w:noProof/>
                <w:lang w:val="sr-Latn-CS" w:eastAsia="sr-Latn-RS"/>
              </w:rPr>
              <w:t>mm</w:t>
            </w:r>
          </w:p>
        </w:tc>
      </w:tr>
      <w:tr w:rsidR="004B77F0" w:rsidRPr="00C4428D" w:rsidTr="00D522A3">
        <w:trPr>
          <w:tblCellSpacing w:w="0" w:type="dxa"/>
        </w:trPr>
        <w:tc>
          <w:tcPr>
            <w:tcW w:w="4678" w:type="dxa"/>
            <w:vAlign w:val="center"/>
          </w:tcPr>
          <w:p w:rsidR="004B77F0" w:rsidRPr="00C4428D" w:rsidRDefault="004B77F0" w:rsidP="00D522A3">
            <w:pPr>
              <w:rPr>
                <w:noProof/>
                <w:lang w:val="sr-Cyrl-CS" w:eastAsia="sr-Latn-RS"/>
              </w:rPr>
            </w:pPr>
            <w:r w:rsidRPr="00C4428D">
              <w:rPr>
                <w:noProof/>
                <w:lang w:val="sr-Latn-RS" w:eastAsia="sr-Latn-RS"/>
              </w:rPr>
              <w:drawing>
                <wp:inline distT="0" distB="0" distL="0" distR="0" wp14:anchorId="73553FD5" wp14:editId="287EB183">
                  <wp:extent cx="190500" cy="190500"/>
                  <wp:effectExtent l="0" t="0" r="0" b="0"/>
                  <wp:docPr id="14" name="Picture 14" descr="http://bds-maschinen.kernbohrer.de/produkte/img/pikto/gewi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ds-maschinen.kernbohrer.de/produkte/img/pikto/gewinde.pn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428D">
              <w:rPr>
                <w:noProof/>
                <w:lang w:val="sr-Cyrl-CS" w:eastAsia="sr-Latn-RS"/>
              </w:rPr>
              <w:t>  Нарезивање навоја:</w:t>
            </w:r>
          </w:p>
        </w:tc>
        <w:tc>
          <w:tcPr>
            <w:tcW w:w="3686" w:type="dxa"/>
            <w:vAlign w:val="center"/>
          </w:tcPr>
          <w:p w:rsidR="004B77F0" w:rsidRPr="00C4428D" w:rsidRDefault="004B77F0" w:rsidP="00D522A3">
            <w:pPr>
              <w:rPr>
                <w:lang w:eastAsia="sr-Latn-RS"/>
              </w:rPr>
            </w:pPr>
            <w:r w:rsidRPr="00C4428D">
              <w:rPr>
                <w:lang w:eastAsia="sr-Latn-RS"/>
              </w:rPr>
              <w:t> ≤ M42</w:t>
            </w:r>
          </w:p>
        </w:tc>
      </w:tr>
    </w:tbl>
    <w:p w:rsidR="004B77F0" w:rsidRPr="00804992" w:rsidRDefault="004B77F0" w:rsidP="004B77F0">
      <w:pPr>
        <w:rPr>
          <w:sz w:val="10"/>
          <w:szCs w:val="10"/>
          <w:lang w:val="sr-Cyrl-RS"/>
        </w:rPr>
      </w:pPr>
    </w:p>
    <w:p w:rsidR="004B77F0" w:rsidRDefault="004B77F0" w:rsidP="004B77F0">
      <w:pPr>
        <w:pStyle w:val="NoSpacing"/>
        <w:rPr>
          <w:rFonts w:cs="Arial"/>
          <w:noProof/>
          <w:sz w:val="22"/>
          <w:szCs w:val="22"/>
          <w:lang w:val="sr-Cyrl-RS"/>
        </w:rPr>
      </w:pPr>
      <w:r w:rsidRPr="00A53C4E">
        <w:rPr>
          <w:rFonts w:cs="Arial"/>
          <w:noProof/>
          <w:sz w:val="22"/>
          <w:szCs w:val="22"/>
        </w:rPr>
        <w:t>Уз  испорук</w:t>
      </w:r>
      <w:r w:rsidRPr="00A53C4E">
        <w:rPr>
          <w:rFonts w:cs="Arial"/>
          <w:noProof/>
          <w:sz w:val="22"/>
          <w:szCs w:val="22"/>
          <w:lang w:val="sr-Cyrl-RS"/>
        </w:rPr>
        <w:t>у</w:t>
      </w:r>
      <w:r w:rsidRPr="00A53C4E">
        <w:rPr>
          <w:rFonts w:cs="Arial"/>
          <w:noProof/>
          <w:sz w:val="22"/>
          <w:szCs w:val="22"/>
        </w:rPr>
        <w:t xml:space="preserve"> </w:t>
      </w:r>
      <w:r w:rsidRPr="00A53C4E">
        <w:rPr>
          <w:rFonts w:cs="Arial"/>
          <w:b/>
          <w:noProof/>
          <w:sz w:val="22"/>
          <w:szCs w:val="22"/>
          <w:u w:val="single"/>
        </w:rPr>
        <w:t>обавезно</w:t>
      </w:r>
      <w:r w:rsidRPr="00A53C4E">
        <w:rPr>
          <w:rFonts w:cs="Arial"/>
          <w:noProof/>
          <w:sz w:val="22"/>
          <w:szCs w:val="22"/>
        </w:rPr>
        <w:t xml:space="preserve"> доставити:</w:t>
      </w:r>
    </w:p>
    <w:p w:rsidR="00A53C4E" w:rsidRPr="00A53C4E" w:rsidRDefault="00A53C4E" w:rsidP="004B77F0">
      <w:pPr>
        <w:pStyle w:val="NoSpacing"/>
        <w:rPr>
          <w:rFonts w:cs="Arial"/>
          <w:noProof/>
          <w:sz w:val="22"/>
          <w:szCs w:val="22"/>
          <w:lang w:val="sr-Cyrl-RS"/>
        </w:rPr>
      </w:pP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rPr>
        <w:t>пластични кофер са точкићима;</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sz w:val="22"/>
          <w:szCs w:val="22"/>
          <w:lang w:eastAsia="sr-Latn-RS"/>
        </w:rPr>
        <w:t>индустријски адаптер W32/MK4</w:t>
      </w:r>
      <w:r w:rsidRPr="00A53C4E">
        <w:rPr>
          <w:rFonts w:cs="Arial"/>
          <w:sz w:val="22"/>
          <w:szCs w:val="22"/>
          <w:lang w:val="sr-Cyrl-RS" w:eastAsia="sr-Latn-RS"/>
        </w:rPr>
        <w:t>;</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sz w:val="22"/>
          <w:szCs w:val="22"/>
          <w:lang w:val="sr-Cyrl-RS" w:eastAsia="sr-Latn-RS"/>
        </w:rPr>
        <w:t xml:space="preserve">адаптер </w:t>
      </w:r>
      <w:r w:rsidRPr="00A53C4E">
        <w:rPr>
          <w:rFonts w:cs="Arial"/>
          <w:sz w:val="22"/>
          <w:szCs w:val="22"/>
          <w:lang w:eastAsia="sr-Latn-RS"/>
        </w:rPr>
        <w:t>W/W32</w:t>
      </w:r>
      <w:r w:rsidRPr="00A53C4E">
        <w:rPr>
          <w:rFonts w:cs="Arial"/>
          <w:sz w:val="22"/>
          <w:szCs w:val="22"/>
          <w:lang w:val="sr-Cyrl-RS" w:eastAsia="sr-Latn-RS"/>
        </w:rPr>
        <w:t>;</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сигурносни лана</w:t>
      </w:r>
      <w:r w:rsidRPr="00A53C4E">
        <w:rPr>
          <w:rFonts w:cs="Arial"/>
          <w:sz w:val="22"/>
          <w:szCs w:val="22"/>
          <w:lang w:eastAsia="sr-Latn-RS"/>
        </w:rPr>
        <w:t>ц;</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водећи трн</w:t>
      </w:r>
      <w:r w:rsidRPr="00A53C4E">
        <w:rPr>
          <w:rFonts w:cs="Arial"/>
          <w:sz w:val="22"/>
          <w:szCs w:val="22"/>
          <w:lang w:eastAsia="sr-Latn-RS"/>
        </w:rPr>
        <w:t xml:space="preserve"> ZAK 100 / 120</w:t>
      </w:r>
      <w:r w:rsidRPr="00A53C4E">
        <w:rPr>
          <w:rFonts w:cs="Arial"/>
          <w:sz w:val="22"/>
          <w:szCs w:val="22"/>
          <w:lang w:val="sr-Cyrl-RS" w:eastAsia="sr-Latn-RS"/>
        </w:rPr>
        <w:t>;</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водећи трн</w:t>
      </w:r>
      <w:r w:rsidRPr="00A53C4E">
        <w:rPr>
          <w:rFonts w:cs="Arial"/>
          <w:sz w:val="22"/>
          <w:szCs w:val="22"/>
          <w:lang w:eastAsia="sr-Latn-RS"/>
        </w:rPr>
        <w:t xml:space="preserve"> ZAK 075 / 090</w:t>
      </w:r>
      <w:r w:rsidRPr="00A53C4E">
        <w:rPr>
          <w:rFonts w:cs="Arial"/>
          <w:sz w:val="22"/>
          <w:szCs w:val="22"/>
          <w:lang w:val="sr-Cyrl-RS" w:eastAsia="sr-Latn-RS"/>
        </w:rPr>
        <w:t>;</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кљу</w:t>
      </w:r>
      <w:r w:rsidRPr="00A53C4E">
        <w:rPr>
          <w:rFonts w:cs="Arial"/>
          <w:sz w:val="22"/>
          <w:szCs w:val="22"/>
          <w:lang w:eastAsia="sr-Latn-RS"/>
        </w:rPr>
        <w:t>ч WS 4 / 6 / 8</w:t>
      </w:r>
      <w:r w:rsidRPr="00A53C4E">
        <w:rPr>
          <w:rFonts w:cs="Arial"/>
          <w:sz w:val="22"/>
          <w:szCs w:val="22"/>
          <w:lang w:val="sr-Cyrl-RS" w:eastAsia="sr-Latn-RS"/>
        </w:rPr>
        <w:t>;</w:t>
      </w:r>
    </w:p>
    <w:p w:rsidR="004B77F0" w:rsidRPr="00A53C4E" w:rsidRDefault="004B77F0" w:rsidP="004B77F0">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клин за избијање бургиј</w:t>
      </w:r>
      <w:r w:rsidRPr="00A53C4E">
        <w:rPr>
          <w:rFonts w:cs="Arial"/>
          <w:sz w:val="22"/>
          <w:szCs w:val="22"/>
          <w:lang w:eastAsia="sr-Latn-RS"/>
        </w:rPr>
        <w:t>а;</w:t>
      </w:r>
    </w:p>
    <w:p w:rsidR="004B77F0" w:rsidRPr="00A53C4E" w:rsidRDefault="004B77F0" w:rsidP="004B77F0">
      <w:pPr>
        <w:pStyle w:val="NoSpacing"/>
        <w:numPr>
          <w:ilvl w:val="0"/>
          <w:numId w:val="44"/>
        </w:numPr>
        <w:suppressAutoHyphens w:val="0"/>
        <w:spacing w:before="0" w:line="276" w:lineRule="auto"/>
        <w:ind w:left="1276" w:hanging="643"/>
        <w:jc w:val="left"/>
        <w:rPr>
          <w:rFonts w:cs="Arial"/>
          <w:sz w:val="22"/>
          <w:szCs w:val="22"/>
          <w:lang w:val="sr-Cyrl-RS"/>
        </w:rPr>
      </w:pPr>
      <w:r w:rsidRPr="00A53C4E">
        <w:rPr>
          <w:rFonts w:cs="Arial"/>
          <w:noProof/>
          <w:sz w:val="22"/>
          <w:szCs w:val="22"/>
          <w:lang w:eastAsia="sr-Latn-RS"/>
        </w:rPr>
        <w:t>упутство за руковање и одржавањ</w:t>
      </w:r>
      <w:r w:rsidRPr="00A53C4E">
        <w:rPr>
          <w:rFonts w:cs="Arial"/>
          <w:sz w:val="22"/>
          <w:szCs w:val="22"/>
          <w:lang w:eastAsia="sr-Latn-RS"/>
        </w:rPr>
        <w:t>е</w:t>
      </w:r>
      <w:r w:rsidRPr="00A53C4E">
        <w:rPr>
          <w:rFonts w:cs="Arial"/>
          <w:noProof/>
          <w:sz w:val="22"/>
          <w:szCs w:val="22"/>
        </w:rPr>
        <w:t>;</w:t>
      </w:r>
    </w:p>
    <w:p w:rsidR="00804992" w:rsidRDefault="00804992" w:rsidP="001B0478">
      <w:pPr>
        <w:ind w:left="720"/>
        <w:rPr>
          <w:rFonts w:cs="Arial"/>
          <w:b/>
          <w:lang w:val="sr-Cyrl-RS" w:eastAsia="hr-HR"/>
        </w:rPr>
      </w:pPr>
    </w:p>
    <w:p w:rsidR="001B0478" w:rsidRPr="001B28F7" w:rsidRDefault="004D1DA9" w:rsidP="001B0478">
      <w:pPr>
        <w:ind w:left="720"/>
        <w:rPr>
          <w:rFonts w:cs="Arial"/>
          <w:b/>
          <w:lang w:val="sr-Cyrl-RS" w:eastAsia="hr-HR"/>
        </w:rPr>
      </w:pPr>
      <w:r w:rsidRPr="001B28F7">
        <w:rPr>
          <w:rFonts w:cs="Arial"/>
          <w:b/>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4D1DA9" w:rsidRPr="001B28F7" w:rsidTr="004D1DA9">
        <w:trPr>
          <w:jc w:val="center"/>
        </w:trPr>
        <w:tc>
          <w:tcPr>
            <w:tcW w:w="849" w:type="dxa"/>
            <w:shd w:val="clear" w:color="auto" w:fill="E0E0E0"/>
            <w:vAlign w:val="center"/>
          </w:tcPr>
          <w:p w:rsidR="004D1DA9" w:rsidRPr="001B28F7" w:rsidRDefault="004D1DA9" w:rsidP="00DA0F40">
            <w:pPr>
              <w:jc w:val="center"/>
              <w:rPr>
                <w:rFonts w:cs="Arial"/>
                <w:b/>
                <w:lang w:val="sr-Cyrl-CS" w:eastAsia="hr-HR"/>
              </w:rPr>
            </w:pPr>
            <w:r w:rsidRPr="001B28F7">
              <w:rPr>
                <w:rFonts w:cs="Arial"/>
                <w:b/>
                <w:lang w:val="sr-Cyrl-CS" w:eastAsia="hr-HR"/>
              </w:rPr>
              <w:t>Р.бр.</w:t>
            </w:r>
          </w:p>
        </w:tc>
        <w:tc>
          <w:tcPr>
            <w:tcW w:w="2890" w:type="dxa"/>
            <w:shd w:val="clear" w:color="auto" w:fill="E0E0E0"/>
            <w:vAlign w:val="center"/>
          </w:tcPr>
          <w:p w:rsidR="004D1DA9" w:rsidRPr="001B28F7" w:rsidRDefault="004D1DA9" w:rsidP="004D1DA9">
            <w:pPr>
              <w:jc w:val="center"/>
              <w:rPr>
                <w:rFonts w:cs="Arial"/>
                <w:b/>
                <w:lang w:eastAsia="hr-HR"/>
              </w:rPr>
            </w:pPr>
            <w:r w:rsidRPr="001B28F7">
              <w:rPr>
                <w:rFonts w:cs="Arial"/>
                <w:b/>
                <w:lang w:val="sr-Cyrl-CS" w:eastAsia="hr-HR"/>
              </w:rPr>
              <w:t>Предмет набавке добара</w:t>
            </w:r>
          </w:p>
        </w:tc>
        <w:tc>
          <w:tcPr>
            <w:tcW w:w="1080" w:type="dxa"/>
            <w:shd w:val="clear" w:color="auto" w:fill="E0E0E0"/>
            <w:vAlign w:val="center"/>
          </w:tcPr>
          <w:p w:rsidR="004D1DA9" w:rsidRPr="001B28F7" w:rsidRDefault="004D1DA9" w:rsidP="00DA0F40">
            <w:pPr>
              <w:jc w:val="center"/>
              <w:rPr>
                <w:rFonts w:cs="Arial"/>
                <w:b/>
                <w:lang w:val="sr-Cyrl-CS" w:eastAsia="hr-HR"/>
              </w:rPr>
            </w:pPr>
            <w:r w:rsidRPr="001B28F7">
              <w:rPr>
                <w:rFonts w:cs="Arial"/>
                <w:b/>
                <w:lang w:val="sr-Cyrl-CS" w:eastAsia="hr-HR"/>
              </w:rPr>
              <w:t>Јед.</w:t>
            </w:r>
          </w:p>
          <w:p w:rsidR="004D1DA9" w:rsidRPr="001B28F7" w:rsidRDefault="004D1DA9" w:rsidP="00DA0F40">
            <w:pPr>
              <w:jc w:val="center"/>
              <w:rPr>
                <w:rFonts w:cs="Arial"/>
                <w:b/>
                <w:lang w:val="sr-Cyrl-CS" w:eastAsia="hr-HR"/>
              </w:rPr>
            </w:pPr>
            <w:r w:rsidRPr="001B28F7">
              <w:rPr>
                <w:rFonts w:cs="Arial"/>
                <w:b/>
                <w:lang w:val="sr-Cyrl-CS" w:eastAsia="hr-HR"/>
              </w:rPr>
              <w:t>мере</w:t>
            </w:r>
          </w:p>
        </w:tc>
        <w:tc>
          <w:tcPr>
            <w:tcW w:w="1324" w:type="dxa"/>
            <w:shd w:val="clear" w:color="auto" w:fill="E0E0E0"/>
            <w:vAlign w:val="center"/>
          </w:tcPr>
          <w:p w:rsidR="004D1DA9" w:rsidRPr="001B28F7" w:rsidRDefault="004D1DA9" w:rsidP="004D1DA9">
            <w:pPr>
              <w:jc w:val="center"/>
              <w:rPr>
                <w:rFonts w:cs="Arial"/>
                <w:b/>
                <w:lang w:val="sr-Cyrl-CS" w:eastAsia="hr-HR"/>
              </w:rPr>
            </w:pPr>
            <w:r w:rsidRPr="001B28F7">
              <w:rPr>
                <w:rFonts w:cs="Arial"/>
                <w:b/>
                <w:lang w:val="sr-Cyrl-CS" w:eastAsia="hr-HR"/>
              </w:rPr>
              <w:t>Количина</w:t>
            </w:r>
          </w:p>
        </w:tc>
        <w:tc>
          <w:tcPr>
            <w:tcW w:w="3035" w:type="dxa"/>
            <w:shd w:val="clear" w:color="auto" w:fill="E0E0E0"/>
          </w:tcPr>
          <w:p w:rsidR="004D1DA9" w:rsidRPr="001B28F7" w:rsidRDefault="004D1DA9" w:rsidP="004D1DA9">
            <w:pPr>
              <w:spacing w:before="0"/>
              <w:jc w:val="center"/>
              <w:rPr>
                <w:rFonts w:cs="Arial"/>
                <w:b/>
                <w:bCs/>
                <w:iCs/>
                <w:lang w:val="sr-Cyrl-CS"/>
              </w:rPr>
            </w:pPr>
            <w:r w:rsidRPr="001B28F7">
              <w:rPr>
                <w:rFonts w:cs="Arial"/>
                <w:b/>
                <w:bCs/>
                <w:iCs/>
                <w:lang w:val="sr-Cyrl-CS"/>
              </w:rPr>
              <w:t>Назив</w:t>
            </w:r>
          </w:p>
          <w:p w:rsidR="004D1DA9" w:rsidRPr="001B28F7" w:rsidRDefault="004D1DA9" w:rsidP="004D1DA9">
            <w:pPr>
              <w:spacing w:before="0"/>
              <w:jc w:val="center"/>
              <w:rPr>
                <w:rFonts w:cs="Arial"/>
                <w:b/>
                <w:lang w:eastAsia="hr-HR"/>
              </w:rPr>
            </w:pPr>
            <w:r w:rsidRPr="001B28F7">
              <w:rPr>
                <w:rFonts w:cs="Arial"/>
                <w:b/>
                <w:bCs/>
                <w:iCs/>
                <w:lang w:val="sr-Cyrl-CS"/>
              </w:rPr>
              <w:t>произвођача добара, модел, ознака добра</w:t>
            </w:r>
          </w:p>
        </w:tc>
      </w:tr>
      <w:tr w:rsidR="004D1DA9" w:rsidRPr="001B28F7" w:rsidTr="004D1DA9">
        <w:trPr>
          <w:trHeight w:val="424"/>
          <w:jc w:val="center"/>
        </w:trPr>
        <w:tc>
          <w:tcPr>
            <w:tcW w:w="849" w:type="dxa"/>
            <w:shd w:val="clear" w:color="auto" w:fill="auto"/>
            <w:vAlign w:val="center"/>
          </w:tcPr>
          <w:p w:rsidR="004D1DA9" w:rsidRPr="001B28F7" w:rsidRDefault="004D1DA9" w:rsidP="004D1DA9">
            <w:pPr>
              <w:jc w:val="center"/>
              <w:rPr>
                <w:rFonts w:cs="Arial"/>
                <w:b/>
                <w:lang w:val="sr-Cyrl-CS" w:eastAsia="hr-HR"/>
              </w:rPr>
            </w:pPr>
            <w:r w:rsidRPr="001B28F7">
              <w:rPr>
                <w:rFonts w:cs="Arial"/>
                <w:b/>
                <w:lang w:val="sr-Cyrl-CS" w:eastAsia="hr-HR"/>
              </w:rPr>
              <w:t>1.</w:t>
            </w:r>
          </w:p>
        </w:tc>
        <w:tc>
          <w:tcPr>
            <w:tcW w:w="2890" w:type="dxa"/>
            <w:shd w:val="clear" w:color="auto" w:fill="auto"/>
            <w:vAlign w:val="center"/>
          </w:tcPr>
          <w:p w:rsidR="004D1DA9" w:rsidRPr="00316E97" w:rsidRDefault="00875C87" w:rsidP="00316E97">
            <w:pPr>
              <w:jc w:val="left"/>
              <w:rPr>
                <w:rFonts w:cs="Arial"/>
                <w:b/>
                <w:lang w:val="sr-Latn-RS" w:eastAsia="hr-HR"/>
              </w:rPr>
            </w:pPr>
            <w:r w:rsidRPr="001B28F7">
              <w:rPr>
                <w:b/>
                <w:lang w:val="sr-Cyrl-RS"/>
              </w:rPr>
              <w:t>Магнетна бушилица "</w:t>
            </w:r>
            <w:r w:rsidRPr="001B28F7">
              <w:rPr>
                <w:b/>
                <w:noProof/>
                <w:lang w:val="sr-Latn-CS"/>
              </w:rPr>
              <w:t>MA</w:t>
            </w:r>
            <w:r w:rsidR="00413C90" w:rsidRPr="001B28F7">
              <w:rPr>
                <w:b/>
                <w:noProof/>
                <w:lang w:val="sr-Cyrl-RS"/>
              </w:rPr>
              <w:t>Б</w:t>
            </w:r>
            <w:r w:rsidRPr="001B28F7">
              <w:rPr>
                <w:b/>
                <w:lang w:val="sr-Cyrl-RS"/>
              </w:rPr>
              <w:t>1300"</w:t>
            </w:r>
            <w:r w:rsidR="00316E97">
              <w:rPr>
                <w:b/>
                <w:lang w:val="sr-Latn-RS"/>
              </w:rPr>
              <w:t xml:space="preserve"> </w:t>
            </w:r>
            <w:r w:rsidR="00316E97" w:rsidRPr="004B77F0">
              <w:rPr>
                <w:b/>
                <w:lang w:val="sr-Cyrl-RS"/>
              </w:rPr>
              <w:t>или одговарајућа</w:t>
            </w:r>
          </w:p>
        </w:tc>
        <w:tc>
          <w:tcPr>
            <w:tcW w:w="1080" w:type="dxa"/>
            <w:shd w:val="clear" w:color="auto" w:fill="auto"/>
            <w:vAlign w:val="center"/>
          </w:tcPr>
          <w:p w:rsidR="004D1DA9" w:rsidRPr="001B28F7" w:rsidRDefault="004D1DA9" w:rsidP="004D1DA9">
            <w:pPr>
              <w:jc w:val="center"/>
              <w:rPr>
                <w:rFonts w:cs="Arial"/>
                <w:b/>
                <w:lang w:val="sr-Cyrl-CS" w:eastAsia="hr-HR"/>
              </w:rPr>
            </w:pPr>
            <w:r w:rsidRPr="001B28F7">
              <w:rPr>
                <w:rFonts w:cs="Arial"/>
                <w:b/>
                <w:lang w:val="sr-Cyrl-CS" w:eastAsia="hr-HR"/>
              </w:rPr>
              <w:t>ком</w:t>
            </w:r>
          </w:p>
        </w:tc>
        <w:tc>
          <w:tcPr>
            <w:tcW w:w="1324" w:type="dxa"/>
            <w:shd w:val="clear" w:color="auto" w:fill="auto"/>
            <w:vAlign w:val="center"/>
          </w:tcPr>
          <w:p w:rsidR="004D1DA9" w:rsidRPr="001B28F7" w:rsidRDefault="00875C87" w:rsidP="004D1DA9">
            <w:pPr>
              <w:jc w:val="center"/>
              <w:rPr>
                <w:rFonts w:cs="Arial"/>
                <w:b/>
                <w:lang w:val="sr-Cyrl-CS" w:eastAsia="hr-HR"/>
              </w:rPr>
            </w:pPr>
            <w:r w:rsidRPr="001B28F7">
              <w:rPr>
                <w:rFonts w:cs="Arial"/>
                <w:b/>
                <w:lang w:val="sr-Cyrl-CS" w:eastAsia="hr-HR"/>
              </w:rPr>
              <w:t>1</w:t>
            </w:r>
          </w:p>
        </w:tc>
        <w:tc>
          <w:tcPr>
            <w:tcW w:w="3035" w:type="dxa"/>
            <w:vAlign w:val="center"/>
          </w:tcPr>
          <w:p w:rsidR="004D1DA9" w:rsidRPr="001B28F7" w:rsidRDefault="004D1DA9" w:rsidP="00DA0F40">
            <w:pPr>
              <w:rPr>
                <w:rFonts w:cs="Arial"/>
                <w:b/>
                <w:lang w:val="hr-HR" w:eastAsia="hr-HR"/>
              </w:rPr>
            </w:pPr>
          </w:p>
        </w:tc>
      </w:tr>
    </w:tbl>
    <w:p w:rsidR="00804992" w:rsidRDefault="00804992" w:rsidP="007252C7">
      <w:pPr>
        <w:pStyle w:val="Heading10"/>
        <w:spacing w:before="0"/>
        <w:ind w:left="0" w:firstLine="0"/>
        <w:jc w:val="both"/>
        <w:rPr>
          <w:rFonts w:cs="Arial"/>
          <w:lang w:val="sr-Cyrl-RS"/>
        </w:rPr>
      </w:pPr>
    </w:p>
    <w:p w:rsidR="00EA5096" w:rsidRPr="00EA5096" w:rsidRDefault="00EA5096" w:rsidP="00EA5096">
      <w:pPr>
        <w:rPr>
          <w:lang w:val="sr-Cyrl-RS" w:eastAsia="ar-SA"/>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410CC7">
        <w:rPr>
          <w:rFonts w:cs="Arial"/>
          <w:lang w:val="sr-Cyrl-RS"/>
        </w:rPr>
        <w:t>2</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D1DA9">
        <w:rPr>
          <w:rFonts w:ascii="Arial" w:hAnsi="Arial" w:cs="Arial"/>
          <w:lang w:val="sr-Cyrl-RS"/>
        </w:rPr>
        <w:t xml:space="preserve"> и табели 1.)</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sz w:val="10"/>
          <w:szCs w:val="10"/>
          <w:lang w:val="sr-Cyrl-RS"/>
        </w:rPr>
      </w:pPr>
    </w:p>
    <w:p w:rsidR="00EA5096" w:rsidRPr="00804992" w:rsidRDefault="00EA5096" w:rsidP="004A39EA">
      <w:pPr>
        <w:pStyle w:val="ListParagraph"/>
        <w:autoSpaceDE w:val="0"/>
        <w:autoSpaceDN w:val="0"/>
        <w:adjustRightInd w:val="0"/>
        <w:spacing w:before="0" w:after="0" w:line="240" w:lineRule="auto"/>
        <w:ind w:left="0"/>
        <w:contextualSpacing w:val="0"/>
        <w:rPr>
          <w:rFonts w:cs="Arial"/>
          <w:b/>
          <w:sz w:val="10"/>
          <w:szCs w:val="10"/>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410CC7">
        <w:rPr>
          <w:rFonts w:cs="Arial"/>
          <w:b/>
          <w:lang w:val="sr-Cyrl-RS"/>
        </w:rPr>
        <w:t>2</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90E53" w:rsidRDefault="00090E53" w:rsidP="00090E5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B342F0">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4D1DA9" w:rsidRPr="00FE4A91" w:rsidRDefault="00EA5096" w:rsidP="00DC578F">
      <w:pPr>
        <w:pStyle w:val="ListParagraph"/>
        <w:numPr>
          <w:ilvl w:val="0"/>
          <w:numId w:val="41"/>
        </w:numPr>
        <w:autoSpaceDE w:val="0"/>
        <w:autoSpaceDN w:val="0"/>
        <w:adjustRightInd w:val="0"/>
        <w:spacing w:before="0" w:after="0" w:line="240" w:lineRule="auto"/>
        <w:ind w:left="714" w:hanging="357"/>
        <w:rPr>
          <w:noProof/>
          <w:lang w:val="sr-Cyrl-CS"/>
        </w:rPr>
      </w:pPr>
      <w:r>
        <w:rPr>
          <w:rFonts w:ascii="Arial" w:hAnsi="Arial" w:cs="Arial"/>
          <w:b/>
          <w:lang w:val="sr-Cyrl-RS"/>
        </w:rPr>
        <w:t>Копија или извод из</w:t>
      </w:r>
      <w:r w:rsidR="004D1DA9" w:rsidRPr="00413C90">
        <w:rPr>
          <w:rFonts w:ascii="Arial" w:hAnsi="Arial" w:cs="Arial"/>
          <w:b/>
          <w:lang w:val="sr-Cyrl-RS"/>
        </w:rPr>
        <w:t xml:space="preserve"> </w:t>
      </w:r>
      <w:r>
        <w:rPr>
          <w:rFonts w:ascii="Arial" w:hAnsi="Arial" w:cs="Arial"/>
          <w:b/>
          <w:lang w:val="sr-Cyrl-RS"/>
        </w:rPr>
        <w:t>к</w:t>
      </w:r>
      <w:r w:rsidR="004D1DA9" w:rsidRPr="00413C90">
        <w:rPr>
          <w:rFonts w:ascii="Arial" w:hAnsi="Arial" w:cs="Arial"/>
          <w:b/>
          <w:lang w:val="sr-Cyrl-RS"/>
        </w:rPr>
        <w:t>атало</w:t>
      </w:r>
      <w:r w:rsidR="00413C90" w:rsidRPr="00413C90">
        <w:rPr>
          <w:rFonts w:ascii="Arial" w:hAnsi="Arial" w:cs="Arial"/>
          <w:b/>
          <w:lang w:val="sr-Cyrl-RS"/>
        </w:rPr>
        <w:t>г</w:t>
      </w:r>
      <w:r>
        <w:rPr>
          <w:rFonts w:ascii="Arial" w:hAnsi="Arial" w:cs="Arial"/>
          <w:b/>
          <w:lang w:val="sr-Cyrl-RS"/>
        </w:rPr>
        <w:t>а</w:t>
      </w:r>
      <w:r w:rsidR="004D1DA9" w:rsidRPr="00413C90">
        <w:rPr>
          <w:rFonts w:ascii="Arial" w:hAnsi="Arial" w:cs="Arial"/>
          <w:b/>
          <w:lang w:val="sr-Cyrl-RS"/>
        </w:rPr>
        <w:t xml:space="preserve"> </w:t>
      </w:r>
      <w:r w:rsidR="00413C90" w:rsidRPr="00413C90">
        <w:rPr>
          <w:rFonts w:ascii="Arial" w:hAnsi="Arial" w:cs="Arial"/>
          <w:b/>
          <w:lang w:val="sr-Cyrl-RS"/>
        </w:rPr>
        <w:t xml:space="preserve">произвођача </w:t>
      </w:r>
      <w:r w:rsidR="004D1DA9" w:rsidRPr="00413C90">
        <w:rPr>
          <w:rFonts w:ascii="Arial" w:hAnsi="Arial" w:cs="Arial"/>
          <w:b/>
          <w:lang w:val="sr-Cyrl-RS"/>
        </w:rPr>
        <w:t>понуђен</w:t>
      </w:r>
      <w:r w:rsidR="00413C90" w:rsidRPr="00413C90">
        <w:rPr>
          <w:rFonts w:ascii="Arial" w:hAnsi="Arial" w:cs="Arial"/>
          <w:b/>
          <w:lang w:val="sr-Cyrl-RS"/>
        </w:rPr>
        <w:t>их</w:t>
      </w:r>
      <w:r w:rsidR="004D1DA9" w:rsidRPr="00413C90">
        <w:rPr>
          <w:rFonts w:ascii="Arial" w:hAnsi="Arial" w:cs="Arial"/>
          <w:b/>
          <w:lang w:val="sr-Cyrl-RS"/>
        </w:rPr>
        <w:t xml:space="preserve"> </w:t>
      </w:r>
      <w:r w:rsidR="00413C90" w:rsidRPr="00413C90">
        <w:rPr>
          <w:rFonts w:ascii="Arial" w:hAnsi="Arial" w:cs="Arial"/>
          <w:b/>
          <w:lang w:val="sr-Cyrl-RS"/>
        </w:rPr>
        <w:t>предметних добара</w:t>
      </w:r>
      <w:r w:rsidR="004D1DA9" w:rsidRPr="00E1721A">
        <w:rPr>
          <w:rFonts w:ascii="Arial" w:hAnsi="Arial" w:cs="Arial"/>
        </w:rPr>
        <w:t>,</w:t>
      </w:r>
      <w:r w:rsidR="004D1DA9" w:rsidRPr="00E1721A">
        <w:rPr>
          <w:rFonts w:ascii="Arial" w:hAnsi="Arial" w:cs="Arial"/>
          <w:lang w:val="sr-Cyrl-RS"/>
        </w:rPr>
        <w:t xml:space="preserve"> </w:t>
      </w:r>
      <w:r w:rsidR="004D1DA9" w:rsidRPr="006E7F01">
        <w:rPr>
          <w:rFonts w:ascii="Arial" w:hAnsi="Arial" w:cs="Arial"/>
          <w:lang w:val="sr-Cyrl-RS"/>
        </w:rPr>
        <w:t xml:space="preserve">са јасно означеним </w:t>
      </w:r>
      <w:r w:rsidR="00413C90">
        <w:rPr>
          <w:rFonts w:ascii="Arial" w:hAnsi="Arial" w:cs="Arial"/>
          <w:lang w:val="sr-Cyrl-RS"/>
        </w:rPr>
        <w:t>траженим</w:t>
      </w:r>
      <w:r w:rsidR="00FB0B27" w:rsidRPr="006E7F01">
        <w:rPr>
          <w:rFonts w:ascii="Arial" w:hAnsi="Arial" w:cs="Arial"/>
        </w:rPr>
        <w:t xml:space="preserve"> техничким карактеристикама</w:t>
      </w:r>
      <w:r w:rsidR="00FB0B27" w:rsidRPr="006E7F01">
        <w:rPr>
          <w:rFonts w:ascii="Arial" w:hAnsi="Arial" w:cs="Arial"/>
          <w:lang w:val="sr-Cyrl-RS"/>
        </w:rPr>
        <w:t xml:space="preserve"> </w:t>
      </w:r>
      <w:r w:rsidR="00413C90">
        <w:rPr>
          <w:rFonts w:ascii="Arial" w:hAnsi="Arial" w:cs="Arial"/>
          <w:lang w:val="sr-Cyrl-RS"/>
        </w:rPr>
        <w:t>уређаја</w:t>
      </w:r>
      <w:r w:rsidR="004D1DA9" w:rsidRPr="006E7F01">
        <w:rPr>
          <w:rFonts w:ascii="Arial" w:hAnsi="Arial" w:cs="Arial"/>
          <w:lang w:val="sr-Cyrl-RS"/>
        </w:rPr>
        <w:t xml:space="preserve">, </w:t>
      </w:r>
      <w:r w:rsidR="004D1DA9">
        <w:rPr>
          <w:rFonts w:ascii="Arial" w:hAnsi="Arial" w:cs="Arial"/>
          <w:lang w:val="sr-Cyrl-RS"/>
        </w:rPr>
        <w:t>а којим</w:t>
      </w:r>
      <w:r w:rsidR="004D1DA9" w:rsidRPr="006E7F01">
        <w:rPr>
          <w:rFonts w:ascii="Arial" w:hAnsi="Arial" w:cs="Arial"/>
          <w:lang w:val="sr-Cyrl-RS"/>
        </w:rPr>
        <w:t xml:space="preserve"> се доказује да понуђена добра</w:t>
      </w:r>
      <w:r w:rsidR="004D1DA9">
        <w:rPr>
          <w:rFonts w:ascii="Arial" w:hAnsi="Arial" w:cs="Arial"/>
          <w:lang w:val="sr-Cyrl-RS"/>
        </w:rPr>
        <w:t xml:space="preserve"> </w:t>
      </w:r>
      <w:r w:rsidR="004D1DA9" w:rsidRPr="006E7F01">
        <w:rPr>
          <w:rFonts w:ascii="Arial" w:hAnsi="Arial" w:cs="Arial"/>
          <w:lang w:val="sr-Cyrl-RS"/>
        </w:rPr>
        <w:t>у потпуности одговарају</w:t>
      </w:r>
      <w:r w:rsidR="00FB0B27">
        <w:rPr>
          <w:rFonts w:ascii="Arial" w:hAnsi="Arial" w:cs="Arial"/>
          <w:lang w:val="sr-Cyrl-RS"/>
        </w:rPr>
        <w:t xml:space="preserve"> захтеваној техничкој спецификацији (</w:t>
      </w:r>
      <w:r w:rsidR="00413C90">
        <w:rPr>
          <w:rFonts w:ascii="Arial" w:hAnsi="Arial" w:cs="Arial"/>
          <w:lang w:val="sr-Cyrl-RS"/>
        </w:rPr>
        <w:t>т</w:t>
      </w:r>
      <w:r w:rsidR="00FB0B27">
        <w:rPr>
          <w:rFonts w:ascii="Arial" w:hAnsi="Arial" w:cs="Arial"/>
          <w:lang w:val="sr-Cyrl-RS"/>
        </w:rPr>
        <w:t xml:space="preserve">ачка 3.1. и </w:t>
      </w:r>
      <w:r w:rsidR="00413C90">
        <w:rPr>
          <w:rFonts w:ascii="Arial" w:hAnsi="Arial" w:cs="Arial"/>
          <w:lang w:val="sr-Cyrl-RS"/>
        </w:rPr>
        <w:t>т</w:t>
      </w:r>
      <w:r w:rsidR="00FB0B27">
        <w:rPr>
          <w:rFonts w:ascii="Arial" w:hAnsi="Arial" w:cs="Arial"/>
          <w:lang w:val="sr-Cyrl-RS"/>
        </w:rPr>
        <w:t>абела 1.)</w:t>
      </w:r>
      <w:r w:rsidR="004D1DA9">
        <w:rPr>
          <w:rFonts w:ascii="Arial" w:hAnsi="Arial" w:cs="Arial"/>
          <w:lang w:val="sr-Cyrl-RS"/>
        </w:rPr>
        <w:t xml:space="preserve"> </w:t>
      </w:r>
    </w:p>
    <w:p w:rsidR="00430EDE" w:rsidRDefault="00430EDE" w:rsidP="00804992">
      <w:pPr>
        <w:tabs>
          <w:tab w:val="right" w:pos="567"/>
        </w:tabs>
        <w:spacing w:before="0"/>
        <w:ind w:left="720"/>
        <w:rPr>
          <w:rFonts w:cs="Arial"/>
          <w:lang w:val="sr-Cyrl-RS"/>
        </w:rPr>
      </w:pPr>
    </w:p>
    <w:p w:rsidR="00EA5096" w:rsidRPr="00EA5096" w:rsidRDefault="00EA5096" w:rsidP="00804992">
      <w:pPr>
        <w:tabs>
          <w:tab w:val="right" w:pos="567"/>
        </w:tabs>
        <w:spacing w:before="0"/>
        <w:ind w:left="720"/>
        <w:rPr>
          <w:rFonts w:cs="Arial"/>
          <w:lang w:val="sr-Cyrl-RS"/>
        </w:rPr>
      </w:pPr>
    </w:p>
    <w:p w:rsidR="00EA5096" w:rsidRDefault="00EA5096" w:rsidP="00EA5096">
      <w:pPr>
        <w:tabs>
          <w:tab w:val="right" w:pos="567"/>
        </w:tabs>
        <w:autoSpaceDE w:val="0"/>
        <w:autoSpaceDN w:val="0"/>
        <w:adjustRightInd w:val="0"/>
        <w:spacing w:before="0"/>
        <w:rPr>
          <w:rFonts w:eastAsia="Calibri" w:cs="Arial"/>
          <w:noProof/>
          <w:lang w:val="sr-Cyrl-RS"/>
        </w:rPr>
      </w:pPr>
    </w:p>
    <w:p w:rsidR="00917E6F" w:rsidRPr="00430EDE" w:rsidRDefault="00804992" w:rsidP="00EA5096">
      <w:pPr>
        <w:tabs>
          <w:tab w:val="right" w:pos="567"/>
        </w:tabs>
        <w:autoSpaceDE w:val="0"/>
        <w:autoSpaceDN w:val="0"/>
        <w:adjustRightInd w:val="0"/>
        <w:spacing w:before="0"/>
        <w:rPr>
          <w:rFonts w:cs="Arial"/>
          <w:b/>
          <w:lang w:val="sr-Cyrl-RS"/>
        </w:rPr>
      </w:pPr>
      <w:r w:rsidRPr="00430EDE">
        <w:rPr>
          <w:rFonts w:eastAsia="Calibri" w:cs="Arial"/>
          <w:noProof/>
          <w:lang w:val="sr-Cyrl-RS"/>
        </w:rPr>
        <w:lastRenderedPageBreak/>
        <w:t xml:space="preserve"> </w:t>
      </w:r>
      <w:r w:rsidR="00917E6F" w:rsidRPr="00430EDE">
        <w:rPr>
          <w:rFonts w:cs="Arial"/>
          <w:b/>
        </w:rPr>
        <w:t>3.2.</w:t>
      </w:r>
      <w:r w:rsidR="00917E6F" w:rsidRPr="00430EDE">
        <w:rPr>
          <w:rFonts w:cs="Arial"/>
          <w:b/>
          <w:lang w:val="sr-Cyrl-RS"/>
        </w:rPr>
        <w:t>2</w:t>
      </w:r>
      <w:r w:rsidR="00917E6F" w:rsidRPr="00430EDE">
        <w:rPr>
          <w:rFonts w:cs="Arial"/>
          <w:b/>
        </w:rPr>
        <w:t>.</w:t>
      </w:r>
      <w:r w:rsidR="00917E6F" w:rsidRPr="00430EDE">
        <w:rPr>
          <w:rFonts w:cs="Arial"/>
          <w:b/>
          <w:lang w:val="sr-Cyrl-RS"/>
        </w:rPr>
        <w:t xml:space="preserve"> Техничка д</w:t>
      </w:r>
      <w:r w:rsidR="00917E6F" w:rsidRPr="00430EDE">
        <w:rPr>
          <w:rFonts w:cs="Arial"/>
          <w:b/>
        </w:rPr>
        <w:t xml:space="preserve">окументација која се доставља </w:t>
      </w:r>
      <w:r w:rsidR="00917E6F" w:rsidRPr="00430EDE">
        <w:rPr>
          <w:rFonts w:cs="Arial"/>
          <w:b/>
          <w:lang w:val="sr-Cyrl-RS"/>
        </w:rPr>
        <w:t>приликом испоруке</w:t>
      </w:r>
    </w:p>
    <w:p w:rsidR="00917E6F" w:rsidRPr="00A148AB" w:rsidRDefault="00A53C4E" w:rsidP="00DC578F">
      <w:pPr>
        <w:pStyle w:val="ListParagraph"/>
        <w:numPr>
          <w:ilvl w:val="0"/>
          <w:numId w:val="31"/>
        </w:numPr>
        <w:autoSpaceDE w:val="0"/>
        <w:autoSpaceDN w:val="0"/>
        <w:adjustRightInd w:val="0"/>
        <w:spacing w:before="0" w:after="0" w:line="240" w:lineRule="auto"/>
        <w:ind w:left="714"/>
        <w:jc w:val="left"/>
        <w:rPr>
          <w:rFonts w:ascii="Arial" w:hAnsi="Arial" w:cs="Arial"/>
          <w:lang w:val="sr-Cyrl-RS"/>
        </w:rPr>
      </w:pPr>
      <w:r w:rsidRPr="00A53C4E">
        <w:rPr>
          <w:rFonts w:ascii="Arial" w:eastAsia="Times New Roman" w:hAnsi="Arial" w:cs="Arial"/>
          <w:noProof/>
          <w:lang w:val="sr-Cyrl-CS" w:eastAsia="sr-Latn-RS"/>
        </w:rPr>
        <w:t>Упутство за руковање и одржавањ</w:t>
      </w:r>
      <w:r w:rsidRPr="00A53C4E">
        <w:rPr>
          <w:rFonts w:ascii="Arial" w:eastAsia="Times New Roman" w:hAnsi="Arial" w:cs="Arial"/>
          <w:lang w:val="sr-Cyrl-CS" w:eastAsia="sr-Latn-RS"/>
        </w:rPr>
        <w:t>е</w:t>
      </w:r>
      <w:r w:rsidRPr="00A53C4E">
        <w:rPr>
          <w:rFonts w:ascii="Arial" w:hAnsi="Arial" w:cs="Arial"/>
          <w:noProof/>
          <w:lang w:val="sr-Cyrl-RS"/>
        </w:rPr>
        <w:t xml:space="preserve"> </w:t>
      </w:r>
      <w:r w:rsidR="00EA5096">
        <w:rPr>
          <w:rFonts w:ascii="Arial" w:hAnsi="Arial" w:cs="Arial"/>
          <w:noProof/>
          <w:lang w:val="sr-Cyrl-RS"/>
        </w:rPr>
        <w:t>на српском језику.</w:t>
      </w:r>
    </w:p>
    <w:p w:rsidR="00A53C4E" w:rsidRPr="00A53C4E" w:rsidRDefault="00A53C4E" w:rsidP="00214FC8">
      <w:pPr>
        <w:pStyle w:val="Heading10"/>
        <w:spacing w:before="0"/>
        <w:ind w:left="0" w:firstLine="0"/>
        <w:jc w:val="both"/>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410CC7">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A53C4E">
        <w:rPr>
          <w:rFonts w:ascii="Arial" w:hAnsi="Arial" w:cs="Arial"/>
          <w:lang w:val="sr-Cyrl-RS"/>
        </w:rPr>
        <w:t>90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045366">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045366">
        <w:rPr>
          <w:lang w:val="sr-Cyrl-RS"/>
        </w:rPr>
        <w:t>5</w:t>
      </w:r>
      <w:r w:rsidR="00900F25">
        <w:rPr>
          <w:lang w:val="sr-Cyrl-RS"/>
        </w:rPr>
        <w:t xml:space="preserve"> </w:t>
      </w:r>
      <w:r w:rsidR="008112A2" w:rsidRPr="00F10346">
        <w:t>Квалитативни и квантитативни пријем</w:t>
      </w:r>
    </w:p>
    <w:p w:rsidR="00C33BF8" w:rsidRDefault="00C33BF8" w:rsidP="00C33BF8">
      <w:pPr>
        <w:spacing w:before="0"/>
        <w:rPr>
          <w:rFonts w:cs="Arial"/>
          <w:lang w:val="sr-Latn-RS"/>
        </w:rPr>
      </w:pPr>
      <w:r w:rsidRPr="00872077">
        <w:rPr>
          <w:rFonts w:cs="Arial"/>
          <w:lang w:val="sr-Cyrl-CS"/>
        </w:rPr>
        <w:t xml:space="preserve">Квалитативни и квантитативни пријем се врши у складу са процедуром </w:t>
      </w:r>
      <w:r>
        <w:rPr>
          <w:rFonts w:cs="Arial"/>
          <w:lang w:val="sr-Cyrl-RS"/>
        </w:rPr>
        <w:t>Наручиоца</w:t>
      </w:r>
      <w:r w:rsidRPr="00872077">
        <w:rPr>
          <w:rFonts w:cs="Arial"/>
          <w:lang w:val="sr-Cyrl-CS"/>
        </w:rPr>
        <w:t>.</w:t>
      </w:r>
    </w:p>
    <w:p w:rsidR="00A53C4E" w:rsidRDefault="00A53C4E" w:rsidP="00A53C4E">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Pr>
          <w:rFonts w:cs="Arial"/>
          <w:b w:val="0"/>
          <w:lang w:val="sr-Cyrl-RS"/>
        </w:rPr>
        <w:t>Изабрани понуђач</w:t>
      </w:r>
      <w:r w:rsidRPr="00A90B3D">
        <w:rPr>
          <w:rFonts w:cs="Arial"/>
          <w:b w:val="0"/>
        </w:rPr>
        <w:t xml:space="preserve"> сноси све трошкове нове испоруке.</w:t>
      </w:r>
    </w:p>
    <w:p w:rsidR="004A1586" w:rsidRPr="00AA03C7" w:rsidRDefault="004A1586" w:rsidP="00AA03C7">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w:t>
      </w:r>
      <w:r w:rsidR="00045366">
        <w:rPr>
          <w:lang w:val="sr-Cyrl-RS"/>
        </w:rPr>
        <w:t>6</w:t>
      </w:r>
      <w:r w:rsidR="00A36FDE">
        <w:rPr>
          <w:lang w:val="sr-Cyrl-RS"/>
        </w:rPr>
        <w:t xml:space="preserve"> </w:t>
      </w:r>
      <w:r w:rsidR="004D14FC" w:rsidRPr="00896924">
        <w:t>Гарантни рок</w:t>
      </w:r>
      <w:bookmarkEnd w:id="20"/>
      <w:bookmarkEnd w:id="21"/>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Pr>
          <w:rFonts w:cs="Arial"/>
          <w:lang w:val="sr-Cyrl-RS" w:eastAsia="zh-CN"/>
        </w:rPr>
        <w:t>1</w:t>
      </w:r>
      <w:r w:rsidR="009C6622">
        <w:rPr>
          <w:rFonts w:cs="Arial"/>
          <w:lang w:val="sr-Cyrl-RS" w:eastAsia="zh-CN"/>
        </w:rPr>
        <w:t>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дана </w:t>
      </w:r>
      <w:r w:rsidR="00E803A5">
        <w:rPr>
          <w:rFonts w:eastAsia="TimesNewRomanPSMT" w:cs="Arial"/>
          <w:bCs/>
          <w:lang w:val="sr-Cyrl-CS"/>
        </w:rPr>
        <w:t>испоруке</w:t>
      </w:r>
      <w:r w:rsidR="0002260F">
        <w:rPr>
          <w:rFonts w:eastAsia="TimesNewRomanPSMT" w:cs="Arial"/>
          <w:bCs/>
          <w:lang w:val="sr-Cyrl-CS"/>
        </w:rPr>
        <w:t>.</w:t>
      </w:r>
      <w:proofErr w:type="gramEnd"/>
    </w:p>
    <w:p w:rsidR="009C6622" w:rsidRPr="00DA0BB6" w:rsidRDefault="00DA0F40" w:rsidP="009C6622">
      <w:pPr>
        <w:rPr>
          <w:rFonts w:cs="Arial"/>
          <w:noProof/>
          <w:color w:val="000000" w:themeColor="text1"/>
          <w:lang w:val="sr-Cyrl-CS"/>
        </w:rPr>
      </w:pPr>
      <w:r>
        <w:rPr>
          <w:rFonts w:cs="Arial"/>
          <w:b/>
          <w:noProof/>
          <w:lang w:val="sr-Cyrl-RS"/>
        </w:rPr>
        <w:t xml:space="preserve">Изабрани </w:t>
      </w:r>
      <w:r w:rsidR="009C6622" w:rsidRPr="00DA0BB6">
        <w:rPr>
          <w:rFonts w:cs="Arial"/>
          <w:b/>
          <w:noProof/>
          <w:lang w:val="sr-Cyrl-RS"/>
        </w:rPr>
        <w:t>Понуђач</w:t>
      </w:r>
      <w:r w:rsidR="00E803A5">
        <w:rPr>
          <w:rFonts w:cs="Arial"/>
          <w:b/>
          <w:noProof/>
          <w:lang w:val="sr-Cyrl-RS"/>
        </w:rPr>
        <w:t xml:space="preserve"> </w:t>
      </w:r>
      <w:r w:rsidR="009C6622" w:rsidRPr="00DA0BB6">
        <w:rPr>
          <w:rFonts w:cs="Arial"/>
          <w:b/>
          <w:noProof/>
          <w:lang w:val="sr-Cyrl-RS"/>
        </w:rPr>
        <w:t xml:space="preserve">је дужан да обезбеди </w:t>
      </w:r>
      <w:r w:rsidR="00E803A5">
        <w:rPr>
          <w:rFonts w:cs="Arial"/>
          <w:b/>
          <w:noProof/>
          <w:lang w:val="sr-Cyrl-RS"/>
        </w:rPr>
        <w:t>бесплатан</w:t>
      </w:r>
      <w:r w:rsidR="009C6622" w:rsidRPr="00DA0BB6">
        <w:rPr>
          <w:rFonts w:cs="Arial"/>
          <w:b/>
          <w:noProof/>
        </w:rPr>
        <w:t xml:space="preserve"> сервис</w:t>
      </w:r>
      <w:r w:rsidR="009C6622" w:rsidRPr="00DA0BB6">
        <w:rPr>
          <w:rFonts w:cs="Arial"/>
          <w:b/>
          <w:noProof/>
          <w:lang w:val="sr-Cyrl-RS"/>
        </w:rPr>
        <w:t xml:space="preserve"> за</w:t>
      </w:r>
      <w:r w:rsidR="009C6622" w:rsidRPr="00DA0BB6">
        <w:rPr>
          <w:rFonts w:cs="Arial"/>
          <w:b/>
          <w:noProof/>
        </w:rPr>
        <w:t xml:space="preserve"> пружањ</w:t>
      </w:r>
      <w:r w:rsidR="009C6622" w:rsidRPr="00DA0BB6">
        <w:rPr>
          <w:rFonts w:cs="Arial"/>
          <w:b/>
          <w:noProof/>
          <w:lang w:val="sr-Cyrl-RS"/>
        </w:rPr>
        <w:t>е</w:t>
      </w:r>
      <w:r w:rsidR="009C6622" w:rsidRPr="00DA0BB6">
        <w:rPr>
          <w:rFonts w:cs="Arial"/>
          <w:b/>
          <w:noProof/>
        </w:rPr>
        <w:t xml:space="preserve"> </w:t>
      </w:r>
      <w:r w:rsidR="009C6622" w:rsidRPr="00A148AB">
        <w:rPr>
          <w:rFonts w:cs="Arial"/>
          <w:b/>
          <w:noProof/>
        </w:rPr>
        <w:t xml:space="preserve">сервисних услуга </w:t>
      </w:r>
      <w:r w:rsidR="009C6622" w:rsidRPr="00A148AB">
        <w:rPr>
          <w:rFonts w:cs="Arial"/>
          <w:b/>
          <w:noProof/>
          <w:lang w:val="sr-Cyrl-RS"/>
        </w:rPr>
        <w:t>на понуђеним добрима у току</w:t>
      </w:r>
      <w:r w:rsidR="00C33BF8" w:rsidRPr="00A148AB">
        <w:rPr>
          <w:rFonts w:cs="Arial"/>
          <w:b/>
          <w:noProof/>
          <w:lang w:val="sr-Cyrl-RS"/>
        </w:rPr>
        <w:t xml:space="preserve"> трајања</w:t>
      </w:r>
      <w:r w:rsidR="009C6622" w:rsidRPr="00A148AB">
        <w:rPr>
          <w:rFonts w:cs="Arial"/>
          <w:b/>
          <w:noProof/>
          <w:lang w:val="sr-Cyrl-RS"/>
        </w:rPr>
        <w:t xml:space="preserve"> </w:t>
      </w:r>
      <w:r w:rsidR="009C6622" w:rsidRPr="00A148AB">
        <w:rPr>
          <w:rFonts w:cs="Arial"/>
          <w:b/>
          <w:noProof/>
        </w:rPr>
        <w:t>гарантн</w:t>
      </w:r>
      <w:r w:rsidR="009C6622" w:rsidRPr="00A148AB">
        <w:rPr>
          <w:rFonts w:cs="Arial"/>
          <w:b/>
          <w:noProof/>
          <w:lang w:val="sr-Cyrl-RS"/>
        </w:rPr>
        <w:t>ог</w:t>
      </w:r>
      <w:r w:rsidR="009C6622" w:rsidRPr="00A148AB">
        <w:rPr>
          <w:rFonts w:cs="Arial"/>
          <w:b/>
          <w:noProof/>
        </w:rPr>
        <w:t xml:space="preserve"> период</w:t>
      </w:r>
      <w:r w:rsidR="009C6622" w:rsidRPr="00A148AB">
        <w:rPr>
          <w:rFonts w:cs="Arial"/>
          <w:b/>
          <w:noProof/>
          <w:lang w:val="sr-Cyrl-RS"/>
        </w:rPr>
        <w:t>а</w:t>
      </w:r>
      <w:r w:rsidR="00C33BF8" w:rsidRPr="00A148AB">
        <w:rPr>
          <w:rFonts w:cs="Arial"/>
          <w:b/>
          <w:noProof/>
          <w:lang w:val="sr-Cyrl-RS"/>
        </w:rPr>
        <w:t>, а</w:t>
      </w:r>
      <w:r w:rsidR="009C6622" w:rsidRPr="00A148AB">
        <w:rPr>
          <w:rFonts w:cs="Arial"/>
          <w:b/>
          <w:noProof/>
          <w:lang w:val="sr-Cyrl-CS"/>
        </w:rPr>
        <w:t xml:space="preserve"> </w:t>
      </w:r>
      <w:r w:rsidR="00C33BF8" w:rsidRPr="00A148AB">
        <w:rPr>
          <w:rFonts w:cs="Arial"/>
          <w:b/>
          <w:noProof/>
          <w:lang w:val="sr-Cyrl-CS"/>
        </w:rPr>
        <w:t xml:space="preserve">по </w:t>
      </w:r>
      <w:r w:rsidR="009C6622" w:rsidRPr="00A148AB">
        <w:rPr>
          <w:rFonts w:cs="Arial"/>
          <w:b/>
          <w:noProof/>
          <w:lang w:val="sr-Cyrl-CS"/>
        </w:rPr>
        <w:t>позив</w:t>
      </w:r>
      <w:r w:rsidR="00C33BF8" w:rsidRPr="00A148AB">
        <w:rPr>
          <w:rFonts w:cs="Arial"/>
          <w:b/>
          <w:noProof/>
          <w:lang w:val="sr-Cyrl-CS"/>
        </w:rPr>
        <w:t>у</w:t>
      </w:r>
      <w:r w:rsidR="009C6622" w:rsidRPr="00A148AB">
        <w:rPr>
          <w:rFonts w:cs="Arial"/>
          <w:b/>
          <w:noProof/>
          <w:lang w:val="sr-Cyrl-CS"/>
        </w:rPr>
        <w:t xml:space="preserve"> </w:t>
      </w:r>
      <w:r w:rsidR="009C6622" w:rsidRPr="00A148AB">
        <w:rPr>
          <w:rFonts w:cs="Arial"/>
          <w:b/>
          <w:noProof/>
          <w:lang w:val="sr-Cyrl-RS"/>
        </w:rPr>
        <w:t>Наручиоца</w:t>
      </w:r>
      <w:r w:rsidR="009C6622" w:rsidRPr="00A148AB">
        <w:rPr>
          <w:rFonts w:cs="Arial"/>
          <w:noProof/>
          <w:lang w:val="sr-Cyrl-RS"/>
        </w:rPr>
        <w:t>.</w:t>
      </w:r>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DC578F">
      <w:pPr>
        <w:pStyle w:val="Heading10"/>
        <w:numPr>
          <w:ilvl w:val="1"/>
          <w:numId w:val="32"/>
        </w:numPr>
        <w:spacing w:before="0"/>
      </w:pPr>
      <w:bookmarkStart w:id="22" w:name="_Toc441651544"/>
      <w:bookmarkStart w:id="23" w:name="_Toc442559882"/>
      <w:r w:rsidRPr="00F10346">
        <w:t>Евентуалне додатне услуге</w:t>
      </w:r>
      <w:bookmarkEnd w:id="22"/>
      <w:bookmarkEnd w:id="23"/>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EA5096" w:rsidRDefault="00EA5096" w:rsidP="00214FC8">
      <w:pPr>
        <w:spacing w:before="0"/>
        <w:rPr>
          <w:rFonts w:cs="Arial"/>
          <w:lang w:val="sr-Cyrl-RS" w:eastAsia="zh-CN"/>
        </w:rPr>
      </w:pP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94"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7A38AE" w:rsidRDefault="000834E8" w:rsidP="00D94D01">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0834E8" w:rsidRPr="007A38AE" w:rsidRDefault="000834E8" w:rsidP="00D94D01">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0834E8" w:rsidRPr="009C6622" w:rsidRDefault="000834E8" w:rsidP="00D94D01">
            <w:pPr>
              <w:autoSpaceDE w:val="0"/>
              <w:autoSpaceDN w:val="0"/>
              <w:adjustRightInd w:val="0"/>
              <w:spacing w:before="0"/>
              <w:rPr>
                <w:rFonts w:cs="Arial"/>
                <w:lang w:val="sr-Latn-CS" w:eastAsia="sr-Latn-CS"/>
              </w:rPr>
            </w:pPr>
            <w:r w:rsidRPr="00290979">
              <w:rPr>
                <w:rFonts w:cs="Arial"/>
                <w:lang w:val="sr-Latn-CS" w:eastAsia="sr-Latn-CS"/>
              </w:rPr>
              <w:t xml:space="preserve">Понуђач </w:t>
            </w:r>
            <w:r w:rsidRPr="009C6622">
              <w:rPr>
                <w:rFonts w:cs="Arial"/>
                <w:lang w:val="sr-Latn-CS" w:eastAsia="sr-Latn-CS"/>
              </w:rPr>
              <w:t xml:space="preserve">располаже неопходним </w:t>
            </w:r>
            <w:r w:rsidRPr="009C6622">
              <w:rPr>
                <w:rFonts w:cs="Arial"/>
                <w:b/>
                <w:lang w:val="sr-Latn-CS" w:eastAsia="sr-Latn-CS"/>
              </w:rPr>
              <w:t>пословним капацитетом</w:t>
            </w:r>
            <w:r w:rsidRPr="009C6622">
              <w:rPr>
                <w:rFonts w:cs="Arial"/>
                <w:lang w:val="sr-Latn-CS" w:eastAsia="sr-Latn-CS"/>
              </w:rPr>
              <w:t xml:space="preserve"> ако:</w:t>
            </w:r>
          </w:p>
          <w:p w:rsidR="00C33BF8" w:rsidRPr="00927A4B" w:rsidRDefault="00EA5096" w:rsidP="00C33BF8">
            <w:pPr>
              <w:pStyle w:val="ListParagraph"/>
              <w:numPr>
                <w:ilvl w:val="0"/>
                <w:numId w:val="30"/>
              </w:numPr>
              <w:autoSpaceDE w:val="0"/>
              <w:autoSpaceDN w:val="0"/>
              <w:adjustRightInd w:val="0"/>
              <w:spacing w:before="0" w:after="0" w:line="240" w:lineRule="auto"/>
              <w:rPr>
                <w:rFonts w:ascii="Arial" w:hAnsi="Arial" w:cs="Arial"/>
              </w:rPr>
            </w:pPr>
            <w:r>
              <w:rPr>
                <w:rFonts w:ascii="Arial" w:hAnsi="Arial" w:cs="Arial"/>
                <w:lang w:val="sr-Cyrl-RS" w:eastAsia="zh-CN"/>
              </w:rPr>
              <w:t>ј</w:t>
            </w:r>
            <w:r w:rsidR="00C33BF8">
              <w:rPr>
                <w:rFonts w:ascii="Arial" w:hAnsi="Arial" w:cs="Arial"/>
                <w:lang w:val="sr-Cyrl-RS" w:eastAsia="zh-CN"/>
              </w:rPr>
              <w:t>е</w:t>
            </w:r>
            <w:r>
              <w:rPr>
                <w:rFonts w:ascii="Arial" w:hAnsi="Arial" w:cs="Arial"/>
                <w:lang w:val="sr-Cyrl-RS" w:eastAsia="zh-CN"/>
              </w:rPr>
              <w:t xml:space="preserve"> </w:t>
            </w:r>
            <w:r w:rsidR="00064706">
              <w:rPr>
                <w:rFonts w:ascii="Arial" w:hAnsi="Arial" w:cs="Arial"/>
                <w:lang w:val="sr-Cyrl-RS" w:eastAsia="zh-CN"/>
              </w:rPr>
              <w:t xml:space="preserve">у претходне 3 (три) године (2013., 2014. и 2015.) </w:t>
            </w:r>
            <w:r>
              <w:rPr>
                <w:rFonts w:ascii="Arial" w:hAnsi="Arial" w:cs="Arial"/>
                <w:lang w:val="sr-Cyrl-RS" w:eastAsia="zh-CN"/>
              </w:rPr>
              <w:t>испоручио бар једну бушилицу која је предмет набавке</w:t>
            </w:r>
            <w:r w:rsidR="00C33BF8">
              <w:rPr>
                <w:rFonts w:ascii="Arial" w:hAnsi="Arial" w:cs="Arial"/>
                <w:lang w:val="sr-Cyrl-RS" w:eastAsia="zh-CN"/>
              </w:rPr>
              <w:t xml:space="preserve">, </w:t>
            </w:r>
            <w:r w:rsidR="00C33BF8" w:rsidRPr="00180D7F">
              <w:rPr>
                <w:rFonts w:ascii="Arial" w:hAnsi="Arial" w:cs="Arial"/>
                <w:color w:val="000000" w:themeColor="text1"/>
                <w:lang w:val="sr-Cyrl-RS"/>
              </w:rPr>
              <w:t xml:space="preserve">при чему укупна вредност </w:t>
            </w:r>
            <w:r w:rsidR="00C33BF8">
              <w:rPr>
                <w:rFonts w:ascii="Arial" w:hAnsi="Arial" w:cs="Arial"/>
                <w:color w:val="000000" w:themeColor="text1"/>
                <w:lang w:val="sr-Cyrl-RS"/>
              </w:rPr>
              <w:t>реализован</w:t>
            </w:r>
            <w:r>
              <w:rPr>
                <w:rFonts w:ascii="Arial" w:hAnsi="Arial" w:cs="Arial"/>
                <w:color w:val="000000" w:themeColor="text1"/>
                <w:lang w:val="sr-Cyrl-RS"/>
              </w:rPr>
              <w:t>ог</w:t>
            </w:r>
            <w:r w:rsidR="00C33BF8">
              <w:rPr>
                <w:rFonts w:ascii="Arial" w:hAnsi="Arial" w:cs="Arial"/>
                <w:color w:val="000000" w:themeColor="text1"/>
                <w:lang w:val="sr-Cyrl-RS"/>
              </w:rPr>
              <w:t xml:space="preserve"> </w:t>
            </w:r>
            <w:r w:rsidR="00C33BF8" w:rsidRPr="00180D7F">
              <w:rPr>
                <w:rFonts w:ascii="Arial" w:hAnsi="Arial" w:cs="Arial"/>
                <w:color w:val="000000" w:themeColor="text1"/>
                <w:lang w:val="sr-Cyrl-RS"/>
              </w:rPr>
              <w:t xml:space="preserve">уговора не може бити мања од </w:t>
            </w:r>
            <w:r w:rsidR="00C33BF8">
              <w:rPr>
                <w:rFonts w:ascii="Arial" w:hAnsi="Arial" w:cs="Arial"/>
                <w:color w:val="000000" w:themeColor="text1"/>
                <w:lang w:val="sr-Cyrl-RS"/>
              </w:rPr>
              <w:t>6</w:t>
            </w:r>
            <w:r w:rsidR="00C33BF8" w:rsidRPr="00180D7F">
              <w:rPr>
                <w:rFonts w:ascii="Arial" w:hAnsi="Arial" w:cs="Arial"/>
                <w:color w:val="000000" w:themeColor="text1"/>
                <w:lang w:val="sr-Cyrl-RS"/>
              </w:rPr>
              <w:t>00.000,00 динара.</w:t>
            </w:r>
          </w:p>
          <w:p w:rsidR="000834E8" w:rsidRPr="009C6622" w:rsidRDefault="000834E8" w:rsidP="009C6622">
            <w:pPr>
              <w:autoSpaceDE w:val="0"/>
              <w:autoSpaceDN w:val="0"/>
              <w:adjustRightInd w:val="0"/>
              <w:spacing w:before="0"/>
              <w:rPr>
                <w:rFonts w:cs="Arial"/>
                <w:b/>
                <w:u w:val="single"/>
                <w:lang w:val="sr-Latn-CS" w:eastAsia="sr-Latn-CS"/>
              </w:rPr>
            </w:pPr>
            <w:r w:rsidRPr="009C6622">
              <w:rPr>
                <w:rFonts w:cs="Arial"/>
                <w:b/>
                <w:u w:val="single"/>
                <w:lang w:val="sr-Latn-CS" w:eastAsia="sr-Latn-CS"/>
              </w:rPr>
              <w:t xml:space="preserve">Доказ: </w:t>
            </w:r>
          </w:p>
          <w:p w:rsidR="00804992" w:rsidRDefault="000834E8" w:rsidP="00105EC7">
            <w:pPr>
              <w:spacing w:before="0"/>
              <w:jc w:val="left"/>
              <w:rPr>
                <w:rFonts w:cs="Arial"/>
                <w:lang w:val="sr-Cyrl-RS" w:eastAsia="zh-CN"/>
              </w:rPr>
            </w:pPr>
            <w:r w:rsidRPr="009C6622">
              <w:rPr>
                <w:rFonts w:cs="Arial"/>
                <w:lang w:val="sr-Latn-CS" w:eastAsia="sr-Latn-CS"/>
              </w:rPr>
              <w:t>-</w:t>
            </w:r>
            <w:r w:rsidR="005E0C47" w:rsidRPr="009C6622">
              <w:rPr>
                <w:rFonts w:cs="Arial"/>
                <w:lang w:val="sr-Cyrl-RS"/>
              </w:rPr>
              <w:t xml:space="preserve"> </w:t>
            </w:r>
            <w:r w:rsidR="00C33BF8">
              <w:rPr>
                <w:rFonts w:cs="Arial"/>
                <w:lang w:val="sr-Cyrl-RS" w:eastAsia="zh-CN"/>
              </w:rPr>
              <w:t>Списак испоручених добара – стручне референце (Образац бр.5)</w:t>
            </w:r>
            <w:r w:rsidR="00C33BF8">
              <w:rPr>
                <w:rFonts w:cs="Arial"/>
                <w:lang w:val="sr-Cyrl-RS" w:eastAsia="zh-CN"/>
              </w:rPr>
              <w:br/>
              <w:t>- Потврда о референтним набавкама (Образац бр.6)</w:t>
            </w:r>
          </w:p>
          <w:p w:rsidR="000834E8" w:rsidRPr="009C6622" w:rsidRDefault="00804992" w:rsidP="00105EC7">
            <w:pPr>
              <w:spacing w:before="0"/>
              <w:jc w:val="left"/>
              <w:rPr>
                <w:rFonts w:cs="Arial"/>
                <w:b/>
                <w:u w:val="single"/>
                <w:lang w:val="sr-Latn-CS" w:eastAsia="sr-Latn-CS"/>
              </w:rPr>
            </w:pPr>
            <w:r>
              <w:rPr>
                <w:rFonts w:cs="Arial"/>
                <w:lang w:val="sr-Cyrl-RS" w:eastAsia="zh-CN"/>
              </w:rPr>
              <w:t>- Копије уговора или поруџбеница</w:t>
            </w:r>
            <w:r w:rsidR="00C33BF8">
              <w:rPr>
                <w:rFonts w:cs="Arial"/>
                <w:lang w:val="sr-Cyrl-RS" w:eastAsia="zh-CN"/>
              </w:rPr>
              <w:br/>
            </w:r>
            <w:r w:rsidR="000834E8" w:rsidRPr="009C6622">
              <w:rPr>
                <w:rFonts w:cs="Arial"/>
                <w:b/>
                <w:u w:val="single"/>
                <w:lang w:val="sr-Latn-CS" w:eastAsia="sr-Latn-CS"/>
              </w:rPr>
              <w:t>Напомена:</w:t>
            </w:r>
          </w:p>
          <w:p w:rsidR="000834E8" w:rsidRPr="000C0AF1" w:rsidRDefault="000834E8" w:rsidP="006B37A6">
            <w:pPr>
              <w:numPr>
                <w:ilvl w:val="0"/>
                <w:numId w:val="30"/>
              </w:numPr>
              <w:snapToGrid w:val="0"/>
              <w:spacing w:before="0"/>
              <w:ind w:left="606" w:hanging="357"/>
              <w:rPr>
                <w:rFonts w:cs="Arial"/>
                <w:color w:val="000000" w:themeColor="text1"/>
                <w:lang w:val="sr-Latn-CS" w:eastAsia="sr-Latn-CS"/>
              </w:rPr>
            </w:pPr>
            <w:r w:rsidRPr="009C6622">
              <w:rPr>
                <w:rFonts w:cs="Arial"/>
                <w:color w:val="000000" w:themeColor="text1"/>
                <w:lang w:val="sr-Latn-CS" w:eastAsia="sr-Latn-CS"/>
              </w:rPr>
              <w:t>У случају да понуду</w:t>
            </w:r>
            <w:r w:rsidRPr="000C0AF1">
              <w:rPr>
                <w:rFonts w:cs="Arial"/>
                <w:color w:val="000000" w:themeColor="text1"/>
                <w:lang w:val="sr-Latn-CS" w:eastAsia="sr-Latn-CS"/>
              </w:rPr>
              <w:t xml:space="preserve"> подноси група понуђача, доказ из тачке </w:t>
            </w:r>
            <w:r w:rsidR="00D94D01">
              <w:rPr>
                <w:rFonts w:cs="Arial"/>
                <w:color w:val="000000" w:themeColor="text1"/>
                <w:lang w:val="sr-Latn-C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00D94D01">
              <w:rPr>
                <w:rFonts w:cs="Arial"/>
                <w:color w:val="000000" w:themeColor="text1"/>
                <w:lang w:val="sr-Latn-CS" w:eastAsia="sr-Latn-CS"/>
              </w:rPr>
              <w:t>5</w:t>
            </w:r>
            <w:r w:rsidRPr="000C0AF1">
              <w:rPr>
                <w:rFonts w:cs="Arial"/>
                <w:color w:val="000000" w:themeColor="text1"/>
                <w:lang w:val="sr-Latn-CS" w:eastAsia="sr-Latn-CS"/>
              </w:rPr>
              <w:t>. овај доказ доставити за те чланове.</w:t>
            </w:r>
          </w:p>
          <w:p w:rsidR="000834E8" w:rsidRPr="003D4AD8" w:rsidRDefault="000834E8" w:rsidP="006B37A6">
            <w:pPr>
              <w:pStyle w:val="ListParagraph"/>
              <w:numPr>
                <w:ilvl w:val="0"/>
                <w:numId w:val="30"/>
              </w:numPr>
              <w:autoSpaceDE w:val="0"/>
              <w:autoSpaceDN w:val="0"/>
              <w:adjustRightInd w:val="0"/>
              <w:spacing w:before="0" w:after="0" w:line="240" w:lineRule="auto"/>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2130A9">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D94D0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lastRenderedPageBreak/>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95"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96"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E94F1E">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E94F1E" w:rsidRPr="00E94F1E" w:rsidRDefault="00E94F1E" w:rsidP="00E94F1E">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E94F1E" w:rsidRDefault="00E94F1E" w:rsidP="00E94F1E">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Latn-RS"/>
        </w:rPr>
      </w:pPr>
      <w:bookmarkStart w:id="201" w:name="_Toc442559887"/>
      <w:bookmarkEnd w:id="194"/>
      <w:bookmarkEnd w:id="195"/>
      <w:bookmarkEnd w:id="196"/>
      <w:bookmarkEnd w:id="197"/>
      <w:bookmarkEnd w:id="198"/>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Default="00361316" w:rsidP="003329C3">
      <w:pPr>
        <w:pStyle w:val="NoSpacing"/>
        <w:spacing w:before="80"/>
        <w:jc w:val="left"/>
        <w:rPr>
          <w:sz w:val="22"/>
          <w:szCs w:val="22"/>
          <w:lang w:val="sr-Latn-RS"/>
        </w:rPr>
      </w:pPr>
    </w:p>
    <w:p w:rsidR="00361316" w:rsidRPr="00361316" w:rsidRDefault="00361316" w:rsidP="003329C3">
      <w:pPr>
        <w:pStyle w:val="NoSpacing"/>
        <w:spacing w:before="80"/>
        <w:jc w:val="left"/>
        <w:rPr>
          <w:sz w:val="22"/>
          <w:szCs w:val="22"/>
          <w:lang w:val="sr-Latn-RS"/>
        </w:rPr>
      </w:pPr>
      <w:bookmarkStart w:id="202" w:name="_GoBack"/>
      <w:bookmarkEnd w:id="202"/>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1"/>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B28F7" w:rsidRPr="001B28F7">
        <w:rPr>
          <w:rFonts w:cs="Arial"/>
          <w:b/>
          <w:lang w:val="sr-Cyrl-RS"/>
        </w:rPr>
        <w:t>Магнетне бушилице „МАБ“ ТЕНТ - А</w:t>
      </w:r>
      <w:r w:rsidR="002130A9">
        <w:rPr>
          <w:rFonts w:cs="Arial"/>
          <w:lang w:val="sr-Cyrl-RS"/>
        </w:rPr>
        <w:t xml:space="preserve"> </w:t>
      </w:r>
      <w:r w:rsidRPr="00F10346">
        <w:rPr>
          <w:rFonts w:cs="Arial"/>
          <w:lang w:val="ru-RU"/>
        </w:rPr>
        <w:t xml:space="preserve">- Јавна набавка број </w:t>
      </w:r>
      <w:r w:rsidR="00933475" w:rsidRPr="00933475">
        <w:rPr>
          <w:rFonts w:cs="Arial"/>
          <w:b/>
        </w:rPr>
        <w:t>3000/</w:t>
      </w:r>
      <w:r w:rsidR="001B28F7">
        <w:rPr>
          <w:rFonts w:cs="Arial"/>
          <w:b/>
          <w:lang w:val="sr-Cyrl-RS"/>
        </w:rPr>
        <w:t>0316</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1B28F7">
        <w:rPr>
          <w:rFonts w:cs="Arial"/>
          <w:b/>
          <w:lang w:val="sr-Cyrl-RS"/>
        </w:rPr>
        <w:t>676</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A47DE5" w:rsidRDefault="003F3E63" w:rsidP="00613B13">
      <w:pPr>
        <w:pStyle w:val="KDParagraf"/>
        <w:spacing w:before="0"/>
        <w:rPr>
          <w:rFonts w:cs="Arial"/>
          <w:sz w:val="24"/>
          <w:szCs w:val="24"/>
          <w:lang w:val="sr-Cyrl-RS"/>
        </w:rPr>
      </w:pPr>
    </w:p>
    <w:p w:rsidR="008D2B23" w:rsidRPr="00F10346" w:rsidRDefault="008D2B23" w:rsidP="009B0978">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A47DE5">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140EDD" w:rsidRDefault="00333065" w:rsidP="00A47DE5">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7DE5" w:rsidRPr="00A47DE5" w:rsidRDefault="00393730" w:rsidP="00B80B08">
      <w:pPr>
        <w:pStyle w:val="KDNabrajanje"/>
        <w:spacing w:before="0"/>
        <w:ind w:left="629" w:hanging="357"/>
        <w:rPr>
          <w:noProof/>
          <w:lang w:val="sr-Cyrl-CS"/>
        </w:rPr>
      </w:pPr>
      <w:r w:rsidRPr="00393730">
        <w:t>Оверен</w:t>
      </w:r>
      <w:r w:rsidR="009341AF">
        <w:rPr>
          <w:lang w:val="sr-Latn-RS"/>
        </w:rPr>
        <w:t>a</w:t>
      </w:r>
      <w:r w:rsidRPr="00393730">
        <w:t xml:space="preserve"> и потписан</w:t>
      </w:r>
      <w:r w:rsidR="009341AF">
        <w:rPr>
          <w:lang w:val="sr-Latn-RS"/>
        </w:rPr>
        <w:t>a</w:t>
      </w:r>
      <w:r w:rsidRPr="00393730">
        <w:t xml:space="preserve"> </w:t>
      </w:r>
      <w:r w:rsidR="007B0A5F">
        <w:rPr>
          <w:lang w:val="sr-Cyrl-RS"/>
        </w:rPr>
        <w:t>к</w:t>
      </w:r>
      <w:r w:rsidR="009341AF" w:rsidRPr="009341AF">
        <w:rPr>
          <w:rFonts w:cs="Arial"/>
          <w:lang w:val="sr-Cyrl-RS"/>
        </w:rPr>
        <w:t>опија или извод из каталога</w:t>
      </w:r>
      <w:r w:rsidRPr="00393730">
        <w:t xml:space="preserve"> произвођача понуђених предметних добара, са</w:t>
      </w:r>
      <w:r w:rsidRPr="006E7F01">
        <w:t xml:space="preserve"> јасно означеним </w:t>
      </w:r>
      <w:r>
        <w:t>траженим</w:t>
      </w:r>
      <w:r w:rsidRPr="006E7F01">
        <w:t xml:space="preserve"> техничким карактеристикама </w:t>
      </w:r>
      <w:r>
        <w:t>уређаја</w:t>
      </w:r>
      <w:r w:rsidRPr="006E7F01">
        <w:t xml:space="preserve">, </w:t>
      </w:r>
      <w:r>
        <w:t>а којим</w:t>
      </w:r>
      <w:r w:rsidRPr="006E7F01">
        <w:t xml:space="preserve"> се доказује да понуђена добра</w:t>
      </w:r>
      <w:r>
        <w:t xml:space="preserve"> </w:t>
      </w:r>
      <w:r w:rsidRPr="006E7F01">
        <w:t>у потпуности одговарају</w:t>
      </w:r>
      <w:r>
        <w:t xml:space="preserve"> захтеваној техничкој спецификацији (тачка 3.1. и табела 1.)</w:t>
      </w:r>
    </w:p>
    <w:p w:rsidR="00B80B08" w:rsidRPr="00B80B08" w:rsidRDefault="00A47DE5" w:rsidP="00B80B08">
      <w:pPr>
        <w:pStyle w:val="KDNabrajanje"/>
        <w:spacing w:before="0"/>
        <w:ind w:left="629" w:hanging="357"/>
        <w:rPr>
          <w:noProof/>
          <w:color w:val="000000" w:themeColor="text1"/>
          <w:lang w:val="sr-Cyrl-CS"/>
        </w:rPr>
      </w:pPr>
      <w:r w:rsidRPr="00B80B08">
        <w:rPr>
          <w:noProof/>
        </w:rPr>
        <w:t>Изјава</w:t>
      </w:r>
      <w:r>
        <w:rPr>
          <w:noProof/>
        </w:rPr>
        <w:t xml:space="preserve"> </w:t>
      </w:r>
      <w:r w:rsidRPr="00DA0BB6">
        <w:rPr>
          <w:noProof/>
        </w:rPr>
        <w:t>Понуђач</w:t>
      </w:r>
      <w:r w:rsidRPr="00B80B08">
        <w:rPr>
          <w:noProof/>
        </w:rPr>
        <w:t>а, потписана и печатом оверена,</w:t>
      </w:r>
      <w:r>
        <w:rPr>
          <w:noProof/>
        </w:rPr>
        <w:t xml:space="preserve"> </w:t>
      </w:r>
      <w:r w:rsidR="00B80B08" w:rsidRPr="00B80B08">
        <w:rPr>
          <w:noProof/>
        </w:rPr>
        <w:t>обезбеди бесплатан сервис за пружање сервисних услуга на понуђеним добрима у току трајања гарантног периода, а</w:t>
      </w:r>
      <w:r w:rsidR="00B80B08" w:rsidRPr="00B80B08">
        <w:rPr>
          <w:noProof/>
          <w:lang w:val="sr-Cyrl-CS"/>
        </w:rPr>
        <w:t xml:space="preserve"> по позиву </w:t>
      </w:r>
      <w:r w:rsidR="00B80B08" w:rsidRPr="00B80B08">
        <w:rPr>
          <w:noProof/>
        </w:rPr>
        <w:t>Наручиоца.</w:t>
      </w:r>
    </w:p>
    <w:p w:rsidR="008D2B23" w:rsidRPr="00B80B08" w:rsidRDefault="00DD2313" w:rsidP="00A47DE5">
      <w:pPr>
        <w:pStyle w:val="KDNabrajanje"/>
        <w:spacing w:before="0"/>
        <w:ind w:left="629" w:hanging="357"/>
        <w:rPr>
          <w:rFonts w:cs="Arial"/>
        </w:rPr>
      </w:pPr>
      <w:r w:rsidRPr="00B80B08">
        <w:rPr>
          <w:rFonts w:cs="Arial"/>
          <w:lang w:val="sr-Cyrl-RS"/>
        </w:rPr>
        <w:t>П</w:t>
      </w:r>
      <w:r w:rsidR="008D2B23" w:rsidRPr="00B80B08">
        <w:rPr>
          <w:rFonts w:cs="Arial"/>
        </w:rPr>
        <w:t xml:space="preserve">отписан и печатом оверен образац „Модел уговора“ </w:t>
      </w:r>
      <w:r w:rsidR="003C4E60" w:rsidRPr="00B80B08">
        <w:rPr>
          <w:rFonts w:cs="Arial"/>
        </w:rPr>
        <w:t>(пожељно је да буде попуњен)</w:t>
      </w:r>
    </w:p>
    <w:p w:rsidR="00EE070C" w:rsidRPr="00436294" w:rsidRDefault="009B3371" w:rsidP="00A47DE5">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47DE5" w:rsidRDefault="00A47DE5" w:rsidP="008D2B23">
      <w:pPr>
        <w:pStyle w:val="KDParagraf"/>
        <w:spacing w:before="0"/>
        <w:rPr>
          <w:rFonts w:cs="Arial"/>
          <w:lang w:val="sr-Cyrl-RS"/>
        </w:rPr>
      </w:pPr>
    </w:p>
    <w:p w:rsidR="00A47DE5" w:rsidRDefault="00A47DE5" w:rsidP="008D2B23">
      <w:pPr>
        <w:pStyle w:val="KDParagraf"/>
        <w:spacing w:before="0"/>
        <w:rPr>
          <w:rFonts w:cs="Arial"/>
          <w:lang w:val="sr-Cyrl-RS"/>
        </w:rPr>
      </w:pPr>
    </w:p>
    <w:p w:rsidR="00A47DE5" w:rsidRDefault="00A47DE5" w:rsidP="008D2B23">
      <w:pPr>
        <w:pStyle w:val="KDParagraf"/>
        <w:spacing w:before="0"/>
        <w:rPr>
          <w:rFonts w:cs="Arial"/>
          <w:lang w:val="sr-Cyrl-RS"/>
        </w:rPr>
      </w:pPr>
    </w:p>
    <w:p w:rsidR="00A47DE5" w:rsidRDefault="00A47DE5" w:rsidP="008D2B23">
      <w:pPr>
        <w:pStyle w:val="KDParagraf"/>
        <w:spacing w:before="0"/>
        <w:rPr>
          <w:rFonts w:cs="Arial"/>
          <w:lang w:val="sr-Cyrl-RS"/>
        </w:rPr>
      </w:pP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B28F7" w:rsidRPr="001B28F7">
        <w:rPr>
          <w:rFonts w:cs="Arial"/>
          <w:b/>
          <w:lang w:val="sr-Cyrl-RS"/>
        </w:rPr>
        <w:t>Магнетне бушилице „МАБ“ ТЕНТ - А</w:t>
      </w:r>
      <w:r w:rsidR="002130A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1B28F7">
        <w:rPr>
          <w:rFonts w:cs="Arial"/>
          <w:b/>
          <w:lang w:val="ru-RU"/>
        </w:rPr>
        <w:t>0316</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1B28F7">
        <w:rPr>
          <w:rFonts w:cs="Arial"/>
          <w:b/>
          <w:lang w:val="sr-Cyrl-RS"/>
        </w:rPr>
        <w:t>676</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1B28F7" w:rsidRPr="001B28F7">
        <w:rPr>
          <w:rFonts w:cs="Arial"/>
          <w:b/>
          <w:lang w:val="sr-Cyrl-RS"/>
        </w:rPr>
        <w:t>Магнетне бушилице „МАБ</w:t>
      </w:r>
      <w:proofErr w:type="gramStart"/>
      <w:r w:rsidR="001B28F7" w:rsidRPr="001B28F7">
        <w:rPr>
          <w:rFonts w:cs="Arial"/>
          <w:b/>
          <w:lang w:val="sr-Cyrl-RS"/>
        </w:rPr>
        <w:t>“ ТЕНТ</w:t>
      </w:r>
      <w:proofErr w:type="gramEnd"/>
      <w:r w:rsidR="001B28F7" w:rsidRPr="001B28F7">
        <w:rPr>
          <w:rFonts w:cs="Arial"/>
          <w:b/>
          <w:lang w:val="sr-Cyrl-RS"/>
        </w:rPr>
        <w:t xml:space="preserve"> - А</w:t>
      </w:r>
      <w:r w:rsidR="001B28F7" w:rsidRPr="004B77F0">
        <w:rPr>
          <w:rFonts w:cs="Arial"/>
          <w:lang w:eastAsia="zh-CN"/>
        </w:rPr>
        <w:t xml:space="preserve"> </w:t>
      </w:r>
      <w:r w:rsidRPr="00F10346">
        <w:rPr>
          <w:rFonts w:cs="Arial"/>
        </w:rPr>
        <w:t xml:space="preserve">- Јавна набавка број </w:t>
      </w:r>
      <w:r w:rsidR="00933475" w:rsidRPr="00364CFC">
        <w:rPr>
          <w:rFonts w:cs="Arial"/>
          <w:b/>
        </w:rPr>
        <w:t>3000/</w:t>
      </w:r>
      <w:r w:rsidR="001B28F7">
        <w:rPr>
          <w:rFonts w:cs="Arial"/>
          <w:b/>
          <w:lang w:val="sr-Cyrl-RS"/>
        </w:rPr>
        <w:t>0316</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1B28F7">
        <w:rPr>
          <w:rFonts w:cs="Arial"/>
          <w:b/>
          <w:lang w:val="sr-Cyrl-RS"/>
        </w:rPr>
        <w:t>676</w:t>
      </w:r>
      <w:r w:rsidR="00364CFC" w:rsidRPr="00364CFC">
        <w:rPr>
          <w:rFonts w:cs="Arial"/>
          <w:b/>
          <w:lang w:val="sr-Cyrl-RS"/>
        </w:rPr>
        <w:t>/2017</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7" w:name="_Toc441651584"/>
      <w:bookmarkStart w:id="218" w:name="_Toc442559895"/>
      <w:r w:rsidRPr="00F10346">
        <w:rPr>
          <w:rFonts w:cs="Arial"/>
        </w:rPr>
        <w:lastRenderedPageBreak/>
        <w:t>Понуда са варијантама</w:t>
      </w:r>
      <w:bookmarkEnd w:id="217"/>
      <w:bookmarkEnd w:id="218"/>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lastRenderedPageBreak/>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w:t>
      </w:r>
      <w:r w:rsidR="001B0E1F">
        <w:rPr>
          <w:rFonts w:eastAsia="Calibri" w:cs="Arial"/>
          <w:lang w:val="sr-Cyrl-RS"/>
        </w:rPr>
        <w:t xml:space="preserve"> </w:t>
      </w:r>
      <w:r w:rsidRPr="00270B74">
        <w:rPr>
          <w:rFonts w:eastAsia="Calibri" w:cs="Arial"/>
        </w:rPr>
        <w:t>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5" w:name="_Toc441651588"/>
      <w:bookmarkStart w:id="226"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1B28F7">
        <w:rPr>
          <w:rFonts w:cs="Arial"/>
          <w:lang w:val="sr-Cyrl-RS"/>
        </w:rPr>
        <w:t>90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BB2650" w:rsidRDefault="00572DF4" w:rsidP="004F5DD1">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364CFC">
        <w:rPr>
          <w:rFonts w:cs="Arial"/>
          <w:lang w:val="sr-Cyrl-RS" w:eastAsia="zh-CN"/>
        </w:rPr>
        <w:t>1</w:t>
      </w:r>
      <w:r w:rsidR="00DA0F40">
        <w:rPr>
          <w:rFonts w:cs="Arial"/>
          <w:lang w:val="sr-Cyrl-RS" w:eastAsia="zh-CN"/>
        </w:rPr>
        <w:t>2</w:t>
      </w:r>
      <w:r w:rsidR="00364CFC" w:rsidRPr="005B728A">
        <w:rPr>
          <w:rFonts w:cs="Arial"/>
          <w:lang w:val="sr-Latn-RS" w:eastAsia="zh-CN"/>
        </w:rPr>
        <w:t xml:space="preserve"> </w:t>
      </w:r>
      <w:r w:rsidR="00364CFC" w:rsidRPr="005B728A">
        <w:rPr>
          <w:rFonts w:cs="Arial"/>
          <w:lang w:val="sr-Cyrl-CS" w:eastAsia="zh-CN"/>
        </w:rPr>
        <w:t>месец</w:t>
      </w:r>
      <w:r w:rsidR="00364CFC">
        <w:rPr>
          <w:rFonts w:cs="Arial"/>
          <w:lang w:val="sr-Cyrl-CS" w:eastAsia="zh-CN"/>
        </w:rPr>
        <w:t xml:space="preserve">и </w:t>
      </w:r>
      <w:r w:rsidR="00364CFC">
        <w:rPr>
          <w:rFonts w:eastAsia="TimesNewRomanPSMT" w:cs="Arial"/>
          <w:bCs/>
          <w:lang w:val="sr-Cyrl-CS"/>
        </w:rPr>
        <w:t xml:space="preserve">од дана </w:t>
      </w:r>
      <w:r w:rsidR="001B28F7">
        <w:rPr>
          <w:rFonts w:eastAsia="TimesNewRomanPSMT" w:cs="Arial"/>
          <w:bCs/>
          <w:lang w:val="sr-Cyrl-CS"/>
        </w:rPr>
        <w:t>испоруке</w:t>
      </w:r>
      <w:r w:rsidR="00364CFC">
        <w:rPr>
          <w:rFonts w:eastAsia="TimesNewRomanPSMT" w:cs="Arial"/>
          <w:bCs/>
          <w:lang w:val="sr-Cyrl-CS"/>
        </w:rPr>
        <w:t>.</w:t>
      </w:r>
      <w:proofErr w:type="gramEnd"/>
    </w:p>
    <w:p w:rsidR="001B28F7" w:rsidRPr="00DA0BB6" w:rsidRDefault="001B28F7" w:rsidP="001B28F7">
      <w:pPr>
        <w:rPr>
          <w:rFonts w:cs="Arial"/>
          <w:noProof/>
          <w:color w:val="000000" w:themeColor="text1"/>
          <w:lang w:val="sr-Cyrl-CS"/>
        </w:rPr>
      </w:pPr>
      <w:r>
        <w:rPr>
          <w:rFonts w:cs="Arial"/>
          <w:b/>
          <w:noProof/>
          <w:lang w:val="sr-Cyrl-RS"/>
        </w:rPr>
        <w:t xml:space="preserve">Изабрани </w:t>
      </w:r>
      <w:r w:rsidRPr="00DA0BB6">
        <w:rPr>
          <w:rFonts w:cs="Arial"/>
          <w:b/>
          <w:noProof/>
          <w:lang w:val="sr-Cyrl-RS"/>
        </w:rPr>
        <w:t>Понуђач</w:t>
      </w:r>
      <w:r>
        <w:rPr>
          <w:rFonts w:cs="Arial"/>
          <w:b/>
          <w:noProof/>
          <w:lang w:val="sr-Cyrl-RS"/>
        </w:rPr>
        <w:t xml:space="preserve"> </w:t>
      </w:r>
      <w:r w:rsidRPr="00DA0BB6">
        <w:rPr>
          <w:rFonts w:cs="Arial"/>
          <w:b/>
          <w:noProof/>
          <w:lang w:val="sr-Cyrl-RS"/>
        </w:rPr>
        <w:t xml:space="preserve">је дужан да обезбеди </w:t>
      </w:r>
      <w:r>
        <w:rPr>
          <w:rFonts w:cs="Arial"/>
          <w:b/>
          <w:noProof/>
          <w:lang w:val="sr-Cyrl-RS"/>
        </w:rPr>
        <w:t>бесплатан</w:t>
      </w:r>
      <w:r w:rsidRPr="00DA0BB6">
        <w:rPr>
          <w:rFonts w:cs="Arial"/>
          <w:b/>
          <w:noProof/>
        </w:rPr>
        <w:t xml:space="preserve"> сервис</w:t>
      </w:r>
      <w:r w:rsidRPr="00DA0BB6">
        <w:rPr>
          <w:rFonts w:cs="Arial"/>
          <w:b/>
          <w:noProof/>
          <w:lang w:val="sr-Cyrl-RS"/>
        </w:rPr>
        <w:t xml:space="preserve"> за</w:t>
      </w:r>
      <w:r w:rsidRPr="00DA0BB6">
        <w:rPr>
          <w:rFonts w:cs="Arial"/>
          <w:b/>
          <w:noProof/>
        </w:rPr>
        <w:t xml:space="preserve"> пружањ</w:t>
      </w:r>
      <w:r w:rsidRPr="00DA0BB6">
        <w:rPr>
          <w:rFonts w:cs="Arial"/>
          <w:b/>
          <w:noProof/>
          <w:lang w:val="sr-Cyrl-RS"/>
        </w:rPr>
        <w:t>е</w:t>
      </w:r>
      <w:r w:rsidRPr="00DA0BB6">
        <w:rPr>
          <w:rFonts w:cs="Arial"/>
          <w:b/>
          <w:noProof/>
        </w:rPr>
        <w:t xml:space="preserve"> сервисних услуга </w:t>
      </w:r>
      <w:r w:rsidRPr="00DA0BB6">
        <w:rPr>
          <w:rFonts w:cs="Arial"/>
          <w:b/>
          <w:noProof/>
          <w:lang w:val="sr-Cyrl-RS"/>
        </w:rPr>
        <w:t>на понуђеним добрима у току</w:t>
      </w:r>
      <w:r>
        <w:rPr>
          <w:rFonts w:cs="Arial"/>
          <w:b/>
          <w:noProof/>
          <w:lang w:val="sr-Cyrl-RS"/>
        </w:rPr>
        <w:t xml:space="preserve"> трајања</w:t>
      </w:r>
      <w:r w:rsidRPr="00DA0BB6">
        <w:rPr>
          <w:rFonts w:cs="Arial"/>
          <w:b/>
          <w:noProof/>
          <w:lang w:val="sr-Cyrl-RS"/>
        </w:rPr>
        <w:t xml:space="preserve"> </w:t>
      </w:r>
      <w:r w:rsidRPr="00A148AB">
        <w:rPr>
          <w:rFonts w:cs="Arial"/>
          <w:b/>
          <w:noProof/>
        </w:rPr>
        <w:t>гарантн</w:t>
      </w:r>
      <w:r w:rsidRPr="00A148AB">
        <w:rPr>
          <w:rFonts w:cs="Arial"/>
          <w:b/>
          <w:noProof/>
          <w:lang w:val="sr-Cyrl-RS"/>
        </w:rPr>
        <w:t>ог</w:t>
      </w:r>
      <w:r w:rsidRPr="00A148AB">
        <w:rPr>
          <w:rFonts w:cs="Arial"/>
          <w:b/>
          <w:noProof/>
        </w:rPr>
        <w:t xml:space="preserve"> период</w:t>
      </w:r>
      <w:r w:rsidRPr="00A148AB">
        <w:rPr>
          <w:rFonts w:cs="Arial"/>
          <w:b/>
          <w:noProof/>
          <w:lang w:val="sr-Cyrl-RS"/>
        </w:rPr>
        <w:t>а, а</w:t>
      </w:r>
      <w:r w:rsidRPr="00A148AB">
        <w:rPr>
          <w:rFonts w:cs="Arial"/>
          <w:b/>
          <w:noProof/>
          <w:lang w:val="sr-Cyrl-CS"/>
        </w:rPr>
        <w:t xml:space="preserve"> по позиву </w:t>
      </w:r>
      <w:r w:rsidRPr="00A148AB">
        <w:rPr>
          <w:rFonts w:cs="Arial"/>
          <w:b/>
          <w:noProof/>
          <w:lang w:val="sr-Cyrl-RS"/>
        </w:rPr>
        <w:t>Наручиоца</w:t>
      </w:r>
      <w:r w:rsidRPr="00A148AB">
        <w:rPr>
          <w:rFonts w:cs="Arial"/>
          <w:noProof/>
          <w:lang w:val="sr-Cyrl-RS"/>
        </w:rPr>
        <w:t>.</w:t>
      </w:r>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25"/>
      <w:bookmarkEnd w:id="226"/>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051139" w:rsidRPr="00051139" w:rsidRDefault="00051139" w:rsidP="00E41F81">
      <w:pPr>
        <w:autoSpaceDE w:val="0"/>
        <w:autoSpaceDN w:val="0"/>
        <w:adjustRightInd w:val="0"/>
        <w:spacing w:before="0"/>
        <w:ind w:right="-426"/>
        <w:rPr>
          <w:rFonts w:eastAsia="Calibri" w:cs="Arial"/>
          <w:sz w:val="10"/>
          <w:szCs w:val="10"/>
          <w:lang w:val="sr-Latn-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7" w:name="_Toc441651589"/>
      <w:bookmarkStart w:id="228" w:name="_Toc442559900"/>
      <w:r w:rsidRPr="00F10346">
        <w:rPr>
          <w:rFonts w:cs="Arial"/>
        </w:rPr>
        <w:t>Рок важења понуде</w:t>
      </w:r>
      <w:bookmarkEnd w:id="227"/>
      <w:bookmarkEnd w:id="228"/>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364CFC">
        <w:rPr>
          <w:rFonts w:cs="Arial"/>
          <w:lang w:val="ru-RU"/>
        </w:rPr>
        <w:t>45</w:t>
      </w:r>
      <w:r w:rsidRPr="00AB7882">
        <w:rPr>
          <w:rFonts w:cs="Arial"/>
          <w:lang w:val="ru-RU"/>
        </w:rPr>
        <w:t xml:space="preserve"> (словима: четрдесетпет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9" w:name="_Toc441651593"/>
      <w:bookmarkStart w:id="230" w:name="_Toc442559904"/>
      <w:r w:rsidRPr="00D9744F">
        <w:rPr>
          <w:rFonts w:cs="Arial"/>
        </w:rPr>
        <w:t>Средства финансијског обезбеђења</w:t>
      </w:r>
      <w:bookmarkEnd w:id="229"/>
      <w:bookmarkEnd w:id="230"/>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1139" w:rsidRDefault="00051139" w:rsidP="00054FAA">
      <w:pPr>
        <w:jc w:val="center"/>
        <w:rPr>
          <w:rFonts w:cs="Arial"/>
          <w:b/>
          <w:color w:val="000000" w:themeColor="text1"/>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1139" w:rsidRDefault="00051139" w:rsidP="00054FAA">
      <w:pPr>
        <w:spacing w:before="0"/>
        <w:rPr>
          <w:rFonts w:cs="Arial"/>
          <w:b/>
          <w:color w:val="000000" w:themeColor="text1"/>
          <w:lang w:val="sr-Latn-RS"/>
        </w:rPr>
      </w:pPr>
    </w:p>
    <w:p w:rsidR="00051139" w:rsidRDefault="00051139" w:rsidP="00054FAA">
      <w:pPr>
        <w:spacing w:before="0"/>
        <w:rPr>
          <w:rFonts w:cs="Arial"/>
          <w:b/>
          <w:color w:val="000000" w:themeColor="text1"/>
          <w:lang w:val="sr-Latn-RS"/>
        </w:rPr>
      </w:pPr>
    </w:p>
    <w:p w:rsidR="00051139" w:rsidRDefault="00051139" w:rsidP="00054FAA">
      <w:pPr>
        <w:spacing w:before="0"/>
        <w:rPr>
          <w:rFonts w:cs="Arial"/>
          <w:b/>
          <w:color w:val="000000" w:themeColor="text1"/>
          <w:lang w:val="sr-Latn-RS"/>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1" w:name="_Toc441651595"/>
      <w:bookmarkStart w:id="232" w:name="_Toc442559906"/>
      <w:r w:rsidRPr="00D9744F">
        <w:rPr>
          <w:rFonts w:cs="Arial"/>
          <w:b/>
        </w:rPr>
        <w:t>Меница за озбиљност понуде</w:t>
      </w:r>
      <w:bookmarkEnd w:id="231"/>
      <w:bookmarkEnd w:id="232"/>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3" w:name="_Toc441651601"/>
      <w:bookmarkStart w:id="234"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3"/>
      <w:bookmarkEnd w:id="234"/>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BF0FD5" w:rsidRDefault="00BF0FD5" w:rsidP="009A7D06">
      <w:pPr>
        <w:pStyle w:val="ListParagraph"/>
        <w:spacing w:before="0" w:after="0" w:line="240" w:lineRule="auto"/>
        <w:ind w:left="0"/>
        <w:jc w:val="center"/>
        <w:rPr>
          <w:rFonts w:ascii="Arial" w:eastAsia="TimesNewRomanPSMT" w:hAnsi="Arial" w:cs="Arial"/>
          <w:b/>
          <w:bCs/>
          <w:iC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BF0FD5" w:rsidRDefault="00BF0FD5" w:rsidP="00E615BE">
      <w:pPr>
        <w:tabs>
          <w:tab w:val="left" w:pos="1134"/>
        </w:tabs>
        <w:spacing w:before="0"/>
        <w:jc w:val="center"/>
        <w:rPr>
          <w:rFonts w:eastAsia="TimesNewRomanPSMT" w:cs="Arial"/>
          <w:b/>
          <w:bCs/>
          <w:color w:val="000000" w:themeColor="text1"/>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1B28F7">
        <w:rPr>
          <w:rFonts w:cs="Arial"/>
          <w:b/>
          <w:lang w:val="sr-Cyrl-RS"/>
        </w:rPr>
        <w:t>0316</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1B28F7">
        <w:rPr>
          <w:rFonts w:cs="Arial"/>
          <w:b/>
          <w:lang w:val="sr-Cyrl-RS"/>
        </w:rPr>
        <w:t>676</w:t>
      </w:r>
      <w:r w:rsidR="00364CFC">
        <w:rPr>
          <w:rFonts w:cs="Arial"/>
          <w:b/>
          <w:lang w:val="sr-Cyrl-RS"/>
        </w:rPr>
        <w:t>/2017</w:t>
      </w:r>
      <w:r w:rsidR="00B37CFC" w:rsidRPr="00B37CFC">
        <w:rPr>
          <w:rFonts w:cs="Arial"/>
          <w:b/>
        </w:rPr>
        <w:t>)</w:t>
      </w:r>
      <w:r w:rsidR="0053125F">
        <w:rPr>
          <w:rFonts w:cs="Arial"/>
          <w:b/>
          <w:lang w:val="sr-Cyrl-RS"/>
        </w:rPr>
        <w:br/>
      </w:r>
    </w:p>
    <w:p w:rsidR="00BF0FD5" w:rsidRPr="00BF0FD5" w:rsidRDefault="00BF0FD5"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BF0FD5" w:rsidRPr="00BF0FD5" w:rsidRDefault="00BF0FD5" w:rsidP="00743A69">
      <w:pPr>
        <w:tabs>
          <w:tab w:val="left" w:pos="1134"/>
        </w:tabs>
        <w:jc w:val="center"/>
        <w:rPr>
          <w:rFonts w:eastAsia="TimesNewRomanPSMT" w:cs="Arial"/>
          <w:b/>
          <w:bCs/>
          <w:color w:val="000000" w:themeColor="text1"/>
          <w:sz w:val="10"/>
          <w:szCs w:val="10"/>
        </w:rPr>
      </w:pP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1B28F7">
        <w:rPr>
          <w:rFonts w:cs="Arial"/>
          <w:b/>
          <w:lang w:val="sr-Cyrl-RS"/>
        </w:rPr>
        <w:t>0316</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1B28F7">
        <w:rPr>
          <w:rFonts w:cs="Arial"/>
          <w:b/>
          <w:lang w:val="sr-Cyrl-RS"/>
        </w:rPr>
        <w:t>676</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BF0FD5" w:rsidRDefault="00BF0FD5" w:rsidP="0085348E">
      <w:pPr>
        <w:pStyle w:val="KDParagraf"/>
        <w:spacing w:before="0"/>
        <w:rPr>
          <w:rFonts w:cs="Arial"/>
        </w:rPr>
      </w:pPr>
    </w:p>
    <w:p w:rsidR="00BF0FD5" w:rsidRDefault="00BF0FD5" w:rsidP="0085348E">
      <w:pPr>
        <w:pStyle w:val="KDParagraf"/>
        <w:spacing w:before="0"/>
        <w:rPr>
          <w:rFonts w:cs="Arial"/>
        </w:rPr>
      </w:pPr>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317BE7">
        <w:rPr>
          <w:rFonts w:cs="Arial"/>
          <w:b/>
          <w:color w:val="000000"/>
          <w:lang w:val="ru-RU"/>
        </w:rPr>
        <w:t>0316</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17BE7">
        <w:rPr>
          <w:rFonts w:cs="Arial"/>
          <w:b/>
          <w:color w:val="000000"/>
          <w:lang w:val="ru-RU"/>
        </w:rPr>
        <w:t>676</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97"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8"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1" w:name="_Toc441651607"/>
      <w:bookmarkStart w:id="242" w:name="_Toc442559918"/>
      <w:r w:rsidRPr="00F10346">
        <w:rPr>
          <w:rFonts w:cs="Arial"/>
          <w:lang w:val="ru-RU"/>
        </w:rPr>
        <w:lastRenderedPageBreak/>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lastRenderedPageBreak/>
        <w:t>Захтев за заштиту права за ЈН добара</w:t>
      </w:r>
      <w:r w:rsidR="00E40CFE" w:rsidRPr="00E40CFE">
        <w:t xml:space="preserve"> </w:t>
      </w:r>
      <w:r w:rsidR="00317BE7" w:rsidRPr="001B28F7">
        <w:rPr>
          <w:rFonts w:cs="Arial"/>
          <w:b/>
          <w:lang w:val="sr-Cyrl-RS"/>
        </w:rPr>
        <w:t>Магнетне бушилице „МАБ</w:t>
      </w:r>
      <w:proofErr w:type="gramStart"/>
      <w:r w:rsidR="00317BE7" w:rsidRPr="001B28F7">
        <w:rPr>
          <w:rFonts w:cs="Arial"/>
          <w:b/>
          <w:lang w:val="sr-Cyrl-RS"/>
        </w:rPr>
        <w:t>“ ТЕНТ</w:t>
      </w:r>
      <w:proofErr w:type="gramEnd"/>
      <w:r w:rsidR="00317BE7" w:rsidRPr="001B28F7">
        <w:rPr>
          <w:rFonts w:cs="Arial"/>
          <w:b/>
          <w:lang w:val="sr-Cyrl-RS"/>
        </w:rPr>
        <w:t xml:space="preserve"> - А</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317BE7">
        <w:rPr>
          <w:rFonts w:cs="Arial"/>
          <w:lang w:val="sr-Cyrl-RS" w:bidi="en-US"/>
        </w:rPr>
        <w:t>0316</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317BE7">
        <w:rPr>
          <w:rFonts w:cs="Arial"/>
          <w:lang w:val="sr-Cyrl-RS" w:bidi="en-US"/>
        </w:rPr>
        <w:t>676</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99"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317BE7">
        <w:rPr>
          <w:rFonts w:cs="Arial"/>
          <w:b/>
          <w:lang w:val="sr-Cyrl-CS"/>
        </w:rPr>
        <w:t>0316</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17BE7">
        <w:rPr>
          <w:rFonts w:cs="Arial"/>
          <w:b/>
          <w:lang w:val="sr-Cyrl-RS"/>
        </w:rPr>
        <w:t>676</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317BE7">
        <w:rPr>
          <w:rFonts w:cs="Arial"/>
          <w:b/>
          <w:lang w:val="sr-Cyrl-CS"/>
        </w:rPr>
        <w:t>0316</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17BE7">
        <w:rPr>
          <w:rFonts w:cs="Arial"/>
          <w:b/>
          <w:lang w:val="sr-Cyrl-RS"/>
        </w:rPr>
        <w:t>676</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lastRenderedPageBreak/>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0"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47" w:name="_Toc441651610"/>
      <w:bookmarkStart w:id="248"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922EDB" w:rsidRDefault="00922ED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Pr="000D6D1B" w:rsidRDefault="000D6D1B" w:rsidP="00922EDB">
      <w:pPr>
        <w:spacing w:before="0"/>
        <w:rPr>
          <w:rFonts w:cs="Arial"/>
          <w:color w:val="00B0F0"/>
          <w:lang w:val="sr-Cyrl-RS"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A02A1B" w:rsidRDefault="00A02A1B" w:rsidP="00922EDB">
      <w:pPr>
        <w:spacing w:before="0"/>
        <w:rPr>
          <w:rFonts w:cs="Arial"/>
          <w:color w:val="00B0F0"/>
          <w:lang w:val="sr-Latn-RS" w:eastAsia="sr-Latn-CS"/>
        </w:rPr>
      </w:pPr>
    </w:p>
    <w:p w:rsidR="00A956DA" w:rsidRPr="00A956DA" w:rsidRDefault="00A956DA" w:rsidP="00922EDB">
      <w:pPr>
        <w:spacing w:before="0"/>
        <w:rPr>
          <w:rFonts w:cs="Arial"/>
          <w:color w:val="00B0F0"/>
          <w:lang w:val="sr-Latn-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D6D1B" w:rsidRDefault="000D6D1B"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49" w:name="_Toc442559924"/>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317BE7" w:rsidRPr="001B28F7">
        <w:rPr>
          <w:rFonts w:cs="Arial"/>
          <w:b/>
          <w:lang w:val="sr-Cyrl-RS"/>
        </w:rPr>
        <w:t>Магнетне бушилице „МАБ“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317BE7">
        <w:rPr>
          <w:rFonts w:eastAsia="TimesNewRomanPS-BoldMT" w:cs="Arial"/>
          <w:b/>
          <w:bCs/>
          <w:color w:val="000000" w:themeColor="text1"/>
          <w:lang w:val="sr-Cyrl-RS"/>
        </w:rPr>
        <w:t>0316</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317BE7">
        <w:rPr>
          <w:rFonts w:eastAsia="TimesNewRomanPS-BoldMT" w:cs="Arial"/>
          <w:b/>
          <w:bCs/>
          <w:color w:val="000000" w:themeColor="text1"/>
          <w:lang w:val="sr-Cyrl-RS"/>
        </w:rPr>
        <w:t>676</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317BE7" w:rsidRDefault="00317BE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BF0FD5">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317BE7" w:rsidP="00317BE7">
            <w:pPr>
              <w:jc w:val="left"/>
              <w:rPr>
                <w:rFonts w:cs="Arial"/>
                <w:b/>
                <w:lang w:val="sr-Cyrl-CS"/>
              </w:rPr>
            </w:pPr>
            <w:r w:rsidRPr="001B28F7">
              <w:rPr>
                <w:rFonts w:cs="Arial"/>
                <w:b/>
                <w:lang w:val="sr-Cyrl-RS"/>
              </w:rPr>
              <w:t xml:space="preserve">Магнетне бушилице „МАБ“ ТЕНТ </w:t>
            </w:r>
            <w:r w:rsidR="00BF0FD5">
              <w:rPr>
                <w:rFonts w:cs="Arial"/>
                <w:b/>
                <w:lang w:val="sr-Cyrl-RS"/>
              </w:rPr>
              <w:t>–</w:t>
            </w:r>
            <w:r w:rsidRPr="001B28F7">
              <w:rPr>
                <w:rFonts w:cs="Arial"/>
                <w:b/>
                <w:lang w:val="sr-Cyrl-RS"/>
              </w:rPr>
              <w:t xml:space="preserve"> 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0316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676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317BE7">
            <w:pPr>
              <w:spacing w:before="0"/>
              <w:jc w:val="center"/>
              <w:rPr>
                <w:rFonts w:cs="Arial"/>
                <w:bCs/>
                <w:iCs/>
                <w:lang w:val="sr-Cyrl-CS"/>
              </w:rPr>
            </w:pPr>
            <w:r w:rsidRPr="00260285">
              <w:rPr>
                <w:rFonts w:cs="Arial"/>
                <w:spacing w:val="4"/>
                <w:lang w:val="sr-Cyrl-CS"/>
              </w:rPr>
              <w:t xml:space="preserve">најдуже до </w:t>
            </w:r>
            <w:r w:rsidR="00317BE7">
              <w:rPr>
                <w:rFonts w:cs="Arial"/>
                <w:spacing w:val="4"/>
                <w:lang w:val="sr-Cyrl-CS"/>
              </w:rPr>
              <w:t>90</w:t>
            </w:r>
            <w:r w:rsidR="000B1E23" w:rsidRPr="00260285">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317BE7">
            <w:pPr>
              <w:spacing w:before="0"/>
              <w:jc w:val="center"/>
              <w:rPr>
                <w:rFonts w:cs="Arial"/>
                <w:b/>
                <w:bCs/>
                <w:iCs/>
                <w:lang w:val="sr-Cyrl-CS"/>
              </w:rPr>
            </w:pPr>
            <w:r w:rsidRPr="00260285">
              <w:rPr>
                <w:rFonts w:cs="Arial"/>
                <w:bCs/>
                <w:iCs/>
                <w:lang w:val="sr-Cyrl-CS"/>
              </w:rPr>
              <w:t xml:space="preserve">не може бити краћи од </w:t>
            </w:r>
            <w:r w:rsidR="009558E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9558E1">
              <w:rPr>
                <w:rFonts w:cs="Arial"/>
                <w:lang w:val="sr-Cyrl-CS" w:eastAsia="zh-CN"/>
              </w:rPr>
              <w:t xml:space="preserve">и </w:t>
            </w:r>
            <w:r w:rsidR="009558E1">
              <w:rPr>
                <w:rFonts w:eastAsia="TimesNewRomanPSMT" w:cs="Arial"/>
                <w:bCs/>
                <w:lang w:val="sr-Cyrl-CS"/>
              </w:rPr>
              <w:t xml:space="preserve">од дана </w:t>
            </w:r>
            <w:r w:rsidR="00317BE7">
              <w:rPr>
                <w:rFonts w:eastAsia="TimesNewRomanPSMT" w:cs="Arial"/>
                <w:bCs/>
                <w:lang w:val="sr-Cyrl-CS"/>
              </w:rPr>
              <w:t>испоруке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317BE7">
              <w:rPr>
                <w:rFonts w:eastAsia="TimesNewRomanPSMT" w:cs="Arial"/>
                <w:bCs/>
                <w:lang w:val="sr-Cyrl-CS"/>
              </w:rPr>
              <w:t>испоруке</w:t>
            </w:r>
            <w:r w:rsidR="00D93DF0">
              <w:rPr>
                <w:rFonts w:eastAsia="TimesNewRomanPSMT" w:cs="Arial"/>
                <w:bCs/>
                <w:lang w:val="sr-Cyrl-CS"/>
              </w:rPr>
              <w:t xml:space="preserve"> </w:t>
            </w:r>
            <w:r w:rsidR="00317BE7">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FE09B7">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FE09B7">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834A0" w:rsidRDefault="002834A0" w:rsidP="0039156D">
      <w:pPr>
        <w:pStyle w:val="KDObrazac"/>
        <w:spacing w:before="0"/>
        <w:rPr>
          <w:lang w:val="sr-Cyrl-RS"/>
        </w:rPr>
      </w:pPr>
      <w:bookmarkStart w:id="250" w:name="_Toc442559925"/>
    </w:p>
    <w:p w:rsidR="00317BE7" w:rsidRDefault="00317BE7"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0"/>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93DF0" w:rsidRPr="00D93DF0" w:rsidRDefault="00D93DF0"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BF0FD5">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BF0FD5">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BF0FD5">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BF0FD5">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834A0" w:rsidRPr="00317BE7" w:rsidTr="00DA0F40">
        <w:trPr>
          <w:trHeight w:val="702"/>
        </w:trPr>
        <w:tc>
          <w:tcPr>
            <w:tcW w:w="267" w:type="pct"/>
            <w:shd w:val="clear" w:color="auto" w:fill="auto"/>
            <w:vAlign w:val="center"/>
          </w:tcPr>
          <w:p w:rsidR="002834A0" w:rsidRPr="00317BE7" w:rsidRDefault="002834A0" w:rsidP="002834A0">
            <w:pPr>
              <w:jc w:val="center"/>
              <w:rPr>
                <w:rFonts w:cs="Arial"/>
                <w:b/>
                <w:lang w:val="sr-Cyrl-CS" w:eastAsia="hr-HR"/>
              </w:rPr>
            </w:pPr>
            <w:r w:rsidRPr="00317BE7">
              <w:rPr>
                <w:rFonts w:cs="Arial"/>
                <w:b/>
                <w:lang w:val="sr-Cyrl-CS" w:eastAsia="hr-HR"/>
              </w:rPr>
              <w:t>1</w:t>
            </w:r>
          </w:p>
        </w:tc>
        <w:tc>
          <w:tcPr>
            <w:tcW w:w="1201" w:type="pct"/>
            <w:shd w:val="clear" w:color="auto" w:fill="auto"/>
            <w:vAlign w:val="center"/>
          </w:tcPr>
          <w:p w:rsidR="002834A0" w:rsidRPr="00A956DA" w:rsidRDefault="00317BE7" w:rsidP="00DA0F40">
            <w:pPr>
              <w:rPr>
                <w:rFonts w:cs="Arial"/>
                <w:b/>
                <w:lang w:val="sr-Cyrl-RS" w:eastAsia="hr-HR"/>
              </w:rPr>
            </w:pPr>
            <w:r w:rsidRPr="00317BE7">
              <w:rPr>
                <w:b/>
                <w:lang w:val="sr-Cyrl-RS"/>
              </w:rPr>
              <w:t>Магнетна бушилица "</w:t>
            </w:r>
            <w:r w:rsidRPr="00317BE7">
              <w:rPr>
                <w:b/>
                <w:noProof/>
                <w:lang w:val="sr-Latn-CS"/>
              </w:rPr>
              <w:t>MA</w:t>
            </w:r>
            <w:r w:rsidRPr="00317BE7">
              <w:rPr>
                <w:b/>
                <w:noProof/>
                <w:lang w:val="sr-Cyrl-RS"/>
              </w:rPr>
              <w:t>Б</w:t>
            </w:r>
            <w:r w:rsidRPr="00317BE7">
              <w:rPr>
                <w:b/>
                <w:lang w:val="sr-Cyrl-RS"/>
              </w:rPr>
              <w:t>1300"</w:t>
            </w:r>
            <w:r w:rsidR="00A956DA">
              <w:rPr>
                <w:b/>
                <w:lang w:val="sr-Latn-RS"/>
              </w:rPr>
              <w:t xml:space="preserve"> </w:t>
            </w:r>
            <w:r w:rsidR="00A956DA">
              <w:rPr>
                <w:b/>
                <w:lang w:val="sr-Cyrl-RS"/>
              </w:rPr>
              <w:t>или одговарајућа</w:t>
            </w:r>
          </w:p>
        </w:tc>
        <w:tc>
          <w:tcPr>
            <w:tcW w:w="399" w:type="pct"/>
            <w:shd w:val="clear" w:color="auto" w:fill="auto"/>
            <w:vAlign w:val="center"/>
          </w:tcPr>
          <w:p w:rsidR="002834A0" w:rsidRPr="00317BE7" w:rsidRDefault="002834A0" w:rsidP="00DA0F40">
            <w:pPr>
              <w:jc w:val="center"/>
              <w:rPr>
                <w:rFonts w:cs="Arial"/>
                <w:b/>
                <w:lang w:val="sr-Cyrl-CS" w:eastAsia="hr-HR"/>
              </w:rPr>
            </w:pPr>
            <w:r w:rsidRPr="00317BE7">
              <w:rPr>
                <w:rFonts w:cs="Arial"/>
                <w:b/>
                <w:lang w:val="sr-Cyrl-CS" w:eastAsia="hr-HR"/>
              </w:rPr>
              <w:t>ком</w:t>
            </w:r>
          </w:p>
        </w:tc>
        <w:tc>
          <w:tcPr>
            <w:tcW w:w="600" w:type="pct"/>
            <w:shd w:val="clear" w:color="auto" w:fill="auto"/>
            <w:vAlign w:val="center"/>
          </w:tcPr>
          <w:p w:rsidR="002834A0" w:rsidRPr="00317BE7" w:rsidRDefault="00317BE7" w:rsidP="00DA0F40">
            <w:pPr>
              <w:jc w:val="center"/>
              <w:rPr>
                <w:rFonts w:cs="Arial"/>
                <w:b/>
                <w:lang w:val="sr-Cyrl-CS" w:eastAsia="hr-HR"/>
              </w:rPr>
            </w:pPr>
            <w:r w:rsidRPr="00317BE7">
              <w:rPr>
                <w:rFonts w:cs="Arial"/>
                <w:b/>
                <w:lang w:val="sr-Cyrl-CS" w:eastAsia="hr-HR"/>
              </w:rPr>
              <w:t>1</w:t>
            </w:r>
          </w:p>
        </w:tc>
        <w:tc>
          <w:tcPr>
            <w:tcW w:w="400" w:type="pct"/>
            <w:shd w:val="clear" w:color="auto" w:fill="auto"/>
            <w:vAlign w:val="center"/>
          </w:tcPr>
          <w:p w:rsidR="002834A0" w:rsidRPr="00317BE7" w:rsidRDefault="002834A0" w:rsidP="009558E1">
            <w:pPr>
              <w:spacing w:before="0"/>
              <w:jc w:val="center"/>
              <w:rPr>
                <w:rFonts w:cs="Arial"/>
                <w:b/>
                <w:bCs/>
                <w:iCs/>
              </w:rPr>
            </w:pPr>
          </w:p>
        </w:tc>
        <w:tc>
          <w:tcPr>
            <w:tcW w:w="400" w:type="pct"/>
            <w:shd w:val="clear" w:color="auto" w:fill="auto"/>
            <w:vAlign w:val="center"/>
          </w:tcPr>
          <w:p w:rsidR="002834A0" w:rsidRPr="00317BE7" w:rsidRDefault="002834A0" w:rsidP="009558E1">
            <w:pPr>
              <w:spacing w:before="0"/>
              <w:jc w:val="center"/>
              <w:rPr>
                <w:rFonts w:cs="Arial"/>
                <w:b/>
                <w:bCs/>
                <w:iCs/>
              </w:rPr>
            </w:pPr>
          </w:p>
        </w:tc>
        <w:tc>
          <w:tcPr>
            <w:tcW w:w="466" w:type="pct"/>
            <w:shd w:val="clear" w:color="auto" w:fill="auto"/>
            <w:vAlign w:val="center"/>
          </w:tcPr>
          <w:p w:rsidR="002834A0" w:rsidRPr="00317BE7" w:rsidRDefault="002834A0" w:rsidP="009558E1">
            <w:pPr>
              <w:spacing w:before="0"/>
              <w:jc w:val="center"/>
              <w:rPr>
                <w:rFonts w:cs="Arial"/>
                <w:b/>
                <w:bCs/>
                <w:iCs/>
              </w:rPr>
            </w:pPr>
          </w:p>
        </w:tc>
        <w:tc>
          <w:tcPr>
            <w:tcW w:w="467" w:type="pct"/>
            <w:shd w:val="clear" w:color="auto" w:fill="auto"/>
            <w:vAlign w:val="center"/>
          </w:tcPr>
          <w:p w:rsidR="002834A0" w:rsidRPr="00317BE7" w:rsidRDefault="002834A0" w:rsidP="009558E1">
            <w:pPr>
              <w:spacing w:before="0"/>
              <w:jc w:val="center"/>
              <w:rPr>
                <w:rFonts w:cs="Arial"/>
                <w:b/>
                <w:bCs/>
                <w:iCs/>
              </w:rPr>
            </w:pPr>
          </w:p>
        </w:tc>
        <w:tc>
          <w:tcPr>
            <w:tcW w:w="800" w:type="pct"/>
            <w:vAlign w:val="center"/>
          </w:tcPr>
          <w:p w:rsidR="002834A0" w:rsidRPr="00317BE7" w:rsidRDefault="002834A0"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BF0FD5">
            <w:pPr>
              <w:spacing w:before="0"/>
              <w:jc w:val="center"/>
              <w:rPr>
                <w:rFonts w:cs="Arial"/>
                <w:b/>
              </w:rPr>
            </w:pPr>
            <w:r w:rsidRPr="00BA6BD4">
              <w:rPr>
                <w:rFonts w:cs="Arial"/>
                <w:b/>
              </w:rPr>
              <w:t>УКУПАН ИЗНОС  ПДВ динара</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317BE7" w:rsidRDefault="00317BE7"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BF0FD5">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BF0FD5">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BF0FD5">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Pr="0061160F" w:rsidRDefault="0061160F"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17BE7" w:rsidRDefault="00317BE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1"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D522A3" w:rsidRPr="001B28F7">
        <w:rPr>
          <w:rFonts w:cs="Arial"/>
          <w:b/>
          <w:lang w:val="sr-Cyrl-RS"/>
        </w:rPr>
        <w:t>Магнетне бушилице „МАБ“ ТЕНТ - А</w:t>
      </w:r>
      <w:r w:rsidR="00097A2D">
        <w:rPr>
          <w:rFonts w:cs="Arial"/>
          <w:b/>
          <w:lang w:val="sr-Cyrl-RS"/>
        </w:rPr>
        <w:t xml:space="preserve">,  </w:t>
      </w:r>
      <w:r w:rsidR="00D62C61" w:rsidRPr="00E47C2E">
        <w:rPr>
          <w:rFonts w:cs="Arial"/>
          <w:lang w:val="ru-RU"/>
        </w:rPr>
        <w:t>у отвореном поступку јавне набавке</w:t>
      </w:r>
      <w:r w:rsidR="00D522A3">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522A3">
        <w:rPr>
          <w:rFonts w:cs="Arial"/>
          <w:b/>
          <w:lang w:val="ru-RU"/>
        </w:rPr>
        <w:t>0316</w:t>
      </w:r>
      <w:r w:rsidR="00097A2D">
        <w:rPr>
          <w:rFonts w:cs="Arial"/>
          <w:b/>
          <w:lang w:val="ru-RU"/>
        </w:rPr>
        <w:t>/2017</w:t>
      </w:r>
      <w:r w:rsidR="00E165D0" w:rsidRPr="00AF7C8E">
        <w:rPr>
          <w:rFonts w:cs="Arial"/>
          <w:b/>
          <w:lang w:val="ru-RU"/>
        </w:rPr>
        <w:t xml:space="preserve"> </w:t>
      </w:r>
      <w:r w:rsidR="00D522A3">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522A3">
        <w:rPr>
          <w:rFonts w:cs="Arial"/>
          <w:b/>
          <w:lang w:val="ru-RU"/>
        </w:rPr>
        <w:t>676</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2" w:name="_Toc442559928"/>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D522A3" w:rsidRPr="001B28F7">
        <w:rPr>
          <w:rFonts w:cs="Arial"/>
          <w:b/>
          <w:lang w:val="sr-Cyrl-RS"/>
        </w:rPr>
        <w:t>Магнетне бушилице „МАБ“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D522A3">
        <w:rPr>
          <w:rFonts w:cs="Arial"/>
          <w:b/>
          <w:lang w:val="ru-RU"/>
        </w:rPr>
        <w:t>0316</w:t>
      </w:r>
      <w:r w:rsidR="00097A2D">
        <w:rPr>
          <w:rFonts w:cs="Arial"/>
          <w:b/>
          <w:lang w:val="ru-RU"/>
        </w:rPr>
        <w:t>/2017</w:t>
      </w:r>
      <w:r w:rsidR="00E165D0" w:rsidRPr="00AF7C8E">
        <w:rPr>
          <w:rFonts w:cs="Arial"/>
          <w:b/>
          <w:lang w:val="ru-RU"/>
        </w:rPr>
        <w:t xml:space="preserve"> </w:t>
      </w:r>
      <w:r w:rsidR="00D522A3">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522A3">
        <w:rPr>
          <w:rFonts w:cs="Arial"/>
          <w:b/>
          <w:lang w:val="ru-RU"/>
        </w:rPr>
        <w:t>676</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61F2F" w:rsidRPr="00F0623A" w:rsidRDefault="00D61F2F" w:rsidP="00D61F2F">
      <w:pPr>
        <w:pStyle w:val="KDObrazac"/>
        <w:rPr>
          <w:lang w:val="sr-Cyrl-RS"/>
        </w:rPr>
      </w:pPr>
      <w:proofErr w:type="gramStart"/>
      <w:r w:rsidRPr="00F0623A">
        <w:lastRenderedPageBreak/>
        <w:t xml:space="preserve">ОБРАЗАЦ </w:t>
      </w:r>
      <w:r w:rsidRPr="00F0623A">
        <w:rPr>
          <w:lang w:val="sr-Cyrl-RS"/>
        </w:rPr>
        <w:t>5.</w:t>
      </w:r>
      <w:proofErr w:type="gramEnd"/>
    </w:p>
    <w:p w:rsidR="00D61F2F" w:rsidRPr="00F0623A" w:rsidRDefault="00D61F2F" w:rsidP="00D61F2F">
      <w:pPr>
        <w:spacing w:before="0"/>
        <w:rPr>
          <w:rFonts w:cs="Arial"/>
        </w:rPr>
      </w:pPr>
    </w:p>
    <w:p w:rsidR="00D61F2F" w:rsidRPr="00F0623A" w:rsidRDefault="00D61F2F" w:rsidP="00D61F2F">
      <w:pPr>
        <w:spacing w:before="0"/>
        <w:jc w:val="center"/>
        <w:rPr>
          <w:rFonts w:cs="Arial"/>
        </w:rPr>
      </w:pPr>
    </w:p>
    <w:p w:rsidR="00D61F2F" w:rsidRPr="00F0623A" w:rsidRDefault="00D61F2F" w:rsidP="00D61F2F">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D61F2F" w:rsidRPr="00F0623A" w:rsidRDefault="00D61F2F" w:rsidP="00D61F2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61F2F" w:rsidRPr="00F0623A" w:rsidRDefault="00D61F2F" w:rsidP="00D522A3">
            <w:pPr>
              <w:spacing w:before="0"/>
              <w:jc w:val="center"/>
              <w:rPr>
                <w:rFonts w:eastAsia="Calibri" w:cs="Arial"/>
                <w:bCs/>
                <w:iCs/>
                <w:lang w:val="sr-Cyrl-CS"/>
              </w:rPr>
            </w:pPr>
          </w:p>
          <w:p w:rsidR="00D61F2F" w:rsidRPr="00F0623A" w:rsidRDefault="00D61F2F" w:rsidP="00D522A3">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Вредност испоручених добара без ПДВ</w:t>
            </w:r>
          </w:p>
          <w:p w:rsidR="00D61F2F" w:rsidRPr="00F0623A" w:rsidRDefault="00D61F2F" w:rsidP="00D522A3">
            <w:pPr>
              <w:spacing w:before="0"/>
              <w:jc w:val="center"/>
              <w:rPr>
                <w:rFonts w:eastAsia="Calibri" w:cs="Arial"/>
                <w:bCs/>
                <w:iCs/>
              </w:rPr>
            </w:pPr>
            <w:r w:rsidRPr="00F0623A">
              <w:rPr>
                <w:rFonts w:eastAsia="Calibri" w:cs="Arial"/>
                <w:bCs/>
                <w:iCs/>
              </w:rPr>
              <w:t>Дин/ЕUR</w:t>
            </w: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rPr>
          <w:gridBefore w:val="3"/>
          <w:wBefore w:w="2072" w:type="pct"/>
          <w:trHeight w:val="812"/>
        </w:trPr>
        <w:tc>
          <w:tcPr>
            <w:tcW w:w="923" w:type="pct"/>
            <w:tcBorders>
              <w:top w:val="single" w:sz="4" w:space="0" w:color="auto"/>
              <w:left w:val="nil"/>
              <w:bottom w:val="nil"/>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Укупна вредност</w:t>
            </w:r>
          </w:p>
          <w:p w:rsidR="00D61F2F" w:rsidRPr="00F0623A" w:rsidRDefault="00D61F2F" w:rsidP="00D522A3">
            <w:pPr>
              <w:spacing w:before="0"/>
              <w:jc w:val="center"/>
              <w:rPr>
                <w:rFonts w:eastAsia="Calibri" w:cs="Arial"/>
                <w:bCs/>
                <w:iCs/>
              </w:rPr>
            </w:pPr>
            <w:r w:rsidRPr="00F0623A">
              <w:rPr>
                <w:rFonts w:eastAsia="Calibri" w:cs="Arial"/>
                <w:bCs/>
                <w:iCs/>
              </w:rPr>
              <w:t>испоручених добара без</w:t>
            </w:r>
          </w:p>
          <w:p w:rsidR="00D61F2F" w:rsidRPr="00F0623A" w:rsidRDefault="00D61F2F" w:rsidP="00D522A3">
            <w:pPr>
              <w:spacing w:before="0"/>
              <w:jc w:val="center"/>
              <w:rPr>
                <w:rFonts w:eastAsia="Calibri" w:cs="Arial"/>
                <w:bCs/>
                <w:iCs/>
              </w:rPr>
            </w:pPr>
            <w:r w:rsidRPr="00F0623A">
              <w:rPr>
                <w:rFonts w:eastAsia="Calibri" w:cs="Arial"/>
                <w:bCs/>
                <w:iCs/>
              </w:rPr>
              <w:t>ПДВ</w:t>
            </w:r>
          </w:p>
          <w:p w:rsidR="00D61F2F" w:rsidRPr="00F0623A" w:rsidRDefault="00D61F2F" w:rsidP="00D522A3">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ind w:left="720"/>
              <w:jc w:val="center"/>
              <w:rPr>
                <w:rFonts w:eastAsia="Calibri" w:cs="Arial"/>
                <w:bCs/>
                <w:iCs/>
              </w:rPr>
            </w:pPr>
          </w:p>
        </w:tc>
      </w:tr>
    </w:tbl>
    <w:p w:rsidR="00D61F2F" w:rsidRPr="00F0623A" w:rsidRDefault="00D61F2F" w:rsidP="00D61F2F">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Pr="00F0623A" w:rsidRDefault="00D61F2F" w:rsidP="00D522A3">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eastAsia="Symbol" w:cs="Arial"/>
          <w:bCs/>
          <w:kern w:val="28"/>
        </w:rPr>
      </w:pPr>
    </w:p>
    <w:p w:rsidR="00D61F2F" w:rsidRPr="00F0623A" w:rsidRDefault="00D61F2F" w:rsidP="00D61F2F">
      <w:pPr>
        <w:rPr>
          <w:rFonts w:eastAsia="Symbol" w:cs="Arial"/>
          <w:bCs/>
          <w:kern w:val="28"/>
        </w:rPr>
      </w:pPr>
      <w:r w:rsidRPr="00F0623A">
        <w:rPr>
          <w:rFonts w:eastAsia="Symbol" w:cs="Arial"/>
          <w:bCs/>
          <w:kern w:val="28"/>
        </w:rPr>
        <w:t xml:space="preserve">Напомена: </w:t>
      </w:r>
    </w:p>
    <w:p w:rsidR="00D61F2F" w:rsidRPr="00F0623A" w:rsidRDefault="00D61F2F" w:rsidP="00D61F2F">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D61F2F" w:rsidRPr="00F0623A" w:rsidRDefault="00D61F2F" w:rsidP="00D61F2F">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D61F2F" w:rsidRPr="00F0623A" w:rsidRDefault="00D61F2F" w:rsidP="00D61F2F">
      <w:pPr>
        <w:jc w:val="center"/>
        <w:rPr>
          <w:rFonts w:cs="Arial"/>
          <w:b/>
        </w:rPr>
      </w:pPr>
      <w:r w:rsidRPr="00F0623A">
        <w:rPr>
          <w:rFonts w:cs="Arial"/>
          <w:b/>
        </w:rPr>
        <w:t>ПОТВРДА О РЕФЕРЕНТНИМ НАБАВКАМА</w:t>
      </w:r>
    </w:p>
    <w:p w:rsidR="00D61F2F" w:rsidRPr="00F0623A" w:rsidRDefault="00D61F2F" w:rsidP="00D61F2F">
      <w:pPr>
        <w:jc w:val="center"/>
        <w:rPr>
          <w:rFonts w:cs="Arial"/>
        </w:rPr>
      </w:pPr>
    </w:p>
    <w:p w:rsidR="00D61F2F" w:rsidRPr="00F0623A" w:rsidRDefault="00D61F2F" w:rsidP="00D61F2F">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D61F2F" w:rsidRPr="00F0623A" w:rsidRDefault="00D61F2F" w:rsidP="00D61F2F">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D61F2F" w:rsidRPr="00F0623A" w:rsidRDefault="00D61F2F" w:rsidP="00D61F2F">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D61F2F" w:rsidRPr="00F0623A" w:rsidRDefault="00D61F2F" w:rsidP="00D61F2F">
      <w:pPr>
        <w:jc w:val="left"/>
        <w:rPr>
          <w:rFonts w:cs="Arial"/>
        </w:rPr>
      </w:pPr>
      <w:r w:rsidRPr="00F0623A">
        <w:rPr>
          <w:rFonts w:cs="Arial"/>
        </w:rPr>
        <w:t>Лице за контакт:      ___________________________________________________________________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D61F2F" w:rsidRPr="00F0623A" w:rsidRDefault="00D61F2F" w:rsidP="00D61F2F">
      <w:pPr>
        <w:jc w:val="left"/>
        <w:rPr>
          <w:rFonts w:cs="Arial"/>
        </w:rPr>
      </w:pPr>
      <w:r w:rsidRPr="00F0623A">
        <w:rPr>
          <w:rFonts w:cs="Arial"/>
        </w:rPr>
        <w:t>Овим путем потврђујем да је 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D61F2F" w:rsidRPr="00F0623A" w:rsidRDefault="00D61F2F" w:rsidP="00D61F2F">
      <w:pPr>
        <w:rPr>
          <w:rFonts w:cs="Arial"/>
        </w:rPr>
      </w:pPr>
      <w:proofErr w:type="gramStart"/>
      <w:r w:rsidRPr="00F0623A">
        <w:rPr>
          <w:rFonts w:cs="Arial"/>
        </w:rPr>
        <w:t>за</w:t>
      </w:r>
      <w:proofErr w:type="gramEnd"/>
      <w:r w:rsidRPr="00F0623A">
        <w:rPr>
          <w:rFonts w:cs="Arial"/>
        </w:rPr>
        <w:t xml:space="preserve"> наше потребе испоручио: </w:t>
      </w:r>
      <w:r w:rsidR="00064706" w:rsidRPr="001B28F7">
        <w:rPr>
          <w:rFonts w:cs="Arial"/>
          <w:b/>
          <w:lang w:val="sr-Cyrl-RS"/>
        </w:rPr>
        <w:t>Магнетн</w:t>
      </w:r>
      <w:r w:rsidR="00064706">
        <w:rPr>
          <w:rFonts w:cs="Arial"/>
          <w:b/>
          <w:lang w:val="sr-Cyrl-RS"/>
        </w:rPr>
        <w:t>а</w:t>
      </w:r>
      <w:r w:rsidR="00064706" w:rsidRPr="001B28F7">
        <w:rPr>
          <w:rFonts w:cs="Arial"/>
          <w:b/>
          <w:lang w:val="sr-Cyrl-RS"/>
        </w:rPr>
        <w:t xml:space="preserve"> бушилиц</w:t>
      </w:r>
      <w:r w:rsidR="00064706">
        <w:rPr>
          <w:rFonts w:cs="Arial"/>
          <w:b/>
          <w:lang w:val="sr-Cyrl-RS"/>
        </w:rPr>
        <w:t>а</w:t>
      </w:r>
      <w:r w:rsidR="00064706" w:rsidRPr="001B28F7">
        <w:rPr>
          <w:rFonts w:cs="Arial"/>
          <w:b/>
          <w:lang w:val="sr-Cyrl-RS"/>
        </w:rPr>
        <w:t xml:space="preserve"> „МАБ“ ТЕНТ </w:t>
      </w:r>
      <w:r w:rsidR="00064706">
        <w:rPr>
          <w:rFonts w:cs="Arial"/>
          <w:b/>
          <w:lang w:val="sr-Cyrl-RS"/>
        </w:rPr>
        <w:t>–</w:t>
      </w:r>
      <w:r w:rsidR="00064706" w:rsidRPr="001B28F7">
        <w:rPr>
          <w:rFonts w:cs="Arial"/>
          <w:b/>
          <w:lang w:val="sr-Cyrl-RS"/>
        </w:rPr>
        <w:t xml:space="preserve"> А</w:t>
      </w:r>
    </w:p>
    <w:p w:rsidR="00D61F2F" w:rsidRPr="00F0623A" w:rsidRDefault="00D61F2F" w:rsidP="00D61F2F">
      <w:pPr>
        <w:rPr>
          <w:rFonts w:cs="Arial"/>
        </w:rPr>
      </w:pPr>
      <w:r w:rsidRPr="00F0623A">
        <w:rPr>
          <w:rFonts w:cs="Arial"/>
        </w:rPr>
        <w:t>__________________________________________________________________</w:t>
      </w:r>
    </w:p>
    <w:p w:rsidR="00D61F2F" w:rsidRPr="00F0623A" w:rsidRDefault="00D61F2F" w:rsidP="00D61F2F">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D61F2F" w:rsidRPr="00F0623A" w:rsidRDefault="00D61F2F" w:rsidP="00D61F2F">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1F2F" w:rsidRPr="00F0623A" w:rsidTr="00D522A3">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испоручених добара без ПДВ</w:t>
            </w:r>
          </w:p>
          <w:p w:rsidR="00D61F2F" w:rsidRPr="00F0623A" w:rsidRDefault="00D61F2F" w:rsidP="00D522A3">
            <w:pPr>
              <w:jc w:val="center"/>
              <w:rPr>
                <w:rFonts w:eastAsia="Calibri" w:cs="Arial"/>
              </w:rPr>
            </w:pPr>
            <w:r w:rsidRPr="00F0623A">
              <w:rPr>
                <w:rFonts w:eastAsia="Calibri" w:cs="Arial"/>
              </w:rPr>
              <w:t>(Дин/EUR)</w:t>
            </w: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bl>
    <w:p w:rsidR="00D61F2F" w:rsidRPr="00F0623A" w:rsidRDefault="00D61F2F" w:rsidP="00D61F2F">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Default="00D61F2F" w:rsidP="00D522A3">
            <w:pPr>
              <w:spacing w:before="0"/>
              <w:jc w:val="center"/>
              <w:rPr>
                <w:rFonts w:cs="Arial"/>
                <w:lang w:val="sr-Cyrl-RS"/>
              </w:rPr>
            </w:pPr>
          </w:p>
          <w:p w:rsidR="00D61F2F" w:rsidRDefault="00D61F2F" w:rsidP="00D522A3">
            <w:pPr>
              <w:spacing w:before="0"/>
              <w:jc w:val="center"/>
              <w:rPr>
                <w:rFonts w:cs="Arial"/>
                <w:lang w:val="sr-Cyrl-RS"/>
              </w:rPr>
            </w:pPr>
          </w:p>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Default="00D61F2F" w:rsidP="00D522A3">
            <w:pPr>
              <w:spacing w:before="0"/>
              <w:jc w:val="center"/>
              <w:rPr>
                <w:rFonts w:cs="Arial"/>
                <w:lang w:val="sr-Cyrl-CS"/>
              </w:rPr>
            </w:pPr>
          </w:p>
          <w:p w:rsidR="00D61F2F" w:rsidRDefault="00D61F2F" w:rsidP="00D522A3">
            <w:pPr>
              <w:spacing w:before="0"/>
              <w:jc w:val="center"/>
              <w:rPr>
                <w:rFonts w:cs="Arial"/>
                <w:lang w:val="sr-Cyrl-CS"/>
              </w:rPr>
            </w:pPr>
          </w:p>
          <w:p w:rsidR="00D61F2F" w:rsidRPr="00F0623A" w:rsidRDefault="00D61F2F" w:rsidP="00D522A3">
            <w:pPr>
              <w:spacing w:before="0"/>
              <w:jc w:val="center"/>
              <w:rPr>
                <w:rFonts w:cs="Arial"/>
                <w:lang w:val="ru-RU"/>
              </w:rPr>
            </w:pPr>
            <w:r w:rsidRPr="00F0623A">
              <w:rPr>
                <w:rFonts w:cs="Arial"/>
                <w:lang w:val="sr-Cyrl-CS"/>
              </w:rPr>
              <w:t>Наручилац/купац добара:</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cs="Arial"/>
        </w:rPr>
      </w:pPr>
      <w:r w:rsidRPr="00F0623A">
        <w:rPr>
          <w:rFonts w:cs="Arial"/>
        </w:rPr>
        <w:t>НАПОМЕНА:</w:t>
      </w:r>
    </w:p>
    <w:p w:rsidR="00D61F2F" w:rsidRPr="00F0623A" w:rsidRDefault="00D61F2F" w:rsidP="00D61F2F">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D61F2F" w:rsidRPr="00F0623A" w:rsidRDefault="00D61F2F" w:rsidP="00D61F2F">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D61F2F" w:rsidRPr="00F0623A" w:rsidRDefault="00D61F2F" w:rsidP="00D61F2F">
      <w:pPr>
        <w:rPr>
          <w:rFonts w:cs="Arial"/>
        </w:rPr>
      </w:pPr>
    </w:p>
    <w:p w:rsidR="00D61F2F" w:rsidRDefault="00D61F2F" w:rsidP="00D61F2F">
      <w:pPr>
        <w:pStyle w:val="KDObrazac"/>
        <w:spacing w:before="0"/>
        <w:rPr>
          <w:lang w:val="sr-Cyrl-RS"/>
        </w:rPr>
      </w:pPr>
    </w:p>
    <w:p w:rsidR="00D61F2F" w:rsidRDefault="00D61F2F"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D61F2F">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522A3" w:rsidRPr="001B28F7">
        <w:rPr>
          <w:rFonts w:cs="Arial"/>
          <w:b/>
          <w:lang w:val="sr-Cyrl-RS"/>
        </w:rPr>
        <w:t>Магнетне бушилице „МАБ“ ТЕНТ - 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522A3">
        <w:rPr>
          <w:rFonts w:cs="Arial"/>
          <w:b/>
          <w:lang w:val="sr-Cyrl-RS"/>
        </w:rPr>
        <w:t>0316</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D522A3">
        <w:rPr>
          <w:rFonts w:cs="Arial"/>
          <w:b/>
          <w:lang w:val="sr-Cyrl-RS"/>
        </w:rPr>
        <w:t>676</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w:t>
      </w:r>
      <w:r w:rsidR="00BB2650">
        <w:rPr>
          <w:rFonts w:cs="Arial"/>
          <w:lang w:val="sr-Latn-RS"/>
        </w:rPr>
        <w:t xml:space="preserve"> </w:t>
      </w:r>
      <w:r w:rsidRPr="00F10346">
        <w:rPr>
          <w:rFonts w:cs="Arial"/>
          <w:lang w:val="ru-RU"/>
        </w:rPr>
        <w:t>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522A3" w:rsidRPr="001B28F7">
        <w:rPr>
          <w:rFonts w:cs="Arial"/>
          <w:b/>
          <w:lang w:val="sr-Cyrl-RS"/>
        </w:rPr>
        <w:t>Магнетне бушилице „МАБ“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522A3">
        <w:rPr>
          <w:rFonts w:cs="Arial"/>
          <w:b/>
          <w:lang w:val="sr-Cyrl-RS"/>
        </w:rPr>
        <w:t>0316</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D522A3">
        <w:rPr>
          <w:rFonts w:cs="Arial"/>
          <w:b/>
          <w:lang w:val="sr-Cyrl-RS"/>
        </w:rPr>
        <w:t>676</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316E97"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316E97" w:rsidRPr="00316E97">
        <w:rPr>
          <w:rFonts w:ascii="Arial" w:eastAsia="Arial Unicode MS" w:hAnsi="Arial" w:cs="Arial"/>
          <w:kern w:val="1"/>
          <w:lang w:val="ru-RU" w:eastAsia="ar-SA"/>
        </w:rPr>
        <w:t>п</w:t>
      </w:r>
      <w:r w:rsidR="00316E97" w:rsidRPr="00316E97">
        <w:rPr>
          <w:rFonts w:ascii="Arial" w:hAnsi="Arial" w:cs="Arial"/>
          <w:lang w:val="sr-Cyrl-CS"/>
        </w:rPr>
        <w:t xml:space="preserve">о Пуномоћју директора ЈП ЕПС број </w:t>
      </w:r>
      <w:r w:rsidR="00316E97" w:rsidRPr="00316E97">
        <w:rPr>
          <w:rFonts w:ascii="Arial" w:hAnsi="Arial" w:cs="Arial"/>
          <w:lang w:val="ru-RU"/>
        </w:rPr>
        <w:t>12.01.296992/1-17 од 15.06.2017. године</w:t>
      </w:r>
      <w:r w:rsidR="004E0104" w:rsidRPr="00316E97">
        <w:rPr>
          <w:rFonts w:ascii="Arial" w:hAnsi="Arial" w:cs="Arial"/>
        </w:rPr>
        <w:t>,</w:t>
      </w:r>
      <w:r w:rsidRPr="00316E97">
        <w:rPr>
          <w:rFonts w:ascii="Arial" w:hAnsi="Arial" w:cs="Arial"/>
        </w:rPr>
        <w:t xml:space="preserve"> заступа</w:t>
      </w:r>
      <w:r w:rsidR="004E0104" w:rsidRPr="00316E97">
        <w:rPr>
          <w:rFonts w:ascii="Arial" w:hAnsi="Arial" w:cs="Arial"/>
        </w:rPr>
        <w:t xml:space="preserve"> финансијски директор </w:t>
      </w:r>
      <w:r w:rsidR="00316E97" w:rsidRPr="00316E97">
        <w:rPr>
          <w:rFonts w:ascii="Arial" w:hAnsi="Arial" w:cs="Arial"/>
        </w:rPr>
        <w:t xml:space="preserve">Oгрaнкa </w:t>
      </w:r>
      <w:r w:rsidR="004E0104" w:rsidRPr="00316E97">
        <w:rPr>
          <w:rFonts w:ascii="Arial" w:hAnsi="Arial" w:cs="Arial"/>
        </w:rPr>
        <w:t>ТЕНТ</w:t>
      </w:r>
      <w:r w:rsidR="006E23E8" w:rsidRPr="00316E97">
        <w:rPr>
          <w:rFonts w:ascii="Arial" w:hAnsi="Arial" w:cs="Arial"/>
        </w:rPr>
        <w:t xml:space="preserve"> </w:t>
      </w:r>
      <w:r w:rsidR="00316E97" w:rsidRPr="00316E97">
        <w:rPr>
          <w:rFonts w:ascii="Arial" w:hAnsi="Arial" w:cs="Arial"/>
          <w:lang w:val="ru-RU"/>
        </w:rPr>
        <w:t>Жељко Вујиновић</w:t>
      </w:r>
      <w:r w:rsidR="004E0104" w:rsidRPr="00316E97">
        <w:rPr>
          <w:rFonts w:ascii="Arial" w:hAnsi="Arial" w:cs="Arial"/>
        </w:rPr>
        <w:t xml:space="preserve">, дипл. </w:t>
      </w:r>
      <w:proofErr w:type="gramStart"/>
      <w:r w:rsidR="004E0104" w:rsidRPr="00316E97">
        <w:rPr>
          <w:rFonts w:ascii="Arial" w:hAnsi="Arial" w:cs="Arial"/>
        </w:rPr>
        <w:t>екон</w:t>
      </w:r>
      <w:proofErr w:type="gramEnd"/>
      <w:r w:rsidR="004E0104" w:rsidRPr="00316E97">
        <w:rPr>
          <w:rFonts w:ascii="Arial" w:hAnsi="Arial" w:cs="Arial"/>
        </w:rPr>
        <w:t xml:space="preserve">. </w:t>
      </w:r>
      <w:r w:rsidRPr="00316E97">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6"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D522A3" w:rsidRDefault="00D522A3" w:rsidP="006F6E04">
      <w:pPr>
        <w:jc w:val="center"/>
        <w:rPr>
          <w:b/>
          <w:lang w:val="sr-Cyrl-RS"/>
        </w:rPr>
      </w:pPr>
    </w:p>
    <w:p w:rsidR="00BB2650" w:rsidRDefault="00BB2650" w:rsidP="006F6E04">
      <w:pPr>
        <w:jc w:val="center"/>
        <w:rPr>
          <w:b/>
        </w:rPr>
      </w:pPr>
    </w:p>
    <w:p w:rsidR="00343A18" w:rsidRPr="002A1461"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Cyrl-RS"/>
        </w:rPr>
      </w:pPr>
    </w:p>
    <w:p w:rsidR="00A956DA" w:rsidRPr="00A956DA" w:rsidRDefault="00A956DA"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D522A3">
        <w:rPr>
          <w:rFonts w:cs="Arial"/>
          <w:b/>
          <w:lang w:val="sr-Cyrl-RS"/>
        </w:rPr>
        <w:t>0316</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D522A3">
        <w:rPr>
          <w:rFonts w:cs="Arial"/>
          <w:b/>
          <w:lang w:val="sr-Cyrl-RS"/>
        </w:rPr>
        <w:t>676</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D522A3" w:rsidRPr="001B28F7">
        <w:rPr>
          <w:rFonts w:cs="Arial"/>
          <w:b/>
          <w:lang w:val="sr-Cyrl-RS"/>
        </w:rPr>
        <w:t>Магнетне бушилице „МАБ“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D522A3" w:rsidRDefault="00D522A3"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D522A3" w:rsidRPr="001B28F7">
        <w:rPr>
          <w:rFonts w:cs="Arial"/>
          <w:b/>
          <w:lang w:val="sr-Cyrl-RS"/>
        </w:rPr>
        <w:t>Магнетне бушилице „МАБ“ ТЕНТ -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D522A3" w:rsidRPr="00BA3462" w:rsidRDefault="00D522A3"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Default="002E521B" w:rsidP="002E521B">
      <w:pPr>
        <w:pStyle w:val="KDParagraf"/>
        <w:spacing w:before="0"/>
        <w:rPr>
          <w:rFonts w:cs="Arial"/>
          <w:lang w:val="sr-Cyrl-RS"/>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r w:rsidR="00A956DA">
        <w:rPr>
          <w:rFonts w:cs="Arial"/>
          <w:lang w:val="sr-Cyrl-RS"/>
        </w:rPr>
        <w:t>.</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Default="002E521B" w:rsidP="002E521B">
      <w:pPr>
        <w:pStyle w:val="KDParagraf"/>
        <w:spacing w:before="0"/>
        <w:rPr>
          <w:rFonts w:cs="Arial"/>
          <w:lang w:val="sr-Cyrl-RS"/>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A956DA" w:rsidRPr="00A956DA" w:rsidRDefault="00A956DA" w:rsidP="002E521B">
      <w:pPr>
        <w:pStyle w:val="KDParagraf"/>
        <w:spacing w:before="0"/>
        <w:rPr>
          <w:rFonts w:cs="Arial"/>
          <w:lang w:val="sr-Cyrl-RS"/>
        </w:rPr>
      </w:pPr>
      <w:proofErr w:type="gramStart"/>
      <w:r w:rsidRPr="00A956DA">
        <w:rPr>
          <w:bCs/>
        </w:rPr>
        <w:t>Цена</w:t>
      </w:r>
      <w:r w:rsidR="001B0E1F">
        <w:rPr>
          <w:bCs/>
          <w:lang w:val="sr-Cyrl-RS"/>
        </w:rPr>
        <w:t xml:space="preserve"> </w:t>
      </w:r>
      <w:r w:rsidRPr="00A956DA">
        <w:rPr>
          <w:bCs/>
        </w:rPr>
        <w:t>је фиксна за цео уговорени период и не подлеже никаквој промени</w:t>
      </w:r>
      <w:r>
        <w:rPr>
          <w:bCs/>
          <w:lang w:val="sr-Cyrl-RS"/>
        </w:rPr>
        <w:t>.</w:t>
      </w:r>
      <w:proofErr w:type="gramEnd"/>
    </w:p>
    <w:p w:rsidR="00640C0C" w:rsidRDefault="00640C0C" w:rsidP="00343A18">
      <w:pPr>
        <w:pStyle w:val="KDParagraf"/>
        <w:spacing w:before="0"/>
        <w:rPr>
          <w:rFonts w:cs="Arial"/>
          <w:b/>
          <w:lang w:val="sr-Cyrl-RS"/>
        </w:rPr>
      </w:pPr>
    </w:p>
    <w:p w:rsidR="00A956DA" w:rsidRDefault="00A956DA" w:rsidP="00343A18">
      <w:pPr>
        <w:pStyle w:val="KDParagraf"/>
        <w:spacing w:before="0"/>
        <w:rPr>
          <w:rFonts w:cs="Arial"/>
          <w:b/>
          <w:lang w:val="sr-Cyrl-RS"/>
        </w:rPr>
      </w:pPr>
    </w:p>
    <w:p w:rsidR="00BB2650" w:rsidRDefault="00BB2650" w:rsidP="00343A18">
      <w:pPr>
        <w:pStyle w:val="KDParagraf"/>
        <w:spacing w:before="0"/>
        <w:rPr>
          <w:rFonts w:cs="Arial"/>
          <w:b/>
        </w:rPr>
      </w:pPr>
    </w:p>
    <w:p w:rsidR="00BB2650" w:rsidRDefault="00BB2650"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BF0FD5" w:rsidRPr="00BF0FD5" w:rsidRDefault="00BF0FD5" w:rsidP="00D366FB">
      <w:pPr>
        <w:tabs>
          <w:tab w:val="left" w:pos="567"/>
        </w:tabs>
        <w:spacing w:before="0"/>
        <w:rPr>
          <w:rFonts w:cs="Arial"/>
          <w:b/>
          <w:sz w:val="10"/>
          <w:szCs w:val="10"/>
        </w:rPr>
      </w:pP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BF0FD5" w:rsidRPr="00BF0FD5" w:rsidRDefault="00BF0FD5" w:rsidP="00D366FB">
      <w:pPr>
        <w:tabs>
          <w:tab w:val="left" w:pos="567"/>
        </w:tabs>
        <w:spacing w:before="0"/>
        <w:rPr>
          <w:rFonts w:cs="Arial"/>
          <w:sz w:val="10"/>
          <w:szCs w:val="10"/>
          <w:lang w:val="sr-Latn-RS"/>
        </w:rPr>
      </w:pP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BF0FD5" w:rsidRPr="00BF0FD5" w:rsidRDefault="00BF0FD5" w:rsidP="008C2B84">
      <w:pPr>
        <w:pStyle w:val="KDParagraf"/>
        <w:spacing w:before="0"/>
        <w:rPr>
          <w:rFonts w:cs="Arial"/>
          <w:sz w:val="10"/>
          <w:szCs w:val="10"/>
        </w:rPr>
      </w:pP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A956DA">
        <w:rPr>
          <w:rFonts w:cs="Arial"/>
          <w:lang w:val="sr-Cyrl-RS"/>
        </w:rPr>
        <w:t>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BF0FD5" w:rsidRPr="00BF0FD5" w:rsidRDefault="00BF0FD5" w:rsidP="00343A18">
      <w:pPr>
        <w:pStyle w:val="KDParagraf"/>
        <w:spacing w:before="0"/>
        <w:rPr>
          <w:rFonts w:cs="Arial"/>
          <w:sz w:val="10"/>
          <w:szCs w:val="10"/>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BF0FD5" w:rsidRPr="00BF0FD5" w:rsidRDefault="00BF0FD5" w:rsidP="00343A18">
      <w:pPr>
        <w:pStyle w:val="KDParagraf"/>
        <w:spacing w:before="0"/>
        <w:rPr>
          <w:rFonts w:cs="Arial"/>
          <w:sz w:val="10"/>
          <w:szCs w:val="10"/>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A956DA" w:rsidRDefault="00A956DA" w:rsidP="00481437">
      <w:pPr>
        <w:spacing w:before="0"/>
        <w:rPr>
          <w:rFonts w:cs="Arial"/>
          <w:b/>
          <w:lang w:val="sr-Cyrl-RS"/>
        </w:rPr>
      </w:pPr>
    </w:p>
    <w:p w:rsidR="00BF0FD5" w:rsidRDefault="00BF0FD5" w:rsidP="00481437">
      <w:pPr>
        <w:spacing w:before="0"/>
        <w:rPr>
          <w:rFonts w:cs="Arial"/>
          <w:b/>
        </w:rPr>
      </w:pPr>
    </w:p>
    <w:p w:rsidR="00BF0FD5" w:rsidRDefault="00BF0FD5" w:rsidP="00481437">
      <w:pPr>
        <w:spacing w:before="0"/>
        <w:rPr>
          <w:rFonts w:cs="Arial"/>
          <w:b/>
        </w:rPr>
      </w:pPr>
    </w:p>
    <w:p w:rsidR="00BF0FD5" w:rsidRDefault="00BF0FD5" w:rsidP="00481437">
      <w:pPr>
        <w:spacing w:before="0"/>
        <w:rPr>
          <w:rFonts w:cs="Arial"/>
          <w:b/>
        </w:rPr>
      </w:pPr>
    </w:p>
    <w:p w:rsidR="00BF0FD5" w:rsidRDefault="00BF0FD5" w:rsidP="00481437">
      <w:pPr>
        <w:spacing w:before="0"/>
        <w:rPr>
          <w:rFonts w:cs="Arial"/>
          <w:b/>
        </w:rPr>
      </w:pP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D522A3" w:rsidRPr="00A53C4E" w:rsidRDefault="00D522A3" w:rsidP="00D522A3">
      <w:pPr>
        <w:pStyle w:val="NoSpacing"/>
        <w:rPr>
          <w:rFonts w:cs="Arial"/>
          <w:noProof/>
          <w:sz w:val="22"/>
          <w:szCs w:val="22"/>
        </w:rPr>
      </w:pPr>
      <w:r>
        <w:rPr>
          <w:rFonts w:cs="Arial"/>
          <w:noProof/>
          <w:sz w:val="22"/>
          <w:szCs w:val="22"/>
          <w:lang w:val="sr-Cyrl-RS"/>
        </w:rPr>
        <w:t xml:space="preserve">Продавац  је у  </w:t>
      </w:r>
      <w:r w:rsidRPr="00A53C4E">
        <w:rPr>
          <w:rFonts w:cs="Arial"/>
          <w:b/>
          <w:noProof/>
          <w:sz w:val="22"/>
          <w:szCs w:val="22"/>
          <w:u w:val="single"/>
        </w:rPr>
        <w:t>обавез</w:t>
      </w:r>
      <w:r>
        <w:rPr>
          <w:rFonts w:cs="Arial"/>
          <w:b/>
          <w:noProof/>
          <w:sz w:val="22"/>
          <w:szCs w:val="22"/>
          <w:u w:val="single"/>
          <w:lang w:val="sr-Cyrl-RS"/>
        </w:rPr>
        <w:t>и</w:t>
      </w:r>
      <w:r w:rsidRPr="00A53C4E">
        <w:rPr>
          <w:rFonts w:cs="Arial"/>
          <w:noProof/>
          <w:sz w:val="22"/>
          <w:szCs w:val="22"/>
        </w:rPr>
        <w:t xml:space="preserve"> </w:t>
      </w:r>
      <w:r>
        <w:rPr>
          <w:rFonts w:cs="Arial"/>
          <w:noProof/>
          <w:sz w:val="22"/>
          <w:szCs w:val="22"/>
          <w:lang w:val="sr-Cyrl-RS"/>
        </w:rPr>
        <w:t xml:space="preserve"> да у</w:t>
      </w:r>
      <w:r w:rsidRPr="00A53C4E">
        <w:rPr>
          <w:rFonts w:cs="Arial"/>
          <w:noProof/>
          <w:sz w:val="22"/>
          <w:szCs w:val="22"/>
        </w:rPr>
        <w:t>з  испорук</w:t>
      </w:r>
      <w:r w:rsidRPr="00A53C4E">
        <w:rPr>
          <w:rFonts w:cs="Arial"/>
          <w:noProof/>
          <w:sz w:val="22"/>
          <w:szCs w:val="22"/>
          <w:lang w:val="sr-Cyrl-RS"/>
        </w:rPr>
        <w:t>у</w:t>
      </w:r>
      <w:r w:rsidRPr="00A53C4E">
        <w:rPr>
          <w:rFonts w:cs="Arial"/>
          <w:noProof/>
          <w:sz w:val="22"/>
          <w:szCs w:val="22"/>
        </w:rPr>
        <w:t xml:space="preserve"> </w:t>
      </w:r>
      <w:r>
        <w:rPr>
          <w:rFonts w:cs="Arial"/>
          <w:noProof/>
          <w:sz w:val="22"/>
          <w:szCs w:val="22"/>
          <w:lang w:val="sr-Cyrl-RS"/>
        </w:rPr>
        <w:t xml:space="preserve">предметних добара </w:t>
      </w:r>
      <w:r w:rsidRPr="00A53C4E">
        <w:rPr>
          <w:rFonts w:cs="Arial"/>
          <w:noProof/>
          <w:sz w:val="22"/>
          <w:szCs w:val="22"/>
        </w:rPr>
        <w:t>достави:</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rPr>
        <w:t>пластични кофер са точкићима;</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sz w:val="22"/>
          <w:szCs w:val="22"/>
          <w:lang w:eastAsia="sr-Latn-RS"/>
        </w:rPr>
        <w:t>индустријски адаптер W32/MK4</w:t>
      </w:r>
      <w:r w:rsidRPr="00A53C4E">
        <w:rPr>
          <w:rFonts w:cs="Arial"/>
          <w:sz w:val="22"/>
          <w:szCs w:val="22"/>
          <w:lang w:val="sr-Cyrl-RS" w:eastAsia="sr-Latn-RS"/>
        </w:rPr>
        <w:t>;</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sz w:val="22"/>
          <w:szCs w:val="22"/>
          <w:lang w:val="sr-Cyrl-RS" w:eastAsia="sr-Latn-RS"/>
        </w:rPr>
        <w:t xml:space="preserve">адаптер </w:t>
      </w:r>
      <w:r w:rsidRPr="00A53C4E">
        <w:rPr>
          <w:rFonts w:cs="Arial"/>
          <w:sz w:val="22"/>
          <w:szCs w:val="22"/>
          <w:lang w:eastAsia="sr-Latn-RS"/>
        </w:rPr>
        <w:t>W/W32</w:t>
      </w:r>
      <w:r w:rsidRPr="00A53C4E">
        <w:rPr>
          <w:rFonts w:cs="Arial"/>
          <w:sz w:val="22"/>
          <w:szCs w:val="22"/>
          <w:lang w:val="sr-Cyrl-RS" w:eastAsia="sr-Latn-RS"/>
        </w:rPr>
        <w:t>;</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сигурносни лана</w:t>
      </w:r>
      <w:r w:rsidRPr="00A53C4E">
        <w:rPr>
          <w:rFonts w:cs="Arial"/>
          <w:sz w:val="22"/>
          <w:szCs w:val="22"/>
          <w:lang w:eastAsia="sr-Latn-RS"/>
        </w:rPr>
        <w:t>ц;</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водећи трн</w:t>
      </w:r>
      <w:r w:rsidRPr="00A53C4E">
        <w:rPr>
          <w:rFonts w:cs="Arial"/>
          <w:sz w:val="22"/>
          <w:szCs w:val="22"/>
          <w:lang w:eastAsia="sr-Latn-RS"/>
        </w:rPr>
        <w:t xml:space="preserve"> ZAK 100 / 120</w:t>
      </w:r>
      <w:r w:rsidRPr="00A53C4E">
        <w:rPr>
          <w:rFonts w:cs="Arial"/>
          <w:sz w:val="22"/>
          <w:szCs w:val="22"/>
          <w:lang w:val="sr-Cyrl-RS" w:eastAsia="sr-Latn-RS"/>
        </w:rPr>
        <w:t>;</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водећи трн</w:t>
      </w:r>
      <w:r w:rsidRPr="00A53C4E">
        <w:rPr>
          <w:rFonts w:cs="Arial"/>
          <w:sz w:val="22"/>
          <w:szCs w:val="22"/>
          <w:lang w:eastAsia="sr-Latn-RS"/>
        </w:rPr>
        <w:t xml:space="preserve"> ZAK 075 / 090</w:t>
      </w:r>
      <w:r w:rsidRPr="00A53C4E">
        <w:rPr>
          <w:rFonts w:cs="Arial"/>
          <w:sz w:val="22"/>
          <w:szCs w:val="22"/>
          <w:lang w:val="sr-Cyrl-RS" w:eastAsia="sr-Latn-RS"/>
        </w:rPr>
        <w:t>;</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кљу</w:t>
      </w:r>
      <w:r w:rsidRPr="00A53C4E">
        <w:rPr>
          <w:rFonts w:cs="Arial"/>
          <w:sz w:val="22"/>
          <w:szCs w:val="22"/>
          <w:lang w:eastAsia="sr-Latn-RS"/>
        </w:rPr>
        <w:t>ч WS 4 / 6 / 8</w:t>
      </w:r>
      <w:r w:rsidRPr="00A53C4E">
        <w:rPr>
          <w:rFonts w:cs="Arial"/>
          <w:sz w:val="22"/>
          <w:szCs w:val="22"/>
          <w:lang w:val="sr-Cyrl-RS" w:eastAsia="sr-Latn-RS"/>
        </w:rPr>
        <w:t>;</w:t>
      </w:r>
    </w:p>
    <w:p w:rsidR="00D522A3" w:rsidRPr="00A53C4E" w:rsidRDefault="00D522A3" w:rsidP="00D522A3">
      <w:pPr>
        <w:pStyle w:val="NoSpacing"/>
        <w:numPr>
          <w:ilvl w:val="0"/>
          <w:numId w:val="44"/>
        </w:numPr>
        <w:suppressAutoHyphens w:val="0"/>
        <w:spacing w:before="0" w:line="276" w:lineRule="auto"/>
        <w:ind w:left="1276" w:hanging="643"/>
        <w:jc w:val="left"/>
        <w:rPr>
          <w:rFonts w:cs="Arial"/>
          <w:noProof/>
          <w:sz w:val="22"/>
          <w:szCs w:val="22"/>
        </w:rPr>
      </w:pPr>
      <w:r w:rsidRPr="00A53C4E">
        <w:rPr>
          <w:rFonts w:cs="Arial"/>
          <w:noProof/>
          <w:sz w:val="22"/>
          <w:szCs w:val="22"/>
          <w:lang w:eastAsia="sr-Latn-RS"/>
        </w:rPr>
        <w:t>клин за избијање бургиј</w:t>
      </w:r>
      <w:r w:rsidRPr="00A53C4E">
        <w:rPr>
          <w:rFonts w:cs="Arial"/>
          <w:sz w:val="22"/>
          <w:szCs w:val="22"/>
          <w:lang w:eastAsia="sr-Latn-RS"/>
        </w:rPr>
        <w:t>а;</w:t>
      </w:r>
    </w:p>
    <w:p w:rsidR="00D522A3" w:rsidRPr="00A53C4E" w:rsidRDefault="00D522A3" w:rsidP="00D522A3">
      <w:pPr>
        <w:pStyle w:val="NoSpacing"/>
        <w:numPr>
          <w:ilvl w:val="0"/>
          <w:numId w:val="44"/>
        </w:numPr>
        <w:suppressAutoHyphens w:val="0"/>
        <w:spacing w:before="0" w:line="276" w:lineRule="auto"/>
        <w:ind w:left="1276" w:hanging="643"/>
        <w:jc w:val="left"/>
        <w:rPr>
          <w:rFonts w:cs="Arial"/>
          <w:sz w:val="22"/>
          <w:szCs w:val="22"/>
          <w:lang w:val="sr-Cyrl-RS"/>
        </w:rPr>
      </w:pPr>
      <w:r w:rsidRPr="00A53C4E">
        <w:rPr>
          <w:rFonts w:cs="Arial"/>
          <w:noProof/>
          <w:sz w:val="22"/>
          <w:szCs w:val="22"/>
          <w:lang w:eastAsia="sr-Latn-RS"/>
        </w:rPr>
        <w:t>упутство за руковање и одржавањ</w:t>
      </w:r>
      <w:r w:rsidRPr="00A53C4E">
        <w:rPr>
          <w:rFonts w:cs="Arial"/>
          <w:sz w:val="22"/>
          <w:szCs w:val="22"/>
          <w:lang w:eastAsia="sr-Latn-RS"/>
        </w:rPr>
        <w:t>е</w:t>
      </w:r>
      <w:r w:rsidRPr="00A53C4E">
        <w:rPr>
          <w:rFonts w:cs="Arial"/>
          <w:noProof/>
          <w:sz w:val="22"/>
          <w:szCs w:val="22"/>
        </w:rPr>
        <w:t>;</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00D522A3">
        <w:rPr>
          <w:rFonts w:cs="Arial"/>
          <w:b w:val="0"/>
          <w:lang w:val="sr-Cyrl-RS"/>
        </w:rPr>
        <w:t xml:space="preserve">Купац </w:t>
      </w:r>
      <w:r w:rsidRPr="00A90B3D">
        <w:rPr>
          <w:rFonts w:cs="Arial"/>
          <w:b w:val="0"/>
        </w:rPr>
        <w:t xml:space="preserve">може да одбије да изврши пријем предмета набавке, а </w:t>
      </w:r>
      <w:r w:rsidR="00D522A3">
        <w:rPr>
          <w:rFonts w:cs="Arial"/>
          <w:b w:val="0"/>
          <w:lang w:val="sr-Cyrl-RS"/>
        </w:rPr>
        <w:t>Продавац</w:t>
      </w:r>
      <w:r w:rsidRPr="00A90B3D">
        <w:rPr>
          <w:rFonts w:cs="Arial"/>
          <w:b w:val="0"/>
        </w:rPr>
        <w:t xml:space="preserve"> мора да замени такву робу у циљу испуњавања захтева </w:t>
      </w:r>
      <w:r w:rsidR="00D522A3">
        <w:rPr>
          <w:rFonts w:cs="Arial"/>
          <w:b w:val="0"/>
          <w:lang w:val="sr-Cyrl-RS"/>
        </w:rPr>
        <w:t>Купца</w:t>
      </w:r>
      <w:r w:rsidRPr="00A90B3D">
        <w:rPr>
          <w:rFonts w:cs="Arial"/>
          <w:b w:val="0"/>
        </w:rPr>
        <w:t xml:space="preserve">, без додатних трошкова по </w:t>
      </w:r>
      <w:r w:rsidR="00D522A3">
        <w:rPr>
          <w:rFonts w:cs="Arial"/>
          <w:b w:val="0"/>
          <w:lang w:val="sr-Cyrl-RS"/>
        </w:rPr>
        <w:t>Купца</w:t>
      </w:r>
      <w:r w:rsidRPr="00A90B3D">
        <w:rPr>
          <w:rFonts w:cs="Arial"/>
          <w:b w:val="0"/>
        </w:rPr>
        <w:t xml:space="preserve">.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D522A3">
        <w:rPr>
          <w:rFonts w:eastAsia="TimesNewRomanPSMT" w:cs="Arial"/>
          <w:bCs/>
          <w:lang w:val="sr-Cyrl-CS"/>
        </w:rPr>
        <w:t>испоруке.</w:t>
      </w:r>
    </w:p>
    <w:p w:rsidR="00D522A3" w:rsidRPr="00DA0BB6" w:rsidRDefault="00D522A3" w:rsidP="00D522A3">
      <w:pPr>
        <w:rPr>
          <w:rFonts w:cs="Arial"/>
          <w:noProof/>
          <w:color w:val="000000" w:themeColor="text1"/>
          <w:lang w:val="sr-Cyrl-CS"/>
        </w:rPr>
      </w:pPr>
      <w:r>
        <w:rPr>
          <w:rFonts w:cs="Arial"/>
          <w:b/>
          <w:noProof/>
          <w:lang w:val="sr-Cyrl-RS"/>
        </w:rPr>
        <w:t xml:space="preserve">Продавац </w:t>
      </w:r>
      <w:r w:rsidRPr="00DA0BB6">
        <w:rPr>
          <w:rFonts w:cs="Arial"/>
          <w:b/>
          <w:noProof/>
          <w:lang w:val="sr-Cyrl-RS"/>
        </w:rPr>
        <w:t xml:space="preserve">је дужан да обезбеди </w:t>
      </w:r>
      <w:r>
        <w:rPr>
          <w:rFonts w:cs="Arial"/>
          <w:b/>
          <w:noProof/>
          <w:lang w:val="sr-Cyrl-RS"/>
        </w:rPr>
        <w:t>бесплатан</w:t>
      </w:r>
      <w:r w:rsidRPr="00DA0BB6">
        <w:rPr>
          <w:rFonts w:cs="Arial"/>
          <w:b/>
          <w:noProof/>
        </w:rPr>
        <w:t xml:space="preserve"> сервис</w:t>
      </w:r>
      <w:r w:rsidRPr="00DA0BB6">
        <w:rPr>
          <w:rFonts w:cs="Arial"/>
          <w:b/>
          <w:noProof/>
          <w:lang w:val="sr-Cyrl-RS"/>
        </w:rPr>
        <w:t xml:space="preserve"> за</w:t>
      </w:r>
      <w:r w:rsidRPr="00DA0BB6">
        <w:rPr>
          <w:rFonts w:cs="Arial"/>
          <w:b/>
          <w:noProof/>
        </w:rPr>
        <w:t xml:space="preserve"> пружањ</w:t>
      </w:r>
      <w:r w:rsidRPr="00DA0BB6">
        <w:rPr>
          <w:rFonts w:cs="Arial"/>
          <w:b/>
          <w:noProof/>
          <w:lang w:val="sr-Cyrl-RS"/>
        </w:rPr>
        <w:t>е</w:t>
      </w:r>
      <w:r w:rsidRPr="00DA0BB6">
        <w:rPr>
          <w:rFonts w:cs="Arial"/>
          <w:b/>
          <w:noProof/>
        </w:rPr>
        <w:t xml:space="preserve"> сервисних услуга </w:t>
      </w:r>
      <w:r w:rsidRPr="00DA0BB6">
        <w:rPr>
          <w:rFonts w:cs="Arial"/>
          <w:b/>
          <w:noProof/>
          <w:lang w:val="sr-Cyrl-RS"/>
        </w:rPr>
        <w:t>на понуђеним добрима у току</w:t>
      </w:r>
      <w:r>
        <w:rPr>
          <w:rFonts w:cs="Arial"/>
          <w:b/>
          <w:noProof/>
          <w:lang w:val="sr-Cyrl-RS"/>
        </w:rPr>
        <w:t xml:space="preserve"> трајања</w:t>
      </w:r>
      <w:r w:rsidRPr="00DA0BB6">
        <w:rPr>
          <w:rFonts w:cs="Arial"/>
          <w:b/>
          <w:noProof/>
          <w:lang w:val="sr-Cyrl-RS"/>
        </w:rPr>
        <w:t xml:space="preserve"> </w:t>
      </w:r>
      <w:r w:rsidRPr="00A148AB">
        <w:rPr>
          <w:rFonts w:cs="Arial"/>
          <w:b/>
          <w:noProof/>
        </w:rPr>
        <w:t>гарантн</w:t>
      </w:r>
      <w:r w:rsidRPr="00A148AB">
        <w:rPr>
          <w:rFonts w:cs="Arial"/>
          <w:b/>
          <w:noProof/>
          <w:lang w:val="sr-Cyrl-RS"/>
        </w:rPr>
        <w:t>ог</w:t>
      </w:r>
      <w:r w:rsidRPr="00A148AB">
        <w:rPr>
          <w:rFonts w:cs="Arial"/>
          <w:b/>
          <w:noProof/>
        </w:rPr>
        <w:t xml:space="preserve"> период</w:t>
      </w:r>
      <w:r w:rsidRPr="00A148AB">
        <w:rPr>
          <w:rFonts w:cs="Arial"/>
          <w:b/>
          <w:noProof/>
          <w:lang w:val="sr-Cyrl-RS"/>
        </w:rPr>
        <w:t>а, а</w:t>
      </w:r>
      <w:r w:rsidRPr="00A148AB">
        <w:rPr>
          <w:rFonts w:cs="Arial"/>
          <w:b/>
          <w:noProof/>
          <w:lang w:val="sr-Cyrl-CS"/>
        </w:rPr>
        <w:t xml:space="preserve"> по позиву </w:t>
      </w:r>
      <w:r w:rsidRPr="00A148AB">
        <w:rPr>
          <w:rFonts w:cs="Arial"/>
          <w:b/>
          <w:noProof/>
          <w:lang w:val="sr-Cyrl-RS"/>
        </w:rPr>
        <w:t>Наручиоца</w:t>
      </w:r>
      <w:r w:rsidRPr="00A148AB">
        <w:rPr>
          <w:rFonts w:cs="Arial"/>
          <w:noProof/>
          <w:lang w:val="sr-Cyrl-RS"/>
        </w:rPr>
        <w:t>.</w:t>
      </w:r>
    </w:p>
    <w:p w:rsidR="00097937" w:rsidRPr="00097937" w:rsidRDefault="00097937"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D522A3" w:rsidRDefault="00D522A3" w:rsidP="00343A18">
      <w:pPr>
        <w:spacing w:before="0"/>
        <w:rPr>
          <w:rFonts w:cs="Arial"/>
          <w:b/>
          <w:lang w:val="sr-Cyrl-RS"/>
        </w:rPr>
      </w:pPr>
    </w:p>
    <w:p w:rsidR="000D6D1B" w:rsidRDefault="000D6D1B" w:rsidP="00343A18">
      <w:pPr>
        <w:spacing w:before="0"/>
        <w:rPr>
          <w:rFonts w:cs="Arial"/>
          <w:b/>
          <w:lang w:val="sr-Cyrl-RS"/>
        </w:rPr>
      </w:pPr>
    </w:p>
    <w:p w:rsidR="000D6D1B" w:rsidRDefault="000D6D1B" w:rsidP="00343A18">
      <w:pPr>
        <w:spacing w:before="0"/>
        <w:rPr>
          <w:rFonts w:cs="Arial"/>
          <w:b/>
          <w:lang w:val="sr-Cyrl-RS"/>
        </w:rPr>
      </w:pPr>
    </w:p>
    <w:p w:rsidR="00D522A3" w:rsidRDefault="00D522A3"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xml:space="preserve">. 56/11 и 80/15) и то документује овереним захтевом пословној банци да </w:t>
      </w:r>
      <w:r w:rsidRPr="008E6893">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522A3" w:rsidRDefault="00D522A3"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036D7F">
        <w:rPr>
          <w:rFonts w:cs="Arial"/>
          <w:spacing w:val="2"/>
          <w:lang w:val="sr-Cyrl-RS"/>
        </w:rPr>
        <w:t>7</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w:t>
      </w:r>
      <w:r w:rsidR="00CC223A">
        <w:rPr>
          <w:rFonts w:cs="Arial"/>
          <w:b/>
        </w:rPr>
        <w:t xml:space="preserve"> </w:t>
      </w:r>
      <w:r w:rsidRPr="00677614">
        <w:rPr>
          <w:rFonts w:cs="Arial"/>
          <w:b/>
        </w:rPr>
        <w:t>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proofErr w:type="gramStart"/>
      <w:r w:rsidR="00871312">
        <w:rPr>
          <w:rFonts w:cs="Arial"/>
        </w:rPr>
        <w:t>Финансијски директор</w:t>
      </w:r>
      <w:r w:rsidR="00140115">
        <w:rPr>
          <w:rFonts w:cs="Arial"/>
          <w:lang w:val="sr-Cyrl-RS"/>
        </w:rPr>
        <w:t xml:space="preserve"> </w:t>
      </w:r>
      <w:r w:rsidR="00316E97">
        <w:rPr>
          <w:rFonts w:cs="Arial"/>
          <w:lang w:val="sr-Cyrl-RS"/>
        </w:rPr>
        <w:t xml:space="preserve">Огранка </w:t>
      </w:r>
      <w:r w:rsidR="00677614" w:rsidRPr="00B963FD">
        <w:rPr>
          <w:rFonts w:cs="Arial"/>
        </w:rPr>
        <w:t xml:space="preserve">ТЕНТ              </w:t>
      </w:r>
      <w:r>
        <w:rPr>
          <w:rFonts w:cs="Arial"/>
          <w:lang w:val="sr-Cyrl-RS"/>
        </w:rPr>
        <w:tab/>
      </w:r>
      <w:r>
        <w:rPr>
          <w:rFonts w:cs="Arial"/>
          <w:lang w:val="sr-Cyrl-RS"/>
        </w:rPr>
        <w:tab/>
      </w:r>
      <w:r w:rsidR="00677614" w:rsidRPr="00B963FD">
        <w:rPr>
          <w:rFonts w:cs="Arial"/>
        </w:rPr>
        <w:t>име и презиме,</w:t>
      </w:r>
      <w:r w:rsidR="00CC223A">
        <w:rPr>
          <w:rFonts w:cs="Arial"/>
        </w:rPr>
        <w:t xml:space="preserve"> </w:t>
      </w:r>
      <w:r w:rsidR="00677614" w:rsidRPr="00B963FD">
        <w:rPr>
          <w:rFonts w:cs="Arial"/>
        </w:rPr>
        <w:t xml:space="preserve">функција                                            </w:t>
      </w:r>
      <w:r>
        <w:rPr>
          <w:rFonts w:cs="Arial"/>
          <w:lang w:val="sr-Cyrl-RS"/>
        </w:rPr>
        <w:t xml:space="preserve">    </w:t>
      </w:r>
      <w:r>
        <w:rPr>
          <w:rFonts w:cs="Arial"/>
          <w:lang w:val="sr-Cyrl-RS"/>
        </w:rPr>
        <w:br/>
        <w:t xml:space="preserve">      </w:t>
      </w:r>
      <w:r w:rsidR="00316E97" w:rsidRPr="00316E97">
        <w:rPr>
          <w:rFonts w:cs="Arial"/>
          <w:lang w:val="ru-RU"/>
        </w:rPr>
        <w:t>Жељко Вујиновић</w:t>
      </w:r>
      <w:r w:rsidR="00677614" w:rsidRPr="00677614">
        <w:rPr>
          <w:rFonts w:cs="Arial"/>
        </w:rPr>
        <w:t>, дипл.екон.</w:t>
      </w:r>
      <w:proofErr w:type="gramEnd"/>
      <w:r w:rsidR="00677614" w:rsidRPr="00677614">
        <w:rPr>
          <w:rFonts w:cs="Arial"/>
        </w:rPr>
        <w:t xml:space="preserve">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201"/>
      <w:footerReference w:type="even" r:id="rId202"/>
      <w:footerReference w:type="default" r:id="rId203"/>
      <w:headerReference w:type="first" r:id="rId204"/>
      <w:footerReference w:type="first" r:id="rId20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4D" w:rsidRDefault="00695A4D">
      <w:r>
        <w:separator/>
      </w:r>
    </w:p>
    <w:p w:rsidR="00695A4D" w:rsidRDefault="00695A4D"/>
  </w:endnote>
  <w:endnote w:type="continuationSeparator" w:id="0">
    <w:p w:rsidR="00695A4D" w:rsidRDefault="00695A4D">
      <w:r>
        <w:continuationSeparator/>
      </w:r>
    </w:p>
    <w:p w:rsidR="00695A4D" w:rsidRDefault="00695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06" w:rsidRDefault="000647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06" w:rsidRDefault="00064706" w:rsidP="00841BE7">
    <w:pPr>
      <w:pStyle w:val="Footer"/>
      <w:ind w:right="360"/>
    </w:pPr>
  </w:p>
  <w:p w:rsidR="00064706" w:rsidRDefault="0006470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06" w:rsidRPr="00EC5BB4" w:rsidRDefault="000647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1316">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1316">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06" w:rsidRPr="00EC5BB4" w:rsidRDefault="000647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131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1316">
      <w:rPr>
        <w:rStyle w:val="PageNumber"/>
        <w:rFonts w:cs="Arial"/>
        <w:b/>
        <w:noProof/>
        <w:szCs w:val="24"/>
      </w:rPr>
      <w:t>56</w:t>
    </w:r>
    <w:r w:rsidRPr="00EC5BB4">
      <w:rPr>
        <w:rStyle w:val="PageNumber"/>
        <w:rFonts w:cs="Arial"/>
        <w:b/>
        <w:szCs w:val="24"/>
      </w:rPr>
      <w:fldChar w:fldCharType="end"/>
    </w:r>
  </w:p>
  <w:p w:rsidR="00064706" w:rsidRDefault="0006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4D" w:rsidRDefault="00695A4D">
      <w:r>
        <w:separator/>
      </w:r>
    </w:p>
    <w:p w:rsidR="00695A4D" w:rsidRDefault="00695A4D"/>
  </w:footnote>
  <w:footnote w:type="continuationSeparator" w:id="0">
    <w:p w:rsidR="00695A4D" w:rsidRDefault="00695A4D">
      <w:r>
        <w:continuationSeparator/>
      </w:r>
    </w:p>
    <w:p w:rsidR="00695A4D" w:rsidRDefault="00695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06" w:rsidRDefault="00064706" w:rsidP="004276AD">
    <w:pPr>
      <w:pStyle w:val="Header"/>
      <w:rPr>
        <w:sz w:val="20"/>
      </w:rPr>
    </w:pPr>
  </w:p>
  <w:p w:rsidR="00064706" w:rsidRDefault="00064706"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064706" w:rsidRPr="00432117" w:rsidRDefault="00064706"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rPr>
      <w:t>0316</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676</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06" w:rsidRDefault="00064706" w:rsidP="004276AD">
    <w:pPr>
      <w:pStyle w:val="Header"/>
    </w:pPr>
  </w:p>
  <w:p w:rsidR="00064706" w:rsidRDefault="00064706"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064706" w:rsidRPr="00113B84" w:rsidRDefault="00064706"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0316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676</w:t>
    </w:r>
    <w:r w:rsidRPr="00862B10">
      <w:rPr>
        <w:szCs w:val="24"/>
      </w:rPr>
      <w:t>/201</w:t>
    </w:r>
    <w:r>
      <w:rPr>
        <w:szCs w:val="24"/>
      </w:rPr>
      <w:t>7</w:t>
    </w:r>
    <w:r w:rsidRPr="00862B10">
      <w:rPr>
        <w:szCs w:val="24"/>
      </w:rPr>
      <w:t>)</w:t>
    </w:r>
  </w:p>
  <w:p w:rsidR="00064706" w:rsidRPr="00210557" w:rsidRDefault="0006470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A15260"/>
    <w:multiLevelType w:val="hybridMultilevel"/>
    <w:tmpl w:val="8FA0710E"/>
    <w:lvl w:ilvl="0" w:tplc="FCF25F62">
      <w:start w:val="1"/>
      <w:numFmt w:val="decimal"/>
      <w:lvlText w:val="1.1.%1"/>
      <w:lvlJc w:val="right"/>
      <w:pPr>
        <w:tabs>
          <w:tab w:val="num" w:pos="720"/>
        </w:tabs>
        <w:ind w:left="720" w:hanging="360"/>
      </w:pPr>
      <w:rPr>
        <w:rFonts w:hint="default"/>
        <w:b w:val="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AF4D8C"/>
    <w:multiLevelType w:val="hybridMultilevel"/>
    <w:tmpl w:val="CA548B06"/>
    <w:lvl w:ilvl="0" w:tplc="04090017">
      <w:start w:val="1"/>
      <w:numFmt w:val="lowerLetter"/>
      <w:lvlText w:val="%1)"/>
      <w:lvlJc w:val="left"/>
      <w:pPr>
        <w:ind w:left="1250" w:hanging="360"/>
      </w:pPr>
    </w:lvl>
    <w:lvl w:ilvl="1" w:tplc="081A0019" w:tentative="1">
      <w:start w:val="1"/>
      <w:numFmt w:val="lowerLetter"/>
      <w:lvlText w:val="%2."/>
      <w:lvlJc w:val="left"/>
      <w:pPr>
        <w:ind w:left="1970" w:hanging="360"/>
      </w:pPr>
    </w:lvl>
    <w:lvl w:ilvl="2" w:tplc="081A001B" w:tentative="1">
      <w:start w:val="1"/>
      <w:numFmt w:val="lowerRoman"/>
      <w:lvlText w:val="%3."/>
      <w:lvlJc w:val="right"/>
      <w:pPr>
        <w:ind w:left="2690" w:hanging="180"/>
      </w:pPr>
    </w:lvl>
    <w:lvl w:ilvl="3" w:tplc="081A000F" w:tentative="1">
      <w:start w:val="1"/>
      <w:numFmt w:val="decimal"/>
      <w:lvlText w:val="%4."/>
      <w:lvlJc w:val="left"/>
      <w:pPr>
        <w:ind w:left="3410" w:hanging="360"/>
      </w:pPr>
    </w:lvl>
    <w:lvl w:ilvl="4" w:tplc="081A0019" w:tentative="1">
      <w:start w:val="1"/>
      <w:numFmt w:val="lowerLetter"/>
      <w:lvlText w:val="%5."/>
      <w:lvlJc w:val="left"/>
      <w:pPr>
        <w:ind w:left="4130" w:hanging="360"/>
      </w:pPr>
    </w:lvl>
    <w:lvl w:ilvl="5" w:tplc="081A001B" w:tentative="1">
      <w:start w:val="1"/>
      <w:numFmt w:val="lowerRoman"/>
      <w:lvlText w:val="%6."/>
      <w:lvlJc w:val="right"/>
      <w:pPr>
        <w:ind w:left="4850" w:hanging="180"/>
      </w:pPr>
    </w:lvl>
    <w:lvl w:ilvl="6" w:tplc="081A000F" w:tentative="1">
      <w:start w:val="1"/>
      <w:numFmt w:val="decimal"/>
      <w:lvlText w:val="%7."/>
      <w:lvlJc w:val="left"/>
      <w:pPr>
        <w:ind w:left="5570" w:hanging="360"/>
      </w:pPr>
    </w:lvl>
    <w:lvl w:ilvl="7" w:tplc="081A0019" w:tentative="1">
      <w:start w:val="1"/>
      <w:numFmt w:val="lowerLetter"/>
      <w:lvlText w:val="%8."/>
      <w:lvlJc w:val="left"/>
      <w:pPr>
        <w:ind w:left="6290" w:hanging="360"/>
      </w:pPr>
    </w:lvl>
    <w:lvl w:ilvl="8" w:tplc="081A001B" w:tentative="1">
      <w:start w:val="1"/>
      <w:numFmt w:val="lowerRoman"/>
      <w:lvlText w:val="%9."/>
      <w:lvlJc w:val="right"/>
      <w:pPr>
        <w:ind w:left="701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47126B"/>
    <w:multiLevelType w:val="hybridMultilevel"/>
    <w:tmpl w:val="F81A910A"/>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C25168"/>
    <w:multiLevelType w:val="hybridMultilevel"/>
    <w:tmpl w:val="92425D2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341C04"/>
    <w:multiLevelType w:val="hybridMultilevel"/>
    <w:tmpl w:val="E5E8A7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A5B11AF"/>
    <w:multiLevelType w:val="hybridMultilevel"/>
    <w:tmpl w:val="F940B018"/>
    <w:lvl w:ilvl="0" w:tplc="7910D81A">
      <w:start w:val="1"/>
      <w:numFmt w:val="decimal"/>
      <w:lvlText w:val="1.%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6920F8"/>
    <w:multiLevelType w:val="hybridMultilevel"/>
    <w:tmpl w:val="01486EAC"/>
    <w:lvl w:ilvl="0" w:tplc="CF687374">
      <w:start w:val="2"/>
      <w:numFmt w:val="bullet"/>
      <w:lvlText w:val="-"/>
      <w:lvlJc w:val="left"/>
      <w:pPr>
        <w:ind w:left="1200" w:hanging="360"/>
      </w:pPr>
      <w:rPr>
        <w:rFonts w:ascii="Times New Roman" w:eastAsia="TimesNewRomanPSMT" w:hAnsi="Times New Roman" w:cs="Times New Roman"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72">
    <w:nsid w:val="30655AD4"/>
    <w:multiLevelType w:val="hybridMultilevel"/>
    <w:tmpl w:val="092078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B4E3698"/>
    <w:multiLevelType w:val="hybridMultilevel"/>
    <w:tmpl w:val="2A3A5620"/>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095823"/>
    <w:multiLevelType w:val="hybridMultilevel"/>
    <w:tmpl w:val="E0A262D2"/>
    <w:lvl w:ilvl="0" w:tplc="B5E47FB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D64FF1"/>
    <w:multiLevelType w:val="hybridMultilevel"/>
    <w:tmpl w:val="1054CAB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D6D0877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5E9611D"/>
    <w:multiLevelType w:val="hybridMultilevel"/>
    <w:tmpl w:val="F260E3F8"/>
    <w:lvl w:ilvl="0" w:tplc="50ECEB78">
      <w:start w:val="1"/>
      <w:numFmt w:val="decimal"/>
      <w:lvlText w:val="1.3.%1"/>
      <w:lvlJc w:val="righ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E4932B6"/>
    <w:multiLevelType w:val="hybridMultilevel"/>
    <w:tmpl w:val="11B6CAC8"/>
    <w:lvl w:ilvl="0" w:tplc="171260EC">
      <w:start w:val="1"/>
      <w:numFmt w:val="decimal"/>
      <w:lvlText w:val="1.2.%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5621405"/>
    <w:multiLevelType w:val="hybridMultilevel"/>
    <w:tmpl w:val="88D606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4"/>
  </w:num>
  <w:num w:numId="3">
    <w:abstractNumId w:val="90"/>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4"/>
  </w:num>
  <w:num w:numId="8">
    <w:abstractNumId w:val="73"/>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8"/>
  </w:num>
  <w:num w:numId="13">
    <w:abstractNumId w:val="58"/>
  </w:num>
  <w:num w:numId="14">
    <w:abstractNumId w:val="56"/>
  </w:num>
  <w:num w:numId="15">
    <w:abstractNumId w:val="79"/>
  </w:num>
  <w:num w:numId="16">
    <w:abstractNumId w:val="63"/>
  </w:num>
  <w:num w:numId="17">
    <w:abstractNumId w:val="92"/>
  </w:num>
  <w:num w:numId="18">
    <w:abstractNumId w:val="97"/>
  </w:num>
  <w:num w:numId="19">
    <w:abstractNumId w:val="92"/>
  </w:num>
  <w:num w:numId="20">
    <w:abstractNumId w:val="49"/>
  </w:num>
  <w:num w:numId="21">
    <w:abstractNumId w:val="83"/>
  </w:num>
  <w:num w:numId="22">
    <w:abstractNumId w:val="66"/>
  </w:num>
  <w:num w:numId="23">
    <w:abstractNumId w:val="50"/>
  </w:num>
  <w:num w:numId="24">
    <w:abstractNumId w:val="75"/>
  </w:num>
  <w:num w:numId="25">
    <w:abstractNumId w:val="95"/>
  </w:num>
  <w:num w:numId="26">
    <w:abstractNumId w:val="80"/>
  </w:num>
  <w:num w:numId="27">
    <w:abstractNumId w:val="99"/>
  </w:num>
  <w:num w:numId="28">
    <w:abstractNumId w:val="84"/>
  </w:num>
  <w:num w:numId="29">
    <w:abstractNumId w:val="74"/>
  </w:num>
  <w:num w:numId="30">
    <w:abstractNumId w:val="78"/>
  </w:num>
  <w:num w:numId="31">
    <w:abstractNumId w:val="65"/>
  </w:num>
  <w:num w:numId="32">
    <w:abstractNumId w:val="94"/>
  </w:num>
  <w:num w:numId="33">
    <w:abstractNumId w:val="59"/>
  </w:num>
  <w:num w:numId="34">
    <w:abstractNumId w:val="62"/>
  </w:num>
  <w:num w:numId="35">
    <w:abstractNumId w:val="69"/>
  </w:num>
  <w:num w:numId="36">
    <w:abstractNumId w:val="86"/>
  </w:num>
  <w:num w:numId="37">
    <w:abstractNumId w:val="70"/>
  </w:num>
  <w:num w:numId="38">
    <w:abstractNumId w:val="96"/>
  </w:num>
  <w:num w:numId="39">
    <w:abstractNumId w:val="91"/>
  </w:num>
  <w:num w:numId="40">
    <w:abstractNumId w:val="67"/>
  </w:num>
  <w:num w:numId="41">
    <w:abstractNumId w:val="72"/>
  </w:num>
  <w:num w:numId="42">
    <w:abstractNumId w:val="71"/>
  </w:num>
  <w:num w:numId="43">
    <w:abstractNumId w:val="82"/>
  </w:num>
  <w:num w:numId="44">
    <w:abstractNumId w:val="102"/>
  </w:num>
  <w:num w:numId="45">
    <w:abstractNumId w:val="8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17FE7"/>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139"/>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40"/>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6"/>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61"/>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D1B"/>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4B40"/>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0E1F"/>
    <w:rsid w:val="001B169F"/>
    <w:rsid w:val="001B1C0A"/>
    <w:rsid w:val="001B1EB4"/>
    <w:rsid w:val="001B218F"/>
    <w:rsid w:val="001B219D"/>
    <w:rsid w:val="001B28F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680"/>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4CCF"/>
    <w:rsid w:val="003152EB"/>
    <w:rsid w:val="00315BF5"/>
    <w:rsid w:val="00315EBA"/>
    <w:rsid w:val="00316135"/>
    <w:rsid w:val="00316899"/>
    <w:rsid w:val="003168CA"/>
    <w:rsid w:val="00316E97"/>
    <w:rsid w:val="003170D9"/>
    <w:rsid w:val="003172E3"/>
    <w:rsid w:val="00317845"/>
    <w:rsid w:val="0031798D"/>
    <w:rsid w:val="00317A39"/>
    <w:rsid w:val="00317AC7"/>
    <w:rsid w:val="00317B7C"/>
    <w:rsid w:val="00317BE7"/>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A4"/>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16"/>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730"/>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3C90"/>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0EDE"/>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F0"/>
    <w:rsid w:val="004B7987"/>
    <w:rsid w:val="004B7C4E"/>
    <w:rsid w:val="004C00C4"/>
    <w:rsid w:val="004C09AE"/>
    <w:rsid w:val="004C0D89"/>
    <w:rsid w:val="004C11DA"/>
    <w:rsid w:val="004C17AC"/>
    <w:rsid w:val="004C1F97"/>
    <w:rsid w:val="004C2356"/>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75E"/>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70"/>
    <w:rsid w:val="005E5779"/>
    <w:rsid w:val="005E58D5"/>
    <w:rsid w:val="005E5B77"/>
    <w:rsid w:val="005E5E93"/>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4D"/>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0A5F"/>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992"/>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655"/>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C87"/>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AF7"/>
    <w:rsid w:val="008922B7"/>
    <w:rsid w:val="00892AC9"/>
    <w:rsid w:val="00893261"/>
    <w:rsid w:val="0089332A"/>
    <w:rsid w:val="008933D2"/>
    <w:rsid w:val="008933D8"/>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4C7D"/>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38B"/>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1AF"/>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40C"/>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873"/>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6BB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8AB"/>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DE5"/>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C4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24D"/>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DA"/>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220"/>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A4"/>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B08"/>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48"/>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650"/>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0"/>
    <w:rsid w:val="00BE7496"/>
    <w:rsid w:val="00BE77E4"/>
    <w:rsid w:val="00BE789B"/>
    <w:rsid w:val="00BE7900"/>
    <w:rsid w:val="00BE7DA2"/>
    <w:rsid w:val="00BF0559"/>
    <w:rsid w:val="00BF0CE1"/>
    <w:rsid w:val="00BF0D6C"/>
    <w:rsid w:val="00BF0EA5"/>
    <w:rsid w:val="00BF0F96"/>
    <w:rsid w:val="00BF0FD5"/>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B9B"/>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3BF8"/>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F7"/>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3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2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7A4"/>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2A3"/>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2F"/>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0"/>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531"/>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A5"/>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4F1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096"/>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A7BC4"/>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0FC"/>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9B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9224148">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480253">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91" Type="http://schemas.openxmlformats.org/officeDocument/2006/relationships/image" Target="media/image26.png"/><Relationship Id="rId205" Type="http://schemas.openxmlformats.org/officeDocument/2006/relationships/footer" Target="footer3.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16.png"/><Relationship Id="rId186" Type="http://schemas.openxmlformats.org/officeDocument/2006/relationships/image" Target="media/image2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6.png"/><Relationship Id="rId176" Type="http://schemas.openxmlformats.org/officeDocument/2006/relationships/image" Target="media/image11.png"/><Relationship Id="rId192" Type="http://schemas.openxmlformats.org/officeDocument/2006/relationships/image" Target="media/image27.png"/><Relationship Id="rId197" Type="http://schemas.openxmlformats.org/officeDocument/2006/relationships/hyperlink" Target="mailto:zorica.vicentic@eps.rs" TargetMode="External"/><Relationship Id="rId206" Type="http://schemas.openxmlformats.org/officeDocument/2006/relationships/fontTable" Target="fontTable.xml"/><Relationship Id="rId201"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image" Target="media/image17.png"/><Relationship Id="rId187"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12.png"/><Relationship Id="rId198" Type="http://schemas.openxmlformats.org/officeDocument/2006/relationships/hyperlink" Target="http://www.&#1082;jn.gov.rs" TargetMode="External"/><Relationship Id="rId172" Type="http://schemas.openxmlformats.org/officeDocument/2006/relationships/image" Target="media/image7.png"/><Relationship Id="rId193" Type="http://schemas.openxmlformats.org/officeDocument/2006/relationships/image" Target="media/image28.png"/><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188" Type="http://schemas.openxmlformats.org/officeDocument/2006/relationships/image" Target="media/image23.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image" Target="media/image18.pn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13.pn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8.png"/><Relationship Id="rId194" Type="http://schemas.openxmlformats.org/officeDocument/2006/relationships/hyperlink" Target="http://www.bg.vi.sud.rs/lt/articles/o-visem-sudu/obavestenje-ke-za-pravna-lica.html" TargetMode="External"/><Relationship Id="rId199" Type="http://schemas.openxmlformats.org/officeDocument/2006/relationships/hyperlink" Target="mailto:zorica.vicentic@eps.rs" TargetMode="External"/><Relationship Id="rId20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image" Target="media/image19.png"/><Relationship Id="rId189" Type="http://schemas.openxmlformats.org/officeDocument/2006/relationships/image" Target="media/image24.png"/><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9.png"/><Relationship Id="rId179" Type="http://schemas.openxmlformats.org/officeDocument/2006/relationships/image" Target="media/image14.png"/><Relationship Id="rId195" Type="http://schemas.openxmlformats.org/officeDocument/2006/relationships/hyperlink" Target="http://www.apr.gov.rs" TargetMode="External"/><Relationship Id="rId190" Type="http://schemas.openxmlformats.org/officeDocument/2006/relationships/image" Target="media/image25.png"/><Relationship Id="rId20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4.png"/><Relationship Id="rId185"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5.pn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10.png"/><Relationship Id="rId196" Type="http://schemas.openxmlformats.org/officeDocument/2006/relationships/hyperlink" Target="http://www.apr.gov.rs" TargetMode="External"/><Relationship Id="rId200"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00.xml><?xml version="1.0" encoding="utf-8"?>
<ds:datastoreItem xmlns:ds="http://schemas.openxmlformats.org/officeDocument/2006/customXml" ds:itemID="{4563DD69-E951-42F2-81FE-3C90761D2486}">
  <ds:schemaRefs>
    <ds:schemaRef ds:uri="http://schemas.openxmlformats.org/officeDocument/2006/bibliography"/>
  </ds:schemaRefs>
</ds:datastoreItem>
</file>

<file path=customXml/itemProps101.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02.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03.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104.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105.xml><?xml version="1.0" encoding="utf-8"?>
<ds:datastoreItem xmlns:ds="http://schemas.openxmlformats.org/officeDocument/2006/customXml" ds:itemID="{BE781375-DFE3-4C4F-AA82-594991462B2C}">
  <ds:schemaRefs>
    <ds:schemaRef ds:uri="http://schemas.openxmlformats.org/officeDocument/2006/bibliography"/>
  </ds:schemaRefs>
</ds:datastoreItem>
</file>

<file path=customXml/itemProps106.xml><?xml version="1.0" encoding="utf-8"?>
<ds:datastoreItem xmlns:ds="http://schemas.openxmlformats.org/officeDocument/2006/customXml" ds:itemID="{FFA233EE-8F97-4B88-AC2D-7E889A639DDD}">
  <ds:schemaRefs>
    <ds:schemaRef ds:uri="http://schemas.openxmlformats.org/officeDocument/2006/bibliography"/>
  </ds:schemaRefs>
</ds:datastoreItem>
</file>

<file path=customXml/itemProps107.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108.xml><?xml version="1.0" encoding="utf-8"?>
<ds:datastoreItem xmlns:ds="http://schemas.openxmlformats.org/officeDocument/2006/customXml" ds:itemID="{AB4A04A8-387E-47F2-AF0E-9265E0073B00}">
  <ds:schemaRefs>
    <ds:schemaRef ds:uri="http://schemas.openxmlformats.org/officeDocument/2006/bibliography"/>
  </ds:schemaRefs>
</ds:datastoreItem>
</file>

<file path=customXml/itemProps109.xml><?xml version="1.0" encoding="utf-8"?>
<ds:datastoreItem xmlns:ds="http://schemas.openxmlformats.org/officeDocument/2006/customXml" ds:itemID="{E7DB8EE0-9EBC-45B4-AABD-2BA808D762C8}">
  <ds:schemaRefs>
    <ds:schemaRef ds:uri="http://schemas.openxmlformats.org/officeDocument/2006/bibliography"/>
  </ds:schemaRefs>
</ds:datastoreItem>
</file>

<file path=customXml/itemProps11.xml><?xml version="1.0" encoding="utf-8"?>
<ds:datastoreItem xmlns:ds="http://schemas.openxmlformats.org/officeDocument/2006/customXml" ds:itemID="{42FCDFE0-97E8-4205-B43C-A18AC18ED600}">
  <ds:schemaRefs>
    <ds:schemaRef ds:uri="http://schemas.openxmlformats.org/officeDocument/2006/bibliography"/>
  </ds:schemaRefs>
</ds:datastoreItem>
</file>

<file path=customXml/itemProps110.xml><?xml version="1.0" encoding="utf-8"?>
<ds:datastoreItem xmlns:ds="http://schemas.openxmlformats.org/officeDocument/2006/customXml" ds:itemID="{C0ED7335-313E-46D8-9CB1-7B5EC68CF8D3}">
  <ds:schemaRefs>
    <ds:schemaRef ds:uri="http://schemas.openxmlformats.org/officeDocument/2006/bibliography"/>
  </ds:schemaRefs>
</ds:datastoreItem>
</file>

<file path=customXml/itemProps111.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12.xml><?xml version="1.0" encoding="utf-8"?>
<ds:datastoreItem xmlns:ds="http://schemas.openxmlformats.org/officeDocument/2006/customXml" ds:itemID="{A6ED456E-8A55-4719-AB47-03FBC246EA31}">
  <ds:schemaRefs>
    <ds:schemaRef ds:uri="http://schemas.openxmlformats.org/officeDocument/2006/bibliography"/>
  </ds:schemaRefs>
</ds:datastoreItem>
</file>

<file path=customXml/itemProps113.xml><?xml version="1.0" encoding="utf-8"?>
<ds:datastoreItem xmlns:ds="http://schemas.openxmlformats.org/officeDocument/2006/customXml" ds:itemID="{7DAAA6C2-765B-4AE2-B256-92454D2C0BDE}">
  <ds:schemaRefs>
    <ds:schemaRef ds:uri="http://schemas.openxmlformats.org/officeDocument/2006/bibliography"/>
  </ds:schemaRefs>
</ds:datastoreItem>
</file>

<file path=customXml/itemProps114.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115.xml><?xml version="1.0" encoding="utf-8"?>
<ds:datastoreItem xmlns:ds="http://schemas.openxmlformats.org/officeDocument/2006/customXml" ds:itemID="{8BCEF01B-F1AE-4031-91D8-F774BC818212}">
  <ds:schemaRefs>
    <ds:schemaRef ds:uri="http://schemas.openxmlformats.org/officeDocument/2006/bibliography"/>
  </ds:schemaRefs>
</ds:datastoreItem>
</file>

<file path=customXml/itemProps116.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117.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118.xml><?xml version="1.0" encoding="utf-8"?>
<ds:datastoreItem xmlns:ds="http://schemas.openxmlformats.org/officeDocument/2006/customXml" ds:itemID="{73247951-F13B-4F83-A11C-19EB4DD31BD4}">
  <ds:schemaRefs>
    <ds:schemaRef ds:uri="http://schemas.openxmlformats.org/officeDocument/2006/bibliography"/>
  </ds:schemaRefs>
</ds:datastoreItem>
</file>

<file path=customXml/itemProps119.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12.xml><?xml version="1.0" encoding="utf-8"?>
<ds:datastoreItem xmlns:ds="http://schemas.openxmlformats.org/officeDocument/2006/customXml" ds:itemID="{8E4AED67-32E3-44D0-B6DD-337A851291DA}">
  <ds:schemaRefs>
    <ds:schemaRef ds:uri="http://schemas.openxmlformats.org/officeDocument/2006/bibliography"/>
  </ds:schemaRefs>
</ds:datastoreItem>
</file>

<file path=customXml/itemProps120.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121.xml><?xml version="1.0" encoding="utf-8"?>
<ds:datastoreItem xmlns:ds="http://schemas.openxmlformats.org/officeDocument/2006/customXml" ds:itemID="{1AAFEA69-26EB-4705-9542-08A0C93A2E54}">
  <ds:schemaRefs>
    <ds:schemaRef ds:uri="http://schemas.openxmlformats.org/officeDocument/2006/bibliography"/>
  </ds:schemaRefs>
</ds:datastoreItem>
</file>

<file path=customXml/itemProps122.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123.xml><?xml version="1.0" encoding="utf-8"?>
<ds:datastoreItem xmlns:ds="http://schemas.openxmlformats.org/officeDocument/2006/customXml" ds:itemID="{AD7FB626-3C49-4E92-B84D-CCEF53D45FAF}">
  <ds:schemaRefs>
    <ds:schemaRef ds:uri="http://schemas.openxmlformats.org/officeDocument/2006/bibliography"/>
  </ds:schemaRefs>
</ds:datastoreItem>
</file>

<file path=customXml/itemProps124.xml><?xml version="1.0" encoding="utf-8"?>
<ds:datastoreItem xmlns:ds="http://schemas.openxmlformats.org/officeDocument/2006/customXml" ds:itemID="{67D70DF6-5828-4996-A67B-1570AE061A2A}">
  <ds:schemaRefs>
    <ds:schemaRef ds:uri="http://schemas.openxmlformats.org/officeDocument/2006/bibliography"/>
  </ds:schemaRefs>
</ds:datastoreItem>
</file>

<file path=customXml/itemProps125.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126.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27.xml><?xml version="1.0" encoding="utf-8"?>
<ds:datastoreItem xmlns:ds="http://schemas.openxmlformats.org/officeDocument/2006/customXml" ds:itemID="{42AD8731-F3DE-467E-9AE1-D16442A64372}">
  <ds:schemaRefs>
    <ds:schemaRef ds:uri="http://schemas.openxmlformats.org/officeDocument/2006/bibliography"/>
  </ds:schemaRefs>
</ds:datastoreItem>
</file>

<file path=customXml/itemProps128.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129.xml><?xml version="1.0" encoding="utf-8"?>
<ds:datastoreItem xmlns:ds="http://schemas.openxmlformats.org/officeDocument/2006/customXml" ds:itemID="{4F2EE4C8-B325-4662-B80A-5CB5B67541D3}">
  <ds:schemaRefs>
    <ds:schemaRef ds:uri="http://schemas.openxmlformats.org/officeDocument/2006/bibliography"/>
  </ds:schemaRefs>
</ds:datastoreItem>
</file>

<file path=customXml/itemProps13.xml><?xml version="1.0" encoding="utf-8"?>
<ds:datastoreItem xmlns:ds="http://schemas.openxmlformats.org/officeDocument/2006/customXml" ds:itemID="{4123FEEF-1465-4321-92A7-85B0752F7B37}">
  <ds:schemaRefs>
    <ds:schemaRef ds:uri="http://schemas.openxmlformats.org/officeDocument/2006/bibliography"/>
  </ds:schemaRefs>
</ds:datastoreItem>
</file>

<file path=customXml/itemProps130.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131.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132.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133.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34.xml><?xml version="1.0" encoding="utf-8"?>
<ds:datastoreItem xmlns:ds="http://schemas.openxmlformats.org/officeDocument/2006/customXml" ds:itemID="{5798E069-8457-44D3-A37A-E9BE4AC5F997}">
  <ds:schemaRefs>
    <ds:schemaRef ds:uri="http://schemas.openxmlformats.org/officeDocument/2006/bibliography"/>
  </ds:schemaRefs>
</ds:datastoreItem>
</file>

<file path=customXml/itemProps135.xml><?xml version="1.0" encoding="utf-8"?>
<ds:datastoreItem xmlns:ds="http://schemas.openxmlformats.org/officeDocument/2006/customXml" ds:itemID="{2FEFCAFD-7F6D-40A6-9CFE-9A71E3720D8E}">
  <ds:schemaRefs>
    <ds:schemaRef ds:uri="http://schemas.openxmlformats.org/officeDocument/2006/bibliography"/>
  </ds:schemaRefs>
</ds:datastoreItem>
</file>

<file path=customXml/itemProps136.xml><?xml version="1.0" encoding="utf-8"?>
<ds:datastoreItem xmlns:ds="http://schemas.openxmlformats.org/officeDocument/2006/customXml" ds:itemID="{EB16F44A-2D0B-445D-B8E8-7F00C30B87E7}">
  <ds:schemaRefs>
    <ds:schemaRef ds:uri="http://schemas.openxmlformats.org/officeDocument/2006/bibliography"/>
  </ds:schemaRefs>
</ds:datastoreItem>
</file>

<file path=customXml/itemProps137.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138.xml><?xml version="1.0" encoding="utf-8"?>
<ds:datastoreItem xmlns:ds="http://schemas.openxmlformats.org/officeDocument/2006/customXml" ds:itemID="{54358882-4B76-4C05-8311-4C6349C04B52}">
  <ds:schemaRefs>
    <ds:schemaRef ds:uri="http://schemas.openxmlformats.org/officeDocument/2006/bibliography"/>
  </ds:schemaRefs>
</ds:datastoreItem>
</file>

<file path=customXml/itemProps139.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14.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140.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141.xml><?xml version="1.0" encoding="utf-8"?>
<ds:datastoreItem xmlns:ds="http://schemas.openxmlformats.org/officeDocument/2006/customXml" ds:itemID="{C23F3A89-0947-46A1-B5F2-9A57BE9270AF}">
  <ds:schemaRefs>
    <ds:schemaRef ds:uri="http://schemas.openxmlformats.org/officeDocument/2006/bibliography"/>
  </ds:schemaRefs>
</ds:datastoreItem>
</file>

<file path=customXml/itemProps142.xml><?xml version="1.0" encoding="utf-8"?>
<ds:datastoreItem xmlns:ds="http://schemas.openxmlformats.org/officeDocument/2006/customXml" ds:itemID="{22A1CDB5-9ABB-4E4D-A9F4-1D0B66C2F8AE}">
  <ds:schemaRefs>
    <ds:schemaRef ds:uri="http://schemas.openxmlformats.org/officeDocument/2006/bibliography"/>
  </ds:schemaRefs>
</ds:datastoreItem>
</file>

<file path=customXml/itemProps143.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144.xml><?xml version="1.0" encoding="utf-8"?>
<ds:datastoreItem xmlns:ds="http://schemas.openxmlformats.org/officeDocument/2006/customXml" ds:itemID="{B5043C7B-EFA6-4AC8-A73C-32631BED97CB}">
  <ds:schemaRefs>
    <ds:schemaRef ds:uri="http://schemas.openxmlformats.org/officeDocument/2006/bibliography"/>
  </ds:schemaRefs>
</ds:datastoreItem>
</file>

<file path=customXml/itemProps145.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146.xml><?xml version="1.0" encoding="utf-8"?>
<ds:datastoreItem xmlns:ds="http://schemas.openxmlformats.org/officeDocument/2006/customXml" ds:itemID="{582EA1EA-CC61-4197-AA7D-C2AA39B03959}">
  <ds:schemaRefs>
    <ds:schemaRef ds:uri="http://schemas.openxmlformats.org/officeDocument/2006/bibliography"/>
  </ds:schemaRefs>
</ds:datastoreItem>
</file>

<file path=customXml/itemProps147.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148.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149.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15.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50.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151.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152.xml><?xml version="1.0" encoding="utf-8"?>
<ds:datastoreItem xmlns:ds="http://schemas.openxmlformats.org/officeDocument/2006/customXml" ds:itemID="{1DEBF870-B50A-47B8-8F7C-57829D062D23}">
  <ds:schemaRefs>
    <ds:schemaRef ds:uri="http://schemas.openxmlformats.org/officeDocument/2006/bibliography"/>
  </ds:schemaRefs>
</ds:datastoreItem>
</file>

<file path=customXml/itemProps153.xml><?xml version="1.0" encoding="utf-8"?>
<ds:datastoreItem xmlns:ds="http://schemas.openxmlformats.org/officeDocument/2006/customXml" ds:itemID="{ACABAC26-13EB-43FF-B536-25114C25FE22}">
  <ds:schemaRefs>
    <ds:schemaRef ds:uri="http://schemas.openxmlformats.org/officeDocument/2006/bibliography"/>
  </ds:schemaRefs>
</ds:datastoreItem>
</file>

<file path=customXml/itemProps154.xml><?xml version="1.0" encoding="utf-8"?>
<ds:datastoreItem xmlns:ds="http://schemas.openxmlformats.org/officeDocument/2006/customXml" ds:itemID="{E833390B-BE88-4B4A-97E1-20BB8CC1D7C8}">
  <ds:schemaRefs>
    <ds:schemaRef ds:uri="http://schemas.openxmlformats.org/officeDocument/2006/bibliography"/>
  </ds:schemaRefs>
</ds:datastoreItem>
</file>

<file path=customXml/itemProps155.xml><?xml version="1.0" encoding="utf-8"?>
<ds:datastoreItem xmlns:ds="http://schemas.openxmlformats.org/officeDocument/2006/customXml" ds:itemID="{DAB9FE09-6D8C-44F5-ABDD-46CA577451FB}">
  <ds:schemaRefs>
    <ds:schemaRef ds:uri="http://schemas.openxmlformats.org/officeDocument/2006/bibliography"/>
  </ds:schemaRefs>
</ds:datastoreItem>
</file>

<file path=customXml/itemProps156.xml><?xml version="1.0" encoding="utf-8"?>
<ds:datastoreItem xmlns:ds="http://schemas.openxmlformats.org/officeDocument/2006/customXml" ds:itemID="{F5A244B8-093D-4E87-9603-880A3EFC9548}">
  <ds:schemaRefs>
    <ds:schemaRef ds:uri="http://schemas.openxmlformats.org/officeDocument/2006/bibliography"/>
  </ds:schemaRefs>
</ds:datastoreItem>
</file>

<file path=customXml/itemProps157.xml><?xml version="1.0" encoding="utf-8"?>
<ds:datastoreItem xmlns:ds="http://schemas.openxmlformats.org/officeDocument/2006/customXml" ds:itemID="{E881CE18-EAE7-4FF4-A170-94DE23B36B0F}">
  <ds:schemaRefs>
    <ds:schemaRef ds:uri="http://schemas.openxmlformats.org/officeDocument/2006/bibliography"/>
  </ds:schemaRefs>
</ds:datastoreItem>
</file>

<file path=customXml/itemProps16.xml><?xml version="1.0" encoding="utf-8"?>
<ds:datastoreItem xmlns:ds="http://schemas.openxmlformats.org/officeDocument/2006/customXml" ds:itemID="{4427F1EE-26B8-47F7-A5E8-95FD9D6F342B}">
  <ds:schemaRefs>
    <ds:schemaRef ds:uri="http://schemas.openxmlformats.org/officeDocument/2006/bibliography"/>
  </ds:schemaRefs>
</ds:datastoreItem>
</file>

<file path=customXml/itemProps17.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8.xml><?xml version="1.0" encoding="utf-8"?>
<ds:datastoreItem xmlns:ds="http://schemas.openxmlformats.org/officeDocument/2006/customXml" ds:itemID="{A2B413E7-9F5B-4FB1-8A75-6289C1347423}">
  <ds:schemaRefs>
    <ds:schemaRef ds:uri="http://schemas.openxmlformats.org/officeDocument/2006/bibliography"/>
  </ds:schemaRefs>
</ds:datastoreItem>
</file>

<file path=customXml/itemProps19.xml><?xml version="1.0" encoding="utf-8"?>
<ds:datastoreItem xmlns:ds="http://schemas.openxmlformats.org/officeDocument/2006/customXml" ds:itemID="{3D752919-A1DE-4FD2-893F-C2D0C63DD5E8}">
  <ds:schemaRefs>
    <ds:schemaRef ds:uri="http://schemas.openxmlformats.org/officeDocument/2006/bibliography"/>
  </ds:schemaRefs>
</ds:datastoreItem>
</file>

<file path=customXml/itemProps2.xml><?xml version="1.0" encoding="utf-8"?>
<ds:datastoreItem xmlns:ds="http://schemas.openxmlformats.org/officeDocument/2006/customXml" ds:itemID="{16983334-49D7-4694-8F97-ABA22001F3AB}">
  <ds:schemaRefs>
    <ds:schemaRef ds:uri="http://schemas.openxmlformats.org/officeDocument/2006/bibliography"/>
  </ds:schemaRefs>
</ds:datastoreItem>
</file>

<file path=customXml/itemProps20.xml><?xml version="1.0" encoding="utf-8"?>
<ds:datastoreItem xmlns:ds="http://schemas.openxmlformats.org/officeDocument/2006/customXml" ds:itemID="{13D3EF42-0F82-4C3B-BF2E-47A599F7CE0C}">
  <ds:schemaRefs>
    <ds:schemaRef ds:uri="http://schemas.openxmlformats.org/officeDocument/2006/bibliography"/>
  </ds:schemaRefs>
</ds:datastoreItem>
</file>

<file path=customXml/itemProps21.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22.xml><?xml version="1.0" encoding="utf-8"?>
<ds:datastoreItem xmlns:ds="http://schemas.openxmlformats.org/officeDocument/2006/customXml" ds:itemID="{F5D51F08-A59E-4CB9-8DE6-707656173FD5}">
  <ds:schemaRefs>
    <ds:schemaRef ds:uri="http://schemas.openxmlformats.org/officeDocument/2006/bibliography"/>
  </ds:schemaRefs>
</ds:datastoreItem>
</file>

<file path=customXml/itemProps23.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24.xml><?xml version="1.0" encoding="utf-8"?>
<ds:datastoreItem xmlns:ds="http://schemas.openxmlformats.org/officeDocument/2006/customXml" ds:itemID="{0E0D28A4-D60B-4C2E-BBD2-5DB1F69CDAD0}">
  <ds:schemaRefs>
    <ds:schemaRef ds:uri="http://schemas.openxmlformats.org/officeDocument/2006/bibliography"/>
  </ds:schemaRefs>
</ds:datastoreItem>
</file>

<file path=customXml/itemProps25.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26.xml><?xml version="1.0" encoding="utf-8"?>
<ds:datastoreItem xmlns:ds="http://schemas.openxmlformats.org/officeDocument/2006/customXml" ds:itemID="{05888A2D-7070-4D80-A536-37F888E5FA54}">
  <ds:schemaRefs>
    <ds:schemaRef ds:uri="http://schemas.openxmlformats.org/officeDocument/2006/bibliography"/>
  </ds:schemaRefs>
</ds:datastoreItem>
</file>

<file path=customXml/itemProps27.xml><?xml version="1.0" encoding="utf-8"?>
<ds:datastoreItem xmlns:ds="http://schemas.openxmlformats.org/officeDocument/2006/customXml" ds:itemID="{82210F79-2692-482C-984A-4CEA2F114057}">
  <ds:schemaRefs>
    <ds:schemaRef ds:uri="http://schemas.openxmlformats.org/officeDocument/2006/bibliography"/>
  </ds:schemaRefs>
</ds:datastoreItem>
</file>

<file path=customXml/itemProps28.xml><?xml version="1.0" encoding="utf-8"?>
<ds:datastoreItem xmlns:ds="http://schemas.openxmlformats.org/officeDocument/2006/customXml" ds:itemID="{228A7984-BD72-4F94-8008-0D2E56B45B07}">
  <ds:schemaRefs>
    <ds:schemaRef ds:uri="http://schemas.openxmlformats.org/officeDocument/2006/bibliography"/>
  </ds:schemaRefs>
</ds:datastoreItem>
</file>

<file path=customXml/itemProps29.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3.xml><?xml version="1.0" encoding="utf-8"?>
<ds:datastoreItem xmlns:ds="http://schemas.openxmlformats.org/officeDocument/2006/customXml" ds:itemID="{C1797A72-7975-4046-90CD-3C22529504B7}">
  <ds:schemaRefs>
    <ds:schemaRef ds:uri="http://schemas.openxmlformats.org/officeDocument/2006/bibliography"/>
  </ds:schemaRefs>
</ds:datastoreItem>
</file>

<file path=customXml/itemProps30.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31.xml><?xml version="1.0" encoding="utf-8"?>
<ds:datastoreItem xmlns:ds="http://schemas.openxmlformats.org/officeDocument/2006/customXml" ds:itemID="{BB3319B1-41BF-4489-AFD9-A6C788194D25}">
  <ds:schemaRefs>
    <ds:schemaRef ds:uri="http://schemas.openxmlformats.org/officeDocument/2006/bibliography"/>
  </ds:schemaRefs>
</ds:datastoreItem>
</file>

<file path=customXml/itemProps32.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33.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34.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35.xml><?xml version="1.0" encoding="utf-8"?>
<ds:datastoreItem xmlns:ds="http://schemas.openxmlformats.org/officeDocument/2006/customXml" ds:itemID="{4C4483F7-0FAB-48F5-A2BC-3601CB1981D5}">
  <ds:schemaRefs>
    <ds:schemaRef ds:uri="http://schemas.openxmlformats.org/officeDocument/2006/bibliography"/>
  </ds:schemaRefs>
</ds:datastoreItem>
</file>

<file path=customXml/itemProps36.xml><?xml version="1.0" encoding="utf-8"?>
<ds:datastoreItem xmlns:ds="http://schemas.openxmlformats.org/officeDocument/2006/customXml" ds:itemID="{8D804889-E3F4-48AF-9E4A-B0D07850DC7A}">
  <ds:schemaRefs>
    <ds:schemaRef ds:uri="http://schemas.openxmlformats.org/officeDocument/2006/bibliography"/>
  </ds:schemaRefs>
</ds:datastoreItem>
</file>

<file path=customXml/itemProps37.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38.xml><?xml version="1.0" encoding="utf-8"?>
<ds:datastoreItem xmlns:ds="http://schemas.openxmlformats.org/officeDocument/2006/customXml" ds:itemID="{5E901595-A033-4794-AED4-0442108761CA}">
  <ds:schemaRefs>
    <ds:schemaRef ds:uri="http://schemas.openxmlformats.org/officeDocument/2006/bibliography"/>
  </ds:schemaRefs>
</ds:datastoreItem>
</file>

<file path=customXml/itemProps39.xml><?xml version="1.0" encoding="utf-8"?>
<ds:datastoreItem xmlns:ds="http://schemas.openxmlformats.org/officeDocument/2006/customXml" ds:itemID="{F4BE12D8-B77A-44FB-B16F-97E0BDE10989}">
  <ds:schemaRefs>
    <ds:schemaRef ds:uri="http://schemas.openxmlformats.org/officeDocument/2006/bibliography"/>
  </ds:schemaRefs>
</ds:datastoreItem>
</file>

<file path=customXml/itemProps4.xml><?xml version="1.0" encoding="utf-8"?>
<ds:datastoreItem xmlns:ds="http://schemas.openxmlformats.org/officeDocument/2006/customXml" ds:itemID="{C28A0CD0-860E-4E2B-9064-4CC46E815B49}">
  <ds:schemaRefs>
    <ds:schemaRef ds:uri="http://schemas.openxmlformats.org/officeDocument/2006/bibliography"/>
  </ds:schemaRefs>
</ds:datastoreItem>
</file>

<file path=customXml/itemProps40.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41.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42.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43.xml><?xml version="1.0" encoding="utf-8"?>
<ds:datastoreItem xmlns:ds="http://schemas.openxmlformats.org/officeDocument/2006/customXml" ds:itemID="{BEDC365A-BC9A-45F0-A9F8-C818B5F2C211}">
  <ds:schemaRefs>
    <ds:schemaRef ds:uri="http://schemas.openxmlformats.org/officeDocument/2006/bibliography"/>
  </ds:schemaRefs>
</ds:datastoreItem>
</file>

<file path=customXml/itemProps44.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45.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46.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47.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48.xml><?xml version="1.0" encoding="utf-8"?>
<ds:datastoreItem xmlns:ds="http://schemas.openxmlformats.org/officeDocument/2006/customXml" ds:itemID="{51D58045-4793-4AEC-8DC8-CD9A3E195705}">
  <ds:schemaRefs>
    <ds:schemaRef ds:uri="http://schemas.openxmlformats.org/officeDocument/2006/bibliography"/>
  </ds:schemaRefs>
</ds:datastoreItem>
</file>

<file path=customXml/itemProps49.xml><?xml version="1.0" encoding="utf-8"?>
<ds:datastoreItem xmlns:ds="http://schemas.openxmlformats.org/officeDocument/2006/customXml" ds:itemID="{499456A1-D839-4F5C-A412-6825C83E75D3}">
  <ds:schemaRefs>
    <ds:schemaRef ds:uri="http://schemas.openxmlformats.org/officeDocument/2006/bibliography"/>
  </ds:schemaRefs>
</ds:datastoreItem>
</file>

<file path=customXml/itemProps5.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50.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51.xml><?xml version="1.0" encoding="utf-8"?>
<ds:datastoreItem xmlns:ds="http://schemas.openxmlformats.org/officeDocument/2006/customXml" ds:itemID="{8EAFD974-2F07-4738-AB0B-177D7F57C75F}">
  <ds:schemaRefs>
    <ds:schemaRef ds:uri="http://schemas.openxmlformats.org/officeDocument/2006/bibliography"/>
  </ds:schemaRefs>
</ds:datastoreItem>
</file>

<file path=customXml/itemProps52.xml><?xml version="1.0" encoding="utf-8"?>
<ds:datastoreItem xmlns:ds="http://schemas.openxmlformats.org/officeDocument/2006/customXml" ds:itemID="{5B1393D4-1A6D-4AA3-B841-10859D6EA899}">
  <ds:schemaRefs>
    <ds:schemaRef ds:uri="http://schemas.openxmlformats.org/officeDocument/2006/bibliography"/>
  </ds:schemaRefs>
</ds:datastoreItem>
</file>

<file path=customXml/itemProps53.xml><?xml version="1.0" encoding="utf-8"?>
<ds:datastoreItem xmlns:ds="http://schemas.openxmlformats.org/officeDocument/2006/customXml" ds:itemID="{3EBBEC26-6A72-44E1-BB8E-20ACD1FE5F02}">
  <ds:schemaRefs>
    <ds:schemaRef ds:uri="http://schemas.openxmlformats.org/officeDocument/2006/bibliography"/>
  </ds:schemaRefs>
</ds:datastoreItem>
</file>

<file path=customXml/itemProps54.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55.xml><?xml version="1.0" encoding="utf-8"?>
<ds:datastoreItem xmlns:ds="http://schemas.openxmlformats.org/officeDocument/2006/customXml" ds:itemID="{7F3ACD68-36BA-42C6-B4AD-CF1F6D4430CB}">
  <ds:schemaRefs>
    <ds:schemaRef ds:uri="http://schemas.openxmlformats.org/officeDocument/2006/bibliography"/>
  </ds:schemaRefs>
</ds:datastoreItem>
</file>

<file path=customXml/itemProps56.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57.xml><?xml version="1.0" encoding="utf-8"?>
<ds:datastoreItem xmlns:ds="http://schemas.openxmlformats.org/officeDocument/2006/customXml" ds:itemID="{297DEA5F-A347-421F-BA60-3BC5978D99C7}">
  <ds:schemaRefs>
    <ds:schemaRef ds:uri="http://schemas.openxmlformats.org/officeDocument/2006/bibliography"/>
  </ds:schemaRefs>
</ds:datastoreItem>
</file>

<file path=customXml/itemProps58.xml><?xml version="1.0" encoding="utf-8"?>
<ds:datastoreItem xmlns:ds="http://schemas.openxmlformats.org/officeDocument/2006/customXml" ds:itemID="{DEB3281F-7608-4BC8-9F1A-94DDFA0FB958}">
  <ds:schemaRefs>
    <ds:schemaRef ds:uri="http://schemas.openxmlformats.org/officeDocument/2006/bibliography"/>
  </ds:schemaRefs>
</ds:datastoreItem>
</file>

<file path=customXml/itemProps59.xml><?xml version="1.0" encoding="utf-8"?>
<ds:datastoreItem xmlns:ds="http://schemas.openxmlformats.org/officeDocument/2006/customXml" ds:itemID="{F00C8F06-9C11-4C5F-A295-3E5EDBAE8ECD}">
  <ds:schemaRefs>
    <ds:schemaRef ds:uri="http://schemas.openxmlformats.org/officeDocument/2006/bibliography"/>
  </ds:schemaRefs>
</ds:datastoreItem>
</file>

<file path=customXml/itemProps6.xml><?xml version="1.0" encoding="utf-8"?>
<ds:datastoreItem xmlns:ds="http://schemas.openxmlformats.org/officeDocument/2006/customXml" ds:itemID="{3F6F6C53-2B65-4F8C-A157-C88A0F0500E0}">
  <ds:schemaRefs>
    <ds:schemaRef ds:uri="http://schemas.openxmlformats.org/officeDocument/2006/bibliography"/>
  </ds:schemaRefs>
</ds:datastoreItem>
</file>

<file path=customXml/itemProps60.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61.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62.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63.xml><?xml version="1.0" encoding="utf-8"?>
<ds:datastoreItem xmlns:ds="http://schemas.openxmlformats.org/officeDocument/2006/customXml" ds:itemID="{3CAAB15A-7C99-4AB8-BBB1-BA450E76730B}">
  <ds:schemaRefs>
    <ds:schemaRef ds:uri="http://schemas.openxmlformats.org/officeDocument/2006/bibliography"/>
  </ds:schemaRefs>
</ds:datastoreItem>
</file>

<file path=customXml/itemProps64.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65.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66.xml><?xml version="1.0" encoding="utf-8"?>
<ds:datastoreItem xmlns:ds="http://schemas.openxmlformats.org/officeDocument/2006/customXml" ds:itemID="{F0F24466-2810-47DD-8052-EBEAEE3BCB1A}">
  <ds:schemaRefs>
    <ds:schemaRef ds:uri="http://schemas.openxmlformats.org/officeDocument/2006/bibliography"/>
  </ds:schemaRefs>
</ds:datastoreItem>
</file>

<file path=customXml/itemProps67.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68.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69.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7.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70.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71.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72.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73.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74.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75.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76.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77.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78.xml><?xml version="1.0" encoding="utf-8"?>
<ds:datastoreItem xmlns:ds="http://schemas.openxmlformats.org/officeDocument/2006/customXml" ds:itemID="{B29B5798-77DD-4953-A338-8F22BC94A935}">
  <ds:schemaRefs>
    <ds:schemaRef ds:uri="http://schemas.openxmlformats.org/officeDocument/2006/bibliography"/>
  </ds:schemaRefs>
</ds:datastoreItem>
</file>

<file path=customXml/itemProps79.xml><?xml version="1.0" encoding="utf-8"?>
<ds:datastoreItem xmlns:ds="http://schemas.openxmlformats.org/officeDocument/2006/customXml" ds:itemID="{1C93FCB4-8745-4B94-A00F-310991A33475}">
  <ds:schemaRefs>
    <ds:schemaRef ds:uri="http://schemas.openxmlformats.org/officeDocument/2006/bibliography"/>
  </ds:schemaRefs>
</ds:datastoreItem>
</file>

<file path=customXml/itemProps8.xml><?xml version="1.0" encoding="utf-8"?>
<ds:datastoreItem xmlns:ds="http://schemas.openxmlformats.org/officeDocument/2006/customXml" ds:itemID="{D7F06228-B155-47A2-BB88-AC58C169CCD4}">
  <ds:schemaRefs>
    <ds:schemaRef ds:uri="http://schemas.openxmlformats.org/officeDocument/2006/bibliography"/>
  </ds:schemaRefs>
</ds:datastoreItem>
</file>

<file path=customXml/itemProps80.xml><?xml version="1.0" encoding="utf-8"?>
<ds:datastoreItem xmlns:ds="http://schemas.openxmlformats.org/officeDocument/2006/customXml" ds:itemID="{4F8D9D4C-EDB6-4D8B-9BBA-86E57BFE4F68}">
  <ds:schemaRefs>
    <ds:schemaRef ds:uri="http://schemas.openxmlformats.org/officeDocument/2006/bibliography"/>
  </ds:schemaRefs>
</ds:datastoreItem>
</file>

<file path=customXml/itemProps81.xml><?xml version="1.0" encoding="utf-8"?>
<ds:datastoreItem xmlns:ds="http://schemas.openxmlformats.org/officeDocument/2006/customXml" ds:itemID="{09138496-AC2B-45BF-8750-BAF4BC19390C}">
  <ds:schemaRefs>
    <ds:schemaRef ds:uri="http://schemas.openxmlformats.org/officeDocument/2006/bibliography"/>
  </ds:schemaRefs>
</ds:datastoreItem>
</file>

<file path=customXml/itemProps82.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83.xml><?xml version="1.0" encoding="utf-8"?>
<ds:datastoreItem xmlns:ds="http://schemas.openxmlformats.org/officeDocument/2006/customXml" ds:itemID="{00401B67-D9E9-4980-87C7-A63B0C3B1E7E}">
  <ds:schemaRefs>
    <ds:schemaRef ds:uri="http://schemas.openxmlformats.org/officeDocument/2006/bibliography"/>
  </ds:schemaRefs>
</ds:datastoreItem>
</file>

<file path=customXml/itemProps84.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85.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86.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87.xml><?xml version="1.0" encoding="utf-8"?>
<ds:datastoreItem xmlns:ds="http://schemas.openxmlformats.org/officeDocument/2006/customXml" ds:itemID="{4DC87B2E-BC46-4147-B18E-81FF1DDB7864}">
  <ds:schemaRefs>
    <ds:schemaRef ds:uri="http://schemas.openxmlformats.org/officeDocument/2006/bibliography"/>
  </ds:schemaRefs>
</ds:datastoreItem>
</file>

<file path=customXml/itemProps88.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89.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9.xml><?xml version="1.0" encoding="utf-8"?>
<ds:datastoreItem xmlns:ds="http://schemas.openxmlformats.org/officeDocument/2006/customXml" ds:itemID="{187D6E87-8345-4E5B-88D3-D01B1F81C34D}">
  <ds:schemaRefs>
    <ds:schemaRef ds:uri="http://schemas.openxmlformats.org/officeDocument/2006/bibliography"/>
  </ds:schemaRefs>
</ds:datastoreItem>
</file>

<file path=customXml/itemProps90.xml><?xml version="1.0" encoding="utf-8"?>
<ds:datastoreItem xmlns:ds="http://schemas.openxmlformats.org/officeDocument/2006/customXml" ds:itemID="{1DAD823E-85E2-48B7-9BD9-75B375393451}">
  <ds:schemaRefs>
    <ds:schemaRef ds:uri="http://schemas.openxmlformats.org/officeDocument/2006/bibliography"/>
  </ds:schemaRefs>
</ds:datastoreItem>
</file>

<file path=customXml/itemProps91.xml><?xml version="1.0" encoding="utf-8"?>
<ds:datastoreItem xmlns:ds="http://schemas.openxmlformats.org/officeDocument/2006/customXml" ds:itemID="{6FB0BBD7-0230-4F38-A02B-556F0C78F339}">
  <ds:schemaRefs>
    <ds:schemaRef ds:uri="http://schemas.openxmlformats.org/officeDocument/2006/bibliography"/>
  </ds:schemaRefs>
</ds:datastoreItem>
</file>

<file path=customXml/itemProps92.xml><?xml version="1.0" encoding="utf-8"?>
<ds:datastoreItem xmlns:ds="http://schemas.openxmlformats.org/officeDocument/2006/customXml" ds:itemID="{47B721CC-F444-4BFA-B724-5C7A235B47F0}">
  <ds:schemaRefs>
    <ds:schemaRef ds:uri="http://schemas.openxmlformats.org/officeDocument/2006/bibliography"/>
  </ds:schemaRefs>
</ds:datastoreItem>
</file>

<file path=customXml/itemProps93.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94.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95.xml><?xml version="1.0" encoding="utf-8"?>
<ds:datastoreItem xmlns:ds="http://schemas.openxmlformats.org/officeDocument/2006/customXml" ds:itemID="{7630FE42-586B-47FD-9676-FD1B6E0B74BF}">
  <ds:schemaRefs>
    <ds:schemaRef ds:uri="http://schemas.openxmlformats.org/officeDocument/2006/bibliography"/>
  </ds:schemaRefs>
</ds:datastoreItem>
</file>

<file path=customXml/itemProps96.xml><?xml version="1.0" encoding="utf-8"?>
<ds:datastoreItem xmlns:ds="http://schemas.openxmlformats.org/officeDocument/2006/customXml" ds:itemID="{9E6FE026-ED39-43DB-94B3-B08D8ACA3B58}">
  <ds:schemaRefs>
    <ds:schemaRef ds:uri="http://schemas.openxmlformats.org/officeDocument/2006/bibliography"/>
  </ds:schemaRefs>
</ds:datastoreItem>
</file>

<file path=customXml/itemProps97.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98.xml><?xml version="1.0" encoding="utf-8"?>
<ds:datastoreItem xmlns:ds="http://schemas.openxmlformats.org/officeDocument/2006/customXml" ds:itemID="{CF53A13D-91FB-4B51-A0FC-79AE592696DF}">
  <ds:schemaRefs>
    <ds:schemaRef ds:uri="http://schemas.openxmlformats.org/officeDocument/2006/bibliography"/>
  </ds:schemaRefs>
</ds:datastoreItem>
</file>

<file path=customXml/itemProps99.xml><?xml version="1.0" encoding="utf-8"?>
<ds:datastoreItem xmlns:ds="http://schemas.openxmlformats.org/officeDocument/2006/customXml" ds:itemID="{03D5EBEE-60AE-4A5E-8BC9-2E5F14B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56</Pages>
  <Words>17616</Words>
  <Characters>100415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117796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78</cp:revision>
  <cp:lastPrinted>2017-07-12T09:07:00Z</cp:lastPrinted>
  <dcterms:created xsi:type="dcterms:W3CDTF">2016-11-10T13:15:00Z</dcterms:created>
  <dcterms:modified xsi:type="dcterms:W3CDTF">2017-08-08T08:57:00Z</dcterms:modified>
</cp:coreProperties>
</file>