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02B2D" w:rsidRDefault="00EC5E47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602B2D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80754" w:rsidRPr="00602B2D">
        <w:rPr>
          <w:rFonts w:ascii="Arial" w:hAnsi="Arial" w:cs="Arial"/>
          <w:sz w:val="22"/>
          <w:szCs w:val="22"/>
        </w:rPr>
        <w:t>ДОБАРА</w:t>
      </w:r>
      <w:r w:rsidR="00980754"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980754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80754" w:rsidRPr="00980754">
        <w:rPr>
          <w:rFonts w:ascii="Arial" w:hAnsi="Arial" w:cs="Arial"/>
          <w:b/>
          <w:sz w:val="22"/>
          <w:szCs w:val="22"/>
        </w:rPr>
        <w:t>3000/033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9</w:t>
      </w:r>
      <w:r w:rsidR="00980754" w:rsidRPr="00980754">
        <w:rPr>
          <w:rFonts w:ascii="Arial" w:hAnsi="Arial" w:cs="Arial"/>
          <w:b/>
          <w:sz w:val="22"/>
          <w:szCs w:val="22"/>
        </w:rPr>
        <w:t>/2017 (НН 26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3</w:t>
      </w:r>
      <w:r w:rsidR="00980754" w:rsidRPr="00980754">
        <w:rPr>
          <w:rFonts w:ascii="Arial" w:hAnsi="Arial" w:cs="Arial"/>
          <w:b/>
          <w:sz w:val="22"/>
          <w:szCs w:val="22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P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80754" w:rsidRPr="00980754">
        <w:rPr>
          <w:rFonts w:ascii="Arial" w:hAnsi="Arial" w:cs="Arial"/>
          <w:sz w:val="22"/>
          <w:szCs w:val="22"/>
        </w:rPr>
        <w:t xml:space="preserve">105-Е.03.01.-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327461</w:t>
      </w:r>
      <w:r w:rsidR="00980754" w:rsidRPr="00980754">
        <w:rPr>
          <w:rFonts w:ascii="Arial" w:hAnsi="Arial" w:cs="Arial"/>
          <w:sz w:val="22"/>
          <w:szCs w:val="22"/>
        </w:rPr>
        <w:t>/</w:t>
      </w:r>
      <w:r w:rsidR="00110EAF">
        <w:rPr>
          <w:rFonts w:ascii="Arial" w:hAnsi="Arial" w:cs="Arial"/>
          <w:sz w:val="22"/>
          <w:szCs w:val="22"/>
          <w:lang w:val="sr-Latn-RS"/>
        </w:rPr>
        <w:t>15</w:t>
      </w:r>
      <w:r w:rsidR="00980754" w:rsidRPr="00980754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10EAF">
        <w:rPr>
          <w:rFonts w:ascii="Arial" w:hAnsi="Arial" w:cs="Arial"/>
          <w:sz w:val="22"/>
          <w:szCs w:val="22"/>
          <w:lang w:val="sr-Latn-RS"/>
        </w:rPr>
        <w:t>11</w:t>
      </w:r>
      <w:r w:rsidR="00FB2338">
        <w:rPr>
          <w:rFonts w:ascii="Arial" w:hAnsi="Arial" w:cs="Arial"/>
          <w:sz w:val="22"/>
          <w:szCs w:val="22"/>
          <w:lang w:val="sr-Cyrl-RS"/>
        </w:rPr>
        <w:t>.09</w:t>
      </w:r>
      <w:r w:rsidR="004845D5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602B2D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9807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203DBA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C5E4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C6690C" w:rsidRPr="00602B2D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02B2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80754">
        <w:rPr>
          <w:rFonts w:ascii="Arial" w:hAnsi="Arial" w:cs="Arial"/>
          <w:sz w:val="22"/>
          <w:szCs w:val="22"/>
          <w:lang w:val="sr-Cyrl-RS"/>
        </w:rPr>
        <w:t xml:space="preserve"> добара </w:t>
      </w:r>
      <w:r w:rsidR="00602B2D" w:rsidRPr="00980754">
        <w:rPr>
          <w:rFonts w:ascii="Arial" w:hAnsi="Arial" w:cs="Arial"/>
          <w:b/>
          <w:sz w:val="22"/>
          <w:szCs w:val="22"/>
        </w:rPr>
        <w:t>3000/033</w:t>
      </w:r>
      <w:r w:rsidR="00602B2D" w:rsidRPr="00980754">
        <w:rPr>
          <w:rFonts w:ascii="Arial" w:hAnsi="Arial" w:cs="Arial"/>
          <w:b/>
          <w:sz w:val="22"/>
          <w:szCs w:val="22"/>
          <w:lang w:val="sr-Latn-RS"/>
        </w:rPr>
        <w:t>9</w:t>
      </w:r>
      <w:r w:rsidR="00602B2D" w:rsidRPr="00980754">
        <w:rPr>
          <w:rFonts w:ascii="Arial" w:hAnsi="Arial" w:cs="Arial"/>
          <w:b/>
          <w:sz w:val="22"/>
          <w:szCs w:val="22"/>
        </w:rPr>
        <w:t>/2017 (НН 26</w:t>
      </w:r>
      <w:r w:rsidR="00602B2D" w:rsidRPr="00980754">
        <w:rPr>
          <w:rFonts w:ascii="Arial" w:hAnsi="Arial" w:cs="Arial"/>
          <w:b/>
          <w:sz w:val="22"/>
          <w:szCs w:val="22"/>
          <w:lang w:val="sr-Latn-RS"/>
        </w:rPr>
        <w:t>3</w:t>
      </w:r>
      <w:r w:rsidR="00602B2D" w:rsidRPr="00980754">
        <w:rPr>
          <w:rFonts w:ascii="Arial" w:hAnsi="Arial" w:cs="Arial"/>
          <w:b/>
          <w:sz w:val="22"/>
          <w:szCs w:val="22"/>
        </w:rPr>
        <w:t>/2017)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03DBA" w:rsidRPr="00203DBA" w:rsidRDefault="00203DB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02B2D" w:rsidRPr="00EC5E47" w:rsidRDefault="00602B2D" w:rsidP="00EC5E4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 xml:space="preserve">Тачка 3.1 </w:t>
      </w:r>
      <w:r w:rsidR="00EC5E47" w:rsidRPr="00EC5E47">
        <w:rPr>
          <w:rFonts w:ascii="Arial" w:hAnsi="Arial" w:cs="Arial"/>
          <w:sz w:val="22"/>
          <w:szCs w:val="22"/>
          <w:lang w:val="sr-Cyrl-RS"/>
        </w:rPr>
        <w:t xml:space="preserve">Опис добара и техничка спецификација, за  </w:t>
      </w:r>
      <w:r w:rsidR="00EC5E47" w:rsidRPr="00EC5E47">
        <w:rPr>
          <w:rFonts w:ascii="Arial" w:hAnsi="Arial" w:cs="Arial"/>
          <w:sz w:val="22"/>
          <w:szCs w:val="22"/>
          <w:u w:val="single"/>
          <w:lang w:val="sr-Cyrl-RS"/>
        </w:rPr>
        <w:t xml:space="preserve">партију 2 – Кондуктометар, </w:t>
      </w:r>
      <w:r w:rsidR="00EC5E47" w:rsidRPr="00EC5E47">
        <w:rPr>
          <w:rFonts w:ascii="Arial" w:hAnsi="Arial" w:cs="Arial"/>
          <w:sz w:val="22"/>
          <w:szCs w:val="22"/>
          <w:lang w:val="sr-Cyrl-RS"/>
        </w:rPr>
        <w:t xml:space="preserve">Кондуктометар портабл  </w:t>
      </w:r>
      <w:r w:rsidRPr="00EC5E47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0F18D0" w:rsidRPr="00EC5E47">
        <w:rPr>
          <w:rFonts w:ascii="Arial" w:hAnsi="Arial" w:cs="Arial"/>
          <w:sz w:val="22"/>
          <w:szCs w:val="22"/>
          <w:lang w:val="sr-Latn-RS"/>
        </w:rPr>
        <w:t>4</w:t>
      </w:r>
      <w:r w:rsidRPr="00EC5E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C5E47" w:rsidRPr="00EC5E47">
        <w:rPr>
          <w:rFonts w:ascii="Arial" w:hAnsi="Arial" w:cs="Arial"/>
          <w:sz w:val="22"/>
          <w:szCs w:val="22"/>
          <w:lang w:val="sr-Cyrl-RS"/>
        </w:rPr>
        <w:t xml:space="preserve">и 5 </w:t>
      </w:r>
      <w:r w:rsidRPr="00EC5E47">
        <w:rPr>
          <w:rFonts w:ascii="Arial" w:hAnsi="Arial" w:cs="Arial"/>
          <w:sz w:val="22"/>
          <w:szCs w:val="22"/>
          <w:lang w:val="sr-Cyrl-RS"/>
        </w:rPr>
        <w:t xml:space="preserve">од 56 конкурсне документације, </w:t>
      </w:r>
      <w:r w:rsidR="00203DBA" w:rsidRPr="00EC5E47">
        <w:rPr>
          <w:rFonts w:ascii="Arial" w:hAnsi="Arial" w:cs="Arial"/>
          <w:sz w:val="22"/>
          <w:szCs w:val="22"/>
          <w:lang w:val="sr-Cyrl-RS"/>
        </w:rPr>
        <w:t>допуњује се</w:t>
      </w:r>
      <w:r w:rsidRPr="00EC5E47">
        <w:rPr>
          <w:rFonts w:ascii="Arial" w:hAnsi="Arial" w:cs="Arial"/>
          <w:sz w:val="22"/>
          <w:szCs w:val="22"/>
          <w:lang w:val="sr-Cyrl-RS" w:eastAsia="hr-HR"/>
        </w:rPr>
        <w:t xml:space="preserve"> и гласи као у прилогу.</w:t>
      </w:r>
    </w:p>
    <w:p w:rsidR="00C06F8B" w:rsidRDefault="00C06F8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03DBA" w:rsidRDefault="00203DB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4013F" w:rsidRPr="00295D8C" w:rsidRDefault="00203DBA" w:rsidP="00C401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4013F" w:rsidRPr="00295D8C">
        <w:rPr>
          <w:rFonts w:ascii="Arial" w:hAnsi="Arial" w:cs="Arial"/>
          <w:sz w:val="22"/>
          <w:szCs w:val="22"/>
        </w:rPr>
        <w:t>.</w:t>
      </w:r>
    </w:p>
    <w:p w:rsidR="00C4013F" w:rsidRPr="00295D8C" w:rsidRDefault="00C4013F" w:rsidP="00C4013F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0F18D0">
        <w:rPr>
          <w:rFonts w:ascii="Arial" w:hAnsi="Arial" w:cs="Arial"/>
          <w:sz w:val="22"/>
          <w:szCs w:val="22"/>
          <w:lang w:val="sr-Cyrl-RS"/>
        </w:rPr>
        <w:t xml:space="preserve">допуна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FB2338" w:rsidRPr="004E1B2B" w:rsidRDefault="00FB2338" w:rsidP="00602B2D">
      <w:pPr>
        <w:pStyle w:val="KDObrazac"/>
        <w:spacing w:before="0"/>
        <w:rPr>
          <w:lang w:val="sr-Cyrl-RS"/>
        </w:rPr>
      </w:pPr>
    </w:p>
    <w:p w:rsidR="004E1B2B" w:rsidRDefault="004E1B2B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</w:p>
    <w:p w:rsidR="00110EAF" w:rsidRPr="00110EAF" w:rsidRDefault="00110EAF" w:rsidP="004E1B2B">
      <w:pPr>
        <w:rPr>
          <w:rFonts w:ascii="Arial" w:hAnsi="Arial" w:cs="Arial"/>
          <w:iCs/>
          <w:sz w:val="22"/>
          <w:szCs w:val="22"/>
          <w:lang w:val="sr-Latn-RS"/>
        </w:rPr>
      </w:pPr>
      <w:bookmarkStart w:id="0" w:name="_GoBack"/>
      <w:bookmarkEnd w:id="0"/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C06F8B" w:rsidP="00C06F8B">
      <w:pPr>
        <w:pStyle w:val="KDObrazac"/>
        <w:spacing w:before="0"/>
        <w:jc w:val="center"/>
        <w:rPr>
          <w:lang w:val="sr-Cyrl-RS"/>
        </w:rPr>
      </w:pPr>
      <w:r>
        <w:rPr>
          <w:lang w:val="sr-Cyrl-RS"/>
        </w:rPr>
        <w:lastRenderedPageBreak/>
        <w:t>1.</w:t>
      </w:r>
    </w:p>
    <w:p w:rsidR="00EC5E47" w:rsidRPr="00EC5E47" w:rsidRDefault="00EC5E47" w:rsidP="00EC5E4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C5E47">
        <w:rPr>
          <w:rFonts w:ascii="Arial" w:hAnsi="Arial" w:cs="Arial"/>
          <w:b/>
          <w:sz w:val="22"/>
          <w:szCs w:val="22"/>
          <w:lang w:val="sr-Cyrl-RS"/>
        </w:rPr>
        <w:t>Опис добара и техничка спецификација</w:t>
      </w:r>
    </w:p>
    <w:p w:rsidR="00EC5E47" w:rsidRPr="00EC5E47" w:rsidRDefault="00EC5E47" w:rsidP="00EC5E47">
      <w:pPr>
        <w:rPr>
          <w:rFonts w:ascii="Arial" w:hAnsi="Arial" w:cs="Arial"/>
          <w:b/>
          <w:sz w:val="22"/>
          <w:szCs w:val="22"/>
          <w:u w:val="single"/>
        </w:rPr>
      </w:pPr>
      <w:r w:rsidRPr="00EC5E47">
        <w:rPr>
          <w:rFonts w:ascii="Arial" w:hAnsi="Arial" w:cs="Arial"/>
          <w:b/>
          <w:sz w:val="22"/>
          <w:szCs w:val="22"/>
          <w:u w:val="single"/>
          <w:lang w:val="sr-Cyrl-RS"/>
        </w:rPr>
        <w:t>ПАРТИЈА 2 – Кондуктометар</w:t>
      </w:r>
    </w:p>
    <w:p w:rsidR="00EC5E47" w:rsidRPr="00EC5E47" w:rsidRDefault="00EC5E47" w:rsidP="00EC5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C5E47" w:rsidRDefault="00EC5E47" w:rsidP="00EC5E47">
      <w:pPr>
        <w:rPr>
          <w:rFonts w:ascii="Arial" w:hAnsi="Arial" w:cs="Arial"/>
          <w:b/>
          <w:sz w:val="22"/>
          <w:szCs w:val="22"/>
          <w:lang w:val="sr-Cyrl-RS"/>
        </w:rPr>
      </w:pPr>
      <w:r w:rsidRPr="00EC5E47">
        <w:rPr>
          <w:rFonts w:ascii="Arial" w:hAnsi="Arial" w:cs="Arial"/>
          <w:b/>
          <w:sz w:val="22"/>
          <w:szCs w:val="22"/>
          <w:lang w:val="sr-Cyrl-RS"/>
        </w:rPr>
        <w:t>Кондуктометар портабл</w:t>
      </w:r>
    </w:p>
    <w:p w:rsidR="00EC5E47" w:rsidRPr="00EC5E47" w:rsidRDefault="00EC5E47" w:rsidP="00EC5E47">
      <w:pPr>
        <w:rPr>
          <w:rFonts w:ascii="Arial" w:hAnsi="Arial" w:cs="Arial"/>
          <w:b/>
          <w:sz w:val="12"/>
          <w:szCs w:val="12"/>
          <w:lang w:val="sr-Cyrl-RS"/>
        </w:rPr>
      </w:pPr>
    </w:p>
    <w:p w:rsidR="00EC5E47" w:rsidRPr="00EC5E47" w:rsidRDefault="00EC5E47" w:rsidP="00EC5E47">
      <w:pPr>
        <w:rPr>
          <w:rFonts w:ascii="Arial" w:hAnsi="Arial" w:cs="Arial"/>
          <w:b/>
          <w:sz w:val="22"/>
          <w:szCs w:val="22"/>
          <w:lang w:val="sr-Cyrl-RS"/>
        </w:rPr>
      </w:pPr>
      <w:r w:rsidRPr="00EC5E47">
        <w:rPr>
          <w:rFonts w:ascii="Arial" w:hAnsi="Arial" w:cs="Arial"/>
          <w:b/>
          <w:sz w:val="22"/>
          <w:szCs w:val="22"/>
          <w:lang w:val="sr-Cyrl-RS"/>
        </w:rPr>
        <w:t>-Мерни опсег кондуктометра</w:t>
      </w:r>
      <w:r w:rsidRPr="00EC5E47">
        <w:rPr>
          <w:rFonts w:ascii="Arial" w:hAnsi="Arial" w:cs="Arial"/>
          <w:b/>
          <w:sz w:val="22"/>
          <w:szCs w:val="22"/>
        </w:rPr>
        <w:t xml:space="preserve"> 0-3000 mS/cm</w:t>
      </w:r>
    </w:p>
    <w:p w:rsidR="00EC5E47" w:rsidRPr="00EC5E47" w:rsidRDefault="00EC5E47" w:rsidP="00EC5E47">
      <w:pPr>
        <w:rPr>
          <w:rFonts w:ascii="Arial" w:hAnsi="Arial" w:cs="Arial"/>
          <w:b/>
          <w:sz w:val="22"/>
          <w:szCs w:val="22"/>
          <w:lang w:val="sr-Cyrl-RS"/>
        </w:rPr>
      </w:pPr>
      <w:r w:rsidRPr="00EC5E47">
        <w:rPr>
          <w:rFonts w:ascii="Arial" w:hAnsi="Arial" w:cs="Arial"/>
          <w:b/>
          <w:sz w:val="22"/>
          <w:szCs w:val="22"/>
          <w:lang w:val="sr-Cyrl-RS"/>
        </w:rPr>
        <w:t>резолуције</w:t>
      </w:r>
      <w:r w:rsidRPr="00EC5E47">
        <w:rPr>
          <w:rFonts w:ascii="Arial" w:hAnsi="Arial" w:cs="Arial"/>
          <w:b/>
          <w:sz w:val="22"/>
          <w:szCs w:val="22"/>
        </w:rPr>
        <w:t xml:space="preserve"> 0.001, </w:t>
      </w:r>
      <w:r w:rsidRPr="00EC5E47">
        <w:rPr>
          <w:rFonts w:ascii="Arial" w:hAnsi="Arial" w:cs="Arial"/>
          <w:b/>
          <w:sz w:val="22"/>
          <w:szCs w:val="22"/>
          <w:lang w:val="sr-Cyrl-RS"/>
        </w:rPr>
        <w:t>са ћелијском константом од</w:t>
      </w:r>
      <w:r w:rsidRPr="00EC5E47">
        <w:rPr>
          <w:rFonts w:ascii="Arial" w:hAnsi="Arial" w:cs="Arial"/>
          <w:b/>
          <w:sz w:val="22"/>
          <w:szCs w:val="22"/>
        </w:rPr>
        <w:t xml:space="preserve"> 0.001 do 199.9 cm-1</w:t>
      </w:r>
    </w:p>
    <w:p w:rsidR="00EC5E47" w:rsidRPr="00EC5E47" w:rsidRDefault="00EC5E47" w:rsidP="00EC5E47">
      <w:pPr>
        <w:rPr>
          <w:rFonts w:ascii="Arial" w:hAnsi="Arial" w:cs="Arial"/>
          <w:b/>
          <w:sz w:val="22"/>
          <w:szCs w:val="22"/>
          <w:lang w:val="sr-Latn-RS"/>
        </w:rPr>
      </w:pPr>
      <w:r w:rsidRPr="00EC5E47">
        <w:rPr>
          <w:rFonts w:ascii="Arial" w:hAnsi="Arial" w:cs="Arial"/>
          <w:b/>
          <w:sz w:val="22"/>
          <w:szCs w:val="22"/>
          <w:lang w:val="sr-Latn-RS"/>
        </w:rPr>
        <w:t>-</w:t>
      </w:r>
      <w:r w:rsidRPr="00EC5E47">
        <w:rPr>
          <w:rFonts w:ascii="Arial" w:hAnsi="Arial" w:cs="Arial"/>
          <w:b/>
          <w:sz w:val="22"/>
          <w:szCs w:val="22"/>
          <w:lang w:val="sr-Cyrl-RS"/>
        </w:rPr>
        <w:t>Мерни опсег</w:t>
      </w:r>
      <w:r w:rsidRPr="00EC5E47">
        <w:rPr>
          <w:rFonts w:ascii="Arial" w:hAnsi="Arial" w:cs="Arial"/>
          <w:b/>
          <w:sz w:val="22"/>
          <w:szCs w:val="22"/>
        </w:rPr>
        <w:t xml:space="preserve"> </w:t>
      </w:r>
      <w:r w:rsidRPr="00EC5E47">
        <w:rPr>
          <w:rFonts w:ascii="Arial" w:hAnsi="Arial" w:cs="Arial"/>
          <w:b/>
          <w:sz w:val="22"/>
          <w:szCs w:val="22"/>
          <w:lang w:val="sr-Cyrl-RS"/>
        </w:rPr>
        <w:t xml:space="preserve">сонде </w:t>
      </w:r>
      <w:r w:rsidRPr="00EC5E47">
        <w:rPr>
          <w:rFonts w:ascii="Arial" w:hAnsi="Arial" w:cs="Arial"/>
          <w:b/>
          <w:sz w:val="22"/>
          <w:szCs w:val="22"/>
        </w:rPr>
        <w:t xml:space="preserve">0.01 - 300µS, 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Latn-RS"/>
        </w:rPr>
      </w:pPr>
      <w:r w:rsidRPr="00EC5E47">
        <w:rPr>
          <w:rFonts w:ascii="Arial" w:hAnsi="Arial" w:cs="Arial"/>
          <w:sz w:val="22"/>
          <w:szCs w:val="22"/>
          <w:lang w:val="sr-Latn-RS"/>
        </w:rPr>
        <w:t>0,000........1,999/0,001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Latn-RS"/>
        </w:rPr>
        <w:t xml:space="preserve">0,00.......19,99/0,01                                                                               </w:t>
      </w:r>
      <w:r w:rsidRPr="00EC5E47">
        <w:rPr>
          <w:rFonts w:ascii="Arial" w:hAnsi="Arial" w:cs="Arial"/>
          <w:sz w:val="22"/>
          <w:szCs w:val="22"/>
          <w:lang w:val="sr-Cyrl-RS"/>
        </w:rPr>
        <w:t xml:space="preserve">                                         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                    </w:t>
      </w:r>
    </w:p>
    <w:p w:rsidR="00EC5E47" w:rsidRPr="00EC5E47" w:rsidRDefault="00EC5E47" w:rsidP="00EC5E47">
      <w:pPr>
        <w:rPr>
          <w:rFonts w:ascii="Arial" w:hAnsi="Arial" w:cs="Arial"/>
          <w:b/>
          <w:sz w:val="22"/>
          <w:szCs w:val="22"/>
          <w:lang w:val="sr-Latn-RS"/>
        </w:rPr>
      </w:pPr>
      <w:r w:rsidRPr="00EC5E47">
        <w:rPr>
          <w:rFonts w:ascii="Arial" w:hAnsi="Arial" w:cs="Arial"/>
          <w:sz w:val="22"/>
          <w:szCs w:val="22"/>
          <w:lang w:val="sr-Latn-RS"/>
        </w:rPr>
        <w:t>-</w:t>
      </w:r>
      <w:r w:rsidRPr="00EC5E47">
        <w:rPr>
          <w:rFonts w:ascii="Arial" w:hAnsi="Arial" w:cs="Arial"/>
          <w:sz w:val="22"/>
          <w:szCs w:val="22"/>
          <w:lang w:val="sr-Cyrl-RS"/>
        </w:rPr>
        <w:t xml:space="preserve">Ћелијска константа:фиксна </w:t>
      </w:r>
      <w:r w:rsidRPr="00EC5E47">
        <w:rPr>
          <w:rFonts w:ascii="Arial" w:hAnsi="Arial" w:cs="Arial"/>
          <w:b/>
          <w:sz w:val="22"/>
          <w:szCs w:val="22"/>
          <w:lang w:val="sr-Cyrl-RS"/>
        </w:rPr>
        <w:t>0, 10</w:t>
      </w:r>
      <w:r w:rsidRPr="00EC5E47">
        <w:rPr>
          <w:rFonts w:ascii="Arial" w:hAnsi="Arial" w:cs="Arial"/>
          <w:b/>
          <w:sz w:val="22"/>
          <w:szCs w:val="22"/>
          <w:lang w:val="sr-Latn-RS"/>
        </w:rPr>
        <w:t xml:space="preserve"> cm-1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Latn-RS"/>
        </w:rPr>
        <w:t>-</w:t>
      </w:r>
      <w:r w:rsidRPr="00EC5E47">
        <w:rPr>
          <w:rFonts w:ascii="Arial" w:hAnsi="Arial" w:cs="Arial"/>
          <w:sz w:val="22"/>
          <w:szCs w:val="22"/>
          <w:lang w:val="sr-Cyrl-RS"/>
        </w:rPr>
        <w:t>Температурни опсег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:-5.......+105  ̊C </w:t>
      </w:r>
      <w:r w:rsidRPr="00EC5E47">
        <w:rPr>
          <w:rFonts w:ascii="Arial" w:hAnsi="Arial" w:cs="Arial"/>
          <w:sz w:val="22"/>
          <w:szCs w:val="22"/>
          <w:lang w:val="sr-Cyrl-RS"/>
        </w:rPr>
        <w:t>резолуција 0,1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  ̊C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 xml:space="preserve">- Сонда </w:t>
      </w:r>
      <w:r w:rsidRPr="00EC5E47">
        <w:rPr>
          <w:rFonts w:ascii="Arial" w:hAnsi="Arial" w:cs="Arial"/>
          <w:sz w:val="22"/>
          <w:szCs w:val="22"/>
          <w:lang w:val="sr-Latn-RS"/>
        </w:rPr>
        <w:t>LR 325/01</w:t>
      </w:r>
      <w:r w:rsidRPr="00EC5E47">
        <w:rPr>
          <w:rFonts w:ascii="Arial" w:hAnsi="Arial" w:cs="Arial"/>
          <w:sz w:val="22"/>
          <w:szCs w:val="22"/>
          <w:lang w:val="sr-Cyrl-RS"/>
        </w:rPr>
        <w:t xml:space="preserve"> произвођача понуђеног уређаја или одговарајућа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-Температурна компензација аутоматска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-Апарат мора да поседује дршку за ношње која уједно служи и као сталак(подршка) на којој стоји апарат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Уз апарат испоручити:</w:t>
      </w:r>
    </w:p>
    <w:p w:rsidR="00EC5E47" w:rsidRPr="00EC5E47" w:rsidRDefault="00EC5E47" w:rsidP="00EC5E4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 xml:space="preserve">Електроду  са 1,5 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m </w:t>
      </w:r>
      <w:r w:rsidRPr="00EC5E47">
        <w:rPr>
          <w:rFonts w:ascii="Arial" w:hAnsi="Arial" w:cs="Arial"/>
          <w:sz w:val="22"/>
          <w:szCs w:val="22"/>
          <w:lang w:val="sr-Cyrl-RS"/>
        </w:rPr>
        <w:t xml:space="preserve">кабла произвођача понуђеног уређаја </w:t>
      </w:r>
    </w:p>
    <w:p w:rsidR="00EC5E47" w:rsidRPr="00EC5E47" w:rsidRDefault="00EC5E47" w:rsidP="00EC5E4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Држач за електроду</w:t>
      </w:r>
    </w:p>
    <w:p w:rsidR="00EC5E47" w:rsidRPr="00EC5E47" w:rsidRDefault="00EC5E47" w:rsidP="00EC5E4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Батерија</w:t>
      </w:r>
    </w:p>
    <w:p w:rsidR="00EC5E47" w:rsidRPr="00EC5E47" w:rsidRDefault="00EC5E47" w:rsidP="00EC5E4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Оригинално произвођачко упутство и превод упутства на српском језику</w:t>
      </w:r>
    </w:p>
    <w:p w:rsidR="00EC5E47" w:rsidRPr="00EC5E47" w:rsidRDefault="00EC5E47" w:rsidP="00EC5E47">
      <w:pPr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Напомена: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EC5E47" w:rsidRPr="00EC5E47" w:rsidRDefault="00EC5E47" w:rsidP="00EC5E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EC5E47">
        <w:rPr>
          <w:rFonts w:ascii="Arial" w:hAnsi="Arial" w:cs="Arial"/>
          <w:sz w:val="22"/>
          <w:szCs w:val="22"/>
          <w:lang w:val="sr-Latn-RS"/>
        </w:rPr>
        <w:t xml:space="preserve">WTW </w:t>
      </w:r>
      <w:r w:rsidRPr="00EC5E47">
        <w:rPr>
          <w:rFonts w:ascii="Arial" w:hAnsi="Arial" w:cs="Arial"/>
          <w:sz w:val="22"/>
          <w:szCs w:val="22"/>
          <w:lang w:val="sr-Cyrl-RS"/>
        </w:rPr>
        <w:t>или одговарајућа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EC5E47" w:rsidRPr="00EC5E47" w:rsidRDefault="00EC5E47" w:rsidP="00EC5E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Обавезна је испорука уређаја у магацин ТЕНТ А и инсталација уређаја у лабораторију ТЕНТ А од стране понуђача.</w:t>
      </w:r>
    </w:p>
    <w:p w:rsidR="00EC5E47" w:rsidRPr="00EC5E47" w:rsidRDefault="00EC5E47" w:rsidP="00EC5E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 xml:space="preserve">Трошкове транспорта  уређаја 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C5E47">
        <w:rPr>
          <w:rFonts w:ascii="Arial" w:hAnsi="Arial" w:cs="Arial"/>
          <w:sz w:val="22"/>
          <w:szCs w:val="22"/>
          <w:lang w:val="sr-Cyrl-RS"/>
        </w:rPr>
        <w:t>сноси понуђач.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EC5E47" w:rsidRPr="00EC5E47" w:rsidRDefault="00EC5E47" w:rsidP="00EC5E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EC5E47">
        <w:rPr>
          <w:rFonts w:ascii="Arial" w:hAnsi="Arial" w:cs="Arial"/>
          <w:sz w:val="22"/>
          <w:szCs w:val="22"/>
          <w:lang w:val="sr-Cyrl-RS"/>
        </w:rPr>
        <w:t>Пробни рад уређаја је 30 дана од дана пуштања у рад.</w:t>
      </w:r>
      <w:r w:rsidRPr="00EC5E47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4013F" w:rsidRPr="00EC5E47" w:rsidRDefault="00C4013F" w:rsidP="00EC5E47">
      <w:pPr>
        <w:pStyle w:val="ListParagraph"/>
        <w:spacing w:before="12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sectPr w:rsidR="00C4013F" w:rsidRPr="00EC5E47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5B" w:rsidRDefault="00340B5B" w:rsidP="00F717AF">
      <w:r>
        <w:separator/>
      </w:r>
    </w:p>
  </w:endnote>
  <w:endnote w:type="continuationSeparator" w:id="0">
    <w:p w:rsidR="00340B5B" w:rsidRDefault="00340B5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02B2D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602B2D">
      <w:rPr>
        <w:rFonts w:ascii="Arial" w:hAnsi="Arial" w:cs="Arial"/>
        <w:i/>
        <w:sz w:val="20"/>
      </w:rPr>
      <w:t xml:space="preserve">ЈН  број </w:t>
    </w:r>
    <w:r w:rsidR="00980754" w:rsidRPr="00602B2D">
      <w:rPr>
        <w:rFonts w:ascii="Arial" w:hAnsi="Arial" w:cs="Arial"/>
        <w:b/>
        <w:i/>
        <w:sz w:val="20"/>
      </w:rPr>
      <w:t>3000/033</w:t>
    </w:r>
    <w:r w:rsidR="00980754" w:rsidRPr="00602B2D">
      <w:rPr>
        <w:rFonts w:ascii="Arial" w:hAnsi="Arial" w:cs="Arial"/>
        <w:b/>
        <w:i/>
        <w:sz w:val="20"/>
        <w:lang w:val="sr-Latn-RS"/>
      </w:rPr>
      <w:t>9</w:t>
    </w:r>
    <w:r w:rsidR="00980754" w:rsidRPr="00602B2D">
      <w:rPr>
        <w:rFonts w:ascii="Arial" w:hAnsi="Arial" w:cs="Arial"/>
        <w:b/>
        <w:i/>
        <w:sz w:val="20"/>
      </w:rPr>
      <w:t>/2017 (НН 26</w:t>
    </w:r>
    <w:r w:rsidR="00980754" w:rsidRPr="00602B2D">
      <w:rPr>
        <w:rFonts w:ascii="Arial" w:hAnsi="Arial" w:cs="Arial"/>
        <w:b/>
        <w:i/>
        <w:sz w:val="20"/>
        <w:lang w:val="sr-Latn-RS"/>
      </w:rPr>
      <w:t>3</w:t>
    </w:r>
    <w:r w:rsidR="00980754" w:rsidRPr="00602B2D">
      <w:rPr>
        <w:rFonts w:ascii="Arial" w:hAnsi="Arial" w:cs="Arial"/>
        <w:b/>
        <w:i/>
        <w:sz w:val="20"/>
      </w:rPr>
      <w:t>/2017)</w:t>
    </w:r>
    <w:r w:rsidRPr="00602B2D">
      <w:rPr>
        <w:rFonts w:ascii="Arial" w:hAnsi="Arial" w:cs="Arial"/>
        <w:i/>
        <w:sz w:val="20"/>
      </w:rPr>
      <w:t xml:space="preserve">  </w:t>
    </w:r>
    <w:r w:rsidR="00EC5E47">
      <w:rPr>
        <w:rFonts w:ascii="Arial" w:hAnsi="Arial" w:cs="Arial"/>
        <w:i/>
        <w:sz w:val="20"/>
        <w:lang w:val="sr-Cyrl-RS"/>
      </w:rPr>
      <w:t>Четврта</w:t>
    </w:r>
    <w:r w:rsidR="00602B2D" w:rsidRPr="00602B2D">
      <w:rPr>
        <w:rFonts w:ascii="Arial" w:hAnsi="Arial" w:cs="Arial"/>
        <w:i/>
        <w:sz w:val="20"/>
        <w:lang w:val="sr-Cyrl-RS"/>
      </w:rPr>
      <w:t xml:space="preserve"> </w:t>
    </w:r>
    <w:r w:rsidRPr="00602B2D">
      <w:rPr>
        <w:rFonts w:ascii="Arial" w:hAnsi="Arial" w:cs="Arial"/>
        <w:i/>
        <w:sz w:val="20"/>
      </w:rPr>
      <w:t xml:space="preserve"> измена конкурсне документације                         стр.  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PAGE </w:instrText>
    </w:r>
    <w:r w:rsidRPr="00602B2D">
      <w:rPr>
        <w:rFonts w:ascii="Arial" w:hAnsi="Arial" w:cs="Arial"/>
        <w:i/>
        <w:sz w:val="20"/>
      </w:rPr>
      <w:fldChar w:fldCharType="separate"/>
    </w:r>
    <w:r w:rsidR="00110EAF">
      <w:rPr>
        <w:rFonts w:ascii="Arial" w:hAnsi="Arial" w:cs="Arial"/>
        <w:i/>
        <w:noProof/>
        <w:sz w:val="20"/>
      </w:rPr>
      <w:t>3</w:t>
    </w:r>
    <w:r w:rsidRPr="00602B2D">
      <w:rPr>
        <w:rFonts w:ascii="Arial" w:hAnsi="Arial" w:cs="Arial"/>
        <w:i/>
        <w:sz w:val="20"/>
      </w:rPr>
      <w:fldChar w:fldCharType="end"/>
    </w:r>
    <w:r w:rsidRPr="00602B2D">
      <w:rPr>
        <w:rFonts w:ascii="Arial" w:hAnsi="Arial" w:cs="Arial"/>
        <w:i/>
        <w:sz w:val="20"/>
      </w:rPr>
      <w:t>/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NUMPAGES </w:instrText>
    </w:r>
    <w:r w:rsidRPr="00602B2D">
      <w:rPr>
        <w:rFonts w:ascii="Arial" w:hAnsi="Arial" w:cs="Arial"/>
        <w:i/>
        <w:sz w:val="20"/>
      </w:rPr>
      <w:fldChar w:fldCharType="separate"/>
    </w:r>
    <w:r w:rsidR="00110EAF">
      <w:rPr>
        <w:rFonts w:ascii="Arial" w:hAnsi="Arial" w:cs="Arial"/>
        <w:i/>
        <w:noProof/>
        <w:sz w:val="20"/>
      </w:rPr>
      <w:t>3</w:t>
    </w:r>
    <w:r w:rsidRPr="00602B2D">
      <w:rPr>
        <w:rFonts w:ascii="Arial" w:hAnsi="Arial" w:cs="Arial"/>
        <w:i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5B" w:rsidRDefault="00340B5B" w:rsidP="00F717AF">
      <w:r>
        <w:separator/>
      </w:r>
    </w:p>
  </w:footnote>
  <w:footnote w:type="continuationSeparator" w:id="0">
    <w:p w:rsidR="00340B5B" w:rsidRDefault="00340B5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40B5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10EA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10EA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81606B"/>
    <w:multiLevelType w:val="hybridMultilevel"/>
    <w:tmpl w:val="EEA263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23DDB"/>
    <w:multiLevelType w:val="multilevel"/>
    <w:tmpl w:val="5BB81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8A1AF6"/>
    <w:multiLevelType w:val="hybridMultilevel"/>
    <w:tmpl w:val="FD2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84862"/>
    <w:multiLevelType w:val="hybridMultilevel"/>
    <w:tmpl w:val="3FF4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B2773F"/>
    <w:multiLevelType w:val="hybridMultilevel"/>
    <w:tmpl w:val="E93059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894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D41"/>
    <w:rsid w:val="00085108"/>
    <w:rsid w:val="000A1A5A"/>
    <w:rsid w:val="000A68AE"/>
    <w:rsid w:val="000A7EE8"/>
    <w:rsid w:val="000D184C"/>
    <w:rsid w:val="000D6710"/>
    <w:rsid w:val="000E0D3D"/>
    <w:rsid w:val="000E0F8E"/>
    <w:rsid w:val="000E3634"/>
    <w:rsid w:val="000E4CB8"/>
    <w:rsid w:val="000E7C4E"/>
    <w:rsid w:val="000F18D0"/>
    <w:rsid w:val="000F22F7"/>
    <w:rsid w:val="000F38BA"/>
    <w:rsid w:val="000F66B3"/>
    <w:rsid w:val="001005B6"/>
    <w:rsid w:val="001057F4"/>
    <w:rsid w:val="00110EAF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DB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6AC3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2005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0B5B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B798A"/>
    <w:rsid w:val="003C6BB6"/>
    <w:rsid w:val="003D4873"/>
    <w:rsid w:val="003F72B8"/>
    <w:rsid w:val="004018D4"/>
    <w:rsid w:val="0040457A"/>
    <w:rsid w:val="004073D9"/>
    <w:rsid w:val="00412A8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5D5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624B"/>
    <w:rsid w:val="004D697F"/>
    <w:rsid w:val="004E17CE"/>
    <w:rsid w:val="004E1B2B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44E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2B2D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3F5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54"/>
    <w:rsid w:val="00981749"/>
    <w:rsid w:val="00981C66"/>
    <w:rsid w:val="00984293"/>
    <w:rsid w:val="0099006D"/>
    <w:rsid w:val="009921D1"/>
    <w:rsid w:val="00993C25"/>
    <w:rsid w:val="0099426E"/>
    <w:rsid w:val="009A58A0"/>
    <w:rsid w:val="009B0FDC"/>
    <w:rsid w:val="009B428B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2A3"/>
    <w:rsid w:val="009E6671"/>
    <w:rsid w:val="009E669A"/>
    <w:rsid w:val="009F1715"/>
    <w:rsid w:val="00A007D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762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6F8B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013F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BEC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14F5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C6A"/>
    <w:rsid w:val="00EA7AA5"/>
    <w:rsid w:val="00EB734C"/>
    <w:rsid w:val="00EC318E"/>
    <w:rsid w:val="00EC57BF"/>
    <w:rsid w:val="00EC5E47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338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602B2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02B2D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602B2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D346-5326-4C2C-9553-60B1A180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41</cp:revision>
  <cp:lastPrinted>2017-09-11T08:37:00Z</cp:lastPrinted>
  <dcterms:created xsi:type="dcterms:W3CDTF">2015-07-01T14:16:00Z</dcterms:created>
  <dcterms:modified xsi:type="dcterms:W3CDTF">2017-09-11T12:18:00Z</dcterms:modified>
</cp:coreProperties>
</file>