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978C6" w:rsidRDefault="009978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105-E-03.01-37200/2-2018</w:t>
      </w:r>
    </w:p>
    <w:p w:rsidR="0046231D" w:rsidRPr="009978C6" w:rsidRDefault="009978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24.01.2018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65309D" w:rsidRDefault="00823373" w:rsidP="0065309D">
      <w:pPr>
        <w:spacing w:before="120"/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5309D" w:rsidRPr="0065309D">
        <w:rPr>
          <w:rFonts w:ascii="Arial" w:hAnsi="Arial"/>
          <w:b/>
        </w:rPr>
        <w:t>3000/</w:t>
      </w:r>
      <w:r w:rsidR="0065309D" w:rsidRPr="0065309D">
        <w:rPr>
          <w:rFonts w:ascii="Arial" w:hAnsi="Arial"/>
          <w:b/>
          <w:lang w:val="sr-Latn-RS"/>
        </w:rPr>
        <w:t>0247</w:t>
      </w:r>
      <w:r w:rsidR="0065309D" w:rsidRPr="0065309D">
        <w:rPr>
          <w:rFonts w:ascii="Arial" w:hAnsi="Arial"/>
          <w:b/>
        </w:rPr>
        <w:t>/2017 (</w:t>
      </w:r>
      <w:r w:rsidR="0065309D" w:rsidRPr="0065309D">
        <w:rPr>
          <w:rFonts w:ascii="Arial" w:hAnsi="Arial"/>
          <w:b/>
          <w:lang w:val="sr-Latn-RS"/>
        </w:rPr>
        <w:t>313</w:t>
      </w:r>
      <w:r w:rsidR="0065309D" w:rsidRPr="0065309D">
        <w:rPr>
          <w:rFonts w:ascii="Arial" w:hAnsi="Arial"/>
          <w:b/>
        </w:rPr>
        <w:t xml:space="preserve">/2017, </w:t>
      </w:r>
      <w:r w:rsidR="0065309D" w:rsidRPr="0065309D">
        <w:rPr>
          <w:rFonts w:ascii="Arial" w:hAnsi="Arial"/>
          <w:b/>
          <w:lang w:val="sr-Latn-RS"/>
        </w:rPr>
        <w:t>172</w:t>
      </w:r>
      <w:r w:rsidR="0065309D" w:rsidRPr="0065309D">
        <w:rPr>
          <w:rFonts w:ascii="Arial" w:hAnsi="Arial"/>
          <w:b/>
        </w:rPr>
        <w:t>/2017,</w:t>
      </w:r>
      <w:r w:rsidR="0065309D" w:rsidRPr="0065309D">
        <w:rPr>
          <w:rFonts w:ascii="Arial" w:hAnsi="Arial"/>
          <w:b/>
          <w:lang w:val="sr-Latn-RS"/>
        </w:rPr>
        <w:t>937</w:t>
      </w:r>
      <w:r w:rsidR="0065309D" w:rsidRPr="0065309D">
        <w:rPr>
          <w:rFonts w:ascii="Arial" w:hAnsi="Arial"/>
          <w:b/>
        </w:rPr>
        <w:t>/2017,</w:t>
      </w:r>
      <w:r w:rsidR="0065309D" w:rsidRPr="0065309D">
        <w:rPr>
          <w:rFonts w:ascii="Arial" w:hAnsi="Arial"/>
          <w:b/>
          <w:lang w:val="sr-Latn-RS"/>
        </w:rPr>
        <w:t>824</w:t>
      </w:r>
      <w:r w:rsidR="0065309D" w:rsidRPr="0065309D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65309D">
        <w:rPr>
          <w:rFonts w:ascii="Arial" w:hAnsi="Arial"/>
        </w:rPr>
        <w:t>за</w:t>
      </w:r>
      <w:r w:rsidR="0065309D">
        <w:rPr>
          <w:rFonts w:ascii="Arial" w:hAnsi="Arial"/>
          <w:lang w:val="sr-Latn-RS"/>
        </w:rPr>
        <w:t xml:space="preserve"> </w:t>
      </w:r>
      <w:r w:rsidR="0065309D">
        <w:rPr>
          <w:rFonts w:ascii="Arial" w:hAnsi="Arial"/>
        </w:rPr>
        <w:t xml:space="preserve">набавку </w:t>
      </w:r>
      <w:r w:rsidR="0065309D">
        <w:rPr>
          <w:rFonts w:ascii="Arial" w:hAnsi="Arial"/>
          <w:b/>
          <w:lang w:val="sr-Cyrl-RS"/>
        </w:rPr>
        <w:t>Батерије</w:t>
      </w:r>
      <w:r w:rsidR="0065309D" w:rsidRPr="00075F34">
        <w:rPr>
          <w:rFonts w:ascii="Arial" w:hAnsi="Arial"/>
          <w:b/>
          <w:lang w:val="sr-Cyrl-RS"/>
        </w:rPr>
        <w:t xml:space="preserve">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65309D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:1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5309D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65309D" w:rsidRDefault="0065309D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оквиру конкурсне документације на страни 4/62 у делу 3 ТЕХНИЧКА СПЕЦИФИКАЦИЈА – 3.1 ВРСТА И КОЛИЧИНА ДОБАРА наручилац описује:</w:t>
      </w:r>
    </w:p>
    <w:p w:rsidR="0065309D" w:rsidRDefault="0065309D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За ставку 14,15,16,17,18: Алкална батерија</w:t>
      </w:r>
    </w:p>
    <w:p w:rsidR="00823373" w:rsidRPr="00D97D88" w:rsidRDefault="0065309D" w:rsidP="003317EC">
      <w:pPr>
        <w:rPr>
          <w:rFonts w:ascii="Arial" w:hAnsi="Arial"/>
          <w:lang w:val="ru-RU"/>
        </w:rPr>
      </w:pPr>
      <w:r>
        <w:rPr>
          <w:rFonts w:ascii="Arial" w:hAnsi="Arial"/>
          <w:iCs/>
          <w:lang w:val="sr-Cyrl-RS"/>
        </w:rPr>
        <w:t xml:space="preserve">У ОБРАСЦУ 2 – ОБРАЗАЦ СТРУКТУРА ЦЕНЕ </w:t>
      </w:r>
      <w:r w:rsidR="005B180E">
        <w:rPr>
          <w:rFonts w:ascii="Arial" w:hAnsi="Arial"/>
          <w:iCs/>
          <w:lang w:val="sr-Cyrl-RS"/>
        </w:rPr>
        <w:t>страна 36/62 за позиције 17 и 18 дефинише „Пуњива батерија 1,5</w:t>
      </w:r>
      <w:r w:rsidR="005B180E">
        <w:rPr>
          <w:rFonts w:ascii="Arial" w:hAnsi="Arial"/>
          <w:iCs/>
          <w:lang w:val="sr-Latn-RS"/>
        </w:rPr>
        <w:t>V“</w:t>
      </w:r>
      <w:r w:rsidR="00823373"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B180E" w:rsidRPr="00045A58" w:rsidRDefault="005B180E" w:rsidP="00051D51">
      <w:pPr>
        <w:spacing w:after="240"/>
        <w:rPr>
          <w:rFonts w:ascii="Arial" w:hAnsi="Arial"/>
          <w:lang w:val="sr-Latn-RS"/>
        </w:rPr>
      </w:pPr>
      <w:r w:rsidRPr="005B180E">
        <w:rPr>
          <w:rFonts w:ascii="Arial" w:hAnsi="Arial"/>
          <w:iCs/>
          <w:lang w:val="sr-Cyrl-RS"/>
        </w:rPr>
        <w:t>За ставке 17 и 18 у техничкој спецификацији треба да стоји пуњиве батерије</w:t>
      </w:r>
      <w:r w:rsidR="00045A58">
        <w:rPr>
          <w:rFonts w:ascii="Arial" w:hAnsi="Arial"/>
          <w:iCs/>
          <w:lang w:val="sr-Cyrl-RS"/>
        </w:rPr>
        <w:t>, и у складу са тим наручилац ће извршити измену конкурсне документације.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Default="00D76B49" w:rsidP="003317EC">
      <w:pPr>
        <w:rPr>
          <w:rFonts w:ascii="Arial" w:hAnsi="Arial"/>
          <w:lang w:val="sr-Cyrl-RS"/>
        </w:rPr>
      </w:pPr>
      <w:r w:rsidRPr="00D76B49">
        <w:rPr>
          <w:rFonts w:ascii="Arial" w:hAnsi="Arial"/>
          <w:lang w:val="sr-Cyrl-RS"/>
        </w:rPr>
        <w:t>У оквиру конкурсне документације на страни 4/62 у делу 3</w:t>
      </w:r>
      <w:r w:rsidR="00EE6B8E">
        <w:rPr>
          <w:rFonts w:ascii="Arial" w:hAnsi="Arial"/>
          <w:lang w:val="sr-Cyrl-RS"/>
        </w:rPr>
        <w:t xml:space="preserve"> </w:t>
      </w:r>
      <w:r w:rsidRPr="00D76B49">
        <w:rPr>
          <w:rFonts w:ascii="Arial" w:hAnsi="Arial"/>
          <w:lang w:val="sr-Cyrl-RS"/>
        </w:rPr>
        <w:t>ТЕХНИЧКА СПЕЦИФИКАЦИЈА-3.1 ВРСТА И КОЛИЧИНА ДОБАРА наручилац описује:</w:t>
      </w:r>
    </w:p>
    <w:p w:rsidR="00D76B49" w:rsidRDefault="00D76B49" w:rsidP="003317EC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„За ставку 46: Оловна херметички затворена батерија без одржавања, изведена </w:t>
      </w:r>
      <w:r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Cyrl-RS"/>
        </w:rPr>
        <w:t xml:space="preserve">у </w:t>
      </w:r>
      <w:r>
        <w:rPr>
          <w:rFonts w:ascii="Arial" w:hAnsi="Arial"/>
          <w:lang w:val="sr-Latn-RS"/>
        </w:rPr>
        <w:t>AGM</w:t>
      </w:r>
      <w:r>
        <w:rPr>
          <w:rFonts w:ascii="Arial" w:hAnsi="Arial"/>
          <w:lang w:val="sr-Cyrl-RS"/>
        </w:rPr>
        <w:t xml:space="preserve"> технологији, максимална димензија 71</w:t>
      </w:r>
      <w:r>
        <w:rPr>
          <w:rFonts w:ascii="Arial" w:hAnsi="Arial"/>
          <w:lang w:val="sr-Latn-RS"/>
        </w:rPr>
        <w:t xml:space="preserve">mm x 48mm x 107mm (D x Š x V), </w:t>
      </w:r>
      <w:r>
        <w:rPr>
          <w:rFonts w:ascii="Arial" w:hAnsi="Arial"/>
          <w:lang w:val="sr-Cyrl-RS"/>
        </w:rPr>
        <w:t>минималне тежине 0,8</w:t>
      </w:r>
      <w:r>
        <w:rPr>
          <w:rFonts w:ascii="Arial" w:hAnsi="Arial"/>
          <w:lang w:val="sr-Latn-RS"/>
        </w:rPr>
        <w:t xml:space="preserve">kg. </w:t>
      </w:r>
      <w:r>
        <w:rPr>
          <w:rFonts w:ascii="Arial" w:hAnsi="Arial"/>
          <w:lang w:val="sr-Cyrl-RS"/>
        </w:rPr>
        <w:t>Номинални напон 6</w:t>
      </w:r>
      <w:r>
        <w:rPr>
          <w:rFonts w:ascii="Arial" w:hAnsi="Arial"/>
          <w:lang w:val="sr-Latn-RS"/>
        </w:rPr>
        <w:t xml:space="preserve">V, номинални капацитет min 5Ah, </w:t>
      </w:r>
      <w:r>
        <w:rPr>
          <w:rFonts w:ascii="Arial" w:hAnsi="Arial"/>
          <w:lang w:val="sr-Cyrl-RS"/>
        </w:rPr>
        <w:t>минимални капацитет</w:t>
      </w:r>
      <w:r w:rsidR="00E65C4B">
        <w:rPr>
          <w:rFonts w:ascii="Arial" w:hAnsi="Arial"/>
          <w:lang w:val="sr-Cyrl-RS"/>
        </w:rPr>
        <w:t xml:space="preserve"> 4,6</w:t>
      </w:r>
      <w:r w:rsidR="00E65C4B" w:rsidRPr="00E65C4B">
        <w:rPr>
          <w:rFonts w:ascii="Arial" w:hAnsi="Arial"/>
          <w:lang w:val="sr-Latn-RS"/>
        </w:rPr>
        <w:t xml:space="preserve"> </w:t>
      </w:r>
      <w:r w:rsidR="00E65C4B">
        <w:rPr>
          <w:rFonts w:ascii="Arial" w:hAnsi="Arial"/>
          <w:lang w:val="sr-Latn-RS"/>
        </w:rPr>
        <w:t>Ah</w:t>
      </w:r>
      <w:r w:rsidR="00E65C4B">
        <w:rPr>
          <w:rFonts w:ascii="Arial" w:hAnsi="Arial"/>
          <w:lang w:val="sr-Cyrl-RS"/>
        </w:rPr>
        <w:t xml:space="preserve"> за струју пражњења </w:t>
      </w:r>
      <w:r w:rsidR="00E65C4B">
        <w:rPr>
          <w:rFonts w:ascii="Arial" w:hAnsi="Arial"/>
          <w:lang w:val="sr-Latn-RS"/>
        </w:rPr>
        <w:t xml:space="preserve">C20(231mA). </w:t>
      </w:r>
      <w:r w:rsidR="00E65C4B">
        <w:rPr>
          <w:rFonts w:ascii="Arial" w:hAnsi="Arial"/>
          <w:lang w:val="sr-Cyrl-RS"/>
        </w:rPr>
        <w:t xml:space="preserve">Унутрашњи отпор </w:t>
      </w:r>
      <w:r w:rsidR="00E65C4B">
        <w:rPr>
          <w:rFonts w:ascii="Arial" w:hAnsi="Arial"/>
          <w:lang w:val="sr-Latn-RS"/>
        </w:rPr>
        <w:t xml:space="preserve">max 25mOhms </w:t>
      </w:r>
      <w:r w:rsidR="00E65C4B">
        <w:rPr>
          <w:rFonts w:ascii="Arial" w:hAnsi="Arial"/>
          <w:lang w:val="sr-Cyrl-RS"/>
        </w:rPr>
        <w:t>на 1</w:t>
      </w:r>
      <w:r w:rsidR="00E65C4B">
        <w:rPr>
          <w:rFonts w:ascii="Arial" w:hAnsi="Arial"/>
          <w:lang w:val="sr-Latn-RS"/>
        </w:rPr>
        <w:t xml:space="preserve">KHz AC. </w:t>
      </w:r>
      <w:r w:rsidR="00E65C4B">
        <w:rPr>
          <w:rFonts w:ascii="Arial" w:hAnsi="Arial"/>
          <w:lang w:val="sr-Cyrl-RS"/>
        </w:rPr>
        <w:t xml:space="preserve">Струја кратког споја </w:t>
      </w:r>
      <w:r w:rsidR="00E65C4B">
        <w:rPr>
          <w:rFonts w:ascii="Arial" w:hAnsi="Arial"/>
          <w:lang w:val="sr-Latn-RS"/>
        </w:rPr>
        <w:t xml:space="preserve">min 150A </w:t>
      </w:r>
      <w:r w:rsidR="00E65C4B">
        <w:rPr>
          <w:rFonts w:ascii="Arial" w:hAnsi="Arial"/>
          <w:lang w:val="sr-Cyrl-RS"/>
        </w:rPr>
        <w:t xml:space="preserve">при температури  </w:t>
      </w:r>
      <w:r w:rsidR="00E65C4B">
        <w:rPr>
          <w:rFonts w:ascii="Arial" w:hAnsi="Arial"/>
          <w:lang w:val="sr-Latn-RS"/>
        </w:rPr>
        <w:t xml:space="preserve">t=20ºC. </w:t>
      </w:r>
      <w:r w:rsidR="00E65C4B">
        <w:rPr>
          <w:rFonts w:ascii="Arial" w:hAnsi="Arial"/>
          <w:lang w:val="sr-Cyrl-RS"/>
        </w:rPr>
        <w:t xml:space="preserve">Са конекторима типа </w:t>
      </w:r>
      <w:r w:rsidR="00E65C4B">
        <w:rPr>
          <w:rFonts w:ascii="Arial" w:hAnsi="Arial"/>
          <w:lang w:val="sr-Latn-RS"/>
        </w:rPr>
        <w:t xml:space="preserve">F1 </w:t>
      </w:r>
      <w:r w:rsidR="00E65C4B">
        <w:rPr>
          <w:rFonts w:ascii="Arial" w:hAnsi="Arial"/>
          <w:lang w:val="sr-Cyrl-RS"/>
        </w:rPr>
        <w:t>или</w:t>
      </w:r>
      <w:r w:rsidR="00E65C4B">
        <w:rPr>
          <w:rFonts w:ascii="Arial" w:hAnsi="Arial"/>
          <w:lang w:val="sr-Latn-RS"/>
        </w:rPr>
        <w:t xml:space="preserve"> T1</w:t>
      </w:r>
      <w:r w:rsidR="00E65C4B">
        <w:rPr>
          <w:rFonts w:ascii="Arial" w:hAnsi="Arial"/>
          <w:lang w:val="sr-Cyrl-RS"/>
        </w:rPr>
        <w:t>(</w:t>
      </w:r>
      <w:r w:rsidR="00E65C4B">
        <w:rPr>
          <w:rFonts w:ascii="Arial" w:hAnsi="Arial"/>
          <w:lang w:val="sr-Latn-RS"/>
        </w:rPr>
        <w:t xml:space="preserve">max </w:t>
      </w:r>
      <w:r w:rsidR="00E65C4B">
        <w:rPr>
          <w:rFonts w:ascii="Arial" w:hAnsi="Arial"/>
          <w:lang w:val="sr-Cyrl-RS"/>
        </w:rPr>
        <w:t>ширине 4,8</w:t>
      </w:r>
      <w:r w:rsidR="00E65C4B">
        <w:rPr>
          <w:rFonts w:ascii="Arial" w:hAnsi="Arial"/>
          <w:lang w:val="sr-Latn-RS"/>
        </w:rPr>
        <w:t>mm).</w:t>
      </w:r>
    </w:p>
    <w:p w:rsidR="0036425E" w:rsidRDefault="0036425E" w:rsidP="003317EC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У ОБРАСЦУ 2- образац структуре цене страна 42/62 за позицију 46 дефинише „Батерија </w:t>
      </w:r>
      <w:r>
        <w:rPr>
          <w:rFonts w:ascii="Arial" w:hAnsi="Arial"/>
          <w:lang w:val="sr-Latn-RS"/>
        </w:rPr>
        <w:t>AG 10“</w:t>
      </w:r>
    </w:p>
    <w:p w:rsidR="0036425E" w:rsidRDefault="0036425E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Оловна херметички затворена батерија и батерија </w:t>
      </w:r>
      <w:r>
        <w:rPr>
          <w:rFonts w:ascii="Arial" w:hAnsi="Arial"/>
          <w:lang w:val="sr-Latn-RS"/>
        </w:rPr>
        <w:t>AG 10</w:t>
      </w:r>
      <w:r>
        <w:rPr>
          <w:rFonts w:ascii="Arial" w:hAnsi="Arial"/>
          <w:lang w:val="sr-Cyrl-RS"/>
        </w:rPr>
        <w:t xml:space="preserve"> су потпуно различите батерије у смислу хемијског састава, димензија и облика.</w:t>
      </w:r>
    </w:p>
    <w:p w:rsidR="0036425E" w:rsidRDefault="0036425E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Из горе наведених чињеница јасно се може закључити да су техничка спецификација и образац структура цене у контрадикцији и да се не може видети шта наручилац жели.</w:t>
      </w:r>
    </w:p>
    <w:p w:rsidR="0036425E" w:rsidRDefault="0036425E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lastRenderedPageBreak/>
        <w:t>Сматрамо за неопходно да наручилац унесе измене и прецизно дефинише и опише добра која жели да набави.</w:t>
      </w:r>
    </w:p>
    <w:p w:rsidR="0036425E" w:rsidRPr="0036425E" w:rsidRDefault="0036425E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Узимајући у обзир наведене чињенице, молимо Наручиоца да у складу са члановима 10,70,71 и 72 ЗЈН, прецизно дефинише </w:t>
      </w:r>
      <w:r w:rsidR="00B571DB">
        <w:rPr>
          <w:rFonts w:ascii="Arial" w:hAnsi="Arial"/>
          <w:lang w:val="sr-Cyrl-RS"/>
        </w:rPr>
        <w:t>захтевана добра како би понуђачи били у прилици да саставе адекватне понуде, а наручилац добије жељено добро.</w:t>
      </w:r>
      <w:r>
        <w:rPr>
          <w:rFonts w:ascii="Arial" w:hAnsi="Arial"/>
          <w:lang w:val="sr-Cyrl-RS"/>
        </w:rPr>
        <w:t xml:space="preserve"> </w:t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777344" w:rsidRDefault="00777344" w:rsidP="003317EC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У обрасцу 2 – Образац структуре цене страна 42/62 за позицију 46 треба да стоји : Оловна батерија 6</w:t>
      </w:r>
      <w:r>
        <w:rPr>
          <w:rFonts w:ascii="Arial" w:hAnsi="Arial"/>
          <w:lang w:val="sr-Latn-RS"/>
        </w:rPr>
        <w:t>V</w:t>
      </w:r>
    </w:p>
    <w:p w:rsidR="00DB25EE" w:rsidRPr="00D76B4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76B4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76B49">
        <w:rPr>
          <w:rFonts w:ascii="Arial" w:hAnsi="Arial"/>
          <w:iCs/>
        </w:rPr>
        <w:t>Порталу јавн</w:t>
      </w:r>
      <w:r w:rsidR="00C04B2D" w:rsidRPr="00D76B49">
        <w:rPr>
          <w:rFonts w:ascii="Arial" w:hAnsi="Arial"/>
          <w:iCs/>
        </w:rPr>
        <w:t xml:space="preserve">их набавки и интернет страници </w:t>
      </w:r>
      <w:r w:rsidR="00C04B2D" w:rsidRPr="00D76B49">
        <w:rPr>
          <w:rFonts w:ascii="Arial" w:hAnsi="Arial"/>
          <w:iCs/>
          <w:lang w:val="sr-Cyrl-RS"/>
        </w:rPr>
        <w:t>Н</w:t>
      </w:r>
      <w:r w:rsidRPr="00D76B49">
        <w:rPr>
          <w:rFonts w:ascii="Arial" w:hAnsi="Arial"/>
          <w:iCs/>
        </w:rPr>
        <w:t>аручиоца.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01" w:rsidRDefault="00EE0101" w:rsidP="004A61DF">
      <w:pPr>
        <w:spacing w:line="240" w:lineRule="auto"/>
      </w:pPr>
      <w:r>
        <w:separator/>
      </w:r>
    </w:p>
  </w:endnote>
  <w:endnote w:type="continuationSeparator" w:id="0">
    <w:p w:rsidR="00EE0101" w:rsidRDefault="00EE010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78C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78C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01" w:rsidRDefault="00EE0101" w:rsidP="004A61DF">
      <w:pPr>
        <w:spacing w:line="240" w:lineRule="auto"/>
      </w:pPr>
      <w:r>
        <w:separator/>
      </w:r>
    </w:p>
  </w:footnote>
  <w:footnote w:type="continuationSeparator" w:id="0">
    <w:p w:rsidR="00EE0101" w:rsidRDefault="00EE010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3FBAC0F" wp14:editId="1904C14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978C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978C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5A58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6425E"/>
    <w:rsid w:val="003F2BEA"/>
    <w:rsid w:val="003F320E"/>
    <w:rsid w:val="003F405F"/>
    <w:rsid w:val="004052DE"/>
    <w:rsid w:val="00443BE3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5551"/>
    <w:rsid w:val="005B180E"/>
    <w:rsid w:val="005B59C7"/>
    <w:rsid w:val="005D014C"/>
    <w:rsid w:val="005F421D"/>
    <w:rsid w:val="00603D2C"/>
    <w:rsid w:val="006078A2"/>
    <w:rsid w:val="00617F52"/>
    <w:rsid w:val="0062618B"/>
    <w:rsid w:val="0062749F"/>
    <w:rsid w:val="00627566"/>
    <w:rsid w:val="0065309D"/>
    <w:rsid w:val="00672EB4"/>
    <w:rsid w:val="006A2AE7"/>
    <w:rsid w:val="006A7204"/>
    <w:rsid w:val="006B1D8A"/>
    <w:rsid w:val="006B38CE"/>
    <w:rsid w:val="00714B24"/>
    <w:rsid w:val="00753BB6"/>
    <w:rsid w:val="00754F8B"/>
    <w:rsid w:val="0077734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78C6"/>
    <w:rsid w:val="009E6CE5"/>
    <w:rsid w:val="009F32AA"/>
    <w:rsid w:val="009F4C4B"/>
    <w:rsid w:val="00A20DDE"/>
    <w:rsid w:val="00A51CB8"/>
    <w:rsid w:val="00A70CB7"/>
    <w:rsid w:val="00A9334D"/>
    <w:rsid w:val="00A9548A"/>
    <w:rsid w:val="00AA54F2"/>
    <w:rsid w:val="00AA7CF0"/>
    <w:rsid w:val="00AB3121"/>
    <w:rsid w:val="00AE1321"/>
    <w:rsid w:val="00AF4BC3"/>
    <w:rsid w:val="00B163E4"/>
    <w:rsid w:val="00B30C16"/>
    <w:rsid w:val="00B43364"/>
    <w:rsid w:val="00B571DB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76B49"/>
    <w:rsid w:val="00D97D88"/>
    <w:rsid w:val="00DB25EE"/>
    <w:rsid w:val="00DD31A0"/>
    <w:rsid w:val="00DD5738"/>
    <w:rsid w:val="00E173B4"/>
    <w:rsid w:val="00E323DC"/>
    <w:rsid w:val="00E450F3"/>
    <w:rsid w:val="00E61B0F"/>
    <w:rsid w:val="00E65C4B"/>
    <w:rsid w:val="00E67599"/>
    <w:rsid w:val="00E912CB"/>
    <w:rsid w:val="00EB53F8"/>
    <w:rsid w:val="00EC2442"/>
    <w:rsid w:val="00ED75CE"/>
    <w:rsid w:val="00EE0101"/>
    <w:rsid w:val="00EE6B8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40C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40C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B1C69"/>
    <w:rsid w:val="00840C9C"/>
    <w:rsid w:val="00D302CA"/>
    <w:rsid w:val="00D62656"/>
    <w:rsid w:val="00E6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15</cp:revision>
  <cp:lastPrinted>2018-01-24T12:37:00Z</cp:lastPrinted>
  <dcterms:created xsi:type="dcterms:W3CDTF">2015-10-27T11:33:00Z</dcterms:created>
  <dcterms:modified xsi:type="dcterms:W3CDTF">2018-01-25T06:36:00Z</dcterms:modified>
</cp:coreProperties>
</file>