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575B5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575B5" w:rsidRPr="001575B5">
        <w:rPr>
          <w:rFonts w:ascii="Arial" w:hAnsi="Arial" w:cs="Arial"/>
          <w:i/>
          <w:sz w:val="22"/>
          <w:szCs w:val="22"/>
        </w:rPr>
        <w:t>УСЛУГА</w:t>
      </w:r>
      <w:r w:rsidR="001575B5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1575B5">
        <w:rPr>
          <w:rFonts w:ascii="Arial" w:hAnsi="Arial" w:cs="Arial"/>
          <w:sz w:val="22"/>
          <w:szCs w:val="22"/>
          <w:lang w:val="sr-Cyrl-RS"/>
        </w:rPr>
        <w:t>Чишћење талога из сабирних јама и ободног канала допреме угља ТЕНТ-А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575B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1575B5">
        <w:rPr>
          <w:rFonts w:ascii="Arial" w:hAnsi="Arial" w:cs="Arial"/>
          <w:sz w:val="22"/>
          <w:szCs w:val="22"/>
        </w:rPr>
        <w:t>НАБАВКА</w:t>
      </w:r>
      <w:r w:rsidR="001575B5">
        <w:rPr>
          <w:rFonts w:ascii="Arial" w:hAnsi="Arial" w:cs="Arial"/>
          <w:sz w:val="22"/>
          <w:szCs w:val="22"/>
          <w:lang w:val="sr-Cyrl-RS"/>
        </w:rPr>
        <w:t>: 3000/1024/2018(93/2018)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575B5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105-Е.03.01-169973/</w:t>
      </w:r>
      <w:r w:rsidR="00E73C16">
        <w:rPr>
          <w:rFonts w:ascii="Arial" w:hAnsi="Arial" w:cs="Arial"/>
          <w:sz w:val="22"/>
          <w:szCs w:val="22"/>
          <w:lang w:val="sr-Latn-RS"/>
        </w:rPr>
        <w:t>7</w:t>
      </w:r>
      <w:bookmarkStart w:id="0" w:name="_GoBack"/>
      <w:bookmarkEnd w:id="0"/>
      <w:r w:rsidR="0024152F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-</w:t>
      </w:r>
      <w:r w:rsidR="0024152F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2018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28.05.2018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575B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28.05.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01E3C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D01E3C" w:rsidRPr="00295D8C" w:rsidRDefault="00C6690C" w:rsidP="00D01E3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D01E3C">
        <w:rPr>
          <w:rFonts w:ascii="Arial" w:hAnsi="Arial" w:cs="Arial"/>
          <w:sz w:val="22"/>
          <w:szCs w:val="22"/>
          <w:lang w:val="ru-RU"/>
        </w:rPr>
        <w:t xml:space="preserve">: </w:t>
      </w:r>
      <w:r w:rsidR="00D01E3C">
        <w:rPr>
          <w:rFonts w:ascii="Arial" w:hAnsi="Arial" w:cs="Arial"/>
          <w:sz w:val="22"/>
          <w:szCs w:val="22"/>
          <w:lang w:val="sr-Cyrl-RS"/>
        </w:rPr>
        <w:t>Чишћење талога из сабирних јама и ободног канала допреме угља ТЕНТ-А</w:t>
      </w:r>
      <w:r w:rsidR="00D01E3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D01E3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B2660" w:rsidRDefault="00056C65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</w:t>
      </w:r>
      <w:r>
        <w:rPr>
          <w:rFonts w:ascii="Arial" w:hAnsi="Arial" w:cs="Arial"/>
          <w:sz w:val="22"/>
          <w:szCs w:val="22"/>
        </w:rPr>
        <w:t>онкурсн</w:t>
      </w:r>
      <w:r>
        <w:rPr>
          <w:rFonts w:ascii="Arial" w:hAnsi="Arial" w:cs="Arial"/>
          <w:sz w:val="22"/>
          <w:szCs w:val="22"/>
          <w:lang w:val="sr-Cyrl-RS"/>
        </w:rPr>
        <w:t xml:space="preserve">а </w:t>
      </w:r>
      <w:r w:rsidR="00C6690C" w:rsidRPr="00295D8C">
        <w:rPr>
          <w:rFonts w:ascii="Arial" w:hAnsi="Arial" w:cs="Arial"/>
          <w:sz w:val="22"/>
          <w:szCs w:val="22"/>
        </w:rPr>
        <w:t xml:space="preserve">документације 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C6690C" w:rsidRPr="003D2958">
        <w:rPr>
          <w:rFonts w:ascii="Arial" w:hAnsi="Arial" w:cs="Arial"/>
          <w:sz w:val="22"/>
          <w:szCs w:val="22"/>
        </w:rPr>
        <w:t>мења се</w:t>
      </w:r>
      <w:r w:rsidR="001B2660" w:rsidRPr="003D2958">
        <w:rPr>
          <w:rFonts w:ascii="Arial" w:hAnsi="Arial" w:cs="Arial"/>
          <w:sz w:val="22"/>
          <w:szCs w:val="22"/>
          <w:lang w:val="sr-Cyrl-RS"/>
        </w:rPr>
        <w:t xml:space="preserve"> у делу </w:t>
      </w:r>
      <w:r w:rsidR="00D46F78">
        <w:rPr>
          <w:rFonts w:ascii="Arial" w:hAnsi="Arial" w:cs="Arial"/>
          <w:sz w:val="22"/>
          <w:szCs w:val="22"/>
          <w:lang w:val="sr-Latn-RS"/>
        </w:rPr>
        <w:t>3. T</w:t>
      </w:r>
      <w:r w:rsidR="001B2660" w:rsidRPr="003D2958">
        <w:rPr>
          <w:rFonts w:ascii="Arial" w:hAnsi="Arial" w:cs="Arial"/>
          <w:sz w:val="22"/>
          <w:szCs w:val="22"/>
          <w:lang w:val="sr-Cyrl-RS"/>
        </w:rPr>
        <w:t>ехничка спецификација</w:t>
      </w:r>
      <w:r w:rsidR="00D46F7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46F78">
        <w:rPr>
          <w:rFonts w:ascii="Arial" w:hAnsi="Arial" w:cs="Arial"/>
          <w:sz w:val="22"/>
          <w:szCs w:val="22"/>
          <w:lang w:val="sr-Cyrl-RS"/>
        </w:rPr>
        <w:t>и то у тачки 3.1 где је наведена скица таложних јама и ободног канала.</w:t>
      </w:r>
      <w:r w:rsidR="001B2660" w:rsidRPr="003D2958">
        <w:rPr>
          <w:rFonts w:ascii="Arial" w:hAnsi="Arial" w:cs="Arial"/>
          <w:color w:val="4F81BD"/>
          <w:sz w:val="22"/>
          <w:szCs w:val="22"/>
        </w:rPr>
        <w:t xml:space="preserve"> </w:t>
      </w:r>
      <w:r w:rsidR="001B2660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</w:p>
    <w:p w:rsidR="00C6690C" w:rsidRPr="00E04386" w:rsidRDefault="00C6690C" w:rsidP="00E0438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Default="00D46F78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Измењена Техничка спецификација у</w:t>
      </w:r>
      <w:r w:rsidR="00056C65" w:rsidRPr="00056C6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2A" w:rsidRPr="00295D8C" w:rsidRDefault="004C5D2A" w:rsidP="004C5D2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4C5D2A" w:rsidRPr="00295D8C" w:rsidRDefault="004C5D2A" w:rsidP="004C5D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D2887" w:rsidRPr="00295D8C" w:rsidRDefault="00FD2887" w:rsidP="00FD2887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FD2887" w:rsidRPr="00295D8C" w:rsidRDefault="00FD2887" w:rsidP="00FD2887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5D2A" w:rsidRDefault="004C5D2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D2887" w:rsidRDefault="00FD2887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D2887" w:rsidRDefault="00FD2887" w:rsidP="00897B7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4152F" w:rsidRDefault="0024152F" w:rsidP="00897B7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4152F" w:rsidRDefault="0024152F" w:rsidP="00897B7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4152F" w:rsidRDefault="0024152F" w:rsidP="00897B7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4152F" w:rsidRDefault="0024152F" w:rsidP="00897B7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4152F" w:rsidRDefault="0024152F" w:rsidP="00897B7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4152F" w:rsidRDefault="0024152F" w:rsidP="00897B7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4152F" w:rsidRDefault="0024152F" w:rsidP="00897B7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4152F" w:rsidRDefault="0024152F" w:rsidP="00897B7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4152F" w:rsidRPr="0024152F" w:rsidRDefault="0024152F" w:rsidP="00897B7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FD2887" w:rsidRDefault="00FD2887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D2887" w:rsidRDefault="00FD2887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D2887" w:rsidRDefault="00FD2887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E7BED" w:rsidRPr="003E7BED" w:rsidRDefault="003E7BED" w:rsidP="003E7BED">
      <w:pPr>
        <w:numPr>
          <w:ilvl w:val="0"/>
          <w:numId w:val="1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E7BED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="00583E7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E7BED">
        <w:rPr>
          <w:rFonts w:ascii="Arial" w:hAnsi="Arial" w:cs="Arial"/>
          <w:b/>
          <w:sz w:val="22"/>
          <w:szCs w:val="22"/>
        </w:rPr>
        <w:t>СПЕЦИФИКАЦИЈА</w:t>
      </w:r>
    </w:p>
    <w:p w:rsidR="003E7BED" w:rsidRPr="003E7BED" w:rsidRDefault="003E7BED" w:rsidP="003E7BE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7BED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Врста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техничке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карактеристике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обим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опис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услуга</w:t>
      </w:r>
      <w:proofErr w:type="gramStart"/>
      <w:r w:rsidRPr="003E7BED">
        <w:rPr>
          <w:rFonts w:ascii="Arial" w:hAnsi="Arial" w:cs="Arial"/>
          <w:sz w:val="22"/>
          <w:szCs w:val="22"/>
          <w:lang w:val="en-US" w:eastAsia="en-US"/>
        </w:rPr>
        <w:t>,техничка</w:t>
      </w:r>
      <w:proofErr w:type="spellEnd"/>
      <w:proofErr w:type="gram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документација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планови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начин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спровођења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контроле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обезбеђивања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гаранције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квалитета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рок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извршења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извршења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услуга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гарантни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рок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евентуалне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додатне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E7BED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3E7BED">
        <w:rPr>
          <w:rFonts w:ascii="Arial" w:hAnsi="Arial" w:cs="Arial"/>
          <w:sz w:val="22"/>
          <w:szCs w:val="22"/>
          <w:lang w:val="en-US" w:eastAsia="en-US"/>
        </w:rPr>
        <w:t>.)</w:t>
      </w:r>
    </w:p>
    <w:p w:rsidR="003E7BED" w:rsidRPr="003E7BED" w:rsidRDefault="003E7BED" w:rsidP="003E7BED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bookmarkStart w:id="1" w:name="_Toc441651541"/>
      <w:bookmarkStart w:id="2" w:name="_Toc442559879"/>
    </w:p>
    <w:p w:rsidR="003E7BED" w:rsidRPr="003E7BED" w:rsidRDefault="003E7BED" w:rsidP="003E7BED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E7BED">
        <w:rPr>
          <w:rFonts w:ascii="Arial" w:hAnsi="Arial" w:cs="Arial"/>
          <w:b/>
          <w:sz w:val="22"/>
          <w:szCs w:val="22"/>
        </w:rPr>
        <w:t>3.1 Врста и обим</w:t>
      </w:r>
      <w:bookmarkEnd w:id="1"/>
      <w:bookmarkEnd w:id="2"/>
      <w:r w:rsidRPr="003E7BE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E7BED">
        <w:rPr>
          <w:rFonts w:ascii="Arial" w:hAnsi="Arial" w:cs="Arial"/>
          <w:b/>
          <w:sz w:val="22"/>
          <w:szCs w:val="22"/>
        </w:rPr>
        <w:t>услуга</w:t>
      </w:r>
    </w:p>
    <w:p w:rsidR="003E7BED" w:rsidRPr="003E7BED" w:rsidRDefault="003E7BED" w:rsidP="003E7BED">
      <w:pPr>
        <w:suppressAutoHyphens w:val="0"/>
        <w:spacing w:after="120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val="sr-Cyrl-RS" w:eastAsia="en-US"/>
        </w:rPr>
        <w:t xml:space="preserve">        </w:t>
      </w:r>
      <w:r w:rsidRPr="003E7BED">
        <w:rPr>
          <w:rFonts w:ascii="Arial" w:eastAsia="Calibri" w:hAnsi="Arial" w:cs="Arial"/>
          <w:b/>
          <w:szCs w:val="24"/>
          <w:lang w:eastAsia="en-US"/>
        </w:rPr>
        <w:t>СПЕЦИФИКАЦИЈА УСЛУГА:</w:t>
      </w:r>
      <w:r w:rsidRPr="003E7BED"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</w:t>
      </w: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eastAsia="Calibri" w:hAnsi="Arial" w:cs="Arial"/>
          <w:szCs w:val="24"/>
          <w:lang w:eastAsia="en-US"/>
        </w:rPr>
      </w:pPr>
      <w:r w:rsidRPr="003E7BED">
        <w:rPr>
          <w:rFonts w:ascii="Arial" w:eastAsia="Calibri" w:hAnsi="Arial" w:cs="Arial"/>
          <w:szCs w:val="24"/>
          <w:lang w:eastAsia="en-US"/>
        </w:rPr>
        <w:t>Ангажовати багер за из</w:t>
      </w:r>
      <w:r w:rsidRPr="003E7BED">
        <w:rPr>
          <w:rFonts w:ascii="Arial" w:eastAsia="Calibri" w:hAnsi="Arial" w:cs="Arial"/>
          <w:szCs w:val="24"/>
          <w:lang w:val="sr-Cyrl-RS" w:eastAsia="en-US"/>
        </w:rPr>
        <w:t>вршење услуга</w:t>
      </w:r>
      <w:r w:rsidRPr="003E7BED">
        <w:rPr>
          <w:rFonts w:ascii="Arial" w:eastAsia="Calibri" w:hAnsi="Arial" w:cs="Arial"/>
          <w:szCs w:val="24"/>
          <w:lang w:eastAsia="en-US"/>
        </w:rPr>
        <w:t xml:space="preserve"> на чишћењу талога пепела и шљаке из ободног канала на депонији пепела и талога угља и угљене прашине из сабирних јама иза допреме угља.</w:t>
      </w: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eastAsia="Calibri" w:hAnsi="Arial" w:cs="Arial"/>
          <w:szCs w:val="24"/>
          <w:lang w:eastAsia="en-US"/>
        </w:rPr>
      </w:pP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eastAsia="Calibri" w:hAnsi="Arial" w:cs="Arial"/>
          <w:b/>
          <w:szCs w:val="24"/>
          <w:lang w:eastAsia="en-US"/>
        </w:rPr>
      </w:pPr>
      <w:r w:rsidRPr="003E7BED">
        <w:rPr>
          <w:rFonts w:ascii="Arial" w:eastAsia="Calibri" w:hAnsi="Arial" w:cs="Arial"/>
          <w:b/>
          <w:szCs w:val="24"/>
          <w:lang w:eastAsia="en-US"/>
        </w:rPr>
        <w:t>А) ЧИШЋЕЊЕ НАТАЛОЖЕНОГ УГЉА И УГЉЕНЕ ПРАШИНЕ ИЗ ТАЛОЖНИХ ЈАМА</w:t>
      </w: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eastAsia="Calibri" w:hAnsi="Arial" w:cs="Arial"/>
          <w:szCs w:val="24"/>
          <w:lang w:eastAsia="en-US"/>
        </w:rPr>
      </w:pPr>
      <w:r w:rsidRPr="003E7BED">
        <w:rPr>
          <w:rFonts w:ascii="Arial" w:eastAsia="Calibri" w:hAnsi="Arial" w:cs="Arial"/>
          <w:szCs w:val="24"/>
          <w:lang w:eastAsia="en-US"/>
        </w:rPr>
        <w:t>Две таложне јаме се налазе између ободног канала</w:t>
      </w:r>
      <w:r w:rsidRPr="003E7BED">
        <w:rPr>
          <w:rFonts w:ascii="Arial" w:eastAsia="Calibri" w:hAnsi="Arial" w:cs="Arial"/>
          <w:szCs w:val="24"/>
          <w:lang w:val="sr-Latn-CS" w:eastAsia="en-US"/>
        </w:rPr>
        <w:t xml:space="preserve"> </w:t>
      </w:r>
      <w:r w:rsidRPr="003E7BED">
        <w:rPr>
          <w:rFonts w:ascii="Arial" w:eastAsia="Calibri" w:hAnsi="Arial" w:cs="Arial"/>
          <w:szCs w:val="24"/>
          <w:lang w:eastAsia="en-US"/>
        </w:rPr>
        <w:t xml:space="preserve">депоније пепела и шљаке са једне стране и депоније допрема угља 1 и 2 са друге стране. </w:t>
      </w: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eastAsia="Calibri" w:hAnsi="Arial" w:cs="Arial"/>
          <w:szCs w:val="24"/>
          <w:lang w:eastAsia="en-US"/>
        </w:rPr>
      </w:pPr>
      <w:r w:rsidRPr="003E7BED">
        <w:rPr>
          <w:rFonts w:ascii="Arial" w:eastAsia="Calibri" w:hAnsi="Arial" w:cs="Arial"/>
          <w:szCs w:val="24"/>
          <w:lang w:eastAsia="en-US"/>
        </w:rPr>
        <w:t>Димензије јама су 30</w:t>
      </w:r>
      <w:r w:rsidRPr="003E7BED">
        <w:rPr>
          <w:rFonts w:ascii="Arial" w:eastAsia="Calibri" w:hAnsi="Arial" w:cs="Arial"/>
          <w:szCs w:val="24"/>
          <w:lang w:val="sr-Latn-CS" w:eastAsia="en-US"/>
        </w:rPr>
        <w:t>x</w:t>
      </w:r>
      <w:r w:rsidRPr="003E7BED">
        <w:rPr>
          <w:rFonts w:ascii="Arial" w:eastAsia="Calibri" w:hAnsi="Arial" w:cs="Arial"/>
          <w:szCs w:val="24"/>
          <w:lang w:eastAsia="en-US"/>
        </w:rPr>
        <w:t>20</w:t>
      </w:r>
      <w:r w:rsidRPr="003E7BED">
        <w:rPr>
          <w:rFonts w:ascii="Arial" w:eastAsia="Calibri" w:hAnsi="Arial" w:cs="Arial"/>
          <w:szCs w:val="24"/>
          <w:lang w:val="sr-Latn-CS" w:eastAsia="en-US"/>
        </w:rPr>
        <w:t xml:space="preserve">m </w:t>
      </w:r>
      <w:r w:rsidRPr="003E7BED">
        <w:rPr>
          <w:rFonts w:ascii="Arial" w:eastAsia="Calibri" w:hAnsi="Arial" w:cs="Arial"/>
          <w:szCs w:val="24"/>
          <w:lang w:eastAsia="en-US"/>
        </w:rPr>
        <w:t>и</w:t>
      </w:r>
      <w:r w:rsidRPr="003E7BED">
        <w:rPr>
          <w:rFonts w:ascii="Arial" w:eastAsia="Calibri" w:hAnsi="Arial" w:cs="Arial"/>
          <w:szCs w:val="24"/>
          <w:lang w:val="sr-Latn-CS" w:eastAsia="en-US"/>
        </w:rPr>
        <w:t xml:space="preserve"> 40x12m</w:t>
      </w:r>
      <w:r w:rsidRPr="003E7BED">
        <w:rPr>
          <w:rFonts w:ascii="Arial" w:eastAsia="Calibri" w:hAnsi="Arial" w:cs="Arial"/>
          <w:szCs w:val="24"/>
          <w:lang w:eastAsia="en-US"/>
        </w:rPr>
        <w:t>. Просечне дубине јама су 3</w:t>
      </w:r>
      <w:r w:rsidRPr="003E7BED">
        <w:rPr>
          <w:rFonts w:ascii="Arial" w:eastAsia="Calibri" w:hAnsi="Arial" w:cs="Arial"/>
          <w:szCs w:val="24"/>
          <w:lang w:val="sr-Latn-CS" w:eastAsia="en-US"/>
        </w:rPr>
        <w:t xml:space="preserve"> m</w:t>
      </w:r>
      <w:r w:rsidRPr="003E7BED">
        <w:rPr>
          <w:rFonts w:ascii="Arial" w:eastAsia="Calibri" w:hAnsi="Arial" w:cs="Arial"/>
          <w:szCs w:val="24"/>
          <w:lang w:eastAsia="en-US"/>
        </w:rPr>
        <w:t xml:space="preserve">, а талога у њима </w:t>
      </w:r>
      <w:r w:rsidRPr="003E7BED">
        <w:rPr>
          <w:rFonts w:ascii="Arial" w:eastAsia="Calibri" w:hAnsi="Arial" w:cs="Arial"/>
          <w:szCs w:val="24"/>
          <w:lang w:val="sr-Latn-CS" w:eastAsia="en-US"/>
        </w:rPr>
        <w:t>0,5m</w:t>
      </w:r>
      <w:r w:rsidRPr="003E7BED">
        <w:rPr>
          <w:rFonts w:ascii="Arial" w:eastAsia="Calibri" w:hAnsi="Arial" w:cs="Arial"/>
          <w:szCs w:val="24"/>
          <w:lang w:eastAsia="en-US"/>
        </w:rPr>
        <w:t xml:space="preserve">. </w:t>
      </w: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eastAsia="Calibri" w:hAnsi="Arial" w:cs="Arial"/>
          <w:szCs w:val="24"/>
          <w:lang w:val="sr-Cyrl-RS" w:eastAsia="en-US"/>
        </w:rPr>
      </w:pPr>
      <w:r w:rsidRPr="003E7BED">
        <w:rPr>
          <w:rFonts w:ascii="Arial" w:eastAsia="Calibri" w:hAnsi="Arial" w:cs="Arial"/>
          <w:szCs w:val="24"/>
          <w:lang w:eastAsia="en-US"/>
        </w:rPr>
        <w:t>Депозит од чишћења треба однети до депоније угља, која је удаљена 100</w:t>
      </w:r>
      <w:r w:rsidRPr="003E7BED">
        <w:rPr>
          <w:rFonts w:ascii="Arial" w:eastAsia="Calibri" w:hAnsi="Arial" w:cs="Arial"/>
          <w:szCs w:val="24"/>
          <w:lang w:val="sr-Latn-CS" w:eastAsia="en-US"/>
        </w:rPr>
        <w:t>m</w:t>
      </w:r>
      <w:r w:rsidRPr="003E7BED">
        <w:rPr>
          <w:rFonts w:ascii="Arial" w:eastAsia="Calibri" w:hAnsi="Arial" w:cs="Arial"/>
          <w:szCs w:val="24"/>
          <w:lang w:eastAsia="en-US"/>
        </w:rPr>
        <w:t>.</w:t>
      </w: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eastAsia="Calibri" w:hAnsi="Arial" w:cs="Arial"/>
          <w:b/>
          <w:szCs w:val="24"/>
          <w:lang w:eastAsia="en-US"/>
        </w:rPr>
      </w:pPr>
      <w:r w:rsidRPr="003E7BED">
        <w:rPr>
          <w:rFonts w:ascii="Arial" w:eastAsia="Calibri" w:hAnsi="Arial" w:cs="Arial"/>
          <w:b/>
          <w:szCs w:val="24"/>
          <w:lang w:eastAsia="en-US"/>
        </w:rPr>
        <w:t>Б) ЧИШЋЕЊЕ НАТАЛОЖЕНОГ ПЕПЕЛА И ШЉАКЕ ИЗ ОБОДНОГ КАНАЛА ОКО ДЕПОНИЈЕ ПЕПЕЛА</w:t>
      </w: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eastAsia="Calibri" w:hAnsi="Arial" w:cs="Arial"/>
          <w:szCs w:val="24"/>
          <w:lang w:val="sr-Cyrl-RS" w:eastAsia="en-US"/>
        </w:rPr>
      </w:pPr>
      <w:r w:rsidRPr="003E7BED">
        <w:rPr>
          <w:rFonts w:ascii="Arial" w:eastAsia="Calibri" w:hAnsi="Arial" w:cs="Arial"/>
          <w:szCs w:val="24"/>
          <w:lang w:eastAsia="en-US"/>
        </w:rPr>
        <w:t xml:space="preserve">         1. Потребно је очистити део ободног канала од решетке која се налази испред црпне станице 1 </w:t>
      </w:r>
      <w:r w:rsidRPr="003E7BED">
        <w:rPr>
          <w:rFonts w:ascii="Arial" w:eastAsia="Calibri" w:hAnsi="Arial" w:cs="Arial"/>
          <w:szCs w:val="24"/>
          <w:lang w:val="sr-Latn-CS" w:eastAsia="en-US"/>
        </w:rPr>
        <w:t xml:space="preserve">до пепеловода са дренажним вентилима </w:t>
      </w:r>
      <w:r w:rsidRPr="003E7BED">
        <w:rPr>
          <w:rFonts w:ascii="Arial" w:eastAsia="Calibri" w:hAnsi="Arial" w:cs="Arial"/>
          <w:szCs w:val="24"/>
          <w:lang w:eastAsia="en-US"/>
        </w:rPr>
        <w:t>у дужини од 1</w:t>
      </w:r>
      <w:r w:rsidRPr="003E7BED">
        <w:rPr>
          <w:rFonts w:ascii="Arial" w:eastAsia="Calibri" w:hAnsi="Arial" w:cs="Arial"/>
          <w:szCs w:val="24"/>
          <w:lang w:val="en-US" w:eastAsia="en-US"/>
        </w:rPr>
        <w:t>5</w:t>
      </w:r>
      <w:r w:rsidRPr="003E7BED">
        <w:rPr>
          <w:rFonts w:ascii="Arial" w:eastAsia="Calibri" w:hAnsi="Arial" w:cs="Arial"/>
          <w:szCs w:val="24"/>
          <w:lang w:eastAsia="en-US"/>
        </w:rPr>
        <w:t>0</w:t>
      </w:r>
      <w:r w:rsidRPr="003E7BED">
        <w:rPr>
          <w:rFonts w:ascii="Arial" w:eastAsia="Calibri" w:hAnsi="Arial" w:cs="Arial"/>
          <w:szCs w:val="24"/>
          <w:lang w:val="sr-Latn-CS" w:eastAsia="en-US"/>
        </w:rPr>
        <w:t xml:space="preserve"> m</w:t>
      </w:r>
      <w:r w:rsidRPr="003E7BED">
        <w:rPr>
          <w:rFonts w:ascii="Arial" w:eastAsia="Calibri" w:hAnsi="Arial" w:cs="Arial"/>
          <w:szCs w:val="24"/>
          <w:lang w:eastAsia="en-US"/>
        </w:rPr>
        <w:t xml:space="preserve"> и део иза пепеловода у дужини од 20</w:t>
      </w:r>
      <w:r w:rsidRPr="003E7BED">
        <w:rPr>
          <w:rFonts w:ascii="Arial" w:eastAsia="Calibri" w:hAnsi="Arial" w:cs="Arial"/>
          <w:szCs w:val="24"/>
          <w:lang w:val="sr-Latn-CS" w:eastAsia="en-US"/>
        </w:rPr>
        <w:t xml:space="preserve"> m</w:t>
      </w:r>
      <w:r w:rsidRPr="003E7BED">
        <w:rPr>
          <w:rFonts w:ascii="Arial" w:eastAsia="Calibri" w:hAnsi="Arial" w:cs="Arial"/>
          <w:szCs w:val="24"/>
          <w:lang w:eastAsia="en-US"/>
        </w:rPr>
        <w:t>. Канал је широк 1</w:t>
      </w:r>
      <w:r w:rsidRPr="003E7BED">
        <w:rPr>
          <w:rFonts w:ascii="Arial" w:eastAsia="Calibri" w:hAnsi="Arial" w:cs="Arial"/>
          <w:szCs w:val="24"/>
          <w:lang w:val="sr-Latn-RS" w:eastAsia="en-US"/>
        </w:rPr>
        <w:t>6</w:t>
      </w:r>
      <w:r w:rsidRPr="003E7BED">
        <w:rPr>
          <w:rFonts w:ascii="Arial" w:eastAsia="Calibri" w:hAnsi="Arial" w:cs="Arial"/>
          <w:szCs w:val="24"/>
          <w:lang w:val="sr-Latn-CS" w:eastAsia="en-US"/>
        </w:rPr>
        <w:t>m</w:t>
      </w:r>
      <w:r w:rsidRPr="003E7BED">
        <w:rPr>
          <w:rFonts w:ascii="Arial" w:eastAsia="Calibri" w:hAnsi="Arial" w:cs="Arial"/>
          <w:szCs w:val="24"/>
          <w:lang w:eastAsia="en-US"/>
        </w:rPr>
        <w:t>, дебљина талога је 1,</w:t>
      </w:r>
      <w:r w:rsidRPr="003E7BED">
        <w:rPr>
          <w:rFonts w:ascii="Arial" w:eastAsia="Calibri" w:hAnsi="Arial" w:cs="Arial"/>
          <w:szCs w:val="24"/>
          <w:lang w:val="sr-Latn-RS" w:eastAsia="en-US"/>
        </w:rPr>
        <w:t>0</w:t>
      </w:r>
      <w:r w:rsidRPr="003E7BED">
        <w:rPr>
          <w:rFonts w:ascii="Arial" w:eastAsia="Calibri" w:hAnsi="Arial" w:cs="Arial"/>
          <w:szCs w:val="24"/>
          <w:lang w:val="sr-Latn-CS" w:eastAsia="en-US"/>
        </w:rPr>
        <w:t>m</w:t>
      </w:r>
      <w:r w:rsidRPr="003E7BED">
        <w:rPr>
          <w:rFonts w:ascii="Arial" w:eastAsia="Calibri" w:hAnsi="Arial" w:cs="Arial"/>
          <w:szCs w:val="24"/>
          <w:lang w:eastAsia="en-US"/>
        </w:rPr>
        <w:t xml:space="preserve">.Извађени муљни део пепела и шљаке депоновати на депонију пепела (удаљена </w:t>
      </w:r>
      <w:r w:rsidRPr="003E7BED">
        <w:rPr>
          <w:rFonts w:ascii="Arial" w:eastAsia="Calibri" w:hAnsi="Arial" w:cs="Arial"/>
          <w:szCs w:val="24"/>
          <w:lang w:val="en-US" w:eastAsia="en-US"/>
        </w:rPr>
        <w:t>5</w:t>
      </w:r>
      <w:r w:rsidRPr="003E7BED">
        <w:rPr>
          <w:rFonts w:ascii="Arial" w:eastAsia="Calibri" w:hAnsi="Arial" w:cs="Arial"/>
          <w:szCs w:val="24"/>
          <w:lang w:eastAsia="en-US"/>
        </w:rPr>
        <w:t>000</w:t>
      </w:r>
      <w:r w:rsidRPr="003E7BED">
        <w:rPr>
          <w:rFonts w:ascii="Arial" w:eastAsia="Calibri" w:hAnsi="Arial" w:cs="Arial"/>
          <w:szCs w:val="24"/>
          <w:lang w:val="sr-Latn-CS" w:eastAsia="en-US"/>
        </w:rPr>
        <w:t>m</w:t>
      </w:r>
      <w:r w:rsidRPr="003E7BED">
        <w:rPr>
          <w:rFonts w:ascii="Arial" w:eastAsia="Calibri" w:hAnsi="Arial" w:cs="Arial"/>
          <w:szCs w:val="24"/>
          <w:lang w:eastAsia="en-US"/>
        </w:rPr>
        <w:t xml:space="preserve">). </w:t>
      </w: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eastAsia="Calibri" w:hAnsi="Arial" w:cs="Arial"/>
          <w:szCs w:val="24"/>
          <w:lang w:eastAsia="en-US"/>
        </w:rPr>
      </w:pPr>
      <w:r w:rsidRPr="003E7BED">
        <w:rPr>
          <w:rFonts w:ascii="Arial" w:eastAsia="Calibri" w:hAnsi="Arial" w:cs="Arial"/>
          <w:szCs w:val="24"/>
          <w:lang w:val="sr-Cyrl-RS" w:eastAsia="en-US"/>
        </w:rPr>
        <w:t xml:space="preserve">       </w:t>
      </w:r>
      <w:r w:rsidRPr="003E7BED">
        <w:rPr>
          <w:rFonts w:ascii="Arial" w:eastAsia="Calibri" w:hAnsi="Arial" w:cs="Arial"/>
          <w:szCs w:val="24"/>
          <w:lang w:val="sr-Latn-CS" w:eastAsia="en-US"/>
        </w:rPr>
        <w:t xml:space="preserve">  </w:t>
      </w:r>
      <w:r w:rsidRPr="003E7BED">
        <w:rPr>
          <w:rFonts w:ascii="Arial" w:eastAsia="Calibri" w:hAnsi="Arial" w:cs="Arial"/>
          <w:szCs w:val="24"/>
          <w:lang w:eastAsia="en-US"/>
        </w:rPr>
        <w:t>2.  Очистити улаз ободног канала у реку Саву (ширине</w:t>
      </w:r>
      <w:r w:rsidRPr="003E7BED">
        <w:rPr>
          <w:rFonts w:ascii="Arial" w:eastAsia="Calibri" w:hAnsi="Arial" w:cs="Arial"/>
          <w:szCs w:val="24"/>
          <w:lang w:val="sr-Latn-CS" w:eastAsia="en-US"/>
        </w:rPr>
        <w:t xml:space="preserve"> </w:t>
      </w:r>
      <w:r w:rsidRPr="003E7BED">
        <w:rPr>
          <w:rFonts w:ascii="Arial" w:eastAsia="Calibri" w:hAnsi="Arial" w:cs="Arial"/>
          <w:szCs w:val="24"/>
          <w:lang w:eastAsia="en-US"/>
        </w:rPr>
        <w:t>6</w:t>
      </w:r>
      <w:r w:rsidRPr="003E7BED">
        <w:rPr>
          <w:rFonts w:ascii="Arial" w:eastAsia="Calibri" w:hAnsi="Arial" w:cs="Arial"/>
          <w:szCs w:val="24"/>
          <w:lang w:val="sr-Latn-CS" w:eastAsia="en-US"/>
        </w:rPr>
        <w:t>m</w:t>
      </w:r>
      <w:r w:rsidRPr="003E7BED">
        <w:rPr>
          <w:rFonts w:ascii="Arial" w:eastAsia="Calibri" w:hAnsi="Arial" w:cs="Arial"/>
          <w:szCs w:val="24"/>
          <w:lang w:val="sr-Cyrl-RS" w:eastAsia="en-US"/>
        </w:rPr>
        <w:t xml:space="preserve"> и </w:t>
      </w:r>
      <w:r w:rsidRPr="003E7BED">
        <w:rPr>
          <w:rFonts w:ascii="Arial" w:eastAsia="Calibri" w:hAnsi="Arial" w:cs="Arial"/>
          <w:szCs w:val="24"/>
          <w:lang w:val="sr-Latn-CS" w:eastAsia="en-US"/>
        </w:rPr>
        <w:t>дужин</w:t>
      </w:r>
      <w:r w:rsidRPr="003E7BED">
        <w:rPr>
          <w:rFonts w:ascii="Arial" w:eastAsia="Calibri" w:hAnsi="Arial" w:cs="Arial"/>
          <w:szCs w:val="24"/>
          <w:lang w:val="sr-Cyrl-RS" w:eastAsia="en-US"/>
        </w:rPr>
        <w:t>е од</w:t>
      </w:r>
      <w:r w:rsidRPr="003E7BED">
        <w:rPr>
          <w:rFonts w:ascii="Arial" w:eastAsia="Calibri" w:hAnsi="Arial" w:cs="Arial"/>
          <w:szCs w:val="24"/>
          <w:lang w:val="sr-Latn-CS" w:eastAsia="en-US"/>
        </w:rPr>
        <w:t xml:space="preserve"> </w:t>
      </w:r>
      <w:r w:rsidRPr="003E7BED">
        <w:rPr>
          <w:rFonts w:ascii="Arial" w:eastAsia="Calibri" w:hAnsi="Arial" w:cs="Arial"/>
          <w:szCs w:val="24"/>
          <w:lang w:eastAsia="en-US"/>
        </w:rPr>
        <w:t>1</w:t>
      </w:r>
      <w:r w:rsidRPr="003E7BED">
        <w:rPr>
          <w:rFonts w:ascii="Arial" w:eastAsia="Calibri" w:hAnsi="Arial" w:cs="Arial"/>
          <w:szCs w:val="24"/>
          <w:lang w:val="en-US" w:eastAsia="en-US"/>
        </w:rPr>
        <w:t>5</w:t>
      </w:r>
      <w:r w:rsidRPr="003E7BED">
        <w:rPr>
          <w:rFonts w:ascii="Arial" w:eastAsia="Calibri" w:hAnsi="Arial" w:cs="Arial"/>
          <w:szCs w:val="24"/>
          <w:lang w:val="sr-Latn-CS" w:eastAsia="en-US"/>
        </w:rPr>
        <w:t xml:space="preserve"> m</w:t>
      </w:r>
      <w:r w:rsidRPr="003E7BED">
        <w:rPr>
          <w:rFonts w:ascii="Arial" w:eastAsia="Calibri" w:hAnsi="Arial" w:cs="Arial"/>
          <w:szCs w:val="24"/>
          <w:lang w:eastAsia="en-US"/>
        </w:rPr>
        <w:t xml:space="preserve"> и дубине талога око 0,7</w:t>
      </w:r>
      <w:r w:rsidRPr="003E7BED">
        <w:rPr>
          <w:rFonts w:ascii="Arial" w:eastAsia="Calibri" w:hAnsi="Arial" w:cs="Arial"/>
          <w:szCs w:val="24"/>
          <w:lang w:val="sr-Latn-CS" w:eastAsia="en-US"/>
        </w:rPr>
        <w:t>m</w:t>
      </w:r>
      <w:r w:rsidRPr="003E7BED">
        <w:rPr>
          <w:rFonts w:ascii="Arial" w:eastAsia="Calibri" w:hAnsi="Arial" w:cs="Arial"/>
          <w:szCs w:val="24"/>
          <w:lang w:eastAsia="en-US"/>
        </w:rPr>
        <w:t>). Талог одложити поред канала.</w:t>
      </w: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eastAsia="Calibri" w:hAnsi="Arial" w:cs="Arial"/>
          <w:szCs w:val="24"/>
          <w:lang w:val="sr-Latn-CS" w:eastAsia="en-US"/>
        </w:rPr>
      </w:pP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eastAsia="Calibri" w:hAnsi="Arial" w:cs="Arial"/>
          <w:szCs w:val="24"/>
          <w:lang w:val="en-US" w:eastAsia="en-US"/>
        </w:rPr>
      </w:pPr>
      <w:r w:rsidRPr="003E7BED">
        <w:rPr>
          <w:rFonts w:ascii="Arial" w:eastAsia="Calibri" w:hAnsi="Arial" w:cs="Arial"/>
          <w:szCs w:val="24"/>
          <w:lang w:eastAsia="en-US"/>
        </w:rPr>
        <w:t xml:space="preserve">           На скици је приказан  положај таложних јама и ободног канала депоније пепела са димензијама и процењеним депозитом који треба извадити.</w:t>
      </w: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eastAsia="Calibri" w:hAnsi="Arial" w:cs="Arial"/>
          <w:szCs w:val="24"/>
          <w:lang w:val="sr-Cyrl-RS" w:eastAsia="en-US"/>
        </w:rPr>
      </w:pPr>
      <w:r w:rsidRPr="003E7BED">
        <w:rPr>
          <w:rFonts w:ascii="Arial" w:eastAsia="Calibri" w:hAnsi="Arial" w:cs="Arial"/>
          <w:szCs w:val="24"/>
          <w:lang w:val="en-US" w:eastAsia="en-US"/>
        </w:rPr>
        <w:t xml:space="preserve">           </w:t>
      </w:r>
      <w:r w:rsidRPr="003E7BED">
        <w:rPr>
          <w:rFonts w:ascii="Arial" w:eastAsia="Calibri" w:hAnsi="Arial" w:cs="Arial"/>
          <w:szCs w:val="24"/>
          <w:lang w:val="sr-Cyrl-RS" w:eastAsia="en-US"/>
        </w:rPr>
        <w:t>При транспорту депозита на депонију  угља и депонију пепела, не сме доћи до изливања муља, како не би дошло до угрожавања животне средине.</w:t>
      </w: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hAnsi="Arial" w:cs="Arial"/>
          <w:sz w:val="22"/>
          <w:szCs w:val="22"/>
          <w:lang w:val="ru-RU" w:eastAsia="en-US"/>
        </w:rPr>
      </w:pPr>
      <w:r w:rsidRPr="003E7BED">
        <w:rPr>
          <w:rFonts w:ascii="Arial" w:eastAsia="Calibri" w:hAnsi="Arial" w:cs="Arial"/>
          <w:szCs w:val="24"/>
          <w:lang w:eastAsia="en-US"/>
        </w:rPr>
        <w:t xml:space="preserve">            Прецизније информације о обиму послова и количинама муља који треба извадити, могуће је приближно сагледати  обиласком </w:t>
      </w:r>
      <w:r w:rsidRPr="003E7BED">
        <w:rPr>
          <w:rFonts w:ascii="Arial" w:eastAsia="Calibri" w:hAnsi="Arial" w:cs="Arial"/>
          <w:szCs w:val="24"/>
          <w:lang w:val="sr-Cyrl-RS" w:eastAsia="en-US"/>
        </w:rPr>
        <w:t>локлације</w:t>
      </w:r>
      <w:r w:rsidRPr="003E7BED">
        <w:rPr>
          <w:rFonts w:ascii="Arial" w:eastAsia="Calibri" w:hAnsi="Arial" w:cs="Arial"/>
          <w:szCs w:val="24"/>
          <w:lang w:eastAsia="en-US"/>
        </w:rPr>
        <w:t>.</w:t>
      </w:r>
      <w:r w:rsidRPr="003E7BED">
        <w:rPr>
          <w:rFonts w:ascii="Arial" w:hAnsi="Arial" w:cs="Arial"/>
          <w:sz w:val="22"/>
          <w:szCs w:val="22"/>
          <w:lang w:val="ru-RU" w:eastAsia="en-US"/>
        </w:rPr>
        <w:t xml:space="preserve"> </w:t>
      </w:r>
    </w:p>
    <w:p w:rsidR="003E7BED" w:rsidRPr="003E7BED" w:rsidRDefault="003E7BED" w:rsidP="003E7BED">
      <w:pPr>
        <w:suppressAutoHyphens w:val="0"/>
        <w:spacing w:after="120"/>
        <w:ind w:left="720"/>
        <w:rPr>
          <w:rFonts w:ascii="Arial" w:hAnsi="Arial" w:cs="Arial"/>
          <w:sz w:val="22"/>
          <w:szCs w:val="22"/>
          <w:lang w:val="ru-RU" w:eastAsia="en-US"/>
        </w:rPr>
      </w:pPr>
    </w:p>
    <w:p w:rsidR="003E7BED" w:rsidRPr="003E7BED" w:rsidRDefault="0024152F" w:rsidP="003E7BED">
      <w:pPr>
        <w:suppressAutoHyphens w:val="0"/>
        <w:spacing w:after="120"/>
        <w:ind w:left="720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3pt;height:626.5pt">
            <v:imagedata r:id="rId9" o:title=""/>
          </v:shape>
        </w:pict>
      </w:r>
    </w:p>
    <w:p w:rsidR="003E7BED" w:rsidRPr="003E7BED" w:rsidRDefault="003E7BED" w:rsidP="003E7BED">
      <w:pPr>
        <w:suppressAutoHyphens w:val="0"/>
        <w:spacing w:after="120"/>
        <w:rPr>
          <w:rFonts w:ascii="Arial" w:hAnsi="Arial" w:cs="Arial"/>
          <w:sz w:val="22"/>
          <w:szCs w:val="22"/>
          <w:lang w:val="ru-RU" w:eastAsia="en-US"/>
        </w:rPr>
      </w:pPr>
    </w:p>
    <w:p w:rsidR="00D46F78" w:rsidRDefault="00D46F78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46F78" w:rsidRPr="00D46F78" w:rsidRDefault="00D46F78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B2660" w:rsidRDefault="001B2660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53055" w:rsidRPr="00A53055" w:rsidRDefault="00A53055" w:rsidP="00A53055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53055">
        <w:rPr>
          <w:rFonts w:ascii="Arial" w:hAnsi="Arial" w:cs="Arial"/>
          <w:b/>
          <w:sz w:val="22"/>
          <w:szCs w:val="22"/>
        </w:rPr>
        <w:t>3.</w:t>
      </w:r>
      <w:r w:rsidRPr="00A53055">
        <w:rPr>
          <w:rFonts w:ascii="Arial" w:hAnsi="Arial" w:cs="Arial"/>
          <w:b/>
          <w:sz w:val="22"/>
          <w:szCs w:val="22"/>
          <w:lang w:val="sr-Cyrl-RS"/>
        </w:rPr>
        <w:t>2</w:t>
      </w:r>
      <w:r w:rsidRPr="00A53055">
        <w:rPr>
          <w:rFonts w:ascii="Arial" w:hAnsi="Arial" w:cs="Arial"/>
          <w:b/>
          <w:sz w:val="22"/>
          <w:szCs w:val="22"/>
        </w:rPr>
        <w:t xml:space="preserve"> Рок извршења услуга</w:t>
      </w:r>
    </w:p>
    <w:p w:rsidR="00A53055" w:rsidRPr="00A53055" w:rsidRDefault="00A53055" w:rsidP="00A5305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услугу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A53055">
        <w:rPr>
          <w:rFonts w:ascii="Arial" w:eastAsia="Calibri" w:hAnsi="Arial" w:cs="Arial"/>
          <w:sz w:val="22"/>
          <w:szCs w:val="22"/>
          <w:lang w:val="sr-Cyrl-RS" w:eastAsia="en-US"/>
        </w:rPr>
        <w:t>30</w:t>
      </w:r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53055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A53055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од позива наручиоца</w:t>
      </w:r>
      <w:r w:rsidRPr="00A53055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A53055">
        <w:rPr>
          <w:rFonts w:ascii="Arial" w:eastAsia="Calibri" w:hAnsi="Arial" w:cs="Arial"/>
          <w:sz w:val="22"/>
          <w:szCs w:val="22"/>
          <w:lang w:val="sr-Cyrl-RS" w:eastAsia="en-US"/>
        </w:rPr>
        <w:t>у периоду од 6 месеци, од дана ступања уговора на снагу.</w:t>
      </w:r>
    </w:p>
    <w:p w:rsidR="00A53055" w:rsidRPr="00A53055" w:rsidRDefault="00A53055" w:rsidP="00A5305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A53055" w:rsidRPr="00A53055" w:rsidRDefault="00A53055" w:rsidP="00A53055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bookmarkStart w:id="3" w:name="_Toc441651542"/>
      <w:bookmarkStart w:id="4" w:name="_Toc442559880"/>
      <w:r w:rsidRPr="00A53055">
        <w:rPr>
          <w:rFonts w:ascii="Arial" w:hAnsi="Arial" w:cs="Arial"/>
          <w:b/>
          <w:sz w:val="22"/>
          <w:szCs w:val="22"/>
        </w:rPr>
        <w:t>3.</w:t>
      </w:r>
      <w:r w:rsidRPr="00A53055">
        <w:rPr>
          <w:rFonts w:ascii="Arial" w:hAnsi="Arial" w:cs="Arial"/>
          <w:b/>
          <w:sz w:val="22"/>
          <w:szCs w:val="22"/>
          <w:lang w:val="sr-Cyrl-RS"/>
        </w:rPr>
        <w:t>3</w:t>
      </w:r>
      <w:r w:rsidRPr="00A53055">
        <w:rPr>
          <w:rFonts w:ascii="Arial" w:hAnsi="Arial" w:cs="Arial"/>
          <w:b/>
          <w:sz w:val="22"/>
          <w:szCs w:val="22"/>
        </w:rPr>
        <w:t xml:space="preserve">.Место </w:t>
      </w:r>
      <w:bookmarkEnd w:id="3"/>
      <w:bookmarkEnd w:id="4"/>
      <w:r w:rsidRPr="00A53055">
        <w:rPr>
          <w:rFonts w:ascii="Arial" w:hAnsi="Arial" w:cs="Arial"/>
          <w:b/>
          <w:sz w:val="22"/>
          <w:szCs w:val="22"/>
        </w:rPr>
        <w:t>извршења услуга</w:t>
      </w:r>
    </w:p>
    <w:p w:rsidR="00A53055" w:rsidRPr="00A53055" w:rsidRDefault="00A53055" w:rsidP="00A5305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</w:p>
    <w:p w:rsidR="00A53055" w:rsidRPr="00A53055" w:rsidRDefault="00A53055" w:rsidP="00A53055">
      <w:pPr>
        <w:suppressAutoHyphens w:val="0"/>
        <w:jc w:val="both"/>
        <w:rPr>
          <w:rFonts w:ascii="Arial" w:hAnsi="Arial" w:cs="Arial"/>
          <w:color w:val="FF0000"/>
          <w:sz w:val="22"/>
          <w:szCs w:val="22"/>
          <w:lang w:val="sr-Cyrl-RS" w:eastAsia="zh-CN"/>
        </w:rPr>
      </w:pPr>
      <w:r w:rsidRPr="00A53055">
        <w:rPr>
          <w:rFonts w:ascii="Arial" w:hAnsi="Arial" w:cs="Arial"/>
          <w:sz w:val="22"/>
          <w:szCs w:val="22"/>
          <w:lang w:eastAsia="zh-CN"/>
        </w:rPr>
        <w:t>М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zh-CN"/>
        </w:rPr>
        <w:t>есто</w:t>
      </w:r>
      <w:proofErr w:type="spellEnd"/>
      <w:r w:rsidRPr="00A5305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zh-CN"/>
        </w:rPr>
        <w:t>извршења</w:t>
      </w:r>
      <w:proofErr w:type="spellEnd"/>
      <w:r w:rsidRPr="00A53055">
        <w:rPr>
          <w:rFonts w:ascii="Arial" w:hAnsi="Arial" w:cs="Arial"/>
          <w:sz w:val="22"/>
          <w:szCs w:val="22"/>
          <w:lang w:val="sr-Cyrl-RS" w:eastAsia="zh-CN"/>
        </w:rPr>
        <w:t xml:space="preserve"> је локација</w:t>
      </w:r>
      <w:r w:rsidRPr="00A5305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A53055">
        <w:rPr>
          <w:rFonts w:ascii="Arial" w:hAnsi="Arial" w:cs="Arial"/>
          <w:sz w:val="22"/>
          <w:szCs w:val="22"/>
          <w:lang w:val="sr-Cyrl-RS" w:eastAsia="zh-CN"/>
        </w:rPr>
        <w:t>ТЕНТ А (Богољуба Урошевића Црног 44, 11500 Обреновац), а паритет је франко Наручилац</w:t>
      </w:r>
    </w:p>
    <w:p w:rsidR="00A53055" w:rsidRPr="00A53055" w:rsidRDefault="00A53055" w:rsidP="00A53055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</w:p>
    <w:p w:rsidR="00A53055" w:rsidRPr="00A53055" w:rsidRDefault="00A53055" w:rsidP="00A53055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A53055">
        <w:rPr>
          <w:rFonts w:ascii="Arial" w:hAnsi="Arial" w:cs="Arial"/>
          <w:b/>
          <w:sz w:val="22"/>
          <w:szCs w:val="22"/>
          <w:lang w:val="en-US"/>
        </w:rPr>
        <w:t>3.</w:t>
      </w:r>
      <w:r w:rsidRPr="00A53055">
        <w:rPr>
          <w:rFonts w:ascii="Arial" w:hAnsi="Arial" w:cs="Arial"/>
          <w:b/>
          <w:sz w:val="22"/>
          <w:szCs w:val="22"/>
          <w:lang w:val="sr-Cyrl-RS"/>
        </w:rPr>
        <w:t>4</w:t>
      </w:r>
      <w:r w:rsidRPr="00A53055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A53055">
        <w:rPr>
          <w:rFonts w:ascii="Arial" w:hAnsi="Arial" w:cs="Arial"/>
          <w:b/>
          <w:sz w:val="22"/>
          <w:szCs w:val="22"/>
        </w:rPr>
        <w:t>Квалитативни пријем</w:t>
      </w:r>
    </w:p>
    <w:p w:rsidR="00A53055" w:rsidRPr="00A53055" w:rsidRDefault="00A53055" w:rsidP="00A5305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53055">
        <w:rPr>
          <w:rFonts w:ascii="Arial" w:hAnsi="Arial" w:cs="Arial"/>
          <w:sz w:val="22"/>
          <w:szCs w:val="22"/>
          <w:lang w:val="sr-Cyrl-RS" w:eastAsia="en-US"/>
        </w:rPr>
        <w:t>К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валитативни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пружања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присуству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овлашћених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представника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праћење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паритету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франко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пословни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објекти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Корисника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у ЈП ЕПС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Огранака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ТЕНТ – ТЕНТ А,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Обреновац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Богољуба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Урошевића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Црног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44 </w:t>
      </w:r>
    </w:p>
    <w:p w:rsidR="00A53055" w:rsidRPr="00A53055" w:rsidRDefault="00A53055" w:rsidP="00A5305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утврди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стварно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стање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>,</w:t>
      </w:r>
      <w:r w:rsidRPr="00A53055">
        <w:rPr>
          <w:rFonts w:ascii="Arial" w:hAnsi="Arial" w:cs="Arial"/>
          <w:sz w:val="22"/>
          <w:szCs w:val="22"/>
          <w:lang w:val="sr-Cyrl-RS" w:eastAsia="en-US"/>
        </w:rPr>
        <w:t xml:space="preserve"> Наручилац</w:t>
      </w:r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дужан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рекламацију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записнички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констатује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исту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одмах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достави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53055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5 (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словима</w:t>
      </w:r>
      <w:proofErr w:type="gramStart"/>
      <w:r w:rsidRPr="00A53055">
        <w:rPr>
          <w:rFonts w:ascii="Arial" w:hAnsi="Arial" w:cs="Arial"/>
          <w:sz w:val="22"/>
          <w:szCs w:val="22"/>
          <w:lang w:val="en-US" w:eastAsia="en-US"/>
        </w:rPr>
        <w:t>:пет</w:t>
      </w:r>
      <w:proofErr w:type="spellEnd"/>
      <w:proofErr w:type="gram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53055" w:rsidRPr="00A53055" w:rsidRDefault="00A53055" w:rsidP="00A5305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53055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обавезује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недостатке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установљене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53055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A5305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квалитативног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отклони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10 (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словима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десетдана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момента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рекламације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свом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53055">
        <w:rPr>
          <w:rFonts w:ascii="Arial" w:hAnsi="Arial" w:cs="Arial"/>
          <w:sz w:val="22"/>
          <w:szCs w:val="22"/>
          <w:lang w:val="en-US" w:eastAsia="en-US"/>
        </w:rPr>
        <w:t>трошку</w:t>
      </w:r>
      <w:proofErr w:type="spellEnd"/>
      <w:r w:rsidRPr="00A53055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1B2660" w:rsidRPr="00A53055" w:rsidRDefault="001B2660" w:rsidP="00A53055">
      <w:pPr>
        <w:rPr>
          <w:rFonts w:ascii="Arial" w:hAnsi="Arial" w:cs="Arial"/>
          <w:sz w:val="22"/>
          <w:szCs w:val="22"/>
          <w:lang w:val="sr-Cyrl-RS"/>
        </w:rPr>
      </w:pPr>
    </w:p>
    <w:p w:rsidR="001B2660" w:rsidRPr="001B2660" w:rsidRDefault="001B266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A53055" w:rsidRDefault="00C6690C" w:rsidP="00A53055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A53055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A53055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21" w:rsidRDefault="00233F21" w:rsidP="00F717AF">
      <w:r>
        <w:separator/>
      </w:r>
    </w:p>
  </w:endnote>
  <w:endnote w:type="continuationSeparator" w:id="0">
    <w:p w:rsidR="00233F21" w:rsidRDefault="00233F2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1575B5">
      <w:rPr>
        <w:i/>
        <w:sz w:val="20"/>
        <w:lang w:val="sr-Cyrl-RS"/>
      </w:rPr>
      <w:t>3000/1024/2018(93/2018)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1575B5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73C16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73C16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21" w:rsidRDefault="00233F21" w:rsidP="00F717AF">
      <w:r>
        <w:separator/>
      </w:r>
    </w:p>
  </w:footnote>
  <w:footnote w:type="continuationSeparator" w:id="0">
    <w:p w:rsidR="00233F21" w:rsidRDefault="00233F2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33F2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73C1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73C16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A25A5"/>
    <w:multiLevelType w:val="hybridMultilevel"/>
    <w:tmpl w:val="9C781330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6C65"/>
    <w:rsid w:val="00057520"/>
    <w:rsid w:val="00062487"/>
    <w:rsid w:val="00065C1F"/>
    <w:rsid w:val="00066D87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75B5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660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3F21"/>
    <w:rsid w:val="00236869"/>
    <w:rsid w:val="0024152F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CF6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2958"/>
    <w:rsid w:val="003D4873"/>
    <w:rsid w:val="003E7BED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5D2A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A82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2FDE"/>
    <w:rsid w:val="00553B28"/>
    <w:rsid w:val="005552F0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3E73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931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424D"/>
    <w:rsid w:val="007B7906"/>
    <w:rsid w:val="007B7F8E"/>
    <w:rsid w:val="007C0420"/>
    <w:rsid w:val="007C08BD"/>
    <w:rsid w:val="007C1255"/>
    <w:rsid w:val="007C4005"/>
    <w:rsid w:val="007C70C6"/>
    <w:rsid w:val="007D4BDE"/>
    <w:rsid w:val="007E029C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38B9"/>
    <w:rsid w:val="009D6C56"/>
    <w:rsid w:val="009D7480"/>
    <w:rsid w:val="009E6671"/>
    <w:rsid w:val="009E669A"/>
    <w:rsid w:val="009E79A9"/>
    <w:rsid w:val="009F1715"/>
    <w:rsid w:val="009F7AE2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055"/>
    <w:rsid w:val="00A53C04"/>
    <w:rsid w:val="00A574D4"/>
    <w:rsid w:val="00A57FBD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0DBE"/>
    <w:rsid w:val="00CD27FA"/>
    <w:rsid w:val="00CD71C9"/>
    <w:rsid w:val="00CE3E25"/>
    <w:rsid w:val="00CE5102"/>
    <w:rsid w:val="00CE5522"/>
    <w:rsid w:val="00CE5AE8"/>
    <w:rsid w:val="00CE7FAB"/>
    <w:rsid w:val="00CF080D"/>
    <w:rsid w:val="00CF1643"/>
    <w:rsid w:val="00CF272A"/>
    <w:rsid w:val="00CF5DB0"/>
    <w:rsid w:val="00CF5EB4"/>
    <w:rsid w:val="00D00986"/>
    <w:rsid w:val="00D01E3C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6F78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386"/>
    <w:rsid w:val="00E07723"/>
    <w:rsid w:val="00E10E78"/>
    <w:rsid w:val="00E112FF"/>
    <w:rsid w:val="00E1183D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CD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3C16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941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64C5"/>
    <w:rsid w:val="00FC0100"/>
    <w:rsid w:val="00FC0FA0"/>
    <w:rsid w:val="00FC2475"/>
    <w:rsid w:val="00FC3507"/>
    <w:rsid w:val="00FC5ECA"/>
    <w:rsid w:val="00FC6908"/>
    <w:rsid w:val="00FD2887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0317-8A80-4A24-8D7E-1D843B2C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53</cp:revision>
  <cp:lastPrinted>2018-05-28T08:13:00Z</cp:lastPrinted>
  <dcterms:created xsi:type="dcterms:W3CDTF">2015-07-01T14:16:00Z</dcterms:created>
  <dcterms:modified xsi:type="dcterms:W3CDTF">2018-05-28T09:51:00Z</dcterms:modified>
</cp:coreProperties>
</file>