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847B4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="00C84A0E" w:rsidRPr="00C84A0E">
        <w:rPr>
          <w:rFonts w:ascii="Arial" w:hAnsi="Arial"/>
          <w:b/>
          <w:sz w:val="20"/>
          <w:lang w:val="sr-Cyrl-RS" w:eastAsia="en-US"/>
        </w:rPr>
        <w:t xml:space="preserve"> </w:t>
      </w:r>
      <w:r w:rsidR="00C84A0E" w:rsidRPr="00C84A0E">
        <w:rPr>
          <w:rFonts w:ascii="Arial" w:hAnsi="Arial" w:cs="Arial"/>
          <w:b/>
          <w:sz w:val="22"/>
          <w:szCs w:val="22"/>
          <w:lang w:val="sr-Cyrl-RS"/>
        </w:rPr>
        <w:t>Трансмитери притиска,протока нивоа и температуре ТЕНТ-А</w:t>
      </w:r>
      <w:r w:rsidR="0053108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531081">
        <w:rPr>
          <w:rFonts w:ascii="Arial" w:hAnsi="Arial" w:cs="Arial"/>
          <w:b/>
          <w:sz w:val="22"/>
          <w:szCs w:val="22"/>
          <w:lang w:val="sr-Cyrl-RS"/>
        </w:rPr>
        <w:t>0</w:t>
      </w:r>
      <w:r w:rsidR="00C84A0E">
        <w:rPr>
          <w:rFonts w:ascii="Arial" w:hAnsi="Arial" w:cs="Arial"/>
          <w:b/>
          <w:sz w:val="22"/>
          <w:szCs w:val="22"/>
          <w:lang w:val="sr-Latn-RS"/>
        </w:rPr>
        <w:t>12</w:t>
      </w:r>
      <w:r w:rsidR="00C84A0E">
        <w:rPr>
          <w:rFonts w:ascii="Arial" w:hAnsi="Arial" w:cs="Arial"/>
          <w:b/>
          <w:sz w:val="22"/>
          <w:szCs w:val="22"/>
          <w:lang w:val="sr-Cyrl-RS"/>
        </w:rPr>
        <w:t>2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16031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="00C84A0E">
        <w:rPr>
          <w:rFonts w:ascii="Arial" w:hAnsi="Arial" w:cs="Arial"/>
          <w:b/>
          <w:sz w:val="22"/>
          <w:szCs w:val="22"/>
          <w:lang w:val="sr-Cyrl-RS"/>
        </w:rPr>
        <w:t>459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/201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47B4E">
        <w:rPr>
          <w:rFonts w:ascii="Arial" w:hAnsi="Arial" w:cs="Arial"/>
          <w:sz w:val="22"/>
          <w:szCs w:val="22"/>
          <w:lang w:val="sr-Cyrl-RS"/>
        </w:rPr>
        <w:t>105-Е.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03.01-</w:t>
      </w:r>
      <w:r w:rsidR="00C84A0E">
        <w:rPr>
          <w:rFonts w:ascii="Arial" w:hAnsi="Arial" w:cs="Arial"/>
          <w:sz w:val="22"/>
          <w:szCs w:val="22"/>
          <w:lang w:val="sr-Cyrl-RS"/>
        </w:rPr>
        <w:t>169629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CB0AB1">
        <w:rPr>
          <w:rFonts w:ascii="Arial" w:hAnsi="Arial" w:cs="Arial"/>
          <w:sz w:val="22"/>
          <w:szCs w:val="22"/>
          <w:lang w:val="sr-Cyrl-RS"/>
        </w:rPr>
        <w:t>15</w:t>
      </w:r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B0AB1">
        <w:rPr>
          <w:rFonts w:ascii="Arial" w:hAnsi="Arial" w:cs="Arial"/>
          <w:sz w:val="22"/>
          <w:szCs w:val="22"/>
          <w:lang w:val="sr-Cyrl-RS"/>
        </w:rPr>
        <w:t>19.07.2018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84A0E">
        <w:rPr>
          <w:rFonts w:ascii="Arial" w:hAnsi="Arial" w:cs="Arial"/>
          <w:i/>
          <w:sz w:val="22"/>
          <w:szCs w:val="22"/>
          <w:lang w:val="sr-Cyrl-RS"/>
        </w:rPr>
        <w:t>јул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310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847B4E" w:rsidP="00424664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7403CC" w:rsidRDefault="00C84A0E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за </w:t>
      </w:r>
      <w:r>
        <w:rPr>
          <w:rFonts w:ascii="Arial" w:hAnsi="Arial" w:cs="Arial"/>
          <w:sz w:val="22"/>
          <w:szCs w:val="22"/>
          <w:lang w:val="sr-Cyrl-RS"/>
        </w:rPr>
        <w:t>ЈН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>добара:</w:t>
      </w:r>
      <w:r w:rsidRPr="00C84A0E">
        <w:rPr>
          <w:rFonts w:ascii="Arial" w:hAnsi="Arial"/>
          <w:b/>
          <w:sz w:val="20"/>
          <w:lang w:val="sr-Cyrl-RS" w:eastAsia="en-US"/>
        </w:rPr>
        <w:t xml:space="preserve"> </w:t>
      </w:r>
      <w:r w:rsidRPr="00C84A0E">
        <w:rPr>
          <w:rFonts w:ascii="Arial" w:hAnsi="Arial" w:cs="Arial"/>
          <w:b/>
          <w:sz w:val="22"/>
          <w:szCs w:val="22"/>
          <w:lang w:val="sr-Cyrl-RS"/>
        </w:rPr>
        <w:t>Трансмитери притиска,протока нивоа и температуре ТЕНТ-А</w:t>
      </w:r>
      <w:r w:rsidR="00A15D2E" w:rsidRPr="00A15D2E">
        <w:rPr>
          <w:rFonts w:ascii="Arial" w:hAnsi="Arial" w:cs="Arial"/>
          <w:sz w:val="22"/>
          <w:szCs w:val="22"/>
        </w:rPr>
        <w:t xml:space="preserve"> </w:t>
      </w:r>
    </w:p>
    <w:p w:rsidR="00C6690C" w:rsidRPr="00D547B8" w:rsidRDefault="00C6690C" w:rsidP="0091245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91245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515551" w:rsidRDefault="00515551" w:rsidP="0051555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тачка 4 техничке спецификације и гласи:</w:t>
      </w:r>
    </w:p>
    <w:p w:rsidR="00515551" w:rsidRDefault="0051555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15551" w:rsidRPr="00515551" w:rsidRDefault="00515551" w:rsidP="00515551">
      <w:pPr>
        <w:rPr>
          <w:rFonts w:ascii="Arial" w:hAnsi="Arial" w:cs="Arial"/>
          <w:sz w:val="22"/>
          <w:szCs w:val="22"/>
          <w:u w:val="single"/>
          <w:lang w:val="sr-Latn-CS"/>
        </w:rPr>
      </w:pPr>
      <w:r w:rsidRPr="00515551">
        <w:rPr>
          <w:rFonts w:ascii="Arial" w:hAnsi="Arial" w:cs="Arial"/>
          <w:sz w:val="22"/>
          <w:szCs w:val="22"/>
          <w:u w:val="single"/>
          <w:lang w:val="sr-Latn-CS"/>
        </w:rPr>
        <w:t xml:space="preserve">4.  КОМПЛЕТ ЗА УГРАДЊУ СА ПРИПАДАЈУЋОМ ОПРЕМОМ   </w:t>
      </w:r>
    </w:p>
    <w:p w:rsidR="00515551" w:rsidRPr="00515551" w:rsidRDefault="00515551" w:rsidP="00515551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КОЛИЧИНА: </w:t>
      </w:r>
      <w:r w:rsidRPr="00515551">
        <w:rPr>
          <w:rFonts w:ascii="Arial" w:hAnsi="Arial" w:cs="Arial"/>
          <w:sz w:val="22"/>
          <w:szCs w:val="22"/>
          <w:lang w:val="sr-Latn-RS"/>
        </w:rPr>
        <w:t>2</w:t>
      </w:r>
      <w:r w:rsidRPr="00515551">
        <w:rPr>
          <w:rFonts w:ascii="Arial" w:hAnsi="Arial" w:cs="Arial"/>
          <w:sz w:val="22"/>
          <w:szCs w:val="22"/>
          <w:lang w:val="sr-Cyrl-RS"/>
        </w:rPr>
        <w:t xml:space="preserve"> ком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СЕНЗОР :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ТИП : ВОЂЕНИ РАДАР ( TDR ) Coaxial antena 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МОНТАЖА: СА ВРХА  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 МАТЕРИЈАЛ :  SS316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ЗА ТЕМП ПРОЦЕСА : од -40ºC до 200ºC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ПРИКЉУЧАК НА ПРОЦЕС:  </w:t>
      </w:r>
      <w:r w:rsidRPr="00515551">
        <w:rPr>
          <w:rFonts w:ascii="Arial" w:hAnsi="Arial" w:cs="Arial"/>
          <w:sz w:val="22"/>
          <w:szCs w:val="22"/>
          <w:lang w:val="sr-Cyrl-RS"/>
        </w:rPr>
        <w:t xml:space="preserve">ПРИРУБНИЦА </w:t>
      </w:r>
      <w:r w:rsidRPr="00515551">
        <w:rPr>
          <w:rFonts w:ascii="Arial" w:hAnsi="Arial" w:cs="Arial"/>
          <w:sz w:val="22"/>
          <w:szCs w:val="22"/>
          <w:lang w:val="sr-Latn-RS"/>
        </w:rPr>
        <w:t>DN</w:t>
      </w:r>
      <w:r w:rsidRPr="00515551">
        <w:rPr>
          <w:rFonts w:ascii="Arial" w:hAnsi="Arial" w:cs="Arial"/>
          <w:sz w:val="22"/>
          <w:szCs w:val="22"/>
          <w:lang w:val="sr-Cyrl-RS"/>
        </w:rPr>
        <w:t>80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МЕРНИ ОПСЕГ: 3m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НАПАЈАЊЕ : 13,5-36VDC НОМИНАЛНО 24VDC 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Cyrl-RS"/>
        </w:rPr>
        <w:t>ОПСЕГ : 0-3000</w:t>
      </w:r>
      <w:r w:rsidRPr="00515551">
        <w:rPr>
          <w:rFonts w:ascii="Arial" w:hAnsi="Arial" w:cs="Arial"/>
          <w:sz w:val="22"/>
          <w:szCs w:val="22"/>
          <w:lang w:val="sr-Latn-RS"/>
        </w:rPr>
        <w:t>mm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МЕРНИ СИГНАЛ: 4..20mA ХАРТ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ДИСПЛЕЈ : ЛЦД ГРАФИЧКИ 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МЕРНИ ОПСЕГ ДИЕЛЕКТРИЧНЕ КОНСТАНТЕ : 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ГОРЊЕГ ФЛУИДА 1.6-5 ; 15-</w:t>
      </w:r>
      <w:r w:rsidR="00847B4E">
        <w:rPr>
          <w:rFonts w:ascii="Arial" w:hAnsi="Arial" w:cs="Arial"/>
          <w:sz w:val="22"/>
          <w:szCs w:val="22"/>
          <w:lang w:val="sr-Cyrl-RS"/>
        </w:rPr>
        <w:t>80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ТАЧНОСТ : 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 ±3mm НИВОА 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РЕЗОЛУЦИЈА: 1,6mm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ДАМПИНГ : 0,1 .. 36sec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ПОДЕШАВАЊЕ : локално и даљински ХАРТ протоколом</w:t>
      </w:r>
    </w:p>
    <w:p w:rsidR="00515551" w:rsidRPr="00515551" w:rsidRDefault="00515551" w:rsidP="00515551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КУЋИШТЕ ТРАНСМИТЕРА :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SS316 са две коморе 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Cyrl-RS"/>
        </w:rPr>
        <w:t>Одвојено од сензора</w:t>
      </w:r>
      <w:r w:rsidRPr="00515551">
        <w:rPr>
          <w:rFonts w:ascii="Arial" w:hAnsi="Arial" w:cs="Arial"/>
          <w:sz w:val="22"/>
          <w:szCs w:val="22"/>
          <w:lang w:val="sr-Latn-CS"/>
        </w:rPr>
        <w:t xml:space="preserve">  L=</w:t>
      </w:r>
      <w:r w:rsidRPr="00515551">
        <w:rPr>
          <w:rFonts w:ascii="Arial" w:hAnsi="Arial" w:cs="Arial"/>
          <w:sz w:val="22"/>
          <w:szCs w:val="22"/>
          <w:lang w:val="sr-Cyrl-RS"/>
        </w:rPr>
        <w:t>1,</w:t>
      </w:r>
      <w:r w:rsidRPr="00515551">
        <w:rPr>
          <w:rFonts w:ascii="Arial" w:hAnsi="Arial" w:cs="Arial"/>
          <w:sz w:val="22"/>
          <w:szCs w:val="22"/>
          <w:lang w:val="sr-Latn-CS"/>
        </w:rPr>
        <w:t xml:space="preserve">5m  </w:t>
      </w:r>
      <w:r w:rsidRPr="00515551">
        <w:rPr>
          <w:rFonts w:ascii="Arial" w:hAnsi="Arial" w:cs="Arial"/>
          <w:sz w:val="22"/>
          <w:szCs w:val="22"/>
          <w:lang w:val="sr-Cyrl-RS"/>
        </w:rPr>
        <w:t>кабла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 xml:space="preserve">Електроника трансмитера херметички затворена </w:t>
      </w:r>
    </w:p>
    <w:p w:rsidR="00515551" w:rsidRPr="00515551" w:rsidRDefault="00515551" w:rsidP="00515551">
      <w:pPr>
        <w:numPr>
          <w:ilvl w:val="2"/>
          <w:numId w:val="16"/>
        </w:numPr>
        <w:rPr>
          <w:rFonts w:ascii="Arial" w:hAnsi="Arial" w:cs="Arial"/>
          <w:sz w:val="22"/>
          <w:szCs w:val="22"/>
          <w:lang w:val="sr-Latn-CS"/>
        </w:rPr>
      </w:pPr>
      <w:r w:rsidRPr="00515551">
        <w:rPr>
          <w:rFonts w:ascii="Arial" w:hAnsi="Arial" w:cs="Arial"/>
          <w:sz w:val="22"/>
          <w:szCs w:val="22"/>
          <w:lang w:val="sr-Latn-CS"/>
        </w:rPr>
        <w:t>За услове амбијента : -40..66ºC, влажност 0-100% Р</w:t>
      </w:r>
    </w:p>
    <w:p w:rsidR="00515551" w:rsidRPr="00515551" w:rsidRDefault="00515551" w:rsidP="00515551">
      <w:pPr>
        <w:rPr>
          <w:rFonts w:ascii="Arial" w:hAnsi="Arial" w:cs="Arial"/>
          <w:sz w:val="22"/>
          <w:szCs w:val="22"/>
          <w:lang w:val="sr-Cyrl-RS"/>
        </w:rPr>
      </w:pPr>
    </w:p>
    <w:p w:rsidR="0016031C" w:rsidRDefault="0016031C" w:rsidP="00531081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C6690C" w:rsidRPr="00531081" w:rsidRDefault="00C6690C" w:rsidP="00531081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600001" w:rsidRPr="00BD6672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56500" w:rsidRPr="00BD6672" w:rsidRDefault="00256500" w:rsidP="0091245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BD667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8A" w:rsidRDefault="0051658A" w:rsidP="00F717AF">
      <w:r>
        <w:separator/>
      </w:r>
    </w:p>
  </w:endnote>
  <w:endnote w:type="continuationSeparator" w:id="0">
    <w:p w:rsidR="0051658A" w:rsidRDefault="0051658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16031C">
      <w:rPr>
        <w:sz w:val="20"/>
        <w:lang w:val="sr-Latn-RS"/>
      </w:rPr>
      <w:t>0</w:t>
    </w:r>
    <w:r w:rsidR="00C84A0E">
      <w:rPr>
        <w:sz w:val="20"/>
        <w:lang w:val="sr-Latn-RS"/>
      </w:rPr>
      <w:t>12</w:t>
    </w:r>
    <w:r w:rsidR="00C84A0E">
      <w:rPr>
        <w:sz w:val="20"/>
        <w:lang w:val="sr-Cyrl-RS"/>
      </w:rPr>
      <w:t>2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 xml:space="preserve"> (</w:t>
    </w:r>
    <w:r w:rsidR="00C84A0E">
      <w:rPr>
        <w:sz w:val="20"/>
        <w:lang w:val="sr-Cyrl-RS"/>
      </w:rPr>
      <w:t>459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>)</w:t>
    </w:r>
    <w:r w:rsidRPr="006B680D">
      <w:rPr>
        <w:sz w:val="20"/>
      </w:rPr>
      <w:t xml:space="preserve">  </w:t>
    </w:r>
    <w:r w:rsidR="00847B4E">
      <w:rPr>
        <w:sz w:val="20"/>
        <w:lang w:val="sr-Cyrl-RS"/>
      </w:rPr>
      <w:t xml:space="preserve">Трећа </w:t>
    </w:r>
    <w:r w:rsidRPr="006B680D">
      <w:rPr>
        <w:sz w:val="20"/>
      </w:rPr>
      <w:t xml:space="preserve">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CB0AB1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CB0AB1">
      <w:rPr>
        <w:noProof/>
      </w:rPr>
      <w:t>2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8A" w:rsidRDefault="0051658A" w:rsidP="00F717AF">
      <w:r>
        <w:separator/>
      </w:r>
    </w:p>
  </w:footnote>
  <w:footnote w:type="continuationSeparator" w:id="0">
    <w:p w:rsidR="0051658A" w:rsidRDefault="0051658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9231C6" wp14:editId="5A8C4FB3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B0AB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B0AB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E12"/>
    <w:multiLevelType w:val="hybridMultilevel"/>
    <w:tmpl w:val="91A290C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F6631"/>
    <w:multiLevelType w:val="hybridMultilevel"/>
    <w:tmpl w:val="506A7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1400"/>
    <w:rsid w:val="00023E20"/>
    <w:rsid w:val="00024726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B1F"/>
    <w:rsid w:val="001517C4"/>
    <w:rsid w:val="00155B4F"/>
    <w:rsid w:val="0016031C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1E6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1F3C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4728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D6C83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6FB0"/>
    <w:rsid w:val="004073D9"/>
    <w:rsid w:val="00415441"/>
    <w:rsid w:val="00424664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1251"/>
    <w:rsid w:val="00471D73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0E0F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51"/>
    <w:rsid w:val="0051658A"/>
    <w:rsid w:val="00526C92"/>
    <w:rsid w:val="005304F1"/>
    <w:rsid w:val="005308B1"/>
    <w:rsid w:val="0053108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239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1C5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D3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6A6D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ACA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47B4E"/>
    <w:rsid w:val="008510ED"/>
    <w:rsid w:val="00851478"/>
    <w:rsid w:val="008545B2"/>
    <w:rsid w:val="00856F73"/>
    <w:rsid w:val="00860974"/>
    <w:rsid w:val="008613C8"/>
    <w:rsid w:val="00862EEF"/>
    <w:rsid w:val="008642B0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6B78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672"/>
    <w:rsid w:val="00BE55A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014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A0E"/>
    <w:rsid w:val="00C84E6E"/>
    <w:rsid w:val="00C9049E"/>
    <w:rsid w:val="00C92AC9"/>
    <w:rsid w:val="00C952A9"/>
    <w:rsid w:val="00CA2647"/>
    <w:rsid w:val="00CA3070"/>
    <w:rsid w:val="00CA74B7"/>
    <w:rsid w:val="00CB053F"/>
    <w:rsid w:val="00CB0AB1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55DF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4AD8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9AC"/>
    <w:rsid w:val="00E45E21"/>
    <w:rsid w:val="00E4614C"/>
    <w:rsid w:val="00E46FEB"/>
    <w:rsid w:val="00E474B7"/>
    <w:rsid w:val="00E50F47"/>
    <w:rsid w:val="00E53EA2"/>
    <w:rsid w:val="00E54F26"/>
    <w:rsid w:val="00E6100A"/>
    <w:rsid w:val="00E613ED"/>
    <w:rsid w:val="00E61D5B"/>
    <w:rsid w:val="00E62B03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02DB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D8D8-B776-4F43-AB6E-0C52841F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3</cp:revision>
  <cp:lastPrinted>2018-07-19T08:22:00Z</cp:lastPrinted>
  <dcterms:created xsi:type="dcterms:W3CDTF">2018-07-19T08:20:00Z</dcterms:created>
  <dcterms:modified xsi:type="dcterms:W3CDTF">2018-07-19T08:22:00Z</dcterms:modified>
</cp:coreProperties>
</file>