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30505E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0505E">
        <w:rPr>
          <w:rFonts w:ascii="Arial" w:hAnsi="Arial" w:cs="Arial"/>
          <w:sz w:val="24"/>
          <w:szCs w:val="24"/>
          <w:lang w:val="sr-Latn-RS"/>
        </w:rPr>
        <w:t>003837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28D6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30505E">
        <w:rPr>
          <w:rFonts w:ascii="Arial" w:hAnsi="Arial" w:cs="Arial"/>
          <w:lang w:val="sr-Cyrl-RS"/>
        </w:rPr>
        <w:t>3837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P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247A36" w:rsidRPr="00DA5A57" w:rsidRDefault="0030505E" w:rsidP="00DA5A5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DA5A57" w:rsidRPr="00DA5A57">
        <w:rPr>
          <w:rFonts w:ascii="Arial" w:hAnsi="Arial" w:cs="Arial"/>
          <w:bCs/>
          <w:sz w:val="24"/>
          <w:szCs w:val="24"/>
          <w:lang w:val="sr-Cyrl-RS"/>
        </w:rPr>
        <w:t>Евентуална замена делова према ценовнику, а који ће бити дефинисани по дефектажи и потврђени записником од стране одговорног лица ТЕНТ-а. Резервни делови су делови опреме који се не налазе на стању код понуђача,већ се наручују и рок испоруке је значајан. Разумели смо да није условљен рок испоруке.</w:t>
      </w:r>
    </w:p>
    <w:p w:rsidR="00E70894" w:rsidRDefault="00B8566E" w:rsidP="00247A36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</w:t>
      </w:r>
      <w:r w:rsidR="00E70894"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DA5A57" w:rsidRPr="00DA5A57" w:rsidRDefault="00DA5A57" w:rsidP="00DA5A5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DA5A57">
        <w:rPr>
          <w:rFonts w:ascii="Arial" w:hAnsi="Arial" w:cs="Arial"/>
          <w:bCs/>
          <w:sz w:val="24"/>
          <w:szCs w:val="24"/>
          <w:lang w:val="sr-Cyrl-CS"/>
        </w:rPr>
        <w:t>Рок испоруке резервних делова није дефинисан већ само одобрење за нјегову набавку.</w:t>
      </w:r>
    </w:p>
    <w:p w:rsidR="005E1E7C" w:rsidRPr="00A345AA" w:rsidRDefault="002C10BA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Pr="00DA5A57" w:rsidRDefault="00DA5A57" w:rsidP="00DA5A5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Обзиром да је списак опреме и делова различит , стање и рок испоруке зависи од стања тржишта. Извођач је дужан да у складу према томе што пре набави делове.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</w:t>
      </w:r>
      <w:r w:rsidR="00A345AA"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  <w:r w:rsidR="00A345AA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A345AA">
        <w:rPr>
          <w:rFonts w:ascii="Arial" w:hAnsi="Arial" w:cs="Arial"/>
          <w:sz w:val="24"/>
          <w:szCs w:val="24"/>
          <w:lang w:val="sr-Cyrl-CS"/>
        </w:rPr>
        <w:t>Комисија за ЈН 003837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A345AA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A328D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</w:t>
      </w:r>
      <w:r w:rsidR="00DA5A57">
        <w:rPr>
          <w:rFonts w:ascii="Arial" w:hAnsi="Arial" w:cs="Arial"/>
          <w:sz w:val="24"/>
          <w:szCs w:val="24"/>
          <w:lang w:val="sr-Cyrl-CS"/>
        </w:rPr>
        <w:t>,11</w:t>
      </w:r>
      <w:bookmarkStart w:id="0" w:name="_GoBack"/>
      <w:bookmarkEnd w:id="0"/>
      <w:r w:rsidR="00A345AA">
        <w:rPr>
          <w:rFonts w:ascii="Arial" w:hAnsi="Arial" w:cs="Arial"/>
          <w:sz w:val="24"/>
          <w:szCs w:val="24"/>
          <w:lang w:val="sr-Cyrl-CS"/>
        </w:rPr>
        <w:t>.07.2014 год.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8D" w:rsidRDefault="00DC208D">
      <w:pPr>
        <w:spacing w:after="0" w:line="240" w:lineRule="auto"/>
      </w:pPr>
      <w:r>
        <w:separator/>
      </w:r>
    </w:p>
  </w:endnote>
  <w:endnote w:type="continuationSeparator" w:id="0">
    <w:p w:rsidR="00DC208D" w:rsidRDefault="00DC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DC208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8D" w:rsidRDefault="00DC208D">
      <w:pPr>
        <w:spacing w:after="0" w:line="240" w:lineRule="auto"/>
      </w:pPr>
      <w:r>
        <w:separator/>
      </w:r>
    </w:p>
  </w:footnote>
  <w:footnote w:type="continuationSeparator" w:id="0">
    <w:p w:rsidR="00DC208D" w:rsidRDefault="00DC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656653"/>
    <w:multiLevelType w:val="hybridMultilevel"/>
    <w:tmpl w:val="3ECC85F6"/>
    <w:lvl w:ilvl="0" w:tplc="E4C0415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45" w:hanging="360"/>
      </w:pPr>
    </w:lvl>
    <w:lvl w:ilvl="2" w:tplc="241A001B" w:tentative="1">
      <w:start w:val="1"/>
      <w:numFmt w:val="lowerRoman"/>
      <w:lvlText w:val="%3."/>
      <w:lvlJc w:val="right"/>
      <w:pPr>
        <w:ind w:left="2265" w:hanging="180"/>
      </w:pPr>
    </w:lvl>
    <w:lvl w:ilvl="3" w:tplc="241A000F" w:tentative="1">
      <w:start w:val="1"/>
      <w:numFmt w:val="decimal"/>
      <w:lvlText w:val="%4."/>
      <w:lvlJc w:val="left"/>
      <w:pPr>
        <w:ind w:left="2985" w:hanging="360"/>
      </w:pPr>
    </w:lvl>
    <w:lvl w:ilvl="4" w:tplc="241A0019" w:tentative="1">
      <w:start w:val="1"/>
      <w:numFmt w:val="lowerLetter"/>
      <w:lvlText w:val="%5."/>
      <w:lvlJc w:val="left"/>
      <w:pPr>
        <w:ind w:left="3705" w:hanging="360"/>
      </w:pPr>
    </w:lvl>
    <w:lvl w:ilvl="5" w:tplc="241A001B" w:tentative="1">
      <w:start w:val="1"/>
      <w:numFmt w:val="lowerRoman"/>
      <w:lvlText w:val="%6."/>
      <w:lvlJc w:val="right"/>
      <w:pPr>
        <w:ind w:left="4425" w:hanging="180"/>
      </w:pPr>
    </w:lvl>
    <w:lvl w:ilvl="6" w:tplc="241A000F" w:tentative="1">
      <w:start w:val="1"/>
      <w:numFmt w:val="decimal"/>
      <w:lvlText w:val="%7."/>
      <w:lvlJc w:val="left"/>
      <w:pPr>
        <w:ind w:left="5145" w:hanging="360"/>
      </w:pPr>
    </w:lvl>
    <w:lvl w:ilvl="7" w:tplc="241A0019" w:tentative="1">
      <w:start w:val="1"/>
      <w:numFmt w:val="lowerLetter"/>
      <w:lvlText w:val="%8."/>
      <w:lvlJc w:val="left"/>
      <w:pPr>
        <w:ind w:left="5865" w:hanging="360"/>
      </w:pPr>
    </w:lvl>
    <w:lvl w:ilvl="8" w:tplc="2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BDA58F6"/>
    <w:multiLevelType w:val="hybridMultilevel"/>
    <w:tmpl w:val="5798E2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E5D"/>
    <w:multiLevelType w:val="hybridMultilevel"/>
    <w:tmpl w:val="BABC74BC"/>
    <w:lvl w:ilvl="0" w:tplc="7C869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DE7D21"/>
    <w:multiLevelType w:val="hybridMultilevel"/>
    <w:tmpl w:val="97F891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5133E6"/>
    <w:multiLevelType w:val="hybridMultilevel"/>
    <w:tmpl w:val="92F0A636"/>
    <w:lvl w:ilvl="0" w:tplc="8AC2C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E175B"/>
    <w:multiLevelType w:val="hybridMultilevel"/>
    <w:tmpl w:val="E1D065FE"/>
    <w:lvl w:ilvl="0" w:tplc="D45A2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81459"/>
    <w:rsid w:val="001948E3"/>
    <w:rsid w:val="001E7938"/>
    <w:rsid w:val="002079A0"/>
    <w:rsid w:val="002277D5"/>
    <w:rsid w:val="00247A36"/>
    <w:rsid w:val="002530EE"/>
    <w:rsid w:val="002672F0"/>
    <w:rsid w:val="002716A8"/>
    <w:rsid w:val="002C10BA"/>
    <w:rsid w:val="002D0604"/>
    <w:rsid w:val="002F2453"/>
    <w:rsid w:val="00304E20"/>
    <w:rsid w:val="0030505E"/>
    <w:rsid w:val="003064B4"/>
    <w:rsid w:val="0034600F"/>
    <w:rsid w:val="00357285"/>
    <w:rsid w:val="003650A3"/>
    <w:rsid w:val="003A1629"/>
    <w:rsid w:val="003C7C73"/>
    <w:rsid w:val="003D4936"/>
    <w:rsid w:val="003F49C4"/>
    <w:rsid w:val="00440ACF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D3C48"/>
    <w:rsid w:val="009E68EA"/>
    <w:rsid w:val="00A02579"/>
    <w:rsid w:val="00A0499D"/>
    <w:rsid w:val="00A15894"/>
    <w:rsid w:val="00A328D6"/>
    <w:rsid w:val="00A330B1"/>
    <w:rsid w:val="00A345AA"/>
    <w:rsid w:val="00A61E68"/>
    <w:rsid w:val="00A923E3"/>
    <w:rsid w:val="00AB2526"/>
    <w:rsid w:val="00AE3A21"/>
    <w:rsid w:val="00B15516"/>
    <w:rsid w:val="00B8566E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A5A57"/>
    <w:rsid w:val="00DB5B4C"/>
    <w:rsid w:val="00DC208D"/>
    <w:rsid w:val="00DD4E09"/>
    <w:rsid w:val="00E10E36"/>
    <w:rsid w:val="00E33D96"/>
    <w:rsid w:val="00E529B7"/>
    <w:rsid w:val="00E578A8"/>
    <w:rsid w:val="00E70894"/>
    <w:rsid w:val="00EA2C3F"/>
    <w:rsid w:val="00F23C93"/>
    <w:rsid w:val="00F33B1B"/>
    <w:rsid w:val="00F73AC3"/>
    <w:rsid w:val="00F972B4"/>
    <w:rsid w:val="00FA273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8CCA-C724-430F-A472-A71F9051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2014-07-11T11:56:00Z</dcterms:created>
  <dcterms:modified xsi:type="dcterms:W3CDTF">2014-07-11T11:56:00Z</dcterms:modified>
</cp:coreProperties>
</file>