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tblGrid>
      <w:tr w:rsidR="004603F4" w:rsidRPr="004603F4" w:rsidTr="006A57F2">
        <w:trPr>
          <w:trHeight w:val="1266"/>
        </w:trPr>
        <w:tc>
          <w:tcPr>
            <w:tcW w:w="4088" w:type="dxa"/>
            <w:shd w:val="clear" w:color="auto" w:fill="auto"/>
            <w:vAlign w:val="center"/>
          </w:tcPr>
          <w:p w:rsidR="006A57F2" w:rsidRPr="004603F4" w:rsidRDefault="006A57F2" w:rsidP="00553056">
            <w:pPr>
              <w:rPr>
                <w:rFonts w:ascii="Arial" w:hAnsi="Arial" w:cs="Arial"/>
                <w:b/>
                <w:lang w:val="ru-RU"/>
              </w:rPr>
            </w:pPr>
            <w:bookmarkStart w:id="0" w:name="_GoBack"/>
            <w:bookmarkEnd w:id="0"/>
          </w:p>
        </w:tc>
      </w:tr>
    </w:tbl>
    <w:p w:rsidR="003E11B0" w:rsidRPr="004603F4" w:rsidRDefault="003E11B0" w:rsidP="003E11B0">
      <w:pPr>
        <w:rPr>
          <w:rFonts w:ascii="Arial" w:hAnsi="Arial" w:cs="Arial"/>
          <w:lang w:val="sr-Cyrl-CS"/>
        </w:rPr>
      </w:pPr>
    </w:p>
    <w:p w:rsidR="003E11B0" w:rsidRDefault="003E11B0" w:rsidP="003E11B0">
      <w:pPr>
        <w:jc w:val="both"/>
        <w:rPr>
          <w:rFonts w:ascii="Arial" w:hAnsi="Arial" w:cs="Arial"/>
          <w:b/>
          <w:lang w:val="sr-Cyrl-RS"/>
        </w:rPr>
      </w:pPr>
      <w:r w:rsidRPr="00A74689">
        <w:rPr>
          <w:rFonts w:ascii="Arial" w:hAnsi="Arial" w:cs="Arial"/>
          <w:b/>
          <w:bCs/>
          <w:lang w:val="ru-RU"/>
        </w:rPr>
        <w:t>ПРЕДМЕТ:</w:t>
      </w:r>
      <w:r w:rsidRPr="00A74689">
        <w:rPr>
          <w:rFonts w:ascii="Arial" w:hAnsi="Arial" w:cs="Arial"/>
          <w:b/>
          <w:lang w:val="ru-RU"/>
        </w:rPr>
        <w:t xml:space="preserve"> Додатн</w:t>
      </w:r>
      <w:r w:rsidR="002B46D9">
        <w:rPr>
          <w:rFonts w:ascii="Arial" w:hAnsi="Arial" w:cs="Arial"/>
          <w:b/>
          <w:lang w:val="ru-RU"/>
        </w:rPr>
        <w:t>а</w:t>
      </w:r>
      <w:r w:rsidRPr="00A74689">
        <w:rPr>
          <w:rFonts w:ascii="Arial" w:hAnsi="Arial" w:cs="Arial"/>
          <w:b/>
          <w:lang w:val="ru-RU"/>
        </w:rPr>
        <w:t xml:space="preserve"> појашњења</w:t>
      </w:r>
      <w:r w:rsidR="002B46D9">
        <w:rPr>
          <w:rFonts w:ascii="Arial" w:hAnsi="Arial" w:cs="Arial"/>
          <w:b/>
          <w:lang w:val="ru-RU"/>
        </w:rPr>
        <w:t xml:space="preserve"> и измене конкурсне документације</w:t>
      </w:r>
      <w:r w:rsidRPr="00A74689">
        <w:rPr>
          <w:rFonts w:ascii="Arial" w:hAnsi="Arial" w:cs="Arial"/>
          <w:b/>
          <w:lang w:val="ru-RU"/>
        </w:rPr>
        <w:t xml:space="preserve"> у вези са припремањем понуде за јавну набавку број </w:t>
      </w:r>
      <w:r w:rsidR="00CE380F">
        <w:rPr>
          <w:rFonts w:ascii="Arial" w:hAnsi="Arial" w:cs="Arial"/>
          <w:b/>
          <w:lang w:val="sr-Latn-RS"/>
        </w:rPr>
        <w:t>4057/2014</w:t>
      </w:r>
      <w:r w:rsidRPr="00A74689">
        <w:rPr>
          <w:rFonts w:ascii="Arial" w:hAnsi="Arial" w:cs="Arial"/>
          <w:b/>
          <w:lang w:val="sr-Latn-RS"/>
        </w:rPr>
        <w:t xml:space="preserve"> </w:t>
      </w:r>
    </w:p>
    <w:p w:rsidR="00C1653C" w:rsidRPr="00C1653C" w:rsidRDefault="00C1653C" w:rsidP="003E11B0">
      <w:pPr>
        <w:jc w:val="both"/>
        <w:rPr>
          <w:rFonts w:ascii="Arial" w:hAnsi="Arial" w:cs="Arial"/>
          <w:b/>
          <w:lang w:val="sr-Cyrl-RS"/>
        </w:rPr>
      </w:pPr>
    </w:p>
    <w:p w:rsidR="003E11B0" w:rsidRPr="00A74689" w:rsidRDefault="003E11B0" w:rsidP="003E11B0">
      <w:pPr>
        <w:jc w:val="both"/>
        <w:rPr>
          <w:rFonts w:ascii="Arial" w:hAnsi="Arial" w:cs="Arial"/>
          <w:lang w:val="sr-Cyrl-CS"/>
        </w:rPr>
      </w:pPr>
      <w:r w:rsidRPr="00A74689">
        <w:rPr>
          <w:rFonts w:ascii="Arial" w:hAnsi="Arial" w:cs="Arial"/>
          <w:lang w:val="sr-Cyrl-CS"/>
        </w:rPr>
        <w:t>Поштовани,</w:t>
      </w:r>
    </w:p>
    <w:p w:rsidR="00E24E3F" w:rsidRPr="00E24E3F" w:rsidRDefault="003E11B0" w:rsidP="00B91F3A">
      <w:pPr>
        <w:rPr>
          <w:rFonts w:ascii="Arial" w:hAnsi="Arial" w:cs="Arial"/>
          <w:lang w:val="sr-Cyrl-RS"/>
        </w:rPr>
      </w:pPr>
      <w:r w:rsidRPr="00A74689">
        <w:rPr>
          <w:rFonts w:ascii="Arial" w:hAnsi="Arial" w:cs="Arial"/>
          <w:lang w:val="ru-RU"/>
        </w:rPr>
        <w:t xml:space="preserve">На основу члана 63. став </w:t>
      </w:r>
      <w:r w:rsidR="009A3E40">
        <w:rPr>
          <w:rFonts w:ascii="Arial" w:hAnsi="Arial" w:cs="Arial"/>
          <w:lang w:val="ru-RU"/>
        </w:rPr>
        <w:t xml:space="preserve">1. </w:t>
      </w:r>
      <w:r w:rsidR="00982D9B">
        <w:rPr>
          <w:rFonts w:ascii="Arial" w:hAnsi="Arial" w:cs="Arial"/>
          <w:lang w:val="ru-RU"/>
        </w:rPr>
        <w:t>и став 3</w:t>
      </w:r>
      <w:r w:rsidRPr="00A74689">
        <w:rPr>
          <w:rFonts w:ascii="Arial" w:hAnsi="Arial" w:cs="Arial"/>
          <w:lang w:val="ru-RU"/>
        </w:rPr>
        <w:t xml:space="preserve">. Закона о јавним набавкама  ("Сл.гласник РС" број  124/2012) достављамо Вам </w:t>
      </w:r>
      <w:r w:rsidR="003E3379">
        <w:rPr>
          <w:rFonts w:ascii="Arial" w:hAnsi="Arial" w:cs="Arial"/>
          <w:lang w:val="ru-RU"/>
        </w:rPr>
        <w:t>измене и</w:t>
      </w:r>
      <w:r w:rsidRPr="00A74689">
        <w:rPr>
          <w:rFonts w:ascii="Arial" w:hAnsi="Arial" w:cs="Arial"/>
          <w:lang w:val="ru-RU"/>
        </w:rPr>
        <w:t xml:space="preserve"> одговор</w:t>
      </w:r>
      <w:r w:rsidR="003E3379">
        <w:rPr>
          <w:rFonts w:ascii="Arial" w:hAnsi="Arial" w:cs="Arial"/>
          <w:lang w:val="ru-RU"/>
        </w:rPr>
        <w:t>е</w:t>
      </w:r>
      <w:r w:rsidRPr="00A74689">
        <w:rPr>
          <w:rFonts w:ascii="Arial" w:hAnsi="Arial" w:cs="Arial"/>
          <w:lang w:val="ru-RU"/>
        </w:rPr>
        <w:t xml:space="preserve"> на постављено питање везано за припремање понуде  за јавну набавку број </w:t>
      </w:r>
      <w:r w:rsidR="00CE380F">
        <w:rPr>
          <w:rFonts w:ascii="Arial" w:hAnsi="Arial" w:cs="Arial"/>
          <w:lang w:val="sr-Latn-RS"/>
        </w:rPr>
        <w:t>4057</w:t>
      </w:r>
      <w:r w:rsidR="00C6427A">
        <w:rPr>
          <w:rFonts w:ascii="Arial" w:hAnsi="Arial" w:cs="Arial"/>
          <w:lang w:val="sr-Cyrl-RS"/>
        </w:rPr>
        <w:t>/2014</w:t>
      </w:r>
      <w:r w:rsidRPr="00A74689">
        <w:rPr>
          <w:rFonts w:ascii="Arial" w:hAnsi="Arial" w:cs="Arial"/>
          <w:lang w:val="sr-Cyrl-CS"/>
        </w:rPr>
        <w:t xml:space="preserve">, а </w:t>
      </w:r>
      <w:r w:rsidRPr="00A74689">
        <w:rPr>
          <w:rFonts w:ascii="Arial" w:hAnsi="Arial" w:cs="Arial"/>
          <w:lang w:val="ru-RU"/>
        </w:rPr>
        <w:t>која се односи на набавку</w:t>
      </w:r>
      <w:r w:rsidR="008A0115" w:rsidRPr="00A74689">
        <w:rPr>
          <w:rFonts w:ascii="Arial" w:hAnsi="Arial" w:cs="Arial"/>
          <w:lang w:val="sr-Latn-RS"/>
        </w:rPr>
        <w:t xml:space="preserve"> “</w:t>
      </w:r>
      <w:r w:rsidRPr="00A74689">
        <w:rPr>
          <w:rFonts w:ascii="Arial" w:hAnsi="Arial" w:cs="Arial"/>
          <w:lang w:val="ru-RU"/>
        </w:rPr>
        <w:t xml:space="preserve"> </w:t>
      </w:r>
      <w:proofErr w:type="spellStart"/>
      <w:r w:rsidR="00CE380F" w:rsidRPr="00CE380F">
        <w:rPr>
          <w:rFonts w:ascii="Arial" w:hAnsi="Arial" w:cs="Arial"/>
        </w:rPr>
        <w:t>Делови</w:t>
      </w:r>
      <w:proofErr w:type="spellEnd"/>
      <w:r w:rsidR="00CE380F" w:rsidRPr="00CE380F">
        <w:rPr>
          <w:rFonts w:ascii="Arial" w:hAnsi="Arial" w:cs="Arial"/>
        </w:rPr>
        <w:t xml:space="preserve"> </w:t>
      </w:r>
      <w:proofErr w:type="spellStart"/>
      <w:r w:rsidR="00CE380F" w:rsidRPr="00CE380F">
        <w:rPr>
          <w:rFonts w:ascii="Arial" w:hAnsi="Arial" w:cs="Arial"/>
        </w:rPr>
        <w:t>за</w:t>
      </w:r>
      <w:proofErr w:type="spellEnd"/>
      <w:r w:rsidR="00CE380F" w:rsidRPr="00CE380F">
        <w:rPr>
          <w:rFonts w:ascii="Arial" w:hAnsi="Arial" w:cs="Arial"/>
        </w:rPr>
        <w:t xml:space="preserve"> </w:t>
      </w:r>
      <w:proofErr w:type="spellStart"/>
      <w:r w:rsidR="00CE380F" w:rsidRPr="00CE380F">
        <w:rPr>
          <w:rFonts w:ascii="Arial" w:hAnsi="Arial" w:cs="Arial"/>
        </w:rPr>
        <w:t>сливне</w:t>
      </w:r>
      <w:proofErr w:type="spellEnd"/>
      <w:r w:rsidR="00CE380F" w:rsidRPr="00CE380F">
        <w:rPr>
          <w:rFonts w:ascii="Arial" w:hAnsi="Arial" w:cs="Arial"/>
        </w:rPr>
        <w:t xml:space="preserve"> </w:t>
      </w:r>
      <w:proofErr w:type="spellStart"/>
      <w:r w:rsidR="00CE380F" w:rsidRPr="00CE380F">
        <w:rPr>
          <w:rFonts w:ascii="Arial" w:hAnsi="Arial" w:cs="Arial"/>
        </w:rPr>
        <w:t>пумпе</w:t>
      </w:r>
      <w:proofErr w:type="spellEnd"/>
      <w:r w:rsidR="00CE380F" w:rsidRPr="00CE380F">
        <w:rPr>
          <w:rFonts w:ascii="Arial" w:hAnsi="Arial" w:cs="Arial"/>
        </w:rPr>
        <w:t xml:space="preserve"> и </w:t>
      </w:r>
      <w:proofErr w:type="spellStart"/>
      <w:r w:rsidR="00CE380F" w:rsidRPr="00CE380F">
        <w:rPr>
          <w:rFonts w:ascii="Arial" w:hAnsi="Arial" w:cs="Arial"/>
        </w:rPr>
        <w:t>пумпе</w:t>
      </w:r>
      <w:proofErr w:type="spellEnd"/>
      <w:r w:rsidR="00CE380F" w:rsidRPr="00CE380F">
        <w:rPr>
          <w:rFonts w:ascii="Arial" w:hAnsi="Arial" w:cs="Arial"/>
        </w:rPr>
        <w:t xml:space="preserve"> </w:t>
      </w:r>
      <w:proofErr w:type="spellStart"/>
      <w:r w:rsidR="00CE380F" w:rsidRPr="00CE380F">
        <w:rPr>
          <w:rFonts w:ascii="Arial" w:hAnsi="Arial" w:cs="Arial"/>
        </w:rPr>
        <w:t>техничке</w:t>
      </w:r>
      <w:proofErr w:type="spellEnd"/>
      <w:r w:rsidR="00CE380F" w:rsidRPr="00CE380F">
        <w:rPr>
          <w:rFonts w:ascii="Arial" w:hAnsi="Arial" w:cs="Arial"/>
        </w:rPr>
        <w:t xml:space="preserve"> </w:t>
      </w:r>
      <w:proofErr w:type="spellStart"/>
      <w:r w:rsidR="00CE380F" w:rsidRPr="00CE380F">
        <w:rPr>
          <w:rFonts w:ascii="Arial" w:hAnsi="Arial" w:cs="Arial"/>
        </w:rPr>
        <w:t>расхладе</w:t>
      </w:r>
      <w:proofErr w:type="spellEnd"/>
      <w:r w:rsidR="00CE380F" w:rsidRPr="00CE380F">
        <w:rPr>
          <w:rFonts w:ascii="Arial" w:hAnsi="Arial" w:cs="Arial"/>
        </w:rPr>
        <w:t xml:space="preserve"> </w:t>
      </w:r>
      <w:r w:rsidR="00CE380F">
        <w:rPr>
          <w:rFonts w:ascii="Arial" w:hAnsi="Arial" w:cs="Arial"/>
        </w:rPr>
        <w:t>КСБ</w:t>
      </w:r>
      <w:r w:rsidR="00DC2214" w:rsidRPr="00A74689">
        <w:rPr>
          <w:rFonts w:ascii="Arial" w:hAnsi="Arial" w:cs="Arial"/>
        </w:rPr>
        <w:t>”</w:t>
      </w:r>
    </w:p>
    <w:p w:rsidR="00C1653C" w:rsidRPr="00C1653C" w:rsidRDefault="00553056" w:rsidP="00B91F3A">
      <w:pPr>
        <w:rPr>
          <w:rFonts w:ascii="Arial" w:hAnsi="Arial" w:cs="Arial"/>
          <w:lang w:val="sr-Cyrl-RS"/>
        </w:rPr>
      </w:pPr>
      <w:r w:rsidRPr="00E24E3F">
        <w:rPr>
          <w:rFonts w:ascii="Arial" w:hAnsi="Arial" w:cs="Arial"/>
          <w:b/>
          <w:lang w:val="sr-Latn-RS"/>
        </w:rPr>
        <w:t>Питање</w:t>
      </w:r>
      <w:r w:rsidRPr="00E24E3F">
        <w:rPr>
          <w:rFonts w:ascii="Arial" w:hAnsi="Arial" w:cs="Arial"/>
          <w:b/>
          <w:lang w:val="sr-Cyrl-RS"/>
        </w:rPr>
        <w:t xml:space="preserve"> бр.1</w:t>
      </w:r>
      <w:r w:rsidRPr="00553056">
        <w:rPr>
          <w:rFonts w:ascii="Arial" w:hAnsi="Arial" w:cs="Arial"/>
          <w:lang w:val="sr-Latn-RS"/>
        </w:rPr>
        <w:t xml:space="preserve"> : Обраћам Вам се са молбом за измену датума подношења и отварања понуда по налогу број НН</w:t>
      </w:r>
      <w:r w:rsidR="00E24E3F">
        <w:rPr>
          <w:rFonts w:ascii="Arial" w:hAnsi="Arial" w:cs="Arial"/>
          <w:lang w:val="sr-Cyrl-RS"/>
        </w:rPr>
        <w:t xml:space="preserve"> </w:t>
      </w:r>
      <w:r w:rsidRPr="00553056">
        <w:rPr>
          <w:rFonts w:ascii="Arial" w:hAnsi="Arial" w:cs="Arial"/>
          <w:lang w:val="sr-Latn-RS"/>
        </w:rPr>
        <w:t>4057/2014. Обзиром да је наша фирма на колективном годишњем одмору од 21.07.2014  молимо Вас да нам омогућите да понуду доставимо у недељи пре 21.07. тј</w:t>
      </w:r>
      <w:r w:rsidR="00C1653C">
        <w:rPr>
          <w:rFonts w:ascii="Arial" w:hAnsi="Arial" w:cs="Arial"/>
          <w:lang w:val="sr-Cyrl-RS"/>
        </w:rPr>
        <w:t>.</w:t>
      </w:r>
      <w:r w:rsidRPr="00553056">
        <w:rPr>
          <w:rFonts w:ascii="Arial" w:hAnsi="Arial" w:cs="Arial"/>
          <w:lang w:val="sr-Latn-RS"/>
        </w:rPr>
        <w:t xml:space="preserve"> уколико је могуће 17. Или 18.07.2014.</w:t>
      </w:r>
    </w:p>
    <w:p w:rsidR="00C1653C" w:rsidRPr="00C1653C" w:rsidRDefault="00553056" w:rsidP="00B91F3A">
      <w:pPr>
        <w:rPr>
          <w:rFonts w:ascii="Arial" w:hAnsi="Arial" w:cs="Arial"/>
          <w:lang w:val="sr-Cyrl-RS"/>
        </w:rPr>
      </w:pPr>
      <w:r w:rsidRPr="00553056">
        <w:rPr>
          <w:rFonts w:ascii="Arial" w:hAnsi="Arial" w:cs="Arial"/>
          <w:b/>
          <w:lang w:val="sr-Cyrl-RS"/>
        </w:rPr>
        <w:t xml:space="preserve">Одговор на питање бр </w:t>
      </w:r>
      <w:r>
        <w:rPr>
          <w:rFonts w:ascii="Arial" w:hAnsi="Arial" w:cs="Arial"/>
          <w:b/>
          <w:lang w:val="sr-Cyrl-RS"/>
        </w:rPr>
        <w:t>1</w:t>
      </w:r>
      <w:r w:rsidRPr="00553056">
        <w:rPr>
          <w:rFonts w:ascii="Arial" w:hAnsi="Arial" w:cs="Arial"/>
          <w:b/>
          <w:lang w:val="sr-Cyrl-RS"/>
        </w:rPr>
        <w:t>:</w:t>
      </w:r>
      <w:r w:rsidR="00C1653C">
        <w:rPr>
          <w:rFonts w:ascii="Arial" w:hAnsi="Arial" w:cs="Arial"/>
          <w:b/>
          <w:lang w:val="sr-Cyrl-RS"/>
        </w:rPr>
        <w:t xml:space="preserve"> </w:t>
      </w:r>
      <w:r w:rsidR="00C1653C" w:rsidRPr="00C1653C">
        <w:rPr>
          <w:rFonts w:ascii="Arial" w:hAnsi="Arial" w:cs="Arial"/>
          <w:lang w:val="sr-Cyrl-RS"/>
        </w:rPr>
        <w:t>Сагласни смо са променом рока за доставу понуде, нови рок за доставу понуде је 1</w:t>
      </w:r>
      <w:r w:rsidR="007A64DF">
        <w:rPr>
          <w:rFonts w:ascii="Arial" w:hAnsi="Arial" w:cs="Arial"/>
          <w:lang w:val="sr-Cyrl-RS"/>
        </w:rPr>
        <w:t>8</w:t>
      </w:r>
      <w:r w:rsidR="00C1653C" w:rsidRPr="00C1653C">
        <w:rPr>
          <w:rFonts w:ascii="Arial" w:hAnsi="Arial" w:cs="Arial"/>
          <w:lang w:val="sr-Cyrl-RS"/>
        </w:rPr>
        <w:t>.07.2014. до 13:00 часова. Отварање понуде обавиће се истог дана у просторијама ПКА, ТЕНТ А Обреновац, Богољуба Урошевића Црног број 44 у 13:30 часова.</w:t>
      </w:r>
    </w:p>
    <w:p w:rsidR="00C1653C" w:rsidRPr="00C1653C" w:rsidRDefault="003E11B0" w:rsidP="003E5916">
      <w:pPr>
        <w:rPr>
          <w:rFonts w:ascii="Arial" w:hAnsi="Arial" w:cs="Arial"/>
          <w:lang w:val="ru-RU"/>
        </w:rPr>
      </w:pPr>
      <w:r w:rsidRPr="00A74689">
        <w:rPr>
          <w:rFonts w:ascii="Arial" w:hAnsi="Arial" w:cs="Arial"/>
          <w:b/>
          <w:lang w:val="sr-Cyrl-CS"/>
        </w:rPr>
        <w:t>Питање</w:t>
      </w:r>
      <w:r w:rsidR="00553056">
        <w:rPr>
          <w:rFonts w:ascii="Arial" w:hAnsi="Arial" w:cs="Arial"/>
          <w:b/>
          <w:lang w:val="sr-Cyrl-CS"/>
        </w:rPr>
        <w:t xml:space="preserve"> 2</w:t>
      </w:r>
      <w:r w:rsidRPr="00A74689">
        <w:rPr>
          <w:rFonts w:ascii="Arial" w:hAnsi="Arial" w:cs="Arial"/>
          <w:b/>
          <w:lang w:val="sr-Cyrl-CS"/>
        </w:rPr>
        <w:t xml:space="preserve"> :</w:t>
      </w:r>
      <w:r w:rsidR="009B311F" w:rsidRPr="00A74689">
        <w:rPr>
          <w:rFonts w:ascii="Arial" w:hAnsi="Arial" w:cs="Arial"/>
          <w:b/>
          <w:lang w:val="sr-Cyrl-CS"/>
        </w:rPr>
        <w:t xml:space="preserve"> </w:t>
      </w:r>
      <w:r w:rsidR="00CE380F">
        <w:rPr>
          <w:rFonts w:ascii="Arial" w:hAnsi="Arial" w:cs="Arial"/>
          <w:lang w:val="ru-RU"/>
        </w:rPr>
        <w:t>Да</w:t>
      </w:r>
      <w:r w:rsidR="00CE380F" w:rsidRPr="00CE380F">
        <w:rPr>
          <w:rFonts w:ascii="Arial" w:hAnsi="Arial" w:cs="Arial"/>
          <w:lang w:val="ru-RU"/>
        </w:rPr>
        <w:t xml:space="preserve"> </w:t>
      </w:r>
      <w:r w:rsidR="00CE380F">
        <w:rPr>
          <w:rFonts w:ascii="Arial" w:hAnsi="Arial" w:cs="Arial"/>
          <w:lang w:val="ru-RU"/>
        </w:rPr>
        <w:t>ли</w:t>
      </w:r>
      <w:r w:rsidR="00CE380F" w:rsidRPr="00CE380F">
        <w:rPr>
          <w:rFonts w:ascii="Arial" w:hAnsi="Arial" w:cs="Arial"/>
          <w:lang w:val="ru-RU"/>
        </w:rPr>
        <w:t xml:space="preserve"> </w:t>
      </w:r>
      <w:r w:rsidR="00CE380F">
        <w:rPr>
          <w:rFonts w:ascii="Arial" w:hAnsi="Arial" w:cs="Arial"/>
          <w:lang w:val="ru-RU"/>
        </w:rPr>
        <w:t>су</w:t>
      </w:r>
      <w:r w:rsidR="00CE380F" w:rsidRPr="00CE380F">
        <w:rPr>
          <w:rFonts w:ascii="Arial" w:hAnsi="Arial" w:cs="Arial"/>
          <w:lang w:val="ru-RU"/>
        </w:rPr>
        <w:t xml:space="preserve"> </w:t>
      </w:r>
      <w:r w:rsidR="00CE380F">
        <w:rPr>
          <w:rFonts w:ascii="Arial" w:hAnsi="Arial" w:cs="Arial"/>
          <w:lang w:val="ru-RU"/>
        </w:rPr>
        <w:t>понудачи</w:t>
      </w:r>
      <w:r w:rsidR="00CE380F" w:rsidRPr="00CE380F">
        <w:rPr>
          <w:rFonts w:ascii="Arial" w:hAnsi="Arial" w:cs="Arial"/>
          <w:lang w:val="ru-RU"/>
        </w:rPr>
        <w:t xml:space="preserve"> </w:t>
      </w:r>
      <w:r w:rsidR="00CE380F">
        <w:rPr>
          <w:rFonts w:ascii="Arial" w:hAnsi="Arial" w:cs="Arial"/>
          <w:lang w:val="ru-RU"/>
        </w:rPr>
        <w:t>који</w:t>
      </w:r>
      <w:r w:rsidR="00CE380F" w:rsidRPr="00CE380F">
        <w:rPr>
          <w:rFonts w:ascii="Arial" w:hAnsi="Arial" w:cs="Arial"/>
          <w:lang w:val="ru-RU"/>
        </w:rPr>
        <w:t xml:space="preserve"> </w:t>
      </w:r>
      <w:r w:rsidR="00CE380F">
        <w:rPr>
          <w:rFonts w:ascii="Arial" w:hAnsi="Arial" w:cs="Arial"/>
          <w:lang w:val="ru-RU"/>
        </w:rPr>
        <w:t>су</w:t>
      </w:r>
      <w:r w:rsidR="00CE380F" w:rsidRPr="00CE380F">
        <w:rPr>
          <w:rFonts w:ascii="Arial" w:hAnsi="Arial" w:cs="Arial"/>
          <w:lang w:val="ru-RU"/>
        </w:rPr>
        <w:t xml:space="preserve"> </w:t>
      </w:r>
      <w:r w:rsidR="00CE380F">
        <w:rPr>
          <w:rFonts w:ascii="Arial" w:hAnsi="Arial" w:cs="Arial"/>
          <w:lang w:val="ru-RU"/>
        </w:rPr>
        <w:t>регисровани</w:t>
      </w:r>
      <w:r w:rsidR="00CE380F" w:rsidRPr="00CE380F">
        <w:rPr>
          <w:rFonts w:ascii="Arial" w:hAnsi="Arial" w:cs="Arial"/>
          <w:lang w:val="ru-RU"/>
        </w:rPr>
        <w:t xml:space="preserve"> </w:t>
      </w:r>
      <w:r w:rsidR="00CE380F">
        <w:rPr>
          <w:rFonts w:ascii="Arial" w:hAnsi="Arial" w:cs="Arial"/>
          <w:lang w:val="ru-RU"/>
        </w:rPr>
        <w:t>у</w:t>
      </w:r>
      <w:r w:rsidR="00CE380F" w:rsidRPr="00CE380F">
        <w:rPr>
          <w:rFonts w:ascii="Arial" w:hAnsi="Arial" w:cs="Arial"/>
          <w:lang w:val="ru-RU"/>
        </w:rPr>
        <w:t xml:space="preserve"> </w:t>
      </w:r>
      <w:r w:rsidR="00CE380F">
        <w:rPr>
          <w:rFonts w:ascii="Arial" w:hAnsi="Arial" w:cs="Arial"/>
          <w:lang w:val="ru-RU"/>
        </w:rPr>
        <w:t>Регистру</w:t>
      </w:r>
      <w:r w:rsidR="00CE380F" w:rsidRPr="00CE380F">
        <w:rPr>
          <w:rFonts w:ascii="Arial" w:hAnsi="Arial" w:cs="Arial"/>
          <w:lang w:val="ru-RU"/>
        </w:rPr>
        <w:t xml:space="preserve"> </w:t>
      </w:r>
      <w:r w:rsidR="00CE380F">
        <w:rPr>
          <w:rFonts w:ascii="Arial" w:hAnsi="Arial" w:cs="Arial"/>
          <w:lang w:val="ru-RU"/>
        </w:rPr>
        <w:t>понуђача</w:t>
      </w:r>
      <w:r w:rsidR="00CE380F" w:rsidRPr="00CE380F">
        <w:rPr>
          <w:rFonts w:ascii="Arial" w:hAnsi="Arial" w:cs="Arial"/>
          <w:lang w:val="ru-RU"/>
        </w:rPr>
        <w:t xml:space="preserve"> </w:t>
      </w:r>
      <w:r w:rsidR="00CE380F">
        <w:rPr>
          <w:rFonts w:ascii="Arial" w:hAnsi="Arial" w:cs="Arial"/>
          <w:lang w:val="ru-RU"/>
        </w:rPr>
        <w:t>Агенције</w:t>
      </w:r>
      <w:r w:rsidR="00CE380F" w:rsidRPr="00CE380F">
        <w:rPr>
          <w:rFonts w:ascii="Arial" w:hAnsi="Arial" w:cs="Arial"/>
          <w:lang w:val="ru-RU"/>
        </w:rPr>
        <w:t xml:space="preserve"> </w:t>
      </w:r>
      <w:r w:rsidR="00CE380F">
        <w:rPr>
          <w:rFonts w:ascii="Arial" w:hAnsi="Arial" w:cs="Arial"/>
          <w:lang w:val="ru-RU"/>
        </w:rPr>
        <w:t>за</w:t>
      </w:r>
      <w:r w:rsidR="00CE380F" w:rsidRPr="00CE380F">
        <w:rPr>
          <w:rFonts w:ascii="Arial" w:hAnsi="Arial" w:cs="Arial"/>
          <w:lang w:val="ru-RU"/>
        </w:rPr>
        <w:t xml:space="preserve"> </w:t>
      </w:r>
      <w:r w:rsidR="00CE380F">
        <w:rPr>
          <w:rFonts w:ascii="Arial" w:hAnsi="Arial" w:cs="Arial"/>
          <w:lang w:val="ru-RU"/>
        </w:rPr>
        <w:t>привредне</w:t>
      </w:r>
      <w:r w:rsidR="00CE380F" w:rsidRPr="00CE380F">
        <w:rPr>
          <w:rFonts w:ascii="Arial" w:hAnsi="Arial" w:cs="Arial"/>
          <w:lang w:val="ru-RU"/>
        </w:rPr>
        <w:t xml:space="preserve"> </w:t>
      </w:r>
      <w:r w:rsidR="00CE380F">
        <w:rPr>
          <w:rFonts w:ascii="Arial" w:hAnsi="Arial" w:cs="Arial"/>
          <w:lang w:val="ru-RU"/>
        </w:rPr>
        <w:t>регистре</w:t>
      </w:r>
      <w:r w:rsidR="00CE380F" w:rsidRPr="00CE380F">
        <w:rPr>
          <w:rFonts w:ascii="Arial" w:hAnsi="Arial" w:cs="Arial"/>
          <w:lang w:val="ru-RU"/>
        </w:rPr>
        <w:t xml:space="preserve"> </w:t>
      </w:r>
      <w:r w:rsidR="00CE380F">
        <w:rPr>
          <w:rFonts w:ascii="Arial" w:hAnsi="Arial" w:cs="Arial"/>
          <w:lang w:val="ru-RU"/>
        </w:rPr>
        <w:t>дужни</w:t>
      </w:r>
      <w:r w:rsidR="00CE380F" w:rsidRPr="00CE380F">
        <w:rPr>
          <w:rFonts w:ascii="Arial" w:hAnsi="Arial" w:cs="Arial"/>
          <w:lang w:val="ru-RU"/>
        </w:rPr>
        <w:t xml:space="preserve"> </w:t>
      </w:r>
      <w:r w:rsidR="00CE380F">
        <w:rPr>
          <w:rFonts w:ascii="Arial" w:hAnsi="Arial" w:cs="Arial"/>
          <w:lang w:val="ru-RU"/>
        </w:rPr>
        <w:t>да</w:t>
      </w:r>
      <w:r w:rsidR="00CE380F" w:rsidRPr="00CE380F">
        <w:rPr>
          <w:rFonts w:ascii="Arial" w:hAnsi="Arial" w:cs="Arial"/>
          <w:lang w:val="ru-RU"/>
        </w:rPr>
        <w:t xml:space="preserve"> </w:t>
      </w:r>
      <w:r w:rsidR="00CE380F">
        <w:rPr>
          <w:rFonts w:ascii="Arial" w:hAnsi="Arial" w:cs="Arial"/>
          <w:lang w:val="ru-RU"/>
        </w:rPr>
        <w:t>достављају</w:t>
      </w:r>
      <w:r w:rsidR="00CE380F" w:rsidRPr="00CE380F">
        <w:rPr>
          <w:rFonts w:ascii="Arial" w:hAnsi="Arial" w:cs="Arial"/>
          <w:lang w:val="ru-RU"/>
        </w:rPr>
        <w:t xml:space="preserve"> </w:t>
      </w:r>
      <w:r w:rsidR="00CE380F">
        <w:rPr>
          <w:rFonts w:ascii="Arial" w:hAnsi="Arial" w:cs="Arial"/>
          <w:lang w:val="ru-RU"/>
        </w:rPr>
        <w:t>доказе</w:t>
      </w:r>
      <w:r w:rsidR="00CE380F" w:rsidRPr="00CE380F">
        <w:rPr>
          <w:rFonts w:ascii="Arial" w:hAnsi="Arial" w:cs="Arial"/>
          <w:lang w:val="ru-RU"/>
        </w:rPr>
        <w:t xml:space="preserve"> </w:t>
      </w:r>
      <w:r w:rsidR="00CE380F">
        <w:rPr>
          <w:rFonts w:ascii="Arial" w:hAnsi="Arial" w:cs="Arial"/>
          <w:lang w:val="ru-RU"/>
        </w:rPr>
        <w:t>за</w:t>
      </w:r>
      <w:r w:rsidR="00CE380F" w:rsidRPr="00CE380F">
        <w:rPr>
          <w:rFonts w:ascii="Arial" w:hAnsi="Arial" w:cs="Arial"/>
          <w:lang w:val="ru-RU"/>
        </w:rPr>
        <w:t xml:space="preserve"> </w:t>
      </w:r>
      <w:r w:rsidR="00CE380F">
        <w:rPr>
          <w:rFonts w:ascii="Arial" w:hAnsi="Arial" w:cs="Arial"/>
          <w:lang w:val="ru-RU"/>
        </w:rPr>
        <w:t>испуњеност</w:t>
      </w:r>
      <w:r w:rsidR="00CE380F" w:rsidRPr="00CE380F">
        <w:rPr>
          <w:rFonts w:ascii="Arial" w:hAnsi="Arial" w:cs="Arial"/>
          <w:lang w:val="ru-RU"/>
        </w:rPr>
        <w:t xml:space="preserve"> </w:t>
      </w:r>
      <w:r w:rsidR="00CE380F">
        <w:rPr>
          <w:rFonts w:ascii="Arial" w:hAnsi="Arial" w:cs="Arial"/>
          <w:lang w:val="ru-RU"/>
        </w:rPr>
        <w:t>услова</w:t>
      </w:r>
      <w:r w:rsidR="00CE380F" w:rsidRPr="00CE380F">
        <w:rPr>
          <w:rFonts w:ascii="Arial" w:hAnsi="Arial" w:cs="Arial"/>
          <w:lang w:val="ru-RU"/>
        </w:rPr>
        <w:t xml:space="preserve"> </w:t>
      </w:r>
      <w:r w:rsidR="00CE380F">
        <w:rPr>
          <w:rFonts w:ascii="Arial" w:hAnsi="Arial" w:cs="Arial"/>
          <w:lang w:val="ru-RU"/>
        </w:rPr>
        <w:t>из</w:t>
      </w:r>
      <w:r w:rsidR="00CE380F" w:rsidRPr="00CE380F">
        <w:rPr>
          <w:rFonts w:ascii="Arial" w:hAnsi="Arial" w:cs="Arial"/>
          <w:lang w:val="ru-RU"/>
        </w:rPr>
        <w:t xml:space="preserve"> </w:t>
      </w:r>
      <w:r w:rsidR="00CE380F">
        <w:rPr>
          <w:rFonts w:ascii="Arial" w:hAnsi="Arial" w:cs="Arial"/>
          <w:lang w:val="ru-RU"/>
        </w:rPr>
        <w:t>члана</w:t>
      </w:r>
      <w:r w:rsidR="00CE380F" w:rsidRPr="00CE380F">
        <w:rPr>
          <w:rFonts w:ascii="Arial" w:hAnsi="Arial" w:cs="Arial"/>
          <w:lang w:val="ru-RU"/>
        </w:rPr>
        <w:t xml:space="preserve"> 75. </w:t>
      </w:r>
      <w:r w:rsidR="00CE380F">
        <w:rPr>
          <w:rFonts w:ascii="Arial" w:hAnsi="Arial" w:cs="Arial"/>
          <w:lang w:val="ru-RU"/>
        </w:rPr>
        <w:t>ЗЈН</w:t>
      </w:r>
      <w:r w:rsidR="00CE380F" w:rsidRPr="00CE380F">
        <w:rPr>
          <w:rFonts w:ascii="Arial" w:hAnsi="Arial" w:cs="Arial"/>
          <w:lang w:val="ru-RU"/>
        </w:rPr>
        <w:t>-</w:t>
      </w:r>
      <w:r w:rsidR="00CE380F">
        <w:rPr>
          <w:rFonts w:ascii="Arial" w:hAnsi="Arial" w:cs="Arial"/>
          <w:lang w:val="ru-RU"/>
        </w:rPr>
        <w:t>а</w:t>
      </w:r>
      <w:r w:rsidR="00CE380F" w:rsidRPr="00CE380F">
        <w:rPr>
          <w:rFonts w:ascii="Arial" w:hAnsi="Arial" w:cs="Arial"/>
          <w:lang w:val="ru-RU"/>
        </w:rPr>
        <w:t>?</w:t>
      </w:r>
    </w:p>
    <w:p w:rsidR="00982D9B" w:rsidRDefault="002B46D9" w:rsidP="00BD7D62">
      <w:pPr>
        <w:rPr>
          <w:rFonts w:ascii="Arial" w:hAnsi="Arial" w:cs="Arial"/>
          <w:lang w:val="sr-Cyrl-RS"/>
        </w:rPr>
      </w:pPr>
      <w:r>
        <w:rPr>
          <w:rFonts w:ascii="Arial" w:hAnsi="Arial" w:cs="Arial"/>
          <w:b/>
          <w:lang w:val="ru-RU"/>
        </w:rPr>
        <w:t>Измена конкурсне документације  и одговор на п</w:t>
      </w:r>
      <w:r w:rsidR="00982D9B">
        <w:rPr>
          <w:rFonts w:ascii="Arial" w:hAnsi="Arial" w:cs="Arial"/>
          <w:b/>
          <w:lang w:val="ru-RU"/>
        </w:rPr>
        <w:t>остављено питање</w:t>
      </w:r>
      <w:r w:rsidR="00553056">
        <w:rPr>
          <w:rFonts w:ascii="Arial" w:hAnsi="Arial" w:cs="Arial"/>
          <w:b/>
          <w:lang w:val="ru-RU"/>
        </w:rPr>
        <w:t xml:space="preserve"> бр 2</w:t>
      </w:r>
      <w:r w:rsidR="00982D9B">
        <w:rPr>
          <w:rFonts w:ascii="Arial" w:hAnsi="Arial" w:cs="Arial"/>
          <w:b/>
          <w:lang w:val="ru-RU"/>
        </w:rPr>
        <w:t>:</w:t>
      </w:r>
      <w:r w:rsidR="003E11B0" w:rsidRPr="00A74689">
        <w:rPr>
          <w:rFonts w:ascii="Arial" w:hAnsi="Arial" w:cs="Arial"/>
          <w:lang w:val="ru-RU"/>
        </w:rPr>
        <w:t xml:space="preserve"> </w:t>
      </w:r>
    </w:p>
    <w:p w:rsidR="00EE0EB3" w:rsidRDefault="00C6427A" w:rsidP="00C6427A">
      <w:pPr>
        <w:rPr>
          <w:rFonts w:ascii="Arial" w:hAnsi="Arial" w:cs="Arial"/>
          <w:lang w:val="sr-Cyrl-RS"/>
        </w:rPr>
      </w:pPr>
      <w:r w:rsidRPr="00C6427A">
        <w:rPr>
          <w:rFonts w:ascii="Arial" w:hAnsi="Arial" w:cs="Arial"/>
          <w:lang w:val="sr-Cyrl-RS"/>
        </w:rPr>
        <w:t>У делу 5.</w:t>
      </w:r>
      <w:r w:rsidRPr="00C6427A">
        <w:rPr>
          <w:rFonts w:ascii="Arial" w:hAnsi="Arial" w:cs="Arial"/>
          <w:lang w:val="sr-Cyrl-RS"/>
        </w:rPr>
        <w:tab/>
        <w:t xml:space="preserve">УСЛОВИ ЗА УЧЕШЋЕ У ПОСТУПКУ ЈАВНЕ НАБАВКЕ ИЗ ЧЛАНА 75. ЗЈН-А И УПУТСТВО КАКО СЕ ДОКАЗУЈЕ ИСПУЊЕНОСТ ТИХ УСЛОВА  - ДОКАЗИ КОЈЕ ПОНУЂАЧИ НЕ МОРАЈУ ДА ДОСТАВЕ стоји: </w:t>
      </w:r>
    </w:p>
    <w:p w:rsidR="00C6427A" w:rsidRPr="00C6427A" w:rsidRDefault="00C6427A" w:rsidP="00C6427A">
      <w:pPr>
        <w:rPr>
          <w:rFonts w:ascii="Arial" w:hAnsi="Arial" w:cs="Arial"/>
          <w:lang w:val="sr-Cyrl-RS"/>
        </w:rPr>
      </w:pPr>
      <w:r w:rsidRPr="00C6427A">
        <w:rPr>
          <w:rFonts w:ascii="Arial" w:hAnsi="Arial" w:cs="Arial"/>
          <w:lang w:val="sr-Cyrl-R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E380F" w:rsidRPr="00C1653C" w:rsidRDefault="00C6427A" w:rsidP="00CE380F">
      <w:pPr>
        <w:rPr>
          <w:rFonts w:ascii="Arial" w:hAnsi="Arial" w:cs="Arial"/>
          <w:lang w:val="sr-Cyrl-RS"/>
        </w:rPr>
      </w:pPr>
      <w:r w:rsidRPr="00C6427A">
        <w:rPr>
          <w:rFonts w:ascii="Arial" w:hAnsi="Arial" w:cs="Arial"/>
          <w:lang w:val="sr-Cyrl-RS"/>
        </w:rPr>
        <w:t>У делу 5.</w:t>
      </w:r>
      <w:r w:rsidRPr="00C6427A">
        <w:rPr>
          <w:rFonts w:ascii="Arial" w:hAnsi="Arial" w:cs="Arial"/>
          <w:lang w:val="sr-Cyrl-RS"/>
        </w:rPr>
        <w:tab/>
        <w:t xml:space="preserve">УСЛОВИ ЗА УЧЕШЋЕ У ПОСТУПКУ ЈАВНЕ НАБАВКЕ ИЗ ЧЛАНА 75. ЗЈН-А И УПУТСТВО КАКО СЕ ДОКАЗУЈЕ ИСПУЊЕНОСТ ТИХ УСЛОВА  - докази које понуђачи не морају да доставе </w:t>
      </w:r>
      <w:r>
        <w:rPr>
          <w:rFonts w:ascii="Arial" w:hAnsi="Arial" w:cs="Arial"/>
          <w:lang w:val="sr-Cyrl-RS"/>
        </w:rPr>
        <w:t xml:space="preserve">наручилац  додаје се следеће: </w:t>
      </w:r>
    </w:p>
    <w:p w:rsidR="00CE380F" w:rsidRPr="00C6427A" w:rsidRDefault="00CE380F" w:rsidP="00C6427A">
      <w:pPr>
        <w:pStyle w:val="ListParagraph"/>
        <w:numPr>
          <w:ilvl w:val="0"/>
          <w:numId w:val="3"/>
        </w:numPr>
        <w:rPr>
          <w:rFonts w:ascii="Arial" w:hAnsi="Arial" w:cs="Arial"/>
          <w:lang w:val="sr-Cyrl-RS"/>
        </w:rPr>
      </w:pPr>
      <w:r w:rsidRPr="00C6427A">
        <w:rPr>
          <w:rFonts w:ascii="Arial" w:hAnsi="Arial" w:cs="Arial"/>
          <w:lang w:val="sr-Cyrl-RS"/>
        </w:rPr>
        <w:t xml:space="preserve">Понуђачи који су регистровани у Регистру понуђача, који је почео са радом од 01.09.2013. године, а који води Агенција за привредне регистре, нису дужни  да доставе доказе под бројем 1 до 4 (члан 75. став. 1. тачка 1 до 4 ЗЈН). Понуђачи (чланови заједничке понуде, подизвођачи) су дужни да у понуди јасно наведу, у слободној форми, да се налазе у Регистру понуђача. </w:t>
      </w:r>
    </w:p>
    <w:p w:rsidR="00C1653C" w:rsidRDefault="00CE380F" w:rsidP="00C6427A">
      <w:pPr>
        <w:pStyle w:val="ListParagraph"/>
        <w:numPr>
          <w:ilvl w:val="0"/>
          <w:numId w:val="3"/>
        </w:numPr>
        <w:rPr>
          <w:rFonts w:ascii="Arial" w:hAnsi="Arial" w:cs="Arial"/>
          <w:lang w:val="sr-Cyrl-RS"/>
        </w:rPr>
      </w:pPr>
      <w:r w:rsidRPr="00C6427A">
        <w:rPr>
          <w:rFonts w:ascii="Arial" w:hAnsi="Arial" w:cs="Arial"/>
          <w:lang w:val="sr-Cyrl-RS"/>
        </w:rPr>
        <w:t>Понуђачи који су регистровани у регистру који води Агенција за привредне регистре не морају да доставе доказ под бројем 1. (извод из регистра Агенције за привредне регистре), јер је то доказ који је јавно доступан на интернет страници Агенције за привредне регистре.</w:t>
      </w:r>
    </w:p>
    <w:p w:rsidR="00C1653C" w:rsidRPr="00C1653C" w:rsidRDefault="00C6427A" w:rsidP="00FD4DA1">
      <w:pPr>
        <w:pStyle w:val="ListParagraph"/>
        <w:numPr>
          <w:ilvl w:val="0"/>
          <w:numId w:val="3"/>
        </w:numPr>
        <w:rPr>
          <w:rFonts w:ascii="Arial" w:hAnsi="Arial" w:cs="Arial"/>
          <w:lang w:val="sr-Cyrl-RS"/>
        </w:rPr>
      </w:pPr>
      <w:r w:rsidRPr="00C1653C">
        <w:rPr>
          <w:rFonts w:ascii="Arial" w:hAnsi="Arial" w:cs="Arial"/>
          <w:lang w:val="sr-Cyrl-RS"/>
        </w:rPr>
        <w:t>Овим путем Вас обавештавамо да се наведено појашњење сматра саставним делом конкурсне документације  за предметну јавну набавку.</w:t>
      </w:r>
    </w:p>
    <w:p w:rsidR="00EB66D5" w:rsidRDefault="00EB66D5" w:rsidP="00FD4DA1">
      <w:pPr>
        <w:rPr>
          <w:rFonts w:ascii="Arial" w:hAnsi="Arial" w:cs="Arial"/>
          <w:lang w:val="ru-RU"/>
        </w:rPr>
      </w:pPr>
    </w:p>
    <w:p w:rsidR="008D65F1" w:rsidRDefault="00A74689" w:rsidP="008D65F1">
      <w:pPr>
        <w:rPr>
          <w:rFonts w:ascii="Arial" w:hAnsi="Arial" w:cs="Arial"/>
          <w:lang w:val="ru-RU"/>
        </w:rPr>
      </w:pPr>
      <w:r>
        <w:rPr>
          <w:rFonts w:ascii="Arial" w:hAnsi="Arial" w:cs="Arial"/>
          <w:lang w:val="ru-RU"/>
        </w:rPr>
        <w:t xml:space="preserve">                                                       КОМИСИЈА ЗА ЈАВНУ НАБАВКУ </w:t>
      </w:r>
      <w:r w:rsidR="00C6427A">
        <w:rPr>
          <w:rFonts w:ascii="Arial" w:hAnsi="Arial" w:cs="Arial"/>
          <w:lang w:val="ru-RU"/>
        </w:rPr>
        <w:t>4057/2014</w:t>
      </w:r>
    </w:p>
    <w:p w:rsidR="00A74689" w:rsidRDefault="00A74689" w:rsidP="008D65F1">
      <w:pPr>
        <w:rPr>
          <w:rFonts w:ascii="Arial" w:hAnsi="Arial" w:cs="Arial"/>
          <w:lang w:val="ru-RU"/>
        </w:rPr>
      </w:pPr>
    </w:p>
    <w:p w:rsidR="00A74689" w:rsidRDefault="00A74689" w:rsidP="008D65F1">
      <w:pPr>
        <w:rPr>
          <w:rFonts w:ascii="Arial" w:hAnsi="Arial" w:cs="Arial"/>
          <w:lang w:val="ru-RU"/>
        </w:rPr>
      </w:pPr>
    </w:p>
    <w:p w:rsidR="00A74689" w:rsidRDefault="00A74689" w:rsidP="008D65F1">
      <w:pPr>
        <w:rPr>
          <w:rFonts w:ascii="Arial" w:hAnsi="Arial" w:cs="Arial"/>
          <w:lang w:val="ru-RU"/>
        </w:rPr>
      </w:pPr>
      <w:r>
        <w:rPr>
          <w:rFonts w:ascii="Arial" w:hAnsi="Arial" w:cs="Arial"/>
          <w:lang w:val="ru-RU"/>
        </w:rPr>
        <w:t xml:space="preserve">                                                                     ............................................</w:t>
      </w:r>
    </w:p>
    <w:p w:rsidR="00A74689" w:rsidRDefault="00A74689" w:rsidP="008D65F1">
      <w:pPr>
        <w:rPr>
          <w:rFonts w:ascii="Arial" w:hAnsi="Arial" w:cs="Arial"/>
          <w:lang w:val="ru-RU"/>
        </w:rPr>
      </w:pPr>
    </w:p>
    <w:p w:rsidR="00A74689" w:rsidRDefault="00A74689" w:rsidP="00A74689">
      <w:pPr>
        <w:jc w:val="center"/>
        <w:rPr>
          <w:rFonts w:ascii="Arial" w:hAnsi="Arial" w:cs="Arial"/>
          <w:lang w:val="ru-RU"/>
        </w:rPr>
      </w:pPr>
      <w:r>
        <w:rPr>
          <w:rFonts w:ascii="Arial" w:hAnsi="Arial" w:cs="Arial"/>
          <w:lang w:val="ru-RU"/>
        </w:rPr>
        <w:t xml:space="preserve">                                             ............................................</w:t>
      </w:r>
    </w:p>
    <w:p w:rsidR="00A74689" w:rsidRDefault="00A74689" w:rsidP="00A74689">
      <w:pPr>
        <w:jc w:val="center"/>
        <w:rPr>
          <w:rFonts w:ascii="Arial" w:hAnsi="Arial" w:cs="Arial"/>
          <w:lang w:val="ru-RU"/>
        </w:rPr>
      </w:pPr>
    </w:p>
    <w:p w:rsidR="00A74689" w:rsidRPr="008D65F1" w:rsidRDefault="00A74689" w:rsidP="00A74689">
      <w:pPr>
        <w:jc w:val="center"/>
        <w:rPr>
          <w:rFonts w:ascii="Arial" w:hAnsi="Arial" w:cs="Arial"/>
          <w:lang w:val="ru-RU"/>
        </w:rPr>
      </w:pPr>
      <w:r>
        <w:rPr>
          <w:rFonts w:ascii="Arial" w:hAnsi="Arial" w:cs="Arial"/>
          <w:lang w:val="ru-RU"/>
        </w:rPr>
        <w:t xml:space="preserve">                                               ............................................</w:t>
      </w:r>
    </w:p>
    <w:sectPr w:rsidR="00A74689" w:rsidRPr="008D65F1" w:rsidSect="00C1653C">
      <w:pgSz w:w="11906" w:h="16838"/>
      <w:pgMar w:top="284" w:right="1417" w:bottom="709"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BD" w:rsidRDefault="006308BD" w:rsidP="0015323B">
      <w:r>
        <w:separator/>
      </w:r>
    </w:p>
  </w:endnote>
  <w:endnote w:type="continuationSeparator" w:id="0">
    <w:p w:rsidR="006308BD" w:rsidRDefault="006308BD" w:rsidP="00153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BD" w:rsidRDefault="006308BD" w:rsidP="0015323B">
      <w:r>
        <w:separator/>
      </w:r>
    </w:p>
  </w:footnote>
  <w:footnote w:type="continuationSeparator" w:id="0">
    <w:p w:rsidR="006308BD" w:rsidRDefault="006308BD" w:rsidP="00153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79C8"/>
    <w:multiLevelType w:val="hybridMultilevel"/>
    <w:tmpl w:val="9B3482C4"/>
    <w:lvl w:ilvl="0" w:tplc="04090005">
      <w:start w:val="1"/>
      <w:numFmt w:val="bullet"/>
      <w:pStyle w:val="TextBox"/>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63480E"/>
    <w:multiLevelType w:val="hybridMultilevel"/>
    <w:tmpl w:val="E020B2B8"/>
    <w:lvl w:ilvl="0" w:tplc="2CC4B032">
      <w:start w:val="7"/>
      <w:numFmt w:val="bullet"/>
      <w:lvlText w:val=""/>
      <w:lvlJc w:val="left"/>
      <w:pPr>
        <w:ind w:left="1065" w:hanging="705"/>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613C0E3D"/>
    <w:multiLevelType w:val="hybridMultilevel"/>
    <w:tmpl w:val="C0AE8BC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DF5"/>
    <w:rsid w:val="0002577A"/>
    <w:rsid w:val="00070836"/>
    <w:rsid w:val="00073A21"/>
    <w:rsid w:val="000C0802"/>
    <w:rsid w:val="000D4CF2"/>
    <w:rsid w:val="000F7BD8"/>
    <w:rsid w:val="00115BBB"/>
    <w:rsid w:val="001213F3"/>
    <w:rsid w:val="0015323B"/>
    <w:rsid w:val="00154EAF"/>
    <w:rsid w:val="001955E0"/>
    <w:rsid w:val="00287ADE"/>
    <w:rsid w:val="002A6ED4"/>
    <w:rsid w:val="002B46D9"/>
    <w:rsid w:val="00315592"/>
    <w:rsid w:val="003E11B0"/>
    <w:rsid w:val="003E3379"/>
    <w:rsid w:val="003E5916"/>
    <w:rsid w:val="004546AB"/>
    <w:rsid w:val="0045657A"/>
    <w:rsid w:val="004603F4"/>
    <w:rsid w:val="004C2C0B"/>
    <w:rsid w:val="00553056"/>
    <w:rsid w:val="006308BD"/>
    <w:rsid w:val="00654CFC"/>
    <w:rsid w:val="00657FB7"/>
    <w:rsid w:val="006A57F2"/>
    <w:rsid w:val="006D6640"/>
    <w:rsid w:val="007250AD"/>
    <w:rsid w:val="00737DF5"/>
    <w:rsid w:val="00761779"/>
    <w:rsid w:val="007A64DF"/>
    <w:rsid w:val="007B67C1"/>
    <w:rsid w:val="007D26C4"/>
    <w:rsid w:val="007D74EE"/>
    <w:rsid w:val="00830FCC"/>
    <w:rsid w:val="00834D48"/>
    <w:rsid w:val="00877F86"/>
    <w:rsid w:val="0089085E"/>
    <w:rsid w:val="00897D7E"/>
    <w:rsid w:val="008A0115"/>
    <w:rsid w:val="008A1C60"/>
    <w:rsid w:val="008D3B69"/>
    <w:rsid w:val="008D65F1"/>
    <w:rsid w:val="00982D9B"/>
    <w:rsid w:val="009A3E40"/>
    <w:rsid w:val="009B311F"/>
    <w:rsid w:val="00A164D5"/>
    <w:rsid w:val="00A74689"/>
    <w:rsid w:val="00A8288E"/>
    <w:rsid w:val="00AE1150"/>
    <w:rsid w:val="00B14CEF"/>
    <w:rsid w:val="00B531E8"/>
    <w:rsid w:val="00B91F3A"/>
    <w:rsid w:val="00BD7D62"/>
    <w:rsid w:val="00C04DA7"/>
    <w:rsid w:val="00C1653C"/>
    <w:rsid w:val="00C6427A"/>
    <w:rsid w:val="00CE380F"/>
    <w:rsid w:val="00D62355"/>
    <w:rsid w:val="00DC2214"/>
    <w:rsid w:val="00E24E3F"/>
    <w:rsid w:val="00E430FB"/>
    <w:rsid w:val="00E65B9A"/>
    <w:rsid w:val="00E90BF4"/>
    <w:rsid w:val="00EB408D"/>
    <w:rsid w:val="00EB66D5"/>
    <w:rsid w:val="00EE0EB3"/>
    <w:rsid w:val="00EF2F41"/>
    <w:rsid w:val="00FA73D2"/>
    <w:rsid w:val="00FB07B0"/>
    <w:rsid w:val="00FD4DA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11B0"/>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3E11B0"/>
    <w:rPr>
      <w:rFonts w:ascii="Calibri" w:eastAsia="Calibri" w:hAnsi="Calibri" w:cs="Times New Roman"/>
      <w:lang w:val="en-US"/>
    </w:rPr>
  </w:style>
  <w:style w:type="paragraph" w:customStyle="1" w:styleId="TextBox">
    <w:name w:val="TextBox"/>
    <w:basedOn w:val="Normal"/>
    <w:next w:val="Normal"/>
    <w:rsid w:val="003E11B0"/>
    <w:pPr>
      <w:numPr>
        <w:numId w:val="1"/>
      </w:numPr>
      <w:spacing w:before="60" w:after="60"/>
      <w:ind w:left="0" w:firstLine="0"/>
      <w:jc w:val="center"/>
    </w:pPr>
    <w:rPr>
      <w:rFonts w:ascii="Arial" w:hAnsi="Arial"/>
      <w:b/>
      <w:sz w:val="12"/>
      <w:szCs w:val="20"/>
      <w:lang w:val="en-GB"/>
    </w:rPr>
  </w:style>
  <w:style w:type="paragraph" w:styleId="PlainText">
    <w:name w:val="Plain Text"/>
    <w:basedOn w:val="Normal"/>
    <w:link w:val="PlainTextChar"/>
    <w:uiPriority w:val="99"/>
    <w:semiHidden/>
    <w:unhideWhenUsed/>
    <w:rsid w:val="00B531E8"/>
    <w:rPr>
      <w:rFonts w:ascii="Arial" w:eastAsiaTheme="minorHAnsi" w:hAnsi="Arial" w:cs="Arial"/>
      <w:sz w:val="20"/>
      <w:szCs w:val="20"/>
      <w:lang w:val="sr-Latn-RS" w:eastAsia="sr-Latn-RS"/>
    </w:rPr>
  </w:style>
  <w:style w:type="character" w:customStyle="1" w:styleId="PlainTextChar">
    <w:name w:val="Plain Text Char"/>
    <w:basedOn w:val="DefaultParagraphFont"/>
    <w:link w:val="PlainText"/>
    <w:uiPriority w:val="99"/>
    <w:semiHidden/>
    <w:rsid w:val="00B531E8"/>
    <w:rPr>
      <w:rFonts w:ascii="Arial" w:hAnsi="Arial" w:cs="Arial"/>
      <w:sz w:val="20"/>
      <w:szCs w:val="20"/>
      <w:lang w:eastAsia="sr-Latn-RS"/>
    </w:rPr>
  </w:style>
  <w:style w:type="paragraph" w:styleId="Header">
    <w:name w:val="header"/>
    <w:basedOn w:val="Normal"/>
    <w:link w:val="HeaderChar"/>
    <w:uiPriority w:val="99"/>
    <w:unhideWhenUsed/>
    <w:rsid w:val="0015323B"/>
    <w:pPr>
      <w:tabs>
        <w:tab w:val="center" w:pos="4536"/>
        <w:tab w:val="right" w:pos="9072"/>
      </w:tabs>
    </w:pPr>
  </w:style>
  <w:style w:type="character" w:customStyle="1" w:styleId="HeaderChar">
    <w:name w:val="Header Char"/>
    <w:basedOn w:val="DefaultParagraphFont"/>
    <w:link w:val="Header"/>
    <w:uiPriority w:val="99"/>
    <w:rsid w:val="001532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5323B"/>
    <w:pPr>
      <w:tabs>
        <w:tab w:val="center" w:pos="4536"/>
        <w:tab w:val="right" w:pos="9072"/>
      </w:tabs>
    </w:pPr>
  </w:style>
  <w:style w:type="character" w:customStyle="1" w:styleId="FooterChar">
    <w:name w:val="Footer Char"/>
    <w:basedOn w:val="DefaultParagraphFont"/>
    <w:link w:val="Footer"/>
    <w:uiPriority w:val="99"/>
    <w:rsid w:val="0015323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955E0"/>
    <w:rPr>
      <w:rFonts w:ascii="Tahoma" w:hAnsi="Tahoma" w:cs="Tahoma"/>
      <w:sz w:val="16"/>
      <w:szCs w:val="16"/>
    </w:rPr>
  </w:style>
  <w:style w:type="character" w:customStyle="1" w:styleId="BalloonTextChar">
    <w:name w:val="Balloon Text Char"/>
    <w:basedOn w:val="DefaultParagraphFont"/>
    <w:link w:val="BalloonText"/>
    <w:uiPriority w:val="99"/>
    <w:semiHidden/>
    <w:rsid w:val="001955E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5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E11B0"/>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rsid w:val="003E11B0"/>
    <w:rPr>
      <w:rFonts w:ascii="Calibri" w:eastAsia="Calibri" w:hAnsi="Calibri" w:cs="Times New Roman"/>
      <w:lang w:val="en-US"/>
    </w:rPr>
  </w:style>
  <w:style w:type="paragraph" w:customStyle="1" w:styleId="TextBox">
    <w:name w:val="TextBox"/>
    <w:basedOn w:val="Normal"/>
    <w:next w:val="Normal"/>
    <w:rsid w:val="003E11B0"/>
    <w:pPr>
      <w:numPr>
        <w:numId w:val="1"/>
      </w:numPr>
      <w:spacing w:before="60" w:after="60"/>
      <w:ind w:left="0" w:firstLine="0"/>
      <w:jc w:val="center"/>
    </w:pPr>
    <w:rPr>
      <w:rFonts w:ascii="Arial" w:hAnsi="Arial"/>
      <w:b/>
      <w:sz w:val="12"/>
      <w:szCs w:val="20"/>
      <w:lang w:val="en-GB"/>
    </w:rPr>
  </w:style>
  <w:style w:type="paragraph" w:styleId="PlainText">
    <w:name w:val="Plain Text"/>
    <w:basedOn w:val="Normal"/>
    <w:link w:val="PlainTextChar"/>
    <w:uiPriority w:val="99"/>
    <w:semiHidden/>
    <w:unhideWhenUsed/>
    <w:rsid w:val="00B531E8"/>
    <w:rPr>
      <w:rFonts w:ascii="Arial" w:eastAsiaTheme="minorHAnsi" w:hAnsi="Arial" w:cs="Arial"/>
      <w:sz w:val="20"/>
      <w:szCs w:val="20"/>
      <w:lang w:val="sr-Latn-RS" w:eastAsia="sr-Latn-RS"/>
    </w:rPr>
  </w:style>
  <w:style w:type="character" w:customStyle="1" w:styleId="PlainTextChar">
    <w:name w:val="Plain Text Char"/>
    <w:basedOn w:val="DefaultParagraphFont"/>
    <w:link w:val="PlainText"/>
    <w:uiPriority w:val="99"/>
    <w:semiHidden/>
    <w:rsid w:val="00B531E8"/>
    <w:rPr>
      <w:rFonts w:ascii="Arial" w:hAnsi="Arial" w:cs="Arial"/>
      <w:sz w:val="20"/>
      <w:szCs w:val="20"/>
      <w:lang w:eastAsia="sr-Latn-RS"/>
    </w:rPr>
  </w:style>
  <w:style w:type="paragraph" w:styleId="Header">
    <w:name w:val="header"/>
    <w:basedOn w:val="Normal"/>
    <w:link w:val="HeaderChar"/>
    <w:uiPriority w:val="99"/>
    <w:unhideWhenUsed/>
    <w:rsid w:val="0015323B"/>
    <w:pPr>
      <w:tabs>
        <w:tab w:val="center" w:pos="4536"/>
        <w:tab w:val="right" w:pos="9072"/>
      </w:tabs>
    </w:pPr>
  </w:style>
  <w:style w:type="character" w:customStyle="1" w:styleId="HeaderChar">
    <w:name w:val="Header Char"/>
    <w:basedOn w:val="DefaultParagraphFont"/>
    <w:link w:val="Header"/>
    <w:uiPriority w:val="99"/>
    <w:rsid w:val="001532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5323B"/>
    <w:pPr>
      <w:tabs>
        <w:tab w:val="center" w:pos="4536"/>
        <w:tab w:val="right" w:pos="9072"/>
      </w:tabs>
    </w:pPr>
  </w:style>
  <w:style w:type="character" w:customStyle="1" w:styleId="FooterChar">
    <w:name w:val="Footer Char"/>
    <w:basedOn w:val="DefaultParagraphFont"/>
    <w:link w:val="Footer"/>
    <w:uiPriority w:val="99"/>
    <w:rsid w:val="0015323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955E0"/>
    <w:rPr>
      <w:rFonts w:ascii="Tahoma" w:hAnsi="Tahoma" w:cs="Tahoma"/>
      <w:sz w:val="16"/>
      <w:szCs w:val="16"/>
    </w:rPr>
  </w:style>
  <w:style w:type="character" w:customStyle="1" w:styleId="BalloonTextChar">
    <w:name w:val="Balloon Text Char"/>
    <w:basedOn w:val="DefaultParagraphFont"/>
    <w:link w:val="BalloonText"/>
    <w:uiPriority w:val="99"/>
    <w:semiHidden/>
    <w:rsid w:val="001955E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374476">
      <w:bodyDiv w:val="1"/>
      <w:marLeft w:val="0"/>
      <w:marRight w:val="0"/>
      <w:marTop w:val="0"/>
      <w:marBottom w:val="0"/>
      <w:divBdr>
        <w:top w:val="none" w:sz="0" w:space="0" w:color="auto"/>
        <w:left w:val="none" w:sz="0" w:space="0" w:color="auto"/>
        <w:bottom w:val="none" w:sz="0" w:space="0" w:color="auto"/>
        <w:right w:val="none" w:sz="0" w:space="0" w:color="auto"/>
      </w:divBdr>
    </w:div>
    <w:div w:id="1159731801">
      <w:bodyDiv w:val="1"/>
      <w:marLeft w:val="0"/>
      <w:marRight w:val="0"/>
      <w:marTop w:val="0"/>
      <w:marBottom w:val="0"/>
      <w:divBdr>
        <w:top w:val="none" w:sz="0" w:space="0" w:color="auto"/>
        <w:left w:val="none" w:sz="0" w:space="0" w:color="auto"/>
        <w:bottom w:val="none" w:sz="0" w:space="0" w:color="auto"/>
        <w:right w:val="none" w:sz="0" w:space="0" w:color="auto"/>
      </w:divBdr>
    </w:div>
    <w:div w:id="1601141390">
      <w:bodyDiv w:val="1"/>
      <w:marLeft w:val="0"/>
      <w:marRight w:val="0"/>
      <w:marTop w:val="0"/>
      <w:marBottom w:val="0"/>
      <w:divBdr>
        <w:top w:val="none" w:sz="0" w:space="0" w:color="auto"/>
        <w:left w:val="none" w:sz="0" w:space="0" w:color="auto"/>
        <w:bottom w:val="none" w:sz="0" w:space="0" w:color="auto"/>
        <w:right w:val="none" w:sz="0" w:space="0" w:color="auto"/>
      </w:divBdr>
    </w:div>
    <w:div w:id="18620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54CCF-BE65-4A8D-AC51-3B0B0870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Stojanovic</dc:creator>
  <cp:keywords/>
  <dc:description/>
  <cp:lastModifiedBy>Marijana Jovanovic</cp:lastModifiedBy>
  <cp:revision>36</cp:revision>
  <cp:lastPrinted>2014-07-09T09:49:00Z</cp:lastPrinted>
  <dcterms:created xsi:type="dcterms:W3CDTF">2014-02-13T08:56:00Z</dcterms:created>
  <dcterms:modified xsi:type="dcterms:W3CDTF">2014-07-10T07:08:00Z</dcterms:modified>
</cp:coreProperties>
</file>