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Fonts w:ascii="Arial" w:hAnsi="Arial" w:cs="Arial"/>
          <w:lang w:val="en-GB"/>
        </w:rPr>
        <w:t>Објављује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E76DE7" w:rsidRDefault="00B51E0E" w:rsidP="00232916">
      <w:pPr>
        <w:pStyle w:val="ListParagraph"/>
        <w:ind w:left="90"/>
        <w:jc w:val="both"/>
        <w:rPr>
          <w:rFonts w:ascii="Arial" w:hAnsi="Arial" w:cs="Arial"/>
          <w:lang w:val="sr-Latn-RS"/>
        </w:rPr>
      </w:pPr>
      <w:r w:rsidRPr="0056117E">
        <w:rPr>
          <w:rStyle w:val="Strong"/>
          <w:rFonts w:ascii="Arial" w:hAnsi="Arial" w:cs="Arial"/>
          <w:lang w:val="en-GB"/>
        </w:rPr>
        <w:t xml:space="preserve">Јавно Предузеће </w:t>
      </w:r>
      <w:r>
        <w:rPr>
          <w:rStyle w:val="Strong"/>
          <w:rFonts w:ascii="Arial" w:hAnsi="Arial" w:cs="Arial"/>
          <w:lang w:val="sr-Cyrl-RS"/>
        </w:rPr>
        <w:t>''</w:t>
      </w:r>
      <w:r w:rsidRPr="0056117E">
        <w:rPr>
          <w:rStyle w:val="Strong"/>
          <w:rFonts w:ascii="Arial" w:hAnsi="Arial" w:cs="Arial"/>
          <w:lang w:val="en-GB"/>
        </w:rPr>
        <w:t>Електропривреда Србије</w:t>
      </w:r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r w:rsidR="00232916" w:rsidRPr="0056117E">
        <w:rPr>
          <w:rFonts w:ascii="Arial" w:hAnsi="Arial" w:cs="Arial"/>
          <w:lang w:val="en-GB"/>
        </w:rPr>
        <w:t>обавештава св</w:t>
      </w:r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заинтересован</w:t>
      </w:r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за поступак доквалификације у квалификационом поступку за набавку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„Oдржавање транспортних средстава“  У-ОТС-13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RS"/>
        </w:rPr>
        <w:t>.</w:t>
      </w:r>
      <w:r w:rsidR="0098453E">
        <w:rPr>
          <w:rFonts w:ascii="Arial" w:hAnsi="Arial" w:cs="Arial"/>
        </w:rPr>
        <w:t>02</w:t>
      </w:r>
      <w:r w:rsidR="0098453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201</w:t>
      </w:r>
      <w:r w:rsidR="0098453E">
        <w:rPr>
          <w:rFonts w:ascii="Arial" w:hAnsi="Arial" w:cs="Arial"/>
        </w:rPr>
        <w:t>6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</w:t>
      </w: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b/>
          <w:lang w:val="sr-Cyrl-RS"/>
        </w:rPr>
        <w:t>партија 2</w:t>
      </w:r>
      <w:r w:rsidRPr="00CF5B0B">
        <w:rPr>
          <w:rFonts w:ascii="Arial" w:hAnsi="Arial" w:cs="Arial"/>
          <w:lang w:val="sr-Cyrl-RS"/>
        </w:rPr>
        <w:t xml:space="preserve"> - Услуге одржавања и оправке теретних возила и грађевинске механизације </w:t>
      </w:r>
      <w:r>
        <w:rPr>
          <w:rFonts w:ascii="Arial" w:hAnsi="Arial" w:cs="Arial"/>
          <w:lang w:val="sr-Cyrl-RS"/>
        </w:rPr>
        <w:t>(</w:t>
      </w:r>
      <w:r w:rsidRPr="00CF5B0B">
        <w:rPr>
          <w:rFonts w:ascii="Arial" w:hAnsi="Arial" w:cs="Arial"/>
          <w:lang w:val="sr-Cyrl-RS"/>
        </w:rPr>
        <w:t>камиони, виљушкари, утоваривачи, и булдождери)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CF5B0B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број</w:t>
      </w:r>
      <w:r w:rsidRPr="00232916">
        <w:rPr>
          <w:rFonts w:ascii="Arial" w:hAnsi="Arial" w:cs="Arial"/>
          <w:lang w:val="sr-Cyrl-RS"/>
        </w:rPr>
        <w:t xml:space="preserve"> 29912 </w:t>
      </w:r>
      <w:r w:rsidR="00CF5B0B">
        <w:rPr>
          <w:rFonts w:ascii="Arial" w:hAnsi="Arial" w:cs="Arial"/>
          <w:lang w:val="sr-Cyrl-RS"/>
        </w:rPr>
        <w:t xml:space="preserve"> </w:t>
      </w:r>
    </w:p>
    <w:p w:rsidR="00B113F6" w:rsidRDefault="00CF5B0B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32916" w:rsidRPr="00232916">
        <w:rPr>
          <w:rFonts w:ascii="Arial" w:hAnsi="Arial" w:cs="Arial"/>
          <w:lang w:val="sr-Cyrl-RS"/>
        </w:rPr>
        <w:t xml:space="preserve">од 08.10.2013. </w:t>
      </w:r>
      <w:r w:rsidR="00232916"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као и на </w:t>
      </w:r>
    </w:p>
    <w:p w:rsidR="00232916" w:rsidRDefault="00B113F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Порталу 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>Управе за јавне набавке.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232916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E" w:rsidRDefault="004C5F2E">
      <w:r>
        <w:separator/>
      </w:r>
    </w:p>
  </w:endnote>
  <w:endnote w:type="continuationSeparator" w:id="0">
    <w:p w:rsidR="004C5F2E" w:rsidRDefault="004C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DE7">
      <w:rPr>
        <w:noProof/>
      </w:rPr>
      <w:t>1</w:t>
    </w:r>
    <w:r>
      <w:rPr>
        <w:noProof/>
      </w:rPr>
      <w:fldChar w:fldCharType="end"/>
    </w:r>
  </w:p>
  <w:p w:rsidR="007733A6" w:rsidRDefault="004C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E" w:rsidRDefault="004C5F2E">
      <w:r>
        <w:separator/>
      </w:r>
    </w:p>
  </w:footnote>
  <w:footnote w:type="continuationSeparator" w:id="0">
    <w:p w:rsidR="004C5F2E" w:rsidRDefault="004C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4B2350"/>
    <w:rsid w:val="004C5F2E"/>
    <w:rsid w:val="00824238"/>
    <w:rsid w:val="00844B61"/>
    <w:rsid w:val="00860BC8"/>
    <w:rsid w:val="0098453E"/>
    <w:rsid w:val="00B113F6"/>
    <w:rsid w:val="00B51E0E"/>
    <w:rsid w:val="00B917F4"/>
    <w:rsid w:val="00CF5B0B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Bosiljka Vlahović</cp:lastModifiedBy>
  <cp:revision>6</cp:revision>
  <cp:lastPrinted>2014-09-04T10:12:00Z</cp:lastPrinted>
  <dcterms:created xsi:type="dcterms:W3CDTF">2015-07-22T10:26:00Z</dcterms:created>
  <dcterms:modified xsi:type="dcterms:W3CDTF">2015-11-13T12:12:00Z</dcterms:modified>
</cp:coreProperties>
</file>