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D" w:rsidRPr="001B73A1" w:rsidRDefault="00CE1ACD" w:rsidP="00CE1ACD">
      <w:pPr>
        <w:rPr>
          <w:rFonts w:ascii="Arial" w:hAnsi="Arial" w:cs="Arial"/>
          <w:b/>
          <w:sz w:val="24"/>
          <w:szCs w:val="24"/>
          <w:lang w:val="sr-Cyrl-RS"/>
        </w:rPr>
      </w:pPr>
    </w:p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CE1ACD" w:rsidRPr="00CE1ACD" w:rsidTr="000D35B8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281" w:type="dxa"/>
          </w:tcPr>
          <w:bookmarkStart w:id="0" w:name="_MON_1234114640"/>
          <w:bookmarkStart w:id="1" w:name="_MON_1234116451"/>
          <w:bookmarkStart w:id="2" w:name="_MON_1234117358"/>
          <w:bookmarkEnd w:id="0"/>
          <w:bookmarkEnd w:id="1"/>
          <w:bookmarkEnd w:id="2"/>
          <w:p w:rsidR="00CE1ACD" w:rsidRPr="00CE1ACD" w:rsidRDefault="00CE1ACD" w:rsidP="00CE1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ACD">
              <w:rPr>
                <w:rFonts w:ascii="Arial" w:hAnsi="Arial" w:cs="Arial"/>
                <w:b/>
                <w:sz w:val="24"/>
                <w:szCs w:val="24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46279983" r:id="rId7"/>
              </w:object>
            </w:r>
          </w:p>
        </w:tc>
        <w:tc>
          <w:tcPr>
            <w:tcW w:w="4841" w:type="dxa"/>
          </w:tcPr>
          <w:p w:rsidR="00CE1ACD" w:rsidRPr="00CE1ACD" w:rsidRDefault="00CE1ACD" w:rsidP="00CE1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1ACD">
              <w:rPr>
                <w:rFonts w:ascii="Arial" w:hAnsi="Arial" w:cs="Arial"/>
                <w:b/>
                <w:sz w:val="24"/>
                <w:szCs w:val="24"/>
                <w:lang w:val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6" name="Picture 6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1ACD" w:rsidRPr="00CE1ACD" w:rsidRDefault="00CE1ACD" w:rsidP="00CE1A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1ACD" w:rsidRPr="00CE1ACD" w:rsidTr="000D35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81" w:type="dxa"/>
          </w:tcPr>
          <w:p w:rsidR="00CE1ACD" w:rsidRPr="00CE1ACD" w:rsidRDefault="00CE1ACD" w:rsidP="00CE1AC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1ACD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CE1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E1ACD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CE1ACD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CE1ACD" w:rsidRPr="00CE1ACD" w:rsidRDefault="00CE1ACD" w:rsidP="00CE1ACD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E1AC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Привредно Друштво</w:t>
            </w:r>
            <w:r w:rsidRPr="00CE1AC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Pr="00CE1AC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CE1ACD" w:rsidRPr="00CE1ACD" w:rsidRDefault="00CE1ACD" w:rsidP="00CE1A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942E5" w:rsidRPr="000E34FA" w:rsidRDefault="00593A38" w:rsidP="00D942E5">
      <w:pPr>
        <w:rPr>
          <w:rFonts w:ascii="Arial" w:hAnsi="Arial" w:cs="Arial"/>
          <w:b/>
          <w:bCs/>
          <w:iCs/>
        </w:rPr>
      </w:pPr>
      <w:r w:rsidRPr="000E34FA">
        <w:rPr>
          <w:rFonts w:ascii="Arial" w:hAnsi="Arial" w:cs="Arial"/>
          <w:lang w:val="sr-Cyrl-CS"/>
        </w:rPr>
        <w:t xml:space="preserve">Предмет: </w:t>
      </w:r>
      <w:r w:rsidR="009A12B9" w:rsidRPr="000E34FA">
        <w:rPr>
          <w:rFonts w:ascii="Arial" w:hAnsi="Arial" w:cs="Arial"/>
          <w:b/>
          <w:lang w:val="sr-Cyrl-RS"/>
        </w:rPr>
        <w:t xml:space="preserve">Допуна </w:t>
      </w:r>
      <w:r w:rsidR="009A12B9" w:rsidRPr="000E34FA">
        <w:rPr>
          <w:rFonts w:ascii="Arial" w:hAnsi="Arial" w:cs="Arial"/>
          <w:b/>
          <w:lang w:val="ru-RU"/>
        </w:rPr>
        <w:t xml:space="preserve"> конкурсне документације </w:t>
      </w:r>
      <w:r w:rsidR="009A12B9" w:rsidRPr="000E34FA">
        <w:rPr>
          <w:rFonts w:ascii="Arial" w:hAnsi="Arial" w:cs="Arial"/>
          <w:b/>
          <w:lang w:val="sr-Cyrl-CS"/>
        </w:rPr>
        <w:t>по</w:t>
      </w:r>
      <w:r w:rsidR="004A5DBF" w:rsidRPr="000E34FA">
        <w:rPr>
          <w:rFonts w:ascii="Arial" w:hAnsi="Arial" w:cs="Arial"/>
          <w:b/>
          <w:lang w:val="sr-Cyrl-CS"/>
        </w:rPr>
        <w:t xml:space="preserve"> ЈН </w:t>
      </w:r>
      <w:r w:rsidR="00D0638B" w:rsidRPr="000E34FA">
        <w:rPr>
          <w:rFonts w:ascii="Arial" w:hAnsi="Arial" w:cs="Arial"/>
          <w:b/>
        </w:rPr>
        <w:t>1799</w:t>
      </w:r>
      <w:r w:rsidRPr="000E34FA">
        <w:rPr>
          <w:rFonts w:ascii="Arial" w:hAnsi="Arial" w:cs="Arial"/>
          <w:b/>
          <w:lang w:val="sr-Cyrl-CS"/>
        </w:rPr>
        <w:t>/2</w:t>
      </w:r>
      <w:r w:rsidR="007224A8" w:rsidRPr="000E34FA">
        <w:rPr>
          <w:rFonts w:ascii="Arial" w:hAnsi="Arial" w:cs="Arial"/>
          <w:b/>
          <w:lang w:val="sr-Cyrl-CS"/>
        </w:rPr>
        <w:t xml:space="preserve">013- </w:t>
      </w:r>
      <w:r w:rsidR="00D942E5" w:rsidRPr="000E34FA">
        <w:rPr>
          <w:rFonts w:ascii="Arial" w:hAnsi="Arial" w:cs="Arial"/>
          <w:b/>
          <w:bCs/>
          <w:iCs/>
          <w:lang w:val="sr-Cyrl-CS"/>
        </w:rPr>
        <w:t>ОПРЕМА  ЗА КОНТАКТНУ МРЕЖУ</w:t>
      </w:r>
    </w:p>
    <w:p w:rsidR="00593A38" w:rsidRPr="000E34FA" w:rsidRDefault="00593A38">
      <w:pPr>
        <w:rPr>
          <w:rFonts w:ascii="Arial" w:hAnsi="Arial" w:cs="Arial"/>
          <w:lang w:val="sr-Cyrl-CS"/>
        </w:rPr>
      </w:pPr>
      <w:r w:rsidRPr="000E34FA">
        <w:rPr>
          <w:rFonts w:ascii="Arial" w:hAnsi="Arial" w:cs="Arial"/>
          <w:lang w:val="sr-Cyrl-CS"/>
        </w:rPr>
        <w:t>Поштовани,</w:t>
      </w:r>
    </w:p>
    <w:p w:rsidR="00593A38" w:rsidRPr="000E34FA" w:rsidRDefault="001B73A1">
      <w:pPr>
        <w:rPr>
          <w:rFonts w:ascii="Arial" w:hAnsi="Arial" w:cs="Arial"/>
          <w:b/>
          <w:bCs/>
          <w:iCs/>
        </w:rPr>
      </w:pPr>
      <w:r w:rsidRPr="000E34FA">
        <w:rPr>
          <w:rFonts w:ascii="Arial" w:hAnsi="Arial" w:cs="Arial"/>
          <w:lang w:val="ru-RU"/>
        </w:rPr>
        <w:t xml:space="preserve">На основу члана </w:t>
      </w:r>
      <w:r w:rsidRPr="000E34FA">
        <w:rPr>
          <w:rFonts w:ascii="Arial" w:hAnsi="Arial" w:cs="Arial"/>
        </w:rPr>
        <w:t>63</w:t>
      </w:r>
      <w:r w:rsidRPr="000E34FA">
        <w:rPr>
          <w:rFonts w:ascii="Arial" w:hAnsi="Arial" w:cs="Arial"/>
          <w:lang w:val="ru-RU"/>
        </w:rPr>
        <w:t xml:space="preserve">, став </w:t>
      </w:r>
      <w:r w:rsidRPr="000E34FA">
        <w:rPr>
          <w:rFonts w:ascii="Arial" w:hAnsi="Arial" w:cs="Arial"/>
          <w:lang w:val="sr-Cyrl-CS"/>
        </w:rPr>
        <w:t>1</w:t>
      </w:r>
      <w:r w:rsidRPr="000E34FA">
        <w:rPr>
          <w:rFonts w:ascii="Arial" w:hAnsi="Arial" w:cs="Arial"/>
          <w:lang w:val="ru-RU"/>
        </w:rPr>
        <w:t xml:space="preserve"> ЗЈН РС (Сл.гласник РС </w:t>
      </w:r>
      <w:r w:rsidRPr="000E34FA">
        <w:rPr>
          <w:rFonts w:ascii="Arial" w:hAnsi="Arial" w:cs="Arial"/>
        </w:rPr>
        <w:t>124/12</w:t>
      </w:r>
      <w:r w:rsidRPr="000E34FA">
        <w:rPr>
          <w:rFonts w:ascii="Arial" w:hAnsi="Arial" w:cs="Arial"/>
          <w:lang w:val="ru-RU"/>
        </w:rPr>
        <w:t>) достављамо Вам</w:t>
      </w:r>
      <w:r w:rsidR="00593A38" w:rsidRPr="000E34FA">
        <w:rPr>
          <w:rFonts w:ascii="Arial" w:hAnsi="Arial" w:cs="Arial"/>
          <w:lang w:val="sr-Cyrl-CS"/>
        </w:rPr>
        <w:t xml:space="preserve"> одговор на</w:t>
      </w:r>
      <w:r w:rsidR="004A5DBF" w:rsidRPr="000E34FA">
        <w:rPr>
          <w:rFonts w:ascii="Arial" w:hAnsi="Arial" w:cs="Arial"/>
          <w:lang w:val="sr-Cyrl-CS"/>
        </w:rPr>
        <w:t xml:space="preserve"> постављено питање по ЈН бр. </w:t>
      </w:r>
      <w:r w:rsidR="00257EEB" w:rsidRPr="000E34FA">
        <w:rPr>
          <w:rFonts w:ascii="Arial" w:hAnsi="Arial" w:cs="Arial"/>
          <w:lang w:val="sr-Cyrl-CS"/>
        </w:rPr>
        <w:t>1</w:t>
      </w:r>
      <w:r w:rsidR="00257EEB" w:rsidRPr="000E34FA">
        <w:rPr>
          <w:rFonts w:ascii="Arial" w:hAnsi="Arial" w:cs="Arial"/>
          <w:lang w:val="sr-Latn-RS"/>
        </w:rPr>
        <w:t>799</w:t>
      </w:r>
      <w:r w:rsidR="007224A8" w:rsidRPr="000E34FA">
        <w:rPr>
          <w:rFonts w:ascii="Arial" w:hAnsi="Arial" w:cs="Arial"/>
          <w:lang w:val="sr-Cyrl-CS"/>
        </w:rPr>
        <w:t xml:space="preserve">/2013 која се односи на </w:t>
      </w:r>
      <w:r w:rsidR="00593A38" w:rsidRPr="000E34FA">
        <w:rPr>
          <w:rFonts w:ascii="Arial" w:hAnsi="Arial" w:cs="Arial"/>
          <w:lang w:val="sr-Cyrl-CS"/>
        </w:rPr>
        <w:t xml:space="preserve"> </w:t>
      </w:r>
      <w:r w:rsidR="00D942E5" w:rsidRPr="000E34FA">
        <w:rPr>
          <w:rFonts w:ascii="Arial" w:hAnsi="Arial" w:cs="Arial"/>
          <w:b/>
          <w:bCs/>
          <w:iCs/>
          <w:lang w:val="sr-Cyrl-CS"/>
        </w:rPr>
        <w:t>ОПРЕМА  ЗА КОНТАКТНУ МРЕЖУ</w:t>
      </w:r>
      <w:r w:rsidR="00D942E5" w:rsidRPr="000E34FA">
        <w:rPr>
          <w:rFonts w:ascii="Arial" w:hAnsi="Arial" w:cs="Arial"/>
          <w:b/>
          <w:bCs/>
          <w:iCs/>
        </w:rPr>
        <w:t xml:space="preserve"> </w:t>
      </w:r>
      <w:r w:rsidR="00593A38" w:rsidRPr="000E34FA">
        <w:rPr>
          <w:rFonts w:ascii="Arial" w:hAnsi="Arial" w:cs="Arial"/>
          <w:lang w:val="sr-Cyrl-CS"/>
        </w:rPr>
        <w:t>за потребе Привредног друштва ´´ Термоелектране Никола Тесла´´ д.о.о. Обреновац.</w:t>
      </w:r>
    </w:p>
    <w:p w:rsidR="00593A38" w:rsidRPr="000E34FA" w:rsidRDefault="0051688E">
      <w:pPr>
        <w:rPr>
          <w:rFonts w:ascii="Arial" w:hAnsi="Arial" w:cs="Arial"/>
          <w:lang w:val="sr-Cyrl-CS"/>
        </w:rPr>
      </w:pPr>
      <w:r w:rsidRPr="000E34FA">
        <w:rPr>
          <w:rFonts w:ascii="Arial" w:hAnsi="Arial" w:cs="Arial"/>
          <w:b/>
          <w:lang w:val="sr-Cyrl-CS"/>
        </w:rPr>
        <w:t>Питањ</w:t>
      </w:r>
      <w:r w:rsidRPr="000E34FA">
        <w:rPr>
          <w:rFonts w:ascii="Arial" w:hAnsi="Arial" w:cs="Arial"/>
          <w:b/>
        </w:rPr>
        <w:t>a</w:t>
      </w:r>
      <w:r w:rsidR="00593A38" w:rsidRPr="000E34FA">
        <w:rPr>
          <w:rFonts w:ascii="Arial" w:hAnsi="Arial" w:cs="Arial"/>
          <w:lang w:val="sr-Cyrl-CS"/>
        </w:rPr>
        <w:t xml:space="preserve">: </w:t>
      </w:r>
    </w:p>
    <w:p w:rsidR="0051688E" w:rsidRPr="000E34FA" w:rsidRDefault="005D3D89" w:rsidP="00883CCB">
      <w:pPr>
        <w:rPr>
          <w:rFonts w:ascii="Arial" w:hAnsi="Arial" w:cs="Arial"/>
          <w:lang w:val="sr-Cyrl-CS"/>
        </w:rPr>
      </w:pPr>
      <w:r w:rsidRPr="000E34FA">
        <w:rPr>
          <w:rFonts w:ascii="Arial" w:hAnsi="Arial" w:cs="Arial"/>
          <w:lang w:val="sr-Cyrl-RS"/>
        </w:rPr>
        <w:t>Доказ- Уврење Вишег суда у Београду, Посебно одељење за организован криминал који</w:t>
      </w:r>
      <w:r w:rsidR="00434B81" w:rsidRPr="000E34FA">
        <w:rPr>
          <w:rFonts w:ascii="Arial" w:hAnsi="Arial" w:cs="Arial"/>
          <w:lang w:val="sr-Cyrl-RS"/>
        </w:rPr>
        <w:t>м</w:t>
      </w:r>
      <w:r w:rsidRPr="000E34FA">
        <w:rPr>
          <w:rFonts w:ascii="Arial" w:hAnsi="Arial" w:cs="Arial"/>
          <w:lang w:val="sr-Cyrl-RS"/>
        </w:rPr>
        <w:t xml:space="preserve"> се потвђује да понуђач  није осуђиван за неко кривично дело као члан организоване групе из надлежности овог суда – важи до 19.11.2013.( издато 19.09.2013.), пошто је у тендерској документацији захтевано да овај доказ не може бити старији од 2 месеца. </w:t>
      </w:r>
      <w:r w:rsidR="00434B81" w:rsidRPr="000E34FA">
        <w:rPr>
          <w:rFonts w:ascii="Arial" w:hAnsi="Arial" w:cs="Arial"/>
          <w:lang w:val="sr-Cyrl-RS"/>
        </w:rPr>
        <w:t xml:space="preserve"> </w:t>
      </w:r>
      <w:r w:rsidRPr="000E34FA">
        <w:rPr>
          <w:rFonts w:ascii="Arial" w:hAnsi="Arial" w:cs="Arial"/>
          <w:lang w:val="sr-Cyrl-RS"/>
        </w:rPr>
        <w:t>Пошто је рок за подношење понуда продужен за 22.11.2013., да ли је потребно да извадимо ново Уверење или ће моћи да се користи постојеће као доказ</w:t>
      </w:r>
      <w:r w:rsidR="0051688E" w:rsidRPr="000E34FA">
        <w:rPr>
          <w:rFonts w:ascii="Arial" w:hAnsi="Arial" w:cs="Arial"/>
          <w:lang w:val="sr-Cyrl-CS"/>
        </w:rPr>
        <w:t>?</w:t>
      </w:r>
    </w:p>
    <w:p w:rsidR="000F0828" w:rsidRPr="000E34FA" w:rsidRDefault="00FE5BFB">
      <w:pPr>
        <w:rPr>
          <w:rFonts w:ascii="Arial" w:hAnsi="Arial" w:cs="Arial"/>
          <w:lang w:val="sr-Cyrl-CS"/>
        </w:rPr>
      </w:pPr>
      <w:r w:rsidRPr="000E34FA">
        <w:rPr>
          <w:rFonts w:ascii="Arial" w:hAnsi="Arial" w:cs="Arial"/>
          <w:b/>
          <w:lang w:val="sr-Cyrl-CS"/>
        </w:rPr>
        <w:t>Одговор</w:t>
      </w:r>
      <w:r w:rsidR="0051688E" w:rsidRPr="000E34FA">
        <w:rPr>
          <w:rFonts w:ascii="Arial" w:hAnsi="Arial" w:cs="Arial"/>
          <w:b/>
          <w:lang w:val="sr-Cyrl-CS"/>
        </w:rPr>
        <w:t>и</w:t>
      </w:r>
      <w:r w:rsidRPr="000E34FA">
        <w:rPr>
          <w:rFonts w:ascii="Arial" w:hAnsi="Arial" w:cs="Arial"/>
          <w:lang w:val="sr-Cyrl-CS"/>
        </w:rPr>
        <w:t>:</w:t>
      </w:r>
      <w:r w:rsidR="00004117" w:rsidRPr="000E34FA">
        <w:rPr>
          <w:rFonts w:ascii="Arial" w:hAnsi="Arial" w:cs="Arial"/>
          <w:lang w:val="sr-Cyrl-CS"/>
        </w:rPr>
        <w:t xml:space="preserve"> </w:t>
      </w:r>
    </w:p>
    <w:p w:rsidR="00883CCB" w:rsidRPr="000E34FA" w:rsidRDefault="00883CCB" w:rsidP="00883CCB">
      <w:pPr>
        <w:rPr>
          <w:rFonts w:ascii="Arial" w:hAnsi="Arial" w:cs="Arial"/>
          <w:lang w:val="sr-Cyrl-RS"/>
        </w:rPr>
      </w:pPr>
      <w:r w:rsidRPr="000E34FA">
        <w:rPr>
          <w:rFonts w:ascii="Arial" w:hAnsi="Arial" w:cs="Arial"/>
          <w:lang w:val="sr-Cyrl-CS"/>
        </w:rPr>
        <w:t xml:space="preserve">Неопходно је прибавити ново Уверење Вишег суда </w:t>
      </w:r>
      <w:r w:rsidRPr="000E34FA">
        <w:rPr>
          <w:rFonts w:ascii="Arial" w:hAnsi="Arial" w:cs="Arial"/>
          <w:b/>
        </w:rPr>
        <w:t>-  ПОСЕБНОГ ОДЕЉЕЊА (ЗА ОРГАНИЗОВАНИ КРИМИНАЛ) ВИШЕГ СУДА У БЕОГРАДУ</w:t>
      </w:r>
      <w:r w:rsidRPr="000E34FA">
        <w:rPr>
          <w:rFonts w:ascii="Arial" w:hAnsi="Arial" w:cs="Arial"/>
        </w:rPr>
        <w:t xml:space="preserve">, </w:t>
      </w:r>
      <w:proofErr w:type="spellStart"/>
      <w:r w:rsidRPr="000E34FA">
        <w:rPr>
          <w:rFonts w:ascii="Arial" w:hAnsi="Arial" w:cs="Arial"/>
        </w:rPr>
        <w:t>Београд</w:t>
      </w:r>
      <w:proofErr w:type="spellEnd"/>
      <w:r w:rsidRPr="000E34FA">
        <w:rPr>
          <w:rFonts w:ascii="Arial" w:hAnsi="Arial" w:cs="Arial"/>
        </w:rPr>
        <w:t xml:space="preserve">, </w:t>
      </w:r>
      <w:proofErr w:type="spellStart"/>
      <w:r w:rsidRPr="000E34FA">
        <w:rPr>
          <w:rFonts w:ascii="Arial" w:hAnsi="Arial" w:cs="Arial"/>
        </w:rPr>
        <w:t>којим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се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потврђује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да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понуђач</w:t>
      </w:r>
      <w:proofErr w:type="spellEnd"/>
      <w:r w:rsidRPr="000E34FA">
        <w:rPr>
          <w:rFonts w:ascii="Arial" w:hAnsi="Arial" w:cs="Arial"/>
        </w:rPr>
        <w:t xml:space="preserve"> (</w:t>
      </w:r>
      <w:proofErr w:type="spellStart"/>
      <w:r w:rsidRPr="000E34FA">
        <w:rPr>
          <w:rFonts w:ascii="Arial" w:hAnsi="Arial" w:cs="Arial"/>
        </w:rPr>
        <w:t>правно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лице</w:t>
      </w:r>
      <w:proofErr w:type="spellEnd"/>
      <w:r w:rsidRPr="000E34FA">
        <w:rPr>
          <w:rFonts w:ascii="Arial" w:hAnsi="Arial" w:cs="Arial"/>
        </w:rPr>
        <w:t xml:space="preserve">) </w:t>
      </w:r>
      <w:proofErr w:type="spellStart"/>
      <w:r w:rsidRPr="000E34FA">
        <w:rPr>
          <w:rFonts w:ascii="Arial" w:hAnsi="Arial" w:cs="Arial"/>
        </w:rPr>
        <w:t>није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осуђиван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за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неко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од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кривичних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дела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као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члан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организоване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криминалне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групе</w:t>
      </w:r>
      <w:proofErr w:type="spellEnd"/>
      <w:r w:rsidRPr="000E34FA">
        <w:rPr>
          <w:rFonts w:ascii="Arial" w:hAnsi="Arial" w:cs="Arial"/>
        </w:rPr>
        <w:t xml:space="preserve">. </w:t>
      </w:r>
      <w:proofErr w:type="gramStart"/>
      <w:r w:rsidRPr="000E34FA">
        <w:rPr>
          <w:rFonts w:ascii="Arial" w:hAnsi="Arial" w:cs="Arial"/>
        </w:rPr>
        <w:t xml:space="preserve">С </w:t>
      </w:r>
      <w:proofErr w:type="spellStart"/>
      <w:r w:rsidRPr="000E34FA">
        <w:rPr>
          <w:rFonts w:ascii="Arial" w:hAnsi="Arial" w:cs="Arial"/>
        </w:rPr>
        <w:t>тим</w:t>
      </w:r>
      <w:proofErr w:type="spellEnd"/>
      <w:r w:rsidRPr="000E34FA">
        <w:rPr>
          <w:rFonts w:ascii="Arial" w:hAnsi="Arial" w:cs="Arial"/>
        </w:rPr>
        <w:t xml:space="preserve"> у </w:t>
      </w:r>
      <w:proofErr w:type="spellStart"/>
      <w:r w:rsidRPr="000E34FA">
        <w:rPr>
          <w:rFonts w:ascii="Arial" w:hAnsi="Arial" w:cs="Arial"/>
        </w:rPr>
        <w:t>вези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на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интернет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страници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Вишег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суда</w:t>
      </w:r>
      <w:proofErr w:type="spellEnd"/>
      <w:r w:rsidRPr="000E34FA">
        <w:rPr>
          <w:rFonts w:ascii="Arial" w:hAnsi="Arial" w:cs="Arial"/>
        </w:rPr>
        <w:t xml:space="preserve"> у </w:t>
      </w:r>
      <w:proofErr w:type="spellStart"/>
      <w:r w:rsidRPr="000E34FA">
        <w:rPr>
          <w:rFonts w:ascii="Arial" w:hAnsi="Arial" w:cs="Arial"/>
        </w:rPr>
        <w:t>Београду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објављено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је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обавештење</w:t>
      </w:r>
      <w:proofErr w:type="spellEnd"/>
      <w:r w:rsidRPr="000E34FA">
        <w:rPr>
          <w:rFonts w:ascii="Arial" w:hAnsi="Arial" w:cs="Arial"/>
          <w:lang w:val="sr-Cyrl-CS"/>
        </w:rPr>
        <w:t xml:space="preserve"> </w:t>
      </w:r>
      <w:r w:rsidRPr="000E34FA">
        <w:rPr>
          <w:rFonts w:ascii="Arial" w:hAnsi="Arial" w:cs="Arial"/>
        </w:rPr>
        <w:t>http://www.bg.vi.sud.rs/lt/articles/o-visem-sudu/obavestenje-ke-za-pravna-lica.html</w:t>
      </w:r>
      <w:r w:rsidR="009F6321" w:rsidRPr="000E34FA">
        <w:rPr>
          <w:rFonts w:ascii="Arial" w:hAnsi="Arial" w:cs="Arial"/>
          <w:lang w:val="sr-Cyrl-RS"/>
        </w:rPr>
        <w:t>.</w:t>
      </w:r>
      <w:proofErr w:type="gramEnd"/>
    </w:p>
    <w:p w:rsidR="00C34F97" w:rsidRPr="000E34FA" w:rsidRDefault="009F6321" w:rsidP="009F6321">
      <w:pPr>
        <w:rPr>
          <w:lang w:val="sr-Cyrl-CS"/>
        </w:rPr>
      </w:pPr>
      <w:proofErr w:type="spellStart"/>
      <w:proofErr w:type="gramStart"/>
      <w:r w:rsidRPr="000E34FA">
        <w:rPr>
          <w:rFonts w:ascii="Arial" w:hAnsi="Arial" w:cs="Arial"/>
        </w:rPr>
        <w:t>Ови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докази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не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могу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бити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старији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од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два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месеца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пре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отварања</w:t>
      </w:r>
      <w:proofErr w:type="spellEnd"/>
      <w:r w:rsidRPr="000E34FA">
        <w:rPr>
          <w:rFonts w:ascii="Arial" w:hAnsi="Arial" w:cs="Arial"/>
        </w:rPr>
        <w:t xml:space="preserve"> </w:t>
      </w:r>
      <w:proofErr w:type="spellStart"/>
      <w:r w:rsidRPr="000E34FA">
        <w:rPr>
          <w:rFonts w:ascii="Arial" w:hAnsi="Arial" w:cs="Arial"/>
        </w:rPr>
        <w:t>понуда</w:t>
      </w:r>
      <w:proofErr w:type="spellEnd"/>
      <w:r w:rsidRPr="000E34FA">
        <w:rPr>
          <w:rFonts w:ascii="Arial" w:hAnsi="Arial" w:cs="Arial"/>
        </w:rPr>
        <w:t>.</w:t>
      </w:r>
      <w:proofErr w:type="gramEnd"/>
    </w:p>
    <w:p w:rsidR="00226420" w:rsidRPr="00CC7CFE" w:rsidRDefault="00CC7CFE" w:rsidP="00CC7CFE">
      <w:pPr>
        <w:rPr>
          <w:lang w:val="sr-Cyrl-CS"/>
        </w:rPr>
      </w:pPr>
      <w:r>
        <w:rPr>
          <w:lang w:val="sr-Cyrl-CS"/>
        </w:rPr>
        <w:t xml:space="preserve"> </w:t>
      </w:r>
      <w:r w:rsidR="000E34FA" w:rsidRPr="000E34FA">
        <w:rPr>
          <w:rFonts w:ascii="Arial" w:hAnsi="Arial" w:cs="Arial"/>
          <w:lang w:val="sr-Cyrl-CS"/>
        </w:rPr>
        <w:t>Обреновац, 18</w:t>
      </w:r>
      <w:r>
        <w:rPr>
          <w:rFonts w:ascii="Arial" w:hAnsi="Arial" w:cs="Arial"/>
          <w:lang w:val="sr-Cyrl-CS"/>
        </w:rPr>
        <w:t>.11.2013.године.</w:t>
      </w:r>
    </w:p>
    <w:p w:rsidR="00226420" w:rsidRPr="00144013" w:rsidRDefault="00226420" w:rsidP="00226420">
      <w:pPr>
        <w:pStyle w:val="ListParagraph"/>
        <w:rPr>
          <w:lang w:val="sr-Cyrl-CS"/>
        </w:rPr>
      </w:pPr>
    </w:p>
    <w:p w:rsidR="000F0828" w:rsidRPr="00CC7CFE" w:rsidRDefault="000F0828" w:rsidP="00A960B6">
      <w:pPr>
        <w:rPr>
          <w:lang w:val="sr-Cyrl-RS"/>
        </w:rPr>
      </w:pPr>
      <w:bookmarkStart w:id="3" w:name="_GoBack"/>
      <w:bookmarkEnd w:id="3"/>
    </w:p>
    <w:sectPr w:rsidR="000F0828" w:rsidRPr="00CC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4A1F"/>
    <w:multiLevelType w:val="hybridMultilevel"/>
    <w:tmpl w:val="83CCB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1B85"/>
    <w:multiLevelType w:val="hybridMultilevel"/>
    <w:tmpl w:val="891C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38"/>
    <w:rsid w:val="00004117"/>
    <w:rsid w:val="000626BB"/>
    <w:rsid w:val="000B5E85"/>
    <w:rsid w:val="000E34FA"/>
    <w:rsid w:val="000F0828"/>
    <w:rsid w:val="000F09F6"/>
    <w:rsid w:val="00140970"/>
    <w:rsid w:val="00144013"/>
    <w:rsid w:val="001B73A1"/>
    <w:rsid w:val="001F432B"/>
    <w:rsid w:val="0022471E"/>
    <w:rsid w:val="00226420"/>
    <w:rsid w:val="0023197E"/>
    <w:rsid w:val="00257EEB"/>
    <w:rsid w:val="00290BDE"/>
    <w:rsid w:val="002F6CC5"/>
    <w:rsid w:val="00317144"/>
    <w:rsid w:val="00392DA5"/>
    <w:rsid w:val="003C1F5A"/>
    <w:rsid w:val="003F7389"/>
    <w:rsid w:val="004320CC"/>
    <w:rsid w:val="00434B81"/>
    <w:rsid w:val="0045447B"/>
    <w:rsid w:val="00485CAF"/>
    <w:rsid w:val="004A5DBF"/>
    <w:rsid w:val="0051688E"/>
    <w:rsid w:val="00593A38"/>
    <w:rsid w:val="005B5EC6"/>
    <w:rsid w:val="005D3D89"/>
    <w:rsid w:val="0066442C"/>
    <w:rsid w:val="007224A8"/>
    <w:rsid w:val="00883CCB"/>
    <w:rsid w:val="008A00D6"/>
    <w:rsid w:val="009562E3"/>
    <w:rsid w:val="009A12B9"/>
    <w:rsid w:val="009F6321"/>
    <w:rsid w:val="00A960B6"/>
    <w:rsid w:val="00B35055"/>
    <w:rsid w:val="00B913CC"/>
    <w:rsid w:val="00BA5E48"/>
    <w:rsid w:val="00BC29D2"/>
    <w:rsid w:val="00BE55AA"/>
    <w:rsid w:val="00C04F80"/>
    <w:rsid w:val="00C34F97"/>
    <w:rsid w:val="00C4485F"/>
    <w:rsid w:val="00CC7CFE"/>
    <w:rsid w:val="00CD0B2D"/>
    <w:rsid w:val="00CE1ACD"/>
    <w:rsid w:val="00D0638B"/>
    <w:rsid w:val="00D942E5"/>
    <w:rsid w:val="00DD1343"/>
    <w:rsid w:val="00E72345"/>
    <w:rsid w:val="00F74731"/>
    <w:rsid w:val="00FB4BBE"/>
    <w:rsid w:val="00FE5BFB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Marija Petkovic</cp:lastModifiedBy>
  <cp:revision>15</cp:revision>
  <cp:lastPrinted>2013-11-18T10:26:00Z</cp:lastPrinted>
  <dcterms:created xsi:type="dcterms:W3CDTF">2013-11-18T08:46:00Z</dcterms:created>
  <dcterms:modified xsi:type="dcterms:W3CDTF">2013-11-18T10:40:00Z</dcterms:modified>
</cp:coreProperties>
</file>