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490" w:rsidRDefault="00232490">
      <w:pPr>
        <w:rPr>
          <w:rFonts w:ascii="Arial" w:hAnsi="Arial" w:cs="Arial"/>
          <w:sz w:val="24"/>
          <w:szCs w:val="24"/>
        </w:rPr>
      </w:pPr>
    </w:p>
    <w:p w:rsidR="00232490" w:rsidRDefault="00232490">
      <w:pPr>
        <w:rPr>
          <w:rFonts w:ascii="Arial" w:hAnsi="Arial" w:cs="Arial"/>
          <w:sz w:val="24"/>
          <w:szCs w:val="24"/>
        </w:rPr>
      </w:pPr>
    </w:p>
    <w:p w:rsidR="00232490" w:rsidRDefault="00232490">
      <w:pPr>
        <w:rPr>
          <w:rFonts w:ascii="Arial" w:hAnsi="Arial" w:cs="Arial"/>
          <w:sz w:val="24"/>
          <w:szCs w:val="24"/>
        </w:rPr>
      </w:pPr>
    </w:p>
    <w:p w:rsidR="00383B35" w:rsidRPr="00297C0B" w:rsidRDefault="00295FEF">
      <w:pPr>
        <w:rPr>
          <w:rFonts w:ascii="Arial" w:hAnsi="Arial" w:cs="Arial"/>
          <w:sz w:val="24"/>
          <w:szCs w:val="24"/>
          <w:lang w:val="sr-Cyrl-CS"/>
        </w:rPr>
      </w:pPr>
      <w:r w:rsidRPr="00295FEF">
        <w:rPr>
          <w:rFonts w:ascii="Arial" w:hAnsi="Arial" w:cs="Arial"/>
          <w:sz w:val="24"/>
          <w:szCs w:val="24"/>
          <w:lang w:val="sr-Cyrl-CS"/>
        </w:rPr>
        <w:t xml:space="preserve">ПРЕДМЕТ: Одговори на постављена питања по јавној набавци број </w:t>
      </w:r>
      <w:r w:rsidR="00297C0B">
        <w:rPr>
          <w:rFonts w:ascii="Arial" w:hAnsi="Arial" w:cs="Arial"/>
          <w:sz w:val="24"/>
          <w:szCs w:val="24"/>
        </w:rPr>
        <w:t>2147</w:t>
      </w:r>
      <w:r w:rsidRPr="00295FEF">
        <w:rPr>
          <w:rFonts w:ascii="Arial" w:hAnsi="Arial" w:cs="Arial"/>
          <w:sz w:val="24"/>
          <w:szCs w:val="24"/>
          <w:lang w:val="sr-Cyrl-CS"/>
        </w:rPr>
        <w:t xml:space="preserve">/2013- </w:t>
      </w:r>
      <w:r w:rsidR="00297C0B" w:rsidRPr="00297C0B">
        <w:rPr>
          <w:rFonts w:ascii="Arial" w:eastAsia="Times New Roman" w:hAnsi="Arial" w:cs="Arial"/>
          <w:sz w:val="24"/>
          <w:szCs w:val="24"/>
          <w:lang w:val="sr-Cyrl-CS"/>
        </w:rPr>
        <w:t>новогодишњи пакетићи за децу</w:t>
      </w:r>
    </w:p>
    <w:p w:rsidR="00295FEF" w:rsidRDefault="00295FEF">
      <w:pPr>
        <w:rPr>
          <w:rFonts w:ascii="Arial" w:hAnsi="Arial" w:cs="Arial"/>
          <w:sz w:val="24"/>
          <w:szCs w:val="24"/>
          <w:lang w:val="sr-Cyrl-CS"/>
        </w:rPr>
      </w:pPr>
    </w:p>
    <w:p w:rsidR="00295FEF" w:rsidRPr="00504861" w:rsidRDefault="00295FEF" w:rsidP="00295FEF">
      <w:pPr>
        <w:jc w:val="both"/>
        <w:rPr>
          <w:rFonts w:ascii="Arial" w:eastAsia="Times New Roman" w:hAnsi="Arial" w:cs="Arial"/>
          <w:lang w:val="sr-Cyrl-CS"/>
        </w:rPr>
      </w:pPr>
      <w:r w:rsidRPr="00504861">
        <w:rPr>
          <w:rFonts w:ascii="Arial" w:eastAsia="Times New Roman" w:hAnsi="Arial" w:cs="Arial"/>
          <w:lang w:val="sr-Cyrl-CS"/>
        </w:rPr>
        <w:t>Поштовани,</w:t>
      </w:r>
    </w:p>
    <w:p w:rsidR="00295FEF" w:rsidRPr="00504861" w:rsidRDefault="00295FEF" w:rsidP="00295FEF">
      <w:pPr>
        <w:jc w:val="both"/>
        <w:rPr>
          <w:rFonts w:ascii="Arial" w:eastAsia="Times New Roman" w:hAnsi="Arial" w:cs="Arial"/>
        </w:rPr>
      </w:pPr>
    </w:p>
    <w:p w:rsidR="00295FEF" w:rsidRPr="00297C0B" w:rsidRDefault="00295FEF" w:rsidP="00295FEF">
      <w:pPr>
        <w:jc w:val="both"/>
        <w:rPr>
          <w:rFonts w:ascii="Calibri" w:eastAsia="Times New Roman" w:hAnsi="Calibri" w:cs="Times New Roman"/>
          <w:sz w:val="24"/>
          <w:szCs w:val="24"/>
          <w:lang w:val="sr-Cyrl-CS"/>
        </w:rPr>
      </w:pPr>
      <w:r w:rsidRPr="00A451F9">
        <w:rPr>
          <w:rFonts w:ascii="Arial" w:eastAsia="Times New Roman" w:hAnsi="Arial" w:cs="Arial"/>
          <w:lang w:val="ru-RU"/>
        </w:rPr>
        <w:t xml:space="preserve">На основу члана </w:t>
      </w:r>
      <w:r w:rsidRPr="00A451F9">
        <w:rPr>
          <w:rFonts w:ascii="Arial" w:eastAsia="Times New Roman" w:hAnsi="Arial" w:cs="Arial"/>
        </w:rPr>
        <w:t>63</w:t>
      </w:r>
      <w:r w:rsidRPr="00A451F9">
        <w:rPr>
          <w:rFonts w:ascii="Arial" w:eastAsia="Times New Roman" w:hAnsi="Arial" w:cs="Arial"/>
          <w:lang w:val="ru-RU"/>
        </w:rPr>
        <w:t xml:space="preserve">, став </w:t>
      </w:r>
      <w:r w:rsidRPr="00A451F9">
        <w:rPr>
          <w:rFonts w:ascii="Arial" w:eastAsia="Times New Roman" w:hAnsi="Arial" w:cs="Arial"/>
        </w:rPr>
        <w:t>2</w:t>
      </w:r>
      <w:r w:rsidRPr="00A451F9">
        <w:rPr>
          <w:rFonts w:ascii="Arial" w:eastAsia="Times New Roman" w:hAnsi="Arial" w:cs="Arial"/>
          <w:lang w:val="ru-RU"/>
        </w:rPr>
        <w:t xml:space="preserve"> ЗЈН РС (Сл.гласник РС </w:t>
      </w:r>
      <w:r w:rsidRPr="00A451F9">
        <w:rPr>
          <w:rFonts w:ascii="Arial" w:eastAsia="Times New Roman" w:hAnsi="Arial" w:cs="Arial"/>
        </w:rPr>
        <w:t>124/12</w:t>
      </w:r>
      <w:r w:rsidRPr="00A451F9">
        <w:rPr>
          <w:rFonts w:ascii="Arial" w:eastAsia="Times New Roman" w:hAnsi="Arial" w:cs="Arial"/>
          <w:lang w:val="ru-RU"/>
        </w:rPr>
        <w:t xml:space="preserve">) достављамо Вам одговоре на постављена питања по </w:t>
      </w:r>
      <w:r w:rsidRPr="00A451F9">
        <w:rPr>
          <w:rFonts w:ascii="Arial" w:eastAsia="Times New Roman" w:hAnsi="Arial" w:cs="Arial"/>
          <w:lang w:val="sr-Cyrl-CS"/>
        </w:rPr>
        <w:t xml:space="preserve">ЈН </w:t>
      </w:r>
      <w:r w:rsidR="00297C0B">
        <w:rPr>
          <w:rFonts w:ascii="Arial" w:eastAsia="Times New Roman" w:hAnsi="Arial" w:cs="Arial"/>
          <w:bCs/>
        </w:rPr>
        <w:t>2147</w:t>
      </w:r>
      <w:r>
        <w:rPr>
          <w:rFonts w:ascii="Arial" w:eastAsia="Times New Roman" w:hAnsi="Arial" w:cs="Arial"/>
          <w:bCs/>
          <w:lang w:val="sr-Cyrl-CS"/>
        </w:rPr>
        <w:t>/2013</w:t>
      </w:r>
      <w:r w:rsidRPr="00A451F9">
        <w:rPr>
          <w:rFonts w:ascii="Arial" w:eastAsia="Times New Roman" w:hAnsi="Arial" w:cs="Arial"/>
          <w:bCs/>
        </w:rPr>
        <w:t xml:space="preserve"> - </w:t>
      </w:r>
      <w:r w:rsidR="00297C0B" w:rsidRPr="00297C0B">
        <w:rPr>
          <w:rFonts w:ascii="Arial" w:eastAsia="Times New Roman" w:hAnsi="Arial" w:cs="Arial"/>
          <w:sz w:val="24"/>
          <w:szCs w:val="24"/>
          <w:lang w:val="sr-Cyrl-CS"/>
        </w:rPr>
        <w:t>новогодишњи пакетићи за децу</w:t>
      </w:r>
      <w:r w:rsidRPr="00297C0B">
        <w:rPr>
          <w:rFonts w:ascii="Arial" w:hAnsi="Arial" w:cs="Arial"/>
          <w:sz w:val="24"/>
          <w:szCs w:val="24"/>
          <w:lang w:val="sr-Cyrl-CS"/>
        </w:rPr>
        <w:t>.</w:t>
      </w:r>
    </w:p>
    <w:p w:rsidR="00295FEF" w:rsidRDefault="00295FEF" w:rsidP="00295FEF">
      <w:pPr>
        <w:jc w:val="both"/>
        <w:rPr>
          <w:rFonts w:ascii="Calibri" w:eastAsia="Times New Roman" w:hAnsi="Calibri" w:cs="Times New Roman"/>
          <w:lang w:val="sr-Cyrl-CS"/>
        </w:rPr>
      </w:pPr>
    </w:p>
    <w:p w:rsidR="00295FEF" w:rsidRPr="0067763D" w:rsidRDefault="00295FEF" w:rsidP="00295FEF">
      <w:pPr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67763D">
        <w:rPr>
          <w:rFonts w:ascii="Arial" w:eastAsia="Times New Roman" w:hAnsi="Arial" w:cs="Arial"/>
          <w:b/>
          <w:sz w:val="24"/>
          <w:szCs w:val="24"/>
          <w:lang w:val="sr-Cyrl-CS"/>
        </w:rPr>
        <w:t>Питања и одговори:</w:t>
      </w:r>
    </w:p>
    <w:p w:rsidR="00F374B9" w:rsidRPr="00F374B9" w:rsidRDefault="004E7EA2" w:rsidP="00F374B9">
      <w:pPr>
        <w:pStyle w:val="default"/>
        <w:jc w:val="both"/>
        <w:rPr>
          <w:rFonts w:ascii="Arial" w:hAnsi="Arial" w:cs="Arial"/>
        </w:rPr>
      </w:pPr>
      <w:r w:rsidRPr="0067763D">
        <w:rPr>
          <w:rFonts w:ascii="Arial" w:hAnsi="Arial" w:cs="Arial"/>
          <w:b/>
          <w:bCs/>
          <w:lang w:val="sr-Cyrl-CS"/>
        </w:rPr>
        <w:t xml:space="preserve">Питање: </w:t>
      </w:r>
      <w:r w:rsidRPr="0067763D">
        <w:rPr>
          <w:rFonts w:ascii="Arial" w:hAnsi="Arial" w:cs="Arial"/>
          <w:b/>
          <w:bCs/>
        </w:rPr>
        <w:t>1. </w:t>
      </w:r>
      <w:r w:rsidR="00F374B9" w:rsidRPr="00F374B9">
        <w:rPr>
          <w:rFonts w:ascii="Arial" w:hAnsi="Arial" w:cs="Arial"/>
        </w:rPr>
        <w:t xml:space="preserve">Молимо Вас да нам дате појашњење конкурсне документације за јавну набавку бр. </w:t>
      </w:r>
      <w:r w:rsidR="00F374B9" w:rsidRPr="00F374B9">
        <w:rPr>
          <w:rFonts w:ascii="Arial" w:hAnsi="Arial" w:cs="Arial"/>
          <w:lang w:val="sr-Cyrl-CS"/>
        </w:rPr>
        <w:t>2147/2013</w:t>
      </w:r>
      <w:r w:rsidR="00F374B9" w:rsidRPr="00F374B9">
        <w:rPr>
          <w:rFonts w:ascii="Arial" w:hAnsi="Arial" w:cs="Arial"/>
        </w:rPr>
        <w:t>, у погледу додатног услова за учешће у предметном поступку јавне набавке  у погледу кадровског капацитета, а са становишта оправданости овог услова у смислу одредби чл. 76 . Закона о јавним набавкама.</w:t>
      </w:r>
    </w:p>
    <w:p w:rsidR="00F374B9" w:rsidRPr="00F374B9" w:rsidRDefault="00F374B9" w:rsidP="00F374B9">
      <w:pPr>
        <w:pStyle w:val="default"/>
        <w:jc w:val="both"/>
        <w:rPr>
          <w:rFonts w:ascii="Arial" w:hAnsi="Arial" w:cs="Arial"/>
        </w:rPr>
      </w:pPr>
      <w:r w:rsidRPr="00F374B9">
        <w:rPr>
          <w:rFonts w:ascii="Arial" w:hAnsi="Arial" w:cs="Arial"/>
        </w:rPr>
        <w:t> </w:t>
      </w:r>
    </w:p>
    <w:p w:rsidR="00F374B9" w:rsidRPr="00F374B9" w:rsidRDefault="00F374B9" w:rsidP="00F374B9">
      <w:pPr>
        <w:pStyle w:val="default"/>
        <w:jc w:val="both"/>
        <w:rPr>
          <w:rFonts w:ascii="Arial" w:hAnsi="Arial" w:cs="Arial"/>
        </w:rPr>
      </w:pPr>
      <w:r w:rsidRPr="00F374B9">
        <w:rPr>
          <w:rFonts w:ascii="Arial" w:hAnsi="Arial" w:cs="Arial"/>
        </w:rPr>
        <w:t xml:space="preserve">Чланом 76. став 2. Закона предвиђено је да Наручилац у конкурсној документацији одређује додатне услове у погледу финансијског, пословног, техничког и кадровског капацитета, када је то потребно имајући у виду предмет јавне набавке. Ставом 6. истог члана прописана је обавеза наручиоца да одреди услове за учешће у поступку </w:t>
      </w:r>
      <w:r w:rsidRPr="00F374B9">
        <w:rPr>
          <w:rFonts w:ascii="Arial" w:hAnsi="Arial" w:cs="Arial"/>
          <w:u w:val="single"/>
        </w:rPr>
        <w:t>тако да ти услови не дискриминишу понуђаче и да су у логичној вези са предметом јавне набавке</w:t>
      </w:r>
      <w:r w:rsidRPr="00F374B9">
        <w:rPr>
          <w:rFonts w:ascii="Arial" w:hAnsi="Arial" w:cs="Arial"/>
        </w:rPr>
        <w:t xml:space="preserve">. </w:t>
      </w:r>
    </w:p>
    <w:p w:rsidR="00F374B9" w:rsidRPr="00F374B9" w:rsidRDefault="00F374B9" w:rsidP="00F374B9">
      <w:pPr>
        <w:pStyle w:val="pasussalistom"/>
        <w:snapToGrid w:val="0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F374B9">
        <w:rPr>
          <w:rFonts w:ascii="Arial" w:hAnsi="Arial" w:cs="Arial"/>
          <w:color w:val="000000"/>
          <w:sz w:val="24"/>
          <w:szCs w:val="24"/>
        </w:rPr>
        <w:t> </w:t>
      </w:r>
    </w:p>
    <w:p w:rsidR="00F374B9" w:rsidRPr="00F374B9" w:rsidRDefault="00F374B9" w:rsidP="00F374B9">
      <w:pPr>
        <w:pStyle w:val="pasussalistom"/>
        <w:snapToGrid w:val="0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F374B9">
        <w:rPr>
          <w:rFonts w:ascii="Arial" w:hAnsi="Arial" w:cs="Arial"/>
          <w:sz w:val="24"/>
          <w:szCs w:val="24"/>
        </w:rPr>
        <w:t xml:space="preserve">Конкурсна документацији за предметну јавну набавку, садржи, између осталог услов ,, да понуђач има минимум </w:t>
      </w:r>
      <w:r w:rsidRPr="00F374B9">
        <w:rPr>
          <w:rFonts w:ascii="Arial" w:hAnsi="Arial" w:cs="Arial"/>
          <w:sz w:val="24"/>
          <w:szCs w:val="24"/>
          <w:lang w:val="sr-Cyrl-CS"/>
        </w:rPr>
        <w:t xml:space="preserve">5 </w:t>
      </w:r>
      <w:r w:rsidRPr="00F374B9">
        <w:rPr>
          <w:rFonts w:ascii="Arial" w:hAnsi="Arial" w:cs="Arial"/>
          <w:sz w:val="24"/>
          <w:szCs w:val="24"/>
        </w:rPr>
        <w:t xml:space="preserve">ангажованих лица (која су у радном односу или су ангажована сходно чл. 197. до 202. Закона о раду од којих је минимум једно лице </w:t>
      </w:r>
      <w:r w:rsidRPr="00F374B9">
        <w:rPr>
          <w:rFonts w:ascii="Arial" w:hAnsi="Arial" w:cs="Arial"/>
          <w:sz w:val="24"/>
          <w:szCs w:val="24"/>
          <w:u w:val="single"/>
        </w:rPr>
        <w:t xml:space="preserve">са VII степеном стручне спреме </w:t>
      </w:r>
      <w:r w:rsidRPr="00F374B9">
        <w:rPr>
          <w:rFonts w:ascii="Arial" w:hAnsi="Arial" w:cs="Arial"/>
          <w:sz w:val="24"/>
          <w:szCs w:val="24"/>
          <w:u w:val="single"/>
          <w:lang w:val="sr-Cyrl-CS"/>
        </w:rPr>
        <w:t xml:space="preserve">педагог или психолог или </w:t>
      </w:r>
      <w:r w:rsidRPr="00F374B9">
        <w:rPr>
          <w:rFonts w:ascii="Arial" w:hAnsi="Arial" w:cs="Arial"/>
          <w:sz w:val="24"/>
          <w:szCs w:val="24"/>
          <w:u w:val="single"/>
          <w:lang w:val="sr-Latn-CS"/>
        </w:rPr>
        <w:t xml:space="preserve">VI </w:t>
      </w:r>
      <w:r w:rsidRPr="00F374B9">
        <w:rPr>
          <w:rFonts w:ascii="Arial" w:hAnsi="Arial" w:cs="Arial"/>
          <w:sz w:val="24"/>
          <w:szCs w:val="24"/>
          <w:u w:val="single"/>
        </w:rPr>
        <w:t xml:space="preserve">степеном стручне спреме </w:t>
      </w:r>
      <w:r w:rsidRPr="00F374B9">
        <w:rPr>
          <w:rFonts w:ascii="Arial" w:hAnsi="Arial" w:cs="Arial"/>
          <w:sz w:val="24"/>
          <w:szCs w:val="24"/>
          <w:u w:val="single"/>
          <w:lang w:val="sr-Cyrl-CS"/>
        </w:rPr>
        <w:t>васпитач,</w:t>
      </w:r>
      <w:r w:rsidRPr="00F374B9">
        <w:rPr>
          <w:rFonts w:ascii="Arial" w:hAnsi="Arial" w:cs="Arial"/>
          <w:sz w:val="24"/>
          <w:szCs w:val="24"/>
          <w:lang w:val="sr-Cyrl-CS"/>
        </w:rPr>
        <w:t xml:space="preserve"> (</w:t>
      </w:r>
      <w:r w:rsidRPr="00F374B9">
        <w:rPr>
          <w:rFonts w:ascii="Arial" w:hAnsi="Arial" w:cs="Arial"/>
          <w:sz w:val="24"/>
          <w:szCs w:val="24"/>
        </w:rPr>
        <w:t xml:space="preserve"> која су у радном односу или су ангажована сходно чл. 197. до 202. Закона о раду)“.</w:t>
      </w:r>
    </w:p>
    <w:p w:rsidR="00F374B9" w:rsidRPr="00F374B9" w:rsidRDefault="00F374B9" w:rsidP="00F374B9">
      <w:pPr>
        <w:pStyle w:val="pasussalistom"/>
        <w:snapToGrid w:val="0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F374B9">
        <w:rPr>
          <w:rFonts w:ascii="Arial" w:hAnsi="Arial" w:cs="Arial"/>
          <w:sz w:val="24"/>
          <w:szCs w:val="24"/>
        </w:rPr>
        <w:t> </w:t>
      </w:r>
    </w:p>
    <w:p w:rsidR="00F374B9" w:rsidRDefault="00F374B9" w:rsidP="00F374B9">
      <w:pPr>
        <w:pStyle w:val="pasussalistom"/>
        <w:snapToGrid w:val="0"/>
        <w:spacing w:line="276" w:lineRule="auto"/>
        <w:ind w:left="0"/>
        <w:jc w:val="both"/>
      </w:pPr>
      <w:r w:rsidRPr="00F374B9">
        <w:rPr>
          <w:rFonts w:ascii="Arial" w:hAnsi="Arial" w:cs="Arial"/>
          <w:sz w:val="24"/>
          <w:szCs w:val="24"/>
        </w:rPr>
        <w:t xml:space="preserve">Овако дефинисан услов је дискриминаторски и није у логичној вези са предметом јавне набавке, нити је у складу са објективним потребама, јер Наручилац у предметном поступку набавља добра – новогодишње пакетиће, а не услугу из области васпитања и образовања деце, те су потенцијални понуђачи у конкретном поступку привредна друштва која се баве прометом и/или производњом добара </w:t>
      </w:r>
      <w:r w:rsidRPr="00F374B9">
        <w:rPr>
          <w:rFonts w:ascii="Arial" w:hAnsi="Arial" w:cs="Arial"/>
          <w:sz w:val="24"/>
          <w:szCs w:val="24"/>
        </w:rPr>
        <w:lastRenderedPageBreak/>
        <w:t xml:space="preserve">која су предмет набавке, (пре свега играчака), а која нису ни у обавези ни у потреби да запошљавају васпитаче и педагоге. С обзиром на предмет јавне набавке, а посебно начин дефинисања елемента за оцену понуда – ,,функционалне карактеристике“, било би оправдано да Наручилац у саставу комисије има лице траженог образовног профила, како би утврђени елеменат критеријума могао бити правилно примењен, али је нејасно </w:t>
      </w:r>
      <w:r w:rsidRPr="00F374B9">
        <w:rPr>
          <w:rFonts w:ascii="Arial" w:hAnsi="Arial" w:cs="Arial"/>
          <w:sz w:val="24"/>
          <w:szCs w:val="24"/>
          <w:u w:val="single"/>
        </w:rPr>
        <w:t>зашто се ангажовање ових лица захтева од понуђача?</w:t>
      </w:r>
      <w:r>
        <w:rPr>
          <w:u w:val="single"/>
        </w:rPr>
        <w:t xml:space="preserve"> </w:t>
      </w:r>
    </w:p>
    <w:p w:rsidR="00F374B9" w:rsidRPr="00131698" w:rsidRDefault="00F374B9" w:rsidP="00F374B9">
      <w:pPr>
        <w:pStyle w:val="pasussalistom"/>
        <w:snapToGrid w:val="0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131698">
        <w:rPr>
          <w:rFonts w:ascii="Arial" w:hAnsi="Arial" w:cs="Arial"/>
          <w:sz w:val="24"/>
          <w:szCs w:val="24"/>
        </w:rPr>
        <w:t>Имајући у виду наведено,  непоходно је да извршите измену конкурсне документације у делу дефинисања услова за учешће у погледу кадровског капацитета, како би иста била усаглашена са одредбама и начелима Закона.</w:t>
      </w:r>
    </w:p>
    <w:p w:rsidR="00131698" w:rsidRDefault="004E7EA2" w:rsidP="00131698">
      <w:pPr>
        <w:rPr>
          <w:rFonts w:ascii="Arial" w:hAnsi="Arial" w:cs="Arial"/>
          <w:sz w:val="24"/>
          <w:szCs w:val="24"/>
        </w:rPr>
      </w:pPr>
      <w:r w:rsidRPr="0067763D">
        <w:rPr>
          <w:rFonts w:ascii="Arial" w:hAnsi="Arial" w:cs="Arial"/>
          <w:b/>
          <w:bCs/>
          <w:sz w:val="24"/>
          <w:szCs w:val="24"/>
        </w:rPr>
        <w:t xml:space="preserve">      </w:t>
      </w:r>
    </w:p>
    <w:p w:rsidR="008A451D" w:rsidRPr="00702AF4" w:rsidRDefault="004E7EA2" w:rsidP="00131698">
      <w:pPr>
        <w:rPr>
          <w:rFonts w:ascii="Arial" w:hAnsi="Arial" w:cs="Arial"/>
          <w:sz w:val="24"/>
          <w:szCs w:val="24"/>
        </w:rPr>
      </w:pPr>
      <w:r w:rsidRPr="0067763D">
        <w:rPr>
          <w:rFonts w:ascii="Arial" w:hAnsi="Arial" w:cs="Arial"/>
          <w:b/>
          <w:bCs/>
          <w:sz w:val="24"/>
          <w:szCs w:val="24"/>
          <w:lang w:val="sr-Cyrl-CS"/>
        </w:rPr>
        <w:t>Одговор</w:t>
      </w:r>
      <w:r w:rsidR="00131698">
        <w:rPr>
          <w:rFonts w:ascii="Arial" w:hAnsi="Arial" w:cs="Arial"/>
          <w:sz w:val="24"/>
          <w:szCs w:val="24"/>
          <w:lang w:val="sr-Cyrl-CS"/>
        </w:rPr>
        <w:t xml:space="preserve">:1. Наручилац </w:t>
      </w:r>
      <w:r w:rsidR="000D6447">
        <w:rPr>
          <w:rFonts w:ascii="Arial" w:hAnsi="Arial" w:cs="Arial"/>
          <w:sz w:val="24"/>
          <w:szCs w:val="24"/>
          <w:lang w:val="sr-Cyrl-CS"/>
        </w:rPr>
        <w:t xml:space="preserve"> је </w:t>
      </w:r>
      <w:r w:rsidR="007A066E">
        <w:rPr>
          <w:rFonts w:ascii="Arial" w:hAnsi="Arial" w:cs="Arial"/>
          <w:sz w:val="24"/>
          <w:szCs w:val="24"/>
          <w:lang w:val="sr-Cyrl-CS"/>
        </w:rPr>
        <w:t xml:space="preserve">приликом одређивања </w:t>
      </w:r>
      <w:r w:rsidR="00131698" w:rsidRPr="00131698">
        <w:rPr>
          <w:rFonts w:ascii="Arial" w:hAnsi="Arial" w:cs="Arial"/>
          <w:sz w:val="24"/>
          <w:szCs w:val="24"/>
        </w:rPr>
        <w:t>додатног услова за учешће у предметном поступку јавне набавке  у погледу кадровског капацитета</w:t>
      </w:r>
      <w:r w:rsidR="007A066E">
        <w:rPr>
          <w:rFonts w:ascii="Arial" w:hAnsi="Arial" w:cs="Arial"/>
          <w:sz w:val="24"/>
          <w:szCs w:val="24"/>
          <w:lang w:val="sr-Cyrl-CS"/>
        </w:rPr>
        <w:t xml:space="preserve"> узео у обзир специфичност  предмета јавне набавке. Сматрамо да је  ради бољег разумевања техничке спецификације као и</w:t>
      </w:r>
      <w:r w:rsidR="00172C26">
        <w:rPr>
          <w:rFonts w:ascii="Arial" w:hAnsi="Arial" w:cs="Arial"/>
          <w:sz w:val="24"/>
          <w:szCs w:val="24"/>
          <w:lang w:val="sr-Cyrl-CS"/>
        </w:rPr>
        <w:t xml:space="preserve"> у </w:t>
      </w:r>
      <w:r w:rsidR="007A066E">
        <w:rPr>
          <w:rFonts w:ascii="Arial" w:hAnsi="Arial" w:cs="Arial"/>
          <w:sz w:val="24"/>
          <w:szCs w:val="24"/>
          <w:lang w:val="sr-Cyrl-CS"/>
        </w:rPr>
        <w:t xml:space="preserve"> што  </w:t>
      </w:r>
      <w:r w:rsidR="00172C26">
        <w:rPr>
          <w:rFonts w:ascii="Arial" w:hAnsi="Arial" w:cs="Arial"/>
          <w:sz w:val="24"/>
          <w:szCs w:val="24"/>
          <w:lang w:val="sr-Cyrl-CS"/>
        </w:rPr>
        <w:t xml:space="preserve"> већој мери испуњења  функционалних карактеристика,захтевани кадровски капацитет </w:t>
      </w:r>
      <w:r w:rsidR="007A066E">
        <w:rPr>
          <w:rFonts w:ascii="Arial" w:hAnsi="Arial" w:cs="Arial"/>
          <w:sz w:val="24"/>
          <w:szCs w:val="24"/>
          <w:lang w:val="sr-Cyrl-CS"/>
        </w:rPr>
        <w:t>у логичној вези са предметом јавне набавке</w:t>
      </w:r>
      <w:r w:rsidR="00702AF4">
        <w:rPr>
          <w:rFonts w:ascii="Arial" w:hAnsi="Arial" w:cs="Arial"/>
          <w:sz w:val="24"/>
          <w:szCs w:val="24"/>
        </w:rPr>
        <w:t>.</w:t>
      </w:r>
    </w:p>
    <w:p w:rsidR="008A451D" w:rsidRDefault="008A451D" w:rsidP="008A451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r-Cyrl-CS"/>
        </w:rPr>
      </w:pPr>
    </w:p>
    <w:p w:rsidR="008A451D" w:rsidRDefault="008A451D" w:rsidP="008A451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r-Cyrl-CS"/>
        </w:rPr>
      </w:pPr>
    </w:p>
    <w:p w:rsidR="008A451D" w:rsidRDefault="008A451D" w:rsidP="008A451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r-Cyrl-CS"/>
        </w:rPr>
      </w:pPr>
    </w:p>
    <w:p w:rsidR="008A451D" w:rsidRDefault="008A451D" w:rsidP="008A451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r-Cyrl-CS"/>
        </w:rPr>
      </w:pPr>
    </w:p>
    <w:p w:rsidR="004E7EA2" w:rsidRPr="004E7EA2" w:rsidRDefault="004E7EA2" w:rsidP="00295FEF">
      <w:pPr>
        <w:jc w:val="both"/>
        <w:rPr>
          <w:rFonts w:ascii="Arial" w:eastAsia="Times New Roman" w:hAnsi="Arial" w:cs="Arial"/>
          <w:b/>
          <w:lang w:val="sr-Cyrl-CS"/>
        </w:rPr>
      </w:pPr>
    </w:p>
    <w:p w:rsidR="008B7E32" w:rsidRDefault="003E3A67" w:rsidP="008B7E32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</w:t>
      </w:r>
    </w:p>
    <w:p w:rsidR="00232490" w:rsidRDefault="00232490" w:rsidP="003344FE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</w:t>
      </w:r>
    </w:p>
    <w:p w:rsidR="008B7E32" w:rsidRDefault="008B7E32" w:rsidP="008B7E32">
      <w:pPr>
        <w:rPr>
          <w:rFonts w:ascii="Arial" w:hAnsi="Arial" w:cs="Arial"/>
          <w:sz w:val="24"/>
          <w:szCs w:val="24"/>
          <w:lang w:val="sr-Cyrl-CS"/>
        </w:rPr>
      </w:pPr>
    </w:p>
    <w:p w:rsidR="008B7E32" w:rsidRPr="00C833B8" w:rsidRDefault="008B7E32" w:rsidP="008B7E32">
      <w:pPr>
        <w:rPr>
          <w:rFonts w:ascii="Arial" w:hAnsi="Arial" w:cs="Arial"/>
          <w:sz w:val="24"/>
          <w:szCs w:val="24"/>
          <w:lang w:val="sr-Cyrl-CS"/>
        </w:rPr>
      </w:pPr>
    </w:p>
    <w:sectPr w:rsidR="008B7E32" w:rsidRPr="00C833B8" w:rsidSect="00383B35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C82" w:rsidRDefault="00363C82" w:rsidP="008B7E32">
      <w:pPr>
        <w:spacing w:after="0" w:line="240" w:lineRule="auto"/>
      </w:pPr>
      <w:r>
        <w:separator/>
      </w:r>
    </w:p>
  </w:endnote>
  <w:endnote w:type="continuationSeparator" w:id="1">
    <w:p w:rsidR="00363C82" w:rsidRDefault="00363C82" w:rsidP="008B7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E32" w:rsidRPr="008B7E32" w:rsidRDefault="008B7E32" w:rsidP="008B7E32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27"/>
      </w:tabs>
      <w:rPr>
        <w:rFonts w:ascii="Cambria" w:eastAsia="Times New Roman" w:hAnsi="Cambria"/>
        <w:noProof/>
        <w:color w:val="0070C0"/>
        <w:lang w:val="sr-Cyrl-CS"/>
      </w:rPr>
    </w:pPr>
    <w:r>
      <w:rPr>
        <w:lang w:val="sr-Cyrl-CS"/>
      </w:rPr>
      <w:t xml:space="preserve"> </w:t>
    </w:r>
    <w:r>
      <w:rPr>
        <w:rFonts w:ascii="Cambria" w:eastAsia="Times New Roman" w:hAnsi="Cambria"/>
        <w:color w:val="FF0000"/>
        <w:lang w:val="sr-Cyrl-CS"/>
      </w:rPr>
      <w:t xml:space="preserve">   </w:t>
    </w:r>
    <w:r w:rsidRPr="003F557D">
      <w:rPr>
        <w:rFonts w:ascii="Cambria" w:eastAsia="Times New Roman" w:hAnsi="Cambria"/>
      </w:rPr>
      <w:t xml:space="preserve">ЈН бр. </w:t>
    </w:r>
    <w:r w:rsidRPr="003F557D">
      <w:rPr>
        <w:rFonts w:ascii="Cambria" w:eastAsia="Times New Roman" w:hAnsi="Cambria"/>
        <w:lang w:val="sr-Cyrl-CS"/>
      </w:rPr>
      <w:t>1736</w:t>
    </w:r>
    <w:r w:rsidRPr="003F557D">
      <w:rPr>
        <w:rFonts w:ascii="Cambria" w:eastAsia="Times New Roman" w:hAnsi="Cambria"/>
      </w:rPr>
      <w:t>/2013</w:t>
    </w:r>
  </w:p>
  <w:p w:rsidR="008B7E32" w:rsidRPr="008B7E32" w:rsidRDefault="008B7E32">
    <w:pPr>
      <w:pStyle w:val="Footer"/>
      <w:rPr>
        <w:lang w:val="sr-Cyrl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C82" w:rsidRDefault="00363C82" w:rsidP="008B7E32">
      <w:pPr>
        <w:spacing w:after="0" w:line="240" w:lineRule="auto"/>
      </w:pPr>
      <w:r>
        <w:separator/>
      </w:r>
    </w:p>
  </w:footnote>
  <w:footnote w:type="continuationSeparator" w:id="1">
    <w:p w:rsidR="00363C82" w:rsidRDefault="00363C82" w:rsidP="008B7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7BA0"/>
    <w:multiLevelType w:val="hybridMultilevel"/>
    <w:tmpl w:val="DB18A2C8"/>
    <w:lvl w:ilvl="0" w:tplc="F9F00F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753AD"/>
    <w:multiLevelType w:val="hybridMultilevel"/>
    <w:tmpl w:val="93742F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A3E05"/>
    <w:multiLevelType w:val="hybridMultilevel"/>
    <w:tmpl w:val="492212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C909C4"/>
    <w:multiLevelType w:val="hybridMultilevel"/>
    <w:tmpl w:val="CA98E60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24770FC4"/>
    <w:multiLevelType w:val="hybridMultilevel"/>
    <w:tmpl w:val="0F442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34439"/>
    <w:multiLevelType w:val="hybridMultilevel"/>
    <w:tmpl w:val="23642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5FEF"/>
    <w:rsid w:val="000D6447"/>
    <w:rsid w:val="00131698"/>
    <w:rsid w:val="00172C26"/>
    <w:rsid w:val="001E2103"/>
    <w:rsid w:val="002047A8"/>
    <w:rsid w:val="00232490"/>
    <w:rsid w:val="00295FEF"/>
    <w:rsid w:val="00297C0B"/>
    <w:rsid w:val="003344FE"/>
    <w:rsid w:val="00335FF5"/>
    <w:rsid w:val="00363C82"/>
    <w:rsid w:val="00383B35"/>
    <w:rsid w:val="003E3A67"/>
    <w:rsid w:val="00426B8A"/>
    <w:rsid w:val="00426BA1"/>
    <w:rsid w:val="0044068F"/>
    <w:rsid w:val="004414F1"/>
    <w:rsid w:val="004E72F3"/>
    <w:rsid w:val="004E7EA2"/>
    <w:rsid w:val="00567AB6"/>
    <w:rsid w:val="005A53AC"/>
    <w:rsid w:val="005D38AD"/>
    <w:rsid w:val="0067763D"/>
    <w:rsid w:val="006D7D0A"/>
    <w:rsid w:val="00702AF4"/>
    <w:rsid w:val="00703280"/>
    <w:rsid w:val="00705D4F"/>
    <w:rsid w:val="00722C17"/>
    <w:rsid w:val="00794964"/>
    <w:rsid w:val="007A066E"/>
    <w:rsid w:val="007B6AC0"/>
    <w:rsid w:val="007D1790"/>
    <w:rsid w:val="00804EC4"/>
    <w:rsid w:val="008A0B54"/>
    <w:rsid w:val="008A451D"/>
    <w:rsid w:val="008B7E32"/>
    <w:rsid w:val="008C1B42"/>
    <w:rsid w:val="0096159D"/>
    <w:rsid w:val="00A17F99"/>
    <w:rsid w:val="00A573B0"/>
    <w:rsid w:val="00AA25BA"/>
    <w:rsid w:val="00AB65F4"/>
    <w:rsid w:val="00AB7611"/>
    <w:rsid w:val="00B34407"/>
    <w:rsid w:val="00B655C2"/>
    <w:rsid w:val="00BC56D8"/>
    <w:rsid w:val="00BC62C4"/>
    <w:rsid w:val="00D15982"/>
    <w:rsid w:val="00DD3183"/>
    <w:rsid w:val="00DF6DEF"/>
    <w:rsid w:val="00E263C5"/>
    <w:rsid w:val="00F3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B35"/>
  </w:style>
  <w:style w:type="paragraph" w:styleId="Heading1">
    <w:name w:val="heading 1"/>
    <w:basedOn w:val="Normal"/>
    <w:next w:val="Normal"/>
    <w:link w:val="Heading1Char"/>
    <w:uiPriority w:val="9"/>
    <w:qFormat/>
    <w:rsid w:val="008B7E3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8B7E32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4E7EA2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character" w:customStyle="1" w:styleId="ListParagraphChar">
    <w:name w:val="List Paragraph Char"/>
    <w:link w:val="ListParagraph"/>
    <w:rsid w:val="0067763D"/>
    <w:rPr>
      <w:rFonts w:ascii="Calibri" w:eastAsiaTheme="minorHAnsi" w:hAnsi="Calibri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804EC4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804EC4"/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rsid w:val="008B7E32"/>
    <w:rPr>
      <w:rFonts w:ascii="Times New Roman" w:eastAsia="Calibri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8B7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7E32"/>
  </w:style>
  <w:style w:type="paragraph" w:styleId="Footer">
    <w:name w:val="footer"/>
    <w:basedOn w:val="Normal"/>
    <w:link w:val="FooterChar"/>
    <w:unhideWhenUsed/>
    <w:rsid w:val="008B7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B7E32"/>
  </w:style>
  <w:style w:type="character" w:customStyle="1" w:styleId="Heading1Char">
    <w:name w:val="Heading 1 Char"/>
    <w:basedOn w:val="DefaultParagraphFont"/>
    <w:link w:val="Heading1"/>
    <w:uiPriority w:val="9"/>
    <w:rsid w:val="008B7E3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8B7E32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B7E32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customStyle="1" w:styleId="default">
    <w:name w:val="default"/>
    <w:basedOn w:val="Normal"/>
    <w:rsid w:val="00F374B9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pasussalistom">
    <w:name w:val="pasussalistom"/>
    <w:basedOn w:val="Normal"/>
    <w:rsid w:val="00F374B9"/>
    <w:pPr>
      <w:spacing w:after="0" w:line="240" w:lineRule="auto"/>
      <w:ind w:left="720"/>
    </w:pPr>
    <w:rPr>
      <w:rFonts w:ascii="Calibri" w:eastAsiaTheme="minorHAns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B8F69-5992-4236-8AF0-83A0354CD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TENT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cp:lastPrinted>2013-11-13T08:19:00Z</cp:lastPrinted>
  <dcterms:created xsi:type="dcterms:W3CDTF">2013-09-12T07:26:00Z</dcterms:created>
  <dcterms:modified xsi:type="dcterms:W3CDTF">2013-11-15T10:31:00Z</dcterms:modified>
</cp:coreProperties>
</file>