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1B182A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664033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  <w:r w:rsidRPr="00F05DCC">
        <w:rPr>
          <w:rFonts w:ascii="Arial" w:hAnsi="Arial"/>
        </w:rPr>
        <w:t>Број:</w:t>
      </w:r>
    </w:p>
    <w:p w:rsidR="00F05DCC" w:rsidRDefault="001F2392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Датум:</w:t>
      </w:r>
    </w:p>
    <w:p w:rsidR="001F2392" w:rsidRPr="00F05DCC" w:rsidRDefault="001F2392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5939EA" w:rsidRPr="005939EA" w:rsidRDefault="00823373" w:rsidP="005939EA">
      <w:pPr>
        <w:pStyle w:val="BodyText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664033">
        <w:rPr>
          <w:rFonts w:ascii="Arial" w:hAnsi="Arial"/>
          <w:sz w:val="24"/>
          <w:szCs w:val="24"/>
          <w:lang w:val="sr-Cyrl-RS"/>
        </w:rPr>
        <w:t>101</w:t>
      </w:r>
      <w:r w:rsidR="00607973">
        <w:rPr>
          <w:rFonts w:ascii="Arial" w:hAnsi="Arial"/>
          <w:sz w:val="24"/>
          <w:szCs w:val="24"/>
          <w:lang w:val="en-US"/>
        </w:rPr>
        <w:t>340</w:t>
      </w:r>
      <w:r w:rsidR="00664033">
        <w:rPr>
          <w:rFonts w:ascii="Arial" w:hAnsi="Arial"/>
          <w:sz w:val="24"/>
          <w:szCs w:val="24"/>
          <w:lang w:val="sr-Cyrl-RS"/>
        </w:rPr>
        <w:t>/2015</w:t>
      </w:r>
      <w:r w:rsidRPr="0004585F">
        <w:rPr>
          <w:rFonts w:ascii="Arial" w:hAnsi="Arial"/>
          <w:sz w:val="24"/>
          <w:szCs w:val="24"/>
          <w:lang w:val="ru-RU"/>
        </w:rPr>
        <w:t xml:space="preserve">, </w:t>
      </w:r>
      <w:r w:rsidRPr="003317EC">
        <w:rPr>
          <w:rFonts w:ascii="Arial" w:hAnsi="Arial"/>
          <w:sz w:val="24"/>
          <w:szCs w:val="24"/>
        </w:rPr>
        <w:t xml:space="preserve">за набавку </w:t>
      </w:r>
      <w:proofErr w:type="spellStart"/>
      <w:r w:rsidR="00607973" w:rsidRPr="00607973">
        <w:rPr>
          <w:rFonts w:ascii="Arial Cirilica" w:hAnsi="Arial Cirilica"/>
          <w:sz w:val="24"/>
          <w:szCs w:val="24"/>
          <w:lang w:val="en-US" w:eastAsia="hr-HR"/>
        </w:rPr>
        <w:t>Reparatura</w:t>
      </w:r>
      <w:proofErr w:type="spellEnd"/>
      <w:r w:rsidR="00607973" w:rsidRPr="00607973">
        <w:rPr>
          <w:rFonts w:ascii="Arial Cirilica" w:hAnsi="Arial Cirilica"/>
          <w:sz w:val="24"/>
          <w:szCs w:val="24"/>
          <w:lang w:val="en-US" w:eastAsia="hr-HR"/>
        </w:rPr>
        <w:t xml:space="preserve"> </w:t>
      </w:r>
      <w:proofErr w:type="spellStart"/>
      <w:r w:rsidR="00607973" w:rsidRPr="00607973">
        <w:rPr>
          <w:rFonts w:ascii="Arial Cirilica" w:hAnsi="Arial Cirilica"/>
          <w:sz w:val="24"/>
          <w:szCs w:val="24"/>
          <w:lang w:val="en-US" w:eastAsia="hr-HR"/>
        </w:rPr>
        <w:t>voznog</w:t>
      </w:r>
      <w:proofErr w:type="spellEnd"/>
      <w:r w:rsidR="00607973" w:rsidRPr="00607973">
        <w:rPr>
          <w:rFonts w:ascii="Arial Cirilica" w:hAnsi="Arial Cirilica"/>
          <w:sz w:val="24"/>
          <w:szCs w:val="24"/>
          <w:lang w:val="en-US" w:eastAsia="hr-HR"/>
        </w:rPr>
        <w:t xml:space="preserve"> </w:t>
      </w:r>
      <w:proofErr w:type="spellStart"/>
      <w:r w:rsidR="00607973" w:rsidRPr="00607973">
        <w:rPr>
          <w:rFonts w:ascii="Arial Cirilica" w:hAnsi="Arial Cirilica"/>
          <w:sz w:val="24"/>
          <w:szCs w:val="24"/>
          <w:lang w:val="en-US" w:eastAsia="hr-HR"/>
        </w:rPr>
        <w:t>sloga</w:t>
      </w:r>
      <w:proofErr w:type="spellEnd"/>
      <w:r w:rsidR="00607973" w:rsidRPr="00607973">
        <w:rPr>
          <w:rFonts w:ascii="Arial Cirilica" w:hAnsi="Arial Cirilica"/>
          <w:sz w:val="24"/>
          <w:szCs w:val="24"/>
          <w:lang w:val="en-US" w:eastAsia="hr-HR"/>
        </w:rPr>
        <w:t xml:space="preserve"> </w:t>
      </w:r>
      <w:proofErr w:type="spellStart"/>
      <w:r w:rsidR="00607973" w:rsidRPr="00607973">
        <w:rPr>
          <w:rFonts w:ascii="Arial Cirilica" w:hAnsi="Arial Cirilica"/>
          <w:sz w:val="24"/>
          <w:szCs w:val="24"/>
          <w:lang w:val="en-US" w:eastAsia="hr-HR"/>
        </w:rPr>
        <w:t>kopa~a</w:t>
      </w:r>
      <w:proofErr w:type="spellEnd"/>
      <w:r w:rsidR="00607973" w:rsidRPr="00607973">
        <w:rPr>
          <w:rFonts w:ascii="Arial Cirilica" w:hAnsi="Arial Cirilica"/>
          <w:sz w:val="24"/>
          <w:szCs w:val="24"/>
          <w:lang w:val="en-US" w:eastAsia="hr-HR"/>
        </w:rPr>
        <w:t xml:space="preserve"> (TENT B)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823373" w:rsidRPr="003317EC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8031F2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823373" w:rsidRPr="004A5928" w:rsidRDefault="00823373" w:rsidP="004A5928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Бр. </w:t>
      </w:r>
      <w:r w:rsidR="00607973">
        <w:rPr>
          <w:rFonts w:ascii="Arial" w:hAnsi="Arial"/>
          <w:b/>
          <w:iCs/>
          <w:sz w:val="24"/>
          <w:szCs w:val="24"/>
          <w:lang w:val="en-US"/>
        </w:rPr>
        <w:t>1</w:t>
      </w:r>
      <w:r w:rsidR="00664033">
        <w:rPr>
          <w:rFonts w:ascii="Arial" w:hAnsi="Arial"/>
          <w:b/>
          <w:iCs/>
          <w:sz w:val="24"/>
          <w:szCs w:val="24"/>
          <w:lang w:val="sr-Cyrl-RS"/>
        </w:rPr>
        <w:t>.</w:t>
      </w:r>
    </w:p>
    <w:p w:rsidR="004A5928" w:rsidRDefault="004A5928" w:rsidP="004A5928">
      <w:pPr>
        <w:spacing w:before="240" w:after="240" w:line="240" w:lineRule="auto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</w:t>
      </w:r>
      <w:r w:rsidRPr="004A5928">
        <w:rPr>
          <w:rFonts w:ascii="Arial" w:hAnsi="Arial"/>
          <w:iCs/>
          <w:sz w:val="24"/>
          <w:szCs w:val="24"/>
        </w:rPr>
        <w:t>за</w:t>
      </w:r>
      <w:r>
        <w:rPr>
          <w:rFonts w:ascii="Arial" w:hAnsi="Arial"/>
          <w:iCs/>
          <w:sz w:val="24"/>
          <w:szCs w:val="24"/>
        </w:rPr>
        <w:t xml:space="preserve"> подношење понуда,  заинтересовано лице је у писаном облику од наручиоца тражило додатне информације односно појашњења а Наручилац у року од три дана од </w:t>
      </w:r>
      <w:r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664033" w:rsidRDefault="00823373" w:rsidP="003317EC">
      <w:pPr>
        <w:rPr>
          <w:rFonts w:ascii="Arial" w:hAnsi="Arial"/>
          <w:iCs/>
          <w:sz w:val="24"/>
          <w:szCs w:val="24"/>
          <w:lang w:val="ru-RU"/>
        </w:rPr>
      </w:pPr>
      <w:r w:rsidRPr="003317EC">
        <w:rPr>
          <w:rFonts w:ascii="Arial" w:hAnsi="Arial"/>
          <w:b/>
          <w:iCs/>
          <w:sz w:val="24"/>
          <w:szCs w:val="24"/>
        </w:rPr>
        <w:t>ПИТАЊЕ 1</w:t>
      </w:r>
      <w:r w:rsidRPr="003317EC">
        <w:rPr>
          <w:rFonts w:ascii="Arial" w:hAnsi="Arial"/>
          <w:iCs/>
          <w:sz w:val="24"/>
          <w:szCs w:val="24"/>
        </w:rPr>
        <w:t>: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4A5928" w:rsidRPr="0035663A" w:rsidRDefault="00607973" w:rsidP="004A5928">
      <w:pPr>
        <w:rPr>
          <w:rFonts w:ascii="Arial" w:hAnsi="Arial"/>
          <w:color w:val="000000" w:themeColor="text1"/>
          <w:lang w:val="sr-Cyrl-RS" w:eastAsia="ar-SA"/>
        </w:rPr>
      </w:pPr>
      <w:r w:rsidRPr="0035663A">
        <w:rPr>
          <w:rFonts w:ascii="Arial" w:hAnsi="Arial"/>
          <w:i/>
          <w:color w:val="000000" w:themeColor="text1"/>
          <w:lang w:val="sr-Cyrl-RS" w:eastAsia="ar-SA"/>
        </w:rPr>
        <w:t>У условима за учешће у поступку јавне набавке ЈН бр.101340/2015 тражи се БОН-ЈН, за оцену бонитета за 2012,2013,2014 годину. По новом закону ЗАВРШНИ РАЧУН за 2014 годину подноси се до 30.06.2015. године, тако да су подаци за бонитет још обрађују у Агенцији за привредне регистре.Молимо Вас за инструкције које податке да доставимо?</w:t>
      </w:r>
    </w:p>
    <w:p w:rsidR="00823373" w:rsidRPr="004A5928" w:rsidRDefault="00823373" w:rsidP="003317EC">
      <w:pPr>
        <w:rPr>
          <w:rFonts w:ascii="Arial" w:hAnsi="Arial"/>
          <w:iCs/>
          <w:sz w:val="24"/>
          <w:szCs w:val="24"/>
          <w:lang w:val="sr-Cyrl-RS"/>
        </w:rPr>
      </w:pPr>
    </w:p>
    <w:p w:rsidR="00DF1E68" w:rsidRDefault="00823373" w:rsidP="001B182A">
      <w:pPr>
        <w:spacing w:line="240" w:lineRule="auto"/>
        <w:rPr>
          <w:rFonts w:ascii="Arial" w:hAnsi="Arial"/>
          <w:b/>
          <w:iCs/>
          <w:sz w:val="24"/>
          <w:szCs w:val="24"/>
          <w:lang w:val="sr-Cyrl-RS"/>
        </w:rPr>
      </w:pPr>
      <w:r w:rsidRPr="00051D51">
        <w:rPr>
          <w:rFonts w:ascii="Arial" w:hAnsi="Arial"/>
          <w:b/>
          <w:iCs/>
          <w:sz w:val="24"/>
          <w:szCs w:val="24"/>
        </w:rPr>
        <w:t xml:space="preserve">ОДГОВОР 1: </w:t>
      </w:r>
    </w:p>
    <w:p w:rsidR="00BA4ABE" w:rsidRDefault="0035663A" w:rsidP="00BA4ABE">
      <w:pPr>
        <w:snapToGrid w:val="0"/>
        <w:rPr>
          <w:rFonts w:ascii="Arial" w:hAnsi="Arial"/>
          <w:lang w:val="sr-Cyrl-RS"/>
        </w:rPr>
      </w:pPr>
      <w:r>
        <w:rPr>
          <w:rFonts w:ascii="Arial" w:hAnsi="Arial"/>
          <w:i/>
          <w:color w:val="000000" w:themeColor="text1"/>
          <w:sz w:val="24"/>
          <w:szCs w:val="24"/>
          <w:lang w:val="sr-Cyrl-RS" w:eastAsia="ar-SA"/>
        </w:rPr>
        <w:t>У</w:t>
      </w:r>
      <w:r w:rsidRPr="00607973">
        <w:rPr>
          <w:rFonts w:ascii="Arial" w:hAnsi="Arial"/>
          <w:i/>
          <w:color w:val="000000" w:themeColor="text1"/>
          <w:sz w:val="24"/>
          <w:szCs w:val="24"/>
          <w:lang w:val="sr-Cyrl-RS" w:eastAsia="ar-SA"/>
        </w:rPr>
        <w:t>слов за учешће у поступку јавне набавке ЈН бр.101340/2015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u w:val="single"/>
        </w:rPr>
        <w:t>неопходни</w:t>
      </w:r>
      <w:r>
        <w:rPr>
          <w:rFonts w:ascii="Arial" w:hAnsi="Arial"/>
          <w:b/>
          <w:u w:val="single"/>
          <w:lang w:val="sr-Cyrl-RS"/>
        </w:rPr>
        <w:t xml:space="preserve"> </w:t>
      </w:r>
      <w:r>
        <w:rPr>
          <w:rFonts w:ascii="Arial" w:hAnsi="Arial"/>
          <w:b/>
          <w:u w:val="single"/>
        </w:rPr>
        <w:t xml:space="preserve"> финансијски</w:t>
      </w:r>
      <w:r>
        <w:rPr>
          <w:rFonts w:ascii="Arial" w:hAnsi="Arial"/>
          <w:b/>
          <w:u w:val="single"/>
          <w:lang w:val="sr-Cyrl-RS"/>
        </w:rPr>
        <w:t xml:space="preserve"> </w:t>
      </w:r>
      <w:r>
        <w:rPr>
          <w:rFonts w:ascii="Arial" w:hAnsi="Arial"/>
          <w:b/>
          <w:u w:val="single"/>
        </w:rPr>
        <w:t>капацитет</w:t>
      </w:r>
      <w:r>
        <w:rPr>
          <w:rFonts w:ascii="Arial" w:hAnsi="Arial"/>
          <w:b/>
          <w:u w:val="single"/>
          <w:lang w:val="sr-Cyrl-RS"/>
        </w:rPr>
        <w:t xml:space="preserve"> гласи</w:t>
      </w:r>
      <w:r>
        <w:rPr>
          <w:rFonts w:ascii="Arial" w:hAnsi="Arial"/>
          <w:b/>
        </w:rPr>
        <w:t>:</w:t>
      </w:r>
    </w:p>
    <w:p w:rsidR="0092696A" w:rsidRPr="00BA4ABE" w:rsidRDefault="0035663A" w:rsidP="00BA4ABE">
      <w:pPr>
        <w:snapToGrid w:val="0"/>
        <w:rPr>
          <w:rFonts w:ascii="Arial" w:hAnsi="Arial"/>
        </w:rPr>
      </w:pPr>
      <w:r>
        <w:rPr>
          <w:rFonts w:ascii="Arial" w:hAnsi="Arial"/>
        </w:rPr>
        <w:t xml:space="preserve">да је </w:t>
      </w:r>
      <w:r>
        <w:rPr>
          <w:rFonts w:ascii="Arial" w:hAnsi="Arial"/>
          <w:lang w:val="sr-Cyrl-RS"/>
        </w:rPr>
        <w:t xml:space="preserve">у </w:t>
      </w:r>
      <w:r w:rsidR="001F2392">
        <w:rPr>
          <w:rFonts w:ascii="Arial" w:hAnsi="Arial"/>
          <w:lang w:val="sr-Cyrl-RS"/>
        </w:rPr>
        <w:t xml:space="preserve">2012. и 2013. години </w:t>
      </w:r>
      <w:r>
        <w:rPr>
          <w:rFonts w:ascii="Arial" w:hAnsi="Arial"/>
          <w:lang w:val="sr-Cyrl-RS"/>
        </w:rPr>
        <w:t xml:space="preserve">понуђач </w:t>
      </w:r>
      <w:r>
        <w:rPr>
          <w:rFonts w:ascii="Arial" w:hAnsi="Arial"/>
        </w:rPr>
        <w:t>остварио пословни приход</w:t>
      </w:r>
      <w:r w:rsidR="001F2392">
        <w:rPr>
          <w:rFonts w:ascii="Arial" w:hAnsi="Arial"/>
          <w:lang w:val="sr-Cyrl-RS"/>
        </w:rPr>
        <w:t xml:space="preserve"> у укупном износу</w:t>
      </w:r>
      <w:r>
        <w:rPr>
          <w:rFonts w:ascii="Arial" w:hAnsi="Arial"/>
        </w:rPr>
        <w:t xml:space="preserve"> од најмање </w:t>
      </w:r>
      <w:r>
        <w:rPr>
          <w:rFonts w:ascii="Arial" w:hAnsi="Arial"/>
          <w:lang w:val="sr-Cyrl-RS"/>
        </w:rPr>
        <w:t>2</w:t>
      </w:r>
      <w:r>
        <w:rPr>
          <w:rFonts w:ascii="Arial" w:hAnsi="Arial"/>
        </w:rPr>
        <w:t>.0</w:t>
      </w:r>
      <w:r>
        <w:rPr>
          <w:rFonts w:ascii="Arial" w:hAnsi="Arial"/>
          <w:lang w:val="sr-Latn-RS"/>
        </w:rPr>
        <w:t xml:space="preserve">00.000,00 </w:t>
      </w:r>
      <w:r>
        <w:rPr>
          <w:rFonts w:ascii="Arial" w:hAnsi="Arial"/>
          <w:lang w:val="sr-Cyrl-RS"/>
        </w:rPr>
        <w:t>без ПДВ-а.</w:t>
      </w:r>
    </w:p>
    <w:p w:rsidR="0035663A" w:rsidRDefault="0035663A" w:rsidP="0035663A">
      <w:pPr>
        <w:snapToGrid w:val="0"/>
        <w:rPr>
          <w:rFonts w:ascii="Arial" w:hAnsi="Arial"/>
        </w:rPr>
      </w:pPr>
      <w:r>
        <w:rPr>
          <w:rFonts w:ascii="Arial" w:hAnsi="Arial"/>
          <w:lang w:val="sr-Cyrl-RS"/>
        </w:rPr>
        <w:t xml:space="preserve">А доказ за </w:t>
      </w:r>
      <w:r>
        <w:rPr>
          <w:rFonts w:ascii="Arial" w:hAnsi="Arial"/>
          <w:b/>
          <w:u w:val="single"/>
        </w:rPr>
        <w:t>неопходни</w:t>
      </w:r>
      <w:r>
        <w:rPr>
          <w:rFonts w:ascii="Arial" w:hAnsi="Arial"/>
          <w:b/>
          <w:u w:val="single"/>
          <w:lang w:val="sr-Cyrl-RS"/>
        </w:rPr>
        <w:t xml:space="preserve"> </w:t>
      </w:r>
      <w:r>
        <w:rPr>
          <w:rFonts w:ascii="Arial" w:hAnsi="Arial"/>
          <w:b/>
          <w:u w:val="single"/>
        </w:rPr>
        <w:t xml:space="preserve"> финансијски</w:t>
      </w:r>
      <w:r>
        <w:rPr>
          <w:rFonts w:ascii="Arial" w:hAnsi="Arial"/>
          <w:b/>
          <w:u w:val="single"/>
          <w:lang w:val="sr-Cyrl-RS"/>
        </w:rPr>
        <w:t xml:space="preserve"> </w:t>
      </w:r>
      <w:r>
        <w:rPr>
          <w:rFonts w:ascii="Arial" w:hAnsi="Arial"/>
          <w:b/>
          <w:u w:val="single"/>
        </w:rPr>
        <w:t>капацитет</w:t>
      </w:r>
      <w:r>
        <w:rPr>
          <w:rFonts w:ascii="Arial" w:hAnsi="Arial"/>
          <w:b/>
          <w:u w:val="single"/>
          <w:lang w:val="sr-Cyrl-RS"/>
        </w:rPr>
        <w:t xml:space="preserve"> гласи</w:t>
      </w:r>
      <w:r>
        <w:rPr>
          <w:rFonts w:ascii="Arial" w:hAnsi="Arial"/>
          <w:b/>
        </w:rPr>
        <w:t>:</w:t>
      </w:r>
    </w:p>
    <w:p w:rsidR="0092696A" w:rsidRPr="0035663A" w:rsidRDefault="0035663A" w:rsidP="001B182A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  <w:r w:rsidRPr="0035663A">
        <w:rPr>
          <w:rFonts w:ascii="Arial" w:hAnsi="Arial"/>
          <w:lang w:val="sr-Cyrl-RS"/>
        </w:rPr>
        <w:t>Извештај о бонитету за јавне набавке БОН-ЈН Агенције за привредне регистре, Регистар финансијских извештаја и података о бонитету правних лица и предузетника, који садржи сажети биланс стања и успеха, показатеље за оцену бонитета за</w:t>
      </w:r>
      <w:r w:rsidR="00CB145C">
        <w:rPr>
          <w:rFonts w:ascii="Arial" w:hAnsi="Arial"/>
          <w:lang w:val="sr-Cyrl-RS"/>
        </w:rPr>
        <w:t xml:space="preserve"> </w:t>
      </w:r>
      <w:r w:rsidRPr="0035663A">
        <w:rPr>
          <w:rFonts w:ascii="Arial" w:hAnsi="Arial"/>
          <w:lang w:val="sr-Cyrl-RS"/>
        </w:rPr>
        <w:t>201</w:t>
      </w:r>
      <w:r>
        <w:rPr>
          <w:rFonts w:ascii="Arial" w:hAnsi="Arial"/>
          <w:lang w:val="sr-Cyrl-RS"/>
        </w:rPr>
        <w:t>2</w:t>
      </w:r>
      <w:r w:rsidRPr="0035663A">
        <w:rPr>
          <w:rFonts w:ascii="Arial" w:hAnsi="Arial"/>
          <w:lang w:val="sr-Cyrl-RS"/>
        </w:rPr>
        <w:t>. и 201</w:t>
      </w:r>
      <w:r>
        <w:rPr>
          <w:rFonts w:ascii="Arial" w:hAnsi="Arial"/>
          <w:lang w:val="sr-Cyrl-RS"/>
        </w:rPr>
        <w:t>3</w:t>
      </w:r>
      <w:r w:rsidRPr="0035663A">
        <w:rPr>
          <w:rFonts w:ascii="Arial" w:hAnsi="Arial"/>
          <w:lang w:val="sr-Cyrl-RS"/>
        </w:rPr>
        <w:t>. годину.</w:t>
      </w:r>
    </w:p>
    <w:p w:rsidR="001B182A" w:rsidRDefault="001B182A" w:rsidP="001B182A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sz w:val="24"/>
          <w:szCs w:val="24"/>
          <w:lang w:val="sr-Cyrl-RS"/>
        </w:rPr>
      </w:pPr>
      <w:r>
        <w:rPr>
          <w:rFonts w:ascii="Arial" w:hAnsi="Arial"/>
          <w:i/>
          <w:iCs/>
          <w:color w:val="4F81BD" w:themeColor="accent1"/>
          <w:sz w:val="24"/>
          <w:szCs w:val="24"/>
          <w:lang w:val="sr-Cyrl-RS"/>
        </w:rPr>
        <w:t xml:space="preserve">---------------------------------------------------------------------------------------------------------------------------У складу са наведеним појашњењима Комисија ће израдити измене и допуне конкурсне документације и исте објавити на </w:t>
      </w:r>
      <w:r>
        <w:rPr>
          <w:rFonts w:ascii="Arial" w:hAnsi="Arial"/>
          <w:i/>
          <w:iCs/>
          <w:color w:val="4F81BD" w:themeColor="accent1"/>
          <w:sz w:val="24"/>
          <w:szCs w:val="24"/>
        </w:rPr>
        <w:t>Порталу јавних набавки и интернет страници наручиоца.</w:t>
      </w:r>
    </w:p>
    <w:p w:rsidR="001B182A" w:rsidRDefault="001B182A" w:rsidP="001B182A">
      <w:pPr>
        <w:spacing w:before="240" w:after="240" w:line="240" w:lineRule="auto"/>
        <w:rPr>
          <w:rFonts w:ascii="Arial" w:hAnsi="Arial"/>
          <w:i/>
          <w:iCs/>
          <w:color w:val="4F81BD" w:themeColor="accent1"/>
          <w:sz w:val="24"/>
          <w:szCs w:val="24"/>
          <w:lang w:val="sr-Cyrl-RS"/>
        </w:rPr>
      </w:pPr>
      <w:r>
        <w:rPr>
          <w:rFonts w:ascii="Arial" w:hAnsi="Arial"/>
          <w:i/>
          <w:iCs/>
          <w:color w:val="4F81BD" w:themeColor="accent1"/>
          <w:sz w:val="24"/>
          <w:szCs w:val="24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>
        <w:rPr>
          <w:rFonts w:ascii="Arial" w:hAnsi="Arial"/>
          <w:b/>
          <w:i/>
          <w:iCs/>
          <w:color w:val="4F81BD" w:themeColor="accent1"/>
          <w:sz w:val="24"/>
          <w:szCs w:val="24"/>
          <w:lang w:val="sr-Cyrl-RS"/>
        </w:rPr>
        <w:t>у случају да продужи рок</w:t>
      </w:r>
      <w:r>
        <w:rPr>
          <w:rFonts w:ascii="Arial" w:hAnsi="Arial"/>
          <w:i/>
          <w:iCs/>
          <w:color w:val="4F81BD" w:themeColor="accent1"/>
          <w:sz w:val="24"/>
          <w:szCs w:val="24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4A5928" w:rsidRPr="004A5928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Овај акт се доставља електронским путем подносиоцу и обајављује се на Порталу јавних набавки и интернет страници наручиоца. </w:t>
      </w:r>
    </w:p>
    <w:p w:rsidR="00823373" w:rsidRPr="001B182A" w:rsidRDefault="00823373" w:rsidP="0078060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  <w:t xml:space="preserve"> </w:t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</w:p>
    <w:sectPr w:rsidR="00823373" w:rsidRPr="001B182A" w:rsidSect="001B182A">
      <w:footerReference w:type="default" r:id="rId9"/>
      <w:pgSz w:w="11906" w:h="16838"/>
      <w:pgMar w:top="568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2F" w:rsidRDefault="00BB1C2F" w:rsidP="004A61DF">
      <w:pPr>
        <w:spacing w:line="240" w:lineRule="auto"/>
      </w:pPr>
      <w:r>
        <w:separator/>
      </w:r>
    </w:p>
  </w:endnote>
  <w:endnote w:type="continuationSeparator" w:id="0">
    <w:p w:rsidR="00BB1C2F" w:rsidRDefault="00BB1C2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806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806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2F" w:rsidRDefault="00BB1C2F" w:rsidP="004A61DF">
      <w:pPr>
        <w:spacing w:line="240" w:lineRule="auto"/>
      </w:pPr>
      <w:r>
        <w:separator/>
      </w:r>
    </w:p>
  </w:footnote>
  <w:footnote w:type="continuationSeparator" w:id="0">
    <w:p w:rsidR="00BB1C2F" w:rsidRDefault="00BB1C2F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E2C5F"/>
    <w:multiLevelType w:val="hybridMultilevel"/>
    <w:tmpl w:val="F0628AA6"/>
    <w:lvl w:ilvl="0" w:tplc="75BAC79A">
      <w:start w:val="1"/>
      <w:numFmt w:val="decimal"/>
      <w:lvlText w:val="%1)"/>
      <w:lvlJc w:val="left"/>
      <w:pPr>
        <w:ind w:left="702" w:hanging="360"/>
      </w:pPr>
      <w:rPr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032"/>
    <w:rsid w:val="000775D3"/>
    <w:rsid w:val="0008435C"/>
    <w:rsid w:val="000922A0"/>
    <w:rsid w:val="000A5EE8"/>
    <w:rsid w:val="000B0281"/>
    <w:rsid w:val="000B78CC"/>
    <w:rsid w:val="000C3D4F"/>
    <w:rsid w:val="000C6C05"/>
    <w:rsid w:val="00120A8B"/>
    <w:rsid w:val="00154E5B"/>
    <w:rsid w:val="00161DB4"/>
    <w:rsid w:val="00170BB3"/>
    <w:rsid w:val="001B182A"/>
    <w:rsid w:val="001F070C"/>
    <w:rsid w:val="001F2392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0FBD"/>
    <w:rsid w:val="003317EC"/>
    <w:rsid w:val="0035663A"/>
    <w:rsid w:val="003640D5"/>
    <w:rsid w:val="0039427E"/>
    <w:rsid w:val="003F2BEA"/>
    <w:rsid w:val="003F320E"/>
    <w:rsid w:val="004052DE"/>
    <w:rsid w:val="00446AB6"/>
    <w:rsid w:val="004612FD"/>
    <w:rsid w:val="00483E4E"/>
    <w:rsid w:val="0048587D"/>
    <w:rsid w:val="004A5928"/>
    <w:rsid w:val="004A61DF"/>
    <w:rsid w:val="004B20A0"/>
    <w:rsid w:val="004B4668"/>
    <w:rsid w:val="004C1CA3"/>
    <w:rsid w:val="0051101B"/>
    <w:rsid w:val="0051225F"/>
    <w:rsid w:val="00532302"/>
    <w:rsid w:val="005649E0"/>
    <w:rsid w:val="005939EA"/>
    <w:rsid w:val="005B59C7"/>
    <w:rsid w:val="005D014C"/>
    <w:rsid w:val="005F421D"/>
    <w:rsid w:val="00603D2C"/>
    <w:rsid w:val="006078A2"/>
    <w:rsid w:val="00607973"/>
    <w:rsid w:val="00617F52"/>
    <w:rsid w:val="00627566"/>
    <w:rsid w:val="00664033"/>
    <w:rsid w:val="006A2AE7"/>
    <w:rsid w:val="006A7204"/>
    <w:rsid w:val="006B1D8A"/>
    <w:rsid w:val="006B38CE"/>
    <w:rsid w:val="00714B24"/>
    <w:rsid w:val="00742A6A"/>
    <w:rsid w:val="00753BB6"/>
    <w:rsid w:val="00754F8B"/>
    <w:rsid w:val="0078060F"/>
    <w:rsid w:val="007F61D9"/>
    <w:rsid w:val="008031F2"/>
    <w:rsid w:val="00812250"/>
    <w:rsid w:val="00823373"/>
    <w:rsid w:val="00866BB4"/>
    <w:rsid w:val="00880B15"/>
    <w:rsid w:val="008A3599"/>
    <w:rsid w:val="008A4FE4"/>
    <w:rsid w:val="008D056C"/>
    <w:rsid w:val="00905C03"/>
    <w:rsid w:val="00911D08"/>
    <w:rsid w:val="0092696A"/>
    <w:rsid w:val="0093619F"/>
    <w:rsid w:val="009558C4"/>
    <w:rsid w:val="00955C04"/>
    <w:rsid w:val="00975013"/>
    <w:rsid w:val="00990A0E"/>
    <w:rsid w:val="009B7A5A"/>
    <w:rsid w:val="009E39D1"/>
    <w:rsid w:val="009E6CE5"/>
    <w:rsid w:val="009F4C4B"/>
    <w:rsid w:val="00A51CB8"/>
    <w:rsid w:val="00A70CB7"/>
    <w:rsid w:val="00A9548A"/>
    <w:rsid w:val="00AA54F2"/>
    <w:rsid w:val="00AB3121"/>
    <w:rsid w:val="00B163E4"/>
    <w:rsid w:val="00B30C16"/>
    <w:rsid w:val="00B43364"/>
    <w:rsid w:val="00B75FD0"/>
    <w:rsid w:val="00BA4ABE"/>
    <w:rsid w:val="00BB1C2F"/>
    <w:rsid w:val="00BB5173"/>
    <w:rsid w:val="00C32ABE"/>
    <w:rsid w:val="00C45350"/>
    <w:rsid w:val="00C56384"/>
    <w:rsid w:val="00C70428"/>
    <w:rsid w:val="00C807D3"/>
    <w:rsid w:val="00C80CAA"/>
    <w:rsid w:val="00C87CF3"/>
    <w:rsid w:val="00CB145C"/>
    <w:rsid w:val="00CC7442"/>
    <w:rsid w:val="00D109F3"/>
    <w:rsid w:val="00D12CB8"/>
    <w:rsid w:val="00D305E2"/>
    <w:rsid w:val="00DB25EE"/>
    <w:rsid w:val="00DD31A0"/>
    <w:rsid w:val="00DF1E68"/>
    <w:rsid w:val="00E149A6"/>
    <w:rsid w:val="00E173B4"/>
    <w:rsid w:val="00E323DC"/>
    <w:rsid w:val="00E41EB9"/>
    <w:rsid w:val="00E450F3"/>
    <w:rsid w:val="00E67599"/>
    <w:rsid w:val="00F05DCC"/>
    <w:rsid w:val="00F33CFB"/>
    <w:rsid w:val="00F514F8"/>
    <w:rsid w:val="00F7589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014B-E5C0-4A00-9AA3-54673C33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Marija Milacic</cp:lastModifiedBy>
  <cp:revision>11</cp:revision>
  <cp:lastPrinted>2015-07-09T06:27:00Z</cp:lastPrinted>
  <dcterms:created xsi:type="dcterms:W3CDTF">2015-07-03T09:51:00Z</dcterms:created>
  <dcterms:modified xsi:type="dcterms:W3CDTF">2015-07-09T06:28:00Z</dcterms:modified>
</cp:coreProperties>
</file>