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2" w:rsidRPr="00E24042" w:rsidRDefault="00E24042" w:rsidP="00E240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E24042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E24042">
        <w:rPr>
          <w:rFonts w:ascii="Arial" w:eastAsia="Times New Roman" w:hAnsi="Arial" w:cs="Arial"/>
          <w:lang w:val="sr-Cyrl-CS"/>
        </w:rPr>
        <w:t>“ БЕОГРАД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E24042">
        <w:rPr>
          <w:rFonts w:ascii="Arial" w:eastAsia="Times New Roman" w:hAnsi="Arial" w:cs="Arial"/>
          <w:lang w:val="sr-Cyrl-RS"/>
        </w:rPr>
        <w:t xml:space="preserve">ЈП </w:t>
      </w:r>
      <w:r w:rsidRPr="00E24042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E24042" w:rsidRPr="00E24042" w:rsidRDefault="00E24042" w:rsidP="00E24042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sr-Cyrl-CS"/>
        </w:rPr>
        <w:t>Улица</w:t>
      </w:r>
      <w:r w:rsidRPr="00E24042">
        <w:rPr>
          <w:rFonts w:ascii="Arial" w:eastAsia="Times New Roman" w:hAnsi="Arial" w:cs="Arial"/>
          <w:lang w:val="sr-Cyrl-RS"/>
        </w:rPr>
        <w:t>:</w:t>
      </w:r>
      <w:r w:rsidRPr="00E24042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sr-Cyrl-RS"/>
        </w:rPr>
        <w:t>Место:Обреновац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E24042">
        <w:rPr>
          <w:rFonts w:ascii="Arial" w:eastAsia="Times New Roman" w:hAnsi="Arial" w:cs="Arial"/>
          <w:lang w:val="en-US"/>
        </w:rPr>
        <w:t xml:space="preserve">     </w:t>
      </w:r>
      <w:r w:rsidRPr="00E24042">
        <w:rPr>
          <w:rFonts w:ascii="Arial" w:eastAsia="Times New Roman" w:hAnsi="Arial" w:cs="Arial"/>
          <w:lang w:val="sr-Cyrl-CS"/>
        </w:rPr>
        <w:t>Број:</w:t>
      </w:r>
      <w:r w:rsidR="00C41428">
        <w:rPr>
          <w:rFonts w:ascii="Arial" w:eastAsia="Times New Roman" w:hAnsi="Arial" w:cs="Arial"/>
        </w:rPr>
        <w:t xml:space="preserve"> 03.01-27005/19-15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E24042">
        <w:rPr>
          <w:rFonts w:ascii="Arial" w:eastAsia="Times New Roman" w:hAnsi="Arial" w:cs="Arial"/>
          <w:lang w:val="en-US"/>
        </w:rPr>
        <w:t xml:space="preserve">     </w:t>
      </w:r>
      <w:r w:rsidR="00C41428">
        <w:rPr>
          <w:rFonts w:ascii="Arial" w:eastAsia="Times New Roman" w:hAnsi="Arial" w:cs="Arial"/>
        </w:rPr>
        <w:t>19.11.2015.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E24042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E24042" w:rsidRPr="00E24042" w:rsidRDefault="00E24042" w:rsidP="00E24042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E24042">
        <w:rPr>
          <w:rFonts w:ascii="Arial" w:eastAsia="Calibri" w:hAnsi="Arial" w:cs="Arial"/>
          <w:lang w:val="sr-Cyrl-CS"/>
        </w:rPr>
        <w:t xml:space="preserve">На основу члана </w:t>
      </w:r>
      <w:r w:rsidRPr="00E24042">
        <w:rPr>
          <w:rFonts w:ascii="Arial" w:eastAsia="Calibri" w:hAnsi="Arial" w:cs="Arial"/>
          <w:lang w:val="en-US"/>
        </w:rPr>
        <w:t xml:space="preserve">55. </w:t>
      </w:r>
      <w:r w:rsidRPr="00E24042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E24042">
        <w:rPr>
          <w:rFonts w:ascii="Arial" w:eastAsia="Calibri" w:hAnsi="Arial" w:cs="Arial"/>
          <w:lang w:val="sr-Cyrl-CS"/>
        </w:rPr>
        <w:t>6</w:t>
      </w:r>
      <w:r w:rsidRPr="00E24042">
        <w:rPr>
          <w:rFonts w:ascii="Arial" w:eastAsia="Calibri" w:hAnsi="Arial" w:cs="Arial"/>
          <w:lang w:val="en-US"/>
        </w:rPr>
        <w:t>3</w:t>
      </w:r>
      <w:r w:rsidRPr="00E24042">
        <w:rPr>
          <w:rFonts w:ascii="Arial" w:eastAsia="Calibri" w:hAnsi="Arial" w:cs="Arial"/>
          <w:lang w:val="sr-Cyrl-CS"/>
        </w:rPr>
        <w:t xml:space="preserve">. став </w:t>
      </w:r>
      <w:r w:rsidRPr="00E24042">
        <w:rPr>
          <w:rFonts w:ascii="Arial" w:eastAsia="Calibri" w:hAnsi="Arial" w:cs="Arial"/>
          <w:lang w:val="en-US"/>
        </w:rPr>
        <w:t>5</w:t>
      </w:r>
      <w:r w:rsidRPr="00E24042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E24042">
        <w:rPr>
          <w:rFonts w:ascii="Arial" w:eastAsia="Calibri" w:hAnsi="Arial" w:cs="Arial"/>
        </w:rPr>
        <w:t xml:space="preserve">, 14/15 </w:t>
      </w:r>
      <w:r w:rsidRPr="00E24042">
        <w:rPr>
          <w:rFonts w:ascii="Arial" w:eastAsia="Calibri" w:hAnsi="Arial" w:cs="Arial"/>
          <w:lang w:val="sr-Cyrl-RS"/>
        </w:rPr>
        <w:t>и 68/15</w:t>
      </w:r>
      <w:r w:rsidRPr="00E24042">
        <w:rPr>
          <w:rFonts w:ascii="Arial" w:eastAsia="Calibri" w:hAnsi="Arial" w:cs="Arial"/>
          <w:lang w:val="sr-Cyrl-CS"/>
        </w:rPr>
        <w:t>)</w:t>
      </w:r>
      <w:r w:rsidRPr="00E24042">
        <w:rPr>
          <w:rFonts w:ascii="Arial" w:eastAsia="Calibri" w:hAnsi="Arial" w:cs="Arial"/>
          <w:lang w:val="en-US"/>
        </w:rPr>
        <w:t xml:space="preserve">, </w:t>
      </w:r>
      <w:r w:rsidRPr="00E24042">
        <w:rPr>
          <w:rFonts w:ascii="Arial" w:eastAsia="Calibri" w:hAnsi="Arial" w:cs="Arial"/>
          <w:lang w:val="sr-Cyrl-RS"/>
        </w:rPr>
        <w:t>Наручилац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E24042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О Б Ј А В Љ У Ј Е</w:t>
      </w: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lang w:val="sr-Cyrl-CS"/>
        </w:rPr>
      </w:pPr>
      <w:bookmarkStart w:id="0" w:name="_GoBack"/>
      <w:r w:rsidRPr="00E24042">
        <w:rPr>
          <w:rFonts w:ascii="Arial" w:eastAsia="Calibri" w:hAnsi="Arial" w:cs="Arial"/>
          <w:lang w:val="sr-Cyrl-RS"/>
        </w:rPr>
        <w:t>О Б А В Е Ш Т Е Њ Е  О  П Р О Д У Ж Е Њ У  Р О К А   З А   П О Д Н О Ш Е Њ Е</w:t>
      </w:r>
      <w:r w:rsidRPr="00E24042">
        <w:rPr>
          <w:rFonts w:ascii="Arial" w:eastAsia="Calibri" w:hAnsi="Arial" w:cs="Arial"/>
          <w:lang w:val="en-US"/>
        </w:rPr>
        <w:t xml:space="preserve"> </w:t>
      </w:r>
      <w:r w:rsidRPr="00E24042">
        <w:rPr>
          <w:rFonts w:ascii="Arial" w:eastAsia="Calibri" w:hAnsi="Arial" w:cs="Arial"/>
          <w:color w:val="4F81BD"/>
          <w:lang w:val="sr-Cyrl-RS"/>
        </w:rPr>
        <w:t xml:space="preserve">  </w:t>
      </w:r>
      <w:r w:rsidRPr="00E24042">
        <w:rPr>
          <w:rFonts w:ascii="Arial" w:eastAsia="Calibri" w:hAnsi="Arial" w:cs="Arial"/>
          <w:lang w:val="sr-Cyrl-RS"/>
        </w:rPr>
        <w:t xml:space="preserve">П O </w:t>
      </w:r>
      <w:r w:rsidRPr="00E24042">
        <w:rPr>
          <w:rFonts w:ascii="Arial" w:eastAsia="Calibri" w:hAnsi="Arial" w:cs="Arial"/>
          <w:lang w:val="sr-Cyrl-CS"/>
        </w:rPr>
        <w:t>Н У Д А</w:t>
      </w:r>
    </w:p>
    <w:bookmarkEnd w:id="0"/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E24042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E24042">
        <w:rPr>
          <w:rFonts w:ascii="Arial" w:eastAsia="Calibri" w:hAnsi="Arial" w:cs="Arial"/>
          <w:b/>
        </w:rPr>
        <w:t xml:space="preserve"> </w:t>
      </w:r>
      <w:r w:rsidRPr="00E24042">
        <w:rPr>
          <w:rFonts w:ascii="Arial" w:eastAsia="Calibri" w:hAnsi="Arial" w:cs="Arial"/>
          <w:lang w:val="sr-Cyrl-RS"/>
        </w:rPr>
        <w:t>3000/1806/2015 (101964/2015)</w:t>
      </w: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E24042">
        <w:rPr>
          <w:rFonts w:ascii="Arial" w:eastAsia="Calibri" w:hAnsi="Arial" w:cs="Arial"/>
          <w:b/>
          <w:bCs/>
        </w:rPr>
        <w:t>Назив</w:t>
      </w:r>
      <w:r w:rsidRPr="00E24042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E24042">
        <w:rPr>
          <w:rFonts w:ascii="Arial" w:eastAsia="Calibri" w:hAnsi="Arial" w:cs="Arial"/>
          <w:b/>
          <w:bCs/>
        </w:rPr>
        <w:t xml:space="preserve"> наручиоца:</w:t>
      </w:r>
      <w:r w:rsidRPr="00E24042">
        <w:rPr>
          <w:rFonts w:ascii="Arial" w:eastAsia="Calibri" w:hAnsi="Arial" w:cs="Arial"/>
          <w:bCs/>
          <w:lang w:val="sr-Cyrl-RS"/>
        </w:rPr>
        <w:t xml:space="preserve"> </w:t>
      </w:r>
      <w:r w:rsidRPr="00E24042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E24042">
        <w:rPr>
          <w:rFonts w:ascii="Arial" w:eastAsia="Calibri" w:hAnsi="Arial" w:cs="Arial"/>
          <w:bCs/>
          <w:lang w:val="sr-Cyrl-RS"/>
        </w:rPr>
        <w:t>Царице Милице 2</w:t>
      </w:r>
      <w:r w:rsidRPr="00E24042">
        <w:rPr>
          <w:rFonts w:ascii="Arial" w:eastAsia="Calibri" w:hAnsi="Arial" w:cs="Arial"/>
          <w:bCs/>
          <w:lang w:val="en-US"/>
        </w:rPr>
        <w:t>.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E24042">
        <w:rPr>
          <w:rFonts w:ascii="Arial" w:eastAsia="Calibri" w:hAnsi="Arial" w:cs="Arial"/>
          <w:bCs/>
          <w:lang w:val="sr-Cyrl-RS"/>
        </w:rPr>
        <w:t xml:space="preserve">      </w:t>
      </w:r>
      <w:r w:rsidRPr="00E24042">
        <w:rPr>
          <w:rFonts w:ascii="Arial" w:eastAsia="Calibri" w:hAnsi="Arial" w:cs="Arial"/>
          <w:b/>
          <w:bCs/>
        </w:rPr>
        <w:t>Назив и адреса огранка:</w:t>
      </w:r>
      <w:r w:rsidRPr="00E24042">
        <w:rPr>
          <w:rFonts w:ascii="Arial" w:eastAsia="Calibri" w:hAnsi="Arial" w:cs="Arial"/>
          <w:bCs/>
        </w:rPr>
        <w:t xml:space="preserve"> Електропривреда Србије</w:t>
      </w:r>
      <w:r w:rsidRPr="00E24042">
        <w:rPr>
          <w:rFonts w:ascii="Arial" w:eastAsia="Times New Roman" w:hAnsi="Arial" w:cs="Arial"/>
          <w:lang w:val="ru-RU"/>
        </w:rPr>
        <w:t xml:space="preserve"> </w:t>
      </w:r>
      <w:r w:rsidRPr="00E24042">
        <w:rPr>
          <w:rFonts w:ascii="Arial" w:eastAsia="Times New Roman" w:hAnsi="Arial" w:cs="Arial"/>
          <w:lang w:val="sr-Cyrl-CS"/>
        </w:rPr>
        <w:t xml:space="preserve">ЈП  </w:t>
      </w:r>
      <w:r w:rsidRPr="00E24042">
        <w:rPr>
          <w:rFonts w:ascii="Arial" w:eastAsia="Calibri" w:hAnsi="Arial" w:cs="Arial"/>
          <w:bCs/>
        </w:rPr>
        <w:t>Београд</w:t>
      </w:r>
      <w:r w:rsidRPr="00E24042">
        <w:rPr>
          <w:rFonts w:ascii="Arial" w:eastAsia="Times New Roman" w:hAnsi="Arial" w:cs="Arial"/>
          <w:lang w:val="sr-Cyrl-CS"/>
        </w:rPr>
        <w:t xml:space="preserve"> -О</w:t>
      </w:r>
      <w:r w:rsidRPr="00E24042">
        <w:rPr>
          <w:rFonts w:ascii="Arial" w:eastAsia="Times New Roman" w:hAnsi="Arial" w:cs="Arial"/>
          <w:lang w:val="sr-Cyrl-RS"/>
        </w:rPr>
        <w:t>гранак</w:t>
      </w:r>
      <w:r w:rsidRPr="00E24042">
        <w:rPr>
          <w:rFonts w:ascii="Arial" w:eastAsia="Times New Roman" w:hAnsi="Arial" w:cs="Arial"/>
          <w:lang w:val="en-US"/>
        </w:rPr>
        <w:t xml:space="preserve"> </w:t>
      </w:r>
      <w:r w:rsidRPr="00E24042">
        <w:rPr>
          <w:rFonts w:ascii="Arial" w:eastAsia="Times New Roman" w:hAnsi="Arial" w:cs="Arial"/>
          <w:lang w:val="sr-Cyrl-RS"/>
        </w:rPr>
        <w:t xml:space="preserve">ТЕНТ, </w:t>
      </w:r>
      <w:r w:rsidRPr="00E24042">
        <w:rPr>
          <w:rFonts w:ascii="Arial" w:eastAsia="Calibri" w:hAnsi="Arial" w:cs="Arial"/>
          <w:bCs/>
        </w:rPr>
        <w:t xml:space="preserve"> Београд-</w:t>
      </w:r>
      <w:r w:rsidRPr="00E24042">
        <w:rPr>
          <w:rFonts w:ascii="Arial" w:eastAsia="Calibri" w:hAnsi="Arial" w:cs="Arial"/>
          <w:bCs/>
          <w:lang w:val="sr-Cyrl-RS"/>
        </w:rPr>
        <w:t xml:space="preserve"> </w:t>
      </w:r>
      <w:r w:rsidRPr="00E24042">
        <w:rPr>
          <w:rFonts w:ascii="Arial" w:eastAsia="Calibri" w:hAnsi="Arial" w:cs="Arial"/>
          <w:bCs/>
        </w:rPr>
        <w:t>Обреновац, Богољуба Урошевића</w:t>
      </w:r>
      <w:r w:rsidRPr="00E24042">
        <w:rPr>
          <w:rFonts w:ascii="Arial" w:eastAsia="Calibri" w:hAnsi="Arial" w:cs="Arial"/>
          <w:bCs/>
          <w:lang w:val="sr-Cyrl-RS"/>
        </w:rPr>
        <w:t>-Црног</w:t>
      </w:r>
      <w:r w:rsidRPr="00E24042">
        <w:rPr>
          <w:rFonts w:ascii="Arial" w:eastAsia="Calibri" w:hAnsi="Arial" w:cs="Arial"/>
          <w:bCs/>
        </w:rPr>
        <w:t xml:space="preserve"> 44</w:t>
      </w:r>
      <w:r w:rsidRPr="00E24042">
        <w:rPr>
          <w:rFonts w:ascii="Arial" w:eastAsia="Calibri" w:hAnsi="Arial" w:cs="Arial"/>
          <w:bCs/>
          <w:lang w:val="sr-Cyrl-RS"/>
        </w:rPr>
        <w:t>.</w:t>
      </w:r>
    </w:p>
    <w:p w:rsidR="00E24042" w:rsidRPr="00E24042" w:rsidRDefault="00E24042" w:rsidP="00E24042">
      <w:pPr>
        <w:spacing w:after="0" w:line="240" w:lineRule="auto"/>
        <w:ind w:left="284" w:right="284" w:firstLine="567"/>
        <w:rPr>
          <w:rFonts w:ascii="Arial" w:eastAsia="Calibri" w:hAnsi="Arial" w:cs="Arial"/>
          <w:bCs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E24042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E24042" w:rsidRPr="00E24042" w:rsidRDefault="00E24042" w:rsidP="00E24042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E24042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E24042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E24042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E24042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E24042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E24042">
        <w:rPr>
          <w:rFonts w:ascii="Arial" w:eastAsia="Calibri" w:hAnsi="Arial" w:cs="Arial"/>
          <w:lang w:val="sr-Cyrl-CS"/>
        </w:rPr>
        <w:t xml:space="preserve">отворени поступак </w:t>
      </w:r>
      <w:r w:rsidRPr="00E24042">
        <w:rPr>
          <w:rFonts w:ascii="Arial" w:eastAsia="Calibri" w:hAnsi="Arial" w:cs="Arial"/>
          <w:lang w:val="sr-Cyrl-RS"/>
        </w:rPr>
        <w:t xml:space="preserve"> 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П</w:t>
      </w:r>
      <w:r w:rsidRPr="00E24042">
        <w:rPr>
          <w:rFonts w:ascii="Arial" w:eastAsia="Calibri" w:hAnsi="Arial" w:cs="Arial"/>
          <w:b/>
          <w:lang w:val="sr-Cyrl-RS"/>
        </w:rPr>
        <w:t>редмет</w:t>
      </w:r>
      <w:r w:rsidRPr="00E24042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E24042">
        <w:rPr>
          <w:rFonts w:ascii="Arial" w:eastAsia="Calibri" w:hAnsi="Arial" w:cs="Arial"/>
          <w:lang w:val="ru-RU"/>
        </w:rPr>
        <w:t>Набавка услуга обезбеђења радника за послове у производном процесу и одржавању производних постројења ТЕНТ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</w:p>
    <w:p w:rsidR="00E24042" w:rsidRPr="00E24042" w:rsidRDefault="00E24042" w:rsidP="00E24042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left="360" w:right="284"/>
        <w:jc w:val="both"/>
        <w:rPr>
          <w:rFonts w:ascii="Arial" w:eastAsia="Calibri" w:hAnsi="Arial" w:cs="Arial"/>
          <w:lang w:val="ru-RU"/>
        </w:rPr>
      </w:pPr>
      <w:r w:rsidRPr="00E24042">
        <w:rPr>
          <w:rFonts w:ascii="Arial" w:eastAsia="Calibri" w:hAnsi="Arial" w:cs="Arial"/>
          <w:lang w:val="ru-RU"/>
        </w:rPr>
        <w:t>79620000 – услуге обезбеђења особља укључујући за рад на одређено време и 79623000 – услуге обезбеђења радника у трговини или индустрији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color w:val="FF0000"/>
          <w:lang w:val="en-U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right="284" w:firstLine="42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Датум објављивања позива за подношење понуда</w:t>
      </w:r>
      <w:r w:rsidRPr="00E24042">
        <w:rPr>
          <w:rFonts w:ascii="Arial" w:eastAsia="Calibri" w:hAnsi="Arial" w:cs="Arial"/>
          <w:b/>
        </w:rPr>
        <w:t xml:space="preserve">: </w:t>
      </w:r>
      <w:r w:rsidRPr="00E24042">
        <w:rPr>
          <w:rFonts w:ascii="Arial" w:eastAsia="Calibri" w:hAnsi="Arial" w:cs="Arial"/>
        </w:rPr>
        <w:t>15.10.2015.</w:t>
      </w:r>
      <w:r w:rsidRPr="00E24042">
        <w:rPr>
          <w:rFonts w:ascii="Arial" w:eastAsia="Calibri" w:hAnsi="Arial" w:cs="Arial"/>
          <w:lang w:val="sr-Cyrl-RS"/>
        </w:rPr>
        <w:t>године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E24042">
        <w:rPr>
          <w:rFonts w:ascii="Arial" w:eastAsia="Calibri" w:hAnsi="Arial" w:cs="Arial"/>
          <w:lang w:val="sr-Cyrl-CS"/>
        </w:rPr>
        <w:t xml:space="preserve"> 19.11.2015.године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 xml:space="preserve">Разлог за продужење рока: </w:t>
      </w:r>
      <w:r w:rsidRPr="00E24042">
        <w:rPr>
          <w:rFonts w:ascii="Arial" w:eastAsia="Calibri" w:hAnsi="Arial" w:cs="Arial"/>
          <w:lang w:val="sr-Cyrl-CS"/>
        </w:rPr>
        <w:t xml:space="preserve">у року за подношење понуда поднет је захтев за заштиту права којим се оспорава садржина конкурсне документације. С тим у вези, наручилац је зауставио даље активности до доношења одлуке о поднетом захтеву за заштиту права. Решењем наручиоца од 17.11.2015.године, усвојен је поднети захтев за заштиту права, тако да се наставља са даљим активностима у поступку предметне јавне набавке. 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E24042">
        <w:rPr>
          <w:rFonts w:ascii="Arial" w:eastAsia="Calibri" w:hAnsi="Arial" w:cs="Arial"/>
          <w:b/>
          <w:lang w:val="sr-Cyrl-CS"/>
        </w:rPr>
        <w:t>понуда</w:t>
      </w:r>
      <w:r w:rsidRPr="00E24042">
        <w:rPr>
          <w:rFonts w:ascii="Arial" w:eastAsia="Calibri" w:hAnsi="Arial" w:cs="Arial"/>
          <w:b/>
          <w:lang w:val="sr-Cyrl-RS"/>
        </w:rPr>
        <w:t xml:space="preserve"> (нови рок):  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E24042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E24042">
        <w:rPr>
          <w:rFonts w:ascii="Arial" w:eastAsia="Calibri" w:hAnsi="Arial" w:cs="Arial"/>
          <w:b/>
          <w:bCs/>
        </w:rPr>
        <w:t>09</w:t>
      </w:r>
      <w:r w:rsidRPr="00E24042">
        <w:rPr>
          <w:rFonts w:ascii="Arial" w:eastAsia="Calibri" w:hAnsi="Arial" w:cs="Arial"/>
          <w:b/>
          <w:bCs/>
          <w:lang w:val="sr-Cyrl-CS"/>
        </w:rPr>
        <w:t>:</w:t>
      </w:r>
      <w:r w:rsidRPr="00E24042">
        <w:rPr>
          <w:rFonts w:ascii="Arial" w:eastAsia="Calibri" w:hAnsi="Arial" w:cs="Arial"/>
          <w:b/>
          <w:bCs/>
        </w:rPr>
        <w:t>30</w:t>
      </w:r>
      <w:r w:rsidRPr="00E24042">
        <w:rPr>
          <w:rFonts w:ascii="Arial" w:eastAsia="Calibri" w:hAnsi="Arial" w:cs="Arial"/>
          <w:b/>
          <w:bCs/>
          <w:lang w:val="sr-Cyrl-CS"/>
        </w:rPr>
        <w:t xml:space="preserve"> </w:t>
      </w:r>
      <w:r w:rsidRPr="00E24042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E24042">
        <w:rPr>
          <w:rFonts w:ascii="Arial" w:eastAsia="Calibri" w:hAnsi="Arial" w:cs="Arial"/>
          <w:b/>
          <w:bCs/>
          <w:lang w:val="sr-Cyrl-CS"/>
        </w:rPr>
        <w:t>часова, дана 26.11.201</w:t>
      </w:r>
      <w:r w:rsidRPr="00E24042">
        <w:rPr>
          <w:rFonts w:ascii="Arial" w:eastAsia="Calibri" w:hAnsi="Arial" w:cs="Arial"/>
          <w:b/>
          <w:bCs/>
          <w:lang w:val="en-US"/>
        </w:rPr>
        <w:t>5.</w:t>
      </w:r>
      <w:r w:rsidRPr="00E24042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E24042">
        <w:rPr>
          <w:rFonts w:ascii="Arial" w:eastAsia="Calibri" w:hAnsi="Arial" w:cs="Arial"/>
          <w:b/>
          <w:bCs/>
        </w:rPr>
        <w:t>.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E24042">
        <w:rPr>
          <w:rFonts w:ascii="Arial" w:eastAsia="Calibri" w:hAnsi="Arial" w:cs="Arial"/>
          <w:lang w:val="sr-Cyrl-RS"/>
        </w:rPr>
        <w:lastRenderedPageBreak/>
        <w:t xml:space="preserve">       </w:t>
      </w:r>
      <w:r w:rsidRPr="00E24042">
        <w:rPr>
          <w:rFonts w:ascii="Arial" w:eastAsia="Calibri" w:hAnsi="Arial" w:cs="Arial"/>
          <w:lang w:val="hr-HR"/>
        </w:rPr>
        <w:t>Адреса за подношење понуда је: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E24042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Урошевића Црног 44, 11500, или лично, у писарници Наручиоца на наведеној адреси.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E24042">
        <w:rPr>
          <w:rFonts w:ascii="Arial" w:eastAsia="Calibri" w:hAnsi="Arial" w:cs="Arial"/>
          <w:b/>
          <w:lang w:val="sr-Cyrl-CS"/>
        </w:rPr>
        <w:t>понуда</w:t>
      </w:r>
      <w:r w:rsidRPr="00E24042">
        <w:rPr>
          <w:rFonts w:ascii="Arial" w:eastAsia="Calibri" w:hAnsi="Arial" w:cs="Arial"/>
          <w:b/>
          <w:lang w:val="sr-Cyrl-RS"/>
        </w:rPr>
        <w:t xml:space="preserve">: 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sr-Cyrl-RS"/>
        </w:rPr>
      </w:pPr>
      <w:r w:rsidRPr="00E24042">
        <w:rPr>
          <w:rFonts w:ascii="Arial" w:eastAsia="Times New Roman" w:hAnsi="Arial" w:cs="Arial"/>
          <w:bCs/>
          <w:lang w:val="sr-Cyrl-RS"/>
        </w:rPr>
        <w:t>О</w:t>
      </w:r>
      <w:r w:rsidRPr="00E24042">
        <w:rPr>
          <w:rFonts w:ascii="Arial" w:eastAsia="Times New Roman" w:hAnsi="Arial" w:cs="Arial"/>
          <w:bCs/>
          <w:lang w:val="x-none"/>
        </w:rPr>
        <w:t xml:space="preserve">тварање </w:t>
      </w:r>
      <w:r w:rsidRPr="00E24042">
        <w:rPr>
          <w:rFonts w:ascii="Arial" w:eastAsia="Times New Roman" w:hAnsi="Arial" w:cs="Arial"/>
          <w:bCs/>
          <w:lang w:val="sr-Cyrl-RS"/>
        </w:rPr>
        <w:t>понуда</w:t>
      </w:r>
      <w:r w:rsidRPr="00E24042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E24042">
        <w:rPr>
          <w:rFonts w:ascii="Arial" w:eastAsia="Times New Roman" w:hAnsi="Arial" w:cs="Arial"/>
          <w:b/>
          <w:bCs/>
          <w:lang w:val="sr-Cyrl-RS"/>
        </w:rPr>
        <w:t>дана 26.11.201</w:t>
      </w:r>
      <w:r w:rsidRPr="00E24042">
        <w:rPr>
          <w:rFonts w:ascii="Arial" w:eastAsia="Times New Roman" w:hAnsi="Arial" w:cs="Arial"/>
          <w:b/>
          <w:bCs/>
          <w:lang w:val="en-US"/>
        </w:rPr>
        <w:t>5.</w:t>
      </w:r>
      <w:r w:rsidRPr="00E24042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E24042">
        <w:rPr>
          <w:rFonts w:ascii="Arial" w:eastAsia="Times New Roman" w:hAnsi="Arial" w:cs="Arial"/>
          <w:bCs/>
          <w:lang w:val="sr-Cyrl-RS"/>
        </w:rPr>
        <w:t>,</w:t>
      </w:r>
      <w:r w:rsidRPr="00E24042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24042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E24042">
        <w:rPr>
          <w:rFonts w:ascii="Arial" w:eastAsia="Times New Roman" w:hAnsi="Arial" w:cs="Arial"/>
          <w:bCs/>
        </w:rPr>
        <w:t>10</w:t>
      </w:r>
      <w:r w:rsidRPr="00E24042">
        <w:rPr>
          <w:rFonts w:ascii="Arial" w:eastAsia="Times New Roman" w:hAnsi="Arial" w:cs="Arial"/>
          <w:bCs/>
          <w:lang w:val="sr-Cyrl-RS"/>
        </w:rPr>
        <w:t>:</w:t>
      </w:r>
      <w:r w:rsidRPr="00E24042">
        <w:rPr>
          <w:rFonts w:ascii="Arial" w:eastAsia="Times New Roman" w:hAnsi="Arial" w:cs="Arial"/>
          <w:bCs/>
        </w:rPr>
        <w:t>00</w:t>
      </w:r>
      <w:r w:rsidRPr="00E24042">
        <w:rPr>
          <w:rFonts w:ascii="Arial" w:eastAsia="Times New Roman" w:hAnsi="Arial" w:cs="Arial"/>
          <w:bCs/>
          <w:lang w:val="x-none"/>
        </w:rPr>
        <w:t xml:space="preserve"> часова у </w:t>
      </w:r>
      <w:r w:rsidRPr="00E24042">
        <w:rPr>
          <w:rFonts w:ascii="Arial" w:eastAsia="Times New Roman" w:hAnsi="Arial" w:cs="Arial"/>
          <w:bCs/>
          <w:lang w:val="sr-Cyrl-RS"/>
        </w:rPr>
        <w:t>просторијама ПКА, Огранак ТЕНТ, Београд – Обреновац, на адреси Богољуба Урошевића Црног 44, 11500 Обреновац.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x-none"/>
        </w:rPr>
      </w:pP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E24042" w:rsidRPr="00E24042" w:rsidRDefault="00E24042" w:rsidP="00E240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E24042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E24042" w:rsidRPr="00E24042" w:rsidTr="007D1721">
        <w:tc>
          <w:tcPr>
            <w:tcW w:w="4680" w:type="dxa"/>
            <w:shd w:val="clear" w:color="auto" w:fill="auto"/>
          </w:tcPr>
          <w:p w:rsidR="00E24042" w:rsidRPr="00E24042" w:rsidRDefault="00E24042" w:rsidP="00E24042">
            <w:pPr>
              <w:spacing w:after="0" w:line="240" w:lineRule="auto"/>
              <w:ind w:left="-108" w:right="-30"/>
              <w:jc w:val="right"/>
              <w:rPr>
                <w:rFonts w:ascii="Arial" w:eastAsia="Calibri" w:hAnsi="Arial" w:cs="Arial"/>
                <w:lang w:val="sr-Cyrl-RS"/>
              </w:rPr>
            </w:pPr>
            <w:r w:rsidRPr="00E24042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E24042">
              <w:rPr>
                <w:rFonts w:ascii="Arial" w:eastAsia="Calibri" w:hAnsi="Arial" w:cs="Arial"/>
                <w:lang w:val="sr-Cyrl-RS"/>
              </w:rPr>
              <w:t>Комисија: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E24042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</w:tc>
      </w:tr>
      <w:tr w:rsidR="00E24042" w:rsidRPr="00E24042" w:rsidTr="007D1721">
        <w:tc>
          <w:tcPr>
            <w:tcW w:w="4680" w:type="dxa"/>
            <w:shd w:val="clear" w:color="auto" w:fill="auto"/>
          </w:tcPr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E24042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E24042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E24042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</w:tc>
      </w:tr>
    </w:tbl>
    <w:p w:rsidR="002D5890" w:rsidRDefault="002D5890"/>
    <w:sectPr w:rsidR="002D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2"/>
    <w:rsid w:val="002D5890"/>
    <w:rsid w:val="00921CB6"/>
    <w:rsid w:val="00C41428"/>
    <w:rsid w:val="00E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Natasa Matic</cp:lastModifiedBy>
  <cp:revision>3</cp:revision>
  <dcterms:created xsi:type="dcterms:W3CDTF">2015-11-19T13:14:00Z</dcterms:created>
  <dcterms:modified xsi:type="dcterms:W3CDTF">2015-11-19T13:16:00Z</dcterms:modified>
</cp:coreProperties>
</file>