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D13653" w:rsidRDefault="0046231D" w:rsidP="00D13653">
      <w:pPr>
        <w:spacing w:line="240" w:lineRule="auto"/>
        <w:rPr>
          <w:rFonts w:ascii="Arial" w:hAnsi="Arial"/>
          <w:i/>
          <w:color w:val="4F81BD" w:themeColor="accent1"/>
          <w:lang w:val="sr-Cyrl-RS"/>
        </w:rPr>
      </w:pPr>
      <w:r w:rsidRPr="00D13653">
        <w:rPr>
          <w:rFonts w:ascii="Arial" w:hAnsi="Arial"/>
          <w:lang w:val="sr-Cyrl-RS"/>
        </w:rPr>
        <w:t>ЈАВНО ПРЕДУЗЕЋЕ „ЕЛЕКТРОПРИВРЕДА СРБИЈЕ“ БЕОГРАД</w:t>
      </w:r>
    </w:p>
    <w:p w:rsidR="0046231D" w:rsidRPr="00D13653" w:rsidRDefault="0046231D" w:rsidP="00D13653">
      <w:pPr>
        <w:tabs>
          <w:tab w:val="left" w:pos="8640"/>
        </w:tabs>
        <w:spacing w:line="240" w:lineRule="auto"/>
        <w:ind w:right="-19"/>
        <w:rPr>
          <w:rFonts w:ascii="Arial" w:hAnsi="Arial"/>
          <w:lang w:val="sr-Cyrl-RS"/>
        </w:rPr>
      </w:pPr>
      <w:r w:rsidRPr="00D13653">
        <w:rPr>
          <w:rFonts w:ascii="Arial" w:hAnsi="Arial"/>
          <w:lang w:val="sr-Cyrl-RS"/>
        </w:rPr>
        <w:t xml:space="preserve">ЕЛЕКТРОПРИВРЕДА СРБИЈЕ </w:t>
      </w:r>
      <w:r w:rsidR="00D13653">
        <w:rPr>
          <w:rFonts w:ascii="Arial" w:hAnsi="Arial"/>
          <w:lang w:val="sr-Cyrl-RS"/>
        </w:rPr>
        <w:t>ЈП</w:t>
      </w:r>
      <w:r w:rsidRPr="00D13653">
        <w:rPr>
          <w:rFonts w:ascii="Arial" w:hAnsi="Arial"/>
          <w:lang w:val="sr-Cyrl-RS"/>
        </w:rPr>
        <w:t xml:space="preserve"> БЕОГРАД</w:t>
      </w:r>
      <w:r w:rsidR="00D13653">
        <w:rPr>
          <w:rFonts w:ascii="Arial" w:hAnsi="Arial"/>
          <w:lang w:val="sr-Cyrl-RS"/>
        </w:rPr>
        <w:t xml:space="preserve"> </w:t>
      </w:r>
      <w:r w:rsidRPr="00D13653">
        <w:rPr>
          <w:rFonts w:ascii="Arial" w:hAnsi="Arial"/>
          <w:lang w:val="sr-Cyrl-RS"/>
        </w:rPr>
        <w:t>-</w:t>
      </w:r>
      <w:r w:rsidR="00D13653">
        <w:rPr>
          <w:rFonts w:ascii="Arial" w:hAnsi="Arial"/>
          <w:lang w:val="sr-Cyrl-RS"/>
        </w:rPr>
        <w:t xml:space="preserve"> </w:t>
      </w:r>
      <w:r w:rsidRPr="00D13653">
        <w:rPr>
          <w:rFonts w:ascii="Arial" w:hAnsi="Arial"/>
          <w:lang w:val="sr-Cyrl-RS"/>
        </w:rPr>
        <w:t>ОГРАНАК ТЕНТ</w:t>
      </w:r>
    </w:p>
    <w:p w:rsidR="0046231D" w:rsidRPr="00D13653" w:rsidRDefault="0046231D" w:rsidP="00D13653">
      <w:pPr>
        <w:spacing w:line="240" w:lineRule="auto"/>
        <w:jc w:val="left"/>
        <w:rPr>
          <w:rFonts w:ascii="Arial" w:hAnsi="Arial"/>
          <w:lang w:val="sr-Cyrl-RS"/>
        </w:rPr>
      </w:pPr>
      <w:r w:rsidRPr="00D13653">
        <w:rPr>
          <w:rFonts w:ascii="Arial" w:hAnsi="Arial"/>
          <w:lang w:val="sr-Cyrl-RS"/>
        </w:rPr>
        <w:t>Улица: Богољуба Урошевића</w:t>
      </w:r>
      <w:r w:rsidR="00D13653">
        <w:rPr>
          <w:rFonts w:ascii="Arial" w:hAnsi="Arial"/>
          <w:lang w:val="sr-Cyrl-RS"/>
        </w:rPr>
        <w:t xml:space="preserve"> - Црног број 44</w:t>
      </w:r>
    </w:p>
    <w:p w:rsidR="0046231D" w:rsidRPr="00D13653" w:rsidRDefault="0046231D" w:rsidP="00D13653">
      <w:pPr>
        <w:tabs>
          <w:tab w:val="left" w:pos="8640"/>
        </w:tabs>
        <w:spacing w:line="240" w:lineRule="auto"/>
        <w:ind w:right="-19"/>
        <w:rPr>
          <w:rFonts w:ascii="Arial" w:hAnsi="Arial"/>
          <w:lang w:val="sr-Cyrl-RS"/>
        </w:rPr>
      </w:pPr>
      <w:r w:rsidRPr="00D13653">
        <w:rPr>
          <w:rFonts w:ascii="Arial" w:hAnsi="Arial"/>
          <w:lang w:val="sr-Cyrl-RS"/>
        </w:rPr>
        <w:t>Место:</w:t>
      </w:r>
      <w:r w:rsidR="00D13653">
        <w:rPr>
          <w:rFonts w:ascii="Arial" w:hAnsi="Arial"/>
          <w:lang w:val="sr-Cyrl-RS"/>
        </w:rPr>
        <w:t xml:space="preserve"> </w:t>
      </w:r>
      <w:r w:rsidRPr="00D13653">
        <w:rPr>
          <w:rFonts w:ascii="Arial" w:hAnsi="Arial"/>
          <w:lang w:val="sr-Cyrl-RS"/>
        </w:rPr>
        <w:t>Обреновац</w:t>
      </w:r>
    </w:p>
    <w:p w:rsidR="0046231D" w:rsidRPr="00D13653" w:rsidRDefault="0046231D" w:rsidP="00D13653">
      <w:pPr>
        <w:tabs>
          <w:tab w:val="left" w:pos="8640"/>
        </w:tabs>
        <w:spacing w:line="240" w:lineRule="auto"/>
        <w:ind w:right="-19"/>
        <w:rPr>
          <w:rFonts w:ascii="Arial" w:hAnsi="Arial"/>
          <w:lang w:val="sr-Cyrl-RS"/>
        </w:rPr>
      </w:pPr>
      <w:r w:rsidRPr="00D13653">
        <w:rPr>
          <w:rFonts w:ascii="Arial" w:hAnsi="Arial"/>
          <w:lang w:val="sr-Cyrl-RS"/>
        </w:rPr>
        <w:t>Број:</w:t>
      </w:r>
      <w:r w:rsidR="00D13653">
        <w:rPr>
          <w:rFonts w:ascii="Arial" w:hAnsi="Arial"/>
          <w:lang w:val="sr-Cyrl-RS"/>
        </w:rPr>
        <w:t xml:space="preserve"> </w:t>
      </w:r>
      <w:r w:rsidR="00F7082C">
        <w:rPr>
          <w:rFonts w:ascii="Arial" w:hAnsi="Arial"/>
          <w:lang w:val="sr-Cyrl-RS"/>
        </w:rPr>
        <w:t>03.03-57412/8</w:t>
      </w:r>
    </w:p>
    <w:p w:rsidR="0046231D" w:rsidRPr="00D13653" w:rsidRDefault="00D13653" w:rsidP="00D13653">
      <w:pPr>
        <w:tabs>
          <w:tab w:val="left" w:pos="8640"/>
        </w:tabs>
        <w:spacing w:line="240" w:lineRule="auto"/>
        <w:ind w:right="-19"/>
        <w:rPr>
          <w:rFonts w:ascii="Arial" w:hAnsi="Arial"/>
          <w:lang w:val="sr-Cyrl-RS"/>
        </w:rPr>
      </w:pPr>
      <w:r>
        <w:rPr>
          <w:rFonts w:ascii="Arial" w:hAnsi="Arial"/>
          <w:lang w:val="sr-Cyrl-RS"/>
        </w:rPr>
        <w:t xml:space="preserve">Свилајнац, </w:t>
      </w:r>
      <w:r w:rsidR="00F7082C">
        <w:rPr>
          <w:rFonts w:ascii="Arial" w:hAnsi="Arial"/>
          <w:lang w:val="sr-Cyrl-RS"/>
        </w:rPr>
        <w:t>10.11.2015.</w:t>
      </w:r>
    </w:p>
    <w:p w:rsidR="0046231D" w:rsidRPr="00D13653" w:rsidRDefault="0046231D" w:rsidP="00D13653">
      <w:pPr>
        <w:tabs>
          <w:tab w:val="left" w:pos="8640"/>
        </w:tabs>
        <w:spacing w:line="240" w:lineRule="auto"/>
        <w:ind w:right="-19"/>
        <w:rPr>
          <w:rFonts w:ascii="Arial" w:hAnsi="Arial"/>
          <w:i/>
          <w:lang w:val="sr-Cyrl-RS"/>
        </w:rPr>
      </w:pPr>
      <w:r w:rsidRPr="00D13653">
        <w:rPr>
          <w:rFonts w:ascii="Arial" w:hAnsi="Arial"/>
          <w:i/>
          <w:lang w:val="sr-Cyrl-RS"/>
        </w:rPr>
        <w:t xml:space="preserve">          (место и датум)</w:t>
      </w:r>
    </w:p>
    <w:p w:rsidR="00FC01E0" w:rsidRPr="00F60667" w:rsidRDefault="00FC01E0" w:rsidP="00D13653">
      <w:pPr>
        <w:tabs>
          <w:tab w:val="left" w:pos="8640"/>
        </w:tabs>
        <w:spacing w:line="240" w:lineRule="auto"/>
        <w:ind w:right="-19"/>
        <w:rPr>
          <w:rFonts w:ascii="Arial" w:hAnsi="Arial"/>
          <w:lang w:val="sr-Cyrl-RS"/>
        </w:rPr>
      </w:pPr>
    </w:p>
    <w:p w:rsidR="00F60667" w:rsidRPr="00D13653" w:rsidRDefault="00823373" w:rsidP="003317EC">
      <w:pPr>
        <w:pStyle w:val="BodyText"/>
        <w:rPr>
          <w:rFonts w:ascii="Arial" w:hAnsi="Arial"/>
          <w:iCs/>
          <w:lang w:val="sr-Cyrl-RS"/>
        </w:rPr>
      </w:pPr>
      <w:r w:rsidRPr="00D13653">
        <w:rPr>
          <w:rFonts w:ascii="Arial" w:hAnsi="Arial"/>
          <w:iCs/>
          <w:lang w:val="sr-Cyrl-RS"/>
        </w:rPr>
        <w:t>На основу члана 54. и 63. Закона о јавним набавк</w:t>
      </w:r>
      <w:r w:rsidR="008C28EE" w:rsidRPr="00D13653">
        <w:rPr>
          <w:rFonts w:ascii="Arial" w:hAnsi="Arial"/>
          <w:iCs/>
          <w:lang w:val="sr-Cyrl-RS"/>
        </w:rPr>
        <w:t>ама („Службeни глaсник РС", бр.</w:t>
      </w:r>
      <w:r w:rsidRPr="00D13653">
        <w:rPr>
          <w:rFonts w:ascii="Arial" w:hAnsi="Arial"/>
          <w:iCs/>
          <w:lang w:val="sr-Cyrl-RS"/>
        </w:rPr>
        <w:t xml:space="preserve"> 124/12</w:t>
      </w:r>
      <w:r w:rsidR="00FF1C54" w:rsidRPr="00D13653">
        <w:rPr>
          <w:rFonts w:ascii="Arial" w:hAnsi="Arial"/>
          <w:iCs/>
          <w:lang w:val="sr-Cyrl-RS"/>
        </w:rPr>
        <w:t xml:space="preserve"> и</w:t>
      </w:r>
      <w:r w:rsidR="00C04B2D" w:rsidRPr="00D13653">
        <w:rPr>
          <w:rFonts w:ascii="Arial" w:hAnsi="Arial"/>
          <w:iCs/>
          <w:lang w:val="sr-Cyrl-RS"/>
        </w:rPr>
        <w:t xml:space="preserve"> </w:t>
      </w:r>
      <w:r w:rsidRPr="00D13653">
        <w:rPr>
          <w:rFonts w:ascii="Arial" w:hAnsi="Arial"/>
          <w:iCs/>
          <w:lang w:val="sr-Cyrl-RS"/>
        </w:rPr>
        <w:t xml:space="preserve">14/15), Комисија за јавну набавку број </w:t>
      </w:r>
      <w:r w:rsidR="00F60667" w:rsidRPr="00F60667">
        <w:rPr>
          <w:rFonts w:ascii="Arial" w:hAnsi="Arial"/>
          <w:lang w:val="sr-Cyrl-RS"/>
        </w:rPr>
        <w:t>ЈН/3000/0665/2015 (101799/2015)</w:t>
      </w:r>
      <w:r w:rsidRPr="00D13653">
        <w:rPr>
          <w:rFonts w:ascii="Arial" w:hAnsi="Arial"/>
          <w:lang w:val="sr-Cyrl-RS"/>
        </w:rPr>
        <w:t xml:space="preserve">, за набавку </w:t>
      </w:r>
      <w:r w:rsidR="00F60667" w:rsidRPr="00F60667">
        <w:rPr>
          <w:rFonts w:ascii="Arial" w:hAnsi="Arial"/>
          <w:lang w:val="sr-Cyrl-RS"/>
        </w:rPr>
        <w:t>Комплет</w:t>
      </w:r>
      <w:r w:rsidR="00F60667">
        <w:rPr>
          <w:rFonts w:ascii="Arial" w:hAnsi="Arial"/>
          <w:lang w:val="sr-Cyrl-RS"/>
        </w:rPr>
        <w:t>а</w:t>
      </w:r>
      <w:r w:rsidR="00F60667" w:rsidRPr="00F60667">
        <w:rPr>
          <w:rFonts w:ascii="Arial" w:hAnsi="Arial"/>
          <w:lang w:val="sr-Cyrl-RS"/>
        </w:rPr>
        <w:t xml:space="preserve"> механичарског алата</w:t>
      </w:r>
      <w:r w:rsidRPr="00D13653">
        <w:rPr>
          <w:rFonts w:ascii="Arial" w:hAnsi="Arial"/>
          <w:lang w:val="sr-Cyrl-RS"/>
        </w:rPr>
        <w:t xml:space="preserve">, </w:t>
      </w:r>
      <w:r w:rsidRPr="00D13653">
        <w:rPr>
          <w:rFonts w:ascii="Arial" w:hAnsi="Arial"/>
          <w:iCs/>
          <w:lang w:val="sr-Cyrl-RS"/>
        </w:rPr>
        <w:t xml:space="preserve">на захтев заинтересованог лица, даје </w:t>
      </w:r>
    </w:p>
    <w:p w:rsidR="00823373" w:rsidRPr="00D13653" w:rsidRDefault="00823373" w:rsidP="003317EC">
      <w:pPr>
        <w:spacing w:line="240" w:lineRule="auto"/>
        <w:jc w:val="center"/>
        <w:rPr>
          <w:rFonts w:ascii="Arial" w:hAnsi="Arial"/>
          <w:iCs/>
          <w:lang w:val="sr-Cyrl-RS"/>
        </w:rPr>
      </w:pPr>
      <w:r w:rsidRPr="00D13653">
        <w:rPr>
          <w:rFonts w:ascii="Arial" w:hAnsi="Arial"/>
          <w:iCs/>
          <w:lang w:val="sr-Cyrl-RS"/>
        </w:rPr>
        <w:t>ДОДАТНЕ ИНФОРМАЦИЈЕ ИЛИ ПОЈАШЊЕЊА</w:t>
      </w:r>
    </w:p>
    <w:p w:rsidR="00823373" w:rsidRPr="00D13653" w:rsidRDefault="00823373" w:rsidP="003317EC">
      <w:pPr>
        <w:spacing w:line="240" w:lineRule="auto"/>
        <w:jc w:val="center"/>
        <w:rPr>
          <w:rFonts w:ascii="Arial" w:hAnsi="Arial"/>
          <w:iCs/>
          <w:lang w:val="sr-Cyrl-RS"/>
        </w:rPr>
      </w:pPr>
      <w:r w:rsidRPr="00D13653">
        <w:rPr>
          <w:rFonts w:ascii="Arial" w:hAnsi="Arial"/>
          <w:iCs/>
          <w:lang w:val="sr-Cyrl-RS"/>
        </w:rPr>
        <w:t>У ВЕЗИ СА ПРИПРЕМАЊЕМ ПОНУДЕ</w:t>
      </w:r>
    </w:p>
    <w:p w:rsidR="00823373" w:rsidRPr="00D13653" w:rsidRDefault="00823373" w:rsidP="003317EC">
      <w:pPr>
        <w:spacing w:line="240" w:lineRule="auto"/>
        <w:jc w:val="center"/>
        <w:rPr>
          <w:rFonts w:ascii="Arial" w:hAnsi="Arial"/>
          <w:b/>
          <w:iCs/>
          <w:lang w:val="sr-Cyrl-RS"/>
        </w:rPr>
      </w:pPr>
      <w:r w:rsidRPr="00D13653">
        <w:rPr>
          <w:rFonts w:ascii="Arial" w:hAnsi="Arial"/>
          <w:b/>
          <w:iCs/>
          <w:lang w:val="sr-Cyrl-RS"/>
        </w:rPr>
        <w:t xml:space="preserve">Бр. </w:t>
      </w:r>
      <w:r w:rsidR="00F60667">
        <w:rPr>
          <w:rFonts w:ascii="Arial" w:hAnsi="Arial"/>
          <w:b/>
          <w:iCs/>
          <w:lang w:val="sr-Cyrl-RS"/>
        </w:rPr>
        <w:t>1</w:t>
      </w:r>
      <w:r w:rsidRPr="00D13653">
        <w:rPr>
          <w:rFonts w:ascii="Arial" w:hAnsi="Arial"/>
          <w:b/>
          <w:iCs/>
          <w:lang w:val="sr-Cyrl-RS"/>
        </w:rPr>
        <w:t>.</w:t>
      </w:r>
    </w:p>
    <w:p w:rsidR="00823373" w:rsidRPr="00D13653" w:rsidRDefault="00823373" w:rsidP="002A2D9F">
      <w:pPr>
        <w:spacing w:before="240" w:after="240" w:line="240" w:lineRule="auto"/>
        <w:rPr>
          <w:rFonts w:ascii="Arial" w:hAnsi="Arial"/>
          <w:iCs/>
          <w:lang w:val="sr-Cyrl-RS"/>
        </w:rPr>
      </w:pPr>
      <w:r w:rsidRPr="00D13653">
        <w:rPr>
          <w:rFonts w:ascii="Arial" w:hAnsi="Arial"/>
          <w:iCs/>
          <w:lang w:val="sr-Cyrl-RS"/>
        </w:rPr>
        <w:t>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w:t>
      </w:r>
      <w:r w:rsidR="00FF1C54" w:rsidRPr="00D13653">
        <w:rPr>
          <w:rFonts w:ascii="Arial" w:hAnsi="Arial"/>
          <w:iCs/>
          <w:lang w:val="sr-Cyrl-RS"/>
        </w:rPr>
        <w:t>,</w:t>
      </w:r>
      <w:r w:rsidRPr="00D13653">
        <w:rPr>
          <w:rFonts w:ascii="Arial" w:hAnsi="Arial"/>
          <w:iCs/>
          <w:lang w:val="sr-Cyrl-RS"/>
        </w:rPr>
        <w:t xml:space="preserve"> а Наручилац у року од три дана од </w:t>
      </w:r>
      <w:r w:rsidR="00DB25EE" w:rsidRPr="00D13653">
        <w:rPr>
          <w:rFonts w:ascii="Arial" w:hAnsi="Arial"/>
          <w:iCs/>
          <w:lang w:val="sr-Cyrl-RS"/>
        </w:rPr>
        <w:t xml:space="preserve">дана </w:t>
      </w:r>
      <w:r w:rsidRPr="00D13653">
        <w:rPr>
          <w:rFonts w:ascii="Arial" w:hAnsi="Arial"/>
          <w:iCs/>
          <w:lang w:val="sr-Cyrl-RS"/>
        </w:rPr>
        <w:t xml:space="preserve">пријема захтева </w:t>
      </w:r>
      <w:r w:rsidR="00FF1C54" w:rsidRPr="00D13653">
        <w:rPr>
          <w:rFonts w:ascii="Arial" w:hAnsi="Arial"/>
          <w:iCs/>
          <w:lang w:val="sr-Cyrl-RS"/>
        </w:rPr>
        <w:t xml:space="preserve">заинтересованом лицу доставља и  </w:t>
      </w:r>
      <w:r w:rsidR="008C28EE" w:rsidRPr="00D13653">
        <w:rPr>
          <w:rFonts w:ascii="Arial" w:hAnsi="Arial"/>
          <w:iCs/>
          <w:lang w:val="sr-Cyrl-RS"/>
        </w:rPr>
        <w:t>објављује на Порталу јавних набавки и интернет страници Наручиоца,</w:t>
      </w:r>
      <w:r w:rsidR="008C28EE" w:rsidRPr="00D13653">
        <w:rPr>
          <w:rFonts w:ascii="Arial" w:hAnsi="Arial"/>
          <w:b/>
          <w:i/>
          <w:iCs/>
          <w:lang w:val="sr-Cyrl-RS"/>
        </w:rPr>
        <w:t xml:space="preserve">  </w:t>
      </w:r>
      <w:r w:rsidRPr="00D13653">
        <w:rPr>
          <w:rFonts w:ascii="Arial" w:hAnsi="Arial"/>
          <w:iCs/>
          <w:lang w:val="sr-Cyrl-RS"/>
        </w:rPr>
        <w:t>следеће информације, односно појашњења:</w:t>
      </w:r>
    </w:p>
    <w:p w:rsidR="003D5FB3" w:rsidRPr="003D5FB3" w:rsidRDefault="00823373" w:rsidP="003D5FB3">
      <w:pPr>
        <w:spacing w:line="240" w:lineRule="auto"/>
        <w:rPr>
          <w:rFonts w:ascii="Arial" w:hAnsi="Arial"/>
          <w:iCs/>
          <w:lang w:val="sr-Cyrl-RS"/>
        </w:rPr>
      </w:pPr>
      <w:r w:rsidRPr="00D13653">
        <w:rPr>
          <w:rFonts w:ascii="Arial" w:hAnsi="Arial"/>
          <w:b/>
          <w:iCs/>
          <w:lang w:val="sr-Cyrl-RS"/>
        </w:rPr>
        <w:t>ПИТАЊЕ 1</w:t>
      </w:r>
      <w:r w:rsidRPr="00D13653">
        <w:rPr>
          <w:rFonts w:ascii="Arial" w:hAnsi="Arial"/>
          <w:iCs/>
          <w:lang w:val="sr-Cyrl-RS"/>
        </w:rPr>
        <w:t xml:space="preserve">: </w:t>
      </w:r>
    </w:p>
    <w:p w:rsidR="00823373" w:rsidRDefault="00F60667" w:rsidP="003317EC">
      <w:pPr>
        <w:rPr>
          <w:rFonts w:ascii="Arial" w:hAnsi="Arial"/>
          <w:iCs/>
          <w:lang w:val="sr-Cyrl-RS"/>
        </w:rPr>
      </w:pPr>
      <w:r>
        <w:rPr>
          <w:rFonts w:ascii="Arial" w:hAnsi="Arial"/>
          <w:iCs/>
          <w:lang w:val="sr-Cyrl-RS"/>
        </w:rPr>
        <w:t xml:space="preserve">У другој фази квалификационог поступка  по </w:t>
      </w:r>
      <w:r w:rsidRPr="00F60667">
        <w:rPr>
          <w:rFonts w:ascii="Arial" w:hAnsi="Arial"/>
          <w:iCs/>
          <w:lang w:val="sr-Cyrl-RS"/>
        </w:rPr>
        <w:t>ЈН/3000/0665/2015 (101799/2015)</w:t>
      </w:r>
      <w:r>
        <w:rPr>
          <w:rFonts w:ascii="Arial" w:hAnsi="Arial"/>
          <w:iCs/>
          <w:lang w:val="sr-Cyrl-RS"/>
        </w:rPr>
        <w:t>, наведено је да се уз понуду приложи оригинал каталог произвођача.</w:t>
      </w:r>
    </w:p>
    <w:p w:rsidR="00960E10" w:rsidRDefault="00960E10" w:rsidP="003317EC">
      <w:pPr>
        <w:rPr>
          <w:rFonts w:ascii="Arial" w:hAnsi="Arial"/>
          <w:iCs/>
          <w:lang w:val="sr-Cyrl-RS"/>
        </w:rPr>
      </w:pPr>
    </w:p>
    <w:p w:rsidR="00960E10" w:rsidRDefault="00960E10" w:rsidP="003317EC">
      <w:pPr>
        <w:rPr>
          <w:rFonts w:ascii="Arial" w:hAnsi="Arial"/>
          <w:iCs/>
          <w:lang w:val="sr-Cyrl-RS"/>
        </w:rPr>
      </w:pPr>
      <w:r>
        <w:rPr>
          <w:rFonts w:ascii="Arial" w:hAnsi="Arial"/>
          <w:iCs/>
          <w:lang w:val="sr-Cyrl-RS"/>
        </w:rPr>
        <w:t>С обзиром да каталози произвођача имају у просеку од 400 до 1000 страна, молимо Вас да нам доставите одговор, да ли ће понуда бити исправна уколико се уз понуду приложе изводи из каталога са наведеним каталошким бројевима артикала, за три тражене позиције које су предмет јавне набавке?</w:t>
      </w:r>
    </w:p>
    <w:p w:rsidR="00F60667" w:rsidRPr="00D13653" w:rsidRDefault="00F60667" w:rsidP="003D5FB3">
      <w:pPr>
        <w:spacing w:line="240" w:lineRule="auto"/>
        <w:rPr>
          <w:rFonts w:ascii="Arial" w:hAnsi="Arial"/>
          <w:iCs/>
          <w:lang w:val="sr-Cyrl-RS"/>
        </w:rPr>
      </w:pPr>
    </w:p>
    <w:p w:rsidR="00823373" w:rsidRDefault="00823373" w:rsidP="003D5FB3">
      <w:pPr>
        <w:spacing w:line="240" w:lineRule="auto"/>
        <w:rPr>
          <w:rFonts w:ascii="Arial" w:hAnsi="Arial"/>
          <w:b/>
          <w:iCs/>
          <w:lang w:val="sr-Cyrl-RS"/>
        </w:rPr>
      </w:pPr>
      <w:r w:rsidRPr="00D13653">
        <w:rPr>
          <w:rFonts w:ascii="Arial" w:hAnsi="Arial"/>
          <w:b/>
          <w:iCs/>
          <w:lang w:val="sr-Cyrl-RS"/>
        </w:rPr>
        <w:t xml:space="preserve">ОДГОВОР 1: </w:t>
      </w:r>
    </w:p>
    <w:p w:rsidR="003D5FB3" w:rsidRDefault="003D5FB3" w:rsidP="003D5FB3">
      <w:pPr>
        <w:spacing w:line="240" w:lineRule="auto"/>
        <w:rPr>
          <w:rFonts w:ascii="Arial" w:hAnsi="Arial"/>
          <w:bCs/>
          <w:lang w:val="sr-Cyrl-RS"/>
        </w:rPr>
      </w:pPr>
      <w:r>
        <w:rPr>
          <w:rFonts w:ascii="Arial" w:hAnsi="Arial"/>
          <w:lang w:val="sr-Cyrl-RS"/>
        </w:rPr>
        <w:t xml:space="preserve">Понуда ће бити прихватљива уколико се уз понуду достави оригинални каталог произвођача </w:t>
      </w:r>
      <w:r w:rsidRPr="003D5FB3">
        <w:rPr>
          <w:rFonts w:ascii="Arial" w:hAnsi="Arial"/>
          <w:bCs/>
          <w:lang w:val="sr-Cyrl-RS"/>
        </w:rPr>
        <w:t>који може бити на српском или енглеском језику</w:t>
      </w:r>
      <w:r>
        <w:rPr>
          <w:rFonts w:ascii="Arial" w:hAnsi="Arial"/>
          <w:bCs/>
          <w:lang w:val="sr-Cyrl-RS"/>
        </w:rPr>
        <w:t xml:space="preserve"> или извод из каталога произвођача који </w:t>
      </w:r>
      <w:r w:rsidRPr="003D5FB3">
        <w:rPr>
          <w:rFonts w:ascii="Arial" w:hAnsi="Arial"/>
          <w:bCs/>
          <w:lang w:val="sr-Cyrl-RS"/>
        </w:rPr>
        <w:t>може бити на српском или енглеском језику</w:t>
      </w:r>
      <w:r>
        <w:rPr>
          <w:rFonts w:ascii="Arial" w:hAnsi="Arial"/>
          <w:bCs/>
          <w:lang w:val="sr-Cyrl-RS"/>
        </w:rPr>
        <w:t>.</w:t>
      </w:r>
    </w:p>
    <w:p w:rsidR="001C5B71" w:rsidRPr="00D13653" w:rsidRDefault="001C5B71" w:rsidP="003D5FB3">
      <w:pPr>
        <w:spacing w:line="240" w:lineRule="auto"/>
        <w:rPr>
          <w:rFonts w:ascii="Arial" w:hAnsi="Arial"/>
          <w:lang w:val="sr-Cyrl-RS"/>
        </w:rPr>
      </w:pPr>
    </w:p>
    <w:p w:rsidR="00DB25EE" w:rsidRDefault="00DB25EE" w:rsidP="001C5B71">
      <w:pPr>
        <w:tabs>
          <w:tab w:val="left" w:pos="9180"/>
          <w:tab w:val="left" w:pos="9900"/>
        </w:tabs>
        <w:spacing w:line="240" w:lineRule="auto"/>
        <w:rPr>
          <w:rFonts w:ascii="Arial" w:hAnsi="Arial"/>
          <w:i/>
          <w:iCs/>
          <w:lang w:val="sr-Cyrl-RS"/>
        </w:rPr>
      </w:pPr>
      <w:r w:rsidRPr="00F60667">
        <w:rPr>
          <w:rFonts w:ascii="Arial" w:hAnsi="Arial"/>
          <w:i/>
          <w:iCs/>
          <w:lang w:val="sr-Cyrl-RS"/>
        </w:rPr>
        <w:t>У складу са наведеним појашњењима Комисија ће израдити измене и допуне конкурсне документације и исте објавити на Порталу јавн</w:t>
      </w:r>
      <w:r w:rsidR="00C04B2D" w:rsidRPr="00F60667">
        <w:rPr>
          <w:rFonts w:ascii="Arial" w:hAnsi="Arial"/>
          <w:i/>
          <w:iCs/>
          <w:lang w:val="sr-Cyrl-RS"/>
        </w:rPr>
        <w:t>их набавки и интернет страници Н</w:t>
      </w:r>
      <w:r w:rsidRPr="00F60667">
        <w:rPr>
          <w:rFonts w:ascii="Arial" w:hAnsi="Arial"/>
          <w:i/>
          <w:iCs/>
          <w:lang w:val="sr-Cyrl-RS"/>
        </w:rPr>
        <w:t>аручиоца.</w:t>
      </w:r>
    </w:p>
    <w:p w:rsidR="001C5B71" w:rsidRPr="00F60667" w:rsidRDefault="001C5B71" w:rsidP="001C5B71">
      <w:pPr>
        <w:tabs>
          <w:tab w:val="left" w:pos="9180"/>
          <w:tab w:val="left" w:pos="9900"/>
        </w:tabs>
        <w:spacing w:line="240" w:lineRule="auto"/>
        <w:rPr>
          <w:rFonts w:ascii="Arial" w:hAnsi="Arial"/>
          <w:i/>
          <w:iCs/>
          <w:lang w:val="sr-Cyrl-RS"/>
        </w:rPr>
      </w:pPr>
    </w:p>
    <w:p w:rsidR="001A0699" w:rsidRPr="001A0699" w:rsidRDefault="001A0699" w:rsidP="001C5B71">
      <w:pPr>
        <w:spacing w:line="240" w:lineRule="auto"/>
        <w:jc w:val="center"/>
        <w:rPr>
          <w:rFonts w:ascii="Arial" w:hAnsi="Arial"/>
          <w:iCs/>
          <w:lang w:val="sr-Cyrl-RS"/>
        </w:rPr>
      </w:pPr>
      <w:r>
        <w:rPr>
          <w:rFonts w:ascii="Arial" w:hAnsi="Arial"/>
          <w:iCs/>
          <w:lang w:val="sr-Cyrl-RS"/>
        </w:rPr>
        <w:t xml:space="preserve">                                                                  </w:t>
      </w:r>
      <w:r w:rsidRPr="001A0699">
        <w:rPr>
          <w:rFonts w:ascii="Arial" w:hAnsi="Arial"/>
          <w:iCs/>
        </w:rPr>
        <w:t>КОМИСИЈА</w:t>
      </w:r>
    </w:p>
    <w:p w:rsidR="000F0A61" w:rsidRPr="00D97D88" w:rsidRDefault="001A0699" w:rsidP="001A0699">
      <w:pPr>
        <w:spacing w:line="240" w:lineRule="auto"/>
        <w:jc w:val="right"/>
        <w:rPr>
          <w:rFonts w:ascii="Arial" w:hAnsi="Arial"/>
          <w:iCs/>
        </w:rPr>
      </w:pPr>
      <w:bookmarkStart w:id="0" w:name="_GoBack"/>
      <w:bookmarkEnd w:id="0"/>
      <w:r w:rsidRPr="00D13653">
        <w:rPr>
          <w:rFonts w:ascii="Arial" w:hAnsi="Arial"/>
          <w:iCs/>
          <w:lang w:val="sr-Cyrl-RS"/>
        </w:rPr>
        <w:tab/>
      </w:r>
      <w:r w:rsidR="00823373" w:rsidRPr="00D13653">
        <w:rPr>
          <w:rFonts w:ascii="Arial" w:hAnsi="Arial"/>
          <w:iCs/>
          <w:lang w:val="sr-Cyrl-RS"/>
        </w:rPr>
        <w:tab/>
      </w:r>
      <w:r w:rsidR="00823373" w:rsidRPr="00D13653">
        <w:rPr>
          <w:rFonts w:ascii="Arial" w:hAnsi="Arial"/>
          <w:iCs/>
          <w:lang w:val="sr-Cyrl-R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D13653">
      <w:headerReference w:type="default" r:id="rId8"/>
      <w:footerReference w:type="default" r:id="rId9"/>
      <w:pgSz w:w="11906" w:h="16838" w:code="9"/>
      <w:pgMar w:top="567" w:right="1134" w:bottom="1134" w:left="1134" w:header="22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9A" w:rsidRDefault="0021129A" w:rsidP="004A61DF">
      <w:pPr>
        <w:spacing w:line="240" w:lineRule="auto"/>
      </w:pPr>
      <w:r>
        <w:separator/>
      </w:r>
    </w:p>
  </w:endnote>
  <w:endnote w:type="continuationSeparator" w:id="0">
    <w:p w:rsidR="0021129A" w:rsidRDefault="0021129A"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D13653" w:rsidRDefault="00823373">
    <w:pPr>
      <w:pStyle w:val="Footer"/>
      <w:jc w:val="right"/>
      <w:rPr>
        <w:rFonts w:ascii="Arial" w:hAnsi="Arial"/>
        <w:i/>
        <w:lang w:val="sr-Cyrl-RS"/>
      </w:rPr>
    </w:pPr>
    <w:r w:rsidRPr="00D13653">
      <w:rPr>
        <w:rFonts w:ascii="Arial" w:hAnsi="Arial"/>
        <w:i/>
        <w:sz w:val="16"/>
        <w:szCs w:val="16"/>
        <w:lang w:val="sr-Cyrl-RS"/>
      </w:rPr>
      <w:t>Стр</w:t>
    </w:r>
    <w:r w:rsidR="00D13653" w:rsidRPr="00D13653">
      <w:rPr>
        <w:rFonts w:ascii="Arial" w:hAnsi="Arial"/>
        <w:i/>
        <w:sz w:val="16"/>
        <w:szCs w:val="16"/>
        <w:lang w:val="sr-Cyrl-RS"/>
      </w:rPr>
      <w:t>ана</w:t>
    </w:r>
    <w:r w:rsidRPr="00D13653">
      <w:rPr>
        <w:rFonts w:ascii="Arial" w:hAnsi="Arial"/>
        <w:i/>
        <w:sz w:val="16"/>
        <w:szCs w:val="16"/>
        <w:lang w:val="sr-Cyrl-RS"/>
      </w:rPr>
      <w:t xml:space="preserve"> </w:t>
    </w:r>
    <w:r w:rsidRPr="00D13653">
      <w:rPr>
        <w:rFonts w:ascii="Arial" w:hAnsi="Arial"/>
        <w:bCs/>
        <w:i/>
        <w:sz w:val="16"/>
        <w:szCs w:val="16"/>
        <w:lang w:val="sr-Cyrl-RS"/>
      </w:rPr>
      <w:fldChar w:fldCharType="begin"/>
    </w:r>
    <w:r w:rsidRPr="00D13653">
      <w:rPr>
        <w:rFonts w:ascii="Arial" w:hAnsi="Arial"/>
        <w:bCs/>
        <w:i/>
        <w:sz w:val="16"/>
        <w:szCs w:val="16"/>
        <w:lang w:val="sr-Cyrl-RS"/>
      </w:rPr>
      <w:instrText xml:space="preserve"> PAGE </w:instrText>
    </w:r>
    <w:r w:rsidRPr="00D13653">
      <w:rPr>
        <w:rFonts w:ascii="Arial" w:hAnsi="Arial"/>
        <w:bCs/>
        <w:i/>
        <w:sz w:val="16"/>
        <w:szCs w:val="16"/>
        <w:lang w:val="sr-Cyrl-RS"/>
      </w:rPr>
      <w:fldChar w:fldCharType="separate"/>
    </w:r>
    <w:r w:rsidR="0033546F">
      <w:rPr>
        <w:rFonts w:ascii="Arial" w:hAnsi="Arial"/>
        <w:bCs/>
        <w:i/>
        <w:noProof/>
        <w:sz w:val="16"/>
        <w:szCs w:val="16"/>
        <w:lang w:val="sr-Cyrl-RS"/>
      </w:rPr>
      <w:t>1</w:t>
    </w:r>
    <w:r w:rsidRPr="00D13653">
      <w:rPr>
        <w:rFonts w:ascii="Arial" w:hAnsi="Arial"/>
        <w:bCs/>
        <w:i/>
        <w:sz w:val="16"/>
        <w:szCs w:val="16"/>
        <w:lang w:val="sr-Cyrl-RS"/>
      </w:rPr>
      <w:fldChar w:fldCharType="end"/>
    </w:r>
    <w:r w:rsidRPr="00D13653">
      <w:rPr>
        <w:rFonts w:ascii="Arial" w:hAnsi="Arial"/>
        <w:i/>
        <w:sz w:val="16"/>
        <w:szCs w:val="16"/>
        <w:lang w:val="sr-Cyrl-RS"/>
      </w:rPr>
      <w:t xml:space="preserve"> од </w:t>
    </w:r>
    <w:r w:rsidRPr="00D13653">
      <w:rPr>
        <w:rFonts w:ascii="Arial" w:hAnsi="Arial"/>
        <w:bCs/>
        <w:i/>
        <w:sz w:val="16"/>
        <w:szCs w:val="16"/>
        <w:lang w:val="sr-Cyrl-RS"/>
      </w:rPr>
      <w:fldChar w:fldCharType="begin"/>
    </w:r>
    <w:r w:rsidRPr="00D13653">
      <w:rPr>
        <w:rFonts w:ascii="Arial" w:hAnsi="Arial"/>
        <w:bCs/>
        <w:i/>
        <w:sz w:val="16"/>
        <w:szCs w:val="16"/>
        <w:lang w:val="sr-Cyrl-RS"/>
      </w:rPr>
      <w:instrText xml:space="preserve"> NUMPAGES  </w:instrText>
    </w:r>
    <w:r w:rsidRPr="00D13653">
      <w:rPr>
        <w:rFonts w:ascii="Arial" w:hAnsi="Arial"/>
        <w:bCs/>
        <w:i/>
        <w:sz w:val="16"/>
        <w:szCs w:val="16"/>
        <w:lang w:val="sr-Cyrl-RS"/>
      </w:rPr>
      <w:fldChar w:fldCharType="separate"/>
    </w:r>
    <w:r w:rsidR="0033546F">
      <w:rPr>
        <w:rFonts w:ascii="Arial" w:hAnsi="Arial"/>
        <w:bCs/>
        <w:i/>
        <w:noProof/>
        <w:sz w:val="16"/>
        <w:szCs w:val="16"/>
        <w:lang w:val="sr-Cyrl-RS"/>
      </w:rPr>
      <w:t>1</w:t>
    </w:r>
    <w:r w:rsidRPr="00D13653">
      <w:rPr>
        <w:rFonts w:ascii="Arial" w:hAnsi="Arial"/>
        <w:bCs/>
        <w:i/>
        <w:sz w:val="16"/>
        <w:szCs w:val="16"/>
        <w:lang w:val="sr-Cyrl-RS"/>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9A" w:rsidRDefault="0021129A" w:rsidP="004A61DF">
      <w:pPr>
        <w:spacing w:line="240" w:lineRule="auto"/>
      </w:pPr>
      <w:r>
        <w:separator/>
      </w:r>
    </w:p>
  </w:footnote>
  <w:footnote w:type="continuationSeparator" w:id="0">
    <w:p w:rsidR="0021129A" w:rsidRDefault="0021129A"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69" w:rsidRPr="00C14D5B" w:rsidRDefault="00DD6369">
    <w:pPr>
      <w:pStyle w:val="Header"/>
      <w:rPr>
        <w:rFonts w:ascii="Arial" w:hAnsi="Arial"/>
        <w:lang w:val="sr-Cyrl-RS"/>
      </w:rP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7"/>
      <w:gridCol w:w="3762"/>
      <w:gridCol w:w="1655"/>
      <w:gridCol w:w="1957"/>
    </w:tblGrid>
    <w:tr w:rsidR="00DD6369" w:rsidRPr="00933BCC" w:rsidTr="002F7282">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D6369" w:rsidRPr="00933BCC" w:rsidRDefault="00DD6369" w:rsidP="002F7282">
          <w:pPr>
            <w:spacing w:before="30"/>
            <w:jc w:val="center"/>
            <w:rPr>
              <w:b/>
              <w:sz w:val="16"/>
              <w:szCs w:val="16"/>
              <w:lang w:val="sl-SI"/>
            </w:rPr>
          </w:pPr>
          <w:r>
            <w:rPr>
              <w:noProof/>
              <w:lang w:val="sr-Latn-RS" w:eastAsia="sr-Latn-RS"/>
            </w:rPr>
            <w:drawing>
              <wp:inline distT="0" distB="0" distL="0" distR="0" wp14:anchorId="2ED54900" wp14:editId="475E4776">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3290CF9C09A64D8EABD757BFF276C4C3"/>
            </w:placeholder>
            <w:dataBinding w:prefixMappings="xmlns:ns0='http://purl.org/dc/elements/1.1/' xmlns:ns1='http://schemas.openxmlformats.org/package/2006/metadata/core-properties' " w:xpath="/ns1:coreProperties[1]/ns0:title[1]" w:storeItemID="{6C3C8BC8-F283-45AE-878A-BAB7291924A1}"/>
            <w:text/>
          </w:sdtPr>
          <w:sdtEndPr/>
          <w:sdtContent>
            <w:p w:rsidR="00DD6369" w:rsidRPr="00E23434" w:rsidRDefault="00DD6369" w:rsidP="002F7282">
              <w:pPr>
                <w:jc w:val="center"/>
                <w:rPr>
                  <w:b/>
                  <w:sz w:val="24"/>
                  <w:szCs w:val="24"/>
                  <w:lang w:val="sr-Latn-RS"/>
                </w:rPr>
              </w:pPr>
              <w:r w:rsidRPr="00C27B70">
                <w:rPr>
                  <w:rFonts w:ascii="Arial" w:hAnsi="Arial"/>
                  <w:b/>
                  <w:sz w:val="24"/>
                  <w:szCs w:val="24"/>
                  <w:lang w:val="sr-Latn-RS"/>
                </w:rPr>
                <w:t xml:space="preserve"> Додатне информације и појашњења</w:t>
              </w:r>
              <w:r>
                <w:rPr>
                  <w:rFonts w:ascii="Arial" w:hAnsi="Arial"/>
                  <w:b/>
                  <w:sz w:val="24"/>
                  <w:szCs w:val="24"/>
                  <w:lang w:val="sr-Latn-RS"/>
                </w:rPr>
                <w:t xml:space="preserve"> </w:t>
              </w:r>
            </w:p>
          </w:sdtContent>
        </w:sdt>
      </w:tc>
      <w:tc>
        <w:tcPr>
          <w:tcW w:w="1559" w:type="dxa"/>
          <w:tcBorders>
            <w:top w:val="double" w:sz="12" w:space="0" w:color="auto"/>
            <w:bottom w:val="single" w:sz="4" w:space="0" w:color="auto"/>
          </w:tcBorders>
          <w:shd w:val="clear" w:color="auto" w:fill="CCCCCC"/>
          <w:vAlign w:val="center"/>
        </w:tcPr>
        <w:p w:rsidR="00DD6369" w:rsidRPr="00933BCC" w:rsidRDefault="00DD6369" w:rsidP="002F7282">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C074C66510C8459EA70037C1BDFC42AB"/>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DD6369" w:rsidRPr="00E23434" w:rsidRDefault="00DD6369" w:rsidP="002F7282">
              <w:pPr>
                <w:jc w:val="center"/>
                <w:rPr>
                  <w:b/>
                  <w:lang w:val="sr-Latn-RS"/>
                </w:rPr>
              </w:pPr>
              <w:r>
                <w:rPr>
                  <w:b/>
                </w:rPr>
                <w:t>QF-G-029</w:t>
              </w:r>
            </w:p>
          </w:sdtContent>
        </w:sdt>
      </w:tc>
    </w:tr>
    <w:tr w:rsidR="00DD6369" w:rsidRPr="00B86FF2" w:rsidTr="002F7282">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D6369" w:rsidRPr="00933BCC" w:rsidRDefault="00DD6369" w:rsidP="002F7282">
          <w:pPr>
            <w:spacing w:before="30"/>
            <w:rPr>
              <w:noProof/>
            </w:rPr>
          </w:pPr>
        </w:p>
      </w:tc>
      <w:tc>
        <w:tcPr>
          <w:tcW w:w="3544" w:type="dxa"/>
          <w:vMerge/>
          <w:tcBorders>
            <w:bottom w:val="double" w:sz="12" w:space="0" w:color="auto"/>
          </w:tcBorders>
          <w:shd w:val="clear" w:color="auto" w:fill="F3F3F3"/>
          <w:vAlign w:val="center"/>
        </w:tcPr>
        <w:p w:rsidR="00DD6369" w:rsidRPr="00933BCC" w:rsidRDefault="00DD6369" w:rsidP="002F7282">
          <w:pPr>
            <w:jc w:val="center"/>
          </w:pPr>
        </w:p>
      </w:tc>
      <w:tc>
        <w:tcPr>
          <w:tcW w:w="1559" w:type="dxa"/>
          <w:tcBorders>
            <w:top w:val="single" w:sz="4" w:space="0" w:color="auto"/>
            <w:bottom w:val="double" w:sz="12" w:space="0" w:color="auto"/>
          </w:tcBorders>
          <w:shd w:val="clear" w:color="auto" w:fill="CCCCCC"/>
          <w:vAlign w:val="center"/>
        </w:tcPr>
        <w:p w:rsidR="00DD6369" w:rsidRPr="00933BCC" w:rsidRDefault="00DD6369" w:rsidP="002F7282">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D6369" w:rsidRPr="00552D0C" w:rsidRDefault="00DD6369" w:rsidP="002F7282">
          <w:pPr>
            <w:jc w:val="center"/>
            <w:rPr>
              <w:b/>
            </w:rPr>
          </w:pPr>
          <w:r w:rsidRPr="0081700D">
            <w:rPr>
              <w:b/>
            </w:rPr>
            <w:fldChar w:fldCharType="begin"/>
          </w:r>
          <w:r w:rsidRPr="0081700D">
            <w:rPr>
              <w:b/>
            </w:rPr>
            <w:instrText xml:space="preserve"> PAGE </w:instrText>
          </w:r>
          <w:r w:rsidRPr="0081700D">
            <w:rPr>
              <w:b/>
            </w:rPr>
            <w:fldChar w:fldCharType="separate"/>
          </w:r>
          <w:r w:rsidR="0033546F">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33546F">
            <w:rPr>
              <w:b/>
              <w:noProof/>
            </w:rPr>
            <w:t>1</w:t>
          </w:r>
          <w:r w:rsidRPr="0081700D">
            <w:rPr>
              <w:b/>
            </w:rPr>
            <w:fldChar w:fldCharType="end"/>
          </w:r>
        </w:p>
      </w:tc>
    </w:tr>
  </w:tbl>
  <w:p w:rsidR="0062749F" w:rsidRPr="00C14D5B" w:rsidRDefault="0062749F">
    <w:pPr>
      <w:pStyle w:val="Header"/>
      <w:rPr>
        <w:rFonts w:ascii="Arial" w:hAnsi="Arial"/>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A0699"/>
    <w:rsid w:val="001C5B71"/>
    <w:rsid w:val="001F070C"/>
    <w:rsid w:val="001F1486"/>
    <w:rsid w:val="00201791"/>
    <w:rsid w:val="0020564A"/>
    <w:rsid w:val="002070F8"/>
    <w:rsid w:val="0021129A"/>
    <w:rsid w:val="00217E8C"/>
    <w:rsid w:val="002A2D9F"/>
    <w:rsid w:val="002B182D"/>
    <w:rsid w:val="002B4659"/>
    <w:rsid w:val="002C2407"/>
    <w:rsid w:val="00311D82"/>
    <w:rsid w:val="0031682F"/>
    <w:rsid w:val="00320005"/>
    <w:rsid w:val="003317EC"/>
    <w:rsid w:val="0033546F"/>
    <w:rsid w:val="003640D5"/>
    <w:rsid w:val="003D5FB3"/>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B59C7"/>
    <w:rsid w:val="005D014C"/>
    <w:rsid w:val="005F421D"/>
    <w:rsid w:val="00603D2C"/>
    <w:rsid w:val="006078A2"/>
    <w:rsid w:val="00617F52"/>
    <w:rsid w:val="0062749F"/>
    <w:rsid w:val="00627566"/>
    <w:rsid w:val="006A2AE7"/>
    <w:rsid w:val="006A7204"/>
    <w:rsid w:val="006B1D8A"/>
    <w:rsid w:val="006B38CE"/>
    <w:rsid w:val="00714B24"/>
    <w:rsid w:val="00753BB6"/>
    <w:rsid w:val="00754F8B"/>
    <w:rsid w:val="007A78DF"/>
    <w:rsid w:val="007F61D9"/>
    <w:rsid w:val="008031F2"/>
    <w:rsid w:val="00812250"/>
    <w:rsid w:val="00823373"/>
    <w:rsid w:val="00866BB4"/>
    <w:rsid w:val="00880B15"/>
    <w:rsid w:val="008A3599"/>
    <w:rsid w:val="008A4FE4"/>
    <w:rsid w:val="008C28EE"/>
    <w:rsid w:val="008D056C"/>
    <w:rsid w:val="008F52D6"/>
    <w:rsid w:val="00905C03"/>
    <w:rsid w:val="00911D08"/>
    <w:rsid w:val="009343C9"/>
    <w:rsid w:val="009558C4"/>
    <w:rsid w:val="00955C04"/>
    <w:rsid w:val="00960E10"/>
    <w:rsid w:val="00975013"/>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75FD0"/>
    <w:rsid w:val="00BB5173"/>
    <w:rsid w:val="00C04B2D"/>
    <w:rsid w:val="00C14D5B"/>
    <w:rsid w:val="00C16405"/>
    <w:rsid w:val="00C200E0"/>
    <w:rsid w:val="00C32ABE"/>
    <w:rsid w:val="00C34240"/>
    <w:rsid w:val="00C45350"/>
    <w:rsid w:val="00C56384"/>
    <w:rsid w:val="00C70428"/>
    <w:rsid w:val="00C74EB8"/>
    <w:rsid w:val="00C807D3"/>
    <w:rsid w:val="00C87CF3"/>
    <w:rsid w:val="00CC7442"/>
    <w:rsid w:val="00D109F3"/>
    <w:rsid w:val="00D122B3"/>
    <w:rsid w:val="00D12CB8"/>
    <w:rsid w:val="00D13653"/>
    <w:rsid w:val="00D305E2"/>
    <w:rsid w:val="00D97D88"/>
    <w:rsid w:val="00DB25EE"/>
    <w:rsid w:val="00DD31A0"/>
    <w:rsid w:val="00DD6369"/>
    <w:rsid w:val="00E173B4"/>
    <w:rsid w:val="00E323DC"/>
    <w:rsid w:val="00E450F3"/>
    <w:rsid w:val="00E61B0F"/>
    <w:rsid w:val="00E67599"/>
    <w:rsid w:val="00E912CB"/>
    <w:rsid w:val="00EB53F8"/>
    <w:rsid w:val="00ED75CE"/>
    <w:rsid w:val="00F33CFB"/>
    <w:rsid w:val="00F514F8"/>
    <w:rsid w:val="00F60667"/>
    <w:rsid w:val="00F7082C"/>
    <w:rsid w:val="00F75895"/>
    <w:rsid w:val="00F82590"/>
    <w:rsid w:val="00FC01E0"/>
    <w:rsid w:val="00FE0AD3"/>
    <w:rsid w:val="00FE1A75"/>
    <w:rsid w:val="00FE2394"/>
    <w:rsid w:val="00FF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90CF9C09A64D8EABD757BFF276C4C3"/>
        <w:category>
          <w:name w:val="General"/>
          <w:gallery w:val="placeholder"/>
        </w:category>
        <w:types>
          <w:type w:val="bbPlcHdr"/>
        </w:types>
        <w:behaviors>
          <w:behavior w:val="content"/>
        </w:behaviors>
        <w:guid w:val="{B56F7BD5-D7B1-49F3-BE06-649694255EF5}"/>
      </w:docPartPr>
      <w:docPartBody>
        <w:p w:rsidR="006025BC" w:rsidRDefault="000164EB" w:rsidP="000164EB">
          <w:pPr>
            <w:pStyle w:val="3290CF9C09A64D8EABD757BFF276C4C3"/>
          </w:pPr>
          <w:r w:rsidRPr="00975745">
            <w:rPr>
              <w:rStyle w:val="PlaceholderText"/>
            </w:rPr>
            <w:t>[Title]</w:t>
          </w:r>
        </w:p>
      </w:docPartBody>
    </w:docPart>
    <w:docPart>
      <w:docPartPr>
        <w:name w:val="C074C66510C8459EA70037C1BDFC42AB"/>
        <w:category>
          <w:name w:val="General"/>
          <w:gallery w:val="placeholder"/>
        </w:category>
        <w:types>
          <w:type w:val="bbPlcHdr"/>
        </w:types>
        <w:behaviors>
          <w:behavior w:val="content"/>
        </w:behaviors>
        <w:guid w:val="{94C0D73A-2F4D-4846-8C60-40195092C07B}"/>
      </w:docPartPr>
      <w:docPartBody>
        <w:p w:rsidR="006025BC" w:rsidRDefault="000164EB" w:rsidP="000164EB">
          <w:pPr>
            <w:pStyle w:val="C074C66510C8459EA70037C1BDFC42AB"/>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EB"/>
    <w:rsid w:val="000164EB"/>
    <w:rsid w:val="006025BC"/>
    <w:rsid w:val="00AC3FA1"/>
    <w:rsid w:val="00DC265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BD4629500842B68A91572A63C5D8FA">
    <w:name w:val="8BBD4629500842B68A91572A63C5D8FA"/>
    <w:rsid w:val="000164EB"/>
  </w:style>
  <w:style w:type="character" w:styleId="PlaceholderText">
    <w:name w:val="Placeholder Text"/>
    <w:basedOn w:val="DefaultParagraphFont"/>
    <w:uiPriority w:val="99"/>
    <w:semiHidden/>
    <w:rsid w:val="000164EB"/>
    <w:rPr>
      <w:color w:val="808080"/>
    </w:rPr>
  </w:style>
  <w:style w:type="paragraph" w:customStyle="1" w:styleId="3290CF9C09A64D8EABD757BFF276C4C3">
    <w:name w:val="3290CF9C09A64D8EABD757BFF276C4C3"/>
    <w:rsid w:val="000164EB"/>
  </w:style>
  <w:style w:type="paragraph" w:customStyle="1" w:styleId="C074C66510C8459EA70037C1BDFC42AB">
    <w:name w:val="C074C66510C8459EA70037C1BDFC42AB"/>
    <w:rsid w:val="000164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BD4629500842B68A91572A63C5D8FA">
    <w:name w:val="8BBD4629500842B68A91572A63C5D8FA"/>
    <w:rsid w:val="000164EB"/>
  </w:style>
  <w:style w:type="character" w:styleId="PlaceholderText">
    <w:name w:val="Placeholder Text"/>
    <w:basedOn w:val="DefaultParagraphFont"/>
    <w:uiPriority w:val="99"/>
    <w:semiHidden/>
    <w:rsid w:val="000164EB"/>
    <w:rPr>
      <w:color w:val="808080"/>
    </w:rPr>
  </w:style>
  <w:style w:type="paragraph" w:customStyle="1" w:styleId="3290CF9C09A64D8EABD757BFF276C4C3">
    <w:name w:val="3290CF9C09A64D8EABD757BFF276C4C3"/>
    <w:rsid w:val="000164EB"/>
  </w:style>
  <w:style w:type="paragraph" w:customStyle="1" w:styleId="C074C66510C8459EA70037C1BDFC42AB">
    <w:name w:val="C074C66510C8459EA70037C1BDFC42AB"/>
    <w:rsid w:val="00016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Додатне информације и појашњења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Додатне информације и појашњења </dc:title>
  <dc:creator>Veljko Kovacevic</dc:creator>
  <cp:lastModifiedBy>Nevena Nesic</cp:lastModifiedBy>
  <cp:revision>30</cp:revision>
  <cp:lastPrinted>2015-11-10T08:12:00Z</cp:lastPrinted>
  <dcterms:created xsi:type="dcterms:W3CDTF">2015-08-31T09:45:00Z</dcterms:created>
  <dcterms:modified xsi:type="dcterms:W3CDTF">2015-11-10T08:48:00Z</dcterms:modified>
</cp:coreProperties>
</file>