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07D42" w:rsidRDefault="0046231D" w:rsidP="00407D42">
      <w:pPr>
        <w:tabs>
          <w:tab w:val="left" w:pos="8640"/>
        </w:tabs>
        <w:spacing w:line="240" w:lineRule="auto"/>
        <w:ind w:left="-360" w:right="-19"/>
        <w:rPr>
          <w:rFonts w:ascii="Arial" w:hAnsi="Arial"/>
          <w:lang w:val="en-US"/>
        </w:rPr>
      </w:pPr>
      <w:r w:rsidRPr="0046231D">
        <w:rPr>
          <w:rFonts w:ascii="Arial" w:hAnsi="Arial"/>
        </w:rPr>
        <w:t>Број:</w:t>
      </w:r>
      <w:r w:rsidR="00407D42">
        <w:rPr>
          <w:rFonts w:ascii="Arial" w:hAnsi="Arial"/>
          <w:lang w:val="en-US"/>
        </w:rPr>
        <w:t xml:space="preserve"> 03.02-68360/12-15 </w:t>
      </w:r>
    </w:p>
    <w:p w:rsidR="00407D42" w:rsidRPr="00407D42" w:rsidRDefault="00407D42" w:rsidP="00407D42">
      <w:pPr>
        <w:tabs>
          <w:tab w:val="left" w:pos="8640"/>
        </w:tabs>
        <w:spacing w:line="240" w:lineRule="auto"/>
        <w:ind w:left="-360" w:right="-19"/>
        <w:rPr>
          <w:rFonts w:ascii="Arial" w:hAnsi="Arial"/>
          <w:lang w:val="sr-Cyrl-RS"/>
        </w:rPr>
      </w:pPr>
      <w:r>
        <w:rPr>
          <w:rFonts w:ascii="Arial" w:hAnsi="Arial"/>
          <w:lang w:val="sr-Cyrl-RS"/>
        </w:rPr>
        <w:t>18.12.2015. године</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302294">
        <w:rPr>
          <w:rFonts w:ascii="Arial" w:hAnsi="Arial"/>
          <w:iCs/>
          <w:lang w:val="en-US"/>
        </w:rPr>
        <w:t>3000/0110/2015 (102136/2015)</w:t>
      </w:r>
      <w:r w:rsidRPr="00D97D88">
        <w:rPr>
          <w:rFonts w:ascii="Arial" w:hAnsi="Arial"/>
          <w:lang w:val="ru-RU"/>
        </w:rPr>
        <w:t xml:space="preserve">, </w:t>
      </w:r>
      <w:r w:rsidRPr="00D97D88">
        <w:rPr>
          <w:rFonts w:ascii="Arial" w:hAnsi="Arial"/>
        </w:rPr>
        <w:t>за набавку</w:t>
      </w:r>
      <w:r w:rsidR="00302294">
        <w:rPr>
          <w:rFonts w:ascii="Arial" w:hAnsi="Arial"/>
          <w:lang w:val="sr-Cyrl-RS"/>
        </w:rPr>
        <w:t xml:space="preserve">: </w:t>
      </w:r>
      <w:r w:rsidR="00302294" w:rsidRPr="00302294">
        <w:rPr>
          <w:rFonts w:ascii="Arial" w:hAnsi="Arial"/>
          <w:lang w:val="sr-Cyrl-RS"/>
        </w:rPr>
        <w:t>Ангажовање радника за одржавање погонске чистоће (ТЕНТ Б)</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02294" w:rsidRDefault="00823373" w:rsidP="003317EC">
      <w:pPr>
        <w:spacing w:line="240" w:lineRule="auto"/>
        <w:jc w:val="center"/>
        <w:rPr>
          <w:rFonts w:ascii="Arial" w:hAnsi="Arial"/>
          <w:b/>
          <w:iCs/>
          <w:lang w:val="sr-Cyrl-RS"/>
        </w:rPr>
      </w:pPr>
      <w:r w:rsidRPr="00D97D88">
        <w:rPr>
          <w:rFonts w:ascii="Arial" w:hAnsi="Arial"/>
          <w:b/>
          <w:iCs/>
        </w:rPr>
        <w:t xml:space="preserve">Бр. </w:t>
      </w:r>
      <w:r w:rsidR="00302294">
        <w:rPr>
          <w:rFonts w:ascii="Arial" w:hAnsi="Arial"/>
          <w:b/>
          <w:iCs/>
          <w:lang w:val="sr-Cyrl-RS"/>
        </w:rPr>
        <w:t>3000/0110/2015 (102136/2015)</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r w:rsidR="00086088">
        <w:rPr>
          <w:rFonts w:ascii="Arial" w:hAnsi="Arial"/>
          <w:iCs/>
          <w:lang w:val="ru-RU"/>
        </w:rPr>
        <w:t>У члану 1</w:t>
      </w:r>
      <w:r w:rsidR="00F47B34">
        <w:rPr>
          <w:rFonts w:ascii="Arial" w:hAnsi="Arial"/>
          <w:iCs/>
          <w:lang w:val="en-US"/>
        </w:rPr>
        <w:t>5</w:t>
      </w:r>
      <w:r w:rsidR="00086088">
        <w:rPr>
          <w:rFonts w:ascii="Arial" w:hAnsi="Arial"/>
          <w:iCs/>
          <w:lang w:val="ru-RU"/>
        </w:rPr>
        <w:t>.</w:t>
      </w:r>
      <w:r w:rsidR="00924948">
        <w:rPr>
          <w:rFonts w:ascii="Arial" w:hAnsi="Arial"/>
          <w:iCs/>
          <w:lang w:val="ru-RU"/>
        </w:rPr>
        <w:t xml:space="preserve"> Став 2.</w:t>
      </w:r>
      <w:r w:rsidR="00086088">
        <w:rPr>
          <w:rFonts w:ascii="Arial" w:hAnsi="Arial"/>
          <w:iCs/>
          <w:lang w:val="ru-RU"/>
        </w:rPr>
        <w:t xml:space="preserve"> Модела уговора наведено је да је извршилац дужан да колективно осигура своје запослене у случају повреде на раду, професионалних обољења и обољења у вези са радом, као и да сума осигурања запосленог не може бити мања од 900.000,00 динара у случају смртног исхода, односно 1.800.000,00 динара у случају настанка инвалидитета.</w:t>
      </w:r>
    </w:p>
    <w:p w:rsidR="00780FAB" w:rsidRPr="00D97D88" w:rsidRDefault="00780FAB" w:rsidP="003317EC">
      <w:pPr>
        <w:rPr>
          <w:rFonts w:ascii="Arial" w:hAnsi="Arial"/>
          <w:lang w:val="ru-RU"/>
        </w:rPr>
      </w:pPr>
      <w:r>
        <w:rPr>
          <w:rFonts w:ascii="Arial" w:hAnsi="Arial"/>
          <w:lang w:val="ru-RU"/>
        </w:rPr>
        <w:t xml:space="preserve">Неспорно је да наручилац може захтевати од понуђача да колективно осигура своје запослене што је и његова законска обавеза. Међутим, сматрамо да прописивање висине суме осигурања представља задирање у унутрашње пословање понуђача и грубо кршење основних начела на којима систем јавних набавки </w:t>
      </w:r>
      <w:r w:rsidR="00667742">
        <w:rPr>
          <w:rFonts w:ascii="Arial" w:hAnsi="Arial"/>
          <w:lang w:val="ru-RU"/>
        </w:rPr>
        <w:t>почива, а пре свега начела обезбеђивања конкуренције. Могуће је и врло вероватно да понуђачи већ имају закључене уговоре о колективном осигурању запослених, тако да исте не могу изменити током припремања понуде како би их уподобили захтеву наручиоца. Сходно наведеном мишљења смо да би овакав услов требало избацити из модела уговора.</w:t>
      </w:r>
    </w:p>
    <w:p w:rsidR="00823373" w:rsidRPr="00D97D88" w:rsidRDefault="00823373" w:rsidP="003317EC">
      <w:pPr>
        <w:rPr>
          <w:rFonts w:ascii="Arial" w:hAnsi="Arial"/>
          <w:iCs/>
          <w:lang w:val="ru-RU"/>
        </w:rPr>
      </w:pPr>
    </w:p>
    <w:p w:rsidR="00823373" w:rsidRPr="00D97D88" w:rsidRDefault="00823373" w:rsidP="00051D51">
      <w:pPr>
        <w:spacing w:after="240"/>
        <w:rPr>
          <w:rFonts w:ascii="Arial" w:hAnsi="Arial"/>
        </w:rPr>
      </w:pPr>
      <w:r w:rsidRPr="00D97D88">
        <w:rPr>
          <w:rFonts w:ascii="Arial" w:hAnsi="Arial"/>
          <w:b/>
          <w:iCs/>
        </w:rPr>
        <w:t>ОДГОВОР 1:</w:t>
      </w:r>
      <w:r w:rsidR="0065003B">
        <w:rPr>
          <w:rFonts w:ascii="Arial" w:hAnsi="Arial"/>
          <w:b/>
          <w:iCs/>
          <w:lang w:val="sr-Cyrl-RS"/>
        </w:rPr>
        <w:t xml:space="preserve"> </w:t>
      </w:r>
      <w:r w:rsidR="0065003B">
        <w:rPr>
          <w:rFonts w:ascii="Arial" w:hAnsi="Arial"/>
          <w:iCs/>
          <w:lang w:val="sr-Cyrl-RS"/>
        </w:rPr>
        <w:t>Члан 1</w:t>
      </w:r>
      <w:r w:rsidR="00B45C76">
        <w:rPr>
          <w:rFonts w:ascii="Arial" w:hAnsi="Arial"/>
          <w:iCs/>
          <w:lang w:val="sr-Cyrl-RS"/>
        </w:rPr>
        <w:t>5</w:t>
      </w:r>
      <w:r w:rsidR="0065003B">
        <w:rPr>
          <w:rFonts w:ascii="Arial" w:hAnsi="Arial"/>
          <w:iCs/>
          <w:lang w:val="sr-Cyrl-RS"/>
        </w:rPr>
        <w:t>.</w:t>
      </w:r>
      <w:r w:rsidR="00924948">
        <w:rPr>
          <w:rFonts w:ascii="Arial" w:hAnsi="Arial"/>
          <w:iCs/>
          <w:lang w:val="en-US"/>
        </w:rPr>
        <w:t xml:space="preserve"> </w:t>
      </w:r>
      <w:r w:rsidR="00924948">
        <w:rPr>
          <w:rFonts w:ascii="Arial" w:hAnsi="Arial"/>
          <w:iCs/>
          <w:lang w:val="sr-Cyrl-RS"/>
        </w:rPr>
        <w:t>став 2.</w:t>
      </w:r>
      <w:r w:rsidR="0065003B">
        <w:rPr>
          <w:rFonts w:ascii="Arial" w:hAnsi="Arial"/>
          <w:iCs/>
          <w:lang w:val="sr-Cyrl-RS"/>
        </w:rPr>
        <w:t xml:space="preserve"> Модела уговора ће бити </w:t>
      </w:r>
      <w:r w:rsidR="00F90102">
        <w:rPr>
          <w:rFonts w:ascii="Arial" w:hAnsi="Arial"/>
          <w:iCs/>
          <w:lang w:val="sr-Cyrl-RS"/>
        </w:rPr>
        <w:t>избрисан</w:t>
      </w:r>
      <w:r w:rsidR="00924948">
        <w:rPr>
          <w:rFonts w:ascii="Arial" w:hAnsi="Arial"/>
          <w:iCs/>
          <w:lang w:val="sr-Cyrl-RS"/>
        </w:rPr>
        <w:t xml:space="preserve">. </w:t>
      </w:r>
      <w:r w:rsidR="002041D3">
        <w:rPr>
          <w:rFonts w:ascii="Arial" w:hAnsi="Arial"/>
          <w:iCs/>
          <w:lang w:val="sr-Cyrl-RS"/>
        </w:rPr>
        <w:t xml:space="preserve"> </w:t>
      </w:r>
    </w:p>
    <w:p w:rsidR="00823373" w:rsidRPr="00895501" w:rsidRDefault="00823373" w:rsidP="003317EC">
      <w:pPr>
        <w:rPr>
          <w:rFonts w:ascii="Arial" w:hAnsi="Arial"/>
          <w:iCs/>
          <w:lang w:val="sr-Cyrl-RS"/>
        </w:rPr>
      </w:pPr>
      <w:r w:rsidRPr="00D97D88">
        <w:rPr>
          <w:rFonts w:ascii="Arial" w:hAnsi="Arial"/>
          <w:b/>
          <w:iCs/>
        </w:rPr>
        <w:t xml:space="preserve">ПИТAЊE 2: </w:t>
      </w:r>
      <w:r w:rsidR="00895501" w:rsidRPr="00895501">
        <w:rPr>
          <w:rFonts w:ascii="Arial" w:hAnsi="Arial"/>
          <w:iCs/>
          <w:lang w:val="sr-Cyrl-RS"/>
        </w:rPr>
        <w:t>У члану 16.</w:t>
      </w:r>
      <w:r w:rsidR="00924948">
        <w:rPr>
          <w:rFonts w:ascii="Arial" w:hAnsi="Arial"/>
          <w:iCs/>
          <w:lang w:val="sr-Cyrl-RS"/>
        </w:rPr>
        <w:t xml:space="preserve"> Став 3.</w:t>
      </w:r>
      <w:r w:rsidR="00895501">
        <w:rPr>
          <w:rFonts w:ascii="Arial" w:hAnsi="Arial"/>
          <w:iCs/>
          <w:lang w:val="sr-Cyrl-RS"/>
        </w:rPr>
        <w:t xml:space="preserve"> модела уговора наведено је да је извршилац дужан да поседује полису осигурања од одговорности из делатности за штете причињене трећим лицима са сумом осигурања по осигураном случају не мањом од 21.000.000,00 динара.</w:t>
      </w:r>
    </w:p>
    <w:p w:rsidR="00895501" w:rsidRPr="00D97D88" w:rsidRDefault="00895501" w:rsidP="00895501">
      <w:pPr>
        <w:rPr>
          <w:rFonts w:ascii="Arial" w:hAnsi="Arial"/>
          <w:lang w:val="ru-RU"/>
        </w:rPr>
      </w:pPr>
      <w:r>
        <w:rPr>
          <w:rFonts w:ascii="Arial" w:hAnsi="Arial"/>
          <w:lang w:val="ru-RU"/>
        </w:rPr>
        <w:t>Сматрамо да прописивање висине суме осигурања представља задирање у унутрашње пословање понуђача и грубо кршење основних начела на којима систем јавних набавки почива, а пре свега начела обезбеђивања конкуренције. Могуће је и врло вероватно да понуђачи већ имају закључене уговоре о осигурању запослених, тако да исте не могу изменити током припремања понуде како би их уподобили захтеву наручиоца. Сходно наведеном мишљења смо да би овакав услов требало избацити из модела уговора.</w:t>
      </w:r>
    </w:p>
    <w:p w:rsidR="00823373" w:rsidRPr="00D97D88" w:rsidRDefault="00823373" w:rsidP="003317EC">
      <w:pPr>
        <w:rPr>
          <w:rFonts w:ascii="Arial" w:hAnsi="Arial"/>
          <w:b/>
        </w:rPr>
      </w:pPr>
    </w:p>
    <w:p w:rsidR="00A5398F" w:rsidRDefault="00A5398F" w:rsidP="00924948">
      <w:pPr>
        <w:spacing w:after="240"/>
        <w:rPr>
          <w:rFonts w:ascii="Arial" w:hAnsi="Arial"/>
          <w:b/>
          <w:iCs/>
          <w:lang w:val="sr-Cyrl-RS"/>
        </w:rPr>
      </w:pPr>
    </w:p>
    <w:p w:rsidR="00924948" w:rsidRPr="00D97D88" w:rsidRDefault="00823373" w:rsidP="00924948">
      <w:pPr>
        <w:spacing w:after="240"/>
        <w:rPr>
          <w:rFonts w:ascii="Arial" w:hAnsi="Arial"/>
        </w:rPr>
      </w:pPr>
      <w:r w:rsidRPr="00D97D88">
        <w:rPr>
          <w:rFonts w:ascii="Arial" w:hAnsi="Arial"/>
          <w:b/>
          <w:iCs/>
        </w:rPr>
        <w:t xml:space="preserve">ОДГОВОР </w:t>
      </w:r>
      <w:r w:rsidRPr="00D97D88">
        <w:rPr>
          <w:rFonts w:ascii="Arial" w:hAnsi="Arial"/>
          <w:b/>
          <w:iCs/>
          <w:lang w:val="ru-RU"/>
        </w:rPr>
        <w:t>2</w:t>
      </w:r>
      <w:r w:rsidRPr="00D97D88">
        <w:rPr>
          <w:rFonts w:ascii="Arial" w:hAnsi="Arial"/>
          <w:b/>
          <w:iCs/>
        </w:rPr>
        <w:t xml:space="preserve">: </w:t>
      </w:r>
      <w:r w:rsidR="00924948">
        <w:rPr>
          <w:rFonts w:ascii="Arial" w:hAnsi="Arial"/>
          <w:iCs/>
          <w:lang w:val="sr-Cyrl-RS"/>
        </w:rPr>
        <w:t>Члан 1</w:t>
      </w:r>
      <w:r w:rsidR="00924948">
        <w:rPr>
          <w:rFonts w:ascii="Arial" w:hAnsi="Arial"/>
          <w:iCs/>
          <w:lang w:val="en-US"/>
        </w:rPr>
        <w:t>6</w:t>
      </w:r>
      <w:r w:rsidR="00924948">
        <w:rPr>
          <w:rFonts w:ascii="Arial" w:hAnsi="Arial"/>
          <w:iCs/>
          <w:lang w:val="sr-Cyrl-RS"/>
        </w:rPr>
        <w:t xml:space="preserve">. Став 3. Модела уговора ће бити измењен. </w:t>
      </w:r>
    </w:p>
    <w:p w:rsidR="00895501" w:rsidRDefault="003E6D08" w:rsidP="00DB25EE">
      <w:pPr>
        <w:tabs>
          <w:tab w:val="left" w:pos="9180"/>
          <w:tab w:val="left" w:pos="9900"/>
        </w:tabs>
        <w:spacing w:before="240" w:after="240" w:line="240" w:lineRule="auto"/>
        <w:rPr>
          <w:rFonts w:ascii="Arial" w:hAnsi="Arial"/>
          <w:iCs/>
          <w:lang w:val="sr-Cyrl-RS"/>
        </w:rPr>
      </w:pPr>
      <w:r w:rsidRPr="00D97D88">
        <w:rPr>
          <w:rFonts w:ascii="Arial" w:hAnsi="Arial"/>
          <w:b/>
          <w:iCs/>
        </w:rPr>
        <w:t xml:space="preserve">ПИТАЊЕ </w:t>
      </w:r>
      <w:r>
        <w:rPr>
          <w:rFonts w:ascii="Arial" w:hAnsi="Arial"/>
          <w:b/>
          <w:iCs/>
          <w:lang w:val="sr-Cyrl-RS"/>
        </w:rPr>
        <w:t>3</w:t>
      </w:r>
      <w:r w:rsidRPr="00D97D88">
        <w:rPr>
          <w:rFonts w:ascii="Arial" w:hAnsi="Arial"/>
          <w:iCs/>
        </w:rPr>
        <w:t>:</w:t>
      </w:r>
      <w:r>
        <w:rPr>
          <w:rFonts w:ascii="Arial" w:hAnsi="Arial"/>
          <w:iCs/>
          <w:lang w:val="sr-Cyrl-RS"/>
        </w:rPr>
        <w:t xml:space="preserve"> На странама 28/56 и 29/56 конкурсне документације као услов за испуњеност кадровског капацитета тражите да поседујемо 23 радника са завршеном основном школом, а као доказ је неопходно приложити М обрасце, дипломе (уверења) и лекарска уверења.</w:t>
      </w:r>
    </w:p>
    <w:p w:rsidR="003E6D08" w:rsidRDefault="003E6D08" w:rsidP="00DB25EE">
      <w:pPr>
        <w:tabs>
          <w:tab w:val="left" w:pos="9180"/>
          <w:tab w:val="left" w:pos="9900"/>
        </w:tabs>
        <w:spacing w:before="240" w:after="240" w:line="240" w:lineRule="auto"/>
        <w:rPr>
          <w:rFonts w:ascii="Arial" w:hAnsi="Arial"/>
          <w:iCs/>
          <w:lang w:val="sr-Cyrl-RS"/>
        </w:rPr>
      </w:pPr>
      <w:r>
        <w:rPr>
          <w:rFonts w:ascii="Arial" w:hAnsi="Arial"/>
          <w:iCs/>
          <w:lang w:val="sr-Cyrl-RS"/>
        </w:rPr>
        <w:t>Да ли се уместо диплома (уверења) могу приложити радне књижице запослених у којима је наведено коју стручну спрему имају.</w:t>
      </w:r>
    </w:p>
    <w:p w:rsidR="003E6D08" w:rsidRPr="00D97D88" w:rsidRDefault="003E6D08" w:rsidP="00B35ABC">
      <w:pPr>
        <w:pStyle w:val="stil1tekst"/>
        <w:ind w:left="0" w:right="-19"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ru-RU"/>
        </w:rPr>
        <w:t>3</w:t>
      </w:r>
      <w:r w:rsidRPr="00D97D88">
        <w:rPr>
          <w:rFonts w:ascii="Arial" w:hAnsi="Arial" w:cs="Arial"/>
          <w:b/>
          <w:iCs/>
          <w:sz w:val="22"/>
          <w:szCs w:val="22"/>
        </w:rPr>
        <w:t>:</w:t>
      </w:r>
      <w:r>
        <w:rPr>
          <w:rFonts w:ascii="Arial" w:hAnsi="Arial" w:cs="Arial"/>
          <w:b/>
          <w:iCs/>
          <w:sz w:val="22"/>
          <w:szCs w:val="22"/>
          <w:lang w:val="sr-Cyrl-RS"/>
        </w:rPr>
        <w:t xml:space="preserve"> </w:t>
      </w:r>
      <w:r w:rsidR="004D3B8B">
        <w:rPr>
          <w:rFonts w:ascii="Arial" w:hAnsi="Arial" w:cs="Arial"/>
          <w:iCs/>
          <w:sz w:val="22"/>
          <w:szCs w:val="22"/>
          <w:lang w:val="sr-Cyrl-RS"/>
        </w:rPr>
        <w:t>Понуђач може увек уместо траженог доказа приложити неку другу јавну исправу.</w:t>
      </w:r>
      <w:r w:rsidRPr="00D97D88">
        <w:rPr>
          <w:rFonts w:ascii="Arial" w:hAnsi="Arial" w:cs="Arial"/>
          <w:b/>
          <w:iCs/>
          <w:sz w:val="22"/>
          <w:szCs w:val="22"/>
        </w:rPr>
        <w:t xml:space="preserve"> </w:t>
      </w:r>
    </w:p>
    <w:p w:rsidR="003E6D08" w:rsidRPr="003E6D08" w:rsidRDefault="003E6D08" w:rsidP="00DB25EE">
      <w:pPr>
        <w:tabs>
          <w:tab w:val="left" w:pos="9180"/>
          <w:tab w:val="left" w:pos="9900"/>
        </w:tabs>
        <w:spacing w:before="240" w:after="240" w:line="240" w:lineRule="auto"/>
        <w:rPr>
          <w:rFonts w:ascii="Arial" w:hAnsi="Arial"/>
          <w:lang w:val="sr-Cyrl-RS"/>
        </w:rPr>
      </w:pPr>
    </w:p>
    <w:p w:rsidR="008D76F4" w:rsidRDefault="008D76F4" w:rsidP="00DB25EE">
      <w:pPr>
        <w:tabs>
          <w:tab w:val="left" w:pos="9180"/>
          <w:tab w:val="left" w:pos="9900"/>
        </w:tabs>
        <w:spacing w:before="240" w:after="240" w:line="240" w:lineRule="auto"/>
        <w:rPr>
          <w:rFonts w:ascii="Arial" w:hAnsi="Arial"/>
          <w:i/>
          <w:iCs/>
          <w:lang w:val="en-US"/>
        </w:rPr>
      </w:pPr>
    </w:p>
    <w:p w:rsidR="008D76F4" w:rsidRDefault="008D76F4" w:rsidP="00DB25EE">
      <w:pPr>
        <w:tabs>
          <w:tab w:val="left" w:pos="9180"/>
          <w:tab w:val="left" w:pos="9900"/>
        </w:tabs>
        <w:spacing w:before="240" w:after="240" w:line="240" w:lineRule="auto"/>
        <w:rPr>
          <w:rFonts w:ascii="Arial" w:hAnsi="Arial"/>
          <w:i/>
          <w:iCs/>
          <w:lang w:val="en-US"/>
        </w:rPr>
      </w:pPr>
    </w:p>
    <w:p w:rsidR="00DB25EE" w:rsidRPr="003E6D08" w:rsidRDefault="00DB25EE" w:rsidP="00DB25EE">
      <w:pPr>
        <w:tabs>
          <w:tab w:val="left" w:pos="9180"/>
          <w:tab w:val="left" w:pos="9900"/>
        </w:tabs>
        <w:spacing w:before="240" w:after="240" w:line="240" w:lineRule="auto"/>
        <w:rPr>
          <w:rFonts w:ascii="Arial" w:hAnsi="Arial"/>
          <w:i/>
          <w:iCs/>
          <w:lang w:val="sr-Cyrl-RS"/>
        </w:rPr>
      </w:pPr>
      <w:bookmarkStart w:id="0" w:name="_GoBack"/>
      <w:bookmarkEnd w:id="0"/>
      <w:r w:rsidRPr="003E6D08">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3E6D08">
        <w:rPr>
          <w:rFonts w:ascii="Arial" w:hAnsi="Arial"/>
          <w:i/>
          <w:iCs/>
        </w:rPr>
        <w:t>Порталу јавн</w:t>
      </w:r>
      <w:r w:rsidR="00C04B2D" w:rsidRPr="003E6D08">
        <w:rPr>
          <w:rFonts w:ascii="Arial" w:hAnsi="Arial"/>
          <w:i/>
          <w:iCs/>
        </w:rPr>
        <w:t xml:space="preserve">их набавки и интернет страници </w:t>
      </w:r>
      <w:r w:rsidR="00C04B2D" w:rsidRPr="003E6D08">
        <w:rPr>
          <w:rFonts w:ascii="Arial" w:hAnsi="Arial"/>
          <w:i/>
          <w:iCs/>
          <w:lang w:val="sr-Cyrl-RS"/>
        </w:rPr>
        <w:t>Н</w:t>
      </w:r>
      <w:r w:rsidRPr="003E6D08">
        <w:rPr>
          <w:rFonts w:ascii="Arial" w:hAnsi="Arial"/>
          <w:i/>
          <w:iCs/>
        </w:rPr>
        <w:t>аручиоца.</w:t>
      </w:r>
    </w:p>
    <w:p w:rsidR="00DB25EE" w:rsidRPr="003E6D08" w:rsidRDefault="00DB25EE" w:rsidP="003317EC">
      <w:pPr>
        <w:spacing w:before="240" w:after="240" w:line="240" w:lineRule="auto"/>
        <w:rPr>
          <w:rFonts w:ascii="Arial" w:hAnsi="Arial"/>
          <w:i/>
          <w:iCs/>
          <w:lang w:val="sr-Cyrl-RS"/>
        </w:rPr>
      </w:pPr>
      <w:r w:rsidRPr="003E6D08">
        <w:rPr>
          <w:rFonts w:ascii="Arial" w:hAnsi="Arial"/>
          <w:i/>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w:t>
      </w:r>
      <w:r w:rsidR="00714B24" w:rsidRPr="003E6D08">
        <w:rPr>
          <w:rFonts w:ascii="Arial" w:hAnsi="Arial"/>
          <w:i/>
          <w:iCs/>
          <w:lang w:val="sr-Cyrl-RS"/>
        </w:rPr>
        <w:t>те</w:t>
      </w:r>
      <w:r w:rsidRPr="003E6D08">
        <w:rPr>
          <w:rFonts w:ascii="Arial" w:hAnsi="Arial"/>
          <w:i/>
          <w:iCs/>
          <w:lang w:val="sr-Cyrl-RS"/>
        </w:rPr>
        <w:t xml:space="preserve"> </w:t>
      </w:r>
      <w:r w:rsidR="00714B24" w:rsidRPr="003E6D08">
        <w:rPr>
          <w:rFonts w:ascii="Arial" w:hAnsi="Arial"/>
          <w:b/>
          <w:i/>
          <w:iCs/>
          <w:lang w:val="sr-Cyrl-RS"/>
        </w:rPr>
        <w:t>у случају да</w:t>
      </w:r>
      <w:r w:rsidRPr="003E6D08">
        <w:rPr>
          <w:rFonts w:ascii="Arial" w:hAnsi="Arial"/>
          <w:b/>
          <w:i/>
          <w:iCs/>
          <w:lang w:val="sr-Cyrl-RS"/>
        </w:rPr>
        <w:t xml:space="preserve"> продужи рок</w:t>
      </w:r>
      <w:r w:rsidRPr="003E6D08">
        <w:rPr>
          <w:rFonts w:ascii="Arial" w:hAnsi="Arial"/>
          <w:i/>
          <w:iCs/>
          <w:lang w:val="sr-Cyrl-RS"/>
        </w:rPr>
        <w:t>, о истом ће објавити обавештење о продужењу рока за подношење понуда на Порталу јавн</w:t>
      </w:r>
      <w:r w:rsidR="008031F2" w:rsidRPr="003E6D08">
        <w:rPr>
          <w:rFonts w:ascii="Arial" w:hAnsi="Arial"/>
          <w:i/>
          <w:iCs/>
          <w:lang w:val="sr-Cyrl-RS"/>
        </w:rPr>
        <w:t>их набавки и интернет страници Н</w:t>
      </w:r>
      <w:r w:rsidRPr="003E6D08">
        <w:rPr>
          <w:rFonts w:ascii="Arial" w:hAnsi="Arial"/>
          <w:i/>
          <w:iCs/>
          <w:lang w:val="sr-Cyrl-RS"/>
        </w:rPr>
        <w:t xml:space="preserve">аручиоца. </w:t>
      </w:r>
    </w:p>
    <w:p w:rsidR="00546D78" w:rsidRPr="00546D78" w:rsidRDefault="00823373" w:rsidP="00546D78">
      <w:pPr>
        <w:jc w:val="righ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00546D78" w:rsidRPr="00546D78">
        <w:rPr>
          <w:rFonts w:ascii="Arial" w:hAnsi="Arial"/>
          <w:iCs/>
        </w:rPr>
        <w:t>КОМИСИЈА</w:t>
      </w:r>
    </w:p>
    <w:p w:rsidR="00546D78" w:rsidRPr="00546D78" w:rsidRDefault="00546D78" w:rsidP="00546D78">
      <w:pPr>
        <w:spacing w:line="240" w:lineRule="auto"/>
        <w:jc w:val="right"/>
        <w:rPr>
          <w:rFonts w:ascii="Arial" w:hAnsi="Arial"/>
          <w:iCs/>
          <w:lang w:val="en-US"/>
        </w:rPr>
      </w:pPr>
      <w:r w:rsidRPr="00546D78">
        <w:rPr>
          <w:rFonts w:ascii="Arial" w:hAnsi="Arial"/>
          <w:iCs/>
        </w:rPr>
        <w:t xml:space="preserve"> </w:t>
      </w:r>
    </w:p>
    <w:p w:rsidR="000F0A61" w:rsidRPr="00D97D88" w:rsidRDefault="00823373" w:rsidP="00546D78">
      <w:pPr>
        <w:spacing w:line="240" w:lineRule="auto"/>
        <w:jc w:val="right"/>
        <w:rPr>
          <w:rFonts w:ascii="Arial" w:hAnsi="Arial"/>
          <w:iCs/>
        </w:rPr>
      </w:pPr>
      <w:r w:rsidRPr="00D97D88">
        <w:rPr>
          <w:rFonts w:ascii="Arial" w:hAnsi="Arial"/>
          <w:iCs/>
          <w:lang w:val="en-US"/>
        </w:rPr>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59" w:rsidRDefault="00347C59" w:rsidP="004A61DF">
      <w:pPr>
        <w:spacing w:line="240" w:lineRule="auto"/>
      </w:pPr>
      <w:r>
        <w:separator/>
      </w:r>
    </w:p>
  </w:endnote>
  <w:endnote w:type="continuationSeparator" w:id="0">
    <w:p w:rsidR="00347C59" w:rsidRDefault="00347C5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8D76F4">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8D76F4">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59" w:rsidRDefault="00347C59" w:rsidP="004A61DF">
      <w:pPr>
        <w:spacing w:line="240" w:lineRule="auto"/>
      </w:pPr>
      <w:r>
        <w:separator/>
      </w:r>
    </w:p>
  </w:footnote>
  <w:footnote w:type="continuationSeparator" w:id="0">
    <w:p w:rsidR="00347C59" w:rsidRDefault="00347C5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02426854" wp14:editId="48A91643">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8D76F4">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8D76F4">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86088"/>
    <w:rsid w:val="000922A0"/>
    <w:rsid w:val="000A5EE8"/>
    <w:rsid w:val="000C3D4F"/>
    <w:rsid w:val="000C6C05"/>
    <w:rsid w:val="000F0A61"/>
    <w:rsid w:val="00120A8B"/>
    <w:rsid w:val="00131177"/>
    <w:rsid w:val="00143080"/>
    <w:rsid w:val="00154E5B"/>
    <w:rsid w:val="00161DB4"/>
    <w:rsid w:val="00170BB3"/>
    <w:rsid w:val="001D74C3"/>
    <w:rsid w:val="001F070C"/>
    <w:rsid w:val="001F1486"/>
    <w:rsid w:val="00201791"/>
    <w:rsid w:val="002041D3"/>
    <w:rsid w:val="0020564A"/>
    <w:rsid w:val="002070F8"/>
    <w:rsid w:val="00217E8C"/>
    <w:rsid w:val="002A2D9F"/>
    <w:rsid w:val="002B182D"/>
    <w:rsid w:val="002B4659"/>
    <w:rsid w:val="002C2407"/>
    <w:rsid w:val="002E4B32"/>
    <w:rsid w:val="00302294"/>
    <w:rsid w:val="003052B4"/>
    <w:rsid w:val="00311D82"/>
    <w:rsid w:val="0031682F"/>
    <w:rsid w:val="00320005"/>
    <w:rsid w:val="003317EC"/>
    <w:rsid w:val="00347C59"/>
    <w:rsid w:val="003640D5"/>
    <w:rsid w:val="003E6D08"/>
    <w:rsid w:val="003F2BEA"/>
    <w:rsid w:val="003F320E"/>
    <w:rsid w:val="004052DE"/>
    <w:rsid w:val="00407D42"/>
    <w:rsid w:val="00446AB6"/>
    <w:rsid w:val="00460E69"/>
    <w:rsid w:val="004612FD"/>
    <w:rsid w:val="0046231D"/>
    <w:rsid w:val="00471287"/>
    <w:rsid w:val="00483E4E"/>
    <w:rsid w:val="0048587D"/>
    <w:rsid w:val="004A61DF"/>
    <w:rsid w:val="004B20A0"/>
    <w:rsid w:val="004B4668"/>
    <w:rsid w:val="004C1CA3"/>
    <w:rsid w:val="004D3B8B"/>
    <w:rsid w:val="0051101B"/>
    <w:rsid w:val="00532302"/>
    <w:rsid w:val="00543B29"/>
    <w:rsid w:val="00546D78"/>
    <w:rsid w:val="005649E0"/>
    <w:rsid w:val="005B59C7"/>
    <w:rsid w:val="005D014C"/>
    <w:rsid w:val="005F421D"/>
    <w:rsid w:val="00603D2C"/>
    <w:rsid w:val="006078A2"/>
    <w:rsid w:val="00617F52"/>
    <w:rsid w:val="0062749F"/>
    <w:rsid w:val="00627566"/>
    <w:rsid w:val="00647173"/>
    <w:rsid w:val="0065003B"/>
    <w:rsid w:val="00667742"/>
    <w:rsid w:val="006A2AE7"/>
    <w:rsid w:val="006A7204"/>
    <w:rsid w:val="006B1D8A"/>
    <w:rsid w:val="006B38CE"/>
    <w:rsid w:val="006C5D81"/>
    <w:rsid w:val="006D36BC"/>
    <w:rsid w:val="00714B24"/>
    <w:rsid w:val="00753BB6"/>
    <w:rsid w:val="00754F8B"/>
    <w:rsid w:val="00780FAB"/>
    <w:rsid w:val="007E1471"/>
    <w:rsid w:val="007F2755"/>
    <w:rsid w:val="007F61D9"/>
    <w:rsid w:val="008031F2"/>
    <w:rsid w:val="00812250"/>
    <w:rsid w:val="00823373"/>
    <w:rsid w:val="00866BB4"/>
    <w:rsid w:val="00880B15"/>
    <w:rsid w:val="00895501"/>
    <w:rsid w:val="008A3599"/>
    <w:rsid w:val="008A4FE4"/>
    <w:rsid w:val="008C28EE"/>
    <w:rsid w:val="008D056C"/>
    <w:rsid w:val="008D76F4"/>
    <w:rsid w:val="00905C03"/>
    <w:rsid w:val="00911D08"/>
    <w:rsid w:val="00915FA0"/>
    <w:rsid w:val="00924948"/>
    <w:rsid w:val="00953DA4"/>
    <w:rsid w:val="009558C4"/>
    <w:rsid w:val="00955C04"/>
    <w:rsid w:val="00975013"/>
    <w:rsid w:val="00990A0E"/>
    <w:rsid w:val="009E6CE5"/>
    <w:rsid w:val="009F05E0"/>
    <w:rsid w:val="009F4C4B"/>
    <w:rsid w:val="00A000E4"/>
    <w:rsid w:val="00A20DDE"/>
    <w:rsid w:val="00A51CB8"/>
    <w:rsid w:val="00A5398F"/>
    <w:rsid w:val="00A70CB7"/>
    <w:rsid w:val="00A9334D"/>
    <w:rsid w:val="00A9548A"/>
    <w:rsid w:val="00A97432"/>
    <w:rsid w:val="00AA54F2"/>
    <w:rsid w:val="00AB3121"/>
    <w:rsid w:val="00AB6A6B"/>
    <w:rsid w:val="00AD4F9A"/>
    <w:rsid w:val="00AF4BC3"/>
    <w:rsid w:val="00B163E4"/>
    <w:rsid w:val="00B30C16"/>
    <w:rsid w:val="00B35ABC"/>
    <w:rsid w:val="00B43364"/>
    <w:rsid w:val="00B45C76"/>
    <w:rsid w:val="00B662CC"/>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870EC"/>
    <w:rsid w:val="00D97D88"/>
    <w:rsid w:val="00DB25EE"/>
    <w:rsid w:val="00DD31A0"/>
    <w:rsid w:val="00E173B4"/>
    <w:rsid w:val="00E323DC"/>
    <w:rsid w:val="00E450F3"/>
    <w:rsid w:val="00E562EC"/>
    <w:rsid w:val="00E61B0F"/>
    <w:rsid w:val="00E67599"/>
    <w:rsid w:val="00E912CB"/>
    <w:rsid w:val="00EB53F8"/>
    <w:rsid w:val="00EC2442"/>
    <w:rsid w:val="00ED75CE"/>
    <w:rsid w:val="00F33CFB"/>
    <w:rsid w:val="00F47B34"/>
    <w:rsid w:val="00F47E47"/>
    <w:rsid w:val="00F514F8"/>
    <w:rsid w:val="00F75895"/>
    <w:rsid w:val="00F90102"/>
    <w:rsid w:val="00FC01E0"/>
    <w:rsid w:val="00FE0AD3"/>
    <w:rsid w:val="00FE1A75"/>
    <w:rsid w:val="00FE2394"/>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40E2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40E2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27E4"/>
    <w:rsid w:val="00084668"/>
    <w:rsid w:val="000D0FB9"/>
    <w:rsid w:val="00140E20"/>
    <w:rsid w:val="00190F77"/>
    <w:rsid w:val="007F4B58"/>
    <w:rsid w:val="007F4EDE"/>
    <w:rsid w:val="00801392"/>
    <w:rsid w:val="00802726"/>
    <w:rsid w:val="00B55FA7"/>
    <w:rsid w:val="00F765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Danijela Dragicevic</cp:lastModifiedBy>
  <cp:revision>98</cp:revision>
  <cp:lastPrinted>2015-12-18T10:24:00Z</cp:lastPrinted>
  <dcterms:created xsi:type="dcterms:W3CDTF">2015-10-27T11:33:00Z</dcterms:created>
  <dcterms:modified xsi:type="dcterms:W3CDTF">2015-12-18T12:38:00Z</dcterms:modified>
</cp:coreProperties>
</file>