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4641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46417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146417">
        <w:rPr>
          <w:rFonts w:ascii="Arial" w:hAnsi="Arial" w:cs="Arial"/>
          <w:b/>
          <w:sz w:val="22"/>
          <w:szCs w:val="22"/>
        </w:rPr>
        <w:t>ИЗМЕНА</w:t>
      </w:r>
    </w:p>
    <w:p w:rsidR="00C6690C" w:rsidRPr="0014641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4641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4641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4641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4641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46417">
        <w:rPr>
          <w:rFonts w:ascii="Arial" w:hAnsi="Arial" w:cs="Arial"/>
          <w:sz w:val="22"/>
          <w:szCs w:val="22"/>
        </w:rPr>
        <w:t xml:space="preserve">ЗА ЈАВНУ НАБАВКУ </w:t>
      </w:r>
      <w:r w:rsidR="00146417" w:rsidRPr="00146417">
        <w:rPr>
          <w:rFonts w:ascii="Arial" w:hAnsi="Arial" w:cs="Arial"/>
          <w:i/>
          <w:sz w:val="22"/>
          <w:szCs w:val="22"/>
        </w:rPr>
        <w:t>УСЛУГ</w:t>
      </w:r>
      <w:r w:rsidR="00146417" w:rsidRPr="00146417">
        <w:rPr>
          <w:rFonts w:ascii="Arial" w:hAnsi="Arial" w:cs="Arial"/>
          <w:i/>
          <w:sz w:val="22"/>
          <w:szCs w:val="22"/>
          <w:lang w:val="sr-Latn-RS"/>
        </w:rPr>
        <w:t>A:</w:t>
      </w:r>
      <w:r w:rsidRPr="00146417">
        <w:rPr>
          <w:rFonts w:ascii="Arial" w:hAnsi="Arial" w:cs="Arial"/>
          <w:sz w:val="22"/>
          <w:szCs w:val="22"/>
          <w:lang w:val="ru-RU"/>
        </w:rPr>
        <w:t xml:space="preserve"> </w:t>
      </w:r>
      <w:r w:rsidR="00146417" w:rsidRPr="00146417">
        <w:rPr>
          <w:rFonts w:ascii="Arial" w:hAnsi="Arial" w:cs="Arial"/>
          <w:sz w:val="22"/>
          <w:szCs w:val="22"/>
          <w:lang w:val="ru-RU"/>
        </w:rPr>
        <w:t>Сервис пнуматских регулационих јединица за вентиле сигурности</w:t>
      </w:r>
      <w:r w:rsidRPr="00146417">
        <w:rPr>
          <w:rFonts w:ascii="Arial" w:hAnsi="Arial" w:cs="Arial"/>
          <w:sz w:val="22"/>
          <w:szCs w:val="22"/>
        </w:rPr>
        <w:t xml:space="preserve"> </w:t>
      </w:r>
    </w:p>
    <w:p w:rsidR="00062382" w:rsidRPr="00146417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146417" w:rsidRDefault="00C6690C" w:rsidP="00030C9A">
      <w:pPr>
        <w:ind w:right="38"/>
        <w:jc w:val="both"/>
        <w:rPr>
          <w:rFonts w:ascii="Arial" w:hAnsi="Arial" w:cs="Arial"/>
          <w:sz w:val="22"/>
          <w:szCs w:val="22"/>
          <w:lang w:val="sr-Latn-RS"/>
        </w:rPr>
      </w:pPr>
      <w:r w:rsidRPr="00146417">
        <w:rPr>
          <w:rFonts w:ascii="Arial" w:hAnsi="Arial" w:cs="Arial"/>
          <w:sz w:val="22"/>
          <w:szCs w:val="22"/>
        </w:rPr>
        <w:t xml:space="preserve">- У </w:t>
      </w:r>
      <w:r w:rsidR="00062382" w:rsidRPr="00146417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146417">
        <w:rPr>
          <w:rFonts w:ascii="Arial" w:hAnsi="Arial" w:cs="Arial"/>
          <w:sz w:val="22"/>
          <w:szCs w:val="22"/>
        </w:rPr>
        <w:t xml:space="preserve"> ПОСТУПКУ </w:t>
      </w:r>
      <w:r w:rsidR="00030C9A" w:rsidRPr="00146417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146417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146417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146417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 У СКЛАДУ СА ЧЛАНОМ 3</w:t>
      </w:r>
      <w:r w:rsidR="00030C9A" w:rsidRPr="00146417">
        <w:rPr>
          <w:rFonts w:ascii="Arial" w:hAnsi="Arial" w:cs="Arial"/>
          <w:sz w:val="22"/>
          <w:szCs w:val="22"/>
          <w:lang w:val="sr-Cyrl-RS"/>
        </w:rPr>
        <w:t>6</w:t>
      </w:r>
      <w:r w:rsidR="00062382" w:rsidRPr="00146417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146417" w:rsidRPr="00146417">
        <w:rPr>
          <w:rFonts w:ascii="Arial" w:hAnsi="Arial" w:cs="Arial"/>
          <w:b/>
          <w:sz w:val="22"/>
          <w:szCs w:val="22"/>
          <w:lang w:eastAsia="en-US"/>
        </w:rPr>
        <w:t xml:space="preserve"> 2.</w:t>
      </w:r>
      <w:r w:rsidR="00030C9A" w:rsidRPr="0014641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146417" w:rsidRPr="00146417">
        <w:rPr>
          <w:rFonts w:ascii="Arial" w:hAnsi="Arial" w:cs="Arial"/>
          <w:sz w:val="22"/>
          <w:szCs w:val="22"/>
          <w:lang w:val="sr-Cyrl-RS"/>
        </w:rPr>
        <w:t xml:space="preserve">ЗЈН </w:t>
      </w:r>
    </w:p>
    <w:p w:rsidR="00C6690C" w:rsidRPr="0014641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46417">
        <w:rPr>
          <w:rFonts w:cs="Arial"/>
          <w:b/>
          <w:sz w:val="22"/>
          <w:szCs w:val="22"/>
          <w:lang w:val="sr-Latn-RS"/>
        </w:rPr>
        <w:t>3000/0955/2015</w:t>
      </w:r>
      <w:r w:rsidR="00146417">
        <w:rPr>
          <w:rFonts w:cs="Arial"/>
          <w:b/>
          <w:sz w:val="22"/>
          <w:szCs w:val="22"/>
          <w:lang w:val="sr-Cyrl-RS"/>
        </w:rPr>
        <w:t xml:space="preserve"> (100498/2015)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C0262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105.E.03.01.17918/5-2016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29.01.2016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146417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14641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јануар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46417">
        <w:rPr>
          <w:rFonts w:ascii="Arial" w:hAnsi="Arial" w:cs="Arial"/>
          <w:sz w:val="22"/>
          <w:szCs w:val="22"/>
          <w:lang w:val="sr-Cyrl-RS"/>
        </w:rPr>
        <w:t>услуга:</w:t>
      </w:r>
      <w:r w:rsidR="00146417" w:rsidRPr="00146417">
        <w:rPr>
          <w:rFonts w:ascii="Arial" w:hAnsi="Arial" w:cs="Arial"/>
          <w:sz w:val="22"/>
          <w:szCs w:val="22"/>
          <w:lang w:val="ru-RU"/>
        </w:rPr>
        <w:t xml:space="preserve"> Сервис пнуматских регулационих јединица за вентиле сигурности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146417" w:rsidRDefault="00146417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146417">
        <w:rPr>
          <w:rFonts w:ascii="Arial" w:hAnsi="Arial" w:cs="Arial"/>
          <w:sz w:val="22"/>
          <w:szCs w:val="22"/>
          <w:lang w:val="sr-Cyrl-RS"/>
        </w:rPr>
        <w:t>Поглавље</w:t>
      </w:r>
      <w:r w:rsidR="00C6690C" w:rsidRPr="00146417">
        <w:rPr>
          <w:rFonts w:ascii="Arial" w:hAnsi="Arial" w:cs="Arial"/>
          <w:sz w:val="22"/>
          <w:szCs w:val="22"/>
        </w:rPr>
        <w:t xml:space="preserve"> </w:t>
      </w:r>
      <w:r w:rsidRPr="00146417">
        <w:rPr>
          <w:rFonts w:ascii="Arial" w:hAnsi="Arial" w:cs="Arial"/>
          <w:sz w:val="22"/>
          <w:szCs w:val="22"/>
          <w:lang w:val="sr-Cyrl-RS"/>
        </w:rPr>
        <w:t xml:space="preserve">12 </w:t>
      </w:r>
      <w:r w:rsidR="00C6690C" w:rsidRPr="00146417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C6690C" w:rsidRPr="00146417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146417">
        <w:rPr>
          <w:rFonts w:ascii="Arial" w:hAnsi="Arial" w:cs="Arial"/>
          <w:sz w:val="22"/>
          <w:szCs w:val="22"/>
        </w:rPr>
        <w:t xml:space="preserve">: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146417" w:rsidRPr="00146417" w:rsidRDefault="00146417" w:rsidP="00146417">
      <w:pPr>
        <w:suppressAutoHyphens w:val="0"/>
        <w:spacing w:after="200"/>
        <w:ind w:left="1440"/>
        <w:rPr>
          <w:rFonts w:ascii="Arial" w:hAnsi="Arial" w:cs="Arial"/>
          <w:noProof/>
          <w:szCs w:val="24"/>
          <w:lang w:eastAsia="sr-Latn-RS"/>
        </w:rPr>
      </w:pPr>
      <w:r w:rsidRPr="00146417">
        <w:rPr>
          <w:rFonts w:ascii="Arial" w:hAnsi="Arial" w:cs="Arial"/>
          <w:noProof/>
          <w:szCs w:val="24"/>
          <w:lang w:eastAsia="sr-Latn-RS"/>
        </w:rPr>
        <w:t xml:space="preserve">ТЕХНИЧКИ ОПИС ПЕРИОДИЧНОГ СЕРВИСИРАЊА  </w:t>
      </w:r>
    </w:p>
    <w:p w:rsidR="00146417" w:rsidRPr="00146417" w:rsidRDefault="00146417" w:rsidP="00146417">
      <w:pPr>
        <w:suppressAutoHyphens w:val="0"/>
        <w:spacing w:after="200"/>
        <w:ind w:firstLine="720"/>
        <w:rPr>
          <w:rFonts w:ascii="Arial" w:hAnsi="Arial" w:cs="Arial"/>
          <w:noProof/>
          <w:szCs w:val="24"/>
          <w:lang w:eastAsia="sr-Latn-RS"/>
        </w:rPr>
      </w:pPr>
      <w:r w:rsidRPr="00146417">
        <w:rPr>
          <w:rFonts w:ascii="Arial" w:hAnsi="Arial" w:cs="Arial"/>
          <w:noProof/>
          <w:szCs w:val="24"/>
          <w:lang w:eastAsia="sr-Latn-RS"/>
        </w:rPr>
        <w:t>ПНЕУМАТСКИХ РЕГУЛАЦИОНИХ ЈЕДИНИЦА ВЕНТИЛА СИГУРНОСТИ</w:t>
      </w:r>
    </w:p>
    <w:p w:rsidR="00146417" w:rsidRPr="00146417" w:rsidRDefault="00146417" w:rsidP="00146417">
      <w:pPr>
        <w:suppressAutoHyphens w:val="0"/>
        <w:spacing w:after="200"/>
        <w:rPr>
          <w:rFonts w:ascii="Arial" w:hAnsi="Arial" w:cs="Arial"/>
          <w:b/>
          <w:noProof/>
          <w:szCs w:val="24"/>
          <w:lang w:val="sr-Cyrl-RS" w:eastAsia="sr-Latn-RS"/>
        </w:rPr>
      </w:pPr>
    </w:p>
    <w:p w:rsidR="00146417" w:rsidRP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Latn-RS" w:eastAsia="sr-Latn-RS"/>
        </w:rPr>
      </w:pPr>
      <w:r w:rsidRPr="00146417">
        <w:rPr>
          <w:rFonts w:ascii="Arial" w:hAnsi="Arial" w:cs="Arial"/>
          <w:b/>
          <w:noProof/>
          <w:szCs w:val="24"/>
          <w:lang w:val="sr-Cyrl-RS" w:eastAsia="sr-Latn-RS"/>
        </w:rPr>
        <w:t>Предмет радова:</w:t>
      </w: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 Сервисирање пнеуматских регулационих јединица вентила сигурности блока А3 и А5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>.</w:t>
      </w:r>
    </w:p>
    <w:p w:rsidR="00146417" w:rsidRP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b/>
          <w:noProof/>
          <w:szCs w:val="24"/>
          <w:lang w:val="sr-Cyrl-RS" w:eastAsia="sr-Latn-RS"/>
        </w:rPr>
        <w:t>Обим радова:</w:t>
      </w: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 Инсталиране су две по блоку пнеуматске регулационе јединице вентила сигурности, произвођача „ 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>LDM, spol. s r. o.</w:t>
      </w: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 “, и то:</w:t>
      </w:r>
    </w:p>
    <w:p w:rsidR="00146417" w:rsidRPr="00146417" w:rsidRDefault="00146417" w:rsidP="00146417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Блок А3: Тип </w:t>
      </w:r>
      <w:r w:rsidRPr="00146417">
        <w:rPr>
          <w:rFonts w:ascii="Arial" w:hAnsi="Arial" w:cs="Arial"/>
          <w:noProof/>
          <w:szCs w:val="24"/>
          <w:lang w:val="sr-Latn-CS" w:eastAsia="sr-Latn-RS"/>
        </w:rPr>
        <w:t>RP</w:t>
      </w:r>
      <w:r w:rsidRPr="00146417">
        <w:rPr>
          <w:rFonts w:ascii="Arial" w:hAnsi="Arial" w:cs="Arial"/>
          <w:noProof/>
          <w:szCs w:val="24"/>
          <w:lang w:eastAsia="sr-Latn-RS"/>
        </w:rPr>
        <w:t xml:space="preserve">5340 - 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 xml:space="preserve">S/N: </w:t>
      </w:r>
      <w:r w:rsidRPr="00146417">
        <w:rPr>
          <w:rFonts w:ascii="Arial" w:hAnsi="Arial" w:cs="Arial"/>
          <w:noProof/>
          <w:szCs w:val="24"/>
          <w:lang w:eastAsia="sr-Latn-RS"/>
        </w:rPr>
        <w:t>223056/10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>, S/N:</w:t>
      </w:r>
      <w:r w:rsidRPr="00146417">
        <w:rPr>
          <w:rFonts w:ascii="Arial" w:hAnsi="Arial" w:cs="Arial"/>
          <w:noProof/>
          <w:szCs w:val="24"/>
          <w:lang w:eastAsia="sr-Latn-RS"/>
        </w:rPr>
        <w:t xml:space="preserve"> 223057/10 </w:t>
      </w:r>
    </w:p>
    <w:p w:rsidR="00146417" w:rsidRPr="00146417" w:rsidRDefault="00146417" w:rsidP="00146417">
      <w:pPr>
        <w:numPr>
          <w:ilvl w:val="0"/>
          <w:numId w:val="10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Блок А5: Тип </w:t>
      </w:r>
      <w:r w:rsidRPr="00146417">
        <w:rPr>
          <w:rFonts w:ascii="Arial" w:hAnsi="Arial" w:cs="Arial"/>
          <w:noProof/>
          <w:szCs w:val="24"/>
          <w:lang w:val="sr-Latn-CS" w:eastAsia="sr-Latn-RS"/>
        </w:rPr>
        <w:t>RP</w:t>
      </w:r>
      <w:r w:rsidRPr="00146417">
        <w:rPr>
          <w:rFonts w:ascii="Arial" w:hAnsi="Arial" w:cs="Arial"/>
          <w:noProof/>
          <w:szCs w:val="24"/>
          <w:lang w:eastAsia="sr-Latn-RS"/>
        </w:rPr>
        <w:t xml:space="preserve">5330 - 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 xml:space="preserve">S/N: </w:t>
      </w:r>
      <w:r w:rsidRPr="00146417">
        <w:rPr>
          <w:rFonts w:ascii="Arial" w:hAnsi="Arial" w:cs="Arial"/>
          <w:noProof/>
          <w:szCs w:val="24"/>
          <w:lang w:eastAsia="sr-Latn-RS"/>
        </w:rPr>
        <w:t>84318</w:t>
      </w:r>
      <w:r w:rsidRPr="00146417">
        <w:rPr>
          <w:rFonts w:ascii="Arial" w:hAnsi="Arial" w:cs="Arial"/>
          <w:noProof/>
          <w:szCs w:val="24"/>
          <w:lang w:val="sr-Latn-RS" w:eastAsia="sr-Latn-RS"/>
        </w:rPr>
        <w:t>, S/N:</w:t>
      </w:r>
      <w:r w:rsidRPr="00146417">
        <w:rPr>
          <w:rFonts w:ascii="Arial" w:hAnsi="Arial" w:cs="Arial"/>
          <w:noProof/>
          <w:szCs w:val="24"/>
          <w:lang w:eastAsia="sr-Latn-RS"/>
        </w:rPr>
        <w:t xml:space="preserve"> 84397 </w:t>
      </w:r>
    </w:p>
    <w:p w:rsidR="00146417" w:rsidRP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b/>
          <w:noProof/>
          <w:szCs w:val="24"/>
          <w:lang w:val="sr-Cyrl-RS" w:eastAsia="sr-Latn-RS"/>
        </w:rPr>
        <w:t>Опис радова:</w:t>
      </w: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 Периодично сервисирање пнеуматских регулационих јединица вентила сигурности подразумева: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Замену мембрана, ваздушних филтера, заптивних елемената и пластичних црева.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Преглед, проверу и тестирање свих делова контролне јединице.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Замену оштећених делова.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Тестирање саме регулационе јединице и стављање у радни положај.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Давање гаранције функционисања за наредни период од 6 месеци.</w:t>
      </w:r>
    </w:p>
    <w:p w:rsidR="00146417" w:rsidRPr="00146417" w:rsidRDefault="00146417" w:rsidP="00146417">
      <w:pPr>
        <w:numPr>
          <w:ilvl w:val="0"/>
          <w:numId w:val="11"/>
        </w:numPr>
        <w:suppressAutoHyphens w:val="0"/>
        <w:spacing w:after="200" w:line="360" w:lineRule="auto"/>
        <w:contextualSpacing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noProof/>
          <w:szCs w:val="24"/>
          <w:lang w:val="sr-Cyrl-RS" w:eastAsia="sr-Latn-RS"/>
        </w:rPr>
        <w:t>Давање гаранције на резервне делове 12 месеци.</w:t>
      </w:r>
    </w:p>
    <w:p w:rsid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  <w:r w:rsidRPr="00146417">
        <w:rPr>
          <w:rFonts w:ascii="Arial" w:hAnsi="Arial" w:cs="Arial"/>
          <w:i/>
          <w:noProof/>
          <w:szCs w:val="24"/>
          <w:u w:val="single"/>
          <w:lang w:val="sr-Cyrl-RS" w:eastAsia="sr-Latn-RS"/>
        </w:rPr>
        <w:t>Извођење радова:</w:t>
      </w:r>
      <w:r w:rsidRPr="00146417">
        <w:rPr>
          <w:rFonts w:ascii="Arial" w:hAnsi="Arial" w:cs="Arial"/>
          <w:i/>
          <w:noProof/>
          <w:szCs w:val="24"/>
          <w:lang w:val="sr-Cyrl-RS" w:eastAsia="sr-Latn-RS"/>
        </w:rPr>
        <w:t xml:space="preserve"> </w:t>
      </w:r>
      <w:r w:rsidRPr="00146417">
        <w:rPr>
          <w:rFonts w:ascii="Arial" w:hAnsi="Arial" w:cs="Arial"/>
          <w:noProof/>
          <w:szCs w:val="24"/>
          <w:lang w:val="sr-Cyrl-RS" w:eastAsia="sr-Latn-RS"/>
        </w:rPr>
        <w:t xml:space="preserve">Сервисирање пнеуматских регулационих јединица вентила сигурности изводи се у хладном стању, котао је заустављен. Подешавање параметара се изводи у кретању блока. Компримовани ваздух је доведен до пнеуматских регулационих јединица. Најава термина ревизије – 2 месеца раније. Прво се сервисирају пнеуматске регулационе јединице вентила сигурности блока А3 па потом блока А5. </w:t>
      </w:r>
    </w:p>
    <w:p w:rsid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</w:p>
    <w:p w:rsid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</w:p>
    <w:p w:rsidR="00146417" w:rsidRPr="00146417" w:rsidRDefault="00146417" w:rsidP="00146417">
      <w:pPr>
        <w:suppressAutoHyphens w:val="0"/>
        <w:spacing w:after="200"/>
        <w:jc w:val="both"/>
        <w:rPr>
          <w:rFonts w:ascii="Arial" w:hAnsi="Arial" w:cs="Arial"/>
          <w:noProof/>
          <w:szCs w:val="24"/>
          <w:lang w:val="sr-Cyrl-RS" w:eastAsia="sr-Latn-RS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146417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146417" w:rsidRDefault="00EA07F9" w:rsidP="00146417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146417">
        <w:rPr>
          <w:rFonts w:ascii="Arial" w:hAnsi="Arial" w:cs="Arial"/>
          <w:iCs/>
          <w:sz w:val="22"/>
          <w:szCs w:val="22"/>
          <w:lang w:val="sr-Cyrl-RS" w:eastAsia="en-US"/>
        </w:rPr>
        <w:t xml:space="preserve">  </w:t>
      </w:r>
      <w:r w:rsidR="00146417">
        <w:rPr>
          <w:rFonts w:cs="Arial"/>
          <w:b/>
          <w:sz w:val="22"/>
          <w:szCs w:val="22"/>
          <w:lang w:val="sr-Latn-RS"/>
        </w:rPr>
        <w:t>3000/0955/2015</w:t>
      </w:r>
      <w:r w:rsidR="00146417">
        <w:rPr>
          <w:rFonts w:cs="Arial"/>
          <w:b/>
          <w:sz w:val="22"/>
          <w:szCs w:val="22"/>
          <w:lang w:val="sr-Cyrl-RS"/>
        </w:rPr>
        <w:t xml:space="preserve"> (100498/2015)</w:t>
      </w:r>
      <w:r w:rsidR="00146417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CE" w:rsidRDefault="003707CE" w:rsidP="00F717AF">
      <w:r>
        <w:separator/>
      </w:r>
    </w:p>
  </w:endnote>
  <w:endnote w:type="continuationSeparator" w:id="0">
    <w:p w:rsidR="003707CE" w:rsidRDefault="003707C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146417" w:rsidRDefault="00C6690C" w:rsidP="00146417">
    <w:pPr>
      <w:pStyle w:val="Footer"/>
      <w:rPr>
        <w:sz w:val="16"/>
        <w:szCs w:val="16"/>
      </w:rPr>
    </w:pPr>
    <w:r w:rsidRPr="00146417">
      <w:rPr>
        <w:i/>
        <w:color w:val="4F81BD"/>
        <w:sz w:val="16"/>
        <w:szCs w:val="16"/>
      </w:rPr>
      <w:t>ЈН</w:t>
    </w:r>
    <w:r w:rsidRPr="00146417">
      <w:rPr>
        <w:i/>
        <w:sz w:val="16"/>
        <w:szCs w:val="16"/>
      </w:rPr>
      <w:t xml:space="preserve">  број </w:t>
    </w:r>
    <w:r w:rsidR="00146417" w:rsidRPr="00146417">
      <w:rPr>
        <w:rFonts w:cs="Arial"/>
        <w:b/>
        <w:sz w:val="16"/>
        <w:szCs w:val="16"/>
        <w:lang w:val="sr-Latn-RS"/>
      </w:rPr>
      <w:t>3000/0955/2015</w:t>
    </w:r>
    <w:r w:rsidR="00146417" w:rsidRPr="00146417">
      <w:rPr>
        <w:rFonts w:cs="Arial"/>
        <w:b/>
        <w:sz w:val="16"/>
        <w:szCs w:val="16"/>
        <w:lang w:val="sr-Cyrl-RS"/>
      </w:rPr>
      <w:t xml:space="preserve"> (100498/2015)</w:t>
    </w:r>
    <w:r w:rsidR="00146417" w:rsidRPr="00146417">
      <w:rPr>
        <w:sz w:val="16"/>
        <w:szCs w:val="16"/>
        <w:lang w:val="sr-Cyrl-RS"/>
      </w:rPr>
      <w:t xml:space="preserve">     </w:t>
    </w:r>
    <w:r w:rsidRPr="00146417">
      <w:rPr>
        <w:i/>
        <w:color w:val="4F81BD"/>
        <w:sz w:val="16"/>
        <w:szCs w:val="16"/>
      </w:rPr>
      <w:t>Прва</w:t>
    </w:r>
    <w:r w:rsidRPr="00146417">
      <w:rPr>
        <w:i/>
        <w:sz w:val="16"/>
        <w:szCs w:val="16"/>
      </w:rPr>
      <w:t xml:space="preserve"> измена конкурсне документације                                 стр.  </w:t>
    </w:r>
    <w:r w:rsidRPr="00146417">
      <w:rPr>
        <w:i/>
        <w:sz w:val="16"/>
        <w:szCs w:val="16"/>
      </w:rPr>
      <w:fldChar w:fldCharType="begin"/>
    </w:r>
    <w:r w:rsidRPr="00146417">
      <w:rPr>
        <w:i/>
        <w:sz w:val="16"/>
        <w:szCs w:val="16"/>
      </w:rPr>
      <w:instrText xml:space="preserve"> PAGE </w:instrText>
    </w:r>
    <w:r w:rsidRPr="00146417">
      <w:rPr>
        <w:i/>
        <w:sz w:val="16"/>
        <w:szCs w:val="16"/>
      </w:rPr>
      <w:fldChar w:fldCharType="separate"/>
    </w:r>
    <w:r w:rsidR="006C0262">
      <w:rPr>
        <w:i/>
        <w:noProof/>
        <w:sz w:val="16"/>
        <w:szCs w:val="16"/>
      </w:rPr>
      <w:t>3</w:t>
    </w:r>
    <w:r w:rsidRPr="00146417">
      <w:rPr>
        <w:i/>
        <w:sz w:val="16"/>
        <w:szCs w:val="16"/>
      </w:rPr>
      <w:fldChar w:fldCharType="end"/>
    </w:r>
    <w:r w:rsidRPr="00146417">
      <w:rPr>
        <w:i/>
        <w:sz w:val="16"/>
        <w:szCs w:val="16"/>
      </w:rPr>
      <w:t>/</w:t>
    </w:r>
    <w:r w:rsidRPr="00146417">
      <w:rPr>
        <w:i/>
        <w:sz w:val="16"/>
        <w:szCs w:val="16"/>
      </w:rPr>
      <w:fldChar w:fldCharType="begin"/>
    </w:r>
    <w:r w:rsidRPr="00146417">
      <w:rPr>
        <w:i/>
        <w:sz w:val="16"/>
        <w:szCs w:val="16"/>
      </w:rPr>
      <w:instrText xml:space="preserve"> NUMPAGES </w:instrText>
    </w:r>
    <w:r w:rsidRPr="00146417">
      <w:rPr>
        <w:i/>
        <w:sz w:val="16"/>
        <w:szCs w:val="16"/>
      </w:rPr>
      <w:fldChar w:fldCharType="separate"/>
    </w:r>
    <w:r w:rsidR="006C0262">
      <w:rPr>
        <w:i/>
        <w:noProof/>
        <w:sz w:val="16"/>
        <w:szCs w:val="16"/>
      </w:rPr>
      <w:t>3</w:t>
    </w:r>
    <w:r w:rsidRPr="00146417">
      <w:rPr>
        <w:i/>
        <w:sz w:val="16"/>
        <w:szCs w:val="16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CE" w:rsidRDefault="003707CE" w:rsidP="00F717AF">
      <w:r>
        <w:separator/>
      </w:r>
    </w:p>
  </w:footnote>
  <w:footnote w:type="continuationSeparator" w:id="0">
    <w:p w:rsidR="003707CE" w:rsidRDefault="003707C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F2" w:rsidRDefault="00D224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224F2" w:rsidRPr="00933BCC" w:rsidTr="008216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3707CE" w:rsidP="0082163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E23434" w:rsidRDefault="00D224F2" w:rsidP="00821631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224F2" w:rsidRPr="00B86FF2" w:rsidTr="008216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224F2" w:rsidRPr="00933BCC" w:rsidRDefault="00D224F2" w:rsidP="0082163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224F2" w:rsidRPr="00933BCC" w:rsidRDefault="00D224F2" w:rsidP="00821631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224F2" w:rsidRPr="00552D0C" w:rsidRDefault="00D224F2" w:rsidP="00821631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C026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C026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224F2" w:rsidRDefault="00D224F2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631E63"/>
    <w:multiLevelType w:val="hybridMultilevel"/>
    <w:tmpl w:val="D99A96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D724D"/>
    <w:multiLevelType w:val="hybridMultilevel"/>
    <w:tmpl w:val="65004A8A"/>
    <w:lvl w:ilvl="0" w:tplc="AC2CB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41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07CE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26C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45A7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9FD"/>
    <w:rsid w:val="00693365"/>
    <w:rsid w:val="006A48F1"/>
    <w:rsid w:val="006C0262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742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78FF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4F2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31</cp:revision>
  <cp:lastPrinted>2016-01-27T10:55:00Z</cp:lastPrinted>
  <dcterms:created xsi:type="dcterms:W3CDTF">2015-07-01T14:16:00Z</dcterms:created>
  <dcterms:modified xsi:type="dcterms:W3CDTF">2016-01-29T12:41:00Z</dcterms:modified>
</cp:coreProperties>
</file>