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10" w:rsidRPr="00EB10B5" w:rsidRDefault="00441310" w:rsidP="00441310">
      <w:pPr>
        <w:jc w:val="left"/>
        <w:rPr>
          <w:rFonts w:cs="Arial"/>
          <w:sz w:val="22"/>
          <w:szCs w:val="22"/>
          <w:lang w:val="ru-RU"/>
        </w:rPr>
      </w:pPr>
      <w:bookmarkStart w:id="0" w:name="_GoBack"/>
      <w:bookmarkEnd w:id="0"/>
      <w:r w:rsidRPr="00EB10B5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B10B5">
        <w:rPr>
          <w:rFonts w:cs="Arial"/>
          <w:sz w:val="22"/>
          <w:szCs w:val="22"/>
          <w:lang w:val="sr-Cyrl-CS"/>
        </w:rPr>
        <w:t>“ БЕОГРАД</w:t>
      </w:r>
    </w:p>
    <w:p w:rsidR="00441310" w:rsidRPr="00EB10B5" w:rsidRDefault="00441310" w:rsidP="00441310">
      <w:pPr>
        <w:jc w:val="left"/>
        <w:rPr>
          <w:rFonts w:cs="Arial"/>
          <w:sz w:val="22"/>
          <w:szCs w:val="22"/>
          <w:lang w:val="ru-RU"/>
        </w:rPr>
      </w:pPr>
      <w:r w:rsidRPr="00EB10B5">
        <w:rPr>
          <w:rFonts w:cs="Arial"/>
          <w:sz w:val="22"/>
          <w:szCs w:val="22"/>
          <w:lang w:val="ru-RU"/>
        </w:rPr>
        <w:t>УПР</w:t>
      </w:r>
      <w:r w:rsidRPr="00EB10B5">
        <w:rPr>
          <w:rFonts w:cs="Arial"/>
          <w:sz w:val="22"/>
          <w:szCs w:val="22"/>
        </w:rPr>
        <w:t>A</w:t>
      </w:r>
      <w:r w:rsidRPr="00EB10B5">
        <w:rPr>
          <w:rFonts w:cs="Arial"/>
          <w:sz w:val="22"/>
          <w:szCs w:val="22"/>
          <w:lang w:val="ru-RU"/>
        </w:rPr>
        <w:t>В</w:t>
      </w:r>
      <w:r w:rsidRPr="00EB10B5">
        <w:rPr>
          <w:rFonts w:cs="Arial"/>
          <w:sz w:val="22"/>
          <w:szCs w:val="22"/>
        </w:rPr>
        <w:t>A</w:t>
      </w:r>
      <w:r w:rsidRPr="00EB10B5">
        <w:rPr>
          <w:rFonts w:cs="Arial"/>
          <w:sz w:val="22"/>
          <w:szCs w:val="22"/>
          <w:lang w:val="ru-RU"/>
        </w:rPr>
        <w:t xml:space="preserve"> ЈП ЕПС</w:t>
      </w:r>
    </w:p>
    <w:p w:rsidR="00441310" w:rsidRPr="00EB10B5" w:rsidRDefault="00441310" w:rsidP="00441310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ru-RU"/>
        </w:rPr>
      </w:pPr>
      <w:r w:rsidRPr="00EB10B5">
        <w:rPr>
          <w:rFonts w:cs="Arial"/>
          <w:sz w:val="22"/>
          <w:szCs w:val="22"/>
          <w:lang w:val="ru-RU"/>
        </w:rPr>
        <w:t>Улица царице Милице број 2</w:t>
      </w:r>
    </w:p>
    <w:p w:rsidR="00441310" w:rsidRPr="00EB10B5" w:rsidRDefault="00441310" w:rsidP="00441310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Latn-CS"/>
        </w:rPr>
      </w:pPr>
      <w:r w:rsidRPr="00EB10B5">
        <w:rPr>
          <w:rFonts w:cs="Arial"/>
          <w:sz w:val="22"/>
          <w:szCs w:val="22"/>
          <w:lang w:val="ru-RU"/>
        </w:rPr>
        <w:t>Број:</w:t>
      </w:r>
      <w:r w:rsidRPr="00EB10B5">
        <w:rPr>
          <w:rFonts w:cs="Arial"/>
          <w:sz w:val="22"/>
          <w:szCs w:val="22"/>
          <w:lang w:val="sr-Latn-CS"/>
        </w:rPr>
        <w:tab/>
        <w:t xml:space="preserve">   </w:t>
      </w:r>
    </w:p>
    <w:p w:rsidR="00441310" w:rsidRPr="00EB10B5" w:rsidRDefault="00441310" w:rsidP="00441310">
      <w:pPr>
        <w:jc w:val="left"/>
        <w:rPr>
          <w:rFonts w:cs="Arial"/>
          <w:sz w:val="22"/>
          <w:szCs w:val="22"/>
          <w:lang w:val="ru-RU"/>
        </w:rPr>
      </w:pPr>
      <w:r w:rsidRPr="00EB10B5">
        <w:rPr>
          <w:rFonts w:cs="Arial"/>
          <w:sz w:val="22"/>
          <w:szCs w:val="22"/>
          <w:lang w:val="sr-Cyrl-CS"/>
        </w:rPr>
        <w:t>Београд,</w:t>
      </w:r>
    </w:p>
    <w:p w:rsidR="00441310" w:rsidRPr="00EB10B5" w:rsidRDefault="00441310" w:rsidP="00441310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441310" w:rsidRPr="00441310" w:rsidRDefault="00441310" w:rsidP="00441310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2"/>
          <w:sz w:val="24"/>
          <w:szCs w:val="24"/>
          <w:lang w:val="ru-RU" w:eastAsia="ar-SA"/>
        </w:rPr>
      </w:pPr>
      <w:r w:rsidRPr="00441310">
        <w:rPr>
          <w:rFonts w:cs="Arial"/>
          <w:sz w:val="22"/>
          <w:szCs w:val="22"/>
          <w:lang w:val="ru-RU"/>
        </w:rPr>
        <w:t xml:space="preserve">На основу </w:t>
      </w:r>
      <w:r w:rsidRPr="00441310">
        <w:rPr>
          <w:rFonts w:cs="Arial"/>
          <w:i/>
          <w:sz w:val="22"/>
          <w:szCs w:val="22"/>
          <w:lang w:val="ru-RU"/>
        </w:rPr>
        <w:t xml:space="preserve">члана 108. Закона о јавним набавкама („Службени гласник Републике Србије“, број 124/12, 14/15 и 68/15), </w:t>
      </w:r>
      <w:r w:rsidRPr="00441310">
        <w:rPr>
          <w:rFonts w:cs="Arial"/>
          <w:sz w:val="22"/>
          <w:szCs w:val="22"/>
          <w:lang w:val="ru-RU"/>
        </w:rPr>
        <w:t xml:space="preserve">члана 47. Статута Јавног предузећа „Електопривреда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Pr="00441310">
        <w:rPr>
          <w:rFonts w:cs="Arial"/>
          <w:sz w:val="22"/>
          <w:szCs w:val="22"/>
        </w:rPr>
        <w:t>12.01.3020/3-15</w:t>
      </w:r>
      <w:r w:rsidRPr="00441310">
        <w:rPr>
          <w:rFonts w:cs="Arial"/>
          <w:sz w:val="22"/>
          <w:szCs w:val="22"/>
          <w:lang w:val="ru-RU"/>
        </w:rPr>
        <w:t xml:space="preserve"> од </w:t>
      </w:r>
      <w:r w:rsidRPr="00441310">
        <w:rPr>
          <w:rFonts w:cs="Arial"/>
          <w:sz w:val="22"/>
          <w:szCs w:val="22"/>
        </w:rPr>
        <w:t>01.10.2015.</w:t>
      </w:r>
      <w:r w:rsidRPr="00441310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_____/____ од _________.године), </w:t>
      </w:r>
      <w:r w:rsidRPr="00441310">
        <w:rPr>
          <w:rFonts w:eastAsia="Arial Unicode MS" w:cs="Arial"/>
          <w:kern w:val="2"/>
          <w:sz w:val="24"/>
          <w:szCs w:val="24"/>
          <w:lang w:val="ru-RU" w:eastAsia="ar-SA"/>
        </w:rPr>
        <w:t xml:space="preserve">директор ЈП ЕПС, </w:t>
      </w:r>
      <w:r w:rsidRPr="00441310">
        <w:rPr>
          <w:rFonts w:cs="Arial"/>
          <w:sz w:val="22"/>
          <w:szCs w:val="22"/>
          <w:lang w:val="ru-RU"/>
        </w:rPr>
        <w:t xml:space="preserve">доноси 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бр.</w:t>
      </w:r>
      <w:r w:rsidR="00AE01DE">
        <w:rPr>
          <w:rFonts w:cs="Arial"/>
          <w:b/>
          <w:sz w:val="22"/>
          <w:szCs w:val="22"/>
        </w:rPr>
        <w:t>J</w:t>
      </w:r>
      <w:proofErr w:type="spellEnd"/>
      <w:r w:rsidR="00AE01DE">
        <w:rPr>
          <w:rFonts w:cs="Arial"/>
          <w:b/>
          <w:sz w:val="22"/>
          <w:szCs w:val="22"/>
          <w:lang w:val="sr-Cyrl-RS"/>
        </w:rPr>
        <w:t>Н/3000/1</w:t>
      </w:r>
      <w:r w:rsidR="00AE01DE">
        <w:rPr>
          <w:rFonts w:cs="Arial"/>
          <w:b/>
          <w:sz w:val="22"/>
          <w:szCs w:val="22"/>
        </w:rPr>
        <w:t>626</w:t>
      </w:r>
      <w:r w:rsidR="00AE01DE">
        <w:rPr>
          <w:rFonts w:cs="Arial"/>
          <w:b/>
          <w:sz w:val="22"/>
          <w:szCs w:val="22"/>
          <w:lang w:val="sr-Cyrl-RS"/>
        </w:rPr>
        <w:t>/</w:t>
      </w:r>
      <w:proofErr w:type="gramStart"/>
      <w:r w:rsidR="00AE01DE">
        <w:rPr>
          <w:rFonts w:cs="Arial"/>
          <w:b/>
          <w:sz w:val="22"/>
          <w:szCs w:val="22"/>
          <w:lang w:val="sr-Cyrl-RS"/>
        </w:rPr>
        <w:t>2015(</w:t>
      </w:r>
      <w:proofErr w:type="gramEnd"/>
      <w:r w:rsidR="00AE01DE">
        <w:rPr>
          <w:rFonts w:cs="Arial"/>
          <w:b/>
          <w:sz w:val="22"/>
          <w:szCs w:val="22"/>
          <w:lang w:val="sr-Cyrl-RS"/>
        </w:rPr>
        <w:t>102</w:t>
      </w:r>
      <w:r w:rsidR="00AE01DE">
        <w:rPr>
          <w:rFonts w:cs="Arial"/>
          <w:b/>
          <w:sz w:val="22"/>
          <w:szCs w:val="22"/>
        </w:rPr>
        <w:t>336</w:t>
      </w:r>
      <w:r w:rsidR="00AE01DE">
        <w:rPr>
          <w:rFonts w:cs="Arial"/>
          <w:b/>
          <w:sz w:val="22"/>
          <w:szCs w:val="22"/>
          <w:lang w:val="sr-Cyrl-RS"/>
        </w:rPr>
        <w:t>/2015)</w:t>
      </w:r>
    </w:p>
    <w:p w:rsidR="00AC0782" w:rsidRPr="00D7683D" w:rsidRDefault="00AC0782" w:rsidP="00CB2225">
      <w:pPr>
        <w:rPr>
          <w:rFonts w:cs="Arial"/>
          <w:sz w:val="22"/>
          <w:szCs w:val="22"/>
          <w:lang w:val="sr-Cyrl-RS"/>
        </w:rPr>
      </w:pPr>
    </w:p>
    <w:p w:rsidR="00CF2E48" w:rsidRPr="00AE01DE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AE01DE">
        <w:rPr>
          <w:rFonts w:cs="Arial"/>
          <w:sz w:val="22"/>
          <w:szCs w:val="22"/>
          <w:lang w:val="sr-Cyrl-CS"/>
        </w:rPr>
        <w:t>Уговор о јавној</w:t>
      </w:r>
      <w:r w:rsidRPr="00AE01DE">
        <w:rPr>
          <w:rFonts w:cs="Arial"/>
          <w:i/>
          <w:sz w:val="22"/>
          <w:szCs w:val="22"/>
          <w:lang w:val="sr-Cyrl-CS"/>
        </w:rPr>
        <w:t xml:space="preserve"> </w:t>
      </w:r>
      <w:r w:rsidRPr="00AE01DE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AE01DE">
        <w:rPr>
          <w:rFonts w:cs="Arial"/>
          <w:sz w:val="22"/>
          <w:szCs w:val="22"/>
          <w:lang w:val="sr-Cyrl-RS"/>
        </w:rPr>
        <w:t xml:space="preserve">радова: </w:t>
      </w:r>
      <w:r w:rsidR="00AE01DE" w:rsidRPr="00AE01DE">
        <w:rPr>
          <w:rFonts w:cs="Arial"/>
          <w:b/>
          <w:lang w:val="sr-Cyrl-RS"/>
        </w:rPr>
        <w:t>Поправка и замена ватросталних конструкција блокова ТЕНТ А</w:t>
      </w:r>
      <w:r w:rsidRPr="00AE01DE">
        <w:rPr>
          <w:rFonts w:cs="Arial"/>
          <w:b/>
          <w:sz w:val="22"/>
          <w:szCs w:val="22"/>
          <w:lang w:val="sr-Cyrl-CS"/>
        </w:rPr>
        <w:t>,</w:t>
      </w:r>
      <w:r w:rsidRPr="00AE01DE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AE01DE" w:rsidRPr="00AE01DE">
        <w:rPr>
          <w:rFonts w:cs="Arial"/>
          <w:sz w:val="22"/>
          <w:szCs w:val="22"/>
          <w:lang w:val="sr-Cyrl-RS"/>
        </w:rPr>
        <w:t xml:space="preserve"> ИЗОПРОГРЕС АД БЕОГРАД, Бачванска 21, Београд са подизвођачем ГСТ ДОО БЕОГРАД, Бачванска 21, Београд и подизвођачем ЛИМ-РАД ПЛУС ОС ДОО ЛОЗНИЦА, Војводе Степе бб, Лозница</w:t>
      </w:r>
      <w:r w:rsidRPr="00AE01DE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AE01DE">
        <w:rPr>
          <w:rFonts w:cs="Arial"/>
          <w:sz w:val="22"/>
          <w:szCs w:val="22"/>
          <w:lang w:val="sr-Cyrl-CS"/>
        </w:rPr>
        <w:t>114/2016 од 18.02.2016</w:t>
      </w:r>
      <w:r w:rsidRPr="00AE01DE">
        <w:rPr>
          <w:rFonts w:cs="Arial"/>
          <w:sz w:val="22"/>
          <w:szCs w:val="22"/>
          <w:lang w:val="sr-Cyrl-CS"/>
        </w:rPr>
        <w:t>. године</w:t>
      </w:r>
      <w:r w:rsidR="00AE01DE">
        <w:rPr>
          <w:rFonts w:cs="Arial"/>
          <w:sz w:val="22"/>
          <w:szCs w:val="22"/>
          <w:lang w:val="sr-Cyrl-CS"/>
        </w:rPr>
        <w:t xml:space="preserve">, </w:t>
      </w:r>
      <w:r w:rsidRPr="00AE01DE">
        <w:rPr>
          <w:rFonts w:cs="Arial"/>
          <w:i/>
          <w:sz w:val="22"/>
          <w:szCs w:val="22"/>
          <w:lang w:val="sr-Cyrl-CS"/>
        </w:rPr>
        <w:t>једина и</w:t>
      </w:r>
      <w:r w:rsidRPr="00AE01DE">
        <w:rPr>
          <w:rFonts w:cs="Arial"/>
          <w:sz w:val="22"/>
          <w:szCs w:val="22"/>
          <w:lang w:val="sr-Cyrl-CS"/>
        </w:rPr>
        <w:t xml:space="preserve"> </w:t>
      </w:r>
      <w:r w:rsidRPr="00AE01DE">
        <w:rPr>
          <w:rFonts w:cs="Arial"/>
          <w:i/>
          <w:sz w:val="22"/>
          <w:szCs w:val="22"/>
          <w:lang w:val="sr-Cyrl-CS"/>
        </w:rPr>
        <w:t xml:space="preserve">благовремена, одговарајућа и прихватљива са понуђеном ценом од </w:t>
      </w:r>
      <w:r w:rsidR="00AE01DE">
        <w:rPr>
          <w:rFonts w:cs="Arial"/>
          <w:i/>
          <w:sz w:val="22"/>
          <w:szCs w:val="22"/>
          <w:lang w:val="sr-Cyrl-CS"/>
        </w:rPr>
        <w:t>100.443.516,86</w:t>
      </w:r>
      <w:r w:rsidRPr="00AE01DE">
        <w:rPr>
          <w:rFonts w:cs="Arial"/>
          <w:i/>
          <w:sz w:val="22"/>
          <w:szCs w:val="22"/>
          <w:lang w:val="sr-Cyrl-CS"/>
        </w:rPr>
        <w:t xml:space="preserve"> динара без ПДВ.</w:t>
      </w:r>
    </w:p>
    <w:p w:rsidR="00AE01DE" w:rsidRPr="00AE01DE" w:rsidRDefault="00AE01DE" w:rsidP="00AE01DE">
      <w:pPr>
        <w:spacing w:after="120"/>
        <w:rPr>
          <w:rFonts w:cs="Arial"/>
          <w:sz w:val="22"/>
          <w:szCs w:val="22"/>
          <w:lang w:val="sr-Cyrl-RS"/>
        </w:rPr>
      </w:pPr>
      <w:r w:rsidRPr="00AE01DE">
        <w:rPr>
          <w:rFonts w:cs="Arial"/>
          <w:sz w:val="22"/>
          <w:szCs w:val="22"/>
          <w:lang w:val="sr-Cyrl-RS"/>
        </w:rPr>
        <w:t xml:space="preserve">Део </w:t>
      </w:r>
      <w:proofErr w:type="spellStart"/>
      <w:r w:rsidRPr="00AE01DE">
        <w:rPr>
          <w:rFonts w:cs="Arial"/>
          <w:sz w:val="22"/>
          <w:szCs w:val="22"/>
        </w:rPr>
        <w:t>уговора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који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ће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извршити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подизвођач</w:t>
      </w:r>
      <w:proofErr w:type="spellEnd"/>
      <w:r w:rsidRPr="00AE01DE">
        <w:rPr>
          <w:rFonts w:cs="Arial"/>
          <w:sz w:val="22"/>
          <w:szCs w:val="22"/>
          <w:lang w:val="sr-Cyrl-RS"/>
        </w:rPr>
        <w:t>:</w:t>
      </w:r>
    </w:p>
    <w:p w:rsidR="00AE01DE" w:rsidRPr="00AE01DE" w:rsidRDefault="00AE01DE" w:rsidP="00AE01DE">
      <w:pPr>
        <w:spacing w:after="120"/>
        <w:rPr>
          <w:rFonts w:cs="Arial"/>
          <w:sz w:val="22"/>
          <w:szCs w:val="22"/>
          <w:lang w:val="sr-Cyrl-RS"/>
        </w:rPr>
      </w:pPr>
      <w:r w:rsidRPr="00AE01DE">
        <w:rPr>
          <w:rFonts w:cs="Arial"/>
          <w:sz w:val="22"/>
          <w:szCs w:val="22"/>
          <w:lang w:val="sr-Cyrl-RS"/>
        </w:rPr>
        <w:t>ГСТ ДОО БЕОГРАД - 7% Помоћни и припремни послови,</w:t>
      </w:r>
    </w:p>
    <w:p w:rsidR="00AE01DE" w:rsidRPr="00AE01DE" w:rsidRDefault="00AE01DE" w:rsidP="00AE01DE">
      <w:pPr>
        <w:spacing w:after="120"/>
        <w:rPr>
          <w:rFonts w:cs="Arial"/>
          <w:color w:val="FF0000"/>
          <w:sz w:val="22"/>
          <w:szCs w:val="22"/>
          <w:lang w:val="sr-Cyrl-RS"/>
        </w:rPr>
      </w:pPr>
      <w:r w:rsidRPr="00AE01DE">
        <w:rPr>
          <w:rFonts w:cs="Arial"/>
          <w:sz w:val="22"/>
          <w:szCs w:val="22"/>
          <w:lang w:val="sr-Cyrl-RS"/>
        </w:rPr>
        <w:t>ЛИМ-РАД ПЛУС ОС ДОО ЛОЗНИЦА</w:t>
      </w:r>
      <w:r w:rsidRPr="00AE01DE">
        <w:rPr>
          <w:rFonts w:cs="Arial"/>
          <w:color w:val="5B9BD5"/>
          <w:sz w:val="22"/>
          <w:szCs w:val="22"/>
          <w:lang w:val="sr-Cyrl-RS"/>
        </w:rPr>
        <w:t xml:space="preserve"> </w:t>
      </w:r>
      <w:r w:rsidRPr="00AE01DE">
        <w:rPr>
          <w:rFonts w:cs="Arial"/>
          <w:sz w:val="22"/>
          <w:szCs w:val="22"/>
          <w:lang w:val="sr-Cyrl-RS"/>
        </w:rPr>
        <w:t>- 7% Помоћни и припремни послови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E01DE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E01DE">
        <w:rPr>
          <w:rFonts w:cs="Arial"/>
          <w:sz w:val="22"/>
          <w:szCs w:val="22"/>
        </w:rPr>
        <w:t>Предмет јавне набавке је</w:t>
      </w:r>
      <w:r w:rsidR="00CB6405" w:rsidRPr="00AE01DE">
        <w:rPr>
          <w:rFonts w:cs="Arial"/>
          <w:sz w:val="22"/>
          <w:szCs w:val="22"/>
          <w:lang w:val="sr-Cyrl-RS"/>
        </w:rPr>
        <w:t xml:space="preserve"> </w:t>
      </w:r>
      <w:r w:rsidR="00CB6405" w:rsidRPr="00AE01DE">
        <w:rPr>
          <w:rFonts w:cs="Arial"/>
          <w:sz w:val="22"/>
          <w:szCs w:val="22"/>
        </w:rPr>
        <w:t>набав</w:t>
      </w:r>
      <w:r w:rsidR="00CB6405" w:rsidRPr="00AE01DE">
        <w:rPr>
          <w:rFonts w:cs="Arial"/>
          <w:sz w:val="22"/>
          <w:szCs w:val="22"/>
          <w:lang w:val="sr-Cyrl-RS"/>
        </w:rPr>
        <w:t>ка</w:t>
      </w:r>
      <w:r w:rsidR="00CB6405" w:rsidRPr="00AE01DE">
        <w:rPr>
          <w:rFonts w:cs="Arial"/>
          <w:sz w:val="22"/>
          <w:szCs w:val="22"/>
        </w:rPr>
        <w:t xml:space="preserve"> </w:t>
      </w:r>
      <w:r w:rsidR="00AE01DE" w:rsidRPr="00AE01DE">
        <w:rPr>
          <w:rFonts w:cs="Arial"/>
          <w:sz w:val="22"/>
          <w:szCs w:val="22"/>
          <w:lang w:val="sr-Cyrl-RS"/>
        </w:rPr>
        <w:t>радова:</w:t>
      </w:r>
      <w:r w:rsidR="00AE01DE" w:rsidRPr="00AE01DE">
        <w:rPr>
          <w:rFonts w:cs="Arial"/>
          <w:b/>
          <w:lang w:val="sr-Cyrl-RS"/>
        </w:rPr>
        <w:t>Поправка и замена ватросталних конструкција блокова ТЕНТ А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AE01DE" w:rsidRPr="00D7683D" w:rsidRDefault="00CF2E48" w:rsidP="00D7683D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AE01DE">
        <w:rPr>
          <w:rFonts w:cs="Arial"/>
          <w:sz w:val="22"/>
          <w:szCs w:val="22"/>
          <w:lang w:val="sr-Cyrl-RS"/>
        </w:rPr>
        <w:t>104.000.000,00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E01DE" w:rsidRPr="00AE01DE" w:rsidRDefault="00AE01DE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AE01DE" w:rsidRPr="00AE01DE" w:rsidTr="00750941">
        <w:trPr>
          <w:trHeight w:val="296"/>
        </w:trPr>
        <w:tc>
          <w:tcPr>
            <w:tcW w:w="1440" w:type="dxa"/>
          </w:tcPr>
          <w:p w:rsidR="00AE01DE" w:rsidRPr="00AE01DE" w:rsidRDefault="00AE01DE" w:rsidP="00AE01D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E01DE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E01D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E01DE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E01D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AE01DE" w:rsidRPr="00AE01DE" w:rsidRDefault="00AE01DE" w:rsidP="00AE01D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E01DE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AE01DE" w:rsidRPr="00AE01DE" w:rsidRDefault="00AE01DE" w:rsidP="00AE01D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E01DE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AE01DE" w:rsidRPr="00AE01DE" w:rsidTr="00750941">
        <w:trPr>
          <w:trHeight w:val="296"/>
        </w:trPr>
        <w:tc>
          <w:tcPr>
            <w:tcW w:w="1440" w:type="dxa"/>
          </w:tcPr>
          <w:p w:rsidR="00AE01DE" w:rsidRPr="00AE01DE" w:rsidRDefault="00AE01DE" w:rsidP="00AE01DE">
            <w:pPr>
              <w:jc w:val="center"/>
              <w:rPr>
                <w:rFonts w:cs="Arial"/>
                <w:sz w:val="22"/>
                <w:szCs w:val="22"/>
              </w:rPr>
            </w:pPr>
            <w:r w:rsidRPr="00AE01DE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AE01DE" w:rsidRPr="00AE01DE" w:rsidRDefault="00AE01DE" w:rsidP="00AE01DE">
            <w:pPr>
              <w:rPr>
                <w:rFonts w:cs="Arial"/>
                <w:sz w:val="22"/>
                <w:szCs w:val="22"/>
                <w:lang w:val="sr-Cyrl-RS"/>
              </w:rPr>
            </w:pPr>
            <w:r w:rsidRPr="00AE01DE">
              <w:rPr>
                <w:rFonts w:cs="Arial"/>
                <w:sz w:val="22"/>
                <w:szCs w:val="22"/>
                <w:lang w:val="sr-Cyrl-RS"/>
              </w:rPr>
              <w:t>ИЗОПРОГРЕС АД БЕОГРАД</w:t>
            </w:r>
          </w:p>
        </w:tc>
        <w:tc>
          <w:tcPr>
            <w:tcW w:w="3423" w:type="dxa"/>
          </w:tcPr>
          <w:p w:rsidR="00AE01DE" w:rsidRPr="00AE01DE" w:rsidRDefault="00AE01DE" w:rsidP="00AE01DE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 w:rsidRPr="00AE01DE">
              <w:rPr>
                <w:rFonts w:cs="Arial"/>
                <w:sz w:val="22"/>
                <w:szCs w:val="22"/>
                <w:lang w:val="sr-Cyrl-RS"/>
              </w:rPr>
              <w:t>Бачванска 21, Београд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AE01DE">
        <w:rPr>
          <w:rFonts w:cs="Arial"/>
          <w:sz w:val="22"/>
          <w:szCs w:val="22"/>
          <w:lang w:val="ru-RU"/>
        </w:rPr>
        <w:t>/.</w:t>
      </w:r>
    </w:p>
    <w:p w:rsidR="00AE01DE" w:rsidRDefault="00AE01DE" w:rsidP="00AE01DE">
      <w:pPr>
        <w:ind w:left="360"/>
        <w:rPr>
          <w:rFonts w:cs="Arial"/>
          <w:sz w:val="22"/>
          <w:szCs w:val="22"/>
        </w:rPr>
      </w:pPr>
    </w:p>
    <w:p w:rsidR="00441310" w:rsidRPr="00441310" w:rsidRDefault="00441310" w:rsidP="00AE01DE">
      <w:pPr>
        <w:ind w:left="360"/>
        <w:rPr>
          <w:rFonts w:cs="Arial"/>
          <w:sz w:val="22"/>
          <w:szCs w:val="22"/>
        </w:rPr>
      </w:pPr>
    </w:p>
    <w:p w:rsidR="00AE01DE" w:rsidRPr="00AE01DE" w:rsidRDefault="00AE01DE" w:rsidP="00AE01DE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proofErr w:type="spellStart"/>
      <w:r w:rsidRPr="00AE01DE">
        <w:rPr>
          <w:rFonts w:cs="Arial"/>
          <w:sz w:val="22"/>
          <w:szCs w:val="22"/>
        </w:rPr>
        <w:lastRenderedPageBreak/>
        <w:t>Понуд</w:t>
      </w:r>
      <w:proofErr w:type="spellEnd"/>
      <w:r w:rsidRPr="00AE01DE">
        <w:rPr>
          <w:rFonts w:cs="Arial"/>
          <w:sz w:val="22"/>
          <w:szCs w:val="22"/>
          <w:lang w:val="sr-Cyrl-RS"/>
        </w:rPr>
        <w:t>а</w:t>
      </w:r>
      <w:r w:rsidRPr="00AE01DE">
        <w:rPr>
          <w:rFonts w:cs="Arial"/>
          <w:sz w:val="22"/>
          <w:szCs w:val="22"/>
        </w:rPr>
        <w:t xml:space="preserve"> </w:t>
      </w:r>
      <w:r w:rsidRPr="00AE01DE">
        <w:rPr>
          <w:rFonts w:cs="Arial"/>
          <w:sz w:val="22"/>
          <w:szCs w:val="22"/>
          <w:lang w:val="sr-Cyrl-RS"/>
        </w:rPr>
        <w:t xml:space="preserve">понуђача, која није одбијена а евидентирана је у тачки „основни подаци о понуђачима“ </w:t>
      </w:r>
      <w:proofErr w:type="spellStart"/>
      <w:r w:rsidRPr="00AE01DE">
        <w:rPr>
          <w:rFonts w:cs="Arial"/>
          <w:sz w:val="22"/>
          <w:szCs w:val="22"/>
        </w:rPr>
        <w:t>под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редним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бројем</w:t>
      </w:r>
      <w:proofErr w:type="spellEnd"/>
      <w:r w:rsidRPr="00AE01DE">
        <w:rPr>
          <w:rFonts w:cs="Arial"/>
          <w:sz w:val="22"/>
          <w:szCs w:val="22"/>
        </w:rPr>
        <w:t xml:space="preserve">: </w:t>
      </w:r>
      <w:r w:rsidRPr="00AE01DE">
        <w:rPr>
          <w:rFonts w:cs="Arial"/>
          <w:sz w:val="22"/>
          <w:szCs w:val="22"/>
          <w:lang w:val="sr-Cyrl-RS"/>
        </w:rPr>
        <w:t>1</w:t>
      </w:r>
      <w:r w:rsidRPr="00AE01DE">
        <w:rPr>
          <w:rFonts w:cs="Arial"/>
          <w:sz w:val="22"/>
          <w:szCs w:val="22"/>
        </w:rPr>
        <w:t xml:space="preserve"> </w:t>
      </w:r>
      <w:r w:rsidRPr="00AE01DE">
        <w:rPr>
          <w:rFonts w:cs="Arial"/>
          <w:sz w:val="22"/>
          <w:szCs w:val="22"/>
          <w:lang w:val="sr-Cyrl-RS"/>
        </w:rPr>
        <w:t>је</w:t>
      </w:r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благовремен</w:t>
      </w:r>
      <w:proofErr w:type="spellEnd"/>
      <w:r w:rsidRPr="00AE01DE">
        <w:rPr>
          <w:rFonts w:cs="Arial"/>
          <w:sz w:val="22"/>
          <w:szCs w:val="22"/>
          <w:lang w:val="sr-Cyrl-RS"/>
        </w:rPr>
        <w:t>а</w:t>
      </w:r>
      <w:r w:rsidRPr="00AE01DE">
        <w:rPr>
          <w:rFonts w:cs="Arial"/>
          <w:sz w:val="22"/>
          <w:szCs w:val="22"/>
        </w:rPr>
        <w:t xml:space="preserve">, </w:t>
      </w:r>
      <w:r w:rsidRPr="00AE01DE">
        <w:rPr>
          <w:rFonts w:cs="Arial"/>
          <w:sz w:val="22"/>
          <w:szCs w:val="22"/>
          <w:lang w:val="sr-Cyrl-RS"/>
        </w:rPr>
        <w:t>Н</w:t>
      </w:r>
      <w:proofErr w:type="spellStart"/>
      <w:r w:rsidRPr="00AE01DE">
        <w:rPr>
          <w:rFonts w:cs="Arial"/>
          <w:sz w:val="22"/>
          <w:szCs w:val="22"/>
        </w:rPr>
        <w:t>аручилац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r w:rsidRPr="00AE01DE">
        <w:rPr>
          <w:rFonts w:cs="Arial"/>
          <w:sz w:val="22"/>
          <w:szCs w:val="22"/>
          <w:lang w:val="sr-Cyrl-RS"/>
        </w:rPr>
        <w:t>је</w:t>
      </w:r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није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одбио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због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битних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недостатака</w:t>
      </w:r>
      <w:proofErr w:type="spellEnd"/>
      <w:r w:rsidRPr="00AE01DE">
        <w:rPr>
          <w:rFonts w:cs="Arial"/>
          <w:sz w:val="22"/>
          <w:szCs w:val="22"/>
        </w:rPr>
        <w:t xml:space="preserve">, </w:t>
      </w:r>
      <w:proofErr w:type="spellStart"/>
      <w:r w:rsidRPr="00AE01DE">
        <w:rPr>
          <w:rFonts w:cs="Arial"/>
          <w:sz w:val="22"/>
          <w:szCs w:val="22"/>
        </w:rPr>
        <w:t>одговарајућ</w:t>
      </w:r>
      <w:proofErr w:type="spellEnd"/>
      <w:r w:rsidRPr="00AE01DE">
        <w:rPr>
          <w:rFonts w:cs="Arial"/>
          <w:sz w:val="22"/>
          <w:szCs w:val="22"/>
          <w:lang w:val="sr-Cyrl-RS"/>
        </w:rPr>
        <w:t>а</w:t>
      </w:r>
      <w:r w:rsidRPr="00AE01DE">
        <w:rPr>
          <w:rFonts w:cs="Arial"/>
          <w:sz w:val="22"/>
          <w:szCs w:val="22"/>
        </w:rPr>
        <w:t xml:space="preserve"> </w:t>
      </w:r>
      <w:r w:rsidRPr="00AE01DE">
        <w:rPr>
          <w:rFonts w:cs="Arial"/>
          <w:sz w:val="22"/>
          <w:szCs w:val="22"/>
          <w:lang w:val="sr-Cyrl-RS"/>
        </w:rPr>
        <w:t>је</w:t>
      </w:r>
      <w:r w:rsidRPr="00AE01DE">
        <w:rPr>
          <w:rFonts w:cs="Arial"/>
          <w:sz w:val="22"/>
          <w:szCs w:val="22"/>
        </w:rPr>
        <w:t xml:space="preserve">, </w:t>
      </w:r>
      <w:proofErr w:type="spellStart"/>
      <w:r w:rsidRPr="00AE01DE">
        <w:rPr>
          <w:rFonts w:cs="Arial"/>
          <w:sz w:val="22"/>
          <w:szCs w:val="22"/>
        </w:rPr>
        <w:t>не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ограничава</w:t>
      </w:r>
      <w:proofErr w:type="spellEnd"/>
      <w:r w:rsidRPr="00AE01DE">
        <w:rPr>
          <w:rFonts w:cs="Arial"/>
          <w:sz w:val="22"/>
          <w:szCs w:val="22"/>
        </w:rPr>
        <w:t xml:space="preserve">, </w:t>
      </w:r>
      <w:proofErr w:type="spellStart"/>
      <w:r w:rsidRPr="00AE01DE">
        <w:rPr>
          <w:rFonts w:cs="Arial"/>
          <w:sz w:val="22"/>
          <w:szCs w:val="22"/>
        </w:rPr>
        <w:t>нити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условљава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права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наручиоца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или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обавезе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понуђача</w:t>
      </w:r>
      <w:proofErr w:type="spellEnd"/>
      <w:r w:rsidRPr="00AE01DE">
        <w:rPr>
          <w:rFonts w:cs="Arial"/>
          <w:sz w:val="22"/>
          <w:szCs w:val="22"/>
        </w:rPr>
        <w:t xml:space="preserve"> и </w:t>
      </w:r>
      <w:proofErr w:type="spellStart"/>
      <w:r w:rsidRPr="00AE01DE">
        <w:rPr>
          <w:rFonts w:cs="Arial"/>
          <w:sz w:val="22"/>
          <w:szCs w:val="22"/>
        </w:rPr>
        <w:t>не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прелаз</w:t>
      </w:r>
      <w:proofErr w:type="spellEnd"/>
      <w:r w:rsidRPr="00AE01DE">
        <w:rPr>
          <w:rFonts w:cs="Arial"/>
          <w:sz w:val="22"/>
          <w:szCs w:val="22"/>
          <w:lang w:val="sr-Cyrl-RS"/>
        </w:rPr>
        <w:t>и</w:t>
      </w:r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износ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процењене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вредности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јавне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набавке</w:t>
      </w:r>
      <w:proofErr w:type="spellEnd"/>
      <w:r w:rsidRPr="00AE01DE">
        <w:rPr>
          <w:rFonts w:cs="Arial"/>
          <w:sz w:val="22"/>
          <w:szCs w:val="22"/>
        </w:rPr>
        <w:t xml:space="preserve">, </w:t>
      </w:r>
      <w:proofErr w:type="spellStart"/>
      <w:r w:rsidRPr="00AE01DE">
        <w:rPr>
          <w:rFonts w:cs="Arial"/>
          <w:sz w:val="22"/>
          <w:szCs w:val="22"/>
        </w:rPr>
        <w:t>па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r w:rsidRPr="00AE01DE">
        <w:rPr>
          <w:rFonts w:cs="Arial"/>
          <w:sz w:val="22"/>
          <w:szCs w:val="22"/>
          <w:lang w:val="sr-Cyrl-RS"/>
        </w:rPr>
        <w:t>је</w:t>
      </w:r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као</w:t>
      </w:r>
      <w:proofErr w:type="spellEnd"/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такв</w:t>
      </w:r>
      <w:proofErr w:type="spellEnd"/>
      <w:r w:rsidRPr="00AE01DE">
        <w:rPr>
          <w:rFonts w:cs="Arial"/>
          <w:sz w:val="22"/>
          <w:szCs w:val="22"/>
          <w:lang w:val="sr-Cyrl-RS"/>
        </w:rPr>
        <w:t>а</w:t>
      </w:r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оцењен</w:t>
      </w:r>
      <w:proofErr w:type="spellEnd"/>
      <w:r w:rsidRPr="00AE01DE">
        <w:rPr>
          <w:rFonts w:cs="Arial"/>
          <w:sz w:val="22"/>
          <w:szCs w:val="22"/>
          <w:lang w:val="sr-Cyrl-RS"/>
        </w:rPr>
        <w:t>а</w:t>
      </w:r>
      <w:r w:rsidRPr="00AE01DE">
        <w:rPr>
          <w:rFonts w:cs="Arial"/>
          <w:sz w:val="22"/>
          <w:szCs w:val="22"/>
        </w:rPr>
        <w:t xml:space="preserve"> </w:t>
      </w:r>
      <w:proofErr w:type="spellStart"/>
      <w:r w:rsidRPr="00AE01DE">
        <w:rPr>
          <w:rFonts w:cs="Arial"/>
          <w:sz w:val="22"/>
          <w:szCs w:val="22"/>
        </w:rPr>
        <w:t>прихватљив</w:t>
      </w:r>
      <w:proofErr w:type="spellEnd"/>
      <w:r w:rsidRPr="00AE01DE">
        <w:rPr>
          <w:rFonts w:cs="Arial"/>
          <w:sz w:val="22"/>
          <w:szCs w:val="22"/>
          <w:lang w:val="sr-Cyrl-RS"/>
        </w:rPr>
        <w:t>о</w:t>
      </w:r>
      <w:r w:rsidRPr="00AE01DE">
        <w:rPr>
          <w:rFonts w:cs="Arial"/>
          <w:sz w:val="22"/>
          <w:szCs w:val="22"/>
        </w:rPr>
        <w:t>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AE01DE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E01DE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AE01DE" w:rsidRPr="00AE01DE">
        <w:rPr>
          <w:rFonts w:cs="Arial"/>
          <w:sz w:val="22"/>
          <w:szCs w:val="22"/>
          <w:lang w:val="sr-Cyrl-RS"/>
        </w:rPr>
        <w:t>.</w:t>
      </w:r>
    </w:p>
    <w:p w:rsidR="00AE01DE" w:rsidRPr="00AE01DE" w:rsidRDefault="00AE01DE" w:rsidP="00AE01DE">
      <w:pPr>
        <w:pStyle w:val="ListParagraph"/>
        <w:rPr>
          <w:rFonts w:cs="Arial"/>
          <w:sz w:val="22"/>
          <w:szCs w:val="22"/>
        </w:rPr>
      </w:pPr>
    </w:p>
    <w:p w:rsidR="008E79E7" w:rsidRPr="00AE01DE" w:rsidRDefault="00AE01DE" w:rsidP="008E79E7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E01DE">
        <w:rPr>
          <w:rFonts w:cs="Arial"/>
          <w:sz w:val="22"/>
          <w:szCs w:val="22"/>
          <w:lang w:val="sr-Cyrl-RS"/>
        </w:rPr>
        <w:t>Како је поднета само једна</w:t>
      </w:r>
      <w:r w:rsidR="00D7683D" w:rsidRPr="00D7683D">
        <w:rPr>
          <w:rFonts w:cs="Arial"/>
          <w:sz w:val="22"/>
          <w:szCs w:val="22"/>
        </w:rPr>
        <w:t xml:space="preserve"> </w:t>
      </w:r>
      <w:r w:rsidR="00D7683D" w:rsidRPr="00AE01DE">
        <w:rPr>
          <w:rFonts w:cs="Arial"/>
          <w:sz w:val="22"/>
          <w:szCs w:val="22"/>
        </w:rPr>
        <w:t>прихватљива</w:t>
      </w:r>
      <w:r w:rsidRPr="00AE01DE">
        <w:rPr>
          <w:rFonts w:cs="Arial"/>
          <w:sz w:val="22"/>
          <w:szCs w:val="22"/>
          <w:lang w:val="sr-Cyrl-RS"/>
        </w:rPr>
        <w:t xml:space="preserve"> </w:t>
      </w:r>
      <w:r w:rsidR="008E79E7" w:rsidRPr="00AE01DE">
        <w:rPr>
          <w:rFonts w:cs="Arial"/>
          <w:sz w:val="22"/>
          <w:szCs w:val="22"/>
          <w:lang w:val="sr-Cyrl-RS"/>
        </w:rPr>
        <w:t>понуда, нису испуњени услови за рангирање понуда.</w:t>
      </w:r>
    </w:p>
    <w:p w:rsidR="00AE01DE" w:rsidRPr="00AE01DE" w:rsidRDefault="00AE01DE" w:rsidP="00AE01DE">
      <w:pPr>
        <w:pStyle w:val="ListParagraph"/>
        <w:rPr>
          <w:rFonts w:cs="Arial"/>
          <w:sz w:val="22"/>
          <w:szCs w:val="22"/>
        </w:rPr>
      </w:pPr>
    </w:p>
    <w:p w:rsidR="00AE01DE" w:rsidRPr="00AE01DE" w:rsidRDefault="00AE01DE" w:rsidP="00AE01D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E01DE">
        <w:rPr>
          <w:rFonts w:cs="Arial"/>
          <w:sz w:val="22"/>
          <w:szCs w:val="22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AE01DE">
        <w:rPr>
          <w:rFonts w:cs="Arial"/>
          <w:sz w:val="22"/>
          <w:szCs w:val="22"/>
          <w:lang w:val="sr-Cyrl-RS"/>
        </w:rPr>
        <w:t>ј</w:t>
      </w:r>
      <w:r w:rsidRPr="00AE01DE">
        <w:rPr>
          <w:rFonts w:cs="Arial"/>
          <w:sz w:val="22"/>
          <w:szCs w:val="22"/>
        </w:rPr>
        <w:t xml:space="preserve"> документацији,  Комисија</w:t>
      </w:r>
      <w:r w:rsidRPr="00AE01DE">
        <w:rPr>
          <w:rFonts w:cs="Arial"/>
          <w:sz w:val="22"/>
          <w:szCs w:val="22"/>
          <w:lang w:val="sr-Cyrl-RS"/>
        </w:rPr>
        <w:t>,</w:t>
      </w:r>
      <w:r w:rsidRPr="00AE01DE">
        <w:rPr>
          <w:rFonts w:cs="Arial"/>
          <w:sz w:val="22"/>
          <w:szCs w:val="22"/>
        </w:rPr>
        <w:t xml:space="preserve"> </w:t>
      </w:r>
      <w:r w:rsidRPr="00AE01DE">
        <w:rPr>
          <w:rFonts w:cs="Arial"/>
          <w:sz w:val="22"/>
          <w:szCs w:val="22"/>
          <w:lang w:val="sr-Cyrl-RS"/>
        </w:rPr>
        <w:t xml:space="preserve">у случају када је </w:t>
      </w:r>
      <w:r w:rsidRPr="00AE01DE">
        <w:rPr>
          <w:rFonts w:cs="Arial"/>
          <w:sz w:val="22"/>
          <w:szCs w:val="22"/>
        </w:rPr>
        <w:t>прибав</w:t>
      </w:r>
      <w:r w:rsidRPr="00AE01DE">
        <w:rPr>
          <w:rFonts w:cs="Arial"/>
          <w:sz w:val="22"/>
          <w:szCs w:val="22"/>
          <w:lang w:val="sr-Cyrl-RS"/>
        </w:rPr>
        <w:t>љена</w:t>
      </w:r>
      <w:r w:rsidRPr="00AE01DE">
        <w:rPr>
          <w:rFonts w:cs="Arial"/>
          <w:sz w:val="22"/>
          <w:szCs w:val="22"/>
        </w:rPr>
        <w:t xml:space="preserve"> </w:t>
      </w:r>
      <w:r w:rsidRPr="00AE01DE">
        <w:rPr>
          <w:rFonts w:cs="Arial"/>
          <w:sz w:val="22"/>
          <w:szCs w:val="22"/>
          <w:lang w:val="sr-Cyrl-RS"/>
        </w:rPr>
        <w:t>само</w:t>
      </w:r>
      <w:r w:rsidRPr="00AE01DE">
        <w:rPr>
          <w:rFonts w:cs="Arial"/>
          <w:sz w:val="22"/>
          <w:szCs w:val="22"/>
        </w:rPr>
        <w:t xml:space="preserve"> једн</w:t>
      </w:r>
      <w:r w:rsidRPr="00AE01DE">
        <w:rPr>
          <w:rFonts w:cs="Arial"/>
          <w:sz w:val="22"/>
          <w:szCs w:val="22"/>
          <w:lang w:val="sr-Cyrl-RS"/>
        </w:rPr>
        <w:t>а</w:t>
      </w:r>
      <w:r w:rsidRPr="00AE01DE">
        <w:rPr>
          <w:rFonts w:cs="Arial"/>
          <w:sz w:val="22"/>
          <w:szCs w:val="22"/>
        </w:rPr>
        <w:t xml:space="preserve"> прихватљив</w:t>
      </w:r>
      <w:r w:rsidRPr="00AE01DE">
        <w:rPr>
          <w:rFonts w:cs="Arial"/>
          <w:sz w:val="22"/>
          <w:szCs w:val="22"/>
          <w:lang w:val="sr-Cyrl-RS"/>
        </w:rPr>
        <w:t>а</w:t>
      </w:r>
      <w:r w:rsidRPr="00AE01DE">
        <w:rPr>
          <w:rFonts w:cs="Arial"/>
          <w:sz w:val="22"/>
          <w:szCs w:val="22"/>
        </w:rPr>
        <w:t xml:space="preserve"> понуд</w:t>
      </w:r>
      <w:r w:rsidRPr="00AE01DE">
        <w:rPr>
          <w:rFonts w:cs="Arial"/>
          <w:sz w:val="22"/>
          <w:szCs w:val="22"/>
          <w:lang w:val="sr-Cyrl-RS"/>
        </w:rPr>
        <w:t xml:space="preserve">а, </w:t>
      </w:r>
      <w:r w:rsidRPr="00AE01DE">
        <w:rPr>
          <w:rFonts w:cs="Arial"/>
          <w:sz w:val="22"/>
          <w:szCs w:val="22"/>
        </w:rPr>
        <w:t xml:space="preserve">предлаже </w:t>
      </w:r>
      <w:r w:rsidRPr="00AE01DE">
        <w:rPr>
          <w:rFonts w:cs="Arial"/>
          <w:sz w:val="22"/>
          <w:szCs w:val="22"/>
          <w:lang w:val="sr-Cyrl-RS"/>
        </w:rPr>
        <w:t>Наручиоцу</w:t>
      </w:r>
      <w:r w:rsidRPr="00AE01DE">
        <w:rPr>
          <w:rFonts w:cs="Arial"/>
          <w:sz w:val="22"/>
          <w:szCs w:val="22"/>
        </w:rPr>
        <w:t>, да у складу са чланом 107. став 3. ЗЈН донесе одлуку о додели уговора понуђачу</w:t>
      </w:r>
      <w:r w:rsidRPr="00AE01DE">
        <w:rPr>
          <w:rFonts w:cs="Arial"/>
          <w:sz w:val="22"/>
          <w:szCs w:val="22"/>
          <w:lang w:val="sr-Cyrl-RS"/>
        </w:rPr>
        <w:t xml:space="preserve"> ИЗОПРОГРЕС АД БЕОГРАД, Бачванска 21, Београд са подизвођачем ГСТ ДОО БЕОГРАД, Бачванска 21, Београд и подизвођачем ЛИМ-РАД ПЛУС ОС ДОО ЛОЗНИЦА, Војводе Степе бб, Лозница </w:t>
      </w:r>
      <w:r w:rsidRPr="00AE01DE">
        <w:rPr>
          <w:rFonts w:cs="Arial"/>
          <w:sz w:val="22"/>
          <w:szCs w:val="22"/>
        </w:rPr>
        <w:t>, чија је понуда оцењена као благовремена, одговарајућа и прихватљива са понуђеном ценом од 100</w:t>
      </w:r>
      <w:r w:rsidRPr="00AE01DE">
        <w:rPr>
          <w:rFonts w:cs="Arial"/>
          <w:sz w:val="22"/>
          <w:szCs w:val="22"/>
          <w:lang w:val="sr-Cyrl-RS"/>
        </w:rPr>
        <w:t>.</w:t>
      </w:r>
      <w:r w:rsidRPr="00AE01DE">
        <w:rPr>
          <w:rFonts w:cs="Arial"/>
          <w:sz w:val="22"/>
          <w:szCs w:val="22"/>
        </w:rPr>
        <w:t>443</w:t>
      </w:r>
      <w:r w:rsidRPr="00AE01DE">
        <w:rPr>
          <w:rFonts w:cs="Arial"/>
          <w:sz w:val="22"/>
          <w:szCs w:val="22"/>
          <w:lang w:val="sr-Cyrl-RS"/>
        </w:rPr>
        <w:t>.5</w:t>
      </w:r>
      <w:r w:rsidRPr="00AE01DE">
        <w:rPr>
          <w:rFonts w:cs="Arial"/>
          <w:sz w:val="22"/>
          <w:szCs w:val="22"/>
        </w:rPr>
        <w:t>16</w:t>
      </w:r>
      <w:r w:rsidRPr="00AE01DE">
        <w:rPr>
          <w:rFonts w:cs="Arial"/>
          <w:sz w:val="22"/>
          <w:szCs w:val="22"/>
          <w:lang w:val="sr-Cyrl-RS"/>
        </w:rPr>
        <w:t>,</w:t>
      </w:r>
      <w:r w:rsidRPr="00AE01DE">
        <w:rPr>
          <w:rFonts w:cs="Arial"/>
          <w:sz w:val="22"/>
          <w:szCs w:val="22"/>
        </w:rPr>
        <w:t>86 динара без ПДВ.</w:t>
      </w:r>
    </w:p>
    <w:p w:rsidR="00AE01DE" w:rsidRPr="00D7683D" w:rsidRDefault="00AE01DE" w:rsidP="00D7683D">
      <w:pPr>
        <w:rPr>
          <w:rFonts w:cs="Arial"/>
          <w:sz w:val="22"/>
          <w:szCs w:val="22"/>
          <w:lang w:val="sr-Cyrl-RS"/>
        </w:rPr>
      </w:pPr>
    </w:p>
    <w:p w:rsidR="00D7683D" w:rsidRPr="00E55F6C" w:rsidRDefault="00D7683D" w:rsidP="00D7683D">
      <w:pPr>
        <w:spacing w:after="120"/>
        <w:rPr>
          <w:rFonts w:cs="Arial"/>
          <w:sz w:val="22"/>
          <w:szCs w:val="22"/>
          <w:lang w:val="sr-Cyrl-RS"/>
        </w:rPr>
      </w:pPr>
      <w:r w:rsidRPr="00E55F6C">
        <w:rPr>
          <w:rFonts w:cs="Arial"/>
          <w:sz w:val="22"/>
          <w:szCs w:val="22"/>
          <w:lang w:val="sr-Cyrl-RS"/>
        </w:rPr>
        <w:t xml:space="preserve">Део </w:t>
      </w:r>
      <w:proofErr w:type="spellStart"/>
      <w:r w:rsidRPr="00E55F6C">
        <w:rPr>
          <w:rFonts w:cs="Arial"/>
          <w:sz w:val="22"/>
          <w:szCs w:val="22"/>
        </w:rPr>
        <w:t>уговора</w:t>
      </w:r>
      <w:proofErr w:type="spellEnd"/>
      <w:r w:rsidRPr="00E55F6C">
        <w:rPr>
          <w:rFonts w:cs="Arial"/>
          <w:sz w:val="22"/>
          <w:szCs w:val="22"/>
        </w:rPr>
        <w:t xml:space="preserve"> </w:t>
      </w:r>
      <w:proofErr w:type="spellStart"/>
      <w:r w:rsidRPr="00E55F6C">
        <w:rPr>
          <w:rFonts w:cs="Arial"/>
          <w:sz w:val="22"/>
          <w:szCs w:val="22"/>
        </w:rPr>
        <w:t>који</w:t>
      </w:r>
      <w:proofErr w:type="spellEnd"/>
      <w:r w:rsidRPr="00E55F6C">
        <w:rPr>
          <w:rFonts w:cs="Arial"/>
          <w:sz w:val="22"/>
          <w:szCs w:val="22"/>
        </w:rPr>
        <w:t xml:space="preserve"> </w:t>
      </w:r>
      <w:proofErr w:type="spellStart"/>
      <w:r w:rsidRPr="00E55F6C">
        <w:rPr>
          <w:rFonts w:cs="Arial"/>
          <w:sz w:val="22"/>
          <w:szCs w:val="22"/>
        </w:rPr>
        <w:t>ће</w:t>
      </w:r>
      <w:proofErr w:type="spellEnd"/>
      <w:r w:rsidRPr="00E55F6C">
        <w:rPr>
          <w:rFonts w:cs="Arial"/>
          <w:sz w:val="22"/>
          <w:szCs w:val="22"/>
        </w:rPr>
        <w:t xml:space="preserve"> </w:t>
      </w:r>
      <w:proofErr w:type="spellStart"/>
      <w:r w:rsidRPr="00E55F6C">
        <w:rPr>
          <w:rFonts w:cs="Arial"/>
          <w:sz w:val="22"/>
          <w:szCs w:val="22"/>
        </w:rPr>
        <w:t>извршити</w:t>
      </w:r>
      <w:proofErr w:type="spellEnd"/>
      <w:r w:rsidRPr="00E55F6C">
        <w:rPr>
          <w:rFonts w:cs="Arial"/>
          <w:sz w:val="22"/>
          <w:szCs w:val="22"/>
        </w:rPr>
        <w:t xml:space="preserve"> </w:t>
      </w:r>
      <w:proofErr w:type="spellStart"/>
      <w:r w:rsidRPr="00E55F6C">
        <w:rPr>
          <w:rFonts w:cs="Arial"/>
          <w:sz w:val="22"/>
          <w:szCs w:val="22"/>
        </w:rPr>
        <w:t>подизвођач</w:t>
      </w:r>
      <w:proofErr w:type="spellEnd"/>
      <w:r w:rsidRPr="00E55F6C">
        <w:rPr>
          <w:rFonts w:cs="Arial"/>
          <w:sz w:val="22"/>
          <w:szCs w:val="22"/>
          <w:lang w:val="sr-Cyrl-RS"/>
        </w:rPr>
        <w:t>:</w:t>
      </w:r>
    </w:p>
    <w:p w:rsidR="00D7683D" w:rsidRPr="00E55F6C" w:rsidRDefault="00D7683D" w:rsidP="00D7683D">
      <w:pPr>
        <w:spacing w:after="120"/>
        <w:rPr>
          <w:rFonts w:cs="Arial"/>
          <w:sz w:val="22"/>
          <w:szCs w:val="22"/>
          <w:lang w:val="sr-Cyrl-RS"/>
        </w:rPr>
      </w:pPr>
      <w:r w:rsidRPr="00E55F6C">
        <w:rPr>
          <w:rFonts w:cs="Arial"/>
          <w:sz w:val="22"/>
          <w:szCs w:val="22"/>
          <w:lang w:val="sr-Cyrl-RS"/>
        </w:rPr>
        <w:t xml:space="preserve">ГСТ ДОО БЕОГРАД </w:t>
      </w:r>
      <w:r>
        <w:rPr>
          <w:rFonts w:cs="Arial"/>
          <w:sz w:val="22"/>
          <w:szCs w:val="22"/>
          <w:lang w:val="sr-Cyrl-RS"/>
        </w:rPr>
        <w:t xml:space="preserve">- </w:t>
      </w:r>
      <w:r w:rsidRPr="00E55F6C">
        <w:rPr>
          <w:rFonts w:cs="Arial"/>
          <w:sz w:val="22"/>
          <w:szCs w:val="22"/>
          <w:lang w:val="sr-Cyrl-RS"/>
        </w:rPr>
        <w:t>7% Помоћни и припремни послови</w:t>
      </w:r>
      <w:r>
        <w:rPr>
          <w:rFonts w:cs="Arial"/>
          <w:sz w:val="22"/>
          <w:szCs w:val="22"/>
          <w:lang w:val="sr-Cyrl-RS"/>
        </w:rPr>
        <w:t>,</w:t>
      </w:r>
    </w:p>
    <w:p w:rsidR="00D7683D" w:rsidRPr="001950BB" w:rsidRDefault="00D7683D" w:rsidP="00D7683D">
      <w:pPr>
        <w:spacing w:after="120"/>
        <w:rPr>
          <w:rFonts w:cs="Arial"/>
          <w:color w:val="FF0000"/>
          <w:sz w:val="22"/>
          <w:szCs w:val="22"/>
          <w:lang w:val="sr-Cyrl-RS"/>
        </w:rPr>
      </w:pPr>
      <w:r w:rsidRPr="00E55F6C">
        <w:rPr>
          <w:rFonts w:cs="Arial"/>
          <w:sz w:val="22"/>
          <w:szCs w:val="22"/>
          <w:lang w:val="sr-Cyrl-RS"/>
        </w:rPr>
        <w:t>ЛИМ-РАД ПЛУС ОС ДОО ЛОЗНИЦА</w:t>
      </w:r>
      <w:r w:rsidRPr="001950BB">
        <w:rPr>
          <w:rFonts w:cs="Arial"/>
          <w:color w:val="5B9BD5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- </w:t>
      </w:r>
      <w:r w:rsidRPr="00E55F6C">
        <w:rPr>
          <w:rFonts w:cs="Arial"/>
          <w:sz w:val="22"/>
          <w:szCs w:val="22"/>
          <w:lang w:val="sr-Cyrl-RS"/>
        </w:rPr>
        <w:t>7% Помоћни и припремни послови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D7683D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D7683D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D7683D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D7683D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D7683D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D7683D">
        <w:rPr>
          <w:rFonts w:ascii="Arial" w:hAnsi="Arial" w:cs="Arial"/>
          <w:sz w:val="22"/>
          <w:szCs w:val="22"/>
        </w:rPr>
        <w:t xml:space="preserve"> </w:t>
      </w:r>
      <w:r w:rsidR="00C07DBF" w:rsidRPr="00D7683D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D7683D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D7683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441310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A47637">
              <w:rPr>
                <w:rFonts w:eastAsia="Arial Unicode MS" w:cs="Arial"/>
                <w:kern w:val="1"/>
                <w:sz w:val="24"/>
                <w:szCs w:val="24"/>
                <w:lang w:val="ru-RU" w:eastAsia="ar-SA"/>
              </w:rPr>
              <w:t>Дирекотр ЈП ЕПС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945A84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lang w:val="sr-Cyrl-RS" w:eastAsia="hr-HR"/>
              </w:rPr>
              <w:t>Александар Обрадовић, дипл. ек.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441310" w:rsidRPr="00A47637" w:rsidRDefault="00441310" w:rsidP="00441310">
      <w:pPr>
        <w:ind w:right="751"/>
        <w:rPr>
          <w:rFonts w:cs="Arial"/>
          <w:i/>
          <w:sz w:val="16"/>
          <w:szCs w:val="16"/>
          <w:lang w:val="ru-RU"/>
        </w:rPr>
      </w:pPr>
      <w:r w:rsidRPr="00A47637">
        <w:rPr>
          <w:rFonts w:cs="Arial"/>
          <w:i/>
          <w:sz w:val="16"/>
          <w:szCs w:val="16"/>
          <w:lang w:val="sr-Cyrl-CS"/>
        </w:rPr>
        <w:t xml:space="preserve">Доставити: </w:t>
      </w:r>
      <w:r w:rsidRPr="00A47637">
        <w:rPr>
          <w:rFonts w:cs="Arial"/>
          <w:i/>
          <w:sz w:val="16"/>
          <w:szCs w:val="16"/>
          <w:lang w:val="sr-Cyrl-RS"/>
        </w:rPr>
        <w:t xml:space="preserve">Кабинету </w:t>
      </w:r>
      <w:r w:rsidRPr="00A47637">
        <w:rPr>
          <w:rFonts w:cs="Arial"/>
          <w:i/>
          <w:sz w:val="16"/>
          <w:szCs w:val="16"/>
          <w:lang w:val="sr-Cyrl-CS"/>
        </w:rPr>
        <w:t>Директора ЈП ЕПС</w:t>
      </w:r>
      <w:r>
        <w:rPr>
          <w:rFonts w:cs="Arial"/>
          <w:i/>
          <w:sz w:val="16"/>
          <w:szCs w:val="16"/>
          <w:lang w:val="sr-Cyrl-CS"/>
        </w:rPr>
        <w:t xml:space="preserve">, </w:t>
      </w:r>
      <w:r>
        <w:rPr>
          <w:rFonts w:cs="Arial"/>
          <w:i/>
          <w:sz w:val="16"/>
          <w:szCs w:val="16"/>
          <w:lang w:val="sr-Cyrl-RS"/>
        </w:rPr>
        <w:t>Директор за производњу енергије Ограмак ТЕНТ,Београд-Обреновац,</w:t>
      </w:r>
      <w:r w:rsidRPr="00A47637">
        <w:rPr>
          <w:rFonts w:cs="Arial"/>
          <w:i/>
          <w:sz w:val="16"/>
          <w:szCs w:val="16"/>
          <w:lang w:val="sr-Cyrl-CS"/>
        </w:rPr>
        <w:t xml:space="preserve">Извршни директор за послове финанасија, </w:t>
      </w:r>
      <w:r w:rsidRPr="00A47637">
        <w:rPr>
          <w:rFonts w:cs="Arial"/>
          <w:i/>
          <w:sz w:val="16"/>
          <w:szCs w:val="16"/>
          <w:lang w:val="ru-RU"/>
        </w:rPr>
        <w:t xml:space="preserve">Сектору  за набавке и комерцијалне послове Управе, Комисији за ЈН и Архиви </w:t>
      </w:r>
    </w:p>
    <w:p w:rsidR="00CF2E48" w:rsidRPr="00AC0782" w:rsidRDefault="00CF2E48" w:rsidP="00441310">
      <w:pPr>
        <w:ind w:right="751"/>
        <w:rPr>
          <w:rFonts w:cs="Arial"/>
          <w:lang w:val="ru-RU"/>
        </w:rPr>
      </w:pP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89" w:rsidRDefault="00E45489" w:rsidP="007601AF">
      <w:r>
        <w:separator/>
      </w:r>
    </w:p>
  </w:endnote>
  <w:endnote w:type="continuationSeparator" w:id="0">
    <w:p w:rsidR="00E45489" w:rsidRDefault="00E45489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7F390D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7F390D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89" w:rsidRDefault="00E45489" w:rsidP="007601AF">
      <w:r>
        <w:separator/>
      </w:r>
    </w:p>
  </w:footnote>
  <w:footnote w:type="continuationSeparator" w:id="0">
    <w:p w:rsidR="00E45489" w:rsidRDefault="00E45489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6B7D83AC" wp14:editId="49313F9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9A0D4B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F390D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F390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95DB9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248B6"/>
    <w:rsid w:val="0044131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390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0D21"/>
    <w:rsid w:val="009124AA"/>
    <w:rsid w:val="00913AC3"/>
    <w:rsid w:val="00917E76"/>
    <w:rsid w:val="00932BCE"/>
    <w:rsid w:val="00934AC7"/>
    <w:rsid w:val="00945A84"/>
    <w:rsid w:val="009617E1"/>
    <w:rsid w:val="009633B0"/>
    <w:rsid w:val="00975B69"/>
    <w:rsid w:val="00980DB9"/>
    <w:rsid w:val="009A0D4B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E01DE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500A3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7683D"/>
    <w:rsid w:val="00D92A4F"/>
    <w:rsid w:val="00D94D69"/>
    <w:rsid w:val="00E4548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1A31D8"/>
    <w:rsid w:val="00222A68"/>
    <w:rsid w:val="002A3272"/>
    <w:rsid w:val="00454248"/>
    <w:rsid w:val="004D0C11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Jovović</cp:lastModifiedBy>
  <cp:revision>2</cp:revision>
  <cp:lastPrinted>2016-02-29T12:15:00Z</cp:lastPrinted>
  <dcterms:created xsi:type="dcterms:W3CDTF">2016-02-29T12:24:00Z</dcterms:created>
  <dcterms:modified xsi:type="dcterms:W3CDTF">2016-02-29T12:24:00Z</dcterms:modified>
</cp:coreProperties>
</file>