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9B7F38">
        <w:rPr>
          <w:rFonts w:ascii="Arial" w:hAnsi="Arial"/>
          <w:lang w:val="en-US"/>
        </w:rPr>
        <w:t xml:space="preserve"> 5364-E.03.02.-29617/5-2016</w:t>
      </w:r>
    </w:p>
    <w:p w:rsidR="0046231D" w:rsidRPr="009B7F38" w:rsidRDefault="009B7F3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11.02.2016.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E3E67" w:rsidRPr="001E3E67">
        <w:rPr>
          <w:rFonts w:ascii="Arial" w:hAnsi="Arial"/>
          <w:iCs/>
          <w:lang w:val="en-US"/>
        </w:rPr>
        <w:t>3000/2025/2015 (102489/2015)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1E3E67" w:rsidRPr="001E3E67">
        <w:rPr>
          <w:rFonts w:ascii="Arial" w:hAnsi="Arial"/>
          <w:lang w:val="sr-Cyrl-RS"/>
        </w:rPr>
        <w:t>Термоизолатерски и скеларски радови у ремонту Б1 и Б2 2016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CA7929" w:rsidRDefault="00823373" w:rsidP="003317EC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CA7929">
        <w:rPr>
          <w:rFonts w:ascii="Arial" w:hAnsi="Arial"/>
          <w:b/>
          <w:iCs/>
          <w:lang w:val="en-U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0FAB" w:rsidRPr="001E4F5A" w:rsidRDefault="00823373" w:rsidP="001E4F5A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E4F5A">
        <w:rPr>
          <w:rFonts w:ascii="Arial" w:hAnsi="Arial"/>
          <w:iCs/>
          <w:lang w:val="ru-RU"/>
        </w:rPr>
        <w:t>У складу са условима за учешће у поступку јавне набавке из</w:t>
      </w:r>
      <w:r w:rsidR="001E4F5A" w:rsidRPr="001E4F5A">
        <w:rPr>
          <w:rFonts w:ascii="Arial" w:hAnsi="Arial"/>
          <w:iCs/>
          <w:lang w:val="ru-RU"/>
        </w:rPr>
        <w:t xml:space="preserve"> </w:t>
      </w:r>
      <w:r w:rsidR="001E4F5A">
        <w:rPr>
          <w:rFonts w:ascii="Arial" w:hAnsi="Arial"/>
          <w:iCs/>
          <w:lang w:val="ru-RU"/>
        </w:rPr>
        <w:t>чл</w:t>
      </w:r>
      <w:r w:rsidR="001E4F5A" w:rsidRPr="001E4F5A">
        <w:rPr>
          <w:rFonts w:ascii="Arial" w:hAnsi="Arial"/>
          <w:iCs/>
          <w:lang w:val="ru-RU"/>
        </w:rPr>
        <w:t>.</w:t>
      </w:r>
      <w:r w:rsidR="001E4F5A">
        <w:rPr>
          <w:rFonts w:ascii="Arial" w:hAnsi="Arial"/>
          <w:iCs/>
          <w:lang w:val="ru-RU"/>
        </w:rPr>
        <w:t xml:space="preserve"> </w:t>
      </w:r>
      <w:r w:rsidR="001E4F5A" w:rsidRPr="001E4F5A">
        <w:rPr>
          <w:rFonts w:ascii="Arial" w:hAnsi="Arial"/>
          <w:iCs/>
          <w:lang w:val="ru-RU"/>
        </w:rPr>
        <w:t xml:space="preserve">75 i 76 </w:t>
      </w:r>
      <w:r w:rsidR="001E4F5A">
        <w:rPr>
          <w:rFonts w:ascii="Arial" w:hAnsi="Arial"/>
          <w:iCs/>
          <w:lang w:val="ru-RU"/>
        </w:rPr>
        <w:t>и</w:t>
      </w:r>
      <w:r w:rsidR="001E4F5A" w:rsidRPr="001E4F5A">
        <w:rPr>
          <w:rFonts w:ascii="Arial" w:hAnsi="Arial"/>
          <w:iCs/>
          <w:lang w:val="ru-RU"/>
        </w:rPr>
        <w:t xml:space="preserve"> </w:t>
      </w:r>
      <w:r w:rsidR="001E4F5A">
        <w:rPr>
          <w:rFonts w:ascii="Arial" w:hAnsi="Arial"/>
          <w:iCs/>
          <w:lang w:val="ru-RU"/>
        </w:rPr>
        <w:t>упутству</w:t>
      </w:r>
      <w:r w:rsidR="001E4F5A" w:rsidRPr="001E4F5A">
        <w:rPr>
          <w:rFonts w:ascii="Arial" w:hAnsi="Arial"/>
          <w:iCs/>
          <w:lang w:val="ru-RU"/>
        </w:rPr>
        <w:t xml:space="preserve"> </w:t>
      </w:r>
      <w:r w:rsidR="001E4F5A">
        <w:rPr>
          <w:rFonts w:ascii="Arial" w:hAnsi="Arial"/>
          <w:iCs/>
          <w:lang w:val="ru-RU"/>
        </w:rPr>
        <w:t>како се доказује</w:t>
      </w:r>
      <w:r w:rsidR="001E4F5A" w:rsidRPr="001E4F5A">
        <w:rPr>
          <w:rFonts w:ascii="Arial" w:hAnsi="Arial"/>
          <w:iCs/>
          <w:lang w:val="ru-RU"/>
        </w:rPr>
        <w:t xml:space="preserve">, </w:t>
      </w:r>
      <w:r w:rsidR="001E4F5A">
        <w:rPr>
          <w:rFonts w:ascii="Arial" w:hAnsi="Arial"/>
          <w:iCs/>
          <w:lang w:val="ru-RU"/>
        </w:rPr>
        <w:t>наведено је у тачки 7 (стр</w:t>
      </w:r>
      <w:r w:rsidR="003457A9">
        <w:rPr>
          <w:rFonts w:ascii="Arial" w:hAnsi="Arial"/>
          <w:iCs/>
          <w:lang w:val="ru-RU"/>
        </w:rPr>
        <w:t>ана</w:t>
      </w:r>
      <w:r w:rsidR="001E4F5A">
        <w:rPr>
          <w:rFonts w:ascii="Arial" w:hAnsi="Arial"/>
          <w:iCs/>
          <w:lang w:val="ru-RU"/>
        </w:rPr>
        <w:t xml:space="preserve"> 36)</w:t>
      </w:r>
      <w:r w:rsidR="001E4F5A">
        <w:rPr>
          <w:rFonts w:ascii="Arial" w:hAnsi="Arial"/>
          <w:iCs/>
          <w:lang w:val="en-US"/>
        </w:rPr>
        <w:t xml:space="preserve"> </w:t>
      </w:r>
      <w:r w:rsidR="001E4F5A">
        <w:rPr>
          <w:rFonts w:ascii="Arial" w:hAnsi="Arial"/>
          <w:iCs/>
          <w:lang w:val="sr-Cyrl-RS"/>
        </w:rPr>
        <w:t>чиме</w:t>
      </w:r>
      <w:r w:rsidR="001E4F5A" w:rsidRPr="001E4F5A">
        <w:rPr>
          <w:rFonts w:ascii="Arial" w:hAnsi="Arial"/>
          <w:iCs/>
          <w:lang w:val="ru-RU"/>
        </w:rPr>
        <w:t xml:space="preserve"> </w:t>
      </w:r>
      <w:r w:rsidR="001E4F5A">
        <w:rPr>
          <w:rFonts w:ascii="Arial" w:hAnsi="Arial"/>
          <w:iCs/>
          <w:lang w:val="ru-RU"/>
        </w:rPr>
        <w:t>понуђач</w:t>
      </w:r>
      <w:r w:rsidR="001E4F5A" w:rsidRPr="001E4F5A">
        <w:rPr>
          <w:rFonts w:ascii="Arial" w:hAnsi="Arial"/>
          <w:iCs/>
          <w:lang w:val="ru-RU"/>
        </w:rPr>
        <w:t xml:space="preserve"> </w:t>
      </w:r>
      <w:r w:rsidR="001E4F5A">
        <w:rPr>
          <w:rFonts w:ascii="Arial" w:hAnsi="Arial"/>
          <w:iCs/>
          <w:lang w:val="ru-RU"/>
        </w:rPr>
        <w:t>треба да</w:t>
      </w:r>
      <w:r w:rsidR="001E4F5A" w:rsidRPr="001E4F5A">
        <w:rPr>
          <w:rFonts w:ascii="Arial" w:hAnsi="Arial"/>
          <w:iCs/>
          <w:lang w:val="ru-RU"/>
        </w:rPr>
        <w:t xml:space="preserve"> </w:t>
      </w:r>
      <w:r w:rsidR="001E4F5A">
        <w:rPr>
          <w:rFonts w:ascii="Arial" w:hAnsi="Arial"/>
          <w:iCs/>
          <w:lang w:val="ru-RU"/>
        </w:rPr>
        <w:t>располаже</w:t>
      </w:r>
      <w:r w:rsidR="001E4F5A" w:rsidRPr="001E4F5A">
        <w:rPr>
          <w:rFonts w:ascii="Arial" w:hAnsi="Arial"/>
          <w:iCs/>
          <w:lang w:val="ru-RU"/>
        </w:rPr>
        <w:t xml:space="preserve"> </w:t>
      </w:r>
      <w:r w:rsidR="001E4F5A">
        <w:rPr>
          <w:rFonts w:ascii="Arial" w:hAnsi="Arial"/>
          <w:iCs/>
          <w:lang w:val="ru-RU"/>
        </w:rPr>
        <w:t>да</w:t>
      </w:r>
      <w:r w:rsidR="001E4F5A" w:rsidRPr="001E4F5A">
        <w:rPr>
          <w:rFonts w:ascii="Arial" w:hAnsi="Arial"/>
          <w:iCs/>
          <w:lang w:val="ru-RU"/>
        </w:rPr>
        <w:t xml:space="preserve"> </w:t>
      </w:r>
      <w:r w:rsidR="001E4F5A">
        <w:rPr>
          <w:rFonts w:ascii="Arial" w:hAnsi="Arial"/>
          <w:iCs/>
          <w:lang w:val="ru-RU"/>
        </w:rPr>
        <w:t>би</w:t>
      </w:r>
      <w:r w:rsidR="001E4F5A" w:rsidRPr="001E4F5A">
        <w:rPr>
          <w:rFonts w:ascii="Arial" w:hAnsi="Arial"/>
          <w:iCs/>
          <w:lang w:val="ru-RU"/>
        </w:rPr>
        <w:t xml:space="preserve"> </w:t>
      </w:r>
      <w:r w:rsidR="001E4F5A">
        <w:rPr>
          <w:rFonts w:ascii="Arial" w:hAnsi="Arial"/>
          <w:iCs/>
          <w:lang w:val="ru-RU"/>
        </w:rPr>
        <w:t>испунио</w:t>
      </w:r>
      <w:r w:rsidR="001E4F5A" w:rsidRPr="001E4F5A">
        <w:rPr>
          <w:rFonts w:ascii="Arial" w:hAnsi="Arial"/>
          <w:iCs/>
          <w:lang w:val="ru-RU"/>
        </w:rPr>
        <w:t xml:space="preserve"> </w:t>
      </w:r>
      <w:r w:rsidR="006751D5">
        <w:rPr>
          <w:rFonts w:ascii="Arial" w:hAnsi="Arial"/>
          <w:iCs/>
          <w:lang w:val="ru-RU"/>
        </w:rPr>
        <w:t>захтеве</w:t>
      </w:r>
      <w:r w:rsidR="001E4F5A">
        <w:rPr>
          <w:rFonts w:ascii="Arial" w:hAnsi="Arial"/>
          <w:iCs/>
          <w:lang w:val="ru-RU"/>
        </w:rPr>
        <w:t xml:space="preserve"> </w:t>
      </w:r>
      <w:r w:rsidR="006751D5">
        <w:rPr>
          <w:rFonts w:ascii="Arial" w:hAnsi="Arial"/>
          <w:iCs/>
          <w:lang w:val="ru-RU"/>
        </w:rPr>
        <w:t>тендера</w:t>
      </w:r>
      <w:r w:rsidR="001E4F5A">
        <w:rPr>
          <w:rFonts w:ascii="Arial" w:hAnsi="Arial"/>
          <w:iCs/>
          <w:lang w:val="ru-RU"/>
        </w:rPr>
        <w:t xml:space="preserve">. </w:t>
      </w:r>
      <w:r w:rsidR="006751D5">
        <w:rPr>
          <w:rFonts w:ascii="Arial" w:hAnsi="Arial"/>
          <w:iCs/>
          <w:lang w:val="ru-RU"/>
        </w:rPr>
        <w:t>Пошто је тендерска документација написана</w:t>
      </w:r>
      <w:r w:rsidR="001E4F5A">
        <w:rPr>
          <w:rFonts w:ascii="Arial" w:hAnsi="Arial"/>
          <w:iCs/>
          <w:lang w:val="ru-RU"/>
        </w:rPr>
        <w:t xml:space="preserve"> </w:t>
      </w:r>
      <w:r w:rsidR="006751D5">
        <w:rPr>
          <w:rFonts w:ascii="Arial" w:hAnsi="Arial"/>
          <w:iCs/>
          <w:lang w:val="ru-RU"/>
        </w:rPr>
        <w:t>тако да се понуда може дати</w:t>
      </w:r>
      <w:r w:rsidR="001E4F5A">
        <w:rPr>
          <w:rFonts w:ascii="Arial" w:hAnsi="Arial"/>
          <w:iCs/>
          <w:lang w:val="ru-RU"/>
        </w:rPr>
        <w:t xml:space="preserve"> </w:t>
      </w:r>
      <w:r w:rsidR="006751D5">
        <w:rPr>
          <w:rFonts w:ascii="Arial" w:hAnsi="Arial"/>
          <w:iCs/>
          <w:lang w:val="ru-RU"/>
        </w:rPr>
        <w:t>и</w:t>
      </w:r>
      <w:r w:rsidR="001E4F5A">
        <w:rPr>
          <w:rFonts w:ascii="Arial" w:hAnsi="Arial"/>
          <w:iCs/>
          <w:lang w:val="ru-RU"/>
        </w:rPr>
        <w:t xml:space="preserve"> </w:t>
      </w:r>
      <w:r w:rsidR="006751D5">
        <w:rPr>
          <w:rFonts w:ascii="Arial" w:hAnsi="Arial"/>
          <w:iCs/>
          <w:lang w:val="ru-RU"/>
        </w:rPr>
        <w:t>одвојено по партијама</w:t>
      </w:r>
      <w:r w:rsidR="001E4F5A" w:rsidRPr="001E4F5A">
        <w:rPr>
          <w:rFonts w:ascii="Arial" w:hAnsi="Arial"/>
          <w:iCs/>
          <w:lang w:val="ru-RU"/>
        </w:rPr>
        <w:t>,</w:t>
      </w:r>
      <w:r w:rsidR="006751D5">
        <w:rPr>
          <w:rFonts w:ascii="Arial" w:hAnsi="Arial"/>
          <w:iCs/>
          <w:lang w:val="ru-RU"/>
        </w:rPr>
        <w:t xml:space="preserve"> да ли су побројани услови</w:t>
      </w:r>
      <w:r w:rsidR="001E4F5A">
        <w:rPr>
          <w:rFonts w:ascii="Arial" w:hAnsi="Arial"/>
          <w:iCs/>
          <w:lang w:val="ru-RU"/>
        </w:rPr>
        <w:t xml:space="preserve"> </w:t>
      </w:r>
      <w:r w:rsidR="006751D5">
        <w:rPr>
          <w:rFonts w:ascii="Arial" w:hAnsi="Arial"/>
          <w:iCs/>
          <w:lang w:val="ru-RU"/>
        </w:rPr>
        <w:t>за технички капацитет</w:t>
      </w:r>
      <w:r w:rsidR="001E4F5A">
        <w:rPr>
          <w:rFonts w:ascii="Arial" w:hAnsi="Arial"/>
          <w:iCs/>
          <w:lang w:val="en-US"/>
        </w:rPr>
        <w:t xml:space="preserve"> </w:t>
      </w:r>
      <w:r w:rsidR="001E4F5A" w:rsidRPr="001E4F5A">
        <w:rPr>
          <w:rFonts w:ascii="Arial" w:hAnsi="Arial"/>
          <w:iCs/>
          <w:lang w:val="ru-RU"/>
        </w:rPr>
        <w:t>(</w:t>
      </w:r>
      <w:r w:rsidR="006751D5">
        <w:rPr>
          <w:rFonts w:ascii="Arial" w:hAnsi="Arial"/>
          <w:iCs/>
          <w:lang w:val="ru-RU"/>
        </w:rPr>
        <w:t>од позиције</w:t>
      </w:r>
      <w:r w:rsidR="001E4F5A" w:rsidRPr="001E4F5A">
        <w:rPr>
          <w:rFonts w:ascii="Arial" w:hAnsi="Arial"/>
          <w:iCs/>
          <w:lang w:val="ru-RU"/>
        </w:rPr>
        <w:t xml:space="preserve"> 1 </w:t>
      </w:r>
      <w:r w:rsidR="006751D5">
        <w:rPr>
          <w:rFonts w:ascii="Arial" w:hAnsi="Arial"/>
          <w:iCs/>
          <w:lang w:val="ru-RU"/>
        </w:rPr>
        <w:t>до</w:t>
      </w:r>
      <w:r w:rsidR="001E4F5A" w:rsidRPr="001E4F5A">
        <w:rPr>
          <w:rFonts w:ascii="Arial" w:hAnsi="Arial"/>
          <w:iCs/>
          <w:lang w:val="ru-RU"/>
        </w:rPr>
        <w:t xml:space="preserve"> 2.10) </w:t>
      </w:r>
      <w:r w:rsidR="006751D5">
        <w:rPr>
          <w:rFonts w:ascii="Arial" w:hAnsi="Arial"/>
          <w:iCs/>
          <w:lang w:val="ru-RU"/>
        </w:rPr>
        <w:t>односе на једну партију</w:t>
      </w:r>
      <w:r w:rsidR="001E4F5A" w:rsidRPr="001E4F5A">
        <w:rPr>
          <w:rFonts w:ascii="Arial" w:hAnsi="Arial"/>
          <w:iCs/>
          <w:lang w:val="ru-RU"/>
        </w:rPr>
        <w:t xml:space="preserve"> </w:t>
      </w:r>
      <w:r w:rsidR="006751D5">
        <w:rPr>
          <w:rFonts w:ascii="Arial" w:hAnsi="Arial"/>
          <w:iCs/>
          <w:lang w:val="ru-RU"/>
        </w:rPr>
        <w:t>или</w:t>
      </w:r>
      <w:r w:rsidR="001E4F5A" w:rsidRPr="001E4F5A">
        <w:rPr>
          <w:rFonts w:ascii="Arial" w:hAnsi="Arial"/>
          <w:iCs/>
          <w:lang w:val="ru-RU"/>
        </w:rPr>
        <w:t xml:space="preserve"> </w:t>
      </w:r>
      <w:r w:rsidR="006751D5">
        <w:rPr>
          <w:rFonts w:ascii="Arial" w:hAnsi="Arial"/>
          <w:iCs/>
          <w:lang w:val="ru-RU"/>
        </w:rPr>
        <w:t>се односе на обе партије збирно</w:t>
      </w:r>
      <w:r w:rsidR="001E4F5A" w:rsidRPr="001E4F5A">
        <w:rPr>
          <w:rFonts w:ascii="Arial" w:hAnsi="Arial"/>
          <w:iCs/>
          <w:lang w:val="ru-RU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6751D5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 1:</w:t>
      </w:r>
      <w:r w:rsidR="006751D5">
        <w:rPr>
          <w:rFonts w:ascii="Arial" w:hAnsi="Arial"/>
          <w:b/>
          <w:iCs/>
          <w:lang w:val="sr-Cyrl-RS"/>
        </w:rPr>
        <w:t xml:space="preserve"> </w:t>
      </w:r>
      <w:r w:rsidR="006751D5" w:rsidRPr="006751D5">
        <w:rPr>
          <w:rFonts w:ascii="Arial" w:hAnsi="Arial"/>
          <w:iCs/>
          <w:lang w:val="sr-Cyrl-RS"/>
        </w:rPr>
        <w:t>Поштовани побројани услови с</w:t>
      </w:r>
      <w:r w:rsidR="00C44030">
        <w:rPr>
          <w:rFonts w:ascii="Arial" w:hAnsi="Arial"/>
          <w:iCs/>
          <w:lang w:val="sr-Cyrl-RS"/>
        </w:rPr>
        <w:t>у</w:t>
      </w:r>
      <w:r w:rsidR="006751D5" w:rsidRPr="006751D5">
        <w:rPr>
          <w:rFonts w:ascii="Arial" w:hAnsi="Arial"/>
          <w:iCs/>
          <w:lang w:val="sr-Cyrl-RS"/>
        </w:rPr>
        <w:t xml:space="preserve"> </w:t>
      </w:r>
      <w:r w:rsidR="00C44030">
        <w:rPr>
          <w:rFonts w:ascii="Arial" w:hAnsi="Arial"/>
          <w:iCs/>
          <w:lang w:val="sr-Cyrl-RS"/>
        </w:rPr>
        <w:t>заједнички за обе партије</w:t>
      </w:r>
      <w:r w:rsidR="006751D5">
        <w:rPr>
          <w:rFonts w:ascii="Arial" w:hAnsi="Arial"/>
          <w:iCs/>
          <w:lang w:val="sr-Cyrl-RS"/>
        </w:rPr>
        <w:t xml:space="preserve">. </w:t>
      </w:r>
      <w:r w:rsidR="00C44030">
        <w:rPr>
          <w:rFonts w:ascii="Arial" w:hAnsi="Arial"/>
          <w:iCs/>
          <w:lang w:val="sr-Cyrl-RS"/>
        </w:rPr>
        <w:t>У</w:t>
      </w:r>
      <w:r w:rsidR="003457A9">
        <w:rPr>
          <w:rFonts w:ascii="Arial" w:hAnsi="Arial"/>
          <w:iCs/>
          <w:lang w:val="sr-Cyrl-RS"/>
        </w:rPr>
        <w:t>колико понуђач</w:t>
      </w:r>
      <w:r w:rsidR="00C44030">
        <w:rPr>
          <w:rFonts w:ascii="Arial" w:hAnsi="Arial"/>
          <w:iCs/>
          <w:lang w:val="sr-Cyrl-RS"/>
        </w:rPr>
        <w:t xml:space="preserve"> подноси понуду за једну од партија неопходно је доставити све захтеване доказе и назначити на коју партију се односе.  Уколико понуђач </w:t>
      </w:r>
      <w:r w:rsidR="003457A9">
        <w:rPr>
          <w:rFonts w:ascii="Arial" w:hAnsi="Arial"/>
          <w:iCs/>
          <w:lang w:val="sr-Cyrl-RS"/>
        </w:rPr>
        <w:t>подноси понуду за обе партије, а</w:t>
      </w:r>
      <w:r w:rsidR="006751D5">
        <w:rPr>
          <w:rFonts w:ascii="Arial" w:hAnsi="Arial"/>
          <w:iCs/>
          <w:lang w:val="sr-Cyrl-RS"/>
        </w:rPr>
        <w:t xml:space="preserve"> како су тражени услови и докази </w:t>
      </w:r>
      <w:r w:rsidR="00C44030">
        <w:rPr>
          <w:rFonts w:ascii="Arial" w:hAnsi="Arial"/>
          <w:iCs/>
          <w:lang w:val="sr-Cyrl-RS"/>
        </w:rPr>
        <w:t>заједнички</w:t>
      </w:r>
      <w:r w:rsidR="006751D5">
        <w:rPr>
          <w:rFonts w:ascii="Arial" w:hAnsi="Arial"/>
          <w:iCs/>
          <w:lang w:val="sr-Cyrl-RS"/>
        </w:rPr>
        <w:t xml:space="preserve"> за обе партије, довољно је до</w:t>
      </w:r>
      <w:r w:rsidR="008E2427">
        <w:rPr>
          <w:rFonts w:ascii="Arial" w:hAnsi="Arial"/>
          <w:iCs/>
          <w:lang w:val="sr-Cyrl-RS"/>
        </w:rPr>
        <w:t>ставити</w:t>
      </w:r>
      <w:r w:rsidR="00C44030">
        <w:rPr>
          <w:rFonts w:ascii="Arial" w:hAnsi="Arial"/>
          <w:iCs/>
          <w:lang w:val="sr-Cyrl-RS"/>
        </w:rPr>
        <w:t xml:space="preserve"> све тражене</w:t>
      </w:r>
      <w:r w:rsidR="008E2427">
        <w:rPr>
          <w:rFonts w:ascii="Arial" w:hAnsi="Arial"/>
          <w:iCs/>
          <w:lang w:val="sr-Cyrl-RS"/>
        </w:rPr>
        <w:t xml:space="preserve"> доказе </w:t>
      </w:r>
      <w:r w:rsidR="003457A9">
        <w:rPr>
          <w:rFonts w:ascii="Arial" w:hAnsi="Arial"/>
          <w:iCs/>
          <w:lang w:val="sr-Cyrl-RS"/>
        </w:rPr>
        <w:t>у једном примерку и назначити да се односе на обе партије</w:t>
      </w:r>
      <w:r w:rsidR="008E2427">
        <w:rPr>
          <w:rFonts w:ascii="Arial" w:hAnsi="Arial"/>
          <w:iCs/>
          <w:lang w:val="sr-Cyrl-RS"/>
        </w:rPr>
        <w:t xml:space="preserve">. </w:t>
      </w:r>
      <w:r w:rsidR="006751D5">
        <w:rPr>
          <w:rFonts w:ascii="Arial" w:hAnsi="Arial"/>
          <w:iCs/>
          <w:lang w:val="sr-Cyrl-RS"/>
        </w:rPr>
        <w:t xml:space="preserve"> </w:t>
      </w:r>
      <w:r w:rsidR="00924948" w:rsidRPr="006751D5">
        <w:rPr>
          <w:rFonts w:ascii="Arial" w:hAnsi="Arial"/>
          <w:iCs/>
          <w:lang w:val="sr-Cyrl-RS"/>
        </w:rPr>
        <w:t xml:space="preserve"> </w:t>
      </w:r>
      <w:r w:rsidR="002041D3" w:rsidRPr="006751D5">
        <w:rPr>
          <w:rFonts w:ascii="Arial" w:hAnsi="Arial"/>
          <w:b/>
          <w:iCs/>
        </w:rPr>
        <w:t xml:space="preserve"> </w:t>
      </w:r>
    </w:p>
    <w:p w:rsidR="00895501" w:rsidRPr="0040651C" w:rsidRDefault="00823373" w:rsidP="006751D5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3457A9" w:rsidRPr="003457A9">
        <w:rPr>
          <w:rFonts w:ascii="Arial" w:hAnsi="Arial"/>
          <w:iCs/>
        </w:rPr>
        <w:t>У складу са условима за учешће у поступку јавне набавке из чл. 75 i 76 и упутству како се доказује, наведено је у тачки</w:t>
      </w:r>
      <w:r w:rsidR="006751D5" w:rsidRPr="006751D5">
        <w:rPr>
          <w:rFonts w:ascii="Arial" w:hAnsi="Arial"/>
          <w:iCs/>
        </w:rPr>
        <w:t xml:space="preserve"> 8 (</w:t>
      </w:r>
      <w:r w:rsidR="003457A9">
        <w:rPr>
          <w:rFonts w:ascii="Arial" w:hAnsi="Arial"/>
          <w:iCs/>
          <w:lang w:val="sr-Cyrl-RS"/>
        </w:rPr>
        <w:t>страна</w:t>
      </w:r>
      <w:r w:rsidR="006751D5" w:rsidRPr="006751D5">
        <w:rPr>
          <w:rFonts w:ascii="Arial" w:hAnsi="Arial"/>
          <w:iCs/>
        </w:rPr>
        <w:t xml:space="preserve"> 37)</w:t>
      </w:r>
      <w:r w:rsidR="0040651C">
        <w:rPr>
          <w:rFonts w:ascii="Arial" w:hAnsi="Arial"/>
          <w:iCs/>
          <w:lang w:val="sr-Cyrl-RS"/>
        </w:rPr>
        <w:t xml:space="preserve"> </w:t>
      </w:r>
      <w:r w:rsidR="003457A9" w:rsidRPr="003457A9">
        <w:rPr>
          <w:rFonts w:ascii="Arial" w:hAnsi="Arial"/>
          <w:iCs/>
        </w:rPr>
        <w:t>чиме понуђач треба да располаже да би испунио захтеве тендера. Пошто је тендерска документација написана тако да се понуда може дати и одвојено по партијама, да ли су побројани услови за</w:t>
      </w:r>
      <w:r w:rsidR="006751D5" w:rsidRPr="006751D5">
        <w:rPr>
          <w:rFonts w:ascii="Arial" w:hAnsi="Arial"/>
          <w:iCs/>
        </w:rPr>
        <w:t xml:space="preserve"> </w:t>
      </w:r>
      <w:r w:rsidR="003457A9">
        <w:rPr>
          <w:rFonts w:ascii="Arial" w:hAnsi="Arial"/>
          <w:iCs/>
          <w:lang w:val="sr-Cyrl-RS"/>
        </w:rPr>
        <w:t xml:space="preserve">кадровски капацитет </w:t>
      </w:r>
      <w:r w:rsidR="006751D5" w:rsidRPr="006751D5">
        <w:rPr>
          <w:rFonts w:ascii="Arial" w:hAnsi="Arial"/>
          <w:iCs/>
        </w:rPr>
        <w:t>(</w:t>
      </w:r>
      <w:r w:rsidR="003457A9">
        <w:rPr>
          <w:rFonts w:ascii="Arial" w:hAnsi="Arial"/>
          <w:iCs/>
          <w:lang w:val="sr-Cyrl-RS"/>
        </w:rPr>
        <w:t>од позиције</w:t>
      </w:r>
      <w:r w:rsidR="006751D5" w:rsidRPr="006751D5">
        <w:rPr>
          <w:rFonts w:ascii="Arial" w:hAnsi="Arial"/>
          <w:iCs/>
        </w:rPr>
        <w:t xml:space="preserve"> 1 </w:t>
      </w:r>
      <w:r w:rsidR="003457A9">
        <w:rPr>
          <w:rFonts w:ascii="Arial" w:hAnsi="Arial"/>
          <w:iCs/>
          <w:lang w:val="sr-Cyrl-RS"/>
        </w:rPr>
        <w:t>до</w:t>
      </w:r>
      <w:r w:rsidR="006751D5" w:rsidRPr="006751D5">
        <w:rPr>
          <w:rFonts w:ascii="Arial" w:hAnsi="Arial"/>
          <w:iCs/>
        </w:rPr>
        <w:t xml:space="preserve"> 1.9 ) </w:t>
      </w:r>
      <w:r w:rsidR="003457A9" w:rsidRPr="003457A9">
        <w:rPr>
          <w:rFonts w:ascii="Arial" w:hAnsi="Arial"/>
          <w:iCs/>
        </w:rPr>
        <w:t>односе на једну партију или се односе на обе партије збирно</w:t>
      </w:r>
      <w:r w:rsidR="006751D5" w:rsidRPr="006751D5">
        <w:rPr>
          <w:rFonts w:ascii="Arial" w:hAnsi="Arial"/>
          <w:iCs/>
        </w:rPr>
        <w:t>.</w:t>
      </w:r>
    </w:p>
    <w:p w:rsidR="00823373" w:rsidRDefault="00823373" w:rsidP="003317EC">
      <w:pPr>
        <w:rPr>
          <w:rFonts w:ascii="Arial" w:hAnsi="Arial"/>
          <w:b/>
          <w:lang w:val="sr-Cyrl-RS"/>
        </w:rPr>
      </w:pPr>
    </w:p>
    <w:p w:rsidR="0075584F" w:rsidRDefault="0075584F" w:rsidP="003317EC">
      <w:pPr>
        <w:rPr>
          <w:rFonts w:ascii="Arial" w:hAnsi="Arial"/>
          <w:b/>
          <w:lang w:val="sr-Cyrl-RS"/>
        </w:rPr>
      </w:pPr>
    </w:p>
    <w:p w:rsidR="0075584F" w:rsidRDefault="0075584F" w:rsidP="003317EC">
      <w:pPr>
        <w:rPr>
          <w:rFonts w:ascii="Arial" w:hAnsi="Arial"/>
          <w:b/>
          <w:lang w:val="sr-Cyrl-RS"/>
        </w:rPr>
      </w:pPr>
    </w:p>
    <w:p w:rsidR="0075584F" w:rsidRDefault="0075584F" w:rsidP="003317EC">
      <w:pPr>
        <w:rPr>
          <w:rFonts w:ascii="Arial" w:hAnsi="Arial"/>
          <w:b/>
          <w:lang w:val="sr-Cyrl-RS"/>
        </w:rPr>
      </w:pPr>
    </w:p>
    <w:p w:rsidR="0075584F" w:rsidRDefault="0075584F" w:rsidP="003317EC">
      <w:pPr>
        <w:rPr>
          <w:rFonts w:ascii="Arial" w:hAnsi="Arial"/>
          <w:b/>
          <w:lang w:val="sr-Cyrl-RS"/>
        </w:rPr>
      </w:pPr>
    </w:p>
    <w:p w:rsidR="0075584F" w:rsidRDefault="0075584F" w:rsidP="003317EC">
      <w:pPr>
        <w:rPr>
          <w:rFonts w:ascii="Arial" w:hAnsi="Arial"/>
          <w:b/>
          <w:lang w:val="sr-Cyrl-RS"/>
        </w:rPr>
      </w:pPr>
    </w:p>
    <w:p w:rsidR="0075584F" w:rsidRDefault="0075584F" w:rsidP="003317EC">
      <w:pPr>
        <w:rPr>
          <w:rFonts w:ascii="Arial" w:hAnsi="Arial"/>
          <w:b/>
          <w:lang w:val="sr-Cyrl-RS"/>
        </w:rPr>
      </w:pPr>
    </w:p>
    <w:p w:rsidR="0075584F" w:rsidRDefault="0075584F" w:rsidP="003317EC">
      <w:pPr>
        <w:rPr>
          <w:rFonts w:ascii="Arial" w:hAnsi="Arial"/>
          <w:b/>
          <w:lang w:val="sr-Cyrl-RS"/>
        </w:rPr>
      </w:pPr>
    </w:p>
    <w:p w:rsidR="0075584F" w:rsidRPr="0075584F" w:rsidRDefault="0075584F" w:rsidP="003317EC">
      <w:pPr>
        <w:rPr>
          <w:rFonts w:ascii="Arial" w:hAnsi="Arial"/>
          <w:b/>
          <w:lang w:val="sr-Cyrl-RS"/>
        </w:rPr>
      </w:pPr>
    </w:p>
    <w:p w:rsidR="0040651C" w:rsidRDefault="0040651C" w:rsidP="003457A9">
      <w:pPr>
        <w:spacing w:after="240"/>
        <w:rPr>
          <w:rFonts w:ascii="Arial" w:hAnsi="Arial"/>
          <w:b/>
          <w:iCs/>
          <w:lang w:val="sr-Cyrl-RS"/>
        </w:rPr>
      </w:pPr>
    </w:p>
    <w:p w:rsidR="00C44030" w:rsidRDefault="00823373" w:rsidP="00C44030">
      <w:pPr>
        <w:spacing w:after="240"/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>:</w:t>
      </w:r>
      <w:r w:rsidR="0075584F" w:rsidRPr="0075584F">
        <w:rPr>
          <w:rFonts w:ascii="Arial" w:hAnsi="Arial"/>
          <w:iCs/>
          <w:lang w:val="sr-Cyrl-RS"/>
        </w:rPr>
        <w:t xml:space="preserve"> </w:t>
      </w:r>
      <w:r w:rsidR="00C44030" w:rsidRPr="00C44030">
        <w:rPr>
          <w:rFonts w:ascii="Arial" w:hAnsi="Arial"/>
          <w:iCs/>
          <w:lang w:val="sr-Cyrl-RS"/>
        </w:rPr>
        <w:t xml:space="preserve">Поштовани побројани услови су заједнички за обе партије. Уколико понуђач подноси понуду за једну од партија неопходно је доставити све захтеване доказе и назначити на коју партију се односе.  Уколико понуђач подноси понуду за обе партије, а како су тражени услови и докази заједнички за обе партије, довољно је доставити све тражене доказе у једном примерку и назначити да се односе на обе партије.   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546D78" w:rsidRPr="00546D78" w:rsidRDefault="00546D78" w:rsidP="00C44030">
      <w:pPr>
        <w:spacing w:after="240"/>
        <w:ind w:left="7080" w:firstLine="708"/>
        <w:rPr>
          <w:rFonts w:ascii="Arial" w:hAnsi="Arial"/>
          <w:iCs/>
          <w:lang w:val="sr-Cyrl-RS"/>
        </w:rPr>
      </w:pPr>
      <w:r w:rsidRPr="00546D78">
        <w:rPr>
          <w:rFonts w:ascii="Arial" w:hAnsi="Arial"/>
          <w:iCs/>
        </w:rPr>
        <w:t>КОМИСИЈА</w:t>
      </w:r>
    </w:p>
    <w:p w:rsidR="000F0A61" w:rsidRPr="00D97D88" w:rsidRDefault="00823373" w:rsidP="00546D7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DF" w:rsidRDefault="00336BDF" w:rsidP="004A61DF">
      <w:pPr>
        <w:spacing w:line="240" w:lineRule="auto"/>
      </w:pPr>
      <w:r>
        <w:separator/>
      </w:r>
    </w:p>
  </w:endnote>
  <w:endnote w:type="continuationSeparator" w:id="0">
    <w:p w:rsidR="00336BDF" w:rsidRDefault="00336BD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7F3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7F3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DF" w:rsidRDefault="00336BDF" w:rsidP="004A61DF">
      <w:pPr>
        <w:spacing w:line="240" w:lineRule="auto"/>
      </w:pPr>
      <w:r>
        <w:separator/>
      </w:r>
    </w:p>
  </w:footnote>
  <w:footnote w:type="continuationSeparator" w:id="0">
    <w:p w:rsidR="00336BDF" w:rsidRDefault="00336BD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06BC080" wp14:editId="40C4A99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B7F3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B7F3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337"/>
    <w:rsid w:val="000300F5"/>
    <w:rsid w:val="000334AF"/>
    <w:rsid w:val="00044500"/>
    <w:rsid w:val="0004585F"/>
    <w:rsid w:val="00051D51"/>
    <w:rsid w:val="000547E2"/>
    <w:rsid w:val="000775D3"/>
    <w:rsid w:val="0008101A"/>
    <w:rsid w:val="0008435C"/>
    <w:rsid w:val="00086088"/>
    <w:rsid w:val="000922A0"/>
    <w:rsid w:val="000A5EE8"/>
    <w:rsid w:val="000C3D4F"/>
    <w:rsid w:val="000C6C05"/>
    <w:rsid w:val="000F0A61"/>
    <w:rsid w:val="00120A8B"/>
    <w:rsid w:val="00131177"/>
    <w:rsid w:val="00143080"/>
    <w:rsid w:val="00154E5B"/>
    <w:rsid w:val="00161DB4"/>
    <w:rsid w:val="00170BB3"/>
    <w:rsid w:val="001D74C3"/>
    <w:rsid w:val="001E3E67"/>
    <w:rsid w:val="001E4F5A"/>
    <w:rsid w:val="001F070C"/>
    <w:rsid w:val="001F1486"/>
    <w:rsid w:val="00201791"/>
    <w:rsid w:val="002041D3"/>
    <w:rsid w:val="0020564A"/>
    <w:rsid w:val="002070F8"/>
    <w:rsid w:val="00217E8C"/>
    <w:rsid w:val="002604CB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36BDF"/>
    <w:rsid w:val="003457A9"/>
    <w:rsid w:val="003629DA"/>
    <w:rsid w:val="003640D5"/>
    <w:rsid w:val="003E6D08"/>
    <w:rsid w:val="003F2BEA"/>
    <w:rsid w:val="003F320E"/>
    <w:rsid w:val="004052DE"/>
    <w:rsid w:val="0040651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51101B"/>
    <w:rsid w:val="00532302"/>
    <w:rsid w:val="00543B29"/>
    <w:rsid w:val="00546D7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751D5"/>
    <w:rsid w:val="006A2AE7"/>
    <w:rsid w:val="006A7204"/>
    <w:rsid w:val="006B1D8A"/>
    <w:rsid w:val="006B38CE"/>
    <w:rsid w:val="006C5D81"/>
    <w:rsid w:val="006F4CB2"/>
    <w:rsid w:val="00714B24"/>
    <w:rsid w:val="00753BB6"/>
    <w:rsid w:val="00754F8B"/>
    <w:rsid w:val="0075584F"/>
    <w:rsid w:val="00780FAB"/>
    <w:rsid w:val="007E1471"/>
    <w:rsid w:val="007F61D9"/>
    <w:rsid w:val="008031F2"/>
    <w:rsid w:val="00812250"/>
    <w:rsid w:val="00823373"/>
    <w:rsid w:val="00865C82"/>
    <w:rsid w:val="00866BB4"/>
    <w:rsid w:val="00880B15"/>
    <w:rsid w:val="00895501"/>
    <w:rsid w:val="008A3599"/>
    <w:rsid w:val="008A4FE4"/>
    <w:rsid w:val="008C28EE"/>
    <w:rsid w:val="008D056C"/>
    <w:rsid w:val="008E2427"/>
    <w:rsid w:val="00905C03"/>
    <w:rsid w:val="00911D08"/>
    <w:rsid w:val="00915FA0"/>
    <w:rsid w:val="00924948"/>
    <w:rsid w:val="00953DA4"/>
    <w:rsid w:val="009558C4"/>
    <w:rsid w:val="00955C04"/>
    <w:rsid w:val="00975013"/>
    <w:rsid w:val="00981D2E"/>
    <w:rsid w:val="00990A0E"/>
    <w:rsid w:val="00995DD5"/>
    <w:rsid w:val="009B7F38"/>
    <w:rsid w:val="009E6CE5"/>
    <w:rsid w:val="009F4C4B"/>
    <w:rsid w:val="00A000E4"/>
    <w:rsid w:val="00A20DDE"/>
    <w:rsid w:val="00A51CB8"/>
    <w:rsid w:val="00A70CB7"/>
    <w:rsid w:val="00A9334D"/>
    <w:rsid w:val="00A9548A"/>
    <w:rsid w:val="00AA54F2"/>
    <w:rsid w:val="00AB3121"/>
    <w:rsid w:val="00AB6A6B"/>
    <w:rsid w:val="00AD4F9A"/>
    <w:rsid w:val="00AE73B5"/>
    <w:rsid w:val="00AF4BC3"/>
    <w:rsid w:val="00B163E4"/>
    <w:rsid w:val="00B30C16"/>
    <w:rsid w:val="00B34F7D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4030"/>
    <w:rsid w:val="00C45350"/>
    <w:rsid w:val="00C56384"/>
    <w:rsid w:val="00C70428"/>
    <w:rsid w:val="00C74EB8"/>
    <w:rsid w:val="00C807D3"/>
    <w:rsid w:val="00C87CF3"/>
    <w:rsid w:val="00CA7929"/>
    <w:rsid w:val="00CC7442"/>
    <w:rsid w:val="00CD3CDB"/>
    <w:rsid w:val="00D109F3"/>
    <w:rsid w:val="00D12CB8"/>
    <w:rsid w:val="00D305E2"/>
    <w:rsid w:val="00D870EC"/>
    <w:rsid w:val="00D97D88"/>
    <w:rsid w:val="00DB25EE"/>
    <w:rsid w:val="00DD007F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7B34"/>
    <w:rsid w:val="00F47E47"/>
    <w:rsid w:val="00F514F8"/>
    <w:rsid w:val="00F63529"/>
    <w:rsid w:val="00F75895"/>
    <w:rsid w:val="00F90102"/>
    <w:rsid w:val="00FC01E0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1F13E7"/>
    <w:rsid w:val="00474532"/>
    <w:rsid w:val="00745447"/>
    <w:rsid w:val="00801392"/>
    <w:rsid w:val="009C51F8"/>
    <w:rsid w:val="00B55FA7"/>
    <w:rsid w:val="00D922E2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376C-6480-4F0B-A0AD-0AAE2D88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123</cp:revision>
  <cp:lastPrinted>2016-02-10T12:35:00Z</cp:lastPrinted>
  <dcterms:created xsi:type="dcterms:W3CDTF">2015-10-27T11:33:00Z</dcterms:created>
  <dcterms:modified xsi:type="dcterms:W3CDTF">2016-02-11T11:07:00Z</dcterms:modified>
</cp:coreProperties>
</file>