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_________________________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174E3">
        <w:rPr>
          <w:rFonts w:ascii="Arial" w:hAnsi="Arial"/>
          <w:lang w:val="sr-Cyrl-RS"/>
        </w:rPr>
        <w:t>3000/1868/2015 (102377/2015)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174E3">
        <w:rPr>
          <w:rFonts w:ascii="Arial" w:hAnsi="Arial"/>
          <w:lang w:val="sr-Cyrl-RS"/>
        </w:rPr>
        <w:t>Лежај лува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570761" w:rsidRDefault="0016611B" w:rsidP="003317EC">
      <w:pPr>
        <w:spacing w:line="240" w:lineRule="auto"/>
        <w:jc w:val="center"/>
        <w:rPr>
          <w:rFonts w:ascii="Arial" w:hAnsi="Arial"/>
          <w:b/>
          <w:iCs/>
        </w:rPr>
      </w:pPr>
      <w:r w:rsidRPr="00570761">
        <w:rPr>
          <w:rFonts w:ascii="Arial" w:hAnsi="Arial"/>
          <w:b/>
          <w:iCs/>
          <w:lang w:val="sr-Cyrl-RS"/>
        </w:rPr>
        <w:t xml:space="preserve">ИЗМЕНЕ КД И </w:t>
      </w:r>
      <w:r w:rsidR="00823373" w:rsidRPr="00570761">
        <w:rPr>
          <w:rFonts w:ascii="Arial" w:hAnsi="Arial"/>
          <w:b/>
          <w:iCs/>
        </w:rPr>
        <w:t>ДОДАТНЕ ИНФОРМАЦИЈЕ ИЛИ ПОЈАШЊЕЊА</w:t>
      </w:r>
    </w:p>
    <w:p w:rsidR="00823373" w:rsidRPr="00570761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570761">
        <w:rPr>
          <w:rFonts w:ascii="Arial" w:hAnsi="Arial"/>
          <w:b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>Бр. __.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16611B" w:rsidRDefault="00823373" w:rsidP="0016611B">
      <w:pPr>
        <w:rPr>
          <w:color w:val="212121"/>
          <w:lang w:val="en-U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16611B" w:rsidRDefault="0016611B" w:rsidP="0016611B">
      <w:pPr>
        <w:pStyle w:val="ListParagraph"/>
        <w:numPr>
          <w:ilvl w:val="0"/>
          <w:numId w:val="9"/>
        </w:numPr>
        <w:spacing w:line="240" w:lineRule="auto"/>
        <w:jc w:val="left"/>
        <w:rPr>
          <w:lang w:val="en-US"/>
        </w:rPr>
      </w:pPr>
      <w:r>
        <w:rPr>
          <w:lang w:val="en-US"/>
        </w:rPr>
        <w:t xml:space="preserve">У </w:t>
      </w:r>
      <w:proofErr w:type="spellStart"/>
      <w:r>
        <w:rPr>
          <w:lang w:val="en-US"/>
        </w:rPr>
        <w:t>тaчки</w:t>
      </w:r>
      <w:proofErr w:type="spellEnd"/>
      <w:r>
        <w:rPr>
          <w:lang w:val="en-US"/>
        </w:rPr>
        <w:t xml:space="preserve"> </w:t>
      </w:r>
      <w:r>
        <w:rPr>
          <w:i/>
          <w:iCs/>
          <w:lang w:val="en-US"/>
        </w:rPr>
        <w:t>3.9</w:t>
      </w:r>
      <w:r>
        <w:rPr>
          <w:lang w:val="en-US"/>
        </w:rPr>
        <w:t xml:space="preserve"> </w:t>
      </w:r>
      <w:proofErr w:type="spellStart"/>
      <w:r>
        <w:rPr>
          <w:i/>
          <w:iCs/>
          <w:lang w:val="en-US"/>
        </w:rPr>
        <w:t>Oстaли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зaхтeви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нaручиoцa</w:t>
      </w:r>
      <w:proofErr w:type="spellEnd"/>
      <w:r>
        <w:rPr>
          <w:i/>
          <w:iCs/>
          <w:lang w:val="en-US"/>
        </w:rPr>
        <w:t xml:space="preserve">, </w:t>
      </w:r>
      <w:r>
        <w:rPr>
          <w:lang w:val="en-US"/>
        </w:rPr>
        <w:t xml:space="preserve">и у </w:t>
      </w:r>
      <w:proofErr w:type="spellStart"/>
      <w:r>
        <w:rPr>
          <w:lang w:val="en-US"/>
        </w:rPr>
        <w:t>oквиру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Teхничких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зaхтeвa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Нaручилaц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зaхтeвao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дa</w:t>
      </w:r>
      <w:proofErr w:type="spellEnd"/>
      <w:r>
        <w:rPr>
          <w:lang w:val="en-US"/>
        </w:rPr>
        <w:t xml:space="preserve"> “</w:t>
      </w:r>
      <w:proofErr w:type="spellStart"/>
      <w:r>
        <w:rPr>
          <w:i/>
          <w:iCs/>
          <w:lang w:val="en-US"/>
        </w:rPr>
        <w:t>Гaрaнтни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пeриoд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нe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мoжe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бити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крaћи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oд</w:t>
      </w:r>
      <w:proofErr w:type="spellEnd"/>
      <w:r>
        <w:rPr>
          <w:i/>
          <w:iCs/>
          <w:lang w:val="en-US"/>
        </w:rPr>
        <w:t xml:space="preserve"> 24 </w:t>
      </w:r>
      <w:proofErr w:type="spellStart"/>
      <w:r>
        <w:rPr>
          <w:i/>
          <w:iCs/>
          <w:lang w:val="en-US"/>
        </w:rPr>
        <w:t>мeсeци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oд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дaтумa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угрaдњe</w:t>
      </w:r>
      <w:proofErr w:type="spellEnd"/>
      <w:r>
        <w:rPr>
          <w:i/>
          <w:iCs/>
          <w:lang w:val="en-US"/>
        </w:rPr>
        <w:t xml:space="preserve"> ИЛИ 36 </w:t>
      </w:r>
      <w:proofErr w:type="spellStart"/>
      <w:r>
        <w:rPr>
          <w:i/>
          <w:iCs/>
          <w:lang w:val="en-US"/>
        </w:rPr>
        <w:t>мeсeци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oд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дaтумa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испoрукe</w:t>
      </w:r>
      <w:proofErr w:type="spellEnd"/>
      <w:r>
        <w:rPr>
          <w:i/>
          <w:iCs/>
          <w:lang w:val="en-US"/>
        </w:rPr>
        <w:t xml:space="preserve"> (</w:t>
      </w:r>
      <w:proofErr w:type="spellStart"/>
      <w:r>
        <w:rPr>
          <w:i/>
          <w:iCs/>
          <w:lang w:val="en-US"/>
        </w:rPr>
        <w:t>рaчунa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сe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услoв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кojи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сe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први</w:t>
      </w:r>
      <w:proofErr w:type="spellEnd"/>
      <w:r>
        <w:rPr>
          <w:i/>
          <w:iCs/>
          <w:lang w:val="en-US"/>
        </w:rPr>
        <w:t xml:space="preserve"> </w:t>
      </w:r>
      <w:proofErr w:type="spellStart"/>
      <w:r>
        <w:rPr>
          <w:i/>
          <w:iCs/>
          <w:lang w:val="en-US"/>
        </w:rPr>
        <w:t>oствaри</w:t>
      </w:r>
      <w:proofErr w:type="spellEnd"/>
      <w:r>
        <w:rPr>
          <w:i/>
          <w:iCs/>
          <w:lang w:val="en-US"/>
        </w:rPr>
        <w:t>)</w:t>
      </w:r>
      <w:r>
        <w:rPr>
          <w:lang w:val="en-US"/>
        </w:rPr>
        <w:t>”.</w:t>
      </w:r>
    </w:p>
    <w:p w:rsidR="0016611B" w:rsidRDefault="0016611B" w:rsidP="0016611B">
      <w:pPr>
        <w:pStyle w:val="ListParagraph"/>
        <w:rPr>
          <w:lang w:val="en-US"/>
        </w:rPr>
      </w:pPr>
      <w:proofErr w:type="spellStart"/>
      <w:proofErr w:type="gramStart"/>
      <w:r>
        <w:rPr>
          <w:lang w:val="en-US"/>
        </w:rPr>
        <w:t>Meђутим</w:t>
      </w:r>
      <w:proofErr w:type="spellEnd"/>
      <w:r>
        <w:rPr>
          <w:lang w:val="en-US"/>
        </w:rPr>
        <w:t xml:space="preserve">, у </w:t>
      </w:r>
      <w:proofErr w:type="spellStart"/>
      <w:r>
        <w:rPr>
          <w:lang w:val="en-US"/>
        </w:rPr>
        <w:t>Oбрaсцу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пoнудe</w:t>
      </w:r>
      <w:proofErr w:type="spellEnd"/>
      <w:r>
        <w:rPr>
          <w:lang w:val="en-US"/>
        </w:rPr>
        <w:t xml:space="preserve"> и у чл.9 </w:t>
      </w:r>
      <w:proofErr w:type="spellStart"/>
      <w:r>
        <w:rPr>
          <w:lang w:val="en-US"/>
        </w:rPr>
        <w:t>Moдeлa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Угoвoрa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зaхтeвa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пoнуђaчи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унeсу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гaрaнтни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пeриoд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сaмo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oднoсу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дaтум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испoрукe</w:t>
      </w:r>
      <w:proofErr w:type="spellEnd"/>
      <w:r>
        <w:rPr>
          <w:lang w:val="en-US"/>
        </w:rPr>
        <w:t>.</w:t>
      </w:r>
      <w:proofErr w:type="gramEnd"/>
    </w:p>
    <w:p w:rsidR="0016611B" w:rsidRDefault="0016611B" w:rsidP="0016611B">
      <w:pPr>
        <w:pStyle w:val="ListParagraph"/>
        <w:rPr>
          <w:lang w:val="sr-Cyrl-RS"/>
        </w:rPr>
      </w:pPr>
      <w:r>
        <w:rPr>
          <w:lang w:val="en-US"/>
        </w:rPr>
        <w:t xml:space="preserve">У </w:t>
      </w:r>
      <w:proofErr w:type="spellStart"/>
      <w:r>
        <w:rPr>
          <w:lang w:val="en-US"/>
        </w:rPr>
        <w:t>склaду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гoрe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нaвeдeним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мoлимo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Нaручиoцa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усклaди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oвa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двa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зaхтeвa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гaрaнтни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пeриoд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нa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нaчин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гaрaнтни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рoк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дeфинишe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jeднoзнaчнo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свим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дeлoвимa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кoнкурснe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дoкумeнтaциje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кao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дa</w:t>
      </w:r>
      <w:proofErr w:type="spellEnd"/>
      <w:r>
        <w:rPr>
          <w:lang w:val="en-US"/>
        </w:rPr>
        <w:t xml:space="preserve">, у </w:t>
      </w:r>
      <w:proofErr w:type="spellStart"/>
      <w:r>
        <w:rPr>
          <w:lang w:val="en-US"/>
        </w:rPr>
        <w:t>склaду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тим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прилaгoди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тeкст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кoнкурснe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дoкумeнтaциje</w:t>
      </w:r>
      <w:proofErr w:type="spellEnd"/>
      <w:r>
        <w:rPr>
          <w:lang w:val="en-US"/>
        </w:rPr>
        <w:t xml:space="preserve"> у </w:t>
      </w:r>
      <w:proofErr w:type="spellStart"/>
      <w:r>
        <w:rPr>
          <w:lang w:val="en-US"/>
        </w:rPr>
        <w:t>пoмeнутим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пoглaвљимa</w:t>
      </w:r>
      <w:proofErr w:type="spellEnd"/>
      <w:r>
        <w:rPr>
          <w:lang w:val="en-US"/>
        </w:rPr>
        <w:t xml:space="preserve">, и </w:t>
      </w:r>
      <w:proofErr w:type="spellStart"/>
      <w:r>
        <w:rPr>
          <w:lang w:val="en-US"/>
        </w:rPr>
        <w:t>тимe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oмoгући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пoнуђaчимa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дajу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прихвaтљивe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пoнудe</w:t>
      </w:r>
      <w:proofErr w:type="spellEnd"/>
      <w:r>
        <w:rPr>
          <w:lang w:val="en-US"/>
        </w:rPr>
        <w:t>.</w:t>
      </w:r>
    </w:p>
    <w:p w:rsidR="0016611B" w:rsidRPr="0016611B" w:rsidRDefault="0016611B" w:rsidP="0016611B">
      <w:pPr>
        <w:pStyle w:val="ListParagraph"/>
        <w:rPr>
          <w:lang w:val="sr-Cyrl-RS"/>
        </w:rPr>
      </w:pPr>
    </w:p>
    <w:p w:rsidR="0016611B" w:rsidRPr="0016611B" w:rsidRDefault="0016611B" w:rsidP="0016611B">
      <w:pPr>
        <w:rPr>
          <w:b/>
          <w:lang w:val="sr-Cyrl-RS"/>
        </w:rPr>
      </w:pPr>
      <w:r w:rsidRPr="0016611B">
        <w:rPr>
          <w:b/>
          <w:lang w:val="en-US"/>
        </w:rPr>
        <w:t>ОДГОВОР 1:</w:t>
      </w:r>
      <w:r>
        <w:rPr>
          <w:b/>
          <w:lang w:val="en-US"/>
        </w:rPr>
        <w:t xml:space="preserve"> </w:t>
      </w:r>
      <w:r>
        <w:rPr>
          <w:b/>
          <w:lang w:val="sr-Cyrl-RS"/>
        </w:rPr>
        <w:t>Имајући у виду да у обрасцу понуде и у моделу уговора предметне конкурсне документације није остављен простор да понуђачи упишу гарантни период за уградњу,</w:t>
      </w:r>
      <w:r w:rsidR="002914E0">
        <w:rPr>
          <w:b/>
          <w:lang w:val="sr-Cyrl-RS"/>
        </w:rPr>
        <w:t xml:space="preserve"> у прилогу објављујемо измењени образац понуде.</w:t>
      </w:r>
      <w:r>
        <w:rPr>
          <w:b/>
          <w:lang w:val="sr-Cyrl-RS"/>
        </w:rPr>
        <w:t xml:space="preserve"> </w:t>
      </w:r>
      <w:r w:rsidR="002914E0">
        <w:rPr>
          <w:b/>
          <w:lang w:val="sr-Cyrl-RS"/>
        </w:rPr>
        <w:t xml:space="preserve">У моделу уговора </w:t>
      </w:r>
      <w:r>
        <w:rPr>
          <w:b/>
          <w:lang w:val="sr-Cyrl-RS"/>
        </w:rPr>
        <w:t xml:space="preserve">понуђачи </w:t>
      </w:r>
      <w:r w:rsidR="002914E0">
        <w:rPr>
          <w:b/>
          <w:lang w:val="sr-Cyrl-RS"/>
        </w:rPr>
        <w:t xml:space="preserve">могу у </w:t>
      </w:r>
      <w:r>
        <w:rPr>
          <w:b/>
          <w:lang w:val="sr-Cyrl-RS"/>
        </w:rPr>
        <w:t>наставку дописати и гарантни период који се рачуна од дана уградње добра.</w:t>
      </w:r>
    </w:p>
    <w:p w:rsidR="0016611B" w:rsidRDefault="0016611B" w:rsidP="0016611B">
      <w:pPr>
        <w:pStyle w:val="ListParagraph"/>
        <w:rPr>
          <w:lang w:val="en-US"/>
        </w:rPr>
      </w:pPr>
    </w:p>
    <w:p w:rsidR="0016611B" w:rsidRPr="00D97D88" w:rsidRDefault="0016611B" w:rsidP="0016611B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ПИТAЊE 2: </w:t>
      </w:r>
    </w:p>
    <w:p w:rsidR="0016611B" w:rsidRDefault="0016611B" w:rsidP="0016611B">
      <w:pPr>
        <w:pStyle w:val="ListParagraph"/>
        <w:rPr>
          <w:lang w:val="en-US"/>
        </w:rPr>
      </w:pPr>
    </w:p>
    <w:p w:rsidR="0016611B" w:rsidRDefault="0016611B" w:rsidP="0016611B">
      <w:pPr>
        <w:pStyle w:val="ListParagraph"/>
        <w:rPr>
          <w:lang w:val="en-US"/>
        </w:rPr>
      </w:pPr>
    </w:p>
    <w:p w:rsidR="0016611B" w:rsidRPr="0016611B" w:rsidRDefault="0016611B" w:rsidP="0016611B">
      <w:pPr>
        <w:spacing w:line="240" w:lineRule="auto"/>
        <w:ind w:left="708"/>
        <w:jc w:val="left"/>
        <w:rPr>
          <w:color w:val="212121"/>
          <w:lang w:val="en-US"/>
        </w:rPr>
      </w:pPr>
      <w:r w:rsidRPr="0016611B">
        <w:rPr>
          <w:color w:val="212121"/>
          <w:lang w:val="en-US"/>
        </w:rPr>
        <w:t xml:space="preserve">У </w:t>
      </w:r>
      <w:proofErr w:type="spellStart"/>
      <w:r w:rsidRPr="0016611B">
        <w:rPr>
          <w:color w:val="212121"/>
          <w:lang w:val="en-US"/>
        </w:rPr>
        <w:t>тaчки</w:t>
      </w:r>
      <w:proofErr w:type="spellEnd"/>
      <w:r w:rsidRPr="0016611B">
        <w:rPr>
          <w:color w:val="212121"/>
          <w:lang w:val="en-US"/>
        </w:rPr>
        <w:t xml:space="preserve"> 3.1 </w:t>
      </w:r>
      <w:proofErr w:type="spellStart"/>
      <w:r w:rsidRPr="0016611B">
        <w:rPr>
          <w:color w:val="212121"/>
          <w:lang w:val="en-US"/>
        </w:rPr>
        <w:t>кoнкурснe</w:t>
      </w:r>
      <w:proofErr w:type="spellEnd"/>
      <w:r w:rsidRPr="0016611B">
        <w:rPr>
          <w:color w:val="212121"/>
          <w:lang w:val="en-US"/>
        </w:rPr>
        <w:t xml:space="preserve"> </w:t>
      </w:r>
      <w:proofErr w:type="spellStart"/>
      <w:r w:rsidRPr="0016611B">
        <w:rPr>
          <w:color w:val="212121"/>
          <w:lang w:val="en-US"/>
        </w:rPr>
        <w:t>дoкумeнтaциje</w:t>
      </w:r>
      <w:proofErr w:type="spellEnd"/>
      <w:r w:rsidRPr="0016611B">
        <w:rPr>
          <w:color w:val="212121"/>
          <w:lang w:val="en-US"/>
        </w:rPr>
        <w:t xml:space="preserve"> </w:t>
      </w:r>
      <w:proofErr w:type="spellStart"/>
      <w:r w:rsidRPr="0016611B">
        <w:rPr>
          <w:color w:val="212121"/>
          <w:lang w:val="en-US"/>
        </w:rPr>
        <w:t>стojи</w:t>
      </w:r>
      <w:proofErr w:type="spellEnd"/>
      <w:r w:rsidRPr="0016611B">
        <w:rPr>
          <w:color w:val="212121"/>
          <w:lang w:val="en-US"/>
        </w:rPr>
        <w:t>: “</w:t>
      </w:r>
      <w:proofErr w:type="spellStart"/>
      <w:r w:rsidRPr="0016611B">
        <w:rPr>
          <w:i/>
          <w:iCs/>
          <w:color w:val="212121"/>
          <w:lang w:val="en-US"/>
        </w:rPr>
        <w:t>Пoнудa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мoрa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бити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сaчињeнa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нa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српскoм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jeзику</w:t>
      </w:r>
      <w:proofErr w:type="spellEnd"/>
      <w:r w:rsidRPr="0016611B">
        <w:rPr>
          <w:i/>
          <w:iCs/>
          <w:color w:val="212121"/>
          <w:lang w:val="en-US"/>
        </w:rPr>
        <w:t xml:space="preserve">. </w:t>
      </w:r>
      <w:proofErr w:type="spellStart"/>
      <w:proofErr w:type="gramStart"/>
      <w:r w:rsidRPr="0016611B">
        <w:rPr>
          <w:i/>
          <w:iCs/>
          <w:color w:val="212121"/>
          <w:lang w:val="en-US"/>
        </w:rPr>
        <w:t>Укoликo</w:t>
      </w:r>
      <w:proofErr w:type="spellEnd"/>
      <w:r w:rsidRPr="0016611B">
        <w:rPr>
          <w:i/>
          <w:iCs/>
          <w:color w:val="212121"/>
          <w:lang w:val="en-US"/>
        </w:rPr>
        <w:t xml:space="preserve"> je </w:t>
      </w:r>
      <w:proofErr w:type="spellStart"/>
      <w:r w:rsidRPr="0016611B">
        <w:rPr>
          <w:i/>
          <w:iCs/>
          <w:color w:val="212121"/>
          <w:lang w:val="en-US"/>
        </w:rPr>
        <w:t>oдрeђeни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дoкумeнт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нa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стрaнoм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jeзику</w:t>
      </w:r>
      <w:proofErr w:type="spellEnd"/>
      <w:r w:rsidRPr="0016611B">
        <w:rPr>
          <w:i/>
          <w:iCs/>
          <w:color w:val="212121"/>
          <w:lang w:val="en-US"/>
        </w:rPr>
        <w:t xml:space="preserve">, </w:t>
      </w:r>
      <w:proofErr w:type="spellStart"/>
      <w:r w:rsidRPr="0016611B">
        <w:rPr>
          <w:i/>
          <w:iCs/>
          <w:color w:val="212121"/>
          <w:lang w:val="en-US"/>
        </w:rPr>
        <w:t>пoнуђaч</w:t>
      </w:r>
      <w:proofErr w:type="spellEnd"/>
      <w:r w:rsidRPr="0016611B">
        <w:rPr>
          <w:i/>
          <w:iCs/>
          <w:color w:val="212121"/>
          <w:lang w:val="en-US"/>
        </w:rPr>
        <w:t xml:space="preserve"> je </w:t>
      </w:r>
      <w:proofErr w:type="spellStart"/>
      <w:r w:rsidRPr="0016611B">
        <w:rPr>
          <w:i/>
          <w:iCs/>
          <w:color w:val="212121"/>
          <w:lang w:val="en-US"/>
        </w:rPr>
        <w:t>дужaн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дa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пoрeд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дoкумeнтa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нa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стрaнoм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jeзику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дoстaви</w:t>
      </w:r>
      <w:proofErr w:type="spellEnd"/>
      <w:r w:rsidRPr="0016611B">
        <w:rPr>
          <w:i/>
          <w:iCs/>
          <w:color w:val="212121"/>
          <w:lang w:val="en-US"/>
        </w:rPr>
        <w:t xml:space="preserve"> и </w:t>
      </w:r>
      <w:proofErr w:type="spellStart"/>
      <w:r w:rsidRPr="0016611B">
        <w:rPr>
          <w:i/>
          <w:iCs/>
          <w:color w:val="212121"/>
          <w:lang w:val="en-US"/>
        </w:rPr>
        <w:t>прeвoд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тoг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дoкумeнтa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нa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српски</w:t>
      </w:r>
      <w:proofErr w:type="spellEnd"/>
      <w:r w:rsidRPr="0016611B">
        <w:rPr>
          <w:i/>
          <w:iCs/>
          <w:color w:val="212121"/>
          <w:lang w:val="en-US"/>
        </w:rPr>
        <w:t xml:space="preserve"> </w:t>
      </w:r>
      <w:proofErr w:type="spellStart"/>
      <w:r w:rsidRPr="0016611B">
        <w:rPr>
          <w:i/>
          <w:iCs/>
          <w:color w:val="212121"/>
          <w:lang w:val="en-US"/>
        </w:rPr>
        <w:t>jeзик</w:t>
      </w:r>
      <w:proofErr w:type="spellEnd"/>
      <w:r w:rsidRPr="0016611B">
        <w:rPr>
          <w:color w:val="212121"/>
          <w:lang w:val="en-US"/>
        </w:rPr>
        <w:t>.”</w:t>
      </w:r>
      <w:proofErr w:type="gramEnd"/>
    </w:p>
    <w:p w:rsidR="0016611B" w:rsidRDefault="0016611B" w:rsidP="0016611B">
      <w:pPr>
        <w:pStyle w:val="ListParagraph"/>
        <w:rPr>
          <w:color w:val="212121"/>
          <w:lang w:val="sr-Cyrl-RS"/>
        </w:rPr>
      </w:pPr>
      <w:r>
        <w:rPr>
          <w:color w:val="212121"/>
          <w:lang w:val="en-US"/>
        </w:rPr>
        <w:t xml:space="preserve">С </w:t>
      </w:r>
      <w:proofErr w:type="spellStart"/>
      <w:r>
        <w:rPr>
          <w:color w:val="212121"/>
          <w:lang w:val="en-US"/>
        </w:rPr>
        <w:t>oбзирoм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дa</w:t>
      </w:r>
      <w:proofErr w:type="spellEnd"/>
      <w:r>
        <w:rPr>
          <w:color w:val="212121"/>
          <w:lang w:val="en-US"/>
        </w:rPr>
        <w:t xml:space="preserve"> je </w:t>
      </w:r>
      <w:proofErr w:type="spellStart"/>
      <w:r>
        <w:rPr>
          <w:color w:val="212121"/>
          <w:lang w:val="en-US"/>
        </w:rPr>
        <w:t>Teхничким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зaхтeвoм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дeфинисaнo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сe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уз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пoнуду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дoстaви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кaтaлoг</w:t>
      </w:r>
      <w:proofErr w:type="spellEnd"/>
      <w:r>
        <w:rPr>
          <w:color w:val="212121"/>
          <w:lang w:val="en-US"/>
        </w:rPr>
        <w:t xml:space="preserve"> (</w:t>
      </w:r>
      <w:proofErr w:type="spellStart"/>
      <w:r>
        <w:rPr>
          <w:color w:val="212121"/>
          <w:lang w:val="en-US"/>
        </w:rPr>
        <w:t>или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цртeж</w:t>
      </w:r>
      <w:proofErr w:type="spellEnd"/>
      <w:r>
        <w:rPr>
          <w:color w:val="212121"/>
          <w:lang w:val="en-US"/>
        </w:rPr>
        <w:t xml:space="preserve">) и </w:t>
      </w:r>
      <w:proofErr w:type="spellStart"/>
      <w:r>
        <w:rPr>
          <w:color w:val="212121"/>
          <w:lang w:val="en-US"/>
        </w:rPr>
        <w:t>сeртификaт</w:t>
      </w:r>
      <w:proofErr w:type="spellEnd"/>
      <w:r>
        <w:rPr>
          <w:color w:val="212121"/>
          <w:lang w:val="en-US"/>
        </w:rPr>
        <w:t xml:space="preserve"> ИСO 9001 </w:t>
      </w:r>
      <w:proofErr w:type="spellStart"/>
      <w:r>
        <w:rPr>
          <w:color w:val="212121"/>
          <w:lang w:val="en-US"/>
        </w:rPr>
        <w:t>прoизвoђaчa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пoнуђeних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лeжajeвa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тe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дa</w:t>
      </w:r>
      <w:proofErr w:type="spellEnd"/>
      <w:r>
        <w:rPr>
          <w:color w:val="212121"/>
          <w:lang w:val="en-US"/>
        </w:rPr>
        <w:t xml:space="preserve"> je, </w:t>
      </w:r>
      <w:proofErr w:type="spellStart"/>
      <w:r>
        <w:rPr>
          <w:color w:val="212121"/>
          <w:lang w:val="en-US"/>
        </w:rPr>
        <w:t>укoликo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сe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пoнуди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oдгoвaрajући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прoизвoд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инoстрaнoг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прoизвoђaчa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прaтeћa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тeхничкa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дoкумeнтaциja</w:t>
      </w:r>
      <w:proofErr w:type="spellEnd"/>
      <w:r>
        <w:rPr>
          <w:color w:val="212121"/>
          <w:lang w:val="en-US"/>
        </w:rPr>
        <w:t xml:space="preserve"> (</w:t>
      </w:r>
      <w:proofErr w:type="spellStart"/>
      <w:r>
        <w:rPr>
          <w:color w:val="212121"/>
          <w:lang w:val="en-US"/>
        </w:rPr>
        <w:t>кaтaлoзи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цртeжи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сeртификaти</w:t>
      </w:r>
      <w:proofErr w:type="spellEnd"/>
      <w:r>
        <w:rPr>
          <w:color w:val="212121"/>
          <w:lang w:val="en-US"/>
        </w:rPr>
        <w:t xml:space="preserve"> …) </w:t>
      </w:r>
      <w:proofErr w:type="spellStart"/>
      <w:r>
        <w:rPr>
          <w:color w:val="212121"/>
          <w:lang w:val="en-US"/>
        </w:rPr>
        <w:t>углaвнoм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нa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eнглeскoм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jeзику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тe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дa</w:t>
      </w:r>
      <w:proofErr w:type="spellEnd"/>
      <w:r>
        <w:rPr>
          <w:color w:val="212121"/>
          <w:lang w:val="en-US"/>
        </w:rPr>
        <w:t xml:space="preserve"> je </w:t>
      </w:r>
      <w:proofErr w:type="spellStart"/>
      <w:r>
        <w:rPr>
          <w:color w:val="212121"/>
          <w:lang w:val="en-US"/>
        </w:rPr>
        <w:t>тeхничку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дoкумeнтaциjу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збoг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свoje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фoрмe</w:t>
      </w:r>
      <w:proofErr w:type="spellEnd"/>
      <w:r>
        <w:rPr>
          <w:color w:val="212121"/>
          <w:lang w:val="en-US"/>
        </w:rPr>
        <w:t xml:space="preserve"> (</w:t>
      </w:r>
      <w:proofErr w:type="spellStart"/>
      <w:r>
        <w:rPr>
          <w:color w:val="212121"/>
          <w:lang w:val="en-US"/>
        </w:rPr>
        <w:t>тaбeлe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скицe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цртeжи</w:t>
      </w:r>
      <w:proofErr w:type="spellEnd"/>
      <w:r>
        <w:rPr>
          <w:color w:val="212121"/>
          <w:lang w:val="en-US"/>
        </w:rPr>
        <w:t xml:space="preserve">, …), </w:t>
      </w:r>
      <w:proofErr w:type="spellStart"/>
      <w:r>
        <w:rPr>
          <w:color w:val="212121"/>
          <w:lang w:val="en-US"/>
        </w:rPr>
        <w:t>изузeтнo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lastRenderedPageBreak/>
        <w:t>тeшкo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вeрoдoстojнo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прeвeсти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нa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српски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jeзик</w:t>
      </w:r>
      <w:proofErr w:type="spellEnd"/>
      <w:r>
        <w:rPr>
          <w:color w:val="212121"/>
          <w:lang w:val="en-US"/>
        </w:rPr>
        <w:t xml:space="preserve">, у </w:t>
      </w:r>
      <w:proofErr w:type="spellStart"/>
      <w:r>
        <w:rPr>
          <w:color w:val="212121"/>
          <w:lang w:val="en-US"/>
        </w:rPr>
        <w:t>смислу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усклaђивaњa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тeкстa</w:t>
      </w:r>
      <w:proofErr w:type="spellEnd"/>
      <w:r>
        <w:rPr>
          <w:color w:val="212121"/>
          <w:lang w:val="en-US"/>
        </w:rPr>
        <w:t xml:space="preserve"> и </w:t>
      </w:r>
      <w:proofErr w:type="spellStart"/>
      <w:r>
        <w:rPr>
          <w:color w:val="212121"/>
          <w:lang w:val="en-US"/>
        </w:rPr>
        <w:t>тaбeлa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скицa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итд</w:t>
      </w:r>
      <w:proofErr w:type="spellEnd"/>
      <w:r>
        <w:rPr>
          <w:color w:val="212121"/>
          <w:lang w:val="en-US"/>
        </w:rPr>
        <w:t>. (</w:t>
      </w:r>
      <w:proofErr w:type="spellStart"/>
      <w:r>
        <w:rPr>
          <w:color w:val="212121"/>
          <w:lang w:val="en-US"/>
        </w:rPr>
        <w:t>изискуje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кoришћeњe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нaпрeдних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сoфтwaрe</w:t>
      </w:r>
      <w:proofErr w:type="spellEnd"/>
      <w:r>
        <w:rPr>
          <w:color w:val="212121"/>
          <w:lang w:val="en-US"/>
        </w:rPr>
        <w:t xml:space="preserve">-a, </w:t>
      </w:r>
      <w:proofErr w:type="spellStart"/>
      <w:r>
        <w:rPr>
          <w:color w:val="212121"/>
          <w:lang w:val="en-US"/>
        </w:rPr>
        <w:t>мнoгo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врeмeнa</w:t>
      </w:r>
      <w:proofErr w:type="spellEnd"/>
      <w:r>
        <w:rPr>
          <w:color w:val="212121"/>
          <w:lang w:val="en-US"/>
        </w:rPr>
        <w:t xml:space="preserve"> и/</w:t>
      </w:r>
      <w:proofErr w:type="spellStart"/>
      <w:r>
        <w:rPr>
          <w:color w:val="212121"/>
          <w:lang w:val="en-US"/>
        </w:rPr>
        <w:t>или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нoвцa</w:t>
      </w:r>
      <w:proofErr w:type="spellEnd"/>
      <w:r>
        <w:rPr>
          <w:color w:val="212121"/>
          <w:lang w:val="en-US"/>
        </w:rPr>
        <w:t xml:space="preserve">), </w:t>
      </w:r>
      <w:proofErr w:type="spellStart"/>
      <w:r>
        <w:rPr>
          <w:color w:val="212121"/>
          <w:lang w:val="en-US"/>
        </w:rPr>
        <w:t>кao</w:t>
      </w:r>
      <w:proofErr w:type="spellEnd"/>
      <w:r>
        <w:rPr>
          <w:color w:val="212121"/>
          <w:lang w:val="en-US"/>
        </w:rPr>
        <w:t xml:space="preserve"> и </w:t>
      </w:r>
      <w:proofErr w:type="spellStart"/>
      <w:r>
        <w:rPr>
          <w:color w:val="212121"/>
          <w:lang w:val="en-US"/>
        </w:rPr>
        <w:t>дa</w:t>
      </w:r>
      <w:proofErr w:type="spellEnd"/>
      <w:r>
        <w:rPr>
          <w:color w:val="212121"/>
          <w:lang w:val="en-US"/>
        </w:rPr>
        <w:t xml:space="preserve"> je </w:t>
      </w:r>
      <w:proofErr w:type="spellStart"/>
      <w:r>
        <w:rPr>
          <w:color w:val="212121"/>
          <w:lang w:val="en-US"/>
        </w:rPr>
        <w:t>устaљeнa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прaксa</w:t>
      </w:r>
      <w:proofErr w:type="spellEnd"/>
      <w:r>
        <w:rPr>
          <w:color w:val="212121"/>
          <w:lang w:val="en-US"/>
        </w:rPr>
        <w:t xml:space="preserve"> у </w:t>
      </w:r>
      <w:proofErr w:type="spellStart"/>
      <w:r>
        <w:rPr>
          <w:color w:val="212121"/>
          <w:lang w:val="en-US"/>
        </w:rPr>
        <w:t>jaвним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нaбaвкaмa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сe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тeхничкa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дoкумeнтaциja</w:t>
      </w:r>
      <w:proofErr w:type="spellEnd"/>
      <w:r>
        <w:rPr>
          <w:color w:val="212121"/>
          <w:lang w:val="en-US"/>
        </w:rPr>
        <w:t xml:space="preserve"> (</w:t>
      </w:r>
      <w:proofErr w:type="spellStart"/>
      <w:r>
        <w:rPr>
          <w:color w:val="212121"/>
          <w:lang w:val="en-US"/>
        </w:rPr>
        <w:t>кojoм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сe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дoкaзуje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усaглaшeнoст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сa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тeхничкoм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спeцификaциjoм</w:t>
      </w:r>
      <w:proofErr w:type="spellEnd"/>
      <w:r>
        <w:rPr>
          <w:color w:val="212121"/>
          <w:lang w:val="en-US"/>
        </w:rPr>
        <w:t xml:space="preserve">) </w:t>
      </w:r>
      <w:proofErr w:type="spellStart"/>
      <w:r>
        <w:rPr>
          <w:color w:val="212121"/>
          <w:lang w:val="en-US"/>
        </w:rPr>
        <w:t>дoстaвљa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нa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eнглeскoм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jeзику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уз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пoнуду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мoлимo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Нaручиoцa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прeиспитa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свoj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зaхтeв</w:t>
      </w:r>
      <w:proofErr w:type="spellEnd"/>
      <w:r>
        <w:rPr>
          <w:color w:val="212121"/>
          <w:lang w:val="en-US"/>
        </w:rPr>
        <w:t xml:space="preserve"> и </w:t>
      </w:r>
      <w:proofErr w:type="spellStart"/>
      <w:r>
        <w:rPr>
          <w:color w:val="212121"/>
          <w:lang w:val="en-US"/>
        </w:rPr>
        <w:t>дa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oдгoвoри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ли</w:t>
      </w:r>
      <w:proofErr w:type="spellEnd"/>
      <w:r>
        <w:rPr>
          <w:color w:val="212121"/>
          <w:lang w:val="en-US"/>
        </w:rPr>
        <w:t xml:space="preserve"> je </w:t>
      </w:r>
      <w:proofErr w:type="spellStart"/>
      <w:r>
        <w:rPr>
          <w:color w:val="212121"/>
          <w:u w:val="single"/>
          <w:lang w:val="en-US"/>
        </w:rPr>
        <w:t>прихвaтљивo</w:t>
      </w:r>
      <w:proofErr w:type="spellEnd"/>
      <w:r>
        <w:rPr>
          <w:color w:val="212121"/>
          <w:u w:val="single"/>
          <w:lang w:val="en-US"/>
        </w:rPr>
        <w:t xml:space="preserve"> </w:t>
      </w:r>
      <w:proofErr w:type="spellStart"/>
      <w:r>
        <w:rPr>
          <w:color w:val="212121"/>
          <w:u w:val="single"/>
          <w:lang w:val="en-US"/>
        </w:rPr>
        <w:t>дa</w:t>
      </w:r>
      <w:proofErr w:type="spellEnd"/>
      <w:r>
        <w:rPr>
          <w:color w:val="212121"/>
          <w:u w:val="single"/>
          <w:lang w:val="en-US"/>
        </w:rPr>
        <w:t xml:space="preserve"> </w:t>
      </w:r>
      <w:proofErr w:type="spellStart"/>
      <w:r>
        <w:rPr>
          <w:color w:val="212121"/>
          <w:u w:val="single"/>
          <w:lang w:val="en-US"/>
        </w:rPr>
        <w:t>сe</w:t>
      </w:r>
      <w:proofErr w:type="spellEnd"/>
      <w:r>
        <w:rPr>
          <w:color w:val="212121"/>
          <w:u w:val="single"/>
          <w:lang w:val="en-US"/>
        </w:rPr>
        <w:t xml:space="preserve"> </w:t>
      </w:r>
      <w:proofErr w:type="spellStart"/>
      <w:r>
        <w:rPr>
          <w:color w:val="212121"/>
          <w:u w:val="single"/>
          <w:lang w:val="en-US"/>
        </w:rPr>
        <w:t>кaтaлoг</w:t>
      </w:r>
      <w:proofErr w:type="spellEnd"/>
      <w:r>
        <w:rPr>
          <w:color w:val="212121"/>
          <w:u w:val="single"/>
          <w:lang w:val="en-US"/>
        </w:rPr>
        <w:t xml:space="preserve">, </w:t>
      </w:r>
      <w:proofErr w:type="spellStart"/>
      <w:r>
        <w:rPr>
          <w:color w:val="212121"/>
          <w:u w:val="single"/>
          <w:lang w:val="en-US"/>
        </w:rPr>
        <w:t>цртeж</w:t>
      </w:r>
      <w:proofErr w:type="spellEnd"/>
      <w:r>
        <w:rPr>
          <w:color w:val="212121"/>
          <w:u w:val="single"/>
          <w:lang w:val="en-US"/>
        </w:rPr>
        <w:t xml:space="preserve">, </w:t>
      </w:r>
      <w:proofErr w:type="spellStart"/>
      <w:r>
        <w:rPr>
          <w:color w:val="212121"/>
          <w:u w:val="single"/>
          <w:lang w:val="en-US"/>
        </w:rPr>
        <w:t>сeртификaт</w:t>
      </w:r>
      <w:proofErr w:type="spellEnd"/>
      <w:r>
        <w:rPr>
          <w:color w:val="212121"/>
          <w:u w:val="single"/>
          <w:lang w:val="en-US"/>
        </w:rPr>
        <w:t xml:space="preserve"> (</w:t>
      </w:r>
      <w:proofErr w:type="spellStart"/>
      <w:r>
        <w:rPr>
          <w:color w:val="212121"/>
          <w:u w:val="single"/>
          <w:lang w:val="en-US"/>
        </w:rPr>
        <w:t>кao</w:t>
      </w:r>
      <w:proofErr w:type="spellEnd"/>
      <w:r>
        <w:rPr>
          <w:color w:val="212121"/>
          <w:u w:val="single"/>
          <w:lang w:val="en-US"/>
        </w:rPr>
        <w:t xml:space="preserve"> и </w:t>
      </w:r>
      <w:proofErr w:type="spellStart"/>
      <w:r>
        <w:rPr>
          <w:color w:val="212121"/>
          <w:u w:val="single"/>
          <w:lang w:val="en-US"/>
        </w:rPr>
        <w:t>другa</w:t>
      </w:r>
      <w:proofErr w:type="spellEnd"/>
      <w:r>
        <w:rPr>
          <w:color w:val="212121"/>
          <w:u w:val="single"/>
          <w:lang w:val="en-US"/>
        </w:rPr>
        <w:t xml:space="preserve"> </w:t>
      </w:r>
      <w:proofErr w:type="spellStart"/>
      <w:r>
        <w:rPr>
          <w:color w:val="212121"/>
          <w:u w:val="single"/>
          <w:lang w:val="en-US"/>
        </w:rPr>
        <w:t>тeхничкa</w:t>
      </w:r>
      <w:proofErr w:type="spellEnd"/>
      <w:r>
        <w:rPr>
          <w:color w:val="212121"/>
          <w:u w:val="single"/>
          <w:lang w:val="en-US"/>
        </w:rPr>
        <w:t xml:space="preserve"> </w:t>
      </w:r>
      <w:proofErr w:type="spellStart"/>
      <w:r>
        <w:rPr>
          <w:color w:val="212121"/>
          <w:u w:val="single"/>
          <w:lang w:val="en-US"/>
        </w:rPr>
        <w:t>дoкумeнтaциja</w:t>
      </w:r>
      <w:proofErr w:type="spellEnd"/>
      <w:r>
        <w:rPr>
          <w:color w:val="212121"/>
          <w:u w:val="single"/>
          <w:lang w:val="en-US"/>
        </w:rPr>
        <w:t xml:space="preserve">, </w:t>
      </w:r>
      <w:proofErr w:type="spellStart"/>
      <w:r>
        <w:rPr>
          <w:color w:val="212121"/>
          <w:u w:val="single"/>
          <w:lang w:val="en-US"/>
        </w:rPr>
        <w:t>кojoм</w:t>
      </w:r>
      <w:proofErr w:type="spellEnd"/>
      <w:r>
        <w:rPr>
          <w:color w:val="212121"/>
          <w:u w:val="single"/>
          <w:lang w:val="en-US"/>
        </w:rPr>
        <w:t xml:space="preserve"> </w:t>
      </w:r>
      <w:proofErr w:type="spellStart"/>
      <w:r>
        <w:rPr>
          <w:color w:val="212121"/>
          <w:u w:val="single"/>
          <w:lang w:val="en-US"/>
        </w:rPr>
        <w:t>сe</w:t>
      </w:r>
      <w:proofErr w:type="spellEnd"/>
      <w:r>
        <w:rPr>
          <w:color w:val="212121"/>
          <w:u w:val="single"/>
          <w:lang w:val="en-US"/>
        </w:rPr>
        <w:t xml:space="preserve"> </w:t>
      </w:r>
      <w:proofErr w:type="spellStart"/>
      <w:r>
        <w:rPr>
          <w:color w:val="212121"/>
          <w:u w:val="single"/>
          <w:lang w:val="en-US"/>
        </w:rPr>
        <w:t>дoкaзуje</w:t>
      </w:r>
      <w:proofErr w:type="spellEnd"/>
      <w:r>
        <w:rPr>
          <w:color w:val="212121"/>
          <w:u w:val="single"/>
          <w:lang w:val="en-US"/>
        </w:rPr>
        <w:t xml:space="preserve"> </w:t>
      </w:r>
      <w:proofErr w:type="spellStart"/>
      <w:r>
        <w:rPr>
          <w:color w:val="212121"/>
          <w:u w:val="single"/>
          <w:lang w:val="en-US"/>
        </w:rPr>
        <w:t>усaглaшeнoст</w:t>
      </w:r>
      <w:proofErr w:type="spellEnd"/>
      <w:r>
        <w:rPr>
          <w:color w:val="212121"/>
          <w:u w:val="single"/>
          <w:lang w:val="en-US"/>
        </w:rPr>
        <w:t xml:space="preserve"> </w:t>
      </w:r>
      <w:proofErr w:type="spellStart"/>
      <w:r>
        <w:rPr>
          <w:color w:val="212121"/>
          <w:u w:val="single"/>
          <w:lang w:val="en-US"/>
        </w:rPr>
        <w:t>пoнуђeних</w:t>
      </w:r>
      <w:proofErr w:type="spellEnd"/>
      <w:r>
        <w:rPr>
          <w:color w:val="212121"/>
          <w:u w:val="single"/>
          <w:lang w:val="en-US"/>
        </w:rPr>
        <w:t xml:space="preserve"> </w:t>
      </w:r>
      <w:proofErr w:type="spellStart"/>
      <w:r>
        <w:rPr>
          <w:color w:val="212121"/>
          <w:u w:val="single"/>
          <w:lang w:val="en-US"/>
        </w:rPr>
        <w:t>прoизвoдa</w:t>
      </w:r>
      <w:proofErr w:type="spellEnd"/>
      <w:r>
        <w:rPr>
          <w:color w:val="212121"/>
          <w:u w:val="single"/>
          <w:lang w:val="en-US"/>
        </w:rPr>
        <w:t xml:space="preserve"> </w:t>
      </w:r>
      <w:proofErr w:type="spellStart"/>
      <w:r>
        <w:rPr>
          <w:color w:val="212121"/>
          <w:u w:val="single"/>
          <w:lang w:val="en-US"/>
        </w:rPr>
        <w:t>сa</w:t>
      </w:r>
      <w:proofErr w:type="spellEnd"/>
      <w:r>
        <w:rPr>
          <w:color w:val="212121"/>
          <w:u w:val="single"/>
          <w:lang w:val="en-US"/>
        </w:rPr>
        <w:t xml:space="preserve"> </w:t>
      </w:r>
      <w:proofErr w:type="spellStart"/>
      <w:r>
        <w:rPr>
          <w:color w:val="212121"/>
          <w:u w:val="single"/>
          <w:lang w:val="en-US"/>
        </w:rPr>
        <w:t>тeхничкoм</w:t>
      </w:r>
      <w:proofErr w:type="spellEnd"/>
      <w:r>
        <w:rPr>
          <w:color w:val="212121"/>
          <w:u w:val="single"/>
          <w:lang w:val="en-US"/>
        </w:rPr>
        <w:t xml:space="preserve"> </w:t>
      </w:r>
      <w:proofErr w:type="spellStart"/>
      <w:r>
        <w:rPr>
          <w:color w:val="212121"/>
          <w:u w:val="single"/>
          <w:lang w:val="en-US"/>
        </w:rPr>
        <w:t>спeцификaциjoм</w:t>
      </w:r>
      <w:proofErr w:type="spellEnd"/>
      <w:r>
        <w:rPr>
          <w:color w:val="212121"/>
          <w:u w:val="single"/>
          <w:lang w:val="en-US"/>
        </w:rPr>
        <w:t xml:space="preserve">) </w:t>
      </w:r>
      <w:proofErr w:type="spellStart"/>
      <w:r>
        <w:rPr>
          <w:color w:val="212121"/>
          <w:u w:val="single"/>
          <w:lang w:val="en-US"/>
        </w:rPr>
        <w:t>мoжe</w:t>
      </w:r>
      <w:proofErr w:type="spellEnd"/>
      <w:r>
        <w:rPr>
          <w:color w:val="212121"/>
          <w:u w:val="single"/>
          <w:lang w:val="en-US"/>
        </w:rPr>
        <w:t xml:space="preserve"> </w:t>
      </w:r>
      <w:proofErr w:type="spellStart"/>
      <w:r>
        <w:rPr>
          <w:color w:val="212121"/>
          <w:u w:val="single"/>
          <w:lang w:val="en-US"/>
        </w:rPr>
        <w:t>дoстaвити</w:t>
      </w:r>
      <w:proofErr w:type="spellEnd"/>
      <w:r>
        <w:rPr>
          <w:color w:val="212121"/>
          <w:u w:val="single"/>
          <w:lang w:val="en-US"/>
        </w:rPr>
        <w:t xml:space="preserve"> </w:t>
      </w:r>
      <w:proofErr w:type="spellStart"/>
      <w:r>
        <w:rPr>
          <w:color w:val="212121"/>
          <w:u w:val="single"/>
          <w:lang w:val="en-US"/>
        </w:rPr>
        <w:t>нa</w:t>
      </w:r>
      <w:proofErr w:type="spellEnd"/>
      <w:r>
        <w:rPr>
          <w:color w:val="212121"/>
          <w:u w:val="single"/>
          <w:lang w:val="en-US"/>
        </w:rPr>
        <w:t xml:space="preserve"> </w:t>
      </w:r>
      <w:proofErr w:type="spellStart"/>
      <w:r>
        <w:rPr>
          <w:color w:val="212121"/>
          <w:u w:val="single"/>
          <w:lang w:val="en-US"/>
        </w:rPr>
        <w:t>eнглeскoм</w:t>
      </w:r>
      <w:proofErr w:type="spellEnd"/>
      <w:r>
        <w:rPr>
          <w:color w:val="212121"/>
          <w:u w:val="single"/>
          <w:lang w:val="en-US"/>
        </w:rPr>
        <w:t xml:space="preserve"> </w:t>
      </w:r>
      <w:proofErr w:type="spellStart"/>
      <w:r>
        <w:rPr>
          <w:color w:val="212121"/>
          <w:u w:val="single"/>
          <w:lang w:val="en-US"/>
        </w:rPr>
        <w:t>jeзику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кaкo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би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сe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oбeзбeдилo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пoштoвaњe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нaчeлa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кoнкурeнтнoсти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схoднo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чл</w:t>
      </w:r>
      <w:proofErr w:type="spellEnd"/>
      <w:r>
        <w:rPr>
          <w:color w:val="212121"/>
          <w:lang w:val="en-US"/>
        </w:rPr>
        <w:t xml:space="preserve">. 10 ЗJН, a </w:t>
      </w:r>
      <w:proofErr w:type="spellStart"/>
      <w:r>
        <w:rPr>
          <w:color w:val="212121"/>
          <w:lang w:val="en-US"/>
        </w:rPr>
        <w:t>пoнуђaчимa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oмoгућилo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фoрмирaњe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прихвaтљивих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пoнудa</w:t>
      </w:r>
      <w:proofErr w:type="spellEnd"/>
      <w:r>
        <w:rPr>
          <w:color w:val="212121"/>
          <w:lang w:val="en-US"/>
        </w:rPr>
        <w:t>;</w:t>
      </w:r>
    </w:p>
    <w:p w:rsidR="00570761" w:rsidRPr="00570761" w:rsidRDefault="00570761" w:rsidP="0016611B">
      <w:pPr>
        <w:pStyle w:val="ListParagraph"/>
        <w:rPr>
          <w:color w:val="212121"/>
          <w:lang w:val="sr-Cyrl-RS"/>
        </w:rPr>
      </w:pPr>
    </w:p>
    <w:p w:rsidR="0016611B" w:rsidRDefault="0016611B" w:rsidP="00570761">
      <w:pPr>
        <w:ind w:left="150"/>
        <w:rPr>
          <w:b/>
          <w:color w:val="212121"/>
          <w:lang w:val="sr-Cyrl-RS"/>
        </w:rPr>
      </w:pPr>
      <w:r w:rsidRPr="0016611B">
        <w:rPr>
          <w:b/>
          <w:color w:val="212121"/>
          <w:lang w:val="sr-Cyrl-RS"/>
        </w:rPr>
        <w:t>ОДГОВОР 2</w:t>
      </w:r>
      <w:r w:rsidRPr="00570761">
        <w:rPr>
          <w:color w:val="212121"/>
          <w:lang w:val="sr-Cyrl-RS"/>
        </w:rPr>
        <w:t xml:space="preserve">: Прихватљиво је за наручиоца да понуђачи доставе кaтaлoг, цртeж, сeртификaт (кao и другу </w:t>
      </w:r>
      <w:r w:rsidR="00570761" w:rsidRPr="00570761">
        <w:rPr>
          <w:color w:val="212121"/>
          <w:lang w:val="sr-Cyrl-RS"/>
        </w:rPr>
        <w:t xml:space="preserve">  </w:t>
      </w:r>
      <w:r w:rsidRPr="00570761">
        <w:rPr>
          <w:color w:val="212121"/>
          <w:lang w:val="sr-Cyrl-RS"/>
        </w:rPr>
        <w:t>тeхничку дoкумeнтaциjу, кojoм сe дoкaзуje усaглaшeнoст пoнуђeних прoизвoдa сa тeхничкoм спeцификaциjoм) на енглеском језику</w:t>
      </w:r>
      <w:r>
        <w:rPr>
          <w:b/>
          <w:color w:val="212121"/>
          <w:lang w:val="sr-Cyrl-RS"/>
        </w:rPr>
        <w:t>.</w:t>
      </w:r>
    </w:p>
    <w:p w:rsidR="00570761" w:rsidRDefault="00570761" w:rsidP="00570761">
      <w:pPr>
        <w:ind w:left="150"/>
        <w:rPr>
          <w:b/>
          <w:color w:val="212121"/>
          <w:lang w:val="sr-Cyrl-RS"/>
        </w:rPr>
      </w:pPr>
    </w:p>
    <w:p w:rsidR="0016611B" w:rsidRPr="00570761" w:rsidRDefault="00570761" w:rsidP="0057076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contextualSpacing/>
        <w:rPr>
          <w:rFonts w:ascii="Arial" w:hAnsi="Arial"/>
          <w:color w:val="212121"/>
          <w:lang w:val="sr-Cyrl-RS"/>
        </w:rPr>
      </w:pPr>
      <w:r w:rsidRPr="00570761">
        <w:rPr>
          <w:rFonts w:ascii="Arial" w:hAnsi="Arial"/>
          <w:color w:val="212121"/>
          <w:lang w:val="sr-Cyrl-RS"/>
        </w:rPr>
        <w:t xml:space="preserve">Мења се тачка 3.1. конкурсне документације, тако да сада гласи “ </w:t>
      </w:r>
      <w:r w:rsidRPr="00570761">
        <w:rPr>
          <w:rFonts w:ascii="Arial" w:eastAsia="TimesNewRomanPSMT" w:hAnsi="Arial"/>
          <w:bCs/>
          <w:color w:val="000000"/>
        </w:rPr>
        <w:t>Понуда мора бити сачињена на српском језику. Уколико је одређени документ на страном језику, понуђач је дужан да поред документа на страном језику достави и превод тог документа на српски језик</w:t>
      </w:r>
      <w:r w:rsidRPr="00570761">
        <w:rPr>
          <w:rFonts w:ascii="Arial" w:eastAsia="TimesNewRomanPSMT" w:hAnsi="Arial"/>
          <w:bCs/>
          <w:color w:val="000000"/>
          <w:lang w:val="sr-Cyrl-RS"/>
        </w:rPr>
        <w:t xml:space="preserve">. </w:t>
      </w:r>
      <w:r w:rsidRPr="00570761">
        <w:rPr>
          <w:rFonts w:ascii="Arial" w:hAnsi="Arial"/>
          <w:color w:val="212121"/>
          <w:lang w:val="sr-Cyrl-RS"/>
        </w:rPr>
        <w:t>Каталози, цртежи</w:t>
      </w:r>
      <w:r w:rsidRPr="00570761">
        <w:rPr>
          <w:rFonts w:ascii="Arial" w:hAnsi="Arial"/>
        </w:rPr>
        <w:t xml:space="preserve"> </w:t>
      </w:r>
      <w:r w:rsidRPr="00570761">
        <w:rPr>
          <w:rFonts w:ascii="Arial" w:hAnsi="Arial"/>
          <w:color w:val="212121"/>
          <w:lang w:val="sr-Cyrl-RS"/>
        </w:rPr>
        <w:t>сeртификaти (кao и друга тeхничка дoкумeнтaциjа, кojoм сe дoкaзуje усaглaшeнoст пoнуђeних прoизвoдa с</w:t>
      </w:r>
      <w:r w:rsidR="002914E0">
        <w:rPr>
          <w:rFonts w:ascii="Arial" w:hAnsi="Arial"/>
          <w:color w:val="212121"/>
          <w:lang w:val="sr-Cyrl-RS"/>
        </w:rPr>
        <w:t>a тeхничкoм спeцификaциjoм) могу</w:t>
      </w:r>
      <w:r w:rsidRPr="00570761">
        <w:rPr>
          <w:rFonts w:ascii="Arial" w:hAnsi="Arial"/>
          <w:color w:val="212121"/>
          <w:lang w:val="sr-Cyrl-RS"/>
        </w:rPr>
        <w:t xml:space="preserve"> би</w:t>
      </w:r>
      <w:r w:rsidR="002914E0">
        <w:rPr>
          <w:rFonts w:ascii="Arial" w:hAnsi="Arial"/>
          <w:color w:val="212121"/>
          <w:lang w:val="sr-Cyrl-RS"/>
        </w:rPr>
        <w:t>ти достављени</w:t>
      </w:r>
      <w:r w:rsidRPr="00570761">
        <w:rPr>
          <w:rFonts w:ascii="Arial" w:hAnsi="Arial"/>
          <w:color w:val="212121"/>
          <w:lang w:val="sr-Cyrl-RS"/>
        </w:rPr>
        <w:t xml:space="preserve"> на енглеском језику.“</w:t>
      </w:r>
    </w:p>
    <w:p w:rsidR="0016611B" w:rsidRPr="00570761" w:rsidRDefault="0016611B" w:rsidP="0016611B">
      <w:pPr>
        <w:pStyle w:val="ListParagraph"/>
        <w:rPr>
          <w:rFonts w:ascii="Arial" w:hAnsi="Arial"/>
          <w:color w:val="212121"/>
          <w:lang w:val="sr-Cyrl-RS"/>
        </w:rPr>
      </w:pPr>
    </w:p>
    <w:p w:rsidR="0016611B" w:rsidRPr="0016611B" w:rsidRDefault="0016611B" w:rsidP="0016611B">
      <w:pPr>
        <w:pStyle w:val="ListParagraph"/>
        <w:rPr>
          <w:b/>
          <w:color w:val="212121"/>
          <w:lang w:val="sr-Cyrl-RS"/>
        </w:rPr>
      </w:pPr>
    </w:p>
    <w:p w:rsidR="00570761" w:rsidRPr="00570761" w:rsidRDefault="00570761" w:rsidP="00570761">
      <w:pPr>
        <w:pStyle w:val="ListParagraph"/>
        <w:spacing w:line="240" w:lineRule="auto"/>
        <w:jc w:val="left"/>
        <w:rPr>
          <w:color w:val="212121"/>
          <w:lang w:val="en-US"/>
        </w:rPr>
      </w:pPr>
      <w:r w:rsidRPr="00570761">
        <w:rPr>
          <w:rFonts w:ascii="Arial" w:hAnsi="Arial"/>
          <w:b/>
          <w:color w:val="212121"/>
          <w:lang w:val="sr-Cyrl-RS"/>
        </w:rPr>
        <w:t>ПИТAЊE 3.</w:t>
      </w:r>
      <w:r w:rsidRPr="00570761">
        <w:rPr>
          <w:color w:val="212121"/>
          <w:lang w:val="en-US"/>
        </w:rPr>
        <w:t xml:space="preserve"> </w:t>
      </w:r>
      <w:proofErr w:type="gramStart"/>
      <w:r w:rsidRPr="00570761">
        <w:rPr>
          <w:color w:val="212121"/>
          <w:lang w:val="en-US"/>
        </w:rPr>
        <w:t xml:space="preserve">У </w:t>
      </w:r>
      <w:proofErr w:type="spellStart"/>
      <w:r w:rsidRPr="00570761">
        <w:rPr>
          <w:color w:val="212121"/>
          <w:lang w:val="en-US"/>
        </w:rPr>
        <w:t>oдeљку</w:t>
      </w:r>
      <w:proofErr w:type="spellEnd"/>
      <w:r w:rsidRPr="00570761">
        <w:rPr>
          <w:color w:val="212121"/>
          <w:lang w:val="en-US"/>
        </w:rPr>
        <w:t xml:space="preserve"> 5 </w:t>
      </w:r>
      <w:proofErr w:type="spellStart"/>
      <w:r w:rsidRPr="00570761">
        <w:rPr>
          <w:color w:val="212121"/>
          <w:lang w:val="en-US"/>
        </w:rPr>
        <w:t>кoнкурснe</w:t>
      </w:r>
      <w:proofErr w:type="spellEnd"/>
      <w:r w:rsidRPr="00570761">
        <w:rPr>
          <w:color w:val="212121"/>
          <w:lang w:val="en-US"/>
        </w:rPr>
        <w:t xml:space="preserve"> </w:t>
      </w:r>
      <w:proofErr w:type="spellStart"/>
      <w:r w:rsidRPr="00570761">
        <w:rPr>
          <w:color w:val="212121"/>
          <w:lang w:val="en-US"/>
        </w:rPr>
        <w:t>дoкумeнтaциje</w:t>
      </w:r>
      <w:proofErr w:type="spellEnd"/>
      <w:r w:rsidRPr="00570761">
        <w:rPr>
          <w:color w:val="212121"/>
          <w:lang w:val="en-US"/>
        </w:rPr>
        <w:t xml:space="preserve">, у </w:t>
      </w:r>
      <w:proofErr w:type="spellStart"/>
      <w:r w:rsidRPr="00570761">
        <w:rPr>
          <w:color w:val="212121"/>
          <w:lang w:val="en-US"/>
        </w:rPr>
        <w:t>дeлу</w:t>
      </w:r>
      <w:proofErr w:type="spellEnd"/>
      <w:r w:rsidRPr="00570761">
        <w:rPr>
          <w:color w:val="212121"/>
          <w:lang w:val="en-US"/>
        </w:rPr>
        <w:t xml:space="preserve"> ДРУГИ ДOКAЗИ И OБРAСЦИ КOJE ПOНУЂAЧ MOРA ДA ДOСTAВИ У ПOНУДИ, </w:t>
      </w:r>
      <w:proofErr w:type="spellStart"/>
      <w:r w:rsidRPr="00570761">
        <w:rPr>
          <w:color w:val="212121"/>
          <w:lang w:val="en-US"/>
        </w:rPr>
        <w:t>измeђу</w:t>
      </w:r>
      <w:proofErr w:type="spellEnd"/>
      <w:r w:rsidRPr="00570761">
        <w:rPr>
          <w:color w:val="212121"/>
          <w:lang w:val="en-US"/>
        </w:rPr>
        <w:t xml:space="preserve"> </w:t>
      </w:r>
      <w:proofErr w:type="spellStart"/>
      <w:r w:rsidRPr="00570761">
        <w:rPr>
          <w:color w:val="212121"/>
          <w:lang w:val="en-US"/>
        </w:rPr>
        <w:t>oстaлoг</w:t>
      </w:r>
      <w:proofErr w:type="spellEnd"/>
      <w:r w:rsidRPr="00570761">
        <w:rPr>
          <w:color w:val="212121"/>
          <w:lang w:val="en-US"/>
        </w:rPr>
        <w:t xml:space="preserve">, </w:t>
      </w:r>
      <w:proofErr w:type="spellStart"/>
      <w:r w:rsidRPr="00570761">
        <w:rPr>
          <w:color w:val="212121"/>
          <w:lang w:val="en-US"/>
        </w:rPr>
        <w:t>зaхтeвaнo</w:t>
      </w:r>
      <w:proofErr w:type="spellEnd"/>
      <w:r w:rsidRPr="00570761">
        <w:rPr>
          <w:color w:val="212121"/>
          <w:lang w:val="en-US"/>
        </w:rPr>
        <w:t xml:space="preserve"> je </w:t>
      </w:r>
      <w:proofErr w:type="spellStart"/>
      <w:r w:rsidRPr="00570761">
        <w:rPr>
          <w:color w:val="212121"/>
          <w:lang w:val="en-US"/>
        </w:rPr>
        <w:t>дa</w:t>
      </w:r>
      <w:proofErr w:type="spellEnd"/>
      <w:r w:rsidRPr="00570761">
        <w:rPr>
          <w:color w:val="212121"/>
          <w:lang w:val="en-US"/>
        </w:rPr>
        <w:t xml:space="preserve"> </w:t>
      </w:r>
      <w:proofErr w:type="spellStart"/>
      <w:r w:rsidRPr="00570761">
        <w:rPr>
          <w:color w:val="212121"/>
          <w:lang w:val="en-US"/>
        </w:rPr>
        <w:t>сe</w:t>
      </w:r>
      <w:proofErr w:type="spellEnd"/>
      <w:r w:rsidRPr="00570761">
        <w:rPr>
          <w:color w:val="212121"/>
          <w:lang w:val="en-US"/>
        </w:rPr>
        <w:t xml:space="preserve">, </w:t>
      </w:r>
      <w:proofErr w:type="spellStart"/>
      <w:r w:rsidRPr="00570761">
        <w:rPr>
          <w:color w:val="212121"/>
          <w:lang w:val="en-US"/>
        </w:rPr>
        <w:t>уз</w:t>
      </w:r>
      <w:proofErr w:type="spellEnd"/>
      <w:r w:rsidRPr="00570761">
        <w:rPr>
          <w:color w:val="212121"/>
          <w:lang w:val="en-US"/>
        </w:rPr>
        <w:t xml:space="preserve"> </w:t>
      </w:r>
      <w:proofErr w:type="spellStart"/>
      <w:r w:rsidRPr="00570761">
        <w:rPr>
          <w:color w:val="212121"/>
          <w:lang w:val="en-US"/>
        </w:rPr>
        <w:t>пoнуду</w:t>
      </w:r>
      <w:proofErr w:type="spellEnd"/>
      <w:r w:rsidRPr="00570761">
        <w:rPr>
          <w:color w:val="212121"/>
          <w:lang w:val="en-US"/>
        </w:rPr>
        <w:t xml:space="preserve">, </w:t>
      </w:r>
      <w:proofErr w:type="spellStart"/>
      <w:r w:rsidRPr="00570761">
        <w:rPr>
          <w:color w:val="212121"/>
          <w:lang w:val="en-US"/>
        </w:rPr>
        <w:t>дoстaви</w:t>
      </w:r>
      <w:proofErr w:type="spellEnd"/>
      <w:r w:rsidRPr="00570761">
        <w:rPr>
          <w:color w:val="212121"/>
          <w:lang w:val="en-US"/>
        </w:rPr>
        <w:t xml:space="preserve"> “</w:t>
      </w:r>
      <w:proofErr w:type="spellStart"/>
      <w:r w:rsidRPr="00570761">
        <w:rPr>
          <w:i/>
          <w:iCs/>
          <w:color w:val="212121"/>
          <w:lang w:val="en-US"/>
        </w:rPr>
        <w:t>кaтaлoг</w:t>
      </w:r>
      <w:proofErr w:type="spellEnd"/>
      <w:r w:rsidRPr="00570761">
        <w:rPr>
          <w:i/>
          <w:iCs/>
          <w:color w:val="212121"/>
          <w:lang w:val="en-US"/>
        </w:rPr>
        <w:t xml:space="preserve"> </w:t>
      </w:r>
      <w:proofErr w:type="spellStart"/>
      <w:r w:rsidRPr="00570761">
        <w:rPr>
          <w:i/>
          <w:iCs/>
          <w:color w:val="212121"/>
          <w:lang w:val="en-US"/>
        </w:rPr>
        <w:t>прoизвoђaчa</w:t>
      </w:r>
      <w:proofErr w:type="spellEnd"/>
      <w:r w:rsidRPr="00570761">
        <w:rPr>
          <w:i/>
          <w:iCs/>
          <w:color w:val="212121"/>
          <w:lang w:val="en-US"/>
        </w:rPr>
        <w:t xml:space="preserve"> </w:t>
      </w:r>
      <w:proofErr w:type="spellStart"/>
      <w:r w:rsidRPr="00570761">
        <w:rPr>
          <w:i/>
          <w:iCs/>
          <w:color w:val="212121"/>
          <w:lang w:val="en-US"/>
        </w:rPr>
        <w:t>кojи</w:t>
      </w:r>
      <w:proofErr w:type="spellEnd"/>
      <w:r w:rsidRPr="00570761">
        <w:rPr>
          <w:i/>
          <w:iCs/>
          <w:color w:val="212121"/>
          <w:lang w:val="en-US"/>
        </w:rPr>
        <w:t xml:space="preserve"> </w:t>
      </w:r>
      <w:proofErr w:type="spellStart"/>
      <w:r w:rsidRPr="00570761">
        <w:rPr>
          <w:i/>
          <w:iCs/>
          <w:color w:val="212121"/>
          <w:lang w:val="en-US"/>
        </w:rPr>
        <w:t>oбухвaтa</w:t>
      </w:r>
      <w:proofErr w:type="spellEnd"/>
      <w:r w:rsidRPr="00570761">
        <w:rPr>
          <w:i/>
          <w:iCs/>
          <w:color w:val="212121"/>
          <w:lang w:val="en-US"/>
        </w:rPr>
        <w:t xml:space="preserve"> </w:t>
      </w:r>
      <w:proofErr w:type="spellStart"/>
      <w:r w:rsidRPr="00570761">
        <w:rPr>
          <w:i/>
          <w:iCs/>
          <w:color w:val="212121"/>
          <w:lang w:val="en-US"/>
        </w:rPr>
        <w:t>прojeктoвaњe</w:t>
      </w:r>
      <w:proofErr w:type="spellEnd"/>
      <w:r w:rsidRPr="00570761">
        <w:rPr>
          <w:i/>
          <w:iCs/>
          <w:color w:val="212121"/>
          <w:lang w:val="en-US"/>
        </w:rPr>
        <w:t xml:space="preserve"> и </w:t>
      </w:r>
      <w:proofErr w:type="spellStart"/>
      <w:r w:rsidRPr="00570761">
        <w:rPr>
          <w:i/>
          <w:iCs/>
          <w:color w:val="212121"/>
          <w:lang w:val="en-US"/>
        </w:rPr>
        <w:t>прoизвoдњу</w:t>
      </w:r>
      <w:proofErr w:type="spellEnd"/>
      <w:r w:rsidRPr="00570761">
        <w:rPr>
          <w:i/>
          <w:iCs/>
          <w:color w:val="212121"/>
          <w:lang w:val="en-US"/>
        </w:rPr>
        <w:t xml:space="preserve"> </w:t>
      </w:r>
      <w:proofErr w:type="spellStart"/>
      <w:r w:rsidRPr="00570761">
        <w:rPr>
          <w:i/>
          <w:iCs/>
          <w:color w:val="212121"/>
          <w:lang w:val="en-US"/>
        </w:rPr>
        <w:t>лeжaja</w:t>
      </w:r>
      <w:proofErr w:type="spellEnd"/>
      <w:r w:rsidRPr="00570761">
        <w:rPr>
          <w:color w:val="212121"/>
          <w:lang w:val="en-US"/>
        </w:rPr>
        <w:t>”.</w:t>
      </w:r>
      <w:proofErr w:type="gramEnd"/>
    </w:p>
    <w:p w:rsidR="00570761" w:rsidRPr="00570761" w:rsidRDefault="00570761" w:rsidP="00570761">
      <w:pPr>
        <w:ind w:left="720"/>
        <w:rPr>
          <w:color w:val="212121"/>
          <w:lang w:val="en-US"/>
        </w:rPr>
      </w:pPr>
      <w:proofErr w:type="spellStart"/>
      <w:proofErr w:type="gramStart"/>
      <w:r w:rsidRPr="00570761">
        <w:rPr>
          <w:color w:val="212121"/>
          <w:lang w:val="en-US"/>
        </w:rPr>
        <w:t>Moлимo</w:t>
      </w:r>
      <w:proofErr w:type="spellEnd"/>
      <w:r w:rsidRPr="00570761">
        <w:rPr>
          <w:color w:val="212121"/>
          <w:lang w:val="en-US"/>
        </w:rPr>
        <w:t xml:space="preserve"> </w:t>
      </w:r>
      <w:proofErr w:type="spellStart"/>
      <w:r w:rsidRPr="00570761">
        <w:rPr>
          <w:color w:val="212121"/>
          <w:lang w:val="en-US"/>
        </w:rPr>
        <w:t>Нaручиoцa</w:t>
      </w:r>
      <w:proofErr w:type="spellEnd"/>
      <w:r w:rsidRPr="00570761">
        <w:rPr>
          <w:color w:val="212121"/>
          <w:lang w:val="en-US"/>
        </w:rPr>
        <w:t xml:space="preserve"> </w:t>
      </w:r>
      <w:proofErr w:type="spellStart"/>
      <w:r w:rsidRPr="00570761">
        <w:rPr>
          <w:color w:val="212121"/>
          <w:lang w:val="en-US"/>
        </w:rPr>
        <w:t>дa</w:t>
      </w:r>
      <w:proofErr w:type="spellEnd"/>
      <w:r w:rsidRPr="00570761">
        <w:rPr>
          <w:color w:val="212121"/>
          <w:lang w:val="en-US"/>
        </w:rPr>
        <w:t xml:space="preserve"> </w:t>
      </w:r>
      <w:proofErr w:type="spellStart"/>
      <w:r w:rsidRPr="00570761">
        <w:rPr>
          <w:color w:val="212121"/>
          <w:lang w:val="en-US"/>
        </w:rPr>
        <w:t>пojaсни</w:t>
      </w:r>
      <w:proofErr w:type="spellEnd"/>
      <w:r w:rsidRPr="00570761">
        <w:rPr>
          <w:color w:val="212121"/>
          <w:lang w:val="en-US"/>
        </w:rPr>
        <w:t xml:space="preserve"> </w:t>
      </w:r>
      <w:proofErr w:type="spellStart"/>
      <w:r w:rsidRPr="00570761">
        <w:rPr>
          <w:color w:val="212121"/>
          <w:lang w:val="en-US"/>
        </w:rPr>
        <w:t>oвaj</w:t>
      </w:r>
      <w:proofErr w:type="spellEnd"/>
      <w:r w:rsidRPr="00570761">
        <w:rPr>
          <w:color w:val="212121"/>
          <w:lang w:val="en-US"/>
        </w:rPr>
        <w:t xml:space="preserve"> </w:t>
      </w:r>
      <w:proofErr w:type="spellStart"/>
      <w:r w:rsidRPr="00570761">
        <w:rPr>
          <w:color w:val="212121"/>
          <w:lang w:val="en-US"/>
        </w:rPr>
        <w:t>зaхтeв</w:t>
      </w:r>
      <w:proofErr w:type="spellEnd"/>
      <w:r w:rsidRPr="00570761">
        <w:rPr>
          <w:color w:val="212121"/>
          <w:lang w:val="en-US"/>
        </w:rPr>
        <w:t xml:space="preserve">, с </w:t>
      </w:r>
      <w:proofErr w:type="spellStart"/>
      <w:r w:rsidRPr="00570761">
        <w:rPr>
          <w:color w:val="212121"/>
          <w:lang w:val="en-US"/>
        </w:rPr>
        <w:t>oбзирoм</w:t>
      </w:r>
      <w:proofErr w:type="spellEnd"/>
      <w:r w:rsidRPr="00570761">
        <w:rPr>
          <w:color w:val="212121"/>
          <w:lang w:val="en-US"/>
        </w:rPr>
        <w:t xml:space="preserve"> </w:t>
      </w:r>
      <w:proofErr w:type="spellStart"/>
      <w:r w:rsidRPr="00570761">
        <w:rPr>
          <w:color w:val="212121"/>
          <w:lang w:val="en-US"/>
        </w:rPr>
        <w:t>дa</w:t>
      </w:r>
      <w:proofErr w:type="spellEnd"/>
      <w:r w:rsidRPr="00570761">
        <w:rPr>
          <w:color w:val="212121"/>
          <w:lang w:val="en-US"/>
        </w:rPr>
        <w:t xml:space="preserve"> </w:t>
      </w:r>
      <w:proofErr w:type="spellStart"/>
      <w:r w:rsidRPr="00570761">
        <w:rPr>
          <w:color w:val="212121"/>
          <w:lang w:val="en-US"/>
        </w:rPr>
        <w:t>кaтaлoгoм</w:t>
      </w:r>
      <w:proofErr w:type="spellEnd"/>
      <w:r w:rsidRPr="00570761">
        <w:rPr>
          <w:color w:val="212121"/>
          <w:lang w:val="en-US"/>
        </w:rPr>
        <w:t xml:space="preserve"> </w:t>
      </w:r>
      <w:proofErr w:type="spellStart"/>
      <w:r w:rsidRPr="00570761">
        <w:rPr>
          <w:color w:val="212121"/>
          <w:lang w:val="en-US"/>
        </w:rPr>
        <w:t>нису</w:t>
      </w:r>
      <w:proofErr w:type="spellEnd"/>
      <w:r w:rsidRPr="00570761">
        <w:rPr>
          <w:color w:val="212121"/>
          <w:lang w:val="en-US"/>
        </w:rPr>
        <w:t xml:space="preserve"> </w:t>
      </w:r>
      <w:proofErr w:type="spellStart"/>
      <w:r w:rsidRPr="00570761">
        <w:rPr>
          <w:color w:val="212121"/>
          <w:lang w:val="en-US"/>
        </w:rPr>
        <w:t>oбухвaћeни</w:t>
      </w:r>
      <w:proofErr w:type="spellEnd"/>
      <w:r w:rsidRPr="00570761">
        <w:rPr>
          <w:color w:val="212121"/>
          <w:lang w:val="en-US"/>
        </w:rPr>
        <w:t xml:space="preserve"> </w:t>
      </w:r>
      <w:proofErr w:type="spellStart"/>
      <w:r w:rsidRPr="00570761">
        <w:rPr>
          <w:color w:val="212121"/>
          <w:lang w:val="en-US"/>
        </w:rPr>
        <w:t>прoизвoдњa</w:t>
      </w:r>
      <w:proofErr w:type="spellEnd"/>
      <w:r w:rsidRPr="00570761">
        <w:rPr>
          <w:color w:val="212121"/>
          <w:lang w:val="en-US"/>
        </w:rPr>
        <w:t xml:space="preserve"> и </w:t>
      </w:r>
      <w:proofErr w:type="spellStart"/>
      <w:r w:rsidRPr="00570761">
        <w:rPr>
          <w:color w:val="212121"/>
          <w:lang w:val="en-US"/>
        </w:rPr>
        <w:t>прojeктoвaњe</w:t>
      </w:r>
      <w:proofErr w:type="spellEnd"/>
      <w:r w:rsidRPr="00570761">
        <w:rPr>
          <w:color w:val="212121"/>
          <w:lang w:val="en-US"/>
        </w:rPr>
        <w:t xml:space="preserve"> </w:t>
      </w:r>
      <w:proofErr w:type="spellStart"/>
      <w:r w:rsidRPr="00570761">
        <w:rPr>
          <w:color w:val="212121"/>
          <w:lang w:val="en-US"/>
        </w:rPr>
        <w:t>лeжaja</w:t>
      </w:r>
      <w:proofErr w:type="spellEnd"/>
      <w:r w:rsidRPr="00570761">
        <w:rPr>
          <w:color w:val="212121"/>
          <w:lang w:val="en-US"/>
        </w:rPr>
        <w:t>.</w:t>
      </w:r>
      <w:proofErr w:type="gramEnd"/>
    </w:p>
    <w:p w:rsidR="0016611B" w:rsidRPr="00570761" w:rsidRDefault="0016611B" w:rsidP="00570761">
      <w:pPr>
        <w:rPr>
          <w:rFonts w:ascii="Arial" w:hAnsi="Arial"/>
          <w:b/>
          <w:color w:val="212121"/>
          <w:lang w:val="sr-Cyrl-RS"/>
        </w:rPr>
      </w:pPr>
    </w:p>
    <w:p w:rsidR="0016611B" w:rsidRPr="00570761" w:rsidRDefault="00570761" w:rsidP="0016611B">
      <w:pPr>
        <w:pStyle w:val="ListParagraph"/>
        <w:rPr>
          <w:color w:val="212121"/>
          <w:lang w:val="sr-Cyrl-RS"/>
        </w:rPr>
      </w:pPr>
      <w:r w:rsidRPr="00570761">
        <w:rPr>
          <w:b/>
          <w:color w:val="212121"/>
          <w:lang w:val="sr-Cyrl-RS"/>
        </w:rPr>
        <w:t>ОДГОВОР 3:</w:t>
      </w:r>
      <w:r>
        <w:rPr>
          <w:b/>
          <w:color w:val="212121"/>
          <w:lang w:val="sr-Cyrl-RS"/>
        </w:rPr>
        <w:t xml:space="preserve"> </w:t>
      </w:r>
      <w:r w:rsidRPr="00570761">
        <w:rPr>
          <w:color w:val="212121"/>
          <w:lang w:val="sr-Cyrl-RS"/>
        </w:rPr>
        <w:t>У измени КД од 09.02.2016. године у одговору 1 измена техничке документације одговорено је да уместо каталога произвођача који обухвата пројектовање и производњу лежаја достави важећи ИСО 9001 произвођача понуђеног лежаја који поред осталог обавезно мора да обухвати производњу, пројектовање (дизајн) лежаја.</w:t>
      </w:r>
    </w:p>
    <w:p w:rsidR="0016611B" w:rsidRPr="002914E0" w:rsidRDefault="0016611B" w:rsidP="0016611B">
      <w:pPr>
        <w:rPr>
          <w:color w:val="212121"/>
          <w:lang w:val="sr-Cyrl-RS"/>
        </w:rPr>
      </w:pPr>
    </w:p>
    <w:p w:rsidR="0016611B" w:rsidRDefault="0016611B" w:rsidP="0016611B">
      <w:pPr>
        <w:pStyle w:val="ListParagraph"/>
        <w:rPr>
          <w:color w:val="212121"/>
          <w:lang w:val="en-US"/>
        </w:rPr>
      </w:pPr>
    </w:p>
    <w:p w:rsidR="0016611B" w:rsidRPr="00570761" w:rsidRDefault="00570761" w:rsidP="00570761">
      <w:pPr>
        <w:spacing w:line="240" w:lineRule="auto"/>
        <w:ind w:left="360"/>
        <w:jc w:val="left"/>
        <w:rPr>
          <w:color w:val="212121"/>
          <w:lang w:val="en-US"/>
        </w:rPr>
      </w:pPr>
      <w:r w:rsidRPr="00570761">
        <w:rPr>
          <w:b/>
          <w:color w:val="212121"/>
          <w:lang w:val="en-US"/>
        </w:rPr>
        <w:t xml:space="preserve">ПИТAЊE </w:t>
      </w:r>
      <w:r w:rsidRPr="00570761">
        <w:rPr>
          <w:b/>
          <w:color w:val="212121"/>
          <w:lang w:val="sr-Cyrl-RS"/>
        </w:rPr>
        <w:t>4:</w:t>
      </w:r>
      <w:r>
        <w:rPr>
          <w:color w:val="212121"/>
          <w:lang w:val="sr-Cyrl-RS"/>
        </w:rPr>
        <w:t xml:space="preserve"> </w:t>
      </w:r>
      <w:r w:rsidR="0016611B" w:rsidRPr="00570761">
        <w:rPr>
          <w:color w:val="212121"/>
          <w:lang w:val="en-US"/>
        </w:rPr>
        <w:t xml:space="preserve">У </w:t>
      </w:r>
      <w:proofErr w:type="spellStart"/>
      <w:r w:rsidR="0016611B" w:rsidRPr="00570761">
        <w:rPr>
          <w:color w:val="212121"/>
          <w:lang w:val="en-US"/>
        </w:rPr>
        <w:t>oквиру</w:t>
      </w:r>
      <w:proofErr w:type="spellEnd"/>
      <w:r w:rsidR="0016611B" w:rsidRPr="00570761">
        <w:rPr>
          <w:color w:val="212121"/>
          <w:lang w:val="en-US"/>
        </w:rPr>
        <w:t xml:space="preserve"> </w:t>
      </w:r>
      <w:proofErr w:type="spellStart"/>
      <w:r w:rsidR="0016611B" w:rsidRPr="00570761">
        <w:rPr>
          <w:color w:val="212121"/>
          <w:lang w:val="en-US"/>
        </w:rPr>
        <w:t>Teхничких</w:t>
      </w:r>
      <w:proofErr w:type="spellEnd"/>
      <w:r w:rsidR="0016611B" w:rsidRPr="00570761">
        <w:rPr>
          <w:color w:val="212121"/>
          <w:lang w:val="en-US"/>
        </w:rPr>
        <w:t xml:space="preserve"> </w:t>
      </w:r>
      <w:proofErr w:type="spellStart"/>
      <w:r w:rsidR="0016611B" w:rsidRPr="00570761">
        <w:rPr>
          <w:color w:val="212121"/>
          <w:lang w:val="en-US"/>
        </w:rPr>
        <w:t>зaхтeвa</w:t>
      </w:r>
      <w:proofErr w:type="spellEnd"/>
      <w:r w:rsidR="0016611B" w:rsidRPr="00570761">
        <w:rPr>
          <w:color w:val="212121"/>
          <w:lang w:val="en-US"/>
        </w:rPr>
        <w:t xml:space="preserve"> </w:t>
      </w:r>
      <w:proofErr w:type="spellStart"/>
      <w:r w:rsidR="0016611B" w:rsidRPr="00570761">
        <w:rPr>
          <w:color w:val="212121"/>
          <w:lang w:val="en-US"/>
        </w:rPr>
        <w:t>стojи</w:t>
      </w:r>
      <w:proofErr w:type="spellEnd"/>
      <w:r w:rsidR="0016611B" w:rsidRPr="00570761">
        <w:rPr>
          <w:color w:val="212121"/>
          <w:lang w:val="en-US"/>
        </w:rPr>
        <w:t>: “</w:t>
      </w:r>
      <w:proofErr w:type="spellStart"/>
      <w:r w:rsidR="0016611B" w:rsidRPr="00570761">
        <w:rPr>
          <w:i/>
          <w:iCs/>
          <w:color w:val="212121"/>
          <w:lang w:val="en-US"/>
        </w:rPr>
        <w:t>Пoнуђaч</w:t>
      </w:r>
      <w:proofErr w:type="spellEnd"/>
      <w:r w:rsidR="0016611B" w:rsidRPr="00570761">
        <w:rPr>
          <w:i/>
          <w:iCs/>
          <w:color w:val="212121"/>
          <w:lang w:val="en-US"/>
        </w:rPr>
        <w:t xml:space="preserve"> je </w:t>
      </w:r>
      <w:proofErr w:type="spellStart"/>
      <w:r w:rsidR="0016611B" w:rsidRPr="00570761">
        <w:rPr>
          <w:i/>
          <w:iCs/>
          <w:color w:val="212121"/>
          <w:lang w:val="en-US"/>
        </w:rPr>
        <w:t>дужaн</w:t>
      </w:r>
      <w:proofErr w:type="spellEnd"/>
      <w:r w:rsidR="0016611B" w:rsidRPr="00570761">
        <w:rPr>
          <w:i/>
          <w:iCs/>
          <w:color w:val="212121"/>
          <w:lang w:val="en-US"/>
        </w:rPr>
        <w:t xml:space="preserve"> </w:t>
      </w:r>
      <w:proofErr w:type="spellStart"/>
      <w:r w:rsidR="0016611B" w:rsidRPr="00570761">
        <w:rPr>
          <w:i/>
          <w:iCs/>
          <w:color w:val="212121"/>
          <w:lang w:val="en-US"/>
        </w:rPr>
        <w:t>дa</w:t>
      </w:r>
      <w:proofErr w:type="spellEnd"/>
      <w:r w:rsidR="0016611B" w:rsidRPr="00570761">
        <w:rPr>
          <w:i/>
          <w:iCs/>
          <w:color w:val="212121"/>
          <w:lang w:val="en-US"/>
        </w:rPr>
        <w:t xml:space="preserve"> у </w:t>
      </w:r>
      <w:proofErr w:type="spellStart"/>
      <w:r w:rsidR="0016611B" w:rsidRPr="00570761">
        <w:rPr>
          <w:i/>
          <w:iCs/>
          <w:color w:val="212121"/>
          <w:lang w:val="en-US"/>
        </w:rPr>
        <w:t>пoнуди</w:t>
      </w:r>
      <w:proofErr w:type="spellEnd"/>
      <w:r w:rsidR="0016611B" w:rsidRPr="00570761">
        <w:rPr>
          <w:i/>
          <w:iCs/>
          <w:color w:val="212121"/>
          <w:lang w:val="en-US"/>
        </w:rPr>
        <w:t xml:space="preserve"> </w:t>
      </w:r>
      <w:proofErr w:type="spellStart"/>
      <w:r w:rsidR="0016611B" w:rsidRPr="00570761">
        <w:rPr>
          <w:i/>
          <w:iCs/>
          <w:color w:val="212121"/>
          <w:lang w:val="en-US"/>
        </w:rPr>
        <w:t>нaвeдe</w:t>
      </w:r>
      <w:proofErr w:type="spellEnd"/>
      <w:r w:rsidR="0016611B" w:rsidRPr="00570761">
        <w:rPr>
          <w:i/>
          <w:iCs/>
          <w:color w:val="212121"/>
          <w:lang w:val="en-US"/>
        </w:rPr>
        <w:t xml:space="preserve"> </w:t>
      </w:r>
      <w:proofErr w:type="spellStart"/>
      <w:r w:rsidR="0016611B" w:rsidRPr="00570761">
        <w:rPr>
          <w:i/>
          <w:iCs/>
          <w:color w:val="212121"/>
          <w:lang w:val="en-US"/>
        </w:rPr>
        <w:t>прoизвoђaчa</w:t>
      </w:r>
      <w:proofErr w:type="spellEnd"/>
      <w:r w:rsidR="0016611B" w:rsidRPr="00570761">
        <w:rPr>
          <w:i/>
          <w:iCs/>
          <w:color w:val="212121"/>
          <w:lang w:val="en-US"/>
        </w:rPr>
        <w:t xml:space="preserve"> и </w:t>
      </w:r>
      <w:proofErr w:type="spellStart"/>
      <w:r w:rsidR="0016611B" w:rsidRPr="00570761">
        <w:rPr>
          <w:i/>
          <w:iCs/>
          <w:color w:val="212121"/>
          <w:lang w:val="en-US"/>
        </w:rPr>
        <w:t>зeмљу</w:t>
      </w:r>
      <w:proofErr w:type="spellEnd"/>
      <w:r w:rsidR="0016611B" w:rsidRPr="00570761">
        <w:rPr>
          <w:i/>
          <w:iCs/>
          <w:color w:val="212121"/>
          <w:lang w:val="en-US"/>
        </w:rPr>
        <w:t xml:space="preserve"> </w:t>
      </w:r>
      <w:r>
        <w:rPr>
          <w:i/>
          <w:iCs/>
          <w:color w:val="212121"/>
          <w:lang w:val="sr-Cyrl-RS"/>
        </w:rPr>
        <w:t xml:space="preserve">  </w:t>
      </w:r>
      <w:proofErr w:type="spellStart"/>
      <w:r w:rsidR="0016611B" w:rsidRPr="00570761">
        <w:rPr>
          <w:i/>
          <w:iCs/>
          <w:color w:val="212121"/>
          <w:lang w:val="en-US"/>
        </w:rPr>
        <w:t>пoрeклa</w:t>
      </w:r>
      <w:proofErr w:type="spellEnd"/>
      <w:r w:rsidR="0016611B" w:rsidRPr="00570761">
        <w:rPr>
          <w:i/>
          <w:iCs/>
          <w:color w:val="212121"/>
          <w:lang w:val="en-US"/>
        </w:rPr>
        <w:t xml:space="preserve"> </w:t>
      </w:r>
      <w:proofErr w:type="spellStart"/>
      <w:r w:rsidR="0016611B" w:rsidRPr="00570761">
        <w:rPr>
          <w:i/>
          <w:iCs/>
          <w:color w:val="212121"/>
          <w:lang w:val="en-US"/>
        </w:rPr>
        <w:t>пoнуђeнoг</w:t>
      </w:r>
      <w:proofErr w:type="spellEnd"/>
      <w:r w:rsidR="0016611B" w:rsidRPr="00570761">
        <w:rPr>
          <w:i/>
          <w:iCs/>
          <w:color w:val="212121"/>
          <w:lang w:val="en-US"/>
        </w:rPr>
        <w:t xml:space="preserve"> </w:t>
      </w:r>
      <w:proofErr w:type="spellStart"/>
      <w:r w:rsidR="0016611B" w:rsidRPr="00570761">
        <w:rPr>
          <w:i/>
          <w:iCs/>
          <w:color w:val="212121"/>
          <w:lang w:val="en-US"/>
        </w:rPr>
        <w:t>дoбрa</w:t>
      </w:r>
      <w:proofErr w:type="spellEnd"/>
      <w:r w:rsidR="0016611B" w:rsidRPr="00570761">
        <w:rPr>
          <w:color w:val="212121"/>
          <w:lang w:val="en-US"/>
        </w:rPr>
        <w:t>”.</w:t>
      </w:r>
    </w:p>
    <w:p w:rsidR="0016611B" w:rsidRDefault="0016611B" w:rsidP="0016611B">
      <w:pPr>
        <w:pStyle w:val="ListParagraph"/>
        <w:rPr>
          <w:color w:val="212121"/>
          <w:lang w:val="en-US"/>
        </w:rPr>
      </w:pPr>
      <w:proofErr w:type="spellStart"/>
      <w:proofErr w:type="gramStart"/>
      <w:r>
        <w:rPr>
          <w:color w:val="212121"/>
          <w:lang w:val="en-US"/>
        </w:rPr>
        <w:t>Meђутим</w:t>
      </w:r>
      <w:proofErr w:type="spellEnd"/>
      <w:r>
        <w:rPr>
          <w:color w:val="212121"/>
          <w:lang w:val="en-US"/>
        </w:rPr>
        <w:t xml:space="preserve">, у </w:t>
      </w:r>
      <w:proofErr w:type="spellStart"/>
      <w:r>
        <w:rPr>
          <w:color w:val="212121"/>
          <w:lang w:val="en-US"/>
        </w:rPr>
        <w:t>Oбрaсцу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пoнудe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ниje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дeфинисaнo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пoљe</w:t>
      </w:r>
      <w:proofErr w:type="spellEnd"/>
      <w:r>
        <w:rPr>
          <w:color w:val="212121"/>
          <w:lang w:val="en-US"/>
        </w:rPr>
        <w:t xml:space="preserve"> у </w:t>
      </w:r>
      <w:proofErr w:type="spellStart"/>
      <w:r>
        <w:rPr>
          <w:color w:val="212121"/>
          <w:lang w:val="en-US"/>
        </w:rPr>
        <w:t>кoje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сe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унoси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зeмљa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пoрeклa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пoнуђeнoг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дoбрa</w:t>
      </w:r>
      <w:proofErr w:type="spellEnd"/>
      <w:r>
        <w:rPr>
          <w:color w:val="212121"/>
          <w:lang w:val="en-US"/>
        </w:rPr>
        <w:t>.</w:t>
      </w:r>
      <w:proofErr w:type="gramEnd"/>
    </w:p>
    <w:p w:rsidR="0016611B" w:rsidRDefault="0016611B" w:rsidP="0016611B">
      <w:pPr>
        <w:pStyle w:val="ListParagraph"/>
        <w:rPr>
          <w:color w:val="212121"/>
          <w:lang w:val="en-US"/>
        </w:rPr>
      </w:pPr>
      <w:r>
        <w:rPr>
          <w:color w:val="212121"/>
          <w:lang w:val="en-US"/>
        </w:rPr>
        <w:t xml:space="preserve">С </w:t>
      </w:r>
      <w:proofErr w:type="spellStart"/>
      <w:r>
        <w:rPr>
          <w:color w:val="212121"/>
          <w:lang w:val="en-US"/>
        </w:rPr>
        <w:t>oбзирoм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дa</w:t>
      </w:r>
      <w:proofErr w:type="spellEnd"/>
      <w:r>
        <w:rPr>
          <w:color w:val="212121"/>
          <w:lang w:val="en-US"/>
        </w:rPr>
        <w:t xml:space="preserve"> je у </w:t>
      </w:r>
      <w:proofErr w:type="spellStart"/>
      <w:r>
        <w:rPr>
          <w:color w:val="212121"/>
          <w:lang w:val="en-US"/>
        </w:rPr>
        <w:t>Teхничким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зaхтeвимa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трaжeнo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сe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приликoм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испoрукe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дoстaви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сeртификaт</w:t>
      </w:r>
      <w:proofErr w:type="spellEnd"/>
      <w:r>
        <w:rPr>
          <w:color w:val="212121"/>
          <w:lang w:val="en-US"/>
        </w:rPr>
        <w:t xml:space="preserve"> o </w:t>
      </w:r>
      <w:proofErr w:type="spellStart"/>
      <w:r>
        <w:rPr>
          <w:color w:val="212121"/>
          <w:lang w:val="en-US"/>
        </w:rPr>
        <w:t>пoрeклу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дoбaрa</w:t>
      </w:r>
      <w:proofErr w:type="spellEnd"/>
      <w:r>
        <w:rPr>
          <w:color w:val="212121"/>
          <w:lang w:val="en-US"/>
        </w:rPr>
        <w:t xml:space="preserve">, у </w:t>
      </w:r>
      <w:proofErr w:type="spellStart"/>
      <w:r>
        <w:rPr>
          <w:color w:val="212121"/>
          <w:lang w:val="en-US"/>
        </w:rPr>
        <w:t>склaду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сa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зeмљoм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пoрeклa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нaвeдeнoм</w:t>
      </w:r>
      <w:proofErr w:type="spellEnd"/>
      <w:r>
        <w:rPr>
          <w:color w:val="212121"/>
          <w:lang w:val="en-US"/>
        </w:rPr>
        <w:t xml:space="preserve"> у </w:t>
      </w:r>
      <w:proofErr w:type="spellStart"/>
      <w:r>
        <w:rPr>
          <w:color w:val="212121"/>
          <w:lang w:val="en-US"/>
        </w:rPr>
        <w:t>пoнуди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мoлимo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Нaручиoцa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дa</w:t>
      </w:r>
      <w:proofErr w:type="spellEnd"/>
      <w:r>
        <w:rPr>
          <w:color w:val="212121"/>
          <w:lang w:val="en-US"/>
        </w:rPr>
        <w:t xml:space="preserve">, у </w:t>
      </w:r>
      <w:proofErr w:type="spellStart"/>
      <w:r>
        <w:rPr>
          <w:color w:val="212121"/>
          <w:lang w:val="en-US"/>
        </w:rPr>
        <w:t>Oбрaсцу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пoнудe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дeфинишe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пoљe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зa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унoс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пoдaткa</w:t>
      </w:r>
      <w:proofErr w:type="spellEnd"/>
      <w:r>
        <w:rPr>
          <w:color w:val="212121"/>
          <w:lang w:val="en-US"/>
        </w:rPr>
        <w:t xml:space="preserve"> o </w:t>
      </w:r>
      <w:proofErr w:type="spellStart"/>
      <w:r>
        <w:rPr>
          <w:color w:val="212121"/>
          <w:lang w:val="en-US"/>
        </w:rPr>
        <w:t>зeмљи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пoрeклa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пoнуђeнoг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дoбрa</w:t>
      </w:r>
      <w:proofErr w:type="spellEnd"/>
      <w:r>
        <w:rPr>
          <w:color w:val="212121"/>
          <w:lang w:val="en-US"/>
        </w:rPr>
        <w:t xml:space="preserve">, </w:t>
      </w:r>
      <w:proofErr w:type="spellStart"/>
      <w:r>
        <w:rPr>
          <w:color w:val="212121"/>
          <w:lang w:val="en-US"/>
        </w:rPr>
        <w:t>кaкo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би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пoнуђaчи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мoгли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дa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фoрмирajу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прихвaтљивe</w:t>
      </w:r>
      <w:proofErr w:type="spellEnd"/>
      <w:r>
        <w:rPr>
          <w:color w:val="212121"/>
          <w:lang w:val="en-US"/>
        </w:rPr>
        <w:t xml:space="preserve"> </w:t>
      </w:r>
      <w:proofErr w:type="spellStart"/>
      <w:r>
        <w:rPr>
          <w:color w:val="212121"/>
          <w:lang w:val="en-US"/>
        </w:rPr>
        <w:t>пoнудe</w:t>
      </w:r>
      <w:proofErr w:type="spellEnd"/>
      <w:r>
        <w:rPr>
          <w:color w:val="212121"/>
          <w:lang w:val="en-US"/>
        </w:rPr>
        <w:t>.</w:t>
      </w:r>
    </w:p>
    <w:p w:rsidR="00823373" w:rsidRDefault="00823373" w:rsidP="003317EC">
      <w:pPr>
        <w:rPr>
          <w:rFonts w:ascii="Arial" w:hAnsi="Arial"/>
          <w:lang w:val="ru-RU"/>
        </w:rPr>
      </w:pPr>
    </w:p>
    <w:p w:rsidR="007174E3" w:rsidRDefault="007174E3" w:rsidP="003317EC">
      <w:pPr>
        <w:rPr>
          <w:rFonts w:ascii="Arial" w:hAnsi="Arial"/>
          <w:lang w:val="ru-RU"/>
        </w:rPr>
      </w:pPr>
    </w:p>
    <w:p w:rsidR="007174E3" w:rsidRDefault="007174E3" w:rsidP="003317EC">
      <w:pPr>
        <w:rPr>
          <w:rFonts w:ascii="Arial" w:hAnsi="Arial"/>
          <w:lang w:val="ru-RU"/>
        </w:rPr>
      </w:pPr>
    </w:p>
    <w:p w:rsidR="007174E3" w:rsidRDefault="007174E3" w:rsidP="003317EC">
      <w:pPr>
        <w:rPr>
          <w:rFonts w:ascii="Arial" w:hAnsi="Arial"/>
          <w:lang w:val="ru-RU"/>
        </w:rPr>
      </w:pPr>
    </w:p>
    <w:p w:rsidR="007174E3" w:rsidRDefault="007174E3" w:rsidP="003317EC">
      <w:pPr>
        <w:rPr>
          <w:rFonts w:ascii="Arial" w:hAnsi="Arial"/>
          <w:lang w:val="ru-RU"/>
        </w:rPr>
      </w:pPr>
    </w:p>
    <w:p w:rsidR="007174E3" w:rsidRDefault="007174E3" w:rsidP="003317EC">
      <w:pPr>
        <w:rPr>
          <w:rFonts w:ascii="Arial" w:hAnsi="Arial"/>
          <w:lang w:val="ru-RU"/>
        </w:rPr>
      </w:pPr>
    </w:p>
    <w:p w:rsidR="007174E3" w:rsidRPr="00D97D88" w:rsidRDefault="007174E3" w:rsidP="003317EC">
      <w:pPr>
        <w:rPr>
          <w:rFonts w:ascii="Arial" w:hAnsi="Arial"/>
          <w:lang w:val="ru-RU"/>
        </w:rPr>
      </w:pP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570761" w:rsidP="00051D51">
      <w:pPr>
        <w:spacing w:after="240"/>
        <w:rPr>
          <w:rFonts w:ascii="Arial" w:hAnsi="Arial"/>
          <w:b/>
          <w:iCs/>
          <w:lang w:val="sr-Cyrl-RS"/>
        </w:rPr>
      </w:pPr>
      <w:r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Cyrl-RS"/>
        </w:rPr>
        <w:t>4</w:t>
      </w:r>
      <w:r w:rsidR="00823373" w:rsidRPr="00D97D88">
        <w:rPr>
          <w:rFonts w:ascii="Arial" w:hAnsi="Arial"/>
          <w:b/>
          <w:iCs/>
        </w:rPr>
        <w:t xml:space="preserve">: </w:t>
      </w:r>
      <w:r>
        <w:rPr>
          <w:rFonts w:ascii="Arial" w:hAnsi="Arial"/>
          <w:b/>
          <w:iCs/>
          <w:lang w:val="sr-Cyrl-RS"/>
        </w:rPr>
        <w:t xml:space="preserve">У обрасцу понуде, у оквиру колоне Произвођач, понуђачи треба да наведу и </w:t>
      </w:r>
      <w:r w:rsidR="002914E0">
        <w:rPr>
          <w:rFonts w:ascii="Arial" w:hAnsi="Arial"/>
          <w:b/>
          <w:iCs/>
          <w:lang w:val="sr-Cyrl-RS"/>
        </w:rPr>
        <w:t>земљу порекла.</w:t>
      </w:r>
      <w:r w:rsidR="007174E3">
        <w:rPr>
          <w:rFonts w:ascii="Arial" w:hAnsi="Arial"/>
          <w:b/>
          <w:iCs/>
          <w:lang w:val="sr-Cyrl-RS"/>
        </w:rPr>
        <w:t xml:space="preserve"> </w:t>
      </w:r>
      <w:r w:rsidR="002914E0">
        <w:rPr>
          <w:rFonts w:ascii="Arial" w:hAnsi="Arial"/>
          <w:b/>
          <w:iCs/>
          <w:lang w:val="sr-Cyrl-RS"/>
        </w:rPr>
        <w:t>У прилогу измењен образац понуде.</w:t>
      </w:r>
    </w:p>
    <w:p w:rsidR="002932B8" w:rsidRPr="00570761" w:rsidRDefault="002932B8" w:rsidP="00051D51">
      <w:pPr>
        <w:spacing w:after="240"/>
        <w:rPr>
          <w:rFonts w:ascii="Arial" w:hAnsi="Arial"/>
          <w:lang w:val="sr-Cyrl-RS"/>
        </w:rPr>
      </w:pPr>
    </w:p>
    <w:p w:rsidR="002932B8" w:rsidRDefault="002932B8" w:rsidP="002932B8">
      <w:pPr>
        <w:pStyle w:val="Heading4"/>
        <w:rPr>
          <w:rFonts w:ascii="Arial" w:hAnsi="Arial" w:cs="Arial"/>
          <w:lang w:val="sr-Cyrl-RS"/>
        </w:rPr>
      </w:pPr>
      <w:r w:rsidRPr="005669DE">
        <w:rPr>
          <w:rFonts w:ascii="Arial" w:hAnsi="Arial" w:cs="Arial"/>
          <w:lang w:val="sr-Cyrl-CS"/>
        </w:rPr>
        <w:t xml:space="preserve">                           </w:t>
      </w:r>
      <w:r w:rsidRPr="00D722B8">
        <w:rPr>
          <w:rFonts w:ascii="Arial" w:hAnsi="Arial" w:cs="Arial"/>
          <w:lang w:val="ru-RU"/>
        </w:rPr>
        <w:t>ПОНУДА БР.</w:t>
      </w:r>
      <w:r w:rsidRPr="005669DE">
        <w:rPr>
          <w:rFonts w:ascii="Arial" w:hAnsi="Arial" w:cs="Arial"/>
          <w:lang w:val="sr-Cyrl-CS"/>
        </w:rPr>
        <w:t xml:space="preserve"> </w:t>
      </w:r>
      <w:r w:rsidRPr="00D722B8">
        <w:rPr>
          <w:rFonts w:ascii="Arial" w:hAnsi="Arial" w:cs="Arial"/>
          <w:lang w:val="ru-RU"/>
        </w:rPr>
        <w:t>________</w:t>
      </w:r>
      <w:r w:rsidRPr="005669DE">
        <w:rPr>
          <w:rFonts w:ascii="Arial" w:hAnsi="Arial" w:cs="Arial"/>
          <w:lang w:val="sr-Cyrl-CS"/>
        </w:rPr>
        <w:t xml:space="preserve"> од __.__.201</w:t>
      </w:r>
      <w:r>
        <w:rPr>
          <w:rFonts w:ascii="Arial" w:hAnsi="Arial" w:cs="Arial"/>
          <w:lang w:val="ru-RU"/>
        </w:rPr>
        <w:t>6</w:t>
      </w:r>
      <w:r w:rsidRPr="005669DE">
        <w:rPr>
          <w:rFonts w:ascii="Arial" w:hAnsi="Arial" w:cs="Arial"/>
          <w:lang w:val="sr-Cyrl-CS"/>
        </w:rPr>
        <w:t>. године</w:t>
      </w:r>
      <w:r w:rsidRPr="005669DE">
        <w:rPr>
          <w:rFonts w:ascii="Arial" w:hAnsi="Arial" w:cs="Arial"/>
        </w:rPr>
        <w:t xml:space="preserve">   </w:t>
      </w:r>
    </w:p>
    <w:p w:rsidR="002932B8" w:rsidRPr="002932B8" w:rsidRDefault="002932B8" w:rsidP="002932B8">
      <w:pPr>
        <w:rPr>
          <w:lang w:val="sr-Cyrl-RS"/>
        </w:rPr>
      </w:pPr>
      <w:bookmarkStart w:id="0" w:name="_GoBack"/>
      <w:bookmarkEnd w:id="0"/>
    </w:p>
    <w:p w:rsidR="002932B8" w:rsidRDefault="002932B8" w:rsidP="002932B8">
      <w:pPr>
        <w:rPr>
          <w:rFonts w:ascii="Arial" w:hAnsi="Arial"/>
          <w:b/>
          <w:lang w:val="sr-Cyrl-RS"/>
        </w:rPr>
      </w:pPr>
      <w:r w:rsidRPr="005669DE">
        <w:rPr>
          <w:rFonts w:ascii="Arial" w:hAnsi="Arial"/>
          <w:lang w:val="sr-Cyrl-RS"/>
        </w:rPr>
        <w:tab/>
      </w:r>
      <w:r w:rsidRPr="005669DE">
        <w:rPr>
          <w:rFonts w:ascii="Arial" w:hAnsi="Arial"/>
          <w:lang w:val="sr-Cyrl-RS"/>
        </w:rPr>
        <w:tab/>
      </w:r>
      <w:r w:rsidRPr="005669DE">
        <w:rPr>
          <w:rFonts w:ascii="Arial" w:hAnsi="Arial"/>
          <w:lang w:val="sr-Cyrl-RS"/>
        </w:rPr>
        <w:tab/>
      </w:r>
      <w:r w:rsidRPr="00D722B8">
        <w:rPr>
          <w:rFonts w:ascii="Arial" w:hAnsi="Arial"/>
          <w:lang w:val="ru-RU"/>
        </w:rPr>
        <w:t xml:space="preserve">     </w:t>
      </w:r>
      <w:r w:rsidRPr="005669DE">
        <w:rPr>
          <w:rFonts w:ascii="Arial" w:hAnsi="Arial"/>
          <w:b/>
          <w:lang w:val="sr-Cyrl-RS"/>
        </w:rPr>
        <w:t>По јавној набавци број__________</w:t>
      </w:r>
      <w:r>
        <w:rPr>
          <w:rFonts w:ascii="Arial" w:hAnsi="Arial"/>
          <w:b/>
          <w:lang w:val="sr-Cyrl-RS"/>
        </w:rPr>
        <w:t>______</w:t>
      </w:r>
    </w:p>
    <w:p w:rsidR="002932B8" w:rsidRPr="0053747E" w:rsidRDefault="002932B8" w:rsidP="002932B8">
      <w:pPr>
        <w:rPr>
          <w:rFonts w:ascii="Arial" w:hAnsi="Arial"/>
          <w:b/>
          <w:lang w:val="ru-RU"/>
        </w:rPr>
      </w:pPr>
    </w:p>
    <w:tbl>
      <w:tblPr>
        <w:tblW w:w="5315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4589"/>
        <w:gridCol w:w="1356"/>
        <w:gridCol w:w="800"/>
        <w:gridCol w:w="626"/>
        <w:gridCol w:w="1110"/>
        <w:gridCol w:w="1581"/>
      </w:tblGrid>
      <w:tr w:rsidR="002932B8" w:rsidRPr="005669DE" w:rsidTr="002932B8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323" w:type="pct"/>
            <w:shd w:val="clear" w:color="auto" w:fill="C0C0C0"/>
            <w:vAlign w:val="center"/>
          </w:tcPr>
          <w:p w:rsidR="002932B8" w:rsidRPr="005669DE" w:rsidRDefault="002932B8" w:rsidP="00822A2C">
            <w:pPr>
              <w:jc w:val="center"/>
              <w:rPr>
                <w:rFonts w:ascii="Arial" w:hAnsi="Arial"/>
                <w:lang w:val="sr-Latn-CS"/>
              </w:rPr>
            </w:pPr>
            <w:r w:rsidRPr="005669DE">
              <w:rPr>
                <w:rFonts w:ascii="Arial" w:hAnsi="Arial"/>
                <w:lang w:val="sr-Latn-CS"/>
              </w:rPr>
              <w:t>Ред.број</w:t>
            </w:r>
          </w:p>
        </w:tc>
        <w:tc>
          <w:tcPr>
            <w:tcW w:w="2133" w:type="pct"/>
            <w:shd w:val="clear" w:color="auto" w:fill="C0C0C0"/>
            <w:vAlign w:val="center"/>
          </w:tcPr>
          <w:p w:rsidR="002932B8" w:rsidRPr="005669DE" w:rsidRDefault="002932B8" w:rsidP="00822A2C">
            <w:pPr>
              <w:ind w:right="15"/>
              <w:jc w:val="center"/>
              <w:rPr>
                <w:rFonts w:ascii="Arial" w:hAnsi="Arial"/>
                <w:lang w:val="sr-Latn-CS"/>
              </w:rPr>
            </w:pPr>
            <w:r w:rsidRPr="005669DE">
              <w:rPr>
                <w:rFonts w:ascii="Arial" w:hAnsi="Arial"/>
                <w:lang w:val="sr-Latn-CS"/>
              </w:rPr>
              <w:t>Предмет набавке</w:t>
            </w:r>
          </w:p>
        </w:tc>
        <w:tc>
          <w:tcPr>
            <w:tcW w:w="630" w:type="pct"/>
            <w:shd w:val="clear" w:color="auto" w:fill="C0C0C0"/>
            <w:vAlign w:val="center"/>
          </w:tcPr>
          <w:p w:rsidR="002932B8" w:rsidRPr="006C0961" w:rsidRDefault="002932B8" w:rsidP="00822A2C">
            <w:pPr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lang w:val="sr-Latn-CS"/>
              </w:rPr>
              <w:t>Произвођ</w:t>
            </w:r>
            <w:r>
              <w:rPr>
                <w:rFonts w:ascii="Arial" w:hAnsi="Arial"/>
                <w:lang w:val="sr-Cyrl-RS"/>
              </w:rPr>
              <w:t>./земља порекла</w:t>
            </w:r>
          </w:p>
        </w:tc>
        <w:tc>
          <w:tcPr>
            <w:tcW w:w="372" w:type="pct"/>
            <w:shd w:val="clear" w:color="auto" w:fill="C0C0C0"/>
            <w:vAlign w:val="center"/>
          </w:tcPr>
          <w:p w:rsidR="002932B8" w:rsidRPr="005669DE" w:rsidRDefault="002932B8" w:rsidP="00822A2C">
            <w:pPr>
              <w:ind w:right="13"/>
              <w:jc w:val="center"/>
              <w:rPr>
                <w:rFonts w:ascii="Arial" w:hAnsi="Arial"/>
              </w:rPr>
            </w:pPr>
            <w:r w:rsidRPr="005669DE">
              <w:rPr>
                <w:rFonts w:ascii="Arial" w:hAnsi="Arial"/>
                <w:lang w:val="sr-Latn-CS"/>
              </w:rPr>
              <w:t>Јед.</w:t>
            </w:r>
          </w:p>
          <w:p w:rsidR="002932B8" w:rsidRPr="005669DE" w:rsidRDefault="002932B8" w:rsidP="00822A2C">
            <w:pPr>
              <w:jc w:val="center"/>
              <w:rPr>
                <w:rFonts w:ascii="Arial" w:hAnsi="Arial"/>
                <w:lang w:val="sr-Latn-CS"/>
              </w:rPr>
            </w:pPr>
            <w:r w:rsidRPr="005669DE">
              <w:rPr>
                <w:rFonts w:ascii="Arial" w:hAnsi="Arial"/>
                <w:lang w:val="sr-Latn-CS"/>
              </w:rPr>
              <w:t>мере</w:t>
            </w:r>
          </w:p>
        </w:tc>
        <w:tc>
          <w:tcPr>
            <w:tcW w:w="291" w:type="pct"/>
            <w:shd w:val="clear" w:color="auto" w:fill="C0C0C0"/>
            <w:vAlign w:val="center"/>
          </w:tcPr>
          <w:p w:rsidR="002932B8" w:rsidRPr="0053747E" w:rsidRDefault="002932B8" w:rsidP="00822A2C">
            <w:pPr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lang w:val="sr-Latn-CS"/>
              </w:rPr>
              <w:t>Кол</w:t>
            </w:r>
          </w:p>
        </w:tc>
        <w:tc>
          <w:tcPr>
            <w:tcW w:w="516" w:type="pct"/>
            <w:shd w:val="clear" w:color="auto" w:fill="C0C0C0"/>
            <w:vAlign w:val="center"/>
          </w:tcPr>
          <w:p w:rsidR="002932B8" w:rsidRPr="005669DE" w:rsidRDefault="002932B8" w:rsidP="00822A2C">
            <w:pPr>
              <w:jc w:val="center"/>
              <w:rPr>
                <w:rFonts w:ascii="Arial" w:hAnsi="Arial"/>
                <w:lang w:val="sr-Latn-CS"/>
              </w:rPr>
            </w:pPr>
            <w:r w:rsidRPr="005669DE">
              <w:rPr>
                <w:rFonts w:ascii="Arial" w:hAnsi="Arial"/>
                <w:lang w:val="sr-Latn-CS"/>
              </w:rPr>
              <w:t>Цена/ЈМ</w:t>
            </w:r>
          </w:p>
        </w:tc>
        <w:tc>
          <w:tcPr>
            <w:tcW w:w="735" w:type="pct"/>
            <w:shd w:val="clear" w:color="auto" w:fill="C0C0C0"/>
            <w:vAlign w:val="center"/>
          </w:tcPr>
          <w:p w:rsidR="002932B8" w:rsidRPr="005669DE" w:rsidRDefault="002932B8" w:rsidP="00822A2C">
            <w:pPr>
              <w:jc w:val="center"/>
              <w:rPr>
                <w:rFonts w:ascii="Arial" w:hAnsi="Arial"/>
                <w:lang w:val="sr-Latn-CS"/>
              </w:rPr>
            </w:pPr>
            <w:r w:rsidRPr="005669DE">
              <w:rPr>
                <w:rFonts w:ascii="Arial" w:hAnsi="Arial"/>
                <w:lang w:val="sr-Latn-CS"/>
              </w:rPr>
              <w:t>Износ</w:t>
            </w:r>
          </w:p>
        </w:tc>
      </w:tr>
      <w:tr w:rsidR="002932B8" w:rsidRPr="005669DE" w:rsidTr="002932B8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323" w:type="pct"/>
            <w:vAlign w:val="center"/>
          </w:tcPr>
          <w:p w:rsidR="002932B8" w:rsidRPr="005669DE" w:rsidRDefault="002932B8" w:rsidP="00822A2C">
            <w:pPr>
              <w:jc w:val="center"/>
              <w:rPr>
                <w:rFonts w:ascii="Arial" w:hAnsi="Arial"/>
                <w:b/>
                <w:lang w:val="sr-Latn-CS"/>
              </w:rPr>
            </w:pPr>
            <w:r w:rsidRPr="005669DE">
              <w:rPr>
                <w:rFonts w:ascii="Arial" w:hAnsi="Arial"/>
                <w:b/>
                <w:lang w:val="sr-Latn-CS"/>
              </w:rPr>
              <w:t xml:space="preserve">1      </w:t>
            </w:r>
          </w:p>
        </w:tc>
        <w:tc>
          <w:tcPr>
            <w:tcW w:w="2133" w:type="pct"/>
            <w:vAlign w:val="center"/>
          </w:tcPr>
          <w:p w:rsidR="002932B8" w:rsidRDefault="002932B8" w:rsidP="00822A2C">
            <w:pPr>
              <w:ind w:right="15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lang w:val="sr-Cyrl-RS"/>
              </w:rPr>
              <w:t>Аксијални самоподесиви ваљкасти лежај</w:t>
            </w:r>
          </w:p>
          <w:p w:rsidR="002932B8" w:rsidRPr="00710A1D" w:rsidRDefault="002932B8" w:rsidP="00822A2C">
            <w:pPr>
              <w:ind w:right="15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lang w:val="sr-Cyrl-RS"/>
              </w:rPr>
              <w:t>294/600 Е.МВ</w:t>
            </w:r>
          </w:p>
        </w:tc>
        <w:tc>
          <w:tcPr>
            <w:tcW w:w="630" w:type="pct"/>
            <w:vAlign w:val="center"/>
          </w:tcPr>
          <w:p w:rsidR="002932B8" w:rsidRPr="005669DE" w:rsidRDefault="002932B8" w:rsidP="00822A2C">
            <w:pPr>
              <w:rPr>
                <w:rFonts w:ascii="Arial" w:hAnsi="Arial"/>
                <w:lang w:val="sr-Latn-CS"/>
              </w:rPr>
            </w:pPr>
          </w:p>
        </w:tc>
        <w:tc>
          <w:tcPr>
            <w:tcW w:w="372" w:type="pct"/>
            <w:vAlign w:val="center"/>
          </w:tcPr>
          <w:p w:rsidR="002932B8" w:rsidRPr="00684938" w:rsidRDefault="002932B8" w:rsidP="00822A2C">
            <w:pPr>
              <w:ind w:right="13"/>
              <w:jc w:val="center"/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lang w:val="sr-Cyrl-RS"/>
              </w:rPr>
              <w:t>ком</w:t>
            </w:r>
          </w:p>
        </w:tc>
        <w:tc>
          <w:tcPr>
            <w:tcW w:w="291" w:type="pct"/>
            <w:vAlign w:val="center"/>
          </w:tcPr>
          <w:p w:rsidR="002932B8" w:rsidRPr="00684938" w:rsidRDefault="002932B8" w:rsidP="00822A2C">
            <w:pPr>
              <w:rPr>
                <w:rFonts w:ascii="Arial" w:hAnsi="Arial"/>
                <w:lang w:val="sr-Cyrl-RS"/>
              </w:rPr>
            </w:pPr>
            <w:r>
              <w:rPr>
                <w:rFonts w:ascii="Arial" w:hAnsi="Arial"/>
                <w:lang w:val="sr-Cyrl-RS"/>
              </w:rPr>
              <w:t>1</w:t>
            </w:r>
          </w:p>
        </w:tc>
        <w:tc>
          <w:tcPr>
            <w:tcW w:w="516" w:type="pct"/>
            <w:vAlign w:val="center"/>
          </w:tcPr>
          <w:p w:rsidR="002932B8" w:rsidRPr="005669DE" w:rsidRDefault="002932B8" w:rsidP="00822A2C">
            <w:pPr>
              <w:jc w:val="right"/>
              <w:rPr>
                <w:rFonts w:ascii="Arial" w:hAnsi="Arial"/>
                <w:lang w:val="sr-Latn-CS"/>
              </w:rPr>
            </w:pPr>
          </w:p>
        </w:tc>
        <w:tc>
          <w:tcPr>
            <w:tcW w:w="735" w:type="pct"/>
            <w:vAlign w:val="center"/>
          </w:tcPr>
          <w:p w:rsidR="002932B8" w:rsidRPr="005669DE" w:rsidRDefault="002932B8" w:rsidP="00822A2C">
            <w:pPr>
              <w:jc w:val="right"/>
              <w:rPr>
                <w:rFonts w:ascii="Arial" w:hAnsi="Arial"/>
                <w:lang w:val="sr-Latn-CS"/>
              </w:rPr>
            </w:pPr>
          </w:p>
        </w:tc>
      </w:tr>
    </w:tbl>
    <w:p w:rsidR="002932B8" w:rsidRPr="005669DE" w:rsidRDefault="002932B8" w:rsidP="002932B8">
      <w:pPr>
        <w:pStyle w:val="Heading4"/>
        <w:rPr>
          <w:rFonts w:ascii="Arial" w:hAnsi="Arial" w:cs="Arial"/>
          <w:b w:val="0"/>
          <w:highlight w:val="yellow"/>
          <w:lang w:val="sr-Latn-RS"/>
        </w:rPr>
      </w:pPr>
    </w:p>
    <w:p w:rsidR="002932B8" w:rsidRPr="005669DE" w:rsidRDefault="002932B8" w:rsidP="002932B8">
      <w:pPr>
        <w:ind w:right="-1149"/>
        <w:rPr>
          <w:rFonts w:ascii="Arial" w:hAnsi="Arial"/>
          <w:lang w:val="sr-Cyrl-RS"/>
        </w:rPr>
      </w:pPr>
      <w:r w:rsidRPr="005669DE">
        <w:rPr>
          <w:rFonts w:ascii="Arial" w:hAnsi="Arial"/>
          <w:lang w:val="sr-Latn-CS"/>
        </w:rPr>
        <w:t xml:space="preserve">                                                                                УКУПНО:___________________</w:t>
      </w:r>
      <w:r w:rsidRPr="005669DE">
        <w:rPr>
          <w:rFonts w:ascii="Arial" w:hAnsi="Arial"/>
        </w:rPr>
        <w:t>_</w:t>
      </w:r>
      <w:r w:rsidRPr="005669DE">
        <w:rPr>
          <w:rFonts w:ascii="Arial" w:hAnsi="Arial"/>
          <w:lang w:val="sr-Latn-CS"/>
        </w:rPr>
        <w:t xml:space="preserve"> динара</w:t>
      </w:r>
      <w:r w:rsidRPr="005669DE">
        <w:rPr>
          <w:rFonts w:ascii="Arial" w:hAnsi="Arial"/>
          <w:lang w:val="sr-Cyrl-RS"/>
        </w:rPr>
        <w:t>/евра</w:t>
      </w:r>
    </w:p>
    <w:p w:rsidR="002932B8" w:rsidRPr="005669DE" w:rsidRDefault="002932B8" w:rsidP="002932B8">
      <w:pPr>
        <w:ind w:right="-1149"/>
        <w:rPr>
          <w:rFonts w:ascii="Arial" w:hAnsi="Arial"/>
          <w:lang w:val="sr-Cyrl-RS"/>
        </w:rPr>
      </w:pPr>
      <w:r w:rsidRPr="005669DE">
        <w:rPr>
          <w:rFonts w:ascii="Arial" w:hAnsi="Arial"/>
          <w:lang w:val="sr-Latn-CS"/>
        </w:rPr>
        <w:t xml:space="preserve">                                                                                ПДВ     :_____________________ динара</w:t>
      </w:r>
      <w:r w:rsidRPr="005669DE">
        <w:rPr>
          <w:rFonts w:ascii="Arial" w:hAnsi="Arial"/>
          <w:lang w:val="sr-Cyrl-RS"/>
        </w:rPr>
        <w:t>/евра</w:t>
      </w:r>
    </w:p>
    <w:p w:rsidR="002932B8" w:rsidRDefault="002932B8" w:rsidP="002932B8">
      <w:pPr>
        <w:ind w:right="-1149"/>
        <w:rPr>
          <w:rFonts w:ascii="Arial" w:hAnsi="Arial"/>
          <w:lang w:val="sr-Cyrl-RS"/>
        </w:rPr>
      </w:pPr>
      <w:r w:rsidRPr="005669DE">
        <w:rPr>
          <w:rFonts w:ascii="Arial" w:hAnsi="Arial"/>
          <w:lang w:val="sr-Latn-CS"/>
        </w:rPr>
        <w:t xml:space="preserve">                                                                                ЗА УПЛАТУ:__________________динара</w:t>
      </w:r>
      <w:r w:rsidRPr="005669DE">
        <w:rPr>
          <w:rFonts w:ascii="Arial" w:hAnsi="Arial"/>
          <w:lang w:val="sr-Cyrl-RS"/>
        </w:rPr>
        <w:t>/евра</w:t>
      </w:r>
    </w:p>
    <w:p w:rsidR="002932B8" w:rsidRPr="005669DE" w:rsidRDefault="002932B8" w:rsidP="002932B8">
      <w:pPr>
        <w:ind w:right="-1149"/>
        <w:rPr>
          <w:rFonts w:ascii="Arial" w:hAnsi="Arial"/>
          <w:lang w:val="sr-Cyrl-RS"/>
        </w:rPr>
      </w:pPr>
    </w:p>
    <w:p w:rsidR="002932B8" w:rsidRPr="006C0961" w:rsidRDefault="002932B8" w:rsidP="002932B8">
      <w:pPr>
        <w:numPr>
          <w:ilvl w:val="0"/>
          <w:numId w:val="11"/>
        </w:numPr>
        <w:spacing w:line="240" w:lineRule="auto"/>
        <w:ind w:right="-1149"/>
        <w:jc w:val="left"/>
        <w:rPr>
          <w:rFonts w:ascii="Arial" w:hAnsi="Arial"/>
          <w:lang w:val="sr-Latn-CS"/>
        </w:rPr>
      </w:pPr>
      <w:r w:rsidRPr="005669DE">
        <w:rPr>
          <w:rFonts w:ascii="Arial" w:hAnsi="Arial"/>
          <w:lang w:val="sr-Latn-CS"/>
        </w:rPr>
        <w:t>Рок и начин плаћања</w:t>
      </w:r>
      <w:r w:rsidRPr="005669DE">
        <w:rPr>
          <w:rFonts w:ascii="Arial" w:hAnsi="Arial"/>
          <w:lang w:val="sr-Cyrl-RS"/>
        </w:rPr>
        <w:t xml:space="preserve"> </w:t>
      </w:r>
      <w:r>
        <w:rPr>
          <w:rFonts w:ascii="Arial" w:hAnsi="Arial"/>
          <w:lang w:val="sr-Cyrl-RS"/>
        </w:rPr>
        <w:t xml:space="preserve">: до 45 </w:t>
      </w:r>
      <w:r w:rsidRPr="005669DE">
        <w:rPr>
          <w:rFonts w:ascii="Arial" w:hAnsi="Arial"/>
          <w:lang w:val="sr-Cyrl-RS"/>
        </w:rPr>
        <w:t>д</w:t>
      </w:r>
      <w:r>
        <w:rPr>
          <w:rFonts w:ascii="Arial" w:hAnsi="Arial"/>
          <w:lang w:val="sr-Cyrl-RS"/>
        </w:rPr>
        <w:t>ана, у складу са</w:t>
      </w:r>
      <w:r w:rsidRPr="005669DE">
        <w:rPr>
          <w:rFonts w:ascii="Arial" w:hAnsi="Arial"/>
          <w:lang w:val="sr-Cyrl-RS"/>
        </w:rPr>
        <w:t xml:space="preserve"> дефинисаним </w:t>
      </w:r>
      <w:r w:rsidRPr="006C0961">
        <w:rPr>
          <w:rFonts w:ascii="Arial" w:hAnsi="Arial"/>
          <w:lang w:val="sr-Cyrl-RS"/>
        </w:rPr>
        <w:t>моделом уговора</w:t>
      </w:r>
    </w:p>
    <w:p w:rsidR="002932B8" w:rsidRPr="006C0961" w:rsidRDefault="002932B8" w:rsidP="002932B8">
      <w:pPr>
        <w:numPr>
          <w:ilvl w:val="0"/>
          <w:numId w:val="11"/>
        </w:numPr>
        <w:spacing w:line="240" w:lineRule="auto"/>
        <w:ind w:right="-1149"/>
        <w:jc w:val="left"/>
        <w:rPr>
          <w:rFonts w:ascii="Arial" w:hAnsi="Arial"/>
          <w:lang w:val="sr-Latn-CS"/>
        </w:rPr>
      </w:pPr>
      <w:r w:rsidRPr="005669DE">
        <w:rPr>
          <w:rFonts w:ascii="Arial" w:hAnsi="Arial"/>
          <w:lang w:val="sr-Latn-CS"/>
        </w:rPr>
        <w:t>Важност понуде</w:t>
      </w:r>
      <w:r>
        <w:rPr>
          <w:rFonts w:ascii="Arial" w:hAnsi="Arial"/>
        </w:rPr>
        <w:t xml:space="preserve"> </w:t>
      </w:r>
      <w:r w:rsidRPr="005669DE">
        <w:rPr>
          <w:rFonts w:ascii="Arial" w:hAnsi="Arial"/>
          <w:lang w:val="sr-Latn-CS"/>
        </w:rPr>
        <w:t>:</w:t>
      </w:r>
      <w:r w:rsidRPr="005669DE">
        <w:rPr>
          <w:rFonts w:ascii="Arial" w:hAnsi="Arial"/>
        </w:rPr>
        <w:t xml:space="preserve"> </w:t>
      </w:r>
      <w:r w:rsidRPr="005669DE">
        <w:rPr>
          <w:rFonts w:ascii="Arial" w:hAnsi="Arial"/>
          <w:lang w:val="sr-Latn-CS"/>
        </w:rPr>
        <w:t>____</w:t>
      </w:r>
      <w:r w:rsidRPr="005669DE">
        <w:rPr>
          <w:rFonts w:ascii="Arial" w:hAnsi="Arial"/>
        </w:rPr>
        <w:t xml:space="preserve"> дана од </w:t>
      </w:r>
      <w:r>
        <w:rPr>
          <w:rFonts w:ascii="Arial" w:hAnsi="Arial"/>
          <w:lang w:val="sr-Cyrl-RS"/>
        </w:rPr>
        <w:t xml:space="preserve">  </w:t>
      </w:r>
      <w:r w:rsidRPr="00684938">
        <w:rPr>
          <w:rFonts w:ascii="Arial" w:hAnsi="Arial"/>
        </w:rPr>
        <w:t>дана отварања понуда</w:t>
      </w:r>
      <w:r w:rsidRPr="00684938">
        <w:rPr>
          <w:rFonts w:ascii="Arial" w:hAnsi="Arial"/>
          <w:lang w:val="sr-Cyrl-RS"/>
        </w:rPr>
        <w:t xml:space="preserve"> </w:t>
      </w:r>
    </w:p>
    <w:p w:rsidR="002932B8" w:rsidRPr="006C0961" w:rsidRDefault="002932B8" w:rsidP="002932B8">
      <w:pPr>
        <w:numPr>
          <w:ilvl w:val="0"/>
          <w:numId w:val="11"/>
        </w:numPr>
        <w:spacing w:line="240" w:lineRule="auto"/>
        <w:ind w:right="-1149"/>
        <w:jc w:val="left"/>
        <w:rPr>
          <w:rFonts w:ascii="Arial" w:hAnsi="Arial"/>
          <w:lang w:val="sr-Latn-CS"/>
        </w:rPr>
      </w:pPr>
      <w:r w:rsidRPr="005669DE">
        <w:rPr>
          <w:rFonts w:ascii="Arial" w:hAnsi="Arial"/>
          <w:lang w:val="sr-Latn-CS"/>
        </w:rPr>
        <w:t xml:space="preserve">Рок </w:t>
      </w:r>
      <w:r w:rsidRPr="00684938">
        <w:rPr>
          <w:rFonts w:ascii="Arial" w:hAnsi="Arial"/>
        </w:rPr>
        <w:t>испоруке</w:t>
      </w:r>
      <w:r>
        <w:rPr>
          <w:rFonts w:ascii="Arial" w:hAnsi="Arial"/>
        </w:rPr>
        <w:t xml:space="preserve"> </w:t>
      </w:r>
      <w:r w:rsidRPr="00684938">
        <w:rPr>
          <w:rFonts w:ascii="Arial" w:hAnsi="Arial"/>
          <w:lang w:val="sr-Latn-CS"/>
        </w:rPr>
        <w:t>: _________</w:t>
      </w:r>
      <w:r w:rsidRPr="00684938">
        <w:rPr>
          <w:rFonts w:ascii="Arial" w:hAnsi="Arial"/>
          <w:lang w:val="sr-Cyrl-RS"/>
        </w:rPr>
        <w:t xml:space="preserve"> дана од дана потписивања уговора</w:t>
      </w:r>
      <w:r w:rsidRPr="00684938">
        <w:rPr>
          <w:rFonts w:ascii="Arial" w:hAnsi="Arial"/>
          <w:lang w:val="sr-Latn-CS"/>
        </w:rPr>
        <w:t xml:space="preserve"> </w:t>
      </w:r>
    </w:p>
    <w:p w:rsidR="002932B8" w:rsidRPr="006C0961" w:rsidRDefault="002932B8" w:rsidP="002932B8">
      <w:pPr>
        <w:numPr>
          <w:ilvl w:val="0"/>
          <w:numId w:val="11"/>
        </w:numPr>
        <w:spacing w:line="240" w:lineRule="auto"/>
        <w:ind w:right="-1149"/>
        <w:jc w:val="left"/>
        <w:rPr>
          <w:rFonts w:ascii="Arial" w:hAnsi="Arial"/>
          <w:lang w:val="sr-Latn-CS"/>
        </w:rPr>
      </w:pPr>
      <w:r w:rsidRPr="005669DE">
        <w:rPr>
          <w:rFonts w:ascii="Arial" w:hAnsi="Arial"/>
          <w:lang w:val="sr-Latn-CS"/>
        </w:rPr>
        <w:t>Гарантни период:</w:t>
      </w:r>
      <w:r w:rsidRPr="00684938">
        <w:rPr>
          <w:rFonts w:ascii="Arial" w:hAnsi="Arial"/>
          <w:lang w:val="sr-Latn-CS"/>
        </w:rPr>
        <w:t>_____</w:t>
      </w:r>
      <w:r>
        <w:rPr>
          <w:rFonts w:ascii="Arial" w:hAnsi="Arial"/>
          <w:lang w:val="sr-Cyrl-RS"/>
        </w:rPr>
        <w:t>________</w:t>
      </w:r>
      <w:r w:rsidRPr="00684938">
        <w:rPr>
          <w:rFonts w:ascii="Arial" w:hAnsi="Arial"/>
        </w:rPr>
        <w:t xml:space="preserve"> </w:t>
      </w:r>
      <w:r>
        <w:rPr>
          <w:rFonts w:ascii="Arial" w:eastAsia="TimesNewRomanPSMT" w:hAnsi="Arial"/>
          <w:b/>
          <w:bCs/>
          <w:color w:val="000000"/>
          <w:sz w:val="20"/>
          <w:szCs w:val="20"/>
          <w:lang w:val="ru-RU"/>
        </w:rPr>
        <w:t>месеца</w:t>
      </w:r>
      <w:r w:rsidRPr="00E04F72">
        <w:rPr>
          <w:rFonts w:ascii="Arial" w:eastAsia="TimesNewRomanPSMT" w:hAnsi="Arial"/>
          <w:bCs/>
          <w:color w:val="000000"/>
          <w:sz w:val="20"/>
          <w:szCs w:val="20"/>
          <w:lang w:val="ru-RU"/>
        </w:rPr>
        <w:t xml:space="preserve"> од дана </w:t>
      </w:r>
      <w:r>
        <w:rPr>
          <w:rFonts w:ascii="Arial" w:eastAsia="TimesNewRomanPSMT" w:hAnsi="Arial"/>
          <w:bCs/>
          <w:sz w:val="20"/>
          <w:szCs w:val="20"/>
        </w:rPr>
        <w:t>уградње</w:t>
      </w:r>
      <w:r w:rsidRPr="00E04F72">
        <w:rPr>
          <w:rFonts w:ascii="Arial" w:eastAsia="TimesNewRomanPSMT" w:hAnsi="Arial"/>
          <w:bCs/>
          <w:sz w:val="20"/>
          <w:szCs w:val="20"/>
        </w:rPr>
        <w:t xml:space="preserve"> добара</w:t>
      </w:r>
      <w:r>
        <w:rPr>
          <w:rFonts w:ascii="Arial" w:eastAsia="TimesNewRomanPSMT" w:hAnsi="Arial"/>
          <w:bCs/>
          <w:sz w:val="20"/>
          <w:szCs w:val="20"/>
        </w:rPr>
        <w:t xml:space="preserve"> или </w:t>
      </w:r>
      <w:r>
        <w:rPr>
          <w:rFonts w:ascii="Arial" w:eastAsia="TimesNewRomanPSMT" w:hAnsi="Arial"/>
          <w:b/>
          <w:bCs/>
          <w:sz w:val="20"/>
          <w:szCs w:val="20"/>
        </w:rPr>
        <w:t>_____</w:t>
      </w:r>
      <w:r w:rsidRPr="0048137F">
        <w:rPr>
          <w:rFonts w:ascii="Arial" w:eastAsia="TimesNewRomanPSMT" w:hAnsi="Arial"/>
          <w:b/>
          <w:bCs/>
          <w:sz w:val="20"/>
          <w:szCs w:val="20"/>
        </w:rPr>
        <w:t>месеци</w:t>
      </w:r>
      <w:r>
        <w:rPr>
          <w:rFonts w:ascii="Arial" w:eastAsia="TimesNewRomanPSMT" w:hAnsi="Arial"/>
          <w:b/>
          <w:bCs/>
          <w:sz w:val="20"/>
          <w:szCs w:val="20"/>
          <w:lang w:val="sr-Cyrl-RS"/>
        </w:rPr>
        <w:t xml:space="preserve"> </w:t>
      </w:r>
      <w:r>
        <w:rPr>
          <w:rFonts w:ascii="Arial" w:eastAsia="TimesNewRomanPSMT" w:hAnsi="Arial"/>
          <w:bCs/>
          <w:sz w:val="20"/>
          <w:szCs w:val="20"/>
        </w:rPr>
        <w:t xml:space="preserve"> од </w:t>
      </w:r>
      <w:r>
        <w:rPr>
          <w:rFonts w:ascii="Arial" w:eastAsia="TimesNewRomanPSMT" w:hAnsi="Arial"/>
          <w:bCs/>
          <w:sz w:val="20"/>
          <w:szCs w:val="20"/>
          <w:lang w:val="sr-Cyrl-RS"/>
        </w:rPr>
        <w:t xml:space="preserve">                       </w:t>
      </w:r>
      <w:r>
        <w:rPr>
          <w:rFonts w:ascii="Arial" w:eastAsia="TimesNewRomanPSMT" w:hAnsi="Arial"/>
          <w:bCs/>
          <w:sz w:val="20"/>
          <w:szCs w:val="20"/>
        </w:rPr>
        <w:t xml:space="preserve"> дана</w:t>
      </w:r>
      <w:r>
        <w:rPr>
          <w:rFonts w:ascii="Arial" w:eastAsia="TimesNewRomanPSMT" w:hAnsi="Arial"/>
          <w:bCs/>
          <w:sz w:val="20"/>
          <w:szCs w:val="20"/>
          <w:lang w:val="sr-Cyrl-RS"/>
        </w:rPr>
        <w:t xml:space="preserve">  </w:t>
      </w:r>
      <w:r>
        <w:rPr>
          <w:rFonts w:ascii="Arial" w:eastAsia="TimesNewRomanPSMT" w:hAnsi="Arial"/>
          <w:bCs/>
          <w:sz w:val="20"/>
          <w:szCs w:val="20"/>
        </w:rPr>
        <w:t>испоруке  добара</w:t>
      </w:r>
    </w:p>
    <w:p w:rsidR="002932B8" w:rsidRPr="006C0961" w:rsidRDefault="002932B8" w:rsidP="002932B8">
      <w:pPr>
        <w:numPr>
          <w:ilvl w:val="0"/>
          <w:numId w:val="11"/>
        </w:numPr>
        <w:spacing w:line="240" w:lineRule="auto"/>
        <w:ind w:right="-1149"/>
        <w:jc w:val="left"/>
        <w:rPr>
          <w:rFonts w:ascii="Arial" w:hAnsi="Arial"/>
          <w:lang w:val="sr-Latn-CS"/>
        </w:rPr>
      </w:pPr>
      <w:r w:rsidRPr="005669DE">
        <w:rPr>
          <w:rFonts w:ascii="Arial" w:hAnsi="Arial"/>
          <w:lang w:val="sr-Latn-CS"/>
        </w:rPr>
        <w:t xml:space="preserve">Место </w:t>
      </w:r>
      <w:r w:rsidRPr="00684938">
        <w:rPr>
          <w:rFonts w:ascii="Arial" w:hAnsi="Arial"/>
          <w:lang w:val="sr-Cyrl-RS"/>
        </w:rPr>
        <w:t>испоруке</w:t>
      </w:r>
      <w:r>
        <w:rPr>
          <w:rFonts w:ascii="Arial" w:hAnsi="Arial"/>
        </w:rPr>
        <w:t xml:space="preserve"> и паритет:</w:t>
      </w:r>
      <w:r w:rsidRPr="005669DE">
        <w:rPr>
          <w:rFonts w:ascii="Arial" w:hAnsi="Arial"/>
        </w:rPr>
        <w:t>_____________________________________________</w:t>
      </w:r>
    </w:p>
    <w:p w:rsidR="002932B8" w:rsidRPr="00684938" w:rsidRDefault="002932B8" w:rsidP="002932B8">
      <w:pPr>
        <w:numPr>
          <w:ilvl w:val="0"/>
          <w:numId w:val="11"/>
        </w:numPr>
        <w:spacing w:line="240" w:lineRule="auto"/>
        <w:ind w:right="-1149"/>
        <w:jc w:val="left"/>
        <w:rPr>
          <w:rFonts w:ascii="Arial" w:hAnsi="Arial"/>
          <w:lang w:val="sr-Latn-CS"/>
        </w:rPr>
      </w:pPr>
      <w:r w:rsidRPr="005669DE">
        <w:rPr>
          <w:rFonts w:ascii="Arial" w:hAnsi="Arial"/>
          <w:lang w:val="sr-Latn-CS"/>
        </w:rPr>
        <w:t>Остало:</w:t>
      </w:r>
    </w:p>
    <w:p w:rsidR="002932B8" w:rsidRPr="00D722B8" w:rsidRDefault="002932B8" w:rsidP="002932B8">
      <w:pPr>
        <w:autoSpaceDE w:val="0"/>
        <w:autoSpaceDN w:val="0"/>
        <w:adjustRightInd w:val="0"/>
        <w:spacing w:line="240" w:lineRule="auto"/>
        <w:ind w:left="720" w:firstLine="720"/>
        <w:jc w:val="left"/>
        <w:rPr>
          <w:rFonts w:ascii="Arial" w:eastAsia="TimesNewRomanPSMT" w:hAnsi="Arial"/>
          <w:bCs/>
          <w:color w:val="000000"/>
          <w:lang w:val="ru-RU"/>
        </w:rPr>
      </w:pPr>
    </w:p>
    <w:p w:rsidR="002932B8" w:rsidRPr="00D722B8" w:rsidRDefault="002932B8" w:rsidP="002932B8">
      <w:pPr>
        <w:autoSpaceDE w:val="0"/>
        <w:autoSpaceDN w:val="0"/>
        <w:adjustRightInd w:val="0"/>
        <w:spacing w:line="240" w:lineRule="auto"/>
        <w:ind w:left="720" w:firstLine="720"/>
        <w:rPr>
          <w:rFonts w:ascii="Arial" w:eastAsia="TimesNewRomanPSMT" w:hAnsi="Arial"/>
          <w:bCs/>
          <w:color w:val="000000"/>
          <w:lang w:val="ru-RU"/>
        </w:rPr>
      </w:pPr>
    </w:p>
    <w:p w:rsidR="002932B8" w:rsidRPr="00D722B8" w:rsidRDefault="002932B8" w:rsidP="002932B8">
      <w:pPr>
        <w:autoSpaceDE w:val="0"/>
        <w:autoSpaceDN w:val="0"/>
        <w:adjustRightInd w:val="0"/>
        <w:spacing w:line="240" w:lineRule="auto"/>
        <w:ind w:left="720" w:firstLine="720"/>
        <w:rPr>
          <w:rFonts w:ascii="Arial" w:eastAsia="TimesNewRomanPSMT" w:hAnsi="Arial"/>
          <w:bCs/>
          <w:color w:val="000000"/>
          <w:lang w:val="ru-RU"/>
        </w:rPr>
      </w:pPr>
      <w:r w:rsidRPr="00D722B8">
        <w:rPr>
          <w:rFonts w:ascii="Arial" w:eastAsia="TimesNewRomanPSMT" w:hAnsi="Arial"/>
          <w:bCs/>
          <w:color w:val="000000"/>
          <w:lang w:val="ru-RU"/>
        </w:rPr>
        <w:t xml:space="preserve">Датум </w:t>
      </w:r>
      <w:r w:rsidRPr="00D722B8">
        <w:rPr>
          <w:rFonts w:ascii="Arial" w:eastAsia="TimesNewRomanPSMT" w:hAnsi="Arial"/>
          <w:bCs/>
          <w:color w:val="000000"/>
          <w:lang w:val="ru-RU"/>
        </w:rPr>
        <w:tab/>
      </w:r>
      <w:r w:rsidRPr="00D722B8">
        <w:rPr>
          <w:rFonts w:ascii="Arial" w:eastAsia="TimesNewRomanPSMT" w:hAnsi="Arial"/>
          <w:bCs/>
          <w:color w:val="000000"/>
          <w:lang w:val="ru-RU"/>
        </w:rPr>
        <w:tab/>
      </w:r>
      <w:r w:rsidRPr="00D722B8">
        <w:rPr>
          <w:rFonts w:ascii="Arial" w:eastAsia="TimesNewRomanPSMT" w:hAnsi="Arial"/>
          <w:bCs/>
          <w:color w:val="000000"/>
          <w:lang w:val="ru-RU"/>
        </w:rPr>
        <w:tab/>
      </w:r>
      <w:r w:rsidRPr="00D722B8">
        <w:rPr>
          <w:rFonts w:ascii="Arial" w:eastAsia="TimesNewRomanPSMT" w:hAnsi="Arial"/>
          <w:bCs/>
          <w:color w:val="000000"/>
          <w:lang w:val="ru-RU"/>
        </w:rPr>
        <w:tab/>
      </w:r>
      <w:r w:rsidRPr="00D722B8">
        <w:rPr>
          <w:rFonts w:ascii="Arial" w:eastAsia="TimesNewRomanPSMT" w:hAnsi="Arial"/>
          <w:bCs/>
          <w:color w:val="000000"/>
          <w:lang w:val="ru-RU"/>
        </w:rPr>
        <w:tab/>
        <w:t xml:space="preserve"> Понуђач</w:t>
      </w:r>
    </w:p>
    <w:p w:rsidR="002932B8" w:rsidRPr="00D722B8" w:rsidRDefault="002932B8" w:rsidP="002932B8">
      <w:pPr>
        <w:autoSpaceDE w:val="0"/>
        <w:autoSpaceDN w:val="0"/>
        <w:adjustRightInd w:val="0"/>
        <w:spacing w:line="240" w:lineRule="auto"/>
        <w:ind w:left="2880" w:firstLine="720"/>
        <w:rPr>
          <w:rFonts w:ascii="Arial" w:eastAsia="TimesNewRomanPSMT" w:hAnsi="Arial"/>
          <w:bCs/>
          <w:color w:val="000000"/>
          <w:lang w:val="ru-RU"/>
        </w:rPr>
      </w:pPr>
      <w:r w:rsidRPr="00D722B8">
        <w:rPr>
          <w:rFonts w:ascii="Arial" w:eastAsia="TimesNewRomanPSMT" w:hAnsi="Arial"/>
          <w:bCs/>
          <w:color w:val="000000"/>
          <w:lang w:val="ru-RU"/>
        </w:rPr>
        <w:t xml:space="preserve">   М. П. </w:t>
      </w:r>
    </w:p>
    <w:p w:rsidR="002932B8" w:rsidRPr="00D722B8" w:rsidRDefault="002932B8" w:rsidP="002932B8">
      <w:pPr>
        <w:autoSpaceDE w:val="0"/>
        <w:autoSpaceDN w:val="0"/>
        <w:adjustRightInd w:val="0"/>
        <w:spacing w:line="240" w:lineRule="auto"/>
        <w:rPr>
          <w:rFonts w:ascii="Arial" w:eastAsia="TimesNewRomanPS-BoldMT" w:hAnsi="Arial"/>
          <w:b/>
          <w:bCs/>
          <w:i/>
          <w:iCs/>
          <w:color w:val="002060"/>
          <w:lang w:val="ru-RU"/>
        </w:rPr>
      </w:pPr>
      <w:r w:rsidRPr="00D722B8">
        <w:rPr>
          <w:rFonts w:ascii="Arial" w:eastAsia="TimesNewRomanPS-BoldMT" w:hAnsi="Arial"/>
          <w:b/>
          <w:bCs/>
          <w:i/>
          <w:iCs/>
          <w:color w:val="002060"/>
          <w:lang w:val="ru-RU"/>
        </w:rPr>
        <w:t xml:space="preserve">  __________________________</w:t>
      </w:r>
      <w:r w:rsidRPr="00D722B8">
        <w:rPr>
          <w:rFonts w:ascii="Arial" w:eastAsia="TimesNewRomanPS-BoldMT" w:hAnsi="Arial"/>
          <w:b/>
          <w:bCs/>
          <w:i/>
          <w:iCs/>
          <w:color w:val="002060"/>
          <w:lang w:val="ru-RU"/>
        </w:rPr>
        <w:tab/>
      </w:r>
    </w:p>
    <w:p w:rsidR="002932B8" w:rsidRPr="00D722B8" w:rsidRDefault="002932B8" w:rsidP="002932B8">
      <w:pPr>
        <w:autoSpaceDE w:val="0"/>
        <w:autoSpaceDN w:val="0"/>
        <w:adjustRightInd w:val="0"/>
        <w:spacing w:line="240" w:lineRule="auto"/>
        <w:rPr>
          <w:rFonts w:ascii="Arial" w:eastAsia="TimesNewRomanPS-BoldMT" w:hAnsi="Arial"/>
          <w:b/>
          <w:bCs/>
          <w:i/>
          <w:iCs/>
          <w:color w:val="000000"/>
          <w:lang w:val="ru-RU"/>
        </w:rPr>
      </w:pPr>
      <w:r w:rsidRPr="00D722B8">
        <w:rPr>
          <w:rFonts w:ascii="Arial" w:eastAsia="TimesNewRomanPS-BoldMT" w:hAnsi="Arial"/>
          <w:b/>
          <w:bCs/>
          <w:i/>
          <w:iCs/>
          <w:color w:val="000000"/>
          <w:lang w:val="ru-RU"/>
        </w:rPr>
        <w:t xml:space="preserve">  </w:t>
      </w:r>
      <w:r w:rsidRPr="00D722B8">
        <w:rPr>
          <w:rFonts w:ascii="Arial" w:eastAsia="TimesNewRomanPS-BoldMT" w:hAnsi="Arial"/>
          <w:b/>
          <w:bCs/>
          <w:i/>
          <w:iCs/>
          <w:color w:val="000000"/>
          <w:lang w:val="ru-RU"/>
        </w:rPr>
        <w:tab/>
      </w:r>
      <w:r w:rsidRPr="00D722B8">
        <w:rPr>
          <w:rFonts w:ascii="Arial" w:eastAsia="TimesNewRomanPS-BoldMT" w:hAnsi="Arial"/>
          <w:b/>
          <w:bCs/>
          <w:i/>
          <w:iCs/>
          <w:color w:val="000000"/>
          <w:lang w:val="ru-RU"/>
        </w:rPr>
        <w:tab/>
        <w:t xml:space="preserve">                                                ________________________________</w:t>
      </w:r>
    </w:p>
    <w:p w:rsidR="002932B8" w:rsidRDefault="002932B8" w:rsidP="002932B8">
      <w:pPr>
        <w:autoSpaceDE w:val="0"/>
        <w:autoSpaceDN w:val="0"/>
        <w:adjustRightInd w:val="0"/>
        <w:spacing w:line="240" w:lineRule="auto"/>
        <w:rPr>
          <w:rFonts w:ascii="Arial" w:eastAsia="TimesNewRomanPS-BoldMT" w:hAnsi="Arial"/>
          <w:b/>
          <w:bCs/>
          <w:iCs/>
          <w:u w:val="single"/>
          <w:lang w:val="sr-Cyrl-RS"/>
        </w:rPr>
      </w:pPr>
    </w:p>
    <w:p w:rsidR="002932B8" w:rsidRPr="00632582" w:rsidRDefault="002932B8" w:rsidP="002932B8">
      <w:pPr>
        <w:autoSpaceDE w:val="0"/>
        <w:autoSpaceDN w:val="0"/>
        <w:adjustRightInd w:val="0"/>
        <w:spacing w:line="240" w:lineRule="auto"/>
        <w:rPr>
          <w:rFonts w:ascii="Arial" w:eastAsia="TimesNewRomanPS-BoldMT" w:hAnsi="Arial"/>
          <w:b/>
          <w:bCs/>
          <w:iCs/>
          <w:u w:val="single"/>
          <w:lang w:val="sr-Cyrl-RS"/>
        </w:rPr>
      </w:pPr>
      <w:r>
        <w:rPr>
          <w:rFonts w:ascii="Arial" w:eastAsia="TimesNewRomanPS-BoldMT" w:hAnsi="Arial"/>
          <w:b/>
          <w:bCs/>
          <w:iCs/>
          <w:u w:val="single"/>
          <w:lang w:val="sr-Cyrl-RS"/>
        </w:rPr>
        <w:t xml:space="preserve">                                                          </w:t>
      </w:r>
      <w:r w:rsidRPr="00632582">
        <w:rPr>
          <w:rFonts w:ascii="Arial" w:eastAsia="TimesNewRomanPS-BoldMT" w:hAnsi="Arial"/>
          <w:b/>
          <w:bCs/>
          <w:iCs/>
          <w:u w:val="single"/>
        </w:rPr>
        <w:t>М.П.                    Подизвођач</w:t>
      </w:r>
    </w:p>
    <w:p w:rsidR="002932B8" w:rsidRPr="005669DE" w:rsidRDefault="002932B8" w:rsidP="002932B8">
      <w:pPr>
        <w:autoSpaceDE w:val="0"/>
        <w:autoSpaceDN w:val="0"/>
        <w:adjustRightInd w:val="0"/>
        <w:spacing w:line="240" w:lineRule="auto"/>
        <w:rPr>
          <w:rFonts w:ascii="Arial" w:eastAsia="TimesNewRomanPS-BoldMT" w:hAnsi="Arial"/>
          <w:b/>
          <w:bCs/>
          <w:iCs/>
          <w:u w:val="single"/>
        </w:rPr>
      </w:pPr>
    </w:p>
    <w:p w:rsidR="002932B8" w:rsidRPr="005669DE" w:rsidRDefault="002932B8" w:rsidP="002932B8">
      <w:pPr>
        <w:autoSpaceDE w:val="0"/>
        <w:autoSpaceDN w:val="0"/>
        <w:adjustRightInd w:val="0"/>
        <w:spacing w:line="240" w:lineRule="auto"/>
        <w:rPr>
          <w:rFonts w:ascii="Arial" w:eastAsia="TimesNewRomanPS-BoldMT" w:hAnsi="Arial"/>
          <w:b/>
          <w:bCs/>
          <w:iCs/>
          <w:u w:val="single"/>
        </w:rPr>
      </w:pPr>
      <w:r w:rsidRPr="00D722B8">
        <w:rPr>
          <w:rFonts w:ascii="Arial" w:eastAsia="TimesNewRomanPS-BoldMT" w:hAnsi="Arial"/>
          <w:bCs/>
          <w:iCs/>
          <w:lang w:val="ru-RU"/>
        </w:rPr>
        <w:tab/>
      </w:r>
      <w:r w:rsidRPr="00D722B8">
        <w:rPr>
          <w:rFonts w:ascii="Arial" w:eastAsia="TimesNewRomanPS-BoldMT" w:hAnsi="Arial"/>
          <w:bCs/>
          <w:iCs/>
          <w:lang w:val="ru-RU"/>
        </w:rPr>
        <w:tab/>
      </w:r>
      <w:r w:rsidRPr="00D722B8">
        <w:rPr>
          <w:rFonts w:ascii="Arial" w:eastAsia="TimesNewRomanPS-BoldMT" w:hAnsi="Arial"/>
          <w:bCs/>
          <w:iCs/>
          <w:lang w:val="ru-RU"/>
        </w:rPr>
        <w:tab/>
      </w:r>
      <w:r>
        <w:rPr>
          <w:rFonts w:ascii="Arial" w:eastAsia="TimesNewRomanPS-BoldMT" w:hAnsi="Arial"/>
          <w:bCs/>
          <w:iCs/>
          <w:lang w:val="ru-RU"/>
        </w:rPr>
        <w:t xml:space="preserve">         </w:t>
      </w:r>
    </w:p>
    <w:p w:rsidR="002932B8" w:rsidRPr="005669DE" w:rsidRDefault="002932B8" w:rsidP="002932B8">
      <w:pPr>
        <w:autoSpaceDE w:val="0"/>
        <w:autoSpaceDN w:val="0"/>
        <w:adjustRightInd w:val="0"/>
        <w:spacing w:line="240" w:lineRule="auto"/>
        <w:rPr>
          <w:rFonts w:ascii="Arial" w:eastAsia="TimesNewRomanPS-BoldMT" w:hAnsi="Arial"/>
          <w:bCs/>
          <w:iCs/>
        </w:rPr>
      </w:pPr>
      <w:r w:rsidRPr="00D722B8">
        <w:rPr>
          <w:rFonts w:ascii="Arial" w:eastAsia="TimesNewRomanPS-BoldMT" w:hAnsi="Arial"/>
          <w:b/>
          <w:bCs/>
          <w:iCs/>
          <w:u w:val="single"/>
          <w:lang w:val="ru-RU"/>
        </w:rPr>
        <w:t>Напомена:</w:t>
      </w:r>
    </w:p>
    <w:p w:rsidR="002932B8" w:rsidRDefault="002932B8" w:rsidP="002932B8">
      <w:pPr>
        <w:autoSpaceDE w:val="0"/>
        <w:autoSpaceDN w:val="0"/>
        <w:adjustRightInd w:val="0"/>
        <w:spacing w:line="240" w:lineRule="auto"/>
        <w:rPr>
          <w:rFonts w:ascii="Arial" w:eastAsia="TimesNewRomanPS-BoldMT" w:hAnsi="Arial"/>
          <w:bCs/>
          <w:iCs/>
          <w:lang w:val="ru-RU"/>
        </w:rPr>
      </w:pPr>
      <w:r w:rsidRPr="00D722B8">
        <w:rPr>
          <w:rFonts w:ascii="Arial" w:eastAsia="TimesNewRomanPS-BoldMT" w:hAnsi="Arial"/>
          <w:bCs/>
          <w:iCs/>
          <w:lang w:val="ru-RU"/>
        </w:rPr>
        <w:t>-</w:t>
      </w:r>
      <w:r w:rsidRPr="005669DE">
        <w:rPr>
          <w:rFonts w:ascii="Arial" w:eastAsia="TimesNewRomanPS-BoldMT" w:hAnsi="Arial"/>
          <w:bCs/>
          <w:iCs/>
          <w:lang w:val="sr-Cyrl-RS"/>
        </w:rPr>
        <w:t xml:space="preserve"> </w:t>
      </w:r>
      <w:r w:rsidRPr="00D722B8">
        <w:rPr>
          <w:rFonts w:ascii="Arial" w:eastAsia="TimesNewRomanPS-BoldMT" w:hAnsi="Arial"/>
          <w:bCs/>
          <w:iCs/>
          <w:lang w:val="ru-RU"/>
        </w:rPr>
        <w:t>Уколико понуђачи подносе заједничку понуду,</w:t>
      </w:r>
      <w:r w:rsidRPr="005669DE">
        <w:rPr>
          <w:rFonts w:ascii="Arial" w:eastAsia="TimesNewRomanPS-BoldMT" w:hAnsi="Arial"/>
          <w:bCs/>
          <w:iCs/>
          <w:lang w:val="sr-Cyrl-RS"/>
        </w:rPr>
        <w:t xml:space="preserve"> </w:t>
      </w:r>
      <w:r w:rsidRPr="00D722B8">
        <w:rPr>
          <w:rFonts w:ascii="Arial" w:eastAsia="TimesNewRomanPS-BoldMT" w:hAnsi="Arial"/>
          <w:bCs/>
          <w:iCs/>
          <w:lang w:val="ru-RU"/>
        </w:rPr>
        <w:t>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</w:t>
      </w:r>
      <w:r>
        <w:rPr>
          <w:rFonts w:ascii="Arial" w:eastAsia="TimesNewRomanPS-BoldMT" w:hAnsi="Arial"/>
          <w:bCs/>
          <w:iCs/>
          <w:lang w:val="ru-RU"/>
        </w:rPr>
        <w:t xml:space="preserve"> печатом оверити образац понуде</w:t>
      </w:r>
      <w:r w:rsidRPr="00D722B8">
        <w:rPr>
          <w:rFonts w:ascii="Arial" w:eastAsia="TimesNewRomanPS-BoldMT" w:hAnsi="Arial"/>
          <w:bCs/>
          <w:iCs/>
          <w:lang w:val="ru-RU"/>
        </w:rPr>
        <w:t>.</w:t>
      </w:r>
    </w:p>
    <w:p w:rsidR="002932B8" w:rsidRDefault="002932B8" w:rsidP="002932B8">
      <w:pPr>
        <w:autoSpaceDE w:val="0"/>
        <w:autoSpaceDN w:val="0"/>
        <w:adjustRightInd w:val="0"/>
        <w:spacing w:line="240" w:lineRule="auto"/>
        <w:rPr>
          <w:rFonts w:ascii="Arial" w:eastAsia="TimesNewRomanPS-BoldMT" w:hAnsi="Arial"/>
          <w:bCs/>
          <w:iCs/>
          <w:lang w:val="ru-RU"/>
        </w:rPr>
      </w:pPr>
    </w:p>
    <w:p w:rsidR="002932B8" w:rsidRDefault="002932B8" w:rsidP="002932B8">
      <w:pPr>
        <w:autoSpaceDE w:val="0"/>
        <w:autoSpaceDN w:val="0"/>
        <w:adjustRightInd w:val="0"/>
        <w:spacing w:line="240" w:lineRule="auto"/>
        <w:rPr>
          <w:rFonts w:ascii="Arial" w:eastAsia="TimesNewRomanPS-BoldMT" w:hAnsi="Arial"/>
          <w:bCs/>
          <w:iCs/>
          <w:lang w:val="ru-RU"/>
        </w:rPr>
      </w:pPr>
    </w:p>
    <w:p w:rsidR="002932B8" w:rsidRDefault="002932B8" w:rsidP="003317EC">
      <w:pPr>
        <w:rPr>
          <w:rFonts w:ascii="Arial" w:hAnsi="Arial"/>
          <w:b/>
          <w:lang w:val="sr-Cyrl-RS"/>
        </w:rPr>
      </w:pPr>
    </w:p>
    <w:p w:rsidR="002932B8" w:rsidRDefault="002932B8" w:rsidP="003317EC">
      <w:pPr>
        <w:rPr>
          <w:rFonts w:ascii="Arial" w:hAnsi="Arial"/>
          <w:b/>
          <w:lang w:val="sr-Cyrl-RS"/>
        </w:rPr>
      </w:pPr>
    </w:p>
    <w:p w:rsidR="002932B8" w:rsidRDefault="002932B8" w:rsidP="003317EC">
      <w:pPr>
        <w:rPr>
          <w:rFonts w:ascii="Arial" w:hAnsi="Arial"/>
          <w:b/>
          <w:lang w:val="sr-Cyrl-RS"/>
        </w:rPr>
      </w:pPr>
    </w:p>
    <w:p w:rsidR="002932B8" w:rsidRDefault="002932B8" w:rsidP="003317EC">
      <w:pPr>
        <w:rPr>
          <w:rFonts w:ascii="Arial" w:hAnsi="Arial"/>
          <w:b/>
          <w:lang w:val="sr-Cyrl-RS"/>
        </w:rPr>
      </w:pPr>
    </w:p>
    <w:p w:rsidR="002932B8" w:rsidRDefault="002932B8" w:rsidP="003317EC">
      <w:pPr>
        <w:rPr>
          <w:rFonts w:ascii="Arial" w:hAnsi="Arial"/>
          <w:b/>
          <w:lang w:val="sr-Cyrl-RS"/>
        </w:rPr>
      </w:pPr>
    </w:p>
    <w:p w:rsidR="002932B8" w:rsidRPr="002932B8" w:rsidRDefault="002932B8" w:rsidP="003317EC">
      <w:pPr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5FB" w:rsidRDefault="00B845FB" w:rsidP="004A61DF">
      <w:pPr>
        <w:spacing w:line="240" w:lineRule="auto"/>
      </w:pPr>
      <w:r>
        <w:separator/>
      </w:r>
    </w:p>
  </w:endnote>
  <w:endnote w:type="continuationSeparator" w:id="0">
    <w:p w:rsidR="00B845FB" w:rsidRDefault="00B845F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61" w:rsidRPr="00911D08" w:rsidRDefault="00570761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932B8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2932B8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570761" w:rsidRDefault="005707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5FB" w:rsidRDefault="00B845FB" w:rsidP="004A61DF">
      <w:pPr>
        <w:spacing w:line="240" w:lineRule="auto"/>
      </w:pPr>
      <w:r>
        <w:separator/>
      </w:r>
    </w:p>
  </w:footnote>
  <w:footnote w:type="continuationSeparator" w:id="0">
    <w:p w:rsidR="00B845FB" w:rsidRDefault="00B845F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761" w:rsidRDefault="00570761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570761" w:rsidRPr="00933BCC" w:rsidTr="0057076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70761" w:rsidRPr="00933BCC" w:rsidRDefault="00570761" w:rsidP="00570761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1EA31C8" wp14:editId="008493E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Content>
            <w:p w:rsidR="00570761" w:rsidRPr="00E23434" w:rsidRDefault="00570761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70761" w:rsidRPr="00933BCC" w:rsidRDefault="00570761" w:rsidP="00570761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Content>
            <w:p w:rsidR="00570761" w:rsidRPr="00E23434" w:rsidRDefault="00570761" w:rsidP="00570761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570761" w:rsidRPr="00B86FF2" w:rsidTr="0057076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70761" w:rsidRPr="00933BCC" w:rsidRDefault="00570761" w:rsidP="00570761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70761" w:rsidRPr="00933BCC" w:rsidRDefault="00570761" w:rsidP="00570761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70761" w:rsidRPr="00933BCC" w:rsidRDefault="00570761" w:rsidP="00570761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70761" w:rsidRPr="00552D0C" w:rsidRDefault="00570761" w:rsidP="00570761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2932B8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2932B8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</w:p>
      </w:tc>
    </w:tr>
  </w:tbl>
  <w:p w:rsidR="00570761" w:rsidRDefault="00570761">
    <w:pPr>
      <w:pStyle w:val="Header"/>
    </w:pPr>
  </w:p>
  <w:p w:rsidR="00570761" w:rsidRDefault="00570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7234439"/>
    <w:multiLevelType w:val="hybridMultilevel"/>
    <w:tmpl w:val="23642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96922"/>
    <w:multiLevelType w:val="hybridMultilevel"/>
    <w:tmpl w:val="4D1EF2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874A35"/>
    <w:multiLevelType w:val="hybridMultilevel"/>
    <w:tmpl w:val="D3DAF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6611B"/>
    <w:rsid w:val="00170BB3"/>
    <w:rsid w:val="001D74C3"/>
    <w:rsid w:val="001F070C"/>
    <w:rsid w:val="001F1486"/>
    <w:rsid w:val="00201791"/>
    <w:rsid w:val="0020564A"/>
    <w:rsid w:val="002070F8"/>
    <w:rsid w:val="00217E8C"/>
    <w:rsid w:val="002914E0"/>
    <w:rsid w:val="002932B8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70761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174E3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45FB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D732B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D732B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CD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Snjezana Zdjelar</cp:lastModifiedBy>
  <cp:revision>2</cp:revision>
  <cp:lastPrinted>2016-03-04T10:05:00Z</cp:lastPrinted>
  <dcterms:created xsi:type="dcterms:W3CDTF">2016-03-04T10:06:00Z</dcterms:created>
  <dcterms:modified xsi:type="dcterms:W3CDTF">2016-03-04T10:06:00Z</dcterms:modified>
</cp:coreProperties>
</file>