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36E2" w:rsidRDefault="002936E2" w:rsidP="002936E2">
      <w:pPr>
        <w:jc w:val="center"/>
        <w:rPr>
          <w:rFonts w:ascii="Arial" w:hAnsi="Arial" w:cs="Arial"/>
          <w:b/>
          <w:sz w:val="22"/>
          <w:szCs w:val="22"/>
          <w:lang w:val="sr-Cyrl-RS"/>
        </w:rPr>
      </w:pPr>
      <w:r>
        <w:rPr>
          <w:rFonts w:ascii="Arial" w:hAnsi="Arial" w:cs="Arial"/>
          <w:b/>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5E48F9" w:rsidRPr="005E48F9">
        <w:rPr>
          <w:rFonts w:ascii="Arial" w:hAnsi="Arial" w:cs="Arial"/>
          <w:sz w:val="22"/>
          <w:szCs w:val="22"/>
        </w:rPr>
        <w:t>УСЛУГА</w:t>
      </w:r>
      <w:r w:rsidR="005E48F9" w:rsidRPr="005E48F9">
        <w:rPr>
          <w:rFonts w:ascii="Arial" w:hAnsi="Arial" w:cs="Arial"/>
          <w:i/>
          <w:sz w:val="22"/>
          <w:szCs w:val="22"/>
          <w:lang w:val="sr-Cyrl-RS"/>
        </w:rPr>
        <w:t>-</w:t>
      </w:r>
      <w:r w:rsidR="005E48F9" w:rsidRPr="005E48F9">
        <w:rPr>
          <w:rFonts w:ascii="Arial" w:hAnsi="Arial" w:cs="Arial"/>
          <w:sz w:val="22"/>
          <w:szCs w:val="22"/>
          <w:lang w:val="ru-RU"/>
        </w:rPr>
        <w:t xml:space="preserve"> </w:t>
      </w:r>
      <w:r w:rsidR="005E48F9" w:rsidRPr="005E48F9">
        <w:rPr>
          <w:rFonts w:ascii="Arial" w:hAnsi="Arial" w:cs="Arial"/>
          <w:sz w:val="22"/>
          <w:szCs w:val="22"/>
        </w:rPr>
        <w:t>Maшинскo рeгулисaњe кoлoсeкa</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80FBC" w:rsidRPr="005612F1">
        <w:rPr>
          <w:rFonts w:ascii="Arial" w:hAnsi="Arial" w:cs="Arial"/>
          <w:sz w:val="22"/>
          <w:szCs w:val="22"/>
        </w:rPr>
        <w:t>3000/1202/2016 (387/2016)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D953E6" w:rsidRPr="00D953E6" w:rsidRDefault="00D953E6" w:rsidP="00D953E6">
      <w:pPr>
        <w:jc w:val="center"/>
        <w:rPr>
          <w:rFonts w:ascii="Arial" w:hAnsi="Arial" w:cs="Arial"/>
          <w:sz w:val="22"/>
          <w:szCs w:val="22"/>
        </w:rPr>
      </w:pPr>
      <w:r w:rsidRPr="00D953E6">
        <w:rPr>
          <w:rFonts w:ascii="Arial" w:hAnsi="Arial" w:cs="Arial"/>
          <w:sz w:val="22"/>
          <w:szCs w:val="22"/>
        </w:rPr>
        <w:t xml:space="preserve">(број </w:t>
      </w:r>
      <w:r w:rsidR="00955365" w:rsidRPr="00D953E6">
        <w:rPr>
          <w:rFonts w:ascii="Arial" w:hAnsi="Arial" w:cs="Arial"/>
          <w:sz w:val="22"/>
          <w:szCs w:val="22"/>
          <w:lang w:val="sr-Latn-RS"/>
        </w:rPr>
        <w:t>105-E.03.01-126152/</w:t>
      </w:r>
      <w:r w:rsidR="007D13BB">
        <w:rPr>
          <w:rFonts w:ascii="Arial" w:hAnsi="Arial" w:cs="Arial"/>
          <w:sz w:val="22"/>
          <w:szCs w:val="22"/>
          <w:lang w:val="sr-Latn-RS"/>
        </w:rPr>
        <w:t>9</w:t>
      </w:r>
      <w:r w:rsidR="00955365" w:rsidRPr="00D953E6">
        <w:rPr>
          <w:rFonts w:ascii="Arial" w:hAnsi="Arial" w:cs="Arial"/>
          <w:sz w:val="22"/>
          <w:szCs w:val="22"/>
        </w:rPr>
        <w:t xml:space="preserve"> од </w:t>
      </w:r>
      <w:r w:rsidR="00955365" w:rsidRPr="00D953E6">
        <w:rPr>
          <w:rFonts w:ascii="Arial" w:hAnsi="Arial" w:cs="Arial"/>
          <w:sz w:val="22"/>
          <w:szCs w:val="22"/>
          <w:lang w:val="sr-Latn-RS"/>
        </w:rPr>
        <w:t>1</w:t>
      </w:r>
      <w:r w:rsidR="007D13BB">
        <w:rPr>
          <w:rFonts w:ascii="Arial" w:hAnsi="Arial" w:cs="Arial"/>
          <w:sz w:val="22"/>
          <w:szCs w:val="22"/>
          <w:lang w:val="sr-Latn-RS"/>
        </w:rPr>
        <w:t>7</w:t>
      </w:r>
      <w:r w:rsidR="00955365" w:rsidRPr="00D953E6">
        <w:rPr>
          <w:rFonts w:ascii="Arial" w:hAnsi="Arial" w:cs="Arial"/>
          <w:sz w:val="22"/>
          <w:szCs w:val="22"/>
          <w:lang w:val="sr-Latn-RS"/>
        </w:rPr>
        <w:t>.05.2016</w:t>
      </w:r>
      <w:r w:rsidRPr="00D953E6">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0338C" w:rsidRDefault="00C6690C" w:rsidP="00F717AF">
      <w:pPr>
        <w:pStyle w:val="BodyText"/>
        <w:rPr>
          <w:rFonts w:ascii="Arial" w:hAnsi="Arial" w:cs="Arial"/>
          <w:sz w:val="22"/>
          <w:szCs w:val="22"/>
          <w:lang w:val="sr-Latn-RS"/>
        </w:rPr>
      </w:pPr>
    </w:p>
    <w:p w:rsidR="00C6690C" w:rsidRPr="00295D8C" w:rsidRDefault="0020338C"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мај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622080" w:rsidRDefault="00C6690C" w:rsidP="00F717AF">
      <w:pPr>
        <w:pStyle w:val="BodyText"/>
        <w:rPr>
          <w:rFonts w:ascii="Arial" w:hAnsi="Arial" w:cs="Arial"/>
          <w:b/>
          <w:spacing w:val="80"/>
          <w:sz w:val="22"/>
          <w:szCs w:val="22"/>
          <w:lang w:val="sr-Latn-RS"/>
        </w:rPr>
      </w:pPr>
    </w:p>
    <w:p w:rsidR="00C6690C" w:rsidRPr="00295D8C" w:rsidRDefault="002E19EB"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ТРЕЋА</w:t>
      </w:r>
      <w:r w:rsidR="00C6690C" w:rsidRPr="00220D02">
        <w:rPr>
          <w:rFonts w:ascii="Arial" w:hAnsi="Arial" w:cs="Arial"/>
          <w:b/>
          <w:spacing w:val="80"/>
          <w:sz w:val="22"/>
          <w:szCs w:val="22"/>
        </w:rPr>
        <w:t xml:space="preserve"> </w:t>
      </w:r>
      <w:r w:rsidR="00C6690C" w:rsidRPr="00295D8C">
        <w:rPr>
          <w:rFonts w:ascii="Arial" w:hAnsi="Arial" w:cs="Arial"/>
          <w:b/>
          <w:spacing w:val="80"/>
          <w:sz w:val="22"/>
          <w:szCs w:val="22"/>
        </w:rPr>
        <w:t>ИЗМЕН</w:t>
      </w:r>
      <w:r w:rsidR="00220D02">
        <w:rPr>
          <w:rFonts w:ascii="Arial" w:hAnsi="Arial" w:cs="Arial"/>
          <w:b/>
          <w:spacing w:val="80"/>
          <w:sz w:val="22"/>
          <w:szCs w:val="22"/>
          <w:lang w:val="sr-Cyrl-RS"/>
        </w:rPr>
        <w:t>А</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622080" w:rsidRDefault="00C6690C" w:rsidP="00622080">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0338C" w:rsidRPr="0020338C">
        <w:rPr>
          <w:rFonts w:ascii="Arial" w:eastAsia="Calibri" w:hAnsi="Arial" w:cs="Arial"/>
          <w:bCs/>
          <w:sz w:val="22"/>
          <w:szCs w:val="22"/>
          <w:lang w:eastAsia="en-US"/>
        </w:rPr>
        <w:t>„</w:t>
      </w:r>
      <w:r w:rsidR="005E48F9" w:rsidRPr="005E48F9">
        <w:rPr>
          <w:rFonts w:ascii="Arial" w:eastAsia="Calibri" w:hAnsi="Arial" w:cs="Arial"/>
          <w:bCs/>
          <w:sz w:val="22"/>
          <w:szCs w:val="22"/>
          <w:lang w:eastAsia="en-US"/>
        </w:rPr>
        <w:t>Maшинскo рeгулисaњe кoлoсeкa</w:t>
      </w:r>
      <w:r w:rsidR="0020338C" w:rsidRPr="0020338C">
        <w:rPr>
          <w:rFonts w:ascii="Arial" w:eastAsia="Calibri" w:hAnsi="Arial" w:cs="Arial"/>
          <w:bCs/>
          <w:sz w:val="22"/>
          <w:szCs w:val="22"/>
          <w:lang w:eastAsia="en-US"/>
        </w:rPr>
        <w:t>“</w:t>
      </w:r>
      <w:r w:rsidR="0020338C">
        <w:rPr>
          <w:rFonts w:ascii="Arial" w:hAnsi="Arial" w:cs="Arial"/>
          <w:sz w:val="22"/>
          <w:szCs w:val="22"/>
          <w:lang w:val="sr-Latn-RS"/>
        </w:rPr>
        <w:t xml:space="preserve"> </w:t>
      </w:r>
      <w:r w:rsidR="0020338C" w:rsidRPr="00295D8C">
        <w:rPr>
          <w:rFonts w:ascii="Arial" w:hAnsi="Arial" w:cs="Arial"/>
          <w:sz w:val="22"/>
          <w:szCs w:val="22"/>
        </w:rPr>
        <w:t xml:space="preserve"> </w:t>
      </w:r>
    </w:p>
    <w:p w:rsidR="00C6690C" w:rsidRPr="00295D8C" w:rsidRDefault="00C6690C" w:rsidP="004073D9">
      <w:pPr>
        <w:jc w:val="both"/>
        <w:rPr>
          <w:rFonts w:ascii="Arial" w:hAnsi="Arial" w:cs="Arial"/>
          <w:sz w:val="22"/>
          <w:szCs w:val="22"/>
        </w:rPr>
      </w:pPr>
    </w:p>
    <w:p w:rsidR="00C6690C" w:rsidRPr="00622080" w:rsidRDefault="00C6690C" w:rsidP="004073D9">
      <w:pPr>
        <w:jc w:val="center"/>
        <w:rPr>
          <w:rFonts w:ascii="Arial" w:hAnsi="Arial" w:cs="Arial"/>
          <w:sz w:val="22"/>
          <w:szCs w:val="22"/>
          <w:lang w:val="sr-Latn-RS"/>
        </w:rPr>
      </w:pPr>
      <w:r w:rsidRPr="00295D8C">
        <w:rPr>
          <w:rFonts w:ascii="Arial" w:hAnsi="Arial" w:cs="Arial"/>
          <w:sz w:val="22"/>
          <w:szCs w:val="22"/>
        </w:rPr>
        <w:t>1.</w:t>
      </w:r>
    </w:p>
    <w:p w:rsidR="003B690A" w:rsidRPr="00622080" w:rsidRDefault="003B690A" w:rsidP="003B690A">
      <w:pPr>
        <w:suppressAutoHyphens w:val="0"/>
        <w:spacing w:line="276" w:lineRule="auto"/>
        <w:jc w:val="both"/>
        <w:rPr>
          <w:rFonts w:ascii="Arial" w:hAnsi="Arial" w:cs="Arial"/>
          <w:sz w:val="22"/>
          <w:szCs w:val="22"/>
          <w:lang w:val="sr-Latn-RS" w:eastAsia="en-US"/>
        </w:rPr>
      </w:pPr>
      <w:r>
        <w:rPr>
          <w:rFonts w:ascii="Arial" w:hAnsi="Arial" w:cs="Arial"/>
          <w:b/>
          <w:iCs/>
          <w:sz w:val="22"/>
          <w:szCs w:val="22"/>
          <w:lang w:eastAsia="en-US"/>
        </w:rPr>
        <w:t xml:space="preserve">ПИТАЊЕ </w:t>
      </w:r>
      <w:r w:rsidRPr="003B690A">
        <w:rPr>
          <w:rFonts w:ascii="Arial" w:hAnsi="Arial" w:cs="Arial"/>
          <w:iCs/>
          <w:sz w:val="22"/>
          <w:szCs w:val="22"/>
          <w:lang w:eastAsia="en-US"/>
        </w:rPr>
        <w:t>:</w:t>
      </w:r>
      <w:r w:rsidRPr="003B690A">
        <w:rPr>
          <w:rFonts w:ascii="Arial" w:hAnsi="Arial" w:cs="Arial"/>
          <w:iCs/>
          <w:sz w:val="22"/>
          <w:szCs w:val="22"/>
          <w:lang w:val="ru-RU" w:eastAsia="en-US"/>
        </w:rPr>
        <w:t xml:space="preserve"> </w:t>
      </w:r>
    </w:p>
    <w:p w:rsidR="007C6197" w:rsidRPr="007E7B37" w:rsidRDefault="007E7B37" w:rsidP="007C6197">
      <w:pPr>
        <w:rPr>
          <w:rFonts w:ascii="Arial" w:hAnsi="Arial" w:cs="Arial"/>
          <w:sz w:val="22"/>
          <w:szCs w:val="22"/>
          <w:lang w:val="sr-Cyrl-RS"/>
        </w:rPr>
      </w:pPr>
      <w:r>
        <w:rPr>
          <w:rFonts w:ascii="Arial" w:hAnsi="Arial" w:cs="Arial"/>
          <w:sz w:val="22"/>
          <w:szCs w:val="22"/>
          <w:lang w:val="sr-Cyrl-RS"/>
        </w:rPr>
        <w:t>У моделу уговора,који мора де се приложи у нашој понуди као средство финансијског обезбеђења наведену су бланко соло менице евидентиране у Регистру меница и овлашћења кога води Народна банка Србије. У држави у којој имамо седиште не постоји такав регистар тако да у случају да будемо успешни и изабрани за пружаоца услуга нећемо моћи да испоштујемо захтев из Модела уговора. Молимо да нам потврдите да ће као средство финансијског обезбеђења моћи да доставимо бланко сопствене менице и менична писма без евидентирања у банци односно да одредите на који начин ће требати да се обезбеде средства финансијског обезбеђења за предметну јавну набавку.</w:t>
      </w:r>
    </w:p>
    <w:p w:rsidR="003B690A" w:rsidRPr="003B690A" w:rsidRDefault="003B690A" w:rsidP="004073D9">
      <w:pPr>
        <w:jc w:val="center"/>
        <w:rPr>
          <w:rFonts w:ascii="Arial" w:hAnsi="Arial" w:cs="Arial"/>
          <w:sz w:val="22"/>
          <w:szCs w:val="22"/>
          <w:lang w:val="sr-Cyrl-RS"/>
        </w:rPr>
      </w:pPr>
    </w:p>
    <w:p w:rsidR="003B690A" w:rsidRPr="00622080" w:rsidRDefault="003B690A" w:rsidP="000F38BA">
      <w:pPr>
        <w:jc w:val="both"/>
        <w:rPr>
          <w:rFonts w:ascii="Arial" w:hAnsi="Arial" w:cs="Arial"/>
          <w:b/>
          <w:sz w:val="22"/>
          <w:szCs w:val="22"/>
          <w:lang w:val="sr-Latn-RS"/>
        </w:rPr>
      </w:pPr>
      <w:r w:rsidRPr="003B690A">
        <w:rPr>
          <w:rFonts w:ascii="Arial" w:hAnsi="Arial" w:cs="Arial"/>
          <w:b/>
          <w:sz w:val="22"/>
          <w:szCs w:val="22"/>
          <w:lang w:val="sr-Cyrl-RS"/>
        </w:rPr>
        <w:t xml:space="preserve">ИЗМЕНА: </w:t>
      </w:r>
    </w:p>
    <w:p w:rsidR="0020338C" w:rsidRDefault="0020338C" w:rsidP="000F38BA">
      <w:pPr>
        <w:jc w:val="both"/>
        <w:rPr>
          <w:rFonts w:ascii="Arial" w:hAnsi="Arial" w:cs="Arial"/>
          <w:i/>
          <w:color w:val="4F81BD"/>
          <w:sz w:val="22"/>
          <w:szCs w:val="22"/>
          <w:lang w:val="sr-Cyrl-RS"/>
        </w:rPr>
      </w:pPr>
      <w:r w:rsidRPr="0020338C">
        <w:rPr>
          <w:rFonts w:ascii="Arial" w:hAnsi="Arial" w:cs="Arial"/>
          <w:sz w:val="22"/>
          <w:szCs w:val="22"/>
          <w:lang w:val="sr-Cyrl-RS"/>
        </w:rPr>
        <w:t>У т</w:t>
      </w:r>
      <w:r w:rsidRPr="0020338C">
        <w:rPr>
          <w:rFonts w:ascii="Arial" w:hAnsi="Arial" w:cs="Arial"/>
          <w:sz w:val="22"/>
          <w:szCs w:val="22"/>
        </w:rPr>
        <w:t>ачк</w:t>
      </w:r>
      <w:r w:rsidRPr="0020338C">
        <w:rPr>
          <w:rFonts w:ascii="Arial" w:hAnsi="Arial" w:cs="Arial"/>
          <w:sz w:val="22"/>
          <w:szCs w:val="22"/>
          <w:lang w:val="sr-Cyrl-RS"/>
        </w:rPr>
        <w:t>и</w:t>
      </w:r>
      <w:r w:rsidR="00C6690C" w:rsidRPr="0020338C">
        <w:rPr>
          <w:rFonts w:ascii="Arial" w:hAnsi="Arial" w:cs="Arial"/>
          <w:sz w:val="22"/>
          <w:szCs w:val="22"/>
        </w:rPr>
        <w:t xml:space="preserve"> </w:t>
      </w:r>
      <w:r w:rsidRPr="0020338C">
        <w:rPr>
          <w:rFonts w:ascii="Arial" w:hAnsi="Arial" w:cs="Arial"/>
          <w:sz w:val="22"/>
          <w:szCs w:val="22"/>
          <w:lang w:val="sr-Cyrl-RS"/>
        </w:rPr>
        <w:t>6</w:t>
      </w:r>
      <w:r>
        <w:rPr>
          <w:rFonts w:ascii="Arial" w:hAnsi="Arial" w:cs="Arial"/>
          <w:sz w:val="22"/>
          <w:szCs w:val="22"/>
          <w:lang w:val="sr-Cyrl-RS"/>
        </w:rPr>
        <w:t>.</w:t>
      </w:r>
      <w:r w:rsidR="00C6690C" w:rsidRPr="0020338C">
        <w:rPr>
          <w:rFonts w:ascii="Arial" w:hAnsi="Arial" w:cs="Arial"/>
          <w:sz w:val="22"/>
          <w:szCs w:val="22"/>
        </w:rPr>
        <w:t xml:space="preserve"> конкурсне документације</w:t>
      </w:r>
      <w:r>
        <w:rPr>
          <w:rFonts w:ascii="Arial" w:hAnsi="Arial" w:cs="Arial"/>
          <w:sz w:val="22"/>
          <w:szCs w:val="22"/>
          <w:lang w:val="sr-Cyrl-RS"/>
        </w:rPr>
        <w:t xml:space="preserve"> под тачка 6.1</w:t>
      </w:r>
      <w:r w:rsidR="00FE0C4C">
        <w:rPr>
          <w:rFonts w:ascii="Arial" w:hAnsi="Arial" w:cs="Arial"/>
          <w:sz w:val="22"/>
          <w:szCs w:val="22"/>
          <w:lang w:val="sr-Cyrl-RS"/>
        </w:rPr>
        <w:t>6</w:t>
      </w:r>
      <w:r>
        <w:rPr>
          <w:rFonts w:ascii="Arial" w:hAnsi="Arial" w:cs="Arial"/>
          <w:sz w:val="22"/>
          <w:szCs w:val="22"/>
          <w:lang w:val="sr-Cyrl-RS"/>
        </w:rPr>
        <w:t xml:space="preserve"> Средства финансијког обезбеђења</w:t>
      </w:r>
      <w:r w:rsidR="00C6690C" w:rsidRPr="00295D8C">
        <w:rPr>
          <w:rFonts w:ascii="Arial" w:hAnsi="Arial" w:cs="Arial"/>
          <w:sz w:val="22"/>
          <w:szCs w:val="22"/>
        </w:rPr>
        <w:t xml:space="preserve"> </w:t>
      </w:r>
      <w:r w:rsidR="00C6690C" w:rsidRPr="00622080">
        <w:rPr>
          <w:rFonts w:ascii="Arial" w:hAnsi="Arial" w:cs="Arial"/>
          <w:b/>
          <w:sz w:val="22"/>
          <w:szCs w:val="22"/>
        </w:rPr>
        <w:t xml:space="preserve">брише се </w:t>
      </w:r>
      <w:r w:rsidRPr="00622080">
        <w:rPr>
          <w:rFonts w:ascii="Arial" w:hAnsi="Arial" w:cs="Arial"/>
          <w:b/>
          <w:sz w:val="22"/>
          <w:szCs w:val="22"/>
          <w:lang w:val="sr-Cyrl-RS"/>
        </w:rPr>
        <w:t>следеће:</w:t>
      </w:r>
    </w:p>
    <w:p w:rsidR="001F5A4F" w:rsidRPr="001F5A4F" w:rsidRDefault="001F5A4F" w:rsidP="001F5A4F">
      <w:pPr>
        <w:suppressAutoHyphens w:val="0"/>
        <w:jc w:val="both"/>
        <w:rPr>
          <w:rFonts w:ascii="Arial" w:eastAsia="TimesNewRomanPSMT" w:hAnsi="Arial" w:cs="Arial"/>
          <w:bCs/>
          <w:iCs/>
          <w:sz w:val="22"/>
          <w:szCs w:val="22"/>
          <w:lang w:val="en-US" w:eastAsia="en-US"/>
        </w:rPr>
      </w:pPr>
      <w:r w:rsidRPr="001F5A4F">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понуде.Члан групе понуђача може бити налогодавац СФО. СФО морају да буду у валути у којој је и понуда</w:t>
      </w:r>
      <w:r w:rsidRPr="001F5A4F">
        <w:rPr>
          <w:rFonts w:ascii="Arial" w:eastAsia="TimesNewRomanPSMT" w:hAnsi="Arial" w:cs="Arial"/>
          <w:bCs/>
          <w:iCs/>
          <w:sz w:val="22"/>
          <w:szCs w:val="22"/>
          <w:lang w:val="sr-Cyrl-RS" w:eastAsia="en-US"/>
        </w:rPr>
        <w:t>,а важење мора да буде 30 дана дуже од рока извршења.</w:t>
      </w:r>
      <w:r w:rsidRPr="001F5A4F">
        <w:rPr>
          <w:rFonts w:ascii="Arial" w:eastAsia="TimesNewRomanPSMT" w:hAnsi="Arial" w:cs="Arial"/>
          <w:bCs/>
          <w:iCs/>
          <w:sz w:val="22"/>
          <w:szCs w:val="22"/>
          <w:lang w:val="en-US" w:eastAsia="en-US"/>
        </w:rPr>
        <w:t xml:space="preserve"> Ако се за време трајања Уговора промене рокови за извршење уговорне обавезе, важност  СФО мора се продужити. </w:t>
      </w:r>
      <w:r w:rsidRPr="001F5A4F">
        <w:rPr>
          <w:rFonts w:ascii="Arial" w:eastAsia="TimesNewRomanPSMT" w:hAnsi="Arial" w:cs="Arial"/>
          <w:bCs/>
          <w:iCs/>
          <w:sz w:val="22"/>
          <w:szCs w:val="22"/>
          <w:lang w:val="sr-Cyrl-RS" w:eastAsia="en-US"/>
        </w:rPr>
        <w:t xml:space="preserve"> </w:t>
      </w:r>
      <w:r w:rsidRPr="001F5A4F">
        <w:rPr>
          <w:rFonts w:ascii="Arial" w:hAnsi="Arial" w:cs="Arial"/>
          <w:sz w:val="22"/>
          <w:szCs w:val="22"/>
          <w:lang w:val="en-US" w:eastAsia="en-US"/>
        </w:rPr>
        <w:t>Понуђач је дужан да достави следећа средства финансијског обезбеђења:</w:t>
      </w:r>
    </w:p>
    <w:p w:rsidR="001F5A4F" w:rsidRPr="001F5A4F" w:rsidRDefault="001F5A4F" w:rsidP="001F5A4F">
      <w:pPr>
        <w:suppressAutoHyphens w:val="0"/>
        <w:jc w:val="both"/>
        <w:rPr>
          <w:rFonts w:ascii="Arial" w:hAnsi="Arial" w:cs="Arial"/>
          <w:sz w:val="22"/>
          <w:szCs w:val="22"/>
          <w:lang w:val="sr-Cyrl-RS" w:eastAsia="en-US"/>
        </w:rPr>
      </w:pPr>
      <w:r w:rsidRPr="001F5A4F">
        <w:rPr>
          <w:rFonts w:ascii="Arial" w:hAnsi="Arial" w:cs="Arial"/>
          <w:sz w:val="22"/>
          <w:szCs w:val="22"/>
          <w:lang w:val="en-US" w:eastAsia="en-US"/>
        </w:rPr>
        <w:t>У понуди:</w:t>
      </w:r>
    </w:p>
    <w:p w:rsidR="00622080" w:rsidRPr="001F5A4F" w:rsidRDefault="00622080" w:rsidP="00622080">
      <w:pPr>
        <w:suppressAutoHyphens w:val="0"/>
        <w:jc w:val="both"/>
        <w:rPr>
          <w:rFonts w:ascii="Arial" w:eastAsia="TimesNewRomanPSMT" w:hAnsi="Arial" w:cs="Arial"/>
          <w:bCs/>
          <w:iCs/>
          <w:sz w:val="22"/>
          <w:szCs w:val="22"/>
          <w:lang w:val="en-US" w:eastAsia="en-US"/>
        </w:rPr>
      </w:pPr>
      <w:r w:rsidRPr="001F5A4F">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понуде.Члан групе понуђача може бити налогодавац СФО. СФО морају да буду у валути у којој је и понуда</w:t>
      </w:r>
      <w:r w:rsidRPr="001F5A4F">
        <w:rPr>
          <w:rFonts w:ascii="Arial" w:eastAsia="TimesNewRomanPSMT" w:hAnsi="Arial" w:cs="Arial"/>
          <w:bCs/>
          <w:iCs/>
          <w:sz w:val="22"/>
          <w:szCs w:val="22"/>
          <w:lang w:val="sr-Cyrl-RS" w:eastAsia="en-US"/>
        </w:rPr>
        <w:t>,а важење мора да буде 30 дана дуже од рока извршења.</w:t>
      </w:r>
      <w:r w:rsidRPr="001F5A4F">
        <w:rPr>
          <w:rFonts w:ascii="Arial" w:eastAsia="TimesNewRomanPSMT" w:hAnsi="Arial" w:cs="Arial"/>
          <w:bCs/>
          <w:iCs/>
          <w:sz w:val="22"/>
          <w:szCs w:val="22"/>
          <w:lang w:val="en-US" w:eastAsia="en-US"/>
        </w:rPr>
        <w:t xml:space="preserve"> Ако се за време трајања Уговора промене рокови за извршење уговорне обавезе, важност  СФО мора се продужити. </w:t>
      </w:r>
      <w:r w:rsidRPr="001F5A4F">
        <w:rPr>
          <w:rFonts w:ascii="Arial" w:eastAsia="TimesNewRomanPSMT" w:hAnsi="Arial" w:cs="Arial"/>
          <w:bCs/>
          <w:iCs/>
          <w:sz w:val="22"/>
          <w:szCs w:val="22"/>
          <w:lang w:val="sr-Cyrl-RS" w:eastAsia="en-US"/>
        </w:rPr>
        <w:t xml:space="preserve"> </w:t>
      </w:r>
      <w:r w:rsidRPr="001F5A4F">
        <w:rPr>
          <w:rFonts w:ascii="Arial" w:hAnsi="Arial" w:cs="Arial"/>
          <w:sz w:val="22"/>
          <w:szCs w:val="22"/>
          <w:lang w:val="en-US" w:eastAsia="en-US"/>
        </w:rPr>
        <w:t>Понуђач је дужан да достави следећа средства финансијског обезбеђења:</w:t>
      </w:r>
    </w:p>
    <w:p w:rsidR="00622080" w:rsidRPr="001F5A4F" w:rsidRDefault="00622080" w:rsidP="00622080">
      <w:pPr>
        <w:jc w:val="both"/>
        <w:rPr>
          <w:rFonts w:ascii="Arial" w:hAnsi="Arial" w:cs="Arial"/>
          <w:b/>
          <w:sz w:val="22"/>
          <w:szCs w:val="22"/>
          <w:u w:val="single"/>
          <w:lang w:val="sr-Cyrl-RS"/>
        </w:rPr>
      </w:pPr>
      <w:r w:rsidRPr="001F5A4F">
        <w:rPr>
          <w:rFonts w:ascii="Arial" w:hAnsi="Arial" w:cs="Arial"/>
          <w:sz w:val="22"/>
          <w:szCs w:val="22"/>
          <w:lang w:val="en-US" w:eastAsia="en-US"/>
        </w:rPr>
        <w:t>У понуди:</w:t>
      </w:r>
    </w:p>
    <w:p w:rsidR="00622080" w:rsidRPr="004B01E7" w:rsidRDefault="00622080" w:rsidP="00622080">
      <w:pPr>
        <w:suppressAutoHyphens w:val="0"/>
        <w:spacing w:before="120"/>
        <w:jc w:val="center"/>
        <w:rPr>
          <w:rFonts w:ascii="Arial" w:eastAsia="TimesNewRomanPSMT" w:hAnsi="Arial"/>
          <w:b/>
          <w:sz w:val="22"/>
          <w:szCs w:val="22"/>
          <w:lang w:val="ru-RU" w:eastAsia="en-US"/>
        </w:rPr>
      </w:pPr>
      <w:bookmarkStart w:id="0" w:name="_Toc441651596"/>
      <w:bookmarkStart w:id="1" w:name="_Toc442559907"/>
      <w:r w:rsidRPr="004B01E7">
        <w:rPr>
          <w:rFonts w:ascii="Arial" w:eastAsia="TimesNewRomanPSMT" w:hAnsi="Arial"/>
          <w:b/>
          <w:sz w:val="22"/>
          <w:szCs w:val="22"/>
          <w:lang w:val="en-US" w:eastAsia="en-US"/>
        </w:rPr>
        <w:t>Уплата депозита на рачун Наручиоца</w:t>
      </w:r>
      <w:bookmarkEnd w:id="0"/>
      <w:bookmarkEnd w:id="1"/>
    </w:p>
    <w:p w:rsidR="00622080" w:rsidRPr="004B01E7" w:rsidRDefault="00622080" w:rsidP="00622080">
      <w:pPr>
        <w:suppressAutoHyphens w:val="0"/>
        <w:spacing w:before="120"/>
        <w:jc w:val="both"/>
        <w:rPr>
          <w:rFonts w:ascii="Arial" w:eastAsia="TimesNewRomanPSMT" w:hAnsi="Arial"/>
          <w:sz w:val="22"/>
          <w:szCs w:val="22"/>
          <w:lang w:val="sr-Cyrl-RS" w:eastAsia="en-US"/>
        </w:rPr>
      </w:pPr>
      <w:r w:rsidRPr="004B01E7">
        <w:rPr>
          <w:rFonts w:ascii="Arial" w:eastAsia="TimesNewRomanPSMT" w:hAnsi="Arial"/>
          <w:sz w:val="22"/>
          <w:szCs w:val="22"/>
          <w:lang w:val="en-US" w:eastAsia="en-US"/>
        </w:rPr>
        <w:t>Понуђач је дужан да на име обезбеђења озбиљности понуде уплати депозит у износу који одговара</w:t>
      </w:r>
      <w:r>
        <w:rPr>
          <w:rFonts w:ascii="Arial" w:eastAsia="TimesNewRomanPSMT" w:hAnsi="Arial"/>
          <w:sz w:val="22"/>
          <w:szCs w:val="22"/>
          <w:lang w:val="sr-Cyrl-RS" w:eastAsia="en-US"/>
        </w:rPr>
        <w:t xml:space="preserve"> </w:t>
      </w:r>
      <w:r w:rsidRPr="004B01E7">
        <w:rPr>
          <w:rFonts w:ascii="Arial" w:eastAsia="TimesNewRomanPSMT" w:hAnsi="Arial"/>
          <w:sz w:val="22"/>
          <w:szCs w:val="22"/>
          <w:lang w:val="sr-Cyrl-RS" w:eastAsia="en-US"/>
        </w:rPr>
        <w:t>2</w:t>
      </w:r>
      <w:r w:rsidRPr="004B01E7">
        <w:rPr>
          <w:rFonts w:ascii="Arial" w:eastAsia="TimesNewRomanPSMT" w:hAnsi="Arial"/>
          <w:sz w:val="22"/>
          <w:szCs w:val="22"/>
          <w:lang w:val="en-US" w:eastAsia="en-US"/>
        </w:rPr>
        <w:t xml:space="preserve">% вредности понуде, без ПДВ, на рачун Наручиоца (за плаћање у динарима, рачун Бр. 205-79076-25 код </w:t>
      </w:r>
      <w:r w:rsidRPr="004B01E7">
        <w:rPr>
          <w:rFonts w:ascii="Arial" w:eastAsia="TimesNewRomanPSMT" w:hAnsi="Arial"/>
          <w:sz w:val="22"/>
          <w:szCs w:val="22"/>
          <w:lang w:val="sr-Latn-RS" w:eastAsia="en-US"/>
        </w:rPr>
        <w:t>КOMEРЦИJAЛНA БAНКA</w:t>
      </w:r>
      <w:r w:rsidRPr="004B01E7">
        <w:rPr>
          <w:rFonts w:ascii="Arial" w:eastAsia="TimesNewRomanPSMT" w:hAnsi="Arial"/>
          <w:sz w:val="22"/>
          <w:szCs w:val="22"/>
          <w:lang w:val="en-US" w:eastAsia="en-US"/>
        </w:rPr>
        <w:t xml:space="preserve"> AД Бeoгрaд; а за плаћање у еврима, према следећим инструкцијама:</w:t>
      </w:r>
    </w:p>
    <w:p w:rsidR="00622080" w:rsidRPr="0020338C" w:rsidRDefault="00622080" w:rsidP="00622080">
      <w:pPr>
        <w:suppressAutoHyphens w:val="0"/>
        <w:autoSpaceDE w:val="0"/>
        <w:autoSpaceDN w:val="0"/>
        <w:adjustRightInd w:val="0"/>
        <w:rPr>
          <w:rFonts w:ascii="Tahoma" w:hAnsi="Tahoma" w:cs="Tahoma"/>
          <w:color w:val="000000"/>
          <w:szCs w:val="24"/>
          <w:lang w:val="sr-Latn-RS" w:eastAsia="sr-Latn-CS"/>
        </w:rPr>
      </w:pPr>
    </w:p>
    <w:tbl>
      <w:tblPr>
        <w:tblW w:w="0" w:type="auto"/>
        <w:tblBorders>
          <w:top w:val="nil"/>
          <w:left w:val="nil"/>
          <w:bottom w:val="nil"/>
          <w:right w:val="nil"/>
        </w:tblBorders>
        <w:tblLayout w:type="fixed"/>
        <w:tblLook w:val="0000" w:firstRow="0" w:lastRow="0" w:firstColumn="0" w:lastColumn="0" w:noHBand="0" w:noVBand="0"/>
      </w:tblPr>
      <w:tblGrid>
        <w:gridCol w:w="4106"/>
        <w:gridCol w:w="4106"/>
      </w:tblGrid>
      <w:tr w:rsidR="00622080" w:rsidRPr="0020338C" w:rsidTr="00E27419">
        <w:trPr>
          <w:trHeight w:val="87"/>
        </w:trPr>
        <w:tc>
          <w:tcPr>
            <w:tcW w:w="8212" w:type="dxa"/>
            <w:gridSpan w:val="2"/>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Cs w:val="24"/>
                <w:lang w:val="sr-Latn-RS" w:eastAsia="sr-Latn-CS"/>
              </w:rPr>
              <w:t xml:space="preserve"> </w:t>
            </w:r>
            <w:r w:rsidRPr="004B01E7">
              <w:rPr>
                <w:rFonts w:ascii="Arial" w:hAnsi="Arial" w:cs="Arial"/>
                <w:b/>
                <w:bCs/>
                <w:color w:val="000000"/>
                <w:sz w:val="18"/>
                <w:szCs w:val="18"/>
                <w:lang w:val="sr-Latn-RS" w:eastAsia="sr-Latn-CS"/>
              </w:rPr>
              <w:t xml:space="preserve">Intermediary Bank / Correspondent Bank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SWIFT – BIC: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DEUTDEFF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Name: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DEUTSCHE BANK AG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City, Country: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FRANKFURT AM MAIN, GERMANY </w:t>
            </w:r>
          </w:p>
        </w:tc>
      </w:tr>
      <w:tr w:rsidR="00622080" w:rsidRPr="0020338C" w:rsidTr="00E27419">
        <w:trPr>
          <w:trHeight w:val="87"/>
        </w:trPr>
        <w:tc>
          <w:tcPr>
            <w:tcW w:w="8212" w:type="dxa"/>
            <w:gridSpan w:val="2"/>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b/>
                <w:bCs/>
                <w:color w:val="000000"/>
                <w:sz w:val="18"/>
                <w:szCs w:val="18"/>
                <w:lang w:val="sr-Latn-RS" w:eastAsia="sr-Latn-CS"/>
              </w:rPr>
              <w:t xml:space="preserve">Account with institution / Beneficiary's Bank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SWIFT – BIC: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KOBBRSBG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Name: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KOMERCIJALNA BANKA AD BEOGRAD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Street: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Svetog Save 14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City, Country: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11000 Belgrade, Republic of Serbia </w:t>
            </w:r>
          </w:p>
        </w:tc>
      </w:tr>
      <w:tr w:rsidR="00622080" w:rsidRPr="0020338C" w:rsidTr="00E27419">
        <w:trPr>
          <w:trHeight w:val="87"/>
        </w:trPr>
        <w:tc>
          <w:tcPr>
            <w:tcW w:w="8212" w:type="dxa"/>
            <w:gridSpan w:val="2"/>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b/>
                <w:bCs/>
                <w:color w:val="000000"/>
                <w:sz w:val="18"/>
                <w:szCs w:val="18"/>
                <w:lang w:val="sr-Latn-RS" w:eastAsia="sr-Latn-CS"/>
              </w:rPr>
              <w:t xml:space="preserve">Beneficiary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IBAN/ Account Number: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RS35205007030000430853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Company name: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EPS JP BEOGRAD-OGRANAK TENT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Street: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Bogoljuba Uroševića-Crnog 44 </w:t>
            </w:r>
          </w:p>
        </w:tc>
      </w:tr>
      <w:tr w:rsidR="00622080" w:rsidRPr="0020338C" w:rsidTr="00E27419">
        <w:trPr>
          <w:trHeight w:val="87"/>
        </w:trPr>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City, Country: </w:t>
            </w:r>
          </w:p>
        </w:tc>
        <w:tc>
          <w:tcPr>
            <w:tcW w:w="4106" w:type="dxa"/>
          </w:tcPr>
          <w:p w:rsidR="00622080" w:rsidRPr="004B01E7" w:rsidRDefault="00622080" w:rsidP="00E27419">
            <w:pPr>
              <w:suppressAutoHyphens w:val="0"/>
              <w:autoSpaceDE w:val="0"/>
              <w:autoSpaceDN w:val="0"/>
              <w:adjustRightInd w:val="0"/>
              <w:rPr>
                <w:rFonts w:ascii="Arial" w:hAnsi="Arial" w:cs="Arial"/>
                <w:color w:val="000000"/>
                <w:sz w:val="18"/>
                <w:szCs w:val="18"/>
                <w:lang w:val="sr-Latn-RS" w:eastAsia="sr-Latn-CS"/>
              </w:rPr>
            </w:pPr>
            <w:r w:rsidRPr="004B01E7">
              <w:rPr>
                <w:rFonts w:ascii="Arial" w:hAnsi="Arial" w:cs="Arial"/>
                <w:color w:val="000000"/>
                <w:sz w:val="18"/>
                <w:szCs w:val="18"/>
                <w:lang w:val="sr-Latn-RS" w:eastAsia="sr-Latn-CS"/>
              </w:rPr>
              <w:t xml:space="preserve">Obrenovac, REPUBLIC OF SERBIA </w:t>
            </w:r>
          </w:p>
        </w:tc>
      </w:tr>
    </w:tbl>
    <w:p w:rsidR="00622080" w:rsidRPr="0020338C" w:rsidRDefault="00622080" w:rsidP="00622080">
      <w:pPr>
        <w:suppressAutoHyphens w:val="0"/>
        <w:spacing w:before="120"/>
        <w:jc w:val="both"/>
        <w:rPr>
          <w:rFonts w:ascii="Arial" w:eastAsia="TimesNewRomanPSMT" w:hAnsi="Arial"/>
          <w:color w:val="00B0F0"/>
          <w:sz w:val="22"/>
          <w:szCs w:val="22"/>
          <w:lang w:val="en-US" w:eastAsia="en-US"/>
        </w:rPr>
      </w:pPr>
    </w:p>
    <w:p w:rsidR="00622080" w:rsidRPr="004B01E7" w:rsidRDefault="00622080" w:rsidP="00622080">
      <w:pPr>
        <w:suppressAutoHyphens w:val="0"/>
        <w:spacing w:before="120"/>
        <w:jc w:val="both"/>
        <w:rPr>
          <w:rFonts w:ascii="Arial" w:eastAsia="TimesNewRomanPSMT" w:hAnsi="Arial"/>
          <w:strike/>
          <w:sz w:val="22"/>
          <w:szCs w:val="22"/>
          <w:lang w:val="en-US" w:eastAsia="en-US"/>
        </w:rPr>
      </w:pPr>
      <w:r w:rsidRPr="004B01E7">
        <w:rPr>
          <w:rFonts w:ascii="Arial" w:eastAsia="TimesNewRomanPSMT" w:hAnsi="Arial"/>
          <w:sz w:val="22"/>
          <w:szCs w:val="22"/>
          <w:lang w:val="en-US" w:eastAsia="en-US"/>
        </w:rPr>
        <w:t xml:space="preserve">и да </w:t>
      </w:r>
      <w:r w:rsidRPr="004B01E7">
        <w:rPr>
          <w:rFonts w:ascii="Arial" w:eastAsia="TimesNewRomanPSMT" w:hAnsi="Arial"/>
          <w:sz w:val="22"/>
          <w:szCs w:val="22"/>
          <w:lang w:val="sr-Cyrl-RS" w:eastAsia="en-US"/>
        </w:rPr>
        <w:t xml:space="preserve">достави </w:t>
      </w:r>
      <w:r w:rsidRPr="004B01E7">
        <w:rPr>
          <w:rFonts w:ascii="Arial" w:eastAsia="TimesNewRomanPSMT" w:hAnsi="Arial"/>
          <w:sz w:val="22"/>
          <w:szCs w:val="22"/>
          <w:lang w:val="en-US" w:eastAsia="en-US"/>
        </w:rPr>
        <w:t>доказ о реализованој уплати достави у понуди.</w:t>
      </w:r>
    </w:p>
    <w:p w:rsidR="00622080" w:rsidRPr="004B01E7" w:rsidRDefault="00622080" w:rsidP="00622080">
      <w:pPr>
        <w:suppressAutoHyphens w:val="0"/>
        <w:spacing w:before="120"/>
        <w:jc w:val="both"/>
        <w:rPr>
          <w:rFonts w:ascii="Arial" w:eastAsia="TimesNewRomanPSMT" w:hAnsi="Arial"/>
          <w:sz w:val="22"/>
          <w:szCs w:val="22"/>
          <w:lang w:val="en-US" w:eastAsia="en-US"/>
        </w:rPr>
      </w:pPr>
      <w:r w:rsidRPr="004B01E7">
        <w:rPr>
          <w:rFonts w:ascii="Arial" w:eastAsia="TimesNewRomanPSMT" w:hAnsi="Arial"/>
          <w:sz w:val="22"/>
          <w:szCs w:val="22"/>
          <w:lang w:val="en-US" w:eastAsia="en-US"/>
        </w:rPr>
        <w:t>Све банкарске трошкове око уплате и повраћаја депозита сноси Понуђач.</w:t>
      </w:r>
    </w:p>
    <w:p w:rsidR="00622080" w:rsidRDefault="00622080" w:rsidP="00622080">
      <w:pPr>
        <w:suppressAutoHyphens w:val="0"/>
        <w:jc w:val="both"/>
        <w:rPr>
          <w:rFonts w:ascii="Arial" w:eastAsia="TimesNewRomanPSMT" w:hAnsi="Arial"/>
          <w:sz w:val="22"/>
          <w:szCs w:val="22"/>
          <w:lang w:val="en-US" w:eastAsia="en-US"/>
        </w:rPr>
      </w:pPr>
      <w:r w:rsidRPr="004B01E7">
        <w:rPr>
          <w:rFonts w:ascii="Arial" w:eastAsia="TimesNewRomanPSMT" w:hAnsi="Arial"/>
          <w:sz w:val="22"/>
          <w:szCs w:val="22"/>
          <w:lang w:val="en-US" w:eastAsia="en-US"/>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F5A4F" w:rsidRPr="001F5A4F" w:rsidRDefault="001F5A4F" w:rsidP="00622080">
      <w:pPr>
        <w:suppressAutoHyphens w:val="0"/>
        <w:jc w:val="both"/>
        <w:rPr>
          <w:rFonts w:ascii="Arial" w:hAnsi="Arial" w:cs="Arial"/>
          <w:b/>
          <w:sz w:val="22"/>
          <w:szCs w:val="22"/>
          <w:u w:val="single"/>
          <w:lang w:val="sr-Latn-RS" w:eastAsia="en-US"/>
        </w:rPr>
      </w:pPr>
      <w:r w:rsidRPr="001F5A4F">
        <w:rPr>
          <w:rFonts w:ascii="Arial" w:hAnsi="Arial" w:cs="Arial"/>
          <w:b/>
          <w:sz w:val="22"/>
          <w:szCs w:val="22"/>
          <w:u w:val="single"/>
          <w:lang w:val="sr-Cyrl-RS" w:eastAsia="en-US"/>
        </w:rPr>
        <w:t>У року од 10 дана од закључења Уговора</w:t>
      </w:r>
    </w:p>
    <w:p w:rsidR="001F5A4F" w:rsidRPr="001F5A4F" w:rsidRDefault="001F5A4F" w:rsidP="001F5A4F">
      <w:pPr>
        <w:tabs>
          <w:tab w:val="left" w:pos="567"/>
          <w:tab w:val="left" w:pos="851"/>
        </w:tabs>
        <w:suppressAutoHyphens w:val="0"/>
        <w:ind w:left="851"/>
        <w:jc w:val="both"/>
        <w:outlineLvl w:val="2"/>
        <w:rPr>
          <w:rFonts w:ascii="Arial" w:hAnsi="Arial" w:cs="Arial"/>
          <w:b/>
          <w:sz w:val="22"/>
          <w:szCs w:val="22"/>
          <w:lang w:val="en-US" w:eastAsia="en-US"/>
        </w:rPr>
      </w:pPr>
      <w:bookmarkStart w:id="2" w:name="_Toc441651599"/>
      <w:bookmarkStart w:id="3" w:name="_Toc442559910"/>
      <w:r w:rsidRPr="001F5A4F">
        <w:rPr>
          <w:rFonts w:ascii="Arial" w:hAnsi="Arial" w:cs="Arial"/>
          <w:b/>
          <w:sz w:val="22"/>
          <w:szCs w:val="22"/>
          <w:lang w:val="en-US" w:eastAsia="en-US"/>
        </w:rPr>
        <w:t xml:space="preserve">Меница за добро извршење посла </w:t>
      </w:r>
      <w:bookmarkEnd w:id="2"/>
      <w:bookmarkEnd w:id="3"/>
    </w:p>
    <w:p w:rsidR="001F5A4F" w:rsidRPr="001F5A4F" w:rsidRDefault="001F5A4F" w:rsidP="001F5A4F">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Понуђач је обавезан да Наручиоцу достави:</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фотокопију ОП обрасца.</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5A4F" w:rsidRPr="001F5A4F" w:rsidRDefault="001F5A4F" w:rsidP="001F5A4F">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F5A4F" w:rsidRPr="001F5A4F" w:rsidRDefault="001F5A4F" w:rsidP="001F5A4F">
      <w:pPr>
        <w:suppressAutoHyphens w:val="0"/>
        <w:contextualSpacing/>
        <w:jc w:val="both"/>
        <w:rPr>
          <w:rFonts w:ascii="Arial" w:eastAsia="Calibri" w:hAnsi="Arial" w:cs="Arial"/>
          <w:b/>
          <w:sz w:val="22"/>
          <w:szCs w:val="22"/>
          <w:u w:val="single"/>
          <w:lang w:val="en-US" w:eastAsia="en-US"/>
        </w:rPr>
      </w:pPr>
      <w:r w:rsidRPr="001F5A4F">
        <w:rPr>
          <w:rFonts w:ascii="Arial" w:eastAsia="Calibri" w:hAnsi="Arial" w:cs="Arial"/>
          <w:b/>
          <w:sz w:val="22"/>
          <w:szCs w:val="22"/>
          <w:u w:val="single"/>
          <w:lang w:val="en-US" w:eastAsia="en-US"/>
        </w:rPr>
        <w:t xml:space="preserve">  По потписивању Записника о квалитативно-квантитативном пријему</w:t>
      </w:r>
    </w:p>
    <w:p w:rsidR="001F5A4F" w:rsidRPr="001F5A4F" w:rsidRDefault="001F5A4F" w:rsidP="001F5A4F">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1F5A4F">
        <w:rPr>
          <w:rFonts w:ascii="Arial" w:eastAsia="TimesNewRomanPSMT" w:hAnsi="Arial" w:cs="Arial"/>
          <w:b/>
          <w:bCs/>
          <w:iCs/>
          <w:sz w:val="22"/>
          <w:szCs w:val="22"/>
          <w:lang w:val="en-US" w:eastAsia="en-US"/>
        </w:rPr>
        <w:t>Меница као гаранција за  отклањање грешака у гарантном року</w:t>
      </w:r>
    </w:p>
    <w:p w:rsidR="001F5A4F" w:rsidRPr="001F5A4F" w:rsidRDefault="001F5A4F" w:rsidP="001F5A4F">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фотокопију ОП обрасца.</w:t>
      </w:r>
    </w:p>
    <w:p w:rsidR="001F5A4F" w:rsidRPr="001F5A4F" w:rsidRDefault="001F5A4F" w:rsidP="001F5A4F">
      <w:pPr>
        <w:numPr>
          <w:ilvl w:val="0"/>
          <w:numId w:val="10"/>
        </w:numPr>
        <w:suppressAutoHyphens w:val="0"/>
        <w:spacing w:before="120"/>
        <w:ind w:left="1620"/>
        <w:jc w:val="both"/>
        <w:rPr>
          <w:rFonts w:ascii="Arial" w:hAnsi="Arial" w:cs="Arial"/>
          <w:sz w:val="22"/>
          <w:szCs w:val="22"/>
          <w:lang w:val="en-US" w:eastAsia="en-US"/>
        </w:rPr>
      </w:pPr>
      <w:r w:rsidRPr="001F5A4F">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5A4F" w:rsidRPr="001F5A4F" w:rsidRDefault="001F5A4F" w:rsidP="001F5A4F">
      <w:pPr>
        <w:suppressAutoHyphens w:val="0"/>
        <w:jc w:val="both"/>
        <w:rPr>
          <w:rFonts w:ascii="Arial" w:hAnsi="Arial" w:cs="Arial"/>
          <w:sz w:val="22"/>
          <w:szCs w:val="22"/>
          <w:lang w:val="sr-Latn-RS" w:eastAsia="en-US"/>
        </w:rPr>
      </w:pPr>
      <w:r w:rsidRPr="001F5A4F">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 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1F5A4F">
        <w:rPr>
          <w:rFonts w:ascii="Arial" w:hAnsi="Arial" w:cs="Arial"/>
          <w:sz w:val="22"/>
          <w:szCs w:val="22"/>
          <w:lang w:val="ru-RU" w:eastAsia="en-US"/>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1F5A4F" w:rsidRPr="001F5A4F" w:rsidRDefault="001F5A4F" w:rsidP="001F5A4F">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1F5A4F">
        <w:rPr>
          <w:rFonts w:ascii="Arial" w:eastAsia="TimesNewRomanPSMT" w:hAnsi="Arial" w:cs="Arial"/>
          <w:b/>
          <w:bCs/>
          <w:iCs/>
          <w:sz w:val="22"/>
          <w:szCs w:val="22"/>
          <w:lang w:val="en-US" w:eastAsia="en-US"/>
        </w:rPr>
        <w:t>Достављање средстава финансијског обезбеђења</w:t>
      </w:r>
    </w:p>
    <w:p w:rsidR="001F5A4F" w:rsidRPr="001F5A4F" w:rsidRDefault="001F5A4F" w:rsidP="001F5A4F">
      <w:pPr>
        <w:tabs>
          <w:tab w:val="left" w:pos="567"/>
          <w:tab w:val="left" w:pos="709"/>
        </w:tabs>
        <w:suppressAutoHyphens w:val="0"/>
        <w:jc w:val="both"/>
        <w:rPr>
          <w:rFonts w:ascii="Arial" w:eastAsia="TimesNewRomanPSMT" w:hAnsi="Arial" w:cs="Arial"/>
          <w:bCs/>
          <w:sz w:val="22"/>
          <w:szCs w:val="22"/>
          <w:lang w:val="en-US" w:eastAsia="en-US"/>
        </w:rPr>
      </w:pPr>
      <w:r w:rsidRPr="001F5A4F">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w:t>
      </w:r>
      <w:r w:rsidRPr="001F5A4F">
        <w:rPr>
          <w:rFonts w:ascii="Arial" w:eastAsia="TimesNewRomanPSMT" w:hAnsi="Arial" w:cs="Arial"/>
          <w:bCs/>
          <w:color w:val="00B0F0"/>
          <w:sz w:val="22"/>
          <w:szCs w:val="22"/>
          <w:lang w:val="en-US" w:eastAsia="en-US"/>
        </w:rPr>
        <w:t xml:space="preserve"> </w:t>
      </w:r>
      <w:r w:rsidRPr="001F5A4F">
        <w:rPr>
          <w:rFonts w:ascii="Arial" w:eastAsia="TimesNewRomanPSMT" w:hAnsi="Arial" w:cs="Arial"/>
          <w:bCs/>
          <w:sz w:val="22"/>
          <w:szCs w:val="22"/>
          <w:lang w:val="en-US" w:eastAsia="en-US"/>
        </w:rPr>
        <w:t xml:space="preserve">Јавно предузеће „Електропривреда Србије“ Београд,Улица </w:t>
      </w:r>
      <w:r w:rsidRPr="001F5A4F">
        <w:rPr>
          <w:rFonts w:ascii="Arial" w:eastAsia="TimesNewRomanPSMT" w:hAnsi="Arial" w:cs="Arial"/>
          <w:bCs/>
          <w:sz w:val="22"/>
          <w:szCs w:val="22"/>
          <w:lang w:val="sr-Cyrl-RS" w:eastAsia="en-US"/>
        </w:rPr>
        <w:t>Ч</w:t>
      </w:r>
      <w:r w:rsidRPr="001F5A4F">
        <w:rPr>
          <w:rFonts w:ascii="Arial" w:eastAsia="TimesNewRomanPSMT" w:hAnsi="Arial" w:cs="Arial"/>
          <w:bCs/>
          <w:sz w:val="22"/>
          <w:szCs w:val="22"/>
          <w:lang w:val="en-US" w:eastAsia="en-US"/>
        </w:rPr>
        <w:t>арице Милице 2., 11000 Београд/</w:t>
      </w:r>
      <w:r w:rsidRPr="001F5A4F">
        <w:rPr>
          <w:rFonts w:ascii="Arial" w:hAnsi="Arial" w:cs="Arial"/>
          <w:sz w:val="22"/>
          <w:szCs w:val="22"/>
          <w:lang w:val="en-US" w:eastAsia="en-US"/>
        </w:rPr>
        <w:t xml:space="preserve"> Огранак ТЕНТ, Богољуба Урошевића Црног бр.44., 11500 Обреновац</w:t>
      </w:r>
    </w:p>
    <w:p w:rsidR="001F5A4F" w:rsidRPr="001F5A4F" w:rsidRDefault="001F5A4F" w:rsidP="001F5A4F">
      <w:pPr>
        <w:tabs>
          <w:tab w:val="left" w:pos="567"/>
          <w:tab w:val="left" w:pos="709"/>
        </w:tabs>
        <w:suppressAutoHyphens w:val="0"/>
        <w:jc w:val="both"/>
        <w:rPr>
          <w:rFonts w:ascii="Arial" w:hAnsi="Arial" w:cs="Arial"/>
          <w:b/>
          <w:sz w:val="22"/>
          <w:szCs w:val="22"/>
          <w:lang w:val="en-US" w:eastAsia="en-US"/>
        </w:rPr>
      </w:pPr>
      <w:r w:rsidRPr="001F5A4F">
        <w:rPr>
          <w:rFonts w:ascii="Arial" w:eastAsia="TimesNewRomanPSMT" w:hAnsi="Arial" w:cs="Arial"/>
          <w:bCs/>
          <w:sz w:val="22"/>
          <w:szCs w:val="22"/>
          <w:lang w:val="en-US" w:eastAsia="en-US"/>
        </w:rPr>
        <w:t>Средство финансијског обезбеђења за добро извршење посла  гласи на</w:t>
      </w:r>
      <w:r w:rsidRPr="001F5A4F">
        <w:rPr>
          <w:rFonts w:ascii="Arial" w:eastAsia="TimesNewRomanPSMT" w:hAnsi="Arial" w:cs="Arial"/>
          <w:bCs/>
          <w:color w:val="00B0F0"/>
          <w:sz w:val="22"/>
          <w:szCs w:val="22"/>
          <w:lang w:val="en-US" w:eastAsia="en-US"/>
        </w:rPr>
        <w:t xml:space="preserve"> </w:t>
      </w:r>
      <w:r w:rsidRPr="001F5A4F">
        <w:rPr>
          <w:rFonts w:ascii="Arial" w:eastAsia="TimesNewRomanPSMT" w:hAnsi="Arial" w:cs="Arial"/>
          <w:bCs/>
          <w:sz w:val="22"/>
          <w:szCs w:val="22"/>
          <w:lang w:val="en-US" w:eastAsia="en-US"/>
        </w:rPr>
        <w:t xml:space="preserve">Јавно предузеће „Електропривреда Србије“ Београд,Улица </w:t>
      </w:r>
      <w:r w:rsidRPr="001F5A4F">
        <w:rPr>
          <w:rFonts w:ascii="Arial" w:eastAsia="TimesNewRomanPSMT" w:hAnsi="Arial" w:cs="Arial"/>
          <w:bCs/>
          <w:sz w:val="22"/>
          <w:szCs w:val="22"/>
          <w:lang w:val="sr-Cyrl-RS" w:eastAsia="en-US"/>
        </w:rPr>
        <w:t>Ч</w:t>
      </w:r>
      <w:r w:rsidRPr="001F5A4F">
        <w:rPr>
          <w:rFonts w:ascii="Arial" w:eastAsia="TimesNewRomanPSMT" w:hAnsi="Arial" w:cs="Arial"/>
          <w:bCs/>
          <w:sz w:val="22"/>
          <w:szCs w:val="22"/>
          <w:lang w:val="en-US" w:eastAsia="en-US"/>
        </w:rPr>
        <w:t>арице Милице 2., 11000 Београд/</w:t>
      </w:r>
      <w:r w:rsidRPr="001F5A4F">
        <w:rPr>
          <w:rFonts w:ascii="Arial" w:hAnsi="Arial" w:cs="Arial"/>
          <w:sz w:val="22"/>
          <w:szCs w:val="22"/>
          <w:lang w:val="en-US" w:eastAsia="en-US"/>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F5A4F" w:rsidRPr="001F5A4F" w:rsidRDefault="001F5A4F" w:rsidP="001F5A4F">
      <w:pPr>
        <w:spacing w:line="100" w:lineRule="atLeast"/>
        <w:jc w:val="center"/>
        <w:rPr>
          <w:rFonts w:ascii="Arial" w:eastAsia="Arial Unicode MS" w:hAnsi="Arial" w:cs="Arial"/>
          <w:b/>
          <w:kern w:val="2"/>
          <w:sz w:val="22"/>
          <w:szCs w:val="22"/>
          <w:highlight w:val="yellow"/>
          <w:lang w:val="en-US"/>
        </w:rPr>
      </w:pPr>
      <w:r w:rsidRPr="001F5A4F">
        <w:rPr>
          <w:rFonts w:ascii="Arial" w:hAnsi="Arial" w:cs="Arial"/>
          <w:b/>
          <w:sz w:val="22"/>
          <w:szCs w:val="22"/>
          <w:lang w:val="en-US" w:eastAsia="en-US"/>
        </w:rPr>
        <w:t>Богољуба Урошевића Црног бр.44., 11500 Обреновац</w:t>
      </w:r>
    </w:p>
    <w:p w:rsidR="001F5A4F" w:rsidRPr="001F5A4F" w:rsidRDefault="001F5A4F" w:rsidP="001F5A4F">
      <w:pPr>
        <w:tabs>
          <w:tab w:val="left" w:pos="1134"/>
        </w:tabs>
        <w:suppressAutoHyphens w:val="0"/>
        <w:jc w:val="center"/>
        <w:rPr>
          <w:rFonts w:ascii="Arial" w:hAnsi="Arial" w:cs="Arial"/>
          <w:b/>
          <w:sz w:val="22"/>
          <w:szCs w:val="22"/>
          <w:lang w:val="en-US" w:eastAsia="en-US"/>
        </w:rPr>
      </w:pPr>
      <w:r w:rsidRPr="001F5A4F">
        <w:rPr>
          <w:rFonts w:ascii="Arial" w:hAnsi="Arial" w:cs="Arial"/>
          <w:sz w:val="22"/>
          <w:szCs w:val="22"/>
          <w:lang w:val="en-US" w:eastAsia="en-US"/>
        </w:rPr>
        <w:t>са назнаком:</w:t>
      </w:r>
      <w:r w:rsidRPr="001F5A4F">
        <w:rPr>
          <w:rFonts w:ascii="Arial" w:hAnsi="Arial" w:cs="Arial"/>
          <w:b/>
          <w:sz w:val="22"/>
          <w:szCs w:val="22"/>
          <w:lang w:val="en-US" w:eastAsia="en-US"/>
        </w:rPr>
        <w:t xml:space="preserve"> Средство финансијског обезбеђења за ЈН бр.</w:t>
      </w:r>
      <w:r w:rsidRPr="001F5A4F">
        <w:rPr>
          <w:rFonts w:ascii="Arial" w:hAnsi="Arial"/>
          <w:sz w:val="22"/>
          <w:szCs w:val="22"/>
          <w:lang w:val="en-US" w:eastAsia="en-US"/>
        </w:rPr>
        <w:t xml:space="preserve"> </w:t>
      </w:r>
      <w:r w:rsidRPr="001F5A4F">
        <w:rPr>
          <w:rFonts w:ascii="Arial" w:hAnsi="Arial" w:cs="Arial"/>
          <w:b/>
          <w:sz w:val="22"/>
          <w:szCs w:val="22"/>
          <w:lang w:val="en-US" w:eastAsia="en-US"/>
        </w:rPr>
        <w:t>3000/1202/2016 (387/2016)</w:t>
      </w:r>
    </w:p>
    <w:p w:rsidR="001F5A4F" w:rsidRPr="001F5A4F" w:rsidRDefault="001F5A4F" w:rsidP="001F5A4F">
      <w:pPr>
        <w:tabs>
          <w:tab w:val="left" w:pos="567"/>
          <w:tab w:val="left" w:pos="709"/>
        </w:tabs>
        <w:suppressAutoHyphens w:val="0"/>
        <w:jc w:val="both"/>
        <w:rPr>
          <w:rFonts w:ascii="Arial" w:hAnsi="Arial" w:cs="Arial"/>
          <w:b/>
          <w:sz w:val="22"/>
          <w:szCs w:val="22"/>
          <w:lang w:val="en-US" w:eastAsia="en-US"/>
        </w:rPr>
      </w:pPr>
      <w:r w:rsidRPr="001F5A4F">
        <w:rPr>
          <w:rFonts w:ascii="Arial" w:eastAsia="TimesNewRomanPSMT" w:hAnsi="Arial" w:cs="Arial"/>
          <w:bCs/>
          <w:sz w:val="22"/>
          <w:szCs w:val="22"/>
          <w:lang w:val="en-US" w:eastAsia="en-U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F5A4F">
        <w:rPr>
          <w:rFonts w:ascii="Arial" w:hAnsi="Arial" w:cs="Arial"/>
          <w:sz w:val="22"/>
          <w:szCs w:val="22"/>
          <w:lang w:val="en-US" w:eastAsia="en-US"/>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F5A4F" w:rsidRPr="001F5A4F" w:rsidRDefault="001F5A4F" w:rsidP="001F5A4F">
      <w:pPr>
        <w:spacing w:line="100" w:lineRule="atLeast"/>
        <w:jc w:val="center"/>
        <w:rPr>
          <w:rFonts w:ascii="Arial" w:hAnsi="Arial" w:cs="Arial"/>
          <w:b/>
          <w:sz w:val="22"/>
          <w:szCs w:val="22"/>
          <w:lang w:val="en-US" w:eastAsia="en-US"/>
        </w:rPr>
      </w:pPr>
      <w:r w:rsidRPr="001F5A4F">
        <w:rPr>
          <w:rFonts w:ascii="Arial" w:hAnsi="Arial" w:cs="Arial"/>
          <w:b/>
          <w:sz w:val="22"/>
          <w:szCs w:val="22"/>
          <w:lang w:val="en-US" w:eastAsia="en-US"/>
        </w:rPr>
        <w:t>Огранак ТЕНТ</w:t>
      </w:r>
    </w:p>
    <w:p w:rsidR="001F5A4F" w:rsidRPr="001F5A4F" w:rsidRDefault="001F5A4F" w:rsidP="001F5A4F">
      <w:pPr>
        <w:spacing w:line="100" w:lineRule="atLeast"/>
        <w:jc w:val="center"/>
        <w:rPr>
          <w:rFonts w:ascii="Arial" w:hAnsi="Arial" w:cs="Arial"/>
          <w:b/>
          <w:sz w:val="22"/>
          <w:szCs w:val="22"/>
          <w:lang w:val="sr-Cyrl-RS" w:eastAsia="en-US"/>
        </w:rPr>
      </w:pPr>
      <w:r w:rsidRPr="001F5A4F">
        <w:rPr>
          <w:rFonts w:ascii="Arial" w:hAnsi="Arial" w:cs="Arial"/>
          <w:b/>
          <w:sz w:val="22"/>
          <w:szCs w:val="22"/>
          <w:lang w:val="en-US" w:eastAsia="en-US"/>
        </w:rPr>
        <w:t>Огранак ТЕНТ, Богољуба Урошевића Црног бр.44., 11500 Обреновац</w:t>
      </w:r>
    </w:p>
    <w:p w:rsidR="001F5A4F" w:rsidRPr="001F5A4F" w:rsidRDefault="001F5A4F" w:rsidP="001F5A4F">
      <w:pPr>
        <w:tabs>
          <w:tab w:val="left" w:pos="1134"/>
        </w:tabs>
        <w:suppressAutoHyphens w:val="0"/>
        <w:jc w:val="center"/>
        <w:rPr>
          <w:rFonts w:ascii="Arial" w:hAnsi="Arial"/>
          <w:b/>
          <w:sz w:val="22"/>
          <w:szCs w:val="22"/>
          <w:lang w:val="sr-Cyrl-RS" w:eastAsia="en-US"/>
        </w:rPr>
      </w:pPr>
      <w:r w:rsidRPr="001F5A4F">
        <w:rPr>
          <w:rFonts w:ascii="Arial" w:hAnsi="Arial"/>
          <w:sz w:val="22"/>
          <w:szCs w:val="22"/>
          <w:lang w:val="en-US" w:eastAsia="en-US"/>
        </w:rPr>
        <w:t>са назнаком:</w:t>
      </w:r>
      <w:r w:rsidRPr="001F5A4F">
        <w:rPr>
          <w:rFonts w:ascii="Arial" w:hAnsi="Arial"/>
          <w:b/>
          <w:sz w:val="22"/>
          <w:szCs w:val="22"/>
          <w:lang w:val="en-US" w:eastAsia="en-US"/>
        </w:rPr>
        <w:t xml:space="preserve"> Средства финансијског обезбеђења за ЈН бр.</w:t>
      </w:r>
      <w:r w:rsidRPr="001F5A4F">
        <w:rPr>
          <w:rFonts w:ascii="Arial" w:hAnsi="Arial"/>
          <w:sz w:val="22"/>
          <w:szCs w:val="22"/>
          <w:lang w:val="en-US" w:eastAsia="en-US"/>
        </w:rPr>
        <w:t xml:space="preserve"> </w:t>
      </w:r>
      <w:r w:rsidRPr="001F5A4F">
        <w:rPr>
          <w:rFonts w:ascii="Arial" w:hAnsi="Arial"/>
          <w:b/>
          <w:sz w:val="22"/>
          <w:szCs w:val="22"/>
          <w:lang w:val="en-US" w:eastAsia="en-US"/>
        </w:rPr>
        <w:t>3000/1202/2016 (387/2016)</w:t>
      </w:r>
    </w:p>
    <w:p w:rsidR="001F5A4F" w:rsidRPr="001F5A4F" w:rsidRDefault="001F5A4F" w:rsidP="001F5A4F">
      <w:pPr>
        <w:tabs>
          <w:tab w:val="left" w:pos="1134"/>
        </w:tabs>
        <w:suppressAutoHyphens w:val="0"/>
        <w:rPr>
          <w:rFonts w:ascii="Arial" w:hAnsi="Arial"/>
          <w:b/>
          <w:sz w:val="22"/>
          <w:szCs w:val="22"/>
          <w:lang w:val="sr-Latn-RS" w:eastAsia="en-US"/>
        </w:rPr>
      </w:pPr>
      <w:r w:rsidRPr="001F5A4F">
        <w:rPr>
          <w:rFonts w:ascii="Arial" w:hAnsi="Arial"/>
          <w:b/>
          <w:sz w:val="22"/>
          <w:szCs w:val="22"/>
          <w:lang w:val="sr-Cyrl-RS" w:eastAsia="en-US"/>
        </w:rPr>
        <w:t>Понуђач (Пружаоц услуге) је одговоран за прописан и безбедан начин достављања СФО Наручиоцу ( Кориснику услуга).</w:t>
      </w:r>
    </w:p>
    <w:p w:rsidR="0020338C" w:rsidRDefault="0020338C" w:rsidP="000F38BA">
      <w:pPr>
        <w:jc w:val="both"/>
        <w:rPr>
          <w:rFonts w:ascii="Arial" w:hAnsi="Arial" w:cs="Arial"/>
          <w:i/>
          <w:color w:val="4F81BD"/>
          <w:sz w:val="22"/>
          <w:szCs w:val="22"/>
          <w:lang w:val="sr-Cyrl-RS"/>
        </w:rPr>
      </w:pPr>
    </w:p>
    <w:p w:rsidR="00622080" w:rsidRDefault="00C6690C" w:rsidP="000F38BA">
      <w:pPr>
        <w:jc w:val="both"/>
        <w:rPr>
          <w:rFonts w:ascii="Arial" w:hAnsi="Arial" w:cs="Arial"/>
          <w:b/>
          <w:sz w:val="22"/>
          <w:szCs w:val="22"/>
          <w:u w:val="single"/>
          <w:lang w:val="sr-Latn-RS"/>
        </w:rPr>
      </w:pPr>
      <w:r w:rsidRPr="004C2F98">
        <w:rPr>
          <w:rFonts w:ascii="Arial" w:hAnsi="Arial" w:cs="Arial"/>
          <w:b/>
          <w:sz w:val="22"/>
          <w:szCs w:val="22"/>
          <w:u w:val="single"/>
        </w:rPr>
        <w:t>и</w:t>
      </w:r>
      <w:r w:rsidR="0020338C" w:rsidRPr="004C2F98">
        <w:rPr>
          <w:rFonts w:ascii="Arial" w:hAnsi="Arial" w:cs="Arial"/>
          <w:b/>
          <w:sz w:val="22"/>
          <w:szCs w:val="22"/>
          <w:u w:val="single"/>
          <w:lang w:val="sr-Cyrl-RS"/>
        </w:rPr>
        <w:t xml:space="preserve"> сада</w:t>
      </w:r>
      <w:r w:rsidRPr="004C2F98">
        <w:rPr>
          <w:rFonts w:ascii="Arial" w:hAnsi="Arial" w:cs="Arial"/>
          <w:b/>
          <w:sz w:val="22"/>
          <w:szCs w:val="22"/>
          <w:u w:val="single"/>
        </w:rPr>
        <w:t xml:space="preserve"> гласи:</w:t>
      </w:r>
    </w:p>
    <w:p w:rsidR="00622080" w:rsidRPr="00622080" w:rsidRDefault="00622080" w:rsidP="000F38BA">
      <w:pPr>
        <w:jc w:val="both"/>
        <w:rPr>
          <w:rFonts w:ascii="Arial" w:hAnsi="Arial" w:cs="Arial"/>
          <w:b/>
          <w:sz w:val="22"/>
          <w:szCs w:val="22"/>
          <w:u w:val="single"/>
          <w:lang w:val="sr-Latn-RS"/>
        </w:rPr>
      </w:pPr>
    </w:p>
    <w:p w:rsidR="00622080" w:rsidRPr="001F5A4F" w:rsidRDefault="00622080" w:rsidP="00622080">
      <w:pPr>
        <w:suppressAutoHyphens w:val="0"/>
        <w:jc w:val="both"/>
        <w:rPr>
          <w:rFonts w:ascii="Arial" w:eastAsia="TimesNewRomanPSMT" w:hAnsi="Arial" w:cs="Arial"/>
          <w:bCs/>
          <w:iCs/>
          <w:sz w:val="22"/>
          <w:szCs w:val="22"/>
          <w:lang w:val="en-US" w:eastAsia="en-US"/>
        </w:rPr>
      </w:pPr>
      <w:r w:rsidRPr="001F5A4F">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понуде.Члан групе понуђача може бити налогодавац СФО. СФО морају да буду у валути у којој је и понуда</w:t>
      </w:r>
      <w:r w:rsidRPr="001F5A4F">
        <w:rPr>
          <w:rFonts w:ascii="Arial" w:eastAsia="TimesNewRomanPSMT" w:hAnsi="Arial" w:cs="Arial"/>
          <w:bCs/>
          <w:iCs/>
          <w:sz w:val="22"/>
          <w:szCs w:val="22"/>
          <w:lang w:val="sr-Cyrl-RS" w:eastAsia="en-US"/>
        </w:rPr>
        <w:t>,а важење мора да буде 30 дана дуже од рока извршења.</w:t>
      </w:r>
      <w:r w:rsidRPr="001F5A4F">
        <w:rPr>
          <w:rFonts w:ascii="Arial" w:eastAsia="TimesNewRomanPSMT" w:hAnsi="Arial" w:cs="Arial"/>
          <w:bCs/>
          <w:iCs/>
          <w:sz w:val="22"/>
          <w:szCs w:val="22"/>
          <w:lang w:val="en-US" w:eastAsia="en-US"/>
        </w:rPr>
        <w:t xml:space="preserve"> Ако се за време трајања Уговора промене рокови за извршење уговорне обавезе, важност  СФО мора се продужити. </w:t>
      </w:r>
      <w:r w:rsidRPr="001F5A4F">
        <w:rPr>
          <w:rFonts w:ascii="Arial" w:eastAsia="TimesNewRomanPSMT" w:hAnsi="Arial" w:cs="Arial"/>
          <w:bCs/>
          <w:iCs/>
          <w:sz w:val="22"/>
          <w:szCs w:val="22"/>
          <w:lang w:val="sr-Cyrl-RS" w:eastAsia="en-US"/>
        </w:rPr>
        <w:t xml:space="preserve"> </w:t>
      </w:r>
      <w:r w:rsidRPr="001F5A4F">
        <w:rPr>
          <w:rFonts w:ascii="Arial" w:hAnsi="Arial" w:cs="Arial"/>
          <w:sz w:val="22"/>
          <w:szCs w:val="22"/>
          <w:lang w:val="en-US" w:eastAsia="en-US"/>
        </w:rPr>
        <w:t>Понуђач је дужан да достави следећа средства финансијског обезбеђења:</w:t>
      </w:r>
    </w:p>
    <w:p w:rsidR="00622080" w:rsidRPr="00622080" w:rsidRDefault="00622080" w:rsidP="000F38BA">
      <w:pPr>
        <w:jc w:val="both"/>
        <w:rPr>
          <w:rFonts w:ascii="Arial" w:hAnsi="Arial" w:cs="Arial"/>
          <w:b/>
          <w:sz w:val="22"/>
          <w:szCs w:val="22"/>
          <w:u w:val="single"/>
          <w:lang w:val="sr-Latn-RS"/>
        </w:rPr>
      </w:pPr>
      <w:r w:rsidRPr="00622080">
        <w:rPr>
          <w:rFonts w:ascii="Arial" w:hAnsi="Arial" w:cs="Arial"/>
          <w:b/>
          <w:sz w:val="22"/>
          <w:szCs w:val="22"/>
          <w:u w:val="single"/>
          <w:lang w:val="en-US" w:eastAsia="en-US"/>
        </w:rPr>
        <w:t>У понуди:</w:t>
      </w:r>
    </w:p>
    <w:p w:rsidR="00622080" w:rsidRPr="00622080" w:rsidRDefault="00622080" w:rsidP="00622080">
      <w:pPr>
        <w:tabs>
          <w:tab w:val="left" w:pos="567"/>
          <w:tab w:val="left" w:pos="851"/>
        </w:tabs>
        <w:suppressAutoHyphens w:val="0"/>
        <w:ind w:left="851"/>
        <w:jc w:val="both"/>
        <w:outlineLvl w:val="2"/>
        <w:rPr>
          <w:rFonts w:ascii="Arial" w:hAnsi="Arial" w:cs="Arial"/>
          <w:b/>
          <w:sz w:val="22"/>
          <w:szCs w:val="22"/>
          <w:lang w:val="en-US" w:eastAsia="en-US"/>
        </w:rPr>
      </w:pPr>
      <w:bookmarkStart w:id="4" w:name="_Toc441651594"/>
      <w:bookmarkStart w:id="5" w:name="_Toc442559905"/>
      <w:r w:rsidRPr="00622080">
        <w:rPr>
          <w:rFonts w:ascii="Arial" w:hAnsi="Arial" w:cs="Arial"/>
          <w:b/>
          <w:sz w:val="22"/>
          <w:szCs w:val="22"/>
          <w:lang w:val="en-US" w:eastAsia="en-US"/>
        </w:rPr>
        <w:t>Банкарска гаранција за озбиљност понуде</w:t>
      </w:r>
      <w:bookmarkEnd w:id="4"/>
      <w:bookmarkEnd w:id="5"/>
    </w:p>
    <w:p w:rsidR="00622080" w:rsidRPr="00622080" w:rsidRDefault="00622080" w:rsidP="00622080">
      <w:pPr>
        <w:suppressAutoHyphens w:val="0"/>
        <w:jc w:val="both"/>
        <w:rPr>
          <w:rFonts w:ascii="Arial" w:hAnsi="Arial" w:cs="Arial"/>
          <w:sz w:val="22"/>
          <w:szCs w:val="22"/>
          <w:lang w:val="en-US" w:eastAsia="en-US"/>
        </w:rPr>
      </w:pPr>
      <w:r w:rsidRPr="00622080">
        <w:rPr>
          <w:rFonts w:ascii="Arial" w:hAnsi="Arial" w:cs="Arial"/>
          <w:sz w:val="22"/>
          <w:szCs w:val="22"/>
          <w:lang w:val="en-US" w:eastAsia="en-US"/>
        </w:rPr>
        <w:t xml:space="preserve">Понуђач доставља оригинал банкарску гаранцију за озбиљност понуде у висини од </w:t>
      </w:r>
      <w:r w:rsidRPr="00622080">
        <w:rPr>
          <w:rFonts w:ascii="Arial" w:eastAsia="TimesNewRomanPSMT" w:hAnsi="Arial"/>
          <w:sz w:val="22"/>
          <w:szCs w:val="22"/>
          <w:lang w:val="sr-Cyrl-RS" w:eastAsia="en-US"/>
        </w:rPr>
        <w:t>најмање</w:t>
      </w:r>
      <w:r w:rsidRPr="00622080">
        <w:rPr>
          <w:rFonts w:ascii="Arial" w:eastAsia="TimesNewRomanPSMT" w:hAnsi="Arial"/>
          <w:sz w:val="22"/>
          <w:szCs w:val="22"/>
          <w:lang w:val="en-US" w:eastAsia="en-US"/>
        </w:rPr>
        <w:t xml:space="preserve"> </w:t>
      </w:r>
      <w:r w:rsidRPr="00622080">
        <w:rPr>
          <w:rFonts w:ascii="Arial" w:eastAsia="TimesNewRomanPSMT" w:hAnsi="Arial"/>
          <w:sz w:val="22"/>
          <w:szCs w:val="22"/>
          <w:lang w:val="sr-Cyrl-RS" w:eastAsia="en-US"/>
        </w:rPr>
        <w:t>2</w:t>
      </w:r>
      <w:r w:rsidRPr="00622080">
        <w:rPr>
          <w:rFonts w:ascii="Arial" w:eastAsia="TimesNewRomanPSMT" w:hAnsi="Arial"/>
          <w:sz w:val="22"/>
          <w:szCs w:val="22"/>
          <w:lang w:val="en-US" w:eastAsia="en-US"/>
        </w:rPr>
        <w:t>%</w:t>
      </w:r>
      <w:r w:rsidRPr="00622080">
        <w:rPr>
          <w:rFonts w:ascii="Arial" w:hAnsi="Arial" w:cs="Arial"/>
          <w:sz w:val="22"/>
          <w:szCs w:val="22"/>
          <w:lang w:val="en-US" w:eastAsia="en-US"/>
        </w:rPr>
        <w:t xml:space="preserve"> вредности понудe, без ПДВ.</w:t>
      </w:r>
    </w:p>
    <w:p w:rsidR="00622080" w:rsidRPr="00622080" w:rsidRDefault="00622080" w:rsidP="00622080">
      <w:pPr>
        <w:suppressAutoHyphens w:val="0"/>
        <w:jc w:val="both"/>
        <w:rPr>
          <w:rFonts w:ascii="Arial" w:hAnsi="Arial" w:cs="Arial"/>
          <w:sz w:val="22"/>
          <w:szCs w:val="22"/>
          <w:lang w:val="en-US" w:eastAsia="en-US"/>
        </w:rPr>
      </w:pPr>
      <w:r w:rsidRPr="00622080">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622080" w:rsidRPr="00622080" w:rsidRDefault="00622080" w:rsidP="00622080">
      <w:pPr>
        <w:suppressAutoHyphens w:val="0"/>
        <w:jc w:val="both"/>
        <w:rPr>
          <w:rFonts w:ascii="Arial" w:hAnsi="Arial" w:cs="Arial"/>
          <w:sz w:val="22"/>
          <w:szCs w:val="22"/>
          <w:lang w:val="en-US" w:eastAsia="en-US"/>
        </w:rPr>
      </w:pPr>
      <w:r w:rsidRPr="00622080">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622080" w:rsidRPr="00622080" w:rsidRDefault="00622080" w:rsidP="00622080">
      <w:pPr>
        <w:numPr>
          <w:ilvl w:val="0"/>
          <w:numId w:val="10"/>
        </w:numPr>
        <w:suppressAutoHyphens w:val="0"/>
        <w:ind w:left="993" w:hanging="142"/>
        <w:jc w:val="both"/>
        <w:rPr>
          <w:rFonts w:ascii="Arial" w:hAnsi="Arial" w:cs="Arial"/>
          <w:sz w:val="22"/>
          <w:szCs w:val="22"/>
          <w:lang w:val="en-US" w:eastAsia="en-US"/>
        </w:rPr>
      </w:pPr>
      <w:r w:rsidRPr="00622080">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622080" w:rsidRPr="00622080" w:rsidRDefault="00622080" w:rsidP="00622080">
      <w:pPr>
        <w:numPr>
          <w:ilvl w:val="0"/>
          <w:numId w:val="10"/>
        </w:numPr>
        <w:suppressAutoHyphens w:val="0"/>
        <w:ind w:left="993" w:hanging="142"/>
        <w:jc w:val="both"/>
        <w:rPr>
          <w:rFonts w:ascii="Arial" w:hAnsi="Arial" w:cs="Arial"/>
          <w:sz w:val="22"/>
          <w:szCs w:val="22"/>
          <w:lang w:val="en-US" w:eastAsia="en-US"/>
        </w:rPr>
      </w:pPr>
      <w:r w:rsidRPr="00622080">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622080" w:rsidRPr="00622080" w:rsidRDefault="00622080" w:rsidP="00622080">
      <w:pPr>
        <w:numPr>
          <w:ilvl w:val="0"/>
          <w:numId w:val="10"/>
        </w:numPr>
        <w:suppressAutoHyphens w:val="0"/>
        <w:ind w:left="993" w:hanging="142"/>
        <w:jc w:val="both"/>
        <w:rPr>
          <w:rFonts w:ascii="Arial" w:hAnsi="Arial" w:cs="Arial"/>
          <w:sz w:val="22"/>
          <w:szCs w:val="22"/>
          <w:lang w:val="en-US" w:eastAsia="en-US"/>
        </w:rPr>
      </w:pPr>
      <w:r w:rsidRPr="00622080">
        <w:rPr>
          <w:rFonts w:ascii="Arial" w:hAnsi="Arial" w:cs="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22080" w:rsidRPr="00622080" w:rsidRDefault="00622080" w:rsidP="00622080">
      <w:pPr>
        <w:suppressAutoHyphens w:val="0"/>
        <w:jc w:val="both"/>
        <w:rPr>
          <w:rFonts w:ascii="Arial" w:hAnsi="Arial" w:cs="Arial"/>
          <w:sz w:val="22"/>
          <w:szCs w:val="22"/>
          <w:lang w:val="en-US" w:eastAsia="en-US"/>
        </w:rPr>
      </w:pPr>
      <w:r w:rsidRPr="00622080">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22080" w:rsidRPr="00622080" w:rsidRDefault="00622080" w:rsidP="00622080">
      <w:pPr>
        <w:suppressAutoHyphens w:val="0"/>
        <w:jc w:val="both"/>
        <w:rPr>
          <w:rFonts w:ascii="Arial" w:hAnsi="Arial" w:cs="Arial"/>
          <w:sz w:val="22"/>
          <w:szCs w:val="22"/>
          <w:lang w:val="en-US" w:eastAsia="en-US"/>
        </w:rPr>
      </w:pPr>
      <w:r w:rsidRPr="00622080">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22080" w:rsidRPr="00622080" w:rsidRDefault="00622080" w:rsidP="00622080">
      <w:pPr>
        <w:suppressAutoHyphens w:val="0"/>
        <w:jc w:val="both"/>
        <w:rPr>
          <w:rFonts w:ascii="Arial" w:hAnsi="Arial" w:cs="Arial"/>
          <w:sz w:val="22"/>
          <w:szCs w:val="22"/>
          <w:lang w:val="en-US" w:eastAsia="en-US"/>
        </w:rPr>
      </w:pPr>
      <w:r w:rsidRPr="00622080">
        <w:rPr>
          <w:rFonts w:ascii="Arial" w:hAnsi="Arial" w:cs="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22080" w:rsidRPr="00622080" w:rsidRDefault="00622080" w:rsidP="00622080">
      <w:pPr>
        <w:suppressAutoHyphens w:val="0"/>
        <w:jc w:val="both"/>
        <w:rPr>
          <w:rFonts w:ascii="Arial" w:hAnsi="Arial" w:cs="Arial"/>
          <w:sz w:val="22"/>
          <w:szCs w:val="22"/>
          <w:lang w:val="en-US" w:eastAsia="en-US"/>
        </w:rPr>
      </w:pPr>
      <w:r w:rsidRPr="00622080">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6690C" w:rsidRPr="00622080" w:rsidRDefault="00C6690C" w:rsidP="000F38BA">
      <w:pPr>
        <w:jc w:val="both"/>
        <w:rPr>
          <w:rFonts w:ascii="Arial" w:hAnsi="Arial" w:cs="Arial"/>
          <w:b/>
          <w:sz w:val="22"/>
          <w:szCs w:val="22"/>
          <w:lang w:val="sr-Latn-RS"/>
        </w:rPr>
      </w:pPr>
    </w:p>
    <w:p w:rsidR="001F5A4F" w:rsidRPr="001F5A4F" w:rsidRDefault="001F5A4F" w:rsidP="001F5A4F">
      <w:pPr>
        <w:suppressAutoHyphens w:val="0"/>
        <w:jc w:val="both"/>
        <w:rPr>
          <w:rFonts w:ascii="Arial" w:hAnsi="Arial" w:cs="Arial"/>
          <w:b/>
          <w:sz w:val="22"/>
          <w:szCs w:val="22"/>
          <w:u w:val="single"/>
          <w:lang w:val="sr-Latn-RS" w:eastAsia="en-US"/>
        </w:rPr>
      </w:pPr>
      <w:r w:rsidRPr="001F5A4F">
        <w:rPr>
          <w:rFonts w:ascii="Arial" w:hAnsi="Arial" w:cs="Arial"/>
          <w:b/>
          <w:sz w:val="22"/>
          <w:szCs w:val="22"/>
          <w:u w:val="single"/>
          <w:lang w:val="sr-Cyrl-RS" w:eastAsia="en-US"/>
        </w:rPr>
        <w:t>У року од 10 дана од закључења Уговора</w:t>
      </w:r>
    </w:p>
    <w:p w:rsidR="001F5A4F" w:rsidRPr="001F5A4F" w:rsidRDefault="001F5A4F" w:rsidP="00116383">
      <w:pPr>
        <w:tabs>
          <w:tab w:val="left" w:pos="567"/>
          <w:tab w:val="left" w:pos="851"/>
        </w:tabs>
        <w:suppressAutoHyphens w:val="0"/>
        <w:ind w:left="1530"/>
        <w:jc w:val="both"/>
        <w:outlineLvl w:val="2"/>
        <w:rPr>
          <w:rFonts w:ascii="Arial" w:hAnsi="Arial" w:cs="Arial"/>
          <w:b/>
          <w:sz w:val="22"/>
          <w:szCs w:val="22"/>
          <w:lang w:val="en-US" w:eastAsia="en-US"/>
        </w:rPr>
      </w:pPr>
      <w:r w:rsidRPr="001F5A4F">
        <w:rPr>
          <w:rFonts w:ascii="Arial" w:hAnsi="Arial" w:cs="Arial"/>
          <w:b/>
          <w:sz w:val="22"/>
          <w:szCs w:val="22"/>
          <w:lang w:val="en-US" w:eastAsia="en-US"/>
        </w:rPr>
        <w:t>Банкарска гаранција за добро извршење посла</w:t>
      </w:r>
    </w:p>
    <w:p w:rsidR="001F5A4F" w:rsidRPr="001F5A4F" w:rsidRDefault="001F5A4F" w:rsidP="00116383">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1F5A4F" w:rsidRPr="001F5A4F" w:rsidRDefault="001F5A4F" w:rsidP="00116383">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116383">
        <w:rPr>
          <w:rFonts w:ascii="Arial" w:hAnsi="Arial" w:cs="Arial"/>
          <w:sz w:val="22"/>
          <w:szCs w:val="22"/>
          <w:lang w:val="sr-Cyrl-RS" w:eastAsia="en-US"/>
        </w:rPr>
        <w:t>5</w:t>
      </w:r>
      <w:r w:rsidRPr="001F5A4F">
        <w:rPr>
          <w:rFonts w:ascii="Arial" w:hAnsi="Arial" w:cs="Arial"/>
          <w:sz w:val="22"/>
          <w:szCs w:val="22"/>
          <w:lang w:val="en-US" w:eastAsia="en-US"/>
        </w:rPr>
        <w:t xml:space="preserve">%  вредности уговора без ПДВ. </w:t>
      </w:r>
    </w:p>
    <w:p w:rsidR="001F5A4F" w:rsidRPr="001F5A4F" w:rsidRDefault="001F5A4F" w:rsidP="00116383">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 xml:space="preserve">Банкарска гаранција мора трајати најмање </w:t>
      </w:r>
      <w:r w:rsidR="00633C7E" w:rsidRPr="00633C7E">
        <w:rPr>
          <w:rFonts w:ascii="Arial" w:hAnsi="Arial" w:cs="Arial"/>
          <w:sz w:val="22"/>
          <w:szCs w:val="22"/>
          <w:lang w:eastAsia="en-US"/>
        </w:rPr>
        <w:t>30(словима:тридесет)</w:t>
      </w:r>
      <w:r w:rsidRPr="001F5A4F">
        <w:rPr>
          <w:rFonts w:ascii="Arial" w:hAnsi="Arial" w:cs="Arial"/>
          <w:sz w:val="22"/>
          <w:szCs w:val="22"/>
          <w:lang w:val="en-US" w:eastAsia="en-US"/>
        </w:rPr>
        <w:t xml:space="preserve"> календарских дана дуже од рока одређеног за коначно извршење посла.</w:t>
      </w:r>
    </w:p>
    <w:p w:rsidR="001F5A4F" w:rsidRPr="001F5A4F" w:rsidRDefault="001F5A4F" w:rsidP="00116383">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F5A4F" w:rsidRPr="001F5A4F" w:rsidRDefault="001F5A4F" w:rsidP="00116383">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F5A4F" w:rsidRPr="001F5A4F" w:rsidRDefault="001F5A4F" w:rsidP="00116383">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F5A4F" w:rsidRPr="001F5A4F" w:rsidRDefault="001F5A4F" w:rsidP="00116383">
      <w:pPr>
        <w:suppressAutoHyphens w:val="0"/>
        <w:jc w:val="both"/>
        <w:rPr>
          <w:rFonts w:ascii="Arial" w:hAnsi="Arial" w:cs="Arial"/>
          <w:sz w:val="22"/>
          <w:szCs w:val="22"/>
          <w:lang w:val="en-US" w:eastAsia="en-US"/>
        </w:rPr>
      </w:pPr>
      <w:r w:rsidRPr="001F5A4F">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2DBA" w:rsidRPr="00116383" w:rsidRDefault="001F5A4F" w:rsidP="00116383">
      <w:pPr>
        <w:jc w:val="both"/>
        <w:rPr>
          <w:rFonts w:ascii="Arial" w:hAnsi="Arial" w:cs="Arial"/>
          <w:b/>
          <w:sz w:val="22"/>
          <w:szCs w:val="22"/>
          <w:lang w:val="sr-Cyrl-RS"/>
        </w:rPr>
      </w:pPr>
      <w:r w:rsidRPr="00116383">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648F2" w:rsidRDefault="007648F2" w:rsidP="007648F2">
      <w:pPr>
        <w:suppressAutoHyphens w:val="0"/>
        <w:contextualSpacing/>
        <w:jc w:val="both"/>
        <w:rPr>
          <w:rFonts w:ascii="Arial" w:eastAsia="Calibri" w:hAnsi="Arial" w:cs="Arial"/>
          <w:b/>
          <w:sz w:val="22"/>
          <w:szCs w:val="22"/>
          <w:u w:val="single"/>
          <w:lang w:val="sr-Cyrl-RS" w:eastAsia="en-US"/>
        </w:rPr>
      </w:pPr>
    </w:p>
    <w:p w:rsidR="007648F2" w:rsidRPr="007648F2" w:rsidRDefault="007648F2" w:rsidP="007648F2">
      <w:pPr>
        <w:suppressAutoHyphens w:val="0"/>
        <w:contextualSpacing/>
        <w:jc w:val="both"/>
        <w:rPr>
          <w:rFonts w:ascii="Arial" w:eastAsia="Calibri" w:hAnsi="Arial" w:cs="Arial"/>
          <w:b/>
          <w:sz w:val="22"/>
          <w:szCs w:val="22"/>
          <w:u w:val="single"/>
          <w:lang w:val="en-US" w:eastAsia="en-US"/>
        </w:rPr>
      </w:pPr>
      <w:r w:rsidRPr="007648F2">
        <w:rPr>
          <w:rFonts w:ascii="Arial" w:eastAsia="Calibri" w:hAnsi="Arial" w:cs="Arial"/>
          <w:b/>
          <w:sz w:val="22"/>
          <w:szCs w:val="22"/>
          <w:u w:val="single"/>
          <w:lang w:val="en-US" w:eastAsia="en-US"/>
        </w:rPr>
        <w:t xml:space="preserve">По потписивању </w:t>
      </w:r>
      <w:r w:rsidR="00F27893">
        <w:rPr>
          <w:rFonts w:ascii="Arial" w:eastAsia="Calibri" w:hAnsi="Arial" w:cs="Arial"/>
          <w:b/>
          <w:sz w:val="22"/>
          <w:szCs w:val="22"/>
          <w:u w:val="single"/>
          <w:lang w:val="sr-Cyrl-RS" w:eastAsia="en-US"/>
        </w:rPr>
        <w:t xml:space="preserve">последњег </w:t>
      </w:r>
      <w:r w:rsidR="00F27893" w:rsidRPr="00F27893">
        <w:rPr>
          <w:rFonts w:ascii="Arial" w:eastAsia="Calibri" w:hAnsi="Arial" w:cs="Arial"/>
          <w:b/>
          <w:sz w:val="22"/>
          <w:szCs w:val="22"/>
          <w:u w:val="single"/>
          <w:lang w:val="en-US" w:eastAsia="en-US"/>
        </w:rPr>
        <w:t>Записника о пруженим услугама.</w:t>
      </w:r>
    </w:p>
    <w:p w:rsidR="007648F2" w:rsidRPr="007648F2" w:rsidRDefault="007648F2" w:rsidP="007648F2">
      <w:pPr>
        <w:suppressAutoHyphens w:val="0"/>
        <w:ind w:left="851"/>
        <w:jc w:val="both"/>
        <w:rPr>
          <w:rFonts w:ascii="Arial" w:hAnsi="Arial" w:cs="Arial"/>
          <w:sz w:val="22"/>
          <w:szCs w:val="22"/>
          <w:lang w:val="en-US" w:eastAsia="en-US"/>
        </w:rPr>
      </w:pPr>
    </w:p>
    <w:p w:rsidR="007648F2" w:rsidRPr="007648F2" w:rsidRDefault="007648F2" w:rsidP="007648F2">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bookmarkStart w:id="6" w:name="_Toc441651600"/>
      <w:bookmarkStart w:id="7" w:name="_Toc442559911"/>
      <w:r w:rsidRPr="007648F2">
        <w:rPr>
          <w:rFonts w:ascii="Arial" w:eastAsia="TimesNewRomanPSMT" w:hAnsi="Arial" w:cs="Arial"/>
          <w:b/>
          <w:bCs/>
          <w:iCs/>
          <w:sz w:val="22"/>
          <w:szCs w:val="22"/>
          <w:lang w:val="en-US" w:eastAsia="en-US"/>
        </w:rPr>
        <w:t>Банкарску гаранцију за отклањање грешака у гарантном року</w:t>
      </w:r>
      <w:bookmarkEnd w:id="6"/>
      <w:bookmarkEnd w:id="7"/>
    </w:p>
    <w:p w:rsidR="007648F2" w:rsidRPr="007648F2" w:rsidRDefault="007648F2" w:rsidP="007648F2">
      <w:pPr>
        <w:suppressAutoHyphens w:val="0"/>
        <w:jc w:val="both"/>
        <w:rPr>
          <w:rFonts w:ascii="Arial" w:hAnsi="Arial" w:cs="Arial"/>
          <w:sz w:val="22"/>
          <w:szCs w:val="22"/>
          <w:lang w:val="en-US" w:eastAsia="en-US"/>
        </w:rPr>
      </w:pPr>
      <w:r w:rsidRPr="007648F2">
        <w:rPr>
          <w:rFonts w:ascii="Arial" w:hAnsi="Arial" w:cs="Arial"/>
          <w:sz w:val="22"/>
          <w:szCs w:val="22"/>
          <w:lang w:val="en-US"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7648F2" w:rsidRPr="007648F2" w:rsidRDefault="007648F2" w:rsidP="007648F2">
      <w:pPr>
        <w:suppressAutoHyphens w:val="0"/>
        <w:jc w:val="both"/>
        <w:rPr>
          <w:rFonts w:ascii="Arial" w:hAnsi="Arial" w:cs="Arial"/>
          <w:sz w:val="22"/>
          <w:szCs w:val="22"/>
          <w:lang w:val="en-US" w:eastAsia="en-US"/>
        </w:rPr>
      </w:pPr>
      <w:r w:rsidRPr="007648F2">
        <w:rPr>
          <w:rFonts w:ascii="Arial" w:hAnsi="Arial" w:cs="Arial"/>
          <w:sz w:val="22"/>
          <w:szCs w:val="22"/>
          <w:lang w:val="en-US" w:eastAsia="en-U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7648F2" w:rsidRPr="007648F2" w:rsidRDefault="007648F2" w:rsidP="007648F2">
      <w:pPr>
        <w:suppressAutoHyphens w:val="0"/>
        <w:jc w:val="both"/>
        <w:rPr>
          <w:rFonts w:ascii="Arial" w:hAnsi="Arial" w:cs="Arial"/>
          <w:sz w:val="22"/>
          <w:szCs w:val="22"/>
          <w:lang w:val="en-US" w:eastAsia="en-US"/>
        </w:rPr>
      </w:pPr>
      <w:r w:rsidRPr="007648F2">
        <w:rPr>
          <w:rFonts w:ascii="Arial" w:hAnsi="Arial" w:cs="Arial"/>
          <w:sz w:val="22"/>
          <w:szCs w:val="22"/>
          <w:lang w:val="en-US" w:eastAsia="en-US"/>
        </w:rPr>
        <w:t>Достављена банкарска гаранција  не може да садржи додатне услове за исплату, краћи рок и мањи износ.</w:t>
      </w:r>
    </w:p>
    <w:p w:rsidR="007648F2" w:rsidRPr="007648F2" w:rsidRDefault="007648F2" w:rsidP="007648F2">
      <w:pPr>
        <w:suppressAutoHyphens w:val="0"/>
        <w:jc w:val="both"/>
        <w:rPr>
          <w:rFonts w:ascii="Arial" w:hAnsi="Arial" w:cs="Arial"/>
          <w:sz w:val="22"/>
          <w:szCs w:val="22"/>
          <w:lang w:val="en-US" w:eastAsia="en-US"/>
        </w:rPr>
      </w:pPr>
      <w:r w:rsidRPr="007648F2">
        <w:rPr>
          <w:rFonts w:ascii="Arial" w:hAnsi="Arial" w:cs="Arial"/>
          <w:sz w:val="22"/>
          <w:szCs w:val="22"/>
          <w:lang w:val="en-US"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7648F2" w:rsidRPr="007648F2" w:rsidRDefault="007648F2" w:rsidP="007648F2">
      <w:pPr>
        <w:suppressAutoHyphens w:val="0"/>
        <w:jc w:val="both"/>
        <w:rPr>
          <w:rFonts w:ascii="Arial" w:hAnsi="Arial" w:cs="Arial"/>
          <w:sz w:val="22"/>
          <w:szCs w:val="22"/>
          <w:lang w:val="en-US" w:eastAsia="en-US"/>
        </w:rPr>
      </w:pPr>
      <w:r w:rsidRPr="007648F2">
        <w:rPr>
          <w:rFonts w:ascii="Arial" w:hAnsi="Arial" w:cs="Arial"/>
          <w:sz w:val="22"/>
          <w:szCs w:val="22"/>
          <w:lang w:val="en-US" w:eastAsia="en-US"/>
        </w:rPr>
        <w:t>У случају сукцесивних извршења,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7648F2" w:rsidRPr="007648F2" w:rsidRDefault="007648F2" w:rsidP="007648F2">
      <w:pPr>
        <w:suppressAutoHyphens w:val="0"/>
        <w:jc w:val="both"/>
        <w:rPr>
          <w:rFonts w:ascii="Arial" w:hAnsi="Arial" w:cs="Arial"/>
          <w:sz w:val="22"/>
          <w:szCs w:val="22"/>
          <w:lang w:val="en-US" w:eastAsia="en-US"/>
        </w:rPr>
      </w:pPr>
      <w:r w:rsidRPr="007648F2">
        <w:rPr>
          <w:rFonts w:ascii="Arial" w:hAnsi="Arial" w:cs="Arial"/>
          <w:sz w:val="22"/>
          <w:szCs w:val="22"/>
          <w:lang w:val="en-US" w:eastAsia="en-U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7648F2" w:rsidRDefault="007648F2" w:rsidP="007648F2">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p>
    <w:p w:rsidR="007648F2" w:rsidRPr="007648F2" w:rsidRDefault="007648F2" w:rsidP="007648F2">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7648F2">
        <w:rPr>
          <w:rFonts w:ascii="Arial" w:eastAsia="TimesNewRomanPSMT" w:hAnsi="Arial" w:cs="Arial"/>
          <w:b/>
          <w:bCs/>
          <w:iCs/>
          <w:sz w:val="22"/>
          <w:szCs w:val="22"/>
          <w:lang w:val="en-US" w:eastAsia="en-US"/>
        </w:rPr>
        <w:t>Достављање средстава финансијског обезбеђења</w:t>
      </w:r>
    </w:p>
    <w:p w:rsidR="007648F2" w:rsidRPr="007648F2" w:rsidRDefault="007648F2" w:rsidP="007648F2">
      <w:pPr>
        <w:tabs>
          <w:tab w:val="left" w:pos="567"/>
          <w:tab w:val="left" w:pos="709"/>
        </w:tabs>
        <w:suppressAutoHyphens w:val="0"/>
        <w:jc w:val="both"/>
        <w:rPr>
          <w:rFonts w:ascii="Arial" w:eastAsia="TimesNewRomanPSMT" w:hAnsi="Arial" w:cs="Arial"/>
          <w:bCs/>
          <w:sz w:val="22"/>
          <w:szCs w:val="22"/>
          <w:lang w:val="en-US" w:eastAsia="en-US"/>
        </w:rPr>
      </w:pPr>
      <w:r w:rsidRPr="007648F2">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w:t>
      </w:r>
      <w:r w:rsidRPr="007648F2">
        <w:rPr>
          <w:rFonts w:ascii="Arial" w:eastAsia="TimesNewRomanPSMT" w:hAnsi="Arial" w:cs="Arial"/>
          <w:bCs/>
          <w:color w:val="00B0F0"/>
          <w:sz w:val="22"/>
          <w:szCs w:val="22"/>
          <w:lang w:val="en-US" w:eastAsia="en-US"/>
        </w:rPr>
        <w:t xml:space="preserve"> </w:t>
      </w:r>
      <w:r w:rsidRPr="007648F2">
        <w:rPr>
          <w:rFonts w:ascii="Arial" w:eastAsia="TimesNewRomanPSMT" w:hAnsi="Arial" w:cs="Arial"/>
          <w:bCs/>
          <w:sz w:val="22"/>
          <w:szCs w:val="22"/>
          <w:lang w:val="en-US" w:eastAsia="en-US"/>
        </w:rPr>
        <w:t xml:space="preserve">Јавно предузеће „Електропривреда Србије“ Београд,Улица </w:t>
      </w:r>
      <w:r w:rsidRPr="007648F2">
        <w:rPr>
          <w:rFonts w:ascii="Arial" w:eastAsia="TimesNewRomanPSMT" w:hAnsi="Arial" w:cs="Arial"/>
          <w:bCs/>
          <w:sz w:val="22"/>
          <w:szCs w:val="22"/>
          <w:lang w:val="sr-Cyrl-RS" w:eastAsia="en-US"/>
        </w:rPr>
        <w:t>Ч</w:t>
      </w:r>
      <w:r w:rsidRPr="007648F2">
        <w:rPr>
          <w:rFonts w:ascii="Arial" w:eastAsia="TimesNewRomanPSMT" w:hAnsi="Arial" w:cs="Arial"/>
          <w:bCs/>
          <w:sz w:val="22"/>
          <w:szCs w:val="22"/>
          <w:lang w:val="en-US" w:eastAsia="en-US"/>
        </w:rPr>
        <w:t>арице Милице 2., 11000 Београд/</w:t>
      </w:r>
      <w:r w:rsidRPr="007648F2">
        <w:rPr>
          <w:rFonts w:ascii="Arial" w:hAnsi="Arial" w:cs="Arial"/>
          <w:sz w:val="22"/>
          <w:szCs w:val="22"/>
          <w:lang w:val="en-US" w:eastAsia="en-US"/>
        </w:rPr>
        <w:t xml:space="preserve"> Огранак ТЕНТ, Богољуба Урошевића Црног бр.44., 11500 Обреновац</w:t>
      </w:r>
    </w:p>
    <w:p w:rsidR="007648F2" w:rsidRPr="007648F2" w:rsidRDefault="007648F2" w:rsidP="007648F2">
      <w:pPr>
        <w:tabs>
          <w:tab w:val="left" w:pos="567"/>
          <w:tab w:val="left" w:pos="709"/>
        </w:tabs>
        <w:suppressAutoHyphens w:val="0"/>
        <w:jc w:val="both"/>
        <w:rPr>
          <w:rFonts w:ascii="Arial" w:hAnsi="Arial" w:cs="Arial"/>
          <w:b/>
          <w:sz w:val="22"/>
          <w:szCs w:val="22"/>
          <w:lang w:val="en-US" w:eastAsia="en-US"/>
        </w:rPr>
      </w:pPr>
      <w:r w:rsidRPr="007648F2">
        <w:rPr>
          <w:rFonts w:ascii="Arial" w:eastAsia="TimesNewRomanPSMT" w:hAnsi="Arial" w:cs="Arial"/>
          <w:bCs/>
          <w:sz w:val="22"/>
          <w:szCs w:val="22"/>
          <w:lang w:val="en-US" w:eastAsia="en-US"/>
        </w:rPr>
        <w:t>Средство финансијског обезбеђења за добро извршење посла  гласи на</w:t>
      </w:r>
      <w:r w:rsidRPr="007648F2">
        <w:rPr>
          <w:rFonts w:ascii="Arial" w:eastAsia="TimesNewRomanPSMT" w:hAnsi="Arial" w:cs="Arial"/>
          <w:bCs/>
          <w:color w:val="00B0F0"/>
          <w:sz w:val="22"/>
          <w:szCs w:val="22"/>
          <w:lang w:val="en-US" w:eastAsia="en-US"/>
        </w:rPr>
        <w:t xml:space="preserve"> </w:t>
      </w:r>
      <w:r w:rsidRPr="007648F2">
        <w:rPr>
          <w:rFonts w:ascii="Arial" w:eastAsia="TimesNewRomanPSMT" w:hAnsi="Arial" w:cs="Arial"/>
          <w:bCs/>
          <w:sz w:val="22"/>
          <w:szCs w:val="22"/>
          <w:lang w:val="en-US" w:eastAsia="en-US"/>
        </w:rPr>
        <w:t xml:space="preserve">Јавно предузеће „Електропривреда Србије“ Београд,Улица </w:t>
      </w:r>
      <w:r w:rsidRPr="007648F2">
        <w:rPr>
          <w:rFonts w:ascii="Arial" w:eastAsia="TimesNewRomanPSMT" w:hAnsi="Arial" w:cs="Arial"/>
          <w:bCs/>
          <w:sz w:val="22"/>
          <w:szCs w:val="22"/>
          <w:lang w:val="sr-Cyrl-RS" w:eastAsia="en-US"/>
        </w:rPr>
        <w:t>Ч</w:t>
      </w:r>
      <w:r w:rsidRPr="007648F2">
        <w:rPr>
          <w:rFonts w:ascii="Arial" w:eastAsia="TimesNewRomanPSMT" w:hAnsi="Arial" w:cs="Arial"/>
          <w:bCs/>
          <w:sz w:val="22"/>
          <w:szCs w:val="22"/>
          <w:lang w:val="en-US" w:eastAsia="en-US"/>
        </w:rPr>
        <w:t>арице Милице 2., 11000 Београд/</w:t>
      </w:r>
      <w:r w:rsidRPr="007648F2">
        <w:rPr>
          <w:rFonts w:ascii="Arial" w:hAnsi="Arial" w:cs="Arial"/>
          <w:sz w:val="22"/>
          <w:szCs w:val="22"/>
          <w:lang w:val="en-US" w:eastAsia="en-US"/>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7648F2" w:rsidRPr="007648F2" w:rsidRDefault="007648F2" w:rsidP="007648F2">
      <w:pPr>
        <w:spacing w:line="100" w:lineRule="atLeast"/>
        <w:jc w:val="center"/>
        <w:rPr>
          <w:rFonts w:ascii="Arial" w:eastAsia="Arial Unicode MS" w:hAnsi="Arial" w:cs="Arial"/>
          <w:b/>
          <w:kern w:val="2"/>
          <w:sz w:val="22"/>
          <w:szCs w:val="22"/>
          <w:highlight w:val="yellow"/>
          <w:lang w:val="en-US"/>
        </w:rPr>
      </w:pPr>
      <w:r w:rsidRPr="007648F2">
        <w:rPr>
          <w:rFonts w:ascii="Arial" w:hAnsi="Arial" w:cs="Arial"/>
          <w:b/>
          <w:sz w:val="22"/>
          <w:szCs w:val="22"/>
          <w:lang w:val="en-US" w:eastAsia="en-US"/>
        </w:rPr>
        <w:t>Богољуба Урошевића Црног бр.44., 11500 Обреновац</w:t>
      </w:r>
    </w:p>
    <w:p w:rsidR="007648F2" w:rsidRPr="007648F2" w:rsidRDefault="007648F2" w:rsidP="007648F2">
      <w:pPr>
        <w:tabs>
          <w:tab w:val="left" w:pos="1134"/>
        </w:tabs>
        <w:suppressAutoHyphens w:val="0"/>
        <w:jc w:val="center"/>
        <w:rPr>
          <w:rFonts w:ascii="Arial" w:hAnsi="Arial" w:cs="Arial"/>
          <w:b/>
          <w:sz w:val="22"/>
          <w:szCs w:val="22"/>
          <w:lang w:val="en-US" w:eastAsia="en-US"/>
        </w:rPr>
      </w:pPr>
      <w:r w:rsidRPr="007648F2">
        <w:rPr>
          <w:rFonts w:ascii="Arial" w:hAnsi="Arial" w:cs="Arial"/>
          <w:sz w:val="22"/>
          <w:szCs w:val="22"/>
          <w:lang w:val="en-US" w:eastAsia="en-US"/>
        </w:rPr>
        <w:t>са назнаком:</w:t>
      </w:r>
      <w:r w:rsidRPr="007648F2">
        <w:rPr>
          <w:rFonts w:ascii="Arial" w:hAnsi="Arial" w:cs="Arial"/>
          <w:b/>
          <w:sz w:val="22"/>
          <w:szCs w:val="22"/>
          <w:lang w:val="en-US" w:eastAsia="en-US"/>
        </w:rPr>
        <w:t xml:space="preserve"> Средство финансијског обезбеђења за ЈН бр.</w:t>
      </w:r>
      <w:r w:rsidRPr="007648F2">
        <w:rPr>
          <w:rFonts w:ascii="Arial" w:hAnsi="Arial"/>
          <w:sz w:val="22"/>
          <w:szCs w:val="22"/>
          <w:lang w:val="en-US" w:eastAsia="en-US"/>
        </w:rPr>
        <w:t xml:space="preserve"> </w:t>
      </w:r>
      <w:r w:rsidRPr="007648F2">
        <w:rPr>
          <w:rFonts w:ascii="Arial" w:hAnsi="Arial" w:cs="Arial"/>
          <w:b/>
          <w:sz w:val="22"/>
          <w:szCs w:val="22"/>
          <w:lang w:val="en-US" w:eastAsia="en-US"/>
        </w:rPr>
        <w:t>3000/1202/2016 (387/2016)</w:t>
      </w:r>
    </w:p>
    <w:p w:rsidR="007648F2" w:rsidRPr="007648F2" w:rsidRDefault="007648F2" w:rsidP="007648F2">
      <w:pPr>
        <w:tabs>
          <w:tab w:val="left" w:pos="567"/>
          <w:tab w:val="left" w:pos="709"/>
        </w:tabs>
        <w:suppressAutoHyphens w:val="0"/>
        <w:jc w:val="both"/>
        <w:rPr>
          <w:rFonts w:ascii="Arial" w:hAnsi="Arial" w:cs="Arial"/>
          <w:b/>
          <w:sz w:val="22"/>
          <w:szCs w:val="22"/>
          <w:lang w:val="en-US" w:eastAsia="en-US"/>
        </w:rPr>
      </w:pPr>
      <w:r w:rsidRPr="007648F2">
        <w:rPr>
          <w:rFonts w:ascii="Arial" w:eastAsia="TimesNewRomanPSMT" w:hAnsi="Arial" w:cs="Arial"/>
          <w:bCs/>
          <w:sz w:val="22"/>
          <w:szCs w:val="22"/>
          <w:lang w:val="en-US" w:eastAsia="en-U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7648F2">
        <w:rPr>
          <w:rFonts w:ascii="Arial" w:hAnsi="Arial" w:cs="Arial"/>
          <w:sz w:val="22"/>
          <w:szCs w:val="22"/>
          <w:lang w:val="en-US" w:eastAsia="en-US"/>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648F2" w:rsidRPr="007648F2" w:rsidRDefault="007648F2" w:rsidP="007648F2">
      <w:pPr>
        <w:spacing w:line="100" w:lineRule="atLeast"/>
        <w:jc w:val="center"/>
        <w:rPr>
          <w:rFonts w:ascii="Arial" w:hAnsi="Arial" w:cs="Arial"/>
          <w:b/>
          <w:sz w:val="22"/>
          <w:szCs w:val="22"/>
          <w:lang w:val="en-US" w:eastAsia="en-US"/>
        </w:rPr>
      </w:pPr>
      <w:r w:rsidRPr="007648F2">
        <w:rPr>
          <w:rFonts w:ascii="Arial" w:hAnsi="Arial" w:cs="Arial"/>
          <w:b/>
          <w:sz w:val="22"/>
          <w:szCs w:val="22"/>
          <w:lang w:val="en-US" w:eastAsia="en-US"/>
        </w:rPr>
        <w:t>Огранак ТЕНТ</w:t>
      </w:r>
    </w:p>
    <w:p w:rsidR="007648F2" w:rsidRPr="007648F2" w:rsidRDefault="007648F2" w:rsidP="007648F2">
      <w:pPr>
        <w:spacing w:line="100" w:lineRule="atLeast"/>
        <w:jc w:val="center"/>
        <w:rPr>
          <w:rFonts w:ascii="Arial" w:hAnsi="Arial" w:cs="Arial"/>
          <w:b/>
          <w:sz w:val="22"/>
          <w:szCs w:val="22"/>
          <w:lang w:val="sr-Cyrl-RS" w:eastAsia="en-US"/>
        </w:rPr>
      </w:pPr>
      <w:r w:rsidRPr="007648F2">
        <w:rPr>
          <w:rFonts w:ascii="Arial" w:hAnsi="Arial" w:cs="Arial"/>
          <w:b/>
          <w:sz w:val="22"/>
          <w:szCs w:val="22"/>
          <w:lang w:val="en-US" w:eastAsia="en-US"/>
        </w:rPr>
        <w:t>Огранак ТЕНТ, Богољуба Урошевића Црног бр.44., 11500 Обреновац</w:t>
      </w:r>
    </w:p>
    <w:p w:rsidR="007648F2" w:rsidRPr="007648F2" w:rsidRDefault="007648F2" w:rsidP="007648F2">
      <w:pPr>
        <w:tabs>
          <w:tab w:val="left" w:pos="1134"/>
        </w:tabs>
        <w:suppressAutoHyphens w:val="0"/>
        <w:jc w:val="center"/>
        <w:rPr>
          <w:rFonts w:ascii="Arial" w:hAnsi="Arial"/>
          <w:b/>
          <w:sz w:val="22"/>
          <w:szCs w:val="22"/>
          <w:lang w:val="sr-Cyrl-RS" w:eastAsia="en-US"/>
        </w:rPr>
      </w:pPr>
      <w:r w:rsidRPr="007648F2">
        <w:rPr>
          <w:rFonts w:ascii="Arial" w:hAnsi="Arial"/>
          <w:sz w:val="22"/>
          <w:szCs w:val="22"/>
          <w:lang w:val="en-US" w:eastAsia="en-US"/>
        </w:rPr>
        <w:t>са назнаком:</w:t>
      </w:r>
      <w:r w:rsidRPr="007648F2">
        <w:rPr>
          <w:rFonts w:ascii="Arial" w:hAnsi="Arial"/>
          <w:b/>
          <w:sz w:val="22"/>
          <w:szCs w:val="22"/>
          <w:lang w:val="en-US" w:eastAsia="en-US"/>
        </w:rPr>
        <w:t xml:space="preserve"> Средства финансијског обезбеђења за ЈН бр.</w:t>
      </w:r>
      <w:r w:rsidRPr="007648F2">
        <w:rPr>
          <w:rFonts w:ascii="Arial" w:hAnsi="Arial"/>
          <w:sz w:val="22"/>
          <w:szCs w:val="22"/>
          <w:lang w:val="en-US" w:eastAsia="en-US"/>
        </w:rPr>
        <w:t xml:space="preserve"> </w:t>
      </w:r>
      <w:r w:rsidRPr="007648F2">
        <w:rPr>
          <w:rFonts w:ascii="Arial" w:hAnsi="Arial"/>
          <w:b/>
          <w:sz w:val="22"/>
          <w:szCs w:val="22"/>
          <w:lang w:val="en-US" w:eastAsia="en-US"/>
        </w:rPr>
        <w:t>3000/1202/2016 (387/2016)</w:t>
      </w:r>
    </w:p>
    <w:p w:rsidR="007648F2" w:rsidRPr="007648F2" w:rsidRDefault="007648F2" w:rsidP="007648F2">
      <w:pPr>
        <w:tabs>
          <w:tab w:val="left" w:pos="1134"/>
        </w:tabs>
        <w:suppressAutoHyphens w:val="0"/>
        <w:rPr>
          <w:rFonts w:ascii="Arial" w:hAnsi="Arial"/>
          <w:b/>
          <w:sz w:val="22"/>
          <w:szCs w:val="22"/>
          <w:lang w:val="sr-Latn-RS" w:eastAsia="en-US"/>
        </w:rPr>
      </w:pPr>
      <w:r w:rsidRPr="007648F2">
        <w:rPr>
          <w:rFonts w:ascii="Arial" w:hAnsi="Arial"/>
          <w:b/>
          <w:sz w:val="22"/>
          <w:szCs w:val="22"/>
          <w:lang w:val="sr-Cyrl-RS" w:eastAsia="en-US"/>
        </w:rPr>
        <w:t>Понуђач (Пружаоц услуге) је одговоран за прописан и безбедан начин достављања СФО Наручиоцу ( Кориснику услуга).</w:t>
      </w:r>
    </w:p>
    <w:p w:rsidR="007648F2" w:rsidRPr="007648F2" w:rsidRDefault="007648F2" w:rsidP="000F38BA">
      <w:pPr>
        <w:ind w:firstLine="706"/>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Default="0020338C" w:rsidP="00741A1D">
      <w:pPr>
        <w:jc w:val="both"/>
        <w:rPr>
          <w:rFonts w:ascii="Arial" w:hAnsi="Arial" w:cs="Arial"/>
          <w:sz w:val="22"/>
          <w:szCs w:val="22"/>
          <w:lang w:val="sr-Cyrl-RS"/>
        </w:rPr>
      </w:pPr>
      <w:r w:rsidRPr="0020338C">
        <w:rPr>
          <w:rFonts w:ascii="Arial" w:hAnsi="Arial" w:cs="Arial"/>
          <w:sz w:val="22"/>
          <w:szCs w:val="22"/>
          <w:lang w:val="sr-Cyrl-RS"/>
        </w:rPr>
        <w:t>Бриш</w:t>
      </w:r>
      <w:r w:rsidR="00741A1D">
        <w:rPr>
          <w:rFonts w:ascii="Arial" w:hAnsi="Arial" w:cs="Arial"/>
          <w:sz w:val="22"/>
          <w:szCs w:val="22"/>
          <w:lang w:val="sr-Cyrl-RS"/>
        </w:rPr>
        <w:t>у</w:t>
      </w:r>
      <w:r w:rsidRPr="0020338C">
        <w:rPr>
          <w:rFonts w:ascii="Arial" w:hAnsi="Arial" w:cs="Arial"/>
          <w:sz w:val="22"/>
          <w:szCs w:val="22"/>
          <w:lang w:val="sr-Cyrl-RS"/>
        </w:rPr>
        <w:t xml:space="preserve"> се и прил</w:t>
      </w:r>
      <w:r w:rsidR="00741A1D">
        <w:rPr>
          <w:rFonts w:ascii="Arial" w:hAnsi="Arial" w:cs="Arial"/>
          <w:sz w:val="22"/>
          <w:szCs w:val="22"/>
          <w:lang w:val="sr-Cyrl-RS"/>
        </w:rPr>
        <w:t>ози</w:t>
      </w:r>
      <w:r w:rsidRPr="0020338C">
        <w:rPr>
          <w:rFonts w:ascii="Arial" w:hAnsi="Arial" w:cs="Arial"/>
          <w:sz w:val="22"/>
          <w:szCs w:val="22"/>
          <w:lang w:val="sr-Cyrl-RS"/>
        </w:rPr>
        <w:t xml:space="preserve"> бр. </w:t>
      </w:r>
      <w:r w:rsidR="00741A1D">
        <w:rPr>
          <w:rFonts w:ascii="Arial" w:hAnsi="Arial" w:cs="Arial"/>
          <w:sz w:val="22"/>
          <w:szCs w:val="22"/>
          <w:lang w:val="sr-Cyrl-RS"/>
        </w:rPr>
        <w:t>3</w:t>
      </w:r>
      <w:r w:rsidRPr="0020338C">
        <w:rPr>
          <w:rFonts w:ascii="Arial" w:hAnsi="Arial" w:cs="Arial"/>
          <w:sz w:val="22"/>
          <w:szCs w:val="22"/>
          <w:lang w:val="sr-Cyrl-RS"/>
        </w:rPr>
        <w:t xml:space="preserve"> </w:t>
      </w:r>
      <w:r w:rsidR="00741A1D">
        <w:rPr>
          <w:rFonts w:ascii="Arial" w:hAnsi="Arial" w:cs="Arial"/>
          <w:sz w:val="22"/>
          <w:szCs w:val="22"/>
          <w:lang w:val="sr-Cyrl-RS"/>
        </w:rPr>
        <w:t xml:space="preserve">и бр. 4 </w:t>
      </w:r>
      <w:r w:rsidRPr="0020338C">
        <w:rPr>
          <w:rFonts w:ascii="Arial" w:hAnsi="Arial" w:cs="Arial"/>
          <w:sz w:val="22"/>
          <w:szCs w:val="22"/>
          <w:lang w:val="sr-Cyrl-RS"/>
        </w:rPr>
        <w:t>Менично писмо – овлашћење за корисника бла</w:t>
      </w:r>
      <w:r w:rsidR="004B01E7">
        <w:rPr>
          <w:rFonts w:ascii="Arial" w:hAnsi="Arial" w:cs="Arial"/>
          <w:sz w:val="22"/>
          <w:szCs w:val="22"/>
          <w:lang w:val="sr-Cyrl-RS"/>
        </w:rPr>
        <w:t>н</w:t>
      </w:r>
      <w:r w:rsidRPr="0020338C">
        <w:rPr>
          <w:rFonts w:ascii="Arial" w:hAnsi="Arial" w:cs="Arial"/>
          <w:sz w:val="22"/>
          <w:szCs w:val="22"/>
          <w:lang w:val="sr-Cyrl-RS"/>
        </w:rPr>
        <w:t>ко соло менице (</w:t>
      </w:r>
      <w:r w:rsidR="00741A1D" w:rsidRPr="00741A1D">
        <w:rPr>
          <w:rFonts w:ascii="Arial" w:hAnsi="Arial" w:cs="Arial"/>
          <w:sz w:val="22"/>
          <w:szCs w:val="22"/>
          <w:lang w:val="sr-Cyrl-RS"/>
        </w:rPr>
        <w:t>за добро извршења посла</w:t>
      </w:r>
      <w:r w:rsidR="00741A1D">
        <w:rPr>
          <w:rFonts w:ascii="Arial" w:hAnsi="Arial" w:cs="Arial"/>
          <w:sz w:val="22"/>
          <w:szCs w:val="22"/>
          <w:lang w:val="sr-Cyrl-RS"/>
        </w:rPr>
        <w:t xml:space="preserve"> и </w:t>
      </w:r>
      <w:r w:rsidR="00741A1D" w:rsidRPr="00741A1D">
        <w:rPr>
          <w:rFonts w:ascii="Arial" w:hAnsi="Arial" w:cs="Arial"/>
          <w:sz w:val="22"/>
          <w:szCs w:val="22"/>
          <w:lang w:val="sr-Cyrl-RS"/>
        </w:rPr>
        <w:t>за oтклањање недостатака у гарантном року</w:t>
      </w:r>
      <w:r w:rsidRPr="0020338C">
        <w:rPr>
          <w:rFonts w:ascii="Arial" w:hAnsi="Arial" w:cs="Arial"/>
          <w:sz w:val="22"/>
          <w:szCs w:val="22"/>
          <w:lang w:val="sr-Cyrl-RS"/>
        </w:rPr>
        <w:t>).</w:t>
      </w:r>
    </w:p>
    <w:p w:rsidR="008A30D3" w:rsidRDefault="008A30D3" w:rsidP="008A30D3">
      <w:pPr>
        <w:jc w:val="center"/>
        <w:rPr>
          <w:rFonts w:ascii="Arial" w:hAnsi="Arial" w:cs="Arial"/>
          <w:sz w:val="22"/>
          <w:szCs w:val="22"/>
          <w:lang w:val="sr-Cyrl-RS"/>
        </w:rPr>
      </w:pPr>
      <w:r>
        <w:rPr>
          <w:rFonts w:ascii="Arial" w:hAnsi="Arial" w:cs="Arial"/>
          <w:sz w:val="22"/>
          <w:szCs w:val="22"/>
          <w:lang w:val="sr-Cyrl-RS"/>
        </w:rPr>
        <w:t>3.</w:t>
      </w:r>
    </w:p>
    <w:p w:rsidR="008A30D3" w:rsidRDefault="00E715CB" w:rsidP="00E715CB">
      <w:pPr>
        <w:jc w:val="both"/>
        <w:rPr>
          <w:rFonts w:ascii="Arial" w:hAnsi="Arial" w:cs="Arial"/>
          <w:i/>
          <w:sz w:val="22"/>
          <w:szCs w:val="22"/>
          <w:lang w:val="sr-Cyrl-RS"/>
        </w:rPr>
      </w:pPr>
      <w:r w:rsidRPr="0020338C">
        <w:rPr>
          <w:rFonts w:ascii="Arial" w:hAnsi="Arial" w:cs="Arial"/>
          <w:sz w:val="22"/>
          <w:szCs w:val="22"/>
          <w:lang w:val="sr-Cyrl-RS"/>
        </w:rPr>
        <w:t>У т</w:t>
      </w:r>
      <w:r w:rsidRPr="0020338C">
        <w:rPr>
          <w:rFonts w:ascii="Arial" w:hAnsi="Arial" w:cs="Arial"/>
          <w:sz w:val="22"/>
          <w:szCs w:val="22"/>
        </w:rPr>
        <w:t>ачк</w:t>
      </w:r>
      <w:r w:rsidRPr="0020338C">
        <w:rPr>
          <w:rFonts w:ascii="Arial" w:hAnsi="Arial" w:cs="Arial"/>
          <w:sz w:val="22"/>
          <w:szCs w:val="22"/>
          <w:lang w:val="sr-Cyrl-RS"/>
        </w:rPr>
        <w:t>и</w:t>
      </w:r>
      <w:r w:rsidRPr="0020338C">
        <w:rPr>
          <w:rFonts w:ascii="Arial" w:hAnsi="Arial" w:cs="Arial"/>
          <w:sz w:val="22"/>
          <w:szCs w:val="22"/>
        </w:rPr>
        <w:t xml:space="preserve"> </w:t>
      </w:r>
      <w:r>
        <w:rPr>
          <w:rFonts w:ascii="Arial" w:hAnsi="Arial" w:cs="Arial"/>
          <w:sz w:val="22"/>
          <w:szCs w:val="22"/>
          <w:lang w:val="sr-Cyrl-RS"/>
        </w:rPr>
        <w:t xml:space="preserve">5. Средста финансијског обезбеђења </w:t>
      </w:r>
      <w:r w:rsidRPr="0020338C">
        <w:rPr>
          <w:rFonts w:ascii="Arial" w:hAnsi="Arial" w:cs="Arial"/>
          <w:sz w:val="22"/>
          <w:szCs w:val="22"/>
        </w:rPr>
        <w:t xml:space="preserve"> </w:t>
      </w:r>
      <w:r>
        <w:rPr>
          <w:rFonts w:ascii="Arial" w:hAnsi="Arial" w:cs="Arial"/>
          <w:sz w:val="22"/>
          <w:szCs w:val="22"/>
          <w:lang w:val="sr-Cyrl-RS"/>
        </w:rPr>
        <w:t xml:space="preserve">Модела уговора </w:t>
      </w:r>
      <w:r w:rsidRPr="00622080">
        <w:rPr>
          <w:rFonts w:ascii="Arial" w:hAnsi="Arial" w:cs="Arial"/>
          <w:b/>
          <w:sz w:val="22"/>
          <w:szCs w:val="22"/>
        </w:rPr>
        <w:t xml:space="preserve">брише се </w:t>
      </w:r>
      <w:r w:rsidRPr="00622080">
        <w:rPr>
          <w:rFonts w:ascii="Arial" w:hAnsi="Arial" w:cs="Arial"/>
          <w:b/>
          <w:sz w:val="22"/>
          <w:szCs w:val="22"/>
          <w:lang w:val="sr-Cyrl-RS"/>
        </w:rPr>
        <w:t>следеће</w:t>
      </w:r>
      <w:r w:rsidRPr="0020338C">
        <w:rPr>
          <w:rFonts w:ascii="Arial" w:hAnsi="Arial" w:cs="Arial"/>
          <w:i/>
          <w:sz w:val="22"/>
          <w:szCs w:val="22"/>
          <w:lang w:val="sr-Cyrl-RS"/>
        </w:rPr>
        <w:t>:</w:t>
      </w:r>
    </w:p>
    <w:p w:rsidR="00E715CB" w:rsidRDefault="00E715CB" w:rsidP="00E715CB">
      <w:pPr>
        <w:pStyle w:val="KDParagraf"/>
        <w:spacing w:before="0"/>
      </w:pPr>
      <w:r w:rsidRPr="005250F4">
        <w:t xml:space="preserve">Пружалац услуге је обавезан да у тренутку потписивања Уговора, а најкасније у року од </w:t>
      </w:r>
      <w:r>
        <w:rPr>
          <w:lang w:val="sr-Cyrl-RS"/>
        </w:rPr>
        <w:t>5</w:t>
      </w:r>
      <w:r w:rsidRPr="005250F4">
        <w:t xml:space="preserve"> (словима:</w:t>
      </w:r>
      <w:r>
        <w:rPr>
          <w:lang w:val="sr-Cyrl-RS"/>
        </w:rPr>
        <w:t>пет</w:t>
      </w:r>
      <w:r w:rsidRPr="005250F4">
        <w:t xml:space="preserve">)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t>5</w:t>
      </w:r>
      <w:r w:rsidRPr="005250F4">
        <w:t xml:space="preserve">% од укупне вредности уговора, без ПДВ, неопозиву, безусловну (без права на приговор) и на први позив наплативу </w:t>
      </w:r>
      <w:r w:rsidRPr="00A9062F">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rsidR="00E715CB" w:rsidRDefault="00E715CB" w:rsidP="00E715CB">
      <w:pPr>
        <w:pStyle w:val="KDParagraf"/>
        <w:spacing w:before="0"/>
        <w:rPr>
          <w:lang w:val="sr-Cyrl-RS"/>
        </w:rPr>
      </w:pPr>
      <w:r w:rsidRPr="005250F4">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715CB" w:rsidRPr="00A112E1" w:rsidRDefault="00E715CB" w:rsidP="00E715CB">
      <w:pPr>
        <w:pStyle w:val="KDParagraf"/>
        <w:spacing w:before="0"/>
        <w:rPr>
          <w:lang w:val="sr-Cyrl-RS"/>
        </w:rPr>
      </w:pPr>
      <w:r w:rsidRPr="00310931">
        <w:rPr>
          <w:lang w:val="sr-Cyrl-RS"/>
        </w:rPr>
        <w:t xml:space="preserve">Пружалац услуге је </w:t>
      </w:r>
      <w:r w:rsidRPr="00310931">
        <w:t>обавезан</w:t>
      </w:r>
      <w:r w:rsidRPr="00310931">
        <w:rPr>
          <w:lang w:val="sr-Cyrl-RS"/>
        </w:rPr>
        <w:t xml:space="preserve"> да преда </w:t>
      </w:r>
      <w:r>
        <w:rPr>
          <w:lang w:val="sr-Cyrl-RS"/>
        </w:rPr>
        <w:t>Кориснику услуге</w:t>
      </w:r>
      <w:r w:rsidRPr="00310931">
        <w:rPr>
          <w:lang w:val="sr-Cyrl-RS"/>
        </w:rPr>
        <w:t xml:space="preserve"> </w:t>
      </w:r>
      <w:r w:rsidRPr="00A9062F">
        <w:rPr>
          <w:lang w:val="sr-Cyrl-RS"/>
        </w:rPr>
        <w:t>-бланко соло меницу</w:t>
      </w:r>
      <w:r>
        <w:rPr>
          <w:lang w:val="sr-Latn-RS"/>
        </w:rPr>
        <w:t xml:space="preserve"> </w:t>
      </w:r>
      <w:r w:rsidRPr="00310931">
        <w:rPr>
          <w:lang w:val="sr-Cyrl-RS"/>
        </w:rPr>
        <w:t>за отклањање недостатака у гарантном року</w:t>
      </w:r>
      <w:r w:rsidRPr="00A9062F">
        <w:rPr>
          <w:lang w:val="sr-Cyrl-RS"/>
        </w:rPr>
        <w:t>,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rsidR="00E715CB" w:rsidRPr="00310931" w:rsidRDefault="00E715CB" w:rsidP="00E715CB">
      <w:pPr>
        <w:pStyle w:val="KDParagraf"/>
        <w:spacing w:before="0"/>
        <w:rPr>
          <w:lang w:val="sr-Cyrl-RS"/>
        </w:rPr>
      </w:pPr>
      <w:r>
        <w:rPr>
          <w:lang w:val="sr-Latn-RS"/>
        </w:rPr>
        <w:t>Сoлo мeницa</w:t>
      </w:r>
      <w:r w:rsidRPr="00310931">
        <w:rPr>
          <w:lang w:val="sr-Cyrl-RS"/>
        </w:rPr>
        <w:t xml:space="preserve"> за отклањање недостатака у гарантном року, доставља се  у тренутку </w:t>
      </w:r>
      <w:r>
        <w:rPr>
          <w:lang w:val="sr-Cyrl-RS"/>
        </w:rPr>
        <w:t xml:space="preserve">потписивања последњег </w:t>
      </w:r>
      <w:r w:rsidRPr="00310931">
        <w:rPr>
          <w:lang w:val="sr-Cyrl-RS"/>
        </w:rPr>
        <w:t xml:space="preserve">Записника о пруженим услугама. Уколико Пружалац услуге не достави </w:t>
      </w:r>
      <w:r>
        <w:rPr>
          <w:lang w:val="sr-Cyrl-RS"/>
        </w:rPr>
        <w:t>соло меницу</w:t>
      </w:r>
      <w:r w:rsidRPr="00310931">
        <w:rPr>
          <w:lang w:val="sr-Cyrl-RS"/>
        </w:rPr>
        <w:t xml:space="preserve"> за отклањање недостатака у гарантном року</w:t>
      </w:r>
      <w:r w:rsidRPr="00310931">
        <w:t xml:space="preserve"> </w:t>
      </w:r>
      <w:r>
        <w:rPr>
          <w:lang w:val="sr-Cyrl-RS"/>
        </w:rPr>
        <w:t>Корисник</w:t>
      </w:r>
      <w:r w:rsidRPr="00310931">
        <w:rPr>
          <w:lang w:val="sr-Cyrl-RS"/>
        </w:rPr>
        <w:t xml:space="preserve"> услуге има право да наплати </w:t>
      </w:r>
      <w:r>
        <w:rPr>
          <w:lang w:val="sr-Cyrl-RS"/>
        </w:rPr>
        <w:t>соло меницу</w:t>
      </w:r>
      <w:r w:rsidRPr="00310931">
        <w:rPr>
          <w:lang w:val="sr-Cyrl-RS"/>
        </w:rPr>
        <w:t xml:space="preserve"> за добро извршење посла.</w:t>
      </w:r>
    </w:p>
    <w:p w:rsidR="00E715CB" w:rsidRPr="00D4655D" w:rsidRDefault="00E715CB" w:rsidP="00E715CB">
      <w:pPr>
        <w:pStyle w:val="KDParagraf"/>
        <w:spacing w:before="0"/>
        <w:rPr>
          <w:lang w:val="sr-Cyrl-RS"/>
        </w:rPr>
      </w:pPr>
      <w:r w:rsidRPr="00310931">
        <w:rPr>
          <w:lang w:val="sr-Cyrl-RS"/>
        </w:rPr>
        <w:t xml:space="preserve">Корисник услуге је овлашћен да наплати </w:t>
      </w:r>
      <w:r>
        <w:rPr>
          <w:lang w:val="sr-Cyrl-RS"/>
        </w:rPr>
        <w:t xml:space="preserve">дато </w:t>
      </w:r>
      <w:r w:rsidRPr="00A9062F">
        <w:t>средство финансијског обезбеђења</w:t>
      </w:r>
      <w:r>
        <w:rPr>
          <w:lang w:val="sr-Cyrl-RS"/>
        </w:rPr>
        <w:t xml:space="preserve"> </w:t>
      </w:r>
      <w:r w:rsidRPr="00310931">
        <w:rPr>
          <w:lang w:val="sr-Cyrl-RS"/>
        </w:rPr>
        <w:t xml:space="preserve"> за отклањање недостатака у  гарантном року у случају да Пружалац услуге не испуни своје уговорне обавезе у погледу гарантног рока.</w:t>
      </w:r>
    </w:p>
    <w:p w:rsidR="001C3EFE" w:rsidRDefault="001C3EFE" w:rsidP="00E715CB">
      <w:pPr>
        <w:jc w:val="both"/>
        <w:rPr>
          <w:rFonts w:ascii="Arial" w:hAnsi="Arial" w:cs="Arial"/>
          <w:b/>
          <w:sz w:val="22"/>
          <w:szCs w:val="22"/>
          <w:u w:val="single"/>
          <w:lang w:val="sr-Cyrl-RS"/>
        </w:rPr>
      </w:pPr>
    </w:p>
    <w:p w:rsidR="00E715CB" w:rsidRDefault="001C3EFE" w:rsidP="00E715CB">
      <w:pPr>
        <w:jc w:val="both"/>
        <w:rPr>
          <w:rFonts w:ascii="Arial" w:hAnsi="Arial" w:cs="Arial"/>
          <w:b/>
          <w:sz w:val="22"/>
          <w:szCs w:val="22"/>
          <w:u w:val="single"/>
          <w:lang w:val="sr-Cyrl-RS"/>
        </w:rPr>
      </w:pPr>
      <w:r w:rsidRPr="004C2F98">
        <w:rPr>
          <w:rFonts w:ascii="Arial" w:hAnsi="Arial" w:cs="Arial"/>
          <w:b/>
          <w:sz w:val="22"/>
          <w:szCs w:val="22"/>
          <w:u w:val="single"/>
        </w:rPr>
        <w:t>и</w:t>
      </w:r>
      <w:r w:rsidRPr="004C2F98">
        <w:rPr>
          <w:rFonts w:ascii="Arial" w:hAnsi="Arial" w:cs="Arial"/>
          <w:b/>
          <w:sz w:val="22"/>
          <w:szCs w:val="22"/>
          <w:u w:val="single"/>
          <w:lang w:val="sr-Cyrl-RS"/>
        </w:rPr>
        <w:t xml:space="preserve"> сада</w:t>
      </w:r>
      <w:r w:rsidRPr="004C2F98">
        <w:rPr>
          <w:rFonts w:ascii="Arial" w:hAnsi="Arial" w:cs="Arial"/>
          <w:b/>
          <w:sz w:val="22"/>
          <w:szCs w:val="22"/>
          <w:u w:val="single"/>
        </w:rPr>
        <w:t xml:space="preserve"> гласи:</w:t>
      </w:r>
    </w:p>
    <w:p w:rsidR="001C3EFE" w:rsidRDefault="00633C7E" w:rsidP="00E715CB">
      <w:pPr>
        <w:jc w:val="both"/>
        <w:rPr>
          <w:rFonts w:ascii="Arial" w:hAnsi="Arial" w:cs="Arial"/>
          <w:sz w:val="22"/>
          <w:szCs w:val="22"/>
          <w:lang w:val="sr-Cyrl-RS"/>
        </w:rPr>
      </w:pPr>
      <w:r w:rsidRPr="00633C7E">
        <w:rPr>
          <w:rFonts w:ascii="Arial" w:hAnsi="Arial" w:cs="Arial"/>
          <w:sz w:val="22"/>
          <w:szCs w:val="22"/>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0072762D">
        <w:rPr>
          <w:rFonts w:ascii="Arial" w:hAnsi="Arial" w:cs="Arial"/>
          <w:sz w:val="22"/>
          <w:szCs w:val="22"/>
          <w:lang w:val="sr-Cyrl-RS"/>
        </w:rPr>
        <w:t>5</w:t>
      </w:r>
      <w:r w:rsidRPr="00633C7E">
        <w:rPr>
          <w:rFonts w:ascii="Arial" w:hAnsi="Arial" w:cs="Arial"/>
          <w:sz w:val="22"/>
          <w:szCs w:val="22"/>
        </w:rPr>
        <w:t>%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3D40E1" w:rsidRDefault="003D40E1" w:rsidP="003D40E1">
      <w:pPr>
        <w:pStyle w:val="KDParagraf"/>
        <w:spacing w:before="0"/>
        <w:rPr>
          <w:rFonts w:cs="Arial"/>
          <w:lang w:val="sr-Cyrl-RS"/>
        </w:rPr>
      </w:pPr>
      <w:r w:rsidRPr="003D40E1">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94277" w:rsidRPr="00894277" w:rsidRDefault="00894277" w:rsidP="00894277">
      <w:pPr>
        <w:pStyle w:val="KDParagraf"/>
        <w:spacing w:before="0"/>
        <w:rPr>
          <w:rFonts w:cs="Arial"/>
          <w:lang w:val="sr-Cyrl-RS"/>
        </w:rPr>
      </w:pPr>
      <w:r w:rsidRPr="00310931">
        <w:rPr>
          <w:lang w:val="sr-Cyrl-RS"/>
        </w:rPr>
        <w:t xml:space="preserve">Пружалац услуге је </w:t>
      </w:r>
      <w:r w:rsidRPr="00310931">
        <w:t>обавезан</w:t>
      </w:r>
      <w:r w:rsidRPr="00310931">
        <w:rPr>
          <w:lang w:val="sr-Cyrl-RS"/>
        </w:rPr>
        <w:t xml:space="preserve"> да преда </w:t>
      </w:r>
      <w:r>
        <w:rPr>
          <w:lang w:val="sr-Cyrl-RS"/>
        </w:rPr>
        <w:t xml:space="preserve">Кориснику </w:t>
      </w:r>
      <w:r w:rsidRPr="00633C7E">
        <w:rPr>
          <w:rFonts w:cs="Arial"/>
        </w:rPr>
        <w:t>као средство финансијског обезбеђења</w:t>
      </w:r>
      <w:r>
        <w:rPr>
          <w:rFonts w:cs="Arial"/>
          <w:lang w:val="sr-Cyrl-RS"/>
        </w:rPr>
        <w:t xml:space="preserve"> </w:t>
      </w:r>
      <w:r w:rsidRPr="00894277">
        <w:rPr>
          <w:rFonts w:cs="Arial"/>
          <w:lang w:val="sr-Cyrl-RS"/>
        </w:rPr>
        <w:t>за отклањање недостатака у гарантном року</w:t>
      </w:r>
      <w:r w:rsidRPr="00633C7E">
        <w:rPr>
          <w:rFonts w:cs="Arial"/>
        </w:rPr>
        <w:t xml:space="preserve"> у износу од </w:t>
      </w:r>
      <w:r>
        <w:rPr>
          <w:rFonts w:cs="Arial"/>
          <w:lang w:val="sr-Cyrl-RS"/>
        </w:rPr>
        <w:t>5</w:t>
      </w:r>
      <w:r w:rsidRPr="00633C7E">
        <w:rPr>
          <w:rFonts w:cs="Arial"/>
        </w:rPr>
        <w:t>% од укупне вредности уговора, без ПДВ, неопозиву, безусловну (без права на приговор) и на први позив наплативу банкарску гаранцију</w:t>
      </w:r>
      <w:r>
        <w:rPr>
          <w:lang w:val="sr-Cyrl-RS"/>
        </w:rPr>
        <w:t>,</w:t>
      </w:r>
      <w:r w:rsidRPr="00894277">
        <w:rPr>
          <w:lang w:val="sr-Cyrl-RS"/>
        </w:rPr>
        <w:t xml:space="preserve"> </w:t>
      </w:r>
      <w:r w:rsidRPr="00A9062F">
        <w:rPr>
          <w:lang w:val="sr-Cyrl-RS"/>
        </w:rPr>
        <w:t xml:space="preserve">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w:t>
      </w:r>
      <w:r>
        <w:rPr>
          <w:lang w:val="sr-Cyrl-RS"/>
        </w:rPr>
        <w:t>банкарске гаранције</w:t>
      </w:r>
      <w:r w:rsidRPr="00A9062F">
        <w:rPr>
          <w:lang w:val="sr-Cyrl-RS"/>
        </w:rPr>
        <w:t xml:space="preserve"> за исти број дана за који ће бити продужен рок за извршење обавеза по уговору. </w:t>
      </w:r>
      <w:r w:rsidRPr="00310931">
        <w:rPr>
          <w:lang w:val="sr-Cyrl-RS"/>
        </w:rPr>
        <w:t xml:space="preserve"> </w:t>
      </w:r>
    </w:p>
    <w:p w:rsidR="00894277" w:rsidRPr="00310931" w:rsidRDefault="00894277" w:rsidP="00894277">
      <w:pPr>
        <w:pStyle w:val="KDParagraf"/>
        <w:spacing w:before="0"/>
        <w:rPr>
          <w:lang w:val="sr-Cyrl-RS"/>
        </w:rPr>
      </w:pPr>
      <w:r>
        <w:rPr>
          <w:lang w:val="sr-Cyrl-RS"/>
        </w:rPr>
        <w:t>Банкарска гаранција</w:t>
      </w:r>
      <w:r w:rsidRPr="00310931">
        <w:rPr>
          <w:lang w:val="sr-Cyrl-RS"/>
        </w:rPr>
        <w:t xml:space="preserve"> за отклањање недостатака у гарантном року, доставља се  у тренутку </w:t>
      </w:r>
      <w:r>
        <w:rPr>
          <w:lang w:val="sr-Cyrl-RS"/>
        </w:rPr>
        <w:t xml:space="preserve">потписивања последњег </w:t>
      </w:r>
      <w:r w:rsidRPr="00310931">
        <w:rPr>
          <w:lang w:val="sr-Cyrl-RS"/>
        </w:rPr>
        <w:t xml:space="preserve">Записника о пруженим услугама. Уколико Пружалац услуге не достави </w:t>
      </w:r>
      <w:r>
        <w:rPr>
          <w:lang w:val="sr-Cyrl-RS"/>
        </w:rPr>
        <w:t>банкарску гаранцију</w:t>
      </w:r>
      <w:r w:rsidRPr="00310931">
        <w:rPr>
          <w:lang w:val="sr-Cyrl-RS"/>
        </w:rPr>
        <w:t xml:space="preserve"> за отклањање недостатака у гарантном року</w:t>
      </w:r>
      <w:r w:rsidRPr="00310931">
        <w:t xml:space="preserve"> </w:t>
      </w:r>
      <w:r>
        <w:rPr>
          <w:lang w:val="sr-Cyrl-RS"/>
        </w:rPr>
        <w:t>Корисник</w:t>
      </w:r>
      <w:r w:rsidRPr="00310931">
        <w:rPr>
          <w:lang w:val="sr-Cyrl-RS"/>
        </w:rPr>
        <w:t xml:space="preserve"> услуге има право да наплати </w:t>
      </w:r>
      <w:r w:rsidRPr="00894277">
        <w:rPr>
          <w:lang w:val="sr-Cyrl-RS"/>
        </w:rPr>
        <w:t>банкарску гаранцију</w:t>
      </w:r>
      <w:r w:rsidRPr="00310931">
        <w:rPr>
          <w:lang w:val="sr-Cyrl-RS"/>
        </w:rPr>
        <w:t xml:space="preserve"> за добро извршење посла.</w:t>
      </w:r>
    </w:p>
    <w:p w:rsidR="005E3199" w:rsidRPr="005E3199" w:rsidRDefault="00894277" w:rsidP="00894277">
      <w:pPr>
        <w:pStyle w:val="KDParagraf"/>
        <w:spacing w:before="0"/>
        <w:rPr>
          <w:lang w:val="sr-Cyrl-RS"/>
        </w:rPr>
      </w:pPr>
      <w:r w:rsidRPr="00310931">
        <w:rPr>
          <w:lang w:val="sr-Cyrl-RS"/>
        </w:rPr>
        <w:t xml:space="preserve">Корисник услуге је овлашћен да наплати </w:t>
      </w:r>
      <w:r>
        <w:rPr>
          <w:lang w:val="sr-Cyrl-RS"/>
        </w:rPr>
        <w:t xml:space="preserve">дато </w:t>
      </w:r>
      <w:r w:rsidRPr="00A9062F">
        <w:t>средство финансијског обезбеђења</w:t>
      </w:r>
      <w:r>
        <w:rPr>
          <w:lang w:val="sr-Cyrl-RS"/>
        </w:rPr>
        <w:t xml:space="preserve"> </w:t>
      </w:r>
      <w:r w:rsidRPr="00310931">
        <w:rPr>
          <w:lang w:val="sr-Cyrl-RS"/>
        </w:rPr>
        <w:t xml:space="preserve"> за отклањање недостатака у  гарантном року у случају да Пружалац услуге не испуни своје уговорне обавезе у погледу гарантног рока.</w:t>
      </w:r>
    </w:p>
    <w:p w:rsidR="003D40E1" w:rsidRPr="003D40E1" w:rsidRDefault="003D40E1" w:rsidP="00E715CB">
      <w:pPr>
        <w:jc w:val="both"/>
        <w:rPr>
          <w:rFonts w:ascii="Arial" w:hAnsi="Arial" w:cs="Arial"/>
          <w:sz w:val="22"/>
          <w:szCs w:val="22"/>
          <w:lang w:val="sr-Cyrl-RS"/>
        </w:rPr>
      </w:pPr>
    </w:p>
    <w:p w:rsidR="00C6690C" w:rsidRPr="00295D8C" w:rsidRDefault="008A30D3"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EA07F9" w:rsidRPr="002A50B0" w:rsidRDefault="00EA07F9" w:rsidP="002A50B0">
      <w:pPr>
        <w:widowControl w:val="0"/>
        <w:suppressAutoHyphens w:val="0"/>
        <w:autoSpaceDE w:val="0"/>
        <w:autoSpaceDN w:val="0"/>
        <w:adjustRightInd w:val="0"/>
        <w:rPr>
          <w:rFonts w:ascii="Arial" w:hAnsi="Arial" w:cs="Arial"/>
          <w:sz w:val="22"/>
          <w:szCs w:val="22"/>
          <w:lang w:val="sr-Latn-RS" w:eastAsia="en-US"/>
        </w:rPr>
      </w:pPr>
    </w:p>
    <w:p w:rsidR="005E3199" w:rsidRDefault="005E3199" w:rsidP="00EA07F9">
      <w:pPr>
        <w:suppressAutoHyphens w:val="0"/>
        <w:jc w:val="both"/>
        <w:rPr>
          <w:rFonts w:ascii="Arial" w:hAnsi="Arial" w:cs="Arial"/>
          <w:iCs/>
          <w:sz w:val="22"/>
          <w:szCs w:val="22"/>
          <w:lang w:val="sr-Cyrl-RS" w:eastAsia="en-US"/>
        </w:rPr>
      </w:pPr>
      <w:r>
        <w:rPr>
          <w:rFonts w:ascii="Arial" w:hAnsi="Arial" w:cs="Arial"/>
          <w:iCs/>
          <w:sz w:val="22"/>
          <w:szCs w:val="22"/>
          <w:lang w:val="sr-Cyrl-RS" w:eastAsia="en-US"/>
        </w:rPr>
        <w:t>Прилог:</w:t>
      </w:r>
    </w:p>
    <w:p w:rsidR="005E3199" w:rsidRDefault="005E3199" w:rsidP="00EA07F9">
      <w:pPr>
        <w:suppressAutoHyphens w:val="0"/>
        <w:jc w:val="both"/>
        <w:rPr>
          <w:rFonts w:ascii="Arial" w:hAnsi="Arial" w:cs="Arial"/>
          <w:iCs/>
          <w:sz w:val="22"/>
          <w:szCs w:val="22"/>
          <w:lang w:val="sr-Cyrl-RS" w:eastAsia="en-US"/>
        </w:rPr>
      </w:pPr>
      <w:r>
        <w:rPr>
          <w:rFonts w:ascii="Arial" w:hAnsi="Arial" w:cs="Arial"/>
          <w:iCs/>
          <w:sz w:val="22"/>
          <w:szCs w:val="22"/>
          <w:lang w:val="sr-Cyrl-RS" w:eastAsia="en-US"/>
        </w:rPr>
        <w:t>Нови модел уговора</w:t>
      </w:r>
    </w:p>
    <w:p w:rsidR="005E3199" w:rsidRDefault="005E3199" w:rsidP="00EA07F9">
      <w:pPr>
        <w:suppressAutoHyphens w:val="0"/>
        <w:jc w:val="both"/>
        <w:rPr>
          <w:rFonts w:ascii="Arial" w:hAnsi="Arial" w:cs="Arial"/>
          <w:iCs/>
          <w:sz w:val="22"/>
          <w:szCs w:val="22"/>
          <w:lang w:val="sr-Cyrl-RS" w:eastAsia="en-US"/>
        </w:rPr>
      </w:pPr>
    </w:p>
    <w:p w:rsidR="00385D6F" w:rsidRDefault="00385D6F" w:rsidP="00DF23B4">
      <w:pPr>
        <w:rPr>
          <w:rFonts w:ascii="Arial" w:hAnsi="Arial" w:cs="Arial"/>
          <w:sz w:val="22"/>
          <w:szCs w:val="22"/>
          <w:lang w:val="sr-Latn-CS" w:eastAsia="en-US"/>
        </w:rPr>
      </w:pPr>
    </w:p>
    <w:p w:rsidR="007D13BB" w:rsidRDefault="007D13BB" w:rsidP="00DF23B4">
      <w:pPr>
        <w:rPr>
          <w:rFonts w:ascii="Arial" w:hAnsi="Arial" w:cs="Arial"/>
          <w:sz w:val="22"/>
          <w:szCs w:val="22"/>
          <w:lang w:val="sr-Latn-CS" w:eastAsia="en-US"/>
        </w:rPr>
      </w:pPr>
    </w:p>
    <w:p w:rsidR="007D13BB" w:rsidRDefault="007D13BB" w:rsidP="00DF23B4">
      <w:pPr>
        <w:rPr>
          <w:rFonts w:ascii="Arial" w:hAnsi="Arial" w:cs="Arial"/>
          <w:sz w:val="22"/>
          <w:szCs w:val="22"/>
          <w:lang w:val="sr-Latn-CS" w:eastAsia="en-US"/>
        </w:rPr>
      </w:pPr>
    </w:p>
    <w:p w:rsidR="007D13BB" w:rsidRDefault="007D13BB" w:rsidP="00DF23B4">
      <w:pPr>
        <w:rPr>
          <w:rFonts w:ascii="Arial" w:hAnsi="Arial" w:cs="Arial"/>
          <w:sz w:val="22"/>
          <w:szCs w:val="22"/>
          <w:lang w:val="sr-Latn-CS" w:eastAsia="en-US"/>
        </w:rPr>
      </w:pPr>
    </w:p>
    <w:p w:rsidR="007D13BB" w:rsidRDefault="007D13BB" w:rsidP="00DF23B4">
      <w:pPr>
        <w:rPr>
          <w:rFonts w:ascii="Arial" w:hAnsi="Arial" w:cs="Arial"/>
          <w:sz w:val="22"/>
          <w:szCs w:val="22"/>
          <w:lang w:val="sr-Latn-CS" w:eastAsia="en-US"/>
        </w:rPr>
      </w:pPr>
    </w:p>
    <w:p w:rsidR="007D13BB" w:rsidRDefault="007D13BB" w:rsidP="00DF23B4">
      <w:pPr>
        <w:rPr>
          <w:rFonts w:ascii="Arial" w:hAnsi="Arial" w:cs="Arial"/>
          <w:sz w:val="22"/>
          <w:szCs w:val="22"/>
          <w:lang w:val="sr-Latn-CS" w:eastAsia="en-US"/>
        </w:rPr>
      </w:pPr>
    </w:p>
    <w:p w:rsidR="007D13BB" w:rsidRDefault="007D13BB" w:rsidP="00DF23B4">
      <w:pPr>
        <w:rPr>
          <w:rFonts w:ascii="Arial" w:hAnsi="Arial" w:cs="Arial"/>
          <w:sz w:val="22"/>
          <w:szCs w:val="22"/>
          <w:lang w:val="sr-Cyrl-RS" w:eastAsia="en-US"/>
        </w:rPr>
      </w:pPr>
    </w:p>
    <w:p w:rsidR="00216018" w:rsidRPr="00385D6F" w:rsidRDefault="00216018" w:rsidP="00216018">
      <w:pPr>
        <w:keepNext/>
        <w:tabs>
          <w:tab w:val="left" w:pos="567"/>
        </w:tabs>
        <w:suppressAutoHyphens w:val="0"/>
        <w:ind w:left="360"/>
        <w:jc w:val="center"/>
        <w:outlineLvl w:val="0"/>
        <w:rPr>
          <w:rFonts w:ascii="Arial" w:hAnsi="Arial" w:cs="Arial"/>
          <w:b/>
          <w:sz w:val="22"/>
          <w:szCs w:val="22"/>
          <w:lang w:val="en-US" w:eastAsia="en-US"/>
        </w:rPr>
      </w:pPr>
      <w:r>
        <w:rPr>
          <w:rFonts w:ascii="Arial" w:hAnsi="Arial" w:cs="Arial"/>
          <w:sz w:val="22"/>
          <w:szCs w:val="22"/>
          <w:lang w:val="sr-Cyrl-RS" w:eastAsia="en-US"/>
        </w:rPr>
        <w:tab/>
      </w:r>
      <w:r w:rsidRPr="00385D6F">
        <w:rPr>
          <w:rFonts w:ascii="Arial" w:hAnsi="Arial" w:cs="Arial"/>
          <w:b/>
          <w:sz w:val="22"/>
          <w:szCs w:val="22"/>
          <w:lang w:val="en-US" w:eastAsia="en-US"/>
        </w:rPr>
        <w:t>8. МОДЕЛ УГОВОРА</w:t>
      </w:r>
    </w:p>
    <w:p w:rsidR="00385D6F" w:rsidRPr="00385D6F" w:rsidRDefault="00385D6F" w:rsidP="00385D6F">
      <w:pPr>
        <w:keepNext/>
        <w:tabs>
          <w:tab w:val="left" w:pos="567"/>
        </w:tabs>
        <w:suppressAutoHyphens w:val="0"/>
        <w:outlineLvl w:val="0"/>
        <w:rPr>
          <w:rFonts w:ascii="Arial" w:eastAsia="Arial Unicode MS" w:hAnsi="Arial" w:cs="Arial"/>
          <w:b/>
          <w:sz w:val="22"/>
          <w:szCs w:val="22"/>
          <w:lang w:val="sr-Cyrl-RS" w:eastAsia="en-US"/>
        </w:rPr>
      </w:pPr>
    </w:p>
    <w:tbl>
      <w:tblPr>
        <w:tblpPr w:leftFromText="180" w:rightFromText="180" w:vertAnchor="text" w:horzAnchor="margin" w:tblpY="1035"/>
        <w:tblW w:w="0" w:type="auto"/>
        <w:tblCellMar>
          <w:left w:w="0" w:type="dxa"/>
          <w:right w:w="0" w:type="dxa"/>
        </w:tblCellMar>
        <w:tblLook w:val="04A0" w:firstRow="1" w:lastRow="0" w:firstColumn="1" w:lastColumn="0" w:noHBand="0" w:noVBand="1"/>
      </w:tblPr>
      <w:tblGrid>
        <w:gridCol w:w="4068"/>
        <w:gridCol w:w="2867"/>
        <w:gridCol w:w="2310"/>
      </w:tblGrid>
      <w:tr w:rsidR="00385D6F" w:rsidRPr="00385D6F" w:rsidTr="0021601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D6F" w:rsidRPr="00385D6F" w:rsidRDefault="00385D6F" w:rsidP="00216018">
            <w:pPr>
              <w:suppressAutoHyphens w:val="0"/>
              <w:spacing w:before="120"/>
              <w:jc w:val="both"/>
              <w:rPr>
                <w:rFonts w:ascii="Arial" w:hAnsi="Arial"/>
                <w:sz w:val="22"/>
                <w:szCs w:val="22"/>
                <w:lang w:val="en-US" w:eastAsia="en-US"/>
              </w:rPr>
            </w:pPr>
            <w:r w:rsidRPr="00385D6F">
              <w:rPr>
                <w:rFonts w:ascii="Arial" w:hAnsi="Arial"/>
                <w:sz w:val="22"/>
                <w:szCs w:val="22"/>
                <w:lang w:val="en-US" w:eastAsia="en-US"/>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D6F" w:rsidRPr="00385D6F" w:rsidRDefault="00385D6F" w:rsidP="00216018">
            <w:pPr>
              <w:suppressAutoHyphens w:val="0"/>
              <w:spacing w:before="120"/>
              <w:jc w:val="both"/>
              <w:rPr>
                <w:rFonts w:ascii="Arial" w:hAnsi="Arial"/>
                <w:sz w:val="22"/>
                <w:szCs w:val="22"/>
                <w:lang w:val="en-US" w:eastAsia="en-US"/>
              </w:rPr>
            </w:pPr>
            <w:r w:rsidRPr="00385D6F">
              <w:rPr>
                <w:rFonts w:ascii="Arial" w:hAnsi="Arial"/>
                <w:sz w:val="22"/>
                <w:szCs w:val="22"/>
                <w:lang w:val="en-US" w:eastAsia="en-US"/>
              </w:rPr>
              <w:t xml:space="preserve">                                    Потврђују</w:t>
            </w:r>
          </w:p>
        </w:tc>
      </w:tr>
      <w:tr w:rsidR="00385D6F" w:rsidRPr="00385D6F" w:rsidTr="0021601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385D6F" w:rsidRPr="00385D6F" w:rsidRDefault="00385D6F" w:rsidP="00216018">
            <w:pPr>
              <w:suppressAutoHyphens w:val="0"/>
              <w:rPr>
                <w:rFonts w:ascii="Arial" w:eastAsia="Calibri" w:hAnsi="Arial" w:cs="Arial"/>
                <w:b/>
                <w:bCs/>
                <w:sz w:val="22"/>
                <w:szCs w:val="22"/>
                <w:lang w:val="en-US" w:eastAsia="en-U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385D6F" w:rsidRPr="00385D6F" w:rsidRDefault="00385D6F" w:rsidP="00216018">
            <w:pPr>
              <w:suppressAutoHyphens w:val="0"/>
              <w:jc w:val="center"/>
              <w:rPr>
                <w:rFonts w:ascii="Arial" w:eastAsia="Calibri" w:hAnsi="Arial" w:cs="Arial"/>
                <w:sz w:val="22"/>
                <w:szCs w:val="22"/>
                <w:lang w:val="en-US" w:eastAsia="en-US"/>
              </w:rPr>
            </w:pPr>
            <w:r w:rsidRPr="00385D6F">
              <w:rPr>
                <w:rFonts w:ascii="Arial" w:hAnsi="Arial"/>
                <w:sz w:val="22"/>
                <w:szCs w:val="22"/>
                <w:lang w:val="en-US" w:eastAsia="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385D6F" w:rsidRPr="00385D6F" w:rsidRDefault="00385D6F" w:rsidP="00216018">
            <w:pPr>
              <w:suppressAutoHyphens w:val="0"/>
              <w:jc w:val="center"/>
              <w:rPr>
                <w:rFonts w:ascii="Arial" w:eastAsia="Calibri" w:hAnsi="Arial" w:cs="Arial"/>
                <w:sz w:val="22"/>
                <w:szCs w:val="22"/>
                <w:lang w:val="en-US" w:eastAsia="en-US"/>
              </w:rPr>
            </w:pPr>
            <w:r w:rsidRPr="00385D6F">
              <w:rPr>
                <w:rFonts w:ascii="Arial" w:hAnsi="Arial"/>
                <w:sz w:val="22"/>
                <w:szCs w:val="22"/>
                <w:lang w:val="en-US" w:eastAsia="en-US"/>
              </w:rPr>
              <w:t>Потпис</w:t>
            </w:r>
          </w:p>
        </w:tc>
      </w:tr>
      <w:tr w:rsidR="00385D6F" w:rsidRPr="00385D6F" w:rsidTr="0021601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D6F" w:rsidRPr="00385D6F" w:rsidRDefault="00385D6F" w:rsidP="00216018">
            <w:pPr>
              <w:suppressAutoHyphens w:val="0"/>
              <w:spacing w:before="120"/>
              <w:jc w:val="both"/>
              <w:rPr>
                <w:rFonts w:ascii="Arial" w:hAnsi="Arial"/>
                <w:sz w:val="22"/>
                <w:szCs w:val="22"/>
                <w:lang w:val="en-US" w:eastAsia="en-US"/>
              </w:rPr>
            </w:pPr>
            <w:r w:rsidRPr="00385D6F">
              <w:rPr>
                <w:rFonts w:ascii="Arial" w:hAnsi="Arial"/>
                <w:sz w:val="22"/>
                <w:szCs w:val="22"/>
                <w:lang w:val="en-US" w:eastAsia="en-US"/>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385D6F" w:rsidRPr="00385D6F" w:rsidRDefault="00385D6F" w:rsidP="00216018">
            <w:pPr>
              <w:suppressAutoHyphens w:val="0"/>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385D6F" w:rsidRPr="00385D6F" w:rsidRDefault="00385D6F" w:rsidP="00216018">
            <w:pPr>
              <w:suppressAutoHyphens w:val="0"/>
              <w:spacing w:before="120"/>
              <w:jc w:val="both"/>
              <w:rPr>
                <w:rFonts w:ascii="Arial" w:hAnsi="Arial"/>
                <w:sz w:val="22"/>
                <w:szCs w:val="22"/>
                <w:lang w:val="en-US" w:eastAsia="en-US"/>
              </w:rPr>
            </w:pPr>
          </w:p>
        </w:tc>
      </w:tr>
      <w:tr w:rsidR="00385D6F" w:rsidRPr="00385D6F" w:rsidTr="0021601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D6F" w:rsidRPr="00385D6F" w:rsidRDefault="00385D6F" w:rsidP="00216018">
            <w:pPr>
              <w:suppressAutoHyphens w:val="0"/>
              <w:spacing w:before="120"/>
              <w:jc w:val="both"/>
              <w:rPr>
                <w:rFonts w:ascii="Arial" w:hAnsi="Arial"/>
                <w:sz w:val="22"/>
                <w:szCs w:val="22"/>
                <w:lang w:val="en-US" w:eastAsia="en-US"/>
              </w:rPr>
            </w:pPr>
            <w:r w:rsidRPr="00385D6F">
              <w:rPr>
                <w:rFonts w:ascii="Arial" w:hAnsi="Arial"/>
                <w:sz w:val="22"/>
                <w:szCs w:val="22"/>
                <w:lang w:val="en-US" w:eastAsia="en-US"/>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385D6F" w:rsidRPr="00385D6F" w:rsidRDefault="00385D6F" w:rsidP="00216018">
            <w:pPr>
              <w:suppressAutoHyphens w:val="0"/>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385D6F" w:rsidRPr="00385D6F" w:rsidRDefault="00385D6F" w:rsidP="00216018">
            <w:pPr>
              <w:suppressAutoHyphens w:val="0"/>
              <w:spacing w:before="120"/>
              <w:jc w:val="both"/>
              <w:rPr>
                <w:rFonts w:ascii="Arial" w:hAnsi="Arial"/>
                <w:sz w:val="22"/>
                <w:szCs w:val="22"/>
                <w:lang w:val="en-US" w:eastAsia="en-US"/>
              </w:rPr>
            </w:pPr>
          </w:p>
        </w:tc>
      </w:tr>
    </w:tbl>
    <w:p w:rsidR="00385D6F" w:rsidRPr="00385D6F" w:rsidRDefault="00385D6F" w:rsidP="00216018">
      <w:pPr>
        <w:keepNext/>
        <w:tabs>
          <w:tab w:val="left" w:pos="567"/>
        </w:tabs>
        <w:suppressAutoHyphens w:val="0"/>
        <w:jc w:val="both"/>
        <w:outlineLvl w:val="0"/>
        <w:rPr>
          <w:rFonts w:ascii="Arial" w:eastAsia="Arial Unicode MS" w:hAnsi="Arial" w:cs="Arial"/>
          <w:b/>
          <w:sz w:val="22"/>
          <w:szCs w:val="22"/>
          <w:lang w:val="sr-Cyrl-RS" w:eastAsia="en-US"/>
        </w:rPr>
      </w:pP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85D6F" w:rsidRPr="00385D6F" w:rsidRDefault="00385D6F" w:rsidP="00385D6F">
      <w:pPr>
        <w:tabs>
          <w:tab w:val="left" w:pos="567"/>
        </w:tabs>
        <w:suppressAutoHyphens w:val="0"/>
        <w:jc w:val="both"/>
        <w:rPr>
          <w:rFonts w:ascii="Arial" w:hAnsi="Arial" w:cs="Arial"/>
          <w:color w:val="000000"/>
          <w:sz w:val="22"/>
          <w:szCs w:val="22"/>
          <w:lang w:val="sr-Cyrl-R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Уговорне стране:</w:t>
      </w:r>
    </w:p>
    <w:p w:rsidR="00385D6F" w:rsidRPr="00385D6F" w:rsidRDefault="00385D6F" w:rsidP="00385D6F">
      <w:pPr>
        <w:tabs>
          <w:tab w:val="left" w:pos="567"/>
        </w:tabs>
        <w:suppressAutoHyphens w:val="0"/>
        <w:jc w:val="both"/>
        <w:rPr>
          <w:rFonts w:ascii="Arial" w:hAnsi="Arial" w:cs="Arial"/>
          <w:b/>
          <w:sz w:val="22"/>
          <w:szCs w:val="22"/>
          <w:lang w:val="sr-Cyrl-RS" w:eastAsia="en-US"/>
        </w:rPr>
      </w:pP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b/>
          <w:sz w:val="22"/>
          <w:szCs w:val="22"/>
          <w:lang w:val="en-US" w:eastAsia="en-US"/>
        </w:rPr>
        <w:t>КОРИСНИК УСЛУГЕ</w:t>
      </w:r>
      <w:r w:rsidRPr="00385D6F">
        <w:rPr>
          <w:rFonts w:ascii="Arial" w:hAnsi="Arial" w:cs="Arial"/>
          <w:sz w:val="22"/>
          <w:szCs w:val="22"/>
          <w:lang w:val="en-US" w:eastAsia="en-US"/>
        </w:rPr>
        <w:t xml:space="preserve">: </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и</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b/>
          <w:sz w:val="22"/>
          <w:szCs w:val="22"/>
          <w:lang w:val="en-US" w:eastAsia="en-US"/>
        </w:rPr>
        <w:t>ПРУЖАЛАЦ УСЛУГЕ</w:t>
      </w:r>
      <w:r w:rsidRPr="00385D6F">
        <w:rPr>
          <w:rFonts w:ascii="Arial" w:hAnsi="Arial" w:cs="Arial"/>
          <w:sz w:val="22"/>
          <w:szCs w:val="22"/>
          <w:lang w:val="en-US" w:eastAsia="en-US"/>
        </w:rPr>
        <w:t xml:space="preserve">:  </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385D6F">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85D6F" w:rsidRPr="00385D6F" w:rsidRDefault="00385D6F" w:rsidP="00385D6F">
      <w:pPr>
        <w:suppressAutoHyphens w:val="0"/>
        <w:ind w:left="360"/>
        <w:jc w:val="both"/>
        <w:rPr>
          <w:rFonts w:ascii="Arial" w:hAnsi="Arial" w:cs="Arial"/>
          <w:sz w:val="22"/>
          <w:szCs w:val="22"/>
          <w:lang w:val="en-US" w:eastAsia="en-US"/>
        </w:rPr>
      </w:pPr>
    </w:p>
    <w:p w:rsidR="00385D6F" w:rsidRPr="00385D6F" w:rsidRDefault="00385D6F" w:rsidP="00385D6F">
      <w:pPr>
        <w:suppressAutoHyphens w:val="0"/>
        <w:jc w:val="both"/>
        <w:rPr>
          <w:rFonts w:ascii="Arial" w:eastAsia="Calibri" w:hAnsi="Arial" w:cs="Arial"/>
          <w:sz w:val="22"/>
          <w:szCs w:val="22"/>
          <w:lang w:val="sr-Cyrl-BA" w:eastAsia="en-US"/>
        </w:rPr>
      </w:pPr>
      <w:r w:rsidRPr="00385D6F">
        <w:rPr>
          <w:rFonts w:ascii="Arial" w:eastAsia="Calibri" w:hAnsi="Arial" w:cs="Arial"/>
          <w:sz w:val="22"/>
          <w:szCs w:val="22"/>
          <w:lang w:val="en-US" w:eastAsia="en-US"/>
        </w:rPr>
        <w:t>2а)________________________________________из</w:t>
      </w:r>
      <w:r w:rsidRPr="00385D6F">
        <w:rPr>
          <w:rFonts w:ascii="Arial" w:eastAsia="Calibri" w:hAnsi="Arial" w:cs="Arial"/>
          <w:sz w:val="22"/>
          <w:szCs w:val="22"/>
          <w:lang w:val="en-US" w:eastAsia="en-US"/>
        </w:rPr>
        <w:tab/>
        <w:t>_____________, улица</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eastAsia="Calibri" w:hAnsi="Arial" w:cs="Arial"/>
          <w:sz w:val="22"/>
          <w:szCs w:val="22"/>
          <w:lang w:val="en-US" w:eastAsia="en-US"/>
        </w:rPr>
        <w:t xml:space="preserve"> ___________________ бр. ___, ПИБ: _____________, матични број _____________, </w:t>
      </w:r>
      <w:r w:rsidRPr="00385D6F">
        <w:rPr>
          <w:rFonts w:ascii="Arial" w:hAnsi="Arial" w:cs="Arial"/>
          <w:sz w:val="22"/>
          <w:szCs w:val="22"/>
          <w:lang w:val="en-US" w:eastAsia="en-US"/>
        </w:rPr>
        <w:t>текући рачун ____________,банка ______________ ,</w:t>
      </w:r>
      <w:r w:rsidRPr="00385D6F">
        <w:rPr>
          <w:rFonts w:ascii="Arial" w:eastAsia="Calibri" w:hAnsi="Arial" w:cs="Arial"/>
          <w:sz w:val="22"/>
          <w:szCs w:val="22"/>
          <w:lang w:val="en-US" w:eastAsia="en-US"/>
        </w:rPr>
        <w:t>кога заступа __________________________, (члан групе понуђача или подизвођач)</w:t>
      </w:r>
      <w:r w:rsidRPr="00385D6F">
        <w:rPr>
          <w:rFonts w:ascii="Arial" w:hAnsi="Arial" w:cs="Arial"/>
          <w:sz w:val="22"/>
          <w:szCs w:val="22"/>
          <w:lang w:val="en-US" w:eastAsia="en-US"/>
        </w:rPr>
        <w:t xml:space="preserve"> </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(у даљем тексту заједно: Уговорне стране)</w:t>
      </w:r>
    </w:p>
    <w:p w:rsidR="00385D6F" w:rsidRPr="00385D6F" w:rsidRDefault="00385D6F" w:rsidP="00385D6F">
      <w:pPr>
        <w:suppressAutoHyphens w:val="0"/>
        <w:jc w:val="both"/>
        <w:rPr>
          <w:rFonts w:ascii="Arial" w:eastAsia="Calibri" w:hAnsi="Arial" w:cs="Arial"/>
          <w:sz w:val="22"/>
          <w:szCs w:val="22"/>
          <w:lang w:val="en-US" w:eastAsia="en-US"/>
        </w:rPr>
      </w:pPr>
    </w:p>
    <w:p w:rsidR="00385D6F" w:rsidRPr="00385D6F" w:rsidRDefault="00385D6F" w:rsidP="00385D6F">
      <w:pPr>
        <w:suppressAutoHyphens w:val="0"/>
        <w:jc w:val="both"/>
        <w:rPr>
          <w:rFonts w:ascii="Arial" w:eastAsia="Calibri" w:hAnsi="Arial" w:cs="Arial"/>
          <w:sz w:val="22"/>
          <w:szCs w:val="22"/>
          <w:lang w:val="sr-Cyrl-BA" w:eastAsia="en-US"/>
        </w:rPr>
      </w:pPr>
      <w:r w:rsidRPr="00385D6F">
        <w:rPr>
          <w:rFonts w:ascii="Arial" w:eastAsia="Calibri" w:hAnsi="Arial" w:cs="Arial"/>
          <w:sz w:val="22"/>
          <w:szCs w:val="22"/>
          <w:lang w:val="en-US" w:eastAsia="en-US"/>
        </w:rPr>
        <w:t>2б)_______________________________________из</w:t>
      </w:r>
      <w:r w:rsidRPr="00385D6F">
        <w:rPr>
          <w:rFonts w:ascii="Arial" w:eastAsia="Calibri" w:hAnsi="Arial" w:cs="Arial"/>
          <w:sz w:val="22"/>
          <w:szCs w:val="22"/>
          <w:lang w:val="en-US" w:eastAsia="en-US"/>
        </w:rPr>
        <w:tab/>
        <w:t>_____________, улица</w:t>
      </w:r>
    </w:p>
    <w:p w:rsidR="00385D6F" w:rsidRPr="00385D6F" w:rsidRDefault="00385D6F" w:rsidP="00385D6F">
      <w:pPr>
        <w:suppressAutoHyphens w:val="0"/>
        <w:jc w:val="both"/>
        <w:rPr>
          <w:rFonts w:ascii="Arial" w:eastAsia="Calibri" w:hAnsi="Arial" w:cs="Arial"/>
          <w:sz w:val="22"/>
          <w:szCs w:val="22"/>
          <w:lang w:val="en-US" w:eastAsia="en-US"/>
        </w:rPr>
      </w:pPr>
      <w:r w:rsidRPr="00385D6F">
        <w:rPr>
          <w:rFonts w:ascii="Arial" w:eastAsia="Calibri" w:hAnsi="Arial" w:cs="Arial"/>
          <w:sz w:val="22"/>
          <w:szCs w:val="22"/>
          <w:lang w:val="en-US" w:eastAsia="en-US"/>
        </w:rPr>
        <w:t xml:space="preserve"> ___________________ бр. ___, ПИБ: _____________, матични број _____________, </w:t>
      </w:r>
    </w:p>
    <w:p w:rsidR="00385D6F" w:rsidRPr="00385D6F" w:rsidRDefault="00385D6F" w:rsidP="00385D6F">
      <w:pPr>
        <w:suppressAutoHyphens w:val="0"/>
        <w:jc w:val="both"/>
        <w:rPr>
          <w:rFonts w:ascii="Arial" w:eastAsia="Calibri" w:hAnsi="Arial" w:cs="Arial"/>
          <w:sz w:val="22"/>
          <w:szCs w:val="22"/>
          <w:lang w:val="en-US" w:eastAsia="en-US"/>
        </w:rPr>
      </w:pPr>
      <w:r w:rsidRPr="00385D6F">
        <w:rPr>
          <w:rFonts w:ascii="Arial" w:hAnsi="Arial" w:cs="Arial"/>
          <w:sz w:val="22"/>
          <w:szCs w:val="22"/>
          <w:lang w:val="en-US" w:eastAsia="en-US"/>
        </w:rPr>
        <w:t>текући рачун ____________,банка ______________ ,</w:t>
      </w:r>
      <w:r w:rsidRPr="00385D6F">
        <w:rPr>
          <w:rFonts w:ascii="Arial" w:eastAsia="Calibri" w:hAnsi="Arial" w:cs="Arial"/>
          <w:sz w:val="22"/>
          <w:szCs w:val="22"/>
          <w:lang w:val="en-US" w:eastAsia="en-US"/>
        </w:rPr>
        <w:t>кога  заступа _______________________, (члан групе понуђача или подизвођач),</w:t>
      </w:r>
    </w:p>
    <w:p w:rsidR="00385D6F" w:rsidRPr="00385D6F" w:rsidRDefault="00385D6F" w:rsidP="00385D6F">
      <w:pPr>
        <w:suppressAutoHyphens w:val="0"/>
        <w:jc w:val="both"/>
        <w:rPr>
          <w:rFonts w:ascii="Arial" w:eastAsia="Calibri" w:hAnsi="Arial" w:cs="Arial"/>
          <w:sz w:val="22"/>
          <w:szCs w:val="22"/>
          <w:lang w:val="en-US" w:eastAsia="en-US"/>
        </w:rPr>
      </w:pPr>
      <w:r w:rsidRPr="00385D6F">
        <w:rPr>
          <w:rFonts w:ascii="Arial" w:hAnsi="Arial" w:cs="Arial"/>
          <w:sz w:val="22"/>
          <w:szCs w:val="22"/>
          <w:lang w:val="en-US" w:eastAsia="en-US"/>
        </w:rPr>
        <w:t xml:space="preserve"> (у даљем тексту: Пружалац услуге) </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закључиле су у Обреновцу, дана __________.године следећи:</w:t>
      </w:r>
    </w:p>
    <w:p w:rsidR="00385D6F" w:rsidRPr="00385D6F" w:rsidRDefault="00385D6F" w:rsidP="00385D6F">
      <w:pPr>
        <w:tabs>
          <w:tab w:val="left" w:pos="567"/>
        </w:tabs>
        <w:suppressAutoHyphens w:val="0"/>
        <w:jc w:val="center"/>
        <w:rPr>
          <w:rFonts w:ascii="Arial" w:hAnsi="Arial" w:cs="Arial"/>
          <w:b/>
          <w:sz w:val="22"/>
          <w:szCs w:val="22"/>
          <w:lang w:val="en-US" w:eastAsia="en-US"/>
        </w:rPr>
      </w:pPr>
    </w:p>
    <w:p w:rsidR="00216018" w:rsidRDefault="00216018" w:rsidP="00385D6F">
      <w:pPr>
        <w:tabs>
          <w:tab w:val="left" w:pos="567"/>
        </w:tabs>
        <w:suppressAutoHyphens w:val="0"/>
        <w:jc w:val="center"/>
        <w:rPr>
          <w:rFonts w:ascii="Arial" w:hAnsi="Arial" w:cs="Arial"/>
          <w:b/>
          <w:sz w:val="22"/>
          <w:szCs w:val="22"/>
          <w:lang w:val="sr-Cyrl-RS" w:eastAsia="en-US"/>
        </w:rPr>
      </w:pPr>
    </w:p>
    <w:p w:rsidR="00216018" w:rsidRDefault="00216018" w:rsidP="00385D6F">
      <w:pPr>
        <w:tabs>
          <w:tab w:val="left" w:pos="567"/>
        </w:tabs>
        <w:suppressAutoHyphens w:val="0"/>
        <w:jc w:val="center"/>
        <w:rPr>
          <w:rFonts w:ascii="Arial" w:hAnsi="Arial" w:cs="Arial"/>
          <w:b/>
          <w:sz w:val="22"/>
          <w:szCs w:val="22"/>
          <w:lang w:val="sr-Cyrl-RS" w:eastAsia="en-US"/>
        </w:rPr>
      </w:pPr>
    </w:p>
    <w:p w:rsidR="00216018" w:rsidRDefault="00216018" w:rsidP="00385D6F">
      <w:pPr>
        <w:tabs>
          <w:tab w:val="left" w:pos="567"/>
        </w:tabs>
        <w:suppressAutoHyphens w:val="0"/>
        <w:jc w:val="center"/>
        <w:rPr>
          <w:rFonts w:ascii="Arial" w:hAnsi="Arial" w:cs="Arial"/>
          <w:b/>
          <w:sz w:val="22"/>
          <w:szCs w:val="22"/>
          <w:lang w:val="sr-Cyrl-RS" w:eastAsia="en-US"/>
        </w:rPr>
      </w:pPr>
    </w:p>
    <w:p w:rsidR="00385D6F" w:rsidRPr="00385D6F" w:rsidRDefault="00385D6F" w:rsidP="00385D6F">
      <w:pPr>
        <w:tabs>
          <w:tab w:val="left" w:pos="567"/>
        </w:tabs>
        <w:suppressAutoHyphens w:val="0"/>
        <w:jc w:val="center"/>
        <w:rPr>
          <w:rFonts w:ascii="Arial" w:hAnsi="Arial" w:cs="Arial"/>
          <w:b/>
          <w:sz w:val="22"/>
          <w:szCs w:val="22"/>
          <w:lang w:val="sr-Cyrl-RS" w:eastAsia="en-US"/>
        </w:rPr>
      </w:pPr>
      <w:r w:rsidRPr="00385D6F">
        <w:rPr>
          <w:rFonts w:ascii="Arial" w:hAnsi="Arial" w:cs="Arial"/>
          <w:b/>
          <w:sz w:val="22"/>
          <w:szCs w:val="22"/>
          <w:lang w:val="en-US" w:eastAsia="en-US"/>
        </w:rPr>
        <w:t>УГОВОР О ПРУЖАЊУ УСЛУГЕ</w:t>
      </w:r>
      <w:r w:rsidRPr="00385D6F">
        <w:rPr>
          <w:rFonts w:ascii="Arial" w:hAnsi="Arial" w:cs="Arial"/>
          <w:b/>
          <w:sz w:val="22"/>
          <w:szCs w:val="22"/>
          <w:lang w:val="sr-Cyrl-RS" w:eastAsia="en-US"/>
        </w:rPr>
        <w:t xml:space="preserve"> Р-ЖТ</w:t>
      </w:r>
    </w:p>
    <w:p w:rsidR="00385D6F" w:rsidRPr="00385D6F" w:rsidRDefault="00385D6F" w:rsidP="00385D6F">
      <w:pPr>
        <w:tabs>
          <w:tab w:val="left" w:pos="567"/>
        </w:tabs>
        <w:suppressAutoHyphens w:val="0"/>
        <w:jc w:val="center"/>
        <w:rPr>
          <w:rFonts w:ascii="Arial" w:hAnsi="Arial" w:cs="Arial"/>
          <w:b/>
          <w:sz w:val="22"/>
          <w:szCs w:val="22"/>
          <w:lang w:val="sr-Cyrl-RS" w:eastAsia="en-US"/>
        </w:rPr>
      </w:pPr>
      <w:r w:rsidRPr="00385D6F">
        <w:rPr>
          <w:rFonts w:ascii="Arial" w:hAnsi="Arial" w:cs="Arial"/>
          <w:b/>
          <w:sz w:val="22"/>
          <w:szCs w:val="22"/>
          <w:lang w:val="en-US" w:eastAsia="en-US"/>
        </w:rPr>
        <w:t>УВОДНЕ ОДРЕДБЕ</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Уговорне стране констатују:</w:t>
      </w:r>
    </w:p>
    <w:p w:rsidR="00385D6F" w:rsidRPr="00385D6F" w:rsidRDefault="00385D6F" w:rsidP="00385D6F">
      <w:pPr>
        <w:numPr>
          <w:ilvl w:val="0"/>
          <w:numId w:val="15"/>
        </w:numPr>
        <w:tabs>
          <w:tab w:val="left" w:pos="567"/>
        </w:tabs>
        <w:suppressAutoHyphens w:val="0"/>
        <w:spacing w:before="120"/>
        <w:jc w:val="both"/>
        <w:rPr>
          <w:rFonts w:ascii="Arial" w:hAnsi="Arial" w:cs="Arial"/>
          <w:sz w:val="22"/>
          <w:szCs w:val="22"/>
          <w:lang w:val="en-US" w:eastAsia="en-US"/>
        </w:rPr>
      </w:pPr>
      <w:r w:rsidRPr="00385D6F">
        <w:rPr>
          <w:rFonts w:ascii="Arial" w:hAnsi="Arial" w:cs="Arial"/>
          <w:sz w:val="22"/>
          <w:szCs w:val="22"/>
          <w:lang w:val="en-US"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385D6F">
        <w:rPr>
          <w:rFonts w:ascii="Arial" w:hAnsi="Arial"/>
          <w:sz w:val="22"/>
          <w:szCs w:val="22"/>
          <w:lang w:val="en-US" w:eastAsia="en-US"/>
        </w:rPr>
        <w:t xml:space="preserve"> </w:t>
      </w:r>
      <w:r w:rsidRPr="00385D6F">
        <w:rPr>
          <w:rFonts w:ascii="Arial" w:hAnsi="Arial" w:cs="Arial"/>
          <w:sz w:val="22"/>
          <w:szCs w:val="22"/>
          <w:lang w:val="en-US" w:eastAsia="en-US"/>
        </w:rPr>
        <w:t>Maшинскo рeгулисaњe кoлoсeкa (у даљем тексту: Услуга), бр.ЈН</w:t>
      </w:r>
      <w:r w:rsidRPr="00385D6F">
        <w:rPr>
          <w:rFonts w:ascii="Arial" w:hAnsi="Arial"/>
          <w:sz w:val="22"/>
          <w:szCs w:val="22"/>
          <w:lang w:val="en-US" w:eastAsia="en-US"/>
        </w:rPr>
        <w:t xml:space="preserve"> </w:t>
      </w:r>
      <w:r w:rsidRPr="00385D6F">
        <w:rPr>
          <w:rFonts w:ascii="Arial" w:hAnsi="Arial" w:cs="Arial"/>
          <w:sz w:val="22"/>
          <w:szCs w:val="22"/>
          <w:lang w:val="en-US" w:eastAsia="en-US"/>
        </w:rPr>
        <w:t>ЈН3000/1202/2016 (387/2016)</w:t>
      </w:r>
      <w:r w:rsidRPr="00385D6F">
        <w:rPr>
          <w:rFonts w:ascii="Arial" w:hAnsi="Arial" w:cs="Arial"/>
          <w:sz w:val="22"/>
          <w:szCs w:val="22"/>
          <w:lang w:val="sr-Cyrl-RS" w:eastAsia="en-US"/>
        </w:rPr>
        <w:t>.</w:t>
      </w:r>
    </w:p>
    <w:p w:rsidR="00385D6F" w:rsidRPr="00385D6F" w:rsidRDefault="00385D6F" w:rsidP="00385D6F">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385D6F">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385D6F">
        <w:rPr>
          <w:rFonts w:ascii="Arial" w:hAnsi="Arial" w:cs="Arial"/>
          <w:color w:val="00B0F0"/>
          <w:sz w:val="22"/>
          <w:szCs w:val="22"/>
          <w:lang w:val="ru-RU" w:eastAsia="en-US"/>
        </w:rPr>
        <w:t xml:space="preserve"> </w:t>
      </w:r>
      <w:r w:rsidRPr="00385D6F">
        <w:rPr>
          <w:rFonts w:ascii="Arial" w:hAnsi="Arial" w:cs="Arial"/>
          <w:sz w:val="22"/>
          <w:szCs w:val="22"/>
          <w:lang w:val="ru-RU" w:eastAsia="en-US"/>
        </w:rPr>
        <w:t>и на Порталу Службених гласила и база прописа.</w:t>
      </w:r>
    </w:p>
    <w:p w:rsidR="00385D6F" w:rsidRPr="00385D6F" w:rsidRDefault="00385D6F" w:rsidP="00385D6F">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385D6F">
        <w:rPr>
          <w:rFonts w:ascii="Arial" w:hAnsi="Arial" w:cs="Arial"/>
          <w:sz w:val="22"/>
          <w:szCs w:val="22"/>
          <w:lang w:val="ru-RU" w:eastAsia="en-US"/>
        </w:rPr>
        <w:tab/>
        <w:t xml:space="preserve">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w:t>
      </w:r>
      <w:r w:rsidRPr="00385D6F">
        <w:rPr>
          <w:rFonts w:ascii="Arial" w:hAnsi="Arial" w:cs="Arial"/>
          <w:sz w:val="22"/>
          <w:szCs w:val="22"/>
          <w:lang w:val="en-US" w:eastAsia="en-US"/>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rPr>
          <w:rFonts w:ascii="Arial" w:hAnsi="Arial" w:cs="Arial"/>
          <w:b/>
          <w:sz w:val="22"/>
          <w:szCs w:val="22"/>
          <w:lang w:val="en-US" w:eastAsia="en-US"/>
        </w:rPr>
      </w:pPr>
      <w:r w:rsidRPr="00385D6F">
        <w:rPr>
          <w:rFonts w:ascii="Arial" w:hAnsi="Arial" w:cs="Arial"/>
          <w:b/>
          <w:sz w:val="22"/>
          <w:szCs w:val="22"/>
          <w:lang w:val="en-US" w:eastAsia="en-US"/>
        </w:rPr>
        <w:t>ПРЕДМЕТ УГОВОРА</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Члан 1</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385D6F">
        <w:rPr>
          <w:rFonts w:ascii="Arial" w:hAnsi="Arial"/>
          <w:sz w:val="22"/>
          <w:szCs w:val="22"/>
          <w:lang w:val="en-US" w:eastAsia="en-US"/>
        </w:rPr>
        <w:t xml:space="preserve"> </w:t>
      </w:r>
      <w:r w:rsidRPr="00385D6F">
        <w:rPr>
          <w:rFonts w:ascii="Arial" w:hAnsi="Arial" w:cs="Arial"/>
          <w:sz w:val="22"/>
          <w:szCs w:val="22"/>
          <w:lang w:val="en-US" w:eastAsia="en-US"/>
        </w:rPr>
        <w:t>Maшинскo рeгулисaњe кoлoсeкa “ (у даљем тексту: Услуга) која се састоји од:</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color w:val="FF0000"/>
          <w:sz w:val="22"/>
          <w:szCs w:val="22"/>
          <w:lang w:val="en-US" w:eastAsia="en-US"/>
        </w:rPr>
        <w:t xml:space="preserve"> </w:t>
      </w:r>
      <w:r w:rsidRPr="00385D6F">
        <w:rPr>
          <w:rFonts w:ascii="Arial" w:hAnsi="Arial" w:cs="Arial"/>
          <w:sz w:val="22"/>
          <w:szCs w:val="22"/>
          <w:lang w:val="en-US" w:eastAsia="en-US"/>
        </w:rPr>
        <w:t>Mашинско</w:t>
      </w:r>
      <w:r w:rsidRPr="00385D6F">
        <w:rPr>
          <w:rFonts w:ascii="Arial" w:hAnsi="Arial" w:cs="Arial"/>
          <w:sz w:val="22"/>
          <w:szCs w:val="22"/>
          <w:lang w:val="sr-Cyrl-RS" w:eastAsia="en-US"/>
        </w:rPr>
        <w:t>г</w:t>
      </w:r>
      <w:r w:rsidRPr="00385D6F">
        <w:rPr>
          <w:rFonts w:ascii="Arial" w:hAnsi="Arial" w:cs="Arial"/>
          <w:sz w:val="22"/>
          <w:szCs w:val="22"/>
          <w:lang w:val="en-US" w:eastAsia="en-US"/>
        </w:rPr>
        <w:t xml:space="preserve"> регулисање колосека по смеру и нивелети</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Mашинско</w:t>
      </w:r>
      <w:r w:rsidRPr="00385D6F">
        <w:rPr>
          <w:rFonts w:ascii="Arial" w:hAnsi="Arial" w:cs="Arial"/>
          <w:sz w:val="22"/>
          <w:szCs w:val="22"/>
          <w:lang w:val="sr-Cyrl-RS" w:eastAsia="en-US"/>
        </w:rPr>
        <w:t>г</w:t>
      </w:r>
      <w:r w:rsidRPr="00385D6F">
        <w:rPr>
          <w:rFonts w:ascii="Arial" w:hAnsi="Arial" w:cs="Arial"/>
          <w:sz w:val="22"/>
          <w:szCs w:val="22"/>
          <w:lang w:val="en-US" w:eastAsia="en-US"/>
        </w:rPr>
        <w:t xml:space="preserve"> уређењ</w:t>
      </w:r>
      <w:r w:rsidRPr="00385D6F">
        <w:rPr>
          <w:rFonts w:ascii="Arial" w:hAnsi="Arial" w:cs="Arial"/>
          <w:sz w:val="22"/>
          <w:szCs w:val="22"/>
          <w:lang w:val="sr-Cyrl-RS" w:eastAsia="en-US"/>
        </w:rPr>
        <w:t>а</w:t>
      </w:r>
      <w:r w:rsidRPr="00385D6F">
        <w:rPr>
          <w:rFonts w:ascii="Arial" w:hAnsi="Arial" w:cs="Arial"/>
          <w:sz w:val="22"/>
          <w:szCs w:val="22"/>
          <w:lang w:val="en-US" w:eastAsia="en-US"/>
        </w:rPr>
        <w:t xml:space="preserve"> (планирање) засторне призме</w:t>
      </w:r>
      <w:r w:rsidRPr="00385D6F">
        <w:rPr>
          <w:rFonts w:ascii="Arial" w:hAnsi="Arial" w:cs="Arial"/>
          <w:sz w:val="22"/>
          <w:szCs w:val="22"/>
          <w:lang w:val="sr-Cyrl-RS" w:eastAsia="en-US"/>
        </w:rPr>
        <w:t xml:space="preserve"> и </w:t>
      </w:r>
      <w:r w:rsidRPr="00385D6F">
        <w:rPr>
          <w:rFonts w:ascii="Arial" w:hAnsi="Arial" w:cs="Arial"/>
          <w:sz w:val="22"/>
          <w:szCs w:val="22"/>
          <w:lang w:val="en-US" w:eastAsia="en-US"/>
        </w:rPr>
        <w:t>Mашинско</w:t>
      </w:r>
      <w:r w:rsidRPr="00385D6F">
        <w:rPr>
          <w:rFonts w:ascii="Arial" w:hAnsi="Arial" w:cs="Arial"/>
          <w:sz w:val="22"/>
          <w:szCs w:val="22"/>
          <w:lang w:val="sr-Cyrl-RS" w:eastAsia="en-US"/>
        </w:rPr>
        <w:t>г</w:t>
      </w:r>
      <w:r w:rsidRPr="00385D6F">
        <w:rPr>
          <w:rFonts w:ascii="Arial" w:hAnsi="Arial" w:cs="Arial"/>
          <w:sz w:val="22"/>
          <w:szCs w:val="22"/>
          <w:lang w:val="en-US" w:eastAsia="en-US"/>
        </w:rPr>
        <w:t xml:space="preserve"> регулисањ</w:t>
      </w:r>
      <w:r w:rsidRPr="00385D6F">
        <w:rPr>
          <w:rFonts w:ascii="Arial" w:hAnsi="Arial" w:cs="Arial"/>
          <w:sz w:val="22"/>
          <w:szCs w:val="22"/>
          <w:lang w:val="sr-Cyrl-RS" w:eastAsia="en-US"/>
        </w:rPr>
        <w:t>а</w:t>
      </w:r>
      <w:r w:rsidRPr="00385D6F">
        <w:rPr>
          <w:rFonts w:ascii="Arial" w:hAnsi="Arial" w:cs="Arial"/>
          <w:sz w:val="22"/>
          <w:szCs w:val="22"/>
          <w:lang w:val="en-US" w:eastAsia="en-US"/>
        </w:rPr>
        <w:t xml:space="preserve"> скретница по смеру и нивелети у складу са одребама овог уговора и прихваћеном Понудом број ________ од________која је саставни део и налази се у прилогу овог уговора (у даљем тексту: Услуга).  </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 xml:space="preserve"> </w:t>
      </w:r>
    </w:p>
    <w:p w:rsidR="00385D6F" w:rsidRPr="00385D6F" w:rsidRDefault="00385D6F" w:rsidP="00385D6F">
      <w:pPr>
        <w:tabs>
          <w:tab w:val="left" w:pos="567"/>
        </w:tabs>
        <w:suppressAutoHyphens w:val="0"/>
        <w:rPr>
          <w:rFonts w:ascii="Arial" w:hAnsi="Arial" w:cs="Arial"/>
          <w:b/>
          <w:sz w:val="22"/>
          <w:szCs w:val="22"/>
          <w:lang w:val="en-US" w:eastAsia="en-US"/>
        </w:rPr>
      </w:pPr>
      <w:r w:rsidRPr="00385D6F">
        <w:rPr>
          <w:rFonts w:ascii="Arial" w:hAnsi="Arial" w:cs="Arial"/>
          <w:b/>
          <w:sz w:val="22"/>
          <w:szCs w:val="22"/>
          <w:lang w:val="en-US" w:eastAsia="en-US"/>
        </w:rPr>
        <w:t>ЦЕНА</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Члан 2</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 xml:space="preserve"> Цена Услуге из члана 1. овог Уговора износи __________________ (словима: ________________________) RSD/ЕUR, без пореза на додату вредност.</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У цену су урачунати сви трошкови везани за реализацију Услуге</w:t>
      </w:r>
      <w:r w:rsidRPr="00385D6F">
        <w:rPr>
          <w:rFonts w:ascii="Arial" w:hAnsi="Arial" w:cs="Arial"/>
          <w:sz w:val="22"/>
          <w:szCs w:val="22"/>
          <w:lang w:val="sr-Cyrl-R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Цена је фиксна односно не може се мењати за све време извршења Услуге. </w:t>
      </w:r>
    </w:p>
    <w:p w:rsidR="00385D6F" w:rsidRPr="00385D6F" w:rsidRDefault="00385D6F" w:rsidP="00385D6F">
      <w:pPr>
        <w:tabs>
          <w:tab w:val="left" w:pos="567"/>
        </w:tabs>
        <w:suppressAutoHyphens w:val="0"/>
        <w:jc w:val="both"/>
        <w:rPr>
          <w:rFonts w:ascii="Arial" w:hAnsi="Arial" w:cs="Arial"/>
          <w:sz w:val="22"/>
          <w:szCs w:val="22"/>
          <w:lang w:val="sr-Cyrl-R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НАЧИН ПЛАЋАЊА</w:t>
      </w:r>
    </w:p>
    <w:p w:rsidR="00385D6F" w:rsidRPr="00385D6F" w:rsidRDefault="00385D6F" w:rsidP="00385D6F">
      <w:pPr>
        <w:tabs>
          <w:tab w:val="left" w:pos="567"/>
        </w:tabs>
        <w:suppressAutoHyphens w:val="0"/>
        <w:jc w:val="center"/>
        <w:rPr>
          <w:rFonts w:ascii="Arial" w:hAnsi="Arial" w:cs="Arial"/>
          <w:sz w:val="22"/>
          <w:szCs w:val="22"/>
          <w:lang w:val="sr-Cyrl-RS" w:eastAsia="en-US"/>
        </w:rPr>
      </w:pPr>
      <w:r w:rsidRPr="00385D6F">
        <w:rPr>
          <w:rFonts w:ascii="Arial" w:hAnsi="Arial" w:cs="Arial"/>
          <w:b/>
          <w:sz w:val="22"/>
          <w:szCs w:val="22"/>
          <w:lang w:val="en-US" w:eastAsia="en-US"/>
        </w:rPr>
        <w:t>Члан 3</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 xml:space="preserve">Корисник услуге се обавезује да Пружаоцу услуга плати извршену Услугу </w:t>
      </w:r>
      <w:r w:rsidRPr="00385D6F">
        <w:rPr>
          <w:rFonts w:ascii="Arial" w:hAnsi="Arial" w:cs="Arial"/>
          <w:color w:val="000000" w:themeColor="text1"/>
          <w:sz w:val="22"/>
          <w:szCs w:val="22"/>
          <w:lang w:val="en-US" w:eastAsia="en-US"/>
        </w:rPr>
        <w:t>динарском</w:t>
      </w:r>
      <w:r w:rsidRPr="00385D6F">
        <w:rPr>
          <w:rFonts w:ascii="Arial" w:hAnsi="Arial" w:cs="Arial"/>
          <w:sz w:val="22"/>
          <w:szCs w:val="22"/>
          <w:lang w:val="en-US" w:eastAsia="en-US"/>
        </w:rPr>
        <w:t xml:space="preserve"> дознаком , на следећи начин:</w:t>
      </w:r>
      <w:r w:rsidRPr="00385D6F">
        <w:rPr>
          <w:rFonts w:ascii="Arial" w:hAnsi="Arial" w:cs="Arial"/>
          <w:sz w:val="22"/>
          <w:szCs w:val="22"/>
          <w:lang w:val="sr-Cyrl-RS" w:eastAsia="en-US"/>
        </w:rPr>
        <w:t xml:space="preserve"> </w:t>
      </w:r>
      <w:r w:rsidRPr="00385D6F">
        <w:rPr>
          <w:rFonts w:ascii="Arial" w:eastAsia="Calibri" w:hAnsi="Arial" w:cs="Arial"/>
          <w:sz w:val="22"/>
          <w:szCs w:val="22"/>
          <w:lang w:val="en-US" w:eastAsia="en-US"/>
        </w:rPr>
        <w:t xml:space="preserve">• 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Pr="00385D6F">
        <w:rPr>
          <w:rFonts w:ascii="Arial" w:hAnsi="Arial" w:cs="Arial"/>
          <w:sz w:val="22"/>
          <w:szCs w:val="22"/>
          <w:lang w:val="sr-Cyrl-RS" w:eastAsia="en-US"/>
        </w:rPr>
        <w:t xml:space="preserve"> </w:t>
      </w:r>
      <w:r w:rsidRPr="00385D6F">
        <w:rPr>
          <w:rFonts w:ascii="Arial" w:eastAsia="Calibri" w:hAnsi="Arial" w:cs="Arial"/>
          <w:color w:val="000000" w:themeColor="text1"/>
          <w:sz w:val="22"/>
          <w:szCs w:val="22"/>
          <w:lang w:val="en-US"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385D6F" w:rsidRPr="00385D6F" w:rsidRDefault="00385D6F" w:rsidP="00385D6F">
      <w:pPr>
        <w:tabs>
          <w:tab w:val="left" w:pos="567"/>
        </w:tabs>
        <w:suppressAutoHyphens w:val="0"/>
        <w:jc w:val="both"/>
        <w:rPr>
          <w:rFonts w:ascii="Arial" w:eastAsia="Calibri" w:hAnsi="Arial" w:cs="Arial"/>
          <w:b/>
          <w:sz w:val="22"/>
          <w:szCs w:val="22"/>
          <w:lang w:val="sr-Cyrl-RS" w:eastAsia="en-US"/>
        </w:rPr>
      </w:pPr>
      <w:r w:rsidRPr="00385D6F">
        <w:rPr>
          <w:rFonts w:ascii="Arial" w:eastAsia="Calibri" w:hAnsi="Arial" w:cs="Arial"/>
          <w:b/>
          <w:sz w:val="22"/>
          <w:szCs w:val="22"/>
          <w:lang w:val="en-US" w:eastAsia="en-US"/>
        </w:rPr>
        <w:t xml:space="preserve">Рачун мора да гласи на : </w:t>
      </w:r>
      <w:r w:rsidRPr="00385D6F">
        <w:rPr>
          <w:rFonts w:ascii="Arial" w:hAnsi="Arial" w:cs="Arial"/>
          <w:b/>
          <w:sz w:val="22"/>
          <w:szCs w:val="22"/>
          <w:lang w:val="en-US" w:eastAsia="en-US"/>
        </w:rPr>
        <w:t xml:space="preserve">Јавно предузеће „Електропривреда Србије“ Београд, царице Милице 2, ПИБ </w:t>
      </w:r>
      <w:r w:rsidRPr="00385D6F">
        <w:rPr>
          <w:rFonts w:ascii="Arial" w:hAnsi="Arial" w:cs="Arial"/>
          <w:b/>
          <w:sz w:val="22"/>
          <w:szCs w:val="22"/>
          <w:lang w:val="sr-Cyrl-BA" w:eastAsia="en-US"/>
        </w:rPr>
        <w:t xml:space="preserve">103920327, </w:t>
      </w:r>
      <w:r w:rsidRPr="00385D6F">
        <w:rPr>
          <w:rFonts w:ascii="Arial" w:hAnsi="Arial" w:cs="Arial"/>
          <w:b/>
          <w:sz w:val="22"/>
          <w:szCs w:val="22"/>
          <w:lang w:val="en-US" w:eastAsia="en-US"/>
        </w:rPr>
        <w:t>Огранак ТЕНТ Београд-Обреновац, Богољуба Урошевића Црног 44</w:t>
      </w:r>
      <w:r w:rsidRPr="00385D6F">
        <w:rPr>
          <w:rFonts w:ascii="Arial" w:hAnsi="Arial" w:cs="Arial"/>
          <w:b/>
          <w:sz w:val="22"/>
          <w:szCs w:val="22"/>
          <w:lang w:val="sr-Cyrl-RS" w:eastAsia="en-US"/>
        </w:rPr>
        <w:t>.</w:t>
      </w:r>
      <w:r w:rsidRPr="00385D6F">
        <w:rPr>
          <w:rFonts w:ascii="Arial" w:eastAsia="Calibri" w:hAnsi="Arial" w:cs="Arial"/>
          <w:b/>
          <w:sz w:val="22"/>
          <w:szCs w:val="22"/>
          <w:lang w:val="sr-Cyrl-RS" w:eastAsia="en-US"/>
        </w:rPr>
        <w:t xml:space="preserve"> </w:t>
      </w:r>
      <w:r w:rsidRPr="00385D6F">
        <w:rPr>
          <w:rFonts w:ascii="Arial" w:hAnsi="Arial" w:cs="Arial"/>
          <w:sz w:val="22"/>
          <w:szCs w:val="22"/>
          <w:lang w:val="en-US" w:eastAsia="en-U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385D6F">
        <w:rPr>
          <w:rFonts w:ascii="Arial" w:hAnsi="Arial" w:cs="Arial"/>
          <w:color w:val="000000" w:themeColor="text1"/>
          <w:sz w:val="22"/>
          <w:szCs w:val="22"/>
          <w:lang w:val="en-US" w:eastAsia="en-US"/>
        </w:rPr>
        <w:t xml:space="preserve">Записник о </w:t>
      </w:r>
      <w:r w:rsidRPr="00385D6F">
        <w:rPr>
          <w:rFonts w:ascii="Arial" w:hAnsi="Arial" w:cs="Arial"/>
          <w:color w:val="000000" w:themeColor="text1"/>
          <w:sz w:val="22"/>
          <w:szCs w:val="22"/>
          <w:lang w:val="sr-Cyrl-RS" w:eastAsia="en-US"/>
        </w:rPr>
        <w:t>пруженим услугама</w:t>
      </w:r>
      <w:r w:rsidRPr="00385D6F">
        <w:rPr>
          <w:rFonts w:ascii="Arial" w:hAnsi="Arial" w:cs="Arial"/>
          <w:color w:val="000000" w:themeColor="text1"/>
          <w:sz w:val="22"/>
          <w:szCs w:val="22"/>
          <w:lang w:val="en-US" w:eastAsia="en-US"/>
        </w:rPr>
        <w:t>, са читко написаним именом и презименом и потписом овлашћеног лица Корисника услуга.</w:t>
      </w:r>
      <w:r w:rsidRPr="00385D6F">
        <w:rPr>
          <w:rFonts w:ascii="Arial" w:eastAsia="Calibri" w:hAnsi="Arial" w:cs="Arial"/>
          <w:b/>
          <w:sz w:val="22"/>
          <w:szCs w:val="22"/>
          <w:lang w:val="sr-Cyrl-RS" w:eastAsia="en-US"/>
        </w:rPr>
        <w:t xml:space="preserve"> </w:t>
      </w:r>
      <w:r w:rsidRPr="00385D6F">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85D6F">
        <w:rPr>
          <w:rFonts w:ascii="Arial" w:hAnsi="Arial" w:cs="Arial"/>
          <w:sz w:val="22"/>
          <w:szCs w:val="22"/>
          <w:lang w:val="sr-Cyrl-RS" w:eastAsia="en-US"/>
        </w:rPr>
        <w:t xml:space="preserve"> </w:t>
      </w:r>
      <w:r w:rsidRPr="00385D6F">
        <w:rPr>
          <w:rFonts w:ascii="Arial" w:hAnsi="Arial" w:cs="Arial"/>
          <w:color w:val="000000" w:themeColor="text1"/>
          <w:sz w:val="22"/>
          <w:szCs w:val="22"/>
          <w:lang w:val="en-US" w:eastAsia="en-US"/>
        </w:rPr>
        <w:t xml:space="preserve">У случају примене корекције цене понуђач ће издати рачун на основу уговорених јединичних цена, </w:t>
      </w:r>
      <w:r w:rsidRPr="00385D6F">
        <w:rPr>
          <w:rFonts w:ascii="Arial" w:eastAsia="Calibri" w:hAnsi="Arial" w:cs="Arial"/>
          <w:color w:val="000000" w:themeColor="text1"/>
          <w:sz w:val="22"/>
          <w:szCs w:val="22"/>
          <w:lang w:val="en-US" w:eastAsia="en-US"/>
        </w:rPr>
        <w:t xml:space="preserve">а за вредност корекције цене на рачуну ће исказати као корекцију рачуна књижно задужење / одобрење, </w:t>
      </w:r>
      <w:r w:rsidRPr="00385D6F">
        <w:rPr>
          <w:rFonts w:ascii="Arial" w:hAnsi="Arial" w:cs="Arial"/>
          <w:color w:val="000000" w:themeColor="text1"/>
          <w:sz w:val="22"/>
          <w:szCs w:val="22"/>
          <w:lang w:val="en-US" w:eastAsia="en-US"/>
        </w:rPr>
        <w:t>или ће уз рачун за корекцију цене доставити књижно задужење/одобрење.</w:t>
      </w:r>
    </w:p>
    <w:p w:rsidR="00385D6F" w:rsidRPr="00385D6F" w:rsidRDefault="00385D6F" w:rsidP="00385D6F">
      <w:pPr>
        <w:tabs>
          <w:tab w:val="left" w:pos="567"/>
        </w:tabs>
        <w:suppressAutoHyphens w:val="0"/>
        <w:jc w:val="both"/>
        <w:rPr>
          <w:rFonts w:ascii="Arial" w:hAnsi="Arial" w:cs="Arial"/>
          <w:b/>
          <w:sz w:val="22"/>
          <w:szCs w:val="22"/>
          <w:lang w:val="sr-Cyrl-R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 xml:space="preserve">РОК , ДИНАМКА </w:t>
      </w:r>
      <w:r w:rsidRPr="00385D6F">
        <w:rPr>
          <w:rFonts w:ascii="Arial" w:hAnsi="Arial" w:cs="Arial"/>
          <w:b/>
          <w:sz w:val="22"/>
          <w:szCs w:val="22"/>
          <w:lang w:val="sr-Cyrl-RS" w:eastAsia="en-US"/>
        </w:rPr>
        <w:t>И МЕСТО</w:t>
      </w:r>
      <w:r w:rsidRPr="00385D6F">
        <w:rPr>
          <w:rFonts w:ascii="Arial" w:hAnsi="Arial" w:cs="Arial"/>
          <w:b/>
          <w:sz w:val="22"/>
          <w:szCs w:val="22"/>
          <w:lang w:val="en-US" w:eastAsia="en-US"/>
        </w:rPr>
        <w:t xml:space="preserve"> ПРУЖАЊА УСЛУГЕ</w:t>
      </w:r>
    </w:p>
    <w:p w:rsidR="00385D6F" w:rsidRPr="00385D6F" w:rsidRDefault="00385D6F" w:rsidP="00385D6F">
      <w:pPr>
        <w:tabs>
          <w:tab w:val="left" w:pos="567"/>
        </w:tabs>
        <w:suppressAutoHyphens w:val="0"/>
        <w:jc w:val="center"/>
        <w:rPr>
          <w:rFonts w:ascii="Arial" w:hAnsi="Arial" w:cs="Arial"/>
          <w:sz w:val="22"/>
          <w:szCs w:val="22"/>
          <w:lang w:val="sr-Cyrl-R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4</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sr-Cyrl-RS" w:eastAsia="en-US"/>
        </w:rPr>
        <w:t>Изабрани понуђач је обавезан у року од 10 (словима:десет) дана од дана пријема писменог захтева Наручиоца приступи извршењу услуге, по захтеваној динамици и обиму радова.</w:t>
      </w:r>
    </w:p>
    <w:p w:rsidR="00385D6F" w:rsidRPr="00385D6F" w:rsidRDefault="00385D6F" w:rsidP="00385D6F">
      <w:pPr>
        <w:suppressAutoHyphens w:val="0"/>
        <w:jc w:val="both"/>
        <w:rPr>
          <w:rFonts w:ascii="Arial" w:hAnsi="Arial" w:cs="Arial"/>
          <w:color w:val="000000" w:themeColor="text1"/>
          <w:sz w:val="22"/>
          <w:szCs w:val="22"/>
          <w:lang w:val="sr-Cyrl-RS" w:eastAsia="zh-CN"/>
        </w:rPr>
      </w:pPr>
      <w:r w:rsidRPr="00385D6F">
        <w:rPr>
          <w:rFonts w:ascii="Arial" w:hAnsi="Arial" w:cs="Arial"/>
          <w:color w:val="000000" w:themeColor="text1"/>
          <w:sz w:val="22"/>
          <w:szCs w:val="22"/>
          <w:lang w:eastAsia="zh-CN"/>
        </w:rPr>
        <w:t>М</w:t>
      </w:r>
      <w:r w:rsidRPr="00385D6F">
        <w:rPr>
          <w:rFonts w:ascii="Arial" w:hAnsi="Arial" w:cs="Arial"/>
          <w:color w:val="000000" w:themeColor="text1"/>
          <w:sz w:val="22"/>
          <w:szCs w:val="22"/>
          <w:lang w:val="en-US" w:eastAsia="zh-CN"/>
        </w:rPr>
        <w:t xml:space="preserve">есто извршењa </w:t>
      </w:r>
      <w:r w:rsidRPr="00385D6F">
        <w:rPr>
          <w:rFonts w:ascii="Arial" w:hAnsi="Arial" w:cs="Arial"/>
          <w:color w:val="000000" w:themeColor="text1"/>
          <w:sz w:val="22"/>
          <w:szCs w:val="22"/>
          <w:lang w:val="sr-Cyrl-RS" w:eastAsia="zh-CN"/>
        </w:rPr>
        <w:t>су пруге и станице Тент ЖТ.</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 xml:space="preserve">СРЕДСТВА ФИНАНСИЈСКОГ ОБЕЗБЕЂЕЊА </w:t>
      </w:r>
    </w:p>
    <w:p w:rsidR="00385D6F" w:rsidRPr="00385D6F" w:rsidRDefault="00385D6F" w:rsidP="00385D6F">
      <w:pPr>
        <w:tabs>
          <w:tab w:val="left" w:pos="567"/>
        </w:tabs>
        <w:suppressAutoHyphens w:val="0"/>
        <w:jc w:val="center"/>
        <w:rPr>
          <w:rFonts w:ascii="Arial" w:hAnsi="Arial" w:cs="Arial"/>
          <w:sz w:val="22"/>
          <w:szCs w:val="22"/>
          <w:lang w:val="sr-Cyrl-R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5</w:t>
      </w:r>
      <w:r w:rsidRPr="00385D6F">
        <w:rPr>
          <w:rFonts w:ascii="Arial" w:hAnsi="Arial" w:cs="Arial"/>
          <w:sz w:val="22"/>
          <w:szCs w:val="22"/>
          <w:lang w:val="en-US" w:eastAsia="en-US"/>
        </w:rPr>
        <w:t>.</w:t>
      </w:r>
    </w:p>
    <w:p w:rsidR="00385D6F" w:rsidRDefault="00385D6F" w:rsidP="00385D6F">
      <w:pPr>
        <w:jc w:val="both"/>
        <w:rPr>
          <w:rFonts w:ascii="Arial" w:hAnsi="Arial" w:cs="Arial"/>
          <w:sz w:val="22"/>
          <w:szCs w:val="22"/>
          <w:lang w:val="sr-Cyrl-RS"/>
        </w:rPr>
      </w:pPr>
      <w:r w:rsidRPr="00633C7E">
        <w:rPr>
          <w:rFonts w:ascii="Arial" w:hAnsi="Arial" w:cs="Arial"/>
          <w:sz w:val="22"/>
          <w:szCs w:val="22"/>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Pr>
          <w:rFonts w:ascii="Arial" w:hAnsi="Arial" w:cs="Arial"/>
          <w:sz w:val="22"/>
          <w:szCs w:val="22"/>
          <w:lang w:val="sr-Cyrl-RS"/>
        </w:rPr>
        <w:t>5</w:t>
      </w:r>
      <w:r w:rsidRPr="00633C7E">
        <w:rPr>
          <w:rFonts w:ascii="Arial" w:hAnsi="Arial" w:cs="Arial"/>
          <w:sz w:val="22"/>
          <w:szCs w:val="22"/>
        </w:rPr>
        <w:t>%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385D6F" w:rsidRDefault="00385D6F" w:rsidP="00385D6F">
      <w:pPr>
        <w:pStyle w:val="KDParagraf"/>
        <w:spacing w:before="0"/>
        <w:rPr>
          <w:rFonts w:cs="Arial"/>
          <w:lang w:val="sr-Cyrl-RS"/>
        </w:rPr>
      </w:pPr>
      <w:r w:rsidRPr="003D40E1">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85D6F" w:rsidRPr="00894277" w:rsidRDefault="00385D6F" w:rsidP="00385D6F">
      <w:pPr>
        <w:pStyle w:val="KDParagraf"/>
        <w:spacing w:before="0"/>
        <w:rPr>
          <w:rFonts w:cs="Arial"/>
          <w:lang w:val="sr-Cyrl-RS"/>
        </w:rPr>
      </w:pPr>
      <w:r w:rsidRPr="00310931">
        <w:rPr>
          <w:lang w:val="sr-Cyrl-RS"/>
        </w:rPr>
        <w:t xml:space="preserve">Пружалац услуге је </w:t>
      </w:r>
      <w:r w:rsidRPr="00310931">
        <w:t>обавезан</w:t>
      </w:r>
      <w:r w:rsidRPr="00310931">
        <w:rPr>
          <w:lang w:val="sr-Cyrl-RS"/>
        </w:rPr>
        <w:t xml:space="preserve"> да преда </w:t>
      </w:r>
      <w:r>
        <w:rPr>
          <w:lang w:val="sr-Cyrl-RS"/>
        </w:rPr>
        <w:t xml:space="preserve">Кориснику </w:t>
      </w:r>
      <w:r w:rsidRPr="00633C7E">
        <w:rPr>
          <w:rFonts w:cs="Arial"/>
        </w:rPr>
        <w:t>као средство финансијског обезбеђења</w:t>
      </w:r>
      <w:r>
        <w:rPr>
          <w:rFonts w:cs="Arial"/>
          <w:lang w:val="sr-Cyrl-RS"/>
        </w:rPr>
        <w:t xml:space="preserve"> </w:t>
      </w:r>
      <w:r w:rsidRPr="00894277">
        <w:rPr>
          <w:rFonts w:cs="Arial"/>
          <w:lang w:val="sr-Cyrl-RS"/>
        </w:rPr>
        <w:t>за отклањање недостатака у гарантном року</w:t>
      </w:r>
      <w:r w:rsidRPr="00633C7E">
        <w:rPr>
          <w:rFonts w:cs="Arial"/>
        </w:rPr>
        <w:t xml:space="preserve"> у износу од </w:t>
      </w:r>
      <w:r>
        <w:rPr>
          <w:rFonts w:cs="Arial"/>
          <w:lang w:val="sr-Cyrl-RS"/>
        </w:rPr>
        <w:t>5</w:t>
      </w:r>
      <w:r w:rsidRPr="00633C7E">
        <w:rPr>
          <w:rFonts w:cs="Arial"/>
        </w:rPr>
        <w:t>% од укупне вредности уговора, без ПДВ, неопозиву, безусловну (без права на приговор) и на први позив наплативу банкарску гаранцију</w:t>
      </w:r>
      <w:r>
        <w:rPr>
          <w:lang w:val="sr-Cyrl-RS"/>
        </w:rPr>
        <w:t>,</w:t>
      </w:r>
      <w:r w:rsidRPr="00894277">
        <w:rPr>
          <w:lang w:val="sr-Cyrl-RS"/>
        </w:rPr>
        <w:t xml:space="preserve"> </w:t>
      </w:r>
      <w:r w:rsidRPr="00A9062F">
        <w:rPr>
          <w:lang w:val="sr-Cyrl-RS"/>
        </w:rPr>
        <w:t xml:space="preserve">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w:t>
      </w:r>
      <w:r>
        <w:rPr>
          <w:lang w:val="sr-Cyrl-RS"/>
        </w:rPr>
        <w:t>банкарске гаранције</w:t>
      </w:r>
      <w:r w:rsidRPr="00A9062F">
        <w:rPr>
          <w:lang w:val="sr-Cyrl-RS"/>
        </w:rPr>
        <w:t xml:space="preserve"> за исти број дана за који ће бити продужен рок за извршење обавеза по уговору. </w:t>
      </w:r>
      <w:r w:rsidRPr="00310931">
        <w:rPr>
          <w:lang w:val="sr-Cyrl-RS"/>
        </w:rPr>
        <w:t xml:space="preserve"> </w:t>
      </w:r>
    </w:p>
    <w:p w:rsidR="00385D6F" w:rsidRPr="00310931" w:rsidRDefault="00385D6F" w:rsidP="00385D6F">
      <w:pPr>
        <w:pStyle w:val="KDParagraf"/>
        <w:spacing w:before="0"/>
        <w:rPr>
          <w:lang w:val="sr-Cyrl-RS"/>
        </w:rPr>
      </w:pPr>
      <w:r>
        <w:rPr>
          <w:lang w:val="sr-Cyrl-RS"/>
        </w:rPr>
        <w:t>Банкарска гаранција</w:t>
      </w:r>
      <w:r w:rsidRPr="00310931">
        <w:rPr>
          <w:lang w:val="sr-Cyrl-RS"/>
        </w:rPr>
        <w:t xml:space="preserve"> за отклањање недостатака у гарантном року, доставља се  у тренутку </w:t>
      </w:r>
      <w:r>
        <w:rPr>
          <w:lang w:val="sr-Cyrl-RS"/>
        </w:rPr>
        <w:t xml:space="preserve">потписивања последњег </w:t>
      </w:r>
      <w:r w:rsidRPr="00310931">
        <w:rPr>
          <w:lang w:val="sr-Cyrl-RS"/>
        </w:rPr>
        <w:t xml:space="preserve">Записника о пруженим услугама. Уколико Пружалац услуге не достави </w:t>
      </w:r>
      <w:r>
        <w:rPr>
          <w:lang w:val="sr-Cyrl-RS"/>
        </w:rPr>
        <w:t>банкарску гаранцију</w:t>
      </w:r>
      <w:r w:rsidRPr="00310931">
        <w:rPr>
          <w:lang w:val="sr-Cyrl-RS"/>
        </w:rPr>
        <w:t xml:space="preserve"> за отклањање недостатака у гарантном року</w:t>
      </w:r>
      <w:r w:rsidRPr="00310931">
        <w:t xml:space="preserve"> </w:t>
      </w:r>
      <w:r>
        <w:rPr>
          <w:lang w:val="sr-Cyrl-RS"/>
        </w:rPr>
        <w:t>Корисник</w:t>
      </w:r>
      <w:r w:rsidRPr="00310931">
        <w:rPr>
          <w:lang w:val="sr-Cyrl-RS"/>
        </w:rPr>
        <w:t xml:space="preserve"> услуге има право да наплати </w:t>
      </w:r>
      <w:r w:rsidRPr="00894277">
        <w:rPr>
          <w:lang w:val="sr-Cyrl-RS"/>
        </w:rPr>
        <w:t>банкарску гаранцију</w:t>
      </w:r>
      <w:r w:rsidRPr="00310931">
        <w:rPr>
          <w:lang w:val="sr-Cyrl-RS"/>
        </w:rPr>
        <w:t xml:space="preserve"> за добро извршење посла.</w:t>
      </w:r>
    </w:p>
    <w:p w:rsidR="00385D6F" w:rsidRPr="00894277" w:rsidRDefault="00385D6F" w:rsidP="00385D6F">
      <w:pPr>
        <w:pStyle w:val="KDParagraf"/>
        <w:spacing w:before="0"/>
        <w:rPr>
          <w:rFonts w:cs="Arial"/>
          <w:lang w:val="sr-Cyrl-RS"/>
        </w:rPr>
      </w:pPr>
      <w:r w:rsidRPr="00310931">
        <w:rPr>
          <w:lang w:val="sr-Cyrl-RS"/>
        </w:rPr>
        <w:t xml:space="preserve">Корисник услуге је овлашћен да наплати </w:t>
      </w:r>
      <w:r>
        <w:rPr>
          <w:lang w:val="sr-Cyrl-RS"/>
        </w:rPr>
        <w:t xml:space="preserve">дато </w:t>
      </w:r>
      <w:r w:rsidRPr="00A9062F">
        <w:t>средство финансијског обезбеђења</w:t>
      </w:r>
      <w:r>
        <w:rPr>
          <w:lang w:val="sr-Cyrl-RS"/>
        </w:rPr>
        <w:t xml:space="preserve"> </w:t>
      </w:r>
      <w:r w:rsidRPr="00310931">
        <w:rPr>
          <w:lang w:val="sr-Cyrl-RS"/>
        </w:rPr>
        <w:t xml:space="preserve"> за отклањање недостатака у  гарантном року у случају да Пружалац услуге не испуни своје уговорне обавезе у погледу гарантног рока.</w:t>
      </w:r>
    </w:p>
    <w:p w:rsidR="00385D6F" w:rsidRPr="00385D6F" w:rsidRDefault="00385D6F" w:rsidP="00385D6F">
      <w:pPr>
        <w:tabs>
          <w:tab w:val="left" w:pos="567"/>
        </w:tabs>
        <w:suppressAutoHyphens w:val="0"/>
        <w:jc w:val="center"/>
        <w:rPr>
          <w:rFonts w:ascii="Arial" w:hAnsi="Arial" w:cs="Arial"/>
          <w:color w:val="FF0000"/>
          <w:sz w:val="22"/>
          <w:szCs w:val="22"/>
          <w:lang w:val="en-U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ИЗВРШИОЦИ</w:t>
      </w:r>
      <w:r w:rsidRPr="00385D6F">
        <w:rPr>
          <w:rFonts w:ascii="Arial" w:hAnsi="Arial" w:cs="Arial"/>
          <w:b/>
          <w:sz w:val="22"/>
          <w:szCs w:val="22"/>
          <w:lang w:val="en-US" w:eastAsia="en-US"/>
        </w:rPr>
        <w:tab/>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6</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Извршиоци су ангажована лица од стране Пружаоца услуге.</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7</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385D6F" w:rsidRPr="00385D6F" w:rsidRDefault="00385D6F" w:rsidP="00385D6F">
      <w:pPr>
        <w:tabs>
          <w:tab w:val="left" w:pos="567"/>
        </w:tabs>
        <w:suppressAutoHyphens w:val="0"/>
        <w:jc w:val="both"/>
        <w:rPr>
          <w:rFonts w:ascii="Arial" w:hAnsi="Arial" w:cs="Arial"/>
          <w:color w:val="00B0F0"/>
          <w:sz w:val="22"/>
          <w:szCs w:val="22"/>
          <w:lang w:val="en-US" w:eastAsia="en-US"/>
        </w:rPr>
      </w:pPr>
    </w:p>
    <w:p w:rsidR="00385D6F" w:rsidRPr="00385D6F" w:rsidRDefault="00385D6F" w:rsidP="00385D6F">
      <w:pPr>
        <w:tabs>
          <w:tab w:val="left" w:pos="567"/>
        </w:tabs>
        <w:suppressAutoHyphens w:val="0"/>
        <w:jc w:val="center"/>
        <w:rPr>
          <w:rFonts w:ascii="Arial" w:hAnsi="Arial" w:cs="Arial"/>
          <w:sz w:val="22"/>
          <w:szCs w:val="22"/>
          <w:lang w:val="sr-Cyrl-R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8</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385D6F" w:rsidRPr="00385D6F" w:rsidRDefault="00385D6F" w:rsidP="00385D6F">
      <w:pPr>
        <w:tabs>
          <w:tab w:val="left" w:pos="567"/>
        </w:tabs>
        <w:suppressAutoHyphens w:val="0"/>
        <w:jc w:val="both"/>
        <w:rPr>
          <w:rFonts w:ascii="Arial" w:hAnsi="Arial" w:cs="Arial"/>
          <w:color w:val="000000" w:themeColor="text1"/>
          <w:sz w:val="22"/>
          <w:szCs w:val="22"/>
          <w:lang w:val="sr-Cyrl-RS" w:eastAsia="en-US"/>
        </w:rPr>
      </w:pPr>
      <w:r w:rsidRPr="00385D6F">
        <w:rPr>
          <w:rFonts w:ascii="Arial" w:hAnsi="Arial" w:cs="Arial"/>
          <w:color w:val="000000" w:themeColor="text1"/>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лицима . </w:t>
      </w:r>
      <w:r w:rsidRPr="00385D6F">
        <w:rPr>
          <w:rFonts w:ascii="Arial" w:hAnsi="Arial" w:cs="Arial"/>
          <w:color w:val="000000" w:themeColor="text1"/>
          <w:sz w:val="22"/>
          <w:szCs w:val="22"/>
          <w:lang w:val="sr-Cyrl-RS" w:eastAsia="en-US"/>
        </w:rPr>
        <w:t xml:space="preserve"> </w:t>
      </w:r>
      <w:r w:rsidRPr="00385D6F">
        <w:rPr>
          <w:rFonts w:ascii="Arial" w:hAnsi="Arial" w:cs="Arial"/>
          <w:color w:val="000000" w:themeColor="text1"/>
          <w:sz w:val="22"/>
          <w:szCs w:val="22"/>
          <w:lang w:val="en-US" w:eastAsia="en-US"/>
        </w:rPr>
        <w:t>Осигурања из става 1. овог члана, трајаће до завршетка пружања и/или извршења Услуга које су предмет овог Уговора.</w:t>
      </w:r>
    </w:p>
    <w:p w:rsidR="00385D6F" w:rsidRPr="00385D6F" w:rsidRDefault="00385D6F" w:rsidP="00385D6F">
      <w:pPr>
        <w:tabs>
          <w:tab w:val="left" w:pos="567"/>
        </w:tabs>
        <w:suppressAutoHyphens w:val="0"/>
        <w:jc w:val="both"/>
        <w:rPr>
          <w:rFonts w:ascii="Arial" w:hAnsi="Arial" w:cs="Arial"/>
          <w:sz w:val="22"/>
          <w:szCs w:val="22"/>
          <w:lang w:val="sr-Cyrl-R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 xml:space="preserve">ЗАКЉУЧИВАЊЕ И СТУПАЊЕ НА СНАГУ </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9</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Овај Уговор сматра се закљученим када га потпишу овлашћени представници Уговорних страна.</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 xml:space="preserve">Овај Уговор ступа на снагу када Пружалац услуге у складу са роковима из члана </w:t>
      </w:r>
      <w:r w:rsidRPr="00385D6F">
        <w:rPr>
          <w:rFonts w:ascii="Arial" w:hAnsi="Arial" w:cs="Arial"/>
          <w:sz w:val="22"/>
          <w:szCs w:val="22"/>
          <w:lang w:val="sr-Cyrl-RS" w:eastAsia="en-US"/>
        </w:rPr>
        <w:t>5</w:t>
      </w:r>
      <w:r w:rsidRPr="00385D6F">
        <w:rPr>
          <w:rFonts w:ascii="Arial" w:hAnsi="Arial" w:cs="Arial"/>
          <w:sz w:val="22"/>
          <w:szCs w:val="22"/>
          <w:lang w:val="en-US" w:eastAsia="en-US"/>
        </w:rPr>
        <w:t xml:space="preserve">. овог Уговора достави средстава финансијског обезбеђења за добро извршење посла. </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Члан 1</w:t>
      </w:r>
      <w:r w:rsidRPr="00385D6F">
        <w:rPr>
          <w:rFonts w:ascii="Arial" w:hAnsi="Arial" w:cs="Arial"/>
          <w:b/>
          <w:sz w:val="22"/>
          <w:szCs w:val="22"/>
          <w:lang w:val="sr-Cyrl-RS" w:eastAsia="en-US"/>
        </w:rPr>
        <w:t>0</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Овај Уговор се закључује за период од 12 (словима:дванаест) месеци почев од дана ступања уговора на снагу, односно до  исцрпљења уговореног износа из члана 2. овог Уговора.</w:t>
      </w:r>
      <w:r w:rsidRPr="00385D6F">
        <w:rPr>
          <w:rFonts w:ascii="Arial" w:hAnsi="Arial" w:cs="Arial"/>
          <w:color w:val="000000" w:themeColor="text1"/>
          <w:sz w:val="22"/>
          <w:szCs w:val="22"/>
          <w:lang w:val="sr-Cyrl-RS" w:eastAsia="en-US"/>
        </w:rPr>
        <w:t xml:space="preserve"> </w:t>
      </w:r>
      <w:r w:rsidRPr="00385D6F">
        <w:rPr>
          <w:rFonts w:ascii="Arial" w:hAnsi="Arial" w:cs="Arial"/>
          <w:color w:val="000000" w:themeColor="text1"/>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85D6F" w:rsidRPr="00385D6F" w:rsidRDefault="00385D6F" w:rsidP="00385D6F">
      <w:pPr>
        <w:tabs>
          <w:tab w:val="left" w:pos="567"/>
        </w:tabs>
        <w:suppressAutoHyphens w:val="0"/>
        <w:jc w:val="both"/>
        <w:rPr>
          <w:rFonts w:ascii="Arial" w:hAnsi="Arial" w:cs="Arial"/>
          <w:color w:val="00B0F0"/>
          <w:sz w:val="22"/>
          <w:szCs w:val="22"/>
          <w:lang w:val="sr-Cyrl-RS" w:eastAsia="en-US"/>
        </w:rPr>
      </w:pPr>
    </w:p>
    <w:p w:rsidR="00385D6F" w:rsidRPr="00385D6F" w:rsidRDefault="00385D6F" w:rsidP="00385D6F">
      <w:pPr>
        <w:tabs>
          <w:tab w:val="left" w:pos="567"/>
        </w:tabs>
        <w:suppressAutoHyphens w:val="0"/>
        <w:jc w:val="center"/>
        <w:rPr>
          <w:rFonts w:ascii="Arial" w:hAnsi="Arial" w:cs="Arial"/>
          <w:sz w:val="22"/>
          <w:szCs w:val="22"/>
          <w:lang w:val="sr-Cyrl-R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11</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Овај Уговор и његови Прилози, сачињени су на српском језику. </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На овај Уговор примењују се закони Републике Србије.</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385D6F" w:rsidRPr="00385D6F" w:rsidRDefault="00385D6F" w:rsidP="00385D6F">
      <w:pPr>
        <w:tabs>
          <w:tab w:val="left" w:pos="567"/>
        </w:tabs>
        <w:suppressAutoHyphens w:val="0"/>
        <w:jc w:val="both"/>
        <w:rPr>
          <w:rFonts w:ascii="Arial" w:hAnsi="Arial" w:cs="Arial"/>
          <w:sz w:val="22"/>
          <w:szCs w:val="22"/>
          <w:lang w:val="sr-Cyrl-R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ОВЛАШЋЕНИ ПРЕДСТАВНИЦИ ЗА ПРАЋЕЊЕ УГОВОРА</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Члан 1</w:t>
      </w:r>
      <w:r w:rsidRPr="00385D6F">
        <w:rPr>
          <w:rFonts w:ascii="Arial" w:hAnsi="Arial" w:cs="Arial"/>
          <w:b/>
          <w:sz w:val="22"/>
          <w:szCs w:val="22"/>
          <w:lang w:val="sr-Cyrl-RS" w:eastAsia="en-US"/>
        </w:rPr>
        <w:t>2</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ab/>
        <w:t xml:space="preserve">- за Корисника услуге: </w:t>
      </w:r>
      <w:r w:rsidRPr="00385D6F">
        <w:rPr>
          <w:rFonts w:ascii="Arial" w:hAnsi="Arial" w:cs="Arial"/>
          <w:sz w:val="22"/>
          <w:szCs w:val="22"/>
          <w:lang w:val="en-US" w:eastAsia="en-US"/>
        </w:rPr>
        <w:tab/>
        <w:t>________________________________</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ab/>
        <w:t xml:space="preserve">- за Пружаоца услуге: </w:t>
      </w:r>
      <w:r w:rsidRPr="00385D6F">
        <w:rPr>
          <w:rFonts w:ascii="Arial" w:hAnsi="Arial" w:cs="Arial"/>
          <w:sz w:val="22"/>
          <w:szCs w:val="22"/>
          <w:lang w:val="en-US" w:eastAsia="en-US"/>
        </w:rPr>
        <w:tab/>
        <w:t>________________________________</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w:t>
      </w:r>
      <w:r w:rsidRPr="00385D6F">
        <w:rPr>
          <w:rFonts w:ascii="Arial" w:hAnsi="Arial" w:cs="Arial"/>
          <w:sz w:val="22"/>
          <w:szCs w:val="22"/>
          <w:lang w:val="en-US" w:eastAsia="en-US"/>
        </w:rPr>
        <w:tab/>
        <w:t>примају</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 xml:space="preserve"> Записнике </w:t>
      </w:r>
      <w:r w:rsidRPr="00385D6F">
        <w:rPr>
          <w:rFonts w:ascii="Arial" w:hAnsi="Arial" w:cs="Arial"/>
          <w:sz w:val="22"/>
          <w:szCs w:val="22"/>
          <w:lang w:val="sr-Cyrl-RS" w:eastAsia="en-US"/>
        </w:rPr>
        <w:t>о пруженој услузи</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w:t>
      </w:r>
      <w:r w:rsidRPr="00385D6F">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w:t>
      </w:r>
      <w:r w:rsidRPr="00385D6F">
        <w:rPr>
          <w:rFonts w:ascii="Arial" w:hAnsi="Arial" w:cs="Arial"/>
          <w:sz w:val="22"/>
          <w:szCs w:val="22"/>
          <w:lang w:val="en-US" w:eastAsia="en-US"/>
        </w:rPr>
        <w:tab/>
        <w:t xml:space="preserve">благовремено приме Коначан Записник </w:t>
      </w:r>
      <w:r w:rsidRPr="00385D6F">
        <w:rPr>
          <w:rFonts w:ascii="Arial" w:hAnsi="Arial" w:cs="Arial"/>
          <w:sz w:val="22"/>
          <w:szCs w:val="22"/>
          <w:lang w:val="sr-Cyrl-RS" w:eastAsia="en-US"/>
        </w:rPr>
        <w:t>о пруженој</w:t>
      </w:r>
      <w:r w:rsidRPr="00385D6F">
        <w:rPr>
          <w:rFonts w:ascii="Arial" w:hAnsi="Arial" w:cs="Arial"/>
          <w:sz w:val="22"/>
          <w:szCs w:val="22"/>
          <w:lang w:val="en-US" w:eastAsia="en-US"/>
        </w:rPr>
        <w:t xml:space="preserve"> услузи и изјасне се поводом истог у писменој форми;</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w:t>
      </w:r>
      <w:r w:rsidRPr="00385D6F">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 xml:space="preserve">КВАЛИТАТИВНИ И КВАНТИТАТИВНИ ПРИЈЕМ </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13</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w:t>
      </w:r>
      <w:r w:rsidRPr="00385D6F">
        <w:rPr>
          <w:rFonts w:ascii="Arial" w:hAnsi="Arial" w:cs="Arial"/>
          <w:sz w:val="22"/>
          <w:szCs w:val="22"/>
          <w:lang w:val="sr-Cyrl-R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b/>
          <w:color w:val="000000" w:themeColor="text1"/>
          <w:sz w:val="22"/>
          <w:szCs w:val="22"/>
          <w:lang w:val="en-US" w:eastAsia="en-US"/>
        </w:rPr>
      </w:pPr>
      <w:r w:rsidRPr="00385D6F">
        <w:rPr>
          <w:rFonts w:ascii="Arial" w:hAnsi="Arial" w:cs="Arial"/>
          <w:b/>
          <w:color w:val="000000" w:themeColor="text1"/>
          <w:sz w:val="22"/>
          <w:szCs w:val="22"/>
          <w:lang w:val="en-US" w:eastAsia="en-US"/>
        </w:rPr>
        <w:t xml:space="preserve">ГАРАНТНИ РОК </w:t>
      </w:r>
    </w:p>
    <w:p w:rsidR="00385D6F" w:rsidRPr="00385D6F" w:rsidRDefault="00385D6F" w:rsidP="00385D6F">
      <w:pPr>
        <w:tabs>
          <w:tab w:val="left" w:pos="567"/>
        </w:tabs>
        <w:suppressAutoHyphens w:val="0"/>
        <w:jc w:val="center"/>
        <w:rPr>
          <w:rFonts w:ascii="Arial" w:hAnsi="Arial" w:cs="Arial"/>
          <w:color w:val="000000" w:themeColor="text1"/>
          <w:sz w:val="22"/>
          <w:szCs w:val="22"/>
          <w:lang w:val="en-US" w:eastAsia="en-US"/>
        </w:rPr>
      </w:pPr>
      <w:r w:rsidRPr="00385D6F">
        <w:rPr>
          <w:rFonts w:ascii="Arial" w:hAnsi="Arial" w:cs="Arial"/>
          <w:b/>
          <w:color w:val="000000" w:themeColor="text1"/>
          <w:sz w:val="22"/>
          <w:szCs w:val="22"/>
          <w:lang w:val="en-US" w:eastAsia="en-US"/>
        </w:rPr>
        <w:t xml:space="preserve">Члан </w:t>
      </w:r>
      <w:r w:rsidRPr="00385D6F">
        <w:rPr>
          <w:rFonts w:ascii="Arial" w:hAnsi="Arial" w:cs="Arial"/>
          <w:b/>
          <w:color w:val="000000" w:themeColor="text1"/>
          <w:sz w:val="22"/>
          <w:szCs w:val="22"/>
          <w:lang w:val="sr-Cyrl-RS" w:eastAsia="en-US"/>
        </w:rPr>
        <w:t>14</w:t>
      </w:r>
      <w:r w:rsidRPr="00385D6F">
        <w:rPr>
          <w:rFonts w:ascii="Arial" w:hAnsi="Arial" w:cs="Arial"/>
          <w:color w:val="000000" w:themeColor="text1"/>
          <w:sz w:val="22"/>
          <w:szCs w:val="22"/>
          <w:lang w:val="en-US" w:eastAsia="en-US"/>
        </w:rPr>
        <w:t>.</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 xml:space="preserve">Гарантни рок не може бити краћи од </w:t>
      </w:r>
      <w:r w:rsidRPr="00385D6F">
        <w:rPr>
          <w:rFonts w:ascii="Arial" w:hAnsi="Arial" w:cs="Arial"/>
          <w:color w:val="000000" w:themeColor="text1"/>
          <w:sz w:val="22"/>
          <w:szCs w:val="22"/>
          <w:lang w:val="sr-Cyrl-RS" w:eastAsia="en-US"/>
        </w:rPr>
        <w:t>__</w:t>
      </w:r>
      <w:r w:rsidRPr="00385D6F">
        <w:rPr>
          <w:rFonts w:ascii="Arial" w:hAnsi="Arial" w:cs="Arial"/>
          <w:color w:val="000000" w:themeColor="text1"/>
          <w:sz w:val="22"/>
          <w:szCs w:val="22"/>
          <w:lang w:val="en-US" w:eastAsia="en-US"/>
        </w:rPr>
        <w:t xml:space="preserve"> (словима:</w:t>
      </w:r>
      <w:r w:rsidRPr="00385D6F">
        <w:rPr>
          <w:rFonts w:ascii="Arial" w:hAnsi="Arial" w:cs="Arial"/>
          <w:color w:val="000000" w:themeColor="text1"/>
          <w:sz w:val="22"/>
          <w:szCs w:val="22"/>
          <w:lang w:val="sr-Cyrl-RS" w:eastAsia="en-US"/>
        </w:rPr>
        <w:t>_________</w:t>
      </w:r>
      <w:r w:rsidRPr="00385D6F">
        <w:rPr>
          <w:rFonts w:ascii="Arial" w:hAnsi="Arial" w:cs="Arial"/>
          <w:color w:val="000000" w:themeColor="text1"/>
          <w:sz w:val="22"/>
          <w:szCs w:val="22"/>
          <w:lang w:val="en-US" w:eastAsia="en-US"/>
        </w:rPr>
        <w:t xml:space="preserve">) месеци, од дана сачињавања, потписивања и верификовања Записника о </w:t>
      </w:r>
      <w:r w:rsidRPr="00385D6F">
        <w:rPr>
          <w:rFonts w:ascii="Arial" w:hAnsi="Arial" w:cs="Arial"/>
          <w:color w:val="000000" w:themeColor="text1"/>
          <w:sz w:val="22"/>
          <w:szCs w:val="22"/>
          <w:lang w:val="sr-Cyrl-RS" w:eastAsia="en-US"/>
        </w:rPr>
        <w:t>пруженој услужи</w:t>
      </w:r>
      <w:r w:rsidRPr="00385D6F">
        <w:rPr>
          <w:rFonts w:ascii="Arial" w:hAnsi="Arial" w:cs="Arial"/>
          <w:color w:val="000000" w:themeColor="text1"/>
          <w:sz w:val="22"/>
          <w:szCs w:val="22"/>
          <w:lang w:val="en-US" w:eastAsia="en-US"/>
        </w:rPr>
        <w:t>. Током шест месеци исти параметри не смеју пасти испод оцене ДОБРО према Упутству 339.</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ВИША СИЛА</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15</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Pr="00385D6F">
        <w:rPr>
          <w:rFonts w:ascii="Arial" w:hAnsi="Arial" w:cs="Arial"/>
          <w:color w:val="000000" w:themeColor="text1"/>
          <w:sz w:val="22"/>
          <w:szCs w:val="22"/>
          <w:lang w:val="sr-Cyrl-RS" w:eastAsia="en-US"/>
        </w:rPr>
        <w:t xml:space="preserve"> </w:t>
      </w:r>
      <w:r w:rsidRPr="00385D6F">
        <w:rPr>
          <w:rFonts w:ascii="Arial" w:hAnsi="Arial" w:cs="Arial"/>
          <w:color w:val="000000" w:themeColor="text1"/>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Pr="00385D6F">
        <w:rPr>
          <w:rFonts w:ascii="Arial" w:hAnsi="Arial" w:cs="Arial"/>
          <w:color w:val="000000" w:themeColor="text1"/>
          <w:sz w:val="22"/>
          <w:szCs w:val="22"/>
          <w:lang w:val="sr-Cyrl-RS" w:eastAsia="en-US"/>
        </w:rPr>
        <w:t xml:space="preserve"> </w:t>
      </w:r>
      <w:r w:rsidRPr="00385D6F">
        <w:rPr>
          <w:rFonts w:ascii="Arial" w:hAnsi="Arial" w:cs="Arial"/>
          <w:color w:val="000000" w:themeColor="text1"/>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85D6F" w:rsidRPr="00385D6F" w:rsidRDefault="00385D6F" w:rsidP="00385D6F">
      <w:pPr>
        <w:tabs>
          <w:tab w:val="left" w:pos="567"/>
        </w:tabs>
        <w:suppressAutoHyphens w:val="0"/>
        <w:jc w:val="both"/>
        <w:rPr>
          <w:rFonts w:ascii="Arial" w:hAnsi="Arial" w:cs="Arial"/>
          <w:color w:val="000000" w:themeColor="text1"/>
          <w:sz w:val="22"/>
          <w:szCs w:val="22"/>
          <w:lang w:val="en-US" w:eastAsia="en-US"/>
        </w:rPr>
      </w:pPr>
      <w:r w:rsidRPr="00385D6F">
        <w:rPr>
          <w:rFonts w:ascii="Arial" w:hAnsi="Arial" w:cs="Arial"/>
          <w:color w:val="000000" w:themeColor="text1"/>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НАКНАДА ШТЕТЕ</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16</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УГОВОРНА КАЗНА</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17</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Pr="00385D6F">
        <w:rPr>
          <w:rFonts w:ascii="Arial" w:hAnsi="Arial" w:cs="Arial"/>
          <w:sz w:val="22"/>
          <w:szCs w:val="22"/>
          <w:lang w:val="sr-Cyrl-RS" w:eastAsia="en-US"/>
        </w:rPr>
        <w:t xml:space="preserve"> </w:t>
      </w:r>
      <w:r w:rsidRPr="00385D6F">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both"/>
        <w:rPr>
          <w:rFonts w:ascii="Arial" w:hAnsi="Arial" w:cs="Arial"/>
          <w:b/>
          <w:sz w:val="22"/>
          <w:szCs w:val="22"/>
          <w:lang w:val="sr-Cyrl-RS" w:eastAsia="en-US"/>
        </w:rPr>
      </w:pPr>
      <w:r w:rsidRPr="00385D6F">
        <w:rPr>
          <w:rFonts w:ascii="Arial" w:hAnsi="Arial" w:cs="Arial"/>
          <w:b/>
          <w:sz w:val="22"/>
          <w:szCs w:val="22"/>
          <w:lang w:val="en-US" w:eastAsia="en-US"/>
        </w:rPr>
        <w:t>РАСКИД УГОВОРА</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18</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19</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85D6F" w:rsidRPr="00385D6F" w:rsidRDefault="00385D6F" w:rsidP="00385D6F">
      <w:pPr>
        <w:tabs>
          <w:tab w:val="left" w:pos="567"/>
        </w:tabs>
        <w:suppressAutoHyphens w:val="0"/>
        <w:jc w:val="both"/>
        <w:rPr>
          <w:rFonts w:ascii="Arial" w:hAnsi="Arial" w:cs="Arial"/>
          <w:sz w:val="22"/>
          <w:szCs w:val="22"/>
          <w:lang w:val="sr-Cyrl-RS" w:eastAsia="en-US"/>
        </w:rPr>
      </w:pP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20</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385D6F" w:rsidRPr="00385D6F" w:rsidRDefault="00385D6F" w:rsidP="00385D6F">
      <w:pPr>
        <w:suppressAutoHyphens w:val="0"/>
        <w:jc w:val="both"/>
        <w:rPr>
          <w:rFonts w:ascii="Arial" w:hAnsi="Arial" w:cs="Arial"/>
          <w:b/>
          <w:color w:val="FF0000"/>
          <w:sz w:val="22"/>
          <w:szCs w:val="22"/>
          <w:lang w:val="en-US" w:eastAsia="sr-Latn-CS"/>
        </w:rPr>
      </w:pPr>
      <w:r w:rsidRPr="00385D6F">
        <w:rPr>
          <w:rFonts w:ascii="Arial" w:hAnsi="Arial" w:cs="Arial"/>
          <w:color w:val="000000" w:themeColor="text1"/>
          <w:sz w:val="22"/>
          <w:szCs w:val="22"/>
          <w:lang w:val="en-US"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2</w:t>
      </w:r>
      <w:r w:rsidRPr="00385D6F">
        <w:rPr>
          <w:rFonts w:ascii="Arial" w:hAnsi="Arial" w:cs="Arial"/>
          <w:b/>
          <w:sz w:val="22"/>
          <w:szCs w:val="22"/>
          <w:lang w:val="en-US" w:eastAsia="en-US"/>
        </w:rPr>
        <w:t>1</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color w:val="000000" w:themeColor="text1"/>
          <w:sz w:val="22"/>
          <w:szCs w:val="22"/>
          <w:lang w:val="sr-Cyrl-RS" w:eastAsia="en-US"/>
        </w:rPr>
      </w:pPr>
      <w:r w:rsidRPr="00385D6F">
        <w:rPr>
          <w:rFonts w:ascii="Arial" w:hAnsi="Arial" w:cs="Arial"/>
          <w:color w:val="000000" w:themeColor="text1"/>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Члан 2</w:t>
      </w:r>
      <w:r w:rsidRPr="00385D6F">
        <w:rPr>
          <w:rFonts w:ascii="Arial" w:hAnsi="Arial" w:cs="Arial"/>
          <w:b/>
          <w:sz w:val="22"/>
          <w:szCs w:val="22"/>
          <w:lang w:val="sr-Cyrl-RS" w:eastAsia="en-US"/>
        </w:rPr>
        <w:t>2</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2</w:t>
      </w:r>
      <w:r w:rsidRPr="00385D6F">
        <w:rPr>
          <w:rFonts w:ascii="Arial" w:hAnsi="Arial" w:cs="Arial"/>
          <w:b/>
          <w:sz w:val="22"/>
          <w:szCs w:val="22"/>
          <w:lang w:val="en-US" w:eastAsia="en-US"/>
        </w:rPr>
        <w:t>3</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Саставни део овог Уговора чине:</w:t>
      </w:r>
    </w:p>
    <w:p w:rsidR="00385D6F" w:rsidRPr="00385D6F" w:rsidRDefault="00385D6F" w:rsidP="00385D6F">
      <w:pPr>
        <w:tabs>
          <w:tab w:val="left" w:pos="567"/>
        </w:tabs>
        <w:suppressAutoHyphens w:val="0"/>
        <w:rPr>
          <w:rFonts w:ascii="Arial" w:hAnsi="Arial" w:cs="Arial"/>
          <w:sz w:val="22"/>
          <w:szCs w:val="22"/>
          <w:lang w:val="en-US" w:eastAsia="en-US"/>
        </w:rPr>
      </w:pPr>
      <w:r w:rsidRPr="00385D6F">
        <w:rPr>
          <w:rFonts w:ascii="Arial" w:hAnsi="Arial" w:cs="Arial"/>
          <w:sz w:val="22"/>
          <w:szCs w:val="22"/>
          <w:lang w:val="en-US" w:eastAsia="en-US"/>
        </w:rPr>
        <w:t>Прилог број 1</w:t>
      </w:r>
      <w:r w:rsidRPr="00385D6F">
        <w:rPr>
          <w:rFonts w:ascii="Arial" w:hAnsi="Arial" w:cs="Arial"/>
          <w:sz w:val="22"/>
          <w:szCs w:val="22"/>
          <w:lang w:val="en-US" w:eastAsia="en-US"/>
        </w:rPr>
        <w:tab/>
        <w:t>Конкурсна документација (на Порталу јавних набавки под шифром_______)</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Прилог број 2</w:t>
      </w:r>
      <w:r w:rsidRPr="00385D6F">
        <w:rPr>
          <w:rFonts w:ascii="Arial" w:hAnsi="Arial" w:cs="Arial"/>
          <w:sz w:val="22"/>
          <w:szCs w:val="22"/>
          <w:lang w:val="en-US" w:eastAsia="en-US"/>
        </w:rPr>
        <w:tab/>
        <w:t>Понуда;</w:t>
      </w:r>
      <w:r w:rsidRPr="00385D6F">
        <w:rPr>
          <w:rFonts w:ascii="Arial" w:hAnsi="Arial" w:cs="Arial"/>
          <w:sz w:val="22"/>
          <w:szCs w:val="22"/>
          <w:lang w:val="en-US" w:eastAsia="en-US"/>
        </w:rPr>
        <w:tab/>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en-US" w:eastAsia="en-US"/>
        </w:rPr>
        <w:t xml:space="preserve">Прилог број </w:t>
      </w:r>
      <w:r w:rsidRPr="00385D6F">
        <w:rPr>
          <w:rFonts w:ascii="Arial" w:hAnsi="Arial" w:cs="Arial"/>
          <w:sz w:val="22"/>
          <w:szCs w:val="22"/>
          <w:lang w:val="sr-Cyrl-RS" w:eastAsia="en-US"/>
        </w:rPr>
        <w:t>3</w:t>
      </w:r>
      <w:r w:rsidRPr="00385D6F">
        <w:rPr>
          <w:rFonts w:ascii="Arial" w:hAnsi="Arial" w:cs="Arial"/>
          <w:sz w:val="22"/>
          <w:szCs w:val="22"/>
          <w:lang w:val="en-US" w:eastAsia="en-US"/>
        </w:rPr>
        <w:tab/>
        <w:t>Структура цене из Понуде;</w:t>
      </w:r>
    </w:p>
    <w:p w:rsidR="00385D6F" w:rsidRPr="00385D6F" w:rsidRDefault="00385D6F" w:rsidP="00385D6F">
      <w:pPr>
        <w:tabs>
          <w:tab w:val="left" w:pos="567"/>
        </w:tabs>
        <w:suppressAutoHyphens w:val="0"/>
        <w:jc w:val="both"/>
        <w:rPr>
          <w:rFonts w:ascii="Arial" w:hAnsi="Arial" w:cs="Arial"/>
          <w:sz w:val="22"/>
          <w:szCs w:val="22"/>
          <w:lang w:val="sr-Cyrl-RS" w:eastAsia="en-US"/>
        </w:rPr>
      </w:pPr>
      <w:r w:rsidRPr="00385D6F">
        <w:rPr>
          <w:rFonts w:ascii="Arial" w:hAnsi="Arial" w:cs="Arial"/>
          <w:sz w:val="22"/>
          <w:szCs w:val="22"/>
          <w:lang w:val="sr-Cyrl-RS" w:eastAsia="en-US"/>
        </w:rPr>
        <w:t>Прилог број 4 Техничка спецификација</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Прилог број </w:t>
      </w:r>
      <w:r w:rsidRPr="00385D6F">
        <w:rPr>
          <w:rFonts w:ascii="Arial" w:hAnsi="Arial" w:cs="Arial"/>
          <w:sz w:val="22"/>
          <w:szCs w:val="22"/>
          <w:lang w:val="sr-Cyrl-RS" w:eastAsia="en-US"/>
        </w:rPr>
        <w:t>5</w:t>
      </w:r>
      <w:r w:rsidRPr="00385D6F">
        <w:rPr>
          <w:rFonts w:ascii="Arial" w:hAnsi="Arial" w:cs="Arial"/>
          <w:sz w:val="22"/>
          <w:szCs w:val="22"/>
          <w:lang w:val="en-US" w:eastAsia="en-US"/>
        </w:rPr>
        <w:tab/>
      </w:r>
      <w:r w:rsidRPr="00385D6F">
        <w:rPr>
          <w:rFonts w:ascii="Arial" w:hAnsi="Arial" w:cs="Arial"/>
          <w:sz w:val="22"/>
          <w:szCs w:val="22"/>
          <w:lang w:val="sr-Cyrl-RS" w:eastAsia="en-US"/>
        </w:rPr>
        <w:t>Правилник о б</w:t>
      </w:r>
      <w:r w:rsidRPr="00385D6F">
        <w:rPr>
          <w:rFonts w:ascii="Arial" w:hAnsi="Arial" w:cs="Arial"/>
          <w:sz w:val="22"/>
          <w:szCs w:val="22"/>
          <w:lang w:val="en-US" w:eastAsia="en-US"/>
        </w:rPr>
        <w:t xml:space="preserve">езбедност на раду; </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 xml:space="preserve">Прилог број </w:t>
      </w:r>
      <w:r w:rsidRPr="00385D6F">
        <w:rPr>
          <w:rFonts w:ascii="Arial" w:hAnsi="Arial" w:cs="Arial"/>
          <w:sz w:val="22"/>
          <w:szCs w:val="22"/>
          <w:lang w:val="sr-Cyrl-RS" w:eastAsia="en-US"/>
        </w:rPr>
        <w:t xml:space="preserve">6 </w:t>
      </w:r>
      <w:r w:rsidRPr="00385D6F">
        <w:rPr>
          <w:rFonts w:ascii="Arial" w:hAnsi="Arial" w:cs="Arial"/>
          <w:sz w:val="22"/>
          <w:szCs w:val="22"/>
          <w:lang w:val="en-US" w:eastAsia="en-US"/>
        </w:rPr>
        <w:t>Споразум о заједничком извршењу услуге</w:t>
      </w:r>
    </w:p>
    <w:p w:rsidR="00385D6F" w:rsidRPr="00385D6F" w:rsidRDefault="00385D6F" w:rsidP="00385D6F">
      <w:pPr>
        <w:tabs>
          <w:tab w:val="left" w:pos="567"/>
        </w:tabs>
        <w:suppressAutoHyphens w:val="0"/>
        <w:jc w:val="both"/>
        <w:rPr>
          <w:rFonts w:ascii="Arial" w:hAnsi="Arial" w:cs="Arial"/>
          <w:sz w:val="22"/>
          <w:szCs w:val="22"/>
          <w:lang w:val="en-US" w:eastAsia="en-US"/>
        </w:rPr>
      </w:pPr>
    </w:p>
    <w:p w:rsidR="00385D6F" w:rsidRPr="00385D6F" w:rsidRDefault="00385D6F" w:rsidP="00385D6F">
      <w:pPr>
        <w:tabs>
          <w:tab w:val="left" w:pos="567"/>
        </w:tabs>
        <w:suppressAutoHyphens w:val="0"/>
        <w:jc w:val="center"/>
        <w:rPr>
          <w:rFonts w:ascii="Arial" w:hAnsi="Arial" w:cs="Arial"/>
          <w:sz w:val="22"/>
          <w:szCs w:val="22"/>
          <w:lang w:val="en-US" w:eastAsia="en-US"/>
        </w:rPr>
      </w:pPr>
      <w:r w:rsidRPr="00385D6F">
        <w:rPr>
          <w:rFonts w:ascii="Arial" w:hAnsi="Arial" w:cs="Arial"/>
          <w:b/>
          <w:sz w:val="22"/>
          <w:szCs w:val="22"/>
          <w:lang w:val="en-US" w:eastAsia="en-US"/>
        </w:rPr>
        <w:t xml:space="preserve">Члан </w:t>
      </w:r>
      <w:r w:rsidRPr="00385D6F">
        <w:rPr>
          <w:rFonts w:ascii="Arial" w:hAnsi="Arial" w:cs="Arial"/>
          <w:b/>
          <w:sz w:val="22"/>
          <w:szCs w:val="22"/>
          <w:lang w:val="sr-Cyrl-RS" w:eastAsia="en-US"/>
        </w:rPr>
        <w:t>24</w:t>
      </w:r>
      <w:r w:rsidRPr="00385D6F">
        <w:rPr>
          <w:rFonts w:ascii="Arial" w:hAnsi="Arial" w:cs="Arial"/>
          <w:sz w:val="22"/>
          <w:szCs w:val="22"/>
          <w:lang w:val="en-US" w:eastAsia="en-US"/>
        </w:rPr>
        <w:t>.</w:t>
      </w:r>
    </w:p>
    <w:p w:rsidR="00385D6F" w:rsidRPr="00385D6F" w:rsidRDefault="00385D6F" w:rsidP="00385D6F">
      <w:pPr>
        <w:tabs>
          <w:tab w:val="left" w:pos="567"/>
        </w:tabs>
        <w:suppressAutoHyphens w:val="0"/>
        <w:jc w:val="both"/>
        <w:rPr>
          <w:rFonts w:ascii="Arial" w:eastAsia="Calibri" w:hAnsi="Arial" w:cs="Arial"/>
          <w:noProof/>
          <w:color w:val="000000" w:themeColor="text1"/>
          <w:sz w:val="22"/>
          <w:szCs w:val="22"/>
          <w:lang w:val="sr-Cyrl-RS" w:eastAsia="en-US"/>
        </w:rPr>
      </w:pPr>
      <w:r w:rsidRPr="00385D6F">
        <w:rPr>
          <w:rFonts w:ascii="Arial" w:eastAsia="Calibri" w:hAnsi="Arial" w:cs="Arial"/>
          <w:noProof/>
          <w:color w:val="000000" w:themeColor="text1"/>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385D6F" w:rsidRPr="00385D6F" w:rsidRDefault="00385D6F" w:rsidP="00385D6F">
      <w:pPr>
        <w:tabs>
          <w:tab w:val="left" w:pos="567"/>
        </w:tabs>
        <w:suppressAutoHyphens w:val="0"/>
        <w:jc w:val="both"/>
        <w:rPr>
          <w:rFonts w:ascii="Arial" w:eastAsia="Calibri" w:hAnsi="Arial" w:cs="Arial"/>
          <w:noProof/>
          <w:color w:val="000000" w:themeColor="text1"/>
          <w:sz w:val="22"/>
          <w:szCs w:val="22"/>
          <w:lang w:val="en-US" w:eastAsia="en-US"/>
        </w:rPr>
      </w:pPr>
      <w:r w:rsidRPr="00385D6F">
        <w:rPr>
          <w:rFonts w:ascii="Arial" w:eastAsia="Calibri" w:hAnsi="Arial" w:cs="Arial"/>
          <w:noProof/>
          <w:color w:val="000000" w:themeColor="text1"/>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85D6F" w:rsidRPr="00385D6F" w:rsidRDefault="00385D6F" w:rsidP="00385D6F">
      <w:pPr>
        <w:tabs>
          <w:tab w:val="left" w:pos="567"/>
        </w:tabs>
        <w:suppressAutoHyphens w:val="0"/>
        <w:jc w:val="both"/>
        <w:rPr>
          <w:rFonts w:ascii="Arial" w:hAnsi="Arial" w:cs="Arial"/>
          <w:sz w:val="22"/>
          <w:szCs w:val="22"/>
          <w:lang w:val="sr-Cyrl-RS" w:eastAsia="en-US"/>
        </w:rPr>
      </w:pP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КОРИСНИК УСЛУГАПРУЖАЛАЦ УСЛУГА</w:t>
      </w:r>
    </w:p>
    <w:p w:rsidR="00385D6F" w:rsidRPr="00385D6F" w:rsidRDefault="00385D6F" w:rsidP="00385D6F">
      <w:pPr>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 xml:space="preserve">ЈП „Електропривреда Србије“Београд                                                </w:t>
      </w:r>
      <w:r w:rsidRPr="00385D6F">
        <w:rPr>
          <w:rFonts w:ascii="Arial" w:hAnsi="Arial" w:cs="Arial"/>
          <w:sz w:val="22"/>
          <w:szCs w:val="22"/>
          <w:lang w:val="en-US" w:eastAsia="en-US"/>
        </w:rPr>
        <w:t>Назив</w:t>
      </w: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en-US" w:eastAsia="en-US"/>
        </w:rPr>
        <w:t>Огранак ТЕНТ Београд-Обреновац</w:t>
      </w:r>
    </w:p>
    <w:p w:rsidR="00385D6F" w:rsidRPr="00385D6F" w:rsidRDefault="00385D6F" w:rsidP="00385D6F">
      <w:pPr>
        <w:tabs>
          <w:tab w:val="left" w:pos="567"/>
        </w:tabs>
        <w:suppressAutoHyphens w:val="0"/>
        <w:jc w:val="both"/>
        <w:rPr>
          <w:rFonts w:ascii="Arial" w:hAnsi="Arial" w:cs="Arial"/>
          <w:sz w:val="22"/>
          <w:szCs w:val="22"/>
          <w:lang w:val="en-US" w:eastAsia="en-US"/>
        </w:rPr>
      </w:pPr>
      <w:r w:rsidRPr="00385D6F">
        <w:rPr>
          <w:rFonts w:ascii="Arial" w:hAnsi="Arial" w:cs="Arial"/>
          <w:sz w:val="22"/>
          <w:szCs w:val="22"/>
          <w:lang w:val="en-US" w:eastAsia="en-US"/>
        </w:rPr>
        <w:t>___________________________________                             ________________________</w:t>
      </w:r>
    </w:p>
    <w:p w:rsidR="00385D6F" w:rsidRPr="00385D6F" w:rsidRDefault="00385D6F" w:rsidP="00385D6F">
      <w:pPr>
        <w:tabs>
          <w:tab w:val="left" w:pos="567"/>
        </w:tabs>
        <w:suppressAutoHyphens w:val="0"/>
        <w:jc w:val="both"/>
        <w:rPr>
          <w:rFonts w:ascii="Arial" w:hAnsi="Arial" w:cs="Arial"/>
          <w:b/>
          <w:sz w:val="22"/>
          <w:szCs w:val="22"/>
          <w:lang w:val="en-US" w:eastAsia="en-US"/>
        </w:rPr>
      </w:pPr>
      <w:r w:rsidRPr="00385D6F">
        <w:rPr>
          <w:rFonts w:ascii="Arial" w:hAnsi="Arial" w:cs="Arial"/>
          <w:b/>
          <w:sz w:val="22"/>
          <w:szCs w:val="22"/>
          <w:lang w:val="sr-Cyrl-RS" w:eastAsia="en-US"/>
        </w:rPr>
        <w:t xml:space="preserve">                                                                                 </w:t>
      </w:r>
      <w:r w:rsidRPr="00385D6F">
        <w:rPr>
          <w:rFonts w:ascii="Arial" w:hAnsi="Arial" w:cs="Arial"/>
          <w:b/>
          <w:sz w:val="22"/>
          <w:szCs w:val="22"/>
          <w:lang w:val="en-US" w:eastAsia="en-US"/>
        </w:rPr>
        <w:t>М.П.</w:t>
      </w:r>
    </w:p>
    <w:p w:rsidR="00385D6F" w:rsidRPr="00385D6F" w:rsidRDefault="00385D6F" w:rsidP="00385D6F">
      <w:pPr>
        <w:suppressAutoHyphens w:val="0"/>
        <w:jc w:val="both"/>
        <w:rPr>
          <w:rFonts w:ascii="Arial" w:hAnsi="Arial" w:cs="Arial"/>
          <w:color w:val="FF0000"/>
          <w:sz w:val="22"/>
          <w:szCs w:val="22"/>
          <w:lang w:val="sr-Cyrl-RS" w:eastAsia="en-US"/>
        </w:rPr>
      </w:pPr>
      <w:r w:rsidRPr="00385D6F">
        <w:rPr>
          <w:rFonts w:ascii="Arial" w:hAnsi="Arial" w:cs="Arial"/>
          <w:sz w:val="22"/>
          <w:szCs w:val="22"/>
          <w:lang w:val="en-US" w:eastAsia="en-US"/>
        </w:rPr>
        <w:t xml:space="preserve">Финансијски директор ТЕНТ, </w:t>
      </w:r>
    </w:p>
    <w:p w:rsidR="00385D6F" w:rsidRPr="00385D6F" w:rsidRDefault="00385D6F" w:rsidP="00385D6F">
      <w:pPr>
        <w:suppressAutoHyphens w:val="0"/>
        <w:jc w:val="both"/>
        <w:rPr>
          <w:rFonts w:ascii="Arial" w:hAnsi="Arial" w:cs="Arial"/>
          <w:color w:val="00B0F0"/>
          <w:sz w:val="22"/>
          <w:szCs w:val="22"/>
          <w:lang w:val="en-US" w:eastAsia="en-US"/>
        </w:rPr>
      </w:pPr>
      <w:r w:rsidRPr="00385D6F">
        <w:rPr>
          <w:rFonts w:ascii="Arial" w:hAnsi="Arial" w:cs="Arial"/>
          <w:sz w:val="22"/>
          <w:szCs w:val="22"/>
          <w:lang w:val="en-US" w:eastAsia="en-US"/>
        </w:rPr>
        <w:t xml:space="preserve">Милорад Лазић, дипл.екон.                                             </w:t>
      </w:r>
    </w:p>
    <w:p w:rsidR="00385D6F" w:rsidRPr="00216018" w:rsidRDefault="00385D6F" w:rsidP="00216018">
      <w:pPr>
        <w:tabs>
          <w:tab w:val="left" w:pos="567"/>
        </w:tabs>
        <w:suppressAutoHyphens w:val="0"/>
        <w:jc w:val="both"/>
        <w:rPr>
          <w:rFonts w:ascii="Arial" w:hAnsi="Arial" w:cs="Arial"/>
          <w:b/>
          <w:sz w:val="22"/>
          <w:szCs w:val="22"/>
          <w:lang w:val="sr-Cyrl-RS" w:eastAsia="en-US"/>
        </w:rPr>
      </w:pPr>
      <w:r w:rsidRPr="00385D6F">
        <w:rPr>
          <w:rFonts w:ascii="Arial" w:hAnsi="Arial" w:cs="Arial"/>
          <w:b/>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p>
    <w:sectPr w:rsidR="00385D6F" w:rsidRPr="00216018"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A8" w:rsidRDefault="005252A8" w:rsidP="00F717AF">
      <w:r>
        <w:separator/>
      </w:r>
    </w:p>
  </w:endnote>
  <w:endnote w:type="continuationSeparator" w:id="0">
    <w:p w:rsidR="005252A8" w:rsidRDefault="005252A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53" w:rsidRDefault="00B22A5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A53" w:rsidRDefault="00B22A5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53" w:rsidRPr="000F38BA" w:rsidRDefault="00B22A53" w:rsidP="001F2126">
    <w:pPr>
      <w:pStyle w:val="Footer"/>
      <w:jc w:val="right"/>
      <w:rPr>
        <w:sz w:val="20"/>
      </w:rPr>
    </w:pPr>
    <w:r w:rsidRPr="000F38BA">
      <w:rPr>
        <w:sz w:val="20"/>
      </w:rPr>
      <w:t xml:space="preserve">                                                                                                </w:t>
    </w:r>
  </w:p>
  <w:p w:rsidR="00B22A53" w:rsidRPr="005403F3" w:rsidRDefault="00B22A53"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780FBC">
      <w:rPr>
        <w:i/>
        <w:sz w:val="20"/>
      </w:rPr>
      <w:t>3000/1202/2016 (387/2016)</w:t>
    </w:r>
    <w:r>
      <w:rPr>
        <w:i/>
        <w:sz w:val="20"/>
        <w:lang w:val="sr-Cyrl-RS"/>
      </w:rPr>
      <w:t xml:space="preserve"> </w:t>
    </w:r>
    <w:r>
      <w:rPr>
        <w:i/>
        <w:color w:val="4F81BD"/>
        <w:sz w:val="20"/>
        <w:lang w:val="sr-Cyrl-RS"/>
      </w:rPr>
      <w:t xml:space="preserve">Друга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187778">
      <w:rPr>
        <w:i/>
        <w:noProof/>
      </w:rPr>
      <w:t>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87778">
      <w:rPr>
        <w:i/>
        <w:noProof/>
      </w:rPr>
      <w:t>15</w:t>
    </w:r>
    <w:r w:rsidRPr="000F38BA">
      <w:rPr>
        <w:i/>
      </w:rPr>
      <w:fldChar w:fldCharType="end"/>
    </w:r>
  </w:p>
  <w:p w:rsidR="00B22A53" w:rsidRPr="001517C4" w:rsidRDefault="00B22A5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A8" w:rsidRDefault="005252A8" w:rsidP="00F717AF">
      <w:r>
        <w:separator/>
      </w:r>
    </w:p>
  </w:footnote>
  <w:footnote w:type="continuationSeparator" w:id="0">
    <w:p w:rsidR="005252A8" w:rsidRDefault="005252A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53" w:rsidRDefault="00B22A5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22A53" w:rsidRPr="00933BCC" w:rsidTr="00B22A5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22A53" w:rsidRPr="00933BCC" w:rsidRDefault="00B22A53" w:rsidP="00B22A53">
          <w:pPr>
            <w:spacing w:before="30"/>
            <w:jc w:val="center"/>
            <w:rPr>
              <w:rFonts w:cs="Arial"/>
              <w:b/>
              <w:sz w:val="16"/>
              <w:szCs w:val="16"/>
              <w:lang w:val="sl-SI"/>
            </w:rPr>
          </w:pPr>
          <w:r>
            <w:rPr>
              <w:noProof/>
              <w:lang w:val="sr-Latn-RS" w:eastAsia="sr-Latn-RS"/>
            </w:rPr>
            <w:drawing>
              <wp:inline distT="0" distB="0" distL="0" distR="0" wp14:anchorId="43C88372" wp14:editId="7E677C6F">
                <wp:extent cx="1043940" cy="9963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99631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22A53" w:rsidRPr="00E23434" w:rsidRDefault="00B22A53" w:rsidP="00B22A5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22A53" w:rsidRPr="00933BCC" w:rsidRDefault="00B22A53" w:rsidP="00B22A53">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22A53" w:rsidRPr="00E23434" w:rsidRDefault="00B22A53" w:rsidP="00B22A53">
          <w:pPr>
            <w:jc w:val="center"/>
            <w:rPr>
              <w:rFonts w:cs="Arial"/>
              <w:b/>
              <w:lang w:val="sr-Latn-RS"/>
            </w:rPr>
          </w:pPr>
          <w:r>
            <w:rPr>
              <w:rFonts w:cs="Arial"/>
              <w:b/>
            </w:rPr>
            <w:t>QF-G-030</w:t>
          </w:r>
        </w:p>
      </w:tc>
    </w:tr>
    <w:tr w:rsidR="00B22A53" w:rsidRPr="00B86FF2" w:rsidTr="00B22A5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22A53" w:rsidRPr="00933BCC" w:rsidRDefault="00B22A53" w:rsidP="00B22A53">
          <w:pPr>
            <w:spacing w:before="30"/>
            <w:rPr>
              <w:rFonts w:cs="Arial"/>
              <w:noProof/>
            </w:rPr>
          </w:pPr>
        </w:p>
      </w:tc>
      <w:tc>
        <w:tcPr>
          <w:tcW w:w="3544" w:type="dxa"/>
          <w:vMerge/>
          <w:tcBorders>
            <w:bottom w:val="double" w:sz="12" w:space="0" w:color="auto"/>
          </w:tcBorders>
          <w:shd w:val="clear" w:color="auto" w:fill="F3F3F3"/>
          <w:vAlign w:val="center"/>
        </w:tcPr>
        <w:p w:rsidR="00B22A53" w:rsidRPr="00933BCC" w:rsidRDefault="00B22A53" w:rsidP="00B22A53">
          <w:pPr>
            <w:jc w:val="center"/>
            <w:rPr>
              <w:rFonts w:cs="Arial"/>
            </w:rPr>
          </w:pPr>
        </w:p>
      </w:tc>
      <w:tc>
        <w:tcPr>
          <w:tcW w:w="1559" w:type="dxa"/>
          <w:tcBorders>
            <w:top w:val="single" w:sz="4" w:space="0" w:color="auto"/>
            <w:bottom w:val="double" w:sz="12" w:space="0" w:color="auto"/>
          </w:tcBorders>
          <w:shd w:val="clear" w:color="auto" w:fill="CCCCCC"/>
          <w:vAlign w:val="center"/>
        </w:tcPr>
        <w:p w:rsidR="00B22A53" w:rsidRPr="00933BCC" w:rsidRDefault="00B22A53" w:rsidP="00B22A53">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22A53" w:rsidRPr="00552D0C" w:rsidRDefault="00B22A53" w:rsidP="00B22A53">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87778">
            <w:rPr>
              <w:rFonts w:cs="Arial"/>
              <w:b/>
              <w:noProof/>
            </w:rPr>
            <w:t>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87778">
            <w:rPr>
              <w:rFonts w:cs="Arial"/>
              <w:b/>
              <w:noProof/>
            </w:rPr>
            <w:t>15</w:t>
          </w:r>
          <w:r w:rsidRPr="0081700D">
            <w:rPr>
              <w:rFonts w:cs="Arial"/>
              <w:b/>
            </w:rPr>
            <w:fldChar w:fldCharType="end"/>
          </w:r>
        </w:p>
      </w:tc>
    </w:tr>
  </w:tbl>
  <w:p w:rsidR="00B22A53" w:rsidRDefault="00B22A53">
    <w:pPr>
      <w:pStyle w:val="Header"/>
    </w:pPr>
  </w:p>
  <w:p w:rsidR="00B22A53" w:rsidRDefault="00B22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5"/>
  </w:num>
  <w:num w:numId="7">
    <w:abstractNumId w:val="15"/>
  </w:num>
  <w:num w:numId="8">
    <w:abstractNumId w:val="6"/>
  </w:num>
  <w:num w:numId="9">
    <w:abstractNumId w:val="14"/>
  </w:num>
  <w:num w:numId="10">
    <w:abstractNumId w:val="3"/>
  </w:num>
  <w:num w:numId="11">
    <w:abstractNumId w:val="8"/>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16383"/>
    <w:rsid w:val="00121563"/>
    <w:rsid w:val="00121B70"/>
    <w:rsid w:val="00123096"/>
    <w:rsid w:val="00124C65"/>
    <w:rsid w:val="00131E3C"/>
    <w:rsid w:val="001376CE"/>
    <w:rsid w:val="00140941"/>
    <w:rsid w:val="0014187F"/>
    <w:rsid w:val="00141E0D"/>
    <w:rsid w:val="001432F2"/>
    <w:rsid w:val="00146ECB"/>
    <w:rsid w:val="001517C4"/>
    <w:rsid w:val="00160A79"/>
    <w:rsid w:val="00164983"/>
    <w:rsid w:val="00175264"/>
    <w:rsid w:val="0017797D"/>
    <w:rsid w:val="00177B39"/>
    <w:rsid w:val="001801FB"/>
    <w:rsid w:val="001804F4"/>
    <w:rsid w:val="00181AB7"/>
    <w:rsid w:val="001831D6"/>
    <w:rsid w:val="00187778"/>
    <w:rsid w:val="00194967"/>
    <w:rsid w:val="00194EFD"/>
    <w:rsid w:val="001967B7"/>
    <w:rsid w:val="001B4CEC"/>
    <w:rsid w:val="001C18A0"/>
    <w:rsid w:val="001C3EFE"/>
    <w:rsid w:val="001D7E78"/>
    <w:rsid w:val="001E2633"/>
    <w:rsid w:val="001E4514"/>
    <w:rsid w:val="001E77EA"/>
    <w:rsid w:val="001F2126"/>
    <w:rsid w:val="001F2784"/>
    <w:rsid w:val="001F5A4F"/>
    <w:rsid w:val="0020338C"/>
    <w:rsid w:val="0020521C"/>
    <w:rsid w:val="00206628"/>
    <w:rsid w:val="0020669A"/>
    <w:rsid w:val="00214F80"/>
    <w:rsid w:val="00216018"/>
    <w:rsid w:val="002206E5"/>
    <w:rsid w:val="00220D02"/>
    <w:rsid w:val="00222933"/>
    <w:rsid w:val="00223743"/>
    <w:rsid w:val="0023167D"/>
    <w:rsid w:val="00232B4E"/>
    <w:rsid w:val="00233751"/>
    <w:rsid w:val="00233B46"/>
    <w:rsid w:val="00233C3A"/>
    <w:rsid w:val="00236869"/>
    <w:rsid w:val="00241A14"/>
    <w:rsid w:val="00246B36"/>
    <w:rsid w:val="00254ED7"/>
    <w:rsid w:val="00257E45"/>
    <w:rsid w:val="00261DE7"/>
    <w:rsid w:val="0026737B"/>
    <w:rsid w:val="00270DCF"/>
    <w:rsid w:val="00272721"/>
    <w:rsid w:val="00276612"/>
    <w:rsid w:val="00277BEA"/>
    <w:rsid w:val="00280A6B"/>
    <w:rsid w:val="002811C1"/>
    <w:rsid w:val="002832BF"/>
    <w:rsid w:val="002903D6"/>
    <w:rsid w:val="00291E7D"/>
    <w:rsid w:val="002936E2"/>
    <w:rsid w:val="00295D8C"/>
    <w:rsid w:val="00296447"/>
    <w:rsid w:val="0029707E"/>
    <w:rsid w:val="002A50B0"/>
    <w:rsid w:val="002A51F9"/>
    <w:rsid w:val="002B1EEF"/>
    <w:rsid w:val="002B1F77"/>
    <w:rsid w:val="002B275A"/>
    <w:rsid w:val="002B42E5"/>
    <w:rsid w:val="002B4A46"/>
    <w:rsid w:val="002C0AAD"/>
    <w:rsid w:val="002C2FD7"/>
    <w:rsid w:val="002C4319"/>
    <w:rsid w:val="002C5328"/>
    <w:rsid w:val="002D64C9"/>
    <w:rsid w:val="002E19EB"/>
    <w:rsid w:val="002E3F8D"/>
    <w:rsid w:val="002E4E3A"/>
    <w:rsid w:val="002E5DD9"/>
    <w:rsid w:val="002E5FA5"/>
    <w:rsid w:val="002F0038"/>
    <w:rsid w:val="002F573F"/>
    <w:rsid w:val="002F64E5"/>
    <w:rsid w:val="003065B5"/>
    <w:rsid w:val="00306B66"/>
    <w:rsid w:val="00310BBD"/>
    <w:rsid w:val="003139E4"/>
    <w:rsid w:val="00317067"/>
    <w:rsid w:val="00320CAD"/>
    <w:rsid w:val="00321AF6"/>
    <w:rsid w:val="00322CBE"/>
    <w:rsid w:val="003234D4"/>
    <w:rsid w:val="0032460D"/>
    <w:rsid w:val="00332AFB"/>
    <w:rsid w:val="00334C09"/>
    <w:rsid w:val="00342DBA"/>
    <w:rsid w:val="00344000"/>
    <w:rsid w:val="00347B45"/>
    <w:rsid w:val="00352EA3"/>
    <w:rsid w:val="00355A3C"/>
    <w:rsid w:val="00360125"/>
    <w:rsid w:val="00360475"/>
    <w:rsid w:val="00362593"/>
    <w:rsid w:val="00371217"/>
    <w:rsid w:val="00372944"/>
    <w:rsid w:val="00380F43"/>
    <w:rsid w:val="00382418"/>
    <w:rsid w:val="00385D6F"/>
    <w:rsid w:val="00386459"/>
    <w:rsid w:val="003918BA"/>
    <w:rsid w:val="00393C5F"/>
    <w:rsid w:val="00394C6E"/>
    <w:rsid w:val="00396B79"/>
    <w:rsid w:val="00396CC1"/>
    <w:rsid w:val="003A0B84"/>
    <w:rsid w:val="003A13C1"/>
    <w:rsid w:val="003A7895"/>
    <w:rsid w:val="003B24D0"/>
    <w:rsid w:val="003B5DA9"/>
    <w:rsid w:val="003B690A"/>
    <w:rsid w:val="003B6BD7"/>
    <w:rsid w:val="003C6BB6"/>
    <w:rsid w:val="003D40E1"/>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1E7"/>
    <w:rsid w:val="004B02FD"/>
    <w:rsid w:val="004B1035"/>
    <w:rsid w:val="004B3050"/>
    <w:rsid w:val="004C2F1C"/>
    <w:rsid w:val="004C2F2C"/>
    <w:rsid w:val="004C2F98"/>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52A8"/>
    <w:rsid w:val="00526C92"/>
    <w:rsid w:val="005304F1"/>
    <w:rsid w:val="005308B1"/>
    <w:rsid w:val="0053155E"/>
    <w:rsid w:val="00531803"/>
    <w:rsid w:val="005318A9"/>
    <w:rsid w:val="005403F3"/>
    <w:rsid w:val="005502A5"/>
    <w:rsid w:val="00552782"/>
    <w:rsid w:val="00553B28"/>
    <w:rsid w:val="00555ED9"/>
    <w:rsid w:val="005577B4"/>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57E4"/>
    <w:rsid w:val="005B621D"/>
    <w:rsid w:val="005C3FDD"/>
    <w:rsid w:val="005C5334"/>
    <w:rsid w:val="005C6617"/>
    <w:rsid w:val="005D00D9"/>
    <w:rsid w:val="005E1D68"/>
    <w:rsid w:val="005E3199"/>
    <w:rsid w:val="005E431F"/>
    <w:rsid w:val="005E48F9"/>
    <w:rsid w:val="005E757E"/>
    <w:rsid w:val="005F2920"/>
    <w:rsid w:val="005F34DD"/>
    <w:rsid w:val="005F57AB"/>
    <w:rsid w:val="00605695"/>
    <w:rsid w:val="006071CC"/>
    <w:rsid w:val="0061306C"/>
    <w:rsid w:val="006202C3"/>
    <w:rsid w:val="00622080"/>
    <w:rsid w:val="00623E54"/>
    <w:rsid w:val="00625C87"/>
    <w:rsid w:val="006313E9"/>
    <w:rsid w:val="00633C7E"/>
    <w:rsid w:val="006340F0"/>
    <w:rsid w:val="00635EB0"/>
    <w:rsid w:val="00640427"/>
    <w:rsid w:val="00640DD7"/>
    <w:rsid w:val="0064661C"/>
    <w:rsid w:val="0065612F"/>
    <w:rsid w:val="00656672"/>
    <w:rsid w:val="00660FC9"/>
    <w:rsid w:val="006626B1"/>
    <w:rsid w:val="0067129C"/>
    <w:rsid w:val="00672B0B"/>
    <w:rsid w:val="00673CA8"/>
    <w:rsid w:val="00674D99"/>
    <w:rsid w:val="006759C7"/>
    <w:rsid w:val="00677B78"/>
    <w:rsid w:val="00677DE0"/>
    <w:rsid w:val="00681463"/>
    <w:rsid w:val="0068525E"/>
    <w:rsid w:val="00685BC8"/>
    <w:rsid w:val="00693365"/>
    <w:rsid w:val="006A301E"/>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2762D"/>
    <w:rsid w:val="0073499F"/>
    <w:rsid w:val="007349EB"/>
    <w:rsid w:val="00735DCF"/>
    <w:rsid w:val="007363A7"/>
    <w:rsid w:val="007415D0"/>
    <w:rsid w:val="00741A1D"/>
    <w:rsid w:val="00744305"/>
    <w:rsid w:val="00745E08"/>
    <w:rsid w:val="007466B7"/>
    <w:rsid w:val="00751E9F"/>
    <w:rsid w:val="00754479"/>
    <w:rsid w:val="00756098"/>
    <w:rsid w:val="00764418"/>
    <w:rsid w:val="007648F2"/>
    <w:rsid w:val="0076662D"/>
    <w:rsid w:val="0077093E"/>
    <w:rsid w:val="007725A8"/>
    <w:rsid w:val="00775367"/>
    <w:rsid w:val="007753B5"/>
    <w:rsid w:val="00780FBC"/>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6197"/>
    <w:rsid w:val="007C70C6"/>
    <w:rsid w:val="007D13BB"/>
    <w:rsid w:val="007D1926"/>
    <w:rsid w:val="007D4BDE"/>
    <w:rsid w:val="007E1153"/>
    <w:rsid w:val="007E28FC"/>
    <w:rsid w:val="007E43C8"/>
    <w:rsid w:val="007E4C78"/>
    <w:rsid w:val="007E7028"/>
    <w:rsid w:val="007E7B37"/>
    <w:rsid w:val="007F0ABE"/>
    <w:rsid w:val="007F0BBC"/>
    <w:rsid w:val="007F6341"/>
    <w:rsid w:val="007F76F0"/>
    <w:rsid w:val="007F7BBD"/>
    <w:rsid w:val="007F7FCA"/>
    <w:rsid w:val="00802BF2"/>
    <w:rsid w:val="00806917"/>
    <w:rsid w:val="00807353"/>
    <w:rsid w:val="00807FDA"/>
    <w:rsid w:val="008111B6"/>
    <w:rsid w:val="008202E2"/>
    <w:rsid w:val="00823C1B"/>
    <w:rsid w:val="008278FA"/>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4277"/>
    <w:rsid w:val="0089602E"/>
    <w:rsid w:val="00897B7E"/>
    <w:rsid w:val="008A24DD"/>
    <w:rsid w:val="008A30D3"/>
    <w:rsid w:val="008A5FD0"/>
    <w:rsid w:val="008B170D"/>
    <w:rsid w:val="008B525E"/>
    <w:rsid w:val="008B74A4"/>
    <w:rsid w:val="008B7B79"/>
    <w:rsid w:val="008C4D75"/>
    <w:rsid w:val="008D18AF"/>
    <w:rsid w:val="008D2061"/>
    <w:rsid w:val="008D6732"/>
    <w:rsid w:val="008E5577"/>
    <w:rsid w:val="008E55BD"/>
    <w:rsid w:val="008F31AA"/>
    <w:rsid w:val="008F42F6"/>
    <w:rsid w:val="008F4932"/>
    <w:rsid w:val="008F4FB0"/>
    <w:rsid w:val="008F58AF"/>
    <w:rsid w:val="008F63CD"/>
    <w:rsid w:val="0090129E"/>
    <w:rsid w:val="00905575"/>
    <w:rsid w:val="0091032E"/>
    <w:rsid w:val="0091115F"/>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365"/>
    <w:rsid w:val="009565DC"/>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5696"/>
    <w:rsid w:val="009D1499"/>
    <w:rsid w:val="009D35DB"/>
    <w:rsid w:val="009D361B"/>
    <w:rsid w:val="009D6C56"/>
    <w:rsid w:val="009D7480"/>
    <w:rsid w:val="009E458C"/>
    <w:rsid w:val="009E6671"/>
    <w:rsid w:val="009E669A"/>
    <w:rsid w:val="009F1715"/>
    <w:rsid w:val="009F6A3D"/>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2A53"/>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A53FB"/>
    <w:rsid w:val="00BC7B9A"/>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3F7C"/>
    <w:rsid w:val="00D55AF1"/>
    <w:rsid w:val="00D57162"/>
    <w:rsid w:val="00D578A7"/>
    <w:rsid w:val="00D621F5"/>
    <w:rsid w:val="00D662E7"/>
    <w:rsid w:val="00D67490"/>
    <w:rsid w:val="00D72616"/>
    <w:rsid w:val="00D7388D"/>
    <w:rsid w:val="00D77DD4"/>
    <w:rsid w:val="00D87092"/>
    <w:rsid w:val="00D93107"/>
    <w:rsid w:val="00D93136"/>
    <w:rsid w:val="00D93397"/>
    <w:rsid w:val="00D94D7E"/>
    <w:rsid w:val="00D953E6"/>
    <w:rsid w:val="00DA402F"/>
    <w:rsid w:val="00DB1C04"/>
    <w:rsid w:val="00DB240E"/>
    <w:rsid w:val="00DC0967"/>
    <w:rsid w:val="00DC290C"/>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15CB"/>
    <w:rsid w:val="00E74756"/>
    <w:rsid w:val="00E749F4"/>
    <w:rsid w:val="00E80387"/>
    <w:rsid w:val="00E83B6C"/>
    <w:rsid w:val="00E907DB"/>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D3"/>
    <w:rsid w:val="00EF14F6"/>
    <w:rsid w:val="00EF1D9E"/>
    <w:rsid w:val="00F013E9"/>
    <w:rsid w:val="00F03ABF"/>
    <w:rsid w:val="00F045E6"/>
    <w:rsid w:val="00F13EB5"/>
    <w:rsid w:val="00F140C2"/>
    <w:rsid w:val="00F21919"/>
    <w:rsid w:val="00F22CC7"/>
    <w:rsid w:val="00F24403"/>
    <w:rsid w:val="00F25800"/>
    <w:rsid w:val="00F26331"/>
    <w:rsid w:val="00F27893"/>
    <w:rsid w:val="00F3100D"/>
    <w:rsid w:val="00F361C4"/>
    <w:rsid w:val="00F3735B"/>
    <w:rsid w:val="00F40E22"/>
    <w:rsid w:val="00F4364E"/>
    <w:rsid w:val="00F44774"/>
    <w:rsid w:val="00F46BC1"/>
    <w:rsid w:val="00F510D3"/>
    <w:rsid w:val="00F5255D"/>
    <w:rsid w:val="00F62787"/>
    <w:rsid w:val="00F62C92"/>
    <w:rsid w:val="00F63EB4"/>
    <w:rsid w:val="00F64590"/>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2A3A"/>
    <w:rsid w:val="00FD39EE"/>
    <w:rsid w:val="00FD50B2"/>
    <w:rsid w:val="00FE06E2"/>
    <w:rsid w:val="00FE0C4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E715CB"/>
    <w:pPr>
      <w:tabs>
        <w:tab w:val="left" w:pos="567"/>
      </w:tabs>
      <w:suppressAutoHyphens w:val="0"/>
      <w:spacing w:before="120"/>
      <w:jc w:val="both"/>
    </w:pPr>
    <w:rPr>
      <w:rFonts w:ascii="Arial" w:hAnsi="Arial"/>
      <w:sz w:val="22"/>
      <w:szCs w:val="22"/>
      <w:lang w:val="en-US" w:eastAsia="en-US"/>
    </w:rPr>
  </w:style>
  <w:style w:type="paragraph" w:customStyle="1" w:styleId="xl65">
    <w:name w:val="xl65"/>
    <w:basedOn w:val="Normal"/>
    <w:rsid w:val="00894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KDNabrajanje">
    <w:name w:val="KDNabrajanje"/>
    <w:basedOn w:val="Normal"/>
    <w:qFormat/>
    <w:rsid w:val="00385D6F"/>
    <w:pPr>
      <w:numPr>
        <w:numId w:val="12"/>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E715CB"/>
    <w:pPr>
      <w:tabs>
        <w:tab w:val="left" w:pos="567"/>
      </w:tabs>
      <w:suppressAutoHyphens w:val="0"/>
      <w:spacing w:before="120"/>
      <w:jc w:val="both"/>
    </w:pPr>
    <w:rPr>
      <w:rFonts w:ascii="Arial" w:hAnsi="Arial"/>
      <w:sz w:val="22"/>
      <w:szCs w:val="22"/>
      <w:lang w:val="en-US" w:eastAsia="en-US"/>
    </w:rPr>
  </w:style>
  <w:style w:type="paragraph" w:customStyle="1" w:styleId="xl65">
    <w:name w:val="xl65"/>
    <w:basedOn w:val="Normal"/>
    <w:rsid w:val="00894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KDNabrajanje">
    <w:name w:val="KDNabrajanje"/>
    <w:basedOn w:val="Normal"/>
    <w:qFormat/>
    <w:rsid w:val="00385D6F"/>
    <w:pPr>
      <w:numPr>
        <w:numId w:val="12"/>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190410187">
      <w:bodyDiv w:val="1"/>
      <w:marLeft w:val="0"/>
      <w:marRight w:val="0"/>
      <w:marTop w:val="0"/>
      <w:marBottom w:val="0"/>
      <w:divBdr>
        <w:top w:val="none" w:sz="0" w:space="0" w:color="auto"/>
        <w:left w:val="none" w:sz="0" w:space="0" w:color="auto"/>
        <w:bottom w:val="none" w:sz="0" w:space="0" w:color="auto"/>
        <w:right w:val="none" w:sz="0" w:space="0" w:color="auto"/>
      </w:divBdr>
    </w:div>
    <w:div w:id="142095195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6210</Words>
  <Characters>35402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Marija Petkovic</cp:lastModifiedBy>
  <cp:revision>33</cp:revision>
  <cp:lastPrinted>2016-05-17T06:01:00Z</cp:lastPrinted>
  <dcterms:created xsi:type="dcterms:W3CDTF">2016-05-16T10:31:00Z</dcterms:created>
  <dcterms:modified xsi:type="dcterms:W3CDTF">2016-05-17T07:35:00Z</dcterms:modified>
</cp:coreProperties>
</file>