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4166CE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4166CE">
        <w:rPr>
          <w:rFonts w:ascii="Arial" w:hAnsi="Arial" w:cs="Arial"/>
          <w:sz w:val="22"/>
          <w:szCs w:val="22"/>
        </w:rPr>
        <w:t>УСЛУГА</w:t>
      </w:r>
      <w:r w:rsidR="004166CE">
        <w:rPr>
          <w:rFonts w:ascii="Arial" w:hAnsi="Arial" w:cs="Arial"/>
          <w:i/>
          <w:color w:val="4F81BD"/>
          <w:sz w:val="22"/>
          <w:szCs w:val="22"/>
          <w:lang w:val="sr-Cyrl-RS"/>
        </w:rPr>
        <w:t>-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4166CE" w:rsidRPr="004166CE">
        <w:rPr>
          <w:rFonts w:ascii="Arial" w:hAnsi="Arial" w:cs="Arial"/>
          <w:sz w:val="22"/>
          <w:szCs w:val="22"/>
        </w:rPr>
        <w:t>Maшинскo рeгулисaњe кoлoсeкa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612F1" w:rsidRPr="005612F1">
        <w:rPr>
          <w:rFonts w:ascii="Arial" w:hAnsi="Arial" w:cs="Arial"/>
          <w:sz w:val="22"/>
          <w:szCs w:val="22"/>
        </w:rPr>
        <w:t>3000/1202/2016 (387/2016)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77348D">
        <w:rPr>
          <w:rFonts w:ascii="Arial" w:hAnsi="Arial" w:cs="Arial"/>
          <w:sz w:val="22"/>
          <w:szCs w:val="22"/>
          <w:lang w:val="sr-Latn-RS"/>
        </w:rPr>
        <w:t>105-E.03.01-126152/7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77348D">
        <w:rPr>
          <w:rFonts w:ascii="Arial" w:hAnsi="Arial" w:cs="Arial"/>
          <w:sz w:val="22"/>
          <w:szCs w:val="22"/>
          <w:lang w:val="sr-Latn-RS"/>
        </w:rPr>
        <w:t>11.05.2016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103D6D" w:rsidP="00103D6D">
      <w:pPr>
        <w:pStyle w:val="BodyText"/>
        <w:jc w:val="center"/>
        <w:rPr>
          <w:rFonts w:ascii="Arial" w:hAnsi="Arial" w:cs="Arial"/>
          <w:color w:val="000000"/>
          <w:kern w:val="2"/>
          <w:sz w:val="22"/>
          <w:szCs w:val="22"/>
        </w:rPr>
      </w:pPr>
      <w:r w:rsidRPr="00103D6D">
        <w:rPr>
          <w:rFonts w:ascii="Arial" w:hAnsi="Arial" w:cs="Arial"/>
          <w:i/>
          <w:sz w:val="22"/>
          <w:szCs w:val="22"/>
        </w:rPr>
        <w:t xml:space="preserve">Обреновац, </w:t>
      </w:r>
      <w:r>
        <w:rPr>
          <w:rFonts w:ascii="Arial" w:hAnsi="Arial" w:cs="Arial"/>
          <w:i/>
          <w:sz w:val="22"/>
          <w:szCs w:val="22"/>
          <w:lang w:val="sr-Cyrl-RS"/>
        </w:rPr>
        <w:t>Мај</w:t>
      </w:r>
      <w:r w:rsidRPr="00103D6D">
        <w:rPr>
          <w:rFonts w:ascii="Arial" w:hAnsi="Arial" w:cs="Arial"/>
          <w:i/>
          <w:sz w:val="22"/>
          <w:szCs w:val="22"/>
        </w:rPr>
        <w:t xml:space="preserve"> 2016. године</w:t>
      </w:r>
      <w:r w:rsidR="00C6690C"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166CE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4166CE" w:rsidRPr="004166CE">
        <w:rPr>
          <w:rFonts w:ascii="Arial" w:hAnsi="Arial" w:cs="Arial"/>
          <w:sz w:val="22"/>
          <w:szCs w:val="22"/>
        </w:rPr>
        <w:t>Maшинскo рeгулисaњe кoлoсeкa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5612F1" w:rsidRDefault="00C6690C" w:rsidP="000F38BA">
      <w:pPr>
        <w:jc w:val="both"/>
        <w:rPr>
          <w:rFonts w:ascii="Arial" w:hAnsi="Arial" w:cs="Arial"/>
          <w:sz w:val="22"/>
          <w:szCs w:val="22"/>
        </w:rPr>
      </w:pPr>
      <w:r w:rsidRPr="005612F1">
        <w:rPr>
          <w:rFonts w:ascii="Arial" w:hAnsi="Arial" w:cs="Arial"/>
          <w:sz w:val="22"/>
          <w:szCs w:val="22"/>
        </w:rPr>
        <w:t>Тачка</w:t>
      </w:r>
      <w:r w:rsidR="00103D6D" w:rsidRPr="005612F1">
        <w:rPr>
          <w:rFonts w:ascii="Arial" w:hAnsi="Arial" w:cs="Arial"/>
          <w:sz w:val="22"/>
          <w:szCs w:val="22"/>
          <w:lang w:val="sr-Latn-RS"/>
        </w:rPr>
        <w:t xml:space="preserve"> 6.29</w:t>
      </w:r>
      <w:r w:rsidRPr="005612F1">
        <w:rPr>
          <w:rFonts w:ascii="Arial" w:hAnsi="Arial" w:cs="Arial"/>
          <w:sz w:val="22"/>
          <w:szCs w:val="22"/>
        </w:rPr>
        <w:t xml:space="preserve"> </w:t>
      </w:r>
      <w:r w:rsidR="00103D6D" w:rsidRPr="005612F1">
        <w:rPr>
          <w:rFonts w:ascii="Arial" w:hAnsi="Arial" w:cs="Arial"/>
          <w:sz w:val="22"/>
          <w:szCs w:val="22"/>
          <w:lang w:val="sr-Cyrl-RS"/>
        </w:rPr>
        <w:t xml:space="preserve">став 2. </w:t>
      </w:r>
      <w:r w:rsidRPr="005612F1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103D6D" w:rsidRPr="005612F1">
        <w:rPr>
          <w:rFonts w:ascii="Arial" w:hAnsi="Arial" w:cs="Arial"/>
          <w:i/>
          <w:sz w:val="22"/>
          <w:szCs w:val="22"/>
        </w:rPr>
        <w:t xml:space="preserve">се мења </w:t>
      </w:r>
      <w:r w:rsidRPr="005612F1">
        <w:rPr>
          <w:rFonts w:ascii="Arial" w:hAnsi="Arial" w:cs="Arial"/>
          <w:i/>
          <w:sz w:val="22"/>
          <w:szCs w:val="22"/>
        </w:rPr>
        <w:t xml:space="preserve"> и гласи</w:t>
      </w:r>
      <w:r w:rsidRPr="005612F1">
        <w:rPr>
          <w:rFonts w:ascii="Arial" w:hAnsi="Arial" w:cs="Arial"/>
          <w:sz w:val="22"/>
          <w:szCs w:val="22"/>
        </w:rPr>
        <w:t xml:space="preserve">: </w:t>
      </w:r>
      <w:r w:rsidR="00103D6D" w:rsidRPr="005612F1">
        <w:rPr>
          <w:rFonts w:ascii="Arial" w:hAnsi="Arial" w:cs="Arial"/>
          <w:sz w:val="22"/>
          <w:szCs w:val="22"/>
        </w:rPr>
        <w:t xml:space="preserve">Понуђач којем буде додељен уговор, обавезан је да приликом закључења уговора, а најкасније у року од </w:t>
      </w:r>
      <w:r w:rsidR="00103D6D" w:rsidRPr="005612F1">
        <w:rPr>
          <w:rFonts w:ascii="Arial" w:hAnsi="Arial" w:cs="Arial"/>
          <w:sz w:val="22"/>
          <w:szCs w:val="22"/>
          <w:lang w:val="sr-Latn-RS"/>
        </w:rPr>
        <w:t>10</w:t>
      </w:r>
      <w:r w:rsidR="00103D6D" w:rsidRPr="005612F1">
        <w:rPr>
          <w:rFonts w:ascii="Arial" w:hAnsi="Arial" w:cs="Arial"/>
          <w:sz w:val="22"/>
          <w:szCs w:val="22"/>
        </w:rPr>
        <w:t xml:space="preserve">  дана  од дана закључења уговора достави сопствену бланко меницу за добро извршење посла са пратећом документацијом.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29" w:rsidRDefault="00980F29" w:rsidP="00F717AF">
      <w:r>
        <w:separator/>
      </w:r>
    </w:p>
  </w:endnote>
  <w:endnote w:type="continuationSeparator" w:id="0">
    <w:p w:rsidR="00980F29" w:rsidRDefault="00980F2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5612F1" w:rsidRPr="005612F1">
      <w:rPr>
        <w:i/>
        <w:sz w:val="20"/>
      </w:rPr>
      <w:t>3000/1202/2016 (387/2016)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556D5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556D5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29" w:rsidRDefault="00980F29" w:rsidP="00F717AF">
      <w:r>
        <w:separator/>
      </w:r>
    </w:p>
  </w:footnote>
  <w:footnote w:type="continuationSeparator" w:id="0">
    <w:p w:rsidR="00980F29" w:rsidRDefault="00980F2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980F29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556D5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556D5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3D6D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453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166CE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03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2F1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348D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0F2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5199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556D5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 Petkovic</cp:lastModifiedBy>
  <cp:revision>30</cp:revision>
  <cp:lastPrinted>2016-05-11T06:21:00Z</cp:lastPrinted>
  <dcterms:created xsi:type="dcterms:W3CDTF">2015-07-01T14:16:00Z</dcterms:created>
  <dcterms:modified xsi:type="dcterms:W3CDTF">2016-05-11T09:00:00Z</dcterms:modified>
</cp:coreProperties>
</file>