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7E0F10" w:rsidRDefault="00C6690C" w:rsidP="00246B36">
      <w:pPr>
        <w:jc w:val="center"/>
        <w:rPr>
          <w:rFonts w:ascii="Arial" w:hAnsi="Arial" w:cs="Arial"/>
          <w:b/>
          <w:sz w:val="22"/>
          <w:szCs w:val="22"/>
        </w:rPr>
      </w:pPr>
      <w:r w:rsidRPr="007E0F10">
        <w:rPr>
          <w:rFonts w:ascii="Arial" w:hAnsi="Arial" w:cs="Arial"/>
          <w:b/>
          <w:i/>
          <w:sz w:val="22"/>
          <w:szCs w:val="22"/>
        </w:rPr>
        <w:t xml:space="preserve">ПРВА </w:t>
      </w:r>
      <w:r w:rsidRPr="007E0F10">
        <w:rPr>
          <w:rFonts w:ascii="Arial" w:hAnsi="Arial" w:cs="Arial"/>
          <w:b/>
          <w:sz w:val="22"/>
          <w:szCs w:val="22"/>
        </w:rPr>
        <w:t>ИЗМЕНА</w:t>
      </w:r>
    </w:p>
    <w:p w:rsidR="00C6690C" w:rsidRPr="007E0F10" w:rsidRDefault="00C6690C" w:rsidP="00F717AF">
      <w:pPr>
        <w:rPr>
          <w:rFonts w:ascii="Arial" w:hAnsi="Arial" w:cs="Arial"/>
          <w:sz w:val="22"/>
          <w:szCs w:val="22"/>
        </w:rPr>
      </w:pPr>
    </w:p>
    <w:p w:rsidR="00C6690C" w:rsidRPr="007E0F10" w:rsidRDefault="00C6690C" w:rsidP="00F717AF">
      <w:pPr>
        <w:pStyle w:val="BodyText"/>
        <w:jc w:val="center"/>
        <w:rPr>
          <w:rFonts w:ascii="Arial" w:hAnsi="Arial" w:cs="Arial"/>
          <w:sz w:val="22"/>
          <w:szCs w:val="22"/>
        </w:rPr>
      </w:pPr>
      <w:r w:rsidRPr="007E0F10">
        <w:rPr>
          <w:rFonts w:ascii="Arial" w:hAnsi="Arial" w:cs="Arial"/>
          <w:sz w:val="22"/>
          <w:szCs w:val="22"/>
        </w:rPr>
        <w:t>КОНКУРСНЕ ДОКУМЕНТАЦИЈЕ</w:t>
      </w:r>
    </w:p>
    <w:p w:rsidR="00C6690C" w:rsidRPr="007E0F10" w:rsidRDefault="00C6690C" w:rsidP="00F717AF">
      <w:pPr>
        <w:pStyle w:val="BodyText"/>
        <w:rPr>
          <w:rFonts w:ascii="Arial" w:hAnsi="Arial" w:cs="Arial"/>
          <w:sz w:val="22"/>
          <w:szCs w:val="22"/>
        </w:rPr>
      </w:pPr>
    </w:p>
    <w:p w:rsidR="00C6690C" w:rsidRPr="007E0F10" w:rsidRDefault="00C6690C" w:rsidP="00F717AF">
      <w:pPr>
        <w:pStyle w:val="BodyText"/>
        <w:jc w:val="center"/>
        <w:rPr>
          <w:rFonts w:ascii="Arial" w:hAnsi="Arial" w:cs="Arial"/>
          <w:sz w:val="22"/>
          <w:szCs w:val="22"/>
        </w:rPr>
      </w:pPr>
      <w:r w:rsidRPr="007E0F10">
        <w:rPr>
          <w:rFonts w:ascii="Arial" w:hAnsi="Arial" w:cs="Arial"/>
          <w:sz w:val="22"/>
          <w:szCs w:val="22"/>
        </w:rPr>
        <w:t xml:space="preserve">ЗА ЈАВНУ НАБАВКУ </w:t>
      </w:r>
      <w:r w:rsidRPr="007E0F10">
        <w:rPr>
          <w:rFonts w:ascii="Arial" w:hAnsi="Arial" w:cs="Arial"/>
          <w:i/>
          <w:sz w:val="22"/>
          <w:szCs w:val="22"/>
        </w:rPr>
        <w:t>ДОБАРА</w:t>
      </w:r>
      <w:r w:rsidRPr="007E0F10">
        <w:rPr>
          <w:rFonts w:ascii="Arial" w:hAnsi="Arial" w:cs="Arial"/>
          <w:sz w:val="22"/>
          <w:szCs w:val="22"/>
          <w:lang w:val="ru-RU"/>
        </w:rPr>
        <w:t xml:space="preserve"> </w:t>
      </w:r>
      <w:r w:rsidR="007E0F10" w:rsidRPr="007E0F10">
        <w:rPr>
          <w:rFonts w:ascii="Arial" w:hAnsi="Arial" w:cs="Arial"/>
          <w:sz w:val="22"/>
          <w:szCs w:val="22"/>
        </w:rPr>
        <w:t xml:space="preserve">Транспортне траке </w:t>
      </w:r>
      <w:r w:rsidRPr="007E0F10">
        <w:rPr>
          <w:rFonts w:ascii="Arial" w:hAnsi="Arial" w:cs="Arial"/>
          <w:sz w:val="22"/>
          <w:szCs w:val="22"/>
        </w:rPr>
        <w:t xml:space="preserve"> </w:t>
      </w:r>
    </w:p>
    <w:p w:rsidR="00C6690C" w:rsidRPr="007E0F10"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E0F10" w:rsidRPr="007E0F10">
        <w:rPr>
          <w:rFonts w:ascii="Arial" w:hAnsi="Arial" w:cs="Arial"/>
          <w:sz w:val="22"/>
          <w:szCs w:val="22"/>
        </w:rPr>
        <w:t>3000/0118/2016 (549/2016, 552/2016, 478/2016, 228/2016)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74BE4" w:rsidRPr="00A74BE4">
        <w:rPr>
          <w:rFonts w:ascii="Arial" w:hAnsi="Arial" w:cs="Arial"/>
          <w:sz w:val="22"/>
          <w:szCs w:val="22"/>
        </w:rPr>
        <w:t>03.01-136457/</w:t>
      </w:r>
      <w:r w:rsidR="00A74BE4">
        <w:rPr>
          <w:rFonts w:ascii="Arial" w:hAnsi="Arial" w:cs="Arial"/>
          <w:sz w:val="22"/>
          <w:szCs w:val="22"/>
          <w:lang w:val="sr-Latn-RS"/>
        </w:rPr>
        <w:t>9</w:t>
      </w:r>
      <w:r w:rsidR="00A74BE4" w:rsidRPr="00A74BE4">
        <w:rPr>
          <w:rFonts w:ascii="Arial" w:hAnsi="Arial" w:cs="Arial"/>
          <w:sz w:val="22"/>
          <w:szCs w:val="22"/>
        </w:rPr>
        <w:t>-2016</w:t>
      </w:r>
      <w:r w:rsidRPr="00295D8C">
        <w:rPr>
          <w:rFonts w:ascii="Arial" w:hAnsi="Arial" w:cs="Arial"/>
          <w:sz w:val="22"/>
          <w:szCs w:val="22"/>
        </w:rPr>
        <w:t xml:space="preserve"> од </w:t>
      </w:r>
      <w:r w:rsidR="00A74BE4">
        <w:rPr>
          <w:rFonts w:ascii="Arial" w:hAnsi="Arial" w:cs="Arial"/>
          <w:sz w:val="22"/>
          <w:szCs w:val="22"/>
          <w:lang w:val="sr-Latn-RS"/>
        </w:rPr>
        <w:t>16.05.2016</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7E0F10" w:rsidRDefault="007E0F10" w:rsidP="00F717AF">
      <w:pPr>
        <w:jc w:val="center"/>
        <w:rPr>
          <w:rFonts w:ascii="Arial" w:hAnsi="Arial" w:cs="Arial"/>
          <w:sz w:val="22"/>
          <w:szCs w:val="22"/>
        </w:rPr>
      </w:pPr>
      <w:r w:rsidRPr="007E0F10">
        <w:rPr>
          <w:rFonts w:ascii="Arial" w:hAnsi="Arial" w:cs="Arial"/>
          <w:sz w:val="22"/>
          <w:szCs w:val="22"/>
          <w:lang w:val="sr-Cyrl-RS"/>
        </w:rPr>
        <w:t>Обреновац</w:t>
      </w:r>
      <w:r w:rsidR="00C6690C" w:rsidRPr="007E0F10">
        <w:rPr>
          <w:rFonts w:ascii="Arial" w:hAnsi="Arial" w:cs="Arial"/>
          <w:sz w:val="22"/>
          <w:szCs w:val="22"/>
        </w:rPr>
        <w:t xml:space="preserve">, </w:t>
      </w:r>
      <w:r w:rsidRPr="007E0F10">
        <w:rPr>
          <w:rFonts w:ascii="Arial" w:hAnsi="Arial" w:cs="Arial"/>
          <w:sz w:val="22"/>
          <w:szCs w:val="22"/>
          <w:lang w:val="sr-Cyrl-RS"/>
        </w:rPr>
        <w:t xml:space="preserve">мај </w:t>
      </w:r>
      <w:r w:rsidR="00E07723" w:rsidRPr="007E0F10">
        <w:rPr>
          <w:rFonts w:ascii="Arial" w:hAnsi="Arial" w:cs="Arial"/>
          <w:sz w:val="22"/>
          <w:szCs w:val="22"/>
        </w:rPr>
        <w:t>20</w:t>
      </w:r>
      <w:r w:rsidRPr="007E0F10">
        <w:rPr>
          <w:rFonts w:ascii="Arial" w:hAnsi="Arial" w:cs="Arial"/>
          <w:sz w:val="22"/>
          <w:szCs w:val="22"/>
          <w:lang w:val="sr-Cyrl-RS"/>
        </w:rPr>
        <w:t>16</w:t>
      </w:r>
      <w:r w:rsidR="00C6690C" w:rsidRPr="007E0F10">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7E0F10"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E0F10">
        <w:rPr>
          <w:rFonts w:ascii="Arial" w:hAnsi="Arial" w:cs="Arial"/>
          <w:sz w:val="22"/>
          <w:szCs w:val="22"/>
          <w:lang w:val="sr-Cyrl-RS"/>
        </w:rPr>
        <w:t>добара: Транспортне траке</w:t>
      </w:r>
    </w:p>
    <w:p w:rsidR="00C6690C" w:rsidRPr="00295D8C" w:rsidRDefault="007E0F10" w:rsidP="004073D9">
      <w:pPr>
        <w:jc w:val="both"/>
        <w:rPr>
          <w:rFonts w:ascii="Arial" w:hAnsi="Arial" w:cs="Arial"/>
          <w:sz w:val="22"/>
          <w:szCs w:val="22"/>
        </w:rPr>
      </w:pPr>
      <w:r>
        <w:rPr>
          <w:rFonts w:ascii="Arial" w:hAnsi="Arial" w:cs="Arial"/>
          <w:sz w:val="22"/>
          <w:szCs w:val="22"/>
          <w:lang w:val="sr-Cyrl-RS"/>
        </w:rPr>
        <w:t xml:space="preserve">                         </w:t>
      </w:r>
      <w:r w:rsidRPr="007E0F10">
        <w:rPr>
          <w:rFonts w:ascii="Arial" w:hAnsi="Arial" w:cs="Arial"/>
          <w:sz w:val="22"/>
          <w:szCs w:val="22"/>
        </w:rPr>
        <w:t>3000/0118/2016 (549/2016, 552/2016, 478/2016, 228/2016)</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7E0F10" w:rsidP="000F38BA">
      <w:pPr>
        <w:jc w:val="both"/>
        <w:rPr>
          <w:rFonts w:ascii="Arial" w:hAnsi="Arial" w:cs="Arial"/>
          <w:sz w:val="22"/>
          <w:szCs w:val="22"/>
          <w:lang w:val="sr-Cyrl-RS"/>
        </w:rPr>
      </w:pPr>
      <w:r w:rsidRPr="007E0F10">
        <w:rPr>
          <w:rFonts w:ascii="Arial" w:hAnsi="Arial" w:cs="Arial"/>
          <w:sz w:val="22"/>
          <w:szCs w:val="22"/>
          <w:lang w:val="sr-Cyrl-RS"/>
        </w:rPr>
        <w:t>У</w:t>
      </w:r>
      <w:r w:rsidR="00C6690C" w:rsidRPr="00295D8C">
        <w:rPr>
          <w:rFonts w:ascii="Arial" w:hAnsi="Arial" w:cs="Arial"/>
          <w:sz w:val="22"/>
          <w:szCs w:val="22"/>
        </w:rPr>
        <w:t xml:space="preserve"> конкурсн</w:t>
      </w:r>
      <w:r>
        <w:rPr>
          <w:rFonts w:ascii="Arial" w:hAnsi="Arial" w:cs="Arial"/>
          <w:sz w:val="22"/>
          <w:szCs w:val="22"/>
          <w:lang w:val="sr-Cyrl-RS"/>
        </w:rPr>
        <w:t>ој</w:t>
      </w:r>
      <w:r w:rsidR="00C6690C" w:rsidRPr="00295D8C">
        <w:rPr>
          <w:rFonts w:ascii="Arial" w:hAnsi="Arial" w:cs="Arial"/>
          <w:sz w:val="22"/>
          <w:szCs w:val="22"/>
        </w:rPr>
        <w:t xml:space="preserve"> документације </w:t>
      </w:r>
      <w:r w:rsidRPr="007E0F10">
        <w:rPr>
          <w:rFonts w:ascii="Arial" w:hAnsi="Arial" w:cs="Arial"/>
          <w:b/>
          <w:sz w:val="22"/>
          <w:szCs w:val="22"/>
          <w:lang w:val="sr-Cyrl-RS"/>
        </w:rPr>
        <w:t>се уместо</w:t>
      </w:r>
      <w:r>
        <w:rPr>
          <w:rFonts w:ascii="Arial" w:hAnsi="Arial" w:cs="Arial"/>
          <w:sz w:val="22"/>
          <w:szCs w:val="22"/>
          <w:lang w:val="sr-Cyrl-RS"/>
        </w:rPr>
        <w:t xml:space="preserve"> менице као </w:t>
      </w:r>
    </w:p>
    <w:p w:rsidR="007E0F10" w:rsidRPr="00295D8C" w:rsidRDefault="007E0F10" w:rsidP="000F38BA">
      <w:pPr>
        <w:jc w:val="both"/>
        <w:rPr>
          <w:rFonts w:ascii="Arial" w:hAnsi="Arial" w:cs="Arial"/>
          <w:color w:val="4F81BD"/>
          <w:sz w:val="22"/>
          <w:szCs w:val="22"/>
        </w:rPr>
      </w:pPr>
    </w:p>
    <w:p w:rsidR="007E0F10" w:rsidRPr="007E0F10" w:rsidRDefault="007E0F10" w:rsidP="007E0F10">
      <w:pPr>
        <w:jc w:val="both"/>
        <w:rPr>
          <w:rFonts w:ascii="Arial" w:hAnsi="Arial" w:cs="Arial"/>
          <w:sz w:val="22"/>
          <w:szCs w:val="22"/>
        </w:rPr>
      </w:pPr>
      <w:r w:rsidRPr="007E0F10">
        <w:rPr>
          <w:rFonts w:ascii="Arial" w:hAnsi="Arial" w:cs="Arial"/>
          <w:sz w:val="22"/>
          <w:szCs w:val="22"/>
        </w:rPr>
        <w:t>1.       Средства обезбеђења за озбиљност понуде</w:t>
      </w:r>
    </w:p>
    <w:p w:rsidR="007E0F10" w:rsidRPr="007E0F10" w:rsidRDefault="007E0F10" w:rsidP="007E0F10">
      <w:pPr>
        <w:jc w:val="both"/>
        <w:rPr>
          <w:rFonts w:ascii="Arial" w:hAnsi="Arial" w:cs="Arial"/>
          <w:sz w:val="22"/>
          <w:szCs w:val="22"/>
        </w:rPr>
      </w:pPr>
      <w:r w:rsidRPr="007E0F10">
        <w:rPr>
          <w:rFonts w:ascii="Arial" w:hAnsi="Arial" w:cs="Arial"/>
          <w:sz w:val="22"/>
          <w:szCs w:val="22"/>
        </w:rPr>
        <w:t>2.       Средства обезбеђења за добро извршење посла</w:t>
      </w:r>
    </w:p>
    <w:p w:rsidR="00C6690C" w:rsidRPr="007E0F10" w:rsidRDefault="007E0F10" w:rsidP="007E0F10">
      <w:pPr>
        <w:jc w:val="both"/>
        <w:rPr>
          <w:rFonts w:ascii="Arial" w:hAnsi="Arial" w:cs="Arial"/>
          <w:sz w:val="22"/>
          <w:szCs w:val="22"/>
          <w:lang w:val="sr-Cyrl-RS"/>
        </w:rPr>
      </w:pPr>
      <w:r w:rsidRPr="007E0F10">
        <w:rPr>
          <w:rFonts w:ascii="Arial" w:hAnsi="Arial" w:cs="Arial"/>
          <w:sz w:val="22"/>
          <w:szCs w:val="22"/>
        </w:rPr>
        <w:t>3.       Средстваа обезбеђења за отклањање недостатака у гарантном року</w:t>
      </w:r>
    </w:p>
    <w:p w:rsidR="007E0F10" w:rsidRPr="007E0F10" w:rsidRDefault="007E0F10" w:rsidP="007E0F10">
      <w:pPr>
        <w:jc w:val="both"/>
        <w:rPr>
          <w:rFonts w:ascii="Arial" w:hAnsi="Arial" w:cs="Arial"/>
          <w:b/>
          <w:sz w:val="22"/>
          <w:szCs w:val="22"/>
          <w:lang w:val="sr-Cyrl-RS"/>
        </w:rPr>
      </w:pPr>
    </w:p>
    <w:p w:rsidR="00C6690C" w:rsidRDefault="007E0F10" w:rsidP="007E0F10">
      <w:pPr>
        <w:jc w:val="both"/>
        <w:rPr>
          <w:rFonts w:ascii="Arial" w:hAnsi="Arial" w:cs="Arial"/>
          <w:sz w:val="22"/>
          <w:szCs w:val="22"/>
          <w:lang w:val="sr-Cyrl-RS"/>
        </w:rPr>
      </w:pPr>
      <w:r>
        <w:rPr>
          <w:rFonts w:ascii="Arial" w:hAnsi="Arial" w:cs="Arial"/>
          <w:sz w:val="22"/>
          <w:szCs w:val="22"/>
          <w:lang w:val="sr-Cyrl-RS"/>
        </w:rPr>
        <w:t xml:space="preserve">Захтева </w:t>
      </w:r>
      <w:r w:rsidRPr="007E0F10">
        <w:rPr>
          <w:rFonts w:ascii="Arial" w:hAnsi="Arial" w:cs="Arial"/>
          <w:b/>
          <w:sz w:val="22"/>
          <w:szCs w:val="22"/>
          <w:lang w:val="sr-Cyrl-RS"/>
        </w:rPr>
        <w:t>Банкарска гаранција</w:t>
      </w:r>
      <w:r>
        <w:rPr>
          <w:rFonts w:ascii="Arial" w:hAnsi="Arial" w:cs="Arial"/>
          <w:sz w:val="22"/>
          <w:szCs w:val="22"/>
          <w:lang w:val="sr-Cyrl-RS"/>
        </w:rPr>
        <w:t xml:space="preserve"> за сва три средства обезбеђења </w:t>
      </w:r>
      <w:r w:rsidR="00D97D08">
        <w:rPr>
          <w:rFonts w:ascii="Arial" w:hAnsi="Arial" w:cs="Arial"/>
          <w:sz w:val="22"/>
          <w:szCs w:val="22"/>
          <w:lang w:val="sr-Cyrl-RS"/>
        </w:rPr>
        <w:t>и у склади са наведеним врши се измена конкурсне документације</w:t>
      </w:r>
    </w:p>
    <w:p w:rsidR="007E0F10" w:rsidRDefault="007E0F10" w:rsidP="007E0F10">
      <w:pPr>
        <w:jc w:val="both"/>
        <w:rPr>
          <w:rFonts w:ascii="Arial" w:hAnsi="Arial" w:cs="Arial"/>
          <w:sz w:val="22"/>
          <w:szCs w:val="22"/>
          <w:lang w:val="sr-Cyrl-RS"/>
        </w:rPr>
      </w:pPr>
    </w:p>
    <w:p w:rsidR="007E0F10" w:rsidRDefault="007E0F10" w:rsidP="007E0F10">
      <w:pPr>
        <w:jc w:val="both"/>
        <w:rPr>
          <w:rFonts w:ascii="Arial" w:hAnsi="Arial" w:cs="Arial"/>
          <w:sz w:val="22"/>
          <w:szCs w:val="22"/>
          <w:lang w:val="sr-Cyrl-RS"/>
        </w:rPr>
      </w:pPr>
    </w:p>
    <w:p w:rsidR="007E0F10" w:rsidRPr="007E0F10" w:rsidRDefault="007E0F10" w:rsidP="007E0F10">
      <w:pPr>
        <w:jc w:val="both"/>
        <w:rPr>
          <w:rFonts w:ascii="Arial" w:hAnsi="Arial" w:cs="Arial"/>
          <w:sz w:val="22"/>
          <w:szCs w:val="22"/>
          <w:lang w:val="sr-Cyrl-RS"/>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D97D08" w:rsidRDefault="002827C0" w:rsidP="00A95FAC">
      <w:pPr>
        <w:jc w:val="both"/>
        <w:rPr>
          <w:rFonts w:ascii="Arial" w:hAnsi="Arial" w:cs="Arial"/>
          <w:sz w:val="22"/>
          <w:szCs w:val="22"/>
          <w:lang w:val="sr-Cyrl-RS"/>
        </w:rPr>
      </w:pPr>
      <w:r w:rsidRPr="002827C0">
        <w:rPr>
          <w:rFonts w:ascii="Arial" w:hAnsi="Arial" w:cs="Arial"/>
          <w:sz w:val="22"/>
          <w:szCs w:val="22"/>
          <w:lang w:val="sr-Cyrl-RS"/>
        </w:rPr>
        <w:t>Конкурсне документације мења се</w:t>
      </w:r>
    </w:p>
    <w:p w:rsidR="00D97D08" w:rsidRPr="00D97D08" w:rsidRDefault="00A95FAC" w:rsidP="00D97D08">
      <w:pPr>
        <w:numPr>
          <w:ilvl w:val="0"/>
          <w:numId w:val="25"/>
        </w:numPr>
        <w:jc w:val="both"/>
        <w:rPr>
          <w:rFonts w:ascii="Arial" w:hAnsi="Arial" w:cs="Arial"/>
          <w:sz w:val="22"/>
          <w:szCs w:val="22"/>
          <w:lang w:val="sr-Cyrl-RS"/>
        </w:rPr>
      </w:pPr>
      <w:r w:rsidRPr="00D97D08">
        <w:rPr>
          <w:rFonts w:ascii="Arial" w:hAnsi="Arial" w:cs="Arial"/>
          <w:sz w:val="22"/>
          <w:szCs w:val="22"/>
          <w:lang w:val="sr-Cyrl-RS"/>
        </w:rPr>
        <w:t xml:space="preserve">у делу </w:t>
      </w:r>
      <w:r w:rsidR="002827C0" w:rsidRPr="00D97D08">
        <w:rPr>
          <w:rFonts w:ascii="Arial" w:hAnsi="Arial" w:cs="Arial"/>
          <w:sz w:val="22"/>
          <w:szCs w:val="22"/>
          <w:lang w:val="sr-Cyrl-RS"/>
        </w:rPr>
        <w:t xml:space="preserve"> </w:t>
      </w:r>
      <w:r w:rsidRPr="00D97D08">
        <w:rPr>
          <w:rFonts w:ascii="Arial" w:hAnsi="Arial" w:cs="Arial"/>
          <w:sz w:val="22"/>
          <w:szCs w:val="22"/>
          <w:lang w:val="sr-Cyrl-RS"/>
        </w:rPr>
        <w:t xml:space="preserve">6. </w:t>
      </w:r>
      <w:r w:rsidRPr="00D97D08">
        <w:rPr>
          <w:rFonts w:ascii="Arial" w:hAnsi="Arial" w:cs="Arial"/>
          <w:sz w:val="22"/>
          <w:szCs w:val="22"/>
          <w:lang w:val="sr-Cyrl-RS"/>
        </w:rPr>
        <w:tab/>
        <w:t>УПУТСТВО ПОНУЂАЧИМА КАКО ДА САЧИНЕ ПОНУДУ</w:t>
      </w:r>
      <w:r w:rsidR="00D97D08" w:rsidRPr="00D97D08">
        <w:rPr>
          <w:rFonts w:ascii="Arial" w:hAnsi="Arial" w:cs="Arial"/>
          <w:sz w:val="22"/>
          <w:szCs w:val="22"/>
          <w:lang w:val="sr-Cyrl-RS"/>
        </w:rPr>
        <w:t>,</w:t>
      </w:r>
      <w:r w:rsidR="002827C0" w:rsidRPr="00D97D08">
        <w:rPr>
          <w:rFonts w:ascii="Arial" w:hAnsi="Arial" w:cs="Arial"/>
          <w:sz w:val="22"/>
          <w:szCs w:val="22"/>
          <w:lang w:val="sr-Cyrl-RS"/>
        </w:rPr>
        <w:t xml:space="preserve"> </w:t>
      </w:r>
    </w:p>
    <w:p w:rsidR="00D97D08" w:rsidRPr="00D97D08" w:rsidRDefault="002827C0" w:rsidP="00D97D08">
      <w:pPr>
        <w:numPr>
          <w:ilvl w:val="0"/>
          <w:numId w:val="25"/>
        </w:numPr>
        <w:jc w:val="both"/>
        <w:rPr>
          <w:rFonts w:ascii="Arial" w:hAnsi="Arial" w:cs="Arial"/>
          <w:sz w:val="22"/>
          <w:szCs w:val="22"/>
          <w:lang w:val="sr-Cyrl-RS"/>
        </w:rPr>
      </w:pPr>
      <w:r w:rsidRPr="00D97D08">
        <w:rPr>
          <w:rFonts w:ascii="Arial" w:hAnsi="Arial" w:cs="Arial"/>
          <w:sz w:val="22"/>
          <w:szCs w:val="22"/>
          <w:lang w:val="sr-Cyrl-RS"/>
        </w:rPr>
        <w:t>у делу 7</w:t>
      </w:r>
      <w:r w:rsidR="00D97D08">
        <w:rPr>
          <w:rFonts w:ascii="Arial" w:hAnsi="Arial" w:cs="Arial"/>
          <w:sz w:val="22"/>
          <w:szCs w:val="22"/>
          <w:lang w:val="sr-Cyrl-RS"/>
        </w:rPr>
        <w:t>.</w:t>
      </w:r>
      <w:r w:rsidRPr="00D97D08">
        <w:rPr>
          <w:rFonts w:ascii="Arial" w:hAnsi="Arial" w:cs="Arial"/>
          <w:sz w:val="22"/>
          <w:szCs w:val="22"/>
          <w:lang w:val="sr-Cyrl-RS"/>
        </w:rPr>
        <w:t xml:space="preserve"> ОБРАСЦИ</w:t>
      </w:r>
      <w:r w:rsidR="00D97D08" w:rsidRPr="00D97D08">
        <w:rPr>
          <w:rFonts w:ascii="Arial" w:hAnsi="Arial" w:cs="Arial"/>
          <w:sz w:val="22"/>
          <w:szCs w:val="22"/>
          <w:lang w:val="sr-Cyrl-RS"/>
        </w:rPr>
        <w:t xml:space="preserve"> и </w:t>
      </w:r>
    </w:p>
    <w:p w:rsidR="002827C0" w:rsidRPr="00D97D08" w:rsidRDefault="00D97D08" w:rsidP="00D97D08">
      <w:pPr>
        <w:numPr>
          <w:ilvl w:val="0"/>
          <w:numId w:val="25"/>
        </w:numPr>
        <w:jc w:val="both"/>
        <w:rPr>
          <w:rFonts w:ascii="Arial" w:hAnsi="Arial" w:cs="Arial"/>
          <w:sz w:val="22"/>
          <w:szCs w:val="22"/>
          <w:lang w:val="sr-Cyrl-RS"/>
        </w:rPr>
      </w:pPr>
      <w:r w:rsidRPr="00D97D08">
        <w:rPr>
          <w:rFonts w:ascii="Arial" w:hAnsi="Arial" w:cs="Arial"/>
          <w:sz w:val="22"/>
          <w:szCs w:val="22"/>
          <w:lang w:val="sr-Cyrl-RS"/>
        </w:rPr>
        <w:t>у дели 8</w:t>
      </w:r>
      <w:r>
        <w:rPr>
          <w:rFonts w:ascii="Arial" w:hAnsi="Arial" w:cs="Arial"/>
          <w:sz w:val="22"/>
          <w:szCs w:val="22"/>
          <w:lang w:val="sr-Cyrl-RS"/>
        </w:rPr>
        <w:t>.</w:t>
      </w:r>
      <w:r w:rsidRPr="00D97D08">
        <w:rPr>
          <w:rFonts w:ascii="Arial" w:hAnsi="Arial" w:cs="Arial"/>
          <w:sz w:val="22"/>
          <w:szCs w:val="22"/>
          <w:lang w:val="sr-Cyrl-RS"/>
        </w:rPr>
        <w:t xml:space="preserve"> МОДЕЛ УГОВОРА </w:t>
      </w:r>
      <w:r w:rsidR="002827C0" w:rsidRPr="00D97D08">
        <w:rPr>
          <w:rFonts w:ascii="Arial" w:hAnsi="Arial" w:cs="Arial"/>
          <w:sz w:val="22"/>
          <w:szCs w:val="22"/>
          <w:lang w:val="sr-Cyrl-RS"/>
        </w:rPr>
        <w:t xml:space="preserve"> на следећи начин:</w:t>
      </w:r>
    </w:p>
    <w:p w:rsidR="002827C0" w:rsidRDefault="002827C0" w:rsidP="00A95FAC">
      <w:pPr>
        <w:jc w:val="both"/>
        <w:rPr>
          <w:rFonts w:ascii="Arial" w:hAnsi="Arial" w:cs="Arial"/>
          <w:sz w:val="22"/>
          <w:szCs w:val="22"/>
          <w:lang w:val="sr-Cyrl-RS"/>
        </w:rPr>
      </w:pPr>
    </w:p>
    <w:p w:rsidR="002827C0" w:rsidRPr="002827C0" w:rsidRDefault="002827C0" w:rsidP="002827C0">
      <w:pPr>
        <w:jc w:val="center"/>
        <w:rPr>
          <w:rFonts w:ascii="Arial" w:hAnsi="Arial" w:cs="Arial"/>
          <w:sz w:val="22"/>
          <w:szCs w:val="22"/>
          <w:lang w:val="sr-Cyrl-RS"/>
        </w:rPr>
      </w:pPr>
    </w:p>
    <w:p w:rsidR="00CF7FE0" w:rsidRDefault="002827C0" w:rsidP="00CF7FE0">
      <w:pPr>
        <w:rPr>
          <w:rFonts w:ascii="Arial" w:hAnsi="Arial" w:cs="Arial"/>
          <w:sz w:val="22"/>
          <w:szCs w:val="22"/>
          <w:lang w:val="sr-Cyrl-RS"/>
        </w:rPr>
      </w:pPr>
      <w:r w:rsidRPr="002827C0">
        <w:rPr>
          <w:rFonts w:ascii="Arial" w:hAnsi="Arial" w:cs="Arial"/>
          <w:sz w:val="22"/>
          <w:szCs w:val="22"/>
          <w:lang w:val="sr-Cyrl-RS"/>
        </w:rPr>
        <w:t>-</w:t>
      </w:r>
      <w:r w:rsidRPr="002827C0">
        <w:rPr>
          <w:rFonts w:ascii="Arial" w:hAnsi="Arial" w:cs="Arial"/>
          <w:sz w:val="22"/>
          <w:szCs w:val="22"/>
          <w:lang w:val="sr-Cyrl-RS"/>
        </w:rPr>
        <w:tab/>
        <w:t xml:space="preserve">У делу </w:t>
      </w:r>
      <w:r>
        <w:rPr>
          <w:rFonts w:ascii="Arial" w:hAnsi="Arial" w:cs="Arial"/>
          <w:sz w:val="22"/>
          <w:szCs w:val="22"/>
          <w:lang w:val="sr-Cyrl-RS"/>
        </w:rPr>
        <w:t>6</w:t>
      </w:r>
      <w:r w:rsidRPr="002827C0">
        <w:rPr>
          <w:rFonts w:ascii="Arial" w:hAnsi="Arial" w:cs="Arial"/>
          <w:sz w:val="22"/>
          <w:szCs w:val="22"/>
          <w:lang w:val="sr-Cyrl-RS"/>
        </w:rPr>
        <w:t xml:space="preserve">. </w:t>
      </w:r>
      <w:r w:rsidRPr="002827C0">
        <w:rPr>
          <w:rFonts w:ascii="Arial" w:hAnsi="Arial" w:cs="Arial"/>
          <w:sz w:val="22"/>
          <w:szCs w:val="22"/>
          <w:lang w:val="sr-Cyrl-RS"/>
        </w:rPr>
        <w:tab/>
        <w:t>УПУТСТВО ПОНУЂАЧИМА КАКО ДА САЧИНЕ ПОНУДУ</w:t>
      </w:r>
      <w:r>
        <w:rPr>
          <w:rFonts w:ascii="Arial" w:hAnsi="Arial" w:cs="Arial"/>
          <w:sz w:val="22"/>
          <w:szCs w:val="22"/>
          <w:lang w:val="sr-Cyrl-RS"/>
        </w:rPr>
        <w:t xml:space="preserve"> </w:t>
      </w:r>
      <w:r w:rsidRPr="002827C0">
        <w:rPr>
          <w:rFonts w:ascii="Arial" w:hAnsi="Arial" w:cs="Arial"/>
          <w:sz w:val="22"/>
          <w:szCs w:val="22"/>
          <w:lang w:val="sr-Cyrl-RS"/>
        </w:rPr>
        <w:t>Конкурсне документације, тачка  6.17</w:t>
      </w:r>
      <w:r w:rsidRPr="002827C0">
        <w:rPr>
          <w:rFonts w:ascii="Arial" w:hAnsi="Arial" w:cs="Arial"/>
          <w:sz w:val="22"/>
          <w:szCs w:val="22"/>
          <w:lang w:val="sr-Cyrl-RS"/>
        </w:rPr>
        <w:tab/>
        <w:t>Средства финансијског обезбеђења,</w:t>
      </w:r>
    </w:p>
    <w:p w:rsidR="00CF7FE0" w:rsidRPr="00A95FAC" w:rsidRDefault="00A95FAC" w:rsidP="00CF7FE0">
      <w:pPr>
        <w:rPr>
          <w:rFonts w:ascii="Arial" w:hAnsi="Arial" w:cs="Arial"/>
          <w:b/>
          <w:sz w:val="22"/>
          <w:szCs w:val="22"/>
          <w:lang w:val="sr-Cyrl-RS"/>
        </w:rPr>
      </w:pPr>
      <w:r w:rsidRPr="00A95FAC">
        <w:rPr>
          <w:rFonts w:ascii="Arial" w:hAnsi="Arial" w:cs="Arial"/>
          <w:b/>
          <w:sz w:val="22"/>
          <w:szCs w:val="22"/>
          <w:u w:val="single"/>
          <w:lang w:val="sr-Cyrl-RS"/>
        </w:rPr>
        <w:t xml:space="preserve">БРИШЕ СЕ </w:t>
      </w:r>
      <w:r w:rsidR="002827C0" w:rsidRPr="00A95FAC">
        <w:rPr>
          <w:rFonts w:ascii="Arial" w:hAnsi="Arial" w:cs="Arial"/>
          <w:b/>
          <w:sz w:val="22"/>
          <w:szCs w:val="22"/>
          <w:lang w:val="sr-Cyrl-RS"/>
        </w:rPr>
        <w:t>:</w:t>
      </w:r>
    </w:p>
    <w:p w:rsidR="00A95FAC" w:rsidRDefault="00A95FAC" w:rsidP="00CF7FE0">
      <w:pPr>
        <w:rPr>
          <w:rFonts w:ascii="Arial" w:hAnsi="Arial" w:cs="Arial"/>
          <w:sz w:val="22"/>
          <w:szCs w:val="22"/>
          <w:lang w:val="sr-Cyrl-RS"/>
        </w:rPr>
      </w:pPr>
    </w:p>
    <w:p w:rsidR="00A95FAC" w:rsidRPr="00A95FAC" w:rsidRDefault="00D97D08" w:rsidP="00D97D08">
      <w:pPr>
        <w:pStyle w:val="KDPodnaslov2"/>
        <w:spacing w:before="0"/>
        <w:ind w:left="450"/>
        <w:jc w:val="both"/>
        <w:rPr>
          <w:rFonts w:cs="Arial"/>
        </w:rPr>
      </w:pPr>
      <w:r>
        <w:rPr>
          <w:rFonts w:cs="Arial"/>
          <w:lang w:val="sr-Cyrl-RS"/>
        </w:rPr>
        <w:t>6.17</w:t>
      </w:r>
      <w:r w:rsidR="00CF7FE0">
        <w:rPr>
          <w:rFonts w:cs="Arial"/>
          <w:lang w:val="sr-Cyrl-RS"/>
        </w:rPr>
        <w:t xml:space="preserve"> </w:t>
      </w:r>
      <w:bookmarkStart w:id="1" w:name="_Toc441651593"/>
      <w:bookmarkStart w:id="2" w:name="_Toc442559904"/>
      <w:r w:rsidR="00A95FAC" w:rsidRPr="00A95FAC">
        <w:rPr>
          <w:rFonts w:cs="Arial"/>
        </w:rPr>
        <w:t>Средства финансијског обезбеђења</w:t>
      </w:r>
      <w:bookmarkEnd w:id="1"/>
      <w:bookmarkEnd w:id="2"/>
    </w:p>
    <w:p w:rsidR="00A95FAC" w:rsidRPr="00A95FAC" w:rsidRDefault="00A95FAC" w:rsidP="00A95FAC">
      <w:pPr>
        <w:suppressAutoHyphens w:val="0"/>
        <w:spacing w:before="120"/>
        <w:jc w:val="both"/>
        <w:rPr>
          <w:rFonts w:ascii="Arial" w:eastAsia="TimesNewRomanPSMT" w:hAnsi="Arial" w:cs="Arial"/>
          <w:bCs/>
          <w:iCs/>
          <w:sz w:val="22"/>
          <w:szCs w:val="22"/>
          <w:lang w:val="en-US" w:eastAsia="en-US"/>
        </w:rPr>
      </w:pPr>
      <w:r w:rsidRPr="00A95FAC">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95FAC" w:rsidRPr="00A95FAC" w:rsidRDefault="00A95FAC" w:rsidP="00A95FAC">
      <w:pPr>
        <w:suppressAutoHyphens w:val="0"/>
        <w:spacing w:before="120"/>
        <w:jc w:val="both"/>
        <w:rPr>
          <w:rFonts w:ascii="Arial" w:eastAsia="TimesNewRomanPSMT" w:hAnsi="Arial" w:cs="Arial"/>
          <w:bCs/>
          <w:iCs/>
          <w:sz w:val="22"/>
          <w:szCs w:val="22"/>
          <w:lang w:val="en-US" w:eastAsia="en-US"/>
        </w:rPr>
      </w:pPr>
      <w:r w:rsidRPr="00A95FAC">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
    <w:p w:rsidR="00A95FAC" w:rsidRPr="00A95FAC" w:rsidRDefault="00A95FAC" w:rsidP="00A95FAC">
      <w:pPr>
        <w:suppressAutoHyphens w:val="0"/>
        <w:spacing w:before="120"/>
        <w:jc w:val="both"/>
        <w:rPr>
          <w:rFonts w:ascii="Arial" w:eastAsia="TimesNewRomanPSMT" w:hAnsi="Arial" w:cs="Arial"/>
          <w:bCs/>
          <w:iCs/>
          <w:sz w:val="22"/>
          <w:szCs w:val="22"/>
          <w:lang w:val="en-US" w:eastAsia="en-US"/>
        </w:rPr>
      </w:pPr>
      <w:r w:rsidRPr="00A95FAC">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
    <w:p w:rsidR="00A95FAC" w:rsidRPr="00A95FAC" w:rsidRDefault="00A95FAC" w:rsidP="00A95FAC">
      <w:pPr>
        <w:suppressAutoHyphens w:val="0"/>
        <w:spacing w:before="120"/>
        <w:jc w:val="both"/>
        <w:rPr>
          <w:rFonts w:ascii="Arial" w:eastAsia="TimesNewRomanPSMT" w:hAnsi="Arial" w:cs="Arial"/>
          <w:bCs/>
          <w:iCs/>
          <w:sz w:val="22"/>
          <w:szCs w:val="22"/>
          <w:lang w:val="en-US" w:eastAsia="en-US"/>
        </w:rPr>
      </w:pPr>
      <w:r w:rsidRPr="00A95FAC">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A95FAC" w:rsidRPr="00A95FAC" w:rsidRDefault="00A95FAC" w:rsidP="00A95FAC">
      <w:pPr>
        <w:tabs>
          <w:tab w:val="left" w:pos="567"/>
        </w:tabs>
        <w:suppressAutoHyphens w:val="0"/>
        <w:jc w:val="both"/>
        <w:rPr>
          <w:rFonts w:ascii="Arial" w:hAnsi="Arial" w:cs="Arial"/>
          <w:color w:val="00B0F0"/>
          <w:sz w:val="22"/>
          <w:szCs w:val="22"/>
          <w:lang w:val="en-US" w:eastAsia="en-US"/>
        </w:rPr>
      </w:pPr>
    </w:p>
    <w:p w:rsidR="00A95FAC" w:rsidRPr="00A95FAC" w:rsidRDefault="00A95FAC" w:rsidP="00A95FAC">
      <w:pPr>
        <w:suppressAutoHyphens w:val="0"/>
        <w:spacing w:before="120"/>
        <w:jc w:val="center"/>
        <w:rPr>
          <w:rFonts w:ascii="Arial" w:hAnsi="Arial" w:cs="Arial"/>
          <w:b/>
          <w:sz w:val="22"/>
          <w:szCs w:val="22"/>
          <w:lang w:val="en-US" w:eastAsia="en-US"/>
        </w:rPr>
      </w:pPr>
      <w:r w:rsidRPr="00A95FAC">
        <w:rPr>
          <w:rFonts w:ascii="Arial" w:hAnsi="Arial" w:cs="Arial"/>
          <w:b/>
          <w:sz w:val="22"/>
          <w:szCs w:val="22"/>
          <w:lang w:val="en-US" w:eastAsia="en-US"/>
        </w:rPr>
        <w:t>6.17.1. Средство обезбеђења за озбиљност понуде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Износ средства обезбеђења за озбиљност понуде је </w:t>
      </w:r>
      <w:r w:rsidRPr="00A95FAC">
        <w:rPr>
          <w:rFonts w:ascii="Arial" w:hAnsi="Arial" w:cs="Arial"/>
          <w:sz w:val="22"/>
          <w:szCs w:val="22"/>
          <w:lang w:val="sr-Cyrl-RS" w:eastAsia="en-US"/>
        </w:rPr>
        <w:t>2</w:t>
      </w:r>
      <w:r w:rsidRPr="00A95FAC">
        <w:rPr>
          <w:rFonts w:ascii="Arial" w:hAnsi="Arial" w:cs="Arial"/>
          <w:sz w:val="22"/>
          <w:szCs w:val="22"/>
          <w:lang w:val="en-US" w:eastAsia="en-US"/>
        </w:rPr>
        <w:t>% вредности понуде без ПДВ.</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Основи за наплату средства обезбеђења за озбиљност понуде су: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lastRenderedPageBreak/>
        <w:t>- уколико понуђач након истека рока за подношење понуда повуче, опозове или измени своју понуду;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уколико понуђач коме је додељен уговор благовремено не потпише уговор о јавној набавци;</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Као средство обезбеђења за озбиљност понуде </w:t>
      </w:r>
      <w:r w:rsidRPr="00A95FAC">
        <w:rPr>
          <w:rFonts w:ascii="Arial" w:hAnsi="Arial" w:cs="Arial"/>
          <w:sz w:val="22"/>
          <w:szCs w:val="22"/>
          <w:lang w:val="sr-Cyrl-RS" w:eastAsia="en-US"/>
        </w:rPr>
        <w:t xml:space="preserve">за предметну </w:t>
      </w:r>
      <w:r w:rsidRPr="00A95FAC">
        <w:rPr>
          <w:rFonts w:ascii="Arial" w:hAnsi="Arial" w:cs="Arial"/>
          <w:sz w:val="22"/>
          <w:szCs w:val="22"/>
          <w:lang w:val="en-US" w:eastAsia="en-US"/>
        </w:rPr>
        <w:t xml:space="preserve"> јавн</w:t>
      </w:r>
      <w:r w:rsidRPr="00A95FAC">
        <w:rPr>
          <w:rFonts w:ascii="Arial" w:hAnsi="Arial" w:cs="Arial"/>
          <w:sz w:val="22"/>
          <w:szCs w:val="22"/>
          <w:lang w:val="sr-Cyrl-RS" w:eastAsia="en-US"/>
        </w:rPr>
        <w:t xml:space="preserve">у </w:t>
      </w:r>
      <w:r w:rsidRPr="00A95FAC">
        <w:rPr>
          <w:rFonts w:ascii="Arial" w:hAnsi="Arial" w:cs="Arial"/>
          <w:sz w:val="22"/>
          <w:szCs w:val="22"/>
          <w:lang w:val="en-US" w:eastAsia="en-US"/>
        </w:rPr>
        <w:t xml:space="preserve"> набавк</w:t>
      </w:r>
      <w:r w:rsidRPr="00A95FAC">
        <w:rPr>
          <w:rFonts w:ascii="Arial" w:hAnsi="Arial" w:cs="Arial"/>
          <w:sz w:val="22"/>
          <w:szCs w:val="22"/>
          <w:lang w:val="sr-Cyrl-RS" w:eastAsia="en-US"/>
        </w:rPr>
        <w:t>у</w:t>
      </w:r>
      <w:r w:rsidRPr="00A95FAC">
        <w:rPr>
          <w:rFonts w:ascii="Arial" w:hAnsi="Arial" w:cs="Arial"/>
          <w:sz w:val="22"/>
          <w:szCs w:val="22"/>
          <w:lang w:val="en-US" w:eastAsia="en-US"/>
        </w:rPr>
        <w:t xml:space="preserve"> одређује се Бланко (сопствена) соло меница.</w:t>
      </w:r>
    </w:p>
    <w:p w:rsidR="00A95FAC" w:rsidRPr="00A95FAC" w:rsidRDefault="00A95FAC" w:rsidP="00A95FAC">
      <w:pPr>
        <w:suppressAutoHyphens w:val="0"/>
        <w:spacing w:before="120"/>
        <w:jc w:val="center"/>
        <w:rPr>
          <w:rFonts w:ascii="Arial" w:hAnsi="Arial" w:cs="Arial"/>
          <w:b/>
          <w:sz w:val="22"/>
          <w:szCs w:val="22"/>
          <w:lang w:val="en-US" w:eastAsia="en-US"/>
        </w:rPr>
      </w:pPr>
      <w:r w:rsidRPr="00A95FAC">
        <w:rPr>
          <w:rFonts w:ascii="Arial" w:hAnsi="Arial" w:cs="Arial"/>
          <w:b/>
          <w:sz w:val="22"/>
          <w:szCs w:val="22"/>
          <w:lang w:val="en-US" w:eastAsia="en-US"/>
        </w:rPr>
        <w:t>6.17.2. Средство обезбеђења за добро извршење посла</w:t>
      </w:r>
    </w:p>
    <w:p w:rsidR="00A95FAC" w:rsidRPr="00A95FAC" w:rsidRDefault="00A95FAC" w:rsidP="00A95FAC">
      <w:pPr>
        <w:suppressAutoHyphens w:val="0"/>
        <w:spacing w:before="120"/>
        <w:jc w:val="both"/>
        <w:rPr>
          <w:rFonts w:ascii="Arial" w:hAnsi="Arial" w:cs="Arial"/>
          <w:sz w:val="22"/>
          <w:szCs w:val="22"/>
          <w:lang w:eastAsia="en-US"/>
        </w:rPr>
      </w:pPr>
      <w:r w:rsidRPr="00A95FAC">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r w:rsidRPr="00A95FAC">
        <w:rPr>
          <w:rFonts w:ascii="Arial" w:hAnsi="Arial" w:cs="Arial"/>
          <w:sz w:val="22"/>
          <w:szCs w:val="22"/>
          <w:lang w:eastAsia="en-US"/>
        </w:rPr>
        <w:t>.</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Износ средства обезбеђења за добро извршење посла је 10% од вредности уговора без ПДВ.</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Основ за наплату средства обезбеђења за добро извршење посла је: случај да друга уговорна страна  не испуни било коју уговорну обавезу.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Као средство обезбеђења за добро извршење посла за предметну  јавну  набавку одређује се Бланко (сопствена) соло меница.</w:t>
      </w:r>
    </w:p>
    <w:p w:rsidR="00A95FAC" w:rsidRPr="00A95FAC" w:rsidRDefault="00A95FAC" w:rsidP="00A95FAC">
      <w:pPr>
        <w:suppressAutoHyphens w:val="0"/>
        <w:spacing w:before="120"/>
        <w:jc w:val="center"/>
        <w:rPr>
          <w:rFonts w:ascii="Arial" w:hAnsi="Arial" w:cs="Arial"/>
          <w:b/>
          <w:sz w:val="22"/>
          <w:szCs w:val="22"/>
          <w:lang w:val="en-US" w:eastAsia="en-US"/>
        </w:rPr>
      </w:pPr>
      <w:r w:rsidRPr="00A95FAC">
        <w:rPr>
          <w:rFonts w:ascii="Arial" w:hAnsi="Arial" w:cs="Arial"/>
          <w:b/>
          <w:sz w:val="22"/>
          <w:szCs w:val="22"/>
          <w:lang w:val="en-US" w:eastAsia="en-US"/>
        </w:rPr>
        <w:t>6.17.3. Средство обезбеђења за отклањање недостатака у гарантном року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Рок важења средства обезбеђења за отклањање недостатака у гарантном року мора да буде 30 календарских дана дужи од гарантног рока.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Износ средства обезбеђења за за отклањање недостатака у гарантном року је 5% од вредности уговора без ПДВ-а.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Основ за наплату средства обезбеђења за отклањање недостатака у гарантном року је: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случај да друга уговорна страна не отклони недостатке у гарантном року.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Као средство обезбеђења за отклањање недостатака у гарантном року за предметну  јавну  набавку, одређује се Бланко (сопствена) соло меница.</w:t>
      </w:r>
    </w:p>
    <w:p w:rsidR="00A95FAC" w:rsidRPr="00A95FAC" w:rsidRDefault="00A95FAC" w:rsidP="00A95FAC">
      <w:pPr>
        <w:tabs>
          <w:tab w:val="left" w:pos="1134"/>
        </w:tabs>
        <w:suppressAutoHyphens w:val="0"/>
        <w:jc w:val="both"/>
        <w:rPr>
          <w:rFonts w:ascii="Arial" w:hAnsi="Arial" w:cs="Arial"/>
          <w:color w:val="00B0F0"/>
          <w:sz w:val="22"/>
          <w:szCs w:val="22"/>
          <w:lang w:val="sr-Cyrl-RS" w:eastAsia="en-US"/>
        </w:rPr>
      </w:pPr>
    </w:p>
    <w:p w:rsidR="00A95FAC" w:rsidRPr="00A95FAC" w:rsidRDefault="00A95FAC" w:rsidP="00A95FAC">
      <w:pPr>
        <w:tabs>
          <w:tab w:val="left" w:pos="1134"/>
        </w:tabs>
        <w:suppressAutoHyphens w:val="0"/>
        <w:jc w:val="both"/>
        <w:rPr>
          <w:rFonts w:ascii="Arial" w:hAnsi="Arial" w:cs="Arial"/>
          <w:color w:val="00B0F0"/>
          <w:sz w:val="22"/>
          <w:szCs w:val="22"/>
          <w:lang w:val="sr-Cyrl-RS" w:eastAsia="en-US"/>
        </w:rPr>
      </w:pPr>
    </w:p>
    <w:p w:rsidR="00A95FAC" w:rsidRPr="00A95FAC" w:rsidRDefault="00A95FAC" w:rsidP="00A95FAC">
      <w:pPr>
        <w:tabs>
          <w:tab w:val="left" w:pos="1134"/>
        </w:tabs>
        <w:suppressAutoHyphens w:val="0"/>
        <w:jc w:val="both"/>
        <w:rPr>
          <w:rFonts w:ascii="Arial" w:hAnsi="Arial" w:cs="Arial"/>
          <w:color w:val="00B0F0"/>
          <w:sz w:val="22"/>
          <w:szCs w:val="22"/>
          <w:lang w:val="sr-Cyrl-RS" w:eastAsia="en-US"/>
        </w:rPr>
      </w:pPr>
    </w:p>
    <w:p w:rsidR="00A95FAC" w:rsidRPr="00A95FAC" w:rsidRDefault="00A95FAC" w:rsidP="00A95FAC">
      <w:pPr>
        <w:suppressAutoHyphens w:val="0"/>
        <w:jc w:val="both"/>
        <w:rPr>
          <w:rFonts w:ascii="Arial" w:hAnsi="Arial" w:cs="Arial"/>
          <w:sz w:val="22"/>
          <w:szCs w:val="22"/>
          <w:lang w:val="ru-RU" w:eastAsia="en-US"/>
        </w:rPr>
      </w:pPr>
      <w:r w:rsidRPr="00A95FAC">
        <w:rPr>
          <w:rFonts w:ascii="Arial" w:hAnsi="Arial" w:cs="Arial"/>
          <w:sz w:val="22"/>
          <w:szCs w:val="22"/>
          <w:lang w:val="ru-RU" w:eastAsia="en-US"/>
        </w:rPr>
        <w:t>Понуђач је дужан да достави следећа средства финансијског обезбеђења:</w:t>
      </w:r>
    </w:p>
    <w:p w:rsidR="00A95FAC" w:rsidRPr="00A95FAC" w:rsidRDefault="00A95FAC" w:rsidP="00A95FAC">
      <w:pPr>
        <w:suppressAutoHyphens w:val="0"/>
        <w:jc w:val="both"/>
        <w:rPr>
          <w:rFonts w:ascii="Arial" w:hAnsi="Arial" w:cs="Arial"/>
          <w:sz w:val="22"/>
          <w:szCs w:val="22"/>
          <w:lang w:val="ru-RU" w:eastAsia="en-US"/>
        </w:rPr>
      </w:pPr>
    </w:p>
    <w:p w:rsidR="00A95FAC" w:rsidRPr="00A95FAC" w:rsidRDefault="00A95FAC" w:rsidP="00A95FAC">
      <w:pPr>
        <w:tabs>
          <w:tab w:val="center" w:pos="4514"/>
        </w:tabs>
        <w:suppressAutoHyphens w:val="0"/>
        <w:contextualSpacing/>
        <w:jc w:val="both"/>
        <w:rPr>
          <w:rFonts w:ascii="Arial" w:eastAsia="Calibri" w:hAnsi="Arial" w:cs="Arial"/>
          <w:b/>
          <w:sz w:val="22"/>
          <w:szCs w:val="22"/>
          <w:u w:val="single"/>
          <w:lang w:val="en-US" w:eastAsia="en-US"/>
        </w:rPr>
      </w:pPr>
      <w:r w:rsidRPr="00A95FAC">
        <w:rPr>
          <w:rFonts w:ascii="Arial" w:eastAsia="Calibri" w:hAnsi="Arial" w:cs="Arial"/>
          <w:b/>
          <w:sz w:val="22"/>
          <w:szCs w:val="22"/>
          <w:u w:val="single"/>
          <w:lang w:val="en-US" w:eastAsia="en-US"/>
        </w:rPr>
        <w:t>У понуди:</w:t>
      </w:r>
    </w:p>
    <w:p w:rsidR="00A95FAC" w:rsidRPr="00A95FAC" w:rsidRDefault="00A95FAC" w:rsidP="00D97D08">
      <w:pPr>
        <w:tabs>
          <w:tab w:val="left" w:pos="1786"/>
        </w:tabs>
        <w:suppressAutoHyphens w:val="0"/>
        <w:ind w:right="-6"/>
        <w:jc w:val="both"/>
        <w:rPr>
          <w:rFonts w:ascii="Arial" w:hAnsi="Arial" w:cs="Arial"/>
          <w:sz w:val="22"/>
          <w:szCs w:val="22"/>
          <w:lang w:val="sr-Cyrl-RS" w:eastAsia="en-US"/>
        </w:rPr>
      </w:pPr>
    </w:p>
    <w:p w:rsidR="00A95FAC" w:rsidRPr="00A95FAC" w:rsidRDefault="00A95FAC" w:rsidP="00A95FAC">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5"/>
      <w:bookmarkStart w:id="4" w:name="_Toc442559906"/>
      <w:r w:rsidRPr="00A95FAC">
        <w:rPr>
          <w:rFonts w:ascii="Arial" w:hAnsi="Arial" w:cs="Arial"/>
          <w:b/>
          <w:sz w:val="22"/>
          <w:szCs w:val="22"/>
          <w:lang w:val="en-US" w:eastAsia="en-US"/>
        </w:rPr>
        <w:t>Меница за озбиљност понуде</w:t>
      </w:r>
      <w:bookmarkEnd w:id="3"/>
      <w:bookmarkEnd w:id="4"/>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Понуђач је обавезан да уз понуду Наручиоцу достави:</w:t>
      </w:r>
    </w:p>
    <w:p w:rsidR="00A95FAC" w:rsidRPr="00A95FAC" w:rsidRDefault="00A95FAC" w:rsidP="00A95FAC">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бланко сопствену меницу за озбиљност понуде која је:</w:t>
      </w:r>
    </w:p>
    <w:p w:rsidR="00A95FAC" w:rsidRPr="00A95FAC" w:rsidRDefault="00A95FAC" w:rsidP="00A95FAC">
      <w:pPr>
        <w:numPr>
          <w:ilvl w:val="0"/>
          <w:numId w:val="13"/>
        </w:numPr>
        <w:suppressAutoHyphens w:val="0"/>
        <w:spacing w:before="120"/>
        <w:ind w:left="1710"/>
        <w:jc w:val="both"/>
        <w:rPr>
          <w:rFonts w:ascii="Arial" w:hAnsi="Arial" w:cs="Arial"/>
          <w:sz w:val="22"/>
          <w:szCs w:val="22"/>
          <w:lang w:val="en-US" w:eastAsia="en-US"/>
        </w:rPr>
      </w:pPr>
      <w:r w:rsidRPr="00A95FAC">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95FAC" w:rsidRPr="00A95FAC" w:rsidRDefault="00A95FAC" w:rsidP="00A95FAC">
      <w:pPr>
        <w:numPr>
          <w:ilvl w:val="0"/>
          <w:numId w:val="13"/>
        </w:numPr>
        <w:suppressAutoHyphens w:val="0"/>
        <w:spacing w:before="120"/>
        <w:ind w:left="1710"/>
        <w:jc w:val="both"/>
        <w:rPr>
          <w:rFonts w:ascii="Arial" w:hAnsi="Arial" w:cs="Arial"/>
          <w:sz w:val="22"/>
          <w:szCs w:val="22"/>
          <w:lang w:val="en-US" w:eastAsia="en-US"/>
        </w:rPr>
      </w:pPr>
      <w:r w:rsidRPr="00A95FAC">
        <w:rPr>
          <w:rFonts w:ascii="Arial"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w:t>
      </w:r>
      <w:r w:rsidRPr="00A95FAC">
        <w:rPr>
          <w:rFonts w:ascii="Arial" w:hAnsi="Arial" w:cs="Arial"/>
          <w:sz w:val="22"/>
          <w:szCs w:val="22"/>
          <w:lang w:val="en-US" w:eastAsia="en-US"/>
        </w:rPr>
        <w:lastRenderedPageBreak/>
        <w:t>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95FAC" w:rsidRPr="00A95FAC" w:rsidRDefault="00A95FAC" w:rsidP="00A95FAC">
      <w:pPr>
        <w:numPr>
          <w:ilvl w:val="0"/>
          <w:numId w:val="13"/>
        </w:numPr>
        <w:suppressAutoHyphens w:val="0"/>
        <w:spacing w:before="120"/>
        <w:ind w:left="1710"/>
        <w:jc w:val="both"/>
        <w:rPr>
          <w:rFonts w:ascii="Arial" w:hAnsi="Arial" w:cs="Arial"/>
          <w:sz w:val="22"/>
          <w:szCs w:val="22"/>
          <w:lang w:val="en-US" w:eastAsia="en-US"/>
        </w:rPr>
      </w:pPr>
      <w:r w:rsidRPr="00A95FAC">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A95FAC">
        <w:rPr>
          <w:rFonts w:ascii="Arial" w:hAnsi="Arial" w:cs="Arial"/>
          <w:sz w:val="22"/>
          <w:szCs w:val="22"/>
          <w:lang w:val="sr-Cyrl-RS" w:eastAsia="en-US"/>
        </w:rPr>
        <w:t>2</w:t>
      </w:r>
      <w:r w:rsidRPr="00A95FAC">
        <w:rPr>
          <w:rFonts w:ascii="Arial" w:hAnsi="Arial" w:cs="Arial"/>
          <w:sz w:val="22"/>
          <w:szCs w:val="22"/>
          <w:lang w:val="en-US" w:eastAsia="en-US"/>
        </w:rPr>
        <w:t>.% од вредности понуде (без ПДВ-а) са роком важења минимално.30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95FAC" w:rsidRPr="00A95FAC" w:rsidRDefault="00A95FAC" w:rsidP="00A95FAC">
      <w:pPr>
        <w:numPr>
          <w:ilvl w:val="0"/>
          <w:numId w:val="13"/>
        </w:numPr>
        <w:suppressAutoHyphens w:val="0"/>
        <w:spacing w:before="120"/>
        <w:ind w:left="1710"/>
        <w:jc w:val="both"/>
        <w:rPr>
          <w:rFonts w:ascii="Arial" w:hAnsi="Arial" w:cs="Arial"/>
          <w:sz w:val="22"/>
          <w:szCs w:val="22"/>
          <w:lang w:val="en-US" w:eastAsia="en-US"/>
        </w:rPr>
      </w:pPr>
      <w:r w:rsidRPr="00A95FAC">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95FAC" w:rsidRPr="00A95FAC" w:rsidRDefault="00A95FAC" w:rsidP="00A95FAC">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5FAC" w:rsidRPr="00A95FAC" w:rsidRDefault="00A95FAC" w:rsidP="00A95FAC">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фотокопију ОП обрасца.</w:t>
      </w:r>
    </w:p>
    <w:p w:rsidR="00A95FAC" w:rsidRPr="00A95FAC" w:rsidRDefault="00A95FAC" w:rsidP="00A95FAC">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95FAC" w:rsidRPr="00A95FAC" w:rsidRDefault="00A95FAC" w:rsidP="00D97D08">
      <w:pPr>
        <w:suppressAutoHyphens w:val="0"/>
        <w:jc w:val="both"/>
        <w:rPr>
          <w:rFonts w:ascii="Arial" w:hAnsi="Arial" w:cs="Arial"/>
          <w:color w:val="00B0F0"/>
          <w:sz w:val="22"/>
          <w:szCs w:val="22"/>
          <w:lang w:val="sr-Cyrl-RS" w:eastAsia="en-US"/>
        </w:rPr>
      </w:pPr>
    </w:p>
    <w:p w:rsidR="00A95FAC" w:rsidRPr="00A95FAC" w:rsidRDefault="00A95FAC" w:rsidP="00A95FAC">
      <w:pPr>
        <w:suppressAutoHyphens w:val="0"/>
        <w:contextualSpacing/>
        <w:jc w:val="both"/>
        <w:rPr>
          <w:rFonts w:ascii="Arial" w:eastAsia="Calibri" w:hAnsi="Arial" w:cs="Arial"/>
          <w:b/>
          <w:sz w:val="22"/>
          <w:szCs w:val="22"/>
          <w:u w:val="single"/>
          <w:lang w:val="en-US" w:eastAsia="en-US"/>
        </w:rPr>
      </w:pPr>
      <w:r w:rsidRPr="00A95FAC">
        <w:rPr>
          <w:rFonts w:ascii="Arial" w:eastAsia="Calibri" w:hAnsi="Arial" w:cs="Arial"/>
          <w:b/>
          <w:sz w:val="22"/>
          <w:szCs w:val="22"/>
          <w:u w:val="single"/>
          <w:lang w:val="en-US" w:eastAsia="en-US"/>
        </w:rPr>
        <w:t>У року од 10 дана од закључења Уговора</w:t>
      </w:r>
    </w:p>
    <w:p w:rsidR="00A95FAC" w:rsidRPr="00A95FAC" w:rsidRDefault="00A95FAC" w:rsidP="00A95FAC">
      <w:pPr>
        <w:suppressAutoHyphens w:val="0"/>
        <w:contextualSpacing/>
        <w:jc w:val="both"/>
        <w:rPr>
          <w:rFonts w:ascii="Arial" w:eastAsia="Calibri" w:hAnsi="Arial" w:cs="Arial"/>
          <w:b/>
          <w:sz w:val="22"/>
          <w:szCs w:val="22"/>
          <w:u w:val="single"/>
          <w:lang w:val="en-US" w:eastAsia="en-US"/>
        </w:rPr>
      </w:pPr>
    </w:p>
    <w:p w:rsidR="00A95FAC" w:rsidRPr="00A95FAC" w:rsidRDefault="00A95FAC" w:rsidP="00A95FAC">
      <w:pPr>
        <w:suppressAutoHyphens w:val="0"/>
        <w:spacing w:before="120"/>
        <w:jc w:val="both"/>
        <w:rPr>
          <w:rFonts w:ascii="Arial" w:hAnsi="Arial" w:cs="Arial"/>
          <w:b/>
          <w:sz w:val="22"/>
          <w:szCs w:val="22"/>
          <w:lang w:val="en-US" w:eastAsia="en-US"/>
        </w:rPr>
      </w:pPr>
      <w:r w:rsidRPr="00A95FAC">
        <w:rPr>
          <w:rFonts w:ascii="Arial" w:hAnsi="Arial" w:cs="Arial"/>
          <w:b/>
          <w:sz w:val="22"/>
          <w:szCs w:val="22"/>
          <w:lang w:val="en-US" w:eastAsia="en-US"/>
        </w:rPr>
        <w:t>Меницу као гаранцију за добро извршење посла</w:t>
      </w:r>
    </w:p>
    <w:p w:rsidR="00A95FAC" w:rsidRPr="00A95FAC" w:rsidRDefault="00A95FAC" w:rsidP="00A95FAC">
      <w:pPr>
        <w:suppressAutoHyphens w:val="0"/>
        <w:contextualSpacing/>
        <w:jc w:val="both"/>
        <w:rPr>
          <w:rFonts w:ascii="Arial" w:eastAsia="Calibri" w:hAnsi="Arial" w:cs="Arial"/>
          <w:b/>
          <w:sz w:val="22"/>
          <w:szCs w:val="22"/>
          <w:u w:val="single"/>
          <w:lang w:val="en-US" w:eastAsia="en-US"/>
        </w:rPr>
      </w:pPr>
    </w:p>
    <w:p w:rsidR="00A95FAC" w:rsidRPr="00A95FAC" w:rsidRDefault="00A95FAC" w:rsidP="00A95FAC">
      <w:pPr>
        <w:suppressAutoHyphens w:val="0"/>
        <w:contextualSpacing/>
        <w:jc w:val="both"/>
        <w:rPr>
          <w:rFonts w:ascii="Arial" w:eastAsia="Calibri" w:hAnsi="Arial" w:cs="Arial"/>
          <w:b/>
          <w:sz w:val="22"/>
          <w:szCs w:val="22"/>
          <w:u w:val="single"/>
          <w:lang w:val="en-US" w:eastAsia="en-US"/>
        </w:rPr>
      </w:pP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Изабрани Понуђач је обавезан да Наручиоцу достави:</w:t>
      </w:r>
    </w:p>
    <w:p w:rsidR="00A95FAC" w:rsidRPr="00A95FAC" w:rsidRDefault="00A95FAC" w:rsidP="00A95FA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95FAC" w:rsidRPr="00A95FAC" w:rsidRDefault="00A95FAC" w:rsidP="00A95FA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lastRenderedPageBreak/>
        <w:t xml:space="preserve">Менично писмо – овлашћење којим понуђач овлашћује наручиоца да може наплатити меницу  на износ од </w:t>
      </w:r>
      <w:r w:rsidRPr="00A95FAC">
        <w:rPr>
          <w:rFonts w:ascii="Arial" w:eastAsia="Calibri" w:hAnsi="Arial" w:cs="Arial"/>
          <w:sz w:val="22"/>
          <w:szCs w:val="22"/>
          <w:lang w:val="sr-Cyrl-RS" w:eastAsia="en-US"/>
        </w:rPr>
        <w:t>10</w:t>
      </w:r>
      <w:r w:rsidRPr="00A95FAC">
        <w:rPr>
          <w:rFonts w:ascii="Arial" w:eastAsia="Calibri" w:hAnsi="Arial" w:cs="Arial"/>
          <w:sz w:val="22"/>
          <w:szCs w:val="22"/>
          <w:lang w:val="en-US" w:eastAsia="en-US"/>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A95FAC" w:rsidRPr="00A95FAC" w:rsidRDefault="00A95FAC" w:rsidP="00A95FA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5FAC" w:rsidRPr="00A95FAC" w:rsidRDefault="00A95FAC" w:rsidP="00A95FA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фотокопију ОП обрасца.</w:t>
      </w:r>
    </w:p>
    <w:p w:rsidR="00A95FAC" w:rsidRPr="00A95FAC" w:rsidRDefault="00A95FAC" w:rsidP="00A95FAC">
      <w:pPr>
        <w:numPr>
          <w:ilvl w:val="0"/>
          <w:numId w:val="16"/>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A95FAC" w:rsidRPr="00A95FAC" w:rsidRDefault="00A95FAC" w:rsidP="00A95FAC">
      <w:pPr>
        <w:suppressAutoHyphens w:val="0"/>
        <w:ind w:left="851"/>
        <w:jc w:val="both"/>
        <w:rPr>
          <w:rFonts w:ascii="Arial" w:hAnsi="Arial" w:cs="Arial"/>
          <w:color w:val="00B0F0"/>
          <w:sz w:val="22"/>
          <w:szCs w:val="22"/>
          <w:lang w:val="en-US" w:eastAsia="en-US"/>
        </w:rPr>
      </w:pPr>
    </w:p>
    <w:p w:rsidR="00A95FAC" w:rsidRPr="00A95FAC" w:rsidRDefault="00A95FAC" w:rsidP="00A95FAC">
      <w:pPr>
        <w:suppressAutoHyphens w:val="0"/>
        <w:contextualSpacing/>
        <w:jc w:val="both"/>
        <w:rPr>
          <w:rFonts w:ascii="Arial" w:eastAsia="Calibri" w:hAnsi="Arial" w:cs="Arial"/>
          <w:b/>
          <w:sz w:val="22"/>
          <w:szCs w:val="22"/>
          <w:u w:val="single"/>
          <w:lang w:val="sr-Cyrl-RS" w:eastAsia="en-US"/>
        </w:rPr>
      </w:pPr>
      <w:r w:rsidRPr="00A95FAC">
        <w:rPr>
          <w:rFonts w:ascii="Arial" w:eastAsia="Calibri" w:hAnsi="Arial" w:cs="Arial"/>
          <w:b/>
          <w:color w:val="00B0F0"/>
          <w:sz w:val="22"/>
          <w:szCs w:val="22"/>
          <w:u w:val="single"/>
          <w:lang w:val="en-US" w:eastAsia="en-US"/>
        </w:rPr>
        <w:t xml:space="preserve">  </w:t>
      </w:r>
      <w:r w:rsidRPr="00A95FAC">
        <w:rPr>
          <w:rFonts w:ascii="Arial" w:eastAsia="Calibri" w:hAnsi="Arial" w:cs="Arial"/>
          <w:b/>
          <w:sz w:val="22"/>
          <w:szCs w:val="22"/>
          <w:u w:val="single"/>
          <w:lang w:val="en-US" w:eastAsia="en-US"/>
        </w:rPr>
        <w:t xml:space="preserve">По потписивању </w:t>
      </w:r>
      <w:r w:rsidRPr="00A95FAC">
        <w:rPr>
          <w:rFonts w:ascii="Arial" w:eastAsia="Calibri" w:hAnsi="Arial" w:cs="Arial"/>
          <w:b/>
          <w:sz w:val="22"/>
          <w:szCs w:val="22"/>
          <w:u w:val="single"/>
          <w:lang w:val="sr-Cyrl-RS" w:eastAsia="en-US"/>
        </w:rPr>
        <w:t>отпремнице за последњу испоруку</w:t>
      </w:r>
    </w:p>
    <w:p w:rsidR="00A95FAC" w:rsidRPr="00A95FAC" w:rsidRDefault="00A95FAC" w:rsidP="00A95FAC">
      <w:pPr>
        <w:suppressAutoHyphens w:val="0"/>
        <w:ind w:left="851"/>
        <w:jc w:val="both"/>
        <w:rPr>
          <w:rFonts w:ascii="Arial" w:hAnsi="Arial" w:cs="Arial"/>
          <w:sz w:val="22"/>
          <w:szCs w:val="22"/>
          <w:lang w:val="en-US" w:eastAsia="en-US"/>
        </w:rPr>
      </w:pPr>
    </w:p>
    <w:p w:rsidR="00A95FAC" w:rsidRPr="00A95FAC" w:rsidRDefault="00A95FAC" w:rsidP="00A95FA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5" w:name="_Toc441651601"/>
      <w:bookmarkStart w:id="6" w:name="_Toc442559912"/>
      <w:r w:rsidRPr="00A95FAC">
        <w:rPr>
          <w:rFonts w:ascii="Arial" w:eastAsia="TimesNewRomanPSMT" w:hAnsi="Arial" w:cs="Arial"/>
          <w:b/>
          <w:bCs/>
          <w:iCs/>
          <w:sz w:val="22"/>
          <w:szCs w:val="22"/>
          <w:lang w:val="en-US" w:eastAsia="en-US"/>
        </w:rPr>
        <w:t>Меница као гаранција за  отклањање грешака у гарантном року</w:t>
      </w:r>
      <w:bookmarkEnd w:id="5"/>
      <w:bookmarkEnd w:id="6"/>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Понуђач је обавезан да Наручиоцу у тренутку примопредаје  последње транше</w:t>
      </w:r>
      <w:r w:rsidRPr="00A95FAC">
        <w:rPr>
          <w:rFonts w:ascii="Arial" w:hAnsi="Arial" w:cs="Arial"/>
          <w:sz w:val="22"/>
          <w:szCs w:val="22"/>
          <w:lang w:val="sr-Cyrl-RS" w:eastAsia="en-US"/>
        </w:rPr>
        <w:t xml:space="preserve"> (</w:t>
      </w:r>
      <w:r w:rsidRPr="00A95FAC">
        <w:rPr>
          <w:rFonts w:ascii="Arial" w:hAnsi="Arial" w:cs="Arial"/>
          <w:sz w:val="22"/>
          <w:szCs w:val="22"/>
          <w:lang w:val="en-US" w:eastAsia="en-US"/>
        </w:rPr>
        <w:t xml:space="preserve"> </w:t>
      </w:r>
      <w:r w:rsidRPr="00A95FAC">
        <w:rPr>
          <w:rFonts w:ascii="Arial" w:hAnsi="Arial" w:cs="Arial"/>
          <w:sz w:val="22"/>
          <w:szCs w:val="22"/>
          <w:lang w:val="sr-Cyrl-RS" w:eastAsia="en-US"/>
        </w:rPr>
        <w:t xml:space="preserve">потписивања отпремнице за последњу испоруку) </w:t>
      </w:r>
      <w:r w:rsidRPr="00A95FAC">
        <w:rPr>
          <w:rFonts w:ascii="Arial" w:hAnsi="Arial" w:cs="Arial"/>
          <w:sz w:val="22"/>
          <w:szCs w:val="22"/>
          <w:lang w:val="en-US" w:eastAsia="en-US"/>
        </w:rPr>
        <w:t>,достави:</w:t>
      </w:r>
    </w:p>
    <w:p w:rsidR="00A95FAC" w:rsidRPr="00A95FAC" w:rsidRDefault="00A95FAC" w:rsidP="00A95FAC">
      <w:pPr>
        <w:numPr>
          <w:ilvl w:val="0"/>
          <w:numId w:val="17"/>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95FAC" w:rsidRPr="00A95FAC" w:rsidRDefault="00A95FAC" w:rsidP="00A95FAC">
      <w:pPr>
        <w:numPr>
          <w:ilvl w:val="0"/>
          <w:numId w:val="17"/>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w:t>
      </w:r>
      <w:r w:rsidRPr="00A95FAC">
        <w:rPr>
          <w:rFonts w:ascii="Arial" w:eastAsia="Calibri" w:hAnsi="Arial" w:cs="Arial"/>
          <w:color w:val="00B0F0"/>
          <w:sz w:val="22"/>
          <w:szCs w:val="22"/>
          <w:lang w:val="en-US" w:eastAsia="en-US"/>
        </w:rPr>
        <w:t xml:space="preserve"> </w:t>
      </w:r>
      <w:r w:rsidRPr="00A95FAC">
        <w:rPr>
          <w:rFonts w:ascii="Arial" w:eastAsia="Calibri" w:hAnsi="Arial" w:cs="Arial"/>
          <w:sz w:val="22"/>
          <w:szCs w:val="22"/>
          <w:lang w:val="en-US" w:eastAsia="en-US"/>
        </w:rPr>
        <w:t xml:space="preserve">продужетак рока важења уговора има за последицу и продужење рока важења менице и меничног овлашћења, </w:t>
      </w:r>
    </w:p>
    <w:p w:rsidR="00A95FAC" w:rsidRPr="00A95FAC" w:rsidRDefault="00A95FAC" w:rsidP="00A95FAC">
      <w:pPr>
        <w:numPr>
          <w:ilvl w:val="0"/>
          <w:numId w:val="17"/>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5FAC" w:rsidRPr="00A95FAC" w:rsidRDefault="00A95FAC" w:rsidP="00A95FAC">
      <w:pPr>
        <w:numPr>
          <w:ilvl w:val="0"/>
          <w:numId w:val="17"/>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фотокопију ОП обрасца.</w:t>
      </w:r>
    </w:p>
    <w:p w:rsidR="00A95FAC" w:rsidRPr="00A95FAC" w:rsidRDefault="00A95FAC" w:rsidP="00A95FAC">
      <w:pPr>
        <w:numPr>
          <w:ilvl w:val="0"/>
          <w:numId w:val="17"/>
        </w:numPr>
        <w:suppressAutoHyphens w:val="0"/>
        <w:spacing w:before="120" w:after="200" w:line="276" w:lineRule="auto"/>
        <w:contextualSpacing/>
        <w:jc w:val="both"/>
        <w:rPr>
          <w:rFonts w:ascii="Arial" w:eastAsia="Calibri" w:hAnsi="Arial" w:cs="Arial"/>
          <w:sz w:val="22"/>
          <w:szCs w:val="22"/>
          <w:lang w:val="en-US" w:eastAsia="en-US"/>
        </w:rPr>
      </w:pPr>
      <w:r w:rsidRPr="00A95FAC">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Меница може бити наплаћена у случају да изабрани понуђач не отклони недостатке у гарантном року. </w:t>
      </w:r>
    </w:p>
    <w:p w:rsidR="00A95FAC" w:rsidRPr="00A95FAC" w:rsidRDefault="00A95FAC" w:rsidP="00A95FAC">
      <w:pPr>
        <w:tabs>
          <w:tab w:val="left" w:pos="567"/>
        </w:tabs>
        <w:suppressAutoHyphens w:val="0"/>
        <w:jc w:val="both"/>
        <w:rPr>
          <w:rFonts w:ascii="Arial" w:hAnsi="Arial"/>
          <w:color w:val="00B0F0"/>
          <w:sz w:val="22"/>
          <w:szCs w:val="22"/>
          <w:lang w:val="en-US" w:eastAsia="en-US"/>
        </w:rPr>
      </w:pPr>
      <w:r w:rsidRPr="00A95FAC">
        <w:rPr>
          <w:rFonts w:ascii="Arial" w:hAnsi="Arial"/>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95FAC" w:rsidRPr="00A95FAC" w:rsidRDefault="00A95FAC" w:rsidP="00A95FAC">
      <w:pPr>
        <w:tabs>
          <w:tab w:val="left" w:pos="567"/>
        </w:tabs>
        <w:suppressAutoHyphens w:val="0"/>
        <w:jc w:val="both"/>
        <w:rPr>
          <w:rFonts w:ascii="Arial" w:hAnsi="Arial"/>
          <w:color w:val="00B0F0"/>
          <w:sz w:val="22"/>
          <w:szCs w:val="22"/>
          <w:lang w:val="en-US" w:eastAsia="en-US"/>
        </w:rPr>
      </w:pPr>
    </w:p>
    <w:p w:rsidR="00A95FAC" w:rsidRPr="00A95FAC" w:rsidRDefault="00A95FAC" w:rsidP="00A95FAC">
      <w:pPr>
        <w:tabs>
          <w:tab w:val="left" w:pos="567"/>
          <w:tab w:val="left" w:pos="851"/>
        </w:tabs>
        <w:suppressAutoHyphens w:val="0"/>
        <w:ind w:left="851"/>
        <w:jc w:val="both"/>
        <w:outlineLvl w:val="2"/>
        <w:rPr>
          <w:rFonts w:ascii="Arial" w:eastAsia="TimesNewRomanPSMT" w:hAnsi="Arial" w:cs="Arial"/>
          <w:b/>
          <w:bCs/>
          <w:iCs/>
          <w:color w:val="00B0F0"/>
          <w:sz w:val="22"/>
          <w:szCs w:val="22"/>
          <w:lang w:val="en-US" w:eastAsia="en-US"/>
        </w:rPr>
      </w:pPr>
    </w:p>
    <w:p w:rsidR="00A95FAC" w:rsidRPr="00A95FAC" w:rsidRDefault="00A95FAC" w:rsidP="00A95FA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A95FAC">
        <w:rPr>
          <w:rFonts w:ascii="Arial" w:eastAsia="TimesNewRomanPSMT" w:hAnsi="Arial" w:cs="Arial"/>
          <w:b/>
          <w:bCs/>
          <w:iCs/>
          <w:sz w:val="22"/>
          <w:szCs w:val="22"/>
          <w:lang w:val="en-US" w:eastAsia="en-US"/>
        </w:rPr>
        <w:lastRenderedPageBreak/>
        <w:t>Достављање средстава финансијског обезбеђења</w:t>
      </w:r>
    </w:p>
    <w:p w:rsidR="00A95FAC" w:rsidRPr="00A95FAC" w:rsidRDefault="00A95FAC" w:rsidP="00A95FAC">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A95FAC" w:rsidRPr="00A95FAC" w:rsidRDefault="00A95FAC" w:rsidP="00A95FAC">
      <w:pPr>
        <w:tabs>
          <w:tab w:val="left" w:pos="567"/>
          <w:tab w:val="left" w:pos="709"/>
        </w:tabs>
        <w:suppressAutoHyphens w:val="0"/>
        <w:spacing w:before="120" w:after="120"/>
        <w:jc w:val="both"/>
        <w:rPr>
          <w:rFonts w:ascii="Arial" w:hAnsi="Arial" w:cs="Arial"/>
          <w:b/>
          <w:sz w:val="22"/>
          <w:szCs w:val="22"/>
          <w:lang w:val="en-US" w:eastAsia="en-US"/>
        </w:rPr>
      </w:pPr>
      <w:r w:rsidRPr="00A95FAC">
        <w:rPr>
          <w:rFonts w:ascii="Arial" w:eastAsia="TimesNewRomanPSMT" w:hAnsi="Arial" w:cs="Arial"/>
          <w:bCs/>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A95FAC">
        <w:rPr>
          <w:rFonts w:ascii="Arial" w:hAnsi="Arial" w:cs="Arial"/>
          <w:b/>
          <w:sz w:val="22"/>
          <w:szCs w:val="22"/>
          <w:lang w:val="en-US" w:eastAsia="en-US"/>
        </w:rPr>
        <w:t xml:space="preserve">и доставља се лично или на одговарајући безбедан начин поштом на адресу: </w:t>
      </w:r>
    </w:p>
    <w:p w:rsidR="00A95FAC" w:rsidRPr="00A95FAC" w:rsidRDefault="00A95FAC" w:rsidP="00A95FAC">
      <w:pPr>
        <w:tabs>
          <w:tab w:val="left" w:pos="1134"/>
        </w:tabs>
        <w:suppressAutoHyphens w:val="0"/>
        <w:spacing w:before="120"/>
        <w:jc w:val="center"/>
        <w:rPr>
          <w:rFonts w:ascii="Arial" w:hAnsi="Arial" w:cs="Arial"/>
          <w:b/>
          <w:sz w:val="22"/>
          <w:szCs w:val="22"/>
          <w:lang w:val="sr-Cyrl-RS" w:eastAsia="en-US"/>
        </w:rPr>
      </w:pPr>
      <w:r w:rsidRPr="00A95FAC">
        <w:rPr>
          <w:rFonts w:ascii="Arial" w:hAnsi="Arial" w:cs="Arial"/>
          <w:b/>
          <w:sz w:val="22"/>
          <w:szCs w:val="22"/>
          <w:lang w:val="en-US" w:eastAsia="en-US"/>
        </w:rPr>
        <w:t>Богољуба Урошевића Црног бр.44., 11500 Обреновац</w:t>
      </w:r>
    </w:p>
    <w:p w:rsidR="00A95FAC" w:rsidRPr="00A95FAC" w:rsidRDefault="00A95FAC" w:rsidP="00A95FAC">
      <w:pPr>
        <w:tabs>
          <w:tab w:val="left" w:pos="1134"/>
        </w:tabs>
        <w:suppressAutoHyphens w:val="0"/>
        <w:spacing w:before="120"/>
        <w:jc w:val="center"/>
        <w:rPr>
          <w:rFonts w:ascii="Arial" w:hAnsi="Arial"/>
          <w:b/>
          <w:sz w:val="22"/>
          <w:szCs w:val="22"/>
          <w:lang w:val="en-US" w:eastAsia="en-US"/>
        </w:rPr>
      </w:pPr>
      <w:r w:rsidRPr="00A95FAC">
        <w:rPr>
          <w:rFonts w:ascii="Arial" w:hAnsi="Arial"/>
          <w:sz w:val="22"/>
          <w:szCs w:val="22"/>
          <w:lang w:val="en-US" w:eastAsia="en-US"/>
        </w:rPr>
        <w:t>са назнаком:</w:t>
      </w:r>
      <w:r w:rsidRPr="00A95FAC">
        <w:rPr>
          <w:rFonts w:ascii="Arial" w:hAnsi="Arial"/>
          <w:b/>
          <w:sz w:val="22"/>
          <w:szCs w:val="22"/>
          <w:lang w:val="en-US" w:eastAsia="en-US"/>
        </w:rPr>
        <w:t xml:space="preserve"> Средство финансијског обезбеђења за ЈН бр</w:t>
      </w:r>
      <w:r w:rsidRPr="00A95FAC">
        <w:rPr>
          <w:rFonts w:ascii="Arial" w:hAnsi="Arial"/>
          <w:b/>
          <w:sz w:val="22"/>
          <w:szCs w:val="22"/>
          <w:lang w:val="sr-Cyrl-RS" w:eastAsia="en-US"/>
        </w:rPr>
        <w:t>.</w:t>
      </w:r>
      <w:r w:rsidRPr="00A95FAC">
        <w:rPr>
          <w:rFonts w:ascii="Arial" w:hAnsi="Arial"/>
          <w:b/>
          <w:sz w:val="22"/>
          <w:szCs w:val="22"/>
          <w:lang w:val="en-US" w:eastAsia="en-US"/>
        </w:rPr>
        <w:t>3000/0118/2016 (549/2016, 552/2016, 478/2016, 228/2016)</w:t>
      </w:r>
    </w:p>
    <w:p w:rsidR="00A95FAC" w:rsidRPr="00A95FAC" w:rsidRDefault="00A95FAC" w:rsidP="00A95FAC">
      <w:pPr>
        <w:tabs>
          <w:tab w:val="left" w:pos="567"/>
          <w:tab w:val="left" w:pos="709"/>
        </w:tabs>
        <w:suppressAutoHyphens w:val="0"/>
        <w:spacing w:before="120" w:after="120"/>
        <w:jc w:val="both"/>
        <w:rPr>
          <w:rFonts w:ascii="Arial" w:hAnsi="Arial" w:cs="Arial"/>
          <w:b/>
          <w:sz w:val="22"/>
          <w:szCs w:val="22"/>
          <w:lang w:val="en-US" w:eastAsia="en-US"/>
        </w:rPr>
      </w:pPr>
      <w:r w:rsidRPr="00A95FAC">
        <w:rPr>
          <w:rFonts w:ascii="Arial" w:eastAsia="TimesNewRomanPSMT" w:hAnsi="Arial" w:cs="Arial"/>
          <w:bCs/>
          <w:sz w:val="22"/>
          <w:szCs w:val="22"/>
          <w:lang w:val="en-US" w:eastAsia="en-U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A95FAC">
        <w:rPr>
          <w:rFonts w:ascii="Arial" w:hAnsi="Arial" w:cs="Arial"/>
          <w:sz w:val="22"/>
          <w:szCs w:val="22"/>
          <w:lang w:val="en-US" w:eastAsia="en-US"/>
        </w:rPr>
        <w:t>и доставља се приликом примопредаје предмета уговора или</w:t>
      </w:r>
      <w:r w:rsidRPr="00A95FAC">
        <w:rPr>
          <w:rFonts w:ascii="Arial" w:hAnsi="Arial"/>
          <w:sz w:val="22"/>
          <w:szCs w:val="22"/>
          <w:lang w:val="en-US" w:eastAsia="en-US"/>
        </w:rPr>
        <w:t xml:space="preserve"> </w:t>
      </w:r>
      <w:r w:rsidRPr="00A95FAC">
        <w:rPr>
          <w:rFonts w:ascii="Arial" w:hAnsi="Arial" w:cs="Arial"/>
          <w:sz w:val="22"/>
          <w:szCs w:val="22"/>
          <w:lang w:val="en-US" w:eastAsia="en-US"/>
        </w:rPr>
        <w:t>на одговарајући безбедан начин поштом на адресу корисника уговора:</w:t>
      </w:r>
    </w:p>
    <w:p w:rsidR="00A95FAC" w:rsidRPr="00A95FAC" w:rsidRDefault="00A95FAC" w:rsidP="00A95FAC">
      <w:pPr>
        <w:tabs>
          <w:tab w:val="left" w:pos="1134"/>
        </w:tabs>
        <w:suppressAutoHyphens w:val="0"/>
        <w:spacing w:before="120"/>
        <w:jc w:val="center"/>
        <w:rPr>
          <w:rFonts w:ascii="Arial" w:hAnsi="Arial" w:cs="Arial"/>
          <w:b/>
          <w:sz w:val="22"/>
          <w:szCs w:val="22"/>
          <w:lang w:val="sr-Cyrl-RS" w:eastAsia="en-US"/>
        </w:rPr>
      </w:pPr>
      <w:r w:rsidRPr="00A95FAC">
        <w:rPr>
          <w:rFonts w:ascii="Arial" w:hAnsi="Arial" w:cs="Arial"/>
          <w:b/>
          <w:sz w:val="22"/>
          <w:szCs w:val="22"/>
          <w:lang w:val="en-US" w:eastAsia="en-US"/>
        </w:rPr>
        <w:t>Богољуба Урошевића Црног бр.44., 11500 Обреновац</w:t>
      </w:r>
    </w:p>
    <w:p w:rsidR="00A95FAC" w:rsidRPr="00A95FAC" w:rsidRDefault="00A95FAC" w:rsidP="00A95FAC">
      <w:pPr>
        <w:tabs>
          <w:tab w:val="left" w:pos="1134"/>
        </w:tabs>
        <w:suppressAutoHyphens w:val="0"/>
        <w:spacing w:before="120"/>
        <w:jc w:val="center"/>
        <w:rPr>
          <w:rFonts w:ascii="Arial" w:hAnsi="Arial"/>
          <w:b/>
          <w:sz w:val="22"/>
          <w:szCs w:val="22"/>
          <w:lang w:val="en-US" w:eastAsia="en-US"/>
        </w:rPr>
      </w:pPr>
      <w:r w:rsidRPr="00A95FAC">
        <w:rPr>
          <w:rFonts w:ascii="Arial" w:hAnsi="Arial"/>
          <w:sz w:val="22"/>
          <w:szCs w:val="22"/>
          <w:lang w:val="en-US" w:eastAsia="en-US"/>
        </w:rPr>
        <w:t>са назнаком:</w:t>
      </w:r>
      <w:r w:rsidRPr="00A95FAC">
        <w:rPr>
          <w:rFonts w:ascii="Arial" w:hAnsi="Arial"/>
          <w:b/>
          <w:sz w:val="22"/>
          <w:szCs w:val="22"/>
          <w:lang w:val="en-US" w:eastAsia="en-US"/>
        </w:rPr>
        <w:t xml:space="preserve"> Средства финансијског обезбеђења за ЈН бр.</w:t>
      </w:r>
      <w:r w:rsidRPr="00A95FAC">
        <w:rPr>
          <w:rFonts w:ascii="Arial" w:hAnsi="Arial"/>
          <w:sz w:val="22"/>
          <w:szCs w:val="22"/>
          <w:lang w:val="en-US" w:eastAsia="en-US"/>
        </w:rPr>
        <w:t xml:space="preserve"> </w:t>
      </w:r>
      <w:r w:rsidRPr="00A95FAC">
        <w:rPr>
          <w:rFonts w:ascii="Arial" w:hAnsi="Arial"/>
          <w:b/>
          <w:sz w:val="22"/>
          <w:szCs w:val="22"/>
          <w:lang w:val="en-US" w:eastAsia="en-US"/>
        </w:rPr>
        <w:t>3000/0118/2016 (549/2016, 552/2016, 478/2016, 228/2016)</w:t>
      </w:r>
    </w:p>
    <w:p w:rsidR="00A95FAC" w:rsidRPr="00A95FAC" w:rsidRDefault="00A95FAC" w:rsidP="00A95FAC">
      <w:pPr>
        <w:suppressAutoHyphens w:val="0"/>
        <w:spacing w:before="120"/>
        <w:jc w:val="both"/>
        <w:rPr>
          <w:rFonts w:ascii="Arial" w:hAnsi="Arial" w:cs="Arial"/>
          <w:sz w:val="22"/>
          <w:szCs w:val="22"/>
          <w:lang w:val="sr-Cyrl-RS" w:eastAsia="en-US"/>
        </w:rPr>
      </w:pPr>
      <w:r w:rsidRPr="00A95FAC">
        <w:rPr>
          <w:rFonts w:ascii="Arial" w:hAnsi="Arial" w:cs="Arial"/>
          <w:sz w:val="22"/>
          <w:szCs w:val="22"/>
          <w:lang w:val="en-US" w:eastAsia="en-US"/>
        </w:rPr>
        <w:t>Понуђач је одговоран за прописан и безбедан начин достављања СФО Наручиоцу</w:t>
      </w:r>
      <w:r w:rsidRPr="00A95FAC">
        <w:rPr>
          <w:rFonts w:ascii="Arial" w:hAnsi="Arial" w:cs="Arial"/>
          <w:sz w:val="22"/>
          <w:szCs w:val="22"/>
          <w:lang w:val="sr-Cyrl-RS" w:eastAsia="en-US"/>
        </w:rPr>
        <w:t>.</w:t>
      </w:r>
    </w:p>
    <w:p w:rsidR="008A385E" w:rsidRDefault="008A385E" w:rsidP="00A95FAC">
      <w:pPr>
        <w:rPr>
          <w:rFonts w:ascii="Arial" w:hAnsi="Arial" w:cs="Arial"/>
          <w:sz w:val="22"/>
          <w:szCs w:val="22"/>
          <w:lang w:val="sr-Cyrl-RS"/>
        </w:rPr>
      </w:pPr>
    </w:p>
    <w:p w:rsidR="008A385E" w:rsidRPr="00A95FAC" w:rsidRDefault="00A95FAC" w:rsidP="00CF7FE0">
      <w:pPr>
        <w:rPr>
          <w:rFonts w:ascii="Arial" w:hAnsi="Arial" w:cs="Arial"/>
          <w:b/>
          <w:sz w:val="22"/>
          <w:szCs w:val="22"/>
          <w:u w:val="single"/>
          <w:lang w:val="sr-Cyrl-RS"/>
        </w:rPr>
      </w:pPr>
      <w:r>
        <w:rPr>
          <w:rFonts w:ascii="Arial" w:hAnsi="Arial" w:cs="Arial"/>
          <w:b/>
          <w:sz w:val="22"/>
          <w:szCs w:val="22"/>
          <w:u w:val="single"/>
          <w:lang w:val="sr-Cyrl-RS"/>
        </w:rPr>
        <w:t>И САДА ГЛАСИ</w:t>
      </w:r>
      <w:r w:rsidR="008A385E" w:rsidRPr="00A95FAC">
        <w:rPr>
          <w:rFonts w:ascii="Arial" w:hAnsi="Arial" w:cs="Arial"/>
          <w:b/>
          <w:sz w:val="22"/>
          <w:szCs w:val="22"/>
          <w:u w:val="single"/>
          <w:lang w:val="sr-Cyrl-RS"/>
        </w:rPr>
        <w:t>:</w:t>
      </w:r>
    </w:p>
    <w:p w:rsidR="00A95FAC" w:rsidRPr="00A95FAC" w:rsidRDefault="00A95FAC" w:rsidP="00A95FAC">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r w:rsidRPr="00A95FAC">
        <w:rPr>
          <w:rFonts w:ascii="Arial" w:hAnsi="Arial" w:cs="Arial"/>
          <w:b/>
          <w:sz w:val="22"/>
          <w:szCs w:val="22"/>
          <w:lang w:val="en-US" w:eastAsia="en-US"/>
        </w:rPr>
        <w:t>Средства финансијског обезбеђења</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Члан групе понуђача може бити налогодавац средства финансијског обезбеђења.</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Средства финансијског обезбеђења морају да буду у валути у којој је и понуда.</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A95FAC" w:rsidRPr="00A95FAC" w:rsidRDefault="00A95FAC" w:rsidP="00A95FAC">
      <w:pPr>
        <w:suppressAutoHyphens w:val="0"/>
        <w:spacing w:before="120"/>
        <w:jc w:val="both"/>
        <w:rPr>
          <w:rFonts w:ascii="Arial" w:hAnsi="Arial" w:cs="Arial"/>
          <w:bCs/>
          <w:sz w:val="22"/>
          <w:szCs w:val="22"/>
          <w:lang w:val="en-US" w:eastAsia="en-US"/>
        </w:rPr>
      </w:pPr>
    </w:p>
    <w:p w:rsidR="00A95FAC" w:rsidRPr="00A95FAC" w:rsidRDefault="00A95FAC" w:rsidP="00A95FAC">
      <w:pPr>
        <w:suppressAutoHyphens w:val="0"/>
        <w:spacing w:before="120"/>
        <w:jc w:val="both"/>
        <w:rPr>
          <w:rFonts w:ascii="Arial" w:hAnsi="Arial" w:cs="Arial"/>
          <w:b/>
          <w:bCs/>
          <w:sz w:val="22"/>
          <w:szCs w:val="22"/>
          <w:lang w:val="en-US" w:eastAsia="en-US"/>
        </w:rPr>
      </w:pPr>
      <w:r w:rsidRPr="00A95FAC">
        <w:rPr>
          <w:rFonts w:ascii="Arial" w:hAnsi="Arial" w:cs="Arial"/>
          <w:b/>
          <w:bCs/>
          <w:sz w:val="22"/>
          <w:szCs w:val="22"/>
          <w:lang w:val="en-US" w:eastAsia="en-US"/>
        </w:rPr>
        <w:t>6.17.1. Средство обезбеђења за озбиљност понуде</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Износ средства обезбеђења за озбиљност понуде је 2% вредности понуде без ПДВ.</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Основи за наплату средства обезбеђења за озбиљност понуде су:</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 уколико понуђач након истека рока за подношење понуда повуче, опозове или измени своју понуду;</w:t>
      </w:r>
    </w:p>
    <w:p w:rsidR="00A95FAC" w:rsidRPr="00A95FAC" w:rsidRDefault="00A95FAC" w:rsidP="00A95FAC">
      <w:pPr>
        <w:suppressAutoHyphens w:val="0"/>
        <w:spacing w:before="120"/>
        <w:jc w:val="both"/>
        <w:rPr>
          <w:rFonts w:ascii="Arial" w:hAnsi="Arial" w:cs="Arial"/>
          <w:bCs/>
          <w:sz w:val="22"/>
          <w:szCs w:val="22"/>
          <w:lang w:val="en-US" w:eastAsia="en-US"/>
        </w:rPr>
      </w:pPr>
      <w:r w:rsidRPr="00A95FAC">
        <w:rPr>
          <w:rFonts w:ascii="Arial" w:hAnsi="Arial" w:cs="Arial"/>
          <w:bCs/>
          <w:sz w:val="22"/>
          <w:szCs w:val="22"/>
          <w:lang w:val="en-US" w:eastAsia="en-US"/>
        </w:rPr>
        <w:t>- уколико понуђач коме је додељен уговор благовремено не потпише уговор о јавној набавци;</w:t>
      </w:r>
    </w:p>
    <w:p w:rsidR="00A95FAC" w:rsidRPr="00A95FAC" w:rsidRDefault="00A95FAC" w:rsidP="00A95FAC">
      <w:pPr>
        <w:suppressAutoHyphens w:val="0"/>
        <w:spacing w:before="120"/>
        <w:jc w:val="both"/>
        <w:rPr>
          <w:rFonts w:ascii="Arial" w:hAnsi="Arial" w:cs="Arial"/>
          <w:bCs/>
          <w:sz w:val="22"/>
          <w:szCs w:val="22"/>
          <w:lang w:val="sr-Cyrl-RS" w:eastAsia="en-US"/>
        </w:rPr>
      </w:pPr>
      <w:r w:rsidRPr="00A95FAC">
        <w:rPr>
          <w:rFonts w:ascii="Arial" w:hAnsi="Arial" w:cs="Arial"/>
          <w:bCs/>
          <w:sz w:val="22"/>
          <w:szCs w:val="22"/>
          <w:lang w:val="en-US" w:eastAsia="en-US"/>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5FAC" w:rsidRPr="00A95FAC" w:rsidRDefault="00A95FAC" w:rsidP="00A95FAC">
      <w:pPr>
        <w:suppressAutoHyphens w:val="0"/>
        <w:spacing w:before="120"/>
        <w:jc w:val="both"/>
        <w:rPr>
          <w:rFonts w:ascii="Arial" w:hAnsi="Arial" w:cs="Arial"/>
          <w:bCs/>
          <w:sz w:val="22"/>
          <w:szCs w:val="22"/>
          <w:lang w:val="sr-Cyrl-RS" w:eastAsia="en-US"/>
        </w:rPr>
      </w:pPr>
      <w:r w:rsidRPr="00A95FAC">
        <w:rPr>
          <w:rFonts w:ascii="Arial" w:hAnsi="Arial" w:cs="Arial"/>
          <w:bCs/>
          <w:sz w:val="22"/>
          <w:szCs w:val="22"/>
          <w:lang w:val="sr-Cyrl-RS" w:eastAsia="en-US"/>
        </w:rPr>
        <w:lastRenderedPageBreak/>
        <w:t xml:space="preserve">Као средство обезбеђења за озбиљност понуде за предметну  јавну  набавку одређује се </w:t>
      </w:r>
      <w:r w:rsidRPr="00A95FAC">
        <w:rPr>
          <w:rFonts w:ascii="Arial" w:hAnsi="Arial" w:cs="Arial"/>
          <w:b/>
          <w:bCs/>
          <w:sz w:val="22"/>
          <w:szCs w:val="22"/>
          <w:lang w:val="sr-Cyrl-RS" w:eastAsia="en-US"/>
        </w:rPr>
        <w:t>Банкарска гаранција</w:t>
      </w:r>
      <w:r w:rsidRPr="00A95FAC">
        <w:rPr>
          <w:rFonts w:ascii="Arial" w:hAnsi="Arial" w:cs="Arial"/>
          <w:bCs/>
          <w:sz w:val="22"/>
          <w:szCs w:val="22"/>
          <w:lang w:val="sr-Cyrl-RS" w:eastAsia="en-US"/>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rsidR="00A95FAC" w:rsidRPr="00A95FAC" w:rsidRDefault="00A95FAC" w:rsidP="00A95FAC">
      <w:pPr>
        <w:suppressAutoHyphens w:val="0"/>
        <w:spacing w:before="120"/>
        <w:jc w:val="both"/>
        <w:rPr>
          <w:rFonts w:ascii="Arial" w:hAnsi="Arial" w:cs="Arial"/>
          <w:b/>
          <w:sz w:val="22"/>
          <w:szCs w:val="22"/>
          <w:lang w:val="en-US" w:eastAsia="en-US"/>
        </w:rPr>
      </w:pPr>
      <w:r w:rsidRPr="00A95FAC">
        <w:rPr>
          <w:rFonts w:ascii="Arial" w:hAnsi="Arial" w:cs="Arial"/>
          <w:b/>
          <w:sz w:val="22"/>
          <w:szCs w:val="22"/>
          <w:lang w:val="en-US" w:eastAsia="en-US"/>
        </w:rPr>
        <w:t>6.17.2. Средство обезбеђења за добро извршење посла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Износ средства обезбеђења за добро извршење посла је 10% од вредности уговора без ПДВ.</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Основ за наплату средства обезбеђења за добро извршење посла је: случај да друга уговорна страна  не испуни било коју уговорну обавезу.</w:t>
      </w:r>
    </w:p>
    <w:p w:rsidR="00A95FAC" w:rsidRPr="00A95FAC" w:rsidRDefault="00A95FAC" w:rsidP="00A95FAC">
      <w:pPr>
        <w:suppressAutoHyphens w:val="0"/>
        <w:spacing w:before="120"/>
        <w:jc w:val="both"/>
        <w:rPr>
          <w:rFonts w:ascii="Arial" w:hAnsi="Arial" w:cs="Arial"/>
          <w:color w:val="FF0000"/>
          <w:sz w:val="22"/>
          <w:szCs w:val="22"/>
          <w:lang w:val="sr-Cyrl-RS" w:eastAsia="en-US"/>
        </w:rPr>
      </w:pPr>
      <w:r w:rsidRPr="00A95FAC">
        <w:rPr>
          <w:rFonts w:ascii="Arial" w:hAnsi="Arial" w:cs="Arial"/>
          <w:sz w:val="22"/>
          <w:szCs w:val="22"/>
          <w:lang w:val="en-US" w:eastAsia="en-US"/>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A95FAC">
        <w:rPr>
          <w:rFonts w:ascii="Arial" w:hAnsi="Arial" w:cs="Arial"/>
          <w:color w:val="FF0000"/>
          <w:sz w:val="22"/>
          <w:szCs w:val="22"/>
          <w:lang w:val="en-US" w:eastAsia="en-US"/>
        </w:rPr>
        <w:t>.</w:t>
      </w:r>
    </w:p>
    <w:p w:rsidR="00A95FAC" w:rsidRPr="00A95FAC" w:rsidRDefault="00A95FAC" w:rsidP="00A95FAC">
      <w:pPr>
        <w:suppressAutoHyphens w:val="0"/>
        <w:spacing w:before="120"/>
        <w:jc w:val="both"/>
        <w:rPr>
          <w:rFonts w:ascii="Arial" w:hAnsi="Arial" w:cs="Arial"/>
          <w:b/>
          <w:sz w:val="22"/>
          <w:szCs w:val="22"/>
          <w:lang w:val="en-US" w:eastAsia="en-US"/>
        </w:rPr>
      </w:pPr>
      <w:r w:rsidRPr="00A95FAC">
        <w:rPr>
          <w:rFonts w:ascii="Arial" w:hAnsi="Arial" w:cs="Arial"/>
          <w:b/>
          <w:sz w:val="22"/>
          <w:szCs w:val="22"/>
          <w:lang w:val="en-US" w:eastAsia="en-US"/>
        </w:rPr>
        <w:t>6.17.3. Средство обезбеђења за отклањање недостатака у гарантном року</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Рок важења средства обезбеђења за отклањање недостатака у гарантном року мора да буде 30 календарских дана дужи од гарантног рока.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Износ средства обезбеђења за за отклањање недостатака у гарантном року је 5% од вредности уговора без ПДВ-а.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Основ за наплату средства обезбеђења за отклањање недостатака у гарантном року је: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случај да друга уговорна страна не отклони недостатке у гарантном року.</w:t>
      </w:r>
    </w:p>
    <w:p w:rsidR="00A95FAC" w:rsidRPr="00A95FAC" w:rsidRDefault="00A95FAC" w:rsidP="00A95FAC">
      <w:pPr>
        <w:suppressAutoHyphens w:val="0"/>
        <w:spacing w:before="120"/>
        <w:jc w:val="both"/>
        <w:rPr>
          <w:rFonts w:ascii="Arial" w:hAnsi="Arial" w:cs="Arial"/>
          <w:sz w:val="22"/>
          <w:szCs w:val="22"/>
          <w:lang w:val="sr-Cyrl-RS" w:eastAsia="en-US"/>
        </w:rPr>
      </w:pPr>
      <w:r w:rsidRPr="00A95FAC">
        <w:rPr>
          <w:rFonts w:ascii="Arial" w:hAnsi="Arial" w:cs="Arial"/>
          <w:sz w:val="22"/>
          <w:szCs w:val="22"/>
          <w:lang w:val="en-US" w:eastAsia="en-US"/>
        </w:rPr>
        <w:t>Као средство обезбеђења за отклањање недостатака у гарантном року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A95FAC" w:rsidRPr="00A95FAC" w:rsidRDefault="00A95FAC" w:rsidP="00A95FAC">
      <w:pPr>
        <w:suppressAutoHyphens w:val="0"/>
        <w:spacing w:before="120"/>
        <w:jc w:val="both"/>
        <w:rPr>
          <w:rFonts w:ascii="Arial" w:hAnsi="Arial" w:cs="Arial"/>
          <w:sz w:val="22"/>
          <w:szCs w:val="22"/>
          <w:lang w:val="sr-Cyrl-RS" w:eastAsia="en-US"/>
        </w:rPr>
      </w:pPr>
    </w:p>
    <w:p w:rsidR="00A95FAC" w:rsidRPr="00A95FAC" w:rsidRDefault="00A95FAC" w:rsidP="00A95FAC">
      <w:pPr>
        <w:suppressAutoHyphens w:val="0"/>
        <w:spacing w:before="120"/>
        <w:jc w:val="both"/>
        <w:rPr>
          <w:rFonts w:ascii="Arial" w:hAnsi="Arial" w:cs="Arial"/>
          <w:sz w:val="22"/>
          <w:szCs w:val="22"/>
          <w:lang w:val="sr-Cyrl-RS" w:eastAsia="en-US"/>
        </w:rPr>
      </w:pPr>
      <w:r w:rsidRPr="00A95FAC">
        <w:rPr>
          <w:rFonts w:ascii="Arial" w:hAnsi="Arial" w:cs="Arial"/>
          <w:sz w:val="22"/>
          <w:szCs w:val="22"/>
          <w:lang w:val="en-US" w:eastAsia="en-US"/>
        </w:rPr>
        <w:t>Понуђач је дужан да достави следећа средства финансијског обезбеђења:</w:t>
      </w:r>
    </w:p>
    <w:p w:rsidR="00A95FAC" w:rsidRPr="00A95FAC" w:rsidRDefault="00A95FAC" w:rsidP="00A95FAC">
      <w:pPr>
        <w:suppressAutoHyphens w:val="0"/>
        <w:jc w:val="both"/>
        <w:rPr>
          <w:rFonts w:ascii="Arial" w:hAnsi="Arial" w:cs="Arial"/>
          <w:color w:val="00B0F0"/>
          <w:sz w:val="22"/>
          <w:szCs w:val="22"/>
          <w:lang w:val="ru-RU" w:eastAsia="en-US"/>
        </w:rPr>
      </w:pPr>
    </w:p>
    <w:p w:rsidR="00A95FAC" w:rsidRPr="00A95FAC" w:rsidRDefault="00A95FAC" w:rsidP="00A95FAC">
      <w:pPr>
        <w:tabs>
          <w:tab w:val="center" w:pos="4514"/>
        </w:tabs>
        <w:suppressAutoHyphens w:val="0"/>
        <w:contextualSpacing/>
        <w:jc w:val="both"/>
        <w:rPr>
          <w:rFonts w:ascii="Arial" w:eastAsia="Calibri" w:hAnsi="Arial" w:cs="Arial"/>
          <w:b/>
          <w:sz w:val="22"/>
          <w:szCs w:val="22"/>
          <w:u w:val="single"/>
          <w:lang w:val="en-US" w:eastAsia="en-US"/>
        </w:rPr>
      </w:pPr>
      <w:r w:rsidRPr="00A95FAC">
        <w:rPr>
          <w:rFonts w:ascii="Arial" w:eastAsia="Calibri" w:hAnsi="Arial" w:cs="Arial"/>
          <w:b/>
          <w:sz w:val="22"/>
          <w:szCs w:val="22"/>
          <w:u w:val="single"/>
          <w:lang w:val="en-US" w:eastAsia="en-US"/>
        </w:rPr>
        <w:t>У понуди:</w:t>
      </w:r>
    </w:p>
    <w:p w:rsidR="00A95FAC" w:rsidRPr="00A95FAC" w:rsidRDefault="00A95FAC" w:rsidP="00A95FAC">
      <w:pPr>
        <w:tabs>
          <w:tab w:val="left" w:pos="567"/>
          <w:tab w:val="left" w:pos="851"/>
        </w:tabs>
        <w:suppressAutoHyphens w:val="0"/>
        <w:ind w:left="851"/>
        <w:jc w:val="both"/>
        <w:outlineLvl w:val="2"/>
        <w:rPr>
          <w:rFonts w:ascii="Arial" w:hAnsi="Arial" w:cs="Arial"/>
          <w:b/>
          <w:sz w:val="22"/>
          <w:szCs w:val="22"/>
          <w:lang w:val="en-US" w:eastAsia="en-US"/>
        </w:rPr>
      </w:pPr>
    </w:p>
    <w:p w:rsidR="00A95FAC" w:rsidRPr="00A95FAC" w:rsidRDefault="00A95FAC" w:rsidP="00A95FAC">
      <w:pPr>
        <w:tabs>
          <w:tab w:val="left" w:pos="567"/>
          <w:tab w:val="left" w:pos="851"/>
        </w:tabs>
        <w:suppressAutoHyphens w:val="0"/>
        <w:ind w:left="851"/>
        <w:jc w:val="both"/>
        <w:outlineLvl w:val="2"/>
        <w:rPr>
          <w:rFonts w:ascii="Arial" w:hAnsi="Arial" w:cs="Arial"/>
          <w:b/>
          <w:sz w:val="22"/>
          <w:szCs w:val="22"/>
          <w:lang w:val="en-US" w:eastAsia="en-US"/>
        </w:rPr>
      </w:pPr>
      <w:r w:rsidRPr="00A95FAC">
        <w:rPr>
          <w:rFonts w:ascii="Arial" w:hAnsi="Arial" w:cs="Arial"/>
          <w:b/>
          <w:sz w:val="22"/>
          <w:szCs w:val="22"/>
          <w:lang w:val="en-US" w:eastAsia="en-US"/>
        </w:rPr>
        <w:t>Банкарска гаранција за озбиљност понуде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Понуђач доставља оригинал банкарску гаранцију за озбиљност понуде у висини од </w:t>
      </w:r>
      <w:r w:rsidRPr="00A95FAC">
        <w:rPr>
          <w:rFonts w:ascii="Arial" w:hAnsi="Arial" w:cs="Arial"/>
          <w:sz w:val="22"/>
          <w:szCs w:val="22"/>
          <w:lang w:val="sr-Cyrl-RS" w:eastAsia="en-US"/>
        </w:rPr>
        <w:t>2</w:t>
      </w:r>
      <w:r w:rsidRPr="00A95FAC">
        <w:rPr>
          <w:rFonts w:ascii="Arial" w:hAnsi="Arial" w:cs="Arial"/>
          <w:sz w:val="22"/>
          <w:szCs w:val="22"/>
          <w:lang w:val="en-US" w:eastAsia="en-US"/>
        </w:rPr>
        <w:t>% вредности понудe, без ПДВ.</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A95FAC" w:rsidRPr="00A95FAC" w:rsidRDefault="00A95FAC" w:rsidP="00A95FAC">
      <w:pPr>
        <w:numPr>
          <w:ilvl w:val="0"/>
          <w:numId w:val="13"/>
        </w:numPr>
        <w:suppressAutoHyphens w:val="0"/>
        <w:spacing w:before="120"/>
        <w:ind w:left="993" w:hanging="142"/>
        <w:jc w:val="both"/>
        <w:rPr>
          <w:rFonts w:ascii="Arial" w:hAnsi="Arial" w:cs="Arial"/>
          <w:sz w:val="22"/>
          <w:szCs w:val="22"/>
          <w:lang w:val="en-US" w:eastAsia="en-US"/>
        </w:rPr>
      </w:pPr>
      <w:r w:rsidRPr="00A95FAC">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A95FAC" w:rsidRPr="00A95FAC" w:rsidRDefault="00A95FAC" w:rsidP="00A95FAC">
      <w:pPr>
        <w:numPr>
          <w:ilvl w:val="0"/>
          <w:numId w:val="13"/>
        </w:numPr>
        <w:suppressAutoHyphens w:val="0"/>
        <w:spacing w:before="120"/>
        <w:ind w:left="993" w:hanging="142"/>
        <w:jc w:val="both"/>
        <w:rPr>
          <w:rFonts w:ascii="Arial" w:hAnsi="Arial" w:cs="Arial"/>
          <w:sz w:val="22"/>
          <w:szCs w:val="22"/>
          <w:lang w:val="en-US" w:eastAsia="en-US"/>
        </w:rPr>
      </w:pPr>
      <w:r w:rsidRPr="00A95FAC">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A95FAC" w:rsidRPr="00A95FAC" w:rsidRDefault="00A95FAC" w:rsidP="00A95FAC">
      <w:pPr>
        <w:numPr>
          <w:ilvl w:val="0"/>
          <w:numId w:val="13"/>
        </w:numPr>
        <w:suppressAutoHyphens w:val="0"/>
        <w:spacing w:before="120"/>
        <w:ind w:left="993" w:hanging="142"/>
        <w:jc w:val="both"/>
        <w:rPr>
          <w:rFonts w:ascii="Arial" w:hAnsi="Arial" w:cs="Arial"/>
          <w:sz w:val="22"/>
          <w:szCs w:val="22"/>
          <w:lang w:val="en-US" w:eastAsia="en-US"/>
        </w:rPr>
      </w:pPr>
      <w:r w:rsidRPr="00A95FAC">
        <w:rPr>
          <w:rFonts w:ascii="Arial" w:hAnsi="Arial" w:cs="Arial"/>
          <w:sz w:val="22"/>
          <w:szCs w:val="22"/>
          <w:lang w:val="en-US" w:eastAsia="en-US"/>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95FAC" w:rsidRPr="00A95FAC" w:rsidRDefault="00A95FAC" w:rsidP="00A95FAC">
      <w:pPr>
        <w:suppressAutoHyphens w:val="0"/>
        <w:spacing w:before="120"/>
        <w:jc w:val="both"/>
        <w:rPr>
          <w:rFonts w:ascii="Arial" w:hAnsi="Arial" w:cs="Arial"/>
          <w:color w:val="00B0F0"/>
          <w:sz w:val="22"/>
          <w:szCs w:val="22"/>
          <w:lang w:val="en-US" w:eastAsia="en-US"/>
        </w:rPr>
      </w:pPr>
      <w:r w:rsidRPr="00A95FAC">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A95FAC">
        <w:rPr>
          <w:rFonts w:ascii="Arial" w:hAnsi="Arial" w:cs="Arial"/>
          <w:color w:val="00B0F0"/>
          <w:sz w:val="22"/>
          <w:szCs w:val="22"/>
          <w:lang w:val="en-US" w:eastAsia="en-US"/>
        </w:rPr>
        <w:t>.</w:t>
      </w:r>
    </w:p>
    <w:p w:rsidR="00A95FAC" w:rsidRPr="00A95FAC" w:rsidRDefault="00A95FAC" w:rsidP="00A95FAC">
      <w:pPr>
        <w:tabs>
          <w:tab w:val="left" w:pos="1786"/>
        </w:tabs>
        <w:suppressAutoHyphens w:val="0"/>
        <w:ind w:left="1418" w:right="-6" w:hanging="567"/>
        <w:jc w:val="both"/>
        <w:rPr>
          <w:rFonts w:ascii="Arial" w:hAnsi="Arial" w:cs="Arial"/>
          <w:color w:val="00B0F0"/>
          <w:sz w:val="22"/>
          <w:szCs w:val="22"/>
          <w:lang w:val="en-US" w:eastAsia="en-US"/>
        </w:rPr>
      </w:pPr>
    </w:p>
    <w:p w:rsidR="00A95FAC" w:rsidRPr="00A95FAC" w:rsidRDefault="00A95FAC" w:rsidP="00A95FAC">
      <w:pPr>
        <w:suppressAutoHyphens w:val="0"/>
        <w:spacing w:before="120"/>
        <w:jc w:val="both"/>
        <w:rPr>
          <w:rFonts w:ascii="Arial" w:hAnsi="Arial" w:cs="Arial"/>
          <w:b/>
          <w:color w:val="00B0F0"/>
          <w:sz w:val="22"/>
          <w:szCs w:val="22"/>
          <w:lang w:val="en-US" w:eastAsia="en-US"/>
        </w:rPr>
      </w:pPr>
    </w:p>
    <w:p w:rsidR="00A95FAC" w:rsidRPr="00A95FAC" w:rsidRDefault="00A95FAC" w:rsidP="00A95FAC">
      <w:pPr>
        <w:suppressAutoHyphens w:val="0"/>
        <w:ind w:left="851"/>
        <w:jc w:val="both"/>
        <w:rPr>
          <w:rFonts w:ascii="Arial" w:hAnsi="Arial" w:cs="Arial"/>
          <w:color w:val="00B0F0"/>
          <w:sz w:val="22"/>
          <w:szCs w:val="22"/>
          <w:lang w:val="en-US" w:eastAsia="en-US"/>
        </w:rPr>
      </w:pPr>
    </w:p>
    <w:p w:rsidR="00A95FAC" w:rsidRPr="00A95FAC" w:rsidRDefault="00A95FAC" w:rsidP="00A95FAC">
      <w:pPr>
        <w:suppressAutoHyphens w:val="0"/>
        <w:contextualSpacing/>
        <w:jc w:val="both"/>
        <w:rPr>
          <w:rFonts w:ascii="Arial" w:eastAsia="Calibri" w:hAnsi="Arial" w:cs="Arial"/>
          <w:b/>
          <w:sz w:val="22"/>
          <w:szCs w:val="22"/>
          <w:u w:val="single"/>
          <w:lang w:val="en-US" w:eastAsia="en-US"/>
        </w:rPr>
      </w:pPr>
      <w:r w:rsidRPr="00A95FAC">
        <w:rPr>
          <w:rFonts w:ascii="Arial" w:eastAsia="Calibri" w:hAnsi="Arial" w:cs="Arial"/>
          <w:b/>
          <w:sz w:val="22"/>
          <w:szCs w:val="22"/>
          <w:u w:val="single"/>
          <w:lang w:val="en-US" w:eastAsia="en-US"/>
        </w:rPr>
        <w:t>У року од 10 дана од закључења Уговора</w:t>
      </w:r>
    </w:p>
    <w:p w:rsidR="00A95FAC" w:rsidRPr="00A95FAC" w:rsidRDefault="00A95FAC" w:rsidP="00A95FAC">
      <w:pPr>
        <w:suppressAutoHyphens w:val="0"/>
        <w:spacing w:before="120"/>
        <w:jc w:val="both"/>
        <w:rPr>
          <w:rFonts w:ascii="Arial" w:hAnsi="Arial" w:cs="Arial"/>
          <w:b/>
          <w:sz w:val="22"/>
          <w:szCs w:val="22"/>
          <w:lang w:val="en-US" w:eastAsia="en-US"/>
        </w:rPr>
      </w:pPr>
      <w:r w:rsidRPr="00A95FAC">
        <w:rPr>
          <w:rFonts w:ascii="Arial" w:hAnsi="Arial" w:cs="Arial"/>
          <w:b/>
          <w:sz w:val="22"/>
          <w:szCs w:val="22"/>
          <w:lang w:val="en-US" w:eastAsia="en-US"/>
        </w:rPr>
        <w:t>Банкарску гаранцију за добро извршење посла</w:t>
      </w:r>
    </w:p>
    <w:p w:rsidR="00A95FAC" w:rsidRPr="00A95FAC" w:rsidRDefault="00A95FAC" w:rsidP="00A95FAC">
      <w:pPr>
        <w:tabs>
          <w:tab w:val="left" w:pos="567"/>
          <w:tab w:val="left" w:pos="851"/>
        </w:tabs>
        <w:suppressAutoHyphens w:val="0"/>
        <w:ind w:left="1530"/>
        <w:jc w:val="both"/>
        <w:outlineLvl w:val="2"/>
        <w:rPr>
          <w:rFonts w:ascii="Arial" w:hAnsi="Arial" w:cs="Arial"/>
          <w:b/>
          <w:sz w:val="22"/>
          <w:szCs w:val="22"/>
          <w:lang w:val="sr-Cyrl-RS" w:eastAsia="en-US"/>
        </w:rPr>
      </w:pPr>
      <w:bookmarkStart w:id="7" w:name="_Toc441651598"/>
      <w:bookmarkStart w:id="8" w:name="_Toc442559909"/>
    </w:p>
    <w:p w:rsidR="00A95FAC" w:rsidRPr="00A95FAC" w:rsidRDefault="00A95FAC" w:rsidP="00A95FAC">
      <w:pPr>
        <w:tabs>
          <w:tab w:val="left" w:pos="567"/>
          <w:tab w:val="left" w:pos="851"/>
        </w:tabs>
        <w:suppressAutoHyphens w:val="0"/>
        <w:ind w:left="1530"/>
        <w:jc w:val="both"/>
        <w:outlineLvl w:val="2"/>
        <w:rPr>
          <w:rFonts w:ascii="Arial" w:hAnsi="Arial" w:cs="Arial"/>
          <w:b/>
          <w:sz w:val="22"/>
          <w:szCs w:val="22"/>
          <w:lang w:val="en-US" w:eastAsia="en-US"/>
        </w:rPr>
      </w:pPr>
      <w:r w:rsidRPr="00A95FAC">
        <w:rPr>
          <w:rFonts w:ascii="Arial" w:hAnsi="Arial" w:cs="Arial"/>
          <w:b/>
          <w:sz w:val="22"/>
          <w:szCs w:val="22"/>
          <w:lang w:val="en-US" w:eastAsia="en-US"/>
        </w:rPr>
        <w:t>Банкарска гаранција за добро извршење посла</w:t>
      </w:r>
      <w:bookmarkEnd w:id="7"/>
      <w:bookmarkEnd w:id="8"/>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95FAC" w:rsidRPr="00A95FAC" w:rsidRDefault="00A95FAC" w:rsidP="00A95FAC">
      <w:pPr>
        <w:tabs>
          <w:tab w:val="left" w:pos="1786"/>
        </w:tabs>
        <w:suppressAutoHyphens w:val="0"/>
        <w:ind w:left="1418" w:right="-6" w:hanging="567"/>
        <w:jc w:val="center"/>
        <w:rPr>
          <w:rFonts w:ascii="Arial" w:hAnsi="Arial" w:cs="Arial"/>
          <w:color w:val="00B0F0"/>
          <w:sz w:val="22"/>
          <w:szCs w:val="22"/>
          <w:lang w:val="en-US" w:eastAsia="en-US"/>
        </w:rPr>
      </w:pPr>
    </w:p>
    <w:p w:rsidR="00A95FAC" w:rsidRPr="00A95FAC" w:rsidRDefault="00A95FAC" w:rsidP="00A95FAC">
      <w:pPr>
        <w:suppressAutoHyphens w:val="0"/>
        <w:rPr>
          <w:rFonts w:ascii="Arial" w:eastAsia="Calibri" w:hAnsi="Arial" w:cs="Arial"/>
          <w:b/>
          <w:sz w:val="22"/>
          <w:szCs w:val="22"/>
          <w:u w:val="single"/>
          <w:lang w:val="sr-Cyrl-RS" w:eastAsia="en-US"/>
        </w:rPr>
      </w:pPr>
      <w:r w:rsidRPr="00A95FAC">
        <w:rPr>
          <w:rFonts w:ascii="Arial" w:eastAsia="Calibri" w:hAnsi="Arial" w:cs="Arial"/>
          <w:b/>
          <w:sz w:val="22"/>
          <w:szCs w:val="22"/>
          <w:u w:val="single"/>
          <w:lang w:val="en-US" w:eastAsia="en-US"/>
        </w:rPr>
        <w:t xml:space="preserve"> По потписивању отпремнице за последњу испоруку</w:t>
      </w:r>
    </w:p>
    <w:p w:rsidR="00A95FAC" w:rsidRPr="00A95FAC" w:rsidRDefault="00A95FAC" w:rsidP="00A95FAC">
      <w:pPr>
        <w:suppressAutoHyphens w:val="0"/>
        <w:rPr>
          <w:rFonts w:ascii="Arial" w:hAnsi="Arial" w:cs="Arial"/>
          <w:sz w:val="22"/>
          <w:szCs w:val="22"/>
          <w:lang w:val="sr-Cyrl-RS" w:eastAsia="en-US"/>
        </w:rPr>
      </w:pPr>
    </w:p>
    <w:p w:rsidR="00A95FAC" w:rsidRPr="00A95FAC" w:rsidRDefault="00A95FAC" w:rsidP="00A95FA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9" w:name="_Toc441651600"/>
      <w:bookmarkStart w:id="10" w:name="_Toc442559911"/>
      <w:r w:rsidRPr="00A95FAC">
        <w:rPr>
          <w:rFonts w:ascii="Arial" w:eastAsia="TimesNewRomanPSMT" w:hAnsi="Arial" w:cs="Arial"/>
          <w:b/>
          <w:bCs/>
          <w:iCs/>
          <w:sz w:val="22"/>
          <w:szCs w:val="22"/>
          <w:lang w:val="en-US" w:eastAsia="en-US"/>
        </w:rPr>
        <w:t>Банкарску гаранцију за отклањање грешака у гарантном року</w:t>
      </w:r>
      <w:bookmarkEnd w:id="9"/>
      <w:bookmarkEnd w:id="10"/>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Банкарска гаранција за отклањање недостатака у гарантном року, доставља се  у тренутку испоруке последње транше предмета јавне набавке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Достављена банкарска гаранција  не може да садржи додатне услове за исплату, краћи рок и мањи износ.</w:t>
      </w:r>
    </w:p>
    <w:p w:rsidR="00A95FAC" w:rsidRPr="00A95FAC" w:rsidRDefault="00A95FAC" w:rsidP="00A95FAC">
      <w:pPr>
        <w:suppressAutoHyphens w:val="0"/>
        <w:spacing w:before="120"/>
        <w:jc w:val="both"/>
        <w:rPr>
          <w:rFonts w:ascii="Arial" w:hAnsi="Arial" w:cs="Arial"/>
          <w:sz w:val="22"/>
          <w:szCs w:val="22"/>
          <w:lang w:val="en-US" w:eastAsia="en-US"/>
        </w:rPr>
      </w:pPr>
      <w:r w:rsidRPr="00A95FAC">
        <w:rPr>
          <w:rFonts w:ascii="Arial" w:hAnsi="Arial" w:cs="Arial"/>
          <w:sz w:val="22"/>
          <w:szCs w:val="22"/>
          <w:lang w:val="en-US"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A95FAC" w:rsidRPr="00A95FAC" w:rsidRDefault="00A95FAC" w:rsidP="00A95FAC">
      <w:pPr>
        <w:tabs>
          <w:tab w:val="left" w:pos="567"/>
          <w:tab w:val="left" w:pos="851"/>
        </w:tabs>
        <w:suppressAutoHyphens w:val="0"/>
        <w:ind w:left="851"/>
        <w:jc w:val="both"/>
        <w:outlineLvl w:val="2"/>
        <w:rPr>
          <w:rFonts w:ascii="Arial" w:eastAsia="TimesNewRomanPSMT" w:hAnsi="Arial" w:cs="Arial"/>
          <w:b/>
          <w:bCs/>
          <w:iCs/>
          <w:color w:val="00B0F0"/>
          <w:sz w:val="22"/>
          <w:szCs w:val="22"/>
          <w:lang w:val="en-US" w:eastAsia="en-US"/>
        </w:rPr>
      </w:pPr>
    </w:p>
    <w:p w:rsidR="00A95FAC" w:rsidRPr="00A95FAC" w:rsidRDefault="00A95FAC" w:rsidP="00A95FAC">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A95FAC">
        <w:rPr>
          <w:rFonts w:ascii="Arial" w:eastAsia="TimesNewRomanPSMT" w:hAnsi="Arial" w:cs="Arial"/>
          <w:b/>
          <w:bCs/>
          <w:iCs/>
          <w:sz w:val="22"/>
          <w:szCs w:val="22"/>
          <w:lang w:val="en-US" w:eastAsia="en-US"/>
        </w:rPr>
        <w:t>Достављање средстава финансијског обезбеђења</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лично или на одговарајући безбедан начин поштом на адресу: </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Богољуба Урошевића Црног бр.44., 11500 Обреновац</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са назнаком: Средство финансијског обезбеђења за ЈН бр.3000/0118/2016 (549/2016, 552/2016, 478/2016, 228/2016)</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и доставља се приликом примопредаје предмета уговора или на одговарајући безбедан начин поштом на адресу корисника уговора:</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t>Богољуба Урошевића Црног бр.44., 11500 Обреновац</w:t>
      </w:r>
    </w:p>
    <w:p w:rsidR="00A95FAC" w:rsidRPr="00A95FAC" w:rsidRDefault="00A95FAC" w:rsidP="00A95FAC">
      <w:pPr>
        <w:suppressAutoHyphens w:val="0"/>
        <w:spacing w:before="120"/>
        <w:jc w:val="both"/>
        <w:rPr>
          <w:rFonts w:ascii="Arial" w:eastAsia="TimesNewRomanPSMT" w:hAnsi="Arial" w:cs="Arial"/>
          <w:bCs/>
          <w:sz w:val="22"/>
          <w:szCs w:val="22"/>
          <w:lang w:val="en-US" w:eastAsia="en-US"/>
        </w:rPr>
      </w:pPr>
      <w:r w:rsidRPr="00A95FAC">
        <w:rPr>
          <w:rFonts w:ascii="Arial" w:eastAsia="TimesNewRomanPSMT" w:hAnsi="Arial" w:cs="Arial"/>
          <w:bCs/>
          <w:sz w:val="22"/>
          <w:szCs w:val="22"/>
          <w:lang w:val="en-US" w:eastAsia="en-US"/>
        </w:rPr>
        <w:lastRenderedPageBreak/>
        <w:t>са назнаком: Средства финансијског обезбеђења за ЈН бр. 3000/0118/2016 (549/2016, 552/2016, 478/2016, 228/2016)</w:t>
      </w:r>
    </w:p>
    <w:p w:rsidR="00A95FAC" w:rsidRPr="00A95FAC" w:rsidRDefault="00A95FAC" w:rsidP="00A95FAC">
      <w:pPr>
        <w:suppressAutoHyphens w:val="0"/>
        <w:spacing w:before="120"/>
        <w:jc w:val="both"/>
        <w:rPr>
          <w:rFonts w:ascii="Arial" w:hAnsi="Arial"/>
          <w:sz w:val="22"/>
          <w:szCs w:val="22"/>
          <w:lang w:val="en-US" w:eastAsia="en-US"/>
        </w:rPr>
      </w:pPr>
      <w:r w:rsidRPr="00A95FAC">
        <w:rPr>
          <w:rFonts w:ascii="Arial" w:eastAsia="TimesNewRomanPSMT" w:hAnsi="Arial" w:cs="Arial"/>
          <w:bCs/>
          <w:sz w:val="22"/>
          <w:szCs w:val="22"/>
          <w:lang w:val="en-US" w:eastAsia="en-US"/>
        </w:rPr>
        <w:t>Понуђач је одговоран за прописан и безбедан начин достављања СФО Наручиоцу.</w:t>
      </w:r>
    </w:p>
    <w:p w:rsidR="008A385E" w:rsidRDefault="008A385E" w:rsidP="00CF7FE0">
      <w:pPr>
        <w:rPr>
          <w:rFonts w:ascii="Arial" w:hAnsi="Arial" w:cs="Arial"/>
          <w:sz w:val="22"/>
          <w:szCs w:val="22"/>
          <w:lang w:val="sr-Cyrl-RS"/>
        </w:rPr>
      </w:pPr>
    </w:p>
    <w:p w:rsidR="00A95FAC" w:rsidRDefault="00A95FAC" w:rsidP="00CF7FE0">
      <w:pPr>
        <w:rPr>
          <w:rFonts w:ascii="Arial" w:hAnsi="Arial" w:cs="Arial"/>
          <w:sz w:val="22"/>
          <w:szCs w:val="22"/>
          <w:lang w:val="sr-Cyrl-RS"/>
        </w:rPr>
      </w:pPr>
    </w:p>
    <w:p w:rsidR="00A95FAC" w:rsidRDefault="001936E9" w:rsidP="00CF7FE0">
      <w:pPr>
        <w:rPr>
          <w:rFonts w:ascii="Arial" w:hAnsi="Arial" w:cs="Arial"/>
          <w:sz w:val="22"/>
          <w:szCs w:val="22"/>
          <w:lang w:val="sr-Cyrl-RS"/>
        </w:rPr>
      </w:pPr>
      <w:r w:rsidRPr="001936E9">
        <w:rPr>
          <w:rFonts w:ascii="Arial" w:hAnsi="Arial" w:cs="Arial"/>
          <w:sz w:val="22"/>
          <w:szCs w:val="22"/>
          <w:lang w:val="sr-Cyrl-RS"/>
        </w:rPr>
        <w:t>-</w:t>
      </w:r>
      <w:r w:rsidRPr="001936E9">
        <w:rPr>
          <w:rFonts w:ascii="Arial" w:hAnsi="Arial" w:cs="Arial"/>
          <w:sz w:val="22"/>
          <w:szCs w:val="22"/>
          <w:lang w:val="sr-Cyrl-RS"/>
        </w:rPr>
        <w:tab/>
        <w:t xml:space="preserve">У делу 6. </w:t>
      </w:r>
      <w:r w:rsidRPr="001936E9">
        <w:rPr>
          <w:rFonts w:ascii="Arial" w:hAnsi="Arial" w:cs="Arial"/>
          <w:sz w:val="22"/>
          <w:szCs w:val="22"/>
          <w:lang w:val="sr-Cyrl-RS"/>
        </w:rPr>
        <w:tab/>
        <w:t>УПУТСТВО ПОНУЂАЧИМА КАКО ДА САЧИНЕ ПОНУДУ Кон</w:t>
      </w:r>
      <w:r>
        <w:rPr>
          <w:rFonts w:ascii="Arial" w:hAnsi="Arial" w:cs="Arial"/>
          <w:sz w:val="22"/>
          <w:szCs w:val="22"/>
          <w:lang w:val="sr-Cyrl-RS"/>
        </w:rPr>
        <w:t xml:space="preserve">курсне документације, тачка </w:t>
      </w:r>
      <w:r w:rsidRPr="001936E9">
        <w:rPr>
          <w:rFonts w:ascii="Arial" w:hAnsi="Arial" w:cs="Arial"/>
          <w:sz w:val="22"/>
          <w:szCs w:val="22"/>
          <w:lang w:val="sr-Cyrl-RS"/>
        </w:rPr>
        <w:t>6.30</w:t>
      </w:r>
      <w:r w:rsidRPr="001936E9">
        <w:rPr>
          <w:rFonts w:ascii="Arial" w:hAnsi="Arial" w:cs="Arial"/>
          <w:sz w:val="22"/>
          <w:szCs w:val="22"/>
          <w:lang w:val="sr-Cyrl-RS"/>
        </w:rPr>
        <w:tab/>
        <w:t>Закључивање уговора,</w:t>
      </w:r>
    </w:p>
    <w:p w:rsidR="001936E9" w:rsidRPr="00D97D08" w:rsidRDefault="001936E9" w:rsidP="00CF7FE0">
      <w:pPr>
        <w:rPr>
          <w:rFonts w:ascii="Arial" w:hAnsi="Arial" w:cs="Arial"/>
          <w:b/>
          <w:sz w:val="22"/>
          <w:szCs w:val="22"/>
          <w:u w:val="single"/>
          <w:lang w:val="sr-Cyrl-RS"/>
        </w:rPr>
      </w:pPr>
      <w:r w:rsidRPr="00D97D08">
        <w:rPr>
          <w:rFonts w:ascii="Arial" w:hAnsi="Arial" w:cs="Arial"/>
          <w:b/>
          <w:sz w:val="22"/>
          <w:szCs w:val="22"/>
          <w:u w:val="single"/>
          <w:lang w:val="sr-Cyrl-RS"/>
        </w:rPr>
        <w:t>БРИШЕ СЕ:</w:t>
      </w:r>
    </w:p>
    <w:p w:rsidR="001936E9" w:rsidRPr="001936E9" w:rsidRDefault="001936E9" w:rsidP="001936E9">
      <w:pPr>
        <w:keepNext/>
        <w:numPr>
          <w:ilvl w:val="1"/>
          <w:numId w:val="20"/>
        </w:numPr>
        <w:tabs>
          <w:tab w:val="left" w:pos="567"/>
        </w:tabs>
        <w:suppressAutoHyphens w:val="0"/>
        <w:spacing w:before="120"/>
        <w:jc w:val="both"/>
        <w:outlineLvl w:val="1"/>
        <w:rPr>
          <w:rFonts w:ascii="Arial" w:hAnsi="Arial" w:cs="Arial"/>
          <w:b/>
          <w:sz w:val="22"/>
          <w:szCs w:val="22"/>
          <w:lang w:val="en-US" w:eastAsia="en-US"/>
        </w:rPr>
      </w:pPr>
      <w:r w:rsidRPr="001936E9">
        <w:rPr>
          <w:rFonts w:ascii="Arial" w:hAnsi="Arial" w:cs="Arial"/>
          <w:b/>
          <w:sz w:val="22"/>
          <w:szCs w:val="22"/>
          <w:lang w:val="en-US" w:eastAsia="en-US"/>
        </w:rPr>
        <w:t>Закључивање уговора</w:t>
      </w:r>
    </w:p>
    <w:p w:rsidR="001936E9" w:rsidRPr="001936E9" w:rsidRDefault="001936E9" w:rsidP="001936E9">
      <w:pPr>
        <w:suppressAutoHyphens w:val="0"/>
        <w:jc w:val="both"/>
        <w:rPr>
          <w:rFonts w:ascii="Arial" w:hAnsi="Arial" w:cs="Arial"/>
          <w:sz w:val="22"/>
          <w:szCs w:val="22"/>
          <w:lang w:val="en-US" w:eastAsia="en-US"/>
        </w:rPr>
      </w:pPr>
      <w:r w:rsidRPr="001936E9">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1936E9" w:rsidRPr="001936E9" w:rsidRDefault="001936E9" w:rsidP="001936E9">
      <w:pPr>
        <w:suppressAutoHyphens w:val="0"/>
        <w:jc w:val="both"/>
        <w:rPr>
          <w:rFonts w:ascii="Arial" w:hAnsi="Arial" w:cs="Arial"/>
          <w:color w:val="00B0F0"/>
          <w:sz w:val="22"/>
          <w:szCs w:val="22"/>
          <w:lang w:val="en-US" w:eastAsia="en-US"/>
        </w:rPr>
      </w:pPr>
      <w:r w:rsidRPr="001936E9">
        <w:rPr>
          <w:rFonts w:ascii="Arial" w:hAnsi="Arial" w:cs="Arial"/>
          <w:sz w:val="22"/>
          <w:szCs w:val="22"/>
          <w:lang w:val="en-US" w:eastAsia="en-US"/>
        </w:rPr>
        <w:t>Понуђач којем буде додељен уговор, обавезан је да приликом закључења уговора, а најкасније у року од 10  дана  од дана закључења уговора достави сопствену бланко меницу за добро извршење посла са пратећом документацијом</w:t>
      </w:r>
      <w:r w:rsidRPr="001936E9">
        <w:rPr>
          <w:rFonts w:ascii="Arial" w:hAnsi="Arial" w:cs="Arial"/>
          <w:color w:val="00B0F0"/>
          <w:sz w:val="22"/>
          <w:szCs w:val="22"/>
          <w:lang w:val="en-US" w:eastAsia="en-US"/>
        </w:rPr>
        <w:t xml:space="preserve">. </w:t>
      </w:r>
    </w:p>
    <w:p w:rsidR="001936E9" w:rsidRPr="001936E9" w:rsidRDefault="001936E9" w:rsidP="001936E9">
      <w:pPr>
        <w:suppressAutoHyphens w:val="0"/>
        <w:jc w:val="both"/>
        <w:rPr>
          <w:rFonts w:ascii="Arial" w:hAnsi="Arial" w:cs="Arial"/>
          <w:sz w:val="22"/>
          <w:szCs w:val="22"/>
          <w:lang w:val="ru-RU" w:eastAsia="en-US"/>
        </w:rPr>
      </w:pPr>
      <w:r w:rsidRPr="001936E9">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1936E9" w:rsidRPr="001936E9" w:rsidRDefault="001936E9" w:rsidP="001936E9">
      <w:pPr>
        <w:suppressAutoHyphens w:val="0"/>
        <w:jc w:val="both"/>
        <w:rPr>
          <w:rFonts w:ascii="Arial" w:hAnsi="Arial" w:cs="Arial"/>
          <w:sz w:val="22"/>
          <w:szCs w:val="22"/>
          <w:lang w:val="en-US" w:eastAsia="en-US"/>
        </w:rPr>
      </w:pPr>
      <w:r w:rsidRPr="001936E9">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1936E9" w:rsidRPr="00D97D08" w:rsidRDefault="001936E9" w:rsidP="00CF7FE0">
      <w:pPr>
        <w:rPr>
          <w:rFonts w:ascii="Arial" w:hAnsi="Arial" w:cs="Arial"/>
          <w:b/>
          <w:sz w:val="22"/>
          <w:szCs w:val="22"/>
          <w:u w:val="single"/>
          <w:lang w:val="sr-Cyrl-RS"/>
        </w:rPr>
      </w:pPr>
      <w:r w:rsidRPr="00D97D08">
        <w:rPr>
          <w:rFonts w:ascii="Arial" w:hAnsi="Arial" w:cs="Arial"/>
          <w:b/>
          <w:sz w:val="22"/>
          <w:szCs w:val="22"/>
          <w:u w:val="single"/>
          <w:lang w:val="sr-Cyrl-RS"/>
        </w:rPr>
        <w:t>И САДА ГЛАСИ:</w:t>
      </w:r>
    </w:p>
    <w:p w:rsidR="001936E9" w:rsidRPr="001936E9" w:rsidRDefault="001936E9" w:rsidP="001936E9">
      <w:pPr>
        <w:keepNext/>
        <w:numPr>
          <w:ilvl w:val="1"/>
          <w:numId w:val="22"/>
        </w:numPr>
        <w:tabs>
          <w:tab w:val="left" w:pos="567"/>
        </w:tabs>
        <w:suppressAutoHyphens w:val="0"/>
        <w:spacing w:before="120"/>
        <w:jc w:val="both"/>
        <w:outlineLvl w:val="1"/>
        <w:rPr>
          <w:rFonts w:ascii="Arial" w:hAnsi="Arial" w:cs="Arial"/>
          <w:b/>
          <w:sz w:val="22"/>
          <w:szCs w:val="22"/>
          <w:lang w:val="en-US" w:eastAsia="en-US"/>
        </w:rPr>
      </w:pPr>
      <w:r w:rsidRPr="001936E9">
        <w:rPr>
          <w:rFonts w:ascii="Arial" w:hAnsi="Arial" w:cs="Arial"/>
          <w:b/>
          <w:sz w:val="22"/>
          <w:szCs w:val="22"/>
          <w:lang w:val="en-US" w:eastAsia="en-US"/>
        </w:rPr>
        <w:t>Закључивање уговора</w:t>
      </w:r>
    </w:p>
    <w:p w:rsidR="001936E9" w:rsidRPr="001936E9" w:rsidRDefault="001936E9" w:rsidP="001936E9">
      <w:pPr>
        <w:suppressAutoHyphens w:val="0"/>
        <w:jc w:val="both"/>
        <w:rPr>
          <w:rFonts w:ascii="Arial" w:hAnsi="Arial" w:cs="Arial"/>
          <w:sz w:val="22"/>
          <w:szCs w:val="22"/>
          <w:lang w:val="en-US" w:eastAsia="en-US"/>
        </w:rPr>
      </w:pPr>
      <w:r w:rsidRPr="001936E9">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1936E9" w:rsidRPr="001936E9" w:rsidRDefault="001936E9" w:rsidP="001936E9">
      <w:pPr>
        <w:suppressAutoHyphens w:val="0"/>
        <w:jc w:val="both"/>
        <w:rPr>
          <w:rFonts w:ascii="Arial" w:hAnsi="Arial" w:cs="Arial"/>
          <w:color w:val="00B0F0"/>
          <w:sz w:val="22"/>
          <w:szCs w:val="22"/>
          <w:lang w:val="en-US" w:eastAsia="en-US"/>
        </w:rPr>
      </w:pPr>
      <w:r w:rsidRPr="001936E9">
        <w:rPr>
          <w:rFonts w:ascii="Arial" w:hAnsi="Arial" w:cs="Arial"/>
          <w:sz w:val="22"/>
          <w:szCs w:val="22"/>
          <w:lang w:val="en-US" w:eastAsia="en-US"/>
        </w:rPr>
        <w:t xml:space="preserve">Понуђач којем буде додељен уговор, обавезан је да приликом закључења уговора, а најкасније у року од 10  дана  од дана закључења уговора достави </w:t>
      </w:r>
      <w:r w:rsidRPr="001936E9">
        <w:rPr>
          <w:rFonts w:ascii="Arial" w:hAnsi="Arial" w:cs="Arial"/>
          <w:b/>
          <w:sz w:val="22"/>
          <w:szCs w:val="22"/>
          <w:lang w:val="sr-Cyrl-RS" w:eastAsia="en-US"/>
        </w:rPr>
        <w:t>Банкарску гаранцију</w:t>
      </w:r>
      <w:r w:rsidRPr="001936E9">
        <w:rPr>
          <w:rFonts w:ascii="Arial" w:hAnsi="Arial" w:cs="Arial"/>
          <w:sz w:val="22"/>
          <w:szCs w:val="22"/>
          <w:lang w:val="en-US" w:eastAsia="en-US"/>
        </w:rPr>
        <w:t xml:space="preserve"> за добро извршење посла са пратећом документацијом</w:t>
      </w:r>
      <w:r w:rsidRPr="001936E9">
        <w:rPr>
          <w:rFonts w:ascii="Arial" w:hAnsi="Arial" w:cs="Arial"/>
          <w:color w:val="00B0F0"/>
          <w:sz w:val="22"/>
          <w:szCs w:val="22"/>
          <w:lang w:val="en-US" w:eastAsia="en-US"/>
        </w:rPr>
        <w:t xml:space="preserve">. </w:t>
      </w:r>
    </w:p>
    <w:p w:rsidR="001936E9" w:rsidRPr="001936E9" w:rsidRDefault="001936E9" w:rsidP="001936E9">
      <w:pPr>
        <w:suppressAutoHyphens w:val="0"/>
        <w:jc w:val="both"/>
        <w:rPr>
          <w:rFonts w:ascii="Arial" w:hAnsi="Arial" w:cs="Arial"/>
          <w:sz w:val="22"/>
          <w:szCs w:val="22"/>
          <w:lang w:val="ru-RU" w:eastAsia="en-US"/>
        </w:rPr>
      </w:pPr>
      <w:r w:rsidRPr="001936E9">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1936E9" w:rsidRPr="001936E9" w:rsidRDefault="001936E9" w:rsidP="001936E9">
      <w:pPr>
        <w:suppressAutoHyphens w:val="0"/>
        <w:jc w:val="both"/>
        <w:rPr>
          <w:rFonts w:ascii="Arial" w:hAnsi="Arial" w:cs="Arial"/>
          <w:sz w:val="22"/>
          <w:szCs w:val="22"/>
          <w:lang w:val="en-US" w:eastAsia="en-US"/>
        </w:rPr>
      </w:pPr>
      <w:r w:rsidRPr="001936E9">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1936E9" w:rsidRDefault="001936E9" w:rsidP="00CF7FE0">
      <w:pPr>
        <w:rPr>
          <w:rFonts w:ascii="Arial" w:hAnsi="Arial" w:cs="Arial"/>
          <w:sz w:val="22"/>
          <w:szCs w:val="22"/>
          <w:u w:val="single"/>
          <w:lang w:val="sr-Cyrl-RS"/>
        </w:rPr>
      </w:pPr>
    </w:p>
    <w:p w:rsidR="001936E9" w:rsidRPr="001936E9" w:rsidRDefault="001936E9" w:rsidP="00CF7FE0">
      <w:pPr>
        <w:rPr>
          <w:rFonts w:ascii="Arial" w:hAnsi="Arial" w:cs="Arial"/>
          <w:sz w:val="22"/>
          <w:szCs w:val="22"/>
          <w:u w:val="single"/>
          <w:lang w:val="sr-Cyrl-RS"/>
        </w:rPr>
      </w:pPr>
    </w:p>
    <w:p w:rsidR="001936E9" w:rsidRPr="001936E9" w:rsidRDefault="001936E9" w:rsidP="001936E9">
      <w:pPr>
        <w:rPr>
          <w:rFonts w:ascii="Arial" w:hAnsi="Arial" w:cs="Arial"/>
          <w:sz w:val="22"/>
          <w:szCs w:val="22"/>
          <w:lang w:val="sr-Cyrl-RS"/>
        </w:rPr>
      </w:pPr>
      <w:r w:rsidRPr="001936E9">
        <w:rPr>
          <w:rFonts w:ascii="Arial" w:hAnsi="Arial" w:cs="Arial"/>
          <w:sz w:val="22"/>
          <w:szCs w:val="22"/>
          <w:lang w:val="sr-Cyrl-RS"/>
        </w:rPr>
        <w:t>-</w:t>
      </w:r>
      <w:r w:rsidRPr="001936E9">
        <w:rPr>
          <w:rFonts w:ascii="Arial" w:hAnsi="Arial" w:cs="Arial"/>
          <w:sz w:val="22"/>
          <w:szCs w:val="22"/>
          <w:lang w:val="sr-Cyrl-RS"/>
        </w:rPr>
        <w:tab/>
        <w:t xml:space="preserve">У делу </w:t>
      </w:r>
      <w:r>
        <w:rPr>
          <w:rFonts w:ascii="Arial" w:hAnsi="Arial" w:cs="Arial"/>
          <w:sz w:val="22"/>
          <w:szCs w:val="22"/>
          <w:lang w:val="sr-Cyrl-RS"/>
        </w:rPr>
        <w:t>7</w:t>
      </w:r>
      <w:r w:rsidRPr="001936E9">
        <w:rPr>
          <w:rFonts w:ascii="Arial" w:hAnsi="Arial" w:cs="Arial"/>
          <w:sz w:val="22"/>
          <w:szCs w:val="22"/>
          <w:lang w:val="sr-Cyrl-RS"/>
        </w:rPr>
        <w:t xml:space="preserve">. </w:t>
      </w:r>
      <w:r w:rsidRPr="001936E9">
        <w:rPr>
          <w:rFonts w:ascii="Arial" w:hAnsi="Arial" w:cs="Arial"/>
          <w:sz w:val="22"/>
          <w:szCs w:val="22"/>
          <w:lang w:val="sr-Cyrl-RS"/>
        </w:rPr>
        <w:tab/>
      </w:r>
      <w:r>
        <w:rPr>
          <w:rFonts w:ascii="Arial" w:hAnsi="Arial" w:cs="Arial"/>
          <w:sz w:val="22"/>
          <w:szCs w:val="22"/>
          <w:lang w:val="sr-Cyrl-RS"/>
        </w:rPr>
        <w:t xml:space="preserve">ОБРАСЦИ </w:t>
      </w:r>
      <w:r w:rsidRPr="001936E9">
        <w:rPr>
          <w:rFonts w:ascii="Arial" w:hAnsi="Arial" w:cs="Arial"/>
          <w:sz w:val="22"/>
          <w:szCs w:val="22"/>
          <w:lang w:val="sr-Cyrl-RS"/>
        </w:rPr>
        <w:t xml:space="preserve">Конкурсне документације, </w:t>
      </w:r>
    </w:p>
    <w:p w:rsidR="001936E9" w:rsidRPr="00D97D08" w:rsidRDefault="001936E9" w:rsidP="001936E9">
      <w:pPr>
        <w:rPr>
          <w:rFonts w:ascii="Arial" w:hAnsi="Arial" w:cs="Arial"/>
          <w:b/>
          <w:sz w:val="22"/>
          <w:szCs w:val="22"/>
          <w:lang w:val="sr-Cyrl-RS"/>
        </w:rPr>
      </w:pPr>
      <w:r w:rsidRPr="00D97D08">
        <w:rPr>
          <w:rFonts w:ascii="Arial" w:hAnsi="Arial" w:cs="Arial"/>
          <w:b/>
          <w:sz w:val="22"/>
          <w:szCs w:val="22"/>
          <w:lang w:val="sr-Cyrl-RS"/>
        </w:rPr>
        <w:t>БРИШЕ СЕ :</w:t>
      </w:r>
    </w:p>
    <w:p w:rsidR="001936E9" w:rsidRDefault="001936E9" w:rsidP="001936E9">
      <w:pPr>
        <w:rPr>
          <w:rFonts w:ascii="Arial" w:hAnsi="Arial" w:cs="Arial"/>
          <w:sz w:val="22"/>
          <w:szCs w:val="22"/>
          <w:lang w:val="sr-Cyrl-RS"/>
        </w:rPr>
      </w:pPr>
      <w:r>
        <w:rPr>
          <w:rFonts w:ascii="Arial" w:hAnsi="Arial" w:cs="Arial"/>
          <w:sz w:val="22"/>
          <w:szCs w:val="22"/>
          <w:lang w:val="sr-Cyrl-RS"/>
        </w:rPr>
        <w:t xml:space="preserve">      -</w:t>
      </w:r>
      <w:r w:rsidRPr="001936E9">
        <w:rPr>
          <w:rFonts w:ascii="Arial" w:hAnsi="Arial" w:cs="Arial"/>
          <w:sz w:val="22"/>
          <w:szCs w:val="22"/>
          <w:lang w:val="sr-Cyrl-RS"/>
        </w:rPr>
        <w:t>ПРИЛОГ 2</w:t>
      </w:r>
      <w:r w:rsidRPr="001936E9">
        <w:t xml:space="preserve"> </w:t>
      </w:r>
      <w:r w:rsidRPr="001936E9">
        <w:rPr>
          <w:rFonts w:ascii="Arial" w:hAnsi="Arial" w:cs="Arial"/>
          <w:sz w:val="22"/>
          <w:szCs w:val="22"/>
          <w:lang w:val="sr-Cyrl-RS"/>
        </w:rPr>
        <w:t>менице за озбиљност понуде</w:t>
      </w:r>
    </w:p>
    <w:p w:rsidR="001936E9" w:rsidRDefault="001936E9" w:rsidP="001936E9">
      <w:pPr>
        <w:rPr>
          <w:rFonts w:ascii="Arial" w:hAnsi="Arial" w:cs="Arial"/>
          <w:sz w:val="22"/>
          <w:szCs w:val="22"/>
          <w:lang w:val="sr-Cyrl-RS"/>
        </w:rPr>
      </w:pPr>
      <w:r>
        <w:rPr>
          <w:rFonts w:ascii="Arial" w:hAnsi="Arial" w:cs="Arial"/>
          <w:sz w:val="22"/>
          <w:szCs w:val="22"/>
          <w:lang w:val="sr-Cyrl-RS"/>
        </w:rPr>
        <w:t xml:space="preserve">      -ПРИЛОГ 3 </w:t>
      </w:r>
      <w:r w:rsidRPr="001936E9">
        <w:rPr>
          <w:rFonts w:ascii="Arial" w:hAnsi="Arial" w:cs="Arial"/>
          <w:sz w:val="22"/>
          <w:szCs w:val="22"/>
          <w:lang w:val="sr-Cyrl-RS"/>
        </w:rPr>
        <w:t>менице за добро извршење посла</w:t>
      </w:r>
    </w:p>
    <w:p w:rsidR="001936E9" w:rsidRPr="001936E9" w:rsidRDefault="001936E9" w:rsidP="001936E9">
      <w:pPr>
        <w:rPr>
          <w:rFonts w:ascii="Arial" w:hAnsi="Arial" w:cs="Arial"/>
          <w:sz w:val="22"/>
          <w:szCs w:val="22"/>
          <w:lang w:val="sr-Cyrl-RS"/>
        </w:rPr>
      </w:pPr>
      <w:r>
        <w:rPr>
          <w:rFonts w:ascii="Arial" w:hAnsi="Arial" w:cs="Arial"/>
          <w:sz w:val="22"/>
          <w:szCs w:val="22"/>
          <w:lang w:val="sr-Cyrl-RS"/>
        </w:rPr>
        <w:t xml:space="preserve">      -ПРИЛОГ 4 </w:t>
      </w:r>
      <w:r w:rsidRPr="001936E9">
        <w:rPr>
          <w:rFonts w:ascii="Arial" w:hAnsi="Arial" w:cs="Arial"/>
          <w:sz w:val="22"/>
          <w:szCs w:val="22"/>
          <w:lang w:val="sr-Cyrl-RS"/>
        </w:rPr>
        <w:t>менице за отклањање недостатака у гарантном периоду</w:t>
      </w:r>
    </w:p>
    <w:p w:rsidR="00C6690C" w:rsidRDefault="00C6690C" w:rsidP="00AA51DA">
      <w:pPr>
        <w:jc w:val="center"/>
        <w:rPr>
          <w:rFonts w:ascii="Arial" w:hAnsi="Arial" w:cs="Arial"/>
          <w:sz w:val="22"/>
          <w:szCs w:val="22"/>
          <w:lang w:val="sr-Cyrl-RS"/>
        </w:rPr>
      </w:pPr>
    </w:p>
    <w:p w:rsidR="001936E9" w:rsidRDefault="00C247F9" w:rsidP="00C247F9">
      <w:pPr>
        <w:rPr>
          <w:rFonts w:ascii="Arial" w:hAnsi="Arial" w:cs="Arial"/>
          <w:sz w:val="22"/>
          <w:szCs w:val="22"/>
          <w:lang w:val="sr-Cyrl-RS"/>
        </w:rPr>
      </w:pPr>
      <w:r w:rsidRPr="00C247F9">
        <w:rPr>
          <w:rFonts w:ascii="Arial" w:hAnsi="Arial" w:cs="Arial"/>
          <w:sz w:val="22"/>
          <w:szCs w:val="22"/>
          <w:lang w:val="sr-Cyrl-RS"/>
        </w:rPr>
        <w:t>-</w:t>
      </w:r>
      <w:r w:rsidRPr="00C247F9">
        <w:rPr>
          <w:rFonts w:ascii="Arial" w:hAnsi="Arial" w:cs="Arial"/>
          <w:sz w:val="22"/>
          <w:szCs w:val="22"/>
          <w:lang w:val="sr-Cyrl-RS"/>
        </w:rPr>
        <w:tab/>
        <w:t xml:space="preserve">У делу </w:t>
      </w:r>
      <w:r>
        <w:rPr>
          <w:rFonts w:ascii="Arial" w:hAnsi="Arial" w:cs="Arial"/>
          <w:sz w:val="22"/>
          <w:szCs w:val="22"/>
          <w:lang w:val="sr-Cyrl-RS"/>
        </w:rPr>
        <w:t>8</w:t>
      </w:r>
      <w:r w:rsidRPr="00C247F9">
        <w:rPr>
          <w:rFonts w:ascii="Arial" w:hAnsi="Arial" w:cs="Arial"/>
          <w:sz w:val="22"/>
          <w:szCs w:val="22"/>
          <w:lang w:val="sr-Cyrl-RS"/>
        </w:rPr>
        <w:t xml:space="preserve">. </w:t>
      </w:r>
      <w:r w:rsidRPr="00C247F9">
        <w:rPr>
          <w:rFonts w:ascii="Arial" w:hAnsi="Arial" w:cs="Arial"/>
          <w:sz w:val="22"/>
          <w:szCs w:val="22"/>
          <w:lang w:val="sr-Cyrl-RS"/>
        </w:rPr>
        <w:tab/>
      </w:r>
      <w:r>
        <w:rPr>
          <w:rFonts w:ascii="Arial" w:hAnsi="Arial" w:cs="Arial"/>
          <w:sz w:val="22"/>
          <w:szCs w:val="22"/>
          <w:lang w:val="sr-Cyrl-RS"/>
        </w:rPr>
        <w:t>МОДЕЛ УГОВОРА</w:t>
      </w:r>
      <w:r w:rsidRPr="00C247F9">
        <w:rPr>
          <w:rFonts w:ascii="Arial" w:hAnsi="Arial" w:cs="Arial"/>
          <w:sz w:val="22"/>
          <w:szCs w:val="22"/>
          <w:lang w:val="sr-Cyrl-RS"/>
        </w:rPr>
        <w:t xml:space="preserve"> Конкурсне документације,</w:t>
      </w:r>
    </w:p>
    <w:p w:rsidR="00C247F9" w:rsidRDefault="00C247F9" w:rsidP="00C247F9">
      <w:pPr>
        <w:rPr>
          <w:rFonts w:ascii="Arial" w:hAnsi="Arial" w:cs="Arial"/>
          <w:sz w:val="22"/>
          <w:szCs w:val="22"/>
          <w:lang w:val="sr-Cyrl-RS"/>
        </w:rPr>
      </w:pPr>
      <w:r w:rsidRPr="00C247F9">
        <w:rPr>
          <w:rFonts w:ascii="Arial" w:hAnsi="Arial" w:cs="Arial"/>
          <w:sz w:val="22"/>
          <w:szCs w:val="22"/>
          <w:lang w:val="sr-Cyrl-RS"/>
        </w:rPr>
        <w:t>БРИШЕ СЕ :</w:t>
      </w:r>
    </w:p>
    <w:p w:rsidR="00C247F9" w:rsidRPr="00C247F9" w:rsidRDefault="00C247F9" w:rsidP="00C247F9">
      <w:pPr>
        <w:suppressAutoHyphens w:val="0"/>
        <w:jc w:val="both"/>
        <w:rPr>
          <w:rFonts w:ascii="Arial" w:hAnsi="Arial" w:cs="Arial"/>
          <w:b/>
          <w:sz w:val="22"/>
          <w:szCs w:val="22"/>
          <w:lang w:val="en-US" w:eastAsia="en-US"/>
        </w:rPr>
      </w:pPr>
      <w:r w:rsidRPr="00C247F9">
        <w:rPr>
          <w:rFonts w:ascii="Arial" w:hAnsi="Arial" w:cs="Arial"/>
          <w:b/>
          <w:sz w:val="22"/>
          <w:szCs w:val="22"/>
          <w:lang w:val="en-US" w:eastAsia="en-US"/>
        </w:rPr>
        <w:t>СРЕДСТВА ФИНАНСИЈСКОГ ОБЕЗБЕЂЕЊА</w:t>
      </w:r>
    </w:p>
    <w:p w:rsidR="00C247F9" w:rsidRPr="00C247F9" w:rsidRDefault="00C247F9" w:rsidP="00C247F9">
      <w:pPr>
        <w:suppressAutoHyphens w:val="0"/>
        <w:jc w:val="center"/>
        <w:rPr>
          <w:rFonts w:ascii="Arial" w:hAnsi="Arial" w:cs="Arial"/>
          <w:b/>
          <w:sz w:val="22"/>
          <w:szCs w:val="22"/>
          <w:lang w:val="en-US" w:eastAsia="en-US"/>
        </w:rPr>
      </w:pPr>
      <w:r w:rsidRPr="00C247F9">
        <w:rPr>
          <w:rFonts w:ascii="Arial" w:hAnsi="Arial" w:cs="Arial"/>
          <w:b/>
          <w:sz w:val="22"/>
          <w:szCs w:val="22"/>
          <w:lang w:val="en-US" w:eastAsia="en-US"/>
        </w:rPr>
        <w:t xml:space="preserve">Члан 9. </w:t>
      </w:r>
    </w:p>
    <w:p w:rsidR="00C247F9" w:rsidRPr="00C247F9" w:rsidRDefault="00C247F9" w:rsidP="00C247F9">
      <w:pPr>
        <w:suppressAutoHyphens w:val="0"/>
        <w:jc w:val="both"/>
        <w:rPr>
          <w:rFonts w:ascii="Arial" w:hAnsi="Arial" w:cs="Arial"/>
          <w:b/>
          <w:sz w:val="22"/>
          <w:szCs w:val="22"/>
          <w:lang w:val="en-US" w:eastAsia="en-US"/>
        </w:rPr>
      </w:pPr>
      <w:r w:rsidRPr="00C247F9">
        <w:rPr>
          <w:rFonts w:ascii="Arial" w:hAnsi="Arial" w:cs="Arial"/>
          <w:b/>
          <w:bCs/>
          <w:sz w:val="22"/>
          <w:szCs w:val="22"/>
          <w:lang w:val="en-US" w:eastAsia="en-US"/>
        </w:rPr>
        <w:t xml:space="preserve">Средства финансијског обезбеђења </w:t>
      </w:r>
      <w:r w:rsidRPr="00C247F9">
        <w:rPr>
          <w:rFonts w:ascii="Arial" w:hAnsi="Arial" w:cs="Arial"/>
          <w:b/>
          <w:sz w:val="22"/>
          <w:szCs w:val="22"/>
          <w:lang w:val="en-US" w:eastAsia="en-US"/>
        </w:rPr>
        <w:t xml:space="preserve">за добро извршење посла </w:t>
      </w:r>
    </w:p>
    <w:p w:rsidR="00C247F9" w:rsidRPr="00C247F9" w:rsidRDefault="00C247F9" w:rsidP="00C247F9">
      <w:pPr>
        <w:suppressAutoHyphens w:val="0"/>
        <w:jc w:val="both"/>
        <w:rPr>
          <w:rFonts w:ascii="Arial" w:hAnsi="Arial" w:cs="Arial"/>
          <w:color w:val="00B0F0"/>
          <w:sz w:val="22"/>
          <w:szCs w:val="22"/>
          <w:lang w:val="ru-RU" w:eastAsia="en-US"/>
        </w:rPr>
      </w:pP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Купцу достави:</w:t>
      </w:r>
    </w:p>
    <w:p w:rsidR="00C247F9" w:rsidRPr="00C247F9" w:rsidRDefault="00C247F9" w:rsidP="00C247F9">
      <w:pPr>
        <w:numPr>
          <w:ilvl w:val="0"/>
          <w:numId w:val="23"/>
        </w:numPr>
        <w:suppressAutoHyphens w:val="0"/>
        <w:spacing w:before="120" w:line="276" w:lineRule="auto"/>
        <w:contextualSpacing/>
        <w:jc w:val="both"/>
        <w:rPr>
          <w:rFonts w:ascii="Arial" w:eastAsia="Calibri" w:hAnsi="Arial" w:cs="Arial"/>
          <w:sz w:val="22"/>
          <w:szCs w:val="22"/>
          <w:lang w:val="en-US" w:eastAsia="en-US"/>
        </w:rPr>
      </w:pPr>
      <w:r w:rsidRPr="00C247F9">
        <w:rPr>
          <w:rFonts w:ascii="Arial" w:eastAsia="Calibri" w:hAnsi="Arial" w:cs="Arial"/>
          <w:sz w:val="22"/>
          <w:szCs w:val="22"/>
          <w:lang w:val="en-US" w:eastAsia="en-US"/>
        </w:rPr>
        <w:t>Меницу која је:</w:t>
      </w:r>
    </w:p>
    <w:p w:rsidR="00C247F9" w:rsidRPr="00C247F9" w:rsidRDefault="00C247F9" w:rsidP="00C247F9">
      <w:pPr>
        <w:numPr>
          <w:ilvl w:val="0"/>
          <w:numId w:val="13"/>
        </w:numPr>
        <w:suppressAutoHyphens w:val="0"/>
        <w:spacing w:before="120"/>
        <w:ind w:left="1710"/>
        <w:jc w:val="both"/>
        <w:rPr>
          <w:rFonts w:ascii="Arial" w:hAnsi="Arial" w:cs="Arial"/>
          <w:sz w:val="22"/>
          <w:szCs w:val="22"/>
          <w:lang w:val="en-US" w:eastAsia="en-US"/>
        </w:rPr>
      </w:pPr>
      <w:r w:rsidRPr="00C247F9">
        <w:rPr>
          <w:rFonts w:ascii="Arial" w:hAnsi="Arial" w:cs="Arial"/>
          <w:sz w:val="22"/>
          <w:szCs w:val="22"/>
          <w:lang w:val="en-US" w:eastAsia="en-US"/>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247F9" w:rsidRPr="00C247F9" w:rsidRDefault="00C247F9" w:rsidP="00C247F9">
      <w:pPr>
        <w:numPr>
          <w:ilvl w:val="0"/>
          <w:numId w:val="13"/>
        </w:numPr>
        <w:suppressAutoHyphens w:val="0"/>
        <w:spacing w:before="120"/>
        <w:ind w:left="1710"/>
        <w:jc w:val="both"/>
        <w:rPr>
          <w:rFonts w:ascii="Arial" w:hAnsi="Arial" w:cs="Arial"/>
          <w:sz w:val="22"/>
          <w:szCs w:val="22"/>
          <w:lang w:val="en-US" w:eastAsia="en-US"/>
        </w:rPr>
      </w:pPr>
      <w:r w:rsidRPr="00C247F9">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sidRPr="00C247F9">
        <w:rPr>
          <w:rFonts w:ascii="Arial" w:hAnsi="Arial" w:cs="Arial"/>
          <w:color w:val="00B0F0"/>
          <w:sz w:val="22"/>
          <w:szCs w:val="22"/>
          <w:lang w:val="en-US" w:eastAsia="en-US"/>
        </w:rPr>
        <w:t xml:space="preserve"> </w:t>
      </w:r>
      <w:r w:rsidRPr="00C247F9">
        <w:rPr>
          <w:rFonts w:ascii="Arial" w:hAnsi="Arial" w:cs="Arial"/>
          <w:sz w:val="22"/>
          <w:szCs w:val="22"/>
          <w:lang w:val="en-US" w:eastAsia="en-US"/>
        </w:rPr>
        <w:t>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247F9" w:rsidRPr="00C247F9" w:rsidRDefault="00C247F9" w:rsidP="00C247F9">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247F9">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C247F9">
        <w:rPr>
          <w:rFonts w:ascii="Arial" w:eastAsia="Calibri" w:hAnsi="Arial" w:cs="Arial"/>
          <w:sz w:val="22"/>
          <w:szCs w:val="22"/>
          <w:lang w:val="sr-Cyrl-RS" w:eastAsia="en-US"/>
        </w:rPr>
        <w:t>10</w:t>
      </w:r>
      <w:r w:rsidRPr="00C247F9">
        <w:rPr>
          <w:rFonts w:ascii="Arial" w:eastAsia="Calibri" w:hAnsi="Arial" w:cs="Arial"/>
          <w:sz w:val="22"/>
          <w:szCs w:val="22"/>
          <w:lang w:val="en-US" w:eastAsia="en-US"/>
        </w:rPr>
        <w:t>% од вредности понуде (без ПДВ) са роком важења минимално</w:t>
      </w:r>
      <w:r w:rsidRPr="00C247F9">
        <w:rPr>
          <w:rFonts w:ascii="Arial" w:eastAsia="Calibri" w:hAnsi="Arial" w:cs="Arial"/>
          <w:sz w:val="22"/>
          <w:szCs w:val="22"/>
          <w:lang w:val="sr-Cyrl-RS" w:eastAsia="en-US"/>
        </w:rPr>
        <w:t xml:space="preserve"> </w:t>
      </w:r>
      <w:r w:rsidRPr="00C247F9">
        <w:rPr>
          <w:rFonts w:ascii="Arial" w:eastAsia="Calibri" w:hAnsi="Arial" w:cs="Arial"/>
          <w:sz w:val="22"/>
          <w:szCs w:val="22"/>
          <w:lang w:val="en-US" w:eastAsia="en-U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247F9" w:rsidRPr="00C247F9" w:rsidRDefault="00C247F9" w:rsidP="00C247F9">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247F9">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247F9" w:rsidRPr="00C247F9" w:rsidRDefault="00C247F9" w:rsidP="00C247F9">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247F9">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47F9" w:rsidRPr="00C247F9" w:rsidRDefault="00C247F9" w:rsidP="00C247F9">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247F9">
        <w:rPr>
          <w:rFonts w:ascii="Arial" w:eastAsia="Calibri" w:hAnsi="Arial" w:cs="Arial"/>
          <w:sz w:val="22"/>
          <w:szCs w:val="22"/>
          <w:lang w:val="en-US" w:eastAsia="en-US"/>
        </w:rPr>
        <w:t>фотокопију ОП обрасца.</w:t>
      </w:r>
    </w:p>
    <w:p w:rsidR="00C247F9" w:rsidRPr="00C247F9" w:rsidRDefault="00C247F9" w:rsidP="00C247F9">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247F9">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247F9" w:rsidRPr="00C247F9" w:rsidRDefault="00C247F9" w:rsidP="00C247F9">
      <w:pPr>
        <w:tabs>
          <w:tab w:val="left" w:pos="567"/>
        </w:tabs>
        <w:suppressAutoHyphens w:val="0"/>
        <w:jc w:val="both"/>
        <w:rPr>
          <w:rFonts w:ascii="Arial" w:eastAsia="TimesNewRomanPSMT" w:hAnsi="Arial" w:cs="Arial"/>
          <w:sz w:val="22"/>
          <w:szCs w:val="22"/>
          <w:lang w:val="en-US" w:eastAsia="en-US"/>
        </w:rPr>
      </w:pPr>
    </w:p>
    <w:p w:rsidR="00C247F9" w:rsidRPr="00C247F9" w:rsidRDefault="00C247F9" w:rsidP="00C247F9">
      <w:pPr>
        <w:tabs>
          <w:tab w:val="left" w:pos="9090"/>
        </w:tabs>
        <w:suppressAutoHyphens w:val="0"/>
        <w:spacing w:before="120"/>
        <w:jc w:val="center"/>
        <w:rPr>
          <w:rFonts w:ascii="Arial" w:hAnsi="Arial" w:cs="Arial"/>
          <w:b/>
          <w:sz w:val="22"/>
          <w:szCs w:val="22"/>
          <w:lang w:val="en-US" w:eastAsia="en-US"/>
        </w:rPr>
      </w:pPr>
      <w:r w:rsidRPr="00C247F9">
        <w:rPr>
          <w:rFonts w:ascii="Arial" w:hAnsi="Arial" w:cs="Arial"/>
          <w:b/>
          <w:sz w:val="22"/>
          <w:szCs w:val="22"/>
          <w:lang w:val="en-US" w:eastAsia="en-US"/>
        </w:rPr>
        <w:t xml:space="preserve">Члан </w:t>
      </w:r>
      <w:r w:rsidRPr="00C247F9">
        <w:rPr>
          <w:rFonts w:ascii="Arial" w:hAnsi="Arial" w:cs="Arial"/>
          <w:b/>
          <w:sz w:val="22"/>
          <w:szCs w:val="22"/>
          <w:lang w:val="sr-Cyrl-RS" w:eastAsia="en-US"/>
        </w:rPr>
        <w:t>10.</w:t>
      </w:r>
      <w:r w:rsidRPr="00C247F9">
        <w:rPr>
          <w:rFonts w:ascii="Arial" w:hAnsi="Arial" w:cs="Arial"/>
          <w:b/>
          <w:sz w:val="22"/>
          <w:szCs w:val="22"/>
          <w:lang w:val="en-US" w:eastAsia="en-US"/>
        </w:rPr>
        <w:t>.</w:t>
      </w:r>
    </w:p>
    <w:p w:rsidR="00C247F9" w:rsidRPr="00C247F9" w:rsidRDefault="00C247F9" w:rsidP="00C247F9">
      <w:pPr>
        <w:tabs>
          <w:tab w:val="left" w:pos="567"/>
        </w:tabs>
        <w:suppressAutoHyphens w:val="0"/>
        <w:jc w:val="both"/>
        <w:rPr>
          <w:rFonts w:ascii="Arial" w:hAnsi="Arial" w:cs="Arial"/>
          <w:sz w:val="22"/>
          <w:szCs w:val="22"/>
          <w:lang w:val="en-US" w:eastAsia="en-US"/>
        </w:rPr>
      </w:pPr>
      <w:r w:rsidRPr="00C247F9">
        <w:rPr>
          <w:rFonts w:ascii="Arial" w:hAnsi="Arial" w:cs="Arial"/>
          <w:sz w:val="22"/>
          <w:szCs w:val="22"/>
          <w:lang w:val="en-US" w:eastAsia="en-US"/>
        </w:rPr>
        <w:t xml:space="preserve">Достављање средстава финансијског обезбеђења из члана </w:t>
      </w:r>
      <w:r w:rsidRPr="00C247F9">
        <w:rPr>
          <w:rFonts w:ascii="Arial" w:hAnsi="Arial" w:cs="Arial"/>
          <w:sz w:val="22"/>
          <w:szCs w:val="22"/>
          <w:lang w:val="sr-Cyrl-RS" w:eastAsia="en-US"/>
        </w:rPr>
        <w:t>9</w:t>
      </w:r>
      <w:r w:rsidRPr="00C247F9">
        <w:rPr>
          <w:rFonts w:ascii="Arial" w:hAnsi="Arial" w:cs="Arial"/>
          <w:sz w:val="22"/>
          <w:szCs w:val="22"/>
          <w:lang w:val="en-US" w:eastAsia="en-US"/>
        </w:rPr>
        <w:t>. представља одложни услов, тако да правно дејство овог уговора не настаје док се одложни услов не испуни.</w:t>
      </w:r>
    </w:p>
    <w:p w:rsidR="00C247F9" w:rsidRPr="00C247F9" w:rsidRDefault="00C247F9" w:rsidP="00C247F9">
      <w:pPr>
        <w:tabs>
          <w:tab w:val="left" w:pos="567"/>
        </w:tabs>
        <w:suppressAutoHyphens w:val="0"/>
        <w:jc w:val="both"/>
        <w:rPr>
          <w:rFonts w:ascii="Arial" w:hAnsi="Arial" w:cs="Arial"/>
          <w:sz w:val="22"/>
          <w:szCs w:val="22"/>
          <w:lang w:val="sr-Cyrl-RS" w:eastAsia="en-US"/>
        </w:rPr>
      </w:pPr>
      <w:r w:rsidRPr="00C247F9">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w:t>
      </w:r>
      <w:r w:rsidRPr="00C247F9">
        <w:rPr>
          <w:rFonts w:ascii="Arial" w:hAnsi="Arial" w:cs="Arial"/>
          <w:sz w:val="22"/>
          <w:szCs w:val="22"/>
          <w:lang w:val="sr-Cyrl-RS" w:eastAsia="en-US"/>
        </w:rPr>
        <w:t>.</w:t>
      </w:r>
    </w:p>
    <w:p w:rsidR="00C247F9" w:rsidRPr="00C247F9" w:rsidRDefault="00C247F9" w:rsidP="00C247F9">
      <w:pPr>
        <w:tabs>
          <w:tab w:val="left" w:pos="567"/>
        </w:tabs>
        <w:suppressAutoHyphens w:val="0"/>
        <w:jc w:val="both"/>
        <w:rPr>
          <w:rFonts w:ascii="Arial" w:hAnsi="Arial" w:cs="Arial"/>
          <w:sz w:val="22"/>
          <w:szCs w:val="22"/>
          <w:lang w:val="en-US" w:eastAsia="en-US"/>
        </w:rPr>
      </w:pPr>
    </w:p>
    <w:p w:rsidR="00C247F9" w:rsidRPr="00C247F9" w:rsidRDefault="00C247F9" w:rsidP="00C247F9">
      <w:pPr>
        <w:suppressAutoHyphens w:val="0"/>
        <w:jc w:val="center"/>
        <w:rPr>
          <w:rFonts w:ascii="Arial" w:hAnsi="Arial" w:cs="Arial"/>
          <w:color w:val="00B050"/>
          <w:sz w:val="22"/>
          <w:szCs w:val="22"/>
          <w:lang w:val="en-US" w:eastAsia="en-US"/>
        </w:rPr>
      </w:pPr>
      <w:r w:rsidRPr="00C247F9">
        <w:rPr>
          <w:rFonts w:ascii="Arial" w:hAnsi="Arial" w:cs="Arial"/>
          <w:b/>
          <w:sz w:val="22"/>
          <w:szCs w:val="22"/>
          <w:lang w:val="en-US" w:eastAsia="en-US"/>
        </w:rPr>
        <w:t>Члан 1</w:t>
      </w:r>
      <w:r w:rsidRPr="00C247F9">
        <w:rPr>
          <w:rFonts w:ascii="Arial" w:hAnsi="Arial" w:cs="Arial"/>
          <w:b/>
          <w:sz w:val="22"/>
          <w:szCs w:val="22"/>
          <w:lang w:val="sr-Cyrl-RS" w:eastAsia="en-US"/>
        </w:rPr>
        <w:t>1</w:t>
      </w:r>
      <w:r w:rsidRPr="00C247F9">
        <w:rPr>
          <w:rFonts w:ascii="Arial" w:hAnsi="Arial" w:cs="Arial"/>
          <w:b/>
          <w:sz w:val="22"/>
          <w:szCs w:val="22"/>
          <w:lang w:val="en-US" w:eastAsia="en-US"/>
        </w:rPr>
        <w:t>.</w:t>
      </w:r>
    </w:p>
    <w:p w:rsidR="00C247F9" w:rsidRPr="00C247F9" w:rsidRDefault="00C247F9" w:rsidP="00C247F9">
      <w:pPr>
        <w:tabs>
          <w:tab w:val="left" w:pos="567"/>
        </w:tabs>
        <w:suppressAutoHyphens w:val="0"/>
        <w:jc w:val="both"/>
        <w:rPr>
          <w:rFonts w:ascii="Arial" w:eastAsia="TimesNewRomanPSMT" w:hAnsi="Arial" w:cs="Arial"/>
          <w:iCs/>
          <w:color w:val="00B0F0"/>
          <w:sz w:val="22"/>
          <w:szCs w:val="22"/>
          <w:lang w:val="en-US" w:eastAsia="en-US"/>
        </w:rPr>
      </w:pPr>
    </w:p>
    <w:p w:rsidR="00C247F9" w:rsidRPr="00C247F9" w:rsidRDefault="00C247F9" w:rsidP="00C247F9">
      <w:pPr>
        <w:tabs>
          <w:tab w:val="left" w:pos="567"/>
        </w:tabs>
        <w:suppressAutoHyphens w:val="0"/>
        <w:spacing w:before="120"/>
        <w:jc w:val="both"/>
        <w:rPr>
          <w:rFonts w:ascii="Arial" w:eastAsia="TimesNewRomanPSMT" w:hAnsi="Arial" w:cs="Arial"/>
          <w:b/>
          <w:bCs/>
          <w:iCs/>
          <w:sz w:val="22"/>
          <w:szCs w:val="22"/>
          <w:lang w:val="en-US" w:eastAsia="en-US"/>
        </w:rPr>
      </w:pPr>
      <w:r w:rsidRPr="00C247F9">
        <w:rPr>
          <w:rFonts w:ascii="Arial" w:eastAsia="TimesNewRomanPSMT" w:hAnsi="Arial" w:cs="Arial"/>
          <w:b/>
          <w:bCs/>
          <w:iCs/>
          <w:sz w:val="22"/>
          <w:szCs w:val="22"/>
          <w:lang w:val="en-US" w:eastAsia="en-US"/>
        </w:rPr>
        <w:t>Меница као гаранција за  отклањање грешака у гарантном року</w:t>
      </w:r>
    </w:p>
    <w:p w:rsidR="00C247F9" w:rsidRPr="00C247F9" w:rsidRDefault="00C247F9" w:rsidP="00C247F9">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Продавац је обавезан да Купцу у тренутку примопредаје последње транше ( потписивања отпремнице за последњу испоруку) ,достави ,достави:</w:t>
      </w:r>
    </w:p>
    <w:p w:rsidR="00C247F9" w:rsidRPr="00C247F9" w:rsidRDefault="00C247F9" w:rsidP="00C247F9">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C247F9" w:rsidRPr="00C247F9" w:rsidRDefault="00C247F9" w:rsidP="00C247F9">
      <w:pPr>
        <w:numPr>
          <w:ilvl w:val="0"/>
          <w:numId w:val="13"/>
        </w:numPr>
        <w:suppressAutoHyphens w:val="0"/>
        <w:spacing w:before="120"/>
        <w:ind w:left="1710"/>
        <w:jc w:val="both"/>
        <w:rPr>
          <w:rFonts w:ascii="Arial" w:hAnsi="Arial" w:cs="Arial"/>
          <w:sz w:val="22"/>
          <w:szCs w:val="22"/>
          <w:lang w:val="en-US" w:eastAsia="en-US"/>
        </w:rPr>
      </w:pPr>
      <w:r w:rsidRPr="00C247F9">
        <w:rPr>
          <w:rFonts w:ascii="Arial" w:hAnsi="Arial" w:cs="Arial"/>
          <w:sz w:val="22"/>
          <w:szCs w:val="22"/>
          <w:lang w:val="en-US" w:eastAsia="en-US"/>
        </w:rPr>
        <w:t xml:space="preserve">издата са клаузулом „без протеста“ и „без извештаја“потписана од стране законског заступника или лица по овлашћењу  законског </w:t>
      </w:r>
      <w:r w:rsidRPr="00C247F9">
        <w:rPr>
          <w:rFonts w:ascii="Arial" w:hAnsi="Arial" w:cs="Arial"/>
          <w:sz w:val="22"/>
          <w:szCs w:val="22"/>
          <w:lang w:val="en-US" w:eastAsia="en-US"/>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C247F9" w:rsidRPr="00C247F9" w:rsidRDefault="00C247F9" w:rsidP="00C247F9">
      <w:pPr>
        <w:numPr>
          <w:ilvl w:val="0"/>
          <w:numId w:val="13"/>
        </w:numPr>
        <w:suppressAutoHyphens w:val="0"/>
        <w:spacing w:before="120"/>
        <w:ind w:left="1710"/>
        <w:jc w:val="both"/>
        <w:rPr>
          <w:rFonts w:ascii="Arial" w:hAnsi="Arial" w:cs="Arial"/>
          <w:sz w:val="22"/>
          <w:szCs w:val="22"/>
          <w:lang w:val="en-US" w:eastAsia="en-US"/>
        </w:rPr>
      </w:pPr>
      <w:r w:rsidRPr="00C247F9">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247F9" w:rsidRPr="00C247F9" w:rsidRDefault="00C247F9" w:rsidP="00C247F9">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247F9" w:rsidRPr="00C247F9" w:rsidRDefault="00C247F9" w:rsidP="00C247F9">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247F9" w:rsidRPr="00C247F9" w:rsidRDefault="00C247F9" w:rsidP="00C247F9">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47F9" w:rsidRPr="00C247F9" w:rsidRDefault="00C247F9" w:rsidP="00C247F9">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фотокопију ОП обрасца.</w:t>
      </w:r>
    </w:p>
    <w:p w:rsidR="00C247F9" w:rsidRPr="00C247F9" w:rsidRDefault="00C247F9" w:rsidP="00C247F9">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47F9" w:rsidRPr="00C247F9" w:rsidRDefault="00C247F9" w:rsidP="00C247F9">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 xml:space="preserve">Меница може бити наплаћена у случају да Продавац не отклони недостатке у гарантном року. </w:t>
      </w:r>
    </w:p>
    <w:p w:rsidR="00C247F9" w:rsidRPr="00C247F9" w:rsidRDefault="00C247F9" w:rsidP="00C247F9">
      <w:pPr>
        <w:tabs>
          <w:tab w:val="left" w:pos="567"/>
        </w:tabs>
        <w:suppressAutoHyphens w:val="0"/>
        <w:spacing w:before="12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247F9" w:rsidRDefault="00C247F9" w:rsidP="00AA51DA">
      <w:pPr>
        <w:jc w:val="center"/>
        <w:rPr>
          <w:rFonts w:ascii="Arial" w:hAnsi="Arial" w:cs="Arial"/>
          <w:sz w:val="22"/>
          <w:szCs w:val="22"/>
          <w:lang w:val="sr-Cyrl-RS"/>
        </w:rPr>
      </w:pPr>
    </w:p>
    <w:p w:rsidR="00C247F9" w:rsidRDefault="00C247F9" w:rsidP="00AA51DA">
      <w:pPr>
        <w:jc w:val="center"/>
        <w:rPr>
          <w:rFonts w:ascii="Arial" w:hAnsi="Arial" w:cs="Arial"/>
          <w:sz w:val="22"/>
          <w:szCs w:val="22"/>
          <w:lang w:val="sr-Cyrl-RS"/>
        </w:rPr>
      </w:pPr>
    </w:p>
    <w:p w:rsidR="00C247F9" w:rsidRPr="00D97D08" w:rsidRDefault="00C247F9" w:rsidP="00C247F9">
      <w:pPr>
        <w:rPr>
          <w:rFonts w:ascii="Arial" w:hAnsi="Arial" w:cs="Arial"/>
          <w:b/>
          <w:sz w:val="22"/>
          <w:szCs w:val="22"/>
          <w:u w:val="single"/>
          <w:lang w:val="sr-Cyrl-RS"/>
        </w:rPr>
      </w:pPr>
      <w:r w:rsidRPr="00D97D08">
        <w:rPr>
          <w:rFonts w:ascii="Arial" w:hAnsi="Arial" w:cs="Arial"/>
          <w:b/>
          <w:sz w:val="22"/>
          <w:szCs w:val="22"/>
          <w:u w:val="single"/>
          <w:lang w:val="sr-Cyrl-RS"/>
        </w:rPr>
        <w:t>И САДА ГЛАСИ:</w:t>
      </w:r>
    </w:p>
    <w:p w:rsidR="00C247F9" w:rsidRPr="00C247F9" w:rsidRDefault="00C247F9" w:rsidP="00C247F9">
      <w:pPr>
        <w:suppressAutoHyphens w:val="0"/>
        <w:jc w:val="both"/>
        <w:rPr>
          <w:rFonts w:ascii="Arial" w:hAnsi="Arial" w:cs="Arial"/>
          <w:b/>
          <w:sz w:val="22"/>
          <w:szCs w:val="22"/>
          <w:lang w:val="en-US" w:eastAsia="en-US"/>
        </w:rPr>
      </w:pPr>
      <w:r w:rsidRPr="00C247F9">
        <w:rPr>
          <w:rFonts w:ascii="Arial" w:hAnsi="Arial" w:cs="Arial"/>
          <w:b/>
          <w:sz w:val="22"/>
          <w:szCs w:val="22"/>
          <w:lang w:val="en-US" w:eastAsia="en-US"/>
        </w:rPr>
        <w:t>СРЕДСТВА ФИНАНСИЈСКОГ ОБЕЗБЕЂЕЊА</w:t>
      </w:r>
    </w:p>
    <w:p w:rsidR="00C247F9" w:rsidRPr="00C247F9" w:rsidRDefault="00C247F9" w:rsidP="00C247F9">
      <w:pPr>
        <w:suppressAutoHyphens w:val="0"/>
        <w:jc w:val="center"/>
        <w:rPr>
          <w:rFonts w:ascii="Arial" w:hAnsi="Arial" w:cs="Arial"/>
          <w:b/>
          <w:sz w:val="22"/>
          <w:szCs w:val="22"/>
          <w:lang w:val="en-US" w:eastAsia="en-US"/>
        </w:rPr>
      </w:pPr>
      <w:r w:rsidRPr="00C247F9">
        <w:rPr>
          <w:rFonts w:ascii="Arial" w:hAnsi="Arial" w:cs="Arial"/>
          <w:b/>
          <w:sz w:val="22"/>
          <w:szCs w:val="22"/>
          <w:lang w:val="en-US" w:eastAsia="en-US"/>
        </w:rPr>
        <w:t xml:space="preserve">Члан 9. </w:t>
      </w:r>
    </w:p>
    <w:p w:rsidR="00C247F9" w:rsidRPr="00C247F9" w:rsidRDefault="00C247F9" w:rsidP="00C247F9">
      <w:pPr>
        <w:suppressAutoHyphens w:val="0"/>
        <w:jc w:val="both"/>
        <w:rPr>
          <w:rFonts w:ascii="Arial" w:hAnsi="Arial" w:cs="Arial"/>
          <w:b/>
          <w:bCs/>
          <w:sz w:val="22"/>
          <w:szCs w:val="22"/>
          <w:lang w:val="en-US" w:eastAsia="en-US"/>
        </w:rPr>
      </w:pPr>
    </w:p>
    <w:p w:rsidR="00C247F9" w:rsidRPr="00C247F9" w:rsidRDefault="00C247F9" w:rsidP="00C247F9">
      <w:pPr>
        <w:tabs>
          <w:tab w:val="left" w:pos="567"/>
        </w:tabs>
        <w:suppressAutoHyphens w:val="0"/>
        <w:jc w:val="both"/>
        <w:rPr>
          <w:rFonts w:ascii="Arial" w:eastAsia="TimesNewRomanPSMT" w:hAnsi="Arial" w:cs="Arial"/>
          <w:color w:val="00B0F0"/>
          <w:sz w:val="22"/>
          <w:szCs w:val="22"/>
          <w:lang w:val="en-US" w:eastAsia="en-US"/>
        </w:rPr>
      </w:pPr>
    </w:p>
    <w:p w:rsidR="00C247F9" w:rsidRPr="00C247F9" w:rsidRDefault="00C247F9" w:rsidP="00C247F9">
      <w:pPr>
        <w:suppressAutoHyphens w:val="0"/>
        <w:jc w:val="both"/>
        <w:rPr>
          <w:rFonts w:ascii="Arial" w:hAnsi="Arial" w:cs="Arial"/>
          <w:b/>
          <w:sz w:val="22"/>
          <w:szCs w:val="22"/>
          <w:lang w:val="en-US" w:eastAsia="en-US"/>
        </w:rPr>
      </w:pPr>
      <w:r w:rsidRPr="00C247F9">
        <w:rPr>
          <w:rFonts w:ascii="Arial" w:hAnsi="Arial" w:cs="Arial"/>
          <w:b/>
          <w:bCs/>
          <w:sz w:val="22"/>
          <w:szCs w:val="22"/>
          <w:lang w:val="en-US" w:eastAsia="en-US"/>
        </w:rPr>
        <w:t xml:space="preserve">Средства финансијског обезбеђења </w:t>
      </w:r>
      <w:r w:rsidRPr="00C247F9">
        <w:rPr>
          <w:rFonts w:ascii="Arial" w:hAnsi="Arial" w:cs="Arial"/>
          <w:b/>
          <w:sz w:val="22"/>
          <w:szCs w:val="22"/>
          <w:lang w:val="en-US" w:eastAsia="en-US"/>
        </w:rPr>
        <w:t xml:space="preserve">за добро извршење посла </w:t>
      </w:r>
    </w:p>
    <w:p w:rsidR="00C247F9" w:rsidRPr="00C247F9" w:rsidRDefault="00C247F9" w:rsidP="00C247F9">
      <w:pPr>
        <w:suppressAutoHyphens w:val="0"/>
        <w:jc w:val="both"/>
        <w:rPr>
          <w:rFonts w:ascii="Arial" w:hAnsi="Arial" w:cs="Arial"/>
          <w:b/>
          <w:sz w:val="22"/>
          <w:szCs w:val="22"/>
          <w:lang w:val="en-US" w:eastAsia="en-US"/>
        </w:rPr>
      </w:pP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Банкарска гаранција за добро извршење посла</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lastRenderedPageBreak/>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247F9" w:rsidRPr="00C247F9" w:rsidRDefault="00C247F9" w:rsidP="00C247F9">
      <w:pPr>
        <w:suppressAutoHyphens w:val="0"/>
        <w:jc w:val="both"/>
        <w:rPr>
          <w:rFonts w:ascii="Arial" w:hAnsi="Arial" w:cs="Arial"/>
          <w:color w:val="00B0F0"/>
          <w:sz w:val="22"/>
          <w:szCs w:val="22"/>
          <w:lang w:val="en-US" w:eastAsia="en-US"/>
        </w:rPr>
      </w:pPr>
    </w:p>
    <w:p w:rsidR="00C247F9" w:rsidRPr="00C247F9" w:rsidRDefault="00C247F9" w:rsidP="00C247F9">
      <w:pPr>
        <w:tabs>
          <w:tab w:val="left" w:pos="567"/>
        </w:tabs>
        <w:suppressAutoHyphens w:val="0"/>
        <w:jc w:val="both"/>
        <w:rPr>
          <w:rFonts w:ascii="Arial" w:eastAsia="TimesNewRomanPSMT" w:hAnsi="Arial" w:cs="Arial"/>
          <w:sz w:val="22"/>
          <w:szCs w:val="22"/>
          <w:lang w:val="en-US" w:eastAsia="en-US"/>
        </w:rPr>
      </w:pPr>
    </w:p>
    <w:p w:rsidR="00C247F9" w:rsidRPr="00C247F9" w:rsidRDefault="00C247F9" w:rsidP="00C247F9">
      <w:pPr>
        <w:tabs>
          <w:tab w:val="left" w:pos="9090"/>
        </w:tabs>
        <w:suppressAutoHyphens w:val="0"/>
        <w:spacing w:before="120"/>
        <w:jc w:val="center"/>
        <w:rPr>
          <w:rFonts w:ascii="Arial" w:hAnsi="Arial" w:cs="Arial"/>
          <w:b/>
          <w:sz w:val="22"/>
          <w:szCs w:val="22"/>
          <w:lang w:val="en-US" w:eastAsia="en-US"/>
        </w:rPr>
      </w:pPr>
      <w:r w:rsidRPr="00C247F9">
        <w:rPr>
          <w:rFonts w:ascii="Arial" w:hAnsi="Arial" w:cs="Arial"/>
          <w:b/>
          <w:sz w:val="22"/>
          <w:szCs w:val="22"/>
          <w:lang w:val="en-US" w:eastAsia="en-US"/>
        </w:rPr>
        <w:t>Члан 1</w:t>
      </w:r>
      <w:r>
        <w:rPr>
          <w:rFonts w:ascii="Arial" w:hAnsi="Arial" w:cs="Arial"/>
          <w:b/>
          <w:sz w:val="22"/>
          <w:szCs w:val="22"/>
          <w:lang w:val="sr-Cyrl-RS" w:eastAsia="en-US"/>
        </w:rPr>
        <w:t>0</w:t>
      </w:r>
      <w:r w:rsidRPr="00C247F9">
        <w:rPr>
          <w:rFonts w:ascii="Arial" w:hAnsi="Arial" w:cs="Arial"/>
          <w:b/>
          <w:sz w:val="22"/>
          <w:szCs w:val="22"/>
          <w:lang w:val="en-US" w:eastAsia="en-US"/>
        </w:rPr>
        <w:t>.</w:t>
      </w:r>
    </w:p>
    <w:p w:rsidR="00C247F9" w:rsidRPr="00F10346" w:rsidRDefault="00C247F9" w:rsidP="00C247F9">
      <w:pPr>
        <w:pStyle w:val="KDParagraf"/>
        <w:spacing w:before="0"/>
        <w:rPr>
          <w:rFonts w:cs="Arial"/>
        </w:rPr>
      </w:pPr>
      <w:r w:rsidRPr="00F10346">
        <w:rPr>
          <w:rFonts w:cs="Arial"/>
        </w:rPr>
        <w:t xml:space="preserve">Достављање средстава финансијског обезбеђења из члана </w:t>
      </w:r>
      <w:r>
        <w:rPr>
          <w:rFonts w:cs="Arial"/>
          <w:lang w:val="sr-Cyrl-RS"/>
        </w:rPr>
        <w:t>9</w:t>
      </w:r>
      <w:r w:rsidRPr="00F10346">
        <w:rPr>
          <w:rFonts w:cs="Arial"/>
        </w:rPr>
        <w:t>. представља одложни услов, тако да правно дејство овог уговора не настаје док се одложни услов не испуни.</w:t>
      </w:r>
    </w:p>
    <w:p w:rsidR="00C247F9" w:rsidRPr="003A1357" w:rsidRDefault="00C247F9" w:rsidP="00C247F9">
      <w:pPr>
        <w:pStyle w:val="KDParagraf"/>
        <w:spacing w:before="0"/>
        <w:rPr>
          <w:rFonts w:cs="Arial"/>
          <w:lang w:val="sr-Cyrl-RS"/>
        </w:rPr>
      </w:pPr>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C247F9" w:rsidRPr="00C247F9" w:rsidRDefault="00C247F9" w:rsidP="00C247F9">
      <w:pPr>
        <w:tabs>
          <w:tab w:val="left" w:pos="567"/>
        </w:tabs>
        <w:suppressAutoHyphens w:val="0"/>
        <w:jc w:val="both"/>
        <w:rPr>
          <w:rFonts w:ascii="Arial" w:hAnsi="Arial" w:cs="Arial"/>
          <w:sz w:val="22"/>
          <w:szCs w:val="22"/>
          <w:lang w:val="en-US" w:eastAsia="en-US"/>
        </w:rPr>
      </w:pPr>
    </w:p>
    <w:p w:rsidR="00C247F9" w:rsidRPr="00C247F9" w:rsidRDefault="00C247F9" w:rsidP="00C247F9">
      <w:pPr>
        <w:suppressAutoHyphens w:val="0"/>
        <w:jc w:val="center"/>
        <w:rPr>
          <w:rFonts w:ascii="Arial" w:hAnsi="Arial" w:cs="Arial"/>
          <w:color w:val="00B050"/>
          <w:sz w:val="22"/>
          <w:szCs w:val="22"/>
          <w:lang w:val="en-US" w:eastAsia="en-US"/>
        </w:rPr>
      </w:pPr>
      <w:r w:rsidRPr="00C247F9">
        <w:rPr>
          <w:rFonts w:ascii="Arial" w:hAnsi="Arial" w:cs="Arial"/>
          <w:b/>
          <w:sz w:val="22"/>
          <w:szCs w:val="22"/>
          <w:lang w:val="en-US" w:eastAsia="en-US"/>
        </w:rPr>
        <w:t>Члан 1</w:t>
      </w:r>
      <w:r w:rsidR="00B04FC7">
        <w:rPr>
          <w:rFonts w:ascii="Arial" w:hAnsi="Arial" w:cs="Arial"/>
          <w:b/>
          <w:sz w:val="22"/>
          <w:szCs w:val="22"/>
          <w:lang w:val="sr-Cyrl-RS" w:eastAsia="en-US"/>
        </w:rPr>
        <w:t>1</w:t>
      </w:r>
      <w:r w:rsidRPr="00C247F9">
        <w:rPr>
          <w:rFonts w:ascii="Arial" w:hAnsi="Arial" w:cs="Arial"/>
          <w:b/>
          <w:sz w:val="22"/>
          <w:szCs w:val="22"/>
          <w:lang w:val="en-US" w:eastAsia="en-US"/>
        </w:rPr>
        <w:t>.</w:t>
      </w:r>
    </w:p>
    <w:p w:rsidR="00C247F9" w:rsidRPr="00C247F9" w:rsidRDefault="00C247F9" w:rsidP="00C247F9">
      <w:pPr>
        <w:suppressAutoHyphens w:val="0"/>
        <w:jc w:val="both"/>
        <w:rPr>
          <w:rFonts w:ascii="Arial" w:hAnsi="Arial" w:cs="Arial"/>
          <w:sz w:val="22"/>
          <w:szCs w:val="22"/>
          <w:lang w:val="en-US" w:eastAsia="en-US"/>
        </w:rPr>
      </w:pPr>
      <w:r w:rsidRPr="00C247F9">
        <w:rPr>
          <w:rFonts w:ascii="Arial" w:hAnsi="Arial" w:cs="Arial"/>
          <w:b/>
          <w:sz w:val="22"/>
          <w:szCs w:val="22"/>
          <w:lang w:val="sr-Cyrl-RS" w:eastAsia="en-US"/>
        </w:rPr>
        <w:t xml:space="preserve">Средство финансијског обезбеђења </w:t>
      </w:r>
      <w:r w:rsidRPr="00C247F9">
        <w:rPr>
          <w:rFonts w:ascii="Arial" w:hAnsi="Arial" w:cs="Arial"/>
          <w:b/>
          <w:sz w:val="22"/>
          <w:szCs w:val="22"/>
          <w:lang w:val="en-US" w:eastAsia="en-US"/>
        </w:rPr>
        <w:t xml:space="preserve"> за отклањање недостатака у гарантном року</w:t>
      </w:r>
    </w:p>
    <w:p w:rsidR="00C247F9" w:rsidRPr="00C247F9" w:rsidRDefault="00C247F9" w:rsidP="00C247F9">
      <w:pPr>
        <w:tabs>
          <w:tab w:val="left" w:pos="567"/>
        </w:tabs>
        <w:suppressAutoHyphens w:val="0"/>
        <w:spacing w:before="120"/>
        <w:jc w:val="both"/>
        <w:rPr>
          <w:rFonts w:ascii="Arial" w:eastAsia="TimesNewRomanPSMT" w:hAnsi="Arial" w:cs="Arial"/>
          <w:b/>
          <w:bCs/>
          <w:iCs/>
          <w:sz w:val="22"/>
          <w:szCs w:val="22"/>
          <w:lang w:val="en-US" w:eastAsia="en-US"/>
        </w:rPr>
      </w:pPr>
      <w:r w:rsidRPr="00C247F9">
        <w:rPr>
          <w:rFonts w:ascii="Arial" w:eastAsia="TimesNewRomanPSMT" w:hAnsi="Arial" w:cs="Arial"/>
          <w:b/>
          <w:bCs/>
          <w:iCs/>
          <w:sz w:val="22"/>
          <w:szCs w:val="22"/>
          <w:lang w:val="en-US" w:eastAsia="en-US"/>
        </w:rPr>
        <w:t>Банкарска гаранција за отклањање грешака у гарантном року</w:t>
      </w:r>
    </w:p>
    <w:p w:rsidR="00C247F9" w:rsidRPr="00C247F9" w:rsidRDefault="00C247F9" w:rsidP="00C247F9">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C247F9" w:rsidRPr="00C247F9" w:rsidRDefault="00C247F9" w:rsidP="00C247F9">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Банкарска гаранција за отклањање недостатака у гарантном року, доставља се  у тренутку испоруке последње транше предмета јавне набавке</w:t>
      </w:r>
      <w:r w:rsidRPr="00C247F9">
        <w:rPr>
          <w:rFonts w:ascii="Arial" w:eastAsia="TimesNewRomanPSMT" w:hAnsi="Arial" w:cs="Arial"/>
          <w:iCs/>
          <w:sz w:val="22"/>
          <w:szCs w:val="22"/>
          <w:lang w:val="sr-Cyrl-RS" w:eastAsia="en-US"/>
        </w:rPr>
        <w:t xml:space="preserve">. </w:t>
      </w:r>
      <w:r w:rsidRPr="00C247F9">
        <w:rPr>
          <w:rFonts w:ascii="Arial" w:eastAsia="TimesNewRomanPSMT" w:hAnsi="Arial" w:cs="Arial"/>
          <w:iCs/>
          <w:sz w:val="22"/>
          <w:szCs w:val="22"/>
          <w:lang w:val="en-US"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C247F9" w:rsidRPr="00C247F9" w:rsidRDefault="00C247F9" w:rsidP="00C247F9">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rsidR="00C247F9" w:rsidRDefault="00C247F9" w:rsidP="00C247F9">
      <w:pPr>
        <w:tabs>
          <w:tab w:val="left" w:pos="567"/>
        </w:tabs>
        <w:suppressAutoHyphens w:val="0"/>
        <w:jc w:val="both"/>
        <w:rPr>
          <w:rFonts w:ascii="Arial" w:eastAsia="TimesNewRomanPSMT" w:hAnsi="Arial" w:cs="Arial"/>
          <w:iCs/>
          <w:sz w:val="22"/>
          <w:szCs w:val="22"/>
          <w:lang w:val="sr-Cyrl-RS" w:eastAsia="en-US"/>
        </w:rPr>
      </w:pPr>
      <w:r w:rsidRPr="00C247F9">
        <w:rPr>
          <w:rFonts w:ascii="Arial" w:eastAsia="TimesNewRomanPSMT" w:hAnsi="Arial" w:cs="Arial"/>
          <w:iCs/>
          <w:sz w:val="22"/>
          <w:szCs w:val="22"/>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D97D08" w:rsidRDefault="00D97D08" w:rsidP="00C247F9">
      <w:pPr>
        <w:tabs>
          <w:tab w:val="left" w:pos="567"/>
        </w:tabs>
        <w:suppressAutoHyphens w:val="0"/>
        <w:jc w:val="both"/>
        <w:rPr>
          <w:rFonts w:ascii="Arial" w:eastAsia="TimesNewRomanPSMT" w:hAnsi="Arial" w:cs="Arial"/>
          <w:iCs/>
          <w:sz w:val="22"/>
          <w:szCs w:val="22"/>
          <w:lang w:val="sr-Cyrl-RS" w:eastAsia="en-US"/>
        </w:rPr>
      </w:pPr>
    </w:p>
    <w:p w:rsidR="00D97D08" w:rsidRDefault="00D97D08" w:rsidP="00C247F9">
      <w:pPr>
        <w:tabs>
          <w:tab w:val="left" w:pos="567"/>
        </w:tabs>
        <w:suppressAutoHyphens w:val="0"/>
        <w:jc w:val="both"/>
        <w:rPr>
          <w:rFonts w:ascii="Arial" w:eastAsia="TimesNewRomanPSMT" w:hAnsi="Arial" w:cs="Arial"/>
          <w:iCs/>
          <w:sz w:val="22"/>
          <w:szCs w:val="22"/>
          <w:lang w:val="sr-Cyrl-RS" w:eastAsia="en-US"/>
        </w:rPr>
      </w:pPr>
    </w:p>
    <w:p w:rsidR="00D97D08" w:rsidRDefault="00D97D08" w:rsidP="00C247F9">
      <w:pPr>
        <w:tabs>
          <w:tab w:val="left" w:pos="567"/>
        </w:tabs>
        <w:suppressAutoHyphens w:val="0"/>
        <w:jc w:val="both"/>
        <w:rPr>
          <w:rFonts w:ascii="Arial" w:eastAsia="TimesNewRomanPSMT" w:hAnsi="Arial" w:cs="Arial"/>
          <w:iCs/>
          <w:sz w:val="22"/>
          <w:szCs w:val="22"/>
          <w:lang w:val="sr-Cyrl-RS" w:eastAsia="en-US"/>
        </w:rPr>
      </w:pPr>
    </w:p>
    <w:p w:rsidR="00D97D08" w:rsidRPr="00C247F9" w:rsidRDefault="00D97D08" w:rsidP="00C247F9">
      <w:pPr>
        <w:tabs>
          <w:tab w:val="left" w:pos="567"/>
        </w:tabs>
        <w:suppressAutoHyphens w:val="0"/>
        <w:jc w:val="both"/>
        <w:rPr>
          <w:rFonts w:ascii="Arial" w:eastAsia="TimesNewRomanPSMT" w:hAnsi="Arial" w:cs="Arial"/>
          <w:iCs/>
          <w:sz w:val="22"/>
          <w:szCs w:val="22"/>
          <w:lang w:val="sr-Cyrl-RS" w:eastAsia="en-US"/>
        </w:rPr>
      </w:pPr>
    </w:p>
    <w:p w:rsidR="00C247F9" w:rsidRPr="00C247F9" w:rsidRDefault="00C247F9" w:rsidP="00C247F9">
      <w:pPr>
        <w:rPr>
          <w:rFonts w:ascii="Arial" w:hAnsi="Arial" w:cs="Arial"/>
          <w:sz w:val="22"/>
          <w:szCs w:val="22"/>
          <w:u w:val="single"/>
          <w:lang w:val="sr-Cyrl-RS"/>
        </w:rPr>
      </w:pPr>
    </w:p>
    <w:p w:rsidR="00C247F9" w:rsidRDefault="00C247F9" w:rsidP="00AA51DA">
      <w:pPr>
        <w:jc w:val="center"/>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lastRenderedPageBreak/>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B04FC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 xml:space="preserve">   КОМИСИЈА </w:t>
      </w: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Ђорђе Нишевић-члан</w:t>
      </w: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ab/>
        <w:t xml:space="preserve">                      __________________</w:t>
      </w:r>
    </w:p>
    <w:p w:rsidR="00D97D08" w:rsidRPr="00D97D08" w:rsidRDefault="00D97D08" w:rsidP="00D97D08">
      <w:pPr>
        <w:suppressAutoHyphens w:val="0"/>
        <w:jc w:val="right"/>
        <w:rPr>
          <w:rFonts w:ascii="Arial" w:hAnsi="Arial" w:cs="Arial"/>
          <w:sz w:val="22"/>
          <w:szCs w:val="22"/>
          <w:lang w:val="en-US"/>
        </w:rPr>
      </w:pP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Јелисава Стојилковић-члан</w:t>
      </w: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ab/>
        <w:t>___________________</w:t>
      </w:r>
    </w:p>
    <w:p w:rsidR="00D97D08" w:rsidRPr="00D97D08" w:rsidRDefault="00D97D08" w:rsidP="00D97D08">
      <w:pPr>
        <w:suppressAutoHyphens w:val="0"/>
        <w:jc w:val="right"/>
        <w:rPr>
          <w:rFonts w:ascii="Arial" w:hAnsi="Arial" w:cs="Arial"/>
          <w:sz w:val="22"/>
          <w:szCs w:val="22"/>
          <w:lang w:val="en-US"/>
        </w:rPr>
      </w:pP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Атина Недељковић-члан</w:t>
      </w:r>
    </w:p>
    <w:p w:rsidR="00EA07F9" w:rsidRPr="00295D8C" w:rsidRDefault="00D97D08" w:rsidP="00D97D08">
      <w:pPr>
        <w:suppressAutoHyphens w:val="0"/>
        <w:jc w:val="right"/>
        <w:rPr>
          <w:rFonts w:ascii="Arial" w:hAnsi="Arial" w:cs="Arial"/>
          <w:iCs/>
          <w:sz w:val="22"/>
          <w:szCs w:val="22"/>
          <w:lang w:eastAsia="en-US"/>
        </w:rPr>
      </w:pPr>
      <w:r w:rsidRPr="00D97D08">
        <w:rPr>
          <w:rFonts w:ascii="Arial" w:hAnsi="Arial" w:cs="Arial"/>
          <w:sz w:val="22"/>
          <w:szCs w:val="22"/>
          <w:lang w:val="en-US"/>
        </w:rPr>
        <w:tab/>
        <w:t xml:space="preserve">                    ___________________</w:t>
      </w: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12" w:rsidRDefault="006B6F12" w:rsidP="00F717AF">
      <w:r>
        <w:separator/>
      </w:r>
    </w:p>
  </w:endnote>
  <w:endnote w:type="continuationSeparator" w:id="0">
    <w:p w:rsidR="006B6F12" w:rsidRDefault="006B6F1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B04FC7" w:rsidRDefault="00C6690C" w:rsidP="005403F3">
    <w:pPr>
      <w:pStyle w:val="Footer"/>
      <w:tabs>
        <w:tab w:val="left" w:pos="3431"/>
        <w:tab w:val="right" w:pos="9074"/>
      </w:tabs>
      <w:jc w:val="center"/>
      <w:rPr>
        <w:i/>
        <w:sz w:val="20"/>
        <w:lang w:val="sr-Cyrl-RS"/>
      </w:rPr>
    </w:pPr>
    <w:r w:rsidRPr="00FD50B2">
      <w:rPr>
        <w:i/>
        <w:color w:val="4F81BD"/>
        <w:sz w:val="20"/>
      </w:rPr>
      <w:t>ЈН</w:t>
    </w:r>
    <w:r>
      <w:rPr>
        <w:i/>
        <w:sz w:val="20"/>
      </w:rPr>
      <w:t xml:space="preserve"> </w:t>
    </w:r>
    <w:r w:rsidRPr="000F38BA">
      <w:rPr>
        <w:i/>
        <w:sz w:val="20"/>
      </w:rPr>
      <w:t xml:space="preserve"> број </w:t>
    </w:r>
    <w:r w:rsidR="00B04FC7" w:rsidRPr="00B04FC7">
      <w:rPr>
        <w:i/>
        <w:sz w:val="20"/>
      </w:rPr>
      <w:t>ЈН 3000/0118/2016 (549/2016, 552/2016, 478/2016, 228/2016)</w:t>
    </w:r>
  </w:p>
  <w:p w:rsidR="00C6690C" w:rsidRPr="005403F3" w:rsidRDefault="00C6690C" w:rsidP="005403F3">
    <w:pPr>
      <w:pStyle w:val="Footer"/>
      <w:tabs>
        <w:tab w:val="left" w:pos="3431"/>
        <w:tab w:val="right" w:pos="9074"/>
      </w:tabs>
      <w:jc w:val="center"/>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74BE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74BE4">
      <w:rPr>
        <w:i/>
        <w:noProof/>
      </w:rPr>
      <w:t>14</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12" w:rsidRDefault="006B6F12" w:rsidP="00F717AF">
      <w:r>
        <w:separator/>
      </w:r>
    </w:p>
  </w:footnote>
  <w:footnote w:type="continuationSeparator" w:id="0">
    <w:p w:rsidR="006B6F12" w:rsidRDefault="006B6F1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6B6F12"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74BE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74BE4">
            <w:rPr>
              <w:rFonts w:cs="Arial"/>
              <w:b/>
              <w:noProof/>
            </w:rPr>
            <w:t>14</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D9B2D82"/>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0E5D4886"/>
    <w:multiLevelType w:val="hybridMultilevel"/>
    <w:tmpl w:val="EE12E5D8"/>
    <w:lvl w:ilvl="0" w:tplc="AFE43D7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68C2013"/>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9B408F1"/>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35361C46"/>
    <w:multiLevelType w:val="hybridMultilevel"/>
    <w:tmpl w:val="BA782F50"/>
    <w:lvl w:ilvl="0" w:tplc="AFE43D74">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6">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531E712C"/>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77DC2"/>
    <w:multiLevelType w:val="hybridMultilevel"/>
    <w:tmpl w:val="BF3C1B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0E1FD0"/>
    <w:multiLevelType w:val="hybridMultilevel"/>
    <w:tmpl w:val="53622D46"/>
    <w:lvl w:ilvl="0" w:tplc="0409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1"/>
  </w:num>
  <w:num w:numId="7">
    <w:abstractNumId w:val="24"/>
  </w:num>
  <w:num w:numId="8">
    <w:abstractNumId w:val="14"/>
  </w:num>
  <w:num w:numId="9">
    <w:abstractNumId w:val="22"/>
  </w:num>
  <w:num w:numId="10">
    <w:abstractNumId w:val="21"/>
  </w:num>
  <w:num w:numId="11">
    <w:abstractNumId w:val="5"/>
  </w:num>
  <w:num w:numId="12">
    <w:abstractNumId w:val="10"/>
  </w:num>
  <w:num w:numId="13">
    <w:abstractNumId w:val="6"/>
  </w:num>
  <w:num w:numId="14">
    <w:abstractNumId w:val="3"/>
  </w:num>
  <w:num w:numId="15">
    <w:abstractNumId w:val="12"/>
  </w:num>
  <w:num w:numId="16">
    <w:abstractNumId w:val="23"/>
  </w:num>
  <w:num w:numId="17">
    <w:abstractNumId w:val="13"/>
  </w:num>
  <w:num w:numId="18">
    <w:abstractNumId w:val="16"/>
  </w:num>
  <w:num w:numId="19">
    <w:abstractNumId w:val="7"/>
  </w:num>
  <w:num w:numId="20">
    <w:abstractNumId w:val="9"/>
  </w:num>
  <w:num w:numId="21">
    <w:abstractNumId w:val="17"/>
  </w:num>
  <w:num w:numId="22">
    <w:abstractNumId w:val="4"/>
  </w:num>
  <w:num w:numId="23">
    <w:abstractNumId w:val="26"/>
  </w:num>
  <w:num w:numId="24">
    <w:abstractNumId w:val="18"/>
  </w:num>
  <w:num w:numId="2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36E9"/>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27C0"/>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0D5"/>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6138"/>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6F12"/>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0F10"/>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385E"/>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4BE4"/>
    <w:rsid w:val="00A762AD"/>
    <w:rsid w:val="00A77781"/>
    <w:rsid w:val="00A83198"/>
    <w:rsid w:val="00A857CC"/>
    <w:rsid w:val="00A92C1D"/>
    <w:rsid w:val="00A939E8"/>
    <w:rsid w:val="00A9499C"/>
    <w:rsid w:val="00A95FAC"/>
    <w:rsid w:val="00A96BDC"/>
    <w:rsid w:val="00AA070B"/>
    <w:rsid w:val="00AA18CA"/>
    <w:rsid w:val="00AA2BCC"/>
    <w:rsid w:val="00AA3306"/>
    <w:rsid w:val="00AA51DA"/>
    <w:rsid w:val="00AA58A5"/>
    <w:rsid w:val="00AB23CE"/>
    <w:rsid w:val="00AC2253"/>
    <w:rsid w:val="00AC38D2"/>
    <w:rsid w:val="00AE1C10"/>
    <w:rsid w:val="00AF093E"/>
    <w:rsid w:val="00AF4C17"/>
    <w:rsid w:val="00B04FC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1D6D"/>
    <w:rsid w:val="00BF10CE"/>
    <w:rsid w:val="00BF12BC"/>
    <w:rsid w:val="00BF400E"/>
    <w:rsid w:val="00BF4AA9"/>
    <w:rsid w:val="00BF515A"/>
    <w:rsid w:val="00BF65E5"/>
    <w:rsid w:val="00C0762C"/>
    <w:rsid w:val="00C1180C"/>
    <w:rsid w:val="00C141BF"/>
    <w:rsid w:val="00C247F9"/>
    <w:rsid w:val="00C2498A"/>
    <w:rsid w:val="00C25552"/>
    <w:rsid w:val="00C32628"/>
    <w:rsid w:val="00C333AC"/>
    <w:rsid w:val="00C3609F"/>
    <w:rsid w:val="00C36ECE"/>
    <w:rsid w:val="00C529E6"/>
    <w:rsid w:val="00C535D5"/>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7FE0"/>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7D08"/>
    <w:rsid w:val="00DA402F"/>
    <w:rsid w:val="00DB1C04"/>
    <w:rsid w:val="00DB240E"/>
    <w:rsid w:val="00DC0967"/>
    <w:rsid w:val="00DC6397"/>
    <w:rsid w:val="00DD0EBE"/>
    <w:rsid w:val="00DD47E1"/>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6E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A95FAC"/>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A95FAC"/>
    <w:rPr>
      <w:rFonts w:ascii="Arial" w:eastAsia="Times New Roman" w:hAnsi="Arial"/>
      <w:b/>
      <w:sz w:val="22"/>
      <w:szCs w:val="22"/>
      <w:lang w:val="en-US" w:eastAsia="en-US"/>
    </w:rPr>
  </w:style>
  <w:style w:type="paragraph" w:customStyle="1" w:styleId="KDParagraf">
    <w:name w:val="KDParagraf"/>
    <w:basedOn w:val="Normal"/>
    <w:qFormat/>
    <w:rsid w:val="00C247F9"/>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30</cp:revision>
  <cp:lastPrinted>2016-05-16T11:10:00Z</cp:lastPrinted>
  <dcterms:created xsi:type="dcterms:W3CDTF">2015-07-01T14:16:00Z</dcterms:created>
  <dcterms:modified xsi:type="dcterms:W3CDTF">2016-05-16T12:24:00Z</dcterms:modified>
</cp:coreProperties>
</file>