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0338C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0338C">
        <w:rPr>
          <w:rFonts w:ascii="Arial" w:hAnsi="Arial" w:cs="Arial"/>
          <w:sz w:val="22"/>
          <w:szCs w:val="22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0338C" w:rsidRPr="0020338C">
        <w:rPr>
          <w:rFonts w:ascii="Arial" w:eastAsia="Calibri" w:hAnsi="Arial" w:cs="Arial"/>
          <w:bCs/>
          <w:sz w:val="22"/>
          <w:szCs w:val="22"/>
          <w:lang w:eastAsia="en-US"/>
        </w:rPr>
        <w:t>„Извођење грађевинских радова према Пројекту за грађевинску дозволу реконструкције железничке станице Тамнава и укрснице Тамнава - 1. Пројекат грађевинске реконструкције – горњи и доњи строј“</w:t>
      </w:r>
      <w:r w:rsidR="0020338C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0338C" w:rsidRPr="0020338C">
        <w:rPr>
          <w:rFonts w:ascii="Arial" w:hAnsi="Arial" w:cs="Arial"/>
          <w:sz w:val="22"/>
          <w:szCs w:val="22"/>
        </w:rPr>
        <w:t>3000/0928/2016 (544/2016)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577B4" w:rsidRDefault="00C6690C" w:rsidP="005577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577B4" w:rsidRPr="005577B4">
        <w:rPr>
          <w:rFonts w:ascii="Arial" w:hAnsi="Arial" w:cs="Arial"/>
          <w:sz w:val="22"/>
          <w:szCs w:val="22"/>
        </w:rPr>
        <w:t>Број:</w:t>
      </w:r>
      <w:r w:rsidR="005577B4" w:rsidRPr="005577B4">
        <w:rPr>
          <w:rFonts w:ascii="Arial" w:hAnsi="Arial" w:cs="Arial"/>
          <w:sz w:val="22"/>
          <w:szCs w:val="22"/>
          <w:lang w:val="sr-Latn-RS"/>
        </w:rPr>
        <w:t xml:space="preserve"> 105.E.03.01-136392/</w:t>
      </w:r>
      <w:r w:rsidR="005577B4">
        <w:rPr>
          <w:rFonts w:ascii="Arial" w:hAnsi="Arial" w:cs="Arial"/>
          <w:sz w:val="22"/>
          <w:szCs w:val="22"/>
          <w:lang w:val="sr-Cyrl-RS"/>
        </w:rPr>
        <w:t>7</w:t>
      </w:r>
      <w:r w:rsidR="005577B4" w:rsidRPr="005577B4">
        <w:rPr>
          <w:rFonts w:ascii="Arial" w:hAnsi="Arial" w:cs="Arial"/>
          <w:sz w:val="22"/>
          <w:szCs w:val="22"/>
          <w:lang w:val="sr-Latn-RS"/>
        </w:rPr>
        <w:t>-2016</w:t>
      </w:r>
      <w:r w:rsidR="005577B4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577B4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5577B4" w:rsidRPr="005577B4">
        <w:rPr>
          <w:rFonts w:ascii="Arial" w:hAnsi="Arial" w:cs="Arial"/>
          <w:sz w:val="22"/>
          <w:szCs w:val="22"/>
          <w:lang w:val="sr-Cyrl-RS"/>
        </w:rPr>
        <w:t>11.05.2016 године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0338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20338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мај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0338C" w:rsidRPr="0020338C">
        <w:rPr>
          <w:rFonts w:ascii="Arial" w:eastAsia="Calibri" w:hAnsi="Arial" w:cs="Arial"/>
          <w:bCs/>
          <w:sz w:val="22"/>
          <w:szCs w:val="22"/>
          <w:lang w:eastAsia="en-US"/>
        </w:rPr>
        <w:t>„Извођење грађевинских радова према Пројекту за грађевинску дозволу реконструкције железничке станице Тамнава и укрснице Тамнава - 1. Пројекат грађевинске реконструкције – горњи и доњи строј“</w:t>
      </w:r>
      <w:r w:rsidR="0020338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0338C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20338C" w:rsidRDefault="0020338C" w:rsidP="000F38BA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20338C">
        <w:rPr>
          <w:rFonts w:ascii="Arial" w:hAnsi="Arial" w:cs="Arial"/>
          <w:sz w:val="22"/>
          <w:szCs w:val="22"/>
          <w:lang w:val="sr-Cyrl-RS"/>
        </w:rPr>
        <w:t>У т</w:t>
      </w:r>
      <w:r w:rsidRPr="0020338C">
        <w:rPr>
          <w:rFonts w:ascii="Arial" w:hAnsi="Arial" w:cs="Arial"/>
          <w:sz w:val="22"/>
          <w:szCs w:val="22"/>
        </w:rPr>
        <w:t>ачк</w:t>
      </w:r>
      <w:r w:rsidRPr="002033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0338C">
        <w:rPr>
          <w:rFonts w:ascii="Arial" w:hAnsi="Arial" w:cs="Arial"/>
          <w:sz w:val="22"/>
          <w:szCs w:val="22"/>
        </w:rPr>
        <w:t xml:space="preserve"> </w:t>
      </w:r>
      <w:r w:rsidRPr="0020338C"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="00C6690C" w:rsidRPr="0020338C"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под тачка 6.17 Средства финансијког обезбеђења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 w:rsidR="00C6690C" w:rsidRPr="0020338C">
        <w:rPr>
          <w:rFonts w:ascii="Arial" w:hAnsi="Arial" w:cs="Arial"/>
          <w:i/>
          <w:sz w:val="22"/>
          <w:szCs w:val="22"/>
        </w:rPr>
        <w:t xml:space="preserve">брише се </w:t>
      </w:r>
      <w:r w:rsidRPr="0020338C">
        <w:rPr>
          <w:rFonts w:ascii="Arial" w:hAnsi="Arial" w:cs="Arial"/>
          <w:i/>
          <w:sz w:val="22"/>
          <w:szCs w:val="22"/>
          <w:lang w:val="sr-Cyrl-RS"/>
        </w:rPr>
        <w:t>следеће:</w:t>
      </w:r>
    </w:p>
    <w:p w:rsidR="0020338C" w:rsidRPr="0020338C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</w:pPr>
      <w:r w:rsidRPr="0020338C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 xml:space="preserve">У </w:t>
      </w:r>
      <w:proofErr w:type="spellStart"/>
      <w:r w:rsidRPr="0020338C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>понуди</w:t>
      </w:r>
      <w:proofErr w:type="spellEnd"/>
      <w:r w:rsidRPr="0020338C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>:</w:t>
      </w:r>
    </w:p>
    <w:p w:rsidR="0020338C" w:rsidRPr="0020338C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b/>
          <w:sz w:val="22"/>
          <w:szCs w:val="22"/>
          <w:lang w:val="en-US" w:eastAsia="en-US"/>
        </w:rPr>
      </w:pPr>
      <w:bookmarkStart w:id="0" w:name="_Toc441651595"/>
      <w:bookmarkStart w:id="1" w:name="_Toc442559906"/>
      <w:proofErr w:type="spellStart"/>
      <w:r w:rsidRPr="0020338C">
        <w:rPr>
          <w:rFonts w:ascii="Arial" w:eastAsia="TimesNewRomanPSMT" w:hAnsi="Arial"/>
          <w:b/>
          <w:sz w:val="22"/>
          <w:szCs w:val="22"/>
          <w:lang w:val="en-US" w:eastAsia="en-US"/>
        </w:rPr>
        <w:t>Меница</w:t>
      </w:r>
      <w:proofErr w:type="spellEnd"/>
      <w:r w:rsidRPr="0020338C">
        <w:rPr>
          <w:rFonts w:ascii="Arial" w:eastAsia="TimesNewRomanPSMT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b/>
          <w:sz w:val="22"/>
          <w:szCs w:val="22"/>
          <w:lang w:val="en-US" w:eastAsia="en-US"/>
        </w:rPr>
        <w:t>за</w:t>
      </w:r>
      <w:proofErr w:type="spellEnd"/>
      <w:r w:rsidRPr="0020338C">
        <w:rPr>
          <w:rFonts w:ascii="Arial" w:eastAsia="TimesNewRomanPSMT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b/>
          <w:sz w:val="22"/>
          <w:szCs w:val="22"/>
          <w:lang w:val="en-US" w:eastAsia="en-US"/>
        </w:rPr>
        <w:t>озбиљност</w:t>
      </w:r>
      <w:proofErr w:type="spellEnd"/>
      <w:r w:rsidRPr="0020338C">
        <w:rPr>
          <w:rFonts w:ascii="Arial" w:eastAsia="TimesNewRomanPSMT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b/>
          <w:sz w:val="22"/>
          <w:szCs w:val="22"/>
          <w:lang w:val="en-US" w:eastAsia="en-US"/>
        </w:rPr>
        <w:t>понуде</w:t>
      </w:r>
      <w:bookmarkEnd w:id="0"/>
      <w:bookmarkEnd w:id="1"/>
      <w:proofErr w:type="spellEnd"/>
    </w:p>
    <w:p w:rsidR="0020338C" w:rsidRPr="0020338C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Понуђач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обавезан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уз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понуду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Наручиоцу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достави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:</w:t>
      </w:r>
    </w:p>
    <w:p w:rsidR="0020338C" w:rsidRPr="0020338C" w:rsidRDefault="0020338C" w:rsidP="0020338C">
      <w:pPr>
        <w:numPr>
          <w:ilvl w:val="0"/>
          <w:numId w:val="11"/>
        </w:numPr>
        <w:suppressAutoHyphens w:val="0"/>
        <w:spacing w:before="120" w:line="276" w:lineRule="auto"/>
        <w:contextualSpacing/>
        <w:jc w:val="both"/>
        <w:rPr>
          <w:rFonts w:ascii="Arial" w:eastAsia="TimesNewRomanPSMT" w:hAnsi="Arial" w:cs="Arial"/>
          <w:sz w:val="22"/>
          <w:szCs w:val="22"/>
          <w:lang w:val="en-US" w:eastAsia="en-US"/>
        </w:rPr>
      </w:pP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бланко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сопствену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меницу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за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озбиљност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понуде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која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је</w:t>
      </w:r>
      <w:proofErr w:type="spellEnd"/>
    </w:p>
    <w:p w:rsidR="0020338C" w:rsidRPr="0020338C" w:rsidRDefault="0020338C" w:rsidP="0020338C">
      <w:pPr>
        <w:numPr>
          <w:ilvl w:val="0"/>
          <w:numId w:val="10"/>
        </w:num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издата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клаузулом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„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без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протеста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“ и „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без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извештаја“потписана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од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стране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законског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заступника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или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лица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овлашћењу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законског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заступника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,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начин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који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прописује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Закон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о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меници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("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Сл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.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лист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ФНРЈ"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бр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. 104/46, "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Сл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.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лист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СФРЈ"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бр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. 16/65, 54/70 и 57/89 и "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Сл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.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лист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СРЈ"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бр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. 46/96,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Сл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.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лист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СЦГ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бр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. 01/03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Уст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.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повеља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)</w:t>
      </w:r>
    </w:p>
    <w:p w:rsidR="0020338C" w:rsidRPr="0020338C" w:rsidRDefault="0020338C" w:rsidP="0020338C">
      <w:pPr>
        <w:numPr>
          <w:ilvl w:val="0"/>
          <w:numId w:val="10"/>
        </w:num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евидентирана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Регистру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меница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и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овлашћења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кога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води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Народна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банка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Србије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складу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Одлуком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о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ближим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условима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,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садржини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и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начину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вођења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регистра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меница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и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овлашћења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(„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Сл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.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гласник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РС</w:t>
      </w:r>
      <w:proofErr w:type="gram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“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бр</w:t>
      </w:r>
      <w:proofErr w:type="spellEnd"/>
      <w:proofErr w:type="gram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. 56/11 и 80/15) и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то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документује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овереним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захтевом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пословној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банци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региструје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меницу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одређеним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серијским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бројем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,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основ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основу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кога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издаје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меница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и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менично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овлашћење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(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број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ЈН) и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износ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из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основа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(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тачка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4.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став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2.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Одлуке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).</w:t>
      </w:r>
    </w:p>
    <w:p w:rsidR="0020338C" w:rsidRPr="0020338C" w:rsidRDefault="0020338C" w:rsidP="0020338C">
      <w:pPr>
        <w:numPr>
          <w:ilvl w:val="0"/>
          <w:numId w:val="10"/>
        </w:num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Менично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писмо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–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овлашћење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којим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понуђач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овлашћује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наручиоца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може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наплатити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меницу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износ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од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r w:rsidRPr="0020338C">
        <w:rPr>
          <w:rFonts w:ascii="Arial" w:eastAsia="TimesNewRomanPSMT" w:hAnsi="Arial"/>
          <w:sz w:val="22"/>
          <w:szCs w:val="22"/>
          <w:lang w:val="sr-Cyrl-RS" w:eastAsia="en-US"/>
        </w:rPr>
        <w:t>2</w:t>
      </w:r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%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од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вредности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понуде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(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без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ПДВ-а)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роком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важења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минимално</w:t>
      </w:r>
      <w:proofErr w:type="spellEnd"/>
      <w:r w:rsidRPr="0020338C">
        <w:rPr>
          <w:rFonts w:ascii="Arial" w:eastAsia="TimesNewRomanPSMT" w:hAnsi="Arial"/>
          <w:sz w:val="22"/>
          <w:szCs w:val="22"/>
          <w:lang w:val="sr-Cyrl-RS" w:eastAsia="en-US"/>
        </w:rPr>
        <w:t xml:space="preserve"> </w:t>
      </w:r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30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дана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дужим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од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рока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важења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понуде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, с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тим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евентуални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продужетак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рока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важења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понуде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има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последицу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и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продужење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рока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важења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менице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и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меничног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овлашћења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,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које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мора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бити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издато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основу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Закона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о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меници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.</w:t>
      </w:r>
    </w:p>
    <w:p w:rsidR="0020338C" w:rsidRPr="0020338C" w:rsidRDefault="0020338C" w:rsidP="0020338C">
      <w:pPr>
        <w:numPr>
          <w:ilvl w:val="0"/>
          <w:numId w:val="10"/>
        </w:num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овлашћење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којим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законски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заступник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овлашћује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лица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потписивање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менице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и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меничног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овлашћења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конкретан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посао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, у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случају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меницу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и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менично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овлашћење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потписује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законски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заступник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понуђача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;</w:t>
      </w:r>
    </w:p>
    <w:p w:rsidR="0020338C" w:rsidRPr="0020338C" w:rsidRDefault="0020338C" w:rsidP="0020338C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TimesNewRomanPSMT" w:hAnsi="Arial" w:cs="Arial"/>
          <w:sz w:val="22"/>
          <w:szCs w:val="22"/>
          <w:lang w:val="en-US" w:eastAsia="en-US"/>
        </w:rPr>
      </w:pP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фотокопију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важећег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Картона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депонованих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потписа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овлашћених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лица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за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располагање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новчаним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средствима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понуђача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код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пословне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банке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оверену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од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стране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банке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на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дан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издавања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менице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меничног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овлашћења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потребно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је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да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се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поклапају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датум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са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меничног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овлашћења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датум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овере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банке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на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фотокопији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депо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картона</w:t>
      </w:r>
      <w:proofErr w:type="spellEnd"/>
      <w:r w:rsidRPr="0020338C">
        <w:rPr>
          <w:rFonts w:ascii="Arial" w:eastAsia="TimesNewRomanPSMT" w:hAnsi="Arial" w:cs="Arial"/>
          <w:sz w:val="22"/>
          <w:szCs w:val="22"/>
          <w:lang w:val="en-US" w:eastAsia="en-US"/>
        </w:rPr>
        <w:t>),</w:t>
      </w:r>
    </w:p>
    <w:p w:rsidR="0020338C" w:rsidRPr="0020338C" w:rsidRDefault="0020338C" w:rsidP="0020338C">
      <w:pPr>
        <w:numPr>
          <w:ilvl w:val="0"/>
          <w:numId w:val="11"/>
        </w:num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proofErr w:type="gram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фотокопију</w:t>
      </w:r>
      <w:proofErr w:type="spellEnd"/>
      <w:proofErr w:type="gram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ОП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обрасца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.</w:t>
      </w:r>
    </w:p>
    <w:p w:rsidR="0020338C" w:rsidRPr="0020338C" w:rsidRDefault="0020338C" w:rsidP="0020338C">
      <w:pPr>
        <w:numPr>
          <w:ilvl w:val="0"/>
          <w:numId w:val="11"/>
        </w:num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lastRenderedPageBreak/>
        <w:t>Доказ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о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регистрацији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менице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Регистру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меница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Народне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банке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Србије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(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фотокопија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Захтева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регистрацију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менице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од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стране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пословне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банке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која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извршила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регистрацију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менице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или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извод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интернет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странице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Регистра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меница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и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овлашћења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НБС) </w:t>
      </w:r>
    </w:p>
    <w:p w:rsidR="0020338C" w:rsidRPr="0020338C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У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случају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изабрани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Понуђач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после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истека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рока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подношење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понуда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,  а  у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року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важења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опције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понуде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,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повуче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или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измени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понуду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, 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потпише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Уговор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када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његова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понуда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изабрана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као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најповољнија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или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достави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Сфо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које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захтевано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уговором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,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Наручилац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има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право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изврши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наплату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бланко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сопствене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менице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озбиљност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понуде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.</w:t>
      </w:r>
    </w:p>
    <w:p w:rsidR="0020338C" w:rsidRPr="0020338C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proofErr w:type="gram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Меница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ће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бити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враћена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Понуђачу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року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од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осам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дана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од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дана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предаје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Наручиоцу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средства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финансијског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обезбеђења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која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захтевана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закљученом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уговору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.</w:t>
      </w:r>
      <w:proofErr w:type="gramEnd"/>
    </w:p>
    <w:p w:rsidR="0020338C" w:rsidRPr="0020338C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proofErr w:type="gram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Меница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ће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бити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враћена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понуђачу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којим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није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закључен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уговор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одмах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закључењу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уговора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понуђачем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чија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понуда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буде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изабрана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као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најповољнија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.</w:t>
      </w:r>
      <w:proofErr w:type="gramEnd"/>
    </w:p>
    <w:p w:rsidR="0020338C" w:rsidRPr="0020338C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proofErr w:type="gram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Уколико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средство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финансијског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обезбеђења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није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достављено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складу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са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захтевом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из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Конкурсне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документације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понуда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ће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бити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одбијена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као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неприхватљива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због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битних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недостатака</w:t>
      </w:r>
      <w:proofErr w:type="spellEnd"/>
      <w:r w:rsidRPr="0020338C">
        <w:rPr>
          <w:rFonts w:ascii="Arial" w:eastAsia="TimesNewRomanPSMT" w:hAnsi="Arial"/>
          <w:sz w:val="22"/>
          <w:szCs w:val="22"/>
          <w:lang w:val="en-US" w:eastAsia="en-US"/>
        </w:rPr>
        <w:t>.</w:t>
      </w:r>
      <w:proofErr w:type="gramEnd"/>
    </w:p>
    <w:p w:rsidR="0020338C" w:rsidRDefault="0020338C" w:rsidP="000F38BA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4C2F98" w:rsidRDefault="00C6690C" w:rsidP="000F38BA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4C2F98">
        <w:rPr>
          <w:rFonts w:ascii="Arial" w:hAnsi="Arial" w:cs="Arial"/>
          <w:b/>
          <w:sz w:val="22"/>
          <w:szCs w:val="22"/>
          <w:u w:val="single"/>
        </w:rPr>
        <w:t>и</w:t>
      </w:r>
      <w:r w:rsidR="0020338C" w:rsidRPr="004C2F98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сада</w:t>
      </w:r>
      <w:r w:rsidRPr="004C2F98">
        <w:rPr>
          <w:rFonts w:ascii="Arial" w:hAnsi="Arial" w:cs="Arial"/>
          <w:b/>
          <w:sz w:val="22"/>
          <w:szCs w:val="22"/>
          <w:u w:val="single"/>
        </w:rPr>
        <w:t xml:space="preserve"> гласи: </w:t>
      </w:r>
    </w:p>
    <w:p w:rsidR="0020338C" w:rsidRPr="004B01E7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Понуђач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је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обавезан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уз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понуду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Наручиоцу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достави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:</w:t>
      </w:r>
    </w:p>
    <w:p w:rsidR="0020338C" w:rsidRPr="004B01E7" w:rsidRDefault="0020338C" w:rsidP="0020338C">
      <w:pPr>
        <w:suppressAutoHyphens w:val="0"/>
        <w:spacing w:before="120"/>
        <w:jc w:val="center"/>
        <w:rPr>
          <w:rFonts w:ascii="Arial" w:eastAsia="TimesNewRomanPSMT" w:hAnsi="Arial"/>
          <w:b/>
          <w:sz w:val="22"/>
          <w:szCs w:val="22"/>
          <w:lang w:val="ru-RU" w:eastAsia="en-US"/>
        </w:rPr>
      </w:pPr>
      <w:bookmarkStart w:id="2" w:name="_Toc441651596"/>
      <w:bookmarkStart w:id="3" w:name="_Toc442559907"/>
      <w:proofErr w:type="spellStart"/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>Уплата</w:t>
      </w:r>
      <w:proofErr w:type="spellEnd"/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>депозита</w:t>
      </w:r>
      <w:proofErr w:type="spellEnd"/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>на</w:t>
      </w:r>
      <w:proofErr w:type="spellEnd"/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>рачун</w:t>
      </w:r>
      <w:proofErr w:type="spellEnd"/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>Наручиоца</w:t>
      </w:r>
      <w:bookmarkEnd w:id="2"/>
      <w:bookmarkEnd w:id="3"/>
      <w:proofErr w:type="spellEnd"/>
    </w:p>
    <w:p w:rsidR="0020338C" w:rsidRPr="004B01E7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sr-Cyrl-RS" w:eastAsia="en-US"/>
        </w:rPr>
      </w:pP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Понуђач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је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дужан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на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име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обезбеђења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озбиљности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понуде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уплати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="009F6A3D" w:rsidRPr="004B01E7">
        <w:rPr>
          <w:rFonts w:ascii="Arial" w:eastAsia="TimesNewRomanPSMT" w:hAnsi="Arial"/>
          <w:sz w:val="22"/>
          <w:szCs w:val="22"/>
          <w:lang w:val="en-US" w:eastAsia="en-US"/>
        </w:rPr>
        <w:t>депозит</w:t>
      </w:r>
      <w:proofErr w:type="spellEnd"/>
      <w:r w:rsidR="009F6A3D"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="009F6A3D" w:rsidRPr="004B01E7">
        <w:rPr>
          <w:rFonts w:ascii="Arial" w:eastAsia="TimesNewRomanPSMT" w:hAnsi="Arial"/>
          <w:sz w:val="22"/>
          <w:szCs w:val="22"/>
          <w:lang w:val="en-US" w:eastAsia="en-US"/>
        </w:rPr>
        <w:t>износу</w:t>
      </w:r>
      <w:proofErr w:type="spellEnd"/>
      <w:r w:rsidR="009F6A3D"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="009F6A3D" w:rsidRPr="004B01E7">
        <w:rPr>
          <w:rFonts w:ascii="Arial" w:eastAsia="TimesNewRomanPSMT" w:hAnsi="Arial"/>
          <w:sz w:val="22"/>
          <w:szCs w:val="22"/>
          <w:lang w:val="en-US" w:eastAsia="en-US"/>
        </w:rPr>
        <w:t>који</w:t>
      </w:r>
      <w:proofErr w:type="spellEnd"/>
      <w:r w:rsidR="009F6A3D"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="009F6A3D" w:rsidRPr="004B01E7">
        <w:rPr>
          <w:rFonts w:ascii="Arial" w:eastAsia="TimesNewRomanPSMT" w:hAnsi="Arial"/>
          <w:sz w:val="22"/>
          <w:szCs w:val="22"/>
          <w:lang w:val="en-US" w:eastAsia="en-US"/>
        </w:rPr>
        <w:t>одговара</w:t>
      </w:r>
      <w:proofErr w:type="spellEnd"/>
      <w:r w:rsidR="009F6A3D"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r w:rsidR="009F6A3D" w:rsidRPr="004B01E7">
        <w:rPr>
          <w:rFonts w:ascii="Arial" w:eastAsia="TimesNewRomanPSMT" w:hAnsi="Arial"/>
          <w:sz w:val="22"/>
          <w:szCs w:val="22"/>
          <w:lang w:val="sr-Cyrl-RS" w:eastAsia="en-US"/>
        </w:rPr>
        <w:t>2</w:t>
      </w:r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%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вредности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понуде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,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без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ПДВ,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на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рачун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Наручиоца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(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за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плаћање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динарима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,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рачун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Бр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.</w:t>
      </w:r>
      <w:r w:rsidR="004B01E7"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205-79076-25</w:t>
      </w:r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код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r w:rsidR="004B01E7" w:rsidRPr="004B01E7">
        <w:rPr>
          <w:rFonts w:ascii="Arial" w:eastAsia="TimesNewRomanPSMT" w:hAnsi="Arial"/>
          <w:sz w:val="22"/>
          <w:szCs w:val="22"/>
          <w:lang w:val="sr-Latn-RS" w:eastAsia="en-US"/>
        </w:rPr>
        <w:t>КOMEРЦИJAЛНA БAНКA</w:t>
      </w:r>
      <w:r w:rsidR="004B01E7"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r w:rsidRPr="004B01E7">
        <w:rPr>
          <w:rFonts w:ascii="Arial" w:eastAsia="TimesNewRomanPSMT" w:hAnsi="Arial"/>
          <w:sz w:val="22"/>
          <w:szCs w:val="22"/>
          <w:lang w:val="en-US" w:eastAsia="en-US"/>
        </w:rPr>
        <w:t>A</w:t>
      </w:r>
      <w:r w:rsidR="004B01E7" w:rsidRPr="004B01E7">
        <w:rPr>
          <w:rFonts w:ascii="Arial" w:eastAsia="TimesNewRomanPSMT" w:hAnsi="Arial"/>
          <w:sz w:val="22"/>
          <w:szCs w:val="22"/>
          <w:lang w:val="en-US" w:eastAsia="en-US"/>
        </w:rPr>
        <w:t>Д</w:t>
      </w:r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="004B01E7" w:rsidRPr="004B01E7">
        <w:rPr>
          <w:rFonts w:ascii="Arial" w:eastAsia="TimesNewRomanPSMT" w:hAnsi="Arial"/>
          <w:sz w:val="22"/>
          <w:szCs w:val="22"/>
          <w:lang w:val="en-US" w:eastAsia="en-US"/>
        </w:rPr>
        <w:t>Б</w:t>
      </w:r>
      <w:r w:rsidRPr="004B01E7">
        <w:rPr>
          <w:rFonts w:ascii="Arial" w:eastAsia="TimesNewRomanPSMT" w:hAnsi="Arial"/>
          <w:sz w:val="22"/>
          <w:szCs w:val="22"/>
          <w:lang w:val="en-US" w:eastAsia="en-US"/>
        </w:rPr>
        <w:t>eo</w:t>
      </w:r>
      <w:r w:rsidR="004B01E7" w:rsidRPr="004B01E7">
        <w:rPr>
          <w:rFonts w:ascii="Arial" w:eastAsia="TimesNewRomanPSMT" w:hAnsi="Arial"/>
          <w:sz w:val="22"/>
          <w:szCs w:val="22"/>
          <w:lang w:val="en-US" w:eastAsia="en-US"/>
        </w:rPr>
        <w:t>гр</w:t>
      </w:r>
      <w:r w:rsidRPr="004B01E7">
        <w:rPr>
          <w:rFonts w:ascii="Arial" w:eastAsia="TimesNewRomanPSMT" w:hAnsi="Arial"/>
          <w:sz w:val="22"/>
          <w:szCs w:val="22"/>
          <w:lang w:val="en-US" w:eastAsia="en-US"/>
        </w:rPr>
        <w:t>a</w:t>
      </w:r>
      <w:r w:rsidR="004B01E7" w:rsidRPr="004B01E7">
        <w:rPr>
          <w:rFonts w:ascii="Arial" w:eastAsia="TimesNewRomanPSMT" w:hAnsi="Arial"/>
          <w:sz w:val="22"/>
          <w:szCs w:val="22"/>
          <w:lang w:val="en-US" w:eastAsia="en-US"/>
        </w:rPr>
        <w:t>д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; а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за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плаћање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еврима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,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према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следећим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инструкцијама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:</w:t>
      </w:r>
    </w:p>
    <w:p w:rsidR="0020338C" w:rsidRPr="0020338C" w:rsidRDefault="0020338C" w:rsidP="0020338C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Cs w:val="24"/>
          <w:lang w:val="sr-Latn-RS" w:eastAsia="sr-Latn-C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106"/>
      </w:tblGrid>
      <w:tr w:rsidR="0020338C" w:rsidRPr="0020338C" w:rsidTr="00F139CD">
        <w:trPr>
          <w:trHeight w:val="87"/>
        </w:trPr>
        <w:tc>
          <w:tcPr>
            <w:tcW w:w="8212" w:type="dxa"/>
            <w:gridSpan w:val="2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Cs w:val="24"/>
                <w:lang w:val="sr-Latn-RS" w:eastAsia="sr-Latn-CS"/>
              </w:rPr>
              <w:t xml:space="preserve"> </w:t>
            </w:r>
            <w:r w:rsidRPr="004B01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 w:eastAsia="sr-Latn-CS"/>
              </w:rPr>
              <w:t xml:space="preserve">Intermediary Bank / Correspondent Bank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SWIFT – BIC: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DEUTDEFF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Name: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DEUTSCHE BANK AG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City, Country: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FRANKFURT AM MAIN, GERMANY </w:t>
            </w:r>
          </w:p>
        </w:tc>
      </w:tr>
      <w:tr w:rsidR="0020338C" w:rsidRPr="0020338C" w:rsidTr="00F139CD">
        <w:trPr>
          <w:trHeight w:val="87"/>
        </w:trPr>
        <w:tc>
          <w:tcPr>
            <w:tcW w:w="8212" w:type="dxa"/>
            <w:gridSpan w:val="2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 w:eastAsia="sr-Latn-CS"/>
              </w:rPr>
              <w:t xml:space="preserve">Account with institution / Beneficiary's Bank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SWIFT – BIC: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KOBBRSBG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Name: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KOMERCIJALNA BANKA AD BEOGRAD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Street: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Svetog Save 14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City, Country: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11000 Belgrade, Republic of Serbia </w:t>
            </w:r>
          </w:p>
        </w:tc>
      </w:tr>
      <w:tr w:rsidR="0020338C" w:rsidRPr="0020338C" w:rsidTr="00F139CD">
        <w:trPr>
          <w:trHeight w:val="87"/>
        </w:trPr>
        <w:tc>
          <w:tcPr>
            <w:tcW w:w="8212" w:type="dxa"/>
            <w:gridSpan w:val="2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 w:eastAsia="sr-Latn-CS"/>
              </w:rPr>
              <w:t xml:space="preserve">Beneficiary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IBAN/ Account Number: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RS35205007030000430853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Company name: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EPS JP BEOGRAD-OGRANAK TENT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Street: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Bogoljuba Uroševića-Crnog 44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City, Country: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Obrenovac, REPUBLIC OF SERBIA </w:t>
            </w:r>
          </w:p>
        </w:tc>
      </w:tr>
    </w:tbl>
    <w:p w:rsidR="0020338C" w:rsidRPr="0020338C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color w:val="00B0F0"/>
          <w:sz w:val="22"/>
          <w:szCs w:val="22"/>
          <w:lang w:val="en-US" w:eastAsia="en-US"/>
        </w:rPr>
      </w:pPr>
    </w:p>
    <w:p w:rsidR="0020338C" w:rsidRPr="004B01E7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strike/>
          <w:sz w:val="22"/>
          <w:szCs w:val="22"/>
          <w:lang w:val="en-US" w:eastAsia="en-US"/>
        </w:rPr>
      </w:pPr>
      <w:proofErr w:type="gram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и</w:t>
      </w:r>
      <w:proofErr w:type="gram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r w:rsidR="004B01E7" w:rsidRPr="004B01E7">
        <w:rPr>
          <w:rFonts w:ascii="Arial" w:eastAsia="TimesNewRomanPSMT" w:hAnsi="Arial"/>
          <w:sz w:val="22"/>
          <w:szCs w:val="22"/>
          <w:lang w:val="sr-Cyrl-RS" w:eastAsia="en-US"/>
        </w:rPr>
        <w:t xml:space="preserve">достави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доказ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о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реализованој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уплати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достави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понуди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.</w:t>
      </w:r>
    </w:p>
    <w:p w:rsidR="0020338C" w:rsidRPr="004B01E7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proofErr w:type="gram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Све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банкарске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трошкове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око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уплате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и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повраћаја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депозита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сноси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Понуђач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.</w:t>
      </w:r>
      <w:proofErr w:type="gramEnd"/>
    </w:p>
    <w:p w:rsidR="0020338C" w:rsidRPr="004B01E7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proofErr w:type="gram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Уплаћена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средства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ће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бити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враћена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понуђачу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са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којим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није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закључен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уговор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одмах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закључењу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уговора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са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понуђачем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чија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је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понуда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изабрана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као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најповољнија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, а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понуђачу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са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којим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је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закључен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уговор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року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од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осам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дана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од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дана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предаје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Наручиоцу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инструмената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обезбеђења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извршења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уговорених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обавеза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која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су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захтевана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Уговором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.</w:t>
      </w:r>
      <w:proofErr w:type="gramEnd"/>
    </w:p>
    <w:p w:rsidR="00C6690C" w:rsidRDefault="00C6690C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42DBA" w:rsidRPr="0020338C" w:rsidRDefault="00342DBA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lastRenderedPageBreak/>
        <w:t>2.</w:t>
      </w:r>
    </w:p>
    <w:p w:rsidR="00C6690C" w:rsidRPr="0020338C" w:rsidRDefault="0020338C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0338C">
        <w:rPr>
          <w:rFonts w:ascii="Arial" w:hAnsi="Arial" w:cs="Arial"/>
          <w:sz w:val="22"/>
          <w:szCs w:val="22"/>
          <w:lang w:val="sr-Cyrl-RS"/>
        </w:rPr>
        <w:t>Брише се и прилог бр. 2 Менично писмо – овлашћење за корисника бла</w:t>
      </w:r>
      <w:r w:rsidR="004B01E7">
        <w:rPr>
          <w:rFonts w:ascii="Arial" w:hAnsi="Arial" w:cs="Arial"/>
          <w:sz w:val="22"/>
          <w:szCs w:val="22"/>
          <w:lang w:val="sr-Cyrl-RS"/>
        </w:rPr>
        <w:t>н</w:t>
      </w:r>
      <w:r w:rsidRPr="0020338C">
        <w:rPr>
          <w:rFonts w:ascii="Arial" w:hAnsi="Arial" w:cs="Arial"/>
          <w:sz w:val="22"/>
          <w:szCs w:val="22"/>
          <w:lang w:val="sr-Cyrl-RS"/>
        </w:rPr>
        <w:t>ко соло менице (за озбиљност понуде).</w:t>
      </w:r>
    </w:p>
    <w:p w:rsidR="00C6690C" w:rsidRPr="0020338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4" w:name="_GoBack"/>
      <w:bookmarkEnd w:id="4"/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96" w:rsidRDefault="009C5696" w:rsidP="00F717AF">
      <w:r>
        <w:separator/>
      </w:r>
    </w:p>
  </w:endnote>
  <w:endnote w:type="continuationSeparator" w:id="0">
    <w:p w:rsidR="009C5696" w:rsidRDefault="009C569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0338C" w:rsidRPr="0020338C">
      <w:rPr>
        <w:i/>
        <w:sz w:val="20"/>
      </w:rPr>
      <w:t>3000/0928/2016 (544/2016)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F2784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F2784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96" w:rsidRDefault="009C5696" w:rsidP="00F717AF">
      <w:r>
        <w:separator/>
      </w:r>
    </w:p>
  </w:footnote>
  <w:footnote w:type="continuationSeparator" w:id="0">
    <w:p w:rsidR="009C5696" w:rsidRDefault="009C569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C569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2.2pt;height:78.4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F2784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F2784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2784"/>
    <w:rsid w:val="0020338C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2DBA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1E7"/>
    <w:rsid w:val="004B02FD"/>
    <w:rsid w:val="004B1035"/>
    <w:rsid w:val="004B3050"/>
    <w:rsid w:val="004C2F1C"/>
    <w:rsid w:val="004C2F2C"/>
    <w:rsid w:val="004C2F98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7B4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57E4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C5696"/>
    <w:rsid w:val="009D1499"/>
    <w:rsid w:val="009D35DB"/>
    <w:rsid w:val="009D361B"/>
    <w:rsid w:val="009D6C56"/>
    <w:rsid w:val="009D7480"/>
    <w:rsid w:val="009E458C"/>
    <w:rsid w:val="009E6671"/>
    <w:rsid w:val="009E669A"/>
    <w:rsid w:val="009F1715"/>
    <w:rsid w:val="009F6A3D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578A7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33</cp:revision>
  <cp:lastPrinted>2016-05-11T09:29:00Z</cp:lastPrinted>
  <dcterms:created xsi:type="dcterms:W3CDTF">2015-07-01T14:16:00Z</dcterms:created>
  <dcterms:modified xsi:type="dcterms:W3CDTF">2016-05-11T10:03:00Z</dcterms:modified>
</cp:coreProperties>
</file>