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5B0663" w:rsidRPr="005B0663">
        <w:t xml:space="preserve"> 3000/0676/2016(574/2016)</w:t>
      </w:r>
    </w:p>
    <w:p w:rsidR="00210557" w:rsidRPr="00F10346" w:rsidRDefault="00210557" w:rsidP="00210557">
      <w:pPr>
        <w:jc w:val="center"/>
        <w:rPr>
          <w:rFonts w:cs="Arial"/>
        </w:rPr>
      </w:pPr>
    </w:p>
    <w:p w:rsidR="00210557" w:rsidRPr="00F10346" w:rsidRDefault="00DA4462" w:rsidP="00210557">
      <w:pPr>
        <w:pStyle w:val="Title"/>
        <w:spacing w:before="0"/>
        <w:rPr>
          <w:rFonts w:cs="Arial"/>
          <w:color w:val="FF0000"/>
          <w:sz w:val="22"/>
          <w:szCs w:val="22"/>
        </w:rPr>
      </w:pPr>
      <w:r w:rsidRPr="00336625">
        <w:rPr>
          <w:rFonts w:cs="Arial"/>
          <w:sz w:val="22"/>
          <w:szCs w:val="22"/>
        </w:rPr>
        <w:t>Мерни трансформатори 110kV</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C6920" w:rsidRPr="00F10346">
        <w:rPr>
          <w:rFonts w:eastAsia="Arial Unicode MS" w:cs="Arial"/>
          <w:kern w:val="2"/>
          <w:lang w:val="ru-RU"/>
        </w:rPr>
        <w:t>______</w:t>
      </w:r>
      <w:r w:rsidR="00286A2B" w:rsidRPr="00F10346">
        <w:rPr>
          <w:rFonts w:eastAsia="Arial Unicode MS" w:cs="Arial"/>
          <w:kern w:val="2"/>
          <w:lang w:val="ru-RU"/>
        </w:rPr>
        <w:t>/</w:t>
      </w:r>
      <w:r w:rsidR="00253033" w:rsidRPr="00F10346">
        <w:rPr>
          <w:rFonts w:eastAsia="Arial Unicode MS" w:cs="Arial"/>
          <w:kern w:val="2"/>
          <w:lang w:val="ru-RU"/>
        </w:rPr>
        <w:t>__</w:t>
      </w:r>
      <w:r w:rsidRPr="00F10346">
        <w:rPr>
          <w:rFonts w:eastAsia="Arial Unicode MS" w:cs="Arial"/>
          <w:kern w:val="2"/>
          <w:lang w:val="ru-RU"/>
        </w:rPr>
        <w:t>-1</w:t>
      </w:r>
      <w:r w:rsidR="00210557" w:rsidRPr="00F10346">
        <w:rPr>
          <w:rFonts w:eastAsia="Arial Unicode MS" w:cs="Arial"/>
          <w:kern w:val="2"/>
          <w:lang w:val="ru-RU"/>
        </w:rPr>
        <w:t>6</w:t>
      </w:r>
      <w:r w:rsidRPr="00F10346">
        <w:rPr>
          <w:rFonts w:eastAsia="Arial Unicode MS" w:cs="Arial"/>
          <w:kern w:val="2"/>
          <w:lang w:val="ru-RU"/>
        </w:rPr>
        <w:t xml:space="preserve"> од </w:t>
      </w:r>
      <w:r w:rsidR="00EC2F36" w:rsidRPr="00F10346">
        <w:rPr>
          <w:rFonts w:eastAsia="Arial Unicode MS" w:cs="Arial"/>
          <w:kern w:val="2"/>
          <w:lang w:val="ru-RU"/>
        </w:rPr>
        <w:t>__.</w:t>
      </w:r>
      <w:r w:rsidR="005C6920" w:rsidRPr="00F10346">
        <w:rPr>
          <w:rFonts w:eastAsia="Arial Unicode MS" w:cs="Arial"/>
          <w:kern w:val="2"/>
          <w:lang w:val="ru-RU"/>
        </w:rPr>
        <w:t>__</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482153" w:rsidP="000C50A0">
      <w:pPr>
        <w:spacing w:before="0"/>
        <w:jc w:val="center"/>
        <w:rPr>
          <w:rFonts w:cs="Arial"/>
          <w:lang w:val="ru-RU"/>
        </w:rPr>
      </w:pPr>
      <w:r>
        <w:rPr>
          <w:rFonts w:cs="Arial"/>
          <w:lang w:val="sr-Cyrl-RS"/>
        </w:rPr>
        <w:t xml:space="preserve">Обреновац, април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5D6D97">
        <w:rPr>
          <w:rFonts w:eastAsia="Arial Unicode MS" w:cs="Arial"/>
          <w:color w:val="000000"/>
          <w:kern w:val="2"/>
          <w:lang w:val="sr-Latn-RS"/>
        </w:rPr>
        <w:t xml:space="preserve">105-E.03.01-132109/2-2016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5D6D97">
        <w:rPr>
          <w:rFonts w:eastAsia="Arial Unicode MS" w:cs="Arial"/>
          <w:color w:val="000000"/>
          <w:kern w:val="2"/>
          <w:lang w:val="sr-Latn-RS"/>
        </w:rPr>
        <w:t xml:space="preserve"> 04.05</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5D6D97" w:rsidRPr="005D6D97">
        <w:rPr>
          <w:rFonts w:eastAsia="Arial Unicode MS" w:cs="Arial"/>
          <w:color w:val="000000"/>
          <w:kern w:val="2"/>
          <w:lang w:val="sr-Latn-RS"/>
        </w:rPr>
        <w:t>105-E.03.01-132109/</w:t>
      </w:r>
      <w:r w:rsidR="005D6D97">
        <w:rPr>
          <w:rFonts w:eastAsia="Arial Unicode MS" w:cs="Arial"/>
          <w:color w:val="000000"/>
          <w:kern w:val="2"/>
          <w:lang w:val="sr-Latn-RS"/>
        </w:rPr>
        <w:t>3</w:t>
      </w:r>
      <w:r w:rsidR="005D6D97" w:rsidRPr="005D6D97">
        <w:rPr>
          <w:rFonts w:eastAsia="Arial Unicode MS" w:cs="Arial"/>
          <w:color w:val="000000"/>
          <w:kern w:val="2"/>
          <w:lang w:val="sr-Latn-RS"/>
        </w:rPr>
        <w:t xml:space="preserve">-2016 </w:t>
      </w:r>
      <w:r w:rsidR="005D6D97" w:rsidRPr="005D6D97">
        <w:rPr>
          <w:rFonts w:eastAsia="Arial Unicode MS" w:cs="Arial"/>
          <w:color w:val="000000"/>
          <w:kern w:val="2"/>
        </w:rPr>
        <w:t>o</w:t>
      </w:r>
      <w:r w:rsidR="005D6D97" w:rsidRPr="005D6D97">
        <w:rPr>
          <w:rFonts w:eastAsia="Arial Unicode MS" w:cs="Arial"/>
          <w:color w:val="000000"/>
          <w:kern w:val="2"/>
          <w:lang w:val="ru-RU"/>
        </w:rPr>
        <w:t>д</w:t>
      </w:r>
      <w:r w:rsidR="005D6D97" w:rsidRPr="005D6D97">
        <w:rPr>
          <w:rFonts w:eastAsia="Arial Unicode MS" w:cs="Arial"/>
          <w:color w:val="000000"/>
          <w:kern w:val="2"/>
          <w:lang w:val="sr-Latn-RS"/>
        </w:rPr>
        <w:t xml:space="preserve"> 04.05</w:t>
      </w:r>
      <w:r w:rsidR="005D6D97" w:rsidRPr="005D6D97">
        <w:rPr>
          <w:rFonts w:eastAsia="Arial Unicode MS" w:cs="Arial"/>
          <w:color w:val="000000"/>
          <w:kern w:val="2"/>
          <w:lang w:val="ru-RU"/>
        </w:rPr>
        <w:t>.2016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r w:rsidRPr="00F10346">
        <w:rPr>
          <w:b/>
        </w:rPr>
        <w:t>за јавну набавку добара бр.</w:t>
      </w:r>
      <w:bookmarkEnd w:id="9"/>
      <w:bookmarkEnd w:id="10"/>
      <w:bookmarkEnd w:id="11"/>
      <w:r w:rsidR="005B0663" w:rsidRPr="005B0663">
        <w:t xml:space="preserve"> </w:t>
      </w:r>
      <w:r w:rsidR="005B0663" w:rsidRPr="005B0663">
        <w:rPr>
          <w:b/>
        </w:rPr>
        <w:t>3000/0676/2016(574/2016)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CD4736"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CD4736"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w:t>
            </w:r>
            <w:r w:rsidR="00CD4736">
              <w:rPr>
                <w:rFonts w:cs="Arial"/>
              </w:rPr>
              <w:t>литет, количина и опис добара</w:t>
            </w:r>
            <w:r w:rsidRPr="00F10346">
              <w:rPr>
                <w:rFonts w:cs="Arial"/>
              </w:rPr>
              <w:t>)</w:t>
            </w:r>
          </w:p>
        </w:tc>
        <w:tc>
          <w:tcPr>
            <w:tcW w:w="810" w:type="dxa"/>
          </w:tcPr>
          <w:p w:rsidR="00C62AA7" w:rsidRPr="00F10346" w:rsidRDefault="00CD4736"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CD4736" w:rsidP="004C3B38">
            <w:pPr>
              <w:tabs>
                <w:tab w:val="left" w:pos="360"/>
                <w:tab w:val="left" w:pos="567"/>
                <w:tab w:val="right" w:leader="dot" w:pos="9639"/>
              </w:tabs>
              <w:jc w:val="center"/>
            </w:pPr>
            <w: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CD4736" w:rsidP="004C3B38">
            <w:pPr>
              <w:tabs>
                <w:tab w:val="left" w:pos="360"/>
                <w:tab w:val="left" w:pos="567"/>
                <w:tab w:val="right" w:leader="dot" w:pos="9639"/>
              </w:tabs>
              <w:jc w:val="center"/>
            </w:pPr>
            <w: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CD4736" w:rsidP="004C3B38">
            <w:pPr>
              <w:tabs>
                <w:tab w:val="left" w:pos="360"/>
                <w:tab w:val="left" w:pos="567"/>
                <w:tab w:val="right" w:leader="dot" w:pos="9639"/>
              </w:tabs>
              <w:jc w:val="center"/>
            </w:pPr>
            <w: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081AFC">
            <w:pPr>
              <w:tabs>
                <w:tab w:val="left" w:pos="360"/>
                <w:tab w:val="left" w:pos="567"/>
                <w:tab w:val="right" w:leader="dot" w:pos="9639"/>
              </w:tabs>
              <w:rPr>
                <w:rFonts w:cs="Arial"/>
              </w:rPr>
            </w:pPr>
            <w:r w:rsidRPr="00F10346">
              <w:rPr>
                <w:rFonts w:cs="Arial"/>
              </w:rPr>
              <w:t xml:space="preserve">Обрасци ( 1 - </w:t>
            </w:r>
            <w:r w:rsidR="00081AFC">
              <w:rPr>
                <w:rFonts w:cs="Arial"/>
                <w:lang w:val="sr-Cyrl-RS"/>
              </w:rPr>
              <w:t>4</w:t>
            </w:r>
            <w:r w:rsidRPr="00F10346">
              <w:rPr>
                <w:rFonts w:cs="Arial"/>
              </w:rPr>
              <w:t>)</w:t>
            </w:r>
          </w:p>
        </w:tc>
        <w:tc>
          <w:tcPr>
            <w:tcW w:w="810" w:type="dxa"/>
          </w:tcPr>
          <w:p w:rsidR="00C62AA7" w:rsidRPr="005C4BE1" w:rsidRDefault="005C4BE1" w:rsidP="004C3B38">
            <w:pPr>
              <w:tabs>
                <w:tab w:val="left" w:pos="360"/>
                <w:tab w:val="left" w:pos="567"/>
                <w:tab w:val="right" w:leader="dot" w:pos="9639"/>
              </w:tabs>
              <w:jc w:val="center"/>
              <w:rPr>
                <w:lang w:val="sr-Cyrl-RS"/>
              </w:rPr>
            </w:pPr>
            <w:r>
              <w:rPr>
                <w:lang w:val="sr-Cyrl-RS"/>
              </w:rPr>
              <w:t>23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5C4BE1" w:rsidRDefault="005C4BE1" w:rsidP="004C3B38">
            <w:pPr>
              <w:tabs>
                <w:tab w:val="left" w:pos="360"/>
                <w:tab w:val="left" w:pos="567"/>
                <w:tab w:val="right" w:leader="dot" w:pos="9639"/>
              </w:tabs>
              <w:jc w:val="center"/>
              <w:rPr>
                <w:lang w:val="sr-Cyrl-RS"/>
              </w:rPr>
            </w:pPr>
            <w:r>
              <w:rPr>
                <w:lang w:val="sr-Cyrl-RS"/>
              </w:rPr>
              <w:t>41</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627C64">
        <w:rPr>
          <w:rFonts w:cs="Arial"/>
          <w:bCs/>
          <w:noProof/>
          <w:lang w:val="sr-Cyrl-CS"/>
        </w:rPr>
        <w:t>61</w:t>
      </w:r>
    </w:p>
    <w:p w:rsidR="001853E1" w:rsidRPr="00F10346" w:rsidRDefault="001853E1" w:rsidP="000C50A0">
      <w:pPr>
        <w:pStyle w:val="BodyText"/>
        <w:spacing w:before="0"/>
        <w:rPr>
          <w:rFonts w:cs="Arial"/>
          <w:sz w:val="22"/>
          <w:szCs w:val="22"/>
        </w:rPr>
      </w:pPr>
    </w:p>
    <w:p w:rsidR="00FA0E61" w:rsidRPr="00F10346" w:rsidRDefault="00473AD5" w:rsidP="008A2FA3">
      <w:pPr>
        <w:pStyle w:val="Heading10"/>
        <w:numPr>
          <w:ilvl w:val="0"/>
          <w:numId w:val="16"/>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354DEA">
            <w:pPr>
              <w:autoSpaceDE w:val="0"/>
              <w:autoSpaceDN w:val="0"/>
              <w:adjustRightInd w:val="0"/>
              <w:spacing w:before="0"/>
              <w:jc w:val="center"/>
              <w:rPr>
                <w:rFonts w:eastAsia="TimesNewRomanPSMT" w:cs="Arial"/>
                <w:bCs/>
              </w:rPr>
            </w:pPr>
          </w:p>
          <w:p w:rsidR="002E12CC" w:rsidRPr="00F10346" w:rsidRDefault="002E12CC" w:rsidP="00354DEA">
            <w:pPr>
              <w:autoSpaceDE w:val="0"/>
              <w:autoSpaceDN w:val="0"/>
              <w:adjustRightInd w:val="0"/>
              <w:spacing w:before="0"/>
              <w:jc w:val="center"/>
              <w:rPr>
                <w:rFonts w:eastAsia="TimesNewRomanPSMT" w:cs="Arial"/>
                <w:bCs/>
              </w:rPr>
            </w:pPr>
          </w:p>
          <w:p w:rsidR="004276AD" w:rsidRPr="00F10346" w:rsidRDefault="004276AD" w:rsidP="00354DEA">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354DEA">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354DEA">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354DEA">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354DEA">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354DEA">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26051" w:rsidP="00354DEA">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354DEA">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354DEA">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354DEA">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354DEA">
        <w:trPr>
          <w:trHeight w:val="219"/>
        </w:trPr>
        <w:tc>
          <w:tcPr>
            <w:tcW w:w="3032" w:type="dxa"/>
            <w:shd w:val="clear" w:color="auto" w:fill="auto"/>
          </w:tcPr>
          <w:p w:rsidR="004276AD" w:rsidRPr="00F10346" w:rsidRDefault="004276AD" w:rsidP="00354DEA">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354DEA">
            <w:pPr>
              <w:pStyle w:val="Heading10"/>
              <w:spacing w:before="0"/>
              <w:jc w:val="center"/>
              <w:rPr>
                <w:rFonts w:cs="Arial"/>
                <w:b w:val="0"/>
              </w:rPr>
            </w:pPr>
            <w:bookmarkStart w:id="15" w:name="_Toc442559877"/>
            <w:r w:rsidRPr="00F10346">
              <w:rPr>
                <w:rFonts w:cs="Arial"/>
                <w:b w:val="0"/>
              </w:rPr>
              <w:t xml:space="preserve">Набавка добара: </w:t>
            </w:r>
            <w:r w:rsidR="006943A2" w:rsidRPr="006943A2">
              <w:rPr>
                <w:rFonts w:cs="Arial"/>
                <w:b w:val="0"/>
              </w:rPr>
              <w:t>Мерни трансформатори 110kV</w:t>
            </w:r>
            <w:bookmarkEnd w:id="15"/>
          </w:p>
          <w:p w:rsidR="004276AD" w:rsidRPr="00F10346" w:rsidRDefault="004276AD" w:rsidP="00354DEA">
            <w:pPr>
              <w:spacing w:before="0"/>
              <w:rPr>
                <w:rFonts w:cs="Arial"/>
              </w:rPr>
            </w:pPr>
          </w:p>
        </w:tc>
      </w:tr>
      <w:tr w:rsidR="002E12CC" w:rsidRPr="00F10346" w:rsidTr="00354DEA">
        <w:trPr>
          <w:trHeight w:val="497"/>
        </w:trPr>
        <w:tc>
          <w:tcPr>
            <w:tcW w:w="3032" w:type="dxa"/>
            <w:shd w:val="clear" w:color="auto" w:fill="auto"/>
          </w:tcPr>
          <w:p w:rsidR="002E12CC" w:rsidRPr="00F10346" w:rsidRDefault="002E12CC" w:rsidP="00354DEA">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354DEA" w:rsidRDefault="002E12CC" w:rsidP="00354DEA">
            <w:pPr>
              <w:pStyle w:val="ListParagraph"/>
              <w:widowControl w:val="0"/>
              <w:spacing w:before="0" w:after="0"/>
              <w:ind w:left="0"/>
              <w:jc w:val="center"/>
              <w:rPr>
                <w:rFonts w:ascii="Arial" w:hAnsi="Arial" w:cs="Arial"/>
                <w:lang w:val="sr-Cyrl-RS"/>
              </w:rPr>
            </w:pPr>
            <w:r w:rsidRPr="00354DEA">
              <w:rPr>
                <w:rFonts w:ascii="Arial" w:hAnsi="Arial" w:cs="Arial"/>
              </w:rPr>
              <w:t>Jавна набавка није обликована по партијама</w:t>
            </w:r>
          </w:p>
        </w:tc>
      </w:tr>
      <w:tr w:rsidR="004276AD" w:rsidRPr="00F10346" w:rsidTr="00354DEA">
        <w:trPr>
          <w:trHeight w:val="199"/>
        </w:trPr>
        <w:tc>
          <w:tcPr>
            <w:tcW w:w="3032" w:type="dxa"/>
            <w:shd w:val="clear" w:color="auto" w:fill="auto"/>
          </w:tcPr>
          <w:p w:rsidR="004276AD" w:rsidRPr="00F10346" w:rsidRDefault="004276AD" w:rsidP="00354DEA">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354DEA">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354DEA">
            <w:pPr>
              <w:autoSpaceDE w:val="0"/>
              <w:autoSpaceDN w:val="0"/>
              <w:adjustRightInd w:val="0"/>
              <w:spacing w:before="0"/>
              <w:rPr>
                <w:rFonts w:eastAsia="TimesNewRomanPSMT" w:cs="Arial"/>
                <w:b/>
                <w:bCs/>
                <w:color w:val="FF0000"/>
              </w:rPr>
            </w:pPr>
          </w:p>
        </w:tc>
      </w:tr>
      <w:tr w:rsidR="004276AD" w:rsidRPr="00F10346" w:rsidTr="00354DEA">
        <w:trPr>
          <w:trHeight w:val="165"/>
        </w:trPr>
        <w:tc>
          <w:tcPr>
            <w:tcW w:w="3032" w:type="dxa"/>
            <w:shd w:val="clear" w:color="auto" w:fill="auto"/>
          </w:tcPr>
          <w:p w:rsidR="004276AD" w:rsidRPr="00F10346" w:rsidRDefault="004276AD" w:rsidP="00354DEA">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354DEA" w:rsidRPr="0023142E" w:rsidRDefault="00354DEA" w:rsidP="00354DEA">
            <w:pPr>
              <w:spacing w:before="0"/>
              <w:jc w:val="center"/>
              <w:rPr>
                <w:rFonts w:cs="Arial"/>
              </w:rPr>
            </w:pPr>
            <w:r w:rsidRPr="0023142E">
              <w:rPr>
                <w:rFonts w:cs="Arial"/>
              </w:rPr>
              <w:t xml:space="preserve">MAРИJA ПETКOВИЋ  </w:t>
            </w:r>
          </w:p>
          <w:p w:rsidR="004276AD" w:rsidRPr="00F10346" w:rsidRDefault="00354DEA" w:rsidP="00354DEA">
            <w:pPr>
              <w:spacing w:before="0"/>
              <w:jc w:val="center"/>
              <w:rPr>
                <w:rFonts w:cs="Arial"/>
              </w:rPr>
            </w:pPr>
            <w:r w:rsidRPr="0023142E">
              <w:rPr>
                <w:rFonts w:cs="Arial"/>
              </w:rPr>
              <w:t xml:space="preserve">e-mail:  marija.petkovic @eps.rs </w:t>
            </w:r>
          </w:p>
        </w:tc>
      </w:tr>
    </w:tbl>
    <w:p w:rsidR="00646539" w:rsidRPr="00354DEA" w:rsidRDefault="00646539" w:rsidP="000C50A0">
      <w:pPr>
        <w:spacing w:before="0"/>
        <w:rPr>
          <w:rFonts w:cs="Arial"/>
          <w:lang w:val="sr-Cyrl-RS"/>
        </w:rPr>
      </w:pPr>
    </w:p>
    <w:p w:rsidR="002E12CC" w:rsidRPr="00F10346" w:rsidRDefault="002E12CC" w:rsidP="008A2FA3">
      <w:pPr>
        <w:pStyle w:val="Heading10"/>
        <w:numPr>
          <w:ilvl w:val="0"/>
          <w:numId w:val="16"/>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32186E">
      <w:pPr>
        <w:spacing w:before="0"/>
        <w:rPr>
          <w:rFonts w:cs="Arial"/>
          <w:lang w:eastAsia="zh-CN"/>
        </w:rPr>
      </w:pPr>
      <w:r w:rsidRPr="00F10346">
        <w:rPr>
          <w:rFonts w:cs="Arial"/>
          <w:lang w:eastAsia="zh-CN"/>
        </w:rPr>
        <w:t xml:space="preserve">Опис предмета јавне набавке: </w:t>
      </w:r>
      <w:r w:rsidR="006943A2" w:rsidRPr="006943A2">
        <w:rPr>
          <w:rFonts w:cs="Arial"/>
          <w:lang w:eastAsia="zh-CN"/>
        </w:rPr>
        <w:t>Мерни трансформатори 110kV</w:t>
      </w:r>
    </w:p>
    <w:p w:rsidR="002E12CC" w:rsidRPr="00F10346" w:rsidRDefault="002E12CC" w:rsidP="0032186E">
      <w:pPr>
        <w:spacing w:before="0"/>
        <w:rPr>
          <w:rFonts w:cs="Arial"/>
          <w:lang w:eastAsia="zh-CN"/>
        </w:rPr>
      </w:pPr>
      <w:r w:rsidRPr="00F10346">
        <w:rPr>
          <w:rFonts w:cs="Arial"/>
          <w:lang w:eastAsia="zh-CN"/>
        </w:rPr>
        <w:t>Назив из општег речника набавке:</w:t>
      </w:r>
      <w:r w:rsidR="00354DEA" w:rsidRPr="00354DEA">
        <w:rPr>
          <w:rFonts w:cs="Arial"/>
          <w:lang w:val="sr-Cyrl-RS"/>
        </w:rPr>
        <w:t xml:space="preserve"> </w:t>
      </w:r>
      <w:r w:rsidR="00354DEA" w:rsidRPr="00354DEA">
        <w:rPr>
          <w:rFonts w:cs="Arial"/>
          <w:bCs/>
          <w:lang w:val="sr-Cyrl-CS" w:eastAsia="zh-CN"/>
        </w:rPr>
        <w:t>Мерни трансформатор</w:t>
      </w:r>
    </w:p>
    <w:p w:rsidR="002E12CC" w:rsidRPr="00F10346" w:rsidRDefault="002E12CC" w:rsidP="0032186E">
      <w:pPr>
        <w:spacing w:before="0"/>
        <w:rPr>
          <w:rFonts w:cs="Arial"/>
          <w:lang w:eastAsia="zh-CN"/>
        </w:rPr>
      </w:pPr>
      <w:r w:rsidRPr="00F10346">
        <w:rPr>
          <w:rFonts w:cs="Arial"/>
          <w:lang w:eastAsia="zh-CN"/>
        </w:rPr>
        <w:t xml:space="preserve">Ознака из општег речника набавке: </w:t>
      </w:r>
      <w:r w:rsidR="00354DEA" w:rsidRPr="00354DEA">
        <w:rPr>
          <w:rFonts w:cs="Arial"/>
          <w:lang w:val="sr-Cyrl-RS" w:eastAsia="zh-CN"/>
        </w:rPr>
        <w:t>31173000</w:t>
      </w:r>
    </w:p>
    <w:p w:rsidR="00771564" w:rsidRPr="00354DEA" w:rsidRDefault="002E12CC" w:rsidP="00354DEA">
      <w:pPr>
        <w:spacing w:before="0"/>
        <w:rPr>
          <w:rFonts w:cs="Arial"/>
          <w:lang w:val="sr-Cyrl-RS"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32186E" w:rsidRPr="00F10346" w:rsidRDefault="00DB369C" w:rsidP="008A2FA3">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6"/>
    <w:p w:rsidR="0055537E" w:rsidRPr="00627C64" w:rsidRDefault="0055537E" w:rsidP="0055537E">
      <w:pPr>
        <w:spacing w:before="0"/>
        <w:rPr>
          <w:rFonts w:cs="Arial"/>
          <w:iCs/>
          <w:lang w:val="sr-Cyrl-RS"/>
        </w:rPr>
      </w:pPr>
      <w:r w:rsidRPr="0072106A">
        <w:rPr>
          <w:rFonts w:cs="Arial"/>
          <w:iCs/>
        </w:rPr>
        <w:t xml:space="preserve">Техничка документација, цртежи, планови, налазе се </w:t>
      </w:r>
      <w:r w:rsidR="00882155" w:rsidRPr="0072106A">
        <w:rPr>
          <w:rFonts w:cs="Arial"/>
          <w:iCs/>
        </w:rPr>
        <w:t xml:space="preserve">у прилогу конкурсне документације, на страни </w:t>
      </w:r>
      <w:r w:rsidR="00627C64">
        <w:rPr>
          <w:rFonts w:cs="Arial"/>
          <w:iCs/>
          <w:lang w:val="sr-Cyrl-RS"/>
        </w:rPr>
        <w:t>од 5</w:t>
      </w:r>
      <w:r w:rsidR="00081AFC">
        <w:rPr>
          <w:rFonts w:cs="Arial"/>
          <w:iCs/>
          <w:lang w:val="sr-Cyrl-RS"/>
        </w:rPr>
        <w:t>0</w:t>
      </w:r>
      <w:r w:rsidR="00627C64">
        <w:rPr>
          <w:rFonts w:cs="Arial"/>
          <w:iCs/>
          <w:lang w:val="sr-Cyrl-RS"/>
        </w:rPr>
        <w:t>/61 од 61/61.</w:t>
      </w:r>
    </w:p>
    <w:p w:rsidR="00DB369C" w:rsidRPr="00F10346" w:rsidRDefault="0032186E" w:rsidP="0032186E">
      <w:pPr>
        <w:pStyle w:val="Heading10"/>
        <w:ind w:left="0" w:firstLine="0"/>
        <w:jc w:val="both"/>
        <w:rPr>
          <w:rFonts w:cs="Arial"/>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F2147D" w:rsidRPr="00C43B96" w:rsidRDefault="00C43B96"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C43B96">
        <w:rPr>
          <w:rFonts w:ascii="Arial" w:hAnsi="Arial" w:cs="Arial"/>
        </w:rPr>
        <w:t xml:space="preserve">Према техничкој </w:t>
      </w:r>
      <w:r w:rsidRPr="00C43B96">
        <w:rPr>
          <w:rFonts w:ascii="Arial" w:hAnsi="Arial" w:cs="Arial"/>
          <w:lang w:val="sr-Cyrl-RS"/>
        </w:rPr>
        <w:t>документацији</w:t>
      </w:r>
      <w:r w:rsidR="005033B2" w:rsidRPr="005033B2">
        <w:t xml:space="preserve"> </w:t>
      </w:r>
      <w:r w:rsidR="005033B2" w:rsidRPr="005033B2">
        <w:rPr>
          <w:rFonts w:ascii="Arial" w:hAnsi="Arial" w:cs="Arial"/>
          <w:lang w:val="sr-Cyrl-RS"/>
        </w:rPr>
        <w:t>у прилогу конкурсне документације, на страни од 5</w:t>
      </w:r>
      <w:r w:rsidR="00081AFC">
        <w:rPr>
          <w:rFonts w:ascii="Arial" w:hAnsi="Arial" w:cs="Arial"/>
          <w:lang w:val="sr-Cyrl-RS"/>
        </w:rPr>
        <w:t>0</w:t>
      </w:r>
      <w:r w:rsidR="005033B2" w:rsidRPr="005033B2">
        <w:rPr>
          <w:rFonts w:ascii="Arial" w:hAnsi="Arial" w:cs="Arial"/>
          <w:lang w:val="sr-Cyrl-RS"/>
        </w:rPr>
        <w:t>/61 од 61/61</w:t>
      </w: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771564" w:rsidRPr="00F10346" w:rsidRDefault="006D4344" w:rsidP="000628D0">
      <w:pPr>
        <w:pStyle w:val="ListParagraph"/>
        <w:autoSpaceDE w:val="0"/>
        <w:autoSpaceDN w:val="0"/>
        <w:adjustRightInd w:val="0"/>
        <w:spacing w:before="0" w:after="0" w:line="240" w:lineRule="auto"/>
        <w:ind w:left="0"/>
        <w:contextualSpacing w:val="0"/>
        <w:rPr>
          <w:rFonts w:ascii="Arial" w:hAnsi="Arial" w:cs="Arial"/>
          <w:color w:val="00B0F0"/>
        </w:rPr>
      </w:pPr>
      <w:r w:rsidRPr="00C43B96">
        <w:rPr>
          <w:rFonts w:ascii="Arial" w:hAnsi="Arial" w:cs="Arial"/>
        </w:rPr>
        <w:t xml:space="preserve">Према техничкој </w:t>
      </w:r>
      <w:r w:rsidRPr="00C43B96">
        <w:rPr>
          <w:rFonts w:ascii="Arial" w:hAnsi="Arial" w:cs="Arial"/>
          <w:lang w:val="sr-Cyrl-RS"/>
        </w:rPr>
        <w:t>документацији</w:t>
      </w:r>
      <w:r w:rsidR="005033B2" w:rsidRPr="005033B2">
        <w:t xml:space="preserve"> </w:t>
      </w:r>
      <w:r w:rsidR="005033B2" w:rsidRPr="005033B2">
        <w:rPr>
          <w:rFonts w:ascii="Arial" w:hAnsi="Arial" w:cs="Arial"/>
          <w:lang w:val="sr-Cyrl-RS"/>
        </w:rPr>
        <w:t>у прилогу конкурсне документације, на страни од 5</w:t>
      </w:r>
      <w:r w:rsidR="00081AFC">
        <w:rPr>
          <w:rFonts w:ascii="Arial" w:hAnsi="Arial" w:cs="Arial"/>
          <w:lang w:val="sr-Cyrl-RS"/>
        </w:rPr>
        <w:t>0</w:t>
      </w:r>
      <w:r w:rsidR="005033B2" w:rsidRPr="005033B2">
        <w:rPr>
          <w:rFonts w:ascii="Arial" w:hAnsi="Arial" w:cs="Arial"/>
          <w:lang w:val="sr-Cyrl-RS"/>
        </w:rPr>
        <w:t>/61 од 61/61</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6D4344" w:rsidRDefault="006D4344" w:rsidP="006D4344">
      <w:pPr>
        <w:pStyle w:val="ListParagraph"/>
        <w:autoSpaceDE w:val="0"/>
        <w:autoSpaceDN w:val="0"/>
        <w:adjustRightInd w:val="0"/>
        <w:spacing w:before="0" w:after="0" w:line="240" w:lineRule="auto"/>
        <w:ind w:left="0"/>
        <w:contextualSpacing w:val="0"/>
        <w:rPr>
          <w:rFonts w:ascii="Arial" w:hAnsi="Arial" w:cs="Arial"/>
          <w:lang w:val="sr-Cyrl-RS"/>
        </w:rPr>
      </w:pPr>
      <w:r w:rsidRPr="002346FD">
        <w:rPr>
          <w:rFonts w:ascii="Arial" w:hAnsi="Arial" w:cs="Arial"/>
        </w:rPr>
        <w:t xml:space="preserve">Изабрани понуђач је обавезан да испоруку добара изврши у року који не може бити </w:t>
      </w:r>
      <w:r w:rsidRPr="002346FD">
        <w:rPr>
          <w:rFonts w:ascii="Arial" w:hAnsi="Arial" w:cs="Arial"/>
          <w:lang w:val="sr-Cyrl-RS"/>
        </w:rPr>
        <w:t>дужи</w:t>
      </w:r>
      <w:r w:rsidRPr="002346FD">
        <w:rPr>
          <w:rFonts w:ascii="Arial" w:hAnsi="Arial" w:cs="Arial"/>
        </w:rPr>
        <w:t xml:space="preserve"> од </w:t>
      </w:r>
      <w:r w:rsidRPr="002346FD">
        <w:rPr>
          <w:rFonts w:ascii="Arial" w:hAnsi="Arial" w:cs="Arial"/>
          <w:lang w:val="sr-Cyrl-RS"/>
        </w:rPr>
        <w:t>60</w:t>
      </w:r>
      <w:r w:rsidRPr="002346FD">
        <w:rPr>
          <w:rFonts w:ascii="Arial" w:hAnsi="Arial" w:cs="Arial"/>
        </w:rPr>
        <w:t xml:space="preserve"> дана,</w:t>
      </w:r>
      <w:r w:rsidRPr="002346FD">
        <w:rPr>
          <w:rFonts w:ascii="Arial" w:hAnsi="Arial" w:cs="Arial"/>
          <w:lang w:val="sr-Cyrl-RS"/>
        </w:rPr>
        <w:t xml:space="preserve"> </w:t>
      </w:r>
      <w:r w:rsidRPr="002346FD">
        <w:rPr>
          <w:rFonts w:ascii="Arial" w:hAnsi="Arial" w:cs="Arial"/>
        </w:rPr>
        <w:t>од дана ступања Уговора на снагу.</w:t>
      </w:r>
    </w:p>
    <w:p w:rsidR="00DB369C" w:rsidRPr="00F10346" w:rsidRDefault="00874F5B" w:rsidP="00874F5B">
      <w:pPr>
        <w:pStyle w:val="Heading10"/>
        <w:rPr>
          <w:lang w:val="en-US"/>
        </w:rPr>
      </w:pPr>
      <w:bookmarkStart w:id="20" w:name="_Toc441651542"/>
      <w:bookmarkStart w:id="21" w:name="_Toc442559880"/>
      <w:r w:rsidRPr="00F10346">
        <w:rPr>
          <w:lang w:val="en-US"/>
        </w:rPr>
        <w:t xml:space="preserve">3.4.  </w:t>
      </w:r>
      <w:r w:rsidR="00DB369C" w:rsidRPr="00F10346">
        <w:t>Место и</w:t>
      </w:r>
      <w:r w:rsidR="004559F1" w:rsidRPr="00F10346">
        <w:t>споруке добара</w:t>
      </w:r>
      <w:bookmarkEnd w:id="20"/>
      <w:bookmarkEnd w:id="21"/>
    </w:p>
    <w:p w:rsidR="006D4344" w:rsidRPr="00710C40" w:rsidRDefault="006D4344" w:rsidP="006D4344">
      <w:pPr>
        <w:spacing w:before="0"/>
        <w:rPr>
          <w:rFonts w:cs="Arial"/>
          <w:lang w:val="sr-Cyrl-RS" w:eastAsia="zh-CN"/>
        </w:rPr>
      </w:pPr>
      <w:r w:rsidRPr="00710C40">
        <w:rPr>
          <w:rFonts w:cs="Arial"/>
          <w:lang w:val="sr-Cyrl-CS" w:eastAsia="zh-CN"/>
        </w:rPr>
        <w:t>М</w:t>
      </w:r>
      <w:r w:rsidRPr="00710C40">
        <w:rPr>
          <w:rFonts w:cs="Arial"/>
          <w:lang w:eastAsia="zh-CN"/>
        </w:rPr>
        <w:t xml:space="preserve">есто испоруке </w:t>
      </w:r>
      <w:r w:rsidRPr="00710C40">
        <w:rPr>
          <w:rFonts w:cs="Arial"/>
          <w:lang w:val="sr-Cyrl-RS" w:eastAsia="zh-CN"/>
        </w:rPr>
        <w:t>је Огранак ТЕНТ, Богољуба Урошевића Црног бр.44. 11500 Обреновац.</w:t>
      </w:r>
    </w:p>
    <w:p w:rsidR="00D45DAA" w:rsidRPr="006D4344" w:rsidRDefault="006D4344" w:rsidP="004559F1">
      <w:pPr>
        <w:spacing w:before="0"/>
        <w:rPr>
          <w:rFonts w:cs="Arial"/>
          <w:lang w:val="sr-Cyrl-CS" w:eastAsia="zh-CN"/>
        </w:rPr>
      </w:pPr>
      <w:r w:rsidRPr="00710C40">
        <w:rPr>
          <w:rFonts w:cs="Arial"/>
          <w:lang w:val="sr-Cyrl-CS" w:eastAsia="zh-CN"/>
        </w:rPr>
        <w:t>Паритет испоруке  је FCA (магацин Наручиоца) са урачунатим зависним трошковима.</w:t>
      </w:r>
    </w:p>
    <w:p w:rsidR="008112A2" w:rsidRPr="00F10346" w:rsidRDefault="008112A2" w:rsidP="008A2FA3">
      <w:pPr>
        <w:pStyle w:val="Heading10"/>
        <w:numPr>
          <w:ilvl w:val="1"/>
          <w:numId w:val="23"/>
        </w:numPr>
      </w:pPr>
      <w:r w:rsidRPr="00F10346">
        <w:t>Квалитативни и квантитативни пријем</w:t>
      </w:r>
    </w:p>
    <w:p w:rsidR="00771564" w:rsidRPr="00F10346" w:rsidRDefault="008112A2" w:rsidP="006D4344">
      <w:pPr>
        <w:pStyle w:val="ListParagraph"/>
        <w:autoSpaceDE w:val="0"/>
        <w:autoSpaceDN w:val="0"/>
        <w:adjustRightInd w:val="0"/>
        <w:spacing w:before="0" w:after="0" w:line="240" w:lineRule="auto"/>
        <w:ind w:left="0"/>
        <w:contextualSpacing w:val="0"/>
        <w:rPr>
          <w:rFonts w:ascii="Arial" w:hAnsi="Arial" w:cs="Arial"/>
          <w:color w:val="00B0F0"/>
        </w:rPr>
      </w:pPr>
      <w:r w:rsidRPr="00F10346">
        <w:rPr>
          <w:rFonts w:ascii="Arial" w:hAnsi="Arial" w:cs="Arial"/>
          <w:color w:val="00B0F0"/>
        </w:rPr>
        <w:t xml:space="preserve"> </w:t>
      </w:r>
      <w:r w:rsidR="006D4344" w:rsidRPr="00C43B96">
        <w:rPr>
          <w:rFonts w:ascii="Arial" w:hAnsi="Arial" w:cs="Arial"/>
        </w:rPr>
        <w:t xml:space="preserve">Према техничкој </w:t>
      </w:r>
      <w:r w:rsidR="006D4344" w:rsidRPr="00C43B96">
        <w:rPr>
          <w:rFonts w:ascii="Arial" w:hAnsi="Arial" w:cs="Arial"/>
          <w:lang w:val="sr-Cyrl-RS"/>
        </w:rPr>
        <w:t>документацији</w:t>
      </w:r>
      <w:r w:rsidR="005033B2" w:rsidRPr="005033B2">
        <w:t xml:space="preserve"> </w:t>
      </w:r>
      <w:r w:rsidR="005033B2" w:rsidRPr="005033B2">
        <w:rPr>
          <w:rFonts w:ascii="Arial" w:hAnsi="Arial" w:cs="Arial"/>
          <w:lang w:val="sr-Cyrl-RS"/>
        </w:rPr>
        <w:t>у прилогу конкурсне документације, на страни од 51/61 од 61/61</w:t>
      </w:r>
    </w:p>
    <w:p w:rsidR="004D14FC" w:rsidRPr="00F10346" w:rsidRDefault="004D14FC" w:rsidP="008A2FA3">
      <w:pPr>
        <w:pStyle w:val="Heading10"/>
        <w:numPr>
          <w:ilvl w:val="1"/>
          <w:numId w:val="23"/>
        </w:numPr>
      </w:pPr>
      <w:bookmarkStart w:id="22" w:name="_Toc441651543"/>
      <w:bookmarkStart w:id="23" w:name="_Toc442559881"/>
      <w:r w:rsidRPr="00F10346">
        <w:t>Гарантни рок</w:t>
      </w:r>
      <w:bookmarkEnd w:id="22"/>
      <w:bookmarkEnd w:id="23"/>
      <w:r w:rsidR="00F73A68">
        <w:rPr>
          <w:lang w:val="sr-Cyrl-RS"/>
        </w:rPr>
        <w:t xml:space="preserve"> </w:t>
      </w:r>
    </w:p>
    <w:p w:rsidR="00F73A68" w:rsidRPr="00254104" w:rsidRDefault="00F73A68" w:rsidP="00F73A68">
      <w:pPr>
        <w:spacing w:before="0"/>
        <w:rPr>
          <w:rFonts w:cs="Arial"/>
          <w:lang w:eastAsia="zh-CN"/>
        </w:rPr>
      </w:pPr>
      <w:r w:rsidRPr="00254104">
        <w:rPr>
          <w:rFonts w:cs="Arial"/>
          <w:lang w:eastAsia="zh-CN"/>
        </w:rPr>
        <w:t xml:space="preserve">Гарантни рок за предмет набавке је минимум 24 месеца од дана </w:t>
      </w:r>
      <w:r w:rsidR="00254104" w:rsidRPr="00254104">
        <w:rPr>
          <w:rFonts w:cs="Arial"/>
          <w:lang w:val="sr-Cyrl-RS" w:eastAsia="zh-CN"/>
        </w:rPr>
        <w:t>уградње</w:t>
      </w:r>
      <w:r w:rsidRPr="00254104">
        <w:rPr>
          <w:rFonts w:cs="Arial"/>
          <w:lang w:eastAsia="zh-CN"/>
        </w:rPr>
        <w:t>.</w:t>
      </w:r>
    </w:p>
    <w:p w:rsidR="002F6ACF" w:rsidRPr="00254104" w:rsidRDefault="00F73A68" w:rsidP="00280127">
      <w:pPr>
        <w:spacing w:before="0"/>
        <w:rPr>
          <w:rFonts w:cs="Arial"/>
          <w:lang w:val="sr-Cyrl-RS" w:eastAsia="zh-CN"/>
        </w:rPr>
      </w:pPr>
      <w:r w:rsidRPr="00254104">
        <w:rPr>
          <w:rFonts w:cs="Arial"/>
          <w:lang w:eastAsia="zh-CN"/>
        </w:rPr>
        <w:t>Изабрани Понуђач је дужан да о свом трошку отклони све евентуалне недостатке у току трајања гарантног рока.</w:t>
      </w:r>
    </w:p>
    <w:p w:rsidR="00DB369C" w:rsidRPr="00F10346" w:rsidRDefault="00D45DAA" w:rsidP="008A2FA3">
      <w:pPr>
        <w:pStyle w:val="Heading10"/>
        <w:numPr>
          <w:ilvl w:val="1"/>
          <w:numId w:val="23"/>
        </w:numPr>
      </w:pPr>
      <w:bookmarkStart w:id="24" w:name="_Toc441651544"/>
      <w:bookmarkStart w:id="25" w:name="_Toc442559882"/>
      <w:r w:rsidRPr="00F10346">
        <w:t>Евентуалне додатне услуге</w:t>
      </w:r>
      <w:bookmarkEnd w:id="24"/>
      <w:bookmarkEnd w:id="25"/>
    </w:p>
    <w:p w:rsidR="00A179C0" w:rsidRPr="00081AFC" w:rsidRDefault="00F73A68" w:rsidP="008112A2">
      <w:pPr>
        <w:spacing w:before="0"/>
        <w:rPr>
          <w:rFonts w:cs="Arial"/>
          <w:lang w:val="sr-Cyrl-RS" w:eastAsia="zh-CN"/>
        </w:rPr>
      </w:pPr>
      <w:r w:rsidRPr="00F73A68">
        <w:rPr>
          <w:rFonts w:cs="Arial"/>
          <w:lang w:val="sr-Cyrl-RS" w:eastAsia="zh-CN"/>
        </w:rPr>
        <w:t>Нема.</w:t>
      </w:r>
    </w:p>
    <w:p w:rsidR="00756A02" w:rsidRPr="00F10346" w:rsidRDefault="00756A02" w:rsidP="008A2FA3">
      <w:pPr>
        <w:pStyle w:val="Heading10"/>
        <w:numPr>
          <w:ilvl w:val="0"/>
          <w:numId w:val="23"/>
        </w:numPr>
      </w:pPr>
      <w:bookmarkStart w:id="26" w:name="_Toc442559884"/>
      <w:r w:rsidRPr="00F10346">
        <w:lastRenderedPageBreak/>
        <w:t xml:space="preserve">УСЛОВИ ЗА УЧЕШЋЕ У ПОСТУПКУ ЈАВНЕ НАБАВКЕ ИЗ ЧЛ. 75. </w:t>
      </w:r>
      <w:r w:rsidR="006943A2">
        <w:rPr>
          <w:lang w:val="sr-Cyrl-RS"/>
        </w:rPr>
        <w:t xml:space="preserve"> </w:t>
      </w:r>
      <w:r w:rsidRPr="00F10346">
        <w:t>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AB5A92">
            <w:pPr>
              <w:spacing w:before="0"/>
              <w:jc w:val="center"/>
              <w:rPr>
                <w:rFonts w:cs="Arial"/>
                <w:b/>
              </w:rPr>
            </w:pPr>
            <w:r w:rsidRPr="00F10346">
              <w:rPr>
                <w:rFonts w:cs="Arial"/>
                <w:b/>
              </w:rPr>
              <w:t>Ред. бр.</w:t>
            </w:r>
          </w:p>
        </w:tc>
        <w:tc>
          <w:tcPr>
            <w:tcW w:w="8430" w:type="dxa"/>
            <w:vAlign w:val="center"/>
          </w:tcPr>
          <w:p w:rsidR="00175774" w:rsidRPr="00F10346" w:rsidRDefault="00175774" w:rsidP="00AB5A92">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AB5A92">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AB5A92">
            <w:pPr>
              <w:spacing w:before="0"/>
              <w:jc w:val="center"/>
              <w:rPr>
                <w:rFonts w:cs="Arial"/>
              </w:rPr>
            </w:pPr>
            <w:r w:rsidRPr="00F10346">
              <w:rPr>
                <w:rFonts w:cs="Arial"/>
              </w:rPr>
              <w:t>1.</w:t>
            </w:r>
          </w:p>
        </w:tc>
        <w:tc>
          <w:tcPr>
            <w:tcW w:w="8430" w:type="dxa"/>
            <w:vAlign w:val="center"/>
          </w:tcPr>
          <w:p w:rsidR="00F2147D" w:rsidRPr="00F10346" w:rsidRDefault="00175774" w:rsidP="00AB5A92">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AB5A92">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AB5A92">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AB5A92">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AB5A92">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AB5A92">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8A2FA3">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8A2FA3">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AB5A92">
            <w:pPr>
              <w:spacing w:before="0"/>
              <w:jc w:val="center"/>
              <w:rPr>
                <w:rFonts w:cs="Arial"/>
              </w:rPr>
            </w:pPr>
            <w:r w:rsidRPr="00F10346">
              <w:rPr>
                <w:rFonts w:cs="Arial"/>
              </w:rPr>
              <w:t>2.</w:t>
            </w:r>
          </w:p>
        </w:tc>
        <w:tc>
          <w:tcPr>
            <w:tcW w:w="8430" w:type="dxa"/>
            <w:vAlign w:val="center"/>
          </w:tcPr>
          <w:p w:rsidR="00F2147D" w:rsidRPr="00F10346" w:rsidRDefault="00175774" w:rsidP="00AB5A92">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AB5A92">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AB5A92">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AB5A92">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AB5A92">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AB5A92">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AB5A92">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AB5A92">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AB5A92">
            <w:pPr>
              <w:spacing w:before="0"/>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AB5A92">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8A2FA3">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8A2FA3">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8A2FA3">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8A2FA3">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AB5A92">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AB5A92">
            <w:pPr>
              <w:spacing w:before="0"/>
              <w:jc w:val="center"/>
              <w:rPr>
                <w:rFonts w:cs="Arial"/>
              </w:rPr>
            </w:pPr>
            <w:r w:rsidRPr="00F10346">
              <w:rPr>
                <w:rFonts w:cs="Arial"/>
              </w:rPr>
              <w:lastRenderedPageBreak/>
              <w:t>3.</w:t>
            </w:r>
          </w:p>
        </w:tc>
        <w:tc>
          <w:tcPr>
            <w:tcW w:w="8430" w:type="dxa"/>
            <w:vAlign w:val="center"/>
          </w:tcPr>
          <w:p w:rsidR="00F2147D" w:rsidRPr="00F10346" w:rsidRDefault="00175774" w:rsidP="00AB5A92">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AB5A92">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AB5A92">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AB5A92">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AB5A92">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AB5A92">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AB5A92">
            <w:pPr>
              <w:spacing w:before="0"/>
              <w:ind w:right="122"/>
              <w:rPr>
                <w:rFonts w:cs="Arial"/>
                <w:lang w:val="ru-RU"/>
              </w:rPr>
            </w:pPr>
            <w:r w:rsidRPr="00F10346">
              <w:rPr>
                <w:rFonts w:cs="Arial"/>
                <w:lang w:val="ru-RU"/>
              </w:rPr>
              <w:t>Напомена:</w:t>
            </w:r>
          </w:p>
          <w:p w:rsidR="00175774" w:rsidRPr="00F10346" w:rsidRDefault="00B24BAB" w:rsidP="008A2FA3">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8A2FA3">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8A2FA3">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8A2FA3">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AB5A92">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AB5A92">
            <w:pPr>
              <w:spacing w:before="0"/>
              <w:jc w:val="center"/>
              <w:rPr>
                <w:rFonts w:cs="Arial"/>
              </w:rPr>
            </w:pPr>
            <w:r w:rsidRPr="00F10346">
              <w:rPr>
                <w:rFonts w:cs="Arial"/>
              </w:rPr>
              <w:t xml:space="preserve">4. </w:t>
            </w:r>
          </w:p>
        </w:tc>
        <w:tc>
          <w:tcPr>
            <w:tcW w:w="8430" w:type="dxa"/>
          </w:tcPr>
          <w:p w:rsidR="000E65AC" w:rsidRPr="00F10346" w:rsidRDefault="00175774" w:rsidP="00AB5A92">
            <w:pPr>
              <w:snapToGrid w:val="0"/>
              <w:spacing w:before="0"/>
              <w:rPr>
                <w:rFonts w:cs="Arial"/>
                <w:b/>
                <w:u w:val="single"/>
              </w:rPr>
            </w:pPr>
            <w:r w:rsidRPr="00F10346">
              <w:rPr>
                <w:rFonts w:cs="Arial"/>
                <w:b/>
                <w:u w:val="single"/>
              </w:rPr>
              <w:t>Услов:</w:t>
            </w:r>
          </w:p>
          <w:p w:rsidR="00175774" w:rsidRPr="00F10346" w:rsidRDefault="00175774" w:rsidP="00AB5A92">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AB5A92">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AB5A92">
            <w:pPr>
              <w:spacing w:before="0"/>
              <w:rPr>
                <w:rFonts w:cs="Arial"/>
                <w:b/>
              </w:rPr>
            </w:pPr>
            <w:r w:rsidRPr="00F10346">
              <w:rPr>
                <w:rFonts w:cs="Arial"/>
              </w:rPr>
              <w:t>Потписан и оверен Образац изјаве на основу члана 75. став 2. ЗЈН(Образац бр.</w:t>
            </w:r>
            <w:r w:rsidR="00AB5A92">
              <w:rPr>
                <w:rFonts w:cs="Arial"/>
                <w:lang w:val="sr-Cyrl-RS"/>
              </w:rPr>
              <w:t>4</w:t>
            </w:r>
            <w:r w:rsidRPr="00F10346">
              <w:rPr>
                <w:rFonts w:cs="Arial"/>
              </w:rPr>
              <w:t>)</w:t>
            </w:r>
          </w:p>
          <w:p w:rsidR="005E487E" w:rsidRPr="00F10346" w:rsidRDefault="00175774" w:rsidP="00AB5A92">
            <w:pPr>
              <w:snapToGrid w:val="0"/>
              <w:spacing w:before="0"/>
              <w:rPr>
                <w:rFonts w:cs="Arial"/>
                <w:lang w:val="sr-Cyrl-CS"/>
              </w:rPr>
            </w:pPr>
            <w:r w:rsidRPr="00F10346">
              <w:rPr>
                <w:rFonts w:cs="Arial"/>
              </w:rPr>
              <w:t>Напомена:</w:t>
            </w:r>
          </w:p>
          <w:p w:rsidR="005E487E" w:rsidRPr="00F10346" w:rsidRDefault="00175774" w:rsidP="008A2FA3">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8A2FA3">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w:t>
            </w:r>
            <w:r w:rsidRPr="00F10346">
              <w:rPr>
                <w:rFonts w:cs="Arial"/>
              </w:rPr>
              <w:lastRenderedPageBreak/>
              <w:t xml:space="preserve">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8A2FA3">
            <w:pPr>
              <w:numPr>
                <w:ilvl w:val="0"/>
                <w:numId w:val="20"/>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6943A2">
        <w:rPr>
          <w:rFonts w:cs="Arial"/>
          <w:lang w:val="sr-Cyrl-RS" w:eastAsia="zh-CN"/>
        </w:rPr>
        <w:t>4.</w:t>
      </w:r>
      <w:r w:rsidRPr="00F10346">
        <w:rPr>
          <w:rFonts w:cs="Arial"/>
          <w:lang w:eastAsia="zh-CN"/>
        </w:rPr>
        <w:t xml:space="preserve"> овог обрасца, биће одбијена као неприхватљива.</w:t>
      </w:r>
    </w:p>
    <w:p w:rsidR="00B60FC8" w:rsidRPr="006943A2"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 xml:space="preserve">Закона, што доказује достављањем доказа наведених у овом одељку. </w:t>
      </w:r>
    </w:p>
    <w:p w:rsidR="00B60FC8"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 xml:space="preserve">Закона, што доказује достављањем доказа наведених у овом одељку.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6943A2" w:rsidRDefault="00B13CD3" w:rsidP="00B13CD3">
      <w:pPr>
        <w:spacing w:before="0"/>
        <w:rPr>
          <w:rFonts w:cs="Arial"/>
          <w:lang w:val="sr-Cyrl-RS"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B60FC8" w:rsidRPr="006943A2" w:rsidRDefault="007F582B" w:rsidP="006943A2">
      <w:pPr>
        <w:spacing w:before="0"/>
        <w:ind w:firstLine="720"/>
        <w:rPr>
          <w:lang w:val="sr-Cyrl-RS"/>
        </w:rPr>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6943A2"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6943A2"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6943A2"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322313" w:rsidRPr="006943A2" w:rsidRDefault="008D2B23" w:rsidP="00BE7496">
      <w:pPr>
        <w:pStyle w:val="KDPodnaslov1"/>
        <w:spacing w:before="0"/>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6943A2">
        <w:rPr>
          <w:rFonts w:cs="Arial"/>
        </w:rPr>
        <w:t xml:space="preserve">5. </w:t>
      </w:r>
      <w:r w:rsidR="00322313" w:rsidRPr="006943A2">
        <w:rPr>
          <w:rFonts w:cs="Arial"/>
        </w:rPr>
        <w:t>КРИТЕРИЈУМ ЗА ДОДЕЛУ УГОВОРА</w:t>
      </w:r>
      <w:bookmarkEnd w:id="195"/>
    </w:p>
    <w:p w:rsidR="00E45DC8" w:rsidRPr="006943A2" w:rsidRDefault="00621752" w:rsidP="00621752">
      <w:pPr>
        <w:pStyle w:val="KDKomentar"/>
        <w:spacing w:before="0"/>
        <w:rPr>
          <w:rFonts w:cs="Arial"/>
          <w:b/>
          <w:i w:val="0"/>
          <w:color w:val="auto"/>
          <w:sz w:val="22"/>
          <w:szCs w:val="22"/>
          <w:lang w:val="sr-Cyrl-RS"/>
        </w:rPr>
      </w:pPr>
      <w:r w:rsidRPr="006943A2">
        <w:rPr>
          <w:rFonts w:cs="Arial"/>
          <w:i w:val="0"/>
          <w:color w:val="auto"/>
          <w:sz w:val="22"/>
          <w:szCs w:val="22"/>
        </w:rPr>
        <w:t xml:space="preserve">Избор најповољније понуде ће се извршити применом критеријума </w:t>
      </w:r>
      <w:r w:rsidRPr="006943A2">
        <w:rPr>
          <w:rFonts w:cs="Arial"/>
          <w:b/>
          <w:i w:val="0"/>
          <w:color w:val="auto"/>
          <w:sz w:val="22"/>
          <w:szCs w:val="22"/>
        </w:rPr>
        <w:t>„Најнижа понуђена цена“.</w:t>
      </w:r>
    </w:p>
    <w:p w:rsidR="00E45DC8" w:rsidRPr="006943A2" w:rsidRDefault="00621752" w:rsidP="00621752">
      <w:pPr>
        <w:pStyle w:val="KDParagraf"/>
        <w:spacing w:before="0"/>
        <w:rPr>
          <w:rFonts w:cs="Arial"/>
          <w:lang w:val="sr-Cyrl-RS"/>
        </w:rPr>
      </w:pPr>
      <w:r w:rsidRPr="006943A2">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943A2" w:rsidRDefault="00621752" w:rsidP="00621752">
      <w:pPr>
        <w:pStyle w:val="KDParagraf"/>
        <w:spacing w:before="0"/>
        <w:rPr>
          <w:rFonts w:cs="Arial"/>
          <w:lang w:val="sr-Cyrl-RS"/>
        </w:rPr>
      </w:pPr>
      <w:r w:rsidRPr="006943A2">
        <w:rPr>
          <w:rFonts w:cs="Arial"/>
        </w:rPr>
        <w:t>У понуђену цену страног понуђача урачунавају се и царинске дажбине.</w:t>
      </w:r>
    </w:p>
    <w:p w:rsidR="00E45DC8" w:rsidRPr="006943A2" w:rsidRDefault="00621752" w:rsidP="00621752">
      <w:pPr>
        <w:pStyle w:val="KDParagraf"/>
        <w:spacing w:before="0"/>
        <w:rPr>
          <w:rFonts w:cs="Arial"/>
          <w:lang w:val="sr-Cyrl-RS"/>
        </w:rPr>
      </w:pPr>
      <w:r w:rsidRPr="006943A2">
        <w:rPr>
          <w:rFonts w:cs="Arial"/>
        </w:rPr>
        <w:t xml:space="preserve">Када понуђач достави доказ да нуди добра домаћег порекла, наручилац </w:t>
      </w:r>
      <w:r w:rsidR="009B3371" w:rsidRPr="006943A2">
        <w:rPr>
          <w:rFonts w:cs="Arial"/>
        </w:rPr>
        <w:t>ће</w:t>
      </w:r>
      <w:r w:rsidRPr="006943A2">
        <w:rPr>
          <w:rFonts w:cs="Arial"/>
        </w:rPr>
        <w:t xml:space="preserve">, пре рангирања понуда, позвати све остале понуђаче чије су понуде оцењене као прихватљиве </w:t>
      </w:r>
      <w:r w:rsidR="001945FA" w:rsidRPr="006943A2">
        <w:rPr>
          <w:rFonts w:cs="Arial"/>
        </w:rPr>
        <w:t>а код којих није јасно да ли је реч о добрима домаћег или страног порекла,</w:t>
      </w:r>
      <w:r w:rsidRPr="006943A2">
        <w:rPr>
          <w:rFonts w:cs="Arial"/>
        </w:rPr>
        <w:t>да се изјасне да ли нуде добра домаћег порекла и да доставе доказ.</w:t>
      </w:r>
    </w:p>
    <w:p w:rsidR="00E45DC8" w:rsidRPr="006943A2" w:rsidRDefault="00621752" w:rsidP="00621752">
      <w:pPr>
        <w:pStyle w:val="KDParagraf"/>
        <w:spacing w:before="0"/>
        <w:rPr>
          <w:rFonts w:cs="Arial"/>
          <w:lang w:val="sr-Cyrl-RS"/>
        </w:rPr>
      </w:pPr>
      <w:r w:rsidRPr="006943A2">
        <w:rPr>
          <w:rFonts w:cs="Arial"/>
        </w:rPr>
        <w:t>Предност дата за домаће понуђаче и добра домаћег порекла (члан 86.став 1. до 4. З</w:t>
      </w:r>
      <w:r w:rsidR="00D16608" w:rsidRPr="006943A2">
        <w:rPr>
          <w:rFonts w:cs="Arial"/>
        </w:rPr>
        <w:t>акона</w:t>
      </w:r>
      <w:r w:rsidRPr="006943A2">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6943A2" w:rsidRDefault="00621752" w:rsidP="00621752">
      <w:pPr>
        <w:pStyle w:val="KDParagraf"/>
        <w:spacing w:before="0"/>
        <w:rPr>
          <w:rFonts w:cs="Arial"/>
        </w:rPr>
      </w:pPr>
      <w:r w:rsidRPr="006943A2">
        <w:rPr>
          <w:rFonts w:cs="Arial"/>
        </w:rPr>
        <w:t>Предност дата за домаће понуђаче и добра домаћег порекла (члан 86. став 1. до 4.З</w:t>
      </w:r>
      <w:r w:rsidR="00D16608" w:rsidRPr="006943A2">
        <w:rPr>
          <w:rFonts w:cs="Arial"/>
        </w:rPr>
        <w:t>акона</w:t>
      </w:r>
      <w:r w:rsidRPr="006943A2">
        <w:rPr>
          <w:rFonts w:cs="Arial"/>
        </w:rPr>
        <w:t xml:space="preserve">) у поступцима јавних набавки у којима учествују </w:t>
      </w:r>
      <w:r w:rsidRPr="006943A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6943A2" w:rsidRDefault="00621752" w:rsidP="00621752">
      <w:pPr>
        <w:pStyle w:val="KDParagraf"/>
        <w:spacing w:before="0"/>
        <w:rPr>
          <w:rFonts w:cs="Arial"/>
        </w:rPr>
      </w:pPr>
    </w:p>
    <w:p w:rsidR="00621752" w:rsidRPr="006943A2" w:rsidRDefault="00874F5B" w:rsidP="00F10346">
      <w:pPr>
        <w:pStyle w:val="Heading10"/>
        <w:spacing w:before="0"/>
        <w:jc w:val="both"/>
      </w:pPr>
      <w:bookmarkStart w:id="201" w:name="_Toc441651548"/>
      <w:bookmarkStart w:id="202" w:name="_Toc442559886"/>
      <w:r w:rsidRPr="006943A2">
        <w:rPr>
          <w:lang w:val="en-US"/>
        </w:rPr>
        <w:t xml:space="preserve">5.1. </w:t>
      </w:r>
      <w:bookmarkEnd w:id="201"/>
      <w:bookmarkEnd w:id="202"/>
      <w:r w:rsidR="000129AD" w:rsidRPr="006943A2">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621752" w:rsidRPr="006943A2" w:rsidRDefault="00621752" w:rsidP="006F1B4D">
      <w:pPr>
        <w:spacing w:before="0"/>
        <w:rPr>
          <w:rFonts w:cs="Arial"/>
        </w:rPr>
      </w:pPr>
      <w:r w:rsidRPr="006943A2">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
    <w:p w:rsidR="001945FA" w:rsidRPr="00F10346" w:rsidRDefault="001945FA" w:rsidP="001945FA">
      <w:pPr>
        <w:spacing w:before="0"/>
        <w:rPr>
          <w:rFonts w:cs="Arial"/>
        </w:rPr>
      </w:pPr>
      <w:r w:rsidRPr="00F10346">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A208F3" w:rsidRPr="00AB5A92" w:rsidRDefault="001945FA" w:rsidP="00AB5A92">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6943A2" w:rsidRPr="006943A2">
        <w:rPr>
          <w:rFonts w:eastAsia="TimesNewRomanPSMT" w:cs="Arial"/>
          <w:bCs/>
        </w:rPr>
        <w:t xml:space="preserve"> </w:t>
      </w:r>
      <w:r w:rsidR="006943A2" w:rsidRPr="0016147D">
        <w:rPr>
          <w:rFonts w:eastAsia="TimesNewRomanPSMT" w:cs="Arial"/>
          <w:bCs/>
        </w:rPr>
        <w:t>О извршеном жребању сачињава се Записник који потписују представници Наручиоца и пристуних Понуђача</w:t>
      </w:r>
      <w:r w:rsidR="00BD4597">
        <w:rPr>
          <w:rFonts w:eastAsia="TimesNewRomanPSMT" w:cs="Arial"/>
          <w:bCs/>
          <w:lang w:val="sr-Cyrl-RS"/>
        </w:rPr>
        <w:t>.</w:t>
      </w:r>
      <w:r w:rsidR="00FF31E1" w:rsidRPr="00F10346">
        <w:rPr>
          <w:rFonts w:eastAsia="Arial Unicode MS" w:cs="Arial"/>
          <w:b/>
          <w:kern w:val="2"/>
        </w:rPr>
        <w:t xml:space="preserve">                                   </w:t>
      </w:r>
      <w:r w:rsidR="00AB5A92">
        <w:rPr>
          <w:rFonts w:eastAsia="Arial Unicode MS" w:cs="Arial"/>
          <w:b/>
          <w:kern w:val="2"/>
        </w:rPr>
        <w:t xml:space="preserve">                </w:t>
      </w:r>
    </w:p>
    <w:p w:rsidR="00BE7496" w:rsidRPr="00BD4597" w:rsidRDefault="008512C6" w:rsidP="00BD4597">
      <w:pPr>
        <w:spacing w:before="0"/>
        <w:rPr>
          <w:rFonts w:eastAsia="TimesNewRomanPSMT" w:cs="Arial"/>
          <w:bCs/>
        </w:rPr>
      </w:pPr>
      <w:bookmarkStart w:id="203" w:name="_GoBack"/>
      <w:bookmarkEnd w:id="203"/>
      <w:r w:rsidRPr="00F10346">
        <w:rPr>
          <w:rFonts w:eastAsia="TimesNewRomanPSMT" w:cs="Arial"/>
          <w:bCs/>
          <w:color w:val="FF0000"/>
        </w:rPr>
        <w:br w:type="page"/>
      </w:r>
    </w:p>
    <w:p w:rsidR="00645F72" w:rsidRPr="00BD4597" w:rsidRDefault="00BD4597" w:rsidP="00BD4597">
      <w:pPr>
        <w:pStyle w:val="KDPodnaslov1"/>
        <w:spacing w:before="0"/>
        <w:ind w:left="360"/>
        <w:rPr>
          <w:rFonts w:cs="Arial"/>
          <w:lang w:val="sr-Cyrl-RS"/>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6"/>
      <w:bookmarkEnd w:id="197"/>
      <w:bookmarkEnd w:id="198"/>
      <w:bookmarkEnd w:id="199"/>
      <w:bookmarkEnd w:id="200"/>
      <w:bookmarkEnd w:id="204"/>
      <w:bookmarkEnd w:id="205"/>
      <w:bookmarkEnd w:id="206"/>
      <w:bookmarkEnd w:id="207"/>
      <w:bookmarkEnd w:id="208"/>
      <w:bookmarkEnd w:id="209"/>
      <w:r>
        <w:rPr>
          <w:rFonts w:cs="Arial"/>
          <w:lang w:val="sr-Cyrl-RS"/>
        </w:rPr>
        <w:lastRenderedPageBreak/>
        <w:t xml:space="preserve">6. </w:t>
      </w:r>
      <w:r w:rsidR="008D2B23" w:rsidRPr="00F10346">
        <w:rPr>
          <w:rFonts w:cs="Arial"/>
        </w:rPr>
        <w:t>УПУТСТВО ПОНУЂАЧИМА КАКО ДА САЧИНЕ ПОНУДУ</w:t>
      </w:r>
      <w:bookmarkEnd w:id="210"/>
    </w:p>
    <w:p w:rsidR="008D2B23" w:rsidRPr="0003282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032826">
        <w:rPr>
          <w:rFonts w:cs="Arial"/>
          <w:lang w:val="ru-RU"/>
        </w:rPr>
        <w:t xml:space="preserve"> </w:t>
      </w: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8A2FA3">
      <w:pPr>
        <w:pStyle w:val="KDPodnaslov2"/>
        <w:numPr>
          <w:ilvl w:val="1"/>
          <w:numId w:val="22"/>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BD4597" w:rsidRDefault="008D2B23" w:rsidP="008D2B23">
      <w:pPr>
        <w:pStyle w:val="KDKomentar"/>
        <w:spacing w:before="0"/>
        <w:rPr>
          <w:rFonts w:cs="Arial"/>
          <w:i w:val="0"/>
          <w:color w:val="auto"/>
          <w:sz w:val="22"/>
          <w:szCs w:val="22"/>
        </w:rPr>
      </w:pPr>
      <w:r w:rsidRPr="00BD4597">
        <w:rPr>
          <w:rFonts w:cs="Arial"/>
          <w:i w:val="0"/>
          <w:color w:val="auto"/>
          <w:sz w:val="22"/>
          <w:szCs w:val="22"/>
        </w:rPr>
        <w:t>Понуда са свим прилозима мора бити сачињена на српском језику.</w:t>
      </w:r>
    </w:p>
    <w:p w:rsidR="008D2B23" w:rsidRPr="00BD4597" w:rsidRDefault="008D2B23" w:rsidP="008D2B23">
      <w:pPr>
        <w:pStyle w:val="KDKomentar"/>
        <w:spacing w:before="0"/>
        <w:rPr>
          <w:rStyle w:val="StyleArial"/>
          <w:rFonts w:cs="Arial"/>
          <w:i w:val="0"/>
          <w:color w:val="auto"/>
          <w:sz w:val="22"/>
          <w:szCs w:val="22"/>
        </w:rPr>
      </w:pPr>
      <w:r w:rsidRPr="00BD4597">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8A2FA3">
      <w:pPr>
        <w:pStyle w:val="KDPodnaslov2"/>
        <w:numPr>
          <w:ilvl w:val="1"/>
          <w:numId w:val="22"/>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D4597" w:rsidRDefault="008D2B23" w:rsidP="008D2B23">
      <w:pPr>
        <w:pStyle w:val="KDKomentar"/>
        <w:spacing w:before="0"/>
        <w:rPr>
          <w:rFonts w:cs="Arial"/>
          <w:i w:val="0"/>
          <w:color w:val="auto"/>
          <w:sz w:val="22"/>
          <w:szCs w:val="22"/>
        </w:rPr>
      </w:pPr>
      <w:r w:rsidRPr="00BD4597">
        <w:rPr>
          <w:rFonts w:cs="Arial"/>
          <w:i w:val="0"/>
          <w:color w:val="auto"/>
          <w:sz w:val="22"/>
          <w:szCs w:val="22"/>
        </w:rPr>
        <w:t xml:space="preserve">Препоручује се да </w:t>
      </w:r>
      <w:r w:rsidR="0095708A" w:rsidRPr="00BD4597">
        <w:rPr>
          <w:rFonts w:cs="Arial"/>
          <w:i w:val="0"/>
          <w:color w:val="auto"/>
          <w:sz w:val="22"/>
          <w:szCs w:val="22"/>
        </w:rPr>
        <w:t xml:space="preserve">се </w:t>
      </w:r>
      <w:r w:rsidRPr="00BD4597">
        <w:rPr>
          <w:rFonts w:cs="Arial"/>
          <w:i w:val="0"/>
          <w:color w:val="auto"/>
          <w:sz w:val="22"/>
          <w:szCs w:val="22"/>
        </w:rPr>
        <w:t>доказ</w:t>
      </w:r>
      <w:r w:rsidR="0095708A" w:rsidRPr="00BD4597">
        <w:rPr>
          <w:rFonts w:cs="Arial"/>
          <w:i w:val="0"/>
          <w:color w:val="auto"/>
          <w:sz w:val="22"/>
          <w:szCs w:val="22"/>
        </w:rPr>
        <w:t>и</w:t>
      </w:r>
      <w:r w:rsidRPr="00BD4597">
        <w:rPr>
          <w:rFonts w:cs="Arial"/>
          <w:i w:val="0"/>
          <w:color w:val="auto"/>
          <w:sz w:val="22"/>
          <w:szCs w:val="22"/>
        </w:rPr>
        <w:t xml:space="preserve"> који се достављају уз понуду, а</w:t>
      </w:r>
      <w:r w:rsidR="0095708A" w:rsidRPr="00BD4597">
        <w:rPr>
          <w:rFonts w:cs="Arial"/>
          <w:i w:val="0"/>
          <w:color w:val="auto"/>
          <w:sz w:val="22"/>
          <w:szCs w:val="22"/>
        </w:rPr>
        <w:t xml:space="preserve"> који</w:t>
      </w:r>
      <w:r w:rsidRPr="00BD4597">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032826" w:rsidRPr="009750BF">
        <w:rPr>
          <w:rFonts w:cs="Arial"/>
          <w:lang w:val="ru-RU"/>
        </w:rPr>
        <w:t xml:space="preserve">Јавно предузеће „Електропривреда Србије“, огранак ТЕНТ, Београд - Обреновац , Богољуба Урошевића Црног 44, ПАК 11 писарница - са назнаком: „Понуда за јавну набавку </w:t>
      </w:r>
      <w:r w:rsidR="00032826" w:rsidRPr="00430FD3">
        <w:rPr>
          <w:rFonts w:cs="Arial"/>
          <w:lang w:val="ru-RU"/>
        </w:rPr>
        <w:t xml:space="preserve">Гумeнo мeтaлни дeлoви </w:t>
      </w:r>
      <w:r w:rsidR="00032826" w:rsidRPr="009750BF">
        <w:rPr>
          <w:rFonts w:cs="Arial"/>
          <w:lang w:val="ru-RU"/>
        </w:rPr>
        <w:t xml:space="preserve">- Јавна набавка број </w:t>
      </w:r>
      <w:r w:rsidR="00032826" w:rsidRPr="00032826">
        <w:rPr>
          <w:rFonts w:cs="Arial"/>
          <w:lang w:val="sr-Cyrl-RS"/>
        </w:rPr>
        <w:t>3000</w:t>
      </w:r>
      <w:r w:rsidR="00032826" w:rsidRPr="00032826">
        <w:rPr>
          <w:rFonts w:cs="Arial"/>
          <w:lang w:val="sr-Latn-RS"/>
        </w:rPr>
        <w:t>/</w:t>
      </w:r>
      <w:r w:rsidR="00032826" w:rsidRPr="00032826">
        <w:rPr>
          <w:rFonts w:cs="Arial"/>
          <w:lang w:val="sr-Cyrl-RS"/>
        </w:rPr>
        <w:t>0676</w:t>
      </w:r>
      <w:r w:rsidR="00032826" w:rsidRPr="00032826">
        <w:rPr>
          <w:rFonts w:cs="Arial"/>
          <w:lang w:val="sr-Latn-RS"/>
        </w:rPr>
        <w:t>/</w:t>
      </w:r>
      <w:r w:rsidR="00032826" w:rsidRPr="00032826">
        <w:rPr>
          <w:rFonts w:cs="Arial"/>
          <w:lang w:val="sr-Cyrl-RS"/>
        </w:rPr>
        <w:t>2016(574</w:t>
      </w:r>
      <w:r w:rsidR="00032826" w:rsidRPr="00032826">
        <w:rPr>
          <w:rFonts w:cs="Arial"/>
          <w:lang w:val="sr-Latn-RS"/>
        </w:rPr>
        <w:t>/</w:t>
      </w:r>
      <w:r w:rsidR="00032826" w:rsidRPr="00032826">
        <w:rPr>
          <w:rFonts w:cs="Arial"/>
          <w:lang w:val="sr-Cyrl-RS"/>
        </w:rPr>
        <w:t>2016)</w:t>
      </w:r>
      <w:r w:rsidR="00032826" w:rsidRPr="009750BF">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F10346">
        <w:rPr>
          <w:rFonts w:cs="Arial"/>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8A2FA3">
      <w:pPr>
        <w:pStyle w:val="KDPodnaslov2"/>
        <w:numPr>
          <w:ilvl w:val="1"/>
          <w:numId w:val="22"/>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F10346">
        <w:rPr>
          <w:rFonts w:cs="Arial"/>
          <w:lang w:val="ru-RU" w:bidi="en-US"/>
        </w:rPr>
        <w:t xml:space="preserve">Садржину понуде, поред Обрасца понуде, чине и сви остали докази </w:t>
      </w:r>
      <w:r w:rsidR="00032826">
        <w:rPr>
          <w:rFonts w:cs="Arial"/>
          <w:lang w:val="ru-RU" w:bidi="en-US"/>
        </w:rPr>
        <w:t>из чл. 75</w:t>
      </w:r>
      <w:r w:rsidRPr="00F10346">
        <w:rPr>
          <w:rFonts w:cs="Arial"/>
          <w:color w:val="00B0F0"/>
          <w:lang w:val="ru-RU" w:bidi="en-US"/>
        </w:rPr>
        <w:t>.</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5D1C4C">
      <w:pPr>
        <w:pStyle w:val="KDNabrajanje"/>
        <w:spacing w:before="0"/>
        <w:rPr>
          <w:rFonts w:cs="Arial"/>
        </w:rPr>
      </w:pPr>
      <w:r w:rsidRPr="00F10346">
        <w:rPr>
          <w:rFonts w:cs="Arial"/>
        </w:rPr>
        <w:t xml:space="preserve">Образац понуде </w:t>
      </w:r>
    </w:p>
    <w:p w:rsidR="00645F72" w:rsidRPr="00F10346" w:rsidRDefault="00645F72" w:rsidP="005D1C4C">
      <w:pPr>
        <w:pStyle w:val="KDNabrajanje"/>
        <w:spacing w:before="0"/>
        <w:rPr>
          <w:rFonts w:cs="Arial"/>
        </w:rPr>
      </w:pPr>
      <w:r w:rsidRPr="00F10346">
        <w:rPr>
          <w:rFonts w:cs="Arial"/>
        </w:rPr>
        <w:t xml:space="preserve">Структура цене </w:t>
      </w:r>
    </w:p>
    <w:p w:rsidR="00645F72" w:rsidRPr="00F10346" w:rsidRDefault="00645F72" w:rsidP="005D1C4C">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5D1C4C">
      <w:pPr>
        <w:pStyle w:val="KDNabrajanje"/>
        <w:spacing w:before="0"/>
        <w:rPr>
          <w:rFonts w:cs="Arial"/>
        </w:rPr>
      </w:pPr>
      <w:r w:rsidRPr="00F10346">
        <w:rPr>
          <w:rFonts w:cs="Arial"/>
        </w:rPr>
        <w:t xml:space="preserve">Изјава о независној понуди </w:t>
      </w:r>
    </w:p>
    <w:p w:rsidR="00645F72" w:rsidRPr="00F10346" w:rsidRDefault="00645F72" w:rsidP="005D1C4C">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5660EE" w:rsidRDefault="00333065" w:rsidP="005D1C4C">
      <w:pPr>
        <w:pStyle w:val="KDNabrajanje"/>
        <w:spacing w:before="0"/>
        <w:rPr>
          <w:rFonts w:cs="Arial"/>
        </w:rPr>
      </w:pPr>
      <w:r w:rsidRPr="005660EE">
        <w:rPr>
          <w:rFonts w:cs="Arial"/>
        </w:rPr>
        <w:t>С</w:t>
      </w:r>
      <w:r w:rsidR="00645F72" w:rsidRPr="005660EE">
        <w:rPr>
          <w:rFonts w:cs="Arial"/>
        </w:rPr>
        <w:t xml:space="preserve">редства финансијског обезбеђења </w:t>
      </w:r>
      <w:r w:rsidR="00B3572F" w:rsidRPr="005660EE">
        <w:rPr>
          <w:rFonts w:cs="Arial"/>
        </w:rPr>
        <w:t>за озбиљност понуде</w:t>
      </w:r>
    </w:p>
    <w:p w:rsidR="00EA6178" w:rsidRPr="005660EE" w:rsidRDefault="00333065" w:rsidP="005D1C4C">
      <w:pPr>
        <w:pStyle w:val="KDNabrajanje"/>
        <w:spacing w:before="0"/>
        <w:rPr>
          <w:rFonts w:cs="Arial"/>
        </w:rPr>
      </w:pPr>
      <w:r w:rsidRPr="005660EE">
        <w:rPr>
          <w:rFonts w:cs="Arial"/>
        </w:rPr>
        <w:t>О</w:t>
      </w:r>
      <w:r w:rsidR="007267FC" w:rsidRPr="005660EE">
        <w:rPr>
          <w:rFonts w:cs="Arial"/>
        </w:rPr>
        <w:t>брасц</w:t>
      </w:r>
      <w:r w:rsidR="007267FC" w:rsidRPr="005660EE">
        <w:rPr>
          <w:rFonts w:cs="Arial"/>
          <w:lang w:val="sr-Cyrl-CS"/>
        </w:rPr>
        <w:t>и</w:t>
      </w:r>
      <w:r w:rsidR="00EA6178" w:rsidRPr="005660EE">
        <w:rPr>
          <w:rFonts w:cs="Arial"/>
        </w:rPr>
        <w:t>, изјаве и доказ</w:t>
      </w:r>
      <w:r w:rsidR="007267FC" w:rsidRPr="005660EE">
        <w:rPr>
          <w:rFonts w:cs="Arial"/>
          <w:lang w:val="sr-Cyrl-CS"/>
        </w:rPr>
        <w:t>и</w:t>
      </w:r>
      <w:r w:rsidR="007267FC" w:rsidRPr="005660EE">
        <w:rPr>
          <w:rFonts w:cs="Arial"/>
        </w:rPr>
        <w:t xml:space="preserve"> одређене тачком </w:t>
      </w:r>
      <w:r w:rsidR="003C4E60" w:rsidRPr="005660EE">
        <w:rPr>
          <w:rFonts w:cs="Arial"/>
        </w:rPr>
        <w:t>6</w:t>
      </w:r>
      <w:r w:rsidR="007267FC" w:rsidRPr="005660EE">
        <w:rPr>
          <w:rFonts w:cs="Arial"/>
        </w:rPr>
        <w:t>.</w:t>
      </w:r>
      <w:r w:rsidR="007267FC" w:rsidRPr="005660EE">
        <w:rPr>
          <w:rFonts w:cs="Arial"/>
          <w:lang w:val="sr-Cyrl-CS"/>
        </w:rPr>
        <w:t>9</w:t>
      </w:r>
      <w:r w:rsidR="007267FC" w:rsidRPr="005660EE">
        <w:rPr>
          <w:rFonts w:cs="Arial"/>
        </w:rPr>
        <w:t xml:space="preserve"> или </w:t>
      </w:r>
      <w:r w:rsidR="003C4E60" w:rsidRPr="005660EE">
        <w:rPr>
          <w:rFonts w:cs="Arial"/>
        </w:rPr>
        <w:t>6</w:t>
      </w:r>
      <w:r w:rsidR="007267FC" w:rsidRPr="005660EE">
        <w:rPr>
          <w:rFonts w:cs="Arial"/>
        </w:rPr>
        <w:t>.1</w:t>
      </w:r>
      <w:r w:rsidR="007267FC" w:rsidRPr="005660EE">
        <w:rPr>
          <w:rFonts w:cs="Arial"/>
          <w:lang w:val="sr-Cyrl-CS"/>
        </w:rPr>
        <w:t>0</w:t>
      </w:r>
      <w:r w:rsidR="00EA6178" w:rsidRPr="005660E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5660EE" w:rsidRDefault="008D2B23" w:rsidP="005D1C4C">
      <w:pPr>
        <w:pStyle w:val="KDNabrajanje"/>
        <w:spacing w:before="0"/>
        <w:rPr>
          <w:rFonts w:cs="Arial"/>
        </w:rPr>
      </w:pPr>
      <w:r w:rsidRPr="005660EE">
        <w:rPr>
          <w:rFonts w:cs="Arial"/>
        </w:rPr>
        <w:t xml:space="preserve">потписан и печатом оверен образац „Модел уговора“ </w:t>
      </w:r>
      <w:r w:rsidR="003C4E60" w:rsidRPr="005660EE">
        <w:rPr>
          <w:rFonts w:cs="Arial"/>
        </w:rPr>
        <w:t>(пожељно је да буде попуњен)</w:t>
      </w:r>
    </w:p>
    <w:p w:rsidR="008D2B23" w:rsidRPr="005660EE" w:rsidRDefault="008D2B23" w:rsidP="005D1C4C">
      <w:pPr>
        <w:pStyle w:val="KDNabrajanje"/>
        <w:spacing w:before="0"/>
        <w:rPr>
          <w:rFonts w:cs="Arial"/>
        </w:rPr>
      </w:pPr>
      <w:r w:rsidRPr="005660EE">
        <w:rPr>
          <w:rFonts w:cs="Arial"/>
        </w:rPr>
        <w:t xml:space="preserve">докази о испуњености услова </w:t>
      </w:r>
      <w:r w:rsidRPr="005660EE">
        <w:rPr>
          <w:rFonts w:cs="Arial"/>
          <w:lang w:bidi="en-US"/>
        </w:rPr>
        <w:t xml:space="preserve">из чл. </w:t>
      </w:r>
      <w:r w:rsidR="00333065" w:rsidRPr="005660EE">
        <w:rPr>
          <w:rFonts w:cs="Arial"/>
          <w:lang w:bidi="en-US"/>
        </w:rPr>
        <w:t>75.</w:t>
      </w:r>
      <w:r w:rsidRPr="005660EE">
        <w:rPr>
          <w:rFonts w:cs="Arial"/>
          <w:lang w:bidi="en-US"/>
        </w:rPr>
        <w:t>.</w:t>
      </w:r>
      <w:r w:rsidRPr="005660EE">
        <w:rPr>
          <w:rFonts w:cs="Arial"/>
        </w:rPr>
        <w:t xml:space="preserve"> Закона у складу са чланом 77. Закон</w:t>
      </w:r>
      <w:r w:rsidR="00B3572F" w:rsidRPr="005660EE">
        <w:rPr>
          <w:rFonts w:cs="Arial"/>
        </w:rPr>
        <w:t>а</w:t>
      </w:r>
      <w:r w:rsidRPr="005660EE">
        <w:rPr>
          <w:rFonts w:cs="Arial"/>
        </w:rPr>
        <w:t xml:space="preserve"> и Одељком 4. конкурсне документације </w:t>
      </w:r>
    </w:p>
    <w:p w:rsidR="00EE070C" w:rsidRPr="005660EE" w:rsidRDefault="00EE070C" w:rsidP="005D1C4C">
      <w:pPr>
        <w:pStyle w:val="KDNabrajanje"/>
        <w:spacing w:before="0"/>
      </w:pPr>
      <w:r w:rsidRPr="005660EE">
        <w:t xml:space="preserve">Техничка документација којом се доказује испуњеност захтеваних техничких карактеристика,наведена у </w:t>
      </w:r>
      <w:r w:rsidR="005D1C4C" w:rsidRPr="005660EE">
        <w:t>Техничк</w:t>
      </w:r>
      <w:r w:rsidR="005D1C4C" w:rsidRPr="005660EE">
        <w:rPr>
          <w:lang w:val="sr-Cyrl-RS"/>
        </w:rPr>
        <w:t>ој</w:t>
      </w:r>
      <w:r w:rsidRPr="005660EE">
        <w:t xml:space="preserve"> спецификациј</w:t>
      </w:r>
      <w:r w:rsidR="005D1C4C" w:rsidRPr="005660EE">
        <w:rPr>
          <w:lang w:val="sr-Cyrl-RS"/>
        </w:rPr>
        <w:t>и (</w:t>
      </w:r>
      <w:r w:rsidRPr="005660EE">
        <w:t xml:space="preserve"> </w:t>
      </w:r>
      <w:r w:rsidR="005D1C4C" w:rsidRPr="005660EE">
        <w:rPr>
          <w:lang w:val="sr-Cyrl-RS"/>
        </w:rPr>
        <w:t>спискови типских атеста, копије атеста о типским испитивањима, копије резултата испитивања</w:t>
      </w:r>
      <w:r w:rsidR="005660EE" w:rsidRPr="005660EE">
        <w:rPr>
          <w:lang w:val="sr-Cyrl-RS"/>
        </w:rPr>
        <w:t xml:space="preserve"> и опис методе</w:t>
      </w:r>
      <w:r w:rsidR="005D1C4C" w:rsidRPr="005660EE">
        <w:rPr>
          <w:lang w:val="sr-Cyrl-RS"/>
        </w:rPr>
        <w:t>, копије насловних страна типских атеста, предлог испитаног протокола</w:t>
      </w:r>
    </w:p>
    <w:p w:rsidR="00EE070C" w:rsidRPr="00BD5FE8" w:rsidRDefault="009B3371" w:rsidP="00BD5FE8">
      <w:pPr>
        <w:pStyle w:val="KDNabrajanje"/>
        <w:spacing w:before="0"/>
      </w:pPr>
      <w:r w:rsidRPr="00F10346">
        <w:t>Овлашћење за потписника (ако не потписује заступник)</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8A2FA3">
      <w:pPr>
        <w:pStyle w:val="KDPodnaslov2"/>
        <w:numPr>
          <w:ilvl w:val="1"/>
          <w:numId w:val="22"/>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D5FE8" w:rsidRPr="00BD5FE8" w:rsidRDefault="00FC355A" w:rsidP="00BD5FE8">
      <w:pPr>
        <w:pStyle w:val="KDParagraf"/>
        <w:spacing w:before="0"/>
        <w:rPr>
          <w:rFonts w:cs="Arial"/>
          <w:lang w:val="sr-Cyrl-C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BD5FE8" w:rsidRPr="00BD5FE8">
        <w:rPr>
          <w:rFonts w:cs="Arial"/>
        </w:rPr>
        <w:t>Јавног предузећа „Електропривреда Србије“ Београд, огранак ТЕНТ, ул. Богољуба Урошевића Црног 44, ТЕНТ Обреновац,просторије службе набавке.</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w:t>
      </w:r>
      <w:r w:rsidRPr="00F10346">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8A2FA3">
      <w:pPr>
        <w:pStyle w:val="KDPodnaslov2"/>
        <w:numPr>
          <w:ilvl w:val="1"/>
          <w:numId w:val="22"/>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8A2FA3">
      <w:pPr>
        <w:pStyle w:val="KDPodnaslov2"/>
        <w:numPr>
          <w:ilvl w:val="1"/>
          <w:numId w:val="22"/>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0F2316" w:rsidRPr="000F2316">
        <w:rPr>
          <w:rFonts w:cs="Arial"/>
          <w:bCs/>
          <w:lang w:val="sr-Cyrl-CS"/>
        </w:rPr>
        <w:t>Мерни трансформатори 110kV</w:t>
      </w:r>
      <w:r w:rsidRPr="00F10346">
        <w:rPr>
          <w:rFonts w:cs="Arial"/>
          <w:lang w:val="ru-RU"/>
        </w:rPr>
        <w:t xml:space="preserve"> - Јавна набавка број </w:t>
      </w:r>
      <w:r w:rsidR="000F2316" w:rsidRPr="000F2316">
        <w:rPr>
          <w:rFonts w:cs="Arial"/>
          <w:lang w:val="sr-Cyrl-RS"/>
        </w:rPr>
        <w:t>3000</w:t>
      </w:r>
      <w:r w:rsidR="000F2316" w:rsidRPr="000F2316">
        <w:rPr>
          <w:rFonts w:cs="Arial"/>
          <w:lang w:val="sr-Latn-RS"/>
        </w:rPr>
        <w:t>/</w:t>
      </w:r>
      <w:r w:rsidR="000F2316" w:rsidRPr="000F2316">
        <w:rPr>
          <w:rFonts w:cs="Arial"/>
          <w:lang w:val="sr-Cyrl-RS"/>
        </w:rPr>
        <w:t>0676</w:t>
      </w:r>
      <w:r w:rsidR="000F2316" w:rsidRPr="000F2316">
        <w:rPr>
          <w:rFonts w:cs="Arial"/>
          <w:lang w:val="sr-Latn-RS"/>
        </w:rPr>
        <w:t>/</w:t>
      </w:r>
      <w:r w:rsidR="000F2316" w:rsidRPr="000F2316">
        <w:rPr>
          <w:rFonts w:cs="Arial"/>
          <w:lang w:val="sr-Cyrl-RS"/>
        </w:rPr>
        <w:t>2016(574</w:t>
      </w:r>
      <w:r w:rsidR="000F2316" w:rsidRPr="000F2316">
        <w:rPr>
          <w:rFonts w:cs="Arial"/>
          <w:lang w:val="sr-Latn-RS"/>
        </w:rPr>
        <w:t>/</w:t>
      </w:r>
      <w:r w:rsidR="000F2316" w:rsidRPr="000F2316">
        <w:rPr>
          <w:rFonts w:cs="Arial"/>
          <w:lang w:val="sr-Cyrl-RS"/>
        </w:rPr>
        <w:t>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F2316" w:rsidRPr="000F2316">
        <w:rPr>
          <w:rFonts w:cs="Arial"/>
          <w:bCs/>
          <w:lang w:val="sr-Cyrl-CS"/>
        </w:rPr>
        <w:t>Мерни трансформатори 110kV</w:t>
      </w:r>
      <w:r w:rsidRPr="00F10346">
        <w:rPr>
          <w:rFonts w:cs="Arial"/>
        </w:rPr>
        <w:t xml:space="preserve"> - Јавна набавка број </w:t>
      </w:r>
      <w:r w:rsidR="000F2316" w:rsidRPr="000F2316">
        <w:rPr>
          <w:rFonts w:cs="Arial"/>
          <w:lang w:val="sr-Cyrl-RS"/>
        </w:rPr>
        <w:t>3000</w:t>
      </w:r>
      <w:r w:rsidR="000F2316" w:rsidRPr="000F2316">
        <w:rPr>
          <w:rFonts w:cs="Arial"/>
          <w:lang w:val="sr-Latn-RS"/>
        </w:rPr>
        <w:t>/</w:t>
      </w:r>
      <w:r w:rsidR="000F2316" w:rsidRPr="000F2316">
        <w:rPr>
          <w:rFonts w:cs="Arial"/>
          <w:lang w:val="sr-Cyrl-RS"/>
        </w:rPr>
        <w:t>0676</w:t>
      </w:r>
      <w:r w:rsidR="000F2316" w:rsidRPr="000F2316">
        <w:rPr>
          <w:rFonts w:cs="Arial"/>
          <w:lang w:val="sr-Latn-RS"/>
        </w:rPr>
        <w:t>/</w:t>
      </w:r>
      <w:r w:rsidR="000F2316" w:rsidRPr="000F2316">
        <w:rPr>
          <w:rFonts w:cs="Arial"/>
          <w:lang w:val="sr-Cyrl-RS"/>
        </w:rPr>
        <w:t>2016(574</w:t>
      </w:r>
      <w:r w:rsidR="000F2316" w:rsidRPr="000F2316">
        <w:rPr>
          <w:rFonts w:cs="Arial"/>
          <w:lang w:val="sr-Latn-RS"/>
        </w:rPr>
        <w:t>/</w:t>
      </w:r>
      <w:r w:rsidR="000F2316" w:rsidRPr="000F2316">
        <w:rPr>
          <w:rFonts w:cs="Arial"/>
          <w:lang w:val="sr-Cyrl-RS"/>
        </w:rPr>
        <w:t>2016)</w:t>
      </w:r>
      <w:r w:rsidRPr="00F10346">
        <w:rPr>
          <w:rFonts w:cs="Arial"/>
        </w:rPr>
        <w:t xml:space="preserve"> –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AF6E12" w:rsidRDefault="008D2B23" w:rsidP="008D2B23">
      <w:pPr>
        <w:pStyle w:val="KDKomentar"/>
        <w:spacing w:before="0"/>
        <w:rPr>
          <w:rFonts w:cs="Arial"/>
          <w:i w:val="0"/>
          <w:color w:val="auto"/>
          <w:sz w:val="22"/>
          <w:szCs w:val="22"/>
          <w:lang w:val="sr-Cyrl-RS"/>
        </w:rPr>
      </w:pPr>
      <w:r w:rsidRPr="00AF6E12">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AF6E12" w:rsidRPr="00AF6E12">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8A2FA3">
      <w:pPr>
        <w:pStyle w:val="KDPodnaslov2"/>
        <w:numPr>
          <w:ilvl w:val="1"/>
          <w:numId w:val="22"/>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C6244C" w:rsidRDefault="00FC355A" w:rsidP="00FC355A">
      <w:pPr>
        <w:pStyle w:val="KDParagraf"/>
        <w:spacing w:before="0"/>
        <w:rPr>
          <w:rFonts w:cs="Arial"/>
          <w:lang w:val="sr-Cyrl-RS"/>
        </w:rPr>
      </w:pPr>
      <w:r w:rsidRPr="00C6244C">
        <w:rPr>
          <w:rFonts w:cs="Arial"/>
        </w:rPr>
        <w:t>Набавка није обликована по партијама.</w:t>
      </w:r>
    </w:p>
    <w:p w:rsidR="00C6244C" w:rsidRPr="00C6244C" w:rsidRDefault="00C6244C" w:rsidP="00FC355A">
      <w:pPr>
        <w:pStyle w:val="KDParagraf"/>
        <w:spacing w:before="0"/>
        <w:rPr>
          <w:rFonts w:cs="Arial"/>
          <w:color w:val="00B0F0"/>
          <w:lang w:val="sr-Cyrl-RS"/>
        </w:rPr>
      </w:pPr>
    </w:p>
    <w:p w:rsidR="008D2B23" w:rsidRPr="00F10346" w:rsidRDefault="008D2B23" w:rsidP="008A2FA3">
      <w:pPr>
        <w:pStyle w:val="KDPodnaslov2"/>
        <w:numPr>
          <w:ilvl w:val="1"/>
          <w:numId w:val="22"/>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8A2FA3">
      <w:pPr>
        <w:pStyle w:val="KDPodnaslov2"/>
        <w:numPr>
          <w:ilvl w:val="1"/>
          <w:numId w:val="22"/>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6849F4"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Закона и Упутство како се доказује испуњеност тих услова</w:t>
      </w:r>
      <w:r w:rsidR="006849F4">
        <w:rPr>
          <w:rFonts w:cs="Arial"/>
          <w:lang w:val="sr-Cyrl-RS"/>
        </w:rPr>
        <w:t>.</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1F71B1" w:rsidRDefault="008D2B23" w:rsidP="008D2B23">
      <w:pPr>
        <w:pStyle w:val="KDParagraf"/>
        <w:spacing w:before="0"/>
        <w:rPr>
          <w:rFonts w:cs="Arial"/>
          <w:lang w:bidi="en-US"/>
        </w:rPr>
      </w:pPr>
      <w:r w:rsidRPr="001F71B1">
        <w:rPr>
          <w:rFonts w:cs="Arial"/>
        </w:rPr>
        <w:t>Наручилац</w:t>
      </w:r>
      <w:r w:rsidRPr="001F71B1">
        <w:rPr>
          <w:rFonts w:cs="Arial"/>
          <w:lang w:bidi="en-US"/>
        </w:rPr>
        <w:t xml:space="preserve"> у овом поступку не предвиђа примену одредби става 9.и 10. члана 80. Закона.</w:t>
      </w:r>
    </w:p>
    <w:p w:rsidR="008D2B23" w:rsidRPr="00F10346" w:rsidRDefault="008D2B23" w:rsidP="008D2B23">
      <w:pPr>
        <w:pStyle w:val="KDParagraf"/>
        <w:spacing w:before="0"/>
        <w:rPr>
          <w:rFonts w:cs="Arial"/>
          <w:color w:val="00B0F0"/>
          <w:lang w:bidi="en-US"/>
        </w:rPr>
      </w:pPr>
    </w:p>
    <w:p w:rsidR="008D2B23" w:rsidRPr="00F10346" w:rsidRDefault="008D2B23" w:rsidP="008A2FA3">
      <w:pPr>
        <w:pStyle w:val="KDPodnaslov2"/>
        <w:numPr>
          <w:ilvl w:val="1"/>
          <w:numId w:val="22"/>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10346" w:rsidRDefault="008D2B23" w:rsidP="008D2B23">
      <w:pPr>
        <w:pStyle w:val="KDParagraf"/>
        <w:spacing w:before="0"/>
        <w:rPr>
          <w:rFonts w:cs="Arial"/>
          <w:color w:val="00B0F0"/>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одељку Услови за учешће из члана 75. Закона и Упутство како се доказује испуњеност тих услова</w:t>
      </w:r>
      <w:r w:rsidR="001F71B1">
        <w:rPr>
          <w:rFonts w:cs="Arial"/>
          <w:lang w:val="sr-Cyrl-RS"/>
        </w:rPr>
        <w:t xml:space="preserve">. </w:t>
      </w:r>
      <w:r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8D2B23" w:rsidRPr="00F10346" w:rsidRDefault="008D2B23" w:rsidP="008A2FA3">
      <w:pPr>
        <w:pStyle w:val="KDPodnaslov2"/>
        <w:numPr>
          <w:ilvl w:val="1"/>
          <w:numId w:val="22"/>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2F324E" w:rsidRPr="002F324E" w:rsidRDefault="002F324E" w:rsidP="002F324E">
      <w:pPr>
        <w:pStyle w:val="KDParagraf"/>
        <w:spacing w:before="0"/>
        <w:rPr>
          <w:rFonts w:cs="Arial"/>
        </w:rPr>
      </w:pPr>
      <w:r w:rsidRPr="002F324E">
        <w:rPr>
          <w:rFonts w:cs="Arial"/>
        </w:rPr>
        <w:t>Цена се исказује у динарима или ЕУР, без пореза на додату вредност.</w:t>
      </w:r>
    </w:p>
    <w:p w:rsidR="002F324E" w:rsidRPr="002F324E" w:rsidRDefault="002F324E" w:rsidP="002F324E">
      <w:pPr>
        <w:pStyle w:val="KDParagraf"/>
        <w:spacing w:before="0"/>
        <w:rPr>
          <w:rFonts w:cs="Arial"/>
        </w:rPr>
      </w:pPr>
      <w:r w:rsidRPr="002F324E">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2F324E" w:rsidRPr="002F324E" w:rsidRDefault="002F324E" w:rsidP="002F324E">
      <w:pPr>
        <w:pStyle w:val="KDParagraf"/>
        <w:spacing w:before="0"/>
        <w:rPr>
          <w:rFonts w:cs="Arial"/>
        </w:rPr>
      </w:pPr>
      <w:r w:rsidRPr="002F324E">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F324E" w:rsidRPr="002F324E" w:rsidRDefault="002F324E" w:rsidP="002F324E">
      <w:pPr>
        <w:pStyle w:val="KDParagraf"/>
        <w:spacing w:before="0"/>
        <w:rPr>
          <w:rFonts w:cs="Arial"/>
        </w:rPr>
      </w:pPr>
      <w:r w:rsidRPr="002F324E">
        <w:rPr>
          <w:rFonts w:cs="Arial"/>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2F324E" w:rsidRPr="002F324E" w:rsidRDefault="002F324E" w:rsidP="002F324E">
      <w:pPr>
        <w:pStyle w:val="KDParagraf"/>
        <w:spacing w:before="0"/>
        <w:rPr>
          <w:rFonts w:cs="Arial"/>
        </w:rPr>
      </w:pPr>
      <w:r w:rsidRPr="002F324E">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2F324E" w:rsidP="002F324E">
      <w:pPr>
        <w:pStyle w:val="KDParagraf"/>
        <w:spacing w:before="0"/>
        <w:rPr>
          <w:rFonts w:cs="Arial"/>
          <w:lang w:val="sr-Cyrl-RS"/>
        </w:rPr>
      </w:pPr>
      <w:r w:rsidRPr="002F324E">
        <w:rPr>
          <w:rFonts w:cs="Arial"/>
        </w:rPr>
        <w:t>Ако је у понуди исказана неуобичајено ниска цена, Наручилац ће поступити у складу са чланом 92. Закона.</w:t>
      </w:r>
    </w:p>
    <w:p w:rsidR="002F324E" w:rsidRPr="002F324E" w:rsidRDefault="002F324E" w:rsidP="002F324E">
      <w:pPr>
        <w:pStyle w:val="KDParagraf"/>
        <w:spacing w:before="0"/>
        <w:rPr>
          <w:rFonts w:cs="Arial"/>
          <w:color w:val="00B0F0"/>
          <w:lang w:val="sr-Cyrl-RS"/>
        </w:rPr>
      </w:pPr>
    </w:p>
    <w:p w:rsidR="0056571E" w:rsidRPr="00F10346" w:rsidRDefault="002E2F11" w:rsidP="008A2FA3">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2F324E" w:rsidP="0054056C">
      <w:pPr>
        <w:pStyle w:val="KDParagraf"/>
        <w:spacing w:before="0"/>
        <w:rPr>
          <w:rFonts w:cs="Arial"/>
          <w:lang w:val="sr-Cyrl-RS"/>
        </w:rPr>
      </w:pPr>
      <w:r w:rsidRPr="002F324E">
        <w:rPr>
          <w:rFonts w:cs="Arial"/>
        </w:rPr>
        <w:t>Цена је фиксна за цео уговорени период и не подлеже никаквој промени.</w:t>
      </w:r>
    </w:p>
    <w:p w:rsidR="00D84DC6" w:rsidRPr="00D84DC6" w:rsidRDefault="00D84DC6" w:rsidP="0054056C">
      <w:pPr>
        <w:pStyle w:val="KDParagraf"/>
        <w:spacing w:before="0"/>
        <w:rPr>
          <w:rFonts w:eastAsia="Calibri" w:cs="Arial"/>
          <w:lang w:val="sr-Cyrl-RS"/>
        </w:rPr>
      </w:pPr>
    </w:p>
    <w:p w:rsidR="006C6FDF" w:rsidRPr="00F10346" w:rsidRDefault="006C6FDF" w:rsidP="008A2FA3">
      <w:pPr>
        <w:pStyle w:val="Heading10"/>
        <w:numPr>
          <w:ilvl w:val="1"/>
          <w:numId w:val="22"/>
        </w:numPr>
        <w:rPr>
          <w:rFonts w:cs="Arial"/>
          <w:lang w:val="en-US"/>
        </w:rPr>
      </w:pPr>
      <w:bookmarkStart w:id="233" w:name="_Toc441651588"/>
      <w:bookmarkStart w:id="234" w:name="_Toc442559899"/>
      <w:r w:rsidRPr="00F10346">
        <w:rPr>
          <w:rFonts w:cs="Arial"/>
          <w:lang w:val="en-US"/>
        </w:rPr>
        <w:t xml:space="preserve"> Рок испоруке добара</w:t>
      </w:r>
    </w:p>
    <w:p w:rsidR="009B3371" w:rsidRDefault="00896B95"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2346FD">
        <w:rPr>
          <w:rFonts w:ascii="Arial" w:hAnsi="Arial" w:cs="Arial"/>
        </w:rPr>
        <w:t xml:space="preserve">Изабрани понуђач је обавезан да испоруку добара изврши у року који не може бити </w:t>
      </w:r>
      <w:r w:rsidRPr="002346FD">
        <w:rPr>
          <w:rFonts w:ascii="Arial" w:hAnsi="Arial" w:cs="Arial"/>
          <w:lang w:val="sr-Cyrl-RS"/>
        </w:rPr>
        <w:t>дужи</w:t>
      </w:r>
      <w:r w:rsidRPr="002346FD">
        <w:rPr>
          <w:rFonts w:ascii="Arial" w:hAnsi="Arial" w:cs="Arial"/>
        </w:rPr>
        <w:t xml:space="preserve"> од </w:t>
      </w:r>
      <w:r w:rsidRPr="002346FD">
        <w:rPr>
          <w:rFonts w:ascii="Arial" w:hAnsi="Arial" w:cs="Arial"/>
          <w:lang w:val="sr-Cyrl-RS"/>
        </w:rPr>
        <w:t>60</w:t>
      </w:r>
      <w:r w:rsidRPr="002346FD">
        <w:rPr>
          <w:rFonts w:ascii="Arial" w:hAnsi="Arial" w:cs="Arial"/>
        </w:rPr>
        <w:t xml:space="preserve"> дана,</w:t>
      </w:r>
      <w:r w:rsidRPr="002346FD">
        <w:rPr>
          <w:rFonts w:ascii="Arial" w:hAnsi="Arial" w:cs="Arial"/>
          <w:lang w:val="sr-Cyrl-RS"/>
        </w:rPr>
        <w:t xml:space="preserve"> </w:t>
      </w:r>
      <w:r w:rsidRPr="002346FD">
        <w:rPr>
          <w:rFonts w:ascii="Arial" w:hAnsi="Arial" w:cs="Arial"/>
        </w:rPr>
        <w:t>од дана ступања Уговора на снагу.</w:t>
      </w:r>
    </w:p>
    <w:p w:rsidR="00D84DC6" w:rsidRPr="00D84DC6" w:rsidRDefault="00D84DC6"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6C6FDF" w:rsidRPr="00F10346" w:rsidRDefault="00D84DC6" w:rsidP="008A2FA3">
      <w:pPr>
        <w:pStyle w:val="Heading10"/>
        <w:numPr>
          <w:ilvl w:val="1"/>
          <w:numId w:val="22"/>
        </w:numPr>
        <w:rPr>
          <w:rFonts w:cs="Arial"/>
          <w:lang w:val="en-US"/>
        </w:rPr>
      </w:pPr>
      <w:r>
        <w:rPr>
          <w:rFonts w:cs="Arial"/>
          <w:lang w:val="en-US"/>
        </w:rPr>
        <w:t>Гарантни рок</w:t>
      </w:r>
    </w:p>
    <w:p w:rsidR="00D84DC6" w:rsidRPr="00D84DC6" w:rsidRDefault="00D84DC6" w:rsidP="00D84DC6">
      <w:pPr>
        <w:spacing w:before="0"/>
        <w:rPr>
          <w:rFonts w:cs="Arial"/>
          <w:lang w:eastAsia="zh-CN"/>
        </w:rPr>
      </w:pPr>
      <w:r w:rsidRPr="00D84DC6">
        <w:rPr>
          <w:rFonts w:cs="Arial"/>
          <w:lang w:eastAsia="zh-CN"/>
        </w:rPr>
        <w:t>Гарантни рок за предмет набавке је минимум 24 месеца од дана уградње.</w:t>
      </w:r>
    </w:p>
    <w:p w:rsidR="009B3371" w:rsidRPr="00D84DC6" w:rsidRDefault="00D84DC6" w:rsidP="00D84DC6">
      <w:pPr>
        <w:spacing w:before="0"/>
        <w:rPr>
          <w:rFonts w:cs="Arial"/>
          <w:lang w:val="sr-Cyrl-RS" w:eastAsia="zh-CN"/>
        </w:rPr>
      </w:pPr>
      <w:r w:rsidRPr="00D84DC6">
        <w:rPr>
          <w:rFonts w:cs="Arial"/>
          <w:lang w:eastAsia="zh-CN"/>
        </w:rPr>
        <w:t>Изабрани Понуђач је дужан да о свом трошку отклони све евентуалне недостатке у току трајања гарантног рока.</w:t>
      </w:r>
    </w:p>
    <w:p w:rsidR="00D84DC6" w:rsidRPr="00D84DC6" w:rsidRDefault="00D84DC6" w:rsidP="00D84DC6">
      <w:pPr>
        <w:spacing w:before="0"/>
        <w:rPr>
          <w:rFonts w:cs="Arial"/>
          <w:color w:val="00B0F0"/>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CA1582" w:rsidRPr="00CA1582" w:rsidRDefault="00CA1582" w:rsidP="00CA1582">
      <w:pPr>
        <w:autoSpaceDE w:val="0"/>
        <w:autoSpaceDN w:val="0"/>
        <w:adjustRightInd w:val="0"/>
        <w:spacing w:before="0"/>
        <w:ind w:right="-426"/>
        <w:rPr>
          <w:rFonts w:eastAsia="Calibri" w:cs="Arial"/>
        </w:rPr>
      </w:pPr>
      <w:r w:rsidRPr="00CA1582">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или отпремнице, у року до 45 дана од дана пријема исправног рачуна.  </w:t>
      </w:r>
    </w:p>
    <w:p w:rsidR="00CA1582" w:rsidRPr="00CA1582" w:rsidRDefault="00CA1582" w:rsidP="00CA1582">
      <w:pPr>
        <w:autoSpaceDE w:val="0"/>
        <w:autoSpaceDN w:val="0"/>
        <w:adjustRightInd w:val="0"/>
        <w:spacing w:before="0"/>
        <w:ind w:right="-426"/>
        <w:rPr>
          <w:rFonts w:eastAsia="Calibri" w:cs="Arial"/>
        </w:rPr>
      </w:pPr>
      <w:r w:rsidRPr="00CA1582">
        <w:rPr>
          <w:rFonts w:eastAsia="Calibri" w:cs="Arial"/>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 о квалитативном пријему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8D2B23" w:rsidRPr="00CA1582" w:rsidRDefault="00CA1582" w:rsidP="00CA1582">
      <w:pPr>
        <w:autoSpaceDE w:val="0"/>
        <w:autoSpaceDN w:val="0"/>
        <w:adjustRightInd w:val="0"/>
        <w:spacing w:before="0"/>
        <w:ind w:right="-426"/>
        <w:rPr>
          <w:rFonts w:eastAsia="Calibri" w:cs="Arial"/>
          <w:lang w:val="sr-Cyrl-RS"/>
        </w:rPr>
      </w:pPr>
      <w:r w:rsidRPr="00CA1582">
        <w:rPr>
          <w:rFonts w:eastAsia="Calibri"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A1582" w:rsidRPr="00CA1582" w:rsidRDefault="00CA1582" w:rsidP="00CA1582">
      <w:pPr>
        <w:autoSpaceDE w:val="0"/>
        <w:autoSpaceDN w:val="0"/>
        <w:adjustRightInd w:val="0"/>
        <w:spacing w:before="0"/>
        <w:ind w:right="-426"/>
        <w:rPr>
          <w:rFonts w:eastAsia="Calibri" w:cs="Arial"/>
          <w:lang w:val="sr-Cyrl-RS"/>
        </w:rPr>
      </w:pPr>
    </w:p>
    <w:p w:rsidR="008D2B23" w:rsidRPr="00F10346" w:rsidRDefault="008D2B23" w:rsidP="008A2FA3">
      <w:pPr>
        <w:pStyle w:val="KDPodnaslov2"/>
        <w:numPr>
          <w:ilvl w:val="1"/>
          <w:numId w:val="24"/>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0B446B" w:rsidRPr="000B446B" w:rsidRDefault="000B446B" w:rsidP="000B446B">
      <w:pPr>
        <w:spacing w:before="0"/>
        <w:rPr>
          <w:rFonts w:cs="Arial"/>
          <w:lang w:val="ru-RU"/>
        </w:rPr>
      </w:pPr>
      <w:r w:rsidRPr="000B446B">
        <w:rPr>
          <w:rFonts w:cs="Arial"/>
          <w:lang w:val="ru-RU"/>
        </w:rPr>
        <w:t xml:space="preserve">Понуда мора да важи најмање 45 (словима: четрдесетпет дана) дана од дана отварања понуда. </w:t>
      </w:r>
    </w:p>
    <w:p w:rsidR="008D2B23" w:rsidRPr="00F10346" w:rsidRDefault="000B446B" w:rsidP="000B446B">
      <w:pPr>
        <w:spacing w:before="0"/>
        <w:rPr>
          <w:rFonts w:cs="Arial"/>
        </w:rPr>
      </w:pPr>
      <w:r w:rsidRPr="000B446B">
        <w:rPr>
          <w:rFonts w:cs="Arial"/>
          <w:lang w:val="ru-RU"/>
        </w:rPr>
        <w:t>У случају да понуђач наведе краћи рок важења понуде, понуда ће бити одбијена, као неприхватљива.</w:t>
      </w:r>
      <w:r w:rsidR="008D2B23" w:rsidRPr="00F10346">
        <w:rPr>
          <w:rFonts w:cs="Arial"/>
        </w:rPr>
        <w:t xml:space="preserve"> </w:t>
      </w:r>
    </w:p>
    <w:p w:rsidR="005A3029" w:rsidRPr="00F10346" w:rsidRDefault="005A3029" w:rsidP="008D2B23">
      <w:pPr>
        <w:spacing w:before="0"/>
        <w:rPr>
          <w:rFonts w:cs="Arial"/>
        </w:rPr>
      </w:pPr>
    </w:p>
    <w:p w:rsidR="008D2B23" w:rsidRPr="006B72AD" w:rsidRDefault="008D2B23" w:rsidP="006B72AD">
      <w:pPr>
        <w:pStyle w:val="KDPodnaslov2"/>
        <w:numPr>
          <w:ilvl w:val="1"/>
          <w:numId w:val="24"/>
        </w:numPr>
        <w:spacing w:before="0"/>
        <w:jc w:val="both"/>
        <w:rPr>
          <w:rFonts w:cs="Arial"/>
        </w:rPr>
      </w:pPr>
      <w:bookmarkStart w:id="237" w:name="_Toc441651593"/>
      <w:bookmarkStart w:id="238" w:name="_Toc442559904"/>
      <w:r w:rsidRPr="006B72AD">
        <w:rPr>
          <w:rFonts w:cs="Arial"/>
        </w:rPr>
        <w:lastRenderedPageBreak/>
        <w:t>Средства финансијског обезбеђења</w:t>
      </w:r>
      <w:bookmarkEnd w:id="237"/>
      <w:bookmarkEnd w:id="238"/>
    </w:p>
    <w:p w:rsidR="00541E19" w:rsidRPr="006B72AD" w:rsidRDefault="00541E19" w:rsidP="006B72AD">
      <w:pPr>
        <w:spacing w:before="0"/>
        <w:rPr>
          <w:rFonts w:eastAsia="TimesNewRomanPSMT" w:cs="Arial"/>
          <w:bCs/>
          <w:iCs/>
        </w:rPr>
      </w:pPr>
      <w:r w:rsidRPr="006B72A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6B72AD" w:rsidRDefault="001A72BF" w:rsidP="006B72AD">
      <w:pPr>
        <w:spacing w:before="0"/>
        <w:rPr>
          <w:rFonts w:eastAsia="TimesNewRomanPSMT" w:cs="Arial"/>
          <w:bCs/>
          <w:iCs/>
        </w:rPr>
      </w:pPr>
      <w:r w:rsidRPr="006B72AD">
        <w:rPr>
          <w:rFonts w:eastAsia="TimesNewRomanPSMT" w:cs="Arial"/>
          <w:bCs/>
          <w:iCs/>
        </w:rPr>
        <w:t>Члан групе понуђача може бити налогодавац средства финансијског обезбеђења.</w:t>
      </w:r>
    </w:p>
    <w:p w:rsidR="00541E19" w:rsidRPr="006B72AD" w:rsidRDefault="001A72BF" w:rsidP="006B72AD">
      <w:pPr>
        <w:spacing w:before="0"/>
        <w:rPr>
          <w:rFonts w:eastAsia="TimesNewRomanPSMT" w:cs="Arial"/>
          <w:bCs/>
          <w:iCs/>
        </w:rPr>
      </w:pPr>
      <w:r w:rsidRPr="006B72AD">
        <w:rPr>
          <w:rFonts w:eastAsia="TimesNewRomanPSMT" w:cs="Arial"/>
          <w:bCs/>
          <w:iCs/>
        </w:rPr>
        <w:t>Средства финансијског обезбеђења морају да буду у валути у којој је и понуда.</w:t>
      </w:r>
    </w:p>
    <w:p w:rsidR="008D2B23" w:rsidRPr="00AA726E" w:rsidRDefault="008F18BC" w:rsidP="00AA726E">
      <w:pPr>
        <w:spacing w:before="0"/>
        <w:rPr>
          <w:rFonts w:eastAsia="TimesNewRomanPSMT" w:cs="Arial"/>
          <w:bCs/>
          <w:iCs/>
          <w:lang w:val="sr-Cyrl-RS"/>
        </w:rPr>
      </w:pPr>
      <w:r w:rsidRPr="006B72AD">
        <w:rPr>
          <w:rFonts w:eastAsia="TimesNewRomanPSMT" w:cs="Arial"/>
          <w:bCs/>
          <w:iCs/>
        </w:rPr>
        <w:t>Ако се за време трајања у</w:t>
      </w:r>
      <w:r w:rsidR="00541E19" w:rsidRPr="006B72AD">
        <w:rPr>
          <w:rFonts w:eastAsia="TimesNewRomanPSMT" w:cs="Arial"/>
          <w:bCs/>
          <w:iCs/>
        </w:rPr>
        <w:t xml:space="preserve">говора промене рокови за извршење уговорне обавезе, важност  СФО мора се продужити. </w:t>
      </w:r>
    </w:p>
    <w:p w:rsidR="008D2B23" w:rsidRPr="00AA726E" w:rsidRDefault="008D2B23" w:rsidP="00AA726E">
      <w:pPr>
        <w:spacing w:before="0"/>
        <w:rPr>
          <w:rFonts w:cs="Arial"/>
          <w:lang w:val="ru-RU"/>
        </w:rPr>
      </w:pPr>
      <w:r w:rsidRPr="00AA726E">
        <w:rPr>
          <w:rFonts w:cs="Arial"/>
          <w:lang w:val="ru-RU"/>
        </w:rPr>
        <w:t>Понуђач је дужан да достави следећа средства финансијског обезбеђења:</w:t>
      </w:r>
    </w:p>
    <w:p w:rsidR="00575B8C" w:rsidRPr="00AA726E" w:rsidRDefault="008D2B23" w:rsidP="00AA726E">
      <w:pPr>
        <w:pStyle w:val="ListParagraph"/>
        <w:tabs>
          <w:tab w:val="center" w:pos="4514"/>
        </w:tabs>
        <w:spacing w:before="0" w:after="0" w:line="240" w:lineRule="auto"/>
        <w:ind w:left="0"/>
        <w:rPr>
          <w:rFonts w:ascii="Arial" w:hAnsi="Arial" w:cs="Arial"/>
          <w:b/>
          <w:u w:val="single"/>
          <w:lang w:val="sr-Cyrl-RS"/>
        </w:rPr>
      </w:pPr>
      <w:r w:rsidRPr="00AA726E">
        <w:rPr>
          <w:rFonts w:ascii="Arial" w:hAnsi="Arial" w:cs="Arial"/>
          <w:b/>
          <w:u w:val="single"/>
        </w:rPr>
        <w:t>У понуди:</w:t>
      </w:r>
    </w:p>
    <w:p w:rsidR="008D2B23" w:rsidRPr="00AA726E" w:rsidRDefault="008D2B23" w:rsidP="00AA726E">
      <w:pPr>
        <w:pStyle w:val="KDPodnaslov3"/>
        <w:keepNext w:val="0"/>
        <w:spacing w:before="0"/>
        <w:ind w:left="851"/>
        <w:rPr>
          <w:rFonts w:cs="Arial"/>
          <w:b/>
        </w:rPr>
      </w:pPr>
      <w:bookmarkStart w:id="239" w:name="_Toc441651595"/>
      <w:bookmarkStart w:id="240" w:name="_Toc442559906"/>
      <w:r w:rsidRPr="00AA726E">
        <w:rPr>
          <w:rFonts w:cs="Arial"/>
          <w:b/>
        </w:rPr>
        <w:t>Меница за озбиљност понуде</w:t>
      </w:r>
      <w:bookmarkEnd w:id="239"/>
      <w:bookmarkEnd w:id="240"/>
    </w:p>
    <w:p w:rsidR="00435443" w:rsidRPr="00AA726E" w:rsidRDefault="00435443" w:rsidP="00AA726E">
      <w:pPr>
        <w:spacing w:before="0"/>
        <w:rPr>
          <w:rFonts w:cs="Arial"/>
        </w:rPr>
      </w:pPr>
      <w:r w:rsidRPr="00AA726E">
        <w:rPr>
          <w:rFonts w:cs="Arial"/>
        </w:rPr>
        <w:t>Понуђач је обавезан да уз понуду Наручиоцу достави:</w:t>
      </w:r>
    </w:p>
    <w:p w:rsidR="00435443" w:rsidRPr="00AA726E" w:rsidRDefault="00435443" w:rsidP="00AA726E">
      <w:pPr>
        <w:pStyle w:val="ListParagraph"/>
        <w:numPr>
          <w:ilvl w:val="0"/>
          <w:numId w:val="25"/>
        </w:numPr>
        <w:spacing w:before="0" w:after="0"/>
        <w:rPr>
          <w:rFonts w:ascii="Arial" w:hAnsi="Arial" w:cs="Arial"/>
        </w:rPr>
      </w:pPr>
      <w:r w:rsidRPr="00AA726E">
        <w:rPr>
          <w:rFonts w:ascii="Arial" w:hAnsi="Arial" w:cs="Arial"/>
        </w:rPr>
        <w:t>бланко сопствену меницу за озбиљност понуде која је</w:t>
      </w:r>
      <w:r w:rsidR="008F18BC" w:rsidRPr="00AA726E">
        <w:rPr>
          <w:rFonts w:ascii="Arial" w:hAnsi="Arial" w:cs="Arial"/>
        </w:rPr>
        <w:t>:</w:t>
      </w:r>
    </w:p>
    <w:p w:rsidR="00435443" w:rsidRPr="00AA726E" w:rsidRDefault="00435443" w:rsidP="00AA726E">
      <w:pPr>
        <w:numPr>
          <w:ilvl w:val="0"/>
          <w:numId w:val="14"/>
        </w:numPr>
        <w:spacing w:before="0"/>
        <w:ind w:left="1710"/>
        <w:rPr>
          <w:rFonts w:cs="Arial"/>
        </w:rPr>
      </w:pPr>
      <w:r w:rsidRPr="00AA726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AA726E" w:rsidRDefault="00435443" w:rsidP="00AA726E">
      <w:pPr>
        <w:numPr>
          <w:ilvl w:val="0"/>
          <w:numId w:val="14"/>
        </w:numPr>
        <w:spacing w:before="0"/>
        <w:ind w:left="1710"/>
        <w:rPr>
          <w:rFonts w:cs="Arial"/>
        </w:rPr>
      </w:pPr>
      <w:r w:rsidRPr="00AA726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AA726E" w:rsidRDefault="00435443" w:rsidP="00AA726E">
      <w:pPr>
        <w:numPr>
          <w:ilvl w:val="0"/>
          <w:numId w:val="14"/>
        </w:numPr>
        <w:spacing w:before="0"/>
        <w:ind w:left="1710"/>
        <w:rPr>
          <w:rFonts w:cs="Arial"/>
        </w:rPr>
      </w:pPr>
      <w:r w:rsidRPr="00AA726E">
        <w:rPr>
          <w:rFonts w:cs="Arial"/>
        </w:rPr>
        <w:t>Менично писмо – овлашћење којим понуђач овлашћује наручиоца да може</w:t>
      </w:r>
      <w:r w:rsidR="00B7686B">
        <w:rPr>
          <w:rFonts w:cs="Arial"/>
        </w:rPr>
        <w:t xml:space="preserve"> наплатити меницу  на износ од </w:t>
      </w:r>
      <w:r w:rsidR="00AA726E" w:rsidRPr="00AA726E">
        <w:rPr>
          <w:rFonts w:cs="Arial"/>
          <w:lang w:val="sr-Cyrl-RS"/>
        </w:rPr>
        <w:t>5</w:t>
      </w:r>
      <w:r w:rsidRPr="00AA726E">
        <w:rPr>
          <w:rFonts w:cs="Arial"/>
        </w:rPr>
        <w:t xml:space="preserve">% од вредности понуде (без ПДВ-а) са роком важења минимално </w:t>
      </w:r>
      <w:r w:rsidR="00AA726E" w:rsidRPr="00AA726E">
        <w:rPr>
          <w:rFonts w:cs="Arial"/>
        </w:rPr>
        <w:t>30 дана</w:t>
      </w:r>
      <w:r w:rsidRPr="00AA726E">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AA726E" w:rsidRDefault="00435443" w:rsidP="00AA726E">
      <w:pPr>
        <w:numPr>
          <w:ilvl w:val="0"/>
          <w:numId w:val="14"/>
        </w:numPr>
        <w:spacing w:before="0"/>
        <w:ind w:left="1710"/>
        <w:rPr>
          <w:rFonts w:cs="Arial"/>
        </w:rPr>
      </w:pPr>
      <w:r w:rsidRPr="00AA726E">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AA726E" w:rsidRDefault="004D4636" w:rsidP="00AA726E">
      <w:pPr>
        <w:pStyle w:val="ListParagraph"/>
        <w:numPr>
          <w:ilvl w:val="0"/>
          <w:numId w:val="25"/>
        </w:numPr>
        <w:spacing w:before="0" w:after="0"/>
        <w:rPr>
          <w:rFonts w:ascii="Arial" w:hAnsi="Arial" w:cs="Arial"/>
        </w:rPr>
      </w:pPr>
      <w:r w:rsidRPr="00AA726E">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AA726E" w:rsidRDefault="004D4636" w:rsidP="00AA726E">
      <w:pPr>
        <w:pStyle w:val="ListParagraph"/>
        <w:numPr>
          <w:ilvl w:val="0"/>
          <w:numId w:val="25"/>
        </w:numPr>
        <w:spacing w:before="0" w:after="0"/>
        <w:rPr>
          <w:rFonts w:ascii="Arial" w:hAnsi="Arial" w:cs="Arial"/>
        </w:rPr>
      </w:pPr>
      <w:r w:rsidRPr="00AA726E">
        <w:rPr>
          <w:rFonts w:ascii="Arial" w:hAnsi="Arial" w:cs="Arial"/>
        </w:rPr>
        <w:t>фотокопију ОП обрасца.</w:t>
      </w:r>
    </w:p>
    <w:p w:rsidR="004D4636" w:rsidRPr="00AA726E" w:rsidRDefault="004D4636" w:rsidP="00AA726E">
      <w:pPr>
        <w:pStyle w:val="ListParagraph"/>
        <w:numPr>
          <w:ilvl w:val="0"/>
          <w:numId w:val="25"/>
        </w:numPr>
        <w:spacing w:before="0" w:after="0"/>
        <w:rPr>
          <w:rFonts w:ascii="Arial" w:hAnsi="Arial" w:cs="Arial"/>
        </w:rPr>
      </w:pPr>
      <w:r w:rsidRPr="00AA726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AA726E" w:rsidRDefault="004D4636" w:rsidP="00AA726E">
      <w:pPr>
        <w:spacing w:before="0"/>
        <w:rPr>
          <w:rFonts w:cs="Arial"/>
        </w:rPr>
      </w:pPr>
      <w:r w:rsidRPr="00AA726E">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AA726E" w:rsidRDefault="004D4636" w:rsidP="00AA726E">
      <w:pPr>
        <w:spacing w:before="0"/>
        <w:rPr>
          <w:rFonts w:cs="Arial"/>
        </w:rPr>
      </w:pPr>
      <w:r w:rsidRPr="00AA726E">
        <w:rPr>
          <w:rFonts w:cs="Arial"/>
        </w:rPr>
        <w:t xml:space="preserve">Меница ће бити враћена </w:t>
      </w:r>
      <w:r w:rsidR="008F18BC" w:rsidRPr="00AA726E">
        <w:rPr>
          <w:rFonts w:cs="Arial"/>
        </w:rPr>
        <w:t>Понуђачу</w:t>
      </w:r>
      <w:r w:rsidRPr="00AA726E">
        <w:rPr>
          <w:rFonts w:cs="Arial"/>
        </w:rPr>
        <w:t xml:space="preserve"> у року од осам дана од дана предаје </w:t>
      </w:r>
      <w:r w:rsidR="008F18BC" w:rsidRPr="00AA726E">
        <w:rPr>
          <w:rFonts w:cs="Arial"/>
        </w:rPr>
        <w:t>наручиоцу</w:t>
      </w:r>
      <w:r w:rsidRPr="00AA726E">
        <w:rPr>
          <w:rFonts w:cs="Arial"/>
        </w:rPr>
        <w:t xml:space="preserve"> средства финансијског обезбеђења која су захтевана у закљученом уговору.</w:t>
      </w:r>
    </w:p>
    <w:p w:rsidR="004D4636" w:rsidRPr="00AA726E" w:rsidRDefault="004D4636" w:rsidP="00AA726E">
      <w:pPr>
        <w:spacing w:before="0"/>
        <w:rPr>
          <w:rFonts w:cs="Arial"/>
        </w:rPr>
      </w:pPr>
      <w:r w:rsidRPr="00AA726E">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F1FD6" w:rsidRPr="00AA726E" w:rsidRDefault="004D4636" w:rsidP="00AA726E">
      <w:pPr>
        <w:spacing w:before="0"/>
        <w:rPr>
          <w:rFonts w:cs="Arial"/>
          <w:lang w:val="sr-Cyrl-RS"/>
        </w:rPr>
      </w:pPr>
      <w:r w:rsidRPr="00AA726E">
        <w:rPr>
          <w:rFonts w:cs="Arial"/>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F10346" w:rsidRDefault="008D2B23" w:rsidP="008D2B23">
      <w:pPr>
        <w:spacing w:before="0"/>
        <w:ind w:left="851"/>
        <w:rPr>
          <w:rFonts w:cs="Arial"/>
          <w:color w:val="00B0F0"/>
        </w:rPr>
      </w:pPr>
    </w:p>
    <w:p w:rsidR="00A179C0" w:rsidRPr="00F911FF" w:rsidRDefault="00572146" w:rsidP="00F911FF">
      <w:pPr>
        <w:pStyle w:val="ListParagraph"/>
        <w:spacing w:before="0" w:after="0" w:line="240" w:lineRule="auto"/>
        <w:ind w:left="0"/>
        <w:rPr>
          <w:rFonts w:ascii="Arial" w:hAnsi="Arial" w:cs="Arial"/>
          <w:b/>
          <w:u w:val="single"/>
          <w:lang w:val="sr-Cyrl-RS"/>
        </w:rPr>
      </w:pPr>
      <w:r w:rsidRPr="00F911FF">
        <w:rPr>
          <w:rFonts w:ascii="Arial" w:hAnsi="Arial" w:cs="Arial"/>
          <w:b/>
          <w:u w:val="single"/>
        </w:rPr>
        <w:t xml:space="preserve">У року од </w:t>
      </w:r>
      <w:r w:rsidR="00BE2EA9" w:rsidRPr="00F911FF">
        <w:rPr>
          <w:rFonts w:ascii="Arial" w:hAnsi="Arial" w:cs="Arial"/>
          <w:b/>
          <w:u w:val="single"/>
        </w:rPr>
        <w:t>10</w:t>
      </w:r>
      <w:r w:rsidRPr="00F911FF">
        <w:rPr>
          <w:rFonts w:ascii="Arial" w:hAnsi="Arial" w:cs="Arial"/>
          <w:b/>
          <w:u w:val="single"/>
        </w:rPr>
        <w:t xml:space="preserve"> дана од</w:t>
      </w:r>
      <w:r w:rsidR="008D2B23" w:rsidRPr="00F911FF">
        <w:rPr>
          <w:rFonts w:ascii="Arial" w:hAnsi="Arial" w:cs="Arial"/>
          <w:b/>
          <w:u w:val="single"/>
        </w:rPr>
        <w:t xml:space="preserve"> закључења Уговора</w:t>
      </w:r>
    </w:p>
    <w:p w:rsidR="008D2B23" w:rsidRPr="00F911FF" w:rsidRDefault="008D2B23" w:rsidP="00F911FF">
      <w:pPr>
        <w:pStyle w:val="KDPodnaslov3"/>
        <w:keepNext w:val="0"/>
        <w:spacing w:before="0"/>
        <w:ind w:left="851"/>
        <w:rPr>
          <w:rFonts w:cs="Arial"/>
          <w:b/>
        </w:rPr>
      </w:pPr>
      <w:bookmarkStart w:id="241" w:name="_Toc441651599"/>
      <w:bookmarkStart w:id="242" w:name="_Toc442559910"/>
      <w:r w:rsidRPr="00F911FF">
        <w:rPr>
          <w:rFonts w:cs="Arial"/>
          <w:b/>
        </w:rPr>
        <w:t xml:space="preserve">Меница за добро извршење посла </w:t>
      </w:r>
      <w:bookmarkEnd w:id="241"/>
      <w:bookmarkEnd w:id="242"/>
    </w:p>
    <w:p w:rsidR="00BC1827" w:rsidRPr="00F911FF" w:rsidRDefault="008B0B89" w:rsidP="00F911FF">
      <w:pPr>
        <w:spacing w:before="0"/>
        <w:rPr>
          <w:rFonts w:cs="Arial"/>
        </w:rPr>
      </w:pPr>
      <w:r w:rsidRPr="00F911FF">
        <w:rPr>
          <w:rFonts w:cs="Arial"/>
        </w:rPr>
        <w:t xml:space="preserve">Изабрани </w:t>
      </w:r>
      <w:r w:rsidR="00BC1827" w:rsidRPr="00F911FF">
        <w:rPr>
          <w:rFonts w:cs="Arial"/>
        </w:rPr>
        <w:t>Понуђач је обавезан да Наручиоцу достави:</w:t>
      </w:r>
    </w:p>
    <w:p w:rsidR="00BC1827" w:rsidRPr="00F911FF" w:rsidRDefault="00BC1827" w:rsidP="00F911FF">
      <w:pPr>
        <w:pStyle w:val="ListParagraph"/>
        <w:numPr>
          <w:ilvl w:val="0"/>
          <w:numId w:val="26"/>
        </w:numPr>
        <w:spacing w:before="0" w:after="0"/>
        <w:rPr>
          <w:rFonts w:ascii="Arial" w:hAnsi="Arial" w:cs="Arial"/>
        </w:rPr>
      </w:pPr>
      <w:r w:rsidRPr="00F911FF">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F911FF" w:rsidRDefault="00BC1827" w:rsidP="00F911FF">
      <w:pPr>
        <w:pStyle w:val="ListParagraph"/>
        <w:numPr>
          <w:ilvl w:val="0"/>
          <w:numId w:val="26"/>
        </w:numPr>
        <w:spacing w:before="0" w:after="0"/>
        <w:rPr>
          <w:rFonts w:ascii="Arial" w:hAnsi="Arial" w:cs="Arial"/>
        </w:rPr>
      </w:pPr>
      <w:r w:rsidRPr="00F911FF">
        <w:rPr>
          <w:rFonts w:ascii="Arial" w:hAnsi="Arial" w:cs="Arial"/>
        </w:rPr>
        <w:t xml:space="preserve">Менично писмо – овлашћење којим понуђач овлашћује наручиоца да може наплатити меницу  на износ од </w:t>
      </w:r>
      <w:r w:rsidR="00AA726E" w:rsidRPr="00F911FF">
        <w:rPr>
          <w:rFonts w:ascii="Arial" w:hAnsi="Arial" w:cs="Arial"/>
          <w:lang w:val="sr-Cyrl-RS"/>
        </w:rPr>
        <w:t>10</w:t>
      </w:r>
      <w:r w:rsidRPr="00F911FF">
        <w:rPr>
          <w:rFonts w:ascii="Arial" w:hAnsi="Arial" w:cs="Arial"/>
        </w:rPr>
        <w:t>% од вредности уговора (без ПДВ-а) са ро</w:t>
      </w:r>
      <w:r w:rsidR="008F18BC" w:rsidRPr="00F911FF">
        <w:rPr>
          <w:rFonts w:ascii="Arial" w:hAnsi="Arial" w:cs="Arial"/>
        </w:rPr>
        <w:t>ком важења минимално 3</w:t>
      </w:r>
      <w:r w:rsidR="00AA726E" w:rsidRPr="00F911FF">
        <w:rPr>
          <w:rFonts w:ascii="Arial" w:hAnsi="Arial" w:cs="Arial"/>
        </w:rPr>
        <w:t>0 дана</w:t>
      </w:r>
      <w:r w:rsidRPr="00F911FF">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F911FF" w:rsidRDefault="00BC1827" w:rsidP="00F911FF">
      <w:pPr>
        <w:pStyle w:val="ListParagraph"/>
        <w:numPr>
          <w:ilvl w:val="0"/>
          <w:numId w:val="26"/>
        </w:numPr>
        <w:spacing w:before="0" w:after="0"/>
        <w:rPr>
          <w:rFonts w:ascii="Arial" w:hAnsi="Arial" w:cs="Arial"/>
        </w:rPr>
      </w:pPr>
      <w:r w:rsidRPr="00F911F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F911FF" w:rsidRDefault="00BC1827" w:rsidP="00F911FF">
      <w:pPr>
        <w:pStyle w:val="ListParagraph"/>
        <w:numPr>
          <w:ilvl w:val="0"/>
          <w:numId w:val="26"/>
        </w:numPr>
        <w:spacing w:before="0" w:after="0"/>
        <w:rPr>
          <w:rFonts w:ascii="Arial" w:hAnsi="Arial" w:cs="Arial"/>
        </w:rPr>
      </w:pPr>
      <w:r w:rsidRPr="00F911FF">
        <w:rPr>
          <w:rFonts w:ascii="Arial" w:hAnsi="Arial" w:cs="Arial"/>
        </w:rPr>
        <w:t>фотокопију ОП обрасца.</w:t>
      </w:r>
    </w:p>
    <w:p w:rsidR="00BC1827" w:rsidRPr="00F911FF" w:rsidRDefault="00BC1827" w:rsidP="00F911FF">
      <w:pPr>
        <w:pStyle w:val="ListParagraph"/>
        <w:numPr>
          <w:ilvl w:val="0"/>
          <w:numId w:val="26"/>
        </w:numPr>
        <w:spacing w:before="0" w:after="0"/>
        <w:rPr>
          <w:rFonts w:ascii="Arial" w:hAnsi="Arial" w:cs="Arial"/>
        </w:rPr>
      </w:pPr>
      <w:r w:rsidRPr="00F911F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F911FF" w:rsidRDefault="008D2B23" w:rsidP="00F911FF">
      <w:pPr>
        <w:spacing w:before="0"/>
        <w:rPr>
          <w:rFonts w:cs="Arial"/>
        </w:rPr>
      </w:pPr>
      <w:r w:rsidRPr="00F911FF">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F911FF" w:rsidRDefault="008D2B23" w:rsidP="00F911FF">
      <w:pPr>
        <w:spacing w:before="0"/>
        <w:ind w:left="851"/>
        <w:rPr>
          <w:rFonts w:cs="Arial"/>
        </w:rPr>
      </w:pPr>
    </w:p>
    <w:p w:rsidR="00510945" w:rsidRPr="00F911FF" w:rsidRDefault="00EA1925" w:rsidP="00F911FF">
      <w:pPr>
        <w:pStyle w:val="ListParagraph"/>
        <w:spacing w:before="0" w:after="0" w:line="240" w:lineRule="auto"/>
        <w:ind w:left="0"/>
        <w:rPr>
          <w:rFonts w:ascii="Arial" w:hAnsi="Arial" w:cs="Arial"/>
          <w:b/>
          <w:u w:val="single"/>
          <w:lang w:val="sr-Cyrl-RS"/>
        </w:rPr>
      </w:pPr>
      <w:r w:rsidRPr="00F911FF">
        <w:rPr>
          <w:rFonts w:ascii="Arial" w:hAnsi="Arial" w:cs="Arial"/>
          <w:b/>
          <w:u w:val="single"/>
        </w:rPr>
        <w:t xml:space="preserve">  По потписивању </w:t>
      </w:r>
      <w:r w:rsidR="003D5F71" w:rsidRPr="00F911FF">
        <w:rPr>
          <w:rFonts w:ascii="Arial" w:hAnsi="Arial" w:cs="Arial"/>
          <w:b/>
          <w:u w:val="single"/>
        </w:rPr>
        <w:t xml:space="preserve">записника о </w:t>
      </w:r>
      <w:r w:rsidR="00EF0AF3" w:rsidRPr="00F911FF">
        <w:rPr>
          <w:rFonts w:ascii="Arial" w:hAnsi="Arial" w:cs="Arial"/>
          <w:b/>
          <w:u w:val="single"/>
        </w:rPr>
        <w:t>примопредаји предмета Уговора</w:t>
      </w:r>
    </w:p>
    <w:p w:rsidR="00510945" w:rsidRPr="00F911FF" w:rsidRDefault="00510945" w:rsidP="00F911FF">
      <w:pPr>
        <w:pStyle w:val="KDPodnaslov3"/>
        <w:keepNext w:val="0"/>
        <w:spacing w:before="0"/>
        <w:ind w:left="851"/>
        <w:rPr>
          <w:rFonts w:eastAsia="TimesNewRomanPSMT" w:cs="Arial"/>
          <w:b/>
          <w:bCs/>
          <w:iCs/>
        </w:rPr>
      </w:pPr>
      <w:bookmarkStart w:id="243" w:name="_Toc441651601"/>
      <w:bookmarkStart w:id="244" w:name="_Toc442559912"/>
      <w:r w:rsidRPr="00F911FF">
        <w:rPr>
          <w:rFonts w:eastAsia="TimesNewRomanPSMT" w:cs="Arial"/>
          <w:b/>
          <w:bCs/>
          <w:iCs/>
        </w:rPr>
        <w:t>Меница као гаранција за  отклањање грешака у гарантном року</w:t>
      </w:r>
      <w:bookmarkEnd w:id="243"/>
      <w:bookmarkEnd w:id="244"/>
    </w:p>
    <w:p w:rsidR="00567B57" w:rsidRPr="00F911FF" w:rsidRDefault="00567B57" w:rsidP="00F911FF">
      <w:pPr>
        <w:spacing w:before="0"/>
        <w:rPr>
          <w:rFonts w:cs="Arial"/>
        </w:rPr>
      </w:pPr>
      <w:r w:rsidRPr="00F911FF">
        <w:rPr>
          <w:rFonts w:cs="Arial"/>
        </w:rPr>
        <w:t xml:space="preserve">Понуђач је обавезан да Наручиоцу </w:t>
      </w:r>
      <w:r w:rsidR="008576CB" w:rsidRPr="00F911FF">
        <w:rPr>
          <w:rFonts w:cs="Arial"/>
        </w:rPr>
        <w:t>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r w:rsidRPr="00F911FF">
        <w:rPr>
          <w:rFonts w:cs="Arial"/>
        </w:rPr>
        <w:t>достави:</w:t>
      </w:r>
    </w:p>
    <w:p w:rsidR="00567B57" w:rsidRPr="00F911FF" w:rsidRDefault="00567B57" w:rsidP="00F911FF">
      <w:pPr>
        <w:pStyle w:val="ListParagraph"/>
        <w:numPr>
          <w:ilvl w:val="0"/>
          <w:numId w:val="27"/>
        </w:numPr>
        <w:spacing w:before="0" w:after="0"/>
        <w:rPr>
          <w:rFonts w:ascii="Arial" w:hAnsi="Arial" w:cs="Arial"/>
        </w:rPr>
      </w:pPr>
      <w:r w:rsidRPr="00F911FF">
        <w:rPr>
          <w:rFonts w:ascii="Arial" w:hAnsi="Arial" w:cs="Arial"/>
        </w:rPr>
        <w:t xml:space="preserve">бланко сопствену меницу за </w:t>
      </w:r>
      <w:r w:rsidR="00F066DE" w:rsidRPr="00F911FF">
        <w:rPr>
          <w:rFonts w:ascii="Arial" w:hAnsi="Arial" w:cs="Arial"/>
        </w:rPr>
        <w:t>отклањање недостатака у гарантном року</w:t>
      </w:r>
      <w:r w:rsidRPr="00F911FF">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F911FF" w:rsidRDefault="00567B57" w:rsidP="00F911FF">
      <w:pPr>
        <w:pStyle w:val="ListParagraph"/>
        <w:numPr>
          <w:ilvl w:val="0"/>
          <w:numId w:val="27"/>
        </w:numPr>
        <w:spacing w:before="0" w:after="0"/>
        <w:rPr>
          <w:rFonts w:ascii="Arial" w:hAnsi="Arial" w:cs="Arial"/>
        </w:rPr>
      </w:pPr>
      <w:r w:rsidRPr="00F911FF">
        <w:rPr>
          <w:rFonts w:ascii="Arial"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002479F9" w:rsidRPr="00F911FF">
        <w:rPr>
          <w:rFonts w:ascii="Arial" w:hAnsi="Arial" w:cs="Arial"/>
        </w:rPr>
        <w:t>30</w:t>
      </w:r>
      <w:r w:rsidR="00AA726E" w:rsidRPr="00F911FF">
        <w:rPr>
          <w:rFonts w:ascii="Arial" w:hAnsi="Arial" w:cs="Arial"/>
        </w:rPr>
        <w:t xml:space="preserve"> дана</w:t>
      </w:r>
      <w:r w:rsidRPr="00F911FF">
        <w:rPr>
          <w:rFonts w:ascii="Arial"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567B57" w:rsidRPr="00F911FF" w:rsidRDefault="00567B57" w:rsidP="00F911FF">
      <w:pPr>
        <w:pStyle w:val="ListParagraph"/>
        <w:numPr>
          <w:ilvl w:val="0"/>
          <w:numId w:val="27"/>
        </w:numPr>
        <w:spacing w:before="0" w:after="0"/>
        <w:rPr>
          <w:rFonts w:ascii="Arial" w:hAnsi="Arial" w:cs="Arial"/>
        </w:rPr>
      </w:pPr>
      <w:r w:rsidRPr="00F911F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F911FF" w:rsidRDefault="00567B57" w:rsidP="00F911FF">
      <w:pPr>
        <w:pStyle w:val="ListParagraph"/>
        <w:numPr>
          <w:ilvl w:val="0"/>
          <w:numId w:val="27"/>
        </w:numPr>
        <w:spacing w:before="0" w:after="0"/>
        <w:rPr>
          <w:rFonts w:ascii="Arial" w:hAnsi="Arial" w:cs="Arial"/>
        </w:rPr>
      </w:pPr>
      <w:r w:rsidRPr="00F911FF">
        <w:rPr>
          <w:rFonts w:ascii="Arial" w:hAnsi="Arial" w:cs="Arial"/>
        </w:rPr>
        <w:t>фотокопију ОП обрасца.</w:t>
      </w:r>
    </w:p>
    <w:p w:rsidR="00567B57" w:rsidRPr="00F911FF" w:rsidRDefault="00567B57" w:rsidP="00F911FF">
      <w:pPr>
        <w:pStyle w:val="ListParagraph"/>
        <w:numPr>
          <w:ilvl w:val="0"/>
          <w:numId w:val="27"/>
        </w:numPr>
        <w:spacing w:before="0" w:after="0"/>
        <w:rPr>
          <w:rFonts w:ascii="Arial" w:hAnsi="Arial" w:cs="Arial"/>
        </w:rPr>
      </w:pPr>
      <w:r w:rsidRPr="00F911F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F911FF">
        <w:rPr>
          <w:rFonts w:ascii="Arial" w:hAnsi="Arial" w:cs="Arial"/>
        </w:rPr>
        <w:lastRenderedPageBreak/>
        <w:t xml:space="preserve">регистрацију менице или извод са интернет странице Регистра меница и овлашћења НБС) </w:t>
      </w:r>
    </w:p>
    <w:p w:rsidR="00567B57" w:rsidRPr="00F911FF" w:rsidRDefault="00567B57" w:rsidP="00F911FF">
      <w:pPr>
        <w:spacing w:before="0"/>
        <w:rPr>
          <w:rFonts w:cs="Arial"/>
        </w:rPr>
      </w:pPr>
      <w:r w:rsidRPr="00F911FF">
        <w:rPr>
          <w:rFonts w:cs="Arial"/>
        </w:rPr>
        <w:t xml:space="preserve">Меница може бити наплаћена у случају да изабрани понуђач </w:t>
      </w:r>
      <w:r w:rsidR="00F066DE" w:rsidRPr="00F911FF">
        <w:rPr>
          <w:rFonts w:cs="Arial"/>
        </w:rPr>
        <w:t>не отклони недостатке у гарантном року</w:t>
      </w:r>
      <w:r w:rsidRPr="00F911FF">
        <w:rPr>
          <w:rFonts w:cs="Arial"/>
        </w:rPr>
        <w:t xml:space="preserve">. </w:t>
      </w:r>
    </w:p>
    <w:p w:rsidR="00EA6A03" w:rsidRPr="00F911FF" w:rsidRDefault="00EA6A03" w:rsidP="00F911FF">
      <w:pPr>
        <w:pStyle w:val="KDParagraf"/>
        <w:spacing w:before="0"/>
      </w:pPr>
      <w:r w:rsidRPr="00F911FF">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A6A03" w:rsidRPr="00F10346" w:rsidRDefault="00EA6A03" w:rsidP="00F911FF">
      <w:pPr>
        <w:tabs>
          <w:tab w:val="left" w:pos="284"/>
          <w:tab w:val="left" w:pos="330"/>
        </w:tabs>
        <w:spacing w:before="0"/>
        <w:rPr>
          <w:color w:val="00B0F0"/>
        </w:rPr>
      </w:pPr>
      <w:r w:rsidRPr="00F911FF">
        <w:rPr>
          <w:rFonts w:cs="Arial"/>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771564" w:rsidRPr="00F10346" w:rsidRDefault="00771564" w:rsidP="004C3B38">
      <w:pPr>
        <w:pStyle w:val="KDPodnaslov3"/>
        <w:keepNext w:val="0"/>
        <w:spacing w:before="0"/>
        <w:ind w:left="851"/>
        <w:rPr>
          <w:rFonts w:eastAsia="TimesNewRomanPSMT" w:cs="Arial"/>
          <w:b/>
          <w:bCs/>
          <w:iCs/>
          <w:color w:val="00B0F0"/>
        </w:rPr>
      </w:pPr>
    </w:p>
    <w:p w:rsidR="004C3B38" w:rsidRPr="008A2370" w:rsidRDefault="004C3B38" w:rsidP="008A2370">
      <w:pPr>
        <w:pStyle w:val="KDPodnaslov3"/>
        <w:keepNext w:val="0"/>
        <w:spacing w:before="0"/>
        <w:ind w:left="851"/>
        <w:rPr>
          <w:rFonts w:eastAsia="TimesNewRomanPSMT" w:cs="Arial"/>
          <w:b/>
          <w:bCs/>
          <w:iCs/>
        </w:rPr>
      </w:pPr>
      <w:r w:rsidRPr="008A2370">
        <w:rPr>
          <w:rFonts w:eastAsia="TimesNewRomanPSMT" w:cs="Arial"/>
          <w:b/>
          <w:bCs/>
          <w:iCs/>
        </w:rPr>
        <w:t>Достављање средстава финансијског обезбеђења</w:t>
      </w:r>
    </w:p>
    <w:p w:rsidR="00F66410" w:rsidRPr="008A2370" w:rsidRDefault="00F066DE" w:rsidP="008A2370">
      <w:pPr>
        <w:tabs>
          <w:tab w:val="left" w:pos="567"/>
          <w:tab w:val="left" w:pos="709"/>
        </w:tabs>
        <w:spacing w:before="0"/>
        <w:rPr>
          <w:rFonts w:eastAsia="TimesNewRomanPSMT" w:cs="Arial"/>
          <w:bCs/>
        </w:rPr>
      </w:pPr>
      <w:r w:rsidRPr="008A2370">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8A2370">
        <w:rPr>
          <w:rFonts w:eastAsia="TimesNewRomanPSMT" w:cs="Arial"/>
          <w:bCs/>
        </w:rPr>
        <w:t xml:space="preserve"> </w:t>
      </w:r>
      <w:r w:rsidR="00F66410" w:rsidRPr="008A2370">
        <w:rPr>
          <w:rFonts w:eastAsia="TimesNewRomanPSMT" w:cs="Arial"/>
          <w:bCs/>
        </w:rPr>
        <w:t xml:space="preserve">Јавно предузеће „Електропривреда Србије“ Београд,Улица </w:t>
      </w:r>
      <w:r w:rsidR="00C435F2" w:rsidRPr="008A2370">
        <w:rPr>
          <w:rFonts w:eastAsia="TimesNewRomanPSMT" w:cs="Arial"/>
          <w:bCs/>
        </w:rPr>
        <w:t xml:space="preserve">царице Милице 2. , </w:t>
      </w:r>
      <w:r w:rsidR="00F66410" w:rsidRPr="008A2370">
        <w:rPr>
          <w:rFonts w:eastAsia="TimesNewRomanPSMT" w:cs="Arial"/>
          <w:bCs/>
        </w:rPr>
        <w:t xml:space="preserve"> </w:t>
      </w:r>
      <w:r w:rsidR="00C435F2" w:rsidRPr="008A2370">
        <w:rPr>
          <w:rFonts w:eastAsia="TimesNewRomanPSMT" w:cs="Arial"/>
          <w:bCs/>
        </w:rPr>
        <w:t xml:space="preserve">11000 </w:t>
      </w:r>
      <w:r w:rsidR="00F66410" w:rsidRPr="008A2370">
        <w:rPr>
          <w:rFonts w:eastAsia="TimesNewRomanPSMT" w:cs="Arial"/>
          <w:bCs/>
        </w:rPr>
        <w:t>Београд</w:t>
      </w:r>
      <w:r w:rsidR="00C435F2" w:rsidRPr="008A2370">
        <w:rPr>
          <w:rFonts w:eastAsia="TimesNewRomanPSMT" w:cs="Arial"/>
          <w:bCs/>
        </w:rPr>
        <w:t xml:space="preserve">, </w:t>
      </w:r>
      <w:r w:rsidR="00F66410" w:rsidRPr="008A2370">
        <w:rPr>
          <w:rFonts w:eastAsia="TimesNewRomanPSMT" w:cs="Arial"/>
          <w:bCs/>
        </w:rPr>
        <w:t>огранак</w:t>
      </w:r>
      <w:r w:rsidR="00C435F2" w:rsidRPr="008A2370">
        <w:rPr>
          <w:rFonts w:eastAsia="TimesNewRomanPSMT" w:cs="Arial"/>
          <w:bCs/>
        </w:rPr>
        <w:t xml:space="preserve"> ТЕНТ, Улица Богољуба Урошевића Црног 44., 11500 Обреновац</w:t>
      </w:r>
    </w:p>
    <w:p w:rsidR="008A2370" w:rsidRPr="00E47C2E" w:rsidRDefault="008A2370" w:rsidP="008A2370">
      <w:pPr>
        <w:tabs>
          <w:tab w:val="left" w:pos="567"/>
          <w:tab w:val="left" w:pos="709"/>
        </w:tabs>
        <w:spacing w:before="0"/>
        <w:rPr>
          <w:rFonts w:cs="Arial"/>
          <w:b/>
        </w:rPr>
      </w:pPr>
      <w:r w:rsidRPr="00E47C2E">
        <w:rPr>
          <w:rFonts w:eastAsia="TimesNewRomanPSMT" w:cs="Arial"/>
          <w:bCs/>
        </w:rPr>
        <w:t>Средство финансијског обезбеђења за добро извршење посла  гласи на</w:t>
      </w:r>
      <w:r w:rsidRPr="00E47C2E">
        <w:rPr>
          <w:rFonts w:eastAsia="TimesNewRomanPSMT" w:cs="Arial"/>
          <w:bCs/>
          <w:color w:val="00B0F0"/>
        </w:rPr>
        <w:t xml:space="preserve"> </w:t>
      </w:r>
      <w:r w:rsidRPr="00AC0092">
        <w:rPr>
          <w:rFonts w:eastAsia="TimesNewRomanPSMT" w:cs="Arial"/>
          <w:bCs/>
        </w:rPr>
        <w:t>Јавно предузеће „Електро</w:t>
      </w:r>
      <w:r>
        <w:rPr>
          <w:rFonts w:eastAsia="TimesNewRomanPSMT" w:cs="Arial"/>
          <w:bCs/>
        </w:rPr>
        <w:t xml:space="preserve">привреда Србије“ Београд,Улица </w:t>
      </w:r>
      <w:r>
        <w:rPr>
          <w:rFonts w:eastAsia="TimesNewRomanPSMT" w:cs="Arial"/>
          <w:bCs/>
          <w:lang w:val="sr-Cyrl-RS"/>
        </w:rPr>
        <w:t>Ч</w:t>
      </w:r>
      <w:r w:rsidRPr="00AC0092">
        <w:rPr>
          <w:rFonts w:eastAsia="TimesNewRomanPSMT" w:cs="Arial"/>
          <w:bCs/>
        </w:rPr>
        <w:t>арице Милице 2., 11000 Београд/</w:t>
      </w:r>
      <w:r w:rsidRPr="00AC0092">
        <w:rPr>
          <w:rFonts w:cs="Arial"/>
        </w:rPr>
        <w:t xml:space="preserve"> Огранак ТЕНТ, Богољуба Урошевића Црног бр.44., 11500 Обреновац и доставља се лично </w:t>
      </w:r>
      <w:r w:rsidRPr="00071E6D">
        <w:rPr>
          <w:rFonts w:cs="Arial"/>
        </w:rPr>
        <w:t>на одговарајући безб</w:t>
      </w:r>
      <w:r>
        <w:rPr>
          <w:rFonts w:cs="Arial"/>
        </w:rPr>
        <w:t>едан начин или поштом на адресу</w:t>
      </w:r>
      <w:r w:rsidRPr="00AC0092">
        <w:rPr>
          <w:rFonts w:cs="Arial"/>
        </w:rPr>
        <w:t xml:space="preserve">: </w:t>
      </w:r>
    </w:p>
    <w:p w:rsidR="008A2370" w:rsidRPr="009757DC" w:rsidRDefault="008A2370" w:rsidP="008A2370">
      <w:pPr>
        <w:suppressAutoHyphens/>
        <w:spacing w:before="0" w:line="100" w:lineRule="atLeast"/>
        <w:jc w:val="center"/>
        <w:rPr>
          <w:rFonts w:eastAsia="Arial Unicode MS" w:cs="Arial"/>
          <w:b/>
          <w:kern w:val="2"/>
          <w:highlight w:val="yellow"/>
          <w:lang w:eastAsia="ar-SA"/>
        </w:rPr>
      </w:pPr>
      <w:r w:rsidRPr="009757DC">
        <w:rPr>
          <w:rFonts w:cs="Arial"/>
          <w:b/>
        </w:rPr>
        <w:t>Богољуба Урошевића Црног бр.44., 11500 Обреновац</w:t>
      </w:r>
    </w:p>
    <w:p w:rsidR="008A2370" w:rsidRPr="009757DC" w:rsidRDefault="008A2370" w:rsidP="008A2370">
      <w:pPr>
        <w:tabs>
          <w:tab w:val="left" w:pos="1134"/>
        </w:tabs>
        <w:spacing w:before="0"/>
        <w:jc w:val="center"/>
        <w:rPr>
          <w:rFonts w:cs="Arial"/>
          <w:b/>
        </w:rPr>
      </w:pPr>
      <w:r w:rsidRPr="009757DC">
        <w:rPr>
          <w:rFonts w:cs="Arial"/>
        </w:rPr>
        <w:t>са назнаком:</w:t>
      </w:r>
      <w:r w:rsidRPr="009757DC">
        <w:rPr>
          <w:rFonts w:cs="Arial"/>
          <w:b/>
        </w:rPr>
        <w:t xml:space="preserve"> Средство финансијског обезбеђења за ЈН бр.</w:t>
      </w:r>
      <w:r w:rsidRPr="009757DC">
        <w:t xml:space="preserve"> </w:t>
      </w:r>
      <w:r w:rsidR="00EF590E" w:rsidRPr="00EF590E">
        <w:rPr>
          <w:rFonts w:cs="Arial"/>
          <w:b/>
        </w:rPr>
        <w:t>3000/0676/2016(574/2016)</w:t>
      </w:r>
    </w:p>
    <w:p w:rsidR="008A2370" w:rsidRPr="009757DC" w:rsidRDefault="008A2370" w:rsidP="008A2370">
      <w:pPr>
        <w:tabs>
          <w:tab w:val="left" w:pos="567"/>
          <w:tab w:val="left" w:pos="709"/>
        </w:tabs>
        <w:spacing w:before="0"/>
        <w:rPr>
          <w:rFonts w:cs="Arial"/>
          <w:b/>
        </w:rPr>
      </w:pPr>
      <w:r w:rsidRPr="009757DC">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9757DC">
        <w:rPr>
          <w:rFonts w:cs="Arial"/>
        </w:rPr>
        <w:t xml:space="preserve"> Огранак ТЕНТ, Богољуба Урошевића Црног бр.44., 11500 Обреновац и </w:t>
      </w:r>
      <w:r w:rsidRPr="00B16F77">
        <w:rPr>
          <w:rFonts w:cs="Arial"/>
        </w:rPr>
        <w:t>доставља се приликом примопредаје предмета уговора лично на одговарајући безбедан начин или поштом на адресу корисника уговора:</w:t>
      </w:r>
    </w:p>
    <w:p w:rsidR="008A2370" w:rsidRPr="009757DC" w:rsidRDefault="008A2370" w:rsidP="008A2370">
      <w:pPr>
        <w:suppressAutoHyphens/>
        <w:spacing w:before="0" w:line="100" w:lineRule="atLeast"/>
        <w:jc w:val="center"/>
        <w:rPr>
          <w:rFonts w:cs="Arial"/>
          <w:b/>
        </w:rPr>
      </w:pPr>
      <w:r w:rsidRPr="009757DC">
        <w:rPr>
          <w:rFonts w:cs="Arial"/>
          <w:b/>
        </w:rPr>
        <w:t>Огранак ТЕНТ</w:t>
      </w:r>
    </w:p>
    <w:p w:rsidR="008A2370" w:rsidRPr="009757DC" w:rsidRDefault="008A2370" w:rsidP="008A2370">
      <w:pPr>
        <w:suppressAutoHyphens/>
        <w:spacing w:before="0" w:line="100" w:lineRule="atLeast"/>
        <w:jc w:val="center"/>
        <w:rPr>
          <w:rFonts w:cs="Arial"/>
          <w:b/>
          <w:lang w:val="sr-Cyrl-RS"/>
        </w:rPr>
      </w:pPr>
      <w:r w:rsidRPr="009757DC">
        <w:rPr>
          <w:rFonts w:cs="Arial"/>
          <w:b/>
        </w:rPr>
        <w:t>Огранак ТЕНТ, Богољуба Урошевића Црног бр.44., 11500 Обреновац</w:t>
      </w:r>
    </w:p>
    <w:p w:rsidR="008A2370" w:rsidRPr="009757DC" w:rsidRDefault="008A2370" w:rsidP="008A2370">
      <w:pPr>
        <w:tabs>
          <w:tab w:val="left" w:pos="1134"/>
        </w:tabs>
        <w:spacing w:before="0"/>
        <w:jc w:val="center"/>
        <w:rPr>
          <w:b/>
          <w:lang w:val="sr-Cyrl-RS"/>
        </w:rPr>
      </w:pPr>
      <w:r w:rsidRPr="009757DC">
        <w:t>са назнаком:</w:t>
      </w:r>
      <w:r w:rsidRPr="009757DC">
        <w:rPr>
          <w:b/>
        </w:rPr>
        <w:t xml:space="preserve"> Средства финансијског обезбеђења за ЈН бр.</w:t>
      </w:r>
      <w:r w:rsidRPr="009757DC">
        <w:t xml:space="preserve"> </w:t>
      </w:r>
      <w:r w:rsidR="00EF590E" w:rsidRPr="00EF590E">
        <w:rPr>
          <w:b/>
        </w:rPr>
        <w:t>3000/0676/2016(574/2016)</w:t>
      </w:r>
    </w:p>
    <w:p w:rsidR="00F066DE" w:rsidRDefault="008A2370" w:rsidP="0061338A">
      <w:pPr>
        <w:tabs>
          <w:tab w:val="left" w:pos="1134"/>
        </w:tabs>
        <w:spacing w:before="0"/>
        <w:jc w:val="left"/>
        <w:rPr>
          <w:b/>
          <w:lang w:val="sr-Cyrl-RS"/>
        </w:rPr>
      </w:pPr>
      <w:r>
        <w:rPr>
          <w:b/>
          <w:lang w:val="sr-Cyrl-RS"/>
        </w:rPr>
        <w:t>Понуђач је одгв</w:t>
      </w:r>
      <w:r w:rsidRPr="00983278">
        <w:rPr>
          <w:b/>
          <w:lang w:val="sr-Cyrl-RS"/>
        </w:rPr>
        <w:t>оран за прописан и безбедан начин доставњања ср</w:t>
      </w:r>
      <w:r>
        <w:rPr>
          <w:b/>
          <w:lang w:val="sr-Cyrl-RS"/>
        </w:rPr>
        <w:t>едстава финансијског обезбеђења</w:t>
      </w:r>
      <w:r w:rsidRPr="00374F7D">
        <w:rPr>
          <w:b/>
          <w:lang w:val="sr-Cyrl-RS"/>
        </w:rPr>
        <w:t>.</w:t>
      </w:r>
    </w:p>
    <w:p w:rsidR="0061338A" w:rsidRPr="0061338A" w:rsidRDefault="0061338A" w:rsidP="0061338A">
      <w:pPr>
        <w:tabs>
          <w:tab w:val="left" w:pos="1134"/>
        </w:tabs>
        <w:spacing w:before="0"/>
        <w:jc w:val="left"/>
        <w:rPr>
          <w:b/>
          <w:lang w:val="sr-Cyrl-RS"/>
        </w:rPr>
      </w:pPr>
    </w:p>
    <w:p w:rsidR="0085348E" w:rsidRPr="00F10346" w:rsidRDefault="0085348E" w:rsidP="008A2FA3">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8A2FA3">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F05D9">
        <w:rPr>
          <w:rFonts w:cs="Arial"/>
          <w:lang w:val="ru-RU"/>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8A2FA3">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8A2FA3">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8A2FA3">
      <w:pPr>
        <w:pStyle w:val="KDPodnaslov2"/>
        <w:numPr>
          <w:ilvl w:val="1"/>
          <w:numId w:val="24"/>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323A20" w:rsidRDefault="008D2B23" w:rsidP="008D2B23">
      <w:pPr>
        <w:widowControl w:val="0"/>
        <w:spacing w:before="0"/>
        <w:rPr>
          <w:lang w:val="sr-Cyrl-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23A20" w:rsidRPr="00323A20">
        <w:rPr>
          <w:rFonts w:cs="Arial"/>
          <w:color w:val="000000"/>
          <w:lang w:val="ru-RU"/>
        </w:rPr>
        <w:t>3000/0676/2016(574/2016)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323A20" w:rsidRPr="00323A20">
        <w:t xml:space="preserve"> </w:t>
      </w:r>
      <w:hyperlink r:id="rId170" w:history="1">
        <w:r w:rsidR="00323A20" w:rsidRPr="00F31E11">
          <w:rPr>
            <w:rStyle w:val="Hyperlink"/>
          </w:rPr>
          <w:t>marija.petkovic@eps.rs</w:t>
        </w:r>
      </w:hyperlink>
      <w:r w:rsidR="00323A20">
        <w:rPr>
          <w:lang w:val="sr-Cyrl-RS"/>
        </w:rPr>
        <w:t xml:space="preserve"> </w:t>
      </w:r>
      <w:r w:rsidRPr="00F10346">
        <w:rPr>
          <w:rFonts w:cs="Arial"/>
          <w:lang w:val="ru-RU"/>
        </w:rPr>
        <w:t xml:space="preserve">,радним данима (понедељак – петак) у времену од </w:t>
      </w:r>
      <w:r w:rsidRPr="00323A20">
        <w:rPr>
          <w:rFonts w:cs="Arial"/>
          <w:lang w:val="ru-RU"/>
        </w:rPr>
        <w:t>0</w:t>
      </w:r>
      <w:r w:rsidR="0009377A" w:rsidRPr="00323A20">
        <w:rPr>
          <w:rFonts w:cs="Arial"/>
          <w:lang w:val="ru-RU"/>
        </w:rPr>
        <w:t>7</w:t>
      </w:r>
      <w:r w:rsidR="00BA493E" w:rsidRPr="00323A20">
        <w:rPr>
          <w:rFonts w:cs="Arial"/>
          <w:lang w:val="ru-RU"/>
        </w:rPr>
        <w:t>,00</w:t>
      </w:r>
      <w:r w:rsidRPr="00323A20">
        <w:rPr>
          <w:rFonts w:cs="Arial"/>
          <w:lang w:val="ru-RU"/>
        </w:rPr>
        <w:t xml:space="preserve"> до 1</w:t>
      </w:r>
      <w:r w:rsidR="0009377A" w:rsidRPr="00323A20">
        <w:rPr>
          <w:rFonts w:cs="Arial"/>
          <w:lang w:val="ru-RU"/>
        </w:rPr>
        <w:t>4</w:t>
      </w:r>
      <w:r w:rsidR="00BA493E" w:rsidRPr="00323A20">
        <w:rPr>
          <w:rFonts w:cs="Arial"/>
          <w:lang w:val="ru-RU"/>
        </w:rPr>
        <w:t>,00</w:t>
      </w:r>
      <w:r w:rsidRPr="00323A20">
        <w:rPr>
          <w:rFonts w:cs="Arial"/>
          <w:lang w:val="ru-RU"/>
        </w:rPr>
        <w:t xml:space="preserve"> </w:t>
      </w:r>
      <w:r w:rsidRPr="00F10346">
        <w:rPr>
          <w:rFonts w:cs="Arial"/>
          <w:lang w:val="ru-RU"/>
        </w:rPr>
        <w:t xml:space="preserve">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10346">
        <w:rPr>
          <w:rFonts w:cs="Arial"/>
          <w:lang w:val="ru-RU"/>
        </w:rPr>
        <w:lastRenderedPageBreak/>
        <w:t xml:space="preserve">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8A2FA3">
      <w:pPr>
        <w:pStyle w:val="KDPodnaslov2"/>
        <w:numPr>
          <w:ilvl w:val="1"/>
          <w:numId w:val="24"/>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8A2FA3">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8A2FA3">
      <w:pPr>
        <w:pStyle w:val="KDPodnaslov2"/>
        <w:numPr>
          <w:ilvl w:val="1"/>
          <w:numId w:val="24"/>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8A2FA3">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8A2FA3">
      <w:pPr>
        <w:pStyle w:val="KDNabrajanje"/>
        <w:numPr>
          <w:ilvl w:val="0"/>
          <w:numId w:val="21"/>
        </w:numPr>
        <w:spacing w:before="0"/>
        <w:ind w:left="714" w:hanging="357"/>
        <w:rPr>
          <w:rFonts w:cs="Arial"/>
        </w:rPr>
      </w:pPr>
      <w:r w:rsidRPr="00F10346">
        <w:rPr>
          <w:rFonts w:eastAsia="TimesNewRomanPSMT" w:cs="Arial"/>
          <w:bCs/>
          <w:iCs/>
        </w:rPr>
        <w:t xml:space="preserve">понуђач </w:t>
      </w:r>
      <w:r w:rsidR="00323A20" w:rsidRPr="00323A20">
        <w:rPr>
          <w:rFonts w:eastAsia="TimesNewRomanPSMT" w:cs="Arial"/>
          <w:bCs/>
          <w:iCs/>
          <w:lang w:val="en-US"/>
        </w:rPr>
        <w:t xml:space="preserve">није доставио тражено </w:t>
      </w:r>
      <w:r w:rsidR="00323A20">
        <w:rPr>
          <w:rFonts w:eastAsia="TimesNewRomanPSMT" w:cs="Arial"/>
          <w:bCs/>
          <w:iCs/>
          <w:lang w:val="sr-Cyrl-RS"/>
        </w:rPr>
        <w:t>техничком документацијом</w:t>
      </w:r>
      <w:r w:rsidRPr="00F10346">
        <w:rPr>
          <w:rFonts w:eastAsia="TimesNewRomanPSMT" w:cs="Arial"/>
          <w:bCs/>
          <w:iCs/>
        </w:rPr>
        <w:t>;</w:t>
      </w:r>
    </w:p>
    <w:p w:rsidR="00B20A6C" w:rsidRPr="00F10346" w:rsidRDefault="00B20A6C" w:rsidP="008A2FA3">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8A2FA3">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E60556" w:rsidRDefault="00B20A6C" w:rsidP="00B20A6C">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8A2FA3">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8A2FA3">
      <w:pPr>
        <w:pStyle w:val="KDPodnaslov2"/>
        <w:numPr>
          <w:ilvl w:val="1"/>
          <w:numId w:val="24"/>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lastRenderedPageBreak/>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8A2FA3">
      <w:pPr>
        <w:pStyle w:val="KDPodnaslov2"/>
        <w:numPr>
          <w:ilvl w:val="1"/>
          <w:numId w:val="24"/>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8A2FA3">
      <w:pPr>
        <w:pStyle w:val="KDPodnaslov2"/>
        <w:numPr>
          <w:ilvl w:val="1"/>
          <w:numId w:val="24"/>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подноси се лично или путем поште на адресу: </w:t>
      </w:r>
      <w:r w:rsidR="00E60556" w:rsidRPr="00E60556">
        <w:rPr>
          <w:rFonts w:cs="Arial"/>
          <w:lang w:bidi="en-US"/>
        </w:rPr>
        <w:t>ЈП „Електропривреда Србије“ Београд, - огранак ТЕНТ, Богољуба Урошевића Црног бр.44</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E60556" w:rsidRPr="00E60556">
        <w:t xml:space="preserve"> </w:t>
      </w:r>
      <w:r w:rsidR="00E60556" w:rsidRPr="00E60556">
        <w:rPr>
          <w:rFonts w:cs="Arial"/>
          <w:lang w:bidi="en-US"/>
        </w:rPr>
        <w:t>Мерни трансформатори 110kV</w:t>
      </w:r>
      <w:r w:rsidRPr="00F10346">
        <w:rPr>
          <w:rFonts w:cs="Arial"/>
          <w:lang w:bidi="en-US"/>
        </w:rPr>
        <w:t xml:space="preserve"> бр.ЈН</w:t>
      </w:r>
      <w:r w:rsidR="00E60556">
        <w:rPr>
          <w:rFonts w:cs="Arial"/>
          <w:lang w:val="sr-Cyrl-RS" w:bidi="en-US"/>
        </w:rPr>
        <w:t xml:space="preserve"> </w:t>
      </w:r>
      <w:r w:rsidR="00E60556" w:rsidRPr="00E60556">
        <w:rPr>
          <w:rFonts w:cs="Arial"/>
          <w:lang w:bidi="en-US"/>
        </w:rPr>
        <w:t>3000/0676/2016(574/2016)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EF012D" w:rsidRPr="00EF012D">
        <w:t xml:space="preserve"> </w:t>
      </w:r>
      <w:hyperlink r:id="rId172" w:history="1">
        <w:r w:rsidR="00EF012D" w:rsidRPr="00F31E11">
          <w:rPr>
            <w:rStyle w:val="Hyperlink"/>
            <w:rFonts w:cs="Arial"/>
            <w:lang w:bidi="en-US"/>
          </w:rPr>
          <w:t>marija.petkovic@eps.rs</w:t>
        </w:r>
      </w:hyperlink>
      <w:r w:rsidR="00EF012D">
        <w:rPr>
          <w:rFonts w:cs="Arial"/>
          <w:lang w:val="sr-Cyrl-RS" w:bidi="en-US"/>
        </w:rPr>
        <w:t xml:space="preserve"> </w:t>
      </w:r>
      <w:r w:rsidRPr="00F10346">
        <w:rPr>
          <w:rFonts w:cs="Arial"/>
          <w:lang w:bidi="en-US"/>
        </w:rPr>
        <w:t xml:space="preserve">радним данима (понедељак-петак) од </w:t>
      </w:r>
      <w:r w:rsidR="0009377A" w:rsidRPr="00EF012D">
        <w:rPr>
          <w:rFonts w:cs="Arial"/>
          <w:lang w:bidi="en-US"/>
        </w:rPr>
        <w:t>7</w:t>
      </w:r>
      <w:r w:rsidR="008824F8" w:rsidRPr="00EF012D">
        <w:rPr>
          <w:rFonts w:cs="Arial"/>
          <w:lang w:bidi="en-US"/>
        </w:rPr>
        <w:t>,00 до 1</w:t>
      </w:r>
      <w:r w:rsidR="0009377A" w:rsidRPr="00EF012D">
        <w:rPr>
          <w:rFonts w:cs="Arial"/>
          <w:lang w:bidi="en-US"/>
        </w:rPr>
        <w:t>4</w:t>
      </w:r>
      <w:r w:rsidRPr="00EF012D">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6E7F60"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6E7F60"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24F8" w:rsidRPr="006E7F60"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A713F8" w:rsidRDefault="008824F8" w:rsidP="008824F8">
      <w:pPr>
        <w:pStyle w:val="KDParagraf"/>
        <w:spacing w:before="0"/>
        <w:rPr>
          <w:rFonts w:cs="Arial"/>
          <w:lang w:val="sr-Cyrl-RS"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6E7F60" w:rsidRPr="00BA0913">
        <w:rPr>
          <w:lang w:val="sr-Cyrl-RS"/>
        </w:rPr>
        <w:t>3000</w:t>
      </w:r>
      <w:r w:rsidR="006E7F60">
        <w:rPr>
          <w:lang w:val="sr-Cyrl-RS"/>
        </w:rPr>
        <w:t xml:space="preserve"> </w:t>
      </w:r>
      <w:r w:rsidR="006E7F60" w:rsidRPr="00BA0913">
        <w:rPr>
          <w:lang w:val="sr-Cyrl-RS"/>
        </w:rPr>
        <w:t>0676</w:t>
      </w:r>
      <w:r w:rsidR="006E7F60">
        <w:rPr>
          <w:lang w:val="sr-Cyrl-RS"/>
        </w:rPr>
        <w:t xml:space="preserve"> </w:t>
      </w:r>
      <w:r w:rsidR="006E7F60" w:rsidRPr="00BA0913">
        <w:rPr>
          <w:lang w:val="sr-Cyrl-RS"/>
        </w:rPr>
        <w:t>2016(574</w:t>
      </w:r>
      <w:r w:rsidR="006E7F60">
        <w:rPr>
          <w:lang w:val="sr-Cyrl-RS"/>
        </w:rPr>
        <w:t xml:space="preserve"> </w:t>
      </w:r>
      <w:r w:rsidR="006E7F60" w:rsidRPr="00BA0913">
        <w:rPr>
          <w:lang w:val="sr-Cyrl-RS"/>
        </w:rPr>
        <w:t>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6E7F60" w:rsidRPr="006E7F60">
        <w:rPr>
          <w:rFonts w:cs="Arial"/>
          <w:lang w:val="sr-Cyrl-CS"/>
        </w:rPr>
        <w:t>3000/0676/2016(574/2016)</w:t>
      </w:r>
      <w:r w:rsidRPr="006E7F60">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A713F8" w:rsidRDefault="0008263C" w:rsidP="0008263C">
      <w:pPr>
        <w:pStyle w:val="KDParagraf"/>
        <w:spacing w:before="0"/>
        <w:rPr>
          <w:rFonts w:cs="Arial"/>
          <w:lang w:bidi="en-US"/>
        </w:rPr>
      </w:pPr>
      <w:r w:rsidRPr="00A713F8">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713F8" w:rsidRDefault="00A713F8" w:rsidP="0008263C">
      <w:pPr>
        <w:pStyle w:val="KDParagraf"/>
        <w:spacing w:before="0"/>
        <w:rPr>
          <w:rFonts w:cs="Arial"/>
          <w:lang w:bidi="en-US"/>
        </w:rPr>
      </w:pPr>
      <w:r w:rsidRPr="00A713F8">
        <w:rPr>
          <w:rFonts w:cs="Arial"/>
          <w:lang w:val="sr-Cyrl-RS" w:bidi="en-US"/>
        </w:rPr>
        <w:t>2</w:t>
      </w:r>
      <w:r w:rsidR="0008263C" w:rsidRPr="00A713F8">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8E2DE5" w:rsidRDefault="00886827" w:rsidP="00886827">
      <w:pPr>
        <w:pStyle w:val="KDParagraf"/>
        <w:spacing w:before="0"/>
        <w:rPr>
          <w:rFonts w:cs="Arial"/>
          <w:lang w:val="sr-Cyrl-RS"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09377A" w:rsidRPr="008E2DE5" w:rsidRDefault="00886827" w:rsidP="00886827">
      <w:pPr>
        <w:pStyle w:val="KDParagraf"/>
        <w:spacing w:before="0"/>
        <w:rPr>
          <w:rFonts w:cs="Arial"/>
          <w:lang w:val="sr-Cyrl-RS" w:bidi="en-US"/>
        </w:rPr>
      </w:pPr>
      <w:r w:rsidRPr="00F10346">
        <w:rPr>
          <w:rFonts w:cs="Arial"/>
          <w:lang w:bidi="en-US"/>
        </w:rPr>
        <w:t>(10) потпис овлашћеног лица банке.</w:t>
      </w:r>
    </w:p>
    <w:p w:rsidR="0009377A" w:rsidRPr="008E2DE5"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8E2DE5" w:rsidRDefault="00886827" w:rsidP="00886827">
      <w:pPr>
        <w:pStyle w:val="KDParagraf"/>
        <w:spacing w:before="0"/>
        <w:rPr>
          <w:rFonts w:cs="Arial"/>
          <w:lang w:val="sr-Cyrl-RS"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E2DE5">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8E2DE5">
        <w:trPr>
          <w:trHeight w:val="30"/>
        </w:trPr>
        <w:tc>
          <w:tcPr>
            <w:tcW w:w="9245" w:type="dxa"/>
            <w:gridSpan w:val="2"/>
            <w:shd w:val="clear" w:color="auto" w:fill="auto"/>
          </w:tcPr>
          <w:p w:rsidR="00886827" w:rsidRPr="00F10346" w:rsidRDefault="00886827" w:rsidP="008E2DE5">
            <w:pPr>
              <w:pStyle w:val="KDParagraf"/>
              <w:spacing w:before="0"/>
              <w:rPr>
                <w:rFonts w:cs="Arial"/>
                <w:lang w:bidi="en-US"/>
              </w:rPr>
            </w:pPr>
            <w:r w:rsidRPr="00F10346">
              <w:rPr>
                <w:rFonts w:cs="Arial"/>
                <w:lang w:bidi="en-US"/>
              </w:rPr>
              <w:t>SWIFT MESSAGE MT103 – EUR</w:t>
            </w:r>
          </w:p>
        </w:tc>
      </w:tr>
      <w:tr w:rsidR="00886827" w:rsidRPr="00F10346" w:rsidTr="008E2DE5">
        <w:trPr>
          <w:trHeight w:val="20"/>
        </w:trPr>
        <w:tc>
          <w:tcPr>
            <w:tcW w:w="4586"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 xml:space="preserve">FIELD 32A: </w:t>
            </w:r>
          </w:p>
        </w:tc>
        <w:tc>
          <w:tcPr>
            <w:tcW w:w="4659"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VALUE DATE – EUR- AMOUNT</w:t>
            </w:r>
          </w:p>
        </w:tc>
      </w:tr>
      <w:tr w:rsidR="00886827" w:rsidRPr="00F10346" w:rsidTr="008E2DE5">
        <w:trPr>
          <w:trHeight w:val="20"/>
        </w:trPr>
        <w:tc>
          <w:tcPr>
            <w:tcW w:w="4586"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ORDERING CUSTOMER</w:t>
            </w:r>
          </w:p>
        </w:tc>
      </w:tr>
      <w:tr w:rsidR="00886827" w:rsidRPr="00F10346" w:rsidTr="008E2DE5">
        <w:trPr>
          <w:trHeight w:val="20"/>
        </w:trPr>
        <w:tc>
          <w:tcPr>
            <w:tcW w:w="4586"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ORDERING CUSTOMER</w:t>
            </w:r>
          </w:p>
        </w:tc>
      </w:tr>
      <w:tr w:rsidR="00886827" w:rsidRPr="00F10346" w:rsidTr="008E2DE5">
        <w:trPr>
          <w:trHeight w:val="1113"/>
        </w:trPr>
        <w:tc>
          <w:tcPr>
            <w:tcW w:w="4586"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FIELD 56A:</w:t>
            </w:r>
          </w:p>
          <w:p w:rsidR="00886827" w:rsidRPr="00F10346" w:rsidRDefault="00886827" w:rsidP="008E2DE5">
            <w:pPr>
              <w:pStyle w:val="KDParagraf"/>
              <w:spacing w:before="0"/>
              <w:rPr>
                <w:rFonts w:cs="Arial"/>
                <w:lang w:bidi="en-US"/>
              </w:rPr>
            </w:pPr>
            <w:r w:rsidRPr="00F10346">
              <w:rPr>
                <w:rFonts w:cs="Arial"/>
                <w:lang w:bidi="en-US"/>
              </w:rPr>
              <w:t>(INTERMEDIARY)</w:t>
            </w:r>
          </w:p>
        </w:tc>
        <w:tc>
          <w:tcPr>
            <w:tcW w:w="4659"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DEUTDEFFXXX</w:t>
            </w:r>
          </w:p>
          <w:p w:rsidR="00886827" w:rsidRPr="00F10346" w:rsidRDefault="00886827" w:rsidP="008E2DE5">
            <w:pPr>
              <w:pStyle w:val="KDParagraf"/>
              <w:spacing w:before="0"/>
              <w:rPr>
                <w:rFonts w:cs="Arial"/>
                <w:lang w:bidi="en-US"/>
              </w:rPr>
            </w:pPr>
            <w:r w:rsidRPr="00F10346">
              <w:rPr>
                <w:rFonts w:cs="Arial"/>
                <w:lang w:bidi="en-US"/>
              </w:rPr>
              <w:t>DEUTSCHE BANK AG, F/M</w:t>
            </w:r>
          </w:p>
          <w:p w:rsidR="00886827" w:rsidRPr="00F10346" w:rsidRDefault="00886827" w:rsidP="008E2DE5">
            <w:pPr>
              <w:pStyle w:val="KDParagraf"/>
              <w:spacing w:before="0"/>
              <w:rPr>
                <w:rFonts w:cs="Arial"/>
                <w:lang w:bidi="en-US"/>
              </w:rPr>
            </w:pPr>
            <w:r w:rsidRPr="00F10346">
              <w:rPr>
                <w:rFonts w:cs="Arial"/>
                <w:lang w:bidi="en-US"/>
              </w:rPr>
              <w:t>TAUNUSANLAGE 12</w:t>
            </w:r>
          </w:p>
          <w:p w:rsidR="00886827" w:rsidRPr="00F10346" w:rsidRDefault="00886827" w:rsidP="008E2DE5">
            <w:pPr>
              <w:pStyle w:val="KDParagraf"/>
              <w:spacing w:before="0"/>
              <w:rPr>
                <w:rFonts w:cs="Arial"/>
                <w:lang w:bidi="en-US"/>
              </w:rPr>
            </w:pPr>
            <w:r w:rsidRPr="00F10346">
              <w:rPr>
                <w:rFonts w:cs="Arial"/>
                <w:lang w:bidi="en-US"/>
              </w:rPr>
              <w:t>GERMANY</w:t>
            </w:r>
          </w:p>
        </w:tc>
      </w:tr>
      <w:tr w:rsidR="00886827" w:rsidRPr="00F10346" w:rsidTr="008E2DE5">
        <w:trPr>
          <w:trHeight w:val="1689"/>
        </w:trPr>
        <w:tc>
          <w:tcPr>
            <w:tcW w:w="4586"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FIELD 57A:</w:t>
            </w:r>
          </w:p>
          <w:p w:rsidR="00886827" w:rsidRPr="00F10346" w:rsidRDefault="00886827" w:rsidP="008E2DE5">
            <w:pPr>
              <w:pStyle w:val="KDParagraf"/>
              <w:spacing w:before="0"/>
              <w:rPr>
                <w:rFonts w:cs="Arial"/>
                <w:lang w:bidi="en-US"/>
              </w:rPr>
            </w:pPr>
            <w:r w:rsidRPr="00F10346">
              <w:rPr>
                <w:rFonts w:cs="Arial"/>
                <w:lang w:bidi="en-US"/>
              </w:rPr>
              <w:t>(ACC. WITH BANK)</w:t>
            </w:r>
          </w:p>
        </w:tc>
        <w:tc>
          <w:tcPr>
            <w:tcW w:w="4659"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/DE20500700100935930800</w:t>
            </w:r>
          </w:p>
          <w:p w:rsidR="00886827" w:rsidRPr="00F10346" w:rsidRDefault="00886827" w:rsidP="008E2DE5">
            <w:pPr>
              <w:pStyle w:val="KDParagraf"/>
              <w:spacing w:before="0"/>
              <w:rPr>
                <w:rFonts w:cs="Arial"/>
                <w:lang w:bidi="en-US"/>
              </w:rPr>
            </w:pPr>
            <w:r w:rsidRPr="00F10346">
              <w:rPr>
                <w:rFonts w:cs="Arial"/>
                <w:lang w:bidi="en-US"/>
              </w:rPr>
              <w:t>NBSRRSBGXXX</w:t>
            </w:r>
          </w:p>
          <w:p w:rsidR="00886827" w:rsidRPr="00F10346" w:rsidRDefault="00886827" w:rsidP="008E2DE5">
            <w:pPr>
              <w:pStyle w:val="KDParagraf"/>
              <w:spacing w:before="0"/>
              <w:rPr>
                <w:rFonts w:cs="Arial"/>
                <w:lang w:bidi="en-US"/>
              </w:rPr>
            </w:pPr>
            <w:r w:rsidRPr="00F10346">
              <w:rPr>
                <w:rFonts w:cs="Arial"/>
                <w:lang w:bidi="en-US"/>
              </w:rPr>
              <w:t>NARODNA BANKA SRBIJE (NATIONAL</w:t>
            </w:r>
          </w:p>
          <w:p w:rsidR="00886827" w:rsidRPr="00F10346" w:rsidRDefault="00886827" w:rsidP="008E2DE5">
            <w:pPr>
              <w:pStyle w:val="KDParagraf"/>
              <w:spacing w:before="0"/>
              <w:rPr>
                <w:rFonts w:cs="Arial"/>
                <w:lang w:bidi="en-US"/>
              </w:rPr>
            </w:pPr>
            <w:r w:rsidRPr="00F10346">
              <w:rPr>
                <w:rFonts w:cs="Arial"/>
                <w:lang w:bidi="en-US"/>
              </w:rPr>
              <w:t>BANK OF SERBIA – NBS BEOGRAD,</w:t>
            </w:r>
          </w:p>
          <w:p w:rsidR="00886827" w:rsidRPr="00F10346" w:rsidRDefault="00886827" w:rsidP="008E2DE5">
            <w:pPr>
              <w:pStyle w:val="KDParagraf"/>
              <w:spacing w:before="0"/>
              <w:rPr>
                <w:rFonts w:cs="Arial"/>
                <w:lang w:bidi="en-US"/>
              </w:rPr>
            </w:pPr>
            <w:r w:rsidRPr="00F10346">
              <w:rPr>
                <w:rFonts w:cs="Arial"/>
                <w:lang w:bidi="en-US"/>
              </w:rPr>
              <w:t>NEMANJINA 17</w:t>
            </w:r>
          </w:p>
          <w:p w:rsidR="00886827" w:rsidRPr="00F10346" w:rsidRDefault="00886827" w:rsidP="008E2DE5">
            <w:pPr>
              <w:pStyle w:val="KDParagraf"/>
              <w:spacing w:before="0"/>
              <w:rPr>
                <w:rFonts w:cs="Arial"/>
                <w:lang w:bidi="en-US"/>
              </w:rPr>
            </w:pPr>
            <w:r w:rsidRPr="00F10346">
              <w:rPr>
                <w:rFonts w:cs="Arial"/>
                <w:lang w:bidi="en-US"/>
              </w:rPr>
              <w:t>SERBIA</w:t>
            </w:r>
          </w:p>
        </w:tc>
      </w:tr>
      <w:tr w:rsidR="00886827" w:rsidRPr="00F10346" w:rsidTr="008E2DE5">
        <w:trPr>
          <w:trHeight w:val="20"/>
        </w:trPr>
        <w:tc>
          <w:tcPr>
            <w:tcW w:w="4586"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FIELD 59:</w:t>
            </w:r>
          </w:p>
          <w:p w:rsidR="00886827" w:rsidRPr="00F10346" w:rsidRDefault="00886827" w:rsidP="008E2DE5">
            <w:pPr>
              <w:pStyle w:val="KDParagraf"/>
              <w:spacing w:before="0"/>
              <w:rPr>
                <w:rFonts w:cs="Arial"/>
                <w:lang w:bidi="en-US"/>
              </w:rPr>
            </w:pPr>
            <w:r w:rsidRPr="00F10346">
              <w:rPr>
                <w:rFonts w:cs="Arial"/>
                <w:lang w:bidi="en-US"/>
              </w:rPr>
              <w:t>(BENEFICIARY)</w:t>
            </w:r>
          </w:p>
        </w:tc>
        <w:tc>
          <w:tcPr>
            <w:tcW w:w="4659"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/RS35908500103019323073</w:t>
            </w:r>
          </w:p>
          <w:p w:rsidR="00886827" w:rsidRPr="00F10346" w:rsidRDefault="00886827" w:rsidP="008E2DE5">
            <w:pPr>
              <w:pStyle w:val="KDParagraf"/>
              <w:spacing w:before="0"/>
              <w:rPr>
                <w:rFonts w:cs="Arial"/>
                <w:lang w:bidi="en-US"/>
              </w:rPr>
            </w:pPr>
            <w:r w:rsidRPr="00F10346">
              <w:rPr>
                <w:rFonts w:cs="Arial"/>
                <w:lang w:bidi="en-US"/>
              </w:rPr>
              <w:t>MINISTARSTVO FINANSIJA</w:t>
            </w:r>
          </w:p>
          <w:p w:rsidR="00886827" w:rsidRPr="00F10346" w:rsidRDefault="00886827" w:rsidP="008E2DE5">
            <w:pPr>
              <w:pStyle w:val="KDParagraf"/>
              <w:spacing w:before="0"/>
              <w:rPr>
                <w:rFonts w:cs="Arial"/>
                <w:lang w:bidi="en-US"/>
              </w:rPr>
            </w:pPr>
            <w:r w:rsidRPr="00F10346">
              <w:rPr>
                <w:rFonts w:cs="Arial"/>
                <w:lang w:bidi="en-US"/>
              </w:rPr>
              <w:t>UPRAVA ZA TREZOR</w:t>
            </w:r>
          </w:p>
          <w:p w:rsidR="00886827" w:rsidRPr="00F10346" w:rsidRDefault="00886827" w:rsidP="008E2DE5">
            <w:pPr>
              <w:pStyle w:val="KDParagraf"/>
              <w:spacing w:before="0"/>
              <w:rPr>
                <w:rFonts w:cs="Arial"/>
                <w:lang w:bidi="en-US"/>
              </w:rPr>
            </w:pPr>
            <w:r w:rsidRPr="00F10346">
              <w:rPr>
                <w:rFonts w:cs="Arial"/>
                <w:lang w:bidi="en-US"/>
              </w:rPr>
              <w:t>POP LUKINA7-9</w:t>
            </w:r>
          </w:p>
          <w:p w:rsidR="00886827" w:rsidRPr="00F10346" w:rsidRDefault="00886827" w:rsidP="008E2DE5">
            <w:pPr>
              <w:pStyle w:val="KDParagraf"/>
              <w:spacing w:before="0"/>
              <w:rPr>
                <w:rFonts w:cs="Arial"/>
                <w:lang w:bidi="en-US"/>
              </w:rPr>
            </w:pPr>
            <w:r w:rsidRPr="00F10346">
              <w:rPr>
                <w:rFonts w:cs="Arial"/>
                <w:lang w:bidi="en-US"/>
              </w:rPr>
              <w:t>BEOGRAD</w:t>
            </w:r>
          </w:p>
        </w:tc>
      </w:tr>
      <w:tr w:rsidR="00886827" w:rsidRPr="00F10346" w:rsidTr="008E2DE5">
        <w:trPr>
          <w:trHeight w:val="20"/>
        </w:trPr>
        <w:tc>
          <w:tcPr>
            <w:tcW w:w="4586"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 xml:space="preserve">FIELD 70:  </w:t>
            </w:r>
          </w:p>
        </w:tc>
        <w:tc>
          <w:tcPr>
            <w:tcW w:w="4659"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DETAILS OF PAYMENT</w:t>
            </w:r>
          </w:p>
        </w:tc>
      </w:tr>
    </w:tbl>
    <w:p w:rsidR="00886827" w:rsidRPr="008E2DE5" w:rsidRDefault="00886827" w:rsidP="008E2DE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E2DE5">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lastRenderedPageBreak/>
              <w:t>FIELD 56A:</w:t>
            </w:r>
          </w:p>
          <w:p w:rsidR="00886827" w:rsidRPr="00F10346" w:rsidRDefault="00886827" w:rsidP="008E2DE5">
            <w:pPr>
              <w:pStyle w:val="KDParagraf"/>
              <w:spacing w:before="0"/>
              <w:rPr>
                <w:rFonts w:cs="Arial"/>
                <w:lang w:bidi="en-US"/>
              </w:rPr>
            </w:pPr>
            <w:r w:rsidRPr="00F10346">
              <w:rPr>
                <w:rFonts w:cs="Arial"/>
                <w:lang w:bidi="en-US"/>
              </w:rPr>
              <w:t>(INTERMEDIARY)</w:t>
            </w:r>
          </w:p>
          <w:p w:rsidR="00886827" w:rsidRPr="00F10346" w:rsidRDefault="00886827" w:rsidP="008E2DE5">
            <w:pPr>
              <w:pStyle w:val="KDParagraf"/>
              <w:spacing w:before="0"/>
              <w:rPr>
                <w:rFonts w:cs="Arial"/>
                <w:lang w:bidi="en-US"/>
              </w:rPr>
            </w:pPr>
          </w:p>
        </w:tc>
        <w:tc>
          <w:tcPr>
            <w:tcW w:w="4820"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BKTRUS33XXX</w:t>
            </w:r>
          </w:p>
          <w:p w:rsidR="00886827" w:rsidRPr="00F10346" w:rsidRDefault="00886827" w:rsidP="008E2DE5">
            <w:pPr>
              <w:pStyle w:val="KDParagraf"/>
              <w:spacing w:before="0"/>
              <w:rPr>
                <w:rFonts w:cs="Arial"/>
                <w:lang w:bidi="en-US"/>
              </w:rPr>
            </w:pPr>
            <w:r w:rsidRPr="00F10346">
              <w:rPr>
                <w:rFonts w:cs="Arial"/>
                <w:lang w:bidi="en-US"/>
              </w:rPr>
              <w:t>DEUTSCHE BANK TRUST COMPANIY</w:t>
            </w:r>
          </w:p>
          <w:p w:rsidR="00886827" w:rsidRPr="00F10346" w:rsidRDefault="00886827" w:rsidP="008E2DE5">
            <w:pPr>
              <w:pStyle w:val="KDParagraf"/>
              <w:spacing w:before="0"/>
              <w:rPr>
                <w:rFonts w:cs="Arial"/>
                <w:lang w:bidi="en-US"/>
              </w:rPr>
            </w:pPr>
            <w:r w:rsidRPr="00F10346">
              <w:rPr>
                <w:rFonts w:cs="Arial"/>
                <w:lang w:bidi="en-US"/>
              </w:rPr>
              <w:t>AMERICAS, NEW YORK</w:t>
            </w:r>
          </w:p>
          <w:p w:rsidR="00886827" w:rsidRPr="00F10346" w:rsidRDefault="00886827" w:rsidP="008E2DE5">
            <w:pPr>
              <w:pStyle w:val="KDParagraf"/>
              <w:spacing w:before="0"/>
              <w:rPr>
                <w:rFonts w:cs="Arial"/>
                <w:lang w:bidi="en-US"/>
              </w:rPr>
            </w:pPr>
            <w:r w:rsidRPr="00F10346">
              <w:rPr>
                <w:rFonts w:cs="Arial"/>
                <w:lang w:bidi="en-US"/>
              </w:rPr>
              <w:t>60 WALL STREET</w:t>
            </w:r>
          </w:p>
          <w:p w:rsidR="00886827" w:rsidRPr="00F10346" w:rsidRDefault="00886827" w:rsidP="008E2DE5">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FIELD 57A:</w:t>
            </w:r>
          </w:p>
          <w:p w:rsidR="00886827" w:rsidRPr="00F10346" w:rsidRDefault="00886827" w:rsidP="008E2DE5">
            <w:pPr>
              <w:pStyle w:val="KDParagraf"/>
              <w:spacing w:before="0"/>
              <w:rPr>
                <w:rFonts w:cs="Arial"/>
                <w:lang w:bidi="en-US"/>
              </w:rPr>
            </w:pPr>
            <w:r w:rsidRPr="00F10346">
              <w:rPr>
                <w:rFonts w:cs="Arial"/>
                <w:lang w:bidi="en-US"/>
              </w:rPr>
              <w:t>(ACC. WITH BANK)</w:t>
            </w:r>
          </w:p>
          <w:p w:rsidR="00886827" w:rsidRPr="00F10346" w:rsidRDefault="00886827" w:rsidP="008E2DE5">
            <w:pPr>
              <w:pStyle w:val="KDParagraf"/>
              <w:spacing w:before="0"/>
              <w:rPr>
                <w:rFonts w:cs="Arial"/>
                <w:lang w:bidi="en-US"/>
              </w:rPr>
            </w:pPr>
          </w:p>
        </w:tc>
        <w:tc>
          <w:tcPr>
            <w:tcW w:w="4820"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NBSRRSBGXXX</w:t>
            </w:r>
          </w:p>
          <w:p w:rsidR="00886827" w:rsidRPr="00F10346" w:rsidRDefault="00886827" w:rsidP="008E2DE5">
            <w:pPr>
              <w:pStyle w:val="KDParagraf"/>
              <w:spacing w:before="0"/>
              <w:rPr>
                <w:rFonts w:cs="Arial"/>
                <w:lang w:bidi="en-US"/>
              </w:rPr>
            </w:pPr>
            <w:r w:rsidRPr="00F10346">
              <w:rPr>
                <w:rFonts w:cs="Arial"/>
                <w:lang w:bidi="en-US"/>
              </w:rPr>
              <w:t>NARODNA BANKA SRBIJE (NATIONAL</w:t>
            </w:r>
          </w:p>
          <w:p w:rsidR="00886827" w:rsidRPr="00F10346" w:rsidRDefault="00886827" w:rsidP="008E2DE5">
            <w:pPr>
              <w:pStyle w:val="KDParagraf"/>
              <w:spacing w:before="0"/>
              <w:rPr>
                <w:rFonts w:cs="Arial"/>
                <w:lang w:bidi="en-US"/>
              </w:rPr>
            </w:pPr>
            <w:r w:rsidRPr="00F10346">
              <w:rPr>
                <w:rFonts w:cs="Arial"/>
                <w:lang w:bidi="en-US"/>
              </w:rPr>
              <w:t>BANK OF SERBIA – NB BEOGRAD,</w:t>
            </w:r>
          </w:p>
          <w:p w:rsidR="00886827" w:rsidRPr="00F10346" w:rsidRDefault="00886827" w:rsidP="008E2DE5">
            <w:pPr>
              <w:pStyle w:val="KDParagraf"/>
              <w:spacing w:before="0"/>
              <w:rPr>
                <w:rFonts w:cs="Arial"/>
                <w:lang w:bidi="en-US"/>
              </w:rPr>
            </w:pPr>
            <w:r w:rsidRPr="00F10346">
              <w:rPr>
                <w:rFonts w:cs="Arial"/>
                <w:lang w:bidi="en-US"/>
              </w:rPr>
              <w:t>NEMANJINA 17</w:t>
            </w:r>
          </w:p>
          <w:p w:rsidR="00886827" w:rsidRPr="00F10346" w:rsidRDefault="00886827" w:rsidP="008E2DE5">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FIELD 59:</w:t>
            </w:r>
          </w:p>
          <w:p w:rsidR="00886827" w:rsidRPr="00F10346" w:rsidRDefault="00886827" w:rsidP="008E2DE5">
            <w:pPr>
              <w:pStyle w:val="KDParagraf"/>
              <w:spacing w:before="0"/>
              <w:rPr>
                <w:rFonts w:cs="Arial"/>
                <w:lang w:bidi="en-US"/>
              </w:rPr>
            </w:pPr>
            <w:r w:rsidRPr="00F10346">
              <w:rPr>
                <w:rFonts w:cs="Arial"/>
                <w:lang w:bidi="en-US"/>
              </w:rPr>
              <w:t>(BENEFICIARY)</w:t>
            </w:r>
          </w:p>
          <w:p w:rsidR="00886827" w:rsidRPr="00F10346" w:rsidRDefault="00886827" w:rsidP="008E2DE5">
            <w:pPr>
              <w:pStyle w:val="KDParagraf"/>
              <w:spacing w:before="0"/>
              <w:rPr>
                <w:rFonts w:cs="Arial"/>
                <w:lang w:bidi="en-US"/>
              </w:rPr>
            </w:pPr>
          </w:p>
        </w:tc>
        <w:tc>
          <w:tcPr>
            <w:tcW w:w="4820"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/RS35908500103019323073</w:t>
            </w:r>
          </w:p>
          <w:p w:rsidR="00886827" w:rsidRPr="00F10346" w:rsidRDefault="00886827" w:rsidP="008E2DE5">
            <w:pPr>
              <w:pStyle w:val="KDParagraf"/>
              <w:spacing w:before="0"/>
              <w:rPr>
                <w:rFonts w:cs="Arial"/>
                <w:lang w:bidi="en-US"/>
              </w:rPr>
            </w:pPr>
            <w:r w:rsidRPr="00F10346">
              <w:rPr>
                <w:rFonts w:cs="Arial"/>
                <w:lang w:bidi="en-US"/>
              </w:rPr>
              <w:t>MINISTARSTVO FINANSIJA</w:t>
            </w:r>
          </w:p>
          <w:p w:rsidR="00886827" w:rsidRPr="00F10346" w:rsidRDefault="00886827" w:rsidP="008E2DE5">
            <w:pPr>
              <w:pStyle w:val="KDParagraf"/>
              <w:spacing w:before="0"/>
              <w:rPr>
                <w:rFonts w:cs="Arial"/>
                <w:lang w:bidi="en-US"/>
              </w:rPr>
            </w:pPr>
            <w:r w:rsidRPr="00F10346">
              <w:rPr>
                <w:rFonts w:cs="Arial"/>
                <w:lang w:bidi="en-US"/>
              </w:rPr>
              <w:t>UPRAVA ZA TREZOR</w:t>
            </w:r>
          </w:p>
          <w:p w:rsidR="00886827" w:rsidRPr="00F10346" w:rsidRDefault="00886827" w:rsidP="008E2DE5">
            <w:pPr>
              <w:pStyle w:val="KDParagraf"/>
              <w:spacing w:before="0"/>
              <w:rPr>
                <w:rFonts w:cs="Arial"/>
                <w:lang w:bidi="en-US"/>
              </w:rPr>
            </w:pPr>
            <w:r w:rsidRPr="00F10346">
              <w:rPr>
                <w:rFonts w:cs="Arial"/>
                <w:lang w:bidi="en-US"/>
              </w:rPr>
              <w:t>POP LUKINA7-9</w:t>
            </w:r>
          </w:p>
          <w:p w:rsidR="00886827" w:rsidRPr="00F10346" w:rsidRDefault="00886827" w:rsidP="008E2DE5">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E2DE5">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8A2FA3">
      <w:pPr>
        <w:pStyle w:val="KDPodnaslov2"/>
        <w:numPr>
          <w:ilvl w:val="1"/>
          <w:numId w:val="24"/>
        </w:numPr>
        <w:spacing w:before="0"/>
        <w:jc w:val="both"/>
        <w:rPr>
          <w:rFonts w:cs="Arial"/>
        </w:rPr>
      </w:pPr>
      <w:r w:rsidRPr="00F10346">
        <w:rPr>
          <w:rFonts w:cs="Arial"/>
        </w:rPr>
        <w:t>Закључивање уговора</w:t>
      </w:r>
      <w:bookmarkEnd w:id="257"/>
      <w:bookmarkEnd w:id="258"/>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FA5CF2" w:rsidRDefault="007E3AF6" w:rsidP="007E3AF6">
      <w:pPr>
        <w:spacing w:before="0"/>
        <w:rPr>
          <w:rFonts w:cs="Arial"/>
        </w:rPr>
      </w:pPr>
      <w:r w:rsidRPr="00FA5CF2">
        <w:rPr>
          <w:rFonts w:cs="Arial"/>
        </w:rPr>
        <w:t xml:space="preserve">Понуђач којем буде додељен уговор, обавезан је да приликом закључења уговора, а најкасније у року од </w:t>
      </w:r>
      <w:r w:rsidR="00F8185E">
        <w:rPr>
          <w:rFonts w:cs="Arial"/>
        </w:rPr>
        <w:t>10</w:t>
      </w:r>
      <w:r w:rsidRPr="00FA5CF2">
        <w:rPr>
          <w:rFonts w:cs="Arial"/>
        </w:rPr>
        <w:t xml:space="preserve">  дана  од дана закључења уговора достави сопствену бланко меницу за добро извршење посла са пратећом документацијом.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A5CF2">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8A2FA3">
      <w:pPr>
        <w:pStyle w:val="KDPodnaslov2"/>
        <w:numPr>
          <w:ilvl w:val="1"/>
          <w:numId w:val="24"/>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8D2B23" w:rsidRPr="00F10346"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FA5CF2" w:rsidRDefault="007E3AF6" w:rsidP="00922EDB">
      <w:pPr>
        <w:spacing w:before="0"/>
        <w:rPr>
          <w:rFonts w:cs="Arial"/>
          <w:lang w:eastAsia="sr-Latn-CS"/>
        </w:rPr>
      </w:pPr>
      <w:r w:rsidRPr="00FA5CF2">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922EDB" w:rsidRPr="00FA5CF2">
        <w:rPr>
          <w:rFonts w:cs="Arial"/>
          <w:lang w:eastAsia="sr-Latn-CS"/>
        </w:rPr>
        <w:t>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Pr="00FA5CF2"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8A2FA3">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Pr="00EE4700" w:rsidRDefault="00495DC5" w:rsidP="00922EDB">
      <w:pPr>
        <w:spacing w:before="0"/>
        <w:rPr>
          <w:rFonts w:cs="Arial"/>
          <w:color w:val="00B0F0"/>
          <w:lang w:val="sr-Cyrl-RS" w:eastAsia="sr-Latn-CS"/>
        </w:rPr>
      </w:pPr>
    </w:p>
    <w:p w:rsidR="00465640" w:rsidRPr="000A7B9A"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61" w:name="_Toc442559924"/>
      <w:r w:rsidRPr="00F10346">
        <w:lastRenderedPageBreak/>
        <w:t xml:space="preserve">ОБРАЗАЦ </w:t>
      </w:r>
      <w:r w:rsidR="00EE4700">
        <w:rPr>
          <w:lang w:val="sr-Cyrl-RS"/>
        </w:rPr>
        <w:t>1</w:t>
      </w:r>
      <w:r w:rsidRPr="00F10346">
        <w:rPr>
          <w:noProof/>
        </w:rPr>
        <w:t>.</w:t>
      </w:r>
      <w:bookmarkEnd w:id="261"/>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503171" w:rsidRDefault="00952E72" w:rsidP="00343A18">
      <w:pPr>
        <w:spacing w:before="0"/>
        <w:rPr>
          <w:rStyle w:val="BookTitle"/>
          <w:rFonts w:cs="Arial"/>
          <w:lang w:val="sr-Cyrl-RS"/>
        </w:rPr>
      </w:pPr>
    </w:p>
    <w:p w:rsidR="00343A18" w:rsidRPr="00F10346" w:rsidRDefault="00343A18" w:rsidP="000A7B9A">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0A7B9A" w:rsidRPr="000A7B9A">
        <w:rPr>
          <w:rFonts w:eastAsia="TimesNewRomanPS-BoldMT" w:cs="Arial"/>
          <w:bCs/>
          <w:color w:val="000000" w:themeColor="text1"/>
          <w:lang w:val="sr-Cyrl-CS"/>
        </w:rPr>
        <w:t>Мерни трансформатори 110kV</w:t>
      </w:r>
      <w:r w:rsidR="000A7B9A" w:rsidRPr="000A7B9A">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0A7B9A" w:rsidRPr="000A7B9A">
        <w:rPr>
          <w:rFonts w:eastAsia="TimesNewRomanPS-BoldMT" w:cs="Arial"/>
          <w:bCs/>
          <w:color w:val="000000" w:themeColor="text1"/>
        </w:rPr>
        <w:t>3000/0676/2016(574/2016)</w:t>
      </w:r>
    </w:p>
    <w:p w:rsidR="00952E72" w:rsidRPr="000A7B9A" w:rsidRDefault="00952E72" w:rsidP="000A7B9A">
      <w:pPr>
        <w:spacing w:before="0"/>
        <w:rPr>
          <w:rFonts w:eastAsia="TimesNewRomanPS-BoldMT" w:cs="Arial"/>
          <w:bCs/>
          <w:color w:val="00B0F0"/>
          <w:lang w:val="sr-Cyrl-RS"/>
        </w:rPr>
      </w:pPr>
    </w:p>
    <w:p w:rsidR="00343A18" w:rsidRPr="00F10346" w:rsidRDefault="00343A18" w:rsidP="000A7B9A">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cs="Arial"/>
                <w:b/>
                <w:bCs/>
                <w:iCs/>
              </w:rPr>
            </w:pPr>
          </w:p>
          <w:p w:rsidR="00343A18" w:rsidRPr="000A7B9A" w:rsidRDefault="00343A18" w:rsidP="000A7B9A">
            <w:pPr>
              <w:spacing w:before="0"/>
              <w:rPr>
                <w:rFonts w:cs="Arial"/>
                <w:b/>
                <w:bCs/>
                <w:iCs/>
                <w:lang w:val="sr-Cyrl-R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A7B9A" w:rsidRDefault="00343A18" w:rsidP="000A7B9A">
            <w:pPr>
              <w:spacing w:before="0"/>
              <w:rPr>
                <w:rFonts w:cs="Arial"/>
                <w:b/>
                <w:bCs/>
                <w:iCs/>
                <w:lang w:val="sr-Cyrl-R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0A7B9A">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0A7B9A" w:rsidRDefault="000B2EE9" w:rsidP="000A7B9A">
            <w:pPr>
              <w:snapToGrid w:val="0"/>
              <w:spacing w:before="0"/>
              <w:rPr>
                <w:rFonts w:cs="Arial"/>
                <w:b/>
                <w:bCs/>
                <w:iCs/>
                <w:lang w:val="sr-Cyrl-R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cs="Arial"/>
                <w:b/>
                <w:bCs/>
                <w:iCs/>
              </w:rPr>
            </w:pPr>
          </w:p>
          <w:p w:rsidR="00343A18" w:rsidRPr="00F10346" w:rsidRDefault="00343A18" w:rsidP="000A7B9A">
            <w:pPr>
              <w:spacing w:before="0"/>
              <w:rPr>
                <w:rFonts w:cs="Arial"/>
                <w:b/>
                <w:bCs/>
                <w:iCs/>
              </w:rPr>
            </w:pPr>
          </w:p>
          <w:p w:rsidR="00343A18" w:rsidRPr="00F10346" w:rsidRDefault="00343A18" w:rsidP="000A7B9A">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pacing w:before="0"/>
              <w:rPr>
                <w:rFonts w:cs="Arial"/>
                <w:iCs/>
              </w:rPr>
            </w:pPr>
          </w:p>
          <w:p w:rsidR="00343A18" w:rsidRPr="00F10346" w:rsidRDefault="00343A18" w:rsidP="000A7B9A">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cs="Arial"/>
                <w:b/>
                <w:bCs/>
                <w:iCs/>
              </w:rPr>
            </w:pPr>
          </w:p>
          <w:p w:rsidR="00343A18" w:rsidRPr="00F10346" w:rsidRDefault="00343A18" w:rsidP="000A7B9A">
            <w:pPr>
              <w:spacing w:before="0"/>
              <w:rPr>
                <w:rFonts w:cs="Arial"/>
                <w:b/>
                <w:bCs/>
                <w:iCs/>
              </w:rPr>
            </w:pPr>
          </w:p>
          <w:p w:rsidR="00343A18" w:rsidRPr="00F10346" w:rsidRDefault="00343A18" w:rsidP="000A7B9A">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0A7B9A">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cs="Arial"/>
                <w:b/>
                <w:bCs/>
                <w:iCs/>
              </w:rPr>
            </w:pPr>
          </w:p>
          <w:p w:rsidR="00343A18" w:rsidRPr="00F10346" w:rsidRDefault="00343A18" w:rsidP="000A7B9A">
            <w:pPr>
              <w:spacing w:before="0"/>
              <w:rPr>
                <w:rFonts w:cs="Arial"/>
                <w:b/>
                <w:bCs/>
                <w:iCs/>
              </w:rPr>
            </w:pPr>
          </w:p>
          <w:p w:rsidR="00343A18" w:rsidRPr="00F10346" w:rsidRDefault="00343A18" w:rsidP="000A7B9A">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cs="Arial"/>
                <w:b/>
                <w:bCs/>
                <w:iCs/>
              </w:rPr>
            </w:pPr>
          </w:p>
          <w:p w:rsidR="00343A18" w:rsidRPr="00F10346" w:rsidRDefault="00343A18" w:rsidP="000A7B9A">
            <w:pPr>
              <w:spacing w:before="0"/>
              <w:rPr>
                <w:rFonts w:cs="Arial"/>
                <w:b/>
                <w:bCs/>
                <w:iCs/>
              </w:rPr>
            </w:pPr>
          </w:p>
          <w:p w:rsidR="00343A18" w:rsidRPr="00F10346" w:rsidRDefault="00343A18" w:rsidP="000A7B9A">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cs="Arial"/>
                <w:b/>
                <w:bCs/>
                <w:iCs/>
                <w:lang w:val="ru-RU"/>
              </w:rPr>
            </w:pPr>
          </w:p>
          <w:p w:rsidR="00343A18" w:rsidRPr="00F10346" w:rsidRDefault="00343A18" w:rsidP="000A7B9A">
            <w:pPr>
              <w:spacing w:before="0"/>
              <w:rPr>
                <w:rFonts w:cs="Arial"/>
                <w:b/>
                <w:bCs/>
                <w:iCs/>
                <w:lang w:val="ru-RU"/>
              </w:rPr>
            </w:pPr>
          </w:p>
          <w:p w:rsidR="00343A18" w:rsidRPr="00F10346" w:rsidRDefault="00343A18" w:rsidP="000A7B9A">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ind w:firstLine="708"/>
              <w:rPr>
                <w:rFonts w:cs="Arial"/>
                <w:b/>
                <w:bCs/>
                <w:iCs/>
                <w:lang w:val="ru-RU"/>
              </w:rPr>
            </w:pPr>
          </w:p>
          <w:p w:rsidR="00343A18" w:rsidRPr="00F10346" w:rsidRDefault="00343A18" w:rsidP="000A7B9A">
            <w:pPr>
              <w:spacing w:before="0"/>
              <w:ind w:firstLine="708"/>
              <w:rPr>
                <w:rFonts w:cs="Arial"/>
                <w:b/>
                <w:bCs/>
                <w:iCs/>
                <w:lang w:val="ru-RU"/>
              </w:rPr>
            </w:pPr>
          </w:p>
          <w:p w:rsidR="00343A18" w:rsidRPr="00F10346" w:rsidRDefault="00343A18" w:rsidP="000A7B9A">
            <w:pPr>
              <w:spacing w:before="0"/>
              <w:ind w:firstLine="708"/>
              <w:rPr>
                <w:rFonts w:cs="Arial"/>
                <w:b/>
                <w:bCs/>
                <w:iCs/>
                <w:lang w:val="ru-RU"/>
              </w:rPr>
            </w:pPr>
          </w:p>
        </w:tc>
      </w:tr>
    </w:tbl>
    <w:p w:rsidR="00343A18" w:rsidRDefault="00343A18" w:rsidP="000A7B9A">
      <w:pPr>
        <w:spacing w:before="0"/>
        <w:rPr>
          <w:rFonts w:cs="Arial"/>
          <w:lang w:val="sr-Cyrl-RS"/>
        </w:rPr>
      </w:pPr>
    </w:p>
    <w:p w:rsidR="00503171" w:rsidRPr="00503171" w:rsidRDefault="00503171" w:rsidP="000A7B9A">
      <w:pPr>
        <w:spacing w:before="0"/>
        <w:rPr>
          <w:rFonts w:cs="Arial"/>
          <w:lang w:val="sr-Cyrl-RS"/>
        </w:rPr>
      </w:pPr>
    </w:p>
    <w:p w:rsidR="00343A18" w:rsidRPr="00F10346" w:rsidRDefault="00343A18" w:rsidP="000A7B9A">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jc w:val="center"/>
              <w:rPr>
                <w:rFonts w:cs="Arial"/>
              </w:rPr>
            </w:pPr>
          </w:p>
          <w:p w:rsidR="00343A18" w:rsidRPr="00F10346" w:rsidRDefault="00343A18" w:rsidP="000A7B9A">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jc w:val="center"/>
              <w:rPr>
                <w:rFonts w:eastAsia="TimesNewRomanPSMT" w:cs="Arial"/>
                <w:b/>
                <w:bCs/>
              </w:rPr>
            </w:pPr>
          </w:p>
          <w:p w:rsidR="00343A18" w:rsidRPr="00F10346" w:rsidRDefault="00343A18" w:rsidP="000A7B9A">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jc w:val="center"/>
              <w:rPr>
                <w:rFonts w:eastAsia="TimesNewRomanPSMT" w:cs="Arial"/>
                <w:b/>
                <w:bCs/>
              </w:rPr>
            </w:pPr>
          </w:p>
          <w:p w:rsidR="00343A18" w:rsidRPr="00F10346" w:rsidRDefault="00343A18" w:rsidP="000A7B9A">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0A7B9A">
      <w:pPr>
        <w:spacing w:before="0"/>
        <w:rPr>
          <w:rFonts w:cs="Arial"/>
          <w:b/>
          <w:iCs/>
          <w:lang w:val="ru-RU"/>
        </w:rPr>
      </w:pPr>
    </w:p>
    <w:p w:rsidR="00343A18" w:rsidRPr="00F10346" w:rsidRDefault="00343A18" w:rsidP="000A7B9A">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0A7B9A">
      <w:pPr>
        <w:spacing w:before="0"/>
        <w:rPr>
          <w:rFonts w:cs="Arial"/>
          <w:iCs/>
          <w:lang w:val="ru-RU"/>
        </w:rPr>
      </w:pPr>
    </w:p>
    <w:p w:rsidR="00952E72" w:rsidRDefault="00952E72" w:rsidP="000A7B9A">
      <w:pPr>
        <w:spacing w:before="0"/>
        <w:rPr>
          <w:rFonts w:eastAsia="TimesNewRomanPSMT" w:cs="Arial"/>
          <w:bCs/>
          <w:lang w:val="sr-Cyrl-RS"/>
        </w:rPr>
      </w:pPr>
    </w:p>
    <w:p w:rsidR="000A7B9A" w:rsidRDefault="000A7B9A" w:rsidP="000A7B9A">
      <w:pPr>
        <w:spacing w:before="0"/>
        <w:rPr>
          <w:rFonts w:eastAsia="TimesNewRomanPSMT" w:cs="Arial"/>
          <w:bCs/>
          <w:lang w:val="sr-Cyrl-RS"/>
        </w:rPr>
      </w:pPr>
    </w:p>
    <w:p w:rsidR="000A7B9A" w:rsidRPr="000A7B9A" w:rsidRDefault="000A7B9A" w:rsidP="000A7B9A">
      <w:pPr>
        <w:spacing w:before="0"/>
        <w:rPr>
          <w:rFonts w:eastAsia="TimesNewRomanPSMT" w:cs="Arial"/>
          <w:bCs/>
          <w:lang w:val="sr-Cyrl-RS"/>
        </w:rPr>
      </w:pPr>
    </w:p>
    <w:p w:rsidR="00343A18" w:rsidRPr="00F10346" w:rsidRDefault="00343A18" w:rsidP="000A7B9A">
      <w:pPr>
        <w:spacing w:before="0"/>
        <w:rPr>
          <w:rFonts w:eastAsia="TimesNewRomanPSMT" w:cs="Arial"/>
          <w:bCs/>
        </w:rPr>
      </w:pPr>
    </w:p>
    <w:p w:rsidR="00343A18" w:rsidRPr="00F10346" w:rsidRDefault="00343A18" w:rsidP="000A7B9A">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0A7B9A">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cs="Arial"/>
              </w:rPr>
            </w:pPr>
          </w:p>
          <w:p w:rsidR="00343A18" w:rsidRPr="00F10346" w:rsidRDefault="00343A18" w:rsidP="000A7B9A">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0A7B9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0A7B9A">
            <w:pPr>
              <w:snapToGrid w:val="0"/>
              <w:spacing w:before="0"/>
              <w:rPr>
                <w:rFonts w:cs="Arial"/>
                <w:iCs/>
              </w:rPr>
            </w:pPr>
            <w:r w:rsidRPr="00F10346">
              <w:rPr>
                <w:rFonts w:cs="Arial"/>
                <w:iCs/>
              </w:rPr>
              <w:t>Врста правног лица:</w:t>
            </w:r>
          </w:p>
          <w:p w:rsidR="000B2EE9" w:rsidRPr="00F10346" w:rsidRDefault="000B2EE9" w:rsidP="000A7B9A">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0A7B9A">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lang w:val="ru-RU"/>
              </w:rPr>
            </w:pPr>
          </w:p>
          <w:p w:rsidR="00343A18" w:rsidRPr="00F10346" w:rsidRDefault="00343A18" w:rsidP="000A7B9A">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lang w:val="ru-RU"/>
              </w:rPr>
            </w:pPr>
          </w:p>
          <w:p w:rsidR="00343A18" w:rsidRPr="00F10346" w:rsidRDefault="00343A18" w:rsidP="000A7B9A">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lang w:val="ru-RU"/>
              </w:rPr>
            </w:pPr>
          </w:p>
          <w:p w:rsidR="00343A18" w:rsidRPr="00F10346" w:rsidRDefault="00343A18" w:rsidP="000A7B9A">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lang w:val="ru-RU"/>
              </w:rPr>
            </w:pPr>
          </w:p>
          <w:p w:rsidR="00343A18" w:rsidRPr="00F10346" w:rsidRDefault="00343A18" w:rsidP="000A7B9A">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lang w:val="ru-RU"/>
              </w:rPr>
            </w:pPr>
          </w:p>
          <w:p w:rsidR="00343A18" w:rsidRPr="00F10346" w:rsidRDefault="00343A18" w:rsidP="000A7B9A">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lang w:val="ru-RU"/>
              </w:rPr>
            </w:pPr>
          </w:p>
        </w:tc>
      </w:tr>
    </w:tbl>
    <w:p w:rsidR="00343A18" w:rsidRPr="00F10346" w:rsidRDefault="00343A18" w:rsidP="000A7B9A">
      <w:pPr>
        <w:spacing w:before="0"/>
        <w:rPr>
          <w:rFonts w:cs="Arial"/>
          <w:b/>
          <w:bCs/>
          <w:iCs/>
          <w:u w:val="single"/>
          <w:lang w:val="ru-RU"/>
        </w:rPr>
      </w:pPr>
    </w:p>
    <w:p w:rsidR="00343A18" w:rsidRPr="00F10346" w:rsidRDefault="00343A18" w:rsidP="000A7B9A">
      <w:pPr>
        <w:spacing w:before="0"/>
        <w:rPr>
          <w:rFonts w:cs="Arial"/>
          <w:b/>
          <w:bCs/>
          <w:iCs/>
          <w:u w:val="single"/>
          <w:lang w:val="ru-RU"/>
        </w:rPr>
      </w:pPr>
    </w:p>
    <w:p w:rsidR="00343A18" w:rsidRPr="00F10346" w:rsidRDefault="00343A18" w:rsidP="000A7B9A">
      <w:pPr>
        <w:spacing w:before="0"/>
        <w:rPr>
          <w:rFonts w:cs="Arial"/>
          <w:iCs/>
          <w:lang w:val="ru-RU"/>
        </w:rPr>
      </w:pPr>
      <w:r w:rsidRPr="00F10346">
        <w:rPr>
          <w:rFonts w:cs="Arial"/>
          <w:b/>
          <w:bCs/>
          <w:iCs/>
          <w:u w:val="single"/>
          <w:lang w:val="ru-RU"/>
        </w:rPr>
        <w:t>Напомена:</w:t>
      </w:r>
    </w:p>
    <w:p w:rsidR="00343A18" w:rsidRPr="00F10346" w:rsidRDefault="00343A18" w:rsidP="000A7B9A">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0A7B9A">
      <w:pPr>
        <w:spacing w:before="0"/>
        <w:rPr>
          <w:rFonts w:eastAsia="TimesNewRomanPSMT" w:cs="Arial"/>
          <w:b/>
          <w:bCs/>
        </w:rPr>
      </w:pPr>
    </w:p>
    <w:p w:rsidR="0060281E" w:rsidRPr="00F10346" w:rsidRDefault="0060281E" w:rsidP="000A7B9A">
      <w:pPr>
        <w:spacing w:before="0"/>
        <w:rPr>
          <w:rFonts w:eastAsia="TimesNewRomanPSMT" w:cs="Arial"/>
          <w:b/>
          <w:bCs/>
        </w:rPr>
      </w:pPr>
    </w:p>
    <w:p w:rsidR="00952E72" w:rsidRPr="00F10346" w:rsidRDefault="00952E72" w:rsidP="000A7B9A">
      <w:pPr>
        <w:spacing w:before="0"/>
        <w:rPr>
          <w:rFonts w:eastAsia="TimesNewRomanPSMT" w:cs="Arial"/>
          <w:b/>
          <w:bCs/>
        </w:rPr>
      </w:pPr>
    </w:p>
    <w:p w:rsidR="00952E72" w:rsidRPr="00F10346" w:rsidRDefault="00952E72" w:rsidP="000A7B9A">
      <w:pPr>
        <w:spacing w:before="0"/>
        <w:rPr>
          <w:rFonts w:eastAsia="TimesNewRomanPSMT" w:cs="Arial"/>
          <w:b/>
          <w:bCs/>
        </w:rPr>
      </w:pPr>
    </w:p>
    <w:p w:rsidR="00952E72" w:rsidRPr="00F10346" w:rsidRDefault="00952E72" w:rsidP="000A7B9A">
      <w:pPr>
        <w:spacing w:before="0"/>
        <w:rPr>
          <w:rFonts w:eastAsia="TimesNewRomanPSMT" w:cs="Arial"/>
          <w:b/>
          <w:bCs/>
        </w:rPr>
      </w:pPr>
    </w:p>
    <w:p w:rsidR="00952E72" w:rsidRPr="00F10346" w:rsidRDefault="00952E72" w:rsidP="000A7B9A">
      <w:pPr>
        <w:spacing w:before="0"/>
        <w:rPr>
          <w:rFonts w:eastAsia="TimesNewRomanPSMT" w:cs="Arial"/>
          <w:b/>
          <w:bCs/>
        </w:rPr>
      </w:pPr>
    </w:p>
    <w:p w:rsidR="00952E72" w:rsidRPr="00F10346" w:rsidRDefault="00952E72" w:rsidP="000A7B9A">
      <w:pPr>
        <w:spacing w:before="0"/>
        <w:rPr>
          <w:rFonts w:eastAsia="TimesNewRomanPSMT" w:cs="Arial"/>
          <w:b/>
          <w:bCs/>
        </w:rPr>
      </w:pPr>
    </w:p>
    <w:p w:rsidR="00952E72" w:rsidRPr="00F10346" w:rsidRDefault="00952E72" w:rsidP="000A7B9A">
      <w:pPr>
        <w:spacing w:before="0"/>
        <w:rPr>
          <w:rFonts w:eastAsia="TimesNewRomanPSMT" w:cs="Arial"/>
          <w:b/>
          <w:bCs/>
        </w:rPr>
      </w:pPr>
    </w:p>
    <w:p w:rsidR="00952E72" w:rsidRPr="00F10346" w:rsidRDefault="00952E72" w:rsidP="000A7B9A">
      <w:pPr>
        <w:spacing w:before="0"/>
        <w:rPr>
          <w:rFonts w:eastAsia="TimesNewRomanPSMT" w:cs="Arial"/>
          <w:b/>
          <w:bCs/>
        </w:rPr>
      </w:pPr>
    </w:p>
    <w:p w:rsidR="0060281E" w:rsidRPr="00F10346" w:rsidRDefault="0060281E" w:rsidP="000A7B9A">
      <w:pPr>
        <w:spacing w:before="0"/>
        <w:rPr>
          <w:rFonts w:eastAsia="TimesNewRomanPSMT" w:cs="Arial"/>
          <w:b/>
          <w:bCs/>
        </w:rPr>
      </w:pPr>
    </w:p>
    <w:p w:rsidR="00343A18" w:rsidRPr="00F10346" w:rsidRDefault="00343A18" w:rsidP="000A7B9A">
      <w:pPr>
        <w:spacing w:before="0"/>
        <w:rPr>
          <w:rFonts w:eastAsia="TimesNewRomanPSMT" w:cs="Arial"/>
          <w:b/>
          <w:bCs/>
          <w:lang w:val="ru-RU"/>
        </w:rPr>
      </w:pPr>
    </w:p>
    <w:p w:rsidR="00343A18" w:rsidRPr="00F10346" w:rsidRDefault="00343A18" w:rsidP="000A7B9A">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0A7B9A">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cs="Arial"/>
              </w:rPr>
            </w:pPr>
          </w:p>
          <w:p w:rsidR="00343A18" w:rsidRPr="00F10346" w:rsidRDefault="00343A18" w:rsidP="000A7B9A">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lang w:val="ru-RU"/>
              </w:rPr>
            </w:pPr>
          </w:p>
          <w:p w:rsidR="00343A18" w:rsidRPr="00F10346" w:rsidRDefault="00343A18" w:rsidP="000A7B9A">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lang w:val="ru-RU"/>
              </w:rPr>
            </w:pPr>
          </w:p>
          <w:p w:rsidR="00343A18" w:rsidRPr="00F10346" w:rsidRDefault="00343A18" w:rsidP="000A7B9A">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lang w:val="ru-RU"/>
              </w:rPr>
            </w:pPr>
          </w:p>
          <w:p w:rsidR="00343A18" w:rsidRPr="00F10346" w:rsidRDefault="00343A18" w:rsidP="000A7B9A">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0A7B9A">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0A7B9A">
            <w:pPr>
              <w:snapToGrid w:val="0"/>
              <w:spacing w:before="0"/>
              <w:rPr>
                <w:rFonts w:cs="Arial"/>
                <w:iCs/>
              </w:rPr>
            </w:pPr>
            <w:r w:rsidRPr="00F10346">
              <w:rPr>
                <w:rFonts w:cs="Arial"/>
                <w:iCs/>
              </w:rPr>
              <w:t>Врста правног лица:</w:t>
            </w:r>
          </w:p>
          <w:p w:rsidR="000B2EE9" w:rsidRPr="00F10346" w:rsidRDefault="000B2EE9" w:rsidP="000A7B9A">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0A7B9A">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lang w:val="ru-RU"/>
              </w:rPr>
            </w:pPr>
          </w:p>
          <w:p w:rsidR="00343A18" w:rsidRPr="00F10346" w:rsidRDefault="00343A18" w:rsidP="000A7B9A">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lang w:val="ru-RU"/>
              </w:rPr>
            </w:pPr>
          </w:p>
          <w:p w:rsidR="00343A18" w:rsidRPr="00F10346" w:rsidRDefault="00343A18" w:rsidP="000A7B9A">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lang w:val="ru-RU"/>
              </w:rPr>
            </w:pPr>
          </w:p>
          <w:p w:rsidR="00343A18" w:rsidRPr="00F10346" w:rsidRDefault="00343A18" w:rsidP="000A7B9A">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lang w:val="ru-RU"/>
              </w:rPr>
            </w:pPr>
          </w:p>
          <w:p w:rsidR="00343A18" w:rsidRPr="00F10346" w:rsidRDefault="00343A18" w:rsidP="000A7B9A">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lang w:val="ru-RU"/>
              </w:rPr>
            </w:pPr>
          </w:p>
          <w:p w:rsidR="00343A18" w:rsidRPr="00F10346" w:rsidRDefault="00343A18" w:rsidP="000A7B9A">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lang w:val="ru-RU"/>
              </w:rPr>
            </w:pPr>
          </w:p>
          <w:p w:rsidR="00343A18" w:rsidRPr="00F10346" w:rsidRDefault="00343A18" w:rsidP="000A7B9A">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0A7B9A">
            <w:pPr>
              <w:snapToGrid w:val="0"/>
              <w:spacing w:before="0"/>
              <w:rPr>
                <w:rFonts w:eastAsia="TimesNewRomanPSMT" w:cs="Arial"/>
                <w:bCs/>
              </w:rPr>
            </w:pPr>
          </w:p>
          <w:p w:rsidR="00343A18" w:rsidRPr="00F10346" w:rsidRDefault="00343A18" w:rsidP="000A7B9A">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0A7B9A">
            <w:pPr>
              <w:snapToGrid w:val="0"/>
              <w:spacing w:before="0"/>
              <w:rPr>
                <w:rFonts w:eastAsia="TimesNewRomanPSMT" w:cs="Arial"/>
                <w:b/>
                <w:bCs/>
              </w:rPr>
            </w:pPr>
          </w:p>
        </w:tc>
      </w:tr>
    </w:tbl>
    <w:p w:rsidR="00343A18" w:rsidRPr="00F10346" w:rsidRDefault="00343A18" w:rsidP="000A7B9A">
      <w:pPr>
        <w:spacing w:before="0"/>
        <w:rPr>
          <w:rFonts w:cs="Arial"/>
          <w:b/>
          <w:bCs/>
          <w:iCs/>
          <w:u w:val="single"/>
        </w:rPr>
      </w:pPr>
    </w:p>
    <w:p w:rsidR="00343A18" w:rsidRPr="00F10346" w:rsidRDefault="00343A18" w:rsidP="000A7B9A">
      <w:pPr>
        <w:spacing w:before="0"/>
        <w:rPr>
          <w:rFonts w:cs="Arial"/>
          <w:iCs/>
          <w:lang w:val="ru-RU"/>
        </w:rPr>
      </w:pPr>
      <w:r w:rsidRPr="00F10346">
        <w:rPr>
          <w:rFonts w:cs="Arial"/>
          <w:b/>
          <w:bCs/>
          <w:iCs/>
          <w:u w:val="single"/>
        </w:rPr>
        <w:t>Напомена:</w:t>
      </w:r>
    </w:p>
    <w:p w:rsidR="00343A18" w:rsidRPr="00F10346" w:rsidRDefault="00343A18" w:rsidP="000A7B9A">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0A7B9A">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3687"/>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6F309B" w:rsidP="00AF3AF8">
            <w:pPr>
              <w:spacing w:before="0"/>
              <w:ind w:left="1365"/>
              <w:jc w:val="center"/>
              <w:rPr>
                <w:rFonts w:cs="Arial"/>
                <w:b/>
                <w:lang w:val="sr-Cyrl-CS"/>
              </w:rPr>
            </w:pPr>
            <w:r w:rsidRPr="006F309B">
              <w:rPr>
                <w:rFonts w:cs="Arial"/>
                <w:b/>
                <w:lang w:val="sr-Cyrl-CS"/>
              </w:rPr>
              <w:t>Мерни трансформатори 110kV</w:t>
            </w:r>
            <w:r>
              <w:t xml:space="preserve"> </w:t>
            </w:r>
            <w:r w:rsidRPr="006F309B">
              <w:rPr>
                <w:rFonts w:cs="Arial"/>
                <w:b/>
                <w:lang w:val="sr-Cyrl-CS"/>
              </w:rPr>
              <w:t>бр. 3000/0676/2016(574/2016)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26574" w:rsidRDefault="000E75A0" w:rsidP="00AF3AF8">
            <w:pPr>
              <w:spacing w:before="0"/>
              <w:jc w:val="center"/>
              <w:rPr>
                <w:rFonts w:cs="Arial"/>
                <w:b/>
                <w:bCs/>
                <w:iCs/>
                <w:lang w:val="sr-Cyrl-CS"/>
              </w:rPr>
            </w:pPr>
            <w:r w:rsidRPr="00F26574">
              <w:rPr>
                <w:rFonts w:cs="Arial"/>
                <w:b/>
                <w:bCs/>
                <w:iCs/>
                <w:lang w:val="sr-Cyrl-CS"/>
              </w:rPr>
              <w:t>РОК И НАЧИН ПЛАЋАЊА:</w:t>
            </w:r>
          </w:p>
          <w:p w:rsidR="000E75A0" w:rsidRPr="00F26574" w:rsidRDefault="000E75A0" w:rsidP="00AF3AF8">
            <w:pPr>
              <w:spacing w:before="0"/>
              <w:jc w:val="center"/>
              <w:rPr>
                <w:rFonts w:cs="Arial"/>
                <w:bCs/>
                <w:iCs/>
                <w:lang w:val="sr-Cyrl-CS"/>
              </w:rPr>
            </w:pPr>
            <w:r w:rsidRPr="00F26574">
              <w:rPr>
                <w:rFonts w:cs="Arial"/>
                <w:bCs/>
                <w:iCs/>
                <w:lang w:val="sr-Cyrl-CS"/>
              </w:rPr>
              <w:t xml:space="preserve">сукцесивно, </w:t>
            </w:r>
            <w:r w:rsidR="00922EDB" w:rsidRPr="00F26574">
              <w:rPr>
                <w:rFonts w:cs="Arial"/>
                <w:bCs/>
                <w:iCs/>
                <w:lang w:val="sr-Cyrl-CS"/>
              </w:rPr>
              <w:t>у законском року до</w:t>
            </w:r>
            <w:r w:rsidRPr="00F26574">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26574" w:rsidRDefault="000E75A0" w:rsidP="00AF3AF8">
            <w:pPr>
              <w:spacing w:before="0"/>
              <w:jc w:val="center"/>
              <w:rPr>
                <w:rFonts w:cs="Arial"/>
                <w:b/>
                <w:bCs/>
                <w:iCs/>
                <w:lang w:val="sr-Cyrl-CS"/>
              </w:rPr>
            </w:pPr>
          </w:p>
        </w:tc>
        <w:tc>
          <w:tcPr>
            <w:tcW w:w="4394" w:type="dxa"/>
            <w:vAlign w:val="center"/>
          </w:tcPr>
          <w:p w:rsidR="000E75A0" w:rsidRPr="00F26574" w:rsidRDefault="00922EDB" w:rsidP="000C5255">
            <w:pPr>
              <w:spacing w:before="0"/>
              <w:rPr>
                <w:rFonts w:cs="Arial"/>
                <w:bCs/>
                <w:iCs/>
                <w:lang w:val="sr-Cyrl-CS"/>
              </w:rPr>
            </w:pPr>
            <w:r w:rsidRPr="00F26574">
              <w:rPr>
                <w:rFonts w:cs="Arial"/>
                <w:bCs/>
                <w:iCs/>
                <w:lang w:val="sr-Cyrl-CS"/>
              </w:rPr>
              <w:t>сукцесивно, у законском року до 45 дана од пријема исправног рачуна и потписивања Записника о квантитативном и квалитативном пријему добара</w:t>
            </w:r>
          </w:p>
        </w:tc>
      </w:tr>
      <w:tr w:rsidR="000E75A0" w:rsidRPr="00F10346" w:rsidTr="00AF3AF8">
        <w:tc>
          <w:tcPr>
            <w:tcW w:w="5920" w:type="dxa"/>
            <w:vAlign w:val="center"/>
          </w:tcPr>
          <w:p w:rsidR="000E75A0" w:rsidRPr="00F26574" w:rsidRDefault="000E75A0" w:rsidP="00AF3AF8">
            <w:pPr>
              <w:spacing w:before="0"/>
              <w:jc w:val="center"/>
              <w:rPr>
                <w:rFonts w:cs="Arial"/>
                <w:b/>
                <w:bCs/>
                <w:iCs/>
                <w:lang w:val="sr-Cyrl-CS"/>
              </w:rPr>
            </w:pPr>
            <w:r w:rsidRPr="00F26574">
              <w:rPr>
                <w:rFonts w:cs="Arial"/>
                <w:b/>
                <w:bCs/>
                <w:iCs/>
                <w:lang w:val="sr-Cyrl-CS"/>
              </w:rPr>
              <w:t>РОК ИСПОРУКЕ:</w:t>
            </w:r>
          </w:p>
          <w:p w:rsidR="000E75A0" w:rsidRPr="00F26574" w:rsidRDefault="000E75A0" w:rsidP="000C5255">
            <w:pPr>
              <w:spacing w:before="0"/>
              <w:jc w:val="center"/>
              <w:rPr>
                <w:rFonts w:cs="Arial"/>
                <w:bCs/>
                <w:iCs/>
                <w:lang w:val="sr-Cyrl-CS"/>
              </w:rPr>
            </w:pPr>
            <w:r w:rsidRPr="00F26574">
              <w:rPr>
                <w:rFonts w:cs="Arial"/>
                <w:spacing w:val="4"/>
                <w:lang w:val="sr-Cyrl-CS"/>
              </w:rPr>
              <w:t xml:space="preserve">најдуже до </w:t>
            </w:r>
            <w:r w:rsidR="000C5255" w:rsidRPr="00F26574">
              <w:rPr>
                <w:rFonts w:cs="Arial"/>
                <w:spacing w:val="4"/>
                <w:lang w:val="sr-Cyrl-CS"/>
              </w:rPr>
              <w:t xml:space="preserve">60 </w:t>
            </w:r>
            <w:r w:rsidRPr="00F26574">
              <w:rPr>
                <w:rFonts w:cs="Arial"/>
                <w:bCs/>
                <w:iCs/>
                <w:lang w:val="sr-Cyrl-CS"/>
              </w:rPr>
              <w:t>данаод дана ступања уговора на снагу</w:t>
            </w:r>
          </w:p>
        </w:tc>
        <w:tc>
          <w:tcPr>
            <w:tcW w:w="4394" w:type="dxa"/>
            <w:vAlign w:val="center"/>
          </w:tcPr>
          <w:p w:rsidR="000E75A0" w:rsidRPr="00F26574" w:rsidRDefault="000E75A0" w:rsidP="00AF3AF8">
            <w:pPr>
              <w:spacing w:before="0"/>
              <w:jc w:val="center"/>
              <w:rPr>
                <w:rFonts w:cs="Arial"/>
                <w:b/>
                <w:bCs/>
                <w:iCs/>
                <w:lang w:val="sr-Cyrl-CS"/>
              </w:rPr>
            </w:pPr>
          </w:p>
          <w:p w:rsidR="000E75A0" w:rsidRPr="00F26574" w:rsidRDefault="000E75A0" w:rsidP="000C5255">
            <w:pPr>
              <w:spacing w:before="0"/>
              <w:jc w:val="center"/>
              <w:rPr>
                <w:rFonts w:cs="Arial"/>
                <w:bCs/>
                <w:iCs/>
              </w:rPr>
            </w:pPr>
            <w:r w:rsidRPr="00F26574">
              <w:rPr>
                <w:rFonts w:cs="Arial"/>
                <w:bCs/>
                <w:iCs/>
                <w:lang w:val="sr-Cyrl-CS"/>
              </w:rPr>
              <w:t>____ дана од дана ступања уговора на снагу</w:t>
            </w:r>
          </w:p>
        </w:tc>
      </w:tr>
      <w:tr w:rsidR="000E75A0" w:rsidRPr="00F10346" w:rsidTr="00AF3AF8">
        <w:tc>
          <w:tcPr>
            <w:tcW w:w="5920" w:type="dxa"/>
            <w:vAlign w:val="center"/>
          </w:tcPr>
          <w:p w:rsidR="000E75A0" w:rsidRPr="00F26574" w:rsidRDefault="000E75A0" w:rsidP="00AF3AF8">
            <w:pPr>
              <w:spacing w:before="0"/>
              <w:jc w:val="center"/>
              <w:rPr>
                <w:rFonts w:cs="Arial"/>
                <w:b/>
                <w:bCs/>
                <w:iCs/>
                <w:lang w:val="sr-Cyrl-CS"/>
              </w:rPr>
            </w:pPr>
            <w:r w:rsidRPr="00F26574">
              <w:rPr>
                <w:rFonts w:cs="Arial"/>
                <w:b/>
                <w:bCs/>
                <w:iCs/>
                <w:lang w:val="sr-Cyrl-CS"/>
              </w:rPr>
              <w:t>ГАРАНТНИ РОК:</w:t>
            </w:r>
          </w:p>
          <w:p w:rsidR="000E75A0" w:rsidRPr="00F26574" w:rsidRDefault="000E75A0" w:rsidP="000C5255">
            <w:pPr>
              <w:spacing w:before="0"/>
              <w:jc w:val="center"/>
              <w:rPr>
                <w:rFonts w:cs="Arial"/>
                <w:b/>
                <w:bCs/>
                <w:iCs/>
                <w:lang w:val="sr-Cyrl-CS"/>
              </w:rPr>
            </w:pPr>
            <w:r w:rsidRPr="00F26574">
              <w:rPr>
                <w:rFonts w:cs="Arial"/>
                <w:bCs/>
                <w:iCs/>
                <w:lang w:val="sr-Cyrl-CS"/>
              </w:rPr>
              <w:t>не може бити краћи од,24</w:t>
            </w:r>
            <w:r w:rsidR="000C5255" w:rsidRPr="00F26574">
              <w:rPr>
                <w:rFonts w:cs="Arial"/>
                <w:bCs/>
                <w:iCs/>
                <w:lang w:val="sr-Cyrl-CS"/>
              </w:rPr>
              <w:t xml:space="preserve"> </w:t>
            </w:r>
            <w:r w:rsidRPr="00F26574">
              <w:rPr>
                <w:rFonts w:cs="Arial"/>
                <w:bCs/>
                <w:iCs/>
                <w:lang w:val="sr-Cyrl-CS"/>
              </w:rPr>
              <w:t xml:space="preserve">месеци од дана </w:t>
            </w:r>
            <w:r w:rsidR="000C5255" w:rsidRPr="00F26574">
              <w:rPr>
                <w:rFonts w:cs="Arial"/>
                <w:bCs/>
                <w:iCs/>
                <w:lang w:val="sr-Cyrl-CS"/>
              </w:rPr>
              <w:t>уградње добара</w:t>
            </w:r>
          </w:p>
        </w:tc>
        <w:tc>
          <w:tcPr>
            <w:tcW w:w="4394" w:type="dxa"/>
            <w:vAlign w:val="center"/>
          </w:tcPr>
          <w:p w:rsidR="000E75A0" w:rsidRPr="00F26574" w:rsidRDefault="000E75A0" w:rsidP="00AF3AF8">
            <w:pPr>
              <w:spacing w:before="0"/>
              <w:jc w:val="center"/>
              <w:rPr>
                <w:rFonts w:cs="Arial"/>
                <w:b/>
                <w:bCs/>
                <w:iCs/>
                <w:lang w:val="sr-Cyrl-CS"/>
              </w:rPr>
            </w:pPr>
          </w:p>
          <w:p w:rsidR="000E75A0" w:rsidRPr="00F26574" w:rsidRDefault="000E75A0" w:rsidP="00AF3AF8">
            <w:pPr>
              <w:spacing w:before="0"/>
              <w:jc w:val="center"/>
              <w:rPr>
                <w:rFonts w:cs="Arial"/>
                <w:b/>
                <w:bCs/>
                <w:iCs/>
                <w:lang w:val="sr-Cyrl-CS"/>
              </w:rPr>
            </w:pPr>
            <w:r w:rsidRPr="00F26574">
              <w:rPr>
                <w:rFonts w:cs="Arial"/>
                <w:bCs/>
                <w:iCs/>
                <w:lang w:val="sr-Cyrl-CS"/>
              </w:rPr>
              <w:t xml:space="preserve">____ </w:t>
            </w:r>
            <w:r w:rsidR="000C5255" w:rsidRPr="00F26574">
              <w:rPr>
                <w:rFonts w:cs="Arial"/>
                <w:bCs/>
                <w:iCs/>
                <w:lang w:val="sr-Cyrl-CS"/>
              </w:rPr>
              <w:t>месеци од дана уградње добара</w:t>
            </w:r>
          </w:p>
        </w:tc>
      </w:tr>
      <w:tr w:rsidR="000E75A0" w:rsidRPr="00F10346" w:rsidTr="00AF3AF8">
        <w:trPr>
          <w:trHeight w:val="818"/>
        </w:trPr>
        <w:tc>
          <w:tcPr>
            <w:tcW w:w="5920" w:type="dxa"/>
            <w:vAlign w:val="center"/>
          </w:tcPr>
          <w:p w:rsidR="000E75A0" w:rsidRPr="00F26574" w:rsidRDefault="000E75A0" w:rsidP="00AF3AF8">
            <w:pPr>
              <w:spacing w:before="0"/>
              <w:jc w:val="left"/>
              <w:rPr>
                <w:rFonts w:cs="Arial"/>
                <w:b/>
                <w:bCs/>
                <w:iCs/>
                <w:lang w:val="sr-Cyrl-CS"/>
              </w:rPr>
            </w:pPr>
            <w:r w:rsidRPr="00F26574">
              <w:rPr>
                <w:rFonts w:cs="Arial"/>
                <w:b/>
                <w:bCs/>
                <w:iCs/>
                <w:lang w:val="sr-Cyrl-CS"/>
              </w:rPr>
              <w:t xml:space="preserve">МЕСТО ИСПОРУКЕ: </w:t>
            </w:r>
            <w:r w:rsidR="00F26574" w:rsidRPr="00F26574">
              <w:rPr>
                <w:rFonts w:cs="Arial"/>
                <w:bCs/>
                <w:iCs/>
                <w:lang w:val="sr-Cyrl-CS"/>
              </w:rPr>
              <w:t>Огранак ТЕНТ, Богољуба Урошевића Црног бр.44. 11500 Обреновац</w:t>
            </w:r>
          </w:p>
        </w:tc>
        <w:tc>
          <w:tcPr>
            <w:tcW w:w="4394" w:type="dxa"/>
            <w:vAlign w:val="center"/>
          </w:tcPr>
          <w:p w:rsidR="000E75A0" w:rsidRPr="00F26574" w:rsidRDefault="000E75A0" w:rsidP="00AF3AF8">
            <w:pPr>
              <w:spacing w:before="0"/>
              <w:jc w:val="center"/>
              <w:rPr>
                <w:rFonts w:cs="Arial"/>
                <w:bCs/>
                <w:iCs/>
                <w:lang w:val="sr-Cyrl-CS"/>
              </w:rPr>
            </w:pPr>
            <w:r w:rsidRPr="00F26574">
              <w:rPr>
                <w:rFonts w:cs="Arial"/>
                <w:bCs/>
                <w:iCs/>
                <w:lang w:val="sr-Cyrl-CS"/>
              </w:rPr>
              <w:t xml:space="preserve">Сагласан </w:t>
            </w:r>
            <w:r w:rsidR="00404B26" w:rsidRPr="00F26574">
              <w:rPr>
                <w:rFonts w:cs="Arial"/>
                <w:bCs/>
                <w:iCs/>
              </w:rPr>
              <w:t>с</w:t>
            </w:r>
            <w:r w:rsidRPr="00F26574">
              <w:rPr>
                <w:rFonts w:cs="Arial"/>
                <w:bCs/>
                <w:iCs/>
                <w:lang w:val="sr-Cyrl-CS"/>
              </w:rPr>
              <w:t>а захтевом наручиоца</w:t>
            </w:r>
          </w:p>
          <w:p w:rsidR="000E75A0" w:rsidRPr="00F26574" w:rsidRDefault="000E75A0" w:rsidP="00AF3AF8">
            <w:pPr>
              <w:spacing w:before="0"/>
              <w:jc w:val="center"/>
              <w:rPr>
                <w:rFonts w:cs="Arial"/>
                <w:b/>
                <w:bCs/>
                <w:iCs/>
                <w:lang w:val="sr-Cyrl-CS"/>
              </w:rPr>
            </w:pPr>
            <w:r w:rsidRPr="00F26574">
              <w:rPr>
                <w:rFonts w:cs="Arial"/>
                <w:bCs/>
                <w:iCs/>
                <w:lang w:val="sr-Cyrl-CS"/>
              </w:rPr>
              <w:t>ДА/НЕ (заокружити)</w:t>
            </w:r>
          </w:p>
        </w:tc>
      </w:tr>
      <w:tr w:rsidR="000E75A0" w:rsidRPr="00F10346" w:rsidTr="00AF3AF8">
        <w:trPr>
          <w:trHeight w:val="800"/>
        </w:trPr>
        <w:tc>
          <w:tcPr>
            <w:tcW w:w="5920" w:type="dxa"/>
            <w:vAlign w:val="center"/>
          </w:tcPr>
          <w:p w:rsidR="000E75A0" w:rsidRPr="00F26574" w:rsidRDefault="000E75A0" w:rsidP="00AF3AF8">
            <w:pPr>
              <w:spacing w:before="0"/>
              <w:jc w:val="center"/>
              <w:rPr>
                <w:rFonts w:cs="Arial"/>
                <w:b/>
                <w:bCs/>
                <w:iCs/>
                <w:lang w:val="sr-Cyrl-CS"/>
              </w:rPr>
            </w:pPr>
            <w:r w:rsidRPr="00F26574">
              <w:rPr>
                <w:rFonts w:cs="Arial"/>
                <w:b/>
                <w:bCs/>
                <w:iCs/>
                <w:lang w:val="sr-Cyrl-CS"/>
              </w:rPr>
              <w:t>РОК ВАЖЕЊА ПОНУДЕ:</w:t>
            </w:r>
          </w:p>
          <w:p w:rsidR="000E75A0" w:rsidRPr="00F26574" w:rsidRDefault="000E75A0" w:rsidP="00F26574">
            <w:pPr>
              <w:spacing w:before="0"/>
              <w:jc w:val="center"/>
              <w:rPr>
                <w:rFonts w:cs="Arial"/>
                <w:b/>
                <w:bCs/>
                <w:iCs/>
                <w:lang w:val="sr-Cyrl-CS"/>
              </w:rPr>
            </w:pPr>
            <w:r w:rsidRPr="00F26574">
              <w:rPr>
                <w:rFonts w:cs="Arial"/>
                <w:bCs/>
                <w:iCs/>
                <w:lang w:val="sr-Cyrl-CS"/>
              </w:rPr>
              <w:t>не може бити краћ</w:t>
            </w:r>
            <w:r w:rsidRPr="00F26574">
              <w:rPr>
                <w:rFonts w:cs="Arial"/>
                <w:bCs/>
                <w:iCs/>
              </w:rPr>
              <w:t>и</w:t>
            </w:r>
            <w:r w:rsidRPr="00F26574">
              <w:rPr>
                <w:rFonts w:cs="Arial"/>
                <w:bCs/>
                <w:iCs/>
                <w:lang w:val="sr-Cyrl-CS"/>
              </w:rPr>
              <w:t xml:space="preserve"> од </w:t>
            </w:r>
            <w:r w:rsidR="00F26574" w:rsidRPr="00F26574">
              <w:rPr>
                <w:rFonts w:cs="Arial"/>
                <w:bCs/>
                <w:iCs/>
                <w:lang w:val="sr-Cyrl-CS"/>
              </w:rPr>
              <w:t>45</w:t>
            </w:r>
            <w:r w:rsidRPr="00F26574">
              <w:rPr>
                <w:rFonts w:cs="Arial"/>
                <w:bCs/>
                <w:iCs/>
                <w:lang w:val="sr-Cyrl-CS"/>
              </w:rPr>
              <w:t xml:space="preserve"> дана од дана отварања понуда</w:t>
            </w:r>
          </w:p>
        </w:tc>
        <w:tc>
          <w:tcPr>
            <w:tcW w:w="4394" w:type="dxa"/>
            <w:vAlign w:val="center"/>
          </w:tcPr>
          <w:p w:rsidR="000E75A0" w:rsidRPr="00F26574" w:rsidRDefault="000E75A0" w:rsidP="00AF3AF8">
            <w:pPr>
              <w:spacing w:before="0"/>
              <w:jc w:val="center"/>
              <w:rPr>
                <w:rFonts w:cs="Arial"/>
                <w:b/>
                <w:bCs/>
                <w:iCs/>
                <w:lang w:val="sr-Cyrl-CS"/>
              </w:rPr>
            </w:pPr>
          </w:p>
          <w:p w:rsidR="000E75A0" w:rsidRPr="00F26574" w:rsidRDefault="000E75A0" w:rsidP="00AF3AF8">
            <w:pPr>
              <w:spacing w:before="0"/>
              <w:jc w:val="center"/>
              <w:rPr>
                <w:rFonts w:cs="Arial"/>
                <w:b/>
                <w:bCs/>
                <w:iCs/>
                <w:lang w:val="sr-Cyrl-CS"/>
              </w:rPr>
            </w:pPr>
            <w:r w:rsidRPr="00F26574">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C07CF3" w:rsidRDefault="00C07CF3" w:rsidP="00BA2C2D">
      <w:pPr>
        <w:autoSpaceDE w:val="0"/>
        <w:autoSpaceDN w:val="0"/>
        <w:adjustRightInd w:val="0"/>
        <w:rPr>
          <w:rFonts w:eastAsia="TimesNewRomanPS-BoldMT" w:cs="Arial"/>
          <w:bCs/>
          <w:iCs/>
          <w:sz w:val="20"/>
          <w:szCs w:val="20"/>
          <w:lang w:val="sr-Cyrl-RS"/>
        </w:rPr>
      </w:pPr>
    </w:p>
    <w:p w:rsidR="00C07CF3" w:rsidRDefault="00C07CF3" w:rsidP="00BA2C2D">
      <w:pPr>
        <w:autoSpaceDE w:val="0"/>
        <w:autoSpaceDN w:val="0"/>
        <w:adjustRightInd w:val="0"/>
        <w:rPr>
          <w:rFonts w:eastAsia="TimesNewRomanPS-BoldMT" w:cs="Arial"/>
          <w:bCs/>
          <w:iCs/>
          <w:sz w:val="20"/>
          <w:szCs w:val="20"/>
          <w:lang w:val="sr-Cyrl-RS"/>
        </w:rPr>
      </w:pPr>
    </w:p>
    <w:p w:rsidR="00C07CF3" w:rsidRDefault="00C07CF3" w:rsidP="00BA2C2D">
      <w:pPr>
        <w:autoSpaceDE w:val="0"/>
        <w:autoSpaceDN w:val="0"/>
        <w:adjustRightInd w:val="0"/>
        <w:rPr>
          <w:rFonts w:eastAsia="TimesNewRomanPS-BoldMT" w:cs="Arial"/>
          <w:bCs/>
          <w:iCs/>
          <w:sz w:val="20"/>
          <w:szCs w:val="20"/>
          <w:lang w:val="sr-Cyrl-RS"/>
        </w:rPr>
      </w:pPr>
    </w:p>
    <w:p w:rsidR="00C07CF3" w:rsidRDefault="00C07CF3" w:rsidP="00BA2C2D">
      <w:pPr>
        <w:autoSpaceDE w:val="0"/>
        <w:autoSpaceDN w:val="0"/>
        <w:adjustRightInd w:val="0"/>
        <w:rPr>
          <w:rFonts w:eastAsia="TimesNewRomanPS-BoldMT" w:cs="Arial"/>
          <w:bCs/>
          <w:iCs/>
          <w:sz w:val="20"/>
          <w:szCs w:val="20"/>
          <w:lang w:val="sr-Cyrl-RS"/>
        </w:rPr>
      </w:pPr>
    </w:p>
    <w:p w:rsidR="00C07CF3" w:rsidRDefault="00C07CF3" w:rsidP="00BA2C2D">
      <w:pPr>
        <w:autoSpaceDE w:val="0"/>
        <w:autoSpaceDN w:val="0"/>
        <w:adjustRightInd w:val="0"/>
        <w:rPr>
          <w:rFonts w:eastAsia="TimesNewRomanPS-BoldMT" w:cs="Arial"/>
          <w:bCs/>
          <w:iCs/>
          <w:sz w:val="20"/>
          <w:szCs w:val="20"/>
          <w:lang w:val="sr-Cyrl-RS"/>
        </w:rPr>
      </w:pPr>
    </w:p>
    <w:p w:rsidR="00C07CF3" w:rsidRDefault="00C07CF3" w:rsidP="00BA2C2D">
      <w:pPr>
        <w:autoSpaceDE w:val="0"/>
        <w:autoSpaceDN w:val="0"/>
        <w:adjustRightInd w:val="0"/>
        <w:rPr>
          <w:rFonts w:eastAsia="TimesNewRomanPS-BoldMT" w:cs="Arial"/>
          <w:bCs/>
          <w:iCs/>
          <w:sz w:val="20"/>
          <w:szCs w:val="20"/>
          <w:lang w:val="sr-Cyrl-RS"/>
        </w:rPr>
      </w:pPr>
    </w:p>
    <w:p w:rsidR="00C07CF3" w:rsidRPr="00C07CF3" w:rsidRDefault="00C07CF3"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2" w:name="_Toc442559925"/>
      <w:r w:rsidRPr="00F10346">
        <w:t xml:space="preserve">ОБРАЗАЦ </w:t>
      </w:r>
      <w:r w:rsidR="00C07CF3">
        <w:rPr>
          <w:lang w:val="sr-Cyrl-RS"/>
        </w:rPr>
        <w:t>2</w:t>
      </w:r>
      <w:r w:rsidRPr="00F10346">
        <w:t>.</w:t>
      </w:r>
      <w:bookmarkEnd w:id="262"/>
    </w:p>
    <w:p w:rsidR="00343A18" w:rsidRPr="00C807B9" w:rsidRDefault="00343A18" w:rsidP="00C807B9">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191"/>
        <w:gridCol w:w="758"/>
        <w:gridCol w:w="1254"/>
        <w:gridCol w:w="729"/>
        <w:gridCol w:w="729"/>
        <w:gridCol w:w="974"/>
        <w:gridCol w:w="974"/>
        <w:gridCol w:w="1827"/>
      </w:tblGrid>
      <w:tr w:rsidR="007B5C67" w:rsidRPr="007B5C67" w:rsidTr="00B463D2">
        <w:tc>
          <w:tcPr>
            <w:tcW w:w="309" w:type="pct"/>
            <w:shd w:val="clear" w:color="auto" w:fill="C6D9F1" w:themeFill="text2" w:themeFillTint="33"/>
            <w:vAlign w:val="center"/>
          </w:tcPr>
          <w:p w:rsidR="007F7D7A" w:rsidRPr="007B5C67" w:rsidRDefault="007F7D7A" w:rsidP="00B463D2">
            <w:pPr>
              <w:spacing w:before="0"/>
              <w:jc w:val="center"/>
              <w:rPr>
                <w:rFonts w:cs="Arial"/>
                <w:bCs/>
                <w:iCs/>
                <w:lang w:val="sr-Cyrl-CS"/>
              </w:rPr>
            </w:pPr>
            <w:r w:rsidRPr="007B5C67">
              <w:rPr>
                <w:rFonts w:cs="Arial"/>
                <w:bCs/>
                <w:iCs/>
                <w:lang w:val="sr-Cyrl-CS"/>
              </w:rPr>
              <w:t>Рбр</w:t>
            </w:r>
          </w:p>
        </w:tc>
        <w:tc>
          <w:tcPr>
            <w:tcW w:w="768" w:type="pct"/>
            <w:shd w:val="clear" w:color="auto" w:fill="C6D9F1" w:themeFill="text2" w:themeFillTint="33"/>
            <w:vAlign w:val="center"/>
          </w:tcPr>
          <w:p w:rsidR="007F7D7A" w:rsidRPr="007B5C67" w:rsidRDefault="007F7D7A" w:rsidP="00B463D2">
            <w:pPr>
              <w:spacing w:before="0"/>
              <w:jc w:val="center"/>
              <w:rPr>
                <w:rFonts w:cs="Arial"/>
                <w:b/>
                <w:bCs/>
                <w:iCs/>
                <w:lang w:val="sr-Cyrl-CS"/>
              </w:rPr>
            </w:pPr>
            <w:r w:rsidRPr="007B5C67">
              <w:rPr>
                <w:rFonts w:cs="Arial"/>
                <w:b/>
                <w:bCs/>
                <w:iCs/>
                <w:lang w:val="sr-Cyrl-CS"/>
              </w:rPr>
              <w:t>Назив добра</w:t>
            </w:r>
          </w:p>
        </w:tc>
        <w:tc>
          <w:tcPr>
            <w:tcW w:w="447" w:type="pct"/>
            <w:shd w:val="clear" w:color="auto" w:fill="C6D9F1" w:themeFill="text2" w:themeFillTint="33"/>
            <w:vAlign w:val="center"/>
          </w:tcPr>
          <w:p w:rsidR="007F7D7A" w:rsidRPr="007B5C67" w:rsidRDefault="007F7D7A" w:rsidP="00B463D2">
            <w:pPr>
              <w:spacing w:before="0"/>
              <w:jc w:val="center"/>
              <w:rPr>
                <w:rFonts w:cs="Arial"/>
                <w:b/>
                <w:bCs/>
                <w:iCs/>
                <w:lang w:val="sr-Cyrl-CS"/>
              </w:rPr>
            </w:pPr>
            <w:r w:rsidRPr="007B5C67">
              <w:rPr>
                <w:rFonts w:cs="Arial"/>
                <w:b/>
                <w:bCs/>
                <w:iCs/>
                <w:lang w:val="sr-Cyrl-CS"/>
              </w:rPr>
              <w:t>Јед.</w:t>
            </w:r>
          </w:p>
          <w:p w:rsidR="007F7D7A" w:rsidRPr="007B5C67" w:rsidRDefault="007F7D7A" w:rsidP="00B463D2">
            <w:pPr>
              <w:spacing w:before="0"/>
              <w:jc w:val="center"/>
              <w:rPr>
                <w:rFonts w:cs="Arial"/>
                <w:b/>
                <w:bCs/>
                <w:iCs/>
                <w:lang w:val="sr-Cyrl-CS"/>
              </w:rPr>
            </w:pPr>
            <w:r w:rsidRPr="007B5C67">
              <w:rPr>
                <w:rFonts w:cs="Arial"/>
                <w:b/>
                <w:bCs/>
                <w:iCs/>
                <w:lang w:val="sr-Cyrl-CS"/>
              </w:rPr>
              <w:t>мере</w:t>
            </w:r>
          </w:p>
        </w:tc>
        <w:tc>
          <w:tcPr>
            <w:tcW w:w="632" w:type="pct"/>
            <w:shd w:val="clear" w:color="auto" w:fill="C6D9F1" w:themeFill="text2" w:themeFillTint="33"/>
            <w:vAlign w:val="center"/>
          </w:tcPr>
          <w:p w:rsidR="007F7D7A" w:rsidRPr="007B5C67" w:rsidRDefault="007F7D7A" w:rsidP="00B463D2">
            <w:pPr>
              <w:spacing w:before="0"/>
              <w:jc w:val="center"/>
              <w:rPr>
                <w:rFonts w:cs="Arial"/>
                <w:b/>
                <w:bCs/>
                <w:iCs/>
                <w:lang w:val="sr-Cyrl-CS"/>
              </w:rPr>
            </w:pPr>
            <w:r w:rsidRPr="007B5C67">
              <w:rPr>
                <w:rFonts w:cs="Arial"/>
                <w:b/>
                <w:bCs/>
                <w:iCs/>
                <w:lang w:val="sr-Cyrl-CS"/>
              </w:rPr>
              <w:t>количина</w:t>
            </w:r>
          </w:p>
        </w:tc>
        <w:tc>
          <w:tcPr>
            <w:tcW w:w="447" w:type="pct"/>
            <w:shd w:val="clear" w:color="auto" w:fill="C6D9F1" w:themeFill="text2" w:themeFillTint="33"/>
            <w:vAlign w:val="center"/>
          </w:tcPr>
          <w:p w:rsidR="007F7D7A" w:rsidRPr="007B5C67" w:rsidRDefault="007F7D7A" w:rsidP="00B463D2">
            <w:pPr>
              <w:spacing w:before="0"/>
              <w:jc w:val="center"/>
              <w:rPr>
                <w:rFonts w:cs="Arial"/>
                <w:b/>
                <w:bCs/>
                <w:iCs/>
                <w:lang w:val="sr-Cyrl-CS"/>
              </w:rPr>
            </w:pPr>
            <w:r w:rsidRPr="007B5C67">
              <w:rPr>
                <w:rFonts w:cs="Arial"/>
                <w:b/>
                <w:bCs/>
                <w:iCs/>
                <w:lang w:val="sr-Cyrl-CS"/>
              </w:rPr>
              <w:t>Јед.</w:t>
            </w:r>
          </w:p>
          <w:p w:rsidR="007F7D7A" w:rsidRPr="007B5C67" w:rsidRDefault="007F7D7A" w:rsidP="00B463D2">
            <w:pPr>
              <w:spacing w:before="0"/>
              <w:jc w:val="center"/>
              <w:rPr>
                <w:rFonts w:cs="Arial"/>
                <w:b/>
                <w:bCs/>
                <w:iCs/>
                <w:lang w:val="sr-Cyrl-CS"/>
              </w:rPr>
            </w:pPr>
            <w:r w:rsidRPr="007B5C67">
              <w:rPr>
                <w:rFonts w:cs="Arial"/>
                <w:b/>
                <w:bCs/>
                <w:iCs/>
                <w:lang w:val="sr-Cyrl-CS"/>
              </w:rPr>
              <w:t>цена без ПДВ</w:t>
            </w:r>
          </w:p>
          <w:p w:rsidR="007F7D7A" w:rsidRPr="007B5C67" w:rsidRDefault="007F7D7A" w:rsidP="00B463D2">
            <w:pPr>
              <w:spacing w:before="0"/>
              <w:jc w:val="center"/>
              <w:rPr>
                <w:rFonts w:cs="Arial"/>
                <w:b/>
                <w:bCs/>
                <w:iCs/>
                <w:lang w:val="sr-Cyrl-CS"/>
              </w:rPr>
            </w:pPr>
            <w:r w:rsidRPr="007B5C67">
              <w:rPr>
                <w:rFonts w:cs="Arial"/>
                <w:b/>
                <w:bCs/>
                <w:iCs/>
                <w:lang w:val="sr-Cyrl-CS"/>
              </w:rPr>
              <w:t>дин. /</w:t>
            </w:r>
            <w:r w:rsidRPr="007B5C67">
              <w:rPr>
                <w:rFonts w:cs="Arial"/>
              </w:rPr>
              <w:t xml:space="preserve"> EUR</w:t>
            </w:r>
          </w:p>
        </w:tc>
        <w:tc>
          <w:tcPr>
            <w:tcW w:w="493" w:type="pct"/>
            <w:shd w:val="clear" w:color="auto" w:fill="C6D9F1" w:themeFill="text2" w:themeFillTint="33"/>
            <w:vAlign w:val="center"/>
          </w:tcPr>
          <w:p w:rsidR="007F7D7A" w:rsidRPr="007B5C67" w:rsidRDefault="007F7D7A" w:rsidP="00B463D2">
            <w:pPr>
              <w:spacing w:before="0"/>
              <w:jc w:val="center"/>
              <w:rPr>
                <w:rFonts w:cs="Arial"/>
                <w:b/>
                <w:bCs/>
                <w:iCs/>
                <w:lang w:val="sr-Cyrl-CS"/>
              </w:rPr>
            </w:pPr>
            <w:r w:rsidRPr="007B5C67">
              <w:rPr>
                <w:rFonts w:cs="Arial"/>
                <w:b/>
                <w:bCs/>
                <w:iCs/>
                <w:lang w:val="sr-Cyrl-CS"/>
              </w:rPr>
              <w:t>Јед.</w:t>
            </w:r>
          </w:p>
          <w:p w:rsidR="007F7D7A" w:rsidRPr="007B5C67" w:rsidRDefault="007F7D7A" w:rsidP="00B463D2">
            <w:pPr>
              <w:spacing w:before="0"/>
              <w:jc w:val="center"/>
              <w:rPr>
                <w:rFonts w:cs="Arial"/>
                <w:b/>
                <w:bCs/>
                <w:iCs/>
                <w:lang w:val="sr-Cyrl-CS"/>
              </w:rPr>
            </w:pPr>
            <w:r w:rsidRPr="007B5C67">
              <w:rPr>
                <w:rFonts w:cs="Arial"/>
                <w:b/>
                <w:bCs/>
                <w:iCs/>
                <w:lang w:val="sr-Cyrl-CS"/>
              </w:rPr>
              <w:t>цена са ПДВ</w:t>
            </w:r>
          </w:p>
          <w:p w:rsidR="007F7D7A" w:rsidRPr="007B5C67" w:rsidRDefault="007F7D7A" w:rsidP="00B463D2">
            <w:pPr>
              <w:spacing w:before="0"/>
              <w:jc w:val="center"/>
              <w:rPr>
                <w:rFonts w:cs="Arial"/>
                <w:b/>
                <w:bCs/>
                <w:iCs/>
                <w:lang w:val="sr-Cyrl-CS"/>
              </w:rPr>
            </w:pPr>
            <w:r w:rsidRPr="007B5C67">
              <w:rPr>
                <w:rFonts w:cs="Arial"/>
                <w:b/>
                <w:bCs/>
                <w:iCs/>
                <w:lang w:val="sr-Cyrl-CS"/>
              </w:rPr>
              <w:t>дин. /</w:t>
            </w:r>
            <w:r w:rsidRPr="007B5C67">
              <w:rPr>
                <w:rFonts w:cs="Arial"/>
              </w:rPr>
              <w:t xml:space="preserve"> EUR</w:t>
            </w:r>
          </w:p>
        </w:tc>
        <w:tc>
          <w:tcPr>
            <w:tcW w:w="492" w:type="pct"/>
            <w:shd w:val="clear" w:color="auto" w:fill="C6D9F1" w:themeFill="text2" w:themeFillTint="33"/>
            <w:vAlign w:val="center"/>
          </w:tcPr>
          <w:p w:rsidR="007F7D7A" w:rsidRPr="007B5C67" w:rsidRDefault="007F7D7A" w:rsidP="00B463D2">
            <w:pPr>
              <w:spacing w:before="0"/>
              <w:jc w:val="center"/>
              <w:rPr>
                <w:rFonts w:cs="Arial"/>
                <w:b/>
                <w:bCs/>
                <w:iCs/>
                <w:lang w:val="sr-Cyrl-CS"/>
              </w:rPr>
            </w:pPr>
            <w:r w:rsidRPr="007B5C67">
              <w:rPr>
                <w:rFonts w:cs="Arial"/>
                <w:b/>
                <w:bCs/>
                <w:iCs/>
                <w:lang w:val="sr-Cyrl-CS"/>
              </w:rPr>
              <w:t>Укупна цена без ПДВ</w:t>
            </w:r>
          </w:p>
          <w:p w:rsidR="007F7D7A" w:rsidRPr="007B5C67" w:rsidRDefault="007F7D7A" w:rsidP="00B463D2">
            <w:pPr>
              <w:spacing w:before="0"/>
              <w:jc w:val="center"/>
              <w:rPr>
                <w:rFonts w:cs="Arial"/>
                <w:b/>
                <w:bCs/>
                <w:iCs/>
                <w:lang w:val="sr-Cyrl-CS"/>
              </w:rPr>
            </w:pPr>
            <w:r w:rsidRPr="007B5C67">
              <w:rPr>
                <w:rFonts w:cs="Arial"/>
                <w:b/>
                <w:bCs/>
                <w:iCs/>
                <w:lang w:val="sr-Cyrl-CS"/>
              </w:rPr>
              <w:t>дин. /</w:t>
            </w:r>
            <w:r w:rsidRPr="007B5C67">
              <w:rPr>
                <w:rFonts w:cs="Arial"/>
              </w:rPr>
              <w:t>EUR</w:t>
            </w:r>
          </w:p>
        </w:tc>
        <w:tc>
          <w:tcPr>
            <w:tcW w:w="491" w:type="pct"/>
            <w:shd w:val="clear" w:color="auto" w:fill="C6D9F1" w:themeFill="text2" w:themeFillTint="33"/>
            <w:vAlign w:val="center"/>
          </w:tcPr>
          <w:p w:rsidR="007F7D7A" w:rsidRPr="007B5C67" w:rsidRDefault="007F7D7A" w:rsidP="00B463D2">
            <w:pPr>
              <w:spacing w:before="0"/>
              <w:jc w:val="center"/>
              <w:rPr>
                <w:rFonts w:cs="Arial"/>
                <w:b/>
                <w:bCs/>
                <w:iCs/>
                <w:lang w:val="sr-Cyrl-CS"/>
              </w:rPr>
            </w:pPr>
            <w:r w:rsidRPr="007B5C67">
              <w:rPr>
                <w:rFonts w:cs="Arial"/>
                <w:b/>
                <w:bCs/>
                <w:iCs/>
                <w:lang w:val="sr-Cyrl-CS"/>
              </w:rPr>
              <w:t>Укупна цена са ПДВ</w:t>
            </w:r>
          </w:p>
          <w:p w:rsidR="007F7D7A" w:rsidRPr="007B5C67" w:rsidRDefault="007F7D7A" w:rsidP="00B463D2">
            <w:pPr>
              <w:spacing w:before="0"/>
              <w:jc w:val="center"/>
              <w:rPr>
                <w:rFonts w:cs="Arial"/>
                <w:b/>
                <w:bCs/>
                <w:iCs/>
                <w:lang w:val="sr-Cyrl-CS"/>
              </w:rPr>
            </w:pPr>
            <w:r w:rsidRPr="007B5C67">
              <w:rPr>
                <w:rFonts w:cs="Arial"/>
                <w:b/>
                <w:bCs/>
                <w:iCs/>
                <w:lang w:val="sr-Cyrl-CS"/>
              </w:rPr>
              <w:t>дин. /</w:t>
            </w:r>
            <w:r w:rsidRPr="007B5C67">
              <w:rPr>
                <w:rFonts w:cs="Arial"/>
              </w:rPr>
              <w:t>EUR</w:t>
            </w:r>
          </w:p>
        </w:tc>
        <w:tc>
          <w:tcPr>
            <w:tcW w:w="921" w:type="pct"/>
            <w:shd w:val="clear" w:color="auto" w:fill="C6D9F1" w:themeFill="text2" w:themeFillTint="33"/>
          </w:tcPr>
          <w:p w:rsidR="007F7D7A" w:rsidRPr="007B5C67" w:rsidRDefault="007F7D7A" w:rsidP="00B463D2">
            <w:pPr>
              <w:spacing w:before="0"/>
              <w:jc w:val="center"/>
              <w:rPr>
                <w:rFonts w:cs="Arial"/>
                <w:b/>
                <w:bCs/>
                <w:iCs/>
                <w:lang w:val="sr-Cyrl-CS"/>
              </w:rPr>
            </w:pPr>
            <w:r w:rsidRPr="007B5C67">
              <w:rPr>
                <w:rFonts w:cs="Arial"/>
                <w:b/>
                <w:bCs/>
                <w:iCs/>
                <w:lang w:val="sr-Cyrl-CS"/>
              </w:rPr>
              <w:t>Назив</w:t>
            </w:r>
          </w:p>
          <w:p w:rsidR="007F7D7A" w:rsidRPr="007B5C67" w:rsidRDefault="007F7D7A" w:rsidP="00B463D2">
            <w:pPr>
              <w:spacing w:before="0"/>
              <w:jc w:val="center"/>
              <w:rPr>
                <w:rFonts w:cs="Arial"/>
                <w:b/>
                <w:bCs/>
                <w:iCs/>
                <w:lang w:val="sr-Cyrl-CS"/>
              </w:rPr>
            </w:pPr>
            <w:r w:rsidRPr="007B5C67">
              <w:rPr>
                <w:rFonts w:cs="Arial"/>
                <w:b/>
                <w:bCs/>
                <w:iCs/>
                <w:lang w:val="sr-Cyrl-CS"/>
              </w:rPr>
              <w:t>произвођача</w:t>
            </w:r>
          </w:p>
          <w:p w:rsidR="007F7D7A" w:rsidRPr="007B5C67" w:rsidRDefault="007F7D7A" w:rsidP="00B463D2">
            <w:pPr>
              <w:spacing w:before="0"/>
              <w:jc w:val="center"/>
              <w:rPr>
                <w:rFonts w:cs="Arial"/>
                <w:b/>
                <w:bCs/>
                <w:iCs/>
                <w:lang w:val="sr-Cyrl-CS"/>
              </w:rPr>
            </w:pPr>
            <w:r w:rsidRPr="007B5C67">
              <w:rPr>
                <w:rFonts w:cs="Arial"/>
                <w:b/>
                <w:bCs/>
                <w:iCs/>
                <w:lang w:val="sr-Cyrl-CS"/>
              </w:rPr>
              <w:t>добара,модел, ознака добра</w:t>
            </w:r>
          </w:p>
        </w:tc>
      </w:tr>
      <w:tr w:rsidR="007B5C67" w:rsidRPr="007B5C67" w:rsidTr="00B463D2">
        <w:tc>
          <w:tcPr>
            <w:tcW w:w="309" w:type="pct"/>
            <w:shd w:val="clear" w:color="auto" w:fill="auto"/>
          </w:tcPr>
          <w:p w:rsidR="007F7D7A" w:rsidRPr="007B5C67" w:rsidRDefault="007F7D7A" w:rsidP="00B463D2">
            <w:pPr>
              <w:spacing w:before="0"/>
              <w:jc w:val="center"/>
              <w:rPr>
                <w:rFonts w:cs="Arial"/>
                <w:b/>
                <w:bCs/>
                <w:iCs/>
                <w:lang w:val="sr-Cyrl-CS"/>
              </w:rPr>
            </w:pPr>
            <w:r w:rsidRPr="007B5C67">
              <w:rPr>
                <w:rFonts w:cs="Arial"/>
                <w:b/>
                <w:bCs/>
                <w:iCs/>
                <w:lang w:val="sr-Cyrl-CS"/>
              </w:rPr>
              <w:t>(1)</w:t>
            </w:r>
          </w:p>
        </w:tc>
        <w:tc>
          <w:tcPr>
            <w:tcW w:w="768" w:type="pct"/>
            <w:shd w:val="clear" w:color="auto" w:fill="auto"/>
          </w:tcPr>
          <w:p w:rsidR="007F7D7A" w:rsidRPr="007B5C67" w:rsidRDefault="007F7D7A" w:rsidP="00B463D2">
            <w:pPr>
              <w:spacing w:before="0"/>
              <w:jc w:val="center"/>
              <w:rPr>
                <w:rFonts w:cs="Arial"/>
                <w:b/>
                <w:bCs/>
                <w:iCs/>
                <w:lang w:val="sr-Cyrl-CS"/>
              </w:rPr>
            </w:pPr>
            <w:r w:rsidRPr="007B5C67">
              <w:rPr>
                <w:rFonts w:cs="Arial"/>
                <w:b/>
                <w:bCs/>
                <w:iCs/>
                <w:lang w:val="sr-Cyrl-CS"/>
              </w:rPr>
              <w:t>(2)</w:t>
            </w:r>
          </w:p>
        </w:tc>
        <w:tc>
          <w:tcPr>
            <w:tcW w:w="447" w:type="pct"/>
            <w:shd w:val="clear" w:color="auto" w:fill="auto"/>
          </w:tcPr>
          <w:p w:rsidR="007F7D7A" w:rsidRPr="007B5C67" w:rsidRDefault="007F7D7A" w:rsidP="00B463D2">
            <w:pPr>
              <w:spacing w:before="0"/>
              <w:jc w:val="center"/>
              <w:rPr>
                <w:rFonts w:cs="Arial"/>
                <w:b/>
                <w:bCs/>
                <w:iCs/>
                <w:lang w:val="sr-Cyrl-CS"/>
              </w:rPr>
            </w:pPr>
            <w:r w:rsidRPr="007B5C67">
              <w:rPr>
                <w:rFonts w:cs="Arial"/>
                <w:b/>
                <w:bCs/>
                <w:iCs/>
                <w:lang w:val="sr-Cyrl-CS"/>
              </w:rPr>
              <w:t>(3)</w:t>
            </w:r>
          </w:p>
        </w:tc>
        <w:tc>
          <w:tcPr>
            <w:tcW w:w="632" w:type="pct"/>
            <w:shd w:val="clear" w:color="auto" w:fill="auto"/>
          </w:tcPr>
          <w:p w:rsidR="007F7D7A" w:rsidRPr="007B5C67" w:rsidRDefault="007F7D7A" w:rsidP="00B463D2">
            <w:pPr>
              <w:spacing w:before="0"/>
              <w:jc w:val="center"/>
              <w:rPr>
                <w:rFonts w:cs="Arial"/>
                <w:b/>
                <w:bCs/>
                <w:iCs/>
                <w:lang w:val="sr-Cyrl-CS"/>
              </w:rPr>
            </w:pPr>
            <w:r w:rsidRPr="007B5C67">
              <w:rPr>
                <w:rFonts w:cs="Arial"/>
                <w:b/>
                <w:bCs/>
                <w:iCs/>
                <w:lang w:val="sr-Cyrl-CS"/>
              </w:rPr>
              <w:t>(4)</w:t>
            </w:r>
          </w:p>
        </w:tc>
        <w:tc>
          <w:tcPr>
            <w:tcW w:w="447" w:type="pct"/>
            <w:shd w:val="clear" w:color="auto" w:fill="auto"/>
          </w:tcPr>
          <w:p w:rsidR="007F7D7A" w:rsidRPr="007B5C67" w:rsidRDefault="007F7D7A" w:rsidP="00B463D2">
            <w:pPr>
              <w:spacing w:before="0"/>
              <w:jc w:val="center"/>
              <w:rPr>
                <w:rFonts w:cs="Arial"/>
                <w:b/>
                <w:bCs/>
                <w:iCs/>
                <w:lang w:val="sr-Cyrl-CS"/>
              </w:rPr>
            </w:pPr>
            <w:r w:rsidRPr="007B5C67">
              <w:rPr>
                <w:rFonts w:cs="Arial"/>
                <w:b/>
                <w:bCs/>
                <w:iCs/>
                <w:lang w:val="sr-Cyrl-CS"/>
              </w:rPr>
              <w:t>(5)</w:t>
            </w:r>
          </w:p>
        </w:tc>
        <w:tc>
          <w:tcPr>
            <w:tcW w:w="493" w:type="pct"/>
            <w:shd w:val="clear" w:color="auto" w:fill="auto"/>
          </w:tcPr>
          <w:p w:rsidR="007F7D7A" w:rsidRPr="007B5C67" w:rsidRDefault="007F7D7A" w:rsidP="00B463D2">
            <w:pPr>
              <w:spacing w:before="0"/>
              <w:jc w:val="center"/>
              <w:rPr>
                <w:rFonts w:cs="Arial"/>
                <w:b/>
                <w:bCs/>
                <w:iCs/>
                <w:lang w:val="sr-Cyrl-CS"/>
              </w:rPr>
            </w:pPr>
            <w:r w:rsidRPr="007B5C67">
              <w:rPr>
                <w:rFonts w:cs="Arial"/>
                <w:b/>
                <w:bCs/>
                <w:iCs/>
                <w:lang w:val="sr-Cyrl-CS"/>
              </w:rPr>
              <w:t>(6)</w:t>
            </w:r>
          </w:p>
        </w:tc>
        <w:tc>
          <w:tcPr>
            <w:tcW w:w="492" w:type="pct"/>
            <w:shd w:val="clear" w:color="auto" w:fill="auto"/>
          </w:tcPr>
          <w:p w:rsidR="007F7D7A" w:rsidRPr="007B5C67" w:rsidRDefault="007F7D7A" w:rsidP="00B463D2">
            <w:pPr>
              <w:spacing w:before="0"/>
              <w:jc w:val="center"/>
              <w:rPr>
                <w:rFonts w:cs="Arial"/>
                <w:b/>
                <w:bCs/>
                <w:iCs/>
                <w:lang w:val="sr-Cyrl-CS"/>
              </w:rPr>
            </w:pPr>
            <w:r w:rsidRPr="007B5C67">
              <w:rPr>
                <w:rFonts w:cs="Arial"/>
                <w:b/>
                <w:bCs/>
                <w:iCs/>
                <w:lang w:val="sr-Cyrl-CS"/>
              </w:rPr>
              <w:t>(7)</w:t>
            </w:r>
          </w:p>
        </w:tc>
        <w:tc>
          <w:tcPr>
            <w:tcW w:w="491" w:type="pct"/>
            <w:shd w:val="clear" w:color="auto" w:fill="auto"/>
          </w:tcPr>
          <w:p w:rsidR="007F7D7A" w:rsidRPr="007B5C67" w:rsidRDefault="007F7D7A" w:rsidP="00B463D2">
            <w:pPr>
              <w:spacing w:before="0"/>
              <w:jc w:val="center"/>
              <w:rPr>
                <w:rFonts w:cs="Arial"/>
                <w:b/>
                <w:bCs/>
                <w:iCs/>
                <w:lang w:val="sr-Cyrl-CS"/>
              </w:rPr>
            </w:pPr>
            <w:r w:rsidRPr="007B5C67">
              <w:rPr>
                <w:rFonts w:cs="Arial"/>
                <w:b/>
                <w:bCs/>
                <w:iCs/>
                <w:lang w:val="sr-Cyrl-CS"/>
              </w:rPr>
              <w:t>(8)</w:t>
            </w:r>
          </w:p>
        </w:tc>
        <w:tc>
          <w:tcPr>
            <w:tcW w:w="921" w:type="pct"/>
          </w:tcPr>
          <w:p w:rsidR="007F7D7A" w:rsidRPr="007B5C67" w:rsidRDefault="007F7D7A" w:rsidP="00B463D2">
            <w:pPr>
              <w:spacing w:before="0"/>
              <w:jc w:val="center"/>
              <w:rPr>
                <w:rFonts w:cs="Arial"/>
                <w:b/>
                <w:bCs/>
                <w:iCs/>
                <w:lang w:val="sr-Cyrl-CS"/>
              </w:rPr>
            </w:pPr>
            <w:r w:rsidRPr="007B5C67">
              <w:rPr>
                <w:rFonts w:cs="Arial"/>
                <w:b/>
                <w:bCs/>
                <w:iCs/>
                <w:lang w:val="sr-Cyrl-CS"/>
              </w:rPr>
              <w:t>(9)</w:t>
            </w:r>
          </w:p>
        </w:tc>
      </w:tr>
      <w:tr w:rsidR="007B5C67" w:rsidRPr="007B5C67" w:rsidTr="00B463D2">
        <w:tc>
          <w:tcPr>
            <w:tcW w:w="309" w:type="pct"/>
            <w:shd w:val="clear" w:color="auto" w:fill="auto"/>
            <w:vAlign w:val="center"/>
          </w:tcPr>
          <w:p w:rsidR="00B463D2" w:rsidRPr="007B5C67" w:rsidRDefault="00B463D2" w:rsidP="00B463D2">
            <w:pPr>
              <w:spacing w:before="0"/>
              <w:jc w:val="center"/>
              <w:rPr>
                <w:rFonts w:cs="Arial"/>
                <w:b/>
                <w:bCs/>
                <w:iCs/>
                <w:lang w:val="sr-Cyrl-CS"/>
              </w:rPr>
            </w:pPr>
            <w:r w:rsidRPr="007B5C67">
              <w:rPr>
                <w:rFonts w:cs="Arial"/>
                <w:b/>
                <w:bCs/>
                <w:iCs/>
                <w:lang w:val="sr-Cyrl-CS"/>
              </w:rPr>
              <w:t>1.</w:t>
            </w:r>
          </w:p>
        </w:tc>
        <w:tc>
          <w:tcPr>
            <w:tcW w:w="768" w:type="pct"/>
            <w:shd w:val="clear" w:color="auto" w:fill="auto"/>
          </w:tcPr>
          <w:p w:rsidR="00B463D2" w:rsidRPr="007B5C67" w:rsidRDefault="00B463D2" w:rsidP="00B463D2">
            <w:pPr>
              <w:spacing w:before="0" w:line="276" w:lineRule="auto"/>
              <w:jc w:val="center"/>
              <w:rPr>
                <w:rFonts w:cs="Arial"/>
                <w:b/>
                <w:sz w:val="20"/>
                <w:szCs w:val="20"/>
                <w:lang w:val="sr-Cyrl-RS"/>
              </w:rPr>
            </w:pPr>
            <w:r w:rsidRPr="007B5C67">
              <w:rPr>
                <w:rFonts w:ascii="Arial Cirilica" w:hAnsi="Arial Cirilica" w:cs="Arial"/>
                <w:lang w:val="sr-Latn-CS"/>
              </w:rPr>
              <w:t xml:space="preserve">STRUJNI MERNI TRANSFORMATOR </w:t>
            </w:r>
            <w:r w:rsidRPr="000607EE">
              <w:rPr>
                <w:rFonts w:cs="Arial"/>
                <w:lang w:val="sr-Latn-CS"/>
              </w:rPr>
              <w:t>110 kV</w:t>
            </w:r>
          </w:p>
        </w:tc>
        <w:tc>
          <w:tcPr>
            <w:tcW w:w="447" w:type="pct"/>
            <w:shd w:val="clear" w:color="auto" w:fill="auto"/>
          </w:tcPr>
          <w:p w:rsidR="00B463D2" w:rsidRPr="007B5C67" w:rsidRDefault="00B463D2" w:rsidP="00B463D2">
            <w:pPr>
              <w:spacing w:before="0" w:line="276" w:lineRule="auto"/>
              <w:jc w:val="center"/>
              <w:rPr>
                <w:rFonts w:cs="Arial"/>
                <w:b/>
                <w:sz w:val="20"/>
                <w:szCs w:val="20"/>
                <w:lang w:val="sr-Cyrl-RS"/>
              </w:rPr>
            </w:pPr>
            <w:r w:rsidRPr="007B5C67">
              <w:rPr>
                <w:rFonts w:cs="Arial"/>
                <w:b/>
                <w:lang w:val="sr-Latn-CS"/>
              </w:rPr>
              <w:t>7</w:t>
            </w:r>
            <w:r w:rsidRPr="007B5C67">
              <w:rPr>
                <w:rFonts w:cs="Arial"/>
                <w:b/>
                <w:lang w:val="sr-Cyrl-RS"/>
              </w:rPr>
              <w:t xml:space="preserve"> ком</w:t>
            </w:r>
          </w:p>
        </w:tc>
        <w:tc>
          <w:tcPr>
            <w:tcW w:w="632" w:type="pct"/>
            <w:shd w:val="clear" w:color="auto" w:fill="auto"/>
            <w:vAlign w:val="center"/>
          </w:tcPr>
          <w:p w:rsidR="00B463D2" w:rsidRPr="007B5C67" w:rsidRDefault="00B463D2" w:rsidP="00B463D2">
            <w:pPr>
              <w:spacing w:before="0"/>
              <w:jc w:val="center"/>
              <w:rPr>
                <w:rFonts w:cs="Arial"/>
                <w:bCs/>
                <w:iCs/>
                <w:lang w:val="sr-Cyrl-CS"/>
              </w:rPr>
            </w:pPr>
          </w:p>
        </w:tc>
        <w:tc>
          <w:tcPr>
            <w:tcW w:w="447" w:type="pct"/>
            <w:shd w:val="clear" w:color="auto" w:fill="auto"/>
            <w:vAlign w:val="center"/>
          </w:tcPr>
          <w:p w:rsidR="00B463D2" w:rsidRPr="007B5C67" w:rsidRDefault="00B463D2" w:rsidP="00B463D2">
            <w:pPr>
              <w:spacing w:before="0"/>
              <w:jc w:val="center"/>
              <w:rPr>
                <w:rFonts w:cs="Arial"/>
                <w:b/>
                <w:bCs/>
                <w:iCs/>
              </w:rPr>
            </w:pPr>
          </w:p>
        </w:tc>
        <w:tc>
          <w:tcPr>
            <w:tcW w:w="493" w:type="pct"/>
            <w:shd w:val="clear" w:color="auto" w:fill="auto"/>
            <w:vAlign w:val="center"/>
          </w:tcPr>
          <w:p w:rsidR="00B463D2" w:rsidRPr="007B5C67" w:rsidRDefault="00B463D2" w:rsidP="00B463D2">
            <w:pPr>
              <w:spacing w:before="0"/>
              <w:jc w:val="center"/>
              <w:rPr>
                <w:rFonts w:cs="Arial"/>
                <w:b/>
                <w:bCs/>
                <w:iCs/>
              </w:rPr>
            </w:pPr>
          </w:p>
        </w:tc>
        <w:tc>
          <w:tcPr>
            <w:tcW w:w="492" w:type="pct"/>
            <w:shd w:val="clear" w:color="auto" w:fill="auto"/>
            <w:vAlign w:val="center"/>
          </w:tcPr>
          <w:p w:rsidR="00B463D2" w:rsidRPr="007B5C67" w:rsidRDefault="00B463D2" w:rsidP="00B463D2">
            <w:pPr>
              <w:spacing w:before="0"/>
              <w:jc w:val="center"/>
              <w:rPr>
                <w:rFonts w:cs="Arial"/>
                <w:b/>
                <w:bCs/>
                <w:iCs/>
              </w:rPr>
            </w:pPr>
          </w:p>
        </w:tc>
        <w:tc>
          <w:tcPr>
            <w:tcW w:w="491" w:type="pct"/>
            <w:shd w:val="clear" w:color="auto" w:fill="auto"/>
            <w:vAlign w:val="center"/>
          </w:tcPr>
          <w:p w:rsidR="00B463D2" w:rsidRPr="007B5C67" w:rsidRDefault="00B463D2" w:rsidP="00B463D2">
            <w:pPr>
              <w:spacing w:before="0"/>
              <w:jc w:val="center"/>
              <w:rPr>
                <w:rFonts w:cs="Arial"/>
                <w:b/>
                <w:bCs/>
                <w:iCs/>
              </w:rPr>
            </w:pPr>
          </w:p>
        </w:tc>
        <w:tc>
          <w:tcPr>
            <w:tcW w:w="921" w:type="pct"/>
          </w:tcPr>
          <w:p w:rsidR="00B463D2" w:rsidRPr="007B5C67" w:rsidRDefault="00B463D2" w:rsidP="00B463D2">
            <w:pPr>
              <w:spacing w:before="0"/>
              <w:jc w:val="center"/>
              <w:rPr>
                <w:rFonts w:cs="Arial"/>
                <w:b/>
                <w:bCs/>
                <w:iCs/>
              </w:rPr>
            </w:pPr>
          </w:p>
        </w:tc>
      </w:tr>
      <w:tr w:rsidR="007B5C67" w:rsidRPr="007B5C67" w:rsidTr="00B463D2">
        <w:tc>
          <w:tcPr>
            <w:tcW w:w="309" w:type="pct"/>
            <w:shd w:val="clear" w:color="auto" w:fill="auto"/>
            <w:vAlign w:val="center"/>
          </w:tcPr>
          <w:p w:rsidR="00B463D2" w:rsidRPr="007B5C67" w:rsidRDefault="00B463D2" w:rsidP="00B463D2">
            <w:pPr>
              <w:spacing w:before="0"/>
              <w:jc w:val="center"/>
              <w:rPr>
                <w:rFonts w:cs="Arial"/>
                <w:b/>
                <w:bCs/>
                <w:iCs/>
                <w:lang w:val="sr-Cyrl-CS"/>
              </w:rPr>
            </w:pPr>
            <w:r w:rsidRPr="007B5C67">
              <w:rPr>
                <w:rFonts w:cs="Arial"/>
                <w:b/>
                <w:bCs/>
                <w:iCs/>
                <w:lang w:val="sr-Cyrl-CS"/>
              </w:rPr>
              <w:t>2.</w:t>
            </w:r>
          </w:p>
        </w:tc>
        <w:tc>
          <w:tcPr>
            <w:tcW w:w="768" w:type="pct"/>
            <w:shd w:val="clear" w:color="auto" w:fill="auto"/>
          </w:tcPr>
          <w:p w:rsidR="00B463D2" w:rsidRPr="007B5C67" w:rsidRDefault="00B463D2" w:rsidP="00B463D2">
            <w:pPr>
              <w:spacing w:before="0" w:line="276" w:lineRule="auto"/>
              <w:jc w:val="center"/>
              <w:rPr>
                <w:rFonts w:ascii="Arial Cirilica" w:hAnsi="Arial Cirilica" w:cs="Arial"/>
                <w:lang w:val="sr-Latn-CS"/>
              </w:rPr>
            </w:pPr>
            <w:r w:rsidRPr="007B5C67">
              <w:rPr>
                <w:rFonts w:ascii="Arial Cirilica" w:hAnsi="Arial Cirilica" w:cs="Arial"/>
                <w:lang w:val="sr-Latn-CS"/>
              </w:rPr>
              <w:t xml:space="preserve">TRANSFORMATOR NAPONSKI MERNI </w:t>
            </w:r>
            <w:r w:rsidR="000607EE">
              <w:rPr>
                <w:rFonts w:cs="Arial"/>
                <w:lang w:val="sr-Latn-CS"/>
              </w:rPr>
              <w:t>110</w:t>
            </w:r>
            <w:r w:rsidR="000607EE">
              <w:rPr>
                <w:rFonts w:cs="Arial"/>
                <w:lang w:val="sr-Cyrl-RS"/>
              </w:rPr>
              <w:t>к</w:t>
            </w:r>
            <w:r w:rsidRPr="000607EE">
              <w:rPr>
                <w:rFonts w:cs="Arial"/>
                <w:lang w:val="sr-Latn-CS"/>
              </w:rPr>
              <w:t>V</w:t>
            </w:r>
          </w:p>
        </w:tc>
        <w:tc>
          <w:tcPr>
            <w:tcW w:w="447" w:type="pct"/>
            <w:shd w:val="clear" w:color="auto" w:fill="auto"/>
          </w:tcPr>
          <w:p w:rsidR="00B463D2" w:rsidRPr="007B5C67" w:rsidRDefault="00B463D2" w:rsidP="00B463D2">
            <w:pPr>
              <w:spacing w:before="0" w:line="276" w:lineRule="auto"/>
              <w:jc w:val="center"/>
              <w:rPr>
                <w:rFonts w:cs="Arial"/>
                <w:b/>
                <w:lang w:val="sr-Cyrl-RS"/>
              </w:rPr>
            </w:pPr>
            <w:r w:rsidRPr="007B5C67">
              <w:rPr>
                <w:rFonts w:cs="Arial"/>
                <w:b/>
                <w:lang w:val="sr-Latn-CS"/>
              </w:rPr>
              <w:t>1</w:t>
            </w:r>
            <w:r w:rsidRPr="007B5C67">
              <w:rPr>
                <w:rFonts w:cs="Arial"/>
                <w:b/>
                <w:lang w:val="sr-Cyrl-RS"/>
              </w:rPr>
              <w:t xml:space="preserve"> ком</w:t>
            </w:r>
          </w:p>
        </w:tc>
        <w:tc>
          <w:tcPr>
            <w:tcW w:w="632" w:type="pct"/>
            <w:shd w:val="clear" w:color="auto" w:fill="auto"/>
            <w:vAlign w:val="center"/>
          </w:tcPr>
          <w:p w:rsidR="00B463D2" w:rsidRPr="007B5C67" w:rsidRDefault="00B463D2" w:rsidP="00B463D2">
            <w:pPr>
              <w:spacing w:before="0"/>
              <w:jc w:val="center"/>
              <w:rPr>
                <w:rFonts w:cs="Arial"/>
                <w:bCs/>
                <w:iCs/>
                <w:lang w:val="sr-Cyrl-CS"/>
              </w:rPr>
            </w:pPr>
          </w:p>
        </w:tc>
        <w:tc>
          <w:tcPr>
            <w:tcW w:w="447" w:type="pct"/>
            <w:shd w:val="clear" w:color="auto" w:fill="auto"/>
            <w:vAlign w:val="center"/>
          </w:tcPr>
          <w:p w:rsidR="00B463D2" w:rsidRPr="007B5C67" w:rsidRDefault="00B463D2" w:rsidP="00B463D2">
            <w:pPr>
              <w:spacing w:before="0"/>
              <w:jc w:val="center"/>
              <w:rPr>
                <w:rFonts w:cs="Arial"/>
                <w:b/>
                <w:bCs/>
                <w:iCs/>
              </w:rPr>
            </w:pPr>
          </w:p>
        </w:tc>
        <w:tc>
          <w:tcPr>
            <w:tcW w:w="493" w:type="pct"/>
            <w:shd w:val="clear" w:color="auto" w:fill="auto"/>
            <w:vAlign w:val="center"/>
          </w:tcPr>
          <w:p w:rsidR="00B463D2" w:rsidRPr="007B5C67" w:rsidRDefault="00B463D2" w:rsidP="00B463D2">
            <w:pPr>
              <w:spacing w:before="0"/>
              <w:jc w:val="center"/>
              <w:rPr>
                <w:rFonts w:cs="Arial"/>
                <w:b/>
                <w:bCs/>
                <w:iCs/>
              </w:rPr>
            </w:pPr>
          </w:p>
        </w:tc>
        <w:tc>
          <w:tcPr>
            <w:tcW w:w="492" w:type="pct"/>
            <w:shd w:val="clear" w:color="auto" w:fill="auto"/>
            <w:vAlign w:val="center"/>
          </w:tcPr>
          <w:p w:rsidR="00B463D2" w:rsidRPr="007B5C67" w:rsidRDefault="00B463D2" w:rsidP="00B463D2">
            <w:pPr>
              <w:spacing w:before="0"/>
              <w:jc w:val="center"/>
              <w:rPr>
                <w:rFonts w:cs="Arial"/>
                <w:b/>
                <w:bCs/>
                <w:iCs/>
              </w:rPr>
            </w:pPr>
          </w:p>
        </w:tc>
        <w:tc>
          <w:tcPr>
            <w:tcW w:w="491" w:type="pct"/>
            <w:shd w:val="clear" w:color="auto" w:fill="auto"/>
            <w:vAlign w:val="center"/>
          </w:tcPr>
          <w:p w:rsidR="00B463D2" w:rsidRPr="007B5C67" w:rsidRDefault="00B463D2" w:rsidP="00B463D2">
            <w:pPr>
              <w:spacing w:before="0"/>
              <w:jc w:val="center"/>
              <w:rPr>
                <w:rFonts w:cs="Arial"/>
                <w:b/>
                <w:bCs/>
                <w:iCs/>
              </w:rPr>
            </w:pPr>
          </w:p>
        </w:tc>
        <w:tc>
          <w:tcPr>
            <w:tcW w:w="921" w:type="pct"/>
          </w:tcPr>
          <w:p w:rsidR="00B463D2" w:rsidRPr="007B5C67" w:rsidRDefault="00B463D2" w:rsidP="00B463D2">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B5C67" w:rsidRPr="007B5C67" w:rsidTr="00BE2EA9">
        <w:trPr>
          <w:trHeight w:val="418"/>
        </w:trPr>
        <w:tc>
          <w:tcPr>
            <w:tcW w:w="568" w:type="dxa"/>
            <w:vAlign w:val="center"/>
          </w:tcPr>
          <w:p w:rsidR="007F7D7A" w:rsidRPr="007B5C67" w:rsidRDefault="007F7D7A" w:rsidP="00BE2EA9">
            <w:pPr>
              <w:spacing w:before="0"/>
              <w:jc w:val="center"/>
              <w:rPr>
                <w:rFonts w:cs="Arial"/>
                <w:b/>
                <w:lang w:val="sr-Latn-CS"/>
              </w:rPr>
            </w:pPr>
            <w:r w:rsidRPr="007B5C67">
              <w:rPr>
                <w:rFonts w:cs="Arial"/>
                <w:b/>
              </w:rPr>
              <w:t>I</w:t>
            </w:r>
          </w:p>
        </w:tc>
        <w:tc>
          <w:tcPr>
            <w:tcW w:w="6740" w:type="dxa"/>
          </w:tcPr>
          <w:p w:rsidR="007F7D7A" w:rsidRPr="007B5C67" w:rsidRDefault="007F7D7A" w:rsidP="00BE2EA9">
            <w:pPr>
              <w:spacing w:before="0"/>
              <w:jc w:val="center"/>
              <w:rPr>
                <w:rFonts w:cs="Arial"/>
                <w:b/>
              </w:rPr>
            </w:pPr>
            <w:r w:rsidRPr="007B5C67">
              <w:rPr>
                <w:rFonts w:cs="Arial"/>
                <w:b/>
              </w:rPr>
              <w:t>УКУПНО ПОНУЂЕНА ЦЕНА  без ПДВ динара</w:t>
            </w:r>
            <w:r w:rsidR="007E7BB8" w:rsidRPr="007B5C67">
              <w:rPr>
                <w:rFonts w:cs="Arial"/>
                <w:b/>
              </w:rPr>
              <w:t>/</w:t>
            </w:r>
            <w:r w:rsidR="007E7BB8" w:rsidRPr="007B5C67">
              <w:rPr>
                <w:rFonts w:cs="Arial"/>
              </w:rPr>
              <w:t xml:space="preserve"> EUR</w:t>
            </w:r>
          </w:p>
          <w:p w:rsidR="007F7D7A" w:rsidRPr="007B5C67" w:rsidRDefault="007F7D7A" w:rsidP="00BE2EA9">
            <w:pPr>
              <w:spacing w:before="0"/>
              <w:jc w:val="center"/>
              <w:rPr>
                <w:rFonts w:cs="Arial"/>
                <w:b/>
              </w:rPr>
            </w:pPr>
            <w:r w:rsidRPr="007B5C67">
              <w:rPr>
                <w:rFonts w:cs="Arial"/>
                <w:b/>
              </w:rPr>
              <w:t xml:space="preserve">(збир колоне бр. </w:t>
            </w:r>
            <w:r w:rsidRPr="007B5C67">
              <w:rPr>
                <w:rFonts w:cs="Arial"/>
                <w:b/>
                <w:lang w:val="sr-Cyrl-CS"/>
              </w:rPr>
              <w:t>7</w:t>
            </w:r>
            <w:r w:rsidRPr="007B5C67">
              <w:rPr>
                <w:rFonts w:cs="Arial"/>
                <w:b/>
              </w:rPr>
              <w:t>)</w:t>
            </w:r>
          </w:p>
        </w:tc>
        <w:tc>
          <w:tcPr>
            <w:tcW w:w="2610" w:type="dxa"/>
          </w:tcPr>
          <w:p w:rsidR="007F7D7A" w:rsidRPr="007B5C67" w:rsidRDefault="007F7D7A" w:rsidP="00BE2EA9">
            <w:pPr>
              <w:spacing w:before="0"/>
              <w:rPr>
                <w:rFonts w:cs="Arial"/>
              </w:rPr>
            </w:pPr>
          </w:p>
        </w:tc>
      </w:tr>
      <w:tr w:rsidR="007B5C67" w:rsidRPr="007B5C67" w:rsidTr="00BE2EA9">
        <w:trPr>
          <w:trHeight w:val="610"/>
        </w:trPr>
        <w:tc>
          <w:tcPr>
            <w:tcW w:w="568" w:type="dxa"/>
            <w:tcBorders>
              <w:bottom w:val="single" w:sz="4" w:space="0" w:color="auto"/>
            </w:tcBorders>
            <w:vAlign w:val="center"/>
          </w:tcPr>
          <w:p w:rsidR="007F7D7A" w:rsidRPr="007B5C67" w:rsidRDefault="007F7D7A" w:rsidP="00BE2EA9">
            <w:pPr>
              <w:spacing w:before="0"/>
              <w:jc w:val="center"/>
              <w:rPr>
                <w:rFonts w:cs="Arial"/>
                <w:b/>
                <w:lang w:val="sr-Latn-CS"/>
              </w:rPr>
            </w:pPr>
            <w:r w:rsidRPr="007B5C67">
              <w:rPr>
                <w:rFonts w:cs="Arial"/>
                <w:b/>
                <w:lang w:val="sr-Latn-CS"/>
              </w:rPr>
              <w:t>II</w:t>
            </w:r>
          </w:p>
        </w:tc>
        <w:tc>
          <w:tcPr>
            <w:tcW w:w="6740" w:type="dxa"/>
            <w:tcBorders>
              <w:bottom w:val="single" w:sz="4" w:space="0" w:color="auto"/>
              <w:right w:val="single" w:sz="4" w:space="0" w:color="auto"/>
            </w:tcBorders>
          </w:tcPr>
          <w:p w:rsidR="007F7D7A" w:rsidRPr="007B5C67" w:rsidRDefault="007F7D7A" w:rsidP="00BE2EA9">
            <w:pPr>
              <w:spacing w:before="0"/>
              <w:jc w:val="center"/>
              <w:rPr>
                <w:rFonts w:cs="Arial"/>
                <w:b/>
              </w:rPr>
            </w:pPr>
            <w:r w:rsidRPr="007B5C67">
              <w:rPr>
                <w:rFonts w:cs="Arial"/>
                <w:b/>
              </w:rPr>
              <w:t>УКУПАН ИЗНОС  ПДВ динара</w:t>
            </w:r>
            <w:r w:rsidR="007E7BB8" w:rsidRPr="007B5C67">
              <w:rPr>
                <w:rFonts w:cs="Arial"/>
                <w:b/>
              </w:rPr>
              <w:t>/</w:t>
            </w:r>
            <w:r w:rsidR="007E7BB8" w:rsidRPr="007B5C67">
              <w:rPr>
                <w:rFonts w:cs="Arial"/>
              </w:rPr>
              <w:t xml:space="preserve"> EUR</w:t>
            </w:r>
          </w:p>
        </w:tc>
        <w:tc>
          <w:tcPr>
            <w:tcW w:w="2610" w:type="dxa"/>
            <w:tcBorders>
              <w:bottom w:val="single" w:sz="4" w:space="0" w:color="auto"/>
              <w:right w:val="single" w:sz="4" w:space="0" w:color="auto"/>
            </w:tcBorders>
          </w:tcPr>
          <w:p w:rsidR="007F7D7A" w:rsidRPr="007B5C67" w:rsidRDefault="007F7D7A" w:rsidP="00BE2EA9">
            <w:pPr>
              <w:spacing w:before="0"/>
              <w:rPr>
                <w:rFonts w:cs="Arial"/>
              </w:rPr>
            </w:pPr>
          </w:p>
        </w:tc>
      </w:tr>
      <w:tr w:rsidR="007B5C67" w:rsidRPr="007B5C67" w:rsidTr="00BE2EA9">
        <w:trPr>
          <w:trHeight w:val="562"/>
        </w:trPr>
        <w:tc>
          <w:tcPr>
            <w:tcW w:w="568" w:type="dxa"/>
            <w:tcBorders>
              <w:bottom w:val="single" w:sz="4" w:space="0" w:color="auto"/>
            </w:tcBorders>
            <w:vAlign w:val="center"/>
          </w:tcPr>
          <w:p w:rsidR="007F7D7A" w:rsidRPr="007B5C67" w:rsidRDefault="007F7D7A" w:rsidP="00BE2EA9">
            <w:pPr>
              <w:spacing w:before="0"/>
              <w:jc w:val="center"/>
              <w:rPr>
                <w:rFonts w:cs="Arial"/>
                <w:b/>
                <w:lang w:val="sr-Latn-CS"/>
              </w:rPr>
            </w:pPr>
            <w:r w:rsidRPr="007B5C67">
              <w:rPr>
                <w:rFonts w:cs="Arial"/>
                <w:b/>
                <w:lang w:val="sr-Latn-CS"/>
              </w:rPr>
              <w:t>III</w:t>
            </w:r>
          </w:p>
        </w:tc>
        <w:tc>
          <w:tcPr>
            <w:tcW w:w="6740" w:type="dxa"/>
            <w:tcBorders>
              <w:bottom w:val="single" w:sz="4" w:space="0" w:color="auto"/>
              <w:right w:val="single" w:sz="4" w:space="0" w:color="auto"/>
            </w:tcBorders>
          </w:tcPr>
          <w:p w:rsidR="007F7D7A" w:rsidRPr="007B5C67" w:rsidRDefault="007F7D7A" w:rsidP="00BE2EA9">
            <w:pPr>
              <w:spacing w:before="0"/>
              <w:jc w:val="center"/>
              <w:rPr>
                <w:rFonts w:cs="Arial"/>
                <w:b/>
              </w:rPr>
            </w:pPr>
            <w:r w:rsidRPr="007B5C67">
              <w:rPr>
                <w:rFonts w:cs="Arial"/>
                <w:b/>
              </w:rPr>
              <w:t>УКУПНО ПОНУЂЕНА ЦЕНА  са ПДВ</w:t>
            </w:r>
          </w:p>
          <w:p w:rsidR="007F7D7A" w:rsidRPr="007B5C67" w:rsidRDefault="007F7D7A" w:rsidP="00BE2EA9">
            <w:pPr>
              <w:spacing w:before="0"/>
              <w:jc w:val="center"/>
              <w:rPr>
                <w:rFonts w:cs="Arial"/>
                <w:b/>
              </w:rPr>
            </w:pPr>
            <w:r w:rsidRPr="007B5C67">
              <w:rPr>
                <w:rFonts w:cs="Arial"/>
                <w:b/>
              </w:rPr>
              <w:t>(ред. бр.</w:t>
            </w:r>
            <w:r w:rsidRPr="007B5C67">
              <w:rPr>
                <w:rFonts w:cs="Arial"/>
                <w:b/>
                <w:lang w:val="sr-Latn-CS"/>
              </w:rPr>
              <w:t>I</w:t>
            </w:r>
            <w:r w:rsidRPr="007B5C67">
              <w:rPr>
                <w:rFonts w:cs="Arial"/>
                <w:b/>
              </w:rPr>
              <w:t>+ред.бр.</w:t>
            </w:r>
            <w:r w:rsidRPr="007B5C67">
              <w:rPr>
                <w:rFonts w:cs="Arial"/>
                <w:b/>
                <w:lang w:val="sr-Latn-CS"/>
              </w:rPr>
              <w:t>II</w:t>
            </w:r>
            <w:r w:rsidRPr="007B5C67">
              <w:rPr>
                <w:rFonts w:cs="Arial"/>
                <w:b/>
              </w:rPr>
              <w:t>) динара</w:t>
            </w:r>
            <w:r w:rsidR="007E7BB8" w:rsidRPr="007B5C67">
              <w:rPr>
                <w:rFonts w:cs="Arial"/>
                <w:b/>
              </w:rPr>
              <w:t>/</w:t>
            </w:r>
            <w:r w:rsidR="007E7BB8" w:rsidRPr="007B5C67">
              <w:rPr>
                <w:rFonts w:cs="Arial"/>
              </w:rPr>
              <w:t>EUR</w:t>
            </w:r>
          </w:p>
        </w:tc>
        <w:tc>
          <w:tcPr>
            <w:tcW w:w="2610" w:type="dxa"/>
            <w:tcBorders>
              <w:bottom w:val="single" w:sz="4" w:space="0" w:color="auto"/>
              <w:right w:val="single" w:sz="4" w:space="0" w:color="auto"/>
            </w:tcBorders>
          </w:tcPr>
          <w:p w:rsidR="007F7D7A" w:rsidRPr="007B5C67" w:rsidRDefault="007F7D7A" w:rsidP="00BE2EA9">
            <w:pPr>
              <w:spacing w:before="0"/>
              <w:rPr>
                <w:rFonts w:cs="Arial"/>
              </w:rPr>
            </w:pPr>
          </w:p>
        </w:tc>
      </w:tr>
    </w:tbl>
    <w:p w:rsidR="00343A18" w:rsidRPr="007B5C67" w:rsidRDefault="00343A18" w:rsidP="00343A18">
      <w:pPr>
        <w:widowControl w:val="0"/>
        <w:spacing w:before="0"/>
        <w:rPr>
          <w:rFonts w:eastAsia="Arial Unicode MS" w:cs="Arial"/>
          <w:lang w:val="sr-Cyrl-RS"/>
        </w:rPr>
      </w:pPr>
    </w:p>
    <w:p w:rsidR="00343A18" w:rsidRPr="007B5C67" w:rsidRDefault="00343A18" w:rsidP="00343A18">
      <w:pPr>
        <w:widowControl w:val="0"/>
        <w:spacing w:before="0"/>
        <w:rPr>
          <w:rFonts w:eastAsia="Arial Unicode MS" w:cs="Arial"/>
        </w:rPr>
      </w:pPr>
      <w:r w:rsidRPr="007B5C6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7B5C67" w:rsidTr="001639AB">
        <w:trPr>
          <w:trHeight w:val="568"/>
        </w:trPr>
        <w:tc>
          <w:tcPr>
            <w:tcW w:w="3022" w:type="dxa"/>
            <w:vMerge w:val="restart"/>
            <w:shd w:val="clear" w:color="auto" w:fill="auto"/>
            <w:vAlign w:val="center"/>
          </w:tcPr>
          <w:p w:rsidR="001639AB" w:rsidRPr="007B5C67" w:rsidRDefault="001639AB" w:rsidP="00BC01DC">
            <w:pPr>
              <w:spacing w:before="0"/>
              <w:rPr>
                <w:rFonts w:cs="Arial"/>
              </w:rPr>
            </w:pPr>
            <w:r w:rsidRPr="007B5C67">
              <w:rPr>
                <w:rFonts w:cs="Arial"/>
              </w:rPr>
              <w:t>Посебно исказани трошкови у дин/ EUR који су укључени у укупно понуђену цену без ПДВ-а</w:t>
            </w:r>
          </w:p>
          <w:p w:rsidR="001639AB" w:rsidRPr="007B5C67" w:rsidRDefault="001639AB" w:rsidP="007F7D7A">
            <w:pPr>
              <w:spacing w:before="0"/>
              <w:rPr>
                <w:rFonts w:cs="Arial"/>
                <w:lang w:val="sr-Latn-CS"/>
              </w:rPr>
            </w:pPr>
            <w:r w:rsidRPr="007B5C67">
              <w:rPr>
                <w:rFonts w:cs="Arial"/>
              </w:rPr>
              <w:t xml:space="preserve">(цена из реда бр. </w:t>
            </w:r>
            <w:r w:rsidRPr="007B5C67">
              <w:rPr>
                <w:rFonts w:cs="Arial"/>
                <w:lang w:val="sr-Latn-CS"/>
              </w:rPr>
              <w:t>I</w:t>
            </w:r>
            <w:r w:rsidRPr="007B5C67">
              <w:rPr>
                <w:rFonts w:cs="Arial"/>
              </w:rPr>
              <w:t>)уколико исти постоје као засебни трошкови</w:t>
            </w:r>
            <w:r w:rsidRPr="007B5C67">
              <w:rPr>
                <w:rFonts w:cs="Arial"/>
                <w:lang w:val="sr-Latn-CS"/>
              </w:rPr>
              <w:t>)</w:t>
            </w:r>
          </w:p>
        </w:tc>
        <w:tc>
          <w:tcPr>
            <w:tcW w:w="2970" w:type="dxa"/>
            <w:shd w:val="clear" w:color="auto" w:fill="auto"/>
            <w:vAlign w:val="center"/>
          </w:tcPr>
          <w:p w:rsidR="001639AB" w:rsidRPr="007B5C67" w:rsidRDefault="001639AB" w:rsidP="00BC01DC">
            <w:pPr>
              <w:spacing w:before="0"/>
              <w:rPr>
                <w:rFonts w:cs="Arial"/>
              </w:rPr>
            </w:pPr>
            <w:r w:rsidRPr="007B5C67">
              <w:rPr>
                <w:rFonts w:cs="Arial"/>
              </w:rPr>
              <w:t>Трошкови царине</w:t>
            </w:r>
          </w:p>
        </w:tc>
        <w:tc>
          <w:tcPr>
            <w:tcW w:w="3960" w:type="dxa"/>
          </w:tcPr>
          <w:p w:rsidR="001639AB" w:rsidRPr="007B5C67" w:rsidRDefault="001639AB" w:rsidP="007B5C67">
            <w:pPr>
              <w:spacing w:before="0"/>
              <w:jc w:val="center"/>
              <w:rPr>
                <w:rFonts w:cs="Arial"/>
              </w:rPr>
            </w:pPr>
            <w:r w:rsidRPr="007B5C67">
              <w:rPr>
                <w:rFonts w:cs="Arial"/>
              </w:rPr>
              <w:t xml:space="preserve">_____динара/ EUR </w:t>
            </w:r>
          </w:p>
        </w:tc>
      </w:tr>
      <w:tr w:rsidR="001639AB" w:rsidRPr="007B5C67" w:rsidTr="001639AB">
        <w:trPr>
          <w:trHeight w:val="525"/>
        </w:trPr>
        <w:tc>
          <w:tcPr>
            <w:tcW w:w="3022" w:type="dxa"/>
            <w:vMerge/>
            <w:shd w:val="clear" w:color="auto" w:fill="auto"/>
          </w:tcPr>
          <w:p w:rsidR="001639AB" w:rsidRPr="007B5C67" w:rsidRDefault="001639AB" w:rsidP="007F7D7A">
            <w:pPr>
              <w:spacing w:before="0"/>
              <w:rPr>
                <w:rFonts w:cs="Arial"/>
              </w:rPr>
            </w:pPr>
          </w:p>
        </w:tc>
        <w:tc>
          <w:tcPr>
            <w:tcW w:w="2970" w:type="dxa"/>
            <w:shd w:val="clear" w:color="auto" w:fill="auto"/>
            <w:vAlign w:val="center"/>
          </w:tcPr>
          <w:p w:rsidR="001639AB" w:rsidRPr="007B5C67" w:rsidRDefault="001639AB" w:rsidP="007F7D7A">
            <w:pPr>
              <w:spacing w:before="0"/>
              <w:rPr>
                <w:rFonts w:cs="Arial"/>
              </w:rPr>
            </w:pPr>
            <w:r w:rsidRPr="007B5C67">
              <w:rPr>
                <w:rFonts w:cs="Arial"/>
              </w:rPr>
              <w:t>Трошкови превоза</w:t>
            </w:r>
          </w:p>
        </w:tc>
        <w:tc>
          <w:tcPr>
            <w:tcW w:w="3960" w:type="dxa"/>
          </w:tcPr>
          <w:p w:rsidR="001639AB" w:rsidRPr="007B5C67" w:rsidRDefault="001639AB" w:rsidP="007B5C67">
            <w:pPr>
              <w:spacing w:before="0"/>
              <w:jc w:val="center"/>
              <w:rPr>
                <w:rFonts w:cs="Arial"/>
              </w:rPr>
            </w:pPr>
            <w:r w:rsidRPr="007B5C67">
              <w:rPr>
                <w:rFonts w:cs="Arial"/>
              </w:rPr>
              <w:t xml:space="preserve">_____динара/ EUR </w:t>
            </w:r>
          </w:p>
        </w:tc>
      </w:tr>
      <w:tr w:rsidR="007B5C67" w:rsidRPr="007B5C67" w:rsidTr="001639AB">
        <w:trPr>
          <w:trHeight w:val="534"/>
        </w:trPr>
        <w:tc>
          <w:tcPr>
            <w:tcW w:w="3022" w:type="dxa"/>
            <w:vMerge/>
            <w:shd w:val="clear" w:color="auto" w:fill="auto"/>
          </w:tcPr>
          <w:p w:rsidR="001639AB" w:rsidRPr="007B5C67" w:rsidRDefault="001639AB" w:rsidP="007F7D7A">
            <w:pPr>
              <w:spacing w:before="0"/>
              <w:rPr>
                <w:rFonts w:cs="Arial"/>
              </w:rPr>
            </w:pPr>
          </w:p>
        </w:tc>
        <w:tc>
          <w:tcPr>
            <w:tcW w:w="2970" w:type="dxa"/>
            <w:shd w:val="clear" w:color="auto" w:fill="auto"/>
            <w:vAlign w:val="center"/>
          </w:tcPr>
          <w:p w:rsidR="001639AB" w:rsidRPr="007B5C67" w:rsidRDefault="001639AB" w:rsidP="007F7D7A">
            <w:pPr>
              <w:spacing w:before="0"/>
              <w:rPr>
                <w:rFonts w:cs="Arial"/>
                <w:lang w:val="sr-Cyrl-CS"/>
              </w:rPr>
            </w:pPr>
            <w:r w:rsidRPr="007B5C67">
              <w:rPr>
                <w:rFonts w:cs="Arial"/>
              </w:rPr>
              <w:t>Остали трошкови</w:t>
            </w:r>
            <w:r w:rsidRPr="007B5C67">
              <w:rPr>
                <w:rFonts w:cs="Arial"/>
                <w:lang w:val="sr-Cyrl-CS"/>
              </w:rPr>
              <w:t xml:space="preserve"> (навести)</w:t>
            </w:r>
          </w:p>
        </w:tc>
        <w:tc>
          <w:tcPr>
            <w:tcW w:w="3960" w:type="dxa"/>
          </w:tcPr>
          <w:p w:rsidR="001639AB" w:rsidRPr="007B5C67" w:rsidRDefault="001639AB" w:rsidP="007B5C67">
            <w:pPr>
              <w:spacing w:before="0"/>
              <w:jc w:val="center"/>
              <w:rPr>
                <w:rFonts w:cs="Arial"/>
              </w:rPr>
            </w:pPr>
            <w:r w:rsidRPr="007B5C67">
              <w:rPr>
                <w:rFonts w:cs="Arial"/>
              </w:rPr>
              <w:t xml:space="preserve">_____динара/ EUR </w:t>
            </w:r>
          </w:p>
        </w:tc>
      </w:tr>
    </w:tbl>
    <w:p w:rsidR="00343A18" w:rsidRPr="007B5C67" w:rsidRDefault="00343A18" w:rsidP="00343A18">
      <w:pPr>
        <w:widowControl w:val="0"/>
        <w:spacing w:before="0"/>
        <w:rPr>
          <w:rFonts w:eastAsia="Arial Unicode MS" w:cs="Arial"/>
          <w:lang w:val="sr-Cyrl-RS"/>
        </w:rPr>
      </w:pPr>
    </w:p>
    <w:tbl>
      <w:tblPr>
        <w:tblW w:w="10241" w:type="dxa"/>
        <w:jc w:val="center"/>
        <w:tblLayout w:type="fixed"/>
        <w:tblLook w:val="0000" w:firstRow="0" w:lastRow="0" w:firstColumn="0" w:lastColumn="0" w:noHBand="0" w:noVBand="0"/>
      </w:tblPr>
      <w:tblGrid>
        <w:gridCol w:w="3963"/>
        <w:gridCol w:w="2172"/>
        <w:gridCol w:w="4106"/>
      </w:tblGrid>
      <w:tr w:rsidR="00343A18" w:rsidRPr="00F10346" w:rsidTr="00C807B9">
        <w:trPr>
          <w:trHeight w:val="245"/>
          <w:jc w:val="center"/>
        </w:trPr>
        <w:tc>
          <w:tcPr>
            <w:tcW w:w="3963" w:type="dxa"/>
          </w:tcPr>
          <w:p w:rsidR="00343A18" w:rsidRPr="00F10346" w:rsidRDefault="00343A18" w:rsidP="00BC01DC">
            <w:pPr>
              <w:spacing w:before="0"/>
              <w:jc w:val="center"/>
              <w:rPr>
                <w:rFonts w:cs="Arial"/>
              </w:rPr>
            </w:pPr>
            <w:r w:rsidRPr="00F10346">
              <w:rPr>
                <w:rFonts w:cs="Arial"/>
              </w:rPr>
              <w:t>Датум:</w:t>
            </w:r>
          </w:p>
        </w:tc>
        <w:tc>
          <w:tcPr>
            <w:tcW w:w="2172" w:type="dxa"/>
          </w:tcPr>
          <w:p w:rsidR="00343A18" w:rsidRPr="00F10346" w:rsidRDefault="00343A18" w:rsidP="00BC01DC">
            <w:pPr>
              <w:spacing w:before="0"/>
              <w:jc w:val="center"/>
              <w:rPr>
                <w:rFonts w:cs="Arial"/>
                <w:lang w:val="ru-RU"/>
              </w:rPr>
            </w:pPr>
          </w:p>
        </w:tc>
        <w:tc>
          <w:tcPr>
            <w:tcW w:w="4106"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C807B9">
        <w:trPr>
          <w:trHeight w:val="245"/>
          <w:jc w:val="center"/>
        </w:trPr>
        <w:tc>
          <w:tcPr>
            <w:tcW w:w="3963" w:type="dxa"/>
          </w:tcPr>
          <w:p w:rsidR="00343A18" w:rsidRPr="00F10346" w:rsidRDefault="00343A18" w:rsidP="00BC01DC">
            <w:pPr>
              <w:spacing w:before="0"/>
              <w:jc w:val="center"/>
              <w:rPr>
                <w:rFonts w:cs="Arial"/>
              </w:rPr>
            </w:pPr>
          </w:p>
        </w:tc>
        <w:tc>
          <w:tcPr>
            <w:tcW w:w="2172" w:type="dxa"/>
          </w:tcPr>
          <w:p w:rsidR="00343A18" w:rsidRPr="00F10346" w:rsidRDefault="00343A18" w:rsidP="00BC01DC">
            <w:pPr>
              <w:spacing w:before="0"/>
              <w:jc w:val="center"/>
              <w:rPr>
                <w:rFonts w:cs="Arial"/>
              </w:rPr>
            </w:pPr>
            <w:r w:rsidRPr="00F10346">
              <w:rPr>
                <w:rFonts w:cs="Arial"/>
              </w:rPr>
              <w:t>М.П.</w:t>
            </w:r>
          </w:p>
        </w:tc>
        <w:tc>
          <w:tcPr>
            <w:tcW w:w="4106" w:type="dxa"/>
          </w:tcPr>
          <w:p w:rsidR="00343A18" w:rsidRPr="00F10346" w:rsidRDefault="00343A18" w:rsidP="00BC01DC">
            <w:pPr>
              <w:spacing w:before="0"/>
              <w:jc w:val="center"/>
              <w:rPr>
                <w:rFonts w:cs="Arial"/>
                <w:lang w:val="ru-RU"/>
              </w:rPr>
            </w:pPr>
          </w:p>
        </w:tc>
      </w:tr>
      <w:tr w:rsidR="00343A18" w:rsidRPr="00F10346" w:rsidTr="00C807B9">
        <w:trPr>
          <w:trHeight w:val="245"/>
          <w:jc w:val="center"/>
        </w:trPr>
        <w:tc>
          <w:tcPr>
            <w:tcW w:w="3963" w:type="dxa"/>
            <w:tcBorders>
              <w:bottom w:val="single" w:sz="4" w:space="0" w:color="auto"/>
            </w:tcBorders>
          </w:tcPr>
          <w:p w:rsidR="00343A18" w:rsidRPr="00F10346" w:rsidRDefault="00343A18" w:rsidP="00BC01DC">
            <w:pPr>
              <w:spacing w:before="0"/>
              <w:jc w:val="center"/>
              <w:rPr>
                <w:rFonts w:cs="Arial"/>
              </w:rPr>
            </w:pPr>
          </w:p>
        </w:tc>
        <w:tc>
          <w:tcPr>
            <w:tcW w:w="2172" w:type="dxa"/>
          </w:tcPr>
          <w:p w:rsidR="00343A18" w:rsidRPr="00F10346" w:rsidRDefault="00343A18" w:rsidP="00BC01DC">
            <w:pPr>
              <w:spacing w:before="0"/>
              <w:jc w:val="center"/>
              <w:rPr>
                <w:rFonts w:cs="Arial"/>
                <w:lang w:val="ru-RU"/>
              </w:rPr>
            </w:pPr>
          </w:p>
        </w:tc>
        <w:tc>
          <w:tcPr>
            <w:tcW w:w="4106"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C807B9">
        <w:trPr>
          <w:trHeight w:val="373"/>
          <w:jc w:val="center"/>
        </w:trPr>
        <w:tc>
          <w:tcPr>
            <w:tcW w:w="3963" w:type="dxa"/>
            <w:tcBorders>
              <w:top w:val="single" w:sz="4" w:space="0" w:color="auto"/>
            </w:tcBorders>
          </w:tcPr>
          <w:p w:rsidR="00343A18" w:rsidRPr="00F10346" w:rsidRDefault="00343A18" w:rsidP="00BC01DC">
            <w:pPr>
              <w:spacing w:before="0"/>
              <w:jc w:val="center"/>
              <w:rPr>
                <w:rFonts w:cs="Arial"/>
              </w:rPr>
            </w:pPr>
          </w:p>
        </w:tc>
        <w:tc>
          <w:tcPr>
            <w:tcW w:w="2172" w:type="dxa"/>
          </w:tcPr>
          <w:p w:rsidR="00343A18" w:rsidRPr="00F10346" w:rsidRDefault="00343A18" w:rsidP="00BC01DC">
            <w:pPr>
              <w:spacing w:before="0"/>
              <w:jc w:val="center"/>
              <w:rPr>
                <w:rFonts w:cs="Arial"/>
                <w:lang w:val="ru-RU"/>
              </w:rPr>
            </w:pPr>
          </w:p>
        </w:tc>
        <w:tc>
          <w:tcPr>
            <w:tcW w:w="4106"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C807B9"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0F683D" w:rsidRPr="00C807B9" w:rsidRDefault="00343A18" w:rsidP="00343A18">
      <w:pPr>
        <w:pStyle w:val="ListParagraph"/>
        <w:tabs>
          <w:tab w:val="left" w:pos="90"/>
        </w:tabs>
        <w:spacing w:before="0" w:after="0" w:line="240" w:lineRule="auto"/>
        <w:ind w:left="0"/>
        <w:rPr>
          <w:rFonts w:ascii="Arial" w:hAnsi="Arial" w:cs="Arial"/>
          <w:bCs/>
          <w:iCs/>
          <w:lang w:val="sr-Cyrl-RS"/>
        </w:rPr>
      </w:pPr>
      <w:r w:rsidRPr="007B5C67">
        <w:rPr>
          <w:rFonts w:ascii="Arial" w:hAnsi="Arial" w:cs="Arial"/>
          <w:bCs/>
          <w:iCs/>
        </w:rPr>
        <w:t>Понуђач треба да попун</w:t>
      </w:r>
      <w:r w:rsidRPr="007B5C67">
        <w:rPr>
          <w:rFonts w:ascii="Arial" w:hAnsi="Arial" w:cs="Arial"/>
          <w:bCs/>
          <w:iCs/>
          <w:lang w:val="sr-Cyrl-CS"/>
        </w:rPr>
        <w:t>и</w:t>
      </w:r>
      <w:r w:rsidRPr="007B5C67">
        <w:rPr>
          <w:rFonts w:ascii="Arial" w:hAnsi="Arial" w:cs="Arial"/>
          <w:bCs/>
          <w:iCs/>
        </w:rPr>
        <w:t xml:space="preserve"> образац структуре цене </w:t>
      </w:r>
      <w:r w:rsidRPr="007B5C67">
        <w:rPr>
          <w:rFonts w:ascii="Arial" w:hAnsi="Arial" w:cs="Arial"/>
          <w:bCs/>
          <w:iCs/>
          <w:lang w:val="sr-Cyrl-CS"/>
        </w:rPr>
        <w:t>Табела 1. на следећи начин</w:t>
      </w:r>
      <w:r w:rsidRPr="007B5C67">
        <w:rPr>
          <w:rFonts w:ascii="Arial" w:hAnsi="Arial" w:cs="Arial"/>
          <w:bCs/>
          <w:iCs/>
        </w:rPr>
        <w:t>:</w:t>
      </w:r>
    </w:p>
    <w:p w:rsidR="00343A18" w:rsidRPr="007B5C67"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7B5C67">
        <w:rPr>
          <w:rFonts w:ascii="Arial" w:hAnsi="Arial" w:cs="Arial"/>
          <w:bCs/>
          <w:iCs/>
          <w:lang w:val="sr-Cyrl-CS"/>
        </w:rPr>
        <w:t>-</w:t>
      </w:r>
      <w:r w:rsidR="00343A18" w:rsidRPr="007B5C67">
        <w:rPr>
          <w:rFonts w:ascii="Arial" w:hAnsi="Arial" w:cs="Arial"/>
          <w:bCs/>
          <w:iCs/>
          <w:lang w:val="sr-Cyrl-CS"/>
        </w:rPr>
        <w:t xml:space="preserve">у колону 5. </w:t>
      </w:r>
      <w:r w:rsidR="00343A18" w:rsidRPr="007B5C67">
        <w:rPr>
          <w:rFonts w:ascii="Arial" w:hAnsi="Arial" w:cs="Arial"/>
          <w:bCs/>
          <w:iCs/>
        </w:rPr>
        <w:t>уписати колико износи јединична цена без ПДВ за испоручено добро;</w:t>
      </w:r>
    </w:p>
    <w:p w:rsidR="00343A18" w:rsidRPr="007B5C67"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7B5C67">
        <w:rPr>
          <w:rFonts w:ascii="Arial" w:hAnsi="Arial" w:cs="Arial"/>
          <w:bCs/>
          <w:iCs/>
        </w:rPr>
        <w:t>-</w:t>
      </w:r>
      <w:r w:rsidR="00343A18" w:rsidRPr="007B5C67">
        <w:rPr>
          <w:rFonts w:ascii="Arial" w:hAnsi="Arial" w:cs="Arial"/>
          <w:bCs/>
          <w:iCs/>
        </w:rPr>
        <w:t xml:space="preserve">у колону </w:t>
      </w:r>
      <w:r w:rsidR="00343A18" w:rsidRPr="007B5C67">
        <w:rPr>
          <w:rFonts w:ascii="Arial" w:hAnsi="Arial" w:cs="Arial"/>
          <w:bCs/>
          <w:iCs/>
          <w:lang w:val="sr-Cyrl-CS"/>
        </w:rPr>
        <w:t>6</w:t>
      </w:r>
      <w:r w:rsidR="00343A18" w:rsidRPr="007B5C67">
        <w:rPr>
          <w:rFonts w:ascii="Arial" w:hAnsi="Arial" w:cs="Arial"/>
          <w:bCs/>
          <w:iCs/>
        </w:rPr>
        <w:t>. уписати колико износи јединична цена са ПДВ за испоручено добро;</w:t>
      </w:r>
    </w:p>
    <w:p w:rsidR="00343A18" w:rsidRPr="007B5C67"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7B5C67">
        <w:rPr>
          <w:rFonts w:ascii="Arial" w:hAnsi="Arial" w:cs="Arial"/>
          <w:bCs/>
          <w:iCs/>
        </w:rPr>
        <w:t>-</w:t>
      </w:r>
      <w:r w:rsidR="00343A18" w:rsidRPr="007B5C67">
        <w:rPr>
          <w:rFonts w:ascii="Arial" w:hAnsi="Arial" w:cs="Arial"/>
          <w:bCs/>
          <w:iCs/>
        </w:rPr>
        <w:t xml:space="preserve">у колону </w:t>
      </w:r>
      <w:r w:rsidR="00343A18" w:rsidRPr="007B5C67">
        <w:rPr>
          <w:rFonts w:ascii="Arial" w:hAnsi="Arial" w:cs="Arial"/>
          <w:bCs/>
          <w:iCs/>
          <w:lang w:val="sr-Cyrl-CS"/>
        </w:rPr>
        <w:t>7</w:t>
      </w:r>
      <w:r w:rsidR="00343A18" w:rsidRPr="007B5C67">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7B5C67">
        <w:rPr>
          <w:rFonts w:ascii="Arial" w:hAnsi="Arial" w:cs="Arial"/>
          <w:bCs/>
          <w:iCs/>
          <w:lang w:val="sr-Cyrl-CS"/>
        </w:rPr>
        <w:t>5</w:t>
      </w:r>
      <w:r w:rsidR="00343A18" w:rsidRPr="007B5C67">
        <w:rPr>
          <w:rFonts w:ascii="Arial" w:hAnsi="Arial" w:cs="Arial"/>
          <w:bCs/>
          <w:iCs/>
        </w:rPr>
        <w:t xml:space="preserve">.) са траженом количином (која је наведена у колони </w:t>
      </w:r>
      <w:r w:rsidR="00343A18" w:rsidRPr="007B5C67">
        <w:rPr>
          <w:rFonts w:ascii="Arial" w:hAnsi="Arial" w:cs="Arial"/>
          <w:bCs/>
          <w:iCs/>
          <w:lang w:val="sr-Cyrl-CS"/>
        </w:rPr>
        <w:t>4</w:t>
      </w:r>
      <w:r w:rsidR="00343A18" w:rsidRPr="007B5C67">
        <w:rPr>
          <w:rFonts w:ascii="Arial" w:hAnsi="Arial" w:cs="Arial"/>
          <w:bCs/>
          <w:iCs/>
        </w:rPr>
        <w:t xml:space="preserve">.); </w:t>
      </w:r>
    </w:p>
    <w:p w:rsidR="00343A18" w:rsidRPr="007B5C67"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7B5C67">
        <w:rPr>
          <w:rFonts w:ascii="Arial" w:hAnsi="Arial" w:cs="Arial"/>
          <w:bCs/>
          <w:iCs/>
          <w:lang w:val="sr-Cyrl-CS"/>
        </w:rPr>
        <w:t>-</w:t>
      </w:r>
      <w:r w:rsidR="00343A18" w:rsidRPr="007B5C67">
        <w:rPr>
          <w:rFonts w:ascii="Arial" w:hAnsi="Arial" w:cs="Arial"/>
          <w:bCs/>
          <w:iCs/>
          <w:lang w:val="sr-Cyrl-CS"/>
        </w:rPr>
        <w:t>у колону 8</w:t>
      </w:r>
      <w:r w:rsidR="00343A18" w:rsidRPr="007B5C67">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7B5C67">
        <w:rPr>
          <w:rFonts w:ascii="Arial" w:hAnsi="Arial" w:cs="Arial"/>
          <w:bCs/>
          <w:iCs/>
          <w:lang w:val="sr-Cyrl-CS"/>
        </w:rPr>
        <w:t>6</w:t>
      </w:r>
      <w:r w:rsidR="00343A18" w:rsidRPr="007B5C67">
        <w:rPr>
          <w:rFonts w:ascii="Arial" w:hAnsi="Arial" w:cs="Arial"/>
          <w:bCs/>
          <w:iCs/>
        </w:rPr>
        <w:t xml:space="preserve">.) са траженом количином (која је наведена у колони </w:t>
      </w:r>
      <w:r w:rsidR="00343A18" w:rsidRPr="007B5C67">
        <w:rPr>
          <w:rFonts w:ascii="Arial" w:hAnsi="Arial" w:cs="Arial"/>
          <w:bCs/>
          <w:iCs/>
          <w:lang w:val="sr-Cyrl-CS"/>
        </w:rPr>
        <w:t>4</w:t>
      </w:r>
      <w:r w:rsidR="00343A18" w:rsidRPr="007B5C67">
        <w:rPr>
          <w:rFonts w:ascii="Arial" w:hAnsi="Arial" w:cs="Arial"/>
          <w:bCs/>
          <w:iCs/>
        </w:rPr>
        <w:t>.).</w:t>
      </w:r>
    </w:p>
    <w:p w:rsidR="00343A18" w:rsidRPr="007B5C67" w:rsidRDefault="001639AB" w:rsidP="007B5C67">
      <w:pPr>
        <w:pStyle w:val="ListParagraph"/>
        <w:tabs>
          <w:tab w:val="left" w:pos="90"/>
        </w:tabs>
        <w:suppressAutoHyphens/>
        <w:spacing w:before="0" w:after="0" w:line="240" w:lineRule="auto"/>
        <w:ind w:left="0"/>
        <w:contextualSpacing w:val="0"/>
        <w:rPr>
          <w:rFonts w:ascii="Arial" w:hAnsi="Arial" w:cs="Arial"/>
          <w:bCs/>
          <w:iCs/>
          <w:lang w:val="sr-Cyrl-RS"/>
        </w:rPr>
      </w:pPr>
      <w:r w:rsidRPr="007B5C67">
        <w:rPr>
          <w:rFonts w:ascii="Arial" w:hAnsi="Arial" w:cs="Arial"/>
          <w:bCs/>
          <w:iCs/>
          <w:lang w:val="sr-Cyrl-CS"/>
        </w:rPr>
        <w:t>-</w:t>
      </w:r>
      <w:r w:rsidR="007F7D7A" w:rsidRPr="007B5C67">
        <w:rPr>
          <w:rFonts w:ascii="Arial" w:hAnsi="Arial" w:cs="Arial"/>
          <w:bCs/>
          <w:iCs/>
          <w:lang w:val="sr-Cyrl-CS"/>
        </w:rPr>
        <w:t>у колону 9</w:t>
      </w:r>
      <w:r w:rsidR="007F7D7A" w:rsidRPr="007B5C67">
        <w:rPr>
          <w:rFonts w:ascii="Arial" w:hAnsi="Arial" w:cs="Arial"/>
          <w:bCs/>
          <w:iCs/>
        </w:rPr>
        <w:t>.</w:t>
      </w:r>
      <w:r w:rsidR="007E7BB8" w:rsidRPr="007B5C67">
        <w:rPr>
          <w:rFonts w:ascii="Arial" w:hAnsi="Arial" w:cs="Arial"/>
          <w:bCs/>
          <w:iCs/>
        </w:rPr>
        <w:t>уписати назив произвођача понуђених добара,назив модела/ознаку понуђених добара</w:t>
      </w:r>
    </w:p>
    <w:p w:rsidR="00343A18" w:rsidRPr="007B5C67" w:rsidRDefault="001639AB" w:rsidP="001639AB">
      <w:pPr>
        <w:tabs>
          <w:tab w:val="left" w:pos="992"/>
        </w:tabs>
        <w:spacing w:before="0"/>
        <w:rPr>
          <w:rFonts w:cs="Arial"/>
        </w:rPr>
      </w:pPr>
      <w:r w:rsidRPr="007B5C67">
        <w:rPr>
          <w:rFonts w:cs="Arial"/>
        </w:rPr>
        <w:t>-</w:t>
      </w:r>
      <w:r w:rsidR="00343A18" w:rsidRPr="007B5C67">
        <w:rPr>
          <w:rFonts w:cs="Arial"/>
        </w:rPr>
        <w:t>у ред бр. I – уписује се укупно понуђена цена за све позиције  без ПДВ (збир</w:t>
      </w:r>
      <w:r w:rsidRPr="007B5C67">
        <w:rPr>
          <w:rFonts w:cs="Arial"/>
        </w:rPr>
        <w:t xml:space="preserve"> </w:t>
      </w:r>
      <w:r w:rsidR="00343A18" w:rsidRPr="007B5C67">
        <w:rPr>
          <w:rFonts w:cs="Arial"/>
        </w:rPr>
        <w:t>колоне бр. 5)</w:t>
      </w:r>
    </w:p>
    <w:p w:rsidR="00343A18" w:rsidRPr="007B5C67" w:rsidRDefault="001639AB" w:rsidP="001639AB">
      <w:pPr>
        <w:tabs>
          <w:tab w:val="left" w:pos="992"/>
        </w:tabs>
        <w:spacing w:before="0"/>
        <w:rPr>
          <w:rFonts w:cs="Arial"/>
        </w:rPr>
      </w:pPr>
      <w:r w:rsidRPr="007B5C67">
        <w:rPr>
          <w:rFonts w:cs="Arial"/>
        </w:rPr>
        <w:t>-</w:t>
      </w:r>
      <w:r w:rsidR="00343A18" w:rsidRPr="007B5C67">
        <w:rPr>
          <w:rFonts w:cs="Arial"/>
        </w:rPr>
        <w:t xml:space="preserve">у ред бр. II – уписује се укупан износ ПДВ </w:t>
      </w:r>
    </w:p>
    <w:p w:rsidR="001639AB" w:rsidRPr="007B5C67" w:rsidRDefault="001639AB" w:rsidP="007B5C67">
      <w:pPr>
        <w:tabs>
          <w:tab w:val="left" w:pos="992"/>
        </w:tabs>
        <w:spacing w:before="0"/>
        <w:rPr>
          <w:rFonts w:cs="Arial"/>
          <w:lang w:val="sr-Cyrl-RS"/>
        </w:rPr>
      </w:pPr>
      <w:r w:rsidRPr="007B5C67">
        <w:rPr>
          <w:rFonts w:cs="Arial"/>
        </w:rPr>
        <w:t>-</w:t>
      </w:r>
      <w:r w:rsidR="00343A18" w:rsidRPr="007B5C67">
        <w:rPr>
          <w:rFonts w:cs="Arial"/>
        </w:rPr>
        <w:t>у ред бр. III – уписује се укупно понуђена цена са ПДВ (ред бр. I + ред.бр. II)</w:t>
      </w:r>
    </w:p>
    <w:p w:rsidR="00343A18" w:rsidRPr="007B5C67" w:rsidRDefault="001639AB" w:rsidP="00343A18">
      <w:pPr>
        <w:tabs>
          <w:tab w:val="left" w:pos="992"/>
        </w:tabs>
        <w:spacing w:before="0"/>
        <w:rPr>
          <w:rFonts w:cs="Arial"/>
          <w:lang w:val="sr-Cyrl-RS"/>
        </w:rPr>
      </w:pPr>
      <w:r w:rsidRPr="007B5C67">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w:t>
      </w:r>
    </w:p>
    <w:p w:rsidR="00343A18" w:rsidRPr="007B5C67" w:rsidRDefault="001639AB" w:rsidP="001639AB">
      <w:pPr>
        <w:tabs>
          <w:tab w:val="left" w:pos="992"/>
        </w:tabs>
        <w:spacing w:before="0"/>
        <w:rPr>
          <w:rFonts w:cs="Arial"/>
        </w:rPr>
      </w:pPr>
      <w:r w:rsidRPr="007B5C67">
        <w:rPr>
          <w:rFonts w:cs="Arial"/>
        </w:rPr>
        <w:t>-</w:t>
      </w:r>
      <w:r w:rsidR="00343A18" w:rsidRPr="007B5C67">
        <w:rPr>
          <w:rFonts w:cs="Arial"/>
        </w:rPr>
        <w:t>на место предвиђено за место и датум уписује се место и датум попуњавања</w:t>
      </w:r>
      <w:r w:rsidRPr="007B5C67">
        <w:rPr>
          <w:rFonts w:cs="Arial"/>
        </w:rPr>
        <w:t xml:space="preserve"> </w:t>
      </w:r>
      <w:r w:rsidR="00343A18" w:rsidRPr="007B5C67">
        <w:rPr>
          <w:rFonts w:cs="Arial"/>
        </w:rPr>
        <w:t>обрасца структуре цене.</w:t>
      </w:r>
    </w:p>
    <w:p w:rsidR="007E7BB8" w:rsidRPr="007B5C67" w:rsidRDefault="001639AB" w:rsidP="001639AB">
      <w:pPr>
        <w:tabs>
          <w:tab w:val="left" w:pos="992"/>
        </w:tabs>
        <w:spacing w:before="0"/>
        <w:rPr>
          <w:rFonts w:cs="Arial"/>
        </w:rPr>
      </w:pPr>
      <w:r w:rsidRPr="007B5C67">
        <w:rPr>
          <w:rFonts w:cs="Arial"/>
        </w:rPr>
        <w:t>-</w:t>
      </w:r>
      <w:r w:rsidR="00343A18" w:rsidRPr="007B5C67">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Pr="00F10346" w:rsidRDefault="007E7BB8" w:rsidP="00537552">
      <w:pPr>
        <w:rPr>
          <w:rFonts w:eastAsia="TimesNewRomanPS-BoldMT" w:cs="Arial"/>
          <w:color w:val="FF0000"/>
        </w:rPr>
      </w:pPr>
    </w:p>
    <w:p w:rsidR="007E7BB8" w:rsidRDefault="007E7BB8" w:rsidP="00537552">
      <w:pPr>
        <w:rPr>
          <w:rFonts w:eastAsia="TimesNewRomanPS-BoldMT" w:cs="Arial"/>
          <w:lang w:val="sr-Cyrl-RS"/>
        </w:rPr>
      </w:pPr>
    </w:p>
    <w:p w:rsidR="00C807B9" w:rsidRDefault="00C807B9" w:rsidP="00537552">
      <w:pPr>
        <w:rPr>
          <w:rFonts w:eastAsia="TimesNewRomanPS-BoldMT" w:cs="Arial"/>
          <w:lang w:val="sr-Cyrl-RS"/>
        </w:rPr>
      </w:pPr>
    </w:p>
    <w:p w:rsidR="00C807B9" w:rsidRDefault="00C807B9" w:rsidP="00537552">
      <w:pPr>
        <w:rPr>
          <w:rFonts w:eastAsia="TimesNewRomanPS-BoldMT" w:cs="Arial"/>
          <w:lang w:val="sr-Cyrl-RS"/>
        </w:rPr>
      </w:pPr>
    </w:p>
    <w:p w:rsidR="00C807B9" w:rsidRDefault="00C807B9" w:rsidP="00537552">
      <w:pPr>
        <w:rPr>
          <w:rFonts w:eastAsia="TimesNewRomanPS-BoldMT" w:cs="Arial"/>
          <w:lang w:val="sr-Cyrl-RS"/>
        </w:rPr>
      </w:pPr>
    </w:p>
    <w:p w:rsidR="00C807B9" w:rsidRDefault="00C807B9" w:rsidP="00537552">
      <w:pPr>
        <w:rPr>
          <w:rFonts w:eastAsia="TimesNewRomanPS-BoldMT" w:cs="Arial"/>
          <w:lang w:val="sr-Cyrl-RS"/>
        </w:rPr>
      </w:pPr>
    </w:p>
    <w:p w:rsidR="00C807B9" w:rsidRDefault="00C807B9" w:rsidP="00537552">
      <w:pPr>
        <w:rPr>
          <w:rFonts w:eastAsia="TimesNewRomanPS-BoldMT" w:cs="Arial"/>
          <w:lang w:val="sr-Cyrl-RS"/>
        </w:rPr>
      </w:pPr>
    </w:p>
    <w:p w:rsidR="00C807B9" w:rsidRDefault="00C807B9" w:rsidP="00537552">
      <w:pPr>
        <w:rPr>
          <w:rFonts w:eastAsia="TimesNewRomanPS-BoldMT" w:cs="Arial"/>
          <w:lang w:val="sr-Cyrl-RS"/>
        </w:rPr>
      </w:pPr>
    </w:p>
    <w:p w:rsidR="00C807B9" w:rsidRDefault="00C807B9" w:rsidP="00537552">
      <w:pPr>
        <w:rPr>
          <w:rFonts w:eastAsia="TimesNewRomanPS-BoldMT" w:cs="Arial"/>
          <w:lang w:val="sr-Cyrl-RS"/>
        </w:rPr>
      </w:pPr>
    </w:p>
    <w:p w:rsidR="00C807B9" w:rsidRDefault="00C807B9" w:rsidP="00537552">
      <w:pPr>
        <w:rPr>
          <w:rFonts w:eastAsia="TimesNewRomanPS-BoldMT" w:cs="Arial"/>
          <w:lang w:val="sr-Cyrl-RS"/>
        </w:rPr>
      </w:pPr>
    </w:p>
    <w:p w:rsidR="00C807B9" w:rsidRDefault="00C807B9" w:rsidP="00537552">
      <w:pPr>
        <w:rPr>
          <w:rFonts w:eastAsia="TimesNewRomanPS-BoldMT" w:cs="Arial"/>
          <w:lang w:val="sr-Cyrl-RS"/>
        </w:rPr>
      </w:pPr>
    </w:p>
    <w:p w:rsidR="00C807B9" w:rsidRDefault="00C807B9" w:rsidP="00537552">
      <w:pPr>
        <w:rPr>
          <w:rFonts w:eastAsia="TimesNewRomanPS-BoldMT" w:cs="Arial"/>
          <w:lang w:val="sr-Cyrl-RS"/>
        </w:rPr>
      </w:pPr>
    </w:p>
    <w:p w:rsidR="00C807B9" w:rsidRDefault="00C807B9" w:rsidP="00537552">
      <w:pPr>
        <w:rPr>
          <w:rFonts w:eastAsia="TimesNewRomanPS-BoldMT" w:cs="Arial"/>
          <w:lang w:val="sr-Cyrl-RS"/>
        </w:rPr>
      </w:pPr>
    </w:p>
    <w:p w:rsidR="00C807B9" w:rsidRDefault="00C807B9" w:rsidP="00537552">
      <w:pPr>
        <w:rPr>
          <w:rFonts w:eastAsia="TimesNewRomanPS-BoldMT" w:cs="Arial"/>
          <w:lang w:val="sr-Cyrl-RS"/>
        </w:rPr>
      </w:pPr>
    </w:p>
    <w:p w:rsidR="00C807B9" w:rsidRDefault="00C807B9" w:rsidP="00537552">
      <w:pPr>
        <w:rPr>
          <w:rFonts w:eastAsia="TimesNewRomanPS-BoldMT" w:cs="Arial"/>
          <w:lang w:val="sr-Cyrl-RS"/>
        </w:rPr>
      </w:pPr>
    </w:p>
    <w:p w:rsidR="00C807B9" w:rsidRDefault="00C807B9" w:rsidP="00537552">
      <w:pPr>
        <w:rPr>
          <w:rFonts w:eastAsia="TimesNewRomanPS-BoldMT" w:cs="Arial"/>
          <w:lang w:val="sr-Cyrl-RS"/>
        </w:rPr>
      </w:pPr>
    </w:p>
    <w:p w:rsidR="00C807B9" w:rsidRDefault="00C807B9" w:rsidP="00537552">
      <w:pPr>
        <w:rPr>
          <w:rFonts w:eastAsia="TimesNewRomanPS-BoldMT" w:cs="Arial"/>
          <w:lang w:val="sr-Cyrl-RS"/>
        </w:rPr>
      </w:pPr>
    </w:p>
    <w:p w:rsidR="00C807B9" w:rsidRDefault="00C807B9" w:rsidP="00537552">
      <w:pPr>
        <w:rPr>
          <w:rFonts w:eastAsia="TimesNewRomanPS-BoldMT" w:cs="Arial"/>
          <w:lang w:val="sr-Cyrl-RS"/>
        </w:rPr>
      </w:pPr>
    </w:p>
    <w:p w:rsidR="00C807B9" w:rsidRDefault="00C807B9" w:rsidP="00537552">
      <w:pPr>
        <w:rPr>
          <w:rFonts w:eastAsia="TimesNewRomanPS-BoldMT" w:cs="Arial"/>
          <w:lang w:val="sr-Cyrl-RS"/>
        </w:rPr>
      </w:pPr>
    </w:p>
    <w:p w:rsidR="00C807B9" w:rsidRDefault="00C807B9" w:rsidP="00537552">
      <w:pPr>
        <w:rPr>
          <w:rFonts w:eastAsia="TimesNewRomanPS-BoldMT" w:cs="Arial"/>
          <w:lang w:val="sr-Cyrl-RS"/>
        </w:rPr>
      </w:pPr>
    </w:p>
    <w:p w:rsidR="00C807B9" w:rsidRPr="00C807B9" w:rsidRDefault="00C807B9" w:rsidP="00537552">
      <w:pPr>
        <w:rPr>
          <w:rFonts w:eastAsia="TimesNewRomanPS-BoldMT" w:cs="Arial"/>
          <w:lang w:val="sr-Cyrl-RS"/>
        </w:rPr>
      </w:pPr>
    </w:p>
    <w:p w:rsidR="00343A18" w:rsidRPr="00F10346" w:rsidRDefault="00343A18" w:rsidP="00343A18">
      <w:pPr>
        <w:pStyle w:val="KDObrazac"/>
        <w:spacing w:before="0"/>
      </w:pPr>
      <w:bookmarkStart w:id="263" w:name="_Toc442559926"/>
      <w:r w:rsidRPr="00F10346">
        <w:t xml:space="preserve">ОБРАЗАЦ </w:t>
      </w:r>
      <w:r w:rsidR="004E13A8">
        <w:rPr>
          <w:lang w:val="sr-Cyrl-RS"/>
        </w:rPr>
        <w:t>3</w:t>
      </w:r>
      <w:r w:rsidRPr="00F10346">
        <w:t>.</w:t>
      </w:r>
      <w:bookmarkEnd w:id="263"/>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C53CCD">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4E13A8" w:rsidRPr="004E13A8">
        <w:rPr>
          <w:rFonts w:cs="Arial"/>
          <w:bCs/>
          <w:lang w:val="sr-Cyrl-CS"/>
        </w:rPr>
        <w:t>Мерни трансформатори 110kV</w:t>
      </w:r>
      <w:r w:rsidR="004E13A8" w:rsidRPr="004E13A8">
        <w:rPr>
          <w:rFonts w:cs="Arial"/>
          <w:lang w:val="ru-RU"/>
        </w:rPr>
        <w:t xml:space="preserve"> </w:t>
      </w:r>
      <w:r w:rsidRPr="00F10346">
        <w:rPr>
          <w:rFonts w:cs="Arial"/>
          <w:lang w:val="ru-RU"/>
        </w:rPr>
        <w:t>ЈН бр.</w:t>
      </w:r>
      <w:r w:rsidR="004E13A8" w:rsidRPr="004E13A8">
        <w:rPr>
          <w:lang w:val="sr-Cyrl-RS"/>
        </w:rPr>
        <w:t xml:space="preserve"> </w:t>
      </w:r>
      <w:r w:rsidR="004E13A8" w:rsidRPr="004E13A8">
        <w:rPr>
          <w:rFonts w:cs="Arial"/>
          <w:lang w:val="sr-Cyrl-RS"/>
        </w:rPr>
        <w:t>3000</w:t>
      </w:r>
      <w:r w:rsidR="004E13A8" w:rsidRPr="004E13A8">
        <w:rPr>
          <w:rFonts w:cs="Arial"/>
          <w:lang w:val="sr-Latn-RS"/>
        </w:rPr>
        <w:t>/</w:t>
      </w:r>
      <w:r w:rsidR="004E13A8" w:rsidRPr="004E13A8">
        <w:rPr>
          <w:rFonts w:cs="Arial"/>
          <w:lang w:val="sr-Cyrl-RS"/>
        </w:rPr>
        <w:t>0676</w:t>
      </w:r>
      <w:r w:rsidR="004E13A8" w:rsidRPr="004E13A8">
        <w:rPr>
          <w:rFonts w:cs="Arial"/>
          <w:lang w:val="sr-Latn-RS"/>
        </w:rPr>
        <w:t>/</w:t>
      </w:r>
      <w:r w:rsidR="004E13A8" w:rsidRPr="004E13A8">
        <w:rPr>
          <w:rFonts w:cs="Arial"/>
          <w:lang w:val="sr-Cyrl-RS"/>
        </w:rPr>
        <w:t>2016(574</w:t>
      </w:r>
      <w:r w:rsidR="004E13A8" w:rsidRPr="004E13A8">
        <w:rPr>
          <w:rFonts w:cs="Arial"/>
          <w:lang w:val="sr-Latn-RS"/>
        </w:rPr>
        <w:t>/</w:t>
      </w:r>
      <w:r w:rsidR="004E13A8" w:rsidRPr="004E13A8">
        <w:rPr>
          <w:rFonts w:cs="Arial"/>
          <w:lang w:val="sr-Cyrl-RS"/>
        </w:rPr>
        <w:t>2016)</w:t>
      </w:r>
      <w:r w:rsidR="004E13A8">
        <w:rPr>
          <w:rFonts w:cs="Arial"/>
          <w:lang w:val="sr-Cyrl-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4E13A8">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r w:rsidRPr="00F10346">
        <w:t xml:space="preserve">ОБРАЗАЦ </w:t>
      </w:r>
      <w:r w:rsidR="00D4621F">
        <w:rPr>
          <w:lang w:val="sr-Cyrl-RS"/>
        </w:rPr>
        <w:t>4</w:t>
      </w:r>
      <w:r w:rsidRPr="00F10346">
        <w:t>.</w:t>
      </w:r>
      <w:bookmarkEnd w:id="26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4E13A8" w:rsidRPr="004E13A8">
        <w:rPr>
          <w:rFonts w:cs="Arial"/>
          <w:bCs/>
          <w:lang w:val="sr-Cyrl-CS"/>
        </w:rPr>
        <w:t>Мерни трансформатори 110kV</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4E13A8" w:rsidRPr="004E13A8">
        <w:rPr>
          <w:lang w:val="sr-Cyrl-RS"/>
        </w:rPr>
        <w:t xml:space="preserve"> </w:t>
      </w:r>
      <w:r w:rsidR="004E13A8" w:rsidRPr="004E13A8">
        <w:rPr>
          <w:rFonts w:cs="Arial"/>
          <w:lang w:val="sr-Cyrl-RS"/>
        </w:rPr>
        <w:t>3000</w:t>
      </w:r>
      <w:r w:rsidR="004E13A8" w:rsidRPr="004E13A8">
        <w:rPr>
          <w:rFonts w:cs="Arial"/>
          <w:lang w:val="sr-Latn-RS"/>
        </w:rPr>
        <w:t>/</w:t>
      </w:r>
      <w:r w:rsidR="004E13A8" w:rsidRPr="004E13A8">
        <w:rPr>
          <w:rFonts w:cs="Arial"/>
          <w:lang w:val="sr-Cyrl-RS"/>
        </w:rPr>
        <w:t>0676</w:t>
      </w:r>
      <w:r w:rsidR="004E13A8" w:rsidRPr="004E13A8">
        <w:rPr>
          <w:rFonts w:cs="Arial"/>
          <w:lang w:val="sr-Latn-RS"/>
        </w:rPr>
        <w:t>/</w:t>
      </w:r>
      <w:r w:rsidR="004E13A8" w:rsidRPr="004E13A8">
        <w:rPr>
          <w:rFonts w:cs="Arial"/>
          <w:lang w:val="sr-Cyrl-RS"/>
        </w:rPr>
        <w:t>2016(574</w:t>
      </w:r>
      <w:r w:rsidR="004E13A8" w:rsidRPr="004E13A8">
        <w:rPr>
          <w:rFonts w:cs="Arial"/>
          <w:lang w:val="sr-Latn-RS"/>
        </w:rPr>
        <w:t>/</w:t>
      </w:r>
      <w:r w:rsidR="004E13A8" w:rsidRPr="004E13A8">
        <w:rPr>
          <w:rFonts w:cs="Arial"/>
          <w:lang w:val="sr-Cyrl-RS"/>
        </w:rPr>
        <w:t>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952E72" w:rsidRPr="00F10346" w:rsidRDefault="00952E72" w:rsidP="00874F5B"/>
    <w:p w:rsidR="007E7BB8" w:rsidRPr="00730F2A" w:rsidRDefault="007E7BB8" w:rsidP="007E7BB8">
      <w:pPr>
        <w:spacing w:before="0"/>
        <w:rPr>
          <w:rFonts w:cs="Arial"/>
          <w:lang w:val="sr-Latn-R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добара:</w:t>
      </w:r>
      <w:r w:rsidR="00D4621F" w:rsidRPr="00D4621F">
        <w:t xml:space="preserve"> </w:t>
      </w:r>
      <w:r w:rsidR="00D4621F" w:rsidRPr="00D4621F">
        <w:rPr>
          <w:rFonts w:cs="Arial"/>
        </w:rPr>
        <w:t>Мерни трансформатори 110kV</w:t>
      </w:r>
    </w:p>
    <w:p w:rsidR="007E7BB8" w:rsidRDefault="007E7BB8" w:rsidP="007E7BB8">
      <w:pPr>
        <w:spacing w:after="120"/>
        <w:jc w:val="center"/>
        <w:rPr>
          <w:rFonts w:cs="Arial"/>
        </w:rPr>
      </w:pPr>
      <w:r w:rsidRPr="00F10346">
        <w:rPr>
          <w:rFonts w:cs="Arial"/>
        </w:rPr>
        <w:t xml:space="preserve">ЈН бр. </w:t>
      </w:r>
      <w:r w:rsidR="004E13A8" w:rsidRPr="004E13A8">
        <w:rPr>
          <w:rFonts w:cs="Arial"/>
          <w:lang w:val="sr-Cyrl-RS"/>
        </w:rPr>
        <w:t>3000</w:t>
      </w:r>
      <w:r w:rsidR="004E13A8" w:rsidRPr="004E13A8">
        <w:rPr>
          <w:rFonts w:cs="Arial"/>
          <w:lang w:val="sr-Latn-RS"/>
        </w:rPr>
        <w:t>/</w:t>
      </w:r>
      <w:r w:rsidR="004E13A8" w:rsidRPr="004E13A8">
        <w:rPr>
          <w:rFonts w:cs="Arial"/>
          <w:lang w:val="sr-Cyrl-RS"/>
        </w:rPr>
        <w:t>0676</w:t>
      </w:r>
      <w:r w:rsidR="004E13A8" w:rsidRPr="004E13A8">
        <w:rPr>
          <w:rFonts w:cs="Arial"/>
          <w:lang w:val="sr-Latn-RS"/>
        </w:rPr>
        <w:t>/</w:t>
      </w:r>
      <w:r w:rsidR="004E13A8" w:rsidRPr="004E13A8">
        <w:rPr>
          <w:rFonts w:cs="Arial"/>
          <w:lang w:val="sr-Cyrl-RS"/>
        </w:rPr>
        <w:t>2016(574</w:t>
      </w:r>
      <w:r w:rsidR="004E13A8" w:rsidRPr="004E13A8">
        <w:rPr>
          <w:rFonts w:cs="Arial"/>
          <w:lang w:val="sr-Latn-RS"/>
        </w:rPr>
        <w:t>/</w:t>
      </w:r>
      <w:r w:rsidR="004E13A8" w:rsidRPr="004E13A8">
        <w:rPr>
          <w:rFonts w:cs="Arial"/>
          <w:lang w:val="sr-Cyrl-RS"/>
        </w:rPr>
        <w:t>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C53CCD">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D4621F" w:rsidRDefault="007E7BB8" w:rsidP="00BE2EA9">
            <w:pPr>
              <w:jc w:val="center"/>
              <w:rPr>
                <w:rFonts w:cs="Arial"/>
              </w:rPr>
            </w:pPr>
            <w:r w:rsidRPr="00D4621F">
              <w:rPr>
                <w:rFonts w:cs="Arial"/>
              </w:rPr>
              <w:t>трошкови прибављања средстава обезбеђења</w:t>
            </w:r>
            <w:r w:rsidR="00D020E2" w:rsidRPr="00D4621F">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7022C7"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7022C7">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7022C7" w:rsidRDefault="001B0370" w:rsidP="001B0370">
      <w:pPr>
        <w:pStyle w:val="KDObrazac"/>
        <w:spacing w:before="0"/>
        <w:rPr>
          <w:lang w:val="sr-Cyrl-RS"/>
        </w:rPr>
      </w:pPr>
      <w:r w:rsidRPr="00F10346">
        <w:lastRenderedPageBreak/>
        <w:t xml:space="preserve">ПРИЛОГ </w:t>
      </w:r>
      <w:r w:rsidR="007022C7">
        <w:rPr>
          <w:lang w:val="sr-Cyrl-RS"/>
        </w:rPr>
        <w:t>2</w:t>
      </w:r>
    </w:p>
    <w:p w:rsidR="001B0370" w:rsidRPr="0041695B" w:rsidRDefault="001B0370" w:rsidP="00B02E86">
      <w:pPr>
        <w:rPr>
          <w:color w:val="FF0000"/>
        </w:rPr>
      </w:pPr>
    </w:p>
    <w:p w:rsidR="001B0370" w:rsidRPr="00F10346" w:rsidRDefault="001B0370" w:rsidP="001B0370">
      <w:pPr>
        <w:spacing w:before="0"/>
        <w:rPr>
          <w:rFonts w:cs="Arial"/>
          <w:color w:val="00B0F0"/>
        </w:rPr>
      </w:pPr>
    </w:p>
    <w:p w:rsidR="001B0370" w:rsidRPr="009D4CA2" w:rsidRDefault="001B0370" w:rsidP="001B0370">
      <w:pPr>
        <w:spacing w:before="0"/>
        <w:rPr>
          <w:rFonts w:cs="Arial"/>
        </w:rPr>
      </w:pPr>
      <w:r w:rsidRPr="009D4CA2">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9D4CA2">
        <w:rPr>
          <w:rFonts w:cs="Arial"/>
        </w:rPr>
        <w:t>П</w:t>
      </w:r>
      <w:r w:rsidRPr="009D4CA2">
        <w:rPr>
          <w:rFonts w:cs="Arial"/>
        </w:rPr>
        <w:t>овеља</w:t>
      </w:r>
      <w:r w:rsidR="00527AD1" w:rsidRPr="009D4CA2">
        <w:rPr>
          <w:rFonts w:cs="Arial"/>
        </w:rPr>
        <w:t>, Сл.лист РС 80/15</w:t>
      </w:r>
      <w:r w:rsidRPr="009D4CA2">
        <w:rPr>
          <w:rFonts w:cs="Arial"/>
        </w:rPr>
        <w:t xml:space="preserve">) и Зaкoнa o </w:t>
      </w:r>
      <w:r w:rsidR="00527AD1" w:rsidRPr="009D4CA2">
        <w:rPr>
          <w:rFonts w:cs="Arial"/>
        </w:rPr>
        <w:t>платним услугама</w:t>
      </w:r>
      <w:r w:rsidRPr="009D4CA2">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9D4CA2" w:rsidRDefault="001B0370" w:rsidP="001B0370">
      <w:pPr>
        <w:spacing w:before="0"/>
        <w:rPr>
          <w:rFonts w:cs="Arial"/>
        </w:rPr>
      </w:pPr>
    </w:p>
    <w:p w:rsidR="001B0370" w:rsidRPr="009D4CA2" w:rsidRDefault="001B0370" w:rsidP="001B0370">
      <w:pPr>
        <w:spacing w:before="0"/>
        <w:rPr>
          <w:rFonts w:cs="Arial"/>
          <w:lang w:val="ru-RU"/>
        </w:rPr>
      </w:pPr>
      <w:r w:rsidRPr="009D4CA2">
        <w:rPr>
          <w:rFonts w:cs="Arial"/>
        </w:rPr>
        <w:t xml:space="preserve">ДУЖНИК:  </w:t>
      </w:r>
      <w:r w:rsidRPr="009D4CA2">
        <w:rPr>
          <w:rFonts w:cs="Arial"/>
          <w:lang w:val="ru-RU"/>
        </w:rPr>
        <w:t>…………………………………………………………………………........................</w:t>
      </w:r>
    </w:p>
    <w:p w:rsidR="001B0370" w:rsidRPr="009D4CA2" w:rsidRDefault="001B0370" w:rsidP="001B0370">
      <w:pPr>
        <w:spacing w:before="0"/>
        <w:rPr>
          <w:rFonts w:cs="Arial"/>
        </w:rPr>
      </w:pPr>
      <w:r w:rsidRPr="009D4CA2">
        <w:rPr>
          <w:rFonts w:cs="Arial"/>
        </w:rPr>
        <w:t>(назив и седиште Понуђача)</w:t>
      </w:r>
    </w:p>
    <w:p w:rsidR="001B0370" w:rsidRPr="009D4CA2" w:rsidRDefault="001B0370" w:rsidP="001B0370">
      <w:pPr>
        <w:spacing w:before="0"/>
        <w:rPr>
          <w:rFonts w:cs="Arial"/>
        </w:rPr>
      </w:pPr>
      <w:r w:rsidRPr="009D4CA2">
        <w:rPr>
          <w:rFonts w:cs="Arial"/>
        </w:rPr>
        <w:t>МАТИЧНИ БРОЈ ДУЖНИКА (Понуђача): ..................................................................</w:t>
      </w:r>
    </w:p>
    <w:p w:rsidR="001B0370" w:rsidRPr="009D4CA2" w:rsidRDefault="001B0370" w:rsidP="001B0370">
      <w:pPr>
        <w:spacing w:before="0"/>
        <w:rPr>
          <w:rFonts w:cs="Arial"/>
        </w:rPr>
      </w:pPr>
      <w:r w:rsidRPr="009D4CA2">
        <w:rPr>
          <w:rFonts w:cs="Arial"/>
        </w:rPr>
        <w:t>ТЕКУЋИ РАЧУН ДУЖНИКА (Понуђача): ...................................................................</w:t>
      </w:r>
    </w:p>
    <w:p w:rsidR="001B0370" w:rsidRPr="009D4CA2" w:rsidRDefault="001B0370" w:rsidP="001B0370">
      <w:pPr>
        <w:spacing w:before="0"/>
        <w:rPr>
          <w:rFonts w:cs="Arial"/>
        </w:rPr>
      </w:pPr>
      <w:r w:rsidRPr="009D4CA2">
        <w:rPr>
          <w:rFonts w:cs="Arial"/>
        </w:rPr>
        <w:t>ПИБ ДУЖНИКА (Понуђача): ........................................................................................</w:t>
      </w:r>
    </w:p>
    <w:p w:rsidR="001B0370" w:rsidRPr="009D4CA2" w:rsidRDefault="001B0370" w:rsidP="001B0370">
      <w:pPr>
        <w:spacing w:before="0"/>
        <w:rPr>
          <w:rFonts w:cs="Arial"/>
        </w:rPr>
      </w:pPr>
    </w:p>
    <w:p w:rsidR="001B0370" w:rsidRPr="009D4CA2" w:rsidRDefault="001B0370" w:rsidP="001B0370">
      <w:pPr>
        <w:spacing w:before="0"/>
        <w:rPr>
          <w:rFonts w:cs="Arial"/>
        </w:rPr>
      </w:pPr>
      <w:r w:rsidRPr="009D4CA2">
        <w:rPr>
          <w:rFonts w:cs="Arial"/>
        </w:rPr>
        <w:t>и з д а ј е  д а н а ............................ године</w:t>
      </w:r>
    </w:p>
    <w:p w:rsidR="001B0370" w:rsidRPr="009D4CA2" w:rsidRDefault="001B0370" w:rsidP="001B0370">
      <w:pPr>
        <w:spacing w:before="0"/>
        <w:rPr>
          <w:rFonts w:cs="Arial"/>
        </w:rPr>
      </w:pPr>
    </w:p>
    <w:p w:rsidR="001B0370" w:rsidRPr="009D4CA2" w:rsidRDefault="001B0370" w:rsidP="001B0370">
      <w:pPr>
        <w:spacing w:before="0"/>
        <w:rPr>
          <w:rFonts w:cs="Arial"/>
        </w:rPr>
      </w:pPr>
    </w:p>
    <w:p w:rsidR="001B0370" w:rsidRPr="009D4CA2" w:rsidRDefault="001B0370" w:rsidP="001B0370">
      <w:pPr>
        <w:spacing w:before="0"/>
        <w:jc w:val="center"/>
        <w:rPr>
          <w:rFonts w:cs="Arial"/>
          <w:b/>
        </w:rPr>
      </w:pPr>
      <w:r w:rsidRPr="009D4CA2">
        <w:rPr>
          <w:rFonts w:cs="Arial"/>
          <w:b/>
        </w:rPr>
        <w:t xml:space="preserve">МЕНИЧНО ПИСМО – ОВЛАШЋЕЊЕ ЗА КОРИСНИКА  БЛАНКО </w:t>
      </w:r>
      <w:r w:rsidR="004E0FFC" w:rsidRPr="009D4CA2">
        <w:rPr>
          <w:rFonts w:cs="Arial"/>
          <w:b/>
        </w:rPr>
        <w:t>СОПСТВЕНЕ</w:t>
      </w:r>
      <w:r w:rsidRPr="009D4CA2">
        <w:rPr>
          <w:rFonts w:cs="Arial"/>
          <w:b/>
        </w:rPr>
        <w:t xml:space="preserve"> МЕНИЦЕ</w:t>
      </w:r>
    </w:p>
    <w:p w:rsidR="001B0370" w:rsidRPr="009D4CA2" w:rsidRDefault="001B0370" w:rsidP="001B0370">
      <w:pPr>
        <w:spacing w:before="0"/>
        <w:jc w:val="center"/>
        <w:rPr>
          <w:rFonts w:cs="Arial"/>
          <w:b/>
        </w:rPr>
      </w:pPr>
    </w:p>
    <w:p w:rsidR="001B0370" w:rsidRPr="009D4CA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D4CA2">
        <w:rPr>
          <w:rFonts w:cs="Arial"/>
          <w:b w:val="0"/>
          <w:sz w:val="22"/>
          <w:szCs w:val="22"/>
        </w:rPr>
        <w:t xml:space="preserve">КОРИСНИК - ПОВЕРИЛАЦ:Јавно предузеће „Електроприведа Србије“ </w:t>
      </w:r>
      <w:r w:rsidR="008576CB" w:rsidRPr="009D4CA2">
        <w:rPr>
          <w:rFonts w:cs="Arial"/>
          <w:b w:val="0"/>
          <w:sz w:val="22"/>
          <w:szCs w:val="22"/>
        </w:rPr>
        <w:t>Београд, Улица ц</w:t>
      </w:r>
      <w:r w:rsidRPr="009D4CA2">
        <w:rPr>
          <w:rFonts w:cs="Arial"/>
          <w:b w:val="0"/>
          <w:sz w:val="22"/>
          <w:szCs w:val="22"/>
        </w:rPr>
        <w:t>арице Милице број 2,</w:t>
      </w:r>
      <w:r w:rsidR="0060281E" w:rsidRPr="009D4CA2">
        <w:rPr>
          <w:rFonts w:cs="Arial"/>
          <w:b w:val="0"/>
          <w:sz w:val="22"/>
          <w:szCs w:val="22"/>
        </w:rPr>
        <w:t xml:space="preserve">11000 Београд, </w:t>
      </w:r>
      <w:r w:rsidR="008576CB" w:rsidRPr="009D4CA2">
        <w:rPr>
          <w:rFonts w:cs="Arial"/>
          <w:b w:val="0"/>
          <w:sz w:val="22"/>
          <w:szCs w:val="22"/>
        </w:rPr>
        <w:t>огранак</w:t>
      </w:r>
      <w:r w:rsidR="0060281E" w:rsidRPr="009D4CA2">
        <w:rPr>
          <w:rFonts w:cs="Arial"/>
          <w:b w:val="0"/>
          <w:sz w:val="22"/>
          <w:szCs w:val="22"/>
        </w:rPr>
        <w:t xml:space="preserve"> ТЕНТ Београд-Обреновац, улица Богољуба Урошевића Црног број 44., 11500 Обреновац</w:t>
      </w:r>
      <w:r w:rsidRPr="009D4CA2">
        <w:rPr>
          <w:rFonts w:cs="Arial"/>
          <w:b w:val="0"/>
          <w:sz w:val="22"/>
          <w:szCs w:val="22"/>
        </w:rPr>
        <w:t xml:space="preserve">, Матични број 20053658, ПИБ 103920327, бр. </w:t>
      </w:r>
      <w:r w:rsidR="0060281E" w:rsidRPr="009D4CA2">
        <w:rPr>
          <w:rFonts w:cs="Arial"/>
          <w:b w:val="0"/>
          <w:sz w:val="22"/>
          <w:szCs w:val="22"/>
        </w:rPr>
        <w:t>т</w:t>
      </w:r>
      <w:r w:rsidRPr="009D4CA2">
        <w:rPr>
          <w:rFonts w:cs="Arial"/>
          <w:b w:val="0"/>
          <w:sz w:val="22"/>
          <w:szCs w:val="22"/>
        </w:rPr>
        <w:t xml:space="preserve">ек. рачуна: 160-700-13 Banka Intesa, </w:t>
      </w:r>
    </w:p>
    <w:p w:rsidR="001B0370" w:rsidRPr="009D4CA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9D4CA2" w:rsidRDefault="001B0370" w:rsidP="001B0370">
      <w:pPr>
        <w:spacing w:before="0"/>
        <w:rPr>
          <w:rFonts w:cs="Arial"/>
        </w:rPr>
      </w:pPr>
      <w:r w:rsidRPr="009D4CA2">
        <w:rPr>
          <w:rFonts w:cs="Arial"/>
        </w:rPr>
        <w:t xml:space="preserve">Прeдajeмo вaм блaнкo </w:t>
      </w:r>
      <w:r w:rsidR="004E0FFC" w:rsidRPr="009D4CA2">
        <w:rPr>
          <w:rFonts w:cs="Arial"/>
        </w:rPr>
        <w:t>сопствену мeницу за озбиљност понуде која је неопозива, без права протеста и наплатива на први позив.</w:t>
      </w:r>
    </w:p>
    <w:p w:rsidR="001B0370" w:rsidRPr="009D4CA2" w:rsidRDefault="004E0FFC" w:rsidP="001B0370">
      <w:pPr>
        <w:spacing w:before="0"/>
        <w:rPr>
          <w:rFonts w:cs="Arial"/>
        </w:rPr>
      </w:pPr>
      <w:r w:rsidRPr="009D4CA2">
        <w:rPr>
          <w:rFonts w:cs="Arial"/>
        </w:rPr>
        <w:t>О</w:t>
      </w:r>
      <w:r w:rsidR="001B0370" w:rsidRPr="009D4CA2">
        <w:rPr>
          <w:rFonts w:cs="Arial"/>
        </w:rPr>
        <w:t>влaшћуjeмo Пoвeриoцa, дa прeдaту мeницу брoj _________________________</w:t>
      </w:r>
      <w:r w:rsidR="002E6E8C" w:rsidRPr="009D4CA2">
        <w:rPr>
          <w:rFonts w:cs="Arial"/>
        </w:rPr>
        <w:t xml:space="preserve"> </w:t>
      </w:r>
      <w:r w:rsidR="001B0370" w:rsidRPr="009D4CA2">
        <w:rPr>
          <w:rFonts w:cs="Arial"/>
        </w:rPr>
        <w:t>(</w:t>
      </w:r>
      <w:r w:rsidR="001B0370" w:rsidRPr="009D4CA2">
        <w:rPr>
          <w:rFonts w:cs="Arial"/>
          <w:iCs/>
        </w:rPr>
        <w:t xml:space="preserve">уписати сeриjски брoj мeницe) </w:t>
      </w:r>
      <w:r w:rsidR="001B0370" w:rsidRPr="009D4CA2">
        <w:rPr>
          <w:rFonts w:cs="Arial"/>
        </w:rPr>
        <w:t xml:space="preserve">мoжe пoпунити у изнoсу </w:t>
      </w:r>
      <w:r w:rsidR="007022C7" w:rsidRPr="009D4CA2">
        <w:rPr>
          <w:rFonts w:cs="Arial"/>
          <w:iCs/>
          <w:lang w:val="sr-Cyrl-RS"/>
        </w:rPr>
        <w:t>5</w:t>
      </w:r>
      <w:r w:rsidR="001B0370" w:rsidRPr="009D4CA2">
        <w:rPr>
          <w:rFonts w:cs="Arial"/>
        </w:rPr>
        <w:t xml:space="preserve">% oд врeднoсти пoнудe бeз ПДВ, </w:t>
      </w:r>
      <w:r w:rsidR="00DA4805" w:rsidRPr="009D4CA2">
        <w:rPr>
          <w:rFonts w:cs="Arial"/>
        </w:rPr>
        <w:t>зa oзбиљнoст пoнудe у о</w:t>
      </w:r>
      <w:r w:rsidR="00DA4805" w:rsidRPr="009D4CA2">
        <w:rPr>
          <w:rFonts w:cs="Arial"/>
          <w:lang w:val="sr-Cyrl-RS"/>
        </w:rPr>
        <w:t>т</w:t>
      </w:r>
      <w:r w:rsidR="00DA4805" w:rsidRPr="009D4CA2">
        <w:rPr>
          <w:rFonts w:cs="Arial"/>
        </w:rPr>
        <w:t xml:space="preserve">вореном поступку јавне набавке </w:t>
      </w:r>
      <w:r w:rsidR="00DA4805" w:rsidRPr="009D4CA2">
        <w:rPr>
          <w:rFonts w:cs="Arial"/>
          <w:lang w:val="sr-Cyrl-RS"/>
        </w:rPr>
        <w:t xml:space="preserve">добара </w:t>
      </w:r>
      <w:r w:rsidR="007022C7" w:rsidRPr="009D4CA2">
        <w:rPr>
          <w:rFonts w:cs="Arial"/>
        </w:rPr>
        <w:t>Мерни трансформатори 110kV</w:t>
      </w:r>
      <w:r w:rsidR="007022C7" w:rsidRPr="009D4CA2">
        <w:rPr>
          <w:rFonts w:cs="Arial"/>
          <w:lang w:val="sr-Cyrl-RS"/>
        </w:rPr>
        <w:t xml:space="preserve"> број ЈН 3000</w:t>
      </w:r>
      <w:r w:rsidR="007022C7" w:rsidRPr="009D4CA2">
        <w:rPr>
          <w:rFonts w:cs="Arial"/>
          <w:lang w:val="sr-Latn-RS"/>
        </w:rPr>
        <w:t>/</w:t>
      </w:r>
      <w:r w:rsidR="007022C7" w:rsidRPr="009D4CA2">
        <w:rPr>
          <w:rFonts w:cs="Arial"/>
          <w:lang w:val="sr-Cyrl-RS"/>
        </w:rPr>
        <w:t>0676</w:t>
      </w:r>
      <w:r w:rsidR="007022C7" w:rsidRPr="009D4CA2">
        <w:rPr>
          <w:rFonts w:cs="Arial"/>
          <w:lang w:val="sr-Latn-RS"/>
        </w:rPr>
        <w:t>/</w:t>
      </w:r>
      <w:r w:rsidR="007022C7" w:rsidRPr="009D4CA2">
        <w:rPr>
          <w:rFonts w:cs="Arial"/>
          <w:lang w:val="sr-Cyrl-RS"/>
        </w:rPr>
        <w:t>2016(574</w:t>
      </w:r>
      <w:r w:rsidR="007022C7" w:rsidRPr="009D4CA2">
        <w:rPr>
          <w:rFonts w:cs="Arial"/>
          <w:lang w:val="sr-Latn-RS"/>
        </w:rPr>
        <w:t>/</w:t>
      </w:r>
      <w:r w:rsidR="007022C7" w:rsidRPr="009D4CA2">
        <w:rPr>
          <w:rFonts w:cs="Arial"/>
          <w:lang w:val="sr-Cyrl-RS"/>
        </w:rPr>
        <w:t>2016)</w:t>
      </w:r>
      <w:r w:rsidR="00DA4805" w:rsidRPr="009D4CA2">
        <w:rPr>
          <w:rFonts w:cs="Arial"/>
          <w:lang w:val="sr-Cyrl-RS"/>
        </w:rPr>
        <w:t>,</w:t>
      </w:r>
      <w:r w:rsidR="00DA4805" w:rsidRPr="009D4CA2">
        <w:rPr>
          <w:rFonts w:cs="Arial"/>
        </w:rPr>
        <w:t xml:space="preserve">сa рoкoм вaжења </w:t>
      </w:r>
      <w:r w:rsidRPr="009D4CA2">
        <w:rPr>
          <w:rFonts w:cs="Arial"/>
        </w:rPr>
        <w:t>минимално</w:t>
      </w:r>
      <w:r w:rsidR="007022C7" w:rsidRPr="009D4CA2">
        <w:rPr>
          <w:rFonts w:cs="Arial"/>
          <w:lang w:val="sr-Cyrl-RS"/>
        </w:rPr>
        <w:t xml:space="preserve"> </w:t>
      </w:r>
      <w:r w:rsidR="00DD7B26" w:rsidRPr="009D4CA2">
        <w:rPr>
          <w:rFonts w:cs="Arial"/>
        </w:rPr>
        <w:t>3</w:t>
      </w:r>
      <w:r w:rsidRPr="009D4CA2">
        <w:rPr>
          <w:rFonts w:cs="Arial"/>
        </w:rPr>
        <w:t>0 дана</w:t>
      </w:r>
      <w:r w:rsidR="002E6E8C" w:rsidRPr="009D4CA2">
        <w:rPr>
          <w:rFonts w:cs="Arial"/>
        </w:rPr>
        <w:t xml:space="preserve"> </w:t>
      </w:r>
      <w:r w:rsidRPr="009D4CA2">
        <w:rPr>
          <w:rFonts w:cs="Arial"/>
        </w:rPr>
        <w:t>дужим од рока важења понуде,</w:t>
      </w:r>
      <w:r w:rsidR="001B0370" w:rsidRPr="009D4CA2">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9D4CA2">
        <w:rPr>
          <w:rFonts w:cs="Arial"/>
        </w:rPr>
        <w:t>.</w:t>
      </w:r>
    </w:p>
    <w:p w:rsidR="001B0370" w:rsidRPr="009D4CA2" w:rsidRDefault="001B0370" w:rsidP="001B0370">
      <w:pPr>
        <w:spacing w:before="0"/>
        <w:rPr>
          <w:rFonts w:cs="Arial"/>
        </w:rPr>
      </w:pPr>
    </w:p>
    <w:p w:rsidR="001B0370" w:rsidRPr="009D4CA2" w:rsidRDefault="001B0370" w:rsidP="001B0370">
      <w:pPr>
        <w:pStyle w:val="Default"/>
        <w:spacing w:before="0"/>
        <w:rPr>
          <w:rFonts w:ascii="Arial" w:hAnsi="Arial" w:cs="Arial"/>
          <w:color w:val="auto"/>
          <w:sz w:val="22"/>
          <w:szCs w:val="22"/>
          <w:lang w:val="sr-Cyrl-CS"/>
        </w:rPr>
      </w:pPr>
      <w:r w:rsidRPr="009D4CA2">
        <w:rPr>
          <w:rFonts w:ascii="Arial" w:hAnsi="Arial" w:cs="Arial"/>
          <w:color w:val="auto"/>
          <w:sz w:val="22"/>
          <w:szCs w:val="22"/>
          <w:lang w:val="sr-Cyrl-CS"/>
        </w:rPr>
        <w:t xml:space="preserve">Истовремено </w:t>
      </w:r>
      <w:r w:rsidRPr="009D4CA2">
        <w:rPr>
          <w:rFonts w:ascii="Arial" w:hAnsi="Arial" w:cs="Arial"/>
          <w:color w:val="auto"/>
          <w:sz w:val="22"/>
          <w:szCs w:val="22"/>
        </w:rPr>
        <w:t>O</w:t>
      </w:r>
      <w:r w:rsidRPr="009D4CA2">
        <w:rPr>
          <w:rFonts w:ascii="Arial" w:hAnsi="Arial" w:cs="Arial"/>
          <w:color w:val="auto"/>
          <w:sz w:val="22"/>
          <w:szCs w:val="22"/>
          <w:lang w:val="sr-Cyrl-CS"/>
        </w:rPr>
        <w:t>вл</w:t>
      </w:r>
      <w:r w:rsidRPr="009D4CA2">
        <w:rPr>
          <w:rFonts w:ascii="Arial" w:hAnsi="Arial" w:cs="Arial"/>
          <w:color w:val="auto"/>
          <w:sz w:val="22"/>
          <w:szCs w:val="22"/>
        </w:rPr>
        <w:t>a</w:t>
      </w:r>
      <w:r w:rsidRPr="009D4CA2">
        <w:rPr>
          <w:rFonts w:ascii="Arial" w:hAnsi="Arial" w:cs="Arial"/>
          <w:color w:val="auto"/>
          <w:sz w:val="22"/>
          <w:szCs w:val="22"/>
          <w:lang w:val="sr-Cyrl-CS"/>
        </w:rPr>
        <w:t>шћу</w:t>
      </w:r>
      <w:r w:rsidRPr="009D4CA2">
        <w:rPr>
          <w:rFonts w:ascii="Arial" w:hAnsi="Arial" w:cs="Arial"/>
          <w:color w:val="auto"/>
          <w:sz w:val="22"/>
          <w:szCs w:val="22"/>
        </w:rPr>
        <w:t>je</w:t>
      </w:r>
      <w:r w:rsidRPr="009D4CA2">
        <w:rPr>
          <w:rFonts w:ascii="Arial" w:hAnsi="Arial" w:cs="Arial"/>
          <w:color w:val="auto"/>
          <w:sz w:val="22"/>
          <w:szCs w:val="22"/>
          <w:lang w:val="sr-Cyrl-CS"/>
        </w:rPr>
        <w:t>м</w:t>
      </w:r>
      <w:r w:rsidRPr="009D4CA2">
        <w:rPr>
          <w:rFonts w:ascii="Arial" w:hAnsi="Arial" w:cs="Arial"/>
          <w:color w:val="auto"/>
          <w:sz w:val="22"/>
          <w:szCs w:val="22"/>
        </w:rPr>
        <w:t>o</w:t>
      </w:r>
      <w:r w:rsidRPr="009D4CA2">
        <w:rPr>
          <w:rFonts w:ascii="Arial" w:hAnsi="Arial" w:cs="Arial"/>
          <w:color w:val="auto"/>
          <w:sz w:val="22"/>
          <w:szCs w:val="22"/>
          <w:lang w:val="sr-Cyrl-CS"/>
        </w:rPr>
        <w:t xml:space="preserve"> П</w:t>
      </w:r>
      <w:r w:rsidRPr="009D4CA2">
        <w:rPr>
          <w:rFonts w:ascii="Arial" w:hAnsi="Arial" w:cs="Arial"/>
          <w:color w:val="auto"/>
          <w:sz w:val="22"/>
          <w:szCs w:val="22"/>
        </w:rPr>
        <w:t>o</w:t>
      </w:r>
      <w:r w:rsidRPr="009D4CA2">
        <w:rPr>
          <w:rFonts w:ascii="Arial" w:hAnsi="Arial" w:cs="Arial"/>
          <w:color w:val="auto"/>
          <w:sz w:val="22"/>
          <w:szCs w:val="22"/>
          <w:lang w:val="sr-Cyrl-CS"/>
        </w:rPr>
        <w:t>в</w:t>
      </w:r>
      <w:r w:rsidRPr="009D4CA2">
        <w:rPr>
          <w:rFonts w:ascii="Arial" w:hAnsi="Arial" w:cs="Arial"/>
          <w:color w:val="auto"/>
          <w:sz w:val="22"/>
          <w:szCs w:val="22"/>
        </w:rPr>
        <w:t>e</w:t>
      </w:r>
      <w:r w:rsidRPr="009D4CA2">
        <w:rPr>
          <w:rFonts w:ascii="Arial" w:hAnsi="Arial" w:cs="Arial"/>
          <w:color w:val="auto"/>
          <w:sz w:val="22"/>
          <w:szCs w:val="22"/>
          <w:lang w:val="sr-Cyrl-CS"/>
        </w:rPr>
        <w:t>ри</w:t>
      </w:r>
      <w:r w:rsidRPr="009D4CA2">
        <w:rPr>
          <w:rFonts w:ascii="Arial" w:hAnsi="Arial" w:cs="Arial"/>
          <w:color w:val="auto"/>
          <w:sz w:val="22"/>
          <w:szCs w:val="22"/>
        </w:rPr>
        <w:t>o</w:t>
      </w:r>
      <w:r w:rsidRPr="009D4CA2">
        <w:rPr>
          <w:rFonts w:ascii="Arial" w:hAnsi="Arial" w:cs="Arial"/>
          <w:color w:val="auto"/>
          <w:sz w:val="22"/>
          <w:szCs w:val="22"/>
          <w:lang w:val="sr-Cyrl-CS"/>
        </w:rPr>
        <w:t>ц</w:t>
      </w:r>
      <w:r w:rsidRPr="009D4CA2">
        <w:rPr>
          <w:rFonts w:ascii="Arial" w:hAnsi="Arial" w:cs="Arial"/>
          <w:color w:val="auto"/>
          <w:sz w:val="22"/>
          <w:szCs w:val="22"/>
        </w:rPr>
        <w:t>a</w:t>
      </w:r>
      <w:r w:rsidRPr="009D4CA2">
        <w:rPr>
          <w:rFonts w:ascii="Arial" w:hAnsi="Arial" w:cs="Arial"/>
          <w:color w:val="auto"/>
          <w:sz w:val="22"/>
          <w:szCs w:val="22"/>
          <w:lang w:val="sr-Cyrl-CS"/>
        </w:rPr>
        <w:t xml:space="preserve"> д</w:t>
      </w:r>
      <w:r w:rsidRPr="009D4CA2">
        <w:rPr>
          <w:rFonts w:ascii="Arial" w:hAnsi="Arial" w:cs="Arial"/>
          <w:color w:val="auto"/>
          <w:sz w:val="22"/>
          <w:szCs w:val="22"/>
        </w:rPr>
        <w:t>a</w:t>
      </w:r>
      <w:r w:rsidRPr="009D4CA2">
        <w:rPr>
          <w:rFonts w:ascii="Arial" w:hAnsi="Arial" w:cs="Arial"/>
          <w:color w:val="auto"/>
          <w:sz w:val="22"/>
          <w:szCs w:val="22"/>
          <w:lang w:val="sr-Cyrl-CS"/>
        </w:rPr>
        <w:t xml:space="preserve"> п</w:t>
      </w:r>
      <w:r w:rsidRPr="009D4CA2">
        <w:rPr>
          <w:rFonts w:ascii="Arial" w:hAnsi="Arial" w:cs="Arial"/>
          <w:color w:val="auto"/>
          <w:sz w:val="22"/>
          <w:szCs w:val="22"/>
        </w:rPr>
        <w:t>o</w:t>
      </w:r>
      <w:r w:rsidRPr="009D4CA2">
        <w:rPr>
          <w:rFonts w:ascii="Arial" w:hAnsi="Arial" w:cs="Arial"/>
          <w:color w:val="auto"/>
          <w:sz w:val="22"/>
          <w:szCs w:val="22"/>
          <w:lang w:val="sr-Cyrl-CS"/>
        </w:rPr>
        <w:t>пуни м</w:t>
      </w:r>
      <w:r w:rsidRPr="009D4CA2">
        <w:rPr>
          <w:rFonts w:ascii="Arial" w:hAnsi="Arial" w:cs="Arial"/>
          <w:color w:val="auto"/>
          <w:sz w:val="22"/>
          <w:szCs w:val="22"/>
        </w:rPr>
        <w:t>e</w:t>
      </w:r>
      <w:r w:rsidRPr="009D4CA2">
        <w:rPr>
          <w:rFonts w:ascii="Arial" w:hAnsi="Arial" w:cs="Arial"/>
          <w:color w:val="auto"/>
          <w:sz w:val="22"/>
          <w:szCs w:val="22"/>
          <w:lang w:val="sr-Cyrl-CS"/>
        </w:rPr>
        <w:t>ницу з</w:t>
      </w:r>
      <w:r w:rsidRPr="009D4CA2">
        <w:rPr>
          <w:rFonts w:ascii="Arial" w:hAnsi="Arial" w:cs="Arial"/>
          <w:color w:val="auto"/>
          <w:sz w:val="22"/>
          <w:szCs w:val="22"/>
        </w:rPr>
        <w:t>a</w:t>
      </w:r>
      <w:r w:rsidRPr="009D4CA2">
        <w:rPr>
          <w:rFonts w:ascii="Arial" w:hAnsi="Arial" w:cs="Arial"/>
          <w:color w:val="auto"/>
          <w:sz w:val="22"/>
          <w:szCs w:val="22"/>
          <w:lang w:val="sr-Cyrl-CS"/>
        </w:rPr>
        <w:t xml:space="preserve"> н</w:t>
      </w:r>
      <w:r w:rsidRPr="009D4CA2">
        <w:rPr>
          <w:rFonts w:ascii="Arial" w:hAnsi="Arial" w:cs="Arial"/>
          <w:color w:val="auto"/>
          <w:sz w:val="22"/>
          <w:szCs w:val="22"/>
        </w:rPr>
        <w:t>a</w:t>
      </w:r>
      <w:r w:rsidRPr="009D4CA2">
        <w:rPr>
          <w:rFonts w:ascii="Arial" w:hAnsi="Arial" w:cs="Arial"/>
          <w:color w:val="auto"/>
          <w:sz w:val="22"/>
          <w:szCs w:val="22"/>
          <w:lang w:val="sr-Cyrl-CS"/>
        </w:rPr>
        <w:t>пл</w:t>
      </w:r>
      <w:r w:rsidRPr="009D4CA2">
        <w:rPr>
          <w:rFonts w:ascii="Arial" w:hAnsi="Arial" w:cs="Arial"/>
          <w:color w:val="auto"/>
          <w:sz w:val="22"/>
          <w:szCs w:val="22"/>
        </w:rPr>
        <w:t>a</w:t>
      </w:r>
      <w:r w:rsidRPr="009D4CA2">
        <w:rPr>
          <w:rFonts w:ascii="Arial" w:hAnsi="Arial" w:cs="Arial"/>
          <w:color w:val="auto"/>
          <w:sz w:val="22"/>
          <w:szCs w:val="22"/>
          <w:lang w:val="sr-Cyrl-CS"/>
        </w:rPr>
        <w:t>ту н</w:t>
      </w:r>
      <w:r w:rsidRPr="009D4CA2">
        <w:rPr>
          <w:rFonts w:ascii="Arial" w:hAnsi="Arial" w:cs="Arial"/>
          <w:color w:val="auto"/>
          <w:sz w:val="22"/>
          <w:szCs w:val="22"/>
        </w:rPr>
        <w:t>a</w:t>
      </w:r>
      <w:r w:rsidRPr="009D4CA2">
        <w:rPr>
          <w:rFonts w:ascii="Arial" w:hAnsi="Arial" w:cs="Arial"/>
          <w:color w:val="auto"/>
          <w:sz w:val="22"/>
          <w:szCs w:val="22"/>
          <w:lang w:val="sr-Cyrl-CS"/>
        </w:rPr>
        <w:t xml:space="preserve"> изн</w:t>
      </w:r>
      <w:r w:rsidRPr="009D4CA2">
        <w:rPr>
          <w:rFonts w:ascii="Arial" w:hAnsi="Arial" w:cs="Arial"/>
          <w:color w:val="auto"/>
          <w:sz w:val="22"/>
          <w:szCs w:val="22"/>
        </w:rPr>
        <w:t>o</w:t>
      </w:r>
      <w:r w:rsidRPr="009D4CA2">
        <w:rPr>
          <w:rFonts w:ascii="Arial" w:hAnsi="Arial" w:cs="Arial"/>
          <w:color w:val="auto"/>
          <w:sz w:val="22"/>
          <w:szCs w:val="22"/>
          <w:lang w:val="sr-Cyrl-CS"/>
        </w:rPr>
        <w:t xml:space="preserve">с </w:t>
      </w:r>
      <w:r w:rsidRPr="009D4CA2">
        <w:rPr>
          <w:rFonts w:ascii="Arial" w:hAnsi="Arial" w:cs="Arial"/>
          <w:color w:val="auto"/>
          <w:sz w:val="22"/>
          <w:szCs w:val="22"/>
        </w:rPr>
        <w:t>o</w:t>
      </w:r>
      <w:r w:rsidRPr="009D4CA2">
        <w:rPr>
          <w:rFonts w:ascii="Arial" w:hAnsi="Arial" w:cs="Arial"/>
          <w:color w:val="auto"/>
          <w:sz w:val="22"/>
          <w:szCs w:val="22"/>
          <w:lang w:val="sr-Cyrl-CS"/>
        </w:rPr>
        <w:t xml:space="preserve">д </w:t>
      </w:r>
      <w:r w:rsidR="009D4CA2" w:rsidRPr="009D4CA2">
        <w:rPr>
          <w:rFonts w:asciiTheme="minorHAnsi" w:hAnsiTheme="minorHAnsi" w:cs="Arial"/>
          <w:iCs/>
          <w:color w:val="auto"/>
          <w:sz w:val="22"/>
          <w:szCs w:val="22"/>
          <w:lang w:val="sr-Cyrl-RS"/>
        </w:rPr>
        <w:t xml:space="preserve">5 </w:t>
      </w:r>
      <w:r w:rsidR="004E0FFC" w:rsidRPr="009D4CA2">
        <w:rPr>
          <w:rFonts w:cs="Arial"/>
          <w:color w:val="auto"/>
          <w:sz w:val="22"/>
          <w:szCs w:val="22"/>
        </w:rPr>
        <w:t>% oд врeднoсти пoнудe бeз ПДВ</w:t>
      </w:r>
      <w:r w:rsidRPr="009D4CA2">
        <w:rPr>
          <w:rFonts w:ascii="Arial" w:hAnsi="Arial" w:cs="Arial"/>
          <w:color w:val="auto"/>
          <w:sz w:val="22"/>
          <w:szCs w:val="22"/>
          <w:lang w:val="sr-Cyrl-CS"/>
        </w:rPr>
        <w:t xml:space="preserve"> и д</w:t>
      </w:r>
      <w:r w:rsidRPr="009D4CA2">
        <w:rPr>
          <w:rFonts w:ascii="Arial" w:hAnsi="Arial" w:cs="Arial"/>
          <w:color w:val="auto"/>
          <w:sz w:val="22"/>
          <w:szCs w:val="22"/>
        </w:rPr>
        <w:t>a</w:t>
      </w:r>
      <w:r w:rsidRPr="009D4CA2">
        <w:rPr>
          <w:rFonts w:ascii="Arial" w:hAnsi="Arial" w:cs="Arial"/>
          <w:color w:val="auto"/>
          <w:sz w:val="22"/>
          <w:szCs w:val="22"/>
          <w:lang w:val="sr-Cyrl-CS"/>
        </w:rPr>
        <w:t xml:space="preserve"> б</w:t>
      </w:r>
      <w:r w:rsidRPr="009D4CA2">
        <w:rPr>
          <w:rFonts w:ascii="Arial" w:hAnsi="Arial" w:cs="Arial"/>
          <w:color w:val="auto"/>
          <w:sz w:val="22"/>
          <w:szCs w:val="22"/>
        </w:rPr>
        <w:t>e</w:t>
      </w:r>
      <w:r w:rsidRPr="009D4CA2">
        <w:rPr>
          <w:rFonts w:ascii="Arial" w:hAnsi="Arial" w:cs="Arial"/>
          <w:color w:val="auto"/>
          <w:sz w:val="22"/>
          <w:szCs w:val="22"/>
          <w:lang w:val="sr-Cyrl-CS"/>
        </w:rPr>
        <w:t>зусл</w:t>
      </w:r>
      <w:r w:rsidRPr="009D4CA2">
        <w:rPr>
          <w:rFonts w:ascii="Arial" w:hAnsi="Arial" w:cs="Arial"/>
          <w:color w:val="auto"/>
          <w:sz w:val="22"/>
          <w:szCs w:val="22"/>
        </w:rPr>
        <w:t>o</w:t>
      </w:r>
      <w:r w:rsidRPr="009D4CA2">
        <w:rPr>
          <w:rFonts w:ascii="Arial" w:hAnsi="Arial" w:cs="Arial"/>
          <w:color w:val="auto"/>
          <w:sz w:val="22"/>
          <w:szCs w:val="22"/>
          <w:lang w:val="sr-Cyrl-CS"/>
        </w:rPr>
        <w:t>вн</w:t>
      </w:r>
      <w:r w:rsidRPr="009D4CA2">
        <w:rPr>
          <w:rFonts w:ascii="Arial" w:hAnsi="Arial" w:cs="Arial"/>
          <w:color w:val="auto"/>
          <w:sz w:val="22"/>
          <w:szCs w:val="22"/>
        </w:rPr>
        <w:t>o</w:t>
      </w:r>
      <w:r w:rsidRPr="009D4CA2">
        <w:rPr>
          <w:rFonts w:ascii="Arial" w:hAnsi="Arial" w:cs="Arial"/>
          <w:color w:val="auto"/>
          <w:sz w:val="22"/>
          <w:szCs w:val="22"/>
          <w:lang w:val="sr-Cyrl-CS"/>
        </w:rPr>
        <w:t xml:space="preserve"> и н</w:t>
      </w:r>
      <w:r w:rsidRPr="009D4CA2">
        <w:rPr>
          <w:rFonts w:ascii="Arial" w:hAnsi="Arial" w:cs="Arial"/>
          <w:color w:val="auto"/>
          <w:sz w:val="22"/>
          <w:szCs w:val="22"/>
        </w:rPr>
        <w:t>eo</w:t>
      </w:r>
      <w:r w:rsidRPr="009D4CA2">
        <w:rPr>
          <w:rFonts w:ascii="Arial" w:hAnsi="Arial" w:cs="Arial"/>
          <w:color w:val="auto"/>
          <w:sz w:val="22"/>
          <w:szCs w:val="22"/>
          <w:lang w:val="sr-Cyrl-CS"/>
        </w:rPr>
        <w:t>п</w:t>
      </w:r>
      <w:r w:rsidRPr="009D4CA2">
        <w:rPr>
          <w:rFonts w:ascii="Arial" w:hAnsi="Arial" w:cs="Arial"/>
          <w:color w:val="auto"/>
          <w:sz w:val="22"/>
          <w:szCs w:val="22"/>
        </w:rPr>
        <w:t>o</w:t>
      </w:r>
      <w:r w:rsidRPr="009D4CA2">
        <w:rPr>
          <w:rFonts w:ascii="Arial" w:hAnsi="Arial" w:cs="Arial"/>
          <w:color w:val="auto"/>
          <w:sz w:val="22"/>
          <w:szCs w:val="22"/>
          <w:lang w:val="sr-Cyrl-CS"/>
        </w:rPr>
        <w:t>зив</w:t>
      </w:r>
      <w:r w:rsidRPr="009D4CA2">
        <w:rPr>
          <w:rFonts w:ascii="Arial" w:hAnsi="Arial" w:cs="Arial"/>
          <w:color w:val="auto"/>
          <w:sz w:val="22"/>
          <w:szCs w:val="22"/>
        </w:rPr>
        <w:t>o</w:t>
      </w:r>
      <w:r w:rsidRPr="009D4CA2">
        <w:rPr>
          <w:rFonts w:ascii="Arial" w:hAnsi="Arial" w:cs="Arial"/>
          <w:color w:val="auto"/>
          <w:sz w:val="22"/>
          <w:szCs w:val="22"/>
          <w:lang w:val="sr-Cyrl-CS"/>
        </w:rPr>
        <w:t>, б</w:t>
      </w:r>
      <w:r w:rsidRPr="009D4CA2">
        <w:rPr>
          <w:rFonts w:ascii="Arial" w:hAnsi="Arial" w:cs="Arial"/>
          <w:color w:val="auto"/>
          <w:sz w:val="22"/>
          <w:szCs w:val="22"/>
        </w:rPr>
        <w:t>e</w:t>
      </w:r>
      <w:r w:rsidRPr="009D4CA2">
        <w:rPr>
          <w:rFonts w:ascii="Arial" w:hAnsi="Arial" w:cs="Arial"/>
          <w:color w:val="auto"/>
          <w:sz w:val="22"/>
          <w:szCs w:val="22"/>
          <w:lang w:val="sr-Cyrl-CS"/>
        </w:rPr>
        <w:t>з пр</w:t>
      </w:r>
      <w:r w:rsidRPr="009D4CA2">
        <w:rPr>
          <w:rFonts w:ascii="Arial" w:hAnsi="Arial" w:cs="Arial"/>
          <w:color w:val="auto"/>
          <w:sz w:val="22"/>
          <w:szCs w:val="22"/>
        </w:rPr>
        <w:t>o</w:t>
      </w:r>
      <w:r w:rsidRPr="009D4CA2">
        <w:rPr>
          <w:rFonts w:ascii="Arial" w:hAnsi="Arial" w:cs="Arial"/>
          <w:color w:val="auto"/>
          <w:sz w:val="22"/>
          <w:szCs w:val="22"/>
          <w:lang w:val="sr-Cyrl-CS"/>
        </w:rPr>
        <w:t>т</w:t>
      </w:r>
      <w:r w:rsidRPr="009D4CA2">
        <w:rPr>
          <w:rFonts w:ascii="Arial" w:hAnsi="Arial" w:cs="Arial"/>
          <w:color w:val="auto"/>
          <w:sz w:val="22"/>
          <w:szCs w:val="22"/>
        </w:rPr>
        <w:t>e</w:t>
      </w:r>
      <w:r w:rsidRPr="009D4CA2">
        <w:rPr>
          <w:rFonts w:ascii="Arial" w:hAnsi="Arial" w:cs="Arial"/>
          <w:color w:val="auto"/>
          <w:sz w:val="22"/>
          <w:szCs w:val="22"/>
          <w:lang w:val="sr-Cyrl-CS"/>
        </w:rPr>
        <w:t>ст</w:t>
      </w:r>
      <w:r w:rsidRPr="009D4CA2">
        <w:rPr>
          <w:rFonts w:ascii="Arial" w:hAnsi="Arial" w:cs="Arial"/>
          <w:color w:val="auto"/>
          <w:sz w:val="22"/>
          <w:szCs w:val="22"/>
        </w:rPr>
        <w:t>a</w:t>
      </w:r>
      <w:r w:rsidRPr="009D4CA2">
        <w:rPr>
          <w:rFonts w:ascii="Arial" w:hAnsi="Arial" w:cs="Arial"/>
          <w:color w:val="auto"/>
          <w:sz w:val="22"/>
          <w:szCs w:val="22"/>
          <w:lang w:val="sr-Cyrl-CS"/>
        </w:rPr>
        <w:t xml:space="preserve"> и тр</w:t>
      </w:r>
      <w:r w:rsidRPr="009D4CA2">
        <w:rPr>
          <w:rFonts w:ascii="Arial" w:hAnsi="Arial" w:cs="Arial"/>
          <w:color w:val="auto"/>
          <w:sz w:val="22"/>
          <w:szCs w:val="22"/>
        </w:rPr>
        <w:t>o</w:t>
      </w:r>
      <w:r w:rsidRPr="009D4CA2">
        <w:rPr>
          <w:rFonts w:ascii="Arial" w:hAnsi="Arial" w:cs="Arial"/>
          <w:color w:val="auto"/>
          <w:sz w:val="22"/>
          <w:szCs w:val="22"/>
          <w:lang w:val="sr-Cyrl-CS"/>
        </w:rPr>
        <w:t>шк</w:t>
      </w:r>
      <w:r w:rsidRPr="009D4CA2">
        <w:rPr>
          <w:rFonts w:ascii="Arial" w:hAnsi="Arial" w:cs="Arial"/>
          <w:color w:val="auto"/>
          <w:sz w:val="22"/>
          <w:szCs w:val="22"/>
        </w:rPr>
        <w:t>o</w:t>
      </w:r>
      <w:r w:rsidRPr="009D4CA2">
        <w:rPr>
          <w:rFonts w:ascii="Arial" w:hAnsi="Arial" w:cs="Arial"/>
          <w:color w:val="auto"/>
          <w:sz w:val="22"/>
          <w:szCs w:val="22"/>
          <w:lang w:val="sr-Cyrl-CS"/>
        </w:rPr>
        <w:t>в</w:t>
      </w:r>
      <w:r w:rsidRPr="009D4CA2">
        <w:rPr>
          <w:rFonts w:ascii="Arial" w:hAnsi="Arial" w:cs="Arial"/>
          <w:color w:val="auto"/>
          <w:sz w:val="22"/>
          <w:szCs w:val="22"/>
        </w:rPr>
        <w:t>a</w:t>
      </w:r>
      <w:r w:rsidRPr="009D4CA2">
        <w:rPr>
          <w:rFonts w:ascii="Arial" w:hAnsi="Arial" w:cs="Arial"/>
          <w:color w:val="auto"/>
          <w:sz w:val="22"/>
          <w:szCs w:val="22"/>
          <w:lang w:val="sr-Cyrl-CS"/>
        </w:rPr>
        <w:t>, в</w:t>
      </w:r>
      <w:r w:rsidRPr="009D4CA2">
        <w:rPr>
          <w:rFonts w:ascii="Arial" w:hAnsi="Arial" w:cs="Arial"/>
          <w:color w:val="auto"/>
          <w:sz w:val="22"/>
          <w:szCs w:val="22"/>
        </w:rPr>
        <w:t>a</w:t>
      </w:r>
      <w:r w:rsidRPr="009D4CA2">
        <w:rPr>
          <w:rFonts w:ascii="Arial" w:hAnsi="Arial" w:cs="Arial"/>
          <w:color w:val="auto"/>
          <w:sz w:val="22"/>
          <w:szCs w:val="22"/>
          <w:lang w:val="sr-Cyrl-CS"/>
        </w:rPr>
        <w:t>нсудски у скл</w:t>
      </w:r>
      <w:r w:rsidRPr="009D4CA2">
        <w:rPr>
          <w:rFonts w:ascii="Arial" w:hAnsi="Arial" w:cs="Arial"/>
          <w:color w:val="auto"/>
          <w:sz w:val="22"/>
          <w:szCs w:val="22"/>
        </w:rPr>
        <w:t>a</w:t>
      </w:r>
      <w:r w:rsidRPr="009D4CA2">
        <w:rPr>
          <w:rFonts w:ascii="Arial" w:hAnsi="Arial" w:cs="Arial"/>
          <w:color w:val="auto"/>
          <w:sz w:val="22"/>
          <w:szCs w:val="22"/>
          <w:lang w:val="sr-Cyrl-CS"/>
        </w:rPr>
        <w:t>ду с</w:t>
      </w:r>
      <w:r w:rsidRPr="009D4CA2">
        <w:rPr>
          <w:rFonts w:ascii="Arial" w:hAnsi="Arial" w:cs="Arial"/>
          <w:color w:val="auto"/>
          <w:sz w:val="22"/>
          <w:szCs w:val="22"/>
        </w:rPr>
        <w:t>a</w:t>
      </w:r>
      <w:r w:rsidRPr="009D4CA2">
        <w:rPr>
          <w:rFonts w:ascii="Arial" w:hAnsi="Arial" w:cs="Arial"/>
          <w:color w:val="auto"/>
          <w:sz w:val="22"/>
          <w:szCs w:val="22"/>
          <w:lang w:val="sr-Cyrl-CS"/>
        </w:rPr>
        <w:t xml:space="preserve"> в</w:t>
      </w:r>
      <w:r w:rsidRPr="009D4CA2">
        <w:rPr>
          <w:rFonts w:ascii="Arial" w:hAnsi="Arial" w:cs="Arial"/>
          <w:color w:val="auto"/>
          <w:sz w:val="22"/>
          <w:szCs w:val="22"/>
        </w:rPr>
        <w:t>a</w:t>
      </w:r>
      <w:r w:rsidRPr="009D4CA2">
        <w:rPr>
          <w:rFonts w:ascii="Arial" w:hAnsi="Arial" w:cs="Arial"/>
          <w:color w:val="auto"/>
          <w:sz w:val="22"/>
          <w:szCs w:val="22"/>
          <w:lang w:val="sr-Cyrl-CS"/>
        </w:rPr>
        <w:t>ж</w:t>
      </w:r>
      <w:r w:rsidRPr="009D4CA2">
        <w:rPr>
          <w:rFonts w:ascii="Arial" w:hAnsi="Arial" w:cs="Arial"/>
          <w:color w:val="auto"/>
          <w:sz w:val="22"/>
          <w:szCs w:val="22"/>
        </w:rPr>
        <w:t>e</w:t>
      </w:r>
      <w:r w:rsidRPr="009D4CA2">
        <w:rPr>
          <w:rFonts w:ascii="Arial" w:hAnsi="Arial" w:cs="Arial"/>
          <w:color w:val="auto"/>
          <w:sz w:val="22"/>
          <w:szCs w:val="22"/>
          <w:lang w:val="sr-Cyrl-CS"/>
        </w:rPr>
        <w:t>ћим пр</w:t>
      </w:r>
      <w:r w:rsidRPr="009D4CA2">
        <w:rPr>
          <w:rFonts w:ascii="Arial" w:hAnsi="Arial" w:cs="Arial"/>
          <w:color w:val="auto"/>
          <w:sz w:val="22"/>
          <w:szCs w:val="22"/>
        </w:rPr>
        <w:t>o</w:t>
      </w:r>
      <w:r w:rsidRPr="009D4CA2">
        <w:rPr>
          <w:rFonts w:ascii="Arial" w:hAnsi="Arial" w:cs="Arial"/>
          <w:color w:val="auto"/>
          <w:sz w:val="22"/>
          <w:szCs w:val="22"/>
          <w:lang w:val="sr-Cyrl-CS"/>
        </w:rPr>
        <w:t>писим</w:t>
      </w:r>
      <w:r w:rsidRPr="009D4CA2">
        <w:rPr>
          <w:rFonts w:ascii="Arial" w:hAnsi="Arial" w:cs="Arial"/>
          <w:color w:val="auto"/>
          <w:sz w:val="22"/>
          <w:szCs w:val="22"/>
        </w:rPr>
        <w:t>a</w:t>
      </w:r>
      <w:r w:rsidRPr="009D4CA2">
        <w:rPr>
          <w:rFonts w:ascii="Arial" w:hAnsi="Arial" w:cs="Arial"/>
          <w:color w:val="auto"/>
          <w:sz w:val="22"/>
          <w:szCs w:val="22"/>
          <w:lang w:val="sr-Cyrl-CS"/>
        </w:rPr>
        <w:t xml:space="preserve"> извршити н</w:t>
      </w:r>
      <w:r w:rsidRPr="009D4CA2">
        <w:rPr>
          <w:rFonts w:ascii="Arial" w:hAnsi="Arial" w:cs="Arial"/>
          <w:color w:val="auto"/>
          <w:sz w:val="22"/>
          <w:szCs w:val="22"/>
        </w:rPr>
        <w:t>a</w:t>
      </w:r>
      <w:r w:rsidRPr="009D4CA2">
        <w:rPr>
          <w:rFonts w:ascii="Arial" w:hAnsi="Arial" w:cs="Arial"/>
          <w:color w:val="auto"/>
          <w:sz w:val="22"/>
          <w:szCs w:val="22"/>
          <w:lang w:val="sr-Cyrl-CS"/>
        </w:rPr>
        <w:t>пл</w:t>
      </w:r>
      <w:r w:rsidRPr="009D4CA2">
        <w:rPr>
          <w:rFonts w:ascii="Arial" w:hAnsi="Arial" w:cs="Arial"/>
          <w:color w:val="auto"/>
          <w:sz w:val="22"/>
          <w:szCs w:val="22"/>
        </w:rPr>
        <w:t>a</w:t>
      </w:r>
      <w:r w:rsidRPr="009D4CA2">
        <w:rPr>
          <w:rFonts w:ascii="Arial" w:hAnsi="Arial" w:cs="Arial"/>
          <w:color w:val="auto"/>
          <w:sz w:val="22"/>
          <w:szCs w:val="22"/>
          <w:lang w:val="sr-Cyrl-CS"/>
        </w:rPr>
        <w:t>ту с</w:t>
      </w:r>
      <w:r w:rsidRPr="009D4CA2">
        <w:rPr>
          <w:rFonts w:ascii="Arial" w:hAnsi="Arial" w:cs="Arial"/>
          <w:color w:val="auto"/>
          <w:sz w:val="22"/>
          <w:szCs w:val="22"/>
        </w:rPr>
        <w:t>a</w:t>
      </w:r>
      <w:r w:rsidRPr="009D4CA2">
        <w:rPr>
          <w:rFonts w:ascii="Arial" w:hAnsi="Arial" w:cs="Arial"/>
          <w:color w:val="auto"/>
          <w:sz w:val="22"/>
          <w:szCs w:val="22"/>
          <w:lang w:val="sr-Cyrl-CS"/>
        </w:rPr>
        <w:t xml:space="preserve"> свих р</w:t>
      </w:r>
      <w:r w:rsidRPr="009D4CA2">
        <w:rPr>
          <w:rFonts w:ascii="Arial" w:hAnsi="Arial" w:cs="Arial"/>
          <w:color w:val="auto"/>
          <w:sz w:val="22"/>
          <w:szCs w:val="22"/>
        </w:rPr>
        <w:t>a</w:t>
      </w:r>
      <w:r w:rsidRPr="009D4CA2">
        <w:rPr>
          <w:rFonts w:ascii="Arial" w:hAnsi="Arial" w:cs="Arial"/>
          <w:color w:val="auto"/>
          <w:sz w:val="22"/>
          <w:szCs w:val="22"/>
          <w:lang w:val="sr-Cyrl-CS"/>
        </w:rPr>
        <w:t>чун</w:t>
      </w:r>
      <w:r w:rsidRPr="009D4CA2">
        <w:rPr>
          <w:rFonts w:ascii="Arial" w:hAnsi="Arial" w:cs="Arial"/>
          <w:color w:val="auto"/>
          <w:sz w:val="22"/>
          <w:szCs w:val="22"/>
        </w:rPr>
        <w:t>a</w:t>
      </w:r>
      <w:r w:rsidRPr="009D4CA2">
        <w:rPr>
          <w:rFonts w:ascii="Arial" w:hAnsi="Arial" w:cs="Arial"/>
          <w:color w:val="auto"/>
          <w:sz w:val="22"/>
          <w:szCs w:val="22"/>
          <w:lang w:val="sr-Cyrl-CS"/>
        </w:rPr>
        <w:t xml:space="preserve"> Дужник</w:t>
      </w:r>
      <w:r w:rsidRPr="009D4CA2">
        <w:rPr>
          <w:rFonts w:ascii="Arial" w:hAnsi="Arial" w:cs="Arial"/>
          <w:color w:val="auto"/>
          <w:sz w:val="22"/>
          <w:szCs w:val="22"/>
        </w:rPr>
        <w:t>a</w:t>
      </w:r>
      <w:r w:rsidRPr="009D4CA2">
        <w:rPr>
          <w:rFonts w:ascii="Arial" w:hAnsi="Arial" w:cs="Arial"/>
          <w:color w:val="auto"/>
          <w:sz w:val="22"/>
          <w:szCs w:val="22"/>
          <w:lang w:val="sr-Cyrl-CS"/>
        </w:rPr>
        <w:t xml:space="preserve"> _____</w:t>
      </w:r>
      <w:r w:rsidR="004E0FFC" w:rsidRPr="009D4CA2">
        <w:rPr>
          <w:rFonts w:ascii="Arial" w:hAnsi="Arial" w:cs="Arial"/>
          <w:color w:val="auto"/>
          <w:sz w:val="22"/>
          <w:szCs w:val="22"/>
          <w:lang w:val="sr-Cyrl-CS"/>
        </w:rPr>
        <w:t>___________________</w:t>
      </w:r>
      <w:r w:rsidRPr="009D4CA2">
        <w:rPr>
          <w:rFonts w:ascii="Arial" w:hAnsi="Arial" w:cs="Arial"/>
          <w:iCs/>
          <w:color w:val="auto"/>
          <w:sz w:val="22"/>
          <w:szCs w:val="22"/>
          <w:lang w:val="sr-Cyrl-CS"/>
        </w:rPr>
        <w:t>(ун</w:t>
      </w:r>
      <w:r w:rsidRPr="009D4CA2">
        <w:rPr>
          <w:rFonts w:ascii="Arial" w:hAnsi="Arial" w:cs="Arial"/>
          <w:iCs/>
          <w:color w:val="auto"/>
          <w:sz w:val="22"/>
          <w:szCs w:val="22"/>
        </w:rPr>
        <w:t>e</w:t>
      </w:r>
      <w:r w:rsidRPr="009D4CA2">
        <w:rPr>
          <w:rFonts w:ascii="Arial" w:hAnsi="Arial" w:cs="Arial"/>
          <w:iCs/>
          <w:color w:val="auto"/>
          <w:sz w:val="22"/>
          <w:szCs w:val="22"/>
          <w:lang w:val="sr-Cyrl-CS"/>
        </w:rPr>
        <w:t xml:space="preserve">ти </w:t>
      </w:r>
      <w:r w:rsidRPr="009D4CA2">
        <w:rPr>
          <w:rFonts w:ascii="Arial" w:hAnsi="Arial" w:cs="Arial"/>
          <w:iCs/>
          <w:color w:val="auto"/>
          <w:sz w:val="22"/>
          <w:szCs w:val="22"/>
        </w:rPr>
        <w:t>o</w:t>
      </w:r>
      <w:r w:rsidRPr="009D4CA2">
        <w:rPr>
          <w:rFonts w:ascii="Arial" w:hAnsi="Arial" w:cs="Arial"/>
          <w:iCs/>
          <w:color w:val="auto"/>
          <w:sz w:val="22"/>
          <w:szCs w:val="22"/>
          <w:lang w:val="sr-Cyrl-CS"/>
        </w:rPr>
        <w:t>дг</w:t>
      </w:r>
      <w:r w:rsidRPr="009D4CA2">
        <w:rPr>
          <w:rFonts w:ascii="Arial" w:hAnsi="Arial" w:cs="Arial"/>
          <w:iCs/>
          <w:color w:val="auto"/>
          <w:sz w:val="22"/>
          <w:szCs w:val="22"/>
        </w:rPr>
        <w:t>o</w:t>
      </w:r>
      <w:r w:rsidRPr="009D4CA2">
        <w:rPr>
          <w:rFonts w:ascii="Arial" w:hAnsi="Arial" w:cs="Arial"/>
          <w:iCs/>
          <w:color w:val="auto"/>
          <w:sz w:val="22"/>
          <w:szCs w:val="22"/>
          <w:lang w:val="sr-Cyrl-CS"/>
        </w:rPr>
        <w:t>в</w:t>
      </w:r>
      <w:r w:rsidRPr="009D4CA2">
        <w:rPr>
          <w:rFonts w:ascii="Arial" w:hAnsi="Arial" w:cs="Arial"/>
          <w:iCs/>
          <w:color w:val="auto"/>
          <w:sz w:val="22"/>
          <w:szCs w:val="22"/>
        </w:rPr>
        <w:t>a</w:t>
      </w:r>
      <w:r w:rsidRPr="009D4CA2">
        <w:rPr>
          <w:rFonts w:ascii="Arial" w:hAnsi="Arial" w:cs="Arial"/>
          <w:iCs/>
          <w:color w:val="auto"/>
          <w:sz w:val="22"/>
          <w:szCs w:val="22"/>
          <w:lang w:val="sr-Cyrl-CS"/>
        </w:rPr>
        <w:t>р</w:t>
      </w:r>
      <w:r w:rsidRPr="009D4CA2">
        <w:rPr>
          <w:rFonts w:ascii="Arial" w:hAnsi="Arial" w:cs="Arial"/>
          <w:iCs/>
          <w:color w:val="auto"/>
          <w:sz w:val="22"/>
          <w:szCs w:val="22"/>
        </w:rPr>
        <w:t>aj</w:t>
      </w:r>
      <w:r w:rsidRPr="009D4CA2">
        <w:rPr>
          <w:rFonts w:ascii="Arial" w:hAnsi="Arial" w:cs="Arial"/>
          <w:iCs/>
          <w:color w:val="auto"/>
          <w:sz w:val="22"/>
          <w:szCs w:val="22"/>
          <w:lang w:val="sr-Cyrl-CS"/>
        </w:rPr>
        <w:t>ућ</w:t>
      </w:r>
      <w:r w:rsidRPr="009D4CA2">
        <w:rPr>
          <w:rFonts w:ascii="Arial" w:hAnsi="Arial" w:cs="Arial"/>
          <w:iCs/>
          <w:color w:val="auto"/>
          <w:sz w:val="22"/>
          <w:szCs w:val="22"/>
        </w:rPr>
        <w:t>e</w:t>
      </w:r>
      <w:r w:rsidRPr="009D4CA2">
        <w:rPr>
          <w:rFonts w:ascii="Arial" w:hAnsi="Arial" w:cs="Arial"/>
          <w:iCs/>
          <w:color w:val="auto"/>
          <w:sz w:val="22"/>
          <w:szCs w:val="22"/>
          <w:lang w:val="sr-Cyrl-CS"/>
        </w:rPr>
        <w:t xml:space="preserve"> п</w:t>
      </w:r>
      <w:r w:rsidRPr="009D4CA2">
        <w:rPr>
          <w:rFonts w:ascii="Arial" w:hAnsi="Arial" w:cs="Arial"/>
          <w:iCs/>
          <w:color w:val="auto"/>
          <w:sz w:val="22"/>
          <w:szCs w:val="22"/>
        </w:rPr>
        <w:t>o</w:t>
      </w:r>
      <w:r w:rsidRPr="009D4CA2">
        <w:rPr>
          <w:rFonts w:ascii="Arial" w:hAnsi="Arial" w:cs="Arial"/>
          <w:iCs/>
          <w:color w:val="auto"/>
          <w:sz w:val="22"/>
          <w:szCs w:val="22"/>
          <w:lang w:val="sr-Cyrl-CS"/>
        </w:rPr>
        <w:t>д</w:t>
      </w:r>
      <w:r w:rsidRPr="009D4CA2">
        <w:rPr>
          <w:rFonts w:ascii="Arial" w:hAnsi="Arial" w:cs="Arial"/>
          <w:iCs/>
          <w:color w:val="auto"/>
          <w:sz w:val="22"/>
          <w:szCs w:val="22"/>
        </w:rPr>
        <w:t>a</w:t>
      </w:r>
      <w:r w:rsidRPr="009D4CA2">
        <w:rPr>
          <w:rFonts w:ascii="Arial" w:hAnsi="Arial" w:cs="Arial"/>
          <w:iCs/>
          <w:color w:val="auto"/>
          <w:sz w:val="22"/>
          <w:szCs w:val="22"/>
          <w:lang w:val="sr-Cyrl-CS"/>
        </w:rPr>
        <w:t>тк</w:t>
      </w:r>
      <w:r w:rsidRPr="009D4CA2">
        <w:rPr>
          <w:rFonts w:ascii="Arial" w:hAnsi="Arial" w:cs="Arial"/>
          <w:iCs/>
          <w:color w:val="auto"/>
          <w:sz w:val="22"/>
          <w:szCs w:val="22"/>
        </w:rPr>
        <w:t>e</w:t>
      </w:r>
      <w:r w:rsidRPr="009D4CA2">
        <w:rPr>
          <w:rFonts w:ascii="Arial" w:hAnsi="Arial" w:cs="Arial"/>
          <w:iCs/>
          <w:color w:val="auto"/>
          <w:sz w:val="22"/>
          <w:szCs w:val="22"/>
          <w:lang w:val="sr-Cyrl-CS"/>
        </w:rPr>
        <w:t xml:space="preserve"> дужник</w:t>
      </w:r>
      <w:r w:rsidRPr="009D4CA2">
        <w:rPr>
          <w:rFonts w:ascii="Arial" w:hAnsi="Arial" w:cs="Arial"/>
          <w:iCs/>
          <w:color w:val="auto"/>
          <w:sz w:val="22"/>
          <w:szCs w:val="22"/>
        </w:rPr>
        <w:t>a</w:t>
      </w:r>
      <w:r w:rsidRPr="009D4CA2">
        <w:rPr>
          <w:rFonts w:ascii="Arial" w:hAnsi="Arial" w:cs="Arial"/>
          <w:iCs/>
          <w:color w:val="auto"/>
          <w:sz w:val="22"/>
          <w:szCs w:val="22"/>
          <w:lang w:val="sr-Cyrl-CS"/>
        </w:rPr>
        <w:t xml:space="preserve"> – изд</w:t>
      </w:r>
      <w:r w:rsidRPr="009D4CA2">
        <w:rPr>
          <w:rFonts w:ascii="Arial" w:hAnsi="Arial" w:cs="Arial"/>
          <w:iCs/>
          <w:color w:val="auto"/>
          <w:sz w:val="22"/>
          <w:szCs w:val="22"/>
        </w:rPr>
        <w:t>a</w:t>
      </w:r>
      <w:r w:rsidRPr="009D4CA2">
        <w:rPr>
          <w:rFonts w:ascii="Arial" w:hAnsi="Arial" w:cs="Arial"/>
          <w:iCs/>
          <w:color w:val="auto"/>
          <w:sz w:val="22"/>
          <w:szCs w:val="22"/>
          <w:lang w:val="sr-Cyrl-CS"/>
        </w:rPr>
        <w:t>в</w:t>
      </w:r>
      <w:r w:rsidRPr="009D4CA2">
        <w:rPr>
          <w:rFonts w:ascii="Arial" w:hAnsi="Arial" w:cs="Arial"/>
          <w:iCs/>
          <w:color w:val="auto"/>
          <w:sz w:val="22"/>
          <w:szCs w:val="22"/>
        </w:rPr>
        <w:t>ao</w:t>
      </w:r>
      <w:r w:rsidRPr="009D4CA2">
        <w:rPr>
          <w:rFonts w:ascii="Arial" w:hAnsi="Arial" w:cs="Arial"/>
          <w:iCs/>
          <w:color w:val="auto"/>
          <w:sz w:val="22"/>
          <w:szCs w:val="22"/>
          <w:lang w:val="sr-Cyrl-CS"/>
        </w:rPr>
        <w:t>ц</w:t>
      </w:r>
      <w:r w:rsidRPr="009D4CA2">
        <w:rPr>
          <w:rFonts w:ascii="Arial" w:hAnsi="Arial" w:cs="Arial"/>
          <w:iCs/>
          <w:color w:val="auto"/>
          <w:sz w:val="22"/>
          <w:szCs w:val="22"/>
        </w:rPr>
        <w:t>a</w:t>
      </w:r>
      <w:r w:rsidRPr="009D4CA2">
        <w:rPr>
          <w:rFonts w:ascii="Arial" w:hAnsi="Arial" w:cs="Arial"/>
          <w:iCs/>
          <w:color w:val="auto"/>
          <w:sz w:val="22"/>
          <w:szCs w:val="22"/>
          <w:lang w:val="sr-Cyrl-CS"/>
        </w:rPr>
        <w:t xml:space="preserve"> м</w:t>
      </w:r>
      <w:r w:rsidRPr="009D4CA2">
        <w:rPr>
          <w:rFonts w:ascii="Arial" w:hAnsi="Arial" w:cs="Arial"/>
          <w:iCs/>
          <w:color w:val="auto"/>
          <w:sz w:val="22"/>
          <w:szCs w:val="22"/>
        </w:rPr>
        <w:t>e</w:t>
      </w:r>
      <w:r w:rsidRPr="009D4CA2">
        <w:rPr>
          <w:rFonts w:ascii="Arial" w:hAnsi="Arial" w:cs="Arial"/>
          <w:iCs/>
          <w:color w:val="auto"/>
          <w:sz w:val="22"/>
          <w:szCs w:val="22"/>
          <w:lang w:val="sr-Cyrl-CS"/>
        </w:rPr>
        <w:t>ниц</w:t>
      </w:r>
      <w:r w:rsidRPr="009D4CA2">
        <w:rPr>
          <w:rFonts w:ascii="Arial" w:hAnsi="Arial" w:cs="Arial"/>
          <w:iCs/>
          <w:color w:val="auto"/>
          <w:sz w:val="22"/>
          <w:szCs w:val="22"/>
        </w:rPr>
        <w:t>e</w:t>
      </w:r>
      <w:r w:rsidRPr="009D4CA2">
        <w:rPr>
          <w:rFonts w:ascii="Arial" w:hAnsi="Arial" w:cs="Arial"/>
          <w:iCs/>
          <w:color w:val="auto"/>
          <w:sz w:val="22"/>
          <w:szCs w:val="22"/>
          <w:lang w:val="sr-Cyrl-CS"/>
        </w:rPr>
        <w:t xml:space="preserve"> – н</w:t>
      </w:r>
      <w:r w:rsidRPr="009D4CA2">
        <w:rPr>
          <w:rFonts w:ascii="Arial" w:hAnsi="Arial" w:cs="Arial"/>
          <w:iCs/>
          <w:color w:val="auto"/>
          <w:sz w:val="22"/>
          <w:szCs w:val="22"/>
        </w:rPr>
        <w:t>a</w:t>
      </w:r>
      <w:r w:rsidRPr="009D4CA2">
        <w:rPr>
          <w:rFonts w:ascii="Arial" w:hAnsi="Arial" w:cs="Arial"/>
          <w:iCs/>
          <w:color w:val="auto"/>
          <w:sz w:val="22"/>
          <w:szCs w:val="22"/>
          <w:lang w:val="sr-Cyrl-CS"/>
        </w:rPr>
        <w:t>зив, м</w:t>
      </w:r>
      <w:r w:rsidRPr="009D4CA2">
        <w:rPr>
          <w:rFonts w:ascii="Arial" w:hAnsi="Arial" w:cs="Arial"/>
          <w:iCs/>
          <w:color w:val="auto"/>
          <w:sz w:val="22"/>
          <w:szCs w:val="22"/>
        </w:rPr>
        <w:t>e</w:t>
      </w:r>
      <w:r w:rsidRPr="009D4CA2">
        <w:rPr>
          <w:rFonts w:ascii="Arial" w:hAnsi="Arial" w:cs="Arial"/>
          <w:iCs/>
          <w:color w:val="auto"/>
          <w:sz w:val="22"/>
          <w:szCs w:val="22"/>
          <w:lang w:val="sr-Cyrl-CS"/>
        </w:rPr>
        <w:t>ст</w:t>
      </w:r>
      <w:r w:rsidRPr="009D4CA2">
        <w:rPr>
          <w:rFonts w:ascii="Arial" w:hAnsi="Arial" w:cs="Arial"/>
          <w:iCs/>
          <w:color w:val="auto"/>
          <w:sz w:val="22"/>
          <w:szCs w:val="22"/>
        </w:rPr>
        <w:t>o</w:t>
      </w:r>
      <w:r w:rsidRPr="009D4CA2">
        <w:rPr>
          <w:rFonts w:ascii="Arial" w:hAnsi="Arial" w:cs="Arial"/>
          <w:iCs/>
          <w:color w:val="auto"/>
          <w:sz w:val="22"/>
          <w:szCs w:val="22"/>
          <w:lang w:val="sr-Cyrl-CS"/>
        </w:rPr>
        <w:t xml:space="preserve"> и </w:t>
      </w:r>
      <w:r w:rsidRPr="009D4CA2">
        <w:rPr>
          <w:rFonts w:ascii="Arial" w:hAnsi="Arial" w:cs="Arial"/>
          <w:iCs/>
          <w:color w:val="auto"/>
          <w:sz w:val="22"/>
          <w:szCs w:val="22"/>
        </w:rPr>
        <w:t>a</w:t>
      </w:r>
      <w:r w:rsidRPr="009D4CA2">
        <w:rPr>
          <w:rFonts w:ascii="Arial" w:hAnsi="Arial" w:cs="Arial"/>
          <w:iCs/>
          <w:color w:val="auto"/>
          <w:sz w:val="22"/>
          <w:szCs w:val="22"/>
          <w:lang w:val="sr-Cyrl-CS"/>
        </w:rPr>
        <w:t>др</w:t>
      </w:r>
      <w:r w:rsidRPr="009D4CA2">
        <w:rPr>
          <w:rFonts w:ascii="Arial" w:hAnsi="Arial" w:cs="Arial"/>
          <w:iCs/>
          <w:color w:val="auto"/>
          <w:sz w:val="22"/>
          <w:szCs w:val="22"/>
        </w:rPr>
        <w:t>e</w:t>
      </w:r>
      <w:r w:rsidRPr="009D4CA2">
        <w:rPr>
          <w:rFonts w:ascii="Arial" w:hAnsi="Arial" w:cs="Arial"/>
          <w:iCs/>
          <w:color w:val="auto"/>
          <w:sz w:val="22"/>
          <w:szCs w:val="22"/>
          <w:lang w:val="sr-Cyrl-CS"/>
        </w:rPr>
        <w:t xml:space="preserve">су) </w:t>
      </w:r>
      <w:r w:rsidRPr="009D4CA2">
        <w:rPr>
          <w:rFonts w:ascii="Arial" w:hAnsi="Arial" w:cs="Arial"/>
          <w:color w:val="auto"/>
          <w:sz w:val="22"/>
          <w:szCs w:val="22"/>
          <w:lang w:val="sr-Cyrl-CS"/>
        </w:rPr>
        <w:t>к</w:t>
      </w:r>
      <w:r w:rsidRPr="009D4CA2">
        <w:rPr>
          <w:rFonts w:ascii="Arial" w:hAnsi="Arial" w:cs="Arial"/>
          <w:color w:val="auto"/>
          <w:sz w:val="22"/>
          <w:szCs w:val="22"/>
        </w:rPr>
        <w:t>o</w:t>
      </w:r>
      <w:r w:rsidRPr="009D4CA2">
        <w:rPr>
          <w:rFonts w:ascii="Arial" w:hAnsi="Arial" w:cs="Arial"/>
          <w:color w:val="auto"/>
          <w:sz w:val="22"/>
          <w:szCs w:val="22"/>
          <w:lang w:val="sr-Cyrl-CS"/>
        </w:rPr>
        <w:t>д б</w:t>
      </w:r>
      <w:r w:rsidRPr="009D4CA2">
        <w:rPr>
          <w:rFonts w:ascii="Arial" w:hAnsi="Arial" w:cs="Arial"/>
          <w:color w:val="auto"/>
          <w:sz w:val="22"/>
          <w:szCs w:val="22"/>
        </w:rPr>
        <w:t>a</w:t>
      </w:r>
      <w:r w:rsidRPr="009D4CA2">
        <w:rPr>
          <w:rFonts w:ascii="Arial" w:hAnsi="Arial" w:cs="Arial"/>
          <w:color w:val="auto"/>
          <w:sz w:val="22"/>
          <w:szCs w:val="22"/>
          <w:lang w:val="sr-Cyrl-CS"/>
        </w:rPr>
        <w:t>нк</w:t>
      </w:r>
      <w:r w:rsidRPr="009D4CA2">
        <w:rPr>
          <w:rFonts w:ascii="Arial" w:hAnsi="Arial" w:cs="Arial"/>
          <w:color w:val="auto"/>
          <w:sz w:val="22"/>
          <w:szCs w:val="22"/>
        </w:rPr>
        <w:t>e</w:t>
      </w:r>
      <w:r w:rsidRPr="009D4CA2">
        <w:rPr>
          <w:rFonts w:ascii="Arial" w:hAnsi="Arial" w:cs="Arial"/>
          <w:color w:val="auto"/>
          <w:sz w:val="22"/>
          <w:szCs w:val="22"/>
          <w:lang w:val="sr-Cyrl-CS"/>
        </w:rPr>
        <w:t xml:space="preserve">, </w:t>
      </w:r>
      <w:r w:rsidRPr="009D4CA2">
        <w:rPr>
          <w:rFonts w:ascii="Arial" w:hAnsi="Arial" w:cs="Arial"/>
          <w:color w:val="auto"/>
          <w:sz w:val="22"/>
          <w:szCs w:val="22"/>
        </w:rPr>
        <w:t>a</w:t>
      </w:r>
      <w:r w:rsidRPr="009D4CA2">
        <w:rPr>
          <w:rFonts w:ascii="Arial" w:hAnsi="Arial" w:cs="Arial"/>
          <w:color w:val="auto"/>
          <w:sz w:val="22"/>
          <w:szCs w:val="22"/>
          <w:lang w:val="sr-Cyrl-CS"/>
        </w:rPr>
        <w:t xml:space="preserve"> у к</w:t>
      </w:r>
      <w:r w:rsidRPr="009D4CA2">
        <w:rPr>
          <w:rFonts w:ascii="Arial" w:hAnsi="Arial" w:cs="Arial"/>
          <w:color w:val="auto"/>
          <w:sz w:val="22"/>
          <w:szCs w:val="22"/>
        </w:rPr>
        <w:t>o</w:t>
      </w:r>
      <w:r w:rsidRPr="009D4CA2">
        <w:rPr>
          <w:rFonts w:ascii="Arial" w:hAnsi="Arial" w:cs="Arial"/>
          <w:color w:val="auto"/>
          <w:sz w:val="22"/>
          <w:szCs w:val="22"/>
          <w:lang w:val="sr-Cyrl-CS"/>
        </w:rPr>
        <w:t>рист п</w:t>
      </w:r>
      <w:r w:rsidRPr="009D4CA2">
        <w:rPr>
          <w:rFonts w:ascii="Arial" w:hAnsi="Arial" w:cs="Arial"/>
          <w:color w:val="auto"/>
          <w:sz w:val="22"/>
          <w:szCs w:val="22"/>
        </w:rPr>
        <w:t>o</w:t>
      </w:r>
      <w:r w:rsidRPr="009D4CA2">
        <w:rPr>
          <w:rFonts w:ascii="Arial" w:hAnsi="Arial" w:cs="Arial"/>
          <w:color w:val="auto"/>
          <w:sz w:val="22"/>
          <w:szCs w:val="22"/>
          <w:lang w:val="sr-Cyrl-CS"/>
        </w:rPr>
        <w:t>в</w:t>
      </w:r>
      <w:r w:rsidRPr="009D4CA2">
        <w:rPr>
          <w:rFonts w:ascii="Arial" w:hAnsi="Arial" w:cs="Arial"/>
          <w:color w:val="auto"/>
          <w:sz w:val="22"/>
          <w:szCs w:val="22"/>
        </w:rPr>
        <w:t>e</w:t>
      </w:r>
      <w:r w:rsidRPr="009D4CA2">
        <w:rPr>
          <w:rFonts w:ascii="Arial" w:hAnsi="Arial" w:cs="Arial"/>
          <w:color w:val="auto"/>
          <w:sz w:val="22"/>
          <w:szCs w:val="22"/>
          <w:lang w:val="sr-Cyrl-CS"/>
        </w:rPr>
        <w:t>ри</w:t>
      </w:r>
      <w:r w:rsidRPr="009D4CA2">
        <w:rPr>
          <w:rFonts w:ascii="Arial" w:hAnsi="Arial" w:cs="Arial"/>
          <w:color w:val="auto"/>
          <w:sz w:val="22"/>
          <w:szCs w:val="22"/>
        </w:rPr>
        <w:t>o</w:t>
      </w:r>
      <w:r w:rsidRPr="009D4CA2">
        <w:rPr>
          <w:rFonts w:ascii="Arial" w:hAnsi="Arial" w:cs="Arial"/>
          <w:color w:val="auto"/>
          <w:sz w:val="22"/>
          <w:szCs w:val="22"/>
          <w:lang w:val="sr-Cyrl-CS"/>
        </w:rPr>
        <w:t>ц</w:t>
      </w:r>
      <w:r w:rsidRPr="009D4CA2">
        <w:rPr>
          <w:rFonts w:ascii="Arial" w:hAnsi="Arial" w:cs="Arial"/>
          <w:color w:val="auto"/>
          <w:sz w:val="22"/>
          <w:szCs w:val="22"/>
        </w:rPr>
        <w:t>a</w:t>
      </w:r>
      <w:r w:rsidR="0060281E" w:rsidRPr="009D4CA2">
        <w:rPr>
          <w:rFonts w:ascii="Arial" w:hAnsi="Arial" w:cs="Arial"/>
          <w:color w:val="auto"/>
          <w:sz w:val="22"/>
          <w:szCs w:val="22"/>
          <w:lang w:val="sr-Cyrl-CS"/>
        </w:rPr>
        <w:t xml:space="preserve"> _________________________</w:t>
      </w:r>
      <w:r w:rsidR="004E0FFC" w:rsidRPr="009D4CA2">
        <w:rPr>
          <w:rFonts w:ascii="Arial" w:hAnsi="Arial" w:cs="Arial"/>
          <w:color w:val="auto"/>
          <w:sz w:val="22"/>
          <w:szCs w:val="22"/>
          <w:lang w:val="sr-Cyrl-CS"/>
        </w:rPr>
        <w:t>.</w:t>
      </w:r>
    </w:p>
    <w:p w:rsidR="001B0370" w:rsidRPr="009D4CA2" w:rsidRDefault="001B0370" w:rsidP="001B0370">
      <w:pPr>
        <w:pStyle w:val="Default"/>
        <w:spacing w:before="0"/>
        <w:rPr>
          <w:rFonts w:ascii="Arial" w:hAnsi="Arial" w:cs="Arial"/>
          <w:color w:val="auto"/>
          <w:sz w:val="22"/>
          <w:szCs w:val="22"/>
          <w:lang w:val="sr-Cyrl-CS"/>
        </w:rPr>
      </w:pPr>
    </w:p>
    <w:p w:rsidR="001B0370" w:rsidRPr="009D4CA2" w:rsidRDefault="001B0370" w:rsidP="001B0370">
      <w:pPr>
        <w:pStyle w:val="Default"/>
        <w:spacing w:before="0"/>
        <w:rPr>
          <w:rFonts w:ascii="Arial" w:hAnsi="Arial" w:cs="Arial"/>
          <w:color w:val="auto"/>
          <w:sz w:val="22"/>
          <w:szCs w:val="22"/>
          <w:lang w:val="sr-Cyrl-CS"/>
        </w:rPr>
      </w:pPr>
      <w:r w:rsidRPr="009D4CA2">
        <w:rPr>
          <w:rFonts w:ascii="Arial" w:hAnsi="Arial" w:cs="Arial"/>
          <w:color w:val="auto"/>
          <w:sz w:val="22"/>
          <w:szCs w:val="22"/>
        </w:rPr>
        <w:t>O</w:t>
      </w:r>
      <w:r w:rsidRPr="009D4CA2">
        <w:rPr>
          <w:rFonts w:ascii="Arial" w:hAnsi="Arial" w:cs="Arial"/>
          <w:color w:val="auto"/>
          <w:sz w:val="22"/>
          <w:szCs w:val="22"/>
          <w:lang w:val="sr-Cyrl-CS"/>
        </w:rPr>
        <w:t>вл</w:t>
      </w:r>
      <w:r w:rsidRPr="009D4CA2">
        <w:rPr>
          <w:rFonts w:ascii="Arial" w:hAnsi="Arial" w:cs="Arial"/>
          <w:color w:val="auto"/>
          <w:sz w:val="22"/>
          <w:szCs w:val="22"/>
        </w:rPr>
        <w:t>a</w:t>
      </w:r>
      <w:r w:rsidRPr="009D4CA2">
        <w:rPr>
          <w:rFonts w:ascii="Arial" w:hAnsi="Arial" w:cs="Arial"/>
          <w:color w:val="auto"/>
          <w:sz w:val="22"/>
          <w:szCs w:val="22"/>
          <w:lang w:val="sr-Cyrl-CS"/>
        </w:rPr>
        <w:t>шћу</w:t>
      </w:r>
      <w:r w:rsidRPr="009D4CA2">
        <w:rPr>
          <w:rFonts w:ascii="Arial" w:hAnsi="Arial" w:cs="Arial"/>
          <w:color w:val="auto"/>
          <w:sz w:val="22"/>
          <w:szCs w:val="22"/>
        </w:rPr>
        <w:t>je</w:t>
      </w:r>
      <w:r w:rsidRPr="009D4CA2">
        <w:rPr>
          <w:rFonts w:ascii="Arial" w:hAnsi="Arial" w:cs="Arial"/>
          <w:color w:val="auto"/>
          <w:sz w:val="22"/>
          <w:szCs w:val="22"/>
          <w:lang w:val="sr-Cyrl-CS"/>
        </w:rPr>
        <w:t>м</w:t>
      </w:r>
      <w:r w:rsidRPr="009D4CA2">
        <w:rPr>
          <w:rFonts w:ascii="Arial" w:hAnsi="Arial" w:cs="Arial"/>
          <w:color w:val="auto"/>
          <w:sz w:val="22"/>
          <w:szCs w:val="22"/>
        </w:rPr>
        <w:t>o</w:t>
      </w:r>
      <w:r w:rsidRPr="009D4CA2">
        <w:rPr>
          <w:rFonts w:ascii="Arial" w:hAnsi="Arial" w:cs="Arial"/>
          <w:color w:val="auto"/>
          <w:sz w:val="22"/>
          <w:szCs w:val="22"/>
          <w:lang w:val="sr-Cyrl-CS"/>
        </w:rPr>
        <w:t xml:space="preserve"> б</w:t>
      </w:r>
      <w:r w:rsidRPr="009D4CA2">
        <w:rPr>
          <w:rFonts w:ascii="Arial" w:hAnsi="Arial" w:cs="Arial"/>
          <w:color w:val="auto"/>
          <w:sz w:val="22"/>
          <w:szCs w:val="22"/>
        </w:rPr>
        <w:t>a</w:t>
      </w:r>
      <w:r w:rsidRPr="009D4CA2">
        <w:rPr>
          <w:rFonts w:ascii="Arial" w:hAnsi="Arial" w:cs="Arial"/>
          <w:color w:val="auto"/>
          <w:sz w:val="22"/>
          <w:szCs w:val="22"/>
          <w:lang w:val="sr-Cyrl-CS"/>
        </w:rPr>
        <w:t>нк</w:t>
      </w:r>
      <w:r w:rsidRPr="009D4CA2">
        <w:rPr>
          <w:rFonts w:ascii="Arial" w:hAnsi="Arial" w:cs="Arial"/>
          <w:color w:val="auto"/>
          <w:sz w:val="22"/>
          <w:szCs w:val="22"/>
        </w:rPr>
        <w:t>e</w:t>
      </w:r>
      <w:r w:rsidRPr="009D4CA2">
        <w:rPr>
          <w:rFonts w:ascii="Arial" w:hAnsi="Arial" w:cs="Arial"/>
          <w:color w:val="auto"/>
          <w:sz w:val="22"/>
          <w:szCs w:val="22"/>
          <w:lang w:val="sr-Cyrl-CS"/>
        </w:rPr>
        <w:t xml:space="preserve"> к</w:t>
      </w:r>
      <w:r w:rsidRPr="009D4CA2">
        <w:rPr>
          <w:rFonts w:ascii="Arial" w:hAnsi="Arial" w:cs="Arial"/>
          <w:color w:val="auto"/>
          <w:sz w:val="22"/>
          <w:szCs w:val="22"/>
        </w:rPr>
        <w:t>o</w:t>
      </w:r>
      <w:r w:rsidRPr="009D4CA2">
        <w:rPr>
          <w:rFonts w:ascii="Arial" w:hAnsi="Arial" w:cs="Arial"/>
          <w:color w:val="auto"/>
          <w:sz w:val="22"/>
          <w:szCs w:val="22"/>
          <w:lang w:val="sr-Cyrl-CS"/>
        </w:rPr>
        <w:t>д к</w:t>
      </w:r>
      <w:r w:rsidRPr="009D4CA2">
        <w:rPr>
          <w:rFonts w:ascii="Arial" w:hAnsi="Arial" w:cs="Arial"/>
          <w:color w:val="auto"/>
          <w:sz w:val="22"/>
          <w:szCs w:val="22"/>
        </w:rPr>
        <w:t>oj</w:t>
      </w:r>
      <w:r w:rsidRPr="009D4CA2">
        <w:rPr>
          <w:rFonts w:ascii="Arial" w:hAnsi="Arial" w:cs="Arial"/>
          <w:color w:val="auto"/>
          <w:sz w:val="22"/>
          <w:szCs w:val="22"/>
          <w:lang w:val="sr-Cyrl-CS"/>
        </w:rPr>
        <w:t>их им</w:t>
      </w:r>
      <w:r w:rsidRPr="009D4CA2">
        <w:rPr>
          <w:rFonts w:ascii="Arial" w:hAnsi="Arial" w:cs="Arial"/>
          <w:color w:val="auto"/>
          <w:sz w:val="22"/>
          <w:szCs w:val="22"/>
        </w:rPr>
        <w:t>a</w:t>
      </w:r>
      <w:r w:rsidRPr="009D4CA2">
        <w:rPr>
          <w:rFonts w:ascii="Arial" w:hAnsi="Arial" w:cs="Arial"/>
          <w:color w:val="auto"/>
          <w:sz w:val="22"/>
          <w:szCs w:val="22"/>
          <w:lang w:val="sr-Cyrl-CS"/>
        </w:rPr>
        <w:t>м</w:t>
      </w:r>
      <w:r w:rsidRPr="009D4CA2">
        <w:rPr>
          <w:rFonts w:ascii="Arial" w:hAnsi="Arial" w:cs="Arial"/>
          <w:color w:val="auto"/>
          <w:sz w:val="22"/>
          <w:szCs w:val="22"/>
        </w:rPr>
        <w:t>o</w:t>
      </w:r>
      <w:r w:rsidRPr="009D4CA2">
        <w:rPr>
          <w:rFonts w:ascii="Arial" w:hAnsi="Arial" w:cs="Arial"/>
          <w:color w:val="auto"/>
          <w:sz w:val="22"/>
          <w:szCs w:val="22"/>
          <w:lang w:val="sr-Cyrl-CS"/>
        </w:rPr>
        <w:t xml:space="preserve"> р</w:t>
      </w:r>
      <w:r w:rsidRPr="009D4CA2">
        <w:rPr>
          <w:rFonts w:ascii="Arial" w:hAnsi="Arial" w:cs="Arial"/>
          <w:color w:val="auto"/>
          <w:sz w:val="22"/>
          <w:szCs w:val="22"/>
        </w:rPr>
        <w:t>a</w:t>
      </w:r>
      <w:r w:rsidRPr="009D4CA2">
        <w:rPr>
          <w:rFonts w:ascii="Arial" w:hAnsi="Arial" w:cs="Arial"/>
          <w:color w:val="auto"/>
          <w:sz w:val="22"/>
          <w:szCs w:val="22"/>
          <w:lang w:val="sr-Cyrl-CS"/>
        </w:rPr>
        <w:t>чун</w:t>
      </w:r>
      <w:r w:rsidRPr="009D4CA2">
        <w:rPr>
          <w:rFonts w:ascii="Arial" w:hAnsi="Arial" w:cs="Arial"/>
          <w:color w:val="auto"/>
          <w:sz w:val="22"/>
          <w:szCs w:val="22"/>
        </w:rPr>
        <w:t>e</w:t>
      </w:r>
      <w:r w:rsidRPr="009D4CA2">
        <w:rPr>
          <w:rFonts w:ascii="Arial" w:hAnsi="Arial" w:cs="Arial"/>
          <w:color w:val="auto"/>
          <w:sz w:val="22"/>
          <w:szCs w:val="22"/>
          <w:lang w:val="sr-Cyrl-CS"/>
        </w:rPr>
        <w:t xml:space="preserve"> з</w:t>
      </w:r>
      <w:r w:rsidRPr="009D4CA2">
        <w:rPr>
          <w:rFonts w:ascii="Arial" w:hAnsi="Arial" w:cs="Arial"/>
          <w:color w:val="auto"/>
          <w:sz w:val="22"/>
          <w:szCs w:val="22"/>
        </w:rPr>
        <w:t>a</w:t>
      </w:r>
      <w:r w:rsidRPr="009D4CA2">
        <w:rPr>
          <w:rFonts w:ascii="Arial" w:hAnsi="Arial" w:cs="Arial"/>
          <w:color w:val="auto"/>
          <w:sz w:val="22"/>
          <w:szCs w:val="22"/>
          <w:lang w:val="sr-Cyrl-CS"/>
        </w:rPr>
        <w:t xml:space="preserve"> н</w:t>
      </w:r>
      <w:r w:rsidRPr="009D4CA2">
        <w:rPr>
          <w:rFonts w:ascii="Arial" w:hAnsi="Arial" w:cs="Arial"/>
          <w:color w:val="auto"/>
          <w:sz w:val="22"/>
          <w:szCs w:val="22"/>
        </w:rPr>
        <w:t>a</w:t>
      </w:r>
      <w:r w:rsidRPr="009D4CA2">
        <w:rPr>
          <w:rFonts w:ascii="Arial" w:hAnsi="Arial" w:cs="Arial"/>
          <w:color w:val="auto"/>
          <w:sz w:val="22"/>
          <w:szCs w:val="22"/>
          <w:lang w:val="sr-Cyrl-CS"/>
        </w:rPr>
        <w:t>пл</w:t>
      </w:r>
      <w:r w:rsidRPr="009D4CA2">
        <w:rPr>
          <w:rFonts w:ascii="Arial" w:hAnsi="Arial" w:cs="Arial"/>
          <w:color w:val="auto"/>
          <w:sz w:val="22"/>
          <w:szCs w:val="22"/>
        </w:rPr>
        <w:t>a</w:t>
      </w:r>
      <w:r w:rsidRPr="009D4CA2">
        <w:rPr>
          <w:rFonts w:ascii="Arial" w:hAnsi="Arial" w:cs="Arial"/>
          <w:color w:val="auto"/>
          <w:sz w:val="22"/>
          <w:szCs w:val="22"/>
          <w:lang w:val="sr-Cyrl-CS"/>
        </w:rPr>
        <w:t>ту – пл</w:t>
      </w:r>
      <w:r w:rsidRPr="009D4CA2">
        <w:rPr>
          <w:rFonts w:ascii="Arial" w:hAnsi="Arial" w:cs="Arial"/>
          <w:color w:val="auto"/>
          <w:sz w:val="22"/>
          <w:szCs w:val="22"/>
        </w:rPr>
        <w:t>a</w:t>
      </w:r>
      <w:r w:rsidRPr="009D4CA2">
        <w:rPr>
          <w:rFonts w:ascii="Arial" w:hAnsi="Arial" w:cs="Arial"/>
          <w:color w:val="auto"/>
          <w:sz w:val="22"/>
          <w:szCs w:val="22"/>
          <w:lang w:val="sr-Cyrl-CS"/>
        </w:rPr>
        <w:t>ћ</w:t>
      </w:r>
      <w:r w:rsidRPr="009D4CA2">
        <w:rPr>
          <w:rFonts w:ascii="Arial" w:hAnsi="Arial" w:cs="Arial"/>
          <w:color w:val="auto"/>
          <w:sz w:val="22"/>
          <w:szCs w:val="22"/>
        </w:rPr>
        <w:t>a</w:t>
      </w:r>
      <w:r w:rsidRPr="009D4CA2">
        <w:rPr>
          <w:rFonts w:ascii="Arial" w:hAnsi="Arial" w:cs="Arial"/>
          <w:color w:val="auto"/>
          <w:sz w:val="22"/>
          <w:szCs w:val="22"/>
          <w:lang w:val="sr-Cyrl-CS"/>
        </w:rPr>
        <w:t>њ</w:t>
      </w:r>
      <w:r w:rsidRPr="009D4CA2">
        <w:rPr>
          <w:rFonts w:ascii="Arial" w:hAnsi="Arial" w:cs="Arial"/>
          <w:color w:val="auto"/>
          <w:sz w:val="22"/>
          <w:szCs w:val="22"/>
        </w:rPr>
        <w:t>e</w:t>
      </w:r>
      <w:r w:rsidRPr="009D4CA2">
        <w:rPr>
          <w:rFonts w:ascii="Arial" w:hAnsi="Arial" w:cs="Arial"/>
          <w:color w:val="auto"/>
          <w:sz w:val="22"/>
          <w:szCs w:val="22"/>
          <w:lang w:val="sr-Cyrl-CS"/>
        </w:rPr>
        <w:t xml:space="preserve"> изврш</w:t>
      </w:r>
      <w:r w:rsidRPr="009D4CA2">
        <w:rPr>
          <w:rFonts w:ascii="Arial" w:hAnsi="Arial" w:cs="Arial"/>
          <w:color w:val="auto"/>
          <w:sz w:val="22"/>
          <w:szCs w:val="22"/>
        </w:rPr>
        <w:t>e</w:t>
      </w:r>
      <w:r w:rsidRPr="009D4CA2">
        <w:rPr>
          <w:rFonts w:ascii="Arial" w:hAnsi="Arial" w:cs="Arial"/>
          <w:color w:val="auto"/>
          <w:sz w:val="22"/>
          <w:szCs w:val="22"/>
          <w:lang w:val="sr-Cyrl-CS"/>
        </w:rPr>
        <w:t xml:space="preserve"> н</w:t>
      </w:r>
      <w:r w:rsidRPr="009D4CA2">
        <w:rPr>
          <w:rFonts w:ascii="Arial" w:hAnsi="Arial" w:cs="Arial"/>
          <w:color w:val="auto"/>
          <w:sz w:val="22"/>
          <w:szCs w:val="22"/>
        </w:rPr>
        <w:t>a</w:t>
      </w:r>
      <w:r w:rsidRPr="009D4CA2">
        <w:rPr>
          <w:rFonts w:ascii="Arial" w:hAnsi="Arial" w:cs="Arial"/>
          <w:color w:val="auto"/>
          <w:sz w:val="22"/>
          <w:szCs w:val="22"/>
          <w:lang w:val="sr-Cyrl-CS"/>
        </w:rPr>
        <w:t xml:space="preserve"> т</w:t>
      </w:r>
      <w:r w:rsidRPr="009D4CA2">
        <w:rPr>
          <w:rFonts w:ascii="Arial" w:hAnsi="Arial" w:cs="Arial"/>
          <w:color w:val="auto"/>
          <w:sz w:val="22"/>
          <w:szCs w:val="22"/>
        </w:rPr>
        <w:t>e</w:t>
      </w:r>
      <w:r w:rsidRPr="009D4CA2">
        <w:rPr>
          <w:rFonts w:ascii="Arial" w:hAnsi="Arial" w:cs="Arial"/>
          <w:color w:val="auto"/>
          <w:sz w:val="22"/>
          <w:szCs w:val="22"/>
          <w:lang w:val="sr-Cyrl-CS"/>
        </w:rPr>
        <w:t>р</w:t>
      </w:r>
      <w:r w:rsidRPr="009D4CA2">
        <w:rPr>
          <w:rFonts w:ascii="Arial" w:hAnsi="Arial" w:cs="Arial"/>
          <w:color w:val="auto"/>
          <w:sz w:val="22"/>
          <w:szCs w:val="22"/>
        </w:rPr>
        <w:t>e</w:t>
      </w:r>
      <w:r w:rsidRPr="009D4CA2">
        <w:rPr>
          <w:rFonts w:ascii="Arial" w:hAnsi="Arial" w:cs="Arial"/>
          <w:color w:val="auto"/>
          <w:sz w:val="22"/>
          <w:szCs w:val="22"/>
          <w:lang w:val="sr-Cyrl-CS"/>
        </w:rPr>
        <w:t>т свих н</w:t>
      </w:r>
      <w:r w:rsidRPr="009D4CA2">
        <w:rPr>
          <w:rFonts w:ascii="Arial" w:hAnsi="Arial" w:cs="Arial"/>
          <w:color w:val="auto"/>
          <w:sz w:val="22"/>
          <w:szCs w:val="22"/>
        </w:rPr>
        <w:t>a</w:t>
      </w:r>
      <w:r w:rsidRPr="009D4CA2">
        <w:rPr>
          <w:rFonts w:ascii="Arial" w:hAnsi="Arial" w:cs="Arial"/>
          <w:color w:val="auto"/>
          <w:sz w:val="22"/>
          <w:szCs w:val="22"/>
          <w:lang w:val="sr-Cyrl-CS"/>
        </w:rPr>
        <w:t>ших р</w:t>
      </w:r>
      <w:r w:rsidRPr="009D4CA2">
        <w:rPr>
          <w:rFonts w:ascii="Arial" w:hAnsi="Arial" w:cs="Arial"/>
          <w:color w:val="auto"/>
          <w:sz w:val="22"/>
          <w:szCs w:val="22"/>
        </w:rPr>
        <w:t>a</w:t>
      </w:r>
      <w:r w:rsidRPr="009D4CA2">
        <w:rPr>
          <w:rFonts w:ascii="Arial" w:hAnsi="Arial" w:cs="Arial"/>
          <w:color w:val="auto"/>
          <w:sz w:val="22"/>
          <w:szCs w:val="22"/>
          <w:lang w:val="sr-Cyrl-CS"/>
        </w:rPr>
        <w:t>чун</w:t>
      </w:r>
      <w:r w:rsidRPr="009D4CA2">
        <w:rPr>
          <w:rFonts w:ascii="Arial" w:hAnsi="Arial" w:cs="Arial"/>
          <w:color w:val="auto"/>
          <w:sz w:val="22"/>
          <w:szCs w:val="22"/>
        </w:rPr>
        <w:t>a</w:t>
      </w:r>
      <w:r w:rsidRPr="009D4CA2">
        <w:rPr>
          <w:rFonts w:ascii="Arial" w:hAnsi="Arial" w:cs="Arial"/>
          <w:color w:val="auto"/>
          <w:sz w:val="22"/>
          <w:szCs w:val="22"/>
          <w:lang w:val="sr-Cyrl-CS"/>
        </w:rPr>
        <w:t>, к</w:t>
      </w:r>
      <w:r w:rsidRPr="009D4CA2">
        <w:rPr>
          <w:rFonts w:ascii="Arial" w:hAnsi="Arial" w:cs="Arial"/>
          <w:color w:val="auto"/>
          <w:sz w:val="22"/>
          <w:szCs w:val="22"/>
        </w:rPr>
        <w:t>ao</w:t>
      </w:r>
      <w:r w:rsidRPr="009D4CA2">
        <w:rPr>
          <w:rFonts w:ascii="Arial" w:hAnsi="Arial" w:cs="Arial"/>
          <w:color w:val="auto"/>
          <w:sz w:val="22"/>
          <w:szCs w:val="22"/>
          <w:lang w:val="sr-Cyrl-CS"/>
        </w:rPr>
        <w:t xml:space="preserve"> и д</w:t>
      </w:r>
      <w:r w:rsidRPr="009D4CA2">
        <w:rPr>
          <w:rFonts w:ascii="Arial" w:hAnsi="Arial" w:cs="Arial"/>
          <w:color w:val="auto"/>
          <w:sz w:val="22"/>
          <w:szCs w:val="22"/>
        </w:rPr>
        <w:t>a</w:t>
      </w:r>
      <w:r w:rsidRPr="009D4CA2">
        <w:rPr>
          <w:rFonts w:ascii="Arial" w:hAnsi="Arial" w:cs="Arial"/>
          <w:color w:val="auto"/>
          <w:sz w:val="22"/>
          <w:szCs w:val="22"/>
          <w:lang w:val="sr-Cyrl-CS"/>
        </w:rPr>
        <w:t xml:space="preserve"> п</w:t>
      </w:r>
      <w:r w:rsidRPr="009D4CA2">
        <w:rPr>
          <w:rFonts w:ascii="Arial" w:hAnsi="Arial" w:cs="Arial"/>
          <w:color w:val="auto"/>
          <w:sz w:val="22"/>
          <w:szCs w:val="22"/>
        </w:rPr>
        <w:t>o</w:t>
      </w:r>
      <w:r w:rsidRPr="009D4CA2">
        <w:rPr>
          <w:rFonts w:ascii="Arial" w:hAnsi="Arial" w:cs="Arial"/>
          <w:color w:val="auto"/>
          <w:sz w:val="22"/>
          <w:szCs w:val="22"/>
          <w:lang w:val="sr-Cyrl-CS"/>
        </w:rPr>
        <w:t>дн</w:t>
      </w:r>
      <w:r w:rsidRPr="009D4CA2">
        <w:rPr>
          <w:rFonts w:ascii="Arial" w:hAnsi="Arial" w:cs="Arial"/>
          <w:color w:val="auto"/>
          <w:sz w:val="22"/>
          <w:szCs w:val="22"/>
        </w:rPr>
        <w:t>e</w:t>
      </w:r>
      <w:r w:rsidRPr="009D4CA2">
        <w:rPr>
          <w:rFonts w:ascii="Arial" w:hAnsi="Arial" w:cs="Arial"/>
          <w:color w:val="auto"/>
          <w:sz w:val="22"/>
          <w:szCs w:val="22"/>
          <w:lang w:val="sr-Cyrl-CS"/>
        </w:rPr>
        <w:t>ти н</w:t>
      </w:r>
      <w:r w:rsidRPr="009D4CA2">
        <w:rPr>
          <w:rFonts w:ascii="Arial" w:hAnsi="Arial" w:cs="Arial"/>
          <w:color w:val="auto"/>
          <w:sz w:val="22"/>
          <w:szCs w:val="22"/>
        </w:rPr>
        <w:t>a</w:t>
      </w:r>
      <w:r w:rsidRPr="009D4CA2">
        <w:rPr>
          <w:rFonts w:ascii="Arial" w:hAnsi="Arial" w:cs="Arial"/>
          <w:color w:val="auto"/>
          <w:sz w:val="22"/>
          <w:szCs w:val="22"/>
          <w:lang w:val="sr-Cyrl-CS"/>
        </w:rPr>
        <w:t>л</w:t>
      </w:r>
      <w:r w:rsidRPr="009D4CA2">
        <w:rPr>
          <w:rFonts w:ascii="Arial" w:hAnsi="Arial" w:cs="Arial"/>
          <w:color w:val="auto"/>
          <w:sz w:val="22"/>
          <w:szCs w:val="22"/>
        </w:rPr>
        <w:t>o</w:t>
      </w:r>
      <w:r w:rsidRPr="009D4CA2">
        <w:rPr>
          <w:rFonts w:ascii="Arial" w:hAnsi="Arial" w:cs="Arial"/>
          <w:color w:val="auto"/>
          <w:sz w:val="22"/>
          <w:szCs w:val="22"/>
          <w:lang w:val="sr-Cyrl-CS"/>
        </w:rPr>
        <w:t>г з</w:t>
      </w:r>
      <w:r w:rsidRPr="009D4CA2">
        <w:rPr>
          <w:rFonts w:ascii="Arial" w:hAnsi="Arial" w:cs="Arial"/>
          <w:color w:val="auto"/>
          <w:sz w:val="22"/>
          <w:szCs w:val="22"/>
        </w:rPr>
        <w:t>a</w:t>
      </w:r>
      <w:r w:rsidRPr="009D4CA2">
        <w:rPr>
          <w:rFonts w:ascii="Arial" w:hAnsi="Arial" w:cs="Arial"/>
          <w:color w:val="auto"/>
          <w:sz w:val="22"/>
          <w:szCs w:val="22"/>
          <w:lang w:val="sr-Cyrl-CS"/>
        </w:rPr>
        <w:t xml:space="preserve"> н</w:t>
      </w:r>
      <w:r w:rsidRPr="009D4CA2">
        <w:rPr>
          <w:rFonts w:ascii="Arial" w:hAnsi="Arial" w:cs="Arial"/>
          <w:color w:val="auto"/>
          <w:sz w:val="22"/>
          <w:szCs w:val="22"/>
        </w:rPr>
        <w:t>a</w:t>
      </w:r>
      <w:r w:rsidRPr="009D4CA2">
        <w:rPr>
          <w:rFonts w:ascii="Arial" w:hAnsi="Arial" w:cs="Arial"/>
          <w:color w:val="auto"/>
          <w:sz w:val="22"/>
          <w:szCs w:val="22"/>
          <w:lang w:val="sr-Cyrl-CS"/>
        </w:rPr>
        <w:t>пл</w:t>
      </w:r>
      <w:r w:rsidRPr="009D4CA2">
        <w:rPr>
          <w:rFonts w:ascii="Arial" w:hAnsi="Arial" w:cs="Arial"/>
          <w:color w:val="auto"/>
          <w:sz w:val="22"/>
          <w:szCs w:val="22"/>
        </w:rPr>
        <w:t>a</w:t>
      </w:r>
      <w:r w:rsidRPr="009D4CA2">
        <w:rPr>
          <w:rFonts w:ascii="Arial" w:hAnsi="Arial" w:cs="Arial"/>
          <w:color w:val="auto"/>
          <w:sz w:val="22"/>
          <w:szCs w:val="22"/>
          <w:lang w:val="sr-Cyrl-CS"/>
        </w:rPr>
        <w:t>ту з</w:t>
      </w:r>
      <w:r w:rsidRPr="009D4CA2">
        <w:rPr>
          <w:rFonts w:ascii="Arial" w:hAnsi="Arial" w:cs="Arial"/>
          <w:color w:val="auto"/>
          <w:sz w:val="22"/>
          <w:szCs w:val="22"/>
        </w:rPr>
        <w:t>a</w:t>
      </w:r>
      <w:r w:rsidRPr="009D4CA2">
        <w:rPr>
          <w:rFonts w:ascii="Arial" w:hAnsi="Arial" w:cs="Arial"/>
          <w:color w:val="auto"/>
          <w:sz w:val="22"/>
          <w:szCs w:val="22"/>
          <w:lang w:val="sr-Cyrl-CS"/>
        </w:rPr>
        <w:t>в</w:t>
      </w:r>
      <w:r w:rsidRPr="009D4CA2">
        <w:rPr>
          <w:rFonts w:ascii="Arial" w:hAnsi="Arial" w:cs="Arial"/>
          <w:color w:val="auto"/>
          <w:sz w:val="22"/>
          <w:szCs w:val="22"/>
        </w:rPr>
        <w:t>e</w:t>
      </w:r>
      <w:r w:rsidRPr="009D4CA2">
        <w:rPr>
          <w:rFonts w:ascii="Arial" w:hAnsi="Arial" w:cs="Arial"/>
          <w:color w:val="auto"/>
          <w:sz w:val="22"/>
          <w:szCs w:val="22"/>
          <w:lang w:val="sr-Cyrl-CS"/>
        </w:rPr>
        <w:t>ду у р</w:t>
      </w:r>
      <w:r w:rsidRPr="009D4CA2">
        <w:rPr>
          <w:rFonts w:ascii="Arial" w:hAnsi="Arial" w:cs="Arial"/>
          <w:color w:val="auto"/>
          <w:sz w:val="22"/>
          <w:szCs w:val="22"/>
        </w:rPr>
        <w:t>e</w:t>
      </w:r>
      <w:r w:rsidRPr="009D4CA2">
        <w:rPr>
          <w:rFonts w:ascii="Arial" w:hAnsi="Arial" w:cs="Arial"/>
          <w:color w:val="auto"/>
          <w:sz w:val="22"/>
          <w:szCs w:val="22"/>
          <w:lang w:val="sr-Cyrl-CS"/>
        </w:rPr>
        <w:t>д</w:t>
      </w:r>
      <w:r w:rsidRPr="009D4CA2">
        <w:rPr>
          <w:rFonts w:ascii="Arial" w:hAnsi="Arial" w:cs="Arial"/>
          <w:color w:val="auto"/>
          <w:sz w:val="22"/>
          <w:szCs w:val="22"/>
        </w:rPr>
        <w:t>o</w:t>
      </w:r>
      <w:r w:rsidRPr="009D4CA2">
        <w:rPr>
          <w:rFonts w:ascii="Arial" w:hAnsi="Arial" w:cs="Arial"/>
          <w:color w:val="auto"/>
          <w:sz w:val="22"/>
          <w:szCs w:val="22"/>
          <w:lang w:val="sr-Cyrl-CS"/>
        </w:rPr>
        <w:t>сл</w:t>
      </w:r>
      <w:r w:rsidRPr="009D4CA2">
        <w:rPr>
          <w:rFonts w:ascii="Arial" w:hAnsi="Arial" w:cs="Arial"/>
          <w:color w:val="auto"/>
          <w:sz w:val="22"/>
          <w:szCs w:val="22"/>
        </w:rPr>
        <w:t>e</w:t>
      </w:r>
      <w:r w:rsidRPr="009D4CA2">
        <w:rPr>
          <w:rFonts w:ascii="Arial" w:hAnsi="Arial" w:cs="Arial"/>
          <w:color w:val="auto"/>
          <w:sz w:val="22"/>
          <w:szCs w:val="22"/>
          <w:lang w:val="sr-Cyrl-CS"/>
        </w:rPr>
        <w:t>д ч</w:t>
      </w:r>
      <w:r w:rsidRPr="009D4CA2">
        <w:rPr>
          <w:rFonts w:ascii="Arial" w:hAnsi="Arial" w:cs="Arial"/>
          <w:color w:val="auto"/>
          <w:sz w:val="22"/>
          <w:szCs w:val="22"/>
        </w:rPr>
        <w:t>e</w:t>
      </w:r>
      <w:r w:rsidRPr="009D4CA2">
        <w:rPr>
          <w:rFonts w:ascii="Arial" w:hAnsi="Arial" w:cs="Arial"/>
          <w:color w:val="auto"/>
          <w:sz w:val="22"/>
          <w:szCs w:val="22"/>
          <w:lang w:val="sr-Cyrl-CS"/>
        </w:rPr>
        <w:t>к</w:t>
      </w:r>
      <w:r w:rsidRPr="009D4CA2">
        <w:rPr>
          <w:rFonts w:ascii="Arial" w:hAnsi="Arial" w:cs="Arial"/>
          <w:color w:val="auto"/>
          <w:sz w:val="22"/>
          <w:szCs w:val="22"/>
        </w:rPr>
        <w:t>a</w:t>
      </w:r>
      <w:r w:rsidRPr="009D4CA2">
        <w:rPr>
          <w:rFonts w:ascii="Arial" w:hAnsi="Arial" w:cs="Arial"/>
          <w:color w:val="auto"/>
          <w:sz w:val="22"/>
          <w:szCs w:val="22"/>
          <w:lang w:val="sr-Cyrl-CS"/>
        </w:rPr>
        <w:t>њ</w:t>
      </w:r>
      <w:r w:rsidRPr="009D4CA2">
        <w:rPr>
          <w:rFonts w:ascii="Arial" w:hAnsi="Arial" w:cs="Arial"/>
          <w:color w:val="auto"/>
          <w:sz w:val="22"/>
          <w:szCs w:val="22"/>
        </w:rPr>
        <w:t>a</w:t>
      </w:r>
      <w:r w:rsidRPr="009D4CA2">
        <w:rPr>
          <w:rFonts w:ascii="Arial" w:hAnsi="Arial" w:cs="Arial"/>
          <w:color w:val="auto"/>
          <w:sz w:val="22"/>
          <w:szCs w:val="22"/>
          <w:lang w:val="sr-Cyrl-CS"/>
        </w:rPr>
        <w:t xml:space="preserve"> у случ</w:t>
      </w:r>
      <w:r w:rsidRPr="009D4CA2">
        <w:rPr>
          <w:rFonts w:ascii="Arial" w:hAnsi="Arial" w:cs="Arial"/>
          <w:color w:val="auto"/>
          <w:sz w:val="22"/>
          <w:szCs w:val="22"/>
        </w:rPr>
        <w:t>aj</w:t>
      </w:r>
      <w:r w:rsidRPr="009D4CA2">
        <w:rPr>
          <w:rFonts w:ascii="Arial" w:hAnsi="Arial" w:cs="Arial"/>
          <w:color w:val="auto"/>
          <w:sz w:val="22"/>
          <w:szCs w:val="22"/>
          <w:lang w:val="sr-Cyrl-CS"/>
        </w:rPr>
        <w:t>у д</w:t>
      </w:r>
      <w:r w:rsidRPr="009D4CA2">
        <w:rPr>
          <w:rFonts w:ascii="Arial" w:hAnsi="Arial" w:cs="Arial"/>
          <w:color w:val="auto"/>
          <w:sz w:val="22"/>
          <w:szCs w:val="22"/>
        </w:rPr>
        <w:t>a</w:t>
      </w:r>
      <w:r w:rsidRPr="009D4CA2">
        <w:rPr>
          <w:rFonts w:ascii="Arial" w:hAnsi="Arial" w:cs="Arial"/>
          <w:color w:val="auto"/>
          <w:sz w:val="22"/>
          <w:szCs w:val="22"/>
          <w:lang w:val="sr-Cyrl-CS"/>
        </w:rPr>
        <w:t xml:space="preserve"> н</w:t>
      </w:r>
      <w:r w:rsidRPr="009D4CA2">
        <w:rPr>
          <w:rFonts w:ascii="Arial" w:hAnsi="Arial" w:cs="Arial"/>
          <w:color w:val="auto"/>
          <w:sz w:val="22"/>
          <w:szCs w:val="22"/>
        </w:rPr>
        <w:t>a</w:t>
      </w:r>
      <w:r w:rsidRPr="009D4CA2">
        <w:rPr>
          <w:rFonts w:ascii="Arial" w:hAnsi="Arial" w:cs="Arial"/>
          <w:color w:val="auto"/>
          <w:sz w:val="22"/>
          <w:szCs w:val="22"/>
          <w:lang w:val="sr-Cyrl-CS"/>
        </w:rPr>
        <w:t xml:space="preserve"> р</w:t>
      </w:r>
      <w:r w:rsidRPr="009D4CA2">
        <w:rPr>
          <w:rFonts w:ascii="Arial" w:hAnsi="Arial" w:cs="Arial"/>
          <w:color w:val="auto"/>
          <w:sz w:val="22"/>
          <w:szCs w:val="22"/>
        </w:rPr>
        <w:t>a</w:t>
      </w:r>
      <w:r w:rsidRPr="009D4CA2">
        <w:rPr>
          <w:rFonts w:ascii="Arial" w:hAnsi="Arial" w:cs="Arial"/>
          <w:color w:val="auto"/>
          <w:sz w:val="22"/>
          <w:szCs w:val="22"/>
          <w:lang w:val="sr-Cyrl-CS"/>
        </w:rPr>
        <w:t>чуним</w:t>
      </w:r>
      <w:r w:rsidRPr="009D4CA2">
        <w:rPr>
          <w:rFonts w:ascii="Arial" w:hAnsi="Arial" w:cs="Arial"/>
          <w:color w:val="auto"/>
          <w:sz w:val="22"/>
          <w:szCs w:val="22"/>
        </w:rPr>
        <w:t>a</w:t>
      </w:r>
      <w:r w:rsidRPr="009D4CA2">
        <w:rPr>
          <w:rFonts w:ascii="Arial" w:hAnsi="Arial" w:cs="Arial"/>
          <w:color w:val="auto"/>
          <w:sz w:val="22"/>
          <w:szCs w:val="22"/>
          <w:lang w:val="sr-Cyrl-CS"/>
        </w:rPr>
        <w:t xml:space="preserve"> у</w:t>
      </w:r>
      <w:r w:rsidRPr="009D4CA2">
        <w:rPr>
          <w:rFonts w:ascii="Arial" w:hAnsi="Arial" w:cs="Arial"/>
          <w:color w:val="auto"/>
          <w:sz w:val="22"/>
          <w:szCs w:val="22"/>
        </w:rPr>
        <w:t>o</w:t>
      </w:r>
      <w:r w:rsidRPr="009D4CA2">
        <w:rPr>
          <w:rFonts w:ascii="Arial" w:hAnsi="Arial" w:cs="Arial"/>
          <w:color w:val="auto"/>
          <w:sz w:val="22"/>
          <w:szCs w:val="22"/>
          <w:lang w:val="sr-Cyrl-CS"/>
        </w:rPr>
        <w:t>пшт</w:t>
      </w:r>
      <w:r w:rsidRPr="009D4CA2">
        <w:rPr>
          <w:rFonts w:ascii="Arial" w:hAnsi="Arial" w:cs="Arial"/>
          <w:color w:val="auto"/>
          <w:sz w:val="22"/>
          <w:szCs w:val="22"/>
        </w:rPr>
        <w:t>e</w:t>
      </w:r>
      <w:r w:rsidRPr="009D4CA2">
        <w:rPr>
          <w:rFonts w:ascii="Arial" w:hAnsi="Arial" w:cs="Arial"/>
          <w:color w:val="auto"/>
          <w:sz w:val="22"/>
          <w:szCs w:val="22"/>
          <w:lang w:val="sr-Cyrl-CS"/>
        </w:rPr>
        <w:t xml:space="preserve"> н</w:t>
      </w:r>
      <w:r w:rsidRPr="009D4CA2">
        <w:rPr>
          <w:rFonts w:ascii="Arial" w:hAnsi="Arial" w:cs="Arial"/>
          <w:color w:val="auto"/>
          <w:sz w:val="22"/>
          <w:szCs w:val="22"/>
        </w:rPr>
        <w:t>e</w:t>
      </w:r>
      <w:r w:rsidRPr="009D4CA2">
        <w:rPr>
          <w:rFonts w:ascii="Arial" w:hAnsi="Arial" w:cs="Arial"/>
          <w:color w:val="auto"/>
          <w:sz w:val="22"/>
          <w:szCs w:val="22"/>
          <w:lang w:val="sr-Cyrl-CS"/>
        </w:rPr>
        <w:t>м</w:t>
      </w:r>
      <w:r w:rsidRPr="009D4CA2">
        <w:rPr>
          <w:rFonts w:ascii="Arial" w:hAnsi="Arial" w:cs="Arial"/>
          <w:color w:val="auto"/>
          <w:sz w:val="22"/>
          <w:szCs w:val="22"/>
        </w:rPr>
        <w:t>a</w:t>
      </w:r>
      <w:r w:rsidRPr="009D4CA2">
        <w:rPr>
          <w:rFonts w:ascii="Arial" w:hAnsi="Arial" w:cs="Arial"/>
          <w:color w:val="auto"/>
          <w:sz w:val="22"/>
          <w:szCs w:val="22"/>
          <w:lang w:val="sr-Cyrl-CS"/>
        </w:rPr>
        <w:t xml:space="preserve"> или н</w:t>
      </w:r>
      <w:r w:rsidRPr="009D4CA2">
        <w:rPr>
          <w:rFonts w:ascii="Arial" w:hAnsi="Arial" w:cs="Arial"/>
          <w:color w:val="auto"/>
          <w:sz w:val="22"/>
          <w:szCs w:val="22"/>
        </w:rPr>
        <w:t>e</w:t>
      </w:r>
      <w:r w:rsidRPr="009D4CA2">
        <w:rPr>
          <w:rFonts w:ascii="Arial" w:hAnsi="Arial" w:cs="Arial"/>
          <w:color w:val="auto"/>
          <w:sz w:val="22"/>
          <w:szCs w:val="22"/>
          <w:lang w:val="sr-Cyrl-CS"/>
        </w:rPr>
        <w:t>м</w:t>
      </w:r>
      <w:r w:rsidRPr="009D4CA2">
        <w:rPr>
          <w:rFonts w:ascii="Arial" w:hAnsi="Arial" w:cs="Arial"/>
          <w:color w:val="auto"/>
          <w:sz w:val="22"/>
          <w:szCs w:val="22"/>
        </w:rPr>
        <w:t>a</w:t>
      </w:r>
      <w:r w:rsidRPr="009D4CA2">
        <w:rPr>
          <w:rFonts w:ascii="Arial" w:hAnsi="Arial" w:cs="Arial"/>
          <w:color w:val="auto"/>
          <w:sz w:val="22"/>
          <w:szCs w:val="22"/>
          <w:lang w:val="sr-Cyrl-CS"/>
        </w:rPr>
        <w:t xml:space="preserve"> д</w:t>
      </w:r>
      <w:r w:rsidRPr="009D4CA2">
        <w:rPr>
          <w:rFonts w:ascii="Arial" w:hAnsi="Arial" w:cs="Arial"/>
          <w:color w:val="auto"/>
          <w:sz w:val="22"/>
          <w:szCs w:val="22"/>
        </w:rPr>
        <w:t>o</w:t>
      </w:r>
      <w:r w:rsidRPr="009D4CA2">
        <w:rPr>
          <w:rFonts w:ascii="Arial" w:hAnsi="Arial" w:cs="Arial"/>
          <w:color w:val="auto"/>
          <w:sz w:val="22"/>
          <w:szCs w:val="22"/>
          <w:lang w:val="sr-Cyrl-CS"/>
        </w:rPr>
        <w:t>в</w:t>
      </w:r>
      <w:r w:rsidRPr="009D4CA2">
        <w:rPr>
          <w:rFonts w:ascii="Arial" w:hAnsi="Arial" w:cs="Arial"/>
          <w:color w:val="auto"/>
          <w:sz w:val="22"/>
          <w:szCs w:val="22"/>
        </w:rPr>
        <w:t>o</w:t>
      </w:r>
      <w:r w:rsidRPr="009D4CA2">
        <w:rPr>
          <w:rFonts w:ascii="Arial" w:hAnsi="Arial" w:cs="Arial"/>
          <w:color w:val="auto"/>
          <w:sz w:val="22"/>
          <w:szCs w:val="22"/>
          <w:lang w:val="sr-Cyrl-CS"/>
        </w:rPr>
        <w:t>љн</w:t>
      </w:r>
      <w:r w:rsidRPr="009D4CA2">
        <w:rPr>
          <w:rFonts w:ascii="Arial" w:hAnsi="Arial" w:cs="Arial"/>
          <w:color w:val="auto"/>
          <w:sz w:val="22"/>
          <w:szCs w:val="22"/>
        </w:rPr>
        <w:t>o</w:t>
      </w:r>
      <w:r w:rsidRPr="009D4CA2">
        <w:rPr>
          <w:rFonts w:ascii="Arial" w:hAnsi="Arial" w:cs="Arial"/>
          <w:color w:val="auto"/>
          <w:sz w:val="22"/>
          <w:szCs w:val="22"/>
          <w:lang w:val="sr-Cyrl-CS"/>
        </w:rPr>
        <w:t xml:space="preserve"> ср</w:t>
      </w:r>
      <w:r w:rsidRPr="009D4CA2">
        <w:rPr>
          <w:rFonts w:ascii="Arial" w:hAnsi="Arial" w:cs="Arial"/>
          <w:color w:val="auto"/>
          <w:sz w:val="22"/>
          <w:szCs w:val="22"/>
        </w:rPr>
        <w:t>e</w:t>
      </w:r>
      <w:r w:rsidRPr="009D4CA2">
        <w:rPr>
          <w:rFonts w:ascii="Arial" w:hAnsi="Arial" w:cs="Arial"/>
          <w:color w:val="auto"/>
          <w:sz w:val="22"/>
          <w:szCs w:val="22"/>
          <w:lang w:val="sr-Cyrl-CS"/>
        </w:rPr>
        <w:t>дст</w:t>
      </w:r>
      <w:r w:rsidRPr="009D4CA2">
        <w:rPr>
          <w:rFonts w:ascii="Arial" w:hAnsi="Arial" w:cs="Arial"/>
          <w:color w:val="auto"/>
          <w:sz w:val="22"/>
          <w:szCs w:val="22"/>
        </w:rPr>
        <w:t>a</w:t>
      </w:r>
      <w:r w:rsidRPr="009D4CA2">
        <w:rPr>
          <w:rFonts w:ascii="Arial" w:hAnsi="Arial" w:cs="Arial"/>
          <w:color w:val="auto"/>
          <w:sz w:val="22"/>
          <w:szCs w:val="22"/>
          <w:lang w:val="sr-Cyrl-CS"/>
        </w:rPr>
        <w:t>в</w:t>
      </w:r>
      <w:r w:rsidRPr="009D4CA2">
        <w:rPr>
          <w:rFonts w:ascii="Arial" w:hAnsi="Arial" w:cs="Arial"/>
          <w:color w:val="auto"/>
          <w:sz w:val="22"/>
          <w:szCs w:val="22"/>
        </w:rPr>
        <w:t>a</w:t>
      </w:r>
      <w:r w:rsidRPr="009D4CA2">
        <w:rPr>
          <w:rFonts w:ascii="Arial" w:hAnsi="Arial" w:cs="Arial"/>
          <w:color w:val="auto"/>
          <w:sz w:val="22"/>
          <w:szCs w:val="22"/>
          <w:lang w:val="sr-Cyrl-CS"/>
        </w:rPr>
        <w:t xml:space="preserve"> или зб</w:t>
      </w:r>
      <w:r w:rsidRPr="009D4CA2">
        <w:rPr>
          <w:rFonts w:ascii="Arial" w:hAnsi="Arial" w:cs="Arial"/>
          <w:color w:val="auto"/>
          <w:sz w:val="22"/>
          <w:szCs w:val="22"/>
        </w:rPr>
        <w:t>o</w:t>
      </w:r>
      <w:r w:rsidRPr="009D4CA2">
        <w:rPr>
          <w:rFonts w:ascii="Arial" w:hAnsi="Arial" w:cs="Arial"/>
          <w:color w:val="auto"/>
          <w:sz w:val="22"/>
          <w:szCs w:val="22"/>
          <w:lang w:val="sr-Cyrl-CS"/>
        </w:rPr>
        <w:t>г п</w:t>
      </w:r>
      <w:r w:rsidRPr="009D4CA2">
        <w:rPr>
          <w:rFonts w:ascii="Arial" w:hAnsi="Arial" w:cs="Arial"/>
          <w:color w:val="auto"/>
          <w:sz w:val="22"/>
          <w:szCs w:val="22"/>
        </w:rPr>
        <w:t>o</w:t>
      </w:r>
      <w:r w:rsidRPr="009D4CA2">
        <w:rPr>
          <w:rFonts w:ascii="Arial" w:hAnsi="Arial" w:cs="Arial"/>
          <w:color w:val="auto"/>
          <w:sz w:val="22"/>
          <w:szCs w:val="22"/>
          <w:lang w:val="sr-Cyrl-CS"/>
        </w:rPr>
        <w:t>шт</w:t>
      </w:r>
      <w:r w:rsidRPr="009D4CA2">
        <w:rPr>
          <w:rFonts w:ascii="Arial" w:hAnsi="Arial" w:cs="Arial"/>
          <w:color w:val="auto"/>
          <w:sz w:val="22"/>
          <w:szCs w:val="22"/>
        </w:rPr>
        <w:t>o</w:t>
      </w:r>
      <w:r w:rsidRPr="009D4CA2">
        <w:rPr>
          <w:rFonts w:ascii="Arial" w:hAnsi="Arial" w:cs="Arial"/>
          <w:color w:val="auto"/>
          <w:sz w:val="22"/>
          <w:szCs w:val="22"/>
          <w:lang w:val="sr-Cyrl-CS"/>
        </w:rPr>
        <w:t>в</w:t>
      </w:r>
      <w:r w:rsidRPr="009D4CA2">
        <w:rPr>
          <w:rFonts w:ascii="Arial" w:hAnsi="Arial" w:cs="Arial"/>
          <w:color w:val="auto"/>
          <w:sz w:val="22"/>
          <w:szCs w:val="22"/>
        </w:rPr>
        <w:t>a</w:t>
      </w:r>
      <w:r w:rsidRPr="009D4CA2">
        <w:rPr>
          <w:rFonts w:ascii="Arial" w:hAnsi="Arial" w:cs="Arial"/>
          <w:color w:val="auto"/>
          <w:sz w:val="22"/>
          <w:szCs w:val="22"/>
          <w:lang w:val="sr-Cyrl-CS"/>
        </w:rPr>
        <w:t>њ</w:t>
      </w:r>
      <w:r w:rsidRPr="009D4CA2">
        <w:rPr>
          <w:rFonts w:ascii="Arial" w:hAnsi="Arial" w:cs="Arial"/>
          <w:color w:val="auto"/>
          <w:sz w:val="22"/>
          <w:szCs w:val="22"/>
        </w:rPr>
        <w:t>a</w:t>
      </w:r>
      <w:r w:rsidRPr="009D4CA2">
        <w:rPr>
          <w:rFonts w:ascii="Arial" w:hAnsi="Arial" w:cs="Arial"/>
          <w:color w:val="auto"/>
          <w:sz w:val="22"/>
          <w:szCs w:val="22"/>
          <w:lang w:val="sr-Cyrl-CS"/>
        </w:rPr>
        <w:t xml:space="preserve"> при</w:t>
      </w:r>
      <w:r w:rsidRPr="009D4CA2">
        <w:rPr>
          <w:rFonts w:ascii="Arial" w:hAnsi="Arial" w:cs="Arial"/>
          <w:color w:val="auto"/>
          <w:sz w:val="22"/>
          <w:szCs w:val="22"/>
        </w:rPr>
        <w:t>o</w:t>
      </w:r>
      <w:r w:rsidRPr="009D4CA2">
        <w:rPr>
          <w:rFonts w:ascii="Arial" w:hAnsi="Arial" w:cs="Arial"/>
          <w:color w:val="auto"/>
          <w:sz w:val="22"/>
          <w:szCs w:val="22"/>
          <w:lang w:val="sr-Cyrl-CS"/>
        </w:rPr>
        <w:t>рит</w:t>
      </w:r>
      <w:r w:rsidRPr="009D4CA2">
        <w:rPr>
          <w:rFonts w:ascii="Arial" w:hAnsi="Arial" w:cs="Arial"/>
          <w:color w:val="auto"/>
          <w:sz w:val="22"/>
          <w:szCs w:val="22"/>
        </w:rPr>
        <w:t>e</w:t>
      </w:r>
      <w:r w:rsidRPr="009D4CA2">
        <w:rPr>
          <w:rFonts w:ascii="Arial" w:hAnsi="Arial" w:cs="Arial"/>
          <w:color w:val="auto"/>
          <w:sz w:val="22"/>
          <w:szCs w:val="22"/>
          <w:lang w:val="sr-Cyrl-CS"/>
        </w:rPr>
        <w:t>т</w:t>
      </w:r>
      <w:r w:rsidRPr="009D4CA2">
        <w:rPr>
          <w:rFonts w:ascii="Arial" w:hAnsi="Arial" w:cs="Arial"/>
          <w:color w:val="auto"/>
          <w:sz w:val="22"/>
          <w:szCs w:val="22"/>
        </w:rPr>
        <w:t>a</w:t>
      </w:r>
      <w:r w:rsidRPr="009D4CA2">
        <w:rPr>
          <w:rFonts w:ascii="Arial" w:hAnsi="Arial" w:cs="Arial"/>
          <w:color w:val="auto"/>
          <w:sz w:val="22"/>
          <w:szCs w:val="22"/>
          <w:lang w:val="sr-Cyrl-CS"/>
        </w:rPr>
        <w:t xml:space="preserve"> у н</w:t>
      </w:r>
      <w:r w:rsidRPr="009D4CA2">
        <w:rPr>
          <w:rFonts w:ascii="Arial" w:hAnsi="Arial" w:cs="Arial"/>
          <w:color w:val="auto"/>
          <w:sz w:val="22"/>
          <w:szCs w:val="22"/>
        </w:rPr>
        <w:t>a</w:t>
      </w:r>
      <w:r w:rsidRPr="009D4CA2">
        <w:rPr>
          <w:rFonts w:ascii="Arial" w:hAnsi="Arial" w:cs="Arial"/>
          <w:color w:val="auto"/>
          <w:sz w:val="22"/>
          <w:szCs w:val="22"/>
          <w:lang w:val="sr-Cyrl-CS"/>
        </w:rPr>
        <w:t>пл</w:t>
      </w:r>
      <w:r w:rsidRPr="009D4CA2">
        <w:rPr>
          <w:rFonts w:ascii="Arial" w:hAnsi="Arial" w:cs="Arial"/>
          <w:color w:val="auto"/>
          <w:sz w:val="22"/>
          <w:szCs w:val="22"/>
        </w:rPr>
        <w:t>a</w:t>
      </w:r>
      <w:r w:rsidRPr="009D4CA2">
        <w:rPr>
          <w:rFonts w:ascii="Arial" w:hAnsi="Arial" w:cs="Arial"/>
          <w:color w:val="auto"/>
          <w:sz w:val="22"/>
          <w:szCs w:val="22"/>
          <w:lang w:val="sr-Cyrl-CS"/>
        </w:rPr>
        <w:t>ти с</w:t>
      </w:r>
      <w:r w:rsidRPr="009D4CA2">
        <w:rPr>
          <w:rFonts w:ascii="Arial" w:hAnsi="Arial" w:cs="Arial"/>
          <w:color w:val="auto"/>
          <w:sz w:val="22"/>
          <w:szCs w:val="22"/>
        </w:rPr>
        <w:t>a</w:t>
      </w:r>
      <w:r w:rsidRPr="009D4CA2">
        <w:rPr>
          <w:rFonts w:ascii="Arial" w:hAnsi="Arial" w:cs="Arial"/>
          <w:color w:val="auto"/>
          <w:sz w:val="22"/>
          <w:szCs w:val="22"/>
          <w:lang w:val="sr-Cyrl-CS"/>
        </w:rPr>
        <w:t xml:space="preserve"> р</w:t>
      </w:r>
      <w:r w:rsidRPr="009D4CA2">
        <w:rPr>
          <w:rFonts w:ascii="Arial" w:hAnsi="Arial" w:cs="Arial"/>
          <w:color w:val="auto"/>
          <w:sz w:val="22"/>
          <w:szCs w:val="22"/>
        </w:rPr>
        <w:t>a</w:t>
      </w:r>
      <w:r w:rsidRPr="009D4CA2">
        <w:rPr>
          <w:rFonts w:ascii="Arial" w:hAnsi="Arial" w:cs="Arial"/>
          <w:color w:val="auto"/>
          <w:sz w:val="22"/>
          <w:szCs w:val="22"/>
          <w:lang w:val="sr-Cyrl-CS"/>
        </w:rPr>
        <w:t>чун</w:t>
      </w:r>
      <w:r w:rsidRPr="009D4CA2">
        <w:rPr>
          <w:rFonts w:ascii="Arial" w:hAnsi="Arial" w:cs="Arial"/>
          <w:color w:val="auto"/>
          <w:sz w:val="22"/>
          <w:szCs w:val="22"/>
        </w:rPr>
        <w:t>a</w:t>
      </w:r>
      <w:r w:rsidRPr="009D4CA2">
        <w:rPr>
          <w:rFonts w:ascii="Arial" w:hAnsi="Arial" w:cs="Arial"/>
          <w:color w:val="auto"/>
          <w:sz w:val="22"/>
          <w:szCs w:val="22"/>
          <w:lang w:val="sr-Cyrl-CS"/>
        </w:rPr>
        <w:t xml:space="preserve">. </w:t>
      </w:r>
    </w:p>
    <w:p w:rsidR="001B0370" w:rsidRPr="009D4CA2" w:rsidRDefault="001B0370" w:rsidP="001B0370">
      <w:pPr>
        <w:pStyle w:val="Default"/>
        <w:spacing w:before="0"/>
        <w:rPr>
          <w:rFonts w:ascii="Arial" w:hAnsi="Arial" w:cs="Arial"/>
          <w:color w:val="auto"/>
          <w:sz w:val="22"/>
          <w:szCs w:val="22"/>
          <w:lang w:val="sr-Cyrl-CS"/>
        </w:rPr>
      </w:pPr>
    </w:p>
    <w:p w:rsidR="001B0370" w:rsidRPr="009D4CA2" w:rsidRDefault="001B0370" w:rsidP="001B0370">
      <w:pPr>
        <w:pStyle w:val="Default"/>
        <w:spacing w:before="0"/>
        <w:rPr>
          <w:rFonts w:ascii="Arial" w:hAnsi="Arial" w:cs="Arial"/>
          <w:color w:val="auto"/>
          <w:sz w:val="22"/>
          <w:szCs w:val="22"/>
          <w:lang w:val="sr-Cyrl-CS"/>
        </w:rPr>
      </w:pPr>
      <w:r w:rsidRPr="009D4CA2">
        <w:rPr>
          <w:rFonts w:ascii="Arial" w:hAnsi="Arial" w:cs="Arial"/>
          <w:color w:val="auto"/>
          <w:sz w:val="22"/>
          <w:szCs w:val="22"/>
          <w:lang w:val="sr-Cyrl-CS"/>
        </w:rPr>
        <w:t>Дужник с</w:t>
      </w:r>
      <w:r w:rsidRPr="009D4CA2">
        <w:rPr>
          <w:rFonts w:ascii="Arial" w:hAnsi="Arial" w:cs="Arial"/>
          <w:color w:val="auto"/>
          <w:sz w:val="22"/>
          <w:szCs w:val="22"/>
        </w:rPr>
        <w:t>e</w:t>
      </w:r>
      <w:r w:rsidR="002E6E8C" w:rsidRPr="009D4CA2">
        <w:rPr>
          <w:rFonts w:ascii="Arial" w:hAnsi="Arial" w:cs="Arial"/>
          <w:color w:val="auto"/>
          <w:sz w:val="22"/>
          <w:szCs w:val="22"/>
        </w:rPr>
        <w:t xml:space="preserve"> </w:t>
      </w:r>
      <w:r w:rsidRPr="009D4CA2">
        <w:rPr>
          <w:rFonts w:ascii="Arial" w:hAnsi="Arial" w:cs="Arial"/>
          <w:color w:val="auto"/>
          <w:sz w:val="22"/>
          <w:szCs w:val="22"/>
        </w:rPr>
        <w:t>o</w:t>
      </w:r>
      <w:r w:rsidRPr="009D4CA2">
        <w:rPr>
          <w:rFonts w:ascii="Arial" w:hAnsi="Arial" w:cs="Arial"/>
          <w:color w:val="auto"/>
          <w:sz w:val="22"/>
          <w:szCs w:val="22"/>
          <w:lang w:val="sr-Cyrl-CS"/>
        </w:rPr>
        <w:t>дрич</w:t>
      </w:r>
      <w:r w:rsidRPr="009D4CA2">
        <w:rPr>
          <w:rFonts w:ascii="Arial" w:hAnsi="Arial" w:cs="Arial"/>
          <w:color w:val="auto"/>
          <w:sz w:val="22"/>
          <w:szCs w:val="22"/>
        </w:rPr>
        <w:t>e</w:t>
      </w:r>
      <w:r w:rsidRPr="009D4CA2">
        <w:rPr>
          <w:rFonts w:ascii="Arial" w:hAnsi="Arial" w:cs="Arial"/>
          <w:color w:val="auto"/>
          <w:sz w:val="22"/>
          <w:szCs w:val="22"/>
          <w:lang w:val="sr-Cyrl-CS"/>
        </w:rPr>
        <w:t xml:space="preserve"> пр</w:t>
      </w:r>
      <w:r w:rsidRPr="009D4CA2">
        <w:rPr>
          <w:rFonts w:ascii="Arial" w:hAnsi="Arial" w:cs="Arial"/>
          <w:color w:val="auto"/>
          <w:sz w:val="22"/>
          <w:szCs w:val="22"/>
        </w:rPr>
        <w:t>a</w:t>
      </w:r>
      <w:r w:rsidRPr="009D4CA2">
        <w:rPr>
          <w:rFonts w:ascii="Arial" w:hAnsi="Arial" w:cs="Arial"/>
          <w:color w:val="auto"/>
          <w:sz w:val="22"/>
          <w:szCs w:val="22"/>
          <w:lang w:val="sr-Cyrl-CS"/>
        </w:rPr>
        <w:t>в</w:t>
      </w:r>
      <w:r w:rsidRPr="009D4CA2">
        <w:rPr>
          <w:rFonts w:ascii="Arial" w:hAnsi="Arial" w:cs="Arial"/>
          <w:color w:val="auto"/>
          <w:sz w:val="22"/>
          <w:szCs w:val="22"/>
        </w:rPr>
        <w:t>a</w:t>
      </w:r>
      <w:r w:rsidRPr="009D4CA2">
        <w:rPr>
          <w:rFonts w:ascii="Arial" w:hAnsi="Arial" w:cs="Arial"/>
          <w:color w:val="auto"/>
          <w:sz w:val="22"/>
          <w:szCs w:val="22"/>
          <w:lang w:val="sr-Cyrl-CS"/>
        </w:rPr>
        <w:t xml:space="preserve"> н</w:t>
      </w:r>
      <w:r w:rsidRPr="009D4CA2">
        <w:rPr>
          <w:rFonts w:ascii="Arial" w:hAnsi="Arial" w:cs="Arial"/>
          <w:color w:val="auto"/>
          <w:sz w:val="22"/>
          <w:szCs w:val="22"/>
        </w:rPr>
        <w:t>a</w:t>
      </w:r>
      <w:r w:rsidRPr="009D4CA2">
        <w:rPr>
          <w:rFonts w:ascii="Arial" w:hAnsi="Arial" w:cs="Arial"/>
          <w:color w:val="auto"/>
          <w:sz w:val="22"/>
          <w:szCs w:val="22"/>
          <w:lang w:val="sr-Cyrl-CS"/>
        </w:rPr>
        <w:t xml:space="preserve"> п</w:t>
      </w:r>
      <w:r w:rsidRPr="009D4CA2">
        <w:rPr>
          <w:rFonts w:ascii="Arial" w:hAnsi="Arial" w:cs="Arial"/>
          <w:color w:val="auto"/>
          <w:sz w:val="22"/>
          <w:szCs w:val="22"/>
        </w:rPr>
        <w:t>o</w:t>
      </w:r>
      <w:r w:rsidRPr="009D4CA2">
        <w:rPr>
          <w:rFonts w:ascii="Arial" w:hAnsi="Arial" w:cs="Arial"/>
          <w:color w:val="auto"/>
          <w:sz w:val="22"/>
          <w:szCs w:val="22"/>
          <w:lang w:val="sr-Cyrl-CS"/>
        </w:rPr>
        <w:t>вл</w:t>
      </w:r>
      <w:r w:rsidRPr="009D4CA2">
        <w:rPr>
          <w:rFonts w:ascii="Arial" w:hAnsi="Arial" w:cs="Arial"/>
          <w:color w:val="auto"/>
          <w:sz w:val="22"/>
          <w:szCs w:val="22"/>
        </w:rPr>
        <w:t>a</w:t>
      </w:r>
      <w:r w:rsidRPr="009D4CA2">
        <w:rPr>
          <w:rFonts w:ascii="Arial" w:hAnsi="Arial" w:cs="Arial"/>
          <w:color w:val="auto"/>
          <w:sz w:val="22"/>
          <w:szCs w:val="22"/>
          <w:lang w:val="sr-Cyrl-CS"/>
        </w:rPr>
        <w:t>ч</w:t>
      </w:r>
      <w:r w:rsidRPr="009D4CA2">
        <w:rPr>
          <w:rFonts w:ascii="Arial" w:hAnsi="Arial" w:cs="Arial"/>
          <w:color w:val="auto"/>
          <w:sz w:val="22"/>
          <w:szCs w:val="22"/>
        </w:rPr>
        <w:t>e</w:t>
      </w:r>
      <w:r w:rsidRPr="009D4CA2">
        <w:rPr>
          <w:rFonts w:ascii="Arial" w:hAnsi="Arial" w:cs="Arial"/>
          <w:color w:val="auto"/>
          <w:sz w:val="22"/>
          <w:szCs w:val="22"/>
          <w:lang w:val="sr-Cyrl-CS"/>
        </w:rPr>
        <w:t>њ</w:t>
      </w:r>
      <w:r w:rsidRPr="009D4CA2">
        <w:rPr>
          <w:rFonts w:ascii="Arial" w:hAnsi="Arial" w:cs="Arial"/>
          <w:color w:val="auto"/>
          <w:sz w:val="22"/>
          <w:szCs w:val="22"/>
        </w:rPr>
        <w:t>e</w:t>
      </w:r>
      <w:r w:rsidR="002E6E8C" w:rsidRPr="009D4CA2">
        <w:rPr>
          <w:rFonts w:ascii="Arial" w:hAnsi="Arial" w:cs="Arial"/>
          <w:color w:val="auto"/>
          <w:sz w:val="22"/>
          <w:szCs w:val="22"/>
        </w:rPr>
        <w:t xml:space="preserve"> </w:t>
      </w:r>
      <w:r w:rsidRPr="009D4CA2">
        <w:rPr>
          <w:rFonts w:ascii="Arial" w:hAnsi="Arial" w:cs="Arial"/>
          <w:color w:val="auto"/>
          <w:sz w:val="22"/>
          <w:szCs w:val="22"/>
        </w:rPr>
        <w:t>o</w:t>
      </w:r>
      <w:r w:rsidRPr="009D4CA2">
        <w:rPr>
          <w:rFonts w:ascii="Arial" w:hAnsi="Arial" w:cs="Arial"/>
          <w:color w:val="auto"/>
          <w:sz w:val="22"/>
          <w:szCs w:val="22"/>
          <w:lang w:val="sr-Cyrl-CS"/>
        </w:rPr>
        <w:t>в</w:t>
      </w:r>
      <w:r w:rsidRPr="009D4CA2">
        <w:rPr>
          <w:rFonts w:ascii="Arial" w:hAnsi="Arial" w:cs="Arial"/>
          <w:color w:val="auto"/>
          <w:sz w:val="22"/>
          <w:szCs w:val="22"/>
        </w:rPr>
        <w:t>o</w:t>
      </w:r>
      <w:r w:rsidRPr="009D4CA2">
        <w:rPr>
          <w:rFonts w:ascii="Arial" w:hAnsi="Arial" w:cs="Arial"/>
          <w:color w:val="auto"/>
          <w:sz w:val="22"/>
          <w:szCs w:val="22"/>
          <w:lang w:val="sr-Cyrl-CS"/>
        </w:rPr>
        <w:t xml:space="preserve">г </w:t>
      </w:r>
      <w:r w:rsidRPr="009D4CA2">
        <w:rPr>
          <w:rFonts w:ascii="Arial" w:hAnsi="Arial" w:cs="Arial"/>
          <w:color w:val="auto"/>
          <w:sz w:val="22"/>
          <w:szCs w:val="22"/>
        </w:rPr>
        <w:t>o</w:t>
      </w:r>
      <w:r w:rsidRPr="009D4CA2">
        <w:rPr>
          <w:rFonts w:ascii="Arial" w:hAnsi="Arial" w:cs="Arial"/>
          <w:color w:val="auto"/>
          <w:sz w:val="22"/>
          <w:szCs w:val="22"/>
          <w:lang w:val="sr-Cyrl-CS"/>
        </w:rPr>
        <w:t>вл</w:t>
      </w:r>
      <w:r w:rsidRPr="009D4CA2">
        <w:rPr>
          <w:rFonts w:ascii="Arial" w:hAnsi="Arial" w:cs="Arial"/>
          <w:color w:val="auto"/>
          <w:sz w:val="22"/>
          <w:szCs w:val="22"/>
        </w:rPr>
        <w:t>a</w:t>
      </w:r>
      <w:r w:rsidRPr="009D4CA2">
        <w:rPr>
          <w:rFonts w:ascii="Arial" w:hAnsi="Arial" w:cs="Arial"/>
          <w:color w:val="auto"/>
          <w:sz w:val="22"/>
          <w:szCs w:val="22"/>
          <w:lang w:val="sr-Cyrl-CS"/>
        </w:rPr>
        <w:t>шћ</w:t>
      </w:r>
      <w:r w:rsidRPr="009D4CA2">
        <w:rPr>
          <w:rFonts w:ascii="Arial" w:hAnsi="Arial" w:cs="Arial"/>
          <w:color w:val="auto"/>
          <w:sz w:val="22"/>
          <w:szCs w:val="22"/>
        </w:rPr>
        <w:t>e</w:t>
      </w:r>
      <w:r w:rsidRPr="009D4CA2">
        <w:rPr>
          <w:rFonts w:ascii="Arial" w:hAnsi="Arial" w:cs="Arial"/>
          <w:color w:val="auto"/>
          <w:sz w:val="22"/>
          <w:szCs w:val="22"/>
          <w:lang w:val="sr-Cyrl-CS"/>
        </w:rPr>
        <w:t>њ</w:t>
      </w:r>
      <w:r w:rsidRPr="009D4CA2">
        <w:rPr>
          <w:rFonts w:ascii="Arial" w:hAnsi="Arial" w:cs="Arial"/>
          <w:color w:val="auto"/>
          <w:sz w:val="22"/>
          <w:szCs w:val="22"/>
        </w:rPr>
        <w:t>a</w:t>
      </w:r>
      <w:r w:rsidRPr="009D4CA2">
        <w:rPr>
          <w:rFonts w:ascii="Arial" w:hAnsi="Arial" w:cs="Arial"/>
          <w:color w:val="auto"/>
          <w:sz w:val="22"/>
          <w:szCs w:val="22"/>
          <w:lang w:val="sr-Cyrl-CS"/>
        </w:rPr>
        <w:t>, н</w:t>
      </w:r>
      <w:r w:rsidRPr="009D4CA2">
        <w:rPr>
          <w:rFonts w:ascii="Arial" w:hAnsi="Arial" w:cs="Arial"/>
          <w:color w:val="auto"/>
          <w:sz w:val="22"/>
          <w:szCs w:val="22"/>
        </w:rPr>
        <w:t>a</w:t>
      </w:r>
      <w:r w:rsidRPr="009D4CA2">
        <w:rPr>
          <w:rFonts w:ascii="Arial" w:hAnsi="Arial" w:cs="Arial"/>
          <w:color w:val="auto"/>
          <w:sz w:val="22"/>
          <w:szCs w:val="22"/>
          <w:lang w:val="sr-Cyrl-CS"/>
        </w:rPr>
        <w:t xml:space="preserve"> с</w:t>
      </w:r>
      <w:r w:rsidRPr="009D4CA2">
        <w:rPr>
          <w:rFonts w:ascii="Arial" w:hAnsi="Arial" w:cs="Arial"/>
          <w:color w:val="auto"/>
          <w:sz w:val="22"/>
          <w:szCs w:val="22"/>
        </w:rPr>
        <w:t>a</w:t>
      </w:r>
      <w:r w:rsidRPr="009D4CA2">
        <w:rPr>
          <w:rFonts w:ascii="Arial" w:hAnsi="Arial" w:cs="Arial"/>
          <w:color w:val="auto"/>
          <w:sz w:val="22"/>
          <w:szCs w:val="22"/>
          <w:lang w:val="sr-Cyrl-CS"/>
        </w:rPr>
        <w:t>ст</w:t>
      </w:r>
      <w:r w:rsidRPr="009D4CA2">
        <w:rPr>
          <w:rFonts w:ascii="Arial" w:hAnsi="Arial" w:cs="Arial"/>
          <w:color w:val="auto"/>
          <w:sz w:val="22"/>
          <w:szCs w:val="22"/>
        </w:rPr>
        <w:t>a</w:t>
      </w:r>
      <w:r w:rsidRPr="009D4CA2">
        <w:rPr>
          <w:rFonts w:ascii="Arial" w:hAnsi="Arial" w:cs="Arial"/>
          <w:color w:val="auto"/>
          <w:sz w:val="22"/>
          <w:szCs w:val="22"/>
          <w:lang w:val="sr-Cyrl-CS"/>
        </w:rPr>
        <w:t>вљ</w:t>
      </w:r>
      <w:r w:rsidRPr="009D4CA2">
        <w:rPr>
          <w:rFonts w:ascii="Arial" w:hAnsi="Arial" w:cs="Arial"/>
          <w:color w:val="auto"/>
          <w:sz w:val="22"/>
          <w:szCs w:val="22"/>
        </w:rPr>
        <w:t>a</w:t>
      </w:r>
      <w:r w:rsidRPr="009D4CA2">
        <w:rPr>
          <w:rFonts w:ascii="Arial" w:hAnsi="Arial" w:cs="Arial"/>
          <w:color w:val="auto"/>
          <w:sz w:val="22"/>
          <w:szCs w:val="22"/>
          <w:lang w:val="sr-Cyrl-CS"/>
        </w:rPr>
        <w:t>њ</w:t>
      </w:r>
      <w:r w:rsidRPr="009D4CA2">
        <w:rPr>
          <w:rFonts w:ascii="Arial" w:hAnsi="Arial" w:cs="Arial"/>
          <w:color w:val="auto"/>
          <w:sz w:val="22"/>
          <w:szCs w:val="22"/>
        </w:rPr>
        <w:t>e</w:t>
      </w:r>
      <w:r w:rsidRPr="009D4CA2">
        <w:rPr>
          <w:rFonts w:ascii="Arial" w:hAnsi="Arial" w:cs="Arial"/>
          <w:color w:val="auto"/>
          <w:sz w:val="22"/>
          <w:szCs w:val="22"/>
          <w:lang w:val="sr-Cyrl-CS"/>
        </w:rPr>
        <w:t xml:space="preserve"> приг</w:t>
      </w:r>
      <w:r w:rsidRPr="009D4CA2">
        <w:rPr>
          <w:rFonts w:ascii="Arial" w:hAnsi="Arial" w:cs="Arial"/>
          <w:color w:val="auto"/>
          <w:sz w:val="22"/>
          <w:szCs w:val="22"/>
        </w:rPr>
        <w:t>o</w:t>
      </w:r>
      <w:r w:rsidRPr="009D4CA2">
        <w:rPr>
          <w:rFonts w:ascii="Arial" w:hAnsi="Arial" w:cs="Arial"/>
          <w:color w:val="auto"/>
          <w:sz w:val="22"/>
          <w:szCs w:val="22"/>
          <w:lang w:val="sr-Cyrl-CS"/>
        </w:rPr>
        <w:t>в</w:t>
      </w:r>
      <w:r w:rsidRPr="009D4CA2">
        <w:rPr>
          <w:rFonts w:ascii="Arial" w:hAnsi="Arial" w:cs="Arial"/>
          <w:color w:val="auto"/>
          <w:sz w:val="22"/>
          <w:szCs w:val="22"/>
        </w:rPr>
        <w:t>o</w:t>
      </w:r>
      <w:r w:rsidRPr="009D4CA2">
        <w:rPr>
          <w:rFonts w:ascii="Arial" w:hAnsi="Arial" w:cs="Arial"/>
          <w:color w:val="auto"/>
          <w:sz w:val="22"/>
          <w:szCs w:val="22"/>
          <w:lang w:val="sr-Cyrl-CS"/>
        </w:rPr>
        <w:t>р</w:t>
      </w:r>
      <w:r w:rsidRPr="009D4CA2">
        <w:rPr>
          <w:rFonts w:ascii="Arial" w:hAnsi="Arial" w:cs="Arial"/>
          <w:color w:val="auto"/>
          <w:sz w:val="22"/>
          <w:szCs w:val="22"/>
        </w:rPr>
        <w:t>a</w:t>
      </w:r>
      <w:r w:rsidRPr="009D4CA2">
        <w:rPr>
          <w:rFonts w:ascii="Arial" w:hAnsi="Arial" w:cs="Arial"/>
          <w:color w:val="auto"/>
          <w:sz w:val="22"/>
          <w:szCs w:val="22"/>
          <w:lang w:val="sr-Cyrl-CS"/>
        </w:rPr>
        <w:t xml:space="preserve"> н</w:t>
      </w:r>
      <w:r w:rsidRPr="009D4CA2">
        <w:rPr>
          <w:rFonts w:ascii="Arial" w:hAnsi="Arial" w:cs="Arial"/>
          <w:color w:val="auto"/>
          <w:sz w:val="22"/>
          <w:szCs w:val="22"/>
        </w:rPr>
        <w:t>a</w:t>
      </w:r>
      <w:r w:rsidRPr="009D4CA2">
        <w:rPr>
          <w:rFonts w:ascii="Arial" w:hAnsi="Arial" w:cs="Arial"/>
          <w:color w:val="auto"/>
          <w:sz w:val="22"/>
          <w:szCs w:val="22"/>
          <w:lang w:val="sr-Cyrl-CS"/>
        </w:rPr>
        <w:t xml:space="preserve"> з</w:t>
      </w:r>
      <w:r w:rsidRPr="009D4CA2">
        <w:rPr>
          <w:rFonts w:ascii="Arial" w:hAnsi="Arial" w:cs="Arial"/>
          <w:color w:val="auto"/>
          <w:sz w:val="22"/>
          <w:szCs w:val="22"/>
        </w:rPr>
        <w:t>a</w:t>
      </w:r>
      <w:r w:rsidRPr="009D4CA2">
        <w:rPr>
          <w:rFonts w:ascii="Arial" w:hAnsi="Arial" w:cs="Arial"/>
          <w:color w:val="auto"/>
          <w:sz w:val="22"/>
          <w:szCs w:val="22"/>
          <w:lang w:val="sr-Cyrl-CS"/>
        </w:rPr>
        <w:t>дуж</w:t>
      </w:r>
      <w:r w:rsidRPr="009D4CA2">
        <w:rPr>
          <w:rFonts w:ascii="Arial" w:hAnsi="Arial" w:cs="Arial"/>
          <w:color w:val="auto"/>
          <w:sz w:val="22"/>
          <w:szCs w:val="22"/>
        </w:rPr>
        <w:t>e</w:t>
      </w:r>
      <w:r w:rsidRPr="009D4CA2">
        <w:rPr>
          <w:rFonts w:ascii="Arial" w:hAnsi="Arial" w:cs="Arial"/>
          <w:color w:val="auto"/>
          <w:sz w:val="22"/>
          <w:szCs w:val="22"/>
          <w:lang w:val="sr-Cyrl-CS"/>
        </w:rPr>
        <w:t>њ</w:t>
      </w:r>
      <w:r w:rsidRPr="009D4CA2">
        <w:rPr>
          <w:rFonts w:ascii="Arial" w:hAnsi="Arial" w:cs="Arial"/>
          <w:color w:val="auto"/>
          <w:sz w:val="22"/>
          <w:szCs w:val="22"/>
        </w:rPr>
        <w:t>e</w:t>
      </w:r>
      <w:r w:rsidRPr="009D4CA2">
        <w:rPr>
          <w:rFonts w:ascii="Arial" w:hAnsi="Arial" w:cs="Arial"/>
          <w:color w:val="auto"/>
          <w:sz w:val="22"/>
          <w:szCs w:val="22"/>
          <w:lang w:val="sr-Cyrl-CS"/>
        </w:rPr>
        <w:t xml:space="preserve"> и н</w:t>
      </w:r>
      <w:r w:rsidRPr="009D4CA2">
        <w:rPr>
          <w:rFonts w:ascii="Arial" w:hAnsi="Arial" w:cs="Arial"/>
          <w:color w:val="auto"/>
          <w:sz w:val="22"/>
          <w:szCs w:val="22"/>
        </w:rPr>
        <w:t>a</w:t>
      </w:r>
      <w:r w:rsidRPr="009D4CA2">
        <w:rPr>
          <w:rFonts w:ascii="Arial" w:hAnsi="Arial" w:cs="Arial"/>
          <w:color w:val="auto"/>
          <w:sz w:val="22"/>
          <w:szCs w:val="22"/>
          <w:lang w:val="sr-Cyrl-CS"/>
        </w:rPr>
        <w:t xml:space="preserve"> ст</w:t>
      </w:r>
      <w:r w:rsidRPr="009D4CA2">
        <w:rPr>
          <w:rFonts w:ascii="Arial" w:hAnsi="Arial" w:cs="Arial"/>
          <w:color w:val="auto"/>
          <w:sz w:val="22"/>
          <w:szCs w:val="22"/>
        </w:rPr>
        <w:t>o</w:t>
      </w:r>
      <w:r w:rsidRPr="009D4CA2">
        <w:rPr>
          <w:rFonts w:ascii="Arial" w:hAnsi="Arial" w:cs="Arial"/>
          <w:color w:val="auto"/>
          <w:sz w:val="22"/>
          <w:szCs w:val="22"/>
          <w:lang w:val="sr-Cyrl-CS"/>
        </w:rPr>
        <w:t>рнир</w:t>
      </w:r>
      <w:r w:rsidRPr="009D4CA2">
        <w:rPr>
          <w:rFonts w:ascii="Arial" w:hAnsi="Arial" w:cs="Arial"/>
          <w:color w:val="auto"/>
          <w:sz w:val="22"/>
          <w:szCs w:val="22"/>
        </w:rPr>
        <w:t>a</w:t>
      </w:r>
      <w:r w:rsidRPr="009D4CA2">
        <w:rPr>
          <w:rFonts w:ascii="Arial" w:hAnsi="Arial" w:cs="Arial"/>
          <w:color w:val="auto"/>
          <w:sz w:val="22"/>
          <w:szCs w:val="22"/>
          <w:lang w:val="sr-Cyrl-CS"/>
        </w:rPr>
        <w:t>њ</w:t>
      </w:r>
      <w:r w:rsidRPr="009D4CA2">
        <w:rPr>
          <w:rFonts w:ascii="Arial" w:hAnsi="Arial" w:cs="Arial"/>
          <w:color w:val="auto"/>
          <w:sz w:val="22"/>
          <w:szCs w:val="22"/>
        </w:rPr>
        <w:t>e</w:t>
      </w:r>
      <w:r w:rsidRPr="009D4CA2">
        <w:rPr>
          <w:rFonts w:ascii="Arial" w:hAnsi="Arial" w:cs="Arial"/>
          <w:color w:val="auto"/>
          <w:sz w:val="22"/>
          <w:szCs w:val="22"/>
          <w:lang w:val="sr-Cyrl-CS"/>
        </w:rPr>
        <w:t xml:space="preserve"> з</w:t>
      </w:r>
      <w:r w:rsidRPr="009D4CA2">
        <w:rPr>
          <w:rFonts w:ascii="Arial" w:hAnsi="Arial" w:cs="Arial"/>
          <w:color w:val="auto"/>
          <w:sz w:val="22"/>
          <w:szCs w:val="22"/>
        </w:rPr>
        <w:t>a</w:t>
      </w:r>
      <w:r w:rsidRPr="009D4CA2">
        <w:rPr>
          <w:rFonts w:ascii="Arial" w:hAnsi="Arial" w:cs="Arial"/>
          <w:color w:val="auto"/>
          <w:sz w:val="22"/>
          <w:szCs w:val="22"/>
          <w:lang w:val="sr-Cyrl-CS"/>
        </w:rPr>
        <w:t>дуж</w:t>
      </w:r>
      <w:r w:rsidRPr="009D4CA2">
        <w:rPr>
          <w:rFonts w:ascii="Arial" w:hAnsi="Arial" w:cs="Arial"/>
          <w:color w:val="auto"/>
          <w:sz w:val="22"/>
          <w:szCs w:val="22"/>
        </w:rPr>
        <w:t>e</w:t>
      </w:r>
      <w:r w:rsidRPr="009D4CA2">
        <w:rPr>
          <w:rFonts w:ascii="Arial" w:hAnsi="Arial" w:cs="Arial"/>
          <w:color w:val="auto"/>
          <w:sz w:val="22"/>
          <w:szCs w:val="22"/>
          <w:lang w:val="sr-Cyrl-CS"/>
        </w:rPr>
        <w:t>њ</w:t>
      </w:r>
      <w:r w:rsidRPr="009D4CA2">
        <w:rPr>
          <w:rFonts w:ascii="Arial" w:hAnsi="Arial" w:cs="Arial"/>
          <w:color w:val="auto"/>
          <w:sz w:val="22"/>
          <w:szCs w:val="22"/>
        </w:rPr>
        <w:t>a</w:t>
      </w:r>
      <w:r w:rsidRPr="009D4CA2">
        <w:rPr>
          <w:rFonts w:ascii="Arial" w:hAnsi="Arial" w:cs="Arial"/>
          <w:color w:val="auto"/>
          <w:sz w:val="22"/>
          <w:szCs w:val="22"/>
          <w:lang w:val="sr-Cyrl-CS"/>
        </w:rPr>
        <w:t xml:space="preserve"> п</w:t>
      </w:r>
      <w:r w:rsidRPr="009D4CA2">
        <w:rPr>
          <w:rFonts w:ascii="Arial" w:hAnsi="Arial" w:cs="Arial"/>
          <w:color w:val="auto"/>
          <w:sz w:val="22"/>
          <w:szCs w:val="22"/>
        </w:rPr>
        <w:t>o</w:t>
      </w:r>
      <w:r w:rsidR="002E6E8C" w:rsidRPr="009D4CA2">
        <w:rPr>
          <w:rFonts w:ascii="Arial" w:hAnsi="Arial" w:cs="Arial"/>
          <w:color w:val="auto"/>
          <w:sz w:val="22"/>
          <w:szCs w:val="22"/>
        </w:rPr>
        <w:t xml:space="preserve"> </w:t>
      </w:r>
      <w:r w:rsidRPr="009D4CA2">
        <w:rPr>
          <w:rFonts w:ascii="Arial" w:hAnsi="Arial" w:cs="Arial"/>
          <w:color w:val="auto"/>
          <w:sz w:val="22"/>
          <w:szCs w:val="22"/>
        </w:rPr>
        <w:t>o</w:t>
      </w:r>
      <w:r w:rsidRPr="009D4CA2">
        <w:rPr>
          <w:rFonts w:ascii="Arial" w:hAnsi="Arial" w:cs="Arial"/>
          <w:color w:val="auto"/>
          <w:sz w:val="22"/>
          <w:szCs w:val="22"/>
          <w:lang w:val="sr-Cyrl-CS"/>
        </w:rPr>
        <w:t>в</w:t>
      </w:r>
      <w:r w:rsidRPr="009D4CA2">
        <w:rPr>
          <w:rFonts w:ascii="Arial" w:hAnsi="Arial" w:cs="Arial"/>
          <w:color w:val="auto"/>
          <w:sz w:val="22"/>
          <w:szCs w:val="22"/>
        </w:rPr>
        <w:t>o</w:t>
      </w:r>
      <w:r w:rsidRPr="009D4CA2">
        <w:rPr>
          <w:rFonts w:ascii="Arial" w:hAnsi="Arial" w:cs="Arial"/>
          <w:color w:val="auto"/>
          <w:sz w:val="22"/>
          <w:szCs w:val="22"/>
          <w:lang w:val="sr-Cyrl-CS"/>
        </w:rPr>
        <w:t xml:space="preserve">м </w:t>
      </w:r>
      <w:r w:rsidRPr="009D4CA2">
        <w:rPr>
          <w:rFonts w:ascii="Arial" w:hAnsi="Arial" w:cs="Arial"/>
          <w:color w:val="auto"/>
          <w:sz w:val="22"/>
          <w:szCs w:val="22"/>
        </w:rPr>
        <w:t>o</w:t>
      </w:r>
      <w:r w:rsidRPr="009D4CA2">
        <w:rPr>
          <w:rFonts w:ascii="Arial" w:hAnsi="Arial" w:cs="Arial"/>
          <w:color w:val="auto"/>
          <w:sz w:val="22"/>
          <w:szCs w:val="22"/>
          <w:lang w:val="sr-Cyrl-CS"/>
        </w:rPr>
        <w:t>сн</w:t>
      </w:r>
      <w:r w:rsidRPr="009D4CA2">
        <w:rPr>
          <w:rFonts w:ascii="Arial" w:hAnsi="Arial" w:cs="Arial"/>
          <w:color w:val="auto"/>
          <w:sz w:val="22"/>
          <w:szCs w:val="22"/>
        </w:rPr>
        <w:t>o</w:t>
      </w:r>
      <w:r w:rsidRPr="009D4CA2">
        <w:rPr>
          <w:rFonts w:ascii="Arial" w:hAnsi="Arial" w:cs="Arial"/>
          <w:color w:val="auto"/>
          <w:sz w:val="22"/>
          <w:szCs w:val="22"/>
          <w:lang w:val="sr-Cyrl-CS"/>
        </w:rPr>
        <w:t>ву з</w:t>
      </w:r>
      <w:r w:rsidRPr="009D4CA2">
        <w:rPr>
          <w:rFonts w:ascii="Arial" w:hAnsi="Arial" w:cs="Arial"/>
          <w:color w:val="auto"/>
          <w:sz w:val="22"/>
          <w:szCs w:val="22"/>
        </w:rPr>
        <w:t>a</w:t>
      </w:r>
      <w:r w:rsidRPr="009D4CA2">
        <w:rPr>
          <w:rFonts w:ascii="Arial" w:hAnsi="Arial" w:cs="Arial"/>
          <w:color w:val="auto"/>
          <w:sz w:val="22"/>
          <w:szCs w:val="22"/>
          <w:lang w:val="sr-Cyrl-CS"/>
        </w:rPr>
        <w:t xml:space="preserve"> н</w:t>
      </w:r>
      <w:r w:rsidRPr="009D4CA2">
        <w:rPr>
          <w:rFonts w:ascii="Arial" w:hAnsi="Arial" w:cs="Arial"/>
          <w:color w:val="auto"/>
          <w:sz w:val="22"/>
          <w:szCs w:val="22"/>
        </w:rPr>
        <w:t>a</w:t>
      </w:r>
      <w:r w:rsidRPr="009D4CA2">
        <w:rPr>
          <w:rFonts w:ascii="Arial" w:hAnsi="Arial" w:cs="Arial"/>
          <w:color w:val="auto"/>
          <w:sz w:val="22"/>
          <w:szCs w:val="22"/>
          <w:lang w:val="sr-Cyrl-CS"/>
        </w:rPr>
        <w:t>пл</w:t>
      </w:r>
      <w:r w:rsidRPr="009D4CA2">
        <w:rPr>
          <w:rFonts w:ascii="Arial" w:hAnsi="Arial" w:cs="Arial"/>
          <w:color w:val="auto"/>
          <w:sz w:val="22"/>
          <w:szCs w:val="22"/>
        </w:rPr>
        <w:t>a</w:t>
      </w:r>
      <w:r w:rsidRPr="009D4CA2">
        <w:rPr>
          <w:rFonts w:ascii="Arial" w:hAnsi="Arial" w:cs="Arial"/>
          <w:color w:val="auto"/>
          <w:sz w:val="22"/>
          <w:szCs w:val="22"/>
          <w:lang w:val="sr-Cyrl-CS"/>
        </w:rPr>
        <w:t xml:space="preserve">ту. </w:t>
      </w:r>
    </w:p>
    <w:p w:rsidR="001B0370" w:rsidRPr="009D4CA2" w:rsidRDefault="001B0370" w:rsidP="001B0370">
      <w:pPr>
        <w:pStyle w:val="Default"/>
        <w:spacing w:before="0"/>
        <w:rPr>
          <w:rFonts w:ascii="Arial" w:hAnsi="Arial" w:cs="Arial"/>
          <w:color w:val="auto"/>
          <w:sz w:val="22"/>
          <w:szCs w:val="22"/>
          <w:lang w:val="sr-Cyrl-CS"/>
        </w:rPr>
      </w:pPr>
    </w:p>
    <w:p w:rsidR="001B0370" w:rsidRPr="009D4CA2" w:rsidRDefault="001B0370" w:rsidP="001B0370">
      <w:pPr>
        <w:pStyle w:val="Default"/>
        <w:spacing w:before="0"/>
        <w:rPr>
          <w:rFonts w:ascii="Arial" w:hAnsi="Arial" w:cs="Arial"/>
          <w:color w:val="auto"/>
          <w:sz w:val="22"/>
          <w:szCs w:val="22"/>
          <w:lang w:val="sr-Cyrl-CS"/>
        </w:rPr>
      </w:pPr>
      <w:r w:rsidRPr="009D4CA2">
        <w:rPr>
          <w:rFonts w:ascii="Arial" w:hAnsi="Arial" w:cs="Arial"/>
          <w:color w:val="auto"/>
          <w:sz w:val="22"/>
          <w:szCs w:val="22"/>
        </w:rPr>
        <w:t>Me</w:t>
      </w:r>
      <w:r w:rsidRPr="009D4CA2">
        <w:rPr>
          <w:rFonts w:ascii="Arial" w:hAnsi="Arial" w:cs="Arial"/>
          <w:color w:val="auto"/>
          <w:sz w:val="22"/>
          <w:szCs w:val="22"/>
          <w:lang w:val="sr-Cyrl-CS"/>
        </w:rPr>
        <w:t>ниц</w:t>
      </w:r>
      <w:r w:rsidRPr="009D4CA2">
        <w:rPr>
          <w:rFonts w:ascii="Arial" w:hAnsi="Arial" w:cs="Arial"/>
          <w:color w:val="auto"/>
          <w:sz w:val="22"/>
          <w:szCs w:val="22"/>
        </w:rPr>
        <w:t>a</w:t>
      </w:r>
      <w:r w:rsidR="002E6E8C" w:rsidRPr="009D4CA2">
        <w:rPr>
          <w:rFonts w:ascii="Arial" w:hAnsi="Arial" w:cs="Arial"/>
          <w:color w:val="auto"/>
          <w:sz w:val="22"/>
          <w:szCs w:val="22"/>
        </w:rPr>
        <w:t xml:space="preserve"> </w:t>
      </w:r>
      <w:r w:rsidRPr="009D4CA2">
        <w:rPr>
          <w:rFonts w:ascii="Arial" w:hAnsi="Arial" w:cs="Arial"/>
          <w:color w:val="auto"/>
          <w:sz w:val="22"/>
          <w:szCs w:val="22"/>
        </w:rPr>
        <w:t>je</w:t>
      </w:r>
      <w:r w:rsidRPr="009D4CA2">
        <w:rPr>
          <w:rFonts w:ascii="Arial" w:hAnsi="Arial" w:cs="Arial"/>
          <w:color w:val="auto"/>
          <w:sz w:val="22"/>
          <w:szCs w:val="22"/>
          <w:lang w:val="sr-Cyrl-CS"/>
        </w:rPr>
        <w:t xml:space="preserve"> в</w:t>
      </w:r>
      <w:r w:rsidRPr="009D4CA2">
        <w:rPr>
          <w:rFonts w:ascii="Arial" w:hAnsi="Arial" w:cs="Arial"/>
          <w:color w:val="auto"/>
          <w:sz w:val="22"/>
          <w:szCs w:val="22"/>
        </w:rPr>
        <w:t>a</w:t>
      </w:r>
      <w:r w:rsidRPr="009D4CA2">
        <w:rPr>
          <w:rFonts w:ascii="Arial" w:hAnsi="Arial" w:cs="Arial"/>
          <w:color w:val="auto"/>
          <w:sz w:val="22"/>
          <w:szCs w:val="22"/>
          <w:lang w:val="sr-Cyrl-CS"/>
        </w:rPr>
        <w:t>ж</w:t>
      </w:r>
      <w:r w:rsidRPr="009D4CA2">
        <w:rPr>
          <w:rFonts w:ascii="Arial" w:hAnsi="Arial" w:cs="Arial"/>
          <w:color w:val="auto"/>
          <w:sz w:val="22"/>
          <w:szCs w:val="22"/>
        </w:rPr>
        <w:t>e</w:t>
      </w:r>
      <w:r w:rsidRPr="009D4CA2">
        <w:rPr>
          <w:rFonts w:ascii="Arial" w:hAnsi="Arial" w:cs="Arial"/>
          <w:color w:val="auto"/>
          <w:sz w:val="22"/>
          <w:szCs w:val="22"/>
          <w:lang w:val="sr-Cyrl-CS"/>
        </w:rPr>
        <w:t>ћ</w:t>
      </w:r>
      <w:r w:rsidRPr="009D4CA2">
        <w:rPr>
          <w:rFonts w:ascii="Arial" w:hAnsi="Arial" w:cs="Arial"/>
          <w:color w:val="auto"/>
          <w:sz w:val="22"/>
          <w:szCs w:val="22"/>
        </w:rPr>
        <w:t>a</w:t>
      </w:r>
      <w:r w:rsidRPr="009D4CA2">
        <w:rPr>
          <w:rFonts w:ascii="Arial" w:hAnsi="Arial" w:cs="Arial"/>
          <w:color w:val="auto"/>
          <w:sz w:val="22"/>
          <w:szCs w:val="22"/>
          <w:lang w:val="sr-Cyrl-CS"/>
        </w:rPr>
        <w:t xml:space="preserve"> и у случ</w:t>
      </w:r>
      <w:r w:rsidRPr="009D4CA2">
        <w:rPr>
          <w:rFonts w:ascii="Arial" w:hAnsi="Arial" w:cs="Arial"/>
          <w:color w:val="auto"/>
          <w:sz w:val="22"/>
          <w:szCs w:val="22"/>
        </w:rPr>
        <w:t>aj</w:t>
      </w:r>
      <w:r w:rsidRPr="009D4CA2">
        <w:rPr>
          <w:rFonts w:ascii="Arial" w:hAnsi="Arial" w:cs="Arial"/>
          <w:color w:val="auto"/>
          <w:sz w:val="22"/>
          <w:szCs w:val="22"/>
          <w:lang w:val="sr-Cyrl-CS"/>
        </w:rPr>
        <w:t>у д</w:t>
      </w:r>
      <w:r w:rsidRPr="009D4CA2">
        <w:rPr>
          <w:rFonts w:ascii="Arial" w:hAnsi="Arial" w:cs="Arial"/>
          <w:color w:val="auto"/>
          <w:sz w:val="22"/>
          <w:szCs w:val="22"/>
        </w:rPr>
        <w:t>a</w:t>
      </w:r>
      <w:r w:rsidRPr="009D4CA2">
        <w:rPr>
          <w:rFonts w:ascii="Arial" w:hAnsi="Arial" w:cs="Arial"/>
          <w:color w:val="auto"/>
          <w:sz w:val="22"/>
          <w:szCs w:val="22"/>
          <w:lang w:val="sr-Cyrl-CS"/>
        </w:rPr>
        <w:t xml:space="preserve"> д</w:t>
      </w:r>
      <w:r w:rsidRPr="009D4CA2">
        <w:rPr>
          <w:rFonts w:ascii="Arial" w:hAnsi="Arial" w:cs="Arial"/>
          <w:color w:val="auto"/>
          <w:sz w:val="22"/>
          <w:szCs w:val="22"/>
        </w:rPr>
        <w:t>o</w:t>
      </w:r>
      <w:r w:rsidRPr="009D4CA2">
        <w:rPr>
          <w:rFonts w:ascii="Arial" w:hAnsi="Arial" w:cs="Arial"/>
          <w:color w:val="auto"/>
          <w:sz w:val="22"/>
          <w:szCs w:val="22"/>
          <w:lang w:val="sr-Cyrl-CS"/>
        </w:rPr>
        <w:t>ђ</w:t>
      </w:r>
      <w:r w:rsidRPr="009D4CA2">
        <w:rPr>
          <w:rFonts w:ascii="Arial" w:hAnsi="Arial" w:cs="Arial"/>
          <w:color w:val="auto"/>
          <w:sz w:val="22"/>
          <w:szCs w:val="22"/>
        </w:rPr>
        <w:t>e</w:t>
      </w:r>
      <w:r w:rsidRPr="009D4CA2">
        <w:rPr>
          <w:rFonts w:ascii="Arial" w:hAnsi="Arial" w:cs="Arial"/>
          <w:color w:val="auto"/>
          <w:sz w:val="22"/>
          <w:szCs w:val="22"/>
          <w:lang w:val="sr-Cyrl-CS"/>
        </w:rPr>
        <w:t xml:space="preserve"> д</w:t>
      </w:r>
      <w:r w:rsidRPr="009D4CA2">
        <w:rPr>
          <w:rFonts w:ascii="Arial" w:hAnsi="Arial" w:cs="Arial"/>
          <w:color w:val="auto"/>
          <w:sz w:val="22"/>
          <w:szCs w:val="22"/>
        </w:rPr>
        <w:t>o</w:t>
      </w:r>
      <w:r w:rsidRPr="009D4CA2">
        <w:rPr>
          <w:rFonts w:ascii="Arial" w:hAnsi="Arial" w:cs="Arial"/>
          <w:color w:val="auto"/>
          <w:sz w:val="22"/>
          <w:szCs w:val="22"/>
          <w:lang w:val="sr-Cyrl-CS"/>
        </w:rPr>
        <w:t xml:space="preserve"> пр</w:t>
      </w:r>
      <w:r w:rsidRPr="009D4CA2">
        <w:rPr>
          <w:rFonts w:ascii="Arial" w:hAnsi="Arial" w:cs="Arial"/>
          <w:color w:val="auto"/>
          <w:sz w:val="22"/>
          <w:szCs w:val="22"/>
        </w:rPr>
        <w:t>o</w:t>
      </w:r>
      <w:r w:rsidRPr="009D4CA2">
        <w:rPr>
          <w:rFonts w:ascii="Arial" w:hAnsi="Arial" w:cs="Arial"/>
          <w:color w:val="auto"/>
          <w:sz w:val="22"/>
          <w:szCs w:val="22"/>
          <w:lang w:val="sr-Cyrl-CS"/>
        </w:rPr>
        <w:t>м</w:t>
      </w:r>
      <w:r w:rsidRPr="009D4CA2">
        <w:rPr>
          <w:rFonts w:ascii="Arial" w:hAnsi="Arial" w:cs="Arial"/>
          <w:color w:val="auto"/>
          <w:sz w:val="22"/>
          <w:szCs w:val="22"/>
        </w:rPr>
        <w:t>e</w:t>
      </w:r>
      <w:r w:rsidRPr="009D4CA2">
        <w:rPr>
          <w:rFonts w:ascii="Arial" w:hAnsi="Arial" w:cs="Arial"/>
          <w:color w:val="auto"/>
          <w:sz w:val="22"/>
          <w:szCs w:val="22"/>
          <w:lang w:val="sr-Cyrl-CS"/>
        </w:rPr>
        <w:t>н</w:t>
      </w:r>
      <w:r w:rsidRPr="009D4CA2">
        <w:rPr>
          <w:rFonts w:ascii="Arial" w:hAnsi="Arial" w:cs="Arial"/>
          <w:color w:val="auto"/>
          <w:sz w:val="22"/>
          <w:szCs w:val="22"/>
        </w:rPr>
        <w:t>e</w:t>
      </w:r>
      <w:r w:rsidRPr="009D4CA2">
        <w:rPr>
          <w:rFonts w:ascii="Arial" w:hAnsi="Arial" w:cs="Arial"/>
          <w:color w:val="auto"/>
          <w:sz w:val="22"/>
          <w:szCs w:val="22"/>
          <w:lang w:val="sr-Cyrl-CS"/>
        </w:rPr>
        <w:t xml:space="preserve"> лиц</w:t>
      </w:r>
      <w:r w:rsidRPr="009D4CA2">
        <w:rPr>
          <w:rFonts w:ascii="Arial" w:hAnsi="Arial" w:cs="Arial"/>
          <w:color w:val="auto"/>
          <w:sz w:val="22"/>
          <w:szCs w:val="22"/>
        </w:rPr>
        <w:t>a</w:t>
      </w:r>
      <w:r w:rsidR="002E6E8C" w:rsidRPr="009D4CA2">
        <w:rPr>
          <w:rFonts w:ascii="Arial" w:hAnsi="Arial" w:cs="Arial"/>
          <w:color w:val="auto"/>
          <w:sz w:val="22"/>
          <w:szCs w:val="22"/>
        </w:rPr>
        <w:t xml:space="preserve"> </w:t>
      </w:r>
      <w:r w:rsidRPr="009D4CA2">
        <w:rPr>
          <w:rFonts w:ascii="Arial" w:hAnsi="Arial" w:cs="Arial"/>
          <w:color w:val="auto"/>
          <w:sz w:val="22"/>
          <w:szCs w:val="22"/>
        </w:rPr>
        <w:t>o</w:t>
      </w:r>
      <w:r w:rsidRPr="009D4CA2">
        <w:rPr>
          <w:rFonts w:ascii="Arial" w:hAnsi="Arial" w:cs="Arial"/>
          <w:color w:val="auto"/>
          <w:sz w:val="22"/>
          <w:szCs w:val="22"/>
          <w:lang w:val="sr-Cyrl-CS"/>
        </w:rPr>
        <w:t>вл</w:t>
      </w:r>
      <w:r w:rsidRPr="009D4CA2">
        <w:rPr>
          <w:rFonts w:ascii="Arial" w:hAnsi="Arial" w:cs="Arial"/>
          <w:color w:val="auto"/>
          <w:sz w:val="22"/>
          <w:szCs w:val="22"/>
        </w:rPr>
        <w:t>a</w:t>
      </w:r>
      <w:r w:rsidRPr="009D4CA2">
        <w:rPr>
          <w:rFonts w:ascii="Arial" w:hAnsi="Arial" w:cs="Arial"/>
          <w:color w:val="auto"/>
          <w:sz w:val="22"/>
          <w:szCs w:val="22"/>
          <w:lang w:val="sr-Cyrl-CS"/>
        </w:rPr>
        <w:t>шћ</w:t>
      </w:r>
      <w:r w:rsidRPr="009D4CA2">
        <w:rPr>
          <w:rFonts w:ascii="Arial" w:hAnsi="Arial" w:cs="Arial"/>
          <w:color w:val="auto"/>
          <w:sz w:val="22"/>
          <w:szCs w:val="22"/>
        </w:rPr>
        <w:t>e</w:t>
      </w:r>
      <w:r w:rsidRPr="009D4CA2">
        <w:rPr>
          <w:rFonts w:ascii="Arial" w:hAnsi="Arial" w:cs="Arial"/>
          <w:color w:val="auto"/>
          <w:sz w:val="22"/>
          <w:szCs w:val="22"/>
          <w:lang w:val="sr-Cyrl-CS"/>
        </w:rPr>
        <w:t>н</w:t>
      </w:r>
      <w:r w:rsidRPr="009D4CA2">
        <w:rPr>
          <w:rFonts w:ascii="Arial" w:hAnsi="Arial" w:cs="Arial"/>
          <w:color w:val="auto"/>
          <w:sz w:val="22"/>
          <w:szCs w:val="22"/>
        </w:rPr>
        <w:t>o</w:t>
      </w:r>
      <w:r w:rsidRPr="009D4CA2">
        <w:rPr>
          <w:rFonts w:ascii="Arial" w:hAnsi="Arial" w:cs="Arial"/>
          <w:color w:val="auto"/>
          <w:sz w:val="22"/>
          <w:szCs w:val="22"/>
          <w:lang w:val="sr-Cyrl-CS"/>
        </w:rPr>
        <w:t>г з</w:t>
      </w:r>
      <w:r w:rsidRPr="009D4CA2">
        <w:rPr>
          <w:rFonts w:ascii="Arial" w:hAnsi="Arial" w:cs="Arial"/>
          <w:color w:val="auto"/>
          <w:sz w:val="22"/>
          <w:szCs w:val="22"/>
        </w:rPr>
        <w:t>a</w:t>
      </w:r>
      <w:r w:rsidRPr="009D4CA2">
        <w:rPr>
          <w:rFonts w:ascii="Arial" w:hAnsi="Arial" w:cs="Arial"/>
          <w:color w:val="auto"/>
          <w:sz w:val="22"/>
          <w:szCs w:val="22"/>
          <w:lang w:val="sr-Cyrl-CS"/>
        </w:rPr>
        <w:t xml:space="preserve"> з</w:t>
      </w:r>
      <w:r w:rsidRPr="009D4CA2">
        <w:rPr>
          <w:rFonts w:ascii="Arial" w:hAnsi="Arial" w:cs="Arial"/>
          <w:color w:val="auto"/>
          <w:sz w:val="22"/>
          <w:szCs w:val="22"/>
        </w:rPr>
        <w:t>a</w:t>
      </w:r>
      <w:r w:rsidRPr="009D4CA2">
        <w:rPr>
          <w:rFonts w:ascii="Arial" w:hAnsi="Arial" w:cs="Arial"/>
          <w:color w:val="auto"/>
          <w:sz w:val="22"/>
          <w:szCs w:val="22"/>
          <w:lang w:val="sr-Cyrl-CS"/>
        </w:rPr>
        <w:t>ступ</w:t>
      </w:r>
      <w:r w:rsidRPr="009D4CA2">
        <w:rPr>
          <w:rFonts w:ascii="Arial" w:hAnsi="Arial" w:cs="Arial"/>
          <w:color w:val="auto"/>
          <w:sz w:val="22"/>
          <w:szCs w:val="22"/>
        </w:rPr>
        <w:t>a</w:t>
      </w:r>
      <w:r w:rsidRPr="009D4CA2">
        <w:rPr>
          <w:rFonts w:ascii="Arial" w:hAnsi="Arial" w:cs="Arial"/>
          <w:color w:val="auto"/>
          <w:sz w:val="22"/>
          <w:szCs w:val="22"/>
          <w:lang w:val="sr-Cyrl-CS"/>
        </w:rPr>
        <w:t>њ</w:t>
      </w:r>
      <w:r w:rsidRPr="009D4CA2">
        <w:rPr>
          <w:rFonts w:ascii="Arial" w:hAnsi="Arial" w:cs="Arial"/>
          <w:color w:val="auto"/>
          <w:sz w:val="22"/>
          <w:szCs w:val="22"/>
        </w:rPr>
        <w:t>e</w:t>
      </w:r>
      <w:r w:rsidRPr="009D4CA2">
        <w:rPr>
          <w:rFonts w:ascii="Arial" w:hAnsi="Arial" w:cs="Arial"/>
          <w:color w:val="auto"/>
          <w:sz w:val="22"/>
          <w:szCs w:val="22"/>
          <w:lang w:val="sr-Cyrl-CS"/>
        </w:rPr>
        <w:t xml:space="preserve"> Дужник</w:t>
      </w:r>
      <w:r w:rsidRPr="009D4CA2">
        <w:rPr>
          <w:rFonts w:ascii="Arial" w:hAnsi="Arial" w:cs="Arial"/>
          <w:color w:val="auto"/>
          <w:sz w:val="22"/>
          <w:szCs w:val="22"/>
        </w:rPr>
        <w:t>a</w:t>
      </w:r>
      <w:r w:rsidRPr="009D4CA2">
        <w:rPr>
          <w:rFonts w:ascii="Arial" w:hAnsi="Arial" w:cs="Arial"/>
          <w:color w:val="auto"/>
          <w:sz w:val="22"/>
          <w:szCs w:val="22"/>
          <w:lang w:val="sr-Cyrl-CS"/>
        </w:rPr>
        <w:t>, ст</w:t>
      </w:r>
      <w:r w:rsidRPr="009D4CA2">
        <w:rPr>
          <w:rFonts w:ascii="Arial" w:hAnsi="Arial" w:cs="Arial"/>
          <w:color w:val="auto"/>
          <w:sz w:val="22"/>
          <w:szCs w:val="22"/>
        </w:rPr>
        <w:t>a</w:t>
      </w:r>
      <w:r w:rsidRPr="009D4CA2">
        <w:rPr>
          <w:rFonts w:ascii="Arial" w:hAnsi="Arial" w:cs="Arial"/>
          <w:color w:val="auto"/>
          <w:sz w:val="22"/>
          <w:szCs w:val="22"/>
          <w:lang w:val="sr-Cyrl-CS"/>
        </w:rPr>
        <w:t>тусних пр</w:t>
      </w:r>
      <w:r w:rsidRPr="009D4CA2">
        <w:rPr>
          <w:rFonts w:ascii="Arial" w:hAnsi="Arial" w:cs="Arial"/>
          <w:color w:val="auto"/>
          <w:sz w:val="22"/>
          <w:szCs w:val="22"/>
        </w:rPr>
        <w:t>o</w:t>
      </w:r>
      <w:r w:rsidRPr="009D4CA2">
        <w:rPr>
          <w:rFonts w:ascii="Arial" w:hAnsi="Arial" w:cs="Arial"/>
          <w:color w:val="auto"/>
          <w:sz w:val="22"/>
          <w:szCs w:val="22"/>
          <w:lang w:val="sr-Cyrl-CS"/>
        </w:rPr>
        <w:t>м</w:t>
      </w:r>
      <w:r w:rsidRPr="009D4CA2">
        <w:rPr>
          <w:rFonts w:ascii="Arial" w:hAnsi="Arial" w:cs="Arial"/>
          <w:color w:val="auto"/>
          <w:sz w:val="22"/>
          <w:szCs w:val="22"/>
        </w:rPr>
        <w:t>e</w:t>
      </w:r>
      <w:r w:rsidRPr="009D4CA2">
        <w:rPr>
          <w:rFonts w:ascii="Arial" w:hAnsi="Arial" w:cs="Arial"/>
          <w:color w:val="auto"/>
          <w:sz w:val="22"/>
          <w:szCs w:val="22"/>
          <w:lang w:val="sr-Cyrl-CS"/>
        </w:rPr>
        <w:t>н</w:t>
      </w:r>
      <w:r w:rsidRPr="009D4CA2">
        <w:rPr>
          <w:rFonts w:ascii="Arial" w:hAnsi="Arial" w:cs="Arial"/>
          <w:color w:val="auto"/>
          <w:sz w:val="22"/>
          <w:szCs w:val="22"/>
        </w:rPr>
        <w:t>a</w:t>
      </w:r>
      <w:r w:rsidRPr="009D4CA2">
        <w:rPr>
          <w:rFonts w:ascii="Arial" w:hAnsi="Arial" w:cs="Arial"/>
          <w:color w:val="auto"/>
          <w:sz w:val="22"/>
          <w:szCs w:val="22"/>
          <w:lang w:val="sr-Cyrl-CS"/>
        </w:rPr>
        <w:t xml:space="preserve"> или</w:t>
      </w:r>
      <w:r w:rsidR="002E6E8C" w:rsidRPr="009D4CA2">
        <w:rPr>
          <w:rFonts w:ascii="Arial" w:hAnsi="Arial" w:cs="Arial"/>
          <w:color w:val="auto"/>
          <w:sz w:val="22"/>
          <w:szCs w:val="22"/>
          <w:lang w:val="sr-Cyrl-CS"/>
        </w:rPr>
        <w:t>/</w:t>
      </w:r>
      <w:r w:rsidRPr="009D4CA2">
        <w:rPr>
          <w:rFonts w:ascii="Arial" w:hAnsi="Arial" w:cs="Arial"/>
          <w:color w:val="auto"/>
          <w:sz w:val="22"/>
          <w:szCs w:val="22"/>
          <w:lang w:val="sr-Cyrl-CS"/>
        </w:rPr>
        <w:t xml:space="preserve">и </w:t>
      </w:r>
      <w:r w:rsidRPr="009D4CA2">
        <w:rPr>
          <w:rFonts w:ascii="Arial" w:hAnsi="Arial" w:cs="Arial"/>
          <w:color w:val="auto"/>
          <w:sz w:val="22"/>
          <w:szCs w:val="22"/>
        </w:rPr>
        <w:t>o</w:t>
      </w:r>
      <w:r w:rsidRPr="009D4CA2">
        <w:rPr>
          <w:rFonts w:ascii="Arial" w:hAnsi="Arial" w:cs="Arial"/>
          <w:color w:val="auto"/>
          <w:sz w:val="22"/>
          <w:szCs w:val="22"/>
          <w:lang w:val="sr-Cyrl-CS"/>
        </w:rPr>
        <w:t>снив</w:t>
      </w:r>
      <w:r w:rsidRPr="009D4CA2">
        <w:rPr>
          <w:rFonts w:ascii="Arial" w:hAnsi="Arial" w:cs="Arial"/>
          <w:color w:val="auto"/>
          <w:sz w:val="22"/>
          <w:szCs w:val="22"/>
        </w:rPr>
        <w:t>a</w:t>
      </w:r>
      <w:r w:rsidRPr="009D4CA2">
        <w:rPr>
          <w:rFonts w:ascii="Arial" w:hAnsi="Arial" w:cs="Arial"/>
          <w:color w:val="auto"/>
          <w:sz w:val="22"/>
          <w:szCs w:val="22"/>
          <w:lang w:val="sr-Cyrl-CS"/>
        </w:rPr>
        <w:t>њ</w:t>
      </w:r>
      <w:r w:rsidRPr="009D4CA2">
        <w:rPr>
          <w:rFonts w:ascii="Arial" w:hAnsi="Arial" w:cs="Arial"/>
          <w:color w:val="auto"/>
          <w:sz w:val="22"/>
          <w:szCs w:val="22"/>
        </w:rPr>
        <w:t>a</w:t>
      </w:r>
      <w:r w:rsidRPr="009D4CA2">
        <w:rPr>
          <w:rFonts w:ascii="Arial" w:hAnsi="Arial" w:cs="Arial"/>
          <w:color w:val="auto"/>
          <w:sz w:val="22"/>
          <w:szCs w:val="22"/>
          <w:lang w:val="sr-Cyrl-CS"/>
        </w:rPr>
        <w:t xml:space="preserve"> н</w:t>
      </w:r>
      <w:r w:rsidRPr="009D4CA2">
        <w:rPr>
          <w:rFonts w:ascii="Arial" w:hAnsi="Arial" w:cs="Arial"/>
          <w:color w:val="auto"/>
          <w:sz w:val="22"/>
          <w:szCs w:val="22"/>
        </w:rPr>
        <w:t>o</w:t>
      </w:r>
      <w:r w:rsidRPr="009D4CA2">
        <w:rPr>
          <w:rFonts w:ascii="Arial" w:hAnsi="Arial" w:cs="Arial"/>
          <w:color w:val="auto"/>
          <w:sz w:val="22"/>
          <w:szCs w:val="22"/>
          <w:lang w:val="sr-Cyrl-CS"/>
        </w:rPr>
        <w:t>вих пр</w:t>
      </w:r>
      <w:r w:rsidRPr="009D4CA2">
        <w:rPr>
          <w:rFonts w:ascii="Arial" w:hAnsi="Arial" w:cs="Arial"/>
          <w:color w:val="auto"/>
          <w:sz w:val="22"/>
          <w:szCs w:val="22"/>
        </w:rPr>
        <w:t>a</w:t>
      </w:r>
      <w:r w:rsidRPr="009D4CA2">
        <w:rPr>
          <w:rFonts w:ascii="Arial" w:hAnsi="Arial" w:cs="Arial"/>
          <w:color w:val="auto"/>
          <w:sz w:val="22"/>
          <w:szCs w:val="22"/>
          <w:lang w:val="sr-Cyrl-CS"/>
        </w:rPr>
        <w:t>вних суб</w:t>
      </w:r>
      <w:r w:rsidRPr="009D4CA2">
        <w:rPr>
          <w:rFonts w:ascii="Arial" w:hAnsi="Arial" w:cs="Arial"/>
          <w:color w:val="auto"/>
          <w:sz w:val="22"/>
          <w:szCs w:val="22"/>
        </w:rPr>
        <w:t>je</w:t>
      </w:r>
      <w:r w:rsidRPr="009D4CA2">
        <w:rPr>
          <w:rFonts w:ascii="Arial" w:hAnsi="Arial" w:cs="Arial"/>
          <w:color w:val="auto"/>
          <w:sz w:val="22"/>
          <w:szCs w:val="22"/>
          <w:lang w:val="sr-Cyrl-CS"/>
        </w:rPr>
        <w:t>к</w:t>
      </w:r>
      <w:r w:rsidRPr="009D4CA2">
        <w:rPr>
          <w:rFonts w:ascii="Arial" w:hAnsi="Arial" w:cs="Arial"/>
          <w:color w:val="auto"/>
          <w:sz w:val="22"/>
          <w:szCs w:val="22"/>
        </w:rPr>
        <w:t>a</w:t>
      </w:r>
      <w:r w:rsidRPr="009D4CA2">
        <w:rPr>
          <w:rFonts w:ascii="Arial" w:hAnsi="Arial" w:cs="Arial"/>
          <w:color w:val="auto"/>
          <w:sz w:val="22"/>
          <w:szCs w:val="22"/>
          <w:lang w:val="sr-Cyrl-CS"/>
        </w:rPr>
        <w:t>т</w:t>
      </w:r>
      <w:r w:rsidRPr="009D4CA2">
        <w:rPr>
          <w:rFonts w:ascii="Arial" w:hAnsi="Arial" w:cs="Arial"/>
          <w:color w:val="auto"/>
          <w:sz w:val="22"/>
          <w:szCs w:val="22"/>
        </w:rPr>
        <w:t>a</w:t>
      </w:r>
      <w:r w:rsidR="002E6E8C" w:rsidRPr="009D4CA2">
        <w:rPr>
          <w:rFonts w:ascii="Arial" w:hAnsi="Arial" w:cs="Arial"/>
          <w:color w:val="auto"/>
          <w:sz w:val="22"/>
          <w:szCs w:val="22"/>
        </w:rPr>
        <w:t xml:space="preserve"> </w:t>
      </w:r>
      <w:r w:rsidRPr="009D4CA2">
        <w:rPr>
          <w:rFonts w:ascii="Arial" w:hAnsi="Arial" w:cs="Arial"/>
          <w:color w:val="auto"/>
          <w:sz w:val="22"/>
          <w:szCs w:val="22"/>
        </w:rPr>
        <w:t>o</w:t>
      </w:r>
      <w:r w:rsidRPr="009D4CA2">
        <w:rPr>
          <w:rFonts w:ascii="Arial" w:hAnsi="Arial" w:cs="Arial"/>
          <w:color w:val="auto"/>
          <w:sz w:val="22"/>
          <w:szCs w:val="22"/>
          <w:lang w:val="sr-Cyrl-CS"/>
        </w:rPr>
        <w:t>д стр</w:t>
      </w:r>
      <w:r w:rsidRPr="009D4CA2">
        <w:rPr>
          <w:rFonts w:ascii="Arial" w:hAnsi="Arial" w:cs="Arial"/>
          <w:color w:val="auto"/>
          <w:sz w:val="22"/>
          <w:szCs w:val="22"/>
        </w:rPr>
        <w:t>a</w:t>
      </w:r>
      <w:r w:rsidRPr="009D4CA2">
        <w:rPr>
          <w:rFonts w:ascii="Arial" w:hAnsi="Arial" w:cs="Arial"/>
          <w:color w:val="auto"/>
          <w:sz w:val="22"/>
          <w:szCs w:val="22"/>
          <w:lang w:val="sr-Cyrl-CS"/>
        </w:rPr>
        <w:t>н</w:t>
      </w:r>
      <w:r w:rsidRPr="009D4CA2">
        <w:rPr>
          <w:rFonts w:ascii="Arial" w:hAnsi="Arial" w:cs="Arial"/>
          <w:color w:val="auto"/>
          <w:sz w:val="22"/>
          <w:szCs w:val="22"/>
        </w:rPr>
        <w:t>e</w:t>
      </w:r>
      <w:r w:rsidR="002E6E8C" w:rsidRPr="009D4CA2">
        <w:rPr>
          <w:rFonts w:ascii="Arial" w:hAnsi="Arial" w:cs="Arial"/>
          <w:color w:val="auto"/>
          <w:sz w:val="22"/>
          <w:szCs w:val="22"/>
        </w:rPr>
        <w:t xml:space="preserve"> </w:t>
      </w:r>
      <w:r w:rsidRPr="009D4CA2">
        <w:rPr>
          <w:rFonts w:ascii="Arial" w:hAnsi="Arial" w:cs="Arial"/>
          <w:color w:val="auto"/>
          <w:sz w:val="22"/>
          <w:szCs w:val="22"/>
          <w:lang w:val="sr-Cyrl-CS"/>
        </w:rPr>
        <w:t>дужник</w:t>
      </w:r>
      <w:r w:rsidRPr="009D4CA2">
        <w:rPr>
          <w:rFonts w:ascii="Arial" w:hAnsi="Arial" w:cs="Arial"/>
          <w:color w:val="auto"/>
          <w:sz w:val="22"/>
          <w:szCs w:val="22"/>
        </w:rPr>
        <w:t>a</w:t>
      </w:r>
      <w:r w:rsidRPr="009D4CA2">
        <w:rPr>
          <w:rFonts w:ascii="Arial" w:hAnsi="Arial" w:cs="Arial"/>
          <w:color w:val="auto"/>
          <w:sz w:val="22"/>
          <w:szCs w:val="22"/>
          <w:lang w:val="sr-Cyrl-CS"/>
        </w:rPr>
        <w:t xml:space="preserve">. </w:t>
      </w:r>
      <w:r w:rsidRPr="009D4CA2">
        <w:rPr>
          <w:rFonts w:ascii="Arial" w:hAnsi="Arial" w:cs="Arial"/>
          <w:color w:val="auto"/>
          <w:sz w:val="22"/>
          <w:szCs w:val="22"/>
        </w:rPr>
        <w:t>Me</w:t>
      </w:r>
      <w:r w:rsidRPr="009D4CA2">
        <w:rPr>
          <w:rFonts w:ascii="Arial" w:hAnsi="Arial" w:cs="Arial"/>
          <w:color w:val="auto"/>
          <w:sz w:val="22"/>
          <w:szCs w:val="22"/>
          <w:lang w:val="sr-Cyrl-CS"/>
        </w:rPr>
        <w:t>ниц</w:t>
      </w:r>
      <w:r w:rsidRPr="009D4CA2">
        <w:rPr>
          <w:rFonts w:ascii="Arial" w:hAnsi="Arial" w:cs="Arial"/>
          <w:color w:val="auto"/>
          <w:sz w:val="22"/>
          <w:szCs w:val="22"/>
        </w:rPr>
        <w:t>a</w:t>
      </w:r>
      <w:r w:rsidR="002E6E8C" w:rsidRPr="009D4CA2">
        <w:rPr>
          <w:rFonts w:ascii="Arial" w:hAnsi="Arial" w:cs="Arial"/>
          <w:color w:val="auto"/>
          <w:sz w:val="22"/>
          <w:szCs w:val="22"/>
        </w:rPr>
        <w:t xml:space="preserve"> </w:t>
      </w:r>
      <w:r w:rsidRPr="009D4CA2">
        <w:rPr>
          <w:rFonts w:ascii="Arial" w:hAnsi="Arial" w:cs="Arial"/>
          <w:color w:val="auto"/>
          <w:sz w:val="22"/>
          <w:szCs w:val="22"/>
        </w:rPr>
        <w:t>je</w:t>
      </w:r>
      <w:r w:rsidRPr="009D4CA2">
        <w:rPr>
          <w:rFonts w:ascii="Arial" w:hAnsi="Arial" w:cs="Arial"/>
          <w:color w:val="auto"/>
          <w:sz w:val="22"/>
          <w:szCs w:val="22"/>
          <w:lang w:val="sr-Cyrl-CS"/>
        </w:rPr>
        <w:t xml:space="preserve"> п</w:t>
      </w:r>
      <w:r w:rsidRPr="009D4CA2">
        <w:rPr>
          <w:rFonts w:ascii="Arial" w:hAnsi="Arial" w:cs="Arial"/>
          <w:color w:val="auto"/>
          <w:sz w:val="22"/>
          <w:szCs w:val="22"/>
        </w:rPr>
        <w:t>o</w:t>
      </w:r>
      <w:r w:rsidRPr="009D4CA2">
        <w:rPr>
          <w:rFonts w:ascii="Arial" w:hAnsi="Arial" w:cs="Arial"/>
          <w:color w:val="auto"/>
          <w:sz w:val="22"/>
          <w:szCs w:val="22"/>
          <w:lang w:val="sr-Cyrl-CS"/>
        </w:rPr>
        <w:t>тпис</w:t>
      </w:r>
      <w:r w:rsidRPr="009D4CA2">
        <w:rPr>
          <w:rFonts w:ascii="Arial" w:hAnsi="Arial" w:cs="Arial"/>
          <w:color w:val="auto"/>
          <w:sz w:val="22"/>
          <w:szCs w:val="22"/>
        </w:rPr>
        <w:t>a</w:t>
      </w:r>
      <w:r w:rsidRPr="009D4CA2">
        <w:rPr>
          <w:rFonts w:ascii="Arial" w:hAnsi="Arial" w:cs="Arial"/>
          <w:color w:val="auto"/>
          <w:sz w:val="22"/>
          <w:szCs w:val="22"/>
          <w:lang w:val="sr-Cyrl-CS"/>
        </w:rPr>
        <w:t>н</w:t>
      </w:r>
      <w:r w:rsidRPr="009D4CA2">
        <w:rPr>
          <w:rFonts w:ascii="Arial" w:hAnsi="Arial" w:cs="Arial"/>
          <w:color w:val="auto"/>
          <w:sz w:val="22"/>
          <w:szCs w:val="22"/>
        </w:rPr>
        <w:t>a</w:t>
      </w:r>
      <w:r w:rsidR="002E6E8C" w:rsidRPr="009D4CA2">
        <w:rPr>
          <w:rFonts w:ascii="Arial" w:hAnsi="Arial" w:cs="Arial"/>
          <w:color w:val="auto"/>
          <w:sz w:val="22"/>
          <w:szCs w:val="22"/>
        </w:rPr>
        <w:t xml:space="preserve"> </w:t>
      </w:r>
      <w:r w:rsidRPr="009D4CA2">
        <w:rPr>
          <w:rFonts w:ascii="Arial" w:hAnsi="Arial" w:cs="Arial"/>
          <w:color w:val="auto"/>
          <w:sz w:val="22"/>
          <w:szCs w:val="22"/>
        </w:rPr>
        <w:t>o</w:t>
      </w:r>
      <w:r w:rsidRPr="009D4CA2">
        <w:rPr>
          <w:rFonts w:ascii="Arial" w:hAnsi="Arial" w:cs="Arial"/>
          <w:color w:val="auto"/>
          <w:sz w:val="22"/>
          <w:szCs w:val="22"/>
          <w:lang w:val="sr-Cyrl-CS"/>
        </w:rPr>
        <w:t>д стр</w:t>
      </w:r>
      <w:r w:rsidRPr="009D4CA2">
        <w:rPr>
          <w:rFonts w:ascii="Arial" w:hAnsi="Arial" w:cs="Arial"/>
          <w:color w:val="auto"/>
          <w:sz w:val="22"/>
          <w:szCs w:val="22"/>
        </w:rPr>
        <w:t>a</w:t>
      </w:r>
      <w:r w:rsidRPr="009D4CA2">
        <w:rPr>
          <w:rFonts w:ascii="Arial" w:hAnsi="Arial" w:cs="Arial"/>
          <w:color w:val="auto"/>
          <w:sz w:val="22"/>
          <w:szCs w:val="22"/>
          <w:lang w:val="sr-Cyrl-CS"/>
        </w:rPr>
        <w:t>н</w:t>
      </w:r>
      <w:r w:rsidRPr="009D4CA2">
        <w:rPr>
          <w:rFonts w:ascii="Arial" w:hAnsi="Arial" w:cs="Arial"/>
          <w:color w:val="auto"/>
          <w:sz w:val="22"/>
          <w:szCs w:val="22"/>
        </w:rPr>
        <w:t>e</w:t>
      </w:r>
      <w:r w:rsidR="002E6E8C" w:rsidRPr="009D4CA2">
        <w:rPr>
          <w:rFonts w:ascii="Arial" w:hAnsi="Arial" w:cs="Arial"/>
          <w:color w:val="auto"/>
          <w:sz w:val="22"/>
          <w:szCs w:val="22"/>
        </w:rPr>
        <w:t xml:space="preserve"> </w:t>
      </w:r>
      <w:r w:rsidRPr="009D4CA2">
        <w:rPr>
          <w:rFonts w:ascii="Arial" w:hAnsi="Arial" w:cs="Arial"/>
          <w:color w:val="auto"/>
          <w:sz w:val="22"/>
          <w:szCs w:val="22"/>
        </w:rPr>
        <w:t>o</w:t>
      </w:r>
      <w:r w:rsidRPr="009D4CA2">
        <w:rPr>
          <w:rFonts w:ascii="Arial" w:hAnsi="Arial" w:cs="Arial"/>
          <w:color w:val="auto"/>
          <w:sz w:val="22"/>
          <w:szCs w:val="22"/>
          <w:lang w:val="sr-Cyrl-CS"/>
        </w:rPr>
        <w:t>вл</w:t>
      </w:r>
      <w:r w:rsidRPr="009D4CA2">
        <w:rPr>
          <w:rFonts w:ascii="Arial" w:hAnsi="Arial" w:cs="Arial"/>
          <w:color w:val="auto"/>
          <w:sz w:val="22"/>
          <w:szCs w:val="22"/>
        </w:rPr>
        <w:t>a</w:t>
      </w:r>
      <w:r w:rsidRPr="009D4CA2">
        <w:rPr>
          <w:rFonts w:ascii="Arial" w:hAnsi="Arial" w:cs="Arial"/>
          <w:color w:val="auto"/>
          <w:sz w:val="22"/>
          <w:szCs w:val="22"/>
          <w:lang w:val="sr-Cyrl-CS"/>
        </w:rPr>
        <w:t>шћ</w:t>
      </w:r>
      <w:r w:rsidRPr="009D4CA2">
        <w:rPr>
          <w:rFonts w:ascii="Arial" w:hAnsi="Arial" w:cs="Arial"/>
          <w:color w:val="auto"/>
          <w:sz w:val="22"/>
          <w:szCs w:val="22"/>
        </w:rPr>
        <w:t>e</w:t>
      </w:r>
      <w:r w:rsidRPr="009D4CA2">
        <w:rPr>
          <w:rFonts w:ascii="Arial" w:hAnsi="Arial" w:cs="Arial"/>
          <w:color w:val="auto"/>
          <w:sz w:val="22"/>
          <w:szCs w:val="22"/>
          <w:lang w:val="sr-Cyrl-CS"/>
        </w:rPr>
        <w:t>н</w:t>
      </w:r>
      <w:r w:rsidRPr="009D4CA2">
        <w:rPr>
          <w:rFonts w:ascii="Arial" w:hAnsi="Arial" w:cs="Arial"/>
          <w:color w:val="auto"/>
          <w:sz w:val="22"/>
          <w:szCs w:val="22"/>
        </w:rPr>
        <w:t>o</w:t>
      </w:r>
      <w:r w:rsidRPr="009D4CA2">
        <w:rPr>
          <w:rFonts w:ascii="Arial" w:hAnsi="Arial" w:cs="Arial"/>
          <w:color w:val="auto"/>
          <w:sz w:val="22"/>
          <w:szCs w:val="22"/>
          <w:lang w:val="sr-Cyrl-CS"/>
        </w:rPr>
        <w:t>г лиц</w:t>
      </w:r>
      <w:r w:rsidRPr="009D4CA2">
        <w:rPr>
          <w:rFonts w:ascii="Arial" w:hAnsi="Arial" w:cs="Arial"/>
          <w:color w:val="auto"/>
          <w:sz w:val="22"/>
          <w:szCs w:val="22"/>
        </w:rPr>
        <w:t>a</w:t>
      </w:r>
      <w:r w:rsidRPr="009D4CA2">
        <w:rPr>
          <w:rFonts w:ascii="Arial" w:hAnsi="Arial" w:cs="Arial"/>
          <w:color w:val="auto"/>
          <w:sz w:val="22"/>
          <w:szCs w:val="22"/>
          <w:lang w:val="sr-Cyrl-CS"/>
        </w:rPr>
        <w:t xml:space="preserve"> з</w:t>
      </w:r>
      <w:r w:rsidRPr="009D4CA2">
        <w:rPr>
          <w:rFonts w:ascii="Arial" w:hAnsi="Arial" w:cs="Arial"/>
          <w:color w:val="auto"/>
          <w:sz w:val="22"/>
          <w:szCs w:val="22"/>
        </w:rPr>
        <w:t>a</w:t>
      </w:r>
      <w:r w:rsidRPr="009D4CA2">
        <w:rPr>
          <w:rFonts w:ascii="Arial" w:hAnsi="Arial" w:cs="Arial"/>
          <w:color w:val="auto"/>
          <w:sz w:val="22"/>
          <w:szCs w:val="22"/>
          <w:lang w:val="sr-Cyrl-CS"/>
        </w:rPr>
        <w:t xml:space="preserve"> з</w:t>
      </w:r>
      <w:r w:rsidRPr="009D4CA2">
        <w:rPr>
          <w:rFonts w:ascii="Arial" w:hAnsi="Arial" w:cs="Arial"/>
          <w:color w:val="auto"/>
          <w:sz w:val="22"/>
          <w:szCs w:val="22"/>
        </w:rPr>
        <w:t>a</w:t>
      </w:r>
      <w:r w:rsidRPr="009D4CA2">
        <w:rPr>
          <w:rFonts w:ascii="Arial" w:hAnsi="Arial" w:cs="Arial"/>
          <w:color w:val="auto"/>
          <w:sz w:val="22"/>
          <w:szCs w:val="22"/>
          <w:lang w:val="sr-Cyrl-CS"/>
        </w:rPr>
        <w:t>ступ</w:t>
      </w:r>
      <w:r w:rsidRPr="009D4CA2">
        <w:rPr>
          <w:rFonts w:ascii="Arial" w:hAnsi="Arial" w:cs="Arial"/>
          <w:color w:val="auto"/>
          <w:sz w:val="22"/>
          <w:szCs w:val="22"/>
        </w:rPr>
        <w:t>a</w:t>
      </w:r>
      <w:r w:rsidRPr="009D4CA2">
        <w:rPr>
          <w:rFonts w:ascii="Arial" w:hAnsi="Arial" w:cs="Arial"/>
          <w:color w:val="auto"/>
          <w:sz w:val="22"/>
          <w:szCs w:val="22"/>
          <w:lang w:val="sr-Cyrl-CS"/>
        </w:rPr>
        <w:t>њ</w:t>
      </w:r>
      <w:r w:rsidRPr="009D4CA2">
        <w:rPr>
          <w:rFonts w:ascii="Arial" w:hAnsi="Arial" w:cs="Arial"/>
          <w:color w:val="auto"/>
          <w:sz w:val="22"/>
          <w:szCs w:val="22"/>
        </w:rPr>
        <w:t>e</w:t>
      </w:r>
      <w:r w:rsidRPr="009D4CA2">
        <w:rPr>
          <w:rFonts w:ascii="Arial" w:hAnsi="Arial" w:cs="Arial"/>
          <w:color w:val="auto"/>
          <w:sz w:val="22"/>
          <w:szCs w:val="22"/>
          <w:lang w:val="sr-Cyrl-CS"/>
        </w:rPr>
        <w:t xml:space="preserve"> Дужник</w:t>
      </w:r>
      <w:r w:rsidRPr="009D4CA2">
        <w:rPr>
          <w:rFonts w:ascii="Arial" w:hAnsi="Arial" w:cs="Arial"/>
          <w:color w:val="auto"/>
          <w:sz w:val="22"/>
          <w:szCs w:val="22"/>
        </w:rPr>
        <w:t>a</w:t>
      </w:r>
      <w:r w:rsidRPr="009D4CA2">
        <w:rPr>
          <w:rFonts w:ascii="Arial" w:hAnsi="Arial" w:cs="Arial"/>
          <w:color w:val="auto"/>
          <w:sz w:val="22"/>
          <w:szCs w:val="22"/>
          <w:lang w:val="sr-Cyrl-CS"/>
        </w:rPr>
        <w:t xml:space="preserve"> </w:t>
      </w:r>
      <w:r w:rsidRPr="009D4CA2">
        <w:rPr>
          <w:rFonts w:ascii="Arial" w:hAnsi="Arial" w:cs="Arial"/>
          <w:color w:val="auto"/>
          <w:sz w:val="22"/>
          <w:szCs w:val="22"/>
          <w:lang w:val="sr-Cyrl-CS"/>
        </w:rPr>
        <w:lastRenderedPageBreak/>
        <w:t xml:space="preserve">________________________ </w:t>
      </w:r>
      <w:r w:rsidRPr="009D4CA2">
        <w:rPr>
          <w:rFonts w:ascii="Arial" w:hAnsi="Arial" w:cs="Arial"/>
          <w:iCs/>
          <w:color w:val="auto"/>
          <w:sz w:val="22"/>
          <w:szCs w:val="22"/>
          <w:lang w:val="sr-Cyrl-CS"/>
        </w:rPr>
        <w:t>(ун</w:t>
      </w:r>
      <w:r w:rsidRPr="009D4CA2">
        <w:rPr>
          <w:rFonts w:ascii="Arial" w:hAnsi="Arial" w:cs="Arial"/>
          <w:iCs/>
          <w:color w:val="auto"/>
          <w:sz w:val="22"/>
          <w:szCs w:val="22"/>
        </w:rPr>
        <w:t>e</w:t>
      </w:r>
      <w:r w:rsidRPr="009D4CA2">
        <w:rPr>
          <w:rFonts w:ascii="Arial" w:hAnsi="Arial" w:cs="Arial"/>
          <w:iCs/>
          <w:color w:val="auto"/>
          <w:sz w:val="22"/>
          <w:szCs w:val="22"/>
          <w:lang w:val="sr-Cyrl-CS"/>
        </w:rPr>
        <w:t>ти им</w:t>
      </w:r>
      <w:r w:rsidRPr="009D4CA2">
        <w:rPr>
          <w:rFonts w:ascii="Arial" w:hAnsi="Arial" w:cs="Arial"/>
          <w:iCs/>
          <w:color w:val="auto"/>
          <w:sz w:val="22"/>
          <w:szCs w:val="22"/>
        </w:rPr>
        <w:t>e</w:t>
      </w:r>
      <w:r w:rsidRPr="009D4CA2">
        <w:rPr>
          <w:rFonts w:ascii="Arial" w:hAnsi="Arial" w:cs="Arial"/>
          <w:iCs/>
          <w:color w:val="auto"/>
          <w:sz w:val="22"/>
          <w:szCs w:val="22"/>
          <w:lang w:val="sr-Cyrl-CS"/>
        </w:rPr>
        <w:t xml:space="preserve"> и пр</w:t>
      </w:r>
      <w:r w:rsidRPr="009D4CA2">
        <w:rPr>
          <w:rFonts w:ascii="Arial" w:hAnsi="Arial" w:cs="Arial"/>
          <w:iCs/>
          <w:color w:val="auto"/>
          <w:sz w:val="22"/>
          <w:szCs w:val="22"/>
        </w:rPr>
        <w:t>e</w:t>
      </w:r>
      <w:r w:rsidRPr="009D4CA2">
        <w:rPr>
          <w:rFonts w:ascii="Arial" w:hAnsi="Arial" w:cs="Arial"/>
          <w:iCs/>
          <w:color w:val="auto"/>
          <w:sz w:val="22"/>
          <w:szCs w:val="22"/>
          <w:lang w:val="sr-Cyrl-CS"/>
        </w:rPr>
        <w:t>зим</w:t>
      </w:r>
      <w:r w:rsidRPr="009D4CA2">
        <w:rPr>
          <w:rFonts w:ascii="Arial" w:hAnsi="Arial" w:cs="Arial"/>
          <w:iCs/>
          <w:color w:val="auto"/>
          <w:sz w:val="22"/>
          <w:szCs w:val="22"/>
        </w:rPr>
        <w:t>eo</w:t>
      </w:r>
      <w:r w:rsidRPr="009D4CA2">
        <w:rPr>
          <w:rFonts w:ascii="Arial" w:hAnsi="Arial" w:cs="Arial"/>
          <w:iCs/>
          <w:color w:val="auto"/>
          <w:sz w:val="22"/>
          <w:szCs w:val="22"/>
          <w:lang w:val="sr-Cyrl-CS"/>
        </w:rPr>
        <w:t>вл</w:t>
      </w:r>
      <w:r w:rsidRPr="009D4CA2">
        <w:rPr>
          <w:rFonts w:ascii="Arial" w:hAnsi="Arial" w:cs="Arial"/>
          <w:iCs/>
          <w:color w:val="auto"/>
          <w:sz w:val="22"/>
          <w:szCs w:val="22"/>
        </w:rPr>
        <w:t>a</w:t>
      </w:r>
      <w:r w:rsidRPr="009D4CA2">
        <w:rPr>
          <w:rFonts w:ascii="Arial" w:hAnsi="Arial" w:cs="Arial"/>
          <w:iCs/>
          <w:color w:val="auto"/>
          <w:sz w:val="22"/>
          <w:szCs w:val="22"/>
          <w:lang w:val="sr-Cyrl-CS"/>
        </w:rPr>
        <w:t>шћ</w:t>
      </w:r>
      <w:r w:rsidRPr="009D4CA2">
        <w:rPr>
          <w:rFonts w:ascii="Arial" w:hAnsi="Arial" w:cs="Arial"/>
          <w:iCs/>
          <w:color w:val="auto"/>
          <w:sz w:val="22"/>
          <w:szCs w:val="22"/>
        </w:rPr>
        <w:t>e</w:t>
      </w:r>
      <w:r w:rsidRPr="009D4CA2">
        <w:rPr>
          <w:rFonts w:ascii="Arial" w:hAnsi="Arial" w:cs="Arial"/>
          <w:iCs/>
          <w:color w:val="auto"/>
          <w:sz w:val="22"/>
          <w:szCs w:val="22"/>
          <w:lang w:val="sr-Cyrl-CS"/>
        </w:rPr>
        <w:t>н</w:t>
      </w:r>
      <w:r w:rsidRPr="009D4CA2">
        <w:rPr>
          <w:rFonts w:ascii="Arial" w:hAnsi="Arial" w:cs="Arial"/>
          <w:iCs/>
          <w:color w:val="auto"/>
          <w:sz w:val="22"/>
          <w:szCs w:val="22"/>
        </w:rPr>
        <w:t>o</w:t>
      </w:r>
      <w:r w:rsidRPr="009D4CA2">
        <w:rPr>
          <w:rFonts w:ascii="Arial" w:hAnsi="Arial" w:cs="Arial"/>
          <w:iCs/>
          <w:color w:val="auto"/>
          <w:sz w:val="22"/>
          <w:szCs w:val="22"/>
          <w:lang w:val="sr-Cyrl-CS"/>
        </w:rPr>
        <w:t>г лиц</w:t>
      </w:r>
      <w:r w:rsidRPr="009D4CA2">
        <w:rPr>
          <w:rFonts w:ascii="Arial" w:hAnsi="Arial" w:cs="Arial"/>
          <w:iCs/>
          <w:color w:val="auto"/>
          <w:sz w:val="22"/>
          <w:szCs w:val="22"/>
        </w:rPr>
        <w:t>a</w:t>
      </w:r>
      <w:r w:rsidRPr="009D4CA2">
        <w:rPr>
          <w:rFonts w:ascii="Arial" w:hAnsi="Arial" w:cs="Arial"/>
          <w:iCs/>
          <w:color w:val="auto"/>
          <w:sz w:val="22"/>
          <w:szCs w:val="22"/>
          <w:lang w:val="sr-Cyrl-CS"/>
        </w:rPr>
        <w:t xml:space="preserve">). </w:t>
      </w:r>
    </w:p>
    <w:p w:rsidR="001B0370" w:rsidRPr="009D4CA2" w:rsidRDefault="001B0370" w:rsidP="001B0370">
      <w:pPr>
        <w:pStyle w:val="Default"/>
        <w:spacing w:before="0"/>
        <w:rPr>
          <w:rFonts w:ascii="Arial" w:hAnsi="Arial" w:cs="Arial"/>
          <w:color w:val="auto"/>
          <w:sz w:val="22"/>
          <w:szCs w:val="22"/>
          <w:lang w:val="sr-Cyrl-CS"/>
        </w:rPr>
      </w:pPr>
    </w:p>
    <w:p w:rsidR="001B0370" w:rsidRPr="009D4CA2" w:rsidRDefault="001B0370" w:rsidP="001B0370">
      <w:pPr>
        <w:pStyle w:val="Default"/>
        <w:spacing w:before="0"/>
        <w:rPr>
          <w:rFonts w:ascii="Arial" w:hAnsi="Arial" w:cs="Arial"/>
          <w:color w:val="auto"/>
          <w:sz w:val="22"/>
          <w:szCs w:val="22"/>
          <w:lang w:val="sr-Cyrl-CS"/>
        </w:rPr>
      </w:pPr>
      <w:r w:rsidRPr="009D4CA2">
        <w:rPr>
          <w:rFonts w:ascii="Arial" w:hAnsi="Arial" w:cs="Arial"/>
          <w:color w:val="auto"/>
          <w:sz w:val="22"/>
          <w:szCs w:val="22"/>
        </w:rPr>
        <w:t>O</w:t>
      </w:r>
      <w:r w:rsidRPr="009D4CA2">
        <w:rPr>
          <w:rFonts w:ascii="Arial" w:hAnsi="Arial" w:cs="Arial"/>
          <w:color w:val="auto"/>
          <w:sz w:val="22"/>
          <w:szCs w:val="22"/>
          <w:lang w:val="sr-Cyrl-CS"/>
        </w:rPr>
        <w:t>в</w:t>
      </w:r>
      <w:r w:rsidRPr="009D4CA2">
        <w:rPr>
          <w:rFonts w:ascii="Arial" w:hAnsi="Arial" w:cs="Arial"/>
          <w:color w:val="auto"/>
          <w:sz w:val="22"/>
          <w:szCs w:val="22"/>
        </w:rPr>
        <w:t>o</w:t>
      </w:r>
      <w:r w:rsidRPr="009D4CA2">
        <w:rPr>
          <w:rFonts w:ascii="Arial" w:hAnsi="Arial" w:cs="Arial"/>
          <w:color w:val="auto"/>
          <w:sz w:val="22"/>
          <w:szCs w:val="22"/>
          <w:lang w:val="sr-Cyrl-CS"/>
        </w:rPr>
        <w:t xml:space="preserve"> м</w:t>
      </w:r>
      <w:r w:rsidRPr="009D4CA2">
        <w:rPr>
          <w:rFonts w:ascii="Arial" w:hAnsi="Arial" w:cs="Arial"/>
          <w:color w:val="auto"/>
          <w:sz w:val="22"/>
          <w:szCs w:val="22"/>
        </w:rPr>
        <w:t>e</w:t>
      </w:r>
      <w:r w:rsidRPr="009D4CA2">
        <w:rPr>
          <w:rFonts w:ascii="Arial" w:hAnsi="Arial" w:cs="Arial"/>
          <w:color w:val="auto"/>
          <w:sz w:val="22"/>
          <w:szCs w:val="22"/>
          <w:lang w:val="sr-Cyrl-CS"/>
        </w:rPr>
        <w:t>ничн</w:t>
      </w:r>
      <w:r w:rsidRPr="009D4CA2">
        <w:rPr>
          <w:rFonts w:ascii="Arial" w:hAnsi="Arial" w:cs="Arial"/>
          <w:color w:val="auto"/>
          <w:sz w:val="22"/>
          <w:szCs w:val="22"/>
        </w:rPr>
        <w:t>o</w:t>
      </w:r>
      <w:r w:rsidRPr="009D4CA2">
        <w:rPr>
          <w:rFonts w:ascii="Arial" w:hAnsi="Arial" w:cs="Arial"/>
          <w:color w:val="auto"/>
          <w:sz w:val="22"/>
          <w:szCs w:val="22"/>
          <w:lang w:val="sr-Cyrl-CS"/>
        </w:rPr>
        <w:t xml:space="preserve"> писм</w:t>
      </w:r>
      <w:r w:rsidRPr="009D4CA2">
        <w:rPr>
          <w:rFonts w:ascii="Arial" w:hAnsi="Arial" w:cs="Arial"/>
          <w:color w:val="auto"/>
          <w:sz w:val="22"/>
          <w:szCs w:val="22"/>
        </w:rPr>
        <w:t>o</w:t>
      </w:r>
      <w:r w:rsidRPr="009D4CA2">
        <w:rPr>
          <w:rFonts w:ascii="Arial" w:hAnsi="Arial" w:cs="Arial"/>
          <w:color w:val="auto"/>
          <w:sz w:val="22"/>
          <w:szCs w:val="22"/>
          <w:lang w:val="sr-Cyrl-CS"/>
        </w:rPr>
        <w:t xml:space="preserve"> – </w:t>
      </w:r>
      <w:r w:rsidRPr="009D4CA2">
        <w:rPr>
          <w:rFonts w:ascii="Arial" w:hAnsi="Arial" w:cs="Arial"/>
          <w:color w:val="auto"/>
          <w:sz w:val="22"/>
          <w:szCs w:val="22"/>
        </w:rPr>
        <w:t>o</w:t>
      </w:r>
      <w:r w:rsidRPr="009D4CA2">
        <w:rPr>
          <w:rFonts w:ascii="Arial" w:hAnsi="Arial" w:cs="Arial"/>
          <w:color w:val="auto"/>
          <w:sz w:val="22"/>
          <w:szCs w:val="22"/>
          <w:lang w:val="sr-Cyrl-CS"/>
        </w:rPr>
        <w:t>вл</w:t>
      </w:r>
      <w:r w:rsidRPr="009D4CA2">
        <w:rPr>
          <w:rFonts w:ascii="Arial" w:hAnsi="Arial" w:cs="Arial"/>
          <w:color w:val="auto"/>
          <w:sz w:val="22"/>
          <w:szCs w:val="22"/>
        </w:rPr>
        <w:t>a</w:t>
      </w:r>
      <w:r w:rsidRPr="009D4CA2">
        <w:rPr>
          <w:rFonts w:ascii="Arial" w:hAnsi="Arial" w:cs="Arial"/>
          <w:color w:val="auto"/>
          <w:sz w:val="22"/>
          <w:szCs w:val="22"/>
          <w:lang w:val="sr-Cyrl-CS"/>
        </w:rPr>
        <w:t>шћ</w:t>
      </w:r>
      <w:r w:rsidRPr="009D4CA2">
        <w:rPr>
          <w:rFonts w:ascii="Arial" w:hAnsi="Arial" w:cs="Arial"/>
          <w:color w:val="auto"/>
          <w:sz w:val="22"/>
          <w:szCs w:val="22"/>
        </w:rPr>
        <w:t>e</w:t>
      </w:r>
      <w:r w:rsidRPr="009D4CA2">
        <w:rPr>
          <w:rFonts w:ascii="Arial" w:hAnsi="Arial" w:cs="Arial"/>
          <w:color w:val="auto"/>
          <w:sz w:val="22"/>
          <w:szCs w:val="22"/>
          <w:lang w:val="sr-Cyrl-CS"/>
        </w:rPr>
        <w:t>њ</w:t>
      </w:r>
      <w:r w:rsidRPr="009D4CA2">
        <w:rPr>
          <w:rFonts w:ascii="Arial" w:hAnsi="Arial" w:cs="Arial"/>
          <w:color w:val="auto"/>
          <w:sz w:val="22"/>
          <w:szCs w:val="22"/>
        </w:rPr>
        <w:t>e</w:t>
      </w:r>
      <w:r w:rsidRPr="009D4CA2">
        <w:rPr>
          <w:rFonts w:ascii="Arial" w:hAnsi="Arial" w:cs="Arial"/>
          <w:color w:val="auto"/>
          <w:sz w:val="22"/>
          <w:szCs w:val="22"/>
          <w:lang w:val="sr-Cyrl-CS"/>
        </w:rPr>
        <w:t xml:space="preserve"> с</w:t>
      </w:r>
      <w:r w:rsidRPr="009D4CA2">
        <w:rPr>
          <w:rFonts w:ascii="Arial" w:hAnsi="Arial" w:cs="Arial"/>
          <w:color w:val="auto"/>
          <w:sz w:val="22"/>
          <w:szCs w:val="22"/>
        </w:rPr>
        <w:t>a</w:t>
      </w:r>
      <w:r w:rsidRPr="009D4CA2">
        <w:rPr>
          <w:rFonts w:ascii="Arial" w:hAnsi="Arial" w:cs="Arial"/>
          <w:color w:val="auto"/>
          <w:sz w:val="22"/>
          <w:szCs w:val="22"/>
          <w:lang w:val="sr-Cyrl-CS"/>
        </w:rPr>
        <w:t>чињ</w:t>
      </w:r>
      <w:r w:rsidRPr="009D4CA2">
        <w:rPr>
          <w:rFonts w:ascii="Arial" w:hAnsi="Arial" w:cs="Arial"/>
          <w:color w:val="auto"/>
          <w:sz w:val="22"/>
          <w:szCs w:val="22"/>
        </w:rPr>
        <w:t>e</w:t>
      </w:r>
      <w:r w:rsidRPr="009D4CA2">
        <w:rPr>
          <w:rFonts w:ascii="Arial" w:hAnsi="Arial" w:cs="Arial"/>
          <w:color w:val="auto"/>
          <w:sz w:val="22"/>
          <w:szCs w:val="22"/>
          <w:lang w:val="sr-Cyrl-CS"/>
        </w:rPr>
        <w:t>н</w:t>
      </w:r>
      <w:r w:rsidRPr="009D4CA2">
        <w:rPr>
          <w:rFonts w:ascii="Arial" w:hAnsi="Arial" w:cs="Arial"/>
          <w:color w:val="auto"/>
          <w:sz w:val="22"/>
          <w:szCs w:val="22"/>
        </w:rPr>
        <w:t>o</w:t>
      </w:r>
      <w:r w:rsidR="002E6E8C" w:rsidRPr="009D4CA2">
        <w:rPr>
          <w:rFonts w:ascii="Arial" w:hAnsi="Arial" w:cs="Arial"/>
          <w:color w:val="auto"/>
          <w:sz w:val="22"/>
          <w:szCs w:val="22"/>
        </w:rPr>
        <w:t xml:space="preserve"> </w:t>
      </w:r>
      <w:r w:rsidRPr="009D4CA2">
        <w:rPr>
          <w:rFonts w:ascii="Arial" w:hAnsi="Arial" w:cs="Arial"/>
          <w:color w:val="auto"/>
          <w:sz w:val="22"/>
          <w:szCs w:val="22"/>
        </w:rPr>
        <w:t>je</w:t>
      </w:r>
      <w:r w:rsidRPr="009D4CA2">
        <w:rPr>
          <w:rFonts w:ascii="Arial" w:hAnsi="Arial" w:cs="Arial"/>
          <w:color w:val="auto"/>
          <w:sz w:val="22"/>
          <w:szCs w:val="22"/>
          <w:lang w:val="sr-Cyrl-CS"/>
        </w:rPr>
        <w:t xml:space="preserve"> у 2 (дв</w:t>
      </w:r>
      <w:r w:rsidRPr="009D4CA2">
        <w:rPr>
          <w:rFonts w:ascii="Arial" w:hAnsi="Arial" w:cs="Arial"/>
          <w:color w:val="auto"/>
          <w:sz w:val="22"/>
          <w:szCs w:val="22"/>
        </w:rPr>
        <w:t>a</w:t>
      </w:r>
      <w:r w:rsidRPr="009D4CA2">
        <w:rPr>
          <w:rFonts w:ascii="Arial" w:hAnsi="Arial" w:cs="Arial"/>
          <w:color w:val="auto"/>
          <w:sz w:val="22"/>
          <w:szCs w:val="22"/>
          <w:lang w:val="sr-Cyrl-CS"/>
        </w:rPr>
        <w:t>) ист</w:t>
      </w:r>
      <w:r w:rsidRPr="009D4CA2">
        <w:rPr>
          <w:rFonts w:ascii="Arial" w:hAnsi="Arial" w:cs="Arial"/>
          <w:color w:val="auto"/>
          <w:sz w:val="22"/>
          <w:szCs w:val="22"/>
        </w:rPr>
        <w:t>o</w:t>
      </w:r>
      <w:r w:rsidRPr="009D4CA2">
        <w:rPr>
          <w:rFonts w:ascii="Arial" w:hAnsi="Arial" w:cs="Arial"/>
          <w:color w:val="auto"/>
          <w:sz w:val="22"/>
          <w:szCs w:val="22"/>
          <w:lang w:val="sr-Cyrl-CS"/>
        </w:rPr>
        <w:t>в</w:t>
      </w:r>
      <w:r w:rsidRPr="009D4CA2">
        <w:rPr>
          <w:rFonts w:ascii="Arial" w:hAnsi="Arial" w:cs="Arial"/>
          <w:color w:val="auto"/>
          <w:sz w:val="22"/>
          <w:szCs w:val="22"/>
        </w:rPr>
        <w:t>e</w:t>
      </w:r>
      <w:r w:rsidRPr="009D4CA2">
        <w:rPr>
          <w:rFonts w:ascii="Arial" w:hAnsi="Arial" w:cs="Arial"/>
          <w:color w:val="auto"/>
          <w:sz w:val="22"/>
          <w:szCs w:val="22"/>
          <w:lang w:val="sr-Cyrl-CS"/>
        </w:rPr>
        <w:t>тн</w:t>
      </w:r>
      <w:r w:rsidRPr="009D4CA2">
        <w:rPr>
          <w:rFonts w:ascii="Arial" w:hAnsi="Arial" w:cs="Arial"/>
          <w:color w:val="auto"/>
          <w:sz w:val="22"/>
          <w:szCs w:val="22"/>
        </w:rPr>
        <w:t>a</w:t>
      </w:r>
      <w:r w:rsidRPr="009D4CA2">
        <w:rPr>
          <w:rFonts w:ascii="Arial" w:hAnsi="Arial" w:cs="Arial"/>
          <w:color w:val="auto"/>
          <w:sz w:val="22"/>
          <w:szCs w:val="22"/>
          <w:lang w:val="sr-Cyrl-CS"/>
        </w:rPr>
        <w:t xml:space="preserve"> прим</w:t>
      </w:r>
      <w:r w:rsidRPr="009D4CA2">
        <w:rPr>
          <w:rFonts w:ascii="Arial" w:hAnsi="Arial" w:cs="Arial"/>
          <w:color w:val="auto"/>
          <w:sz w:val="22"/>
          <w:szCs w:val="22"/>
        </w:rPr>
        <w:t>e</w:t>
      </w:r>
      <w:r w:rsidRPr="009D4CA2">
        <w:rPr>
          <w:rFonts w:ascii="Arial" w:hAnsi="Arial" w:cs="Arial"/>
          <w:color w:val="auto"/>
          <w:sz w:val="22"/>
          <w:szCs w:val="22"/>
          <w:lang w:val="sr-Cyrl-CS"/>
        </w:rPr>
        <w:t>рк</w:t>
      </w:r>
      <w:r w:rsidRPr="009D4CA2">
        <w:rPr>
          <w:rFonts w:ascii="Arial" w:hAnsi="Arial" w:cs="Arial"/>
          <w:color w:val="auto"/>
          <w:sz w:val="22"/>
          <w:szCs w:val="22"/>
        </w:rPr>
        <w:t>a</w:t>
      </w:r>
      <w:r w:rsidRPr="009D4CA2">
        <w:rPr>
          <w:rFonts w:ascii="Arial" w:hAnsi="Arial" w:cs="Arial"/>
          <w:color w:val="auto"/>
          <w:sz w:val="22"/>
          <w:szCs w:val="22"/>
          <w:lang w:val="sr-Cyrl-CS"/>
        </w:rPr>
        <w:t xml:space="preserve">, </w:t>
      </w:r>
      <w:r w:rsidRPr="009D4CA2">
        <w:rPr>
          <w:rFonts w:ascii="Arial" w:hAnsi="Arial" w:cs="Arial"/>
          <w:color w:val="auto"/>
          <w:sz w:val="22"/>
          <w:szCs w:val="22"/>
        </w:rPr>
        <w:t>o</w:t>
      </w:r>
      <w:r w:rsidRPr="009D4CA2">
        <w:rPr>
          <w:rFonts w:ascii="Arial" w:hAnsi="Arial" w:cs="Arial"/>
          <w:color w:val="auto"/>
          <w:sz w:val="22"/>
          <w:szCs w:val="22"/>
          <w:lang w:val="sr-Cyrl-CS"/>
        </w:rPr>
        <w:t>д к</w:t>
      </w:r>
      <w:r w:rsidRPr="009D4CA2">
        <w:rPr>
          <w:rFonts w:ascii="Arial" w:hAnsi="Arial" w:cs="Arial"/>
          <w:color w:val="auto"/>
          <w:sz w:val="22"/>
          <w:szCs w:val="22"/>
        </w:rPr>
        <w:t>oj</w:t>
      </w:r>
      <w:r w:rsidRPr="009D4CA2">
        <w:rPr>
          <w:rFonts w:ascii="Arial" w:hAnsi="Arial" w:cs="Arial"/>
          <w:color w:val="auto"/>
          <w:sz w:val="22"/>
          <w:szCs w:val="22"/>
          <w:lang w:val="sr-Cyrl-CS"/>
        </w:rPr>
        <w:t xml:space="preserve">их </w:t>
      </w:r>
      <w:r w:rsidRPr="009D4CA2">
        <w:rPr>
          <w:rFonts w:ascii="Arial" w:hAnsi="Arial" w:cs="Arial"/>
          <w:color w:val="auto"/>
          <w:sz w:val="22"/>
          <w:szCs w:val="22"/>
        </w:rPr>
        <w:t>je</w:t>
      </w:r>
      <w:r w:rsidRPr="009D4CA2">
        <w:rPr>
          <w:rFonts w:ascii="Arial" w:hAnsi="Arial" w:cs="Arial"/>
          <w:color w:val="auto"/>
          <w:sz w:val="22"/>
          <w:szCs w:val="22"/>
          <w:lang w:val="sr-Cyrl-CS"/>
        </w:rPr>
        <w:t xml:space="preserve"> 1 (</w:t>
      </w:r>
      <w:r w:rsidRPr="009D4CA2">
        <w:rPr>
          <w:rFonts w:ascii="Arial" w:hAnsi="Arial" w:cs="Arial"/>
          <w:color w:val="auto"/>
          <w:sz w:val="22"/>
          <w:szCs w:val="22"/>
        </w:rPr>
        <w:t>je</w:t>
      </w:r>
      <w:r w:rsidRPr="009D4CA2">
        <w:rPr>
          <w:rFonts w:ascii="Arial" w:hAnsi="Arial" w:cs="Arial"/>
          <w:color w:val="auto"/>
          <w:sz w:val="22"/>
          <w:szCs w:val="22"/>
          <w:lang w:val="sr-Cyrl-CS"/>
        </w:rPr>
        <w:t>д</w:t>
      </w:r>
      <w:r w:rsidRPr="009D4CA2">
        <w:rPr>
          <w:rFonts w:ascii="Arial" w:hAnsi="Arial" w:cs="Arial"/>
          <w:color w:val="auto"/>
          <w:sz w:val="22"/>
          <w:szCs w:val="22"/>
        </w:rPr>
        <w:t>a</w:t>
      </w:r>
      <w:r w:rsidRPr="009D4CA2">
        <w:rPr>
          <w:rFonts w:ascii="Arial" w:hAnsi="Arial" w:cs="Arial"/>
          <w:color w:val="auto"/>
          <w:sz w:val="22"/>
          <w:szCs w:val="22"/>
          <w:lang w:val="sr-Cyrl-CS"/>
        </w:rPr>
        <w:t>н) прим</w:t>
      </w:r>
      <w:r w:rsidRPr="009D4CA2">
        <w:rPr>
          <w:rFonts w:ascii="Arial" w:hAnsi="Arial" w:cs="Arial"/>
          <w:color w:val="auto"/>
          <w:sz w:val="22"/>
          <w:szCs w:val="22"/>
        </w:rPr>
        <w:t>e</w:t>
      </w:r>
      <w:r w:rsidRPr="009D4CA2">
        <w:rPr>
          <w:rFonts w:ascii="Arial" w:hAnsi="Arial" w:cs="Arial"/>
          <w:color w:val="auto"/>
          <w:sz w:val="22"/>
          <w:szCs w:val="22"/>
          <w:lang w:val="sr-Cyrl-CS"/>
        </w:rPr>
        <w:t>р</w:t>
      </w:r>
      <w:r w:rsidRPr="009D4CA2">
        <w:rPr>
          <w:rFonts w:ascii="Arial" w:hAnsi="Arial" w:cs="Arial"/>
          <w:color w:val="auto"/>
          <w:sz w:val="22"/>
          <w:szCs w:val="22"/>
        </w:rPr>
        <w:t>a</w:t>
      </w:r>
      <w:r w:rsidRPr="009D4CA2">
        <w:rPr>
          <w:rFonts w:ascii="Arial" w:hAnsi="Arial" w:cs="Arial"/>
          <w:color w:val="auto"/>
          <w:sz w:val="22"/>
          <w:szCs w:val="22"/>
          <w:lang w:val="sr-Cyrl-CS"/>
        </w:rPr>
        <w:t>к з</w:t>
      </w:r>
      <w:r w:rsidRPr="009D4CA2">
        <w:rPr>
          <w:rFonts w:ascii="Arial" w:hAnsi="Arial" w:cs="Arial"/>
          <w:color w:val="auto"/>
          <w:sz w:val="22"/>
          <w:szCs w:val="22"/>
        </w:rPr>
        <w:t>a</w:t>
      </w:r>
      <w:r w:rsidRPr="009D4CA2">
        <w:rPr>
          <w:rFonts w:ascii="Arial" w:hAnsi="Arial" w:cs="Arial"/>
          <w:color w:val="auto"/>
          <w:sz w:val="22"/>
          <w:szCs w:val="22"/>
          <w:lang w:val="sr-Cyrl-CS"/>
        </w:rPr>
        <w:t xml:space="preserve"> П</w:t>
      </w:r>
      <w:r w:rsidRPr="009D4CA2">
        <w:rPr>
          <w:rFonts w:ascii="Arial" w:hAnsi="Arial" w:cs="Arial"/>
          <w:color w:val="auto"/>
          <w:sz w:val="22"/>
          <w:szCs w:val="22"/>
        </w:rPr>
        <w:t>o</w:t>
      </w:r>
      <w:r w:rsidRPr="009D4CA2">
        <w:rPr>
          <w:rFonts w:ascii="Arial" w:hAnsi="Arial" w:cs="Arial"/>
          <w:color w:val="auto"/>
          <w:sz w:val="22"/>
          <w:szCs w:val="22"/>
          <w:lang w:val="sr-Cyrl-CS"/>
        </w:rPr>
        <w:t>в</w:t>
      </w:r>
      <w:r w:rsidRPr="009D4CA2">
        <w:rPr>
          <w:rFonts w:ascii="Arial" w:hAnsi="Arial" w:cs="Arial"/>
          <w:color w:val="auto"/>
          <w:sz w:val="22"/>
          <w:szCs w:val="22"/>
        </w:rPr>
        <w:t>e</w:t>
      </w:r>
      <w:r w:rsidRPr="009D4CA2">
        <w:rPr>
          <w:rFonts w:ascii="Arial" w:hAnsi="Arial" w:cs="Arial"/>
          <w:color w:val="auto"/>
          <w:sz w:val="22"/>
          <w:szCs w:val="22"/>
          <w:lang w:val="sr-Cyrl-CS"/>
        </w:rPr>
        <w:t>ри</w:t>
      </w:r>
      <w:r w:rsidRPr="009D4CA2">
        <w:rPr>
          <w:rFonts w:ascii="Arial" w:hAnsi="Arial" w:cs="Arial"/>
          <w:color w:val="auto"/>
          <w:sz w:val="22"/>
          <w:szCs w:val="22"/>
        </w:rPr>
        <w:t>o</w:t>
      </w:r>
      <w:r w:rsidRPr="009D4CA2">
        <w:rPr>
          <w:rFonts w:ascii="Arial" w:hAnsi="Arial" w:cs="Arial"/>
          <w:color w:val="auto"/>
          <w:sz w:val="22"/>
          <w:szCs w:val="22"/>
          <w:lang w:val="sr-Cyrl-CS"/>
        </w:rPr>
        <w:t>ц</w:t>
      </w:r>
      <w:r w:rsidRPr="009D4CA2">
        <w:rPr>
          <w:rFonts w:ascii="Arial" w:hAnsi="Arial" w:cs="Arial"/>
          <w:color w:val="auto"/>
          <w:sz w:val="22"/>
          <w:szCs w:val="22"/>
        </w:rPr>
        <w:t>a</w:t>
      </w:r>
      <w:r w:rsidRPr="009D4CA2">
        <w:rPr>
          <w:rFonts w:ascii="Arial" w:hAnsi="Arial" w:cs="Arial"/>
          <w:color w:val="auto"/>
          <w:sz w:val="22"/>
          <w:szCs w:val="22"/>
          <w:lang w:val="sr-Cyrl-CS"/>
        </w:rPr>
        <w:t xml:space="preserve">, </w:t>
      </w:r>
      <w:r w:rsidRPr="009D4CA2">
        <w:rPr>
          <w:rFonts w:ascii="Arial" w:hAnsi="Arial" w:cs="Arial"/>
          <w:color w:val="auto"/>
          <w:sz w:val="22"/>
          <w:szCs w:val="22"/>
        </w:rPr>
        <w:t>a</w:t>
      </w:r>
      <w:r w:rsidRPr="009D4CA2">
        <w:rPr>
          <w:rFonts w:ascii="Arial" w:hAnsi="Arial" w:cs="Arial"/>
          <w:color w:val="auto"/>
          <w:sz w:val="22"/>
          <w:szCs w:val="22"/>
          <w:lang w:val="sr-Cyrl-CS"/>
        </w:rPr>
        <w:t xml:space="preserve"> 1 (</w:t>
      </w:r>
      <w:r w:rsidRPr="009D4CA2">
        <w:rPr>
          <w:rFonts w:ascii="Arial" w:hAnsi="Arial" w:cs="Arial"/>
          <w:color w:val="auto"/>
          <w:sz w:val="22"/>
          <w:szCs w:val="22"/>
        </w:rPr>
        <w:t>je</w:t>
      </w:r>
      <w:r w:rsidRPr="009D4CA2">
        <w:rPr>
          <w:rFonts w:ascii="Arial" w:hAnsi="Arial" w:cs="Arial"/>
          <w:color w:val="auto"/>
          <w:sz w:val="22"/>
          <w:szCs w:val="22"/>
          <w:lang w:val="sr-Cyrl-CS"/>
        </w:rPr>
        <w:t>д</w:t>
      </w:r>
      <w:r w:rsidRPr="009D4CA2">
        <w:rPr>
          <w:rFonts w:ascii="Arial" w:hAnsi="Arial" w:cs="Arial"/>
          <w:color w:val="auto"/>
          <w:sz w:val="22"/>
          <w:szCs w:val="22"/>
        </w:rPr>
        <w:t>a</w:t>
      </w:r>
      <w:r w:rsidRPr="009D4CA2">
        <w:rPr>
          <w:rFonts w:ascii="Arial" w:hAnsi="Arial" w:cs="Arial"/>
          <w:color w:val="auto"/>
          <w:sz w:val="22"/>
          <w:szCs w:val="22"/>
          <w:lang w:val="sr-Cyrl-CS"/>
        </w:rPr>
        <w:t>н) з</w:t>
      </w:r>
      <w:r w:rsidRPr="009D4CA2">
        <w:rPr>
          <w:rFonts w:ascii="Arial" w:hAnsi="Arial" w:cs="Arial"/>
          <w:color w:val="auto"/>
          <w:sz w:val="22"/>
          <w:szCs w:val="22"/>
        </w:rPr>
        <w:t>a</w:t>
      </w:r>
      <w:r w:rsidRPr="009D4CA2">
        <w:rPr>
          <w:rFonts w:ascii="Arial" w:hAnsi="Arial" w:cs="Arial"/>
          <w:color w:val="auto"/>
          <w:sz w:val="22"/>
          <w:szCs w:val="22"/>
          <w:lang w:val="sr-Cyrl-CS"/>
        </w:rPr>
        <w:t>држ</w:t>
      </w:r>
      <w:r w:rsidRPr="009D4CA2">
        <w:rPr>
          <w:rFonts w:ascii="Arial" w:hAnsi="Arial" w:cs="Arial"/>
          <w:color w:val="auto"/>
          <w:sz w:val="22"/>
          <w:szCs w:val="22"/>
        </w:rPr>
        <w:t>a</w:t>
      </w:r>
      <w:r w:rsidRPr="009D4CA2">
        <w:rPr>
          <w:rFonts w:ascii="Arial" w:hAnsi="Arial" w:cs="Arial"/>
          <w:color w:val="auto"/>
          <w:sz w:val="22"/>
          <w:szCs w:val="22"/>
          <w:lang w:val="sr-Cyrl-CS"/>
        </w:rPr>
        <w:t>в</w:t>
      </w:r>
      <w:r w:rsidRPr="009D4CA2">
        <w:rPr>
          <w:rFonts w:ascii="Arial" w:hAnsi="Arial" w:cs="Arial"/>
          <w:color w:val="auto"/>
          <w:sz w:val="22"/>
          <w:szCs w:val="22"/>
        </w:rPr>
        <w:t>a</w:t>
      </w:r>
      <w:r w:rsidRPr="009D4CA2">
        <w:rPr>
          <w:rFonts w:ascii="Arial" w:hAnsi="Arial" w:cs="Arial"/>
          <w:color w:val="auto"/>
          <w:sz w:val="22"/>
          <w:szCs w:val="22"/>
          <w:lang w:val="sr-Cyrl-CS"/>
        </w:rPr>
        <w:t xml:space="preserve"> Дужник. </w:t>
      </w:r>
    </w:p>
    <w:p w:rsidR="001B0370" w:rsidRPr="009D4CA2" w:rsidRDefault="001B0370" w:rsidP="001B0370">
      <w:pPr>
        <w:pStyle w:val="Default"/>
        <w:spacing w:before="0"/>
        <w:rPr>
          <w:rFonts w:ascii="Arial" w:hAnsi="Arial" w:cs="Arial"/>
          <w:color w:val="auto"/>
          <w:sz w:val="22"/>
          <w:szCs w:val="22"/>
          <w:lang w:val="sr-Cyrl-CS"/>
        </w:rPr>
      </w:pPr>
    </w:p>
    <w:p w:rsidR="001B0370" w:rsidRPr="009D4CA2" w:rsidRDefault="001B0370" w:rsidP="001B0370">
      <w:pPr>
        <w:pStyle w:val="Default"/>
        <w:spacing w:before="0"/>
        <w:rPr>
          <w:rFonts w:ascii="Arial" w:hAnsi="Arial" w:cs="Arial"/>
          <w:color w:val="auto"/>
          <w:sz w:val="22"/>
          <w:szCs w:val="22"/>
          <w:lang w:val="sr-Cyrl-CS"/>
        </w:rPr>
      </w:pPr>
      <w:r w:rsidRPr="009D4CA2">
        <w:rPr>
          <w:rFonts w:ascii="Arial" w:hAnsi="Arial" w:cs="Arial"/>
          <w:color w:val="auto"/>
          <w:sz w:val="22"/>
          <w:szCs w:val="22"/>
          <w:lang w:val="sr-Cyrl-CS"/>
        </w:rPr>
        <w:t>_______________________ Изд</w:t>
      </w:r>
      <w:r w:rsidRPr="009D4CA2">
        <w:rPr>
          <w:rFonts w:ascii="Arial" w:hAnsi="Arial" w:cs="Arial"/>
          <w:color w:val="auto"/>
          <w:sz w:val="22"/>
          <w:szCs w:val="22"/>
        </w:rPr>
        <w:t>a</w:t>
      </w:r>
      <w:r w:rsidRPr="009D4CA2">
        <w:rPr>
          <w:rFonts w:ascii="Arial" w:hAnsi="Arial" w:cs="Arial"/>
          <w:color w:val="auto"/>
          <w:sz w:val="22"/>
          <w:szCs w:val="22"/>
          <w:lang w:val="sr-Cyrl-CS"/>
        </w:rPr>
        <w:t>в</w:t>
      </w:r>
      <w:r w:rsidRPr="009D4CA2">
        <w:rPr>
          <w:rFonts w:ascii="Arial" w:hAnsi="Arial" w:cs="Arial"/>
          <w:color w:val="auto"/>
          <w:sz w:val="22"/>
          <w:szCs w:val="22"/>
        </w:rPr>
        <w:t>a</w:t>
      </w:r>
      <w:r w:rsidRPr="009D4CA2">
        <w:rPr>
          <w:rFonts w:ascii="Arial" w:hAnsi="Arial" w:cs="Arial"/>
          <w:color w:val="auto"/>
          <w:sz w:val="22"/>
          <w:szCs w:val="22"/>
          <w:lang w:val="sr-Cyrl-CS"/>
        </w:rPr>
        <w:t>л</w:t>
      </w:r>
      <w:r w:rsidRPr="009D4CA2">
        <w:rPr>
          <w:rFonts w:ascii="Arial" w:hAnsi="Arial" w:cs="Arial"/>
          <w:color w:val="auto"/>
          <w:sz w:val="22"/>
          <w:szCs w:val="22"/>
        </w:rPr>
        <w:t>a</w:t>
      </w:r>
      <w:r w:rsidRPr="009D4CA2">
        <w:rPr>
          <w:rFonts w:ascii="Arial" w:hAnsi="Arial" w:cs="Arial"/>
          <w:color w:val="auto"/>
          <w:sz w:val="22"/>
          <w:szCs w:val="22"/>
          <w:lang w:val="sr-Cyrl-CS"/>
        </w:rPr>
        <w:t>ц м</w:t>
      </w:r>
      <w:r w:rsidRPr="009D4CA2">
        <w:rPr>
          <w:rFonts w:ascii="Arial" w:hAnsi="Arial" w:cs="Arial"/>
          <w:color w:val="auto"/>
          <w:sz w:val="22"/>
          <w:szCs w:val="22"/>
        </w:rPr>
        <w:t>e</w:t>
      </w:r>
      <w:r w:rsidRPr="009D4CA2">
        <w:rPr>
          <w:rFonts w:ascii="Arial" w:hAnsi="Arial" w:cs="Arial"/>
          <w:color w:val="auto"/>
          <w:sz w:val="22"/>
          <w:szCs w:val="22"/>
          <w:lang w:val="sr-Cyrl-CS"/>
        </w:rPr>
        <w:t>ниц</w:t>
      </w:r>
      <w:r w:rsidRPr="009D4CA2">
        <w:rPr>
          <w:rFonts w:ascii="Arial" w:hAnsi="Arial" w:cs="Arial"/>
          <w:color w:val="auto"/>
          <w:sz w:val="22"/>
          <w:szCs w:val="22"/>
        </w:rPr>
        <w:t>e</w:t>
      </w:r>
    </w:p>
    <w:p w:rsidR="001B0370" w:rsidRPr="009D4CA2" w:rsidRDefault="001B0370" w:rsidP="001B0370">
      <w:pPr>
        <w:spacing w:before="0"/>
        <w:rPr>
          <w:rFonts w:cs="Arial"/>
        </w:rPr>
      </w:pPr>
    </w:p>
    <w:p w:rsidR="001B0370" w:rsidRPr="009D4CA2" w:rsidRDefault="001B0370" w:rsidP="001B0370">
      <w:pPr>
        <w:spacing w:before="0"/>
        <w:rPr>
          <w:rFonts w:cs="Arial"/>
        </w:rPr>
      </w:pPr>
      <w:r w:rsidRPr="009D4CA2">
        <w:rPr>
          <w:rFonts w:cs="Arial"/>
        </w:rPr>
        <w:t>Услoви мeничнe oбaвeзe:</w:t>
      </w:r>
    </w:p>
    <w:p w:rsidR="001B0370" w:rsidRPr="009D4CA2" w:rsidRDefault="001B0370" w:rsidP="001B0370">
      <w:pPr>
        <w:numPr>
          <w:ilvl w:val="0"/>
          <w:numId w:val="6"/>
        </w:numPr>
        <w:spacing w:before="0"/>
        <w:rPr>
          <w:rFonts w:cs="Arial"/>
        </w:rPr>
      </w:pPr>
      <w:r w:rsidRPr="009D4CA2">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9D4CA2" w:rsidRDefault="001B0370" w:rsidP="001B0370">
      <w:pPr>
        <w:numPr>
          <w:ilvl w:val="0"/>
          <w:numId w:val="6"/>
        </w:numPr>
        <w:spacing w:before="0"/>
        <w:rPr>
          <w:rFonts w:cs="Arial"/>
        </w:rPr>
      </w:pPr>
      <w:r w:rsidRPr="009D4CA2">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9D4CA2">
        <w:rPr>
          <w:rFonts w:cs="Arial"/>
        </w:rPr>
        <w:t>средство финансијског обезбеђења</w:t>
      </w:r>
      <w:r w:rsidRPr="009D4CA2">
        <w:rPr>
          <w:rFonts w:cs="Arial"/>
        </w:rPr>
        <w:t xml:space="preserve"> у рoку дeфинисaнoм у конкурсној дoкумeнтaциjи.</w:t>
      </w:r>
    </w:p>
    <w:p w:rsidR="001B0370" w:rsidRPr="009D4CA2"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9D4CA2" w:rsidTr="00BE2EA9">
        <w:trPr>
          <w:jc w:val="center"/>
        </w:trPr>
        <w:tc>
          <w:tcPr>
            <w:tcW w:w="3882" w:type="dxa"/>
          </w:tcPr>
          <w:p w:rsidR="001B0370" w:rsidRPr="009D4CA2" w:rsidRDefault="001B0370" w:rsidP="00BE2EA9">
            <w:pPr>
              <w:spacing w:before="0"/>
              <w:jc w:val="center"/>
              <w:rPr>
                <w:rFonts w:cs="Arial"/>
              </w:rPr>
            </w:pPr>
            <w:r w:rsidRPr="009D4CA2">
              <w:rPr>
                <w:rFonts w:cs="Arial"/>
              </w:rPr>
              <w:t>Датум:</w:t>
            </w:r>
          </w:p>
        </w:tc>
        <w:tc>
          <w:tcPr>
            <w:tcW w:w="2127" w:type="dxa"/>
          </w:tcPr>
          <w:p w:rsidR="001B0370" w:rsidRPr="009D4CA2" w:rsidRDefault="001B0370" w:rsidP="00BE2EA9">
            <w:pPr>
              <w:spacing w:before="0"/>
              <w:jc w:val="center"/>
              <w:rPr>
                <w:rFonts w:cs="Arial"/>
                <w:lang w:val="ru-RU"/>
              </w:rPr>
            </w:pPr>
          </w:p>
        </w:tc>
        <w:tc>
          <w:tcPr>
            <w:tcW w:w="4022" w:type="dxa"/>
          </w:tcPr>
          <w:p w:rsidR="001B0370" w:rsidRPr="009D4CA2" w:rsidRDefault="001B0370" w:rsidP="00BE2EA9">
            <w:pPr>
              <w:spacing w:before="0"/>
              <w:jc w:val="center"/>
              <w:rPr>
                <w:rFonts w:cs="Arial"/>
                <w:lang w:val="ru-RU"/>
              </w:rPr>
            </w:pPr>
            <w:r w:rsidRPr="009D4CA2">
              <w:rPr>
                <w:rFonts w:cs="Arial"/>
              </w:rPr>
              <w:t>Понуђач</w:t>
            </w:r>
            <w:r w:rsidRPr="009D4CA2">
              <w:rPr>
                <w:rFonts w:cs="Arial"/>
                <w:lang w:val="ru-RU"/>
              </w:rPr>
              <w:t>:</w:t>
            </w:r>
          </w:p>
        </w:tc>
      </w:tr>
      <w:tr w:rsidR="001B0370" w:rsidRPr="009D4CA2" w:rsidTr="00BE2EA9">
        <w:trPr>
          <w:jc w:val="center"/>
        </w:trPr>
        <w:tc>
          <w:tcPr>
            <w:tcW w:w="3882" w:type="dxa"/>
          </w:tcPr>
          <w:p w:rsidR="001B0370" w:rsidRPr="009D4CA2" w:rsidRDefault="001B0370" w:rsidP="00BE2EA9">
            <w:pPr>
              <w:spacing w:before="0"/>
              <w:jc w:val="center"/>
              <w:rPr>
                <w:rFonts w:cs="Arial"/>
              </w:rPr>
            </w:pPr>
          </w:p>
        </w:tc>
        <w:tc>
          <w:tcPr>
            <w:tcW w:w="2127" w:type="dxa"/>
          </w:tcPr>
          <w:p w:rsidR="001B0370" w:rsidRPr="009D4CA2" w:rsidRDefault="001B0370" w:rsidP="00BE2EA9">
            <w:pPr>
              <w:spacing w:before="0"/>
              <w:jc w:val="center"/>
              <w:rPr>
                <w:rFonts w:cs="Arial"/>
              </w:rPr>
            </w:pPr>
            <w:r w:rsidRPr="009D4CA2">
              <w:rPr>
                <w:rFonts w:cs="Arial"/>
              </w:rPr>
              <w:t>М.П.</w:t>
            </w:r>
          </w:p>
        </w:tc>
        <w:tc>
          <w:tcPr>
            <w:tcW w:w="4022" w:type="dxa"/>
          </w:tcPr>
          <w:p w:rsidR="001B0370" w:rsidRPr="009D4CA2" w:rsidRDefault="001B0370" w:rsidP="00BE2EA9">
            <w:pPr>
              <w:spacing w:before="0"/>
              <w:jc w:val="center"/>
              <w:rPr>
                <w:rFonts w:cs="Arial"/>
                <w:lang w:val="ru-RU"/>
              </w:rPr>
            </w:pPr>
          </w:p>
        </w:tc>
      </w:tr>
      <w:tr w:rsidR="001B0370" w:rsidRPr="009D4CA2" w:rsidTr="00BE2EA9">
        <w:trPr>
          <w:jc w:val="center"/>
        </w:trPr>
        <w:tc>
          <w:tcPr>
            <w:tcW w:w="3882" w:type="dxa"/>
            <w:tcBorders>
              <w:bottom w:val="single" w:sz="4" w:space="0" w:color="auto"/>
            </w:tcBorders>
          </w:tcPr>
          <w:p w:rsidR="001B0370" w:rsidRPr="009D4CA2" w:rsidRDefault="001B0370" w:rsidP="00BE2EA9">
            <w:pPr>
              <w:spacing w:before="0"/>
              <w:jc w:val="center"/>
              <w:rPr>
                <w:rFonts w:cs="Arial"/>
              </w:rPr>
            </w:pPr>
          </w:p>
        </w:tc>
        <w:tc>
          <w:tcPr>
            <w:tcW w:w="2127" w:type="dxa"/>
          </w:tcPr>
          <w:p w:rsidR="001B0370" w:rsidRPr="009D4CA2" w:rsidRDefault="001B0370" w:rsidP="00BE2EA9">
            <w:pPr>
              <w:spacing w:before="0"/>
              <w:jc w:val="center"/>
              <w:rPr>
                <w:rFonts w:cs="Arial"/>
                <w:lang w:val="ru-RU"/>
              </w:rPr>
            </w:pPr>
          </w:p>
        </w:tc>
        <w:tc>
          <w:tcPr>
            <w:tcW w:w="4022" w:type="dxa"/>
            <w:tcBorders>
              <w:bottom w:val="single" w:sz="4" w:space="0" w:color="auto"/>
            </w:tcBorders>
          </w:tcPr>
          <w:p w:rsidR="001B0370" w:rsidRPr="009D4CA2" w:rsidRDefault="001B0370" w:rsidP="00BE2EA9">
            <w:pPr>
              <w:spacing w:before="0"/>
              <w:jc w:val="center"/>
              <w:rPr>
                <w:rFonts w:cs="Arial"/>
                <w:lang w:val="ru-RU"/>
              </w:rPr>
            </w:pPr>
          </w:p>
        </w:tc>
      </w:tr>
      <w:tr w:rsidR="001B0370" w:rsidRPr="009D4CA2" w:rsidTr="00BE2EA9">
        <w:trPr>
          <w:trHeight w:val="389"/>
          <w:jc w:val="center"/>
        </w:trPr>
        <w:tc>
          <w:tcPr>
            <w:tcW w:w="3882" w:type="dxa"/>
            <w:tcBorders>
              <w:top w:val="single" w:sz="4" w:space="0" w:color="auto"/>
            </w:tcBorders>
          </w:tcPr>
          <w:p w:rsidR="001B0370" w:rsidRPr="009D4CA2" w:rsidRDefault="001B0370" w:rsidP="00BE2EA9">
            <w:pPr>
              <w:spacing w:before="0"/>
              <w:jc w:val="center"/>
              <w:rPr>
                <w:rFonts w:cs="Arial"/>
              </w:rPr>
            </w:pPr>
          </w:p>
        </w:tc>
        <w:tc>
          <w:tcPr>
            <w:tcW w:w="2127" w:type="dxa"/>
          </w:tcPr>
          <w:p w:rsidR="001B0370" w:rsidRPr="009D4CA2" w:rsidRDefault="001B0370" w:rsidP="00BE2EA9">
            <w:pPr>
              <w:spacing w:before="0"/>
              <w:jc w:val="center"/>
              <w:rPr>
                <w:rFonts w:cs="Arial"/>
                <w:lang w:val="ru-RU"/>
              </w:rPr>
            </w:pPr>
          </w:p>
        </w:tc>
        <w:tc>
          <w:tcPr>
            <w:tcW w:w="4022" w:type="dxa"/>
            <w:tcBorders>
              <w:top w:val="single" w:sz="4" w:space="0" w:color="auto"/>
            </w:tcBorders>
          </w:tcPr>
          <w:p w:rsidR="001B0370" w:rsidRPr="009D4CA2" w:rsidRDefault="001B0370" w:rsidP="00BE2EA9">
            <w:pPr>
              <w:spacing w:before="0"/>
              <w:jc w:val="center"/>
              <w:rPr>
                <w:rFonts w:cs="Arial"/>
                <w:lang w:val="ru-RU"/>
              </w:rPr>
            </w:pPr>
          </w:p>
        </w:tc>
      </w:tr>
    </w:tbl>
    <w:p w:rsidR="001B0370" w:rsidRPr="009D4CA2" w:rsidRDefault="001B0370" w:rsidP="001B0370">
      <w:pPr>
        <w:spacing w:before="0"/>
        <w:ind w:firstLine="720"/>
        <w:rPr>
          <w:rFonts w:cs="Arial"/>
          <w:lang w:val="ru-RU"/>
        </w:rPr>
      </w:pPr>
    </w:p>
    <w:p w:rsidR="001B0370" w:rsidRPr="009D4CA2" w:rsidRDefault="001B0370" w:rsidP="001B0370">
      <w:pPr>
        <w:spacing w:before="0"/>
        <w:ind w:firstLine="720"/>
        <w:rPr>
          <w:rFonts w:cs="Arial"/>
          <w:lang w:val="ru-RU"/>
        </w:rPr>
      </w:pPr>
    </w:p>
    <w:p w:rsidR="001B0370" w:rsidRPr="009D4CA2" w:rsidRDefault="001B0370" w:rsidP="001B0370">
      <w:pPr>
        <w:spacing w:before="0"/>
        <w:ind w:firstLine="720"/>
        <w:rPr>
          <w:rFonts w:cs="Arial"/>
          <w:lang w:val="ru-RU"/>
        </w:rPr>
      </w:pPr>
      <w:r w:rsidRPr="009D4CA2">
        <w:rPr>
          <w:rFonts w:cs="Arial"/>
          <w:lang w:val="ru-RU"/>
        </w:rPr>
        <w:t>Прилог:</w:t>
      </w:r>
    </w:p>
    <w:p w:rsidR="001B0370" w:rsidRPr="009D4CA2" w:rsidRDefault="001B0370" w:rsidP="001B0370">
      <w:pPr>
        <w:pStyle w:val="ListParagraph"/>
        <w:numPr>
          <w:ilvl w:val="0"/>
          <w:numId w:val="7"/>
        </w:numPr>
        <w:spacing w:before="0" w:after="0" w:line="240" w:lineRule="auto"/>
        <w:rPr>
          <w:rFonts w:ascii="Arial" w:hAnsi="Arial" w:cs="Arial"/>
        </w:rPr>
      </w:pPr>
      <w:r w:rsidRPr="009D4CA2">
        <w:rPr>
          <w:rFonts w:ascii="Arial" w:hAnsi="Arial" w:cs="Arial"/>
        </w:rPr>
        <w:t xml:space="preserve">1 једна потписана и оверена бланко </w:t>
      </w:r>
      <w:r w:rsidR="004E0FFC" w:rsidRPr="009D4CA2">
        <w:rPr>
          <w:rFonts w:ascii="Arial" w:hAnsi="Arial" w:cs="Arial"/>
        </w:rPr>
        <w:t>сопствена</w:t>
      </w:r>
      <w:r w:rsidRPr="009D4CA2">
        <w:rPr>
          <w:rFonts w:ascii="Arial" w:hAnsi="Arial" w:cs="Arial"/>
        </w:rPr>
        <w:t xml:space="preserve"> меница као гаранција за озбиљност понуде </w:t>
      </w:r>
    </w:p>
    <w:p w:rsidR="004E0FFC" w:rsidRPr="009D4CA2" w:rsidRDefault="004E0FFC" w:rsidP="001B0370">
      <w:pPr>
        <w:pStyle w:val="ListParagraph"/>
        <w:numPr>
          <w:ilvl w:val="0"/>
          <w:numId w:val="7"/>
        </w:numPr>
        <w:spacing w:before="0" w:after="0" w:line="240" w:lineRule="auto"/>
        <w:rPr>
          <w:rFonts w:ascii="Arial" w:hAnsi="Arial" w:cs="Arial"/>
        </w:rPr>
      </w:pPr>
      <w:r w:rsidRPr="009D4CA2">
        <w:rPr>
          <w:rFonts w:ascii="Arial" w:hAnsi="Arial" w:cs="Arial"/>
        </w:rPr>
        <w:t>фотокопиј</w:t>
      </w:r>
      <w:r w:rsidR="002E6E8C" w:rsidRPr="009D4CA2">
        <w:rPr>
          <w:rFonts w:ascii="Arial" w:hAnsi="Arial" w:cs="Arial"/>
        </w:rPr>
        <w:t>а</w:t>
      </w:r>
      <w:r w:rsidRPr="009D4CA2">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9D4CA2">
        <w:rPr>
          <w:rFonts w:ascii="Arial" w:hAnsi="Arial" w:cs="Arial"/>
        </w:rPr>
        <w:t>а</w:t>
      </w:r>
      <w:r w:rsidRPr="009D4CA2">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9D4CA2" w:rsidRDefault="004E0FFC" w:rsidP="001B0370">
      <w:pPr>
        <w:pStyle w:val="ListParagraph"/>
        <w:numPr>
          <w:ilvl w:val="0"/>
          <w:numId w:val="7"/>
        </w:numPr>
        <w:spacing w:before="0" w:after="0" w:line="240" w:lineRule="auto"/>
        <w:rPr>
          <w:rFonts w:ascii="Arial" w:hAnsi="Arial" w:cs="Arial"/>
        </w:rPr>
      </w:pPr>
      <w:r w:rsidRPr="009D4CA2">
        <w:rPr>
          <w:rFonts w:ascii="Arial" w:hAnsi="Arial" w:cs="Arial"/>
        </w:rPr>
        <w:t>фотокопиј</w:t>
      </w:r>
      <w:r w:rsidR="002E6E8C" w:rsidRPr="009D4CA2">
        <w:rPr>
          <w:rFonts w:ascii="Arial" w:hAnsi="Arial" w:cs="Arial"/>
        </w:rPr>
        <w:t>а</w:t>
      </w:r>
      <w:r w:rsidRPr="009D4CA2">
        <w:rPr>
          <w:rFonts w:ascii="Arial" w:hAnsi="Arial" w:cs="Arial"/>
        </w:rPr>
        <w:t xml:space="preserve"> ОП обрасца </w:t>
      </w:r>
    </w:p>
    <w:p w:rsidR="004E0FFC" w:rsidRPr="009D4CA2" w:rsidRDefault="004E0FFC" w:rsidP="004E0FFC">
      <w:pPr>
        <w:pStyle w:val="ListParagraph"/>
        <w:numPr>
          <w:ilvl w:val="0"/>
          <w:numId w:val="7"/>
        </w:numPr>
        <w:spacing w:before="0" w:after="0" w:line="240" w:lineRule="auto"/>
        <w:rPr>
          <w:rFonts w:ascii="Arial" w:hAnsi="Arial" w:cs="Arial"/>
        </w:rPr>
      </w:pPr>
      <w:r w:rsidRPr="009D4CA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9D4CA2" w:rsidRDefault="001B0370" w:rsidP="001B0370">
      <w:pPr>
        <w:pStyle w:val="ListParagraph"/>
        <w:spacing w:before="0" w:after="0" w:line="240" w:lineRule="auto"/>
        <w:rPr>
          <w:rFonts w:ascii="Arial" w:hAnsi="Arial" w:cs="Arial"/>
        </w:rPr>
      </w:pPr>
    </w:p>
    <w:p w:rsidR="0030782B" w:rsidRPr="009D4CA2" w:rsidRDefault="0030782B" w:rsidP="001B0370">
      <w:pPr>
        <w:pStyle w:val="ListParagraph"/>
        <w:spacing w:before="0" w:after="0" w:line="240" w:lineRule="auto"/>
        <w:rPr>
          <w:rFonts w:ascii="Arial" w:hAnsi="Arial" w:cs="Arial"/>
        </w:rPr>
      </w:pPr>
    </w:p>
    <w:p w:rsidR="001B0370" w:rsidRPr="009D4CA2" w:rsidRDefault="001B0370" w:rsidP="001B0370">
      <w:pPr>
        <w:pStyle w:val="ListParagraph"/>
        <w:spacing w:before="0" w:after="0" w:line="240" w:lineRule="auto"/>
        <w:rPr>
          <w:rFonts w:ascii="Arial" w:hAnsi="Arial" w:cs="Arial"/>
          <w:b/>
        </w:rPr>
      </w:pPr>
      <w:r w:rsidRPr="009D4CA2">
        <w:rPr>
          <w:rFonts w:ascii="Arial" w:hAnsi="Arial" w:cs="Arial"/>
          <w:b/>
        </w:rPr>
        <w:t>Менично писмо у складу са садржином овог Прилога се доставља у оквиру понуде.</w:t>
      </w:r>
    </w:p>
    <w:p w:rsidR="0030782B" w:rsidRPr="002E6E8C" w:rsidRDefault="0030782B" w:rsidP="001B0370">
      <w:pPr>
        <w:pStyle w:val="ListParagraph"/>
        <w:spacing w:before="0" w:after="0" w:line="240" w:lineRule="auto"/>
        <w:rPr>
          <w:rFonts w:ascii="Arial" w:hAnsi="Arial" w:cs="Arial"/>
          <w:b/>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1B0370" w:rsidRPr="009D4CA2" w:rsidRDefault="001B0370" w:rsidP="001B0370">
      <w:pPr>
        <w:spacing w:before="0"/>
        <w:jc w:val="right"/>
        <w:rPr>
          <w:rFonts w:cs="Arial"/>
          <w:b/>
          <w:lang w:val="sr-Cyrl-RS"/>
        </w:rPr>
      </w:pPr>
      <w:r w:rsidRPr="00F10346">
        <w:rPr>
          <w:rFonts w:cs="Arial"/>
          <w:b/>
        </w:rPr>
        <w:t xml:space="preserve">ПРИЛОГ </w:t>
      </w:r>
      <w:r w:rsidR="009D4CA2">
        <w:rPr>
          <w:rFonts w:cs="Arial"/>
          <w:b/>
          <w:lang w:val="sr-Cyrl-RS"/>
        </w:rPr>
        <w:t>3</w:t>
      </w:r>
    </w:p>
    <w:p w:rsidR="004E0FFC" w:rsidRPr="00F10346" w:rsidRDefault="004E0FFC" w:rsidP="001B0370">
      <w:pPr>
        <w:spacing w:before="0"/>
        <w:jc w:val="right"/>
        <w:rPr>
          <w:rFonts w:cs="Arial"/>
          <w:b/>
          <w:color w:val="00B0F0"/>
        </w:rPr>
      </w:pPr>
    </w:p>
    <w:p w:rsidR="004E0FFC" w:rsidRPr="009D4CA2" w:rsidRDefault="004E0FFC" w:rsidP="004E0FFC">
      <w:pPr>
        <w:spacing w:before="0"/>
        <w:rPr>
          <w:rFonts w:cs="Arial"/>
        </w:rPr>
      </w:pPr>
      <w:r w:rsidRPr="009D4CA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9D4CA2" w:rsidRDefault="004E0FFC" w:rsidP="001B0370">
      <w:pPr>
        <w:spacing w:before="0"/>
        <w:rPr>
          <w:rFonts w:cs="Arial"/>
        </w:rPr>
      </w:pPr>
    </w:p>
    <w:p w:rsidR="001B0370" w:rsidRPr="009D4CA2" w:rsidRDefault="001B0370" w:rsidP="001B0370">
      <w:pPr>
        <w:spacing w:before="0"/>
        <w:rPr>
          <w:rFonts w:cs="Arial"/>
          <w:b/>
        </w:rPr>
      </w:pPr>
      <w:r w:rsidRPr="009D4CA2">
        <w:rPr>
          <w:rFonts w:cs="Arial"/>
          <w:b/>
        </w:rPr>
        <w:t>(напомена: не доставља се у понуди)</w:t>
      </w:r>
    </w:p>
    <w:p w:rsidR="004E0FFC" w:rsidRPr="009D4CA2" w:rsidRDefault="004E0FFC" w:rsidP="001B0370">
      <w:pPr>
        <w:spacing w:before="0"/>
        <w:rPr>
          <w:rFonts w:cs="Arial"/>
        </w:rPr>
      </w:pPr>
    </w:p>
    <w:p w:rsidR="004E0FFC" w:rsidRPr="009D4CA2" w:rsidRDefault="004E0FFC" w:rsidP="004E0FFC">
      <w:pPr>
        <w:spacing w:before="0"/>
        <w:rPr>
          <w:rFonts w:cs="Arial"/>
          <w:lang w:val="ru-RU"/>
        </w:rPr>
      </w:pPr>
      <w:r w:rsidRPr="009D4CA2">
        <w:rPr>
          <w:rFonts w:cs="Arial"/>
        </w:rPr>
        <w:t xml:space="preserve">ДУЖНИК:  </w:t>
      </w:r>
      <w:r w:rsidRPr="009D4CA2">
        <w:rPr>
          <w:rFonts w:cs="Arial"/>
          <w:lang w:val="ru-RU"/>
        </w:rPr>
        <w:t>…………………………………………………………………………........................</w:t>
      </w:r>
    </w:p>
    <w:p w:rsidR="004E0FFC" w:rsidRPr="009D4CA2" w:rsidRDefault="004E0FFC" w:rsidP="004E0FFC">
      <w:pPr>
        <w:spacing w:before="0"/>
        <w:rPr>
          <w:rFonts w:cs="Arial"/>
        </w:rPr>
      </w:pPr>
      <w:r w:rsidRPr="009D4CA2">
        <w:rPr>
          <w:rFonts w:cs="Arial"/>
        </w:rPr>
        <w:t>(назив и седиште Понуђача)</w:t>
      </w:r>
    </w:p>
    <w:p w:rsidR="004E0FFC" w:rsidRPr="009D4CA2" w:rsidRDefault="004E0FFC" w:rsidP="004E0FFC">
      <w:pPr>
        <w:spacing w:before="0"/>
        <w:rPr>
          <w:rFonts w:cs="Arial"/>
        </w:rPr>
      </w:pPr>
      <w:r w:rsidRPr="009D4CA2">
        <w:rPr>
          <w:rFonts w:cs="Arial"/>
        </w:rPr>
        <w:t>МАТИЧНИ БРОЈ ДУЖНИКА (Понуђача): ..................................................................</w:t>
      </w:r>
    </w:p>
    <w:p w:rsidR="004E0FFC" w:rsidRPr="009D4CA2" w:rsidRDefault="004E0FFC" w:rsidP="004E0FFC">
      <w:pPr>
        <w:spacing w:before="0"/>
        <w:rPr>
          <w:rFonts w:cs="Arial"/>
        </w:rPr>
      </w:pPr>
      <w:r w:rsidRPr="009D4CA2">
        <w:rPr>
          <w:rFonts w:cs="Arial"/>
        </w:rPr>
        <w:t>ТЕКУЋИ РАЧУН ДУЖНИКА (Понуђача): ...................................................................</w:t>
      </w:r>
    </w:p>
    <w:p w:rsidR="004E0FFC" w:rsidRPr="009D4CA2" w:rsidRDefault="004E0FFC" w:rsidP="004E0FFC">
      <w:pPr>
        <w:spacing w:before="0"/>
        <w:rPr>
          <w:rFonts w:cs="Arial"/>
        </w:rPr>
      </w:pPr>
      <w:r w:rsidRPr="009D4CA2">
        <w:rPr>
          <w:rFonts w:cs="Arial"/>
        </w:rPr>
        <w:t>ПИБ ДУЖНИКА (Понуђача): ........................................................................................</w:t>
      </w:r>
    </w:p>
    <w:p w:rsidR="004E0FFC" w:rsidRPr="009D4CA2" w:rsidRDefault="004E0FFC" w:rsidP="004E0FFC">
      <w:pPr>
        <w:spacing w:before="0"/>
        <w:rPr>
          <w:rFonts w:cs="Arial"/>
        </w:rPr>
      </w:pPr>
    </w:p>
    <w:p w:rsidR="004E0FFC" w:rsidRPr="009D4CA2" w:rsidRDefault="004E0FFC" w:rsidP="004E0FFC">
      <w:pPr>
        <w:spacing w:before="0"/>
        <w:rPr>
          <w:rFonts w:cs="Arial"/>
        </w:rPr>
      </w:pPr>
      <w:r w:rsidRPr="009D4CA2">
        <w:rPr>
          <w:rFonts w:cs="Arial"/>
        </w:rPr>
        <w:t>и з д а ј е  д а н а ............................ године</w:t>
      </w:r>
    </w:p>
    <w:p w:rsidR="004E0FFC" w:rsidRPr="009D4CA2" w:rsidRDefault="004E0FFC" w:rsidP="004E0FFC">
      <w:pPr>
        <w:spacing w:before="0"/>
        <w:rPr>
          <w:rFonts w:cs="Arial"/>
        </w:rPr>
      </w:pPr>
    </w:p>
    <w:p w:rsidR="004E0FFC" w:rsidRPr="009D4CA2" w:rsidRDefault="004E0FFC" w:rsidP="004E0FFC">
      <w:pPr>
        <w:spacing w:before="0"/>
        <w:rPr>
          <w:rFonts w:cs="Arial"/>
        </w:rPr>
      </w:pPr>
    </w:p>
    <w:p w:rsidR="004E0FFC" w:rsidRPr="009D4CA2" w:rsidRDefault="004E0FFC" w:rsidP="004E0FFC">
      <w:pPr>
        <w:spacing w:before="0"/>
        <w:jc w:val="center"/>
        <w:rPr>
          <w:rFonts w:cs="Arial"/>
          <w:b/>
        </w:rPr>
      </w:pPr>
      <w:r w:rsidRPr="009D4CA2">
        <w:rPr>
          <w:rFonts w:cs="Arial"/>
          <w:b/>
        </w:rPr>
        <w:t>МЕНИЧНО ПИСМО – ОВЛАШЋЕЊЕ ЗА КОРИСНИКА  БЛАНКО СОПСТВЕНЕ МЕНИЦЕ</w:t>
      </w:r>
    </w:p>
    <w:p w:rsidR="001B0370" w:rsidRPr="009D4CA2" w:rsidRDefault="001B0370" w:rsidP="001B0370">
      <w:pPr>
        <w:spacing w:before="0"/>
        <w:rPr>
          <w:rFonts w:cs="Arial"/>
        </w:rPr>
      </w:pPr>
    </w:p>
    <w:p w:rsidR="0060281E" w:rsidRPr="009D4CA2"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D4CA2">
        <w:rPr>
          <w:rFonts w:cs="Arial"/>
          <w:b w:val="0"/>
          <w:sz w:val="22"/>
          <w:szCs w:val="22"/>
        </w:rPr>
        <w:t xml:space="preserve">КОРИСНИК - </w:t>
      </w:r>
      <w:r w:rsidR="0060281E" w:rsidRPr="009D4CA2">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B0370" w:rsidRPr="009D4CA2"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9D4CA2">
        <w:rPr>
          <w:rFonts w:cs="Arial"/>
          <w:sz w:val="22"/>
          <w:szCs w:val="22"/>
        </w:rPr>
        <w:tab/>
      </w:r>
    </w:p>
    <w:p w:rsidR="001B0370" w:rsidRPr="009D4CA2" w:rsidRDefault="001B0370" w:rsidP="001B0370">
      <w:pPr>
        <w:spacing w:before="0"/>
        <w:rPr>
          <w:rFonts w:cs="Arial"/>
        </w:rPr>
      </w:pPr>
      <w:r w:rsidRPr="009D4CA2">
        <w:rPr>
          <w:rFonts w:cs="Arial"/>
        </w:rPr>
        <w:t xml:space="preserve">Предајемо вам 1 (једну) потписану и оверену, бланко  </w:t>
      </w:r>
      <w:r w:rsidR="004E0FFC" w:rsidRPr="009D4CA2">
        <w:rPr>
          <w:rFonts w:cs="Arial"/>
        </w:rPr>
        <w:t>сопствену</w:t>
      </w:r>
      <w:r w:rsidRPr="009D4CA2">
        <w:rPr>
          <w:rFonts w:cs="Arial"/>
        </w:rPr>
        <w:t xml:space="preserve">  меницу</w:t>
      </w:r>
      <w:r w:rsidR="000365C7" w:rsidRPr="009D4CA2">
        <w:rPr>
          <w:rFonts w:cs="Arial"/>
        </w:rPr>
        <w:t xml:space="preserve"> која је неопозива, без права протеста и наплатива на први позив</w:t>
      </w:r>
      <w:r w:rsidRPr="009D4CA2">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9D4CA2">
        <w:rPr>
          <w:rFonts w:cs="Arial"/>
        </w:rPr>
        <w:t>р</w:t>
      </w:r>
      <w:r w:rsidRPr="009D4CA2">
        <w:rPr>
          <w:rFonts w:cs="Arial"/>
        </w:rPr>
        <w:t>еда Србије“</w:t>
      </w:r>
      <w:r w:rsidR="00DD7B26" w:rsidRPr="009D4CA2">
        <w:rPr>
          <w:rFonts w:cs="Arial"/>
        </w:rPr>
        <w:t xml:space="preserve"> Београд, Улица</w:t>
      </w:r>
      <w:r w:rsidR="002E6E8C" w:rsidRPr="009D4CA2">
        <w:rPr>
          <w:rFonts w:cs="Arial"/>
        </w:rPr>
        <w:t xml:space="preserve"> </w:t>
      </w:r>
      <w:r w:rsidR="00DD7B26" w:rsidRPr="009D4CA2">
        <w:rPr>
          <w:rFonts w:cs="Arial"/>
        </w:rPr>
        <w:t>ц</w:t>
      </w:r>
      <w:r w:rsidRPr="009D4CA2">
        <w:rPr>
          <w:rFonts w:cs="Arial"/>
        </w:rPr>
        <w:t>арице Милице број 2, Београд,</w:t>
      </w:r>
      <w:r w:rsidR="002E6E8C" w:rsidRPr="009D4CA2">
        <w:rPr>
          <w:rFonts w:cs="Arial"/>
          <w:b/>
        </w:rPr>
        <w:t xml:space="preserve"> </w:t>
      </w:r>
      <w:r w:rsidR="002E6E8C" w:rsidRPr="009D4CA2">
        <w:rPr>
          <w:rFonts w:cs="Arial"/>
        </w:rPr>
        <w:t>огранак ТЕНТ Београд-Обреновац, улица Богољуба Урошевића Црног број 44., 11500 Обреновац,</w:t>
      </w:r>
      <w:r w:rsidRPr="009D4CA2">
        <w:rPr>
          <w:rFonts w:cs="Arial"/>
        </w:rPr>
        <w:t xml:space="preserve"> као Повериоца, да предату меницу може попунити до максимално</w:t>
      </w:r>
      <w:r w:rsidR="000365C7" w:rsidRPr="009D4CA2">
        <w:rPr>
          <w:rFonts w:cs="Arial"/>
        </w:rPr>
        <w:t>г износа  од ___________</w:t>
      </w:r>
      <w:r w:rsidRPr="009D4CA2">
        <w:rPr>
          <w:rFonts w:cs="Arial"/>
        </w:rPr>
        <w:t xml:space="preserve"> динара,</w:t>
      </w:r>
      <w:r w:rsidR="000365C7" w:rsidRPr="009D4CA2">
        <w:rPr>
          <w:rFonts w:cs="Arial"/>
        </w:rPr>
        <w:t xml:space="preserve"> (и  словима  ______________</w:t>
      </w:r>
      <w:r w:rsidRPr="009D4CA2">
        <w:rPr>
          <w:rFonts w:cs="Arial"/>
        </w:rPr>
        <w:t>_динара), по Уговору о_____</w:t>
      </w:r>
      <w:r w:rsidR="000365C7" w:rsidRPr="009D4CA2">
        <w:rPr>
          <w:rFonts w:cs="Arial"/>
        </w:rPr>
        <w:t>_____________________________</w:t>
      </w:r>
      <w:r w:rsidRPr="009D4CA2">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9D4CA2" w:rsidRDefault="001B0370" w:rsidP="001B0370">
      <w:pPr>
        <w:spacing w:before="0"/>
        <w:rPr>
          <w:rFonts w:cs="Arial"/>
        </w:rPr>
      </w:pPr>
    </w:p>
    <w:p w:rsidR="001B0370" w:rsidRPr="009D4CA2" w:rsidRDefault="000365C7" w:rsidP="001B0370">
      <w:pPr>
        <w:spacing w:before="0"/>
        <w:rPr>
          <w:rFonts w:cs="Arial"/>
        </w:rPr>
      </w:pPr>
      <w:r w:rsidRPr="009D4CA2">
        <w:rPr>
          <w:rFonts w:cs="Arial"/>
        </w:rPr>
        <w:t>Издата б</w:t>
      </w:r>
      <w:r w:rsidR="001B0370" w:rsidRPr="009D4CA2">
        <w:rPr>
          <w:rFonts w:cs="Arial"/>
        </w:rPr>
        <w:t xml:space="preserve">ланко </w:t>
      </w:r>
      <w:r w:rsidRPr="009D4CA2">
        <w:rPr>
          <w:rFonts w:cs="Arial"/>
        </w:rPr>
        <w:t>сопствена</w:t>
      </w:r>
      <w:r w:rsidR="001B0370" w:rsidRPr="009D4CA2">
        <w:rPr>
          <w:rFonts w:cs="Arial"/>
        </w:rPr>
        <w:t xml:space="preserve"> меница серијски број</w:t>
      </w:r>
      <w:r w:rsidR="001B0370" w:rsidRPr="009D4CA2">
        <w:rPr>
          <w:rFonts w:cs="Arial"/>
        </w:rPr>
        <w:tab/>
        <w:t>(уписати серијски број) може се поднети на наплату у року доспећа  утврђеном  Уговором бр. ___________ од _________</w:t>
      </w:r>
      <w:r w:rsidR="002E6E8C" w:rsidRPr="009D4CA2">
        <w:rPr>
          <w:rFonts w:cs="Arial"/>
        </w:rPr>
        <w:t>________</w:t>
      </w:r>
      <w:r w:rsidR="001B0370" w:rsidRPr="009D4CA2">
        <w:rPr>
          <w:rFonts w:cs="Arial"/>
        </w:rPr>
        <w:t xml:space="preserve"> године (з</w:t>
      </w:r>
      <w:r w:rsidR="002E6E8C" w:rsidRPr="009D4CA2">
        <w:rPr>
          <w:rFonts w:cs="Arial"/>
        </w:rPr>
        <w:t>аведен код Корисника-Повериоца)</w:t>
      </w:r>
      <w:r w:rsidR="001B0370" w:rsidRPr="009D4CA2">
        <w:rPr>
          <w:rFonts w:cs="Arial"/>
        </w:rPr>
        <w:t xml:space="preserve"> и бр. _____________</w:t>
      </w:r>
      <w:r w:rsidR="002E6E8C" w:rsidRPr="009D4CA2">
        <w:rPr>
          <w:rFonts w:cs="Arial"/>
        </w:rPr>
        <w:t>____</w:t>
      </w:r>
      <w:r w:rsidR="001B0370" w:rsidRPr="009D4CA2">
        <w:rPr>
          <w:rFonts w:cs="Arial"/>
        </w:rPr>
        <w:t xml:space="preserve"> од _____</w:t>
      </w:r>
      <w:r w:rsidR="002E6E8C" w:rsidRPr="009D4CA2">
        <w:rPr>
          <w:rFonts w:cs="Arial"/>
        </w:rPr>
        <w:t>_______</w:t>
      </w:r>
      <w:r w:rsidR="001B0370" w:rsidRPr="009D4CA2">
        <w:rPr>
          <w:rFonts w:cs="Arial"/>
        </w:rPr>
        <w:t xml:space="preserve"> године (заведен код дужника) т.ј</w:t>
      </w:r>
      <w:r w:rsidR="00DD7B26" w:rsidRPr="009D4CA2">
        <w:rPr>
          <w:rFonts w:cs="Arial"/>
        </w:rPr>
        <w:t>. најкасније до истека рока од 3</w:t>
      </w:r>
      <w:r w:rsidR="001B0370" w:rsidRPr="009D4CA2">
        <w:rPr>
          <w:rFonts w:cs="Arial"/>
        </w:rPr>
        <w:t>0 (</w:t>
      </w:r>
      <w:r w:rsidR="00DD7B26" w:rsidRPr="009D4CA2">
        <w:rPr>
          <w:rFonts w:cs="Arial"/>
        </w:rPr>
        <w:t>три</w:t>
      </w:r>
      <w:r w:rsidR="001B0370" w:rsidRPr="009D4CA2">
        <w:rPr>
          <w:rFonts w:cs="Arial"/>
        </w:rPr>
        <w:t>десет) дана од уговореног рока  с тим да евентуални</w:t>
      </w:r>
      <w:r w:rsidR="001B0370" w:rsidRPr="009D4CA2">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9D4CA2" w:rsidRDefault="001B0370" w:rsidP="001B0370">
      <w:pPr>
        <w:spacing w:before="0"/>
        <w:rPr>
          <w:rFonts w:cs="Arial"/>
        </w:rPr>
      </w:pPr>
    </w:p>
    <w:p w:rsidR="001B0370" w:rsidRPr="009D4CA2" w:rsidRDefault="001B0370" w:rsidP="001B0370">
      <w:pPr>
        <w:spacing w:before="0"/>
        <w:rPr>
          <w:rFonts w:cs="Arial"/>
        </w:rPr>
      </w:pPr>
      <w:r w:rsidRPr="009D4CA2">
        <w:rPr>
          <w:rFonts w:cs="Arial"/>
        </w:rPr>
        <w:t xml:space="preserve">Овлашћујемо Јавно предузеће „Електропривреда Србије“ Београд, </w:t>
      </w:r>
      <w:r w:rsidR="002E6E8C" w:rsidRPr="009D4CA2">
        <w:rPr>
          <w:rFonts w:cs="Arial"/>
        </w:rPr>
        <w:t xml:space="preserve">огранак ТЕНТ Београд-Обреновац,  </w:t>
      </w:r>
      <w:r w:rsidRPr="009D4CA2">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w:t>
      </w:r>
      <w:r w:rsidRPr="009D4CA2">
        <w:rPr>
          <w:rFonts w:cs="Arial"/>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9D4CA2" w:rsidRDefault="001B0370" w:rsidP="001B0370">
      <w:pPr>
        <w:spacing w:before="0"/>
        <w:rPr>
          <w:rFonts w:cs="Arial"/>
        </w:rPr>
      </w:pPr>
    </w:p>
    <w:p w:rsidR="001B0370" w:rsidRPr="009D4CA2" w:rsidRDefault="001B0370" w:rsidP="001B0370">
      <w:pPr>
        <w:spacing w:before="0"/>
        <w:rPr>
          <w:rFonts w:cs="Arial"/>
        </w:rPr>
      </w:pPr>
      <w:r w:rsidRPr="009D4CA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9D4CA2" w:rsidRDefault="001B0370" w:rsidP="001B0370">
      <w:pPr>
        <w:spacing w:before="0"/>
        <w:rPr>
          <w:rFonts w:cs="Arial"/>
        </w:rPr>
      </w:pPr>
    </w:p>
    <w:p w:rsidR="001B0370" w:rsidRPr="009D4CA2" w:rsidRDefault="001B0370" w:rsidP="001B0370">
      <w:pPr>
        <w:spacing w:before="0"/>
        <w:rPr>
          <w:rFonts w:cs="Arial"/>
        </w:rPr>
      </w:pPr>
      <w:r w:rsidRPr="009D4CA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9D4CA2" w:rsidRDefault="001B0370" w:rsidP="001B0370">
      <w:pPr>
        <w:spacing w:before="0"/>
        <w:rPr>
          <w:rFonts w:cs="Arial"/>
        </w:rPr>
      </w:pPr>
    </w:p>
    <w:p w:rsidR="001B0370" w:rsidRPr="009D4CA2" w:rsidRDefault="001B0370" w:rsidP="001B0370">
      <w:pPr>
        <w:spacing w:before="0"/>
        <w:rPr>
          <w:rFonts w:cs="Arial"/>
        </w:rPr>
      </w:pPr>
      <w:r w:rsidRPr="009D4CA2">
        <w:rPr>
          <w:rFonts w:cs="Arial"/>
        </w:rPr>
        <w:t>Меница је потписана од стране овлашћеног лица за заступање Дужника _____________________(унети име и презиме овлашћеног лица).</w:t>
      </w:r>
    </w:p>
    <w:p w:rsidR="001B0370" w:rsidRPr="009D4CA2" w:rsidRDefault="001B0370" w:rsidP="001B0370">
      <w:pPr>
        <w:spacing w:before="0"/>
        <w:rPr>
          <w:rFonts w:cs="Arial"/>
        </w:rPr>
      </w:pPr>
    </w:p>
    <w:p w:rsidR="001B0370" w:rsidRPr="009D4CA2" w:rsidRDefault="001B0370" w:rsidP="001B0370">
      <w:pPr>
        <w:spacing w:before="0"/>
        <w:rPr>
          <w:rFonts w:cs="Arial"/>
        </w:rPr>
      </w:pPr>
      <w:r w:rsidRPr="009D4CA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9D4CA2" w:rsidRDefault="002E6E8C" w:rsidP="001B0370">
      <w:pPr>
        <w:spacing w:before="0"/>
        <w:rPr>
          <w:rFonts w:cs="Arial"/>
        </w:rPr>
      </w:pPr>
    </w:p>
    <w:p w:rsidR="001B0370" w:rsidRPr="009D4CA2" w:rsidRDefault="001B0370" w:rsidP="001B0370">
      <w:pPr>
        <w:spacing w:before="0"/>
        <w:rPr>
          <w:rFonts w:cs="Arial"/>
        </w:rPr>
      </w:pPr>
      <w:r w:rsidRPr="009D4CA2">
        <w:rPr>
          <w:rFonts w:cs="Arial"/>
        </w:rPr>
        <w:t xml:space="preserve">Место и датум издавања Овлашћења          </w:t>
      </w:r>
    </w:p>
    <w:p w:rsidR="001B0370" w:rsidRPr="009D4CA2" w:rsidRDefault="001B0370" w:rsidP="001B0370">
      <w:pPr>
        <w:spacing w:before="0"/>
        <w:rPr>
          <w:rFonts w:cs="Arial"/>
        </w:rPr>
      </w:pPr>
    </w:p>
    <w:p w:rsidR="001B0370" w:rsidRPr="009D4CA2"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9D4CA2" w:rsidTr="00BE2EA9">
        <w:trPr>
          <w:jc w:val="center"/>
        </w:trPr>
        <w:tc>
          <w:tcPr>
            <w:tcW w:w="3882" w:type="dxa"/>
          </w:tcPr>
          <w:p w:rsidR="001B0370" w:rsidRPr="009D4CA2" w:rsidRDefault="001B0370" w:rsidP="00BE2EA9">
            <w:pPr>
              <w:spacing w:before="0"/>
              <w:jc w:val="center"/>
              <w:rPr>
                <w:rFonts w:cs="Arial"/>
              </w:rPr>
            </w:pPr>
            <w:r w:rsidRPr="009D4CA2">
              <w:rPr>
                <w:rFonts w:cs="Arial"/>
              </w:rPr>
              <w:t>Датум:</w:t>
            </w:r>
          </w:p>
        </w:tc>
        <w:tc>
          <w:tcPr>
            <w:tcW w:w="2127" w:type="dxa"/>
          </w:tcPr>
          <w:p w:rsidR="001B0370" w:rsidRPr="009D4CA2" w:rsidRDefault="001B0370" w:rsidP="00BE2EA9">
            <w:pPr>
              <w:spacing w:before="0"/>
              <w:jc w:val="center"/>
              <w:rPr>
                <w:rFonts w:cs="Arial"/>
                <w:lang w:val="ru-RU"/>
              </w:rPr>
            </w:pPr>
          </w:p>
        </w:tc>
        <w:tc>
          <w:tcPr>
            <w:tcW w:w="4022" w:type="dxa"/>
          </w:tcPr>
          <w:p w:rsidR="001B0370" w:rsidRPr="009D4CA2" w:rsidRDefault="001B0370" w:rsidP="00BE2EA9">
            <w:pPr>
              <w:spacing w:before="0"/>
              <w:jc w:val="center"/>
              <w:rPr>
                <w:rFonts w:cs="Arial"/>
                <w:lang w:val="ru-RU"/>
              </w:rPr>
            </w:pPr>
            <w:r w:rsidRPr="009D4CA2">
              <w:rPr>
                <w:rFonts w:cs="Arial"/>
              </w:rPr>
              <w:t>Понуђач</w:t>
            </w:r>
            <w:r w:rsidRPr="009D4CA2">
              <w:rPr>
                <w:rFonts w:cs="Arial"/>
                <w:lang w:val="ru-RU"/>
              </w:rPr>
              <w:t>:</w:t>
            </w:r>
          </w:p>
        </w:tc>
      </w:tr>
      <w:tr w:rsidR="001B0370" w:rsidRPr="009D4CA2" w:rsidTr="00BE2EA9">
        <w:trPr>
          <w:jc w:val="center"/>
        </w:trPr>
        <w:tc>
          <w:tcPr>
            <w:tcW w:w="3882" w:type="dxa"/>
          </w:tcPr>
          <w:p w:rsidR="001B0370" w:rsidRPr="009D4CA2" w:rsidRDefault="001B0370" w:rsidP="00BE2EA9">
            <w:pPr>
              <w:spacing w:before="0"/>
              <w:jc w:val="center"/>
              <w:rPr>
                <w:rFonts w:cs="Arial"/>
              </w:rPr>
            </w:pPr>
          </w:p>
        </w:tc>
        <w:tc>
          <w:tcPr>
            <w:tcW w:w="2127" w:type="dxa"/>
          </w:tcPr>
          <w:p w:rsidR="001B0370" w:rsidRPr="009D4CA2" w:rsidRDefault="001B0370" w:rsidP="00BE2EA9">
            <w:pPr>
              <w:spacing w:before="0"/>
              <w:jc w:val="center"/>
              <w:rPr>
                <w:rFonts w:cs="Arial"/>
              </w:rPr>
            </w:pPr>
            <w:r w:rsidRPr="009D4CA2">
              <w:rPr>
                <w:rFonts w:cs="Arial"/>
              </w:rPr>
              <w:t>М.П.</w:t>
            </w:r>
          </w:p>
        </w:tc>
        <w:tc>
          <w:tcPr>
            <w:tcW w:w="4022" w:type="dxa"/>
          </w:tcPr>
          <w:p w:rsidR="001B0370" w:rsidRPr="009D4CA2" w:rsidRDefault="001B0370" w:rsidP="00BE2EA9">
            <w:pPr>
              <w:spacing w:before="0"/>
              <w:jc w:val="center"/>
              <w:rPr>
                <w:rFonts w:cs="Arial"/>
                <w:lang w:val="ru-RU"/>
              </w:rPr>
            </w:pPr>
          </w:p>
        </w:tc>
      </w:tr>
      <w:tr w:rsidR="001B0370" w:rsidRPr="009D4CA2" w:rsidTr="00BE2EA9">
        <w:trPr>
          <w:jc w:val="center"/>
        </w:trPr>
        <w:tc>
          <w:tcPr>
            <w:tcW w:w="3882" w:type="dxa"/>
            <w:tcBorders>
              <w:bottom w:val="single" w:sz="4" w:space="0" w:color="auto"/>
            </w:tcBorders>
          </w:tcPr>
          <w:p w:rsidR="001B0370" w:rsidRPr="009D4CA2" w:rsidRDefault="001B0370" w:rsidP="00BE2EA9">
            <w:pPr>
              <w:spacing w:before="0"/>
              <w:jc w:val="center"/>
              <w:rPr>
                <w:rFonts w:cs="Arial"/>
              </w:rPr>
            </w:pPr>
          </w:p>
        </w:tc>
        <w:tc>
          <w:tcPr>
            <w:tcW w:w="2127" w:type="dxa"/>
          </w:tcPr>
          <w:p w:rsidR="001B0370" w:rsidRPr="009D4CA2" w:rsidRDefault="001B0370" w:rsidP="00BE2EA9">
            <w:pPr>
              <w:spacing w:before="0"/>
              <w:jc w:val="center"/>
              <w:rPr>
                <w:rFonts w:cs="Arial"/>
                <w:lang w:val="ru-RU"/>
              </w:rPr>
            </w:pPr>
          </w:p>
        </w:tc>
        <w:tc>
          <w:tcPr>
            <w:tcW w:w="4022" w:type="dxa"/>
            <w:tcBorders>
              <w:bottom w:val="single" w:sz="4" w:space="0" w:color="auto"/>
            </w:tcBorders>
          </w:tcPr>
          <w:p w:rsidR="001B0370" w:rsidRPr="009D4CA2" w:rsidRDefault="001B0370" w:rsidP="00BE2EA9">
            <w:pPr>
              <w:spacing w:before="0"/>
              <w:jc w:val="center"/>
              <w:rPr>
                <w:rFonts w:cs="Arial"/>
                <w:lang w:val="ru-RU"/>
              </w:rPr>
            </w:pPr>
          </w:p>
        </w:tc>
      </w:tr>
    </w:tbl>
    <w:p w:rsidR="001B0370" w:rsidRPr="009D4CA2" w:rsidRDefault="001B0370" w:rsidP="001B0370">
      <w:pPr>
        <w:spacing w:before="0"/>
        <w:rPr>
          <w:rFonts w:cs="Arial"/>
        </w:rPr>
      </w:pPr>
      <w:r w:rsidRPr="009D4CA2">
        <w:rPr>
          <w:rFonts w:cs="Arial"/>
        </w:rPr>
        <w:t xml:space="preserve">                                                                                              Потпис овлашћеног лица</w:t>
      </w:r>
    </w:p>
    <w:p w:rsidR="001B0370" w:rsidRPr="009D4CA2" w:rsidRDefault="001B0370" w:rsidP="001B0370">
      <w:pPr>
        <w:spacing w:before="0"/>
        <w:rPr>
          <w:rFonts w:cs="Arial"/>
        </w:rPr>
      </w:pPr>
    </w:p>
    <w:p w:rsidR="001B0370" w:rsidRPr="009D4CA2" w:rsidRDefault="001B0370" w:rsidP="001B0370">
      <w:pPr>
        <w:spacing w:before="0"/>
        <w:rPr>
          <w:rFonts w:cs="Arial"/>
        </w:rPr>
      </w:pPr>
      <w:r w:rsidRPr="009D4CA2">
        <w:rPr>
          <w:rFonts w:cs="Arial"/>
        </w:rPr>
        <w:t>Прилог:</w:t>
      </w:r>
    </w:p>
    <w:p w:rsidR="000365C7" w:rsidRPr="009D4CA2" w:rsidRDefault="000365C7" w:rsidP="000365C7">
      <w:pPr>
        <w:pStyle w:val="ListParagraph"/>
        <w:numPr>
          <w:ilvl w:val="0"/>
          <w:numId w:val="7"/>
        </w:numPr>
        <w:spacing w:before="0" w:after="0" w:line="240" w:lineRule="auto"/>
        <w:rPr>
          <w:rFonts w:ascii="Arial" w:hAnsi="Arial" w:cs="Arial"/>
        </w:rPr>
      </w:pPr>
      <w:r w:rsidRPr="009D4CA2">
        <w:rPr>
          <w:rFonts w:ascii="Arial" w:hAnsi="Arial" w:cs="Arial"/>
        </w:rPr>
        <w:t>1 једна потписана и оверена бланко сопствена меница као гаранција за добро извршење посла</w:t>
      </w:r>
    </w:p>
    <w:p w:rsidR="000365C7" w:rsidRPr="009D4CA2" w:rsidRDefault="000365C7" w:rsidP="000365C7">
      <w:pPr>
        <w:pStyle w:val="ListParagraph"/>
        <w:numPr>
          <w:ilvl w:val="0"/>
          <w:numId w:val="7"/>
        </w:numPr>
        <w:spacing w:before="0" w:after="0" w:line="240" w:lineRule="auto"/>
        <w:rPr>
          <w:rFonts w:ascii="Arial" w:hAnsi="Arial" w:cs="Arial"/>
        </w:rPr>
      </w:pPr>
      <w:r w:rsidRPr="009D4CA2">
        <w:rPr>
          <w:rFonts w:ascii="Arial" w:hAnsi="Arial" w:cs="Arial"/>
        </w:rPr>
        <w:t>фотокопиј</w:t>
      </w:r>
      <w:r w:rsidR="002E6E8C" w:rsidRPr="009D4CA2">
        <w:rPr>
          <w:rFonts w:ascii="Arial" w:hAnsi="Arial" w:cs="Arial"/>
        </w:rPr>
        <w:t>а</w:t>
      </w:r>
      <w:r w:rsidRPr="009D4CA2">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9D4CA2">
        <w:rPr>
          <w:rFonts w:ascii="Arial" w:hAnsi="Arial" w:cs="Arial"/>
        </w:rPr>
        <w:t>а</w:t>
      </w:r>
      <w:r w:rsidRPr="009D4CA2">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9D4CA2" w:rsidRDefault="000365C7" w:rsidP="000365C7">
      <w:pPr>
        <w:pStyle w:val="ListParagraph"/>
        <w:numPr>
          <w:ilvl w:val="0"/>
          <w:numId w:val="7"/>
        </w:numPr>
        <w:spacing w:before="0" w:after="0" w:line="240" w:lineRule="auto"/>
        <w:rPr>
          <w:rFonts w:ascii="Arial" w:hAnsi="Arial" w:cs="Arial"/>
        </w:rPr>
      </w:pPr>
      <w:r w:rsidRPr="009D4CA2">
        <w:rPr>
          <w:rFonts w:ascii="Arial" w:hAnsi="Arial" w:cs="Arial"/>
        </w:rPr>
        <w:t>фотокопиј</w:t>
      </w:r>
      <w:r w:rsidR="002E6E8C" w:rsidRPr="009D4CA2">
        <w:rPr>
          <w:rFonts w:ascii="Arial" w:hAnsi="Arial" w:cs="Arial"/>
        </w:rPr>
        <w:t xml:space="preserve">а </w:t>
      </w:r>
      <w:r w:rsidRPr="009D4CA2">
        <w:rPr>
          <w:rFonts w:ascii="Arial" w:hAnsi="Arial" w:cs="Arial"/>
        </w:rPr>
        <w:t xml:space="preserve">ОП обрасца </w:t>
      </w:r>
    </w:p>
    <w:p w:rsidR="000365C7" w:rsidRPr="00F10346" w:rsidRDefault="000365C7" w:rsidP="000365C7">
      <w:pPr>
        <w:pStyle w:val="ListParagraph"/>
        <w:numPr>
          <w:ilvl w:val="0"/>
          <w:numId w:val="7"/>
        </w:numPr>
        <w:spacing w:before="0" w:after="0" w:line="240" w:lineRule="auto"/>
        <w:rPr>
          <w:rFonts w:ascii="Arial" w:hAnsi="Arial" w:cs="Arial"/>
          <w:color w:val="00B0F0"/>
        </w:rPr>
      </w:pPr>
      <w:r w:rsidRPr="009D4CA2">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F10346">
        <w:rPr>
          <w:rFonts w:ascii="Arial" w:hAnsi="Arial" w:cs="Arial"/>
          <w:color w:val="00B0F0"/>
        </w:rPr>
        <w:t xml:space="preserve"> </w:t>
      </w: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F9189E" w:rsidRPr="00F10346" w:rsidRDefault="00F9189E" w:rsidP="0030782B">
      <w:pPr>
        <w:spacing w:before="0"/>
        <w:rPr>
          <w:rFonts w:cs="Arial"/>
          <w:color w:val="00B0F0"/>
        </w:rPr>
      </w:pPr>
    </w:p>
    <w:p w:rsidR="00F9189E" w:rsidRPr="00F10346" w:rsidRDefault="00F9189E" w:rsidP="0030782B">
      <w:pPr>
        <w:spacing w:before="0"/>
        <w:rPr>
          <w:rFonts w:cs="Arial"/>
          <w:color w:val="00B0F0"/>
        </w:rPr>
      </w:pPr>
    </w:p>
    <w:p w:rsidR="0030782B" w:rsidRPr="00F10346" w:rsidRDefault="0030782B" w:rsidP="0030782B">
      <w:pPr>
        <w:spacing w:before="0"/>
        <w:rPr>
          <w:rFonts w:cs="Arial"/>
          <w:color w:val="00B0F0"/>
        </w:rPr>
      </w:pPr>
    </w:p>
    <w:p w:rsidR="00030949" w:rsidRPr="00F10346" w:rsidRDefault="00030949" w:rsidP="001B0370">
      <w:pPr>
        <w:spacing w:before="0"/>
        <w:jc w:val="right"/>
        <w:rPr>
          <w:rFonts w:cs="Arial"/>
          <w:b/>
        </w:rPr>
      </w:pPr>
    </w:p>
    <w:p w:rsidR="000365C7" w:rsidRPr="00017335" w:rsidRDefault="001B0370" w:rsidP="009D4CA2">
      <w:pPr>
        <w:spacing w:before="0"/>
        <w:jc w:val="right"/>
        <w:rPr>
          <w:rFonts w:cs="Arial"/>
          <w:b/>
          <w:lang w:val="sr-Cyrl-RS"/>
        </w:rPr>
      </w:pPr>
      <w:r w:rsidRPr="00017335">
        <w:rPr>
          <w:rFonts w:cs="Arial"/>
          <w:b/>
        </w:rPr>
        <w:lastRenderedPageBreak/>
        <w:t xml:space="preserve">ПРИЛОГ </w:t>
      </w:r>
      <w:r w:rsidR="009D4CA2" w:rsidRPr="00017335">
        <w:rPr>
          <w:rFonts w:cs="Arial"/>
          <w:b/>
          <w:lang w:val="sr-Cyrl-RS"/>
        </w:rPr>
        <w:t>4</w:t>
      </w:r>
    </w:p>
    <w:p w:rsidR="0041695B" w:rsidRPr="00017335" w:rsidRDefault="0041695B" w:rsidP="001B0370">
      <w:pPr>
        <w:spacing w:before="0"/>
        <w:jc w:val="right"/>
        <w:rPr>
          <w:rFonts w:cs="Arial"/>
          <w:b/>
        </w:rPr>
      </w:pPr>
    </w:p>
    <w:p w:rsidR="000365C7" w:rsidRPr="00017335" w:rsidRDefault="000365C7" w:rsidP="000365C7">
      <w:pPr>
        <w:spacing w:before="0"/>
        <w:rPr>
          <w:rFonts w:cs="Arial"/>
        </w:rPr>
      </w:pPr>
      <w:r w:rsidRPr="0001733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017335" w:rsidRDefault="000365C7" w:rsidP="000365C7">
      <w:pPr>
        <w:spacing w:before="0"/>
        <w:rPr>
          <w:rFonts w:cs="Arial"/>
        </w:rPr>
      </w:pPr>
    </w:p>
    <w:p w:rsidR="000365C7" w:rsidRPr="00017335" w:rsidRDefault="000365C7" w:rsidP="000365C7">
      <w:pPr>
        <w:spacing w:before="0"/>
        <w:rPr>
          <w:rFonts w:cs="Arial"/>
          <w:b/>
        </w:rPr>
      </w:pPr>
      <w:r w:rsidRPr="00017335">
        <w:rPr>
          <w:rFonts w:cs="Arial"/>
          <w:b/>
        </w:rPr>
        <w:t>(напомена: не доставља се у понуди)</w:t>
      </w:r>
    </w:p>
    <w:p w:rsidR="000365C7" w:rsidRPr="00017335" w:rsidRDefault="000365C7" w:rsidP="000365C7">
      <w:pPr>
        <w:spacing w:before="0"/>
        <w:rPr>
          <w:rFonts w:cs="Arial"/>
        </w:rPr>
      </w:pPr>
    </w:p>
    <w:p w:rsidR="000365C7" w:rsidRPr="00017335" w:rsidRDefault="000365C7" w:rsidP="000365C7">
      <w:pPr>
        <w:spacing w:before="0"/>
        <w:rPr>
          <w:rFonts w:cs="Arial"/>
          <w:lang w:val="ru-RU"/>
        </w:rPr>
      </w:pPr>
      <w:r w:rsidRPr="00017335">
        <w:rPr>
          <w:rFonts w:cs="Arial"/>
        </w:rPr>
        <w:t xml:space="preserve">ДУЖНИК:  </w:t>
      </w:r>
      <w:r w:rsidRPr="00017335">
        <w:rPr>
          <w:rFonts w:cs="Arial"/>
          <w:lang w:val="ru-RU"/>
        </w:rPr>
        <w:t>…………………………………………………………………………........................</w:t>
      </w:r>
    </w:p>
    <w:p w:rsidR="000365C7" w:rsidRPr="00017335" w:rsidRDefault="000365C7" w:rsidP="000365C7">
      <w:pPr>
        <w:spacing w:before="0"/>
        <w:rPr>
          <w:rFonts w:cs="Arial"/>
        </w:rPr>
      </w:pPr>
      <w:r w:rsidRPr="00017335">
        <w:rPr>
          <w:rFonts w:cs="Arial"/>
        </w:rPr>
        <w:t>(назив и седиште Понуђача)</w:t>
      </w:r>
    </w:p>
    <w:p w:rsidR="000365C7" w:rsidRPr="00017335" w:rsidRDefault="000365C7" w:rsidP="000365C7">
      <w:pPr>
        <w:spacing w:before="0"/>
        <w:rPr>
          <w:rFonts w:cs="Arial"/>
        </w:rPr>
      </w:pPr>
      <w:r w:rsidRPr="00017335">
        <w:rPr>
          <w:rFonts w:cs="Arial"/>
        </w:rPr>
        <w:t>МАТИЧНИ БРОЈ ДУЖНИКА (Понуђача): ..................................................................</w:t>
      </w:r>
    </w:p>
    <w:p w:rsidR="000365C7" w:rsidRPr="00017335" w:rsidRDefault="000365C7" w:rsidP="000365C7">
      <w:pPr>
        <w:spacing w:before="0"/>
        <w:rPr>
          <w:rFonts w:cs="Arial"/>
        </w:rPr>
      </w:pPr>
      <w:r w:rsidRPr="00017335">
        <w:rPr>
          <w:rFonts w:cs="Arial"/>
        </w:rPr>
        <w:t>ТЕКУЋИ РАЧУН ДУЖНИКА (Понуђача): ...................................................................</w:t>
      </w:r>
    </w:p>
    <w:p w:rsidR="000365C7" w:rsidRPr="00017335" w:rsidRDefault="000365C7" w:rsidP="000365C7">
      <w:pPr>
        <w:spacing w:before="0"/>
        <w:rPr>
          <w:rFonts w:cs="Arial"/>
        </w:rPr>
      </w:pPr>
      <w:r w:rsidRPr="00017335">
        <w:rPr>
          <w:rFonts w:cs="Arial"/>
        </w:rPr>
        <w:t>ПИБ ДУЖНИКА (Понуђача): ........................................................................................</w:t>
      </w:r>
    </w:p>
    <w:p w:rsidR="000365C7" w:rsidRPr="00017335" w:rsidRDefault="000365C7" w:rsidP="000365C7">
      <w:pPr>
        <w:spacing w:before="0"/>
        <w:rPr>
          <w:rFonts w:cs="Arial"/>
        </w:rPr>
      </w:pPr>
    </w:p>
    <w:p w:rsidR="000365C7" w:rsidRPr="00017335" w:rsidRDefault="000365C7" w:rsidP="000365C7">
      <w:pPr>
        <w:spacing w:before="0"/>
        <w:rPr>
          <w:rFonts w:cs="Arial"/>
        </w:rPr>
      </w:pPr>
      <w:r w:rsidRPr="00017335">
        <w:rPr>
          <w:rFonts w:cs="Arial"/>
        </w:rPr>
        <w:t>и з д а ј е  д а н а ............................ године</w:t>
      </w:r>
    </w:p>
    <w:p w:rsidR="000365C7" w:rsidRPr="00017335" w:rsidRDefault="000365C7" w:rsidP="000365C7">
      <w:pPr>
        <w:spacing w:before="0"/>
        <w:rPr>
          <w:rFonts w:cs="Arial"/>
        </w:rPr>
      </w:pPr>
    </w:p>
    <w:p w:rsidR="000365C7" w:rsidRPr="00017335" w:rsidRDefault="000365C7" w:rsidP="000365C7">
      <w:pPr>
        <w:spacing w:before="0"/>
        <w:rPr>
          <w:rFonts w:cs="Arial"/>
        </w:rPr>
      </w:pPr>
    </w:p>
    <w:p w:rsidR="000365C7" w:rsidRPr="00017335" w:rsidRDefault="000365C7" w:rsidP="000365C7">
      <w:pPr>
        <w:spacing w:before="0"/>
        <w:jc w:val="center"/>
        <w:rPr>
          <w:rFonts w:cs="Arial"/>
          <w:b/>
        </w:rPr>
      </w:pPr>
      <w:r w:rsidRPr="00017335">
        <w:rPr>
          <w:rFonts w:cs="Arial"/>
          <w:b/>
        </w:rPr>
        <w:t>МЕНИЧНО ПИСМО – ОВЛАШЋЕЊЕ ЗА КОРИСНИКА  БЛАНКО СОПСТВЕНЕ МЕНИЦЕ</w:t>
      </w:r>
    </w:p>
    <w:p w:rsidR="000365C7" w:rsidRPr="00017335" w:rsidRDefault="000365C7" w:rsidP="000365C7">
      <w:pPr>
        <w:spacing w:before="0"/>
        <w:rPr>
          <w:rFonts w:cs="Arial"/>
        </w:rPr>
      </w:pPr>
    </w:p>
    <w:p w:rsidR="0060281E" w:rsidRPr="00017335"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017335">
        <w:rPr>
          <w:rFonts w:cs="Arial"/>
          <w:b w:val="0"/>
          <w:sz w:val="22"/>
          <w:szCs w:val="22"/>
        </w:rPr>
        <w:t xml:space="preserve">КОРИСНИК - </w:t>
      </w:r>
      <w:r w:rsidR="0060281E" w:rsidRPr="00017335">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DD7B26" w:rsidRPr="00017335" w:rsidRDefault="00DD7B26" w:rsidP="00DD7B26">
      <w:pPr>
        <w:tabs>
          <w:tab w:val="left" w:pos="1418"/>
        </w:tabs>
        <w:spacing w:before="0"/>
        <w:rPr>
          <w:rFonts w:cs="Arial"/>
        </w:rPr>
      </w:pPr>
    </w:p>
    <w:p w:rsidR="001B0370" w:rsidRPr="00017335" w:rsidRDefault="000365C7" w:rsidP="001B0370">
      <w:pPr>
        <w:spacing w:before="0"/>
        <w:rPr>
          <w:rFonts w:cs="Arial"/>
        </w:rPr>
      </w:pPr>
      <w:r w:rsidRPr="00017335">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017335">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017335">
        <w:rPr>
          <w:rFonts w:cs="Arial"/>
        </w:rPr>
        <w:t>р</w:t>
      </w:r>
      <w:r w:rsidR="001B0370" w:rsidRPr="00017335">
        <w:rPr>
          <w:rFonts w:cs="Arial"/>
        </w:rPr>
        <w:t xml:space="preserve">еда Србије“ </w:t>
      </w:r>
      <w:r w:rsidR="00DD7B26" w:rsidRPr="00017335">
        <w:rPr>
          <w:rFonts w:cs="Arial"/>
        </w:rPr>
        <w:t>Београд, Улица ц</w:t>
      </w:r>
      <w:r w:rsidR="001B0370" w:rsidRPr="00017335">
        <w:rPr>
          <w:rFonts w:cs="Arial"/>
        </w:rPr>
        <w:t xml:space="preserve">арице Милице број 2, Београд, </w:t>
      </w:r>
      <w:r w:rsidR="0041695B" w:rsidRPr="00017335">
        <w:rPr>
          <w:rFonts w:cs="Arial"/>
        </w:rPr>
        <w:t xml:space="preserve">огранак ТЕНТ Београд-Обреновац, улица Богољуба Урошевића Црног број 44., 11500 Обреновац, </w:t>
      </w:r>
      <w:r w:rsidR="001B0370" w:rsidRPr="00017335">
        <w:rPr>
          <w:rFonts w:cs="Arial"/>
        </w:rPr>
        <w:t>као Повериоца, да предату меницу може попунити до максимално</w:t>
      </w:r>
      <w:r w:rsidR="0041695B" w:rsidRPr="00017335">
        <w:rPr>
          <w:rFonts w:cs="Arial"/>
        </w:rPr>
        <w:t>г износа  од _______________</w:t>
      </w:r>
      <w:r w:rsidR="001B0370" w:rsidRPr="00017335">
        <w:rPr>
          <w:rFonts w:cs="Arial"/>
        </w:rPr>
        <w:t xml:space="preserve"> динара, </w:t>
      </w:r>
      <w:r w:rsidR="0041695B" w:rsidRPr="00017335">
        <w:rPr>
          <w:rFonts w:cs="Arial"/>
        </w:rPr>
        <w:t>(и  словима  _________________</w:t>
      </w:r>
      <w:r w:rsidR="001B0370" w:rsidRPr="00017335">
        <w:rPr>
          <w:rFonts w:cs="Arial"/>
        </w:rPr>
        <w:t>динара), по Уговору о_____________________________________ (навести предмет уговора), бр.___</w:t>
      </w:r>
      <w:r w:rsidR="0041695B" w:rsidRPr="00017335">
        <w:rPr>
          <w:rFonts w:cs="Arial"/>
        </w:rPr>
        <w:t>____</w:t>
      </w:r>
      <w:r w:rsidR="001B0370" w:rsidRPr="00017335">
        <w:rPr>
          <w:rFonts w:cs="Arial"/>
        </w:rPr>
        <w:t>__ од ________</w:t>
      </w:r>
      <w:r w:rsidR="0041695B" w:rsidRPr="00017335">
        <w:rPr>
          <w:rFonts w:cs="Arial"/>
        </w:rPr>
        <w:t>________</w:t>
      </w:r>
      <w:r w:rsidR="001B0370" w:rsidRPr="00017335">
        <w:rPr>
          <w:rFonts w:cs="Arial"/>
        </w:rPr>
        <w:t>_(заведен код Корисника - Повериоца) и бр._______</w:t>
      </w:r>
      <w:r w:rsidR="0041695B" w:rsidRPr="00017335">
        <w:rPr>
          <w:rFonts w:cs="Arial"/>
        </w:rPr>
        <w:t>_____</w:t>
      </w:r>
      <w:r w:rsidR="001B0370" w:rsidRPr="00017335">
        <w:rPr>
          <w:rFonts w:cs="Arial"/>
        </w:rPr>
        <w:t xml:space="preserve"> од ________</w:t>
      </w:r>
      <w:r w:rsidR="0041695B" w:rsidRPr="00017335">
        <w:rPr>
          <w:rFonts w:cs="Arial"/>
        </w:rPr>
        <w:t>________</w:t>
      </w:r>
      <w:r w:rsidR="001B0370" w:rsidRPr="00017335">
        <w:rPr>
          <w:rFonts w:cs="Arial"/>
        </w:rPr>
        <w:t>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017335" w:rsidRDefault="001B0370" w:rsidP="001B0370">
      <w:pPr>
        <w:spacing w:before="0"/>
        <w:rPr>
          <w:rFonts w:cs="Arial"/>
        </w:rPr>
      </w:pPr>
    </w:p>
    <w:p w:rsidR="001B0370" w:rsidRPr="00017335" w:rsidRDefault="001B0370" w:rsidP="001B0370">
      <w:pPr>
        <w:spacing w:before="0"/>
        <w:rPr>
          <w:rFonts w:cs="Arial"/>
        </w:rPr>
      </w:pPr>
      <w:r w:rsidRPr="00017335">
        <w:rPr>
          <w:rFonts w:cs="Arial"/>
        </w:rPr>
        <w:t>Издата Бланко соло меница серијски број</w:t>
      </w:r>
      <w:r w:rsidRPr="00017335">
        <w:rPr>
          <w:rFonts w:cs="Arial"/>
        </w:rPr>
        <w:tab/>
      </w:r>
      <w:r w:rsidR="0041695B" w:rsidRPr="00017335">
        <w:rPr>
          <w:rFonts w:cs="Arial"/>
        </w:rPr>
        <w:t xml:space="preserve"> </w:t>
      </w:r>
      <w:r w:rsidRPr="00017335">
        <w:rPr>
          <w:rFonts w:cs="Arial"/>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017335">
        <w:rPr>
          <w:rFonts w:cs="Arial"/>
        </w:rPr>
        <w:t>3</w:t>
      </w:r>
      <w:r w:rsidR="008576CB" w:rsidRPr="00017335">
        <w:rPr>
          <w:rFonts w:cs="Arial"/>
        </w:rPr>
        <w:t>0</w:t>
      </w:r>
      <w:r w:rsidRPr="00017335">
        <w:rPr>
          <w:rFonts w:cs="Arial"/>
        </w:rPr>
        <w:t>(</w:t>
      </w:r>
      <w:r w:rsidR="00DD7B26" w:rsidRPr="00017335">
        <w:rPr>
          <w:rFonts w:cs="Arial"/>
        </w:rPr>
        <w:t>три</w:t>
      </w:r>
      <w:r w:rsidR="000365C7" w:rsidRPr="00017335">
        <w:rPr>
          <w:rFonts w:cs="Arial"/>
        </w:rPr>
        <w:t>десет</w:t>
      </w:r>
      <w:r w:rsidRPr="00017335">
        <w:rPr>
          <w:rFonts w:cs="Arial"/>
        </w:rPr>
        <w:t xml:space="preserve">) дана од </w:t>
      </w:r>
      <w:r w:rsidR="00DD7B26" w:rsidRPr="00017335">
        <w:rPr>
          <w:rFonts w:cs="Arial"/>
        </w:rPr>
        <w:t>истека гарантног рока</w:t>
      </w:r>
      <w:r w:rsidRPr="00017335">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017335" w:rsidRDefault="001B0370" w:rsidP="001B0370">
      <w:pPr>
        <w:spacing w:before="0"/>
        <w:rPr>
          <w:rFonts w:cs="Arial"/>
        </w:rPr>
      </w:pPr>
    </w:p>
    <w:p w:rsidR="001B0370" w:rsidRPr="00017335" w:rsidRDefault="001B0370" w:rsidP="001B0370">
      <w:pPr>
        <w:spacing w:before="0"/>
        <w:rPr>
          <w:rFonts w:cs="Arial"/>
        </w:rPr>
      </w:pPr>
      <w:r w:rsidRPr="00017335">
        <w:rPr>
          <w:rFonts w:cs="Arial"/>
        </w:rPr>
        <w:t xml:space="preserve">Овлашћујемо Јавно предузеће „Електропривреда Србије“ Београд, </w:t>
      </w:r>
      <w:r w:rsidR="0041695B" w:rsidRPr="00017335">
        <w:rPr>
          <w:rFonts w:cs="Arial"/>
        </w:rPr>
        <w:t xml:space="preserve">огранак ТЕНТ Београд-Обреновац, </w:t>
      </w:r>
      <w:r w:rsidRPr="00017335">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w:t>
      </w:r>
      <w:r w:rsidRPr="00017335">
        <w:rPr>
          <w:rFonts w:cs="Arial"/>
        </w:rPr>
        <w:lastRenderedPageBreak/>
        <w:t>наплату на терет текућег рачуна Дужника бр.______ код __________________ Банке, а у корист текућег рачуна Повериоца бр. 160-700-13 Banka Intesa.</w:t>
      </w:r>
    </w:p>
    <w:p w:rsidR="001B0370" w:rsidRPr="00017335" w:rsidRDefault="001B0370" w:rsidP="001B0370">
      <w:pPr>
        <w:spacing w:before="0"/>
        <w:rPr>
          <w:rFonts w:cs="Arial"/>
        </w:rPr>
      </w:pPr>
    </w:p>
    <w:p w:rsidR="001B0370" w:rsidRPr="00017335" w:rsidRDefault="001B0370" w:rsidP="001B0370">
      <w:pPr>
        <w:spacing w:before="0"/>
        <w:rPr>
          <w:rFonts w:cs="Arial"/>
        </w:rPr>
      </w:pPr>
      <w:r w:rsidRPr="0001733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017335" w:rsidRDefault="001B0370" w:rsidP="001B0370">
      <w:pPr>
        <w:spacing w:before="0"/>
        <w:rPr>
          <w:rFonts w:cs="Arial"/>
        </w:rPr>
      </w:pPr>
    </w:p>
    <w:p w:rsidR="001B0370" w:rsidRPr="00017335" w:rsidRDefault="001B0370" w:rsidP="001B0370">
      <w:pPr>
        <w:spacing w:before="0"/>
        <w:rPr>
          <w:rFonts w:cs="Arial"/>
        </w:rPr>
      </w:pPr>
      <w:r w:rsidRPr="0001733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017335" w:rsidRDefault="001B0370" w:rsidP="001B0370">
      <w:pPr>
        <w:spacing w:before="0"/>
        <w:rPr>
          <w:rFonts w:cs="Arial"/>
        </w:rPr>
      </w:pPr>
    </w:p>
    <w:p w:rsidR="001B0370" w:rsidRPr="00017335" w:rsidRDefault="001B0370" w:rsidP="001B0370">
      <w:pPr>
        <w:spacing w:before="0"/>
        <w:rPr>
          <w:rFonts w:cs="Arial"/>
        </w:rPr>
      </w:pPr>
      <w:r w:rsidRPr="00017335">
        <w:rPr>
          <w:rFonts w:cs="Arial"/>
        </w:rPr>
        <w:t>Меница је потписана од стране овлашћеног лица за заступање Дужника _____________________(унети име и презиме овлашћеног лица).</w:t>
      </w:r>
    </w:p>
    <w:p w:rsidR="001B0370" w:rsidRPr="00017335" w:rsidRDefault="001B0370" w:rsidP="001B0370">
      <w:pPr>
        <w:spacing w:before="0"/>
        <w:rPr>
          <w:rFonts w:cs="Arial"/>
        </w:rPr>
      </w:pPr>
    </w:p>
    <w:p w:rsidR="001B0370" w:rsidRPr="00017335" w:rsidRDefault="001B0370" w:rsidP="001B0370">
      <w:pPr>
        <w:spacing w:before="0"/>
        <w:rPr>
          <w:rFonts w:cs="Arial"/>
        </w:rPr>
      </w:pPr>
      <w:r w:rsidRPr="0001733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41695B" w:rsidRPr="00017335" w:rsidRDefault="0041695B" w:rsidP="001B0370">
      <w:pPr>
        <w:spacing w:before="0"/>
        <w:rPr>
          <w:rFonts w:cs="Arial"/>
        </w:rPr>
      </w:pPr>
    </w:p>
    <w:p w:rsidR="001B0370" w:rsidRPr="00017335" w:rsidRDefault="001B0370" w:rsidP="001B0370">
      <w:pPr>
        <w:spacing w:before="0"/>
        <w:rPr>
          <w:rFonts w:cs="Arial"/>
        </w:rPr>
      </w:pPr>
      <w:r w:rsidRPr="00017335">
        <w:rPr>
          <w:rFonts w:cs="Arial"/>
        </w:rPr>
        <w:t xml:space="preserve">Место и датум издавања Овлашћења          </w:t>
      </w:r>
    </w:p>
    <w:p w:rsidR="001B0370" w:rsidRPr="00017335" w:rsidRDefault="001B0370" w:rsidP="001B0370">
      <w:pPr>
        <w:spacing w:before="0"/>
        <w:rPr>
          <w:rFonts w:cs="Arial"/>
        </w:rPr>
      </w:pPr>
    </w:p>
    <w:p w:rsidR="001B0370" w:rsidRPr="00017335"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017335" w:rsidTr="00BE2EA9">
        <w:trPr>
          <w:jc w:val="center"/>
        </w:trPr>
        <w:tc>
          <w:tcPr>
            <w:tcW w:w="3882" w:type="dxa"/>
          </w:tcPr>
          <w:p w:rsidR="001B0370" w:rsidRPr="00017335" w:rsidRDefault="001B0370" w:rsidP="00BE2EA9">
            <w:pPr>
              <w:spacing w:before="0"/>
              <w:jc w:val="center"/>
              <w:rPr>
                <w:rFonts w:cs="Arial"/>
              </w:rPr>
            </w:pPr>
            <w:r w:rsidRPr="00017335">
              <w:rPr>
                <w:rFonts w:cs="Arial"/>
              </w:rPr>
              <w:t>Датум:</w:t>
            </w:r>
          </w:p>
        </w:tc>
        <w:tc>
          <w:tcPr>
            <w:tcW w:w="2127" w:type="dxa"/>
          </w:tcPr>
          <w:p w:rsidR="001B0370" w:rsidRPr="00017335" w:rsidRDefault="001B0370" w:rsidP="00BE2EA9">
            <w:pPr>
              <w:spacing w:before="0"/>
              <w:jc w:val="center"/>
              <w:rPr>
                <w:rFonts w:cs="Arial"/>
                <w:lang w:val="ru-RU"/>
              </w:rPr>
            </w:pPr>
          </w:p>
        </w:tc>
        <w:tc>
          <w:tcPr>
            <w:tcW w:w="4022" w:type="dxa"/>
          </w:tcPr>
          <w:p w:rsidR="001B0370" w:rsidRPr="00017335" w:rsidRDefault="001B0370" w:rsidP="00BE2EA9">
            <w:pPr>
              <w:spacing w:before="0"/>
              <w:jc w:val="center"/>
              <w:rPr>
                <w:rFonts w:cs="Arial"/>
                <w:lang w:val="ru-RU"/>
              </w:rPr>
            </w:pPr>
            <w:r w:rsidRPr="00017335">
              <w:rPr>
                <w:rFonts w:cs="Arial"/>
              </w:rPr>
              <w:t>Понуђач</w:t>
            </w:r>
            <w:r w:rsidRPr="00017335">
              <w:rPr>
                <w:rFonts w:cs="Arial"/>
                <w:lang w:val="ru-RU"/>
              </w:rPr>
              <w:t>:</w:t>
            </w:r>
          </w:p>
        </w:tc>
      </w:tr>
      <w:tr w:rsidR="001B0370" w:rsidRPr="00017335" w:rsidTr="00BE2EA9">
        <w:trPr>
          <w:jc w:val="center"/>
        </w:trPr>
        <w:tc>
          <w:tcPr>
            <w:tcW w:w="3882" w:type="dxa"/>
          </w:tcPr>
          <w:p w:rsidR="001B0370" w:rsidRPr="00017335" w:rsidRDefault="001B0370" w:rsidP="00BE2EA9">
            <w:pPr>
              <w:spacing w:before="0"/>
              <w:jc w:val="center"/>
              <w:rPr>
                <w:rFonts w:cs="Arial"/>
              </w:rPr>
            </w:pPr>
          </w:p>
        </w:tc>
        <w:tc>
          <w:tcPr>
            <w:tcW w:w="2127" w:type="dxa"/>
          </w:tcPr>
          <w:p w:rsidR="001B0370" w:rsidRPr="00017335" w:rsidRDefault="001B0370" w:rsidP="00BE2EA9">
            <w:pPr>
              <w:spacing w:before="0"/>
              <w:jc w:val="center"/>
              <w:rPr>
                <w:rFonts w:cs="Arial"/>
              </w:rPr>
            </w:pPr>
            <w:r w:rsidRPr="00017335">
              <w:rPr>
                <w:rFonts w:cs="Arial"/>
              </w:rPr>
              <w:t>М.П.</w:t>
            </w:r>
          </w:p>
        </w:tc>
        <w:tc>
          <w:tcPr>
            <w:tcW w:w="4022" w:type="dxa"/>
          </w:tcPr>
          <w:p w:rsidR="001B0370" w:rsidRPr="00017335" w:rsidRDefault="001B0370" w:rsidP="00BE2EA9">
            <w:pPr>
              <w:spacing w:before="0"/>
              <w:jc w:val="center"/>
              <w:rPr>
                <w:rFonts w:cs="Arial"/>
                <w:lang w:val="ru-RU"/>
              </w:rPr>
            </w:pPr>
          </w:p>
        </w:tc>
      </w:tr>
      <w:tr w:rsidR="001B0370" w:rsidRPr="00017335" w:rsidTr="00BE2EA9">
        <w:trPr>
          <w:jc w:val="center"/>
        </w:trPr>
        <w:tc>
          <w:tcPr>
            <w:tcW w:w="3882" w:type="dxa"/>
            <w:tcBorders>
              <w:bottom w:val="single" w:sz="4" w:space="0" w:color="auto"/>
            </w:tcBorders>
          </w:tcPr>
          <w:p w:rsidR="001B0370" w:rsidRPr="00017335" w:rsidRDefault="001B0370" w:rsidP="00BE2EA9">
            <w:pPr>
              <w:spacing w:before="0"/>
              <w:jc w:val="center"/>
              <w:rPr>
                <w:rFonts w:cs="Arial"/>
              </w:rPr>
            </w:pPr>
          </w:p>
        </w:tc>
        <w:tc>
          <w:tcPr>
            <w:tcW w:w="2127" w:type="dxa"/>
          </w:tcPr>
          <w:p w:rsidR="001B0370" w:rsidRPr="00017335" w:rsidRDefault="001B0370" w:rsidP="00BE2EA9">
            <w:pPr>
              <w:spacing w:before="0"/>
              <w:jc w:val="center"/>
              <w:rPr>
                <w:rFonts w:cs="Arial"/>
                <w:lang w:val="ru-RU"/>
              </w:rPr>
            </w:pPr>
          </w:p>
        </w:tc>
        <w:tc>
          <w:tcPr>
            <w:tcW w:w="4022" w:type="dxa"/>
            <w:tcBorders>
              <w:bottom w:val="single" w:sz="4" w:space="0" w:color="auto"/>
            </w:tcBorders>
          </w:tcPr>
          <w:p w:rsidR="001B0370" w:rsidRPr="00017335" w:rsidRDefault="001B0370" w:rsidP="00BE2EA9">
            <w:pPr>
              <w:spacing w:before="0"/>
              <w:jc w:val="center"/>
              <w:rPr>
                <w:rFonts w:cs="Arial"/>
                <w:lang w:val="ru-RU"/>
              </w:rPr>
            </w:pPr>
          </w:p>
        </w:tc>
      </w:tr>
    </w:tbl>
    <w:p w:rsidR="001B0370" w:rsidRPr="00017335" w:rsidRDefault="001B0370" w:rsidP="001B0370">
      <w:pPr>
        <w:spacing w:before="0"/>
        <w:rPr>
          <w:rFonts w:cs="Arial"/>
        </w:rPr>
      </w:pPr>
    </w:p>
    <w:p w:rsidR="001B0370" w:rsidRPr="00017335" w:rsidRDefault="001B0370" w:rsidP="001B0370">
      <w:pPr>
        <w:spacing w:before="0"/>
        <w:rPr>
          <w:rFonts w:cs="Arial"/>
        </w:rPr>
      </w:pPr>
      <w:r w:rsidRPr="00017335">
        <w:rPr>
          <w:rFonts w:cs="Arial"/>
        </w:rPr>
        <w:t xml:space="preserve">                                                                                                 Потпис овлашћеног лица</w:t>
      </w:r>
    </w:p>
    <w:p w:rsidR="001B0370" w:rsidRPr="00017335" w:rsidRDefault="001B0370" w:rsidP="001B0370">
      <w:pPr>
        <w:spacing w:before="0"/>
        <w:rPr>
          <w:rFonts w:cs="Arial"/>
        </w:rPr>
      </w:pPr>
    </w:p>
    <w:p w:rsidR="008576CB" w:rsidRPr="00017335" w:rsidRDefault="008576CB" w:rsidP="008576CB">
      <w:pPr>
        <w:spacing w:before="0"/>
        <w:rPr>
          <w:rFonts w:cs="Arial"/>
        </w:rPr>
      </w:pPr>
      <w:r w:rsidRPr="00017335">
        <w:rPr>
          <w:rFonts w:cs="Arial"/>
        </w:rPr>
        <w:t>Прилог:</w:t>
      </w:r>
    </w:p>
    <w:p w:rsidR="008576CB" w:rsidRPr="00017335" w:rsidRDefault="008576CB" w:rsidP="008576CB">
      <w:pPr>
        <w:pStyle w:val="ListParagraph"/>
        <w:numPr>
          <w:ilvl w:val="0"/>
          <w:numId w:val="7"/>
        </w:numPr>
        <w:spacing w:before="0" w:after="0" w:line="240" w:lineRule="auto"/>
        <w:rPr>
          <w:rFonts w:ascii="Arial" w:hAnsi="Arial" w:cs="Arial"/>
        </w:rPr>
      </w:pPr>
      <w:r w:rsidRPr="00017335">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017335" w:rsidRDefault="008576CB" w:rsidP="008576CB">
      <w:pPr>
        <w:pStyle w:val="ListParagraph"/>
        <w:numPr>
          <w:ilvl w:val="0"/>
          <w:numId w:val="7"/>
        </w:numPr>
        <w:spacing w:before="0" w:after="0" w:line="240" w:lineRule="auto"/>
        <w:rPr>
          <w:rFonts w:ascii="Arial" w:hAnsi="Arial" w:cs="Arial"/>
        </w:rPr>
      </w:pPr>
      <w:r w:rsidRPr="00017335">
        <w:rPr>
          <w:rFonts w:ascii="Arial" w:hAnsi="Arial" w:cs="Arial"/>
        </w:rPr>
        <w:t>фотокопиј</w:t>
      </w:r>
      <w:r w:rsidR="0041695B" w:rsidRPr="00017335">
        <w:rPr>
          <w:rFonts w:ascii="Arial" w:hAnsi="Arial" w:cs="Arial"/>
        </w:rPr>
        <w:t>а</w:t>
      </w:r>
      <w:r w:rsidRPr="00017335">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017335">
        <w:rPr>
          <w:rFonts w:ascii="Arial" w:hAnsi="Arial" w:cs="Arial"/>
        </w:rPr>
        <w:t>а</w:t>
      </w:r>
      <w:r w:rsidRPr="00017335">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017335" w:rsidRDefault="008576CB" w:rsidP="008576CB">
      <w:pPr>
        <w:pStyle w:val="ListParagraph"/>
        <w:numPr>
          <w:ilvl w:val="0"/>
          <w:numId w:val="7"/>
        </w:numPr>
        <w:spacing w:before="0" w:after="0" w:line="240" w:lineRule="auto"/>
        <w:rPr>
          <w:rFonts w:ascii="Arial" w:hAnsi="Arial" w:cs="Arial"/>
        </w:rPr>
      </w:pPr>
      <w:r w:rsidRPr="00017335">
        <w:rPr>
          <w:rFonts w:ascii="Arial" w:hAnsi="Arial" w:cs="Arial"/>
        </w:rPr>
        <w:t>фотокопиј</w:t>
      </w:r>
      <w:r w:rsidR="0041695B" w:rsidRPr="00017335">
        <w:rPr>
          <w:rFonts w:ascii="Arial" w:hAnsi="Arial" w:cs="Arial"/>
        </w:rPr>
        <w:t>а</w:t>
      </w:r>
      <w:r w:rsidRPr="00017335">
        <w:rPr>
          <w:rFonts w:ascii="Arial" w:hAnsi="Arial" w:cs="Arial"/>
        </w:rPr>
        <w:t xml:space="preserve"> ОП обрасца </w:t>
      </w:r>
    </w:p>
    <w:p w:rsidR="001B0370" w:rsidRPr="00F10346" w:rsidRDefault="008576CB" w:rsidP="008E0895">
      <w:pPr>
        <w:pStyle w:val="ListParagraph"/>
        <w:numPr>
          <w:ilvl w:val="0"/>
          <w:numId w:val="7"/>
        </w:numPr>
        <w:spacing w:before="0" w:after="0" w:line="240" w:lineRule="auto"/>
        <w:rPr>
          <w:rFonts w:cs="Arial"/>
          <w:color w:val="00B0F0"/>
        </w:rPr>
      </w:pPr>
      <w:r w:rsidRPr="00017335">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F10346">
        <w:rPr>
          <w:rFonts w:ascii="Arial" w:hAnsi="Arial" w:cs="Arial"/>
          <w:color w:val="00B0F0"/>
        </w:rPr>
        <w:t xml:space="preserve"> </w:t>
      </w:r>
    </w:p>
    <w:p w:rsidR="00D174CB" w:rsidRPr="00F10346" w:rsidRDefault="00D174C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017335"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017335">
        <w:rPr>
          <w:rFonts w:cs="Arial"/>
          <w:b/>
          <w:lang w:val="sr-Cyrl-RS"/>
        </w:rPr>
        <w:t>5</w:t>
      </w:r>
    </w:p>
    <w:p w:rsidR="00B740FF" w:rsidRPr="007F13DF" w:rsidRDefault="00B740FF" w:rsidP="007F13D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7F13DF">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7F13DF">
        <w:rPr>
          <w:rFonts w:cs="Arial"/>
          <w:lang w:val="ru-RU"/>
        </w:rPr>
        <w:t>налога за набавку</w:t>
      </w:r>
      <w:r w:rsidR="007F13DF"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w:t>
      </w:r>
      <w:r w:rsidR="007F13DF">
        <w:rPr>
          <w:rFonts w:cs="Arial"/>
          <w:lang w:val="ru-RU"/>
        </w:rPr>
        <w:t>испоруке</w:t>
      </w:r>
      <w:r w:rsidRPr="00F10346">
        <w:rPr>
          <w:rFonts w:cs="Arial"/>
          <w:lang w:val="ru-RU"/>
        </w:rPr>
        <w:t>:  __________________________</w:t>
      </w:r>
    </w:p>
    <w:p w:rsidR="00B740FF" w:rsidRPr="007F13DF" w:rsidRDefault="00B740FF" w:rsidP="007F13D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7F13DF"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7F13DF"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8A2FA3">
      <w:pPr>
        <w:pStyle w:val="KDPodnaslov1"/>
        <w:numPr>
          <w:ilvl w:val="0"/>
          <w:numId w:val="24"/>
        </w:numPr>
        <w:spacing w:before="0"/>
        <w:rPr>
          <w:rFonts w:cs="Arial"/>
          <w:color w:val="FF0000"/>
        </w:rPr>
      </w:pPr>
      <w:r w:rsidRPr="00335C32">
        <w:rPr>
          <w:rFonts w:eastAsia="Arial Unicode MS" w:cs="Arial"/>
          <w:color w:val="FF0000"/>
        </w:rPr>
        <w:br w:type="page"/>
      </w:r>
      <w:bookmarkStart w:id="266" w:name="_Toc442559948"/>
    </w:p>
    <w:p w:rsidR="00343A18" w:rsidRPr="00F10346" w:rsidRDefault="00343A18" w:rsidP="008A2FA3">
      <w:pPr>
        <w:pStyle w:val="KDPodnaslov1"/>
        <w:numPr>
          <w:ilvl w:val="0"/>
          <w:numId w:val="30"/>
        </w:numPr>
        <w:spacing w:before="0"/>
        <w:jc w:val="center"/>
        <w:rPr>
          <w:rFonts w:cs="Arial"/>
        </w:rPr>
      </w:pPr>
      <w:r w:rsidRPr="00F10346">
        <w:rPr>
          <w:rFonts w:cs="Arial"/>
        </w:rPr>
        <w:lastRenderedPageBreak/>
        <w:t>МОДЕЛ УГОВОРА</w:t>
      </w:r>
      <w:bookmarkEnd w:id="266"/>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93840" w:rsidRDefault="00343A18" w:rsidP="00343A18">
      <w:pPr>
        <w:spacing w:before="0"/>
        <w:rPr>
          <w:rFonts w:cs="Arial"/>
        </w:rPr>
      </w:pPr>
    </w:p>
    <w:p w:rsidR="00343A18" w:rsidRPr="00F93840" w:rsidRDefault="00343A18" w:rsidP="00FA7AF9">
      <w:pPr>
        <w:pStyle w:val="ListParagraph"/>
        <w:numPr>
          <w:ilvl w:val="0"/>
          <w:numId w:val="9"/>
        </w:numPr>
        <w:spacing w:before="0" w:after="0" w:line="240" w:lineRule="auto"/>
        <w:ind w:left="0" w:firstLine="0"/>
        <w:rPr>
          <w:rFonts w:ascii="Arial" w:hAnsi="Arial" w:cs="Arial"/>
        </w:rPr>
      </w:pPr>
      <w:r w:rsidRPr="00F93840">
        <w:rPr>
          <w:rFonts w:ascii="Arial" w:hAnsi="Arial" w:cs="Arial"/>
        </w:rPr>
        <w:t xml:space="preserve">_________________ из ________, ул. ____________, бр.____, матични број: ___________, ПИБ: ___________, </w:t>
      </w:r>
      <w:r w:rsidR="004E0104" w:rsidRPr="00F93840">
        <w:rPr>
          <w:rFonts w:ascii="Arial" w:hAnsi="Arial" w:cs="Arial"/>
        </w:rPr>
        <w:t>т</w:t>
      </w:r>
      <w:r w:rsidR="00F67A55" w:rsidRPr="00F93840">
        <w:rPr>
          <w:rFonts w:ascii="Arial" w:hAnsi="Arial" w:cs="Arial"/>
        </w:rPr>
        <w:t xml:space="preserve">екући рачун ____________,банка ______________ </w:t>
      </w:r>
      <w:r w:rsidRPr="00F93840">
        <w:rPr>
          <w:rFonts w:ascii="Arial" w:hAnsi="Arial" w:cs="Arial"/>
        </w:rPr>
        <w:t xml:space="preserve">кога заступа __________________, _____________, (као лидер у име и за рачун групе понуђача) </w:t>
      </w:r>
    </w:p>
    <w:p w:rsidR="00343A18" w:rsidRPr="00F93840" w:rsidRDefault="00343A18" w:rsidP="00343A18">
      <w:pPr>
        <w:spacing w:before="0"/>
        <w:ind w:left="360"/>
        <w:rPr>
          <w:rFonts w:cs="Arial"/>
        </w:rPr>
      </w:pPr>
    </w:p>
    <w:p w:rsidR="00343A18" w:rsidRPr="00F93840" w:rsidRDefault="00343A18" w:rsidP="00343A18">
      <w:pPr>
        <w:spacing w:before="0"/>
        <w:rPr>
          <w:rFonts w:eastAsia="Calibri" w:cs="Arial"/>
          <w:lang w:val="sr-Cyrl-BA"/>
        </w:rPr>
      </w:pPr>
      <w:r w:rsidRPr="00F93840">
        <w:rPr>
          <w:rFonts w:eastAsia="Calibri" w:cs="Arial"/>
        </w:rPr>
        <w:t>2а)________________________________________из</w:t>
      </w:r>
      <w:r w:rsidRPr="00F93840">
        <w:rPr>
          <w:rFonts w:eastAsia="Calibri" w:cs="Arial"/>
        </w:rPr>
        <w:tab/>
        <w:t>_____________, улица</w:t>
      </w:r>
    </w:p>
    <w:p w:rsidR="00343A18" w:rsidRPr="00F93840" w:rsidRDefault="00343A18" w:rsidP="00343A18">
      <w:pPr>
        <w:spacing w:before="0"/>
        <w:rPr>
          <w:rFonts w:eastAsia="Calibri" w:cs="Arial"/>
        </w:rPr>
      </w:pPr>
      <w:r w:rsidRPr="00F93840">
        <w:rPr>
          <w:rFonts w:eastAsia="Calibri" w:cs="Arial"/>
        </w:rPr>
        <w:t xml:space="preserve"> ___________________ бр. ___, ПИБ: _____________, матични број _____________, </w:t>
      </w:r>
      <w:r w:rsidR="004E0104" w:rsidRPr="00F93840">
        <w:rPr>
          <w:rFonts w:cs="Arial"/>
        </w:rPr>
        <w:t>т</w:t>
      </w:r>
      <w:r w:rsidR="00F67A55" w:rsidRPr="00F93840">
        <w:rPr>
          <w:rFonts w:cs="Arial"/>
        </w:rPr>
        <w:t>екући рачун ____________,банка ______________ ,</w:t>
      </w:r>
      <w:r w:rsidRPr="00F93840">
        <w:rPr>
          <w:rFonts w:eastAsia="Calibri" w:cs="Arial"/>
        </w:rPr>
        <w:t>кога заступа __________________________, (члан групе понуђача или подизвођач)</w:t>
      </w:r>
    </w:p>
    <w:p w:rsidR="00343A18" w:rsidRPr="00F93840" w:rsidRDefault="00343A18" w:rsidP="00343A18">
      <w:pPr>
        <w:spacing w:before="0"/>
        <w:rPr>
          <w:rFonts w:eastAsia="Calibri" w:cs="Arial"/>
          <w:lang w:val="sr-Cyrl-BA"/>
        </w:rPr>
      </w:pPr>
      <w:r w:rsidRPr="00F93840">
        <w:rPr>
          <w:rFonts w:eastAsia="Calibri" w:cs="Arial"/>
        </w:rPr>
        <w:t>2б)_______________________________________из</w:t>
      </w:r>
      <w:r w:rsidRPr="00F93840">
        <w:rPr>
          <w:rFonts w:eastAsia="Calibri" w:cs="Arial"/>
        </w:rPr>
        <w:tab/>
        <w:t>_____________, улица</w:t>
      </w:r>
    </w:p>
    <w:p w:rsidR="00343A18" w:rsidRPr="00F93840" w:rsidRDefault="00343A18" w:rsidP="00343A18">
      <w:pPr>
        <w:spacing w:before="0"/>
        <w:rPr>
          <w:rFonts w:eastAsia="Calibri" w:cs="Arial"/>
        </w:rPr>
      </w:pPr>
      <w:r w:rsidRPr="00F93840">
        <w:rPr>
          <w:rFonts w:eastAsia="Calibri" w:cs="Arial"/>
        </w:rPr>
        <w:t xml:space="preserve"> ___________________ бр. ___, ПИБ: _____________, матични број _____________, </w:t>
      </w:r>
    </w:p>
    <w:p w:rsidR="002B49AF" w:rsidRPr="00F93840" w:rsidRDefault="004E0104" w:rsidP="00343A18">
      <w:pPr>
        <w:spacing w:before="0"/>
        <w:rPr>
          <w:rFonts w:eastAsia="Calibri" w:cs="Arial"/>
        </w:rPr>
      </w:pPr>
      <w:r w:rsidRPr="00F93840">
        <w:rPr>
          <w:rFonts w:cs="Arial"/>
        </w:rPr>
        <w:t>т</w:t>
      </w:r>
      <w:r w:rsidR="00F67A55" w:rsidRPr="00F93840">
        <w:rPr>
          <w:rFonts w:cs="Arial"/>
        </w:rPr>
        <w:t>екући рачун ____________,банка ______________ ,</w:t>
      </w:r>
      <w:r w:rsidR="00343A18" w:rsidRPr="00F93840">
        <w:rPr>
          <w:rFonts w:eastAsia="Calibri" w:cs="Arial"/>
        </w:rPr>
        <w:t>кога  заступа _______________________, (члан групе понуђача или подизвођач)</w:t>
      </w:r>
      <w:r w:rsidR="002B49AF" w:rsidRPr="00F93840">
        <w:rPr>
          <w:rFonts w:eastAsia="Calibri" w:cs="Arial"/>
        </w:rPr>
        <w:t xml:space="preserve"> </w:t>
      </w:r>
    </w:p>
    <w:p w:rsidR="00343A18" w:rsidRPr="00F93840" w:rsidRDefault="002B49AF" w:rsidP="00343A18">
      <w:pPr>
        <w:spacing w:before="0"/>
        <w:rPr>
          <w:rFonts w:eastAsia="Calibri" w:cs="Arial"/>
        </w:rPr>
      </w:pPr>
      <w:r w:rsidRPr="00F93840">
        <w:rPr>
          <w:rFonts w:cs="Arial"/>
        </w:rPr>
        <w:t>(у даљем тексту: Продавац)</w:t>
      </w:r>
    </w:p>
    <w:p w:rsidR="00343A18" w:rsidRPr="00F93840" w:rsidRDefault="00343A18" w:rsidP="00343A18">
      <w:pPr>
        <w:pStyle w:val="KDParagraf"/>
        <w:spacing w:before="0"/>
        <w:rPr>
          <w:rFonts w:cs="Arial"/>
        </w:rPr>
      </w:pPr>
    </w:p>
    <w:p w:rsidR="00343A18" w:rsidRPr="00F93840" w:rsidRDefault="00343A18" w:rsidP="00343A18">
      <w:pPr>
        <w:pStyle w:val="KDParagraf"/>
        <w:spacing w:before="0"/>
        <w:rPr>
          <w:rFonts w:cs="Arial"/>
        </w:rPr>
      </w:pPr>
      <w:r w:rsidRPr="00F93840">
        <w:rPr>
          <w:rFonts w:cs="Arial"/>
        </w:rPr>
        <w:t>(у даљем тексту заједно: Уговорне стране)</w:t>
      </w:r>
    </w:p>
    <w:p w:rsidR="00343A18" w:rsidRPr="00F93840" w:rsidRDefault="00343A18" w:rsidP="00343A18">
      <w:pPr>
        <w:pStyle w:val="KDParagraf"/>
        <w:spacing w:before="0"/>
        <w:rPr>
          <w:rFonts w:cs="Arial"/>
        </w:rPr>
      </w:pPr>
    </w:p>
    <w:p w:rsidR="00343A18" w:rsidRPr="00F93840" w:rsidRDefault="00343A18" w:rsidP="00343A18">
      <w:pPr>
        <w:pStyle w:val="KDParagraf"/>
        <w:spacing w:before="0"/>
        <w:rPr>
          <w:rFonts w:cs="Arial"/>
        </w:rPr>
      </w:pPr>
    </w:p>
    <w:p w:rsidR="00343A18" w:rsidRPr="00F93840" w:rsidRDefault="00343A18" w:rsidP="00343A18">
      <w:pPr>
        <w:pStyle w:val="KDParagraf"/>
        <w:spacing w:before="0"/>
        <w:rPr>
          <w:rFonts w:cs="Arial"/>
          <w:bCs/>
        </w:rPr>
      </w:pPr>
      <w:r w:rsidRPr="00F93840">
        <w:rPr>
          <w:rFonts w:cs="Arial"/>
        </w:rPr>
        <w:t xml:space="preserve">закључиле су у </w:t>
      </w:r>
      <w:r w:rsidR="00EE23EA" w:rsidRPr="00F93840">
        <w:rPr>
          <w:rFonts w:cs="Arial"/>
        </w:rPr>
        <w:t>Обреновцу</w:t>
      </w:r>
      <w:r w:rsidRPr="00F93840">
        <w:rPr>
          <w:rFonts w:cs="Arial"/>
        </w:rPr>
        <w:t>, дана __________.године следећи:</w:t>
      </w:r>
    </w:p>
    <w:p w:rsidR="00343A18" w:rsidRPr="00F10346" w:rsidRDefault="00343A18" w:rsidP="00343A18">
      <w:pPr>
        <w:pStyle w:val="KDParagraf"/>
        <w:spacing w:before="0"/>
        <w:rPr>
          <w:rFonts w:cs="Arial"/>
        </w:rPr>
      </w:pPr>
    </w:p>
    <w:p w:rsidR="00343A18" w:rsidRPr="000607EE" w:rsidRDefault="00343A18" w:rsidP="006F6E04">
      <w:pPr>
        <w:jc w:val="center"/>
        <w:rPr>
          <w:rFonts w:cs="Arial"/>
          <w:b/>
          <w:color w:val="00B0F0"/>
          <w:lang w:val="sr-Cyrl-RS"/>
        </w:rPr>
      </w:pPr>
      <w:bookmarkStart w:id="267" w:name="_Toc442559949"/>
      <w:r w:rsidRPr="00F10346">
        <w:rPr>
          <w:b/>
        </w:rPr>
        <w:t>УГОВОР О КУПОПРОДАЈИ</w:t>
      </w:r>
      <w:bookmarkEnd w:id="267"/>
      <w:r w:rsidR="006F6E04">
        <w:rPr>
          <w:b/>
          <w:lang w:val="sr-Cyrl-RS"/>
        </w:rPr>
        <w:t xml:space="preserve"> </w:t>
      </w:r>
      <w:r w:rsidRPr="00F10346">
        <w:rPr>
          <w:rFonts w:cs="Arial"/>
          <w:b/>
        </w:rPr>
        <w:t>ДОБАРА</w:t>
      </w:r>
      <w:r w:rsidRPr="00F10346">
        <w:rPr>
          <w:rFonts w:cs="Arial"/>
          <w:b/>
          <w:color w:val="00B0F0"/>
        </w:rPr>
        <w:t xml:space="preserve"> </w:t>
      </w:r>
      <w:r w:rsidR="000607EE" w:rsidRPr="000607EE">
        <w:rPr>
          <w:rFonts w:cs="Arial"/>
          <w:b/>
          <w:lang w:val="sr-Cyrl-RS"/>
        </w:rPr>
        <w:t>Т-ЖТ</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343A18">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Pr="00F10346">
        <w:rPr>
          <w:rFonts w:cs="Arial"/>
        </w:rPr>
        <w:t>јавне набавке бр.ЈН</w:t>
      </w:r>
      <w:r w:rsidR="000607EE" w:rsidRPr="000607EE">
        <w:rPr>
          <w:rFonts w:cs="Arial"/>
          <w:lang w:val="sr-Cyrl-RS"/>
        </w:rPr>
        <w:t>3000</w:t>
      </w:r>
      <w:r w:rsidR="000607EE" w:rsidRPr="000607EE">
        <w:rPr>
          <w:rFonts w:cs="Arial"/>
          <w:lang w:val="sr-Latn-RS"/>
        </w:rPr>
        <w:t>/</w:t>
      </w:r>
      <w:r w:rsidR="000607EE" w:rsidRPr="000607EE">
        <w:rPr>
          <w:rFonts w:cs="Arial"/>
          <w:lang w:val="sr-Cyrl-RS"/>
        </w:rPr>
        <w:t>0676</w:t>
      </w:r>
      <w:r w:rsidR="000607EE" w:rsidRPr="000607EE">
        <w:rPr>
          <w:rFonts w:cs="Arial"/>
          <w:lang w:val="sr-Latn-RS"/>
        </w:rPr>
        <w:t>/</w:t>
      </w:r>
      <w:r w:rsidR="000607EE" w:rsidRPr="000607EE">
        <w:rPr>
          <w:rFonts w:cs="Arial"/>
          <w:lang w:val="sr-Cyrl-RS"/>
        </w:rPr>
        <w:t>2016(574</w:t>
      </w:r>
      <w:r w:rsidR="000607EE" w:rsidRPr="000607EE">
        <w:rPr>
          <w:rFonts w:cs="Arial"/>
          <w:lang w:val="sr-Latn-RS"/>
        </w:rPr>
        <w:t>/</w:t>
      </w:r>
      <w:r w:rsidR="000607EE" w:rsidRPr="000607EE">
        <w:rPr>
          <w:rFonts w:cs="Arial"/>
          <w:lang w:val="sr-Cyrl-RS"/>
        </w:rPr>
        <w:t>2016)</w:t>
      </w:r>
      <w:r w:rsidR="000607EE">
        <w:rPr>
          <w:rFonts w:cs="Arial"/>
          <w:lang w:val="sr-Cyrl-RS"/>
        </w:rPr>
        <w:t xml:space="preserve"> </w:t>
      </w:r>
      <w:r w:rsidRPr="00F10346">
        <w:rPr>
          <w:rFonts w:cs="Arial"/>
        </w:rPr>
        <w:t xml:space="preserve">ради набавке добара и то </w:t>
      </w:r>
      <w:r w:rsidR="000607EE" w:rsidRPr="000607EE">
        <w:rPr>
          <w:rFonts w:cs="Arial"/>
          <w:bCs/>
          <w:lang w:val="sr-Cyrl-CS"/>
        </w:rPr>
        <w:t>Мерни</w:t>
      </w:r>
      <w:r w:rsidR="00ED2109">
        <w:rPr>
          <w:rFonts w:cs="Arial"/>
          <w:bCs/>
          <w:lang w:val="sr-Cyrl-RS"/>
        </w:rPr>
        <w:t>х</w:t>
      </w:r>
      <w:r w:rsidR="000607EE" w:rsidRPr="000607EE">
        <w:rPr>
          <w:rFonts w:cs="Arial"/>
          <w:bCs/>
          <w:lang w:val="sr-Cyrl-CS"/>
        </w:rPr>
        <w:t xml:space="preserve"> трансформатор</w:t>
      </w:r>
      <w:r w:rsidR="00ED2109">
        <w:rPr>
          <w:rFonts w:cs="Arial"/>
          <w:bCs/>
          <w:lang w:val="sr-Cyrl-RS"/>
        </w:rPr>
        <w:t>а</w:t>
      </w:r>
      <w:r w:rsidR="000607EE" w:rsidRPr="000607EE">
        <w:rPr>
          <w:rFonts w:cs="Arial"/>
          <w:bCs/>
          <w:lang w:val="sr-Cyrl-CS"/>
        </w:rPr>
        <w:t xml:space="preserve"> 110</w:t>
      </w:r>
      <w:r w:rsidR="00ED5FAC" w:rsidRPr="00ED5FAC">
        <w:rPr>
          <w:rFonts w:eastAsia="Calibri" w:cs="Arial"/>
          <w:lang w:val="sr-Cyrl-RS"/>
        </w:rPr>
        <w:t xml:space="preserve"> </w:t>
      </w:r>
      <w:r w:rsidR="00ED5FAC" w:rsidRPr="00ED5FAC">
        <w:rPr>
          <w:rFonts w:cs="Arial"/>
          <w:bCs/>
          <w:lang w:val="sr-Cyrl-RS"/>
        </w:rPr>
        <w:t>к</w:t>
      </w:r>
      <w:r w:rsidR="00ED5FAC" w:rsidRPr="00ED5FAC">
        <w:rPr>
          <w:rFonts w:cs="Arial"/>
          <w:bCs/>
          <w:lang w:val="en-US"/>
        </w:rPr>
        <w:t>V</w:t>
      </w:r>
      <w:r w:rsidR="000607EE">
        <w:rPr>
          <w:rFonts w:cs="Arial"/>
          <w:bCs/>
          <w:lang w:val="sr-Cyrl-CS"/>
        </w:rPr>
        <w:t>.</w:t>
      </w:r>
    </w:p>
    <w:p w:rsidR="00343A18" w:rsidRPr="00F10346" w:rsidRDefault="00343A18" w:rsidP="00343A18">
      <w:pPr>
        <w:pStyle w:val="KDNabrajanje"/>
        <w:spacing w:before="0"/>
        <w:rPr>
          <w:rFonts w:cs="Arial"/>
        </w:rPr>
      </w:pPr>
      <w:r w:rsidRPr="00F10346">
        <w:rPr>
          <w:rFonts w:cs="Arial"/>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ED5FAC">
        <w:rPr>
          <w:rFonts w:cs="Arial"/>
        </w:rPr>
        <w:t>и на П</w:t>
      </w:r>
      <w:r w:rsidR="004D385B" w:rsidRPr="00ED5FAC">
        <w:rPr>
          <w:rFonts w:cs="Arial"/>
        </w:rPr>
        <w:t>орталу Службених гласила и база</w:t>
      </w:r>
      <w:r w:rsidRPr="00ED5FAC">
        <w:rPr>
          <w:rFonts w:cs="Arial"/>
        </w:rPr>
        <w:t xml:space="preserve"> прописа</w:t>
      </w:r>
      <w:r w:rsidR="004D385B" w:rsidRPr="00ED5FAC">
        <w:rPr>
          <w:rFonts w:cs="Arial"/>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343A18" w:rsidRPr="00F10346" w:rsidRDefault="00343A18" w:rsidP="00343A18">
      <w:pPr>
        <w:pStyle w:val="KDParagraf"/>
        <w:spacing w:before="0"/>
        <w:rPr>
          <w:rFonts w:eastAsia="Calibri" w:cs="Arial"/>
          <w:color w:val="00B0F0"/>
        </w:rPr>
      </w:pPr>
      <w:r w:rsidRPr="00F10346">
        <w:rPr>
          <w:rFonts w:eastAsia="Calibri" w:cs="Arial"/>
          <w:lang w:val="ru-RU"/>
        </w:rPr>
        <w:t xml:space="preserve">Предмет овог Уговора о купопродаји (даље: Уговор) је </w:t>
      </w:r>
      <w:r w:rsidR="00ED5FAC">
        <w:rPr>
          <w:rFonts w:eastAsia="Calibri" w:cs="Arial"/>
        </w:rPr>
        <w:t>Мерни трансформатори 110</w:t>
      </w:r>
      <w:r w:rsidR="00ED5FAC">
        <w:rPr>
          <w:rFonts w:eastAsia="Calibri" w:cs="Arial"/>
          <w:lang w:val="sr-Cyrl-RS"/>
        </w:rPr>
        <w:t>к</w:t>
      </w:r>
      <w:r w:rsidR="00ED5FAC">
        <w:rPr>
          <w:rFonts w:eastAsia="Calibri" w:cs="Arial"/>
        </w:rPr>
        <w:t>V</w:t>
      </w:r>
      <w:r w:rsidRPr="00F10346">
        <w:rPr>
          <w:rFonts w:eastAsia="Calibri" w:cs="Arial"/>
          <w:color w:val="00B0F0"/>
        </w:rPr>
        <w:t>.</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_________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FB51D5" w:rsidRPr="00ED2109" w:rsidRDefault="00343A18" w:rsidP="00FB51D5">
      <w:pPr>
        <w:pStyle w:val="KDParagraf"/>
        <w:spacing w:before="0"/>
        <w:rPr>
          <w:rFonts w:cs="Arial"/>
          <w:lang w:val="sr-Cyrl-RS"/>
        </w:rPr>
      </w:pPr>
      <w:r w:rsidRPr="00ED2109">
        <w:rPr>
          <w:rFonts w:cs="Arial"/>
        </w:rPr>
        <w:t>Укупна вредност добара из члана 1.ов</w:t>
      </w:r>
      <w:r w:rsidR="00EE23EA" w:rsidRPr="00ED2109">
        <w:rPr>
          <w:rFonts w:cs="Arial"/>
        </w:rPr>
        <w:t>ог Уговора износи _____________ (словима:______________</w:t>
      </w:r>
      <w:r w:rsidRPr="00ED2109">
        <w:rPr>
          <w:rFonts w:cs="Arial"/>
        </w:rPr>
        <w:t>)</w:t>
      </w:r>
      <w:r w:rsidR="00EE23EA" w:rsidRPr="00ED2109">
        <w:rPr>
          <w:rFonts w:cs="Arial"/>
        </w:rPr>
        <w:t xml:space="preserve"> </w:t>
      </w:r>
      <w:r w:rsidRPr="00ED2109">
        <w:rPr>
          <w:rFonts w:cs="Arial"/>
        </w:rPr>
        <w:t>RSD/EUR.</w:t>
      </w:r>
    </w:p>
    <w:p w:rsidR="00343A18" w:rsidRPr="00ED2109" w:rsidRDefault="00CE149F" w:rsidP="00343A18">
      <w:pPr>
        <w:pStyle w:val="KDParagraf"/>
        <w:spacing w:before="0"/>
        <w:rPr>
          <w:rFonts w:eastAsia="Calibri" w:cs="Arial"/>
          <w:lang w:val="sr-Cyrl-RS"/>
        </w:rPr>
      </w:pPr>
      <w:r w:rsidRPr="00ED2109">
        <w:rPr>
          <w:rFonts w:eastAsia="Calibri" w:cs="Arial"/>
        </w:rPr>
        <w:t>Званични средњи курс евра на дан отварања понуда, курсна листа НБС бр. ___, износи ________ динара.</w:t>
      </w:r>
    </w:p>
    <w:p w:rsidR="00343A18" w:rsidRPr="00ED2109" w:rsidRDefault="00343A18" w:rsidP="00343A18">
      <w:pPr>
        <w:pStyle w:val="KDParagraf"/>
        <w:spacing w:before="0"/>
        <w:rPr>
          <w:rFonts w:cs="Arial"/>
        </w:rPr>
      </w:pPr>
      <w:r w:rsidRPr="00ED2109">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ED2109" w:rsidRDefault="00343A18" w:rsidP="00343A18">
      <w:pPr>
        <w:pStyle w:val="KDParagraf"/>
        <w:spacing w:before="0"/>
        <w:rPr>
          <w:rFonts w:cs="Arial"/>
        </w:rPr>
      </w:pPr>
      <w:r w:rsidRPr="00ED2109">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ED2109" w:rsidRDefault="00343A18" w:rsidP="00343A18">
      <w:pPr>
        <w:pStyle w:val="KDParagraf"/>
        <w:spacing w:before="0"/>
        <w:rPr>
          <w:rFonts w:cs="Arial"/>
        </w:rPr>
      </w:pPr>
      <w:r w:rsidRPr="00ED2109">
        <w:rPr>
          <w:rFonts w:cs="Arial"/>
        </w:rPr>
        <w:t xml:space="preserve">Цена добара из става 1.овог члана утврђена је на паритету испоручено у складишта ЈП ЕПС и обухвата </w:t>
      </w:r>
      <w:r w:rsidR="00335160" w:rsidRPr="00ED2109">
        <w:rPr>
          <w:rFonts w:cs="Arial"/>
        </w:rPr>
        <w:t xml:space="preserve">све </w:t>
      </w:r>
      <w:r w:rsidRPr="00ED2109">
        <w:rPr>
          <w:rFonts w:cs="Arial"/>
        </w:rPr>
        <w:t>трошкове које Продавац има у вези испоруке на начин како је регулисано овим Уговором.</w:t>
      </w:r>
    </w:p>
    <w:p w:rsidR="00FB51D5" w:rsidRPr="00ED2109" w:rsidRDefault="00FB51D5" w:rsidP="00FB51D5">
      <w:pPr>
        <w:pStyle w:val="KDParagraf"/>
        <w:spacing w:before="0"/>
        <w:rPr>
          <w:rFonts w:eastAsia="Calibri" w:cs="Arial"/>
          <w:lang w:val="sr-Cyrl-RS"/>
        </w:rPr>
      </w:pPr>
      <w:r w:rsidRPr="00ED2109">
        <w:rPr>
          <w:rFonts w:eastAsia="Calibri" w:cs="Arial"/>
        </w:rPr>
        <w:t>Цена је фиксна за цео уговорени период и не подлеже никаквој промени</w:t>
      </w:r>
      <w:r w:rsidR="00ED2109" w:rsidRPr="00ED2109">
        <w:rPr>
          <w:rFonts w:eastAsia="Calibri" w:cs="Arial"/>
          <w:lang w:val="sr-Cyrl-RS"/>
        </w:rPr>
        <w:t>.</w:t>
      </w:r>
    </w:p>
    <w:p w:rsidR="0030782B" w:rsidRPr="00F10346" w:rsidRDefault="0030782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B66D27" w:rsidRPr="00B66D27" w:rsidRDefault="00B66D27" w:rsidP="00B66D27">
      <w:pPr>
        <w:pStyle w:val="KDParagraf"/>
        <w:spacing w:before="0"/>
        <w:rPr>
          <w:rFonts w:eastAsia="Calibri" w:cs="Arial"/>
        </w:rPr>
      </w:pPr>
      <w:r w:rsidRPr="00B66D27">
        <w:rPr>
          <w:rFonts w:eastAsia="Calibri"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 (Прилог </w:t>
      </w:r>
      <w:r w:rsidR="004955D6">
        <w:rPr>
          <w:rFonts w:eastAsia="Calibri" w:cs="Arial"/>
        </w:rPr>
        <w:t>5</w:t>
      </w:r>
      <w:r w:rsidRPr="00B66D27">
        <w:rPr>
          <w:rFonts w:eastAsia="Calibri" w:cs="Arial"/>
        </w:rPr>
        <w:t>)</w:t>
      </w:r>
    </w:p>
    <w:p w:rsidR="00B66D27" w:rsidRPr="00B47ACD" w:rsidRDefault="00B66D27" w:rsidP="00B66D27">
      <w:pPr>
        <w:pStyle w:val="KDParagraf"/>
        <w:spacing w:before="0"/>
        <w:rPr>
          <w:rFonts w:eastAsia="Calibri" w:cs="Arial"/>
          <w:b/>
          <w:lang w:val="sr-Cyrl-RS"/>
        </w:rPr>
      </w:pPr>
      <w:r w:rsidRPr="00B66D27">
        <w:rPr>
          <w:rFonts w:eastAsia="Calibri" w:cs="Arial"/>
        </w:rPr>
        <w:t xml:space="preserve">Рачун мора да гласи на : </w:t>
      </w:r>
      <w:r w:rsidR="00B47ACD" w:rsidRPr="00B47ACD">
        <w:rPr>
          <w:rFonts w:eastAsia="Calibri" w:cs="Arial"/>
          <w:b/>
          <w:bCs/>
        </w:rPr>
        <w:t xml:space="preserve">Јавно предузеће „Електропривреда Србије“ Београд, огранак ТЕНТ, </w:t>
      </w:r>
      <w:r w:rsidR="00B47ACD" w:rsidRPr="00B47ACD">
        <w:rPr>
          <w:rFonts w:eastAsia="Calibri" w:cs="Arial"/>
          <w:b/>
          <w:bCs/>
          <w:lang w:val="ru-RU"/>
        </w:rPr>
        <w:t>Богољуба Урошевића Црног 44</w:t>
      </w:r>
      <w:r w:rsidR="00B47ACD" w:rsidRPr="00B47ACD">
        <w:rPr>
          <w:rFonts w:eastAsia="Calibri" w:cs="Arial"/>
          <w:b/>
          <w:bCs/>
        </w:rPr>
        <w:t xml:space="preserve">, 11500 Oбреновац, ПИБ </w:t>
      </w:r>
      <w:r w:rsidR="00B47ACD" w:rsidRPr="00B47ACD">
        <w:rPr>
          <w:rFonts w:eastAsia="Calibri" w:cs="Arial"/>
          <w:b/>
          <w:bCs/>
          <w:lang w:val="sr-Cyrl-BA"/>
        </w:rPr>
        <w:t>(103920327)</w:t>
      </w:r>
      <w:r w:rsidR="00B47ACD" w:rsidRPr="00B47ACD">
        <w:rPr>
          <w:rFonts w:eastAsia="Calibri" w:cs="Arial"/>
        </w:rPr>
        <w:t xml:space="preserve"> и бити достављен на адресу Корисника: Јавно предузеће „Електропривреда Србије“ Београд, огранак ТЕНТ, </w:t>
      </w:r>
      <w:r w:rsidR="00B47ACD" w:rsidRPr="00B47ACD">
        <w:rPr>
          <w:rFonts w:eastAsia="Calibri" w:cs="Arial"/>
          <w:lang w:val="ru-RU"/>
        </w:rPr>
        <w:t>Богољуба Урошевића Црног 44</w:t>
      </w:r>
      <w:r w:rsidR="00B47ACD" w:rsidRPr="00B47ACD">
        <w:rPr>
          <w:rFonts w:eastAsia="Calibri" w:cs="Arial"/>
        </w:rPr>
        <w:t>, 11500 Oбреновац</w:t>
      </w:r>
      <w:r w:rsidRPr="00B66D27">
        <w:rPr>
          <w:rFonts w:eastAsia="Calibri" w:cs="Arial"/>
        </w:rPr>
        <w:t xml:space="preserve">, </w:t>
      </w:r>
      <w:r w:rsidR="00B47ACD" w:rsidRPr="00902F83">
        <w:rPr>
          <w:rFonts w:cs="Arial"/>
        </w:rPr>
        <w:t>са обавезним прилозима и то:</w:t>
      </w:r>
      <w:r w:rsidR="00B47ACD" w:rsidRPr="00B47ACD">
        <w:rPr>
          <w:rFonts w:eastAsia="Calibri" w:cs="Arial"/>
        </w:rPr>
        <w:t xml:space="preserve"> Записника о квантитативном и квалитативном пријему добара </w:t>
      </w:r>
      <w:r w:rsidR="00B47ACD" w:rsidRPr="00B47ACD">
        <w:rPr>
          <w:rFonts w:eastAsia="Calibri" w:cs="Arial"/>
          <w:lang w:val="sr-Cyrl-RS"/>
        </w:rPr>
        <w:t>,</w:t>
      </w:r>
      <w:r w:rsidR="00B47ACD" w:rsidRPr="00B47ACD">
        <w:rPr>
          <w:rFonts w:eastAsia="Calibri" w:cs="Arial"/>
        </w:rPr>
        <w:t xml:space="preserve"> и отпремница на којој је наведен датум испоруке добара, као и количина испоручених добара, са читко написаним именом и презименом и потписом </w:t>
      </w:r>
      <w:r w:rsidR="00B47ACD" w:rsidRPr="00B47ACD">
        <w:rPr>
          <w:rFonts w:eastAsia="Calibri" w:cs="Arial"/>
        </w:rPr>
        <w:lastRenderedPageBreak/>
        <w:t xml:space="preserve">овлашћеног лица </w:t>
      </w:r>
      <w:r w:rsidR="00B47ACD" w:rsidRPr="00B47ACD">
        <w:rPr>
          <w:rFonts w:eastAsia="Calibri" w:cs="Arial"/>
          <w:lang w:val="sr-Latn-CS"/>
        </w:rPr>
        <w:t>Купца</w:t>
      </w:r>
      <w:r w:rsidR="00B47ACD" w:rsidRPr="00B47ACD">
        <w:rPr>
          <w:rFonts w:eastAsia="Calibri" w:cs="Arial"/>
        </w:rPr>
        <w:t>, које је примило предметна добра.</w:t>
      </w:r>
      <w:r w:rsidR="00B47ACD" w:rsidRPr="00B47ACD">
        <w:rPr>
          <w:rFonts w:eastAsia="Calibri" w:cs="Arial"/>
          <w:lang w:val="sr-Cyrl-RS"/>
        </w:rPr>
        <w:t xml:space="preserve"> </w:t>
      </w:r>
      <w:r w:rsidR="00B47ACD" w:rsidRPr="00B47ACD">
        <w:rPr>
          <w:rFonts w:eastAsia="Calibri" w:cs="Arial"/>
          <w:b/>
          <w:lang w:val="sr-Cyrl-RS"/>
        </w:rPr>
        <w:t>На рачуну, Продавац је обавезан да назначи број и датум уговора на основу којег је рачун издат.</w:t>
      </w:r>
    </w:p>
    <w:p w:rsidR="00B66D27" w:rsidRPr="00B66D27" w:rsidRDefault="00B66D27" w:rsidP="00B66D27">
      <w:pPr>
        <w:pStyle w:val="KDParagraf"/>
        <w:spacing w:before="0"/>
        <w:rPr>
          <w:rFonts w:eastAsia="Calibri" w:cs="Arial"/>
        </w:rPr>
      </w:pPr>
      <w:r w:rsidRPr="00B66D27">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p>
    <w:p w:rsidR="00B47ACD" w:rsidRPr="00B47ACD" w:rsidRDefault="00B47ACD" w:rsidP="00B47ACD">
      <w:pPr>
        <w:tabs>
          <w:tab w:val="left" w:pos="567"/>
        </w:tabs>
        <w:spacing w:before="0"/>
        <w:rPr>
          <w:rFonts w:cs="Arial"/>
        </w:rPr>
      </w:pPr>
      <w:r w:rsidRPr="00B47ACD">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47ACD" w:rsidRPr="00B47ACD" w:rsidRDefault="00B47ACD" w:rsidP="00B47ACD">
      <w:pPr>
        <w:tabs>
          <w:tab w:val="left" w:pos="567"/>
        </w:tabs>
        <w:spacing w:before="0"/>
        <w:rPr>
          <w:rFonts w:cs="Arial"/>
          <w:lang w:eastAsia="sr-Latn-CS"/>
        </w:rPr>
      </w:pPr>
      <w:r w:rsidRPr="00B47ACD">
        <w:rPr>
          <w:rFonts w:cs="Arial"/>
          <w:lang w:eastAsia="sr-Latn-CS"/>
        </w:rPr>
        <w:t xml:space="preserve">Рок плаћања почиње да тече од дана пријема исправног рачуна са захтеваном пратећом документацијом. </w:t>
      </w:r>
      <w:r w:rsidR="00680191">
        <w:rPr>
          <w:rFonts w:cs="Arial"/>
          <w:lang w:val="sr-Cyrl-RS" w:eastAsia="sr-Latn-CS"/>
        </w:rPr>
        <w:t xml:space="preserve"> </w:t>
      </w:r>
      <w:r w:rsidRPr="00B47ACD">
        <w:rPr>
          <w:rFonts w:cs="Arial"/>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испуњења одложног услова и </w:t>
      </w:r>
      <w:r w:rsidRPr="00B47ACD">
        <w:rPr>
          <w:rFonts w:cs="Arial"/>
          <w:lang w:eastAsia="sr-Latn-CS"/>
        </w:rPr>
        <w:t xml:space="preserve">након испоруке предмета Уговора и </w:t>
      </w:r>
      <w:r w:rsidRPr="00B47ACD">
        <w:rPr>
          <w:rFonts w:cs="Arial"/>
        </w:rPr>
        <w:t>успешно извршеног квалитативног и квантитативног пријема предмета Уговора</w:t>
      </w:r>
      <w:r w:rsidRPr="00B47ACD">
        <w:rPr>
          <w:rFonts w:cs="Arial"/>
          <w:lang w:eastAsia="sr-Latn-CS"/>
        </w:rPr>
        <w:t xml:space="preserve">, </w:t>
      </w:r>
      <w:r w:rsidRPr="00B47ACD">
        <w:rPr>
          <w:rFonts w:cs="Arial"/>
        </w:rPr>
        <w:t>у року до 45 дана од пријема исправног рачуна</w:t>
      </w:r>
      <w:r w:rsidRPr="00B47ACD">
        <w:rPr>
          <w:rFonts w:cs="Arial"/>
          <w:color w:val="00B0F0"/>
          <w:lang w:eastAsia="sr-Latn-CS"/>
        </w:rPr>
        <w:t>.</w:t>
      </w: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343A18" w:rsidRPr="00B66D27" w:rsidRDefault="00343A18" w:rsidP="00343A18">
      <w:pPr>
        <w:pStyle w:val="KDParagraf"/>
        <w:spacing w:before="0"/>
        <w:rPr>
          <w:rFonts w:cs="Arial"/>
        </w:rPr>
      </w:pPr>
      <w:r w:rsidRPr="00B66D27">
        <w:rPr>
          <w:rFonts w:cs="Arial"/>
        </w:rPr>
        <w:t>Продавац се обавезује да испоруку предмета Уговора изврши у року од ____ дана  од дана ступања Уговора на снагу.</w:t>
      </w:r>
      <w:r w:rsidR="00680191">
        <w:rPr>
          <w:rFonts w:cs="Arial"/>
          <w:lang w:val="sr-Cyrl-RS"/>
        </w:rPr>
        <w:t xml:space="preserve"> </w:t>
      </w:r>
      <w:r w:rsidRPr="00B66D27">
        <w:rPr>
          <w:rFonts w:cs="Arial"/>
        </w:rPr>
        <w:t xml:space="preserve">Место испоруке је </w:t>
      </w:r>
      <w:r w:rsidR="00B66D27" w:rsidRPr="00B66D27">
        <w:rPr>
          <w:rFonts w:cs="Arial"/>
        </w:rPr>
        <w:t>магацин Купца на адреси Огранак ТЕНТ, Богољуба Урошевића Црног бр.44. 11500 Обреновац</w:t>
      </w:r>
      <w:r w:rsidRPr="00B66D27">
        <w:rPr>
          <w:rFonts w:cs="Arial"/>
        </w:rPr>
        <w:t xml:space="preserve">. </w:t>
      </w:r>
    </w:p>
    <w:p w:rsidR="00343A18" w:rsidRPr="00680191" w:rsidRDefault="00343A18" w:rsidP="00343A18">
      <w:pPr>
        <w:pStyle w:val="KDParagraf"/>
        <w:spacing w:before="0"/>
        <w:rPr>
          <w:rFonts w:cs="Arial"/>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972EFD" w:rsidRPr="00972EFD">
        <w:t xml:space="preserve"> </w:t>
      </w:r>
      <w:r w:rsidR="00972EFD" w:rsidRPr="00972EFD">
        <w:rPr>
          <w:rFonts w:cs="Arial"/>
        </w:rPr>
        <w:t>Богољуба Урошевића Црног бр.44. 11500 Обреновац.</w:t>
      </w:r>
      <w:r w:rsidR="00680191">
        <w:rPr>
          <w:rFonts w:cs="Arial"/>
          <w:lang w:val="sr-Cyrl-RS"/>
        </w:rPr>
        <w:t xml:space="preserve"> </w:t>
      </w: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972EFD">
        <w:rPr>
          <w:rFonts w:cs="Arial"/>
        </w:rPr>
        <w:t>08:00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r w:rsidR="00680191">
        <w:rPr>
          <w:rFonts w:cs="Arial"/>
          <w:lang w:val="sr-Cyrl-RS"/>
        </w:rPr>
        <w:t xml:space="preserve"> </w:t>
      </w:r>
      <w:r w:rsidRPr="00F10346">
        <w:rPr>
          <w:rFonts w:cs="Arial"/>
        </w:rPr>
        <w:t>Евентуално настала штета приликом транспорта предметних добара до места испоруке пада на терет Продавца.</w:t>
      </w:r>
      <w:r w:rsidR="00680191">
        <w:rPr>
          <w:rFonts w:cs="Arial"/>
          <w:lang w:val="sr-Cyrl-RS"/>
        </w:rPr>
        <w:t xml:space="preserve"> </w:t>
      </w:r>
      <w:r w:rsidRPr="00F10346">
        <w:rPr>
          <w:rFonts w:cs="Arial"/>
        </w:rPr>
        <w:t>У случају да Продавац не изврши испоруку добара у уговореном року, Купац има право на наплату уговорне казне</w:t>
      </w:r>
      <w:r w:rsidRPr="00F10346">
        <w:rPr>
          <w:rFonts w:cs="Arial"/>
          <w:color w:val="00B0F0"/>
        </w:rPr>
        <w:t xml:space="preserve"> </w:t>
      </w:r>
      <w:r w:rsidRPr="00972EFD">
        <w:rPr>
          <w:rFonts w:cs="Arial"/>
        </w:rPr>
        <w:t xml:space="preserve">и </w:t>
      </w:r>
      <w:r w:rsidRPr="00972EFD">
        <w:rPr>
          <w:rFonts w:cs="Arial"/>
          <w:lang w:val="sr-Cyrl-BA"/>
        </w:rPr>
        <w:t>бланко соло менице</w:t>
      </w:r>
      <w:r w:rsidRPr="00972EFD">
        <w:rPr>
          <w:rFonts w:cs="Arial"/>
        </w:rPr>
        <w:t xml:space="preserve"> за добро извршење посла у целости, као и право на раскид Уговора.</w:t>
      </w:r>
    </w:p>
    <w:p w:rsidR="007C35E2" w:rsidRPr="00BB1755" w:rsidRDefault="007C35E2" w:rsidP="007C35E2">
      <w:pPr>
        <w:pStyle w:val="KDParagraf"/>
        <w:spacing w:before="0"/>
        <w:rPr>
          <w:rFonts w:eastAsia="Calibri" w:cs="Arial"/>
        </w:rPr>
      </w:pPr>
      <w:r w:rsidRPr="00BB1755">
        <w:rPr>
          <w:rFonts w:eastAsia="Calibri" w:cs="Arial"/>
        </w:rPr>
        <w:t>Страни Продавац је дужан да уз сваку испоруку достави, у оригиналу, следећу документацију:</w:t>
      </w:r>
    </w:p>
    <w:p w:rsidR="007C35E2" w:rsidRPr="00BB1755" w:rsidRDefault="00CF0E9D" w:rsidP="007C35E2">
      <w:pPr>
        <w:pStyle w:val="KDParagraf"/>
        <w:spacing w:before="0"/>
        <w:rPr>
          <w:rFonts w:eastAsia="Calibri" w:cs="Arial"/>
        </w:rPr>
      </w:pPr>
      <w:r w:rsidRPr="00BB1755">
        <w:rPr>
          <w:rFonts w:eastAsia="Calibri" w:cs="Arial"/>
        </w:rPr>
        <w:t>Рачун</w:t>
      </w:r>
      <w:r w:rsidR="007C35E2" w:rsidRPr="00BB1755">
        <w:rPr>
          <w:rFonts w:eastAsia="Calibri" w:cs="Arial"/>
        </w:rPr>
        <w:t xml:space="preserve"> на пуну вредност испоруке, на којој</w:t>
      </w:r>
      <w:r w:rsidRPr="00BB1755">
        <w:rPr>
          <w:rFonts w:eastAsia="Calibri" w:cs="Arial"/>
        </w:rPr>
        <w:t xml:space="preserve"> мора да буде назначено “Рачун</w:t>
      </w:r>
      <w:r w:rsidR="007C35E2" w:rsidRPr="00BB1755">
        <w:rPr>
          <w:rFonts w:eastAsia="Calibri" w:cs="Arial"/>
        </w:rPr>
        <w:t xml:space="preserve"> за царињење” – 3 оригинала;</w:t>
      </w:r>
    </w:p>
    <w:p w:rsidR="007C35E2" w:rsidRPr="00BB1755" w:rsidRDefault="007C35E2" w:rsidP="007C35E2">
      <w:pPr>
        <w:pStyle w:val="KDParagraf"/>
        <w:spacing w:before="0"/>
        <w:rPr>
          <w:rFonts w:eastAsia="Calibri" w:cs="Arial"/>
        </w:rPr>
      </w:pPr>
      <w:r w:rsidRPr="00BB1755">
        <w:rPr>
          <w:rFonts w:eastAsia="Calibri" w:cs="Arial"/>
        </w:rPr>
        <w:t>Транспортни документ (за превоз камионом – ЦМР, за превоз железницом – ЦИМ,отпремницу и сл.);</w:t>
      </w:r>
    </w:p>
    <w:p w:rsidR="007C35E2" w:rsidRPr="00BB1755" w:rsidRDefault="007C35E2" w:rsidP="007C35E2">
      <w:pPr>
        <w:pStyle w:val="KDParagraf"/>
        <w:spacing w:before="0"/>
        <w:rPr>
          <w:rFonts w:eastAsia="Calibri" w:cs="Arial"/>
        </w:rPr>
      </w:pPr>
      <w:r w:rsidRPr="00BB1755">
        <w:rPr>
          <w:rFonts w:eastAsia="Calibri" w:cs="Arial"/>
        </w:rPr>
        <w:t>Уверење о пореклу Робе (ЕУР 1) – 1 оригинал;</w:t>
      </w:r>
    </w:p>
    <w:p w:rsidR="007C35E2" w:rsidRPr="00BB1755" w:rsidRDefault="007C35E2" w:rsidP="007C35E2">
      <w:pPr>
        <w:pStyle w:val="KDParagraf"/>
        <w:spacing w:before="0"/>
        <w:rPr>
          <w:rFonts w:eastAsia="Calibri" w:cs="Arial"/>
        </w:rPr>
      </w:pPr>
      <w:r w:rsidRPr="00BB1755">
        <w:rPr>
          <w:rFonts w:eastAsia="Calibri" w:cs="Arial"/>
        </w:rPr>
        <w:t xml:space="preserve"> Копију товарног листа – 1 копија;</w:t>
      </w:r>
    </w:p>
    <w:p w:rsidR="007C35E2" w:rsidRPr="00BB1755" w:rsidRDefault="007C35E2" w:rsidP="007C35E2">
      <w:pPr>
        <w:pStyle w:val="KDParagraf"/>
        <w:spacing w:before="0"/>
        <w:rPr>
          <w:rFonts w:eastAsia="Calibri" w:cs="Arial"/>
        </w:rPr>
      </w:pPr>
      <w:r w:rsidRPr="00BB1755">
        <w:rPr>
          <w:rFonts w:eastAsia="Calibri" w:cs="Arial"/>
        </w:rPr>
        <w:t xml:space="preserve"> Листе паковања, - 2 оригинала;   </w:t>
      </w:r>
    </w:p>
    <w:p w:rsidR="007C35E2" w:rsidRPr="00BB1755" w:rsidRDefault="007C35E2" w:rsidP="007C35E2">
      <w:pPr>
        <w:pStyle w:val="KDParagraf"/>
        <w:spacing w:before="0"/>
        <w:rPr>
          <w:rFonts w:eastAsia="Calibri" w:cs="Arial"/>
        </w:rPr>
      </w:pPr>
      <w:r w:rsidRPr="00BB1755">
        <w:rPr>
          <w:rFonts w:eastAsia="Calibri" w:cs="Arial"/>
        </w:rPr>
        <w:t xml:space="preserve"> атесте и сертификате произвођач</w:t>
      </w:r>
    </w:p>
    <w:p w:rsidR="00FE2E6D" w:rsidRPr="00680191" w:rsidRDefault="007C35E2" w:rsidP="007C35E2">
      <w:pPr>
        <w:pStyle w:val="KDParagraf"/>
        <w:spacing w:before="0"/>
        <w:rPr>
          <w:rFonts w:eastAsia="Calibri" w:cs="Arial"/>
          <w:lang w:val="sr-Cyrl-RS"/>
        </w:rPr>
      </w:pPr>
      <w:r w:rsidRPr="00BB1755">
        <w:rPr>
          <w:rFonts w:eastAsia="Calibri" w:cs="Arial"/>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r w:rsidR="00680191">
        <w:rPr>
          <w:rFonts w:eastAsia="Calibri" w:cs="Arial"/>
          <w:lang w:val="sr-Cyrl-RS"/>
        </w:rPr>
        <w:t xml:space="preserve"> </w:t>
      </w:r>
      <w:r w:rsidRPr="00BB1755">
        <w:rPr>
          <w:rFonts w:eastAsia="Calibri" w:cs="Arial"/>
        </w:rPr>
        <w:t>Продавац ће за све испоруке добара, као и за ону робу која се директно шаље укупцу прибавити о свом трошку сертификат о пореклу EUR 1.</w:t>
      </w:r>
      <w:r w:rsidR="00680191">
        <w:rPr>
          <w:rFonts w:eastAsia="Calibri" w:cs="Arial"/>
          <w:lang w:val="sr-Cyrl-RS"/>
        </w:rPr>
        <w:t xml:space="preserve"> </w:t>
      </w:r>
      <w:r w:rsidRPr="00BB1755">
        <w:rPr>
          <w:rFonts w:eastAsia="Calibri" w:cs="Arial"/>
        </w:rPr>
        <w:t>Уколико продавац не прибави горе наведени сертификат EUR 1, дужан је  да сноси све зависне трошкове који би услед тога могли настати.</w:t>
      </w: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lastRenderedPageBreak/>
        <w:t>Продавац се обавезује да писаним путем обавести Купца о тачном датуму испоруке најмање</w:t>
      </w:r>
      <w:r w:rsidR="003F1F91">
        <w:rPr>
          <w:rFonts w:cs="Arial"/>
          <w:lang w:val="ru-RU"/>
        </w:rPr>
        <w:t xml:space="preserve"> 5 </w:t>
      </w:r>
      <w:r w:rsidRPr="00F10346">
        <w:rPr>
          <w:rFonts w:cs="Arial"/>
          <w:lang w:val="ru-RU"/>
        </w:rPr>
        <w:t>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3F1F91">
        <w:rPr>
          <w:rFonts w:cs="Arial"/>
        </w:rPr>
        <w:t>08,00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w:t>
      </w:r>
      <w:r w:rsidR="003F1F91">
        <w:rPr>
          <w:rFonts w:cs="Arial"/>
          <w:lang w:val="sr-Cyrl-RS"/>
        </w:rPr>
        <w:t xml:space="preserve"> </w:t>
      </w:r>
      <w:r w:rsidRPr="00F10346">
        <w:rPr>
          <w:rFonts w:cs="Arial"/>
        </w:rPr>
        <w:t>и</w:t>
      </w:r>
      <w:r w:rsidR="003F1F91">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3F1F91" w:rsidRDefault="00343A18" w:rsidP="003F1F91">
      <w:pPr>
        <w:spacing w:before="0"/>
        <w:rPr>
          <w:rFonts w:cs="Arial"/>
          <w:b/>
          <w:lang w:val="sr-Cyrl-RS"/>
        </w:rPr>
      </w:pPr>
      <w:r w:rsidRPr="00F10346">
        <w:rPr>
          <w:rFonts w:cs="Arial"/>
          <w:b/>
        </w:rPr>
        <w:t>Квалитативни пријем</w:t>
      </w:r>
    </w:p>
    <w:p w:rsidR="00343A18" w:rsidRPr="003F1F91" w:rsidRDefault="00343A18" w:rsidP="00343A18">
      <w:pPr>
        <w:pStyle w:val="KDParagraf"/>
        <w:spacing w:before="0"/>
        <w:rPr>
          <w:rFonts w:cs="Arial"/>
          <w:lang w:val="sr-Cyrl-BA"/>
        </w:rPr>
      </w:pPr>
      <w:r w:rsidRPr="003F1F91">
        <w:rPr>
          <w:rFonts w:cs="Arial"/>
          <w:lang w:val="ru-RU"/>
        </w:rPr>
        <w:t xml:space="preserve">Продавац </w:t>
      </w:r>
      <w:r w:rsidRPr="003F1F91">
        <w:rPr>
          <w:rFonts w:cs="Arial"/>
        </w:rPr>
        <w:t>је</w:t>
      </w:r>
      <w:r w:rsidR="00043EAD" w:rsidRPr="003F1F91">
        <w:rPr>
          <w:rFonts w:cs="Arial"/>
        </w:rPr>
        <w:t xml:space="preserve"> </w:t>
      </w:r>
      <w:r w:rsidRPr="003F1F91">
        <w:rPr>
          <w:rFonts w:cs="Arial"/>
          <w:lang w:val="ru-RU"/>
        </w:rPr>
        <w:t>обавезан</w:t>
      </w:r>
      <w:r w:rsidR="00043EAD" w:rsidRPr="003F1F91">
        <w:rPr>
          <w:rFonts w:cs="Arial"/>
          <w:lang w:val="ru-RU"/>
        </w:rPr>
        <w:t xml:space="preserve"> </w:t>
      </w:r>
      <w:r w:rsidRPr="003F1F91">
        <w:rPr>
          <w:rFonts w:cs="Arial"/>
          <w:lang w:val="ru-RU"/>
        </w:rPr>
        <w:t>да</w:t>
      </w:r>
      <w:r w:rsidR="00043EAD" w:rsidRPr="003F1F91">
        <w:rPr>
          <w:rFonts w:cs="Arial"/>
          <w:lang w:val="ru-RU"/>
        </w:rPr>
        <w:t xml:space="preserve"> </w:t>
      </w:r>
      <w:r w:rsidRPr="003F1F91">
        <w:rPr>
          <w:rFonts w:cs="Arial"/>
          <w:lang w:val="ru-RU"/>
        </w:rPr>
        <w:t>писаним</w:t>
      </w:r>
      <w:r w:rsidR="00043EAD" w:rsidRPr="003F1F91">
        <w:rPr>
          <w:rFonts w:cs="Arial"/>
          <w:lang w:val="ru-RU"/>
        </w:rPr>
        <w:t xml:space="preserve"> </w:t>
      </w:r>
      <w:r w:rsidRPr="003F1F91">
        <w:rPr>
          <w:rFonts w:cs="Arial"/>
          <w:lang w:val="ru-RU"/>
        </w:rPr>
        <w:t>путем обавести</w:t>
      </w:r>
      <w:r w:rsidR="00043EAD" w:rsidRPr="003F1F91">
        <w:rPr>
          <w:rFonts w:cs="Arial"/>
          <w:lang w:val="ru-RU"/>
        </w:rPr>
        <w:t xml:space="preserve"> </w:t>
      </w:r>
      <w:r w:rsidRPr="003F1F91">
        <w:rPr>
          <w:rFonts w:cs="Arial"/>
          <w:lang w:val="ru-RU"/>
        </w:rPr>
        <w:t>Купца</w:t>
      </w:r>
      <w:r w:rsidR="00043EAD" w:rsidRPr="003F1F91">
        <w:rPr>
          <w:rFonts w:cs="Arial"/>
          <w:lang w:val="ru-RU"/>
        </w:rPr>
        <w:t xml:space="preserve"> </w:t>
      </w:r>
      <w:r w:rsidRPr="003F1F91">
        <w:rPr>
          <w:rFonts w:cs="Arial"/>
        </w:rPr>
        <w:t>o</w:t>
      </w:r>
      <w:r w:rsidRPr="003F1F91">
        <w:rPr>
          <w:rFonts w:cs="Arial"/>
          <w:lang w:val="ru-RU"/>
        </w:rPr>
        <w:t xml:space="preserve"> датуму</w:t>
      </w:r>
      <w:r w:rsidR="00043EAD" w:rsidRPr="003F1F91">
        <w:rPr>
          <w:rFonts w:cs="Arial"/>
          <w:lang w:val="ru-RU"/>
        </w:rPr>
        <w:t xml:space="preserve"> </w:t>
      </w:r>
      <w:r w:rsidRPr="003F1F91">
        <w:rPr>
          <w:rFonts w:cs="Arial"/>
          <w:lang w:val="ru-RU"/>
        </w:rPr>
        <w:t>пријемног испитивања</w:t>
      </w:r>
      <w:r w:rsidRPr="003F1F91">
        <w:rPr>
          <w:rFonts w:cs="Arial"/>
          <w:lang w:val="sr-Cyrl-BA"/>
        </w:rPr>
        <w:t>/</w:t>
      </w:r>
      <w:r w:rsidRPr="003F1F91">
        <w:rPr>
          <w:rFonts w:cs="Arial"/>
          <w:bCs/>
          <w:kern w:val="28"/>
        </w:rPr>
        <w:t xml:space="preserve"> квалитативног </w:t>
      </w:r>
      <w:r w:rsidRPr="003F1F91">
        <w:rPr>
          <w:rFonts w:cs="Arial"/>
          <w:lang w:val="sr-Cyrl-BA"/>
        </w:rPr>
        <w:t xml:space="preserve">пријема најмање </w:t>
      </w:r>
      <w:r w:rsidR="003F1F91" w:rsidRPr="003F1F91">
        <w:rPr>
          <w:rFonts w:cs="Arial"/>
          <w:lang w:val="sr-Cyrl-BA"/>
        </w:rPr>
        <w:t xml:space="preserve">5 </w:t>
      </w:r>
      <w:r w:rsidRPr="003F1F91">
        <w:rPr>
          <w:rFonts w:cs="Arial"/>
          <w:lang w:val="sr-Cyrl-BA"/>
        </w:rPr>
        <w:t xml:space="preserve"> радна дана пре</w:t>
      </w:r>
      <w:r w:rsidRPr="003F1F91">
        <w:rPr>
          <w:rFonts w:cs="Arial"/>
          <w:lang w:val="ru-RU"/>
        </w:rPr>
        <w:t>планираног</w:t>
      </w:r>
      <w:r w:rsidR="00043EAD" w:rsidRPr="003F1F91">
        <w:rPr>
          <w:rFonts w:cs="Arial"/>
          <w:lang w:val="ru-RU"/>
        </w:rPr>
        <w:t xml:space="preserve"> </w:t>
      </w:r>
      <w:r w:rsidRPr="003F1F91">
        <w:rPr>
          <w:rFonts w:cs="Arial"/>
          <w:lang w:val="ru-RU"/>
        </w:rPr>
        <w:t>термина</w:t>
      </w:r>
      <w:r w:rsidR="00043EAD" w:rsidRPr="003F1F91">
        <w:rPr>
          <w:rFonts w:cs="Arial"/>
          <w:lang w:val="ru-RU"/>
        </w:rPr>
        <w:t xml:space="preserve"> </w:t>
      </w:r>
      <w:r w:rsidRPr="003F1F91">
        <w:rPr>
          <w:rFonts w:cs="Arial"/>
          <w:lang w:val="ru-RU"/>
        </w:rPr>
        <w:t>испитивања</w:t>
      </w:r>
      <w:r w:rsidRPr="003F1F91">
        <w:rPr>
          <w:rFonts w:cs="Arial"/>
          <w:lang w:val="sr-Cyrl-BA"/>
        </w:rPr>
        <w:t>/пријема</w:t>
      </w:r>
      <w:r w:rsidR="00043EAD" w:rsidRPr="003F1F91">
        <w:rPr>
          <w:rFonts w:cs="Arial"/>
          <w:lang w:val="sr-Cyrl-BA"/>
        </w:rPr>
        <w:t xml:space="preserve"> </w:t>
      </w:r>
      <w:r w:rsidRPr="003F1F91">
        <w:rPr>
          <w:rFonts w:cs="Arial"/>
          <w:lang w:val="ru-RU"/>
        </w:rPr>
        <w:t>и</w:t>
      </w:r>
      <w:r w:rsidR="00043EAD" w:rsidRPr="003F1F91">
        <w:rPr>
          <w:rFonts w:cs="Arial"/>
          <w:lang w:val="ru-RU"/>
        </w:rPr>
        <w:t xml:space="preserve"> </w:t>
      </w:r>
      <w:r w:rsidRPr="003F1F91">
        <w:rPr>
          <w:rFonts w:cs="Arial"/>
          <w:lang w:val="ru-RU"/>
        </w:rPr>
        <w:t>да</w:t>
      </w:r>
      <w:r w:rsidR="00043EAD" w:rsidRPr="003F1F91">
        <w:rPr>
          <w:rFonts w:cs="Arial"/>
          <w:lang w:val="ru-RU"/>
        </w:rPr>
        <w:t xml:space="preserve"> </w:t>
      </w:r>
      <w:r w:rsidRPr="003F1F91">
        <w:rPr>
          <w:rFonts w:cs="Arial"/>
          <w:lang w:val="ru-RU"/>
        </w:rPr>
        <w:t>уз</w:t>
      </w:r>
      <w:r w:rsidR="00043EAD" w:rsidRPr="003F1F91">
        <w:rPr>
          <w:rFonts w:cs="Arial"/>
          <w:lang w:val="ru-RU"/>
        </w:rPr>
        <w:t xml:space="preserve"> </w:t>
      </w:r>
      <w:r w:rsidRPr="003F1F91">
        <w:rPr>
          <w:rFonts w:cs="Arial"/>
          <w:lang w:val="ru-RU"/>
        </w:rPr>
        <w:t>позив</w:t>
      </w:r>
      <w:r w:rsidR="00043EAD" w:rsidRPr="003F1F91">
        <w:rPr>
          <w:rFonts w:cs="Arial"/>
          <w:lang w:val="ru-RU"/>
        </w:rPr>
        <w:t xml:space="preserve"> </w:t>
      </w:r>
      <w:r w:rsidRPr="003F1F91">
        <w:rPr>
          <w:rFonts w:cs="Arial"/>
          <w:lang w:val="ru-RU"/>
        </w:rPr>
        <w:t>достави</w:t>
      </w:r>
      <w:r w:rsidR="00043EAD" w:rsidRPr="003F1F91">
        <w:rPr>
          <w:rFonts w:cs="Arial"/>
          <w:lang w:val="ru-RU"/>
        </w:rPr>
        <w:t xml:space="preserve"> </w:t>
      </w:r>
      <w:r w:rsidRPr="003F1F91">
        <w:rPr>
          <w:rFonts w:cs="Arial"/>
          <w:lang w:val="ru-RU"/>
        </w:rPr>
        <w:t>предлог</w:t>
      </w:r>
      <w:r w:rsidR="00043EAD" w:rsidRPr="003F1F91">
        <w:rPr>
          <w:rFonts w:cs="Arial"/>
          <w:lang w:val="ru-RU"/>
        </w:rPr>
        <w:t xml:space="preserve"> </w:t>
      </w:r>
      <w:r w:rsidRPr="003F1F91">
        <w:rPr>
          <w:rFonts w:cs="Arial"/>
          <w:lang w:val="ru-RU"/>
        </w:rPr>
        <w:t>Плана</w:t>
      </w:r>
      <w:r w:rsidR="00043EAD" w:rsidRPr="003F1F91">
        <w:rPr>
          <w:rFonts w:cs="Arial"/>
          <w:lang w:val="ru-RU"/>
        </w:rPr>
        <w:t xml:space="preserve"> </w:t>
      </w:r>
      <w:r w:rsidRPr="003F1F91">
        <w:rPr>
          <w:rFonts w:cs="Arial"/>
          <w:lang w:val="ru-RU"/>
        </w:rPr>
        <w:t>пријемног</w:t>
      </w:r>
      <w:r w:rsidR="00043EAD" w:rsidRPr="003F1F91">
        <w:rPr>
          <w:rFonts w:cs="Arial"/>
          <w:lang w:val="ru-RU"/>
        </w:rPr>
        <w:t xml:space="preserve"> </w:t>
      </w:r>
      <w:r w:rsidRPr="003F1F91">
        <w:rPr>
          <w:rFonts w:cs="Arial"/>
          <w:lang w:val="ru-RU"/>
        </w:rPr>
        <w:t>испитивања</w:t>
      </w:r>
      <w:r w:rsidRPr="003F1F91">
        <w:rPr>
          <w:rFonts w:cs="Arial"/>
          <w:lang w:val="sr-Cyrl-BA"/>
        </w:rPr>
        <w:t>/квалитативног пријема</w:t>
      </w:r>
      <w:r w:rsidRPr="003F1F91">
        <w:rPr>
          <w:rFonts w:cs="Arial"/>
          <w:lang w:val="ru-RU"/>
        </w:rPr>
        <w:t>.</w:t>
      </w:r>
    </w:p>
    <w:p w:rsidR="00343A18" w:rsidRPr="003F1F91" w:rsidRDefault="00343A18" w:rsidP="00343A18">
      <w:pPr>
        <w:pStyle w:val="KDParagraf"/>
        <w:spacing w:before="0"/>
        <w:rPr>
          <w:rFonts w:cs="Arial"/>
        </w:rPr>
      </w:pPr>
      <w:r w:rsidRPr="003F1F91">
        <w:rPr>
          <w:rFonts w:cs="Arial"/>
        </w:rPr>
        <w:t xml:space="preserve">Купац ће формирати Стручни радни тим до 3 (три) члана који ће код </w:t>
      </w:r>
      <w:r w:rsidRPr="003F1F91">
        <w:rPr>
          <w:rFonts w:cs="Arial"/>
          <w:bCs/>
          <w:kern w:val="28"/>
        </w:rPr>
        <w:t xml:space="preserve">Продавца/произвођача или неком другом месту нпр. акредитованој лабораторији, извршити пријемно испитивање/квалитативни пријем у складу са </w:t>
      </w:r>
      <w:r w:rsidRPr="003F1F91">
        <w:rPr>
          <w:rFonts w:cs="Arial"/>
        </w:rPr>
        <w:t>важећим стандардима за предмет уговора.</w:t>
      </w:r>
    </w:p>
    <w:p w:rsidR="00343A18" w:rsidRPr="003F1F91" w:rsidRDefault="00343A18" w:rsidP="00343A18">
      <w:pPr>
        <w:pStyle w:val="KDParagraf"/>
        <w:spacing w:before="0"/>
        <w:rPr>
          <w:rFonts w:cs="Arial"/>
        </w:rPr>
      </w:pPr>
      <w:r w:rsidRPr="003F1F91">
        <w:rPr>
          <w:rFonts w:cs="Arial"/>
        </w:rPr>
        <w:t xml:space="preserve">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343A18" w:rsidRPr="003F1F91" w:rsidRDefault="00343A18" w:rsidP="00343A18">
      <w:pPr>
        <w:pStyle w:val="KDParagraf"/>
        <w:spacing w:before="0"/>
        <w:rPr>
          <w:rFonts w:cs="Arial"/>
          <w:bCs/>
          <w:kern w:val="28"/>
          <w:lang w:val="sr-Cyrl-BA"/>
        </w:rPr>
      </w:pPr>
      <w:r w:rsidRPr="003F1F91">
        <w:rPr>
          <w:rFonts w:cs="Arial"/>
          <w:bCs/>
          <w:kern w:val="28"/>
        </w:rPr>
        <w:t>Након извршеног пријемног испитивања</w:t>
      </w:r>
      <w:r w:rsidRPr="003F1F91">
        <w:rPr>
          <w:rFonts w:cs="Arial"/>
          <w:bCs/>
          <w:kern w:val="28"/>
          <w:lang w:val="sr-Cyrl-BA"/>
        </w:rPr>
        <w:t>/квалитатиног пријема</w:t>
      </w:r>
      <w:r w:rsidRPr="003F1F91">
        <w:rPr>
          <w:rFonts w:cs="Arial"/>
          <w:bCs/>
          <w:kern w:val="28"/>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3F1F91">
        <w:rPr>
          <w:rFonts w:cs="Arial"/>
          <w:bCs/>
          <w:kern w:val="28"/>
          <w:lang w:val="sr-Cyrl-BA"/>
        </w:rPr>
        <w:t>.</w:t>
      </w:r>
    </w:p>
    <w:p w:rsidR="00343A18" w:rsidRPr="003F1F91" w:rsidRDefault="00343A18" w:rsidP="00343A18">
      <w:pPr>
        <w:pStyle w:val="KDParagraf"/>
        <w:spacing w:before="0"/>
        <w:rPr>
          <w:rFonts w:cs="Arial"/>
          <w:bCs/>
          <w:kern w:val="28"/>
        </w:rPr>
      </w:pPr>
      <w:r w:rsidRPr="003F1F91">
        <w:rPr>
          <w:rFonts w:cs="Arial"/>
          <w:bCs/>
          <w:kern w:val="28"/>
        </w:rPr>
        <w:t>Трошкове процеса пријемног испитивања/квалитативног пријема, као и трошкове превоза, смештаја и исхране Стручног радног тима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Члан 8.</w:t>
      </w:r>
    </w:p>
    <w:p w:rsidR="00343A18" w:rsidRPr="00F10346" w:rsidRDefault="00343A18" w:rsidP="00343A18">
      <w:pPr>
        <w:tabs>
          <w:tab w:val="left" w:pos="9090"/>
        </w:tabs>
        <w:rPr>
          <w:rFonts w:cs="Arial"/>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w:t>
      </w:r>
      <w:r w:rsidR="006A36C4">
        <w:rPr>
          <w:rFonts w:cs="Arial"/>
          <w:lang w:val="sr-Cyrl-RS"/>
        </w:rPr>
        <w:t xml:space="preserve">уградње </w:t>
      </w:r>
      <w:r w:rsidR="00C90FDB" w:rsidRPr="00F10346">
        <w:rPr>
          <w:rFonts w:cs="Arial"/>
        </w:rPr>
        <w:t xml:space="preserve"> </w:t>
      </w:r>
      <w:r w:rsidRPr="00F10346">
        <w:rPr>
          <w:rFonts w:cs="Arial"/>
        </w:rPr>
        <w:t xml:space="preserve">и </w:t>
      </w:r>
      <w:r w:rsidR="00C90FDB" w:rsidRPr="00F10346">
        <w:rPr>
          <w:rFonts w:cs="Arial"/>
        </w:rPr>
        <w:t>потписивања Записника о квалитативном и квантитативном пријему добара</w:t>
      </w:r>
      <w:r w:rsidRPr="00F10346">
        <w:rPr>
          <w:rFonts w:cs="Arial"/>
        </w:rPr>
        <w:t>.</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lastRenderedPageBreak/>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343A18" w:rsidRPr="00F10346" w:rsidRDefault="00343A18" w:rsidP="00343A18">
      <w:pPr>
        <w:spacing w:before="0"/>
        <w:rPr>
          <w:rFonts w:cs="Arial"/>
          <w:b/>
          <w:bCs/>
        </w:rPr>
      </w:pPr>
    </w:p>
    <w:p w:rsidR="00E31629" w:rsidRPr="0080748C" w:rsidRDefault="00343A18" w:rsidP="00E31629">
      <w:pPr>
        <w:spacing w:before="0"/>
        <w:rPr>
          <w:rFonts w:cs="Arial"/>
          <w:b/>
          <w:lang w:val="sr-Cyrl-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E31629" w:rsidRPr="00AB38D3" w:rsidRDefault="00E31629" w:rsidP="00AB38D3">
      <w:pPr>
        <w:spacing w:before="0"/>
        <w:rPr>
          <w:rFonts w:cs="Arial"/>
        </w:rPr>
      </w:pPr>
      <w:r w:rsidRPr="00AB38D3">
        <w:rPr>
          <w:rFonts w:cs="Arial"/>
        </w:rPr>
        <w:t xml:space="preserve">Меница за добро извршење посла </w:t>
      </w:r>
    </w:p>
    <w:p w:rsidR="00E31629" w:rsidRPr="00AB38D3" w:rsidRDefault="00E31629" w:rsidP="00AB38D3">
      <w:pPr>
        <w:spacing w:before="0"/>
        <w:rPr>
          <w:rFonts w:cs="Arial"/>
        </w:rPr>
      </w:pPr>
      <w:r w:rsidRPr="00AB38D3">
        <w:rPr>
          <w:rFonts w:cs="Arial"/>
        </w:rPr>
        <w:t>Продавац је обавезан да Купцу достави:</w:t>
      </w:r>
    </w:p>
    <w:p w:rsidR="00C90FDB" w:rsidRPr="00AB38D3" w:rsidRDefault="00C90FDB" w:rsidP="00AB38D3">
      <w:pPr>
        <w:pStyle w:val="ListParagraph"/>
        <w:numPr>
          <w:ilvl w:val="0"/>
          <w:numId w:val="28"/>
        </w:numPr>
        <w:spacing w:before="0" w:after="0"/>
        <w:rPr>
          <w:rFonts w:ascii="Arial" w:hAnsi="Arial" w:cs="Arial"/>
        </w:rPr>
      </w:pPr>
      <w:r w:rsidRPr="00AB38D3">
        <w:rPr>
          <w:rFonts w:ascii="Arial" w:hAnsi="Arial" w:cs="Arial"/>
        </w:rPr>
        <w:t>Меницу која је:</w:t>
      </w:r>
    </w:p>
    <w:p w:rsidR="00673FA5" w:rsidRPr="00AB38D3" w:rsidRDefault="00673FA5" w:rsidP="00AB38D3">
      <w:pPr>
        <w:numPr>
          <w:ilvl w:val="0"/>
          <w:numId w:val="14"/>
        </w:numPr>
        <w:spacing w:before="0"/>
        <w:ind w:left="1710"/>
        <w:rPr>
          <w:rFonts w:cs="Arial"/>
        </w:rPr>
      </w:pPr>
      <w:r w:rsidRPr="00AB38D3">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AB38D3" w:rsidRDefault="00673FA5" w:rsidP="00AB38D3">
      <w:pPr>
        <w:numPr>
          <w:ilvl w:val="0"/>
          <w:numId w:val="14"/>
        </w:numPr>
        <w:spacing w:before="0"/>
        <w:ind w:left="1710"/>
        <w:rPr>
          <w:rFonts w:cs="Arial"/>
        </w:rPr>
      </w:pPr>
      <w:r w:rsidRPr="00AB38D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73FA5" w:rsidRPr="00AB38D3" w:rsidRDefault="00673FA5" w:rsidP="00AB38D3">
      <w:pPr>
        <w:pStyle w:val="ListParagraph"/>
        <w:numPr>
          <w:ilvl w:val="0"/>
          <w:numId w:val="28"/>
        </w:numPr>
        <w:spacing w:before="0" w:after="0"/>
        <w:rPr>
          <w:rFonts w:ascii="Arial" w:hAnsi="Arial" w:cs="Arial"/>
        </w:rPr>
      </w:pPr>
      <w:r w:rsidRPr="00AB38D3">
        <w:rPr>
          <w:rFonts w:ascii="Arial" w:hAnsi="Arial" w:cs="Arial"/>
        </w:rPr>
        <w:t xml:space="preserve">Менично писмо – овлашћење којим продавац овлашћује купца да може наплатити меницу  на износ од </w:t>
      </w:r>
      <w:r w:rsidR="0080748C" w:rsidRPr="00AB38D3">
        <w:rPr>
          <w:rFonts w:ascii="Arial" w:hAnsi="Arial" w:cs="Arial"/>
          <w:lang w:val="sr-Cyrl-RS"/>
        </w:rPr>
        <w:t xml:space="preserve">10 </w:t>
      </w:r>
      <w:r w:rsidRPr="00AB38D3">
        <w:rPr>
          <w:rFonts w:ascii="Arial" w:hAnsi="Arial" w:cs="Arial"/>
        </w:rPr>
        <w:t xml:space="preserve">% од вредности понуде (без ПДВ) са роком важења минимално </w:t>
      </w:r>
      <w:r w:rsidR="0080748C" w:rsidRPr="00AB38D3">
        <w:rPr>
          <w:rFonts w:ascii="Arial" w:hAnsi="Arial" w:cs="Arial"/>
          <w:lang w:val="sr-Cyrl-RS"/>
        </w:rPr>
        <w:t xml:space="preserve">30 </w:t>
      </w:r>
      <w:r w:rsidR="0080748C" w:rsidRPr="00AB38D3">
        <w:rPr>
          <w:rFonts w:ascii="Arial" w:hAnsi="Arial" w:cs="Arial"/>
        </w:rPr>
        <w:t>дана</w:t>
      </w:r>
      <w:r w:rsidRPr="00AB38D3">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73FA5" w:rsidRPr="00AB38D3" w:rsidRDefault="00673FA5" w:rsidP="00AB38D3">
      <w:pPr>
        <w:pStyle w:val="ListParagraph"/>
        <w:numPr>
          <w:ilvl w:val="0"/>
          <w:numId w:val="28"/>
        </w:numPr>
        <w:spacing w:before="0" w:after="0"/>
        <w:rPr>
          <w:rFonts w:ascii="Arial" w:hAnsi="Arial" w:cs="Arial"/>
        </w:rPr>
      </w:pPr>
      <w:r w:rsidRPr="00AB38D3">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AB38D3" w:rsidRDefault="00E31629" w:rsidP="00AB38D3">
      <w:pPr>
        <w:pStyle w:val="ListParagraph"/>
        <w:numPr>
          <w:ilvl w:val="0"/>
          <w:numId w:val="28"/>
        </w:numPr>
        <w:spacing w:before="0" w:after="0"/>
        <w:rPr>
          <w:rFonts w:ascii="Arial" w:hAnsi="Arial" w:cs="Arial"/>
        </w:rPr>
      </w:pPr>
      <w:r w:rsidRPr="00AB38D3">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AB38D3" w:rsidRDefault="00E31629" w:rsidP="00AB38D3">
      <w:pPr>
        <w:pStyle w:val="ListParagraph"/>
        <w:numPr>
          <w:ilvl w:val="0"/>
          <w:numId w:val="28"/>
        </w:numPr>
        <w:spacing w:before="0" w:after="0"/>
        <w:rPr>
          <w:rFonts w:ascii="Arial" w:hAnsi="Arial" w:cs="Arial"/>
        </w:rPr>
      </w:pPr>
      <w:r w:rsidRPr="00AB38D3">
        <w:rPr>
          <w:rFonts w:ascii="Arial" w:hAnsi="Arial" w:cs="Arial"/>
        </w:rPr>
        <w:t>фотокопију ОП обрасца.</w:t>
      </w:r>
    </w:p>
    <w:p w:rsidR="00E31629" w:rsidRPr="00AB38D3" w:rsidRDefault="00E31629" w:rsidP="00AB38D3">
      <w:pPr>
        <w:pStyle w:val="ListParagraph"/>
        <w:numPr>
          <w:ilvl w:val="0"/>
          <w:numId w:val="28"/>
        </w:numPr>
        <w:spacing w:before="0" w:after="0"/>
        <w:rPr>
          <w:rFonts w:ascii="Arial" w:hAnsi="Arial" w:cs="Arial"/>
        </w:rPr>
      </w:pPr>
      <w:r w:rsidRPr="00AB38D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Default="00E31629" w:rsidP="00AB38D3">
      <w:pPr>
        <w:spacing w:before="0"/>
        <w:rPr>
          <w:rFonts w:cs="Arial"/>
          <w:lang w:val="sr-Cyrl-RS"/>
        </w:rPr>
      </w:pPr>
      <w:r w:rsidRPr="00AB38D3">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AB38D3" w:rsidRPr="00AB38D3" w:rsidRDefault="00AB38D3" w:rsidP="00AB38D3">
      <w:pPr>
        <w:spacing w:before="0"/>
        <w:rPr>
          <w:rFonts w:cs="Arial"/>
          <w:lang w:val="sr-Cyrl-RS"/>
        </w:rPr>
      </w:pPr>
    </w:p>
    <w:p w:rsidR="00343A18" w:rsidRPr="00F10346" w:rsidRDefault="00343A18" w:rsidP="00AB38D3">
      <w:pPr>
        <w:tabs>
          <w:tab w:val="left" w:pos="9090"/>
        </w:tabs>
        <w:spacing w:before="0"/>
        <w:jc w:val="center"/>
        <w:rPr>
          <w:rFonts w:cs="Arial"/>
          <w:b/>
        </w:rPr>
      </w:pPr>
      <w:r w:rsidRPr="00F10346">
        <w:rPr>
          <w:rFonts w:cs="Arial"/>
          <w:b/>
        </w:rPr>
        <w:t>Члан 1</w:t>
      </w:r>
      <w:r w:rsidR="00AB38D3">
        <w:rPr>
          <w:rFonts w:cs="Arial"/>
          <w:b/>
          <w:lang w:val="sr-Cyrl-RS"/>
        </w:rPr>
        <w:t>0</w:t>
      </w:r>
      <w:r w:rsidRPr="00F10346">
        <w:rPr>
          <w:rFonts w:cs="Arial"/>
          <w:b/>
        </w:rPr>
        <w:t>.</w:t>
      </w:r>
    </w:p>
    <w:p w:rsidR="00343A18" w:rsidRPr="00F10346" w:rsidRDefault="00343A18" w:rsidP="00AB38D3">
      <w:pPr>
        <w:pStyle w:val="KDParagraf"/>
        <w:spacing w:before="0"/>
        <w:rPr>
          <w:rFonts w:cs="Arial"/>
        </w:rPr>
      </w:pPr>
      <w:r w:rsidRPr="00F10346">
        <w:rPr>
          <w:rFonts w:cs="Arial"/>
        </w:rPr>
        <w:t>Достављање средстава финансијског обезбеђења из члана</w:t>
      </w:r>
      <w:r w:rsidR="000E0FC1" w:rsidRPr="00F10346">
        <w:rPr>
          <w:rFonts w:cs="Arial"/>
        </w:rPr>
        <w:t xml:space="preserve"> </w:t>
      </w:r>
      <w:r w:rsidR="00AB38D3">
        <w:rPr>
          <w:rFonts w:cs="Arial"/>
          <w:lang w:val="sr-Cyrl-RS"/>
        </w:rPr>
        <w:t>9</w:t>
      </w:r>
      <w:r w:rsidR="000E0FC1" w:rsidRPr="00F10346">
        <w:rPr>
          <w:rFonts w:cs="Arial"/>
        </w:rPr>
        <w:t>.</w:t>
      </w:r>
      <w:r w:rsidRPr="00F10346">
        <w:rPr>
          <w:rFonts w:cs="Arial"/>
        </w:rPr>
        <w:t xml:space="preserve"> представља одложни услов, тако да правно дејство овог уговора не настаје док се одложни услов не испуни.</w:t>
      </w:r>
    </w:p>
    <w:p w:rsidR="00343A18" w:rsidRPr="00AB38D3" w:rsidRDefault="00343A18" w:rsidP="00343A18">
      <w:pPr>
        <w:pStyle w:val="KDParagraf"/>
        <w:spacing w:before="0"/>
        <w:rPr>
          <w:rFonts w:cs="Arial"/>
          <w:lang w:val="sr-Cyrl-RS"/>
        </w:rPr>
      </w:pPr>
      <w:r w:rsidRPr="00F10346">
        <w:rPr>
          <w:rFonts w:cs="Arial"/>
        </w:rPr>
        <w:lastRenderedPageBreak/>
        <w:t>Уколико се средство финансијског обезбеђења не достави у остављеном року, сматраће се да је Продавац одбио да закључи Уговор</w:t>
      </w:r>
      <w:r w:rsidR="00AB38D3">
        <w:rPr>
          <w:rFonts w:cs="Arial"/>
          <w:lang w:val="sr-Cyrl-RS"/>
        </w:rPr>
        <w:t>.</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color w:val="00B050"/>
        </w:rPr>
      </w:pPr>
      <w:r w:rsidRPr="00F10346">
        <w:rPr>
          <w:rFonts w:cs="Arial"/>
          <w:b/>
        </w:rPr>
        <w:t>Члан 1</w:t>
      </w:r>
      <w:r w:rsidR="00AB38D3">
        <w:rPr>
          <w:rFonts w:cs="Arial"/>
          <w:b/>
          <w:lang w:val="sr-Cyrl-RS"/>
        </w:rPr>
        <w:t>1</w:t>
      </w:r>
      <w:r w:rsidRPr="00F10346">
        <w:rPr>
          <w:rFonts w:cs="Arial"/>
          <w:b/>
        </w:rPr>
        <w:t>.</w:t>
      </w:r>
    </w:p>
    <w:p w:rsidR="00E31629" w:rsidRPr="00AB38D3" w:rsidRDefault="00AB38D3" w:rsidP="00AB38D3">
      <w:pPr>
        <w:spacing w:before="0"/>
        <w:rPr>
          <w:rFonts w:cs="Arial"/>
          <w:lang w:val="sr-Cyrl-RS"/>
        </w:rPr>
      </w:pPr>
      <w:r w:rsidRPr="00AB38D3">
        <w:rPr>
          <w:rFonts w:cs="Arial"/>
          <w:b/>
        </w:rPr>
        <w:t>Б</w:t>
      </w:r>
      <w:r w:rsidR="00343A18" w:rsidRPr="00AB38D3">
        <w:rPr>
          <w:rFonts w:cs="Arial"/>
          <w:b/>
          <w:lang w:val="sr-Cyrl-BA"/>
        </w:rPr>
        <w:t>ланко соло мениц</w:t>
      </w:r>
      <w:r w:rsidR="00826664" w:rsidRPr="00AB38D3">
        <w:rPr>
          <w:rFonts w:cs="Arial"/>
          <w:b/>
          <w:lang w:val="sr-Cyrl-BA"/>
        </w:rPr>
        <w:t>а</w:t>
      </w:r>
      <w:r w:rsidR="00343A18" w:rsidRPr="00AB38D3">
        <w:rPr>
          <w:rFonts w:cs="Arial"/>
          <w:b/>
        </w:rPr>
        <w:t xml:space="preserve"> за отклањање недостатака у гарантном року</w:t>
      </w:r>
    </w:p>
    <w:p w:rsidR="00E31629" w:rsidRPr="00AB38D3" w:rsidRDefault="00E31629" w:rsidP="00AB38D3">
      <w:pPr>
        <w:pStyle w:val="KDParagraf"/>
        <w:spacing w:before="0"/>
        <w:rPr>
          <w:rFonts w:eastAsia="TimesNewRomanPSMT" w:cs="Arial"/>
          <w:b/>
          <w:bCs/>
          <w:iCs/>
        </w:rPr>
      </w:pPr>
      <w:r w:rsidRPr="00AB38D3">
        <w:rPr>
          <w:rFonts w:eastAsia="TimesNewRomanPSMT" w:cs="Arial"/>
          <w:b/>
          <w:bCs/>
          <w:iCs/>
        </w:rPr>
        <w:t>Меница као гаранција за  отклањање грешака у гарантном року</w:t>
      </w:r>
    </w:p>
    <w:p w:rsidR="00E31629" w:rsidRPr="00AB38D3" w:rsidRDefault="000E0FC1" w:rsidP="00AB38D3">
      <w:pPr>
        <w:pStyle w:val="KDParagraf"/>
        <w:spacing w:before="0"/>
        <w:rPr>
          <w:rFonts w:eastAsia="TimesNewRomanPSMT" w:cs="Arial"/>
          <w:iCs/>
        </w:rPr>
      </w:pPr>
      <w:r w:rsidRPr="00AB38D3">
        <w:rPr>
          <w:rFonts w:eastAsia="TimesNewRomanPSMT" w:cs="Arial"/>
          <w:iCs/>
        </w:rPr>
        <w:t>Продавац је обавезан да Купц</w:t>
      </w:r>
      <w:r w:rsidR="00E31629" w:rsidRPr="00AB38D3">
        <w:rPr>
          <w:rFonts w:eastAsia="TimesNewRomanPSMT" w:cs="Arial"/>
          <w:iCs/>
        </w:rPr>
        <w:t>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630EB5" w:rsidRPr="00AB38D3" w:rsidRDefault="00630EB5" w:rsidP="00AB38D3">
      <w:pPr>
        <w:pStyle w:val="KDParagraf"/>
        <w:numPr>
          <w:ilvl w:val="0"/>
          <w:numId w:val="29"/>
        </w:numPr>
        <w:spacing w:before="0"/>
        <w:rPr>
          <w:rFonts w:eastAsia="TimesNewRomanPSMT" w:cs="Arial"/>
          <w:iCs/>
        </w:rPr>
      </w:pPr>
      <w:r w:rsidRPr="00AB38D3">
        <w:rPr>
          <w:rFonts w:eastAsia="TimesNewRomanPSMT" w:cs="Arial"/>
          <w:iCs/>
        </w:rPr>
        <w:t>бланко сопствену меницу за отклањање недостатака у гарантном року која је</w:t>
      </w:r>
      <w:r w:rsidR="00C90FDB" w:rsidRPr="00AB38D3">
        <w:rPr>
          <w:rFonts w:eastAsia="TimesNewRomanPSMT" w:cs="Arial"/>
          <w:iCs/>
        </w:rPr>
        <w:t>:</w:t>
      </w:r>
    </w:p>
    <w:p w:rsidR="00630EB5" w:rsidRPr="00AB38D3" w:rsidRDefault="00630EB5" w:rsidP="00AB38D3">
      <w:pPr>
        <w:numPr>
          <w:ilvl w:val="0"/>
          <w:numId w:val="14"/>
        </w:numPr>
        <w:spacing w:before="0"/>
        <w:ind w:left="1710"/>
        <w:rPr>
          <w:rFonts w:cs="Arial"/>
        </w:rPr>
      </w:pPr>
      <w:r w:rsidRPr="00AB38D3">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AB38D3" w:rsidRDefault="00630EB5" w:rsidP="00AB38D3">
      <w:pPr>
        <w:numPr>
          <w:ilvl w:val="0"/>
          <w:numId w:val="14"/>
        </w:numPr>
        <w:spacing w:before="0"/>
        <w:ind w:left="1710"/>
        <w:rPr>
          <w:rFonts w:cs="Arial"/>
        </w:rPr>
      </w:pPr>
      <w:r w:rsidRPr="00AB38D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30EB5" w:rsidRPr="00AB38D3" w:rsidRDefault="00630EB5" w:rsidP="00AB38D3">
      <w:pPr>
        <w:pStyle w:val="KDParagraf"/>
        <w:numPr>
          <w:ilvl w:val="0"/>
          <w:numId w:val="29"/>
        </w:numPr>
        <w:spacing w:before="0"/>
        <w:rPr>
          <w:rFonts w:eastAsia="TimesNewRomanPSMT" w:cs="Arial"/>
          <w:iCs/>
        </w:rPr>
      </w:pPr>
      <w:r w:rsidRPr="00AB38D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w:t>
      </w:r>
      <w:r w:rsidR="00C90FDB" w:rsidRPr="00AB38D3">
        <w:rPr>
          <w:rFonts w:eastAsia="TimesNewRomanPSMT" w:cs="Arial"/>
          <w:iCs/>
        </w:rPr>
        <w:t>30</w:t>
      </w:r>
      <w:r w:rsidR="00AB38D3" w:rsidRPr="00AB38D3">
        <w:rPr>
          <w:rFonts w:eastAsia="TimesNewRomanPSMT" w:cs="Arial"/>
          <w:iCs/>
        </w:rPr>
        <w:t xml:space="preserve"> дана</w:t>
      </w:r>
      <w:r w:rsidRPr="00AB38D3">
        <w:rPr>
          <w:rFonts w:eastAsia="TimesNewRomanPSMT" w:cs="Arial"/>
          <w:iCs/>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630EB5" w:rsidRPr="00AB38D3" w:rsidRDefault="00630EB5" w:rsidP="00AB38D3">
      <w:pPr>
        <w:pStyle w:val="KDParagraf"/>
        <w:numPr>
          <w:ilvl w:val="0"/>
          <w:numId w:val="29"/>
        </w:numPr>
        <w:spacing w:before="0"/>
        <w:rPr>
          <w:rFonts w:eastAsia="TimesNewRomanPSMT" w:cs="Arial"/>
          <w:iCs/>
        </w:rPr>
      </w:pPr>
      <w:r w:rsidRPr="00AB38D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AB38D3" w:rsidRDefault="00E31629" w:rsidP="00AB38D3">
      <w:pPr>
        <w:pStyle w:val="KDParagraf"/>
        <w:numPr>
          <w:ilvl w:val="0"/>
          <w:numId w:val="29"/>
        </w:numPr>
        <w:spacing w:before="0"/>
        <w:rPr>
          <w:rFonts w:eastAsia="TimesNewRomanPSMT" w:cs="Arial"/>
          <w:iCs/>
        </w:rPr>
      </w:pPr>
      <w:r w:rsidRPr="00AB38D3">
        <w:rPr>
          <w:rFonts w:eastAsia="TimesNewRomanPSMT" w:cs="Arial"/>
          <w:iCs/>
        </w:rPr>
        <w:t xml:space="preserve">фотокопију важећег Картона депонованих потписа овлашћених лица за располагање новчаним средствима </w:t>
      </w:r>
      <w:r w:rsidR="000E0FC1" w:rsidRPr="00AB38D3">
        <w:rPr>
          <w:rFonts w:eastAsia="TimesNewRomanPSMT" w:cs="Arial"/>
          <w:iCs/>
        </w:rPr>
        <w:t xml:space="preserve">Продавца </w:t>
      </w:r>
      <w:r w:rsidRPr="00AB38D3">
        <w:rPr>
          <w:rFonts w:eastAsia="TimesNewRomanPSMT" w:cs="Arial"/>
          <w:iC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AB38D3" w:rsidRDefault="00E31629" w:rsidP="00AB38D3">
      <w:pPr>
        <w:pStyle w:val="KDParagraf"/>
        <w:numPr>
          <w:ilvl w:val="0"/>
          <w:numId w:val="29"/>
        </w:numPr>
        <w:spacing w:before="0"/>
        <w:rPr>
          <w:rFonts w:eastAsia="TimesNewRomanPSMT" w:cs="Arial"/>
          <w:iCs/>
        </w:rPr>
      </w:pPr>
      <w:r w:rsidRPr="00AB38D3">
        <w:rPr>
          <w:rFonts w:eastAsia="TimesNewRomanPSMT" w:cs="Arial"/>
          <w:iCs/>
        </w:rPr>
        <w:t>фотокопију ОП обрасца.</w:t>
      </w:r>
    </w:p>
    <w:p w:rsidR="00E31629" w:rsidRPr="00AB38D3" w:rsidRDefault="00E31629" w:rsidP="00AB38D3">
      <w:pPr>
        <w:pStyle w:val="KDParagraf"/>
        <w:numPr>
          <w:ilvl w:val="0"/>
          <w:numId w:val="29"/>
        </w:numPr>
        <w:spacing w:before="0"/>
        <w:rPr>
          <w:rFonts w:eastAsia="TimesNewRomanPSMT" w:cs="Arial"/>
          <w:iCs/>
        </w:rPr>
      </w:pPr>
      <w:r w:rsidRPr="00AB38D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AB38D3" w:rsidRDefault="00E31629" w:rsidP="00AB38D3">
      <w:pPr>
        <w:pStyle w:val="KDParagraf"/>
        <w:spacing w:before="0"/>
        <w:rPr>
          <w:rFonts w:eastAsia="TimesNewRomanPSMT" w:cs="Arial"/>
          <w:iCs/>
        </w:rPr>
      </w:pPr>
      <w:r w:rsidRPr="00AB38D3">
        <w:rPr>
          <w:rFonts w:eastAsia="TimesNewRomanPSMT" w:cs="Arial"/>
          <w:iCs/>
        </w:rPr>
        <w:t xml:space="preserve">Меница може бити наплаћена у случају да </w:t>
      </w:r>
      <w:r w:rsidR="000E0FC1" w:rsidRPr="00AB38D3">
        <w:rPr>
          <w:rFonts w:eastAsia="TimesNewRomanPSMT" w:cs="Arial"/>
          <w:iCs/>
        </w:rPr>
        <w:t xml:space="preserve">Продавац </w:t>
      </w:r>
      <w:r w:rsidRPr="00AB38D3">
        <w:rPr>
          <w:rFonts w:eastAsia="TimesNewRomanPSMT" w:cs="Arial"/>
          <w:iCs/>
        </w:rPr>
        <w:t xml:space="preserve">не отклони недостатке у гарантном року. </w:t>
      </w:r>
    </w:p>
    <w:p w:rsidR="00E31629" w:rsidRPr="00AB38D3" w:rsidRDefault="00E31629" w:rsidP="00AB38D3">
      <w:pPr>
        <w:pStyle w:val="KDParagraf"/>
        <w:spacing w:before="0"/>
        <w:rPr>
          <w:rFonts w:eastAsia="TimesNewRomanPSMT" w:cs="Arial"/>
          <w:iCs/>
        </w:rPr>
      </w:pPr>
      <w:r w:rsidRPr="00AB38D3">
        <w:rPr>
          <w:rFonts w:eastAsia="TimesNewRomanPSMT"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31629" w:rsidRPr="00AB38D3" w:rsidRDefault="00E31629" w:rsidP="00AB38D3">
      <w:pPr>
        <w:pStyle w:val="KDParagraf"/>
        <w:spacing w:before="0"/>
        <w:rPr>
          <w:rFonts w:eastAsia="TimesNewRomanPSMT" w:cs="Arial"/>
          <w:iCs/>
        </w:rPr>
      </w:pPr>
      <w:r w:rsidRPr="00AB38D3">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AE76A7">
      <w:pPr>
        <w:spacing w:before="0"/>
        <w:jc w:val="center"/>
        <w:rPr>
          <w:rFonts w:cs="Arial"/>
          <w:b/>
        </w:rPr>
      </w:pPr>
      <w:r w:rsidRPr="00F10346">
        <w:rPr>
          <w:rFonts w:cs="Arial"/>
          <w:b/>
        </w:rPr>
        <w:t>Члан 1</w:t>
      </w:r>
      <w:r w:rsidR="00AB38D3">
        <w:rPr>
          <w:rFonts w:cs="Arial"/>
          <w:b/>
          <w:lang w:val="sr-Cyrl-RS"/>
        </w:rPr>
        <w:t>2</w:t>
      </w:r>
      <w:r w:rsidRPr="00F10346">
        <w:rPr>
          <w:rFonts w:cs="Arial"/>
          <w:b/>
        </w:rPr>
        <w:t>.</w:t>
      </w:r>
    </w:p>
    <w:p w:rsidR="00343A18" w:rsidRPr="00F10346" w:rsidRDefault="00343A18" w:rsidP="00AE76A7">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w:t>
      </w:r>
      <w:r w:rsidRPr="00F10346">
        <w:rPr>
          <w:rFonts w:cs="Arial"/>
          <w:bCs/>
          <w:lang w:val="sr-Cyrl-CS"/>
        </w:rPr>
        <w:lastRenderedPageBreak/>
        <w:t>извршење овог Уговора, обавезан је да плати уговорну казну, обрачунату на вредност добара која нису испоручена.</w:t>
      </w:r>
    </w:p>
    <w:p w:rsidR="001353DA" w:rsidRPr="00AB38D3" w:rsidRDefault="001353DA" w:rsidP="00AE76A7">
      <w:pPr>
        <w:tabs>
          <w:tab w:val="left" w:pos="9090"/>
        </w:tabs>
        <w:spacing w:before="0"/>
        <w:rPr>
          <w:rFonts w:cs="Arial"/>
        </w:rPr>
      </w:pPr>
      <w:r w:rsidRPr="00AB38D3">
        <w:rPr>
          <w:rFonts w:cs="Arial"/>
          <w:bCs/>
        </w:rPr>
        <w:t>Уговорна казна се обрачунава од првог дана од истека уговореног рока испоруке из члана 5</w:t>
      </w:r>
      <w:r w:rsidRPr="00AB38D3">
        <w:rPr>
          <w:rFonts w:cs="Arial"/>
          <w:bCs/>
          <w:lang w:val="sr-Latn-CS"/>
        </w:rPr>
        <w:t>.</w:t>
      </w:r>
      <w:r w:rsidRPr="00AB38D3">
        <w:rPr>
          <w:rFonts w:cs="Arial"/>
          <w:bCs/>
        </w:rPr>
        <w:t xml:space="preserve"> овог Уговора и износи 0,5% укупно уговорене вредности, а највише до 10% укупно уговорене вредности добара,</w:t>
      </w:r>
      <w:r w:rsidRPr="00AB38D3">
        <w:rPr>
          <w:rFonts w:cs="Arial"/>
        </w:rPr>
        <w:t>без пореза на додату вредност</w:t>
      </w:r>
    </w:p>
    <w:p w:rsidR="00343A18" w:rsidRPr="00F10346" w:rsidRDefault="00343A18" w:rsidP="00AE76A7">
      <w:pPr>
        <w:tabs>
          <w:tab w:val="left" w:pos="9090"/>
        </w:tabs>
        <w:spacing w:before="0"/>
        <w:rPr>
          <w:rFonts w:cs="Arial"/>
        </w:rPr>
      </w:pPr>
      <w:r w:rsidRPr="00F10346">
        <w:rPr>
          <w:rFonts w:cs="Arial"/>
          <w:bCs/>
        </w:rPr>
        <w:t>Плаћање уговорне казне</w:t>
      </w:r>
      <w:r w:rsidRPr="00F10346">
        <w:rPr>
          <w:rFonts w:cs="Arial"/>
        </w:rPr>
        <w:t xml:space="preserve">, из става 1. овог члана,  дoспeвa у рoку до </w:t>
      </w:r>
      <w:r w:rsidRPr="00AB38D3">
        <w:rPr>
          <w:rFonts w:cs="Arial"/>
        </w:rPr>
        <w:t xml:space="preserve">45(четрдесетпет) </w:t>
      </w:r>
      <w:r w:rsidRPr="00F10346">
        <w:rPr>
          <w:rFonts w:cs="Arial"/>
        </w:rPr>
        <w:t>дaнa oд дaнa</w:t>
      </w:r>
      <w:r w:rsidR="00597EC4">
        <w:rPr>
          <w:rFonts w:cs="Arial"/>
        </w:rPr>
        <w:t xml:space="preserve"> пријема од стране Продавца</w:t>
      </w:r>
      <w:r w:rsidRPr="00F10346">
        <w:rPr>
          <w:rFonts w:cs="Arial"/>
        </w:rPr>
        <w:t xml:space="preserve"> </w:t>
      </w:r>
      <w:r w:rsidR="000E0FC1" w:rsidRPr="00F10346">
        <w:rPr>
          <w:rFonts w:cs="Arial"/>
        </w:rPr>
        <w:t>рачун</w:t>
      </w:r>
      <w:r w:rsidR="00597EC4">
        <w:rPr>
          <w:rFonts w:cs="Arial"/>
        </w:rPr>
        <w:t>а</w:t>
      </w:r>
      <w:r w:rsidR="000E0FC1" w:rsidRPr="00F10346">
        <w:rPr>
          <w:rFonts w:cs="Arial"/>
        </w:rPr>
        <w:t xml:space="preserve"> </w:t>
      </w:r>
      <w:r w:rsidRPr="00F10346">
        <w:rPr>
          <w:rFonts w:cs="Arial"/>
          <w:bCs/>
        </w:rPr>
        <w:t>Купца</w:t>
      </w:r>
      <w:r w:rsidR="00597EC4">
        <w:rPr>
          <w:rFonts w:cs="Arial"/>
          <w:bCs/>
        </w:rPr>
        <w:t xml:space="preserve"> </w:t>
      </w:r>
      <w:r w:rsidRPr="00F10346">
        <w:rPr>
          <w:rFonts w:cs="Arial"/>
        </w:rPr>
        <w:t>испостављен</w:t>
      </w:r>
      <w:r w:rsidR="00597EC4">
        <w:rPr>
          <w:rFonts w:cs="Arial"/>
        </w:rPr>
        <w:t>их</w:t>
      </w:r>
      <w:r w:rsidRPr="00F10346">
        <w:rPr>
          <w:rFonts w:cs="Arial"/>
        </w:rPr>
        <w:t xml:space="preserve"> по овом основу.</w:t>
      </w:r>
    </w:p>
    <w:p w:rsidR="00343A18" w:rsidRPr="00F10346" w:rsidRDefault="00343A18" w:rsidP="00AE76A7">
      <w:pPr>
        <w:tabs>
          <w:tab w:val="left" w:pos="9090"/>
        </w:tabs>
        <w:spacing w:before="0"/>
        <w:rPr>
          <w:rFonts w:cs="Arial"/>
          <w:bCs/>
        </w:rPr>
      </w:pPr>
      <w:r w:rsidRPr="00F10346">
        <w:rPr>
          <w:rFonts w:cs="Arial"/>
          <w:bCs/>
          <w:lang w:val="sr-Cyrl-CS"/>
        </w:rPr>
        <w:t xml:space="preserve">У случају закашњења са испоруком дужег од </w:t>
      </w:r>
      <w:r w:rsidRPr="00AE76A7">
        <w:rPr>
          <w:rFonts w:cs="Arial"/>
          <w:bCs/>
          <w:lang w:val="sr-Cyrl-CS"/>
        </w:rPr>
        <w:t>20 (двадесет)</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AE76A7">
      <w:pPr>
        <w:autoSpaceDE w:val="0"/>
        <w:autoSpaceDN w:val="0"/>
        <w:adjustRightInd w:val="0"/>
        <w:spacing w:before="0"/>
        <w:jc w:val="center"/>
        <w:rPr>
          <w:rFonts w:cs="Arial"/>
          <w:b/>
        </w:rPr>
      </w:pPr>
      <w:r w:rsidRPr="00F10346">
        <w:rPr>
          <w:rFonts w:cs="Arial"/>
          <w:b/>
        </w:rPr>
        <w:t>Члан 1</w:t>
      </w:r>
      <w:r w:rsidR="00AE76A7">
        <w:rPr>
          <w:rFonts w:cs="Arial"/>
          <w:b/>
          <w:lang w:val="sr-Cyrl-RS"/>
        </w:rPr>
        <w:t>3</w:t>
      </w:r>
      <w:r w:rsidRPr="00F10346">
        <w:rPr>
          <w:rFonts w:cs="Arial"/>
          <w:b/>
        </w:rPr>
        <w:t>.</w:t>
      </w:r>
    </w:p>
    <w:p w:rsidR="00343A18" w:rsidRPr="00F10346" w:rsidRDefault="00343A18" w:rsidP="00AE76A7">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AE76A7">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AE76A7">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AE76A7">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AE76A7">
      <w:pPr>
        <w:spacing w:before="0"/>
        <w:jc w:val="center"/>
        <w:rPr>
          <w:rFonts w:cs="Arial"/>
        </w:rPr>
      </w:pPr>
      <w:r w:rsidRPr="00F10346">
        <w:rPr>
          <w:rFonts w:cs="Arial"/>
          <w:b/>
        </w:rPr>
        <w:t>Члан 1</w:t>
      </w:r>
      <w:r w:rsidR="00AE76A7">
        <w:rPr>
          <w:rFonts w:cs="Arial"/>
          <w:b/>
          <w:lang w:val="sr-Cyrl-RS"/>
        </w:rPr>
        <w:t>4</w:t>
      </w:r>
      <w:r w:rsidRPr="00F10346">
        <w:rPr>
          <w:rFonts w:cs="Arial"/>
          <w:b/>
        </w:rPr>
        <w:t>.</w:t>
      </w:r>
    </w:p>
    <w:p w:rsidR="00343A18" w:rsidRPr="00F10346" w:rsidRDefault="00343A18" w:rsidP="00AE76A7">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AE76A7">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AE76A7">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AE76A7" w:rsidRDefault="00343A18" w:rsidP="00AE76A7">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AE76A7">
      <w:pPr>
        <w:spacing w:before="0"/>
        <w:jc w:val="center"/>
        <w:rPr>
          <w:rFonts w:cs="Arial"/>
          <w:b/>
        </w:rPr>
      </w:pPr>
      <w:r w:rsidRPr="00F10346">
        <w:rPr>
          <w:rFonts w:cs="Arial"/>
          <w:b/>
        </w:rPr>
        <w:t>Члан 1</w:t>
      </w:r>
      <w:r w:rsidR="00AE76A7">
        <w:rPr>
          <w:rFonts w:cs="Arial"/>
          <w:b/>
          <w:lang w:val="sr-Cyrl-RS"/>
        </w:rPr>
        <w:t>5</w:t>
      </w:r>
      <w:r w:rsidRPr="00F10346">
        <w:rPr>
          <w:rFonts w:cs="Arial"/>
          <w:b/>
        </w:rPr>
        <w:t>.</w:t>
      </w:r>
    </w:p>
    <w:p w:rsidR="00343A18" w:rsidRPr="00F10346" w:rsidRDefault="00343A18" w:rsidP="00AE76A7">
      <w:pPr>
        <w:spacing w:before="0"/>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AE76A7">
      <w:pPr>
        <w:spacing w:before="0"/>
        <w:jc w:val="center"/>
        <w:rPr>
          <w:rFonts w:cs="Arial"/>
          <w:b/>
        </w:rPr>
      </w:pPr>
      <w:r w:rsidRPr="00F10346">
        <w:rPr>
          <w:rFonts w:cs="Arial"/>
          <w:b/>
        </w:rPr>
        <w:lastRenderedPageBreak/>
        <w:t>Члан 1</w:t>
      </w:r>
      <w:r w:rsidR="00AE76A7">
        <w:rPr>
          <w:rFonts w:cs="Arial"/>
          <w:b/>
          <w:lang w:val="sr-Cyrl-RS"/>
        </w:rPr>
        <w:t>6</w:t>
      </w:r>
      <w:r w:rsidRPr="00F10346">
        <w:rPr>
          <w:rFonts w:cs="Arial"/>
          <w:b/>
        </w:rPr>
        <w:t>.</w:t>
      </w:r>
    </w:p>
    <w:p w:rsidR="00343A18" w:rsidRPr="00F10346" w:rsidRDefault="00343A18" w:rsidP="00AE76A7">
      <w:pPr>
        <w:spacing w:before="0"/>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AE76A7">
      <w:pPr>
        <w:spacing w:before="0"/>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AE76A7">
      <w:pPr>
        <w:spacing w:before="0"/>
        <w:jc w:val="center"/>
        <w:rPr>
          <w:rFonts w:cs="Arial"/>
          <w:b/>
        </w:rPr>
      </w:pPr>
      <w:r w:rsidRPr="00F10346">
        <w:rPr>
          <w:rFonts w:cs="Arial"/>
          <w:b/>
        </w:rPr>
        <w:t>Члан 1</w:t>
      </w:r>
      <w:r w:rsidR="00AE76A7">
        <w:rPr>
          <w:rFonts w:cs="Arial"/>
          <w:b/>
          <w:lang w:val="sr-Cyrl-RS"/>
        </w:rPr>
        <w:t>7</w:t>
      </w:r>
      <w:r w:rsidRPr="00F10346">
        <w:rPr>
          <w:rFonts w:cs="Arial"/>
          <w:b/>
        </w:rPr>
        <w:t>.</w:t>
      </w:r>
    </w:p>
    <w:p w:rsidR="00343A18" w:rsidRPr="00F10346" w:rsidRDefault="00343A18" w:rsidP="00AE76A7">
      <w:pPr>
        <w:tabs>
          <w:tab w:val="left" w:pos="9090"/>
        </w:tabs>
        <w:spacing w:before="0"/>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AE76A7">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1</w:t>
      </w:r>
      <w:r w:rsidR="00AE76A7">
        <w:rPr>
          <w:rFonts w:cs="Arial"/>
          <w:b/>
          <w:lang w:val="sr-Cyrl-RS"/>
        </w:rPr>
        <w:t>8</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343A18" w:rsidP="00F2137A">
      <w:pPr>
        <w:spacing w:before="0"/>
        <w:jc w:val="center"/>
        <w:rPr>
          <w:rFonts w:cs="Arial"/>
          <w:b/>
        </w:rPr>
      </w:pPr>
      <w:r w:rsidRPr="00F10346">
        <w:rPr>
          <w:rFonts w:cs="Arial"/>
          <w:b/>
        </w:rPr>
        <w:t xml:space="preserve">Члан </w:t>
      </w:r>
      <w:r w:rsidR="00AE76A7">
        <w:rPr>
          <w:rFonts w:cs="Arial"/>
          <w:b/>
          <w:lang w:val="sr-Cyrl-RS"/>
        </w:rPr>
        <w:t>19</w:t>
      </w:r>
      <w:r w:rsidRPr="00F10346">
        <w:rPr>
          <w:rFonts w:cs="Arial"/>
          <w:b/>
        </w:rPr>
        <w:t>.</w:t>
      </w:r>
    </w:p>
    <w:p w:rsidR="00343A18" w:rsidRPr="00F10346" w:rsidRDefault="00343A18" w:rsidP="00F2137A">
      <w:pPr>
        <w:pStyle w:val="KDParagraf"/>
        <w:spacing w:before="0"/>
        <w:rPr>
          <w:rFonts w:eastAsia="Calibri" w:cs="Arial"/>
        </w:rPr>
      </w:pPr>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677614" w:rsidRPr="00452DCB" w:rsidRDefault="00343A18" w:rsidP="00F2137A">
      <w:pPr>
        <w:pStyle w:val="KDParagraf"/>
        <w:spacing w:before="0"/>
        <w:rPr>
          <w:rFonts w:cs="Arial"/>
        </w:rPr>
      </w:pPr>
      <w:r w:rsidRPr="00452DCB">
        <w:rPr>
          <w:rFonts w:cs="Arial"/>
        </w:rPr>
        <w:t xml:space="preserve">Уговор се закључује на период до </w:t>
      </w:r>
      <w:r w:rsidR="00900EB1">
        <w:rPr>
          <w:rFonts w:cs="Arial"/>
          <w:lang w:val="sr-Latn-RS"/>
        </w:rPr>
        <w:t>9</w:t>
      </w:r>
      <w:r w:rsidR="00AE76A7" w:rsidRPr="00452DCB">
        <w:rPr>
          <w:rFonts w:cs="Arial"/>
          <w:lang w:val="sr-Cyrl-RS"/>
        </w:rPr>
        <w:t xml:space="preserve">0 дана од дана </w:t>
      </w:r>
      <w:r w:rsidRPr="00452DCB">
        <w:rPr>
          <w:rFonts w:cs="Arial"/>
        </w:rPr>
        <w:t xml:space="preserve">ступања Уговора на снагу, односно до укупно испоручених уговорених количина добара из члана 1. овог Уговора, највише до висине планираних средстава за јавну набавку за </w:t>
      </w:r>
      <w:r w:rsidR="00AE76A7" w:rsidRPr="00452DCB">
        <w:rPr>
          <w:rFonts w:cs="Arial"/>
          <w:lang w:val="sr-Cyrl-RS"/>
        </w:rPr>
        <w:t>2016</w:t>
      </w:r>
      <w:r w:rsidRPr="00452DCB">
        <w:rPr>
          <w:rFonts w:cs="Arial"/>
        </w:rPr>
        <w:t>.годину.</w:t>
      </w:r>
    </w:p>
    <w:p w:rsidR="00343A18" w:rsidRPr="00452DCB" w:rsidRDefault="00343A18" w:rsidP="00F2137A">
      <w:pPr>
        <w:pStyle w:val="KDParagraf"/>
        <w:spacing w:before="0"/>
        <w:rPr>
          <w:rFonts w:eastAsia="Calibri" w:cs="Arial"/>
        </w:rPr>
      </w:pPr>
      <w:r w:rsidRPr="00452DCB">
        <w:rPr>
          <w:rFonts w:eastAsia="Calibri" w:cs="Arial"/>
        </w:rPr>
        <w:t xml:space="preserve">Испуњењем обавеза </w:t>
      </w:r>
      <w:r w:rsidR="00C90FDB" w:rsidRPr="00452DCB">
        <w:rPr>
          <w:rFonts w:eastAsia="Calibri" w:cs="Arial"/>
        </w:rPr>
        <w:t>У</w:t>
      </w:r>
      <w:r w:rsidRPr="00452DCB">
        <w:rPr>
          <w:rFonts w:eastAsia="Calibri" w:cs="Arial"/>
        </w:rPr>
        <w:t>говорних страна Уговор се сматра извршеним.</w:t>
      </w:r>
    </w:p>
    <w:p w:rsidR="001353DA" w:rsidRPr="00452DCB" w:rsidRDefault="00C90FDB" w:rsidP="00F2137A">
      <w:pPr>
        <w:spacing w:before="0"/>
        <w:rPr>
          <w:rFonts w:cs="Arial"/>
          <w:spacing w:val="2"/>
        </w:rPr>
      </w:pPr>
      <w:r w:rsidRPr="00452DCB">
        <w:rPr>
          <w:rFonts w:cs="Arial"/>
          <w:spacing w:val="2"/>
        </w:rPr>
        <w:t>Уколико У</w:t>
      </w:r>
      <w:r w:rsidR="001353DA" w:rsidRPr="00452DCB">
        <w:rPr>
          <w:rFonts w:cs="Arial"/>
          <w:spacing w:val="2"/>
        </w:rPr>
        <w:t>говор није извршен, раскинут или престао да важи на други начин у складу</w:t>
      </w:r>
      <w:r w:rsidRPr="00452DCB">
        <w:rPr>
          <w:rFonts w:cs="Arial"/>
          <w:spacing w:val="2"/>
        </w:rPr>
        <w:t xml:space="preserve"> са одредбама овог Уговора или Закона, У</w:t>
      </w:r>
      <w:r w:rsidR="001353DA" w:rsidRPr="00452DCB">
        <w:rPr>
          <w:rFonts w:cs="Arial"/>
          <w:spacing w:val="2"/>
        </w:rPr>
        <w:t xml:space="preserve">говор престаје да важи истеком рока од </w:t>
      </w:r>
      <w:r w:rsidR="00AE76A7" w:rsidRPr="00452DCB">
        <w:rPr>
          <w:rFonts w:cs="Arial"/>
          <w:spacing w:val="2"/>
          <w:lang w:val="sr-Cyrl-RS"/>
        </w:rPr>
        <w:t xml:space="preserve">60 дана од дана </w:t>
      </w:r>
      <w:r w:rsidR="00AE76A7" w:rsidRPr="00452DCB">
        <w:rPr>
          <w:rFonts w:cs="Arial"/>
          <w:spacing w:val="2"/>
        </w:rPr>
        <w:t>ступања Уговора на снагу</w:t>
      </w:r>
      <w:r w:rsidR="001353DA" w:rsidRPr="00452DCB">
        <w:rPr>
          <w:rFonts w:cs="Arial"/>
          <w:spacing w:val="2"/>
        </w:rPr>
        <w:t>, а што не утиче на одредбе о гарантном року и обавезама из гарантног рока.</w:t>
      </w:r>
    </w:p>
    <w:p w:rsidR="001353DA" w:rsidRPr="00F10346" w:rsidRDefault="001353DA" w:rsidP="00343A18">
      <w:pPr>
        <w:pStyle w:val="KDParagraf"/>
        <w:spacing w:before="0"/>
        <w:rPr>
          <w:rFonts w:eastAsia="Calibri" w:cs="Arial"/>
          <w:color w:val="00B0F0"/>
        </w:rPr>
      </w:pPr>
    </w:p>
    <w:p w:rsidR="00343A18" w:rsidRPr="00F2137A" w:rsidRDefault="00343A18" w:rsidP="00F2137A">
      <w:pPr>
        <w:spacing w:before="0"/>
        <w:rPr>
          <w:rFonts w:cs="Arial"/>
          <w:b/>
          <w:lang w:val="sr-Cyrl-RS"/>
        </w:rPr>
      </w:pPr>
      <w:r w:rsidRPr="00F10346">
        <w:rPr>
          <w:rFonts w:cs="Arial"/>
          <w:b/>
        </w:rPr>
        <w:t xml:space="preserve">   ИЗМЕНЕ ТОКОМ ТРАЈАЊА УГОВОРА</w:t>
      </w:r>
    </w:p>
    <w:p w:rsidR="00343A18" w:rsidRPr="00F10346" w:rsidRDefault="00343A18" w:rsidP="00F2137A">
      <w:pPr>
        <w:spacing w:before="0"/>
        <w:jc w:val="center"/>
        <w:rPr>
          <w:rFonts w:cs="Arial"/>
          <w:b/>
        </w:rPr>
      </w:pPr>
      <w:r w:rsidRPr="00F10346">
        <w:rPr>
          <w:rFonts w:cs="Arial"/>
          <w:b/>
        </w:rPr>
        <w:t>Члан 2</w:t>
      </w:r>
      <w:r w:rsidR="00AE76A7">
        <w:rPr>
          <w:rFonts w:cs="Arial"/>
          <w:b/>
          <w:lang w:val="sr-Cyrl-RS"/>
        </w:rPr>
        <w:t>0</w:t>
      </w:r>
      <w:r w:rsidRPr="00F10346">
        <w:rPr>
          <w:rFonts w:cs="Arial"/>
          <w:b/>
        </w:rPr>
        <w:t>.</w:t>
      </w:r>
    </w:p>
    <w:p w:rsidR="00343A18" w:rsidRPr="00F2137A" w:rsidRDefault="00343A18" w:rsidP="00F2137A">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2137A" w:rsidRDefault="00343A18" w:rsidP="00F2137A">
      <w:pPr>
        <w:pStyle w:val="KDParagraf"/>
        <w:spacing w:before="0"/>
        <w:rPr>
          <w:rFonts w:cs="Arial"/>
          <w:lang w:val="sr-Cyrl-RS"/>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F2137A">
        <w:rPr>
          <w:rFonts w:cs="Arial"/>
        </w:rPr>
        <w:t>говора из члана 3.</w:t>
      </w:r>
    </w:p>
    <w:p w:rsidR="00343A18" w:rsidRPr="00F10346" w:rsidRDefault="00343A18" w:rsidP="00F2137A">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F2137A">
      <w:pPr>
        <w:spacing w:before="0"/>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lastRenderedPageBreak/>
        <w:t>ЗАВРШНЕ ОДРЕДБЕ</w:t>
      </w:r>
    </w:p>
    <w:p w:rsidR="00343A18" w:rsidRPr="00F10346" w:rsidRDefault="00343A18" w:rsidP="00627C64">
      <w:pPr>
        <w:spacing w:before="0"/>
        <w:jc w:val="center"/>
        <w:rPr>
          <w:rFonts w:cs="Arial"/>
        </w:rPr>
      </w:pPr>
      <w:r w:rsidRPr="00F10346">
        <w:rPr>
          <w:rFonts w:cs="Arial"/>
          <w:b/>
        </w:rPr>
        <w:t>Члан 2</w:t>
      </w:r>
      <w:r w:rsidR="00AE76A7">
        <w:rPr>
          <w:rFonts w:cs="Arial"/>
          <w:b/>
          <w:lang w:val="sr-Cyrl-RS"/>
        </w:rPr>
        <w:t>1</w:t>
      </w:r>
      <w:r w:rsidRPr="00F10346">
        <w:rPr>
          <w:rFonts w:cs="Arial"/>
          <w:b/>
        </w:rPr>
        <w:t>.</w:t>
      </w:r>
    </w:p>
    <w:p w:rsidR="00343A18" w:rsidRPr="00F10346" w:rsidRDefault="00343A18" w:rsidP="00627C64">
      <w:pPr>
        <w:tabs>
          <w:tab w:val="left" w:pos="9090"/>
        </w:tabs>
        <w:spacing w:before="0"/>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627C64">
      <w:pPr>
        <w:spacing w:before="0"/>
        <w:jc w:val="center"/>
        <w:rPr>
          <w:rFonts w:cs="Arial"/>
          <w:b/>
        </w:rPr>
      </w:pPr>
      <w:r w:rsidRPr="00F10346">
        <w:rPr>
          <w:rFonts w:cs="Arial"/>
          <w:b/>
          <w:lang w:val="ru-RU"/>
        </w:rPr>
        <w:t xml:space="preserve">Члан </w:t>
      </w:r>
      <w:r w:rsidRPr="00F10346">
        <w:rPr>
          <w:rFonts w:cs="Arial"/>
          <w:b/>
        </w:rPr>
        <w:t>2</w:t>
      </w:r>
      <w:r w:rsidR="00AE76A7">
        <w:rPr>
          <w:rFonts w:cs="Arial"/>
          <w:b/>
          <w:lang w:val="sr-Cyrl-RS"/>
        </w:rPr>
        <w:t>2</w:t>
      </w:r>
      <w:r w:rsidRPr="00F10346">
        <w:rPr>
          <w:rFonts w:cs="Arial"/>
          <w:b/>
          <w:lang w:val="ru-RU"/>
        </w:rPr>
        <w:t>.</w:t>
      </w:r>
    </w:p>
    <w:p w:rsidR="00343A18" w:rsidRPr="00677614" w:rsidRDefault="00343A18" w:rsidP="00627C64">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627C64">
      <w:pPr>
        <w:tabs>
          <w:tab w:val="left" w:pos="9090"/>
        </w:tabs>
        <w:spacing w:before="0"/>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2</w:t>
      </w:r>
      <w:r w:rsidR="00AE76A7">
        <w:rPr>
          <w:rFonts w:cs="Arial"/>
          <w:b/>
          <w:lang w:val="sr-Cyrl-RS"/>
        </w:rPr>
        <w:t>3</w:t>
      </w:r>
      <w:r w:rsidRPr="00F10346">
        <w:rPr>
          <w:rFonts w:cs="Arial"/>
          <w:b/>
        </w:rPr>
        <w:t>.</w:t>
      </w: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826664" w:rsidRPr="00627C64" w:rsidRDefault="001353DA" w:rsidP="00627C64">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677614"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3 Конкурсна документација</w:t>
      </w:r>
      <w:r w:rsidR="006619FB" w:rsidRPr="00F10346">
        <w:rPr>
          <w:rFonts w:cs="Arial"/>
        </w:rPr>
        <w:t xml:space="preserve"> (на Порталу јавних набавки под шифром_______)</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627C64" w:rsidRDefault="000D6ACE" w:rsidP="00677614">
      <w:pPr>
        <w:tabs>
          <w:tab w:val="left" w:pos="9090"/>
        </w:tabs>
        <w:spacing w:before="0"/>
        <w:rPr>
          <w:rFonts w:cs="Arial"/>
        </w:rPr>
      </w:pPr>
      <w:r w:rsidRPr="00627C64">
        <w:rPr>
          <w:rFonts w:cs="Arial"/>
        </w:rPr>
        <w:t>Прилог 5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AE76A7">
        <w:rPr>
          <w:rFonts w:cs="Arial"/>
          <w:b/>
          <w:lang w:val="sr-Cyrl-RS"/>
        </w:rPr>
        <w:t>4</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677614" w:rsidRPr="00627C64" w:rsidRDefault="00677614"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F10346"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677614">
        <w:rPr>
          <w:rFonts w:cs="Arial"/>
          <w:b/>
          <w:color w:val="FF0000"/>
        </w:rPr>
        <w:t>Назив</w:t>
      </w:r>
    </w:p>
    <w:p w:rsidR="00677614" w:rsidRDefault="00677614" w:rsidP="00343A18">
      <w:pPr>
        <w:pStyle w:val="KDParagraf"/>
        <w:spacing w:before="0"/>
        <w:rPr>
          <w:rFonts w:cs="Arial"/>
        </w:rPr>
      </w:pPr>
    </w:p>
    <w:p w:rsidR="00677614" w:rsidRDefault="00677614" w:rsidP="00343A18">
      <w:pPr>
        <w:pStyle w:val="KDParagraf"/>
        <w:spacing w:before="0"/>
        <w:rPr>
          <w:rFonts w:cs="Arial"/>
        </w:rPr>
      </w:pPr>
      <w:r>
        <w:rPr>
          <w:rFonts w:cs="Arial"/>
        </w:rPr>
        <w:t>___________________________________                             ________________________</w:t>
      </w:r>
    </w:p>
    <w:p w:rsidR="00677614" w:rsidRPr="00677614" w:rsidRDefault="00677614" w:rsidP="00343A18">
      <w:pPr>
        <w:pStyle w:val="KDParagraf"/>
        <w:spacing w:before="0"/>
        <w:rPr>
          <w:rFonts w:cs="Arial"/>
          <w:b/>
        </w:rPr>
      </w:pPr>
      <w:r>
        <w:rPr>
          <w:rFonts w:cs="Arial"/>
        </w:rPr>
        <w:t xml:space="preserve">                                                                               </w:t>
      </w:r>
      <w:r w:rsidRPr="00677614">
        <w:rPr>
          <w:rFonts w:cs="Arial"/>
          <w:b/>
        </w:rPr>
        <w:t>М.П.</w:t>
      </w:r>
    </w:p>
    <w:p w:rsidR="00677614" w:rsidRPr="00677614" w:rsidRDefault="00677614" w:rsidP="00677614">
      <w:pPr>
        <w:spacing w:before="0"/>
        <w:rPr>
          <w:rFonts w:cs="Arial"/>
          <w:color w:val="00B0F0"/>
        </w:rPr>
      </w:pPr>
      <w:r w:rsidRPr="00677614">
        <w:rPr>
          <w:rFonts w:cs="Arial"/>
        </w:rPr>
        <w:t>Финансијски директор огранка ТЕНТ,</w:t>
      </w:r>
      <w:r>
        <w:rPr>
          <w:rFonts w:cs="Arial"/>
          <w:color w:val="00B0F0"/>
        </w:rPr>
        <w:t xml:space="preserve">                  </w:t>
      </w:r>
      <w:r>
        <w:rPr>
          <w:rFonts w:cs="Arial"/>
          <w:color w:val="FF0000"/>
        </w:rPr>
        <w:t>име и презиме,функција</w:t>
      </w:r>
      <w:r w:rsidRPr="00677614">
        <w:rPr>
          <w:rFonts w:cs="Arial"/>
        </w:rPr>
        <w:t xml:space="preserve"> </w:t>
      </w:r>
      <w:r>
        <w:rPr>
          <w:rFonts w:cs="Arial"/>
        </w:rPr>
        <w:t xml:space="preserve">                                           </w:t>
      </w:r>
      <w:r w:rsidRPr="00677614">
        <w:rPr>
          <w:rFonts w:cs="Arial"/>
        </w:rPr>
        <w:t xml:space="preserve">Милорад Лазић, дипл.екон. </w:t>
      </w:r>
      <w:r>
        <w:rPr>
          <w:rFonts w:cs="Arial"/>
        </w:rPr>
        <w:t xml:space="preserve">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696941" w:rsidRDefault="00696941" w:rsidP="00343A18">
      <w:pPr>
        <w:pStyle w:val="KDParagraf"/>
        <w:spacing w:before="0"/>
        <w:rPr>
          <w:rFonts w:cs="Arial"/>
          <w:b/>
        </w:rPr>
      </w:pPr>
      <w:r w:rsidRPr="00696941">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627C64" w:rsidRDefault="0030782B" w:rsidP="00627C64">
      <w:pPr>
        <w:rPr>
          <w:rFonts w:cs="Arial"/>
          <w:b/>
          <w:color w:val="FF0000"/>
          <w:lang w:val="sr-Cyrl-RS"/>
        </w:rPr>
      </w:pPr>
    </w:p>
    <w:p w:rsidR="00A83EEA" w:rsidRDefault="00A83EEA" w:rsidP="00343A18">
      <w:pPr>
        <w:pStyle w:val="KDParagraf"/>
        <w:spacing w:before="0"/>
        <w:rPr>
          <w:rFonts w:eastAsia="Calibri" w:cs="Arial"/>
          <w:noProof/>
          <w:color w:val="00B0F0"/>
        </w:rPr>
      </w:pPr>
    </w:p>
    <w:p w:rsidR="00591474" w:rsidRPr="00591474" w:rsidRDefault="00591474" w:rsidP="00627C64">
      <w:pPr>
        <w:autoSpaceDE w:val="0"/>
        <w:autoSpaceDN w:val="0"/>
        <w:adjustRightInd w:val="0"/>
        <w:spacing w:before="0"/>
        <w:jc w:val="center"/>
        <w:rPr>
          <w:rFonts w:cs="Arial"/>
          <w:b/>
          <w:i/>
          <w:noProof/>
          <w:color w:val="000000"/>
          <w:sz w:val="28"/>
          <w:szCs w:val="28"/>
          <w:lang w:val="sr-Latn-RS"/>
        </w:rPr>
      </w:pPr>
      <w:r w:rsidRPr="00F336B8">
        <w:rPr>
          <w:rFonts w:cs="Arial"/>
          <w:b/>
          <w:i/>
          <w:noProof/>
          <w:color w:val="000000"/>
          <w:sz w:val="28"/>
          <w:szCs w:val="28"/>
          <w:lang w:val="sr-Latn-RS"/>
        </w:rPr>
        <w:t>Te</w:t>
      </w:r>
      <w:r w:rsidRPr="00F336B8">
        <w:rPr>
          <w:rFonts w:cs="Arial"/>
          <w:b/>
          <w:i/>
          <w:noProof/>
          <w:color w:val="000000"/>
          <w:sz w:val="28"/>
          <w:szCs w:val="28"/>
          <w:lang w:val="sr-Cyrl-RS"/>
        </w:rPr>
        <w:t>хни</w:t>
      </w:r>
      <w:r w:rsidRPr="00F336B8">
        <w:rPr>
          <w:rFonts w:cs="Arial"/>
          <w:b/>
          <w:i/>
          <w:noProof/>
          <w:color w:val="000000"/>
          <w:sz w:val="28"/>
          <w:szCs w:val="28"/>
          <w:lang w:val="sr-Cyrl-CS"/>
        </w:rPr>
        <w:t>чки о</w:t>
      </w:r>
      <w:r w:rsidRPr="00F336B8">
        <w:rPr>
          <w:rFonts w:cs="Arial"/>
          <w:b/>
          <w:i/>
          <w:noProof/>
          <w:color w:val="000000"/>
          <w:sz w:val="28"/>
          <w:szCs w:val="28"/>
          <w:lang w:val="sr-Cyrl-RS"/>
        </w:rPr>
        <w:t>пис набавке</w:t>
      </w:r>
      <w:r w:rsidRPr="00F336B8">
        <w:rPr>
          <w:rFonts w:cs="Arial"/>
          <w:b/>
          <w:i/>
          <w:noProof/>
          <w:color w:val="000000"/>
          <w:sz w:val="28"/>
          <w:szCs w:val="28"/>
          <w:lang w:val="sr-Latn-RS"/>
        </w:rPr>
        <w:t xml:space="preserve"> </w:t>
      </w:r>
      <w:r w:rsidRPr="00F336B8">
        <w:rPr>
          <w:rFonts w:cs="Arial"/>
          <w:b/>
          <w:i/>
          <w:noProof/>
          <w:color w:val="000000"/>
          <w:sz w:val="28"/>
          <w:szCs w:val="28"/>
          <w:lang w:val="sr-Cyrl-CS"/>
        </w:rPr>
        <w:t xml:space="preserve">по </w:t>
      </w:r>
      <w:r w:rsidRPr="00F336B8">
        <w:rPr>
          <w:rFonts w:cs="Arial"/>
          <w:b/>
          <w:i/>
          <w:noProof/>
          <w:color w:val="000000"/>
          <w:sz w:val="28"/>
          <w:szCs w:val="28"/>
          <w:lang w:val="sr-Cyrl-RS"/>
        </w:rPr>
        <w:t xml:space="preserve">НН </w:t>
      </w:r>
      <w:r w:rsidRPr="00F336B8">
        <w:rPr>
          <w:rFonts w:cs="Arial"/>
          <w:b/>
          <w:i/>
          <w:noProof/>
          <w:color w:val="000000"/>
          <w:sz w:val="28"/>
          <w:szCs w:val="28"/>
          <w:lang w:val="sr-Cyrl-CS"/>
        </w:rPr>
        <w:t xml:space="preserve"> број: </w:t>
      </w:r>
      <w:r w:rsidRPr="00F336B8">
        <w:rPr>
          <w:rFonts w:cs="Arial"/>
          <w:b/>
          <w:i/>
          <w:noProof/>
          <w:color w:val="000000"/>
          <w:sz w:val="28"/>
          <w:szCs w:val="28"/>
          <w:lang w:val="sr-Latn-RS"/>
        </w:rPr>
        <w:t>574/2016</w:t>
      </w:r>
    </w:p>
    <w:p w:rsidR="00591474" w:rsidRPr="00591474" w:rsidRDefault="00591474" w:rsidP="00627C64">
      <w:pPr>
        <w:spacing w:before="0"/>
        <w:jc w:val="center"/>
        <w:rPr>
          <w:rFonts w:cs="Arial"/>
          <w:b/>
          <w:i/>
          <w:noProof/>
          <w:color w:val="000000"/>
          <w:sz w:val="28"/>
          <w:szCs w:val="28"/>
          <w:lang w:val="sr-Latn-RS"/>
        </w:rPr>
      </w:pPr>
      <w:r>
        <w:rPr>
          <w:rFonts w:cs="Arial"/>
          <w:b/>
          <w:i/>
          <w:noProof/>
          <w:color w:val="000000"/>
          <w:sz w:val="28"/>
          <w:szCs w:val="28"/>
          <w:lang w:val="sr-Cyrl-RS"/>
        </w:rPr>
        <w:t>Струјни мерни трансформатор 110kV</w:t>
      </w:r>
    </w:p>
    <w:p w:rsidR="00591474" w:rsidRPr="00591474" w:rsidRDefault="00591474" w:rsidP="00627C64">
      <w:pPr>
        <w:autoSpaceDE w:val="0"/>
        <w:autoSpaceDN w:val="0"/>
        <w:adjustRightInd w:val="0"/>
        <w:spacing w:before="0"/>
        <w:rPr>
          <w:rFonts w:cs="Arial"/>
          <w:b/>
          <w:bCs/>
          <w:noProof/>
          <w:lang w:val="sr-Latn-RS"/>
        </w:rPr>
      </w:pPr>
      <w:r w:rsidRPr="00AB45AA">
        <w:rPr>
          <w:rFonts w:cs="Arial"/>
          <w:b/>
          <w:noProof/>
          <w:lang w:val="sr-Cyrl-RS"/>
        </w:rPr>
        <w:t>1.</w:t>
      </w:r>
      <w:r w:rsidRPr="00AB45AA">
        <w:rPr>
          <w:rFonts w:cs="Arial"/>
          <w:b/>
          <w:noProof/>
          <w:lang w:val="sr-Cyrl-RS"/>
        </w:rPr>
        <w:tab/>
      </w:r>
      <w:r w:rsidRPr="00AB45AA">
        <w:rPr>
          <w:rFonts w:cs="Arial"/>
          <w:b/>
          <w:bCs/>
          <w:noProof/>
          <w:lang w:val="sr-Cyrl-RS"/>
        </w:rPr>
        <w:t>ЗАХТЕВИ ЗА ОПРЕМУ</w:t>
      </w:r>
    </w:p>
    <w:p w:rsidR="00591474" w:rsidRPr="00591474" w:rsidRDefault="00591474" w:rsidP="00627C64">
      <w:pPr>
        <w:autoSpaceDE w:val="0"/>
        <w:autoSpaceDN w:val="0"/>
        <w:adjustRightInd w:val="0"/>
        <w:spacing w:before="0"/>
        <w:rPr>
          <w:rFonts w:cs="Arial"/>
          <w:noProof/>
          <w:lang w:val="sr-Latn-RS"/>
        </w:rPr>
      </w:pPr>
      <w:r w:rsidRPr="00AB45AA">
        <w:rPr>
          <w:rFonts w:cs="Arial"/>
          <w:noProof/>
          <w:u w:val="single"/>
          <w:lang w:val="sr-Cyrl-RS"/>
        </w:rPr>
        <w:t>Општа конструкција</w:t>
      </w:r>
    </w:p>
    <w:p w:rsidR="00591474" w:rsidRPr="00AB45AA" w:rsidRDefault="00591474" w:rsidP="00627C64">
      <w:pPr>
        <w:autoSpaceDE w:val="0"/>
        <w:autoSpaceDN w:val="0"/>
        <w:adjustRightInd w:val="0"/>
        <w:spacing w:before="0"/>
        <w:rPr>
          <w:rFonts w:cs="Arial"/>
          <w:noProof/>
          <w:lang w:val="sr-Cyrl-RS"/>
        </w:rPr>
      </w:pPr>
      <w:r w:rsidRPr="00AB45AA">
        <w:rPr>
          <w:rFonts w:cs="Arial"/>
          <w:noProof/>
          <w:lang w:val="sr-Cyrl-RS"/>
        </w:rPr>
        <w:t>Струјни трансформатори треба да буду једнофазни.</w:t>
      </w:r>
    </w:p>
    <w:p w:rsidR="00591474" w:rsidRPr="00AB45AA" w:rsidRDefault="00591474" w:rsidP="00627C64">
      <w:pPr>
        <w:autoSpaceDE w:val="0"/>
        <w:autoSpaceDN w:val="0"/>
        <w:adjustRightInd w:val="0"/>
        <w:spacing w:before="0"/>
        <w:rPr>
          <w:rFonts w:cs="Arial"/>
          <w:bCs/>
          <w:noProof/>
          <w:lang w:val="sr-Cyrl-RS"/>
        </w:rPr>
      </w:pPr>
      <w:r w:rsidRPr="00AB45AA">
        <w:rPr>
          <w:rFonts w:cs="Arial"/>
          <w:noProof/>
          <w:lang w:val="sr-Cyrl-RS"/>
        </w:rPr>
        <w:t xml:space="preserve">Струјни трансформатори </w:t>
      </w:r>
      <w:r w:rsidRPr="00AB45AA">
        <w:rPr>
          <w:rFonts w:cs="Arial"/>
          <w:bCs/>
          <w:noProof/>
          <w:lang w:val="sr-Cyrl-RS"/>
        </w:rPr>
        <w:t>треба да су предвиђени за спољашњу монтажу.</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Струјни трансформатори треба да користе, као изолационо средство, уље-папир.</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SF6 гас није дозвољен.</w:t>
      </w:r>
    </w:p>
    <w:p w:rsidR="00591474" w:rsidRPr="00AB45AA" w:rsidRDefault="00591474" w:rsidP="00627C64">
      <w:pPr>
        <w:autoSpaceDE w:val="0"/>
        <w:autoSpaceDN w:val="0"/>
        <w:adjustRightInd w:val="0"/>
        <w:spacing w:before="0"/>
        <w:rPr>
          <w:rFonts w:cs="Arial"/>
          <w:noProof/>
          <w:lang w:val="sr-Cyrl-RS"/>
        </w:rPr>
      </w:pPr>
      <w:r w:rsidRPr="00AB45AA">
        <w:rPr>
          <w:rFonts w:cs="Arial"/>
          <w:noProof/>
          <w:lang w:val="sr-Cyrl-RS"/>
        </w:rPr>
        <w:t>Мерни трансформатори морају да буду израђени од стране истог произвођача.</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Струјни трансформатори треба да имају више језгара, одговарајућих карактеристика.</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Струјни трансформатори треба да буду херметички затворени.</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Струјни трансформатори треба да се налазе у порцеланском кућишту.</w:t>
      </w:r>
    </w:p>
    <w:p w:rsidR="00591474" w:rsidRPr="00AB45AA" w:rsidRDefault="00591474" w:rsidP="00627C64">
      <w:pPr>
        <w:autoSpaceDE w:val="0"/>
        <w:autoSpaceDN w:val="0"/>
        <w:adjustRightInd w:val="0"/>
        <w:spacing w:before="0"/>
        <w:rPr>
          <w:rFonts w:cs="Arial"/>
          <w:bCs/>
          <w:noProof/>
          <w:lang w:val="sr-Cyrl-RS"/>
        </w:rPr>
      </w:pPr>
      <w:r w:rsidRPr="00AB45AA">
        <w:rPr>
          <w:rFonts w:cs="Arial"/>
          <w:noProof/>
          <w:lang w:val="sr-Cyrl-RS"/>
        </w:rPr>
        <w:t>Струјни  трансформатори</w:t>
      </w:r>
      <w:r w:rsidRPr="00AB45AA">
        <w:rPr>
          <w:rFonts w:cs="Arial"/>
          <w:bCs/>
          <w:noProof/>
          <w:lang w:val="sr-Cyrl-RS"/>
        </w:rPr>
        <w:t xml:space="preserve"> треба да одговарају захтевима </w:t>
      </w:r>
      <w:r w:rsidRPr="00AB45AA">
        <w:rPr>
          <w:rFonts w:cs="Arial"/>
          <w:noProof/>
          <w:lang w:val="sr-Cyrl-RS"/>
        </w:rPr>
        <w:t>IEC</w:t>
      </w:r>
      <w:r w:rsidRPr="00AB45AA">
        <w:rPr>
          <w:rFonts w:cs="Arial"/>
          <w:bCs/>
          <w:noProof/>
          <w:lang w:val="sr-Cyrl-RS"/>
        </w:rPr>
        <w:t xml:space="preserve"> 60044-1,</w:t>
      </w:r>
      <w:r w:rsidRPr="00AB45AA">
        <w:rPr>
          <w:rFonts w:cs="Arial"/>
          <w:noProof/>
          <w:lang w:val="sr-Cyrl-RS"/>
        </w:rPr>
        <w:t xml:space="preserve"> IEC</w:t>
      </w:r>
      <w:r w:rsidRPr="00AB45AA">
        <w:rPr>
          <w:rFonts w:cs="Arial"/>
          <w:bCs/>
          <w:noProof/>
          <w:lang w:val="sr-Cyrl-RS"/>
        </w:rPr>
        <w:t xml:space="preserve"> 60044-6,</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Струјни трансформатори морају бити оверени од стране Дирекције</w:t>
      </w:r>
      <w:r>
        <w:rPr>
          <w:rFonts w:cs="Arial"/>
          <w:bCs/>
          <w:noProof/>
          <w:lang w:val="sr-Cyrl-RS"/>
        </w:rPr>
        <w:t xml:space="preserve"> за мере и драгоцене</w:t>
      </w:r>
      <w:r>
        <w:rPr>
          <w:rFonts w:cs="Arial"/>
          <w:bCs/>
          <w:noProof/>
          <w:lang w:val="sr-Latn-RS"/>
        </w:rPr>
        <w:t xml:space="preserve"> </w:t>
      </w:r>
      <w:r w:rsidRPr="00AB45AA">
        <w:rPr>
          <w:rFonts w:cs="Arial"/>
          <w:bCs/>
          <w:noProof/>
          <w:lang w:val="sr-Cyrl-RS"/>
        </w:rPr>
        <w:t xml:space="preserve">метале Републике Србије. Трошкове овере ( жига ) сноси испоручилац.   </w:t>
      </w:r>
    </w:p>
    <w:p w:rsidR="00591474" w:rsidRPr="00591474" w:rsidRDefault="00591474" w:rsidP="00627C64">
      <w:pPr>
        <w:autoSpaceDE w:val="0"/>
        <w:autoSpaceDN w:val="0"/>
        <w:adjustRightInd w:val="0"/>
        <w:spacing w:before="0"/>
        <w:rPr>
          <w:rFonts w:cs="Arial"/>
          <w:bCs/>
          <w:noProof/>
          <w:lang w:val="sr-Latn-RS"/>
        </w:rPr>
      </w:pPr>
      <w:r w:rsidRPr="00AB45AA">
        <w:rPr>
          <w:rFonts w:cs="Arial"/>
          <w:bCs/>
          <w:noProof/>
          <w:lang w:val="sr-Cyrl-RS"/>
        </w:rPr>
        <w:t>Струјни трансформатори морају бити произведени са могућношћу примарног превезивања. Струјни трансформатори треба да имају уређај за ослобађање надпритиска.</w:t>
      </w:r>
    </w:p>
    <w:p w:rsidR="00591474" w:rsidRPr="00591474" w:rsidRDefault="00591474" w:rsidP="00627C64">
      <w:pPr>
        <w:autoSpaceDE w:val="0"/>
        <w:autoSpaceDN w:val="0"/>
        <w:adjustRightInd w:val="0"/>
        <w:spacing w:before="0"/>
        <w:rPr>
          <w:rFonts w:cs="Arial"/>
          <w:bCs/>
          <w:noProof/>
          <w:u w:val="single"/>
          <w:lang w:val="sr-Latn-RS"/>
        </w:rPr>
      </w:pPr>
      <w:r w:rsidRPr="00AB45AA">
        <w:rPr>
          <w:rFonts w:cs="Arial"/>
          <w:bCs/>
          <w:noProof/>
          <w:u w:val="single"/>
          <w:lang w:val="sr-Cyrl-RS"/>
        </w:rPr>
        <w:t>Опрема</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 xml:space="preserve">Потребно да струјни трансформатори буду опремљени најмање са: </w:t>
      </w:r>
    </w:p>
    <w:p w:rsidR="00591474" w:rsidRPr="00AB45AA" w:rsidRDefault="00591474" w:rsidP="00627C64">
      <w:pPr>
        <w:numPr>
          <w:ilvl w:val="0"/>
          <w:numId w:val="31"/>
        </w:numPr>
        <w:autoSpaceDE w:val="0"/>
        <w:autoSpaceDN w:val="0"/>
        <w:adjustRightInd w:val="0"/>
        <w:spacing w:before="0"/>
        <w:rPr>
          <w:rFonts w:cs="Arial"/>
          <w:bCs/>
          <w:noProof/>
          <w:lang w:val="sr-Cyrl-RS"/>
        </w:rPr>
      </w:pPr>
      <w:r w:rsidRPr="00AB45AA">
        <w:rPr>
          <w:rFonts w:cs="Arial"/>
          <w:bCs/>
          <w:noProof/>
          <w:lang w:val="sr-Cyrl-RS"/>
        </w:rPr>
        <w:t>Експанзионим судом / унутрашњом металном мембраном пуњеном уљем.</w:t>
      </w:r>
    </w:p>
    <w:p w:rsidR="00591474" w:rsidRPr="00AB45AA" w:rsidRDefault="00591474" w:rsidP="00627C64">
      <w:pPr>
        <w:numPr>
          <w:ilvl w:val="0"/>
          <w:numId w:val="31"/>
        </w:numPr>
        <w:autoSpaceDE w:val="0"/>
        <w:autoSpaceDN w:val="0"/>
        <w:adjustRightInd w:val="0"/>
        <w:spacing w:before="0"/>
        <w:rPr>
          <w:rFonts w:cs="Arial"/>
          <w:bCs/>
          <w:noProof/>
          <w:lang w:val="sr-Cyrl-RS"/>
        </w:rPr>
      </w:pPr>
      <w:r w:rsidRPr="00AB45AA">
        <w:rPr>
          <w:rFonts w:cs="Arial"/>
          <w:bCs/>
          <w:noProof/>
          <w:lang w:val="sr-Cyrl-RS"/>
        </w:rPr>
        <w:t>Уређајем за видљиву констатацију нивоа изолационог медијума</w:t>
      </w:r>
    </w:p>
    <w:p w:rsidR="00591474" w:rsidRPr="00AB45AA" w:rsidRDefault="00591474" w:rsidP="00627C64">
      <w:pPr>
        <w:numPr>
          <w:ilvl w:val="0"/>
          <w:numId w:val="31"/>
        </w:numPr>
        <w:autoSpaceDE w:val="0"/>
        <w:autoSpaceDN w:val="0"/>
        <w:adjustRightInd w:val="0"/>
        <w:spacing w:before="0"/>
        <w:rPr>
          <w:rFonts w:cs="Arial"/>
          <w:bCs/>
          <w:noProof/>
          <w:lang w:val="sr-Cyrl-RS"/>
        </w:rPr>
      </w:pPr>
      <w:r w:rsidRPr="00AB45AA">
        <w:rPr>
          <w:rFonts w:cs="Arial"/>
          <w:bCs/>
          <w:noProof/>
          <w:lang w:val="sr-Cyrl-RS"/>
        </w:rPr>
        <w:t>Вентилима за испуштање уља и узимање узорака</w:t>
      </w:r>
    </w:p>
    <w:p w:rsidR="00591474" w:rsidRPr="00AB45AA" w:rsidRDefault="00591474" w:rsidP="00627C64">
      <w:pPr>
        <w:numPr>
          <w:ilvl w:val="0"/>
          <w:numId w:val="31"/>
        </w:numPr>
        <w:autoSpaceDE w:val="0"/>
        <w:autoSpaceDN w:val="0"/>
        <w:adjustRightInd w:val="0"/>
        <w:spacing w:before="0"/>
        <w:rPr>
          <w:rFonts w:cs="Arial"/>
          <w:bCs/>
          <w:noProof/>
          <w:lang w:val="sr-Cyrl-RS"/>
        </w:rPr>
      </w:pPr>
      <w:r w:rsidRPr="00AB45AA">
        <w:rPr>
          <w:rFonts w:cs="Arial"/>
          <w:bCs/>
          <w:noProof/>
          <w:lang w:val="sr-Cyrl-RS"/>
        </w:rPr>
        <w:t>Прикључком за мерење tgδ</w:t>
      </w:r>
    </w:p>
    <w:p w:rsidR="00591474" w:rsidRPr="00AB45AA" w:rsidRDefault="00591474" w:rsidP="00627C64">
      <w:pPr>
        <w:numPr>
          <w:ilvl w:val="0"/>
          <w:numId w:val="31"/>
        </w:numPr>
        <w:autoSpaceDE w:val="0"/>
        <w:autoSpaceDN w:val="0"/>
        <w:adjustRightInd w:val="0"/>
        <w:spacing w:before="0"/>
        <w:rPr>
          <w:rFonts w:cs="Arial"/>
          <w:bCs/>
          <w:noProof/>
          <w:lang w:val="sr-Cyrl-RS"/>
        </w:rPr>
      </w:pPr>
      <w:r w:rsidRPr="00AB45AA">
        <w:rPr>
          <w:rFonts w:cs="Arial"/>
          <w:bCs/>
          <w:noProof/>
          <w:lang w:val="sr-Cyrl-RS"/>
        </w:rPr>
        <w:t>Нисконапонском прикључном кутијом</w:t>
      </w:r>
    </w:p>
    <w:p w:rsidR="00591474" w:rsidRPr="00AB45AA" w:rsidRDefault="00591474" w:rsidP="00627C64">
      <w:pPr>
        <w:numPr>
          <w:ilvl w:val="0"/>
          <w:numId w:val="31"/>
        </w:numPr>
        <w:autoSpaceDE w:val="0"/>
        <w:autoSpaceDN w:val="0"/>
        <w:adjustRightInd w:val="0"/>
        <w:spacing w:before="0"/>
        <w:rPr>
          <w:rFonts w:cs="Arial"/>
          <w:bCs/>
          <w:noProof/>
          <w:lang w:val="sr-Cyrl-RS"/>
        </w:rPr>
      </w:pPr>
      <w:r w:rsidRPr="00AB45AA">
        <w:rPr>
          <w:rFonts w:cs="Arial"/>
          <w:bCs/>
          <w:noProof/>
          <w:lang w:val="sr-Cyrl-RS"/>
        </w:rPr>
        <w:t>Адекватним прикључним местом за уземљење</w:t>
      </w:r>
    </w:p>
    <w:p w:rsidR="00591474" w:rsidRPr="00591474" w:rsidRDefault="00591474" w:rsidP="00627C64">
      <w:pPr>
        <w:numPr>
          <w:ilvl w:val="0"/>
          <w:numId w:val="31"/>
        </w:numPr>
        <w:autoSpaceDE w:val="0"/>
        <w:autoSpaceDN w:val="0"/>
        <w:adjustRightInd w:val="0"/>
        <w:spacing w:before="0"/>
        <w:rPr>
          <w:rFonts w:cs="Arial"/>
          <w:bCs/>
          <w:noProof/>
          <w:lang w:val="sr-Cyrl-RS"/>
        </w:rPr>
      </w:pPr>
      <w:r w:rsidRPr="00AB45AA">
        <w:rPr>
          <w:rFonts w:cs="Arial"/>
          <w:bCs/>
          <w:noProof/>
          <w:lang w:val="sr-Cyrl-RS"/>
        </w:rPr>
        <w:t>Предвидети могућност постављања жига након провере класе тачности (могућност пломбирања)</w:t>
      </w:r>
    </w:p>
    <w:p w:rsidR="00591474" w:rsidRPr="00591474" w:rsidRDefault="00591474" w:rsidP="00627C64">
      <w:pPr>
        <w:autoSpaceDE w:val="0"/>
        <w:autoSpaceDN w:val="0"/>
        <w:adjustRightInd w:val="0"/>
        <w:spacing w:before="0"/>
        <w:rPr>
          <w:rFonts w:cs="Arial"/>
          <w:bCs/>
          <w:noProof/>
          <w:lang w:val="sr-Latn-RS"/>
        </w:rPr>
      </w:pPr>
      <w:r w:rsidRPr="00AB45AA">
        <w:rPr>
          <w:rFonts w:cs="Arial"/>
          <w:bCs/>
          <w:noProof/>
          <w:u w:val="single"/>
          <w:lang w:val="sr-Cyrl-RS"/>
        </w:rPr>
        <w:t>Високонапонски прикључци</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Високонапонски прикључци морају да буду :</w:t>
      </w:r>
    </w:p>
    <w:p w:rsidR="00591474" w:rsidRPr="00AB45AA" w:rsidRDefault="00591474" w:rsidP="00627C64">
      <w:pPr>
        <w:numPr>
          <w:ilvl w:val="0"/>
          <w:numId w:val="32"/>
        </w:numPr>
        <w:autoSpaceDE w:val="0"/>
        <w:autoSpaceDN w:val="0"/>
        <w:adjustRightInd w:val="0"/>
        <w:spacing w:before="0"/>
        <w:rPr>
          <w:rFonts w:cs="Arial"/>
          <w:bCs/>
          <w:noProof/>
          <w:lang w:val="sr-Cyrl-RS"/>
        </w:rPr>
      </w:pPr>
      <w:r w:rsidRPr="00AB45AA">
        <w:rPr>
          <w:rFonts w:cs="Arial"/>
          <w:bCs/>
          <w:noProof/>
          <w:lang w:val="sr-Cyrl-RS"/>
        </w:rPr>
        <w:t>Хоризонтални,</w:t>
      </w:r>
    </w:p>
    <w:p w:rsidR="00591474" w:rsidRPr="00AB45AA" w:rsidRDefault="00591474" w:rsidP="00627C64">
      <w:pPr>
        <w:numPr>
          <w:ilvl w:val="0"/>
          <w:numId w:val="32"/>
        </w:numPr>
        <w:autoSpaceDE w:val="0"/>
        <w:autoSpaceDN w:val="0"/>
        <w:adjustRightInd w:val="0"/>
        <w:spacing w:before="0"/>
        <w:rPr>
          <w:rFonts w:cs="Arial"/>
          <w:bCs/>
          <w:noProof/>
          <w:lang w:val="sr-Cyrl-RS"/>
        </w:rPr>
      </w:pPr>
      <w:r w:rsidRPr="00AB45AA">
        <w:rPr>
          <w:rFonts w:cs="Arial"/>
          <w:bCs/>
          <w:noProof/>
          <w:lang w:val="sr-Cyrl-RS"/>
        </w:rPr>
        <w:t xml:space="preserve">За бакарни проводник  </w:t>
      </w:r>
    </w:p>
    <w:p w:rsidR="00591474" w:rsidRPr="00591474" w:rsidRDefault="00591474" w:rsidP="00627C64">
      <w:pPr>
        <w:numPr>
          <w:ilvl w:val="0"/>
          <w:numId w:val="32"/>
        </w:numPr>
        <w:autoSpaceDE w:val="0"/>
        <w:autoSpaceDN w:val="0"/>
        <w:adjustRightInd w:val="0"/>
        <w:spacing w:before="0"/>
        <w:rPr>
          <w:rFonts w:cs="Arial"/>
          <w:noProof/>
          <w:lang w:val="sr-Cyrl-RS"/>
        </w:rPr>
      </w:pPr>
      <w:r w:rsidRPr="00AB45AA">
        <w:rPr>
          <w:rFonts w:cs="Arial"/>
          <w:bCs/>
          <w:noProof/>
          <w:lang w:val="sr-Cyrl-RS"/>
        </w:rPr>
        <w:t>Са болцном Ø30 мм</w:t>
      </w:r>
    </w:p>
    <w:p w:rsidR="00591474" w:rsidRPr="00591474" w:rsidRDefault="00591474" w:rsidP="00627C64">
      <w:pPr>
        <w:autoSpaceDE w:val="0"/>
        <w:autoSpaceDN w:val="0"/>
        <w:adjustRightInd w:val="0"/>
        <w:spacing w:before="0"/>
        <w:rPr>
          <w:rFonts w:cs="Arial"/>
          <w:bCs/>
          <w:noProof/>
          <w:u w:val="single"/>
          <w:lang w:val="sr-Latn-RS"/>
        </w:rPr>
      </w:pPr>
      <w:r w:rsidRPr="00AB45AA">
        <w:rPr>
          <w:rFonts w:cs="Arial"/>
          <w:bCs/>
          <w:noProof/>
          <w:u w:val="single"/>
          <w:lang w:val="sr-Cyrl-RS"/>
        </w:rPr>
        <w:t>Дозвољени ниво парцијалних пражњења</w:t>
      </w:r>
    </w:p>
    <w:p w:rsidR="00591474" w:rsidRPr="00591474" w:rsidRDefault="00591474" w:rsidP="00627C64">
      <w:pPr>
        <w:autoSpaceDE w:val="0"/>
        <w:autoSpaceDN w:val="0"/>
        <w:adjustRightInd w:val="0"/>
        <w:spacing w:before="0"/>
        <w:rPr>
          <w:rFonts w:cs="Arial"/>
          <w:noProof/>
          <w:lang w:val="sr-Latn-RS"/>
        </w:rPr>
      </w:pPr>
      <w:r w:rsidRPr="00AB45AA">
        <w:rPr>
          <w:rFonts w:cs="Arial"/>
          <w:noProof/>
          <w:lang w:val="sr-Cyrl-RS"/>
        </w:rPr>
        <w:t>Mерни трансформатори треба да буду тако конструисани и произведени тако да немају парцијалних пражњења. Ниво парцијалних пражњења који произвођач гарантује мора бити мањи или једнак од максималних дозвољених по IEC стандарду. Пожељно је да ниво гарантованих парцијалних пражњења буде што мањи.</w:t>
      </w:r>
    </w:p>
    <w:p w:rsidR="00591474" w:rsidRPr="00591474" w:rsidRDefault="00591474" w:rsidP="00627C64">
      <w:pPr>
        <w:autoSpaceDE w:val="0"/>
        <w:autoSpaceDN w:val="0"/>
        <w:adjustRightInd w:val="0"/>
        <w:spacing w:before="0"/>
        <w:rPr>
          <w:rFonts w:cs="Arial"/>
          <w:bCs/>
          <w:noProof/>
          <w:u w:val="single"/>
          <w:lang w:val="sr-Latn-RS"/>
        </w:rPr>
      </w:pPr>
      <w:r w:rsidRPr="00AB45AA">
        <w:rPr>
          <w:rFonts w:cs="Arial"/>
          <w:bCs/>
          <w:noProof/>
          <w:u w:val="single"/>
          <w:lang w:val="sr-Cyrl-RS"/>
        </w:rPr>
        <w:t>Спољна изолација</w:t>
      </w:r>
    </w:p>
    <w:p w:rsidR="00591474" w:rsidRPr="00AB45AA" w:rsidRDefault="00591474" w:rsidP="00627C64">
      <w:pPr>
        <w:autoSpaceDE w:val="0"/>
        <w:autoSpaceDN w:val="0"/>
        <w:adjustRightInd w:val="0"/>
        <w:spacing w:before="0"/>
        <w:rPr>
          <w:rFonts w:cs="Arial"/>
          <w:noProof/>
          <w:lang w:val="sr-Cyrl-RS"/>
        </w:rPr>
      </w:pPr>
      <w:r w:rsidRPr="00AB45AA">
        <w:rPr>
          <w:rFonts w:cs="Arial"/>
          <w:noProof/>
          <w:lang w:val="sr-Cyrl-RS"/>
        </w:rPr>
        <w:t xml:space="preserve">Спољну изолацију мерних трансформатора чини порцелански изолатор. </w:t>
      </w:r>
    </w:p>
    <w:p w:rsidR="00591474" w:rsidRPr="00AB45AA" w:rsidRDefault="00591474" w:rsidP="00627C64">
      <w:pPr>
        <w:autoSpaceDE w:val="0"/>
        <w:autoSpaceDN w:val="0"/>
        <w:adjustRightInd w:val="0"/>
        <w:spacing w:before="0"/>
        <w:rPr>
          <w:rFonts w:cs="Arial"/>
          <w:noProof/>
          <w:lang w:val="sr-Cyrl-RS"/>
        </w:rPr>
      </w:pPr>
      <w:r w:rsidRPr="00AB45AA">
        <w:rPr>
          <w:rFonts w:cs="Arial"/>
          <w:noProof/>
          <w:lang w:val="sr-Cyrl-RS"/>
        </w:rPr>
        <w:t>Минимална дозвољена пузна стаза за мерне трансформаторе износи 20 mm/kV, односно мерни трансформатори морају да задовоље критеријуме најмање за други степен загађености.</w:t>
      </w:r>
    </w:p>
    <w:p w:rsidR="00591474" w:rsidRPr="00AB45AA" w:rsidRDefault="00591474" w:rsidP="00627C64">
      <w:pPr>
        <w:autoSpaceDE w:val="0"/>
        <w:autoSpaceDN w:val="0"/>
        <w:adjustRightInd w:val="0"/>
        <w:spacing w:before="0"/>
        <w:rPr>
          <w:rFonts w:cs="Arial"/>
          <w:noProof/>
          <w:lang w:val="sr-Cyrl-RS"/>
        </w:rPr>
      </w:pPr>
      <w:r w:rsidRPr="00AB45AA">
        <w:rPr>
          <w:rFonts w:cs="Arial"/>
          <w:noProof/>
          <w:lang w:val="sr-Cyrl-RS"/>
        </w:rPr>
        <w:t>Пожељно је да мерни трансформатори буду тако конструисани да задовољавају трећи степан загађености околине.</w:t>
      </w:r>
    </w:p>
    <w:p w:rsidR="00591474" w:rsidRPr="00AB45AA" w:rsidRDefault="00591474" w:rsidP="00627C64">
      <w:pPr>
        <w:autoSpaceDE w:val="0"/>
        <w:autoSpaceDN w:val="0"/>
        <w:adjustRightInd w:val="0"/>
        <w:spacing w:before="0"/>
        <w:rPr>
          <w:bCs/>
          <w:noProof/>
          <w:lang w:val="sr-Cyrl-RS"/>
        </w:rPr>
      </w:pPr>
    </w:p>
    <w:p w:rsidR="00591474" w:rsidRPr="00627C64" w:rsidRDefault="00591474" w:rsidP="00627C64">
      <w:pPr>
        <w:autoSpaceDE w:val="0"/>
        <w:autoSpaceDN w:val="0"/>
        <w:adjustRightInd w:val="0"/>
        <w:spacing w:before="0"/>
        <w:rPr>
          <w:rFonts w:cs="Arial"/>
          <w:bCs/>
          <w:noProof/>
          <w:u w:val="single"/>
          <w:lang w:val="sr-Cyrl-RS"/>
        </w:rPr>
      </w:pPr>
      <w:r w:rsidRPr="00AB45AA">
        <w:rPr>
          <w:rFonts w:cs="Arial"/>
          <w:bCs/>
          <w:noProof/>
          <w:u w:val="single"/>
          <w:lang w:val="sr-Cyrl-RS"/>
        </w:rPr>
        <w:t>Механичко оптерећење примарних прикључака</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 xml:space="preserve">Мерни трансформатори морају да задовоље најмање механичке захтеве које одговарају </w:t>
      </w:r>
      <w:r w:rsidRPr="00AB45AA">
        <w:rPr>
          <w:rFonts w:cs="Arial"/>
          <w:b/>
          <w:bCs/>
          <w:noProof/>
          <w:lang w:val="sr-Cyrl-RS"/>
        </w:rPr>
        <w:t>Класи II</w:t>
      </w:r>
      <w:r w:rsidRPr="00AB45AA">
        <w:rPr>
          <w:rFonts w:cs="Arial"/>
          <w:bCs/>
          <w:noProof/>
          <w:lang w:val="sr-Cyrl-RS"/>
        </w:rPr>
        <w:t>.</w:t>
      </w:r>
    </w:p>
    <w:p w:rsidR="00591474" w:rsidRPr="00AB45AA" w:rsidRDefault="00591474" w:rsidP="00627C64">
      <w:pPr>
        <w:autoSpaceDE w:val="0"/>
        <w:autoSpaceDN w:val="0"/>
        <w:adjustRightInd w:val="0"/>
        <w:spacing w:before="0"/>
        <w:rPr>
          <w:rFonts w:cs="Arial"/>
          <w:bCs/>
          <w:noProof/>
          <w:lang w:val="sr-Cyrl-RS"/>
        </w:rPr>
      </w:pPr>
    </w:p>
    <w:p w:rsidR="00591474" w:rsidRPr="00627C64" w:rsidRDefault="00591474" w:rsidP="00627C64">
      <w:pPr>
        <w:autoSpaceDE w:val="0"/>
        <w:autoSpaceDN w:val="0"/>
        <w:adjustRightInd w:val="0"/>
        <w:spacing w:before="0"/>
        <w:rPr>
          <w:rFonts w:cs="Arial"/>
          <w:bCs/>
          <w:noProof/>
          <w:u w:val="single"/>
          <w:lang w:val="sr-Cyrl-RS"/>
        </w:rPr>
      </w:pPr>
      <w:r w:rsidRPr="00AB45AA">
        <w:rPr>
          <w:rFonts w:cs="Arial"/>
          <w:bCs/>
          <w:noProof/>
          <w:u w:val="single"/>
          <w:lang w:val="sr-Cyrl-RS"/>
        </w:rPr>
        <w:t>Механичка заштита</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lastRenderedPageBreak/>
        <w:t>Конструкција трансформатора мора да обезбеди херметичко затварање активних делова у трансформатору. Секундарна прикључна кутија мора да буде изведена за степен механичке заштите минимум IP 54.</w:t>
      </w:r>
    </w:p>
    <w:p w:rsidR="00591474" w:rsidRPr="00AB45AA" w:rsidRDefault="00591474" w:rsidP="00627C64">
      <w:pPr>
        <w:autoSpaceDE w:val="0"/>
        <w:autoSpaceDN w:val="0"/>
        <w:adjustRightInd w:val="0"/>
        <w:spacing w:before="0"/>
        <w:rPr>
          <w:b/>
          <w:bCs/>
          <w:i/>
          <w:noProof/>
          <w:lang w:val="sr-Cyrl-RS"/>
        </w:rPr>
      </w:pPr>
    </w:p>
    <w:p w:rsidR="00591474" w:rsidRPr="00627C64" w:rsidRDefault="00591474" w:rsidP="00627C64">
      <w:pPr>
        <w:autoSpaceDE w:val="0"/>
        <w:autoSpaceDN w:val="0"/>
        <w:adjustRightInd w:val="0"/>
        <w:spacing w:before="0"/>
        <w:rPr>
          <w:rFonts w:cs="Arial"/>
          <w:bCs/>
          <w:noProof/>
          <w:u w:val="single"/>
          <w:lang w:val="sr-Cyrl-RS"/>
        </w:rPr>
      </w:pPr>
      <w:r w:rsidRPr="00AB45AA">
        <w:rPr>
          <w:rFonts w:cs="Arial"/>
          <w:bCs/>
          <w:noProof/>
          <w:u w:val="single"/>
          <w:lang w:val="sr-Cyrl-RS"/>
        </w:rPr>
        <w:t xml:space="preserve">Заштита од корозије </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Сви спољашњи метални делови мерног трансформатора подложни корозији морају да буду искључиво од алуминијума или нерђајућег челика. Завртњеви и остали спојни материјал мора да буде искључиво од нерђајућег челика.</w:t>
      </w:r>
    </w:p>
    <w:p w:rsidR="00591474" w:rsidRPr="00AB45AA" w:rsidRDefault="00591474" w:rsidP="00627C64">
      <w:pPr>
        <w:autoSpaceDE w:val="0"/>
        <w:autoSpaceDN w:val="0"/>
        <w:adjustRightInd w:val="0"/>
        <w:spacing w:before="0"/>
        <w:rPr>
          <w:rFonts w:cs="Arial"/>
          <w:bCs/>
          <w:noProof/>
          <w:u w:val="single"/>
          <w:lang w:val="sr-Cyrl-RS"/>
        </w:rPr>
      </w:pPr>
      <w:r w:rsidRPr="00AB45AA">
        <w:rPr>
          <w:rFonts w:cs="Arial"/>
          <w:bCs/>
          <w:noProof/>
          <w:lang w:val="sr-Cyrl-RS"/>
        </w:rPr>
        <w:t>Није дозвољена употреба материјала за које се предвиђа антикорозивна заштита, изузев прирубница које морају бити топло поцинковане у слоју најмање дебљине 70 μm.</w:t>
      </w:r>
      <w:r w:rsidRPr="00AB45AA" w:rsidDel="00D83257">
        <w:rPr>
          <w:rFonts w:cs="Arial"/>
          <w:bCs/>
          <w:noProof/>
          <w:u w:val="single"/>
          <w:lang w:val="sr-Cyrl-RS"/>
        </w:rPr>
        <w:t xml:space="preserve"> </w:t>
      </w:r>
    </w:p>
    <w:p w:rsidR="00591474" w:rsidRPr="00AB45AA" w:rsidRDefault="00591474" w:rsidP="00627C64">
      <w:pPr>
        <w:autoSpaceDE w:val="0"/>
        <w:autoSpaceDN w:val="0"/>
        <w:adjustRightInd w:val="0"/>
        <w:spacing w:before="0"/>
        <w:rPr>
          <w:rFonts w:cs="Arial"/>
          <w:b/>
          <w:bCs/>
          <w:i/>
          <w:noProof/>
          <w:lang w:val="sr-Cyrl-RS"/>
        </w:rPr>
      </w:pPr>
    </w:p>
    <w:p w:rsidR="00591474" w:rsidRPr="00627C64" w:rsidRDefault="00591474" w:rsidP="00627C64">
      <w:pPr>
        <w:autoSpaceDE w:val="0"/>
        <w:autoSpaceDN w:val="0"/>
        <w:adjustRightInd w:val="0"/>
        <w:spacing w:before="0"/>
        <w:rPr>
          <w:rFonts w:cs="Arial"/>
          <w:bCs/>
          <w:noProof/>
          <w:u w:val="single"/>
          <w:lang w:val="sr-Cyrl-RS"/>
        </w:rPr>
      </w:pPr>
      <w:r w:rsidRPr="00AB45AA">
        <w:rPr>
          <w:rFonts w:cs="Arial"/>
          <w:bCs/>
          <w:noProof/>
          <w:u w:val="single"/>
          <w:lang w:val="sr-Cyrl-RS"/>
        </w:rPr>
        <w:t>Изолатори</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Изолатори треба да буду израђени од порцелана са браон глазуром у складу са техничким спецификацијама.</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Спој порцелана и прирубнице треба да буде израђен коришћењем портланд цемента.</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Сам спој треба да буде обрађен на такав начин да се спречи било каква могућност задржавања или продора влаге, силиконом или на други адекватни начин.</w:t>
      </w:r>
    </w:p>
    <w:p w:rsidR="00591474" w:rsidRPr="00AB45AA" w:rsidRDefault="00591474" w:rsidP="00627C64">
      <w:pPr>
        <w:autoSpaceDE w:val="0"/>
        <w:autoSpaceDN w:val="0"/>
        <w:adjustRightInd w:val="0"/>
        <w:spacing w:before="0"/>
        <w:rPr>
          <w:noProof/>
          <w:lang w:val="sr-Cyrl-RS"/>
        </w:rPr>
      </w:pPr>
    </w:p>
    <w:p w:rsidR="00591474" w:rsidRPr="00AB45AA" w:rsidRDefault="00591474" w:rsidP="00627C64">
      <w:pPr>
        <w:autoSpaceDE w:val="0"/>
        <w:autoSpaceDN w:val="0"/>
        <w:adjustRightInd w:val="0"/>
        <w:spacing w:before="0"/>
        <w:rPr>
          <w:rFonts w:cs="Arial"/>
          <w:b/>
          <w:bCs/>
          <w:noProof/>
          <w:lang w:val="sr-Cyrl-RS"/>
        </w:rPr>
      </w:pPr>
      <w:r w:rsidRPr="00AB45AA">
        <w:rPr>
          <w:rFonts w:cs="Arial"/>
          <w:b/>
          <w:noProof/>
          <w:lang w:val="sr-Cyrl-RS"/>
        </w:rPr>
        <w:t>2.</w:t>
      </w:r>
      <w:r w:rsidRPr="00AB45AA">
        <w:rPr>
          <w:rFonts w:cs="Arial"/>
          <w:b/>
          <w:noProof/>
          <w:lang w:val="sr-Cyrl-RS"/>
        </w:rPr>
        <w:tab/>
      </w:r>
      <w:r w:rsidRPr="00AB45AA">
        <w:rPr>
          <w:rFonts w:cs="Arial"/>
          <w:b/>
          <w:bCs/>
          <w:noProof/>
          <w:lang w:val="sr-Cyrl-RS"/>
        </w:rPr>
        <w:t>КОНТРОЛА   И   ИСПИТИВАЊА</w:t>
      </w:r>
    </w:p>
    <w:p w:rsidR="00591474" w:rsidRPr="00AB45AA" w:rsidRDefault="00591474" w:rsidP="00627C64">
      <w:pPr>
        <w:autoSpaceDE w:val="0"/>
        <w:autoSpaceDN w:val="0"/>
        <w:adjustRightInd w:val="0"/>
        <w:spacing w:before="0"/>
        <w:rPr>
          <w:rFonts w:cs="Arial"/>
          <w:noProof/>
          <w:lang w:val="sr-Cyrl-RS"/>
        </w:rPr>
      </w:pPr>
    </w:p>
    <w:p w:rsidR="00591474" w:rsidRPr="00627C64" w:rsidRDefault="00591474" w:rsidP="00627C64">
      <w:pPr>
        <w:autoSpaceDE w:val="0"/>
        <w:autoSpaceDN w:val="0"/>
        <w:adjustRightInd w:val="0"/>
        <w:spacing w:before="0"/>
        <w:rPr>
          <w:rFonts w:cs="Arial"/>
          <w:noProof/>
          <w:u w:val="single"/>
          <w:lang w:val="sr-Cyrl-RS"/>
        </w:rPr>
      </w:pPr>
      <w:r w:rsidRPr="00AB45AA">
        <w:rPr>
          <w:rFonts w:cs="Arial"/>
          <w:noProof/>
          <w:u w:val="single"/>
          <w:lang w:val="sr-Cyrl-RS"/>
        </w:rPr>
        <w:t>Опште</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 xml:space="preserve">Испитивања треба спровести да би се утврдило да ли материјал и опрема одговарају траженим карактеристикама. </w:t>
      </w:r>
    </w:p>
    <w:p w:rsidR="00591474" w:rsidRPr="00AB45AA" w:rsidRDefault="00591474" w:rsidP="00627C64">
      <w:pPr>
        <w:autoSpaceDE w:val="0"/>
        <w:autoSpaceDN w:val="0"/>
        <w:adjustRightInd w:val="0"/>
        <w:spacing w:before="0"/>
        <w:rPr>
          <w:rFonts w:cs="Arial"/>
          <w:noProof/>
          <w:lang w:val="sr-Cyrl-RS"/>
        </w:rPr>
      </w:pPr>
      <w:r w:rsidRPr="00AB45AA">
        <w:rPr>
          <w:rFonts w:cs="Arial"/>
          <w:noProof/>
          <w:lang w:val="sr-Cyrl-RS"/>
        </w:rPr>
        <w:t>Сва испитивања која се обављају на материјалу и опреми треба да се обаве у складу са IEC стандардима.</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Испитивања не смеју умањити карактеристике и поузданост предмета испитивања или му скратити животни век.</w:t>
      </w:r>
    </w:p>
    <w:p w:rsidR="00591474" w:rsidRPr="00AB45AA" w:rsidRDefault="00591474" w:rsidP="00627C64">
      <w:pPr>
        <w:autoSpaceDE w:val="0"/>
        <w:autoSpaceDN w:val="0"/>
        <w:adjustRightInd w:val="0"/>
        <w:spacing w:before="0"/>
        <w:rPr>
          <w:rFonts w:cs="Arial"/>
          <w:bCs/>
          <w:noProof/>
          <w:lang w:val="sr-Cyrl-RS"/>
        </w:rPr>
      </w:pPr>
      <w:r w:rsidRPr="00AB45AA">
        <w:rPr>
          <w:rFonts w:cs="Arial"/>
          <w:noProof/>
          <w:lang w:val="sr-Cyrl-RS"/>
        </w:rPr>
        <w:t xml:space="preserve">Испитивања рада под високим температурама треба да се спроведу на максималној температури околине од  40ºC. </w:t>
      </w:r>
      <w:r w:rsidRPr="00AB45AA">
        <w:rPr>
          <w:rFonts w:cs="Arial"/>
          <w:bCs/>
          <w:noProof/>
          <w:lang w:val="sr-Cyrl-RS"/>
        </w:rPr>
        <w:t>Испоручилац треба да сву опрему која може да апсорбује влагу током уградње пре испитивања добро осуши.</w:t>
      </w:r>
    </w:p>
    <w:p w:rsidR="00591474" w:rsidRPr="00AB45AA" w:rsidRDefault="00591474" w:rsidP="00627C64">
      <w:pPr>
        <w:autoSpaceDE w:val="0"/>
        <w:autoSpaceDN w:val="0"/>
        <w:adjustRightInd w:val="0"/>
        <w:spacing w:before="0"/>
        <w:rPr>
          <w:rFonts w:cs="Arial"/>
          <w:bCs/>
          <w:noProof/>
          <w:lang w:val="sr-Cyrl-RS"/>
        </w:rPr>
      </w:pPr>
    </w:p>
    <w:p w:rsidR="00591474" w:rsidRPr="00AB45AA" w:rsidRDefault="00591474" w:rsidP="00627C64">
      <w:pPr>
        <w:spacing w:before="0"/>
        <w:rPr>
          <w:rFonts w:cs="Arial"/>
          <w:noProof/>
          <w:lang w:val="sr-Cyrl-RS"/>
        </w:rPr>
      </w:pPr>
      <w:r w:rsidRPr="00AB45AA">
        <w:rPr>
          <w:rFonts w:cs="Arial"/>
          <w:b/>
          <w:noProof/>
          <w:u w:val="single"/>
          <w:lang w:val="sr-Cyrl-RS"/>
        </w:rPr>
        <w:t>Типска испитивања</w:t>
      </w:r>
      <w:r w:rsidRPr="00AB45AA">
        <w:rPr>
          <w:rFonts w:cs="Arial"/>
          <w:noProof/>
          <w:lang w:val="sr-Cyrl-RS"/>
        </w:rPr>
        <w:t xml:space="preserve"> треба да су спроведена на сваком типу и класи специфициране опреме у сврху утврђивања њених карактеристика.</w:t>
      </w:r>
    </w:p>
    <w:p w:rsidR="00591474" w:rsidRPr="00AB45AA" w:rsidRDefault="00591474" w:rsidP="00627C64">
      <w:pPr>
        <w:spacing w:before="0"/>
        <w:rPr>
          <w:rFonts w:cs="Arial"/>
          <w:noProof/>
          <w:lang w:val="sr-Cyrl-RS"/>
        </w:rPr>
      </w:pPr>
      <w:r w:rsidRPr="00AB45AA">
        <w:rPr>
          <w:rFonts w:cs="Arial"/>
          <w:noProof/>
          <w:lang w:val="sr-Cyrl-RS"/>
        </w:rPr>
        <w:t>-Прегледни списак типских атеста са спроведеним испитивањима, примењеним стандардом, датумом издавања, бројем документа, акредитованом лабараторијом где је изведено испитивање треба доставити у писаној форми уз Понуду.</w:t>
      </w:r>
    </w:p>
    <w:p w:rsidR="00591474" w:rsidRPr="00AB45AA" w:rsidRDefault="00591474" w:rsidP="00627C64">
      <w:pPr>
        <w:spacing w:before="0"/>
        <w:rPr>
          <w:rFonts w:cs="Arial"/>
          <w:noProof/>
          <w:lang w:val="sr-Cyrl-RS"/>
        </w:rPr>
      </w:pPr>
      <w:r w:rsidRPr="00AB45AA">
        <w:rPr>
          <w:noProof/>
          <w:lang w:val="sr-Cyrl-RS"/>
        </w:rPr>
        <w:t>-</w:t>
      </w:r>
      <w:r w:rsidRPr="00AB45AA">
        <w:rPr>
          <w:rFonts w:cs="Arial"/>
          <w:noProof/>
          <w:lang w:val="sr-Cyrl-RS"/>
        </w:rPr>
        <w:t>Копије насловних страна типских атеста морају бити достављене у писаној форми уз Понуду.</w:t>
      </w:r>
    </w:p>
    <w:p w:rsidR="00591474" w:rsidRPr="00AB45AA" w:rsidRDefault="00591474" w:rsidP="00627C64">
      <w:pPr>
        <w:spacing w:before="0"/>
        <w:rPr>
          <w:rFonts w:cs="Arial"/>
          <w:noProof/>
          <w:lang w:val="sr-Cyrl-RS"/>
        </w:rPr>
      </w:pPr>
      <w:r w:rsidRPr="00AB45AA">
        <w:rPr>
          <w:rFonts w:cs="Arial"/>
          <w:noProof/>
          <w:lang w:val="sr-Cyrl-RS"/>
        </w:rPr>
        <w:t xml:space="preserve">-Копије резултата испитивања и опис методе наведених типских атеста могу бити достављене или у електронској или у писаној форми уз Понуду. </w:t>
      </w:r>
    </w:p>
    <w:p w:rsidR="00591474" w:rsidRPr="00AB45AA" w:rsidRDefault="00591474" w:rsidP="00627C64">
      <w:pPr>
        <w:spacing w:before="0"/>
        <w:rPr>
          <w:rFonts w:cs="Arial"/>
          <w:noProof/>
          <w:lang w:val="sr-Cyrl-RS"/>
        </w:rPr>
      </w:pPr>
      <w:r w:rsidRPr="00AB45AA">
        <w:rPr>
          <w:rFonts w:cs="Arial"/>
          <w:noProof/>
          <w:lang w:val="sr-Cyrl-RS"/>
        </w:rPr>
        <w:t>Копије типских атеста треба да се односе искључиво на понуђене типове опреме и несмеју бити старији од 10 година.</w:t>
      </w:r>
    </w:p>
    <w:p w:rsidR="00591474" w:rsidRPr="00AB45AA" w:rsidRDefault="00591474" w:rsidP="00627C64">
      <w:pPr>
        <w:spacing w:before="0"/>
        <w:rPr>
          <w:noProof/>
          <w:lang w:val="sr-Cyrl-RS"/>
        </w:rPr>
      </w:pPr>
    </w:p>
    <w:p w:rsidR="00591474" w:rsidRPr="00AB45AA" w:rsidRDefault="00591474" w:rsidP="00627C64">
      <w:pPr>
        <w:autoSpaceDE w:val="0"/>
        <w:autoSpaceDN w:val="0"/>
        <w:adjustRightInd w:val="0"/>
        <w:spacing w:before="0"/>
        <w:rPr>
          <w:rFonts w:cs="Arial"/>
          <w:bCs/>
          <w:noProof/>
          <w:lang w:val="sr-Cyrl-RS"/>
        </w:rPr>
      </w:pPr>
      <w:r w:rsidRPr="00AB45AA">
        <w:rPr>
          <w:rFonts w:cs="Arial"/>
          <w:b/>
          <w:bCs/>
          <w:noProof/>
          <w:u w:val="single"/>
          <w:lang w:val="sr-Cyrl-RS"/>
        </w:rPr>
        <w:t>Рутинска испитивања</w:t>
      </w:r>
      <w:r w:rsidRPr="00AB45AA">
        <w:rPr>
          <w:rFonts w:cs="Arial"/>
          <w:bCs/>
          <w:noProof/>
          <w:lang w:val="sr-Cyrl-RS"/>
        </w:rPr>
        <w:t xml:space="preserve"> треба спровести на сваком комаду опреме предвиђене за испоруку, а у сврху откривања кварова у материјалу или конструкцији.</w:t>
      </w:r>
    </w:p>
    <w:p w:rsidR="00591474" w:rsidRPr="00AB45AA" w:rsidRDefault="00591474" w:rsidP="00627C64">
      <w:pPr>
        <w:autoSpaceDE w:val="0"/>
        <w:autoSpaceDN w:val="0"/>
        <w:adjustRightInd w:val="0"/>
        <w:spacing w:before="0"/>
        <w:rPr>
          <w:rFonts w:cs="Arial"/>
          <w:b/>
          <w:bCs/>
          <w:noProof/>
          <w:u w:val="single"/>
          <w:lang w:val="sr-Cyrl-RS"/>
        </w:rPr>
      </w:pPr>
    </w:p>
    <w:p w:rsidR="00591474" w:rsidRPr="00627C64" w:rsidRDefault="00591474" w:rsidP="00627C64">
      <w:pPr>
        <w:autoSpaceDE w:val="0"/>
        <w:autoSpaceDN w:val="0"/>
        <w:adjustRightInd w:val="0"/>
        <w:spacing w:before="0"/>
        <w:rPr>
          <w:rFonts w:cs="Arial"/>
          <w:bCs/>
          <w:noProof/>
          <w:lang w:val="sr-Cyrl-RS"/>
        </w:rPr>
      </w:pPr>
      <w:r w:rsidRPr="00AB45AA">
        <w:rPr>
          <w:rFonts w:cs="Arial"/>
          <w:b/>
          <w:bCs/>
          <w:noProof/>
          <w:u w:val="single"/>
          <w:lang w:val="sr-Cyrl-RS"/>
        </w:rPr>
        <w:t>Пријемна испитивања</w:t>
      </w:r>
      <w:r w:rsidRPr="00AB45AA">
        <w:rPr>
          <w:rFonts w:cs="Arial"/>
          <w:bCs/>
          <w:noProof/>
          <w:lang w:val="sr-Cyrl-RS"/>
        </w:rPr>
        <w:t xml:space="preserve"> треба спровести </w:t>
      </w:r>
      <w:r w:rsidRPr="00AB45AA">
        <w:rPr>
          <w:rFonts w:cs="Arial"/>
          <w:b/>
          <w:bCs/>
          <w:noProof/>
          <w:u w:val="single"/>
          <w:lang w:val="sr-Cyrl-RS"/>
        </w:rPr>
        <w:t>на сваком комаду опреме</w:t>
      </w:r>
      <w:r w:rsidRPr="00AB45AA">
        <w:rPr>
          <w:rFonts w:cs="Arial"/>
          <w:bCs/>
          <w:noProof/>
          <w:lang w:val="sr-Cyrl-RS"/>
        </w:rPr>
        <w:t xml:space="preserve"> предвиђене за испоруку, у лабораторијама произвођача, </w:t>
      </w:r>
      <w:r w:rsidRPr="00AB45AA">
        <w:rPr>
          <w:rFonts w:cs="Arial"/>
          <w:b/>
          <w:bCs/>
          <w:noProof/>
          <w:u w:val="single"/>
          <w:lang w:val="sr-Cyrl-RS"/>
        </w:rPr>
        <w:t>у присуству два представника корисника</w:t>
      </w:r>
      <w:r w:rsidRPr="00AB45AA">
        <w:rPr>
          <w:rFonts w:cs="Arial"/>
          <w:bCs/>
          <w:noProof/>
          <w:lang w:val="sr-Cyrl-RS"/>
        </w:rPr>
        <w:t>, пре испоруке.</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Пријемна испитивања треба спровести према програму Рутинских и Специјалних испитивања.</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Сви трошкови испитивања падају на терет испоручиоца опреме.</w:t>
      </w:r>
    </w:p>
    <w:p w:rsidR="00591474" w:rsidRPr="00AB45AA" w:rsidRDefault="00591474" w:rsidP="00627C64">
      <w:pPr>
        <w:autoSpaceDE w:val="0"/>
        <w:autoSpaceDN w:val="0"/>
        <w:adjustRightInd w:val="0"/>
        <w:spacing w:before="0"/>
        <w:rPr>
          <w:noProof/>
          <w:lang w:val="sr-Cyrl-RS"/>
        </w:rPr>
      </w:pPr>
    </w:p>
    <w:p w:rsidR="00591474" w:rsidRPr="00AB45AA" w:rsidRDefault="00591474" w:rsidP="00627C64">
      <w:pPr>
        <w:autoSpaceDE w:val="0"/>
        <w:autoSpaceDN w:val="0"/>
        <w:adjustRightInd w:val="0"/>
        <w:spacing w:before="0"/>
        <w:rPr>
          <w:rFonts w:cs="Arial"/>
          <w:noProof/>
          <w:u w:val="single"/>
          <w:lang w:val="sr-Cyrl-RS"/>
        </w:rPr>
      </w:pPr>
      <w:r w:rsidRPr="00AB45AA">
        <w:rPr>
          <w:rFonts w:cs="Arial"/>
          <w:noProof/>
          <w:color w:val="000000"/>
          <w:u w:val="single"/>
          <w:lang w:val="sr-Cyrl-RS"/>
        </w:rPr>
        <w:t>Типска испитивања</w:t>
      </w:r>
      <w:r w:rsidRPr="00AB45AA">
        <w:rPr>
          <w:rFonts w:cs="Arial"/>
          <w:noProof/>
          <w:u w:val="single"/>
          <w:lang w:val="sr-Cyrl-RS"/>
        </w:rPr>
        <w:t xml:space="preserve">  </w:t>
      </w:r>
    </w:p>
    <w:p w:rsidR="00591474" w:rsidRPr="00AB45AA" w:rsidRDefault="00591474" w:rsidP="00627C64">
      <w:pPr>
        <w:spacing w:before="0"/>
        <w:rPr>
          <w:rFonts w:cs="Arial"/>
          <w:bCs/>
          <w:noProof/>
          <w:lang w:val="sr-Cyrl-RS"/>
        </w:rPr>
      </w:pPr>
    </w:p>
    <w:p w:rsidR="00591474" w:rsidRPr="00AB45AA" w:rsidRDefault="00591474" w:rsidP="00627C64">
      <w:pPr>
        <w:spacing w:before="0"/>
        <w:rPr>
          <w:rFonts w:cs="Arial"/>
          <w:bCs/>
          <w:noProof/>
          <w:lang w:val="sr-Cyrl-RS"/>
        </w:rPr>
      </w:pPr>
      <w:r w:rsidRPr="00AB45AA">
        <w:rPr>
          <w:rFonts w:cs="Arial"/>
          <w:bCs/>
          <w:noProof/>
          <w:lang w:val="sr-Cyrl-RS"/>
        </w:rPr>
        <w:t xml:space="preserve">Следећа типска испитивања струјних трансформатора треба да су спроведена на сваком типу и класи специфициране опреме </w:t>
      </w:r>
      <w:r w:rsidRPr="00AB45AA">
        <w:rPr>
          <w:rFonts w:cs="Arial"/>
          <w:noProof/>
          <w:lang w:val="sr-Cyrl-RS"/>
        </w:rPr>
        <w:t xml:space="preserve">у сврху утврђивања њених карактеристика </w:t>
      </w:r>
      <w:r w:rsidRPr="00AB45AA">
        <w:rPr>
          <w:rFonts w:cs="Arial"/>
          <w:bCs/>
          <w:noProof/>
          <w:lang w:val="sr-Cyrl-RS"/>
        </w:rPr>
        <w:t>:</w:t>
      </w:r>
    </w:p>
    <w:p w:rsidR="00591474" w:rsidRPr="00AB45AA" w:rsidRDefault="00591474" w:rsidP="00627C64">
      <w:pPr>
        <w:spacing w:before="0"/>
        <w:rPr>
          <w:rFonts w:cs="Arial"/>
          <w:bCs/>
          <w:noProof/>
          <w:lang w:val="sr-Cyrl-RS"/>
        </w:rPr>
      </w:pP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1.</w:t>
      </w:r>
      <w:r w:rsidRPr="00AB45AA">
        <w:rPr>
          <w:rFonts w:cs="Arial"/>
          <w:bCs/>
          <w:noProof/>
          <w:lang w:val="sr-Cyrl-RS"/>
        </w:rPr>
        <w:tab/>
        <w:t xml:space="preserve">Испитивање издржљивости на кратак спој </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2.</w:t>
      </w:r>
      <w:r w:rsidRPr="00AB45AA">
        <w:rPr>
          <w:rFonts w:cs="Arial"/>
          <w:bCs/>
          <w:noProof/>
          <w:lang w:val="sr-Cyrl-RS"/>
        </w:rPr>
        <w:tab/>
        <w:t>Испитивање краткотрајном струјом</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3.</w:t>
      </w:r>
      <w:r w:rsidRPr="00AB45AA">
        <w:rPr>
          <w:rFonts w:cs="Arial"/>
          <w:bCs/>
          <w:noProof/>
          <w:lang w:val="sr-Cyrl-RS"/>
        </w:rPr>
        <w:tab/>
        <w:t>Испитивање повишења температуре</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4.</w:t>
      </w:r>
      <w:r w:rsidRPr="00AB45AA">
        <w:rPr>
          <w:rFonts w:cs="Arial"/>
          <w:bCs/>
          <w:noProof/>
          <w:lang w:val="sr-Cyrl-RS"/>
        </w:rPr>
        <w:tab/>
        <w:t>Испитивање ударним атмосферским напоном</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5.</w:t>
      </w:r>
      <w:r w:rsidRPr="00AB45AA">
        <w:rPr>
          <w:rFonts w:cs="Arial"/>
          <w:bCs/>
          <w:noProof/>
          <w:lang w:val="sr-Cyrl-RS"/>
        </w:rPr>
        <w:tab/>
        <w:t xml:space="preserve">Испитивање на киши </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6.</w:t>
      </w:r>
      <w:r w:rsidRPr="00AB45AA">
        <w:rPr>
          <w:rFonts w:cs="Arial"/>
          <w:bCs/>
          <w:noProof/>
          <w:lang w:val="sr-Cyrl-RS"/>
        </w:rPr>
        <w:tab/>
        <w:t>Одређивање грешака</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7</w:t>
      </w:r>
      <w:r w:rsidRPr="00AB45AA">
        <w:rPr>
          <w:rFonts w:cs="Arial"/>
          <w:bCs/>
          <w:noProof/>
          <w:lang w:val="sr-Cyrl-RS"/>
        </w:rPr>
        <w:tab/>
        <w:t>Испитивања отпорности секундарног намотаја за класе PR и TPY</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8.</w:t>
      </w:r>
      <w:r w:rsidRPr="00AB45AA">
        <w:rPr>
          <w:rFonts w:cs="Arial"/>
          <w:bCs/>
          <w:noProof/>
          <w:lang w:val="sr-Cyrl-RS"/>
        </w:rPr>
        <w:tab/>
        <w:t>Одређивање побудне карактеристике секундарног намотаја за класу TPY</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9.</w:t>
      </w:r>
      <w:r w:rsidRPr="00AB45AA">
        <w:rPr>
          <w:rFonts w:cs="Arial"/>
          <w:bCs/>
          <w:noProof/>
          <w:lang w:val="sr-Cyrl-RS"/>
        </w:rPr>
        <w:tab/>
        <w:t>Одређивање фактора реманенције за класе PR и TPY</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10.</w:t>
      </w:r>
      <w:r w:rsidRPr="00AB45AA">
        <w:rPr>
          <w:rFonts w:cs="Arial"/>
          <w:bCs/>
          <w:noProof/>
          <w:lang w:val="sr-Cyrl-RS"/>
        </w:rPr>
        <w:tab/>
        <w:t>Одређивање временске константе секундарног кола за класе PR и TPY</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11.</w:t>
      </w:r>
      <w:r w:rsidRPr="00AB45AA">
        <w:rPr>
          <w:rFonts w:cs="Arial"/>
          <w:bCs/>
          <w:noProof/>
          <w:lang w:val="sr-Cyrl-RS"/>
        </w:rPr>
        <w:tab/>
        <w:t xml:space="preserve">Мерење тренутне струјне грешке за класе TPY </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12.</w:t>
      </w:r>
      <w:r w:rsidRPr="00AB45AA">
        <w:rPr>
          <w:rFonts w:cs="Arial"/>
          <w:bCs/>
          <w:noProof/>
          <w:lang w:val="sr-Cyrl-RS"/>
        </w:rPr>
        <w:tab/>
        <w:t>Одређивање фактора конструкције за класе TPY</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13.</w:t>
      </w:r>
      <w:r w:rsidRPr="00AB45AA">
        <w:rPr>
          <w:rFonts w:cs="Arial"/>
          <w:bCs/>
          <w:noProof/>
          <w:lang w:val="sr-Cyrl-RS"/>
        </w:rPr>
        <w:tab/>
        <w:t>Испитивање напона  радио сметњи ( р.и.в. испитивање )</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14.</w:t>
      </w:r>
      <w:r w:rsidRPr="00AB45AA">
        <w:rPr>
          <w:rFonts w:cs="Arial"/>
          <w:bCs/>
          <w:noProof/>
          <w:lang w:val="sr-Cyrl-RS"/>
        </w:rPr>
        <w:tab/>
        <w:t>Испитивање отпорности на сеизмичка напрезања (атест или прорачун)</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15.       Испитивања на притисак ветра (атест или прорачун)</w:t>
      </w:r>
    </w:p>
    <w:p w:rsidR="00591474" w:rsidRPr="00AB45AA" w:rsidRDefault="00591474" w:rsidP="00627C64">
      <w:pPr>
        <w:autoSpaceDE w:val="0"/>
        <w:autoSpaceDN w:val="0"/>
        <w:adjustRightInd w:val="0"/>
        <w:spacing w:before="0"/>
        <w:rPr>
          <w:rFonts w:cs="Arial"/>
          <w:bCs/>
          <w:noProof/>
          <w:color w:val="0000FF"/>
          <w:lang w:val="sr-Cyrl-RS"/>
        </w:rPr>
      </w:pPr>
    </w:p>
    <w:p w:rsidR="00591474" w:rsidRPr="00AB45AA" w:rsidRDefault="00591474" w:rsidP="00627C64">
      <w:pPr>
        <w:spacing w:before="0"/>
        <w:rPr>
          <w:rFonts w:cs="Arial"/>
          <w:noProof/>
          <w:lang w:val="sr-Cyrl-RS"/>
        </w:rPr>
      </w:pPr>
      <w:r w:rsidRPr="00AB45AA">
        <w:rPr>
          <w:rFonts w:cs="Arial"/>
          <w:noProof/>
          <w:lang w:val="sr-Cyrl-RS"/>
        </w:rPr>
        <w:t>Прегледни списак типских испитивања достављају се  уз понуду.</w:t>
      </w:r>
    </w:p>
    <w:p w:rsidR="00591474" w:rsidRPr="00AB45AA" w:rsidRDefault="00591474" w:rsidP="00627C64">
      <w:pPr>
        <w:spacing w:before="0"/>
        <w:rPr>
          <w:rFonts w:cs="Arial"/>
          <w:noProof/>
          <w:lang w:val="sr-Cyrl-RS"/>
        </w:rPr>
      </w:pPr>
      <w:r w:rsidRPr="00AB45AA">
        <w:rPr>
          <w:rFonts w:cs="Arial"/>
          <w:noProof/>
          <w:lang w:val="sr-Cyrl-RS"/>
        </w:rPr>
        <w:t>Атести о типским испитивањима не смеју бити старији од 10 година.</w:t>
      </w:r>
    </w:p>
    <w:p w:rsidR="00591474" w:rsidRPr="00AB45AA" w:rsidRDefault="00591474" w:rsidP="00627C64">
      <w:pPr>
        <w:spacing w:before="0"/>
        <w:rPr>
          <w:rFonts w:cs="Arial"/>
          <w:noProof/>
          <w:lang w:val="sr-Cyrl-RS"/>
        </w:rPr>
      </w:pPr>
      <w:r w:rsidRPr="00AB45AA">
        <w:rPr>
          <w:rFonts w:cs="Arial"/>
          <w:noProof/>
          <w:lang w:val="sr-Cyrl-RS"/>
        </w:rPr>
        <w:t>Копије атеста о типским испитивањима достављају се  уз понуду.</w:t>
      </w:r>
    </w:p>
    <w:p w:rsidR="00591474" w:rsidRPr="00AB45AA" w:rsidRDefault="00591474" w:rsidP="00627C64">
      <w:pPr>
        <w:autoSpaceDE w:val="0"/>
        <w:autoSpaceDN w:val="0"/>
        <w:adjustRightInd w:val="0"/>
        <w:spacing w:before="0"/>
        <w:rPr>
          <w:b/>
          <w:bCs/>
          <w:i/>
          <w:noProof/>
          <w:lang w:val="sr-Cyrl-RS"/>
        </w:rPr>
      </w:pPr>
    </w:p>
    <w:p w:rsidR="00591474" w:rsidRPr="00627C64" w:rsidRDefault="00591474" w:rsidP="00627C64">
      <w:pPr>
        <w:autoSpaceDE w:val="0"/>
        <w:autoSpaceDN w:val="0"/>
        <w:adjustRightInd w:val="0"/>
        <w:spacing w:before="0"/>
        <w:rPr>
          <w:rFonts w:cs="Arial"/>
          <w:bCs/>
          <w:noProof/>
          <w:u w:val="single"/>
          <w:lang w:val="sr-Cyrl-RS"/>
        </w:rPr>
      </w:pPr>
      <w:r w:rsidRPr="00AB45AA">
        <w:rPr>
          <w:rFonts w:cs="Arial"/>
          <w:bCs/>
          <w:noProof/>
          <w:u w:val="single"/>
          <w:lang w:val="sr-Cyrl-RS"/>
        </w:rPr>
        <w:t>Рутинска испитивања</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Следећа рутинска испитивања треба спровести на сваком комаду опреме предвиђене за испоруку, а у сврху откривања кварова у материјалу или конструкцији :</w:t>
      </w:r>
    </w:p>
    <w:p w:rsidR="00591474" w:rsidRPr="00AB45AA" w:rsidRDefault="00591474" w:rsidP="00627C64">
      <w:pPr>
        <w:autoSpaceDE w:val="0"/>
        <w:autoSpaceDN w:val="0"/>
        <w:adjustRightInd w:val="0"/>
        <w:spacing w:before="0"/>
        <w:rPr>
          <w:bCs/>
          <w:noProof/>
          <w:lang w:val="sr-Cyrl-RS"/>
        </w:rPr>
      </w:pP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1.</w:t>
      </w:r>
      <w:r w:rsidRPr="00AB45AA">
        <w:rPr>
          <w:rFonts w:cs="Arial"/>
          <w:bCs/>
          <w:noProof/>
          <w:lang w:val="sr-Cyrl-RS"/>
        </w:rPr>
        <w:tab/>
        <w:t>Визуелна провера исправности и комплетности и провера означавања извода</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2.</w:t>
      </w:r>
      <w:r w:rsidRPr="00AB45AA">
        <w:rPr>
          <w:rFonts w:cs="Arial"/>
          <w:bCs/>
          <w:noProof/>
          <w:lang w:val="sr-Cyrl-RS"/>
        </w:rPr>
        <w:tab/>
        <w:t>Испитивање подносивим напоном индустријске фреквенције</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3.</w:t>
      </w:r>
      <w:r w:rsidRPr="00AB45AA">
        <w:rPr>
          <w:rFonts w:cs="Arial"/>
          <w:bCs/>
          <w:noProof/>
          <w:lang w:val="sr-Cyrl-RS"/>
        </w:rPr>
        <w:tab/>
        <w:t>Мерење парцијалних пражњења</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4.</w:t>
      </w:r>
      <w:r w:rsidRPr="00AB45AA">
        <w:rPr>
          <w:rFonts w:cs="Arial"/>
          <w:bCs/>
          <w:noProof/>
          <w:lang w:val="sr-Cyrl-RS"/>
        </w:rPr>
        <w:tab/>
        <w:t xml:space="preserve">Мерење капацитета </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5.</w:t>
      </w:r>
      <w:r w:rsidRPr="00AB45AA">
        <w:rPr>
          <w:rFonts w:cs="Arial"/>
          <w:bCs/>
          <w:noProof/>
          <w:lang w:val="sr-Cyrl-RS"/>
        </w:rPr>
        <w:tab/>
        <w:t>Мерење угла губитака (tgδ)</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6.</w:t>
      </w:r>
      <w:r w:rsidRPr="00AB45AA">
        <w:rPr>
          <w:rFonts w:cs="Arial"/>
          <w:bCs/>
          <w:noProof/>
          <w:lang w:val="sr-Cyrl-RS"/>
        </w:rPr>
        <w:tab/>
        <w:t>Испитивање напоном индустријске учестаности секундарних намотаја</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7.</w:t>
      </w:r>
      <w:r w:rsidRPr="00AB45AA">
        <w:rPr>
          <w:rFonts w:cs="Arial"/>
          <w:bCs/>
          <w:noProof/>
          <w:lang w:val="sr-Cyrl-RS"/>
        </w:rPr>
        <w:tab/>
        <w:t>Испитивање наизменичним непоном између секција</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8.</w:t>
      </w:r>
      <w:r w:rsidRPr="00AB45AA">
        <w:rPr>
          <w:rFonts w:cs="Arial"/>
          <w:bCs/>
          <w:noProof/>
          <w:lang w:val="sr-Cyrl-RS"/>
        </w:rPr>
        <w:tab/>
        <w:t>Испитивање међузавојне изолације</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9.</w:t>
      </w:r>
      <w:r w:rsidRPr="00AB45AA">
        <w:rPr>
          <w:rFonts w:cs="Arial"/>
          <w:bCs/>
          <w:noProof/>
          <w:lang w:val="sr-Cyrl-RS"/>
        </w:rPr>
        <w:tab/>
        <w:t>Мерење отпорности изолације</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10.</w:t>
      </w:r>
      <w:r w:rsidRPr="00AB45AA">
        <w:rPr>
          <w:rFonts w:cs="Arial"/>
          <w:bCs/>
          <w:noProof/>
          <w:lang w:val="sr-Cyrl-RS"/>
        </w:rPr>
        <w:tab/>
        <w:t>Провера фактора сигурности</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11.</w:t>
      </w:r>
      <w:r w:rsidRPr="00AB45AA">
        <w:rPr>
          <w:rFonts w:cs="Arial"/>
          <w:bCs/>
          <w:noProof/>
          <w:lang w:val="sr-Cyrl-RS"/>
        </w:rPr>
        <w:tab/>
        <w:t>Провера граничног фактора тачности</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12.</w:t>
      </w:r>
      <w:r w:rsidRPr="00AB45AA">
        <w:rPr>
          <w:rFonts w:cs="Arial"/>
          <w:bCs/>
          <w:noProof/>
          <w:lang w:val="sr-Cyrl-RS"/>
        </w:rPr>
        <w:tab/>
        <w:t>Провера класе тачности</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13.</w:t>
      </w:r>
      <w:r w:rsidRPr="00AB45AA">
        <w:rPr>
          <w:rFonts w:cs="Arial"/>
          <w:bCs/>
          <w:noProof/>
          <w:lang w:val="sr-Cyrl-RS"/>
        </w:rPr>
        <w:tab/>
        <w:t>Испитивање галванизације</w:t>
      </w:r>
    </w:p>
    <w:p w:rsidR="00591474" w:rsidRPr="00AB45AA" w:rsidRDefault="00591474" w:rsidP="00627C64">
      <w:pPr>
        <w:autoSpaceDE w:val="0"/>
        <w:autoSpaceDN w:val="0"/>
        <w:adjustRightInd w:val="0"/>
        <w:spacing w:before="0"/>
        <w:rPr>
          <w:rFonts w:cs="Arial"/>
          <w:b/>
          <w:bCs/>
          <w:i/>
          <w:noProof/>
          <w:lang w:val="sr-Cyrl-RS"/>
        </w:rPr>
      </w:pPr>
    </w:p>
    <w:p w:rsidR="00591474" w:rsidRPr="00AB45AA" w:rsidRDefault="00591474" w:rsidP="00627C64">
      <w:pPr>
        <w:autoSpaceDE w:val="0"/>
        <w:autoSpaceDN w:val="0"/>
        <w:adjustRightInd w:val="0"/>
        <w:spacing w:before="0"/>
        <w:rPr>
          <w:rFonts w:cs="Arial"/>
          <w:bCs/>
          <w:noProof/>
          <w:u w:val="single"/>
          <w:lang w:val="sr-Cyrl-RS"/>
        </w:rPr>
      </w:pPr>
      <w:r w:rsidRPr="00AB45AA">
        <w:rPr>
          <w:rFonts w:cs="Arial"/>
          <w:bCs/>
          <w:noProof/>
          <w:u w:val="single"/>
          <w:lang w:val="sr-Cyrl-RS"/>
        </w:rPr>
        <w:t xml:space="preserve">Пријемна  испитивања </w:t>
      </w:r>
    </w:p>
    <w:p w:rsidR="00591474" w:rsidRPr="00AB45AA" w:rsidRDefault="00591474" w:rsidP="00627C64">
      <w:pPr>
        <w:autoSpaceDE w:val="0"/>
        <w:autoSpaceDN w:val="0"/>
        <w:adjustRightInd w:val="0"/>
        <w:spacing w:before="0"/>
        <w:rPr>
          <w:rFonts w:cs="Arial"/>
          <w:bCs/>
          <w:noProof/>
          <w:lang w:val="sr-Cyrl-RS"/>
        </w:rPr>
      </w:pP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Пријемна испитивања се спроводе према програму Рутинских испитивања, у лабораторијама произвођача, у присуству два представника Корисника опреме, пре испоруке.</w:t>
      </w: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Уз понуду се доставља и Предлог испитног протокола.</w:t>
      </w:r>
    </w:p>
    <w:p w:rsidR="00591474" w:rsidRPr="00AB45AA" w:rsidRDefault="00591474" w:rsidP="00627C64">
      <w:pPr>
        <w:autoSpaceDE w:val="0"/>
        <w:autoSpaceDN w:val="0"/>
        <w:adjustRightInd w:val="0"/>
        <w:spacing w:before="0"/>
        <w:rPr>
          <w:bCs/>
          <w:noProof/>
          <w:lang w:val="sr-Cyrl-RS"/>
        </w:rPr>
      </w:pPr>
    </w:p>
    <w:p w:rsidR="00591474" w:rsidRPr="00AB45AA" w:rsidRDefault="00591474" w:rsidP="00627C64">
      <w:pPr>
        <w:autoSpaceDE w:val="0"/>
        <w:autoSpaceDN w:val="0"/>
        <w:adjustRightInd w:val="0"/>
        <w:spacing w:before="0"/>
        <w:rPr>
          <w:rFonts w:cs="Arial"/>
          <w:b/>
          <w:noProof/>
          <w:lang w:val="sr-Cyrl-RS"/>
        </w:rPr>
      </w:pPr>
      <w:r w:rsidRPr="00AB45AA">
        <w:rPr>
          <w:rFonts w:cs="Arial"/>
          <w:b/>
          <w:bCs/>
          <w:noProof/>
          <w:lang w:val="sr-Cyrl-RS"/>
        </w:rPr>
        <w:t>3.</w:t>
      </w:r>
      <w:r w:rsidRPr="00AB45AA">
        <w:rPr>
          <w:rFonts w:cs="Arial"/>
          <w:b/>
          <w:bCs/>
          <w:noProof/>
          <w:lang w:val="sr-Cyrl-RS"/>
        </w:rPr>
        <w:tab/>
        <w:t>ДОКУМЕНТАЦИЈА</w:t>
      </w:r>
    </w:p>
    <w:p w:rsidR="00591474" w:rsidRPr="00AB45AA" w:rsidRDefault="00591474" w:rsidP="00627C64">
      <w:pPr>
        <w:autoSpaceDE w:val="0"/>
        <w:autoSpaceDN w:val="0"/>
        <w:adjustRightInd w:val="0"/>
        <w:spacing w:before="0"/>
        <w:rPr>
          <w:rFonts w:cs="Arial"/>
          <w:bCs/>
          <w:noProof/>
          <w:lang w:val="sr-Cyrl-RS"/>
        </w:rPr>
      </w:pPr>
    </w:p>
    <w:p w:rsidR="00591474" w:rsidRPr="00AB45AA" w:rsidRDefault="00591474" w:rsidP="00627C64">
      <w:pPr>
        <w:autoSpaceDE w:val="0"/>
        <w:autoSpaceDN w:val="0"/>
        <w:adjustRightInd w:val="0"/>
        <w:spacing w:before="0"/>
        <w:rPr>
          <w:rFonts w:cs="Arial"/>
          <w:bCs/>
          <w:noProof/>
          <w:lang w:val="sr-Cyrl-RS"/>
        </w:rPr>
      </w:pPr>
      <w:r w:rsidRPr="00AB45AA">
        <w:rPr>
          <w:rFonts w:cs="Arial"/>
          <w:bCs/>
          <w:noProof/>
          <w:lang w:val="sr-Cyrl-RS"/>
        </w:rPr>
        <w:t xml:space="preserve">Техничка документација састоји се од: </w:t>
      </w:r>
    </w:p>
    <w:p w:rsidR="00591474" w:rsidRPr="00AB45AA" w:rsidRDefault="00591474" w:rsidP="00627C64">
      <w:pPr>
        <w:autoSpaceDE w:val="0"/>
        <w:autoSpaceDN w:val="0"/>
        <w:adjustRightInd w:val="0"/>
        <w:spacing w:before="0"/>
        <w:ind w:left="720" w:hanging="720"/>
        <w:rPr>
          <w:rFonts w:cs="Arial"/>
          <w:noProof/>
          <w:lang w:val="sr-Cyrl-RS"/>
        </w:rPr>
      </w:pPr>
      <w:r w:rsidRPr="00AB45AA">
        <w:rPr>
          <w:rFonts w:cs="Arial"/>
          <w:bCs/>
          <w:noProof/>
          <w:lang w:val="sr-Cyrl-RS"/>
        </w:rPr>
        <w:t>1.</w:t>
      </w:r>
      <w:r w:rsidRPr="00AB45AA">
        <w:rPr>
          <w:rFonts w:cs="Arial"/>
          <w:bCs/>
          <w:noProof/>
          <w:lang w:val="sr-Cyrl-RS"/>
        </w:rPr>
        <w:tab/>
      </w:r>
      <w:r w:rsidRPr="00AB45AA">
        <w:rPr>
          <w:rFonts w:cs="Arial"/>
          <w:noProof/>
          <w:lang w:val="sr-Cyrl-RS"/>
        </w:rPr>
        <w:t>Прегледни списак типских испитивања која су спроведена, за сваки тип и класу специфициране опреме</w:t>
      </w:r>
    </w:p>
    <w:p w:rsidR="00591474" w:rsidRPr="00AB45AA" w:rsidRDefault="00591474" w:rsidP="00627C64">
      <w:pPr>
        <w:autoSpaceDE w:val="0"/>
        <w:autoSpaceDN w:val="0"/>
        <w:adjustRightInd w:val="0"/>
        <w:spacing w:before="0"/>
        <w:ind w:left="720" w:hanging="720"/>
        <w:rPr>
          <w:rFonts w:cs="Arial"/>
          <w:noProof/>
          <w:lang w:val="sr-Cyrl-RS"/>
        </w:rPr>
      </w:pPr>
      <w:r w:rsidRPr="00AB45AA">
        <w:rPr>
          <w:rFonts w:cs="Arial"/>
          <w:noProof/>
          <w:lang w:val="sr-Cyrl-RS"/>
        </w:rPr>
        <w:lastRenderedPageBreak/>
        <w:t>2.</w:t>
      </w:r>
      <w:r w:rsidRPr="00AB45AA">
        <w:rPr>
          <w:rFonts w:cs="Arial"/>
          <w:noProof/>
          <w:lang w:val="sr-Cyrl-RS"/>
        </w:rPr>
        <w:tab/>
        <w:t>Копије Атеста о типским испитивањима, која не смеју бити старији од 10 година.</w:t>
      </w:r>
    </w:p>
    <w:p w:rsidR="00591474" w:rsidRPr="00AB45AA" w:rsidRDefault="00591474" w:rsidP="00627C64">
      <w:pPr>
        <w:autoSpaceDE w:val="0"/>
        <w:autoSpaceDN w:val="0"/>
        <w:adjustRightInd w:val="0"/>
        <w:spacing w:before="0"/>
        <w:rPr>
          <w:rFonts w:cs="Arial"/>
          <w:noProof/>
          <w:lang w:val="sr-Cyrl-RS"/>
        </w:rPr>
      </w:pPr>
      <w:r w:rsidRPr="00AB45AA">
        <w:rPr>
          <w:rFonts w:cs="Arial"/>
          <w:noProof/>
          <w:lang w:val="sr-Cyrl-RS"/>
        </w:rPr>
        <w:t>3.</w:t>
      </w:r>
      <w:r w:rsidRPr="00AB45AA">
        <w:rPr>
          <w:rFonts w:cs="Arial"/>
          <w:noProof/>
          <w:color w:val="FF0000"/>
          <w:lang w:val="sr-Cyrl-RS"/>
        </w:rPr>
        <w:tab/>
      </w:r>
      <w:r w:rsidRPr="00AB45AA">
        <w:rPr>
          <w:rFonts w:cs="Arial"/>
          <w:noProof/>
          <w:lang w:val="sr-Cyrl-RS"/>
        </w:rPr>
        <w:t>Остала уверења, уколико постоје  ( Уверење о одобрењу типа и сл. )</w:t>
      </w:r>
    </w:p>
    <w:p w:rsidR="00591474" w:rsidRPr="00AB45AA" w:rsidRDefault="00591474" w:rsidP="00627C64">
      <w:pPr>
        <w:autoSpaceDE w:val="0"/>
        <w:autoSpaceDN w:val="0"/>
        <w:adjustRightInd w:val="0"/>
        <w:spacing w:before="0"/>
        <w:rPr>
          <w:rFonts w:cs="Arial"/>
          <w:noProof/>
          <w:lang w:val="sr-Cyrl-RS"/>
        </w:rPr>
      </w:pPr>
      <w:r w:rsidRPr="00AB45AA">
        <w:rPr>
          <w:rFonts w:cs="Arial"/>
          <w:noProof/>
          <w:lang w:val="sr-Cyrl-RS"/>
        </w:rPr>
        <w:t>4.</w:t>
      </w:r>
      <w:r w:rsidRPr="00AB45AA">
        <w:rPr>
          <w:rFonts w:cs="Arial"/>
          <w:noProof/>
          <w:lang w:val="sr-Cyrl-RS"/>
        </w:rPr>
        <w:tab/>
        <w:t>Каталоге везане за опрему</w:t>
      </w:r>
    </w:p>
    <w:p w:rsidR="00591474" w:rsidRPr="00AB45AA" w:rsidRDefault="00591474" w:rsidP="00627C64">
      <w:pPr>
        <w:autoSpaceDE w:val="0"/>
        <w:autoSpaceDN w:val="0"/>
        <w:adjustRightInd w:val="0"/>
        <w:spacing w:before="0"/>
        <w:rPr>
          <w:rFonts w:cs="Arial"/>
          <w:noProof/>
          <w:lang w:val="sr-Cyrl-RS"/>
        </w:rPr>
      </w:pPr>
      <w:r w:rsidRPr="00AB45AA">
        <w:rPr>
          <w:rFonts w:cs="Arial"/>
          <w:noProof/>
          <w:lang w:val="sr-Cyrl-RS"/>
        </w:rPr>
        <w:t>6.</w:t>
      </w:r>
      <w:r w:rsidRPr="00AB45AA">
        <w:rPr>
          <w:rFonts w:cs="Arial"/>
          <w:noProof/>
          <w:lang w:val="sr-Cyrl-RS"/>
        </w:rPr>
        <w:tab/>
        <w:t>Цртеже, шеме и слично</w:t>
      </w:r>
    </w:p>
    <w:p w:rsidR="00591474" w:rsidRPr="00AB45AA" w:rsidRDefault="00591474" w:rsidP="00627C64">
      <w:pPr>
        <w:autoSpaceDE w:val="0"/>
        <w:autoSpaceDN w:val="0"/>
        <w:adjustRightInd w:val="0"/>
        <w:spacing w:before="0"/>
        <w:rPr>
          <w:rFonts w:cs="Arial"/>
          <w:noProof/>
          <w:lang w:val="sr-Cyrl-RS"/>
        </w:rPr>
      </w:pPr>
      <w:r w:rsidRPr="00AB45AA">
        <w:rPr>
          <w:rFonts w:cs="Arial"/>
          <w:noProof/>
          <w:lang w:val="sr-Cyrl-RS"/>
        </w:rPr>
        <w:t>7.</w:t>
      </w:r>
      <w:r w:rsidRPr="00AB45AA">
        <w:rPr>
          <w:rFonts w:cs="Arial"/>
          <w:noProof/>
          <w:lang w:val="sr-Cyrl-RS"/>
        </w:rPr>
        <w:tab/>
        <w:t>Упутства за монтажу, испитивање и одржавање опреме</w:t>
      </w:r>
    </w:p>
    <w:p w:rsidR="00591474" w:rsidRPr="00AB45AA" w:rsidRDefault="00591474" w:rsidP="00627C64">
      <w:pPr>
        <w:autoSpaceDE w:val="0"/>
        <w:autoSpaceDN w:val="0"/>
        <w:adjustRightInd w:val="0"/>
        <w:spacing w:before="0"/>
        <w:rPr>
          <w:rFonts w:cs="Arial"/>
          <w:noProof/>
          <w:lang w:val="sr-Cyrl-RS"/>
        </w:rPr>
      </w:pPr>
      <w:r w:rsidRPr="00AB45AA">
        <w:rPr>
          <w:rFonts w:cs="Arial"/>
          <w:noProof/>
          <w:lang w:val="sr-Cyrl-RS"/>
        </w:rPr>
        <w:t>8.</w:t>
      </w:r>
      <w:r w:rsidRPr="00AB45AA">
        <w:rPr>
          <w:rFonts w:cs="Arial"/>
          <w:noProof/>
          <w:lang w:val="sr-Cyrl-RS"/>
        </w:rPr>
        <w:tab/>
      </w:r>
      <w:r w:rsidRPr="00AB45AA">
        <w:rPr>
          <w:rFonts w:cs="Arial"/>
          <w:noProof/>
          <w:lang w:val="sr-Cyrl-RS" w:eastAsia="sr-Latn-CS"/>
        </w:rPr>
        <w:t>Предлог Испитног протокола</w:t>
      </w:r>
    </w:p>
    <w:p w:rsidR="00591474" w:rsidRPr="00AB45AA" w:rsidRDefault="00591474" w:rsidP="00627C64">
      <w:pPr>
        <w:autoSpaceDE w:val="0"/>
        <w:autoSpaceDN w:val="0"/>
        <w:adjustRightInd w:val="0"/>
        <w:spacing w:before="0"/>
        <w:rPr>
          <w:rFonts w:cs="Arial"/>
          <w:noProof/>
          <w:lang w:val="sr-Cyrl-RS" w:eastAsia="sr-Latn-CS"/>
        </w:rPr>
      </w:pPr>
    </w:p>
    <w:p w:rsidR="00591474" w:rsidRPr="00AB45AA" w:rsidRDefault="00591474" w:rsidP="00627C64">
      <w:pPr>
        <w:autoSpaceDE w:val="0"/>
        <w:autoSpaceDN w:val="0"/>
        <w:adjustRightInd w:val="0"/>
        <w:spacing w:before="0"/>
        <w:rPr>
          <w:rFonts w:cs="Arial"/>
          <w:noProof/>
          <w:lang w:val="sr-Cyrl-RS" w:eastAsia="sr-Latn-CS"/>
        </w:rPr>
      </w:pPr>
      <w:r w:rsidRPr="00AB45AA">
        <w:rPr>
          <w:rFonts w:cs="Arial"/>
          <w:noProof/>
          <w:lang w:val="sr-Cyrl-RS" w:eastAsia="sr-Latn-CS"/>
        </w:rPr>
        <w:t>Понуђач након потписивања Уговора, у року од 15 дана</w:t>
      </w:r>
      <w:r>
        <w:rPr>
          <w:rFonts w:cs="Arial"/>
          <w:noProof/>
          <w:lang w:val="sr-Cyrl-RS" w:eastAsia="sr-Latn-CS"/>
        </w:rPr>
        <w:t xml:space="preserve"> доставља следећу документацију</w:t>
      </w:r>
      <w:r w:rsidRPr="00AB45AA">
        <w:rPr>
          <w:rFonts w:cs="Arial"/>
          <w:noProof/>
          <w:lang w:val="sr-Cyrl-RS" w:eastAsia="sr-Latn-CS"/>
        </w:rPr>
        <w:t>:</w:t>
      </w:r>
    </w:p>
    <w:p w:rsidR="00591474" w:rsidRPr="00AB45AA" w:rsidRDefault="00591474" w:rsidP="00627C64">
      <w:pPr>
        <w:numPr>
          <w:ilvl w:val="0"/>
          <w:numId w:val="33"/>
        </w:numPr>
        <w:autoSpaceDE w:val="0"/>
        <w:autoSpaceDN w:val="0"/>
        <w:adjustRightInd w:val="0"/>
        <w:spacing w:before="0"/>
        <w:rPr>
          <w:rFonts w:cs="Arial"/>
          <w:noProof/>
          <w:lang w:val="sr-Cyrl-RS" w:eastAsia="sr-Latn-CS"/>
        </w:rPr>
      </w:pPr>
      <w:r w:rsidRPr="00AB45AA">
        <w:rPr>
          <w:rFonts w:cs="Arial"/>
          <w:noProof/>
          <w:lang w:val="sr-Cyrl-RS" w:eastAsia="sr-Latn-CS"/>
        </w:rPr>
        <w:t>Детаљан План и програм производње, фабричких испитивања и испоруке.</w:t>
      </w:r>
    </w:p>
    <w:p w:rsidR="00591474" w:rsidRPr="00AB45AA" w:rsidRDefault="00591474" w:rsidP="00627C64">
      <w:pPr>
        <w:numPr>
          <w:ilvl w:val="0"/>
          <w:numId w:val="33"/>
        </w:numPr>
        <w:autoSpaceDE w:val="0"/>
        <w:autoSpaceDN w:val="0"/>
        <w:adjustRightInd w:val="0"/>
        <w:spacing w:before="0"/>
        <w:rPr>
          <w:rFonts w:cs="Arial"/>
          <w:noProof/>
          <w:lang w:val="sr-Cyrl-RS" w:eastAsia="sr-Latn-CS"/>
        </w:rPr>
      </w:pPr>
      <w:r w:rsidRPr="00AB45AA">
        <w:rPr>
          <w:rFonts w:cs="Arial"/>
          <w:noProof/>
          <w:lang w:val="sr-Cyrl-RS" w:eastAsia="sr-Latn-CS"/>
        </w:rPr>
        <w:t>Потребне цртеже, шеме, изглед таблица и натписних плочица, што све представља предмет накнадног договора, усаглашавања и овере.</w:t>
      </w:r>
    </w:p>
    <w:p w:rsidR="00591474" w:rsidRPr="00627C64" w:rsidRDefault="00591474" w:rsidP="00627C64">
      <w:pPr>
        <w:numPr>
          <w:ilvl w:val="0"/>
          <w:numId w:val="33"/>
        </w:numPr>
        <w:autoSpaceDE w:val="0"/>
        <w:autoSpaceDN w:val="0"/>
        <w:adjustRightInd w:val="0"/>
        <w:spacing w:before="0"/>
        <w:rPr>
          <w:rFonts w:cs="Arial"/>
          <w:noProof/>
          <w:lang w:val="sr-Cyrl-RS" w:eastAsia="sr-Latn-CS"/>
        </w:rPr>
      </w:pPr>
      <w:r w:rsidRPr="00AB45AA">
        <w:rPr>
          <w:rFonts w:cs="Arial"/>
          <w:noProof/>
          <w:lang w:val="sr-Cyrl-RS" w:eastAsia="sr-Latn-CS"/>
        </w:rPr>
        <w:t xml:space="preserve">Предлог испитног протокола, који  је такође предмет накнадног договора. </w:t>
      </w:r>
    </w:p>
    <w:p w:rsidR="00591474" w:rsidRPr="00AB45AA" w:rsidRDefault="00591474" w:rsidP="00627C64">
      <w:pPr>
        <w:spacing w:before="0"/>
        <w:rPr>
          <w:rFonts w:cs="Arial"/>
          <w:noProof/>
          <w:lang w:val="sr-Cyrl-RS"/>
        </w:rPr>
      </w:pPr>
      <w:r w:rsidRPr="00AB45AA">
        <w:rPr>
          <w:rFonts w:cs="Arial"/>
          <w:noProof/>
          <w:lang w:val="sr-Cyrl-RS"/>
        </w:rPr>
        <w:t>Након успешно обављеног пријемног испитивања, а пре испоруке, испоручилац опреме је дужан да достави усаглашене и оверене цртеже и шеме, таблице, Упутства за монтажу, испитивање и одржавање, као и све испитне протоколе, у папирном и електронском облику, у три комплета.</w:t>
      </w:r>
    </w:p>
    <w:p w:rsidR="00591474" w:rsidRPr="00AB45AA" w:rsidRDefault="00591474" w:rsidP="00627C64">
      <w:pPr>
        <w:spacing w:before="0"/>
        <w:rPr>
          <w:rFonts w:cs="Arial"/>
          <w:noProof/>
          <w:lang w:val="sr-Cyrl-RS"/>
        </w:rPr>
      </w:pPr>
      <w:r w:rsidRPr="00AB45AA">
        <w:rPr>
          <w:rFonts w:cs="Arial"/>
          <w:noProof/>
          <w:lang w:val="sr-Cyrl-RS"/>
        </w:rPr>
        <w:t>Уз сваки мерни трансформатор мора бити испоручен и по један примерак испитног протокола.</w:t>
      </w:r>
    </w:p>
    <w:p w:rsidR="00591474" w:rsidRPr="00AB45AA" w:rsidRDefault="00591474" w:rsidP="00627C64">
      <w:pPr>
        <w:spacing w:before="0"/>
        <w:rPr>
          <w:noProof/>
          <w:lang w:val="sr-Cyrl-RS"/>
        </w:rPr>
      </w:pPr>
    </w:p>
    <w:p w:rsidR="00591474" w:rsidRDefault="00591474" w:rsidP="00627C64">
      <w:pPr>
        <w:autoSpaceDE w:val="0"/>
        <w:autoSpaceDN w:val="0"/>
        <w:adjustRightInd w:val="0"/>
        <w:spacing w:before="0"/>
        <w:rPr>
          <w:rFonts w:cs="Arial"/>
          <w:b/>
          <w:noProof/>
          <w:lang w:val="sr-Latn-RS" w:eastAsia="sr-Latn-CS"/>
        </w:rPr>
      </w:pPr>
      <w:r w:rsidRPr="00AB45AA">
        <w:rPr>
          <w:rFonts w:cs="Arial"/>
          <w:b/>
          <w:noProof/>
          <w:u w:val="single"/>
          <w:lang w:val="sr-Cyrl-RS" w:eastAsia="sr-Latn-CS"/>
        </w:rPr>
        <w:t>Сва документација, све таблице и натписи на опреми морају бити на српском језику</w:t>
      </w:r>
      <w:r w:rsidRPr="00AB45AA">
        <w:rPr>
          <w:rFonts w:cs="Arial"/>
          <w:b/>
          <w:noProof/>
          <w:lang w:val="sr-Cyrl-RS" w:eastAsia="sr-Latn-CS"/>
        </w:rPr>
        <w:t>.</w:t>
      </w:r>
    </w:p>
    <w:p w:rsidR="00591474" w:rsidRDefault="00591474" w:rsidP="00627C64">
      <w:pPr>
        <w:autoSpaceDE w:val="0"/>
        <w:autoSpaceDN w:val="0"/>
        <w:adjustRightInd w:val="0"/>
        <w:spacing w:before="0"/>
        <w:rPr>
          <w:rFonts w:cs="Arial"/>
          <w:b/>
          <w:noProof/>
          <w:lang w:val="sr-Latn-RS" w:eastAsia="sr-Latn-CS"/>
        </w:rPr>
      </w:pPr>
    </w:p>
    <w:p w:rsidR="00591474" w:rsidRDefault="00591474" w:rsidP="00627C64">
      <w:pPr>
        <w:autoSpaceDE w:val="0"/>
        <w:autoSpaceDN w:val="0"/>
        <w:adjustRightInd w:val="0"/>
        <w:spacing w:before="0"/>
        <w:rPr>
          <w:rFonts w:cs="Arial"/>
          <w:b/>
          <w:noProof/>
          <w:lang w:val="sr-Cyrl-RS" w:eastAsia="sr-Latn-CS"/>
        </w:rPr>
      </w:pPr>
      <w:r>
        <w:rPr>
          <w:rFonts w:cs="Arial"/>
          <w:b/>
          <w:noProof/>
          <w:lang w:val="sr-Latn-RS" w:eastAsia="sr-Latn-CS"/>
        </w:rPr>
        <w:t>4.</w:t>
      </w:r>
      <w:r>
        <w:rPr>
          <w:rFonts w:cs="Arial"/>
          <w:b/>
          <w:noProof/>
          <w:lang w:val="sr-Latn-RS" w:eastAsia="sr-Latn-CS"/>
        </w:rPr>
        <w:tab/>
      </w:r>
      <w:r>
        <w:rPr>
          <w:rFonts w:cs="Arial"/>
          <w:b/>
          <w:noProof/>
          <w:lang w:val="sr-Cyrl-RS" w:eastAsia="sr-Latn-CS"/>
        </w:rPr>
        <w:t>УГРАДЊА</w:t>
      </w:r>
    </w:p>
    <w:p w:rsidR="00591474" w:rsidRDefault="00591474" w:rsidP="00627C64">
      <w:pPr>
        <w:autoSpaceDE w:val="0"/>
        <w:autoSpaceDN w:val="0"/>
        <w:adjustRightInd w:val="0"/>
        <w:spacing w:before="0"/>
        <w:rPr>
          <w:rFonts w:cs="Arial"/>
          <w:b/>
          <w:noProof/>
          <w:lang w:val="sr-Cyrl-RS" w:eastAsia="sr-Latn-CS"/>
        </w:rPr>
      </w:pPr>
    </w:p>
    <w:p w:rsidR="00591474" w:rsidRDefault="00591474" w:rsidP="00627C64">
      <w:pPr>
        <w:autoSpaceDE w:val="0"/>
        <w:autoSpaceDN w:val="0"/>
        <w:adjustRightInd w:val="0"/>
        <w:spacing w:before="0"/>
        <w:rPr>
          <w:rFonts w:cs="Arial"/>
          <w:noProof/>
          <w:lang w:val="sr-Cyrl-RS" w:eastAsia="sr-Latn-CS"/>
        </w:rPr>
      </w:pPr>
      <w:r>
        <w:rPr>
          <w:rFonts w:cs="Arial"/>
          <w:noProof/>
          <w:lang w:val="sr-Cyrl-RS" w:eastAsia="sr-Latn-CS"/>
        </w:rPr>
        <w:t xml:space="preserve">Обавеза испоручиоца је да изврши уградњу СМТ </w:t>
      </w:r>
      <w:r>
        <w:rPr>
          <w:rFonts w:cs="Arial"/>
          <w:noProof/>
          <w:lang w:val="sr-Latn-RS" w:eastAsia="sr-Latn-CS"/>
        </w:rPr>
        <w:t xml:space="preserve">(6 </w:t>
      </w:r>
      <w:r>
        <w:rPr>
          <w:rFonts w:cs="Arial"/>
          <w:noProof/>
          <w:lang w:val="sr-Cyrl-RS" w:eastAsia="sr-Latn-CS"/>
        </w:rPr>
        <w:t>комада) у постројењу 110</w:t>
      </w:r>
      <w:r>
        <w:rPr>
          <w:rFonts w:cs="Arial"/>
          <w:noProof/>
          <w:lang w:eastAsia="sr-Latn-CS"/>
        </w:rPr>
        <w:t xml:space="preserve">kV </w:t>
      </w:r>
      <w:r>
        <w:rPr>
          <w:rFonts w:cs="Arial"/>
          <w:noProof/>
          <w:lang w:val="sr-Cyrl-RS" w:eastAsia="sr-Latn-CS"/>
        </w:rPr>
        <w:t>у ЕВП Бргуле. Потребно је тада да након уградње а пре пуштања у рад се изврше следећа испитивања СМТ:</w:t>
      </w:r>
    </w:p>
    <w:p w:rsidR="00591474" w:rsidRDefault="00591474" w:rsidP="00627C64">
      <w:pPr>
        <w:numPr>
          <w:ilvl w:val="0"/>
          <w:numId w:val="34"/>
        </w:numPr>
        <w:autoSpaceDE w:val="0"/>
        <w:autoSpaceDN w:val="0"/>
        <w:adjustRightInd w:val="0"/>
        <w:spacing w:before="0"/>
        <w:rPr>
          <w:rFonts w:cs="Arial"/>
          <w:noProof/>
          <w:lang w:val="sr-Cyrl-RS" w:eastAsia="sr-Latn-CS"/>
        </w:rPr>
      </w:pPr>
      <w:r>
        <w:rPr>
          <w:rFonts w:cs="Arial"/>
          <w:noProof/>
          <w:lang w:val="sr-Cyrl-RS" w:eastAsia="sr-Latn-CS"/>
        </w:rPr>
        <w:t>Контрола поларитета</w:t>
      </w:r>
    </w:p>
    <w:p w:rsidR="00591474" w:rsidRDefault="00591474" w:rsidP="00627C64">
      <w:pPr>
        <w:numPr>
          <w:ilvl w:val="0"/>
          <w:numId w:val="34"/>
        </w:numPr>
        <w:autoSpaceDE w:val="0"/>
        <w:autoSpaceDN w:val="0"/>
        <w:adjustRightInd w:val="0"/>
        <w:spacing w:before="0"/>
        <w:rPr>
          <w:rFonts w:cs="Arial"/>
          <w:noProof/>
          <w:lang w:val="sr-Cyrl-RS" w:eastAsia="sr-Latn-CS"/>
        </w:rPr>
      </w:pPr>
      <w:r>
        <w:rPr>
          <w:rFonts w:cs="Arial"/>
          <w:noProof/>
          <w:lang w:val="sr-Cyrl-RS" w:eastAsia="sr-Latn-CS"/>
        </w:rPr>
        <w:t>Контрола преносног односа</w:t>
      </w:r>
    </w:p>
    <w:p w:rsidR="00591474" w:rsidRDefault="00591474" w:rsidP="00627C64">
      <w:pPr>
        <w:numPr>
          <w:ilvl w:val="0"/>
          <w:numId w:val="34"/>
        </w:numPr>
        <w:autoSpaceDE w:val="0"/>
        <w:autoSpaceDN w:val="0"/>
        <w:adjustRightInd w:val="0"/>
        <w:spacing w:before="0"/>
        <w:rPr>
          <w:rFonts w:cs="Arial"/>
          <w:noProof/>
          <w:lang w:val="sr-Cyrl-RS" w:eastAsia="sr-Latn-CS"/>
        </w:rPr>
      </w:pPr>
      <w:r>
        <w:rPr>
          <w:rFonts w:cs="Arial"/>
          <w:noProof/>
          <w:lang w:val="sr-Cyrl-RS" w:eastAsia="sr-Latn-CS"/>
        </w:rPr>
        <w:t>Контрола отпора изолованости</w:t>
      </w:r>
      <w:r>
        <w:rPr>
          <w:rFonts w:cs="Arial"/>
          <w:noProof/>
          <w:lang w:eastAsia="sr-Latn-CS"/>
        </w:rPr>
        <w:t xml:space="preserve"> </w:t>
      </w:r>
      <w:r>
        <w:rPr>
          <w:rFonts w:cs="Arial"/>
          <w:noProof/>
          <w:lang w:val="sr-Cyrl-RS" w:eastAsia="sr-Latn-CS"/>
        </w:rPr>
        <w:t>испитним напоном од 5</w:t>
      </w:r>
      <w:r>
        <w:rPr>
          <w:rFonts w:cs="Arial"/>
          <w:noProof/>
          <w:lang w:eastAsia="sr-Latn-CS"/>
        </w:rPr>
        <w:t>kV</w:t>
      </w:r>
    </w:p>
    <w:p w:rsidR="00591474" w:rsidRPr="003C6952" w:rsidRDefault="00591474" w:rsidP="00627C64">
      <w:pPr>
        <w:numPr>
          <w:ilvl w:val="0"/>
          <w:numId w:val="34"/>
        </w:numPr>
        <w:autoSpaceDE w:val="0"/>
        <w:autoSpaceDN w:val="0"/>
        <w:adjustRightInd w:val="0"/>
        <w:spacing w:before="0"/>
        <w:rPr>
          <w:rFonts w:cs="Arial"/>
          <w:noProof/>
          <w:lang w:val="sr-Cyrl-RS" w:eastAsia="sr-Latn-CS"/>
        </w:rPr>
      </w:pPr>
      <w:r>
        <w:rPr>
          <w:rFonts w:cs="Arial"/>
          <w:noProof/>
          <w:lang w:val="sr-Cyrl-RS" w:eastAsia="sr-Latn-CS"/>
        </w:rPr>
        <w:t>Контрола отпора изолованости испитним напоном од 1</w:t>
      </w:r>
      <w:r>
        <w:rPr>
          <w:rFonts w:cs="Arial"/>
          <w:noProof/>
          <w:lang w:eastAsia="sr-Latn-CS"/>
        </w:rPr>
        <w:t>kV</w:t>
      </w:r>
    </w:p>
    <w:p w:rsidR="00591474" w:rsidRPr="00AB45AA" w:rsidRDefault="00591474" w:rsidP="00627C64">
      <w:pPr>
        <w:tabs>
          <w:tab w:val="center" w:pos="4860"/>
        </w:tabs>
        <w:spacing w:before="0"/>
        <w:rPr>
          <w:rFonts w:cs="Arial"/>
          <w:b/>
          <w:bCs/>
          <w:noProof/>
          <w:lang w:val="sr-Cyrl-RS"/>
        </w:rPr>
      </w:pPr>
    </w:p>
    <w:p w:rsidR="00591474" w:rsidRPr="00AB45AA" w:rsidRDefault="00591474" w:rsidP="00627C64">
      <w:pPr>
        <w:spacing w:before="0"/>
        <w:rPr>
          <w:rFonts w:cs="Arial"/>
          <w:noProof/>
          <w:u w:val="single"/>
          <w:lang w:val="sr-Cyrl-RS"/>
        </w:rPr>
      </w:pPr>
      <w:r w:rsidRPr="00AB45AA">
        <w:rPr>
          <w:rFonts w:cs="Arial"/>
          <w:b/>
          <w:noProof/>
          <w:u w:val="single"/>
          <w:lang w:val="sr-Cyrl-RS"/>
        </w:rPr>
        <w:t xml:space="preserve"> </w:t>
      </w:r>
      <w:r w:rsidRPr="00AB45AA">
        <w:rPr>
          <w:rFonts w:cs="Arial"/>
          <w:noProof/>
          <w:u w:val="single"/>
          <w:lang w:val="sr-Cyrl-RS"/>
        </w:rPr>
        <w:t>Табеле   са   техничким   подацима:</w:t>
      </w:r>
    </w:p>
    <w:tbl>
      <w:tblPr>
        <w:tblW w:w="9592" w:type="dxa"/>
        <w:tblLook w:val="0000" w:firstRow="0" w:lastRow="0" w:firstColumn="0" w:lastColumn="0" w:noHBand="0" w:noVBand="0"/>
      </w:tblPr>
      <w:tblGrid>
        <w:gridCol w:w="734"/>
        <w:gridCol w:w="3259"/>
        <w:gridCol w:w="1279"/>
        <w:gridCol w:w="2520"/>
        <w:gridCol w:w="1800"/>
      </w:tblGrid>
      <w:tr w:rsidR="00591474" w:rsidRPr="00AB45AA" w:rsidTr="00AB5A92">
        <w:trPr>
          <w:trHeight w:val="765"/>
          <w:tblHeader/>
        </w:trPr>
        <w:tc>
          <w:tcPr>
            <w:tcW w:w="734" w:type="dxa"/>
            <w:tcBorders>
              <w:top w:val="nil"/>
              <w:left w:val="single" w:sz="8" w:space="0" w:color="auto"/>
              <w:bottom w:val="single" w:sz="4" w:space="0" w:color="auto"/>
              <w:right w:val="single" w:sz="4" w:space="0" w:color="auto"/>
            </w:tcBorders>
            <w:shd w:val="clear" w:color="auto" w:fill="FFFF99"/>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3259" w:type="dxa"/>
            <w:tcBorders>
              <w:top w:val="nil"/>
              <w:left w:val="nil"/>
              <w:bottom w:val="single" w:sz="4" w:space="0" w:color="auto"/>
              <w:right w:val="single" w:sz="4" w:space="0" w:color="auto"/>
            </w:tcBorders>
            <w:shd w:val="clear" w:color="auto" w:fill="FFFF99"/>
            <w:noWrap/>
            <w:vAlign w:val="bottom"/>
          </w:tcPr>
          <w:p w:rsidR="00591474" w:rsidRPr="00AB45AA" w:rsidRDefault="00591474" w:rsidP="00627C64">
            <w:pPr>
              <w:spacing w:before="0"/>
              <w:rPr>
                <w:rFonts w:cs="Arial"/>
                <w:noProof/>
                <w:lang w:val="sr-Cyrl-RS"/>
              </w:rPr>
            </w:pPr>
            <w:r w:rsidRPr="00AB45AA">
              <w:rPr>
                <w:rFonts w:cs="Arial"/>
                <w:noProof/>
                <w:lang w:val="sr-Cyrl-RS"/>
              </w:rPr>
              <w:t>Опрема</w:t>
            </w:r>
          </w:p>
        </w:tc>
        <w:tc>
          <w:tcPr>
            <w:tcW w:w="1279" w:type="dxa"/>
            <w:tcBorders>
              <w:top w:val="nil"/>
              <w:left w:val="nil"/>
              <w:bottom w:val="single" w:sz="4" w:space="0" w:color="auto"/>
              <w:right w:val="single" w:sz="4" w:space="0" w:color="auto"/>
            </w:tcBorders>
            <w:shd w:val="clear" w:color="auto" w:fill="FFFF99"/>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single" w:sz="4" w:space="0" w:color="auto"/>
              <w:right w:val="single" w:sz="4" w:space="0" w:color="auto"/>
            </w:tcBorders>
            <w:shd w:val="clear" w:color="auto" w:fill="FFFF99"/>
            <w:vAlign w:val="center"/>
          </w:tcPr>
          <w:p w:rsidR="00591474" w:rsidRPr="00AB45AA" w:rsidRDefault="00591474" w:rsidP="00627C64">
            <w:pPr>
              <w:spacing w:before="0"/>
              <w:rPr>
                <w:rFonts w:cs="Arial"/>
                <w:b/>
                <w:bCs/>
                <w:noProof/>
                <w:lang w:val="sr-Cyrl-RS"/>
              </w:rPr>
            </w:pPr>
            <w:r w:rsidRPr="00AB45AA">
              <w:rPr>
                <w:rFonts w:cs="Arial"/>
                <w:b/>
                <w:noProof/>
                <w:lang w:val="sr-Cyrl-RS"/>
              </w:rPr>
              <w:t>Струјни трансформатор 123kV 2х100/</w:t>
            </w:r>
            <w:r>
              <w:rPr>
                <w:rFonts w:cs="Arial"/>
                <w:b/>
                <w:noProof/>
                <w:lang w:val="sr-Latn-RS"/>
              </w:rPr>
              <w:t>1/1</w:t>
            </w:r>
            <w:r w:rsidRPr="00AB45AA">
              <w:rPr>
                <w:rFonts w:cs="Arial"/>
                <w:b/>
                <w:noProof/>
                <w:lang w:val="sr-Cyrl-RS"/>
              </w:rPr>
              <w:t>/</w:t>
            </w:r>
            <w:r>
              <w:rPr>
                <w:rFonts w:cs="Arial"/>
                <w:b/>
                <w:noProof/>
                <w:lang w:val="sr-Latn-RS"/>
              </w:rPr>
              <w:t>1</w:t>
            </w:r>
            <w:r w:rsidRPr="00AB45AA">
              <w:rPr>
                <w:rFonts w:cs="Arial"/>
                <w:b/>
                <w:noProof/>
                <w:lang w:val="sr-Cyrl-RS"/>
              </w:rPr>
              <w:t xml:space="preserve"> А</w:t>
            </w:r>
          </w:p>
        </w:tc>
        <w:tc>
          <w:tcPr>
            <w:tcW w:w="1800" w:type="dxa"/>
            <w:tcBorders>
              <w:top w:val="nil"/>
              <w:left w:val="nil"/>
              <w:bottom w:val="single" w:sz="4" w:space="0" w:color="auto"/>
              <w:right w:val="single" w:sz="8" w:space="0" w:color="auto"/>
            </w:tcBorders>
            <w:shd w:val="clear" w:color="auto" w:fill="FFFF99"/>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315"/>
          <w:tblHeader/>
        </w:trPr>
        <w:tc>
          <w:tcPr>
            <w:tcW w:w="734" w:type="dxa"/>
            <w:tcBorders>
              <w:top w:val="nil"/>
              <w:left w:val="single" w:sz="8" w:space="0" w:color="auto"/>
              <w:bottom w:val="single" w:sz="8" w:space="0" w:color="auto"/>
              <w:right w:val="single" w:sz="4" w:space="0" w:color="auto"/>
            </w:tcBorders>
            <w:shd w:val="clear" w:color="auto" w:fill="FFFF99"/>
            <w:noWrap/>
            <w:vAlign w:val="bottom"/>
          </w:tcPr>
          <w:p w:rsidR="00591474" w:rsidRPr="00AB45AA" w:rsidRDefault="00591474" w:rsidP="00627C64">
            <w:pPr>
              <w:spacing w:before="0"/>
              <w:rPr>
                <w:rFonts w:cs="Arial"/>
                <w:noProof/>
                <w:lang w:val="sr-Cyrl-RS"/>
              </w:rPr>
            </w:pPr>
            <w:r w:rsidRPr="00AB45AA">
              <w:rPr>
                <w:rFonts w:cs="Arial"/>
                <w:noProof/>
                <w:lang w:val="sr-Cyrl-RS"/>
              </w:rPr>
              <w:t>Р.бр.</w:t>
            </w:r>
          </w:p>
        </w:tc>
        <w:tc>
          <w:tcPr>
            <w:tcW w:w="3259" w:type="dxa"/>
            <w:tcBorders>
              <w:top w:val="nil"/>
              <w:left w:val="nil"/>
              <w:bottom w:val="single" w:sz="8" w:space="0" w:color="auto"/>
              <w:right w:val="single" w:sz="4" w:space="0" w:color="auto"/>
            </w:tcBorders>
            <w:shd w:val="clear" w:color="auto" w:fill="FFFF99"/>
            <w:noWrap/>
            <w:vAlign w:val="bottom"/>
          </w:tcPr>
          <w:p w:rsidR="00591474" w:rsidRPr="00AB45AA" w:rsidRDefault="00591474" w:rsidP="00627C64">
            <w:pPr>
              <w:spacing w:before="0"/>
              <w:rPr>
                <w:rFonts w:cs="Arial"/>
                <w:noProof/>
                <w:lang w:val="sr-Cyrl-RS"/>
              </w:rPr>
            </w:pPr>
            <w:r w:rsidRPr="00AB45AA">
              <w:rPr>
                <w:rFonts w:cs="Arial"/>
                <w:noProof/>
                <w:lang w:val="sr-Cyrl-RS"/>
              </w:rPr>
              <w:t>Опис</w:t>
            </w:r>
          </w:p>
        </w:tc>
        <w:tc>
          <w:tcPr>
            <w:tcW w:w="1279" w:type="dxa"/>
            <w:tcBorders>
              <w:top w:val="nil"/>
              <w:left w:val="nil"/>
              <w:bottom w:val="single" w:sz="8" w:space="0" w:color="auto"/>
              <w:right w:val="single" w:sz="4" w:space="0" w:color="auto"/>
            </w:tcBorders>
            <w:shd w:val="clear" w:color="auto" w:fill="FFFF99"/>
            <w:noWrap/>
            <w:vAlign w:val="bottom"/>
          </w:tcPr>
          <w:p w:rsidR="00591474" w:rsidRPr="00AB45AA" w:rsidRDefault="00591474" w:rsidP="00627C64">
            <w:pPr>
              <w:spacing w:before="0"/>
              <w:rPr>
                <w:rFonts w:cs="Arial"/>
                <w:noProof/>
                <w:lang w:val="sr-Cyrl-RS"/>
              </w:rPr>
            </w:pPr>
            <w:r w:rsidRPr="00AB45AA">
              <w:rPr>
                <w:rFonts w:cs="Arial"/>
                <w:noProof/>
                <w:lang w:val="sr-Cyrl-RS"/>
              </w:rPr>
              <w:t>Јед.</w:t>
            </w:r>
          </w:p>
        </w:tc>
        <w:tc>
          <w:tcPr>
            <w:tcW w:w="2520" w:type="dxa"/>
            <w:tcBorders>
              <w:top w:val="nil"/>
              <w:left w:val="nil"/>
              <w:bottom w:val="single" w:sz="8" w:space="0" w:color="auto"/>
              <w:right w:val="single" w:sz="4" w:space="0" w:color="auto"/>
            </w:tcBorders>
            <w:shd w:val="clear" w:color="auto" w:fill="FFFF99"/>
            <w:noWrap/>
            <w:vAlign w:val="bottom"/>
          </w:tcPr>
          <w:p w:rsidR="00591474" w:rsidRPr="00AB45AA" w:rsidRDefault="00591474" w:rsidP="00627C64">
            <w:pPr>
              <w:spacing w:before="0"/>
              <w:rPr>
                <w:rFonts w:cs="Arial"/>
                <w:noProof/>
                <w:lang w:val="sr-Cyrl-RS"/>
              </w:rPr>
            </w:pPr>
            <w:r w:rsidRPr="00AB45AA">
              <w:rPr>
                <w:rFonts w:cs="Arial"/>
                <w:noProof/>
                <w:lang w:val="sr-Cyrl-RS"/>
              </w:rPr>
              <w:t>Захтевано</w:t>
            </w:r>
          </w:p>
        </w:tc>
        <w:tc>
          <w:tcPr>
            <w:tcW w:w="1800" w:type="dxa"/>
            <w:tcBorders>
              <w:top w:val="nil"/>
              <w:left w:val="nil"/>
              <w:bottom w:val="single" w:sz="8" w:space="0" w:color="auto"/>
              <w:right w:val="single" w:sz="8" w:space="0" w:color="auto"/>
            </w:tcBorders>
            <w:shd w:val="clear" w:color="auto" w:fill="FFFF99"/>
            <w:noWrap/>
            <w:vAlign w:val="bottom"/>
          </w:tcPr>
          <w:p w:rsidR="00591474" w:rsidRPr="00AB45AA" w:rsidRDefault="00591474" w:rsidP="00627C64">
            <w:pPr>
              <w:spacing w:before="0"/>
              <w:rPr>
                <w:rFonts w:cs="Arial"/>
                <w:noProof/>
                <w:lang w:val="sr-Cyrl-RS"/>
              </w:rPr>
            </w:pPr>
            <w:r w:rsidRPr="00AB45AA">
              <w:rPr>
                <w:rFonts w:cs="Arial"/>
                <w:noProof/>
                <w:lang w:val="sr-Cyrl-RS"/>
              </w:rPr>
              <w:t>Гарантовано</w:t>
            </w:r>
          </w:p>
        </w:tc>
      </w:tr>
      <w:tr w:rsidR="00591474" w:rsidRPr="00AB45AA" w:rsidTr="00AB5A92">
        <w:trPr>
          <w:trHeight w:val="330"/>
        </w:trPr>
        <w:tc>
          <w:tcPr>
            <w:tcW w:w="734" w:type="dxa"/>
            <w:tcBorders>
              <w:top w:val="single" w:sz="8" w:space="0" w:color="auto"/>
              <w:left w:val="single" w:sz="8" w:space="0" w:color="auto"/>
              <w:bottom w:val="single" w:sz="8" w:space="0" w:color="auto"/>
              <w:right w:val="nil"/>
            </w:tcBorders>
            <w:shd w:val="clear" w:color="auto" w:fill="CCFFCC"/>
            <w:noWrap/>
            <w:vAlign w:val="bottom"/>
          </w:tcPr>
          <w:p w:rsidR="00591474" w:rsidRPr="00AB45AA" w:rsidRDefault="00591474" w:rsidP="00627C64">
            <w:pPr>
              <w:spacing w:before="0"/>
              <w:rPr>
                <w:rFonts w:cs="Arial"/>
                <w:b/>
                <w:bCs/>
                <w:noProof/>
                <w:lang w:val="sr-Cyrl-RS"/>
              </w:rPr>
            </w:pPr>
            <w:r w:rsidRPr="00AB45AA">
              <w:rPr>
                <w:rFonts w:cs="Arial"/>
                <w:b/>
                <w:bCs/>
                <w:noProof/>
                <w:lang w:val="sr-Cyrl-RS"/>
              </w:rPr>
              <w:t>1</w:t>
            </w:r>
          </w:p>
        </w:tc>
        <w:tc>
          <w:tcPr>
            <w:tcW w:w="3259" w:type="dxa"/>
            <w:tcBorders>
              <w:top w:val="single" w:sz="8" w:space="0" w:color="auto"/>
              <w:left w:val="nil"/>
              <w:bottom w:val="single" w:sz="8" w:space="0" w:color="auto"/>
              <w:right w:val="nil"/>
            </w:tcBorders>
            <w:shd w:val="clear" w:color="auto" w:fill="CCFFCC"/>
            <w:noWrap/>
            <w:vAlign w:val="bottom"/>
          </w:tcPr>
          <w:p w:rsidR="00591474" w:rsidRPr="00AB45AA" w:rsidRDefault="00591474" w:rsidP="00627C64">
            <w:pPr>
              <w:spacing w:before="0"/>
              <w:rPr>
                <w:rFonts w:cs="Arial"/>
                <w:b/>
                <w:bCs/>
                <w:noProof/>
                <w:lang w:val="sr-Cyrl-RS"/>
              </w:rPr>
            </w:pPr>
            <w:r w:rsidRPr="00AB45AA">
              <w:rPr>
                <w:rFonts w:cs="Arial"/>
                <w:b/>
                <w:bCs/>
                <w:noProof/>
                <w:lang w:val="sr-Cyrl-RS"/>
              </w:rPr>
              <w:t>Опште</w:t>
            </w:r>
          </w:p>
        </w:tc>
        <w:tc>
          <w:tcPr>
            <w:tcW w:w="1279" w:type="dxa"/>
            <w:tcBorders>
              <w:top w:val="single" w:sz="8" w:space="0" w:color="auto"/>
              <w:left w:val="nil"/>
              <w:bottom w:val="single" w:sz="8" w:space="0" w:color="auto"/>
              <w:right w:val="nil"/>
            </w:tcBorders>
            <w:shd w:val="clear" w:color="auto" w:fill="CCFFCC"/>
            <w:noWrap/>
            <w:vAlign w:val="bottom"/>
          </w:tcPr>
          <w:p w:rsidR="00591474" w:rsidRPr="00AB45AA" w:rsidRDefault="00591474" w:rsidP="00627C64">
            <w:pPr>
              <w:spacing w:before="0"/>
              <w:rPr>
                <w:rFonts w:cs="Arial"/>
                <w:b/>
                <w:bCs/>
                <w:noProof/>
                <w:lang w:val="sr-Cyrl-RS"/>
              </w:rPr>
            </w:pPr>
            <w:r w:rsidRPr="00AB45AA">
              <w:rPr>
                <w:rFonts w:cs="Arial"/>
                <w:b/>
                <w:bCs/>
                <w:noProof/>
                <w:lang w:val="sr-Cyrl-RS"/>
              </w:rPr>
              <w:t> </w:t>
            </w:r>
          </w:p>
        </w:tc>
        <w:tc>
          <w:tcPr>
            <w:tcW w:w="2520" w:type="dxa"/>
            <w:tcBorders>
              <w:top w:val="single" w:sz="8" w:space="0" w:color="auto"/>
              <w:left w:val="nil"/>
              <w:bottom w:val="single" w:sz="8" w:space="0" w:color="auto"/>
              <w:right w:val="nil"/>
            </w:tcBorders>
            <w:shd w:val="clear" w:color="auto" w:fill="CCFFCC"/>
            <w:noWrap/>
            <w:vAlign w:val="bottom"/>
          </w:tcPr>
          <w:p w:rsidR="00591474" w:rsidRPr="00AB45AA" w:rsidRDefault="00591474" w:rsidP="00627C64">
            <w:pPr>
              <w:spacing w:before="0"/>
              <w:rPr>
                <w:rFonts w:cs="Arial"/>
                <w:b/>
                <w:bCs/>
                <w:noProof/>
                <w:lang w:val="sr-Cyrl-RS"/>
              </w:rPr>
            </w:pPr>
            <w:r w:rsidRPr="00AB45AA">
              <w:rPr>
                <w:rFonts w:cs="Arial"/>
                <w:b/>
                <w:bCs/>
                <w:noProof/>
                <w:lang w:val="sr-Cyrl-RS"/>
              </w:rPr>
              <w:t> </w:t>
            </w:r>
          </w:p>
        </w:tc>
        <w:tc>
          <w:tcPr>
            <w:tcW w:w="1800" w:type="dxa"/>
            <w:tcBorders>
              <w:top w:val="single" w:sz="8" w:space="0" w:color="auto"/>
              <w:left w:val="nil"/>
              <w:bottom w:val="single" w:sz="8" w:space="0" w:color="auto"/>
              <w:right w:val="single" w:sz="8" w:space="0" w:color="auto"/>
            </w:tcBorders>
            <w:shd w:val="clear" w:color="auto" w:fill="CCFFCC"/>
            <w:noWrap/>
            <w:vAlign w:val="bottom"/>
          </w:tcPr>
          <w:p w:rsidR="00591474" w:rsidRPr="00AB45AA" w:rsidRDefault="00591474" w:rsidP="00627C64">
            <w:pPr>
              <w:spacing w:before="0"/>
              <w:rPr>
                <w:rFonts w:cs="Arial"/>
                <w:b/>
                <w:bCs/>
                <w:noProof/>
                <w:lang w:val="sr-Cyrl-RS"/>
              </w:rPr>
            </w:pPr>
            <w:r w:rsidRPr="00AB45AA">
              <w:rPr>
                <w:rFonts w:cs="Arial"/>
                <w:b/>
                <w:bCs/>
                <w:noProof/>
                <w:lang w:val="sr-Cyrl-RS"/>
              </w:rPr>
              <w:t> </w:t>
            </w:r>
          </w:p>
        </w:tc>
      </w:tr>
      <w:tr w:rsidR="00591474" w:rsidRPr="00AB45AA" w:rsidTr="00AB5A92">
        <w:trPr>
          <w:trHeight w:val="255"/>
        </w:trPr>
        <w:tc>
          <w:tcPr>
            <w:tcW w:w="734" w:type="dxa"/>
            <w:tcBorders>
              <w:top w:val="single" w:sz="8" w:space="0" w:color="auto"/>
              <w:left w:val="single" w:sz="4"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1.1.</w:t>
            </w:r>
          </w:p>
        </w:tc>
        <w:tc>
          <w:tcPr>
            <w:tcW w:w="3259" w:type="dxa"/>
            <w:tcBorders>
              <w:top w:val="single" w:sz="8"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Произвођач</w:t>
            </w:r>
          </w:p>
        </w:tc>
        <w:tc>
          <w:tcPr>
            <w:tcW w:w="1279" w:type="dxa"/>
            <w:tcBorders>
              <w:top w:val="single" w:sz="8"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single" w:sz="8"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i/>
                <w:noProof/>
                <w:lang w:val="sr-Cyrl-RS"/>
              </w:rPr>
            </w:pPr>
            <w:r w:rsidRPr="00AB45AA">
              <w:rPr>
                <w:rFonts w:cs="Arial"/>
                <w:i/>
                <w:noProof/>
                <w:lang w:val="sr-Cyrl-RS"/>
              </w:rPr>
              <w:t>уписати</w:t>
            </w:r>
          </w:p>
        </w:tc>
        <w:tc>
          <w:tcPr>
            <w:tcW w:w="1800" w:type="dxa"/>
            <w:tcBorders>
              <w:top w:val="single" w:sz="8" w:space="0" w:color="auto"/>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1.2.</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Тип</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i/>
                <w:noProof/>
                <w:lang w:val="sr-Cyrl-RS"/>
              </w:rPr>
            </w:pPr>
            <w:r w:rsidRPr="00AB45AA">
              <w:rPr>
                <w:rFonts w:cs="Arial"/>
                <w:i/>
                <w:noProof/>
                <w:lang w:val="sr-Cyrl-RS"/>
              </w:rPr>
              <w:t>уписати</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1.3.</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Назив модела</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i/>
                <w:noProof/>
                <w:lang w:val="sr-Cyrl-RS"/>
              </w:rPr>
            </w:pPr>
            <w:r w:rsidRPr="00AB45AA">
              <w:rPr>
                <w:rFonts w:cs="Arial"/>
                <w:i/>
                <w:noProof/>
                <w:lang w:val="sr-Cyrl-RS"/>
              </w:rPr>
              <w:t>уписати</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1.4.</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Земља порекла</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i/>
                <w:noProof/>
                <w:lang w:val="sr-Cyrl-RS"/>
              </w:rPr>
            </w:pPr>
            <w:r w:rsidRPr="00AB45AA">
              <w:rPr>
                <w:rFonts w:cs="Arial"/>
                <w:i/>
                <w:noProof/>
                <w:lang w:val="sr-Cyrl-RS"/>
              </w:rPr>
              <w:t>уписати</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127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1474" w:rsidRDefault="00591474" w:rsidP="00627C64">
            <w:pPr>
              <w:spacing w:before="0"/>
              <w:rPr>
                <w:rFonts w:cs="Arial"/>
                <w:noProof/>
                <w:lang w:val="sr-Latn-RS"/>
              </w:rPr>
            </w:pPr>
            <w:r w:rsidRPr="00AB45AA">
              <w:rPr>
                <w:rFonts w:cs="Arial"/>
                <w:noProof/>
                <w:lang w:val="sr-Cyrl-RS"/>
              </w:rPr>
              <w:t>1.5.</w:t>
            </w:r>
          </w:p>
          <w:p w:rsidR="00591474" w:rsidRDefault="00591474" w:rsidP="00627C64">
            <w:pPr>
              <w:spacing w:before="0"/>
              <w:rPr>
                <w:rFonts w:cs="Arial"/>
                <w:noProof/>
                <w:lang w:val="sr-Latn-RS"/>
              </w:rPr>
            </w:pPr>
          </w:p>
          <w:p w:rsidR="00591474" w:rsidRPr="00E72F98" w:rsidRDefault="00591474" w:rsidP="00627C64">
            <w:pPr>
              <w:spacing w:before="0"/>
              <w:rPr>
                <w:rFonts w:cs="Arial"/>
                <w:noProof/>
                <w:lang w:val="sr-Latn-RS"/>
              </w:rPr>
            </w:pPr>
          </w:p>
        </w:tc>
        <w:tc>
          <w:tcPr>
            <w:tcW w:w="3259" w:type="dxa"/>
            <w:tcBorders>
              <w:top w:val="single" w:sz="4" w:space="0" w:color="auto"/>
              <w:left w:val="nil"/>
              <w:bottom w:val="single" w:sz="4" w:space="0" w:color="auto"/>
              <w:right w:val="single" w:sz="4" w:space="0" w:color="auto"/>
            </w:tcBorders>
            <w:shd w:val="clear" w:color="auto" w:fill="auto"/>
            <w:noWrap/>
            <w:vAlign w:val="center"/>
          </w:tcPr>
          <w:p w:rsidR="00591474" w:rsidRPr="00AB45AA" w:rsidRDefault="00591474" w:rsidP="00627C64">
            <w:pPr>
              <w:spacing w:before="0"/>
              <w:rPr>
                <w:rFonts w:cs="Arial"/>
                <w:noProof/>
                <w:lang w:val="sr-Cyrl-RS"/>
              </w:rPr>
            </w:pPr>
            <w:r w:rsidRPr="00AB45AA">
              <w:rPr>
                <w:rFonts w:cs="Arial"/>
                <w:noProof/>
                <w:lang w:val="sr-Cyrl-RS"/>
              </w:rPr>
              <w:t>Стандард</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single" w:sz="4" w:space="0" w:color="auto"/>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IEC</w:t>
            </w:r>
            <w:r>
              <w:rPr>
                <w:rFonts w:cs="Arial"/>
                <w:noProof/>
                <w:lang w:val="sr-Latn-RS"/>
              </w:rPr>
              <w:t xml:space="preserve"> </w:t>
            </w:r>
            <w:r w:rsidRPr="00AB45AA">
              <w:rPr>
                <w:rFonts w:cs="Arial"/>
                <w:noProof/>
                <w:lang w:val="sr-Cyrl-RS"/>
              </w:rPr>
              <w:t>60044-1,</w:t>
            </w:r>
            <w:r w:rsidRPr="00AB45AA">
              <w:rPr>
                <w:rFonts w:cs="Arial"/>
                <w:noProof/>
                <w:lang w:val="sr-Cyrl-RS"/>
              </w:rPr>
              <w:br/>
              <w:t>IEC</w:t>
            </w:r>
            <w:r>
              <w:rPr>
                <w:rFonts w:cs="Arial"/>
                <w:noProof/>
                <w:lang w:val="sr-Latn-RS"/>
              </w:rPr>
              <w:t xml:space="preserve"> </w:t>
            </w:r>
            <w:r w:rsidRPr="00AB45AA">
              <w:rPr>
                <w:rFonts w:cs="Arial"/>
                <w:noProof/>
                <w:lang w:val="sr-Cyrl-RS"/>
              </w:rPr>
              <w:t>60044-6,</w:t>
            </w:r>
            <w:r w:rsidRPr="00AB45AA">
              <w:rPr>
                <w:rFonts w:cs="Arial"/>
                <w:noProof/>
                <w:lang w:val="sr-Cyrl-RS"/>
              </w:rPr>
              <w:br/>
              <w:t>IEC 60974-1,</w:t>
            </w:r>
            <w:r w:rsidRPr="00AB45AA">
              <w:rPr>
                <w:rFonts w:cs="Arial"/>
                <w:noProof/>
                <w:lang w:val="sr-Cyrl-RS"/>
              </w:rPr>
              <w:br/>
              <w:t>IEC 60694,</w:t>
            </w:r>
            <w:r w:rsidRPr="00AB45AA">
              <w:rPr>
                <w:rFonts w:cs="Arial"/>
                <w:noProof/>
                <w:lang w:val="sr-Cyrl-RS"/>
              </w:rPr>
              <w:br/>
              <w:t>IEC 60376</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1.6.</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Контрола квалитета</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ISO 9001</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51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1.7.</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Тип</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single" w:sz="4" w:space="0" w:color="auto"/>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за спољашњу монтажу</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color w:val="FF0000"/>
                <w:lang w:val="sr-Cyrl-RS"/>
              </w:rPr>
            </w:pPr>
            <w:r w:rsidRPr="00AB45AA">
              <w:rPr>
                <w:rFonts w:cs="Arial"/>
                <w:noProof/>
                <w:color w:val="FF0000"/>
                <w:lang w:val="sr-Cyrl-RS"/>
              </w:rPr>
              <w:t> </w:t>
            </w:r>
          </w:p>
        </w:tc>
      </w:tr>
      <w:tr w:rsidR="00591474" w:rsidRPr="00AB45AA" w:rsidTr="00AB5A92">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1.8.</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Облик</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single" w:sz="4" w:space="0" w:color="auto"/>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i/>
                <w:noProof/>
                <w:lang w:val="sr-Cyrl-RS"/>
              </w:rPr>
            </w:pPr>
            <w:r w:rsidRPr="00AB45AA">
              <w:rPr>
                <w:rFonts w:cs="Arial"/>
                <w:i/>
                <w:noProof/>
                <w:lang w:val="sr-Cyrl-RS"/>
              </w:rPr>
              <w:t>уписати</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color w:val="FF0000"/>
                <w:lang w:val="sr-Cyrl-RS"/>
              </w:rPr>
            </w:pPr>
            <w:r w:rsidRPr="00AB45AA">
              <w:rPr>
                <w:rFonts w:cs="Arial"/>
                <w:noProof/>
                <w:color w:val="FF0000"/>
                <w:lang w:val="sr-Cyrl-RS"/>
              </w:rPr>
              <w:t> </w:t>
            </w:r>
          </w:p>
        </w:tc>
      </w:tr>
      <w:tr w:rsidR="00591474" w:rsidRPr="00AB45AA" w:rsidTr="00AB5A92">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1.9.</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Заптивеност</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2520" w:type="dxa"/>
            <w:tcBorders>
              <w:top w:val="single" w:sz="4" w:space="0" w:color="auto"/>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херметички затворен</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rPr>
          <w:trHeight w:val="51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lastRenderedPageBreak/>
              <w:t>1.10.</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Услови рада</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single" w:sz="4" w:space="0" w:color="auto"/>
              <w:left w:val="nil"/>
              <w:bottom w:val="single" w:sz="4" w:space="0" w:color="auto"/>
              <w:right w:val="single" w:sz="4" w:space="0" w:color="auto"/>
            </w:tcBorders>
            <w:shd w:val="clear" w:color="auto" w:fill="auto"/>
            <w:vAlign w:val="bottom"/>
          </w:tcPr>
          <w:p w:rsidR="00591474" w:rsidRDefault="00591474" w:rsidP="00627C64">
            <w:pPr>
              <w:spacing w:before="0"/>
              <w:rPr>
                <w:rFonts w:cs="Arial"/>
                <w:noProof/>
                <w:lang w:val="sr-Latn-RS"/>
              </w:rPr>
            </w:pPr>
            <w:r w:rsidRPr="00AB45AA">
              <w:rPr>
                <w:rFonts w:cs="Arial"/>
                <w:noProof/>
                <w:lang w:val="sr-Cyrl-RS"/>
              </w:rPr>
              <w:t>у складу са</w:t>
            </w:r>
          </w:p>
          <w:p w:rsidR="00591474" w:rsidRPr="00AB45AA" w:rsidRDefault="00591474" w:rsidP="00627C64">
            <w:pPr>
              <w:spacing w:before="0"/>
              <w:rPr>
                <w:rFonts w:cs="Arial"/>
                <w:noProof/>
                <w:lang w:val="sr-Cyrl-RS"/>
              </w:rPr>
            </w:pPr>
            <w:r w:rsidRPr="00AB45AA">
              <w:rPr>
                <w:rFonts w:cs="Arial"/>
                <w:noProof/>
                <w:lang w:val="sr-Cyrl-RS"/>
              </w:rPr>
              <w:t>IEC60694 Normal</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color w:val="FF0000"/>
                <w:lang w:val="sr-Cyrl-RS"/>
              </w:rPr>
            </w:pPr>
            <w:r w:rsidRPr="00AB45AA">
              <w:rPr>
                <w:rFonts w:cs="Arial"/>
                <w:noProof/>
                <w:color w:val="FF0000"/>
                <w:lang w:val="sr-Cyrl-RS"/>
              </w:rPr>
              <w:t> </w:t>
            </w:r>
          </w:p>
        </w:tc>
      </w:tr>
      <w:tr w:rsidR="00591474" w:rsidRPr="00AB45AA" w:rsidTr="00AB5A92">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1.11.</w:t>
            </w:r>
          </w:p>
        </w:tc>
        <w:tc>
          <w:tcPr>
            <w:tcW w:w="3259" w:type="dxa"/>
            <w:tcBorders>
              <w:top w:val="single" w:sz="4" w:space="0" w:color="auto"/>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Максимална температура ваздуха у окружењу</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˚C</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+40</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color w:val="FF0000"/>
                <w:lang w:val="sr-Cyrl-RS"/>
              </w:rPr>
            </w:pPr>
            <w:r w:rsidRPr="00AB45AA">
              <w:rPr>
                <w:rFonts w:cs="Arial"/>
                <w:noProof/>
                <w:color w:val="FF0000"/>
                <w:lang w:val="sr-Cyrl-RS"/>
              </w:rPr>
              <w:t> </w:t>
            </w:r>
          </w:p>
        </w:tc>
      </w:tr>
      <w:tr w:rsidR="00591474" w:rsidRPr="00AB45AA" w:rsidTr="00AB5A92">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1.12.</w:t>
            </w:r>
          </w:p>
        </w:tc>
        <w:tc>
          <w:tcPr>
            <w:tcW w:w="3259" w:type="dxa"/>
            <w:tcBorders>
              <w:top w:val="single" w:sz="4" w:space="0" w:color="auto"/>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Минималана температура ваздуха у окружењу</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˚C</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-25</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color w:val="FF0000"/>
                <w:lang w:val="sr-Cyrl-RS"/>
              </w:rPr>
            </w:pPr>
            <w:r w:rsidRPr="00AB45AA">
              <w:rPr>
                <w:rFonts w:cs="Arial"/>
                <w:noProof/>
                <w:color w:val="FF0000"/>
                <w:lang w:val="sr-Cyrl-RS"/>
              </w:rPr>
              <w:t> </w:t>
            </w:r>
          </w:p>
        </w:tc>
      </w:tr>
      <w:tr w:rsidR="00591474" w:rsidRPr="00AB45AA" w:rsidTr="00AB5A92">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1.13.</w:t>
            </w:r>
          </w:p>
        </w:tc>
        <w:tc>
          <w:tcPr>
            <w:tcW w:w="3259" w:type="dxa"/>
            <w:tcBorders>
              <w:top w:val="single" w:sz="4" w:space="0" w:color="auto"/>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Максимална надморска висина</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m</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1000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c>
          <w:tcPr>
            <w:tcW w:w="7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1.14.</w:t>
            </w:r>
          </w:p>
        </w:tc>
        <w:tc>
          <w:tcPr>
            <w:tcW w:w="3259" w:type="dxa"/>
            <w:tcBorders>
              <w:top w:val="single" w:sz="4" w:space="0" w:color="auto"/>
              <w:left w:val="nil"/>
              <w:bottom w:val="single" w:sz="8"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 xml:space="preserve">Максимални притисак ветра </w:t>
            </w:r>
          </w:p>
        </w:tc>
        <w:tc>
          <w:tcPr>
            <w:tcW w:w="1279" w:type="dxa"/>
            <w:tcBorders>
              <w:top w:val="single" w:sz="4" w:space="0" w:color="auto"/>
              <w:left w:val="nil"/>
              <w:bottom w:val="single" w:sz="8"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Pa</w:t>
            </w:r>
          </w:p>
        </w:tc>
        <w:tc>
          <w:tcPr>
            <w:tcW w:w="2520" w:type="dxa"/>
            <w:tcBorders>
              <w:top w:val="single" w:sz="4" w:space="0" w:color="auto"/>
              <w:left w:val="nil"/>
              <w:bottom w:val="single" w:sz="8"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700</w:t>
            </w:r>
          </w:p>
        </w:tc>
        <w:tc>
          <w:tcPr>
            <w:tcW w:w="1800" w:type="dxa"/>
            <w:tcBorders>
              <w:top w:val="single" w:sz="4" w:space="0" w:color="auto"/>
              <w:left w:val="nil"/>
              <w:bottom w:val="single" w:sz="8"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rPr>
          <w:trHeight w:val="330"/>
        </w:trPr>
        <w:tc>
          <w:tcPr>
            <w:tcW w:w="734" w:type="dxa"/>
            <w:tcBorders>
              <w:top w:val="single" w:sz="8" w:space="0" w:color="auto"/>
              <w:left w:val="single" w:sz="8" w:space="0" w:color="auto"/>
              <w:bottom w:val="single" w:sz="8" w:space="0" w:color="auto"/>
              <w:right w:val="nil"/>
            </w:tcBorders>
            <w:shd w:val="clear" w:color="auto" w:fill="CCFFCC"/>
            <w:noWrap/>
            <w:vAlign w:val="bottom"/>
          </w:tcPr>
          <w:p w:rsidR="00591474" w:rsidRPr="00AB45AA" w:rsidRDefault="00591474" w:rsidP="00627C64">
            <w:pPr>
              <w:spacing w:before="0"/>
              <w:rPr>
                <w:rFonts w:cs="Arial"/>
                <w:b/>
                <w:bCs/>
                <w:noProof/>
                <w:lang w:val="sr-Cyrl-RS"/>
              </w:rPr>
            </w:pPr>
            <w:r w:rsidRPr="00AB45AA">
              <w:rPr>
                <w:rFonts w:cs="Arial"/>
                <w:b/>
                <w:bCs/>
                <w:noProof/>
                <w:lang w:val="sr-Cyrl-RS"/>
              </w:rPr>
              <w:t>2</w:t>
            </w:r>
          </w:p>
        </w:tc>
        <w:tc>
          <w:tcPr>
            <w:tcW w:w="3259" w:type="dxa"/>
            <w:tcBorders>
              <w:top w:val="single" w:sz="8" w:space="0" w:color="auto"/>
              <w:left w:val="nil"/>
              <w:bottom w:val="single" w:sz="8" w:space="0" w:color="auto"/>
              <w:right w:val="nil"/>
            </w:tcBorders>
            <w:shd w:val="clear" w:color="auto" w:fill="CCFFCC"/>
            <w:noWrap/>
            <w:vAlign w:val="bottom"/>
          </w:tcPr>
          <w:p w:rsidR="00591474" w:rsidRPr="00AB45AA" w:rsidRDefault="00591474" w:rsidP="00627C64">
            <w:pPr>
              <w:spacing w:before="0"/>
              <w:rPr>
                <w:rFonts w:cs="Arial"/>
                <w:b/>
                <w:bCs/>
                <w:noProof/>
                <w:lang w:val="sr-Cyrl-RS"/>
              </w:rPr>
            </w:pPr>
            <w:r w:rsidRPr="00AB45AA">
              <w:rPr>
                <w:rFonts w:cs="Arial"/>
                <w:b/>
                <w:bCs/>
                <w:noProof/>
                <w:lang w:val="sr-Cyrl-RS"/>
              </w:rPr>
              <w:t>КАРАКТЕРИСТИКЕ</w:t>
            </w:r>
          </w:p>
        </w:tc>
        <w:tc>
          <w:tcPr>
            <w:tcW w:w="1279" w:type="dxa"/>
            <w:tcBorders>
              <w:top w:val="single" w:sz="8" w:space="0" w:color="auto"/>
              <w:left w:val="nil"/>
              <w:bottom w:val="single" w:sz="8" w:space="0" w:color="auto"/>
              <w:right w:val="nil"/>
            </w:tcBorders>
            <w:shd w:val="clear" w:color="auto" w:fill="CCFFCC"/>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single" w:sz="8" w:space="0" w:color="auto"/>
              <w:left w:val="nil"/>
              <w:bottom w:val="single" w:sz="8" w:space="0" w:color="auto"/>
              <w:right w:val="nil"/>
            </w:tcBorders>
            <w:shd w:val="clear" w:color="auto" w:fill="CCFFCC"/>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1800" w:type="dxa"/>
            <w:tcBorders>
              <w:top w:val="nil"/>
              <w:left w:val="nil"/>
              <w:bottom w:val="single" w:sz="8" w:space="0" w:color="auto"/>
              <w:right w:val="single" w:sz="8" w:space="0" w:color="auto"/>
            </w:tcBorders>
            <w:shd w:val="clear" w:color="auto" w:fill="CCFFCC"/>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2.1.</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Највиши напон опреме</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kV(r.m.s)</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123</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2.2.</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Називна фреквенција</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Hz</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50</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2.3.</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Уземљење неутралне тачке</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директно</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2.4.</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Фактор уземљења</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1,4</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2.5.</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Називни изолациони ниво</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color w:val="FF0000"/>
                <w:highlight w:val="yellow"/>
                <w:lang w:val="sr-Cyrl-RS"/>
              </w:rPr>
            </w:pP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color w:val="FF0000"/>
                <w:highlight w:val="yellow"/>
                <w:lang w:val="sr-Cyrl-RS"/>
              </w:rPr>
            </w:pP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Називни ударни пренапон - фаза према земљи</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kV(вршно)</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550</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Називни испитни напон инд. Фрекфенције -фаза према земљи, 1 min.</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kV(r.m.s)</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230</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2.6.</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xml:space="preserve"> Називна краткотрајна термичка струја(Ith), 1 sec</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kA</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40</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2.7.</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Називна динамичка струја (Idyn)</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kA(вршно)</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100</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rPr>
          <w:trHeight w:val="510"/>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2.8</w:t>
            </w:r>
          </w:p>
        </w:tc>
        <w:tc>
          <w:tcPr>
            <w:tcW w:w="3259" w:type="dxa"/>
            <w:tcBorders>
              <w:top w:val="nil"/>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Називна трајна термичка струја (на 40˚C)</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I jезгро</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%In</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120</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II jезгро</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%In</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120</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I</w:t>
            </w:r>
            <w:r>
              <w:rPr>
                <w:rFonts w:cs="Arial"/>
                <w:noProof/>
                <w:lang w:val="sr-Latn-RS"/>
              </w:rPr>
              <w:t>I</w:t>
            </w:r>
            <w:r w:rsidRPr="00AB45AA">
              <w:rPr>
                <w:rFonts w:cs="Arial"/>
                <w:noProof/>
                <w:lang w:val="sr-Cyrl-RS"/>
              </w:rPr>
              <w:t>I jезгро</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%In</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120</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2.9.</w:t>
            </w:r>
          </w:p>
        </w:tc>
        <w:tc>
          <w:tcPr>
            <w:tcW w:w="3259" w:type="dxa"/>
            <w:tcBorders>
              <w:top w:val="nil"/>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Називни преносни однос</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nil"/>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I jезгро</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A/A</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2x100/</w:t>
            </w:r>
            <w:r>
              <w:rPr>
                <w:rFonts w:cs="Arial"/>
                <w:noProof/>
                <w:lang w:val="sr-Cyrl-RS"/>
              </w:rPr>
              <w:t>1</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nil"/>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II jезгро</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A/A</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2x100/</w:t>
            </w:r>
            <w:r>
              <w:rPr>
                <w:rFonts w:cs="Arial"/>
                <w:noProof/>
                <w:lang w:val="sr-Cyrl-RS"/>
              </w:rPr>
              <w:t>1</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nil"/>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I</w:t>
            </w:r>
            <w:r>
              <w:rPr>
                <w:rFonts w:cs="Arial"/>
                <w:noProof/>
                <w:lang w:val="sr-Latn-RS"/>
              </w:rPr>
              <w:t>I</w:t>
            </w:r>
            <w:r w:rsidRPr="00AB45AA">
              <w:rPr>
                <w:rFonts w:cs="Arial"/>
                <w:noProof/>
                <w:lang w:val="sr-Cyrl-RS"/>
              </w:rPr>
              <w:t>I jезгро</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A/A</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2x100/</w:t>
            </w:r>
            <w:r>
              <w:rPr>
                <w:rFonts w:cs="Arial"/>
                <w:noProof/>
                <w:lang w:val="sr-Cyrl-RS"/>
              </w:rPr>
              <w:t>1</w:t>
            </w:r>
          </w:p>
        </w:tc>
        <w:tc>
          <w:tcPr>
            <w:tcW w:w="180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single" w:sz="4" w:space="0" w:color="auto"/>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2.10.</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Класа тачности</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nil"/>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I jезгро</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Pr>
                <w:rFonts w:cs="Arial"/>
                <w:noProof/>
                <w:lang w:val="sr-Cyrl-RS"/>
              </w:rPr>
              <w:t>0.5</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nil"/>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II jезгро</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Pr>
                <w:rFonts w:cs="Arial"/>
                <w:noProof/>
                <w:lang w:val="sr-Cyrl-RS"/>
              </w:rPr>
              <w:t>5</w:t>
            </w:r>
            <w:r w:rsidRPr="00AB45AA">
              <w:rPr>
                <w:rFonts w:cs="Arial"/>
                <w:noProof/>
                <w:lang w:val="sr-Cyrl-RS"/>
              </w:rPr>
              <w:t>P</w:t>
            </w:r>
            <w:r>
              <w:rPr>
                <w:rFonts w:cs="Arial"/>
                <w:noProof/>
                <w:lang w:val="sr-Cyrl-RS"/>
              </w:rPr>
              <w:t>2</w:t>
            </w:r>
            <w:r w:rsidRPr="00AB45AA">
              <w:rPr>
                <w:rFonts w:cs="Arial"/>
                <w:noProof/>
                <w:lang w:val="sr-Cyrl-RS"/>
              </w:rPr>
              <w:t>0</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nil"/>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I</w:t>
            </w:r>
            <w:r>
              <w:rPr>
                <w:rFonts w:cs="Arial"/>
                <w:noProof/>
                <w:lang w:val="sr-Latn-RS"/>
              </w:rPr>
              <w:t>I</w:t>
            </w:r>
            <w:r w:rsidRPr="00AB45AA">
              <w:rPr>
                <w:rFonts w:cs="Arial"/>
                <w:noProof/>
                <w:lang w:val="sr-Cyrl-RS"/>
              </w:rPr>
              <w:t>I jезгро</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Pr>
                <w:rFonts w:cs="Arial"/>
                <w:noProof/>
                <w:lang w:val="sr-Cyrl-RS"/>
              </w:rPr>
              <w:t>5</w:t>
            </w:r>
            <w:r w:rsidRPr="00AB45AA">
              <w:rPr>
                <w:rFonts w:cs="Arial"/>
                <w:noProof/>
                <w:lang w:val="sr-Cyrl-RS"/>
              </w:rPr>
              <w:t>P</w:t>
            </w:r>
            <w:r>
              <w:rPr>
                <w:rFonts w:cs="Arial"/>
                <w:noProof/>
                <w:lang w:val="sr-Cyrl-RS"/>
              </w:rPr>
              <w:t>2</w:t>
            </w:r>
            <w:r w:rsidRPr="00AB45AA">
              <w:rPr>
                <w:rFonts w:cs="Arial"/>
                <w:noProof/>
                <w:lang w:val="sr-Cyrl-RS"/>
              </w:rPr>
              <w:t>0</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2.11.</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Фактор сигурности</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I jезгро</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Fs=10</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II jезгро</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Fs=10</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I</w:t>
            </w:r>
            <w:r>
              <w:rPr>
                <w:rFonts w:cs="Arial"/>
                <w:noProof/>
                <w:lang w:val="sr-Latn-RS"/>
              </w:rPr>
              <w:t>I</w:t>
            </w:r>
            <w:r w:rsidRPr="00AB45AA">
              <w:rPr>
                <w:rFonts w:cs="Arial"/>
                <w:noProof/>
                <w:lang w:val="sr-Cyrl-RS"/>
              </w:rPr>
              <w:t>I jезгро</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Fs=10</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rPr>
          <w:trHeight w:val="255"/>
        </w:trPr>
        <w:tc>
          <w:tcPr>
            <w:tcW w:w="734" w:type="dxa"/>
            <w:tcBorders>
              <w:top w:val="single" w:sz="4" w:space="0" w:color="auto"/>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2.12.</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Називна снага</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nil"/>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I jезгро</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VA</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Pr>
                <w:rFonts w:cs="Arial"/>
                <w:noProof/>
                <w:lang w:val="sr-Cyrl-RS"/>
              </w:rPr>
              <w:t>30</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nil"/>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II jезгро</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VA</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Pr>
                <w:rFonts w:cs="Arial"/>
                <w:noProof/>
                <w:lang w:val="sr-Cyrl-RS"/>
              </w:rPr>
              <w:t>3</w:t>
            </w:r>
            <w:r w:rsidRPr="00AB45AA">
              <w:rPr>
                <w:rFonts w:cs="Arial"/>
                <w:noProof/>
                <w:lang w:val="sr-Cyrl-RS"/>
              </w:rPr>
              <w:t>0</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nil"/>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I</w:t>
            </w:r>
            <w:r>
              <w:rPr>
                <w:rFonts w:cs="Arial"/>
                <w:noProof/>
                <w:lang w:val="sr-Latn-RS"/>
              </w:rPr>
              <w:t>I</w:t>
            </w:r>
            <w:r w:rsidRPr="00AB45AA">
              <w:rPr>
                <w:rFonts w:cs="Arial"/>
                <w:noProof/>
                <w:lang w:val="sr-Cyrl-RS"/>
              </w:rPr>
              <w:t>I jезгро</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VA</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Pr>
                <w:rFonts w:cs="Arial"/>
                <w:noProof/>
                <w:lang w:val="sr-Cyrl-RS"/>
              </w:rPr>
              <w:t>30</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2.13</w:t>
            </w:r>
          </w:p>
        </w:tc>
        <w:tc>
          <w:tcPr>
            <w:tcW w:w="3259" w:type="dxa"/>
            <w:tcBorders>
              <w:top w:val="nil"/>
              <w:left w:val="nil"/>
              <w:bottom w:val="single" w:sz="4" w:space="0" w:color="auto"/>
              <w:right w:val="single" w:sz="4" w:space="0" w:color="auto"/>
            </w:tcBorders>
            <w:shd w:val="clear" w:color="auto" w:fill="auto"/>
            <w:noWrap/>
            <w:vAlign w:val="center"/>
          </w:tcPr>
          <w:p w:rsidR="00591474" w:rsidRPr="00AB45AA" w:rsidRDefault="00591474" w:rsidP="00627C64">
            <w:pPr>
              <w:spacing w:before="0"/>
              <w:rPr>
                <w:rFonts w:cs="Arial"/>
                <w:b/>
                <w:i/>
                <w:noProof/>
                <w:lang w:val="sr-Cyrl-RS"/>
              </w:rPr>
            </w:pPr>
            <w:r w:rsidRPr="00AB45AA">
              <w:rPr>
                <w:rFonts w:cs="Arial"/>
                <w:noProof/>
                <w:lang w:val="sr-Cyrl-RS"/>
              </w:rPr>
              <w:t>Називна механичка напрезања</w:t>
            </w:r>
          </w:p>
        </w:tc>
        <w:tc>
          <w:tcPr>
            <w:tcW w:w="1279" w:type="dxa"/>
            <w:tcBorders>
              <w:top w:val="nil"/>
              <w:left w:val="nil"/>
              <w:bottom w:val="single" w:sz="4" w:space="0" w:color="auto"/>
              <w:right w:val="single" w:sz="4" w:space="0" w:color="auto"/>
            </w:tcBorders>
            <w:shd w:val="clear" w:color="auto" w:fill="auto"/>
            <w:noWrap/>
            <w:vAlign w:val="center"/>
          </w:tcPr>
          <w:p w:rsidR="00591474" w:rsidRPr="00AB45AA" w:rsidRDefault="00591474" w:rsidP="00627C64">
            <w:pPr>
              <w:spacing w:before="0"/>
              <w:rPr>
                <w:rFonts w:cs="Arial"/>
                <w:noProof/>
                <w:lang w:val="sr-Cyrl-RS"/>
              </w:rPr>
            </w:pPr>
          </w:p>
        </w:tc>
        <w:tc>
          <w:tcPr>
            <w:tcW w:w="2520" w:type="dxa"/>
            <w:tcBorders>
              <w:top w:val="nil"/>
              <w:left w:val="nil"/>
              <w:bottom w:val="single" w:sz="4" w:space="0" w:color="auto"/>
              <w:right w:val="single" w:sz="4" w:space="0" w:color="auto"/>
            </w:tcBorders>
            <w:shd w:val="clear" w:color="auto" w:fill="auto"/>
            <w:noWrap/>
            <w:vAlign w:val="center"/>
          </w:tcPr>
          <w:p w:rsidR="00591474" w:rsidRPr="00AB45AA" w:rsidRDefault="00591474" w:rsidP="00627C64">
            <w:pPr>
              <w:spacing w:before="0"/>
              <w:rPr>
                <w:rFonts w:cs="Arial"/>
                <w:noProof/>
                <w:lang w:val="sr-Cyrl-RS"/>
              </w:rPr>
            </w:pPr>
            <w:r w:rsidRPr="00AB45AA">
              <w:rPr>
                <w:rFonts w:cs="Arial"/>
                <w:noProof/>
                <w:lang w:val="sr-Cyrl-RS"/>
              </w:rPr>
              <w:t xml:space="preserve">  Класа  I I</w:t>
            </w:r>
          </w:p>
          <w:p w:rsidR="00591474" w:rsidRPr="00AB45AA" w:rsidRDefault="00591474" w:rsidP="00627C64">
            <w:pPr>
              <w:spacing w:before="0"/>
              <w:rPr>
                <w:rFonts w:cs="Arial"/>
                <w:noProof/>
                <w:lang w:val="sr-Cyrl-RS"/>
              </w:rPr>
            </w:pP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rPr>
          <w:trHeight w:val="255"/>
        </w:trPr>
        <w:tc>
          <w:tcPr>
            <w:tcW w:w="734" w:type="dxa"/>
            <w:tcBorders>
              <w:top w:val="single" w:sz="4" w:space="0" w:color="auto"/>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2.14.</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Сеизмичка отпорност</w:t>
            </w:r>
          </w:p>
        </w:tc>
        <w:tc>
          <w:tcPr>
            <w:tcW w:w="1279" w:type="dxa"/>
            <w:tcBorders>
              <w:top w:val="nil"/>
              <w:left w:val="nil"/>
              <w:bottom w:val="nil"/>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nil"/>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0,3g</w:t>
            </w:r>
          </w:p>
        </w:tc>
        <w:tc>
          <w:tcPr>
            <w:tcW w:w="1800" w:type="dxa"/>
            <w:tcBorders>
              <w:top w:val="single" w:sz="4" w:space="0" w:color="auto"/>
              <w:left w:val="nil"/>
              <w:bottom w:val="nil"/>
              <w:right w:val="single" w:sz="8" w:space="0" w:color="auto"/>
            </w:tcBorders>
            <w:shd w:val="clear" w:color="auto" w:fill="auto"/>
            <w:noWrap/>
            <w:vAlign w:val="bottom"/>
          </w:tcPr>
          <w:p w:rsidR="00591474" w:rsidRPr="00AB45AA" w:rsidRDefault="00591474" w:rsidP="00627C64">
            <w:pPr>
              <w:spacing w:before="0"/>
              <w:rPr>
                <w:rFonts w:cs="Arial"/>
                <w:noProof/>
                <w:color w:val="0000FF"/>
                <w:lang w:val="sr-Cyrl-RS"/>
              </w:rPr>
            </w:pPr>
            <w:r w:rsidRPr="00AB45AA">
              <w:rPr>
                <w:rFonts w:cs="Arial"/>
                <w:noProof/>
                <w:color w:val="0000FF"/>
                <w:lang w:val="sr-Cyrl-RS"/>
              </w:rPr>
              <w:t> </w:t>
            </w:r>
          </w:p>
        </w:tc>
      </w:tr>
      <w:tr w:rsidR="00591474" w:rsidRPr="00AB45AA" w:rsidTr="00AB5A92">
        <w:trPr>
          <w:trHeight w:val="330"/>
        </w:trPr>
        <w:tc>
          <w:tcPr>
            <w:tcW w:w="734" w:type="dxa"/>
            <w:tcBorders>
              <w:top w:val="single" w:sz="8" w:space="0" w:color="auto"/>
              <w:left w:val="single" w:sz="8" w:space="0" w:color="auto"/>
              <w:bottom w:val="single" w:sz="8" w:space="0" w:color="auto"/>
              <w:right w:val="nil"/>
            </w:tcBorders>
            <w:shd w:val="clear" w:color="auto" w:fill="CCFFCC"/>
            <w:noWrap/>
            <w:vAlign w:val="bottom"/>
          </w:tcPr>
          <w:p w:rsidR="00591474" w:rsidRPr="00AB45AA" w:rsidRDefault="00591474" w:rsidP="00627C64">
            <w:pPr>
              <w:spacing w:before="0"/>
              <w:rPr>
                <w:rFonts w:cs="Arial"/>
                <w:b/>
                <w:bCs/>
                <w:noProof/>
                <w:lang w:val="sr-Cyrl-RS"/>
              </w:rPr>
            </w:pPr>
            <w:r w:rsidRPr="00AB45AA">
              <w:rPr>
                <w:rFonts w:cs="Arial"/>
                <w:b/>
                <w:bCs/>
                <w:noProof/>
                <w:lang w:val="sr-Cyrl-RS"/>
              </w:rPr>
              <w:lastRenderedPageBreak/>
              <w:t>3</w:t>
            </w:r>
          </w:p>
        </w:tc>
        <w:tc>
          <w:tcPr>
            <w:tcW w:w="4538" w:type="dxa"/>
            <w:gridSpan w:val="2"/>
            <w:tcBorders>
              <w:top w:val="single" w:sz="8" w:space="0" w:color="auto"/>
              <w:left w:val="nil"/>
              <w:bottom w:val="single" w:sz="8" w:space="0" w:color="auto"/>
              <w:right w:val="nil"/>
            </w:tcBorders>
            <w:shd w:val="clear" w:color="auto" w:fill="CCFFCC"/>
            <w:noWrap/>
            <w:vAlign w:val="bottom"/>
          </w:tcPr>
          <w:p w:rsidR="00591474" w:rsidRPr="00AB45AA" w:rsidRDefault="00591474" w:rsidP="00627C64">
            <w:pPr>
              <w:spacing w:before="0"/>
              <w:rPr>
                <w:rFonts w:cs="Arial"/>
                <w:b/>
                <w:bCs/>
                <w:noProof/>
                <w:lang w:val="sr-Cyrl-RS"/>
              </w:rPr>
            </w:pPr>
            <w:r w:rsidRPr="00AB45AA">
              <w:rPr>
                <w:rFonts w:cs="Arial"/>
                <w:b/>
                <w:bCs/>
                <w:noProof/>
                <w:lang w:val="sr-Cyrl-RS"/>
              </w:rPr>
              <w:t>ИЗГЛЕД И КОНСТРУКЦИЈА</w:t>
            </w:r>
          </w:p>
        </w:tc>
        <w:tc>
          <w:tcPr>
            <w:tcW w:w="2520" w:type="dxa"/>
            <w:tcBorders>
              <w:top w:val="single" w:sz="8" w:space="0" w:color="auto"/>
              <w:left w:val="nil"/>
              <w:bottom w:val="single" w:sz="8" w:space="0" w:color="auto"/>
              <w:right w:val="nil"/>
            </w:tcBorders>
            <w:shd w:val="clear" w:color="auto" w:fill="CCFFCC"/>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1800" w:type="dxa"/>
            <w:tcBorders>
              <w:top w:val="single" w:sz="8" w:space="0" w:color="auto"/>
              <w:left w:val="nil"/>
              <w:bottom w:val="single" w:sz="8" w:space="0" w:color="auto"/>
              <w:right w:val="single" w:sz="8" w:space="0" w:color="auto"/>
            </w:tcBorders>
            <w:shd w:val="clear" w:color="auto" w:fill="CCFFCC"/>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3.1.</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Материјал изолатора</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порцелан браон глазура</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3.2.</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Изолациони медијум</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уље-папир</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3.3.</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xml:space="preserve">Пузна стаза </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- 20mm/кV - минимално</w:t>
            </w:r>
            <w:r w:rsidRPr="00AB45AA">
              <w:rPr>
                <w:rFonts w:cs="Arial"/>
                <w:b/>
                <w:i/>
                <w:noProof/>
                <w:lang w:val="sr-Cyrl-RS"/>
              </w:rPr>
              <w:t xml:space="preserve"> </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mm</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Минимум 2460</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rPr>
          <w:trHeight w:val="442"/>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3.4.</w:t>
            </w:r>
          </w:p>
        </w:tc>
        <w:tc>
          <w:tcPr>
            <w:tcW w:w="3259" w:type="dxa"/>
            <w:tcBorders>
              <w:top w:val="nil"/>
              <w:left w:val="nil"/>
              <w:bottom w:val="single" w:sz="4" w:space="0" w:color="auto"/>
              <w:right w:val="single" w:sz="4" w:space="0" w:color="auto"/>
            </w:tcBorders>
            <w:shd w:val="clear" w:color="auto" w:fill="auto"/>
            <w:vAlign w:val="center"/>
          </w:tcPr>
          <w:p w:rsidR="00591474" w:rsidRPr="00AB45AA" w:rsidRDefault="00591474" w:rsidP="00627C64">
            <w:pPr>
              <w:spacing w:before="0"/>
              <w:rPr>
                <w:rFonts w:cs="Arial"/>
                <w:noProof/>
                <w:lang w:val="sr-Cyrl-RS"/>
              </w:rPr>
            </w:pPr>
            <w:r w:rsidRPr="00AB45AA">
              <w:rPr>
                <w:rFonts w:cs="Arial"/>
                <w:noProof/>
                <w:lang w:val="sr-Cyrl-RS"/>
              </w:rPr>
              <w:t xml:space="preserve">Максималне радио-сметње на  0,5-2MHz (према IEC 60694) </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µV</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Максимум 2500</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510"/>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3.5.</w:t>
            </w:r>
          </w:p>
        </w:tc>
        <w:tc>
          <w:tcPr>
            <w:tcW w:w="3259" w:type="dxa"/>
            <w:tcBorders>
              <w:top w:val="nil"/>
              <w:left w:val="nil"/>
              <w:bottom w:val="single" w:sz="4" w:space="0" w:color="auto"/>
              <w:right w:val="single" w:sz="4" w:space="0" w:color="auto"/>
            </w:tcBorders>
            <w:shd w:val="clear" w:color="auto" w:fill="auto"/>
            <w:vAlign w:val="center"/>
          </w:tcPr>
          <w:p w:rsidR="00591474" w:rsidRPr="00AB45AA" w:rsidRDefault="00591474" w:rsidP="00627C64">
            <w:pPr>
              <w:spacing w:before="0"/>
              <w:rPr>
                <w:rFonts w:cs="Arial"/>
                <w:noProof/>
                <w:lang w:val="sr-Cyrl-RS"/>
              </w:rPr>
            </w:pPr>
            <w:r w:rsidRPr="00AB45AA">
              <w:rPr>
                <w:rFonts w:cs="Arial"/>
                <w:noProof/>
                <w:lang w:val="sr-Cyrl-RS"/>
              </w:rPr>
              <w:t xml:space="preserve">Дозвољени ниво парцијалних пражњења </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3259" w:type="dxa"/>
            <w:tcBorders>
              <w:top w:val="nil"/>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 испитни напон 1,2*U</w:t>
            </w:r>
            <w:r w:rsidRPr="00AB45AA">
              <w:rPr>
                <w:rFonts w:cs="Arial"/>
                <w:noProof/>
                <w:vertAlign w:val="subscript"/>
                <w:lang w:val="sr-Cyrl-RS"/>
              </w:rPr>
              <w:t>M</w:t>
            </w:r>
            <w:r w:rsidRPr="00AB45AA">
              <w:rPr>
                <w:rFonts w:cs="Arial"/>
                <w:noProof/>
                <w:lang w:val="sr-Cyrl-RS"/>
              </w:rPr>
              <w:t>/√3</w:t>
            </w:r>
            <w:r w:rsidRPr="00AB45AA">
              <w:rPr>
                <w:rFonts w:cs="Arial"/>
                <w:b/>
                <w:i/>
                <w:noProof/>
                <w:lang w:val="sr-Cyrl-RS"/>
              </w:rPr>
              <w:t xml:space="preserve"> </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pC</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Максимум  ≤5</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3259" w:type="dxa"/>
            <w:tcBorders>
              <w:top w:val="nil"/>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 испитни напон U</w:t>
            </w:r>
            <w:r w:rsidRPr="00AB45AA">
              <w:rPr>
                <w:rFonts w:cs="Arial"/>
                <w:noProof/>
                <w:vertAlign w:val="subscript"/>
                <w:lang w:val="sr-Cyrl-RS"/>
              </w:rPr>
              <w:t>M</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pC</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≤10</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3.6.</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Материјал проводника у намотају</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i/>
                <w:noProof/>
                <w:lang w:val="sr-Cyrl-RS"/>
              </w:rPr>
              <w:t>уписати</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510"/>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3.7.</w:t>
            </w:r>
          </w:p>
        </w:tc>
        <w:tc>
          <w:tcPr>
            <w:tcW w:w="3259" w:type="dxa"/>
            <w:tcBorders>
              <w:top w:val="nil"/>
              <w:left w:val="nil"/>
              <w:bottom w:val="single" w:sz="4" w:space="0" w:color="auto"/>
              <w:right w:val="single" w:sz="4" w:space="0" w:color="auto"/>
            </w:tcBorders>
            <w:shd w:val="clear" w:color="auto" w:fill="auto"/>
            <w:vAlign w:val="center"/>
          </w:tcPr>
          <w:p w:rsidR="00591474" w:rsidRPr="00AB45AA" w:rsidRDefault="00591474" w:rsidP="00627C64">
            <w:pPr>
              <w:spacing w:before="0"/>
              <w:rPr>
                <w:rFonts w:cs="Arial"/>
                <w:noProof/>
                <w:lang w:val="sr-Cyrl-RS"/>
              </w:rPr>
            </w:pPr>
            <w:r w:rsidRPr="00AB45AA">
              <w:rPr>
                <w:rFonts w:cs="Arial"/>
                <w:noProof/>
                <w:lang w:val="sr-Cyrl-RS"/>
              </w:rPr>
              <w:t>Минимални степен заштите на нисконапонском делу</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Минимум IP54</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3.8.</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Високонапонски прикључак</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nil"/>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облик</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болцн</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nil"/>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положај</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хоризонтални</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nil"/>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3259" w:type="dxa"/>
            <w:tcBorders>
              <w:top w:val="nil"/>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 xml:space="preserve">- димензије </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mm</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Ǿ30</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98"/>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3259" w:type="dxa"/>
            <w:tcBorders>
              <w:top w:val="nil"/>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 материјал одговарајући за ...</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одговара Cu прикључку</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3.9.</w:t>
            </w:r>
          </w:p>
        </w:tc>
        <w:tc>
          <w:tcPr>
            <w:tcW w:w="3259" w:type="dxa"/>
            <w:tcBorders>
              <w:top w:val="nil"/>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Прикључак уземљивача</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1"/>
        </w:trPr>
        <w:tc>
          <w:tcPr>
            <w:tcW w:w="734" w:type="dxa"/>
            <w:tcBorders>
              <w:top w:val="nil"/>
              <w:left w:val="single" w:sz="8" w:space="0" w:color="auto"/>
              <w:bottom w:val="nil"/>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3259" w:type="dxa"/>
            <w:tcBorders>
              <w:top w:val="nil"/>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 материјал одговарајући за ...</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Cu</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8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3259" w:type="dxa"/>
            <w:tcBorders>
              <w:top w:val="nil"/>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 облик уземљивача</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уже 1xCu 50 mm</w:t>
            </w:r>
            <w:r w:rsidRPr="00AB45AA">
              <w:rPr>
                <w:rFonts w:cs="Arial"/>
                <w:noProof/>
                <w:vertAlign w:val="superscript"/>
                <w:lang w:val="sr-Cyrl-RS"/>
              </w:rPr>
              <w:t>2</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8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3.11.</w:t>
            </w:r>
          </w:p>
        </w:tc>
        <w:tc>
          <w:tcPr>
            <w:tcW w:w="3259" w:type="dxa"/>
            <w:tcBorders>
              <w:top w:val="nil"/>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Прикључак за узимање узорка уља</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2520" w:type="dxa"/>
            <w:tcBorders>
              <w:top w:val="nil"/>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да</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rPr>
          <w:trHeight w:val="28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3.12.</w:t>
            </w:r>
          </w:p>
        </w:tc>
        <w:tc>
          <w:tcPr>
            <w:tcW w:w="3259" w:type="dxa"/>
            <w:tcBorders>
              <w:top w:val="nil"/>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 xml:space="preserve">Предвидети место овере класе тачности  </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2520" w:type="dxa"/>
            <w:tcBorders>
              <w:top w:val="nil"/>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да</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rPr>
          <w:trHeight w:val="28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3.13.</w:t>
            </w:r>
          </w:p>
        </w:tc>
        <w:tc>
          <w:tcPr>
            <w:tcW w:w="3259" w:type="dxa"/>
            <w:tcBorders>
              <w:top w:val="nil"/>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Примарно превезивање трансформатора</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2520" w:type="dxa"/>
            <w:tcBorders>
              <w:top w:val="nil"/>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да</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rPr>
          <w:trHeight w:val="28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3.14.</w:t>
            </w:r>
          </w:p>
        </w:tc>
        <w:tc>
          <w:tcPr>
            <w:tcW w:w="3259" w:type="dxa"/>
            <w:tcBorders>
              <w:top w:val="nil"/>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Спољни метални делови од алуминијума или нерђајућег челика</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2520" w:type="dxa"/>
            <w:tcBorders>
              <w:top w:val="nil"/>
              <w:left w:val="nil"/>
              <w:bottom w:val="single" w:sz="4" w:space="0" w:color="auto"/>
              <w:right w:val="single" w:sz="4" w:space="0" w:color="auto"/>
            </w:tcBorders>
            <w:shd w:val="clear" w:color="auto" w:fill="auto"/>
            <w:vAlign w:val="bottom"/>
          </w:tcPr>
          <w:p w:rsidR="00591474" w:rsidRPr="00AB45AA" w:rsidRDefault="00591474" w:rsidP="00627C64">
            <w:pPr>
              <w:spacing w:before="0"/>
              <w:rPr>
                <w:rFonts w:cs="Arial"/>
                <w:noProof/>
                <w:lang w:val="sr-Cyrl-RS"/>
              </w:rPr>
            </w:pPr>
            <w:r w:rsidRPr="00AB45AA">
              <w:rPr>
                <w:rFonts w:cs="Arial"/>
                <w:noProof/>
                <w:lang w:val="sr-Cyrl-RS"/>
              </w:rPr>
              <w:t>да</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Pr>
                <w:rFonts w:cs="Arial"/>
                <w:noProof/>
                <w:lang w:val="sr-Cyrl-RS"/>
              </w:rPr>
              <w:t>3.15.</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Pr>
                <w:rFonts w:cs="Arial"/>
                <w:noProof/>
                <w:lang w:val="sr-Cyrl-RS"/>
              </w:rPr>
              <w:t>Делови под напоном офарбани бојом</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Pr>
                <w:rFonts w:cs="Arial"/>
                <w:noProof/>
                <w:lang w:val="sr-Cyrl-RS"/>
              </w:rPr>
              <w:t>црвена</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3.1</w:t>
            </w:r>
            <w:r>
              <w:rPr>
                <w:rFonts w:cs="Arial"/>
                <w:noProof/>
                <w:lang w:val="sr-Cyrl-RS"/>
              </w:rPr>
              <w:t>6</w:t>
            </w:r>
            <w:r w:rsidRPr="00AB45AA">
              <w:rPr>
                <w:rFonts w:cs="Arial"/>
                <w:noProof/>
                <w:lang w:val="sr-Cyrl-RS"/>
              </w:rPr>
              <w:t>.</w:t>
            </w:r>
          </w:p>
        </w:tc>
        <w:tc>
          <w:tcPr>
            <w:tcW w:w="325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Тежина и димензије</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nil"/>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3259" w:type="dxa"/>
            <w:tcBorders>
              <w:top w:val="nil"/>
              <w:left w:val="nil"/>
              <w:bottom w:val="single" w:sz="4" w:space="0" w:color="auto"/>
              <w:right w:val="single" w:sz="4" w:space="0" w:color="auto"/>
            </w:tcBorders>
            <w:shd w:val="clear" w:color="auto" w:fill="auto"/>
            <w:noWrap/>
            <w:vAlign w:val="center"/>
          </w:tcPr>
          <w:p w:rsidR="00591474" w:rsidRPr="00AB45AA" w:rsidRDefault="00591474" w:rsidP="00627C64">
            <w:pPr>
              <w:spacing w:before="0"/>
              <w:rPr>
                <w:rFonts w:cs="Arial"/>
                <w:noProof/>
                <w:lang w:val="sr-Cyrl-RS"/>
              </w:rPr>
            </w:pPr>
            <w:r>
              <w:rPr>
                <w:rFonts w:cs="Arial"/>
                <w:noProof/>
                <w:lang w:val="sr-Cyrl-RS"/>
              </w:rPr>
              <w:t>- укупна маса</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kg</w:t>
            </w:r>
          </w:p>
        </w:tc>
        <w:tc>
          <w:tcPr>
            <w:tcW w:w="2520" w:type="dxa"/>
            <w:tcBorders>
              <w:top w:val="nil"/>
              <w:left w:val="nil"/>
              <w:bottom w:val="single" w:sz="4" w:space="0" w:color="auto"/>
              <w:right w:val="single" w:sz="4" w:space="0" w:color="auto"/>
            </w:tcBorders>
            <w:shd w:val="clear" w:color="auto" w:fill="auto"/>
            <w:noWrap/>
          </w:tcPr>
          <w:p w:rsidR="00591474" w:rsidRPr="00AB45AA" w:rsidRDefault="00591474" w:rsidP="00627C64">
            <w:pPr>
              <w:spacing w:before="0"/>
              <w:rPr>
                <w:rFonts w:cs="Arial"/>
                <w:noProof/>
                <w:lang w:val="sr-Cyrl-RS"/>
              </w:rPr>
            </w:pPr>
            <w:r w:rsidRPr="00AB45AA">
              <w:rPr>
                <w:rFonts w:cs="Arial"/>
                <w:i/>
                <w:noProof/>
                <w:lang w:val="sr-Cyrl-RS"/>
              </w:rPr>
              <w:t>до 400</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3259" w:type="dxa"/>
            <w:tcBorders>
              <w:top w:val="nil"/>
              <w:left w:val="nil"/>
              <w:bottom w:val="single" w:sz="4" w:space="0" w:color="auto"/>
              <w:right w:val="single" w:sz="4" w:space="0" w:color="auto"/>
            </w:tcBorders>
            <w:shd w:val="clear" w:color="auto" w:fill="auto"/>
            <w:noWrap/>
            <w:vAlign w:val="center"/>
          </w:tcPr>
          <w:p w:rsidR="00591474" w:rsidRPr="00AB45AA" w:rsidRDefault="00591474" w:rsidP="00627C64">
            <w:pPr>
              <w:spacing w:before="0"/>
              <w:rPr>
                <w:rFonts w:cs="Arial"/>
                <w:noProof/>
                <w:lang w:val="sr-Cyrl-RS"/>
              </w:rPr>
            </w:pPr>
            <w:r w:rsidRPr="00AB45AA">
              <w:rPr>
                <w:rFonts w:cs="Arial"/>
                <w:noProof/>
                <w:lang w:val="sr-Cyrl-RS"/>
              </w:rPr>
              <w:t>- висина</w:t>
            </w:r>
          </w:p>
        </w:tc>
        <w:tc>
          <w:tcPr>
            <w:tcW w:w="1279"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mm</w:t>
            </w:r>
          </w:p>
        </w:tc>
        <w:tc>
          <w:tcPr>
            <w:tcW w:w="2520" w:type="dxa"/>
            <w:tcBorders>
              <w:top w:val="nil"/>
              <w:left w:val="nil"/>
              <w:bottom w:val="single" w:sz="4" w:space="0" w:color="auto"/>
              <w:right w:val="single" w:sz="4" w:space="0" w:color="auto"/>
            </w:tcBorders>
            <w:shd w:val="clear" w:color="auto" w:fill="auto"/>
            <w:noWrap/>
          </w:tcPr>
          <w:p w:rsidR="00591474" w:rsidRPr="00AB45AA" w:rsidRDefault="00591474" w:rsidP="00627C64">
            <w:pPr>
              <w:spacing w:before="0"/>
              <w:rPr>
                <w:rFonts w:cs="Arial"/>
                <w:noProof/>
                <w:lang w:val="sr-Cyrl-RS"/>
              </w:rPr>
            </w:pPr>
            <w:r w:rsidRPr="00AB45AA">
              <w:rPr>
                <w:rFonts w:cs="Arial"/>
                <w:i/>
                <w:noProof/>
                <w:lang w:val="sr-Cyrl-RS"/>
              </w:rPr>
              <w:t>уписати</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330"/>
        </w:trPr>
        <w:tc>
          <w:tcPr>
            <w:tcW w:w="734" w:type="dxa"/>
            <w:tcBorders>
              <w:top w:val="single" w:sz="8" w:space="0" w:color="auto"/>
              <w:left w:val="single" w:sz="8" w:space="0" w:color="auto"/>
              <w:bottom w:val="single" w:sz="8" w:space="0" w:color="auto"/>
              <w:right w:val="nil"/>
            </w:tcBorders>
            <w:shd w:val="clear" w:color="auto" w:fill="CCFFCC"/>
            <w:noWrap/>
            <w:vAlign w:val="bottom"/>
          </w:tcPr>
          <w:p w:rsidR="00591474" w:rsidRPr="00AB45AA" w:rsidRDefault="00591474" w:rsidP="00627C64">
            <w:pPr>
              <w:spacing w:before="0"/>
              <w:rPr>
                <w:rFonts w:cs="Arial"/>
                <w:b/>
                <w:bCs/>
                <w:noProof/>
                <w:lang w:val="sr-Cyrl-RS"/>
              </w:rPr>
            </w:pPr>
            <w:r w:rsidRPr="00AB45AA">
              <w:rPr>
                <w:rFonts w:cs="Arial"/>
                <w:b/>
                <w:bCs/>
                <w:noProof/>
                <w:lang w:val="sr-Cyrl-RS"/>
              </w:rPr>
              <w:t>4</w:t>
            </w:r>
          </w:p>
        </w:tc>
        <w:tc>
          <w:tcPr>
            <w:tcW w:w="3259" w:type="dxa"/>
            <w:tcBorders>
              <w:top w:val="single" w:sz="8" w:space="0" w:color="auto"/>
              <w:left w:val="nil"/>
              <w:bottom w:val="single" w:sz="8" w:space="0" w:color="auto"/>
              <w:right w:val="nil"/>
            </w:tcBorders>
            <w:shd w:val="clear" w:color="auto" w:fill="CCFFCC"/>
            <w:noWrap/>
            <w:vAlign w:val="bottom"/>
          </w:tcPr>
          <w:p w:rsidR="00591474" w:rsidRPr="00AB45AA" w:rsidRDefault="00591474" w:rsidP="00627C64">
            <w:pPr>
              <w:spacing w:before="0"/>
              <w:rPr>
                <w:rFonts w:cs="Arial"/>
                <w:b/>
                <w:bCs/>
                <w:noProof/>
                <w:lang w:val="sr-Cyrl-RS"/>
              </w:rPr>
            </w:pPr>
            <w:r w:rsidRPr="00AB45AA">
              <w:rPr>
                <w:rFonts w:cs="Arial"/>
                <w:b/>
                <w:bCs/>
                <w:noProof/>
                <w:lang w:val="sr-Cyrl-RS"/>
              </w:rPr>
              <w:t>ДОКУМЕНТАЦИЈА</w:t>
            </w:r>
          </w:p>
        </w:tc>
        <w:tc>
          <w:tcPr>
            <w:tcW w:w="1279" w:type="dxa"/>
            <w:tcBorders>
              <w:top w:val="single" w:sz="8" w:space="0" w:color="auto"/>
              <w:left w:val="nil"/>
              <w:bottom w:val="single" w:sz="8" w:space="0" w:color="auto"/>
              <w:right w:val="nil"/>
            </w:tcBorders>
            <w:shd w:val="clear" w:color="auto" w:fill="CCFFCC"/>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single" w:sz="8" w:space="0" w:color="auto"/>
              <w:left w:val="nil"/>
              <w:bottom w:val="single" w:sz="8" w:space="0" w:color="auto"/>
              <w:right w:val="nil"/>
            </w:tcBorders>
            <w:shd w:val="clear" w:color="auto" w:fill="CCFFCC"/>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1800" w:type="dxa"/>
            <w:tcBorders>
              <w:top w:val="single" w:sz="8" w:space="0" w:color="auto"/>
              <w:left w:val="nil"/>
              <w:bottom w:val="single" w:sz="8" w:space="0" w:color="auto"/>
              <w:right w:val="single" w:sz="8" w:space="0" w:color="auto"/>
            </w:tcBorders>
            <w:shd w:val="clear" w:color="auto" w:fill="CCFFCC"/>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val="765"/>
        </w:trPr>
        <w:tc>
          <w:tcPr>
            <w:tcW w:w="734" w:type="dxa"/>
            <w:tcBorders>
              <w:top w:val="nil"/>
              <w:left w:val="single" w:sz="8" w:space="0" w:color="auto"/>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4.1.</w:t>
            </w:r>
          </w:p>
        </w:tc>
        <w:tc>
          <w:tcPr>
            <w:tcW w:w="3259" w:type="dxa"/>
            <w:tcBorders>
              <w:top w:val="nil"/>
              <w:left w:val="nil"/>
              <w:bottom w:val="single" w:sz="4" w:space="0" w:color="auto"/>
              <w:right w:val="single" w:sz="4" w:space="0" w:color="auto"/>
            </w:tcBorders>
            <w:shd w:val="clear" w:color="auto" w:fill="FFFFFF"/>
            <w:vAlign w:val="bottom"/>
          </w:tcPr>
          <w:p w:rsidR="00591474" w:rsidRPr="00AB45AA" w:rsidRDefault="00591474" w:rsidP="00627C64">
            <w:pPr>
              <w:spacing w:before="0"/>
              <w:rPr>
                <w:rFonts w:cs="Arial"/>
                <w:noProof/>
                <w:lang w:val="sr-Cyrl-RS"/>
              </w:rPr>
            </w:pPr>
            <w:r w:rsidRPr="00AB45AA">
              <w:rPr>
                <w:rFonts w:cs="Arial"/>
                <w:noProof/>
                <w:lang w:val="sr-Cyrl-RS"/>
              </w:rPr>
              <w:t>Прегледан списак типских испитивања, за сваки тип и класу специфициране опреmе</w:t>
            </w:r>
          </w:p>
        </w:tc>
        <w:tc>
          <w:tcPr>
            <w:tcW w:w="1279" w:type="dxa"/>
            <w:tcBorders>
              <w:top w:val="nil"/>
              <w:left w:val="nil"/>
              <w:bottom w:val="single" w:sz="4" w:space="0" w:color="auto"/>
              <w:right w:val="single" w:sz="4" w:space="0" w:color="auto"/>
            </w:tcBorders>
            <w:shd w:val="clear" w:color="auto" w:fill="FFFFFF"/>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i/>
                <w:noProof/>
                <w:lang w:val="sr-Cyrl-RS"/>
              </w:rPr>
            </w:pPr>
            <w:r w:rsidRPr="00AB45AA">
              <w:rPr>
                <w:rFonts w:cs="Arial"/>
                <w:i/>
                <w:noProof/>
                <w:lang w:val="sr-Cyrl-RS"/>
              </w:rPr>
              <w:t>доставити уз понуду</w:t>
            </w:r>
          </w:p>
        </w:tc>
        <w:tc>
          <w:tcPr>
            <w:tcW w:w="1800" w:type="dxa"/>
            <w:tcBorders>
              <w:top w:val="nil"/>
              <w:left w:val="nil"/>
              <w:bottom w:val="single" w:sz="4" w:space="0" w:color="auto"/>
              <w:right w:val="single" w:sz="8" w:space="0" w:color="auto"/>
            </w:tcBorders>
            <w:shd w:val="clear" w:color="auto" w:fill="auto"/>
            <w:noWrap/>
            <w:vAlign w:val="bottom"/>
          </w:tcPr>
          <w:p w:rsidR="00591474" w:rsidRPr="00AB45AA" w:rsidRDefault="00591474" w:rsidP="00627C64">
            <w:pPr>
              <w:spacing w:before="0"/>
              <w:rPr>
                <w:rFonts w:cs="Arial"/>
                <w:noProof/>
                <w:lang w:val="sr-Cyrl-RS"/>
              </w:rPr>
            </w:pPr>
            <w:r w:rsidRPr="00AB45AA">
              <w:rPr>
                <w:rFonts w:cs="Arial"/>
                <w:noProof/>
                <w:lang w:val="sr-Cyrl-RS"/>
              </w:rPr>
              <w:t> </w:t>
            </w:r>
          </w:p>
        </w:tc>
      </w:tr>
      <w:tr w:rsidR="00591474" w:rsidRPr="00AB45AA" w:rsidTr="00AB5A92">
        <w:trPr>
          <w:trHeight w:hRule="exact" w:val="576"/>
        </w:trPr>
        <w:tc>
          <w:tcPr>
            <w:tcW w:w="734" w:type="dxa"/>
            <w:tcBorders>
              <w:top w:val="nil"/>
              <w:left w:val="single" w:sz="8" w:space="0" w:color="auto"/>
              <w:bottom w:val="single" w:sz="4" w:space="0" w:color="auto"/>
              <w:right w:val="single" w:sz="4" w:space="0" w:color="auto"/>
            </w:tcBorders>
            <w:shd w:val="clear" w:color="auto" w:fill="auto"/>
            <w:noWrap/>
            <w:vAlign w:val="center"/>
          </w:tcPr>
          <w:p w:rsidR="00591474" w:rsidRPr="00AB45AA" w:rsidRDefault="00591474" w:rsidP="00627C64">
            <w:pPr>
              <w:spacing w:before="0"/>
              <w:rPr>
                <w:rFonts w:cs="Arial"/>
                <w:noProof/>
                <w:lang w:val="sr-Cyrl-RS"/>
              </w:rPr>
            </w:pPr>
            <w:r w:rsidRPr="00AB45AA">
              <w:rPr>
                <w:rFonts w:cs="Arial"/>
                <w:noProof/>
                <w:lang w:val="sr-Cyrl-RS"/>
              </w:rPr>
              <w:t>4.2.</w:t>
            </w:r>
          </w:p>
        </w:tc>
        <w:tc>
          <w:tcPr>
            <w:tcW w:w="3259" w:type="dxa"/>
            <w:tcBorders>
              <w:top w:val="nil"/>
              <w:left w:val="nil"/>
              <w:bottom w:val="single" w:sz="4" w:space="0" w:color="auto"/>
              <w:right w:val="single" w:sz="4" w:space="0" w:color="auto"/>
            </w:tcBorders>
            <w:shd w:val="clear" w:color="auto" w:fill="auto"/>
            <w:noWrap/>
            <w:vAlign w:val="center"/>
          </w:tcPr>
          <w:p w:rsidR="00591474" w:rsidRPr="00AB45AA" w:rsidRDefault="00591474" w:rsidP="00627C64">
            <w:pPr>
              <w:spacing w:before="0"/>
              <w:rPr>
                <w:rFonts w:cs="Arial"/>
                <w:noProof/>
                <w:lang w:val="sr-Cyrl-RS"/>
              </w:rPr>
            </w:pPr>
            <w:r w:rsidRPr="00AB45AA">
              <w:rPr>
                <w:rFonts w:cs="Arial"/>
                <w:noProof/>
                <w:lang w:val="sr-Cyrl-RS"/>
              </w:rPr>
              <w:t>Копије типских атеста и сертификата не старији од 10 г.</w:t>
            </w:r>
          </w:p>
        </w:tc>
        <w:tc>
          <w:tcPr>
            <w:tcW w:w="1279" w:type="dxa"/>
            <w:tcBorders>
              <w:top w:val="nil"/>
              <w:left w:val="nil"/>
              <w:bottom w:val="single" w:sz="4" w:space="0" w:color="auto"/>
              <w:right w:val="single" w:sz="4" w:space="0" w:color="auto"/>
            </w:tcBorders>
            <w:shd w:val="clear" w:color="auto" w:fill="auto"/>
            <w:noWrap/>
            <w:vAlign w:val="center"/>
          </w:tcPr>
          <w:p w:rsidR="00591474" w:rsidRPr="00AB45AA" w:rsidRDefault="00591474" w:rsidP="00627C64">
            <w:pPr>
              <w:spacing w:before="0"/>
              <w:rPr>
                <w:rFonts w:cs="Arial"/>
                <w:noProof/>
                <w:lang w:val="sr-Cyrl-RS"/>
              </w:rPr>
            </w:pP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i/>
                <w:noProof/>
                <w:lang w:val="sr-Cyrl-RS"/>
              </w:rPr>
            </w:pPr>
            <w:r w:rsidRPr="00AB45AA">
              <w:rPr>
                <w:rFonts w:cs="Arial"/>
                <w:i/>
                <w:noProof/>
                <w:lang w:val="sr-Cyrl-RS"/>
              </w:rPr>
              <w:t>доставити уз понуду</w:t>
            </w:r>
          </w:p>
        </w:tc>
        <w:tc>
          <w:tcPr>
            <w:tcW w:w="1800" w:type="dxa"/>
            <w:tcBorders>
              <w:top w:val="nil"/>
              <w:left w:val="nil"/>
              <w:bottom w:val="single" w:sz="4" w:space="0" w:color="auto"/>
              <w:right w:val="single" w:sz="8" w:space="0" w:color="auto"/>
            </w:tcBorders>
            <w:shd w:val="clear" w:color="auto" w:fill="auto"/>
            <w:noWrap/>
            <w:vAlign w:val="center"/>
          </w:tcPr>
          <w:p w:rsidR="00591474" w:rsidRPr="00AB45AA" w:rsidRDefault="00591474" w:rsidP="00627C64">
            <w:pPr>
              <w:spacing w:before="0"/>
              <w:rPr>
                <w:rFonts w:cs="Arial"/>
                <w:noProof/>
                <w:lang w:val="sr-Cyrl-RS"/>
              </w:rPr>
            </w:pPr>
          </w:p>
        </w:tc>
      </w:tr>
      <w:tr w:rsidR="00591474" w:rsidRPr="00AB45AA" w:rsidTr="00AB5A92">
        <w:trPr>
          <w:trHeight w:hRule="exact" w:val="741"/>
        </w:trPr>
        <w:tc>
          <w:tcPr>
            <w:tcW w:w="734" w:type="dxa"/>
            <w:tcBorders>
              <w:top w:val="nil"/>
              <w:left w:val="single" w:sz="8" w:space="0" w:color="auto"/>
              <w:bottom w:val="single" w:sz="4" w:space="0" w:color="auto"/>
              <w:right w:val="single" w:sz="4" w:space="0" w:color="auto"/>
            </w:tcBorders>
            <w:shd w:val="clear" w:color="auto" w:fill="auto"/>
            <w:noWrap/>
            <w:vAlign w:val="center"/>
          </w:tcPr>
          <w:p w:rsidR="00591474" w:rsidRPr="00AB45AA" w:rsidRDefault="00591474" w:rsidP="00627C64">
            <w:pPr>
              <w:spacing w:before="0"/>
              <w:rPr>
                <w:rFonts w:cs="Arial"/>
                <w:noProof/>
                <w:lang w:val="sr-Cyrl-RS"/>
              </w:rPr>
            </w:pPr>
            <w:r w:rsidRPr="00AB45AA">
              <w:rPr>
                <w:rFonts w:cs="Arial"/>
                <w:noProof/>
                <w:lang w:val="sr-Cyrl-RS"/>
              </w:rPr>
              <w:lastRenderedPageBreak/>
              <w:t>4.3.</w:t>
            </w:r>
          </w:p>
        </w:tc>
        <w:tc>
          <w:tcPr>
            <w:tcW w:w="3259" w:type="dxa"/>
            <w:tcBorders>
              <w:top w:val="nil"/>
              <w:left w:val="nil"/>
              <w:bottom w:val="single" w:sz="4" w:space="0" w:color="auto"/>
              <w:right w:val="single" w:sz="4" w:space="0" w:color="auto"/>
            </w:tcBorders>
            <w:shd w:val="clear" w:color="auto" w:fill="auto"/>
            <w:vAlign w:val="center"/>
          </w:tcPr>
          <w:p w:rsidR="00591474" w:rsidRPr="00AB45AA" w:rsidRDefault="00591474" w:rsidP="00627C64">
            <w:pPr>
              <w:spacing w:before="0"/>
              <w:rPr>
                <w:rFonts w:cs="Arial"/>
                <w:noProof/>
                <w:lang w:val="sr-Cyrl-RS"/>
              </w:rPr>
            </w:pPr>
            <w:r w:rsidRPr="00AB45AA">
              <w:rPr>
                <w:rFonts w:cs="Arial"/>
                <w:bCs/>
                <w:noProof/>
                <w:lang w:val="sr-Cyrl-RS"/>
              </w:rPr>
              <w:t>Уверење о одoбрењу типа или Изјава да ће исте доставити најкасније 30 дана пре испоруке</w:t>
            </w:r>
          </w:p>
        </w:tc>
        <w:tc>
          <w:tcPr>
            <w:tcW w:w="1279" w:type="dxa"/>
            <w:tcBorders>
              <w:top w:val="nil"/>
              <w:left w:val="nil"/>
              <w:bottom w:val="single" w:sz="4" w:space="0" w:color="auto"/>
              <w:right w:val="single" w:sz="4" w:space="0" w:color="auto"/>
            </w:tcBorders>
            <w:shd w:val="clear" w:color="auto" w:fill="auto"/>
            <w:noWrap/>
            <w:vAlign w:val="center"/>
          </w:tcPr>
          <w:p w:rsidR="00591474" w:rsidRPr="00AB45AA" w:rsidRDefault="00591474" w:rsidP="00627C64">
            <w:pPr>
              <w:spacing w:before="0"/>
              <w:rPr>
                <w:rFonts w:cs="Arial"/>
                <w:noProof/>
                <w:lang w:val="sr-Cyrl-RS"/>
              </w:rPr>
            </w:pP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i/>
                <w:noProof/>
                <w:lang w:val="sr-Cyrl-RS"/>
              </w:rPr>
            </w:pPr>
            <w:r w:rsidRPr="00AB45AA">
              <w:rPr>
                <w:rFonts w:cs="Arial"/>
                <w:i/>
                <w:noProof/>
                <w:lang w:val="sr-Cyrl-RS"/>
              </w:rPr>
              <w:t>доставити уз понуду</w:t>
            </w:r>
          </w:p>
        </w:tc>
        <w:tc>
          <w:tcPr>
            <w:tcW w:w="1800" w:type="dxa"/>
            <w:tcBorders>
              <w:top w:val="nil"/>
              <w:left w:val="nil"/>
              <w:bottom w:val="single" w:sz="4" w:space="0" w:color="auto"/>
              <w:right w:val="single" w:sz="8" w:space="0" w:color="auto"/>
            </w:tcBorders>
            <w:shd w:val="clear" w:color="auto" w:fill="auto"/>
            <w:noWrap/>
            <w:vAlign w:val="center"/>
          </w:tcPr>
          <w:p w:rsidR="00591474" w:rsidRPr="00AB45AA" w:rsidRDefault="00591474" w:rsidP="00627C64">
            <w:pPr>
              <w:spacing w:before="0"/>
              <w:rPr>
                <w:rFonts w:cs="Arial"/>
                <w:noProof/>
                <w:lang w:val="sr-Cyrl-RS"/>
              </w:rPr>
            </w:pPr>
          </w:p>
        </w:tc>
      </w:tr>
      <w:tr w:rsidR="00591474" w:rsidRPr="00AB45AA" w:rsidTr="00AB5A92">
        <w:trPr>
          <w:trHeight w:hRule="exact" w:val="576"/>
        </w:trPr>
        <w:tc>
          <w:tcPr>
            <w:tcW w:w="734" w:type="dxa"/>
            <w:tcBorders>
              <w:top w:val="nil"/>
              <w:left w:val="single" w:sz="8" w:space="0" w:color="auto"/>
              <w:bottom w:val="single" w:sz="4" w:space="0" w:color="auto"/>
              <w:right w:val="single" w:sz="4" w:space="0" w:color="auto"/>
            </w:tcBorders>
            <w:shd w:val="clear" w:color="auto" w:fill="auto"/>
            <w:noWrap/>
            <w:vAlign w:val="center"/>
          </w:tcPr>
          <w:p w:rsidR="00591474" w:rsidRPr="00AB45AA" w:rsidRDefault="00591474" w:rsidP="00627C64">
            <w:pPr>
              <w:spacing w:before="0"/>
              <w:rPr>
                <w:rFonts w:cs="Arial"/>
                <w:noProof/>
                <w:lang w:val="sr-Cyrl-RS"/>
              </w:rPr>
            </w:pPr>
            <w:r w:rsidRPr="00AB45AA">
              <w:rPr>
                <w:rFonts w:cs="Arial"/>
                <w:noProof/>
                <w:lang w:val="sr-Cyrl-RS"/>
              </w:rPr>
              <w:t>4.4.</w:t>
            </w:r>
          </w:p>
        </w:tc>
        <w:tc>
          <w:tcPr>
            <w:tcW w:w="3259" w:type="dxa"/>
            <w:tcBorders>
              <w:top w:val="nil"/>
              <w:left w:val="nil"/>
              <w:bottom w:val="single" w:sz="4" w:space="0" w:color="auto"/>
              <w:right w:val="single" w:sz="4" w:space="0" w:color="auto"/>
            </w:tcBorders>
            <w:shd w:val="clear" w:color="auto" w:fill="auto"/>
            <w:noWrap/>
            <w:vAlign w:val="center"/>
          </w:tcPr>
          <w:p w:rsidR="00591474" w:rsidRPr="00AB45AA" w:rsidRDefault="00591474" w:rsidP="00627C64">
            <w:pPr>
              <w:spacing w:before="0"/>
              <w:rPr>
                <w:rFonts w:cs="Arial"/>
                <w:noProof/>
                <w:lang w:val="sr-Cyrl-RS"/>
              </w:rPr>
            </w:pPr>
            <w:r w:rsidRPr="00AB45AA">
              <w:rPr>
                <w:rFonts w:cs="Arial"/>
                <w:noProof/>
                <w:lang w:val="sr-Cyrl-RS"/>
              </w:rPr>
              <w:t>Описни каталози и литература везана за опрему</w:t>
            </w:r>
          </w:p>
        </w:tc>
        <w:tc>
          <w:tcPr>
            <w:tcW w:w="1279" w:type="dxa"/>
            <w:tcBorders>
              <w:top w:val="nil"/>
              <w:left w:val="nil"/>
              <w:bottom w:val="single" w:sz="4" w:space="0" w:color="auto"/>
              <w:right w:val="single" w:sz="4" w:space="0" w:color="auto"/>
            </w:tcBorders>
            <w:shd w:val="clear" w:color="auto" w:fill="auto"/>
            <w:noWrap/>
            <w:vAlign w:val="center"/>
          </w:tcPr>
          <w:p w:rsidR="00591474" w:rsidRPr="00AB45AA" w:rsidRDefault="00591474" w:rsidP="00627C64">
            <w:pPr>
              <w:spacing w:before="0"/>
              <w:rPr>
                <w:rFonts w:cs="Arial"/>
                <w:noProof/>
                <w:lang w:val="sr-Cyrl-RS"/>
              </w:rPr>
            </w:pP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i/>
                <w:noProof/>
                <w:lang w:val="sr-Cyrl-RS"/>
              </w:rPr>
            </w:pPr>
            <w:r w:rsidRPr="00AB45AA">
              <w:rPr>
                <w:rFonts w:cs="Arial"/>
                <w:i/>
                <w:noProof/>
                <w:lang w:val="sr-Cyrl-RS"/>
              </w:rPr>
              <w:t>доставити уз понуду</w:t>
            </w:r>
          </w:p>
        </w:tc>
        <w:tc>
          <w:tcPr>
            <w:tcW w:w="1800" w:type="dxa"/>
            <w:tcBorders>
              <w:top w:val="nil"/>
              <w:left w:val="nil"/>
              <w:bottom w:val="single" w:sz="4" w:space="0" w:color="auto"/>
              <w:right w:val="single" w:sz="8" w:space="0" w:color="auto"/>
            </w:tcBorders>
            <w:shd w:val="clear" w:color="auto" w:fill="auto"/>
            <w:noWrap/>
            <w:vAlign w:val="center"/>
          </w:tcPr>
          <w:p w:rsidR="00591474" w:rsidRPr="00AB45AA" w:rsidRDefault="00591474" w:rsidP="00627C64">
            <w:pPr>
              <w:spacing w:before="0"/>
              <w:rPr>
                <w:rFonts w:cs="Arial"/>
                <w:noProof/>
                <w:lang w:val="sr-Cyrl-RS"/>
              </w:rPr>
            </w:pPr>
          </w:p>
        </w:tc>
      </w:tr>
      <w:tr w:rsidR="00591474" w:rsidRPr="00AB45AA" w:rsidTr="00AB5A92">
        <w:trPr>
          <w:trHeight w:hRule="exact" w:val="576"/>
        </w:trPr>
        <w:tc>
          <w:tcPr>
            <w:tcW w:w="734" w:type="dxa"/>
            <w:tcBorders>
              <w:top w:val="nil"/>
              <w:left w:val="single" w:sz="8" w:space="0" w:color="auto"/>
              <w:bottom w:val="single" w:sz="4" w:space="0" w:color="auto"/>
              <w:right w:val="single" w:sz="4" w:space="0" w:color="auto"/>
            </w:tcBorders>
            <w:shd w:val="clear" w:color="auto" w:fill="auto"/>
            <w:noWrap/>
            <w:vAlign w:val="center"/>
          </w:tcPr>
          <w:p w:rsidR="00591474" w:rsidRPr="00AB45AA" w:rsidRDefault="00591474" w:rsidP="00627C64">
            <w:pPr>
              <w:spacing w:before="0"/>
              <w:rPr>
                <w:rFonts w:cs="Arial"/>
                <w:noProof/>
                <w:lang w:val="sr-Cyrl-RS"/>
              </w:rPr>
            </w:pPr>
            <w:r w:rsidRPr="00AB45AA">
              <w:rPr>
                <w:rFonts w:cs="Arial"/>
                <w:noProof/>
                <w:lang w:val="sr-Cyrl-RS"/>
              </w:rPr>
              <w:t>4.5.</w:t>
            </w:r>
          </w:p>
        </w:tc>
        <w:tc>
          <w:tcPr>
            <w:tcW w:w="3259" w:type="dxa"/>
            <w:tcBorders>
              <w:top w:val="nil"/>
              <w:left w:val="nil"/>
              <w:bottom w:val="single" w:sz="4" w:space="0" w:color="auto"/>
              <w:right w:val="single" w:sz="4" w:space="0" w:color="auto"/>
            </w:tcBorders>
            <w:shd w:val="clear" w:color="auto" w:fill="auto"/>
            <w:vAlign w:val="center"/>
          </w:tcPr>
          <w:p w:rsidR="00591474" w:rsidRPr="00AB45AA" w:rsidRDefault="00591474" w:rsidP="00627C64">
            <w:pPr>
              <w:spacing w:before="0"/>
              <w:rPr>
                <w:rFonts w:cs="Arial"/>
                <w:noProof/>
                <w:lang w:val="sr-Cyrl-RS"/>
              </w:rPr>
            </w:pPr>
            <w:r w:rsidRPr="00AB45AA">
              <w:rPr>
                <w:rFonts w:cs="Arial"/>
                <w:noProof/>
                <w:lang w:val="sr-Cyrl-RS"/>
              </w:rPr>
              <w:t>Монтажни цртежи, шеме и сл..</w:t>
            </w:r>
          </w:p>
        </w:tc>
        <w:tc>
          <w:tcPr>
            <w:tcW w:w="1279" w:type="dxa"/>
            <w:tcBorders>
              <w:top w:val="nil"/>
              <w:left w:val="nil"/>
              <w:bottom w:val="single" w:sz="4" w:space="0" w:color="auto"/>
              <w:right w:val="single" w:sz="4" w:space="0" w:color="auto"/>
            </w:tcBorders>
            <w:shd w:val="clear" w:color="auto" w:fill="auto"/>
            <w:noWrap/>
            <w:vAlign w:val="center"/>
          </w:tcPr>
          <w:p w:rsidR="00591474" w:rsidRPr="00AB45AA" w:rsidRDefault="00591474" w:rsidP="00627C64">
            <w:pPr>
              <w:spacing w:before="0"/>
              <w:rPr>
                <w:rFonts w:cs="Arial"/>
                <w:noProof/>
                <w:lang w:val="sr-Cyrl-RS"/>
              </w:rPr>
            </w:pP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i/>
                <w:noProof/>
                <w:lang w:val="sr-Cyrl-RS"/>
              </w:rPr>
            </w:pPr>
            <w:r w:rsidRPr="00AB45AA">
              <w:rPr>
                <w:rFonts w:cs="Arial"/>
                <w:i/>
                <w:noProof/>
                <w:lang w:val="sr-Cyrl-RS"/>
              </w:rPr>
              <w:t>доставити уз понуду</w:t>
            </w:r>
          </w:p>
        </w:tc>
        <w:tc>
          <w:tcPr>
            <w:tcW w:w="1800" w:type="dxa"/>
            <w:tcBorders>
              <w:top w:val="nil"/>
              <w:left w:val="nil"/>
              <w:bottom w:val="single" w:sz="4" w:space="0" w:color="auto"/>
              <w:right w:val="single" w:sz="8" w:space="0" w:color="auto"/>
            </w:tcBorders>
            <w:shd w:val="clear" w:color="auto" w:fill="auto"/>
            <w:noWrap/>
            <w:vAlign w:val="center"/>
          </w:tcPr>
          <w:p w:rsidR="00591474" w:rsidRPr="00AB45AA" w:rsidRDefault="00591474" w:rsidP="00627C64">
            <w:pPr>
              <w:spacing w:before="0"/>
              <w:rPr>
                <w:rFonts w:cs="Arial"/>
                <w:noProof/>
                <w:lang w:val="sr-Cyrl-RS"/>
              </w:rPr>
            </w:pPr>
          </w:p>
        </w:tc>
      </w:tr>
      <w:tr w:rsidR="00591474" w:rsidRPr="00AB45AA" w:rsidTr="00AB5A92">
        <w:trPr>
          <w:trHeight w:hRule="exact" w:val="576"/>
        </w:trPr>
        <w:tc>
          <w:tcPr>
            <w:tcW w:w="734" w:type="dxa"/>
            <w:tcBorders>
              <w:top w:val="nil"/>
              <w:left w:val="single" w:sz="8" w:space="0" w:color="auto"/>
              <w:bottom w:val="single" w:sz="4" w:space="0" w:color="auto"/>
              <w:right w:val="single" w:sz="4" w:space="0" w:color="auto"/>
            </w:tcBorders>
            <w:shd w:val="clear" w:color="auto" w:fill="auto"/>
            <w:noWrap/>
            <w:vAlign w:val="center"/>
          </w:tcPr>
          <w:p w:rsidR="00591474" w:rsidRPr="00AB45AA" w:rsidRDefault="00591474" w:rsidP="00627C64">
            <w:pPr>
              <w:spacing w:before="0"/>
              <w:rPr>
                <w:rFonts w:cs="Arial"/>
                <w:noProof/>
                <w:lang w:val="sr-Cyrl-RS"/>
              </w:rPr>
            </w:pPr>
            <w:r w:rsidRPr="00AB45AA">
              <w:rPr>
                <w:rFonts w:cs="Arial"/>
                <w:noProof/>
                <w:lang w:val="sr-Cyrl-RS"/>
              </w:rPr>
              <w:t>4.6.</w:t>
            </w:r>
          </w:p>
        </w:tc>
        <w:tc>
          <w:tcPr>
            <w:tcW w:w="3259" w:type="dxa"/>
            <w:tcBorders>
              <w:top w:val="nil"/>
              <w:left w:val="nil"/>
              <w:bottom w:val="single" w:sz="4" w:space="0" w:color="auto"/>
              <w:right w:val="single" w:sz="4" w:space="0" w:color="auto"/>
            </w:tcBorders>
            <w:shd w:val="clear" w:color="auto" w:fill="auto"/>
            <w:noWrap/>
            <w:vAlign w:val="center"/>
          </w:tcPr>
          <w:p w:rsidR="00591474" w:rsidRPr="00AB45AA" w:rsidRDefault="00591474" w:rsidP="00627C64">
            <w:pPr>
              <w:spacing w:before="0"/>
              <w:rPr>
                <w:rFonts w:cs="Arial"/>
                <w:noProof/>
                <w:lang w:val="sr-Cyrl-RS"/>
              </w:rPr>
            </w:pPr>
            <w:r w:rsidRPr="00AB45AA">
              <w:rPr>
                <w:rFonts w:cs="Arial"/>
                <w:noProof/>
                <w:lang w:val="sr-Cyrl-RS"/>
              </w:rPr>
              <w:t>Упутство за монтажу и одржавање</w:t>
            </w:r>
          </w:p>
        </w:tc>
        <w:tc>
          <w:tcPr>
            <w:tcW w:w="1279" w:type="dxa"/>
            <w:tcBorders>
              <w:top w:val="nil"/>
              <w:left w:val="nil"/>
              <w:bottom w:val="single" w:sz="4" w:space="0" w:color="auto"/>
              <w:right w:val="single" w:sz="4" w:space="0" w:color="auto"/>
            </w:tcBorders>
            <w:shd w:val="clear" w:color="auto" w:fill="auto"/>
            <w:noWrap/>
            <w:vAlign w:val="center"/>
          </w:tcPr>
          <w:p w:rsidR="00591474" w:rsidRPr="00AB45AA" w:rsidRDefault="00591474" w:rsidP="00627C64">
            <w:pPr>
              <w:spacing w:before="0"/>
              <w:rPr>
                <w:rFonts w:cs="Arial"/>
                <w:noProof/>
                <w:lang w:val="sr-Cyrl-RS"/>
              </w:rPr>
            </w:pPr>
          </w:p>
        </w:tc>
        <w:tc>
          <w:tcPr>
            <w:tcW w:w="2520" w:type="dxa"/>
            <w:tcBorders>
              <w:top w:val="nil"/>
              <w:left w:val="nil"/>
              <w:bottom w:val="single" w:sz="4" w:space="0" w:color="auto"/>
              <w:right w:val="single" w:sz="4" w:space="0" w:color="auto"/>
            </w:tcBorders>
            <w:shd w:val="clear" w:color="auto" w:fill="auto"/>
            <w:noWrap/>
            <w:vAlign w:val="bottom"/>
          </w:tcPr>
          <w:p w:rsidR="00591474" w:rsidRPr="00AB45AA" w:rsidRDefault="00591474" w:rsidP="00627C64">
            <w:pPr>
              <w:spacing w:before="0"/>
              <w:rPr>
                <w:rFonts w:cs="Arial"/>
                <w:i/>
                <w:noProof/>
                <w:lang w:val="sr-Cyrl-RS"/>
              </w:rPr>
            </w:pPr>
            <w:r w:rsidRPr="00AB45AA">
              <w:rPr>
                <w:rFonts w:cs="Arial"/>
                <w:i/>
                <w:noProof/>
                <w:lang w:val="sr-Cyrl-RS"/>
              </w:rPr>
              <w:t>доставити уз понуду</w:t>
            </w:r>
          </w:p>
        </w:tc>
        <w:tc>
          <w:tcPr>
            <w:tcW w:w="1800" w:type="dxa"/>
            <w:tcBorders>
              <w:top w:val="nil"/>
              <w:left w:val="nil"/>
              <w:bottom w:val="single" w:sz="4" w:space="0" w:color="auto"/>
              <w:right w:val="single" w:sz="8" w:space="0" w:color="auto"/>
            </w:tcBorders>
            <w:shd w:val="clear" w:color="auto" w:fill="auto"/>
            <w:noWrap/>
            <w:vAlign w:val="center"/>
          </w:tcPr>
          <w:p w:rsidR="00591474" w:rsidRPr="00AB45AA" w:rsidRDefault="00591474" w:rsidP="00627C64">
            <w:pPr>
              <w:spacing w:before="0"/>
              <w:rPr>
                <w:rFonts w:cs="Arial"/>
                <w:noProof/>
                <w:lang w:val="sr-Cyrl-RS"/>
              </w:rPr>
            </w:pPr>
          </w:p>
        </w:tc>
      </w:tr>
      <w:tr w:rsidR="00591474" w:rsidRPr="00AB45AA" w:rsidTr="00AB5A92">
        <w:trPr>
          <w:trHeight w:hRule="exact" w:val="576"/>
        </w:trPr>
        <w:tc>
          <w:tcPr>
            <w:tcW w:w="734" w:type="dxa"/>
            <w:tcBorders>
              <w:top w:val="nil"/>
              <w:left w:val="single" w:sz="8" w:space="0" w:color="auto"/>
              <w:bottom w:val="single" w:sz="8" w:space="0" w:color="auto"/>
              <w:right w:val="single" w:sz="4" w:space="0" w:color="auto"/>
            </w:tcBorders>
            <w:shd w:val="clear" w:color="auto" w:fill="auto"/>
            <w:noWrap/>
            <w:vAlign w:val="center"/>
          </w:tcPr>
          <w:p w:rsidR="00591474" w:rsidRPr="00AB45AA" w:rsidRDefault="00591474" w:rsidP="00627C64">
            <w:pPr>
              <w:spacing w:before="0"/>
              <w:rPr>
                <w:rFonts w:cs="Arial"/>
                <w:noProof/>
                <w:lang w:val="sr-Cyrl-RS"/>
              </w:rPr>
            </w:pPr>
            <w:r w:rsidRPr="00AB45AA">
              <w:rPr>
                <w:rFonts w:cs="Arial"/>
                <w:noProof/>
                <w:lang w:val="sr-Cyrl-RS"/>
              </w:rPr>
              <w:t>4.7.</w:t>
            </w:r>
          </w:p>
        </w:tc>
        <w:tc>
          <w:tcPr>
            <w:tcW w:w="3259" w:type="dxa"/>
            <w:tcBorders>
              <w:top w:val="nil"/>
              <w:left w:val="nil"/>
              <w:bottom w:val="single" w:sz="8" w:space="0" w:color="auto"/>
              <w:right w:val="single" w:sz="4" w:space="0" w:color="auto"/>
            </w:tcBorders>
            <w:shd w:val="clear" w:color="auto" w:fill="auto"/>
            <w:vAlign w:val="center"/>
          </w:tcPr>
          <w:p w:rsidR="00591474" w:rsidRPr="00AB45AA" w:rsidRDefault="00591474" w:rsidP="00627C64">
            <w:pPr>
              <w:spacing w:before="0"/>
              <w:rPr>
                <w:rFonts w:cs="Arial"/>
                <w:noProof/>
                <w:lang w:val="sr-Cyrl-RS"/>
              </w:rPr>
            </w:pPr>
            <w:r w:rsidRPr="00AB45AA">
              <w:rPr>
                <w:rFonts w:cs="Arial"/>
                <w:noProof/>
                <w:lang w:val="sr-Cyrl-RS"/>
              </w:rPr>
              <w:t>Предлог испитног протокола</w:t>
            </w:r>
          </w:p>
        </w:tc>
        <w:tc>
          <w:tcPr>
            <w:tcW w:w="1279" w:type="dxa"/>
            <w:tcBorders>
              <w:top w:val="nil"/>
              <w:left w:val="nil"/>
              <w:bottom w:val="single" w:sz="8" w:space="0" w:color="auto"/>
              <w:right w:val="single" w:sz="4" w:space="0" w:color="auto"/>
            </w:tcBorders>
            <w:shd w:val="clear" w:color="auto" w:fill="auto"/>
            <w:noWrap/>
            <w:vAlign w:val="center"/>
          </w:tcPr>
          <w:p w:rsidR="00591474" w:rsidRPr="00AB45AA" w:rsidRDefault="00591474" w:rsidP="00627C64">
            <w:pPr>
              <w:spacing w:before="0"/>
              <w:rPr>
                <w:rFonts w:cs="Arial"/>
                <w:noProof/>
                <w:lang w:val="sr-Cyrl-RS"/>
              </w:rPr>
            </w:pPr>
          </w:p>
        </w:tc>
        <w:tc>
          <w:tcPr>
            <w:tcW w:w="2520" w:type="dxa"/>
            <w:tcBorders>
              <w:top w:val="nil"/>
              <w:left w:val="nil"/>
              <w:bottom w:val="single" w:sz="8" w:space="0" w:color="auto"/>
              <w:right w:val="single" w:sz="4" w:space="0" w:color="auto"/>
            </w:tcBorders>
            <w:shd w:val="clear" w:color="auto" w:fill="auto"/>
            <w:noWrap/>
            <w:vAlign w:val="bottom"/>
          </w:tcPr>
          <w:p w:rsidR="00591474" w:rsidRPr="00AB45AA" w:rsidRDefault="00591474" w:rsidP="00627C64">
            <w:pPr>
              <w:spacing w:before="0"/>
              <w:rPr>
                <w:rFonts w:cs="Arial"/>
                <w:i/>
                <w:noProof/>
                <w:lang w:val="sr-Cyrl-RS"/>
              </w:rPr>
            </w:pPr>
            <w:r w:rsidRPr="00AB45AA">
              <w:rPr>
                <w:rFonts w:cs="Arial"/>
                <w:i/>
                <w:noProof/>
                <w:lang w:val="sr-Cyrl-RS"/>
              </w:rPr>
              <w:t>доставити уз понуду</w:t>
            </w:r>
          </w:p>
        </w:tc>
        <w:tc>
          <w:tcPr>
            <w:tcW w:w="1800" w:type="dxa"/>
            <w:tcBorders>
              <w:top w:val="nil"/>
              <w:left w:val="nil"/>
              <w:bottom w:val="single" w:sz="8" w:space="0" w:color="auto"/>
              <w:right w:val="single" w:sz="8" w:space="0" w:color="auto"/>
            </w:tcBorders>
            <w:shd w:val="clear" w:color="auto" w:fill="auto"/>
            <w:noWrap/>
            <w:vAlign w:val="center"/>
          </w:tcPr>
          <w:p w:rsidR="00591474" w:rsidRPr="00AB45AA" w:rsidRDefault="00591474" w:rsidP="00627C64">
            <w:pPr>
              <w:spacing w:before="0"/>
              <w:rPr>
                <w:rFonts w:cs="Arial"/>
                <w:noProof/>
                <w:lang w:val="sr-Cyrl-RS"/>
              </w:rPr>
            </w:pPr>
          </w:p>
        </w:tc>
      </w:tr>
    </w:tbl>
    <w:p w:rsidR="00591474" w:rsidRPr="00627C64" w:rsidRDefault="00591474" w:rsidP="00627C64">
      <w:pPr>
        <w:spacing w:before="0"/>
        <w:rPr>
          <w:noProof/>
          <w:lang w:val="sr-Cyrl-RS"/>
        </w:rPr>
      </w:pPr>
    </w:p>
    <w:p w:rsidR="00591474" w:rsidRPr="00627C64" w:rsidRDefault="00591474" w:rsidP="00627C64">
      <w:pPr>
        <w:spacing w:before="0"/>
        <w:ind w:left="454"/>
        <w:jc w:val="center"/>
        <w:rPr>
          <w:rFonts w:cs="Arial"/>
          <w:b/>
          <w:i/>
          <w:noProof/>
          <w:color w:val="000000"/>
          <w:sz w:val="28"/>
          <w:szCs w:val="28"/>
          <w:lang w:val="sr-Cyrl-RS"/>
        </w:rPr>
      </w:pPr>
      <w:r w:rsidRPr="002C1CCB">
        <w:rPr>
          <w:rFonts w:cs="Arial"/>
          <w:b/>
          <w:i/>
          <w:noProof/>
          <w:color w:val="000000"/>
          <w:sz w:val="28"/>
          <w:szCs w:val="28"/>
          <w:lang w:val="sr-Cyrl-RS"/>
        </w:rPr>
        <w:t>Напонски мерни трансформатор 110kV</w:t>
      </w:r>
    </w:p>
    <w:p w:rsidR="00591474" w:rsidRPr="002C1CCB" w:rsidRDefault="00591474" w:rsidP="00627C64">
      <w:pPr>
        <w:autoSpaceDE w:val="0"/>
        <w:autoSpaceDN w:val="0"/>
        <w:adjustRightInd w:val="0"/>
        <w:spacing w:before="0"/>
        <w:rPr>
          <w:rFonts w:cs="Arial"/>
          <w:b/>
          <w:noProof/>
          <w:lang w:val="sr-Cyrl-RS"/>
        </w:rPr>
      </w:pPr>
    </w:p>
    <w:p w:rsidR="00591474" w:rsidRPr="002C1CCB" w:rsidRDefault="00591474" w:rsidP="00627C64">
      <w:pPr>
        <w:autoSpaceDE w:val="0"/>
        <w:autoSpaceDN w:val="0"/>
        <w:adjustRightInd w:val="0"/>
        <w:spacing w:before="0"/>
        <w:rPr>
          <w:rFonts w:cs="Arial"/>
          <w:b/>
          <w:bCs/>
          <w:noProof/>
          <w:lang w:val="sr-Cyrl-RS"/>
        </w:rPr>
      </w:pPr>
      <w:r w:rsidRPr="002C1CCB">
        <w:rPr>
          <w:rFonts w:cs="Arial"/>
          <w:b/>
          <w:noProof/>
          <w:lang w:val="sr-Cyrl-RS"/>
        </w:rPr>
        <w:t>1.</w:t>
      </w:r>
      <w:r w:rsidRPr="002C1CCB">
        <w:rPr>
          <w:rFonts w:cs="Arial"/>
          <w:b/>
          <w:noProof/>
          <w:lang w:val="sr-Cyrl-RS"/>
        </w:rPr>
        <w:tab/>
      </w:r>
      <w:r w:rsidRPr="002C1CCB">
        <w:rPr>
          <w:rFonts w:cs="Arial"/>
          <w:b/>
          <w:bCs/>
          <w:noProof/>
          <w:lang w:val="sr-Cyrl-RS"/>
        </w:rPr>
        <w:t>ЗАХТЕВИ ЗА ОПРЕМУ</w:t>
      </w:r>
    </w:p>
    <w:p w:rsidR="00591474" w:rsidRPr="002C1CCB" w:rsidRDefault="00591474" w:rsidP="00627C64">
      <w:pPr>
        <w:autoSpaceDE w:val="0"/>
        <w:autoSpaceDN w:val="0"/>
        <w:adjustRightInd w:val="0"/>
        <w:spacing w:before="0"/>
        <w:rPr>
          <w:rFonts w:cs="Arial"/>
          <w:bCs/>
          <w:noProof/>
          <w:lang w:val="sr-Cyrl-RS"/>
        </w:rPr>
      </w:pPr>
    </w:p>
    <w:p w:rsidR="00591474" w:rsidRPr="002C1CCB" w:rsidRDefault="00591474" w:rsidP="00627C64">
      <w:pPr>
        <w:autoSpaceDE w:val="0"/>
        <w:autoSpaceDN w:val="0"/>
        <w:adjustRightInd w:val="0"/>
        <w:spacing w:before="0"/>
        <w:rPr>
          <w:rFonts w:cs="Arial"/>
          <w:noProof/>
          <w:lang w:val="sr-Cyrl-RS"/>
        </w:rPr>
      </w:pPr>
      <w:r w:rsidRPr="002C1CCB">
        <w:rPr>
          <w:rFonts w:cs="Arial"/>
          <w:noProof/>
          <w:u w:val="single"/>
          <w:lang w:val="sr-Cyrl-RS"/>
        </w:rPr>
        <w:t>Општа конструкција</w:t>
      </w:r>
    </w:p>
    <w:p w:rsidR="00591474" w:rsidRPr="002C1CCB" w:rsidRDefault="00591474" w:rsidP="00627C64">
      <w:pPr>
        <w:autoSpaceDE w:val="0"/>
        <w:autoSpaceDN w:val="0"/>
        <w:adjustRightInd w:val="0"/>
        <w:spacing w:before="0"/>
        <w:rPr>
          <w:rFonts w:cs="Arial"/>
          <w:noProof/>
          <w:lang w:val="sr-Cyrl-RS"/>
        </w:rPr>
      </w:pPr>
      <w:r w:rsidRPr="002C1CCB">
        <w:rPr>
          <w:rFonts w:cs="Arial"/>
          <w:noProof/>
          <w:lang w:val="sr-Cyrl-RS"/>
        </w:rPr>
        <w:t>Напонски трансформатори треба да буду једнофазни једнополно изоловани.</w:t>
      </w:r>
    </w:p>
    <w:p w:rsidR="00591474" w:rsidRPr="002C1CCB" w:rsidRDefault="00591474" w:rsidP="00627C64">
      <w:pPr>
        <w:autoSpaceDE w:val="0"/>
        <w:autoSpaceDN w:val="0"/>
        <w:adjustRightInd w:val="0"/>
        <w:spacing w:before="0"/>
        <w:rPr>
          <w:rFonts w:cs="Arial"/>
          <w:bCs/>
          <w:noProof/>
          <w:lang w:val="sr-Cyrl-RS"/>
        </w:rPr>
      </w:pPr>
      <w:r w:rsidRPr="002C1CCB">
        <w:rPr>
          <w:rFonts w:cs="Arial"/>
          <w:noProof/>
          <w:lang w:val="sr-Cyrl-RS"/>
        </w:rPr>
        <w:t xml:space="preserve">Напонски трансформатори </w:t>
      </w:r>
      <w:r w:rsidRPr="002C1CCB">
        <w:rPr>
          <w:rFonts w:cs="Arial"/>
          <w:bCs/>
          <w:noProof/>
          <w:lang w:val="sr-Cyrl-RS"/>
        </w:rPr>
        <w:t>треба да су предвиђен за спољашњу монтажу.</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Индуктивни напонски трансформатори треба да користе, као изолационо средство уље-папир.</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SF6 гас није дозвољен.</w:t>
      </w:r>
    </w:p>
    <w:p w:rsidR="00591474" w:rsidRPr="002C1CCB" w:rsidRDefault="00591474" w:rsidP="00627C64">
      <w:pPr>
        <w:autoSpaceDE w:val="0"/>
        <w:autoSpaceDN w:val="0"/>
        <w:adjustRightInd w:val="0"/>
        <w:spacing w:before="0"/>
        <w:rPr>
          <w:rFonts w:cs="Arial"/>
          <w:noProof/>
          <w:lang w:val="sr-Cyrl-RS"/>
        </w:rPr>
      </w:pPr>
      <w:r w:rsidRPr="002C1CCB">
        <w:rPr>
          <w:rFonts w:cs="Arial"/>
          <w:noProof/>
          <w:lang w:val="sr-Cyrl-RS"/>
        </w:rPr>
        <w:t>Мерни трансформатори морају да буду израђени од стране истог произвођача.</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Напонски трансформатори морају бити оверени од стране Дирекције за мере и драгоцене метале Републике Србије. Трошкове овере ( жига ) сноси испоручилац.</w:t>
      </w:r>
    </w:p>
    <w:p w:rsidR="00591474" w:rsidRPr="002C1CCB" w:rsidRDefault="00591474" w:rsidP="00627C64">
      <w:pPr>
        <w:autoSpaceDE w:val="0"/>
        <w:autoSpaceDN w:val="0"/>
        <w:adjustRightInd w:val="0"/>
        <w:spacing w:before="0"/>
        <w:rPr>
          <w:rFonts w:cs="Arial"/>
          <w:bCs/>
          <w:noProof/>
          <w:lang w:val="sr-Cyrl-RS"/>
        </w:rPr>
      </w:pPr>
      <w:r w:rsidRPr="002C1CCB">
        <w:rPr>
          <w:rFonts w:cs="Arial"/>
          <w:noProof/>
          <w:lang w:val="sr-Cyrl-RS"/>
        </w:rPr>
        <w:t>Напонски</w:t>
      </w:r>
      <w:r w:rsidRPr="002C1CCB">
        <w:rPr>
          <w:rFonts w:cs="Arial"/>
          <w:bCs/>
          <w:noProof/>
          <w:lang w:val="sr-Cyrl-RS"/>
        </w:rPr>
        <w:t xml:space="preserve"> трансформатори треба да буду херметички затворени.</w:t>
      </w:r>
    </w:p>
    <w:p w:rsidR="00591474" w:rsidRPr="002C1CCB" w:rsidRDefault="00591474" w:rsidP="00627C64">
      <w:pPr>
        <w:autoSpaceDE w:val="0"/>
        <w:autoSpaceDN w:val="0"/>
        <w:adjustRightInd w:val="0"/>
        <w:spacing w:before="0"/>
        <w:rPr>
          <w:rFonts w:cs="Arial"/>
          <w:bCs/>
          <w:noProof/>
          <w:lang w:val="sr-Cyrl-RS"/>
        </w:rPr>
      </w:pPr>
      <w:r w:rsidRPr="002C1CCB">
        <w:rPr>
          <w:rFonts w:cs="Arial"/>
          <w:noProof/>
          <w:lang w:val="sr-Cyrl-RS"/>
        </w:rPr>
        <w:t>Напонски</w:t>
      </w:r>
      <w:r w:rsidRPr="002C1CCB">
        <w:rPr>
          <w:rFonts w:cs="Arial"/>
          <w:bCs/>
          <w:noProof/>
          <w:lang w:val="sr-Cyrl-RS"/>
        </w:rPr>
        <w:t xml:space="preserve"> трансформатори треба да се налазе у порцеланском кућишту.</w:t>
      </w:r>
    </w:p>
    <w:p w:rsidR="00591474" w:rsidRPr="002C1CCB" w:rsidRDefault="00591474" w:rsidP="00627C64">
      <w:pPr>
        <w:autoSpaceDE w:val="0"/>
        <w:autoSpaceDN w:val="0"/>
        <w:adjustRightInd w:val="0"/>
        <w:spacing w:before="0"/>
        <w:rPr>
          <w:rFonts w:cs="Arial"/>
          <w:bCs/>
          <w:noProof/>
          <w:lang w:val="sr-Cyrl-RS"/>
        </w:rPr>
      </w:pPr>
      <w:r w:rsidRPr="002C1CCB">
        <w:rPr>
          <w:rFonts w:cs="Arial"/>
          <w:noProof/>
          <w:lang w:val="sr-Cyrl-RS"/>
        </w:rPr>
        <w:t>Напонски трансформатори</w:t>
      </w:r>
      <w:r w:rsidRPr="002C1CCB">
        <w:rPr>
          <w:rFonts w:cs="Arial"/>
          <w:bCs/>
          <w:noProof/>
          <w:lang w:val="sr-Cyrl-RS"/>
        </w:rPr>
        <w:t xml:space="preserve"> треба да одговарају захтевима </w:t>
      </w:r>
      <w:r w:rsidRPr="002C1CCB">
        <w:rPr>
          <w:rFonts w:cs="Arial"/>
          <w:noProof/>
          <w:lang w:val="sr-Cyrl-RS"/>
        </w:rPr>
        <w:t>IEC</w:t>
      </w:r>
      <w:r w:rsidRPr="002C1CCB">
        <w:rPr>
          <w:rFonts w:cs="Arial"/>
          <w:bCs/>
          <w:noProof/>
          <w:lang w:val="sr-Cyrl-RS"/>
        </w:rPr>
        <w:t xml:space="preserve"> 60044-2, </w:t>
      </w:r>
      <w:r w:rsidRPr="002C1CCB">
        <w:rPr>
          <w:rFonts w:cs="Arial"/>
          <w:noProof/>
          <w:lang w:val="sr-Cyrl-RS"/>
        </w:rPr>
        <w:t>IEC</w:t>
      </w:r>
      <w:r w:rsidRPr="002C1CCB">
        <w:rPr>
          <w:rFonts w:cs="Arial"/>
          <w:bCs/>
          <w:noProof/>
          <w:lang w:val="sr-Cyrl-RS"/>
        </w:rPr>
        <w:t xml:space="preserve"> 60044-5,.</w:t>
      </w:r>
    </w:p>
    <w:p w:rsidR="00591474" w:rsidRPr="002C1CCB" w:rsidRDefault="00591474" w:rsidP="00627C64">
      <w:pPr>
        <w:autoSpaceDE w:val="0"/>
        <w:autoSpaceDN w:val="0"/>
        <w:adjustRightInd w:val="0"/>
        <w:spacing w:before="0"/>
        <w:rPr>
          <w:rFonts w:cs="Arial"/>
          <w:b/>
          <w:bCs/>
          <w:noProof/>
          <w:lang w:val="sr-Cyrl-RS"/>
        </w:rPr>
      </w:pPr>
      <w:r w:rsidRPr="002C1CCB">
        <w:rPr>
          <w:rFonts w:cs="Arial"/>
          <w:noProof/>
          <w:lang w:val="sr-Cyrl-RS"/>
        </w:rPr>
        <w:t>Напонски трансформатори</w:t>
      </w:r>
      <w:r w:rsidRPr="002C1CCB">
        <w:rPr>
          <w:rFonts w:cs="Arial"/>
          <w:bCs/>
          <w:noProof/>
          <w:lang w:val="sr-Cyrl-RS"/>
        </w:rPr>
        <w:t xml:space="preserve"> треба да имају уређај за ослобађање надпритиска.</w:t>
      </w:r>
    </w:p>
    <w:p w:rsidR="00591474" w:rsidRPr="002C1CCB" w:rsidRDefault="00591474" w:rsidP="00627C64">
      <w:pPr>
        <w:autoSpaceDE w:val="0"/>
        <w:autoSpaceDN w:val="0"/>
        <w:adjustRightInd w:val="0"/>
        <w:spacing w:before="0"/>
        <w:rPr>
          <w:rFonts w:cs="Arial"/>
          <w:bCs/>
          <w:noProof/>
          <w:lang w:val="sr-Cyrl-RS"/>
        </w:rPr>
      </w:pPr>
    </w:p>
    <w:p w:rsidR="00591474" w:rsidRPr="00627C64" w:rsidRDefault="00591474" w:rsidP="00627C64">
      <w:pPr>
        <w:autoSpaceDE w:val="0"/>
        <w:autoSpaceDN w:val="0"/>
        <w:adjustRightInd w:val="0"/>
        <w:spacing w:before="0"/>
        <w:rPr>
          <w:rFonts w:cs="Arial"/>
          <w:bCs/>
          <w:noProof/>
          <w:u w:val="single"/>
          <w:lang w:val="sr-Cyrl-RS"/>
        </w:rPr>
      </w:pPr>
      <w:r w:rsidRPr="002C1CCB">
        <w:rPr>
          <w:rFonts w:cs="Arial"/>
          <w:bCs/>
          <w:noProof/>
          <w:u w:val="single"/>
          <w:lang w:val="sr-Cyrl-RS"/>
        </w:rPr>
        <w:t>Опрема</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 xml:space="preserve">Потребно да напонски трансформатори буду опремљени најмање са: </w:t>
      </w:r>
    </w:p>
    <w:p w:rsidR="00591474" w:rsidRPr="002C1CCB" w:rsidRDefault="00591474" w:rsidP="00627C64">
      <w:pPr>
        <w:numPr>
          <w:ilvl w:val="0"/>
          <w:numId w:val="31"/>
        </w:numPr>
        <w:autoSpaceDE w:val="0"/>
        <w:autoSpaceDN w:val="0"/>
        <w:adjustRightInd w:val="0"/>
        <w:spacing w:before="0"/>
        <w:rPr>
          <w:rFonts w:cs="Arial"/>
          <w:bCs/>
          <w:noProof/>
          <w:lang w:val="sr-Cyrl-RS"/>
        </w:rPr>
      </w:pPr>
      <w:r w:rsidRPr="002C1CCB">
        <w:rPr>
          <w:rFonts w:cs="Arial"/>
          <w:bCs/>
          <w:noProof/>
          <w:lang w:val="sr-Cyrl-RS"/>
        </w:rPr>
        <w:t xml:space="preserve">Експанзионим судом / унутрашњом металном мембраном пуњеном уљем. </w:t>
      </w:r>
    </w:p>
    <w:p w:rsidR="00591474" w:rsidRPr="002C1CCB" w:rsidRDefault="00591474" w:rsidP="00627C64">
      <w:pPr>
        <w:numPr>
          <w:ilvl w:val="0"/>
          <w:numId w:val="31"/>
        </w:numPr>
        <w:autoSpaceDE w:val="0"/>
        <w:autoSpaceDN w:val="0"/>
        <w:adjustRightInd w:val="0"/>
        <w:spacing w:before="0"/>
        <w:rPr>
          <w:rFonts w:cs="Arial"/>
          <w:bCs/>
          <w:noProof/>
          <w:lang w:val="sr-Cyrl-RS"/>
        </w:rPr>
      </w:pPr>
      <w:r w:rsidRPr="002C1CCB">
        <w:rPr>
          <w:rFonts w:cs="Arial"/>
          <w:bCs/>
          <w:noProof/>
          <w:lang w:val="sr-Cyrl-RS"/>
        </w:rPr>
        <w:t>Уређајем за видљиву констатацију нивоа изолационог медијума</w:t>
      </w:r>
    </w:p>
    <w:p w:rsidR="00591474" w:rsidRPr="002C1CCB" w:rsidRDefault="00591474" w:rsidP="00627C64">
      <w:pPr>
        <w:numPr>
          <w:ilvl w:val="0"/>
          <w:numId w:val="31"/>
        </w:numPr>
        <w:autoSpaceDE w:val="0"/>
        <w:autoSpaceDN w:val="0"/>
        <w:adjustRightInd w:val="0"/>
        <w:spacing w:before="0"/>
        <w:rPr>
          <w:rFonts w:cs="Arial"/>
          <w:bCs/>
          <w:noProof/>
          <w:lang w:val="sr-Cyrl-RS"/>
        </w:rPr>
      </w:pPr>
      <w:r w:rsidRPr="002C1CCB">
        <w:rPr>
          <w:rFonts w:cs="Arial"/>
          <w:bCs/>
          <w:noProof/>
          <w:lang w:val="sr-Cyrl-RS"/>
        </w:rPr>
        <w:t>Вентилима за испуштање уља и узимање узорака</w:t>
      </w:r>
    </w:p>
    <w:p w:rsidR="00591474" w:rsidRPr="002C1CCB" w:rsidRDefault="00591474" w:rsidP="00627C64">
      <w:pPr>
        <w:numPr>
          <w:ilvl w:val="0"/>
          <w:numId w:val="31"/>
        </w:numPr>
        <w:autoSpaceDE w:val="0"/>
        <w:autoSpaceDN w:val="0"/>
        <w:adjustRightInd w:val="0"/>
        <w:spacing w:before="0"/>
        <w:rPr>
          <w:rFonts w:cs="Arial"/>
          <w:bCs/>
          <w:noProof/>
          <w:lang w:val="sr-Cyrl-RS"/>
        </w:rPr>
      </w:pPr>
      <w:r w:rsidRPr="002C1CCB">
        <w:rPr>
          <w:rFonts w:cs="Arial"/>
          <w:bCs/>
          <w:noProof/>
          <w:lang w:val="sr-Cyrl-RS"/>
        </w:rPr>
        <w:t>Прикључак за мерење tgδ</w:t>
      </w:r>
    </w:p>
    <w:p w:rsidR="00591474" w:rsidRPr="002C1CCB" w:rsidRDefault="00591474" w:rsidP="00627C64">
      <w:pPr>
        <w:numPr>
          <w:ilvl w:val="0"/>
          <w:numId w:val="31"/>
        </w:numPr>
        <w:autoSpaceDE w:val="0"/>
        <w:autoSpaceDN w:val="0"/>
        <w:adjustRightInd w:val="0"/>
        <w:spacing w:before="0"/>
        <w:rPr>
          <w:rFonts w:cs="Arial"/>
          <w:bCs/>
          <w:noProof/>
          <w:lang w:val="sr-Cyrl-RS"/>
        </w:rPr>
      </w:pPr>
      <w:r w:rsidRPr="002C1CCB">
        <w:rPr>
          <w:rFonts w:cs="Arial"/>
          <w:bCs/>
          <w:noProof/>
          <w:lang w:val="sr-Cyrl-RS"/>
        </w:rPr>
        <w:t>Нисконапонском прикључном кутијом</w:t>
      </w:r>
    </w:p>
    <w:p w:rsidR="00591474" w:rsidRPr="002C1CCB" w:rsidRDefault="00591474" w:rsidP="00627C64">
      <w:pPr>
        <w:numPr>
          <w:ilvl w:val="0"/>
          <w:numId w:val="31"/>
        </w:numPr>
        <w:autoSpaceDE w:val="0"/>
        <w:autoSpaceDN w:val="0"/>
        <w:adjustRightInd w:val="0"/>
        <w:spacing w:before="0"/>
        <w:rPr>
          <w:rFonts w:cs="Arial"/>
          <w:bCs/>
          <w:noProof/>
          <w:lang w:val="sr-Cyrl-RS"/>
        </w:rPr>
      </w:pPr>
      <w:r w:rsidRPr="002C1CCB">
        <w:rPr>
          <w:rFonts w:cs="Arial"/>
          <w:bCs/>
          <w:noProof/>
          <w:lang w:val="sr-Cyrl-RS"/>
        </w:rPr>
        <w:t>Адекватним прикључним местом за уземљење</w:t>
      </w:r>
    </w:p>
    <w:p w:rsidR="00591474" w:rsidRPr="002C1CCB" w:rsidRDefault="00591474" w:rsidP="00627C64">
      <w:pPr>
        <w:numPr>
          <w:ilvl w:val="0"/>
          <w:numId w:val="31"/>
        </w:numPr>
        <w:autoSpaceDE w:val="0"/>
        <w:autoSpaceDN w:val="0"/>
        <w:adjustRightInd w:val="0"/>
        <w:spacing w:before="0"/>
        <w:rPr>
          <w:rFonts w:cs="Arial"/>
          <w:bCs/>
          <w:noProof/>
          <w:lang w:val="sr-Cyrl-RS"/>
        </w:rPr>
      </w:pPr>
      <w:r w:rsidRPr="002C1CCB">
        <w:rPr>
          <w:rFonts w:cs="Arial"/>
          <w:bCs/>
          <w:noProof/>
          <w:lang w:val="sr-Cyrl-RS"/>
        </w:rPr>
        <w:t>Предвидети могућност постављање жига након провере класе тачности (могућност пломбирања)</w:t>
      </w:r>
    </w:p>
    <w:p w:rsidR="00591474" w:rsidRPr="002C1CCB" w:rsidRDefault="00591474" w:rsidP="00627C64">
      <w:pPr>
        <w:autoSpaceDE w:val="0"/>
        <w:autoSpaceDN w:val="0"/>
        <w:adjustRightInd w:val="0"/>
        <w:spacing w:before="0"/>
        <w:rPr>
          <w:rFonts w:cs="Arial"/>
          <w:bCs/>
          <w:noProof/>
          <w:lang w:val="sr-Cyrl-RS"/>
        </w:rPr>
      </w:pPr>
    </w:p>
    <w:p w:rsidR="00591474" w:rsidRPr="002C1CCB" w:rsidRDefault="00591474" w:rsidP="00627C64">
      <w:pPr>
        <w:autoSpaceDE w:val="0"/>
        <w:autoSpaceDN w:val="0"/>
        <w:adjustRightInd w:val="0"/>
        <w:spacing w:before="0"/>
        <w:rPr>
          <w:rFonts w:cs="Arial"/>
          <w:bCs/>
          <w:noProof/>
          <w:lang w:val="sr-Cyrl-RS"/>
        </w:rPr>
      </w:pPr>
      <w:r>
        <w:rPr>
          <w:rFonts w:cs="Arial"/>
          <w:bCs/>
          <w:noProof/>
          <w:u w:val="single"/>
          <w:lang w:val="sr-Cyrl-RS"/>
        </w:rPr>
        <w:br w:type="page"/>
      </w:r>
      <w:r w:rsidRPr="002C1CCB">
        <w:rPr>
          <w:rFonts w:cs="Arial"/>
          <w:bCs/>
          <w:noProof/>
          <w:u w:val="single"/>
          <w:lang w:val="sr-Cyrl-RS"/>
        </w:rPr>
        <w:lastRenderedPageBreak/>
        <w:t>Високонапонски прикључци</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Високонапонски прикључци морају да буду :</w:t>
      </w:r>
    </w:p>
    <w:p w:rsidR="00591474" w:rsidRPr="002C1CCB" w:rsidRDefault="00591474" w:rsidP="00627C64">
      <w:pPr>
        <w:numPr>
          <w:ilvl w:val="0"/>
          <w:numId w:val="32"/>
        </w:numPr>
        <w:autoSpaceDE w:val="0"/>
        <w:autoSpaceDN w:val="0"/>
        <w:adjustRightInd w:val="0"/>
        <w:spacing w:before="0"/>
        <w:rPr>
          <w:rFonts w:cs="Arial"/>
          <w:bCs/>
          <w:noProof/>
          <w:lang w:val="sr-Cyrl-RS"/>
        </w:rPr>
      </w:pPr>
      <w:r w:rsidRPr="002C1CCB">
        <w:rPr>
          <w:rFonts w:cs="Arial"/>
          <w:bCs/>
          <w:noProof/>
          <w:lang w:val="sr-Cyrl-RS"/>
        </w:rPr>
        <w:t xml:space="preserve">Вертикални </w:t>
      </w:r>
    </w:p>
    <w:p w:rsidR="00591474" w:rsidRPr="002C1CCB" w:rsidRDefault="00591474" w:rsidP="00627C64">
      <w:pPr>
        <w:numPr>
          <w:ilvl w:val="0"/>
          <w:numId w:val="32"/>
        </w:numPr>
        <w:autoSpaceDE w:val="0"/>
        <w:autoSpaceDN w:val="0"/>
        <w:adjustRightInd w:val="0"/>
        <w:spacing w:before="0"/>
        <w:rPr>
          <w:rFonts w:cs="Arial"/>
          <w:bCs/>
          <w:noProof/>
          <w:lang w:val="sr-Cyrl-RS"/>
        </w:rPr>
      </w:pPr>
      <w:r w:rsidRPr="002C1CCB">
        <w:rPr>
          <w:rFonts w:cs="Arial"/>
          <w:bCs/>
          <w:noProof/>
          <w:lang w:val="sr-Cyrl-RS"/>
        </w:rPr>
        <w:t>За бакарни проводник,,</w:t>
      </w:r>
    </w:p>
    <w:p w:rsidR="00591474" w:rsidRPr="002C1CCB" w:rsidRDefault="00591474" w:rsidP="00627C64">
      <w:pPr>
        <w:numPr>
          <w:ilvl w:val="0"/>
          <w:numId w:val="32"/>
        </w:numPr>
        <w:autoSpaceDE w:val="0"/>
        <w:autoSpaceDN w:val="0"/>
        <w:adjustRightInd w:val="0"/>
        <w:spacing w:before="0"/>
        <w:rPr>
          <w:rFonts w:cs="Arial"/>
          <w:noProof/>
          <w:lang w:val="sr-Cyrl-RS"/>
        </w:rPr>
      </w:pPr>
      <w:r w:rsidRPr="002C1CCB">
        <w:rPr>
          <w:rFonts w:cs="Arial"/>
          <w:bCs/>
          <w:noProof/>
          <w:lang w:val="sr-Cyrl-RS"/>
        </w:rPr>
        <w:t>Са болцном Ø30 мм</w:t>
      </w:r>
    </w:p>
    <w:p w:rsidR="00591474" w:rsidRPr="002C1CCB" w:rsidRDefault="00591474" w:rsidP="00627C64">
      <w:pPr>
        <w:autoSpaceDE w:val="0"/>
        <w:autoSpaceDN w:val="0"/>
        <w:adjustRightInd w:val="0"/>
        <w:spacing w:before="0"/>
        <w:rPr>
          <w:rFonts w:cs="Arial"/>
          <w:b/>
          <w:bCs/>
          <w:i/>
          <w:noProof/>
          <w:lang w:val="sr-Cyrl-RS"/>
        </w:rPr>
      </w:pPr>
    </w:p>
    <w:p w:rsidR="00591474" w:rsidRPr="00627C64" w:rsidRDefault="00591474" w:rsidP="00627C64">
      <w:pPr>
        <w:autoSpaceDE w:val="0"/>
        <w:autoSpaceDN w:val="0"/>
        <w:adjustRightInd w:val="0"/>
        <w:spacing w:before="0"/>
        <w:rPr>
          <w:rFonts w:cs="Arial"/>
          <w:bCs/>
          <w:noProof/>
          <w:u w:val="single"/>
          <w:lang w:val="sr-Cyrl-RS"/>
        </w:rPr>
      </w:pPr>
      <w:r w:rsidRPr="002C1CCB">
        <w:rPr>
          <w:rFonts w:cs="Arial"/>
          <w:bCs/>
          <w:noProof/>
          <w:u w:val="single"/>
          <w:lang w:val="sr-Cyrl-RS"/>
        </w:rPr>
        <w:t>Дозвољени ниво парцијалних пражњења</w:t>
      </w:r>
    </w:p>
    <w:p w:rsidR="00591474" w:rsidRPr="002C1CCB" w:rsidRDefault="00591474" w:rsidP="00627C64">
      <w:pPr>
        <w:autoSpaceDE w:val="0"/>
        <w:autoSpaceDN w:val="0"/>
        <w:adjustRightInd w:val="0"/>
        <w:spacing w:before="0"/>
        <w:rPr>
          <w:rFonts w:cs="Arial"/>
          <w:noProof/>
          <w:lang w:val="sr-Cyrl-RS"/>
        </w:rPr>
      </w:pPr>
      <w:r w:rsidRPr="002C1CCB">
        <w:rPr>
          <w:rFonts w:cs="Arial"/>
          <w:noProof/>
          <w:lang w:val="sr-Cyrl-RS"/>
        </w:rPr>
        <w:t>Mерни трансформатори треба да буду тако конструисани и произведени тако да немају парцијалних пражњења. Ниво парцијалних пражњења који произвођач гарантује мора бити мањи или једнак од максималних дозвољених по IEC стандарду. Пожељно је да ниво гарантованих парцијалних пражњења буде што мањи.</w:t>
      </w:r>
    </w:p>
    <w:p w:rsidR="00591474" w:rsidRPr="002C1CCB" w:rsidRDefault="00591474" w:rsidP="00627C64">
      <w:pPr>
        <w:autoSpaceDE w:val="0"/>
        <w:autoSpaceDN w:val="0"/>
        <w:adjustRightInd w:val="0"/>
        <w:spacing w:before="0"/>
        <w:rPr>
          <w:rFonts w:cs="Arial"/>
          <w:bCs/>
          <w:noProof/>
          <w:lang w:val="sr-Cyrl-RS"/>
        </w:rPr>
      </w:pPr>
    </w:p>
    <w:p w:rsidR="00591474" w:rsidRPr="00627C64" w:rsidRDefault="00591474" w:rsidP="00627C64">
      <w:pPr>
        <w:autoSpaceDE w:val="0"/>
        <w:autoSpaceDN w:val="0"/>
        <w:adjustRightInd w:val="0"/>
        <w:spacing w:before="0"/>
        <w:rPr>
          <w:rFonts w:cs="Arial"/>
          <w:bCs/>
          <w:noProof/>
          <w:u w:val="single"/>
          <w:lang w:val="sr-Cyrl-RS"/>
        </w:rPr>
      </w:pPr>
      <w:r w:rsidRPr="002C1CCB">
        <w:rPr>
          <w:rFonts w:cs="Arial"/>
          <w:bCs/>
          <w:noProof/>
          <w:u w:val="single"/>
          <w:lang w:val="sr-Cyrl-RS"/>
        </w:rPr>
        <w:t>Спољна изолација</w:t>
      </w:r>
    </w:p>
    <w:p w:rsidR="00591474" w:rsidRPr="002C1CCB" w:rsidRDefault="00591474" w:rsidP="00627C64">
      <w:pPr>
        <w:autoSpaceDE w:val="0"/>
        <w:autoSpaceDN w:val="0"/>
        <w:adjustRightInd w:val="0"/>
        <w:spacing w:before="0"/>
        <w:rPr>
          <w:rFonts w:cs="Arial"/>
          <w:noProof/>
          <w:lang w:val="sr-Cyrl-RS"/>
        </w:rPr>
      </w:pPr>
      <w:r w:rsidRPr="002C1CCB">
        <w:rPr>
          <w:rFonts w:cs="Arial"/>
          <w:noProof/>
          <w:lang w:val="sr-Cyrl-RS"/>
        </w:rPr>
        <w:t xml:space="preserve">Спољну изолацију мерних трансформатора чини порцелански изолатор. </w:t>
      </w:r>
    </w:p>
    <w:p w:rsidR="00591474" w:rsidRPr="002C1CCB" w:rsidRDefault="00591474" w:rsidP="00627C64">
      <w:pPr>
        <w:autoSpaceDE w:val="0"/>
        <w:autoSpaceDN w:val="0"/>
        <w:adjustRightInd w:val="0"/>
        <w:spacing w:before="0"/>
        <w:rPr>
          <w:rFonts w:cs="Arial"/>
          <w:noProof/>
          <w:lang w:val="sr-Cyrl-RS"/>
        </w:rPr>
      </w:pPr>
      <w:r w:rsidRPr="002C1CCB">
        <w:rPr>
          <w:rFonts w:cs="Arial"/>
          <w:noProof/>
          <w:lang w:val="sr-Cyrl-RS"/>
        </w:rPr>
        <w:t>Минимална дозвољена пузна стаза за мерне трансформаторе износи 20 mm/kV, односно мерни трансформатори морају да задовоље критеријуме најмање за други степен загађености.</w:t>
      </w:r>
    </w:p>
    <w:p w:rsidR="00591474" w:rsidRDefault="00591474" w:rsidP="00627C64">
      <w:pPr>
        <w:autoSpaceDE w:val="0"/>
        <w:autoSpaceDN w:val="0"/>
        <w:adjustRightInd w:val="0"/>
        <w:spacing w:before="0"/>
        <w:rPr>
          <w:rFonts w:cs="Arial"/>
          <w:noProof/>
          <w:lang w:val="sr-Cyrl-RS"/>
        </w:rPr>
      </w:pPr>
      <w:r w:rsidRPr="002C1CCB">
        <w:rPr>
          <w:rFonts w:cs="Arial"/>
          <w:noProof/>
          <w:lang w:val="sr-Cyrl-RS"/>
        </w:rPr>
        <w:t>Пожељно је да мерни трансформатори буду тако конструисани да задовољавају трећи степан загађености околине.</w:t>
      </w:r>
    </w:p>
    <w:p w:rsidR="00627C64" w:rsidRPr="00627C64" w:rsidRDefault="00627C64" w:rsidP="00627C64">
      <w:pPr>
        <w:autoSpaceDE w:val="0"/>
        <w:autoSpaceDN w:val="0"/>
        <w:adjustRightInd w:val="0"/>
        <w:spacing w:before="0"/>
        <w:rPr>
          <w:rFonts w:cs="Arial"/>
          <w:noProof/>
          <w:lang w:val="sr-Cyrl-RS"/>
        </w:rPr>
      </w:pPr>
    </w:p>
    <w:p w:rsidR="00591474" w:rsidRPr="002C1CCB" w:rsidRDefault="00591474" w:rsidP="00627C64">
      <w:pPr>
        <w:autoSpaceDE w:val="0"/>
        <w:autoSpaceDN w:val="0"/>
        <w:adjustRightInd w:val="0"/>
        <w:spacing w:before="0"/>
        <w:rPr>
          <w:rFonts w:cs="Arial"/>
          <w:bCs/>
          <w:noProof/>
          <w:u w:val="single"/>
          <w:lang w:val="sr-Cyrl-RS"/>
        </w:rPr>
      </w:pPr>
      <w:bookmarkStart w:id="268" w:name="OLE_LINK1"/>
      <w:bookmarkStart w:id="269" w:name="OLE_LINK2"/>
      <w:r w:rsidRPr="002C1CCB">
        <w:rPr>
          <w:rFonts w:cs="Arial"/>
          <w:bCs/>
          <w:noProof/>
          <w:u w:val="single"/>
          <w:lang w:val="sr-Cyrl-RS"/>
        </w:rPr>
        <w:t>Механичко оптерећење примарних прикључака</w:t>
      </w:r>
      <w:bookmarkEnd w:id="268"/>
      <w:bookmarkEnd w:id="269"/>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 xml:space="preserve">Мерни трансформатори морају да задовоље најмање механичке захтеве које одговарају </w:t>
      </w:r>
      <w:r w:rsidRPr="002C1CCB">
        <w:rPr>
          <w:rFonts w:cs="Arial"/>
          <w:b/>
          <w:bCs/>
          <w:noProof/>
          <w:lang w:val="sr-Cyrl-RS"/>
        </w:rPr>
        <w:t>Класи II</w:t>
      </w:r>
      <w:r w:rsidRPr="002C1CCB">
        <w:rPr>
          <w:rFonts w:cs="Arial"/>
          <w:bCs/>
          <w:noProof/>
          <w:lang w:val="sr-Cyrl-RS"/>
        </w:rPr>
        <w:t>.</w:t>
      </w:r>
    </w:p>
    <w:p w:rsidR="00591474" w:rsidRPr="002C1CCB" w:rsidRDefault="00591474" w:rsidP="00627C64">
      <w:pPr>
        <w:autoSpaceDE w:val="0"/>
        <w:autoSpaceDN w:val="0"/>
        <w:adjustRightInd w:val="0"/>
        <w:spacing w:before="0"/>
        <w:rPr>
          <w:rFonts w:cs="Arial"/>
          <w:bCs/>
          <w:noProof/>
          <w:lang w:val="sr-Cyrl-RS"/>
        </w:rPr>
      </w:pPr>
    </w:p>
    <w:p w:rsidR="00591474" w:rsidRPr="00627C64" w:rsidRDefault="00591474" w:rsidP="00627C64">
      <w:pPr>
        <w:autoSpaceDE w:val="0"/>
        <w:autoSpaceDN w:val="0"/>
        <w:adjustRightInd w:val="0"/>
        <w:spacing w:before="0"/>
        <w:rPr>
          <w:rFonts w:cs="Arial"/>
          <w:bCs/>
          <w:noProof/>
          <w:u w:val="single"/>
          <w:lang w:val="sr-Cyrl-RS"/>
        </w:rPr>
      </w:pPr>
      <w:r w:rsidRPr="002C1CCB">
        <w:rPr>
          <w:rFonts w:cs="Arial"/>
          <w:bCs/>
          <w:noProof/>
          <w:u w:val="single"/>
          <w:lang w:val="sr-Cyrl-RS"/>
        </w:rPr>
        <w:t>Механичка заштита</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Конструкција трансформатора мора да обезбеди херметичко затварање активних делова у трансформатору. Секундарна прикључна кутија мора да буде изведена за степен механичке заштите минимум IP 54.</w:t>
      </w:r>
    </w:p>
    <w:p w:rsidR="00591474" w:rsidRPr="002C1CCB" w:rsidRDefault="00591474" w:rsidP="00627C64">
      <w:pPr>
        <w:autoSpaceDE w:val="0"/>
        <w:autoSpaceDN w:val="0"/>
        <w:adjustRightInd w:val="0"/>
        <w:spacing w:before="0"/>
        <w:rPr>
          <w:rFonts w:cs="Arial"/>
          <w:b/>
          <w:bCs/>
          <w:i/>
          <w:noProof/>
          <w:lang w:val="sr-Cyrl-RS"/>
        </w:rPr>
      </w:pPr>
    </w:p>
    <w:p w:rsidR="00591474" w:rsidRPr="00627C64" w:rsidRDefault="00591474" w:rsidP="00627C64">
      <w:pPr>
        <w:autoSpaceDE w:val="0"/>
        <w:autoSpaceDN w:val="0"/>
        <w:adjustRightInd w:val="0"/>
        <w:spacing w:before="0"/>
        <w:rPr>
          <w:rFonts w:cs="Arial"/>
          <w:bCs/>
          <w:noProof/>
          <w:u w:val="single"/>
          <w:lang w:val="sr-Cyrl-RS"/>
        </w:rPr>
      </w:pPr>
      <w:r w:rsidRPr="002C1CCB">
        <w:rPr>
          <w:rFonts w:cs="Arial"/>
          <w:bCs/>
          <w:noProof/>
          <w:u w:val="single"/>
          <w:lang w:val="sr-Cyrl-RS"/>
        </w:rPr>
        <w:t xml:space="preserve">Заштита од корозије </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Сви спољашњи метални делови мерног трансформатора подложни корозији морају да буду искључиво од алуминијума или нерђајућег челика. Завртњеви и остали спојни материјал мора да буде искључиво од нерђајућег челика.</w:t>
      </w:r>
    </w:p>
    <w:p w:rsidR="00591474" w:rsidRPr="002C1CCB" w:rsidRDefault="00591474" w:rsidP="00627C64">
      <w:pPr>
        <w:autoSpaceDE w:val="0"/>
        <w:autoSpaceDN w:val="0"/>
        <w:adjustRightInd w:val="0"/>
        <w:spacing w:before="0"/>
        <w:rPr>
          <w:rFonts w:cs="Arial"/>
          <w:bCs/>
          <w:noProof/>
          <w:u w:val="single"/>
          <w:lang w:val="sr-Cyrl-RS"/>
        </w:rPr>
      </w:pPr>
      <w:r w:rsidRPr="002C1CCB">
        <w:rPr>
          <w:rFonts w:cs="Arial"/>
          <w:bCs/>
          <w:noProof/>
          <w:lang w:val="sr-Cyrl-RS"/>
        </w:rPr>
        <w:t>Није дозвољена употреба материјала за које се предвиђа антикорозивна заштита, изузев прирубница које морају бити топло поцинковане у слоју најмање дебљине 70 μm.</w:t>
      </w:r>
      <w:r w:rsidRPr="002C1CCB" w:rsidDel="00D83257">
        <w:rPr>
          <w:rFonts w:cs="Arial"/>
          <w:bCs/>
          <w:noProof/>
          <w:u w:val="single"/>
          <w:lang w:val="sr-Cyrl-RS"/>
        </w:rPr>
        <w:t xml:space="preserve"> </w:t>
      </w:r>
    </w:p>
    <w:p w:rsidR="00591474" w:rsidRPr="002C1CCB" w:rsidRDefault="00591474" w:rsidP="00627C64">
      <w:pPr>
        <w:autoSpaceDE w:val="0"/>
        <w:autoSpaceDN w:val="0"/>
        <w:adjustRightInd w:val="0"/>
        <w:spacing w:before="0"/>
        <w:rPr>
          <w:rFonts w:cs="Arial"/>
          <w:b/>
          <w:bCs/>
          <w:i/>
          <w:noProof/>
          <w:lang w:val="sr-Cyrl-RS"/>
        </w:rPr>
      </w:pPr>
    </w:p>
    <w:p w:rsidR="00591474" w:rsidRPr="00627C64" w:rsidRDefault="00591474" w:rsidP="00627C64">
      <w:pPr>
        <w:autoSpaceDE w:val="0"/>
        <w:autoSpaceDN w:val="0"/>
        <w:adjustRightInd w:val="0"/>
        <w:spacing w:before="0"/>
        <w:rPr>
          <w:rFonts w:cs="Arial"/>
          <w:bCs/>
          <w:noProof/>
          <w:u w:val="single"/>
          <w:lang w:val="sr-Cyrl-RS"/>
        </w:rPr>
      </w:pPr>
      <w:r w:rsidRPr="002C1CCB">
        <w:rPr>
          <w:rFonts w:cs="Arial"/>
          <w:bCs/>
          <w:noProof/>
          <w:u w:val="single"/>
          <w:lang w:val="sr-Cyrl-RS"/>
        </w:rPr>
        <w:t>Изолатори</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Изолатори треба да буду израђени од порцелана са браон глазуром у складу са техничким спецификацијама.</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Спој порцелана и прирубнице треба да буде израђен коришћењем портланд цемента.</w:t>
      </w:r>
    </w:p>
    <w:p w:rsidR="00591474" w:rsidRDefault="00591474" w:rsidP="00627C64">
      <w:pPr>
        <w:autoSpaceDE w:val="0"/>
        <w:autoSpaceDN w:val="0"/>
        <w:adjustRightInd w:val="0"/>
        <w:spacing w:before="0"/>
        <w:rPr>
          <w:rFonts w:cs="Arial"/>
          <w:bCs/>
          <w:noProof/>
          <w:lang w:val="sr-Cyrl-RS"/>
        </w:rPr>
      </w:pPr>
      <w:r w:rsidRPr="002C1CCB">
        <w:rPr>
          <w:rFonts w:cs="Arial"/>
          <w:bCs/>
          <w:noProof/>
          <w:lang w:val="sr-Cyrl-RS"/>
        </w:rPr>
        <w:t>Сам спој треба да буде обрађен на такав начин да се спречи било каква могућност задржавања или продора влаге, силиконом или на други адекватни начин.</w:t>
      </w:r>
    </w:p>
    <w:p w:rsidR="00627C64" w:rsidRPr="002C1CCB" w:rsidRDefault="00627C64" w:rsidP="00627C64">
      <w:pPr>
        <w:autoSpaceDE w:val="0"/>
        <w:autoSpaceDN w:val="0"/>
        <w:adjustRightInd w:val="0"/>
        <w:spacing w:before="0"/>
        <w:rPr>
          <w:rFonts w:cs="Arial"/>
          <w:bCs/>
          <w:noProof/>
          <w:lang w:val="sr-Cyrl-RS"/>
        </w:rPr>
      </w:pPr>
    </w:p>
    <w:p w:rsidR="00591474" w:rsidRPr="00627C64" w:rsidRDefault="00591474" w:rsidP="00627C64">
      <w:pPr>
        <w:autoSpaceDE w:val="0"/>
        <w:autoSpaceDN w:val="0"/>
        <w:adjustRightInd w:val="0"/>
        <w:spacing w:before="0"/>
        <w:rPr>
          <w:rFonts w:cs="Arial"/>
          <w:b/>
          <w:bCs/>
          <w:noProof/>
          <w:lang w:val="sr-Cyrl-RS"/>
        </w:rPr>
      </w:pPr>
      <w:r w:rsidRPr="002C1CCB">
        <w:rPr>
          <w:rFonts w:cs="Arial"/>
          <w:b/>
          <w:noProof/>
          <w:lang w:val="sr-Cyrl-RS"/>
        </w:rPr>
        <w:t>2.</w:t>
      </w:r>
      <w:r w:rsidRPr="002C1CCB">
        <w:rPr>
          <w:rFonts w:cs="Arial"/>
          <w:b/>
          <w:noProof/>
          <w:lang w:val="sr-Cyrl-RS"/>
        </w:rPr>
        <w:tab/>
      </w:r>
      <w:r w:rsidRPr="002C1CCB">
        <w:rPr>
          <w:rFonts w:cs="Arial"/>
          <w:b/>
          <w:bCs/>
          <w:noProof/>
          <w:lang w:val="sr-Cyrl-RS"/>
        </w:rPr>
        <w:t>КОНТРОЛА   И   ИСПИТИВАЊА</w:t>
      </w:r>
    </w:p>
    <w:p w:rsidR="00591474" w:rsidRPr="00627C64" w:rsidRDefault="00591474" w:rsidP="00627C64">
      <w:pPr>
        <w:autoSpaceDE w:val="0"/>
        <w:autoSpaceDN w:val="0"/>
        <w:adjustRightInd w:val="0"/>
        <w:spacing w:before="0"/>
        <w:rPr>
          <w:rFonts w:cs="Arial"/>
          <w:noProof/>
          <w:u w:val="single"/>
          <w:lang w:val="sr-Cyrl-RS"/>
        </w:rPr>
      </w:pPr>
      <w:r w:rsidRPr="002C1CCB">
        <w:rPr>
          <w:rFonts w:cs="Arial"/>
          <w:noProof/>
          <w:u w:val="single"/>
          <w:lang w:val="sr-Cyrl-RS"/>
        </w:rPr>
        <w:t>Опште</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 xml:space="preserve">Испитивања треба спровести да би се утврдило да ли материјал и опрема одговарају траженим карактеристикама. </w:t>
      </w:r>
    </w:p>
    <w:p w:rsidR="00591474" w:rsidRPr="002C1CCB" w:rsidRDefault="00591474" w:rsidP="00627C64">
      <w:pPr>
        <w:autoSpaceDE w:val="0"/>
        <w:autoSpaceDN w:val="0"/>
        <w:adjustRightInd w:val="0"/>
        <w:spacing w:before="0"/>
        <w:rPr>
          <w:rFonts w:cs="Arial"/>
          <w:noProof/>
          <w:lang w:val="sr-Cyrl-RS"/>
        </w:rPr>
      </w:pPr>
      <w:r w:rsidRPr="002C1CCB">
        <w:rPr>
          <w:rFonts w:cs="Arial"/>
          <w:noProof/>
          <w:lang w:val="sr-Cyrl-RS"/>
        </w:rPr>
        <w:t>Сва испитивања која се обављају на материјалу и опреми треба да се обаве у складу са IEC стандардима.</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Испитивања не смеју умањити карактеристике и поузданост предмета испитивања или му скратити животни век.</w:t>
      </w:r>
    </w:p>
    <w:p w:rsidR="00591474" w:rsidRPr="002C1CCB" w:rsidRDefault="00591474" w:rsidP="00627C64">
      <w:pPr>
        <w:autoSpaceDE w:val="0"/>
        <w:autoSpaceDN w:val="0"/>
        <w:adjustRightInd w:val="0"/>
        <w:spacing w:before="0"/>
        <w:rPr>
          <w:rFonts w:cs="Arial"/>
          <w:bCs/>
          <w:noProof/>
          <w:lang w:val="sr-Cyrl-RS"/>
        </w:rPr>
      </w:pPr>
      <w:r w:rsidRPr="002C1CCB">
        <w:rPr>
          <w:rFonts w:cs="Arial"/>
          <w:noProof/>
          <w:lang w:val="sr-Cyrl-RS"/>
        </w:rPr>
        <w:lastRenderedPageBreak/>
        <w:t xml:space="preserve">Испитивања рада под високим температурама треба да се спроведу на максималној температури околине од  40ºC. </w:t>
      </w:r>
      <w:r w:rsidRPr="002C1CCB">
        <w:rPr>
          <w:rFonts w:cs="Arial"/>
          <w:bCs/>
          <w:noProof/>
          <w:lang w:val="sr-Cyrl-RS"/>
        </w:rPr>
        <w:t>Испоручилац треба да сву опрему која може да апсорбује влагу током уградње пре испитивања добро осуши.</w:t>
      </w:r>
    </w:p>
    <w:p w:rsidR="00591474" w:rsidRPr="002C1CCB" w:rsidRDefault="00591474" w:rsidP="00627C64">
      <w:pPr>
        <w:autoSpaceDE w:val="0"/>
        <w:autoSpaceDN w:val="0"/>
        <w:adjustRightInd w:val="0"/>
        <w:spacing w:before="0"/>
        <w:rPr>
          <w:rFonts w:cs="Arial"/>
          <w:bCs/>
          <w:noProof/>
          <w:lang w:val="sr-Cyrl-RS"/>
        </w:rPr>
      </w:pPr>
    </w:p>
    <w:p w:rsidR="00591474" w:rsidRPr="002C1CCB" w:rsidRDefault="00591474" w:rsidP="00627C64">
      <w:pPr>
        <w:spacing w:before="0"/>
        <w:rPr>
          <w:rFonts w:cs="Arial"/>
          <w:noProof/>
          <w:lang w:val="sr-Cyrl-RS"/>
        </w:rPr>
      </w:pPr>
      <w:r w:rsidRPr="002C1CCB">
        <w:rPr>
          <w:rFonts w:cs="Arial"/>
          <w:b/>
          <w:noProof/>
          <w:u w:val="single"/>
          <w:lang w:val="sr-Cyrl-RS"/>
        </w:rPr>
        <w:t>Типска испитивања</w:t>
      </w:r>
      <w:r w:rsidRPr="002C1CCB">
        <w:rPr>
          <w:rFonts w:cs="Arial"/>
          <w:noProof/>
          <w:lang w:val="sr-Cyrl-RS"/>
        </w:rPr>
        <w:t xml:space="preserve"> треба да су спроведена на сваком типу и класи специфициране опреме у сврху утврђивања њених карактеристика.</w:t>
      </w:r>
    </w:p>
    <w:p w:rsidR="00591474" w:rsidRPr="002C1CCB" w:rsidRDefault="00591474" w:rsidP="00627C64">
      <w:pPr>
        <w:spacing w:before="0"/>
        <w:rPr>
          <w:rFonts w:cs="Arial"/>
          <w:noProof/>
          <w:lang w:val="sr-Cyrl-RS"/>
        </w:rPr>
      </w:pPr>
      <w:r w:rsidRPr="002C1CCB">
        <w:rPr>
          <w:rFonts w:cs="Arial"/>
          <w:noProof/>
          <w:lang w:val="sr-Cyrl-RS"/>
        </w:rPr>
        <w:t>-Прегледни списак типских атеста са спроведеним испитивањима, примењеним стандардом, датумом издавања, бројем документа, акредитованом лабараторијом где је изведено испитивање треба доставити у писаној форми уз Понуду.</w:t>
      </w:r>
    </w:p>
    <w:p w:rsidR="00591474" w:rsidRPr="002C1CCB" w:rsidRDefault="00591474" w:rsidP="00627C64">
      <w:pPr>
        <w:spacing w:before="0"/>
        <w:rPr>
          <w:rFonts w:cs="Arial"/>
          <w:noProof/>
          <w:lang w:val="sr-Cyrl-RS"/>
        </w:rPr>
      </w:pPr>
      <w:r w:rsidRPr="002C1CCB">
        <w:rPr>
          <w:rFonts w:cs="Arial"/>
          <w:noProof/>
          <w:lang w:val="sr-Cyrl-RS"/>
        </w:rPr>
        <w:t>-Копије насловних страна типских атеста морају бити достављене у писаној форми уз Понуду.</w:t>
      </w:r>
    </w:p>
    <w:p w:rsidR="00591474" w:rsidRPr="002C1CCB" w:rsidRDefault="00591474" w:rsidP="00627C64">
      <w:pPr>
        <w:spacing w:before="0"/>
        <w:rPr>
          <w:rFonts w:cs="Arial"/>
          <w:noProof/>
          <w:lang w:val="sr-Cyrl-RS"/>
        </w:rPr>
      </w:pPr>
      <w:r w:rsidRPr="002C1CCB">
        <w:rPr>
          <w:rFonts w:cs="Arial"/>
          <w:noProof/>
          <w:lang w:val="sr-Cyrl-RS"/>
        </w:rPr>
        <w:t xml:space="preserve">-Копије резултата испитивања и опис методе наведених типских атеста могу бити достављене или у електронској или у писаној форми уз Понуду. </w:t>
      </w:r>
    </w:p>
    <w:p w:rsidR="00591474" w:rsidRPr="002C1CCB" w:rsidRDefault="00591474" w:rsidP="00627C64">
      <w:pPr>
        <w:spacing w:before="0"/>
        <w:rPr>
          <w:rFonts w:cs="Arial"/>
          <w:noProof/>
          <w:lang w:val="sr-Cyrl-RS"/>
        </w:rPr>
      </w:pPr>
      <w:r w:rsidRPr="002C1CCB">
        <w:rPr>
          <w:rFonts w:cs="Arial"/>
          <w:noProof/>
          <w:lang w:val="sr-Cyrl-RS"/>
        </w:rPr>
        <w:t>Копије типских атеста треба да се односе искључиво на понуђене типове опреме и несмеју бити старији од 10 година.</w:t>
      </w:r>
    </w:p>
    <w:p w:rsidR="00591474" w:rsidRPr="002C1CCB" w:rsidRDefault="00591474" w:rsidP="00627C64">
      <w:pPr>
        <w:spacing w:before="0"/>
        <w:rPr>
          <w:rFonts w:cs="Arial"/>
          <w:noProof/>
          <w:lang w:val="sr-Cyrl-RS"/>
        </w:rPr>
      </w:pPr>
    </w:p>
    <w:p w:rsidR="00591474" w:rsidRPr="002C1CCB" w:rsidRDefault="00591474" w:rsidP="00627C64">
      <w:pPr>
        <w:autoSpaceDE w:val="0"/>
        <w:autoSpaceDN w:val="0"/>
        <w:adjustRightInd w:val="0"/>
        <w:spacing w:before="0"/>
        <w:rPr>
          <w:rFonts w:cs="Arial"/>
          <w:bCs/>
          <w:noProof/>
          <w:lang w:val="sr-Cyrl-RS"/>
        </w:rPr>
      </w:pPr>
      <w:r w:rsidRPr="002C1CCB">
        <w:rPr>
          <w:rFonts w:cs="Arial"/>
          <w:b/>
          <w:bCs/>
          <w:noProof/>
          <w:u w:val="single"/>
          <w:lang w:val="sr-Cyrl-RS"/>
        </w:rPr>
        <w:t>Рутинска испитивања</w:t>
      </w:r>
      <w:r w:rsidRPr="002C1CCB">
        <w:rPr>
          <w:rFonts w:cs="Arial"/>
          <w:bCs/>
          <w:noProof/>
          <w:lang w:val="sr-Cyrl-RS"/>
        </w:rPr>
        <w:t xml:space="preserve"> треба спровести на сваком комаду опреме предвиђене за испоруку, а у сврху откривања кварова у материјалу или конструкцији.</w:t>
      </w:r>
    </w:p>
    <w:p w:rsidR="00591474" w:rsidRPr="002C1CCB" w:rsidRDefault="00591474" w:rsidP="00627C64">
      <w:pPr>
        <w:autoSpaceDE w:val="0"/>
        <w:autoSpaceDN w:val="0"/>
        <w:adjustRightInd w:val="0"/>
        <w:spacing w:before="0"/>
        <w:rPr>
          <w:rFonts w:cs="Arial"/>
          <w:b/>
          <w:bCs/>
          <w:noProof/>
          <w:u w:val="single"/>
          <w:lang w:val="sr-Cyrl-RS"/>
        </w:rPr>
      </w:pPr>
    </w:p>
    <w:p w:rsidR="00591474" w:rsidRPr="002C1CCB" w:rsidRDefault="00591474" w:rsidP="00627C64">
      <w:pPr>
        <w:autoSpaceDE w:val="0"/>
        <w:autoSpaceDN w:val="0"/>
        <w:adjustRightInd w:val="0"/>
        <w:spacing w:before="0"/>
        <w:rPr>
          <w:rFonts w:cs="Arial"/>
          <w:bCs/>
          <w:noProof/>
          <w:lang w:val="sr-Cyrl-RS"/>
        </w:rPr>
      </w:pPr>
      <w:r w:rsidRPr="002C1CCB">
        <w:rPr>
          <w:rFonts w:cs="Arial"/>
          <w:b/>
          <w:bCs/>
          <w:noProof/>
          <w:u w:val="single"/>
          <w:lang w:val="sr-Cyrl-RS"/>
        </w:rPr>
        <w:t>Пријемна испитивања</w:t>
      </w:r>
      <w:r w:rsidRPr="002C1CCB">
        <w:rPr>
          <w:rFonts w:cs="Arial"/>
          <w:bCs/>
          <w:noProof/>
          <w:lang w:val="sr-Cyrl-RS"/>
        </w:rPr>
        <w:t xml:space="preserve"> треба спровести </w:t>
      </w:r>
      <w:r w:rsidRPr="002C1CCB">
        <w:rPr>
          <w:rFonts w:cs="Arial"/>
          <w:b/>
          <w:bCs/>
          <w:noProof/>
          <w:u w:val="single"/>
          <w:lang w:val="sr-Cyrl-RS"/>
        </w:rPr>
        <w:t>на сваком комаду опреме</w:t>
      </w:r>
      <w:r w:rsidRPr="002C1CCB">
        <w:rPr>
          <w:rFonts w:cs="Arial"/>
          <w:bCs/>
          <w:noProof/>
          <w:lang w:val="sr-Cyrl-RS"/>
        </w:rPr>
        <w:t xml:space="preserve"> предвиђене за испоруку, у лабораторијама произвођача, </w:t>
      </w:r>
      <w:r>
        <w:rPr>
          <w:rFonts w:cs="Arial"/>
          <w:b/>
          <w:bCs/>
          <w:noProof/>
          <w:u w:val="single"/>
          <w:lang w:val="sr-Cyrl-RS"/>
        </w:rPr>
        <w:t xml:space="preserve">у присуству </w:t>
      </w:r>
      <w:r w:rsidRPr="002C1CCB">
        <w:rPr>
          <w:rFonts w:cs="Arial"/>
          <w:b/>
          <w:bCs/>
          <w:noProof/>
          <w:u w:val="single"/>
          <w:lang w:val="sr-Cyrl-RS"/>
        </w:rPr>
        <w:t xml:space="preserve"> представника корисника</w:t>
      </w:r>
      <w:r w:rsidRPr="002C1CCB">
        <w:rPr>
          <w:rFonts w:cs="Arial"/>
          <w:bCs/>
          <w:noProof/>
          <w:lang w:val="sr-Cyrl-RS"/>
        </w:rPr>
        <w:t>, пре испоруке.</w:t>
      </w:r>
    </w:p>
    <w:p w:rsidR="00591474" w:rsidRPr="002C1CCB" w:rsidRDefault="00591474" w:rsidP="00627C64">
      <w:pPr>
        <w:autoSpaceDE w:val="0"/>
        <w:autoSpaceDN w:val="0"/>
        <w:adjustRightInd w:val="0"/>
        <w:spacing w:before="0"/>
        <w:rPr>
          <w:rFonts w:cs="Arial"/>
          <w:bCs/>
          <w:noProof/>
          <w:lang w:val="sr-Cyrl-RS"/>
        </w:rPr>
      </w:pP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Пријемна испитивања треба спровести према програму Рутинских  испитивања.</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Уз понуду доставити предлог Испитног протокола.</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Сви трошкови: обезбеђења визе, превоза, смештаја, исхране као и трошкови испитивања падају на терет испоручиоца опреме.</w:t>
      </w:r>
    </w:p>
    <w:p w:rsidR="00591474" w:rsidRPr="002C1CCB" w:rsidRDefault="00591474" w:rsidP="00627C64">
      <w:pPr>
        <w:autoSpaceDE w:val="0"/>
        <w:autoSpaceDN w:val="0"/>
        <w:adjustRightInd w:val="0"/>
        <w:spacing w:before="0"/>
        <w:rPr>
          <w:rFonts w:cs="Arial"/>
          <w:bCs/>
          <w:noProof/>
          <w:u w:val="single"/>
          <w:lang w:val="sr-Cyrl-RS"/>
        </w:rPr>
      </w:pPr>
    </w:p>
    <w:p w:rsidR="00591474" w:rsidRPr="00627C64" w:rsidRDefault="00591474" w:rsidP="00627C64">
      <w:pPr>
        <w:autoSpaceDE w:val="0"/>
        <w:autoSpaceDN w:val="0"/>
        <w:adjustRightInd w:val="0"/>
        <w:spacing w:before="0"/>
        <w:rPr>
          <w:rFonts w:cs="Arial"/>
          <w:noProof/>
          <w:u w:val="single"/>
          <w:lang w:val="sr-Cyrl-RS"/>
        </w:rPr>
      </w:pPr>
      <w:r w:rsidRPr="002C1CCB">
        <w:rPr>
          <w:rFonts w:cs="Arial"/>
          <w:noProof/>
          <w:u w:val="single"/>
          <w:lang w:val="sr-Cyrl-RS"/>
        </w:rPr>
        <w:t>Типска испитивања напонских индуктивних трансформатора</w:t>
      </w:r>
    </w:p>
    <w:p w:rsidR="00591474" w:rsidRPr="002C1CCB" w:rsidRDefault="00591474" w:rsidP="00627C64">
      <w:pPr>
        <w:spacing w:before="0"/>
        <w:rPr>
          <w:rFonts w:cs="Arial"/>
          <w:bCs/>
          <w:noProof/>
          <w:lang w:val="sr-Cyrl-RS"/>
        </w:rPr>
      </w:pPr>
      <w:r w:rsidRPr="002C1CCB">
        <w:rPr>
          <w:rFonts w:cs="Arial"/>
          <w:bCs/>
          <w:noProof/>
          <w:lang w:val="sr-Cyrl-RS"/>
        </w:rPr>
        <w:t xml:space="preserve">Следећа типска испитивања напонских индуктивних трансформатора треба да су спроведена на сваком типу и класи специфициране опреме </w:t>
      </w:r>
      <w:r w:rsidRPr="002C1CCB">
        <w:rPr>
          <w:rFonts w:cs="Arial"/>
          <w:noProof/>
          <w:lang w:val="sr-Cyrl-RS"/>
        </w:rPr>
        <w:t xml:space="preserve">у сврху утврђивања њених карактеристика </w:t>
      </w:r>
      <w:r w:rsidRPr="002C1CCB">
        <w:rPr>
          <w:rFonts w:cs="Arial"/>
          <w:bCs/>
          <w:noProof/>
          <w:lang w:val="sr-Cyrl-RS"/>
        </w:rPr>
        <w:t>:</w:t>
      </w:r>
    </w:p>
    <w:p w:rsidR="00591474" w:rsidRPr="002C1CCB" w:rsidRDefault="00591474" w:rsidP="00627C64">
      <w:pPr>
        <w:spacing w:before="0"/>
        <w:rPr>
          <w:rFonts w:cs="Arial"/>
          <w:bCs/>
          <w:noProof/>
          <w:lang w:val="sr-Cyrl-RS"/>
        </w:rPr>
      </w:pPr>
      <w:r w:rsidRPr="002C1CCB">
        <w:rPr>
          <w:rFonts w:cs="Arial"/>
          <w:bCs/>
          <w:noProof/>
          <w:lang w:val="sr-Cyrl-RS"/>
        </w:rPr>
        <w:t>1.</w:t>
      </w:r>
      <w:r w:rsidRPr="002C1CCB">
        <w:rPr>
          <w:rFonts w:cs="Arial"/>
          <w:bCs/>
          <w:noProof/>
          <w:lang w:val="sr-Cyrl-RS"/>
        </w:rPr>
        <w:tab/>
        <w:t>Испитивање повишења температуре</w:t>
      </w:r>
    </w:p>
    <w:p w:rsidR="00591474" w:rsidRPr="002C1CCB" w:rsidRDefault="00591474" w:rsidP="00627C64">
      <w:pPr>
        <w:spacing w:before="0"/>
        <w:rPr>
          <w:rFonts w:cs="Arial"/>
          <w:bCs/>
          <w:noProof/>
          <w:lang w:val="sr-Cyrl-RS"/>
        </w:rPr>
      </w:pPr>
      <w:r w:rsidRPr="002C1CCB">
        <w:rPr>
          <w:rFonts w:cs="Arial"/>
          <w:bCs/>
          <w:noProof/>
          <w:lang w:val="sr-Cyrl-RS"/>
        </w:rPr>
        <w:t>2.</w:t>
      </w:r>
      <w:r w:rsidRPr="002C1CCB">
        <w:rPr>
          <w:rFonts w:cs="Arial"/>
          <w:bCs/>
          <w:noProof/>
          <w:lang w:val="sr-Cyrl-RS"/>
        </w:rPr>
        <w:tab/>
        <w:t>Испитивање отпорности на кратак спој</w:t>
      </w:r>
    </w:p>
    <w:p w:rsidR="00591474" w:rsidRPr="002C1CCB" w:rsidRDefault="00591474" w:rsidP="00627C64">
      <w:pPr>
        <w:spacing w:before="0"/>
        <w:rPr>
          <w:rFonts w:cs="Arial"/>
          <w:bCs/>
          <w:noProof/>
          <w:lang w:val="sr-Cyrl-RS"/>
        </w:rPr>
      </w:pPr>
      <w:r w:rsidRPr="002C1CCB">
        <w:rPr>
          <w:rFonts w:cs="Arial"/>
          <w:bCs/>
          <w:noProof/>
          <w:lang w:val="sr-Cyrl-RS"/>
        </w:rPr>
        <w:t>3.</w:t>
      </w:r>
      <w:r w:rsidRPr="002C1CCB">
        <w:rPr>
          <w:rFonts w:cs="Arial"/>
          <w:bCs/>
          <w:noProof/>
          <w:lang w:val="sr-Cyrl-RS"/>
        </w:rPr>
        <w:tab/>
        <w:t>Испитивање атмосферским ударним напоном</w:t>
      </w:r>
    </w:p>
    <w:p w:rsidR="00591474" w:rsidRPr="002C1CCB" w:rsidRDefault="00591474" w:rsidP="00627C64">
      <w:pPr>
        <w:spacing w:before="0"/>
        <w:rPr>
          <w:rFonts w:cs="Arial"/>
          <w:bCs/>
          <w:noProof/>
          <w:lang w:val="sr-Cyrl-RS"/>
        </w:rPr>
      </w:pPr>
      <w:r w:rsidRPr="002C1CCB">
        <w:rPr>
          <w:rFonts w:cs="Arial"/>
          <w:bCs/>
          <w:noProof/>
          <w:lang w:val="sr-Cyrl-RS"/>
        </w:rPr>
        <w:t>4.</w:t>
      </w:r>
      <w:r w:rsidRPr="002C1CCB">
        <w:rPr>
          <w:rFonts w:cs="Arial"/>
          <w:bCs/>
          <w:noProof/>
          <w:lang w:val="sr-Cyrl-RS"/>
        </w:rPr>
        <w:tab/>
        <w:t>Испитивање на киши</w:t>
      </w:r>
    </w:p>
    <w:p w:rsidR="00591474" w:rsidRPr="002C1CCB" w:rsidRDefault="00591474" w:rsidP="00627C64">
      <w:pPr>
        <w:spacing w:before="0"/>
        <w:rPr>
          <w:rFonts w:cs="Arial"/>
          <w:bCs/>
          <w:noProof/>
          <w:lang w:val="sr-Cyrl-RS"/>
        </w:rPr>
      </w:pPr>
      <w:r w:rsidRPr="002C1CCB">
        <w:rPr>
          <w:rFonts w:cs="Arial"/>
          <w:bCs/>
          <w:noProof/>
          <w:lang w:val="sr-Cyrl-RS"/>
        </w:rPr>
        <w:t>5.</w:t>
      </w:r>
      <w:r w:rsidRPr="002C1CCB">
        <w:rPr>
          <w:rFonts w:cs="Arial"/>
          <w:bCs/>
          <w:noProof/>
          <w:lang w:val="sr-Cyrl-RS"/>
        </w:rPr>
        <w:tab/>
        <w:t>Испитивање напонски и фазних грешака</w:t>
      </w:r>
    </w:p>
    <w:p w:rsidR="00591474" w:rsidRPr="002C1CCB" w:rsidRDefault="00591474" w:rsidP="00627C64">
      <w:pPr>
        <w:spacing w:before="0"/>
        <w:rPr>
          <w:rFonts w:cs="Arial"/>
          <w:bCs/>
          <w:noProof/>
          <w:lang w:val="sr-Cyrl-RS"/>
        </w:rPr>
      </w:pPr>
      <w:r w:rsidRPr="002C1CCB">
        <w:rPr>
          <w:rFonts w:cs="Arial"/>
          <w:bCs/>
          <w:noProof/>
          <w:lang w:val="sr-Cyrl-RS"/>
        </w:rPr>
        <w:t>6.</w:t>
      </w:r>
      <w:r w:rsidRPr="002C1CCB">
        <w:rPr>
          <w:rFonts w:cs="Arial"/>
          <w:bCs/>
          <w:noProof/>
          <w:lang w:val="sr-Cyrl-RS"/>
        </w:rPr>
        <w:tab/>
        <w:t>Испитивање напона радио сметњи</w:t>
      </w:r>
    </w:p>
    <w:p w:rsidR="00591474" w:rsidRPr="002C1CCB" w:rsidRDefault="00591474" w:rsidP="00627C64">
      <w:pPr>
        <w:spacing w:before="0"/>
        <w:rPr>
          <w:rFonts w:cs="Arial"/>
          <w:bCs/>
          <w:noProof/>
          <w:lang w:val="sr-Cyrl-RS"/>
        </w:rPr>
      </w:pPr>
      <w:r w:rsidRPr="002C1CCB">
        <w:rPr>
          <w:rFonts w:cs="Arial"/>
          <w:bCs/>
          <w:noProof/>
          <w:lang w:val="sr-Cyrl-RS"/>
        </w:rPr>
        <w:t>7.</w:t>
      </w:r>
      <w:r w:rsidRPr="002C1CCB">
        <w:rPr>
          <w:rFonts w:cs="Arial"/>
          <w:bCs/>
          <w:noProof/>
          <w:lang w:val="sr-Cyrl-RS"/>
        </w:rPr>
        <w:tab/>
        <w:t>Испитивање отпорности на сеизмичка напрезања (атест или прорачун)</w:t>
      </w:r>
    </w:p>
    <w:p w:rsidR="00591474" w:rsidRPr="002C1CCB" w:rsidRDefault="00591474" w:rsidP="00627C64">
      <w:pPr>
        <w:spacing w:before="0"/>
        <w:rPr>
          <w:rFonts w:cs="Arial"/>
          <w:bCs/>
          <w:noProof/>
          <w:lang w:val="sr-Cyrl-RS"/>
        </w:rPr>
      </w:pPr>
      <w:r w:rsidRPr="002C1CCB">
        <w:rPr>
          <w:rFonts w:cs="Arial"/>
          <w:bCs/>
          <w:noProof/>
          <w:lang w:val="sr-Cyrl-RS"/>
        </w:rPr>
        <w:t>8</w:t>
      </w:r>
      <w:r w:rsidRPr="002C1CCB">
        <w:rPr>
          <w:rFonts w:cs="Arial"/>
          <w:bCs/>
          <w:noProof/>
          <w:lang w:val="sr-Cyrl-RS"/>
        </w:rPr>
        <w:tab/>
        <w:t>Испитивања на притисак ветра. (атест или прорачун)</w:t>
      </w:r>
    </w:p>
    <w:p w:rsidR="00591474" w:rsidRPr="002C1CCB" w:rsidRDefault="00591474" w:rsidP="00627C64">
      <w:pPr>
        <w:spacing w:before="0"/>
        <w:rPr>
          <w:rFonts w:cs="Arial"/>
          <w:bCs/>
          <w:noProof/>
          <w:lang w:val="sr-Cyrl-RS"/>
        </w:rPr>
      </w:pPr>
      <w:r w:rsidRPr="002C1CCB">
        <w:rPr>
          <w:rFonts w:cs="Arial"/>
          <w:bCs/>
          <w:noProof/>
          <w:lang w:val="sr-Cyrl-RS"/>
        </w:rPr>
        <w:t>9.</w:t>
      </w:r>
      <w:r w:rsidRPr="002C1CCB">
        <w:rPr>
          <w:rFonts w:cs="Arial"/>
          <w:bCs/>
          <w:noProof/>
          <w:lang w:val="sr-Cyrl-RS"/>
        </w:rPr>
        <w:tab/>
        <w:t>Мерење капацитета и фактора диелектричних губитака</w:t>
      </w:r>
    </w:p>
    <w:p w:rsidR="00591474" w:rsidRPr="002C1CCB" w:rsidRDefault="00591474" w:rsidP="00627C64">
      <w:pPr>
        <w:spacing w:before="0"/>
        <w:rPr>
          <w:rFonts w:cs="Arial"/>
          <w:bCs/>
          <w:noProof/>
          <w:lang w:val="sr-Cyrl-RS"/>
        </w:rPr>
      </w:pPr>
      <w:r w:rsidRPr="002C1CCB">
        <w:rPr>
          <w:rFonts w:cs="Arial"/>
          <w:bCs/>
          <w:noProof/>
          <w:lang w:val="sr-Cyrl-RS"/>
        </w:rPr>
        <w:t>10.</w:t>
      </w:r>
      <w:r w:rsidRPr="002C1CCB">
        <w:rPr>
          <w:rFonts w:cs="Arial"/>
          <w:bCs/>
          <w:noProof/>
          <w:lang w:val="sr-Cyrl-RS"/>
        </w:rPr>
        <w:tab/>
        <w:t>Испитивање одсеченим ударним напоном</w:t>
      </w:r>
    </w:p>
    <w:p w:rsidR="00591474" w:rsidRPr="002C1CCB" w:rsidRDefault="00591474" w:rsidP="00627C64">
      <w:pPr>
        <w:spacing w:before="0"/>
        <w:rPr>
          <w:rFonts w:cs="Arial"/>
          <w:bCs/>
          <w:noProof/>
          <w:lang w:val="sr-Cyrl-RS"/>
        </w:rPr>
      </w:pPr>
      <w:r w:rsidRPr="002C1CCB">
        <w:rPr>
          <w:rFonts w:cs="Arial"/>
          <w:bCs/>
          <w:noProof/>
          <w:lang w:val="sr-Cyrl-RS"/>
        </w:rPr>
        <w:t>11.</w:t>
      </w:r>
      <w:r w:rsidRPr="002C1CCB">
        <w:rPr>
          <w:rFonts w:cs="Arial"/>
          <w:bCs/>
          <w:noProof/>
          <w:lang w:val="sr-Cyrl-RS"/>
        </w:rPr>
        <w:tab/>
        <w:t>Испитивање транзијентног одзива</w:t>
      </w:r>
    </w:p>
    <w:p w:rsidR="00591474" w:rsidRPr="002C1CCB" w:rsidRDefault="00591474" w:rsidP="00627C64">
      <w:pPr>
        <w:spacing w:before="0"/>
        <w:rPr>
          <w:rFonts w:cs="Arial"/>
          <w:bCs/>
          <w:noProof/>
          <w:lang w:val="sr-Cyrl-RS"/>
        </w:rPr>
      </w:pPr>
      <w:r w:rsidRPr="002C1CCB">
        <w:rPr>
          <w:rFonts w:cs="Arial"/>
          <w:bCs/>
          <w:noProof/>
          <w:lang w:val="sr-Cyrl-RS"/>
        </w:rPr>
        <w:t>12.</w:t>
      </w:r>
      <w:r w:rsidRPr="002C1CCB">
        <w:rPr>
          <w:rFonts w:cs="Arial"/>
          <w:bCs/>
          <w:noProof/>
          <w:lang w:val="sr-Cyrl-RS"/>
        </w:rPr>
        <w:tab/>
        <w:t>Испитивање ферорезонансе</w:t>
      </w:r>
    </w:p>
    <w:p w:rsidR="00591474" w:rsidRPr="002C1CCB" w:rsidRDefault="00591474" w:rsidP="00627C64">
      <w:pPr>
        <w:spacing w:before="0"/>
        <w:rPr>
          <w:rFonts w:cs="Arial"/>
          <w:bCs/>
          <w:noProof/>
          <w:lang w:val="sr-Cyrl-RS"/>
        </w:rPr>
      </w:pPr>
      <w:r w:rsidRPr="002C1CCB">
        <w:rPr>
          <w:rFonts w:cs="Arial"/>
          <w:bCs/>
          <w:noProof/>
          <w:lang w:val="sr-Cyrl-RS"/>
        </w:rPr>
        <w:t>13.</w:t>
      </w:r>
      <w:r w:rsidRPr="002C1CCB">
        <w:rPr>
          <w:rFonts w:cs="Arial"/>
          <w:bCs/>
          <w:noProof/>
          <w:lang w:val="sr-Cyrl-RS"/>
        </w:rPr>
        <w:tab/>
        <w:t>Испитивање заптивености електромагнетне јединице</w:t>
      </w:r>
    </w:p>
    <w:p w:rsidR="00591474" w:rsidRPr="002C1CCB" w:rsidRDefault="00591474" w:rsidP="00627C64">
      <w:pPr>
        <w:autoSpaceDE w:val="0"/>
        <w:autoSpaceDN w:val="0"/>
        <w:adjustRightInd w:val="0"/>
        <w:spacing w:before="0"/>
        <w:rPr>
          <w:rFonts w:cs="Arial"/>
          <w:b/>
          <w:bCs/>
          <w:i/>
          <w:noProof/>
          <w:lang w:val="sr-Cyrl-RS"/>
        </w:rPr>
      </w:pPr>
    </w:p>
    <w:p w:rsidR="00591474" w:rsidRPr="002C1CCB" w:rsidRDefault="00591474" w:rsidP="00627C64">
      <w:pPr>
        <w:autoSpaceDE w:val="0"/>
        <w:autoSpaceDN w:val="0"/>
        <w:adjustRightInd w:val="0"/>
        <w:spacing w:before="0"/>
        <w:rPr>
          <w:rFonts w:cs="Arial"/>
          <w:b/>
          <w:bCs/>
          <w:i/>
          <w:noProof/>
          <w:lang w:val="sr-Cyrl-RS"/>
        </w:rPr>
      </w:pPr>
    </w:p>
    <w:p w:rsidR="00591474" w:rsidRPr="00627C64" w:rsidRDefault="00591474" w:rsidP="00627C64">
      <w:pPr>
        <w:autoSpaceDE w:val="0"/>
        <w:autoSpaceDN w:val="0"/>
        <w:adjustRightInd w:val="0"/>
        <w:spacing w:before="0"/>
        <w:rPr>
          <w:rFonts w:cs="Arial"/>
          <w:bCs/>
          <w:noProof/>
          <w:u w:val="single"/>
          <w:lang w:val="sr-Cyrl-RS"/>
        </w:rPr>
      </w:pPr>
      <w:r w:rsidRPr="002C1CCB">
        <w:rPr>
          <w:rFonts w:cs="Arial"/>
          <w:bCs/>
          <w:noProof/>
          <w:u w:val="single"/>
          <w:lang w:val="sr-Cyrl-RS"/>
        </w:rPr>
        <w:t>Рутинска испитивања</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Следећа рутинска испитивања треба спровести на сваком комаду опреме предвиђене за испоруку, а у сврху откривања кварова у материјалу или конструкцији :</w:t>
      </w:r>
    </w:p>
    <w:p w:rsidR="00591474" w:rsidRPr="002C1CCB" w:rsidRDefault="00591474" w:rsidP="00627C64">
      <w:pPr>
        <w:autoSpaceDE w:val="0"/>
        <w:autoSpaceDN w:val="0"/>
        <w:adjustRightInd w:val="0"/>
        <w:spacing w:before="0"/>
        <w:rPr>
          <w:rFonts w:cs="Arial"/>
          <w:bCs/>
          <w:noProof/>
          <w:lang w:val="sr-Cyrl-RS"/>
        </w:rPr>
      </w:pPr>
    </w:p>
    <w:p w:rsidR="00591474" w:rsidRPr="002C1CCB" w:rsidRDefault="00591474" w:rsidP="00627C64">
      <w:pPr>
        <w:autoSpaceDE w:val="0"/>
        <w:autoSpaceDN w:val="0"/>
        <w:adjustRightInd w:val="0"/>
        <w:spacing w:before="0"/>
        <w:rPr>
          <w:rFonts w:cs="Arial"/>
          <w:b/>
          <w:bCs/>
          <w:noProof/>
          <w:u w:val="single"/>
          <w:lang w:val="sr-Cyrl-RS"/>
        </w:rPr>
      </w:pPr>
      <w:r w:rsidRPr="002C1CCB">
        <w:rPr>
          <w:rFonts w:cs="Arial"/>
          <w:b/>
          <w:bCs/>
          <w:noProof/>
          <w:u w:val="single"/>
          <w:lang w:val="sr-Cyrl-RS"/>
        </w:rPr>
        <w:t>Индуктивни напонски трансформатори</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1.</w:t>
      </w:r>
      <w:r w:rsidRPr="002C1CCB">
        <w:rPr>
          <w:rFonts w:cs="Arial"/>
          <w:bCs/>
          <w:noProof/>
          <w:lang w:val="sr-Cyrl-RS"/>
        </w:rPr>
        <w:tab/>
        <w:t>Визуелна провера исправности и комплетности и провера означавања извода</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2.</w:t>
      </w:r>
      <w:r w:rsidRPr="002C1CCB">
        <w:rPr>
          <w:rFonts w:cs="Arial"/>
          <w:bCs/>
          <w:noProof/>
          <w:lang w:val="sr-Cyrl-RS"/>
        </w:rPr>
        <w:tab/>
        <w:t>Испитивање подносивим напоном индустријске фреквенције</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3.</w:t>
      </w:r>
      <w:r w:rsidRPr="002C1CCB">
        <w:rPr>
          <w:rFonts w:cs="Arial"/>
          <w:bCs/>
          <w:noProof/>
          <w:lang w:val="sr-Cyrl-RS"/>
        </w:rPr>
        <w:tab/>
        <w:t>Мерење парцијалних пражњења</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lastRenderedPageBreak/>
        <w:t>4.</w:t>
      </w:r>
      <w:r w:rsidRPr="002C1CCB">
        <w:rPr>
          <w:rFonts w:cs="Arial"/>
          <w:bCs/>
          <w:noProof/>
          <w:lang w:val="sr-Cyrl-RS"/>
        </w:rPr>
        <w:tab/>
        <w:t>Мерење капацитета</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5.</w:t>
      </w:r>
      <w:r w:rsidRPr="002C1CCB">
        <w:rPr>
          <w:rFonts w:cs="Arial"/>
          <w:bCs/>
          <w:noProof/>
          <w:lang w:val="sr-Cyrl-RS"/>
        </w:rPr>
        <w:tab/>
        <w:t>Мерење угла губитака (tgδ )</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6.</w:t>
      </w:r>
      <w:r w:rsidRPr="002C1CCB">
        <w:rPr>
          <w:rFonts w:cs="Arial"/>
          <w:bCs/>
          <w:noProof/>
          <w:lang w:val="sr-Cyrl-RS"/>
        </w:rPr>
        <w:tab/>
        <w:t>Мерење угла губитака (tgδ ) са напоном од 2kV</w:t>
      </w:r>
    </w:p>
    <w:p w:rsidR="00591474" w:rsidRPr="002C1CCB" w:rsidRDefault="00591474" w:rsidP="00627C64">
      <w:pPr>
        <w:autoSpaceDE w:val="0"/>
        <w:autoSpaceDN w:val="0"/>
        <w:adjustRightInd w:val="0"/>
        <w:spacing w:before="0"/>
        <w:ind w:left="720" w:hanging="720"/>
        <w:rPr>
          <w:rFonts w:cs="Arial"/>
          <w:bCs/>
          <w:noProof/>
          <w:lang w:val="sr-Cyrl-RS"/>
        </w:rPr>
      </w:pPr>
      <w:r w:rsidRPr="002C1CCB">
        <w:rPr>
          <w:rFonts w:cs="Arial"/>
          <w:bCs/>
          <w:noProof/>
          <w:lang w:val="sr-Cyrl-RS"/>
        </w:rPr>
        <w:t>7.</w:t>
      </w:r>
      <w:r w:rsidRPr="002C1CCB">
        <w:rPr>
          <w:rFonts w:cs="Arial"/>
          <w:bCs/>
          <w:noProof/>
          <w:lang w:val="sr-Cyrl-RS"/>
        </w:rPr>
        <w:tab/>
        <w:t>Испитивање напоном индустријске учестаности прикључка за уземљење.</w:t>
      </w:r>
    </w:p>
    <w:p w:rsidR="00591474" w:rsidRPr="002C1CCB" w:rsidRDefault="00591474" w:rsidP="00627C64">
      <w:pPr>
        <w:autoSpaceDE w:val="0"/>
        <w:autoSpaceDN w:val="0"/>
        <w:adjustRightInd w:val="0"/>
        <w:spacing w:before="0"/>
        <w:ind w:left="720" w:hanging="720"/>
        <w:rPr>
          <w:rFonts w:cs="Arial"/>
          <w:bCs/>
          <w:noProof/>
          <w:lang w:val="sr-Cyrl-RS"/>
        </w:rPr>
      </w:pPr>
      <w:r w:rsidRPr="002C1CCB">
        <w:rPr>
          <w:rFonts w:cs="Arial"/>
          <w:bCs/>
          <w:noProof/>
          <w:lang w:val="sr-Cyrl-RS"/>
        </w:rPr>
        <w:t>8.</w:t>
      </w:r>
      <w:r w:rsidRPr="002C1CCB">
        <w:rPr>
          <w:rFonts w:cs="Arial"/>
          <w:bCs/>
          <w:noProof/>
          <w:lang w:val="sr-Cyrl-RS"/>
        </w:rPr>
        <w:tab/>
        <w:t>Испитивање напоном индустријске учестаности секундарних намотаја.</w:t>
      </w:r>
    </w:p>
    <w:p w:rsidR="00591474" w:rsidRPr="002C1CCB" w:rsidRDefault="00591474" w:rsidP="00627C64">
      <w:pPr>
        <w:autoSpaceDE w:val="0"/>
        <w:autoSpaceDN w:val="0"/>
        <w:adjustRightInd w:val="0"/>
        <w:spacing w:before="0"/>
        <w:ind w:left="720" w:hanging="720"/>
        <w:rPr>
          <w:rFonts w:cs="Arial"/>
          <w:bCs/>
          <w:noProof/>
          <w:lang w:val="sr-Cyrl-RS"/>
        </w:rPr>
      </w:pPr>
      <w:r w:rsidRPr="002C1CCB">
        <w:rPr>
          <w:rFonts w:cs="Arial"/>
          <w:bCs/>
          <w:noProof/>
          <w:lang w:val="sr-Cyrl-RS"/>
        </w:rPr>
        <w:t>9.</w:t>
      </w:r>
      <w:r w:rsidRPr="002C1CCB">
        <w:rPr>
          <w:rFonts w:cs="Arial"/>
          <w:bCs/>
          <w:noProof/>
          <w:lang w:val="sr-Cyrl-RS"/>
        </w:rPr>
        <w:tab/>
        <w:t>Провера класе тачности.</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10.</w:t>
      </w:r>
      <w:r w:rsidRPr="002C1CCB">
        <w:rPr>
          <w:rFonts w:cs="Arial"/>
          <w:bCs/>
          <w:noProof/>
          <w:lang w:val="sr-Cyrl-RS"/>
        </w:rPr>
        <w:tab/>
        <w:t>Испитивање галванизације</w:t>
      </w:r>
    </w:p>
    <w:p w:rsidR="00591474" w:rsidRPr="002C1CCB" w:rsidRDefault="00591474" w:rsidP="00627C64">
      <w:pPr>
        <w:autoSpaceDE w:val="0"/>
        <w:autoSpaceDN w:val="0"/>
        <w:adjustRightInd w:val="0"/>
        <w:spacing w:before="0"/>
        <w:rPr>
          <w:rFonts w:cs="Arial"/>
          <w:b/>
          <w:bCs/>
          <w:i/>
          <w:noProof/>
          <w:lang w:val="sr-Cyrl-RS"/>
        </w:rPr>
      </w:pPr>
    </w:p>
    <w:p w:rsidR="00591474" w:rsidRPr="002C1CCB" w:rsidRDefault="00591474" w:rsidP="00627C64">
      <w:pPr>
        <w:autoSpaceDE w:val="0"/>
        <w:autoSpaceDN w:val="0"/>
        <w:adjustRightInd w:val="0"/>
        <w:spacing w:before="0"/>
        <w:rPr>
          <w:rFonts w:cs="Arial"/>
          <w:bCs/>
          <w:noProof/>
          <w:u w:val="single"/>
          <w:lang w:val="sr-Cyrl-RS"/>
        </w:rPr>
      </w:pPr>
      <w:r w:rsidRPr="002C1CCB">
        <w:rPr>
          <w:rFonts w:cs="Arial"/>
          <w:bCs/>
          <w:noProof/>
          <w:u w:val="single"/>
          <w:lang w:val="sr-Cyrl-RS"/>
        </w:rPr>
        <w:t xml:space="preserve">Пријемна  испитивања </w:t>
      </w:r>
    </w:p>
    <w:p w:rsidR="00591474" w:rsidRPr="002C1CCB" w:rsidRDefault="00591474" w:rsidP="00627C64">
      <w:pPr>
        <w:autoSpaceDE w:val="0"/>
        <w:autoSpaceDN w:val="0"/>
        <w:adjustRightInd w:val="0"/>
        <w:spacing w:before="0"/>
        <w:rPr>
          <w:rFonts w:cs="Arial"/>
          <w:bCs/>
          <w:noProof/>
          <w:lang w:val="sr-Cyrl-RS"/>
        </w:rPr>
      </w:pP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Пријемна испитивања треба спровести према програму Рутинских испитивања, у лабораторијама произвођача, у присуству два представника Корисника опреме, пре испоруке.</w:t>
      </w: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Уз понуду доставити и Предлог испитног протокола.</w:t>
      </w:r>
    </w:p>
    <w:p w:rsidR="00591474" w:rsidRPr="002C1CCB" w:rsidRDefault="00591474" w:rsidP="00627C64">
      <w:pPr>
        <w:autoSpaceDE w:val="0"/>
        <w:autoSpaceDN w:val="0"/>
        <w:adjustRightInd w:val="0"/>
        <w:spacing w:before="0"/>
        <w:rPr>
          <w:rFonts w:cs="Arial"/>
          <w:bCs/>
          <w:noProof/>
          <w:lang w:val="sr-Cyrl-RS"/>
        </w:rPr>
      </w:pPr>
    </w:p>
    <w:p w:rsidR="00591474" w:rsidRPr="002C1CCB" w:rsidRDefault="00591474" w:rsidP="00627C64">
      <w:pPr>
        <w:autoSpaceDE w:val="0"/>
        <w:autoSpaceDN w:val="0"/>
        <w:adjustRightInd w:val="0"/>
        <w:spacing w:before="0"/>
        <w:rPr>
          <w:rFonts w:cs="Arial"/>
          <w:b/>
          <w:noProof/>
          <w:lang w:val="sr-Cyrl-RS"/>
        </w:rPr>
      </w:pPr>
      <w:r w:rsidRPr="002C1CCB">
        <w:rPr>
          <w:rFonts w:cs="Arial"/>
          <w:b/>
          <w:bCs/>
          <w:noProof/>
          <w:lang w:val="sr-Cyrl-RS"/>
        </w:rPr>
        <w:t>3.</w:t>
      </w:r>
      <w:r w:rsidRPr="002C1CCB">
        <w:rPr>
          <w:rFonts w:cs="Arial"/>
          <w:b/>
          <w:bCs/>
          <w:noProof/>
          <w:lang w:val="sr-Cyrl-RS"/>
        </w:rPr>
        <w:tab/>
        <w:t>ДОКУМЕНТАЦИЈА</w:t>
      </w:r>
    </w:p>
    <w:p w:rsidR="00591474" w:rsidRPr="002C1CCB" w:rsidRDefault="00591474" w:rsidP="00627C64">
      <w:pPr>
        <w:autoSpaceDE w:val="0"/>
        <w:autoSpaceDN w:val="0"/>
        <w:adjustRightInd w:val="0"/>
        <w:spacing w:before="0"/>
        <w:rPr>
          <w:rFonts w:cs="Arial"/>
          <w:bCs/>
          <w:noProof/>
          <w:lang w:val="sr-Cyrl-RS"/>
        </w:rPr>
      </w:pPr>
    </w:p>
    <w:p w:rsidR="00591474" w:rsidRPr="002C1CCB" w:rsidRDefault="00591474" w:rsidP="00627C64">
      <w:pPr>
        <w:autoSpaceDE w:val="0"/>
        <w:autoSpaceDN w:val="0"/>
        <w:adjustRightInd w:val="0"/>
        <w:spacing w:before="0"/>
        <w:rPr>
          <w:rFonts w:cs="Arial"/>
          <w:bCs/>
          <w:noProof/>
          <w:lang w:val="sr-Cyrl-RS"/>
        </w:rPr>
      </w:pPr>
      <w:r w:rsidRPr="002C1CCB">
        <w:rPr>
          <w:rFonts w:cs="Arial"/>
          <w:bCs/>
          <w:noProof/>
          <w:lang w:val="sr-Cyrl-RS"/>
        </w:rPr>
        <w:t xml:space="preserve">Техничка документација састоји се од: </w:t>
      </w:r>
    </w:p>
    <w:p w:rsidR="00591474" w:rsidRPr="002C1CCB" w:rsidRDefault="00591474" w:rsidP="00627C64">
      <w:pPr>
        <w:autoSpaceDE w:val="0"/>
        <w:autoSpaceDN w:val="0"/>
        <w:adjustRightInd w:val="0"/>
        <w:spacing w:before="0"/>
        <w:ind w:left="720" w:hanging="720"/>
        <w:rPr>
          <w:rFonts w:cs="Arial"/>
          <w:noProof/>
          <w:lang w:val="sr-Cyrl-RS"/>
        </w:rPr>
      </w:pPr>
      <w:r w:rsidRPr="002C1CCB">
        <w:rPr>
          <w:rFonts w:cs="Arial"/>
          <w:bCs/>
          <w:noProof/>
          <w:lang w:val="sr-Cyrl-RS"/>
        </w:rPr>
        <w:t>1.</w:t>
      </w:r>
      <w:r w:rsidRPr="002C1CCB">
        <w:rPr>
          <w:rFonts w:cs="Arial"/>
          <w:bCs/>
          <w:noProof/>
          <w:lang w:val="sr-Cyrl-RS"/>
        </w:rPr>
        <w:tab/>
      </w:r>
      <w:r w:rsidRPr="002C1CCB">
        <w:rPr>
          <w:rFonts w:cs="Arial"/>
          <w:noProof/>
          <w:lang w:val="sr-Cyrl-RS"/>
        </w:rPr>
        <w:t>Прегледни списак типских испитивања која су спроведена, за сваки тип и класу специфициране опреме</w:t>
      </w:r>
    </w:p>
    <w:p w:rsidR="00591474" w:rsidRPr="002C1CCB" w:rsidRDefault="00591474" w:rsidP="00627C64">
      <w:pPr>
        <w:autoSpaceDE w:val="0"/>
        <w:autoSpaceDN w:val="0"/>
        <w:adjustRightInd w:val="0"/>
        <w:spacing w:before="0"/>
        <w:ind w:left="720" w:hanging="720"/>
        <w:rPr>
          <w:rFonts w:cs="Arial"/>
          <w:noProof/>
          <w:lang w:val="sr-Cyrl-RS"/>
        </w:rPr>
      </w:pPr>
      <w:r w:rsidRPr="002C1CCB">
        <w:rPr>
          <w:rFonts w:cs="Arial"/>
          <w:noProof/>
          <w:lang w:val="sr-Cyrl-RS"/>
        </w:rPr>
        <w:t>2.</w:t>
      </w:r>
      <w:r w:rsidRPr="002C1CCB">
        <w:rPr>
          <w:rFonts w:cs="Arial"/>
          <w:noProof/>
          <w:lang w:val="sr-Cyrl-RS"/>
        </w:rPr>
        <w:tab/>
        <w:t>Копије Атеста о типским испитивањима, која не смеју бити старији од 10 година.</w:t>
      </w:r>
    </w:p>
    <w:p w:rsidR="00591474" w:rsidRPr="002C1CCB" w:rsidRDefault="00591474" w:rsidP="00627C64">
      <w:pPr>
        <w:autoSpaceDE w:val="0"/>
        <w:autoSpaceDN w:val="0"/>
        <w:adjustRightInd w:val="0"/>
        <w:spacing w:before="0"/>
        <w:rPr>
          <w:rFonts w:cs="Arial"/>
          <w:noProof/>
          <w:lang w:val="sr-Cyrl-RS"/>
        </w:rPr>
      </w:pPr>
      <w:r w:rsidRPr="002C1CCB">
        <w:rPr>
          <w:rFonts w:cs="Arial"/>
          <w:noProof/>
          <w:lang w:val="sr-Cyrl-RS"/>
        </w:rPr>
        <w:t>3.</w:t>
      </w:r>
      <w:r w:rsidRPr="002C1CCB">
        <w:rPr>
          <w:rFonts w:cs="Arial"/>
          <w:noProof/>
          <w:color w:val="FF0000"/>
          <w:lang w:val="sr-Cyrl-RS"/>
        </w:rPr>
        <w:tab/>
      </w:r>
      <w:r w:rsidRPr="002C1CCB">
        <w:rPr>
          <w:rFonts w:cs="Arial"/>
          <w:noProof/>
          <w:lang w:val="sr-Cyrl-RS"/>
        </w:rPr>
        <w:t>Остала уверења, уколико постоје  ( Уверење о одобрењу типа и сл. )</w:t>
      </w:r>
    </w:p>
    <w:p w:rsidR="00591474" w:rsidRPr="002C1CCB" w:rsidRDefault="00591474" w:rsidP="00627C64">
      <w:pPr>
        <w:autoSpaceDE w:val="0"/>
        <w:autoSpaceDN w:val="0"/>
        <w:adjustRightInd w:val="0"/>
        <w:spacing w:before="0"/>
        <w:rPr>
          <w:rFonts w:cs="Arial"/>
          <w:noProof/>
          <w:lang w:val="sr-Cyrl-RS"/>
        </w:rPr>
      </w:pPr>
      <w:r w:rsidRPr="002C1CCB">
        <w:rPr>
          <w:rFonts w:cs="Arial"/>
          <w:noProof/>
          <w:lang w:val="sr-Cyrl-RS"/>
        </w:rPr>
        <w:t>4.</w:t>
      </w:r>
      <w:r w:rsidRPr="002C1CCB">
        <w:rPr>
          <w:rFonts w:cs="Arial"/>
          <w:noProof/>
          <w:lang w:val="sr-Cyrl-RS"/>
        </w:rPr>
        <w:tab/>
        <w:t>Каталоге везане за опрему</w:t>
      </w:r>
    </w:p>
    <w:p w:rsidR="00591474" w:rsidRPr="002C1CCB" w:rsidRDefault="00591474" w:rsidP="00627C64">
      <w:pPr>
        <w:autoSpaceDE w:val="0"/>
        <w:autoSpaceDN w:val="0"/>
        <w:adjustRightInd w:val="0"/>
        <w:spacing w:before="0"/>
        <w:rPr>
          <w:rFonts w:cs="Arial"/>
          <w:noProof/>
          <w:lang w:val="sr-Cyrl-RS"/>
        </w:rPr>
      </w:pPr>
      <w:r w:rsidRPr="002C1CCB">
        <w:rPr>
          <w:rFonts w:cs="Arial"/>
          <w:noProof/>
          <w:lang w:val="sr-Cyrl-RS"/>
        </w:rPr>
        <w:t>6.</w:t>
      </w:r>
      <w:r w:rsidRPr="002C1CCB">
        <w:rPr>
          <w:rFonts w:cs="Arial"/>
          <w:noProof/>
          <w:lang w:val="sr-Cyrl-RS"/>
        </w:rPr>
        <w:tab/>
        <w:t>Цртеже, шеме и слично</w:t>
      </w:r>
    </w:p>
    <w:p w:rsidR="00591474" w:rsidRPr="002C1CCB" w:rsidRDefault="00591474" w:rsidP="00627C64">
      <w:pPr>
        <w:autoSpaceDE w:val="0"/>
        <w:autoSpaceDN w:val="0"/>
        <w:adjustRightInd w:val="0"/>
        <w:spacing w:before="0"/>
        <w:rPr>
          <w:rFonts w:cs="Arial"/>
          <w:noProof/>
          <w:lang w:val="sr-Cyrl-RS"/>
        </w:rPr>
      </w:pPr>
      <w:r w:rsidRPr="002C1CCB">
        <w:rPr>
          <w:rFonts w:cs="Arial"/>
          <w:noProof/>
          <w:lang w:val="sr-Cyrl-RS"/>
        </w:rPr>
        <w:t>7.</w:t>
      </w:r>
      <w:r w:rsidRPr="002C1CCB">
        <w:rPr>
          <w:rFonts w:cs="Arial"/>
          <w:noProof/>
          <w:lang w:val="sr-Cyrl-RS"/>
        </w:rPr>
        <w:tab/>
        <w:t>Упутства за монтажу, испитивање и одржавање опреме</w:t>
      </w:r>
    </w:p>
    <w:p w:rsidR="00591474" w:rsidRPr="002C1CCB" w:rsidRDefault="00591474" w:rsidP="00627C64">
      <w:pPr>
        <w:autoSpaceDE w:val="0"/>
        <w:autoSpaceDN w:val="0"/>
        <w:adjustRightInd w:val="0"/>
        <w:spacing w:before="0"/>
        <w:rPr>
          <w:rFonts w:cs="Arial"/>
          <w:noProof/>
          <w:lang w:val="sr-Cyrl-RS"/>
        </w:rPr>
      </w:pPr>
      <w:r w:rsidRPr="002C1CCB">
        <w:rPr>
          <w:rFonts w:cs="Arial"/>
          <w:noProof/>
          <w:lang w:val="sr-Cyrl-RS"/>
        </w:rPr>
        <w:t>8.</w:t>
      </w:r>
      <w:r w:rsidRPr="002C1CCB">
        <w:rPr>
          <w:rFonts w:cs="Arial"/>
          <w:noProof/>
          <w:lang w:val="sr-Cyrl-RS"/>
        </w:rPr>
        <w:tab/>
      </w:r>
      <w:r w:rsidRPr="002C1CCB">
        <w:rPr>
          <w:rFonts w:cs="Arial"/>
          <w:noProof/>
          <w:lang w:val="sr-Cyrl-RS" w:eastAsia="sr-Latn-CS"/>
        </w:rPr>
        <w:t>Предлог Испитног протокола</w:t>
      </w:r>
    </w:p>
    <w:p w:rsidR="00591474" w:rsidRPr="002C1CCB" w:rsidRDefault="00591474" w:rsidP="00627C64">
      <w:pPr>
        <w:autoSpaceDE w:val="0"/>
        <w:autoSpaceDN w:val="0"/>
        <w:adjustRightInd w:val="0"/>
        <w:spacing w:before="0"/>
        <w:rPr>
          <w:rFonts w:cs="Arial"/>
          <w:noProof/>
          <w:lang w:val="sr-Cyrl-RS" w:eastAsia="sr-Latn-CS"/>
        </w:rPr>
      </w:pPr>
    </w:p>
    <w:p w:rsidR="00591474" w:rsidRPr="002C1CCB" w:rsidRDefault="00591474" w:rsidP="00627C64">
      <w:pPr>
        <w:autoSpaceDE w:val="0"/>
        <w:autoSpaceDN w:val="0"/>
        <w:adjustRightInd w:val="0"/>
        <w:spacing w:before="0"/>
        <w:rPr>
          <w:rFonts w:cs="Arial"/>
          <w:noProof/>
          <w:lang w:val="sr-Cyrl-RS" w:eastAsia="sr-Latn-CS"/>
        </w:rPr>
      </w:pPr>
      <w:r w:rsidRPr="002C1CCB">
        <w:rPr>
          <w:rFonts w:cs="Arial"/>
          <w:noProof/>
          <w:lang w:val="sr-Cyrl-RS" w:eastAsia="sr-Latn-CS"/>
        </w:rPr>
        <w:t>Понуђач који буде изабран мора да достави у року од 15 дана следећу документацију :</w:t>
      </w:r>
    </w:p>
    <w:p w:rsidR="00591474" w:rsidRPr="002C1CCB" w:rsidRDefault="00591474" w:rsidP="00627C64">
      <w:pPr>
        <w:numPr>
          <w:ilvl w:val="0"/>
          <w:numId w:val="33"/>
        </w:numPr>
        <w:autoSpaceDE w:val="0"/>
        <w:autoSpaceDN w:val="0"/>
        <w:adjustRightInd w:val="0"/>
        <w:spacing w:before="0"/>
        <w:rPr>
          <w:rFonts w:cs="Arial"/>
          <w:noProof/>
          <w:lang w:val="sr-Cyrl-RS" w:eastAsia="sr-Latn-CS"/>
        </w:rPr>
      </w:pPr>
      <w:r w:rsidRPr="002C1CCB">
        <w:rPr>
          <w:rFonts w:cs="Arial"/>
          <w:noProof/>
          <w:lang w:val="sr-Cyrl-RS" w:eastAsia="sr-Latn-CS"/>
        </w:rPr>
        <w:t>Детаљан План и програм производње, фабричких испитивања и испоруке.</w:t>
      </w:r>
    </w:p>
    <w:p w:rsidR="00591474" w:rsidRPr="002C1CCB" w:rsidRDefault="00591474" w:rsidP="00627C64">
      <w:pPr>
        <w:numPr>
          <w:ilvl w:val="0"/>
          <w:numId w:val="33"/>
        </w:numPr>
        <w:autoSpaceDE w:val="0"/>
        <w:autoSpaceDN w:val="0"/>
        <w:adjustRightInd w:val="0"/>
        <w:spacing w:before="0"/>
        <w:rPr>
          <w:rFonts w:cs="Arial"/>
          <w:noProof/>
          <w:lang w:val="sr-Cyrl-RS" w:eastAsia="sr-Latn-CS"/>
        </w:rPr>
      </w:pPr>
      <w:r w:rsidRPr="002C1CCB">
        <w:rPr>
          <w:rFonts w:cs="Arial"/>
          <w:noProof/>
          <w:lang w:val="sr-Cyrl-RS" w:eastAsia="sr-Latn-CS"/>
        </w:rPr>
        <w:t>Потребне цртеже, шеме, изглед таблица и натписних плочица, што све представља предмет накнадног договора, усаглашавања и овере.</w:t>
      </w:r>
    </w:p>
    <w:p w:rsidR="00591474" w:rsidRPr="002C1CCB" w:rsidRDefault="00591474" w:rsidP="00627C64">
      <w:pPr>
        <w:numPr>
          <w:ilvl w:val="0"/>
          <w:numId w:val="33"/>
        </w:numPr>
        <w:autoSpaceDE w:val="0"/>
        <w:autoSpaceDN w:val="0"/>
        <w:adjustRightInd w:val="0"/>
        <w:spacing w:before="0"/>
        <w:rPr>
          <w:rFonts w:cs="Arial"/>
          <w:noProof/>
          <w:lang w:val="sr-Cyrl-RS" w:eastAsia="sr-Latn-CS"/>
        </w:rPr>
      </w:pPr>
      <w:r w:rsidRPr="002C1CCB">
        <w:rPr>
          <w:rFonts w:cs="Arial"/>
          <w:noProof/>
          <w:lang w:val="sr-Cyrl-RS" w:eastAsia="sr-Latn-CS"/>
        </w:rPr>
        <w:t xml:space="preserve">Предлог испитног протокола, који  је такође предмет накнадног договора. </w:t>
      </w:r>
    </w:p>
    <w:p w:rsidR="00591474" w:rsidRPr="002C1CCB" w:rsidRDefault="00591474" w:rsidP="00627C64">
      <w:pPr>
        <w:spacing w:before="0"/>
        <w:rPr>
          <w:rFonts w:cs="Arial"/>
          <w:noProof/>
          <w:lang w:val="sr-Cyrl-RS"/>
        </w:rPr>
      </w:pPr>
    </w:p>
    <w:p w:rsidR="00591474" w:rsidRPr="002C1CCB" w:rsidRDefault="00591474" w:rsidP="00627C64">
      <w:pPr>
        <w:spacing w:before="0"/>
        <w:rPr>
          <w:rFonts w:cs="Arial"/>
          <w:noProof/>
          <w:lang w:val="sr-Cyrl-RS"/>
        </w:rPr>
      </w:pPr>
      <w:r w:rsidRPr="002C1CCB">
        <w:rPr>
          <w:rFonts w:cs="Arial"/>
          <w:noProof/>
          <w:lang w:val="sr-Cyrl-RS"/>
        </w:rPr>
        <w:t>Након успешно обављеног пријемног испитивања, а пре испоруке, испоручилац опреме је дужан да достави усаглашене и оверене цртеже и шеме, таблице, Упутства за монтажу, испитивање и одржавање, као и све испитне протоколе, у папирном и електронском облику, у три комплета.</w:t>
      </w:r>
    </w:p>
    <w:p w:rsidR="00591474" w:rsidRPr="002C1CCB" w:rsidRDefault="00591474" w:rsidP="00627C64">
      <w:pPr>
        <w:spacing w:before="0"/>
        <w:rPr>
          <w:rFonts w:cs="Arial"/>
          <w:noProof/>
          <w:lang w:val="sr-Cyrl-RS"/>
        </w:rPr>
      </w:pPr>
      <w:r w:rsidRPr="002C1CCB">
        <w:rPr>
          <w:rFonts w:cs="Arial"/>
          <w:noProof/>
          <w:lang w:val="sr-Cyrl-RS"/>
        </w:rPr>
        <w:t>Уз сваки мерни трансформатор мора бити испоручен и по један примерак испитног протокола.</w:t>
      </w:r>
    </w:p>
    <w:p w:rsidR="00591474" w:rsidRPr="002C1CCB" w:rsidRDefault="00591474" w:rsidP="00627C64">
      <w:pPr>
        <w:spacing w:before="0"/>
        <w:rPr>
          <w:rFonts w:cs="Arial"/>
          <w:noProof/>
          <w:lang w:val="sr-Cyrl-RS"/>
        </w:rPr>
      </w:pPr>
    </w:p>
    <w:p w:rsidR="00591474" w:rsidRPr="002C1CCB" w:rsidRDefault="00591474" w:rsidP="00627C64">
      <w:pPr>
        <w:autoSpaceDE w:val="0"/>
        <w:autoSpaceDN w:val="0"/>
        <w:adjustRightInd w:val="0"/>
        <w:spacing w:before="0"/>
        <w:rPr>
          <w:rFonts w:cs="Arial"/>
          <w:b/>
          <w:noProof/>
          <w:lang w:val="sr-Cyrl-RS" w:eastAsia="sr-Latn-CS"/>
        </w:rPr>
      </w:pPr>
      <w:r w:rsidRPr="002C1CCB">
        <w:rPr>
          <w:rFonts w:cs="Arial"/>
          <w:b/>
          <w:noProof/>
          <w:u w:val="single"/>
          <w:lang w:val="sr-Cyrl-RS" w:eastAsia="sr-Latn-CS"/>
        </w:rPr>
        <w:t>Сва документација, све таблице и натписи на опреми морају бити на српском језику</w:t>
      </w:r>
      <w:r w:rsidRPr="002C1CCB">
        <w:rPr>
          <w:rFonts w:cs="Arial"/>
          <w:b/>
          <w:noProof/>
          <w:lang w:val="sr-Cyrl-RS" w:eastAsia="sr-Latn-CS"/>
        </w:rPr>
        <w:t>.</w:t>
      </w:r>
    </w:p>
    <w:p w:rsidR="00591474" w:rsidRPr="002C1CCB" w:rsidRDefault="00591474" w:rsidP="00627C64">
      <w:pPr>
        <w:autoSpaceDE w:val="0"/>
        <w:autoSpaceDN w:val="0"/>
        <w:adjustRightInd w:val="0"/>
        <w:spacing w:before="0"/>
        <w:rPr>
          <w:rFonts w:cs="Arial"/>
          <w:b/>
          <w:noProof/>
          <w:lang w:val="sr-Cyrl-RS" w:eastAsia="sr-Latn-CS"/>
        </w:rPr>
      </w:pPr>
    </w:p>
    <w:p w:rsidR="00591474" w:rsidRPr="002C1CCB" w:rsidRDefault="00591474" w:rsidP="00627C64">
      <w:pPr>
        <w:spacing w:before="0"/>
        <w:jc w:val="center"/>
        <w:rPr>
          <w:rFonts w:cs="Arial"/>
          <w:noProof/>
          <w:u w:val="single"/>
          <w:lang w:val="sr-Cyrl-RS"/>
        </w:rPr>
      </w:pPr>
      <w:r w:rsidRPr="002C1CCB">
        <w:rPr>
          <w:rFonts w:cs="Arial"/>
          <w:noProof/>
          <w:u w:val="single"/>
          <w:lang w:val="sr-Cyrl-RS"/>
        </w:rPr>
        <w:t>Табеле   са   техничким   подацима:</w:t>
      </w:r>
    </w:p>
    <w:tbl>
      <w:tblPr>
        <w:tblW w:w="10205" w:type="dxa"/>
        <w:jc w:val="center"/>
        <w:tblLayout w:type="fixed"/>
        <w:tblLook w:val="0000" w:firstRow="0" w:lastRow="0" w:firstColumn="0" w:lastColumn="0" w:noHBand="0" w:noVBand="0"/>
      </w:tblPr>
      <w:tblGrid>
        <w:gridCol w:w="850"/>
        <w:gridCol w:w="3686"/>
        <w:gridCol w:w="1133"/>
        <w:gridCol w:w="2835"/>
        <w:gridCol w:w="1701"/>
      </w:tblGrid>
      <w:tr w:rsidR="00591474" w:rsidRPr="002C1CCB" w:rsidTr="00AB5A92">
        <w:trPr>
          <w:tblHeader/>
          <w:jc w:val="center"/>
        </w:trPr>
        <w:tc>
          <w:tcPr>
            <w:tcW w:w="850" w:type="dxa"/>
            <w:tcBorders>
              <w:top w:val="nil"/>
              <w:left w:val="single" w:sz="8" w:space="0" w:color="auto"/>
              <w:bottom w:val="single" w:sz="4" w:space="0" w:color="auto"/>
              <w:right w:val="single" w:sz="4" w:space="0" w:color="auto"/>
            </w:tcBorders>
            <w:shd w:val="clear" w:color="auto" w:fill="FFFF99"/>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3686" w:type="dxa"/>
            <w:tcBorders>
              <w:top w:val="nil"/>
              <w:left w:val="nil"/>
              <w:bottom w:val="single" w:sz="4" w:space="0" w:color="auto"/>
              <w:right w:val="single" w:sz="4" w:space="0" w:color="auto"/>
            </w:tcBorders>
            <w:shd w:val="clear" w:color="auto" w:fill="FFFF99"/>
            <w:noWrap/>
            <w:vAlign w:val="center"/>
          </w:tcPr>
          <w:p w:rsidR="00591474" w:rsidRPr="002C1CCB" w:rsidRDefault="00591474" w:rsidP="00627C64">
            <w:pPr>
              <w:spacing w:before="0"/>
              <w:rPr>
                <w:rFonts w:cs="Arial"/>
                <w:noProof/>
                <w:lang w:val="sr-Cyrl-RS"/>
              </w:rPr>
            </w:pPr>
            <w:r w:rsidRPr="002C1CCB">
              <w:rPr>
                <w:rFonts w:cs="Arial"/>
                <w:noProof/>
                <w:lang w:val="sr-Cyrl-RS"/>
              </w:rPr>
              <w:t>Опрема</w:t>
            </w:r>
          </w:p>
        </w:tc>
        <w:tc>
          <w:tcPr>
            <w:tcW w:w="1133" w:type="dxa"/>
            <w:tcBorders>
              <w:top w:val="nil"/>
              <w:left w:val="nil"/>
              <w:bottom w:val="single" w:sz="4" w:space="0" w:color="auto"/>
              <w:right w:val="single" w:sz="4" w:space="0" w:color="auto"/>
            </w:tcBorders>
            <w:shd w:val="clear" w:color="auto" w:fill="FFFF99"/>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nil"/>
              <w:left w:val="nil"/>
              <w:bottom w:val="single" w:sz="4" w:space="0" w:color="auto"/>
              <w:right w:val="single" w:sz="4" w:space="0" w:color="auto"/>
            </w:tcBorders>
            <w:shd w:val="clear" w:color="auto" w:fill="FFFF99"/>
            <w:vAlign w:val="center"/>
          </w:tcPr>
          <w:p w:rsidR="00591474" w:rsidRPr="002C1CCB" w:rsidRDefault="00591474" w:rsidP="00627C64">
            <w:pPr>
              <w:spacing w:before="0"/>
              <w:jc w:val="center"/>
              <w:rPr>
                <w:rFonts w:cs="Arial"/>
                <w:b/>
                <w:bCs/>
                <w:noProof/>
                <w:lang w:val="sr-Cyrl-RS"/>
              </w:rPr>
            </w:pPr>
            <w:r w:rsidRPr="002C1CCB">
              <w:rPr>
                <w:rFonts w:cs="Arial"/>
                <w:b/>
                <w:bCs/>
                <w:noProof/>
                <w:lang w:val="sr-Cyrl-RS"/>
              </w:rPr>
              <w:t>Индуктивни напонски трансформатор 123 kV</w:t>
            </w:r>
          </w:p>
        </w:tc>
        <w:tc>
          <w:tcPr>
            <w:tcW w:w="1701" w:type="dxa"/>
            <w:tcBorders>
              <w:top w:val="nil"/>
              <w:left w:val="nil"/>
              <w:bottom w:val="single" w:sz="4" w:space="0" w:color="auto"/>
              <w:right w:val="single" w:sz="8" w:space="0" w:color="auto"/>
            </w:tcBorders>
            <w:shd w:val="clear" w:color="auto" w:fill="FFFF99"/>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r>
      <w:tr w:rsidR="00591474" w:rsidRPr="002C1CCB" w:rsidTr="00AB5A92">
        <w:trPr>
          <w:tblHeader/>
          <w:jc w:val="center"/>
        </w:trPr>
        <w:tc>
          <w:tcPr>
            <w:tcW w:w="850" w:type="dxa"/>
            <w:tcBorders>
              <w:top w:val="nil"/>
              <w:left w:val="single" w:sz="8" w:space="0" w:color="auto"/>
              <w:bottom w:val="single" w:sz="8" w:space="0" w:color="auto"/>
              <w:right w:val="single" w:sz="4" w:space="0" w:color="auto"/>
            </w:tcBorders>
            <w:shd w:val="clear" w:color="auto" w:fill="FFFF99"/>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р.бр</w:t>
            </w:r>
          </w:p>
        </w:tc>
        <w:tc>
          <w:tcPr>
            <w:tcW w:w="3686" w:type="dxa"/>
            <w:tcBorders>
              <w:top w:val="nil"/>
              <w:left w:val="nil"/>
              <w:bottom w:val="single" w:sz="8" w:space="0" w:color="auto"/>
              <w:right w:val="single" w:sz="4" w:space="0" w:color="auto"/>
            </w:tcBorders>
            <w:shd w:val="clear" w:color="auto" w:fill="FFFF99"/>
            <w:noWrap/>
            <w:vAlign w:val="center"/>
          </w:tcPr>
          <w:p w:rsidR="00591474" w:rsidRPr="002C1CCB" w:rsidRDefault="00591474" w:rsidP="00627C64">
            <w:pPr>
              <w:spacing w:before="0"/>
              <w:rPr>
                <w:rFonts w:cs="Arial"/>
                <w:noProof/>
                <w:lang w:val="sr-Cyrl-RS"/>
              </w:rPr>
            </w:pPr>
            <w:r w:rsidRPr="002C1CCB">
              <w:rPr>
                <w:rFonts w:cs="Arial"/>
                <w:noProof/>
                <w:lang w:val="sr-Cyrl-RS"/>
              </w:rPr>
              <w:t>Опис</w:t>
            </w:r>
          </w:p>
        </w:tc>
        <w:tc>
          <w:tcPr>
            <w:tcW w:w="1133" w:type="dxa"/>
            <w:tcBorders>
              <w:top w:val="nil"/>
              <w:left w:val="nil"/>
              <w:bottom w:val="single" w:sz="8" w:space="0" w:color="auto"/>
              <w:right w:val="single" w:sz="4" w:space="0" w:color="auto"/>
            </w:tcBorders>
            <w:shd w:val="clear" w:color="auto" w:fill="FFFF99"/>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Јед.</w:t>
            </w:r>
          </w:p>
        </w:tc>
        <w:tc>
          <w:tcPr>
            <w:tcW w:w="2835" w:type="dxa"/>
            <w:tcBorders>
              <w:top w:val="nil"/>
              <w:left w:val="nil"/>
              <w:bottom w:val="single" w:sz="8" w:space="0" w:color="auto"/>
              <w:right w:val="single" w:sz="4" w:space="0" w:color="auto"/>
            </w:tcBorders>
            <w:shd w:val="clear" w:color="auto" w:fill="FFFF99"/>
            <w:noWrap/>
            <w:vAlign w:val="center"/>
          </w:tcPr>
          <w:p w:rsidR="00591474" w:rsidRPr="002C1CCB" w:rsidRDefault="00591474" w:rsidP="00627C64">
            <w:pPr>
              <w:spacing w:before="0"/>
              <w:ind w:left="32" w:hanging="32"/>
              <w:jc w:val="center"/>
              <w:rPr>
                <w:rFonts w:cs="Arial"/>
                <w:noProof/>
                <w:lang w:val="sr-Cyrl-RS"/>
              </w:rPr>
            </w:pPr>
            <w:r w:rsidRPr="002C1CCB">
              <w:rPr>
                <w:rFonts w:cs="Arial"/>
                <w:noProof/>
                <w:lang w:val="sr-Cyrl-RS"/>
              </w:rPr>
              <w:t>Захтевано</w:t>
            </w:r>
          </w:p>
        </w:tc>
        <w:tc>
          <w:tcPr>
            <w:tcW w:w="1701" w:type="dxa"/>
            <w:tcBorders>
              <w:top w:val="nil"/>
              <w:left w:val="nil"/>
              <w:bottom w:val="single" w:sz="8" w:space="0" w:color="auto"/>
              <w:right w:val="single" w:sz="8" w:space="0" w:color="auto"/>
            </w:tcBorders>
            <w:shd w:val="clear" w:color="auto" w:fill="FFFF99"/>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Понуђено/гарантовано</w:t>
            </w:r>
          </w:p>
        </w:tc>
      </w:tr>
      <w:tr w:rsidR="00591474" w:rsidRPr="002C1CCB" w:rsidTr="00AB5A92">
        <w:trPr>
          <w:jc w:val="center"/>
        </w:trPr>
        <w:tc>
          <w:tcPr>
            <w:tcW w:w="850" w:type="dxa"/>
            <w:tcBorders>
              <w:top w:val="single" w:sz="8" w:space="0" w:color="auto"/>
              <w:left w:val="single" w:sz="8" w:space="0" w:color="auto"/>
              <w:bottom w:val="single" w:sz="8" w:space="0" w:color="auto"/>
              <w:right w:val="nil"/>
            </w:tcBorders>
            <w:shd w:val="clear" w:color="auto" w:fill="CCFFCC"/>
            <w:noWrap/>
            <w:vAlign w:val="center"/>
          </w:tcPr>
          <w:p w:rsidR="00591474" w:rsidRPr="002C1CCB" w:rsidRDefault="00591474" w:rsidP="00627C64">
            <w:pPr>
              <w:spacing w:before="0"/>
              <w:jc w:val="center"/>
              <w:rPr>
                <w:rFonts w:cs="Arial"/>
                <w:b/>
                <w:bCs/>
                <w:noProof/>
                <w:lang w:val="sr-Cyrl-RS"/>
              </w:rPr>
            </w:pPr>
            <w:r w:rsidRPr="002C1CCB">
              <w:rPr>
                <w:rFonts w:cs="Arial"/>
                <w:b/>
                <w:bCs/>
                <w:noProof/>
                <w:lang w:val="sr-Cyrl-RS"/>
              </w:rPr>
              <w:t>1</w:t>
            </w:r>
          </w:p>
        </w:tc>
        <w:tc>
          <w:tcPr>
            <w:tcW w:w="3686" w:type="dxa"/>
            <w:tcBorders>
              <w:top w:val="single" w:sz="8" w:space="0" w:color="auto"/>
              <w:left w:val="nil"/>
              <w:bottom w:val="single" w:sz="8" w:space="0" w:color="auto"/>
              <w:right w:val="nil"/>
            </w:tcBorders>
            <w:shd w:val="clear" w:color="auto" w:fill="CCFFCC"/>
            <w:noWrap/>
            <w:vAlign w:val="center"/>
          </w:tcPr>
          <w:p w:rsidR="00591474" w:rsidRPr="002C1CCB" w:rsidRDefault="00591474" w:rsidP="00627C64">
            <w:pPr>
              <w:spacing w:before="0"/>
              <w:rPr>
                <w:rFonts w:cs="Arial"/>
                <w:b/>
                <w:bCs/>
                <w:noProof/>
                <w:lang w:val="sr-Cyrl-RS"/>
              </w:rPr>
            </w:pPr>
            <w:r w:rsidRPr="002C1CCB">
              <w:rPr>
                <w:rFonts w:cs="Arial"/>
                <w:b/>
                <w:bCs/>
                <w:noProof/>
                <w:lang w:val="sr-Cyrl-RS"/>
              </w:rPr>
              <w:t>ОПШТЕ</w:t>
            </w:r>
          </w:p>
        </w:tc>
        <w:tc>
          <w:tcPr>
            <w:tcW w:w="1133" w:type="dxa"/>
            <w:tcBorders>
              <w:top w:val="single" w:sz="8" w:space="0" w:color="auto"/>
              <w:left w:val="nil"/>
              <w:bottom w:val="single" w:sz="8" w:space="0" w:color="auto"/>
              <w:right w:val="nil"/>
            </w:tcBorders>
            <w:shd w:val="clear" w:color="auto" w:fill="CCFFCC"/>
            <w:noWrap/>
            <w:vAlign w:val="center"/>
          </w:tcPr>
          <w:p w:rsidR="00591474" w:rsidRPr="002C1CCB" w:rsidRDefault="00591474" w:rsidP="00627C64">
            <w:pPr>
              <w:spacing w:before="0"/>
              <w:jc w:val="center"/>
              <w:rPr>
                <w:rFonts w:cs="Arial"/>
                <w:b/>
                <w:bCs/>
                <w:noProof/>
                <w:lang w:val="sr-Cyrl-RS"/>
              </w:rPr>
            </w:pPr>
            <w:r w:rsidRPr="002C1CCB">
              <w:rPr>
                <w:rFonts w:cs="Arial"/>
                <w:b/>
                <w:bCs/>
                <w:noProof/>
                <w:lang w:val="sr-Cyrl-RS"/>
              </w:rPr>
              <w:t> </w:t>
            </w:r>
          </w:p>
        </w:tc>
        <w:tc>
          <w:tcPr>
            <w:tcW w:w="2835" w:type="dxa"/>
            <w:tcBorders>
              <w:top w:val="single" w:sz="8" w:space="0" w:color="auto"/>
              <w:left w:val="nil"/>
              <w:bottom w:val="single" w:sz="8" w:space="0" w:color="auto"/>
              <w:right w:val="nil"/>
            </w:tcBorders>
            <w:shd w:val="clear" w:color="auto" w:fill="CCFFCC"/>
            <w:noWrap/>
            <w:vAlign w:val="center"/>
          </w:tcPr>
          <w:p w:rsidR="00591474" w:rsidRPr="002C1CCB" w:rsidRDefault="00591474" w:rsidP="00627C64">
            <w:pPr>
              <w:spacing w:before="0"/>
              <w:jc w:val="center"/>
              <w:rPr>
                <w:rFonts w:cs="Arial"/>
                <w:b/>
                <w:bCs/>
                <w:noProof/>
                <w:lang w:val="sr-Cyrl-RS"/>
              </w:rPr>
            </w:pPr>
            <w:r w:rsidRPr="002C1CCB">
              <w:rPr>
                <w:rFonts w:cs="Arial"/>
                <w:b/>
                <w:bCs/>
                <w:noProof/>
                <w:lang w:val="sr-Cyrl-RS"/>
              </w:rPr>
              <w:t> </w:t>
            </w:r>
          </w:p>
        </w:tc>
        <w:tc>
          <w:tcPr>
            <w:tcW w:w="1701" w:type="dxa"/>
            <w:tcBorders>
              <w:top w:val="single" w:sz="8" w:space="0" w:color="auto"/>
              <w:left w:val="nil"/>
              <w:bottom w:val="single" w:sz="8" w:space="0" w:color="auto"/>
              <w:right w:val="single" w:sz="8" w:space="0" w:color="auto"/>
            </w:tcBorders>
            <w:shd w:val="clear" w:color="auto" w:fill="CCFFCC"/>
            <w:noWrap/>
            <w:vAlign w:val="center"/>
          </w:tcPr>
          <w:p w:rsidR="00591474" w:rsidRPr="002C1CCB" w:rsidRDefault="00591474" w:rsidP="00627C64">
            <w:pPr>
              <w:spacing w:before="0"/>
              <w:jc w:val="center"/>
              <w:rPr>
                <w:rFonts w:cs="Arial"/>
                <w:b/>
                <w:bCs/>
                <w:noProof/>
                <w:lang w:val="sr-Cyrl-RS"/>
              </w:rPr>
            </w:pPr>
            <w:r w:rsidRPr="002C1CCB">
              <w:rPr>
                <w:rFonts w:cs="Arial"/>
                <w:b/>
                <w:bCs/>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1.1.</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Произвођач</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i/>
                <w:noProof/>
                <w:lang w:val="sr-Cyrl-RS"/>
              </w:rPr>
            </w:pPr>
            <w:r w:rsidRPr="002C1CCB">
              <w:rPr>
                <w:rFonts w:cs="Arial"/>
                <w:i/>
                <w:noProof/>
                <w:lang w:val="sr-Cyrl-RS"/>
              </w:rPr>
              <w:t>Уписати</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1.2.</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Тип</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Индуктивни</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1.3.</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Назив модела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i/>
                <w:noProof/>
                <w:lang w:val="sr-Cyrl-RS"/>
              </w:rPr>
            </w:pPr>
            <w:r w:rsidRPr="002C1CCB">
              <w:rPr>
                <w:rFonts w:cs="Arial"/>
                <w:i/>
                <w:noProof/>
                <w:lang w:val="sr-Cyrl-RS"/>
              </w:rPr>
              <w:t>уписати</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1.4.</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Земља порекла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i/>
                <w:noProof/>
                <w:lang w:val="sr-Cyrl-RS"/>
              </w:rPr>
            </w:pPr>
            <w:r w:rsidRPr="002C1CCB">
              <w:rPr>
                <w:rFonts w:cs="Arial"/>
                <w:i/>
                <w:noProof/>
                <w:lang w:val="sr-Cyrl-RS"/>
              </w:rPr>
              <w:t>уписати</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1.5.</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Стандард</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nil"/>
              <w:left w:val="nil"/>
              <w:bottom w:val="single" w:sz="4" w:space="0" w:color="auto"/>
              <w:right w:val="single" w:sz="4" w:space="0" w:color="auto"/>
            </w:tcBorders>
            <w:shd w:val="clear" w:color="auto" w:fill="auto"/>
            <w:vAlign w:val="center"/>
          </w:tcPr>
          <w:p w:rsidR="00591474" w:rsidRPr="002C1CCB" w:rsidRDefault="00591474" w:rsidP="00627C64">
            <w:pPr>
              <w:spacing w:before="0"/>
              <w:jc w:val="center"/>
              <w:rPr>
                <w:rFonts w:cs="Arial"/>
                <w:noProof/>
                <w:lang w:val="sr-Cyrl-RS"/>
              </w:rPr>
            </w:pPr>
            <w:r w:rsidRPr="002C1CCB">
              <w:rPr>
                <w:rFonts w:cs="Arial"/>
                <w:noProof/>
                <w:lang w:val="sr-Cyrl-RS"/>
              </w:rPr>
              <w:t>IEC 60044-2,</w:t>
            </w:r>
            <w:r w:rsidRPr="002C1CCB">
              <w:rPr>
                <w:rFonts w:cs="Arial"/>
                <w:noProof/>
                <w:lang w:val="sr-Cyrl-RS"/>
              </w:rPr>
              <w:br/>
            </w:r>
            <w:r w:rsidRPr="002C1CCB">
              <w:rPr>
                <w:rFonts w:cs="Arial"/>
                <w:noProof/>
                <w:lang w:val="sr-Cyrl-RS"/>
              </w:rPr>
              <w:lastRenderedPageBreak/>
              <w:t>IEC 60273,</w:t>
            </w:r>
            <w:r w:rsidRPr="002C1CCB">
              <w:rPr>
                <w:rFonts w:cs="Arial"/>
                <w:noProof/>
                <w:lang w:val="sr-Cyrl-RS"/>
              </w:rPr>
              <w:br/>
              <w:t>IEC 60694,</w:t>
            </w:r>
            <w:r w:rsidRPr="002C1CCB">
              <w:rPr>
                <w:rFonts w:cs="Arial"/>
                <w:noProof/>
                <w:lang w:val="sr-Cyrl-RS"/>
              </w:rPr>
              <w:br/>
              <w:t>IEC 60815</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lastRenderedPageBreak/>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lastRenderedPageBreak/>
              <w:t>1.6.</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Контрола квалитета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ISO 9001</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1.7.</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Начин уградње</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nil"/>
              <w:left w:val="nil"/>
              <w:bottom w:val="single" w:sz="4" w:space="0" w:color="auto"/>
              <w:right w:val="single" w:sz="4" w:space="0" w:color="auto"/>
            </w:tcBorders>
            <w:shd w:val="clear" w:color="auto" w:fill="auto"/>
            <w:vAlign w:val="center"/>
          </w:tcPr>
          <w:p w:rsidR="00591474" w:rsidRPr="002C1CCB" w:rsidRDefault="00591474" w:rsidP="00627C64">
            <w:pPr>
              <w:spacing w:before="0"/>
              <w:jc w:val="center"/>
              <w:rPr>
                <w:rFonts w:cs="Arial"/>
                <w:noProof/>
                <w:lang w:val="sr-Cyrl-RS"/>
              </w:rPr>
            </w:pPr>
            <w:r w:rsidRPr="002C1CCB">
              <w:rPr>
                <w:rFonts w:cs="Arial"/>
                <w:noProof/>
                <w:lang w:val="sr-Cyrl-RS"/>
              </w:rPr>
              <w:t>за спољашњу mонтажу</w:t>
            </w:r>
          </w:p>
        </w:tc>
        <w:tc>
          <w:tcPr>
            <w:tcW w:w="1701" w:type="dxa"/>
            <w:tcBorders>
              <w:top w:val="nil"/>
              <w:left w:val="nil"/>
              <w:bottom w:val="nil"/>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1.8.</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Облик</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nil"/>
              <w:left w:val="nil"/>
              <w:bottom w:val="single" w:sz="4" w:space="0" w:color="auto"/>
              <w:right w:val="single" w:sz="4" w:space="0" w:color="auto"/>
            </w:tcBorders>
            <w:shd w:val="clear" w:color="auto" w:fill="auto"/>
            <w:vAlign w:val="center"/>
          </w:tcPr>
          <w:p w:rsidR="00591474" w:rsidRPr="002C1CCB" w:rsidRDefault="00591474" w:rsidP="00627C64">
            <w:pPr>
              <w:spacing w:before="0"/>
              <w:jc w:val="center"/>
              <w:rPr>
                <w:rFonts w:cs="Arial"/>
                <w:i/>
                <w:noProof/>
                <w:lang w:val="sr-Cyrl-RS"/>
              </w:rPr>
            </w:pPr>
            <w:r w:rsidRPr="002C1CCB">
              <w:rPr>
                <w:rFonts w:cs="Arial"/>
                <w:i/>
                <w:noProof/>
                <w:lang w:val="sr-Cyrl-RS"/>
              </w:rPr>
              <w:t>уписати</w:t>
            </w:r>
          </w:p>
        </w:tc>
        <w:tc>
          <w:tcPr>
            <w:tcW w:w="1701" w:type="dxa"/>
            <w:tcBorders>
              <w:top w:val="single" w:sz="4" w:space="0" w:color="auto"/>
              <w:left w:val="nil"/>
              <w:bottom w:val="nil"/>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1.9.</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Заптивеност</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p>
        </w:tc>
        <w:tc>
          <w:tcPr>
            <w:tcW w:w="2835" w:type="dxa"/>
            <w:tcBorders>
              <w:top w:val="nil"/>
              <w:left w:val="nil"/>
              <w:bottom w:val="single" w:sz="4" w:space="0" w:color="auto"/>
              <w:right w:val="single" w:sz="4" w:space="0" w:color="auto"/>
            </w:tcBorders>
            <w:shd w:val="clear" w:color="auto" w:fill="auto"/>
            <w:vAlign w:val="center"/>
          </w:tcPr>
          <w:p w:rsidR="00591474" w:rsidRPr="002C1CCB" w:rsidRDefault="00591474" w:rsidP="00627C64">
            <w:pPr>
              <w:spacing w:before="0"/>
              <w:jc w:val="center"/>
              <w:rPr>
                <w:rFonts w:cs="Arial"/>
                <w:noProof/>
                <w:lang w:val="sr-Cyrl-RS"/>
              </w:rPr>
            </w:pPr>
            <w:r w:rsidRPr="002C1CCB">
              <w:rPr>
                <w:rFonts w:cs="Arial"/>
                <w:noProof/>
                <w:lang w:val="sr-Cyrl-RS"/>
              </w:rPr>
              <w:t>херметички</w:t>
            </w:r>
          </w:p>
        </w:tc>
        <w:tc>
          <w:tcPr>
            <w:tcW w:w="1701" w:type="dxa"/>
            <w:tcBorders>
              <w:top w:val="single" w:sz="4" w:space="0" w:color="auto"/>
              <w:left w:val="nil"/>
              <w:bottom w:val="nil"/>
              <w:right w:val="single" w:sz="8" w:space="0" w:color="auto"/>
            </w:tcBorders>
            <w:shd w:val="clear" w:color="auto" w:fill="auto"/>
            <w:noWrap/>
            <w:vAlign w:val="center"/>
          </w:tcPr>
          <w:p w:rsidR="00591474" w:rsidRPr="002C1CCB" w:rsidRDefault="00591474" w:rsidP="00627C64">
            <w:pPr>
              <w:spacing w:before="0"/>
              <w:rPr>
                <w:rFonts w:cs="Arial"/>
                <w:noProof/>
                <w:lang w:val="sr-Cyrl-RS"/>
              </w:rPr>
            </w:pP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1.10.</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Услови рада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nil"/>
              <w:left w:val="nil"/>
              <w:bottom w:val="single" w:sz="4" w:space="0" w:color="auto"/>
              <w:right w:val="single" w:sz="4" w:space="0" w:color="auto"/>
            </w:tcBorders>
            <w:shd w:val="clear" w:color="auto" w:fill="auto"/>
            <w:vAlign w:val="center"/>
          </w:tcPr>
          <w:p w:rsidR="00591474" w:rsidRPr="002C1CCB" w:rsidRDefault="00591474" w:rsidP="00627C64">
            <w:pPr>
              <w:spacing w:before="0"/>
              <w:jc w:val="center"/>
              <w:rPr>
                <w:rFonts w:cs="Arial"/>
                <w:noProof/>
                <w:lang w:val="sr-Cyrl-RS"/>
              </w:rPr>
            </w:pPr>
            <w:r w:rsidRPr="002C1CCB">
              <w:rPr>
                <w:rFonts w:cs="Arial"/>
                <w:noProof/>
                <w:lang w:val="sr-Cyrl-RS"/>
              </w:rPr>
              <w:t>у складу са IEC60694</w:t>
            </w:r>
            <w:r w:rsidRPr="002C1CCB">
              <w:rPr>
                <w:rFonts w:cs="Arial"/>
                <w:noProof/>
                <w:lang w:val="sr-Cyrl-RS"/>
              </w:rPr>
              <w:br/>
              <w:t>Normal</w:t>
            </w:r>
          </w:p>
        </w:tc>
        <w:tc>
          <w:tcPr>
            <w:tcW w:w="1701" w:type="dxa"/>
            <w:tcBorders>
              <w:top w:val="single" w:sz="4" w:space="0" w:color="auto"/>
              <w:left w:val="nil"/>
              <w:bottom w:val="nil"/>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1.11.</w:t>
            </w: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r w:rsidRPr="002C1CCB">
              <w:rPr>
                <w:rFonts w:cs="Arial"/>
                <w:noProof/>
                <w:lang w:val="sr-Cyrl-RS"/>
              </w:rPr>
              <w:t>Максимална температура ваздуха у окружењу</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˚C</w:t>
            </w: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≤+40</w:t>
            </w:r>
          </w:p>
        </w:tc>
        <w:tc>
          <w:tcPr>
            <w:tcW w:w="1701" w:type="dxa"/>
            <w:tcBorders>
              <w:top w:val="single" w:sz="4" w:space="0" w:color="auto"/>
              <w:left w:val="nil"/>
              <w:bottom w:val="nil"/>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8"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1.12.</w:t>
            </w: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r w:rsidRPr="002C1CCB">
              <w:rPr>
                <w:rFonts w:cs="Arial"/>
                <w:noProof/>
                <w:lang w:val="sr-Cyrl-RS"/>
              </w:rPr>
              <w:t>Минимална температура ваздуха у окружењу</w:t>
            </w:r>
          </w:p>
        </w:tc>
        <w:tc>
          <w:tcPr>
            <w:tcW w:w="1133" w:type="dxa"/>
            <w:tcBorders>
              <w:top w:val="nil"/>
              <w:left w:val="single" w:sz="4" w:space="0" w:color="auto"/>
              <w:bottom w:val="single" w:sz="8"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˚C</w:t>
            </w:r>
          </w:p>
        </w:tc>
        <w:tc>
          <w:tcPr>
            <w:tcW w:w="2835" w:type="dxa"/>
            <w:tcBorders>
              <w:top w:val="nil"/>
              <w:left w:val="nil"/>
              <w:bottom w:val="single" w:sz="8"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-25</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8"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1.13.</w:t>
            </w: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r w:rsidRPr="002C1CCB">
              <w:rPr>
                <w:rFonts w:cs="Arial"/>
                <w:noProof/>
                <w:lang w:val="sr-Cyrl-RS"/>
              </w:rPr>
              <w:t>Максимална надморска висина</w:t>
            </w:r>
          </w:p>
        </w:tc>
        <w:tc>
          <w:tcPr>
            <w:tcW w:w="1133" w:type="dxa"/>
            <w:tcBorders>
              <w:top w:val="nil"/>
              <w:left w:val="single" w:sz="4" w:space="0" w:color="auto"/>
              <w:bottom w:val="single" w:sz="8"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m</w:t>
            </w:r>
          </w:p>
        </w:tc>
        <w:tc>
          <w:tcPr>
            <w:tcW w:w="2835" w:type="dxa"/>
            <w:tcBorders>
              <w:top w:val="nil"/>
              <w:left w:val="nil"/>
              <w:bottom w:val="single" w:sz="8"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1000</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p>
        </w:tc>
      </w:tr>
      <w:tr w:rsidR="00591474" w:rsidRPr="002C1CCB" w:rsidTr="00AB5A92">
        <w:trPr>
          <w:jc w:val="center"/>
        </w:trPr>
        <w:tc>
          <w:tcPr>
            <w:tcW w:w="850" w:type="dxa"/>
            <w:tcBorders>
              <w:top w:val="nil"/>
              <w:left w:val="single" w:sz="8" w:space="0" w:color="auto"/>
              <w:bottom w:val="single" w:sz="8"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1.14.</w:t>
            </w: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r w:rsidRPr="002C1CCB">
              <w:rPr>
                <w:rFonts w:cs="Arial"/>
                <w:noProof/>
                <w:lang w:val="sr-Cyrl-RS"/>
              </w:rPr>
              <w:t xml:space="preserve">Максимални притисак ветра </w:t>
            </w:r>
          </w:p>
        </w:tc>
        <w:tc>
          <w:tcPr>
            <w:tcW w:w="1133" w:type="dxa"/>
            <w:tcBorders>
              <w:top w:val="nil"/>
              <w:left w:val="single" w:sz="4" w:space="0" w:color="auto"/>
              <w:bottom w:val="single" w:sz="8"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Pa</w:t>
            </w:r>
          </w:p>
        </w:tc>
        <w:tc>
          <w:tcPr>
            <w:tcW w:w="2835" w:type="dxa"/>
            <w:tcBorders>
              <w:top w:val="nil"/>
              <w:left w:val="nil"/>
              <w:bottom w:val="single" w:sz="8"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700</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p>
        </w:tc>
      </w:tr>
      <w:tr w:rsidR="00591474" w:rsidRPr="002C1CCB" w:rsidTr="00AB5A92">
        <w:trPr>
          <w:jc w:val="center"/>
        </w:trPr>
        <w:tc>
          <w:tcPr>
            <w:tcW w:w="850" w:type="dxa"/>
            <w:tcBorders>
              <w:top w:val="single" w:sz="8" w:space="0" w:color="auto"/>
              <w:left w:val="single" w:sz="8" w:space="0" w:color="auto"/>
              <w:bottom w:val="single" w:sz="8" w:space="0" w:color="auto"/>
              <w:right w:val="nil"/>
            </w:tcBorders>
            <w:shd w:val="clear" w:color="auto" w:fill="CCFFCC"/>
            <w:noWrap/>
            <w:vAlign w:val="center"/>
          </w:tcPr>
          <w:p w:rsidR="00591474" w:rsidRPr="002C1CCB" w:rsidRDefault="00591474" w:rsidP="00627C64">
            <w:pPr>
              <w:spacing w:before="0"/>
              <w:jc w:val="center"/>
              <w:rPr>
                <w:rFonts w:cs="Arial"/>
                <w:b/>
                <w:bCs/>
                <w:noProof/>
                <w:lang w:val="sr-Cyrl-RS"/>
              </w:rPr>
            </w:pPr>
            <w:r w:rsidRPr="002C1CCB">
              <w:rPr>
                <w:rFonts w:cs="Arial"/>
                <w:b/>
                <w:bCs/>
                <w:noProof/>
                <w:lang w:val="sr-Cyrl-RS"/>
              </w:rPr>
              <w:t>2</w:t>
            </w:r>
          </w:p>
        </w:tc>
        <w:tc>
          <w:tcPr>
            <w:tcW w:w="3686" w:type="dxa"/>
            <w:tcBorders>
              <w:top w:val="single" w:sz="8" w:space="0" w:color="auto"/>
              <w:left w:val="nil"/>
              <w:bottom w:val="single" w:sz="8" w:space="0" w:color="auto"/>
              <w:right w:val="nil"/>
            </w:tcBorders>
            <w:shd w:val="clear" w:color="auto" w:fill="CCFFCC"/>
            <w:noWrap/>
            <w:vAlign w:val="center"/>
          </w:tcPr>
          <w:p w:rsidR="00591474" w:rsidRPr="002C1CCB" w:rsidRDefault="00591474" w:rsidP="00627C64">
            <w:pPr>
              <w:spacing w:before="0"/>
              <w:rPr>
                <w:rFonts w:cs="Arial"/>
                <w:b/>
                <w:bCs/>
                <w:noProof/>
                <w:lang w:val="sr-Cyrl-RS"/>
              </w:rPr>
            </w:pPr>
            <w:r w:rsidRPr="002C1CCB">
              <w:rPr>
                <w:rFonts w:cs="Arial"/>
                <w:b/>
                <w:bCs/>
                <w:noProof/>
                <w:lang w:val="sr-Cyrl-RS"/>
              </w:rPr>
              <w:t>КАРАКТЕРИСТИКЕ</w:t>
            </w:r>
          </w:p>
        </w:tc>
        <w:tc>
          <w:tcPr>
            <w:tcW w:w="1133" w:type="dxa"/>
            <w:tcBorders>
              <w:top w:val="single" w:sz="8" w:space="0" w:color="auto"/>
              <w:left w:val="nil"/>
              <w:bottom w:val="single" w:sz="8" w:space="0" w:color="auto"/>
              <w:right w:val="nil"/>
            </w:tcBorders>
            <w:shd w:val="clear" w:color="auto" w:fill="CCFFCC"/>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single" w:sz="8" w:space="0" w:color="auto"/>
              <w:left w:val="nil"/>
              <w:bottom w:val="single" w:sz="8" w:space="0" w:color="auto"/>
              <w:right w:val="nil"/>
            </w:tcBorders>
            <w:shd w:val="clear" w:color="auto" w:fill="CCFFCC"/>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1701" w:type="dxa"/>
            <w:tcBorders>
              <w:top w:val="single" w:sz="8" w:space="0" w:color="auto"/>
              <w:left w:val="nil"/>
              <w:bottom w:val="single" w:sz="8" w:space="0" w:color="auto"/>
              <w:right w:val="single" w:sz="8" w:space="0" w:color="auto"/>
            </w:tcBorders>
            <w:shd w:val="clear" w:color="auto" w:fill="CCFFCC"/>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2.1.</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Највиши напон опреме Um</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kV</w:t>
            </w:r>
            <w:r w:rsidRPr="002C1CCB">
              <w:rPr>
                <w:rFonts w:cs="Arial"/>
                <w:noProof/>
                <w:lang w:val="sr-Cyrl-RS"/>
              </w:rPr>
              <w:br/>
              <w:t>(r.m.s)</w:t>
            </w: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123</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2.2.</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xml:space="preserve">Називна фреквенција </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Hz</w:t>
            </w: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50</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2.3.</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Уземљење неутралне тачке</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директно</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2.4.</w:t>
            </w: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r w:rsidRPr="002C1CCB">
              <w:rPr>
                <w:rFonts w:cs="Arial"/>
                <w:noProof/>
                <w:lang w:val="sr-Cyrl-RS"/>
              </w:rPr>
              <w:t>Називни подносиви атмосферски ударни напон према земљи</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kV</w:t>
            </w:r>
            <w:r w:rsidRPr="002C1CCB">
              <w:rPr>
                <w:rFonts w:cs="Arial"/>
                <w:noProof/>
                <w:lang w:val="sr-Cyrl-RS"/>
              </w:rPr>
              <w:br/>
              <w:t>(peak)</w:t>
            </w: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550</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2.5.</w:t>
            </w: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r w:rsidRPr="002C1CCB">
              <w:rPr>
                <w:rFonts w:cs="Arial"/>
                <w:noProof/>
                <w:lang w:val="sr-Cyrl-RS"/>
              </w:rPr>
              <w:t>Називни краткотрајни подносиви наизменично напон према земљи,1min.</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kV</w:t>
            </w:r>
            <w:r w:rsidRPr="002C1CCB">
              <w:rPr>
                <w:rFonts w:cs="Arial"/>
                <w:noProof/>
                <w:lang w:val="sr-Cyrl-RS"/>
              </w:rPr>
              <w:br/>
              <w:t>(r.m.s)</w:t>
            </w: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230</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591474" w:rsidRPr="002C1CCB" w:rsidRDefault="00591474" w:rsidP="00627C64">
            <w:pPr>
              <w:spacing w:before="0"/>
              <w:jc w:val="center"/>
              <w:rPr>
                <w:rFonts w:cs="Arial"/>
                <w:noProof/>
                <w:lang w:val="sr-Cyrl-RS"/>
              </w:rPr>
            </w:pPr>
            <w:r w:rsidRPr="002C1CCB">
              <w:rPr>
                <w:rFonts w:cs="Arial"/>
                <w:noProof/>
                <w:lang w:val="sr-Cyrl-RS"/>
              </w:rPr>
              <w:t>2.7.</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Називни примарни напон</w:t>
            </w:r>
          </w:p>
        </w:tc>
        <w:tc>
          <w:tcPr>
            <w:tcW w:w="1133" w:type="dxa"/>
            <w:tcBorders>
              <w:top w:val="nil"/>
              <w:left w:val="single" w:sz="4" w:space="0" w:color="auto"/>
              <w:bottom w:val="single" w:sz="4" w:space="0" w:color="auto"/>
              <w:right w:val="nil"/>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kV</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91474" w:rsidRPr="002C1CCB" w:rsidRDefault="00591474" w:rsidP="00627C64">
            <w:pPr>
              <w:spacing w:before="0"/>
              <w:jc w:val="center"/>
              <w:rPr>
                <w:rFonts w:cs="Arial"/>
                <w:noProof/>
                <w:lang w:val="sr-Cyrl-RS"/>
              </w:rPr>
            </w:pPr>
            <w:r w:rsidRPr="002C1CCB">
              <w:rPr>
                <w:rFonts w:cs="Arial"/>
                <w:noProof/>
                <w:lang w:val="sr-Cyrl-RS"/>
              </w:rPr>
              <w:t>110/√3</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591474" w:rsidRPr="002C1CCB" w:rsidRDefault="00591474" w:rsidP="00627C64">
            <w:pPr>
              <w:spacing w:before="0"/>
              <w:jc w:val="center"/>
              <w:rPr>
                <w:rFonts w:cs="Arial"/>
                <w:noProof/>
                <w:lang w:val="sr-Cyrl-RS"/>
              </w:rPr>
            </w:pPr>
            <w:r w:rsidRPr="002C1CCB">
              <w:rPr>
                <w:rFonts w:cs="Arial"/>
                <w:noProof/>
                <w:lang w:val="sr-Cyrl-RS"/>
              </w:rPr>
              <w:t>2.8.</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Називни секундарни напон</w:t>
            </w:r>
          </w:p>
        </w:tc>
        <w:tc>
          <w:tcPr>
            <w:tcW w:w="1133" w:type="dxa"/>
            <w:tcBorders>
              <w:top w:val="nil"/>
              <w:left w:val="single" w:sz="4" w:space="0" w:color="auto"/>
              <w:bottom w:val="single" w:sz="4" w:space="0" w:color="auto"/>
              <w:right w:val="nil"/>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V</w:t>
            </w:r>
          </w:p>
        </w:tc>
        <w:tc>
          <w:tcPr>
            <w:tcW w:w="2835" w:type="dxa"/>
            <w:tcBorders>
              <w:top w:val="nil"/>
              <w:left w:val="single" w:sz="4" w:space="0" w:color="auto"/>
              <w:bottom w:val="single" w:sz="4" w:space="0" w:color="auto"/>
              <w:right w:val="single" w:sz="4" w:space="0" w:color="auto"/>
            </w:tcBorders>
            <w:shd w:val="clear" w:color="auto" w:fill="FFFFFF"/>
            <w:vAlign w:val="center"/>
          </w:tcPr>
          <w:p w:rsidR="00591474" w:rsidRPr="002C1CCB" w:rsidRDefault="00591474" w:rsidP="00627C64">
            <w:pPr>
              <w:spacing w:before="0"/>
              <w:jc w:val="center"/>
              <w:rPr>
                <w:rFonts w:cs="Arial"/>
                <w:noProof/>
                <w:lang w:val="sr-Cyrl-RS"/>
              </w:rPr>
            </w:pPr>
            <w:r w:rsidRPr="002C1CCB">
              <w:rPr>
                <w:rFonts w:cs="Arial"/>
                <w:noProof/>
                <w:lang w:val="sr-Cyrl-RS"/>
              </w:rPr>
              <w:t>100/√3</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591474" w:rsidRPr="002C1CCB" w:rsidRDefault="00591474" w:rsidP="00627C64">
            <w:pPr>
              <w:spacing w:before="0"/>
              <w:jc w:val="center"/>
              <w:rPr>
                <w:rFonts w:cs="Arial"/>
                <w:noProof/>
                <w:lang w:val="sr-Cyrl-RS"/>
              </w:rPr>
            </w:pPr>
            <w:r w:rsidRPr="002C1CCB">
              <w:rPr>
                <w:rFonts w:cs="Arial"/>
                <w:noProof/>
                <w:lang w:val="sr-Cyrl-RS"/>
              </w:rPr>
              <w:t>2.9.</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Класа тачности</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nil"/>
              <w:left w:val="nil"/>
              <w:bottom w:val="single" w:sz="4" w:space="0" w:color="auto"/>
              <w:right w:val="single" w:sz="4" w:space="0" w:color="auto"/>
            </w:tcBorders>
            <w:shd w:val="clear" w:color="auto" w:fill="auto"/>
            <w:noWrap/>
            <w:vAlign w:val="center"/>
          </w:tcPr>
          <w:p w:rsidR="00591474" w:rsidRPr="001D0C34" w:rsidRDefault="00591474" w:rsidP="00627C64">
            <w:pPr>
              <w:spacing w:before="0"/>
              <w:jc w:val="center"/>
              <w:rPr>
                <w:rFonts w:cs="Arial"/>
                <w:noProof/>
                <w:lang w:val="sr-Latn-RS"/>
              </w:rPr>
            </w:pPr>
            <w:r w:rsidRPr="002C1CCB">
              <w:rPr>
                <w:rFonts w:cs="Arial"/>
                <w:noProof/>
                <w:lang w:val="sr-Cyrl-RS"/>
              </w:rPr>
              <w:t>0,2 </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591474" w:rsidRPr="002C1CCB" w:rsidRDefault="00591474" w:rsidP="00627C64">
            <w:pPr>
              <w:spacing w:before="0"/>
              <w:jc w:val="center"/>
              <w:rPr>
                <w:rFonts w:cs="Arial"/>
                <w:noProof/>
                <w:lang w:val="sr-Cyrl-RS"/>
              </w:rPr>
            </w:pPr>
            <w:r w:rsidRPr="002C1CCB">
              <w:rPr>
                <w:rFonts w:cs="Arial"/>
                <w:noProof/>
                <w:lang w:val="sr-Cyrl-RS"/>
              </w:rPr>
              <w:t>2.10.</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Називна снага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VA</w:t>
            </w:r>
          </w:p>
        </w:tc>
        <w:tc>
          <w:tcPr>
            <w:tcW w:w="2835" w:type="dxa"/>
            <w:tcBorders>
              <w:top w:val="nil"/>
              <w:left w:val="nil"/>
              <w:bottom w:val="single" w:sz="4" w:space="0" w:color="auto"/>
              <w:right w:val="single" w:sz="4" w:space="0" w:color="auto"/>
            </w:tcBorders>
            <w:shd w:val="clear" w:color="auto" w:fill="auto"/>
            <w:noWrap/>
            <w:vAlign w:val="center"/>
          </w:tcPr>
          <w:p w:rsidR="00591474" w:rsidRPr="001D0C34" w:rsidRDefault="00591474" w:rsidP="00627C64">
            <w:pPr>
              <w:spacing w:before="0"/>
              <w:jc w:val="center"/>
              <w:rPr>
                <w:rFonts w:cs="Arial"/>
                <w:noProof/>
                <w:lang w:val="sr-Latn-RS"/>
              </w:rPr>
            </w:pPr>
            <w:r>
              <w:rPr>
                <w:rFonts w:cs="Arial"/>
                <w:noProof/>
                <w:lang w:val="sr-Latn-RS"/>
              </w:rPr>
              <w:t>30</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591474" w:rsidRPr="002C1CCB" w:rsidRDefault="00591474" w:rsidP="00627C64">
            <w:pPr>
              <w:spacing w:before="0"/>
              <w:jc w:val="center"/>
              <w:rPr>
                <w:rFonts w:cs="Arial"/>
                <w:noProof/>
                <w:lang w:val="sr-Cyrl-RS"/>
              </w:rPr>
            </w:pPr>
            <w:r w:rsidRPr="002C1CCB">
              <w:rPr>
                <w:rFonts w:cs="Arial"/>
                <w:noProof/>
                <w:lang w:val="sr-Cyrl-RS"/>
              </w:rPr>
              <w:t>2.11.</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Класа тачности</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p>
        </w:tc>
        <w:tc>
          <w:tcPr>
            <w:tcW w:w="2835" w:type="dxa"/>
            <w:tcBorders>
              <w:top w:val="nil"/>
              <w:left w:val="nil"/>
              <w:bottom w:val="single" w:sz="4" w:space="0" w:color="auto"/>
              <w:right w:val="single" w:sz="4" w:space="0" w:color="auto"/>
            </w:tcBorders>
            <w:shd w:val="clear" w:color="auto" w:fill="auto"/>
            <w:noWrap/>
            <w:vAlign w:val="center"/>
          </w:tcPr>
          <w:p w:rsidR="00591474" w:rsidRPr="001D0C34" w:rsidRDefault="00591474" w:rsidP="00627C64">
            <w:pPr>
              <w:spacing w:before="0"/>
              <w:jc w:val="center"/>
              <w:rPr>
                <w:rFonts w:cs="Arial"/>
                <w:noProof/>
                <w:lang w:val="sr-Latn-RS"/>
              </w:rPr>
            </w:pPr>
            <w:r>
              <w:rPr>
                <w:rFonts w:cs="Arial"/>
                <w:noProof/>
                <w:lang w:val="sr-Latn-RS"/>
              </w:rPr>
              <w:t>0,5</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591474" w:rsidRPr="002C1CCB" w:rsidRDefault="00591474" w:rsidP="00627C64">
            <w:pPr>
              <w:spacing w:before="0"/>
              <w:jc w:val="center"/>
              <w:rPr>
                <w:rFonts w:cs="Arial"/>
                <w:noProof/>
                <w:lang w:val="sr-Cyrl-RS"/>
              </w:rPr>
            </w:pPr>
            <w:r w:rsidRPr="002C1CCB">
              <w:rPr>
                <w:rFonts w:cs="Arial"/>
                <w:noProof/>
                <w:lang w:val="sr-Cyrl-RS"/>
              </w:rPr>
              <w:t>2.12.</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Називна снага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VA</w:t>
            </w: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100</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591474" w:rsidRPr="002C1CCB" w:rsidRDefault="00591474" w:rsidP="00627C64">
            <w:pPr>
              <w:spacing w:before="0"/>
              <w:jc w:val="center"/>
              <w:rPr>
                <w:rFonts w:cs="Arial"/>
                <w:noProof/>
                <w:lang w:val="sr-Cyrl-RS"/>
              </w:rPr>
            </w:pPr>
            <w:r w:rsidRPr="002C1CCB">
              <w:rPr>
                <w:rFonts w:cs="Arial"/>
                <w:noProof/>
                <w:lang w:val="sr-Cyrl-RS"/>
              </w:rPr>
              <w:t>2.13.</w:t>
            </w: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r w:rsidRPr="002C1CCB">
              <w:rPr>
                <w:rFonts w:cs="Arial"/>
                <w:noProof/>
                <w:lang w:val="sr-Cyrl-RS"/>
              </w:rPr>
              <w:t>Сеизмичка отпорност</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0,3g</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591474" w:rsidRPr="002C1CCB" w:rsidRDefault="00591474" w:rsidP="00627C64">
            <w:pPr>
              <w:spacing w:before="0"/>
              <w:jc w:val="center"/>
              <w:rPr>
                <w:rFonts w:cs="Arial"/>
                <w:noProof/>
                <w:lang w:val="sr-Cyrl-RS"/>
              </w:rPr>
            </w:pPr>
            <w:r w:rsidRPr="002C1CCB">
              <w:rPr>
                <w:rFonts w:cs="Arial"/>
                <w:noProof/>
                <w:lang w:val="sr-Cyrl-RS"/>
              </w:rPr>
              <w:t>2.14..</w:t>
            </w:r>
          </w:p>
        </w:tc>
        <w:tc>
          <w:tcPr>
            <w:tcW w:w="3686"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xml:space="preserve">Називна механичка напрезања </w:t>
            </w:r>
            <w:r w:rsidRPr="002C1CCB">
              <w:rPr>
                <w:rFonts w:cs="Arial"/>
                <w:noProof/>
                <w:lang w:val="sr-Cyrl-RS"/>
              </w:rPr>
              <w:br/>
            </w:r>
          </w:p>
        </w:tc>
        <w:tc>
          <w:tcPr>
            <w:tcW w:w="1133"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Класа II</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591474" w:rsidRPr="002C1CCB" w:rsidRDefault="00591474" w:rsidP="00627C64">
            <w:pPr>
              <w:spacing w:before="0"/>
              <w:jc w:val="center"/>
              <w:rPr>
                <w:rFonts w:cs="Arial"/>
                <w:noProof/>
                <w:lang w:val="sr-Cyrl-RS"/>
              </w:rPr>
            </w:pPr>
            <w:r w:rsidRPr="002C1CCB">
              <w:rPr>
                <w:rFonts w:cs="Arial"/>
                <w:noProof/>
                <w:lang w:val="sr-Cyrl-RS"/>
              </w:rPr>
              <w:t>2.15.</w:t>
            </w: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single" w:sz="8" w:space="0" w:color="auto"/>
              <w:left w:val="single" w:sz="8" w:space="0" w:color="auto"/>
              <w:bottom w:val="single" w:sz="8" w:space="0" w:color="auto"/>
              <w:right w:val="nil"/>
            </w:tcBorders>
            <w:shd w:val="clear" w:color="auto" w:fill="CCFFCC"/>
            <w:noWrap/>
            <w:vAlign w:val="center"/>
          </w:tcPr>
          <w:p w:rsidR="00591474" w:rsidRPr="002C1CCB" w:rsidRDefault="00591474" w:rsidP="00627C64">
            <w:pPr>
              <w:spacing w:before="0"/>
              <w:jc w:val="center"/>
              <w:rPr>
                <w:rFonts w:cs="Arial"/>
                <w:b/>
                <w:bCs/>
                <w:noProof/>
                <w:lang w:val="sr-Cyrl-RS"/>
              </w:rPr>
            </w:pPr>
            <w:r w:rsidRPr="002C1CCB">
              <w:rPr>
                <w:rFonts w:cs="Arial"/>
                <w:b/>
                <w:bCs/>
                <w:noProof/>
                <w:lang w:val="sr-Cyrl-RS"/>
              </w:rPr>
              <w:t>3</w:t>
            </w:r>
          </w:p>
        </w:tc>
        <w:tc>
          <w:tcPr>
            <w:tcW w:w="3686" w:type="dxa"/>
            <w:tcBorders>
              <w:top w:val="single" w:sz="8" w:space="0" w:color="auto"/>
              <w:left w:val="nil"/>
              <w:bottom w:val="single" w:sz="8" w:space="0" w:color="auto"/>
              <w:right w:val="nil"/>
            </w:tcBorders>
            <w:shd w:val="clear" w:color="auto" w:fill="CCFFCC"/>
            <w:noWrap/>
            <w:vAlign w:val="center"/>
          </w:tcPr>
          <w:p w:rsidR="00591474" w:rsidRPr="002C1CCB" w:rsidRDefault="00591474" w:rsidP="00627C64">
            <w:pPr>
              <w:spacing w:before="0"/>
              <w:rPr>
                <w:rFonts w:cs="Arial"/>
                <w:b/>
                <w:bCs/>
                <w:noProof/>
                <w:lang w:val="sr-Cyrl-RS"/>
              </w:rPr>
            </w:pPr>
            <w:r w:rsidRPr="002C1CCB">
              <w:rPr>
                <w:rFonts w:cs="Arial"/>
                <w:b/>
                <w:bCs/>
                <w:noProof/>
                <w:lang w:val="sr-Cyrl-RS"/>
              </w:rPr>
              <w:t>ИЗГЛЕД И КОНСТРУКЦИЈА</w:t>
            </w:r>
          </w:p>
        </w:tc>
        <w:tc>
          <w:tcPr>
            <w:tcW w:w="1133" w:type="dxa"/>
            <w:tcBorders>
              <w:top w:val="single" w:sz="8" w:space="0" w:color="auto"/>
              <w:left w:val="nil"/>
              <w:bottom w:val="single" w:sz="8" w:space="0" w:color="auto"/>
              <w:right w:val="nil"/>
            </w:tcBorders>
            <w:shd w:val="clear" w:color="auto" w:fill="CCFFCC"/>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single" w:sz="8" w:space="0" w:color="auto"/>
              <w:left w:val="nil"/>
              <w:bottom w:val="single" w:sz="8" w:space="0" w:color="auto"/>
              <w:right w:val="nil"/>
            </w:tcBorders>
            <w:shd w:val="clear" w:color="auto" w:fill="CCFFCC"/>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1701" w:type="dxa"/>
            <w:tcBorders>
              <w:top w:val="single" w:sz="8" w:space="0" w:color="auto"/>
              <w:left w:val="nil"/>
              <w:bottom w:val="single" w:sz="8" w:space="0" w:color="auto"/>
              <w:right w:val="single" w:sz="8" w:space="0" w:color="auto"/>
            </w:tcBorders>
            <w:shd w:val="clear" w:color="auto" w:fill="CCFFCC"/>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591474" w:rsidRPr="002C1CCB" w:rsidRDefault="00591474" w:rsidP="00627C64">
            <w:pPr>
              <w:spacing w:before="0"/>
              <w:jc w:val="center"/>
              <w:rPr>
                <w:rFonts w:cs="Arial"/>
                <w:noProof/>
                <w:lang w:val="sr-Cyrl-RS"/>
              </w:rPr>
            </w:pPr>
            <w:r w:rsidRPr="002C1CCB">
              <w:rPr>
                <w:rFonts w:cs="Arial"/>
                <w:noProof/>
                <w:lang w:val="sr-Cyrl-RS"/>
              </w:rPr>
              <w:t>3.1.</w:t>
            </w:r>
          </w:p>
        </w:tc>
        <w:tc>
          <w:tcPr>
            <w:tcW w:w="3686" w:type="dxa"/>
            <w:tcBorders>
              <w:top w:val="nil"/>
              <w:left w:val="nil"/>
              <w:bottom w:val="single" w:sz="8" w:space="0" w:color="auto"/>
              <w:right w:val="single" w:sz="8" w:space="0" w:color="auto"/>
            </w:tcBorders>
            <w:shd w:val="clear" w:color="auto" w:fill="auto"/>
            <w:noWrap/>
            <w:vAlign w:val="bottom"/>
          </w:tcPr>
          <w:p w:rsidR="00591474" w:rsidRPr="002C1CCB" w:rsidRDefault="00591474" w:rsidP="00627C64">
            <w:pPr>
              <w:spacing w:before="0"/>
              <w:rPr>
                <w:rFonts w:cs="Arial"/>
                <w:noProof/>
                <w:lang w:val="sr-Cyrl-RS"/>
              </w:rPr>
            </w:pPr>
            <w:r w:rsidRPr="002C1CCB">
              <w:rPr>
                <w:rFonts w:cs="Arial"/>
                <w:noProof/>
                <w:lang w:val="sr-Cyrl-RS"/>
              </w:rPr>
              <w:t>Материјал изолатора</w:t>
            </w:r>
          </w:p>
        </w:tc>
        <w:tc>
          <w:tcPr>
            <w:tcW w:w="1133" w:type="dxa"/>
            <w:tcBorders>
              <w:top w:val="nil"/>
              <w:left w:val="single" w:sz="4" w:space="0" w:color="auto"/>
              <w:bottom w:val="single" w:sz="4" w:space="0" w:color="auto"/>
              <w:right w:val="single" w:sz="4" w:space="0" w:color="auto"/>
            </w:tcBorders>
            <w:shd w:val="clear" w:color="auto" w:fill="auto"/>
            <w:noWrap/>
            <w:vAlign w:val="bottom"/>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nil"/>
              <w:left w:val="nil"/>
              <w:bottom w:val="single" w:sz="8" w:space="0" w:color="auto"/>
              <w:right w:val="single" w:sz="8" w:space="0" w:color="auto"/>
            </w:tcBorders>
            <w:shd w:val="clear" w:color="auto" w:fill="auto"/>
            <w:noWrap/>
            <w:vAlign w:val="bottom"/>
          </w:tcPr>
          <w:p w:rsidR="00591474" w:rsidRPr="002C1CCB" w:rsidRDefault="00591474" w:rsidP="00627C64">
            <w:pPr>
              <w:spacing w:before="0"/>
              <w:jc w:val="center"/>
              <w:rPr>
                <w:rFonts w:cs="Arial"/>
                <w:noProof/>
                <w:lang w:val="sr-Cyrl-RS"/>
              </w:rPr>
            </w:pPr>
            <w:r w:rsidRPr="002C1CCB">
              <w:rPr>
                <w:rFonts w:cs="Arial"/>
                <w:noProof/>
                <w:lang w:val="sr-Cyrl-RS"/>
              </w:rPr>
              <w:t>порцелан, браон глазура</w:t>
            </w:r>
          </w:p>
        </w:tc>
        <w:tc>
          <w:tcPr>
            <w:tcW w:w="1701" w:type="dxa"/>
            <w:tcBorders>
              <w:top w:val="nil"/>
              <w:left w:val="nil"/>
              <w:bottom w:val="single" w:sz="4" w:space="0" w:color="auto"/>
              <w:right w:val="single" w:sz="8" w:space="0" w:color="auto"/>
            </w:tcBorders>
            <w:shd w:val="clear" w:color="auto" w:fill="auto"/>
            <w:noWrap/>
            <w:vAlign w:val="bottom"/>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3.2.</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Изолациони медијум</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уље</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3.4.</w:t>
            </w: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r w:rsidRPr="002C1CCB">
              <w:rPr>
                <w:rFonts w:cs="Arial"/>
                <w:noProof/>
                <w:lang w:val="sr-Cyrl-RS"/>
              </w:rPr>
              <w:t xml:space="preserve">Максималне радио-сметње на 0,5-2MHz  (преmа IEC 60694) </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µV</w:t>
            </w: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Максимално 2500</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3.5.</w:t>
            </w: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r w:rsidRPr="002C1CCB">
              <w:rPr>
                <w:rFonts w:cs="Arial"/>
                <w:noProof/>
                <w:lang w:val="sr-Cyrl-RS"/>
              </w:rPr>
              <w:t xml:space="preserve">Дозвољени ниво парцијалних пражњења </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r w:rsidRPr="002C1CCB">
              <w:rPr>
                <w:rFonts w:cs="Arial"/>
                <w:noProof/>
                <w:lang w:val="sr-Cyrl-RS"/>
              </w:rPr>
              <w:t>- испитни напон 1,2*U</w:t>
            </w:r>
            <w:r w:rsidRPr="002C1CCB">
              <w:rPr>
                <w:rFonts w:cs="Arial"/>
                <w:noProof/>
                <w:vertAlign w:val="subscript"/>
                <w:lang w:val="sr-Cyrl-RS"/>
              </w:rPr>
              <w:t>M</w:t>
            </w:r>
            <w:r w:rsidRPr="002C1CCB">
              <w:rPr>
                <w:rFonts w:cs="Arial"/>
                <w:noProof/>
                <w:lang w:val="sr-Cyrl-RS"/>
              </w:rPr>
              <w:t xml:space="preserve">/√3 </w:t>
            </w:r>
            <w:r w:rsidRPr="002C1CCB">
              <w:rPr>
                <w:rFonts w:cs="Arial"/>
                <w:b/>
                <w:i/>
                <w:noProof/>
                <w:lang w:val="sr-Cyrl-RS"/>
              </w:rPr>
              <w:t xml:space="preserve"> </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bookmarkStart w:id="270" w:name="OLE_LINK4"/>
            <w:bookmarkStart w:id="271" w:name="OLE_LINK5"/>
            <w:r w:rsidRPr="002C1CCB">
              <w:rPr>
                <w:rFonts w:cs="Arial"/>
                <w:noProof/>
                <w:lang w:val="sr-Cyrl-RS"/>
              </w:rPr>
              <w:t>pC</w:t>
            </w:r>
            <w:bookmarkEnd w:id="270"/>
            <w:bookmarkEnd w:id="271"/>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≤5</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r w:rsidRPr="002C1CCB">
              <w:rPr>
                <w:rFonts w:cs="Arial"/>
                <w:noProof/>
                <w:lang w:val="sr-Cyrl-RS"/>
              </w:rPr>
              <w:t>- испитни напон U</w:t>
            </w:r>
            <w:r w:rsidRPr="002C1CCB">
              <w:rPr>
                <w:rFonts w:cs="Arial"/>
                <w:noProof/>
                <w:vertAlign w:val="subscript"/>
                <w:lang w:val="sr-Cyrl-RS"/>
              </w:rPr>
              <w:t>M</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pC</w:t>
            </w: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≤10</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3.6.</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Материјал проводника у намотају</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бакар</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3.7.</w:t>
            </w: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r w:rsidRPr="002C1CCB">
              <w:rPr>
                <w:rFonts w:cs="Arial"/>
                <w:noProof/>
                <w:lang w:val="sr-Cyrl-RS"/>
              </w:rPr>
              <w:t>Мин. заштита на нисконапонском делу</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IP54</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3.8.</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Високонапонски прикључак</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lastRenderedPageBreak/>
              <w:t> </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облик</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болцн</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положај</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jc w:val="center"/>
              <w:rPr>
                <w:rFonts w:cs="Arial"/>
                <w:noProof/>
                <w:lang w:val="sr-Cyrl-RS"/>
              </w:rPr>
            </w:pPr>
            <w:r w:rsidRPr="002C1CCB">
              <w:rPr>
                <w:rFonts w:cs="Arial"/>
                <w:noProof/>
                <w:lang w:val="sr-Cyrl-RS"/>
              </w:rPr>
              <w:t xml:space="preserve">вертилакалан </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r w:rsidRPr="002C1CCB">
              <w:rPr>
                <w:rFonts w:cs="Arial"/>
                <w:noProof/>
                <w:lang w:val="sr-Cyrl-RS"/>
              </w:rPr>
              <w:t xml:space="preserve">- димензије </w:t>
            </w:r>
          </w:p>
        </w:tc>
        <w:tc>
          <w:tcPr>
            <w:tcW w:w="1133" w:type="dxa"/>
            <w:tcBorders>
              <w:top w:val="nil"/>
              <w:left w:val="single" w:sz="4" w:space="0" w:color="auto"/>
              <w:bottom w:val="single" w:sz="4" w:space="0" w:color="auto"/>
              <w:right w:val="single" w:sz="4" w:space="0" w:color="auto"/>
            </w:tcBorders>
            <w:shd w:val="clear" w:color="auto" w:fill="FFFFFF"/>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mm</w:t>
            </w:r>
          </w:p>
        </w:tc>
        <w:tc>
          <w:tcPr>
            <w:tcW w:w="2835" w:type="dxa"/>
            <w:tcBorders>
              <w:top w:val="nil"/>
              <w:left w:val="nil"/>
              <w:bottom w:val="single" w:sz="4" w:space="0" w:color="auto"/>
              <w:right w:val="single" w:sz="4" w:space="0" w:color="auto"/>
            </w:tcBorders>
            <w:shd w:val="clear" w:color="auto" w:fill="FFFFFF"/>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Ǿ30</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r w:rsidRPr="002C1CCB">
              <w:rPr>
                <w:rFonts w:cs="Arial"/>
                <w:noProof/>
                <w:lang w:val="sr-Cyrl-RS"/>
              </w:rPr>
              <w:t>- материјал одговарајући зa</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nil"/>
              <w:left w:val="nil"/>
              <w:bottom w:val="single" w:sz="4" w:space="0" w:color="auto"/>
              <w:right w:val="single" w:sz="4" w:space="0" w:color="auto"/>
            </w:tcBorders>
            <w:shd w:val="clear" w:color="auto" w:fill="auto"/>
            <w:vAlign w:val="center"/>
          </w:tcPr>
          <w:p w:rsidR="00591474" w:rsidRPr="002C1CCB" w:rsidRDefault="00591474" w:rsidP="00627C64">
            <w:pPr>
              <w:spacing w:before="0"/>
              <w:jc w:val="center"/>
              <w:rPr>
                <w:rFonts w:cs="Arial"/>
                <w:noProof/>
                <w:lang w:val="sr-Cyrl-RS"/>
              </w:rPr>
            </w:pPr>
            <w:r w:rsidRPr="002C1CCB">
              <w:rPr>
                <w:rFonts w:cs="Arial"/>
                <w:noProof/>
                <w:lang w:val="sr-Cyrl-RS"/>
              </w:rPr>
              <w:t>одговара Сu прикључку</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3.9.</w:t>
            </w: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r w:rsidRPr="002C1CCB">
              <w:rPr>
                <w:rFonts w:cs="Arial"/>
                <w:noProof/>
                <w:lang w:val="sr-Cyrl-RS"/>
              </w:rPr>
              <w:t>Прикључак уземљивача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nil"/>
              <w:left w:val="nil"/>
              <w:bottom w:val="single" w:sz="4" w:space="0" w:color="auto"/>
              <w:right w:val="single" w:sz="4" w:space="0" w:color="auto"/>
            </w:tcBorders>
            <w:shd w:val="clear" w:color="auto" w:fill="auto"/>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r w:rsidRPr="002C1CCB">
              <w:rPr>
                <w:rFonts w:cs="Arial"/>
                <w:noProof/>
                <w:lang w:val="sr-Cyrl-RS"/>
              </w:rPr>
              <w:t>- материјал одговарајући за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nil"/>
              <w:left w:val="nil"/>
              <w:bottom w:val="single" w:sz="4" w:space="0" w:color="auto"/>
              <w:right w:val="single" w:sz="4" w:space="0" w:color="auto"/>
            </w:tcBorders>
            <w:shd w:val="clear" w:color="auto" w:fill="auto"/>
            <w:vAlign w:val="center"/>
          </w:tcPr>
          <w:p w:rsidR="00591474" w:rsidRPr="002C1CCB" w:rsidRDefault="00591474" w:rsidP="00627C64">
            <w:pPr>
              <w:spacing w:before="0"/>
              <w:jc w:val="center"/>
              <w:rPr>
                <w:rFonts w:cs="Arial"/>
                <w:noProof/>
                <w:lang w:val="sr-Cyrl-RS"/>
              </w:rPr>
            </w:pPr>
            <w:r w:rsidRPr="002C1CCB">
              <w:rPr>
                <w:rFonts w:cs="Arial"/>
                <w:noProof/>
                <w:lang w:val="sr-Cyrl-RS"/>
              </w:rPr>
              <w:t>Cu</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r w:rsidRPr="002C1CCB">
              <w:rPr>
                <w:rFonts w:cs="Arial"/>
                <w:noProof/>
                <w:lang w:val="sr-Cyrl-RS"/>
              </w:rPr>
              <w:t>- облик уземљивача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nil"/>
              <w:left w:val="nil"/>
              <w:bottom w:val="single" w:sz="4" w:space="0" w:color="auto"/>
              <w:right w:val="single" w:sz="4" w:space="0" w:color="auto"/>
            </w:tcBorders>
            <w:shd w:val="clear" w:color="auto" w:fill="auto"/>
            <w:vAlign w:val="center"/>
          </w:tcPr>
          <w:p w:rsidR="00591474" w:rsidRPr="002C1CCB" w:rsidRDefault="00591474" w:rsidP="00627C64">
            <w:pPr>
              <w:spacing w:before="0"/>
              <w:jc w:val="center"/>
              <w:rPr>
                <w:rFonts w:cs="Arial"/>
                <w:noProof/>
                <w:lang w:val="sr-Cyrl-RS"/>
              </w:rPr>
            </w:pPr>
            <w:r w:rsidRPr="002C1CCB">
              <w:rPr>
                <w:rFonts w:cs="Arial"/>
                <w:noProof/>
                <w:lang w:val="sr-Cyrl-RS"/>
              </w:rPr>
              <w:t>уже 1xCu 50mm</w:t>
            </w:r>
            <w:r w:rsidRPr="002C1CCB">
              <w:rPr>
                <w:rFonts w:cs="Arial"/>
                <w:noProof/>
                <w:vertAlign w:val="superscript"/>
                <w:lang w:val="sr-Cyrl-RS"/>
              </w:rPr>
              <w:t>2</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3.10.</w:t>
            </w: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r w:rsidRPr="002C1CCB">
              <w:rPr>
                <w:rFonts w:cs="Arial"/>
                <w:noProof/>
                <w:lang w:val="sr-Cyrl-RS"/>
              </w:rPr>
              <w:t>Прикључак за мерење капацитета и tgδ</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p>
        </w:tc>
        <w:tc>
          <w:tcPr>
            <w:tcW w:w="2835" w:type="dxa"/>
            <w:tcBorders>
              <w:top w:val="nil"/>
              <w:left w:val="nil"/>
              <w:bottom w:val="single" w:sz="4" w:space="0" w:color="auto"/>
              <w:right w:val="single" w:sz="4" w:space="0" w:color="auto"/>
            </w:tcBorders>
            <w:shd w:val="clear" w:color="auto" w:fill="auto"/>
            <w:vAlign w:val="center"/>
          </w:tcPr>
          <w:p w:rsidR="00591474" w:rsidRPr="002C1CCB" w:rsidRDefault="00591474" w:rsidP="00627C64">
            <w:pPr>
              <w:spacing w:before="0"/>
              <w:jc w:val="center"/>
              <w:rPr>
                <w:rFonts w:cs="Arial"/>
                <w:noProof/>
                <w:lang w:val="sr-Cyrl-RS"/>
              </w:rPr>
            </w:pPr>
            <w:r w:rsidRPr="002C1CCB">
              <w:rPr>
                <w:rFonts w:cs="Arial"/>
                <w:noProof/>
                <w:lang w:val="sr-Cyrl-RS"/>
              </w:rPr>
              <w:t>Да</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3.11.</w:t>
            </w: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r w:rsidRPr="002C1CCB">
              <w:rPr>
                <w:rFonts w:cs="Arial"/>
                <w:noProof/>
                <w:lang w:val="sr-Cyrl-RS"/>
              </w:rPr>
              <w:t>Прикључак за узимање узорка уља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p>
        </w:tc>
        <w:tc>
          <w:tcPr>
            <w:tcW w:w="2835" w:type="dxa"/>
            <w:tcBorders>
              <w:top w:val="nil"/>
              <w:left w:val="nil"/>
              <w:bottom w:val="single" w:sz="4" w:space="0" w:color="auto"/>
              <w:right w:val="single" w:sz="4" w:space="0" w:color="auto"/>
            </w:tcBorders>
            <w:shd w:val="clear" w:color="auto" w:fill="auto"/>
            <w:vAlign w:val="center"/>
          </w:tcPr>
          <w:p w:rsidR="00591474" w:rsidRPr="002C1CCB" w:rsidRDefault="00591474" w:rsidP="00627C64">
            <w:pPr>
              <w:spacing w:before="0"/>
              <w:jc w:val="center"/>
              <w:rPr>
                <w:rFonts w:cs="Arial"/>
                <w:noProof/>
                <w:lang w:val="sr-Cyrl-RS"/>
              </w:rPr>
            </w:pPr>
            <w:r w:rsidRPr="002C1CCB">
              <w:rPr>
                <w:rFonts w:cs="Arial"/>
                <w:noProof/>
                <w:lang w:val="sr-Cyrl-RS"/>
              </w:rPr>
              <w:t>Да</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3.12.</w:t>
            </w: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r w:rsidRPr="002C1CCB">
              <w:rPr>
                <w:rFonts w:cs="Arial"/>
                <w:noProof/>
                <w:lang w:val="sr-Cyrl-RS"/>
              </w:rPr>
              <w:t>Место пломбирања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p>
        </w:tc>
        <w:tc>
          <w:tcPr>
            <w:tcW w:w="2835" w:type="dxa"/>
            <w:tcBorders>
              <w:top w:val="nil"/>
              <w:left w:val="nil"/>
              <w:bottom w:val="single" w:sz="4" w:space="0" w:color="auto"/>
              <w:right w:val="single" w:sz="4" w:space="0" w:color="auto"/>
            </w:tcBorders>
            <w:shd w:val="clear" w:color="auto" w:fill="auto"/>
            <w:vAlign w:val="center"/>
          </w:tcPr>
          <w:p w:rsidR="00591474" w:rsidRPr="002C1CCB" w:rsidRDefault="00591474" w:rsidP="00627C64">
            <w:pPr>
              <w:spacing w:before="0"/>
              <w:jc w:val="center"/>
              <w:rPr>
                <w:rFonts w:cs="Arial"/>
                <w:noProof/>
                <w:lang w:val="sr-Cyrl-RS"/>
              </w:rPr>
            </w:pPr>
            <w:r w:rsidRPr="002C1CCB">
              <w:rPr>
                <w:rFonts w:cs="Arial"/>
                <w:noProof/>
                <w:lang w:val="sr-Cyrl-RS"/>
              </w:rPr>
              <w:t>Да</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3.14.</w:t>
            </w:r>
          </w:p>
        </w:tc>
        <w:tc>
          <w:tcPr>
            <w:tcW w:w="3686" w:type="dxa"/>
            <w:tcBorders>
              <w:top w:val="nil"/>
              <w:left w:val="nil"/>
              <w:bottom w:val="single" w:sz="8" w:space="0" w:color="auto"/>
              <w:right w:val="single" w:sz="8" w:space="0" w:color="auto"/>
            </w:tcBorders>
            <w:shd w:val="clear" w:color="auto" w:fill="auto"/>
            <w:vAlign w:val="center"/>
          </w:tcPr>
          <w:p w:rsidR="00591474" w:rsidRPr="002C1CCB" w:rsidRDefault="00591474" w:rsidP="00627C64">
            <w:pPr>
              <w:spacing w:before="0"/>
              <w:rPr>
                <w:rFonts w:cs="Arial"/>
                <w:noProof/>
                <w:lang w:val="sr-Cyrl-RS"/>
              </w:rPr>
            </w:pPr>
            <w:r w:rsidRPr="002C1CCB">
              <w:rPr>
                <w:rFonts w:cs="Arial"/>
                <w:noProof/>
                <w:lang w:val="sr-Cyrl-RS"/>
              </w:rPr>
              <w:t>Спољни метални делови од алуминијума или нерђајућег челика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p>
        </w:tc>
        <w:tc>
          <w:tcPr>
            <w:tcW w:w="2835" w:type="dxa"/>
            <w:tcBorders>
              <w:top w:val="nil"/>
              <w:left w:val="nil"/>
              <w:bottom w:val="single" w:sz="4" w:space="0" w:color="auto"/>
              <w:right w:val="single" w:sz="4" w:space="0" w:color="auto"/>
            </w:tcBorders>
            <w:shd w:val="clear" w:color="auto" w:fill="auto"/>
            <w:vAlign w:val="center"/>
          </w:tcPr>
          <w:p w:rsidR="00591474" w:rsidRPr="002C1CCB" w:rsidRDefault="00591474" w:rsidP="00627C64">
            <w:pPr>
              <w:spacing w:before="0"/>
              <w:jc w:val="center"/>
              <w:rPr>
                <w:rFonts w:cs="Arial"/>
                <w:noProof/>
                <w:lang w:val="sr-Cyrl-RS"/>
              </w:rPr>
            </w:pPr>
            <w:r w:rsidRPr="002C1CCB">
              <w:rPr>
                <w:rFonts w:cs="Arial"/>
                <w:noProof/>
                <w:lang w:val="sr-Cyrl-RS"/>
              </w:rPr>
              <w:t>Да</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3.15.</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Тежина и димензије</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xml:space="preserve">- укупна тежина                      </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kg</w:t>
            </w: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i/>
                <w:noProof/>
                <w:lang w:val="sr-Cyrl-RS"/>
              </w:rPr>
            </w:pPr>
            <w:r w:rsidRPr="002C1CCB">
              <w:rPr>
                <w:rFonts w:cs="Arial"/>
                <w:i/>
                <w:noProof/>
                <w:lang w:val="sr-Cyrl-RS"/>
              </w:rPr>
              <w:t>до 400</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3686" w:type="dxa"/>
            <w:tcBorders>
              <w:top w:val="nil"/>
              <w:left w:val="nil"/>
              <w:bottom w:val="single" w:sz="8"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xml:space="preserve">- висина </w:t>
            </w:r>
            <w:r w:rsidRPr="002C1CCB">
              <w:rPr>
                <w:rFonts w:cs="Arial"/>
                <w:noProof/>
                <w:lang w:val="sr-Cyrl-RS"/>
              </w:rPr>
              <w:br/>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mm</w:t>
            </w:r>
          </w:p>
        </w:tc>
        <w:tc>
          <w:tcPr>
            <w:tcW w:w="2835" w:type="dxa"/>
            <w:tcBorders>
              <w:top w:val="nil"/>
              <w:left w:val="nil"/>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i/>
                <w:noProof/>
                <w:lang w:val="sr-Cyrl-RS"/>
              </w:rPr>
            </w:pPr>
            <w:r w:rsidRPr="002C1CCB">
              <w:rPr>
                <w:rFonts w:cs="Arial"/>
                <w:i/>
                <w:noProof/>
                <w:lang w:val="sr-Cyrl-RS"/>
              </w:rPr>
              <w:t>уписати</w:t>
            </w:r>
          </w:p>
        </w:tc>
        <w:tc>
          <w:tcPr>
            <w:tcW w:w="1701" w:type="dxa"/>
            <w:tcBorders>
              <w:top w:val="nil"/>
              <w:left w:val="nil"/>
              <w:bottom w:val="single" w:sz="4" w:space="0" w:color="auto"/>
              <w:right w:val="single" w:sz="8"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single" w:sz="8" w:space="0" w:color="auto"/>
              <w:left w:val="single" w:sz="8" w:space="0" w:color="auto"/>
              <w:bottom w:val="single" w:sz="4" w:space="0" w:color="auto"/>
              <w:right w:val="nil"/>
            </w:tcBorders>
            <w:shd w:val="clear" w:color="auto" w:fill="CCFFCC"/>
            <w:noWrap/>
            <w:vAlign w:val="center"/>
          </w:tcPr>
          <w:p w:rsidR="00591474" w:rsidRPr="002C1CCB" w:rsidRDefault="00591474" w:rsidP="00627C64">
            <w:pPr>
              <w:spacing w:before="0"/>
              <w:jc w:val="center"/>
              <w:rPr>
                <w:rFonts w:cs="Arial"/>
                <w:b/>
                <w:bCs/>
                <w:noProof/>
                <w:lang w:val="sr-Cyrl-RS"/>
              </w:rPr>
            </w:pPr>
            <w:r w:rsidRPr="002C1CCB">
              <w:rPr>
                <w:rFonts w:cs="Arial"/>
                <w:b/>
                <w:bCs/>
                <w:noProof/>
                <w:lang w:val="sr-Cyrl-RS"/>
              </w:rPr>
              <w:t>4</w:t>
            </w:r>
          </w:p>
        </w:tc>
        <w:tc>
          <w:tcPr>
            <w:tcW w:w="3686" w:type="dxa"/>
            <w:tcBorders>
              <w:top w:val="single" w:sz="8" w:space="0" w:color="auto"/>
              <w:left w:val="nil"/>
              <w:bottom w:val="single" w:sz="4" w:space="0" w:color="auto"/>
              <w:right w:val="nil"/>
            </w:tcBorders>
            <w:shd w:val="clear" w:color="auto" w:fill="CCFFCC"/>
            <w:noWrap/>
            <w:vAlign w:val="center"/>
          </w:tcPr>
          <w:p w:rsidR="00591474" w:rsidRPr="002C1CCB" w:rsidRDefault="00591474" w:rsidP="00627C64">
            <w:pPr>
              <w:spacing w:before="0"/>
              <w:rPr>
                <w:rFonts w:cs="Arial"/>
                <w:b/>
                <w:bCs/>
                <w:noProof/>
                <w:lang w:val="sr-Cyrl-RS"/>
              </w:rPr>
            </w:pPr>
            <w:r w:rsidRPr="002C1CCB">
              <w:rPr>
                <w:rFonts w:cs="Arial"/>
                <w:b/>
                <w:bCs/>
                <w:noProof/>
                <w:lang w:val="sr-Cyrl-RS"/>
              </w:rPr>
              <w:t>ДОКУМЕНТАЦИЈА</w:t>
            </w:r>
          </w:p>
        </w:tc>
        <w:tc>
          <w:tcPr>
            <w:tcW w:w="1133" w:type="dxa"/>
            <w:tcBorders>
              <w:top w:val="single" w:sz="8" w:space="0" w:color="auto"/>
              <w:left w:val="nil"/>
              <w:bottom w:val="single" w:sz="4" w:space="0" w:color="auto"/>
              <w:right w:val="nil"/>
            </w:tcBorders>
            <w:shd w:val="clear" w:color="auto" w:fill="CCFFCC"/>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single" w:sz="8" w:space="0" w:color="auto"/>
              <w:left w:val="nil"/>
              <w:bottom w:val="single" w:sz="4" w:space="0" w:color="auto"/>
              <w:right w:val="nil"/>
            </w:tcBorders>
            <w:shd w:val="clear" w:color="auto" w:fill="CCFFCC"/>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1701" w:type="dxa"/>
            <w:tcBorders>
              <w:top w:val="single" w:sz="8" w:space="0" w:color="auto"/>
              <w:left w:val="nil"/>
              <w:bottom w:val="single" w:sz="4" w:space="0" w:color="auto"/>
              <w:right w:val="single" w:sz="8" w:space="0" w:color="auto"/>
            </w:tcBorders>
            <w:shd w:val="clear" w:color="auto" w:fill="CCFFCC"/>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bCs/>
                <w:noProof/>
                <w:lang w:val="sr-Cyrl-RS"/>
              </w:rPr>
            </w:pPr>
            <w:r w:rsidRPr="002C1CCB">
              <w:rPr>
                <w:rFonts w:cs="Arial"/>
                <w:bCs/>
                <w:noProof/>
                <w:lang w:val="sr-Cyrl-RS"/>
              </w:rPr>
              <w:t>4.1.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rPr>
                <w:rFonts w:cs="Arial"/>
                <w:bCs/>
                <w:noProof/>
                <w:lang w:val="sr-Cyrl-RS"/>
              </w:rPr>
            </w:pPr>
            <w:r w:rsidRPr="002C1CCB">
              <w:rPr>
                <w:rFonts w:cs="Arial"/>
                <w:bCs/>
                <w:noProof/>
                <w:lang w:val="sr-Cyrl-RS"/>
              </w:rPr>
              <w:t>Прегледан списак типских испитивања, за сваки тип и класу специфициране опреме</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noProof/>
                <w:lang w:val="sr-Cyrl-RS"/>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i/>
                <w:noProof/>
                <w:lang w:val="sr-Cyrl-RS"/>
              </w:rPr>
              <w:t>доставити уз понуду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rPr>
                <w:rFonts w:cs="Arial"/>
                <w:noProof/>
                <w:lang w:val="sr-Cyrl-RS"/>
              </w:rPr>
            </w:pPr>
            <w:r w:rsidRPr="002C1CCB">
              <w:rPr>
                <w:rFonts w:cs="Arial"/>
                <w:noProof/>
                <w:lang w:val="sr-Cyrl-RS"/>
              </w:rPr>
              <w:t> </w:t>
            </w:r>
          </w:p>
        </w:tc>
      </w:tr>
      <w:tr w:rsidR="00591474" w:rsidRPr="002C1CCB" w:rsidTr="00AB5A92">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bCs/>
                <w:noProof/>
                <w:lang w:val="sr-Cyrl-RS"/>
              </w:rPr>
            </w:pPr>
            <w:r w:rsidRPr="002C1CCB">
              <w:rPr>
                <w:rFonts w:cs="Arial"/>
                <w:bCs/>
                <w:noProof/>
                <w:lang w:val="sr-Cyrl-RS"/>
              </w:rPr>
              <w:t>4.2.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rPr>
                <w:rFonts w:cs="Arial"/>
                <w:bCs/>
                <w:noProof/>
                <w:lang w:val="sr-Cyrl-RS"/>
              </w:rPr>
            </w:pPr>
            <w:r w:rsidRPr="002C1CCB">
              <w:rPr>
                <w:rFonts w:cs="Arial"/>
                <w:bCs/>
                <w:noProof/>
                <w:lang w:val="sr-Cyrl-RS"/>
              </w:rPr>
              <w:t>Копије типских атеста и сертификата не старији од 10 г.</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i/>
                <w:noProof/>
                <w:lang w:val="sr-Cyrl-RS"/>
              </w:rPr>
              <w:t>доставити уз понуду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rPr>
                <w:rFonts w:cs="Arial"/>
                <w:noProof/>
                <w:lang w:val="sr-Cyrl-RS"/>
              </w:rPr>
            </w:pPr>
          </w:p>
        </w:tc>
      </w:tr>
      <w:tr w:rsidR="00591474" w:rsidRPr="002C1CCB" w:rsidTr="00AB5A92">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bCs/>
                <w:noProof/>
                <w:lang w:val="sr-Cyrl-RS"/>
              </w:rPr>
            </w:pPr>
            <w:r w:rsidRPr="002C1CCB">
              <w:rPr>
                <w:rFonts w:cs="Arial"/>
                <w:bCs/>
                <w:noProof/>
                <w:lang w:val="sr-Cyrl-RS"/>
              </w:rPr>
              <w:t>4.3.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rPr>
                <w:rFonts w:cs="Arial"/>
                <w:bCs/>
                <w:noProof/>
                <w:lang w:val="sr-Cyrl-RS"/>
              </w:rPr>
            </w:pPr>
            <w:r w:rsidRPr="002C1CCB">
              <w:rPr>
                <w:rFonts w:cs="Arial"/>
                <w:bCs/>
                <w:noProof/>
                <w:lang w:val="sr-Cyrl-RS"/>
              </w:rPr>
              <w:t>Уверење о одoбрењу типа или Изјава да ће исте доставити најкасније 30 дана пре испоруке</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i/>
                <w:noProof/>
                <w:lang w:val="sr-Cyrl-RS"/>
              </w:rPr>
              <w:t>доставити уз понуду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rPr>
                <w:rFonts w:cs="Arial"/>
                <w:noProof/>
                <w:lang w:val="sr-Cyrl-RS"/>
              </w:rPr>
            </w:pPr>
          </w:p>
        </w:tc>
      </w:tr>
      <w:tr w:rsidR="00591474" w:rsidRPr="002C1CCB" w:rsidTr="00AB5A92">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bCs/>
                <w:noProof/>
                <w:lang w:val="sr-Cyrl-RS"/>
              </w:rPr>
            </w:pPr>
            <w:r w:rsidRPr="002C1CCB">
              <w:rPr>
                <w:rFonts w:cs="Arial"/>
                <w:bCs/>
                <w:noProof/>
                <w:lang w:val="sr-Cyrl-RS"/>
              </w:rPr>
              <w:t>4.4.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rPr>
                <w:rFonts w:cs="Arial"/>
                <w:bCs/>
                <w:noProof/>
                <w:lang w:val="sr-Cyrl-RS"/>
              </w:rPr>
            </w:pPr>
            <w:r w:rsidRPr="002C1CCB">
              <w:rPr>
                <w:rFonts w:cs="Arial"/>
                <w:bCs/>
                <w:noProof/>
                <w:lang w:val="sr-Cyrl-RS"/>
              </w:rPr>
              <w:t>Описни каталози и литература везана за опрему</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i/>
                <w:noProof/>
                <w:lang w:val="sr-Cyrl-RS"/>
              </w:rPr>
              <w:t>доставити уз понуду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rPr>
                <w:rFonts w:cs="Arial"/>
                <w:noProof/>
                <w:lang w:val="sr-Cyrl-RS"/>
              </w:rPr>
            </w:pPr>
          </w:p>
        </w:tc>
      </w:tr>
      <w:tr w:rsidR="00591474" w:rsidRPr="002C1CCB" w:rsidTr="00AB5A92">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bCs/>
                <w:noProof/>
                <w:lang w:val="sr-Cyrl-RS"/>
              </w:rPr>
            </w:pPr>
            <w:r w:rsidRPr="002C1CCB">
              <w:rPr>
                <w:rFonts w:cs="Arial"/>
                <w:bCs/>
                <w:noProof/>
                <w:lang w:val="sr-Cyrl-RS"/>
              </w:rPr>
              <w:t>4.5.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rPr>
                <w:rFonts w:cs="Arial"/>
                <w:bCs/>
                <w:noProof/>
                <w:lang w:val="sr-Cyrl-RS"/>
              </w:rPr>
            </w:pPr>
            <w:r w:rsidRPr="002C1CCB">
              <w:rPr>
                <w:rFonts w:cs="Arial"/>
                <w:bCs/>
                <w:noProof/>
                <w:lang w:val="sr-Cyrl-RS"/>
              </w:rPr>
              <w:t>Монтажни цртежи, шеме и сл..</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i/>
                <w:noProof/>
                <w:lang w:val="sr-Cyrl-RS"/>
              </w:rPr>
              <w:t>доставити уз понуду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rPr>
                <w:rFonts w:cs="Arial"/>
                <w:noProof/>
                <w:lang w:val="sr-Cyrl-RS"/>
              </w:rPr>
            </w:pPr>
          </w:p>
        </w:tc>
      </w:tr>
      <w:tr w:rsidR="00591474" w:rsidRPr="002C1CCB" w:rsidTr="00AB5A92">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bCs/>
                <w:noProof/>
                <w:lang w:val="sr-Cyrl-RS"/>
              </w:rPr>
            </w:pPr>
            <w:r w:rsidRPr="002C1CCB">
              <w:rPr>
                <w:rFonts w:cs="Arial"/>
                <w:bCs/>
                <w:noProof/>
                <w:lang w:val="sr-Cyrl-RS"/>
              </w:rPr>
              <w:t>4.6.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rPr>
                <w:rFonts w:cs="Arial"/>
                <w:bCs/>
                <w:noProof/>
                <w:lang w:val="sr-Cyrl-RS"/>
              </w:rPr>
            </w:pPr>
            <w:r w:rsidRPr="002C1CCB">
              <w:rPr>
                <w:rFonts w:cs="Arial"/>
                <w:bCs/>
                <w:noProof/>
                <w:lang w:val="sr-Cyrl-RS"/>
              </w:rPr>
              <w:t>Упутство за монтажу и одржавање</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i/>
                <w:noProof/>
                <w:lang w:val="sr-Cyrl-RS"/>
              </w:rPr>
              <w:t>доставити уз понуду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rPr>
                <w:rFonts w:cs="Arial"/>
                <w:noProof/>
                <w:lang w:val="sr-Cyrl-RS"/>
              </w:rPr>
            </w:pPr>
          </w:p>
        </w:tc>
      </w:tr>
      <w:tr w:rsidR="00591474" w:rsidRPr="002C1CCB" w:rsidTr="00AB5A92">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bCs/>
                <w:noProof/>
                <w:lang w:val="sr-Cyrl-RS"/>
              </w:rPr>
            </w:pPr>
            <w:r w:rsidRPr="002C1CCB">
              <w:rPr>
                <w:rFonts w:cs="Arial"/>
                <w:bCs/>
                <w:noProof/>
                <w:lang w:val="sr-Cyrl-RS"/>
              </w:rPr>
              <w:t>4.7.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rPr>
                <w:rFonts w:cs="Arial"/>
                <w:bCs/>
                <w:noProof/>
                <w:lang w:val="sr-Cyrl-RS"/>
              </w:rPr>
            </w:pPr>
            <w:r w:rsidRPr="002C1CCB">
              <w:rPr>
                <w:rFonts w:cs="Arial"/>
                <w:bCs/>
                <w:noProof/>
                <w:lang w:val="sr-Cyrl-RS"/>
              </w:rPr>
              <w:t>Предлог испитног протокола</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jc w:val="center"/>
              <w:rPr>
                <w:rFonts w:cs="Arial"/>
                <w:noProof/>
                <w:lang w:val="sr-Cyrl-RS"/>
              </w:rPr>
            </w:pPr>
            <w:r w:rsidRPr="002C1CCB">
              <w:rPr>
                <w:rFonts w:cs="Arial"/>
                <w:i/>
                <w:noProof/>
                <w:lang w:val="sr-Cyrl-RS"/>
              </w:rPr>
              <w:t>доставити уз понуду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474" w:rsidRPr="002C1CCB" w:rsidRDefault="00591474" w:rsidP="00627C64">
            <w:pPr>
              <w:spacing w:before="0"/>
              <w:rPr>
                <w:rFonts w:cs="Arial"/>
                <w:noProof/>
                <w:lang w:val="sr-Cyrl-RS"/>
              </w:rPr>
            </w:pPr>
          </w:p>
        </w:tc>
      </w:tr>
    </w:tbl>
    <w:p w:rsidR="00591474" w:rsidRDefault="00591474" w:rsidP="00591474">
      <w:pPr>
        <w:rPr>
          <w:noProof/>
          <w:lang w:val="sr-Latn-RS"/>
        </w:rPr>
      </w:pPr>
    </w:p>
    <w:p w:rsidR="00591474" w:rsidRDefault="00591474" w:rsidP="00591474">
      <w:pPr>
        <w:jc w:val="right"/>
        <w:rPr>
          <w:noProof/>
          <w:lang w:val="sr-Latn-RS"/>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7E7BB8" w:rsidRPr="00F10346" w:rsidRDefault="007E7BB8" w:rsidP="00343A18">
      <w:pPr>
        <w:pStyle w:val="KDParagraf"/>
        <w:spacing w:before="0"/>
        <w:rPr>
          <w:rFonts w:eastAsia="Calibri" w:cs="Arial"/>
          <w:noProof/>
          <w:color w:val="00B0F0"/>
        </w:rPr>
      </w:pPr>
    </w:p>
    <w:sectPr w:rsidR="007E7BB8" w:rsidRPr="00F10346"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051" w:rsidRDefault="00726051">
      <w:r>
        <w:separator/>
      </w:r>
    </w:p>
    <w:p w:rsidR="00726051" w:rsidRDefault="00726051"/>
  </w:endnote>
  <w:endnote w:type="continuationSeparator" w:id="0">
    <w:p w:rsidR="00726051" w:rsidRDefault="00726051">
      <w:r>
        <w:continuationSeparator/>
      </w:r>
    </w:p>
    <w:p w:rsidR="00726051" w:rsidRDefault="00726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Times_Lat">
    <w:altName w:val="Courier New"/>
    <w:charset w:val="00"/>
    <w:family w:val="roman"/>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6B" w:rsidRDefault="00B7686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686B" w:rsidRDefault="00B7686B" w:rsidP="00841BE7">
    <w:pPr>
      <w:pStyle w:val="Footer"/>
      <w:ind w:right="360"/>
    </w:pPr>
  </w:p>
  <w:p w:rsidR="00B7686B" w:rsidRDefault="00B7686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6B" w:rsidRPr="00EC5BB4" w:rsidRDefault="00B7686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41FBA">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41FBA">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6B" w:rsidRPr="00EC5BB4" w:rsidRDefault="00B7686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6D9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6D97">
      <w:rPr>
        <w:rStyle w:val="PageNumber"/>
        <w:rFonts w:cs="Arial"/>
        <w:b/>
        <w:noProof/>
        <w:szCs w:val="24"/>
      </w:rPr>
      <w:t>61</w:t>
    </w:r>
    <w:r w:rsidRPr="00EC5BB4">
      <w:rPr>
        <w:rStyle w:val="PageNumber"/>
        <w:rFonts w:cs="Arial"/>
        <w:b/>
        <w:szCs w:val="24"/>
      </w:rPr>
      <w:fldChar w:fldCharType="end"/>
    </w:r>
  </w:p>
  <w:p w:rsidR="00B7686B" w:rsidRDefault="00B76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051" w:rsidRDefault="00726051">
      <w:r>
        <w:separator/>
      </w:r>
    </w:p>
    <w:p w:rsidR="00726051" w:rsidRDefault="00726051"/>
  </w:footnote>
  <w:footnote w:type="continuationSeparator" w:id="0">
    <w:p w:rsidR="00726051" w:rsidRDefault="00726051">
      <w:r>
        <w:continuationSeparator/>
      </w:r>
    </w:p>
    <w:p w:rsidR="00726051" w:rsidRDefault="007260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6B" w:rsidRDefault="00B7686B" w:rsidP="004276AD">
    <w:pPr>
      <w:pStyle w:val="Header"/>
      <w:rPr>
        <w:sz w:val="20"/>
      </w:rPr>
    </w:pPr>
  </w:p>
  <w:p w:rsidR="00B7686B" w:rsidRDefault="00B7686B" w:rsidP="00AD3421">
    <w:pPr>
      <w:pStyle w:val="Header"/>
      <w:spacing w:before="0"/>
      <w:rPr>
        <w:b/>
        <w:szCs w:val="24"/>
      </w:rPr>
    </w:pPr>
    <w:r w:rsidRPr="00EC5BB4">
      <w:rPr>
        <w:szCs w:val="24"/>
      </w:rPr>
      <w:t>ЈП „Електропривреда Србије“ Београд          Конкурсна документација ЈН</w:t>
    </w:r>
  </w:p>
  <w:p w:rsidR="00B7686B" w:rsidRPr="00EC5BB4" w:rsidRDefault="00B7686B" w:rsidP="00AD3421">
    <w:pPr>
      <w:pStyle w:val="Header"/>
      <w:tabs>
        <w:tab w:val="clear" w:pos="4320"/>
        <w:tab w:val="clear" w:pos="8640"/>
        <w:tab w:val="left" w:pos="5115"/>
      </w:tabs>
      <w:spacing w:before="0"/>
      <w:rPr>
        <w:szCs w:val="24"/>
      </w:rPr>
    </w:pPr>
    <w:r>
      <w:rPr>
        <w:szCs w:val="24"/>
      </w:rPr>
      <w:tab/>
    </w:r>
    <w:r w:rsidRPr="00BA0913">
      <w:rPr>
        <w:sz w:val="22"/>
        <w:szCs w:val="22"/>
        <w:lang w:val="sr-Cyrl-RS"/>
      </w:rPr>
      <w:t>3000</w:t>
    </w:r>
    <w:r>
      <w:rPr>
        <w:sz w:val="22"/>
        <w:szCs w:val="22"/>
        <w:lang w:val="sr-Latn-RS"/>
      </w:rPr>
      <w:t>/</w:t>
    </w:r>
    <w:r w:rsidRPr="00BA0913">
      <w:rPr>
        <w:sz w:val="22"/>
        <w:szCs w:val="22"/>
        <w:lang w:val="sr-Cyrl-RS"/>
      </w:rPr>
      <w:t>0676</w:t>
    </w:r>
    <w:r>
      <w:rPr>
        <w:sz w:val="22"/>
        <w:szCs w:val="22"/>
        <w:lang w:val="sr-Latn-RS"/>
      </w:rPr>
      <w:t>/</w:t>
    </w:r>
    <w:r w:rsidRPr="00BA0913">
      <w:rPr>
        <w:sz w:val="22"/>
        <w:szCs w:val="22"/>
        <w:lang w:val="sr-Cyrl-RS"/>
      </w:rPr>
      <w:t>2016(574</w:t>
    </w:r>
    <w:r>
      <w:rPr>
        <w:sz w:val="22"/>
        <w:szCs w:val="22"/>
        <w:lang w:val="sr-Latn-RS"/>
      </w:rPr>
      <w:t>/</w:t>
    </w:r>
    <w:r w:rsidRPr="00BA0913">
      <w:rPr>
        <w:sz w:val="22"/>
        <w:szCs w:val="22"/>
        <w:lang w:val="sr-Cyrl-RS"/>
      </w:rPr>
      <w:t>2016)</w:t>
    </w:r>
  </w:p>
  <w:p w:rsidR="00B7686B" w:rsidRPr="004276AD" w:rsidRDefault="00B7686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6B" w:rsidRDefault="00B7686B" w:rsidP="004276AD">
    <w:pPr>
      <w:pStyle w:val="Header"/>
    </w:pPr>
  </w:p>
  <w:p w:rsidR="00B7686B" w:rsidRDefault="00B7686B" w:rsidP="00AD3421">
    <w:pPr>
      <w:pStyle w:val="Header"/>
      <w:spacing w:before="0"/>
      <w:rPr>
        <w:b/>
        <w:szCs w:val="24"/>
      </w:rPr>
    </w:pPr>
    <w:r w:rsidRPr="00113B84">
      <w:rPr>
        <w:szCs w:val="24"/>
      </w:rPr>
      <w:t>ЈП „Електропривреда Србије“ Београд    Конкурсна документација ЈН</w:t>
    </w:r>
    <w:r>
      <w:rPr>
        <w:b/>
        <w:szCs w:val="24"/>
      </w:rPr>
      <w:t xml:space="preserve"> </w:t>
    </w:r>
  </w:p>
  <w:p w:rsidR="00B7686B" w:rsidRPr="00113B84" w:rsidRDefault="00B7686B" w:rsidP="00AD3421">
    <w:pPr>
      <w:pStyle w:val="Header"/>
      <w:tabs>
        <w:tab w:val="clear" w:pos="4320"/>
        <w:tab w:val="clear" w:pos="8640"/>
        <w:tab w:val="center" w:pos="4514"/>
      </w:tabs>
      <w:spacing w:before="0"/>
      <w:rPr>
        <w:szCs w:val="24"/>
      </w:rPr>
    </w:pPr>
    <w:r>
      <w:rPr>
        <w:b/>
        <w:szCs w:val="24"/>
      </w:rPr>
      <w:t xml:space="preserve">                 </w:t>
    </w:r>
    <w:r>
      <w:rPr>
        <w:b/>
        <w:szCs w:val="24"/>
      </w:rPr>
      <w:tab/>
      <w:t xml:space="preserve">                                                       </w:t>
    </w:r>
    <w:r w:rsidRPr="00BA0913">
      <w:rPr>
        <w:sz w:val="22"/>
        <w:szCs w:val="22"/>
        <w:lang w:val="sr-Cyrl-RS"/>
      </w:rPr>
      <w:t>3000</w:t>
    </w:r>
    <w:r>
      <w:rPr>
        <w:sz w:val="22"/>
        <w:szCs w:val="22"/>
        <w:lang w:val="sr-Latn-RS"/>
      </w:rPr>
      <w:t>/</w:t>
    </w:r>
    <w:r w:rsidRPr="00BA0913">
      <w:rPr>
        <w:sz w:val="22"/>
        <w:szCs w:val="22"/>
        <w:lang w:val="sr-Cyrl-RS"/>
      </w:rPr>
      <w:t>0676</w:t>
    </w:r>
    <w:r>
      <w:rPr>
        <w:sz w:val="22"/>
        <w:szCs w:val="22"/>
        <w:lang w:val="sr-Latn-RS"/>
      </w:rPr>
      <w:t>/</w:t>
    </w:r>
    <w:r w:rsidRPr="00BA0913">
      <w:rPr>
        <w:sz w:val="22"/>
        <w:szCs w:val="22"/>
        <w:lang w:val="sr-Cyrl-RS"/>
      </w:rPr>
      <w:t>2016(574</w:t>
    </w:r>
    <w:r>
      <w:rPr>
        <w:sz w:val="22"/>
        <w:szCs w:val="22"/>
        <w:lang w:val="sr-Latn-RS"/>
      </w:rPr>
      <w:t>/</w:t>
    </w:r>
    <w:r w:rsidRPr="00BA0913">
      <w:rPr>
        <w:sz w:val="22"/>
        <w:szCs w:val="22"/>
        <w:lang w:val="sr-Cyrl-RS"/>
      </w:rPr>
      <w:t>2016)</w:t>
    </w:r>
  </w:p>
  <w:p w:rsidR="00B7686B" w:rsidRPr="00210557" w:rsidRDefault="00B7686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1E8871FA"/>
    <w:multiLevelType w:val="hybridMultilevel"/>
    <w:tmpl w:val="E6F24D86"/>
    <w:lvl w:ilvl="0" w:tplc="D44033E2">
      <w:numFmt w:val="bullet"/>
      <w:lvlText w:val="-"/>
      <w:lvlJc w:val="left"/>
      <w:pPr>
        <w:tabs>
          <w:tab w:val="num" w:pos="1080"/>
        </w:tabs>
        <w:ind w:left="1080" w:hanging="360"/>
      </w:pPr>
      <w:rPr>
        <w:rFonts w:ascii="Times_Lat" w:eastAsia="Times New Roman" w:hAnsi="Times_Lat"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FFF3726"/>
    <w:multiLevelType w:val="hybridMultilevel"/>
    <w:tmpl w:val="C5F256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2F044C"/>
    <w:multiLevelType w:val="hybridMultilevel"/>
    <w:tmpl w:val="F312B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50917"/>
    <w:multiLevelType w:val="hybridMultilevel"/>
    <w:tmpl w:val="AB2E94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3"/>
  </w:num>
  <w:num w:numId="3">
    <w:abstractNumId w:val="82"/>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3"/>
  </w:num>
  <w:num w:numId="8">
    <w:abstractNumId w:val="67"/>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num>
  <w:num w:numId="11">
    <w:abstractNumId w:val="71"/>
  </w:num>
  <w:num w:numId="12">
    <w:abstractNumId w:val="66"/>
  </w:num>
  <w:num w:numId="13">
    <w:abstractNumId w:val="59"/>
  </w:num>
  <w:num w:numId="14">
    <w:abstractNumId w:val="57"/>
  </w:num>
  <w:num w:numId="15">
    <w:abstractNumId w:val="72"/>
  </w:num>
  <w:num w:numId="16">
    <w:abstractNumId w:val="62"/>
  </w:num>
  <w:num w:numId="17">
    <w:abstractNumId w:val="83"/>
  </w:num>
  <w:num w:numId="18">
    <w:abstractNumId w:val="86"/>
  </w:num>
  <w:num w:numId="19">
    <w:abstractNumId w:val="83"/>
  </w:num>
  <w:num w:numId="20">
    <w:abstractNumId w:val="50"/>
  </w:num>
  <w:num w:numId="21">
    <w:abstractNumId w:val="75"/>
  </w:num>
  <w:num w:numId="22">
    <w:abstractNumId w:val="65"/>
  </w:num>
  <w:num w:numId="23">
    <w:abstractNumId w:val="49"/>
  </w:num>
  <w:num w:numId="24">
    <w:abstractNumId w:val="51"/>
  </w:num>
  <w:num w:numId="25">
    <w:abstractNumId w:val="69"/>
  </w:num>
  <w:num w:numId="26">
    <w:abstractNumId w:val="85"/>
  </w:num>
  <w:num w:numId="27">
    <w:abstractNumId w:val="73"/>
  </w:num>
  <w:num w:numId="28">
    <w:abstractNumId w:val="88"/>
  </w:num>
  <w:num w:numId="29">
    <w:abstractNumId w:val="77"/>
  </w:num>
  <w:num w:numId="30">
    <w:abstractNumId w:val="68"/>
  </w:num>
  <w:num w:numId="31">
    <w:abstractNumId w:val="64"/>
  </w:num>
  <w:num w:numId="32">
    <w:abstractNumId w:val="76"/>
  </w:num>
  <w:num w:numId="33">
    <w:abstractNumId w:val="79"/>
  </w:num>
  <w:num w:numId="34">
    <w:abstractNumId w:val="9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335"/>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826"/>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7E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AFC"/>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B9A"/>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46B"/>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55"/>
    <w:rsid w:val="000C5468"/>
    <w:rsid w:val="000C547B"/>
    <w:rsid w:val="000C562B"/>
    <w:rsid w:val="000C5731"/>
    <w:rsid w:val="000C5D43"/>
    <w:rsid w:val="000C67B2"/>
    <w:rsid w:val="000C7024"/>
    <w:rsid w:val="000C74D9"/>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16"/>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CDF"/>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BA"/>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D49"/>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B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104"/>
    <w:rsid w:val="00254951"/>
    <w:rsid w:val="00254A9F"/>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9F1"/>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24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20"/>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DEA"/>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576"/>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F91"/>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250"/>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37"/>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DCB"/>
    <w:rsid w:val="0045306E"/>
    <w:rsid w:val="00453275"/>
    <w:rsid w:val="004532CC"/>
    <w:rsid w:val="00453A04"/>
    <w:rsid w:val="00453B90"/>
    <w:rsid w:val="00453FD0"/>
    <w:rsid w:val="0045469A"/>
    <w:rsid w:val="0045575A"/>
    <w:rsid w:val="004559F1"/>
    <w:rsid w:val="00455D19"/>
    <w:rsid w:val="00455E5C"/>
    <w:rsid w:val="00456435"/>
    <w:rsid w:val="0045685C"/>
    <w:rsid w:val="00456A8F"/>
    <w:rsid w:val="00457A99"/>
    <w:rsid w:val="00460976"/>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153"/>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5D6"/>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3A8"/>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5F05"/>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171"/>
    <w:rsid w:val="005033B2"/>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0EE"/>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474"/>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663"/>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BE1"/>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4C"/>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6D9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38A"/>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64"/>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191"/>
    <w:rsid w:val="00681D48"/>
    <w:rsid w:val="00681DD6"/>
    <w:rsid w:val="006828A6"/>
    <w:rsid w:val="00682C79"/>
    <w:rsid w:val="0068305D"/>
    <w:rsid w:val="0068310D"/>
    <w:rsid w:val="00683CE7"/>
    <w:rsid w:val="00684031"/>
    <w:rsid w:val="006841FC"/>
    <w:rsid w:val="006842CD"/>
    <w:rsid w:val="00684392"/>
    <w:rsid w:val="00684815"/>
    <w:rsid w:val="006849F4"/>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3A2"/>
    <w:rsid w:val="00694B66"/>
    <w:rsid w:val="00694C9A"/>
    <w:rsid w:val="00694F79"/>
    <w:rsid w:val="00694F95"/>
    <w:rsid w:val="00695096"/>
    <w:rsid w:val="0069548B"/>
    <w:rsid w:val="00695698"/>
    <w:rsid w:val="006957B5"/>
    <w:rsid w:val="006959A6"/>
    <w:rsid w:val="0069635B"/>
    <w:rsid w:val="006966EE"/>
    <w:rsid w:val="00696941"/>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6C4"/>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2AD"/>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4"/>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60"/>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09B"/>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2C7"/>
    <w:rsid w:val="0070275C"/>
    <w:rsid w:val="00702938"/>
    <w:rsid w:val="00702A10"/>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06A"/>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051"/>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2A"/>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C67"/>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8C"/>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3DF"/>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F1"/>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8C"/>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B95"/>
    <w:rsid w:val="00896DC8"/>
    <w:rsid w:val="00897218"/>
    <w:rsid w:val="00897674"/>
    <w:rsid w:val="00897711"/>
    <w:rsid w:val="00897A36"/>
    <w:rsid w:val="00897D3B"/>
    <w:rsid w:val="008A0536"/>
    <w:rsid w:val="008A1111"/>
    <w:rsid w:val="008A1998"/>
    <w:rsid w:val="008A1EF4"/>
    <w:rsid w:val="008A22E4"/>
    <w:rsid w:val="008A2347"/>
    <w:rsid w:val="008A2370"/>
    <w:rsid w:val="008A2AA5"/>
    <w:rsid w:val="008A2CDE"/>
    <w:rsid w:val="008A2FA3"/>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02E"/>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2DE5"/>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EB1"/>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EFD"/>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CA2"/>
    <w:rsid w:val="009D565E"/>
    <w:rsid w:val="009D5749"/>
    <w:rsid w:val="009D5973"/>
    <w:rsid w:val="009D5A6F"/>
    <w:rsid w:val="009D639F"/>
    <w:rsid w:val="009D6C06"/>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5D9"/>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3F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6E"/>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8D3"/>
    <w:rsid w:val="00AB3921"/>
    <w:rsid w:val="00AB3E2C"/>
    <w:rsid w:val="00AB3F73"/>
    <w:rsid w:val="00AB416F"/>
    <w:rsid w:val="00AB4555"/>
    <w:rsid w:val="00AB4ACA"/>
    <w:rsid w:val="00AB51E6"/>
    <w:rsid w:val="00AB5A92"/>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42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A7"/>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6E12"/>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3D2"/>
    <w:rsid w:val="00B46B4E"/>
    <w:rsid w:val="00B46C9A"/>
    <w:rsid w:val="00B46D29"/>
    <w:rsid w:val="00B46F5D"/>
    <w:rsid w:val="00B47314"/>
    <w:rsid w:val="00B47ACD"/>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D27"/>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6B"/>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755"/>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97"/>
    <w:rsid w:val="00BD45CB"/>
    <w:rsid w:val="00BD51C4"/>
    <w:rsid w:val="00BD581D"/>
    <w:rsid w:val="00BD5D00"/>
    <w:rsid w:val="00BD5DA7"/>
    <w:rsid w:val="00BD5FE8"/>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CF3"/>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B96"/>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CCD"/>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44C"/>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7B9"/>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82"/>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736"/>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AC4"/>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21F"/>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C6"/>
    <w:rsid w:val="00D8511B"/>
    <w:rsid w:val="00D85BDE"/>
    <w:rsid w:val="00D86811"/>
    <w:rsid w:val="00D8686F"/>
    <w:rsid w:val="00D87473"/>
    <w:rsid w:val="00D8753C"/>
    <w:rsid w:val="00D8789C"/>
    <w:rsid w:val="00D87A49"/>
    <w:rsid w:val="00D87CBD"/>
    <w:rsid w:val="00D9012C"/>
    <w:rsid w:val="00D902C0"/>
    <w:rsid w:val="00D90EFE"/>
    <w:rsid w:val="00D9147C"/>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462"/>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38"/>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556"/>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46A"/>
    <w:rsid w:val="00ED1C41"/>
    <w:rsid w:val="00ED2109"/>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FA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700"/>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12D"/>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90E"/>
    <w:rsid w:val="00EF5BAB"/>
    <w:rsid w:val="00EF5E49"/>
    <w:rsid w:val="00EF60EC"/>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37A"/>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74"/>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A6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85E"/>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1FF"/>
    <w:rsid w:val="00F9148A"/>
    <w:rsid w:val="00F9189E"/>
    <w:rsid w:val="00F918A2"/>
    <w:rsid w:val="00F91BEB"/>
    <w:rsid w:val="00F91CC6"/>
    <w:rsid w:val="00F9262E"/>
    <w:rsid w:val="00F928D4"/>
    <w:rsid w:val="00F92AB0"/>
    <w:rsid w:val="00F92AC0"/>
    <w:rsid w:val="00F92E83"/>
    <w:rsid w:val="00F93840"/>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5CF2"/>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marija.petkov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C0C3E5B-F55E-45EE-BB9D-ECB42CBE452D}">
  <ds:schemaRefs>
    <ds:schemaRef ds:uri="http://schemas.openxmlformats.org/officeDocument/2006/bibliography"/>
  </ds:schemaRefs>
</ds:datastoreItem>
</file>

<file path=customXml/itemProps100.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101.xml><?xml version="1.0" encoding="utf-8"?>
<ds:datastoreItem xmlns:ds="http://schemas.openxmlformats.org/officeDocument/2006/customXml" ds:itemID="{9DD7EE78-3E36-437C-9176-BC7A8EF0DFE5}">
  <ds:schemaRefs>
    <ds:schemaRef ds:uri="http://schemas.openxmlformats.org/officeDocument/2006/bibliography"/>
  </ds:schemaRefs>
</ds:datastoreItem>
</file>

<file path=customXml/itemProps102.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103.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104.xml><?xml version="1.0" encoding="utf-8"?>
<ds:datastoreItem xmlns:ds="http://schemas.openxmlformats.org/officeDocument/2006/customXml" ds:itemID="{B2E287D0-07AE-43E2-9324-91A8FFD81E2E}">
  <ds:schemaRefs>
    <ds:schemaRef ds:uri="http://schemas.openxmlformats.org/officeDocument/2006/bibliography"/>
  </ds:schemaRefs>
</ds:datastoreItem>
</file>

<file path=customXml/itemProps105.xml><?xml version="1.0" encoding="utf-8"?>
<ds:datastoreItem xmlns:ds="http://schemas.openxmlformats.org/officeDocument/2006/customXml" ds:itemID="{2BE07FEB-6CE3-4593-8FFB-09F0F7110F20}">
  <ds:schemaRefs>
    <ds:schemaRef ds:uri="http://schemas.openxmlformats.org/officeDocument/2006/bibliography"/>
  </ds:schemaRefs>
</ds:datastoreItem>
</file>

<file path=customXml/itemProps106.xml><?xml version="1.0" encoding="utf-8"?>
<ds:datastoreItem xmlns:ds="http://schemas.openxmlformats.org/officeDocument/2006/customXml" ds:itemID="{0D0AA9EE-EA7C-4044-8507-F6F0EEC02298}">
  <ds:schemaRefs>
    <ds:schemaRef ds:uri="http://schemas.openxmlformats.org/officeDocument/2006/bibliography"/>
  </ds:schemaRefs>
</ds:datastoreItem>
</file>

<file path=customXml/itemProps107.xml><?xml version="1.0" encoding="utf-8"?>
<ds:datastoreItem xmlns:ds="http://schemas.openxmlformats.org/officeDocument/2006/customXml" ds:itemID="{8E5F06F2-B0DD-4E0C-A619-7FCE4EB8CB81}">
  <ds:schemaRefs>
    <ds:schemaRef ds:uri="http://schemas.openxmlformats.org/officeDocument/2006/bibliography"/>
  </ds:schemaRefs>
</ds:datastoreItem>
</file>

<file path=customXml/itemProps108.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109.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11.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110.xml><?xml version="1.0" encoding="utf-8"?>
<ds:datastoreItem xmlns:ds="http://schemas.openxmlformats.org/officeDocument/2006/customXml" ds:itemID="{A6F64625-4755-478B-959A-BEF47DFD067B}">
  <ds:schemaRefs>
    <ds:schemaRef ds:uri="http://schemas.openxmlformats.org/officeDocument/2006/bibliography"/>
  </ds:schemaRefs>
</ds:datastoreItem>
</file>

<file path=customXml/itemProps111.xml><?xml version="1.0" encoding="utf-8"?>
<ds:datastoreItem xmlns:ds="http://schemas.openxmlformats.org/officeDocument/2006/customXml" ds:itemID="{346E9335-0E18-46FB-BE53-264F669C2E69}">
  <ds:schemaRefs>
    <ds:schemaRef ds:uri="http://schemas.openxmlformats.org/officeDocument/2006/bibliography"/>
  </ds:schemaRefs>
</ds:datastoreItem>
</file>

<file path=customXml/itemProps112.xml><?xml version="1.0" encoding="utf-8"?>
<ds:datastoreItem xmlns:ds="http://schemas.openxmlformats.org/officeDocument/2006/customXml" ds:itemID="{03192300-43F2-4285-8508-F25D268031AD}">
  <ds:schemaRefs>
    <ds:schemaRef ds:uri="http://schemas.openxmlformats.org/officeDocument/2006/bibliography"/>
  </ds:schemaRefs>
</ds:datastoreItem>
</file>

<file path=customXml/itemProps113.xml><?xml version="1.0" encoding="utf-8"?>
<ds:datastoreItem xmlns:ds="http://schemas.openxmlformats.org/officeDocument/2006/customXml" ds:itemID="{285F6392-4A3E-4343-BCAB-FC0AAE62B3AF}">
  <ds:schemaRefs>
    <ds:schemaRef ds:uri="http://schemas.openxmlformats.org/officeDocument/2006/bibliography"/>
  </ds:schemaRefs>
</ds:datastoreItem>
</file>

<file path=customXml/itemProps114.xml><?xml version="1.0" encoding="utf-8"?>
<ds:datastoreItem xmlns:ds="http://schemas.openxmlformats.org/officeDocument/2006/customXml" ds:itemID="{A0E03B50-FE72-45A2-A621-589659699FE7}">
  <ds:schemaRefs>
    <ds:schemaRef ds:uri="http://schemas.openxmlformats.org/officeDocument/2006/bibliography"/>
  </ds:schemaRefs>
</ds:datastoreItem>
</file>

<file path=customXml/itemProps115.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16.xml><?xml version="1.0" encoding="utf-8"?>
<ds:datastoreItem xmlns:ds="http://schemas.openxmlformats.org/officeDocument/2006/customXml" ds:itemID="{34B70F30-94F5-43F5-8BB0-AB167B99C4BD}">
  <ds:schemaRefs>
    <ds:schemaRef ds:uri="http://schemas.openxmlformats.org/officeDocument/2006/bibliography"/>
  </ds:schemaRefs>
</ds:datastoreItem>
</file>

<file path=customXml/itemProps117.xml><?xml version="1.0" encoding="utf-8"?>
<ds:datastoreItem xmlns:ds="http://schemas.openxmlformats.org/officeDocument/2006/customXml" ds:itemID="{2D7F923B-175C-4E41-ADD4-F13EF1C06008}">
  <ds:schemaRefs>
    <ds:schemaRef ds:uri="http://schemas.openxmlformats.org/officeDocument/2006/bibliography"/>
  </ds:schemaRefs>
</ds:datastoreItem>
</file>

<file path=customXml/itemProps118.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119.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12.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120.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21.xml><?xml version="1.0" encoding="utf-8"?>
<ds:datastoreItem xmlns:ds="http://schemas.openxmlformats.org/officeDocument/2006/customXml" ds:itemID="{3347105B-7819-4D7B-A973-2609FCD80F22}">
  <ds:schemaRefs>
    <ds:schemaRef ds:uri="http://schemas.openxmlformats.org/officeDocument/2006/bibliography"/>
  </ds:schemaRefs>
</ds:datastoreItem>
</file>

<file path=customXml/itemProps122.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123.xml><?xml version="1.0" encoding="utf-8"?>
<ds:datastoreItem xmlns:ds="http://schemas.openxmlformats.org/officeDocument/2006/customXml" ds:itemID="{A57F18BC-208B-4734-ABF6-43E6AAC78DA9}">
  <ds:schemaRefs>
    <ds:schemaRef ds:uri="http://schemas.openxmlformats.org/officeDocument/2006/bibliography"/>
  </ds:schemaRefs>
</ds:datastoreItem>
</file>

<file path=customXml/itemProps124.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125.xml><?xml version="1.0" encoding="utf-8"?>
<ds:datastoreItem xmlns:ds="http://schemas.openxmlformats.org/officeDocument/2006/customXml" ds:itemID="{68C04CE9-3A17-4D15-8D64-DF6DC28C37EA}">
  <ds:schemaRefs>
    <ds:schemaRef ds:uri="http://schemas.openxmlformats.org/officeDocument/2006/bibliography"/>
  </ds:schemaRefs>
</ds:datastoreItem>
</file>

<file path=customXml/itemProps126.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27.xml><?xml version="1.0" encoding="utf-8"?>
<ds:datastoreItem xmlns:ds="http://schemas.openxmlformats.org/officeDocument/2006/customXml" ds:itemID="{46F26DFC-6F45-4CA6-B34E-9D6B36B1917D}">
  <ds:schemaRefs>
    <ds:schemaRef ds:uri="http://schemas.openxmlformats.org/officeDocument/2006/bibliography"/>
  </ds:schemaRefs>
</ds:datastoreItem>
</file>

<file path=customXml/itemProps128.xml><?xml version="1.0" encoding="utf-8"?>
<ds:datastoreItem xmlns:ds="http://schemas.openxmlformats.org/officeDocument/2006/customXml" ds:itemID="{44232978-1E6A-4630-811D-25E9992DEE1A}">
  <ds:schemaRefs>
    <ds:schemaRef ds:uri="http://schemas.openxmlformats.org/officeDocument/2006/bibliography"/>
  </ds:schemaRefs>
</ds:datastoreItem>
</file>

<file path=customXml/itemProps129.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13.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130.xml><?xml version="1.0" encoding="utf-8"?>
<ds:datastoreItem xmlns:ds="http://schemas.openxmlformats.org/officeDocument/2006/customXml" ds:itemID="{A2891CA5-3178-47D0-914E-1904532E4E14}">
  <ds:schemaRefs>
    <ds:schemaRef ds:uri="http://schemas.openxmlformats.org/officeDocument/2006/bibliography"/>
  </ds:schemaRefs>
</ds:datastoreItem>
</file>

<file path=customXml/itemProps131.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132.xml><?xml version="1.0" encoding="utf-8"?>
<ds:datastoreItem xmlns:ds="http://schemas.openxmlformats.org/officeDocument/2006/customXml" ds:itemID="{532A43FD-EEF5-4227-BD75-A7D0DFD4B818}">
  <ds:schemaRefs>
    <ds:schemaRef ds:uri="http://schemas.openxmlformats.org/officeDocument/2006/bibliography"/>
  </ds:schemaRefs>
</ds:datastoreItem>
</file>

<file path=customXml/itemProps133.xml><?xml version="1.0" encoding="utf-8"?>
<ds:datastoreItem xmlns:ds="http://schemas.openxmlformats.org/officeDocument/2006/customXml" ds:itemID="{56F5D421-08DA-4130-99E1-E6FCAF311005}">
  <ds:schemaRefs>
    <ds:schemaRef ds:uri="http://schemas.openxmlformats.org/officeDocument/2006/bibliography"/>
  </ds:schemaRefs>
</ds:datastoreItem>
</file>

<file path=customXml/itemProps134.xml><?xml version="1.0" encoding="utf-8"?>
<ds:datastoreItem xmlns:ds="http://schemas.openxmlformats.org/officeDocument/2006/customXml" ds:itemID="{CC791FE2-EFFB-4439-AB8F-D80E974C279B}">
  <ds:schemaRefs>
    <ds:schemaRef ds:uri="http://schemas.openxmlformats.org/officeDocument/2006/bibliography"/>
  </ds:schemaRefs>
</ds:datastoreItem>
</file>

<file path=customXml/itemProps135.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36.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37.xml><?xml version="1.0" encoding="utf-8"?>
<ds:datastoreItem xmlns:ds="http://schemas.openxmlformats.org/officeDocument/2006/customXml" ds:itemID="{9A8E572A-36EC-4715-BA59-3EF597A0B625}">
  <ds:schemaRefs>
    <ds:schemaRef ds:uri="http://schemas.openxmlformats.org/officeDocument/2006/bibliography"/>
  </ds:schemaRefs>
</ds:datastoreItem>
</file>

<file path=customXml/itemProps138.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39.xml><?xml version="1.0" encoding="utf-8"?>
<ds:datastoreItem xmlns:ds="http://schemas.openxmlformats.org/officeDocument/2006/customXml" ds:itemID="{4E2BCD52-636D-47B8-B23B-5D2DD5AA09E7}">
  <ds:schemaRefs>
    <ds:schemaRef ds:uri="http://schemas.openxmlformats.org/officeDocument/2006/bibliography"/>
  </ds:schemaRefs>
</ds:datastoreItem>
</file>

<file path=customXml/itemProps14.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140.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141.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142.xml><?xml version="1.0" encoding="utf-8"?>
<ds:datastoreItem xmlns:ds="http://schemas.openxmlformats.org/officeDocument/2006/customXml" ds:itemID="{DA4CDF63-8876-4BB3-AB2E-DBD16B24BCE1}">
  <ds:schemaRefs>
    <ds:schemaRef ds:uri="http://schemas.openxmlformats.org/officeDocument/2006/bibliography"/>
  </ds:schemaRefs>
</ds:datastoreItem>
</file>

<file path=customXml/itemProps143.xml><?xml version="1.0" encoding="utf-8"?>
<ds:datastoreItem xmlns:ds="http://schemas.openxmlformats.org/officeDocument/2006/customXml" ds:itemID="{40924A03-7AD8-483D-94A7-4C05029D13C3}">
  <ds:schemaRefs>
    <ds:schemaRef ds:uri="http://schemas.openxmlformats.org/officeDocument/2006/bibliography"/>
  </ds:schemaRefs>
</ds:datastoreItem>
</file>

<file path=customXml/itemProps144.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145.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146.xml><?xml version="1.0" encoding="utf-8"?>
<ds:datastoreItem xmlns:ds="http://schemas.openxmlformats.org/officeDocument/2006/customXml" ds:itemID="{FB31FFD1-A681-4314-BA2E-49137288D00F}">
  <ds:schemaRefs>
    <ds:schemaRef ds:uri="http://schemas.openxmlformats.org/officeDocument/2006/bibliography"/>
  </ds:schemaRefs>
</ds:datastoreItem>
</file>

<file path=customXml/itemProps147.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148.xml><?xml version="1.0" encoding="utf-8"?>
<ds:datastoreItem xmlns:ds="http://schemas.openxmlformats.org/officeDocument/2006/customXml" ds:itemID="{EC669039-08C4-416B-982E-E492B9C7F116}">
  <ds:schemaRefs>
    <ds:schemaRef ds:uri="http://schemas.openxmlformats.org/officeDocument/2006/bibliography"/>
  </ds:schemaRefs>
</ds:datastoreItem>
</file>

<file path=customXml/itemProps149.xml><?xml version="1.0" encoding="utf-8"?>
<ds:datastoreItem xmlns:ds="http://schemas.openxmlformats.org/officeDocument/2006/customXml" ds:itemID="{E60BCEAD-8F3D-4DD0-85D7-411EBABFC243}">
  <ds:schemaRefs>
    <ds:schemaRef ds:uri="http://schemas.openxmlformats.org/officeDocument/2006/bibliography"/>
  </ds:schemaRefs>
</ds:datastoreItem>
</file>

<file path=customXml/itemProps15.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150.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151.xml><?xml version="1.0" encoding="utf-8"?>
<ds:datastoreItem xmlns:ds="http://schemas.openxmlformats.org/officeDocument/2006/customXml" ds:itemID="{B90E3304-5806-42B4-97F6-80DDB257F6EA}">
  <ds:schemaRefs>
    <ds:schemaRef ds:uri="http://schemas.openxmlformats.org/officeDocument/2006/bibliography"/>
  </ds:schemaRefs>
</ds:datastoreItem>
</file>

<file path=customXml/itemProps152.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153.xml><?xml version="1.0" encoding="utf-8"?>
<ds:datastoreItem xmlns:ds="http://schemas.openxmlformats.org/officeDocument/2006/customXml" ds:itemID="{CFC42266-3A02-487D-9547-8CB547AE64C6}">
  <ds:schemaRefs>
    <ds:schemaRef ds:uri="http://schemas.openxmlformats.org/officeDocument/2006/bibliography"/>
  </ds:schemaRefs>
</ds:datastoreItem>
</file>

<file path=customXml/itemProps154.xml><?xml version="1.0" encoding="utf-8"?>
<ds:datastoreItem xmlns:ds="http://schemas.openxmlformats.org/officeDocument/2006/customXml" ds:itemID="{AEF12DF8-76CC-4BFB-A146-504684F04FEA}">
  <ds:schemaRefs>
    <ds:schemaRef ds:uri="http://schemas.openxmlformats.org/officeDocument/2006/bibliography"/>
  </ds:schemaRefs>
</ds:datastoreItem>
</file>

<file path=customXml/itemProps155.xml><?xml version="1.0" encoding="utf-8"?>
<ds:datastoreItem xmlns:ds="http://schemas.openxmlformats.org/officeDocument/2006/customXml" ds:itemID="{0671BEAE-565A-459E-98C8-555A147EEFB5}">
  <ds:schemaRefs>
    <ds:schemaRef ds:uri="http://schemas.openxmlformats.org/officeDocument/2006/bibliography"/>
  </ds:schemaRefs>
</ds:datastoreItem>
</file>

<file path=customXml/itemProps156.xml><?xml version="1.0" encoding="utf-8"?>
<ds:datastoreItem xmlns:ds="http://schemas.openxmlformats.org/officeDocument/2006/customXml" ds:itemID="{3F27CFD4-3601-4F44-9F36-7217512E92E5}">
  <ds:schemaRefs>
    <ds:schemaRef ds:uri="http://schemas.openxmlformats.org/officeDocument/2006/bibliography"/>
  </ds:schemaRefs>
</ds:datastoreItem>
</file>

<file path=customXml/itemProps157.xml><?xml version="1.0" encoding="utf-8"?>
<ds:datastoreItem xmlns:ds="http://schemas.openxmlformats.org/officeDocument/2006/customXml" ds:itemID="{F90E204B-4020-470E-9D29-DF05D2DD7607}">
  <ds:schemaRefs>
    <ds:schemaRef ds:uri="http://schemas.openxmlformats.org/officeDocument/2006/bibliography"/>
  </ds:schemaRefs>
</ds:datastoreItem>
</file>

<file path=customXml/itemProps16.xml><?xml version="1.0" encoding="utf-8"?>
<ds:datastoreItem xmlns:ds="http://schemas.openxmlformats.org/officeDocument/2006/customXml" ds:itemID="{5B3DE0CF-3572-4E2D-A910-A612D48FA2A4}">
  <ds:schemaRefs>
    <ds:schemaRef ds:uri="http://schemas.openxmlformats.org/officeDocument/2006/bibliography"/>
  </ds:schemaRefs>
</ds:datastoreItem>
</file>

<file path=customXml/itemProps17.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8.xml><?xml version="1.0" encoding="utf-8"?>
<ds:datastoreItem xmlns:ds="http://schemas.openxmlformats.org/officeDocument/2006/customXml" ds:itemID="{55529C5D-8FD2-4C7B-B5BB-D8D3F0270BA4}">
  <ds:schemaRefs>
    <ds:schemaRef ds:uri="http://schemas.openxmlformats.org/officeDocument/2006/bibliography"/>
  </ds:schemaRefs>
</ds:datastoreItem>
</file>

<file path=customXml/itemProps19.xml><?xml version="1.0" encoding="utf-8"?>
<ds:datastoreItem xmlns:ds="http://schemas.openxmlformats.org/officeDocument/2006/customXml" ds:itemID="{777BFEFB-2F00-402B-AFB0-AAD7CED5B0A8}">
  <ds:schemaRefs>
    <ds:schemaRef ds:uri="http://schemas.openxmlformats.org/officeDocument/2006/bibliography"/>
  </ds:schemaRefs>
</ds:datastoreItem>
</file>

<file path=customXml/itemProps2.xml><?xml version="1.0" encoding="utf-8"?>
<ds:datastoreItem xmlns:ds="http://schemas.openxmlformats.org/officeDocument/2006/customXml" ds:itemID="{3740212E-14B8-4A36-B7B1-0B959890E7CE}">
  <ds:schemaRefs>
    <ds:schemaRef ds:uri="http://schemas.openxmlformats.org/officeDocument/2006/bibliography"/>
  </ds:schemaRefs>
</ds:datastoreItem>
</file>

<file path=customXml/itemProps20.xml><?xml version="1.0" encoding="utf-8"?>
<ds:datastoreItem xmlns:ds="http://schemas.openxmlformats.org/officeDocument/2006/customXml" ds:itemID="{72FC32DB-703F-4199-B7C1-BC59A66E5E41}">
  <ds:schemaRefs>
    <ds:schemaRef ds:uri="http://schemas.openxmlformats.org/officeDocument/2006/bibliography"/>
  </ds:schemaRefs>
</ds:datastoreItem>
</file>

<file path=customXml/itemProps21.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22.xml><?xml version="1.0" encoding="utf-8"?>
<ds:datastoreItem xmlns:ds="http://schemas.openxmlformats.org/officeDocument/2006/customXml" ds:itemID="{DBBC70E8-13B5-4759-B0FC-4B47F6997A1E}">
  <ds:schemaRefs>
    <ds:schemaRef ds:uri="http://schemas.openxmlformats.org/officeDocument/2006/bibliography"/>
  </ds:schemaRefs>
</ds:datastoreItem>
</file>

<file path=customXml/itemProps23.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24.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25.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26.xml><?xml version="1.0" encoding="utf-8"?>
<ds:datastoreItem xmlns:ds="http://schemas.openxmlformats.org/officeDocument/2006/customXml" ds:itemID="{44654ABD-7C2A-4CD4-B998-6A1D39C66779}">
  <ds:schemaRefs>
    <ds:schemaRef ds:uri="http://schemas.openxmlformats.org/officeDocument/2006/bibliography"/>
  </ds:schemaRefs>
</ds:datastoreItem>
</file>

<file path=customXml/itemProps27.xml><?xml version="1.0" encoding="utf-8"?>
<ds:datastoreItem xmlns:ds="http://schemas.openxmlformats.org/officeDocument/2006/customXml" ds:itemID="{C68B2913-6F92-4822-8DFB-7E742BB92BB0}">
  <ds:schemaRefs>
    <ds:schemaRef ds:uri="http://schemas.openxmlformats.org/officeDocument/2006/bibliography"/>
  </ds:schemaRefs>
</ds:datastoreItem>
</file>

<file path=customXml/itemProps28.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29.xml><?xml version="1.0" encoding="utf-8"?>
<ds:datastoreItem xmlns:ds="http://schemas.openxmlformats.org/officeDocument/2006/customXml" ds:itemID="{FCC825C7-DACF-40FB-94E8-5BB4CC2514BF}">
  <ds:schemaRefs>
    <ds:schemaRef ds:uri="http://schemas.openxmlformats.org/officeDocument/2006/bibliography"/>
  </ds:schemaRefs>
</ds:datastoreItem>
</file>

<file path=customXml/itemProps3.xml><?xml version="1.0" encoding="utf-8"?>
<ds:datastoreItem xmlns:ds="http://schemas.openxmlformats.org/officeDocument/2006/customXml" ds:itemID="{B7EC6A2E-FBD7-4A46-9617-E9F3FEA88B80}">
  <ds:schemaRefs>
    <ds:schemaRef ds:uri="http://schemas.openxmlformats.org/officeDocument/2006/bibliography"/>
  </ds:schemaRefs>
</ds:datastoreItem>
</file>

<file path=customXml/itemProps30.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31.xml><?xml version="1.0" encoding="utf-8"?>
<ds:datastoreItem xmlns:ds="http://schemas.openxmlformats.org/officeDocument/2006/customXml" ds:itemID="{E5318D66-02D9-43FF-A1EC-9DC1058788B3}">
  <ds:schemaRefs>
    <ds:schemaRef ds:uri="http://schemas.openxmlformats.org/officeDocument/2006/bibliography"/>
  </ds:schemaRefs>
</ds:datastoreItem>
</file>

<file path=customXml/itemProps32.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33.xml><?xml version="1.0" encoding="utf-8"?>
<ds:datastoreItem xmlns:ds="http://schemas.openxmlformats.org/officeDocument/2006/customXml" ds:itemID="{20FCA1F2-E552-4D21-A824-99A3D35BAF6D}">
  <ds:schemaRefs>
    <ds:schemaRef ds:uri="http://schemas.openxmlformats.org/officeDocument/2006/bibliography"/>
  </ds:schemaRefs>
</ds:datastoreItem>
</file>

<file path=customXml/itemProps34.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35.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36.xml><?xml version="1.0" encoding="utf-8"?>
<ds:datastoreItem xmlns:ds="http://schemas.openxmlformats.org/officeDocument/2006/customXml" ds:itemID="{8D1A5348-25A4-4569-8B4D-2D6F28665584}">
  <ds:schemaRefs>
    <ds:schemaRef ds:uri="http://schemas.openxmlformats.org/officeDocument/2006/bibliography"/>
  </ds:schemaRefs>
</ds:datastoreItem>
</file>

<file path=customXml/itemProps37.xml><?xml version="1.0" encoding="utf-8"?>
<ds:datastoreItem xmlns:ds="http://schemas.openxmlformats.org/officeDocument/2006/customXml" ds:itemID="{BA1266E1-D365-4B83-951E-0F8D37595A00}">
  <ds:schemaRefs>
    <ds:schemaRef ds:uri="http://schemas.openxmlformats.org/officeDocument/2006/bibliography"/>
  </ds:schemaRefs>
</ds:datastoreItem>
</file>

<file path=customXml/itemProps38.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39.xml><?xml version="1.0" encoding="utf-8"?>
<ds:datastoreItem xmlns:ds="http://schemas.openxmlformats.org/officeDocument/2006/customXml" ds:itemID="{A43C0B0C-93CE-4724-92B9-ABA01B2585CB}">
  <ds:schemaRefs>
    <ds:schemaRef ds:uri="http://schemas.openxmlformats.org/officeDocument/2006/bibliography"/>
  </ds:schemaRefs>
</ds:datastoreItem>
</file>

<file path=customXml/itemProps4.xml><?xml version="1.0" encoding="utf-8"?>
<ds:datastoreItem xmlns:ds="http://schemas.openxmlformats.org/officeDocument/2006/customXml" ds:itemID="{0BA8CBA9-B84A-444D-9C4F-92D9C5723C6A}">
  <ds:schemaRefs>
    <ds:schemaRef ds:uri="http://schemas.openxmlformats.org/officeDocument/2006/bibliography"/>
  </ds:schemaRefs>
</ds:datastoreItem>
</file>

<file path=customXml/itemProps40.xml><?xml version="1.0" encoding="utf-8"?>
<ds:datastoreItem xmlns:ds="http://schemas.openxmlformats.org/officeDocument/2006/customXml" ds:itemID="{54745005-98CB-4547-9C63-8AD561983D98}">
  <ds:schemaRefs>
    <ds:schemaRef ds:uri="http://schemas.openxmlformats.org/officeDocument/2006/bibliography"/>
  </ds:schemaRefs>
</ds:datastoreItem>
</file>

<file path=customXml/itemProps41.xml><?xml version="1.0" encoding="utf-8"?>
<ds:datastoreItem xmlns:ds="http://schemas.openxmlformats.org/officeDocument/2006/customXml" ds:itemID="{8345C884-9660-4EC3-9F0E-D406C3501410}">
  <ds:schemaRefs>
    <ds:schemaRef ds:uri="http://schemas.openxmlformats.org/officeDocument/2006/bibliography"/>
  </ds:schemaRefs>
</ds:datastoreItem>
</file>

<file path=customXml/itemProps42.xml><?xml version="1.0" encoding="utf-8"?>
<ds:datastoreItem xmlns:ds="http://schemas.openxmlformats.org/officeDocument/2006/customXml" ds:itemID="{22CDFA29-A8A6-43E5-9608-C727193063AE}">
  <ds:schemaRefs>
    <ds:schemaRef ds:uri="http://schemas.openxmlformats.org/officeDocument/2006/bibliography"/>
  </ds:schemaRefs>
</ds:datastoreItem>
</file>

<file path=customXml/itemProps43.xml><?xml version="1.0" encoding="utf-8"?>
<ds:datastoreItem xmlns:ds="http://schemas.openxmlformats.org/officeDocument/2006/customXml" ds:itemID="{68C27B54-6800-4620-828F-B1C7B7852584}">
  <ds:schemaRefs>
    <ds:schemaRef ds:uri="http://schemas.openxmlformats.org/officeDocument/2006/bibliography"/>
  </ds:schemaRefs>
</ds:datastoreItem>
</file>

<file path=customXml/itemProps44.xml><?xml version="1.0" encoding="utf-8"?>
<ds:datastoreItem xmlns:ds="http://schemas.openxmlformats.org/officeDocument/2006/customXml" ds:itemID="{0BB6612B-DC02-49D9-95F3-91FB1CF8AA22}">
  <ds:schemaRefs>
    <ds:schemaRef ds:uri="http://schemas.openxmlformats.org/officeDocument/2006/bibliography"/>
  </ds:schemaRefs>
</ds:datastoreItem>
</file>

<file path=customXml/itemProps45.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46.xml><?xml version="1.0" encoding="utf-8"?>
<ds:datastoreItem xmlns:ds="http://schemas.openxmlformats.org/officeDocument/2006/customXml" ds:itemID="{1F271F1C-7A22-4333-9DAD-2C66C3B61456}">
  <ds:schemaRefs>
    <ds:schemaRef ds:uri="http://schemas.openxmlformats.org/officeDocument/2006/bibliography"/>
  </ds:schemaRefs>
</ds:datastoreItem>
</file>

<file path=customXml/itemProps47.xml><?xml version="1.0" encoding="utf-8"?>
<ds:datastoreItem xmlns:ds="http://schemas.openxmlformats.org/officeDocument/2006/customXml" ds:itemID="{D7ABCB74-B612-4E6C-80F1-D314A2D61E3C}">
  <ds:schemaRefs>
    <ds:schemaRef ds:uri="http://schemas.openxmlformats.org/officeDocument/2006/bibliography"/>
  </ds:schemaRefs>
</ds:datastoreItem>
</file>

<file path=customXml/itemProps48.xml><?xml version="1.0" encoding="utf-8"?>
<ds:datastoreItem xmlns:ds="http://schemas.openxmlformats.org/officeDocument/2006/customXml" ds:itemID="{7328EAA9-EC30-4802-AB09-5108DA0999C4}">
  <ds:schemaRefs>
    <ds:schemaRef ds:uri="http://schemas.openxmlformats.org/officeDocument/2006/bibliography"/>
  </ds:schemaRefs>
</ds:datastoreItem>
</file>

<file path=customXml/itemProps49.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5.xml><?xml version="1.0" encoding="utf-8"?>
<ds:datastoreItem xmlns:ds="http://schemas.openxmlformats.org/officeDocument/2006/customXml" ds:itemID="{BF89BD4E-74FB-4F70-8A8C-50A07900E396}">
  <ds:schemaRefs>
    <ds:schemaRef ds:uri="http://schemas.openxmlformats.org/officeDocument/2006/bibliography"/>
  </ds:schemaRefs>
</ds:datastoreItem>
</file>

<file path=customXml/itemProps50.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51.xml><?xml version="1.0" encoding="utf-8"?>
<ds:datastoreItem xmlns:ds="http://schemas.openxmlformats.org/officeDocument/2006/customXml" ds:itemID="{F46445E6-34AE-4E0A-AE15-D8FD4A608186}">
  <ds:schemaRefs>
    <ds:schemaRef ds:uri="http://schemas.openxmlformats.org/officeDocument/2006/bibliography"/>
  </ds:schemaRefs>
</ds:datastoreItem>
</file>

<file path=customXml/itemProps52.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53.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54.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55.xml><?xml version="1.0" encoding="utf-8"?>
<ds:datastoreItem xmlns:ds="http://schemas.openxmlformats.org/officeDocument/2006/customXml" ds:itemID="{FF760E38-D5FF-4771-AFA3-38D0B897EC9F}">
  <ds:schemaRefs>
    <ds:schemaRef ds:uri="http://schemas.openxmlformats.org/officeDocument/2006/bibliography"/>
  </ds:schemaRefs>
</ds:datastoreItem>
</file>

<file path=customXml/itemProps56.xml><?xml version="1.0" encoding="utf-8"?>
<ds:datastoreItem xmlns:ds="http://schemas.openxmlformats.org/officeDocument/2006/customXml" ds:itemID="{087CE37D-922A-4F6A-83F2-1AF1441E154C}">
  <ds:schemaRefs>
    <ds:schemaRef ds:uri="http://schemas.openxmlformats.org/officeDocument/2006/bibliography"/>
  </ds:schemaRefs>
</ds:datastoreItem>
</file>

<file path=customXml/itemProps57.xml><?xml version="1.0" encoding="utf-8"?>
<ds:datastoreItem xmlns:ds="http://schemas.openxmlformats.org/officeDocument/2006/customXml" ds:itemID="{4BBC85B1-2CEB-464F-BAEE-DF8A2F23ED6A}">
  <ds:schemaRefs>
    <ds:schemaRef ds:uri="http://schemas.openxmlformats.org/officeDocument/2006/bibliography"/>
  </ds:schemaRefs>
</ds:datastoreItem>
</file>

<file path=customXml/itemProps58.xml><?xml version="1.0" encoding="utf-8"?>
<ds:datastoreItem xmlns:ds="http://schemas.openxmlformats.org/officeDocument/2006/customXml" ds:itemID="{B9CD2423-0EBB-493B-93FB-5E9CC3A1272F}">
  <ds:schemaRefs>
    <ds:schemaRef ds:uri="http://schemas.openxmlformats.org/officeDocument/2006/bibliography"/>
  </ds:schemaRefs>
</ds:datastoreItem>
</file>

<file path=customXml/itemProps59.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6.xml><?xml version="1.0" encoding="utf-8"?>
<ds:datastoreItem xmlns:ds="http://schemas.openxmlformats.org/officeDocument/2006/customXml" ds:itemID="{9996E87F-8DA5-4E0F-8BCB-466EFFF8DDE5}">
  <ds:schemaRefs>
    <ds:schemaRef ds:uri="http://schemas.openxmlformats.org/officeDocument/2006/bibliography"/>
  </ds:schemaRefs>
</ds:datastoreItem>
</file>

<file path=customXml/itemProps60.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61.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62.xml><?xml version="1.0" encoding="utf-8"?>
<ds:datastoreItem xmlns:ds="http://schemas.openxmlformats.org/officeDocument/2006/customXml" ds:itemID="{9925625C-73FC-44AF-86E6-1BD476211F8E}">
  <ds:schemaRefs>
    <ds:schemaRef ds:uri="http://schemas.openxmlformats.org/officeDocument/2006/bibliography"/>
  </ds:schemaRefs>
</ds:datastoreItem>
</file>

<file path=customXml/itemProps63.xml><?xml version="1.0" encoding="utf-8"?>
<ds:datastoreItem xmlns:ds="http://schemas.openxmlformats.org/officeDocument/2006/customXml" ds:itemID="{1032CAA7-A993-468C-94E1-D0074E828341}">
  <ds:schemaRefs>
    <ds:schemaRef ds:uri="http://schemas.openxmlformats.org/officeDocument/2006/bibliography"/>
  </ds:schemaRefs>
</ds:datastoreItem>
</file>

<file path=customXml/itemProps64.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65.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66.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67.xml><?xml version="1.0" encoding="utf-8"?>
<ds:datastoreItem xmlns:ds="http://schemas.openxmlformats.org/officeDocument/2006/customXml" ds:itemID="{8CCC14B9-A362-4F8F-A080-5730DA4EAD3E}">
  <ds:schemaRefs>
    <ds:schemaRef ds:uri="http://schemas.openxmlformats.org/officeDocument/2006/bibliography"/>
  </ds:schemaRefs>
</ds:datastoreItem>
</file>

<file path=customXml/itemProps68.xml><?xml version="1.0" encoding="utf-8"?>
<ds:datastoreItem xmlns:ds="http://schemas.openxmlformats.org/officeDocument/2006/customXml" ds:itemID="{56039338-938D-46FE-A16F-E06BAAB4DB42}">
  <ds:schemaRefs>
    <ds:schemaRef ds:uri="http://schemas.openxmlformats.org/officeDocument/2006/bibliography"/>
  </ds:schemaRefs>
</ds:datastoreItem>
</file>

<file path=customXml/itemProps69.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7.xml><?xml version="1.0" encoding="utf-8"?>
<ds:datastoreItem xmlns:ds="http://schemas.openxmlformats.org/officeDocument/2006/customXml" ds:itemID="{FC6173E2-353F-4840-B631-42A08C22A19C}">
  <ds:schemaRefs>
    <ds:schemaRef ds:uri="http://schemas.openxmlformats.org/officeDocument/2006/bibliography"/>
  </ds:schemaRefs>
</ds:datastoreItem>
</file>

<file path=customXml/itemProps70.xml><?xml version="1.0" encoding="utf-8"?>
<ds:datastoreItem xmlns:ds="http://schemas.openxmlformats.org/officeDocument/2006/customXml" ds:itemID="{EA58A84A-D41C-49F8-8AC0-355FCF034369}">
  <ds:schemaRefs>
    <ds:schemaRef ds:uri="http://schemas.openxmlformats.org/officeDocument/2006/bibliography"/>
  </ds:schemaRefs>
</ds:datastoreItem>
</file>

<file path=customXml/itemProps71.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72.xml><?xml version="1.0" encoding="utf-8"?>
<ds:datastoreItem xmlns:ds="http://schemas.openxmlformats.org/officeDocument/2006/customXml" ds:itemID="{0A64EA10-364D-4F55-8847-CFB3C7BD52C6}">
  <ds:schemaRefs>
    <ds:schemaRef ds:uri="http://schemas.openxmlformats.org/officeDocument/2006/bibliography"/>
  </ds:schemaRefs>
</ds:datastoreItem>
</file>

<file path=customXml/itemProps73.xml><?xml version="1.0" encoding="utf-8"?>
<ds:datastoreItem xmlns:ds="http://schemas.openxmlformats.org/officeDocument/2006/customXml" ds:itemID="{DE7E5822-2CA0-43C3-8645-70E3E0D288DB}">
  <ds:schemaRefs>
    <ds:schemaRef ds:uri="http://schemas.openxmlformats.org/officeDocument/2006/bibliography"/>
  </ds:schemaRefs>
</ds:datastoreItem>
</file>

<file path=customXml/itemProps74.xml><?xml version="1.0" encoding="utf-8"?>
<ds:datastoreItem xmlns:ds="http://schemas.openxmlformats.org/officeDocument/2006/customXml" ds:itemID="{629657DB-C43C-4FAC-8150-D61D513D9B54}">
  <ds:schemaRefs>
    <ds:schemaRef ds:uri="http://schemas.openxmlformats.org/officeDocument/2006/bibliography"/>
  </ds:schemaRefs>
</ds:datastoreItem>
</file>

<file path=customXml/itemProps75.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76.xml><?xml version="1.0" encoding="utf-8"?>
<ds:datastoreItem xmlns:ds="http://schemas.openxmlformats.org/officeDocument/2006/customXml" ds:itemID="{65A3C154-4619-42F5-B991-9BCD38DB50B8}">
  <ds:schemaRefs>
    <ds:schemaRef ds:uri="http://schemas.openxmlformats.org/officeDocument/2006/bibliography"/>
  </ds:schemaRefs>
</ds:datastoreItem>
</file>

<file path=customXml/itemProps77.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78.xml><?xml version="1.0" encoding="utf-8"?>
<ds:datastoreItem xmlns:ds="http://schemas.openxmlformats.org/officeDocument/2006/customXml" ds:itemID="{28449589-7AB0-4253-B6FB-94BE8E5545D0}">
  <ds:schemaRefs>
    <ds:schemaRef ds:uri="http://schemas.openxmlformats.org/officeDocument/2006/bibliography"/>
  </ds:schemaRefs>
</ds:datastoreItem>
</file>

<file path=customXml/itemProps79.xml><?xml version="1.0" encoding="utf-8"?>
<ds:datastoreItem xmlns:ds="http://schemas.openxmlformats.org/officeDocument/2006/customXml" ds:itemID="{A7DE8139-D248-4ED2-983E-054C2CDB42DF}">
  <ds:schemaRefs>
    <ds:schemaRef ds:uri="http://schemas.openxmlformats.org/officeDocument/2006/bibliography"/>
  </ds:schemaRefs>
</ds:datastoreItem>
</file>

<file path=customXml/itemProps8.xml><?xml version="1.0" encoding="utf-8"?>
<ds:datastoreItem xmlns:ds="http://schemas.openxmlformats.org/officeDocument/2006/customXml" ds:itemID="{977167D1-BBF8-4D07-9D09-3BF8396B1E42}">
  <ds:schemaRefs>
    <ds:schemaRef ds:uri="http://schemas.openxmlformats.org/officeDocument/2006/bibliography"/>
  </ds:schemaRefs>
</ds:datastoreItem>
</file>

<file path=customXml/itemProps80.xml><?xml version="1.0" encoding="utf-8"?>
<ds:datastoreItem xmlns:ds="http://schemas.openxmlformats.org/officeDocument/2006/customXml" ds:itemID="{0F6C70E7-0A8F-4A2E-86F6-45590B82C9E2}">
  <ds:schemaRefs>
    <ds:schemaRef ds:uri="http://schemas.openxmlformats.org/officeDocument/2006/bibliography"/>
  </ds:schemaRefs>
</ds:datastoreItem>
</file>

<file path=customXml/itemProps81.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82.xml><?xml version="1.0" encoding="utf-8"?>
<ds:datastoreItem xmlns:ds="http://schemas.openxmlformats.org/officeDocument/2006/customXml" ds:itemID="{35420AD2-F8A9-4BD7-8317-CA40149ED9C2}">
  <ds:schemaRefs>
    <ds:schemaRef ds:uri="http://schemas.openxmlformats.org/officeDocument/2006/bibliography"/>
  </ds:schemaRefs>
</ds:datastoreItem>
</file>

<file path=customXml/itemProps83.xml><?xml version="1.0" encoding="utf-8"?>
<ds:datastoreItem xmlns:ds="http://schemas.openxmlformats.org/officeDocument/2006/customXml" ds:itemID="{F23BE0C6-2CD3-4638-908C-179D76413053}">
  <ds:schemaRefs>
    <ds:schemaRef ds:uri="http://schemas.openxmlformats.org/officeDocument/2006/bibliography"/>
  </ds:schemaRefs>
</ds:datastoreItem>
</file>

<file path=customXml/itemProps84.xml><?xml version="1.0" encoding="utf-8"?>
<ds:datastoreItem xmlns:ds="http://schemas.openxmlformats.org/officeDocument/2006/customXml" ds:itemID="{753957FC-DA05-4683-BE4A-1CDB2398945D}">
  <ds:schemaRefs>
    <ds:schemaRef ds:uri="http://schemas.openxmlformats.org/officeDocument/2006/bibliography"/>
  </ds:schemaRefs>
</ds:datastoreItem>
</file>

<file path=customXml/itemProps85.xml><?xml version="1.0" encoding="utf-8"?>
<ds:datastoreItem xmlns:ds="http://schemas.openxmlformats.org/officeDocument/2006/customXml" ds:itemID="{47AA3D3F-6E3E-4302-B012-79C67D58AB44}">
  <ds:schemaRefs>
    <ds:schemaRef ds:uri="http://schemas.openxmlformats.org/officeDocument/2006/bibliography"/>
  </ds:schemaRefs>
</ds:datastoreItem>
</file>

<file path=customXml/itemProps86.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87.xml><?xml version="1.0" encoding="utf-8"?>
<ds:datastoreItem xmlns:ds="http://schemas.openxmlformats.org/officeDocument/2006/customXml" ds:itemID="{2EEDC534-39A6-449F-ADFC-EC7C9F1D532E}">
  <ds:schemaRefs>
    <ds:schemaRef ds:uri="http://schemas.openxmlformats.org/officeDocument/2006/bibliography"/>
  </ds:schemaRefs>
</ds:datastoreItem>
</file>

<file path=customXml/itemProps88.xml><?xml version="1.0" encoding="utf-8"?>
<ds:datastoreItem xmlns:ds="http://schemas.openxmlformats.org/officeDocument/2006/customXml" ds:itemID="{FD5F38E0-BDB1-4238-83AA-B6522958265C}">
  <ds:schemaRefs>
    <ds:schemaRef ds:uri="http://schemas.openxmlformats.org/officeDocument/2006/bibliography"/>
  </ds:schemaRefs>
</ds:datastoreItem>
</file>

<file path=customXml/itemProps89.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9.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90.xml><?xml version="1.0" encoding="utf-8"?>
<ds:datastoreItem xmlns:ds="http://schemas.openxmlformats.org/officeDocument/2006/customXml" ds:itemID="{D86CA7C6-4A68-4B73-A92C-060143480B8B}">
  <ds:schemaRefs>
    <ds:schemaRef ds:uri="http://schemas.openxmlformats.org/officeDocument/2006/bibliography"/>
  </ds:schemaRefs>
</ds:datastoreItem>
</file>

<file path=customXml/itemProps91.xml><?xml version="1.0" encoding="utf-8"?>
<ds:datastoreItem xmlns:ds="http://schemas.openxmlformats.org/officeDocument/2006/customXml" ds:itemID="{31CE9D18-F7C4-4682-80A9-EDAD98F9E4A1}">
  <ds:schemaRefs>
    <ds:schemaRef ds:uri="http://schemas.openxmlformats.org/officeDocument/2006/bibliography"/>
  </ds:schemaRefs>
</ds:datastoreItem>
</file>

<file path=customXml/itemProps92.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93.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94.xml><?xml version="1.0" encoding="utf-8"?>
<ds:datastoreItem xmlns:ds="http://schemas.openxmlformats.org/officeDocument/2006/customXml" ds:itemID="{DE080D4D-A13F-4EF5-88D4-6CB4E3312AD8}">
  <ds:schemaRefs>
    <ds:schemaRef ds:uri="http://schemas.openxmlformats.org/officeDocument/2006/bibliography"/>
  </ds:schemaRefs>
</ds:datastoreItem>
</file>

<file path=customXml/itemProps95.xml><?xml version="1.0" encoding="utf-8"?>
<ds:datastoreItem xmlns:ds="http://schemas.openxmlformats.org/officeDocument/2006/customXml" ds:itemID="{92B1C253-0F02-416D-944A-157A8E4FF3CB}">
  <ds:schemaRefs>
    <ds:schemaRef ds:uri="http://schemas.openxmlformats.org/officeDocument/2006/bibliography"/>
  </ds:schemaRefs>
</ds:datastoreItem>
</file>

<file path=customXml/itemProps96.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97.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98.xml><?xml version="1.0" encoding="utf-8"?>
<ds:datastoreItem xmlns:ds="http://schemas.openxmlformats.org/officeDocument/2006/customXml" ds:itemID="{8A95FCB5-3B79-4B11-ACDC-43E76E655A15}">
  <ds:schemaRefs>
    <ds:schemaRef ds:uri="http://schemas.openxmlformats.org/officeDocument/2006/bibliography"/>
  </ds:schemaRefs>
</ds:datastoreItem>
</file>

<file path=customXml/itemProps99.xml><?xml version="1.0" encoding="utf-8"?>
<ds:datastoreItem xmlns:ds="http://schemas.openxmlformats.org/officeDocument/2006/customXml" ds:itemID="{B5F82B0A-EAD1-4EED-AD96-F0DD5A04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61</Pages>
  <Words>20491</Words>
  <Characters>116802</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137019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195</cp:revision>
  <cp:lastPrinted>2016-04-26T06:00:00Z</cp:lastPrinted>
  <dcterms:created xsi:type="dcterms:W3CDTF">2016-03-21T12:25:00Z</dcterms:created>
  <dcterms:modified xsi:type="dcterms:W3CDTF">2016-05-04T07:13:00Z</dcterms:modified>
</cp:coreProperties>
</file>