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B04454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B04454">
        <w:rPr>
          <w:rFonts w:ascii="Arial" w:hAnsi="Arial"/>
          <w:lang w:val="sr-Cyrl-RS"/>
        </w:rPr>
        <w:t>5383-Е.03.02-141706/8-2016</w:t>
      </w:r>
    </w:p>
    <w:p w:rsidR="0046231D" w:rsidRPr="00B04454" w:rsidRDefault="00B0445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Ушће,16.06.2016.год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4542DC">
        <w:rPr>
          <w:b/>
          <w:szCs w:val="24"/>
        </w:rPr>
        <w:t>3000/0087/2016 (514/2016, 554/2016, 535/2016)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7E039F" w:rsidRPr="007E039F">
        <w:rPr>
          <w:rFonts w:ascii="Arial" w:hAnsi="Arial"/>
        </w:rPr>
        <w:t>Амонијак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4542DC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7E039F" w:rsidP="003317EC">
      <w:pPr>
        <w:rPr>
          <w:rFonts w:ascii="Arial" w:hAnsi="Arial"/>
          <w:lang w:val="ru-RU"/>
        </w:rPr>
      </w:pPr>
      <w:r>
        <w:rPr>
          <w:rFonts w:ascii="Arial" w:hAnsi="Arial"/>
          <w:b/>
          <w:iCs/>
        </w:rPr>
        <w:t xml:space="preserve">ПИТАЊЕ </w:t>
      </w:r>
      <w:r w:rsidR="00823373" w:rsidRPr="00D97D88">
        <w:rPr>
          <w:rFonts w:ascii="Arial" w:hAnsi="Arial"/>
          <w:iCs/>
        </w:rPr>
        <w:t>:</w:t>
      </w:r>
      <w:r w:rsidR="00823373" w:rsidRPr="00D97D88">
        <w:rPr>
          <w:rFonts w:ascii="Arial" w:hAnsi="Arial"/>
          <w:iCs/>
          <w:lang w:val="ru-RU"/>
        </w:rPr>
        <w:t xml:space="preserve"> </w:t>
      </w:r>
    </w:p>
    <w:p w:rsidR="006246C7" w:rsidRPr="004542DC" w:rsidRDefault="004542DC" w:rsidP="004542DC">
      <w:pPr>
        <w:rPr>
          <w:lang w:val="sr-Latn-RS"/>
        </w:rPr>
      </w:pPr>
      <w:r>
        <w:rPr>
          <w:lang w:val="sr-Latn-RS"/>
        </w:rPr>
        <w:t>-</w:t>
      </w:r>
      <w:r w:rsidR="00E749F2" w:rsidRPr="00E749F2">
        <w:t>U predmentom postupku javne nabavke dobra “amonijak”, u svojstvu ponudjaca i u skladu sa dosadasnjom praksom, mi bi smo dobro isporucivali u nasim cisternama. Nase pitanje je da li narucilac poseduje ambalazu za preuzimanje kolicina robe koja je predmet nabavke, ili bi se istakanje vrsilo takodje u ambalazu koja je vlasnistvo ponudjaca?</w:t>
      </w:r>
    </w:p>
    <w:p w:rsidR="00E749F2" w:rsidRPr="00E749F2" w:rsidRDefault="00E749F2" w:rsidP="006246C7">
      <w:pPr>
        <w:rPr>
          <w:lang w:val="sr-Latn-RS"/>
        </w:rPr>
      </w:pPr>
    </w:p>
    <w:p w:rsidR="006246C7" w:rsidRDefault="004542DC" w:rsidP="004542DC">
      <w:r>
        <w:rPr>
          <w:lang w:val="sr-Latn-RS"/>
        </w:rPr>
        <w:t>-</w:t>
      </w:r>
      <w:r w:rsidR="006246C7">
        <w:t xml:space="preserve">Sa prethodim u vezi je i pitanje koje se odnosi na postavljeni obavezni uslov pod tačkom 5. (str. 9/56), u okviru koga je navedeno da je potrebno da ponudjac poseduje: </w:t>
      </w:r>
    </w:p>
    <w:p w:rsidR="006246C7" w:rsidRDefault="006246C7" w:rsidP="006246C7"/>
    <w:p w:rsidR="006246C7" w:rsidRDefault="006246C7" w:rsidP="006246C7">
      <w:pPr>
        <w:pStyle w:val="ListParagraph"/>
        <w:numPr>
          <w:ilvl w:val="0"/>
          <w:numId w:val="9"/>
        </w:numPr>
        <w:spacing w:line="240" w:lineRule="auto"/>
        <w:jc w:val="left"/>
      </w:pPr>
      <w:r>
        <w:t>Dozvolu za sakupljanje i transport predmetnog otpada datog indeksnog broja;</w:t>
      </w:r>
    </w:p>
    <w:p w:rsidR="006246C7" w:rsidRDefault="006246C7" w:rsidP="006246C7">
      <w:pPr>
        <w:ind w:left="360"/>
      </w:pPr>
      <w:r>
        <w:t xml:space="preserve">i </w:t>
      </w:r>
    </w:p>
    <w:p w:rsidR="006246C7" w:rsidRDefault="006246C7" w:rsidP="006246C7">
      <w:pPr>
        <w:ind w:left="360"/>
      </w:pPr>
      <w:r>
        <w:t>2) Dozvolu za tretman predmetnog otpada (na lokaciji operatera)/Dozvolu za skladistenje predmetnog otpada (na lokaciji operatera) datog indeksnog broja.</w:t>
      </w:r>
    </w:p>
    <w:p w:rsidR="006246C7" w:rsidRDefault="006246C7" w:rsidP="006246C7">
      <w:pPr>
        <w:ind w:left="360"/>
      </w:pPr>
    </w:p>
    <w:p w:rsidR="004542DC" w:rsidRDefault="006246C7" w:rsidP="004542DC">
      <w:pPr>
        <w:rPr>
          <w:lang w:val="sr-Latn-RS"/>
        </w:rPr>
      </w:pPr>
      <w:r>
        <w:t xml:space="preserve">Zbog cega se zahteva posedovanje navedenih dozvola (za sakupljanje i transport, tj. tretman/skladistenje), kada je predmet nabavke dobro cija se isporuka realizuje pretakanjem iz cisterne u odgovarajucu ambalazu? </w:t>
      </w:r>
    </w:p>
    <w:p w:rsidR="006246C7" w:rsidRDefault="006246C7" w:rsidP="004542DC">
      <w:r>
        <w:t xml:space="preserve">Naime, u kom slucaju, hipoteticki gledano, tokom vazenja ugovora sa odredjenim dobavljacem, nastaje predmetni otpad pa je potrebno da ponudjac poseduje ove dozvole? </w:t>
      </w:r>
    </w:p>
    <w:p w:rsidR="00823373" w:rsidRPr="00D97D88" w:rsidRDefault="00823373" w:rsidP="003317EC">
      <w:pPr>
        <w:rPr>
          <w:rFonts w:ascii="Arial" w:hAnsi="Arial"/>
          <w:b/>
        </w:rPr>
      </w:pPr>
    </w:p>
    <w:p w:rsidR="00823373" w:rsidRPr="00414A13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ru-RU"/>
        </w:rPr>
      </w:pPr>
      <w:r w:rsidRPr="00414A13">
        <w:rPr>
          <w:rFonts w:ascii="Arial" w:hAnsi="Arial" w:cs="Arial"/>
          <w:b/>
          <w:iCs/>
          <w:sz w:val="22"/>
          <w:szCs w:val="22"/>
        </w:rPr>
        <w:t xml:space="preserve">ОДГОВОР : </w:t>
      </w:r>
    </w:p>
    <w:p w:rsidR="00823373" w:rsidRPr="00414A13" w:rsidRDefault="00823373" w:rsidP="003317EC">
      <w:pPr>
        <w:rPr>
          <w:rFonts w:ascii="Arial" w:hAnsi="Arial"/>
        </w:rPr>
      </w:pPr>
    </w:p>
    <w:p w:rsidR="006246C7" w:rsidRPr="00414A13" w:rsidRDefault="004542DC" w:rsidP="004542DC">
      <w:pPr>
        <w:spacing w:line="240" w:lineRule="auto"/>
        <w:jc w:val="left"/>
        <w:rPr>
          <w:lang w:val="sr-Cyrl-RS"/>
        </w:rPr>
      </w:pPr>
      <w:r w:rsidRPr="00414A13">
        <w:rPr>
          <w:lang w:val="sr-Latn-RS"/>
        </w:rPr>
        <w:t>-</w:t>
      </w:r>
      <w:r w:rsidR="006246C7" w:rsidRPr="00414A13">
        <w:rPr>
          <w:lang w:val="sr-Cyrl-RS"/>
        </w:rPr>
        <w:t>Ни на једној од  локација огранка ТЕНТ на које се предметна ЈН односи у досадашњој пракси набавка добра „амонијак“ није се обављала претакањем из цистерни у амбалажу наручиоца, нити је амонијак испоручиван од стране наручиоца у цистернама.</w:t>
      </w:r>
    </w:p>
    <w:p w:rsidR="006246C7" w:rsidRPr="00414A13" w:rsidRDefault="004542DC" w:rsidP="004542DC">
      <w:pPr>
        <w:spacing w:line="240" w:lineRule="auto"/>
        <w:jc w:val="left"/>
        <w:rPr>
          <w:lang w:val="sr-Cyrl-RS"/>
        </w:rPr>
      </w:pPr>
      <w:r w:rsidRPr="00414A13">
        <w:rPr>
          <w:lang w:val="sr-Latn-RS"/>
        </w:rPr>
        <w:t>-</w:t>
      </w:r>
      <w:r w:rsidR="006246C7" w:rsidRPr="00414A13">
        <w:rPr>
          <w:lang w:val="sr-Cyrl-RS"/>
        </w:rPr>
        <w:t>У делу 3.1 конкурсне документације која се односи на „врсту и количину добара и техничке захтеве“ јасно је наведено захтевано паковање за сваку локацију засебно. Табела из члана 3.1 конкурсне документације:</w:t>
      </w:r>
    </w:p>
    <w:p w:rsidR="006246C7" w:rsidRPr="00414A13" w:rsidRDefault="006246C7" w:rsidP="006246C7">
      <w:pPr>
        <w:pStyle w:val="ListParagraph"/>
        <w:autoSpaceDE w:val="0"/>
        <w:autoSpaceDN w:val="0"/>
        <w:rPr>
          <w:rFonts w:ascii="Arial" w:hAnsi="Arial"/>
          <w:lang w:val="sr-Cyrl-RS"/>
        </w:rPr>
      </w:pPr>
    </w:p>
    <w:tbl>
      <w:tblPr>
        <w:tblW w:w="1570" w:type="pct"/>
        <w:tblInd w:w="5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1019"/>
        <w:gridCol w:w="2816"/>
        <w:gridCol w:w="949"/>
        <w:gridCol w:w="1131"/>
      </w:tblGrid>
      <w:tr w:rsidR="00414A13" w:rsidRPr="00414A13" w:rsidTr="006246C7">
        <w:trPr>
          <w:trHeight w:val="455"/>
        </w:trPr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6C7" w:rsidRPr="00414A13" w:rsidRDefault="006246C7">
            <w:pPr>
              <w:jc w:val="center"/>
              <w:rPr>
                <w:rFonts w:ascii="Calibri" w:eastAsiaTheme="minorHAnsi" w:hAnsi="Calibri"/>
                <w:sz w:val="20"/>
                <w:szCs w:val="20"/>
                <w:lang w:val="sr-Latn-RS" w:eastAsia="sr-Latn-CS"/>
              </w:rPr>
            </w:pPr>
            <w:r w:rsidRPr="00414A13">
              <w:rPr>
                <w:sz w:val="20"/>
                <w:szCs w:val="20"/>
                <w:lang w:val="sr-Latn-RS" w:eastAsia="sr-Latn-CS"/>
              </w:rPr>
              <w:t>Ред.</w:t>
            </w:r>
          </w:p>
          <w:p w:rsidR="006246C7" w:rsidRPr="00414A13" w:rsidRDefault="006246C7">
            <w:pPr>
              <w:spacing w:before="120"/>
              <w:ind w:right="12"/>
              <w:jc w:val="center"/>
              <w:rPr>
                <w:rFonts w:ascii="Calibri" w:eastAsiaTheme="minorHAnsi" w:hAnsi="Calibri"/>
                <w:sz w:val="20"/>
                <w:szCs w:val="20"/>
                <w:lang w:val="sr-Latn-RS" w:eastAsia="sr-Latn-CS"/>
              </w:rPr>
            </w:pPr>
            <w:r w:rsidRPr="00414A13">
              <w:rPr>
                <w:sz w:val="20"/>
                <w:szCs w:val="20"/>
                <w:lang w:val="sr-Latn-RS" w:eastAsia="sr-Latn-CS"/>
              </w:rPr>
              <w:t>број</w:t>
            </w:r>
          </w:p>
        </w:tc>
        <w:tc>
          <w:tcPr>
            <w:tcW w:w="14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6C7" w:rsidRPr="00414A13" w:rsidRDefault="006246C7">
            <w:pPr>
              <w:spacing w:before="120"/>
              <w:ind w:right="15"/>
              <w:jc w:val="center"/>
              <w:rPr>
                <w:rFonts w:ascii="Calibri" w:eastAsiaTheme="minorHAnsi" w:hAnsi="Calibri"/>
                <w:sz w:val="20"/>
                <w:szCs w:val="20"/>
                <w:lang w:val="sr-Latn-RS" w:eastAsia="sr-Latn-CS"/>
              </w:rPr>
            </w:pPr>
            <w:r w:rsidRPr="00414A13">
              <w:rPr>
                <w:sz w:val="20"/>
                <w:szCs w:val="20"/>
                <w:lang w:val="sr-Latn-RS" w:eastAsia="sr-Latn-CS"/>
              </w:rPr>
              <w:t>Предмет набавке</w:t>
            </w:r>
          </w:p>
        </w:tc>
        <w:tc>
          <w:tcPr>
            <w:tcW w:w="10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6C7" w:rsidRPr="00414A13" w:rsidRDefault="006246C7">
            <w:pPr>
              <w:spacing w:before="120"/>
              <w:jc w:val="center"/>
              <w:rPr>
                <w:rFonts w:ascii="Calibri" w:eastAsiaTheme="minorHAnsi" w:hAnsi="Calibri"/>
                <w:sz w:val="20"/>
                <w:szCs w:val="20"/>
                <w:lang w:val="sr-Latn-RS" w:eastAsia="sr-Latn-CS"/>
              </w:rPr>
            </w:pPr>
            <w:r w:rsidRPr="00414A13">
              <w:rPr>
                <w:sz w:val="20"/>
                <w:szCs w:val="20"/>
                <w:lang w:val="sr-Latn-RS" w:eastAsia="sr-Latn-CS"/>
              </w:rPr>
              <w:t>Технички захтеви/стандарди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6C7" w:rsidRPr="00414A13" w:rsidRDefault="006246C7">
            <w:pPr>
              <w:spacing w:before="120"/>
              <w:jc w:val="center"/>
              <w:rPr>
                <w:rFonts w:ascii="Calibri" w:eastAsiaTheme="minorHAnsi" w:hAnsi="Calibri"/>
                <w:sz w:val="20"/>
                <w:szCs w:val="20"/>
                <w:lang w:val="sr-Cyrl-RS" w:eastAsia="sr-Latn-CS"/>
              </w:rPr>
            </w:pPr>
            <w:r w:rsidRPr="00414A13">
              <w:rPr>
                <w:sz w:val="20"/>
                <w:szCs w:val="20"/>
                <w:lang w:val="sr-Cyrl-RS" w:eastAsia="sr-Latn-CS"/>
              </w:rPr>
              <w:t>Количина у кг.</w:t>
            </w:r>
          </w:p>
        </w:tc>
        <w:tc>
          <w:tcPr>
            <w:tcW w:w="1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6C7" w:rsidRPr="00414A13" w:rsidRDefault="006246C7">
            <w:pPr>
              <w:spacing w:before="120"/>
              <w:jc w:val="center"/>
              <w:rPr>
                <w:rFonts w:ascii="Calibri" w:eastAsiaTheme="minorHAnsi" w:hAnsi="Calibri"/>
                <w:sz w:val="20"/>
                <w:szCs w:val="20"/>
                <w:lang w:val="sr-Cyrl-RS" w:eastAsia="sr-Latn-CS"/>
              </w:rPr>
            </w:pPr>
            <w:r w:rsidRPr="00414A13">
              <w:rPr>
                <w:sz w:val="20"/>
                <w:szCs w:val="20"/>
                <w:lang w:val="sr-Cyrl-RS" w:eastAsia="sr-Latn-CS"/>
              </w:rPr>
              <w:t>Паковање</w:t>
            </w:r>
          </w:p>
        </w:tc>
      </w:tr>
      <w:tr w:rsidR="00414A13" w:rsidRPr="00414A13" w:rsidTr="006246C7">
        <w:trPr>
          <w:trHeight w:val="251"/>
        </w:trPr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6C7" w:rsidRPr="00414A13" w:rsidRDefault="006246C7">
            <w:pPr>
              <w:spacing w:before="120"/>
              <w:jc w:val="center"/>
              <w:rPr>
                <w:rFonts w:ascii="Calibri" w:eastAsiaTheme="minorHAnsi" w:hAnsi="Calibri"/>
                <w:b/>
                <w:bCs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6C7" w:rsidRPr="00414A13" w:rsidRDefault="006246C7">
            <w:pPr>
              <w:spacing w:before="120"/>
              <w:ind w:right="15"/>
              <w:rPr>
                <w:rFonts w:ascii="Calibri" w:eastAsiaTheme="minorHAnsi" w:hAnsi="Calibri"/>
                <w:b/>
                <w:bCs/>
                <w:lang w:val="sr-Cyrl-RS" w:eastAsia="sr-Latn-CS"/>
              </w:rPr>
            </w:pPr>
            <w:r w:rsidRPr="00414A13">
              <w:rPr>
                <w:b/>
                <w:bCs/>
                <w:lang w:val="sr-Latn-RS" w:eastAsia="sr-Latn-CS"/>
              </w:rPr>
              <w:t>554</w:t>
            </w:r>
            <w:r w:rsidRPr="00414A13">
              <w:rPr>
                <w:b/>
                <w:bCs/>
                <w:lang w:val="sr-Cyrl-RS" w:eastAsia="sr-Latn-CS"/>
              </w:rPr>
              <w:t>/2016 локација А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6C7" w:rsidRPr="00414A13" w:rsidRDefault="006246C7">
            <w:pPr>
              <w:spacing w:before="120"/>
              <w:rPr>
                <w:rFonts w:ascii="Calibri" w:eastAsiaTheme="minorHAnsi" w:hAnsi="Calibri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6C7" w:rsidRPr="00414A13" w:rsidRDefault="006246C7">
            <w:pPr>
              <w:spacing w:before="120"/>
              <w:jc w:val="right"/>
              <w:rPr>
                <w:rFonts w:ascii="Calibri" w:eastAsiaTheme="minorHAnsi" w:hAnsi="Calibri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6C7" w:rsidRPr="00414A13" w:rsidRDefault="006246C7">
            <w:pPr>
              <w:spacing w:before="120"/>
              <w:jc w:val="center"/>
              <w:rPr>
                <w:rFonts w:ascii="Calibri" w:eastAsiaTheme="minorHAnsi" w:hAnsi="Calibri"/>
                <w:sz w:val="20"/>
                <w:szCs w:val="20"/>
                <w:lang w:val="sr-Latn-RS" w:eastAsia="sr-Latn-CS"/>
              </w:rPr>
            </w:pPr>
          </w:p>
        </w:tc>
      </w:tr>
      <w:tr w:rsidR="00414A13" w:rsidRPr="00414A13" w:rsidTr="006246C7">
        <w:trPr>
          <w:trHeight w:val="251"/>
        </w:trPr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6C7" w:rsidRPr="00414A13" w:rsidRDefault="006246C7">
            <w:pPr>
              <w:spacing w:before="120"/>
              <w:jc w:val="center"/>
              <w:rPr>
                <w:rFonts w:ascii="Calibri" w:eastAsiaTheme="minorHAnsi" w:hAnsi="Calibri"/>
                <w:b/>
                <w:bCs/>
                <w:sz w:val="20"/>
                <w:szCs w:val="20"/>
                <w:lang w:val="sr-Cyrl-RS" w:eastAsia="sr-Latn-CS"/>
              </w:rPr>
            </w:pPr>
            <w:r w:rsidRPr="00414A13">
              <w:rPr>
                <w:b/>
                <w:bCs/>
                <w:sz w:val="20"/>
                <w:szCs w:val="20"/>
                <w:lang w:val="sr-Latn-RS" w:eastAsia="sr-Latn-CS"/>
              </w:rPr>
              <w:t>1</w:t>
            </w:r>
            <w:r w:rsidRPr="00414A13">
              <w:rPr>
                <w:b/>
                <w:bCs/>
                <w:sz w:val="20"/>
                <w:szCs w:val="20"/>
                <w:lang w:val="sr-Cyrl-RS" w:eastAsia="sr-Latn-CS"/>
              </w:rPr>
              <w:t>.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6C7" w:rsidRPr="00414A13" w:rsidRDefault="006246C7">
            <w:pPr>
              <w:spacing w:before="120"/>
              <w:ind w:right="15"/>
              <w:rPr>
                <w:rFonts w:ascii="Calibri" w:eastAsiaTheme="minorHAnsi" w:hAnsi="Calibri"/>
                <w:lang w:val="sr-Latn-RS" w:eastAsia="sr-Latn-CS"/>
              </w:rPr>
            </w:pPr>
            <w:r w:rsidRPr="00414A13">
              <w:rPr>
                <w:lang w:val="sr-Latn-RS" w:eastAsia="sr-Latn-CS"/>
              </w:rPr>
              <w:t>Амонијак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6C7" w:rsidRPr="00414A13" w:rsidRDefault="006246C7">
            <w:pPr>
              <w:autoSpaceDE w:val="0"/>
              <w:autoSpaceDN w:val="0"/>
              <w:rPr>
                <w:rFonts w:ascii="Calibri" w:eastAsiaTheme="minorHAnsi" w:hAnsi="Calibri"/>
                <w:b/>
                <w:bCs/>
                <w:lang w:val="sr-Cyrl-RS" w:eastAsia="sr-Latn-CS"/>
              </w:rPr>
            </w:pPr>
            <w:r w:rsidRPr="00414A13">
              <w:rPr>
                <w:lang w:val="sr-Latn-RS" w:eastAsia="sr-Latn-CS"/>
              </w:rPr>
              <w:t>SRPS H.G2.095</w:t>
            </w:r>
          </w:p>
          <w:p w:rsidR="006246C7" w:rsidRPr="00414A13" w:rsidRDefault="006246C7">
            <w:pPr>
              <w:spacing w:before="120"/>
              <w:rPr>
                <w:rFonts w:ascii="Calibri" w:eastAsiaTheme="minorHAnsi" w:hAnsi="Calibri"/>
                <w:lang w:val="sr-Latn-RS" w:eastAsia="sr-Latn-CS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6C7" w:rsidRPr="00414A13" w:rsidRDefault="006246C7">
            <w:pPr>
              <w:spacing w:before="120"/>
              <w:jc w:val="right"/>
              <w:rPr>
                <w:rFonts w:ascii="Calibri" w:eastAsiaTheme="minorHAnsi" w:hAnsi="Calibri"/>
                <w:sz w:val="20"/>
                <w:szCs w:val="20"/>
                <w:lang w:val="sr-Cyrl-RS" w:eastAsia="sr-Latn-CS"/>
              </w:rPr>
            </w:pPr>
            <w:r w:rsidRPr="00414A13">
              <w:rPr>
                <w:sz w:val="20"/>
                <w:szCs w:val="20"/>
                <w:lang w:val="sr-Cyrl-RS" w:eastAsia="sr-Latn-CS"/>
              </w:rPr>
              <w:t>60000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6C7" w:rsidRPr="00414A13" w:rsidRDefault="006246C7">
            <w:pPr>
              <w:rPr>
                <w:rFonts w:ascii="Calibri" w:eastAsiaTheme="minorHAnsi" w:hAnsi="Calibri"/>
                <w:lang w:val="sr-Cyrl-RS" w:eastAsia="sr-Latn-CS"/>
              </w:rPr>
            </w:pPr>
            <w:r w:rsidRPr="00414A13">
              <w:rPr>
                <w:lang w:val="sr-Cyrl-RS" w:eastAsia="sr-Latn-CS"/>
              </w:rPr>
              <w:t>Пластични к</w:t>
            </w:r>
            <w:r w:rsidRPr="00414A13">
              <w:rPr>
                <w:lang w:val="sr-Latn-RS" w:eastAsia="sr-Latn-CS"/>
              </w:rPr>
              <w:t>a</w:t>
            </w:r>
            <w:r w:rsidRPr="00414A13">
              <w:rPr>
                <w:lang w:val="sr-Cyrl-RS" w:eastAsia="sr-Latn-CS"/>
              </w:rPr>
              <w:t>нистери</w:t>
            </w:r>
          </w:p>
          <w:p w:rsidR="006246C7" w:rsidRPr="00414A13" w:rsidRDefault="006246C7">
            <w:pPr>
              <w:rPr>
                <w:lang w:val="sr-Cyrl-RS" w:eastAsia="sr-Latn-CS"/>
              </w:rPr>
            </w:pPr>
            <w:r w:rsidRPr="00414A13">
              <w:rPr>
                <w:lang w:val="sr-Cyrl-RS" w:eastAsia="sr-Latn-CS"/>
              </w:rPr>
              <w:t>од 1000кг</w:t>
            </w:r>
          </w:p>
          <w:p w:rsidR="006246C7" w:rsidRPr="00414A13" w:rsidRDefault="006246C7">
            <w:pPr>
              <w:spacing w:before="120"/>
              <w:rPr>
                <w:rFonts w:ascii="Calibri" w:eastAsiaTheme="minorHAnsi" w:hAnsi="Calibri"/>
                <w:sz w:val="20"/>
                <w:szCs w:val="20"/>
                <w:lang w:val="sr-Cyrl-RS" w:eastAsia="sr-Latn-CS"/>
              </w:rPr>
            </w:pPr>
            <w:r w:rsidRPr="00414A13">
              <w:rPr>
                <w:lang w:val="sr-Cyrl-RS" w:eastAsia="sr-Latn-CS"/>
              </w:rPr>
              <w:t>(амбалажа Понуђача)</w:t>
            </w:r>
          </w:p>
        </w:tc>
      </w:tr>
      <w:tr w:rsidR="00414A13" w:rsidRPr="00414A13" w:rsidTr="006246C7">
        <w:trPr>
          <w:trHeight w:val="251"/>
        </w:trPr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6C7" w:rsidRPr="00414A13" w:rsidRDefault="006246C7">
            <w:pPr>
              <w:spacing w:before="120"/>
              <w:jc w:val="center"/>
              <w:rPr>
                <w:rFonts w:ascii="Calibri" w:eastAsiaTheme="minorHAnsi" w:hAnsi="Calibri"/>
                <w:b/>
                <w:bCs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6C7" w:rsidRPr="00414A13" w:rsidRDefault="006246C7">
            <w:pPr>
              <w:spacing w:before="120"/>
              <w:ind w:right="15"/>
              <w:rPr>
                <w:rFonts w:ascii="Calibri" w:eastAsiaTheme="minorHAnsi" w:hAnsi="Calibri"/>
                <w:b/>
                <w:bCs/>
                <w:lang w:val="sr-Cyrl-RS" w:eastAsia="sr-Latn-CS"/>
              </w:rPr>
            </w:pPr>
            <w:r w:rsidRPr="00414A13">
              <w:rPr>
                <w:b/>
                <w:bCs/>
                <w:lang w:val="sr-Latn-RS" w:eastAsia="sr-Latn-CS"/>
              </w:rPr>
              <w:t>514</w:t>
            </w:r>
            <w:r w:rsidRPr="00414A13">
              <w:rPr>
                <w:b/>
                <w:bCs/>
                <w:lang w:val="sr-Cyrl-RS" w:eastAsia="sr-Latn-CS"/>
              </w:rPr>
              <w:t>/2016 локација Б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6C7" w:rsidRPr="00414A13" w:rsidRDefault="006246C7">
            <w:pPr>
              <w:spacing w:before="120"/>
              <w:rPr>
                <w:rFonts w:ascii="Calibri" w:eastAsiaTheme="minorHAnsi" w:hAnsi="Calibri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6C7" w:rsidRPr="00414A13" w:rsidRDefault="006246C7">
            <w:pPr>
              <w:spacing w:before="120"/>
              <w:jc w:val="right"/>
              <w:rPr>
                <w:rFonts w:ascii="Calibri" w:eastAsiaTheme="minorHAnsi" w:hAnsi="Calibri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6C7" w:rsidRPr="00414A13" w:rsidRDefault="006246C7">
            <w:pPr>
              <w:spacing w:before="120"/>
              <w:jc w:val="right"/>
              <w:rPr>
                <w:rFonts w:ascii="Calibri" w:eastAsiaTheme="minorHAnsi" w:hAnsi="Calibri"/>
                <w:sz w:val="20"/>
                <w:szCs w:val="20"/>
                <w:lang w:val="sr-Latn-RS" w:eastAsia="sr-Latn-CS"/>
              </w:rPr>
            </w:pPr>
          </w:p>
        </w:tc>
      </w:tr>
      <w:tr w:rsidR="00414A13" w:rsidRPr="00414A13" w:rsidTr="006246C7">
        <w:trPr>
          <w:trHeight w:val="251"/>
        </w:trPr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6C7" w:rsidRPr="00414A13" w:rsidRDefault="006246C7">
            <w:pPr>
              <w:spacing w:before="120"/>
              <w:jc w:val="center"/>
              <w:rPr>
                <w:rFonts w:ascii="Calibri" w:eastAsiaTheme="minorHAnsi" w:hAnsi="Calibri"/>
                <w:b/>
                <w:bCs/>
                <w:sz w:val="20"/>
                <w:szCs w:val="20"/>
                <w:lang w:val="sr-Cyrl-RS" w:eastAsia="sr-Latn-CS"/>
              </w:rPr>
            </w:pPr>
            <w:r w:rsidRPr="00414A13">
              <w:rPr>
                <w:b/>
                <w:bCs/>
                <w:sz w:val="20"/>
                <w:szCs w:val="20"/>
                <w:lang w:val="sr-Latn-RS" w:eastAsia="sr-Latn-CS"/>
              </w:rPr>
              <w:t>2</w:t>
            </w:r>
            <w:r w:rsidRPr="00414A13">
              <w:rPr>
                <w:b/>
                <w:bCs/>
                <w:sz w:val="20"/>
                <w:szCs w:val="20"/>
                <w:lang w:val="sr-Cyrl-RS" w:eastAsia="sr-Latn-CS"/>
              </w:rPr>
              <w:t>.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6C7" w:rsidRPr="00414A13" w:rsidRDefault="006246C7">
            <w:pPr>
              <w:spacing w:before="120"/>
              <w:ind w:right="15"/>
              <w:rPr>
                <w:rFonts w:ascii="Calibri" w:eastAsiaTheme="minorHAnsi" w:hAnsi="Calibri"/>
                <w:lang w:val="sr-Cyrl-RS" w:eastAsia="sr-Latn-CS"/>
              </w:rPr>
            </w:pPr>
            <w:r w:rsidRPr="00414A13">
              <w:rPr>
                <w:lang w:val="sr-Latn-RS" w:eastAsia="sr-Latn-CS"/>
              </w:rPr>
              <w:t>Амонијак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6C7" w:rsidRPr="00414A13" w:rsidRDefault="006246C7">
            <w:pPr>
              <w:autoSpaceDE w:val="0"/>
              <w:autoSpaceDN w:val="0"/>
              <w:rPr>
                <w:rFonts w:ascii="Calibri" w:eastAsiaTheme="minorHAnsi" w:hAnsi="Calibri"/>
                <w:b/>
                <w:bCs/>
                <w:lang w:val="sr-Cyrl-RS" w:eastAsia="sr-Latn-CS"/>
              </w:rPr>
            </w:pPr>
            <w:r w:rsidRPr="00414A13">
              <w:rPr>
                <w:sz w:val="20"/>
                <w:szCs w:val="20"/>
                <w:lang w:val="sr-Cyrl-RS" w:eastAsia="sr-Latn-CS"/>
              </w:rPr>
              <w:t xml:space="preserve">  </w:t>
            </w:r>
            <w:r w:rsidRPr="00414A13">
              <w:rPr>
                <w:lang w:val="sr-Latn-RS" w:eastAsia="sr-Latn-CS"/>
              </w:rPr>
              <w:t>SRPS H.G2.095</w:t>
            </w:r>
          </w:p>
          <w:p w:rsidR="006246C7" w:rsidRPr="00414A13" w:rsidRDefault="006246C7">
            <w:pPr>
              <w:spacing w:before="120"/>
              <w:rPr>
                <w:rFonts w:ascii="Calibri" w:eastAsiaTheme="minorHAnsi" w:hAnsi="Calibri"/>
                <w:sz w:val="20"/>
                <w:szCs w:val="20"/>
                <w:lang w:val="sr-Cyrl-RS" w:eastAsia="sr-Latn-CS"/>
              </w:rPr>
            </w:pPr>
            <w:r w:rsidRPr="00414A13">
              <w:rPr>
                <w:sz w:val="20"/>
                <w:szCs w:val="20"/>
                <w:lang w:val="sr-Cyrl-RS" w:eastAsia="sr-Latn-CS"/>
              </w:rPr>
              <w:t>                                                        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6C7" w:rsidRPr="00414A13" w:rsidRDefault="006246C7">
            <w:pPr>
              <w:spacing w:before="120"/>
              <w:jc w:val="right"/>
              <w:rPr>
                <w:rFonts w:ascii="Calibri" w:eastAsiaTheme="minorHAnsi" w:hAnsi="Calibri"/>
                <w:sz w:val="20"/>
                <w:szCs w:val="20"/>
                <w:lang w:val="sr-Cyrl-RS" w:eastAsia="sr-Latn-CS"/>
              </w:rPr>
            </w:pPr>
            <w:r w:rsidRPr="00414A13">
              <w:rPr>
                <w:sz w:val="20"/>
                <w:szCs w:val="20"/>
                <w:lang w:val="sr-Cyrl-RS" w:eastAsia="sr-Latn-CS"/>
              </w:rPr>
              <w:t>25000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6C7" w:rsidRPr="00414A13" w:rsidRDefault="006246C7">
            <w:pPr>
              <w:autoSpaceDE w:val="0"/>
              <w:autoSpaceDN w:val="0"/>
              <w:rPr>
                <w:rFonts w:ascii="Calibri" w:eastAsiaTheme="minorHAnsi" w:hAnsi="Calibri"/>
                <w:lang w:val="sr-Cyrl-RS" w:eastAsia="sr-Latn-CS"/>
              </w:rPr>
            </w:pPr>
            <w:r w:rsidRPr="00414A13">
              <w:rPr>
                <w:lang w:val="sr-Latn-RS" w:eastAsia="sr-Latn-CS"/>
              </w:rPr>
              <w:t>Пластичн</w:t>
            </w:r>
            <w:r w:rsidRPr="00414A13">
              <w:rPr>
                <w:lang w:val="sr-Cyrl-RS" w:eastAsia="sr-Latn-CS"/>
              </w:rPr>
              <w:t xml:space="preserve">а </w:t>
            </w:r>
            <w:r w:rsidRPr="00414A13">
              <w:rPr>
                <w:lang w:val="sr-Latn-RS" w:eastAsia="sr-Latn-CS"/>
              </w:rPr>
              <w:t>бурад</w:t>
            </w:r>
          </w:p>
          <w:p w:rsidR="006246C7" w:rsidRPr="00414A13" w:rsidRDefault="006246C7">
            <w:pPr>
              <w:rPr>
                <w:lang w:val="sr-Cyrl-RS" w:eastAsia="sr-Latn-CS"/>
              </w:rPr>
            </w:pPr>
            <w:r w:rsidRPr="00414A13">
              <w:rPr>
                <w:lang w:val="sr-Latn-RS" w:eastAsia="sr-Latn-CS"/>
              </w:rPr>
              <w:t>од ≈</w:t>
            </w:r>
            <w:r w:rsidRPr="00414A13">
              <w:rPr>
                <w:lang w:val="sr-Cyrl-RS" w:eastAsia="sr-Latn-CS"/>
              </w:rPr>
              <w:t>200</w:t>
            </w:r>
            <w:r w:rsidRPr="00414A13">
              <w:rPr>
                <w:lang w:val="sr-Latn-RS" w:eastAsia="sr-Latn-CS"/>
              </w:rPr>
              <w:t>/1</w:t>
            </w:r>
            <w:r w:rsidRPr="00414A13">
              <w:rPr>
                <w:lang w:val="sr-Cyrl-RS" w:eastAsia="sr-Latn-CS"/>
              </w:rPr>
              <w:t xml:space="preserve"> кг</w:t>
            </w:r>
          </w:p>
          <w:p w:rsidR="006246C7" w:rsidRPr="00414A13" w:rsidRDefault="006246C7">
            <w:pPr>
              <w:spacing w:before="120"/>
              <w:rPr>
                <w:rFonts w:ascii="Calibri" w:eastAsiaTheme="minorHAnsi" w:hAnsi="Calibri"/>
                <w:sz w:val="20"/>
                <w:szCs w:val="20"/>
                <w:lang w:val="sr-Cyrl-RS" w:eastAsia="sr-Latn-CS"/>
              </w:rPr>
            </w:pPr>
            <w:r w:rsidRPr="00414A13">
              <w:rPr>
                <w:b/>
                <w:bCs/>
                <w:lang w:eastAsia="ar-SA"/>
              </w:rPr>
              <w:t>амбалажа Понуђача</w:t>
            </w:r>
          </w:p>
        </w:tc>
      </w:tr>
      <w:tr w:rsidR="00414A13" w:rsidRPr="00414A13" w:rsidTr="006246C7">
        <w:trPr>
          <w:trHeight w:val="311"/>
        </w:trPr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6C7" w:rsidRPr="00414A13" w:rsidRDefault="006246C7">
            <w:pPr>
              <w:spacing w:before="120"/>
              <w:jc w:val="center"/>
              <w:rPr>
                <w:rFonts w:ascii="Calibri" w:eastAsiaTheme="minorHAnsi" w:hAnsi="Calibri"/>
                <w:b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6C7" w:rsidRPr="00414A13" w:rsidRDefault="006246C7">
            <w:pPr>
              <w:spacing w:before="120"/>
              <w:rPr>
                <w:rFonts w:ascii="Calibri" w:eastAsiaTheme="minorHAnsi" w:hAnsi="Calibri"/>
                <w:b/>
                <w:bCs/>
                <w:lang w:val="sr-Latn-RS" w:eastAsia="sr-Latn-CS"/>
              </w:rPr>
            </w:pPr>
            <w:r w:rsidRPr="00414A13">
              <w:rPr>
                <w:b/>
                <w:bCs/>
                <w:lang w:val="sr-Cyrl-RS" w:eastAsia="sr-Latn-CS"/>
              </w:rPr>
              <w:t>535/2016 локација ТЕ</w:t>
            </w:r>
            <w:r w:rsidRPr="00414A13">
              <w:rPr>
                <w:b/>
                <w:bCs/>
                <w:lang w:val="sr-Latn-RS" w:eastAsia="sr-Latn-CS"/>
              </w:rPr>
              <w:t>K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6C7" w:rsidRPr="00414A13" w:rsidRDefault="006246C7">
            <w:pPr>
              <w:spacing w:before="120"/>
              <w:rPr>
                <w:rFonts w:ascii="Calibri" w:eastAsiaTheme="minorHAnsi" w:hAnsi="Calibri"/>
                <w:lang w:val="sr-Latn-RS" w:eastAsia="sr-Latn-CS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6C7" w:rsidRPr="00414A13" w:rsidRDefault="006246C7">
            <w:pPr>
              <w:spacing w:before="120"/>
              <w:jc w:val="right"/>
              <w:rPr>
                <w:rFonts w:ascii="Calibri" w:eastAsiaTheme="minorHAnsi" w:hAnsi="Calibri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6C7" w:rsidRPr="00414A13" w:rsidRDefault="006246C7">
            <w:pPr>
              <w:spacing w:before="120"/>
              <w:jc w:val="right"/>
              <w:rPr>
                <w:rFonts w:ascii="Calibri" w:eastAsiaTheme="minorHAnsi" w:hAnsi="Calibri"/>
                <w:sz w:val="20"/>
                <w:szCs w:val="20"/>
                <w:lang w:val="sr-Cyrl-RS" w:eastAsia="sr-Latn-CS"/>
              </w:rPr>
            </w:pPr>
          </w:p>
        </w:tc>
      </w:tr>
      <w:tr w:rsidR="00414A13" w:rsidRPr="00414A13" w:rsidTr="006246C7">
        <w:trPr>
          <w:trHeight w:val="311"/>
        </w:trPr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6C7" w:rsidRPr="00414A13" w:rsidRDefault="006246C7">
            <w:pPr>
              <w:jc w:val="center"/>
              <w:rPr>
                <w:rFonts w:ascii="Calibri" w:eastAsiaTheme="minorHAnsi" w:hAnsi="Calibri"/>
                <w:b/>
                <w:bCs/>
                <w:sz w:val="20"/>
                <w:szCs w:val="20"/>
                <w:lang w:val="sr-Cyrl-RS" w:eastAsia="sr-Latn-CS"/>
              </w:rPr>
            </w:pPr>
            <w:r w:rsidRPr="00414A13">
              <w:rPr>
                <w:b/>
                <w:bCs/>
                <w:sz w:val="20"/>
                <w:szCs w:val="20"/>
                <w:lang w:val="sr-Latn-RS" w:eastAsia="sr-Latn-CS"/>
              </w:rPr>
              <w:t>3</w:t>
            </w:r>
            <w:r w:rsidRPr="00414A13">
              <w:rPr>
                <w:b/>
                <w:bCs/>
                <w:sz w:val="20"/>
                <w:szCs w:val="20"/>
                <w:lang w:val="sr-Cyrl-RS" w:eastAsia="sr-Latn-CS"/>
              </w:rPr>
              <w:t>.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6C7" w:rsidRPr="00414A13" w:rsidRDefault="006246C7">
            <w:pPr>
              <w:rPr>
                <w:rFonts w:ascii="Calibri" w:eastAsiaTheme="minorHAnsi" w:hAnsi="Calibri"/>
                <w:lang w:val="sr-Latn-RS" w:eastAsia="sr-Latn-CS"/>
              </w:rPr>
            </w:pPr>
            <w:r w:rsidRPr="00414A13">
              <w:rPr>
                <w:lang w:val="sr-Latn-RS" w:eastAsia="sr-Latn-CS"/>
              </w:rPr>
              <w:t>Амонијак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6C7" w:rsidRPr="00414A13" w:rsidRDefault="006246C7">
            <w:pPr>
              <w:autoSpaceDE w:val="0"/>
              <w:autoSpaceDN w:val="0"/>
              <w:rPr>
                <w:rFonts w:ascii="Calibri" w:eastAsiaTheme="minorHAnsi" w:hAnsi="Calibri"/>
                <w:b/>
                <w:bCs/>
                <w:lang w:val="sr-Cyrl-RS" w:eastAsia="sr-Latn-CS"/>
              </w:rPr>
            </w:pPr>
            <w:r w:rsidRPr="00414A13">
              <w:rPr>
                <w:lang w:val="sr-Latn-RS" w:eastAsia="sr-Latn-CS"/>
              </w:rPr>
              <w:t>SRPS H.G2.095</w:t>
            </w:r>
          </w:p>
          <w:p w:rsidR="006246C7" w:rsidRPr="00414A13" w:rsidRDefault="006246C7">
            <w:pPr>
              <w:rPr>
                <w:rFonts w:ascii="Calibri" w:eastAsiaTheme="minorHAnsi" w:hAnsi="Calibri"/>
                <w:lang w:val="sr-Latn-RS" w:eastAsia="sr-Latn-CS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6C7" w:rsidRPr="00414A13" w:rsidRDefault="006246C7">
            <w:pPr>
              <w:jc w:val="right"/>
              <w:rPr>
                <w:rFonts w:ascii="Calibri" w:eastAsiaTheme="minorHAnsi" w:hAnsi="Calibri"/>
                <w:sz w:val="20"/>
                <w:szCs w:val="20"/>
                <w:lang w:val="sr-Cyrl-RS" w:eastAsia="sr-Latn-CS"/>
              </w:rPr>
            </w:pPr>
            <w:r w:rsidRPr="00414A13">
              <w:rPr>
                <w:sz w:val="20"/>
                <w:szCs w:val="20"/>
                <w:lang w:val="sr-Cyrl-RS" w:eastAsia="sr-Latn-CS"/>
              </w:rPr>
              <w:t>2000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6C7" w:rsidRPr="00414A13" w:rsidRDefault="006246C7">
            <w:pPr>
              <w:autoSpaceDE w:val="0"/>
              <w:autoSpaceDN w:val="0"/>
              <w:rPr>
                <w:rFonts w:ascii="Calibri" w:eastAsiaTheme="minorHAnsi" w:hAnsi="Calibri"/>
                <w:lang w:val="sr-Cyrl-RS" w:eastAsia="sr-Latn-CS"/>
              </w:rPr>
            </w:pPr>
            <w:r w:rsidRPr="00414A13">
              <w:rPr>
                <w:lang w:val="sr-Latn-RS" w:eastAsia="sr-Latn-CS"/>
              </w:rPr>
              <w:t>Пластичн</w:t>
            </w:r>
            <w:r w:rsidRPr="00414A13">
              <w:rPr>
                <w:lang w:val="sr-Cyrl-RS" w:eastAsia="sr-Latn-CS"/>
              </w:rPr>
              <w:t xml:space="preserve">а </w:t>
            </w:r>
            <w:r w:rsidRPr="00414A13">
              <w:rPr>
                <w:lang w:val="sr-Latn-RS" w:eastAsia="sr-Latn-CS"/>
              </w:rPr>
              <w:t>бурад</w:t>
            </w:r>
          </w:p>
          <w:p w:rsidR="006246C7" w:rsidRPr="00414A13" w:rsidRDefault="006246C7">
            <w:pPr>
              <w:rPr>
                <w:rFonts w:ascii="Calibri" w:eastAsiaTheme="minorHAnsi" w:hAnsi="Calibri"/>
                <w:sz w:val="20"/>
                <w:szCs w:val="20"/>
                <w:lang w:val="sr-Cyrl-RS" w:eastAsia="sr-Latn-CS"/>
              </w:rPr>
            </w:pPr>
            <w:r w:rsidRPr="00414A13">
              <w:rPr>
                <w:lang w:val="sr-Latn-RS" w:eastAsia="sr-Latn-CS"/>
              </w:rPr>
              <w:t>од ≈</w:t>
            </w:r>
            <w:r w:rsidRPr="00414A13">
              <w:rPr>
                <w:lang w:val="sr-Cyrl-RS" w:eastAsia="sr-Latn-CS"/>
              </w:rPr>
              <w:t>200</w:t>
            </w:r>
            <w:r w:rsidRPr="00414A13">
              <w:rPr>
                <w:lang w:val="sr-Latn-RS" w:eastAsia="sr-Latn-CS"/>
              </w:rPr>
              <w:t>/1</w:t>
            </w:r>
            <w:r w:rsidRPr="00414A13">
              <w:rPr>
                <w:lang w:val="sr-Cyrl-RS" w:eastAsia="sr-Latn-CS"/>
              </w:rPr>
              <w:t xml:space="preserve"> кг</w:t>
            </w:r>
          </w:p>
        </w:tc>
      </w:tr>
    </w:tbl>
    <w:p w:rsidR="006246C7" w:rsidRPr="00414A13" w:rsidRDefault="004542DC" w:rsidP="004542DC">
      <w:pPr>
        <w:spacing w:line="240" w:lineRule="auto"/>
        <w:jc w:val="left"/>
        <w:rPr>
          <w:sz w:val="20"/>
          <w:szCs w:val="20"/>
          <w:lang w:val="sr-Cyrl-RS"/>
        </w:rPr>
      </w:pPr>
      <w:r w:rsidRPr="00414A13">
        <w:rPr>
          <w:lang w:val="sr-Latn-RS"/>
        </w:rPr>
        <w:t>-</w:t>
      </w:r>
      <w:r w:rsidR="006246C7" w:rsidRPr="00414A13">
        <w:rPr>
          <w:lang w:val="sr-Cyrl-RS"/>
        </w:rPr>
        <w:t>Након пражњења наведена амбалажа постаје отпад, са којим треба поступити у складу са Законом о упрвљању отпадом (Сл.гласник 36/09, 88/10 и 14/16).</w:t>
      </w:r>
    </w:p>
    <w:p w:rsidR="00823373" w:rsidRPr="00B04454" w:rsidRDefault="00B04454" w:rsidP="00B04454">
      <w:pPr>
        <w:spacing w:line="240" w:lineRule="auto"/>
        <w:rPr>
          <w:rFonts w:ascii="Arial" w:hAnsi="Arial"/>
          <w:iCs/>
          <w:lang w:val="sr-Latn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</w:t>
      </w:r>
      <w:r w:rsidR="00823373" w:rsidRPr="00D97D88">
        <w:rPr>
          <w:rFonts w:ascii="Arial" w:hAnsi="Arial"/>
          <w:iCs/>
        </w:rPr>
        <w:t xml:space="preserve">КОМИСИЈА </w:t>
      </w:r>
    </w:p>
    <w:p w:rsidR="00B04454" w:rsidRDefault="00C7398A" w:rsidP="00B04454">
      <w:pPr>
        <w:suppressAutoHyphens/>
        <w:spacing w:line="240" w:lineRule="auto"/>
        <w:rPr>
          <w:rFonts w:ascii="Arial" w:hAnsi="Arial"/>
          <w:lang w:val="sr-Cyrl-RS" w:eastAsia="ar-SA"/>
        </w:rPr>
      </w:pPr>
      <w:r w:rsidRPr="00414A13">
        <w:rPr>
          <w:rFonts w:ascii="Arial Cirilica" w:hAnsi="Arial Cirilica"/>
          <w:noProof/>
          <w:lang w:val="sr-Latn-RS"/>
        </w:rPr>
        <w:t xml:space="preserve">                                                                                         </w:t>
      </w:r>
      <w:r w:rsidR="00B04454">
        <w:rPr>
          <w:rFonts w:ascii="Arial Cirilica" w:hAnsi="Arial Cirilica"/>
          <w:noProof/>
          <w:lang w:val="sr-Latn-RS"/>
        </w:rPr>
        <w:t xml:space="preserve">            </w:t>
      </w:r>
      <w:r w:rsidR="00B04454">
        <w:rPr>
          <w:rFonts w:asciiTheme="minorHAnsi" w:hAnsiTheme="minorHAnsi"/>
          <w:noProof/>
          <w:lang w:val="sr-Cyrl-RS"/>
        </w:rPr>
        <w:t xml:space="preserve">   </w:t>
      </w:r>
      <w:r w:rsidRPr="00414A13">
        <w:rPr>
          <w:rFonts w:ascii="Arial Cirilica" w:hAnsi="Arial Cirilica"/>
          <w:noProof/>
          <w:lang w:val="sr-Latn-RS"/>
        </w:rPr>
        <w:t xml:space="preserve"> </w:t>
      </w:r>
      <w:r w:rsidR="00B04454">
        <w:rPr>
          <w:rFonts w:ascii="Arial" w:hAnsi="Arial"/>
          <w:iCs/>
          <w:lang w:val="sr-Cyrl-RS"/>
        </w:rPr>
        <w:t xml:space="preserve">За ЈН </w:t>
      </w:r>
      <w:r w:rsidR="00B04454">
        <w:rPr>
          <w:b/>
          <w:szCs w:val="24"/>
        </w:rPr>
        <w:t>3000/0087/2016 (514/2016, 554/2016, 535/2016)</w:t>
      </w:r>
    </w:p>
    <w:p w:rsidR="00B04454" w:rsidRPr="00D97D88" w:rsidRDefault="00B04454" w:rsidP="00B04454">
      <w:pPr>
        <w:spacing w:line="240" w:lineRule="auto"/>
        <w:jc w:val="center"/>
        <w:rPr>
          <w:rFonts w:ascii="Arial" w:hAnsi="Arial"/>
          <w:iCs/>
          <w:lang w:val="en-US"/>
        </w:rPr>
      </w:pPr>
    </w:p>
    <w:p w:rsidR="000F0A61" w:rsidRPr="00D97D88" w:rsidRDefault="00823373" w:rsidP="00C7398A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  <w:lang w:val="en-US"/>
        </w:rPr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A25" w:rsidRDefault="00862A25" w:rsidP="004A61DF">
      <w:pPr>
        <w:spacing w:line="240" w:lineRule="auto"/>
      </w:pPr>
      <w:r>
        <w:separator/>
      </w:r>
    </w:p>
  </w:endnote>
  <w:endnote w:type="continuationSeparator" w:id="0">
    <w:p w:rsidR="00862A25" w:rsidRDefault="00862A2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0445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04454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A25" w:rsidRDefault="00862A25" w:rsidP="004A61DF">
      <w:pPr>
        <w:spacing w:line="240" w:lineRule="auto"/>
      </w:pPr>
      <w:r>
        <w:separator/>
      </w:r>
    </w:p>
  </w:footnote>
  <w:footnote w:type="continuationSeparator" w:id="0">
    <w:p w:rsidR="00862A25" w:rsidRDefault="00862A2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0E0AB898" wp14:editId="4C58673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0445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04454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A4925BB"/>
    <w:multiLevelType w:val="hybridMultilevel"/>
    <w:tmpl w:val="F1EA5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53BA0"/>
    <w:multiLevelType w:val="hybridMultilevel"/>
    <w:tmpl w:val="459CDF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2F04DE"/>
    <w:multiLevelType w:val="hybridMultilevel"/>
    <w:tmpl w:val="CC22D6B6"/>
    <w:lvl w:ilvl="0" w:tplc="8E8C1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6A5481"/>
    <w:multiLevelType w:val="hybridMultilevel"/>
    <w:tmpl w:val="8722B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14A13"/>
    <w:rsid w:val="00446AB6"/>
    <w:rsid w:val="004542DC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46C7"/>
    <w:rsid w:val="0062749F"/>
    <w:rsid w:val="00627566"/>
    <w:rsid w:val="00631811"/>
    <w:rsid w:val="006A2AE7"/>
    <w:rsid w:val="006A7204"/>
    <w:rsid w:val="006B1D8A"/>
    <w:rsid w:val="006B38CE"/>
    <w:rsid w:val="00714B24"/>
    <w:rsid w:val="00753BB6"/>
    <w:rsid w:val="00754F8B"/>
    <w:rsid w:val="007E039F"/>
    <w:rsid w:val="007F61D9"/>
    <w:rsid w:val="008031F2"/>
    <w:rsid w:val="00812250"/>
    <w:rsid w:val="00823373"/>
    <w:rsid w:val="00862A25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04454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398A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749F2"/>
    <w:rsid w:val="00E912CB"/>
    <w:rsid w:val="00EB53F8"/>
    <w:rsid w:val="00EC2442"/>
    <w:rsid w:val="00ED75CE"/>
    <w:rsid w:val="00F33CFB"/>
    <w:rsid w:val="00F514F8"/>
    <w:rsid w:val="00F75895"/>
    <w:rsid w:val="00FC01E0"/>
    <w:rsid w:val="00FC6B8E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uiPriority w:val="34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uiPriority w:val="34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7165E8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7165E8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7165E8"/>
    <w:rsid w:val="00D3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Vladimir Filipovic</cp:lastModifiedBy>
  <cp:revision>2</cp:revision>
  <cp:lastPrinted>2016-06-16T08:48:00Z</cp:lastPrinted>
  <dcterms:created xsi:type="dcterms:W3CDTF">2016-06-16T09:10:00Z</dcterms:created>
  <dcterms:modified xsi:type="dcterms:W3CDTF">2016-06-16T09:10:00Z</dcterms:modified>
</cp:coreProperties>
</file>