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CF7C2B">
        <w:rPr>
          <w:rFonts w:ascii="Arial" w:hAnsi="Arial" w:cs="Arial"/>
          <w:b/>
          <w:i/>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CF7C2B">
        <w:rPr>
          <w:rFonts w:ascii="Arial" w:hAnsi="Arial" w:cs="Arial"/>
          <w:i/>
          <w:sz w:val="22"/>
          <w:szCs w:val="22"/>
        </w:rPr>
        <w:t>ДОБАРА</w:t>
      </w:r>
      <w:r w:rsidR="00CF7C2B">
        <w:rPr>
          <w:rFonts w:ascii="Arial" w:hAnsi="Arial" w:cs="Arial"/>
          <w:i/>
          <w:sz w:val="22"/>
          <w:szCs w:val="22"/>
          <w:lang w:val="sr-Cyrl-RS"/>
        </w:rPr>
        <w:t>:</w:t>
      </w:r>
      <w:r w:rsidRPr="00295D8C">
        <w:rPr>
          <w:rFonts w:ascii="Arial" w:hAnsi="Arial" w:cs="Arial"/>
          <w:sz w:val="22"/>
          <w:szCs w:val="22"/>
          <w:lang w:val="ru-RU"/>
        </w:rPr>
        <w:t xml:space="preserve"> </w:t>
      </w:r>
      <w:r w:rsidR="00CF7C2B" w:rsidRPr="006F1BC6">
        <w:rPr>
          <w:rFonts w:ascii="Arial" w:hAnsi="Arial" w:cs="Arial"/>
          <w:szCs w:val="24"/>
          <w:lang w:val="ru-RU"/>
        </w:rPr>
        <w:t>Колена, цеви, прелазни комад – Отпепељивање и електрофилтерско постројење – ТЕ Колубара</w:t>
      </w:r>
      <w:r w:rsidR="00CF7C2B">
        <w:rPr>
          <w:rFonts w:cs="Arial"/>
          <w:szCs w:val="24"/>
          <w:lang w:val="ru-RU"/>
        </w:rPr>
        <w:t>.</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CF7C2B"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CF7C2B" w:rsidRPr="00CF7C2B">
        <w:rPr>
          <w:rFonts w:ascii="Arial" w:hAnsi="Arial" w:cs="Arial"/>
        </w:rPr>
        <w:t>3000/0778/2016(459/2016)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765ED8">
        <w:rPr>
          <w:rFonts w:ascii="Arial" w:hAnsi="Arial"/>
          <w:lang w:val="en-US"/>
        </w:rPr>
        <w:t>5365.E.03.04-152673/1</w:t>
      </w:r>
      <w:r w:rsidR="00765ED8">
        <w:rPr>
          <w:rFonts w:ascii="Arial" w:hAnsi="Arial"/>
          <w:lang w:val="en-US"/>
        </w:rPr>
        <w:t>2</w:t>
      </w:r>
      <w:r w:rsidR="00765ED8">
        <w:rPr>
          <w:rFonts w:ascii="Arial" w:hAnsi="Arial"/>
          <w:lang w:val="en-US"/>
        </w:rPr>
        <w:t>-2016</w:t>
      </w:r>
      <w:r w:rsidRPr="00295D8C">
        <w:rPr>
          <w:rFonts w:ascii="Arial" w:hAnsi="Arial" w:cs="Arial"/>
          <w:sz w:val="22"/>
          <w:szCs w:val="22"/>
        </w:rPr>
        <w:t xml:space="preserve"> од </w:t>
      </w:r>
      <w:r w:rsidR="00765ED8">
        <w:rPr>
          <w:rFonts w:ascii="Arial" w:hAnsi="Arial" w:cs="Arial"/>
          <w:sz w:val="22"/>
          <w:szCs w:val="22"/>
          <w:lang w:val="en-US"/>
        </w:rPr>
        <w:t>22.06.2016</w:t>
      </w:r>
      <w:bookmarkStart w:id="0" w:name="_GoBack"/>
      <w:bookmarkEnd w:id="0"/>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F7C2B" w:rsidP="00F717AF">
      <w:pPr>
        <w:jc w:val="center"/>
        <w:rPr>
          <w:rFonts w:ascii="Arial" w:hAnsi="Arial" w:cs="Arial"/>
          <w:i/>
          <w:sz w:val="22"/>
          <w:szCs w:val="22"/>
        </w:rPr>
      </w:pPr>
      <w:r>
        <w:rPr>
          <w:rFonts w:ascii="Arial" w:hAnsi="Arial" w:cs="Arial"/>
          <w:i/>
          <w:sz w:val="22"/>
          <w:szCs w:val="22"/>
          <w:lang w:val="sr-Cyrl-RS"/>
        </w:rPr>
        <w:t>Велики Црљени</w:t>
      </w:r>
      <w:r w:rsidR="00C6690C" w:rsidRPr="00295D8C">
        <w:rPr>
          <w:rFonts w:ascii="Arial" w:hAnsi="Arial" w:cs="Arial"/>
          <w:i/>
          <w:sz w:val="22"/>
          <w:szCs w:val="22"/>
        </w:rPr>
        <w:t xml:space="preserve">, </w:t>
      </w:r>
      <w:r>
        <w:rPr>
          <w:rFonts w:ascii="Arial" w:hAnsi="Arial" w:cs="Arial"/>
          <w:i/>
          <w:sz w:val="22"/>
          <w:szCs w:val="22"/>
          <w:lang w:val="sr-Cyrl-RS"/>
        </w:rPr>
        <w:t>22.06.</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F7C2B" w:rsidRPr="00CF7C2B" w:rsidRDefault="00CF7C2B" w:rsidP="00CF7C2B">
      <w:pPr>
        <w:spacing w:line="100" w:lineRule="atLeast"/>
        <w:jc w:val="both"/>
        <w:rPr>
          <w:rFonts w:ascii="Arial" w:hAnsi="Arial" w:cs="Arial"/>
          <w:color w:val="000000"/>
          <w:kern w:val="2"/>
          <w:sz w:val="22"/>
          <w:szCs w:val="22"/>
        </w:rPr>
      </w:pPr>
      <w:r w:rsidRPr="00CF7C2B">
        <w:rPr>
          <w:rFonts w:ascii="Arial" w:hAnsi="Arial" w:cs="Arial"/>
          <w:color w:val="000000"/>
          <w:kern w:val="2"/>
          <w:sz w:val="22"/>
          <w:szCs w:val="22"/>
        </w:rPr>
        <w:t>На основу члана 6</w:t>
      </w:r>
      <w:r w:rsidRPr="00CF7C2B">
        <w:rPr>
          <w:rFonts w:ascii="Arial" w:hAnsi="Arial" w:cs="Arial"/>
          <w:color w:val="000000"/>
          <w:kern w:val="2"/>
          <w:sz w:val="22"/>
          <w:szCs w:val="22"/>
          <w:lang w:val="ru-RU"/>
        </w:rPr>
        <w:t>3</w:t>
      </w:r>
      <w:r w:rsidRPr="00CF7C2B">
        <w:rPr>
          <w:rFonts w:ascii="Arial" w:hAnsi="Arial" w:cs="Arial"/>
          <w:color w:val="000000"/>
          <w:kern w:val="2"/>
          <w:sz w:val="22"/>
          <w:szCs w:val="22"/>
        </w:rPr>
        <w:t>. став 5. и члана 54. Закона о јавним набавкама („Сл. гласник РС”, бр. 124/12, 14/15 и 68/15)</w:t>
      </w:r>
      <w:r w:rsidRPr="00CF7C2B">
        <w:rPr>
          <w:rFonts w:ascii="Arial" w:hAnsi="Arial" w:cs="Arial"/>
          <w:color w:val="000000"/>
          <w:kern w:val="2"/>
          <w:sz w:val="22"/>
          <w:szCs w:val="22"/>
          <w:lang w:val="ru-RU"/>
        </w:rPr>
        <w:t xml:space="preserve"> </w:t>
      </w:r>
      <w:r w:rsidRPr="00CF7C2B">
        <w:rPr>
          <w:rFonts w:ascii="Arial" w:hAnsi="Arial" w:cs="Arial"/>
          <w:color w:val="000000"/>
          <w:kern w:val="2"/>
          <w:sz w:val="22"/>
          <w:szCs w:val="22"/>
        </w:rPr>
        <w:t>Комисија је сачинила</w:t>
      </w:r>
      <w:r w:rsidRPr="00CF7C2B">
        <w:rPr>
          <w:rFonts w:ascii="Arial" w:eastAsia="Arial Unicode MS" w:hAnsi="Arial" w:cs="Arial"/>
          <w:color w:val="000000"/>
          <w:kern w:val="2"/>
          <w:sz w:val="22"/>
          <w:szCs w:val="22"/>
        </w:rPr>
        <w:t>:</w:t>
      </w:r>
    </w:p>
    <w:p w:rsidR="00CF7C2B" w:rsidRPr="00CF7C2B" w:rsidRDefault="00CF7C2B" w:rsidP="00CF7C2B">
      <w:pPr>
        <w:spacing w:line="100" w:lineRule="atLeast"/>
        <w:jc w:val="both"/>
        <w:rPr>
          <w:rFonts w:ascii="Arial" w:hAnsi="Arial" w:cs="Arial"/>
          <w:color w:val="000000"/>
          <w:kern w:val="2"/>
          <w:sz w:val="22"/>
          <w:szCs w:val="22"/>
        </w:rPr>
      </w:pPr>
    </w:p>
    <w:p w:rsidR="00CF7C2B" w:rsidRPr="00CF7C2B" w:rsidRDefault="00CF7C2B" w:rsidP="00CF7C2B">
      <w:pPr>
        <w:jc w:val="both"/>
        <w:rPr>
          <w:rFonts w:ascii="Arial" w:hAnsi="Arial" w:cs="Arial"/>
          <w:b/>
          <w:spacing w:val="80"/>
          <w:sz w:val="22"/>
          <w:szCs w:val="22"/>
        </w:rPr>
      </w:pPr>
    </w:p>
    <w:p w:rsidR="00CF7C2B" w:rsidRPr="00CF7C2B" w:rsidRDefault="00CF7C2B" w:rsidP="00CF7C2B">
      <w:pPr>
        <w:jc w:val="center"/>
        <w:rPr>
          <w:rFonts w:ascii="Arial" w:hAnsi="Arial" w:cs="Arial"/>
          <w:b/>
          <w:spacing w:val="80"/>
          <w:sz w:val="22"/>
          <w:szCs w:val="22"/>
        </w:rPr>
      </w:pPr>
      <w:r w:rsidRPr="00CF7C2B">
        <w:rPr>
          <w:rFonts w:ascii="Arial" w:hAnsi="Arial" w:cs="Arial"/>
          <w:b/>
          <w:i/>
          <w:spacing w:val="80"/>
          <w:sz w:val="22"/>
          <w:szCs w:val="22"/>
        </w:rPr>
        <w:t>ПРВУ</w:t>
      </w:r>
      <w:r w:rsidRPr="00CF7C2B">
        <w:rPr>
          <w:rFonts w:ascii="Arial" w:hAnsi="Arial" w:cs="Arial"/>
          <w:b/>
          <w:spacing w:val="80"/>
          <w:sz w:val="22"/>
          <w:szCs w:val="22"/>
        </w:rPr>
        <w:t xml:space="preserve"> ИЗМЕНУ </w:t>
      </w:r>
    </w:p>
    <w:p w:rsidR="00CF7C2B" w:rsidRPr="00CF7C2B" w:rsidRDefault="00CF7C2B" w:rsidP="00CF7C2B">
      <w:pPr>
        <w:jc w:val="center"/>
        <w:rPr>
          <w:rFonts w:ascii="Arial" w:hAnsi="Arial" w:cs="Arial"/>
          <w:b/>
          <w:spacing w:val="80"/>
          <w:sz w:val="22"/>
          <w:szCs w:val="22"/>
          <w:lang w:val="ru-RU"/>
        </w:rPr>
      </w:pPr>
      <w:r w:rsidRPr="00CF7C2B">
        <w:rPr>
          <w:rFonts w:ascii="Arial" w:hAnsi="Arial" w:cs="Arial"/>
          <w:b/>
          <w:spacing w:val="80"/>
          <w:sz w:val="22"/>
          <w:szCs w:val="22"/>
        </w:rPr>
        <w:t>КОНКУРСНЕ  ДОКУМЕНТАЦИЈЕ</w:t>
      </w:r>
    </w:p>
    <w:p w:rsidR="00CF7C2B" w:rsidRPr="00CF7C2B" w:rsidRDefault="00CF7C2B" w:rsidP="00CF7C2B">
      <w:pPr>
        <w:jc w:val="center"/>
        <w:rPr>
          <w:rFonts w:ascii="Arial" w:hAnsi="Arial" w:cs="Arial"/>
          <w:sz w:val="22"/>
          <w:szCs w:val="22"/>
          <w:lang w:val="sr-Cyrl-RS"/>
        </w:rPr>
      </w:pPr>
      <w:r w:rsidRPr="00CF7C2B">
        <w:rPr>
          <w:rFonts w:ascii="Arial" w:hAnsi="Arial" w:cs="Arial"/>
          <w:sz w:val="22"/>
          <w:szCs w:val="22"/>
        </w:rPr>
        <w:t>за јавну набавку</w:t>
      </w:r>
      <w:r w:rsidRPr="00CF7C2B">
        <w:rPr>
          <w:rFonts w:ascii="Arial" w:hAnsi="Arial" w:cs="Arial"/>
          <w:sz w:val="22"/>
          <w:szCs w:val="22"/>
          <w:lang w:val="ru-RU"/>
        </w:rPr>
        <w:t xml:space="preserve"> </w:t>
      </w:r>
      <w:r w:rsidRPr="00CF7C2B">
        <w:rPr>
          <w:rFonts w:ascii="Arial" w:hAnsi="Arial" w:cs="Arial"/>
          <w:sz w:val="22"/>
          <w:szCs w:val="22"/>
          <w:lang w:val="sr-Cyrl-RS"/>
        </w:rPr>
        <w:t xml:space="preserve">добара: </w:t>
      </w:r>
      <w:r w:rsidR="006F1BC6" w:rsidRPr="006F1BC6">
        <w:rPr>
          <w:rFonts w:ascii="Arial" w:hAnsi="Arial" w:cs="Arial"/>
          <w:szCs w:val="24"/>
          <w:lang w:val="ru-RU"/>
        </w:rPr>
        <w:t>Колена, цеви, прелазни комад – Отпепељивање и електрофилтерско постројење – ТЕ Колубара</w:t>
      </w:r>
      <w:r w:rsidR="006F1BC6">
        <w:rPr>
          <w:rFonts w:ascii="Arial" w:hAnsi="Arial" w:cs="Arial"/>
          <w:szCs w:val="24"/>
          <w:lang w:val="ru-RU"/>
        </w:rPr>
        <w:t>.</w:t>
      </w:r>
    </w:p>
    <w:p w:rsidR="00CF7C2B" w:rsidRPr="00CF7C2B" w:rsidRDefault="00CF7C2B" w:rsidP="00CF7C2B">
      <w:pPr>
        <w:jc w:val="both"/>
        <w:rPr>
          <w:rFonts w:ascii="Arial" w:hAnsi="Arial" w:cs="Arial"/>
          <w:sz w:val="22"/>
          <w:szCs w:val="22"/>
        </w:rPr>
      </w:pPr>
      <w:r w:rsidRPr="00CF7C2B">
        <w:rPr>
          <w:rFonts w:ascii="Arial" w:hAnsi="Arial" w:cs="Arial"/>
          <w:sz w:val="22"/>
          <w:szCs w:val="22"/>
          <w:lang w:val="sr-Cyrl-RS"/>
        </w:rPr>
        <w:t xml:space="preserve">                         </w:t>
      </w:r>
      <w:r w:rsidR="006F1BC6">
        <w:rPr>
          <w:rFonts w:ascii="Arial" w:hAnsi="Arial" w:cs="Arial"/>
          <w:sz w:val="22"/>
          <w:szCs w:val="22"/>
          <w:lang w:val="sr-Cyrl-RS"/>
        </w:rPr>
        <w:t xml:space="preserve">                </w:t>
      </w:r>
      <w:r w:rsidR="006F1BC6" w:rsidRPr="006F1BC6">
        <w:rPr>
          <w:rFonts w:ascii="Arial" w:hAnsi="Arial" w:cs="Arial"/>
          <w:sz w:val="22"/>
          <w:szCs w:val="22"/>
          <w:lang w:val="sr-Cyrl-RS"/>
        </w:rPr>
        <w:t xml:space="preserve">ЈН </w:t>
      </w:r>
      <w:r w:rsidR="006F1BC6" w:rsidRPr="006F1BC6">
        <w:rPr>
          <w:rFonts w:ascii="Arial" w:hAnsi="Arial" w:cs="Arial"/>
        </w:rPr>
        <w:t>3000/0778/2016(459/2016)</w:t>
      </w:r>
    </w:p>
    <w:p w:rsidR="00CF7C2B" w:rsidRPr="00CF7C2B" w:rsidRDefault="00CF7C2B" w:rsidP="00CF7C2B">
      <w:pPr>
        <w:jc w:val="both"/>
        <w:rPr>
          <w:rFonts w:ascii="Arial" w:hAnsi="Arial" w:cs="Arial"/>
          <w:sz w:val="22"/>
          <w:szCs w:val="22"/>
        </w:rPr>
      </w:pPr>
    </w:p>
    <w:p w:rsidR="00CF7C2B" w:rsidRPr="00CF7C2B" w:rsidRDefault="00CF7C2B" w:rsidP="00CF7C2B">
      <w:pPr>
        <w:jc w:val="center"/>
        <w:rPr>
          <w:rFonts w:ascii="Arial" w:hAnsi="Arial" w:cs="Arial"/>
          <w:sz w:val="22"/>
          <w:szCs w:val="22"/>
        </w:rPr>
      </w:pPr>
      <w:r w:rsidRPr="00CF7C2B">
        <w:rPr>
          <w:rFonts w:ascii="Arial" w:hAnsi="Arial" w:cs="Arial"/>
          <w:sz w:val="22"/>
          <w:szCs w:val="22"/>
        </w:rPr>
        <w:t>1.</w:t>
      </w:r>
    </w:p>
    <w:p w:rsidR="00CF7C2B" w:rsidRPr="00CF7C2B" w:rsidRDefault="00CF7C2B" w:rsidP="00CF7C2B">
      <w:pPr>
        <w:jc w:val="both"/>
        <w:rPr>
          <w:rFonts w:ascii="Arial" w:hAnsi="Arial" w:cs="Arial"/>
          <w:sz w:val="22"/>
          <w:szCs w:val="22"/>
          <w:lang w:val="sr-Cyrl-RS"/>
        </w:rPr>
      </w:pPr>
      <w:r w:rsidRPr="00CF7C2B">
        <w:rPr>
          <w:rFonts w:ascii="Arial" w:hAnsi="Arial" w:cs="Arial"/>
          <w:sz w:val="22"/>
          <w:szCs w:val="22"/>
          <w:lang w:val="sr-Cyrl-RS"/>
        </w:rPr>
        <w:t>У</w:t>
      </w:r>
      <w:r w:rsidRPr="00CF7C2B">
        <w:rPr>
          <w:rFonts w:ascii="Arial" w:hAnsi="Arial" w:cs="Arial"/>
          <w:sz w:val="22"/>
          <w:szCs w:val="22"/>
        </w:rPr>
        <w:t xml:space="preserve"> конкурсн</w:t>
      </w:r>
      <w:r w:rsidRPr="00CF7C2B">
        <w:rPr>
          <w:rFonts w:ascii="Arial" w:hAnsi="Arial" w:cs="Arial"/>
          <w:sz w:val="22"/>
          <w:szCs w:val="22"/>
          <w:lang w:val="sr-Cyrl-RS"/>
        </w:rPr>
        <w:t>ој</w:t>
      </w:r>
      <w:r w:rsidRPr="00CF7C2B">
        <w:rPr>
          <w:rFonts w:ascii="Arial" w:hAnsi="Arial" w:cs="Arial"/>
          <w:sz w:val="22"/>
          <w:szCs w:val="22"/>
        </w:rPr>
        <w:t xml:space="preserve"> документациј</w:t>
      </w:r>
      <w:r w:rsidR="000D7539">
        <w:rPr>
          <w:rFonts w:ascii="Arial" w:hAnsi="Arial" w:cs="Arial"/>
          <w:sz w:val="22"/>
          <w:szCs w:val="22"/>
          <w:lang w:val="sr-Cyrl-RS"/>
        </w:rPr>
        <w:t>и</w:t>
      </w:r>
      <w:r w:rsidRPr="00CF7C2B">
        <w:rPr>
          <w:rFonts w:ascii="Arial" w:hAnsi="Arial" w:cs="Arial"/>
          <w:sz w:val="22"/>
          <w:szCs w:val="22"/>
        </w:rPr>
        <w:t xml:space="preserve"> </w:t>
      </w:r>
      <w:r w:rsidRPr="00CF7C2B">
        <w:rPr>
          <w:rFonts w:ascii="Arial" w:hAnsi="Arial" w:cs="Arial"/>
          <w:b/>
          <w:sz w:val="22"/>
          <w:szCs w:val="22"/>
          <w:lang w:val="sr-Cyrl-RS"/>
        </w:rPr>
        <w:t>се уместо</w:t>
      </w:r>
      <w:r w:rsidRPr="00CF7C2B">
        <w:rPr>
          <w:rFonts w:ascii="Arial" w:hAnsi="Arial" w:cs="Arial"/>
          <w:sz w:val="22"/>
          <w:szCs w:val="22"/>
          <w:lang w:val="sr-Cyrl-RS"/>
        </w:rPr>
        <w:t xml:space="preserve"> менице као </w:t>
      </w:r>
    </w:p>
    <w:p w:rsidR="00CF7C2B" w:rsidRPr="00CF7C2B" w:rsidRDefault="00CF7C2B" w:rsidP="00CF7C2B">
      <w:pPr>
        <w:jc w:val="both"/>
        <w:rPr>
          <w:rFonts w:ascii="Arial" w:hAnsi="Arial" w:cs="Arial"/>
          <w:color w:val="4F81BD"/>
          <w:sz w:val="22"/>
          <w:szCs w:val="22"/>
        </w:rPr>
      </w:pPr>
    </w:p>
    <w:p w:rsidR="00CF7C2B" w:rsidRPr="00CF7C2B" w:rsidRDefault="00CF7C2B" w:rsidP="00CF7C2B">
      <w:pPr>
        <w:jc w:val="both"/>
        <w:rPr>
          <w:rFonts w:ascii="Arial" w:hAnsi="Arial" w:cs="Arial"/>
          <w:sz w:val="22"/>
          <w:szCs w:val="22"/>
        </w:rPr>
      </w:pPr>
      <w:r w:rsidRPr="00CF7C2B">
        <w:rPr>
          <w:rFonts w:ascii="Arial" w:hAnsi="Arial" w:cs="Arial"/>
          <w:sz w:val="22"/>
          <w:szCs w:val="22"/>
        </w:rPr>
        <w:t>1.       Средства обезбеђења за озбиљност понуде</w:t>
      </w:r>
    </w:p>
    <w:p w:rsidR="00CF7C2B" w:rsidRPr="00206644" w:rsidRDefault="00CF7C2B" w:rsidP="00CF7C2B">
      <w:pPr>
        <w:jc w:val="both"/>
        <w:rPr>
          <w:rFonts w:ascii="Arial" w:hAnsi="Arial" w:cs="Arial"/>
          <w:sz w:val="22"/>
          <w:szCs w:val="22"/>
          <w:lang w:val="en-US"/>
        </w:rPr>
      </w:pPr>
    </w:p>
    <w:p w:rsidR="00CF7C2B" w:rsidRPr="00CF7C2B" w:rsidRDefault="00CF7C2B" w:rsidP="00CF7C2B">
      <w:pPr>
        <w:jc w:val="both"/>
        <w:rPr>
          <w:rFonts w:ascii="Arial" w:hAnsi="Arial" w:cs="Arial"/>
          <w:b/>
          <w:sz w:val="22"/>
          <w:szCs w:val="22"/>
          <w:lang w:val="sr-Cyrl-RS"/>
        </w:rPr>
      </w:pPr>
    </w:p>
    <w:p w:rsidR="00CF7C2B" w:rsidRPr="00CF7C2B" w:rsidRDefault="00CF7C2B" w:rsidP="00CF7C2B">
      <w:pPr>
        <w:jc w:val="both"/>
        <w:rPr>
          <w:rFonts w:ascii="Arial" w:hAnsi="Arial" w:cs="Arial"/>
          <w:sz w:val="22"/>
          <w:szCs w:val="22"/>
          <w:lang w:val="sr-Cyrl-RS"/>
        </w:rPr>
      </w:pPr>
      <w:r w:rsidRPr="00CF7C2B">
        <w:rPr>
          <w:rFonts w:ascii="Arial" w:hAnsi="Arial" w:cs="Arial"/>
          <w:sz w:val="22"/>
          <w:szCs w:val="22"/>
          <w:lang w:val="sr-Cyrl-RS"/>
        </w:rPr>
        <w:t xml:space="preserve">Захтева </w:t>
      </w:r>
      <w:r w:rsidRPr="00CF7C2B">
        <w:rPr>
          <w:rFonts w:ascii="Arial" w:hAnsi="Arial" w:cs="Arial"/>
          <w:b/>
          <w:sz w:val="22"/>
          <w:szCs w:val="22"/>
          <w:lang w:val="sr-Cyrl-RS"/>
        </w:rPr>
        <w:t>Банкарска гаранција</w:t>
      </w:r>
      <w:r w:rsidRPr="00CF7C2B">
        <w:rPr>
          <w:rFonts w:ascii="Arial" w:hAnsi="Arial" w:cs="Arial"/>
          <w:sz w:val="22"/>
          <w:szCs w:val="22"/>
          <w:lang w:val="sr-Cyrl-RS"/>
        </w:rPr>
        <w:t xml:space="preserve"> </w:t>
      </w:r>
      <w:r w:rsidR="00206644">
        <w:rPr>
          <w:rFonts w:ascii="Arial" w:hAnsi="Arial" w:cs="Arial"/>
          <w:sz w:val="22"/>
          <w:szCs w:val="22"/>
          <w:lang w:val="sr-Cyrl-RS"/>
        </w:rPr>
        <w:t>као</w:t>
      </w:r>
      <w:r w:rsidRPr="00CF7C2B">
        <w:rPr>
          <w:rFonts w:ascii="Arial" w:hAnsi="Arial" w:cs="Arial"/>
          <w:sz w:val="22"/>
          <w:szCs w:val="22"/>
          <w:lang w:val="sr-Cyrl-RS"/>
        </w:rPr>
        <w:t xml:space="preserve"> средств</w:t>
      </w:r>
      <w:r w:rsidR="000D7539">
        <w:rPr>
          <w:rFonts w:ascii="Arial" w:hAnsi="Arial" w:cs="Arial"/>
          <w:sz w:val="22"/>
          <w:szCs w:val="22"/>
          <w:lang w:val="sr-Cyrl-RS"/>
        </w:rPr>
        <w:t>о</w:t>
      </w:r>
      <w:r w:rsidRPr="00CF7C2B">
        <w:rPr>
          <w:rFonts w:ascii="Arial" w:hAnsi="Arial" w:cs="Arial"/>
          <w:sz w:val="22"/>
          <w:szCs w:val="22"/>
          <w:lang w:val="sr-Cyrl-RS"/>
        </w:rPr>
        <w:t xml:space="preserve"> обезбеђења и у склади са наведеним врши се измена конкурсне документације</w:t>
      </w:r>
    </w:p>
    <w:p w:rsidR="00CF7C2B" w:rsidRPr="00CF7C2B" w:rsidRDefault="00CF7C2B" w:rsidP="00CF7C2B">
      <w:pPr>
        <w:jc w:val="both"/>
        <w:rPr>
          <w:rFonts w:ascii="Arial" w:hAnsi="Arial" w:cs="Arial"/>
          <w:sz w:val="22"/>
          <w:szCs w:val="22"/>
          <w:lang w:val="sr-Cyrl-RS"/>
        </w:rPr>
      </w:pPr>
    </w:p>
    <w:p w:rsidR="00CF7C2B" w:rsidRPr="00CF7C2B" w:rsidRDefault="00CF7C2B" w:rsidP="00CF7C2B">
      <w:pPr>
        <w:jc w:val="both"/>
        <w:rPr>
          <w:rFonts w:ascii="Arial" w:hAnsi="Arial" w:cs="Arial"/>
          <w:sz w:val="22"/>
          <w:szCs w:val="22"/>
          <w:lang w:val="sr-Cyrl-RS"/>
        </w:rPr>
      </w:pPr>
    </w:p>
    <w:p w:rsidR="00CF7C2B" w:rsidRPr="00CF7C2B" w:rsidRDefault="00CF7C2B" w:rsidP="00CF7C2B">
      <w:pPr>
        <w:jc w:val="both"/>
        <w:rPr>
          <w:rFonts w:ascii="Arial" w:hAnsi="Arial" w:cs="Arial"/>
          <w:sz w:val="22"/>
          <w:szCs w:val="22"/>
          <w:lang w:val="sr-Cyrl-RS"/>
        </w:rPr>
      </w:pPr>
    </w:p>
    <w:p w:rsidR="00CF7C2B" w:rsidRPr="00CF7C2B" w:rsidRDefault="00CF7C2B" w:rsidP="00CF7C2B">
      <w:pPr>
        <w:jc w:val="center"/>
        <w:rPr>
          <w:rFonts w:ascii="Arial" w:hAnsi="Arial" w:cs="Arial"/>
          <w:sz w:val="22"/>
          <w:szCs w:val="22"/>
          <w:lang w:val="sr-Cyrl-RS"/>
        </w:rPr>
      </w:pPr>
      <w:r w:rsidRPr="00CF7C2B">
        <w:rPr>
          <w:rFonts w:ascii="Arial" w:hAnsi="Arial" w:cs="Arial"/>
          <w:sz w:val="22"/>
          <w:szCs w:val="22"/>
        </w:rPr>
        <w:t>2.</w:t>
      </w:r>
    </w:p>
    <w:p w:rsidR="00CF7C2B" w:rsidRPr="00CF7C2B" w:rsidRDefault="00CF7C2B" w:rsidP="00CF7C2B">
      <w:pPr>
        <w:jc w:val="both"/>
        <w:rPr>
          <w:rFonts w:ascii="Arial" w:hAnsi="Arial" w:cs="Arial"/>
          <w:sz w:val="22"/>
          <w:szCs w:val="22"/>
          <w:lang w:val="sr-Cyrl-RS"/>
        </w:rPr>
      </w:pPr>
      <w:r w:rsidRPr="00CF7C2B">
        <w:rPr>
          <w:rFonts w:ascii="Arial" w:hAnsi="Arial" w:cs="Arial"/>
          <w:sz w:val="22"/>
          <w:szCs w:val="22"/>
          <w:lang w:val="sr-Cyrl-RS"/>
        </w:rPr>
        <w:t>Конкурсн</w:t>
      </w:r>
      <w:r w:rsidR="00675177">
        <w:rPr>
          <w:rFonts w:ascii="Arial" w:hAnsi="Arial" w:cs="Arial"/>
          <w:sz w:val="22"/>
          <w:szCs w:val="22"/>
          <w:lang w:val="sr-Cyrl-RS"/>
        </w:rPr>
        <w:t>а</w:t>
      </w:r>
      <w:r w:rsidRPr="00CF7C2B">
        <w:rPr>
          <w:rFonts w:ascii="Arial" w:hAnsi="Arial" w:cs="Arial"/>
          <w:sz w:val="22"/>
          <w:szCs w:val="22"/>
          <w:lang w:val="sr-Cyrl-RS"/>
        </w:rPr>
        <w:t xml:space="preserve"> документациј</w:t>
      </w:r>
      <w:r w:rsidR="00675177">
        <w:rPr>
          <w:rFonts w:ascii="Arial" w:hAnsi="Arial" w:cs="Arial"/>
          <w:sz w:val="22"/>
          <w:szCs w:val="22"/>
          <w:lang w:val="sr-Cyrl-RS"/>
        </w:rPr>
        <w:t>а</w:t>
      </w:r>
      <w:r w:rsidRPr="00CF7C2B">
        <w:rPr>
          <w:rFonts w:ascii="Arial" w:hAnsi="Arial" w:cs="Arial"/>
          <w:sz w:val="22"/>
          <w:szCs w:val="22"/>
          <w:lang w:val="sr-Cyrl-RS"/>
        </w:rPr>
        <w:t xml:space="preserve"> мења се</w:t>
      </w:r>
    </w:p>
    <w:p w:rsidR="00CF7C2B" w:rsidRPr="00CF7C2B" w:rsidRDefault="00CF7C2B" w:rsidP="00CF7C2B">
      <w:pPr>
        <w:numPr>
          <w:ilvl w:val="0"/>
          <w:numId w:val="19"/>
        </w:numPr>
        <w:suppressAutoHyphens w:val="0"/>
        <w:spacing w:after="200" w:line="276" w:lineRule="auto"/>
        <w:jc w:val="both"/>
        <w:rPr>
          <w:rFonts w:ascii="Arial" w:hAnsi="Arial" w:cs="Arial"/>
          <w:sz w:val="22"/>
          <w:szCs w:val="22"/>
          <w:lang w:val="sr-Cyrl-RS"/>
        </w:rPr>
      </w:pPr>
      <w:r w:rsidRPr="00CF7C2B">
        <w:rPr>
          <w:rFonts w:ascii="Arial" w:hAnsi="Arial" w:cs="Arial"/>
          <w:sz w:val="22"/>
          <w:szCs w:val="22"/>
          <w:lang w:val="sr-Cyrl-RS"/>
        </w:rPr>
        <w:t xml:space="preserve">у делу  6. </w:t>
      </w:r>
      <w:r w:rsidRPr="00CF7C2B">
        <w:rPr>
          <w:rFonts w:ascii="Arial" w:hAnsi="Arial" w:cs="Arial"/>
          <w:sz w:val="22"/>
          <w:szCs w:val="22"/>
          <w:lang w:val="sr-Cyrl-RS"/>
        </w:rPr>
        <w:tab/>
        <w:t xml:space="preserve">УПУТСТВО ПОНУЂАЧИМА КАКО ДА САЧИНЕ ПОНУДУ, </w:t>
      </w:r>
    </w:p>
    <w:p w:rsidR="00CF7C2B" w:rsidRPr="00CF7C2B" w:rsidRDefault="00CF7C2B" w:rsidP="00D17BE9">
      <w:pPr>
        <w:numPr>
          <w:ilvl w:val="0"/>
          <w:numId w:val="19"/>
        </w:numPr>
        <w:suppressAutoHyphens w:val="0"/>
        <w:spacing w:after="200" w:line="276" w:lineRule="auto"/>
        <w:jc w:val="both"/>
        <w:rPr>
          <w:rFonts w:ascii="Arial" w:hAnsi="Arial" w:cs="Arial"/>
          <w:sz w:val="22"/>
          <w:szCs w:val="22"/>
          <w:lang w:val="sr-Cyrl-RS"/>
        </w:rPr>
      </w:pPr>
      <w:r w:rsidRPr="00CF7C2B">
        <w:rPr>
          <w:rFonts w:ascii="Arial" w:hAnsi="Arial" w:cs="Arial"/>
          <w:sz w:val="22"/>
          <w:szCs w:val="22"/>
          <w:lang w:val="sr-Cyrl-RS"/>
        </w:rPr>
        <w:t>у делу 7. ОБРАСЦИ   на следећи начин:</w:t>
      </w:r>
    </w:p>
    <w:p w:rsidR="00CF7C2B" w:rsidRPr="00CF7C2B" w:rsidRDefault="00CF7C2B" w:rsidP="00CF7C2B">
      <w:pPr>
        <w:jc w:val="both"/>
        <w:rPr>
          <w:rFonts w:ascii="Arial" w:hAnsi="Arial" w:cs="Arial"/>
          <w:sz w:val="22"/>
          <w:szCs w:val="22"/>
          <w:lang w:val="sr-Cyrl-RS"/>
        </w:rPr>
      </w:pPr>
    </w:p>
    <w:p w:rsidR="00CF7C2B" w:rsidRPr="00CF7C2B" w:rsidRDefault="00CF7C2B" w:rsidP="00CF7C2B">
      <w:pPr>
        <w:jc w:val="center"/>
        <w:rPr>
          <w:rFonts w:ascii="Arial" w:hAnsi="Arial" w:cs="Arial"/>
          <w:sz w:val="22"/>
          <w:szCs w:val="22"/>
          <w:lang w:val="sr-Cyrl-RS"/>
        </w:rPr>
      </w:pPr>
    </w:p>
    <w:p w:rsidR="00CF7C2B" w:rsidRDefault="00CF7C2B" w:rsidP="00CF7C2B">
      <w:pPr>
        <w:rPr>
          <w:rFonts w:ascii="Arial" w:hAnsi="Arial" w:cs="Arial"/>
          <w:sz w:val="22"/>
          <w:szCs w:val="22"/>
          <w:lang w:val="sr-Cyrl-RS"/>
        </w:rPr>
      </w:pPr>
      <w:r w:rsidRPr="00CF7C2B">
        <w:rPr>
          <w:rFonts w:ascii="Arial" w:hAnsi="Arial" w:cs="Arial"/>
          <w:sz w:val="22"/>
          <w:szCs w:val="22"/>
          <w:lang w:val="sr-Cyrl-RS"/>
        </w:rPr>
        <w:t>-</w:t>
      </w:r>
      <w:r w:rsidRPr="00CF7C2B">
        <w:rPr>
          <w:rFonts w:ascii="Arial" w:hAnsi="Arial" w:cs="Arial"/>
          <w:sz w:val="22"/>
          <w:szCs w:val="22"/>
          <w:lang w:val="sr-Cyrl-RS"/>
        </w:rPr>
        <w:tab/>
        <w:t xml:space="preserve">У делу 6. </w:t>
      </w:r>
      <w:r w:rsidRPr="00CF7C2B">
        <w:rPr>
          <w:rFonts w:ascii="Arial" w:hAnsi="Arial" w:cs="Arial"/>
          <w:sz w:val="22"/>
          <w:szCs w:val="22"/>
          <w:lang w:val="sr-Cyrl-RS"/>
        </w:rPr>
        <w:tab/>
        <w:t>УПУТСТВО ПОНУЂАЧИМА КАКО ДА САЧИНЕ ПОНУДУ Конкурсне документације, тачка  6.17</w:t>
      </w:r>
      <w:r w:rsidRPr="00CF7C2B">
        <w:rPr>
          <w:rFonts w:ascii="Arial" w:hAnsi="Arial" w:cs="Arial"/>
          <w:sz w:val="22"/>
          <w:szCs w:val="22"/>
          <w:lang w:val="sr-Cyrl-RS"/>
        </w:rPr>
        <w:tab/>
        <w:t>С</w:t>
      </w:r>
      <w:r w:rsidR="006F1BC6">
        <w:rPr>
          <w:rFonts w:ascii="Arial" w:hAnsi="Arial" w:cs="Arial"/>
          <w:sz w:val="22"/>
          <w:szCs w:val="22"/>
          <w:lang w:val="sr-Cyrl-RS"/>
        </w:rPr>
        <w:t>редства финансијског обезбеђења</w:t>
      </w:r>
    </w:p>
    <w:p w:rsidR="00206644" w:rsidRPr="00CF7C2B" w:rsidRDefault="00206644" w:rsidP="00CF7C2B">
      <w:pPr>
        <w:rPr>
          <w:rFonts w:ascii="Arial" w:hAnsi="Arial" w:cs="Arial"/>
          <w:sz w:val="22"/>
          <w:szCs w:val="22"/>
          <w:lang w:val="sr-Cyrl-RS"/>
        </w:rPr>
      </w:pPr>
    </w:p>
    <w:p w:rsidR="00CF7C2B" w:rsidRPr="00CF7C2B" w:rsidRDefault="00CF7C2B" w:rsidP="00CF7C2B">
      <w:pPr>
        <w:rPr>
          <w:rFonts w:ascii="Arial" w:hAnsi="Arial" w:cs="Arial"/>
          <w:b/>
          <w:sz w:val="22"/>
          <w:szCs w:val="22"/>
          <w:lang w:val="sr-Cyrl-RS"/>
        </w:rPr>
      </w:pPr>
      <w:r w:rsidRPr="00CF7C2B">
        <w:rPr>
          <w:rFonts w:ascii="Arial" w:hAnsi="Arial" w:cs="Arial"/>
          <w:b/>
          <w:sz w:val="22"/>
          <w:szCs w:val="22"/>
          <w:u w:val="single"/>
          <w:lang w:val="sr-Cyrl-RS"/>
        </w:rPr>
        <w:t xml:space="preserve">БРИШЕ СЕ </w:t>
      </w:r>
      <w:r w:rsidRPr="00CF7C2B">
        <w:rPr>
          <w:rFonts w:ascii="Arial" w:hAnsi="Arial" w:cs="Arial"/>
          <w:b/>
          <w:sz w:val="22"/>
          <w:szCs w:val="22"/>
          <w:lang w:val="sr-Cyrl-RS"/>
        </w:rPr>
        <w:t>:</w:t>
      </w:r>
    </w:p>
    <w:p w:rsidR="00CF7C2B" w:rsidRPr="00CF7C2B" w:rsidRDefault="00CF7C2B" w:rsidP="00CF7C2B">
      <w:pPr>
        <w:rPr>
          <w:rFonts w:ascii="Arial" w:hAnsi="Arial" w:cs="Arial"/>
          <w:sz w:val="22"/>
          <w:szCs w:val="22"/>
          <w:lang w:val="sr-Cyrl-RS"/>
        </w:rPr>
      </w:pPr>
    </w:p>
    <w:p w:rsidR="00CF7C2B" w:rsidRPr="00CF7C2B" w:rsidRDefault="00CF7C2B" w:rsidP="00CF7C2B">
      <w:pPr>
        <w:keepNext/>
        <w:tabs>
          <w:tab w:val="left" w:pos="567"/>
        </w:tabs>
        <w:suppressAutoHyphens w:val="0"/>
        <w:ind w:left="450"/>
        <w:jc w:val="both"/>
        <w:outlineLvl w:val="1"/>
        <w:rPr>
          <w:rFonts w:ascii="Arial" w:hAnsi="Arial" w:cs="Arial"/>
          <w:b/>
          <w:sz w:val="22"/>
          <w:szCs w:val="22"/>
          <w:lang w:val="en-US" w:eastAsia="en-US"/>
        </w:rPr>
      </w:pPr>
      <w:r w:rsidRPr="00CF7C2B">
        <w:rPr>
          <w:rFonts w:ascii="Arial" w:hAnsi="Arial" w:cs="Arial"/>
          <w:b/>
          <w:sz w:val="22"/>
          <w:szCs w:val="22"/>
          <w:lang w:val="sr-Cyrl-RS" w:eastAsia="en-US"/>
        </w:rPr>
        <w:t xml:space="preserve">6.17 </w:t>
      </w:r>
      <w:bookmarkStart w:id="1" w:name="_Toc441651593"/>
      <w:bookmarkStart w:id="2" w:name="_Toc442559904"/>
      <w:r w:rsidRPr="00CF7C2B">
        <w:rPr>
          <w:rFonts w:ascii="Arial" w:hAnsi="Arial" w:cs="Arial"/>
          <w:b/>
          <w:sz w:val="22"/>
          <w:szCs w:val="22"/>
          <w:lang w:val="en-US" w:eastAsia="en-US"/>
        </w:rPr>
        <w:t>Средства финансијског обезбеђења</w:t>
      </w:r>
      <w:bookmarkEnd w:id="1"/>
      <w:bookmarkEnd w:id="2"/>
    </w:p>
    <w:p w:rsidR="00CF7C2B" w:rsidRPr="00CF7C2B" w:rsidRDefault="00CF7C2B" w:rsidP="00CF7C2B">
      <w:pPr>
        <w:suppressAutoHyphens w:val="0"/>
        <w:spacing w:before="120"/>
        <w:jc w:val="both"/>
        <w:rPr>
          <w:rFonts w:ascii="Arial" w:eastAsia="TimesNewRomanPSMT" w:hAnsi="Arial" w:cs="Arial"/>
          <w:bCs/>
          <w:iCs/>
          <w:sz w:val="22"/>
          <w:szCs w:val="22"/>
          <w:lang w:val="en-US" w:eastAsia="en-US"/>
        </w:rPr>
      </w:pPr>
      <w:r w:rsidRPr="00CF7C2B">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F7C2B" w:rsidRPr="00CF7C2B" w:rsidRDefault="00CF7C2B" w:rsidP="00CF7C2B">
      <w:pPr>
        <w:suppressAutoHyphens w:val="0"/>
        <w:spacing w:before="120"/>
        <w:jc w:val="both"/>
        <w:rPr>
          <w:rFonts w:ascii="Arial" w:eastAsia="TimesNewRomanPSMT" w:hAnsi="Arial" w:cs="Arial"/>
          <w:bCs/>
          <w:iCs/>
          <w:sz w:val="22"/>
          <w:szCs w:val="22"/>
          <w:lang w:val="en-US" w:eastAsia="en-US"/>
        </w:rPr>
      </w:pPr>
      <w:r w:rsidRPr="00CF7C2B">
        <w:rPr>
          <w:rFonts w:ascii="Arial" w:eastAsia="TimesNewRomanPSMT" w:hAnsi="Arial" w:cs="Arial"/>
          <w:bCs/>
          <w:iCs/>
          <w:sz w:val="22"/>
          <w:szCs w:val="22"/>
          <w:lang w:val="en-US" w:eastAsia="en-US"/>
        </w:rPr>
        <w:t>Члан групе понуђача може бити налогодавац средства финансијског обезбеђења.</w:t>
      </w:r>
    </w:p>
    <w:p w:rsidR="00CF7C2B" w:rsidRPr="00CF7C2B" w:rsidRDefault="00CF7C2B" w:rsidP="00CF7C2B">
      <w:pPr>
        <w:suppressAutoHyphens w:val="0"/>
        <w:spacing w:before="120"/>
        <w:jc w:val="both"/>
        <w:rPr>
          <w:rFonts w:ascii="Arial" w:eastAsia="TimesNewRomanPSMT" w:hAnsi="Arial" w:cs="Arial"/>
          <w:bCs/>
          <w:iCs/>
          <w:sz w:val="22"/>
          <w:szCs w:val="22"/>
          <w:lang w:val="en-US" w:eastAsia="en-US"/>
        </w:rPr>
      </w:pPr>
      <w:r w:rsidRPr="00CF7C2B">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
    <w:p w:rsidR="00CF7C2B" w:rsidRPr="00CF7C2B" w:rsidRDefault="00CF7C2B" w:rsidP="00CF7C2B">
      <w:pPr>
        <w:suppressAutoHyphens w:val="0"/>
        <w:spacing w:before="120"/>
        <w:jc w:val="both"/>
        <w:rPr>
          <w:rFonts w:ascii="Arial" w:eastAsia="TimesNewRomanPSMT" w:hAnsi="Arial" w:cs="Arial"/>
          <w:bCs/>
          <w:iCs/>
          <w:sz w:val="22"/>
          <w:szCs w:val="22"/>
          <w:lang w:val="en-US" w:eastAsia="en-US"/>
        </w:rPr>
      </w:pPr>
      <w:r w:rsidRPr="00CF7C2B">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CF7C2B" w:rsidRPr="00CF7C2B" w:rsidRDefault="00CF7C2B" w:rsidP="00CF7C2B">
      <w:pPr>
        <w:tabs>
          <w:tab w:val="left" w:pos="567"/>
        </w:tabs>
        <w:suppressAutoHyphens w:val="0"/>
        <w:jc w:val="both"/>
        <w:rPr>
          <w:rFonts w:ascii="Arial" w:hAnsi="Arial" w:cs="Arial"/>
          <w:color w:val="00B0F0"/>
          <w:sz w:val="22"/>
          <w:szCs w:val="22"/>
          <w:lang w:val="en-US" w:eastAsia="en-US"/>
        </w:rPr>
      </w:pPr>
    </w:p>
    <w:p w:rsidR="00CF7C2B" w:rsidRPr="00CF7C2B" w:rsidRDefault="00CF7C2B" w:rsidP="00CF7C2B">
      <w:pPr>
        <w:suppressAutoHyphens w:val="0"/>
        <w:spacing w:before="120"/>
        <w:jc w:val="center"/>
        <w:rPr>
          <w:rFonts w:ascii="Arial" w:hAnsi="Arial" w:cs="Arial"/>
          <w:b/>
          <w:sz w:val="22"/>
          <w:szCs w:val="22"/>
          <w:lang w:val="en-US" w:eastAsia="en-US"/>
        </w:rPr>
      </w:pPr>
      <w:r w:rsidRPr="00CF7C2B">
        <w:rPr>
          <w:rFonts w:ascii="Arial" w:hAnsi="Arial" w:cs="Arial"/>
          <w:b/>
          <w:sz w:val="22"/>
          <w:szCs w:val="22"/>
          <w:lang w:val="en-US" w:eastAsia="en-US"/>
        </w:rPr>
        <w:t>6.17.1. Средство обезбеђења за озбиљност понуде</w:t>
      </w:r>
    </w:p>
    <w:p w:rsidR="001536B8" w:rsidRPr="001536B8" w:rsidRDefault="001536B8" w:rsidP="001536B8">
      <w:pPr>
        <w:suppressAutoHyphens w:val="0"/>
        <w:spacing w:before="120"/>
        <w:jc w:val="both"/>
        <w:rPr>
          <w:rFonts w:ascii="Arial" w:hAnsi="Arial" w:cs="Arial"/>
          <w:sz w:val="22"/>
          <w:szCs w:val="22"/>
          <w:lang w:val="en-US" w:eastAsia="en-US"/>
        </w:rPr>
      </w:pPr>
      <w:r w:rsidRPr="001536B8">
        <w:rPr>
          <w:rFonts w:ascii="Arial" w:hAnsi="Arial" w:cs="Arial"/>
          <w:sz w:val="22"/>
          <w:szCs w:val="22"/>
          <w:lang w:val="en-US" w:eastAsia="en-US"/>
        </w:rPr>
        <w:t>Рок важења средства обезбеђења за озбиљност понуде мора да буде минимум 30 календарских дана дужи од рока важења понуде.</w:t>
      </w:r>
    </w:p>
    <w:p w:rsidR="001536B8" w:rsidRPr="001536B8" w:rsidRDefault="001536B8" w:rsidP="001536B8">
      <w:pPr>
        <w:suppressAutoHyphens w:val="0"/>
        <w:jc w:val="both"/>
        <w:rPr>
          <w:rFonts w:ascii="Arial" w:hAnsi="Arial" w:cs="Arial"/>
          <w:sz w:val="22"/>
          <w:szCs w:val="22"/>
          <w:lang w:val="en-US" w:eastAsia="en-US"/>
        </w:rPr>
      </w:pPr>
      <w:r w:rsidRPr="001536B8">
        <w:rPr>
          <w:rFonts w:ascii="Arial" w:hAnsi="Arial" w:cs="Arial"/>
          <w:sz w:val="22"/>
          <w:szCs w:val="22"/>
          <w:lang w:val="en-US" w:eastAsia="en-US"/>
        </w:rPr>
        <w:t>Износ средства обезбеђења за озбиљност понуде је 10% вредности понуде без ПДВ.</w:t>
      </w:r>
    </w:p>
    <w:p w:rsidR="001536B8" w:rsidRPr="001536B8" w:rsidRDefault="001536B8" w:rsidP="001536B8">
      <w:pPr>
        <w:suppressAutoHyphens w:val="0"/>
        <w:jc w:val="both"/>
        <w:rPr>
          <w:rFonts w:ascii="Arial" w:hAnsi="Arial" w:cs="Arial"/>
          <w:sz w:val="22"/>
          <w:szCs w:val="22"/>
          <w:lang w:val="en-US" w:eastAsia="en-US"/>
        </w:rPr>
      </w:pPr>
      <w:r w:rsidRPr="001536B8">
        <w:rPr>
          <w:rFonts w:ascii="Arial" w:hAnsi="Arial" w:cs="Arial"/>
          <w:sz w:val="22"/>
          <w:szCs w:val="22"/>
          <w:lang w:val="en-US" w:eastAsia="en-US"/>
        </w:rPr>
        <w:t>Основи за наплату средства обезбеђења за озбиљност понуде су:</w:t>
      </w:r>
    </w:p>
    <w:p w:rsidR="001536B8" w:rsidRPr="001536B8" w:rsidRDefault="001536B8" w:rsidP="001536B8">
      <w:pPr>
        <w:suppressAutoHyphens w:val="0"/>
        <w:jc w:val="both"/>
        <w:rPr>
          <w:rFonts w:ascii="Arial" w:hAnsi="Arial" w:cs="Arial"/>
          <w:sz w:val="22"/>
          <w:szCs w:val="22"/>
          <w:lang w:val="en-US" w:eastAsia="en-US"/>
        </w:rPr>
      </w:pPr>
      <w:r w:rsidRPr="001536B8">
        <w:rPr>
          <w:rFonts w:ascii="Arial" w:hAnsi="Arial" w:cs="Arial"/>
          <w:sz w:val="22"/>
          <w:szCs w:val="22"/>
          <w:lang w:val="en-US" w:eastAsia="en-US"/>
        </w:rPr>
        <w:lastRenderedPageBreak/>
        <w:t>- уколико понуђач након истека рока за подношење понуда повуче, опозове или измени своју понуду;</w:t>
      </w:r>
    </w:p>
    <w:p w:rsidR="001536B8" w:rsidRPr="001536B8" w:rsidRDefault="001536B8" w:rsidP="001536B8">
      <w:pPr>
        <w:suppressAutoHyphens w:val="0"/>
        <w:jc w:val="both"/>
        <w:rPr>
          <w:rFonts w:ascii="Arial" w:hAnsi="Arial" w:cs="Arial"/>
          <w:sz w:val="22"/>
          <w:szCs w:val="22"/>
          <w:lang w:val="en-US" w:eastAsia="en-US"/>
        </w:rPr>
      </w:pPr>
      <w:r w:rsidRPr="001536B8">
        <w:rPr>
          <w:rFonts w:ascii="Arial" w:hAnsi="Arial" w:cs="Arial"/>
          <w:sz w:val="22"/>
          <w:szCs w:val="22"/>
          <w:lang w:val="en-US" w:eastAsia="en-US"/>
        </w:rPr>
        <w:t>- уколико понуђач коме је додељен уговор благовремено не потпише уговор о јавној набавци;</w:t>
      </w:r>
    </w:p>
    <w:p w:rsidR="001536B8" w:rsidRPr="001536B8" w:rsidRDefault="001536B8" w:rsidP="001536B8">
      <w:pPr>
        <w:suppressAutoHyphens w:val="0"/>
        <w:jc w:val="both"/>
        <w:rPr>
          <w:rFonts w:ascii="Arial" w:hAnsi="Arial" w:cs="Arial"/>
          <w:sz w:val="22"/>
          <w:szCs w:val="22"/>
          <w:lang w:val="sr-Cyrl-RS" w:eastAsia="en-US"/>
        </w:rPr>
      </w:pPr>
      <w:r w:rsidRPr="001536B8">
        <w:rPr>
          <w:rFonts w:ascii="Arial" w:hAnsi="Arial" w:cs="Arial"/>
          <w:sz w:val="22"/>
          <w:szCs w:val="22"/>
          <w:lang w:val="en-US" w:eastAsia="en-US"/>
        </w:rPr>
        <w:t>- уколико понуђач коме је додељен уговор не поднесе исправно средство обезбеђења за добро извршење посла</w:t>
      </w:r>
      <w:r w:rsidRPr="001536B8">
        <w:rPr>
          <w:rFonts w:ascii="Arial" w:hAnsi="Arial" w:cs="Arial"/>
          <w:sz w:val="22"/>
          <w:szCs w:val="22"/>
          <w:lang w:val="sr-Cyrl-RS" w:eastAsia="en-US"/>
        </w:rPr>
        <w:t>.</w:t>
      </w:r>
    </w:p>
    <w:p w:rsidR="00CF7C2B" w:rsidRPr="00CF7C2B" w:rsidRDefault="001536B8" w:rsidP="001536B8">
      <w:pPr>
        <w:suppressAutoHyphens w:val="0"/>
        <w:jc w:val="both"/>
        <w:rPr>
          <w:rFonts w:ascii="Arial" w:hAnsi="Arial" w:cs="Arial"/>
          <w:color w:val="FF0000"/>
          <w:sz w:val="22"/>
          <w:szCs w:val="22"/>
          <w:lang w:val="sr-Cyrl-RS" w:eastAsia="en-US"/>
        </w:rPr>
      </w:pPr>
      <w:r w:rsidRPr="001536B8">
        <w:rPr>
          <w:rFonts w:ascii="Arial" w:hAnsi="Arial" w:cs="Arial"/>
          <w:sz w:val="22"/>
          <w:szCs w:val="22"/>
          <w:lang w:val="en-US" w:eastAsia="en-US"/>
        </w:rPr>
        <w:t xml:space="preserve">Као средство обезбеђења за озбиљност понуде </w:t>
      </w:r>
      <w:r w:rsidRPr="001536B8">
        <w:rPr>
          <w:rFonts w:ascii="Arial" w:hAnsi="Arial" w:cs="Arial"/>
          <w:sz w:val="22"/>
          <w:szCs w:val="22"/>
          <w:lang w:val="sr-Cyrl-RS" w:eastAsia="en-US"/>
        </w:rPr>
        <w:t>за предметну јавну набавку</w:t>
      </w:r>
      <w:r w:rsidRPr="001536B8">
        <w:rPr>
          <w:rFonts w:ascii="Arial" w:hAnsi="Arial" w:cs="Arial"/>
          <w:sz w:val="22"/>
          <w:szCs w:val="22"/>
          <w:lang w:val="en-US" w:eastAsia="en-US"/>
        </w:rPr>
        <w:t xml:space="preserve">, </w:t>
      </w:r>
      <w:r w:rsidRPr="001536B8">
        <w:rPr>
          <w:rFonts w:ascii="Arial" w:hAnsi="Arial" w:cs="Arial"/>
          <w:sz w:val="22"/>
          <w:szCs w:val="22"/>
          <w:lang w:val="sr-Cyrl-RS" w:eastAsia="en-US"/>
        </w:rPr>
        <w:t xml:space="preserve">Наручилац је одредио </w:t>
      </w:r>
      <w:r w:rsidRPr="001536B8">
        <w:rPr>
          <w:rFonts w:ascii="Arial" w:hAnsi="Arial" w:cs="Arial"/>
          <w:sz w:val="22"/>
          <w:szCs w:val="22"/>
          <w:lang w:val="en-US" w:eastAsia="en-US"/>
        </w:rPr>
        <w:t xml:space="preserve"> Бланко (сопствена) соло меница</w:t>
      </w:r>
      <w:r w:rsidRPr="001536B8">
        <w:rPr>
          <w:rFonts w:ascii="Arial" w:hAnsi="Arial" w:cs="Arial"/>
          <w:sz w:val="22"/>
          <w:szCs w:val="22"/>
          <w:lang w:val="sr-Cyrl-RS" w:eastAsia="en-US"/>
        </w:rPr>
        <w:t>.</w:t>
      </w:r>
    </w:p>
    <w:p w:rsidR="00CF7C2B" w:rsidRPr="00CF7C2B" w:rsidRDefault="00CF7C2B" w:rsidP="00CF7C2B">
      <w:pPr>
        <w:tabs>
          <w:tab w:val="left" w:pos="1134"/>
        </w:tabs>
        <w:suppressAutoHyphens w:val="0"/>
        <w:jc w:val="both"/>
        <w:rPr>
          <w:rFonts w:ascii="Arial" w:hAnsi="Arial" w:cs="Arial"/>
          <w:color w:val="00B0F0"/>
          <w:sz w:val="22"/>
          <w:szCs w:val="22"/>
          <w:lang w:val="sr-Cyrl-RS" w:eastAsia="en-US"/>
        </w:rPr>
      </w:pPr>
    </w:p>
    <w:p w:rsidR="00CF7C2B" w:rsidRPr="00CF7C2B" w:rsidRDefault="00CF7C2B" w:rsidP="00CF7C2B">
      <w:pPr>
        <w:tabs>
          <w:tab w:val="left" w:pos="1134"/>
        </w:tabs>
        <w:suppressAutoHyphens w:val="0"/>
        <w:jc w:val="both"/>
        <w:rPr>
          <w:rFonts w:ascii="Arial" w:hAnsi="Arial" w:cs="Arial"/>
          <w:color w:val="00B0F0"/>
          <w:sz w:val="22"/>
          <w:szCs w:val="22"/>
          <w:lang w:val="sr-Cyrl-RS" w:eastAsia="en-US"/>
        </w:rPr>
      </w:pPr>
    </w:p>
    <w:p w:rsidR="00CF7C2B" w:rsidRPr="00CF7C2B" w:rsidRDefault="00CF7C2B" w:rsidP="00CF7C2B">
      <w:pPr>
        <w:suppressAutoHyphens w:val="0"/>
        <w:jc w:val="both"/>
        <w:rPr>
          <w:rFonts w:ascii="Arial" w:hAnsi="Arial" w:cs="Arial"/>
          <w:sz w:val="22"/>
          <w:szCs w:val="22"/>
          <w:lang w:val="ru-RU" w:eastAsia="en-US"/>
        </w:rPr>
      </w:pPr>
      <w:r w:rsidRPr="00CF7C2B">
        <w:rPr>
          <w:rFonts w:ascii="Arial" w:hAnsi="Arial" w:cs="Arial"/>
          <w:sz w:val="22"/>
          <w:szCs w:val="22"/>
          <w:lang w:val="ru-RU" w:eastAsia="en-US"/>
        </w:rPr>
        <w:t>Понуђач је дужан да достави следећа средства финансијског обезбеђења:</w:t>
      </w:r>
    </w:p>
    <w:p w:rsidR="00CF7C2B" w:rsidRPr="00CF7C2B" w:rsidRDefault="00CF7C2B" w:rsidP="00CF7C2B">
      <w:pPr>
        <w:suppressAutoHyphens w:val="0"/>
        <w:jc w:val="both"/>
        <w:rPr>
          <w:rFonts w:ascii="Arial" w:hAnsi="Arial" w:cs="Arial"/>
          <w:sz w:val="22"/>
          <w:szCs w:val="22"/>
          <w:lang w:val="ru-RU" w:eastAsia="en-US"/>
        </w:rPr>
      </w:pPr>
    </w:p>
    <w:p w:rsidR="00CF7C2B" w:rsidRPr="00CF7C2B" w:rsidRDefault="00CF7C2B" w:rsidP="00CF7C2B">
      <w:pPr>
        <w:tabs>
          <w:tab w:val="center" w:pos="4514"/>
        </w:tabs>
        <w:suppressAutoHyphens w:val="0"/>
        <w:contextualSpacing/>
        <w:jc w:val="both"/>
        <w:rPr>
          <w:rFonts w:ascii="Arial" w:eastAsia="Calibri" w:hAnsi="Arial" w:cs="Arial"/>
          <w:b/>
          <w:sz w:val="22"/>
          <w:szCs w:val="22"/>
          <w:u w:val="single"/>
          <w:lang w:val="en-US" w:eastAsia="en-US"/>
        </w:rPr>
      </w:pPr>
      <w:r w:rsidRPr="00CF7C2B">
        <w:rPr>
          <w:rFonts w:ascii="Arial" w:eastAsia="Calibri" w:hAnsi="Arial" w:cs="Arial"/>
          <w:b/>
          <w:sz w:val="22"/>
          <w:szCs w:val="22"/>
          <w:u w:val="single"/>
          <w:lang w:val="en-US" w:eastAsia="en-US"/>
        </w:rPr>
        <w:t>У понуди:</w:t>
      </w:r>
    </w:p>
    <w:p w:rsidR="00CF7C2B" w:rsidRPr="00CF7C2B" w:rsidRDefault="00CF7C2B" w:rsidP="00CF7C2B">
      <w:pPr>
        <w:tabs>
          <w:tab w:val="left" w:pos="1786"/>
        </w:tabs>
        <w:suppressAutoHyphens w:val="0"/>
        <w:ind w:right="-6"/>
        <w:jc w:val="both"/>
        <w:rPr>
          <w:rFonts w:ascii="Arial" w:hAnsi="Arial" w:cs="Arial"/>
          <w:sz w:val="22"/>
          <w:szCs w:val="22"/>
          <w:lang w:val="sr-Cyrl-RS" w:eastAsia="en-US"/>
        </w:rPr>
      </w:pPr>
    </w:p>
    <w:p w:rsidR="00CF7C2B" w:rsidRPr="00CF7C2B" w:rsidRDefault="00CF7C2B" w:rsidP="00CF7C2B">
      <w:pPr>
        <w:tabs>
          <w:tab w:val="left" w:pos="567"/>
          <w:tab w:val="left" w:pos="851"/>
        </w:tabs>
        <w:suppressAutoHyphens w:val="0"/>
        <w:ind w:left="851"/>
        <w:jc w:val="both"/>
        <w:outlineLvl w:val="2"/>
        <w:rPr>
          <w:rFonts w:ascii="Arial" w:hAnsi="Arial" w:cs="Arial"/>
          <w:b/>
          <w:sz w:val="22"/>
          <w:szCs w:val="22"/>
          <w:lang w:val="en-US" w:eastAsia="en-US"/>
        </w:rPr>
      </w:pPr>
      <w:bookmarkStart w:id="3" w:name="_Toc441651595"/>
      <w:bookmarkStart w:id="4" w:name="_Toc442559906"/>
      <w:r w:rsidRPr="00CF7C2B">
        <w:rPr>
          <w:rFonts w:ascii="Arial" w:hAnsi="Arial" w:cs="Arial"/>
          <w:b/>
          <w:sz w:val="22"/>
          <w:szCs w:val="22"/>
          <w:lang w:val="en-US" w:eastAsia="en-US"/>
        </w:rPr>
        <w:t>Меница за озбиљност понуде</w:t>
      </w:r>
      <w:bookmarkEnd w:id="3"/>
      <w:bookmarkEnd w:id="4"/>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Понуђач је обавезан да уз понуду Наручиоцу достави:</w:t>
      </w:r>
    </w:p>
    <w:p w:rsidR="00CF7C2B" w:rsidRPr="00CF7C2B" w:rsidRDefault="00CF7C2B" w:rsidP="00CF7C2B">
      <w:pPr>
        <w:numPr>
          <w:ilvl w:val="0"/>
          <w:numId w:val="11"/>
        </w:numPr>
        <w:suppressAutoHyphens w:val="0"/>
        <w:spacing w:before="120" w:after="200" w:line="276" w:lineRule="auto"/>
        <w:contextualSpacing/>
        <w:jc w:val="both"/>
        <w:rPr>
          <w:rFonts w:ascii="Arial" w:eastAsia="Calibri" w:hAnsi="Arial" w:cs="Arial"/>
          <w:sz w:val="22"/>
          <w:szCs w:val="22"/>
          <w:lang w:val="en-US" w:eastAsia="en-US"/>
        </w:rPr>
      </w:pPr>
      <w:r w:rsidRPr="00CF7C2B">
        <w:rPr>
          <w:rFonts w:ascii="Arial" w:eastAsia="Calibri" w:hAnsi="Arial" w:cs="Arial"/>
          <w:sz w:val="22"/>
          <w:szCs w:val="22"/>
          <w:lang w:val="en-US" w:eastAsia="en-US"/>
        </w:rPr>
        <w:t>бланко сопствену меницу за озбиљност понуде која је:</w:t>
      </w:r>
    </w:p>
    <w:p w:rsidR="00CF7C2B" w:rsidRPr="00CF7C2B" w:rsidRDefault="00CF7C2B" w:rsidP="00CF7C2B">
      <w:pPr>
        <w:numPr>
          <w:ilvl w:val="0"/>
          <w:numId w:val="10"/>
        </w:numPr>
        <w:suppressAutoHyphens w:val="0"/>
        <w:spacing w:before="120" w:after="200" w:line="276" w:lineRule="auto"/>
        <w:ind w:left="1710"/>
        <w:jc w:val="both"/>
        <w:rPr>
          <w:rFonts w:ascii="Arial" w:hAnsi="Arial" w:cs="Arial"/>
          <w:sz w:val="22"/>
          <w:szCs w:val="22"/>
          <w:lang w:val="en-US" w:eastAsia="en-US"/>
        </w:rPr>
      </w:pPr>
      <w:r w:rsidRPr="00CF7C2B">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F7C2B" w:rsidRPr="00CF7C2B" w:rsidRDefault="00CF7C2B" w:rsidP="00CF7C2B">
      <w:pPr>
        <w:numPr>
          <w:ilvl w:val="0"/>
          <w:numId w:val="10"/>
        </w:numPr>
        <w:suppressAutoHyphens w:val="0"/>
        <w:spacing w:before="120" w:after="200" w:line="276" w:lineRule="auto"/>
        <w:ind w:left="1710"/>
        <w:jc w:val="both"/>
        <w:rPr>
          <w:rFonts w:ascii="Arial" w:hAnsi="Arial" w:cs="Arial"/>
          <w:sz w:val="22"/>
          <w:szCs w:val="22"/>
          <w:lang w:val="en-US" w:eastAsia="en-US"/>
        </w:rPr>
      </w:pPr>
      <w:r w:rsidRPr="00CF7C2B">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F7C2B" w:rsidRPr="00CF7C2B" w:rsidRDefault="00CF7C2B" w:rsidP="00CF7C2B">
      <w:pPr>
        <w:numPr>
          <w:ilvl w:val="0"/>
          <w:numId w:val="10"/>
        </w:numPr>
        <w:suppressAutoHyphens w:val="0"/>
        <w:spacing w:before="120" w:after="200" w:line="276" w:lineRule="auto"/>
        <w:ind w:left="1710"/>
        <w:jc w:val="both"/>
        <w:rPr>
          <w:rFonts w:ascii="Arial" w:hAnsi="Arial" w:cs="Arial"/>
          <w:sz w:val="22"/>
          <w:szCs w:val="22"/>
          <w:lang w:val="en-US" w:eastAsia="en-US"/>
        </w:rPr>
      </w:pPr>
      <w:r w:rsidRPr="00CF7C2B">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CF7C2B">
        <w:rPr>
          <w:rFonts w:ascii="Arial" w:hAnsi="Arial" w:cs="Arial"/>
          <w:sz w:val="22"/>
          <w:szCs w:val="22"/>
          <w:lang w:val="sr-Cyrl-RS" w:eastAsia="en-US"/>
        </w:rPr>
        <w:t>2</w:t>
      </w:r>
      <w:r w:rsidRPr="00CF7C2B">
        <w:rPr>
          <w:rFonts w:ascii="Arial" w:hAnsi="Arial" w:cs="Arial"/>
          <w:sz w:val="22"/>
          <w:szCs w:val="22"/>
          <w:lang w:val="en-US" w:eastAsia="en-US"/>
        </w:rPr>
        <w:t>.% од вредности понуде (без ПДВ-а) са роком важења минимално.30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F7C2B" w:rsidRPr="00CF7C2B" w:rsidRDefault="00CF7C2B" w:rsidP="00CF7C2B">
      <w:pPr>
        <w:numPr>
          <w:ilvl w:val="0"/>
          <w:numId w:val="10"/>
        </w:numPr>
        <w:suppressAutoHyphens w:val="0"/>
        <w:spacing w:before="120" w:after="200" w:line="276" w:lineRule="auto"/>
        <w:ind w:left="1710"/>
        <w:jc w:val="both"/>
        <w:rPr>
          <w:rFonts w:ascii="Arial" w:hAnsi="Arial" w:cs="Arial"/>
          <w:sz w:val="22"/>
          <w:szCs w:val="22"/>
          <w:lang w:val="en-US" w:eastAsia="en-US"/>
        </w:rPr>
      </w:pPr>
      <w:r w:rsidRPr="00CF7C2B">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F7C2B" w:rsidRPr="00CF7C2B" w:rsidRDefault="00CF7C2B" w:rsidP="00CF7C2B">
      <w:pPr>
        <w:numPr>
          <w:ilvl w:val="0"/>
          <w:numId w:val="11"/>
        </w:numPr>
        <w:suppressAutoHyphens w:val="0"/>
        <w:spacing w:before="120" w:after="200" w:line="276" w:lineRule="auto"/>
        <w:contextualSpacing/>
        <w:jc w:val="both"/>
        <w:rPr>
          <w:rFonts w:ascii="Arial" w:eastAsia="Calibri" w:hAnsi="Arial" w:cs="Arial"/>
          <w:sz w:val="22"/>
          <w:szCs w:val="22"/>
          <w:lang w:val="en-US" w:eastAsia="en-US"/>
        </w:rPr>
      </w:pPr>
      <w:r w:rsidRPr="00CF7C2B">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F7C2B" w:rsidRPr="00CF7C2B" w:rsidRDefault="00CF7C2B" w:rsidP="00CF7C2B">
      <w:pPr>
        <w:numPr>
          <w:ilvl w:val="0"/>
          <w:numId w:val="11"/>
        </w:numPr>
        <w:suppressAutoHyphens w:val="0"/>
        <w:spacing w:before="120" w:after="200" w:line="276" w:lineRule="auto"/>
        <w:contextualSpacing/>
        <w:jc w:val="both"/>
        <w:rPr>
          <w:rFonts w:ascii="Arial" w:eastAsia="Calibri" w:hAnsi="Arial" w:cs="Arial"/>
          <w:sz w:val="22"/>
          <w:szCs w:val="22"/>
          <w:lang w:val="en-US" w:eastAsia="en-US"/>
        </w:rPr>
      </w:pPr>
      <w:r w:rsidRPr="00CF7C2B">
        <w:rPr>
          <w:rFonts w:ascii="Arial" w:eastAsia="Calibri" w:hAnsi="Arial" w:cs="Arial"/>
          <w:sz w:val="22"/>
          <w:szCs w:val="22"/>
          <w:lang w:val="en-US" w:eastAsia="en-US"/>
        </w:rPr>
        <w:lastRenderedPageBreak/>
        <w:t>фотокопију ОП обрасца.</w:t>
      </w:r>
    </w:p>
    <w:p w:rsidR="00CF7C2B" w:rsidRPr="00CF7C2B" w:rsidRDefault="00CF7C2B" w:rsidP="00CF7C2B">
      <w:pPr>
        <w:numPr>
          <w:ilvl w:val="0"/>
          <w:numId w:val="11"/>
        </w:numPr>
        <w:suppressAutoHyphens w:val="0"/>
        <w:spacing w:before="120" w:after="200" w:line="276" w:lineRule="auto"/>
        <w:contextualSpacing/>
        <w:jc w:val="both"/>
        <w:rPr>
          <w:rFonts w:ascii="Arial" w:eastAsia="Calibri" w:hAnsi="Arial" w:cs="Arial"/>
          <w:sz w:val="22"/>
          <w:szCs w:val="22"/>
          <w:lang w:val="en-US" w:eastAsia="en-US"/>
        </w:rPr>
      </w:pPr>
      <w:r w:rsidRPr="00CF7C2B">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F7C2B" w:rsidRPr="00CF7C2B" w:rsidRDefault="00CF7C2B" w:rsidP="00CF7C2B">
      <w:pPr>
        <w:suppressAutoHyphens w:val="0"/>
        <w:jc w:val="both"/>
        <w:rPr>
          <w:rFonts w:ascii="Arial" w:hAnsi="Arial" w:cs="Arial"/>
          <w:color w:val="00B0F0"/>
          <w:sz w:val="22"/>
          <w:szCs w:val="22"/>
          <w:lang w:val="sr-Cyrl-RS" w:eastAsia="en-US"/>
        </w:rPr>
      </w:pPr>
    </w:p>
    <w:p w:rsidR="00CF7C2B" w:rsidRPr="00CF7C2B" w:rsidRDefault="00CF7C2B" w:rsidP="0060079B">
      <w:pPr>
        <w:suppressAutoHyphens w:val="0"/>
        <w:contextualSpacing/>
        <w:jc w:val="both"/>
        <w:rPr>
          <w:rFonts w:ascii="Arial" w:hAnsi="Arial"/>
          <w:color w:val="00B0F0"/>
          <w:sz w:val="22"/>
          <w:szCs w:val="22"/>
          <w:lang w:val="en-US" w:eastAsia="en-US"/>
        </w:rPr>
      </w:pPr>
      <w:r w:rsidRPr="00CF7C2B">
        <w:rPr>
          <w:rFonts w:ascii="Arial" w:eastAsia="Calibri" w:hAnsi="Arial" w:cs="Arial"/>
          <w:b/>
          <w:color w:val="00B0F0"/>
          <w:sz w:val="22"/>
          <w:szCs w:val="22"/>
          <w:u w:val="single"/>
          <w:lang w:val="en-US" w:eastAsia="en-US"/>
        </w:rPr>
        <w:t xml:space="preserve">  </w:t>
      </w:r>
    </w:p>
    <w:p w:rsidR="00CF7C2B" w:rsidRPr="00CF7C2B" w:rsidRDefault="00CF7C2B" w:rsidP="00CF7C2B">
      <w:pPr>
        <w:tabs>
          <w:tab w:val="left" w:pos="567"/>
          <w:tab w:val="left" w:pos="851"/>
        </w:tabs>
        <w:suppressAutoHyphens w:val="0"/>
        <w:ind w:left="851"/>
        <w:jc w:val="both"/>
        <w:outlineLvl w:val="2"/>
        <w:rPr>
          <w:rFonts w:ascii="Arial" w:eastAsia="TimesNewRomanPSMT" w:hAnsi="Arial" w:cs="Arial"/>
          <w:b/>
          <w:bCs/>
          <w:iCs/>
          <w:color w:val="00B0F0"/>
          <w:sz w:val="22"/>
          <w:szCs w:val="22"/>
          <w:lang w:val="en-US" w:eastAsia="en-US"/>
        </w:rPr>
      </w:pPr>
    </w:p>
    <w:p w:rsidR="00CF7C2B" w:rsidRPr="00CF7C2B" w:rsidRDefault="00CF7C2B" w:rsidP="00CF7C2B">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CF7C2B">
        <w:rPr>
          <w:rFonts w:ascii="Arial" w:eastAsia="TimesNewRomanPSMT" w:hAnsi="Arial" w:cs="Arial"/>
          <w:b/>
          <w:bCs/>
          <w:iCs/>
          <w:sz w:val="22"/>
          <w:szCs w:val="22"/>
          <w:lang w:val="en-US" w:eastAsia="en-US"/>
        </w:rPr>
        <w:t>Достављање средстава финансијског обезбеђења</w:t>
      </w:r>
    </w:p>
    <w:p w:rsidR="001536B8" w:rsidRPr="001536B8" w:rsidRDefault="001536B8" w:rsidP="001536B8">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1536B8">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sidRPr="001536B8">
        <w:rPr>
          <w:rFonts w:ascii="Arial" w:eastAsia="TimesNewRomanPSMT" w:hAnsi="Arial" w:cs="Arial"/>
          <w:bCs/>
          <w:sz w:val="22"/>
          <w:szCs w:val="22"/>
          <w:lang w:val="sr-Cyrl-RS" w:eastAsia="en-US"/>
        </w:rPr>
        <w:t>-ТЕ Колубара,3.октобра 146,11563 Велики Црљени.</w:t>
      </w:r>
    </w:p>
    <w:p w:rsidR="001536B8" w:rsidRPr="001536B8" w:rsidRDefault="001536B8" w:rsidP="001536B8">
      <w:pPr>
        <w:tabs>
          <w:tab w:val="left" w:pos="567"/>
          <w:tab w:val="left" w:pos="709"/>
        </w:tabs>
        <w:suppressAutoHyphens w:val="0"/>
        <w:spacing w:before="120" w:after="120"/>
        <w:jc w:val="both"/>
        <w:rPr>
          <w:rFonts w:ascii="Arial" w:hAnsi="Arial" w:cs="Arial"/>
          <w:b/>
          <w:sz w:val="22"/>
          <w:szCs w:val="22"/>
          <w:lang w:val="en-US" w:eastAsia="en-US"/>
        </w:rPr>
      </w:pPr>
      <w:r w:rsidRPr="001536B8">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1536B8">
        <w:rPr>
          <w:rFonts w:ascii="Arial" w:eastAsia="TimesNewRomanPSMT" w:hAnsi="Arial" w:cs="Arial"/>
          <w:bCs/>
          <w:sz w:val="22"/>
          <w:szCs w:val="22"/>
          <w:lang w:val="sr-Cyrl-RS" w:eastAsia="en-US"/>
        </w:rPr>
        <w:t xml:space="preserve"> ТЕ Колубара,3.октобра 146,11563 Велики Црљени</w:t>
      </w:r>
      <w:r w:rsidRPr="001536B8">
        <w:rPr>
          <w:rFonts w:ascii="Arial" w:eastAsia="TimesNewRomanPSMT" w:hAnsi="Arial" w:cs="Arial"/>
          <w:bCs/>
          <w:sz w:val="22"/>
          <w:szCs w:val="22"/>
          <w:lang w:val="en-US" w:eastAsia="en-US"/>
        </w:rPr>
        <w:t xml:space="preserve"> </w:t>
      </w:r>
      <w:r w:rsidRPr="001536B8">
        <w:rPr>
          <w:rFonts w:ascii="Arial" w:hAnsi="Arial" w:cs="Arial"/>
          <w:b/>
          <w:sz w:val="22"/>
          <w:szCs w:val="22"/>
          <w:lang w:val="en-US" w:eastAsia="en-US"/>
        </w:rPr>
        <w:t xml:space="preserve">и доставља се лично или поштом на адресу: </w:t>
      </w:r>
    </w:p>
    <w:p w:rsidR="001536B8" w:rsidRPr="001536B8" w:rsidRDefault="00346867" w:rsidP="001536B8">
      <w:pPr>
        <w:spacing w:before="120" w:line="100" w:lineRule="atLeast"/>
        <w:jc w:val="center"/>
        <w:rPr>
          <w:rFonts w:ascii="Arial" w:eastAsia="Arial Unicode MS" w:hAnsi="Arial" w:cs="Arial"/>
          <w:b/>
          <w:kern w:val="1"/>
          <w:sz w:val="22"/>
          <w:szCs w:val="22"/>
          <w:highlight w:val="yellow"/>
          <w:lang w:val="en-US"/>
        </w:rPr>
      </w:pPr>
      <w:r>
        <w:rPr>
          <w:rFonts w:ascii="Arial" w:hAnsi="Arial" w:cs="Arial"/>
          <w:b/>
          <w:sz w:val="22"/>
          <w:szCs w:val="22"/>
          <w:lang w:val="sr-Cyrl-RS" w:eastAsia="en-US"/>
        </w:rPr>
        <w:t xml:space="preserve">ЈП </w:t>
      </w:r>
      <w:r w:rsidR="001536B8" w:rsidRPr="001536B8">
        <w:rPr>
          <w:rFonts w:ascii="Arial" w:hAnsi="Arial" w:cs="Arial"/>
          <w:b/>
          <w:sz w:val="22"/>
          <w:szCs w:val="22"/>
          <w:lang w:val="sr-Cyrl-RS" w:eastAsia="en-US"/>
        </w:rPr>
        <w:t xml:space="preserve">ЕПС </w:t>
      </w:r>
      <w:r w:rsidR="001536B8" w:rsidRPr="001536B8">
        <w:rPr>
          <w:rFonts w:ascii="Arial" w:hAnsi="Arial" w:cs="Arial"/>
          <w:b/>
          <w:sz w:val="22"/>
          <w:szCs w:val="22"/>
          <w:lang w:val="en-US" w:eastAsia="en-US"/>
        </w:rPr>
        <w:t xml:space="preserve">огранак ТЕНТ, Улица Богољуба Урошевића Црног 44., 11500 Обреновац </w:t>
      </w:r>
      <w:r w:rsidR="001536B8" w:rsidRPr="001536B8">
        <w:rPr>
          <w:rFonts w:ascii="Arial" w:hAnsi="Arial" w:cs="Arial"/>
          <w:b/>
          <w:sz w:val="22"/>
          <w:szCs w:val="22"/>
          <w:lang w:val="sr-Cyrl-RS" w:eastAsia="en-US"/>
        </w:rPr>
        <w:t>-</w:t>
      </w:r>
      <w:r w:rsidR="001536B8" w:rsidRPr="001536B8">
        <w:rPr>
          <w:rFonts w:ascii="Arial" w:eastAsia="TimesNewRomanPSMT" w:hAnsi="Arial" w:cs="Arial"/>
          <w:b/>
          <w:bCs/>
          <w:sz w:val="22"/>
          <w:szCs w:val="22"/>
          <w:lang w:val="sr-Cyrl-RS" w:eastAsia="en-US"/>
        </w:rPr>
        <w:t>ТЕ Колубара,3.октобра 146,11563 Велики Црљени</w:t>
      </w:r>
    </w:p>
    <w:p w:rsidR="001536B8" w:rsidRDefault="001536B8" w:rsidP="001536B8">
      <w:pPr>
        <w:suppressAutoHyphens w:val="0"/>
        <w:spacing w:before="120"/>
        <w:ind w:left="-360" w:right="-19"/>
        <w:jc w:val="center"/>
        <w:outlineLvl w:val="0"/>
        <w:rPr>
          <w:rFonts w:ascii="Arial" w:hAnsi="Arial" w:cs="Arial"/>
          <w:b/>
          <w:sz w:val="22"/>
          <w:szCs w:val="22"/>
          <w:lang w:val="sr-Cyrl-RS" w:eastAsia="en-US"/>
        </w:rPr>
      </w:pPr>
      <w:r w:rsidRPr="001536B8">
        <w:rPr>
          <w:rFonts w:ascii="Arial" w:hAnsi="Arial"/>
          <w:sz w:val="22"/>
          <w:szCs w:val="22"/>
          <w:lang w:val="en-US" w:eastAsia="en-US"/>
        </w:rPr>
        <w:t>са назнаком:</w:t>
      </w:r>
      <w:r w:rsidRPr="001536B8">
        <w:rPr>
          <w:rFonts w:ascii="Arial" w:hAnsi="Arial"/>
          <w:b/>
          <w:sz w:val="22"/>
          <w:szCs w:val="22"/>
          <w:lang w:val="en-US" w:eastAsia="en-US"/>
        </w:rPr>
        <w:t xml:space="preserve"> Средство финансијског обезбеђења за ЈН бр.</w:t>
      </w:r>
      <w:r w:rsidRPr="001536B8">
        <w:rPr>
          <w:rFonts w:ascii="Arial" w:hAnsi="Arial"/>
          <w:sz w:val="22"/>
          <w:szCs w:val="22"/>
          <w:lang w:val="en-US" w:eastAsia="en-US"/>
        </w:rPr>
        <w:t xml:space="preserve"> </w:t>
      </w:r>
      <w:r w:rsidRPr="001536B8">
        <w:rPr>
          <w:rFonts w:ascii="Arial" w:hAnsi="Arial" w:cs="Arial"/>
          <w:b/>
          <w:sz w:val="22"/>
          <w:szCs w:val="22"/>
          <w:lang w:eastAsia="en-US"/>
        </w:rPr>
        <w:t>3000/0778/2016(459/2016)</w:t>
      </w:r>
    </w:p>
    <w:p w:rsidR="00206644" w:rsidRPr="00206644" w:rsidRDefault="00206644" w:rsidP="001536B8">
      <w:pPr>
        <w:suppressAutoHyphens w:val="0"/>
        <w:spacing w:before="120"/>
        <w:ind w:left="-360" w:right="-19"/>
        <w:jc w:val="center"/>
        <w:outlineLvl w:val="0"/>
        <w:rPr>
          <w:rFonts w:ascii="Arial" w:hAnsi="Arial" w:cs="Arial"/>
          <w:b/>
          <w:sz w:val="22"/>
          <w:szCs w:val="22"/>
          <w:lang w:val="sr-Cyrl-RS" w:eastAsia="en-US"/>
        </w:rPr>
      </w:pPr>
    </w:p>
    <w:p w:rsidR="00CF7C2B" w:rsidRPr="00CF7C2B" w:rsidRDefault="00CF7C2B" w:rsidP="00CF7C2B">
      <w:pPr>
        <w:rPr>
          <w:rFonts w:ascii="Arial" w:hAnsi="Arial" w:cs="Arial"/>
          <w:sz w:val="22"/>
          <w:szCs w:val="22"/>
          <w:lang w:val="sr-Cyrl-RS"/>
        </w:rPr>
      </w:pPr>
    </w:p>
    <w:p w:rsidR="00CF7C2B" w:rsidRPr="00CF7C2B" w:rsidRDefault="00CF7C2B" w:rsidP="00CF7C2B">
      <w:pPr>
        <w:rPr>
          <w:rFonts w:ascii="Arial" w:hAnsi="Arial" w:cs="Arial"/>
          <w:b/>
          <w:sz w:val="22"/>
          <w:szCs w:val="22"/>
          <w:u w:val="single"/>
          <w:lang w:val="sr-Cyrl-RS"/>
        </w:rPr>
      </w:pPr>
      <w:r w:rsidRPr="00CF7C2B">
        <w:rPr>
          <w:rFonts w:ascii="Arial" w:hAnsi="Arial" w:cs="Arial"/>
          <w:b/>
          <w:sz w:val="22"/>
          <w:szCs w:val="22"/>
          <w:u w:val="single"/>
          <w:lang w:val="sr-Cyrl-RS"/>
        </w:rPr>
        <w:t>И САДА ГЛАСИ:</w:t>
      </w:r>
    </w:p>
    <w:p w:rsidR="00CF7C2B" w:rsidRPr="00CF7C2B" w:rsidRDefault="00CF7C2B" w:rsidP="00CF7C2B">
      <w:pPr>
        <w:keepNext/>
        <w:numPr>
          <w:ilvl w:val="1"/>
          <w:numId w:val="14"/>
        </w:numPr>
        <w:tabs>
          <w:tab w:val="left" w:pos="567"/>
        </w:tabs>
        <w:suppressAutoHyphens w:val="0"/>
        <w:spacing w:before="120" w:after="200" w:line="276" w:lineRule="auto"/>
        <w:jc w:val="both"/>
        <w:outlineLvl w:val="1"/>
        <w:rPr>
          <w:rFonts w:ascii="Arial" w:hAnsi="Arial" w:cs="Arial"/>
          <w:b/>
          <w:sz w:val="22"/>
          <w:szCs w:val="22"/>
          <w:lang w:val="en-US" w:eastAsia="en-US"/>
        </w:rPr>
      </w:pPr>
      <w:r w:rsidRPr="00CF7C2B">
        <w:rPr>
          <w:rFonts w:ascii="Arial" w:hAnsi="Arial" w:cs="Arial"/>
          <w:b/>
          <w:sz w:val="22"/>
          <w:szCs w:val="22"/>
          <w:lang w:val="en-US" w:eastAsia="en-US"/>
        </w:rPr>
        <w:t>Средства финансијског обезбеђења</w:t>
      </w:r>
    </w:p>
    <w:p w:rsidR="00CF7C2B" w:rsidRPr="00CF7C2B" w:rsidRDefault="00CF7C2B" w:rsidP="00CF7C2B">
      <w:pPr>
        <w:suppressAutoHyphens w:val="0"/>
        <w:spacing w:before="120"/>
        <w:jc w:val="both"/>
        <w:rPr>
          <w:rFonts w:ascii="Arial" w:hAnsi="Arial" w:cs="Arial"/>
          <w:bCs/>
          <w:sz w:val="22"/>
          <w:szCs w:val="22"/>
          <w:lang w:val="en-US" w:eastAsia="en-US"/>
        </w:rPr>
      </w:pPr>
      <w:r w:rsidRPr="00CF7C2B">
        <w:rPr>
          <w:rFonts w:ascii="Arial" w:hAnsi="Arial" w:cs="Arial"/>
          <w:b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F7C2B" w:rsidRPr="00CF7C2B" w:rsidRDefault="00CF7C2B" w:rsidP="00CF7C2B">
      <w:pPr>
        <w:suppressAutoHyphens w:val="0"/>
        <w:spacing w:before="120"/>
        <w:jc w:val="both"/>
        <w:rPr>
          <w:rFonts w:ascii="Arial" w:hAnsi="Arial" w:cs="Arial"/>
          <w:bCs/>
          <w:sz w:val="22"/>
          <w:szCs w:val="22"/>
          <w:lang w:val="en-US" w:eastAsia="en-US"/>
        </w:rPr>
      </w:pPr>
      <w:r w:rsidRPr="00CF7C2B">
        <w:rPr>
          <w:rFonts w:ascii="Arial" w:hAnsi="Arial" w:cs="Arial"/>
          <w:bCs/>
          <w:sz w:val="22"/>
          <w:szCs w:val="22"/>
          <w:lang w:val="en-US" w:eastAsia="en-US"/>
        </w:rPr>
        <w:t>Члан групе понуђача може бити налогодавац средства финансијског обезбеђења.</w:t>
      </w:r>
    </w:p>
    <w:p w:rsidR="00CF7C2B" w:rsidRPr="00CF7C2B" w:rsidRDefault="00CF7C2B" w:rsidP="00CF7C2B">
      <w:pPr>
        <w:suppressAutoHyphens w:val="0"/>
        <w:spacing w:before="120"/>
        <w:jc w:val="both"/>
        <w:rPr>
          <w:rFonts w:ascii="Arial" w:hAnsi="Arial" w:cs="Arial"/>
          <w:bCs/>
          <w:sz w:val="22"/>
          <w:szCs w:val="22"/>
          <w:lang w:val="en-US" w:eastAsia="en-US"/>
        </w:rPr>
      </w:pPr>
      <w:r w:rsidRPr="00CF7C2B">
        <w:rPr>
          <w:rFonts w:ascii="Arial" w:hAnsi="Arial" w:cs="Arial"/>
          <w:bCs/>
          <w:sz w:val="22"/>
          <w:szCs w:val="22"/>
          <w:lang w:val="en-US" w:eastAsia="en-US"/>
        </w:rPr>
        <w:t>Средства финансијског обезбеђења морају да буду у валути у којој је и понуда.</w:t>
      </w:r>
    </w:p>
    <w:p w:rsidR="00CF7C2B" w:rsidRPr="00CF7C2B" w:rsidRDefault="00CF7C2B" w:rsidP="00CF7C2B">
      <w:pPr>
        <w:suppressAutoHyphens w:val="0"/>
        <w:spacing w:before="120"/>
        <w:jc w:val="both"/>
        <w:rPr>
          <w:rFonts w:ascii="Arial" w:hAnsi="Arial" w:cs="Arial"/>
          <w:bCs/>
          <w:sz w:val="22"/>
          <w:szCs w:val="22"/>
          <w:lang w:val="en-US" w:eastAsia="en-US"/>
        </w:rPr>
      </w:pPr>
      <w:r w:rsidRPr="00CF7C2B">
        <w:rPr>
          <w:rFonts w:ascii="Arial" w:hAnsi="Arial" w:cs="Arial"/>
          <w:bCs/>
          <w:sz w:val="22"/>
          <w:szCs w:val="22"/>
          <w:lang w:val="en-US" w:eastAsia="en-US"/>
        </w:rPr>
        <w:t xml:space="preserve">Ако се за време трајања уговора промене рокови за извршење уговорне обавезе, важност  СФО мора се продужити. </w:t>
      </w:r>
    </w:p>
    <w:p w:rsidR="00CF7C2B" w:rsidRPr="00CF7C2B" w:rsidRDefault="00CF7C2B" w:rsidP="00CF7C2B">
      <w:pPr>
        <w:suppressAutoHyphens w:val="0"/>
        <w:spacing w:before="120"/>
        <w:jc w:val="both"/>
        <w:rPr>
          <w:rFonts w:ascii="Arial" w:hAnsi="Arial" w:cs="Arial"/>
          <w:bCs/>
          <w:sz w:val="22"/>
          <w:szCs w:val="22"/>
          <w:lang w:val="en-US" w:eastAsia="en-US"/>
        </w:rPr>
      </w:pPr>
    </w:p>
    <w:p w:rsidR="00CF7C2B" w:rsidRPr="00CF7C2B" w:rsidRDefault="00CF7C2B" w:rsidP="00CF7C2B">
      <w:pPr>
        <w:suppressAutoHyphens w:val="0"/>
        <w:spacing w:before="120"/>
        <w:jc w:val="both"/>
        <w:rPr>
          <w:rFonts w:ascii="Arial" w:hAnsi="Arial" w:cs="Arial"/>
          <w:b/>
          <w:bCs/>
          <w:sz w:val="22"/>
          <w:szCs w:val="22"/>
          <w:lang w:val="en-US" w:eastAsia="en-US"/>
        </w:rPr>
      </w:pPr>
      <w:r w:rsidRPr="00CF7C2B">
        <w:rPr>
          <w:rFonts w:ascii="Arial" w:hAnsi="Arial" w:cs="Arial"/>
          <w:b/>
          <w:bCs/>
          <w:sz w:val="22"/>
          <w:szCs w:val="22"/>
          <w:lang w:val="en-US" w:eastAsia="en-US"/>
        </w:rPr>
        <w:lastRenderedPageBreak/>
        <w:t>6.17.1. Средство обезбеђења за озбиљност понуде</w:t>
      </w:r>
    </w:p>
    <w:p w:rsidR="00CF7C2B" w:rsidRPr="00CF7C2B" w:rsidRDefault="00CF7C2B" w:rsidP="00CF7C2B">
      <w:pPr>
        <w:suppressAutoHyphens w:val="0"/>
        <w:spacing w:before="120"/>
        <w:jc w:val="both"/>
        <w:rPr>
          <w:rFonts w:ascii="Arial" w:hAnsi="Arial" w:cs="Arial"/>
          <w:bCs/>
          <w:sz w:val="22"/>
          <w:szCs w:val="22"/>
          <w:lang w:val="en-US" w:eastAsia="en-US"/>
        </w:rPr>
      </w:pPr>
      <w:r w:rsidRPr="00CF7C2B">
        <w:rPr>
          <w:rFonts w:ascii="Arial" w:hAnsi="Arial" w:cs="Arial"/>
          <w:bCs/>
          <w:sz w:val="22"/>
          <w:szCs w:val="22"/>
          <w:lang w:val="en-US" w:eastAsia="en-US"/>
        </w:rPr>
        <w:t>Рок важења средства обезбеђења за озбиљност понуде мора да буде минимум 30 календарских дана дужи од рока важења понуде (опција понуде).</w:t>
      </w:r>
    </w:p>
    <w:p w:rsidR="00CF7C2B" w:rsidRPr="00CF7C2B" w:rsidRDefault="00CF7C2B" w:rsidP="00CF7C2B">
      <w:pPr>
        <w:suppressAutoHyphens w:val="0"/>
        <w:spacing w:before="120"/>
        <w:jc w:val="both"/>
        <w:rPr>
          <w:rFonts w:ascii="Arial" w:hAnsi="Arial" w:cs="Arial"/>
          <w:bCs/>
          <w:sz w:val="22"/>
          <w:szCs w:val="22"/>
          <w:lang w:val="en-US" w:eastAsia="en-US"/>
        </w:rPr>
      </w:pPr>
      <w:r w:rsidRPr="00CF7C2B">
        <w:rPr>
          <w:rFonts w:ascii="Arial" w:hAnsi="Arial" w:cs="Arial"/>
          <w:bCs/>
          <w:sz w:val="22"/>
          <w:szCs w:val="22"/>
          <w:lang w:val="en-US" w:eastAsia="en-US"/>
        </w:rPr>
        <w:t>Износ средства обезбеђења за озбиљност понуде је 2% вредности понуде без ПДВ.</w:t>
      </w:r>
    </w:p>
    <w:p w:rsidR="00CF7C2B" w:rsidRPr="00CF7C2B" w:rsidRDefault="00CF7C2B" w:rsidP="00CF7C2B">
      <w:pPr>
        <w:suppressAutoHyphens w:val="0"/>
        <w:spacing w:before="120"/>
        <w:jc w:val="both"/>
        <w:rPr>
          <w:rFonts w:ascii="Arial" w:hAnsi="Arial" w:cs="Arial"/>
          <w:bCs/>
          <w:sz w:val="22"/>
          <w:szCs w:val="22"/>
          <w:lang w:val="en-US" w:eastAsia="en-US"/>
        </w:rPr>
      </w:pPr>
      <w:r w:rsidRPr="00CF7C2B">
        <w:rPr>
          <w:rFonts w:ascii="Arial" w:hAnsi="Arial" w:cs="Arial"/>
          <w:bCs/>
          <w:sz w:val="22"/>
          <w:szCs w:val="22"/>
          <w:lang w:val="en-US" w:eastAsia="en-US"/>
        </w:rPr>
        <w:t>Основи за наплату средства обезбеђења за озбиљност понуде су:</w:t>
      </w:r>
    </w:p>
    <w:p w:rsidR="00CF7C2B" w:rsidRPr="00CF7C2B" w:rsidRDefault="00CF7C2B" w:rsidP="00CF7C2B">
      <w:pPr>
        <w:suppressAutoHyphens w:val="0"/>
        <w:spacing w:before="120"/>
        <w:jc w:val="both"/>
        <w:rPr>
          <w:rFonts w:ascii="Arial" w:hAnsi="Arial" w:cs="Arial"/>
          <w:bCs/>
          <w:sz w:val="22"/>
          <w:szCs w:val="22"/>
          <w:lang w:val="en-US" w:eastAsia="en-US"/>
        </w:rPr>
      </w:pPr>
      <w:r w:rsidRPr="00CF7C2B">
        <w:rPr>
          <w:rFonts w:ascii="Arial" w:hAnsi="Arial" w:cs="Arial"/>
          <w:bCs/>
          <w:sz w:val="22"/>
          <w:szCs w:val="22"/>
          <w:lang w:val="en-US" w:eastAsia="en-US"/>
        </w:rPr>
        <w:t>- уколико понуђач након истека рока за подношење понуда повуче, опозове или измени своју понуду;</w:t>
      </w:r>
    </w:p>
    <w:p w:rsidR="00CF7C2B" w:rsidRPr="00CF7C2B" w:rsidRDefault="00CF7C2B" w:rsidP="00CF7C2B">
      <w:pPr>
        <w:suppressAutoHyphens w:val="0"/>
        <w:spacing w:before="120"/>
        <w:jc w:val="both"/>
        <w:rPr>
          <w:rFonts w:ascii="Arial" w:hAnsi="Arial" w:cs="Arial"/>
          <w:bCs/>
          <w:sz w:val="22"/>
          <w:szCs w:val="22"/>
          <w:lang w:val="en-US" w:eastAsia="en-US"/>
        </w:rPr>
      </w:pPr>
      <w:r w:rsidRPr="00CF7C2B">
        <w:rPr>
          <w:rFonts w:ascii="Arial" w:hAnsi="Arial" w:cs="Arial"/>
          <w:bCs/>
          <w:sz w:val="22"/>
          <w:szCs w:val="22"/>
          <w:lang w:val="en-US" w:eastAsia="en-US"/>
        </w:rPr>
        <w:t>- уколико понуђач коме је додељен уговор благовремено не потпише уговор о јавној набавци;</w:t>
      </w:r>
    </w:p>
    <w:p w:rsidR="00CF7C2B" w:rsidRPr="00CF7C2B" w:rsidRDefault="00CF7C2B" w:rsidP="00CF7C2B">
      <w:pPr>
        <w:suppressAutoHyphens w:val="0"/>
        <w:spacing w:before="120"/>
        <w:jc w:val="both"/>
        <w:rPr>
          <w:rFonts w:ascii="Arial" w:hAnsi="Arial" w:cs="Arial"/>
          <w:bCs/>
          <w:sz w:val="22"/>
          <w:szCs w:val="22"/>
          <w:lang w:val="sr-Cyrl-RS" w:eastAsia="en-US"/>
        </w:rPr>
      </w:pPr>
      <w:r w:rsidRPr="00CF7C2B">
        <w:rPr>
          <w:rFonts w:ascii="Arial" w:hAnsi="Arial" w:cs="Arial"/>
          <w:bCs/>
          <w:sz w:val="22"/>
          <w:szCs w:val="22"/>
          <w:lang w:val="en-US" w:eastAsia="en-US"/>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F7C2B" w:rsidRPr="00CF7C2B" w:rsidRDefault="00CF7C2B" w:rsidP="00CF7C2B">
      <w:pPr>
        <w:suppressAutoHyphens w:val="0"/>
        <w:spacing w:before="120"/>
        <w:jc w:val="both"/>
        <w:rPr>
          <w:rFonts w:ascii="Arial" w:hAnsi="Arial" w:cs="Arial"/>
          <w:bCs/>
          <w:sz w:val="22"/>
          <w:szCs w:val="22"/>
          <w:lang w:val="sr-Cyrl-RS" w:eastAsia="en-US"/>
        </w:rPr>
      </w:pPr>
      <w:r w:rsidRPr="00CF7C2B">
        <w:rPr>
          <w:rFonts w:ascii="Arial" w:hAnsi="Arial" w:cs="Arial"/>
          <w:bCs/>
          <w:sz w:val="22"/>
          <w:szCs w:val="22"/>
          <w:lang w:val="sr-Cyrl-RS" w:eastAsia="en-US"/>
        </w:rPr>
        <w:t xml:space="preserve">Као средство обезбеђења за озбиљност понуде за предметну  јавну  набавку одређује се </w:t>
      </w:r>
      <w:r w:rsidRPr="00CF7C2B">
        <w:rPr>
          <w:rFonts w:ascii="Arial" w:hAnsi="Arial" w:cs="Arial"/>
          <w:b/>
          <w:bCs/>
          <w:sz w:val="22"/>
          <w:szCs w:val="22"/>
          <w:lang w:val="sr-Cyrl-RS" w:eastAsia="en-US"/>
        </w:rPr>
        <w:t>Банкарска гаранција</w:t>
      </w:r>
      <w:r w:rsidRPr="00CF7C2B">
        <w:rPr>
          <w:rFonts w:ascii="Arial" w:hAnsi="Arial" w:cs="Arial"/>
          <w:bCs/>
          <w:sz w:val="22"/>
          <w:szCs w:val="22"/>
          <w:lang w:val="sr-Cyrl-RS" w:eastAsia="en-US"/>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p>
    <w:p w:rsidR="00CF7C2B" w:rsidRPr="00CF7C2B" w:rsidRDefault="00CF7C2B" w:rsidP="00CF7C2B">
      <w:pPr>
        <w:suppressAutoHyphens w:val="0"/>
        <w:spacing w:before="120"/>
        <w:jc w:val="both"/>
        <w:rPr>
          <w:rFonts w:ascii="Arial" w:hAnsi="Arial" w:cs="Arial"/>
          <w:sz w:val="22"/>
          <w:szCs w:val="22"/>
          <w:lang w:val="sr-Cyrl-RS" w:eastAsia="en-US"/>
        </w:rPr>
      </w:pPr>
      <w:r w:rsidRPr="00CF7C2B">
        <w:rPr>
          <w:rFonts w:ascii="Arial" w:hAnsi="Arial" w:cs="Arial"/>
          <w:sz w:val="22"/>
          <w:szCs w:val="22"/>
          <w:lang w:val="en-US" w:eastAsia="en-US"/>
        </w:rPr>
        <w:t>Понуђач је дужан да достави следећа средства финансијског обезбеђења:</w:t>
      </w:r>
    </w:p>
    <w:p w:rsidR="00CF7C2B" w:rsidRPr="00CF7C2B" w:rsidRDefault="00CF7C2B" w:rsidP="00CF7C2B">
      <w:pPr>
        <w:suppressAutoHyphens w:val="0"/>
        <w:jc w:val="both"/>
        <w:rPr>
          <w:rFonts w:ascii="Arial" w:hAnsi="Arial" w:cs="Arial"/>
          <w:color w:val="00B0F0"/>
          <w:sz w:val="22"/>
          <w:szCs w:val="22"/>
          <w:lang w:val="ru-RU" w:eastAsia="en-US"/>
        </w:rPr>
      </w:pPr>
    </w:p>
    <w:p w:rsidR="00CF7C2B" w:rsidRPr="00CF7C2B" w:rsidRDefault="00CF7C2B" w:rsidP="00CF7C2B">
      <w:pPr>
        <w:tabs>
          <w:tab w:val="center" w:pos="4514"/>
        </w:tabs>
        <w:suppressAutoHyphens w:val="0"/>
        <w:contextualSpacing/>
        <w:jc w:val="both"/>
        <w:rPr>
          <w:rFonts w:ascii="Arial" w:eastAsia="Calibri" w:hAnsi="Arial" w:cs="Arial"/>
          <w:b/>
          <w:sz w:val="22"/>
          <w:szCs w:val="22"/>
          <w:u w:val="single"/>
          <w:lang w:val="en-US" w:eastAsia="en-US"/>
        </w:rPr>
      </w:pPr>
      <w:r w:rsidRPr="00CF7C2B">
        <w:rPr>
          <w:rFonts w:ascii="Arial" w:eastAsia="Calibri" w:hAnsi="Arial" w:cs="Arial"/>
          <w:b/>
          <w:sz w:val="22"/>
          <w:szCs w:val="22"/>
          <w:u w:val="single"/>
          <w:lang w:val="en-US" w:eastAsia="en-US"/>
        </w:rPr>
        <w:t>У понуди:</w:t>
      </w:r>
    </w:p>
    <w:p w:rsidR="00CF7C2B" w:rsidRPr="00CF7C2B" w:rsidRDefault="00CF7C2B" w:rsidP="00CF7C2B">
      <w:pPr>
        <w:tabs>
          <w:tab w:val="left" w:pos="567"/>
          <w:tab w:val="left" w:pos="851"/>
        </w:tabs>
        <w:suppressAutoHyphens w:val="0"/>
        <w:ind w:left="851"/>
        <w:jc w:val="both"/>
        <w:outlineLvl w:val="2"/>
        <w:rPr>
          <w:rFonts w:ascii="Arial" w:hAnsi="Arial" w:cs="Arial"/>
          <w:b/>
          <w:sz w:val="22"/>
          <w:szCs w:val="22"/>
          <w:lang w:val="en-US" w:eastAsia="en-US"/>
        </w:rPr>
      </w:pPr>
    </w:p>
    <w:p w:rsidR="00CF7C2B" w:rsidRPr="00CF7C2B" w:rsidRDefault="00CF7C2B" w:rsidP="00CF7C2B">
      <w:pPr>
        <w:tabs>
          <w:tab w:val="left" w:pos="567"/>
          <w:tab w:val="left" w:pos="851"/>
        </w:tabs>
        <w:suppressAutoHyphens w:val="0"/>
        <w:ind w:left="851"/>
        <w:jc w:val="both"/>
        <w:outlineLvl w:val="2"/>
        <w:rPr>
          <w:rFonts w:ascii="Arial" w:hAnsi="Arial" w:cs="Arial"/>
          <w:b/>
          <w:sz w:val="22"/>
          <w:szCs w:val="22"/>
          <w:lang w:val="en-US" w:eastAsia="en-US"/>
        </w:rPr>
      </w:pPr>
      <w:r w:rsidRPr="00CF7C2B">
        <w:rPr>
          <w:rFonts w:ascii="Arial" w:hAnsi="Arial" w:cs="Arial"/>
          <w:b/>
          <w:sz w:val="22"/>
          <w:szCs w:val="22"/>
          <w:lang w:val="en-US" w:eastAsia="en-US"/>
        </w:rPr>
        <w:t>Банкарска гаранција за озбиљност понуде</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 xml:space="preserve">Понуђач доставља оригинал банкарску гаранцију за озбиљност понуде у висини од </w:t>
      </w:r>
      <w:r w:rsidRPr="00CF7C2B">
        <w:rPr>
          <w:rFonts w:ascii="Arial" w:hAnsi="Arial" w:cs="Arial"/>
          <w:sz w:val="22"/>
          <w:szCs w:val="22"/>
          <w:lang w:val="sr-Cyrl-RS" w:eastAsia="en-US"/>
        </w:rPr>
        <w:t>2</w:t>
      </w:r>
      <w:r w:rsidRPr="00CF7C2B">
        <w:rPr>
          <w:rFonts w:ascii="Arial" w:hAnsi="Arial" w:cs="Arial"/>
          <w:sz w:val="22"/>
          <w:szCs w:val="22"/>
          <w:lang w:val="en-US" w:eastAsia="en-US"/>
        </w:rPr>
        <w:t>% вредности понудe, без ПДВ.</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 xml:space="preserve">Наручилац ће уновчити гаранцију за озбиљност понуде дату уз понуду уколико: </w:t>
      </w:r>
    </w:p>
    <w:p w:rsidR="00CF7C2B" w:rsidRPr="00CF7C2B" w:rsidRDefault="00CF7C2B" w:rsidP="00CF7C2B">
      <w:pPr>
        <w:numPr>
          <w:ilvl w:val="0"/>
          <w:numId w:val="10"/>
        </w:numPr>
        <w:suppressAutoHyphens w:val="0"/>
        <w:spacing w:before="120" w:after="200" w:line="276" w:lineRule="auto"/>
        <w:ind w:left="993" w:hanging="142"/>
        <w:jc w:val="both"/>
        <w:rPr>
          <w:rFonts w:ascii="Arial" w:hAnsi="Arial" w:cs="Arial"/>
          <w:sz w:val="22"/>
          <w:szCs w:val="22"/>
          <w:lang w:val="en-US" w:eastAsia="en-US"/>
        </w:rPr>
      </w:pPr>
      <w:r w:rsidRPr="00CF7C2B">
        <w:rPr>
          <w:rFonts w:ascii="Arial" w:hAnsi="Arial" w:cs="Arial"/>
          <w:sz w:val="22"/>
          <w:szCs w:val="22"/>
          <w:lang w:val="en-US" w:eastAsia="en-US"/>
        </w:rPr>
        <w:t>понуђач након истека рока за подношење понуда повуче, опозове или измени своју понуду или</w:t>
      </w:r>
    </w:p>
    <w:p w:rsidR="00CF7C2B" w:rsidRPr="00CF7C2B" w:rsidRDefault="00CF7C2B" w:rsidP="00CF7C2B">
      <w:pPr>
        <w:numPr>
          <w:ilvl w:val="0"/>
          <w:numId w:val="10"/>
        </w:numPr>
        <w:suppressAutoHyphens w:val="0"/>
        <w:spacing w:before="120" w:after="200" w:line="276" w:lineRule="auto"/>
        <w:ind w:left="993" w:hanging="142"/>
        <w:jc w:val="both"/>
        <w:rPr>
          <w:rFonts w:ascii="Arial" w:hAnsi="Arial" w:cs="Arial"/>
          <w:sz w:val="22"/>
          <w:szCs w:val="22"/>
          <w:lang w:val="en-US" w:eastAsia="en-US"/>
        </w:rPr>
      </w:pPr>
      <w:r w:rsidRPr="00CF7C2B">
        <w:rPr>
          <w:rFonts w:ascii="Arial" w:hAnsi="Arial" w:cs="Arial"/>
          <w:sz w:val="22"/>
          <w:szCs w:val="22"/>
          <w:lang w:val="en-US" w:eastAsia="en-US"/>
        </w:rPr>
        <w:t xml:space="preserve">понуђач коме је додељен уговор благовремено не потпише уговор о јавној набавци или </w:t>
      </w:r>
    </w:p>
    <w:p w:rsidR="00CF7C2B" w:rsidRPr="00CF7C2B" w:rsidRDefault="00CF7C2B" w:rsidP="00CF7C2B">
      <w:pPr>
        <w:numPr>
          <w:ilvl w:val="0"/>
          <w:numId w:val="10"/>
        </w:numPr>
        <w:suppressAutoHyphens w:val="0"/>
        <w:spacing w:before="120" w:after="200" w:line="276" w:lineRule="auto"/>
        <w:ind w:left="993" w:hanging="142"/>
        <w:jc w:val="both"/>
        <w:rPr>
          <w:rFonts w:ascii="Arial" w:hAnsi="Arial" w:cs="Arial"/>
          <w:sz w:val="22"/>
          <w:szCs w:val="22"/>
          <w:lang w:val="en-US" w:eastAsia="en-US"/>
        </w:rPr>
      </w:pPr>
      <w:r w:rsidRPr="00CF7C2B">
        <w:rPr>
          <w:rFonts w:ascii="Arial" w:hAnsi="Arial" w:cs="Arial"/>
          <w:sz w:val="22"/>
          <w:szCs w:val="22"/>
          <w:lang w:val="en-US"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F7C2B" w:rsidRPr="00CF7C2B" w:rsidRDefault="00CF7C2B" w:rsidP="00CF7C2B">
      <w:pPr>
        <w:suppressAutoHyphens w:val="0"/>
        <w:spacing w:before="120"/>
        <w:jc w:val="both"/>
        <w:rPr>
          <w:rFonts w:ascii="Arial" w:hAnsi="Arial" w:cs="Arial"/>
          <w:sz w:val="22"/>
          <w:szCs w:val="22"/>
          <w:lang w:val="en-US" w:eastAsia="en-US"/>
        </w:rPr>
      </w:pPr>
      <w:r w:rsidRPr="00CF7C2B">
        <w:rPr>
          <w:rFonts w:ascii="Arial" w:hAnsi="Arial" w:cs="Arial"/>
          <w:sz w:val="22"/>
          <w:szCs w:val="22"/>
          <w:lang w:val="en-US"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F7C2B" w:rsidRPr="00CF7C2B" w:rsidRDefault="00CF7C2B" w:rsidP="00CF7C2B">
      <w:pPr>
        <w:suppressAutoHyphens w:val="0"/>
        <w:spacing w:before="120"/>
        <w:jc w:val="both"/>
        <w:rPr>
          <w:rFonts w:ascii="Arial" w:hAnsi="Arial" w:cs="Arial"/>
          <w:color w:val="00B0F0"/>
          <w:sz w:val="22"/>
          <w:szCs w:val="22"/>
          <w:lang w:val="en-US" w:eastAsia="en-US"/>
        </w:rPr>
      </w:pPr>
      <w:r w:rsidRPr="00CF7C2B">
        <w:rPr>
          <w:rFonts w:ascii="Arial" w:hAnsi="Arial" w:cs="Arial"/>
          <w:sz w:val="22"/>
          <w:szCs w:val="22"/>
          <w:lang w:val="en-US" w:eastAsia="en-US"/>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CF7C2B">
        <w:rPr>
          <w:rFonts w:ascii="Arial" w:hAnsi="Arial" w:cs="Arial"/>
          <w:color w:val="00B0F0"/>
          <w:sz w:val="22"/>
          <w:szCs w:val="22"/>
          <w:lang w:val="en-US" w:eastAsia="en-US"/>
        </w:rPr>
        <w:t>.</w:t>
      </w:r>
    </w:p>
    <w:p w:rsidR="00CF7C2B" w:rsidRPr="00CF7C2B" w:rsidRDefault="00CF7C2B" w:rsidP="00CF7C2B">
      <w:pPr>
        <w:tabs>
          <w:tab w:val="left" w:pos="1786"/>
        </w:tabs>
        <w:suppressAutoHyphens w:val="0"/>
        <w:ind w:left="1418" w:right="-6" w:hanging="567"/>
        <w:jc w:val="both"/>
        <w:rPr>
          <w:rFonts w:ascii="Arial" w:hAnsi="Arial" w:cs="Arial"/>
          <w:color w:val="00B0F0"/>
          <w:sz w:val="22"/>
          <w:szCs w:val="22"/>
          <w:lang w:val="en-US" w:eastAsia="en-US"/>
        </w:rPr>
      </w:pPr>
    </w:p>
    <w:p w:rsidR="00CF7C2B" w:rsidRPr="00CF7C2B" w:rsidRDefault="00CF7C2B" w:rsidP="00CF7C2B">
      <w:pPr>
        <w:tabs>
          <w:tab w:val="left" w:pos="567"/>
          <w:tab w:val="left" w:pos="851"/>
        </w:tabs>
        <w:suppressAutoHyphens w:val="0"/>
        <w:ind w:left="851"/>
        <w:jc w:val="both"/>
        <w:outlineLvl w:val="2"/>
        <w:rPr>
          <w:rFonts w:ascii="Arial" w:eastAsia="TimesNewRomanPSMT" w:hAnsi="Arial" w:cs="Arial"/>
          <w:b/>
          <w:bCs/>
          <w:iCs/>
          <w:color w:val="00B0F0"/>
          <w:sz w:val="22"/>
          <w:szCs w:val="22"/>
          <w:lang w:val="en-US" w:eastAsia="en-US"/>
        </w:rPr>
      </w:pPr>
    </w:p>
    <w:p w:rsidR="00CF7C2B" w:rsidRPr="00CF7C2B" w:rsidRDefault="00CF7C2B" w:rsidP="00CF7C2B">
      <w:pPr>
        <w:tabs>
          <w:tab w:val="left" w:pos="567"/>
          <w:tab w:val="left" w:pos="851"/>
        </w:tabs>
        <w:suppressAutoHyphens w:val="0"/>
        <w:ind w:left="851"/>
        <w:jc w:val="both"/>
        <w:outlineLvl w:val="2"/>
        <w:rPr>
          <w:rFonts w:ascii="Arial" w:eastAsia="TimesNewRomanPSMT" w:hAnsi="Arial" w:cs="Arial"/>
          <w:b/>
          <w:bCs/>
          <w:iCs/>
          <w:sz w:val="22"/>
          <w:szCs w:val="22"/>
          <w:lang w:val="en-US" w:eastAsia="en-US"/>
        </w:rPr>
      </w:pPr>
      <w:r w:rsidRPr="00CF7C2B">
        <w:rPr>
          <w:rFonts w:ascii="Arial" w:eastAsia="TimesNewRomanPSMT" w:hAnsi="Arial" w:cs="Arial"/>
          <w:b/>
          <w:bCs/>
          <w:iCs/>
          <w:sz w:val="22"/>
          <w:szCs w:val="22"/>
          <w:lang w:val="en-US" w:eastAsia="en-US"/>
        </w:rPr>
        <w:t>Достављање средстава финансијског обезбеђења</w:t>
      </w:r>
    </w:p>
    <w:p w:rsidR="006613DC" w:rsidRPr="006613DC" w:rsidRDefault="006613DC" w:rsidP="006613DC">
      <w:pPr>
        <w:tabs>
          <w:tab w:val="left" w:pos="567"/>
          <w:tab w:val="left" w:pos="709"/>
        </w:tabs>
        <w:suppressAutoHyphens w:val="0"/>
        <w:spacing w:before="120" w:after="120"/>
        <w:jc w:val="both"/>
        <w:rPr>
          <w:rFonts w:ascii="Arial" w:eastAsia="TimesNewRomanPSMT" w:hAnsi="Arial" w:cs="Arial"/>
          <w:bCs/>
          <w:sz w:val="22"/>
          <w:szCs w:val="22"/>
          <w:lang w:val="sr-Cyrl-RS" w:eastAsia="en-US"/>
        </w:rPr>
      </w:pPr>
      <w:r w:rsidRPr="006613DC">
        <w:rPr>
          <w:rFonts w:ascii="Arial" w:eastAsia="TimesNewRomanPSMT" w:hAnsi="Arial" w:cs="Arial"/>
          <w:bCs/>
          <w:sz w:val="22"/>
          <w:szCs w:val="22"/>
          <w:lang w:val="en-US"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sidRPr="006613DC">
        <w:rPr>
          <w:rFonts w:ascii="Arial" w:eastAsia="TimesNewRomanPSMT" w:hAnsi="Arial" w:cs="Arial"/>
          <w:bCs/>
          <w:sz w:val="22"/>
          <w:szCs w:val="22"/>
          <w:lang w:val="sr-Cyrl-RS" w:eastAsia="en-US"/>
        </w:rPr>
        <w:t>-ТЕ Колубара,3.октобра 146,11563 Велики Црљени.</w:t>
      </w:r>
    </w:p>
    <w:p w:rsidR="006613DC" w:rsidRPr="006613DC" w:rsidRDefault="006613DC" w:rsidP="006613DC">
      <w:pPr>
        <w:tabs>
          <w:tab w:val="left" w:pos="567"/>
          <w:tab w:val="left" w:pos="709"/>
        </w:tabs>
        <w:suppressAutoHyphens w:val="0"/>
        <w:spacing w:before="120" w:after="120"/>
        <w:jc w:val="both"/>
        <w:rPr>
          <w:rFonts w:ascii="Arial" w:hAnsi="Arial" w:cs="Arial"/>
          <w:b/>
          <w:sz w:val="22"/>
          <w:szCs w:val="22"/>
          <w:lang w:val="en-US" w:eastAsia="en-US"/>
        </w:rPr>
      </w:pPr>
      <w:r w:rsidRPr="006613DC">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6613DC">
        <w:rPr>
          <w:rFonts w:ascii="Arial" w:eastAsia="TimesNewRomanPSMT" w:hAnsi="Arial" w:cs="Arial"/>
          <w:bCs/>
          <w:sz w:val="22"/>
          <w:szCs w:val="22"/>
          <w:lang w:val="sr-Cyrl-RS" w:eastAsia="en-US"/>
        </w:rPr>
        <w:t xml:space="preserve"> ТЕ Колубара,3.октобра 146,11563 Велики Црљени</w:t>
      </w:r>
      <w:r w:rsidRPr="006613DC">
        <w:rPr>
          <w:rFonts w:ascii="Arial" w:eastAsia="TimesNewRomanPSMT" w:hAnsi="Arial" w:cs="Arial"/>
          <w:bCs/>
          <w:sz w:val="22"/>
          <w:szCs w:val="22"/>
          <w:lang w:val="en-US" w:eastAsia="en-US"/>
        </w:rPr>
        <w:t xml:space="preserve"> </w:t>
      </w:r>
      <w:r w:rsidRPr="006613DC">
        <w:rPr>
          <w:rFonts w:ascii="Arial" w:hAnsi="Arial" w:cs="Arial"/>
          <w:b/>
          <w:sz w:val="22"/>
          <w:szCs w:val="22"/>
          <w:lang w:val="en-US" w:eastAsia="en-US"/>
        </w:rPr>
        <w:t xml:space="preserve">и доставља се лично или поштом на адресу: </w:t>
      </w:r>
    </w:p>
    <w:p w:rsidR="006613DC" w:rsidRPr="006613DC" w:rsidRDefault="006613DC" w:rsidP="006613DC">
      <w:pPr>
        <w:spacing w:before="120" w:line="100" w:lineRule="atLeast"/>
        <w:jc w:val="center"/>
        <w:rPr>
          <w:rFonts w:ascii="Arial" w:eastAsia="Arial Unicode MS" w:hAnsi="Arial" w:cs="Arial"/>
          <w:b/>
          <w:kern w:val="1"/>
          <w:sz w:val="22"/>
          <w:szCs w:val="22"/>
          <w:highlight w:val="yellow"/>
          <w:lang w:val="en-US"/>
        </w:rPr>
      </w:pPr>
      <w:r>
        <w:rPr>
          <w:rFonts w:ascii="Arial" w:hAnsi="Arial" w:cs="Arial"/>
          <w:b/>
          <w:sz w:val="22"/>
          <w:szCs w:val="22"/>
          <w:lang w:val="sr-Cyrl-RS" w:eastAsia="en-US"/>
        </w:rPr>
        <w:t xml:space="preserve">ЈП </w:t>
      </w:r>
      <w:r w:rsidRPr="006613DC">
        <w:rPr>
          <w:rFonts w:ascii="Arial" w:hAnsi="Arial" w:cs="Arial"/>
          <w:b/>
          <w:sz w:val="22"/>
          <w:szCs w:val="22"/>
          <w:lang w:val="sr-Cyrl-RS" w:eastAsia="en-US"/>
        </w:rPr>
        <w:t xml:space="preserve">ЕПС </w:t>
      </w:r>
      <w:r w:rsidRPr="006613DC">
        <w:rPr>
          <w:rFonts w:ascii="Arial" w:hAnsi="Arial" w:cs="Arial"/>
          <w:b/>
          <w:sz w:val="22"/>
          <w:szCs w:val="22"/>
          <w:lang w:val="en-US" w:eastAsia="en-US"/>
        </w:rPr>
        <w:t xml:space="preserve">огранак ТЕНТ, Улица Богољуба Урошевића Црног 44., 11500 Обреновац </w:t>
      </w:r>
      <w:r w:rsidRPr="006613DC">
        <w:rPr>
          <w:rFonts w:ascii="Arial" w:hAnsi="Arial" w:cs="Arial"/>
          <w:b/>
          <w:sz w:val="22"/>
          <w:szCs w:val="22"/>
          <w:lang w:val="sr-Cyrl-RS" w:eastAsia="en-US"/>
        </w:rPr>
        <w:t>-</w:t>
      </w:r>
      <w:r w:rsidRPr="006613DC">
        <w:rPr>
          <w:rFonts w:ascii="Arial" w:eastAsia="TimesNewRomanPSMT" w:hAnsi="Arial" w:cs="Arial"/>
          <w:b/>
          <w:bCs/>
          <w:sz w:val="22"/>
          <w:szCs w:val="22"/>
          <w:lang w:val="sr-Cyrl-RS" w:eastAsia="en-US"/>
        </w:rPr>
        <w:t>ТЕ Колубара,3.октобра 146,11563 Велики Црљени</w:t>
      </w:r>
    </w:p>
    <w:p w:rsidR="006613DC" w:rsidRPr="006613DC" w:rsidRDefault="006613DC" w:rsidP="006613DC">
      <w:pPr>
        <w:suppressAutoHyphens w:val="0"/>
        <w:spacing w:before="120"/>
        <w:ind w:left="-360" w:right="-19"/>
        <w:jc w:val="center"/>
        <w:outlineLvl w:val="0"/>
        <w:rPr>
          <w:rFonts w:ascii="Arial" w:hAnsi="Arial" w:cs="Arial"/>
          <w:b/>
          <w:sz w:val="22"/>
          <w:szCs w:val="22"/>
          <w:lang w:val="sr-Cyrl-RS" w:eastAsia="en-US"/>
        </w:rPr>
      </w:pPr>
      <w:r w:rsidRPr="006613DC">
        <w:rPr>
          <w:rFonts w:ascii="Arial" w:hAnsi="Arial"/>
          <w:sz w:val="22"/>
          <w:szCs w:val="22"/>
          <w:lang w:val="en-US" w:eastAsia="en-US"/>
        </w:rPr>
        <w:t>са назнаком:</w:t>
      </w:r>
      <w:r w:rsidRPr="006613DC">
        <w:rPr>
          <w:rFonts w:ascii="Arial" w:hAnsi="Arial"/>
          <w:b/>
          <w:sz w:val="22"/>
          <w:szCs w:val="22"/>
          <w:lang w:val="en-US" w:eastAsia="en-US"/>
        </w:rPr>
        <w:t xml:space="preserve"> Средство финансијског обезбеђења за ЈН бр.</w:t>
      </w:r>
      <w:r w:rsidRPr="006613DC">
        <w:rPr>
          <w:rFonts w:ascii="Arial" w:hAnsi="Arial"/>
          <w:sz w:val="22"/>
          <w:szCs w:val="22"/>
          <w:lang w:val="en-US" w:eastAsia="en-US"/>
        </w:rPr>
        <w:t xml:space="preserve"> </w:t>
      </w:r>
      <w:r w:rsidRPr="006613DC">
        <w:rPr>
          <w:rFonts w:ascii="Arial" w:hAnsi="Arial" w:cs="Arial"/>
          <w:b/>
          <w:sz w:val="22"/>
          <w:szCs w:val="22"/>
          <w:lang w:eastAsia="en-US"/>
        </w:rPr>
        <w:t>3000/0778/2016(459/2016)</w:t>
      </w:r>
    </w:p>
    <w:p w:rsidR="00CF7C2B" w:rsidRPr="00CF7C2B" w:rsidRDefault="00CF7C2B" w:rsidP="00CF7C2B">
      <w:pPr>
        <w:suppressAutoHyphens w:val="0"/>
        <w:spacing w:before="120"/>
        <w:jc w:val="both"/>
        <w:rPr>
          <w:rFonts w:ascii="Arial" w:hAnsi="Arial"/>
          <w:sz w:val="22"/>
          <w:szCs w:val="22"/>
          <w:lang w:val="en-US" w:eastAsia="en-US"/>
        </w:rPr>
      </w:pPr>
      <w:r w:rsidRPr="00CF7C2B">
        <w:rPr>
          <w:rFonts w:ascii="Arial" w:eastAsia="TimesNewRomanPSMT" w:hAnsi="Arial" w:cs="Arial"/>
          <w:bCs/>
          <w:sz w:val="22"/>
          <w:szCs w:val="22"/>
          <w:lang w:val="en-US" w:eastAsia="en-US"/>
        </w:rPr>
        <w:t>.</w:t>
      </w:r>
    </w:p>
    <w:p w:rsidR="00CF7C2B" w:rsidRPr="00CF7C2B" w:rsidRDefault="00CF7C2B" w:rsidP="00CF7C2B">
      <w:pPr>
        <w:rPr>
          <w:rFonts w:ascii="Arial" w:hAnsi="Arial" w:cs="Arial"/>
          <w:sz w:val="22"/>
          <w:szCs w:val="22"/>
          <w:u w:val="single"/>
          <w:lang w:val="sr-Cyrl-RS"/>
        </w:rPr>
      </w:pPr>
    </w:p>
    <w:p w:rsidR="00CF7C2B" w:rsidRDefault="00CF7C2B" w:rsidP="00CF7C2B">
      <w:pPr>
        <w:rPr>
          <w:rFonts w:ascii="Arial" w:hAnsi="Arial" w:cs="Arial"/>
          <w:sz w:val="22"/>
          <w:szCs w:val="22"/>
          <w:lang w:val="sr-Cyrl-RS"/>
        </w:rPr>
      </w:pPr>
      <w:r w:rsidRPr="00CF7C2B">
        <w:rPr>
          <w:rFonts w:ascii="Arial" w:hAnsi="Arial" w:cs="Arial"/>
          <w:sz w:val="22"/>
          <w:szCs w:val="22"/>
          <w:lang w:val="sr-Cyrl-RS"/>
        </w:rPr>
        <w:t>-</w:t>
      </w:r>
      <w:r w:rsidRPr="00CF7C2B">
        <w:rPr>
          <w:rFonts w:ascii="Arial" w:hAnsi="Arial" w:cs="Arial"/>
          <w:sz w:val="22"/>
          <w:szCs w:val="22"/>
          <w:lang w:val="sr-Cyrl-RS"/>
        </w:rPr>
        <w:tab/>
        <w:t xml:space="preserve">У делу 7. </w:t>
      </w:r>
      <w:r w:rsidRPr="00CF7C2B">
        <w:rPr>
          <w:rFonts w:ascii="Arial" w:hAnsi="Arial" w:cs="Arial"/>
          <w:sz w:val="22"/>
          <w:szCs w:val="22"/>
          <w:lang w:val="sr-Cyrl-RS"/>
        </w:rPr>
        <w:tab/>
        <w:t xml:space="preserve">ОБРАСЦИ Конкурсне документације, </w:t>
      </w:r>
    </w:p>
    <w:p w:rsidR="00D17BE9" w:rsidRPr="00CF7C2B" w:rsidRDefault="00D17BE9" w:rsidP="00CF7C2B">
      <w:pPr>
        <w:rPr>
          <w:rFonts w:ascii="Arial" w:hAnsi="Arial" w:cs="Arial"/>
          <w:sz w:val="22"/>
          <w:szCs w:val="22"/>
          <w:lang w:val="sr-Cyrl-RS"/>
        </w:rPr>
      </w:pPr>
    </w:p>
    <w:p w:rsidR="00CF7C2B" w:rsidRPr="00CF7C2B" w:rsidRDefault="00CF7C2B" w:rsidP="00CF7C2B">
      <w:pPr>
        <w:rPr>
          <w:rFonts w:ascii="Arial" w:hAnsi="Arial" w:cs="Arial"/>
          <w:b/>
          <w:sz w:val="22"/>
          <w:szCs w:val="22"/>
          <w:lang w:val="sr-Cyrl-RS"/>
        </w:rPr>
      </w:pPr>
      <w:r w:rsidRPr="00CF7C2B">
        <w:rPr>
          <w:rFonts w:ascii="Arial" w:hAnsi="Arial" w:cs="Arial"/>
          <w:b/>
          <w:sz w:val="22"/>
          <w:szCs w:val="22"/>
          <w:lang w:val="sr-Cyrl-RS"/>
        </w:rPr>
        <w:t>БРИШЕ СЕ :</w:t>
      </w:r>
    </w:p>
    <w:p w:rsidR="00CF7C2B" w:rsidRPr="00CF7C2B" w:rsidRDefault="00CF7C2B" w:rsidP="00CF7C2B">
      <w:pPr>
        <w:rPr>
          <w:rFonts w:ascii="Arial" w:hAnsi="Arial" w:cs="Arial"/>
          <w:sz w:val="22"/>
          <w:szCs w:val="22"/>
          <w:lang w:val="sr-Cyrl-RS"/>
        </w:rPr>
      </w:pPr>
      <w:r w:rsidRPr="00CF7C2B">
        <w:rPr>
          <w:rFonts w:ascii="Arial" w:hAnsi="Arial" w:cs="Arial"/>
          <w:sz w:val="22"/>
          <w:szCs w:val="22"/>
          <w:lang w:val="sr-Cyrl-RS"/>
        </w:rPr>
        <w:t xml:space="preserve">      -ПРИЛОГ 2</w:t>
      </w:r>
      <w:r w:rsidRPr="00CF7C2B">
        <w:t xml:space="preserve"> </w:t>
      </w:r>
      <w:r w:rsidRPr="00CF7C2B">
        <w:rPr>
          <w:rFonts w:ascii="Arial" w:hAnsi="Arial" w:cs="Arial"/>
          <w:sz w:val="22"/>
          <w:szCs w:val="22"/>
          <w:lang w:val="sr-Cyrl-RS"/>
        </w:rPr>
        <w:t>менице за озбиљност понуде</w:t>
      </w:r>
    </w:p>
    <w:p w:rsidR="00CF7C2B" w:rsidRPr="00CF7C2B" w:rsidRDefault="00346867" w:rsidP="00346867">
      <w:pPr>
        <w:rPr>
          <w:rFonts w:ascii="Arial" w:hAnsi="Arial" w:cs="Arial"/>
          <w:sz w:val="22"/>
          <w:szCs w:val="22"/>
          <w:lang w:val="sr-Cyrl-RS"/>
        </w:rPr>
      </w:pPr>
      <w:r>
        <w:rPr>
          <w:rFonts w:ascii="Arial" w:hAnsi="Arial" w:cs="Arial"/>
          <w:sz w:val="22"/>
          <w:szCs w:val="22"/>
          <w:lang w:val="sr-Cyrl-RS"/>
        </w:rPr>
        <w:t xml:space="preserve">     </w:t>
      </w:r>
    </w:p>
    <w:p w:rsidR="00CF7C2B" w:rsidRPr="00CF7C2B" w:rsidRDefault="00CF7C2B" w:rsidP="00CF7C2B">
      <w:pPr>
        <w:jc w:val="center"/>
        <w:rPr>
          <w:rFonts w:ascii="Arial" w:hAnsi="Arial" w:cs="Arial"/>
          <w:sz w:val="22"/>
          <w:szCs w:val="22"/>
          <w:lang w:val="sr-Cyrl-RS"/>
        </w:rPr>
      </w:pPr>
    </w:p>
    <w:p w:rsidR="00CF7C2B" w:rsidRPr="00CF7C2B" w:rsidRDefault="00CF7C2B" w:rsidP="00CF7C2B">
      <w:pPr>
        <w:jc w:val="center"/>
        <w:rPr>
          <w:rFonts w:ascii="Arial" w:hAnsi="Arial" w:cs="Arial"/>
          <w:sz w:val="22"/>
          <w:szCs w:val="22"/>
        </w:rPr>
      </w:pPr>
      <w:r w:rsidRPr="00CF7C2B">
        <w:rPr>
          <w:rFonts w:ascii="Arial" w:hAnsi="Arial" w:cs="Arial"/>
          <w:sz w:val="22"/>
          <w:szCs w:val="22"/>
        </w:rPr>
        <w:t>3.</w:t>
      </w:r>
    </w:p>
    <w:p w:rsidR="00CF7C2B" w:rsidRPr="00CF7C2B" w:rsidRDefault="00CF7C2B" w:rsidP="00CF7C2B">
      <w:pPr>
        <w:jc w:val="both"/>
        <w:rPr>
          <w:rFonts w:ascii="Arial" w:hAnsi="Arial" w:cs="Arial"/>
          <w:sz w:val="22"/>
          <w:szCs w:val="22"/>
        </w:rPr>
      </w:pPr>
      <w:r w:rsidRPr="00CF7C2B">
        <w:rPr>
          <w:rFonts w:ascii="Arial" w:hAnsi="Arial" w:cs="Arial"/>
          <w:sz w:val="22"/>
          <w:szCs w:val="22"/>
        </w:rPr>
        <w:t>Ова измена</w:t>
      </w:r>
      <w:r w:rsidRPr="00CF7C2B">
        <w:rPr>
          <w:rFonts w:ascii="Arial" w:hAnsi="Arial" w:cs="Arial"/>
          <w:sz w:val="22"/>
          <w:szCs w:val="22"/>
          <w:lang w:val="sr-Cyrl-RS"/>
        </w:rPr>
        <w:t>/допуна</w:t>
      </w:r>
      <w:r w:rsidRPr="00CF7C2B">
        <w:rPr>
          <w:rFonts w:ascii="Arial" w:hAnsi="Arial" w:cs="Arial"/>
          <w:sz w:val="22"/>
          <w:szCs w:val="22"/>
        </w:rPr>
        <w:t xml:space="preserve"> конкурсне документац</w:t>
      </w:r>
      <w:r w:rsidRPr="00CF7C2B">
        <w:rPr>
          <w:rFonts w:ascii="Arial" w:hAnsi="Arial" w:cs="Arial"/>
          <w:sz w:val="22"/>
          <w:szCs w:val="22"/>
          <w:lang w:val="ru-RU"/>
        </w:rPr>
        <w:t>и</w:t>
      </w:r>
      <w:r w:rsidRPr="00CF7C2B">
        <w:rPr>
          <w:rFonts w:ascii="Arial" w:hAnsi="Arial" w:cs="Arial"/>
          <w:sz w:val="22"/>
          <w:szCs w:val="22"/>
        </w:rPr>
        <w:t xml:space="preserve">је се објављује на Порталу УЈН и </w:t>
      </w:r>
      <w:r w:rsidRPr="00CF7C2B">
        <w:rPr>
          <w:rFonts w:ascii="Arial" w:hAnsi="Arial" w:cs="Arial"/>
          <w:sz w:val="22"/>
          <w:szCs w:val="22"/>
          <w:lang w:val="sr-Cyrl-RS"/>
        </w:rPr>
        <w:t>и</w:t>
      </w:r>
      <w:r w:rsidRPr="00CF7C2B">
        <w:rPr>
          <w:rFonts w:ascii="Arial" w:hAnsi="Arial" w:cs="Arial"/>
          <w:sz w:val="22"/>
          <w:szCs w:val="22"/>
        </w:rPr>
        <w:t>нтернет страници Наручиоца.</w:t>
      </w:r>
    </w:p>
    <w:p w:rsidR="00CF7C2B" w:rsidRPr="00CF7C2B" w:rsidRDefault="00CF7C2B" w:rsidP="00CF7C2B">
      <w:pPr>
        <w:jc w:val="both"/>
        <w:rPr>
          <w:rFonts w:ascii="Arial" w:hAnsi="Arial" w:cs="Arial"/>
          <w:sz w:val="22"/>
          <w:szCs w:val="22"/>
        </w:rPr>
      </w:pPr>
    </w:p>
    <w:p w:rsidR="00CF7C2B" w:rsidRPr="00CF7C2B" w:rsidRDefault="00CF7C2B" w:rsidP="00CF7C2B">
      <w:pPr>
        <w:jc w:val="both"/>
        <w:rPr>
          <w:rFonts w:ascii="Arial" w:hAnsi="Arial" w:cs="Arial"/>
          <w:sz w:val="22"/>
          <w:szCs w:val="22"/>
        </w:rPr>
      </w:pPr>
    </w:p>
    <w:p w:rsidR="00CF7C2B" w:rsidRPr="00CF7C2B" w:rsidRDefault="00CF7C2B" w:rsidP="00CF7C2B">
      <w:pPr>
        <w:jc w:val="both"/>
        <w:rPr>
          <w:rFonts w:ascii="Arial" w:hAnsi="Arial" w:cs="Arial"/>
          <w:sz w:val="22"/>
          <w:szCs w:val="22"/>
        </w:rPr>
      </w:pPr>
    </w:p>
    <w:p w:rsidR="00CF7C2B" w:rsidRPr="00CF7C2B" w:rsidRDefault="00CF7C2B" w:rsidP="00CF7C2B">
      <w:pPr>
        <w:suppressAutoHyphens w:val="0"/>
        <w:jc w:val="right"/>
        <w:rPr>
          <w:rFonts w:ascii="Arial" w:hAnsi="Arial" w:cs="Arial"/>
          <w:sz w:val="22"/>
          <w:szCs w:val="22"/>
          <w:lang w:val="en-US"/>
        </w:rPr>
      </w:pPr>
      <w:r w:rsidRPr="00CF7C2B">
        <w:rPr>
          <w:rFonts w:ascii="Arial" w:hAnsi="Arial" w:cs="Arial"/>
          <w:sz w:val="22"/>
          <w:szCs w:val="22"/>
          <w:lang w:val="en-US"/>
        </w:rPr>
        <w:t xml:space="preserve">   КОМИСИЈА </w:t>
      </w:r>
    </w:p>
    <w:p w:rsidR="00CF7C2B" w:rsidRPr="00CF7C2B" w:rsidRDefault="00CF7C2B" w:rsidP="00CF7C2B">
      <w:pPr>
        <w:suppressAutoHyphens w:val="0"/>
        <w:jc w:val="right"/>
        <w:rPr>
          <w:rFonts w:ascii="Arial" w:hAnsi="Arial" w:cs="Arial"/>
          <w:iCs/>
          <w:sz w:val="22"/>
          <w:szCs w:val="22"/>
          <w:lang w:eastAsia="en-US"/>
        </w:rPr>
      </w:pPr>
    </w:p>
    <w:p w:rsidR="00CF7C2B" w:rsidRPr="00CF7C2B" w:rsidRDefault="00CF7C2B" w:rsidP="00CF7C2B">
      <w:pPr>
        <w:suppressAutoHyphens w:val="0"/>
        <w:jc w:val="both"/>
        <w:rPr>
          <w:rFonts w:ascii="Arial" w:hAnsi="Arial" w:cs="Arial"/>
          <w:iCs/>
          <w:sz w:val="22"/>
          <w:szCs w:val="22"/>
          <w:lang w:eastAsia="en-US"/>
        </w:rPr>
      </w:pPr>
      <w:r w:rsidRPr="00CF7C2B">
        <w:rPr>
          <w:rFonts w:ascii="Arial" w:hAnsi="Arial" w:cs="Arial"/>
          <w:iCs/>
          <w:sz w:val="22"/>
          <w:szCs w:val="22"/>
          <w:lang w:eastAsia="en-US"/>
        </w:rPr>
        <w:tab/>
      </w:r>
      <w:r w:rsidRPr="00CF7C2B">
        <w:rPr>
          <w:rFonts w:ascii="Arial" w:hAnsi="Arial" w:cs="Arial"/>
          <w:iCs/>
          <w:sz w:val="22"/>
          <w:szCs w:val="22"/>
          <w:lang w:eastAsia="en-US"/>
        </w:rPr>
        <w:tab/>
      </w:r>
      <w:r w:rsidRPr="00CF7C2B">
        <w:rPr>
          <w:rFonts w:ascii="Arial" w:hAnsi="Arial" w:cs="Arial"/>
          <w:iCs/>
          <w:sz w:val="22"/>
          <w:szCs w:val="22"/>
          <w:lang w:eastAsia="en-US"/>
        </w:rPr>
        <w:tab/>
      </w:r>
      <w:r w:rsidRPr="00CF7C2B">
        <w:rPr>
          <w:rFonts w:ascii="Arial" w:hAnsi="Arial" w:cs="Arial"/>
          <w:iCs/>
          <w:sz w:val="22"/>
          <w:szCs w:val="22"/>
          <w:lang w:eastAsia="en-US"/>
        </w:rPr>
        <w:tab/>
      </w:r>
      <w:r w:rsidRPr="00CF7C2B">
        <w:rPr>
          <w:rFonts w:ascii="Arial" w:hAnsi="Arial" w:cs="Arial"/>
          <w:iCs/>
          <w:sz w:val="22"/>
          <w:szCs w:val="22"/>
          <w:lang w:eastAsia="en-US"/>
        </w:rPr>
        <w:tab/>
      </w:r>
      <w:r w:rsidRPr="00CF7C2B">
        <w:rPr>
          <w:rFonts w:ascii="Arial" w:hAnsi="Arial" w:cs="Arial"/>
          <w:iCs/>
          <w:sz w:val="22"/>
          <w:szCs w:val="22"/>
          <w:lang w:eastAsia="en-US"/>
        </w:rPr>
        <w:tab/>
      </w:r>
      <w:r w:rsidRPr="00CF7C2B">
        <w:rPr>
          <w:rFonts w:ascii="Arial" w:hAnsi="Arial" w:cs="Arial"/>
          <w:iCs/>
          <w:sz w:val="22"/>
          <w:szCs w:val="22"/>
          <w:lang w:eastAsia="en-US"/>
        </w:rPr>
        <w:tab/>
      </w:r>
      <w:r w:rsidRPr="00CF7C2B">
        <w:rPr>
          <w:rFonts w:ascii="Arial" w:hAnsi="Arial" w:cs="Arial"/>
          <w:iCs/>
          <w:sz w:val="22"/>
          <w:szCs w:val="22"/>
          <w:lang w:eastAsia="en-US"/>
        </w:rPr>
        <w:tab/>
      </w:r>
      <w:r w:rsidRPr="00CF7C2B">
        <w:rPr>
          <w:rFonts w:ascii="Arial" w:hAnsi="Arial" w:cs="Arial"/>
          <w:iCs/>
          <w:sz w:val="22"/>
          <w:szCs w:val="22"/>
          <w:lang w:val="en-US" w:eastAsia="en-US"/>
        </w:rPr>
        <w:tab/>
        <w:t xml:space="preserve">          </w:t>
      </w:r>
    </w:p>
    <w:p w:rsidR="00CF7C2B" w:rsidRPr="00CF7C2B" w:rsidRDefault="00CF7C2B" w:rsidP="00CF7C2B">
      <w:pPr>
        <w:jc w:val="right"/>
        <w:rPr>
          <w:rFonts w:ascii="Arial" w:hAnsi="Arial" w:cs="Arial"/>
          <w:sz w:val="22"/>
          <w:szCs w:val="22"/>
        </w:rPr>
      </w:pPr>
    </w:p>
    <w:p w:rsidR="00CF7C2B" w:rsidRPr="00CF7C2B" w:rsidRDefault="00CF7C2B" w:rsidP="00CF7C2B">
      <w:pPr>
        <w:jc w:val="right"/>
        <w:rPr>
          <w:rFonts w:ascii="Arial" w:hAnsi="Arial" w:cs="Arial"/>
          <w:sz w:val="22"/>
          <w:szCs w:val="22"/>
        </w:rPr>
      </w:pPr>
    </w:p>
    <w:p w:rsidR="00CF7C2B" w:rsidRPr="00CF7C2B" w:rsidRDefault="00CF7C2B" w:rsidP="00CF7C2B">
      <w:pPr>
        <w:rPr>
          <w:rFonts w:ascii="Arial" w:hAnsi="Arial" w:cs="Arial"/>
          <w:sz w:val="22"/>
          <w:szCs w:val="22"/>
        </w:rPr>
      </w:pPr>
    </w:p>
    <w:p w:rsidR="00CF7C2B" w:rsidRPr="00CF7C2B" w:rsidRDefault="00CF7C2B" w:rsidP="00CF7C2B">
      <w:pPr>
        <w:rPr>
          <w:rFonts w:ascii="Arial" w:hAnsi="Arial" w:cs="Arial"/>
          <w:sz w:val="22"/>
          <w:szCs w:val="22"/>
        </w:rPr>
      </w:pPr>
      <w:r w:rsidRPr="00CF7C2B">
        <w:rPr>
          <w:rFonts w:ascii="Arial" w:hAnsi="Arial" w:cs="Arial"/>
          <w:sz w:val="22"/>
          <w:szCs w:val="22"/>
        </w:rPr>
        <w:t>Доставити:</w:t>
      </w:r>
    </w:p>
    <w:p w:rsidR="00CF7C2B" w:rsidRPr="00CF7C2B" w:rsidRDefault="00CF7C2B" w:rsidP="00CF7C2B">
      <w:pPr>
        <w:rPr>
          <w:rFonts w:ascii="Arial" w:hAnsi="Arial" w:cs="Arial"/>
          <w:sz w:val="22"/>
          <w:szCs w:val="22"/>
          <w:lang w:eastAsia="en-US"/>
        </w:rPr>
      </w:pPr>
      <w:r w:rsidRPr="00CF7C2B">
        <w:rPr>
          <w:rFonts w:ascii="Arial" w:hAnsi="Arial" w:cs="Arial"/>
          <w:sz w:val="22"/>
          <w:szCs w:val="22"/>
        </w:rPr>
        <w:t>- Архиви</w:t>
      </w:r>
    </w:p>
    <w:p w:rsidR="00CF7C2B" w:rsidRPr="00CF7C2B" w:rsidRDefault="00CF7C2B" w:rsidP="00CF7C2B">
      <w:pPr>
        <w:rPr>
          <w:rFonts w:ascii="Arial" w:hAnsi="Arial" w:cs="Arial"/>
          <w:sz w:val="22"/>
          <w:szCs w:val="22"/>
          <w:lang w:eastAsia="en-US"/>
        </w:rPr>
      </w:pPr>
    </w:p>
    <w:sectPr w:rsidR="00CF7C2B" w:rsidRPr="00CF7C2B"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2D" w:rsidRDefault="0028742D" w:rsidP="00F717AF">
      <w:r>
        <w:separator/>
      </w:r>
    </w:p>
  </w:endnote>
  <w:endnote w:type="continuationSeparator" w:id="0">
    <w:p w:rsidR="0028742D" w:rsidRDefault="0028742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CF7C2B">
      <w:rPr>
        <w:i/>
        <w:sz w:val="20"/>
        <w:lang w:val="en-US"/>
      </w:rPr>
      <w:t>3000/0778/2016</w:t>
    </w:r>
    <w:r w:rsidR="00CF7C2B">
      <w:rPr>
        <w:i/>
        <w:sz w:val="20"/>
        <w:lang w:val="sr-Cyrl-RS"/>
      </w:rPr>
      <w:t>(459/2016)</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65ED8">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65ED8">
      <w:rPr>
        <w:i/>
        <w:noProof/>
      </w:rPr>
      <w:t>6</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2D" w:rsidRDefault="0028742D" w:rsidP="00F717AF">
      <w:r>
        <w:separator/>
      </w:r>
    </w:p>
  </w:footnote>
  <w:footnote w:type="continuationSeparator" w:id="0">
    <w:p w:rsidR="0028742D" w:rsidRDefault="0028742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8742D"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65ED8">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65ED8">
            <w:rPr>
              <w:rFonts w:cs="Arial"/>
              <w:b/>
              <w:noProof/>
            </w:rPr>
            <w:t>6</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D9B2D82"/>
    <w:multiLevelType w:val="multilevel"/>
    <w:tmpl w:val="6E58B04C"/>
    <w:lvl w:ilvl="0">
      <w:start w:val="6"/>
      <w:numFmt w:val="decimal"/>
      <w:lvlText w:val="%1"/>
      <w:lvlJc w:val="left"/>
      <w:pPr>
        <w:ind w:left="420" w:hanging="420"/>
      </w:pPr>
      <w:rPr>
        <w:rFonts w:hint="default"/>
      </w:rPr>
    </w:lvl>
    <w:lvl w:ilvl="1">
      <w:start w:val="30"/>
      <w:numFmt w:val="decimal"/>
      <w:lvlText w:val="%1.%2"/>
      <w:lvlJc w:val="left"/>
      <w:pPr>
        <w:ind w:left="987"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9B408F1"/>
    <w:multiLevelType w:val="multilevel"/>
    <w:tmpl w:val="6E58B04C"/>
    <w:lvl w:ilvl="0">
      <w:start w:val="6"/>
      <w:numFmt w:val="decimal"/>
      <w:lvlText w:val="%1"/>
      <w:lvlJc w:val="left"/>
      <w:pPr>
        <w:ind w:left="420" w:hanging="420"/>
      </w:pPr>
      <w:rPr>
        <w:rFonts w:hint="default"/>
      </w:rPr>
    </w:lvl>
    <w:lvl w:ilvl="1">
      <w:start w:val="30"/>
      <w:numFmt w:val="decimal"/>
      <w:lvlText w:val="%1.%2"/>
      <w:lvlJc w:val="left"/>
      <w:pPr>
        <w:ind w:left="987"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30E1FD0"/>
    <w:multiLevelType w:val="hybridMultilevel"/>
    <w:tmpl w:val="53622D46"/>
    <w:lvl w:ilvl="0" w:tplc="04090001">
      <w:start w:val="1"/>
      <w:numFmt w:val="bullet"/>
      <w:lvlText w:val=""/>
      <w:lvlJc w:val="left"/>
      <w:pPr>
        <w:ind w:left="1495"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7"/>
  </w:num>
  <w:num w:numId="7">
    <w:abstractNumId w:val="18"/>
  </w:num>
  <w:num w:numId="8">
    <w:abstractNumId w:val="10"/>
  </w:num>
  <w:num w:numId="9">
    <w:abstractNumId w:val="16"/>
  </w:num>
  <w:num w:numId="10">
    <w:abstractNumId w:val="4"/>
  </w:num>
  <w:num w:numId="11">
    <w:abstractNumId w:val="8"/>
  </w:num>
  <w:num w:numId="12">
    <w:abstractNumId w:val="17"/>
  </w:num>
  <w:num w:numId="13">
    <w:abstractNumId w:val="9"/>
  </w:num>
  <w:num w:numId="14">
    <w:abstractNumId w:val="12"/>
  </w:num>
  <w:num w:numId="15">
    <w:abstractNumId w:val="6"/>
  </w:num>
  <w:num w:numId="16">
    <w:abstractNumId w:val="3"/>
  </w:num>
  <w:num w:numId="17">
    <w:abstractNumId w:val="20"/>
  </w:num>
  <w:num w:numId="18">
    <w:abstractNumId w:val="13"/>
  </w:num>
  <w:num w:numId="1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24ABF"/>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D7539"/>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536B8"/>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44"/>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742D"/>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31A"/>
    <w:rsid w:val="00334C09"/>
    <w:rsid w:val="00344000"/>
    <w:rsid w:val="00346867"/>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079B"/>
    <w:rsid w:val="00605695"/>
    <w:rsid w:val="006071CC"/>
    <w:rsid w:val="0061306C"/>
    <w:rsid w:val="006202C3"/>
    <w:rsid w:val="00623E54"/>
    <w:rsid w:val="00625C87"/>
    <w:rsid w:val="006313E9"/>
    <w:rsid w:val="006340F0"/>
    <w:rsid w:val="00635EB0"/>
    <w:rsid w:val="00640427"/>
    <w:rsid w:val="00640DD7"/>
    <w:rsid w:val="00644C13"/>
    <w:rsid w:val="0064661C"/>
    <w:rsid w:val="0065612F"/>
    <w:rsid w:val="00656672"/>
    <w:rsid w:val="006613DC"/>
    <w:rsid w:val="006626B1"/>
    <w:rsid w:val="0067129C"/>
    <w:rsid w:val="00672B0B"/>
    <w:rsid w:val="00673CA8"/>
    <w:rsid w:val="00674D99"/>
    <w:rsid w:val="00675177"/>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1BC6"/>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5ED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1121"/>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5A07"/>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441D"/>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7C2B"/>
    <w:rsid w:val="00D00986"/>
    <w:rsid w:val="00D07C1C"/>
    <w:rsid w:val="00D118D0"/>
    <w:rsid w:val="00D11F75"/>
    <w:rsid w:val="00D1538A"/>
    <w:rsid w:val="00D1773B"/>
    <w:rsid w:val="00D17BE9"/>
    <w:rsid w:val="00D22943"/>
    <w:rsid w:val="00D30334"/>
    <w:rsid w:val="00D335BD"/>
    <w:rsid w:val="00D34F03"/>
    <w:rsid w:val="00D42824"/>
    <w:rsid w:val="00D51FA1"/>
    <w:rsid w:val="00D55AF1"/>
    <w:rsid w:val="00D57162"/>
    <w:rsid w:val="00D57257"/>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Lilijan Jojic</cp:lastModifiedBy>
  <cp:revision>37</cp:revision>
  <cp:lastPrinted>2016-06-22T07:51:00Z</cp:lastPrinted>
  <dcterms:created xsi:type="dcterms:W3CDTF">2015-07-01T14:16:00Z</dcterms:created>
  <dcterms:modified xsi:type="dcterms:W3CDTF">2016-06-22T10:57:00Z</dcterms:modified>
</cp:coreProperties>
</file>