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09C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D52B2">
        <w:rPr>
          <w:rFonts w:ascii="Arial" w:hAnsi="Arial"/>
          <w:lang w:val="en-US"/>
        </w:rPr>
        <w:t>5365.E.03.04-152673/9-2016</w:t>
      </w:r>
      <w:bookmarkStart w:id="0" w:name="_GoBack"/>
      <w:bookmarkEnd w:id="0"/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Црљени,1</w:t>
      </w:r>
      <w:r w:rsidR="00A4079F">
        <w:rPr>
          <w:rFonts w:ascii="Arial" w:hAnsi="Arial"/>
          <w:lang w:val="en-US"/>
        </w:rPr>
        <w:t>6</w:t>
      </w:r>
      <w:r>
        <w:rPr>
          <w:rFonts w:ascii="Arial" w:hAnsi="Arial"/>
          <w:lang w:val="sr-Cyrl-RS"/>
        </w:rPr>
        <w:t>.06.2016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52A5C" w:rsidRPr="005349F2">
        <w:rPr>
          <w:rFonts w:ascii="Arial" w:hAnsi="Arial"/>
        </w:rPr>
        <w:t>3000/077</w:t>
      </w:r>
      <w:r w:rsidR="00152A5C" w:rsidRPr="005349F2">
        <w:rPr>
          <w:rFonts w:ascii="Arial" w:hAnsi="Arial"/>
          <w:lang w:val="sr-Cyrl-RS"/>
        </w:rPr>
        <w:t>8</w:t>
      </w:r>
      <w:r w:rsidR="00152A5C" w:rsidRPr="005349F2">
        <w:rPr>
          <w:rFonts w:ascii="Arial" w:hAnsi="Arial"/>
        </w:rPr>
        <w:t>/2016(</w:t>
      </w:r>
      <w:r w:rsidR="00152A5C" w:rsidRPr="005349F2">
        <w:rPr>
          <w:rFonts w:ascii="Arial" w:hAnsi="Arial"/>
          <w:lang w:val="sr-Cyrl-RS"/>
        </w:rPr>
        <w:t>459</w:t>
      </w:r>
      <w:r w:rsidR="00152A5C" w:rsidRPr="005349F2">
        <w:rPr>
          <w:rFonts w:ascii="Arial" w:hAnsi="Arial"/>
        </w:rPr>
        <w:t>/2016)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52A5C" w:rsidRPr="00152A5C">
        <w:rPr>
          <w:rFonts w:ascii="Arial" w:hAnsi="Arial"/>
          <w:lang w:val="ru-RU"/>
        </w:rPr>
        <w:t>Колена, цеви, прелазни комад – Отпепељивање и електрофилтерско постројење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4079F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52A5C" w:rsidRPr="007E3B43" w:rsidRDefault="007E3B43" w:rsidP="003317EC">
      <w:pPr>
        <w:rPr>
          <w:rFonts w:ascii="Arial" w:hAnsi="Arial"/>
          <w:lang w:val="en-US"/>
        </w:rPr>
      </w:pPr>
      <w:r w:rsidRPr="007E3B43">
        <w:rPr>
          <w:rFonts w:ascii="Arial" w:hAnsi="Arial"/>
        </w:rPr>
        <w:t>U  Tehničkoj specifikaciji u tački 3.1 u odjeljku Priloženi crteži po stavkama za NN broj 459/2016, pod tačkama  2. do  6. traži se isključivo obloga od bazalta.  Obzirom da je  aluminijum - oksidna keramika 95%  višestruko kvalitetniji materijal od bazalta,  molimo da za navedene pozicije 2. do 6. pored bazalta alternativno odobrite i nuđenje obloge i od  keramike. U tački 3.2. Specifikacija - Cenovnik nabavki u tabelarnom dijelu poz. 2. - 6. ste naveli termin   " Bazalta ili odgovarajući "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ОДГОВОР: </w:t>
      </w:r>
    </w:p>
    <w:p w:rsidR="008A1552" w:rsidRPr="008A1552" w:rsidRDefault="008A1552" w:rsidP="008A1552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sr-Cyrl-RS"/>
        </w:rPr>
      </w:pPr>
      <w:r w:rsidRPr="008A1552">
        <w:rPr>
          <w:rFonts w:ascii="Arial" w:eastAsia="Calibri" w:hAnsi="Arial"/>
          <w:lang w:val="sr-Cyrl-RS"/>
        </w:rPr>
        <w:t>У Техничкој спецификацији у тачки 3.1 у одељку Приложени цртежи по ставкама за НН број 459/2016, налази се списак приложених цртежа који садржи број и назив цртежа и појмови ,,базалт“ и ,,керамика“ везани су за сам  назив цртежа и као такви не могу се променити.</w:t>
      </w:r>
    </w:p>
    <w:p w:rsidR="008A1552" w:rsidRPr="008A1552" w:rsidRDefault="008A1552" w:rsidP="008A1552">
      <w:pPr>
        <w:spacing w:before="100" w:beforeAutospacing="1" w:after="100" w:afterAutospacing="1"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8A1552">
        <w:rPr>
          <w:rFonts w:ascii="Arial" w:eastAsia="Calibri" w:hAnsi="Arial"/>
          <w:lang w:val="sr-Cyrl-RS"/>
        </w:rPr>
        <w:t>Појам,,одговарајуће“ који се спомиње у ценовнику за ову јавну набавку и који стоји уз појам ,,базалт“ и ,,керамика“  подразумева неки други материјал истих или бољих карактеристика у односу на наведене карактеристике, тако да за наведене позиције (2 – 6) можете понудити неки други материјал према већ  наведеним захтеима-условима. . За све друге измене , посебно везано за дебљине облоге, одговор је дат у нашој  претходној званичној комуникацији</w:t>
      </w:r>
      <w:r w:rsidRPr="008A1552">
        <w:rPr>
          <w:rFonts w:ascii="Arial" w:eastAsia="Calibri" w:hAnsi="Arial"/>
          <w:sz w:val="24"/>
          <w:szCs w:val="24"/>
          <w:lang w:val="sr-Cyrl-RS"/>
        </w:rPr>
        <w:t xml:space="preserve">. </w:t>
      </w:r>
    </w:p>
    <w:p w:rsidR="00C71738" w:rsidRPr="00810E0A" w:rsidRDefault="00C71738" w:rsidP="006D698F">
      <w:pPr>
        <w:spacing w:line="240" w:lineRule="auto"/>
        <w:ind w:left="1125"/>
        <w:jc w:val="left"/>
        <w:rPr>
          <w:rFonts w:ascii="Arial" w:eastAsia="Calibri" w:hAnsi="Arial"/>
          <w:lang w:val="sr-Cyrl-RS"/>
        </w:rPr>
      </w:pPr>
      <w:r w:rsidRPr="00C71738">
        <w:rPr>
          <w:rFonts w:ascii="Arial" w:eastAsia="Calibri" w:hAnsi="Arial"/>
          <w:lang w:val="sr-Cyrl-RS"/>
        </w:rPr>
        <w:t>.</w:t>
      </w: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8" w:rsidRDefault="00B17D38" w:rsidP="004A61DF">
      <w:pPr>
        <w:spacing w:line="240" w:lineRule="auto"/>
      </w:pPr>
      <w:r>
        <w:separator/>
      </w:r>
    </w:p>
  </w:endnote>
  <w:endnote w:type="continuationSeparator" w:id="0">
    <w:p w:rsidR="00B17D38" w:rsidRDefault="00B17D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52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52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8" w:rsidRDefault="00B17D38" w:rsidP="004A61DF">
      <w:pPr>
        <w:spacing w:line="240" w:lineRule="auto"/>
      </w:pPr>
      <w:r>
        <w:separator/>
      </w:r>
    </w:p>
  </w:footnote>
  <w:footnote w:type="continuationSeparator" w:id="0">
    <w:p w:rsidR="00B17D38" w:rsidRDefault="00B17D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D8A2375" wp14:editId="477F2F8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D52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D52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2A5C"/>
    <w:rsid w:val="00154E5B"/>
    <w:rsid w:val="00161DB4"/>
    <w:rsid w:val="00170BB3"/>
    <w:rsid w:val="001D33C4"/>
    <w:rsid w:val="001D74C3"/>
    <w:rsid w:val="001F070C"/>
    <w:rsid w:val="001F1486"/>
    <w:rsid w:val="00201791"/>
    <w:rsid w:val="0020564A"/>
    <w:rsid w:val="002070F8"/>
    <w:rsid w:val="00217E8C"/>
    <w:rsid w:val="002455BA"/>
    <w:rsid w:val="002A2D9F"/>
    <w:rsid w:val="002B182D"/>
    <w:rsid w:val="002B4659"/>
    <w:rsid w:val="002C2407"/>
    <w:rsid w:val="00311D82"/>
    <w:rsid w:val="0031682F"/>
    <w:rsid w:val="00320005"/>
    <w:rsid w:val="003317EC"/>
    <w:rsid w:val="00335AA7"/>
    <w:rsid w:val="003640D5"/>
    <w:rsid w:val="00396EE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49F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52B2"/>
    <w:rsid w:val="006D698F"/>
    <w:rsid w:val="00714B24"/>
    <w:rsid w:val="00753BB6"/>
    <w:rsid w:val="00754F8B"/>
    <w:rsid w:val="00763F94"/>
    <w:rsid w:val="007E3B43"/>
    <w:rsid w:val="007F61D9"/>
    <w:rsid w:val="008031F2"/>
    <w:rsid w:val="00810E0A"/>
    <w:rsid w:val="00812250"/>
    <w:rsid w:val="00823373"/>
    <w:rsid w:val="00866BB4"/>
    <w:rsid w:val="00880B15"/>
    <w:rsid w:val="008A1552"/>
    <w:rsid w:val="008A3599"/>
    <w:rsid w:val="008A4FE4"/>
    <w:rsid w:val="008C28EE"/>
    <w:rsid w:val="008D056C"/>
    <w:rsid w:val="00905C03"/>
    <w:rsid w:val="00911D08"/>
    <w:rsid w:val="009558C4"/>
    <w:rsid w:val="00955C04"/>
    <w:rsid w:val="00960D37"/>
    <w:rsid w:val="00975013"/>
    <w:rsid w:val="00990A0E"/>
    <w:rsid w:val="009E6CE5"/>
    <w:rsid w:val="009F4C4B"/>
    <w:rsid w:val="00A20DDE"/>
    <w:rsid w:val="00A4079F"/>
    <w:rsid w:val="00A51CB8"/>
    <w:rsid w:val="00A70CB7"/>
    <w:rsid w:val="00A9334D"/>
    <w:rsid w:val="00A9548A"/>
    <w:rsid w:val="00AA54F2"/>
    <w:rsid w:val="00AB3121"/>
    <w:rsid w:val="00AF4BC3"/>
    <w:rsid w:val="00B163E4"/>
    <w:rsid w:val="00B17D38"/>
    <w:rsid w:val="00B30C16"/>
    <w:rsid w:val="00B43364"/>
    <w:rsid w:val="00B75FD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9BD"/>
    <w:rsid w:val="00190F77"/>
    <w:rsid w:val="0020722F"/>
    <w:rsid w:val="003B71C1"/>
    <w:rsid w:val="005456EF"/>
    <w:rsid w:val="00B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4C65-6B50-450C-82DC-D4BBBDE4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6</cp:revision>
  <cp:lastPrinted>2016-06-16T11:33:00Z</cp:lastPrinted>
  <dcterms:created xsi:type="dcterms:W3CDTF">2016-06-16T10:52:00Z</dcterms:created>
  <dcterms:modified xsi:type="dcterms:W3CDTF">2016-06-16T11:44:00Z</dcterms:modified>
</cp:coreProperties>
</file>