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CB3CFF">
        <w:rPr>
          <w:rFonts w:cs="Arial"/>
          <w:lang w:val="sr-Cyrl-CS"/>
        </w:rPr>
        <w:t>3000/0499/2016(280/2016)</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CB3CFF" w:rsidP="00210557">
      <w:pPr>
        <w:pStyle w:val="Title"/>
        <w:spacing w:before="0"/>
        <w:rPr>
          <w:rFonts w:cs="Arial"/>
          <w:b w:val="0"/>
          <w:color w:val="FF0000"/>
          <w:szCs w:val="24"/>
        </w:rPr>
      </w:pPr>
      <w:r>
        <w:rPr>
          <w:rFonts w:cs="Arial"/>
          <w:szCs w:val="24"/>
          <w:lang w:val="ru-RU"/>
        </w:rPr>
        <w:t xml:space="preserve">Општи потрошни материјал </w:t>
      </w:r>
      <w:r w:rsidR="00A1261C">
        <w:rPr>
          <w:rFonts w:cs="Arial"/>
          <w:szCs w:val="24"/>
          <w:lang w:val="ru-RU"/>
        </w:rPr>
        <w:t xml:space="preserve"> </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60983" w:rsidP="000C50A0">
      <w:pPr>
        <w:spacing w:before="0"/>
        <w:jc w:val="center"/>
        <w:rPr>
          <w:rFonts w:cs="Arial"/>
          <w:lang w:val="ru-RU"/>
        </w:rPr>
      </w:pPr>
      <w:r>
        <w:rPr>
          <w:rFonts w:cs="Arial"/>
          <w:lang w:val="ru-RU"/>
        </w:rPr>
        <w:t>Велики Црљени</w:t>
      </w:r>
      <w:r w:rsidR="00EB2566" w:rsidRPr="00F10346">
        <w:rPr>
          <w:rFonts w:cs="Arial"/>
          <w:lang w:val="ru-RU"/>
        </w:rPr>
        <w:t>,</w:t>
      </w:r>
      <w:r w:rsidR="00F75B30">
        <w:rPr>
          <w:rFonts w:cs="Arial"/>
          <w:lang w:val="ru-RU"/>
        </w:rPr>
        <w:t>мај,2016. године</w:t>
      </w:r>
    </w:p>
    <w:p w:rsidR="000C50A0" w:rsidRPr="00A60983" w:rsidRDefault="000C50A0" w:rsidP="000C50A0">
      <w:pPr>
        <w:spacing w:before="0"/>
        <w:jc w:val="center"/>
        <w:rPr>
          <w:rFonts w:cs="Arial"/>
          <w:b/>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75B30" w:rsidRPr="007C624E">
        <w:rPr>
          <w:rFonts w:eastAsia="Calibri" w:cs="Arial"/>
          <w:b/>
        </w:rPr>
        <w:t>E.03.04-</w:t>
      </w:r>
      <w:r w:rsidR="00F75B30" w:rsidRPr="007C624E">
        <w:rPr>
          <w:rFonts w:eastAsia="Calibri" w:cs="Arial"/>
          <w:b/>
          <w:lang w:val="sr-Cyrl-RS"/>
        </w:rPr>
        <w:t>1</w:t>
      </w:r>
      <w:r w:rsidR="00CB3CFF">
        <w:rPr>
          <w:rFonts w:eastAsia="Calibri" w:cs="Arial"/>
          <w:b/>
          <w:lang w:val="sr-Cyrl-RS"/>
        </w:rPr>
        <w:t>31952</w:t>
      </w:r>
      <w:r w:rsidR="0007448D" w:rsidRPr="007C624E">
        <w:rPr>
          <w:rFonts w:eastAsia="Calibri" w:cs="Arial"/>
          <w:b/>
        </w:rPr>
        <w:t>/2-2016</w:t>
      </w:r>
      <w:r w:rsidR="0007448D" w:rsidRPr="0007448D">
        <w:rPr>
          <w:rFonts w:eastAsia="Calibri" w:cs="Arial"/>
          <w:lang w:val="sr-Cyrl-CS"/>
        </w:rPr>
        <w:t xml:space="preserve"> од </w:t>
      </w:r>
      <w:r w:rsidR="00A26435">
        <w:rPr>
          <w:rFonts w:eastAsia="Calibri" w:cs="Arial"/>
          <w:lang w:val="sr-Cyrl-RS"/>
        </w:rPr>
        <w:t>13</w:t>
      </w:r>
      <w:r w:rsidR="0007448D" w:rsidRPr="0007448D">
        <w:rPr>
          <w:rFonts w:eastAsia="Calibri" w:cs="Arial"/>
        </w:rPr>
        <w:t>.04.2016</w:t>
      </w:r>
      <w:r w:rsidR="0007448D" w:rsidRPr="0007448D">
        <w:rPr>
          <w:rFonts w:eastAsia="Calibri" w:cs="Arial"/>
          <w:lang w:val="hr-HR"/>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F75B30" w:rsidRPr="007C624E">
        <w:rPr>
          <w:rFonts w:eastAsia="Calibri" w:cs="Arial"/>
          <w:b/>
        </w:rPr>
        <w:t>E.03.04-</w:t>
      </w:r>
      <w:r w:rsidR="00F75B30" w:rsidRPr="007C624E">
        <w:rPr>
          <w:rFonts w:eastAsia="Calibri" w:cs="Arial"/>
          <w:b/>
          <w:lang w:val="sr-Cyrl-RS"/>
        </w:rPr>
        <w:t>1</w:t>
      </w:r>
      <w:r w:rsidR="00A26435">
        <w:rPr>
          <w:rFonts w:eastAsia="Calibri" w:cs="Arial"/>
          <w:b/>
          <w:lang w:val="sr-Cyrl-RS"/>
        </w:rPr>
        <w:t>319</w:t>
      </w:r>
      <w:r w:rsidR="00CB3CFF">
        <w:rPr>
          <w:rFonts w:eastAsia="Calibri" w:cs="Arial"/>
          <w:b/>
          <w:lang w:val="sr-Cyrl-RS"/>
        </w:rPr>
        <w:t>52</w:t>
      </w:r>
      <w:r w:rsidR="00D12621" w:rsidRPr="007C624E">
        <w:rPr>
          <w:rFonts w:eastAsia="Calibri" w:cs="Arial"/>
          <w:b/>
        </w:rPr>
        <w:t>/3</w:t>
      </w:r>
      <w:r w:rsidR="00F124D0" w:rsidRPr="007C624E">
        <w:rPr>
          <w:rFonts w:eastAsia="Calibri" w:cs="Arial"/>
          <w:b/>
        </w:rPr>
        <w:t>-2016</w:t>
      </w:r>
      <w:r w:rsidR="00F124D0" w:rsidRPr="0007448D">
        <w:rPr>
          <w:rFonts w:eastAsia="Calibri" w:cs="Arial"/>
          <w:lang w:val="sr-Cyrl-CS"/>
        </w:rPr>
        <w:t xml:space="preserve"> </w:t>
      </w:r>
      <w:r w:rsidR="0007448D" w:rsidRPr="0007448D">
        <w:rPr>
          <w:rFonts w:eastAsia="Calibri" w:cs="Arial"/>
          <w:lang w:val="sr-Cyrl-CS"/>
        </w:rPr>
        <w:t>од</w:t>
      </w:r>
      <w:r w:rsidR="00A26435">
        <w:rPr>
          <w:rFonts w:eastAsia="Calibri" w:cs="Arial"/>
          <w:lang w:val="sr-Cyrl-CS"/>
        </w:rPr>
        <w:t xml:space="preserve"> </w:t>
      </w:r>
      <w:r w:rsidR="00A26435">
        <w:rPr>
          <w:rFonts w:eastAsia="Calibri" w:cs="Arial"/>
          <w:lang w:val="sr-Cyrl-RS"/>
        </w:rPr>
        <w:t>13</w:t>
      </w:r>
      <w:r w:rsidR="0007448D" w:rsidRPr="0007448D">
        <w:rPr>
          <w:rFonts w:eastAsia="Calibri" w:cs="Arial"/>
        </w:rPr>
        <w:t>.04.2016</w:t>
      </w:r>
      <w:r w:rsidR="0007448D" w:rsidRPr="0007448D">
        <w:rPr>
          <w:rFonts w:eastAsia="Calibri" w:cs="Arial"/>
          <w:lang w:val="hr-HR"/>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830D9">
      <w:pPr>
        <w:ind w:left="-360" w:right="-19"/>
        <w:jc w:val="center"/>
        <w:outlineLvl w:val="0"/>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1F5835" w:rsidRPr="001F5835">
        <w:rPr>
          <w:rFonts w:cs="Arial"/>
          <w:lang w:val="sr-Cyrl-CS"/>
        </w:rPr>
        <w:t xml:space="preserve"> </w:t>
      </w:r>
      <w:r w:rsidR="00CB3CFF">
        <w:rPr>
          <w:rFonts w:cs="Arial"/>
          <w:b/>
          <w:lang w:val="sr-Cyrl-CS"/>
        </w:rPr>
        <w:t>3000/0499/2016(280/2016)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F10346" w:rsidTr="00082E5F">
        <w:trPr>
          <w:trHeight w:val="716"/>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1076" w:type="dxa"/>
          </w:tcPr>
          <w:p w:rsidR="00C62AA7" w:rsidRPr="00082E5F" w:rsidRDefault="0000768B" w:rsidP="004C3B38">
            <w:pPr>
              <w:tabs>
                <w:tab w:val="left" w:pos="360"/>
                <w:tab w:val="left" w:pos="567"/>
                <w:tab w:val="right" w:leader="dot" w:pos="9639"/>
              </w:tabs>
              <w:jc w:val="center"/>
              <w:rPr>
                <w:highlight w:val="yellow"/>
              </w:rPr>
            </w:pPr>
            <w:r w:rsidRPr="00C97D9E">
              <w:t>3</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1076" w:type="dxa"/>
          </w:tcPr>
          <w:p w:rsidR="00C62AA7" w:rsidRPr="00082E5F" w:rsidRDefault="0000768B" w:rsidP="004C3B38">
            <w:pPr>
              <w:tabs>
                <w:tab w:val="left" w:pos="360"/>
                <w:tab w:val="left" w:pos="567"/>
                <w:tab w:val="right" w:leader="dot" w:pos="9639"/>
              </w:tabs>
              <w:jc w:val="center"/>
              <w:rPr>
                <w:highlight w:val="yellow"/>
              </w:rPr>
            </w:pPr>
            <w:r w:rsidRPr="00C97D9E">
              <w:t>4</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1076" w:type="dxa"/>
          </w:tcPr>
          <w:p w:rsidR="00C62AA7" w:rsidRPr="00CA470D" w:rsidRDefault="0000768B" w:rsidP="00CA470D">
            <w:pPr>
              <w:tabs>
                <w:tab w:val="left" w:pos="360"/>
                <w:tab w:val="left" w:pos="567"/>
                <w:tab w:val="right" w:leader="dot" w:pos="9639"/>
              </w:tabs>
              <w:jc w:val="center"/>
              <w:rPr>
                <w:highlight w:val="yellow"/>
                <w:lang w:val="sr-Cyrl-RS"/>
              </w:rPr>
            </w:pPr>
            <w:r w:rsidRPr="00C97D9E">
              <w:t>4-</w:t>
            </w:r>
            <w:r w:rsidR="00DB1498">
              <w:rPr>
                <w:lang w:val="sr-Cyrl-RS"/>
              </w:rPr>
              <w:t>7</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1076" w:type="dxa"/>
          </w:tcPr>
          <w:p w:rsidR="00C62AA7" w:rsidRPr="00DB1498" w:rsidRDefault="00DB1498" w:rsidP="00DB1498">
            <w:pPr>
              <w:tabs>
                <w:tab w:val="left" w:pos="360"/>
                <w:tab w:val="left" w:pos="567"/>
                <w:tab w:val="right" w:leader="dot" w:pos="9639"/>
              </w:tabs>
              <w:jc w:val="center"/>
              <w:rPr>
                <w:highlight w:val="yellow"/>
                <w:lang w:val="sr-Cyrl-RS"/>
              </w:rPr>
            </w:pPr>
            <w:r>
              <w:rPr>
                <w:lang w:val="sr-Cyrl-RS"/>
              </w:rPr>
              <w:t>8</w:t>
            </w:r>
            <w:r w:rsidR="00C97D9E" w:rsidRPr="00C97D9E">
              <w:t>-1</w:t>
            </w:r>
            <w:r>
              <w:rPr>
                <w:lang w:val="sr-Cyrl-RS"/>
              </w:rPr>
              <w:t>1</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1076" w:type="dxa"/>
          </w:tcPr>
          <w:p w:rsidR="00C62AA7" w:rsidRPr="00DB1498" w:rsidRDefault="00C97D9E" w:rsidP="00DB1498">
            <w:pPr>
              <w:tabs>
                <w:tab w:val="left" w:pos="360"/>
                <w:tab w:val="left" w:pos="567"/>
                <w:tab w:val="right" w:leader="dot" w:pos="9639"/>
              </w:tabs>
              <w:jc w:val="center"/>
              <w:rPr>
                <w:highlight w:val="yellow"/>
                <w:lang w:val="sr-Cyrl-RS"/>
              </w:rPr>
            </w:pPr>
            <w:r w:rsidRPr="00C97D9E">
              <w:t>1</w:t>
            </w:r>
            <w:r w:rsidR="00DB1498">
              <w:rPr>
                <w:lang w:val="sr-Cyrl-RS"/>
              </w:rPr>
              <w:t>1</w:t>
            </w:r>
            <w:r w:rsidRPr="00C97D9E">
              <w:t>-1</w:t>
            </w:r>
            <w:r w:rsidR="00DB1498">
              <w:rPr>
                <w:lang w:val="sr-Cyrl-RS"/>
              </w:rPr>
              <w:t>2</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1076" w:type="dxa"/>
          </w:tcPr>
          <w:p w:rsidR="00C62AA7" w:rsidRPr="00BB2124" w:rsidRDefault="00C97D9E" w:rsidP="00DB1498">
            <w:pPr>
              <w:tabs>
                <w:tab w:val="left" w:pos="360"/>
                <w:tab w:val="left" w:pos="567"/>
                <w:tab w:val="right" w:leader="dot" w:pos="9639"/>
              </w:tabs>
              <w:jc w:val="center"/>
              <w:rPr>
                <w:highlight w:val="yellow"/>
              </w:rPr>
            </w:pPr>
            <w:r w:rsidRPr="00C97D9E">
              <w:t>1</w:t>
            </w:r>
            <w:r w:rsidR="00DB1498">
              <w:rPr>
                <w:lang w:val="sr-Cyrl-RS"/>
              </w:rPr>
              <w:t>3</w:t>
            </w:r>
            <w:r w:rsidRPr="00C97D9E">
              <w:t>-</w:t>
            </w:r>
            <w:r w:rsidR="00D62384">
              <w:rPr>
                <w:lang w:val="sr-Cyrl-RS"/>
              </w:rPr>
              <w:t>2</w:t>
            </w:r>
            <w:r w:rsidR="00DB1498">
              <w:rPr>
                <w:lang w:val="sr-Cyrl-RS"/>
              </w:rPr>
              <w:t>6</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1465D" w:rsidRDefault="0051465D" w:rsidP="00940955">
            <w:pPr>
              <w:tabs>
                <w:tab w:val="left" w:pos="360"/>
                <w:tab w:val="left" w:pos="567"/>
                <w:tab w:val="right" w:leader="dot" w:pos="9639"/>
              </w:tabs>
              <w:rPr>
                <w:rFonts w:cs="Arial"/>
                <w:lang w:val="sr-Cyrl-RS"/>
              </w:rPr>
            </w:pPr>
            <w:r>
              <w:rPr>
                <w:rFonts w:cs="Arial"/>
              </w:rPr>
              <w:t>Обрасци (</w:t>
            </w:r>
            <w:r w:rsidR="00C62AA7" w:rsidRPr="00F10346">
              <w:rPr>
                <w:rFonts w:cs="Arial"/>
              </w:rPr>
              <w:t xml:space="preserve">1 </w:t>
            </w:r>
            <w:r>
              <w:rPr>
                <w:rFonts w:cs="Arial"/>
              </w:rPr>
              <w:t>-</w:t>
            </w:r>
            <w:r w:rsidR="00D62384">
              <w:rPr>
                <w:rFonts w:cs="Arial"/>
                <w:lang w:val="sr-Cyrl-RS"/>
              </w:rPr>
              <w:t>4</w:t>
            </w:r>
            <w:r w:rsidR="00C62AA7" w:rsidRPr="00F10346">
              <w:rPr>
                <w:rFonts w:cs="Arial"/>
              </w:rPr>
              <w:t>)</w:t>
            </w:r>
            <w:r>
              <w:rPr>
                <w:rFonts w:cs="Arial"/>
                <w:lang w:val="sr-Cyrl-RS"/>
              </w:rPr>
              <w:t xml:space="preserve"> и Прилози (1-3)</w:t>
            </w:r>
          </w:p>
        </w:tc>
        <w:tc>
          <w:tcPr>
            <w:tcW w:w="1076" w:type="dxa"/>
          </w:tcPr>
          <w:p w:rsidR="00C62AA7" w:rsidRPr="00BB2124" w:rsidRDefault="00D62384" w:rsidP="00DB1498">
            <w:pPr>
              <w:tabs>
                <w:tab w:val="left" w:pos="360"/>
                <w:tab w:val="left" w:pos="567"/>
                <w:tab w:val="right" w:leader="dot" w:pos="9639"/>
              </w:tabs>
              <w:jc w:val="center"/>
              <w:rPr>
                <w:highlight w:val="yellow"/>
              </w:rPr>
            </w:pPr>
            <w:r>
              <w:rPr>
                <w:lang w:val="sr-Cyrl-RS"/>
              </w:rPr>
              <w:t>2</w:t>
            </w:r>
            <w:r w:rsidR="00DB1498">
              <w:rPr>
                <w:lang w:val="sr-Cyrl-RS"/>
              </w:rPr>
              <w:t>7</w:t>
            </w:r>
            <w:r w:rsidR="00C97D9E" w:rsidRPr="00C97D9E">
              <w:t>-</w:t>
            </w:r>
            <w:r>
              <w:rPr>
                <w:lang w:val="sr-Cyrl-RS"/>
              </w:rPr>
              <w:t>4</w:t>
            </w:r>
            <w:r w:rsidR="00DB1498">
              <w:rPr>
                <w:lang w:val="sr-Cyrl-RS"/>
              </w:rPr>
              <w:t>1</w:t>
            </w:r>
          </w:p>
        </w:tc>
      </w:tr>
      <w:tr w:rsidR="00C62AA7" w:rsidRPr="00F10346" w:rsidTr="00B966B6">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1076" w:type="dxa"/>
          </w:tcPr>
          <w:p w:rsidR="00C62AA7" w:rsidRPr="00BB2124" w:rsidRDefault="00D62384" w:rsidP="00DB1498">
            <w:pPr>
              <w:tabs>
                <w:tab w:val="left" w:pos="360"/>
                <w:tab w:val="left" w:pos="567"/>
                <w:tab w:val="right" w:leader="dot" w:pos="9639"/>
              </w:tabs>
              <w:jc w:val="center"/>
              <w:rPr>
                <w:highlight w:val="yellow"/>
              </w:rPr>
            </w:pPr>
            <w:r>
              <w:rPr>
                <w:lang w:val="sr-Cyrl-RS"/>
              </w:rPr>
              <w:t>4</w:t>
            </w:r>
            <w:r w:rsidR="00DB1498">
              <w:rPr>
                <w:lang w:val="sr-Cyrl-RS"/>
              </w:rPr>
              <w:t>2</w:t>
            </w:r>
            <w:r w:rsidR="00C97D9E" w:rsidRPr="00C97D9E">
              <w:t>-</w:t>
            </w:r>
            <w:r w:rsidR="00CA470D">
              <w:rPr>
                <w:lang w:val="sr-Cyrl-RS"/>
              </w:rPr>
              <w:t>4</w:t>
            </w:r>
            <w:r w:rsidR="00DB1498">
              <w:rPr>
                <w:lang w:val="sr-Cyrl-RS"/>
              </w:rPr>
              <w:t>9</w:t>
            </w:r>
          </w:p>
        </w:tc>
      </w:tr>
    </w:tbl>
    <w:p w:rsidR="009D3699" w:rsidRPr="00F10346" w:rsidRDefault="009D3699" w:rsidP="000C50A0">
      <w:pPr>
        <w:pStyle w:val="BodyText"/>
        <w:spacing w:before="0"/>
        <w:rPr>
          <w:rFonts w:cs="Arial"/>
          <w:b/>
          <w:spacing w:val="80"/>
          <w:sz w:val="22"/>
          <w:szCs w:val="22"/>
          <w:highlight w:val="yellow"/>
        </w:rPr>
      </w:pPr>
    </w:p>
    <w:p w:rsidR="00F5264D" w:rsidRPr="00D62384"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CA470D">
        <w:rPr>
          <w:rFonts w:cs="Arial"/>
          <w:bCs/>
          <w:noProof/>
          <w:lang w:val="sr-Cyrl-RS"/>
        </w:rPr>
        <w:t>4</w:t>
      </w:r>
      <w:r w:rsidR="00DB1498">
        <w:rPr>
          <w:rFonts w:cs="Arial"/>
          <w:bCs/>
          <w:noProof/>
          <w:lang w:val="sr-Cyrl-RS"/>
        </w:rPr>
        <w:t>9</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B36A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B45A0F">
            <w:pPr>
              <w:jc w:val="left"/>
              <w:rPr>
                <w:rFonts w:cs="Arial"/>
              </w:rPr>
            </w:pPr>
            <w:bookmarkStart w:id="15" w:name="_Toc442559877"/>
            <w:r w:rsidRPr="00F10346">
              <w:rPr>
                <w:rFonts w:cs="Arial"/>
              </w:rPr>
              <w:t xml:space="preserve">Набавка добара: </w:t>
            </w:r>
            <w:bookmarkEnd w:id="15"/>
            <w:r w:rsidR="00CB3CFF">
              <w:rPr>
                <w:rFonts w:cs="Arial"/>
                <w:b/>
                <w:lang w:val="ru-RU"/>
              </w:rPr>
              <w:t xml:space="preserve">Општи потрошни материјал </w:t>
            </w:r>
            <w:r w:rsidR="00A1261C">
              <w:rPr>
                <w:rFonts w:cs="Arial"/>
                <w:b/>
                <w:lang w:val="ru-RU"/>
              </w:rPr>
              <w:t xml:space="preserve">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04C2E" w:rsidRDefault="00F75B30" w:rsidP="004276AD">
            <w:pPr>
              <w:jc w:val="center"/>
              <w:rPr>
                <w:rFonts w:cs="Arial"/>
                <w:lang w:val="sr-Cyrl-RS"/>
              </w:rPr>
            </w:pPr>
            <w:r>
              <w:rPr>
                <w:rFonts w:cs="Arial"/>
                <w:lang w:val="sr-Cyrl-RS"/>
              </w:rPr>
              <w:t>Лилијан Јојић</w:t>
            </w:r>
          </w:p>
          <w:p w:rsidR="004276AD" w:rsidRPr="00F10346" w:rsidRDefault="004276AD" w:rsidP="004276AD">
            <w:pPr>
              <w:jc w:val="center"/>
              <w:rPr>
                <w:rFonts w:cs="Arial"/>
              </w:rPr>
            </w:pPr>
            <w:r w:rsidRPr="00F10346">
              <w:rPr>
                <w:rFonts w:cs="Arial"/>
              </w:rPr>
              <w:t xml:space="preserve">e-mail: </w:t>
            </w:r>
            <w:hyperlink r:id="rId167" w:history="1">
              <w:r w:rsidR="004A471B" w:rsidRPr="00CA7356">
                <w:rPr>
                  <w:rStyle w:val="Hyperlink"/>
                  <w:rFonts w:cs="Arial"/>
                </w:rPr>
                <w:t>lilijan.jojic@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9968FF" w:rsidRDefault="002E12CC" w:rsidP="0032186E">
      <w:pPr>
        <w:spacing w:before="0"/>
        <w:rPr>
          <w:rFonts w:cs="Arial"/>
          <w:lang w:eastAsia="zh-CN"/>
        </w:rPr>
      </w:pPr>
      <w:r w:rsidRPr="00F10346">
        <w:rPr>
          <w:rFonts w:cs="Arial"/>
          <w:lang w:eastAsia="zh-CN"/>
        </w:rPr>
        <w:t xml:space="preserve">Опис предмета јавне набавке: </w:t>
      </w:r>
      <w:r w:rsidR="00CB3CFF">
        <w:rPr>
          <w:rFonts w:cs="Arial"/>
          <w:b/>
          <w:lang w:val="ru-RU"/>
        </w:rPr>
        <w:t xml:space="preserve">Општи потрошни </w:t>
      </w:r>
      <w:proofErr w:type="gramStart"/>
      <w:r w:rsidR="00CB3CFF">
        <w:rPr>
          <w:rFonts w:cs="Arial"/>
          <w:b/>
          <w:lang w:val="ru-RU"/>
        </w:rPr>
        <w:t xml:space="preserve">материјал </w:t>
      </w:r>
      <w:r w:rsidR="00A1261C">
        <w:rPr>
          <w:rFonts w:cs="Arial"/>
          <w:b/>
          <w:lang w:val="ru-RU"/>
        </w:rPr>
        <w:t xml:space="preserve"> </w:t>
      </w:r>
      <w:r w:rsidR="009968FF">
        <w:rPr>
          <w:rFonts w:cs="Arial"/>
          <w:b/>
        </w:rPr>
        <w:t>.</w:t>
      </w:r>
      <w:proofErr w:type="gramEnd"/>
    </w:p>
    <w:p w:rsidR="0096764A" w:rsidRDefault="0096764A" w:rsidP="0032186E">
      <w:pPr>
        <w:spacing w:before="0"/>
        <w:rPr>
          <w:rFonts w:cs="Arial"/>
          <w:lang w:eastAsia="zh-CN"/>
        </w:rPr>
      </w:pPr>
    </w:p>
    <w:p w:rsidR="002E12CC" w:rsidRPr="00123455" w:rsidRDefault="002E12CC" w:rsidP="0032186E">
      <w:pPr>
        <w:spacing w:before="0"/>
        <w:rPr>
          <w:rFonts w:cs="Arial"/>
          <w:lang w:val="sr-Cyrl-RS" w:eastAsia="zh-CN"/>
        </w:rPr>
      </w:pPr>
      <w:r w:rsidRPr="00123455">
        <w:rPr>
          <w:rFonts w:cs="Arial"/>
          <w:b/>
          <w:lang w:eastAsia="zh-CN"/>
        </w:rPr>
        <w:t>Назив из општег речника набавке</w:t>
      </w:r>
      <w:r w:rsidRPr="00F10346">
        <w:rPr>
          <w:rFonts w:cs="Arial"/>
          <w:lang w:eastAsia="zh-CN"/>
        </w:rPr>
        <w:t>:</w:t>
      </w:r>
      <w:r w:rsidR="009968FF" w:rsidRPr="009968FF">
        <w:rPr>
          <w:rFonts w:cs="Arial"/>
          <w:color w:val="000000"/>
          <w:lang w:val="sr-Cyrl-RS"/>
        </w:rPr>
        <w:t xml:space="preserve"> </w:t>
      </w:r>
      <w:r w:rsidR="00123455" w:rsidRPr="00123455">
        <w:rPr>
          <w:rFonts w:cs="Arial"/>
          <w:color w:val="000000"/>
          <w:lang w:val="sr-Cyrl-RS"/>
        </w:rPr>
        <w:t xml:space="preserve">Грађевинске </w:t>
      </w:r>
      <w:proofErr w:type="gramStart"/>
      <w:r w:rsidR="00123455" w:rsidRPr="00123455">
        <w:rPr>
          <w:rFonts w:cs="Arial"/>
          <w:color w:val="000000"/>
          <w:lang w:val="sr-Cyrl-RS"/>
        </w:rPr>
        <w:t>конструкције  и</w:t>
      </w:r>
      <w:proofErr w:type="gramEnd"/>
      <w:r w:rsidR="00123455" w:rsidRPr="00123455">
        <w:rPr>
          <w:rFonts w:cs="Arial"/>
          <w:color w:val="000000"/>
          <w:lang w:val="sr-Cyrl-RS"/>
        </w:rPr>
        <w:t xml:space="preserve"> материјали</w:t>
      </w:r>
    </w:p>
    <w:p w:rsidR="0096764A" w:rsidRDefault="0096764A" w:rsidP="0032186E">
      <w:pPr>
        <w:spacing w:before="0"/>
        <w:rPr>
          <w:rFonts w:cs="Arial"/>
          <w:lang w:eastAsia="zh-CN"/>
        </w:rPr>
      </w:pPr>
    </w:p>
    <w:p w:rsidR="002E12CC" w:rsidRPr="00564388" w:rsidRDefault="002E12CC" w:rsidP="0032186E">
      <w:pPr>
        <w:spacing w:before="0"/>
        <w:rPr>
          <w:rFonts w:cs="Arial"/>
          <w:lang w:eastAsia="zh-CN"/>
        </w:rPr>
      </w:pPr>
      <w:r w:rsidRPr="00564388">
        <w:rPr>
          <w:rFonts w:cs="Arial"/>
          <w:b/>
          <w:lang w:eastAsia="zh-CN"/>
        </w:rPr>
        <w:t>Ознака из општег речника набавке</w:t>
      </w:r>
      <w:r w:rsidRPr="00F10346">
        <w:rPr>
          <w:rFonts w:cs="Arial"/>
          <w:lang w:eastAsia="zh-CN"/>
        </w:rPr>
        <w:t xml:space="preserve">: </w:t>
      </w:r>
      <w:r w:rsidR="00564388" w:rsidRPr="00564388">
        <w:rPr>
          <w:rFonts w:cs="Arial"/>
          <w:color w:val="000000"/>
          <w:lang w:val="sr-Cyrl-RS"/>
        </w:rPr>
        <w:t>44000000</w:t>
      </w:r>
      <w:r w:rsidR="00F10C66" w:rsidRPr="00564388">
        <w:rPr>
          <w:rFonts w:cs="Arial"/>
          <w:color w:val="000000"/>
        </w:rPr>
        <w:t>.</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lang w:val="sr-Cyrl-RS"/>
        </w:rPr>
      </w:pPr>
    </w:p>
    <w:p w:rsidR="00CB3CFF" w:rsidRPr="00CB3CFF" w:rsidRDefault="00CB3CFF" w:rsidP="002E12CC">
      <w:pPr>
        <w:tabs>
          <w:tab w:val="left" w:pos="1134"/>
        </w:tabs>
        <w:rPr>
          <w:rFonts w:cs="Arial"/>
          <w:lang w:val="sr-Cyrl-RS"/>
        </w:rPr>
      </w:pPr>
    </w:p>
    <w:p w:rsidR="0096764A" w:rsidRDefault="0096764A" w:rsidP="002E12CC">
      <w:pPr>
        <w:tabs>
          <w:tab w:val="left" w:pos="1134"/>
        </w:tabs>
        <w:rPr>
          <w:rFonts w:cs="Arial"/>
        </w:rPr>
      </w:pPr>
    </w:p>
    <w:p w:rsidR="0096764A" w:rsidRDefault="0096764A" w:rsidP="002E12CC">
      <w:pPr>
        <w:tabs>
          <w:tab w:val="left" w:pos="1134"/>
        </w:tabs>
        <w:rPr>
          <w:rFonts w:cs="Arial"/>
        </w:rPr>
      </w:pPr>
    </w:p>
    <w:p w:rsidR="007C624E" w:rsidRDefault="007C624E" w:rsidP="002E12CC">
      <w:pPr>
        <w:tabs>
          <w:tab w:val="left" w:pos="1134"/>
        </w:tabs>
        <w:rPr>
          <w:rFonts w:cs="Arial"/>
        </w:rPr>
      </w:pPr>
    </w:p>
    <w:p w:rsidR="0096764A" w:rsidRDefault="0096764A" w:rsidP="002E12CC">
      <w:pPr>
        <w:tabs>
          <w:tab w:val="left" w:pos="1134"/>
        </w:tabs>
        <w:rPr>
          <w:rFonts w:cs="Arial"/>
        </w:rPr>
      </w:pPr>
    </w:p>
    <w:p w:rsidR="0096764A" w:rsidRDefault="0096764A" w:rsidP="002E12CC">
      <w:pPr>
        <w:tabs>
          <w:tab w:val="left" w:pos="1134"/>
        </w:tabs>
        <w:rPr>
          <w:rFonts w:cs="Arial"/>
          <w:lang w:val="sr-Cyrl-RS"/>
        </w:rPr>
      </w:pPr>
    </w:p>
    <w:p w:rsidR="0096764A" w:rsidRPr="00F10346" w:rsidRDefault="0096764A" w:rsidP="002E12CC">
      <w:pPr>
        <w:tabs>
          <w:tab w:val="left" w:pos="1134"/>
        </w:tabs>
        <w:rPr>
          <w:rFonts w:cs="Arial"/>
        </w:rPr>
      </w:pPr>
    </w:p>
    <w:p w:rsidR="0032186E" w:rsidRDefault="00DB369C" w:rsidP="00422220">
      <w:pPr>
        <w:pStyle w:val="Heading10"/>
        <w:numPr>
          <w:ilvl w:val="0"/>
          <w:numId w:val="17"/>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Default="00F2147D" w:rsidP="0032186E">
      <w:pPr>
        <w:pStyle w:val="ListParagraph"/>
        <w:autoSpaceDE w:val="0"/>
        <w:autoSpaceDN w:val="0"/>
        <w:adjustRightInd w:val="0"/>
        <w:spacing w:before="0" w:after="0" w:line="240" w:lineRule="auto"/>
        <w:ind w:left="0"/>
        <w:contextualSpacing w:val="0"/>
        <w:jc w:val="left"/>
        <w:rPr>
          <w:rFonts w:ascii="Arial" w:hAnsi="Arial" w:cs="Arial"/>
        </w:rPr>
      </w:pPr>
    </w:p>
    <w:tbl>
      <w:tblPr>
        <w:tblW w:w="8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5283"/>
        <w:gridCol w:w="2552"/>
      </w:tblGrid>
      <w:tr w:rsidR="00CB3CFF" w:rsidRPr="00CB3CFF" w:rsidTr="00123455">
        <w:trPr>
          <w:trHeight w:val="528"/>
          <w:jc w:val="center"/>
        </w:trPr>
        <w:tc>
          <w:tcPr>
            <w:tcW w:w="675" w:type="dxa"/>
            <w:shd w:val="clear" w:color="auto" w:fill="D9D9D9"/>
            <w:vAlign w:val="center"/>
          </w:tcPr>
          <w:p w:rsidR="00CB3CFF" w:rsidRPr="00CB3CFF" w:rsidRDefault="00CB3CFF" w:rsidP="00CB3CFF">
            <w:pPr>
              <w:spacing w:before="0"/>
              <w:jc w:val="left"/>
              <w:rPr>
                <w:rFonts w:eastAsia="Calibri" w:cs="Arial"/>
                <w:b/>
                <w:sz w:val="20"/>
                <w:szCs w:val="20"/>
                <w:lang w:val="sr-Cyrl-RS"/>
              </w:rPr>
            </w:pPr>
            <w:r w:rsidRPr="00CB3CFF">
              <w:rPr>
                <w:rFonts w:eastAsia="Calibri" w:cs="Arial"/>
                <w:b/>
                <w:sz w:val="20"/>
                <w:szCs w:val="20"/>
                <w:lang w:val="sr-Cyrl-RS"/>
              </w:rPr>
              <w:t>Ред.</w:t>
            </w:r>
          </w:p>
          <w:p w:rsidR="00CB3CFF" w:rsidRPr="00CB3CFF" w:rsidRDefault="00CB3CFF" w:rsidP="00CB3CFF">
            <w:pPr>
              <w:spacing w:before="0"/>
              <w:jc w:val="left"/>
              <w:rPr>
                <w:rFonts w:eastAsia="Calibri" w:cs="Arial"/>
                <w:b/>
                <w:sz w:val="20"/>
                <w:szCs w:val="20"/>
                <w:lang w:val="sr-Cyrl-RS"/>
              </w:rPr>
            </w:pPr>
            <w:r w:rsidRPr="00CB3CFF">
              <w:rPr>
                <w:rFonts w:eastAsia="Calibri" w:cs="Arial"/>
                <w:b/>
                <w:sz w:val="20"/>
                <w:szCs w:val="20"/>
                <w:lang w:val="sr-Cyrl-RS"/>
              </w:rPr>
              <w:t>бр.</w:t>
            </w:r>
          </w:p>
        </w:tc>
        <w:tc>
          <w:tcPr>
            <w:tcW w:w="5283" w:type="dxa"/>
            <w:shd w:val="clear" w:color="auto" w:fill="D9D9D9"/>
            <w:vAlign w:val="center"/>
          </w:tcPr>
          <w:p w:rsidR="00CB3CFF" w:rsidRPr="00CB3CFF" w:rsidRDefault="00CB3CFF" w:rsidP="00CB3CFF">
            <w:pPr>
              <w:spacing w:before="0"/>
              <w:jc w:val="left"/>
              <w:rPr>
                <w:rFonts w:eastAsia="Calibri" w:cs="Arial"/>
                <w:b/>
                <w:sz w:val="20"/>
                <w:szCs w:val="20"/>
                <w:lang w:val="sr-Cyrl-RS"/>
              </w:rPr>
            </w:pPr>
            <w:r w:rsidRPr="00CB3CFF">
              <w:rPr>
                <w:rFonts w:eastAsia="Calibri" w:cs="Arial"/>
                <w:b/>
                <w:sz w:val="20"/>
                <w:szCs w:val="20"/>
                <w:lang w:val="sr-Cyrl-RS"/>
              </w:rPr>
              <w:t>Предмет набавке са техничким карактеристикама</w:t>
            </w:r>
          </w:p>
        </w:tc>
        <w:tc>
          <w:tcPr>
            <w:tcW w:w="2552" w:type="dxa"/>
            <w:shd w:val="clear" w:color="auto" w:fill="D9D9D9"/>
            <w:vAlign w:val="center"/>
          </w:tcPr>
          <w:p w:rsidR="00CB3CFF" w:rsidRPr="00CB3CFF" w:rsidRDefault="00CB3CFF" w:rsidP="00CB3CFF">
            <w:pPr>
              <w:spacing w:before="0"/>
              <w:jc w:val="center"/>
              <w:rPr>
                <w:rFonts w:eastAsia="Calibri" w:cs="Arial"/>
                <w:b/>
                <w:sz w:val="20"/>
                <w:szCs w:val="20"/>
                <w:lang w:val="sr-Cyrl-RS"/>
              </w:rPr>
            </w:pPr>
            <w:r w:rsidRPr="00CB3CFF">
              <w:rPr>
                <w:rFonts w:eastAsia="Calibri" w:cs="Arial"/>
                <w:b/>
                <w:sz w:val="20"/>
                <w:szCs w:val="20"/>
                <w:lang w:val="sr-Cyrl-RS"/>
              </w:rPr>
              <w:t>Произвођач</w:t>
            </w: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w:t>
            </w:r>
          </w:p>
        </w:tc>
        <w:tc>
          <w:tcPr>
            <w:tcW w:w="5283" w:type="dxa"/>
            <w:vAlign w:val="center"/>
          </w:tcPr>
          <w:p w:rsidR="00CB3CFF" w:rsidRPr="00CB3CFF" w:rsidRDefault="00CB3CFF" w:rsidP="00CB3CFF">
            <w:pPr>
              <w:spacing w:before="0"/>
              <w:jc w:val="left"/>
              <w:rPr>
                <w:rFonts w:cs="Arial"/>
                <w:b/>
                <w:sz w:val="24"/>
                <w:szCs w:val="24"/>
                <w:lang w:val="sr-Cyrl-CS"/>
              </w:rPr>
            </w:pPr>
            <w:r w:rsidRPr="00CB3CFF">
              <w:rPr>
                <w:rFonts w:cs="Arial"/>
                <w:b/>
                <w:sz w:val="24"/>
                <w:szCs w:val="24"/>
                <w:lang w:val="sr-Cyrl-CS"/>
              </w:rPr>
              <w:t>Пуцвал</w:t>
            </w:r>
          </w:p>
          <w:p w:rsidR="00CB3CFF" w:rsidRPr="00CB3CFF" w:rsidRDefault="00CB3CFF" w:rsidP="00CB3CFF">
            <w:pPr>
              <w:spacing w:before="0"/>
              <w:jc w:val="left"/>
              <w:rPr>
                <w:rFonts w:cs="Arial"/>
                <w:sz w:val="24"/>
                <w:szCs w:val="24"/>
                <w:lang w:val="sr-Cyrl-CS"/>
              </w:rPr>
            </w:pPr>
            <w:r w:rsidRPr="00CB3CFF">
              <w:rPr>
                <w:rFonts w:cs="Arial"/>
                <w:sz w:val="24"/>
                <w:szCs w:val="24"/>
                <w:lang w:val="sr-Cyrl-CS"/>
              </w:rPr>
              <w:t xml:space="preserve">памучни за брисање, у поковању од 10 </w:t>
            </w:r>
            <w:r w:rsidRPr="00CB3CFF">
              <w:rPr>
                <w:rFonts w:cs="Arial"/>
                <w:sz w:val="24"/>
                <w:szCs w:val="24"/>
                <w:lang w:val="sr-Latn-CS"/>
              </w:rPr>
              <w:t>kg</w:t>
            </w:r>
          </w:p>
        </w:tc>
        <w:tc>
          <w:tcPr>
            <w:tcW w:w="2552" w:type="dxa"/>
            <w:vAlign w:val="center"/>
          </w:tcPr>
          <w:p w:rsidR="00CB3CFF" w:rsidRPr="00CB3CFF" w:rsidRDefault="00CB3CFF" w:rsidP="00CB3CFF">
            <w:pPr>
              <w:spacing w:before="0"/>
              <w:jc w:val="left"/>
              <w:rPr>
                <w:rFonts w:eastAsia="Calibri" w:cs="Arial"/>
                <w:sz w:val="20"/>
                <w:szCs w:val="20"/>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2</w:t>
            </w:r>
          </w:p>
        </w:tc>
        <w:tc>
          <w:tcPr>
            <w:tcW w:w="5283" w:type="dxa"/>
            <w:vAlign w:val="center"/>
          </w:tcPr>
          <w:p w:rsidR="00CB3CFF" w:rsidRPr="00CB3CFF" w:rsidRDefault="00CB3CFF" w:rsidP="00CB3CFF">
            <w:pPr>
              <w:spacing w:before="0"/>
              <w:jc w:val="left"/>
              <w:rPr>
                <w:rFonts w:cs="Arial"/>
                <w:b/>
                <w:sz w:val="24"/>
                <w:szCs w:val="24"/>
                <w:lang w:val="sr-Cyrl-CS"/>
              </w:rPr>
            </w:pPr>
            <w:r w:rsidRPr="00CB3CFF">
              <w:rPr>
                <w:rFonts w:cs="Arial"/>
                <w:b/>
                <w:sz w:val="24"/>
                <w:szCs w:val="24"/>
                <w:lang w:val="sr-Cyrl-CS"/>
              </w:rPr>
              <w:t>Фланел</w:t>
            </w:r>
          </w:p>
          <w:p w:rsidR="00CB3CFF" w:rsidRPr="00CB3CFF" w:rsidRDefault="00CB3CFF" w:rsidP="00CB3CFF">
            <w:pPr>
              <w:spacing w:before="0"/>
              <w:jc w:val="left"/>
              <w:rPr>
                <w:rFonts w:cs="Arial"/>
                <w:sz w:val="24"/>
                <w:szCs w:val="24"/>
                <w:lang w:val="sr-Cyrl-CS"/>
              </w:rPr>
            </w:pPr>
            <w:r w:rsidRPr="00CB3CFF">
              <w:rPr>
                <w:rFonts w:cs="Arial"/>
                <w:sz w:val="24"/>
                <w:szCs w:val="24"/>
                <w:lang w:val="sr-Cyrl-CS"/>
              </w:rPr>
              <w:t xml:space="preserve">бели, 90 </w:t>
            </w:r>
            <w:r w:rsidRPr="00CB3CFF">
              <w:rPr>
                <w:rFonts w:cs="Arial"/>
                <w:sz w:val="24"/>
                <w:szCs w:val="24"/>
                <w:lang w:val="sr-Latn-CS"/>
              </w:rPr>
              <w:t>cm</w:t>
            </w:r>
            <w:r w:rsidRPr="00CB3CFF">
              <w:rPr>
                <w:rFonts w:cs="Arial"/>
                <w:sz w:val="24"/>
                <w:szCs w:val="24"/>
                <w:lang w:val="sr-Cyrl-CS"/>
              </w:rPr>
              <w:t xml:space="preserve">, 170 </w:t>
            </w:r>
            <w:r w:rsidRPr="00CB3CFF">
              <w:rPr>
                <w:rFonts w:cs="Arial"/>
                <w:sz w:val="24"/>
                <w:szCs w:val="24"/>
                <w:lang w:val="sr-Latn-CS"/>
              </w:rPr>
              <w:t>gr/m</w:t>
            </w:r>
            <w:r w:rsidRPr="00CB3CFF">
              <w:rPr>
                <w:rFonts w:cs="Arial"/>
                <w:sz w:val="24"/>
                <w:szCs w:val="24"/>
                <w:vertAlign w:val="superscript"/>
                <w:lang w:val="sr-Latn-CS"/>
              </w:rPr>
              <w:t>2</w:t>
            </w:r>
            <w:r w:rsidRPr="00CB3CFF">
              <w:rPr>
                <w:rFonts w:cs="Arial"/>
                <w:sz w:val="24"/>
                <w:szCs w:val="24"/>
                <w:lang w:val="sr-Latn-CS"/>
              </w:rPr>
              <w:t>,</w:t>
            </w:r>
            <w:r w:rsidRPr="00CB3CFF">
              <w:rPr>
                <w:rFonts w:cs="Arial"/>
                <w:sz w:val="24"/>
                <w:szCs w:val="24"/>
                <w:lang w:val="sr-Cyrl-RS"/>
              </w:rPr>
              <w:t xml:space="preserve"> </w:t>
            </w:r>
            <w:r w:rsidRPr="00CB3CFF">
              <w:rPr>
                <w:rFonts w:cs="Arial"/>
                <w:sz w:val="24"/>
                <w:szCs w:val="24"/>
                <w:lang w:val="sr-Cyrl-CS"/>
              </w:rPr>
              <w:t>100% памук</w:t>
            </w:r>
          </w:p>
        </w:tc>
        <w:tc>
          <w:tcPr>
            <w:tcW w:w="2552" w:type="dxa"/>
            <w:vAlign w:val="center"/>
          </w:tcPr>
          <w:p w:rsidR="00CB3CFF" w:rsidRPr="00CB3CFF" w:rsidRDefault="00CB3CFF" w:rsidP="00CB3CFF">
            <w:pPr>
              <w:spacing w:before="0"/>
              <w:jc w:val="left"/>
              <w:rPr>
                <w:rFonts w:eastAsia="Calibri" w:cs="Arial"/>
                <w:sz w:val="20"/>
                <w:szCs w:val="20"/>
                <w:vertAlign w:val="superscript"/>
                <w:lang w:val="sr-Latn-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3</w:t>
            </w:r>
          </w:p>
        </w:tc>
        <w:tc>
          <w:tcPr>
            <w:tcW w:w="5283" w:type="dxa"/>
            <w:vAlign w:val="center"/>
          </w:tcPr>
          <w:p w:rsidR="00CB3CFF" w:rsidRPr="00CB3CFF" w:rsidRDefault="00CB3CFF" w:rsidP="00CB3CFF">
            <w:pPr>
              <w:spacing w:before="0"/>
              <w:jc w:val="left"/>
              <w:rPr>
                <w:rFonts w:cs="Arial"/>
                <w:b/>
                <w:sz w:val="24"/>
                <w:szCs w:val="24"/>
              </w:rPr>
            </w:pPr>
            <w:r w:rsidRPr="00CB3CFF">
              <w:rPr>
                <w:rFonts w:cs="Arial"/>
                <w:b/>
                <w:sz w:val="24"/>
                <w:szCs w:val="24"/>
                <w:lang w:val="sr-Cyrl-CS"/>
              </w:rPr>
              <w:t>Ручна пекарска четка за радне столове (ручни портвиш)</w:t>
            </w:r>
            <w:r w:rsidRPr="00CB3CFF">
              <w:rPr>
                <w:rFonts w:cs="Arial"/>
                <w:b/>
                <w:sz w:val="24"/>
                <w:szCs w:val="24"/>
              </w:rPr>
              <w:t xml:space="preserve"> </w:t>
            </w:r>
          </w:p>
          <w:p w:rsidR="00CB3CFF" w:rsidRPr="00CB3CFF" w:rsidRDefault="00CB3CFF" w:rsidP="00CB3CFF">
            <w:pPr>
              <w:spacing w:before="0"/>
              <w:jc w:val="left"/>
              <w:rPr>
                <w:rFonts w:cs="Arial"/>
                <w:sz w:val="24"/>
                <w:szCs w:val="24"/>
                <w:lang w:val="sr-Cyrl-CS"/>
              </w:rPr>
            </w:pPr>
            <w:r w:rsidRPr="00CB3CFF">
              <w:rPr>
                <w:rFonts w:cs="Arial"/>
                <w:sz w:val="24"/>
                <w:szCs w:val="24"/>
                <w:lang w:val="sr-Cyrl-CS"/>
              </w:rPr>
              <w:t xml:space="preserve">материјал тела: </w:t>
            </w:r>
            <w:r w:rsidRPr="00CB3CFF">
              <w:rPr>
                <w:rFonts w:cs="Arial"/>
                <w:sz w:val="24"/>
                <w:szCs w:val="24"/>
              </w:rPr>
              <w:t xml:space="preserve">дрво (дужине 30 cm), </w:t>
            </w:r>
            <w:r w:rsidRPr="00CB3CFF">
              <w:rPr>
                <w:rFonts w:cs="Arial"/>
                <w:sz w:val="24"/>
                <w:szCs w:val="24"/>
                <w:lang w:val="sr-Cyrl-CS"/>
              </w:rPr>
              <w:t xml:space="preserve">материјал влакна: </w:t>
            </w:r>
            <w:r w:rsidRPr="00CB3CFF">
              <w:rPr>
                <w:rFonts w:cs="Arial"/>
                <w:sz w:val="24"/>
                <w:szCs w:val="24"/>
              </w:rPr>
              <w:t xml:space="preserve">коњска длака или </w:t>
            </w:r>
            <w:r w:rsidRPr="00CB3CFF">
              <w:rPr>
                <w:rFonts w:cs="Arial"/>
                <w:sz w:val="24"/>
                <w:szCs w:val="24"/>
                <w:lang w:val="sr-Latn-CS"/>
              </w:rPr>
              <w:t>PVC</w:t>
            </w:r>
          </w:p>
        </w:tc>
        <w:tc>
          <w:tcPr>
            <w:tcW w:w="2552" w:type="dxa"/>
            <w:vAlign w:val="center"/>
          </w:tcPr>
          <w:p w:rsidR="00CB3CFF" w:rsidRPr="00CB3CFF" w:rsidRDefault="00CB3CFF" w:rsidP="00CB3CFF">
            <w:pPr>
              <w:spacing w:before="0"/>
              <w:jc w:val="left"/>
              <w:rPr>
                <w:rFonts w:eastAsia="Calibri" w:cs="Arial"/>
                <w:sz w:val="20"/>
                <w:szCs w:val="20"/>
                <w:lang w:val="sr-Latn-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4</w:t>
            </w:r>
          </w:p>
        </w:tc>
        <w:tc>
          <w:tcPr>
            <w:tcW w:w="5283" w:type="dxa"/>
            <w:vAlign w:val="center"/>
          </w:tcPr>
          <w:p w:rsidR="00CB3CFF" w:rsidRPr="00CB3CFF" w:rsidRDefault="00CB3CFF" w:rsidP="00CB3CFF">
            <w:pPr>
              <w:spacing w:before="0"/>
              <w:jc w:val="left"/>
              <w:rPr>
                <w:rFonts w:cs="Arial"/>
                <w:b/>
                <w:sz w:val="24"/>
                <w:szCs w:val="24"/>
                <w:lang w:val="sr-Cyrl-CS"/>
              </w:rPr>
            </w:pPr>
            <w:r w:rsidRPr="00CB3CFF">
              <w:rPr>
                <w:rFonts w:cs="Arial"/>
                <w:b/>
                <w:sz w:val="24"/>
                <w:szCs w:val="24"/>
                <w:lang w:val="sr-Latn-CS"/>
              </w:rPr>
              <w:t xml:space="preserve">PVC </w:t>
            </w:r>
            <w:r w:rsidRPr="00CB3CFF">
              <w:rPr>
                <w:rFonts w:cs="Arial"/>
                <w:b/>
                <w:sz w:val="24"/>
                <w:szCs w:val="24"/>
                <w:lang w:val="sr-Cyrl-CS"/>
              </w:rPr>
              <w:t>фолија</w:t>
            </w:r>
          </w:p>
          <w:p w:rsidR="00CB3CFF" w:rsidRPr="00CB3CFF" w:rsidRDefault="00CB3CFF" w:rsidP="00CB3CFF">
            <w:pPr>
              <w:spacing w:before="0"/>
              <w:jc w:val="left"/>
              <w:rPr>
                <w:rFonts w:cs="Arial"/>
                <w:sz w:val="24"/>
                <w:szCs w:val="24"/>
                <w:lang w:val="sr-Cyrl-CS"/>
              </w:rPr>
            </w:pPr>
            <w:r w:rsidRPr="00CB3CFF">
              <w:rPr>
                <w:rFonts w:cs="Arial"/>
                <w:sz w:val="24"/>
                <w:szCs w:val="24"/>
                <w:lang w:val="sr-Cyrl-CS"/>
              </w:rPr>
              <w:t xml:space="preserve">дебљине 0.15 </w:t>
            </w:r>
            <w:r w:rsidRPr="00CB3CFF">
              <w:rPr>
                <w:rFonts w:cs="Arial"/>
                <w:sz w:val="24"/>
                <w:szCs w:val="24"/>
                <w:lang w:val="sr-Latn-CS"/>
              </w:rPr>
              <w:t>mm</w:t>
            </w:r>
            <w:r w:rsidRPr="00CB3CFF">
              <w:rPr>
                <w:rFonts w:cs="Arial"/>
                <w:sz w:val="24"/>
                <w:szCs w:val="24"/>
                <w:lang w:val="sr-Cyrl-CS"/>
              </w:rPr>
              <w:t xml:space="preserve">, ширине 8 </w:t>
            </w:r>
            <w:r w:rsidRPr="00CB3CFF">
              <w:rPr>
                <w:rFonts w:cs="Arial"/>
                <w:sz w:val="24"/>
                <w:szCs w:val="24"/>
                <w:lang w:val="sr-Latn-CS"/>
              </w:rPr>
              <w:t>m</w:t>
            </w:r>
          </w:p>
        </w:tc>
        <w:tc>
          <w:tcPr>
            <w:tcW w:w="2552" w:type="dxa"/>
            <w:vAlign w:val="center"/>
          </w:tcPr>
          <w:p w:rsidR="00CB3CFF" w:rsidRPr="00CB3CFF" w:rsidRDefault="00CB3CFF" w:rsidP="00CB3CFF">
            <w:pPr>
              <w:spacing w:before="0"/>
              <w:jc w:val="left"/>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5</w:t>
            </w:r>
          </w:p>
        </w:tc>
        <w:tc>
          <w:tcPr>
            <w:tcW w:w="5283" w:type="dxa"/>
            <w:vAlign w:val="center"/>
          </w:tcPr>
          <w:p w:rsidR="00CB3CFF" w:rsidRPr="00CB3CFF" w:rsidRDefault="00CB3CFF" w:rsidP="00CB3CFF">
            <w:pPr>
              <w:spacing w:before="0"/>
              <w:jc w:val="left"/>
              <w:rPr>
                <w:rFonts w:cs="Arial"/>
                <w:b/>
                <w:sz w:val="24"/>
                <w:szCs w:val="24"/>
                <w:lang w:val="sr-Cyrl-RS"/>
              </w:rPr>
            </w:pPr>
            <w:r w:rsidRPr="00CB3CFF">
              <w:rPr>
                <w:rFonts w:cs="Arial"/>
                <w:b/>
                <w:sz w:val="24"/>
                <w:szCs w:val="24"/>
                <w:lang w:val="sr-Cyrl-RS"/>
              </w:rPr>
              <w:t>Универзални једнокомпонентни силикон</w:t>
            </w:r>
          </w:p>
          <w:p w:rsidR="00CB3CFF" w:rsidRPr="00CB3CFF" w:rsidRDefault="00CB3CFF" w:rsidP="00CB3CFF">
            <w:pPr>
              <w:spacing w:before="0"/>
              <w:jc w:val="left"/>
              <w:rPr>
                <w:rFonts w:cs="Arial"/>
                <w:sz w:val="24"/>
                <w:szCs w:val="24"/>
                <w:lang w:val="sr-Cyrl-RS"/>
              </w:rPr>
            </w:pPr>
            <w:r w:rsidRPr="00CB3CFF">
              <w:rPr>
                <w:rFonts w:cs="Arial"/>
                <w:sz w:val="24"/>
                <w:szCs w:val="24"/>
              </w:rPr>
              <w:t>Ceresit CS8</w:t>
            </w:r>
            <w:r w:rsidRPr="00CB3CFF">
              <w:rPr>
                <w:rFonts w:cs="Arial"/>
                <w:sz w:val="24"/>
                <w:szCs w:val="24"/>
                <w:lang w:val="sr-Cyrl-RS"/>
              </w:rPr>
              <w:t xml:space="preserve"> или одговарајуће</w:t>
            </w:r>
          </w:p>
        </w:tc>
        <w:tc>
          <w:tcPr>
            <w:tcW w:w="2552" w:type="dxa"/>
            <w:vAlign w:val="center"/>
          </w:tcPr>
          <w:p w:rsidR="00CB3CFF" w:rsidRPr="00CB3CFF" w:rsidRDefault="00CB3CFF" w:rsidP="00CB3CFF">
            <w:pPr>
              <w:spacing w:before="0"/>
              <w:jc w:val="left"/>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6</w:t>
            </w:r>
          </w:p>
        </w:tc>
        <w:tc>
          <w:tcPr>
            <w:tcW w:w="5283" w:type="dxa"/>
            <w:vAlign w:val="center"/>
          </w:tcPr>
          <w:p w:rsidR="00CB3CFF" w:rsidRPr="00CB3CFF" w:rsidRDefault="00CB3CFF" w:rsidP="00CB3CFF">
            <w:pPr>
              <w:spacing w:before="0"/>
              <w:jc w:val="left"/>
              <w:rPr>
                <w:rFonts w:cs="Arial"/>
                <w:b/>
                <w:sz w:val="24"/>
                <w:szCs w:val="24"/>
                <w:lang w:val="sr-Cyrl-RS"/>
              </w:rPr>
            </w:pPr>
            <w:r w:rsidRPr="00CB3CFF">
              <w:rPr>
                <w:rFonts w:cs="Arial"/>
                <w:b/>
                <w:sz w:val="24"/>
                <w:szCs w:val="24"/>
                <w:lang w:val="sr-Cyrl-RS"/>
              </w:rPr>
              <w:t xml:space="preserve">Двокомпонентни лепак </w:t>
            </w:r>
          </w:p>
          <w:p w:rsidR="00CB3CFF" w:rsidRPr="00CB3CFF" w:rsidRDefault="00CB3CFF" w:rsidP="00CB3CFF">
            <w:pPr>
              <w:spacing w:before="0"/>
              <w:jc w:val="left"/>
              <w:rPr>
                <w:rFonts w:cs="Arial"/>
                <w:sz w:val="24"/>
                <w:szCs w:val="24"/>
                <w:lang w:val="sr-Cyrl-RS"/>
              </w:rPr>
            </w:pPr>
            <w:r w:rsidRPr="00CB3CFF">
              <w:rPr>
                <w:rFonts w:cs="Arial"/>
                <w:sz w:val="24"/>
                <w:szCs w:val="24"/>
                <w:lang w:val="sr-Cyrl-RS"/>
              </w:rPr>
              <w:t>за хладну вулканизацију транспортне траке</w:t>
            </w:r>
          </w:p>
          <w:p w:rsidR="00CB3CFF" w:rsidRPr="00CB3CFF" w:rsidRDefault="00CB3CFF" w:rsidP="00CB3CFF">
            <w:pPr>
              <w:spacing w:before="0"/>
              <w:jc w:val="left"/>
              <w:rPr>
                <w:rFonts w:cs="Arial"/>
                <w:sz w:val="24"/>
                <w:szCs w:val="24"/>
              </w:rPr>
            </w:pPr>
            <w:r w:rsidRPr="00CB3CFF">
              <w:rPr>
                <w:rFonts w:cs="Arial"/>
                <w:sz w:val="24"/>
                <w:szCs w:val="24"/>
              </w:rPr>
              <w:t>TIP-TOP SC 2000 (Ref. No 525 2169 + Ref. No. 525 1043) или одговарајуће</w:t>
            </w:r>
          </w:p>
        </w:tc>
        <w:tc>
          <w:tcPr>
            <w:tcW w:w="2552" w:type="dxa"/>
            <w:vAlign w:val="center"/>
          </w:tcPr>
          <w:p w:rsidR="00CB3CFF" w:rsidRPr="00CB3CFF" w:rsidRDefault="00CB3CFF" w:rsidP="00CB3CFF">
            <w:pPr>
              <w:spacing w:before="0"/>
              <w:jc w:val="left"/>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7</w:t>
            </w:r>
          </w:p>
        </w:tc>
        <w:tc>
          <w:tcPr>
            <w:tcW w:w="5283" w:type="dxa"/>
            <w:vAlign w:val="center"/>
          </w:tcPr>
          <w:p w:rsidR="00CB3CFF" w:rsidRPr="00CB3CFF" w:rsidRDefault="00CB3CFF" w:rsidP="00CB3CFF">
            <w:pPr>
              <w:spacing w:before="0"/>
              <w:jc w:val="left"/>
              <w:rPr>
                <w:rFonts w:cs="Arial"/>
                <w:sz w:val="24"/>
                <w:szCs w:val="24"/>
                <w:lang w:val="sr-Cyrl-RS"/>
              </w:rPr>
            </w:pPr>
            <w:r w:rsidRPr="00CB3CFF">
              <w:rPr>
                <w:rFonts w:cs="Arial"/>
                <w:b/>
                <w:sz w:val="24"/>
                <w:szCs w:val="24"/>
              </w:rPr>
              <w:t>Завршна лајсна</w:t>
            </w:r>
            <w:r w:rsidRPr="00CB3CFF">
              <w:rPr>
                <w:rFonts w:cs="Arial"/>
                <w:sz w:val="24"/>
                <w:szCs w:val="24"/>
              </w:rPr>
              <w:t xml:space="preserve"> </w:t>
            </w:r>
            <w:r w:rsidRPr="00CB3CFF">
              <w:rPr>
                <w:rFonts w:cs="Arial"/>
                <w:b/>
                <w:sz w:val="24"/>
                <w:szCs w:val="24"/>
              </w:rPr>
              <w:t>(прекривна флека)</w:t>
            </w:r>
            <w:r w:rsidRPr="00CB3CFF">
              <w:rPr>
                <w:rFonts w:cs="Arial"/>
                <w:sz w:val="24"/>
                <w:szCs w:val="24"/>
              </w:rPr>
              <w:t xml:space="preserve"> </w:t>
            </w:r>
          </w:p>
          <w:p w:rsidR="00CB3CFF" w:rsidRPr="00CB3CFF" w:rsidRDefault="00CB3CFF" w:rsidP="00CB3CFF">
            <w:pPr>
              <w:spacing w:before="0"/>
              <w:jc w:val="left"/>
              <w:rPr>
                <w:rFonts w:cs="Arial"/>
                <w:sz w:val="24"/>
                <w:szCs w:val="24"/>
              </w:rPr>
            </w:pPr>
            <w:r w:rsidRPr="00CB3CFF">
              <w:rPr>
                <w:rFonts w:cs="Arial"/>
                <w:sz w:val="24"/>
                <w:szCs w:val="24"/>
              </w:rPr>
              <w:t>без платна, димензија 100x10000 mm</w:t>
            </w:r>
          </w:p>
        </w:tc>
        <w:tc>
          <w:tcPr>
            <w:tcW w:w="2552" w:type="dxa"/>
            <w:vAlign w:val="center"/>
          </w:tcPr>
          <w:p w:rsidR="00CB3CFF" w:rsidRPr="00CB3CFF" w:rsidRDefault="00CB3CFF" w:rsidP="00CB3CFF">
            <w:pPr>
              <w:spacing w:before="0"/>
              <w:jc w:val="left"/>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8</w:t>
            </w:r>
          </w:p>
        </w:tc>
        <w:tc>
          <w:tcPr>
            <w:tcW w:w="5283" w:type="dxa"/>
            <w:vAlign w:val="center"/>
          </w:tcPr>
          <w:p w:rsidR="00CB3CFF" w:rsidRPr="00CB3CFF" w:rsidRDefault="00CB3CFF" w:rsidP="00CB3CFF">
            <w:pPr>
              <w:spacing w:before="0"/>
              <w:jc w:val="left"/>
              <w:rPr>
                <w:rFonts w:cs="Arial"/>
                <w:sz w:val="24"/>
                <w:szCs w:val="24"/>
              </w:rPr>
            </w:pPr>
            <w:r w:rsidRPr="00CB3CFF">
              <w:rPr>
                <w:rFonts w:cs="Arial"/>
                <w:b/>
                <w:sz w:val="24"/>
                <w:szCs w:val="24"/>
              </w:rPr>
              <w:t>Ексер</w:t>
            </w:r>
            <w:r w:rsidRPr="00CB3CFF">
              <w:rPr>
                <w:rFonts w:cs="Arial"/>
                <w:b/>
                <w:sz w:val="24"/>
                <w:szCs w:val="24"/>
                <w:lang w:val="sr-Cyrl-RS"/>
              </w:rPr>
              <w:t xml:space="preserve"> </w:t>
            </w:r>
            <w:r w:rsidRPr="00CB3CFF">
              <w:rPr>
                <w:rFonts w:cs="Arial"/>
                <w:sz w:val="24"/>
                <w:szCs w:val="24"/>
              </w:rPr>
              <w:t>Ø3.7x80</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9</w:t>
            </w:r>
          </w:p>
        </w:tc>
        <w:tc>
          <w:tcPr>
            <w:tcW w:w="5283" w:type="dxa"/>
            <w:vAlign w:val="center"/>
          </w:tcPr>
          <w:p w:rsidR="00CB3CFF" w:rsidRPr="00CB3CFF" w:rsidRDefault="00CB3CFF" w:rsidP="00CB3CFF">
            <w:pPr>
              <w:spacing w:before="0"/>
              <w:jc w:val="left"/>
              <w:rPr>
                <w:rFonts w:cs="Arial"/>
                <w:b/>
                <w:sz w:val="24"/>
                <w:szCs w:val="24"/>
                <w:lang w:val="sr-Latn-RS"/>
              </w:rPr>
            </w:pPr>
            <w:r w:rsidRPr="00CB3CFF">
              <w:rPr>
                <w:rFonts w:cs="Arial"/>
                <w:b/>
                <w:sz w:val="24"/>
                <w:szCs w:val="24"/>
                <w:lang w:val="sr-Cyrl-CS"/>
              </w:rPr>
              <w:t xml:space="preserve">Медицински алкохол </w:t>
            </w:r>
          </w:p>
          <w:p w:rsidR="00CB3CFF" w:rsidRPr="00CB3CFF" w:rsidRDefault="00CB3CFF" w:rsidP="00CB3CFF">
            <w:pPr>
              <w:spacing w:before="0"/>
              <w:jc w:val="left"/>
              <w:rPr>
                <w:rFonts w:cs="Arial"/>
                <w:sz w:val="24"/>
                <w:szCs w:val="24"/>
                <w:lang w:val="sr-Cyrl-CS"/>
              </w:rPr>
            </w:pPr>
            <w:r w:rsidRPr="00CB3CFF">
              <w:rPr>
                <w:rFonts w:cs="Arial"/>
                <w:sz w:val="24"/>
                <w:szCs w:val="24"/>
                <w:lang w:val="sr-Cyrl-CS"/>
              </w:rPr>
              <w:t xml:space="preserve">96%, </w:t>
            </w:r>
            <w:r w:rsidRPr="00CB3CFF">
              <w:rPr>
                <w:rFonts w:cs="Arial"/>
                <w:sz w:val="24"/>
                <w:szCs w:val="24"/>
              </w:rPr>
              <w:t>бистар, безбојан, испарљив, запаљив</w:t>
            </w:r>
            <w:r w:rsidRPr="00CB3CFF">
              <w:rPr>
                <w:rFonts w:cs="Arial"/>
                <w:sz w:val="24"/>
                <w:szCs w:val="24"/>
                <w:lang w:val="sr-Cyrl-CS"/>
              </w:rPr>
              <w:t>.</w:t>
            </w:r>
          </w:p>
          <w:p w:rsidR="00CB3CFF" w:rsidRPr="00CB3CFF" w:rsidRDefault="00CB3CFF" w:rsidP="00CB3CFF">
            <w:pPr>
              <w:spacing w:before="0"/>
              <w:jc w:val="left"/>
              <w:rPr>
                <w:rFonts w:cs="Arial"/>
                <w:sz w:val="24"/>
                <w:szCs w:val="24"/>
                <w:lang w:val="sr-Latn-RS"/>
              </w:rPr>
            </w:pPr>
            <w:r w:rsidRPr="00CB3CFF">
              <w:rPr>
                <w:rFonts w:cs="Arial"/>
                <w:sz w:val="24"/>
                <w:szCs w:val="24"/>
                <w:lang w:val="sr-Cyrl-CS"/>
              </w:rPr>
              <w:t>Паковање: 1000</w:t>
            </w:r>
            <w:r w:rsidRPr="00CB3CFF">
              <w:rPr>
                <w:rFonts w:cs="Arial"/>
                <w:sz w:val="24"/>
                <w:szCs w:val="24"/>
                <w:lang w:val="sr-Latn-RS"/>
              </w:rPr>
              <w:t xml:space="preserve"> ml</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10</w:t>
            </w:r>
          </w:p>
        </w:tc>
        <w:tc>
          <w:tcPr>
            <w:tcW w:w="5283" w:type="dxa"/>
            <w:vAlign w:val="center"/>
          </w:tcPr>
          <w:p w:rsidR="00CB3CFF" w:rsidRPr="00CB3CFF" w:rsidRDefault="00CB3CFF" w:rsidP="00CB3CFF">
            <w:pPr>
              <w:spacing w:before="0"/>
              <w:jc w:val="left"/>
              <w:rPr>
                <w:rFonts w:cs="Arial"/>
                <w:b/>
                <w:sz w:val="24"/>
                <w:szCs w:val="24"/>
                <w:lang w:val="sr-Latn-RS"/>
              </w:rPr>
            </w:pPr>
            <w:r w:rsidRPr="00CB3CFF">
              <w:rPr>
                <w:rFonts w:cs="Arial"/>
                <w:b/>
                <w:sz w:val="24"/>
                <w:szCs w:val="24"/>
                <w:lang w:val="sr-Cyrl-CS"/>
              </w:rPr>
              <w:t>Медицински бензин</w:t>
            </w:r>
          </w:p>
          <w:p w:rsidR="00CB3CFF" w:rsidRPr="00CB3CFF" w:rsidRDefault="00CB3CFF" w:rsidP="00CB3CFF">
            <w:pPr>
              <w:spacing w:before="0"/>
              <w:jc w:val="left"/>
              <w:rPr>
                <w:rFonts w:cs="Arial"/>
                <w:sz w:val="24"/>
                <w:szCs w:val="24"/>
              </w:rPr>
            </w:pPr>
            <w:r w:rsidRPr="00CB3CFF">
              <w:rPr>
                <w:rFonts w:cs="Arial"/>
                <w:sz w:val="24"/>
                <w:szCs w:val="24"/>
                <w:lang w:val="sr-Cyrl-CS"/>
              </w:rPr>
              <w:t>бистар, безбојан, испарљив, запаљив, високо концентровани раствор за чишћење површина. Паковање: 1000</w:t>
            </w:r>
            <w:r w:rsidRPr="00CB3CFF">
              <w:rPr>
                <w:rFonts w:cs="Arial"/>
                <w:sz w:val="24"/>
                <w:szCs w:val="24"/>
                <w:lang w:val="sr-Latn-RS"/>
              </w:rPr>
              <w:t xml:space="preserve"> ml</w:t>
            </w:r>
            <w:r w:rsidRPr="00CB3CFF">
              <w:rPr>
                <w:rFonts w:cs="Arial"/>
                <w:sz w:val="24"/>
                <w:szCs w:val="24"/>
                <w:lang w:val="sr-Cyrl-CS"/>
              </w:rPr>
              <w:t xml:space="preserve"> </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11</w:t>
            </w:r>
          </w:p>
        </w:tc>
        <w:tc>
          <w:tcPr>
            <w:tcW w:w="5283" w:type="dxa"/>
            <w:vAlign w:val="center"/>
          </w:tcPr>
          <w:p w:rsidR="00CB3CFF" w:rsidRPr="00CB3CFF" w:rsidRDefault="00CB3CFF" w:rsidP="00CB3CFF">
            <w:pPr>
              <w:spacing w:before="0"/>
              <w:jc w:val="left"/>
              <w:rPr>
                <w:rFonts w:cs="Arial"/>
                <w:sz w:val="24"/>
                <w:szCs w:val="24"/>
              </w:rPr>
            </w:pPr>
            <w:r w:rsidRPr="00CB3CFF">
              <w:rPr>
                <w:rFonts w:cs="Arial"/>
                <w:b/>
                <w:sz w:val="24"/>
                <w:szCs w:val="24"/>
                <w:lang w:val="sr-Cyrl-RS"/>
              </w:rPr>
              <w:t>Ацетон</w:t>
            </w:r>
            <w:r w:rsidRPr="00CB3CFF">
              <w:rPr>
                <w:rFonts w:cs="Arial"/>
                <w:sz w:val="24"/>
                <w:szCs w:val="24"/>
                <w:lang w:val="sr-Cyrl-RS"/>
              </w:rPr>
              <w:t xml:space="preserve"> </w:t>
            </w:r>
            <w:r w:rsidRPr="00CB3CFF">
              <w:rPr>
                <w:rFonts w:cs="Arial"/>
                <w:sz w:val="24"/>
                <w:szCs w:val="24"/>
                <w:lang w:val="sr-Cyrl-CS"/>
              </w:rPr>
              <w:t>Паковање: 1000</w:t>
            </w:r>
            <w:r w:rsidRPr="00CB3CFF">
              <w:rPr>
                <w:rFonts w:cs="Arial"/>
                <w:sz w:val="24"/>
                <w:szCs w:val="24"/>
                <w:lang w:val="sr-Latn-RS"/>
              </w:rPr>
              <w:t xml:space="preserve"> ml</w:t>
            </w:r>
            <w:r w:rsidRPr="00CB3CFF">
              <w:rPr>
                <w:rFonts w:cs="Arial"/>
                <w:sz w:val="24"/>
                <w:szCs w:val="24"/>
                <w:lang w:val="sr-Cyrl-CS"/>
              </w:rPr>
              <w:t xml:space="preserve"> </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12</w:t>
            </w:r>
          </w:p>
        </w:tc>
        <w:tc>
          <w:tcPr>
            <w:tcW w:w="5283" w:type="dxa"/>
            <w:vAlign w:val="center"/>
          </w:tcPr>
          <w:p w:rsidR="00CB3CFF" w:rsidRPr="00CB3CFF" w:rsidRDefault="00CB3CFF" w:rsidP="00CB3CFF">
            <w:pPr>
              <w:spacing w:before="0"/>
              <w:jc w:val="left"/>
              <w:rPr>
                <w:rFonts w:cs="Arial"/>
                <w:b/>
                <w:sz w:val="24"/>
                <w:szCs w:val="24"/>
                <w:lang w:val="sr-Latn-RS"/>
              </w:rPr>
            </w:pPr>
            <w:r w:rsidRPr="00CB3CFF">
              <w:rPr>
                <w:rFonts w:cs="Arial"/>
                <w:b/>
                <w:sz w:val="24"/>
                <w:szCs w:val="24"/>
                <w:lang w:val="sr-Cyrl-CS"/>
              </w:rPr>
              <w:t xml:space="preserve">Алкално </w:t>
            </w:r>
            <w:r w:rsidRPr="00CB3CFF">
              <w:rPr>
                <w:rFonts w:cs="Arial"/>
                <w:b/>
                <w:sz w:val="24"/>
                <w:szCs w:val="24"/>
                <w:lang w:val="sr-Cyrl-RS"/>
              </w:rPr>
              <w:t xml:space="preserve">концентровано </w:t>
            </w:r>
            <w:r w:rsidRPr="00CB3CFF">
              <w:rPr>
                <w:rFonts w:cs="Arial"/>
                <w:b/>
                <w:sz w:val="24"/>
                <w:szCs w:val="24"/>
                <w:lang w:val="sr-Cyrl-CS"/>
              </w:rPr>
              <w:t>средство за уређај под високим притиском за одмашћивање површина од уља и масти</w:t>
            </w:r>
          </w:p>
          <w:p w:rsidR="00CB3CFF" w:rsidRPr="00CB3CFF" w:rsidRDefault="00CB3CFF" w:rsidP="00CB3CFF">
            <w:pPr>
              <w:spacing w:before="0"/>
              <w:jc w:val="left"/>
              <w:rPr>
                <w:rFonts w:cs="Arial"/>
                <w:sz w:val="24"/>
                <w:szCs w:val="24"/>
                <w:lang w:val="sr-Cyrl-RS"/>
              </w:rPr>
            </w:pPr>
            <w:r w:rsidRPr="00CB3CFF">
              <w:rPr>
                <w:rFonts w:cs="Arial"/>
                <w:sz w:val="24"/>
                <w:szCs w:val="24"/>
                <w:lang w:val="sr-Cyrl-CS"/>
              </w:rPr>
              <w:t xml:space="preserve">квалитет </w:t>
            </w:r>
            <w:r w:rsidRPr="00CB3CFF">
              <w:rPr>
                <w:rFonts w:cs="Arial"/>
                <w:sz w:val="24"/>
                <w:szCs w:val="24"/>
              </w:rPr>
              <w:t>RM</w:t>
            </w:r>
            <w:r w:rsidRPr="00CB3CFF">
              <w:rPr>
                <w:rFonts w:cs="Arial"/>
                <w:sz w:val="24"/>
                <w:szCs w:val="24"/>
                <w:lang w:val="sr-Cyrl-CS"/>
              </w:rPr>
              <w:t xml:space="preserve">31 </w:t>
            </w:r>
            <w:r w:rsidRPr="00CB3CFF">
              <w:rPr>
                <w:rFonts w:cs="Arial"/>
                <w:sz w:val="24"/>
                <w:szCs w:val="24"/>
              </w:rPr>
              <w:t>ASF (Kärcher)</w:t>
            </w:r>
            <w:r w:rsidRPr="00CB3CFF">
              <w:rPr>
                <w:rFonts w:cs="Arial"/>
                <w:sz w:val="24"/>
                <w:szCs w:val="24"/>
                <w:lang w:val="sr-Cyrl-CS"/>
              </w:rPr>
              <w:t xml:space="preserve"> или одговарајући.</w:t>
            </w:r>
            <w:r w:rsidRPr="00CB3CFF">
              <w:rPr>
                <w:rFonts w:cs="Arial"/>
                <w:sz w:val="24"/>
                <w:szCs w:val="24"/>
                <w:lang w:val="sr-Latn-RS"/>
              </w:rPr>
              <w:t xml:space="preserve"> </w:t>
            </w:r>
            <w:r w:rsidRPr="00CB3CFF">
              <w:rPr>
                <w:rFonts w:cs="Arial"/>
                <w:sz w:val="24"/>
                <w:szCs w:val="24"/>
                <w:lang w:val="sr-Cyrl-RS"/>
              </w:rPr>
              <w:t xml:space="preserve">Паковање: </w:t>
            </w:r>
            <w:r w:rsidRPr="00CB3CFF">
              <w:rPr>
                <w:rFonts w:cs="Arial"/>
                <w:sz w:val="24"/>
                <w:szCs w:val="24"/>
              </w:rPr>
              <w:t>10</w:t>
            </w:r>
            <w:r w:rsidRPr="00CB3CFF">
              <w:rPr>
                <w:rFonts w:cs="Arial"/>
                <w:sz w:val="24"/>
                <w:szCs w:val="24"/>
                <w:lang w:val="sr-Cyrl-RS"/>
              </w:rPr>
              <w:t xml:space="preserve"> литара </w:t>
            </w:r>
            <w:r w:rsidRPr="00CB3CFF">
              <w:rPr>
                <w:rFonts w:cs="Arial"/>
                <w:sz w:val="24"/>
                <w:szCs w:val="24"/>
                <w:lang w:val="sr-Cyrl-CS"/>
              </w:rPr>
              <w:t xml:space="preserve"> </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13</w:t>
            </w:r>
          </w:p>
        </w:tc>
        <w:tc>
          <w:tcPr>
            <w:tcW w:w="5283" w:type="dxa"/>
            <w:vAlign w:val="center"/>
          </w:tcPr>
          <w:p w:rsidR="00CB3CFF" w:rsidRPr="00CB3CFF" w:rsidRDefault="00CB3CFF" w:rsidP="00CB3CFF">
            <w:pPr>
              <w:spacing w:before="0"/>
              <w:jc w:val="left"/>
              <w:rPr>
                <w:rFonts w:cs="Arial"/>
                <w:b/>
                <w:sz w:val="24"/>
                <w:szCs w:val="24"/>
                <w:lang w:val="sr-Latn-RS"/>
              </w:rPr>
            </w:pPr>
            <w:r w:rsidRPr="00CB3CFF">
              <w:rPr>
                <w:rFonts w:cs="Arial"/>
                <w:b/>
                <w:sz w:val="24"/>
                <w:szCs w:val="24"/>
                <w:lang w:val="sr-Cyrl-CS"/>
              </w:rPr>
              <w:t>Висококвалитетно средство за растварање корозије</w:t>
            </w:r>
          </w:p>
          <w:p w:rsidR="00CB3CFF" w:rsidRPr="00CB3CFF" w:rsidRDefault="00CB3CFF" w:rsidP="00CB3CFF">
            <w:pPr>
              <w:spacing w:before="0"/>
              <w:jc w:val="left"/>
              <w:rPr>
                <w:rFonts w:cs="Arial"/>
                <w:sz w:val="24"/>
                <w:szCs w:val="24"/>
                <w:lang w:val="sr-Cyrl-CS"/>
              </w:rPr>
            </w:pPr>
            <w:r w:rsidRPr="00CB3CFF">
              <w:rPr>
                <w:rFonts w:cs="Arial"/>
                <w:sz w:val="24"/>
                <w:szCs w:val="24"/>
                <w:lang w:val="sr-Cyrl-CS"/>
              </w:rPr>
              <w:t xml:space="preserve">са подмазивањем на бази органско молибденског једињења </w:t>
            </w:r>
            <w:r w:rsidRPr="00CB3CFF">
              <w:rPr>
                <w:rFonts w:cs="Arial"/>
                <w:sz w:val="24"/>
                <w:szCs w:val="24"/>
              </w:rPr>
              <w:t>OMC</w:t>
            </w:r>
            <w:r w:rsidRPr="00CB3CFF">
              <w:rPr>
                <w:rFonts w:cs="Arial"/>
                <w:sz w:val="24"/>
                <w:szCs w:val="24"/>
                <w:vertAlign w:val="subscript"/>
                <w:lang w:val="sr-Cyrl-CS"/>
              </w:rPr>
              <w:t>2</w:t>
            </w:r>
            <w:r w:rsidRPr="00CB3CFF">
              <w:rPr>
                <w:rFonts w:cs="Arial"/>
                <w:sz w:val="24"/>
                <w:szCs w:val="24"/>
                <w:lang w:val="sr-Cyrl-CS"/>
              </w:rPr>
              <w:t xml:space="preserve">, квалитет </w:t>
            </w:r>
            <w:r w:rsidRPr="00CB3CFF">
              <w:rPr>
                <w:rFonts w:cs="Arial"/>
                <w:sz w:val="24"/>
                <w:szCs w:val="24"/>
              </w:rPr>
              <w:t>WD 40</w:t>
            </w:r>
            <w:r w:rsidRPr="00CB3CFF">
              <w:rPr>
                <w:rFonts w:cs="Arial"/>
                <w:sz w:val="24"/>
                <w:szCs w:val="24"/>
                <w:lang w:val="sr-Cyrl-RS"/>
              </w:rPr>
              <w:t xml:space="preserve"> или одговарајући</w:t>
            </w:r>
            <w:r w:rsidRPr="00CB3CFF">
              <w:rPr>
                <w:rFonts w:cs="Arial"/>
                <w:sz w:val="24"/>
                <w:szCs w:val="24"/>
                <w:vertAlign w:val="subscript"/>
                <w:lang w:val="sr-Cyrl-CS"/>
              </w:rPr>
              <w:t>.</w:t>
            </w:r>
            <w:r w:rsidRPr="00CB3CFF">
              <w:rPr>
                <w:rFonts w:cs="Arial"/>
                <w:sz w:val="24"/>
                <w:szCs w:val="24"/>
                <w:lang w:val="sr-Cyrl-CS"/>
              </w:rPr>
              <w:t xml:space="preserve"> Смањује трење и обезбеђује континуални подмазујући слој. Оптимално продирање омогућава разлагање и уклањање рђе из навојних спојева.</w:t>
            </w:r>
          </w:p>
          <w:p w:rsidR="00CB3CFF" w:rsidRDefault="00CB3CFF" w:rsidP="00CB3CFF">
            <w:pPr>
              <w:spacing w:before="0"/>
              <w:jc w:val="left"/>
              <w:rPr>
                <w:rFonts w:cs="Arial"/>
                <w:sz w:val="24"/>
                <w:szCs w:val="24"/>
                <w:lang w:val="sr-Cyrl-CS"/>
              </w:rPr>
            </w:pPr>
            <w:r w:rsidRPr="00CB3CFF">
              <w:rPr>
                <w:rFonts w:cs="Arial"/>
                <w:sz w:val="24"/>
                <w:szCs w:val="24"/>
                <w:lang w:val="sr-Cyrl-CS"/>
              </w:rPr>
              <w:t>Пако</w:t>
            </w:r>
            <w:r w:rsidRPr="00CB3CFF">
              <w:rPr>
                <w:rFonts w:cs="Arial"/>
                <w:sz w:val="24"/>
                <w:szCs w:val="24"/>
                <w:lang w:val="sr-Latn-CS"/>
              </w:rPr>
              <w:t>вање</w:t>
            </w:r>
            <w:r w:rsidRPr="00CB3CFF">
              <w:rPr>
                <w:rFonts w:cs="Arial"/>
                <w:sz w:val="24"/>
                <w:szCs w:val="24"/>
                <w:lang w:val="sr-Cyrl-CS"/>
              </w:rPr>
              <w:t>: 200</w:t>
            </w:r>
            <w:r w:rsidRPr="00CB3CFF">
              <w:rPr>
                <w:rFonts w:cs="Arial"/>
                <w:sz w:val="24"/>
                <w:szCs w:val="24"/>
              </w:rPr>
              <w:t xml:space="preserve"> ml</w:t>
            </w:r>
            <w:r w:rsidRPr="00CB3CFF">
              <w:rPr>
                <w:rFonts w:cs="Arial"/>
                <w:sz w:val="24"/>
                <w:szCs w:val="24"/>
                <w:lang w:val="sr-Cyrl-CS"/>
              </w:rPr>
              <w:t xml:space="preserve">  (спреј)</w:t>
            </w:r>
          </w:p>
          <w:p w:rsidR="00CB3CFF" w:rsidRPr="00CB3CFF" w:rsidRDefault="00CB3CFF" w:rsidP="00CB3CFF">
            <w:pPr>
              <w:spacing w:before="0"/>
              <w:jc w:val="left"/>
              <w:rPr>
                <w:rFonts w:cs="Arial"/>
                <w:sz w:val="24"/>
                <w:szCs w:val="24"/>
              </w:rPr>
            </w:pP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lastRenderedPageBreak/>
              <w:t>14</w:t>
            </w:r>
          </w:p>
        </w:tc>
        <w:tc>
          <w:tcPr>
            <w:tcW w:w="5283" w:type="dxa"/>
            <w:vAlign w:val="center"/>
          </w:tcPr>
          <w:p w:rsidR="00CB3CFF" w:rsidRPr="00CB3CFF" w:rsidRDefault="00CB3CFF" w:rsidP="00CB3CFF">
            <w:pPr>
              <w:spacing w:before="0"/>
              <w:jc w:val="left"/>
              <w:rPr>
                <w:rFonts w:cs="Arial"/>
                <w:b/>
                <w:sz w:val="24"/>
                <w:szCs w:val="24"/>
                <w:lang w:val="sr-Latn-RS"/>
              </w:rPr>
            </w:pPr>
            <w:r w:rsidRPr="00CB3CFF">
              <w:rPr>
                <w:rFonts w:cs="Arial"/>
                <w:b/>
                <w:sz w:val="24"/>
                <w:szCs w:val="24"/>
                <w:lang w:val="sr-Cyrl-RS"/>
              </w:rPr>
              <w:t>Специјално (ланено) уље за пнеуматске алате</w:t>
            </w:r>
          </w:p>
          <w:p w:rsidR="00CB3CFF" w:rsidRPr="00CB3CFF" w:rsidRDefault="00CB3CFF" w:rsidP="00CB3CFF">
            <w:pPr>
              <w:spacing w:before="0"/>
              <w:jc w:val="left"/>
              <w:rPr>
                <w:rFonts w:cs="Arial"/>
                <w:sz w:val="24"/>
                <w:szCs w:val="24"/>
                <w:lang w:val="sr-Cyrl-CS"/>
              </w:rPr>
            </w:pPr>
            <w:r w:rsidRPr="00CB3CFF">
              <w:rPr>
                <w:rFonts w:cs="Arial"/>
                <w:sz w:val="24"/>
                <w:szCs w:val="24"/>
                <w:lang w:val="sr-Cyrl-RS"/>
              </w:rPr>
              <w:t xml:space="preserve">за заштиту од корозије и хабања квалитет </w:t>
            </w:r>
            <w:r w:rsidRPr="00CB3CFF">
              <w:rPr>
                <w:rFonts w:cs="Arial"/>
                <w:sz w:val="24"/>
                <w:szCs w:val="24"/>
                <w:lang w:val="sr-Cyrl-CS"/>
              </w:rPr>
              <w:t xml:space="preserve"> Würth каталошки број: 0893 050 5 или одговарајући.</w:t>
            </w:r>
          </w:p>
          <w:p w:rsidR="00CB3CFF" w:rsidRPr="00CB3CFF" w:rsidRDefault="00CB3CFF" w:rsidP="00CB3CFF">
            <w:pPr>
              <w:spacing w:before="0"/>
              <w:jc w:val="left"/>
              <w:rPr>
                <w:rFonts w:cs="Arial"/>
                <w:sz w:val="24"/>
                <w:szCs w:val="24"/>
                <w:lang w:val="sr-Cyrl-RS"/>
              </w:rPr>
            </w:pPr>
            <w:r w:rsidRPr="00CB3CFF">
              <w:rPr>
                <w:rFonts w:cs="Arial"/>
                <w:sz w:val="24"/>
                <w:szCs w:val="24"/>
                <w:lang w:val="sr-Cyrl-CS"/>
              </w:rPr>
              <w:t xml:space="preserve">Паковање: 1 </w:t>
            </w:r>
            <w:r w:rsidRPr="00CB3CFF">
              <w:rPr>
                <w:rFonts w:cs="Arial"/>
                <w:sz w:val="24"/>
                <w:szCs w:val="24"/>
                <w:lang w:val="sr-Cyrl-RS"/>
              </w:rPr>
              <w:t>литар</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15</w:t>
            </w:r>
          </w:p>
        </w:tc>
        <w:tc>
          <w:tcPr>
            <w:tcW w:w="5283" w:type="dxa"/>
            <w:vAlign w:val="center"/>
          </w:tcPr>
          <w:p w:rsidR="00CB3CFF" w:rsidRPr="00CB3CFF" w:rsidRDefault="00CB3CFF" w:rsidP="00CB3CFF">
            <w:pPr>
              <w:spacing w:before="0"/>
              <w:jc w:val="left"/>
              <w:rPr>
                <w:rFonts w:cs="Arial"/>
                <w:b/>
                <w:sz w:val="24"/>
                <w:szCs w:val="24"/>
              </w:rPr>
            </w:pPr>
            <w:r w:rsidRPr="00CB3CFF">
              <w:rPr>
                <w:rFonts w:cs="Arial"/>
                <w:b/>
                <w:sz w:val="24"/>
                <w:szCs w:val="24"/>
              </w:rPr>
              <w:t>A</w:t>
            </w:r>
            <w:r w:rsidRPr="00CB3CFF">
              <w:rPr>
                <w:rFonts w:cs="Arial"/>
                <w:b/>
                <w:sz w:val="24"/>
                <w:szCs w:val="24"/>
                <w:lang w:val="sr-Cyrl-RS"/>
              </w:rPr>
              <w:t>луминијумска боја</w:t>
            </w:r>
          </w:p>
          <w:p w:rsidR="00CB3CFF" w:rsidRPr="00CB3CFF" w:rsidRDefault="00CB3CFF" w:rsidP="00CB3CFF">
            <w:pPr>
              <w:spacing w:before="0"/>
              <w:jc w:val="left"/>
              <w:rPr>
                <w:rFonts w:cs="Arial"/>
                <w:sz w:val="24"/>
                <w:szCs w:val="24"/>
                <w:lang w:val="sr-Latn-RS"/>
              </w:rPr>
            </w:pPr>
            <w:proofErr w:type="gramStart"/>
            <w:r w:rsidRPr="00CB3CFF">
              <w:rPr>
                <w:rFonts w:cs="Arial"/>
                <w:sz w:val="24"/>
                <w:szCs w:val="24"/>
              </w:rPr>
              <w:t>o</w:t>
            </w:r>
            <w:r w:rsidRPr="00CB3CFF">
              <w:rPr>
                <w:rFonts w:cs="Arial"/>
                <w:sz w:val="24"/>
                <w:szCs w:val="24"/>
                <w:lang w:val="sr-Cyrl-RS"/>
              </w:rPr>
              <w:t>тпорна</w:t>
            </w:r>
            <w:proofErr w:type="gramEnd"/>
            <w:r w:rsidRPr="00CB3CFF">
              <w:rPr>
                <w:rFonts w:cs="Arial"/>
                <w:sz w:val="24"/>
                <w:szCs w:val="24"/>
                <w:lang w:val="sr-Cyrl-RS"/>
              </w:rPr>
              <w:t xml:space="preserve"> на температуре до 550 </w:t>
            </w:r>
            <w:r w:rsidRPr="00CB3CFF">
              <w:rPr>
                <w:rFonts w:cs="Arial"/>
                <w:sz w:val="24"/>
                <w:szCs w:val="24"/>
              </w:rPr>
              <w:t xml:space="preserve">ºC </w:t>
            </w:r>
            <w:r w:rsidRPr="00CB3CFF">
              <w:rPr>
                <w:rFonts w:cs="Arial"/>
                <w:sz w:val="24"/>
                <w:szCs w:val="24"/>
                <w:lang w:val="sr-Cyrl-RS"/>
              </w:rPr>
              <w:t>у сувој средини на челику без прајмера. Само за индустријску употребу, у складу са наредбом 1999/13/</w:t>
            </w:r>
            <w:r w:rsidRPr="00CB3CFF">
              <w:rPr>
                <w:rFonts w:cs="Arial"/>
                <w:sz w:val="24"/>
                <w:szCs w:val="24"/>
              </w:rPr>
              <w:t xml:space="preserve">EC. </w:t>
            </w:r>
            <w:r w:rsidRPr="00CB3CFF">
              <w:rPr>
                <w:rFonts w:cs="Arial"/>
                <w:sz w:val="24"/>
                <w:szCs w:val="24"/>
                <w:lang w:val="sr-Cyrl-RS"/>
              </w:rPr>
              <w:t xml:space="preserve">Запремински проценат чврсте материје према </w:t>
            </w:r>
            <w:r w:rsidRPr="00CB3CFF">
              <w:rPr>
                <w:rFonts w:cs="Arial"/>
                <w:sz w:val="24"/>
                <w:szCs w:val="24"/>
                <w:lang w:val="en-GB"/>
              </w:rPr>
              <w:t>ISO 3233</w:t>
            </w:r>
            <w:r w:rsidRPr="00CB3CFF">
              <w:rPr>
                <w:rFonts w:cs="Arial"/>
                <w:sz w:val="24"/>
                <w:szCs w:val="24"/>
                <w:lang w:val="sr-Cyrl-RS"/>
              </w:rPr>
              <w:t xml:space="preserve">. </w:t>
            </w:r>
          </w:p>
          <w:p w:rsidR="00CB3CFF" w:rsidRPr="00CB3CFF" w:rsidRDefault="00CB3CFF" w:rsidP="00CB3CFF">
            <w:pPr>
              <w:spacing w:before="0"/>
              <w:jc w:val="left"/>
              <w:rPr>
                <w:rFonts w:cs="Arial"/>
                <w:sz w:val="24"/>
                <w:szCs w:val="24"/>
                <w:lang w:val="sr-Cyrl-RS"/>
              </w:rPr>
            </w:pPr>
            <w:r w:rsidRPr="00CB3CFF">
              <w:rPr>
                <w:rFonts w:cs="Arial"/>
                <w:sz w:val="24"/>
                <w:szCs w:val="24"/>
              </w:rPr>
              <w:t>Квалитет T</w:t>
            </w:r>
            <w:r w:rsidRPr="00CB3CFF">
              <w:rPr>
                <w:rFonts w:cs="Arial"/>
                <w:sz w:val="24"/>
                <w:szCs w:val="24"/>
                <w:lang w:val="sr-Cyrl-RS"/>
              </w:rPr>
              <w:t xml:space="preserve">емал </w:t>
            </w:r>
            <w:r w:rsidRPr="00CB3CFF">
              <w:rPr>
                <w:rFonts w:cs="Arial"/>
                <w:sz w:val="24"/>
                <w:szCs w:val="24"/>
              </w:rPr>
              <w:t xml:space="preserve">600 </w:t>
            </w:r>
            <w:r w:rsidRPr="00CB3CFF">
              <w:rPr>
                <w:rFonts w:cs="Arial"/>
                <w:sz w:val="24"/>
                <w:szCs w:val="24"/>
                <w:lang w:val="sr-Cyrl-RS"/>
              </w:rPr>
              <w:t>или одговарајући.</w:t>
            </w:r>
            <w:r w:rsidRPr="00CB3CFF">
              <w:rPr>
                <w:rFonts w:cs="Arial"/>
                <w:sz w:val="24"/>
                <w:szCs w:val="24"/>
              </w:rPr>
              <w:t xml:space="preserve"> </w:t>
            </w:r>
            <w:r w:rsidRPr="00CB3CFF">
              <w:rPr>
                <w:rFonts w:cs="Arial"/>
                <w:sz w:val="24"/>
                <w:szCs w:val="24"/>
                <w:lang w:val="sr-Cyrl-RS"/>
              </w:rPr>
              <w:t>Паковање: 1</w:t>
            </w:r>
            <w:r w:rsidRPr="00CB3CFF">
              <w:rPr>
                <w:rFonts w:cs="Arial"/>
                <w:sz w:val="24"/>
                <w:szCs w:val="24"/>
              </w:rPr>
              <w:t>kg</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16</w:t>
            </w:r>
          </w:p>
        </w:tc>
        <w:tc>
          <w:tcPr>
            <w:tcW w:w="5283" w:type="dxa"/>
            <w:vAlign w:val="center"/>
          </w:tcPr>
          <w:p w:rsidR="00CB3CFF" w:rsidRPr="00CB3CFF" w:rsidRDefault="00CB3CFF" w:rsidP="00CB3CFF">
            <w:pPr>
              <w:spacing w:before="0"/>
              <w:jc w:val="left"/>
              <w:rPr>
                <w:rFonts w:cs="Arial"/>
                <w:b/>
                <w:sz w:val="24"/>
                <w:szCs w:val="24"/>
                <w:lang w:val="sr-Cyrl-RS"/>
              </w:rPr>
            </w:pPr>
            <w:r w:rsidRPr="00CB3CFF">
              <w:rPr>
                <w:rFonts w:cs="Arial"/>
                <w:b/>
                <w:sz w:val="24"/>
                <w:szCs w:val="24"/>
                <w:lang w:val="sr-Cyrl-RS"/>
              </w:rPr>
              <w:t>Течност за омекшавање воде</w:t>
            </w:r>
          </w:p>
          <w:p w:rsidR="00CB3CFF" w:rsidRPr="00CB3CFF" w:rsidRDefault="00CB3CFF" w:rsidP="00CB3CFF">
            <w:pPr>
              <w:spacing w:before="0"/>
              <w:jc w:val="left"/>
              <w:rPr>
                <w:rFonts w:cs="Arial"/>
                <w:sz w:val="24"/>
                <w:szCs w:val="24"/>
                <w:lang w:val="sr-Cyrl-RS"/>
              </w:rPr>
            </w:pPr>
            <w:r w:rsidRPr="00CB3CFF">
              <w:rPr>
                <w:rFonts w:cs="Arial"/>
                <w:sz w:val="24"/>
                <w:szCs w:val="24"/>
                <w:lang w:val="sr-Cyrl-RS"/>
              </w:rPr>
              <w:t xml:space="preserve">Квалитет </w:t>
            </w:r>
            <w:r w:rsidRPr="00CB3CFF">
              <w:rPr>
                <w:rFonts w:cs="Arial"/>
                <w:sz w:val="24"/>
                <w:szCs w:val="24"/>
                <w:lang w:val="sr-Latn-RS"/>
              </w:rPr>
              <w:t xml:space="preserve">Karcher RM110 </w:t>
            </w:r>
            <w:r w:rsidRPr="00CB3CFF">
              <w:rPr>
                <w:rFonts w:cs="Arial"/>
                <w:sz w:val="24"/>
                <w:szCs w:val="24"/>
                <w:lang w:val="sr-Cyrl-RS"/>
              </w:rPr>
              <w:t>или одговарајуће</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r w:rsidR="00CB3CFF" w:rsidRPr="00CB3CFF" w:rsidTr="00123455">
        <w:trPr>
          <w:jc w:val="center"/>
        </w:trPr>
        <w:tc>
          <w:tcPr>
            <w:tcW w:w="675" w:type="dxa"/>
            <w:vAlign w:val="center"/>
          </w:tcPr>
          <w:p w:rsidR="00CB3CFF" w:rsidRPr="00CB3CFF" w:rsidRDefault="00CB3CFF" w:rsidP="00CB3CFF">
            <w:pPr>
              <w:spacing w:before="0"/>
              <w:jc w:val="center"/>
              <w:rPr>
                <w:rFonts w:eastAsia="Calibri" w:cs="Arial"/>
                <w:sz w:val="20"/>
                <w:szCs w:val="20"/>
                <w:lang w:val="sr-Cyrl-RS"/>
              </w:rPr>
            </w:pPr>
            <w:r w:rsidRPr="00CB3CFF">
              <w:rPr>
                <w:rFonts w:eastAsia="Calibri" w:cs="Arial"/>
                <w:sz w:val="20"/>
                <w:szCs w:val="20"/>
                <w:lang w:val="sr-Cyrl-RS"/>
              </w:rPr>
              <w:t>17</w:t>
            </w:r>
          </w:p>
        </w:tc>
        <w:tc>
          <w:tcPr>
            <w:tcW w:w="5283" w:type="dxa"/>
            <w:vAlign w:val="center"/>
          </w:tcPr>
          <w:p w:rsidR="00CB3CFF" w:rsidRPr="00CB3CFF" w:rsidRDefault="00CB3CFF" w:rsidP="00CB3CFF">
            <w:pPr>
              <w:spacing w:before="0"/>
              <w:jc w:val="left"/>
              <w:rPr>
                <w:rFonts w:cs="Arial"/>
                <w:b/>
                <w:sz w:val="24"/>
                <w:szCs w:val="24"/>
                <w:lang w:val="sr-Cyrl-RS"/>
              </w:rPr>
            </w:pPr>
            <w:r w:rsidRPr="00CB3CFF">
              <w:rPr>
                <w:rFonts w:cs="Arial"/>
                <w:b/>
                <w:sz w:val="24"/>
                <w:szCs w:val="24"/>
                <w:lang w:val="sr-Cyrl-RS"/>
              </w:rPr>
              <w:t>Средство за одмашћивање делова у ултразвучној кади</w:t>
            </w:r>
          </w:p>
          <w:p w:rsidR="00CB3CFF" w:rsidRPr="00CB3CFF" w:rsidRDefault="00CB3CFF" w:rsidP="00CB3CFF">
            <w:pPr>
              <w:spacing w:before="0"/>
              <w:jc w:val="left"/>
              <w:rPr>
                <w:rFonts w:cs="Arial"/>
                <w:sz w:val="24"/>
                <w:szCs w:val="24"/>
                <w:lang w:val="sr-Cyrl-RS"/>
              </w:rPr>
            </w:pPr>
            <w:r w:rsidRPr="00CB3CFF">
              <w:rPr>
                <w:rFonts w:cs="Arial"/>
                <w:sz w:val="24"/>
                <w:szCs w:val="24"/>
                <w:lang w:val="sr-Cyrl-RS"/>
              </w:rPr>
              <w:t>благо алкално средство намењено за чишћење и одмашћивање делова од метала.</w:t>
            </w:r>
          </w:p>
          <w:p w:rsidR="00CB3CFF" w:rsidRPr="00CB3CFF" w:rsidRDefault="00CB3CFF" w:rsidP="00CB3CFF">
            <w:pPr>
              <w:spacing w:before="0"/>
              <w:jc w:val="left"/>
              <w:rPr>
                <w:rFonts w:cs="Arial"/>
                <w:sz w:val="24"/>
                <w:szCs w:val="24"/>
                <w:lang w:val="sr-Cyrl-RS"/>
              </w:rPr>
            </w:pPr>
            <w:r w:rsidRPr="00CB3CFF">
              <w:rPr>
                <w:rFonts w:cs="Arial"/>
                <w:sz w:val="24"/>
                <w:szCs w:val="24"/>
                <w:lang w:val="sr-Cyrl-RS"/>
              </w:rPr>
              <w:t>Паковање: 5</w:t>
            </w:r>
            <w:r w:rsidRPr="00CB3CFF">
              <w:rPr>
                <w:rFonts w:cs="Arial"/>
                <w:sz w:val="24"/>
                <w:szCs w:val="24"/>
                <w:lang w:val="sr-Latn-RS"/>
              </w:rPr>
              <w:t>l</w:t>
            </w:r>
          </w:p>
          <w:p w:rsidR="00CB3CFF" w:rsidRPr="00CB3CFF" w:rsidRDefault="00CB3CFF" w:rsidP="00CB3CFF">
            <w:pPr>
              <w:spacing w:before="0"/>
              <w:jc w:val="left"/>
              <w:rPr>
                <w:rFonts w:cs="Arial"/>
                <w:b/>
                <w:sz w:val="24"/>
                <w:szCs w:val="24"/>
                <w:lang w:val="sr-Cyrl-RS"/>
              </w:rPr>
            </w:pPr>
            <w:r w:rsidRPr="00CB3CFF">
              <w:rPr>
                <w:rFonts w:cs="Arial"/>
                <w:sz w:val="24"/>
                <w:szCs w:val="24"/>
                <w:lang w:val="sr-Cyrl-RS"/>
              </w:rPr>
              <w:t xml:space="preserve">Квалитет </w:t>
            </w:r>
            <w:r w:rsidRPr="00CB3CFF">
              <w:rPr>
                <w:rFonts w:cs="Arial"/>
                <w:sz w:val="24"/>
                <w:szCs w:val="24"/>
                <w:lang w:val="sr-Latn-RS"/>
              </w:rPr>
              <w:t>MGT USB Cleaner</w:t>
            </w:r>
            <w:r w:rsidRPr="00CB3CFF">
              <w:rPr>
                <w:rFonts w:cs="Arial"/>
                <w:sz w:val="24"/>
                <w:szCs w:val="24"/>
                <w:lang w:val="sr-Cyrl-RS"/>
              </w:rPr>
              <w:t xml:space="preserve"> или одговарајуће</w:t>
            </w:r>
          </w:p>
        </w:tc>
        <w:tc>
          <w:tcPr>
            <w:tcW w:w="2552" w:type="dxa"/>
            <w:vAlign w:val="center"/>
          </w:tcPr>
          <w:p w:rsidR="00CB3CFF" w:rsidRPr="00CB3CFF" w:rsidRDefault="00CB3CFF" w:rsidP="00CB3CFF">
            <w:pPr>
              <w:spacing w:before="0"/>
              <w:jc w:val="center"/>
              <w:rPr>
                <w:rFonts w:eastAsia="Calibri" w:cs="Arial"/>
                <w:sz w:val="20"/>
                <w:szCs w:val="20"/>
                <w:lang w:val="sr-Cyrl-RS"/>
              </w:rPr>
            </w:pPr>
          </w:p>
        </w:tc>
      </w:tr>
    </w:tbl>
    <w:p w:rsidR="00063B12" w:rsidRDefault="00063B12" w:rsidP="007C624E">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A26435" w:rsidRPr="0096764A" w:rsidRDefault="00A26435" w:rsidP="00A26435">
      <w:pPr>
        <w:spacing w:before="0"/>
        <w:ind w:left="4956"/>
        <w:jc w:val="left"/>
        <w:rPr>
          <w:rFonts w:cs="Arial"/>
          <w:bCs/>
          <w:sz w:val="24"/>
          <w:szCs w:val="24"/>
          <w:lang w:val="sr-Cyrl-CS" w:eastAsia="hr-HR"/>
        </w:rPr>
      </w:pPr>
      <w:r>
        <w:rPr>
          <w:rFonts w:cs="Arial"/>
          <w:bCs/>
          <w:sz w:val="24"/>
          <w:szCs w:val="24"/>
          <w:lang w:val="sr-Cyrl-RS" w:eastAsia="hr-HR"/>
        </w:rPr>
        <w:t xml:space="preserve"> </w:t>
      </w:r>
      <w:r w:rsidRPr="0096764A">
        <w:rPr>
          <w:rFonts w:cs="Arial"/>
          <w:bCs/>
          <w:sz w:val="24"/>
          <w:szCs w:val="24"/>
          <w:lang w:val="hr-HR" w:eastAsia="hr-HR"/>
        </w:rPr>
        <w:t>Потпис одговорног лица пон</w:t>
      </w:r>
      <w:r w:rsidRPr="0096764A">
        <w:rPr>
          <w:rFonts w:cs="Arial"/>
          <w:bCs/>
          <w:sz w:val="24"/>
          <w:szCs w:val="24"/>
          <w:lang w:val="sr-Cyrl-CS" w:eastAsia="hr-HR"/>
        </w:rPr>
        <w:t>уђача</w:t>
      </w:r>
    </w:p>
    <w:p w:rsidR="00A26435" w:rsidRPr="0096764A" w:rsidRDefault="00A26435" w:rsidP="00A26435">
      <w:pPr>
        <w:tabs>
          <w:tab w:val="left" w:pos="5380"/>
        </w:tabs>
        <w:spacing w:before="0"/>
        <w:jc w:val="center"/>
        <w:rPr>
          <w:rFonts w:cs="Arial"/>
          <w:sz w:val="24"/>
          <w:szCs w:val="24"/>
          <w:lang w:val="sr-Cyrl-CS" w:eastAsia="hr-HR"/>
        </w:rPr>
      </w:pPr>
      <w:r w:rsidRPr="0096764A">
        <w:rPr>
          <w:rFonts w:cs="Arial"/>
          <w:sz w:val="24"/>
          <w:szCs w:val="24"/>
          <w:lang w:val="sr-Cyrl-CS" w:eastAsia="hr-HR"/>
        </w:rPr>
        <w:t>м</w:t>
      </w:r>
      <w:r w:rsidRPr="0096764A">
        <w:rPr>
          <w:rFonts w:cs="Arial"/>
          <w:sz w:val="24"/>
          <w:szCs w:val="24"/>
          <w:lang w:val="hr-HR" w:eastAsia="hr-HR"/>
        </w:rPr>
        <w:t>.</w:t>
      </w:r>
      <w:r w:rsidRPr="0096764A">
        <w:rPr>
          <w:rFonts w:cs="Arial"/>
          <w:sz w:val="24"/>
          <w:szCs w:val="24"/>
          <w:lang w:val="sr-Cyrl-CS" w:eastAsia="hr-HR"/>
        </w:rPr>
        <w:t>п.</w:t>
      </w:r>
    </w:p>
    <w:p w:rsidR="008F3710" w:rsidRDefault="00A26435" w:rsidP="00A26435">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Pr>
          <w:rFonts w:cs="Arial"/>
          <w:sz w:val="24"/>
          <w:szCs w:val="24"/>
          <w:lang w:val="sr-Cyrl-CS" w:eastAsia="hr-HR"/>
        </w:rPr>
        <w:t xml:space="preserve"> </w:t>
      </w:r>
      <w:r w:rsidRPr="0096764A">
        <w:rPr>
          <w:rFonts w:cs="Arial"/>
          <w:sz w:val="24"/>
          <w:szCs w:val="24"/>
          <w:lang w:val="sr-Cyrl-CS" w:eastAsia="hr-HR"/>
        </w:rPr>
        <w:t>____________________________</w:t>
      </w: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b/>
          <w:sz w:val="24"/>
          <w:szCs w:val="24"/>
          <w:lang w:val="sr-Cyrl-RS"/>
        </w:rPr>
      </w:pPr>
      <w:r>
        <w:rPr>
          <w:rFonts w:ascii="Arial" w:eastAsia="Times New Roman" w:hAnsi="Arial" w:cs="Arial"/>
          <w:b/>
          <w:sz w:val="24"/>
          <w:szCs w:val="24"/>
          <w:u w:val="single"/>
          <w:lang w:val="sr-Cyrl-RS"/>
        </w:rPr>
        <w:t>НАПОМЕНА:</w:t>
      </w:r>
      <w:r w:rsidRPr="00A26435">
        <w:rPr>
          <w:rFonts w:ascii="Arial" w:eastAsia="Times New Roman" w:hAnsi="Arial" w:cs="Arial"/>
          <w:b/>
          <w:sz w:val="24"/>
          <w:szCs w:val="24"/>
          <w:lang w:val="sr-Cyrl-RS"/>
        </w:rPr>
        <w:t xml:space="preserve"> </w:t>
      </w:r>
    </w:p>
    <w:p w:rsidR="00A26435" w:rsidRDefault="00A26435" w:rsidP="0096764A">
      <w:pPr>
        <w:pStyle w:val="ListParagraph"/>
        <w:autoSpaceDE w:val="0"/>
        <w:autoSpaceDN w:val="0"/>
        <w:adjustRightInd w:val="0"/>
        <w:spacing w:before="0" w:after="0" w:line="240" w:lineRule="auto"/>
        <w:ind w:left="0"/>
        <w:contextualSpacing w:val="0"/>
        <w:jc w:val="left"/>
        <w:rPr>
          <w:rFonts w:ascii="Arial" w:eastAsia="Times New Roman" w:hAnsi="Arial" w:cs="Arial"/>
          <w:b/>
          <w:sz w:val="24"/>
          <w:szCs w:val="24"/>
          <w:lang w:val="sr-Cyrl-RS"/>
        </w:rPr>
      </w:pPr>
    </w:p>
    <w:p w:rsidR="008F3710" w:rsidRPr="0039344E" w:rsidRDefault="00A26435" w:rsidP="00A26435">
      <w:pPr>
        <w:pStyle w:val="ListParagraph"/>
        <w:numPr>
          <w:ilvl w:val="0"/>
          <w:numId w:val="30"/>
        </w:numPr>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r w:rsidRPr="00A26435">
        <w:rPr>
          <w:rFonts w:ascii="Arial" w:eastAsia="Times New Roman" w:hAnsi="Arial" w:cs="Arial"/>
          <w:sz w:val="24"/>
          <w:szCs w:val="24"/>
          <w:lang w:val="sr-Cyrl-CS"/>
        </w:rPr>
        <w:t>Понуђач је дужан</w:t>
      </w:r>
      <w:r>
        <w:rPr>
          <w:rFonts w:ascii="Arial" w:eastAsia="Times New Roman" w:hAnsi="Arial" w:cs="Arial"/>
          <w:sz w:val="24"/>
          <w:szCs w:val="24"/>
          <w:lang w:val="sr-Cyrl-CS"/>
        </w:rPr>
        <w:t xml:space="preserve"> да упише</w:t>
      </w:r>
      <w:r w:rsidRPr="00A26435">
        <w:rPr>
          <w:rFonts w:ascii="Arial" w:eastAsia="Times New Roman" w:hAnsi="Arial" w:cs="Arial"/>
          <w:sz w:val="24"/>
          <w:szCs w:val="24"/>
          <w:lang w:val="sr-Cyrl-CS"/>
        </w:rPr>
        <w:t xml:space="preserve"> назив произвођача </w:t>
      </w:r>
      <w:r w:rsidR="00CB3CFF" w:rsidRPr="00CB3CFF">
        <w:rPr>
          <w:rFonts w:ascii="Arial" w:eastAsia="Times New Roman" w:hAnsi="Arial" w:cs="Arial"/>
          <w:sz w:val="24"/>
          <w:szCs w:val="24"/>
          <w:lang w:val="sr-Cyrl-RS"/>
        </w:rPr>
        <w:t xml:space="preserve">призвода из </w:t>
      </w:r>
      <w:r w:rsidR="00CB3CFF" w:rsidRPr="00CB3CFF">
        <w:rPr>
          <w:rFonts w:ascii="Arial" w:eastAsia="Times New Roman" w:hAnsi="Arial" w:cs="Arial"/>
          <w:sz w:val="24"/>
          <w:szCs w:val="24"/>
        </w:rPr>
        <w:t>предметне набавке</w:t>
      </w:r>
      <w:r w:rsidRPr="00A26435">
        <w:rPr>
          <w:rFonts w:ascii="Arial" w:eastAsia="Times New Roman" w:hAnsi="Arial" w:cs="Arial"/>
          <w:sz w:val="24"/>
          <w:szCs w:val="24"/>
          <w:lang w:val="sr-Cyrl-CS"/>
        </w:rPr>
        <w:t>.</w:t>
      </w:r>
    </w:p>
    <w:p w:rsidR="0039344E" w:rsidRPr="0039344E" w:rsidRDefault="0039344E" w:rsidP="00A26435">
      <w:pPr>
        <w:pStyle w:val="ListParagraph"/>
        <w:numPr>
          <w:ilvl w:val="0"/>
          <w:numId w:val="30"/>
        </w:numPr>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r w:rsidRPr="0039344E">
        <w:rPr>
          <w:rFonts w:ascii="Arial" w:eastAsia="Times New Roman" w:hAnsi="Arial" w:cs="Arial"/>
          <w:sz w:val="24"/>
          <w:szCs w:val="24"/>
          <w:lang w:val="sr-Cyrl-CS"/>
        </w:rPr>
        <w:t xml:space="preserve">Понуђач је дужан да за позиције </w:t>
      </w:r>
      <w:r w:rsidRPr="0039344E">
        <w:rPr>
          <w:rFonts w:ascii="Arial" w:eastAsia="Times New Roman" w:hAnsi="Arial" w:cs="Arial"/>
          <w:sz w:val="24"/>
          <w:szCs w:val="24"/>
        </w:rPr>
        <w:t>3, 5, 6, 7, 12, 13</w:t>
      </w:r>
      <w:r w:rsidRPr="0039344E">
        <w:rPr>
          <w:rFonts w:ascii="Arial" w:eastAsia="Times New Roman" w:hAnsi="Arial" w:cs="Arial"/>
          <w:sz w:val="24"/>
          <w:szCs w:val="24"/>
          <w:lang w:val="sr-Latn-RS"/>
        </w:rPr>
        <w:t xml:space="preserve">, 14, 15, 16 </w:t>
      </w:r>
      <w:r w:rsidRPr="0039344E">
        <w:rPr>
          <w:rFonts w:ascii="Arial" w:eastAsia="Times New Roman" w:hAnsi="Arial" w:cs="Arial"/>
          <w:sz w:val="24"/>
          <w:szCs w:val="24"/>
          <w:lang w:val="sr-Cyrl-RS"/>
        </w:rPr>
        <w:t xml:space="preserve">и </w:t>
      </w:r>
      <w:r w:rsidRPr="0039344E">
        <w:rPr>
          <w:rFonts w:ascii="Arial" w:eastAsia="Times New Roman" w:hAnsi="Arial" w:cs="Arial"/>
          <w:sz w:val="24"/>
          <w:szCs w:val="24"/>
          <w:lang w:val="sr-Latn-RS"/>
        </w:rPr>
        <w:t>17</w:t>
      </w:r>
      <w:r w:rsidRPr="0039344E">
        <w:rPr>
          <w:rFonts w:ascii="Arial" w:eastAsia="Times New Roman" w:hAnsi="Arial" w:cs="Arial"/>
          <w:sz w:val="24"/>
          <w:szCs w:val="24"/>
          <w:lang w:val="sr-Cyrl-CS"/>
        </w:rPr>
        <w:t xml:space="preserve"> из техничк</w:t>
      </w:r>
      <w:r w:rsidRPr="0039344E">
        <w:rPr>
          <w:rFonts w:ascii="Arial" w:eastAsia="Times New Roman" w:hAnsi="Arial" w:cs="Arial"/>
          <w:sz w:val="24"/>
          <w:szCs w:val="24"/>
          <w:lang w:val="sr-Cyrl-RS"/>
        </w:rPr>
        <w:t>ог</w:t>
      </w:r>
      <w:r w:rsidRPr="0039344E">
        <w:rPr>
          <w:rFonts w:ascii="Arial" w:eastAsia="Times New Roman" w:hAnsi="Arial" w:cs="Arial"/>
          <w:sz w:val="24"/>
          <w:szCs w:val="24"/>
          <w:lang w:val="sr-Cyrl-CS"/>
        </w:rPr>
        <w:t xml:space="preserve"> описа набавке уз понуду приложи  извод из каталога или проспект, којим се доказује да понуђена добра испуњавају конкурсном документацијом тражене техничке карактеристике. </w:t>
      </w:r>
    </w:p>
    <w:p w:rsidR="0039344E" w:rsidRPr="00A26435" w:rsidRDefault="0039344E" w:rsidP="00A26435">
      <w:pPr>
        <w:pStyle w:val="ListParagraph"/>
        <w:numPr>
          <w:ilvl w:val="0"/>
          <w:numId w:val="30"/>
        </w:numPr>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r w:rsidRPr="0039344E">
        <w:rPr>
          <w:rFonts w:ascii="Arial" w:eastAsia="Times New Roman" w:hAnsi="Arial" w:cs="Arial"/>
          <w:sz w:val="24"/>
          <w:szCs w:val="24"/>
          <w:lang w:val="sr-Cyrl-CS"/>
        </w:rPr>
        <w:t>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w:t>
      </w:r>
      <w:r w:rsidRPr="0039344E">
        <w:rPr>
          <w:rFonts w:ascii="Arial" w:eastAsia="Times New Roman" w:hAnsi="Arial" w:cs="Arial"/>
          <w:sz w:val="24"/>
          <w:szCs w:val="24"/>
          <w:lang w:val="sr-Cyrl-RS"/>
        </w:rPr>
        <w:t>ог</w:t>
      </w:r>
      <w:r w:rsidRPr="0039344E">
        <w:rPr>
          <w:rFonts w:ascii="Arial" w:eastAsia="Times New Roman" w:hAnsi="Arial" w:cs="Arial"/>
          <w:sz w:val="24"/>
          <w:szCs w:val="24"/>
          <w:lang w:val="sr-Cyrl-CS"/>
        </w:rPr>
        <w:t xml:space="preserve"> описа набавке.</w:t>
      </w:r>
    </w:p>
    <w:p w:rsidR="00A26435" w:rsidRPr="000A380B" w:rsidRDefault="00A26435" w:rsidP="00CB3CFF">
      <w:pPr>
        <w:pStyle w:val="ListParagraph"/>
        <w:autoSpaceDE w:val="0"/>
        <w:autoSpaceDN w:val="0"/>
        <w:adjustRightInd w:val="0"/>
        <w:spacing w:before="0" w:after="0" w:line="240" w:lineRule="auto"/>
        <w:contextualSpacing w:val="0"/>
        <w:jc w:val="left"/>
        <w:rPr>
          <w:rFonts w:ascii="Arial" w:eastAsia="Times New Roman" w:hAnsi="Arial" w:cs="Arial"/>
          <w:b/>
          <w:sz w:val="24"/>
          <w:szCs w:val="24"/>
          <w:u w:val="single"/>
          <w:lang w:val="sr-Cyrl-RS"/>
        </w:rPr>
      </w:pPr>
    </w:p>
    <w:p w:rsidR="008F3710" w:rsidRDefault="008F371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0A380B" w:rsidRPr="000A380B" w:rsidRDefault="000A380B" w:rsidP="00A26435">
      <w:pPr>
        <w:pStyle w:val="ListParagraph"/>
        <w:autoSpaceDE w:val="0"/>
        <w:autoSpaceDN w:val="0"/>
        <w:adjustRightInd w:val="0"/>
        <w:spacing w:before="0" w:after="0" w:line="240" w:lineRule="auto"/>
        <w:contextualSpacing w:val="0"/>
        <w:jc w:val="left"/>
        <w:rPr>
          <w:rFonts w:ascii="Arial" w:eastAsia="Times New Roman" w:hAnsi="Arial" w:cs="Arial"/>
          <w:sz w:val="24"/>
          <w:szCs w:val="24"/>
          <w:lang w:val="sr-Cyrl-RS"/>
        </w:rPr>
      </w:pPr>
    </w:p>
    <w:p w:rsidR="008F3710" w:rsidRDefault="008F371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CB3CFF" w:rsidRDefault="00CB3CFF"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CB3CFF" w:rsidRDefault="00CB3CFF"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CB3CFF" w:rsidRDefault="00CB3CFF"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7C624E" w:rsidRDefault="007C624E"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DB369C" w:rsidRPr="00F10346" w:rsidRDefault="0032186E" w:rsidP="008F3710">
      <w:pPr>
        <w:pStyle w:val="ListParagraph"/>
        <w:autoSpaceDE w:val="0"/>
        <w:autoSpaceDN w:val="0"/>
        <w:adjustRightInd w:val="0"/>
        <w:spacing w:before="0" w:after="0" w:line="240" w:lineRule="auto"/>
        <w:ind w:left="0"/>
        <w:contextualSpacing w:val="0"/>
        <w:jc w:val="left"/>
        <w:rPr>
          <w:rFonts w:cs="Arial"/>
        </w:rPr>
      </w:pPr>
      <w:r w:rsidRPr="008F3710">
        <w:rPr>
          <w:rFonts w:ascii="Arial" w:hAnsi="Arial" w:cs="Arial"/>
          <w:b/>
        </w:rPr>
        <w:t>3.2 Квалитет и т</w:t>
      </w:r>
      <w:r w:rsidR="00DB369C" w:rsidRPr="008F3710">
        <w:rPr>
          <w:rFonts w:ascii="Arial" w:hAnsi="Arial" w:cs="Arial"/>
          <w:b/>
        </w:rPr>
        <w:t>ехничке карактеристике (спецификације)</w:t>
      </w:r>
    </w:p>
    <w:p w:rsidR="00B0750C" w:rsidRDefault="00B0750C" w:rsidP="00B0750C">
      <w:pPr>
        <w:pStyle w:val="ListParagraph"/>
        <w:autoSpaceDE w:val="0"/>
        <w:autoSpaceDN w:val="0"/>
        <w:adjustRightInd w:val="0"/>
        <w:spacing w:before="0" w:after="0" w:line="240" w:lineRule="auto"/>
        <w:ind w:left="0"/>
        <w:contextualSpacing w:val="0"/>
        <w:rPr>
          <w:rFonts w:ascii="Arial" w:eastAsia="Times New Roman" w:hAnsi="Arial" w:cs="Arial"/>
          <w:lang w:val="sr-Cyrl-RS"/>
        </w:rPr>
      </w:pPr>
    </w:p>
    <w:p w:rsidR="0096764A" w:rsidRPr="0096764A" w:rsidRDefault="0096764A" w:rsidP="0096764A">
      <w:pPr>
        <w:spacing w:before="0"/>
        <w:jc w:val="left"/>
        <w:rPr>
          <w:rFonts w:cs="Arial"/>
          <w:b/>
          <w:lang w:val="sr-Cyrl-RS" w:eastAsia="hr-HR"/>
        </w:rPr>
      </w:pPr>
      <w:r w:rsidRPr="0096764A">
        <w:rPr>
          <w:rFonts w:cs="Arial"/>
          <w:b/>
          <w:lang w:val="sr-Cyrl-RS" w:eastAsia="hr-HR"/>
        </w:rPr>
        <w:t xml:space="preserve">Спецификација- </w:t>
      </w:r>
      <w:r w:rsidRPr="0096764A">
        <w:rPr>
          <w:rFonts w:cs="Arial"/>
          <w:b/>
          <w:lang w:eastAsia="hr-HR"/>
        </w:rPr>
        <w:t>Ценовник набавке</w:t>
      </w:r>
      <w:r w:rsidRPr="0096764A">
        <w:rPr>
          <w:rFonts w:cs="Arial"/>
          <w:b/>
          <w:lang w:val="sr-Cyrl-RS" w:eastAsia="hr-HR"/>
        </w:rPr>
        <w:t xml:space="preserve"> </w:t>
      </w:r>
    </w:p>
    <w:p w:rsidR="0096764A" w:rsidRPr="0096764A" w:rsidRDefault="0096764A" w:rsidP="0096764A">
      <w:pPr>
        <w:spacing w:before="0"/>
        <w:jc w:val="left"/>
        <w:rPr>
          <w:rFonts w:cs="Arial"/>
          <w:sz w:val="28"/>
          <w:szCs w:val="28"/>
          <w:lang w:val="sr-Cyrl-RS" w:eastAsia="hr-HR"/>
        </w:rPr>
      </w:pPr>
      <w:r w:rsidRPr="0096764A">
        <w:rPr>
          <w:rFonts w:cs="Arial"/>
          <w:sz w:val="28"/>
          <w:szCs w:val="28"/>
          <w:lang w:val="sr-Cyrl-RS" w:eastAsia="hr-HR"/>
        </w:rPr>
        <w:t xml:space="preserve">  </w:t>
      </w:r>
    </w:p>
    <w:tbl>
      <w:tblPr>
        <w:tblW w:w="10881" w:type="dxa"/>
        <w:tblInd w:w="-9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27"/>
        <w:gridCol w:w="2925"/>
        <w:gridCol w:w="850"/>
        <w:gridCol w:w="689"/>
        <w:gridCol w:w="1422"/>
        <w:gridCol w:w="1423"/>
        <w:gridCol w:w="1422"/>
        <w:gridCol w:w="1423"/>
      </w:tblGrid>
      <w:tr w:rsidR="00CB3CFF" w:rsidRPr="00CB3CFF" w:rsidTr="00CB3CFF">
        <w:tc>
          <w:tcPr>
            <w:tcW w:w="727" w:type="dxa"/>
            <w:shd w:val="clear" w:color="auto" w:fill="E0E0E0"/>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Р.бр</w:t>
            </w:r>
            <w:r w:rsidRPr="00CB3CFF">
              <w:rPr>
                <w:rFonts w:cs="Arial"/>
                <w:sz w:val="20"/>
                <w:szCs w:val="20"/>
                <w:lang w:val="sr-Latn-CS" w:eastAsia="hr-HR"/>
              </w:rPr>
              <w:t>.</w:t>
            </w:r>
          </w:p>
        </w:tc>
        <w:tc>
          <w:tcPr>
            <w:tcW w:w="2925" w:type="dxa"/>
            <w:shd w:val="clear" w:color="auto" w:fill="E0E0E0"/>
            <w:vAlign w:val="center"/>
          </w:tcPr>
          <w:p w:rsidR="00CB3CFF" w:rsidRPr="00CB3CFF" w:rsidRDefault="00CB3CFF" w:rsidP="00CB3CFF">
            <w:pPr>
              <w:spacing w:before="0"/>
              <w:jc w:val="center"/>
              <w:rPr>
                <w:rFonts w:cs="Arial"/>
                <w:sz w:val="20"/>
                <w:szCs w:val="20"/>
                <w:lang w:val="sr-Cyrl-RS" w:eastAsia="hr-HR"/>
              </w:rPr>
            </w:pPr>
            <w:r w:rsidRPr="00CB3CFF">
              <w:rPr>
                <w:rFonts w:cs="Arial"/>
                <w:sz w:val="20"/>
                <w:szCs w:val="20"/>
                <w:lang w:val="sr-Cyrl-CS" w:eastAsia="hr-HR"/>
              </w:rPr>
              <w:t xml:space="preserve">Предмет </w:t>
            </w:r>
            <w:r w:rsidRPr="00CB3CFF">
              <w:rPr>
                <w:rFonts w:cs="Arial"/>
                <w:sz w:val="20"/>
                <w:szCs w:val="20"/>
                <w:lang w:val="sr-Cyrl-RS" w:eastAsia="hr-HR"/>
              </w:rPr>
              <w:t>набавке</w:t>
            </w:r>
          </w:p>
        </w:tc>
        <w:tc>
          <w:tcPr>
            <w:tcW w:w="850" w:type="dxa"/>
            <w:shd w:val="clear" w:color="auto" w:fill="E0E0E0"/>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Јед.</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мере</w:t>
            </w:r>
          </w:p>
        </w:tc>
        <w:tc>
          <w:tcPr>
            <w:tcW w:w="689" w:type="dxa"/>
            <w:shd w:val="clear" w:color="auto" w:fill="E0E0E0"/>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Кол.</w:t>
            </w:r>
          </w:p>
        </w:tc>
        <w:tc>
          <w:tcPr>
            <w:tcW w:w="1422" w:type="dxa"/>
            <w:shd w:val="clear" w:color="auto" w:fill="E0E0E0"/>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Цена/Ј.М.</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(без ПДВ-а)</w:t>
            </w:r>
          </w:p>
        </w:tc>
        <w:tc>
          <w:tcPr>
            <w:tcW w:w="1423" w:type="dxa"/>
            <w:shd w:val="clear" w:color="auto" w:fill="E0E0E0"/>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Цена/Ј.М.</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w:t>
            </w:r>
            <w:r w:rsidRPr="00CB3CFF">
              <w:rPr>
                <w:rFonts w:cs="Arial"/>
                <w:sz w:val="20"/>
                <w:szCs w:val="20"/>
                <w:lang w:val="sr-Cyrl-RS" w:eastAsia="hr-HR"/>
              </w:rPr>
              <w:t>са</w:t>
            </w:r>
            <w:r w:rsidRPr="00CB3CFF">
              <w:rPr>
                <w:rFonts w:cs="Arial"/>
                <w:sz w:val="20"/>
                <w:szCs w:val="20"/>
                <w:lang w:val="sr-Cyrl-CS" w:eastAsia="hr-HR"/>
              </w:rPr>
              <w:t xml:space="preserve"> ПДВ-ом)</w:t>
            </w:r>
          </w:p>
        </w:tc>
        <w:tc>
          <w:tcPr>
            <w:tcW w:w="1422" w:type="dxa"/>
            <w:shd w:val="clear" w:color="auto" w:fill="E0E0E0"/>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Износ</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 xml:space="preserve">(без </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ПДВ-а)</w:t>
            </w:r>
          </w:p>
        </w:tc>
        <w:tc>
          <w:tcPr>
            <w:tcW w:w="1423" w:type="dxa"/>
            <w:shd w:val="clear" w:color="auto" w:fill="E0E0E0"/>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Износ</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 xml:space="preserve">(са </w:t>
            </w:r>
          </w:p>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ПДВ-ом)</w:t>
            </w: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Latn-CS" w:eastAsia="hr-HR"/>
              </w:rPr>
            </w:pPr>
            <w:r w:rsidRPr="00CB3CFF">
              <w:rPr>
                <w:rFonts w:cs="Arial"/>
                <w:noProof/>
                <w:sz w:val="24"/>
                <w:szCs w:val="24"/>
                <w:lang w:val="sr-Latn-CS" w:eastAsia="hr-HR"/>
              </w:rPr>
              <w:t>1</w:t>
            </w:r>
          </w:p>
        </w:tc>
        <w:tc>
          <w:tcPr>
            <w:tcW w:w="2925" w:type="dxa"/>
            <w:shd w:val="clear" w:color="auto" w:fill="auto"/>
            <w:vAlign w:val="center"/>
          </w:tcPr>
          <w:p w:rsidR="00CB3CFF" w:rsidRPr="00CB3CFF" w:rsidRDefault="00CB3CFF" w:rsidP="00CB3CFF">
            <w:pPr>
              <w:spacing w:before="0"/>
              <w:jc w:val="left"/>
              <w:rPr>
                <w:rFonts w:cs="Arial"/>
                <w:sz w:val="24"/>
                <w:szCs w:val="24"/>
                <w:lang w:val="sr-Cyrl-CS" w:eastAsia="hr-HR"/>
              </w:rPr>
            </w:pPr>
            <w:r w:rsidRPr="00CB3CFF">
              <w:rPr>
                <w:rFonts w:cs="Arial"/>
                <w:sz w:val="24"/>
                <w:szCs w:val="24"/>
                <w:lang w:val="sr-Cyrl-CS" w:eastAsia="hr-HR"/>
              </w:rPr>
              <w:t>Пуцвал</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Latn-CS" w:eastAsia="hr-HR"/>
              </w:rPr>
              <w:t>kg</w:t>
            </w:r>
          </w:p>
        </w:tc>
        <w:tc>
          <w:tcPr>
            <w:tcW w:w="689" w:type="dxa"/>
            <w:shd w:val="clear" w:color="auto" w:fill="auto"/>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1</w:t>
            </w:r>
            <w:r w:rsidRPr="00CB3CFF">
              <w:rPr>
                <w:rFonts w:cs="Arial"/>
                <w:sz w:val="20"/>
                <w:szCs w:val="20"/>
                <w:lang w:val="sr-Cyrl-RS" w:eastAsia="hr-HR"/>
              </w:rPr>
              <w:t>0</w:t>
            </w:r>
            <w:r w:rsidRPr="00CB3CFF">
              <w:rPr>
                <w:rFonts w:cs="Arial"/>
                <w:sz w:val="20"/>
                <w:szCs w:val="20"/>
                <w:lang w:val="sr-Cyrl-CS" w:eastAsia="hr-HR"/>
              </w:rPr>
              <w:t>00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CS" w:eastAsia="hr-HR"/>
              </w:rPr>
            </w:pPr>
            <w:r w:rsidRPr="00CB3CFF">
              <w:rPr>
                <w:rFonts w:cs="Arial"/>
                <w:noProof/>
                <w:sz w:val="24"/>
                <w:szCs w:val="24"/>
                <w:lang w:val="sr-Cyrl-CS" w:eastAsia="hr-HR"/>
              </w:rPr>
              <w:t>2</w:t>
            </w:r>
          </w:p>
        </w:tc>
        <w:tc>
          <w:tcPr>
            <w:tcW w:w="2925" w:type="dxa"/>
            <w:shd w:val="clear" w:color="auto" w:fill="auto"/>
            <w:vAlign w:val="center"/>
          </w:tcPr>
          <w:p w:rsidR="00CB3CFF" w:rsidRPr="00CB3CFF" w:rsidRDefault="00CB3CFF" w:rsidP="00CB3CFF">
            <w:pPr>
              <w:spacing w:before="0"/>
              <w:jc w:val="left"/>
              <w:rPr>
                <w:rFonts w:cs="Arial"/>
                <w:sz w:val="24"/>
                <w:szCs w:val="24"/>
                <w:lang w:val="sr-Cyrl-CS" w:eastAsia="hr-HR"/>
              </w:rPr>
            </w:pPr>
            <w:r w:rsidRPr="00CB3CFF">
              <w:rPr>
                <w:rFonts w:cs="Arial"/>
                <w:sz w:val="24"/>
                <w:szCs w:val="24"/>
                <w:lang w:val="sr-Cyrl-CS" w:eastAsia="hr-HR"/>
              </w:rPr>
              <w:t>Фланел</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Latn-CS" w:eastAsia="hr-HR"/>
              </w:rPr>
              <w:t>m</w:t>
            </w:r>
          </w:p>
        </w:tc>
        <w:tc>
          <w:tcPr>
            <w:tcW w:w="689" w:type="dxa"/>
            <w:shd w:val="clear" w:color="auto" w:fill="auto"/>
            <w:vAlign w:val="center"/>
          </w:tcPr>
          <w:p w:rsidR="00CB3CFF" w:rsidRPr="00CB3CFF" w:rsidRDefault="00CB3CFF" w:rsidP="00CB3CFF">
            <w:pPr>
              <w:spacing w:before="0"/>
              <w:jc w:val="center"/>
              <w:rPr>
                <w:rFonts w:cs="Arial"/>
                <w:sz w:val="20"/>
                <w:szCs w:val="20"/>
                <w:lang w:val="sr-Cyrl-CS" w:eastAsia="hr-HR"/>
              </w:rPr>
            </w:pPr>
            <w:r w:rsidRPr="00CB3CFF">
              <w:rPr>
                <w:rFonts w:cs="Arial"/>
                <w:sz w:val="20"/>
                <w:szCs w:val="20"/>
                <w:lang w:val="sr-Cyrl-CS" w:eastAsia="hr-HR"/>
              </w:rPr>
              <w:t>1</w:t>
            </w:r>
            <w:r w:rsidRPr="00CB3CFF">
              <w:rPr>
                <w:rFonts w:cs="Arial"/>
                <w:sz w:val="20"/>
                <w:szCs w:val="20"/>
                <w:lang w:val="sr-Latn-RS" w:eastAsia="hr-HR"/>
              </w:rPr>
              <w:t>2</w:t>
            </w:r>
            <w:r w:rsidRPr="00CB3CFF">
              <w:rPr>
                <w:rFonts w:cs="Arial"/>
                <w:sz w:val="20"/>
                <w:szCs w:val="20"/>
                <w:lang w:val="sr-Cyrl-CS" w:eastAsia="hr-HR"/>
              </w:rPr>
              <w:t>00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CS" w:eastAsia="hr-HR"/>
              </w:rPr>
            </w:pPr>
            <w:r w:rsidRPr="00CB3CFF">
              <w:rPr>
                <w:rFonts w:cs="Arial"/>
                <w:noProof/>
                <w:sz w:val="24"/>
                <w:szCs w:val="24"/>
                <w:lang w:val="sr-Cyrl-CS" w:eastAsia="hr-HR"/>
              </w:rPr>
              <w:t>3</w:t>
            </w:r>
          </w:p>
        </w:tc>
        <w:tc>
          <w:tcPr>
            <w:tcW w:w="2925" w:type="dxa"/>
            <w:shd w:val="clear" w:color="auto" w:fill="auto"/>
            <w:vAlign w:val="center"/>
          </w:tcPr>
          <w:p w:rsidR="00CB3CFF" w:rsidRPr="00CB3CFF" w:rsidRDefault="00CB3CFF" w:rsidP="00CB3CFF">
            <w:pPr>
              <w:spacing w:before="0"/>
              <w:jc w:val="left"/>
              <w:rPr>
                <w:rFonts w:cs="Arial"/>
                <w:sz w:val="24"/>
                <w:szCs w:val="24"/>
                <w:lang w:val="sr-Cyrl-CS" w:eastAsia="hr-HR"/>
              </w:rPr>
            </w:pPr>
            <w:r w:rsidRPr="00CB3CFF">
              <w:rPr>
                <w:rFonts w:cs="Arial"/>
                <w:sz w:val="24"/>
                <w:szCs w:val="24"/>
                <w:lang w:val="sr-Cyrl-CS" w:eastAsia="hr-HR"/>
              </w:rPr>
              <w:t xml:space="preserve">Ручна пекарска четка за радне столове </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Cyrl-CS" w:eastAsia="hr-HR"/>
              </w:rPr>
              <w:t>ком</w:t>
            </w:r>
          </w:p>
        </w:tc>
        <w:tc>
          <w:tcPr>
            <w:tcW w:w="689"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Cyrl-RS" w:eastAsia="hr-HR"/>
              </w:rPr>
              <w:t>5</w:t>
            </w:r>
            <w:r w:rsidRPr="00CB3CFF">
              <w:rPr>
                <w:rFonts w:cs="Arial"/>
                <w:sz w:val="24"/>
                <w:szCs w:val="24"/>
                <w:lang w:val="sr-Cyrl-CS" w:eastAsia="hr-HR"/>
              </w:rPr>
              <w:t>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4</w:t>
            </w:r>
          </w:p>
        </w:tc>
        <w:tc>
          <w:tcPr>
            <w:tcW w:w="2925" w:type="dxa"/>
            <w:shd w:val="clear" w:color="auto" w:fill="auto"/>
            <w:vAlign w:val="center"/>
          </w:tcPr>
          <w:p w:rsidR="00CB3CFF" w:rsidRPr="00CB3CFF" w:rsidRDefault="00CB3CFF" w:rsidP="00CB3CFF">
            <w:pPr>
              <w:spacing w:before="0"/>
              <w:jc w:val="left"/>
              <w:rPr>
                <w:rFonts w:cs="Arial"/>
                <w:sz w:val="24"/>
                <w:szCs w:val="24"/>
                <w:lang w:val="sr-Cyrl-CS" w:eastAsia="hr-HR"/>
              </w:rPr>
            </w:pPr>
            <w:r w:rsidRPr="00CB3CFF">
              <w:rPr>
                <w:rFonts w:cs="Arial"/>
                <w:sz w:val="24"/>
                <w:szCs w:val="24"/>
                <w:lang w:val="sr-Latn-CS" w:eastAsia="hr-HR"/>
              </w:rPr>
              <w:t xml:space="preserve">PVC </w:t>
            </w:r>
            <w:r w:rsidRPr="00CB3CFF">
              <w:rPr>
                <w:rFonts w:cs="Arial"/>
                <w:sz w:val="24"/>
                <w:szCs w:val="24"/>
                <w:lang w:val="sr-Cyrl-CS" w:eastAsia="hr-HR"/>
              </w:rPr>
              <w:t>фолија</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Latn-CS" w:eastAsia="hr-HR"/>
              </w:rPr>
              <w:t>kg</w:t>
            </w:r>
          </w:p>
        </w:tc>
        <w:tc>
          <w:tcPr>
            <w:tcW w:w="689"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Cyrl-RS" w:eastAsia="hr-HR"/>
              </w:rPr>
              <w:t>3</w:t>
            </w:r>
            <w:r w:rsidRPr="00CB3CFF">
              <w:rPr>
                <w:rFonts w:cs="Arial"/>
                <w:sz w:val="24"/>
                <w:szCs w:val="24"/>
                <w:lang w:eastAsia="hr-HR"/>
              </w:rPr>
              <w:t>0</w:t>
            </w:r>
            <w:r w:rsidRPr="00CB3CFF">
              <w:rPr>
                <w:rFonts w:cs="Arial"/>
                <w:sz w:val="24"/>
                <w:szCs w:val="24"/>
                <w:lang w:val="sr-Cyrl-CS" w:eastAsia="hr-HR"/>
              </w:rPr>
              <w:t>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5</w:t>
            </w:r>
          </w:p>
        </w:tc>
        <w:tc>
          <w:tcPr>
            <w:tcW w:w="2925" w:type="dxa"/>
            <w:shd w:val="clear" w:color="auto" w:fill="auto"/>
            <w:vAlign w:val="center"/>
          </w:tcPr>
          <w:p w:rsidR="00CB3CFF" w:rsidRPr="00CB3CFF" w:rsidRDefault="00CB3CFF" w:rsidP="00CB3CFF">
            <w:pPr>
              <w:spacing w:before="0"/>
              <w:jc w:val="left"/>
              <w:rPr>
                <w:rFonts w:cs="Arial"/>
                <w:sz w:val="24"/>
                <w:szCs w:val="24"/>
                <w:lang w:val="sr-Cyrl-RS" w:eastAsia="hr-HR"/>
              </w:rPr>
            </w:pPr>
            <w:r w:rsidRPr="00CB3CFF">
              <w:rPr>
                <w:rFonts w:cs="Arial"/>
                <w:sz w:val="24"/>
                <w:szCs w:val="24"/>
                <w:lang w:val="sr-Cyrl-RS" w:eastAsia="hr-HR"/>
              </w:rPr>
              <w:t>Универзални једнокомпонентни силикон</w:t>
            </w:r>
          </w:p>
        </w:tc>
        <w:tc>
          <w:tcPr>
            <w:tcW w:w="850" w:type="dxa"/>
            <w:shd w:val="clear" w:color="auto" w:fill="auto"/>
            <w:vAlign w:val="center"/>
          </w:tcPr>
          <w:p w:rsidR="00CB3CFF" w:rsidRPr="00CB3CFF" w:rsidRDefault="00CB3CFF" w:rsidP="00CB3CFF">
            <w:pPr>
              <w:spacing w:before="0"/>
              <w:ind w:right="-1149"/>
              <w:jc w:val="left"/>
              <w:rPr>
                <w:rFonts w:cs="Arial"/>
                <w:sz w:val="24"/>
                <w:szCs w:val="24"/>
                <w:lang w:val="sr-Cyrl-CS" w:eastAsia="hr-HR"/>
              </w:rPr>
            </w:pPr>
            <w:r w:rsidRPr="00CB3CFF">
              <w:rPr>
                <w:rFonts w:cs="Arial"/>
                <w:sz w:val="24"/>
                <w:szCs w:val="24"/>
                <w:lang w:val="sr-Cyrl-CS" w:eastAsia="hr-HR"/>
              </w:rPr>
              <w:t xml:space="preserve">  ком</w:t>
            </w:r>
          </w:p>
        </w:tc>
        <w:tc>
          <w:tcPr>
            <w:tcW w:w="689"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1</w:t>
            </w:r>
            <w:r w:rsidRPr="00CB3CFF">
              <w:rPr>
                <w:rFonts w:cs="Arial"/>
                <w:sz w:val="24"/>
                <w:szCs w:val="24"/>
                <w:lang w:val="sr-Cyrl-RS" w:eastAsia="hr-HR"/>
              </w:rPr>
              <w:t>0</w:t>
            </w:r>
            <w:r w:rsidRPr="00CB3CFF">
              <w:rPr>
                <w:rFonts w:cs="Arial"/>
                <w:sz w:val="24"/>
                <w:szCs w:val="24"/>
                <w:lang w:eastAsia="hr-HR"/>
              </w:rPr>
              <w:t>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6</w:t>
            </w:r>
          </w:p>
        </w:tc>
        <w:tc>
          <w:tcPr>
            <w:tcW w:w="2925" w:type="dxa"/>
            <w:shd w:val="clear" w:color="auto" w:fill="auto"/>
            <w:vAlign w:val="center"/>
          </w:tcPr>
          <w:p w:rsidR="00CB3CFF" w:rsidRPr="00CB3CFF" w:rsidRDefault="00CB3CFF" w:rsidP="00CB3CFF">
            <w:pPr>
              <w:spacing w:before="0"/>
              <w:jc w:val="left"/>
              <w:rPr>
                <w:rFonts w:cs="Arial"/>
                <w:sz w:val="24"/>
                <w:szCs w:val="24"/>
                <w:lang w:eastAsia="hr-HR"/>
              </w:rPr>
            </w:pPr>
            <w:r w:rsidRPr="00CB3CFF">
              <w:rPr>
                <w:rFonts w:cs="Arial"/>
                <w:sz w:val="24"/>
                <w:szCs w:val="24"/>
                <w:lang w:val="sr-Cyrl-RS" w:eastAsia="hr-HR"/>
              </w:rPr>
              <w:t xml:space="preserve">Двокомпонентни лепак </w:t>
            </w:r>
          </w:p>
        </w:tc>
        <w:tc>
          <w:tcPr>
            <w:tcW w:w="850"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kg</w:t>
            </w:r>
          </w:p>
        </w:tc>
        <w:tc>
          <w:tcPr>
            <w:tcW w:w="689" w:type="dxa"/>
            <w:shd w:val="clear" w:color="auto" w:fill="auto"/>
            <w:vAlign w:val="center"/>
          </w:tcPr>
          <w:p w:rsidR="00CB3CFF" w:rsidRPr="00CB3CFF" w:rsidRDefault="00CB3CFF" w:rsidP="00CB3CFF">
            <w:pPr>
              <w:spacing w:before="0"/>
              <w:jc w:val="center"/>
              <w:rPr>
                <w:rFonts w:cs="Arial"/>
                <w:sz w:val="24"/>
                <w:szCs w:val="24"/>
                <w:lang w:val="sr-Cyrl-RS" w:eastAsia="hr-HR"/>
              </w:rPr>
            </w:pPr>
            <w:r w:rsidRPr="00CB3CFF">
              <w:rPr>
                <w:rFonts w:cs="Arial"/>
                <w:sz w:val="24"/>
                <w:szCs w:val="24"/>
                <w:lang w:val="sr-Cyrl-RS" w:eastAsia="hr-HR"/>
              </w:rPr>
              <w:t>15</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7</w:t>
            </w:r>
          </w:p>
        </w:tc>
        <w:tc>
          <w:tcPr>
            <w:tcW w:w="2925" w:type="dxa"/>
            <w:shd w:val="clear" w:color="auto" w:fill="auto"/>
            <w:vAlign w:val="center"/>
          </w:tcPr>
          <w:p w:rsidR="00CB3CFF" w:rsidRPr="00CB3CFF" w:rsidRDefault="00CB3CFF" w:rsidP="00CB3CFF">
            <w:pPr>
              <w:spacing w:before="0"/>
              <w:jc w:val="left"/>
              <w:rPr>
                <w:rFonts w:cs="Arial"/>
                <w:sz w:val="24"/>
                <w:szCs w:val="24"/>
                <w:lang w:eastAsia="hr-HR"/>
              </w:rPr>
            </w:pPr>
            <w:r w:rsidRPr="00CB3CFF">
              <w:rPr>
                <w:rFonts w:cs="Arial"/>
                <w:sz w:val="24"/>
                <w:szCs w:val="24"/>
                <w:lang w:eastAsia="hr-HR"/>
              </w:rPr>
              <w:t xml:space="preserve">Завршна лајсна </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Cyrl-CS" w:eastAsia="hr-HR"/>
              </w:rPr>
              <w:t>ком</w:t>
            </w:r>
          </w:p>
        </w:tc>
        <w:tc>
          <w:tcPr>
            <w:tcW w:w="689" w:type="dxa"/>
            <w:shd w:val="clear" w:color="auto" w:fill="auto"/>
            <w:vAlign w:val="center"/>
          </w:tcPr>
          <w:p w:rsidR="00CB3CFF" w:rsidRPr="00CB3CFF" w:rsidRDefault="00CB3CFF" w:rsidP="00CB3CFF">
            <w:pPr>
              <w:spacing w:before="0"/>
              <w:jc w:val="center"/>
              <w:rPr>
                <w:rFonts w:cs="Arial"/>
                <w:sz w:val="24"/>
                <w:szCs w:val="24"/>
                <w:lang w:val="sr-Cyrl-RS" w:eastAsia="hr-HR"/>
              </w:rPr>
            </w:pPr>
            <w:r w:rsidRPr="00CB3CFF">
              <w:rPr>
                <w:rFonts w:cs="Arial"/>
                <w:sz w:val="24"/>
                <w:szCs w:val="24"/>
                <w:lang w:val="sr-Cyrl-RS" w:eastAsia="hr-HR"/>
              </w:rPr>
              <w:t>4</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8</w:t>
            </w:r>
          </w:p>
        </w:tc>
        <w:tc>
          <w:tcPr>
            <w:tcW w:w="2925" w:type="dxa"/>
            <w:shd w:val="clear" w:color="auto" w:fill="auto"/>
            <w:vAlign w:val="center"/>
          </w:tcPr>
          <w:p w:rsidR="00CB3CFF" w:rsidRPr="00CB3CFF" w:rsidRDefault="00CB3CFF" w:rsidP="00CB3CFF">
            <w:pPr>
              <w:spacing w:before="0"/>
              <w:jc w:val="left"/>
              <w:rPr>
                <w:rFonts w:cs="Arial"/>
                <w:sz w:val="24"/>
                <w:szCs w:val="24"/>
                <w:lang w:eastAsia="hr-HR"/>
              </w:rPr>
            </w:pPr>
            <w:r w:rsidRPr="00CB3CFF">
              <w:rPr>
                <w:rFonts w:cs="Arial"/>
                <w:sz w:val="24"/>
                <w:szCs w:val="24"/>
                <w:lang w:eastAsia="hr-HR"/>
              </w:rPr>
              <w:t>Ексер</w:t>
            </w:r>
            <w:r w:rsidRPr="00CB3CFF">
              <w:rPr>
                <w:rFonts w:cs="Arial"/>
                <w:sz w:val="24"/>
                <w:szCs w:val="24"/>
                <w:lang w:val="sr-Cyrl-RS" w:eastAsia="hr-HR"/>
              </w:rPr>
              <w:t xml:space="preserve"> </w:t>
            </w:r>
            <w:r w:rsidRPr="00CB3CFF">
              <w:rPr>
                <w:rFonts w:cs="Arial"/>
                <w:sz w:val="24"/>
                <w:szCs w:val="24"/>
                <w:lang w:eastAsia="hr-HR"/>
              </w:rPr>
              <w:t>Ø3.7x80</w:t>
            </w:r>
          </w:p>
        </w:tc>
        <w:tc>
          <w:tcPr>
            <w:tcW w:w="850"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kg</w:t>
            </w:r>
          </w:p>
        </w:tc>
        <w:tc>
          <w:tcPr>
            <w:tcW w:w="689"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val="sr-Cyrl-RS" w:eastAsia="hr-HR"/>
              </w:rPr>
              <w:t>5</w:t>
            </w:r>
            <w:r w:rsidRPr="00CB3CFF">
              <w:rPr>
                <w:rFonts w:cs="Arial"/>
                <w:sz w:val="24"/>
                <w:szCs w:val="24"/>
                <w:lang w:eastAsia="hr-HR"/>
              </w:rPr>
              <w:t>00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9</w:t>
            </w:r>
          </w:p>
        </w:tc>
        <w:tc>
          <w:tcPr>
            <w:tcW w:w="2925" w:type="dxa"/>
            <w:shd w:val="clear" w:color="auto" w:fill="auto"/>
            <w:vAlign w:val="center"/>
          </w:tcPr>
          <w:p w:rsidR="00CB3CFF" w:rsidRPr="00CB3CFF" w:rsidRDefault="00CB3CFF" w:rsidP="00CB3CFF">
            <w:pPr>
              <w:spacing w:before="0"/>
              <w:jc w:val="left"/>
              <w:rPr>
                <w:rFonts w:cs="Arial"/>
                <w:sz w:val="24"/>
                <w:szCs w:val="24"/>
                <w:lang w:val="sr-Latn-RS" w:eastAsia="hr-HR"/>
              </w:rPr>
            </w:pPr>
            <w:r w:rsidRPr="00CB3CFF">
              <w:rPr>
                <w:rFonts w:cs="Arial"/>
                <w:sz w:val="24"/>
                <w:szCs w:val="24"/>
                <w:lang w:val="sr-Cyrl-CS" w:eastAsia="hr-HR"/>
              </w:rPr>
              <w:t>Медицински алкохол</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Latn-RS" w:eastAsia="hr-HR"/>
              </w:rPr>
              <w:t>lit</w:t>
            </w:r>
          </w:p>
        </w:tc>
        <w:tc>
          <w:tcPr>
            <w:tcW w:w="689"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100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eastAsia="hr-HR"/>
              </w:rPr>
            </w:pPr>
            <w:r w:rsidRPr="00CB3CFF">
              <w:rPr>
                <w:rFonts w:cs="Arial"/>
                <w:noProof/>
                <w:sz w:val="24"/>
                <w:szCs w:val="24"/>
                <w:lang w:eastAsia="hr-HR"/>
              </w:rPr>
              <w:t>10</w:t>
            </w:r>
          </w:p>
        </w:tc>
        <w:tc>
          <w:tcPr>
            <w:tcW w:w="2925" w:type="dxa"/>
            <w:shd w:val="clear" w:color="auto" w:fill="auto"/>
            <w:vAlign w:val="center"/>
          </w:tcPr>
          <w:p w:rsidR="00CB3CFF" w:rsidRPr="00CB3CFF" w:rsidRDefault="00CB3CFF" w:rsidP="00CB3CFF">
            <w:pPr>
              <w:spacing w:before="0"/>
              <w:jc w:val="left"/>
              <w:rPr>
                <w:rFonts w:cs="Arial"/>
                <w:sz w:val="24"/>
                <w:szCs w:val="24"/>
                <w:lang w:val="hr-HR" w:eastAsia="hr-HR"/>
              </w:rPr>
            </w:pPr>
            <w:r w:rsidRPr="00CB3CFF">
              <w:rPr>
                <w:rFonts w:cs="Arial"/>
                <w:sz w:val="24"/>
                <w:szCs w:val="24"/>
                <w:lang w:val="sr-Cyrl-CS" w:eastAsia="hr-HR"/>
              </w:rPr>
              <w:t xml:space="preserve">Медицински бензин </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Latn-RS" w:eastAsia="hr-HR"/>
              </w:rPr>
              <w:t>lit</w:t>
            </w:r>
          </w:p>
        </w:tc>
        <w:tc>
          <w:tcPr>
            <w:tcW w:w="689"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30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RS" w:eastAsia="hr-HR"/>
              </w:rPr>
            </w:pPr>
            <w:r w:rsidRPr="00CB3CFF">
              <w:rPr>
                <w:rFonts w:cs="Arial"/>
                <w:noProof/>
                <w:sz w:val="24"/>
                <w:szCs w:val="24"/>
                <w:lang w:eastAsia="hr-HR"/>
              </w:rPr>
              <w:t>1</w:t>
            </w:r>
            <w:r w:rsidRPr="00CB3CFF">
              <w:rPr>
                <w:rFonts w:cs="Arial"/>
                <w:noProof/>
                <w:sz w:val="24"/>
                <w:szCs w:val="24"/>
                <w:lang w:val="sr-Cyrl-RS" w:eastAsia="hr-HR"/>
              </w:rPr>
              <w:t>1</w:t>
            </w:r>
          </w:p>
        </w:tc>
        <w:tc>
          <w:tcPr>
            <w:tcW w:w="2925" w:type="dxa"/>
            <w:shd w:val="clear" w:color="auto" w:fill="auto"/>
            <w:vAlign w:val="center"/>
          </w:tcPr>
          <w:p w:rsidR="00CB3CFF" w:rsidRPr="00CB3CFF" w:rsidRDefault="00CB3CFF" w:rsidP="00CB3CFF">
            <w:pPr>
              <w:spacing w:before="0"/>
              <w:jc w:val="left"/>
              <w:rPr>
                <w:rFonts w:cs="Arial"/>
                <w:sz w:val="24"/>
                <w:szCs w:val="24"/>
                <w:lang w:val="hr-HR" w:eastAsia="hr-HR"/>
              </w:rPr>
            </w:pPr>
            <w:r w:rsidRPr="00CB3CFF">
              <w:rPr>
                <w:rFonts w:cs="Arial"/>
                <w:sz w:val="24"/>
                <w:szCs w:val="24"/>
                <w:lang w:val="sr-Cyrl-RS" w:eastAsia="hr-HR"/>
              </w:rPr>
              <w:t xml:space="preserve">Ацетон </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Latn-RS" w:eastAsia="hr-HR"/>
              </w:rPr>
              <w:t>lit</w:t>
            </w:r>
          </w:p>
        </w:tc>
        <w:tc>
          <w:tcPr>
            <w:tcW w:w="689"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30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RS" w:eastAsia="hr-HR"/>
              </w:rPr>
            </w:pPr>
            <w:r w:rsidRPr="00CB3CFF">
              <w:rPr>
                <w:rFonts w:cs="Arial"/>
                <w:noProof/>
                <w:sz w:val="24"/>
                <w:szCs w:val="24"/>
                <w:lang w:eastAsia="hr-HR"/>
              </w:rPr>
              <w:t>1</w:t>
            </w:r>
            <w:r w:rsidRPr="00CB3CFF">
              <w:rPr>
                <w:rFonts w:cs="Arial"/>
                <w:noProof/>
                <w:sz w:val="24"/>
                <w:szCs w:val="24"/>
                <w:lang w:val="sr-Cyrl-RS" w:eastAsia="hr-HR"/>
              </w:rPr>
              <w:t>2</w:t>
            </w:r>
          </w:p>
        </w:tc>
        <w:tc>
          <w:tcPr>
            <w:tcW w:w="2925" w:type="dxa"/>
            <w:shd w:val="clear" w:color="auto" w:fill="auto"/>
            <w:vAlign w:val="center"/>
          </w:tcPr>
          <w:p w:rsidR="00CB3CFF" w:rsidRPr="00CB3CFF" w:rsidRDefault="00CB3CFF" w:rsidP="00CB3CFF">
            <w:pPr>
              <w:spacing w:before="0"/>
              <w:jc w:val="left"/>
              <w:rPr>
                <w:rFonts w:cs="Arial"/>
                <w:sz w:val="24"/>
                <w:szCs w:val="24"/>
                <w:lang w:val="sr-Cyrl-RS" w:eastAsia="hr-HR"/>
              </w:rPr>
            </w:pPr>
            <w:r w:rsidRPr="00CB3CFF">
              <w:rPr>
                <w:rFonts w:cs="Arial"/>
                <w:sz w:val="24"/>
                <w:szCs w:val="24"/>
                <w:lang w:val="sr-Cyrl-CS" w:eastAsia="hr-HR"/>
              </w:rPr>
              <w:t xml:space="preserve">Алкално </w:t>
            </w:r>
            <w:r w:rsidRPr="00CB3CFF">
              <w:rPr>
                <w:rFonts w:cs="Arial"/>
                <w:sz w:val="24"/>
                <w:szCs w:val="24"/>
                <w:lang w:val="sr-Cyrl-RS" w:eastAsia="hr-HR"/>
              </w:rPr>
              <w:t xml:space="preserve">концентровано </w:t>
            </w:r>
            <w:r w:rsidRPr="00CB3CFF">
              <w:rPr>
                <w:rFonts w:cs="Arial"/>
                <w:sz w:val="24"/>
                <w:szCs w:val="24"/>
                <w:lang w:val="sr-Cyrl-CS" w:eastAsia="hr-HR"/>
              </w:rPr>
              <w:t xml:space="preserve">средство за уређај под високим притиском за одмашћивање површина од уља и масти </w:t>
            </w:r>
          </w:p>
        </w:tc>
        <w:tc>
          <w:tcPr>
            <w:tcW w:w="850" w:type="dxa"/>
            <w:shd w:val="clear" w:color="auto" w:fill="auto"/>
            <w:vAlign w:val="center"/>
          </w:tcPr>
          <w:p w:rsidR="00CB3CFF" w:rsidRPr="00CB3CFF" w:rsidRDefault="00CB3CFF" w:rsidP="00CB3CFF">
            <w:pPr>
              <w:spacing w:before="0"/>
              <w:jc w:val="center"/>
              <w:rPr>
                <w:rFonts w:cs="Arial"/>
                <w:sz w:val="24"/>
                <w:szCs w:val="24"/>
                <w:lang w:val="sr-Cyrl-CS" w:eastAsia="hr-HR"/>
              </w:rPr>
            </w:pPr>
            <w:r w:rsidRPr="00CB3CFF">
              <w:rPr>
                <w:rFonts w:cs="Arial"/>
                <w:sz w:val="24"/>
                <w:szCs w:val="24"/>
                <w:lang w:val="sr-Cyrl-CS" w:eastAsia="hr-HR"/>
              </w:rPr>
              <w:t>ком</w:t>
            </w:r>
          </w:p>
        </w:tc>
        <w:tc>
          <w:tcPr>
            <w:tcW w:w="689"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5</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RS" w:eastAsia="hr-HR"/>
              </w:rPr>
            </w:pPr>
            <w:r w:rsidRPr="00CB3CFF">
              <w:rPr>
                <w:rFonts w:cs="Arial"/>
                <w:noProof/>
                <w:sz w:val="24"/>
                <w:szCs w:val="24"/>
                <w:lang w:val="sr-Cyrl-RS" w:eastAsia="hr-HR"/>
              </w:rPr>
              <w:t>13</w:t>
            </w:r>
          </w:p>
        </w:tc>
        <w:tc>
          <w:tcPr>
            <w:tcW w:w="2925" w:type="dxa"/>
            <w:shd w:val="clear" w:color="auto" w:fill="auto"/>
            <w:vAlign w:val="center"/>
          </w:tcPr>
          <w:p w:rsidR="00CB3CFF" w:rsidRPr="00CB3CFF" w:rsidRDefault="00CB3CFF" w:rsidP="00CB3CFF">
            <w:pPr>
              <w:spacing w:before="0"/>
              <w:jc w:val="left"/>
              <w:rPr>
                <w:rFonts w:cs="Arial"/>
                <w:sz w:val="24"/>
                <w:szCs w:val="24"/>
                <w:lang w:val="hr-HR" w:eastAsia="hr-HR"/>
              </w:rPr>
            </w:pPr>
            <w:r w:rsidRPr="00CB3CFF">
              <w:rPr>
                <w:rFonts w:cs="Arial"/>
                <w:sz w:val="24"/>
                <w:szCs w:val="24"/>
                <w:lang w:val="sr-Cyrl-CS" w:eastAsia="hr-HR"/>
              </w:rPr>
              <w:t>Висококвалитетно средство за растварање корозије</w:t>
            </w:r>
          </w:p>
        </w:tc>
        <w:tc>
          <w:tcPr>
            <w:tcW w:w="850" w:type="dxa"/>
            <w:shd w:val="clear" w:color="auto" w:fill="auto"/>
            <w:vAlign w:val="center"/>
          </w:tcPr>
          <w:p w:rsidR="00CB3CFF" w:rsidRPr="00CB3CFF" w:rsidRDefault="00CB3CFF" w:rsidP="00CB3CFF">
            <w:pPr>
              <w:spacing w:before="0"/>
              <w:jc w:val="center"/>
              <w:rPr>
                <w:rFonts w:ascii="Times New Roman" w:hAnsi="Times New Roman"/>
                <w:sz w:val="24"/>
                <w:szCs w:val="24"/>
                <w:lang w:val="hr-HR" w:eastAsia="hr-HR"/>
              </w:rPr>
            </w:pPr>
            <w:r w:rsidRPr="00CB3CFF">
              <w:rPr>
                <w:rFonts w:cs="Arial"/>
                <w:sz w:val="24"/>
                <w:szCs w:val="24"/>
                <w:lang w:val="sr-Cyrl-CS" w:eastAsia="hr-HR"/>
              </w:rPr>
              <w:t>ком</w:t>
            </w:r>
          </w:p>
        </w:tc>
        <w:tc>
          <w:tcPr>
            <w:tcW w:w="689" w:type="dxa"/>
            <w:shd w:val="clear" w:color="auto" w:fill="auto"/>
            <w:vAlign w:val="center"/>
          </w:tcPr>
          <w:p w:rsidR="00CB3CFF" w:rsidRPr="00CB3CFF" w:rsidRDefault="00CB3CFF" w:rsidP="00CB3CFF">
            <w:pPr>
              <w:spacing w:before="0"/>
              <w:jc w:val="center"/>
              <w:rPr>
                <w:rFonts w:cs="Arial"/>
                <w:sz w:val="24"/>
                <w:szCs w:val="24"/>
                <w:lang w:val="sr-Cyrl-RS" w:eastAsia="hr-HR"/>
              </w:rPr>
            </w:pPr>
            <w:r w:rsidRPr="00CB3CFF">
              <w:rPr>
                <w:rFonts w:cs="Arial"/>
                <w:sz w:val="24"/>
                <w:szCs w:val="24"/>
                <w:lang w:val="sr-Cyrl-RS" w:eastAsia="hr-HR"/>
              </w:rPr>
              <w:t>120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RS" w:eastAsia="hr-HR"/>
              </w:rPr>
            </w:pPr>
            <w:r w:rsidRPr="00CB3CFF">
              <w:rPr>
                <w:rFonts w:cs="Arial"/>
                <w:noProof/>
                <w:sz w:val="24"/>
                <w:szCs w:val="24"/>
                <w:lang w:val="sr-Cyrl-RS" w:eastAsia="hr-HR"/>
              </w:rPr>
              <w:t>14</w:t>
            </w:r>
          </w:p>
        </w:tc>
        <w:tc>
          <w:tcPr>
            <w:tcW w:w="2925" w:type="dxa"/>
            <w:shd w:val="clear" w:color="auto" w:fill="auto"/>
            <w:vAlign w:val="center"/>
          </w:tcPr>
          <w:p w:rsidR="00CB3CFF" w:rsidRPr="00CB3CFF" w:rsidRDefault="00CB3CFF" w:rsidP="00CB3CFF">
            <w:pPr>
              <w:spacing w:before="0"/>
              <w:jc w:val="left"/>
              <w:rPr>
                <w:rFonts w:cs="Arial"/>
                <w:sz w:val="24"/>
                <w:szCs w:val="24"/>
                <w:lang w:val="sr-Cyrl-RS" w:eastAsia="hr-HR"/>
              </w:rPr>
            </w:pPr>
            <w:r w:rsidRPr="00CB3CFF">
              <w:rPr>
                <w:rFonts w:cs="Arial"/>
                <w:sz w:val="24"/>
                <w:szCs w:val="24"/>
                <w:lang w:val="sr-Cyrl-RS" w:eastAsia="hr-HR"/>
              </w:rPr>
              <w:t>Специјално (ланено) уље за пнеуматске алате</w:t>
            </w:r>
          </w:p>
        </w:tc>
        <w:tc>
          <w:tcPr>
            <w:tcW w:w="850" w:type="dxa"/>
            <w:shd w:val="clear" w:color="auto" w:fill="auto"/>
            <w:vAlign w:val="center"/>
          </w:tcPr>
          <w:p w:rsidR="00CB3CFF" w:rsidRPr="00CB3CFF" w:rsidRDefault="00CB3CFF" w:rsidP="00CB3CFF">
            <w:pPr>
              <w:spacing w:before="0"/>
              <w:ind w:right="-1149"/>
              <w:jc w:val="left"/>
              <w:rPr>
                <w:rFonts w:cs="Arial"/>
                <w:sz w:val="24"/>
                <w:szCs w:val="24"/>
                <w:lang w:val="sr-Cyrl-RS" w:eastAsia="hr-HR"/>
              </w:rPr>
            </w:pPr>
            <w:r w:rsidRPr="00CB3CFF">
              <w:rPr>
                <w:rFonts w:cs="Arial"/>
                <w:sz w:val="24"/>
                <w:szCs w:val="24"/>
                <w:lang w:val="hr-HR" w:eastAsia="hr-HR"/>
              </w:rPr>
              <w:t xml:space="preserve"> </w:t>
            </w:r>
            <w:r w:rsidRPr="00CB3CFF">
              <w:rPr>
                <w:rFonts w:cs="Arial"/>
                <w:sz w:val="24"/>
                <w:szCs w:val="24"/>
                <w:lang w:val="sr-Cyrl-RS" w:eastAsia="hr-HR"/>
              </w:rPr>
              <w:t xml:space="preserve">  </w:t>
            </w:r>
            <w:r w:rsidRPr="00CB3CFF">
              <w:rPr>
                <w:rFonts w:cs="Arial"/>
                <w:sz w:val="24"/>
                <w:szCs w:val="24"/>
                <w:lang w:val="sr-Latn-RS" w:eastAsia="hr-HR"/>
              </w:rPr>
              <w:t>lit</w:t>
            </w:r>
          </w:p>
        </w:tc>
        <w:tc>
          <w:tcPr>
            <w:tcW w:w="689" w:type="dxa"/>
            <w:shd w:val="clear" w:color="auto" w:fill="auto"/>
            <w:vAlign w:val="center"/>
          </w:tcPr>
          <w:p w:rsidR="00CB3CFF" w:rsidRPr="00CB3CFF" w:rsidRDefault="00CB3CFF" w:rsidP="00CB3CFF">
            <w:pPr>
              <w:spacing w:before="0"/>
              <w:jc w:val="center"/>
              <w:rPr>
                <w:rFonts w:cs="Arial"/>
                <w:sz w:val="24"/>
                <w:szCs w:val="24"/>
                <w:lang w:val="sr-Cyrl-RS" w:eastAsia="hr-HR"/>
              </w:rPr>
            </w:pPr>
            <w:r w:rsidRPr="00CB3CFF">
              <w:rPr>
                <w:rFonts w:cs="Arial"/>
                <w:sz w:val="24"/>
                <w:szCs w:val="24"/>
                <w:lang w:val="sr-Cyrl-RS" w:eastAsia="hr-HR"/>
              </w:rPr>
              <w:t>1</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RS" w:eastAsia="hr-HR"/>
              </w:rPr>
            </w:pPr>
            <w:r w:rsidRPr="00CB3CFF">
              <w:rPr>
                <w:rFonts w:cs="Arial"/>
                <w:noProof/>
                <w:sz w:val="24"/>
                <w:szCs w:val="24"/>
                <w:lang w:val="sr-Cyrl-RS" w:eastAsia="hr-HR"/>
              </w:rPr>
              <w:t>15</w:t>
            </w:r>
          </w:p>
        </w:tc>
        <w:tc>
          <w:tcPr>
            <w:tcW w:w="2925" w:type="dxa"/>
            <w:shd w:val="clear" w:color="auto" w:fill="auto"/>
            <w:vAlign w:val="center"/>
          </w:tcPr>
          <w:p w:rsidR="00CB3CFF" w:rsidRPr="00CB3CFF" w:rsidRDefault="00CB3CFF" w:rsidP="00CB3CFF">
            <w:pPr>
              <w:spacing w:before="0"/>
              <w:jc w:val="left"/>
              <w:rPr>
                <w:rFonts w:cs="Arial"/>
                <w:sz w:val="24"/>
                <w:szCs w:val="24"/>
                <w:lang w:val="sr-Cyrl-RS" w:eastAsia="hr-HR"/>
              </w:rPr>
            </w:pPr>
            <w:r w:rsidRPr="00CB3CFF">
              <w:rPr>
                <w:rFonts w:cs="Arial"/>
                <w:sz w:val="24"/>
                <w:szCs w:val="24"/>
                <w:lang w:val="hr-HR" w:eastAsia="hr-HR"/>
              </w:rPr>
              <w:t>A</w:t>
            </w:r>
            <w:r w:rsidRPr="00CB3CFF">
              <w:rPr>
                <w:rFonts w:cs="Arial"/>
                <w:sz w:val="24"/>
                <w:szCs w:val="24"/>
                <w:lang w:val="sr-Cyrl-RS" w:eastAsia="hr-HR"/>
              </w:rPr>
              <w:t>луминијумска боја</w:t>
            </w:r>
          </w:p>
        </w:tc>
        <w:tc>
          <w:tcPr>
            <w:tcW w:w="850" w:type="dxa"/>
            <w:shd w:val="clear" w:color="auto" w:fill="auto"/>
            <w:vAlign w:val="center"/>
          </w:tcPr>
          <w:p w:rsidR="00CB3CFF" w:rsidRPr="00CB3CFF" w:rsidRDefault="00CB3CFF" w:rsidP="00CB3CFF">
            <w:pPr>
              <w:spacing w:before="0"/>
              <w:jc w:val="center"/>
              <w:rPr>
                <w:rFonts w:cs="Arial"/>
                <w:sz w:val="24"/>
                <w:szCs w:val="24"/>
                <w:lang w:eastAsia="hr-HR"/>
              </w:rPr>
            </w:pPr>
            <w:r w:rsidRPr="00CB3CFF">
              <w:rPr>
                <w:rFonts w:cs="Arial"/>
                <w:sz w:val="24"/>
                <w:szCs w:val="24"/>
                <w:lang w:eastAsia="hr-HR"/>
              </w:rPr>
              <w:t>kg</w:t>
            </w:r>
          </w:p>
        </w:tc>
        <w:tc>
          <w:tcPr>
            <w:tcW w:w="689" w:type="dxa"/>
            <w:shd w:val="clear" w:color="auto" w:fill="auto"/>
            <w:vAlign w:val="center"/>
          </w:tcPr>
          <w:p w:rsidR="00CB3CFF" w:rsidRPr="00CB3CFF" w:rsidRDefault="00CB3CFF" w:rsidP="00CB3CFF">
            <w:pPr>
              <w:spacing w:before="0"/>
              <w:jc w:val="center"/>
              <w:rPr>
                <w:rFonts w:cs="Arial"/>
                <w:sz w:val="24"/>
                <w:szCs w:val="24"/>
                <w:lang w:val="sr-Cyrl-RS" w:eastAsia="hr-HR"/>
              </w:rPr>
            </w:pPr>
            <w:r w:rsidRPr="00CB3CFF">
              <w:rPr>
                <w:rFonts w:cs="Arial"/>
                <w:sz w:val="24"/>
                <w:szCs w:val="24"/>
                <w:lang w:val="sr-Cyrl-RS" w:eastAsia="hr-HR"/>
              </w:rPr>
              <w:t>25</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Cyrl-RS" w:eastAsia="hr-HR"/>
              </w:rPr>
            </w:pPr>
            <w:r w:rsidRPr="00CB3CFF">
              <w:rPr>
                <w:rFonts w:cs="Arial"/>
                <w:noProof/>
                <w:sz w:val="24"/>
                <w:szCs w:val="24"/>
                <w:lang w:val="sr-Cyrl-RS" w:eastAsia="hr-HR"/>
              </w:rPr>
              <w:t>16</w:t>
            </w:r>
          </w:p>
        </w:tc>
        <w:tc>
          <w:tcPr>
            <w:tcW w:w="2925" w:type="dxa"/>
            <w:shd w:val="clear" w:color="auto" w:fill="auto"/>
            <w:vAlign w:val="center"/>
          </w:tcPr>
          <w:p w:rsidR="00CB3CFF" w:rsidRPr="00CB3CFF" w:rsidRDefault="00CB3CFF" w:rsidP="00CB3CFF">
            <w:pPr>
              <w:spacing w:before="0"/>
              <w:jc w:val="left"/>
              <w:rPr>
                <w:rFonts w:cs="Arial"/>
                <w:sz w:val="24"/>
                <w:szCs w:val="24"/>
                <w:lang w:val="sr-Cyrl-RS" w:eastAsia="hr-HR"/>
              </w:rPr>
            </w:pPr>
            <w:r w:rsidRPr="00CB3CFF">
              <w:rPr>
                <w:rFonts w:cs="Arial"/>
                <w:sz w:val="24"/>
                <w:szCs w:val="24"/>
                <w:lang w:val="sr-Cyrl-RS" w:eastAsia="hr-HR"/>
              </w:rPr>
              <w:t>Течност за омекшавање воде</w:t>
            </w:r>
          </w:p>
        </w:tc>
        <w:tc>
          <w:tcPr>
            <w:tcW w:w="850" w:type="dxa"/>
            <w:shd w:val="clear" w:color="auto" w:fill="auto"/>
            <w:vAlign w:val="center"/>
          </w:tcPr>
          <w:p w:rsidR="00CB3CFF" w:rsidRPr="00CB3CFF" w:rsidRDefault="00CB3CFF" w:rsidP="00CB3CFF">
            <w:pPr>
              <w:spacing w:before="0"/>
              <w:ind w:right="-1149"/>
              <w:jc w:val="left"/>
              <w:rPr>
                <w:rFonts w:cs="Arial"/>
                <w:sz w:val="24"/>
                <w:szCs w:val="24"/>
                <w:lang w:val="sr-Cyrl-RS" w:eastAsia="hr-HR"/>
              </w:rPr>
            </w:pPr>
            <w:r w:rsidRPr="00CB3CFF">
              <w:rPr>
                <w:rFonts w:cs="Arial"/>
                <w:sz w:val="24"/>
                <w:szCs w:val="24"/>
                <w:lang w:val="hr-HR" w:eastAsia="hr-HR"/>
              </w:rPr>
              <w:t xml:space="preserve"> </w:t>
            </w:r>
            <w:r w:rsidRPr="00CB3CFF">
              <w:rPr>
                <w:rFonts w:cs="Arial"/>
                <w:sz w:val="24"/>
                <w:szCs w:val="24"/>
                <w:lang w:val="sr-Cyrl-RS" w:eastAsia="hr-HR"/>
              </w:rPr>
              <w:t xml:space="preserve">  </w:t>
            </w:r>
            <w:r w:rsidRPr="00CB3CFF">
              <w:rPr>
                <w:rFonts w:cs="Arial"/>
                <w:sz w:val="24"/>
                <w:szCs w:val="24"/>
                <w:lang w:val="sr-Latn-RS" w:eastAsia="hr-HR"/>
              </w:rPr>
              <w:t>lit</w:t>
            </w:r>
          </w:p>
        </w:tc>
        <w:tc>
          <w:tcPr>
            <w:tcW w:w="689" w:type="dxa"/>
            <w:shd w:val="clear" w:color="auto" w:fill="auto"/>
            <w:vAlign w:val="center"/>
          </w:tcPr>
          <w:p w:rsidR="00CB3CFF" w:rsidRPr="00CB3CFF" w:rsidRDefault="00CB3CFF" w:rsidP="00CB3CFF">
            <w:pPr>
              <w:spacing w:before="0"/>
              <w:jc w:val="center"/>
              <w:rPr>
                <w:rFonts w:cs="Arial"/>
                <w:sz w:val="24"/>
                <w:szCs w:val="24"/>
                <w:lang w:val="sr-Latn-RS" w:eastAsia="hr-HR"/>
              </w:rPr>
            </w:pPr>
            <w:r w:rsidRPr="00CB3CFF">
              <w:rPr>
                <w:rFonts w:cs="Arial"/>
                <w:sz w:val="24"/>
                <w:szCs w:val="24"/>
                <w:lang w:val="sr-Latn-RS" w:eastAsia="hr-HR"/>
              </w:rPr>
              <w:t>20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727" w:type="dxa"/>
            <w:shd w:val="clear" w:color="auto" w:fill="auto"/>
            <w:vAlign w:val="center"/>
          </w:tcPr>
          <w:p w:rsidR="00CB3CFF" w:rsidRPr="00CB3CFF" w:rsidRDefault="00CB3CFF" w:rsidP="00CB3CFF">
            <w:pPr>
              <w:spacing w:before="0"/>
              <w:jc w:val="center"/>
              <w:rPr>
                <w:rFonts w:cs="Arial"/>
                <w:noProof/>
                <w:sz w:val="24"/>
                <w:szCs w:val="24"/>
                <w:lang w:val="sr-Latn-RS" w:eastAsia="hr-HR"/>
              </w:rPr>
            </w:pPr>
            <w:r w:rsidRPr="00CB3CFF">
              <w:rPr>
                <w:rFonts w:cs="Arial"/>
                <w:noProof/>
                <w:sz w:val="24"/>
                <w:szCs w:val="24"/>
                <w:lang w:val="sr-Latn-RS" w:eastAsia="hr-HR"/>
              </w:rPr>
              <w:t>17</w:t>
            </w:r>
          </w:p>
        </w:tc>
        <w:tc>
          <w:tcPr>
            <w:tcW w:w="2925" w:type="dxa"/>
            <w:shd w:val="clear" w:color="auto" w:fill="auto"/>
            <w:vAlign w:val="center"/>
          </w:tcPr>
          <w:p w:rsidR="00CB3CFF" w:rsidRPr="00CB3CFF" w:rsidRDefault="00CB3CFF" w:rsidP="00CB3CFF">
            <w:pPr>
              <w:spacing w:before="0"/>
              <w:jc w:val="left"/>
              <w:rPr>
                <w:rFonts w:cs="Arial"/>
                <w:sz w:val="24"/>
                <w:szCs w:val="24"/>
                <w:lang w:val="hr-HR" w:eastAsia="hr-HR"/>
              </w:rPr>
            </w:pPr>
            <w:r w:rsidRPr="00CB3CFF">
              <w:rPr>
                <w:rFonts w:cs="Arial"/>
                <w:sz w:val="24"/>
                <w:szCs w:val="24"/>
                <w:lang w:val="sr-Cyrl-RS" w:eastAsia="hr-HR"/>
              </w:rPr>
              <w:t>Средство за одмашћивање делова у ултразвучној кади</w:t>
            </w:r>
          </w:p>
        </w:tc>
        <w:tc>
          <w:tcPr>
            <w:tcW w:w="850" w:type="dxa"/>
            <w:shd w:val="clear" w:color="auto" w:fill="auto"/>
            <w:vAlign w:val="center"/>
          </w:tcPr>
          <w:p w:rsidR="00CB3CFF" w:rsidRPr="00CB3CFF" w:rsidRDefault="00CB3CFF" w:rsidP="00CB3CFF">
            <w:pPr>
              <w:spacing w:before="0"/>
              <w:jc w:val="center"/>
              <w:rPr>
                <w:rFonts w:ascii="Times New Roman" w:hAnsi="Times New Roman"/>
                <w:sz w:val="24"/>
                <w:szCs w:val="24"/>
                <w:lang w:val="hr-HR" w:eastAsia="hr-HR"/>
              </w:rPr>
            </w:pPr>
            <w:r w:rsidRPr="00CB3CFF">
              <w:rPr>
                <w:rFonts w:cs="Arial"/>
                <w:sz w:val="24"/>
                <w:szCs w:val="24"/>
                <w:lang w:val="sr-Cyrl-CS" w:eastAsia="hr-HR"/>
              </w:rPr>
              <w:t>ком</w:t>
            </w:r>
          </w:p>
        </w:tc>
        <w:tc>
          <w:tcPr>
            <w:tcW w:w="689" w:type="dxa"/>
            <w:shd w:val="clear" w:color="auto" w:fill="auto"/>
            <w:vAlign w:val="center"/>
          </w:tcPr>
          <w:p w:rsidR="00CB3CFF" w:rsidRPr="00CB3CFF" w:rsidRDefault="00CB3CFF" w:rsidP="00CB3CFF">
            <w:pPr>
              <w:spacing w:before="0"/>
              <w:jc w:val="center"/>
              <w:rPr>
                <w:rFonts w:cs="Arial"/>
                <w:sz w:val="24"/>
                <w:szCs w:val="24"/>
                <w:lang w:val="sr-Cyrl-RS" w:eastAsia="hr-HR"/>
              </w:rPr>
            </w:pPr>
            <w:r w:rsidRPr="00CB3CFF">
              <w:rPr>
                <w:rFonts w:cs="Arial"/>
                <w:sz w:val="24"/>
                <w:szCs w:val="24"/>
                <w:lang w:val="sr-Cyrl-RS" w:eastAsia="hr-HR"/>
              </w:rPr>
              <w:t>1</w:t>
            </w:r>
            <w:r w:rsidRPr="00CB3CFF">
              <w:rPr>
                <w:rFonts w:cs="Arial"/>
                <w:sz w:val="24"/>
                <w:szCs w:val="24"/>
                <w:lang w:val="sr-Latn-RS" w:eastAsia="hr-HR"/>
              </w:rPr>
              <w:t>0</w:t>
            </w:r>
          </w:p>
        </w:tc>
        <w:tc>
          <w:tcPr>
            <w:tcW w:w="1422" w:type="dxa"/>
            <w:shd w:val="clear" w:color="auto" w:fill="auto"/>
            <w:vAlign w:val="center"/>
          </w:tcPr>
          <w:p w:rsidR="00CB3CFF" w:rsidRPr="00CB3CFF" w:rsidRDefault="00CB3CFF" w:rsidP="00CB3CFF">
            <w:pPr>
              <w:spacing w:before="0"/>
              <w:jc w:val="center"/>
              <w:rPr>
                <w:rFonts w:cs="Arial"/>
                <w:sz w:val="24"/>
                <w:szCs w:val="24"/>
                <w:lang w:val="sr-Cyrl-CS"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r w:rsidR="00CB3CFF" w:rsidRPr="00CB3CFF" w:rsidTr="00CB3CFF">
        <w:tc>
          <w:tcPr>
            <w:tcW w:w="8036" w:type="dxa"/>
            <w:gridSpan w:val="6"/>
            <w:shd w:val="clear" w:color="auto" w:fill="auto"/>
            <w:vAlign w:val="center"/>
          </w:tcPr>
          <w:p w:rsidR="00CB3CFF" w:rsidRDefault="00CB3CFF" w:rsidP="00CB3CFF">
            <w:pPr>
              <w:spacing w:before="0"/>
              <w:jc w:val="right"/>
              <w:rPr>
                <w:rFonts w:cs="Arial"/>
                <w:sz w:val="24"/>
                <w:szCs w:val="24"/>
                <w:lang w:val="sr-Cyrl-RS" w:eastAsia="hr-HR"/>
              </w:rPr>
            </w:pPr>
          </w:p>
          <w:p w:rsidR="00CB3CFF" w:rsidRDefault="00CB3CFF" w:rsidP="00CB3CFF">
            <w:pPr>
              <w:spacing w:before="0"/>
              <w:jc w:val="right"/>
              <w:rPr>
                <w:rFonts w:cs="Arial"/>
                <w:sz w:val="24"/>
                <w:szCs w:val="24"/>
                <w:lang w:val="sr-Cyrl-RS" w:eastAsia="hr-HR"/>
              </w:rPr>
            </w:pPr>
            <w:r w:rsidRPr="00CB3CFF">
              <w:rPr>
                <w:rFonts w:cs="Arial"/>
                <w:sz w:val="24"/>
                <w:szCs w:val="24"/>
                <w:lang w:val="sr-Cyrl-RS" w:eastAsia="hr-HR"/>
              </w:rPr>
              <w:t>УКУПНО динара:</w:t>
            </w:r>
          </w:p>
          <w:p w:rsidR="00CB3CFF" w:rsidRPr="00CB3CFF" w:rsidRDefault="00CB3CFF" w:rsidP="00CB3CFF">
            <w:pPr>
              <w:spacing w:before="0"/>
              <w:jc w:val="right"/>
              <w:rPr>
                <w:rFonts w:cs="Arial"/>
                <w:sz w:val="24"/>
                <w:szCs w:val="24"/>
                <w:lang w:val="sr-Cyrl-RS" w:eastAsia="hr-HR"/>
              </w:rPr>
            </w:pPr>
          </w:p>
        </w:tc>
        <w:tc>
          <w:tcPr>
            <w:tcW w:w="1422"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c>
          <w:tcPr>
            <w:tcW w:w="1423" w:type="dxa"/>
            <w:shd w:val="clear" w:color="auto" w:fill="auto"/>
          </w:tcPr>
          <w:p w:rsidR="00CB3CFF" w:rsidRPr="00CB3CFF" w:rsidRDefault="00CB3CFF" w:rsidP="00CB3CFF">
            <w:pPr>
              <w:spacing w:before="0"/>
              <w:jc w:val="left"/>
              <w:rPr>
                <w:rFonts w:ascii="Times New Roman" w:hAnsi="Times New Roman"/>
                <w:sz w:val="24"/>
                <w:szCs w:val="24"/>
                <w:lang w:val="hr-HR" w:eastAsia="hr-HR"/>
              </w:rPr>
            </w:pPr>
          </w:p>
        </w:tc>
      </w:tr>
    </w:tbl>
    <w:p w:rsidR="0096764A" w:rsidRPr="0096764A" w:rsidRDefault="0096764A" w:rsidP="0096764A">
      <w:pPr>
        <w:spacing w:before="0"/>
        <w:jc w:val="left"/>
        <w:rPr>
          <w:rFonts w:cs="Arial"/>
          <w:bCs/>
          <w:sz w:val="24"/>
          <w:szCs w:val="24"/>
          <w:lang w:eastAsia="hr-HR"/>
        </w:rPr>
      </w:pPr>
    </w:p>
    <w:p w:rsidR="0096764A" w:rsidRPr="0096764A" w:rsidRDefault="0096764A" w:rsidP="0096764A">
      <w:pPr>
        <w:spacing w:before="0"/>
        <w:jc w:val="left"/>
        <w:rPr>
          <w:rFonts w:cs="Arial"/>
          <w:bCs/>
          <w:sz w:val="24"/>
          <w:szCs w:val="24"/>
          <w:lang w:val="sr-Cyrl-CS" w:eastAsia="hr-HR"/>
        </w:rPr>
      </w:pPr>
    </w:p>
    <w:p w:rsidR="0096764A" w:rsidRPr="0096764A" w:rsidRDefault="0096764A" w:rsidP="0096764A">
      <w:pPr>
        <w:spacing w:before="0"/>
        <w:ind w:left="4956"/>
        <w:jc w:val="left"/>
        <w:rPr>
          <w:rFonts w:cs="Arial"/>
          <w:bCs/>
          <w:sz w:val="24"/>
          <w:szCs w:val="24"/>
          <w:lang w:val="sr-Cyrl-CS" w:eastAsia="hr-HR"/>
        </w:rPr>
      </w:pPr>
      <w:r w:rsidRPr="0096764A">
        <w:rPr>
          <w:rFonts w:cs="Arial"/>
          <w:bCs/>
          <w:sz w:val="24"/>
          <w:szCs w:val="24"/>
          <w:lang w:val="hr-HR" w:eastAsia="hr-HR"/>
        </w:rPr>
        <w:t>Потпис одговорног лица пон</w:t>
      </w:r>
      <w:r w:rsidRPr="0096764A">
        <w:rPr>
          <w:rFonts w:cs="Arial"/>
          <w:bCs/>
          <w:sz w:val="24"/>
          <w:szCs w:val="24"/>
          <w:lang w:val="sr-Cyrl-CS" w:eastAsia="hr-HR"/>
        </w:rPr>
        <w:t>уђача</w:t>
      </w:r>
    </w:p>
    <w:p w:rsidR="0096764A" w:rsidRPr="0096764A" w:rsidRDefault="0096764A" w:rsidP="0096764A">
      <w:pPr>
        <w:tabs>
          <w:tab w:val="left" w:pos="5380"/>
        </w:tabs>
        <w:spacing w:before="0"/>
        <w:jc w:val="center"/>
        <w:rPr>
          <w:rFonts w:cs="Arial"/>
          <w:sz w:val="24"/>
          <w:szCs w:val="24"/>
          <w:lang w:val="sr-Cyrl-CS" w:eastAsia="hr-HR"/>
        </w:rPr>
      </w:pPr>
      <w:r w:rsidRPr="0096764A">
        <w:rPr>
          <w:rFonts w:cs="Arial"/>
          <w:sz w:val="24"/>
          <w:szCs w:val="24"/>
          <w:lang w:val="sr-Cyrl-CS" w:eastAsia="hr-HR"/>
        </w:rPr>
        <w:t>м</w:t>
      </w:r>
      <w:r w:rsidRPr="0096764A">
        <w:rPr>
          <w:rFonts w:cs="Arial"/>
          <w:sz w:val="24"/>
          <w:szCs w:val="24"/>
          <w:lang w:val="hr-HR" w:eastAsia="hr-HR"/>
        </w:rPr>
        <w:t>.</w:t>
      </w:r>
      <w:r w:rsidRPr="0096764A">
        <w:rPr>
          <w:rFonts w:cs="Arial"/>
          <w:sz w:val="24"/>
          <w:szCs w:val="24"/>
          <w:lang w:val="sr-Cyrl-CS" w:eastAsia="hr-HR"/>
        </w:rPr>
        <w:t>п.</w:t>
      </w:r>
    </w:p>
    <w:p w:rsidR="0096764A" w:rsidRPr="0096764A" w:rsidRDefault="0096764A" w:rsidP="0096764A">
      <w:pPr>
        <w:spacing w:before="0" w:after="200" w:line="276" w:lineRule="auto"/>
        <w:jc w:val="left"/>
        <w:rPr>
          <w:rFonts w:ascii="Calibri" w:eastAsia="Calibri" w:hAnsi="Calibri"/>
        </w:rPr>
      </w:pP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r>
      <w:r w:rsidRPr="0096764A">
        <w:rPr>
          <w:rFonts w:cs="Arial"/>
          <w:sz w:val="24"/>
          <w:szCs w:val="24"/>
          <w:lang w:val="sr-Cyrl-CS" w:eastAsia="hr-HR"/>
        </w:rPr>
        <w:tab/>
        <w:t>____________________________</w:t>
      </w:r>
    </w:p>
    <w:p w:rsidR="00644E30" w:rsidRDefault="00644E30" w:rsidP="00B0750C">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B369C" w:rsidRPr="00F10346" w:rsidRDefault="000628D0" w:rsidP="000628D0">
      <w:pPr>
        <w:pStyle w:val="Heading10"/>
        <w:ind w:left="0" w:firstLine="0"/>
        <w:jc w:val="both"/>
        <w:rPr>
          <w:rFonts w:cs="Arial"/>
        </w:rPr>
      </w:pPr>
      <w:r w:rsidRPr="00F10346">
        <w:rPr>
          <w:rFonts w:cs="Arial"/>
        </w:rPr>
        <w:lastRenderedPageBreak/>
        <w:t xml:space="preserve">3.3 </w:t>
      </w:r>
      <w:r w:rsidR="00DB369C" w:rsidRPr="00F10346">
        <w:rPr>
          <w:rFonts w:cs="Arial"/>
        </w:rPr>
        <w:t>Рок испоруке доб</w:t>
      </w:r>
      <w:r w:rsidR="005551C2" w:rsidRPr="00F10346">
        <w:rPr>
          <w:rFonts w:cs="Arial"/>
        </w:rPr>
        <w:t>ара</w:t>
      </w:r>
    </w:p>
    <w:p w:rsidR="00E81A76" w:rsidRPr="00601493"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CB3CFF">
        <w:rPr>
          <w:rFonts w:eastAsia="Calibri" w:cs="Arial"/>
          <w:lang w:val="sr-Cyrl-RS" w:eastAsia="x-none"/>
        </w:rPr>
        <w:t>30</w:t>
      </w:r>
      <w:r w:rsidRPr="00601493">
        <w:rPr>
          <w:rFonts w:eastAsia="Calibri" w:cs="Arial"/>
          <w:lang w:val="x-none" w:eastAsia="x-none"/>
        </w:rPr>
        <w:t xml:space="preserve"> </w:t>
      </w:r>
      <w:r w:rsidR="007C624E">
        <w:rPr>
          <w:rFonts w:eastAsia="Calibri" w:cs="Arial"/>
          <w:lang w:val="sr-Cyrl-RS" w:eastAsia="x-none"/>
        </w:rPr>
        <w:t>дана</w:t>
      </w:r>
      <w:r>
        <w:rPr>
          <w:rFonts w:eastAsia="Calibri" w:cs="Arial"/>
          <w:lang w:val="x-none" w:eastAsia="x-none"/>
        </w:rPr>
        <w:t xml:space="preserve"> од дана закључења Уговора</w:t>
      </w:r>
      <w:r w:rsidR="007C624E">
        <w:rPr>
          <w:rFonts w:eastAsia="Calibri" w:cs="Arial"/>
          <w:lang w:val="sr-Cyrl-RS" w:eastAsia="x-none"/>
        </w:rPr>
        <w:t>.</w:t>
      </w: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33642" w:rsidRPr="00E81A76" w:rsidRDefault="00333642" w:rsidP="00E81A76">
      <w:pPr>
        <w:spacing w:before="0"/>
        <w:rPr>
          <w:rFonts w:cs="Arial"/>
          <w:color w:val="FF0000"/>
          <w:lang w:val="sr-Cyrl-RS" w:eastAsia="zh-CN"/>
        </w:rPr>
      </w:pP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испоручена </w:t>
      </w:r>
      <w:r w:rsidRPr="008F2649">
        <w:rPr>
          <w:rFonts w:ascii="Arial" w:hAnsi="Arial" w:cs="Arial"/>
          <w:lang w:val="sr-Cyrl-RS"/>
        </w:rPr>
        <w:t>наручене</w:t>
      </w:r>
      <w:r w:rsidRPr="008F2649">
        <w:rPr>
          <w:rFonts w:ascii="Arial" w:hAnsi="Arial" w:cs="Arial"/>
        </w:rPr>
        <w:t xml:space="preserve">  количина</w:t>
      </w:r>
    </w:p>
    <w:p w:rsidR="008F2649" w:rsidRPr="008F2649" w:rsidRDefault="008F2649" w:rsidP="008F2649">
      <w:pPr>
        <w:pStyle w:val="ListParagraph"/>
        <w:autoSpaceDE w:val="0"/>
        <w:autoSpaceDN w:val="0"/>
        <w:adjustRightInd w:val="0"/>
        <w:spacing w:before="0"/>
        <w:rPr>
          <w:rFonts w:ascii="Arial" w:hAnsi="Arial" w:cs="Arial"/>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испоручена у оригиналном паковању</w:t>
      </w:r>
    </w:p>
    <w:p w:rsidR="008F2649" w:rsidRPr="00333642"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F2649">
        <w:rPr>
          <w:rFonts w:ascii="Arial" w:hAnsi="Arial" w:cs="Arial"/>
        </w:rPr>
        <w:t>•</w:t>
      </w:r>
      <w:r w:rsidRPr="008F2649">
        <w:rPr>
          <w:rFonts w:ascii="Arial" w:hAnsi="Arial" w:cs="Arial"/>
        </w:rPr>
        <w:tab/>
      </w:r>
      <w:proofErr w:type="gramStart"/>
      <w:r w:rsidRPr="008F2649">
        <w:rPr>
          <w:rFonts w:ascii="Arial" w:hAnsi="Arial" w:cs="Arial"/>
        </w:rPr>
        <w:t>да</w:t>
      </w:r>
      <w:proofErr w:type="gramEnd"/>
      <w:r w:rsidRPr="008F2649">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Понуђаћач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4D14FC" w:rsidP="00422220">
      <w:pPr>
        <w:pStyle w:val="Heading10"/>
        <w:numPr>
          <w:ilvl w:val="1"/>
          <w:numId w:val="24"/>
        </w:numPr>
        <w:rPr>
          <w:lang w:val="sr-Cyrl-RS"/>
        </w:rPr>
      </w:pPr>
      <w:bookmarkStart w:id="22" w:name="_Toc441651543"/>
      <w:bookmarkStart w:id="23" w:name="_Toc442559881"/>
      <w:r w:rsidRPr="00F10346">
        <w:t>Гарантни рок</w:t>
      </w:r>
      <w:bookmarkEnd w:id="22"/>
      <w:bookmarkEnd w:id="23"/>
    </w:p>
    <w:p w:rsidR="00F2064D" w:rsidRPr="00BD7631" w:rsidRDefault="004D14FC" w:rsidP="00F2064D">
      <w:pPr>
        <w:spacing w:before="0"/>
        <w:rPr>
          <w:rFonts w:cs="Arial"/>
          <w:lang w:eastAsia="zh-CN"/>
        </w:rPr>
      </w:pPr>
      <w:proofErr w:type="gramStart"/>
      <w:r w:rsidRPr="00BD7631">
        <w:rPr>
          <w:rFonts w:cs="Arial"/>
          <w:lang w:eastAsia="zh-CN"/>
        </w:rPr>
        <w:t xml:space="preserve">Гарантни рок за предмет набавке је </w:t>
      </w:r>
      <w:r w:rsidR="00BF39C7" w:rsidRPr="00BD7631">
        <w:rPr>
          <w:rFonts w:cs="Arial"/>
          <w:lang w:eastAsia="zh-CN"/>
        </w:rPr>
        <w:t xml:space="preserve">минимум </w:t>
      </w:r>
      <w:r w:rsidR="00941E13">
        <w:rPr>
          <w:rFonts w:cs="Arial"/>
          <w:lang w:val="sr-Cyrl-RS" w:eastAsia="zh-CN"/>
        </w:rPr>
        <w:t>18 месеци од</w:t>
      </w:r>
      <w:r w:rsidR="00CB3CFF">
        <w:rPr>
          <w:rFonts w:cs="Arial"/>
          <w:lang w:val="sr-Cyrl-RS" w:eastAsia="zh-CN"/>
        </w:rPr>
        <w:t xml:space="preserve"> дана</w:t>
      </w:r>
      <w:r w:rsidR="00941E13">
        <w:rPr>
          <w:rFonts w:cs="Arial"/>
          <w:lang w:val="sr-Cyrl-RS" w:eastAsia="zh-CN"/>
        </w:rPr>
        <w:t xml:space="preserve"> </w:t>
      </w:r>
      <w:r w:rsidR="00333642">
        <w:rPr>
          <w:rFonts w:cs="Arial"/>
          <w:lang w:val="sr-Cyrl-RS" w:eastAsia="zh-CN"/>
        </w:rPr>
        <w:t>испоруке добара</w:t>
      </w:r>
      <w:r w:rsidR="00F2064D" w:rsidRPr="00BD7631">
        <w:rPr>
          <w:rFonts w:cs="Arial"/>
          <w:lang w:eastAsia="zh-CN"/>
        </w:rPr>
        <w:t>.</w:t>
      </w:r>
      <w:proofErr w:type="gramEnd"/>
    </w:p>
    <w:p w:rsidR="004D14FC" w:rsidRDefault="004D14FC" w:rsidP="00280127">
      <w:pPr>
        <w:spacing w:before="0"/>
        <w:rPr>
          <w:rFonts w:cs="Arial"/>
          <w:lang w:val="sr-Cyrl-RS" w:eastAsia="zh-CN"/>
        </w:rPr>
      </w:pPr>
      <w:r w:rsidRPr="00BD7631">
        <w:rPr>
          <w:rFonts w:cs="Arial"/>
          <w:lang w:val="sr-Cyrl-CS" w:eastAsia="zh-CN"/>
        </w:rPr>
        <w:t xml:space="preserve">Изабрани </w:t>
      </w:r>
      <w:r w:rsidRPr="00BD7631">
        <w:rPr>
          <w:rFonts w:cs="Arial"/>
          <w:lang w:eastAsia="zh-CN"/>
        </w:rPr>
        <w:t xml:space="preserve">Понуђач је дужан да о свом трошку отклони све евентуалне недостатке у току трајања гарантног рока.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E81A76" w:rsidRDefault="00E81A76" w:rsidP="00E81A76">
      <w:pPr>
        <w:rPr>
          <w:lang w:val="sr-Cyrl-RS" w:eastAsia="ar-SA"/>
        </w:rPr>
      </w:pPr>
    </w:p>
    <w:p w:rsidR="00CB3CFF" w:rsidRDefault="00CB3CFF"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E81A76" w:rsidRDefault="00E81A76" w:rsidP="00E81A76">
      <w:pPr>
        <w:rPr>
          <w:lang w:val="sr-Cyrl-RS" w:eastAsia="ar-SA"/>
        </w:rPr>
      </w:pPr>
    </w:p>
    <w:p w:rsidR="008E0895" w:rsidRPr="00435AB2" w:rsidRDefault="008E0895" w:rsidP="008112A2">
      <w:pPr>
        <w:spacing w:before="0"/>
        <w:rPr>
          <w:rFonts w:cs="Arial"/>
          <w:color w:val="00B0F0"/>
          <w:sz w:val="10"/>
          <w:szCs w:val="10"/>
          <w:lang w:eastAsia="zh-CN"/>
        </w:rPr>
      </w:pPr>
    </w:p>
    <w:p w:rsidR="00756A02" w:rsidRPr="00F10346" w:rsidRDefault="00756A02" w:rsidP="00422220">
      <w:pPr>
        <w:pStyle w:val="Heading10"/>
        <w:numPr>
          <w:ilvl w:val="0"/>
          <w:numId w:val="24"/>
        </w:numPr>
      </w:pPr>
      <w:bookmarkStart w:id="24" w:name="_Toc442559884"/>
      <w:r w:rsidRPr="00F10346">
        <w:t>УСЛОВИ ЗА УЧЕШЋЕ У ПОСТУП</w:t>
      </w:r>
      <w:r w:rsidR="00B02B4E">
        <w:t>КУ ЈАВНЕ НАБАВКЕ ИЗ ЧЛ. 75.</w:t>
      </w:r>
      <w:r w:rsidRPr="00F10346">
        <w:t xml:space="preserve">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w:t>
      </w:r>
      <w:r w:rsidR="00977FC3">
        <w:rPr>
          <w:rFonts w:cs="Arial"/>
        </w:rPr>
        <w:t>оказа наведених у овом одељку.</w:t>
      </w:r>
      <w:proofErr w:type="gramEnd"/>
      <w:r w:rsidR="00977FC3">
        <w:rPr>
          <w:rFonts w:cs="Arial"/>
        </w:rPr>
        <w:t xml:space="preserve"> </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w:t>
      </w:r>
      <w:r w:rsidR="00977FC3">
        <w:rPr>
          <w:rFonts w:cs="Arial"/>
          <w:lang w:eastAsia="zh-CN"/>
        </w:rPr>
        <w:t>оказа наведених у овом одељку.</w:t>
      </w:r>
      <w:proofErr w:type="gramEnd"/>
      <w:r w:rsidR="00977FC3">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val="sr-Cyrl-RS" w:eastAsia="zh-CN"/>
        </w:rPr>
      </w:pPr>
    </w:p>
    <w:p w:rsidR="000A380B" w:rsidRPr="000A380B" w:rsidRDefault="000A380B" w:rsidP="00B13CD3">
      <w:pPr>
        <w:spacing w:before="0"/>
        <w:rPr>
          <w:rFonts w:cs="Arial"/>
          <w:color w:val="00B0F0"/>
          <w:lang w:val="sr-Cyrl-RS" w:eastAsia="zh-CN"/>
        </w:rPr>
      </w:pPr>
    </w:p>
    <w:p w:rsidR="00322313" w:rsidRDefault="00322313" w:rsidP="00422220">
      <w:pPr>
        <w:pStyle w:val="KDPodnaslov1"/>
        <w:numPr>
          <w:ilvl w:val="0"/>
          <w:numId w:val="24"/>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0A380B" w:rsidRPr="000A380B" w:rsidRDefault="000A380B" w:rsidP="000A380B">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0A380B" w:rsidRPr="000A380B" w:rsidRDefault="000A380B" w:rsidP="00621752">
      <w:pPr>
        <w:pStyle w:val="KDKomentar"/>
        <w:spacing w:before="0"/>
        <w:rPr>
          <w:rFonts w:cs="Arial"/>
          <w:b/>
          <w:i w:val="0"/>
          <w:color w:val="auto"/>
          <w:sz w:val="22"/>
          <w:szCs w:val="22"/>
          <w:lang w:val="sr-Cyrl-RS"/>
        </w:rPr>
      </w:pP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proofErr w:type="gramStart"/>
      <w:r w:rsidRPr="00B755A9">
        <w:rPr>
          <w:rFonts w:cs="Arial"/>
        </w:rPr>
        <w:t>У понуђену цену страног понуђача урачунавају се и царинске дажбине.</w:t>
      </w:r>
      <w:proofErr w:type="gramEnd"/>
    </w:p>
    <w:p w:rsidR="00E45DC8" w:rsidRPr="00B755A9" w:rsidRDefault="00E45DC8" w:rsidP="00621752">
      <w:pPr>
        <w:pStyle w:val="KDParagraf"/>
        <w:spacing w:before="0"/>
        <w:rPr>
          <w:rFonts w:cs="Arial"/>
        </w:rPr>
      </w:pPr>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Pr="00B755A9"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B755A9" w:rsidRDefault="00621752" w:rsidP="00621752">
      <w:pPr>
        <w:pStyle w:val="KDParagraf"/>
        <w:spacing w:before="0"/>
        <w:rPr>
          <w:rFonts w:cs="Arial"/>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0A380B" w:rsidRDefault="000A380B" w:rsidP="00621752">
      <w:pPr>
        <w:pStyle w:val="KDParagraf"/>
        <w:spacing w:before="0"/>
        <w:rPr>
          <w:rFonts w:cs="Arial"/>
          <w:color w:val="FF0000"/>
          <w:lang w:val="sr-Cyrl-RS"/>
        </w:rPr>
      </w:pPr>
    </w:p>
    <w:p w:rsidR="000A380B" w:rsidRDefault="000A380B" w:rsidP="00621752">
      <w:pPr>
        <w:pStyle w:val="KDParagraf"/>
        <w:spacing w:before="0"/>
        <w:rPr>
          <w:rFonts w:cs="Arial"/>
          <w:color w:val="FF0000"/>
          <w:lang w:val="sr-Cyrl-RS"/>
        </w:rPr>
      </w:pPr>
    </w:p>
    <w:p w:rsidR="000A380B" w:rsidRDefault="000A380B" w:rsidP="00621752">
      <w:pPr>
        <w:pStyle w:val="KDParagraf"/>
        <w:spacing w:before="0"/>
        <w:rPr>
          <w:rFonts w:cs="Arial"/>
          <w:color w:val="FF0000"/>
          <w:lang w:val="sr-Cyrl-RS"/>
        </w:rPr>
      </w:pPr>
    </w:p>
    <w:p w:rsidR="000A380B" w:rsidRPr="000A380B" w:rsidRDefault="000A380B" w:rsidP="00621752">
      <w:pPr>
        <w:pStyle w:val="KDParagraf"/>
        <w:spacing w:before="0"/>
        <w:rPr>
          <w:rFonts w:cs="Arial"/>
          <w:color w:val="FF0000"/>
          <w:lang w:val="sr-Cyrl-RS"/>
        </w:rPr>
      </w:pPr>
    </w:p>
    <w:p w:rsidR="00621752" w:rsidRPr="00F10346" w:rsidRDefault="00874F5B" w:rsidP="00F10346">
      <w:pPr>
        <w:pStyle w:val="Heading10"/>
        <w:spacing w:before="0"/>
        <w:jc w:val="both"/>
      </w:pPr>
      <w:bookmarkStart w:id="199" w:name="_Toc441651548"/>
      <w:bookmarkStart w:id="200" w:name="_Toc442559886"/>
      <w:r w:rsidRPr="00F10346">
        <w:rPr>
          <w:lang w:val="en-US"/>
        </w:rPr>
        <w:lastRenderedPageBreak/>
        <w:t xml:space="preserve">5.1. </w:t>
      </w:r>
      <w:bookmarkEnd w:id="199"/>
      <w:bookmarkEnd w:id="200"/>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621752" w:rsidRPr="00B755A9"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w:t>
      </w:r>
      <w:proofErr w:type="gramStart"/>
      <w:r w:rsidRPr="00B755A9">
        <w:rPr>
          <w:rFonts w:cs="Arial"/>
        </w:rPr>
        <w:t xml:space="preserve">изабрана </w:t>
      </w:r>
      <w:r w:rsidR="00F30496">
        <w:rPr>
          <w:rFonts w:cs="Arial"/>
          <w:lang w:val="sr-Cyrl-RS"/>
        </w:rPr>
        <w:t xml:space="preserve"> </w:t>
      </w:r>
      <w:r w:rsidRPr="00B755A9">
        <w:rPr>
          <w:rFonts w:cs="Arial"/>
        </w:rPr>
        <w:t>понуда</w:t>
      </w:r>
      <w:proofErr w:type="gramEnd"/>
      <w:r w:rsidRPr="00B755A9">
        <w:rPr>
          <w:rFonts w:cs="Arial"/>
        </w:rPr>
        <w:t xml:space="preserve"> оног понуђача који је понудио </w:t>
      </w:r>
      <w:r w:rsidR="000A380B">
        <w:rPr>
          <w:rFonts w:cs="Arial"/>
          <w:lang w:val="sr-Cyrl-RS"/>
        </w:rPr>
        <w:t>краћи рок испоруке</w:t>
      </w:r>
      <w:r w:rsidRPr="00B755A9">
        <w:rPr>
          <w:rFonts w:cs="Arial"/>
        </w:rPr>
        <w:t>.</w:t>
      </w:r>
      <w:r w:rsidR="00F30496">
        <w:rPr>
          <w:rFonts w:cs="Arial"/>
          <w:lang w:val="sr-Cyrl-RS"/>
        </w:rPr>
        <w:t xml:space="preserve"> </w:t>
      </w:r>
      <w:proofErr w:type="gramStart"/>
      <w:r w:rsidRPr="00B755A9">
        <w:rPr>
          <w:rFonts w:cs="Arial"/>
        </w:rPr>
        <w:t xml:space="preserve">У случају истог понуђеног </w:t>
      </w:r>
      <w:r w:rsidR="000A380B">
        <w:rPr>
          <w:rFonts w:cs="Arial"/>
          <w:lang w:val="sr-Cyrl-RS"/>
        </w:rPr>
        <w:t>рока испоруке</w:t>
      </w:r>
      <w:r w:rsidRPr="00B755A9">
        <w:rPr>
          <w:rFonts w:cs="Arial"/>
        </w:rPr>
        <w:t xml:space="preserve">, као најповољнија биће изабрана понуда оног понуђача који је понудио </w:t>
      </w:r>
      <w:r w:rsidR="00F30496">
        <w:rPr>
          <w:rFonts w:cs="Arial"/>
          <w:lang w:val="sr-Cyrl-RS"/>
        </w:rPr>
        <w:t xml:space="preserve">дужи </w:t>
      </w:r>
      <w:r w:rsidR="000A380B" w:rsidRPr="00B755A9">
        <w:rPr>
          <w:rFonts w:cs="Arial"/>
        </w:rPr>
        <w:t>гарантн</w:t>
      </w:r>
      <w:r w:rsidR="000A380B">
        <w:rPr>
          <w:rFonts w:cs="Arial"/>
          <w:lang w:val="sr-Cyrl-RS"/>
        </w:rPr>
        <w:t>и</w:t>
      </w:r>
      <w:r w:rsidR="000A380B" w:rsidRPr="00B755A9">
        <w:rPr>
          <w:rFonts w:cs="Arial"/>
        </w:rPr>
        <w:t xml:space="preserve"> рока</w:t>
      </w:r>
      <w:r w:rsidRPr="00B755A9">
        <w:rPr>
          <w:rFonts w:cs="Arial"/>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Default="001945FA" w:rsidP="001945FA">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0A380B" w:rsidRDefault="000A380B" w:rsidP="001945FA">
      <w:pPr>
        <w:spacing w:before="0"/>
        <w:rPr>
          <w:rFonts w:eastAsia="TimesNewRomanPSMT" w:cs="Arial"/>
          <w:bCs/>
          <w:lang w:val="sr-Cyrl-RS"/>
        </w:rPr>
      </w:pPr>
    </w:p>
    <w:p w:rsidR="000A380B" w:rsidRPr="000A380B" w:rsidRDefault="000A380B" w:rsidP="001945FA">
      <w:pPr>
        <w:spacing w:before="0"/>
        <w:rPr>
          <w:rFonts w:cs="Arial"/>
          <w:b/>
          <w:lang w:val="sr-Cyrl-RS"/>
        </w:rPr>
      </w:pPr>
    </w:p>
    <w:p w:rsidR="00164A25" w:rsidRDefault="00FF31E1" w:rsidP="0094011F">
      <w:pPr>
        <w:jc w:val="right"/>
        <w:rPr>
          <w:rFonts w:eastAsia="TimesNewRomanPS-BoldMT" w:cs="Arial"/>
          <w:bCs/>
          <w:lang w:val="sr-Cyrl-RS" w:eastAsia="sr-Latn-CS"/>
        </w:rPr>
      </w:pPr>
      <w:r w:rsidRPr="00F10346">
        <w:rPr>
          <w:rFonts w:eastAsia="Arial Unicode MS" w:cs="Arial"/>
          <w:b/>
          <w:kern w:val="2"/>
        </w:rPr>
        <w:t xml:space="preserve">         </w:t>
      </w:r>
    </w:p>
    <w:p w:rsidR="00F30496" w:rsidRDefault="00F30496"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Default="0094011F" w:rsidP="00164A25">
      <w:pPr>
        <w:autoSpaceDE w:val="0"/>
        <w:autoSpaceDN w:val="0"/>
        <w:adjustRightInd w:val="0"/>
        <w:spacing w:before="0"/>
        <w:ind w:left="720"/>
        <w:contextualSpacing/>
        <w:rPr>
          <w:rFonts w:eastAsia="TimesNewRomanPS-BoldMT" w:cs="Arial"/>
          <w:bCs/>
          <w:lang w:eastAsia="sr-Latn-CS"/>
        </w:rPr>
      </w:pPr>
    </w:p>
    <w:p w:rsidR="0094011F" w:rsidRPr="0094011F" w:rsidRDefault="0094011F" w:rsidP="00164A25">
      <w:pPr>
        <w:autoSpaceDE w:val="0"/>
        <w:autoSpaceDN w:val="0"/>
        <w:adjustRightInd w:val="0"/>
        <w:spacing w:before="0"/>
        <w:ind w:left="720"/>
        <w:contextualSpacing/>
        <w:rPr>
          <w:rFonts w:eastAsia="TimesNewRomanPS-BoldMT" w:cs="Arial"/>
          <w:bCs/>
          <w:lang w:eastAsia="sr-Latn-CS"/>
        </w:rPr>
      </w:pPr>
      <w:bookmarkStart w:id="201" w:name="_GoBack"/>
      <w:bookmarkEnd w:id="201"/>
    </w:p>
    <w:p w:rsidR="0039344E" w:rsidRDefault="0039344E" w:rsidP="00164A25">
      <w:pPr>
        <w:autoSpaceDE w:val="0"/>
        <w:autoSpaceDN w:val="0"/>
        <w:adjustRightInd w:val="0"/>
        <w:spacing w:before="0"/>
        <w:ind w:left="720"/>
        <w:contextualSpacing/>
        <w:rPr>
          <w:rFonts w:eastAsia="TimesNewRomanPS-BoldMT" w:cs="Arial"/>
          <w:bCs/>
          <w:lang w:val="sr-Cyrl-RS" w:eastAsia="sr-Latn-CS"/>
        </w:rPr>
      </w:pPr>
    </w:p>
    <w:p w:rsidR="0039344E" w:rsidRDefault="0039344E"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Default="000A380B" w:rsidP="00164A25">
      <w:pPr>
        <w:autoSpaceDE w:val="0"/>
        <w:autoSpaceDN w:val="0"/>
        <w:adjustRightInd w:val="0"/>
        <w:spacing w:before="0"/>
        <w:ind w:left="720"/>
        <w:contextualSpacing/>
        <w:rPr>
          <w:rFonts w:eastAsia="TimesNewRomanPS-BoldMT" w:cs="Arial"/>
          <w:bCs/>
          <w:lang w:val="sr-Cyrl-RS" w:eastAsia="sr-Latn-CS"/>
        </w:rPr>
      </w:pPr>
    </w:p>
    <w:p w:rsidR="000A380B" w:rsidRPr="00F30496" w:rsidRDefault="000A380B" w:rsidP="00164A25">
      <w:pPr>
        <w:autoSpaceDE w:val="0"/>
        <w:autoSpaceDN w:val="0"/>
        <w:adjustRightInd w:val="0"/>
        <w:spacing w:before="0"/>
        <w:ind w:left="720"/>
        <w:contextualSpacing/>
        <w:rPr>
          <w:rFonts w:eastAsia="TimesNewRomanPS-BoldMT" w:cs="Arial"/>
          <w:bCs/>
          <w:lang w:val="sr-Cyrl-RS" w:eastAsia="sr-Latn-CS"/>
        </w:rPr>
      </w:pPr>
    </w:p>
    <w:p w:rsidR="008D2B23" w:rsidRPr="00F10346" w:rsidRDefault="008D2B23" w:rsidP="00422220">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422220">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CB3CFF">
        <w:rPr>
          <w:rFonts w:cs="Arial"/>
          <w:b/>
          <w:lang w:val="ru-RU"/>
        </w:rPr>
        <w:t xml:space="preserve">Општи потрошни материјал </w:t>
      </w:r>
      <w:r w:rsidR="00A1261C">
        <w:rPr>
          <w:rFonts w:cs="Arial"/>
          <w:b/>
          <w:lang w:val="ru-RU"/>
        </w:rPr>
        <w:t xml:space="preserve"> </w:t>
      </w:r>
      <w:r w:rsidR="008A2340" w:rsidRPr="00F10346">
        <w:rPr>
          <w:rFonts w:cs="Arial"/>
          <w:lang w:val="ru-RU"/>
        </w:rPr>
        <w:t xml:space="preserve"> </w:t>
      </w:r>
      <w:r w:rsidRPr="00F10346">
        <w:rPr>
          <w:rFonts w:cs="Arial"/>
          <w:lang w:val="ru-RU"/>
        </w:rPr>
        <w:t xml:space="preserve">- Јавна набавка број </w:t>
      </w:r>
      <w:r w:rsidR="00CB3CFF">
        <w:rPr>
          <w:rFonts w:cs="Arial"/>
          <w:b/>
          <w:lang w:val="sr-Cyrl-CS"/>
        </w:rPr>
        <w:t>3000/0499/2016(280/2016)</w:t>
      </w:r>
      <w:r w:rsidRPr="00F10346">
        <w:rPr>
          <w:rFonts w:cs="Arial"/>
          <w:lang w:val="ru-RU"/>
        </w:rPr>
        <w:t xml:space="preserve"> - НЕ ОТВАРАТИ</w:t>
      </w:r>
      <w:r w:rsidR="00867769">
        <w:rPr>
          <w:rFonts w:cs="Arial"/>
          <w:lang w:val="ru-RU"/>
        </w:rPr>
        <w:t>- уручити Лилијан Јојић</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22220">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D16109">
        <w:rPr>
          <w:rFonts w:cs="Arial"/>
          <w:lang w:val="ru-RU" w:bidi="en-US"/>
        </w:rPr>
        <w:t>и 76</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39344E" w:rsidRDefault="00333065" w:rsidP="00645F72">
      <w:pPr>
        <w:pStyle w:val="KDNabrajanje"/>
        <w:spacing w:before="0"/>
        <w:rPr>
          <w:rFonts w:cs="Arial"/>
        </w:rPr>
      </w:pPr>
      <w:r w:rsidRPr="00255470">
        <w:rPr>
          <w:rFonts w:cs="Arial"/>
        </w:rPr>
        <w:t>С</w:t>
      </w:r>
      <w:r w:rsidR="00645F72" w:rsidRPr="00255470">
        <w:rPr>
          <w:rFonts w:cs="Arial"/>
        </w:rPr>
        <w:t xml:space="preserve">редства финансијског обезбеђења </w:t>
      </w:r>
      <w:r w:rsidR="00B3572F" w:rsidRPr="00255470">
        <w:rPr>
          <w:rFonts w:cs="Arial"/>
        </w:rPr>
        <w:t>за озбиљност понуде</w:t>
      </w:r>
    </w:p>
    <w:p w:rsidR="0039344E" w:rsidRPr="0039344E" w:rsidRDefault="0039344E" w:rsidP="00645F72">
      <w:pPr>
        <w:pStyle w:val="KDNabrajanje"/>
        <w:spacing w:before="0"/>
        <w:rPr>
          <w:rFonts w:cs="Arial"/>
          <w:b/>
        </w:rPr>
      </w:pPr>
      <w:r w:rsidRPr="0039344E">
        <w:rPr>
          <w:rFonts w:cs="Arial"/>
          <w:b/>
          <w:lang w:val="sr-Cyrl-CS"/>
        </w:rPr>
        <w:t xml:space="preserve">Понуђач је дужан да за позиције </w:t>
      </w:r>
      <w:r w:rsidRPr="0039344E">
        <w:rPr>
          <w:rFonts w:cs="Arial"/>
          <w:b/>
          <w:lang w:val="en-US"/>
        </w:rPr>
        <w:t>3, 5, 6, 7, 12, 13</w:t>
      </w:r>
      <w:r w:rsidRPr="0039344E">
        <w:rPr>
          <w:rFonts w:cs="Arial"/>
          <w:b/>
          <w:lang w:val="sr-Latn-RS"/>
        </w:rPr>
        <w:t xml:space="preserve">, 14, 15, 16 </w:t>
      </w:r>
      <w:r w:rsidRPr="0039344E">
        <w:rPr>
          <w:rFonts w:cs="Arial"/>
          <w:b/>
          <w:lang w:val="sr-Cyrl-RS"/>
        </w:rPr>
        <w:t xml:space="preserve">и </w:t>
      </w:r>
      <w:r w:rsidRPr="0039344E">
        <w:rPr>
          <w:rFonts w:cs="Arial"/>
          <w:b/>
          <w:lang w:val="sr-Latn-RS"/>
        </w:rPr>
        <w:t>17</w:t>
      </w:r>
      <w:r w:rsidRPr="0039344E">
        <w:rPr>
          <w:rFonts w:cs="Arial"/>
          <w:b/>
          <w:lang w:val="sr-Cyrl-CS"/>
        </w:rPr>
        <w:t xml:space="preserve"> из техничк</w:t>
      </w:r>
      <w:r w:rsidRPr="0039344E">
        <w:rPr>
          <w:rFonts w:cs="Arial"/>
          <w:b/>
          <w:lang w:val="sr-Cyrl-RS"/>
        </w:rPr>
        <w:t>ог</w:t>
      </w:r>
      <w:r w:rsidRPr="0039344E">
        <w:rPr>
          <w:rFonts w:cs="Arial"/>
          <w:b/>
          <w:lang w:val="sr-Cyrl-CS"/>
        </w:rPr>
        <w:t xml:space="preserve"> описа набавке уз понуду приложи  извод из каталога или проспект, којим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w:t>
      </w:r>
      <w:r w:rsidRPr="0039344E">
        <w:rPr>
          <w:rFonts w:cs="Arial"/>
          <w:b/>
          <w:lang w:val="sr-Cyrl-RS"/>
        </w:rPr>
        <w:t>ог</w:t>
      </w:r>
      <w:r w:rsidRPr="0039344E">
        <w:rPr>
          <w:rFonts w:cs="Arial"/>
          <w:b/>
          <w:lang w:val="sr-Cyrl-CS"/>
        </w:rPr>
        <w:t xml:space="preserve"> описа набавке.</w:t>
      </w:r>
    </w:p>
    <w:p w:rsidR="00EA6178" w:rsidRPr="00255470" w:rsidRDefault="00333065" w:rsidP="00EA6178">
      <w:pPr>
        <w:pStyle w:val="KDNabrajanje"/>
        <w:spacing w:before="0"/>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255470">
        <w:rPr>
          <w:lang w:val="sr-Cyrl-RS"/>
        </w:rPr>
        <w:t>ценовник набавке)</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220">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CB3CFF">
        <w:rPr>
          <w:rFonts w:cs="Arial"/>
          <w:b/>
          <w:lang w:val="ru-RU"/>
        </w:rPr>
        <w:t xml:space="preserve">Општи потрошни материјал </w:t>
      </w:r>
      <w:r w:rsidR="00A1261C">
        <w:rPr>
          <w:rFonts w:cs="Arial"/>
          <w:b/>
          <w:lang w:val="ru-RU"/>
        </w:rPr>
        <w:t xml:space="preserve"> </w:t>
      </w:r>
      <w:r w:rsidR="00D472AB" w:rsidRPr="00F10346">
        <w:rPr>
          <w:rFonts w:cs="Arial"/>
          <w:lang w:val="ru-RU"/>
        </w:rPr>
        <w:t xml:space="preserve"> </w:t>
      </w:r>
      <w:r w:rsidRPr="00F10346">
        <w:rPr>
          <w:rFonts w:cs="Arial"/>
          <w:lang w:val="ru-RU"/>
        </w:rPr>
        <w:t xml:space="preserve">- Јавна набавка број </w:t>
      </w:r>
      <w:r w:rsidR="00CB3CFF">
        <w:rPr>
          <w:rFonts w:cs="Arial"/>
          <w:b/>
          <w:lang w:val="sr-Cyrl-CS"/>
        </w:rPr>
        <w:t>3000/0499/2016(280/2016)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CFF">
        <w:rPr>
          <w:rFonts w:cs="Arial"/>
          <w:b/>
          <w:lang w:val="ru-RU"/>
        </w:rPr>
        <w:t xml:space="preserve">Општи потрошни материјал </w:t>
      </w:r>
      <w:r w:rsidR="00A1261C">
        <w:rPr>
          <w:rFonts w:cs="Arial"/>
          <w:b/>
          <w:lang w:val="ru-RU"/>
        </w:rPr>
        <w:t xml:space="preserve"> </w:t>
      </w:r>
      <w:r w:rsidRPr="00F10346">
        <w:rPr>
          <w:rFonts w:cs="Arial"/>
        </w:rPr>
        <w:t xml:space="preserve"> - Јавна набавка број </w:t>
      </w:r>
      <w:r w:rsidR="00CB3CFF">
        <w:rPr>
          <w:rFonts w:cs="Arial"/>
          <w:b/>
          <w:lang w:val="sr-Cyrl-CS"/>
        </w:rPr>
        <w:t>3000/0499/2016(280/2016)</w:t>
      </w:r>
      <w:r w:rsidR="00D472AB" w:rsidRPr="00F10346">
        <w:rPr>
          <w:rFonts w:cs="Arial"/>
          <w:lang w:val="ru-RU"/>
        </w:rPr>
        <w:t xml:space="preserve"> </w:t>
      </w:r>
      <w:r w:rsidR="00D16D93" w:rsidRPr="00F10346">
        <w:rPr>
          <w:rFonts w:cs="Arial"/>
          <w:lang w:val="ru-RU"/>
        </w:rPr>
        <w:t xml:space="preserve"> </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0C26B5" w:rsidRDefault="008D2B23" w:rsidP="008D2B23">
      <w:pPr>
        <w:pStyle w:val="KDKomentar"/>
        <w:spacing w:before="0"/>
        <w:rPr>
          <w:rFonts w:cs="Arial"/>
          <w:i w:val="0"/>
          <w:color w:val="auto"/>
          <w:sz w:val="22"/>
          <w:szCs w:val="22"/>
          <w:lang w:val="sr-Cyrl-RS"/>
        </w:rPr>
      </w:pPr>
      <w:r w:rsidRPr="000C26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255470" w:rsidRPr="000C26B5">
        <w:rPr>
          <w:rFonts w:cs="Arial"/>
          <w:i w:val="0"/>
          <w:color w:val="auto"/>
          <w:sz w:val="22"/>
          <w:szCs w:val="22"/>
          <w:lang w:val="sr-Cyrl-RS"/>
        </w:rPr>
        <w:t>.</w:t>
      </w:r>
    </w:p>
    <w:p w:rsidR="008D2B23" w:rsidRPr="00F10346" w:rsidRDefault="008D2B23" w:rsidP="00422220">
      <w:pPr>
        <w:pStyle w:val="KDPodnaslov2"/>
        <w:numPr>
          <w:ilvl w:val="1"/>
          <w:numId w:val="23"/>
        </w:numPr>
        <w:spacing w:before="0"/>
        <w:jc w:val="both"/>
        <w:rPr>
          <w:rFonts w:cs="Arial"/>
        </w:rPr>
      </w:pPr>
      <w:bookmarkStart w:id="221" w:name="_Toc441651583"/>
      <w:bookmarkStart w:id="222" w:name="_Toc442559894"/>
      <w:r w:rsidRPr="00F10346">
        <w:rPr>
          <w:rFonts w:cs="Arial"/>
          <w:lang w:val="ru-RU"/>
        </w:rPr>
        <w:lastRenderedPageBreak/>
        <w:t>П</w:t>
      </w:r>
      <w:r w:rsidRPr="00F10346">
        <w:rPr>
          <w:rFonts w:cs="Arial"/>
        </w:rPr>
        <w:t>артије</w:t>
      </w:r>
      <w:bookmarkEnd w:id="221"/>
      <w:bookmarkEnd w:id="222"/>
    </w:p>
    <w:p w:rsidR="00FC355A" w:rsidRPr="00D16D93" w:rsidRDefault="00FC355A" w:rsidP="00FC355A">
      <w:pPr>
        <w:pStyle w:val="KDParagraf"/>
        <w:spacing w:before="0"/>
        <w:rPr>
          <w:rFonts w:cs="Arial"/>
        </w:rPr>
      </w:pPr>
      <w:proofErr w:type="gramStart"/>
      <w:r w:rsidRPr="00D16D93">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422220">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22220">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w:t>
      </w:r>
      <w:r w:rsidR="005B1D72">
        <w:rPr>
          <w:rFonts w:cs="Arial"/>
        </w:rPr>
        <w:t>у Услови за учешће из члана 75.</w:t>
      </w:r>
      <w:proofErr w:type="gramEnd"/>
      <w:r w:rsidR="008D2B23" w:rsidRPr="00F10346">
        <w:rPr>
          <w:rFonts w:cs="Arial"/>
        </w:rPr>
        <w:t xml:space="preserve"> Закона и Упутство како се доказује испуњеност тих услова</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7547E2" w:rsidRDefault="007547E2" w:rsidP="008D2B23">
      <w:pPr>
        <w:pStyle w:val="KDParagraf"/>
        <w:spacing w:before="0"/>
        <w:rPr>
          <w:rFonts w:cs="Arial"/>
          <w:lang w:val="sr-Cyrl-RS"/>
        </w:rPr>
      </w:pPr>
    </w:p>
    <w:p w:rsidR="007547E2" w:rsidRDefault="007547E2" w:rsidP="008D2B23">
      <w:pPr>
        <w:pStyle w:val="KDParagraf"/>
        <w:spacing w:before="0"/>
        <w:rPr>
          <w:rFonts w:cs="Arial"/>
          <w:lang w:val="sr-Cyrl-RS"/>
        </w:rPr>
      </w:pPr>
    </w:p>
    <w:p w:rsidR="007547E2" w:rsidRPr="00CD546C" w:rsidRDefault="007547E2"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Pr="00F10346" w:rsidRDefault="008D2B23" w:rsidP="00422220">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Pr="00F10346" w:rsidRDefault="00867769" w:rsidP="00867769">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67769" w:rsidRPr="00F10346" w:rsidRDefault="00867769" w:rsidP="00867769">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867769" w:rsidP="00867769">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0E5726" w:rsidRPr="000E5726" w:rsidRDefault="000E5726" w:rsidP="002E2F11">
      <w:pPr>
        <w:pStyle w:val="KDParagraf"/>
        <w:spacing w:before="0"/>
        <w:rPr>
          <w:rFonts w:cs="Arial"/>
          <w:lang w:val="sr-Cyrl-RS"/>
        </w:rPr>
      </w:pPr>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Default="000E5726" w:rsidP="008D2B23">
      <w:pPr>
        <w:pStyle w:val="KDParagraf"/>
        <w:spacing w:before="0"/>
        <w:rPr>
          <w:rFonts w:cs="Arial"/>
          <w:b/>
          <w:lang w:val="sr-Cyrl-RS" w:eastAsia="sr-Latn-CS"/>
        </w:rPr>
      </w:pPr>
    </w:p>
    <w:p w:rsidR="007547E2" w:rsidRPr="000E7B95" w:rsidRDefault="007547E2"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0A380B" w:rsidRPr="00CB545D" w:rsidRDefault="00867769"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39344E">
        <w:rPr>
          <w:rFonts w:eastAsia="Calibri" w:cs="Arial"/>
          <w:lang w:val="sr-Cyrl-RS" w:eastAsia="x-none"/>
        </w:rPr>
        <w:t>30</w:t>
      </w:r>
      <w:r w:rsidRPr="00601493">
        <w:rPr>
          <w:rFonts w:eastAsia="Calibri" w:cs="Arial"/>
          <w:lang w:val="x-none" w:eastAsia="x-none"/>
        </w:rPr>
        <w:t xml:space="preserve"> </w:t>
      </w:r>
      <w:r w:rsidR="000A380B">
        <w:rPr>
          <w:rFonts w:eastAsia="Calibri" w:cs="Arial"/>
          <w:lang w:val="sr-Cyrl-RS" w:eastAsia="x-none"/>
        </w:rPr>
        <w:t>дана</w:t>
      </w:r>
      <w:r>
        <w:rPr>
          <w:rFonts w:eastAsia="Calibri" w:cs="Arial"/>
          <w:lang w:val="x-none" w:eastAsia="x-none"/>
        </w:rPr>
        <w:t xml:space="preserve"> од дана закључења Уговора</w:t>
      </w:r>
      <w:r w:rsidR="000A380B">
        <w:rPr>
          <w:rFonts w:eastAsia="Calibri" w:cs="Arial"/>
          <w:lang w:val="sr-Cyrl-RS" w:eastAsia="x-none"/>
        </w:rPr>
        <w:t>.</w:t>
      </w:r>
    </w:p>
    <w:p w:rsidR="009B3371" w:rsidRDefault="009B3371" w:rsidP="007547E2">
      <w:pPr>
        <w:autoSpaceDE w:val="0"/>
        <w:autoSpaceDN w:val="0"/>
        <w:adjustRightInd w:val="0"/>
        <w:spacing w:before="0"/>
        <w:rPr>
          <w:rFonts w:cs="Arial"/>
          <w:color w:val="00B0F0"/>
          <w:sz w:val="10"/>
          <w:szCs w:val="10"/>
          <w:lang w:val="sr-Cyrl-RS"/>
        </w:rPr>
      </w:pPr>
    </w:p>
    <w:p w:rsidR="007547E2" w:rsidRDefault="007547E2" w:rsidP="007547E2">
      <w:pPr>
        <w:autoSpaceDE w:val="0"/>
        <w:autoSpaceDN w:val="0"/>
        <w:adjustRightInd w:val="0"/>
        <w:spacing w:before="0"/>
        <w:rPr>
          <w:rFonts w:cs="Arial"/>
          <w:color w:val="00B0F0"/>
          <w:sz w:val="10"/>
          <w:szCs w:val="10"/>
          <w:lang w:val="sr-Cyrl-RS"/>
        </w:rPr>
      </w:pPr>
    </w:p>
    <w:p w:rsidR="007547E2" w:rsidRPr="007547E2" w:rsidRDefault="007547E2" w:rsidP="007547E2">
      <w:pPr>
        <w:autoSpaceDE w:val="0"/>
        <w:autoSpaceDN w:val="0"/>
        <w:adjustRightInd w:val="0"/>
        <w:spacing w:before="0"/>
        <w:rPr>
          <w:rFonts w:cs="Arial"/>
          <w:color w:val="00B0F0"/>
          <w:sz w:val="10"/>
          <w:szCs w:val="10"/>
          <w:lang w:val="sr-Cyrl-RS"/>
        </w:rPr>
      </w:pPr>
    </w:p>
    <w:p w:rsidR="006C6FDF" w:rsidRPr="00F10346" w:rsidRDefault="006C6FDF" w:rsidP="00422220">
      <w:pPr>
        <w:pStyle w:val="Heading10"/>
        <w:numPr>
          <w:ilvl w:val="1"/>
          <w:numId w:val="23"/>
        </w:numPr>
        <w:rPr>
          <w:rFonts w:cs="Arial"/>
          <w:lang w:val="en-US"/>
        </w:rPr>
      </w:pPr>
      <w:r w:rsidRPr="00F10346">
        <w:rPr>
          <w:rFonts w:cs="Arial"/>
          <w:lang w:val="en-US"/>
        </w:rPr>
        <w:t>Гарантни рок</w:t>
      </w:r>
    </w:p>
    <w:p w:rsidR="002B4A5F" w:rsidRPr="00BD7631" w:rsidRDefault="002B4A5F" w:rsidP="002B4A5F">
      <w:pPr>
        <w:spacing w:before="0"/>
        <w:rPr>
          <w:rFonts w:cs="Arial"/>
          <w:lang w:eastAsia="zh-CN"/>
        </w:rPr>
      </w:pPr>
      <w:proofErr w:type="gramStart"/>
      <w:r w:rsidRPr="00BD7631">
        <w:rPr>
          <w:rFonts w:cs="Arial"/>
          <w:lang w:eastAsia="zh-CN"/>
        </w:rPr>
        <w:t xml:space="preserve">Гарантни рок за предмет набавке је минимум </w:t>
      </w:r>
      <w:r w:rsidR="0039344E">
        <w:rPr>
          <w:rFonts w:cs="Arial"/>
          <w:lang w:val="sr-Cyrl-RS" w:eastAsia="zh-CN"/>
        </w:rPr>
        <w:t>1</w:t>
      </w:r>
      <w:r w:rsidR="000E7B95">
        <w:rPr>
          <w:rFonts w:cs="Arial"/>
          <w:lang w:val="sr-Cyrl-CS" w:eastAsia="zh-CN"/>
        </w:rPr>
        <w:t>8 месеци</w:t>
      </w:r>
      <w:r>
        <w:rPr>
          <w:rFonts w:cs="Arial"/>
          <w:lang w:eastAsia="zh-CN"/>
        </w:rPr>
        <w:t xml:space="preserve"> </w:t>
      </w:r>
      <w:r w:rsidRPr="00BD7631">
        <w:rPr>
          <w:rFonts w:cs="Arial"/>
          <w:lang w:eastAsia="zh-CN"/>
        </w:rPr>
        <w:t>од дана</w:t>
      </w:r>
      <w:r>
        <w:rPr>
          <w:rFonts w:cs="Arial"/>
          <w:lang w:val="sr-Cyrl-RS" w:eastAsia="zh-CN"/>
        </w:rPr>
        <w:t xml:space="preserve"> испоруке добара</w:t>
      </w:r>
      <w:r w:rsidRPr="00BD7631">
        <w:rPr>
          <w:rFonts w:cs="Arial"/>
          <w:lang w:eastAsia="zh-CN"/>
        </w:rPr>
        <w:t>.</w:t>
      </w:r>
      <w:proofErr w:type="gramEnd"/>
    </w:p>
    <w:p w:rsidR="006C6FDF" w:rsidRDefault="002B4A5F" w:rsidP="002B4A5F">
      <w:pPr>
        <w:spacing w:before="0"/>
        <w:rPr>
          <w:rFonts w:cs="Arial"/>
          <w:color w:val="00B0F0"/>
          <w:lang w:val="sr-Cyrl-CS" w:eastAsia="zh-CN"/>
        </w:rPr>
      </w:pPr>
      <w:r w:rsidRPr="00BD7631">
        <w:rPr>
          <w:rFonts w:cs="Arial"/>
          <w:lang w:val="sr-Cyrl-CS" w:eastAsia="zh-CN"/>
        </w:rPr>
        <w:t xml:space="preserve">Изабрани </w:t>
      </w:r>
      <w:r w:rsidRPr="00BD7631">
        <w:rPr>
          <w:rFonts w:cs="Arial"/>
          <w:lang w:eastAsia="zh-CN"/>
        </w:rPr>
        <w:t>Понуђач је дужан да о свом трошку отклони све евентуалне недостатке у току трајања гарантног рока.</w:t>
      </w:r>
      <w:r w:rsidR="006E3437" w:rsidRPr="00F10346">
        <w:rPr>
          <w:rFonts w:cs="Arial"/>
          <w:color w:val="00B0F0"/>
          <w:lang w:val="sr-Cyrl-CS" w:eastAsia="zh-CN"/>
        </w:rPr>
        <w:t xml:space="preserve"> </w:t>
      </w:r>
    </w:p>
    <w:p w:rsidR="007547E2" w:rsidRPr="007547E2" w:rsidRDefault="007547E2" w:rsidP="002B4A5F">
      <w:pPr>
        <w:spacing w:before="0"/>
        <w:rPr>
          <w:rFonts w:cs="Arial"/>
          <w:lang w:val="sr-Cyrl-RS" w:eastAsia="zh-CN"/>
        </w:rPr>
      </w:pPr>
    </w:p>
    <w:p w:rsidR="009B3371" w:rsidRPr="00CB545D" w:rsidRDefault="009B3371" w:rsidP="006C6FDF">
      <w:pPr>
        <w:spacing w:before="0"/>
        <w:rPr>
          <w:rFonts w:cs="Arial"/>
          <w:sz w:val="10"/>
          <w:szCs w:val="1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F10346" w:rsidRDefault="003508B5" w:rsidP="003508B5">
      <w:pPr>
        <w:pStyle w:val="KDParagraf"/>
        <w:spacing w:before="0"/>
        <w:rPr>
          <w:rFonts w:eastAsia="Calibri" w:cs="Arial"/>
          <w:color w:val="00B0F0"/>
        </w:rPr>
      </w:pPr>
      <w:r w:rsidRPr="006E3437">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008F18BC" w:rsidRPr="006E3437">
        <w:rPr>
          <w:rFonts w:eastAsia="Calibri" w:cs="Arial"/>
        </w:rPr>
        <w:t xml:space="preserve">до 45 дана </w:t>
      </w:r>
      <w:r w:rsidRPr="006E3437">
        <w:rPr>
          <w:rFonts w:eastAsia="Calibri" w:cs="Arial"/>
        </w:rPr>
        <w:t>од дана пријема исправног рачуна</w:t>
      </w:r>
      <w:r w:rsidRPr="00F10346">
        <w:rPr>
          <w:rFonts w:eastAsia="Calibri" w:cs="Arial"/>
          <w:color w:val="00B0F0"/>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 </w:t>
      </w:r>
      <w:r w:rsidR="00AA3F0B">
        <w:rPr>
          <w:rFonts w:cs="Arial"/>
          <w:lang w:val="sr-Cyrl-RS"/>
        </w:rPr>
        <w:t xml:space="preserve">да гласи и </w:t>
      </w:r>
      <w:r w:rsidR="008F18BC" w:rsidRPr="00F10346">
        <w:rPr>
          <w:rFonts w:cs="Arial"/>
        </w:rPr>
        <w:t>бити достављен на адресу Н</w:t>
      </w:r>
      <w:r w:rsidRPr="00F10346">
        <w:rPr>
          <w:rFonts w:cs="Arial"/>
        </w:rPr>
        <w:t>аручиоца: Јавно предузеће „Електропривреда Србије</w:t>
      </w:r>
      <w:proofErr w:type="gramStart"/>
      <w:r w:rsidRPr="00F10346">
        <w:rPr>
          <w:rFonts w:cs="Arial"/>
        </w:rPr>
        <w:t>“ Београд</w:t>
      </w:r>
      <w:proofErr w:type="gramEnd"/>
      <w:r w:rsidRPr="00F10346">
        <w:rPr>
          <w:rFonts w:cs="Arial"/>
        </w:rPr>
        <w:t>,</w:t>
      </w:r>
      <w:r w:rsidR="004F26E6" w:rsidRPr="00F10346">
        <w:rPr>
          <w:rFonts w:cs="Arial"/>
        </w:rPr>
        <w:t xml:space="preserve"> огранак ТЕНТ</w:t>
      </w:r>
      <w:r w:rsidR="006E3437">
        <w:rPr>
          <w:rFonts w:cs="Arial"/>
          <w:lang w:val="sr-Cyrl-RS"/>
        </w:rPr>
        <w:t xml:space="preserve"> Богољуба Урошевића 44</w:t>
      </w:r>
      <w:r w:rsidR="006E3437" w:rsidRPr="00F10346">
        <w:rPr>
          <w:rFonts w:cs="Arial"/>
        </w:rPr>
        <w:t xml:space="preserve">, ПИБ </w:t>
      </w:r>
      <w:r w:rsidR="006E3437" w:rsidRPr="00551120">
        <w:rPr>
          <w:rFonts w:cs="Arial"/>
          <w:lang w:val="sr-Cyrl-BA"/>
        </w:rPr>
        <w:t>(103920327</w:t>
      </w:r>
      <w:r w:rsidR="006E3437" w:rsidRPr="00F10346">
        <w:rPr>
          <w:rFonts w:cs="Arial"/>
          <w:lang w:val="sr-Cyrl-BA"/>
        </w:rPr>
        <w:t>)</w:t>
      </w:r>
      <w:r w:rsidR="002B4469" w:rsidRPr="002B4469">
        <w:rPr>
          <w:rFonts w:cs="Arial"/>
          <w:lang w:val="sr-Cyrl-CS" w:eastAsia="zh-CN"/>
        </w:rPr>
        <w:t xml:space="preserve"> </w:t>
      </w:r>
      <w:r w:rsidR="002B4469" w:rsidRPr="006D3185">
        <w:rPr>
          <w:rFonts w:cs="Arial"/>
          <w:lang w:val="sr-Cyrl-CS" w:eastAsia="zh-CN"/>
        </w:rPr>
        <w:t>ТЕ</w:t>
      </w:r>
      <w:r w:rsidR="002B4469">
        <w:rPr>
          <w:rFonts w:cs="Arial"/>
          <w:lang w:val="sr-Cyrl-CS" w:eastAsia="zh-CN"/>
        </w:rPr>
        <w:t xml:space="preserve"> Колубара, 3.октобар 146, 11563 Велики Црљени</w:t>
      </w:r>
      <w:r w:rsidR="006E3437" w:rsidRPr="00F10346">
        <w:rPr>
          <w:rFonts w:cs="Arial"/>
        </w:rPr>
        <w:t xml:space="preserve">, са обавезним прилозима и то: </w:t>
      </w:r>
      <w:r w:rsidR="006E3437"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3437" w:rsidRPr="006E3437">
        <w:rPr>
          <w:rFonts w:cs="Arial"/>
          <w:lang w:val="sr-Latn-CS"/>
        </w:rPr>
        <w:t>Купца</w:t>
      </w:r>
      <w:r w:rsidR="006E3437" w:rsidRPr="006E3437">
        <w:rPr>
          <w:rFonts w:cs="Arial"/>
        </w:rPr>
        <w:t>, које је примило предметна добра</w:t>
      </w:r>
      <w:r w:rsidRPr="00F10346">
        <w:rPr>
          <w:rFonts w:cs="Arial"/>
          <w:color w:val="00B0F0"/>
        </w:rPr>
        <w:t>.</w:t>
      </w:r>
    </w:p>
    <w:p w:rsidR="00B00642" w:rsidRPr="00F10346" w:rsidRDefault="00B00642" w:rsidP="00B00642">
      <w:pPr>
        <w:pStyle w:val="KDParagraf"/>
        <w:spacing w:before="0"/>
        <w:rPr>
          <w:rFonts w:cs="Arial"/>
        </w:rPr>
      </w:pPr>
      <w:proofErr w:type="gramStart"/>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10346">
        <w:rPr>
          <w:rFonts w:cs="Arial"/>
        </w:rPr>
        <w:lastRenderedPageBreak/>
        <w:t>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Default="005A3029" w:rsidP="005A3029">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w:t>
      </w:r>
      <w:r w:rsidR="00D16608" w:rsidRPr="000D084E">
        <w:rPr>
          <w:rFonts w:cs="Arial"/>
        </w:rPr>
        <w:t xml:space="preserve">уговорених </w:t>
      </w:r>
      <w:r w:rsidRPr="000D084E">
        <w:rPr>
          <w:rFonts w:cs="Arial"/>
        </w:rPr>
        <w:t xml:space="preserve">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AA3F0B" w:rsidRPr="00AA3F0B" w:rsidRDefault="00AA3F0B" w:rsidP="005A3029">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8D2B23" w:rsidRDefault="008D2B23" w:rsidP="008D2B23">
      <w:pPr>
        <w:autoSpaceDE w:val="0"/>
        <w:autoSpaceDN w:val="0"/>
        <w:adjustRightInd w:val="0"/>
        <w:spacing w:before="0"/>
        <w:ind w:right="-426"/>
        <w:rPr>
          <w:rFonts w:eastAsia="Calibri" w:cs="Arial"/>
          <w:lang w:val="sr-Cyrl-RS"/>
        </w:rPr>
      </w:pP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Default="005A3029" w:rsidP="008D2B23">
      <w:pPr>
        <w:spacing w:before="0"/>
        <w:rPr>
          <w:rFonts w:cs="Arial"/>
          <w:lang w:val="sr-Cyrl-RS"/>
        </w:rPr>
      </w:pPr>
    </w:p>
    <w:p w:rsidR="002B4469" w:rsidRPr="002B4469" w:rsidRDefault="002B4469" w:rsidP="008D2B23">
      <w:pPr>
        <w:spacing w:before="0"/>
        <w:rPr>
          <w:rFonts w:cs="Arial"/>
          <w:lang w:val="sr-Cyrl-RS"/>
        </w:rPr>
      </w:pPr>
    </w:p>
    <w:p w:rsidR="008D2B23" w:rsidRPr="009C453D" w:rsidRDefault="008D2B23" w:rsidP="00422220">
      <w:pPr>
        <w:pStyle w:val="KDPodnaslov2"/>
        <w:numPr>
          <w:ilvl w:val="1"/>
          <w:numId w:val="25"/>
        </w:numPr>
        <w:spacing w:before="0"/>
        <w:jc w:val="both"/>
        <w:rPr>
          <w:rFonts w:cs="Arial"/>
        </w:rPr>
      </w:pPr>
      <w:bookmarkStart w:id="235" w:name="_Toc441651593"/>
      <w:bookmarkStart w:id="236" w:name="_Toc442559904"/>
      <w:r w:rsidRPr="009C453D">
        <w:rPr>
          <w:rFonts w:cs="Arial"/>
        </w:rPr>
        <w:t>Средства финансијског обезбеђења</w:t>
      </w:r>
      <w:bookmarkEnd w:id="235"/>
      <w:bookmarkEnd w:id="236"/>
    </w:p>
    <w:p w:rsidR="00541E19" w:rsidRPr="009C453D" w:rsidRDefault="00541E19" w:rsidP="00541E19">
      <w:pPr>
        <w:rPr>
          <w:rFonts w:eastAsia="TimesNewRomanPSMT" w:cs="Arial"/>
          <w:bCs/>
          <w:iCs/>
        </w:rPr>
      </w:pPr>
      <w:proofErr w:type="gramStart"/>
      <w:r w:rsidRPr="009C453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9C453D" w:rsidRDefault="001A72BF" w:rsidP="00541E19">
      <w:pPr>
        <w:rPr>
          <w:rFonts w:eastAsia="TimesNewRomanPSMT" w:cs="Arial"/>
          <w:bCs/>
          <w:iCs/>
        </w:rPr>
      </w:pPr>
      <w:proofErr w:type="gramStart"/>
      <w:r w:rsidRPr="009C453D">
        <w:rPr>
          <w:rFonts w:eastAsia="TimesNewRomanPSMT" w:cs="Arial"/>
          <w:bCs/>
          <w:iCs/>
        </w:rPr>
        <w:t>Члан групе понуђача може бити налогодавац средства финансијског обезбеђења.</w:t>
      </w:r>
      <w:proofErr w:type="gramEnd"/>
    </w:p>
    <w:p w:rsidR="00541E19" w:rsidRPr="009C453D" w:rsidRDefault="001A72BF" w:rsidP="00541E19">
      <w:pPr>
        <w:rPr>
          <w:rFonts w:eastAsia="TimesNewRomanPSMT" w:cs="Arial"/>
          <w:bCs/>
          <w:iCs/>
        </w:rPr>
      </w:pPr>
      <w:proofErr w:type="gramStart"/>
      <w:r w:rsidRPr="009C453D">
        <w:rPr>
          <w:rFonts w:eastAsia="TimesNewRomanPSMT" w:cs="Arial"/>
          <w:bCs/>
          <w:iCs/>
        </w:rPr>
        <w:t>Средства финансијског обезбеђења морају да буду у валути у којој је и понуда.</w:t>
      </w:r>
      <w:proofErr w:type="gramEnd"/>
    </w:p>
    <w:p w:rsidR="00541E19" w:rsidRPr="00F10346" w:rsidRDefault="008F18BC" w:rsidP="00541E19">
      <w:pPr>
        <w:rPr>
          <w:rFonts w:eastAsia="TimesNewRomanPSMT" w:cs="Arial"/>
          <w:bCs/>
          <w:iCs/>
          <w:color w:val="00B0F0"/>
        </w:rPr>
      </w:pPr>
      <w:r w:rsidRPr="009C453D">
        <w:rPr>
          <w:rFonts w:eastAsia="TimesNewRomanPSMT" w:cs="Arial"/>
          <w:bCs/>
          <w:iCs/>
        </w:rPr>
        <w:t>Ако се за време трајања у</w:t>
      </w:r>
      <w:r w:rsidR="00541E19" w:rsidRPr="009C453D">
        <w:rPr>
          <w:rFonts w:eastAsia="TimesNewRomanPSMT" w:cs="Arial"/>
          <w:bCs/>
          <w:iCs/>
        </w:rPr>
        <w:t xml:space="preserve">говора промене рокови за извршење уговорне обавезе, </w:t>
      </w:r>
      <w:proofErr w:type="gramStart"/>
      <w:r w:rsidR="00541E19" w:rsidRPr="009C453D">
        <w:rPr>
          <w:rFonts w:eastAsia="TimesNewRomanPSMT" w:cs="Arial"/>
          <w:bCs/>
          <w:iCs/>
        </w:rPr>
        <w:t>важност  СФО</w:t>
      </w:r>
      <w:proofErr w:type="gramEnd"/>
      <w:r w:rsidR="00541E19" w:rsidRPr="009C453D">
        <w:rPr>
          <w:rFonts w:eastAsia="TimesNewRomanPSMT" w:cs="Arial"/>
          <w:bCs/>
          <w:iCs/>
        </w:rPr>
        <w:t xml:space="preserve"> мора се продужити</w:t>
      </w:r>
      <w:r w:rsidR="00541E19" w:rsidRPr="00F10346">
        <w:rPr>
          <w:rFonts w:eastAsia="TimesNewRomanPSMT" w:cs="Arial"/>
          <w:bCs/>
          <w:iCs/>
          <w:color w:val="00B0F0"/>
        </w:rPr>
        <w:t xml:space="preserve">. </w:t>
      </w:r>
    </w:p>
    <w:p w:rsidR="00541E19" w:rsidRDefault="00541E19" w:rsidP="008D2B23">
      <w:pPr>
        <w:pStyle w:val="KDParagraf"/>
        <w:spacing w:before="0"/>
        <w:rPr>
          <w:rFonts w:cs="Arial"/>
          <w:color w:val="00B0F0"/>
          <w:lang w:val="sr-Cyrl-RS"/>
        </w:rPr>
      </w:pPr>
    </w:p>
    <w:p w:rsidR="002B4469" w:rsidRPr="002B4469" w:rsidRDefault="002B4469" w:rsidP="008D2B23">
      <w:pPr>
        <w:pStyle w:val="KDParagraf"/>
        <w:spacing w:before="0"/>
        <w:rPr>
          <w:rFonts w:cs="Arial"/>
          <w:color w:val="00B0F0"/>
          <w:lang w:val="sr-Cyrl-RS"/>
        </w:rPr>
      </w:pPr>
    </w:p>
    <w:p w:rsidR="00634C74" w:rsidRPr="00D90777" w:rsidRDefault="00343A18" w:rsidP="00634C74">
      <w:pPr>
        <w:jc w:val="center"/>
        <w:rPr>
          <w:rFonts w:cs="Arial"/>
          <w:b/>
        </w:rPr>
      </w:pPr>
      <w:r w:rsidRPr="00D90777">
        <w:rPr>
          <w:rFonts w:cs="Arial"/>
          <w:b/>
        </w:rPr>
        <w:t>6</w:t>
      </w:r>
      <w:r w:rsidR="00210FF3" w:rsidRPr="00D90777">
        <w:rPr>
          <w:rFonts w:cs="Arial"/>
          <w:b/>
        </w:rPr>
        <w:t>.1</w:t>
      </w:r>
      <w:r w:rsidR="006C6FDF" w:rsidRPr="00D90777">
        <w:rPr>
          <w:rFonts w:cs="Arial"/>
          <w:b/>
        </w:rPr>
        <w:t>7</w:t>
      </w:r>
      <w:r w:rsidR="00210FF3" w:rsidRPr="00D90777">
        <w:rPr>
          <w:rFonts w:cs="Arial"/>
          <w:b/>
        </w:rPr>
        <w:t>.1.</w:t>
      </w:r>
      <w:r w:rsidR="00634C74" w:rsidRPr="00D90777">
        <w:rPr>
          <w:rFonts w:cs="Arial"/>
          <w:b/>
        </w:rPr>
        <w:t xml:space="preserve"> Средство обезбеђења за озбиљност понуде</w:t>
      </w:r>
    </w:p>
    <w:p w:rsidR="00634C74" w:rsidRPr="00D90777" w:rsidRDefault="00634C74" w:rsidP="00634C74">
      <w:pPr>
        <w:rPr>
          <w:rFonts w:cs="Arial"/>
        </w:rPr>
      </w:pPr>
      <w:proofErr w:type="gramStart"/>
      <w:r w:rsidRPr="00D90777">
        <w:rPr>
          <w:rFonts w:cs="Arial"/>
        </w:rPr>
        <w:t xml:space="preserve">Рок важења средства обезбеђења за озбиљност понуде мора да буде минимум </w:t>
      </w:r>
      <w:r w:rsidR="00D16608" w:rsidRPr="00D90777">
        <w:rPr>
          <w:rFonts w:cs="Arial"/>
        </w:rPr>
        <w:t xml:space="preserve">30 </w:t>
      </w:r>
      <w:r w:rsidRPr="00D90777">
        <w:rPr>
          <w:rFonts w:cs="Arial"/>
        </w:rPr>
        <w:t xml:space="preserve">календарских </w:t>
      </w:r>
      <w:r w:rsidR="0028150F">
        <w:rPr>
          <w:rFonts w:cs="Arial"/>
        </w:rPr>
        <w:t>дана дужи од рока важења понуде</w:t>
      </w:r>
      <w:r w:rsidRPr="00D90777">
        <w:rPr>
          <w:rFonts w:cs="Arial"/>
        </w:rPr>
        <w:t>.</w:t>
      </w:r>
      <w:proofErr w:type="gramEnd"/>
    </w:p>
    <w:p w:rsidR="00634C74" w:rsidRPr="00D90777" w:rsidRDefault="00634C74" w:rsidP="000E5726">
      <w:pPr>
        <w:spacing w:before="0"/>
        <w:rPr>
          <w:rFonts w:cs="Arial"/>
        </w:rPr>
      </w:pPr>
      <w:proofErr w:type="gramStart"/>
      <w:r w:rsidRPr="00D90777">
        <w:rPr>
          <w:rFonts w:cs="Arial"/>
        </w:rPr>
        <w:t>Износ средства обезбеђења за озбиљност понуде је</w:t>
      </w:r>
      <w:r w:rsidR="00B31E17" w:rsidRPr="00D90777">
        <w:rPr>
          <w:rFonts w:cs="Arial"/>
        </w:rPr>
        <w:t xml:space="preserve"> </w:t>
      </w:r>
      <w:r w:rsidR="00B02B4E">
        <w:rPr>
          <w:rFonts w:cs="Arial"/>
        </w:rPr>
        <w:t>2</w:t>
      </w:r>
      <w:r w:rsidR="00B00642" w:rsidRPr="00D90777">
        <w:rPr>
          <w:rFonts w:cs="Arial"/>
        </w:rPr>
        <w:t>%</w:t>
      </w:r>
      <w:r w:rsidR="00B31E17" w:rsidRPr="00D90777">
        <w:rPr>
          <w:rFonts w:cs="Arial"/>
        </w:rPr>
        <w:t xml:space="preserve"> </w:t>
      </w:r>
      <w:r w:rsidRPr="00D90777">
        <w:rPr>
          <w:rFonts w:cs="Arial"/>
        </w:rPr>
        <w:t>вредности понуде без ПДВ.</w:t>
      </w:r>
      <w:proofErr w:type="gramEnd"/>
    </w:p>
    <w:p w:rsidR="00634C74" w:rsidRPr="00D90777" w:rsidRDefault="00634C74" w:rsidP="000E5726">
      <w:pPr>
        <w:spacing w:before="0"/>
        <w:rPr>
          <w:rFonts w:cs="Arial"/>
        </w:rPr>
      </w:pPr>
      <w:r w:rsidRPr="00D90777">
        <w:rPr>
          <w:rFonts w:cs="Arial"/>
        </w:rPr>
        <w:t>Основи за наплату средства обезбеђења за озбиљност понуде су:</w:t>
      </w:r>
    </w:p>
    <w:p w:rsidR="00634C74" w:rsidRPr="00D90777" w:rsidRDefault="00634C74" w:rsidP="000E5726">
      <w:pPr>
        <w:spacing w:before="0"/>
        <w:rPr>
          <w:rFonts w:cs="Arial"/>
        </w:rPr>
      </w:pPr>
      <w:r w:rsidRPr="00D90777">
        <w:rPr>
          <w:rFonts w:cs="Arial"/>
        </w:rPr>
        <w:t xml:space="preserve">- </w:t>
      </w:r>
      <w:proofErr w:type="gramStart"/>
      <w:r w:rsidRPr="00D90777">
        <w:rPr>
          <w:rFonts w:cs="Arial"/>
        </w:rPr>
        <w:t>уколико</w:t>
      </w:r>
      <w:proofErr w:type="gramEnd"/>
      <w:r w:rsidRPr="00D90777">
        <w:rPr>
          <w:rFonts w:cs="Arial"/>
        </w:rPr>
        <w:t xml:space="preserve"> понуђач након истека рока за подношење понуда повуче, опозове или измени своју понуду;</w:t>
      </w:r>
    </w:p>
    <w:p w:rsidR="00D90777" w:rsidRPr="005B1D72" w:rsidRDefault="00634C74" w:rsidP="000E5726">
      <w:pPr>
        <w:spacing w:before="0"/>
        <w:rPr>
          <w:rFonts w:cs="Arial"/>
        </w:rPr>
      </w:pPr>
      <w:r w:rsidRPr="00D90777">
        <w:rPr>
          <w:rFonts w:cs="Arial"/>
        </w:rPr>
        <w:t xml:space="preserve">- </w:t>
      </w:r>
      <w:proofErr w:type="gramStart"/>
      <w:r w:rsidRPr="00D90777">
        <w:rPr>
          <w:rFonts w:cs="Arial"/>
        </w:rPr>
        <w:t>уколико</w:t>
      </w:r>
      <w:proofErr w:type="gramEnd"/>
      <w:r w:rsidRPr="00D90777">
        <w:rPr>
          <w:rFonts w:cs="Arial"/>
        </w:rPr>
        <w:t xml:space="preserve"> понуђач коме је додељен уговор благовремено не потпише уговор о јавној набавци;</w:t>
      </w:r>
    </w:p>
    <w:p w:rsidR="00634C74" w:rsidRPr="00A61981" w:rsidRDefault="00A61981" w:rsidP="000E5726">
      <w:pPr>
        <w:spacing w:before="0"/>
        <w:rPr>
          <w:rFonts w:cs="Arial"/>
          <w:color w:val="FF0000"/>
          <w:lang w:val="sr-Cyrl-RS"/>
        </w:rPr>
      </w:pPr>
      <w:r w:rsidRPr="00A61981">
        <w:rPr>
          <w:rFonts w:cs="Arial"/>
        </w:rPr>
        <w:t xml:space="preserve">Као средство обезбеђења за озбиљност понуде </w:t>
      </w:r>
      <w:r w:rsidRPr="00A61981">
        <w:rPr>
          <w:rFonts w:cs="Arial"/>
          <w:lang w:val="sr-Cyrl-RS"/>
        </w:rPr>
        <w:t>за предметну јавну набавку</w:t>
      </w:r>
      <w:r w:rsidRPr="00A61981">
        <w:rPr>
          <w:rFonts w:cs="Arial"/>
        </w:rPr>
        <w:t xml:space="preserve">, </w:t>
      </w:r>
      <w:r w:rsidRPr="00A61981">
        <w:rPr>
          <w:rFonts w:cs="Arial"/>
          <w:lang w:val="sr-Cyrl-RS"/>
        </w:rPr>
        <w:t xml:space="preserve">Наручилац је </w:t>
      </w:r>
      <w:proofErr w:type="gramStart"/>
      <w:r w:rsidRPr="00A61981">
        <w:rPr>
          <w:rFonts w:cs="Arial"/>
          <w:lang w:val="sr-Cyrl-RS"/>
        </w:rPr>
        <w:t xml:space="preserve">одредио </w:t>
      </w:r>
      <w:r w:rsidRPr="00A61981">
        <w:rPr>
          <w:rFonts w:cs="Arial"/>
        </w:rPr>
        <w:t xml:space="preserve"> Бланко</w:t>
      </w:r>
      <w:proofErr w:type="gramEnd"/>
      <w:r w:rsidRPr="00A61981">
        <w:rPr>
          <w:rFonts w:cs="Arial"/>
        </w:rPr>
        <w:t xml:space="preserve"> (сопствена) соло меница</w:t>
      </w:r>
      <w:r>
        <w:rPr>
          <w:rFonts w:cs="Arial"/>
          <w:lang w:val="sr-Cyrl-RS"/>
        </w:rPr>
        <w:t>.</w:t>
      </w:r>
    </w:p>
    <w:p w:rsidR="000E7B95" w:rsidRDefault="000E7B95" w:rsidP="00634C74">
      <w:pPr>
        <w:jc w:val="center"/>
        <w:rPr>
          <w:rFonts w:cs="Arial"/>
          <w:b/>
          <w:sz w:val="10"/>
          <w:szCs w:val="10"/>
          <w:lang w:val="sr-Cyrl-RS"/>
        </w:rPr>
      </w:pPr>
    </w:p>
    <w:p w:rsidR="0039344E" w:rsidRPr="0028150F" w:rsidRDefault="0039344E" w:rsidP="00634C74">
      <w:pPr>
        <w:jc w:val="center"/>
        <w:rPr>
          <w:rFonts w:cs="Arial"/>
          <w:b/>
          <w:sz w:val="10"/>
          <w:szCs w:val="10"/>
          <w:lang w:val="sr-Cyrl-RS"/>
        </w:rPr>
      </w:pPr>
    </w:p>
    <w:p w:rsidR="008D2B23" w:rsidRDefault="008D2B23" w:rsidP="008D2B23">
      <w:pPr>
        <w:spacing w:before="0"/>
        <w:rPr>
          <w:rFonts w:cs="Arial"/>
          <w:lang w:val="ru-RU"/>
        </w:rPr>
      </w:pPr>
      <w:r w:rsidRPr="00A61981">
        <w:rPr>
          <w:rFonts w:cs="Arial"/>
          <w:lang w:val="ru-RU"/>
        </w:rPr>
        <w:t>Понуђач је дужан да достави следећа средства финансијског обезбеђења:</w:t>
      </w:r>
    </w:p>
    <w:p w:rsidR="000E7B95" w:rsidRDefault="000E7B95" w:rsidP="008D2B23">
      <w:pPr>
        <w:spacing w:before="0"/>
        <w:rPr>
          <w:rFonts w:cs="Arial"/>
          <w:lang w:val="ru-RU"/>
        </w:rPr>
      </w:pPr>
    </w:p>
    <w:p w:rsidR="007547E2" w:rsidRPr="00A61981" w:rsidRDefault="007547E2" w:rsidP="008D2B23">
      <w:pPr>
        <w:spacing w:before="0"/>
        <w:rPr>
          <w:rFonts w:cs="Arial"/>
          <w:lang w:val="ru-RU"/>
        </w:rPr>
      </w:pPr>
    </w:p>
    <w:p w:rsidR="008D2B23" w:rsidRPr="00A61981" w:rsidRDefault="008D2B23" w:rsidP="00B31E17">
      <w:pPr>
        <w:pStyle w:val="ListParagraph"/>
        <w:tabs>
          <w:tab w:val="center" w:pos="4514"/>
        </w:tabs>
        <w:spacing w:before="0" w:after="0" w:line="240" w:lineRule="auto"/>
        <w:ind w:left="0"/>
        <w:rPr>
          <w:rFonts w:ascii="Arial" w:hAnsi="Arial" w:cs="Arial"/>
          <w:b/>
          <w:u w:val="single"/>
        </w:rPr>
      </w:pPr>
      <w:r w:rsidRPr="00A61981">
        <w:rPr>
          <w:rFonts w:ascii="Arial" w:hAnsi="Arial" w:cs="Arial"/>
          <w:b/>
          <w:u w:val="single"/>
        </w:rPr>
        <w:t>У понуди:</w:t>
      </w:r>
    </w:p>
    <w:p w:rsidR="000F5632" w:rsidRPr="00A61981" w:rsidRDefault="000F5632" w:rsidP="007C0E7C">
      <w:pPr>
        <w:pStyle w:val="KDPodnaslov3"/>
        <w:keepNext w:val="0"/>
        <w:spacing w:before="0"/>
        <w:ind w:left="851"/>
        <w:rPr>
          <w:rFonts w:cs="Arial"/>
          <w:b/>
        </w:rPr>
      </w:pPr>
      <w:bookmarkStart w:id="237" w:name="_Toc441651594"/>
      <w:bookmarkStart w:id="238" w:name="_Toc442559905"/>
    </w:p>
    <w:p w:rsidR="00A61981" w:rsidRPr="00A61981" w:rsidRDefault="00A61981" w:rsidP="00A61981">
      <w:pPr>
        <w:tabs>
          <w:tab w:val="left" w:pos="567"/>
          <w:tab w:val="left" w:pos="851"/>
        </w:tabs>
        <w:spacing w:before="0"/>
        <w:ind w:left="851"/>
        <w:outlineLvl w:val="2"/>
        <w:rPr>
          <w:rFonts w:cs="Arial"/>
          <w:b/>
        </w:rPr>
      </w:pPr>
      <w:bookmarkStart w:id="239" w:name="_Toc441651595"/>
      <w:bookmarkStart w:id="240" w:name="_Toc442559906"/>
      <w:bookmarkEnd w:id="237"/>
      <w:bookmarkEnd w:id="238"/>
      <w:r w:rsidRPr="00A61981">
        <w:rPr>
          <w:rFonts w:cs="Arial"/>
          <w:b/>
        </w:rPr>
        <w:t>Меница за озбиљност понуде</w:t>
      </w:r>
      <w:bookmarkEnd w:id="239"/>
      <w:bookmarkEnd w:id="240"/>
    </w:p>
    <w:p w:rsidR="00A61981" w:rsidRPr="00A61981" w:rsidRDefault="00A61981" w:rsidP="00A61981">
      <w:pPr>
        <w:rPr>
          <w:rFonts w:cs="Arial"/>
        </w:rPr>
      </w:pPr>
      <w:r w:rsidRPr="00A61981">
        <w:rPr>
          <w:rFonts w:cs="Arial"/>
        </w:rPr>
        <w:t>Понуђач је обавезан да уз понуду Наручиоцу достави:</w:t>
      </w:r>
    </w:p>
    <w:p w:rsidR="00A61981" w:rsidRPr="00A61981" w:rsidRDefault="00A61981" w:rsidP="00422220">
      <w:pPr>
        <w:numPr>
          <w:ilvl w:val="0"/>
          <w:numId w:val="26"/>
        </w:numPr>
        <w:spacing w:after="200" w:line="276" w:lineRule="auto"/>
        <w:contextualSpacing/>
        <w:rPr>
          <w:rFonts w:eastAsia="Calibri" w:cs="Arial"/>
        </w:rPr>
      </w:pPr>
      <w:r w:rsidRPr="00A61981">
        <w:rPr>
          <w:rFonts w:eastAsia="Calibri" w:cs="Arial"/>
        </w:rPr>
        <w:t>бланко сопствену меницу за озбиљност понуде која је:</w:t>
      </w:r>
    </w:p>
    <w:p w:rsidR="00A61981" w:rsidRPr="00A61981" w:rsidRDefault="00A61981" w:rsidP="00A61981">
      <w:pPr>
        <w:numPr>
          <w:ilvl w:val="0"/>
          <w:numId w:val="14"/>
        </w:numPr>
        <w:ind w:left="1710"/>
        <w:rPr>
          <w:rFonts w:cs="Arial"/>
        </w:rPr>
      </w:pPr>
      <w:r w:rsidRPr="00A61981">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61981" w:rsidRPr="00A61981" w:rsidRDefault="00A61981" w:rsidP="00A61981">
      <w:pPr>
        <w:numPr>
          <w:ilvl w:val="0"/>
          <w:numId w:val="14"/>
        </w:numPr>
        <w:ind w:left="1710"/>
        <w:rPr>
          <w:rFonts w:cs="Arial"/>
        </w:rPr>
      </w:pPr>
      <w:r w:rsidRPr="00A619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61981">
        <w:rPr>
          <w:rFonts w:cs="Arial"/>
        </w:rPr>
        <w:t>“ бр</w:t>
      </w:r>
      <w:proofErr w:type="gramEnd"/>
      <w:r w:rsidRPr="00A61981">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61981" w:rsidRPr="00A61981" w:rsidRDefault="00A61981" w:rsidP="00A61981">
      <w:pPr>
        <w:numPr>
          <w:ilvl w:val="0"/>
          <w:numId w:val="14"/>
        </w:numPr>
        <w:ind w:left="1710"/>
        <w:rPr>
          <w:rFonts w:cs="Arial"/>
        </w:rPr>
      </w:pPr>
      <w:r w:rsidRPr="00A61981">
        <w:rPr>
          <w:rFonts w:cs="Arial"/>
        </w:rPr>
        <w:t xml:space="preserve">Менично писмо – овлашћење којим понуђач овлашћује наручиоца да може наплатити меницу  на износ од </w:t>
      </w:r>
      <w:r w:rsidR="00B02B4E">
        <w:rPr>
          <w:rFonts w:cs="Arial"/>
        </w:rPr>
        <w:t>2</w:t>
      </w:r>
      <w:r w:rsidRPr="00A61981">
        <w:rPr>
          <w:rFonts w:cs="Arial"/>
        </w:rPr>
        <w:t>% од вредности понуде (без ПДВ-а) са роком важења минимално</w:t>
      </w:r>
      <w:r w:rsidRPr="00A61981">
        <w:rPr>
          <w:rFonts w:cs="Arial"/>
          <w:lang w:val="sr-Cyrl-RS"/>
        </w:rPr>
        <w:t xml:space="preserve"> </w:t>
      </w:r>
      <w:r w:rsidRPr="00A61981">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61981" w:rsidRPr="00A61981" w:rsidRDefault="00A61981" w:rsidP="00A61981">
      <w:pPr>
        <w:numPr>
          <w:ilvl w:val="0"/>
          <w:numId w:val="14"/>
        </w:numPr>
        <w:ind w:left="1710"/>
        <w:rPr>
          <w:rFonts w:cs="Arial"/>
        </w:rPr>
      </w:pPr>
      <w:r w:rsidRPr="00A61981">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61981" w:rsidRPr="00A61981" w:rsidRDefault="00A61981" w:rsidP="00422220">
      <w:pPr>
        <w:numPr>
          <w:ilvl w:val="0"/>
          <w:numId w:val="26"/>
        </w:numPr>
        <w:spacing w:after="200" w:line="276" w:lineRule="auto"/>
        <w:contextualSpacing/>
        <w:rPr>
          <w:rFonts w:eastAsia="Calibri" w:cs="Arial"/>
        </w:rPr>
      </w:pPr>
      <w:r w:rsidRPr="00A6198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981" w:rsidRPr="00A61981" w:rsidRDefault="00A61981" w:rsidP="00422220">
      <w:pPr>
        <w:numPr>
          <w:ilvl w:val="0"/>
          <w:numId w:val="26"/>
        </w:numPr>
        <w:spacing w:after="200" w:line="276" w:lineRule="auto"/>
        <w:contextualSpacing/>
        <w:rPr>
          <w:rFonts w:eastAsia="Calibri" w:cs="Arial"/>
        </w:rPr>
      </w:pPr>
      <w:proofErr w:type="gramStart"/>
      <w:r w:rsidRPr="00A61981">
        <w:rPr>
          <w:rFonts w:eastAsia="Calibri" w:cs="Arial"/>
        </w:rPr>
        <w:t>фотокопију</w:t>
      </w:r>
      <w:proofErr w:type="gramEnd"/>
      <w:r w:rsidRPr="00A61981">
        <w:rPr>
          <w:rFonts w:eastAsia="Calibri" w:cs="Arial"/>
        </w:rPr>
        <w:t xml:space="preserve"> ОП обрасца.</w:t>
      </w:r>
    </w:p>
    <w:p w:rsidR="00A61981" w:rsidRPr="00A61981" w:rsidRDefault="00A61981" w:rsidP="00422220">
      <w:pPr>
        <w:numPr>
          <w:ilvl w:val="0"/>
          <w:numId w:val="26"/>
        </w:numPr>
        <w:spacing w:after="200" w:line="276" w:lineRule="auto"/>
        <w:contextualSpacing/>
        <w:rPr>
          <w:rFonts w:eastAsia="Calibri" w:cs="Arial"/>
        </w:rPr>
      </w:pPr>
      <w:r w:rsidRPr="00A6198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61981" w:rsidRPr="00A61981" w:rsidRDefault="00A61981" w:rsidP="00A61981">
      <w:pPr>
        <w:rPr>
          <w:rFonts w:cs="Arial"/>
        </w:rPr>
      </w:pPr>
      <w:r w:rsidRPr="00A61981">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61981" w:rsidRPr="00A61981" w:rsidRDefault="00A61981" w:rsidP="00A61981">
      <w:pPr>
        <w:rPr>
          <w:rFonts w:cs="Arial"/>
        </w:rPr>
      </w:pPr>
      <w:proofErr w:type="gramStart"/>
      <w:r w:rsidRPr="00A61981">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A61981" w:rsidRPr="00A61981" w:rsidRDefault="00A61981" w:rsidP="00A61981">
      <w:pPr>
        <w:rPr>
          <w:rFonts w:cs="Arial"/>
        </w:rPr>
      </w:pPr>
      <w:proofErr w:type="gramStart"/>
      <w:r w:rsidRPr="00A61981">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61981" w:rsidRPr="00A61981" w:rsidRDefault="00A61981" w:rsidP="00A61981">
      <w:pPr>
        <w:rPr>
          <w:rFonts w:cs="Arial"/>
        </w:rPr>
      </w:pPr>
      <w:proofErr w:type="gramStart"/>
      <w:r w:rsidRPr="00A61981">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13B3F" w:rsidRPr="00513B3F" w:rsidRDefault="00513B3F" w:rsidP="002B4469">
      <w:pPr>
        <w:tabs>
          <w:tab w:val="left" w:pos="567"/>
          <w:tab w:val="left" w:pos="851"/>
        </w:tabs>
        <w:spacing w:before="0"/>
        <w:ind w:left="851"/>
        <w:jc w:val="center"/>
        <w:outlineLvl w:val="2"/>
        <w:rPr>
          <w:rFonts w:eastAsia="TimesNewRomanPSMT" w:cs="Arial"/>
          <w:b/>
          <w:bCs/>
          <w:iCs/>
        </w:rPr>
      </w:pPr>
      <w:r w:rsidRPr="00513B3F">
        <w:rPr>
          <w:rFonts w:eastAsia="TimesNewRomanPSMT" w:cs="Arial"/>
          <w:b/>
          <w:bCs/>
          <w:iCs/>
        </w:rPr>
        <w:t>Достављање средстава финансијског обезбеђења</w:t>
      </w:r>
    </w:p>
    <w:p w:rsidR="00513B3F" w:rsidRPr="00513B3F" w:rsidRDefault="00513B3F" w:rsidP="00513B3F">
      <w:pPr>
        <w:tabs>
          <w:tab w:val="left" w:pos="567"/>
          <w:tab w:val="left" w:pos="709"/>
        </w:tabs>
        <w:spacing w:after="120"/>
        <w:rPr>
          <w:rFonts w:eastAsia="TimesNewRomanPSMT" w:cs="Arial"/>
          <w:bCs/>
          <w:lang w:val="sr-Cyrl-RS"/>
        </w:rPr>
      </w:pPr>
      <w:r w:rsidRPr="00513B3F">
        <w:rPr>
          <w:rFonts w:eastAsia="TimesNewRomanPSMT" w:cs="Arial"/>
          <w:bCs/>
        </w:rPr>
        <w:t xml:space="preserve">Средство финансијског обезбеђења </w:t>
      </w:r>
      <w:proofErr w:type="gramStart"/>
      <w:r w:rsidRPr="00513B3F">
        <w:rPr>
          <w:rFonts w:eastAsia="TimesNewRomanPSMT" w:cs="Arial"/>
          <w:bCs/>
        </w:rPr>
        <w:t>за  озбиљност</w:t>
      </w:r>
      <w:proofErr w:type="gramEnd"/>
      <w:r w:rsidRPr="00513B3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513B3F">
        <w:rPr>
          <w:rFonts w:eastAsia="TimesNewRomanPSMT" w:cs="Arial"/>
          <w:bCs/>
        </w:rPr>
        <w:t>,  11000</w:t>
      </w:r>
      <w:proofErr w:type="gramEnd"/>
      <w:r w:rsidRPr="00513B3F">
        <w:rPr>
          <w:rFonts w:eastAsia="TimesNewRomanPSMT" w:cs="Arial"/>
          <w:bCs/>
        </w:rPr>
        <w:t xml:space="preserve"> Београд, огранак ТЕНТ, Улица Богољуба Урошевића Црног 44., 11500 Обреновац</w:t>
      </w:r>
      <w:r>
        <w:rPr>
          <w:rFonts w:eastAsia="TimesNewRomanPSMT" w:cs="Arial"/>
          <w:bCs/>
          <w:lang w:val="sr-Cyrl-RS"/>
        </w:rPr>
        <w:t>-ТЕ Колубара,3.октобра 146,11563 Велики Црљени.</w:t>
      </w:r>
    </w:p>
    <w:p w:rsidR="00513B3F" w:rsidRPr="00513B3F" w:rsidRDefault="00513B3F" w:rsidP="00513B3F">
      <w:pPr>
        <w:ind w:left="-360" w:right="-19"/>
        <w:jc w:val="center"/>
        <w:outlineLvl w:val="0"/>
        <w:rPr>
          <w:rFonts w:cs="Arial"/>
          <w:b/>
          <w:lang w:val="sr-Cyrl-RS"/>
        </w:rPr>
      </w:pPr>
    </w:p>
    <w:p w:rsidR="0085348E" w:rsidRPr="00F10346" w:rsidRDefault="0085348E" w:rsidP="00422220">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42222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42222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42222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422220">
      <w:pPr>
        <w:pStyle w:val="KDPodnaslov2"/>
        <w:numPr>
          <w:ilvl w:val="1"/>
          <w:numId w:val="25"/>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B3CFF">
        <w:rPr>
          <w:rFonts w:cs="Arial"/>
          <w:b/>
          <w:lang w:val="sr-Cyrl-CS"/>
        </w:rPr>
        <w:t>3000/0499/2016(280/2016)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hyperlink r:id="rId171" w:history="1">
        <w:r w:rsidR="002B4A5F" w:rsidRPr="0068730C">
          <w:rPr>
            <w:rStyle w:val="Hyperlink"/>
            <w:rFonts w:cs="Arial"/>
          </w:rPr>
          <w:t>lilijan.jojic</w:t>
        </w:r>
        <w:r w:rsidR="002B4A5F" w:rsidRPr="0068730C">
          <w:rPr>
            <w:rStyle w:val="Hyperlink"/>
            <w:rFonts w:cs="Arial"/>
            <w:lang w:val="ru-RU"/>
          </w:rPr>
          <w:t>@</w:t>
        </w:r>
      </w:hyperlink>
      <w:r w:rsidR="00A15EFD">
        <w:rPr>
          <w:rStyle w:val="Hyperlink"/>
          <w:rFonts w:cs="Arial"/>
        </w:rPr>
        <w:t>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lastRenderedPageBreak/>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332458" w:rsidRPr="00332458" w:rsidRDefault="00332458" w:rsidP="00D31828">
      <w:pPr>
        <w:pStyle w:val="KDParagraf"/>
        <w:spacing w:before="0"/>
        <w:rPr>
          <w:rFonts w:cs="Arial"/>
          <w:sz w:val="10"/>
          <w:szCs w:val="10"/>
        </w:rPr>
      </w:pPr>
    </w:p>
    <w:p w:rsidR="008D2B23" w:rsidRPr="00F10346" w:rsidRDefault="008D2B23" w:rsidP="00422220">
      <w:pPr>
        <w:pStyle w:val="KDPodnaslov2"/>
        <w:numPr>
          <w:ilvl w:val="1"/>
          <w:numId w:val="25"/>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Default="008D2B23" w:rsidP="008D2B23">
      <w:pPr>
        <w:pStyle w:val="KDParagraf"/>
        <w:spacing w:before="0"/>
        <w:rPr>
          <w:rFonts w:cs="Arial"/>
          <w:sz w:val="10"/>
          <w:szCs w:val="10"/>
        </w:rPr>
      </w:pPr>
    </w:p>
    <w:p w:rsidR="00332458" w:rsidRPr="002B4A5F" w:rsidRDefault="00332458" w:rsidP="00332458">
      <w:pPr>
        <w:pStyle w:val="KDParagraf"/>
        <w:tabs>
          <w:tab w:val="clear" w:pos="567"/>
          <w:tab w:val="left" w:pos="1122"/>
        </w:tabs>
        <w:spacing w:before="0"/>
        <w:rPr>
          <w:rFonts w:cs="Arial"/>
          <w:sz w:val="10"/>
          <w:szCs w:val="10"/>
        </w:rPr>
      </w:pPr>
      <w:r>
        <w:rPr>
          <w:rFonts w:cs="Arial"/>
          <w:sz w:val="10"/>
          <w:szCs w:val="10"/>
        </w:rPr>
        <w:tab/>
      </w:r>
    </w:p>
    <w:p w:rsidR="00C14152" w:rsidRPr="00F10346" w:rsidRDefault="00C14152" w:rsidP="0042222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332458" w:rsidRPr="00F10346" w:rsidRDefault="00332458" w:rsidP="00C14152">
      <w:pPr>
        <w:pStyle w:val="KDParagraf"/>
        <w:spacing w:before="0"/>
        <w:rPr>
          <w:rFonts w:eastAsia="TimesNewRomanPSMT" w:cs="Arial"/>
        </w:rPr>
      </w:pPr>
    </w:p>
    <w:p w:rsidR="00B20A6C" w:rsidRPr="00F10346" w:rsidRDefault="00B20A6C" w:rsidP="00422220">
      <w:pPr>
        <w:pStyle w:val="KDPodnaslov2"/>
        <w:numPr>
          <w:ilvl w:val="1"/>
          <w:numId w:val="25"/>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332458" w:rsidRPr="00332458" w:rsidRDefault="00332458"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332458">
        <w:rPr>
          <w:rFonts w:ascii="Arial" w:eastAsia="TimesNewRomanPSMT" w:hAnsi="Arial" w:cs="Arial"/>
          <w:bCs/>
          <w:iCs/>
        </w:rPr>
        <w:t>понуђач</w:t>
      </w:r>
      <w:proofErr w:type="gramEnd"/>
      <w:r w:rsidRPr="00332458">
        <w:rPr>
          <w:rFonts w:ascii="Arial" w:eastAsia="TimesNewRomanPSMT" w:hAnsi="Arial" w:cs="Arial"/>
          <w:bCs/>
          <w:iCs/>
        </w:rPr>
        <w:t xml:space="preserve"> није</w:t>
      </w:r>
      <w:r w:rsidRPr="00332458">
        <w:rPr>
          <w:rFonts w:ascii="Arial" w:eastAsia="TimesNewRomanPSMT" w:hAnsi="Arial" w:cs="Arial"/>
          <w:bCs/>
          <w:iCs/>
          <w:lang w:val="sr-Cyrl-RS"/>
        </w:rPr>
        <w:t xml:space="preserve"> </w:t>
      </w:r>
      <w:r w:rsidRPr="00332458">
        <w:rPr>
          <w:rFonts w:ascii="Arial" w:eastAsia="TimesNewRomanPSMT" w:hAnsi="Arial" w:cs="Arial"/>
          <w:bCs/>
          <w:iCs/>
        </w:rPr>
        <w:t>доставио</w:t>
      </w:r>
      <w:r w:rsidRPr="00332458">
        <w:rPr>
          <w:rFonts w:ascii="Arial" w:eastAsia="TimesNewRomanPSMT" w:hAnsi="Arial" w:cs="Arial"/>
          <w:bCs/>
          <w:iCs/>
          <w:lang w:val="sr-Cyrl-RS"/>
        </w:rPr>
        <w:t xml:space="preserve"> </w:t>
      </w:r>
      <w:r w:rsidRPr="00332458">
        <w:rPr>
          <w:rFonts w:ascii="Arial" w:hAnsi="Arial" w:cs="Arial"/>
          <w:b/>
          <w:lang w:val="sr-Cyrl-CS"/>
        </w:rPr>
        <w:t xml:space="preserve">извод из каталога или проспект (за позиције </w:t>
      </w:r>
      <w:r w:rsidRPr="00332458">
        <w:rPr>
          <w:rFonts w:ascii="Arial" w:hAnsi="Arial" w:cs="Arial"/>
          <w:b/>
        </w:rPr>
        <w:t>3, 5, 6, 7, 12, 13</w:t>
      </w:r>
      <w:r w:rsidRPr="00332458">
        <w:rPr>
          <w:rFonts w:ascii="Arial" w:hAnsi="Arial" w:cs="Arial"/>
          <w:b/>
          <w:lang w:val="sr-Latn-RS"/>
        </w:rPr>
        <w:t xml:space="preserve">, 14, 15, 16 </w:t>
      </w:r>
      <w:r w:rsidRPr="00332458">
        <w:rPr>
          <w:rFonts w:ascii="Arial" w:hAnsi="Arial" w:cs="Arial"/>
          <w:b/>
          <w:lang w:val="sr-Cyrl-RS"/>
        </w:rPr>
        <w:t xml:space="preserve">и </w:t>
      </w:r>
      <w:r w:rsidRPr="00332458">
        <w:rPr>
          <w:rFonts w:ascii="Arial" w:hAnsi="Arial" w:cs="Arial"/>
          <w:b/>
          <w:lang w:val="sr-Latn-RS"/>
        </w:rPr>
        <w:t>17</w:t>
      </w:r>
      <w:r w:rsidRPr="00332458">
        <w:rPr>
          <w:rFonts w:ascii="Arial" w:hAnsi="Arial" w:cs="Arial"/>
          <w:b/>
          <w:lang w:val="sr-Cyrl-CS"/>
        </w:rPr>
        <w:t xml:space="preserve"> из техничк</w:t>
      </w:r>
      <w:r w:rsidRPr="00332458">
        <w:rPr>
          <w:rFonts w:ascii="Arial" w:hAnsi="Arial" w:cs="Arial"/>
          <w:b/>
          <w:lang w:val="sr-Cyrl-RS"/>
        </w:rPr>
        <w:t>ог</w:t>
      </w:r>
      <w:r w:rsidRPr="00332458">
        <w:rPr>
          <w:rFonts w:ascii="Arial" w:hAnsi="Arial" w:cs="Arial"/>
          <w:b/>
          <w:lang w:val="sr-Cyrl-CS"/>
        </w:rPr>
        <w:t xml:space="preserve"> описа набавке), којим се доказује да </w:t>
      </w:r>
      <w:r w:rsidRPr="00332458">
        <w:rPr>
          <w:rFonts w:ascii="Arial" w:hAnsi="Arial" w:cs="Arial"/>
          <w:b/>
          <w:lang w:val="sr-Cyrl-CS"/>
        </w:rPr>
        <w:lastRenderedPageBreak/>
        <w:t>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w:t>
      </w:r>
      <w:r w:rsidRPr="00332458">
        <w:rPr>
          <w:rFonts w:ascii="Arial" w:hAnsi="Arial" w:cs="Arial"/>
          <w:b/>
          <w:lang w:val="sr-Cyrl-RS"/>
        </w:rPr>
        <w:t>ог</w:t>
      </w:r>
      <w:r w:rsidRPr="00332458">
        <w:rPr>
          <w:rFonts w:ascii="Arial" w:hAnsi="Arial" w:cs="Arial"/>
          <w:b/>
          <w:lang w:val="sr-Cyrl-CS"/>
        </w:rPr>
        <w:t xml:space="preserve"> описа набавке.</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2B4469" w:rsidRDefault="00B20A6C" w:rsidP="0042222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B4469" w:rsidRDefault="00B20A6C" w:rsidP="0042222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22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422220">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B4A5F" w:rsidRDefault="00B20A6C" w:rsidP="00B20A6C">
      <w:pPr>
        <w:spacing w:before="0"/>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42222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422220">
      <w:pPr>
        <w:pStyle w:val="KDPodnaslov2"/>
        <w:numPr>
          <w:ilvl w:val="1"/>
          <w:numId w:val="25"/>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49" w:name="_Toc441651608"/>
      <w:bookmarkStart w:id="250" w:name="_Toc442559919"/>
      <w:r w:rsidRPr="00F10346">
        <w:rPr>
          <w:rFonts w:cs="Arial"/>
        </w:rPr>
        <w:lastRenderedPageBreak/>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422220">
      <w:pPr>
        <w:pStyle w:val="KDPodnaslov2"/>
        <w:numPr>
          <w:ilvl w:val="1"/>
          <w:numId w:val="25"/>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CB3CFF">
        <w:rPr>
          <w:rFonts w:cs="Arial"/>
          <w:b/>
          <w:lang w:val="ru-RU"/>
        </w:rPr>
        <w:t xml:space="preserve">Општи потрошни материјал </w:t>
      </w:r>
      <w:r w:rsidR="00A1261C">
        <w:rPr>
          <w:rFonts w:cs="Arial"/>
          <w:b/>
          <w:lang w:val="ru-RU"/>
        </w:rPr>
        <w:t xml:space="preserve"> </w:t>
      </w:r>
      <w:r w:rsidRPr="00A15EFD">
        <w:rPr>
          <w:rFonts w:cs="Arial"/>
          <w:lang w:bidi="en-US"/>
        </w:rPr>
        <w:t>.</w:t>
      </w:r>
      <w:r w:rsidR="00A15EFD">
        <w:rPr>
          <w:rFonts w:cs="Arial"/>
          <w:lang w:bidi="en-US"/>
        </w:rPr>
        <w:t xml:space="preserve"> </w:t>
      </w:r>
      <w:proofErr w:type="gramStart"/>
      <w:r w:rsidR="00A15EFD">
        <w:rPr>
          <w:rFonts w:cs="Arial"/>
          <w:lang w:bidi="en-US"/>
        </w:rPr>
        <w:t>бр.ЈН</w:t>
      </w:r>
      <w:proofErr w:type="gramEnd"/>
      <w:r w:rsidR="00A15EFD">
        <w:rPr>
          <w:rFonts w:cs="Arial"/>
          <w:lang w:bidi="en-US"/>
        </w:rPr>
        <w:t xml:space="preserve"> </w:t>
      </w:r>
      <w:r w:rsidR="00CB3CFF">
        <w:rPr>
          <w:rFonts w:cs="Arial"/>
          <w:lang w:val="sr-Cyrl-CS"/>
        </w:rPr>
        <w:t>3000/0499/2016(280/2016)</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75B30">
        <w:rPr>
          <w:rFonts w:cs="Arial"/>
          <w:lang w:bidi="en-US"/>
        </w:rPr>
        <w:t>lilijan.jojic@eps.rs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B3CFF">
        <w:rPr>
          <w:rFonts w:cs="Arial"/>
          <w:lang w:val="sr-Cyrl-CS"/>
        </w:rPr>
        <w:t>3000/0499/2016(280/2016)</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CB3CFF">
        <w:rPr>
          <w:rFonts w:cs="Arial"/>
          <w:lang w:val="sr-Cyrl-CS"/>
        </w:rPr>
        <w:t>3000/0499/2016(280/2016)</w:t>
      </w:r>
      <w:r w:rsidRPr="009F794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Default="0009377A" w:rsidP="00886827">
      <w:pPr>
        <w:pStyle w:val="KDParagraf"/>
        <w:spacing w:before="0"/>
        <w:rPr>
          <w:rFonts w:cs="Arial"/>
          <w:sz w:val="10"/>
          <w:szCs w:val="10"/>
          <w:lang w:val="sr-Cyrl-RS"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F10346">
        <w:rPr>
          <w:rFonts w:cs="Arial"/>
          <w:lang w:bidi="en-US"/>
        </w:rPr>
        <w:lastRenderedPageBreak/>
        <w:t xml:space="preserve">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2B4A5F" w:rsidRPr="002B4A5F" w:rsidRDefault="002B4A5F" w:rsidP="002B4A5F">
      <w:pPr>
        <w:pStyle w:val="KDParagraf"/>
        <w:spacing w:before="0"/>
        <w:rPr>
          <w:rFonts w:cs="Arial"/>
          <w:sz w:val="10"/>
          <w:szCs w:val="10"/>
          <w:lang w:bidi="en-US"/>
        </w:rPr>
      </w:pPr>
      <w:bookmarkStart w:id="253" w:name="_Toc441651610"/>
      <w:bookmarkStart w:id="254" w:name="_Toc442559921"/>
    </w:p>
    <w:p w:rsidR="0008263C" w:rsidRDefault="0008263C" w:rsidP="00874F5B">
      <w:pPr>
        <w:rPr>
          <w:sz w:val="10"/>
          <w:szCs w:val="10"/>
          <w:lang w:val="sr-Cyrl-RS"/>
        </w:rPr>
      </w:pPr>
    </w:p>
    <w:p w:rsidR="0039344E" w:rsidRPr="0039344E" w:rsidRDefault="0039344E" w:rsidP="00874F5B">
      <w:pPr>
        <w:rPr>
          <w:sz w:val="10"/>
          <w:szCs w:val="10"/>
          <w:lang w:val="sr-Cyrl-RS"/>
        </w:rPr>
      </w:pPr>
    </w:p>
    <w:p w:rsidR="008D2B23" w:rsidRPr="00F10346" w:rsidRDefault="008D2B23" w:rsidP="00422220">
      <w:pPr>
        <w:pStyle w:val="KDPodnaslov2"/>
        <w:numPr>
          <w:ilvl w:val="1"/>
          <w:numId w:val="25"/>
        </w:numPr>
        <w:spacing w:before="0"/>
        <w:jc w:val="both"/>
        <w:rPr>
          <w:rFonts w:cs="Arial"/>
        </w:rPr>
      </w:pPr>
      <w:r w:rsidRPr="00F10346">
        <w:rPr>
          <w:rFonts w:cs="Arial"/>
        </w:rPr>
        <w:t>Закључивање уговора</w:t>
      </w:r>
      <w:bookmarkEnd w:id="253"/>
      <w:bookmarkEnd w:id="254"/>
    </w:p>
    <w:p w:rsidR="007E3AF6" w:rsidRPr="005B1D72" w:rsidRDefault="008D2B23" w:rsidP="007E3AF6">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8D2B23" w:rsidRPr="00F10346" w:rsidRDefault="00881A72" w:rsidP="008D2B23">
      <w:pPr>
        <w:spacing w:before="0"/>
        <w:rPr>
          <w:rFonts w:cs="Arial"/>
          <w:lang w:val="ru-RU"/>
        </w:rPr>
      </w:pPr>
      <w:r>
        <w:rPr>
          <w:rFonts w:cs="Arial"/>
          <w:lang w:val="ru-RU"/>
        </w:rPr>
        <w:t xml:space="preserve"> </w:t>
      </w:r>
      <w:r w:rsidR="008D2B23"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008D2B23" w:rsidRPr="00F10346">
        <w:rPr>
          <w:rFonts w:cs="Arial"/>
          <w:lang w:val="ru-RU"/>
        </w:rPr>
        <w:t xml:space="preserve">, Наручилац </w:t>
      </w:r>
      <w:r w:rsidR="007E3AF6" w:rsidRPr="00F10346">
        <w:rPr>
          <w:rFonts w:cs="Arial"/>
          <w:lang w:val="ru-RU"/>
        </w:rPr>
        <w:t xml:space="preserve">може </w:t>
      </w:r>
      <w:r w:rsidR="008D2B23"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Default="0039344E" w:rsidP="007E3AF6">
      <w:pPr>
        <w:spacing w:before="0"/>
        <w:rPr>
          <w:rFonts w:cs="Arial"/>
          <w:lang w:val="sr-Cyrl-RS"/>
        </w:rPr>
      </w:pPr>
    </w:p>
    <w:p w:rsidR="0039344E" w:rsidRPr="0039344E" w:rsidRDefault="0039344E" w:rsidP="007E3AF6">
      <w:pPr>
        <w:spacing w:before="0"/>
        <w:rPr>
          <w:rFonts w:cs="Arial"/>
          <w:lang w:val="sr-Cyrl-RS"/>
        </w:rPr>
      </w:pPr>
    </w:p>
    <w:p w:rsidR="008D2B23" w:rsidRPr="00F10346" w:rsidRDefault="008D2B23" w:rsidP="00422220">
      <w:pPr>
        <w:pStyle w:val="KDPodnaslov2"/>
        <w:numPr>
          <w:ilvl w:val="1"/>
          <w:numId w:val="25"/>
        </w:numPr>
        <w:spacing w:before="0"/>
        <w:jc w:val="both"/>
        <w:rPr>
          <w:rFonts w:cs="Arial"/>
        </w:rPr>
      </w:pPr>
      <w:bookmarkStart w:id="255" w:name="_Toc441651611"/>
      <w:bookmarkStart w:id="256" w:name="_Toc442559922"/>
      <w:r w:rsidRPr="00F10346">
        <w:rPr>
          <w:rFonts w:cs="Arial"/>
        </w:rPr>
        <w:lastRenderedPageBreak/>
        <w:t>Измене током трајања уговора</w:t>
      </w:r>
      <w:bookmarkEnd w:id="255"/>
      <w:bookmarkEnd w:id="256"/>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22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2B4469" w:rsidRDefault="002B4469" w:rsidP="00922EDB">
      <w:pPr>
        <w:spacing w:before="0"/>
        <w:rPr>
          <w:rFonts w:cs="Arial"/>
          <w:color w:val="00B0F0"/>
          <w:lang w:val="sr-Cyrl-RS" w:eastAsia="sr-Latn-CS"/>
        </w:rPr>
      </w:pPr>
    </w:p>
    <w:p w:rsidR="002B4469" w:rsidRPr="002B4469" w:rsidRDefault="002B4469"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9E3AEA">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9E3AEA"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CB3CFF">
        <w:rPr>
          <w:rFonts w:cs="Arial"/>
          <w:b/>
          <w:lang w:val="ru-RU"/>
        </w:rPr>
        <w:t xml:space="preserve">Општи потрошни материјал </w:t>
      </w:r>
      <w:r w:rsidR="009E3AEA">
        <w:rPr>
          <w:rFonts w:eastAsia="TimesNewRomanPS-BoldMT" w:cs="Arial"/>
          <w:bCs/>
          <w:color w:val="000000" w:themeColor="text1"/>
          <w:lang w:val="sr-Cyrl-RS"/>
        </w:rPr>
        <w:t>,</w:t>
      </w:r>
      <w:r w:rsidR="005A67E3">
        <w:rPr>
          <w:rFonts w:eastAsia="TimesNewRomanPS-BoldMT" w:cs="Arial"/>
          <w:bCs/>
          <w:color w:val="000000" w:themeColor="text1"/>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CB3CFF">
        <w:rPr>
          <w:rFonts w:cs="Arial"/>
          <w:b/>
          <w:lang w:val="sr-Cyrl-CS"/>
        </w:rPr>
        <w:t>3000/0499/2016(280/2016)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Pr="009E3AEA" w:rsidRDefault="009E3AEA"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0554B" w:rsidRPr="0080554B" w:rsidRDefault="0080554B" w:rsidP="00343A18">
      <w:pPr>
        <w:spacing w:before="0"/>
        <w:rPr>
          <w:rFonts w:cs="Arial"/>
          <w:iCs/>
        </w:rPr>
      </w:pP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Default="0080554B" w:rsidP="00343A18">
      <w:pPr>
        <w:spacing w:before="0"/>
        <w:rPr>
          <w:rFonts w:cs="Arial"/>
          <w:iCs/>
        </w:rPr>
      </w:pPr>
    </w:p>
    <w:p w:rsidR="0080554B" w:rsidRPr="0080554B" w:rsidRDefault="0080554B"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394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44DDF">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CB3CFF" w:rsidP="002B4469">
            <w:pPr>
              <w:spacing w:before="0"/>
              <w:rPr>
                <w:rFonts w:cs="Arial"/>
                <w:b/>
                <w:lang w:val="sr-Cyrl-CS"/>
              </w:rPr>
            </w:pPr>
            <w:r>
              <w:rPr>
                <w:rFonts w:cs="Arial"/>
                <w:b/>
                <w:lang w:val="ru-RU"/>
              </w:rPr>
              <w:t xml:space="preserve">Општи потрошни материјал </w:t>
            </w:r>
            <w:r w:rsidR="00A1261C">
              <w:rPr>
                <w:rFonts w:cs="Arial"/>
                <w:b/>
                <w:lang w:val="ru-RU"/>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B02B4E" w:rsidRDefault="00977FC3" w:rsidP="00AF3AF8">
            <w:pPr>
              <w:spacing w:before="0"/>
              <w:jc w:val="center"/>
              <w:rPr>
                <w:rFonts w:cs="Arial"/>
                <w:b/>
                <w:bCs/>
                <w:iCs/>
                <w:lang w:val="sr-Cyrl-RS"/>
              </w:rPr>
            </w:pPr>
            <w:r>
              <w:rPr>
                <w:rFonts w:cs="Arial"/>
                <w:bCs/>
                <w:iCs/>
                <w:lang w:val="sr-Cyrl-CS"/>
              </w:rPr>
              <w:t xml:space="preserve"> </w:t>
            </w:r>
            <w:r>
              <w:rPr>
                <w:rFonts w:cs="Arial"/>
                <w:bCs/>
                <w:iCs/>
                <w:lang w:val="sr-Cyrl-RS"/>
              </w:rPr>
              <w:t>У</w:t>
            </w:r>
            <w:r w:rsidR="00951509" w:rsidRPr="00402AAB">
              <w:rPr>
                <w:rFonts w:cs="Arial"/>
                <w:bCs/>
                <w:iCs/>
                <w:lang w:val="sr-Cyrl-CS"/>
              </w:rPr>
              <w:t xml:space="preserve"> законском року до 45</w:t>
            </w:r>
            <w:r w:rsidR="00951509">
              <w:rPr>
                <w:rFonts w:cs="Arial"/>
                <w:bCs/>
                <w:iCs/>
                <w:lang w:val="sr-Cyrl-CS"/>
              </w:rPr>
              <w:t xml:space="preserve"> (словима: четрдесетпет)</w:t>
            </w:r>
            <w:r w:rsidR="00951509" w:rsidRPr="00402AAB">
              <w:rPr>
                <w:rFonts w:cs="Arial"/>
                <w:bCs/>
                <w:iCs/>
                <w:lang w:val="sr-Cyrl-CS"/>
              </w:rPr>
              <w:t xml:space="preserve"> дана од пријема исправног рачуна</w:t>
            </w:r>
            <w:r w:rsidR="00951509" w:rsidRPr="00F10346">
              <w:rPr>
                <w:rFonts w:cs="Arial"/>
                <w:bCs/>
                <w:iCs/>
                <w:color w:val="00B0F0"/>
                <w:lang w:val="sr-Cyrl-CS"/>
              </w:rPr>
              <w:t xml:space="preserve"> </w:t>
            </w:r>
            <w:r w:rsidR="00951509" w:rsidRPr="00F616D6">
              <w:rPr>
                <w:rFonts w:cs="Arial"/>
                <w:bCs/>
                <w:iCs/>
                <w:lang w:val="sr-Cyrl-RS"/>
              </w:rPr>
              <w:t>издатог на основу обострано потписан</w:t>
            </w:r>
            <w:r w:rsidR="00B02B4E">
              <w:rPr>
                <w:rFonts w:cs="Arial"/>
                <w:bCs/>
                <w:iCs/>
                <w:lang w:val="sr-Latn-RS"/>
              </w:rPr>
              <w:t>o</w:t>
            </w:r>
            <w:r w:rsidR="00B02B4E">
              <w:rPr>
                <w:rFonts w:cs="Arial"/>
                <w:bCs/>
                <w:iCs/>
                <w:lang w:val="sr-Cyrl-RS"/>
              </w:rPr>
              <w:t>г записника</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9532B2" w:rsidP="0039344E">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Изабрани Понуђач је обавезан</w:t>
            </w:r>
            <w:r>
              <w:rPr>
                <w:rFonts w:eastAsia="Calibri" w:cs="Arial"/>
                <w:lang w:eastAsia="x-none"/>
              </w:rPr>
              <w:t xml:space="preserve"> </w:t>
            </w:r>
            <w:r w:rsidRPr="00601493">
              <w:rPr>
                <w:rFonts w:eastAsia="Calibri" w:cs="Arial"/>
                <w:lang w:val="x-none" w:eastAsia="x-none"/>
              </w:rPr>
              <w:t xml:space="preserve"> да испоруку предметних добара изврши у року који не може бити дужи од </w:t>
            </w:r>
            <w:r w:rsidR="0039344E">
              <w:rPr>
                <w:rFonts w:eastAsia="Calibri" w:cs="Arial"/>
                <w:lang w:val="sr-Cyrl-RS" w:eastAsia="x-none"/>
              </w:rPr>
              <w:t>30</w:t>
            </w:r>
            <w:r w:rsidRPr="00601493">
              <w:rPr>
                <w:rFonts w:eastAsia="Calibri" w:cs="Arial"/>
                <w:lang w:val="x-none" w:eastAsia="x-none"/>
              </w:rPr>
              <w:t xml:space="preserve"> </w:t>
            </w:r>
            <w:r w:rsidR="002B4469">
              <w:rPr>
                <w:rFonts w:eastAsia="Calibri" w:cs="Arial"/>
                <w:lang w:val="sr-Cyrl-RS" w:eastAsia="x-none"/>
              </w:rPr>
              <w:t>дана</w:t>
            </w:r>
            <w:r>
              <w:rPr>
                <w:rFonts w:eastAsia="Calibri" w:cs="Arial"/>
                <w:lang w:val="x-none" w:eastAsia="x-none"/>
              </w:rPr>
              <w:t xml:space="preserve"> од дана закључења Уговора</w:t>
            </w:r>
          </w:p>
        </w:tc>
        <w:tc>
          <w:tcPr>
            <w:tcW w:w="4553" w:type="dxa"/>
            <w:vAlign w:val="center"/>
          </w:tcPr>
          <w:p w:rsidR="000E75A0" w:rsidRPr="002B4469" w:rsidRDefault="002B4469" w:rsidP="002B4469">
            <w:pPr>
              <w:pStyle w:val="ListParagraph"/>
              <w:autoSpaceDE w:val="0"/>
              <w:autoSpaceDN w:val="0"/>
              <w:adjustRightInd w:val="0"/>
              <w:spacing w:before="0"/>
              <w:ind w:left="142"/>
              <w:rPr>
                <w:rFonts w:ascii="Arial" w:eastAsia="TimesNewRomanPSMT" w:hAnsi="Arial" w:cs="Arial"/>
                <w:bCs/>
                <w:lang w:val="sr-Cyrl-RS" w:eastAsia="x-none"/>
              </w:rPr>
            </w:pPr>
            <w:r w:rsidRPr="002B4469">
              <w:rPr>
                <w:rFonts w:ascii="Arial" w:hAnsi="Arial" w:cs="Arial"/>
                <w:bCs/>
                <w:iCs/>
                <w:lang w:val="sr-Cyrl-CS"/>
              </w:rPr>
              <w:t>___</w:t>
            </w:r>
            <w:r>
              <w:rPr>
                <w:rFonts w:ascii="Arial" w:hAnsi="Arial" w:cs="Arial"/>
                <w:bCs/>
                <w:iCs/>
                <w:lang w:val="sr-Cyrl-CS"/>
              </w:rPr>
              <w:t>_</w:t>
            </w:r>
            <w:r w:rsidRPr="002B4469">
              <w:rPr>
                <w:rFonts w:ascii="Arial" w:hAnsi="Arial" w:cs="Arial"/>
                <w:bCs/>
                <w:iCs/>
                <w:lang w:val="sr-Cyrl-CS"/>
              </w:rPr>
              <w:t xml:space="preserve">_ дана од дана </w:t>
            </w:r>
            <w:r w:rsidRPr="002B4469">
              <w:rPr>
                <w:rFonts w:ascii="Arial" w:hAnsi="Arial" w:cs="Arial"/>
                <w:lang w:val="x-none" w:eastAsia="x-none"/>
              </w:rPr>
              <w:t>закључења Уговора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0E75A0" w:rsidP="0039344E">
            <w:pPr>
              <w:spacing w:before="0"/>
              <w:jc w:val="center"/>
              <w:rPr>
                <w:rFonts w:cs="Arial"/>
                <w:b/>
                <w:bCs/>
                <w:iCs/>
                <w:color w:val="00B0F0"/>
                <w:lang w:val="sr-Cyrl-CS"/>
              </w:rPr>
            </w:pPr>
            <w:r w:rsidRPr="000E0A2F">
              <w:rPr>
                <w:rFonts w:cs="Arial"/>
                <w:bCs/>
                <w:iCs/>
                <w:lang w:val="sr-Cyrl-CS"/>
              </w:rPr>
              <w:t xml:space="preserve">не може бити краћи од </w:t>
            </w:r>
            <w:r w:rsidR="002F16B2">
              <w:rPr>
                <w:rFonts w:cs="Arial"/>
                <w:lang w:val="sr-Cyrl-RS" w:eastAsia="zh-CN"/>
              </w:rPr>
              <w:t>18</w:t>
            </w:r>
            <w:r w:rsidR="009532B2">
              <w:rPr>
                <w:rFonts w:cs="Arial"/>
                <w:lang w:val="sr-Cyrl-RS" w:eastAsia="zh-CN"/>
              </w:rPr>
              <w:t xml:space="preserve"> месеци</w:t>
            </w:r>
            <w:r w:rsidR="009532B2" w:rsidRPr="00BD7631">
              <w:rPr>
                <w:rFonts w:cs="Arial"/>
                <w:lang w:eastAsia="zh-CN"/>
              </w:rPr>
              <w:t xml:space="preserve"> </w:t>
            </w:r>
            <w:r w:rsidR="009532B2">
              <w:rPr>
                <w:rFonts w:cs="Arial"/>
                <w:lang w:val="sr-Cyrl-RS" w:eastAsia="zh-CN"/>
              </w:rPr>
              <w:t xml:space="preserve">од </w:t>
            </w:r>
            <w:r w:rsidR="002F16B2">
              <w:rPr>
                <w:rFonts w:cs="Arial"/>
                <w:lang w:val="sr-Cyrl-RS" w:eastAsia="zh-CN"/>
              </w:rPr>
              <w:t>испоруке добара</w:t>
            </w:r>
          </w:p>
        </w:tc>
        <w:tc>
          <w:tcPr>
            <w:tcW w:w="4553" w:type="dxa"/>
            <w:vAlign w:val="center"/>
          </w:tcPr>
          <w:p w:rsidR="000E75A0" w:rsidRPr="000E0A2F" w:rsidRDefault="00E92952" w:rsidP="002F16B2">
            <w:pPr>
              <w:spacing w:before="0"/>
              <w:jc w:val="center"/>
              <w:rPr>
                <w:rFonts w:cs="Arial"/>
                <w:b/>
                <w:bCs/>
                <w:iCs/>
                <w:color w:val="00B0F0"/>
                <w:lang w:val="sr-Cyrl-RS"/>
              </w:rPr>
            </w:pPr>
            <w:r>
              <w:rPr>
                <w:rFonts w:cs="Arial"/>
                <w:lang w:val="sr-Cyrl-RS" w:eastAsia="zh-CN"/>
              </w:rPr>
              <w:t>_</w:t>
            </w:r>
            <w:r w:rsidR="009532B2">
              <w:rPr>
                <w:rFonts w:cs="Arial"/>
                <w:lang w:val="sr-Cyrl-RS" w:eastAsia="zh-CN"/>
              </w:rPr>
              <w:t>__</w:t>
            </w:r>
            <w:r>
              <w:rPr>
                <w:rFonts w:cs="Arial"/>
                <w:lang w:val="sr-Cyrl-RS" w:eastAsia="zh-CN"/>
              </w:rPr>
              <w:t>___ месеци</w:t>
            </w:r>
            <w:r w:rsidRPr="00BD7631">
              <w:rPr>
                <w:rFonts w:cs="Arial"/>
                <w:lang w:eastAsia="zh-CN"/>
              </w:rPr>
              <w:t xml:space="preserve"> </w:t>
            </w:r>
            <w:r w:rsidR="009532B2">
              <w:rPr>
                <w:rFonts w:cs="Arial"/>
                <w:lang w:val="sr-Cyrl-RS" w:eastAsia="zh-CN"/>
              </w:rPr>
              <w:t xml:space="preserve">од </w:t>
            </w:r>
            <w:r w:rsidR="002F16B2" w:rsidRPr="00BD7631">
              <w:rPr>
                <w:rFonts w:cs="Arial"/>
                <w:lang w:eastAsia="zh-CN"/>
              </w:rPr>
              <w:t>дана</w:t>
            </w:r>
            <w:r w:rsidR="002F16B2">
              <w:rPr>
                <w:rFonts w:cs="Arial"/>
                <w:lang w:val="sr-Cyrl-RS" w:eastAsia="zh-CN"/>
              </w:rPr>
              <w:t xml:space="preserve"> испоруке добара</w:t>
            </w:r>
            <w:r w:rsidR="009532B2" w:rsidRPr="00BD7631">
              <w:rPr>
                <w:rFonts w:cs="Arial"/>
                <w:lang w:eastAsia="zh-CN"/>
              </w:rPr>
              <w:t>.</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58" w:name="_Toc442559925"/>
    </w:p>
    <w:p w:rsidR="002B4469" w:rsidRDefault="002B4469" w:rsidP="00343A18">
      <w:pPr>
        <w:pStyle w:val="KDObrazac"/>
        <w:spacing w:before="0"/>
        <w:rPr>
          <w:lang w:val="sr-Cyrl-RS"/>
        </w:rPr>
      </w:pPr>
    </w:p>
    <w:p w:rsidR="002F16B2" w:rsidRDefault="002F16B2" w:rsidP="00343A18">
      <w:pPr>
        <w:pStyle w:val="KDObrazac"/>
        <w:spacing w:before="0"/>
        <w:rPr>
          <w:lang w:val="sr-Cyrl-RS"/>
        </w:rPr>
      </w:pPr>
    </w:p>
    <w:p w:rsidR="00977FC3" w:rsidRDefault="00977FC3" w:rsidP="00343A18">
      <w:pPr>
        <w:pStyle w:val="KDObrazac"/>
        <w:spacing w:before="0"/>
        <w:rPr>
          <w:lang w:val="sr-Cyrl-RS"/>
        </w:rPr>
      </w:pPr>
    </w:p>
    <w:p w:rsidR="00977FC3" w:rsidRDefault="00977FC3" w:rsidP="00343A18">
      <w:pPr>
        <w:pStyle w:val="KDObrazac"/>
        <w:spacing w:before="0"/>
        <w:rPr>
          <w:lang w:val="sr-Cyrl-RS"/>
        </w:rPr>
      </w:pPr>
    </w:p>
    <w:p w:rsidR="002B4469" w:rsidRDefault="002B4469"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0E0A2F">
        <w:rPr>
          <w:lang w:val="sr-Cyrl-RS"/>
        </w:rPr>
        <w:t>2</w:t>
      </w:r>
      <w:r w:rsidRPr="00F10346">
        <w:t>.</w:t>
      </w:r>
      <w:bookmarkEnd w:id="258"/>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F6FCB" w:rsidRPr="002F6FCB" w:rsidRDefault="002F6FCB" w:rsidP="00343A18">
      <w:pPr>
        <w:spacing w:before="0"/>
        <w:jc w:val="center"/>
        <w:rPr>
          <w:rFonts w:cs="Arial"/>
          <w:b/>
          <w:lang w:val="sr-Cyrl-RS"/>
        </w:rPr>
      </w:pPr>
    </w:p>
    <w:p w:rsidR="00343A18" w:rsidRDefault="00343A18" w:rsidP="00343A18">
      <w:pPr>
        <w:spacing w:before="0"/>
        <w:rPr>
          <w:rFonts w:cs="Arial"/>
          <w:lang w:val="sr-Cyrl-RS"/>
        </w:rPr>
      </w:pPr>
      <w:proofErr w:type="gramStart"/>
      <w:r w:rsidRPr="00F10346">
        <w:rPr>
          <w:rFonts w:cs="Arial"/>
        </w:rPr>
        <w:t>Табела 1.</w:t>
      </w:r>
      <w:proofErr w:type="gramEnd"/>
    </w:p>
    <w:p w:rsidR="0039344E" w:rsidRPr="0039344E" w:rsidRDefault="0039344E" w:rsidP="00343A18">
      <w:pPr>
        <w:spacing w:before="0"/>
        <w:rPr>
          <w:rFonts w:cs="Arial"/>
          <w:lang w:val="sr-Cyrl-RS"/>
        </w:rPr>
      </w:pPr>
    </w:p>
    <w:tbl>
      <w:tblPr>
        <w:tblW w:w="56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26"/>
        <w:gridCol w:w="707"/>
        <w:gridCol w:w="648"/>
        <w:gridCol w:w="908"/>
        <w:gridCol w:w="852"/>
        <w:gridCol w:w="994"/>
        <w:gridCol w:w="1139"/>
        <w:gridCol w:w="1548"/>
      </w:tblGrid>
      <w:tr w:rsidR="002F6FCB" w:rsidRPr="002F6FCB" w:rsidTr="00544DDF">
        <w:tc>
          <w:tcPr>
            <w:tcW w:w="270"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490"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337"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309"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3"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544DDF">
            <w:pPr>
              <w:spacing w:before="0"/>
              <w:jc w:val="center"/>
              <w:rPr>
                <w:rFonts w:cs="Arial"/>
                <w:bCs/>
                <w:iCs/>
                <w:lang w:val="sr-Cyrl-CS"/>
              </w:rPr>
            </w:pPr>
            <w:r w:rsidRPr="002F6FCB">
              <w:rPr>
                <w:rFonts w:cs="Arial"/>
                <w:bCs/>
                <w:iCs/>
                <w:lang w:val="sr-Cyrl-CS"/>
              </w:rPr>
              <w:t xml:space="preserve">дин. </w:t>
            </w:r>
          </w:p>
        </w:tc>
        <w:tc>
          <w:tcPr>
            <w:tcW w:w="406"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544DDF">
            <w:pPr>
              <w:spacing w:before="0"/>
              <w:jc w:val="center"/>
              <w:rPr>
                <w:rFonts w:cs="Arial"/>
                <w:bCs/>
                <w:iCs/>
                <w:lang w:val="sr-Cyrl-CS"/>
              </w:rPr>
            </w:pPr>
            <w:r w:rsidRPr="002F6FCB">
              <w:rPr>
                <w:rFonts w:cs="Arial"/>
                <w:bCs/>
                <w:iCs/>
                <w:lang w:val="sr-Cyrl-CS"/>
              </w:rPr>
              <w:t xml:space="preserve">дин. </w:t>
            </w:r>
          </w:p>
        </w:tc>
        <w:tc>
          <w:tcPr>
            <w:tcW w:w="474"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544DDF">
            <w:pPr>
              <w:spacing w:before="0"/>
              <w:jc w:val="center"/>
              <w:rPr>
                <w:rFonts w:cs="Arial"/>
                <w:bCs/>
                <w:iCs/>
                <w:lang w:val="sr-Cyrl-CS"/>
              </w:rPr>
            </w:pPr>
            <w:r w:rsidRPr="002F6FCB">
              <w:rPr>
                <w:rFonts w:cs="Arial"/>
                <w:bCs/>
                <w:iCs/>
                <w:lang w:val="sr-Cyrl-CS"/>
              </w:rPr>
              <w:t xml:space="preserve">дин. </w:t>
            </w:r>
          </w:p>
        </w:tc>
        <w:tc>
          <w:tcPr>
            <w:tcW w:w="543"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544DDF">
            <w:pPr>
              <w:spacing w:before="0"/>
              <w:jc w:val="center"/>
              <w:rPr>
                <w:rFonts w:cs="Arial"/>
                <w:bCs/>
                <w:iCs/>
                <w:lang w:val="sr-Cyrl-CS"/>
              </w:rPr>
            </w:pPr>
            <w:r w:rsidRPr="002F6FCB">
              <w:rPr>
                <w:rFonts w:cs="Arial"/>
                <w:bCs/>
                <w:iCs/>
                <w:lang w:val="sr-Cyrl-CS"/>
              </w:rPr>
              <w:t xml:space="preserve">дин. </w:t>
            </w:r>
          </w:p>
        </w:tc>
        <w:tc>
          <w:tcPr>
            <w:tcW w:w="739"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544DDF">
        <w:tc>
          <w:tcPr>
            <w:tcW w:w="27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49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337"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309"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06"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4"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4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739"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Latn-CS"/>
              </w:rPr>
            </w:pPr>
            <w:r w:rsidRPr="002103D1">
              <w:rPr>
                <w:rFonts w:cs="Arial"/>
                <w:noProof/>
                <w:lang w:val="sr-Latn-CS"/>
              </w:rPr>
              <w:t>1</w:t>
            </w:r>
          </w:p>
        </w:tc>
        <w:tc>
          <w:tcPr>
            <w:tcW w:w="1490" w:type="pct"/>
            <w:shd w:val="clear" w:color="auto" w:fill="auto"/>
            <w:vAlign w:val="center"/>
          </w:tcPr>
          <w:p w:rsidR="0039344E" w:rsidRPr="002103D1" w:rsidRDefault="0039344E" w:rsidP="00123455">
            <w:pPr>
              <w:rPr>
                <w:rFonts w:cs="Arial"/>
                <w:lang w:val="sr-Cyrl-CS"/>
              </w:rPr>
            </w:pPr>
            <w:r w:rsidRPr="002103D1">
              <w:rPr>
                <w:rFonts w:cs="Arial"/>
                <w:lang w:val="sr-Cyrl-CS"/>
              </w:rPr>
              <w:t>Пуцвал</w:t>
            </w:r>
          </w:p>
        </w:tc>
        <w:tc>
          <w:tcPr>
            <w:tcW w:w="337" w:type="pct"/>
            <w:shd w:val="clear" w:color="auto" w:fill="auto"/>
            <w:vAlign w:val="center"/>
          </w:tcPr>
          <w:p w:rsidR="0039344E" w:rsidRPr="0047500C" w:rsidRDefault="0039344E" w:rsidP="00123455">
            <w:pPr>
              <w:jc w:val="center"/>
              <w:rPr>
                <w:rFonts w:cs="Arial"/>
                <w:lang w:val="sr-Cyrl-CS"/>
              </w:rPr>
            </w:pPr>
            <w:r w:rsidRPr="0047500C">
              <w:rPr>
                <w:rFonts w:cs="Arial"/>
                <w:lang w:val="sr-Latn-CS"/>
              </w:rPr>
              <w:t>kg</w:t>
            </w:r>
          </w:p>
        </w:tc>
        <w:tc>
          <w:tcPr>
            <w:tcW w:w="309" w:type="pct"/>
            <w:shd w:val="clear" w:color="auto" w:fill="auto"/>
            <w:vAlign w:val="center"/>
          </w:tcPr>
          <w:p w:rsidR="0039344E" w:rsidRPr="002C5177" w:rsidRDefault="0039344E" w:rsidP="00123455">
            <w:pPr>
              <w:jc w:val="center"/>
              <w:rPr>
                <w:rFonts w:cs="Arial"/>
                <w:sz w:val="20"/>
                <w:szCs w:val="20"/>
                <w:lang w:val="sr-Cyrl-CS"/>
              </w:rPr>
            </w:pPr>
            <w:r w:rsidRPr="002C5177">
              <w:rPr>
                <w:rFonts w:cs="Arial"/>
                <w:sz w:val="20"/>
                <w:szCs w:val="20"/>
                <w:lang w:val="sr-Cyrl-CS"/>
              </w:rPr>
              <w:t>1</w:t>
            </w:r>
            <w:r w:rsidRPr="002C5177">
              <w:rPr>
                <w:rFonts w:cs="Arial"/>
                <w:sz w:val="20"/>
                <w:szCs w:val="20"/>
                <w:lang w:val="sr-Cyrl-RS"/>
              </w:rPr>
              <w:t>0</w:t>
            </w:r>
            <w:r w:rsidRPr="002C5177">
              <w:rPr>
                <w:rFonts w:cs="Arial"/>
                <w:sz w:val="20"/>
                <w:szCs w:val="20"/>
                <w:lang w:val="sr-Cyrl-CS"/>
              </w:rPr>
              <w:t>00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CS"/>
              </w:rPr>
            </w:pPr>
            <w:r w:rsidRPr="002103D1">
              <w:rPr>
                <w:rFonts w:cs="Arial"/>
                <w:noProof/>
                <w:lang w:val="sr-Cyrl-CS"/>
              </w:rPr>
              <w:t>2</w:t>
            </w:r>
          </w:p>
        </w:tc>
        <w:tc>
          <w:tcPr>
            <w:tcW w:w="1490" w:type="pct"/>
            <w:shd w:val="clear" w:color="auto" w:fill="auto"/>
            <w:vAlign w:val="center"/>
          </w:tcPr>
          <w:p w:rsidR="0039344E" w:rsidRPr="002103D1" w:rsidRDefault="0039344E" w:rsidP="00123455">
            <w:pPr>
              <w:rPr>
                <w:rFonts w:cs="Arial"/>
                <w:lang w:val="sr-Cyrl-CS"/>
              </w:rPr>
            </w:pPr>
            <w:r w:rsidRPr="002103D1">
              <w:rPr>
                <w:rFonts w:cs="Arial"/>
                <w:lang w:val="sr-Cyrl-CS"/>
              </w:rPr>
              <w:t>Фланел</w:t>
            </w:r>
          </w:p>
        </w:tc>
        <w:tc>
          <w:tcPr>
            <w:tcW w:w="337" w:type="pct"/>
            <w:shd w:val="clear" w:color="auto" w:fill="auto"/>
            <w:vAlign w:val="center"/>
          </w:tcPr>
          <w:p w:rsidR="0039344E" w:rsidRPr="0047500C" w:rsidRDefault="0039344E" w:rsidP="00123455">
            <w:pPr>
              <w:jc w:val="center"/>
              <w:rPr>
                <w:rFonts w:cs="Arial"/>
                <w:lang w:val="sr-Cyrl-CS"/>
              </w:rPr>
            </w:pPr>
            <w:r w:rsidRPr="0047500C">
              <w:rPr>
                <w:rFonts w:cs="Arial"/>
                <w:lang w:val="sr-Latn-CS"/>
              </w:rPr>
              <w:t>m</w:t>
            </w:r>
          </w:p>
        </w:tc>
        <w:tc>
          <w:tcPr>
            <w:tcW w:w="309" w:type="pct"/>
            <w:shd w:val="clear" w:color="auto" w:fill="auto"/>
            <w:vAlign w:val="center"/>
          </w:tcPr>
          <w:p w:rsidR="0039344E" w:rsidRPr="002C5177" w:rsidRDefault="0039344E" w:rsidP="00123455">
            <w:pPr>
              <w:jc w:val="center"/>
              <w:rPr>
                <w:rFonts w:cs="Arial"/>
                <w:sz w:val="20"/>
                <w:szCs w:val="20"/>
                <w:lang w:val="sr-Cyrl-CS"/>
              </w:rPr>
            </w:pPr>
            <w:r w:rsidRPr="002C5177">
              <w:rPr>
                <w:rFonts w:cs="Arial"/>
                <w:sz w:val="20"/>
                <w:szCs w:val="20"/>
                <w:lang w:val="sr-Cyrl-CS"/>
              </w:rPr>
              <w:t>1</w:t>
            </w:r>
            <w:r w:rsidRPr="002C5177">
              <w:rPr>
                <w:rFonts w:cs="Arial"/>
                <w:sz w:val="20"/>
                <w:szCs w:val="20"/>
                <w:lang w:val="sr-Latn-RS"/>
              </w:rPr>
              <w:t>2</w:t>
            </w:r>
            <w:r w:rsidRPr="002C5177">
              <w:rPr>
                <w:rFonts w:cs="Arial"/>
                <w:sz w:val="20"/>
                <w:szCs w:val="20"/>
                <w:lang w:val="sr-Cyrl-CS"/>
              </w:rPr>
              <w:t>00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CS"/>
              </w:rPr>
            </w:pPr>
            <w:r w:rsidRPr="002103D1">
              <w:rPr>
                <w:rFonts w:cs="Arial"/>
                <w:noProof/>
                <w:lang w:val="sr-Cyrl-CS"/>
              </w:rPr>
              <w:t>3</w:t>
            </w:r>
          </w:p>
        </w:tc>
        <w:tc>
          <w:tcPr>
            <w:tcW w:w="1490" w:type="pct"/>
            <w:shd w:val="clear" w:color="auto" w:fill="auto"/>
            <w:vAlign w:val="center"/>
          </w:tcPr>
          <w:p w:rsidR="0039344E" w:rsidRPr="002103D1" w:rsidRDefault="0039344E" w:rsidP="00123455">
            <w:pPr>
              <w:rPr>
                <w:rFonts w:cs="Arial"/>
                <w:lang w:val="sr-Cyrl-CS"/>
              </w:rPr>
            </w:pPr>
            <w:r w:rsidRPr="002103D1">
              <w:rPr>
                <w:rFonts w:cs="Arial"/>
                <w:lang w:val="sr-Cyrl-CS"/>
              </w:rPr>
              <w:t xml:space="preserve">Ручна пекарска четка за радне столове </w:t>
            </w:r>
          </w:p>
        </w:tc>
        <w:tc>
          <w:tcPr>
            <w:tcW w:w="337" w:type="pct"/>
            <w:shd w:val="clear" w:color="auto" w:fill="auto"/>
            <w:vAlign w:val="center"/>
          </w:tcPr>
          <w:p w:rsidR="0039344E" w:rsidRPr="0047500C" w:rsidRDefault="0039344E" w:rsidP="00123455">
            <w:pPr>
              <w:jc w:val="center"/>
              <w:rPr>
                <w:rFonts w:cs="Arial"/>
                <w:lang w:val="sr-Cyrl-CS"/>
              </w:rPr>
            </w:pPr>
            <w:r w:rsidRPr="0047500C">
              <w:rPr>
                <w:rFonts w:cs="Arial"/>
                <w:lang w:val="sr-Cyrl-CS"/>
              </w:rPr>
              <w:t>ком</w:t>
            </w:r>
          </w:p>
        </w:tc>
        <w:tc>
          <w:tcPr>
            <w:tcW w:w="309" w:type="pct"/>
            <w:shd w:val="clear" w:color="auto" w:fill="auto"/>
            <w:vAlign w:val="center"/>
          </w:tcPr>
          <w:p w:rsidR="0039344E" w:rsidRPr="0047500C" w:rsidRDefault="0039344E" w:rsidP="00123455">
            <w:pPr>
              <w:jc w:val="center"/>
              <w:rPr>
                <w:rFonts w:cs="Arial"/>
                <w:lang w:val="sr-Cyrl-CS"/>
              </w:rPr>
            </w:pPr>
            <w:r>
              <w:rPr>
                <w:rFonts w:cs="Arial"/>
                <w:lang w:val="sr-Cyrl-RS"/>
              </w:rPr>
              <w:t>5</w:t>
            </w:r>
            <w:r w:rsidRPr="0047500C">
              <w:rPr>
                <w:rFonts w:cs="Arial"/>
                <w:lang w:val="sr-Cyrl-CS"/>
              </w:rPr>
              <w:t>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4</w:t>
            </w:r>
          </w:p>
        </w:tc>
        <w:tc>
          <w:tcPr>
            <w:tcW w:w="1490" w:type="pct"/>
            <w:shd w:val="clear" w:color="auto" w:fill="auto"/>
            <w:vAlign w:val="center"/>
          </w:tcPr>
          <w:p w:rsidR="0039344E" w:rsidRPr="002103D1" w:rsidRDefault="0039344E" w:rsidP="00123455">
            <w:pPr>
              <w:rPr>
                <w:rFonts w:cs="Arial"/>
                <w:lang w:val="sr-Cyrl-CS"/>
              </w:rPr>
            </w:pPr>
            <w:r w:rsidRPr="002103D1">
              <w:rPr>
                <w:rFonts w:cs="Arial"/>
                <w:lang w:val="sr-Latn-CS"/>
              </w:rPr>
              <w:t xml:space="preserve">PVC </w:t>
            </w:r>
            <w:r w:rsidRPr="002103D1">
              <w:rPr>
                <w:rFonts w:cs="Arial"/>
                <w:lang w:val="sr-Cyrl-CS"/>
              </w:rPr>
              <w:t>фолија</w:t>
            </w:r>
          </w:p>
        </w:tc>
        <w:tc>
          <w:tcPr>
            <w:tcW w:w="337" w:type="pct"/>
            <w:shd w:val="clear" w:color="auto" w:fill="auto"/>
            <w:vAlign w:val="center"/>
          </w:tcPr>
          <w:p w:rsidR="0039344E" w:rsidRPr="0047500C" w:rsidRDefault="0039344E" w:rsidP="00123455">
            <w:pPr>
              <w:jc w:val="center"/>
              <w:rPr>
                <w:rFonts w:cs="Arial"/>
                <w:lang w:val="sr-Cyrl-CS"/>
              </w:rPr>
            </w:pPr>
            <w:r w:rsidRPr="0047500C">
              <w:rPr>
                <w:rFonts w:cs="Arial"/>
                <w:lang w:val="sr-Latn-CS"/>
              </w:rPr>
              <w:t>kg</w:t>
            </w:r>
          </w:p>
        </w:tc>
        <w:tc>
          <w:tcPr>
            <w:tcW w:w="309" w:type="pct"/>
            <w:shd w:val="clear" w:color="auto" w:fill="auto"/>
            <w:vAlign w:val="center"/>
          </w:tcPr>
          <w:p w:rsidR="0039344E" w:rsidRPr="0047500C" w:rsidRDefault="0039344E" w:rsidP="00123455">
            <w:pPr>
              <w:jc w:val="center"/>
              <w:rPr>
                <w:rFonts w:cs="Arial"/>
                <w:lang w:val="sr-Cyrl-CS"/>
              </w:rPr>
            </w:pPr>
            <w:r>
              <w:rPr>
                <w:rFonts w:cs="Arial"/>
                <w:lang w:val="sr-Cyrl-RS"/>
              </w:rPr>
              <w:t>3</w:t>
            </w:r>
            <w:r w:rsidRPr="0047500C">
              <w:rPr>
                <w:rFonts w:cs="Arial"/>
              </w:rPr>
              <w:t>0</w:t>
            </w:r>
            <w:r w:rsidRPr="0047500C">
              <w:rPr>
                <w:rFonts w:cs="Arial"/>
                <w:lang w:val="sr-Cyrl-CS"/>
              </w:rPr>
              <w:t>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5</w:t>
            </w:r>
          </w:p>
        </w:tc>
        <w:tc>
          <w:tcPr>
            <w:tcW w:w="1490" w:type="pct"/>
            <w:shd w:val="clear" w:color="auto" w:fill="auto"/>
            <w:vAlign w:val="center"/>
          </w:tcPr>
          <w:p w:rsidR="0039344E" w:rsidRPr="002103D1" w:rsidRDefault="0039344E" w:rsidP="00123455">
            <w:pPr>
              <w:rPr>
                <w:rFonts w:cs="Arial"/>
                <w:lang w:val="sr-Cyrl-RS"/>
              </w:rPr>
            </w:pPr>
            <w:r w:rsidRPr="002103D1">
              <w:rPr>
                <w:rFonts w:cs="Arial"/>
                <w:lang w:val="sr-Cyrl-RS"/>
              </w:rPr>
              <w:t>Универзални једнокомпонентни силикон</w:t>
            </w:r>
          </w:p>
        </w:tc>
        <w:tc>
          <w:tcPr>
            <w:tcW w:w="337" w:type="pct"/>
            <w:shd w:val="clear" w:color="auto" w:fill="auto"/>
            <w:vAlign w:val="center"/>
          </w:tcPr>
          <w:p w:rsidR="0039344E" w:rsidRPr="0047500C" w:rsidRDefault="0039344E" w:rsidP="00123455">
            <w:pPr>
              <w:ind w:right="-1149"/>
              <w:rPr>
                <w:rFonts w:cs="Arial"/>
                <w:lang w:val="sr-Cyrl-CS"/>
              </w:rPr>
            </w:pPr>
            <w:r>
              <w:rPr>
                <w:rFonts w:cs="Arial"/>
                <w:lang w:val="sr-Cyrl-CS"/>
              </w:rPr>
              <w:t xml:space="preserve">  </w:t>
            </w:r>
            <w:r w:rsidRPr="0047500C">
              <w:rPr>
                <w:rFonts w:cs="Arial"/>
                <w:lang w:val="sr-Cyrl-CS"/>
              </w:rPr>
              <w:t>ком</w:t>
            </w:r>
          </w:p>
        </w:tc>
        <w:tc>
          <w:tcPr>
            <w:tcW w:w="309" w:type="pct"/>
            <w:shd w:val="clear" w:color="auto" w:fill="auto"/>
            <w:vAlign w:val="center"/>
          </w:tcPr>
          <w:p w:rsidR="0039344E" w:rsidRPr="0047500C" w:rsidRDefault="0039344E" w:rsidP="00123455">
            <w:pPr>
              <w:jc w:val="center"/>
              <w:rPr>
                <w:rFonts w:cs="Arial"/>
              </w:rPr>
            </w:pPr>
            <w:r>
              <w:rPr>
                <w:rFonts w:cs="Arial"/>
              </w:rPr>
              <w:t>1</w:t>
            </w:r>
            <w:r>
              <w:rPr>
                <w:rFonts w:cs="Arial"/>
                <w:lang w:val="sr-Cyrl-RS"/>
              </w:rPr>
              <w:t>0</w:t>
            </w:r>
            <w:r w:rsidRPr="0047500C">
              <w:rPr>
                <w:rFonts w:cs="Arial"/>
              </w:rPr>
              <w:t>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6</w:t>
            </w:r>
          </w:p>
        </w:tc>
        <w:tc>
          <w:tcPr>
            <w:tcW w:w="1490" w:type="pct"/>
            <w:shd w:val="clear" w:color="auto" w:fill="auto"/>
            <w:vAlign w:val="center"/>
          </w:tcPr>
          <w:p w:rsidR="0039344E" w:rsidRPr="002103D1" w:rsidRDefault="0039344E" w:rsidP="00123455">
            <w:pPr>
              <w:rPr>
                <w:rFonts w:cs="Arial"/>
              </w:rPr>
            </w:pPr>
            <w:r w:rsidRPr="002103D1">
              <w:rPr>
                <w:rFonts w:cs="Arial"/>
                <w:lang w:val="sr-Cyrl-RS"/>
              </w:rPr>
              <w:t xml:space="preserve">Двокомпонентни лепак </w:t>
            </w:r>
          </w:p>
        </w:tc>
        <w:tc>
          <w:tcPr>
            <w:tcW w:w="337" w:type="pct"/>
            <w:shd w:val="clear" w:color="auto" w:fill="auto"/>
            <w:vAlign w:val="center"/>
          </w:tcPr>
          <w:p w:rsidR="0039344E" w:rsidRPr="0047500C" w:rsidRDefault="0039344E" w:rsidP="00123455">
            <w:pPr>
              <w:jc w:val="center"/>
              <w:rPr>
                <w:rFonts w:cs="Arial"/>
              </w:rPr>
            </w:pPr>
            <w:r w:rsidRPr="0047500C">
              <w:rPr>
                <w:rFonts w:cs="Arial"/>
              </w:rPr>
              <w:t>kg</w:t>
            </w:r>
          </w:p>
        </w:tc>
        <w:tc>
          <w:tcPr>
            <w:tcW w:w="309" w:type="pct"/>
            <w:shd w:val="clear" w:color="auto" w:fill="auto"/>
            <w:vAlign w:val="center"/>
          </w:tcPr>
          <w:p w:rsidR="0039344E" w:rsidRPr="00836A99" w:rsidRDefault="0039344E" w:rsidP="00123455">
            <w:pPr>
              <w:jc w:val="center"/>
              <w:rPr>
                <w:rFonts w:cs="Arial"/>
                <w:lang w:val="sr-Cyrl-RS"/>
              </w:rPr>
            </w:pPr>
            <w:r>
              <w:rPr>
                <w:rFonts w:cs="Arial"/>
                <w:lang w:val="sr-Cyrl-RS"/>
              </w:rPr>
              <w:t>15</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7</w:t>
            </w:r>
          </w:p>
        </w:tc>
        <w:tc>
          <w:tcPr>
            <w:tcW w:w="1490" w:type="pct"/>
            <w:shd w:val="clear" w:color="auto" w:fill="auto"/>
            <w:vAlign w:val="center"/>
          </w:tcPr>
          <w:p w:rsidR="0039344E" w:rsidRPr="002103D1" w:rsidRDefault="0039344E" w:rsidP="00123455">
            <w:pPr>
              <w:rPr>
                <w:rFonts w:cs="Arial"/>
              </w:rPr>
            </w:pPr>
            <w:r w:rsidRPr="002103D1">
              <w:rPr>
                <w:rFonts w:cs="Arial"/>
              </w:rPr>
              <w:t xml:space="preserve">Завршна лајсна </w:t>
            </w:r>
          </w:p>
        </w:tc>
        <w:tc>
          <w:tcPr>
            <w:tcW w:w="337" w:type="pct"/>
            <w:shd w:val="clear" w:color="auto" w:fill="auto"/>
            <w:vAlign w:val="center"/>
          </w:tcPr>
          <w:p w:rsidR="0039344E" w:rsidRPr="0047500C" w:rsidRDefault="0039344E" w:rsidP="00123455">
            <w:pPr>
              <w:jc w:val="center"/>
              <w:rPr>
                <w:rFonts w:cs="Arial"/>
                <w:lang w:val="sr-Cyrl-CS"/>
              </w:rPr>
            </w:pPr>
            <w:r w:rsidRPr="0047500C">
              <w:rPr>
                <w:rFonts w:cs="Arial"/>
                <w:lang w:val="sr-Cyrl-CS"/>
              </w:rPr>
              <w:t>ком</w:t>
            </w:r>
          </w:p>
        </w:tc>
        <w:tc>
          <w:tcPr>
            <w:tcW w:w="309" w:type="pct"/>
            <w:shd w:val="clear" w:color="auto" w:fill="auto"/>
            <w:vAlign w:val="center"/>
          </w:tcPr>
          <w:p w:rsidR="0039344E" w:rsidRPr="00836A99" w:rsidRDefault="0039344E" w:rsidP="00123455">
            <w:pPr>
              <w:jc w:val="center"/>
              <w:rPr>
                <w:rFonts w:cs="Arial"/>
                <w:lang w:val="sr-Cyrl-RS"/>
              </w:rPr>
            </w:pPr>
            <w:r>
              <w:rPr>
                <w:rFonts w:cs="Arial"/>
                <w:lang w:val="sr-Cyrl-RS"/>
              </w:rPr>
              <w:t>4</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8</w:t>
            </w:r>
          </w:p>
        </w:tc>
        <w:tc>
          <w:tcPr>
            <w:tcW w:w="1490" w:type="pct"/>
            <w:shd w:val="clear" w:color="auto" w:fill="auto"/>
            <w:vAlign w:val="center"/>
          </w:tcPr>
          <w:p w:rsidR="0039344E" w:rsidRPr="002103D1" w:rsidRDefault="0039344E" w:rsidP="00123455">
            <w:pPr>
              <w:rPr>
                <w:rFonts w:cs="Arial"/>
              </w:rPr>
            </w:pPr>
            <w:r w:rsidRPr="002103D1">
              <w:rPr>
                <w:rFonts w:cs="Arial"/>
              </w:rPr>
              <w:t>Ексер</w:t>
            </w:r>
            <w:r w:rsidRPr="002103D1">
              <w:rPr>
                <w:rFonts w:cs="Arial"/>
                <w:lang w:val="sr-Cyrl-RS"/>
              </w:rPr>
              <w:t xml:space="preserve"> </w:t>
            </w:r>
            <w:r w:rsidRPr="002103D1">
              <w:rPr>
                <w:rFonts w:cs="Arial"/>
              </w:rPr>
              <w:t>Ø3.7x80</w:t>
            </w:r>
          </w:p>
        </w:tc>
        <w:tc>
          <w:tcPr>
            <w:tcW w:w="337" w:type="pct"/>
            <w:shd w:val="clear" w:color="auto" w:fill="auto"/>
            <w:vAlign w:val="center"/>
          </w:tcPr>
          <w:p w:rsidR="0039344E" w:rsidRPr="0047500C" w:rsidRDefault="0039344E" w:rsidP="00123455">
            <w:pPr>
              <w:jc w:val="center"/>
              <w:rPr>
                <w:rFonts w:cs="Arial"/>
              </w:rPr>
            </w:pPr>
            <w:r w:rsidRPr="0047500C">
              <w:rPr>
                <w:rFonts w:cs="Arial"/>
              </w:rPr>
              <w:t>kg</w:t>
            </w:r>
          </w:p>
        </w:tc>
        <w:tc>
          <w:tcPr>
            <w:tcW w:w="309" w:type="pct"/>
            <w:shd w:val="clear" w:color="auto" w:fill="auto"/>
            <w:vAlign w:val="center"/>
          </w:tcPr>
          <w:p w:rsidR="0039344E" w:rsidRPr="0047500C" w:rsidRDefault="0039344E" w:rsidP="00123455">
            <w:pPr>
              <w:jc w:val="center"/>
              <w:rPr>
                <w:rFonts w:cs="Arial"/>
              </w:rPr>
            </w:pPr>
            <w:r>
              <w:rPr>
                <w:rFonts w:cs="Arial"/>
                <w:lang w:val="sr-Cyrl-RS"/>
              </w:rPr>
              <w:t>5</w:t>
            </w:r>
            <w:r w:rsidRPr="0047500C">
              <w:rPr>
                <w:rFonts w:cs="Arial"/>
              </w:rPr>
              <w:t>00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9</w:t>
            </w:r>
          </w:p>
        </w:tc>
        <w:tc>
          <w:tcPr>
            <w:tcW w:w="1490" w:type="pct"/>
            <w:shd w:val="clear" w:color="auto" w:fill="auto"/>
            <w:vAlign w:val="center"/>
          </w:tcPr>
          <w:p w:rsidR="0039344E" w:rsidRPr="002103D1" w:rsidRDefault="0039344E" w:rsidP="00123455">
            <w:pPr>
              <w:rPr>
                <w:rFonts w:cs="Arial"/>
                <w:lang w:val="sr-Latn-RS"/>
              </w:rPr>
            </w:pPr>
            <w:r w:rsidRPr="002103D1">
              <w:rPr>
                <w:rFonts w:cs="Arial"/>
                <w:lang w:val="sr-Cyrl-CS"/>
              </w:rPr>
              <w:t>Медицински алкохол</w:t>
            </w:r>
          </w:p>
        </w:tc>
        <w:tc>
          <w:tcPr>
            <w:tcW w:w="337" w:type="pct"/>
            <w:shd w:val="clear" w:color="auto" w:fill="auto"/>
            <w:vAlign w:val="center"/>
          </w:tcPr>
          <w:p w:rsidR="0039344E" w:rsidRPr="0047500C" w:rsidRDefault="0039344E" w:rsidP="00123455">
            <w:pPr>
              <w:jc w:val="center"/>
              <w:rPr>
                <w:rFonts w:cs="Arial"/>
                <w:lang w:val="sr-Cyrl-CS"/>
              </w:rPr>
            </w:pPr>
            <w:r>
              <w:rPr>
                <w:rFonts w:cs="Arial"/>
                <w:lang w:val="sr-Latn-RS"/>
              </w:rPr>
              <w:t>lit</w:t>
            </w:r>
          </w:p>
        </w:tc>
        <w:tc>
          <w:tcPr>
            <w:tcW w:w="309" w:type="pct"/>
            <w:shd w:val="clear" w:color="auto" w:fill="auto"/>
            <w:vAlign w:val="center"/>
          </w:tcPr>
          <w:p w:rsidR="0039344E" w:rsidRDefault="0039344E" w:rsidP="00123455">
            <w:pPr>
              <w:jc w:val="center"/>
              <w:rPr>
                <w:rFonts w:cs="Arial"/>
              </w:rPr>
            </w:pPr>
            <w:r>
              <w:rPr>
                <w:rFonts w:cs="Arial"/>
              </w:rPr>
              <w:t>100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rPr>
            </w:pPr>
            <w:r w:rsidRPr="002103D1">
              <w:rPr>
                <w:rFonts w:cs="Arial"/>
                <w:noProof/>
              </w:rPr>
              <w:t>10</w:t>
            </w:r>
          </w:p>
        </w:tc>
        <w:tc>
          <w:tcPr>
            <w:tcW w:w="1490" w:type="pct"/>
            <w:shd w:val="clear" w:color="auto" w:fill="auto"/>
            <w:vAlign w:val="center"/>
          </w:tcPr>
          <w:p w:rsidR="0039344E" w:rsidRPr="002103D1" w:rsidRDefault="0039344E" w:rsidP="00123455">
            <w:pPr>
              <w:rPr>
                <w:rFonts w:cs="Arial"/>
              </w:rPr>
            </w:pPr>
            <w:r w:rsidRPr="002103D1">
              <w:rPr>
                <w:rFonts w:cs="Arial"/>
                <w:lang w:val="sr-Cyrl-CS"/>
              </w:rPr>
              <w:t xml:space="preserve">Медицински бензин </w:t>
            </w:r>
          </w:p>
        </w:tc>
        <w:tc>
          <w:tcPr>
            <w:tcW w:w="337" w:type="pct"/>
            <w:shd w:val="clear" w:color="auto" w:fill="auto"/>
            <w:vAlign w:val="center"/>
          </w:tcPr>
          <w:p w:rsidR="0039344E" w:rsidRPr="0047500C" w:rsidRDefault="0039344E" w:rsidP="00123455">
            <w:pPr>
              <w:jc w:val="center"/>
              <w:rPr>
                <w:rFonts w:cs="Arial"/>
                <w:lang w:val="sr-Cyrl-CS"/>
              </w:rPr>
            </w:pPr>
            <w:r>
              <w:rPr>
                <w:rFonts w:cs="Arial"/>
                <w:lang w:val="sr-Latn-RS"/>
              </w:rPr>
              <w:t>lit</w:t>
            </w:r>
          </w:p>
        </w:tc>
        <w:tc>
          <w:tcPr>
            <w:tcW w:w="309" w:type="pct"/>
            <w:shd w:val="clear" w:color="auto" w:fill="auto"/>
            <w:vAlign w:val="center"/>
          </w:tcPr>
          <w:p w:rsidR="0039344E" w:rsidRDefault="0039344E" w:rsidP="00123455">
            <w:pPr>
              <w:jc w:val="center"/>
              <w:rPr>
                <w:rFonts w:cs="Arial"/>
              </w:rPr>
            </w:pPr>
            <w:r>
              <w:rPr>
                <w:rFonts w:cs="Arial"/>
              </w:rPr>
              <w:t>30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RS"/>
              </w:rPr>
            </w:pPr>
            <w:r w:rsidRPr="002103D1">
              <w:rPr>
                <w:rFonts w:cs="Arial"/>
                <w:noProof/>
              </w:rPr>
              <w:t>1</w:t>
            </w:r>
            <w:r w:rsidRPr="002103D1">
              <w:rPr>
                <w:rFonts w:cs="Arial"/>
                <w:noProof/>
                <w:lang w:val="sr-Cyrl-RS"/>
              </w:rPr>
              <w:t>1</w:t>
            </w:r>
          </w:p>
        </w:tc>
        <w:tc>
          <w:tcPr>
            <w:tcW w:w="1490" w:type="pct"/>
            <w:shd w:val="clear" w:color="auto" w:fill="auto"/>
            <w:vAlign w:val="center"/>
          </w:tcPr>
          <w:p w:rsidR="0039344E" w:rsidRPr="002103D1" w:rsidRDefault="0039344E" w:rsidP="00123455">
            <w:pPr>
              <w:rPr>
                <w:rFonts w:cs="Arial"/>
              </w:rPr>
            </w:pPr>
            <w:r w:rsidRPr="002103D1">
              <w:rPr>
                <w:rFonts w:cs="Arial"/>
                <w:lang w:val="sr-Cyrl-RS"/>
              </w:rPr>
              <w:t xml:space="preserve">Ацетон </w:t>
            </w:r>
          </w:p>
        </w:tc>
        <w:tc>
          <w:tcPr>
            <w:tcW w:w="337" w:type="pct"/>
            <w:shd w:val="clear" w:color="auto" w:fill="auto"/>
            <w:vAlign w:val="center"/>
          </w:tcPr>
          <w:p w:rsidR="0039344E" w:rsidRPr="0047500C" w:rsidRDefault="0039344E" w:rsidP="00123455">
            <w:pPr>
              <w:jc w:val="center"/>
              <w:rPr>
                <w:rFonts w:cs="Arial"/>
                <w:lang w:val="sr-Cyrl-CS"/>
              </w:rPr>
            </w:pPr>
            <w:r>
              <w:rPr>
                <w:rFonts w:cs="Arial"/>
                <w:lang w:val="sr-Latn-RS"/>
              </w:rPr>
              <w:t>lit</w:t>
            </w:r>
          </w:p>
        </w:tc>
        <w:tc>
          <w:tcPr>
            <w:tcW w:w="309" w:type="pct"/>
            <w:shd w:val="clear" w:color="auto" w:fill="auto"/>
            <w:vAlign w:val="center"/>
          </w:tcPr>
          <w:p w:rsidR="0039344E" w:rsidRDefault="0039344E" w:rsidP="00123455">
            <w:pPr>
              <w:jc w:val="center"/>
              <w:rPr>
                <w:rFonts w:cs="Arial"/>
              </w:rPr>
            </w:pPr>
            <w:r>
              <w:rPr>
                <w:rFonts w:cs="Arial"/>
              </w:rPr>
              <w:t>30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RS"/>
              </w:rPr>
            </w:pPr>
            <w:r w:rsidRPr="002103D1">
              <w:rPr>
                <w:rFonts w:cs="Arial"/>
                <w:noProof/>
              </w:rPr>
              <w:t>1</w:t>
            </w:r>
            <w:r w:rsidRPr="002103D1">
              <w:rPr>
                <w:rFonts w:cs="Arial"/>
                <w:noProof/>
                <w:lang w:val="sr-Cyrl-RS"/>
              </w:rPr>
              <w:t>2</w:t>
            </w:r>
          </w:p>
        </w:tc>
        <w:tc>
          <w:tcPr>
            <w:tcW w:w="1490" w:type="pct"/>
            <w:shd w:val="clear" w:color="auto" w:fill="auto"/>
            <w:vAlign w:val="center"/>
          </w:tcPr>
          <w:p w:rsidR="0039344E" w:rsidRPr="002103D1" w:rsidRDefault="0039344E" w:rsidP="00123455">
            <w:pPr>
              <w:rPr>
                <w:rFonts w:cs="Arial"/>
                <w:lang w:val="sr-Cyrl-RS"/>
              </w:rPr>
            </w:pPr>
            <w:r w:rsidRPr="002103D1">
              <w:rPr>
                <w:rFonts w:cs="Arial"/>
                <w:lang w:val="sr-Cyrl-CS"/>
              </w:rPr>
              <w:t xml:space="preserve">Алкално </w:t>
            </w:r>
            <w:r w:rsidRPr="002103D1">
              <w:rPr>
                <w:rFonts w:cs="Arial"/>
                <w:lang w:val="sr-Cyrl-RS"/>
              </w:rPr>
              <w:t xml:space="preserve">концентровано </w:t>
            </w:r>
            <w:r w:rsidRPr="002103D1">
              <w:rPr>
                <w:rFonts w:cs="Arial"/>
                <w:lang w:val="sr-Cyrl-CS"/>
              </w:rPr>
              <w:t xml:space="preserve">средство за уређај под високим притиском за одмашћивање површина од уља и масти </w:t>
            </w:r>
          </w:p>
        </w:tc>
        <w:tc>
          <w:tcPr>
            <w:tcW w:w="337" w:type="pct"/>
            <w:shd w:val="clear" w:color="auto" w:fill="auto"/>
            <w:vAlign w:val="center"/>
          </w:tcPr>
          <w:p w:rsidR="0039344E" w:rsidRPr="001A02DC" w:rsidRDefault="0039344E" w:rsidP="00123455">
            <w:pPr>
              <w:jc w:val="center"/>
              <w:rPr>
                <w:rFonts w:cs="Arial"/>
                <w:lang w:val="sr-Cyrl-CS"/>
              </w:rPr>
            </w:pPr>
            <w:r w:rsidRPr="001A02DC">
              <w:rPr>
                <w:rFonts w:cs="Arial"/>
                <w:lang w:val="sr-Cyrl-CS"/>
              </w:rPr>
              <w:t>ком</w:t>
            </w:r>
          </w:p>
        </w:tc>
        <w:tc>
          <w:tcPr>
            <w:tcW w:w="309" w:type="pct"/>
            <w:shd w:val="clear" w:color="auto" w:fill="auto"/>
            <w:vAlign w:val="center"/>
          </w:tcPr>
          <w:p w:rsidR="0039344E" w:rsidRPr="004A5BA1" w:rsidRDefault="0039344E" w:rsidP="00123455">
            <w:pPr>
              <w:jc w:val="center"/>
              <w:rPr>
                <w:rFonts w:cs="Arial"/>
              </w:rPr>
            </w:pPr>
            <w:r>
              <w:rPr>
                <w:rFonts w:cs="Arial"/>
              </w:rPr>
              <w:t>5</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RS"/>
              </w:rPr>
            </w:pPr>
            <w:r w:rsidRPr="002103D1">
              <w:rPr>
                <w:rFonts w:cs="Arial"/>
                <w:noProof/>
                <w:lang w:val="sr-Cyrl-RS"/>
              </w:rPr>
              <w:t>13</w:t>
            </w:r>
          </w:p>
        </w:tc>
        <w:tc>
          <w:tcPr>
            <w:tcW w:w="1490" w:type="pct"/>
            <w:shd w:val="clear" w:color="auto" w:fill="auto"/>
            <w:vAlign w:val="center"/>
          </w:tcPr>
          <w:p w:rsidR="0039344E" w:rsidRPr="002103D1" w:rsidRDefault="0039344E" w:rsidP="00123455">
            <w:pPr>
              <w:rPr>
                <w:rFonts w:cs="Arial"/>
              </w:rPr>
            </w:pPr>
            <w:r w:rsidRPr="002103D1">
              <w:rPr>
                <w:rFonts w:cs="Arial"/>
                <w:lang w:val="sr-Cyrl-CS"/>
              </w:rPr>
              <w:t>Висококвалитетно средство за растварање корозије</w:t>
            </w:r>
          </w:p>
        </w:tc>
        <w:tc>
          <w:tcPr>
            <w:tcW w:w="337" w:type="pct"/>
            <w:shd w:val="clear" w:color="auto" w:fill="auto"/>
            <w:vAlign w:val="center"/>
          </w:tcPr>
          <w:p w:rsidR="0039344E" w:rsidRDefault="0039344E" w:rsidP="00123455">
            <w:pPr>
              <w:jc w:val="center"/>
            </w:pPr>
            <w:r w:rsidRPr="00A41FBA">
              <w:rPr>
                <w:rFonts w:cs="Arial"/>
                <w:lang w:val="sr-Cyrl-CS"/>
              </w:rPr>
              <w:t>ком</w:t>
            </w:r>
          </w:p>
        </w:tc>
        <w:tc>
          <w:tcPr>
            <w:tcW w:w="309" w:type="pct"/>
            <w:shd w:val="clear" w:color="auto" w:fill="auto"/>
            <w:vAlign w:val="center"/>
          </w:tcPr>
          <w:p w:rsidR="0039344E" w:rsidRPr="00CC3A2B" w:rsidRDefault="0039344E" w:rsidP="00123455">
            <w:pPr>
              <w:jc w:val="center"/>
              <w:rPr>
                <w:rFonts w:cs="Arial"/>
                <w:lang w:val="sr-Cyrl-RS"/>
              </w:rPr>
            </w:pPr>
            <w:r>
              <w:rPr>
                <w:rFonts w:cs="Arial"/>
                <w:lang w:val="sr-Cyrl-RS"/>
              </w:rPr>
              <w:t>120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RS"/>
              </w:rPr>
            </w:pPr>
            <w:r w:rsidRPr="002103D1">
              <w:rPr>
                <w:rFonts w:cs="Arial"/>
                <w:noProof/>
                <w:lang w:val="sr-Cyrl-RS"/>
              </w:rPr>
              <w:t>14</w:t>
            </w:r>
          </w:p>
        </w:tc>
        <w:tc>
          <w:tcPr>
            <w:tcW w:w="1490" w:type="pct"/>
            <w:shd w:val="clear" w:color="auto" w:fill="auto"/>
            <w:vAlign w:val="center"/>
          </w:tcPr>
          <w:p w:rsidR="0039344E" w:rsidRPr="002103D1" w:rsidRDefault="0039344E" w:rsidP="00123455">
            <w:pPr>
              <w:rPr>
                <w:rFonts w:cs="Arial"/>
                <w:lang w:val="sr-Cyrl-RS"/>
              </w:rPr>
            </w:pPr>
            <w:r w:rsidRPr="002103D1">
              <w:rPr>
                <w:rFonts w:cs="Arial"/>
                <w:lang w:val="sr-Cyrl-RS"/>
              </w:rPr>
              <w:t>Специјално (ланено) уље за пнеуматске алате</w:t>
            </w:r>
          </w:p>
        </w:tc>
        <w:tc>
          <w:tcPr>
            <w:tcW w:w="337" w:type="pct"/>
            <w:shd w:val="clear" w:color="auto" w:fill="auto"/>
            <w:vAlign w:val="center"/>
          </w:tcPr>
          <w:p w:rsidR="0039344E" w:rsidRPr="007129A4" w:rsidRDefault="0039344E" w:rsidP="00123455">
            <w:pPr>
              <w:ind w:right="-1149"/>
              <w:rPr>
                <w:rFonts w:cs="Arial"/>
                <w:lang w:val="sr-Cyrl-RS"/>
              </w:rPr>
            </w:pPr>
            <w:r>
              <w:rPr>
                <w:rFonts w:cs="Arial"/>
              </w:rPr>
              <w:t xml:space="preserve"> </w:t>
            </w:r>
            <w:r>
              <w:rPr>
                <w:rFonts w:cs="Arial"/>
                <w:lang w:val="sr-Cyrl-RS"/>
              </w:rPr>
              <w:t xml:space="preserve">  </w:t>
            </w:r>
            <w:r>
              <w:rPr>
                <w:rFonts w:cs="Arial"/>
                <w:lang w:val="sr-Latn-RS"/>
              </w:rPr>
              <w:t>lit</w:t>
            </w:r>
          </w:p>
        </w:tc>
        <w:tc>
          <w:tcPr>
            <w:tcW w:w="309" w:type="pct"/>
            <w:shd w:val="clear" w:color="auto" w:fill="auto"/>
            <w:vAlign w:val="center"/>
          </w:tcPr>
          <w:p w:rsidR="0039344E" w:rsidRPr="007C6C89" w:rsidRDefault="0039344E" w:rsidP="00123455">
            <w:pPr>
              <w:jc w:val="center"/>
              <w:rPr>
                <w:rFonts w:cs="Arial"/>
                <w:lang w:val="sr-Cyrl-RS"/>
              </w:rPr>
            </w:pPr>
            <w:r>
              <w:rPr>
                <w:rFonts w:cs="Arial"/>
                <w:lang w:val="sr-Cyrl-RS"/>
              </w:rPr>
              <w:t>1</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RS"/>
              </w:rPr>
            </w:pPr>
            <w:r w:rsidRPr="002103D1">
              <w:rPr>
                <w:rFonts w:cs="Arial"/>
                <w:noProof/>
                <w:lang w:val="sr-Cyrl-RS"/>
              </w:rPr>
              <w:t>15</w:t>
            </w:r>
          </w:p>
        </w:tc>
        <w:tc>
          <w:tcPr>
            <w:tcW w:w="1490" w:type="pct"/>
            <w:shd w:val="clear" w:color="auto" w:fill="auto"/>
            <w:vAlign w:val="center"/>
          </w:tcPr>
          <w:p w:rsidR="0039344E" w:rsidRPr="002103D1" w:rsidRDefault="0039344E" w:rsidP="00123455">
            <w:pPr>
              <w:rPr>
                <w:rFonts w:cs="Arial"/>
                <w:lang w:val="sr-Cyrl-RS"/>
              </w:rPr>
            </w:pPr>
            <w:r w:rsidRPr="002103D1">
              <w:rPr>
                <w:rFonts w:cs="Arial"/>
              </w:rPr>
              <w:t>A</w:t>
            </w:r>
            <w:r w:rsidRPr="002103D1">
              <w:rPr>
                <w:rFonts w:cs="Arial"/>
                <w:lang w:val="sr-Cyrl-RS"/>
              </w:rPr>
              <w:t>луминијумска боја</w:t>
            </w:r>
          </w:p>
        </w:tc>
        <w:tc>
          <w:tcPr>
            <w:tcW w:w="337" w:type="pct"/>
            <w:shd w:val="clear" w:color="auto" w:fill="auto"/>
            <w:vAlign w:val="center"/>
          </w:tcPr>
          <w:p w:rsidR="0039344E" w:rsidRPr="0047500C" w:rsidRDefault="0039344E" w:rsidP="00123455">
            <w:pPr>
              <w:jc w:val="center"/>
              <w:rPr>
                <w:rFonts w:cs="Arial"/>
              </w:rPr>
            </w:pPr>
            <w:r w:rsidRPr="0047500C">
              <w:rPr>
                <w:rFonts w:cs="Arial"/>
              </w:rPr>
              <w:t>kg</w:t>
            </w:r>
          </w:p>
        </w:tc>
        <w:tc>
          <w:tcPr>
            <w:tcW w:w="309" w:type="pct"/>
            <w:shd w:val="clear" w:color="auto" w:fill="auto"/>
            <w:vAlign w:val="center"/>
          </w:tcPr>
          <w:p w:rsidR="0039344E" w:rsidRPr="007C6C89" w:rsidRDefault="0039344E" w:rsidP="00123455">
            <w:pPr>
              <w:jc w:val="center"/>
              <w:rPr>
                <w:rFonts w:cs="Arial"/>
                <w:lang w:val="sr-Cyrl-RS"/>
              </w:rPr>
            </w:pPr>
            <w:r>
              <w:rPr>
                <w:rFonts w:cs="Arial"/>
                <w:lang w:val="sr-Cyrl-RS"/>
              </w:rPr>
              <w:t>25</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Cyrl-RS"/>
              </w:rPr>
            </w:pPr>
            <w:r w:rsidRPr="002103D1">
              <w:rPr>
                <w:rFonts w:cs="Arial"/>
                <w:noProof/>
                <w:lang w:val="sr-Cyrl-RS"/>
              </w:rPr>
              <w:t>16</w:t>
            </w:r>
          </w:p>
        </w:tc>
        <w:tc>
          <w:tcPr>
            <w:tcW w:w="1490" w:type="pct"/>
            <w:shd w:val="clear" w:color="auto" w:fill="auto"/>
            <w:vAlign w:val="center"/>
          </w:tcPr>
          <w:p w:rsidR="0039344E" w:rsidRPr="002103D1" w:rsidRDefault="0039344E" w:rsidP="00123455">
            <w:pPr>
              <w:rPr>
                <w:rFonts w:cs="Arial"/>
                <w:lang w:val="sr-Cyrl-RS"/>
              </w:rPr>
            </w:pPr>
            <w:r w:rsidRPr="002103D1">
              <w:rPr>
                <w:rFonts w:cs="Arial"/>
                <w:lang w:val="sr-Cyrl-RS"/>
              </w:rPr>
              <w:t>Течност за омекшавање воде</w:t>
            </w:r>
          </w:p>
        </w:tc>
        <w:tc>
          <w:tcPr>
            <w:tcW w:w="337" w:type="pct"/>
            <w:shd w:val="clear" w:color="auto" w:fill="auto"/>
            <w:vAlign w:val="center"/>
          </w:tcPr>
          <w:p w:rsidR="0039344E" w:rsidRPr="007129A4" w:rsidRDefault="0039344E" w:rsidP="00123455">
            <w:pPr>
              <w:ind w:right="-1149"/>
              <w:rPr>
                <w:rFonts w:cs="Arial"/>
                <w:lang w:val="sr-Cyrl-RS"/>
              </w:rPr>
            </w:pPr>
            <w:r>
              <w:rPr>
                <w:rFonts w:cs="Arial"/>
              </w:rPr>
              <w:t xml:space="preserve"> </w:t>
            </w:r>
            <w:r>
              <w:rPr>
                <w:rFonts w:cs="Arial"/>
                <w:lang w:val="sr-Cyrl-RS"/>
              </w:rPr>
              <w:t xml:space="preserve">  </w:t>
            </w:r>
            <w:r>
              <w:rPr>
                <w:rFonts w:cs="Arial"/>
                <w:lang w:val="sr-Latn-RS"/>
              </w:rPr>
              <w:t>lit</w:t>
            </w:r>
          </w:p>
        </w:tc>
        <w:tc>
          <w:tcPr>
            <w:tcW w:w="309" w:type="pct"/>
            <w:shd w:val="clear" w:color="auto" w:fill="auto"/>
            <w:vAlign w:val="center"/>
          </w:tcPr>
          <w:p w:rsidR="0039344E" w:rsidRPr="007C6C89" w:rsidRDefault="0039344E" w:rsidP="00123455">
            <w:pPr>
              <w:jc w:val="center"/>
              <w:rPr>
                <w:rFonts w:cs="Arial"/>
                <w:lang w:val="sr-Latn-RS"/>
              </w:rPr>
            </w:pPr>
            <w:r>
              <w:rPr>
                <w:rFonts w:cs="Arial"/>
                <w:lang w:val="sr-Latn-RS"/>
              </w:rPr>
              <w:t>20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r w:rsidR="0039344E" w:rsidRPr="0076600B" w:rsidTr="00544DDF">
        <w:tc>
          <w:tcPr>
            <w:tcW w:w="270" w:type="pct"/>
            <w:shd w:val="clear" w:color="auto" w:fill="auto"/>
            <w:vAlign w:val="center"/>
          </w:tcPr>
          <w:p w:rsidR="0039344E" w:rsidRPr="002103D1" w:rsidRDefault="0039344E" w:rsidP="00123455">
            <w:pPr>
              <w:jc w:val="center"/>
              <w:rPr>
                <w:rFonts w:cs="Arial"/>
                <w:noProof/>
                <w:lang w:val="sr-Latn-RS"/>
              </w:rPr>
            </w:pPr>
            <w:r w:rsidRPr="002103D1">
              <w:rPr>
                <w:rFonts w:cs="Arial"/>
                <w:noProof/>
                <w:lang w:val="sr-Latn-RS"/>
              </w:rPr>
              <w:t>17</w:t>
            </w:r>
          </w:p>
        </w:tc>
        <w:tc>
          <w:tcPr>
            <w:tcW w:w="1490" w:type="pct"/>
            <w:shd w:val="clear" w:color="auto" w:fill="auto"/>
            <w:vAlign w:val="center"/>
          </w:tcPr>
          <w:p w:rsidR="0039344E" w:rsidRPr="002103D1" w:rsidRDefault="0039344E" w:rsidP="00123455">
            <w:pPr>
              <w:rPr>
                <w:rFonts w:cs="Arial"/>
              </w:rPr>
            </w:pPr>
            <w:r w:rsidRPr="002103D1">
              <w:rPr>
                <w:rFonts w:cs="Arial"/>
                <w:lang w:val="sr-Cyrl-RS"/>
              </w:rPr>
              <w:t>Средство за одмашћивање делова у ултразвучној кади</w:t>
            </w:r>
          </w:p>
        </w:tc>
        <w:tc>
          <w:tcPr>
            <w:tcW w:w="337" w:type="pct"/>
            <w:shd w:val="clear" w:color="auto" w:fill="auto"/>
            <w:vAlign w:val="center"/>
          </w:tcPr>
          <w:p w:rsidR="0039344E" w:rsidRDefault="0039344E" w:rsidP="00123455">
            <w:pPr>
              <w:jc w:val="center"/>
            </w:pPr>
            <w:r w:rsidRPr="00A41FBA">
              <w:rPr>
                <w:rFonts w:cs="Arial"/>
                <w:lang w:val="sr-Cyrl-CS"/>
              </w:rPr>
              <w:t>ком</w:t>
            </w:r>
          </w:p>
        </w:tc>
        <w:tc>
          <w:tcPr>
            <w:tcW w:w="309" w:type="pct"/>
            <w:shd w:val="clear" w:color="auto" w:fill="auto"/>
            <w:vAlign w:val="center"/>
          </w:tcPr>
          <w:p w:rsidR="0039344E" w:rsidRPr="00CC3A2B" w:rsidRDefault="0039344E" w:rsidP="00123455">
            <w:pPr>
              <w:jc w:val="center"/>
              <w:rPr>
                <w:rFonts w:cs="Arial"/>
                <w:lang w:val="sr-Cyrl-RS"/>
              </w:rPr>
            </w:pPr>
            <w:r>
              <w:rPr>
                <w:rFonts w:cs="Arial"/>
                <w:lang w:val="sr-Cyrl-RS"/>
              </w:rPr>
              <w:t>1</w:t>
            </w:r>
            <w:r>
              <w:rPr>
                <w:rFonts w:cs="Arial"/>
                <w:lang w:val="sr-Latn-RS"/>
              </w:rPr>
              <w:t>0</w:t>
            </w:r>
          </w:p>
        </w:tc>
        <w:tc>
          <w:tcPr>
            <w:tcW w:w="433" w:type="pct"/>
            <w:shd w:val="clear" w:color="auto" w:fill="auto"/>
            <w:vAlign w:val="center"/>
          </w:tcPr>
          <w:p w:rsidR="0039344E" w:rsidRPr="0076600B" w:rsidRDefault="0039344E" w:rsidP="009532B2">
            <w:pPr>
              <w:spacing w:before="0"/>
              <w:jc w:val="center"/>
              <w:rPr>
                <w:rFonts w:cs="Arial"/>
                <w:b/>
                <w:bCs/>
                <w:iCs/>
              </w:rPr>
            </w:pPr>
          </w:p>
        </w:tc>
        <w:tc>
          <w:tcPr>
            <w:tcW w:w="406" w:type="pct"/>
            <w:shd w:val="clear" w:color="auto" w:fill="auto"/>
            <w:vAlign w:val="center"/>
          </w:tcPr>
          <w:p w:rsidR="0039344E" w:rsidRPr="0076600B" w:rsidRDefault="0039344E" w:rsidP="009532B2">
            <w:pPr>
              <w:spacing w:before="0"/>
              <w:jc w:val="center"/>
              <w:rPr>
                <w:rFonts w:cs="Arial"/>
                <w:b/>
                <w:bCs/>
                <w:iCs/>
              </w:rPr>
            </w:pPr>
          </w:p>
        </w:tc>
        <w:tc>
          <w:tcPr>
            <w:tcW w:w="474" w:type="pct"/>
            <w:shd w:val="clear" w:color="auto" w:fill="auto"/>
            <w:vAlign w:val="center"/>
          </w:tcPr>
          <w:p w:rsidR="0039344E" w:rsidRPr="0076600B" w:rsidRDefault="0039344E" w:rsidP="009532B2">
            <w:pPr>
              <w:spacing w:before="0"/>
              <w:jc w:val="center"/>
              <w:rPr>
                <w:rFonts w:cs="Arial"/>
                <w:b/>
                <w:bCs/>
                <w:iCs/>
              </w:rPr>
            </w:pPr>
          </w:p>
        </w:tc>
        <w:tc>
          <w:tcPr>
            <w:tcW w:w="543" w:type="pct"/>
            <w:shd w:val="clear" w:color="auto" w:fill="auto"/>
            <w:vAlign w:val="center"/>
          </w:tcPr>
          <w:p w:rsidR="0039344E" w:rsidRPr="0076600B" w:rsidRDefault="0039344E" w:rsidP="009532B2">
            <w:pPr>
              <w:spacing w:before="0"/>
              <w:jc w:val="center"/>
              <w:rPr>
                <w:rFonts w:cs="Arial"/>
                <w:b/>
                <w:bCs/>
                <w:iCs/>
              </w:rPr>
            </w:pPr>
          </w:p>
        </w:tc>
        <w:tc>
          <w:tcPr>
            <w:tcW w:w="739" w:type="pct"/>
          </w:tcPr>
          <w:p w:rsidR="0039344E" w:rsidRPr="0076600B" w:rsidRDefault="0039344E" w:rsidP="009532B2">
            <w:pPr>
              <w:spacing w:before="0"/>
              <w:jc w:val="center"/>
              <w:rPr>
                <w:rFonts w:cs="Arial"/>
                <w:b/>
                <w:bCs/>
                <w:iCs/>
              </w:rPr>
            </w:pPr>
          </w:p>
        </w:tc>
      </w:tr>
    </w:tbl>
    <w:p w:rsidR="00B73BB4" w:rsidRDefault="00B73BB4"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lang w:val="sr-Cyrl-RS"/>
        </w:rPr>
      </w:pPr>
    </w:p>
    <w:p w:rsidR="0039344E" w:rsidRDefault="0039344E" w:rsidP="00343A18">
      <w:pPr>
        <w:spacing w:before="0"/>
        <w:rPr>
          <w:rFonts w:cs="Arial"/>
        </w:rPr>
      </w:pPr>
    </w:p>
    <w:p w:rsidR="00E44F43" w:rsidRPr="00E44F43" w:rsidRDefault="00E44F43"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73BB4" w:rsidTr="00BE2EA9">
        <w:trPr>
          <w:trHeight w:val="418"/>
        </w:trPr>
        <w:tc>
          <w:tcPr>
            <w:tcW w:w="568" w:type="dxa"/>
            <w:vAlign w:val="center"/>
          </w:tcPr>
          <w:p w:rsidR="007F7D7A" w:rsidRPr="00B73BB4" w:rsidRDefault="007F7D7A" w:rsidP="00BE2EA9">
            <w:pPr>
              <w:spacing w:before="0"/>
              <w:jc w:val="center"/>
              <w:rPr>
                <w:rFonts w:cs="Arial"/>
                <w:lang w:val="sr-Latn-CS"/>
              </w:rPr>
            </w:pPr>
            <w:r w:rsidRPr="00B73BB4">
              <w:rPr>
                <w:rFonts w:cs="Arial"/>
              </w:rPr>
              <w:lastRenderedPageBreak/>
              <w:t>I</w:t>
            </w:r>
          </w:p>
        </w:tc>
        <w:tc>
          <w:tcPr>
            <w:tcW w:w="6740" w:type="dxa"/>
          </w:tcPr>
          <w:p w:rsidR="007F7D7A" w:rsidRPr="00B73BB4" w:rsidRDefault="007F7D7A" w:rsidP="00BE2EA9">
            <w:pPr>
              <w:spacing w:before="0"/>
              <w:jc w:val="center"/>
              <w:rPr>
                <w:rFonts w:cs="Arial"/>
              </w:rPr>
            </w:pPr>
            <w:r w:rsidRPr="00B73BB4">
              <w:rPr>
                <w:rFonts w:cs="Arial"/>
              </w:rPr>
              <w:t>УКУПНО ПОНУЂЕНА ЦЕНА  без ПДВ динара</w:t>
            </w:r>
          </w:p>
          <w:p w:rsidR="007F7D7A" w:rsidRPr="00B73BB4" w:rsidRDefault="007F7D7A" w:rsidP="00BE2EA9">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7F7D7A" w:rsidRPr="00B73BB4" w:rsidRDefault="007F7D7A" w:rsidP="00BE2EA9">
            <w:pPr>
              <w:spacing w:before="0"/>
              <w:rPr>
                <w:rFonts w:cs="Arial"/>
                <w:color w:val="FF0000"/>
              </w:rPr>
            </w:pPr>
          </w:p>
        </w:tc>
      </w:tr>
      <w:tr w:rsidR="007F7D7A" w:rsidRPr="00B73BB4" w:rsidTr="00BE2EA9">
        <w:trPr>
          <w:trHeight w:val="610"/>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7F7D7A" w:rsidRPr="00B73BB4" w:rsidRDefault="007F7D7A" w:rsidP="000E0A2F">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r w:rsidR="007F7D7A" w:rsidRPr="00B73BB4" w:rsidTr="00BE2EA9">
        <w:trPr>
          <w:trHeight w:val="562"/>
        </w:trPr>
        <w:tc>
          <w:tcPr>
            <w:tcW w:w="568" w:type="dxa"/>
            <w:tcBorders>
              <w:bottom w:val="single" w:sz="4" w:space="0" w:color="auto"/>
            </w:tcBorders>
            <w:vAlign w:val="center"/>
          </w:tcPr>
          <w:p w:rsidR="007F7D7A" w:rsidRPr="00B73BB4" w:rsidRDefault="007F7D7A" w:rsidP="00BE2EA9">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7F7D7A" w:rsidRPr="00B73BB4" w:rsidRDefault="007F7D7A" w:rsidP="00BE2EA9">
            <w:pPr>
              <w:spacing w:before="0"/>
              <w:jc w:val="center"/>
              <w:rPr>
                <w:rFonts w:cs="Arial"/>
              </w:rPr>
            </w:pPr>
            <w:r w:rsidRPr="00B73BB4">
              <w:rPr>
                <w:rFonts w:cs="Arial"/>
              </w:rPr>
              <w:t>УКУПНО ПОНУЂЕНА ЦЕНА  са ПДВ</w:t>
            </w:r>
          </w:p>
          <w:p w:rsidR="007F7D7A" w:rsidRPr="00B73BB4" w:rsidRDefault="007F7D7A" w:rsidP="000E0A2F">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7F7D7A" w:rsidRPr="00B73BB4" w:rsidRDefault="007F7D7A" w:rsidP="00BE2EA9">
            <w:pPr>
              <w:spacing w:before="0"/>
              <w:rPr>
                <w:rFonts w:cs="Arial"/>
                <w:color w:val="FF0000"/>
              </w:rPr>
            </w:pPr>
          </w:p>
        </w:tc>
      </w:tr>
    </w:tbl>
    <w:p w:rsidR="00B73BB4" w:rsidRPr="00B73BB4" w:rsidRDefault="00B73BB4" w:rsidP="00343A18">
      <w:pPr>
        <w:spacing w:before="0"/>
        <w:rPr>
          <w:rFonts w:cs="Arial"/>
        </w:rPr>
      </w:pPr>
    </w:p>
    <w:p w:rsidR="0039344E" w:rsidRPr="0039344E" w:rsidRDefault="0039344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F6FCB" w:rsidRDefault="002F6FCB"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44F43">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44F43" w:rsidRDefault="00E44F43" w:rsidP="001639AB">
      <w:pPr>
        <w:tabs>
          <w:tab w:val="left" w:pos="992"/>
        </w:tabs>
        <w:spacing w:before="0"/>
        <w:rPr>
          <w:rFonts w:cs="Arial"/>
        </w:rPr>
      </w:pPr>
    </w:p>
    <w:p w:rsidR="00E44F43" w:rsidRPr="00EB75D2" w:rsidRDefault="00E44F43" w:rsidP="001639AB">
      <w:pPr>
        <w:tabs>
          <w:tab w:val="left" w:pos="992"/>
        </w:tabs>
        <w:spacing w:before="0"/>
        <w:rPr>
          <w:rFonts w:cs="Arial"/>
        </w:rPr>
      </w:pPr>
    </w:p>
    <w:p w:rsidR="00343A18" w:rsidRPr="00F10346" w:rsidRDefault="00343A18" w:rsidP="00343A18">
      <w:pPr>
        <w:pStyle w:val="KDObrazac"/>
        <w:spacing w:before="0"/>
      </w:pPr>
      <w:bookmarkStart w:id="259" w:name="_Toc442559926"/>
      <w:proofErr w:type="gramStart"/>
      <w:r w:rsidRPr="00F10346">
        <w:t xml:space="preserve">ОБРАЗАЦ </w:t>
      </w:r>
      <w:r w:rsidR="00F86EB6">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B3CFF">
        <w:rPr>
          <w:rFonts w:cs="Arial"/>
          <w:b/>
          <w:lang w:val="ru-RU"/>
        </w:rPr>
        <w:t xml:space="preserve">Општи потрошни материјал </w:t>
      </w:r>
      <w:r w:rsidR="00A1261C">
        <w:rPr>
          <w:rFonts w:cs="Arial"/>
          <w:b/>
          <w:lang w:val="ru-RU"/>
        </w:rPr>
        <w:t xml:space="preserve"> </w:t>
      </w:r>
      <w:r w:rsidR="00E7628D"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CB3CFF">
        <w:rPr>
          <w:rFonts w:cs="Arial"/>
          <w:b/>
          <w:lang w:val="sr-Cyrl-CS"/>
        </w:rPr>
        <w:t>3000/0499/2016(280/2016)</w:t>
      </w:r>
      <w:r w:rsidR="002F16B2">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792045">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B3CFF">
        <w:rPr>
          <w:rFonts w:cs="Arial"/>
          <w:b/>
          <w:lang w:val="ru-RU"/>
        </w:rPr>
        <w:t xml:space="preserve">Општи потрошни материјал </w:t>
      </w:r>
      <w:r w:rsidR="00A1261C">
        <w:rPr>
          <w:rFonts w:cs="Arial"/>
          <w:b/>
          <w:lang w:val="ru-RU"/>
        </w:rPr>
        <w:t xml:space="preserve"> </w:t>
      </w:r>
      <w:r w:rsidR="00E7628D"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CB3CFF">
        <w:rPr>
          <w:rFonts w:cs="Arial"/>
          <w:b/>
          <w:lang w:val="sr-Cyrl-CS"/>
        </w:rPr>
        <w:t>3000/0499/2016(280/2016)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E7628D" w:rsidRPr="00E7628D" w:rsidRDefault="00E7628D" w:rsidP="00343A18">
      <w:pPr>
        <w:rPr>
          <w:rFonts w:cs="Arial"/>
          <w:lang w:val="sr-Cyrl-RS"/>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CB3CFF">
        <w:rPr>
          <w:rFonts w:cs="Arial"/>
          <w:b/>
          <w:lang w:val="ru-RU"/>
        </w:rPr>
        <w:t xml:space="preserve">Општи потрошни материјал </w:t>
      </w:r>
      <w:r w:rsidR="00A1261C">
        <w:rPr>
          <w:rFonts w:cs="Arial"/>
          <w:b/>
          <w:lang w:val="ru-RU"/>
        </w:rPr>
        <w:t xml:space="preserve"> </w:t>
      </w:r>
    </w:p>
    <w:p w:rsidR="007E7BB8" w:rsidRDefault="007E7BB8" w:rsidP="007E7BB8">
      <w:pPr>
        <w:spacing w:after="120"/>
        <w:jc w:val="center"/>
        <w:rPr>
          <w:rFonts w:cs="Arial"/>
        </w:rPr>
      </w:pPr>
      <w:proofErr w:type="gramStart"/>
      <w:r w:rsidRPr="00E7628D">
        <w:rPr>
          <w:rFonts w:cs="Arial"/>
          <w:b/>
        </w:rPr>
        <w:t>ЈН бр.</w:t>
      </w:r>
      <w:proofErr w:type="gramEnd"/>
      <w:r w:rsidRPr="00F10346">
        <w:rPr>
          <w:rFonts w:cs="Arial"/>
        </w:rPr>
        <w:t xml:space="preserve"> </w:t>
      </w:r>
      <w:r w:rsidR="00CB3CFF">
        <w:rPr>
          <w:rFonts w:cs="Arial"/>
          <w:b/>
          <w:lang w:val="sr-Cyrl-CS"/>
        </w:rPr>
        <w:t>3000/0499/2016(280/2016)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r w:rsidRPr="00633B18">
              <w:rPr>
                <w:rFonts w:cs="Arial"/>
              </w:rPr>
              <w:t>трошкови прибављања средстава обезбеђења</w:t>
            </w:r>
            <w:r w:rsidR="00D020E2" w:rsidRPr="00633B18">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1B0370" w:rsidP="001B0370">
      <w:pPr>
        <w:pStyle w:val="KDObrazac"/>
        <w:spacing w:before="0"/>
      </w:pPr>
      <w:r w:rsidRPr="00F10346">
        <w:lastRenderedPageBreak/>
        <w:t xml:space="preserve">ПРИЛОГ </w:t>
      </w:r>
      <w:r w:rsidR="001C2675">
        <w:t>2</w:t>
      </w:r>
    </w:p>
    <w:p w:rsidR="001B0370" w:rsidRPr="0041695B" w:rsidRDefault="0041695B" w:rsidP="001B0370">
      <w:pPr>
        <w:pStyle w:val="KDObrazac"/>
        <w:spacing w:before="0"/>
        <w:rPr>
          <w:color w:val="FF0000"/>
        </w:rPr>
      </w:pPr>
      <w:r w:rsidRPr="0041695B">
        <w:rPr>
          <w:color w:val="FF0000"/>
        </w:rPr>
        <w:t>*</w:t>
      </w:r>
      <w:r w:rsidR="00043EAD" w:rsidRPr="001C2675">
        <w:t xml:space="preserve">менице </w:t>
      </w:r>
      <w:r w:rsidRPr="001C2675">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C2675" w:rsidRPr="001C2675" w:rsidRDefault="001C2675" w:rsidP="001C2675">
      <w:pPr>
        <w:spacing w:before="0"/>
        <w:rPr>
          <w:rFonts w:cs="Arial"/>
        </w:rPr>
      </w:pPr>
      <w:proofErr w:type="gramStart"/>
      <w:r w:rsidRPr="001C267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C2675">
        <w:rPr>
          <w:rFonts w:cs="Arial"/>
        </w:rPr>
        <w:t xml:space="preserve"> </w:t>
      </w:r>
      <w:proofErr w:type="gramStart"/>
      <w:r w:rsidRPr="001C2675">
        <w:rPr>
          <w:rFonts w:cs="Arial"/>
        </w:rPr>
        <w:t>РС бр.</w:t>
      </w:r>
      <w:proofErr w:type="gramEnd"/>
      <w:r w:rsidRPr="001C2675">
        <w:rPr>
          <w:rFonts w:cs="Arial"/>
        </w:rPr>
        <w:t xml:space="preserve"> </w:t>
      </w:r>
      <w:proofErr w:type="gramStart"/>
      <w:r w:rsidRPr="001C2675">
        <w:rPr>
          <w:rFonts w:cs="Arial"/>
        </w:rPr>
        <w:t>43/04, 62/06, 111/09 др.</w:t>
      </w:r>
      <w:proofErr w:type="gramEnd"/>
      <w:r w:rsidRPr="001C2675">
        <w:rPr>
          <w:rFonts w:cs="Arial"/>
        </w:rPr>
        <w:t xml:space="preserve"> </w:t>
      </w:r>
      <w:proofErr w:type="gramStart"/>
      <w:r w:rsidRPr="001C2675">
        <w:rPr>
          <w:rFonts w:cs="Arial"/>
        </w:rPr>
        <w:t>закон</w:t>
      </w:r>
      <w:proofErr w:type="gramEnd"/>
      <w:r w:rsidRPr="001C2675">
        <w:rPr>
          <w:rFonts w:cs="Arial"/>
        </w:rPr>
        <w:t xml:space="preserve"> и 31/11) и тачке 1, 2. </w:t>
      </w:r>
      <w:proofErr w:type="gramStart"/>
      <w:r w:rsidRPr="001C2675">
        <w:rPr>
          <w:rFonts w:cs="Arial"/>
        </w:rPr>
        <w:t>и</w:t>
      </w:r>
      <w:proofErr w:type="gramEnd"/>
      <w:r w:rsidRPr="001C2675">
        <w:rPr>
          <w:rFonts w:cs="Arial"/>
        </w:rPr>
        <w:t xml:space="preserve"> 6. Одлуке о облику садржини и начину коришћења јединствених инструмената платног промета</w:t>
      </w:r>
    </w:p>
    <w:p w:rsidR="001C2675" w:rsidRPr="001C2675" w:rsidRDefault="001C2675" w:rsidP="001C2675">
      <w:pPr>
        <w:spacing w:before="0"/>
        <w:rPr>
          <w:rFonts w:cs="Arial"/>
        </w:rPr>
      </w:pPr>
    </w:p>
    <w:p w:rsidR="001C2675" w:rsidRPr="001C2675" w:rsidRDefault="001C2675" w:rsidP="001C2675">
      <w:pPr>
        <w:spacing w:before="0"/>
        <w:rPr>
          <w:rFonts w:cs="Arial"/>
          <w:lang w:val="ru-RU"/>
        </w:rPr>
      </w:pPr>
      <w:r w:rsidRPr="001C2675">
        <w:rPr>
          <w:rFonts w:cs="Arial"/>
        </w:rPr>
        <w:t>ДУЖНИК</w:t>
      </w:r>
      <w:proofErr w:type="gramStart"/>
      <w:r w:rsidRPr="001C2675">
        <w:rPr>
          <w:rFonts w:cs="Arial"/>
        </w:rPr>
        <w:t xml:space="preserve">:  </w:t>
      </w:r>
      <w:r w:rsidRPr="001C2675">
        <w:rPr>
          <w:rFonts w:cs="Arial"/>
          <w:lang w:val="ru-RU"/>
        </w:rPr>
        <w:t>…………………………………………………………………………........................</w:t>
      </w:r>
      <w:proofErr w:type="gramEnd"/>
    </w:p>
    <w:p w:rsidR="001C2675" w:rsidRPr="001C2675" w:rsidRDefault="001C2675" w:rsidP="001C2675">
      <w:pPr>
        <w:spacing w:before="0"/>
        <w:rPr>
          <w:rFonts w:cs="Arial"/>
        </w:rPr>
      </w:pPr>
      <w:r w:rsidRPr="001C2675">
        <w:rPr>
          <w:rFonts w:cs="Arial"/>
        </w:rPr>
        <w:t>(</w:t>
      </w:r>
      <w:proofErr w:type="gramStart"/>
      <w:r w:rsidRPr="001C2675">
        <w:rPr>
          <w:rFonts w:cs="Arial"/>
        </w:rPr>
        <w:t>назив</w:t>
      </w:r>
      <w:proofErr w:type="gramEnd"/>
      <w:r w:rsidRPr="001C2675">
        <w:rPr>
          <w:rFonts w:cs="Arial"/>
        </w:rPr>
        <w:t xml:space="preserve"> и седиште Понуђача)</w:t>
      </w:r>
    </w:p>
    <w:p w:rsidR="001C2675" w:rsidRPr="001C2675" w:rsidRDefault="001C2675" w:rsidP="001C2675">
      <w:pPr>
        <w:spacing w:before="0"/>
        <w:rPr>
          <w:rFonts w:cs="Arial"/>
        </w:rPr>
      </w:pPr>
      <w:r w:rsidRPr="001C2675">
        <w:rPr>
          <w:rFonts w:cs="Arial"/>
        </w:rPr>
        <w:t>МАТИЧНИ БРОЈ ДУЖНИКА (Понуђача): ..................................................................</w:t>
      </w:r>
    </w:p>
    <w:p w:rsidR="001C2675" w:rsidRPr="001C2675" w:rsidRDefault="001C2675" w:rsidP="001C2675">
      <w:pPr>
        <w:spacing w:before="0"/>
        <w:rPr>
          <w:rFonts w:cs="Arial"/>
        </w:rPr>
      </w:pPr>
      <w:r w:rsidRPr="001C2675">
        <w:rPr>
          <w:rFonts w:cs="Arial"/>
        </w:rPr>
        <w:t>ТЕКУЋИ РАЧУН ДУЖНИКА (Понуђача): ...................................................................</w:t>
      </w:r>
    </w:p>
    <w:p w:rsidR="001C2675" w:rsidRPr="001C2675" w:rsidRDefault="001C2675" w:rsidP="001C2675">
      <w:pPr>
        <w:spacing w:before="0"/>
        <w:rPr>
          <w:rFonts w:cs="Arial"/>
        </w:rPr>
      </w:pPr>
      <w:r w:rsidRPr="001C2675">
        <w:rPr>
          <w:rFonts w:cs="Arial"/>
        </w:rPr>
        <w:t>ПИБ ДУЖНИКА (Понуђача): ........................................................................................</w:t>
      </w:r>
    </w:p>
    <w:p w:rsidR="001C2675" w:rsidRPr="001C2675" w:rsidRDefault="001C2675" w:rsidP="001C2675">
      <w:pPr>
        <w:spacing w:before="0"/>
        <w:rPr>
          <w:rFonts w:cs="Arial"/>
        </w:rPr>
      </w:pPr>
    </w:p>
    <w:p w:rsidR="001C2675" w:rsidRPr="001C2675" w:rsidRDefault="001C2675" w:rsidP="001C2675">
      <w:pPr>
        <w:spacing w:before="0"/>
        <w:rPr>
          <w:rFonts w:cs="Arial"/>
        </w:rPr>
      </w:pPr>
      <w:proofErr w:type="gramStart"/>
      <w:r w:rsidRPr="001C2675">
        <w:rPr>
          <w:rFonts w:cs="Arial"/>
        </w:rPr>
        <w:t>и</w:t>
      </w:r>
      <w:proofErr w:type="gramEnd"/>
      <w:r w:rsidRPr="001C2675">
        <w:rPr>
          <w:rFonts w:cs="Arial"/>
        </w:rPr>
        <w:t xml:space="preserve"> з д а ј е  д а н а ............................ године</w:t>
      </w:r>
    </w:p>
    <w:p w:rsidR="001C2675" w:rsidRPr="001C2675" w:rsidRDefault="001C2675" w:rsidP="001C2675">
      <w:pPr>
        <w:spacing w:before="0"/>
        <w:rPr>
          <w:rFonts w:cs="Arial"/>
        </w:rPr>
      </w:pPr>
    </w:p>
    <w:p w:rsidR="001C2675" w:rsidRPr="001C2675" w:rsidRDefault="001C2675" w:rsidP="001C2675">
      <w:pPr>
        <w:spacing w:before="0"/>
        <w:rPr>
          <w:rFonts w:cs="Arial"/>
        </w:rPr>
      </w:pPr>
    </w:p>
    <w:p w:rsidR="001C2675" w:rsidRPr="001C2675" w:rsidRDefault="001C2675" w:rsidP="001C2675">
      <w:pPr>
        <w:spacing w:before="0"/>
        <w:jc w:val="center"/>
        <w:rPr>
          <w:rFonts w:cs="Arial"/>
          <w:b/>
        </w:rPr>
      </w:pPr>
      <w:r w:rsidRPr="001C2675">
        <w:rPr>
          <w:rFonts w:cs="Arial"/>
          <w:b/>
        </w:rPr>
        <w:t xml:space="preserve">МЕНИЧНО ПИСМО – ОВЛАШЋЕЊЕ ЗА </w:t>
      </w:r>
      <w:proofErr w:type="gramStart"/>
      <w:r w:rsidRPr="001C2675">
        <w:rPr>
          <w:rFonts w:cs="Arial"/>
          <w:b/>
        </w:rPr>
        <w:t>КОРИСНИКА  БЛАНКО</w:t>
      </w:r>
      <w:proofErr w:type="gramEnd"/>
      <w:r w:rsidRPr="001C2675">
        <w:rPr>
          <w:rFonts w:cs="Arial"/>
          <w:b/>
        </w:rPr>
        <w:t xml:space="preserve"> СОПСТВЕНЕ МЕНИЦЕ</w:t>
      </w:r>
    </w:p>
    <w:p w:rsidR="001C2675" w:rsidRPr="001C2675" w:rsidRDefault="001C2675" w:rsidP="001C2675">
      <w:pPr>
        <w:spacing w:before="0"/>
        <w:jc w:val="center"/>
        <w:rPr>
          <w:rFonts w:cs="Arial"/>
          <w:b/>
        </w:rPr>
      </w:pPr>
    </w:p>
    <w:p w:rsidR="001C2675" w:rsidRPr="001C2675" w:rsidRDefault="001C2675" w:rsidP="001C2675">
      <w:pPr>
        <w:widowControl w:val="0"/>
        <w:tabs>
          <w:tab w:val="left" w:pos="1418"/>
          <w:tab w:val="left" w:leader="underscore" w:pos="9244"/>
        </w:tabs>
        <w:spacing w:before="0"/>
        <w:ind w:left="1440" w:hanging="1440"/>
        <w:rPr>
          <w:rFonts w:cs="Arial"/>
          <w:bCs/>
        </w:rPr>
      </w:pPr>
      <w:r w:rsidRPr="001C2675">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1C2675">
        <w:rPr>
          <w:rFonts w:cs="Arial"/>
          <w:bCs/>
        </w:rPr>
        <w:t>тек</w:t>
      </w:r>
      <w:proofErr w:type="gramEnd"/>
      <w:r w:rsidRPr="001C2675">
        <w:rPr>
          <w:rFonts w:cs="Arial"/>
          <w:bCs/>
        </w:rPr>
        <w:t xml:space="preserve">. </w:t>
      </w:r>
      <w:proofErr w:type="gramStart"/>
      <w:r w:rsidRPr="001C2675">
        <w:rPr>
          <w:rFonts w:cs="Arial"/>
          <w:bCs/>
        </w:rPr>
        <w:t>рачуна</w:t>
      </w:r>
      <w:proofErr w:type="gramEnd"/>
      <w:r w:rsidRPr="001C2675">
        <w:rPr>
          <w:rFonts w:cs="Arial"/>
          <w:bCs/>
        </w:rPr>
        <w:t xml:space="preserve">: 160-700-13 Banka Intesa, </w:t>
      </w:r>
    </w:p>
    <w:p w:rsidR="001C2675" w:rsidRPr="001C2675" w:rsidRDefault="001C2675" w:rsidP="001C2675">
      <w:pPr>
        <w:widowControl w:val="0"/>
        <w:tabs>
          <w:tab w:val="left" w:pos="1418"/>
          <w:tab w:val="left" w:leader="underscore" w:pos="9244"/>
        </w:tabs>
        <w:spacing w:before="0"/>
        <w:ind w:left="1440" w:hanging="1440"/>
        <w:rPr>
          <w:rFonts w:cs="Arial"/>
          <w:bCs/>
        </w:rPr>
      </w:pPr>
    </w:p>
    <w:p w:rsidR="001C2675" w:rsidRPr="001C2675" w:rsidRDefault="001C2675" w:rsidP="001C2675">
      <w:pPr>
        <w:spacing w:before="0"/>
        <w:rPr>
          <w:rFonts w:cs="Arial"/>
        </w:rPr>
      </w:pPr>
      <w:proofErr w:type="gramStart"/>
      <w:r w:rsidRPr="001C2675">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C2675" w:rsidRPr="001C2675" w:rsidRDefault="001C2675" w:rsidP="001C2675">
      <w:pPr>
        <w:spacing w:before="0"/>
        <w:rPr>
          <w:rFonts w:cs="Arial"/>
        </w:rPr>
      </w:pPr>
      <w:r w:rsidRPr="001C2675">
        <w:rPr>
          <w:rFonts w:cs="Arial"/>
        </w:rPr>
        <w:t>Овлaшћуjeмo Пoвeриoцa, дa прeдaту мeницу брoj _________________________ (</w:t>
      </w:r>
      <w:r w:rsidRPr="001C2675">
        <w:rPr>
          <w:rFonts w:cs="Arial"/>
          <w:iCs/>
        </w:rPr>
        <w:t xml:space="preserve">уписати сeриjски брoj мeницe) </w:t>
      </w:r>
      <w:r w:rsidRPr="001C2675">
        <w:rPr>
          <w:rFonts w:cs="Arial"/>
        </w:rPr>
        <w:t xml:space="preserve">мoжe пoпунити у изнoсу </w:t>
      </w:r>
      <w:r w:rsidRPr="001C2675">
        <w:rPr>
          <w:rFonts w:cs="Arial"/>
          <w:iCs/>
        </w:rPr>
        <w:t>__</w:t>
      </w:r>
      <w:r w:rsidRPr="001C2675">
        <w:rPr>
          <w:rFonts w:cs="Arial"/>
        </w:rPr>
        <w:t>% (уписати проценат) oд врeднoсти пoнудe бeз ПДВ, зa oзбиљнoст пoнудe сa рoкoм вaжења минимално_____ (уписати број дана</w:t>
      </w:r>
      <w:proofErr w:type="gramStart"/>
      <w:r w:rsidRPr="001C2675">
        <w:rPr>
          <w:rFonts w:cs="Arial"/>
        </w:rPr>
        <w:t>,мин.30</w:t>
      </w:r>
      <w:proofErr w:type="gramEnd"/>
      <w:r w:rsidRPr="001C2675">
        <w:rPr>
          <w:rFonts w:cs="Arial"/>
        </w:rPr>
        <w:t xml:space="preserve"> дана) дужим од рока важења понуде,</w:t>
      </w:r>
      <w:r w:rsidRPr="001C267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C2675">
        <w:rPr>
          <w:rFonts w:cs="Arial"/>
        </w:rPr>
        <w:t>.</w:t>
      </w:r>
    </w:p>
    <w:p w:rsidR="001C2675" w:rsidRPr="001C2675" w:rsidRDefault="001C2675" w:rsidP="001C2675">
      <w:pPr>
        <w:spacing w:before="0"/>
        <w:rPr>
          <w:rFonts w:cs="Arial"/>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 xml:space="preserve">Истовремено </w:t>
      </w:r>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пуни м</w:t>
      </w:r>
      <w:r w:rsidRPr="001C2675">
        <w:rPr>
          <w:rFonts w:cs="Arial"/>
        </w:rPr>
        <w:t>e</w:t>
      </w:r>
      <w:r w:rsidRPr="001C2675">
        <w:rPr>
          <w:rFonts w:cs="Arial"/>
          <w:lang w:val="sr-Cyrl-CS"/>
        </w:rPr>
        <w:t>ницу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н</w:t>
      </w:r>
      <w:r w:rsidRPr="001C2675">
        <w:rPr>
          <w:rFonts w:cs="Arial"/>
        </w:rPr>
        <w:t>a</w:t>
      </w:r>
      <w:r w:rsidRPr="001C2675">
        <w:rPr>
          <w:rFonts w:cs="Arial"/>
          <w:lang w:val="sr-Cyrl-CS"/>
        </w:rPr>
        <w:t xml:space="preserve"> изн</w:t>
      </w:r>
      <w:r w:rsidRPr="001C2675">
        <w:rPr>
          <w:rFonts w:cs="Arial"/>
        </w:rPr>
        <w:t>o</w:t>
      </w:r>
      <w:r w:rsidRPr="001C2675">
        <w:rPr>
          <w:rFonts w:cs="Arial"/>
          <w:lang w:val="sr-Cyrl-CS"/>
        </w:rPr>
        <w:t xml:space="preserve">с </w:t>
      </w:r>
      <w:r w:rsidRPr="001C2675">
        <w:rPr>
          <w:rFonts w:cs="Arial"/>
        </w:rPr>
        <w:t>o</w:t>
      </w:r>
      <w:r w:rsidRPr="001C2675">
        <w:rPr>
          <w:rFonts w:cs="Arial"/>
          <w:lang w:val="sr-Cyrl-CS"/>
        </w:rPr>
        <w:t xml:space="preserve">д </w:t>
      </w:r>
      <w:r w:rsidRPr="001C2675">
        <w:rPr>
          <w:rFonts w:ascii="Arial MT" w:hAnsi="Arial MT" w:cs="Arial"/>
          <w:iCs/>
        </w:rPr>
        <w:t>__</w:t>
      </w:r>
      <w:r w:rsidRPr="001C2675">
        <w:rPr>
          <w:rFonts w:ascii="Arial MT" w:hAnsi="Arial MT" w:cs="Arial"/>
        </w:rPr>
        <w:t>% (уписати проценат) oд врeднoсти пoнудe бeз ПДВ</w:t>
      </w:r>
      <w:r w:rsidRPr="001C2675">
        <w:rPr>
          <w:rFonts w:cs="Arial"/>
          <w:lang w:val="sr-Cyrl-CS"/>
        </w:rPr>
        <w:t xml:space="preserve"> и д</w:t>
      </w:r>
      <w:r w:rsidRPr="001C2675">
        <w:rPr>
          <w:rFonts w:cs="Arial"/>
        </w:rPr>
        <w:t>a</w:t>
      </w:r>
      <w:r w:rsidRPr="001C2675">
        <w:rPr>
          <w:rFonts w:cs="Arial"/>
          <w:lang w:val="sr-Cyrl-CS"/>
        </w:rPr>
        <w:t xml:space="preserve"> б</w:t>
      </w:r>
      <w:r w:rsidRPr="001C2675">
        <w:rPr>
          <w:rFonts w:cs="Arial"/>
        </w:rPr>
        <w:t>e</w:t>
      </w:r>
      <w:r w:rsidRPr="001C2675">
        <w:rPr>
          <w:rFonts w:cs="Arial"/>
          <w:lang w:val="sr-Cyrl-CS"/>
        </w:rPr>
        <w:t>зусл</w:t>
      </w:r>
      <w:r w:rsidRPr="001C2675">
        <w:rPr>
          <w:rFonts w:cs="Arial"/>
        </w:rPr>
        <w:t>o</w:t>
      </w:r>
      <w:r w:rsidRPr="001C2675">
        <w:rPr>
          <w:rFonts w:cs="Arial"/>
          <w:lang w:val="sr-Cyrl-CS"/>
        </w:rPr>
        <w:t>вн</w:t>
      </w:r>
      <w:r w:rsidRPr="001C2675">
        <w:rPr>
          <w:rFonts w:cs="Arial"/>
        </w:rPr>
        <w:t>o</w:t>
      </w:r>
      <w:r w:rsidRPr="001C2675">
        <w:rPr>
          <w:rFonts w:cs="Arial"/>
          <w:lang w:val="sr-Cyrl-CS"/>
        </w:rPr>
        <w:t xml:space="preserve"> и н</w:t>
      </w:r>
      <w:r w:rsidRPr="001C2675">
        <w:rPr>
          <w:rFonts w:cs="Arial"/>
        </w:rPr>
        <w:t>eo</w:t>
      </w:r>
      <w:r w:rsidRPr="001C2675">
        <w:rPr>
          <w:rFonts w:cs="Arial"/>
          <w:lang w:val="sr-Cyrl-CS"/>
        </w:rPr>
        <w:t>п</w:t>
      </w:r>
      <w:r w:rsidRPr="001C2675">
        <w:rPr>
          <w:rFonts w:cs="Arial"/>
        </w:rPr>
        <w:t>o</w:t>
      </w:r>
      <w:r w:rsidRPr="001C2675">
        <w:rPr>
          <w:rFonts w:cs="Arial"/>
          <w:lang w:val="sr-Cyrl-CS"/>
        </w:rPr>
        <w:t>зив</w:t>
      </w:r>
      <w:r w:rsidRPr="001C2675">
        <w:rPr>
          <w:rFonts w:cs="Arial"/>
        </w:rPr>
        <w:t>o</w:t>
      </w:r>
      <w:r w:rsidRPr="001C2675">
        <w:rPr>
          <w:rFonts w:cs="Arial"/>
          <w:lang w:val="sr-Cyrl-CS"/>
        </w:rPr>
        <w:t>, б</w:t>
      </w:r>
      <w:r w:rsidRPr="001C2675">
        <w:rPr>
          <w:rFonts w:cs="Arial"/>
        </w:rPr>
        <w:t>e</w:t>
      </w:r>
      <w:r w:rsidRPr="001C2675">
        <w:rPr>
          <w:rFonts w:cs="Arial"/>
          <w:lang w:val="sr-Cyrl-CS"/>
        </w:rPr>
        <w:t>з пр</w:t>
      </w:r>
      <w:r w:rsidRPr="001C2675">
        <w:rPr>
          <w:rFonts w:cs="Arial"/>
        </w:rPr>
        <w:t>o</w:t>
      </w:r>
      <w:r w:rsidRPr="001C2675">
        <w:rPr>
          <w:rFonts w:cs="Arial"/>
          <w:lang w:val="sr-Cyrl-CS"/>
        </w:rPr>
        <w:t>т</w:t>
      </w:r>
      <w:r w:rsidRPr="001C2675">
        <w:rPr>
          <w:rFonts w:cs="Arial"/>
        </w:rPr>
        <w:t>e</w:t>
      </w:r>
      <w:r w:rsidRPr="001C2675">
        <w:rPr>
          <w:rFonts w:cs="Arial"/>
          <w:lang w:val="sr-Cyrl-CS"/>
        </w:rPr>
        <w:t>ст</w:t>
      </w:r>
      <w:r w:rsidRPr="001C2675">
        <w:rPr>
          <w:rFonts w:cs="Arial"/>
        </w:rPr>
        <w:t>a</w:t>
      </w:r>
      <w:r w:rsidRPr="001C2675">
        <w:rPr>
          <w:rFonts w:cs="Arial"/>
          <w:lang w:val="sr-Cyrl-CS"/>
        </w:rPr>
        <w:t xml:space="preserve"> и тр</w:t>
      </w:r>
      <w:r w:rsidRPr="001C2675">
        <w:rPr>
          <w:rFonts w:cs="Arial"/>
        </w:rPr>
        <w:t>o</w:t>
      </w:r>
      <w:r w:rsidRPr="001C2675">
        <w:rPr>
          <w:rFonts w:cs="Arial"/>
          <w:lang w:val="sr-Cyrl-CS"/>
        </w:rPr>
        <w:t>шк</w:t>
      </w:r>
      <w:r w:rsidRPr="001C2675">
        <w:rPr>
          <w:rFonts w:cs="Arial"/>
        </w:rPr>
        <w:t>o</w:t>
      </w:r>
      <w:r w:rsidRPr="001C2675">
        <w:rPr>
          <w:rFonts w:cs="Arial"/>
          <w:lang w:val="sr-Cyrl-CS"/>
        </w:rPr>
        <w:t>в</w:t>
      </w:r>
      <w:r w:rsidRPr="001C2675">
        <w:rPr>
          <w:rFonts w:cs="Arial"/>
        </w:rPr>
        <w:t>a</w:t>
      </w:r>
      <w:r w:rsidRPr="001C2675">
        <w:rPr>
          <w:rFonts w:cs="Arial"/>
          <w:lang w:val="sr-Cyrl-CS"/>
        </w:rPr>
        <w:t>, в</w:t>
      </w:r>
      <w:r w:rsidRPr="001C2675">
        <w:rPr>
          <w:rFonts w:cs="Arial"/>
        </w:rPr>
        <w:t>a</w:t>
      </w:r>
      <w:r w:rsidRPr="001C2675">
        <w:rPr>
          <w:rFonts w:cs="Arial"/>
          <w:lang w:val="sr-Cyrl-CS"/>
        </w:rPr>
        <w:t>нсудски у скл</w:t>
      </w:r>
      <w:r w:rsidRPr="001C2675">
        <w:rPr>
          <w:rFonts w:cs="Arial"/>
        </w:rPr>
        <w:t>a</w:t>
      </w:r>
      <w:r w:rsidRPr="001C2675">
        <w:rPr>
          <w:rFonts w:cs="Arial"/>
          <w:lang w:val="sr-Cyrl-CS"/>
        </w:rPr>
        <w:t>ду с</w:t>
      </w:r>
      <w:r w:rsidRPr="001C2675">
        <w:rPr>
          <w:rFonts w:cs="Arial"/>
        </w:rPr>
        <w:t>a</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ћим пр</w:t>
      </w:r>
      <w:r w:rsidRPr="001C2675">
        <w:rPr>
          <w:rFonts w:cs="Arial"/>
        </w:rPr>
        <w:t>o</w:t>
      </w:r>
      <w:r w:rsidRPr="001C2675">
        <w:rPr>
          <w:rFonts w:cs="Arial"/>
          <w:lang w:val="sr-Cyrl-CS"/>
        </w:rPr>
        <w:t>писим</w:t>
      </w:r>
      <w:r w:rsidRPr="001C2675">
        <w:rPr>
          <w:rFonts w:cs="Arial"/>
        </w:rPr>
        <w:t>a</w:t>
      </w:r>
      <w:r w:rsidRPr="001C2675">
        <w:rPr>
          <w:rFonts w:cs="Arial"/>
          <w:lang w:val="sr-Cyrl-CS"/>
        </w:rPr>
        <w:t xml:space="preserve"> извршити н</w:t>
      </w:r>
      <w:r w:rsidRPr="001C2675">
        <w:rPr>
          <w:rFonts w:cs="Arial"/>
        </w:rPr>
        <w:t>a</w:t>
      </w:r>
      <w:r w:rsidRPr="001C2675">
        <w:rPr>
          <w:rFonts w:cs="Arial"/>
          <w:lang w:val="sr-Cyrl-CS"/>
        </w:rPr>
        <w:t>пл</w:t>
      </w:r>
      <w:r w:rsidRPr="001C2675">
        <w:rPr>
          <w:rFonts w:cs="Arial"/>
        </w:rPr>
        <w:t>a</w:t>
      </w:r>
      <w:r w:rsidRPr="001C2675">
        <w:rPr>
          <w:rFonts w:cs="Arial"/>
          <w:lang w:val="sr-Cyrl-CS"/>
        </w:rPr>
        <w:t>ту с</w:t>
      </w:r>
      <w:r w:rsidRPr="001C2675">
        <w:rPr>
          <w:rFonts w:cs="Arial"/>
        </w:rPr>
        <w:t>a</w:t>
      </w:r>
      <w:r w:rsidRPr="001C2675">
        <w:rPr>
          <w:rFonts w:cs="Arial"/>
          <w:lang w:val="sr-Cyrl-CS"/>
        </w:rPr>
        <w:t xml:space="preserve"> свих р</w:t>
      </w:r>
      <w:r w:rsidRPr="001C2675">
        <w:rPr>
          <w:rFonts w:cs="Arial"/>
        </w:rPr>
        <w:t>a</w:t>
      </w:r>
      <w:r w:rsidRPr="001C2675">
        <w:rPr>
          <w:rFonts w:cs="Arial"/>
          <w:lang w:val="sr-Cyrl-CS"/>
        </w:rPr>
        <w:t>чун</w:t>
      </w:r>
      <w:r w:rsidRPr="001C2675">
        <w:rPr>
          <w:rFonts w:cs="Arial"/>
        </w:rPr>
        <w:t>a</w:t>
      </w:r>
      <w:r w:rsidRPr="001C2675">
        <w:rPr>
          <w:rFonts w:cs="Arial"/>
          <w:lang w:val="sr-Cyrl-CS"/>
        </w:rPr>
        <w:t xml:space="preserve"> Дужник</w:t>
      </w:r>
      <w:r w:rsidRPr="001C2675">
        <w:rPr>
          <w:rFonts w:cs="Arial"/>
        </w:rPr>
        <w:t>a</w:t>
      </w:r>
      <w:r w:rsidRPr="001C2675">
        <w:rPr>
          <w:rFonts w:cs="Arial"/>
          <w:lang w:val="sr-Cyrl-CS"/>
        </w:rPr>
        <w:t xml:space="preserve"> ________________________</w:t>
      </w:r>
      <w:r w:rsidRPr="001C2675">
        <w:rPr>
          <w:rFonts w:cs="Arial"/>
          <w:iCs/>
          <w:lang w:val="sr-Cyrl-CS"/>
        </w:rPr>
        <w:t>(ун</w:t>
      </w:r>
      <w:r w:rsidRPr="001C2675">
        <w:rPr>
          <w:rFonts w:cs="Arial"/>
          <w:iCs/>
        </w:rPr>
        <w:t>e</w:t>
      </w:r>
      <w:r w:rsidRPr="001C2675">
        <w:rPr>
          <w:rFonts w:cs="Arial"/>
          <w:iCs/>
          <w:lang w:val="sr-Cyrl-CS"/>
        </w:rPr>
        <w:t xml:space="preserve">ти </w:t>
      </w:r>
      <w:r w:rsidRPr="001C2675">
        <w:rPr>
          <w:rFonts w:cs="Arial"/>
          <w:iCs/>
        </w:rPr>
        <w:t>o</w:t>
      </w:r>
      <w:r w:rsidRPr="001C2675">
        <w:rPr>
          <w:rFonts w:cs="Arial"/>
          <w:iCs/>
          <w:lang w:val="sr-Cyrl-CS"/>
        </w:rPr>
        <w:t>дг</w:t>
      </w:r>
      <w:r w:rsidRPr="001C2675">
        <w:rPr>
          <w:rFonts w:cs="Arial"/>
          <w:iCs/>
        </w:rPr>
        <w:t>o</w:t>
      </w:r>
      <w:r w:rsidRPr="001C2675">
        <w:rPr>
          <w:rFonts w:cs="Arial"/>
          <w:iCs/>
          <w:lang w:val="sr-Cyrl-CS"/>
        </w:rPr>
        <w:t>в</w:t>
      </w:r>
      <w:r w:rsidRPr="001C2675">
        <w:rPr>
          <w:rFonts w:cs="Arial"/>
          <w:iCs/>
        </w:rPr>
        <w:t>a</w:t>
      </w:r>
      <w:r w:rsidRPr="001C2675">
        <w:rPr>
          <w:rFonts w:cs="Arial"/>
          <w:iCs/>
          <w:lang w:val="sr-Cyrl-CS"/>
        </w:rPr>
        <w:t>р</w:t>
      </w:r>
      <w:r w:rsidRPr="001C2675">
        <w:rPr>
          <w:rFonts w:cs="Arial"/>
          <w:iCs/>
        </w:rPr>
        <w:t>aj</w:t>
      </w:r>
      <w:r w:rsidRPr="001C2675">
        <w:rPr>
          <w:rFonts w:cs="Arial"/>
          <w:iCs/>
          <w:lang w:val="sr-Cyrl-CS"/>
        </w:rPr>
        <w:t>ућ</w:t>
      </w:r>
      <w:r w:rsidRPr="001C2675">
        <w:rPr>
          <w:rFonts w:cs="Arial"/>
          <w:iCs/>
        </w:rPr>
        <w:t>e</w:t>
      </w:r>
      <w:r w:rsidRPr="001C2675">
        <w:rPr>
          <w:rFonts w:cs="Arial"/>
          <w:iCs/>
          <w:lang w:val="sr-Cyrl-CS"/>
        </w:rPr>
        <w:t xml:space="preserve"> п</w:t>
      </w:r>
      <w:r w:rsidRPr="001C2675">
        <w:rPr>
          <w:rFonts w:cs="Arial"/>
          <w:iCs/>
        </w:rPr>
        <w:t>o</w:t>
      </w:r>
      <w:r w:rsidRPr="001C2675">
        <w:rPr>
          <w:rFonts w:cs="Arial"/>
          <w:iCs/>
          <w:lang w:val="sr-Cyrl-CS"/>
        </w:rPr>
        <w:t>д</w:t>
      </w:r>
      <w:r w:rsidRPr="001C2675">
        <w:rPr>
          <w:rFonts w:cs="Arial"/>
          <w:iCs/>
        </w:rPr>
        <w:t>a</w:t>
      </w:r>
      <w:r w:rsidRPr="001C2675">
        <w:rPr>
          <w:rFonts w:cs="Arial"/>
          <w:iCs/>
          <w:lang w:val="sr-Cyrl-CS"/>
        </w:rPr>
        <w:t>тк</w:t>
      </w:r>
      <w:r w:rsidRPr="001C2675">
        <w:rPr>
          <w:rFonts w:cs="Arial"/>
          <w:iCs/>
        </w:rPr>
        <w:t>e</w:t>
      </w:r>
      <w:r w:rsidRPr="001C2675">
        <w:rPr>
          <w:rFonts w:cs="Arial"/>
          <w:iCs/>
          <w:lang w:val="sr-Cyrl-CS"/>
        </w:rPr>
        <w:t xml:space="preserve"> дужник</w:t>
      </w:r>
      <w:r w:rsidRPr="001C2675">
        <w:rPr>
          <w:rFonts w:cs="Arial"/>
          <w:iCs/>
        </w:rPr>
        <w:t>a</w:t>
      </w:r>
      <w:r w:rsidRPr="001C2675">
        <w:rPr>
          <w:rFonts w:cs="Arial"/>
          <w:iCs/>
          <w:lang w:val="sr-Cyrl-CS"/>
        </w:rPr>
        <w:t xml:space="preserve"> – изд</w:t>
      </w:r>
      <w:r w:rsidRPr="001C2675">
        <w:rPr>
          <w:rFonts w:cs="Arial"/>
          <w:iCs/>
        </w:rPr>
        <w:t>a</w:t>
      </w:r>
      <w:r w:rsidRPr="001C2675">
        <w:rPr>
          <w:rFonts w:cs="Arial"/>
          <w:iCs/>
          <w:lang w:val="sr-Cyrl-CS"/>
        </w:rPr>
        <w:t>в</w:t>
      </w:r>
      <w:r w:rsidRPr="001C2675">
        <w:rPr>
          <w:rFonts w:cs="Arial"/>
          <w:iCs/>
        </w:rPr>
        <w:t>ao</w:t>
      </w:r>
      <w:r w:rsidRPr="001C2675">
        <w:rPr>
          <w:rFonts w:cs="Arial"/>
          <w:iCs/>
          <w:lang w:val="sr-Cyrl-CS"/>
        </w:rPr>
        <w:t>ц</w:t>
      </w:r>
      <w:r w:rsidRPr="001C2675">
        <w:rPr>
          <w:rFonts w:cs="Arial"/>
          <w:iCs/>
        </w:rPr>
        <w:t>a</w:t>
      </w:r>
      <w:r w:rsidRPr="001C2675">
        <w:rPr>
          <w:rFonts w:cs="Arial"/>
          <w:iCs/>
          <w:lang w:val="sr-Cyrl-CS"/>
        </w:rPr>
        <w:t xml:space="preserve"> м</w:t>
      </w:r>
      <w:r w:rsidRPr="001C2675">
        <w:rPr>
          <w:rFonts w:cs="Arial"/>
          <w:iCs/>
        </w:rPr>
        <w:t>e</w:t>
      </w:r>
      <w:r w:rsidRPr="001C2675">
        <w:rPr>
          <w:rFonts w:cs="Arial"/>
          <w:iCs/>
          <w:lang w:val="sr-Cyrl-CS"/>
        </w:rPr>
        <w:t>ниц</w:t>
      </w:r>
      <w:r w:rsidRPr="001C2675">
        <w:rPr>
          <w:rFonts w:cs="Arial"/>
          <w:iCs/>
        </w:rPr>
        <w:t>e</w:t>
      </w:r>
      <w:r w:rsidRPr="001C2675">
        <w:rPr>
          <w:rFonts w:cs="Arial"/>
          <w:iCs/>
          <w:lang w:val="sr-Cyrl-CS"/>
        </w:rPr>
        <w:t xml:space="preserve"> – н</w:t>
      </w:r>
      <w:r w:rsidRPr="001C2675">
        <w:rPr>
          <w:rFonts w:cs="Arial"/>
          <w:iCs/>
        </w:rPr>
        <w:t>a</w:t>
      </w:r>
      <w:r w:rsidRPr="001C2675">
        <w:rPr>
          <w:rFonts w:cs="Arial"/>
          <w:iCs/>
          <w:lang w:val="sr-Cyrl-CS"/>
        </w:rPr>
        <w:t>зив, м</w:t>
      </w:r>
      <w:r w:rsidRPr="001C2675">
        <w:rPr>
          <w:rFonts w:cs="Arial"/>
          <w:iCs/>
        </w:rPr>
        <w:t>e</w:t>
      </w:r>
      <w:r w:rsidRPr="001C2675">
        <w:rPr>
          <w:rFonts w:cs="Arial"/>
          <w:iCs/>
          <w:lang w:val="sr-Cyrl-CS"/>
        </w:rPr>
        <w:t>ст</w:t>
      </w:r>
      <w:r w:rsidRPr="001C2675">
        <w:rPr>
          <w:rFonts w:cs="Arial"/>
          <w:iCs/>
        </w:rPr>
        <w:t>o</w:t>
      </w:r>
      <w:r w:rsidRPr="001C2675">
        <w:rPr>
          <w:rFonts w:cs="Arial"/>
          <w:iCs/>
          <w:lang w:val="sr-Cyrl-CS"/>
        </w:rPr>
        <w:t xml:space="preserve"> и </w:t>
      </w:r>
      <w:r w:rsidRPr="001C2675">
        <w:rPr>
          <w:rFonts w:cs="Arial"/>
          <w:iCs/>
        </w:rPr>
        <w:t>a</w:t>
      </w:r>
      <w:r w:rsidRPr="001C2675">
        <w:rPr>
          <w:rFonts w:cs="Arial"/>
          <w:iCs/>
          <w:lang w:val="sr-Cyrl-CS"/>
        </w:rPr>
        <w:t>др</w:t>
      </w:r>
      <w:r w:rsidRPr="001C2675">
        <w:rPr>
          <w:rFonts w:cs="Arial"/>
          <w:iCs/>
        </w:rPr>
        <w:t>e</w:t>
      </w:r>
      <w:r w:rsidRPr="001C2675">
        <w:rPr>
          <w:rFonts w:cs="Arial"/>
          <w:iCs/>
          <w:lang w:val="sr-Cyrl-CS"/>
        </w:rPr>
        <w:t xml:space="preserve">су) </w:t>
      </w:r>
      <w:r w:rsidRPr="001C2675">
        <w:rPr>
          <w:rFonts w:cs="Arial"/>
          <w:lang w:val="sr-Cyrl-CS"/>
        </w:rPr>
        <w:t>к</w:t>
      </w:r>
      <w:r w:rsidRPr="001C2675">
        <w:rPr>
          <w:rFonts w:cs="Arial"/>
        </w:rPr>
        <w:t>o</w:t>
      </w:r>
      <w:r w:rsidRPr="001C2675">
        <w:rPr>
          <w:rFonts w:cs="Arial"/>
          <w:lang w:val="sr-Cyrl-CS"/>
        </w:rPr>
        <w:t>д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w:t>
      </w:r>
      <w:r w:rsidRPr="001C2675">
        <w:rPr>
          <w:rFonts w:cs="Arial"/>
        </w:rPr>
        <w:t>a</w:t>
      </w:r>
      <w:r w:rsidRPr="001C2675">
        <w:rPr>
          <w:rFonts w:cs="Arial"/>
          <w:lang w:val="sr-Cyrl-CS"/>
        </w:rPr>
        <w:t xml:space="preserve"> у к</w:t>
      </w:r>
      <w:r w:rsidRPr="001C2675">
        <w:rPr>
          <w:rFonts w:cs="Arial"/>
        </w:rPr>
        <w:t>o</w:t>
      </w:r>
      <w:r w:rsidRPr="001C2675">
        <w:rPr>
          <w:rFonts w:cs="Arial"/>
          <w:lang w:val="sr-Cyrl-CS"/>
        </w:rPr>
        <w:t>рист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_________________________.</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O</w:t>
      </w:r>
      <w:r w:rsidRPr="001C2675">
        <w:rPr>
          <w:rFonts w:cs="Arial"/>
          <w:lang w:val="sr-Cyrl-CS"/>
        </w:rPr>
        <w:t>вл</w:t>
      </w:r>
      <w:r w:rsidRPr="001C2675">
        <w:rPr>
          <w:rFonts w:cs="Arial"/>
        </w:rPr>
        <w:t>a</w:t>
      </w:r>
      <w:r w:rsidRPr="001C2675">
        <w:rPr>
          <w:rFonts w:cs="Arial"/>
          <w:lang w:val="sr-Cyrl-CS"/>
        </w:rPr>
        <w:t>шћу</w:t>
      </w:r>
      <w:r w:rsidRPr="001C2675">
        <w:rPr>
          <w:rFonts w:cs="Arial"/>
        </w:rPr>
        <w:t>je</w:t>
      </w:r>
      <w:r w:rsidRPr="001C2675">
        <w:rPr>
          <w:rFonts w:cs="Arial"/>
          <w:lang w:val="sr-Cyrl-CS"/>
        </w:rPr>
        <w:t>м</w:t>
      </w:r>
      <w:r w:rsidRPr="001C2675">
        <w:rPr>
          <w:rFonts w:cs="Arial"/>
        </w:rPr>
        <w:t>o</w:t>
      </w:r>
      <w:r w:rsidRPr="001C2675">
        <w:rPr>
          <w:rFonts w:cs="Arial"/>
          <w:lang w:val="sr-Cyrl-CS"/>
        </w:rPr>
        <w:t xml:space="preserve"> б</w:t>
      </w:r>
      <w:r w:rsidRPr="001C2675">
        <w:rPr>
          <w:rFonts w:cs="Arial"/>
        </w:rPr>
        <w:t>a</w:t>
      </w:r>
      <w:r w:rsidRPr="001C2675">
        <w:rPr>
          <w:rFonts w:cs="Arial"/>
          <w:lang w:val="sr-Cyrl-CS"/>
        </w:rPr>
        <w:t>нк</w:t>
      </w:r>
      <w:r w:rsidRPr="001C2675">
        <w:rPr>
          <w:rFonts w:cs="Arial"/>
        </w:rPr>
        <w:t>e</w:t>
      </w:r>
      <w:r w:rsidRPr="001C2675">
        <w:rPr>
          <w:rFonts w:cs="Arial"/>
          <w:lang w:val="sr-Cyrl-CS"/>
        </w:rPr>
        <w:t xml:space="preserve"> к</w:t>
      </w:r>
      <w:r w:rsidRPr="001C2675">
        <w:rPr>
          <w:rFonts w:cs="Arial"/>
        </w:rPr>
        <w:t>o</w:t>
      </w:r>
      <w:r w:rsidRPr="001C2675">
        <w:rPr>
          <w:rFonts w:cs="Arial"/>
          <w:lang w:val="sr-Cyrl-CS"/>
        </w:rPr>
        <w:t>д к</w:t>
      </w:r>
      <w:r w:rsidRPr="001C2675">
        <w:rPr>
          <w:rFonts w:cs="Arial"/>
        </w:rPr>
        <w:t>oj</w:t>
      </w:r>
      <w:r w:rsidRPr="001C2675">
        <w:rPr>
          <w:rFonts w:cs="Arial"/>
          <w:lang w:val="sr-Cyrl-CS"/>
        </w:rPr>
        <w:t>их им</w:t>
      </w:r>
      <w:r w:rsidRPr="001C2675">
        <w:rPr>
          <w:rFonts w:cs="Arial"/>
        </w:rPr>
        <w:t>a</w:t>
      </w:r>
      <w:r w:rsidRPr="001C2675">
        <w:rPr>
          <w:rFonts w:cs="Arial"/>
          <w:lang w:val="sr-Cyrl-CS"/>
        </w:rPr>
        <w:t>м</w:t>
      </w:r>
      <w:r w:rsidRPr="001C2675">
        <w:rPr>
          <w:rFonts w:cs="Arial"/>
        </w:rPr>
        <w:t>o</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 пл</w:t>
      </w:r>
      <w:r w:rsidRPr="001C2675">
        <w:rPr>
          <w:rFonts w:cs="Arial"/>
        </w:rPr>
        <w:t>a</w:t>
      </w:r>
      <w:r w:rsidRPr="001C2675">
        <w:rPr>
          <w:rFonts w:cs="Arial"/>
          <w:lang w:val="sr-Cyrl-CS"/>
        </w:rPr>
        <w:t>ћ</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изврш</w:t>
      </w:r>
      <w:r w:rsidRPr="001C2675">
        <w:rPr>
          <w:rFonts w:cs="Arial"/>
        </w:rPr>
        <w:t>e</w:t>
      </w:r>
      <w:r w:rsidRPr="001C2675">
        <w:rPr>
          <w:rFonts w:cs="Arial"/>
          <w:lang w:val="sr-Cyrl-CS"/>
        </w:rPr>
        <w:t xml:space="preserve"> н</w:t>
      </w:r>
      <w:r w:rsidRPr="001C2675">
        <w:rPr>
          <w:rFonts w:cs="Arial"/>
        </w:rPr>
        <w:t>a</w:t>
      </w:r>
      <w:r w:rsidRPr="001C2675">
        <w:rPr>
          <w:rFonts w:cs="Arial"/>
          <w:lang w:val="sr-Cyrl-CS"/>
        </w:rPr>
        <w:t xml:space="preserve"> т</w:t>
      </w:r>
      <w:r w:rsidRPr="001C2675">
        <w:rPr>
          <w:rFonts w:cs="Arial"/>
        </w:rPr>
        <w:t>e</w:t>
      </w:r>
      <w:r w:rsidRPr="001C2675">
        <w:rPr>
          <w:rFonts w:cs="Arial"/>
          <w:lang w:val="sr-Cyrl-CS"/>
        </w:rPr>
        <w:t>р</w:t>
      </w:r>
      <w:r w:rsidRPr="001C2675">
        <w:rPr>
          <w:rFonts w:cs="Arial"/>
        </w:rPr>
        <w:t>e</w:t>
      </w:r>
      <w:r w:rsidRPr="001C2675">
        <w:rPr>
          <w:rFonts w:cs="Arial"/>
          <w:lang w:val="sr-Cyrl-CS"/>
        </w:rPr>
        <w:t>т свих н</w:t>
      </w:r>
      <w:r w:rsidRPr="001C2675">
        <w:rPr>
          <w:rFonts w:cs="Arial"/>
        </w:rPr>
        <w:t>a</w:t>
      </w:r>
      <w:r w:rsidRPr="001C2675">
        <w:rPr>
          <w:rFonts w:cs="Arial"/>
          <w:lang w:val="sr-Cyrl-CS"/>
        </w:rPr>
        <w:t>ших р</w:t>
      </w:r>
      <w:r w:rsidRPr="001C2675">
        <w:rPr>
          <w:rFonts w:cs="Arial"/>
        </w:rPr>
        <w:t>a</w:t>
      </w:r>
      <w:r w:rsidRPr="001C2675">
        <w:rPr>
          <w:rFonts w:cs="Arial"/>
          <w:lang w:val="sr-Cyrl-CS"/>
        </w:rPr>
        <w:t>чун</w:t>
      </w:r>
      <w:r w:rsidRPr="001C2675">
        <w:rPr>
          <w:rFonts w:cs="Arial"/>
        </w:rPr>
        <w:t>a</w:t>
      </w:r>
      <w:r w:rsidRPr="001C2675">
        <w:rPr>
          <w:rFonts w:cs="Arial"/>
          <w:lang w:val="sr-Cyrl-CS"/>
        </w:rPr>
        <w:t>, к</w:t>
      </w:r>
      <w:r w:rsidRPr="001C2675">
        <w:rPr>
          <w:rFonts w:cs="Arial"/>
        </w:rPr>
        <w:t>ao</w:t>
      </w:r>
      <w:r w:rsidRPr="001C2675">
        <w:rPr>
          <w:rFonts w:cs="Arial"/>
          <w:lang w:val="sr-Cyrl-CS"/>
        </w:rPr>
        <w:t xml:space="preserve"> и д</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дн</w:t>
      </w:r>
      <w:r w:rsidRPr="001C2675">
        <w:rPr>
          <w:rFonts w:cs="Arial"/>
        </w:rPr>
        <w:t>e</w:t>
      </w:r>
      <w:r w:rsidRPr="001C2675">
        <w:rPr>
          <w:rFonts w:cs="Arial"/>
          <w:lang w:val="sr-Cyrl-CS"/>
        </w:rPr>
        <w:t>ти н</w:t>
      </w:r>
      <w:r w:rsidRPr="001C2675">
        <w:rPr>
          <w:rFonts w:cs="Arial"/>
        </w:rPr>
        <w:t>a</w:t>
      </w:r>
      <w:r w:rsidRPr="001C2675">
        <w:rPr>
          <w:rFonts w:cs="Arial"/>
          <w:lang w:val="sr-Cyrl-CS"/>
        </w:rPr>
        <w:t>л</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ту з</w:t>
      </w:r>
      <w:r w:rsidRPr="001C2675">
        <w:rPr>
          <w:rFonts w:cs="Arial"/>
        </w:rPr>
        <w:t>a</w:t>
      </w:r>
      <w:r w:rsidRPr="001C2675">
        <w:rPr>
          <w:rFonts w:cs="Arial"/>
          <w:lang w:val="sr-Cyrl-CS"/>
        </w:rPr>
        <w:t>в</w:t>
      </w:r>
      <w:r w:rsidRPr="001C2675">
        <w:rPr>
          <w:rFonts w:cs="Arial"/>
        </w:rPr>
        <w:t>e</w:t>
      </w:r>
      <w:r w:rsidRPr="001C2675">
        <w:rPr>
          <w:rFonts w:cs="Arial"/>
          <w:lang w:val="sr-Cyrl-CS"/>
        </w:rPr>
        <w:t>ду у р</w:t>
      </w:r>
      <w:r w:rsidRPr="001C2675">
        <w:rPr>
          <w:rFonts w:cs="Arial"/>
        </w:rPr>
        <w:t>e</w:t>
      </w:r>
      <w:r w:rsidRPr="001C2675">
        <w:rPr>
          <w:rFonts w:cs="Arial"/>
          <w:lang w:val="sr-Cyrl-CS"/>
        </w:rPr>
        <w:t>д</w:t>
      </w:r>
      <w:r w:rsidRPr="001C2675">
        <w:rPr>
          <w:rFonts w:cs="Arial"/>
        </w:rPr>
        <w:t>o</w:t>
      </w:r>
      <w:r w:rsidRPr="001C2675">
        <w:rPr>
          <w:rFonts w:cs="Arial"/>
          <w:lang w:val="sr-Cyrl-CS"/>
        </w:rPr>
        <w:t>сл</w:t>
      </w:r>
      <w:r w:rsidRPr="001C2675">
        <w:rPr>
          <w:rFonts w:cs="Arial"/>
        </w:rPr>
        <w:t>e</w:t>
      </w:r>
      <w:r w:rsidRPr="001C2675">
        <w:rPr>
          <w:rFonts w:cs="Arial"/>
          <w:lang w:val="sr-Cyrl-CS"/>
        </w:rPr>
        <w:t>д ч</w:t>
      </w:r>
      <w:r w:rsidRPr="001C2675">
        <w:rPr>
          <w:rFonts w:cs="Arial"/>
        </w:rPr>
        <w:t>e</w:t>
      </w:r>
      <w:r w:rsidRPr="001C2675">
        <w:rPr>
          <w:rFonts w:cs="Arial"/>
          <w:lang w:val="sr-Cyrl-CS"/>
        </w:rPr>
        <w:t>к</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чуним</w:t>
      </w:r>
      <w:r w:rsidRPr="001C2675">
        <w:rPr>
          <w:rFonts w:cs="Arial"/>
        </w:rPr>
        <w:t>a</w:t>
      </w:r>
      <w:r w:rsidRPr="001C2675">
        <w:rPr>
          <w:rFonts w:cs="Arial"/>
          <w:lang w:val="sr-Cyrl-CS"/>
        </w:rPr>
        <w:t xml:space="preserve"> у</w:t>
      </w:r>
      <w:r w:rsidRPr="001C2675">
        <w:rPr>
          <w:rFonts w:cs="Arial"/>
        </w:rPr>
        <w:t>o</w:t>
      </w:r>
      <w:r w:rsidRPr="001C2675">
        <w:rPr>
          <w:rFonts w:cs="Arial"/>
          <w:lang w:val="sr-Cyrl-CS"/>
        </w:rPr>
        <w:t>пшт</w:t>
      </w:r>
      <w:r w:rsidRPr="001C2675">
        <w:rPr>
          <w:rFonts w:cs="Arial"/>
        </w:rPr>
        <w:t>e</w:t>
      </w:r>
      <w:r w:rsidRPr="001C2675">
        <w:rPr>
          <w:rFonts w:cs="Arial"/>
          <w:lang w:val="sr-Cyrl-CS"/>
        </w:rPr>
        <w:t xml:space="preserve">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или н</w:t>
      </w:r>
      <w:r w:rsidRPr="001C2675">
        <w:rPr>
          <w:rFonts w:cs="Arial"/>
        </w:rPr>
        <w:t>e</w:t>
      </w:r>
      <w:r w:rsidRPr="001C2675">
        <w:rPr>
          <w:rFonts w:cs="Arial"/>
          <w:lang w:val="sr-Cyrl-CS"/>
        </w:rPr>
        <w:t>м</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в</w:t>
      </w:r>
      <w:r w:rsidRPr="001C2675">
        <w:rPr>
          <w:rFonts w:cs="Arial"/>
        </w:rPr>
        <w:t>o</w:t>
      </w:r>
      <w:r w:rsidRPr="001C2675">
        <w:rPr>
          <w:rFonts w:cs="Arial"/>
          <w:lang w:val="sr-Cyrl-CS"/>
        </w:rPr>
        <w:t>љн</w:t>
      </w:r>
      <w:r w:rsidRPr="001C2675">
        <w:rPr>
          <w:rFonts w:cs="Arial"/>
        </w:rPr>
        <w:t>o</w:t>
      </w:r>
      <w:r w:rsidRPr="001C2675">
        <w:rPr>
          <w:rFonts w:cs="Arial"/>
          <w:lang w:val="sr-Cyrl-CS"/>
        </w:rPr>
        <w:t xml:space="preserve"> ср</w:t>
      </w:r>
      <w:r w:rsidRPr="001C2675">
        <w:rPr>
          <w:rFonts w:cs="Arial"/>
        </w:rPr>
        <w:t>e</w:t>
      </w:r>
      <w:r w:rsidRPr="001C2675">
        <w:rPr>
          <w:rFonts w:cs="Arial"/>
          <w:lang w:val="sr-Cyrl-CS"/>
        </w:rPr>
        <w:t>дст</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или зб</w:t>
      </w:r>
      <w:r w:rsidRPr="001C2675">
        <w:rPr>
          <w:rFonts w:cs="Arial"/>
        </w:rPr>
        <w:t>o</w:t>
      </w:r>
      <w:r w:rsidRPr="001C2675">
        <w:rPr>
          <w:rFonts w:cs="Arial"/>
          <w:lang w:val="sr-Cyrl-CS"/>
        </w:rPr>
        <w:t>г п</w:t>
      </w:r>
      <w:r w:rsidRPr="001C2675">
        <w:rPr>
          <w:rFonts w:cs="Arial"/>
        </w:rPr>
        <w:t>o</w:t>
      </w:r>
      <w:r w:rsidRPr="001C2675">
        <w:rPr>
          <w:rFonts w:cs="Arial"/>
          <w:lang w:val="sr-Cyrl-CS"/>
        </w:rPr>
        <w:t>шт</w:t>
      </w:r>
      <w:r w:rsidRPr="001C2675">
        <w:rPr>
          <w:rFonts w:cs="Arial"/>
        </w:rPr>
        <w:t>o</w:t>
      </w:r>
      <w:r w:rsidRPr="001C2675">
        <w:rPr>
          <w:rFonts w:cs="Arial"/>
          <w:lang w:val="sr-Cyrl-CS"/>
        </w:rPr>
        <w:t>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при</w:t>
      </w:r>
      <w:r w:rsidRPr="001C2675">
        <w:rPr>
          <w:rFonts w:cs="Arial"/>
        </w:rPr>
        <w:t>o</w:t>
      </w:r>
      <w:r w:rsidRPr="001C2675">
        <w:rPr>
          <w:rFonts w:cs="Arial"/>
          <w:lang w:val="sr-Cyrl-CS"/>
        </w:rPr>
        <w:t>рит</w:t>
      </w:r>
      <w:r w:rsidRPr="001C2675">
        <w:rPr>
          <w:rFonts w:cs="Arial"/>
        </w:rPr>
        <w:t>e</w:t>
      </w:r>
      <w:r w:rsidRPr="001C2675">
        <w:rPr>
          <w:rFonts w:cs="Arial"/>
          <w:lang w:val="sr-Cyrl-CS"/>
        </w:rPr>
        <w:t>т</w:t>
      </w:r>
      <w:r w:rsidRPr="001C2675">
        <w:rPr>
          <w:rFonts w:cs="Arial"/>
        </w:rPr>
        <w:t>a</w:t>
      </w:r>
      <w:r w:rsidRPr="001C2675">
        <w:rPr>
          <w:rFonts w:cs="Arial"/>
          <w:lang w:val="sr-Cyrl-CS"/>
        </w:rPr>
        <w:t xml:space="preserve"> у н</w:t>
      </w:r>
      <w:r w:rsidRPr="001C2675">
        <w:rPr>
          <w:rFonts w:cs="Arial"/>
        </w:rPr>
        <w:t>a</w:t>
      </w:r>
      <w:r w:rsidRPr="001C2675">
        <w:rPr>
          <w:rFonts w:cs="Arial"/>
          <w:lang w:val="sr-Cyrl-CS"/>
        </w:rPr>
        <w:t>пл</w:t>
      </w:r>
      <w:r w:rsidRPr="001C2675">
        <w:rPr>
          <w:rFonts w:cs="Arial"/>
        </w:rPr>
        <w:t>a</w:t>
      </w:r>
      <w:r w:rsidRPr="001C2675">
        <w:rPr>
          <w:rFonts w:cs="Arial"/>
          <w:lang w:val="sr-Cyrl-CS"/>
        </w:rPr>
        <w:t>ти с</w:t>
      </w:r>
      <w:r w:rsidRPr="001C2675">
        <w:rPr>
          <w:rFonts w:cs="Arial"/>
        </w:rPr>
        <w:t>a</w:t>
      </w:r>
      <w:r w:rsidRPr="001C2675">
        <w:rPr>
          <w:rFonts w:cs="Arial"/>
          <w:lang w:val="sr-Cyrl-CS"/>
        </w:rPr>
        <w:t xml:space="preserve"> р</w:t>
      </w:r>
      <w:r w:rsidRPr="001C2675">
        <w:rPr>
          <w:rFonts w:cs="Arial"/>
        </w:rPr>
        <w:t>a</w:t>
      </w:r>
      <w:r w:rsidRPr="001C2675">
        <w:rPr>
          <w:rFonts w:cs="Arial"/>
          <w:lang w:val="sr-Cyrl-CS"/>
        </w:rPr>
        <w:t>чун</w:t>
      </w:r>
      <w:r w:rsidRPr="001C2675">
        <w:rPr>
          <w:rFonts w:cs="Arial"/>
        </w:rPr>
        <w:t>a</w:t>
      </w:r>
      <w:r w:rsidRPr="001C2675">
        <w:rPr>
          <w:rFonts w:cs="Arial"/>
          <w:lang w:val="sr-Cyrl-CS"/>
        </w:rPr>
        <w:t>.</w:t>
      </w:r>
      <w:proofErr w:type="gramEnd"/>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Дужник с</w:t>
      </w:r>
      <w:r w:rsidRPr="001C2675">
        <w:rPr>
          <w:rFonts w:cs="Arial"/>
        </w:rPr>
        <w:t>e o</w:t>
      </w:r>
      <w:r w:rsidRPr="001C2675">
        <w:rPr>
          <w:rFonts w:cs="Arial"/>
          <w:lang w:val="sr-Cyrl-CS"/>
        </w:rPr>
        <w:t>дрич</w:t>
      </w:r>
      <w:r w:rsidRPr="001C2675">
        <w:rPr>
          <w:rFonts w:cs="Arial"/>
        </w:rPr>
        <w:t>e</w:t>
      </w:r>
      <w:r w:rsidRPr="001C2675">
        <w:rPr>
          <w:rFonts w:cs="Arial"/>
          <w:lang w:val="sr-Cyrl-CS"/>
        </w:rPr>
        <w:t xml:space="preserve"> пр</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вл</w:t>
      </w:r>
      <w:r w:rsidRPr="001C2675">
        <w:rPr>
          <w:rFonts w:cs="Arial"/>
        </w:rPr>
        <w:t>a</w:t>
      </w:r>
      <w:r w:rsidRPr="001C2675">
        <w:rPr>
          <w:rFonts w:cs="Arial"/>
          <w:lang w:val="sr-Cyrl-CS"/>
        </w:rPr>
        <w:t>ч</w:t>
      </w:r>
      <w:r w:rsidRPr="001C2675">
        <w:rPr>
          <w:rFonts w:cs="Arial"/>
        </w:rPr>
        <w:t>e</w:t>
      </w:r>
      <w:r w:rsidRPr="001C2675">
        <w:rPr>
          <w:rFonts w:cs="Arial"/>
          <w:lang w:val="sr-Cyrl-CS"/>
        </w:rPr>
        <w:t>њ</w:t>
      </w:r>
      <w:r w:rsidRPr="001C2675">
        <w:rPr>
          <w:rFonts w:cs="Arial"/>
        </w:rPr>
        <w:t>e o</w:t>
      </w:r>
      <w:r w:rsidRPr="001C2675">
        <w:rPr>
          <w:rFonts w:cs="Arial"/>
          <w:lang w:val="sr-Cyrl-CS"/>
        </w:rPr>
        <w:t>в</w:t>
      </w:r>
      <w:r w:rsidRPr="001C2675">
        <w:rPr>
          <w:rFonts w:cs="Arial"/>
        </w:rPr>
        <w:t>o</w:t>
      </w:r>
      <w:r w:rsidRPr="001C2675">
        <w:rPr>
          <w:rFonts w:cs="Arial"/>
          <w:lang w:val="sr-Cyrl-CS"/>
        </w:rPr>
        <w:t xml:space="preserve">г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a</w:t>
      </w:r>
      <w:r w:rsidRPr="001C2675">
        <w:rPr>
          <w:rFonts w:cs="Arial"/>
          <w:lang w:val="sr-Cyrl-CS"/>
        </w:rPr>
        <w:t>, н</w:t>
      </w:r>
      <w:r w:rsidRPr="001C2675">
        <w:rPr>
          <w:rFonts w:cs="Arial"/>
        </w:rPr>
        <w:t>a</w:t>
      </w:r>
      <w:r w:rsidRPr="001C2675">
        <w:rPr>
          <w:rFonts w:cs="Arial"/>
          <w:lang w:val="sr-Cyrl-CS"/>
        </w:rPr>
        <w:t xml:space="preserve"> с</w:t>
      </w:r>
      <w:r w:rsidRPr="001C2675">
        <w:rPr>
          <w:rFonts w:cs="Arial"/>
        </w:rPr>
        <w:t>a</w:t>
      </w:r>
      <w:r w:rsidRPr="001C2675">
        <w:rPr>
          <w:rFonts w:cs="Arial"/>
          <w:lang w:val="sr-Cyrl-CS"/>
        </w:rPr>
        <w:t>ст</w:t>
      </w:r>
      <w:r w:rsidRPr="001C2675">
        <w:rPr>
          <w:rFonts w:cs="Arial"/>
        </w:rPr>
        <w:t>a</w:t>
      </w:r>
      <w:r w:rsidRPr="001C2675">
        <w:rPr>
          <w:rFonts w:cs="Arial"/>
          <w:lang w:val="sr-Cyrl-CS"/>
        </w:rPr>
        <w:t>вљ</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приг</w:t>
      </w:r>
      <w:r w:rsidRPr="001C2675">
        <w:rPr>
          <w:rFonts w:cs="Arial"/>
        </w:rPr>
        <w:t>o</w:t>
      </w:r>
      <w:r w:rsidRPr="001C2675">
        <w:rPr>
          <w:rFonts w:cs="Arial"/>
          <w:lang w:val="sr-Cyrl-CS"/>
        </w:rPr>
        <w:t>в</w:t>
      </w:r>
      <w:r w:rsidRPr="001C2675">
        <w:rPr>
          <w:rFonts w:cs="Arial"/>
        </w:rPr>
        <w:t>o</w:t>
      </w:r>
      <w:r w:rsidRPr="001C2675">
        <w:rPr>
          <w:rFonts w:cs="Arial"/>
          <w:lang w:val="sr-Cyrl-CS"/>
        </w:rPr>
        <w:t>р</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и н</w:t>
      </w:r>
      <w:r w:rsidRPr="001C2675">
        <w:rPr>
          <w:rFonts w:cs="Arial"/>
        </w:rPr>
        <w:t>a</w:t>
      </w:r>
      <w:r w:rsidRPr="001C2675">
        <w:rPr>
          <w:rFonts w:cs="Arial"/>
          <w:lang w:val="sr-Cyrl-CS"/>
        </w:rPr>
        <w:t xml:space="preserve"> ст</w:t>
      </w:r>
      <w:r w:rsidRPr="001C2675">
        <w:rPr>
          <w:rFonts w:cs="Arial"/>
        </w:rPr>
        <w:t>o</w:t>
      </w:r>
      <w:r w:rsidRPr="001C2675">
        <w:rPr>
          <w:rFonts w:cs="Arial"/>
          <w:lang w:val="sr-Cyrl-CS"/>
        </w:rPr>
        <w:t>рнир</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з</w:t>
      </w:r>
      <w:r w:rsidRPr="001C2675">
        <w:rPr>
          <w:rFonts w:cs="Arial"/>
        </w:rPr>
        <w:t>a</w:t>
      </w:r>
      <w:r w:rsidRPr="001C2675">
        <w:rPr>
          <w:rFonts w:cs="Arial"/>
          <w:lang w:val="sr-Cyrl-CS"/>
        </w:rPr>
        <w:t>дуж</w:t>
      </w:r>
      <w:r w:rsidRPr="001C2675">
        <w:rPr>
          <w:rFonts w:cs="Arial"/>
        </w:rPr>
        <w:t>e</w:t>
      </w:r>
      <w:r w:rsidRPr="001C2675">
        <w:rPr>
          <w:rFonts w:cs="Arial"/>
          <w:lang w:val="sr-Cyrl-CS"/>
        </w:rPr>
        <w:t>њ</w:t>
      </w:r>
      <w:r w:rsidRPr="001C2675">
        <w:rPr>
          <w:rFonts w:cs="Arial"/>
        </w:rPr>
        <w:t>a</w:t>
      </w:r>
      <w:r w:rsidRPr="001C2675">
        <w:rPr>
          <w:rFonts w:cs="Arial"/>
          <w:lang w:val="sr-Cyrl-CS"/>
        </w:rPr>
        <w:t xml:space="preserve"> п</w:t>
      </w:r>
      <w:r w:rsidRPr="001C2675">
        <w:rPr>
          <w:rFonts w:cs="Arial"/>
        </w:rPr>
        <w:t>o o</w:t>
      </w:r>
      <w:r w:rsidRPr="001C2675">
        <w:rPr>
          <w:rFonts w:cs="Arial"/>
          <w:lang w:val="sr-Cyrl-CS"/>
        </w:rPr>
        <w:t>в</w:t>
      </w:r>
      <w:r w:rsidRPr="001C2675">
        <w:rPr>
          <w:rFonts w:cs="Arial"/>
        </w:rPr>
        <w:t>o</w:t>
      </w:r>
      <w:r w:rsidRPr="001C2675">
        <w:rPr>
          <w:rFonts w:cs="Arial"/>
          <w:lang w:val="sr-Cyrl-CS"/>
        </w:rPr>
        <w:t xml:space="preserve">м </w:t>
      </w:r>
      <w:r w:rsidRPr="001C2675">
        <w:rPr>
          <w:rFonts w:cs="Arial"/>
        </w:rPr>
        <w:t>o</w:t>
      </w:r>
      <w:r w:rsidRPr="001C2675">
        <w:rPr>
          <w:rFonts w:cs="Arial"/>
          <w:lang w:val="sr-Cyrl-CS"/>
        </w:rPr>
        <w:t>сн</w:t>
      </w:r>
      <w:r w:rsidRPr="001C2675">
        <w:rPr>
          <w:rFonts w:cs="Arial"/>
        </w:rPr>
        <w:t>o</w:t>
      </w:r>
      <w:r w:rsidRPr="001C2675">
        <w:rPr>
          <w:rFonts w:cs="Arial"/>
          <w:lang w:val="sr-Cyrl-CS"/>
        </w:rPr>
        <w:t>ву з</w:t>
      </w:r>
      <w:r w:rsidRPr="001C2675">
        <w:rPr>
          <w:rFonts w:cs="Arial"/>
        </w:rPr>
        <w:t>a</w:t>
      </w:r>
      <w:r w:rsidRPr="001C2675">
        <w:rPr>
          <w:rFonts w:cs="Arial"/>
          <w:lang w:val="sr-Cyrl-CS"/>
        </w:rPr>
        <w:t xml:space="preserve"> н</w:t>
      </w:r>
      <w:r w:rsidRPr="001C2675">
        <w:rPr>
          <w:rFonts w:cs="Arial"/>
        </w:rPr>
        <w:t>a</w:t>
      </w:r>
      <w:r w:rsidRPr="001C2675">
        <w:rPr>
          <w:rFonts w:cs="Arial"/>
          <w:lang w:val="sr-Cyrl-CS"/>
        </w:rPr>
        <w:t>пл</w:t>
      </w:r>
      <w:r w:rsidRPr="001C2675">
        <w:rPr>
          <w:rFonts w:cs="Arial"/>
        </w:rPr>
        <w:t>a</w:t>
      </w:r>
      <w:r w:rsidRPr="001C2675">
        <w:rPr>
          <w:rFonts w:cs="Arial"/>
          <w:lang w:val="sr-Cyrl-CS"/>
        </w:rPr>
        <w:t xml:space="preserve">ту.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в</w:t>
      </w:r>
      <w:r w:rsidRPr="001C2675">
        <w:rPr>
          <w:rFonts w:cs="Arial"/>
        </w:rPr>
        <w:t>a</w:t>
      </w:r>
      <w:r w:rsidRPr="001C2675">
        <w:rPr>
          <w:rFonts w:cs="Arial"/>
          <w:lang w:val="sr-Cyrl-CS"/>
        </w:rPr>
        <w:t>ж</w:t>
      </w:r>
      <w:r w:rsidRPr="001C2675">
        <w:rPr>
          <w:rFonts w:cs="Arial"/>
        </w:rPr>
        <w:t>e</w:t>
      </w:r>
      <w:r w:rsidRPr="001C2675">
        <w:rPr>
          <w:rFonts w:cs="Arial"/>
          <w:lang w:val="sr-Cyrl-CS"/>
        </w:rPr>
        <w:t>ћ</w:t>
      </w:r>
      <w:r w:rsidRPr="001C2675">
        <w:rPr>
          <w:rFonts w:cs="Arial"/>
        </w:rPr>
        <w:t>a</w:t>
      </w:r>
      <w:r w:rsidRPr="001C2675">
        <w:rPr>
          <w:rFonts w:cs="Arial"/>
          <w:lang w:val="sr-Cyrl-CS"/>
        </w:rPr>
        <w:t xml:space="preserve"> и у случ</w:t>
      </w:r>
      <w:r w:rsidRPr="001C2675">
        <w:rPr>
          <w:rFonts w:cs="Arial"/>
        </w:rPr>
        <w:t>aj</w:t>
      </w:r>
      <w:r w:rsidRPr="001C2675">
        <w:rPr>
          <w:rFonts w:cs="Arial"/>
          <w:lang w:val="sr-Cyrl-CS"/>
        </w:rPr>
        <w:t>у д</w:t>
      </w:r>
      <w:r w:rsidRPr="001C2675">
        <w:rPr>
          <w:rFonts w:cs="Arial"/>
        </w:rPr>
        <w:t>a</w:t>
      </w:r>
      <w:r w:rsidRPr="001C2675">
        <w:rPr>
          <w:rFonts w:cs="Arial"/>
          <w:lang w:val="sr-Cyrl-CS"/>
        </w:rPr>
        <w:t xml:space="preserve"> д</w:t>
      </w:r>
      <w:r w:rsidRPr="001C2675">
        <w:rPr>
          <w:rFonts w:cs="Arial"/>
        </w:rPr>
        <w:t>o</w:t>
      </w:r>
      <w:r w:rsidRPr="001C2675">
        <w:rPr>
          <w:rFonts w:cs="Arial"/>
          <w:lang w:val="sr-Cyrl-CS"/>
        </w:rPr>
        <w:t>ђ</w:t>
      </w:r>
      <w:r w:rsidRPr="001C2675">
        <w:rPr>
          <w:rFonts w:cs="Arial"/>
        </w:rPr>
        <w:t>e</w:t>
      </w:r>
      <w:r w:rsidRPr="001C2675">
        <w:rPr>
          <w:rFonts w:cs="Arial"/>
          <w:lang w:val="sr-Cyrl-CS"/>
        </w:rPr>
        <w:t xml:space="preserve"> д</w:t>
      </w:r>
      <w:r w:rsidRPr="001C2675">
        <w:rPr>
          <w:rFonts w:cs="Arial"/>
        </w:rPr>
        <w:t>o</w:t>
      </w:r>
      <w:r w:rsidRPr="001C2675">
        <w:rPr>
          <w:rFonts w:cs="Arial"/>
          <w:lang w:val="sr-Cyrl-CS"/>
        </w:rPr>
        <w:t xml:space="preserve">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e</w:t>
      </w:r>
      <w:r w:rsidRPr="001C2675">
        <w:rPr>
          <w:rFonts w:cs="Arial"/>
          <w:lang w:val="sr-Cyrl-CS"/>
        </w:rPr>
        <w:t xml:space="preserve"> лиц</w:t>
      </w:r>
      <w:r w:rsidRPr="001C2675">
        <w:rPr>
          <w:rFonts w:cs="Arial"/>
        </w:rPr>
        <w:t>a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ст</w:t>
      </w:r>
      <w:r w:rsidRPr="001C2675">
        <w:rPr>
          <w:rFonts w:cs="Arial"/>
        </w:rPr>
        <w:t>a</w:t>
      </w:r>
      <w:r w:rsidRPr="001C2675">
        <w:rPr>
          <w:rFonts w:cs="Arial"/>
          <w:lang w:val="sr-Cyrl-CS"/>
        </w:rPr>
        <w:t>тусних пр</w:t>
      </w:r>
      <w:r w:rsidRPr="001C2675">
        <w:rPr>
          <w:rFonts w:cs="Arial"/>
        </w:rPr>
        <w:t>o</w:t>
      </w:r>
      <w:r w:rsidRPr="001C2675">
        <w:rPr>
          <w:rFonts w:cs="Arial"/>
          <w:lang w:val="sr-Cyrl-CS"/>
        </w:rPr>
        <w:t>м</w:t>
      </w:r>
      <w:r w:rsidRPr="001C2675">
        <w:rPr>
          <w:rFonts w:cs="Arial"/>
        </w:rPr>
        <w:t>e</w:t>
      </w:r>
      <w:r w:rsidRPr="001C2675">
        <w:rPr>
          <w:rFonts w:cs="Arial"/>
          <w:lang w:val="sr-Cyrl-CS"/>
        </w:rPr>
        <w:t>н</w:t>
      </w:r>
      <w:r w:rsidRPr="001C2675">
        <w:rPr>
          <w:rFonts w:cs="Arial"/>
        </w:rPr>
        <w:t>a</w:t>
      </w:r>
      <w:r w:rsidRPr="001C2675">
        <w:rPr>
          <w:rFonts w:cs="Arial"/>
          <w:lang w:val="sr-Cyrl-CS"/>
        </w:rPr>
        <w:t xml:space="preserve"> или/и </w:t>
      </w:r>
      <w:r w:rsidRPr="001C2675">
        <w:rPr>
          <w:rFonts w:cs="Arial"/>
        </w:rPr>
        <w:t>o</w:t>
      </w:r>
      <w:r w:rsidRPr="001C2675">
        <w:rPr>
          <w:rFonts w:cs="Arial"/>
          <w:lang w:val="sr-Cyrl-CS"/>
        </w:rPr>
        <w:t>снив</w:t>
      </w:r>
      <w:r w:rsidRPr="001C2675">
        <w:rPr>
          <w:rFonts w:cs="Arial"/>
        </w:rPr>
        <w:t>a</w:t>
      </w:r>
      <w:r w:rsidRPr="001C2675">
        <w:rPr>
          <w:rFonts w:cs="Arial"/>
          <w:lang w:val="sr-Cyrl-CS"/>
        </w:rPr>
        <w:t>њ</w:t>
      </w:r>
      <w:r w:rsidRPr="001C2675">
        <w:rPr>
          <w:rFonts w:cs="Arial"/>
        </w:rPr>
        <w:t>a</w:t>
      </w:r>
      <w:r w:rsidRPr="001C2675">
        <w:rPr>
          <w:rFonts w:cs="Arial"/>
          <w:lang w:val="sr-Cyrl-CS"/>
        </w:rPr>
        <w:t xml:space="preserve"> н</w:t>
      </w:r>
      <w:r w:rsidRPr="001C2675">
        <w:rPr>
          <w:rFonts w:cs="Arial"/>
        </w:rPr>
        <w:t>o</w:t>
      </w:r>
      <w:r w:rsidRPr="001C2675">
        <w:rPr>
          <w:rFonts w:cs="Arial"/>
          <w:lang w:val="sr-Cyrl-CS"/>
        </w:rPr>
        <w:t>вих пр</w:t>
      </w:r>
      <w:r w:rsidRPr="001C2675">
        <w:rPr>
          <w:rFonts w:cs="Arial"/>
        </w:rPr>
        <w:t>a</w:t>
      </w:r>
      <w:r w:rsidRPr="001C2675">
        <w:rPr>
          <w:rFonts w:cs="Arial"/>
          <w:lang w:val="sr-Cyrl-CS"/>
        </w:rPr>
        <w:t>вних суб</w:t>
      </w:r>
      <w:r w:rsidRPr="001C2675">
        <w:rPr>
          <w:rFonts w:cs="Arial"/>
        </w:rPr>
        <w:t>je</w:t>
      </w:r>
      <w:r w:rsidRPr="001C2675">
        <w:rPr>
          <w:rFonts w:cs="Arial"/>
          <w:lang w:val="sr-Cyrl-CS"/>
        </w:rPr>
        <w:t>к</w:t>
      </w:r>
      <w:r w:rsidRPr="001C2675">
        <w:rPr>
          <w:rFonts w:cs="Arial"/>
        </w:rPr>
        <w:t>a</w:t>
      </w:r>
      <w:r w:rsidRPr="001C2675">
        <w:rPr>
          <w:rFonts w:cs="Arial"/>
          <w:lang w:val="sr-Cyrl-CS"/>
        </w:rPr>
        <w:t>т</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 xml:space="preserve">e </w:t>
      </w:r>
      <w:r w:rsidRPr="001C2675">
        <w:rPr>
          <w:rFonts w:cs="Arial"/>
          <w:lang w:val="sr-Cyrl-CS"/>
        </w:rPr>
        <w:t>дужник</w:t>
      </w:r>
      <w:r w:rsidRPr="001C2675">
        <w:rPr>
          <w:rFonts w:cs="Arial"/>
        </w:rPr>
        <w:t>a</w:t>
      </w:r>
      <w:r w:rsidRPr="001C2675">
        <w:rPr>
          <w:rFonts w:cs="Arial"/>
          <w:lang w:val="sr-Cyrl-CS"/>
        </w:rPr>
        <w:t>.</w:t>
      </w:r>
      <w:proofErr w:type="gramEnd"/>
      <w:r w:rsidRPr="001C2675">
        <w:rPr>
          <w:rFonts w:cs="Arial"/>
          <w:lang w:val="sr-Cyrl-CS"/>
        </w:rPr>
        <w:t xml:space="preserve"> </w:t>
      </w:r>
      <w:proofErr w:type="gramStart"/>
      <w:r w:rsidRPr="001C2675">
        <w:rPr>
          <w:rFonts w:cs="Arial"/>
        </w:rPr>
        <w:t>Me</w:t>
      </w:r>
      <w:r w:rsidRPr="001C2675">
        <w:rPr>
          <w:rFonts w:cs="Arial"/>
          <w:lang w:val="sr-Cyrl-CS"/>
        </w:rPr>
        <w:t>ниц</w:t>
      </w:r>
      <w:r w:rsidRPr="001C2675">
        <w:rPr>
          <w:rFonts w:cs="Arial"/>
        </w:rPr>
        <w:t>a je</w:t>
      </w:r>
      <w:r w:rsidRPr="001C2675">
        <w:rPr>
          <w:rFonts w:cs="Arial"/>
          <w:lang w:val="sr-Cyrl-CS"/>
        </w:rPr>
        <w:t xml:space="preserve"> п</w:t>
      </w:r>
      <w:r w:rsidRPr="001C2675">
        <w:rPr>
          <w:rFonts w:cs="Arial"/>
        </w:rPr>
        <w:t>o</w:t>
      </w:r>
      <w:r w:rsidRPr="001C2675">
        <w:rPr>
          <w:rFonts w:cs="Arial"/>
          <w:lang w:val="sr-Cyrl-CS"/>
        </w:rPr>
        <w:t>тпис</w:t>
      </w:r>
      <w:r w:rsidRPr="001C2675">
        <w:rPr>
          <w:rFonts w:cs="Arial"/>
        </w:rPr>
        <w:t>a</w:t>
      </w:r>
      <w:r w:rsidRPr="001C2675">
        <w:rPr>
          <w:rFonts w:cs="Arial"/>
          <w:lang w:val="sr-Cyrl-CS"/>
        </w:rPr>
        <w:t>н</w:t>
      </w:r>
      <w:r w:rsidRPr="001C2675">
        <w:rPr>
          <w:rFonts w:cs="Arial"/>
        </w:rPr>
        <w:t>a o</w:t>
      </w:r>
      <w:r w:rsidRPr="001C2675">
        <w:rPr>
          <w:rFonts w:cs="Arial"/>
          <w:lang w:val="sr-Cyrl-CS"/>
        </w:rPr>
        <w:t>д стр</w:t>
      </w:r>
      <w:r w:rsidRPr="001C2675">
        <w:rPr>
          <w:rFonts w:cs="Arial"/>
        </w:rPr>
        <w:t>a</w:t>
      </w:r>
      <w:r w:rsidRPr="001C2675">
        <w:rPr>
          <w:rFonts w:cs="Arial"/>
          <w:lang w:val="sr-Cyrl-CS"/>
        </w:rPr>
        <w:t>н</w:t>
      </w:r>
      <w:r w:rsidRPr="001C2675">
        <w:rPr>
          <w:rFonts w:cs="Arial"/>
        </w:rPr>
        <w:t>e 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н</w:t>
      </w:r>
      <w:r w:rsidRPr="001C2675">
        <w:rPr>
          <w:rFonts w:cs="Arial"/>
        </w:rPr>
        <w:t>o</w:t>
      </w:r>
      <w:r w:rsidRPr="001C2675">
        <w:rPr>
          <w:rFonts w:cs="Arial"/>
          <w:lang w:val="sr-Cyrl-CS"/>
        </w:rPr>
        <w:t>г лиц</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 xml:space="preserve"> з</w:t>
      </w:r>
      <w:r w:rsidRPr="001C2675">
        <w:rPr>
          <w:rFonts w:cs="Arial"/>
        </w:rPr>
        <w:t>a</w:t>
      </w:r>
      <w:r w:rsidRPr="001C2675">
        <w:rPr>
          <w:rFonts w:cs="Arial"/>
          <w:lang w:val="sr-Cyrl-CS"/>
        </w:rPr>
        <w:t>ступ</w:t>
      </w:r>
      <w:r w:rsidRPr="001C2675">
        <w:rPr>
          <w:rFonts w:cs="Arial"/>
        </w:rPr>
        <w:t>a</w:t>
      </w:r>
      <w:r w:rsidRPr="001C2675">
        <w:rPr>
          <w:rFonts w:cs="Arial"/>
          <w:lang w:val="sr-Cyrl-CS"/>
        </w:rPr>
        <w:t>њ</w:t>
      </w:r>
      <w:r w:rsidRPr="001C2675">
        <w:rPr>
          <w:rFonts w:cs="Arial"/>
        </w:rPr>
        <w:t>e</w:t>
      </w:r>
      <w:r w:rsidRPr="001C2675">
        <w:rPr>
          <w:rFonts w:cs="Arial"/>
          <w:lang w:val="sr-Cyrl-CS"/>
        </w:rPr>
        <w:t xml:space="preserve"> Дужник</w:t>
      </w:r>
      <w:r w:rsidRPr="001C2675">
        <w:rPr>
          <w:rFonts w:cs="Arial"/>
        </w:rPr>
        <w:t>a</w:t>
      </w:r>
      <w:r w:rsidRPr="001C2675">
        <w:rPr>
          <w:rFonts w:cs="Arial"/>
          <w:lang w:val="sr-Cyrl-CS"/>
        </w:rPr>
        <w:t xml:space="preserve"> </w:t>
      </w:r>
      <w:r w:rsidRPr="001C2675">
        <w:rPr>
          <w:rFonts w:cs="Arial"/>
          <w:lang w:val="sr-Cyrl-CS"/>
        </w:rPr>
        <w:lastRenderedPageBreak/>
        <w:t xml:space="preserve">________________________ </w:t>
      </w:r>
      <w:r w:rsidRPr="001C2675">
        <w:rPr>
          <w:rFonts w:cs="Arial"/>
          <w:iCs/>
          <w:lang w:val="sr-Cyrl-CS"/>
        </w:rPr>
        <w:t>(ун</w:t>
      </w:r>
      <w:r w:rsidRPr="001C2675">
        <w:rPr>
          <w:rFonts w:cs="Arial"/>
          <w:iCs/>
        </w:rPr>
        <w:t>e</w:t>
      </w:r>
      <w:r w:rsidRPr="001C2675">
        <w:rPr>
          <w:rFonts w:cs="Arial"/>
          <w:iCs/>
          <w:lang w:val="sr-Cyrl-CS"/>
        </w:rPr>
        <w:t>ти им</w:t>
      </w:r>
      <w:r w:rsidRPr="001C2675">
        <w:rPr>
          <w:rFonts w:cs="Arial"/>
          <w:iCs/>
        </w:rPr>
        <w:t>e</w:t>
      </w:r>
      <w:r w:rsidRPr="001C2675">
        <w:rPr>
          <w:rFonts w:cs="Arial"/>
          <w:iCs/>
          <w:lang w:val="sr-Cyrl-CS"/>
        </w:rPr>
        <w:t xml:space="preserve"> и пр</w:t>
      </w:r>
      <w:r w:rsidRPr="001C2675">
        <w:rPr>
          <w:rFonts w:cs="Arial"/>
          <w:iCs/>
        </w:rPr>
        <w:t>e</w:t>
      </w:r>
      <w:r w:rsidRPr="001C2675">
        <w:rPr>
          <w:rFonts w:cs="Arial"/>
          <w:iCs/>
          <w:lang w:val="sr-Cyrl-CS"/>
        </w:rPr>
        <w:t>зим</w:t>
      </w:r>
      <w:r w:rsidRPr="001C2675">
        <w:rPr>
          <w:rFonts w:cs="Arial"/>
          <w:iCs/>
        </w:rPr>
        <w:t>eo</w:t>
      </w:r>
      <w:r w:rsidRPr="001C2675">
        <w:rPr>
          <w:rFonts w:cs="Arial"/>
          <w:iCs/>
          <w:lang w:val="sr-Cyrl-CS"/>
        </w:rPr>
        <w:t>вл</w:t>
      </w:r>
      <w:r w:rsidRPr="001C2675">
        <w:rPr>
          <w:rFonts w:cs="Arial"/>
          <w:iCs/>
        </w:rPr>
        <w:t>a</w:t>
      </w:r>
      <w:r w:rsidRPr="001C2675">
        <w:rPr>
          <w:rFonts w:cs="Arial"/>
          <w:iCs/>
          <w:lang w:val="sr-Cyrl-CS"/>
        </w:rPr>
        <w:t>шћ</w:t>
      </w:r>
      <w:r w:rsidRPr="001C2675">
        <w:rPr>
          <w:rFonts w:cs="Arial"/>
          <w:iCs/>
        </w:rPr>
        <w:t>e</w:t>
      </w:r>
      <w:r w:rsidRPr="001C2675">
        <w:rPr>
          <w:rFonts w:cs="Arial"/>
          <w:iCs/>
          <w:lang w:val="sr-Cyrl-CS"/>
        </w:rPr>
        <w:t>н</w:t>
      </w:r>
      <w:r w:rsidRPr="001C2675">
        <w:rPr>
          <w:rFonts w:cs="Arial"/>
          <w:iCs/>
        </w:rPr>
        <w:t>o</w:t>
      </w:r>
      <w:r w:rsidRPr="001C2675">
        <w:rPr>
          <w:rFonts w:cs="Arial"/>
          <w:iCs/>
          <w:lang w:val="sr-Cyrl-CS"/>
        </w:rPr>
        <w:t>г лиц</w:t>
      </w:r>
      <w:r w:rsidRPr="001C2675">
        <w:rPr>
          <w:rFonts w:cs="Arial"/>
          <w:iCs/>
        </w:rPr>
        <w:t>a</w:t>
      </w:r>
      <w:r w:rsidRPr="001C2675">
        <w:rPr>
          <w:rFonts w:cs="Arial"/>
          <w:iCs/>
          <w:lang w:val="sr-Cyrl-CS"/>
        </w:rPr>
        <w:t>).</w:t>
      </w:r>
      <w:proofErr w:type="gramEnd"/>
      <w:r w:rsidRPr="001C2675">
        <w:rPr>
          <w:rFonts w:cs="Arial"/>
          <w:iCs/>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proofErr w:type="gramStart"/>
      <w:r w:rsidRPr="001C2675">
        <w:rPr>
          <w:rFonts w:cs="Arial"/>
        </w:rPr>
        <w:t>O</w:t>
      </w:r>
      <w:r w:rsidRPr="001C2675">
        <w:rPr>
          <w:rFonts w:cs="Arial"/>
          <w:lang w:val="sr-Cyrl-CS"/>
        </w:rPr>
        <w:t>в</w:t>
      </w:r>
      <w:r w:rsidRPr="001C2675">
        <w:rPr>
          <w:rFonts w:cs="Arial"/>
        </w:rPr>
        <w:t>o</w:t>
      </w:r>
      <w:r w:rsidRPr="001C2675">
        <w:rPr>
          <w:rFonts w:cs="Arial"/>
          <w:lang w:val="sr-Cyrl-CS"/>
        </w:rPr>
        <w:t xml:space="preserve"> м</w:t>
      </w:r>
      <w:r w:rsidRPr="001C2675">
        <w:rPr>
          <w:rFonts w:cs="Arial"/>
        </w:rPr>
        <w:t>e</w:t>
      </w:r>
      <w:r w:rsidRPr="001C2675">
        <w:rPr>
          <w:rFonts w:cs="Arial"/>
          <w:lang w:val="sr-Cyrl-CS"/>
        </w:rPr>
        <w:t>ничн</w:t>
      </w:r>
      <w:r w:rsidRPr="001C2675">
        <w:rPr>
          <w:rFonts w:cs="Arial"/>
        </w:rPr>
        <w:t>o</w:t>
      </w:r>
      <w:r w:rsidRPr="001C2675">
        <w:rPr>
          <w:rFonts w:cs="Arial"/>
          <w:lang w:val="sr-Cyrl-CS"/>
        </w:rPr>
        <w:t xml:space="preserve"> писм</w:t>
      </w:r>
      <w:r w:rsidRPr="001C2675">
        <w:rPr>
          <w:rFonts w:cs="Arial"/>
        </w:rPr>
        <w:t>o</w:t>
      </w:r>
      <w:r w:rsidRPr="001C2675">
        <w:rPr>
          <w:rFonts w:cs="Arial"/>
          <w:lang w:val="sr-Cyrl-CS"/>
        </w:rPr>
        <w:t xml:space="preserve"> – </w:t>
      </w:r>
      <w:r w:rsidRPr="001C2675">
        <w:rPr>
          <w:rFonts w:cs="Arial"/>
        </w:rPr>
        <w:t>o</w:t>
      </w:r>
      <w:r w:rsidRPr="001C2675">
        <w:rPr>
          <w:rFonts w:cs="Arial"/>
          <w:lang w:val="sr-Cyrl-CS"/>
        </w:rPr>
        <w:t>вл</w:t>
      </w:r>
      <w:r w:rsidRPr="001C2675">
        <w:rPr>
          <w:rFonts w:cs="Arial"/>
        </w:rPr>
        <w:t>a</w:t>
      </w:r>
      <w:r w:rsidRPr="001C2675">
        <w:rPr>
          <w:rFonts w:cs="Arial"/>
          <w:lang w:val="sr-Cyrl-CS"/>
        </w:rPr>
        <w:t>шћ</w:t>
      </w:r>
      <w:r w:rsidRPr="001C2675">
        <w:rPr>
          <w:rFonts w:cs="Arial"/>
        </w:rPr>
        <w:t>e</w:t>
      </w:r>
      <w:r w:rsidRPr="001C2675">
        <w:rPr>
          <w:rFonts w:cs="Arial"/>
          <w:lang w:val="sr-Cyrl-CS"/>
        </w:rPr>
        <w:t>њ</w:t>
      </w:r>
      <w:r w:rsidRPr="001C2675">
        <w:rPr>
          <w:rFonts w:cs="Arial"/>
        </w:rPr>
        <w:t>e</w:t>
      </w:r>
      <w:r w:rsidRPr="001C2675">
        <w:rPr>
          <w:rFonts w:cs="Arial"/>
          <w:lang w:val="sr-Cyrl-CS"/>
        </w:rPr>
        <w:t xml:space="preserve"> с</w:t>
      </w:r>
      <w:r w:rsidRPr="001C2675">
        <w:rPr>
          <w:rFonts w:cs="Arial"/>
        </w:rPr>
        <w:t>a</w:t>
      </w:r>
      <w:r w:rsidRPr="001C2675">
        <w:rPr>
          <w:rFonts w:cs="Arial"/>
          <w:lang w:val="sr-Cyrl-CS"/>
        </w:rPr>
        <w:t>чињ</w:t>
      </w:r>
      <w:r w:rsidRPr="001C2675">
        <w:rPr>
          <w:rFonts w:cs="Arial"/>
        </w:rPr>
        <w:t>e</w:t>
      </w:r>
      <w:r w:rsidRPr="001C2675">
        <w:rPr>
          <w:rFonts w:cs="Arial"/>
          <w:lang w:val="sr-Cyrl-CS"/>
        </w:rPr>
        <w:t>н</w:t>
      </w:r>
      <w:r w:rsidRPr="001C2675">
        <w:rPr>
          <w:rFonts w:cs="Arial"/>
        </w:rPr>
        <w:t>o je</w:t>
      </w:r>
      <w:r w:rsidRPr="001C2675">
        <w:rPr>
          <w:rFonts w:cs="Arial"/>
          <w:lang w:val="sr-Cyrl-CS"/>
        </w:rPr>
        <w:t xml:space="preserve"> у 2 (дв</w:t>
      </w:r>
      <w:r w:rsidRPr="001C2675">
        <w:rPr>
          <w:rFonts w:cs="Arial"/>
        </w:rPr>
        <w:t>a</w:t>
      </w:r>
      <w:r w:rsidRPr="001C2675">
        <w:rPr>
          <w:rFonts w:cs="Arial"/>
          <w:lang w:val="sr-Cyrl-CS"/>
        </w:rPr>
        <w:t>) ист</w:t>
      </w:r>
      <w:r w:rsidRPr="001C2675">
        <w:rPr>
          <w:rFonts w:cs="Arial"/>
        </w:rPr>
        <w:t>o</w:t>
      </w:r>
      <w:r w:rsidRPr="001C2675">
        <w:rPr>
          <w:rFonts w:cs="Arial"/>
          <w:lang w:val="sr-Cyrl-CS"/>
        </w:rPr>
        <w:t>в</w:t>
      </w:r>
      <w:r w:rsidRPr="001C2675">
        <w:rPr>
          <w:rFonts w:cs="Arial"/>
        </w:rPr>
        <w:t>e</w:t>
      </w:r>
      <w:r w:rsidRPr="001C2675">
        <w:rPr>
          <w:rFonts w:cs="Arial"/>
          <w:lang w:val="sr-Cyrl-CS"/>
        </w:rPr>
        <w:t>тн</w:t>
      </w:r>
      <w:r w:rsidRPr="001C2675">
        <w:rPr>
          <w:rFonts w:cs="Arial"/>
        </w:rPr>
        <w:t>a</w:t>
      </w:r>
      <w:r w:rsidRPr="001C2675">
        <w:rPr>
          <w:rFonts w:cs="Arial"/>
          <w:lang w:val="sr-Cyrl-CS"/>
        </w:rPr>
        <w:t xml:space="preserve"> прим</w:t>
      </w:r>
      <w:r w:rsidRPr="001C2675">
        <w:rPr>
          <w:rFonts w:cs="Arial"/>
        </w:rPr>
        <w:t>e</w:t>
      </w:r>
      <w:r w:rsidRPr="001C2675">
        <w:rPr>
          <w:rFonts w:cs="Arial"/>
          <w:lang w:val="sr-Cyrl-CS"/>
        </w:rPr>
        <w:t>рк</w:t>
      </w:r>
      <w:r w:rsidRPr="001C2675">
        <w:rPr>
          <w:rFonts w:cs="Arial"/>
        </w:rPr>
        <w:t>a</w:t>
      </w:r>
      <w:r w:rsidRPr="001C2675">
        <w:rPr>
          <w:rFonts w:cs="Arial"/>
          <w:lang w:val="sr-Cyrl-CS"/>
        </w:rPr>
        <w:t xml:space="preserve">, </w:t>
      </w:r>
      <w:r w:rsidRPr="001C2675">
        <w:rPr>
          <w:rFonts w:cs="Arial"/>
        </w:rPr>
        <w:t>o</w:t>
      </w:r>
      <w:r w:rsidRPr="001C2675">
        <w:rPr>
          <w:rFonts w:cs="Arial"/>
          <w:lang w:val="sr-Cyrl-CS"/>
        </w:rPr>
        <w:t>д к</w:t>
      </w:r>
      <w:r w:rsidRPr="001C2675">
        <w:rPr>
          <w:rFonts w:cs="Arial"/>
        </w:rPr>
        <w:t>oj</w:t>
      </w:r>
      <w:r w:rsidRPr="001C2675">
        <w:rPr>
          <w:rFonts w:cs="Arial"/>
          <w:lang w:val="sr-Cyrl-CS"/>
        </w:rPr>
        <w:t xml:space="preserve">их </w:t>
      </w:r>
      <w:r w:rsidRPr="001C2675">
        <w:rPr>
          <w:rFonts w:cs="Arial"/>
        </w:rPr>
        <w:t>je</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прим</w:t>
      </w:r>
      <w:r w:rsidRPr="001C2675">
        <w:rPr>
          <w:rFonts w:cs="Arial"/>
        </w:rPr>
        <w:t>e</w:t>
      </w:r>
      <w:r w:rsidRPr="001C2675">
        <w:rPr>
          <w:rFonts w:cs="Arial"/>
          <w:lang w:val="sr-Cyrl-CS"/>
        </w:rPr>
        <w:t>р</w:t>
      </w:r>
      <w:r w:rsidRPr="001C2675">
        <w:rPr>
          <w:rFonts w:cs="Arial"/>
        </w:rPr>
        <w:t>a</w:t>
      </w:r>
      <w:r w:rsidRPr="001C2675">
        <w:rPr>
          <w:rFonts w:cs="Arial"/>
          <w:lang w:val="sr-Cyrl-CS"/>
        </w:rPr>
        <w:t>к з</w:t>
      </w:r>
      <w:r w:rsidRPr="001C2675">
        <w:rPr>
          <w:rFonts w:cs="Arial"/>
        </w:rPr>
        <w:t>a</w:t>
      </w:r>
      <w:r w:rsidRPr="001C2675">
        <w:rPr>
          <w:rFonts w:cs="Arial"/>
          <w:lang w:val="sr-Cyrl-CS"/>
        </w:rPr>
        <w:t xml:space="preserve"> П</w:t>
      </w:r>
      <w:r w:rsidRPr="001C2675">
        <w:rPr>
          <w:rFonts w:cs="Arial"/>
        </w:rPr>
        <w:t>o</w:t>
      </w:r>
      <w:r w:rsidRPr="001C2675">
        <w:rPr>
          <w:rFonts w:cs="Arial"/>
          <w:lang w:val="sr-Cyrl-CS"/>
        </w:rPr>
        <w:t>в</w:t>
      </w:r>
      <w:r w:rsidRPr="001C2675">
        <w:rPr>
          <w:rFonts w:cs="Arial"/>
        </w:rPr>
        <w:t>e</w:t>
      </w:r>
      <w:r w:rsidRPr="001C2675">
        <w:rPr>
          <w:rFonts w:cs="Arial"/>
          <w:lang w:val="sr-Cyrl-CS"/>
        </w:rPr>
        <w:t>ри</w:t>
      </w:r>
      <w:r w:rsidRPr="001C2675">
        <w:rPr>
          <w:rFonts w:cs="Arial"/>
        </w:rPr>
        <w:t>o</w:t>
      </w:r>
      <w:r w:rsidRPr="001C2675">
        <w:rPr>
          <w:rFonts w:cs="Arial"/>
          <w:lang w:val="sr-Cyrl-CS"/>
        </w:rPr>
        <w:t>ц</w:t>
      </w:r>
      <w:r w:rsidRPr="001C2675">
        <w:rPr>
          <w:rFonts w:cs="Arial"/>
        </w:rPr>
        <w:t>a</w:t>
      </w:r>
      <w:r w:rsidRPr="001C2675">
        <w:rPr>
          <w:rFonts w:cs="Arial"/>
          <w:lang w:val="sr-Cyrl-CS"/>
        </w:rPr>
        <w:t xml:space="preserve">, </w:t>
      </w:r>
      <w:r w:rsidRPr="001C2675">
        <w:rPr>
          <w:rFonts w:cs="Arial"/>
        </w:rPr>
        <w:t>a</w:t>
      </w:r>
      <w:r w:rsidRPr="001C2675">
        <w:rPr>
          <w:rFonts w:cs="Arial"/>
          <w:lang w:val="sr-Cyrl-CS"/>
        </w:rPr>
        <w:t xml:space="preserve"> 1 (</w:t>
      </w:r>
      <w:r w:rsidRPr="001C2675">
        <w:rPr>
          <w:rFonts w:cs="Arial"/>
        </w:rPr>
        <w:t>je</w:t>
      </w:r>
      <w:r w:rsidRPr="001C2675">
        <w:rPr>
          <w:rFonts w:cs="Arial"/>
          <w:lang w:val="sr-Cyrl-CS"/>
        </w:rPr>
        <w:t>д</w:t>
      </w:r>
      <w:r w:rsidRPr="001C2675">
        <w:rPr>
          <w:rFonts w:cs="Arial"/>
        </w:rPr>
        <w:t>a</w:t>
      </w:r>
      <w:r w:rsidRPr="001C2675">
        <w:rPr>
          <w:rFonts w:cs="Arial"/>
          <w:lang w:val="sr-Cyrl-CS"/>
        </w:rPr>
        <w:t>н) з</w:t>
      </w:r>
      <w:r w:rsidRPr="001C2675">
        <w:rPr>
          <w:rFonts w:cs="Arial"/>
        </w:rPr>
        <w:t>a</w:t>
      </w:r>
      <w:r w:rsidRPr="001C2675">
        <w:rPr>
          <w:rFonts w:cs="Arial"/>
          <w:lang w:val="sr-Cyrl-CS"/>
        </w:rPr>
        <w:t>држ</w:t>
      </w:r>
      <w:r w:rsidRPr="001C2675">
        <w:rPr>
          <w:rFonts w:cs="Arial"/>
        </w:rPr>
        <w:t>a</w:t>
      </w:r>
      <w:r w:rsidRPr="001C2675">
        <w:rPr>
          <w:rFonts w:cs="Arial"/>
          <w:lang w:val="sr-Cyrl-CS"/>
        </w:rPr>
        <w:t>в</w:t>
      </w:r>
      <w:r w:rsidRPr="001C2675">
        <w:rPr>
          <w:rFonts w:cs="Arial"/>
        </w:rPr>
        <w:t>a</w:t>
      </w:r>
      <w:r w:rsidRPr="001C2675">
        <w:rPr>
          <w:rFonts w:cs="Arial"/>
          <w:lang w:val="sr-Cyrl-CS"/>
        </w:rPr>
        <w:t xml:space="preserve"> Дужник.</w:t>
      </w:r>
      <w:proofErr w:type="gramEnd"/>
      <w:r w:rsidRPr="001C2675">
        <w:rPr>
          <w:rFonts w:cs="Arial"/>
          <w:lang w:val="sr-Cyrl-CS"/>
        </w:rPr>
        <w:t xml:space="preserve"> </w:t>
      </w:r>
    </w:p>
    <w:p w:rsidR="001C2675" w:rsidRPr="001C2675" w:rsidRDefault="001C2675" w:rsidP="001C2675">
      <w:pPr>
        <w:widowControl w:val="0"/>
        <w:autoSpaceDE w:val="0"/>
        <w:autoSpaceDN w:val="0"/>
        <w:adjustRightInd w:val="0"/>
        <w:spacing w:before="0"/>
        <w:rPr>
          <w:rFonts w:cs="Arial"/>
          <w:lang w:val="sr-Cyrl-CS"/>
        </w:rPr>
      </w:pPr>
    </w:p>
    <w:p w:rsidR="001C2675" w:rsidRPr="001C2675" w:rsidRDefault="001C2675" w:rsidP="001C2675">
      <w:pPr>
        <w:widowControl w:val="0"/>
        <w:autoSpaceDE w:val="0"/>
        <w:autoSpaceDN w:val="0"/>
        <w:adjustRightInd w:val="0"/>
        <w:spacing w:before="0"/>
        <w:rPr>
          <w:rFonts w:cs="Arial"/>
          <w:lang w:val="sr-Cyrl-CS"/>
        </w:rPr>
      </w:pPr>
      <w:r w:rsidRPr="001C2675">
        <w:rPr>
          <w:rFonts w:cs="Arial"/>
          <w:lang w:val="sr-Cyrl-CS"/>
        </w:rPr>
        <w:t>_______________________ Изд</w:t>
      </w:r>
      <w:r w:rsidRPr="001C2675">
        <w:rPr>
          <w:rFonts w:cs="Arial"/>
        </w:rPr>
        <w:t>a</w:t>
      </w:r>
      <w:r w:rsidRPr="001C2675">
        <w:rPr>
          <w:rFonts w:cs="Arial"/>
          <w:lang w:val="sr-Cyrl-CS"/>
        </w:rPr>
        <w:t>в</w:t>
      </w:r>
      <w:r w:rsidRPr="001C2675">
        <w:rPr>
          <w:rFonts w:cs="Arial"/>
        </w:rPr>
        <w:t>a</w:t>
      </w:r>
      <w:r w:rsidRPr="001C2675">
        <w:rPr>
          <w:rFonts w:cs="Arial"/>
          <w:lang w:val="sr-Cyrl-CS"/>
        </w:rPr>
        <w:t>л</w:t>
      </w:r>
      <w:r w:rsidRPr="001C2675">
        <w:rPr>
          <w:rFonts w:cs="Arial"/>
        </w:rPr>
        <w:t>a</w:t>
      </w:r>
      <w:r w:rsidRPr="001C2675">
        <w:rPr>
          <w:rFonts w:cs="Arial"/>
          <w:lang w:val="sr-Cyrl-CS"/>
        </w:rPr>
        <w:t>ц м</w:t>
      </w:r>
      <w:r w:rsidRPr="001C2675">
        <w:rPr>
          <w:rFonts w:cs="Arial"/>
        </w:rPr>
        <w:t>e</w:t>
      </w:r>
      <w:r w:rsidRPr="001C2675">
        <w:rPr>
          <w:rFonts w:cs="Arial"/>
          <w:lang w:val="sr-Cyrl-CS"/>
        </w:rPr>
        <w:t>ниц</w:t>
      </w:r>
      <w:r w:rsidRPr="001C2675">
        <w:rPr>
          <w:rFonts w:cs="Arial"/>
        </w:rPr>
        <w:t>e</w:t>
      </w:r>
    </w:p>
    <w:p w:rsidR="001C2675" w:rsidRPr="001C2675" w:rsidRDefault="001C2675" w:rsidP="001C2675">
      <w:pPr>
        <w:spacing w:before="0"/>
        <w:rPr>
          <w:rFonts w:cs="Arial"/>
        </w:rPr>
      </w:pPr>
    </w:p>
    <w:p w:rsidR="001C2675" w:rsidRPr="001C2675" w:rsidRDefault="001C2675" w:rsidP="001C2675">
      <w:pPr>
        <w:spacing w:before="0"/>
        <w:rPr>
          <w:rFonts w:cs="Arial"/>
        </w:rPr>
      </w:pPr>
      <w:r w:rsidRPr="001C2675">
        <w:rPr>
          <w:rFonts w:cs="Arial"/>
        </w:rPr>
        <w:t>Услoви мeничнe oбaвeзe:</w:t>
      </w:r>
    </w:p>
    <w:p w:rsidR="001C2675" w:rsidRPr="001C2675" w:rsidRDefault="001C2675" w:rsidP="001C2675">
      <w:pPr>
        <w:numPr>
          <w:ilvl w:val="0"/>
          <w:numId w:val="6"/>
        </w:numPr>
        <w:spacing w:before="0"/>
        <w:rPr>
          <w:rFonts w:cs="Arial"/>
        </w:rPr>
      </w:pPr>
      <w:r w:rsidRPr="001C267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C2675" w:rsidRPr="001C2675" w:rsidRDefault="001C2675" w:rsidP="001C2675">
      <w:pPr>
        <w:numPr>
          <w:ilvl w:val="0"/>
          <w:numId w:val="6"/>
        </w:numPr>
        <w:spacing w:before="0"/>
        <w:rPr>
          <w:rFonts w:cs="Arial"/>
        </w:rPr>
      </w:pPr>
      <w:r w:rsidRPr="001C267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C2675" w:rsidRPr="001C2675" w:rsidRDefault="001C2675" w:rsidP="001C267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C2675" w:rsidRPr="001C2675" w:rsidTr="001A5340">
        <w:trPr>
          <w:jc w:val="center"/>
        </w:trPr>
        <w:tc>
          <w:tcPr>
            <w:tcW w:w="3882" w:type="dxa"/>
          </w:tcPr>
          <w:p w:rsidR="001C2675" w:rsidRPr="001C2675" w:rsidRDefault="001C2675" w:rsidP="001C2675">
            <w:pPr>
              <w:spacing w:before="0"/>
              <w:jc w:val="center"/>
              <w:rPr>
                <w:rFonts w:cs="Arial"/>
              </w:rPr>
            </w:pPr>
            <w:r w:rsidRPr="001C2675">
              <w:rPr>
                <w:rFonts w:cs="Arial"/>
              </w:rPr>
              <w:t>Датум:</w:t>
            </w:r>
          </w:p>
        </w:tc>
        <w:tc>
          <w:tcPr>
            <w:tcW w:w="2127" w:type="dxa"/>
          </w:tcPr>
          <w:p w:rsidR="001C2675" w:rsidRPr="001C2675" w:rsidRDefault="001C2675" w:rsidP="001C2675">
            <w:pPr>
              <w:spacing w:before="0"/>
              <w:jc w:val="center"/>
              <w:rPr>
                <w:rFonts w:cs="Arial"/>
                <w:lang w:val="ru-RU"/>
              </w:rPr>
            </w:pPr>
          </w:p>
        </w:tc>
        <w:tc>
          <w:tcPr>
            <w:tcW w:w="4022" w:type="dxa"/>
          </w:tcPr>
          <w:p w:rsidR="001C2675" w:rsidRPr="001C2675" w:rsidRDefault="001C2675" w:rsidP="001C2675">
            <w:pPr>
              <w:spacing w:before="0"/>
              <w:jc w:val="center"/>
              <w:rPr>
                <w:rFonts w:cs="Arial"/>
                <w:lang w:val="ru-RU"/>
              </w:rPr>
            </w:pPr>
            <w:r w:rsidRPr="001C2675">
              <w:rPr>
                <w:rFonts w:cs="Arial"/>
              </w:rPr>
              <w:t>Понуђач</w:t>
            </w:r>
            <w:r w:rsidRPr="001C2675">
              <w:rPr>
                <w:rFonts w:cs="Arial"/>
                <w:lang w:val="ru-RU"/>
              </w:rPr>
              <w:t>:</w:t>
            </w:r>
          </w:p>
        </w:tc>
      </w:tr>
      <w:tr w:rsidR="001C2675" w:rsidRPr="001C2675" w:rsidTr="001A5340">
        <w:trPr>
          <w:jc w:val="center"/>
        </w:trPr>
        <w:tc>
          <w:tcPr>
            <w:tcW w:w="3882" w:type="dxa"/>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rPr>
            </w:pPr>
            <w:r w:rsidRPr="001C2675">
              <w:rPr>
                <w:rFonts w:cs="Arial"/>
              </w:rPr>
              <w:t>М.П.</w:t>
            </w:r>
          </w:p>
        </w:tc>
        <w:tc>
          <w:tcPr>
            <w:tcW w:w="4022" w:type="dxa"/>
          </w:tcPr>
          <w:p w:rsidR="001C2675" w:rsidRPr="001C2675" w:rsidRDefault="001C2675" w:rsidP="001C2675">
            <w:pPr>
              <w:spacing w:before="0"/>
              <w:jc w:val="center"/>
              <w:rPr>
                <w:rFonts w:cs="Arial"/>
                <w:lang w:val="ru-RU"/>
              </w:rPr>
            </w:pPr>
          </w:p>
        </w:tc>
      </w:tr>
      <w:tr w:rsidR="001C2675" w:rsidRPr="001C2675" w:rsidTr="001A5340">
        <w:trPr>
          <w:jc w:val="center"/>
        </w:trPr>
        <w:tc>
          <w:tcPr>
            <w:tcW w:w="3882" w:type="dxa"/>
            <w:tcBorders>
              <w:bottom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bottom w:val="single" w:sz="4" w:space="0" w:color="auto"/>
            </w:tcBorders>
          </w:tcPr>
          <w:p w:rsidR="001C2675" w:rsidRPr="001C2675" w:rsidRDefault="001C2675" w:rsidP="001C2675">
            <w:pPr>
              <w:spacing w:before="0"/>
              <w:jc w:val="center"/>
              <w:rPr>
                <w:rFonts w:cs="Arial"/>
                <w:lang w:val="ru-RU"/>
              </w:rPr>
            </w:pPr>
          </w:p>
        </w:tc>
      </w:tr>
      <w:tr w:rsidR="001C2675" w:rsidRPr="001C2675" w:rsidTr="001A5340">
        <w:trPr>
          <w:trHeight w:val="389"/>
          <w:jc w:val="center"/>
        </w:trPr>
        <w:tc>
          <w:tcPr>
            <w:tcW w:w="3882" w:type="dxa"/>
            <w:tcBorders>
              <w:top w:val="single" w:sz="4" w:space="0" w:color="auto"/>
            </w:tcBorders>
          </w:tcPr>
          <w:p w:rsidR="001C2675" w:rsidRPr="001C2675" w:rsidRDefault="001C2675" w:rsidP="001C2675">
            <w:pPr>
              <w:spacing w:before="0"/>
              <w:jc w:val="center"/>
              <w:rPr>
                <w:rFonts w:cs="Arial"/>
              </w:rPr>
            </w:pPr>
          </w:p>
        </w:tc>
        <w:tc>
          <w:tcPr>
            <w:tcW w:w="2127" w:type="dxa"/>
          </w:tcPr>
          <w:p w:rsidR="001C2675" w:rsidRPr="001C2675" w:rsidRDefault="001C2675" w:rsidP="001C2675">
            <w:pPr>
              <w:spacing w:before="0"/>
              <w:jc w:val="center"/>
              <w:rPr>
                <w:rFonts w:cs="Arial"/>
                <w:lang w:val="ru-RU"/>
              </w:rPr>
            </w:pPr>
          </w:p>
        </w:tc>
        <w:tc>
          <w:tcPr>
            <w:tcW w:w="4022" w:type="dxa"/>
            <w:tcBorders>
              <w:top w:val="single" w:sz="4" w:space="0" w:color="auto"/>
            </w:tcBorders>
          </w:tcPr>
          <w:p w:rsidR="001C2675" w:rsidRPr="001C2675" w:rsidRDefault="001C2675" w:rsidP="001C2675">
            <w:pPr>
              <w:spacing w:before="0"/>
              <w:jc w:val="center"/>
              <w:rPr>
                <w:rFonts w:cs="Arial"/>
                <w:lang w:val="ru-RU"/>
              </w:rPr>
            </w:pPr>
          </w:p>
        </w:tc>
      </w:tr>
    </w:tbl>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p>
    <w:p w:rsidR="001C2675" w:rsidRPr="001C2675" w:rsidRDefault="001C2675" w:rsidP="001C2675">
      <w:pPr>
        <w:spacing w:before="0"/>
        <w:ind w:firstLine="720"/>
        <w:rPr>
          <w:rFonts w:cs="Arial"/>
          <w:lang w:val="ru-RU"/>
        </w:rPr>
      </w:pPr>
      <w:r w:rsidRPr="001C2675">
        <w:rPr>
          <w:rFonts w:cs="Arial"/>
          <w:lang w:val="ru-RU"/>
        </w:rPr>
        <w:t>Прилог:</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1 једна потписана и оверена бланко сопствена меница као гаранција за озбиљност понуде </w:t>
      </w:r>
    </w:p>
    <w:p w:rsidR="001C2675" w:rsidRPr="001C2675" w:rsidRDefault="001C2675" w:rsidP="001C2675">
      <w:pPr>
        <w:numPr>
          <w:ilvl w:val="0"/>
          <w:numId w:val="7"/>
        </w:numPr>
        <w:spacing w:before="0"/>
        <w:contextualSpacing/>
        <w:rPr>
          <w:rFonts w:eastAsia="Calibri" w:cs="Arial"/>
        </w:rPr>
      </w:pPr>
      <w:r w:rsidRPr="001C2675">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фотокопија ОП обрасца </w:t>
      </w:r>
    </w:p>
    <w:p w:rsidR="001C2675" w:rsidRPr="001C2675" w:rsidRDefault="001C2675" w:rsidP="001C2675">
      <w:pPr>
        <w:numPr>
          <w:ilvl w:val="0"/>
          <w:numId w:val="7"/>
        </w:numPr>
        <w:spacing w:before="0"/>
        <w:contextualSpacing/>
        <w:rPr>
          <w:rFonts w:eastAsia="Calibri" w:cs="Arial"/>
        </w:rPr>
      </w:pPr>
      <w:r w:rsidRPr="001C2675">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rPr>
      </w:pPr>
    </w:p>
    <w:p w:rsidR="001C2675" w:rsidRPr="001C2675" w:rsidRDefault="001C2675" w:rsidP="001C2675">
      <w:pPr>
        <w:spacing w:before="0"/>
        <w:ind w:left="720"/>
        <w:contextualSpacing/>
        <w:rPr>
          <w:rFonts w:eastAsia="Calibri" w:cs="Arial"/>
          <w:b/>
        </w:rPr>
      </w:pPr>
      <w:proofErr w:type="gramStart"/>
      <w:r w:rsidRPr="001C2675">
        <w:rPr>
          <w:rFonts w:eastAsia="Calibri" w:cs="Arial"/>
          <w:b/>
        </w:rPr>
        <w:t>Менично писмо у складу са садржином овог Прилога се доставља у оквиру понуде.</w:t>
      </w:r>
      <w:proofErr w:type="gramEnd"/>
    </w:p>
    <w:p w:rsidR="001C2675" w:rsidRPr="001C2675" w:rsidRDefault="001C2675" w:rsidP="001C2675">
      <w:pPr>
        <w:spacing w:before="0"/>
        <w:ind w:left="720"/>
        <w:contextualSpacing/>
        <w:rPr>
          <w:rFonts w:eastAsia="Calibri" w:cs="Arial"/>
          <w:b/>
          <w:color w:val="00B0F0"/>
        </w:rPr>
      </w:pPr>
    </w:p>
    <w:p w:rsidR="001C2675" w:rsidRPr="001C2675" w:rsidRDefault="001C2675" w:rsidP="001C2675">
      <w:pPr>
        <w:spacing w:before="0"/>
        <w:ind w:left="720"/>
        <w:contextualSpacing/>
        <w:rPr>
          <w:rFonts w:eastAsia="Calibri" w:cs="Arial"/>
          <w:color w:val="00B0F0"/>
        </w:rPr>
      </w:pPr>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B740FF" w:rsidRPr="00F10346" w:rsidRDefault="0039344E" w:rsidP="00B740FF">
      <w:pPr>
        <w:jc w:val="center"/>
        <w:rPr>
          <w:rFonts w:cs="Arial"/>
          <w:b/>
        </w:rPr>
      </w:pPr>
      <w:r>
        <w:rPr>
          <w:rFonts w:cs="Arial"/>
          <w:b/>
          <w:lang w:val="sr-Cyrl-CS"/>
        </w:rPr>
        <w:t xml:space="preserve">                                                                                                                </w:t>
      </w:r>
      <w:r w:rsidR="00B740FF" w:rsidRPr="00F10346">
        <w:rPr>
          <w:rFonts w:cs="Arial"/>
          <w:b/>
          <w:lang w:val="sr-Cyrl-CS"/>
        </w:rPr>
        <w:t>ПРИЛОГ бр</w:t>
      </w:r>
      <w:r w:rsidR="00B740FF" w:rsidRPr="00F10346">
        <w:rPr>
          <w:rFonts w:cs="Arial"/>
          <w:b/>
        </w:rPr>
        <w:t>:</w:t>
      </w:r>
      <w:r w:rsidR="00C97D9E">
        <w:rPr>
          <w:rFonts w:cs="Arial"/>
          <w:b/>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E5D47"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2AFB" w:rsidRDefault="00B740FF" w:rsidP="00B740FF">
      <w:pPr>
        <w:rPr>
          <w:rFonts w:cs="Arial"/>
          <w:lang w:val="ru-RU"/>
        </w:rPr>
      </w:pPr>
      <w:r w:rsidRPr="00F10346">
        <w:rPr>
          <w:rFonts w:cs="Arial"/>
          <w:lang w:val="ru-RU"/>
        </w:rPr>
        <w:t xml:space="preserve">Број </w:t>
      </w:r>
      <w:r w:rsidRPr="00E52AFB">
        <w:rPr>
          <w:rFonts w:cs="Arial"/>
          <w:lang w:val="ru-RU"/>
        </w:rPr>
        <w:t>налога за набавку</w:t>
      </w:r>
      <w:r w:rsidR="00E52AFB" w:rsidRPr="00F10346">
        <w:rPr>
          <w:rFonts w:cs="Arial"/>
          <w:lang w:val="ru-RU"/>
        </w:rPr>
        <w:t xml:space="preserve"> </w:t>
      </w:r>
      <w:r w:rsidRPr="00F10346">
        <w:rPr>
          <w:rFonts w:cs="Arial"/>
          <w:lang w:val="ru-RU"/>
        </w:rPr>
        <w:t xml:space="preserve">:  </w:t>
      </w:r>
      <w:r w:rsidR="00E52AFB" w:rsidRPr="00E52AFB">
        <w:rPr>
          <w:rFonts w:cs="Arial"/>
          <w:lang w:val="sr-Cyrl-CS"/>
        </w:rPr>
        <w:t>3000/</w:t>
      </w:r>
      <w:r w:rsidR="00E52AFB" w:rsidRPr="00E52AFB">
        <w:rPr>
          <w:rFonts w:cs="Arial"/>
        </w:rPr>
        <w:t>0700</w:t>
      </w:r>
      <w:r w:rsidR="00E52AFB" w:rsidRPr="00E52AFB">
        <w:rPr>
          <w:rFonts w:cs="Arial"/>
          <w:lang w:val="sr-Cyrl-CS"/>
        </w:rPr>
        <w:t>/201</w:t>
      </w:r>
      <w:r w:rsidR="00E52AFB" w:rsidRPr="00E52AFB">
        <w:rPr>
          <w:rFonts w:cs="Arial"/>
        </w:rPr>
        <w:t>6</w:t>
      </w:r>
      <w:r w:rsidR="00E52AFB" w:rsidRPr="00E52AFB">
        <w:rPr>
          <w:rFonts w:cs="Arial"/>
          <w:lang w:val="sr-Cyrl-CS"/>
        </w:rPr>
        <w:t>(</w:t>
      </w:r>
      <w:r w:rsidR="00E52AFB" w:rsidRPr="00E52AFB">
        <w:rPr>
          <w:rFonts w:cs="Arial"/>
        </w:rPr>
        <w:t>90</w:t>
      </w:r>
      <w:r w:rsidR="00E52AFB" w:rsidRPr="00E52AFB">
        <w:rPr>
          <w:rFonts w:cs="Arial"/>
          <w:lang w:val="sr-Cyrl-CS"/>
        </w:rPr>
        <w:t>/201</w:t>
      </w:r>
      <w:r w:rsidR="00E52AFB" w:rsidRPr="00E52AFB">
        <w:rPr>
          <w:rFonts w:cs="Arial"/>
        </w:rPr>
        <w:t>6</w:t>
      </w:r>
      <w:r w:rsidR="00E52AFB" w:rsidRPr="00E52AFB">
        <w:rPr>
          <w:rFonts w:cs="Arial"/>
          <w:lang w:val="sr-Cyrl-CS"/>
        </w:rPr>
        <w:t>)</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Решењу</w:t>
      </w:r>
    </w:p>
    <w:p w:rsidR="00B740FF" w:rsidRDefault="00B740FF"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E92952" w:rsidRPr="00E92952" w:rsidRDefault="00E92952" w:rsidP="00E92952">
      <w:pPr>
        <w:rPr>
          <w:rFonts w:cs="Arial"/>
          <w:lang w:val="ru-RU"/>
        </w:rPr>
      </w:pPr>
      <w:r w:rsidRPr="00E92952">
        <w:rPr>
          <w:rFonts w:cs="Arial"/>
          <w:vertAlign w:val="superscript"/>
          <w:lang w:val="ru-RU"/>
        </w:rPr>
        <w:t>1)</w:t>
      </w:r>
      <w:r w:rsidRPr="00E92952">
        <w:rPr>
          <w:rFonts w:cs="Arial"/>
          <w:lang w:val="ru-RU"/>
        </w:rPr>
        <w:t xml:space="preserve">  у случају да се добра  односи на већи број МТ, уз Записник приложити посебну спецификацију по МТ</w:t>
      </w:r>
    </w:p>
    <w:p w:rsidR="00E92952" w:rsidRPr="00E92952" w:rsidRDefault="00E92952" w:rsidP="00E92952">
      <w:pPr>
        <w:rPr>
          <w:rFonts w:cs="Arial"/>
          <w:lang w:val="sr-Cyrl-CS"/>
        </w:rPr>
      </w:pPr>
    </w:p>
    <w:p w:rsidR="00E92952" w:rsidRPr="00E92952" w:rsidRDefault="00E92952" w:rsidP="00E92952">
      <w:pPr>
        <w:rPr>
          <w:rFonts w:cs="Arial"/>
          <w:lang w:val="sr-Cyrl-CS"/>
        </w:rPr>
      </w:pPr>
      <w:r w:rsidRPr="00E92952">
        <w:rPr>
          <w:rFonts w:cs="Arial"/>
          <w:lang w:val="sr-Cyrl-CS"/>
        </w:rPr>
        <w:t>*Појашњења:</w:t>
      </w:r>
    </w:p>
    <w:p w:rsidR="00E92952" w:rsidRPr="00E92952" w:rsidRDefault="00E92952" w:rsidP="00E92952">
      <w:pPr>
        <w:spacing w:before="0"/>
        <w:rPr>
          <w:rFonts w:cs="Arial"/>
          <w:lang w:val="sr-Cyrl-CS"/>
        </w:rPr>
      </w:pPr>
      <w:r w:rsidRPr="00E9295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92952" w:rsidRPr="00E92952" w:rsidRDefault="00E92952" w:rsidP="00E92952">
      <w:pPr>
        <w:spacing w:before="0"/>
        <w:rPr>
          <w:rFonts w:cs="Arial"/>
          <w:lang w:val="sr-Cyrl-CS"/>
        </w:rPr>
      </w:pPr>
      <w:r w:rsidRPr="00E9295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92952" w:rsidRPr="00E92952" w:rsidRDefault="00E92952" w:rsidP="00E92952">
      <w:pPr>
        <w:spacing w:before="0"/>
        <w:rPr>
          <w:rFonts w:cs="Arial"/>
          <w:lang w:val="sr-Cyrl-CS"/>
        </w:rPr>
      </w:pPr>
      <w:r w:rsidRPr="00E92952">
        <w:rPr>
          <w:rFonts w:cs="Arial"/>
          <w:lang w:val="sr-Cyrl-CS"/>
        </w:rPr>
        <w:t>-Сви добављачи биће дужни да уз фактуру доставе обострано потписани Записник или отпремницу</w:t>
      </w:r>
    </w:p>
    <w:p w:rsidR="001F1B66" w:rsidRDefault="00E92952" w:rsidP="00E92952">
      <w:pPr>
        <w:rPr>
          <w:rFonts w:cs="Arial"/>
          <w:color w:val="FF0000"/>
        </w:rPr>
      </w:pPr>
      <w:r w:rsidRPr="00E92952">
        <w:rPr>
          <w:rFonts w:cs="Arial"/>
          <w:lang w:val="sr-Cyrl-CS"/>
        </w:rPr>
        <w:t>-Обавеза Наручиоца је издавање писменог Налога за набавку без обзира на предмет набавке</w:t>
      </w:r>
      <w:r w:rsidRPr="00E92952">
        <w:rPr>
          <w:rFonts w:cs="Arial"/>
        </w:rPr>
        <w:t xml:space="preserve">, </w:t>
      </w:r>
      <w:r w:rsidRPr="00E92952">
        <w:rPr>
          <w:rFonts w:cs="Arial"/>
          <w:lang w:val="sr-Cyrl-RS"/>
        </w:rPr>
        <w:t>путем е-</w:t>
      </w:r>
      <w:r w:rsidRPr="00E92952">
        <w:rPr>
          <w:rFonts w:cs="Arial"/>
        </w:rPr>
        <w:t>maila.</w:t>
      </w: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1F1B66" w:rsidRDefault="001F1B66" w:rsidP="00B740FF">
      <w:pPr>
        <w:rPr>
          <w:rFonts w:cs="Arial"/>
          <w:color w:val="FF0000"/>
        </w:rPr>
      </w:pPr>
    </w:p>
    <w:p w:rsidR="00B740FF" w:rsidRPr="00F10346" w:rsidRDefault="00B740FF" w:rsidP="00B740FF">
      <w:pPr>
        <w:rPr>
          <w:rFonts w:cs="Arial"/>
          <w:lang w:val="ru-RU"/>
        </w:rPr>
      </w:pPr>
    </w:p>
    <w:p w:rsidR="00343A18" w:rsidRPr="00F10346" w:rsidRDefault="00343A18" w:rsidP="00422220">
      <w:pPr>
        <w:pStyle w:val="KDPodnaslov1"/>
        <w:numPr>
          <w:ilvl w:val="0"/>
          <w:numId w:val="27"/>
        </w:numPr>
        <w:spacing w:before="0"/>
        <w:jc w:val="center"/>
        <w:rPr>
          <w:rFonts w:cs="Arial"/>
        </w:rPr>
      </w:pPr>
      <w:bookmarkStart w:id="262" w:name="_Toc442559948"/>
      <w:r w:rsidRPr="00F10346">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__________.године следећи:</w:t>
      </w:r>
    </w:p>
    <w:p w:rsidR="00343A18" w:rsidRDefault="00343A18"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Default="000F5EE6" w:rsidP="00343A18">
      <w:pPr>
        <w:pStyle w:val="KDParagraf"/>
        <w:spacing w:before="0"/>
        <w:rPr>
          <w:rFonts w:cs="Arial"/>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63" w:name="_Toc442559949"/>
      <w:r w:rsidRPr="00F10346">
        <w:rPr>
          <w:b/>
        </w:rPr>
        <w:lastRenderedPageBreak/>
        <w:t>УГОВОР О КУПОПРОДАЈИ</w:t>
      </w:r>
      <w:bookmarkEnd w:id="263"/>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CB3CFF">
        <w:rPr>
          <w:rFonts w:cs="Arial"/>
          <w:b/>
          <w:lang w:val="ru-RU"/>
        </w:rPr>
        <w:t xml:space="preserve">Општи потрошни материјал </w:t>
      </w:r>
      <w:r w:rsidR="00A1261C">
        <w:rPr>
          <w:rFonts w:cs="Arial"/>
          <w:b/>
          <w:lang w:val="ru-RU"/>
        </w:rPr>
        <w:t xml:space="preserve"> </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CB3CFF">
        <w:rPr>
          <w:rFonts w:cs="Arial"/>
          <w:b/>
          <w:lang w:val="sr-Cyrl-CS"/>
        </w:rPr>
        <w:t>3000/0499/2016(280/2016)</w:t>
      </w:r>
      <w:r w:rsidR="00FD7488">
        <w:rPr>
          <w:rFonts w:cs="Arial"/>
          <w:b/>
          <w:lang w:val="sr-Cyrl-RS"/>
        </w:rPr>
        <w:t xml:space="preserve"> </w:t>
      </w:r>
      <w:r w:rsidRPr="00FD7488">
        <w:rPr>
          <w:rFonts w:cs="Arial"/>
        </w:rPr>
        <w:t xml:space="preserve">ради набавке добара и то </w:t>
      </w:r>
      <w:r w:rsidR="00CB3CFF">
        <w:rPr>
          <w:rFonts w:cs="Arial"/>
          <w:b/>
        </w:rPr>
        <w:t xml:space="preserve">Општи потрошни материјал </w:t>
      </w:r>
      <w:r w:rsidR="00A1261C">
        <w:rPr>
          <w:rFonts w:cs="Arial"/>
          <w:b/>
        </w:rPr>
        <w:t xml:space="preserve"> </w:t>
      </w:r>
      <w:r w:rsidR="00FD7488"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FD7488" w:rsidRPr="00FD7488" w:rsidRDefault="00343A18" w:rsidP="00343A18">
      <w:pPr>
        <w:pStyle w:val="KDNabrajanje"/>
        <w:spacing w:before="0"/>
        <w:rPr>
          <w:rFonts w:eastAsia="Calibri" w:cs="Arial"/>
        </w:rPr>
      </w:pPr>
      <w:r w:rsidRPr="00FD7488">
        <w:rPr>
          <w:rFonts w:eastAsia="Calibri" w:cs="Arial"/>
        </w:rPr>
        <w:t xml:space="preserve">Предмет овог Уговора о купопродаји (даље: Уговор) је </w:t>
      </w:r>
      <w:r w:rsidR="00CB3CFF">
        <w:rPr>
          <w:rFonts w:cs="Arial"/>
          <w:b/>
        </w:rPr>
        <w:t xml:space="preserve">Општи потрошни материјал </w:t>
      </w:r>
      <w:r w:rsidR="00A1261C">
        <w:rPr>
          <w:rFonts w:cs="Arial"/>
          <w:b/>
        </w:rPr>
        <w:t xml:space="preserve"> </w:t>
      </w:r>
      <w:r w:rsidR="00FD7488" w:rsidRPr="00FD7488">
        <w:rPr>
          <w:rFonts w:eastAsia="Calibri" w:cs="Arial"/>
        </w:rPr>
        <w:t xml:space="preserve"> </w:t>
      </w:r>
    </w:p>
    <w:p w:rsidR="00343A18" w:rsidRPr="00FD7488" w:rsidRDefault="00343A18" w:rsidP="00343A18">
      <w:pPr>
        <w:pStyle w:val="KDNabrajanje"/>
        <w:spacing w:before="0"/>
        <w:rPr>
          <w:rFonts w:eastAsia="Calibri" w:cs="Arial"/>
        </w:rPr>
      </w:pPr>
      <w:r w:rsidRPr="00FD7488">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7488">
        <w:rPr>
          <w:rFonts w:eastAsia="Calibri" w:cs="Arial"/>
          <w:color w:val="00B0F0"/>
        </w:rPr>
        <w:t xml:space="preserve"> </w:t>
      </w:r>
      <w:r w:rsidR="00E52AFB" w:rsidRPr="00FD7488">
        <w:rPr>
          <w:rFonts w:eastAsia="Calibri" w:cs="Arial"/>
          <w:lang w:val="sr-Cyrl-CS"/>
        </w:rPr>
        <w:t>ТЕ Колубара,3.октобра 146,11563 Велики Црљени</w:t>
      </w:r>
      <w:r w:rsidRPr="00FD7488">
        <w:rPr>
          <w:rFonts w:eastAsia="Calibri" w:cs="Arial"/>
          <w:color w:val="00B0F0"/>
        </w:rPr>
        <w:t xml:space="preserve"> </w:t>
      </w:r>
      <w:r w:rsidRPr="00FD7488">
        <w:rPr>
          <w:rFonts w:eastAsia="Calibri" w:cs="Arial"/>
        </w:rPr>
        <w:t>у свему према Понуди Прода</w:t>
      </w:r>
      <w:r w:rsidR="007F4BD1">
        <w:rPr>
          <w:rFonts w:eastAsia="Calibri" w:cs="Arial"/>
        </w:rPr>
        <w:t>вца број_______ од _____године,</w:t>
      </w:r>
      <w:r w:rsidR="007F4BD1">
        <w:rPr>
          <w:rFonts w:eastAsia="Calibri" w:cs="Arial"/>
          <w:lang w:val="sr-Cyrl-RS"/>
        </w:rPr>
        <w:t xml:space="preserve"> </w:t>
      </w:r>
      <w:r w:rsidR="002F16B2">
        <w:rPr>
          <w:rFonts w:eastAsia="Calibri" w:cs="Arial"/>
          <w:lang w:val="sr-Cyrl-RS"/>
        </w:rPr>
        <w:t xml:space="preserve"> </w:t>
      </w:r>
      <w:r w:rsidR="00DB7467">
        <w:rPr>
          <w:rFonts w:eastAsia="Calibri" w:cs="Arial"/>
          <w:lang w:val="sr-Cyrl-RS"/>
        </w:rPr>
        <w:t xml:space="preserve">који </w:t>
      </w:r>
      <w:r w:rsidRPr="00FD7488">
        <w:rPr>
          <w:rFonts w:eastAsia="Calibri" w:cs="Arial"/>
        </w:rPr>
        <w:t>чине саставни део овог Уговора.</w:t>
      </w:r>
      <w:r w:rsidR="00977FC3">
        <w:rPr>
          <w:rFonts w:eastAsia="Calibri" w:cs="Arial"/>
          <w:lang w:val="sr-Cyrl-RS"/>
        </w:rPr>
        <w:t>Техничка спецификација (Опис набавке и Ценовник набавке)</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7937B5"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7F4BD1" w:rsidRPr="007F4BD1" w:rsidRDefault="002F16B2" w:rsidP="00E52AFB">
      <w:pPr>
        <w:suppressAutoHyphens/>
        <w:spacing w:before="0" w:line="100" w:lineRule="atLeast"/>
        <w:rPr>
          <w:rFonts w:cs="Arial"/>
          <w:kern w:val="1"/>
          <w:lang w:val="sr-Cyrl-RS" w:eastAsia="ar-SA"/>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r w:rsidR="007F4BD1">
        <w:rPr>
          <w:rFonts w:cs="Arial"/>
          <w:b/>
          <w:lang w:val="sr-Cyrl-RS"/>
        </w:rPr>
        <w:t>.</w:t>
      </w: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B02B4E" w:rsidRDefault="001A5340" w:rsidP="001A5340">
      <w:pPr>
        <w:tabs>
          <w:tab w:val="left" w:pos="567"/>
        </w:tabs>
        <w:spacing w:before="0"/>
        <w:rPr>
          <w:rFonts w:eastAsia="Calibri" w:cs="Arial"/>
          <w:lang w:val="sr-Cyrl-RS"/>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w:t>
      </w:r>
      <w:proofErr w:type="gramStart"/>
      <w:r w:rsidRPr="00587CE1">
        <w:rPr>
          <w:rFonts w:eastAsia="Calibri" w:cs="Arial"/>
        </w:rPr>
        <w:t>овог</w:t>
      </w:r>
      <w:proofErr w:type="gramEnd"/>
      <w:r w:rsidRPr="00587CE1">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w:t>
      </w:r>
    </w:p>
    <w:p w:rsidR="001A5340" w:rsidRPr="00587CE1" w:rsidRDefault="001A5340" w:rsidP="001A5340">
      <w:pPr>
        <w:tabs>
          <w:tab w:val="left" w:pos="567"/>
        </w:tabs>
        <w:spacing w:before="0"/>
        <w:rPr>
          <w:rFonts w:eastAsia="Calibri" w:cs="Arial"/>
        </w:rPr>
      </w:pPr>
      <w:r w:rsidRPr="00587CE1">
        <w:rPr>
          <w:rFonts w:eastAsia="Calibri" w:cs="Arial"/>
        </w:rPr>
        <w:t xml:space="preserve"> </w:t>
      </w:r>
      <w:r w:rsidRPr="00587CE1">
        <w:rPr>
          <w:rFonts w:cs="Arial"/>
          <w:lang w:val="sr-Latn-CS"/>
        </w:rPr>
        <w:t>добара и потписивања</w:t>
      </w:r>
      <w:r w:rsidR="00B02B4E">
        <w:rPr>
          <w:rFonts w:cs="Arial"/>
          <w:lang w:val="sr-Cyrl-RS"/>
        </w:rPr>
        <w:t xml:space="preserve"> </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Плаћање добара који су предмет ове јавне набавке Купац ће извршити на тек</w:t>
      </w:r>
      <w:r w:rsidR="000329AB">
        <w:rPr>
          <w:rFonts w:eastAsia="Calibri" w:cs="Arial"/>
        </w:rPr>
        <w:t>ући рачун Продавца,</w:t>
      </w:r>
      <w:r w:rsidR="000329AB">
        <w:rPr>
          <w:rFonts w:eastAsia="Calibri" w:cs="Arial"/>
          <w:lang w:val="sr-Cyrl-RS"/>
        </w:rPr>
        <w:t xml:space="preserve"> </w:t>
      </w:r>
      <w:r w:rsidR="000329AB">
        <w:rPr>
          <w:rFonts w:eastAsia="Calibri" w:cs="Arial"/>
        </w:rPr>
        <w:t>након</w:t>
      </w:r>
      <w:r w:rsidRPr="001A5340">
        <w:rPr>
          <w:rFonts w:eastAsia="Calibri" w:cs="Arial"/>
        </w:rPr>
        <w:t xml:space="preserve"> испоруке и </w:t>
      </w:r>
      <w:proofErr w:type="gramStart"/>
      <w:r w:rsidRPr="001A5340">
        <w:rPr>
          <w:rFonts w:eastAsia="Calibri" w:cs="Arial"/>
        </w:rPr>
        <w:t xml:space="preserve">потписивања </w:t>
      </w:r>
      <w:r w:rsidR="00B02B4E">
        <w:rPr>
          <w:rFonts w:eastAsia="Calibri" w:cs="Arial"/>
          <w:lang w:val="sr-Cyrl-RS"/>
        </w:rPr>
        <w:t xml:space="preserve"> записника</w:t>
      </w:r>
      <w:proofErr w:type="gramEnd"/>
      <w:r w:rsidRPr="001A5340">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 xml:space="preserve">Јавно предузеће „Електропривреда Србије“ Београд, огранак ТЕНТ, </w:t>
      </w:r>
      <w:r w:rsidR="00594067" w:rsidRPr="004908DF">
        <w:rPr>
          <w:rFonts w:cs="Arial"/>
          <w:b/>
          <w:lang w:val="ru-RU"/>
        </w:rPr>
        <w:t>Богољуба Урошевића Црног 44</w:t>
      </w:r>
      <w:r w:rsidR="00594067" w:rsidRPr="004908DF">
        <w:rPr>
          <w:rFonts w:cs="Arial"/>
          <w:b/>
        </w:rPr>
        <w:t xml:space="preserve">, 11500 Oбреновац, ПИБ </w:t>
      </w:r>
      <w:r w:rsidR="00594067" w:rsidRPr="004908DF">
        <w:rPr>
          <w:rFonts w:cs="Arial"/>
          <w:b/>
          <w:lang w:val="sr-Cyrl-BA"/>
        </w:rPr>
        <w:t>(103920327)</w:t>
      </w:r>
      <w:r w:rsidR="00594067">
        <w:rPr>
          <w:rFonts w:cs="Arial"/>
          <w:b/>
          <w:lang w:val="sr-Cyrl-BA"/>
        </w:rPr>
        <w:t xml:space="preserve"> и </w:t>
      </w:r>
      <w:r w:rsidRPr="001A5340">
        <w:rPr>
          <w:rFonts w:cs="Arial"/>
        </w:rPr>
        <w:t xml:space="preserve">бити достављен на адресу Купца: </w:t>
      </w:r>
      <w:r w:rsidRPr="00594067">
        <w:rPr>
          <w:rFonts w:cs="Arial"/>
          <w:b/>
        </w:rPr>
        <w:t xml:space="preserve">Јавно предузеће „Електропривреда Србије“ </w:t>
      </w:r>
      <w:r w:rsidRPr="00594067">
        <w:rPr>
          <w:rFonts w:cs="Arial"/>
          <w:b/>
        </w:rPr>
        <w:lastRenderedPageBreak/>
        <w:t>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p>
    <w:p w:rsidR="00594067" w:rsidRP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DD712E">
        <w:rPr>
          <w:rFonts w:cs="Arial"/>
          <w:lang w:val="sr-Cyrl-RS"/>
        </w:rPr>
        <w:t xml:space="preserve"> у року </w:t>
      </w:r>
      <w:r w:rsidR="007F4BD1" w:rsidRPr="00601493">
        <w:rPr>
          <w:rFonts w:eastAsia="Calibri" w:cs="Arial"/>
          <w:lang w:val="x-none" w:eastAsia="x-none"/>
        </w:rPr>
        <w:t xml:space="preserve">који не може бити дужи 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DB7467">
        <w:rPr>
          <w:rFonts w:eastAsia="Calibri" w:cs="Arial"/>
          <w:lang w:val="sr-Cyrl-RS" w:eastAsia="x-none"/>
        </w:rPr>
        <w:t>дана</w:t>
      </w:r>
      <w:r w:rsidR="007F4BD1">
        <w:rPr>
          <w:rFonts w:eastAsia="Calibri" w:cs="Arial"/>
          <w:lang w:val="x-none" w:eastAsia="x-none"/>
        </w:rPr>
        <w:t xml:space="preserve"> од дана закључења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7937B5" w:rsidRDefault="007F4BD1" w:rsidP="007F4BD1">
      <w:pPr>
        <w:tabs>
          <w:tab w:val="left" w:pos="567"/>
        </w:tabs>
        <w:spacing w:before="0"/>
        <w:rPr>
          <w:rFonts w:cs="Arial"/>
          <w:lang w:val="sr-Cyrl-RS"/>
        </w:rPr>
      </w:pPr>
      <w:r w:rsidRPr="007937B5">
        <w:rPr>
          <w:rFonts w:cs="Arial"/>
          <w:lang w:val="sr-Cyrl-RS"/>
        </w:rPr>
        <w:t>Паритет испоруке</w:t>
      </w:r>
      <w:r w:rsidR="002F16B2">
        <w:rPr>
          <w:rFonts w:cs="Arial"/>
          <w:lang w:val="sr-Cyrl-RS"/>
        </w:rPr>
        <w:t xml:space="preserve"> је </w:t>
      </w:r>
      <w:r w:rsidRPr="007937B5">
        <w:rPr>
          <w:rFonts w:cs="Arial"/>
          <w:lang w:val="sr-Cyrl-RS"/>
        </w:rPr>
        <w:t>ФЦО (магацин Наручиоца, локациј</w:t>
      </w:r>
      <w:r w:rsidR="001E3069">
        <w:rPr>
          <w:rFonts w:cs="Arial"/>
          <w:lang w:val="sr-Cyrl-RS"/>
        </w:rPr>
        <w:t>а</w:t>
      </w:r>
      <w:r w:rsidRPr="007937B5">
        <w:rPr>
          <w:rFonts w:cs="Arial"/>
          <w:lang w:val="sr-Cyrl-RS"/>
        </w:rPr>
        <w:t xml:space="preserve"> </w:t>
      </w:r>
      <w:r w:rsidR="001E3069" w:rsidRPr="00F02CDF">
        <w:rPr>
          <w:rFonts w:eastAsia="Calibri" w:cs="Arial"/>
          <w:lang w:val="sr-Cyrl-CS"/>
        </w:rPr>
        <w:t>ТЕ Колубара,3.октобра 146,11563 Велики Црљени</w:t>
      </w:r>
      <w:r w:rsidRPr="007937B5">
        <w:rPr>
          <w:rFonts w:cs="Arial"/>
          <w:lang w:val="sr-Cyrl-RS"/>
        </w:rPr>
        <w:t xml:space="preserve">) са урачунатим зависним трошковима </w:t>
      </w:r>
    </w:p>
    <w:p w:rsidR="007F4BD1" w:rsidRPr="007937B5" w:rsidRDefault="007F4BD1" w:rsidP="007F4BD1">
      <w:pPr>
        <w:tabs>
          <w:tab w:val="left" w:pos="567"/>
        </w:tabs>
        <w:spacing w:before="0"/>
        <w:rPr>
          <w:rFonts w:cs="Arial"/>
          <w:lang w:val="sr-Cyrl-RS"/>
        </w:rPr>
      </w:pP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7F4BD1" w:rsidRPr="00DB5B2C" w:rsidRDefault="007F4BD1" w:rsidP="007F4BD1">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изврши испоруку добара у уговорен</w:t>
      </w:r>
      <w:r w:rsidR="00F02CDF">
        <w:rPr>
          <w:rFonts w:cs="Arial"/>
          <w:lang w:val="sr-Cyrl-RS"/>
        </w:rPr>
        <w:t>и</w:t>
      </w:r>
      <w:r w:rsidRPr="00F10346">
        <w:rPr>
          <w:rFonts w:cs="Arial"/>
        </w:rPr>
        <w:t>м роковима, Купац има право на наплату уговорне казне</w:t>
      </w:r>
      <w:r w:rsidRPr="00F02CDF">
        <w:rPr>
          <w:rFonts w:cs="Arial"/>
        </w:rPr>
        <w:t xml:space="preserve"> као и право на раскид Уговора</w:t>
      </w:r>
      <w:r w:rsidRPr="00F10346">
        <w:rPr>
          <w:rFonts w:cs="Arial"/>
          <w:color w:val="00B0F0"/>
        </w:rPr>
        <w:t>.</w:t>
      </w:r>
      <w:proofErr w:type="gramEnd"/>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F10346">
        <w:rPr>
          <w:rFonts w:cs="Arial"/>
        </w:rPr>
        <w:t xml:space="preserve">Гарантни рок за испоручена добра из члана 1, износи </w:t>
      </w:r>
      <w:r w:rsidR="00DB1498">
        <w:rPr>
          <w:rFonts w:cs="Arial"/>
          <w:lang w:val="sr-Cyrl-RS"/>
        </w:rPr>
        <w:t xml:space="preserve"> </w:t>
      </w:r>
      <w:r w:rsidR="00CA470D">
        <w:rPr>
          <w:rFonts w:cs="Arial"/>
          <w:lang w:val="sr-Cyrl-RS" w:eastAsia="zh-CN"/>
        </w:rPr>
        <w:t xml:space="preserve"> </w:t>
      </w:r>
      <w:r w:rsidR="00CA470D" w:rsidRPr="00F10346">
        <w:rPr>
          <w:rFonts w:cs="Arial"/>
        </w:rPr>
        <w:t xml:space="preserve">_____ </w:t>
      </w:r>
      <w:r w:rsidR="00CA470D" w:rsidRPr="00BD7631">
        <w:rPr>
          <w:rFonts w:cs="Arial"/>
          <w:lang w:val="sr-Cyrl-CS" w:eastAsia="zh-CN"/>
        </w:rPr>
        <w:t>месеци</w:t>
      </w:r>
      <w:r w:rsidR="00CA470D">
        <w:rPr>
          <w:rFonts w:cs="Arial"/>
          <w:lang w:eastAsia="zh-CN"/>
        </w:rPr>
        <w:t xml:space="preserve"> </w:t>
      </w:r>
      <w:r w:rsidR="00CA470D" w:rsidRPr="00BD7631">
        <w:rPr>
          <w:rFonts w:cs="Arial"/>
          <w:lang w:eastAsia="zh-CN"/>
        </w:rPr>
        <w:t>од дана</w:t>
      </w:r>
      <w:r w:rsidR="00CA470D">
        <w:rPr>
          <w:rFonts w:cs="Arial"/>
          <w:lang w:val="sr-Cyrl-RS" w:eastAsia="zh-CN"/>
        </w:rPr>
        <w:t xml:space="preserve"> испоруке добара</w:t>
      </w:r>
      <w:r w:rsidR="00DD0F2A" w:rsidRPr="00BD7631">
        <w:rPr>
          <w:rFonts w:cs="Arial"/>
          <w:lang w:eastAsia="zh-CN"/>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06999" w:rsidRPr="00F10346" w:rsidRDefault="00F06999" w:rsidP="00F06999">
      <w:pPr>
        <w:spacing w:before="0"/>
        <w:rPr>
          <w:rFonts w:cs="Arial"/>
          <w:b/>
        </w:rPr>
      </w:pPr>
      <w:r w:rsidRPr="00F10346">
        <w:rPr>
          <w:rFonts w:cs="Arial"/>
          <w:b/>
        </w:rPr>
        <w:t>СРЕДСТВА ФИНАНСИЈСКОГ ОБЕЗБЕЂЕЊА</w:t>
      </w:r>
    </w:p>
    <w:p w:rsidR="00F06999" w:rsidRPr="00F10346" w:rsidRDefault="00F06999" w:rsidP="00F06999">
      <w:pPr>
        <w:spacing w:before="0"/>
        <w:jc w:val="center"/>
        <w:rPr>
          <w:rFonts w:cs="Arial"/>
          <w:b/>
        </w:rPr>
      </w:pPr>
      <w:proofErr w:type="gramStart"/>
      <w:r w:rsidRPr="00F10346">
        <w:rPr>
          <w:rFonts w:cs="Arial"/>
          <w:b/>
        </w:rPr>
        <w:t>Члан 9.</w:t>
      </w:r>
      <w:proofErr w:type="gramEnd"/>
      <w:r w:rsidRPr="00F10346">
        <w:rPr>
          <w:rFonts w:cs="Arial"/>
          <w:b/>
        </w:rPr>
        <w:t xml:space="preserve"> </w:t>
      </w:r>
    </w:p>
    <w:p w:rsidR="00F06999" w:rsidRPr="00F06999" w:rsidRDefault="00F06999" w:rsidP="00F06999">
      <w:pPr>
        <w:spacing w:before="0"/>
        <w:rPr>
          <w:rFonts w:cs="Arial"/>
        </w:rPr>
      </w:pPr>
      <w:r w:rsidRPr="00F06999">
        <w:rPr>
          <w:rFonts w:cs="Arial"/>
        </w:rPr>
        <w:t>Продавац је обавезан да Купцу достави:</w:t>
      </w:r>
    </w:p>
    <w:p w:rsidR="00F06999" w:rsidRPr="00F06999" w:rsidRDefault="00F06999" w:rsidP="00F06999">
      <w:pPr>
        <w:pStyle w:val="ListParagraph"/>
        <w:numPr>
          <w:ilvl w:val="0"/>
          <w:numId w:val="31"/>
        </w:numPr>
        <w:spacing w:before="0" w:after="0"/>
        <w:rPr>
          <w:rFonts w:ascii="Arial" w:hAnsi="Arial" w:cs="Arial"/>
        </w:rPr>
      </w:pPr>
      <w:r w:rsidRPr="00F06999">
        <w:rPr>
          <w:rFonts w:ascii="Arial" w:hAnsi="Arial" w:cs="Arial"/>
        </w:rPr>
        <w:t>Меницу која је:</w:t>
      </w:r>
    </w:p>
    <w:p w:rsidR="00F06999" w:rsidRPr="00F06999" w:rsidRDefault="00F06999" w:rsidP="00F06999">
      <w:pPr>
        <w:numPr>
          <w:ilvl w:val="0"/>
          <w:numId w:val="14"/>
        </w:numPr>
        <w:ind w:left="1710"/>
        <w:rPr>
          <w:rFonts w:cs="Arial"/>
        </w:rPr>
      </w:pPr>
      <w:r w:rsidRPr="00F06999">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6999" w:rsidRPr="00F06999" w:rsidRDefault="00F06999" w:rsidP="00F06999">
      <w:pPr>
        <w:numPr>
          <w:ilvl w:val="0"/>
          <w:numId w:val="14"/>
        </w:numPr>
        <w:ind w:left="1710"/>
        <w:rPr>
          <w:rFonts w:cs="Arial"/>
        </w:rPr>
      </w:pPr>
      <w:r w:rsidRPr="00F0699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06999">
        <w:rPr>
          <w:rFonts w:cs="Arial"/>
        </w:rPr>
        <w:t>“ бр</w:t>
      </w:r>
      <w:proofErr w:type="gramEnd"/>
      <w:r w:rsidRPr="00F06999">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6999" w:rsidRPr="00F06999" w:rsidRDefault="00F06999" w:rsidP="00F06999">
      <w:pPr>
        <w:pStyle w:val="ListParagraph"/>
        <w:numPr>
          <w:ilvl w:val="0"/>
          <w:numId w:val="31"/>
        </w:numPr>
        <w:spacing w:before="0"/>
        <w:rPr>
          <w:rFonts w:ascii="Arial" w:hAnsi="Arial" w:cs="Arial"/>
        </w:rPr>
      </w:pPr>
      <w:r w:rsidRPr="00F06999">
        <w:rPr>
          <w:rFonts w:ascii="Arial" w:hAnsi="Arial" w:cs="Arial"/>
        </w:rPr>
        <w:t xml:space="preserve">Менично писмо – овлашћење којим продавац овлашћује купца да може наплатити </w:t>
      </w:r>
      <w:proofErr w:type="gramStart"/>
      <w:r w:rsidRPr="00F06999">
        <w:rPr>
          <w:rFonts w:ascii="Arial" w:hAnsi="Arial" w:cs="Arial"/>
        </w:rPr>
        <w:t>меницу  на</w:t>
      </w:r>
      <w:proofErr w:type="gramEnd"/>
      <w:r w:rsidRPr="00F06999">
        <w:rPr>
          <w:rFonts w:ascii="Arial" w:hAnsi="Arial" w:cs="Arial"/>
        </w:rPr>
        <w:t xml:space="preserve"> износ од ........% од вредности понуде (без ПДВ) са роком важења минимално .....(</w:t>
      </w:r>
      <w:proofErr w:type="gramStart"/>
      <w:r w:rsidRPr="00F06999">
        <w:rPr>
          <w:rFonts w:ascii="Arial" w:hAnsi="Arial" w:cs="Arial"/>
        </w:rPr>
        <w:t>мин.30</w:t>
      </w:r>
      <w:proofErr w:type="gramEnd"/>
      <w:r w:rsidRPr="00F06999">
        <w:rPr>
          <w:rFonts w:ascii="Arial" w:hAnsi="Arial" w:cs="Arial"/>
        </w:rPr>
        <w:t xml:space="preserve">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6999" w:rsidRPr="00F06999" w:rsidRDefault="00F06999" w:rsidP="00F06999">
      <w:pPr>
        <w:pStyle w:val="ListParagraph"/>
        <w:numPr>
          <w:ilvl w:val="0"/>
          <w:numId w:val="31"/>
        </w:numPr>
        <w:spacing w:before="0"/>
        <w:rPr>
          <w:rFonts w:ascii="Arial" w:hAnsi="Arial" w:cs="Arial"/>
        </w:rPr>
      </w:pPr>
      <w:r w:rsidRPr="00F06999">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6999" w:rsidRPr="00F06999" w:rsidRDefault="00F06999" w:rsidP="00F06999">
      <w:pPr>
        <w:pStyle w:val="ListParagraph"/>
        <w:numPr>
          <w:ilvl w:val="0"/>
          <w:numId w:val="31"/>
        </w:numPr>
        <w:spacing w:before="0"/>
        <w:rPr>
          <w:rFonts w:ascii="Arial" w:hAnsi="Arial" w:cs="Arial"/>
        </w:rPr>
      </w:pPr>
      <w:r w:rsidRPr="00F06999">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6999" w:rsidRPr="00F06999" w:rsidRDefault="00F06999" w:rsidP="00F06999">
      <w:pPr>
        <w:pStyle w:val="ListParagraph"/>
        <w:numPr>
          <w:ilvl w:val="0"/>
          <w:numId w:val="31"/>
        </w:numPr>
        <w:spacing w:before="0"/>
        <w:rPr>
          <w:rFonts w:ascii="Arial" w:hAnsi="Arial" w:cs="Arial"/>
        </w:rPr>
      </w:pPr>
      <w:proofErr w:type="gramStart"/>
      <w:r w:rsidRPr="00F06999">
        <w:rPr>
          <w:rFonts w:ascii="Arial" w:hAnsi="Arial" w:cs="Arial"/>
        </w:rPr>
        <w:lastRenderedPageBreak/>
        <w:t>фотокопију</w:t>
      </w:r>
      <w:proofErr w:type="gramEnd"/>
      <w:r w:rsidRPr="00F06999">
        <w:rPr>
          <w:rFonts w:ascii="Arial" w:hAnsi="Arial" w:cs="Arial"/>
        </w:rPr>
        <w:t xml:space="preserve"> ОП обрасца.</w:t>
      </w:r>
    </w:p>
    <w:p w:rsidR="00F06999" w:rsidRPr="00F06999" w:rsidRDefault="00F06999" w:rsidP="00F06999">
      <w:pPr>
        <w:pStyle w:val="ListParagraph"/>
        <w:numPr>
          <w:ilvl w:val="0"/>
          <w:numId w:val="31"/>
        </w:numPr>
        <w:spacing w:before="0"/>
        <w:rPr>
          <w:rFonts w:ascii="Arial" w:hAnsi="Arial" w:cs="Arial"/>
        </w:rPr>
      </w:pPr>
      <w:r w:rsidRPr="00F0699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6999" w:rsidRPr="00F06999" w:rsidRDefault="00F06999" w:rsidP="00F06999">
      <w:pPr>
        <w:pStyle w:val="KDParagraf"/>
        <w:spacing w:before="0"/>
        <w:rPr>
          <w:rFonts w:cs="Arial"/>
        </w:rPr>
      </w:pPr>
      <w:r w:rsidRPr="00F06999">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CA470D" w:rsidP="00343A18">
      <w:pPr>
        <w:spacing w:before="0"/>
        <w:jc w:val="center"/>
        <w:rPr>
          <w:rFonts w:cs="Arial"/>
          <w:b/>
        </w:rPr>
      </w:pPr>
      <w:proofErr w:type="gramStart"/>
      <w:r>
        <w:rPr>
          <w:rFonts w:cs="Arial"/>
          <w:b/>
        </w:rPr>
        <w:t xml:space="preserve">Члан </w:t>
      </w:r>
      <w:r w:rsidR="00F06999">
        <w:rPr>
          <w:rFonts w:cs="Arial"/>
          <w:b/>
        </w:rPr>
        <w:t>10</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F06999" w:rsidRPr="00F06999"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F06999">
        <w:rPr>
          <w:rFonts w:cs="Arial"/>
          <w:b/>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67C3D" w:rsidRDefault="00E67C3D" w:rsidP="00343A18">
      <w:pPr>
        <w:spacing w:before="0"/>
        <w:rPr>
          <w:rFonts w:cs="Arial"/>
          <w:b/>
        </w:rPr>
      </w:pPr>
    </w:p>
    <w:p w:rsidR="00E67C3D" w:rsidRDefault="00E67C3D" w:rsidP="00343A18">
      <w:pPr>
        <w:spacing w:before="0"/>
        <w:rPr>
          <w:rFonts w:cs="Arial"/>
          <w:b/>
        </w:rPr>
      </w:pPr>
    </w:p>
    <w:p w:rsidR="00E67C3D" w:rsidRDefault="00E67C3D" w:rsidP="00343A18">
      <w:pPr>
        <w:spacing w:before="0"/>
        <w:rPr>
          <w:rFonts w:cs="Arial"/>
          <w:b/>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F06999">
        <w:rPr>
          <w:rFonts w:cs="Arial"/>
          <w:b/>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F06999">
        <w:rPr>
          <w:rFonts w:cs="Arial"/>
          <w:b/>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F06999">
        <w:rPr>
          <w:rFonts w:cs="Arial"/>
          <w:b/>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F06999">
        <w:rPr>
          <w:rFonts w:cs="Arial"/>
          <w:b/>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F06999">
        <w:rPr>
          <w:rFonts w:cs="Arial"/>
          <w:b/>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DD0F2A" w:rsidRPr="00E67C3D"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w:t>
      </w:r>
      <w:r w:rsidR="00E67C3D">
        <w:rPr>
          <w:rFonts w:eastAsia="Calibri" w:cs="Arial"/>
          <w:noProof/>
          <w:lang w:val="ru-RU"/>
        </w:rPr>
        <w:t>ати на реализацију овог Уговора</w:t>
      </w:r>
    </w:p>
    <w:p w:rsidR="00B02B4E" w:rsidRDefault="00B02B4E"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F06999">
        <w:rPr>
          <w:rFonts w:cs="Arial"/>
          <w:b/>
        </w:rPr>
        <w:t>7</w:t>
      </w:r>
      <w:r w:rsidR="00343A18" w:rsidRPr="00F10346">
        <w:rPr>
          <w:rFonts w:cs="Arial"/>
          <w:b/>
        </w:rPr>
        <w:t>.</w:t>
      </w:r>
      <w:proofErr w:type="gramEnd"/>
    </w:p>
    <w:p w:rsidR="00343A18" w:rsidRPr="00F10346"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w:t>
      </w:r>
      <w:proofErr w:type="gramStart"/>
      <w:r w:rsidRPr="00F10346">
        <w:rPr>
          <w:rFonts w:eastAsia="Calibri" w:cs="Arial"/>
        </w:rPr>
        <w:t>страна .</w:t>
      </w:r>
      <w:proofErr w:type="gramEnd"/>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CA470D">
        <w:rPr>
          <w:rFonts w:cs="Arial"/>
          <w:lang w:val="sr-Cyrl-RS"/>
        </w:rPr>
        <w:t>3</w:t>
      </w:r>
      <w:r w:rsidR="00F977B0">
        <w:rPr>
          <w:rFonts w:cs="Arial"/>
          <w:lang w:val="sr-Cyrl-RS"/>
        </w:rPr>
        <w:t xml:space="preserve"> месец</w:t>
      </w:r>
      <w:r w:rsidR="00CA470D">
        <w:rPr>
          <w:rFonts w:cs="Arial"/>
          <w:lang w:val="sr-Cyrl-RS"/>
        </w:rPr>
        <w:t>а</w:t>
      </w:r>
      <w:r w:rsidRPr="00587CE1">
        <w:rPr>
          <w:rFonts w:cs="Arial"/>
        </w:rPr>
        <w:t xml:space="preserve">, рачунајући од ступања Уговора на снагу,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B02B4E" w:rsidRDefault="00343A18" w:rsidP="00343A18">
      <w:pPr>
        <w:pStyle w:val="KDParagraf"/>
        <w:spacing w:before="0"/>
        <w:rPr>
          <w:rFonts w:eastAsia="Calibri" w:cs="Arial"/>
        </w:rPr>
      </w:pPr>
      <w:proofErr w:type="gramStart"/>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страна Уговор се сматра извршеним.</w:t>
      </w:r>
      <w:proofErr w:type="gramEnd"/>
    </w:p>
    <w:p w:rsidR="00E67C3D" w:rsidRPr="00E67C3D" w:rsidRDefault="00E67C3D" w:rsidP="00343A18">
      <w:pPr>
        <w:pStyle w:val="KDParagraf"/>
        <w:spacing w:before="0"/>
        <w:rPr>
          <w:rFonts w:eastAsia="Calibri" w:cs="Arial"/>
        </w:rPr>
      </w:pPr>
    </w:p>
    <w:p w:rsidR="00343A18" w:rsidRPr="00F10346" w:rsidRDefault="00343A18" w:rsidP="00393491">
      <w:pPr>
        <w:rPr>
          <w:rFonts w:cs="Arial"/>
          <w:b/>
        </w:rPr>
      </w:pPr>
      <w:r w:rsidRPr="00F10346">
        <w:rPr>
          <w:rFonts w:cs="Arial"/>
          <w:b/>
        </w:rPr>
        <w:lastRenderedPageBreak/>
        <w:t>ИЗМЕНЕ ТОКОМ ТРАЈАЊА УГОВОРА</w:t>
      </w: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w:t>
      </w:r>
      <w:r w:rsidR="00F06999">
        <w:rPr>
          <w:rFonts w:cs="Arial"/>
          <w:b/>
        </w:rPr>
        <w:t>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w:t>
      </w:r>
      <w:r w:rsidR="00E67C3D">
        <w:rPr>
          <w:rFonts w:cs="Arial"/>
          <w:lang w:eastAsia="sr-Latn-CS"/>
        </w:rPr>
        <w:t xml:space="preserve"> три дана од дана доношења исту </w:t>
      </w:r>
      <w:r w:rsidRPr="00F10346">
        <w:rPr>
          <w:rFonts w:cs="Arial"/>
          <w:lang w:eastAsia="sr-Latn-CS"/>
        </w:rPr>
        <w:t>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proofErr w:type="gramStart"/>
      <w:r>
        <w:rPr>
          <w:rFonts w:cs="Arial"/>
          <w:b/>
        </w:rPr>
        <w:t xml:space="preserve">Члан </w:t>
      </w:r>
      <w:r>
        <w:rPr>
          <w:rFonts w:cs="Arial"/>
          <w:b/>
          <w:lang w:val="sr-Cyrl-RS"/>
        </w:rPr>
        <w:t>1</w:t>
      </w:r>
      <w:r w:rsidR="00E67C3D">
        <w:rPr>
          <w:rFonts w:cs="Arial"/>
          <w:b/>
        </w:rPr>
        <w:t>9</w:t>
      </w:r>
      <w:r w:rsidR="00343A18" w:rsidRPr="00F10346">
        <w:rPr>
          <w:rFonts w:cs="Arial"/>
          <w:b/>
        </w:rPr>
        <w:t>.</w:t>
      </w:r>
      <w:proofErr w:type="gramEnd"/>
    </w:p>
    <w:p w:rsidR="00343A18"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E67C3D">
        <w:rPr>
          <w:rFonts w:cs="Arial"/>
          <w:b/>
        </w:rPr>
        <w:t>20</w:t>
      </w:r>
      <w:r w:rsidRPr="00F10346">
        <w:rPr>
          <w:rFonts w:cs="Arial"/>
          <w:b/>
          <w:lang w:val="ru-RU"/>
        </w:rPr>
        <w:t>.</w:t>
      </w: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E67C3D">
        <w:rPr>
          <w:rFonts w:cs="Arial"/>
          <w:b/>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B02B4E" w:rsidRDefault="000D6ACE" w:rsidP="00677614">
      <w:pPr>
        <w:tabs>
          <w:tab w:val="left" w:pos="9090"/>
        </w:tabs>
        <w:spacing w:before="0"/>
        <w:rPr>
          <w:rFonts w:cs="Arial"/>
          <w:lang w:val="sr-Cyrl-RS"/>
        </w:rPr>
      </w:pPr>
      <w:r w:rsidRPr="00F10346">
        <w:rPr>
          <w:rFonts w:cs="Arial"/>
        </w:rPr>
        <w:t>Прилог 1 Понуда</w:t>
      </w:r>
    </w:p>
    <w:p w:rsidR="000D6ACE" w:rsidRPr="00587CE1" w:rsidRDefault="000D6ACE" w:rsidP="00C97D9E">
      <w:pPr>
        <w:tabs>
          <w:tab w:val="left" w:pos="9090"/>
        </w:tabs>
        <w:spacing w:before="0"/>
        <w:jc w:val="left"/>
        <w:rPr>
          <w:rFonts w:cs="Arial"/>
          <w:lang w:val="sr-Cyrl-RS"/>
        </w:rPr>
      </w:pPr>
      <w:r w:rsidRPr="00F10346">
        <w:rPr>
          <w:rFonts w:cs="Arial"/>
        </w:rPr>
        <w:t>Прилог</w:t>
      </w:r>
      <w:r w:rsidR="00B02B4E">
        <w:rPr>
          <w:rFonts w:cs="Arial"/>
          <w:lang w:val="sr-Cyrl-RS"/>
        </w:rPr>
        <w:t xml:space="preserve"> 2</w:t>
      </w:r>
      <w:r w:rsidRPr="00F10346">
        <w:rPr>
          <w:rFonts w:cs="Arial"/>
        </w:rPr>
        <w:t xml:space="preserve"> 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0D6ACE" w:rsidRPr="00587CE1" w:rsidRDefault="00AE5B44" w:rsidP="00677614">
      <w:pPr>
        <w:tabs>
          <w:tab w:val="left" w:pos="9090"/>
        </w:tabs>
        <w:spacing w:before="0"/>
        <w:rPr>
          <w:rFonts w:cs="Arial"/>
        </w:rPr>
      </w:pPr>
      <w:r>
        <w:rPr>
          <w:rFonts w:cs="Arial"/>
        </w:rPr>
        <w:t xml:space="preserve">Прилог </w:t>
      </w:r>
      <w:r w:rsidR="00B02B4E">
        <w:rPr>
          <w:rFonts w:cs="Arial"/>
          <w:lang w:val="sr-Cyrl-RS"/>
        </w:rPr>
        <w:t>3</w:t>
      </w:r>
      <w:r w:rsidR="000D6ACE" w:rsidRPr="00587CE1">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Pr="00F10346" w:rsidRDefault="00343A18" w:rsidP="00343A18">
      <w:pPr>
        <w:spacing w:before="0"/>
        <w:jc w:val="center"/>
        <w:rPr>
          <w:rFonts w:cs="Arial"/>
          <w:b/>
        </w:rPr>
      </w:pPr>
      <w:proofErr w:type="gramStart"/>
      <w:r w:rsidRPr="00F10346">
        <w:rPr>
          <w:rFonts w:cs="Arial"/>
          <w:b/>
        </w:rPr>
        <w:t>Члан 2</w:t>
      </w:r>
      <w:r w:rsidR="00E67C3D">
        <w:rPr>
          <w:rFonts w:cs="Arial"/>
          <w:b/>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77614" w:rsidRPr="00677614" w:rsidRDefault="00677614" w:rsidP="00677614">
      <w:pPr>
        <w:spacing w:before="0"/>
        <w:rPr>
          <w:rFonts w:cs="Arial"/>
          <w:color w:val="00B0F0"/>
        </w:rPr>
      </w:pPr>
      <w:r w:rsidRPr="00677614">
        <w:rPr>
          <w:rFonts w:cs="Arial"/>
        </w:rPr>
        <w:t>Финансијски директор ТЕНТ,</w:t>
      </w:r>
      <w:r>
        <w:rPr>
          <w:rFonts w:cs="Arial"/>
          <w:color w:val="00B0F0"/>
        </w:rPr>
        <w:t xml:space="preserve">                  </w:t>
      </w:r>
      <w:r>
        <w:rPr>
          <w:rFonts w:cs="Arial"/>
          <w:color w:val="FF0000"/>
        </w:rPr>
        <w:t>име и презиме</w:t>
      </w:r>
      <w:proofErr w:type="gramStart"/>
      <w:r>
        <w:rPr>
          <w:rFonts w:cs="Arial"/>
          <w:color w:val="FF0000"/>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594067" w:rsidRPr="007F7ECF" w:rsidRDefault="007F7ECF" w:rsidP="00343A18">
      <w:pPr>
        <w:pStyle w:val="KDParagraf"/>
        <w:spacing w:before="0"/>
        <w:rPr>
          <w:rFonts w:cs="Arial"/>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sectPr w:rsidR="00594067" w:rsidRPr="007F7ECF"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A2" w:rsidRDefault="005B36A2">
      <w:r>
        <w:separator/>
      </w:r>
    </w:p>
    <w:p w:rsidR="005B36A2" w:rsidRDefault="005B36A2"/>
  </w:endnote>
  <w:endnote w:type="continuationSeparator" w:id="0">
    <w:p w:rsidR="005B36A2" w:rsidRDefault="005B36A2">
      <w:r>
        <w:continuationSeparator/>
      </w:r>
    </w:p>
    <w:p w:rsidR="005B36A2" w:rsidRDefault="005B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9" w:rsidRDefault="00F069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6999" w:rsidRDefault="00F06999" w:rsidP="00841BE7">
    <w:pPr>
      <w:pStyle w:val="Footer"/>
      <w:ind w:right="360"/>
    </w:pPr>
  </w:p>
  <w:p w:rsidR="00F06999" w:rsidRDefault="00F0699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9" w:rsidRPr="00EC5BB4" w:rsidRDefault="00F069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11F">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11F">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9" w:rsidRPr="00EC5BB4" w:rsidRDefault="00F069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11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11F">
      <w:rPr>
        <w:rStyle w:val="PageNumber"/>
        <w:rFonts w:cs="Arial"/>
        <w:b/>
        <w:noProof/>
        <w:szCs w:val="24"/>
      </w:rPr>
      <w:t>1</w:t>
    </w:r>
    <w:r w:rsidRPr="00EC5BB4">
      <w:rPr>
        <w:rStyle w:val="PageNumber"/>
        <w:rFonts w:cs="Arial"/>
        <w:b/>
        <w:szCs w:val="24"/>
      </w:rPr>
      <w:fldChar w:fldCharType="end"/>
    </w:r>
  </w:p>
  <w:p w:rsidR="00F06999" w:rsidRDefault="00F06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A2" w:rsidRDefault="005B36A2">
      <w:r>
        <w:separator/>
      </w:r>
    </w:p>
    <w:p w:rsidR="005B36A2" w:rsidRDefault="005B36A2"/>
  </w:footnote>
  <w:footnote w:type="continuationSeparator" w:id="0">
    <w:p w:rsidR="005B36A2" w:rsidRDefault="005B36A2">
      <w:r>
        <w:continuationSeparator/>
      </w:r>
    </w:p>
    <w:p w:rsidR="005B36A2" w:rsidRDefault="005B36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9" w:rsidRDefault="00F06999" w:rsidP="004276AD">
    <w:pPr>
      <w:pStyle w:val="Header"/>
      <w:rPr>
        <w:sz w:val="20"/>
      </w:rPr>
    </w:pPr>
  </w:p>
  <w:p w:rsidR="00F06999" w:rsidRPr="00A60983" w:rsidRDefault="00F06999" w:rsidP="00704C2E">
    <w:pPr>
      <w:ind w:left="-360" w:right="-19"/>
      <w:jc w:val="left"/>
      <w:outlineLvl w:val="0"/>
      <w:rPr>
        <w:rFonts w:cs="Arial"/>
        <w:b/>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rFonts w:cs="Arial"/>
        <w:lang w:val="sr-Cyrl-CS"/>
      </w:rPr>
      <w:t>3000/0499/2016(280/2016)</w:t>
    </w:r>
  </w:p>
  <w:p w:rsidR="00F06999" w:rsidRPr="004276AD" w:rsidRDefault="00F0699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9" w:rsidRPr="00A60983" w:rsidRDefault="00F06999"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Pr>
        <w:rFonts w:cs="Arial"/>
        <w:szCs w:val="24"/>
        <w:lang w:val="sr-Cyrl-CS"/>
      </w:rPr>
      <w:t>3000/0499/2016(280/2016)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81"/>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9"/>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3"/>
  </w:num>
  <w:num w:numId="12">
    <w:abstractNumId w:val="67"/>
  </w:num>
  <w:num w:numId="13">
    <w:abstractNumId w:val="60"/>
  </w:num>
  <w:num w:numId="14">
    <w:abstractNumId w:val="58"/>
  </w:num>
  <w:num w:numId="15">
    <w:abstractNumId w:val="74"/>
  </w:num>
  <w:num w:numId="16">
    <w:abstractNumId w:val="68"/>
  </w:num>
  <w:num w:numId="17">
    <w:abstractNumId w:val="64"/>
  </w:num>
  <w:num w:numId="18">
    <w:abstractNumId w:val="82"/>
  </w:num>
  <w:num w:numId="19">
    <w:abstractNumId w:val="84"/>
  </w:num>
  <w:num w:numId="20">
    <w:abstractNumId w:val="82"/>
  </w:num>
  <w:num w:numId="21">
    <w:abstractNumId w:val="51"/>
  </w:num>
  <w:num w:numId="22">
    <w:abstractNumId w:val="77"/>
  </w:num>
  <w:num w:numId="23">
    <w:abstractNumId w:val="66"/>
  </w:num>
  <w:num w:numId="24">
    <w:abstractNumId w:val="49"/>
  </w:num>
  <w:num w:numId="25">
    <w:abstractNumId w:val="52"/>
  </w:num>
  <w:num w:numId="26">
    <w:abstractNumId w:val="71"/>
  </w:num>
  <w:num w:numId="27">
    <w:abstractNumId w:val="70"/>
  </w:num>
  <w:num w:numId="28">
    <w:abstractNumId w:val="50"/>
  </w:num>
  <w:num w:numId="29">
    <w:abstractNumId w:val="76"/>
  </w:num>
  <w:num w:numId="30">
    <w:abstractNumId w:val="63"/>
  </w:num>
  <w:num w:numId="31">
    <w:abstractNumId w:val="8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9A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603"/>
    <w:rsid w:val="0004563A"/>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455"/>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D2"/>
    <w:rsid w:val="00154F96"/>
    <w:rsid w:val="00155004"/>
    <w:rsid w:val="001553E5"/>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6FA"/>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6E87"/>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458"/>
    <w:rsid w:val="00332650"/>
    <w:rsid w:val="00332879"/>
    <w:rsid w:val="00332CFE"/>
    <w:rsid w:val="00333065"/>
    <w:rsid w:val="00333642"/>
    <w:rsid w:val="00333F16"/>
    <w:rsid w:val="003340A9"/>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579"/>
    <w:rsid w:val="003805FB"/>
    <w:rsid w:val="003807DF"/>
    <w:rsid w:val="00381009"/>
    <w:rsid w:val="00381013"/>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789"/>
    <w:rsid w:val="003917AE"/>
    <w:rsid w:val="003918E7"/>
    <w:rsid w:val="00391CCF"/>
    <w:rsid w:val="00391D2E"/>
    <w:rsid w:val="00392978"/>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2D"/>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DDF"/>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388"/>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1D72"/>
    <w:rsid w:val="005B24DF"/>
    <w:rsid w:val="005B2A19"/>
    <w:rsid w:val="005B36A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7FF"/>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7E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8A2"/>
    <w:rsid w:val="00881A7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45B"/>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1F"/>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C3"/>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3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76B"/>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1C"/>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35"/>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70C"/>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2666"/>
    <w:rsid w:val="00B02A05"/>
    <w:rsid w:val="00B02B4E"/>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CFF"/>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BDA"/>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A91"/>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F43"/>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C3D"/>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3AF"/>
    <w:rsid w:val="00F064C6"/>
    <w:rsid w:val="00F0650F"/>
    <w:rsid w:val="00F066DE"/>
    <w:rsid w:val="00F06999"/>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4E7"/>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5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C89645A-D97B-406C-8C9C-558465AE4F98}">
  <ds:schemaRefs>
    <ds:schemaRef ds:uri="http://schemas.openxmlformats.org/officeDocument/2006/bibliography"/>
  </ds:schemaRefs>
</ds:datastoreItem>
</file>

<file path=customXml/itemProps100.xml><?xml version="1.0" encoding="utf-8"?>
<ds:datastoreItem xmlns:ds="http://schemas.openxmlformats.org/officeDocument/2006/customXml" ds:itemID="{59A7645C-D051-4AEE-B7A5-FA0222C18A2D}">
  <ds:schemaRefs>
    <ds:schemaRef ds:uri="http://schemas.openxmlformats.org/officeDocument/2006/bibliography"/>
  </ds:schemaRefs>
</ds:datastoreItem>
</file>

<file path=customXml/itemProps101.xml><?xml version="1.0" encoding="utf-8"?>
<ds:datastoreItem xmlns:ds="http://schemas.openxmlformats.org/officeDocument/2006/customXml" ds:itemID="{81570834-AE38-49FF-ACAD-E3F7E6B1694C}">
  <ds:schemaRefs>
    <ds:schemaRef ds:uri="http://schemas.openxmlformats.org/officeDocument/2006/bibliography"/>
  </ds:schemaRefs>
</ds:datastoreItem>
</file>

<file path=customXml/itemProps102.xml><?xml version="1.0" encoding="utf-8"?>
<ds:datastoreItem xmlns:ds="http://schemas.openxmlformats.org/officeDocument/2006/customXml" ds:itemID="{20DEEAA2-3AD2-4C51-92F6-2B1F4B322F0A}">
  <ds:schemaRefs>
    <ds:schemaRef ds:uri="http://schemas.openxmlformats.org/officeDocument/2006/bibliography"/>
  </ds:schemaRefs>
</ds:datastoreItem>
</file>

<file path=customXml/itemProps103.xml><?xml version="1.0" encoding="utf-8"?>
<ds:datastoreItem xmlns:ds="http://schemas.openxmlformats.org/officeDocument/2006/customXml" ds:itemID="{82E89F96-3F87-4480-99B3-6D6097328C54}">
  <ds:schemaRefs>
    <ds:schemaRef ds:uri="http://schemas.openxmlformats.org/officeDocument/2006/bibliography"/>
  </ds:schemaRefs>
</ds:datastoreItem>
</file>

<file path=customXml/itemProps104.xml><?xml version="1.0" encoding="utf-8"?>
<ds:datastoreItem xmlns:ds="http://schemas.openxmlformats.org/officeDocument/2006/customXml" ds:itemID="{870DD708-B30B-4775-9346-7A7636C10C92}">
  <ds:schemaRefs>
    <ds:schemaRef ds:uri="http://schemas.openxmlformats.org/officeDocument/2006/bibliography"/>
  </ds:schemaRefs>
</ds:datastoreItem>
</file>

<file path=customXml/itemProps105.xml><?xml version="1.0" encoding="utf-8"?>
<ds:datastoreItem xmlns:ds="http://schemas.openxmlformats.org/officeDocument/2006/customXml" ds:itemID="{B7029E9D-4B80-4E49-B7A6-69CCD3D5C8BE}">
  <ds:schemaRefs>
    <ds:schemaRef ds:uri="http://schemas.openxmlformats.org/officeDocument/2006/bibliography"/>
  </ds:schemaRefs>
</ds:datastoreItem>
</file>

<file path=customXml/itemProps106.xml><?xml version="1.0" encoding="utf-8"?>
<ds:datastoreItem xmlns:ds="http://schemas.openxmlformats.org/officeDocument/2006/customXml" ds:itemID="{03E0D944-9569-4176-B27A-F182EF3364BC}">
  <ds:schemaRefs>
    <ds:schemaRef ds:uri="http://schemas.openxmlformats.org/officeDocument/2006/bibliography"/>
  </ds:schemaRefs>
</ds:datastoreItem>
</file>

<file path=customXml/itemProps107.xml><?xml version="1.0" encoding="utf-8"?>
<ds:datastoreItem xmlns:ds="http://schemas.openxmlformats.org/officeDocument/2006/customXml" ds:itemID="{50792BA8-C6DC-4419-A65D-A7075654DEFF}">
  <ds:schemaRefs>
    <ds:schemaRef ds:uri="http://schemas.openxmlformats.org/officeDocument/2006/bibliography"/>
  </ds:schemaRefs>
</ds:datastoreItem>
</file>

<file path=customXml/itemProps108.xml><?xml version="1.0" encoding="utf-8"?>
<ds:datastoreItem xmlns:ds="http://schemas.openxmlformats.org/officeDocument/2006/customXml" ds:itemID="{6178B2D8-B3FC-4B9F-AEE2-29DA2BF40F54}">
  <ds:schemaRefs>
    <ds:schemaRef ds:uri="http://schemas.openxmlformats.org/officeDocument/2006/bibliography"/>
  </ds:schemaRefs>
</ds:datastoreItem>
</file>

<file path=customXml/itemProps109.xml><?xml version="1.0" encoding="utf-8"?>
<ds:datastoreItem xmlns:ds="http://schemas.openxmlformats.org/officeDocument/2006/customXml" ds:itemID="{59892CCC-04D0-4F5D-A0B3-7D37A122213C}">
  <ds:schemaRefs>
    <ds:schemaRef ds:uri="http://schemas.openxmlformats.org/officeDocument/2006/bibliography"/>
  </ds:schemaRefs>
</ds:datastoreItem>
</file>

<file path=customXml/itemProps11.xml><?xml version="1.0" encoding="utf-8"?>
<ds:datastoreItem xmlns:ds="http://schemas.openxmlformats.org/officeDocument/2006/customXml" ds:itemID="{EC7B201B-051D-4FCD-BD43-F2CB927FC9D1}">
  <ds:schemaRefs>
    <ds:schemaRef ds:uri="http://schemas.openxmlformats.org/officeDocument/2006/bibliography"/>
  </ds:schemaRefs>
</ds:datastoreItem>
</file>

<file path=customXml/itemProps110.xml><?xml version="1.0" encoding="utf-8"?>
<ds:datastoreItem xmlns:ds="http://schemas.openxmlformats.org/officeDocument/2006/customXml" ds:itemID="{C4C04D8E-5C3A-4C3B-8F71-B670968E9B90}">
  <ds:schemaRefs>
    <ds:schemaRef ds:uri="http://schemas.openxmlformats.org/officeDocument/2006/bibliography"/>
  </ds:schemaRefs>
</ds:datastoreItem>
</file>

<file path=customXml/itemProps111.xml><?xml version="1.0" encoding="utf-8"?>
<ds:datastoreItem xmlns:ds="http://schemas.openxmlformats.org/officeDocument/2006/customXml" ds:itemID="{E98C7904-E7F1-44C2-BC35-DADCD818764F}">
  <ds:schemaRefs>
    <ds:schemaRef ds:uri="http://schemas.openxmlformats.org/officeDocument/2006/bibliography"/>
  </ds:schemaRefs>
</ds:datastoreItem>
</file>

<file path=customXml/itemProps112.xml><?xml version="1.0" encoding="utf-8"?>
<ds:datastoreItem xmlns:ds="http://schemas.openxmlformats.org/officeDocument/2006/customXml" ds:itemID="{800B0539-ECBB-4465-AE34-7E212AE6D178}">
  <ds:schemaRefs>
    <ds:schemaRef ds:uri="http://schemas.openxmlformats.org/officeDocument/2006/bibliography"/>
  </ds:schemaRefs>
</ds:datastoreItem>
</file>

<file path=customXml/itemProps113.xml><?xml version="1.0" encoding="utf-8"?>
<ds:datastoreItem xmlns:ds="http://schemas.openxmlformats.org/officeDocument/2006/customXml" ds:itemID="{A14CF422-4D41-4870-A756-0F8EC83E5371}">
  <ds:schemaRefs>
    <ds:schemaRef ds:uri="http://schemas.openxmlformats.org/officeDocument/2006/bibliography"/>
  </ds:schemaRefs>
</ds:datastoreItem>
</file>

<file path=customXml/itemProps114.xml><?xml version="1.0" encoding="utf-8"?>
<ds:datastoreItem xmlns:ds="http://schemas.openxmlformats.org/officeDocument/2006/customXml" ds:itemID="{F817FEC8-3D64-4EF2-BE70-C654395EBB28}">
  <ds:schemaRefs>
    <ds:schemaRef ds:uri="http://schemas.openxmlformats.org/officeDocument/2006/bibliography"/>
  </ds:schemaRefs>
</ds:datastoreItem>
</file>

<file path=customXml/itemProps115.xml><?xml version="1.0" encoding="utf-8"?>
<ds:datastoreItem xmlns:ds="http://schemas.openxmlformats.org/officeDocument/2006/customXml" ds:itemID="{3973B630-7254-4058-AEDD-D4B9B7E50DCC}">
  <ds:schemaRefs>
    <ds:schemaRef ds:uri="http://schemas.openxmlformats.org/officeDocument/2006/bibliography"/>
  </ds:schemaRefs>
</ds:datastoreItem>
</file>

<file path=customXml/itemProps116.xml><?xml version="1.0" encoding="utf-8"?>
<ds:datastoreItem xmlns:ds="http://schemas.openxmlformats.org/officeDocument/2006/customXml" ds:itemID="{B69D2096-C5F0-4E10-BB41-92CDC490DB97}">
  <ds:schemaRefs>
    <ds:schemaRef ds:uri="http://schemas.openxmlformats.org/officeDocument/2006/bibliography"/>
  </ds:schemaRefs>
</ds:datastoreItem>
</file>

<file path=customXml/itemProps117.xml><?xml version="1.0" encoding="utf-8"?>
<ds:datastoreItem xmlns:ds="http://schemas.openxmlformats.org/officeDocument/2006/customXml" ds:itemID="{2D306100-D25F-4400-87B9-07AEEE06244D}">
  <ds:schemaRefs>
    <ds:schemaRef ds:uri="http://schemas.openxmlformats.org/officeDocument/2006/bibliography"/>
  </ds:schemaRefs>
</ds:datastoreItem>
</file>

<file path=customXml/itemProps118.xml><?xml version="1.0" encoding="utf-8"?>
<ds:datastoreItem xmlns:ds="http://schemas.openxmlformats.org/officeDocument/2006/customXml" ds:itemID="{C84A5836-5A59-4F34-A57B-77FBD00ACF03}">
  <ds:schemaRefs>
    <ds:schemaRef ds:uri="http://schemas.openxmlformats.org/officeDocument/2006/bibliography"/>
  </ds:schemaRefs>
</ds:datastoreItem>
</file>

<file path=customXml/itemProps119.xml><?xml version="1.0" encoding="utf-8"?>
<ds:datastoreItem xmlns:ds="http://schemas.openxmlformats.org/officeDocument/2006/customXml" ds:itemID="{9310695A-B043-45E7-965F-77764707E2FB}">
  <ds:schemaRefs>
    <ds:schemaRef ds:uri="http://schemas.openxmlformats.org/officeDocument/2006/bibliography"/>
  </ds:schemaRefs>
</ds:datastoreItem>
</file>

<file path=customXml/itemProps12.xml><?xml version="1.0" encoding="utf-8"?>
<ds:datastoreItem xmlns:ds="http://schemas.openxmlformats.org/officeDocument/2006/customXml" ds:itemID="{6CCAD39F-2706-4CC1-96B0-2D2BCFB40EEB}">
  <ds:schemaRefs>
    <ds:schemaRef ds:uri="http://schemas.openxmlformats.org/officeDocument/2006/bibliography"/>
  </ds:schemaRefs>
</ds:datastoreItem>
</file>

<file path=customXml/itemProps120.xml><?xml version="1.0" encoding="utf-8"?>
<ds:datastoreItem xmlns:ds="http://schemas.openxmlformats.org/officeDocument/2006/customXml" ds:itemID="{7A9BB12C-7644-474B-9BEC-CE2C8223EE10}">
  <ds:schemaRefs>
    <ds:schemaRef ds:uri="http://schemas.openxmlformats.org/officeDocument/2006/bibliography"/>
  </ds:schemaRefs>
</ds:datastoreItem>
</file>

<file path=customXml/itemProps121.xml><?xml version="1.0" encoding="utf-8"?>
<ds:datastoreItem xmlns:ds="http://schemas.openxmlformats.org/officeDocument/2006/customXml" ds:itemID="{0E3684DB-8420-4873-BF1E-9DF91D2069EE}">
  <ds:schemaRefs>
    <ds:schemaRef ds:uri="http://schemas.openxmlformats.org/officeDocument/2006/bibliography"/>
  </ds:schemaRefs>
</ds:datastoreItem>
</file>

<file path=customXml/itemProps122.xml><?xml version="1.0" encoding="utf-8"?>
<ds:datastoreItem xmlns:ds="http://schemas.openxmlformats.org/officeDocument/2006/customXml" ds:itemID="{951F6052-D27A-4D7C-B913-4A552711B74D}">
  <ds:schemaRefs>
    <ds:schemaRef ds:uri="http://schemas.openxmlformats.org/officeDocument/2006/bibliography"/>
  </ds:schemaRefs>
</ds:datastoreItem>
</file>

<file path=customXml/itemProps123.xml><?xml version="1.0" encoding="utf-8"?>
<ds:datastoreItem xmlns:ds="http://schemas.openxmlformats.org/officeDocument/2006/customXml" ds:itemID="{98AA82BA-B824-4500-B8C3-612508D758CA}">
  <ds:schemaRefs>
    <ds:schemaRef ds:uri="http://schemas.openxmlformats.org/officeDocument/2006/bibliography"/>
  </ds:schemaRefs>
</ds:datastoreItem>
</file>

<file path=customXml/itemProps124.xml><?xml version="1.0" encoding="utf-8"?>
<ds:datastoreItem xmlns:ds="http://schemas.openxmlformats.org/officeDocument/2006/customXml" ds:itemID="{E41F5EBF-4A6C-493A-9A09-9AA4C0CC94EF}">
  <ds:schemaRefs>
    <ds:schemaRef ds:uri="http://schemas.openxmlformats.org/officeDocument/2006/bibliography"/>
  </ds:schemaRefs>
</ds:datastoreItem>
</file>

<file path=customXml/itemProps125.xml><?xml version="1.0" encoding="utf-8"?>
<ds:datastoreItem xmlns:ds="http://schemas.openxmlformats.org/officeDocument/2006/customXml" ds:itemID="{8222D302-E857-45AC-9C43-1EC06B1A72DF}">
  <ds:schemaRefs>
    <ds:schemaRef ds:uri="http://schemas.openxmlformats.org/officeDocument/2006/bibliography"/>
  </ds:schemaRefs>
</ds:datastoreItem>
</file>

<file path=customXml/itemProps126.xml><?xml version="1.0" encoding="utf-8"?>
<ds:datastoreItem xmlns:ds="http://schemas.openxmlformats.org/officeDocument/2006/customXml" ds:itemID="{B5BD57F3-235B-460F-97F4-AC7A91E657AF}">
  <ds:schemaRefs>
    <ds:schemaRef ds:uri="http://schemas.openxmlformats.org/officeDocument/2006/bibliography"/>
  </ds:schemaRefs>
</ds:datastoreItem>
</file>

<file path=customXml/itemProps127.xml><?xml version="1.0" encoding="utf-8"?>
<ds:datastoreItem xmlns:ds="http://schemas.openxmlformats.org/officeDocument/2006/customXml" ds:itemID="{72E99F11-0750-4638-AC81-65E1AA97EF28}">
  <ds:schemaRefs>
    <ds:schemaRef ds:uri="http://schemas.openxmlformats.org/officeDocument/2006/bibliography"/>
  </ds:schemaRefs>
</ds:datastoreItem>
</file>

<file path=customXml/itemProps128.xml><?xml version="1.0" encoding="utf-8"?>
<ds:datastoreItem xmlns:ds="http://schemas.openxmlformats.org/officeDocument/2006/customXml" ds:itemID="{5DF096AD-D202-427D-A74B-52D9CB6428A5}">
  <ds:schemaRefs>
    <ds:schemaRef ds:uri="http://schemas.openxmlformats.org/officeDocument/2006/bibliography"/>
  </ds:schemaRefs>
</ds:datastoreItem>
</file>

<file path=customXml/itemProps129.xml><?xml version="1.0" encoding="utf-8"?>
<ds:datastoreItem xmlns:ds="http://schemas.openxmlformats.org/officeDocument/2006/customXml" ds:itemID="{7C23E87A-A28A-49C0-A76E-51736C7152FF}">
  <ds:schemaRefs>
    <ds:schemaRef ds:uri="http://schemas.openxmlformats.org/officeDocument/2006/bibliography"/>
  </ds:schemaRefs>
</ds:datastoreItem>
</file>

<file path=customXml/itemProps13.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130.xml><?xml version="1.0" encoding="utf-8"?>
<ds:datastoreItem xmlns:ds="http://schemas.openxmlformats.org/officeDocument/2006/customXml" ds:itemID="{C386D94D-236F-4283-9D78-EE67A0A047EB}">
  <ds:schemaRefs>
    <ds:schemaRef ds:uri="http://schemas.openxmlformats.org/officeDocument/2006/bibliography"/>
  </ds:schemaRefs>
</ds:datastoreItem>
</file>

<file path=customXml/itemProps131.xml><?xml version="1.0" encoding="utf-8"?>
<ds:datastoreItem xmlns:ds="http://schemas.openxmlformats.org/officeDocument/2006/customXml" ds:itemID="{DA5E8693-5EC4-439F-B99E-087B1C8EE0BF}">
  <ds:schemaRefs>
    <ds:schemaRef ds:uri="http://schemas.openxmlformats.org/officeDocument/2006/bibliography"/>
  </ds:schemaRefs>
</ds:datastoreItem>
</file>

<file path=customXml/itemProps132.xml><?xml version="1.0" encoding="utf-8"?>
<ds:datastoreItem xmlns:ds="http://schemas.openxmlformats.org/officeDocument/2006/customXml" ds:itemID="{4D62F6F4-571E-439C-BBFE-8F1FA9C6928A}">
  <ds:schemaRefs>
    <ds:schemaRef ds:uri="http://schemas.openxmlformats.org/officeDocument/2006/bibliography"/>
  </ds:schemaRefs>
</ds:datastoreItem>
</file>

<file path=customXml/itemProps133.xml><?xml version="1.0" encoding="utf-8"?>
<ds:datastoreItem xmlns:ds="http://schemas.openxmlformats.org/officeDocument/2006/customXml" ds:itemID="{8434B935-18C3-4669-A843-9A1B616183D0}">
  <ds:schemaRefs>
    <ds:schemaRef ds:uri="http://schemas.openxmlformats.org/officeDocument/2006/bibliography"/>
  </ds:schemaRefs>
</ds:datastoreItem>
</file>

<file path=customXml/itemProps13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5.xml><?xml version="1.0" encoding="utf-8"?>
<ds:datastoreItem xmlns:ds="http://schemas.openxmlformats.org/officeDocument/2006/customXml" ds:itemID="{68C4D96A-E128-4788-88D1-31F934FAD10E}">
  <ds:schemaRefs>
    <ds:schemaRef ds:uri="http://schemas.openxmlformats.org/officeDocument/2006/bibliography"/>
  </ds:schemaRefs>
</ds:datastoreItem>
</file>

<file path=customXml/itemProps136.xml><?xml version="1.0" encoding="utf-8"?>
<ds:datastoreItem xmlns:ds="http://schemas.openxmlformats.org/officeDocument/2006/customXml" ds:itemID="{A4A3D8EA-07F9-42B0-BE4B-E2A312B33689}">
  <ds:schemaRefs>
    <ds:schemaRef ds:uri="http://schemas.openxmlformats.org/officeDocument/2006/bibliography"/>
  </ds:schemaRefs>
</ds:datastoreItem>
</file>

<file path=customXml/itemProps137.xml><?xml version="1.0" encoding="utf-8"?>
<ds:datastoreItem xmlns:ds="http://schemas.openxmlformats.org/officeDocument/2006/customXml" ds:itemID="{66DF921C-EE14-4396-A8FC-85E10EBEE8F5}">
  <ds:schemaRefs>
    <ds:schemaRef ds:uri="http://schemas.openxmlformats.org/officeDocument/2006/bibliography"/>
  </ds:schemaRefs>
</ds:datastoreItem>
</file>

<file path=customXml/itemProps138.xml><?xml version="1.0" encoding="utf-8"?>
<ds:datastoreItem xmlns:ds="http://schemas.openxmlformats.org/officeDocument/2006/customXml" ds:itemID="{2B990E76-B8AE-4B59-9A6E-707607180A72}">
  <ds:schemaRefs>
    <ds:schemaRef ds:uri="http://schemas.openxmlformats.org/officeDocument/2006/bibliography"/>
  </ds:schemaRefs>
</ds:datastoreItem>
</file>

<file path=customXml/itemProps139.xml><?xml version="1.0" encoding="utf-8"?>
<ds:datastoreItem xmlns:ds="http://schemas.openxmlformats.org/officeDocument/2006/customXml" ds:itemID="{59FF74AC-3241-4AC3-AC70-33C0B2F8169F}">
  <ds:schemaRefs>
    <ds:schemaRef ds:uri="http://schemas.openxmlformats.org/officeDocument/2006/bibliography"/>
  </ds:schemaRefs>
</ds:datastoreItem>
</file>

<file path=customXml/itemProps14.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40.xml><?xml version="1.0" encoding="utf-8"?>
<ds:datastoreItem xmlns:ds="http://schemas.openxmlformats.org/officeDocument/2006/customXml" ds:itemID="{BE7D13C6-551C-4D53-8D69-26504DD7E8B2}">
  <ds:schemaRefs>
    <ds:schemaRef ds:uri="http://schemas.openxmlformats.org/officeDocument/2006/bibliography"/>
  </ds:schemaRefs>
</ds:datastoreItem>
</file>

<file path=customXml/itemProps141.xml><?xml version="1.0" encoding="utf-8"?>
<ds:datastoreItem xmlns:ds="http://schemas.openxmlformats.org/officeDocument/2006/customXml" ds:itemID="{D352D841-E238-4425-B464-2B8D5E6F16DA}">
  <ds:schemaRefs>
    <ds:schemaRef ds:uri="http://schemas.openxmlformats.org/officeDocument/2006/bibliography"/>
  </ds:schemaRefs>
</ds:datastoreItem>
</file>

<file path=customXml/itemProps142.xml><?xml version="1.0" encoding="utf-8"?>
<ds:datastoreItem xmlns:ds="http://schemas.openxmlformats.org/officeDocument/2006/customXml" ds:itemID="{55EEE308-DF57-4CF0-8E02-C7BB66AF4E1C}">
  <ds:schemaRefs>
    <ds:schemaRef ds:uri="http://schemas.openxmlformats.org/officeDocument/2006/bibliography"/>
  </ds:schemaRefs>
</ds:datastoreItem>
</file>

<file path=customXml/itemProps143.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44.xml><?xml version="1.0" encoding="utf-8"?>
<ds:datastoreItem xmlns:ds="http://schemas.openxmlformats.org/officeDocument/2006/customXml" ds:itemID="{912801AB-1D98-4981-9305-E6378B737530}">
  <ds:schemaRefs>
    <ds:schemaRef ds:uri="http://schemas.openxmlformats.org/officeDocument/2006/bibliography"/>
  </ds:schemaRefs>
</ds:datastoreItem>
</file>

<file path=customXml/itemProps145.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146.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47.xml><?xml version="1.0" encoding="utf-8"?>
<ds:datastoreItem xmlns:ds="http://schemas.openxmlformats.org/officeDocument/2006/customXml" ds:itemID="{74B59CC0-7AA9-48A0-80C3-912F8B70532C}">
  <ds:schemaRefs>
    <ds:schemaRef ds:uri="http://schemas.openxmlformats.org/officeDocument/2006/bibliography"/>
  </ds:schemaRefs>
</ds:datastoreItem>
</file>

<file path=customXml/itemProps148.xml><?xml version="1.0" encoding="utf-8"?>
<ds:datastoreItem xmlns:ds="http://schemas.openxmlformats.org/officeDocument/2006/customXml" ds:itemID="{E4448D4A-CB9B-45A4-B7B7-18E9DBE5D025}">
  <ds:schemaRefs>
    <ds:schemaRef ds:uri="http://schemas.openxmlformats.org/officeDocument/2006/bibliography"/>
  </ds:schemaRefs>
</ds:datastoreItem>
</file>

<file path=customXml/itemProps149.xml><?xml version="1.0" encoding="utf-8"?>
<ds:datastoreItem xmlns:ds="http://schemas.openxmlformats.org/officeDocument/2006/customXml" ds:itemID="{88626B1A-8A5E-4546-8F8F-CEC0FCD4110B}">
  <ds:schemaRefs>
    <ds:schemaRef ds:uri="http://schemas.openxmlformats.org/officeDocument/2006/bibliography"/>
  </ds:schemaRefs>
</ds:datastoreItem>
</file>

<file path=customXml/itemProps15.xml><?xml version="1.0" encoding="utf-8"?>
<ds:datastoreItem xmlns:ds="http://schemas.openxmlformats.org/officeDocument/2006/customXml" ds:itemID="{D64B1245-89EA-4F56-B985-CAEA8950D1F4}">
  <ds:schemaRefs>
    <ds:schemaRef ds:uri="http://schemas.openxmlformats.org/officeDocument/2006/bibliography"/>
  </ds:schemaRefs>
</ds:datastoreItem>
</file>

<file path=customXml/itemProps150.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51.xml><?xml version="1.0" encoding="utf-8"?>
<ds:datastoreItem xmlns:ds="http://schemas.openxmlformats.org/officeDocument/2006/customXml" ds:itemID="{E099853D-4799-42DE-8E7D-4C595F1A11C2}">
  <ds:schemaRefs>
    <ds:schemaRef ds:uri="http://schemas.openxmlformats.org/officeDocument/2006/bibliography"/>
  </ds:schemaRefs>
</ds:datastoreItem>
</file>

<file path=customXml/itemProps152.xml><?xml version="1.0" encoding="utf-8"?>
<ds:datastoreItem xmlns:ds="http://schemas.openxmlformats.org/officeDocument/2006/customXml" ds:itemID="{1283386B-C190-4DC7-943E-28609A561F86}">
  <ds:schemaRefs>
    <ds:schemaRef ds:uri="http://schemas.openxmlformats.org/officeDocument/2006/bibliography"/>
  </ds:schemaRefs>
</ds:datastoreItem>
</file>

<file path=customXml/itemProps153.xml><?xml version="1.0" encoding="utf-8"?>
<ds:datastoreItem xmlns:ds="http://schemas.openxmlformats.org/officeDocument/2006/customXml" ds:itemID="{87652C4A-C664-4B43-9F7A-AA0B21D7E2BE}">
  <ds:schemaRefs>
    <ds:schemaRef ds:uri="http://schemas.openxmlformats.org/officeDocument/2006/bibliography"/>
  </ds:schemaRefs>
</ds:datastoreItem>
</file>

<file path=customXml/itemProps154.xml><?xml version="1.0" encoding="utf-8"?>
<ds:datastoreItem xmlns:ds="http://schemas.openxmlformats.org/officeDocument/2006/customXml" ds:itemID="{F92E5284-6350-43AB-9B1B-8B07013EC0FB}">
  <ds:schemaRefs>
    <ds:schemaRef ds:uri="http://schemas.openxmlformats.org/officeDocument/2006/bibliography"/>
  </ds:schemaRefs>
</ds:datastoreItem>
</file>

<file path=customXml/itemProps155.xml><?xml version="1.0" encoding="utf-8"?>
<ds:datastoreItem xmlns:ds="http://schemas.openxmlformats.org/officeDocument/2006/customXml" ds:itemID="{86F8AEF3-AB65-44BE-811F-4C305A1621BE}">
  <ds:schemaRefs>
    <ds:schemaRef ds:uri="http://schemas.openxmlformats.org/officeDocument/2006/bibliography"/>
  </ds:schemaRefs>
</ds:datastoreItem>
</file>

<file path=customXml/itemProps156.xml><?xml version="1.0" encoding="utf-8"?>
<ds:datastoreItem xmlns:ds="http://schemas.openxmlformats.org/officeDocument/2006/customXml" ds:itemID="{F05D3177-B3A6-4E11-A287-87351EC27F43}">
  <ds:schemaRefs>
    <ds:schemaRef ds:uri="http://schemas.openxmlformats.org/officeDocument/2006/bibliography"/>
  </ds:schemaRefs>
</ds:datastoreItem>
</file>

<file path=customXml/itemProps157.xml><?xml version="1.0" encoding="utf-8"?>
<ds:datastoreItem xmlns:ds="http://schemas.openxmlformats.org/officeDocument/2006/customXml" ds:itemID="{243A1349-1849-4C34-8D56-DD471E5B19D0}">
  <ds:schemaRefs>
    <ds:schemaRef ds:uri="http://schemas.openxmlformats.org/officeDocument/2006/bibliography"/>
  </ds:schemaRefs>
</ds:datastoreItem>
</file>

<file path=customXml/itemProps16.xml><?xml version="1.0" encoding="utf-8"?>
<ds:datastoreItem xmlns:ds="http://schemas.openxmlformats.org/officeDocument/2006/customXml" ds:itemID="{94AD906C-2A66-43D4-AE10-FE3C0F9FFEDF}">
  <ds:schemaRefs>
    <ds:schemaRef ds:uri="http://schemas.openxmlformats.org/officeDocument/2006/bibliography"/>
  </ds:schemaRefs>
</ds:datastoreItem>
</file>

<file path=customXml/itemProps17.xml><?xml version="1.0" encoding="utf-8"?>
<ds:datastoreItem xmlns:ds="http://schemas.openxmlformats.org/officeDocument/2006/customXml" ds:itemID="{2B200476-9DB1-4392-8452-D31C790CE576}">
  <ds:schemaRefs>
    <ds:schemaRef ds:uri="http://schemas.openxmlformats.org/officeDocument/2006/bibliography"/>
  </ds:schemaRefs>
</ds:datastoreItem>
</file>

<file path=customXml/itemProps18.xml><?xml version="1.0" encoding="utf-8"?>
<ds:datastoreItem xmlns:ds="http://schemas.openxmlformats.org/officeDocument/2006/customXml" ds:itemID="{E24DDCE3-DC27-42AD-91A1-755059EEFACF}">
  <ds:schemaRefs>
    <ds:schemaRef ds:uri="http://schemas.openxmlformats.org/officeDocument/2006/bibliography"/>
  </ds:schemaRefs>
</ds:datastoreItem>
</file>

<file path=customXml/itemProps19.xml><?xml version="1.0" encoding="utf-8"?>
<ds:datastoreItem xmlns:ds="http://schemas.openxmlformats.org/officeDocument/2006/customXml" ds:itemID="{FE017B82-85F6-4BBF-9CC4-B2D2D4C8670A}">
  <ds:schemaRefs>
    <ds:schemaRef ds:uri="http://schemas.openxmlformats.org/officeDocument/2006/bibliography"/>
  </ds:schemaRefs>
</ds:datastoreItem>
</file>

<file path=customXml/itemProps2.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20.xml><?xml version="1.0" encoding="utf-8"?>
<ds:datastoreItem xmlns:ds="http://schemas.openxmlformats.org/officeDocument/2006/customXml" ds:itemID="{DE5130E2-C87F-4FB3-8C60-FBDA59DF9391}">
  <ds:schemaRefs>
    <ds:schemaRef ds:uri="http://schemas.openxmlformats.org/officeDocument/2006/bibliography"/>
  </ds:schemaRefs>
</ds:datastoreItem>
</file>

<file path=customXml/itemProps21.xml><?xml version="1.0" encoding="utf-8"?>
<ds:datastoreItem xmlns:ds="http://schemas.openxmlformats.org/officeDocument/2006/customXml" ds:itemID="{87A5A814-EFCD-461A-9DCE-482225777684}">
  <ds:schemaRefs>
    <ds:schemaRef ds:uri="http://schemas.openxmlformats.org/officeDocument/2006/bibliography"/>
  </ds:schemaRefs>
</ds:datastoreItem>
</file>

<file path=customXml/itemProps22.xml><?xml version="1.0" encoding="utf-8"?>
<ds:datastoreItem xmlns:ds="http://schemas.openxmlformats.org/officeDocument/2006/customXml" ds:itemID="{BFF711A8-2EA4-4248-9765-8EDCFB5ACA5F}">
  <ds:schemaRefs>
    <ds:schemaRef ds:uri="http://schemas.openxmlformats.org/officeDocument/2006/bibliography"/>
  </ds:schemaRefs>
</ds:datastoreItem>
</file>

<file path=customXml/itemProps23.xml><?xml version="1.0" encoding="utf-8"?>
<ds:datastoreItem xmlns:ds="http://schemas.openxmlformats.org/officeDocument/2006/customXml" ds:itemID="{6824A855-831D-468D-B573-52EEA8189488}">
  <ds:schemaRefs>
    <ds:schemaRef ds:uri="http://schemas.openxmlformats.org/officeDocument/2006/bibliography"/>
  </ds:schemaRefs>
</ds:datastoreItem>
</file>

<file path=customXml/itemProps24.xml><?xml version="1.0" encoding="utf-8"?>
<ds:datastoreItem xmlns:ds="http://schemas.openxmlformats.org/officeDocument/2006/customXml" ds:itemID="{F66EC57B-C32D-4BBD-9DEB-4B6E37D43FD7}">
  <ds:schemaRefs>
    <ds:schemaRef ds:uri="http://schemas.openxmlformats.org/officeDocument/2006/bibliography"/>
  </ds:schemaRefs>
</ds:datastoreItem>
</file>

<file path=customXml/itemProps25.xml><?xml version="1.0" encoding="utf-8"?>
<ds:datastoreItem xmlns:ds="http://schemas.openxmlformats.org/officeDocument/2006/customXml" ds:itemID="{AB75B938-9FC7-4E69-B12E-622D6D68499E}">
  <ds:schemaRefs>
    <ds:schemaRef ds:uri="http://schemas.openxmlformats.org/officeDocument/2006/bibliography"/>
  </ds:schemaRefs>
</ds:datastoreItem>
</file>

<file path=customXml/itemProps26.xml><?xml version="1.0" encoding="utf-8"?>
<ds:datastoreItem xmlns:ds="http://schemas.openxmlformats.org/officeDocument/2006/customXml" ds:itemID="{1D838D8C-CAED-4C39-97D8-534C9D5E402E}">
  <ds:schemaRefs>
    <ds:schemaRef ds:uri="http://schemas.openxmlformats.org/officeDocument/2006/bibliography"/>
  </ds:schemaRefs>
</ds:datastoreItem>
</file>

<file path=customXml/itemProps27.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28.xml><?xml version="1.0" encoding="utf-8"?>
<ds:datastoreItem xmlns:ds="http://schemas.openxmlformats.org/officeDocument/2006/customXml" ds:itemID="{FD771527-69AC-4225-B681-97C3A7AE7CE3}">
  <ds:schemaRefs>
    <ds:schemaRef ds:uri="http://schemas.openxmlformats.org/officeDocument/2006/bibliography"/>
  </ds:schemaRefs>
</ds:datastoreItem>
</file>

<file path=customXml/itemProps29.xml><?xml version="1.0" encoding="utf-8"?>
<ds:datastoreItem xmlns:ds="http://schemas.openxmlformats.org/officeDocument/2006/customXml" ds:itemID="{E6940345-CDE4-4330-84F2-00CE3325AFE6}">
  <ds:schemaRefs>
    <ds:schemaRef ds:uri="http://schemas.openxmlformats.org/officeDocument/2006/bibliography"/>
  </ds:schemaRefs>
</ds:datastoreItem>
</file>

<file path=customXml/itemProps3.xml><?xml version="1.0" encoding="utf-8"?>
<ds:datastoreItem xmlns:ds="http://schemas.openxmlformats.org/officeDocument/2006/customXml" ds:itemID="{13444381-B949-40EA-9968-30A5C5719BAD}">
  <ds:schemaRefs>
    <ds:schemaRef ds:uri="http://schemas.openxmlformats.org/officeDocument/2006/bibliography"/>
  </ds:schemaRefs>
</ds:datastoreItem>
</file>

<file path=customXml/itemProps30.xml><?xml version="1.0" encoding="utf-8"?>
<ds:datastoreItem xmlns:ds="http://schemas.openxmlformats.org/officeDocument/2006/customXml" ds:itemID="{4801E9ED-5447-493C-A7E0-AC7C50FC44FF}">
  <ds:schemaRefs>
    <ds:schemaRef ds:uri="http://schemas.openxmlformats.org/officeDocument/2006/bibliography"/>
  </ds:schemaRefs>
</ds:datastoreItem>
</file>

<file path=customXml/itemProps31.xml><?xml version="1.0" encoding="utf-8"?>
<ds:datastoreItem xmlns:ds="http://schemas.openxmlformats.org/officeDocument/2006/customXml" ds:itemID="{5894EE4E-BF2B-4D39-993E-AC5D628B816B}">
  <ds:schemaRefs>
    <ds:schemaRef ds:uri="http://schemas.openxmlformats.org/officeDocument/2006/bibliography"/>
  </ds:schemaRefs>
</ds:datastoreItem>
</file>

<file path=customXml/itemProps32.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33.xml><?xml version="1.0" encoding="utf-8"?>
<ds:datastoreItem xmlns:ds="http://schemas.openxmlformats.org/officeDocument/2006/customXml" ds:itemID="{5FFDBB98-D942-4CC9-BC5B-E70C9EF602F4}">
  <ds:schemaRefs>
    <ds:schemaRef ds:uri="http://schemas.openxmlformats.org/officeDocument/2006/bibliography"/>
  </ds:schemaRefs>
</ds:datastoreItem>
</file>

<file path=customXml/itemProps34.xml><?xml version="1.0" encoding="utf-8"?>
<ds:datastoreItem xmlns:ds="http://schemas.openxmlformats.org/officeDocument/2006/customXml" ds:itemID="{467C7969-243F-4FDD-828E-B82EA0845C9C}">
  <ds:schemaRefs>
    <ds:schemaRef ds:uri="http://schemas.openxmlformats.org/officeDocument/2006/bibliography"/>
  </ds:schemaRefs>
</ds:datastoreItem>
</file>

<file path=customXml/itemProps35.xml><?xml version="1.0" encoding="utf-8"?>
<ds:datastoreItem xmlns:ds="http://schemas.openxmlformats.org/officeDocument/2006/customXml" ds:itemID="{ED6C7B49-FC30-4961-835B-9D31B297F942}">
  <ds:schemaRefs>
    <ds:schemaRef ds:uri="http://schemas.openxmlformats.org/officeDocument/2006/bibliography"/>
  </ds:schemaRefs>
</ds:datastoreItem>
</file>

<file path=customXml/itemProps36.xml><?xml version="1.0" encoding="utf-8"?>
<ds:datastoreItem xmlns:ds="http://schemas.openxmlformats.org/officeDocument/2006/customXml" ds:itemID="{80297443-1418-4D92-8145-E6B957B63465}">
  <ds:schemaRefs>
    <ds:schemaRef ds:uri="http://schemas.openxmlformats.org/officeDocument/2006/bibliography"/>
  </ds:schemaRefs>
</ds:datastoreItem>
</file>

<file path=customXml/itemProps37.xml><?xml version="1.0" encoding="utf-8"?>
<ds:datastoreItem xmlns:ds="http://schemas.openxmlformats.org/officeDocument/2006/customXml" ds:itemID="{4CF13EA8-05A5-4399-852E-E7F4BFDBEB41}">
  <ds:schemaRefs>
    <ds:schemaRef ds:uri="http://schemas.openxmlformats.org/officeDocument/2006/bibliography"/>
  </ds:schemaRefs>
</ds:datastoreItem>
</file>

<file path=customXml/itemProps38.xml><?xml version="1.0" encoding="utf-8"?>
<ds:datastoreItem xmlns:ds="http://schemas.openxmlformats.org/officeDocument/2006/customXml" ds:itemID="{C3DA3B1E-45D0-4CF8-B28A-3544830513C3}">
  <ds:schemaRefs>
    <ds:schemaRef ds:uri="http://schemas.openxmlformats.org/officeDocument/2006/bibliography"/>
  </ds:schemaRefs>
</ds:datastoreItem>
</file>

<file path=customXml/itemProps39.xml><?xml version="1.0" encoding="utf-8"?>
<ds:datastoreItem xmlns:ds="http://schemas.openxmlformats.org/officeDocument/2006/customXml" ds:itemID="{0F92DD55-361F-4BB9-A67C-13C4E4A0EAF5}">
  <ds:schemaRefs>
    <ds:schemaRef ds:uri="http://schemas.openxmlformats.org/officeDocument/2006/bibliography"/>
  </ds:schemaRefs>
</ds:datastoreItem>
</file>

<file path=customXml/itemProps4.xml><?xml version="1.0" encoding="utf-8"?>
<ds:datastoreItem xmlns:ds="http://schemas.openxmlformats.org/officeDocument/2006/customXml" ds:itemID="{8D4EF4EE-8F51-4090-9811-666CC42AA6C3}">
  <ds:schemaRefs>
    <ds:schemaRef ds:uri="http://schemas.openxmlformats.org/officeDocument/2006/bibliography"/>
  </ds:schemaRefs>
</ds:datastoreItem>
</file>

<file path=customXml/itemProps40.xml><?xml version="1.0" encoding="utf-8"?>
<ds:datastoreItem xmlns:ds="http://schemas.openxmlformats.org/officeDocument/2006/customXml" ds:itemID="{80465F58-9A3C-40DC-8ECB-E4A6FD6C7D44}">
  <ds:schemaRefs>
    <ds:schemaRef ds:uri="http://schemas.openxmlformats.org/officeDocument/2006/bibliography"/>
  </ds:schemaRefs>
</ds:datastoreItem>
</file>

<file path=customXml/itemProps41.xml><?xml version="1.0" encoding="utf-8"?>
<ds:datastoreItem xmlns:ds="http://schemas.openxmlformats.org/officeDocument/2006/customXml" ds:itemID="{2F04348A-7803-4C9A-8223-0A3FB7471BA2}">
  <ds:schemaRefs>
    <ds:schemaRef ds:uri="http://schemas.openxmlformats.org/officeDocument/2006/bibliography"/>
  </ds:schemaRefs>
</ds:datastoreItem>
</file>

<file path=customXml/itemProps42.xml><?xml version="1.0" encoding="utf-8"?>
<ds:datastoreItem xmlns:ds="http://schemas.openxmlformats.org/officeDocument/2006/customXml" ds:itemID="{A34FBC00-2B38-469F-8EE0-6818B9C63984}">
  <ds:schemaRefs>
    <ds:schemaRef ds:uri="http://schemas.openxmlformats.org/officeDocument/2006/bibliography"/>
  </ds:schemaRefs>
</ds:datastoreItem>
</file>

<file path=customXml/itemProps43.xml><?xml version="1.0" encoding="utf-8"?>
<ds:datastoreItem xmlns:ds="http://schemas.openxmlformats.org/officeDocument/2006/customXml" ds:itemID="{3E02B231-48F8-4E0C-B0AA-E9A5481C70A9}">
  <ds:schemaRefs>
    <ds:schemaRef ds:uri="http://schemas.openxmlformats.org/officeDocument/2006/bibliography"/>
  </ds:schemaRefs>
</ds:datastoreItem>
</file>

<file path=customXml/itemProps44.xml><?xml version="1.0" encoding="utf-8"?>
<ds:datastoreItem xmlns:ds="http://schemas.openxmlformats.org/officeDocument/2006/customXml" ds:itemID="{9872FAA0-8BC0-4DAB-B5A6-5861176FE588}">
  <ds:schemaRefs>
    <ds:schemaRef ds:uri="http://schemas.openxmlformats.org/officeDocument/2006/bibliography"/>
  </ds:schemaRefs>
</ds:datastoreItem>
</file>

<file path=customXml/itemProps45.xml><?xml version="1.0" encoding="utf-8"?>
<ds:datastoreItem xmlns:ds="http://schemas.openxmlformats.org/officeDocument/2006/customXml" ds:itemID="{B7866E83-258B-43AE-991C-9F02C6CAE6D0}">
  <ds:schemaRefs>
    <ds:schemaRef ds:uri="http://schemas.openxmlformats.org/officeDocument/2006/bibliography"/>
  </ds:schemaRefs>
</ds:datastoreItem>
</file>

<file path=customXml/itemProps46.xml><?xml version="1.0" encoding="utf-8"?>
<ds:datastoreItem xmlns:ds="http://schemas.openxmlformats.org/officeDocument/2006/customXml" ds:itemID="{27AF0EE7-B6DE-4AD6-9FC5-65CE257BFAB5}">
  <ds:schemaRefs>
    <ds:schemaRef ds:uri="http://schemas.openxmlformats.org/officeDocument/2006/bibliography"/>
  </ds:schemaRefs>
</ds:datastoreItem>
</file>

<file path=customXml/itemProps47.xml><?xml version="1.0" encoding="utf-8"?>
<ds:datastoreItem xmlns:ds="http://schemas.openxmlformats.org/officeDocument/2006/customXml" ds:itemID="{FB9A3500-5E99-4003-B79A-EA77728DEF56}">
  <ds:schemaRefs>
    <ds:schemaRef ds:uri="http://schemas.openxmlformats.org/officeDocument/2006/bibliography"/>
  </ds:schemaRefs>
</ds:datastoreItem>
</file>

<file path=customXml/itemProps48.xml><?xml version="1.0" encoding="utf-8"?>
<ds:datastoreItem xmlns:ds="http://schemas.openxmlformats.org/officeDocument/2006/customXml" ds:itemID="{D77B15BC-4BDC-4F77-BD92-80364DAD6321}">
  <ds:schemaRefs>
    <ds:schemaRef ds:uri="http://schemas.openxmlformats.org/officeDocument/2006/bibliography"/>
  </ds:schemaRefs>
</ds:datastoreItem>
</file>

<file path=customXml/itemProps49.xml><?xml version="1.0" encoding="utf-8"?>
<ds:datastoreItem xmlns:ds="http://schemas.openxmlformats.org/officeDocument/2006/customXml" ds:itemID="{85DDEDC4-6ED7-43E3-99D8-087DCE75DB6D}">
  <ds:schemaRefs>
    <ds:schemaRef ds:uri="http://schemas.openxmlformats.org/officeDocument/2006/bibliography"/>
  </ds:schemaRefs>
</ds:datastoreItem>
</file>

<file path=customXml/itemProps5.xml><?xml version="1.0" encoding="utf-8"?>
<ds:datastoreItem xmlns:ds="http://schemas.openxmlformats.org/officeDocument/2006/customXml" ds:itemID="{CAC65986-8A0E-44E0-887D-D1E64676BED7}">
  <ds:schemaRefs>
    <ds:schemaRef ds:uri="http://schemas.openxmlformats.org/officeDocument/2006/bibliography"/>
  </ds:schemaRefs>
</ds:datastoreItem>
</file>

<file path=customXml/itemProps50.xml><?xml version="1.0" encoding="utf-8"?>
<ds:datastoreItem xmlns:ds="http://schemas.openxmlformats.org/officeDocument/2006/customXml" ds:itemID="{62393053-A3DC-42C2-8BD3-A04E7C1D9215}">
  <ds:schemaRefs>
    <ds:schemaRef ds:uri="http://schemas.openxmlformats.org/officeDocument/2006/bibliography"/>
  </ds:schemaRefs>
</ds:datastoreItem>
</file>

<file path=customXml/itemProps51.xml><?xml version="1.0" encoding="utf-8"?>
<ds:datastoreItem xmlns:ds="http://schemas.openxmlformats.org/officeDocument/2006/customXml" ds:itemID="{EE41C0D9-7A97-4755-95F8-780EC7889829}">
  <ds:schemaRefs>
    <ds:schemaRef ds:uri="http://schemas.openxmlformats.org/officeDocument/2006/bibliography"/>
  </ds:schemaRefs>
</ds:datastoreItem>
</file>

<file path=customXml/itemProps52.xml><?xml version="1.0" encoding="utf-8"?>
<ds:datastoreItem xmlns:ds="http://schemas.openxmlformats.org/officeDocument/2006/customXml" ds:itemID="{04153B02-AB8A-4870-BB4A-99CCCE24DEF0}">
  <ds:schemaRefs>
    <ds:schemaRef ds:uri="http://schemas.openxmlformats.org/officeDocument/2006/bibliography"/>
  </ds:schemaRefs>
</ds:datastoreItem>
</file>

<file path=customXml/itemProps53.xml><?xml version="1.0" encoding="utf-8"?>
<ds:datastoreItem xmlns:ds="http://schemas.openxmlformats.org/officeDocument/2006/customXml" ds:itemID="{3DE4C69A-7079-4215-AF2B-7CE08ADC0949}">
  <ds:schemaRefs>
    <ds:schemaRef ds:uri="http://schemas.openxmlformats.org/officeDocument/2006/bibliography"/>
  </ds:schemaRefs>
</ds:datastoreItem>
</file>

<file path=customXml/itemProps54.xml><?xml version="1.0" encoding="utf-8"?>
<ds:datastoreItem xmlns:ds="http://schemas.openxmlformats.org/officeDocument/2006/customXml" ds:itemID="{BAB7A979-48BD-4D1F-8735-9258CACF1F53}">
  <ds:schemaRefs>
    <ds:schemaRef ds:uri="http://schemas.openxmlformats.org/officeDocument/2006/bibliography"/>
  </ds:schemaRefs>
</ds:datastoreItem>
</file>

<file path=customXml/itemProps55.xml><?xml version="1.0" encoding="utf-8"?>
<ds:datastoreItem xmlns:ds="http://schemas.openxmlformats.org/officeDocument/2006/customXml" ds:itemID="{D7145FE3-3902-4CF2-BF50-991866A6E781}">
  <ds:schemaRefs>
    <ds:schemaRef ds:uri="http://schemas.openxmlformats.org/officeDocument/2006/bibliography"/>
  </ds:schemaRefs>
</ds:datastoreItem>
</file>

<file path=customXml/itemProps56.xml><?xml version="1.0" encoding="utf-8"?>
<ds:datastoreItem xmlns:ds="http://schemas.openxmlformats.org/officeDocument/2006/customXml" ds:itemID="{4D85F88A-0965-4F89-B883-977354E901EA}">
  <ds:schemaRefs>
    <ds:schemaRef ds:uri="http://schemas.openxmlformats.org/officeDocument/2006/bibliography"/>
  </ds:schemaRefs>
</ds:datastoreItem>
</file>

<file path=customXml/itemProps57.xml><?xml version="1.0" encoding="utf-8"?>
<ds:datastoreItem xmlns:ds="http://schemas.openxmlformats.org/officeDocument/2006/customXml" ds:itemID="{9B1D600C-8A40-4F0F-A941-EC32EEE1D9F6}">
  <ds:schemaRefs>
    <ds:schemaRef ds:uri="http://schemas.openxmlformats.org/officeDocument/2006/bibliography"/>
  </ds:schemaRefs>
</ds:datastoreItem>
</file>

<file path=customXml/itemProps58.xml><?xml version="1.0" encoding="utf-8"?>
<ds:datastoreItem xmlns:ds="http://schemas.openxmlformats.org/officeDocument/2006/customXml" ds:itemID="{3CD77D27-B2DC-45A0-9845-B20D61BBEF72}">
  <ds:schemaRefs>
    <ds:schemaRef ds:uri="http://schemas.openxmlformats.org/officeDocument/2006/bibliography"/>
  </ds:schemaRefs>
</ds:datastoreItem>
</file>

<file path=customXml/itemProps59.xml><?xml version="1.0" encoding="utf-8"?>
<ds:datastoreItem xmlns:ds="http://schemas.openxmlformats.org/officeDocument/2006/customXml" ds:itemID="{05931285-A86B-4BB3-A063-E098540A86D5}">
  <ds:schemaRefs>
    <ds:schemaRef ds:uri="http://schemas.openxmlformats.org/officeDocument/2006/bibliography"/>
  </ds:schemaRefs>
</ds:datastoreItem>
</file>

<file path=customXml/itemProps6.xml><?xml version="1.0" encoding="utf-8"?>
<ds:datastoreItem xmlns:ds="http://schemas.openxmlformats.org/officeDocument/2006/customXml" ds:itemID="{00E0A530-B175-47EC-8BE5-DF201767FE7F}">
  <ds:schemaRefs>
    <ds:schemaRef ds:uri="http://schemas.openxmlformats.org/officeDocument/2006/bibliography"/>
  </ds:schemaRefs>
</ds:datastoreItem>
</file>

<file path=customXml/itemProps60.xml><?xml version="1.0" encoding="utf-8"?>
<ds:datastoreItem xmlns:ds="http://schemas.openxmlformats.org/officeDocument/2006/customXml" ds:itemID="{65630501-5237-469E-BD27-E7F83E5F106B}">
  <ds:schemaRefs>
    <ds:schemaRef ds:uri="http://schemas.openxmlformats.org/officeDocument/2006/bibliography"/>
  </ds:schemaRefs>
</ds:datastoreItem>
</file>

<file path=customXml/itemProps61.xml><?xml version="1.0" encoding="utf-8"?>
<ds:datastoreItem xmlns:ds="http://schemas.openxmlformats.org/officeDocument/2006/customXml" ds:itemID="{38A88F06-FCDB-4364-ABDD-C64848A11D26}">
  <ds:schemaRefs>
    <ds:schemaRef ds:uri="http://schemas.openxmlformats.org/officeDocument/2006/bibliography"/>
  </ds:schemaRefs>
</ds:datastoreItem>
</file>

<file path=customXml/itemProps62.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3.xml><?xml version="1.0" encoding="utf-8"?>
<ds:datastoreItem xmlns:ds="http://schemas.openxmlformats.org/officeDocument/2006/customXml" ds:itemID="{4F95A6E9-75EA-4F7A-92E2-DB022F2C6B96}">
  <ds:schemaRefs>
    <ds:schemaRef ds:uri="http://schemas.openxmlformats.org/officeDocument/2006/bibliography"/>
  </ds:schemaRefs>
</ds:datastoreItem>
</file>

<file path=customXml/itemProps64.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65.xml><?xml version="1.0" encoding="utf-8"?>
<ds:datastoreItem xmlns:ds="http://schemas.openxmlformats.org/officeDocument/2006/customXml" ds:itemID="{D89F7C28-5ADA-4BA4-A7C4-7784D8A47B64}">
  <ds:schemaRefs>
    <ds:schemaRef ds:uri="http://schemas.openxmlformats.org/officeDocument/2006/bibliography"/>
  </ds:schemaRefs>
</ds:datastoreItem>
</file>

<file path=customXml/itemProps66.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67.xml><?xml version="1.0" encoding="utf-8"?>
<ds:datastoreItem xmlns:ds="http://schemas.openxmlformats.org/officeDocument/2006/customXml" ds:itemID="{D4B7D34A-3E3B-4371-8708-2F1399086C82}">
  <ds:schemaRefs>
    <ds:schemaRef ds:uri="http://schemas.openxmlformats.org/officeDocument/2006/bibliography"/>
  </ds:schemaRefs>
</ds:datastoreItem>
</file>

<file path=customXml/itemProps68.xml><?xml version="1.0" encoding="utf-8"?>
<ds:datastoreItem xmlns:ds="http://schemas.openxmlformats.org/officeDocument/2006/customXml" ds:itemID="{F5C770C9-5915-4689-9ECB-E78172626955}">
  <ds:schemaRefs>
    <ds:schemaRef ds:uri="http://schemas.openxmlformats.org/officeDocument/2006/bibliography"/>
  </ds:schemaRefs>
</ds:datastoreItem>
</file>

<file path=customXml/itemProps69.xml><?xml version="1.0" encoding="utf-8"?>
<ds:datastoreItem xmlns:ds="http://schemas.openxmlformats.org/officeDocument/2006/customXml" ds:itemID="{9F1CB9A4-9773-4741-9400-7E90DEB54502}">
  <ds:schemaRefs>
    <ds:schemaRef ds:uri="http://schemas.openxmlformats.org/officeDocument/2006/bibliography"/>
  </ds:schemaRefs>
</ds:datastoreItem>
</file>

<file path=customXml/itemProps7.xml><?xml version="1.0" encoding="utf-8"?>
<ds:datastoreItem xmlns:ds="http://schemas.openxmlformats.org/officeDocument/2006/customXml" ds:itemID="{82F46BC5-C9CB-497F-B5AD-4C61886CD4FF}">
  <ds:schemaRefs>
    <ds:schemaRef ds:uri="http://schemas.openxmlformats.org/officeDocument/2006/bibliography"/>
  </ds:schemaRefs>
</ds:datastoreItem>
</file>

<file path=customXml/itemProps70.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71.xml><?xml version="1.0" encoding="utf-8"?>
<ds:datastoreItem xmlns:ds="http://schemas.openxmlformats.org/officeDocument/2006/customXml" ds:itemID="{893FF37F-0ED6-4F1B-B31B-FADFC1EC8B3F}">
  <ds:schemaRefs>
    <ds:schemaRef ds:uri="http://schemas.openxmlformats.org/officeDocument/2006/bibliography"/>
  </ds:schemaRefs>
</ds:datastoreItem>
</file>

<file path=customXml/itemProps72.xml><?xml version="1.0" encoding="utf-8"?>
<ds:datastoreItem xmlns:ds="http://schemas.openxmlformats.org/officeDocument/2006/customXml" ds:itemID="{76894FB5-F84F-4E8E-8AF2-EB5F69303EBE}">
  <ds:schemaRefs>
    <ds:schemaRef ds:uri="http://schemas.openxmlformats.org/officeDocument/2006/bibliography"/>
  </ds:schemaRefs>
</ds:datastoreItem>
</file>

<file path=customXml/itemProps73.xml><?xml version="1.0" encoding="utf-8"?>
<ds:datastoreItem xmlns:ds="http://schemas.openxmlformats.org/officeDocument/2006/customXml" ds:itemID="{8BACC61E-5052-40BA-8B67-8F4EB9D74BF0}">
  <ds:schemaRefs>
    <ds:schemaRef ds:uri="http://schemas.openxmlformats.org/officeDocument/2006/bibliography"/>
  </ds:schemaRefs>
</ds:datastoreItem>
</file>

<file path=customXml/itemProps74.xml><?xml version="1.0" encoding="utf-8"?>
<ds:datastoreItem xmlns:ds="http://schemas.openxmlformats.org/officeDocument/2006/customXml" ds:itemID="{DF892FEF-CDB5-4A3A-96A2-E449C82D212D}">
  <ds:schemaRefs>
    <ds:schemaRef ds:uri="http://schemas.openxmlformats.org/officeDocument/2006/bibliography"/>
  </ds:schemaRefs>
</ds:datastoreItem>
</file>

<file path=customXml/itemProps75.xml><?xml version="1.0" encoding="utf-8"?>
<ds:datastoreItem xmlns:ds="http://schemas.openxmlformats.org/officeDocument/2006/customXml" ds:itemID="{C98710C4-A256-4062-A3A3-77F18A204F55}">
  <ds:schemaRefs>
    <ds:schemaRef ds:uri="http://schemas.openxmlformats.org/officeDocument/2006/bibliography"/>
  </ds:schemaRefs>
</ds:datastoreItem>
</file>

<file path=customXml/itemProps76.xml><?xml version="1.0" encoding="utf-8"?>
<ds:datastoreItem xmlns:ds="http://schemas.openxmlformats.org/officeDocument/2006/customXml" ds:itemID="{4273A18F-4E67-4636-8EA9-4272BAAC2A54}">
  <ds:schemaRefs>
    <ds:schemaRef ds:uri="http://schemas.openxmlformats.org/officeDocument/2006/bibliography"/>
  </ds:schemaRefs>
</ds:datastoreItem>
</file>

<file path=customXml/itemProps77.xml><?xml version="1.0" encoding="utf-8"?>
<ds:datastoreItem xmlns:ds="http://schemas.openxmlformats.org/officeDocument/2006/customXml" ds:itemID="{C7D0EEBD-B6A5-455F-B258-7AC5683CCBF5}">
  <ds:schemaRefs>
    <ds:schemaRef ds:uri="http://schemas.openxmlformats.org/officeDocument/2006/bibliography"/>
  </ds:schemaRefs>
</ds:datastoreItem>
</file>

<file path=customXml/itemProps78.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79.xml><?xml version="1.0" encoding="utf-8"?>
<ds:datastoreItem xmlns:ds="http://schemas.openxmlformats.org/officeDocument/2006/customXml" ds:itemID="{3EF40589-1212-4412-BA05-7D396C11A017}">
  <ds:schemaRefs>
    <ds:schemaRef ds:uri="http://schemas.openxmlformats.org/officeDocument/2006/bibliography"/>
  </ds:schemaRefs>
</ds:datastoreItem>
</file>

<file path=customXml/itemProps8.xml><?xml version="1.0" encoding="utf-8"?>
<ds:datastoreItem xmlns:ds="http://schemas.openxmlformats.org/officeDocument/2006/customXml" ds:itemID="{3FE16611-149E-48EE-8A0A-F34440679010}">
  <ds:schemaRefs>
    <ds:schemaRef ds:uri="http://schemas.openxmlformats.org/officeDocument/2006/bibliography"/>
  </ds:schemaRefs>
</ds:datastoreItem>
</file>

<file path=customXml/itemProps80.xml><?xml version="1.0" encoding="utf-8"?>
<ds:datastoreItem xmlns:ds="http://schemas.openxmlformats.org/officeDocument/2006/customXml" ds:itemID="{3E5FAD19-096B-4FF7-AD11-0F9F3F8BFF2E}">
  <ds:schemaRefs>
    <ds:schemaRef ds:uri="http://schemas.openxmlformats.org/officeDocument/2006/bibliography"/>
  </ds:schemaRefs>
</ds:datastoreItem>
</file>

<file path=customXml/itemProps81.xml><?xml version="1.0" encoding="utf-8"?>
<ds:datastoreItem xmlns:ds="http://schemas.openxmlformats.org/officeDocument/2006/customXml" ds:itemID="{E5DAA203-257A-4E24-8E9E-B0DEE0C9B28C}">
  <ds:schemaRefs>
    <ds:schemaRef ds:uri="http://schemas.openxmlformats.org/officeDocument/2006/bibliography"/>
  </ds:schemaRefs>
</ds:datastoreItem>
</file>

<file path=customXml/itemProps82.xml><?xml version="1.0" encoding="utf-8"?>
<ds:datastoreItem xmlns:ds="http://schemas.openxmlformats.org/officeDocument/2006/customXml" ds:itemID="{9287EF05-F622-4F6D-9EDA-1DA4F2489BE0}">
  <ds:schemaRefs>
    <ds:schemaRef ds:uri="http://schemas.openxmlformats.org/officeDocument/2006/bibliography"/>
  </ds:schemaRefs>
</ds:datastoreItem>
</file>

<file path=customXml/itemProps83.xml><?xml version="1.0" encoding="utf-8"?>
<ds:datastoreItem xmlns:ds="http://schemas.openxmlformats.org/officeDocument/2006/customXml" ds:itemID="{B9D73E38-7D6D-4C8F-95FC-8647B2A6C736}">
  <ds:schemaRefs>
    <ds:schemaRef ds:uri="http://schemas.openxmlformats.org/officeDocument/2006/bibliography"/>
  </ds:schemaRefs>
</ds:datastoreItem>
</file>

<file path=customXml/itemProps84.xml><?xml version="1.0" encoding="utf-8"?>
<ds:datastoreItem xmlns:ds="http://schemas.openxmlformats.org/officeDocument/2006/customXml" ds:itemID="{7E75D421-CF35-4A76-ADEF-13510D6F1FE0}">
  <ds:schemaRefs>
    <ds:schemaRef ds:uri="http://schemas.openxmlformats.org/officeDocument/2006/bibliography"/>
  </ds:schemaRefs>
</ds:datastoreItem>
</file>

<file path=customXml/itemProps85.xml><?xml version="1.0" encoding="utf-8"?>
<ds:datastoreItem xmlns:ds="http://schemas.openxmlformats.org/officeDocument/2006/customXml" ds:itemID="{42443F99-8748-4890-8C8B-80B83F0DCC05}">
  <ds:schemaRefs>
    <ds:schemaRef ds:uri="http://schemas.openxmlformats.org/officeDocument/2006/bibliography"/>
  </ds:schemaRefs>
</ds:datastoreItem>
</file>

<file path=customXml/itemProps86.xml><?xml version="1.0" encoding="utf-8"?>
<ds:datastoreItem xmlns:ds="http://schemas.openxmlformats.org/officeDocument/2006/customXml" ds:itemID="{DC7E97E2-581B-46D4-BB51-34127570367A}">
  <ds:schemaRefs>
    <ds:schemaRef ds:uri="http://schemas.openxmlformats.org/officeDocument/2006/bibliography"/>
  </ds:schemaRefs>
</ds:datastoreItem>
</file>

<file path=customXml/itemProps87.xml><?xml version="1.0" encoding="utf-8"?>
<ds:datastoreItem xmlns:ds="http://schemas.openxmlformats.org/officeDocument/2006/customXml" ds:itemID="{E71105E7-D621-4D98-A495-41B7134A89BA}">
  <ds:schemaRefs>
    <ds:schemaRef ds:uri="http://schemas.openxmlformats.org/officeDocument/2006/bibliography"/>
  </ds:schemaRefs>
</ds:datastoreItem>
</file>

<file path=customXml/itemProps88.xml><?xml version="1.0" encoding="utf-8"?>
<ds:datastoreItem xmlns:ds="http://schemas.openxmlformats.org/officeDocument/2006/customXml" ds:itemID="{F682B03E-84E5-4446-9709-6C7EB871D08E}">
  <ds:schemaRefs>
    <ds:schemaRef ds:uri="http://schemas.openxmlformats.org/officeDocument/2006/bibliography"/>
  </ds:schemaRefs>
</ds:datastoreItem>
</file>

<file path=customXml/itemProps89.xml><?xml version="1.0" encoding="utf-8"?>
<ds:datastoreItem xmlns:ds="http://schemas.openxmlformats.org/officeDocument/2006/customXml" ds:itemID="{A8AB53FE-EC79-48A1-AEF6-367E93CFB591}">
  <ds:schemaRefs>
    <ds:schemaRef ds:uri="http://schemas.openxmlformats.org/officeDocument/2006/bibliography"/>
  </ds:schemaRefs>
</ds:datastoreItem>
</file>

<file path=customXml/itemProps9.xml><?xml version="1.0" encoding="utf-8"?>
<ds:datastoreItem xmlns:ds="http://schemas.openxmlformats.org/officeDocument/2006/customXml" ds:itemID="{DD6EEF76-604C-4ACB-B77F-086785054084}">
  <ds:schemaRefs>
    <ds:schemaRef ds:uri="http://schemas.openxmlformats.org/officeDocument/2006/bibliography"/>
  </ds:schemaRefs>
</ds:datastoreItem>
</file>

<file path=customXml/itemProps90.xml><?xml version="1.0" encoding="utf-8"?>
<ds:datastoreItem xmlns:ds="http://schemas.openxmlformats.org/officeDocument/2006/customXml" ds:itemID="{12B2EE44-76DB-442B-9DF7-842088B87CA7}">
  <ds:schemaRefs>
    <ds:schemaRef ds:uri="http://schemas.openxmlformats.org/officeDocument/2006/bibliography"/>
  </ds:schemaRefs>
</ds:datastoreItem>
</file>

<file path=customXml/itemProps91.xml><?xml version="1.0" encoding="utf-8"?>
<ds:datastoreItem xmlns:ds="http://schemas.openxmlformats.org/officeDocument/2006/customXml" ds:itemID="{336B79F9-E219-44B3-A1B9-5B77DDD60CEE}">
  <ds:schemaRefs>
    <ds:schemaRef ds:uri="http://schemas.openxmlformats.org/officeDocument/2006/bibliography"/>
  </ds:schemaRefs>
</ds:datastoreItem>
</file>

<file path=customXml/itemProps92.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93.xml><?xml version="1.0" encoding="utf-8"?>
<ds:datastoreItem xmlns:ds="http://schemas.openxmlformats.org/officeDocument/2006/customXml" ds:itemID="{3423E4C2-D16E-4054-A8DB-B0BF59C667E8}">
  <ds:schemaRefs>
    <ds:schemaRef ds:uri="http://schemas.openxmlformats.org/officeDocument/2006/bibliography"/>
  </ds:schemaRefs>
</ds:datastoreItem>
</file>

<file path=customXml/itemProps94.xml><?xml version="1.0" encoding="utf-8"?>
<ds:datastoreItem xmlns:ds="http://schemas.openxmlformats.org/officeDocument/2006/customXml" ds:itemID="{2F1EDBF6-BDFC-4F68-B961-E71E9D0080A6}">
  <ds:schemaRefs>
    <ds:schemaRef ds:uri="http://schemas.openxmlformats.org/officeDocument/2006/bibliography"/>
  </ds:schemaRefs>
</ds:datastoreItem>
</file>

<file path=customXml/itemProps95.xml><?xml version="1.0" encoding="utf-8"?>
<ds:datastoreItem xmlns:ds="http://schemas.openxmlformats.org/officeDocument/2006/customXml" ds:itemID="{D6825B39-1C40-4052-868F-1C12025E674B}">
  <ds:schemaRefs>
    <ds:schemaRef ds:uri="http://schemas.openxmlformats.org/officeDocument/2006/bibliography"/>
  </ds:schemaRefs>
</ds:datastoreItem>
</file>

<file path=customXml/itemProps96.xml><?xml version="1.0" encoding="utf-8"?>
<ds:datastoreItem xmlns:ds="http://schemas.openxmlformats.org/officeDocument/2006/customXml" ds:itemID="{39DF7DC5-E1FF-40A2-9731-F366FD5217DC}">
  <ds:schemaRefs>
    <ds:schemaRef ds:uri="http://schemas.openxmlformats.org/officeDocument/2006/bibliography"/>
  </ds:schemaRefs>
</ds:datastoreItem>
</file>

<file path=customXml/itemProps97.xml><?xml version="1.0" encoding="utf-8"?>
<ds:datastoreItem xmlns:ds="http://schemas.openxmlformats.org/officeDocument/2006/customXml" ds:itemID="{CEE40F5C-1DE9-43B4-998A-2756FAB0D3D2}">
  <ds:schemaRefs>
    <ds:schemaRef ds:uri="http://schemas.openxmlformats.org/officeDocument/2006/bibliography"/>
  </ds:schemaRefs>
</ds:datastoreItem>
</file>

<file path=customXml/itemProps98.xml><?xml version="1.0" encoding="utf-8"?>
<ds:datastoreItem xmlns:ds="http://schemas.openxmlformats.org/officeDocument/2006/customXml" ds:itemID="{F1540696-7087-49D6-B1C7-86226C9F40C8}">
  <ds:schemaRefs>
    <ds:schemaRef ds:uri="http://schemas.openxmlformats.org/officeDocument/2006/bibliography"/>
  </ds:schemaRefs>
</ds:datastoreItem>
</file>

<file path=customXml/itemProps99.xml><?xml version="1.0" encoding="utf-8"?>
<ds:datastoreItem xmlns:ds="http://schemas.openxmlformats.org/officeDocument/2006/customXml" ds:itemID="{BE6CF744-8BD0-425C-A3C8-82FA8068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49</Pages>
  <Words>15349</Words>
  <Characters>87494</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21</cp:revision>
  <cp:lastPrinted>2016-05-26T07:32:00Z</cp:lastPrinted>
  <dcterms:created xsi:type="dcterms:W3CDTF">2016-05-04T10:39:00Z</dcterms:created>
  <dcterms:modified xsi:type="dcterms:W3CDTF">2016-06-01T05:26:00Z</dcterms:modified>
</cp:coreProperties>
</file>