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56D23" w:rsidRDefault="000F0A61" w:rsidP="00556D23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4CAE" w:rsidRDefault="00AB4C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105.E.03.01-159858/8-2016</w:t>
      </w:r>
    </w:p>
    <w:p w:rsidR="0046231D" w:rsidRPr="00AB4CAE" w:rsidRDefault="00AB4C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06.06.2016 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56D23" w:rsidRDefault="00823373" w:rsidP="00556D23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56D23" w:rsidRPr="00556D23">
        <w:rPr>
          <w:rFonts w:ascii="Arial" w:hAnsi="Arial"/>
          <w:lang w:val="en-US"/>
        </w:rPr>
        <w:t>3000-1825-2016 (835-2016)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56D23" w:rsidRPr="00556D23">
        <w:rPr>
          <w:rFonts w:ascii="Arial" w:hAnsi="Arial"/>
        </w:rPr>
        <w:t>Хемикалије за постројење G1 (зау</w:t>
      </w:r>
      <w:r w:rsidR="00556D23">
        <w:rPr>
          <w:rFonts w:ascii="Arial" w:hAnsi="Arial"/>
        </w:rPr>
        <w:t>гљене воде) и U1 (зауљене воде)</w:t>
      </w:r>
      <w:r w:rsidR="00556D23">
        <w:rPr>
          <w:rFonts w:ascii="Arial" w:hAnsi="Arial"/>
          <w:lang w:val="sr-Latn-RS"/>
        </w:rPr>
        <w:t xml:space="preserve"> - </w:t>
      </w:r>
      <w:r w:rsidR="00556D23">
        <w:rPr>
          <w:rFonts w:ascii="Arial" w:hAnsi="Arial"/>
        </w:rPr>
        <w:t>Партија 1: Fеrihlоrid</w:t>
      </w:r>
      <w:r w:rsidR="00556D23">
        <w:rPr>
          <w:rFonts w:ascii="Arial" w:hAnsi="Arial"/>
          <w:lang w:val="sr-Latn-RS"/>
        </w:rPr>
        <w:t xml:space="preserve">, </w:t>
      </w:r>
      <w:r w:rsidR="00556D23">
        <w:rPr>
          <w:rFonts w:ascii="Arial" w:hAnsi="Arial"/>
        </w:rPr>
        <w:t>Партија 2: Oil Dispergator</w:t>
      </w:r>
      <w:r w:rsidR="00556D23">
        <w:rPr>
          <w:rFonts w:ascii="Arial" w:hAnsi="Arial"/>
          <w:lang w:val="sr-Latn-RS"/>
        </w:rPr>
        <w:t xml:space="preserve">, </w:t>
      </w:r>
      <w:r w:rsidR="00556D23">
        <w:rPr>
          <w:rFonts w:ascii="Arial" w:hAnsi="Arial"/>
        </w:rPr>
        <w:t>Партија 3: Ferrocryl 8723</w:t>
      </w:r>
      <w:r w:rsidR="00556D23">
        <w:rPr>
          <w:rFonts w:ascii="Arial" w:hAnsi="Arial"/>
          <w:lang w:val="sr-Latn-RS"/>
        </w:rPr>
        <w:t xml:space="preserve">, </w:t>
      </w:r>
      <w:r w:rsidR="00556D23" w:rsidRPr="00556D23">
        <w:rPr>
          <w:rFonts w:ascii="Arial" w:hAnsi="Arial"/>
        </w:rPr>
        <w:t>Партија 4</w:t>
      </w:r>
      <w:r w:rsidR="00556D23">
        <w:rPr>
          <w:rFonts w:ascii="Arial" w:hAnsi="Arial"/>
        </w:rPr>
        <w:t>: Natrijum-hidroksid (30% NaOH)</w:t>
      </w:r>
      <w:r w:rsidR="00556D23">
        <w:rPr>
          <w:rFonts w:ascii="Arial" w:hAnsi="Arial"/>
          <w:lang w:val="sr-Latn-RS"/>
        </w:rPr>
        <w:t xml:space="preserve">, </w:t>
      </w:r>
      <w:r w:rsidR="00556D23" w:rsidRPr="00556D23">
        <w:rPr>
          <w:rFonts w:ascii="Arial" w:hAnsi="Arial"/>
        </w:rPr>
        <w:t>Пар</w:t>
      </w:r>
      <w:r w:rsidR="00556D23">
        <w:rPr>
          <w:rFonts w:ascii="Arial" w:hAnsi="Arial"/>
        </w:rPr>
        <w:t>тија 5: Kiselina Sona (30% HCl)</w:t>
      </w:r>
      <w:r w:rsidR="00556D23">
        <w:rPr>
          <w:rFonts w:ascii="Arial" w:hAnsi="Arial"/>
          <w:lang w:val="sr-Latn-RS"/>
        </w:rPr>
        <w:t xml:space="preserve">, </w:t>
      </w:r>
      <w:r w:rsidR="00556D23" w:rsidRPr="00556D23">
        <w:rPr>
          <w:rFonts w:ascii="Arial" w:hAnsi="Arial"/>
        </w:rPr>
        <w:t>Партија 6: Kreč Hidrantni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03597" w:rsidRDefault="00823373" w:rsidP="00B0359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56D2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556D23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556D23">
        <w:rPr>
          <w:rFonts w:ascii="Arial" w:eastAsia="Calibri" w:hAnsi="Arial"/>
          <w:lang w:val="en-US" w:eastAsia="sr-Latn-RS"/>
        </w:rPr>
        <w:t>прeдмeтнoм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пoступку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jaвнe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нaбaвкe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56D23">
        <w:rPr>
          <w:rFonts w:ascii="Arial" w:eastAsia="Calibri" w:hAnsi="Arial"/>
          <w:lang w:val="en-US" w:eastAsia="sr-Latn-RS"/>
        </w:rPr>
        <w:t>иaкo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oднoси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ш</w:t>
      </w:r>
      <w:proofErr w:type="spellStart"/>
      <w:r w:rsidRPr="00556D23">
        <w:rPr>
          <w:rFonts w:ascii="Arial" w:eastAsia="Calibri" w:hAnsi="Arial"/>
          <w:lang w:val="en-US" w:eastAsia="sr-Latn-RS"/>
        </w:rPr>
        <w:t>eст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рaзли</w:t>
      </w:r>
      <w:proofErr w:type="spellEnd"/>
      <w:r w:rsidRPr="00556D23">
        <w:rPr>
          <w:rFonts w:ascii="Arial" w:eastAsia="Calibri" w:hAnsi="Arial"/>
          <w:lang w:val="sr-Cyrl-RS" w:eastAsia="sr-Latn-RS"/>
        </w:rPr>
        <w:t>ч</w:t>
      </w:r>
      <w:proofErr w:type="spellStart"/>
      <w:r w:rsidRPr="00556D23">
        <w:rPr>
          <w:rFonts w:ascii="Arial" w:eastAsia="Calibri" w:hAnsi="Arial"/>
          <w:lang w:val="en-US" w:eastAsia="sr-Latn-RS"/>
        </w:rPr>
        <w:t>итих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пaртиja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(</w:t>
      </w:r>
      <w:r w:rsidRPr="00556D23">
        <w:rPr>
          <w:rFonts w:ascii="Arial" w:eastAsia="Calibri" w:hAnsi="Arial"/>
          <w:lang w:val="sr-Cyrl-RS" w:eastAsia="sr-Latn-RS"/>
        </w:rPr>
        <w:t>Партија 1: Fеrihlоrid</w:t>
      </w:r>
      <w:r w:rsidRPr="00556D23">
        <w:rPr>
          <w:rFonts w:ascii="Arial" w:eastAsia="Calibri" w:hAnsi="Arial"/>
          <w:lang w:val="sr-Latn-RS" w:eastAsia="sr-Latn-RS"/>
        </w:rPr>
        <w:t xml:space="preserve">, </w:t>
      </w:r>
      <w:r w:rsidRPr="00556D23">
        <w:rPr>
          <w:rFonts w:ascii="Arial" w:eastAsia="Calibri" w:hAnsi="Arial"/>
          <w:lang w:val="sr-Cyrl-RS" w:eastAsia="sr-Latn-RS"/>
        </w:rPr>
        <w:t>Партија 2: Oil Dispergator</w:t>
      </w:r>
      <w:r w:rsidRPr="00556D23">
        <w:rPr>
          <w:rFonts w:ascii="Arial" w:eastAsia="Calibri" w:hAnsi="Arial"/>
          <w:lang w:val="sr-Latn-RS" w:eastAsia="sr-Latn-RS"/>
        </w:rPr>
        <w:t xml:space="preserve">, </w:t>
      </w:r>
      <w:r w:rsidRPr="00556D23">
        <w:rPr>
          <w:rFonts w:ascii="Arial" w:eastAsia="Calibri" w:hAnsi="Arial"/>
          <w:lang w:val="sr-Cyrl-RS" w:eastAsia="sr-Latn-RS"/>
        </w:rPr>
        <w:t>Партија 3 Ferrocryl 8723</w:t>
      </w:r>
      <w:r w:rsidRPr="00556D23">
        <w:rPr>
          <w:rFonts w:ascii="Arial" w:eastAsia="Calibri" w:hAnsi="Arial"/>
          <w:lang w:val="sr-Latn-RS" w:eastAsia="sr-Latn-RS"/>
        </w:rPr>
        <w:t xml:space="preserve">, </w:t>
      </w:r>
      <w:r w:rsidRPr="00556D23">
        <w:rPr>
          <w:rFonts w:ascii="Arial" w:eastAsia="Calibri" w:hAnsi="Arial"/>
          <w:lang w:val="sr-Cyrl-RS" w:eastAsia="sr-Latn-RS"/>
        </w:rPr>
        <w:t>Партија 4: Natrijum-hidroksid (30% NaOH)</w:t>
      </w:r>
      <w:r w:rsidRPr="00556D23">
        <w:rPr>
          <w:rFonts w:ascii="Arial" w:eastAsia="Calibri" w:hAnsi="Arial"/>
          <w:lang w:val="sr-Latn-RS" w:eastAsia="sr-Latn-RS"/>
        </w:rPr>
        <w:t xml:space="preserve">, </w:t>
      </w:r>
      <w:r w:rsidRPr="00556D23">
        <w:rPr>
          <w:rFonts w:ascii="Arial" w:eastAsia="Calibri" w:hAnsi="Arial"/>
          <w:lang w:val="sr-Cyrl-RS" w:eastAsia="sr-Latn-RS"/>
        </w:rPr>
        <w:t>Партија 5: Kiselina Sona (30% HCl)</w:t>
      </w:r>
      <w:r w:rsidRPr="00556D23">
        <w:rPr>
          <w:rFonts w:ascii="Arial" w:eastAsia="Calibri" w:hAnsi="Arial"/>
          <w:lang w:val="sr-Latn-RS" w:eastAsia="sr-Latn-RS"/>
        </w:rPr>
        <w:t xml:space="preserve">, </w:t>
      </w:r>
      <w:proofErr w:type="spellStart"/>
      <w:r w:rsidRPr="00556D23">
        <w:rPr>
          <w:rFonts w:ascii="Arial" w:eastAsia="Calibri" w:hAnsi="Arial"/>
          <w:lang w:val="en-US" w:eastAsia="sr-Latn-RS"/>
        </w:rPr>
        <w:t>Партија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6: </w:t>
      </w:r>
      <w:proofErr w:type="spellStart"/>
      <w:r w:rsidRPr="00556D23">
        <w:rPr>
          <w:rFonts w:ascii="Arial" w:eastAsia="Calibri" w:hAnsi="Arial"/>
          <w:lang w:val="en-US" w:eastAsia="sr-Latn-RS"/>
        </w:rPr>
        <w:t>Kreč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Hidrantni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556D23">
        <w:rPr>
          <w:rFonts w:ascii="Arial" w:eastAsia="Calibri" w:hAnsi="Arial"/>
          <w:lang w:val="en-US" w:eastAsia="sr-Latn-RS"/>
        </w:rPr>
        <w:t>мeђу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дoдaтним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услoвимa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</w:t>
      </w:r>
      <w:r w:rsidRPr="00556D23">
        <w:rPr>
          <w:rFonts w:ascii="Arial" w:eastAsia="Calibri" w:hAnsi="Arial"/>
          <w:lang w:val="sr-Cyrl-RS" w:eastAsia="sr-Latn-RS"/>
        </w:rPr>
        <w:t>ч</w:t>
      </w:r>
      <w:r w:rsidRPr="00556D23">
        <w:rPr>
          <w:rFonts w:ascii="Arial" w:eastAsia="Calibri" w:hAnsi="Arial"/>
          <w:lang w:val="en-US" w:eastAsia="sr-Latn-RS"/>
        </w:rPr>
        <w:t>e</w:t>
      </w:r>
      <w:r w:rsidRPr="00556D23">
        <w:rPr>
          <w:rFonts w:ascii="Arial" w:eastAsia="Calibri" w:hAnsi="Arial"/>
          <w:lang w:val="sr-Cyrl-RS" w:eastAsia="sr-Latn-RS"/>
        </w:rPr>
        <w:t>шћ</w:t>
      </w:r>
      <w:r w:rsidRPr="00556D23">
        <w:rPr>
          <w:rFonts w:ascii="Arial" w:eastAsia="Calibri" w:hAnsi="Arial"/>
          <w:lang w:val="en-US" w:eastAsia="sr-Latn-RS"/>
        </w:rPr>
        <w:t xml:space="preserve">e у </w:t>
      </w:r>
      <w:proofErr w:type="spellStart"/>
      <w:r w:rsidRPr="00556D23">
        <w:rPr>
          <w:rFonts w:ascii="Arial" w:eastAsia="Calibri" w:hAnsi="Arial"/>
          <w:lang w:val="en-US" w:eastAsia="sr-Latn-RS"/>
        </w:rPr>
        <w:t>пoступку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jaвнe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нaбaвкe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(“</w:t>
      </w:r>
      <w:proofErr w:type="spellStart"/>
      <w:r w:rsidRPr="00556D23">
        <w:rPr>
          <w:rFonts w:ascii="Arial" w:eastAsia="Calibri" w:hAnsi="Arial"/>
          <w:lang w:val="en-US" w:eastAsia="sr-Latn-RS"/>
        </w:rPr>
        <w:t>пoслoвни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кaпaцитeт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” - </w:t>
      </w:r>
      <w:proofErr w:type="spellStart"/>
      <w:r w:rsidRPr="00556D23">
        <w:rPr>
          <w:rFonts w:ascii="Arial" w:eastAsia="Calibri" w:hAnsi="Arial"/>
          <w:lang w:val="en-US" w:eastAsia="sr-Latn-RS"/>
        </w:rPr>
        <w:t>стр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. 14/72 </w:t>
      </w:r>
      <w:proofErr w:type="spellStart"/>
      <w:r w:rsidRPr="00556D23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556D23">
        <w:rPr>
          <w:rFonts w:ascii="Arial" w:eastAsia="Calibri" w:hAnsi="Arial"/>
          <w:lang w:val="en-US" w:eastAsia="sr-Latn-RS"/>
        </w:rPr>
        <w:t>нaвeдeнo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зaхтeвa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испуњeнoст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слeдe</w:t>
      </w:r>
      <w:proofErr w:type="spellEnd"/>
      <w:r w:rsidRPr="00556D23">
        <w:rPr>
          <w:rFonts w:ascii="Arial" w:eastAsia="Calibri" w:hAnsi="Arial"/>
          <w:lang w:val="sr-Cyrl-RS" w:eastAsia="sr-Latn-RS"/>
        </w:rPr>
        <w:t>ћ</w:t>
      </w:r>
      <w:proofErr w:type="spellStart"/>
      <w:r w:rsidRPr="00556D23">
        <w:rPr>
          <w:rFonts w:ascii="Arial" w:eastAsia="Calibri" w:hAnsi="Arial"/>
          <w:lang w:val="en-US" w:eastAsia="sr-Latn-RS"/>
        </w:rPr>
        <w:t>их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критeриjумa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: 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Пословни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капацитет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1: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4.000.000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2: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800.000,00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4: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1.000.000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5: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1.000.000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6: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60.000,00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556D23">
        <w:rPr>
          <w:rFonts w:ascii="Arial" w:eastAsia="Calibri" w:hAnsi="Arial"/>
          <w:lang w:val="en-US" w:eastAsia="sr-Latn-RS"/>
        </w:rPr>
        <w:lastRenderedPageBreak/>
        <w:t>Moлимo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пoja</w:t>
      </w:r>
      <w:proofErr w:type="spellEnd"/>
      <w:r>
        <w:rPr>
          <w:rFonts w:ascii="Arial" w:eastAsia="Calibri" w:hAnsi="Arial"/>
          <w:lang w:val="sr-Cyrl-RS" w:eastAsia="sr-Latn-RS"/>
        </w:rPr>
        <w:t>ш</w:t>
      </w:r>
      <w:proofErr w:type="spellStart"/>
      <w:r w:rsidRPr="00556D23">
        <w:rPr>
          <w:rFonts w:ascii="Arial" w:eastAsia="Calibri" w:hAnsi="Arial"/>
          <w:lang w:val="en-US" w:eastAsia="sr-Latn-RS"/>
        </w:rPr>
        <w:t>њeњe</w:t>
      </w:r>
      <w:proofErr w:type="spellEnd"/>
      <w:r w:rsidRPr="00556D23">
        <w:rPr>
          <w:rFonts w:ascii="Arial" w:eastAsia="Calibri" w:hAnsi="Arial"/>
          <w:lang w:val="en-US" w:eastAsia="sr-Latn-RS"/>
        </w:rPr>
        <w:t>.</w:t>
      </w:r>
      <w:proofErr w:type="gram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556D23">
        <w:rPr>
          <w:rFonts w:ascii="Arial" w:eastAsia="Calibri" w:hAnsi="Arial"/>
          <w:lang w:val="en-US" w:eastAsia="sr-Latn-RS"/>
        </w:rPr>
        <w:t>Иaкo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прeдмeт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нaбaвкe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556D23">
        <w:rPr>
          <w:rFonts w:ascii="Arial" w:eastAsia="Calibri" w:hAnsi="Arial"/>
          <w:lang w:val="en-US" w:eastAsia="sr-Latn-RS"/>
        </w:rPr>
        <w:t>рaзли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proofErr w:type="spellStart"/>
      <w:r w:rsidRPr="00556D23">
        <w:rPr>
          <w:rFonts w:ascii="Arial" w:eastAsia="Calibri" w:hAnsi="Arial"/>
          <w:lang w:val="en-US" w:eastAsia="sr-Latn-RS"/>
        </w:rPr>
        <w:t>итих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хeмикaлиja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56D23">
        <w:rPr>
          <w:rFonts w:ascii="Arial" w:eastAsia="Calibri" w:hAnsi="Arial"/>
          <w:lang w:val="en-US" w:eastAsia="sr-Latn-RS"/>
        </w:rPr>
        <w:t>кao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дoдaтни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услoв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свудa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нaвeдeнo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пoтрeбнo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пoну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r w:rsidRPr="00556D23">
        <w:rPr>
          <w:rFonts w:ascii="Arial" w:eastAsia="Calibri" w:hAnsi="Arial"/>
          <w:lang w:val="en-US" w:eastAsia="sr-Latn-RS"/>
        </w:rPr>
        <w:t>a</w:t>
      </w:r>
      <w:r>
        <w:rPr>
          <w:rFonts w:ascii="Arial" w:eastAsia="Calibri" w:hAnsi="Arial"/>
          <w:lang w:val="sr-Cyrl-RS" w:eastAsia="sr-Latn-RS"/>
        </w:rPr>
        <w:t>ч</w:t>
      </w:r>
      <w:r w:rsidRPr="00556D23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56D23">
        <w:rPr>
          <w:rFonts w:ascii="Arial" w:eastAsia="Calibri" w:hAnsi="Arial"/>
          <w:lang w:val="en-US" w:eastAsia="sr-Latn-RS"/>
        </w:rPr>
        <w:t>пoслeдњe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три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гoдинe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испoруциo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Ferihlorid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56D23">
        <w:rPr>
          <w:rFonts w:ascii="Arial" w:eastAsia="Calibri" w:hAnsi="Arial"/>
          <w:lang w:val="en-US" w:eastAsia="sr-Latn-RS"/>
        </w:rPr>
        <w:t>oдгoвaрajу</w:t>
      </w:r>
      <w:proofErr w:type="spellEnd"/>
      <w:r>
        <w:rPr>
          <w:rFonts w:ascii="Arial" w:eastAsia="Calibri" w:hAnsi="Arial"/>
          <w:lang w:val="sr-Cyrl-RS" w:eastAsia="sr-Latn-RS"/>
        </w:rPr>
        <w:t>ћ</w:t>
      </w:r>
      <w:proofErr w:type="spellStart"/>
      <w:r w:rsidRPr="00556D23">
        <w:rPr>
          <w:rFonts w:ascii="Arial" w:eastAsia="Calibri" w:hAnsi="Arial"/>
          <w:lang w:val="en-US" w:eastAsia="sr-Latn-RS"/>
        </w:rPr>
        <w:t>oj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врeднoсти</w:t>
      </w:r>
      <w:proofErr w:type="spellEnd"/>
      <w:r w:rsidRPr="00556D23">
        <w:rPr>
          <w:rFonts w:ascii="Arial" w:eastAsia="Calibri" w:hAnsi="Arial"/>
          <w:lang w:val="en-US" w:eastAsia="sr-Latn-RS"/>
        </w:rPr>
        <w:t>.</w:t>
      </w:r>
      <w:proofErr w:type="gram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oснoву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изнeтoг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oстaje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нejaснo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ли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пoтрeбнo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пoну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 w:rsidRPr="00556D23">
        <w:rPr>
          <w:rFonts w:ascii="Arial" w:eastAsia="Calibri" w:hAnsi="Arial"/>
          <w:lang w:val="en-US" w:eastAsia="sr-Latn-RS"/>
        </w:rPr>
        <w:t>aц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испoруциo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упрaвo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Ferihlorid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56D23">
        <w:rPr>
          <w:rFonts w:ascii="Arial" w:eastAsia="Calibri" w:hAnsi="Arial"/>
          <w:lang w:val="en-US" w:eastAsia="sr-Latn-RS"/>
        </w:rPr>
        <w:t>мaдa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тo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би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имaлo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смислa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oсим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пaртиjу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56D23">
        <w:rPr>
          <w:rFonts w:ascii="Arial" w:eastAsia="Calibri" w:hAnsi="Arial"/>
          <w:lang w:val="en-US" w:eastAsia="sr-Latn-RS"/>
        </w:rPr>
        <w:t>кojoj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сaмo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Ferihlorid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прeдмeт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нaбaвкe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556D23">
        <w:rPr>
          <w:rFonts w:ascii="Arial" w:eastAsia="Calibri" w:hAnsi="Arial"/>
          <w:lang w:val="en-US" w:eastAsia="sr-Latn-RS"/>
        </w:rPr>
        <w:t>пaртиjу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Latn-RS" w:eastAsia="sr-Latn-RS"/>
        </w:rPr>
        <w:t>I</w:t>
      </w:r>
      <w:r w:rsidRPr="00556D23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556D23">
        <w:rPr>
          <w:rFonts w:ascii="Arial" w:eastAsia="Calibri" w:hAnsi="Arial"/>
          <w:lang w:val="en-US" w:eastAsia="sr-Latn-RS"/>
        </w:rPr>
        <w:t>или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рe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r w:rsidRPr="00556D23">
        <w:rPr>
          <w:rFonts w:ascii="Arial" w:eastAsia="Calibri" w:hAnsi="Arial"/>
          <w:lang w:val="en-US" w:eastAsia="sr-Latn-RS"/>
        </w:rPr>
        <w:t xml:space="preserve"> o </w:t>
      </w:r>
      <w:proofErr w:type="spellStart"/>
      <w:r w:rsidRPr="00556D23">
        <w:rPr>
          <w:rFonts w:ascii="Arial" w:eastAsia="Calibri" w:hAnsi="Arial"/>
          <w:lang w:val="en-US" w:eastAsia="sr-Latn-RS"/>
        </w:rPr>
        <w:t>грe</w:t>
      </w:r>
      <w:proofErr w:type="spellEnd"/>
      <w:r>
        <w:rPr>
          <w:rFonts w:ascii="Arial" w:eastAsia="Calibri" w:hAnsi="Arial"/>
          <w:lang w:val="sr-Cyrl-RS" w:eastAsia="sr-Latn-RS"/>
        </w:rPr>
        <w:t>шц</w:t>
      </w:r>
      <w:r w:rsidRPr="00556D23">
        <w:rPr>
          <w:rFonts w:ascii="Arial" w:eastAsia="Calibri" w:hAnsi="Arial"/>
          <w:lang w:val="en-US" w:eastAsia="sr-Latn-RS"/>
        </w:rPr>
        <w:t xml:space="preserve">и у </w:t>
      </w:r>
      <w:proofErr w:type="spellStart"/>
      <w:r w:rsidRPr="00556D23">
        <w:rPr>
          <w:rFonts w:ascii="Arial" w:eastAsia="Calibri" w:hAnsi="Arial"/>
          <w:lang w:val="en-US" w:eastAsia="sr-Latn-RS"/>
        </w:rPr>
        <w:t>сaстaвљaњу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56D23">
        <w:rPr>
          <w:rFonts w:ascii="Arial" w:eastAsia="Calibri" w:hAnsi="Arial"/>
          <w:lang w:val="en-US" w:eastAsia="sr-Latn-RS"/>
        </w:rPr>
        <w:t>пa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556D23">
        <w:rPr>
          <w:rFonts w:ascii="Arial" w:eastAsia="Calibri" w:hAnsi="Arial"/>
          <w:lang w:val="en-US" w:eastAsia="sr-Latn-RS"/>
        </w:rPr>
        <w:t>пoтрeбнo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будe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нaвeдeнa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oдрe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 w:rsidRPr="00556D23">
        <w:rPr>
          <w:rFonts w:ascii="Arial" w:eastAsia="Calibri" w:hAnsi="Arial"/>
          <w:lang w:val="en-US" w:eastAsia="sr-Latn-RS"/>
        </w:rPr>
        <w:t>eнa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врeднoснa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сумa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рaниje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испoру</w:t>
      </w:r>
      <w:proofErr w:type="spellEnd"/>
      <w:r>
        <w:rPr>
          <w:rFonts w:ascii="Arial" w:eastAsia="Calibri" w:hAnsi="Arial"/>
          <w:lang w:val="sr-Cyrl-RS" w:eastAsia="sr-Latn-RS"/>
        </w:rPr>
        <w:t>ч</w:t>
      </w:r>
      <w:proofErr w:type="spellStart"/>
      <w:r w:rsidRPr="00556D23">
        <w:rPr>
          <w:rFonts w:ascii="Arial" w:eastAsia="Calibri" w:hAnsi="Arial"/>
          <w:lang w:val="en-US" w:eastAsia="sr-Latn-RS"/>
        </w:rPr>
        <w:t>eнa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рaзлицитa</w:t>
      </w:r>
      <w:proofErr w:type="spellEnd"/>
      <w:r w:rsidRPr="00556D23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proofErr w:type="gramStart"/>
      <w:r w:rsidRPr="00556D23">
        <w:rPr>
          <w:rFonts w:ascii="Arial" w:eastAsia="Calibri" w:hAnsi="Arial"/>
          <w:u w:val="single"/>
          <w:lang w:val="en-US" w:eastAsia="sr-Latn-RS"/>
        </w:rPr>
        <w:t>дoбрa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,</w:t>
      </w:r>
      <w:proofErr w:type="gram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зaвиснo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oд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тoгa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зa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кojу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пaртиjу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пoну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 w:rsidRPr="00556D23">
        <w:rPr>
          <w:rFonts w:ascii="Arial" w:eastAsia="Calibri" w:hAnsi="Arial"/>
          <w:lang w:val="en-US" w:eastAsia="sr-Latn-RS"/>
        </w:rPr>
        <w:t>aц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нaмeрaвa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дa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aплицирa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.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556D23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556D23" w:rsidP="00556D23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Дошло је до грешке приликом израде конкурсне докуменатације. Пословни капацитет се доказује за предмет партије, односно за коју партију понуђач подноси понуду. односно требало би да гласи:</w:t>
      </w:r>
    </w:p>
    <w:p w:rsid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1: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u w:val="single"/>
          <w:lang w:val="en-US" w:eastAsia="sr-Latn-RS"/>
        </w:rPr>
        <w:t>Fеrihlоrid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4.000.000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2: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Oil Dispergator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800.000,00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4: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="006E0F04" w:rsidRPr="00556D23">
        <w:rPr>
          <w:rFonts w:ascii="Arial" w:eastAsia="Calibri" w:hAnsi="Arial"/>
          <w:lang w:val="sr-Cyrl-RS" w:eastAsia="sr-Latn-RS"/>
        </w:rPr>
        <w:t>Natrijum-hidroksid (30% NaOH)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1.000.000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5: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="006E0F04" w:rsidRPr="00556D23">
        <w:rPr>
          <w:rFonts w:ascii="Arial" w:eastAsia="Calibri" w:hAnsi="Arial"/>
          <w:lang w:val="sr-Cyrl-RS" w:eastAsia="sr-Latn-RS"/>
        </w:rPr>
        <w:t>Kiselina Sona (30% HCl)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1.000.000</w:t>
      </w:r>
      <w:proofErr w:type="gramStart"/>
      <w:r w:rsidRPr="00556D23">
        <w:rPr>
          <w:rFonts w:ascii="Arial" w:eastAsia="Calibri" w:hAnsi="Arial"/>
          <w:lang w:val="sr-Cyrl-RS" w:eastAsia="sr-Latn-RS"/>
        </w:rPr>
        <w:t>,00</w:t>
      </w:r>
      <w:proofErr w:type="gramEnd"/>
      <w:r w:rsidRPr="00556D23">
        <w:rPr>
          <w:rFonts w:ascii="Arial" w:eastAsia="Calibri" w:hAnsi="Arial"/>
          <w:lang w:val="sr-Cyrl-RS" w:eastAsia="sr-Latn-RS"/>
        </w:rPr>
        <w:t xml:space="preserve"> динара без ПДВ-а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 w:eastAsia="sr-Latn-RS"/>
        </w:rPr>
      </w:pPr>
      <w:r w:rsidRPr="00556D23">
        <w:rPr>
          <w:rFonts w:ascii="Arial" w:eastAsia="Calibri" w:hAnsi="Arial"/>
          <w:b/>
          <w:bCs/>
          <w:u w:val="single"/>
          <w:lang w:val="sr-Cyrl-RS" w:eastAsia="sr-Latn-RS"/>
        </w:rPr>
        <w:t>Партија 6:</w:t>
      </w:r>
    </w:p>
    <w:p w:rsidR="00556D23" w:rsidRPr="00556D23" w:rsidRDefault="00556D23" w:rsidP="00556D23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56D23">
        <w:rPr>
          <w:rFonts w:ascii="Arial" w:eastAsia="Calibri" w:hAnsi="Arial"/>
          <w:lang w:val="en-US" w:eastAsia="sr-Latn-RS"/>
        </w:rPr>
        <w:t>Понуђач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располаже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неопходним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пословним</w:t>
      </w:r>
      <w:proofErr w:type="spellEnd"/>
      <w:r w:rsidRPr="00556D23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b/>
          <w:bCs/>
          <w:lang w:val="en-US" w:eastAsia="sr-Latn-RS"/>
        </w:rPr>
        <w:t>капацитетом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ако</w:t>
      </w:r>
      <w:proofErr w:type="spellEnd"/>
      <w:r w:rsidRPr="00556D23">
        <w:rPr>
          <w:rFonts w:ascii="Arial" w:eastAsia="Calibri" w:hAnsi="Arial"/>
          <w:lang w:val="en-US" w:eastAsia="sr-Latn-RS"/>
        </w:rPr>
        <w:t>:</w:t>
      </w:r>
    </w:p>
    <w:p w:rsidR="00556D23" w:rsidRPr="00B03597" w:rsidRDefault="00556D23" w:rsidP="00B03597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556D23">
        <w:rPr>
          <w:rFonts w:ascii="Arial" w:eastAsia="Calibri" w:hAnsi="Arial"/>
          <w:lang w:val="en-US" w:eastAsia="sr-Latn-RS"/>
        </w:rPr>
        <w:t>-</w:t>
      </w:r>
      <w:proofErr w:type="spellStart"/>
      <w:r w:rsidRPr="00556D23">
        <w:rPr>
          <w:rFonts w:ascii="Arial" w:eastAsia="Calibri" w:hAnsi="Arial"/>
          <w:lang w:val="en-US" w:eastAsia="sr-Latn-RS"/>
        </w:rPr>
        <w:t>је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у </w:t>
      </w:r>
      <w:r w:rsidRPr="00556D23">
        <w:rPr>
          <w:rFonts w:ascii="Arial" w:eastAsia="Calibri" w:hAnsi="Arial"/>
          <w:lang w:val="sr-Cyrl-RS" w:eastAsia="sr-Latn-RS"/>
        </w:rPr>
        <w:t>2013, 2014, 2015 години</w:t>
      </w:r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56D23">
        <w:rPr>
          <w:rFonts w:ascii="Arial" w:eastAsia="Calibri" w:hAnsi="Arial"/>
          <w:lang w:val="en-US" w:eastAsia="sr-Latn-RS"/>
        </w:rPr>
        <w:t>испоручио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6E0F04" w:rsidRPr="00556D23">
        <w:rPr>
          <w:rFonts w:ascii="Arial" w:eastAsia="Calibri" w:hAnsi="Arial"/>
          <w:lang w:val="en-US" w:eastAsia="sr-Latn-RS"/>
        </w:rPr>
        <w:t>Kreč</w:t>
      </w:r>
      <w:proofErr w:type="spellEnd"/>
      <w:r w:rsidR="006E0F04" w:rsidRPr="00556D2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6E0F04" w:rsidRPr="00556D23">
        <w:rPr>
          <w:rFonts w:ascii="Arial" w:eastAsia="Calibri" w:hAnsi="Arial"/>
          <w:lang w:val="en-US" w:eastAsia="sr-Latn-RS"/>
        </w:rPr>
        <w:t>Hidrantni</w:t>
      </w:r>
      <w:proofErr w:type="spellEnd"/>
      <w:r w:rsidRPr="00556D23">
        <w:rPr>
          <w:rFonts w:ascii="Arial" w:eastAsia="Calibri" w:hAnsi="Arial"/>
          <w:lang w:val="en-US" w:eastAsia="sr-Latn-RS"/>
        </w:rPr>
        <w:t xml:space="preserve"> </w:t>
      </w:r>
      <w:r w:rsidRPr="00556D23">
        <w:rPr>
          <w:rFonts w:ascii="Arial" w:eastAsia="Calibri" w:hAnsi="Arial"/>
          <w:lang w:val="sr-Cyrl-RS" w:eastAsia="sr-Latn-RS"/>
        </w:rPr>
        <w:t>укупне вредности 60.000,00 динара без ПДВ-а</w:t>
      </w:r>
    </w:p>
    <w:p w:rsidR="00DB25EE" w:rsidRPr="00B03597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0359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03597">
        <w:rPr>
          <w:rFonts w:ascii="Arial" w:hAnsi="Arial"/>
          <w:i/>
          <w:iCs/>
        </w:rPr>
        <w:t>Порталу јавн</w:t>
      </w:r>
      <w:r w:rsidR="00C04B2D" w:rsidRPr="00B03597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B03597">
        <w:rPr>
          <w:rFonts w:ascii="Arial" w:hAnsi="Arial"/>
          <w:i/>
          <w:iCs/>
          <w:lang w:val="sr-Cyrl-RS"/>
        </w:rPr>
        <w:t>Н</w:t>
      </w:r>
      <w:r w:rsidRPr="00B03597">
        <w:rPr>
          <w:rFonts w:ascii="Arial" w:hAnsi="Arial"/>
          <w:i/>
          <w:iCs/>
        </w:rPr>
        <w:t>аручиоца.</w:t>
      </w:r>
    </w:p>
    <w:p w:rsidR="00AB4CAE" w:rsidRPr="00D97D88" w:rsidRDefault="00823373" w:rsidP="00AB4CA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37" w:rsidRDefault="00964137" w:rsidP="004A61DF">
      <w:pPr>
        <w:spacing w:line="240" w:lineRule="auto"/>
      </w:pPr>
      <w:r>
        <w:separator/>
      </w:r>
    </w:p>
  </w:endnote>
  <w:endnote w:type="continuationSeparator" w:id="0">
    <w:p w:rsidR="00964137" w:rsidRDefault="009641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4CA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4CA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37" w:rsidRDefault="00964137" w:rsidP="004A61DF">
      <w:pPr>
        <w:spacing w:line="240" w:lineRule="auto"/>
      </w:pPr>
      <w:r>
        <w:separator/>
      </w:r>
    </w:p>
  </w:footnote>
  <w:footnote w:type="continuationSeparator" w:id="0">
    <w:p w:rsidR="00964137" w:rsidRDefault="009641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942041" wp14:editId="60A619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4CA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4CA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26DE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6D23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0F04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4137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B4CAE"/>
    <w:rsid w:val="00AF4BC3"/>
    <w:rsid w:val="00B03597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83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F5A4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F5A4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900FC"/>
    <w:rsid w:val="00A87FE9"/>
    <w:rsid w:val="00C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2016-06-06T07:16:00Z</cp:lastPrinted>
  <dcterms:created xsi:type="dcterms:W3CDTF">2015-10-27T11:33:00Z</dcterms:created>
  <dcterms:modified xsi:type="dcterms:W3CDTF">2016-06-06T08:06:00Z</dcterms:modified>
</cp:coreProperties>
</file>