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C6" w:rsidRDefault="00931DC6" w:rsidP="00931DC6">
      <w:pPr>
        <w:suppressAutoHyphens/>
        <w:jc w:val="center"/>
        <w:rPr>
          <w:rFonts w:eastAsia="Arial Unicode MS" w:cs="Arial"/>
          <w:b/>
          <w:color w:val="000000"/>
          <w:kern w:val="1"/>
          <w:lang w:eastAsia="ar-SA"/>
        </w:rPr>
      </w:pPr>
    </w:p>
    <w:p w:rsidR="00931DC6" w:rsidRDefault="00931DC6" w:rsidP="00931DC6">
      <w:pPr>
        <w:suppressAutoHyphens/>
        <w:jc w:val="center"/>
        <w:rPr>
          <w:rFonts w:eastAsia="Arial Unicode MS" w:cs="Arial"/>
          <w:b/>
          <w:color w:val="000000"/>
          <w:kern w:val="1"/>
          <w:lang w:eastAsia="ar-SA"/>
        </w:rPr>
      </w:pPr>
    </w:p>
    <w:p w:rsidR="00931DC6" w:rsidRDefault="00931DC6" w:rsidP="00931DC6">
      <w:pPr>
        <w:suppressAutoHyphens/>
        <w:jc w:val="center"/>
        <w:rPr>
          <w:rFonts w:eastAsia="Arial Unicode MS" w:cs="Arial"/>
          <w:b/>
          <w:color w:val="000000"/>
          <w:kern w:val="1"/>
          <w:lang w:eastAsia="ar-SA"/>
        </w:rPr>
      </w:pPr>
    </w:p>
    <w:p w:rsidR="00931DC6" w:rsidRPr="00E47C2E" w:rsidRDefault="00931DC6" w:rsidP="00931DC6">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931DC6" w:rsidRPr="00931DC6" w:rsidRDefault="00931DC6" w:rsidP="00931DC6">
      <w:pPr>
        <w:jc w:val="center"/>
        <w:rPr>
          <w:rFonts w:cs="Arial"/>
          <w:b/>
        </w:rPr>
      </w:pPr>
      <w:r w:rsidRPr="00E47C2E">
        <w:rPr>
          <w:rFonts w:cs="Arial"/>
          <w:b/>
        </w:rPr>
        <w:t xml:space="preserve">      ОГРАНАК ТЕНТ</w:t>
      </w:r>
    </w:p>
    <w:p w:rsidR="00931DC6" w:rsidRDefault="00931DC6" w:rsidP="00931DC6">
      <w:pPr>
        <w:jc w:val="center"/>
        <w:rPr>
          <w:rFonts w:cs="Arial"/>
          <w:lang w:val="sr-Latn-CS"/>
        </w:rPr>
      </w:pPr>
    </w:p>
    <w:p w:rsidR="00931DC6" w:rsidRPr="00E47C2E" w:rsidRDefault="00931DC6" w:rsidP="00931DC6">
      <w:pPr>
        <w:jc w:val="center"/>
        <w:rPr>
          <w:rFonts w:cs="Arial"/>
          <w:lang w:val="sr-Latn-CS"/>
        </w:rPr>
      </w:pPr>
      <w:r w:rsidRPr="00E47C2E">
        <w:rPr>
          <w:rFonts w:cs="Arial"/>
          <w:noProof/>
        </w:rPr>
        <w:drawing>
          <wp:inline distT="0" distB="0" distL="0" distR="0" wp14:anchorId="1105FD62" wp14:editId="2DD6565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931DC6" w:rsidRPr="00E47C2E" w:rsidRDefault="00931DC6" w:rsidP="00931DC6">
      <w:pPr>
        <w:jc w:val="center"/>
        <w:rPr>
          <w:rFonts w:cs="Arial"/>
          <w:b/>
          <w:lang w:val="sr-Latn-CS"/>
        </w:rPr>
      </w:pPr>
    </w:p>
    <w:p w:rsidR="00931DC6" w:rsidRPr="00E47C2E" w:rsidRDefault="00931DC6" w:rsidP="00931DC6">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931DC6" w:rsidRPr="00E47C2E" w:rsidRDefault="00931DC6" w:rsidP="00931DC6">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931DC6" w:rsidRPr="00E47C2E" w:rsidRDefault="00931DC6" w:rsidP="00931DC6">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услуга бр</w:t>
      </w:r>
      <w:bookmarkEnd w:id="3"/>
      <w:bookmarkEnd w:id="4"/>
      <w:bookmarkEnd w:id="5"/>
      <w:r w:rsidRPr="00E47C2E">
        <w:rPr>
          <w:rFonts w:cs="Arial"/>
        </w:rPr>
        <w:t>.</w:t>
      </w:r>
      <w:r>
        <w:rPr>
          <w:rFonts w:cs="Arial"/>
        </w:rPr>
        <w:t xml:space="preserve"> </w:t>
      </w:r>
      <w:r w:rsidR="008C5943" w:rsidRPr="008C5943">
        <w:rPr>
          <w:rFonts w:cs="Arial"/>
        </w:rPr>
        <w:t>3000/</w:t>
      </w:r>
      <w:r w:rsidR="00F83416">
        <w:rPr>
          <w:rFonts w:cs="Arial"/>
          <w:lang w:val="sr-Cyrl-RS"/>
        </w:rPr>
        <w:t>1683</w:t>
      </w:r>
      <w:r w:rsidR="008C5943" w:rsidRPr="008C5943">
        <w:rPr>
          <w:rFonts w:cs="Arial"/>
        </w:rPr>
        <w:t>/2016 (</w:t>
      </w:r>
      <w:r w:rsidR="00F83416">
        <w:rPr>
          <w:rFonts w:cs="Arial"/>
          <w:lang w:val="sr-Cyrl-RS"/>
        </w:rPr>
        <w:t>648</w:t>
      </w:r>
      <w:r w:rsidR="008C5943" w:rsidRPr="008C5943">
        <w:rPr>
          <w:rFonts w:cs="Arial"/>
        </w:rPr>
        <w:t>/2016)</w:t>
      </w:r>
    </w:p>
    <w:p w:rsidR="00931DC6" w:rsidRPr="00750BA8" w:rsidRDefault="00931DC6" w:rsidP="00931DC6">
      <w:pPr>
        <w:rPr>
          <w:rFonts w:cs="Arial"/>
          <w:b/>
          <w:sz w:val="32"/>
        </w:rPr>
      </w:pPr>
    </w:p>
    <w:p w:rsidR="00210557" w:rsidRPr="00F83416" w:rsidRDefault="00F83416" w:rsidP="00210557">
      <w:pPr>
        <w:pStyle w:val="Title"/>
        <w:spacing w:before="0"/>
        <w:rPr>
          <w:rFonts w:cs="Arial"/>
          <w:color w:val="FF0000"/>
          <w:szCs w:val="22"/>
        </w:rPr>
      </w:pPr>
      <w:r w:rsidRPr="00F83416">
        <w:rPr>
          <w:rFonts w:cs="Arial"/>
          <w:szCs w:val="22"/>
          <w:lang w:val="sr-Cyrl-RS"/>
        </w:rPr>
        <w:t>Испитивање високонапонске изолационе опреме</w:t>
      </w:r>
    </w:p>
    <w:p w:rsidR="00F16226" w:rsidRPr="00E47C2E" w:rsidRDefault="00F16226" w:rsidP="00C6752E">
      <w:pPr>
        <w:rPr>
          <w:rFonts w:eastAsia="Arial Unicode MS" w:cs="Arial"/>
          <w:b/>
          <w:kern w:val="2"/>
        </w:rPr>
      </w:pPr>
    </w:p>
    <w:p w:rsidR="00C6752E" w:rsidRPr="00E26C8F"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Default="00C6752E" w:rsidP="00C6752E">
      <w:pPr>
        <w:rPr>
          <w:rFonts w:eastAsia="Arial Unicode MS" w:cs="Arial"/>
          <w:b/>
          <w:kern w:val="2"/>
        </w:rPr>
      </w:pPr>
    </w:p>
    <w:p w:rsidR="00931DC6" w:rsidRPr="00E47C2E" w:rsidRDefault="00931DC6" w:rsidP="00C6752E">
      <w:pPr>
        <w:rPr>
          <w:rFonts w:eastAsia="Arial Unicode MS" w:cs="Arial"/>
          <w:b/>
          <w:kern w:val="2"/>
        </w:rPr>
      </w:pPr>
    </w:p>
    <w:p w:rsidR="00C6752E" w:rsidRPr="00E47C2E" w:rsidRDefault="00C6752E" w:rsidP="00C6752E">
      <w:pPr>
        <w:rPr>
          <w:rFonts w:eastAsia="Lucida Sans Unicode" w:cs="Arial"/>
          <w:iCs/>
          <w:color w:val="00B0F0"/>
          <w:lang w:eastAsia="ar-SA"/>
        </w:rPr>
      </w:pPr>
    </w:p>
    <w:p w:rsidR="00150FCE" w:rsidRPr="00E47C2E" w:rsidRDefault="00150FCE"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150FCE" w:rsidRPr="00E47C2E" w:rsidRDefault="00150FCE" w:rsidP="000C50A0">
      <w:pPr>
        <w:pStyle w:val="BodyText"/>
        <w:spacing w:before="0"/>
        <w:jc w:val="center"/>
        <w:rPr>
          <w:rFonts w:cs="Arial"/>
          <w:sz w:val="22"/>
          <w:szCs w:val="22"/>
          <w:lang w:val="ru-RU"/>
        </w:rPr>
      </w:pPr>
    </w:p>
    <w:p w:rsidR="00931DC6" w:rsidRPr="00E47C2E" w:rsidRDefault="00931DC6" w:rsidP="00931DC6">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BA4DA3">
        <w:rPr>
          <w:rFonts w:eastAsia="Arial Unicode MS" w:cs="Arial"/>
          <w:kern w:val="2"/>
        </w:rPr>
        <w:t>105.E.03.01.-</w:t>
      </w:r>
      <w:proofErr w:type="gramStart"/>
      <w:r w:rsidR="00BA4DA3">
        <w:rPr>
          <w:rFonts w:eastAsia="Arial Unicode MS" w:cs="Arial"/>
          <w:kern w:val="2"/>
        </w:rPr>
        <w:t>163625/5-2016</w:t>
      </w:r>
      <w:r w:rsidRPr="00E47C2E">
        <w:rPr>
          <w:rFonts w:eastAsia="Arial Unicode MS" w:cs="Arial"/>
          <w:kern w:val="2"/>
          <w:lang w:val="ru-RU"/>
        </w:rPr>
        <w:t xml:space="preserve"> од </w:t>
      </w:r>
      <w:r w:rsidR="00BA4DA3">
        <w:rPr>
          <w:rFonts w:eastAsia="Arial Unicode MS" w:cs="Arial"/>
          <w:kern w:val="2"/>
        </w:rPr>
        <w:t>02</w:t>
      </w:r>
      <w:r w:rsidRPr="00E47C2E">
        <w:rPr>
          <w:rFonts w:eastAsia="Arial Unicode MS" w:cs="Arial"/>
          <w:kern w:val="2"/>
          <w:lang w:val="ru-RU"/>
        </w:rPr>
        <w:t>.</w:t>
      </w:r>
      <w:r w:rsidR="00BA4DA3">
        <w:rPr>
          <w:rFonts w:eastAsia="Arial Unicode MS" w:cs="Arial"/>
          <w:kern w:val="2"/>
        </w:rPr>
        <w:t>06</w:t>
      </w:r>
      <w:r w:rsidRPr="00E47C2E">
        <w:rPr>
          <w:rFonts w:eastAsia="Arial Unicode MS" w:cs="Arial"/>
          <w:kern w:val="2"/>
          <w:lang w:val="ru-RU"/>
        </w:rPr>
        <w:t>.2016.</w:t>
      </w:r>
      <w:proofErr w:type="gramEnd"/>
      <w:r w:rsidRPr="00E47C2E">
        <w:rPr>
          <w:rFonts w:eastAsia="Arial Unicode MS" w:cs="Arial"/>
          <w:kern w:val="2"/>
          <w:lang w:val="ru-RU"/>
        </w:rPr>
        <w:t xml:space="preserve"> године)</w:t>
      </w:r>
    </w:p>
    <w:p w:rsidR="00931DC6" w:rsidRPr="00E47C2E" w:rsidRDefault="00931DC6" w:rsidP="00931DC6">
      <w:pPr>
        <w:spacing w:before="0"/>
        <w:jc w:val="center"/>
        <w:rPr>
          <w:rFonts w:eastAsia="Arial Unicode MS" w:cs="Arial"/>
          <w:kern w:val="2"/>
          <w:lang w:val="ru-RU"/>
        </w:rPr>
      </w:pPr>
    </w:p>
    <w:p w:rsidR="00931DC6" w:rsidRDefault="00931DC6" w:rsidP="00931DC6">
      <w:pPr>
        <w:spacing w:before="0"/>
        <w:jc w:val="center"/>
        <w:rPr>
          <w:rFonts w:eastAsia="Arial Unicode MS" w:cs="Arial"/>
          <w:kern w:val="2"/>
          <w:lang w:val="ru-RU"/>
        </w:rPr>
      </w:pPr>
    </w:p>
    <w:p w:rsidR="00931DC6" w:rsidRDefault="00931DC6" w:rsidP="00931DC6">
      <w:pPr>
        <w:spacing w:before="0"/>
        <w:jc w:val="center"/>
        <w:rPr>
          <w:rFonts w:eastAsia="Arial Unicode MS" w:cs="Arial"/>
          <w:kern w:val="2"/>
          <w:lang w:val="ru-RU"/>
        </w:rPr>
      </w:pPr>
    </w:p>
    <w:p w:rsidR="00F83416" w:rsidRDefault="00F83416" w:rsidP="00931DC6">
      <w:pPr>
        <w:spacing w:before="0"/>
        <w:jc w:val="center"/>
        <w:rPr>
          <w:rFonts w:eastAsia="Arial Unicode MS" w:cs="Arial"/>
          <w:kern w:val="2"/>
          <w:lang w:val="ru-RU"/>
        </w:rPr>
      </w:pPr>
    </w:p>
    <w:p w:rsidR="00F83416" w:rsidRDefault="00F83416" w:rsidP="00931DC6">
      <w:pPr>
        <w:spacing w:before="0"/>
        <w:jc w:val="center"/>
        <w:rPr>
          <w:rFonts w:eastAsia="Arial Unicode MS" w:cs="Arial"/>
          <w:kern w:val="2"/>
          <w:lang w:val="ru-RU"/>
        </w:rPr>
      </w:pPr>
    </w:p>
    <w:p w:rsidR="00931DC6" w:rsidRDefault="00931DC6" w:rsidP="00931DC6">
      <w:pPr>
        <w:spacing w:before="0"/>
        <w:jc w:val="center"/>
        <w:rPr>
          <w:rFonts w:eastAsia="Arial Unicode MS" w:cs="Arial"/>
          <w:kern w:val="2"/>
        </w:rPr>
      </w:pPr>
    </w:p>
    <w:p w:rsidR="008C5943" w:rsidRDefault="008C5943" w:rsidP="00931DC6">
      <w:pPr>
        <w:spacing w:before="0"/>
        <w:jc w:val="center"/>
        <w:rPr>
          <w:rFonts w:eastAsia="Arial Unicode MS" w:cs="Arial"/>
          <w:kern w:val="2"/>
        </w:rPr>
      </w:pPr>
    </w:p>
    <w:p w:rsidR="008C5943" w:rsidRPr="008C5943" w:rsidRDefault="008C5943" w:rsidP="00931DC6">
      <w:pPr>
        <w:spacing w:before="0"/>
        <w:jc w:val="center"/>
        <w:rPr>
          <w:rFonts w:eastAsia="Arial Unicode MS" w:cs="Arial"/>
          <w:kern w:val="2"/>
        </w:rPr>
      </w:pPr>
    </w:p>
    <w:p w:rsidR="00931DC6" w:rsidRPr="00E47C2E" w:rsidRDefault="00931DC6" w:rsidP="00931DC6">
      <w:pPr>
        <w:spacing w:before="0"/>
        <w:jc w:val="center"/>
        <w:rPr>
          <w:rFonts w:eastAsia="Arial Unicode MS" w:cs="Arial"/>
          <w:kern w:val="2"/>
          <w:lang w:val="ru-RU"/>
        </w:rPr>
      </w:pPr>
    </w:p>
    <w:p w:rsidR="00931DC6" w:rsidRPr="00E47C2E" w:rsidRDefault="00931DC6" w:rsidP="00931DC6">
      <w:pPr>
        <w:spacing w:before="0"/>
        <w:jc w:val="center"/>
        <w:rPr>
          <w:rFonts w:cs="Arial"/>
          <w:lang w:val="ru-RU"/>
        </w:rPr>
      </w:pPr>
      <w:r>
        <w:rPr>
          <w:rFonts w:cs="Arial"/>
          <w:lang w:val="ru-RU"/>
        </w:rPr>
        <w:t>Обреновац</w:t>
      </w:r>
      <w:r w:rsidRPr="00E47C2E">
        <w:rPr>
          <w:rFonts w:cs="Arial"/>
          <w:lang w:val="ru-RU"/>
        </w:rPr>
        <w:t>,</w:t>
      </w:r>
      <w:r>
        <w:rPr>
          <w:rFonts w:cs="Arial"/>
          <w:lang w:val="ru-RU"/>
        </w:rPr>
        <w:t xml:space="preserve"> </w:t>
      </w:r>
      <w:r w:rsidR="00EE5783">
        <w:rPr>
          <w:rFonts w:cs="Arial"/>
          <w:lang w:val="ru-RU"/>
        </w:rPr>
        <w:t>Мај</w:t>
      </w:r>
      <w:r>
        <w:rPr>
          <w:rFonts w:cs="Arial"/>
          <w:lang w:val="ru-RU"/>
        </w:rPr>
        <w:t xml:space="preserve"> </w:t>
      </w:r>
      <w:r w:rsidRPr="00E47C2E">
        <w:rPr>
          <w:rFonts w:cs="Arial"/>
          <w:lang w:val="ru-RU"/>
        </w:rPr>
        <w:t>2016. године</w:t>
      </w:r>
    </w:p>
    <w:p w:rsidR="00931DC6" w:rsidRPr="00E47C2E" w:rsidRDefault="00931DC6" w:rsidP="00931DC6">
      <w:pPr>
        <w:spacing w:before="0"/>
        <w:rPr>
          <w:rFonts w:eastAsia="TimesNewRomanPSMT" w:cs="Arial"/>
          <w:color w:val="000000"/>
          <w:kern w:val="2"/>
          <w:lang w:val="ru-RU"/>
        </w:rPr>
      </w:pPr>
      <w:r w:rsidRPr="00E47C2E">
        <w:rPr>
          <w:rFonts w:eastAsia="TimesNewRomanPSMT" w:cs="Arial"/>
          <w:color w:val="000000"/>
          <w:kern w:val="2"/>
          <w:lang w:val="ru-RU"/>
        </w:rPr>
        <w:lastRenderedPageBreak/>
        <w:t>На основу члана 32</w:t>
      </w:r>
      <w:r w:rsidRPr="00E47C2E">
        <w:rPr>
          <w:rFonts w:eastAsia="TimesNewRomanPSMT" w:cs="Arial"/>
          <w:color w:val="000000"/>
          <w:kern w:val="2"/>
        </w:rPr>
        <w:t>.</w:t>
      </w:r>
      <w:r w:rsidRPr="00E47C2E">
        <w:rPr>
          <w:rFonts w:eastAsia="TimesNewRomanPSMT" w:cs="Arial"/>
          <w:color w:val="000000"/>
          <w:kern w:val="2"/>
          <w:lang w:val="ru-RU"/>
        </w:rPr>
        <w:t xml:space="preserve"> и 61. Закона о јавним набавкама („Сл. гласник РС” бр. 124/12, 14/15 и 68/15, у даљем тексту</w:t>
      </w:r>
      <w:r w:rsidR="00750BA8">
        <w:rPr>
          <w:rFonts w:eastAsia="TimesNewRomanPSMT" w:cs="Arial"/>
          <w:color w:val="000000"/>
          <w:kern w:val="2"/>
          <w:lang w:val="ru-RU"/>
        </w:rPr>
        <w:t xml:space="preserve"> </w:t>
      </w:r>
      <w:r w:rsidRPr="00E47C2E">
        <w:rPr>
          <w:rFonts w:eastAsia="Calibri" w:cs="Arial"/>
          <w:bCs/>
        </w:rPr>
        <w:t>Закон</w:t>
      </w:r>
      <w:r w:rsidRPr="00E47C2E">
        <w:rPr>
          <w:rFonts w:eastAsia="TimesNewRomanPSMT" w:cs="Arial"/>
          <w:color w:val="000000"/>
          <w:kern w:val="2"/>
          <w:lang w:val="ru-RU"/>
        </w:rPr>
        <w:t>),члана</w:t>
      </w:r>
      <w:r w:rsidR="004113C3">
        <w:rPr>
          <w:rFonts w:eastAsia="TimesNewRomanPSMT" w:cs="Arial"/>
          <w:color w:val="000000"/>
          <w:kern w:val="2"/>
        </w:rPr>
        <w:t xml:space="preserve"> 2</w:t>
      </w:r>
      <w:r w:rsidRPr="00E47C2E">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E47C2E">
        <w:rPr>
          <w:rFonts w:eastAsia="TimesNewRomanPSMT" w:cs="Arial"/>
          <w:color w:val="000000"/>
          <w:kern w:val="2"/>
        </w:rPr>
        <w:t>86/15</w:t>
      </w:r>
      <w:r w:rsidRPr="00E47C2E">
        <w:rPr>
          <w:rFonts w:eastAsia="TimesNewRomanPSMT" w:cs="Arial"/>
          <w:color w:val="000000"/>
          <w:kern w:val="2"/>
          <w:lang w:val="ru-RU"/>
        </w:rPr>
        <w:t xml:space="preserve">), </w:t>
      </w:r>
      <w:r w:rsidRPr="00E47C2E">
        <w:rPr>
          <w:rFonts w:eastAsia="Arial Unicode MS" w:cs="Arial"/>
          <w:color w:val="000000"/>
          <w:kern w:val="2"/>
          <w:lang w:val="ru-RU"/>
        </w:rPr>
        <w:t xml:space="preserve">Одлуке о покретању поступка јавне набавке број </w:t>
      </w:r>
      <w:r w:rsidR="00BA4DA3">
        <w:rPr>
          <w:rFonts w:eastAsia="Arial Unicode MS" w:cs="Arial"/>
          <w:color w:val="000000"/>
          <w:kern w:val="2"/>
        </w:rPr>
        <w:t>105.E.03.01.-163625/2-2016</w:t>
      </w:r>
      <w:r>
        <w:rPr>
          <w:rFonts w:eastAsia="Arial Unicode MS" w:cs="Arial"/>
          <w:color w:val="000000"/>
          <w:kern w:val="2"/>
          <w:lang w:val="ru-RU"/>
        </w:rPr>
        <w:t xml:space="preserve"> </w:t>
      </w:r>
      <w:r w:rsidRPr="00E47C2E">
        <w:rPr>
          <w:rFonts w:eastAsia="Arial Unicode MS" w:cs="Arial"/>
          <w:color w:val="000000"/>
          <w:kern w:val="2"/>
        </w:rPr>
        <w:t>o</w:t>
      </w:r>
      <w:r w:rsidRPr="00E47C2E">
        <w:rPr>
          <w:rFonts w:eastAsia="Arial Unicode MS" w:cs="Arial"/>
          <w:color w:val="000000"/>
          <w:kern w:val="2"/>
          <w:lang w:val="ru-RU"/>
        </w:rPr>
        <w:t>д</w:t>
      </w:r>
      <w:r>
        <w:rPr>
          <w:rFonts w:eastAsia="Arial Unicode MS" w:cs="Arial"/>
          <w:color w:val="000000"/>
          <w:kern w:val="2"/>
          <w:lang w:val="ru-RU"/>
        </w:rPr>
        <w:t xml:space="preserve"> </w:t>
      </w:r>
      <w:r w:rsidR="00BA4DA3">
        <w:rPr>
          <w:rFonts w:eastAsia="Arial Unicode MS" w:cs="Arial"/>
          <w:color w:val="000000"/>
          <w:kern w:val="2"/>
        </w:rPr>
        <w:t>02</w:t>
      </w:r>
      <w:r>
        <w:rPr>
          <w:rFonts w:eastAsia="Arial Unicode MS" w:cs="Arial"/>
          <w:color w:val="000000"/>
          <w:kern w:val="2"/>
          <w:lang w:val="ru-RU"/>
        </w:rPr>
        <w:t>.</w:t>
      </w:r>
      <w:r w:rsidR="00BA4DA3">
        <w:rPr>
          <w:rFonts w:eastAsia="Arial Unicode MS" w:cs="Arial"/>
          <w:color w:val="000000"/>
          <w:kern w:val="2"/>
        </w:rPr>
        <w:t>06</w:t>
      </w:r>
      <w:r w:rsidRPr="00E47C2E">
        <w:rPr>
          <w:rFonts w:eastAsia="Arial Unicode MS" w:cs="Arial"/>
          <w:color w:val="000000"/>
          <w:kern w:val="2"/>
          <w:lang w:val="ru-RU"/>
        </w:rPr>
        <w:t>.2016.</w:t>
      </w:r>
      <w:proofErr w:type="gramEnd"/>
      <w:r w:rsidRPr="00E47C2E">
        <w:rPr>
          <w:rFonts w:eastAsia="Arial Unicode MS" w:cs="Arial"/>
          <w:color w:val="000000"/>
          <w:kern w:val="2"/>
          <w:lang w:val="ru-RU"/>
        </w:rPr>
        <w:t xml:space="preserve"> године и Решења о образовању комисије за јавну набавку број </w:t>
      </w:r>
      <w:r w:rsidR="00BA4DA3">
        <w:rPr>
          <w:rFonts w:eastAsia="Arial Unicode MS" w:cs="Arial"/>
          <w:color w:val="000000"/>
          <w:kern w:val="2"/>
        </w:rPr>
        <w:t>105.E.03.01.-</w:t>
      </w:r>
      <w:proofErr w:type="gramStart"/>
      <w:r w:rsidR="00BA4DA3">
        <w:rPr>
          <w:rFonts w:eastAsia="Arial Unicode MS" w:cs="Arial"/>
          <w:color w:val="000000"/>
          <w:kern w:val="2"/>
        </w:rPr>
        <w:t>163625/</w:t>
      </w:r>
      <w:r w:rsidR="00BA4DA3">
        <w:rPr>
          <w:rFonts w:eastAsia="Arial Unicode MS" w:cs="Arial"/>
          <w:color w:val="000000"/>
          <w:kern w:val="2"/>
        </w:rPr>
        <w:t>3</w:t>
      </w:r>
      <w:r w:rsidR="00BA4DA3">
        <w:rPr>
          <w:rFonts w:eastAsia="Arial Unicode MS" w:cs="Arial"/>
          <w:color w:val="000000"/>
          <w:kern w:val="2"/>
        </w:rPr>
        <w:t>-2016</w:t>
      </w:r>
      <w:r>
        <w:rPr>
          <w:rFonts w:eastAsia="Arial Unicode MS" w:cs="Arial"/>
          <w:color w:val="000000"/>
          <w:kern w:val="2"/>
          <w:lang w:val="ru-RU"/>
        </w:rPr>
        <w:t xml:space="preserve"> </w:t>
      </w:r>
      <w:r w:rsidRPr="00E47C2E">
        <w:rPr>
          <w:rFonts w:eastAsia="Arial Unicode MS" w:cs="Arial"/>
          <w:color w:val="000000"/>
          <w:kern w:val="2"/>
        </w:rPr>
        <w:t>o</w:t>
      </w:r>
      <w:r w:rsidRPr="00E47C2E">
        <w:rPr>
          <w:rFonts w:eastAsia="Arial Unicode MS" w:cs="Arial"/>
          <w:color w:val="000000"/>
          <w:kern w:val="2"/>
          <w:lang w:val="ru-RU"/>
        </w:rPr>
        <w:t xml:space="preserve">д </w:t>
      </w:r>
      <w:r w:rsidR="00BA4DA3">
        <w:rPr>
          <w:rFonts w:eastAsia="Arial Unicode MS" w:cs="Arial"/>
          <w:color w:val="000000"/>
          <w:kern w:val="2"/>
        </w:rPr>
        <w:t>02</w:t>
      </w:r>
      <w:r>
        <w:rPr>
          <w:rFonts w:eastAsia="Arial Unicode MS" w:cs="Arial"/>
          <w:color w:val="000000"/>
          <w:kern w:val="2"/>
          <w:lang w:val="ru-RU"/>
        </w:rPr>
        <w:t>.</w:t>
      </w:r>
      <w:r w:rsidR="00BA4DA3">
        <w:rPr>
          <w:rFonts w:eastAsia="Arial Unicode MS" w:cs="Arial"/>
          <w:color w:val="000000"/>
          <w:kern w:val="2"/>
        </w:rPr>
        <w:t>06</w:t>
      </w:r>
      <w:r w:rsidRPr="00E47C2E">
        <w:rPr>
          <w:rFonts w:eastAsia="Arial Unicode MS" w:cs="Arial"/>
          <w:color w:val="000000"/>
          <w:kern w:val="2"/>
          <w:lang w:val="ru-RU"/>
        </w:rPr>
        <w:t>.2016.</w:t>
      </w:r>
      <w:proofErr w:type="gramEnd"/>
      <w:r w:rsidRPr="00E47C2E">
        <w:rPr>
          <w:rFonts w:eastAsia="Arial Unicode MS" w:cs="Arial"/>
          <w:color w:val="000000"/>
          <w:kern w:val="2"/>
          <w:lang w:val="ru-RU"/>
        </w:rPr>
        <w:t xml:space="preserve"> 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931DC6" w:rsidRPr="00E47C2E" w:rsidRDefault="00931DC6" w:rsidP="00931DC6">
      <w:pPr>
        <w:jc w:val="center"/>
        <w:rPr>
          <w:rFonts w:cs="Arial"/>
          <w:b/>
        </w:rPr>
      </w:pPr>
      <w:bookmarkStart w:id="6" w:name="_Toc441215598"/>
      <w:bookmarkStart w:id="7" w:name="_Toc441651537"/>
      <w:bookmarkStart w:id="8" w:name="_Toc442559874"/>
      <w:r w:rsidRPr="00E47C2E">
        <w:rPr>
          <w:rFonts w:cs="Arial"/>
          <w:b/>
        </w:rPr>
        <w:t>КОНКУРСНА ДОКУМЕНТАЦИЈА</w:t>
      </w:r>
      <w:bookmarkEnd w:id="6"/>
      <w:bookmarkEnd w:id="7"/>
      <w:bookmarkEnd w:id="8"/>
    </w:p>
    <w:p w:rsidR="00931DC6" w:rsidRPr="00E47C2E" w:rsidRDefault="00931DC6" w:rsidP="00931DC6">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931DC6" w:rsidRPr="00B3455F" w:rsidRDefault="00931DC6" w:rsidP="00931DC6">
      <w:pPr>
        <w:jc w:val="center"/>
        <w:rPr>
          <w:rFonts w:cs="Arial"/>
          <w:b/>
          <w:lang w:val="sr-Cyrl-RS"/>
        </w:rPr>
      </w:pPr>
      <w:bookmarkStart w:id="9" w:name="_Toc441215599"/>
      <w:bookmarkStart w:id="10" w:name="_Toc441651538"/>
      <w:bookmarkStart w:id="11" w:name="_Toc442559875"/>
      <w:proofErr w:type="gramStart"/>
      <w:r w:rsidRPr="00E47C2E">
        <w:rPr>
          <w:rFonts w:cs="Arial"/>
          <w:b/>
        </w:rPr>
        <w:t>за</w:t>
      </w:r>
      <w:proofErr w:type="gramEnd"/>
      <w:r w:rsidRPr="00E47C2E">
        <w:rPr>
          <w:rFonts w:cs="Arial"/>
          <w:b/>
        </w:rPr>
        <w:t xml:space="preserve"> јавну набавку услуга бр.</w:t>
      </w:r>
      <w:bookmarkEnd w:id="9"/>
      <w:bookmarkEnd w:id="10"/>
      <w:bookmarkEnd w:id="11"/>
      <w:r>
        <w:rPr>
          <w:rFonts w:cs="Arial"/>
          <w:b/>
          <w:lang w:val="sr-Cyrl-RS"/>
        </w:rPr>
        <w:t xml:space="preserve"> </w:t>
      </w:r>
      <w:r w:rsidR="008C5943">
        <w:rPr>
          <w:rFonts w:cs="Arial"/>
          <w:b/>
        </w:rPr>
        <w:t>3000/</w:t>
      </w:r>
      <w:r w:rsidR="00F83416">
        <w:rPr>
          <w:rFonts w:cs="Arial"/>
          <w:b/>
          <w:lang w:val="sr-Cyrl-RS"/>
        </w:rPr>
        <w:t>1683</w:t>
      </w:r>
      <w:r w:rsidR="008C5943">
        <w:rPr>
          <w:rFonts w:cs="Arial"/>
          <w:b/>
        </w:rPr>
        <w:t>/2016 (</w:t>
      </w:r>
      <w:r w:rsidR="00F83416">
        <w:rPr>
          <w:rFonts w:cs="Arial"/>
          <w:b/>
          <w:lang w:val="sr-Cyrl-RS"/>
        </w:rPr>
        <w:t>648</w:t>
      </w:r>
      <w:r w:rsidR="008C5943">
        <w:rPr>
          <w:rFonts w:cs="Arial"/>
          <w:b/>
        </w:rPr>
        <w:t>/2016)</w:t>
      </w:r>
    </w:p>
    <w:p w:rsidR="00210557" w:rsidRPr="00E26C8F" w:rsidRDefault="00210557" w:rsidP="00781B02">
      <w:pPr>
        <w:jc w:val="center"/>
        <w:rPr>
          <w:rFonts w:cs="Arial"/>
          <w:b/>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Општи подаци о јавној набавци</w:t>
            </w:r>
          </w:p>
        </w:tc>
        <w:tc>
          <w:tcPr>
            <w:tcW w:w="810" w:type="dxa"/>
          </w:tcPr>
          <w:p w:rsidR="00C62AA7" w:rsidRPr="009C6292" w:rsidRDefault="009C6292" w:rsidP="004C3B38">
            <w:pPr>
              <w:tabs>
                <w:tab w:val="left" w:pos="360"/>
                <w:tab w:val="left" w:pos="567"/>
                <w:tab w:val="right" w:leader="dot" w:pos="9639"/>
              </w:tabs>
              <w:jc w:val="center"/>
              <w:rPr>
                <w:rFonts w:cs="Arial"/>
              </w:rPr>
            </w:pPr>
            <w:r>
              <w:rPr>
                <w:rFonts w:cs="Arial"/>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9C6292" w:rsidRDefault="009C6292" w:rsidP="004C3B38">
            <w:pPr>
              <w:tabs>
                <w:tab w:val="left" w:pos="360"/>
                <w:tab w:val="left" w:pos="567"/>
                <w:tab w:val="right" w:leader="dot" w:pos="9639"/>
              </w:tabs>
              <w:jc w:val="center"/>
              <w:rPr>
                <w:rFonts w:cs="Arial"/>
              </w:rPr>
            </w:pPr>
            <w:r>
              <w:rPr>
                <w:rFonts w:cs="Arial"/>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E47C2E" w:rsidRDefault="00C62AA7" w:rsidP="006F517A">
            <w:pPr>
              <w:tabs>
                <w:tab w:val="left" w:pos="317"/>
                <w:tab w:val="left" w:pos="360"/>
                <w:tab w:val="right" w:leader="dot" w:pos="9639"/>
              </w:tabs>
              <w:rPr>
                <w:rFonts w:cs="Arial"/>
              </w:rPr>
            </w:pPr>
            <w:r w:rsidRPr="00E47C2E">
              <w:rPr>
                <w:rFonts w:cs="Arial"/>
              </w:rPr>
              <w:t xml:space="preserve">Техничка спецификација (врста,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r w:rsidRPr="00E47C2E">
              <w:rPr>
                <w:rFonts w:cs="Arial"/>
              </w:rPr>
              <w:t>...)</w:t>
            </w:r>
          </w:p>
        </w:tc>
        <w:tc>
          <w:tcPr>
            <w:tcW w:w="810" w:type="dxa"/>
          </w:tcPr>
          <w:p w:rsidR="00C62AA7" w:rsidRPr="009C6292" w:rsidRDefault="009C6292" w:rsidP="004C3B38">
            <w:pPr>
              <w:tabs>
                <w:tab w:val="left" w:pos="360"/>
                <w:tab w:val="left" w:pos="567"/>
                <w:tab w:val="right" w:leader="dot" w:pos="9639"/>
              </w:tabs>
              <w:jc w:val="center"/>
              <w:rPr>
                <w:rFonts w:cs="Arial"/>
              </w:rPr>
            </w:pPr>
            <w:r>
              <w:rPr>
                <w:rFonts w:cs="Arial"/>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Услови за учешће у поступку ЈН и упутство како се доказује испуњеност услова</w:t>
            </w:r>
          </w:p>
        </w:tc>
        <w:tc>
          <w:tcPr>
            <w:tcW w:w="810" w:type="dxa"/>
          </w:tcPr>
          <w:p w:rsidR="00C62AA7" w:rsidRPr="008C15D1" w:rsidRDefault="00AE2595" w:rsidP="004C3B38">
            <w:pPr>
              <w:tabs>
                <w:tab w:val="left" w:pos="360"/>
                <w:tab w:val="left" w:pos="567"/>
                <w:tab w:val="right" w:leader="dot" w:pos="9639"/>
              </w:tabs>
              <w:jc w:val="center"/>
              <w:rPr>
                <w:rFonts w:cs="Arial"/>
                <w:lang w:val="sr-Cyrl-RS"/>
              </w:rPr>
            </w:pPr>
            <w:r>
              <w:rPr>
                <w:rFonts w:cs="Arial"/>
                <w:lang w:val="sr-Cyrl-RS"/>
              </w:rPr>
              <w:t>5</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8C15D1" w:rsidRDefault="00EE5783" w:rsidP="004C3B38">
            <w:pPr>
              <w:tabs>
                <w:tab w:val="left" w:pos="360"/>
                <w:tab w:val="left" w:pos="567"/>
                <w:tab w:val="right" w:leader="dot" w:pos="9639"/>
              </w:tabs>
              <w:jc w:val="center"/>
              <w:rPr>
                <w:rFonts w:cs="Arial"/>
                <w:lang w:val="sr-Cyrl-RS"/>
              </w:rPr>
            </w:pPr>
            <w:r>
              <w:rPr>
                <w:rFonts w:cs="Arial"/>
                <w:lang w:val="sr-Cyrl-RS"/>
              </w:rPr>
              <w:t>9</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Упутство понуђачима како да сачине понуду</w:t>
            </w:r>
          </w:p>
        </w:tc>
        <w:tc>
          <w:tcPr>
            <w:tcW w:w="810" w:type="dxa"/>
          </w:tcPr>
          <w:p w:rsidR="00C62AA7" w:rsidRPr="008C15D1" w:rsidRDefault="009C6292" w:rsidP="004C3B38">
            <w:pPr>
              <w:tabs>
                <w:tab w:val="left" w:pos="360"/>
                <w:tab w:val="left" w:pos="567"/>
                <w:tab w:val="right" w:leader="dot" w:pos="9639"/>
              </w:tabs>
              <w:jc w:val="center"/>
              <w:rPr>
                <w:rFonts w:cs="Arial"/>
                <w:lang w:val="sr-Cyrl-RS"/>
              </w:rPr>
            </w:pPr>
            <w:r>
              <w:rPr>
                <w:rFonts w:cs="Arial"/>
              </w:rPr>
              <w:t>1</w:t>
            </w:r>
            <w:r w:rsidR="008C15D1">
              <w:rPr>
                <w:rFonts w:cs="Arial"/>
                <w:lang w:val="sr-Cyrl-RS"/>
              </w:rPr>
              <w:t>0</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E47C2E" w:rsidRDefault="009C6292" w:rsidP="004C3B38">
            <w:pPr>
              <w:tabs>
                <w:tab w:val="left" w:pos="360"/>
                <w:tab w:val="left" w:pos="567"/>
                <w:tab w:val="right" w:leader="dot" w:pos="9639"/>
              </w:tabs>
              <w:rPr>
                <w:rFonts w:cs="Arial"/>
              </w:rPr>
            </w:pPr>
            <w:r>
              <w:rPr>
                <w:rFonts w:cs="Arial"/>
              </w:rPr>
              <w:t>Обрасци ( 1 - 6</w:t>
            </w:r>
            <w:r w:rsidR="00C62AA7" w:rsidRPr="00E47C2E">
              <w:rPr>
                <w:rFonts w:cs="Arial"/>
              </w:rPr>
              <w:t>)</w:t>
            </w:r>
          </w:p>
        </w:tc>
        <w:tc>
          <w:tcPr>
            <w:tcW w:w="810" w:type="dxa"/>
          </w:tcPr>
          <w:p w:rsidR="00C62AA7" w:rsidRPr="008C15D1" w:rsidRDefault="009C6292" w:rsidP="004C3B38">
            <w:pPr>
              <w:tabs>
                <w:tab w:val="left" w:pos="360"/>
                <w:tab w:val="left" w:pos="567"/>
                <w:tab w:val="right" w:leader="dot" w:pos="9639"/>
              </w:tabs>
              <w:jc w:val="center"/>
              <w:rPr>
                <w:rFonts w:cs="Arial"/>
                <w:lang w:val="sr-Cyrl-RS"/>
              </w:rPr>
            </w:pPr>
            <w:r>
              <w:rPr>
                <w:rFonts w:cs="Arial"/>
              </w:rPr>
              <w:t>2</w:t>
            </w:r>
            <w:r w:rsidR="00EE5783">
              <w:rPr>
                <w:rFonts w:cs="Arial"/>
                <w:lang w:val="sr-Cyrl-RS"/>
              </w:rPr>
              <w:t>5</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8C15D1" w:rsidRDefault="00633494" w:rsidP="004C3B38">
            <w:pPr>
              <w:tabs>
                <w:tab w:val="left" w:pos="360"/>
                <w:tab w:val="left" w:pos="567"/>
                <w:tab w:val="right" w:leader="dot" w:pos="9639"/>
              </w:tabs>
              <w:jc w:val="center"/>
              <w:rPr>
                <w:rFonts w:cs="Arial"/>
                <w:lang w:val="sr-Cyrl-RS"/>
              </w:rPr>
            </w:pPr>
            <w:r>
              <w:rPr>
                <w:rFonts w:cs="Arial"/>
              </w:rPr>
              <w:t>4</w:t>
            </w:r>
            <w:r w:rsidR="00EE5783">
              <w:rPr>
                <w:rFonts w:cs="Arial"/>
                <w:lang w:val="sr-Cyrl-RS"/>
              </w:rPr>
              <w:t>4</w:t>
            </w:r>
          </w:p>
        </w:tc>
      </w:tr>
    </w:tbl>
    <w:p w:rsidR="009D3699" w:rsidRPr="00E47C2E" w:rsidRDefault="009D3699" w:rsidP="000C50A0">
      <w:pPr>
        <w:pStyle w:val="BodyText"/>
        <w:spacing w:before="0"/>
        <w:rPr>
          <w:rFonts w:cs="Arial"/>
          <w:b/>
          <w:spacing w:val="80"/>
          <w:sz w:val="22"/>
          <w:szCs w:val="22"/>
          <w:highlight w:val="yellow"/>
        </w:rPr>
      </w:pPr>
    </w:p>
    <w:p w:rsidR="00F5264D" w:rsidRPr="00EE5783" w:rsidRDefault="00C53AC6" w:rsidP="00C53AC6">
      <w:pPr>
        <w:jc w:val="right"/>
        <w:rPr>
          <w:rFonts w:cs="Arial"/>
          <w:color w:val="548DD4" w:themeColor="text2" w:themeTint="99"/>
          <w:lang w:val="sr-Cyrl-RS"/>
        </w:rPr>
      </w:pPr>
      <w:r w:rsidRPr="00E47C2E">
        <w:rPr>
          <w:rFonts w:cs="Arial"/>
          <w:bCs/>
          <w:noProof/>
          <w:lang w:val="sr-Cyrl-CS"/>
        </w:rPr>
        <w:t>Укупа</w:t>
      </w:r>
      <w:r w:rsidR="00633494">
        <w:rPr>
          <w:rFonts w:cs="Arial"/>
          <w:bCs/>
          <w:noProof/>
          <w:lang w:val="sr-Cyrl-CS"/>
        </w:rPr>
        <w:t xml:space="preserve">н број страна документације: </w:t>
      </w:r>
      <w:r w:rsidR="00EE5783" w:rsidRPr="00BA4DA3">
        <w:rPr>
          <w:rFonts w:cs="Arial"/>
          <w:b/>
          <w:bCs/>
          <w:noProof/>
          <w:lang w:val="sr-Cyrl-RS"/>
        </w:rPr>
        <w:t>59</w:t>
      </w:r>
    </w:p>
    <w:p w:rsidR="001853E1" w:rsidRPr="00E47C2E" w:rsidRDefault="001853E1" w:rsidP="000C50A0">
      <w:pPr>
        <w:pStyle w:val="BodyText"/>
        <w:spacing w:before="0"/>
        <w:rPr>
          <w:rFonts w:cs="Arial"/>
          <w:sz w:val="22"/>
          <w:szCs w:val="22"/>
        </w:rPr>
      </w:pPr>
    </w:p>
    <w:p w:rsidR="00FA0E61" w:rsidRPr="00E47C2E" w:rsidRDefault="00473AD5" w:rsidP="0053239F">
      <w:pPr>
        <w:pStyle w:val="Heading10"/>
        <w:numPr>
          <w:ilvl w:val="0"/>
          <w:numId w:val="15"/>
        </w:numPr>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931DC6" w:rsidRPr="00E47C2E" w:rsidTr="00931DC6">
        <w:trPr>
          <w:trHeight w:val="1228"/>
        </w:trPr>
        <w:tc>
          <w:tcPr>
            <w:tcW w:w="3062" w:type="dxa"/>
            <w:shd w:val="clear" w:color="auto" w:fill="auto"/>
            <w:vAlign w:val="center"/>
          </w:tcPr>
          <w:p w:rsidR="00931DC6" w:rsidRPr="00B3455F" w:rsidRDefault="00931DC6" w:rsidP="00931DC6">
            <w:pPr>
              <w:autoSpaceDE w:val="0"/>
              <w:autoSpaceDN w:val="0"/>
              <w:adjustRightInd w:val="0"/>
              <w:spacing w:before="0"/>
              <w:jc w:val="center"/>
              <w:rPr>
                <w:rFonts w:eastAsia="TimesNewRomanPSMT" w:cs="Arial"/>
                <w:bCs/>
                <w:lang w:val="sr-Cyrl-RS"/>
              </w:rPr>
            </w:pPr>
            <w:r w:rsidRPr="00E47C2E">
              <w:rPr>
                <w:rFonts w:eastAsia="TimesNewRomanPSMT" w:cs="Arial"/>
                <w:bCs/>
              </w:rPr>
              <w:t>Назив и адреса Наручиоца</w:t>
            </w:r>
          </w:p>
        </w:tc>
        <w:tc>
          <w:tcPr>
            <w:tcW w:w="6274" w:type="dxa"/>
            <w:shd w:val="clear" w:color="auto" w:fill="auto"/>
            <w:vAlign w:val="center"/>
          </w:tcPr>
          <w:p w:rsidR="00931DC6" w:rsidRPr="00E47C2E" w:rsidRDefault="00931DC6" w:rsidP="00931DC6">
            <w:pPr>
              <w:suppressAutoHyphens/>
              <w:spacing w:before="0" w:line="100" w:lineRule="atLeast"/>
              <w:jc w:val="center"/>
              <w:rPr>
                <w:rFonts w:cs="Arial"/>
              </w:rPr>
            </w:pPr>
            <w:r w:rsidRPr="00E47C2E">
              <w:rPr>
                <w:rFonts w:cs="Arial"/>
              </w:rPr>
              <w:t>Јавно предузеће „Електропривреда Србије“ Београд,</w:t>
            </w:r>
          </w:p>
          <w:p w:rsidR="00931DC6" w:rsidRPr="00E47C2E" w:rsidRDefault="00931DC6" w:rsidP="00931DC6">
            <w:pPr>
              <w:suppressAutoHyphens/>
              <w:spacing w:before="0" w:line="100" w:lineRule="atLeast"/>
              <w:jc w:val="center"/>
              <w:rPr>
                <w:rFonts w:cs="Arial"/>
              </w:rPr>
            </w:pPr>
            <w:r w:rsidRPr="00E47C2E">
              <w:rPr>
                <w:rFonts w:cs="Arial"/>
              </w:rPr>
              <w:t>Улица царице Милице бр.2, 11000 Београд</w:t>
            </w:r>
          </w:p>
          <w:p w:rsidR="00931DC6" w:rsidRPr="00E47C2E" w:rsidRDefault="00931DC6" w:rsidP="00931DC6">
            <w:pPr>
              <w:suppressAutoHyphens/>
              <w:spacing w:before="0"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p>
          <w:p w:rsidR="00931DC6" w:rsidRPr="00E47C2E" w:rsidRDefault="00931DC6" w:rsidP="00931DC6">
            <w:pPr>
              <w:suppressAutoHyphens/>
              <w:spacing w:before="0" w:line="100" w:lineRule="atLeast"/>
              <w:jc w:val="center"/>
              <w:rPr>
                <w:rFonts w:cs="Arial"/>
              </w:rPr>
            </w:pPr>
            <w:r w:rsidRPr="00E47C2E">
              <w:rPr>
                <w:rFonts w:cs="Arial"/>
              </w:rPr>
              <w:t>11500 Обреновац</w:t>
            </w:r>
          </w:p>
        </w:tc>
      </w:tr>
      <w:tr w:rsidR="00931DC6" w:rsidRPr="00B3455F" w:rsidTr="00931DC6">
        <w:trPr>
          <w:trHeight w:val="622"/>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74" w:type="dxa"/>
            <w:shd w:val="clear" w:color="auto" w:fill="auto"/>
            <w:vAlign w:val="center"/>
          </w:tcPr>
          <w:p w:rsidR="00931DC6" w:rsidRPr="00B3455F" w:rsidRDefault="00846EC2" w:rsidP="00931DC6">
            <w:pPr>
              <w:autoSpaceDE w:val="0"/>
              <w:autoSpaceDN w:val="0"/>
              <w:adjustRightInd w:val="0"/>
              <w:spacing w:before="0"/>
              <w:jc w:val="center"/>
              <w:rPr>
                <w:rFonts w:eastAsia="Arial Unicode MS" w:cs="Arial"/>
                <w:kern w:val="1"/>
                <w:u w:val="single"/>
                <w:lang w:val="sr-Cyrl-RS" w:eastAsia="ar-SA"/>
              </w:rPr>
            </w:pPr>
            <w:hyperlink r:id="rId166" w:history="1">
              <w:r w:rsidR="00931DC6" w:rsidRPr="004323D2">
                <w:rPr>
                  <w:rStyle w:val="Hyperlink"/>
                  <w:rFonts w:eastAsia="Arial Unicode MS" w:cs="Arial"/>
                  <w:kern w:val="1"/>
                  <w:lang w:eastAsia="ar-SA"/>
                </w:rPr>
                <w:t>www.eps.rs</w:t>
              </w:r>
            </w:hyperlink>
          </w:p>
        </w:tc>
      </w:tr>
      <w:tr w:rsidR="00931DC6" w:rsidRPr="00E47C2E" w:rsidTr="00931DC6">
        <w:trPr>
          <w:trHeight w:val="294"/>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74"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931DC6" w:rsidRPr="00B3455F" w:rsidTr="00931DC6">
        <w:trPr>
          <w:trHeight w:val="702"/>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74" w:type="dxa"/>
            <w:shd w:val="clear" w:color="auto" w:fill="auto"/>
            <w:vAlign w:val="center"/>
          </w:tcPr>
          <w:p w:rsidR="00931DC6" w:rsidRPr="00B3455F" w:rsidRDefault="00931DC6" w:rsidP="00F83416">
            <w:pPr>
              <w:pStyle w:val="Heading10"/>
              <w:spacing w:before="0"/>
              <w:ind w:left="-85" w:firstLine="0"/>
              <w:jc w:val="center"/>
              <w:rPr>
                <w:rFonts w:cs="Arial"/>
                <w:b w:val="0"/>
                <w:lang w:val="sr-Cyrl-RS"/>
              </w:rPr>
            </w:pPr>
            <w:bookmarkStart w:id="15" w:name="_Toc442559877"/>
            <w:r w:rsidRPr="00E47C2E">
              <w:rPr>
                <w:rFonts w:cs="Arial"/>
                <w:b w:val="0"/>
              </w:rPr>
              <w:t xml:space="preserve">Набавка услуга: </w:t>
            </w:r>
            <w:bookmarkEnd w:id="15"/>
            <w:r w:rsidR="00F83416" w:rsidRPr="00F83416">
              <w:rPr>
                <w:rFonts w:cs="Arial"/>
                <w:lang w:val="sr-Cyrl-RS"/>
              </w:rPr>
              <w:t>Испитивање високонапонске изолационе опреме</w:t>
            </w:r>
          </w:p>
        </w:tc>
      </w:tr>
      <w:tr w:rsidR="00931DC6" w:rsidRPr="001E43AC" w:rsidTr="00931DC6">
        <w:trPr>
          <w:trHeight w:val="1216"/>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cs="Arial"/>
              </w:rPr>
              <w:t>Опис сваке партије</w:t>
            </w:r>
          </w:p>
        </w:tc>
        <w:tc>
          <w:tcPr>
            <w:tcW w:w="6274" w:type="dxa"/>
            <w:shd w:val="clear" w:color="auto" w:fill="auto"/>
            <w:vAlign w:val="center"/>
          </w:tcPr>
          <w:p w:rsidR="00931DC6" w:rsidRPr="001E43AC" w:rsidRDefault="00931DC6" w:rsidP="00931DC6">
            <w:pPr>
              <w:pStyle w:val="ListParagraph"/>
              <w:widowControl w:val="0"/>
              <w:spacing w:before="0" w:after="0" w:line="240" w:lineRule="auto"/>
              <w:ind w:left="0"/>
              <w:jc w:val="center"/>
              <w:rPr>
                <w:rFonts w:ascii="Arial" w:hAnsi="Arial" w:cs="Arial"/>
                <w:lang w:val="sr-Cyrl-RS"/>
              </w:rPr>
            </w:pPr>
            <w:r w:rsidRPr="001E43AC">
              <w:rPr>
                <w:rFonts w:ascii="Arial" w:hAnsi="Arial" w:cs="Arial"/>
              </w:rPr>
              <w:t>Jавна набавка није обликована по партијама</w:t>
            </w:r>
          </w:p>
        </w:tc>
      </w:tr>
      <w:tr w:rsidR="00931DC6" w:rsidRPr="001E43AC" w:rsidTr="00931DC6">
        <w:trPr>
          <w:trHeight w:val="725"/>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74" w:type="dxa"/>
            <w:shd w:val="clear" w:color="auto" w:fill="auto"/>
            <w:vAlign w:val="center"/>
          </w:tcPr>
          <w:p w:rsidR="00931DC6" w:rsidRPr="001E43AC" w:rsidRDefault="00931DC6" w:rsidP="00931DC6">
            <w:pPr>
              <w:autoSpaceDE w:val="0"/>
              <w:autoSpaceDN w:val="0"/>
              <w:adjustRightInd w:val="0"/>
              <w:spacing w:before="0"/>
              <w:jc w:val="center"/>
              <w:rPr>
                <w:rFonts w:eastAsia="TimesNewRomanPSMT" w:cs="Arial"/>
                <w:bCs/>
                <w:lang w:val="sr-Cyrl-RS"/>
              </w:rPr>
            </w:pPr>
            <w:r w:rsidRPr="00E47C2E">
              <w:rPr>
                <w:rFonts w:eastAsia="TimesNewRomanPSMT" w:cs="Arial"/>
                <w:bCs/>
              </w:rPr>
              <w:t>Закључење Уговора о јавној набавци</w:t>
            </w:r>
          </w:p>
        </w:tc>
      </w:tr>
      <w:tr w:rsidR="00931DC6" w:rsidRPr="00E47C2E" w:rsidTr="00931DC6">
        <w:trPr>
          <w:trHeight w:val="1290"/>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74" w:type="dxa"/>
            <w:shd w:val="clear" w:color="auto" w:fill="auto"/>
            <w:vAlign w:val="center"/>
          </w:tcPr>
          <w:p w:rsidR="00931DC6" w:rsidRPr="001E43AC" w:rsidRDefault="00931DC6" w:rsidP="00931DC6">
            <w:pPr>
              <w:spacing w:before="0"/>
              <w:jc w:val="center"/>
              <w:rPr>
                <w:rFonts w:cs="Arial"/>
                <w:color w:val="00B0F0"/>
                <w:lang w:val="sr-Cyrl-RS"/>
              </w:rPr>
            </w:pPr>
            <w:r>
              <w:rPr>
                <w:rFonts w:cs="Arial"/>
                <w:lang w:val="sr-Cyrl-RS"/>
              </w:rPr>
              <w:t>Јован Кнежевић</w:t>
            </w:r>
          </w:p>
          <w:p w:rsidR="00931DC6" w:rsidRPr="00E47C2E" w:rsidRDefault="00931DC6" w:rsidP="00931DC6">
            <w:pPr>
              <w:spacing w:before="0"/>
              <w:jc w:val="center"/>
              <w:rPr>
                <w:rFonts w:cs="Arial"/>
              </w:rPr>
            </w:pPr>
            <w:r w:rsidRPr="00E47C2E">
              <w:rPr>
                <w:rFonts w:cs="Arial"/>
              </w:rPr>
              <w:t xml:space="preserve">e-mail: </w:t>
            </w:r>
            <w:hyperlink r:id="rId167" w:history="1">
              <w:r w:rsidRPr="004323D2">
                <w:rPr>
                  <w:rStyle w:val="Hyperlink"/>
                  <w:rFonts w:cs="Arial"/>
                </w:rPr>
                <w:t>jovan.knezevic@</w:t>
              </w:r>
            </w:hyperlink>
            <w:r w:rsidRPr="00E47C2E">
              <w:rPr>
                <w:rStyle w:val="Hyperlink"/>
                <w:rFonts w:cs="Arial"/>
              </w:rPr>
              <w:t>eps.rs</w:t>
            </w:r>
          </w:p>
        </w:tc>
      </w:tr>
    </w:tbl>
    <w:p w:rsidR="002E12CC" w:rsidRPr="00E47C2E" w:rsidRDefault="002E12CC" w:rsidP="000C50A0">
      <w:pPr>
        <w:spacing w:before="0"/>
        <w:rPr>
          <w:rFonts w:cs="Arial"/>
        </w:rPr>
      </w:pPr>
    </w:p>
    <w:p w:rsidR="002E12CC" w:rsidRPr="00E47C2E" w:rsidRDefault="002E12CC" w:rsidP="0053239F">
      <w:pPr>
        <w:pStyle w:val="Heading10"/>
        <w:numPr>
          <w:ilvl w:val="0"/>
          <w:numId w:val="15"/>
        </w:numPr>
        <w:jc w:val="both"/>
        <w:rPr>
          <w:rFonts w:cs="Arial"/>
        </w:rPr>
      </w:pPr>
      <w:bookmarkStart w:id="16" w:name="_Toc442559878"/>
      <w:bookmarkStart w:id="17"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931DC6" w:rsidRDefault="00931DC6" w:rsidP="0032186E">
      <w:pPr>
        <w:spacing w:before="0"/>
        <w:rPr>
          <w:rFonts w:cs="Arial"/>
          <w:lang w:eastAsia="zh-CN"/>
        </w:rPr>
      </w:pPr>
    </w:p>
    <w:p w:rsidR="00931DC6" w:rsidRPr="00931DC6" w:rsidRDefault="002E12CC" w:rsidP="00931DC6">
      <w:pPr>
        <w:pStyle w:val="ListParagraph"/>
        <w:numPr>
          <w:ilvl w:val="0"/>
          <w:numId w:val="33"/>
        </w:numPr>
        <w:spacing w:before="0" w:after="0" w:line="360" w:lineRule="auto"/>
        <w:rPr>
          <w:rFonts w:ascii="Arial" w:hAnsi="Arial" w:cs="Arial"/>
          <w:lang w:eastAsia="zh-CN"/>
        </w:rPr>
      </w:pPr>
      <w:r w:rsidRPr="00931DC6">
        <w:rPr>
          <w:rFonts w:ascii="Arial" w:hAnsi="Arial" w:cs="Arial"/>
          <w:lang w:eastAsia="zh-CN"/>
        </w:rPr>
        <w:t xml:space="preserve">Опис предмета јавне набавке: </w:t>
      </w:r>
      <w:r w:rsidR="00F83416">
        <w:rPr>
          <w:rFonts w:ascii="Arial" w:hAnsi="Arial" w:cs="Arial"/>
          <w:b/>
          <w:lang w:val="sr-Cyrl-RS"/>
        </w:rPr>
        <w:t>Испитивање високонапонске изолационе опреме</w:t>
      </w:r>
    </w:p>
    <w:p w:rsidR="00E26C8F" w:rsidRPr="00931DC6" w:rsidRDefault="002E12CC" w:rsidP="00931DC6">
      <w:pPr>
        <w:pStyle w:val="ListParagraph"/>
        <w:numPr>
          <w:ilvl w:val="0"/>
          <w:numId w:val="33"/>
        </w:numPr>
        <w:spacing w:before="0" w:after="0" w:line="360" w:lineRule="auto"/>
        <w:rPr>
          <w:rFonts w:ascii="Arial" w:hAnsi="Arial" w:cs="Arial"/>
          <w:lang w:eastAsia="zh-CN"/>
        </w:rPr>
      </w:pPr>
      <w:r w:rsidRPr="00931DC6">
        <w:rPr>
          <w:rFonts w:ascii="Arial" w:hAnsi="Arial" w:cs="Arial"/>
          <w:lang w:eastAsia="zh-CN"/>
        </w:rPr>
        <w:t>Назив из општег речника набавке:</w:t>
      </w:r>
      <w:r w:rsidR="00931DC6" w:rsidRPr="00931DC6">
        <w:rPr>
          <w:rFonts w:ascii="Arial" w:hAnsi="Arial" w:cs="Arial"/>
          <w:lang w:val="ru-RU"/>
        </w:rPr>
        <w:t xml:space="preserve"> </w:t>
      </w:r>
      <w:r w:rsidR="00750BA8">
        <w:rPr>
          <w:rFonts w:ascii="Arial" w:hAnsi="Arial" w:cs="Arial"/>
          <w:lang w:val="ru-RU"/>
        </w:rPr>
        <w:t xml:space="preserve">Услуге </w:t>
      </w:r>
      <w:r w:rsidR="00F83416">
        <w:rPr>
          <w:rFonts w:ascii="Arial" w:hAnsi="Arial" w:cs="Arial"/>
          <w:lang w:val="ru-RU"/>
        </w:rPr>
        <w:t>техничких испитивања</w:t>
      </w:r>
    </w:p>
    <w:p w:rsidR="0032186E" w:rsidRPr="00931DC6" w:rsidRDefault="002E12CC" w:rsidP="00931DC6">
      <w:pPr>
        <w:pStyle w:val="ListParagraph"/>
        <w:numPr>
          <w:ilvl w:val="0"/>
          <w:numId w:val="33"/>
        </w:numPr>
        <w:spacing w:before="0" w:after="0" w:line="360" w:lineRule="auto"/>
        <w:rPr>
          <w:rFonts w:ascii="Arial" w:hAnsi="Arial" w:cs="Arial"/>
          <w:lang w:eastAsia="zh-CN"/>
        </w:rPr>
      </w:pPr>
      <w:r w:rsidRPr="00931DC6">
        <w:rPr>
          <w:rFonts w:ascii="Arial" w:hAnsi="Arial" w:cs="Arial"/>
          <w:lang w:eastAsia="zh-CN"/>
        </w:rPr>
        <w:t xml:space="preserve">Ознака из општег речника набавке: </w:t>
      </w:r>
      <w:r w:rsidR="00F83416">
        <w:rPr>
          <w:rFonts w:ascii="Arial" w:hAnsi="Arial" w:cs="Arial"/>
          <w:lang w:val="ru-RU"/>
        </w:rPr>
        <w:t>71632000</w:t>
      </w:r>
    </w:p>
    <w:p w:rsidR="002E12CC" w:rsidRPr="00E47C2E" w:rsidRDefault="002E12CC" w:rsidP="0032186E">
      <w:pPr>
        <w:spacing w:before="0"/>
        <w:rPr>
          <w:rFonts w:cs="Arial"/>
          <w:lang w:eastAsia="zh-CN"/>
        </w:rPr>
      </w:pPr>
      <w:proofErr w:type="gramStart"/>
      <w:r w:rsidRPr="00E47C2E">
        <w:rPr>
          <w:rFonts w:cs="Arial"/>
          <w:lang w:eastAsia="zh-CN"/>
        </w:rPr>
        <w:t>Детаљани подаци о предмету набавке наведени су у техничкој спецификацији (поглавље 3.</w:t>
      </w:r>
      <w:proofErr w:type="gramEnd"/>
      <w:r w:rsidRPr="00E47C2E">
        <w:rPr>
          <w:rFonts w:cs="Arial"/>
          <w:lang w:eastAsia="zh-CN"/>
        </w:rPr>
        <w:t xml:space="preserve"> Конкурсне документације)</w:t>
      </w:r>
    </w:p>
    <w:p w:rsidR="00C6752E" w:rsidRPr="00750BA8" w:rsidRDefault="00C6752E" w:rsidP="002E12CC">
      <w:pPr>
        <w:tabs>
          <w:tab w:val="left" w:pos="1134"/>
        </w:tabs>
        <w:rPr>
          <w:rFonts w:cs="Arial"/>
        </w:rPr>
      </w:pPr>
    </w:p>
    <w:p w:rsidR="00750BA8" w:rsidRPr="00750BA8" w:rsidRDefault="00DB369C" w:rsidP="00750BA8">
      <w:pPr>
        <w:pStyle w:val="Heading10"/>
        <w:numPr>
          <w:ilvl w:val="0"/>
          <w:numId w:val="15"/>
        </w:numPr>
        <w:jc w:val="both"/>
        <w:rPr>
          <w:rFonts w:cs="Arial"/>
        </w:rPr>
      </w:pPr>
      <w:r w:rsidRPr="00E47C2E">
        <w:rPr>
          <w:rFonts w:cs="Arial"/>
        </w:rPr>
        <w:t>ТЕХНИЧК</w:t>
      </w:r>
      <w:r w:rsidR="0032186E" w:rsidRPr="00E47C2E">
        <w:rPr>
          <w:rFonts w:cs="Arial"/>
        </w:rPr>
        <w:t>А</w:t>
      </w:r>
      <w:r w:rsidR="003F6D4E">
        <w:rPr>
          <w:rFonts w:cs="Arial"/>
          <w:lang w:val="en-US"/>
        </w:rPr>
        <w:t xml:space="preserve"> </w:t>
      </w:r>
      <w:r w:rsidR="0032186E" w:rsidRPr="00E47C2E">
        <w:rPr>
          <w:rFonts w:cs="Arial"/>
        </w:rPr>
        <w:t>СПЕЦИФИКАЦИЈА</w:t>
      </w:r>
      <w:bookmarkEnd w:id="16"/>
    </w:p>
    <w:p w:rsidR="00F83416" w:rsidRPr="00F83416" w:rsidRDefault="00F83416" w:rsidP="00F83416">
      <w:pPr>
        <w:autoSpaceDE w:val="0"/>
        <w:autoSpaceDN w:val="0"/>
        <w:adjustRightInd w:val="0"/>
        <w:rPr>
          <w:rFonts w:cs="Arial"/>
          <w:iCs/>
          <w:lang w:val="sr-Cyrl-CS"/>
        </w:rPr>
      </w:pPr>
      <w:bookmarkStart w:id="18" w:name="_Toc441651541"/>
      <w:bookmarkStart w:id="19" w:name="_Toc442559879"/>
      <w:r w:rsidRPr="00454EAB">
        <w:rPr>
          <w:rFonts w:cs="Arial"/>
          <w:iCs/>
          <w:lang w:val="sr-Cyrl-CS"/>
        </w:rPr>
        <w:t xml:space="preserve">Преглед и испитивање електроизолационих средстава </w:t>
      </w:r>
      <w:r>
        <w:rPr>
          <w:rFonts w:cs="Arial"/>
          <w:iCs/>
          <w:lang w:val="sr-Cyrl-CS"/>
        </w:rPr>
        <w:t>и опреме врши се искључиво код Н</w:t>
      </w:r>
      <w:r w:rsidRPr="00454EAB">
        <w:rPr>
          <w:rFonts w:cs="Arial"/>
          <w:iCs/>
          <w:lang w:val="sr-Cyrl-CS"/>
        </w:rPr>
        <w:t>аручиоца,</w:t>
      </w:r>
      <w:r w:rsidRPr="00454EAB">
        <w:rPr>
          <w:rFonts w:cs="Arial"/>
          <w:iCs/>
        </w:rPr>
        <w:t xml:space="preserve"> </w:t>
      </w:r>
      <w:r>
        <w:rPr>
          <w:rFonts w:cs="Arial"/>
          <w:iCs/>
          <w:lang w:val="sr-Cyrl-RS"/>
        </w:rPr>
        <w:t>на свим локацијама огранка ТЕНТ (ТЕНТ А и Железнички транспорт – Богољуба рошевића Црног 44, Обреновац; ТЕНТ Б – Ушће, Обреновац; ТЕ Колубара – Велики Црљени; ТЕ Морава - Свилајнац)</w:t>
      </w:r>
      <w:r w:rsidRPr="00454EAB">
        <w:rPr>
          <w:rFonts w:cs="Arial"/>
          <w:iCs/>
          <w:lang w:val="sr-Cyrl-CS"/>
        </w:rPr>
        <w:t>.</w:t>
      </w:r>
    </w:p>
    <w:p w:rsidR="00F83416" w:rsidRPr="00454EAB" w:rsidRDefault="00F83416" w:rsidP="00F83416">
      <w:pPr>
        <w:autoSpaceDE w:val="0"/>
        <w:autoSpaceDN w:val="0"/>
        <w:adjustRightInd w:val="0"/>
        <w:rPr>
          <w:rFonts w:cs="Arial"/>
          <w:iCs/>
          <w:lang w:val="sr-Cyrl-RS"/>
        </w:rPr>
      </w:pPr>
      <w:r w:rsidRPr="00454EAB">
        <w:rPr>
          <w:rFonts w:cs="Arial"/>
          <w:iCs/>
          <w:lang w:val="sr-Cyrl-RS"/>
        </w:rPr>
        <w:t xml:space="preserve">Рок за достављање стручног налаза је </w:t>
      </w:r>
      <w:r>
        <w:rPr>
          <w:rFonts w:cs="Arial"/>
          <w:iCs/>
          <w:lang w:val="sr-Cyrl-RS"/>
        </w:rPr>
        <w:t>30</w:t>
      </w:r>
      <w:r w:rsidRPr="00454EAB">
        <w:rPr>
          <w:rFonts w:cs="Arial"/>
          <w:iCs/>
          <w:lang w:val="sr-Cyrl-RS"/>
        </w:rPr>
        <w:t xml:space="preserve"> дана од завршеног испитивања. </w:t>
      </w:r>
    </w:p>
    <w:p w:rsidR="00F83416" w:rsidRPr="00F83416" w:rsidRDefault="00F83416" w:rsidP="00F83416">
      <w:pPr>
        <w:autoSpaceDE w:val="0"/>
        <w:autoSpaceDN w:val="0"/>
        <w:adjustRightInd w:val="0"/>
        <w:rPr>
          <w:rFonts w:cs="Arial"/>
          <w:iCs/>
          <w:lang w:val="sr-Cyrl-RS"/>
        </w:rPr>
      </w:pPr>
      <w:r w:rsidRPr="00454EAB">
        <w:rPr>
          <w:rFonts w:cs="Arial"/>
          <w:iCs/>
          <w:lang w:val="sr-Cyrl-RS"/>
        </w:rPr>
        <w:t>Стручни налази се достављају у два примерка, за свак</w:t>
      </w:r>
      <w:r>
        <w:rPr>
          <w:rFonts w:cs="Arial"/>
          <w:iCs/>
          <w:lang w:val="sr-Cyrl-RS"/>
        </w:rPr>
        <w:t>у</w:t>
      </w:r>
      <w:r w:rsidRPr="00454EAB">
        <w:rPr>
          <w:rFonts w:cs="Arial"/>
          <w:iCs/>
          <w:lang w:val="sr-Cyrl-RS"/>
        </w:rPr>
        <w:t xml:space="preserve"> </w:t>
      </w:r>
      <w:r>
        <w:rPr>
          <w:rFonts w:cs="Arial"/>
          <w:iCs/>
          <w:lang w:val="sr-Cyrl-RS"/>
        </w:rPr>
        <w:t>локацију огранка</w:t>
      </w:r>
      <w:r w:rsidRPr="00454EAB">
        <w:rPr>
          <w:rFonts w:cs="Arial"/>
          <w:iCs/>
          <w:lang w:val="sr-Cyrl-RS"/>
        </w:rPr>
        <w:t xml:space="preserve"> посебно: ТЕНТ А, ЖТ, ТЕНТ Б, ТЕК, ТЕМ.</w:t>
      </w:r>
    </w:p>
    <w:p w:rsidR="00F83416" w:rsidRPr="00454EAB" w:rsidRDefault="00F83416" w:rsidP="00F83416">
      <w:pPr>
        <w:autoSpaceDE w:val="0"/>
        <w:autoSpaceDN w:val="0"/>
        <w:adjustRightInd w:val="0"/>
        <w:rPr>
          <w:rFonts w:cs="Arial"/>
          <w:iCs/>
          <w:lang w:val="sr-Cyrl-CS"/>
        </w:rPr>
      </w:pPr>
      <w:r w:rsidRPr="00454EAB">
        <w:rPr>
          <w:rFonts w:cs="Arial"/>
          <w:iCs/>
          <w:lang w:val="sr-Cyrl-CS"/>
        </w:rPr>
        <w:t xml:space="preserve">Извођач је обавезан да након испитивања изврши означавање </w:t>
      </w:r>
      <w:r w:rsidRPr="00454EAB">
        <w:rPr>
          <w:rFonts w:cs="Arial"/>
          <w:b/>
          <w:iCs/>
          <w:lang w:val="sr-Cyrl-CS"/>
        </w:rPr>
        <w:t>сваког комада</w:t>
      </w:r>
      <w:r w:rsidRPr="00454EAB">
        <w:rPr>
          <w:rFonts w:cs="Arial"/>
          <w:iCs/>
          <w:lang w:val="sr-Cyrl-CS"/>
        </w:rPr>
        <w:t xml:space="preserve"> електроизолационе опреме, на следећи начин:</w:t>
      </w:r>
    </w:p>
    <w:p w:rsidR="00F83416" w:rsidRPr="00454EAB" w:rsidRDefault="00F83416" w:rsidP="00F83416">
      <w:pPr>
        <w:autoSpaceDE w:val="0"/>
        <w:autoSpaceDN w:val="0"/>
        <w:adjustRightInd w:val="0"/>
        <w:rPr>
          <w:rFonts w:cs="Arial"/>
          <w:iCs/>
          <w:lang w:val="sr-Cyrl-CS"/>
        </w:rPr>
      </w:pPr>
    </w:p>
    <w:p w:rsidR="00F83416" w:rsidRPr="00454EAB" w:rsidRDefault="00F83416" w:rsidP="00F83416">
      <w:pPr>
        <w:numPr>
          <w:ilvl w:val="0"/>
          <w:numId w:val="42"/>
        </w:numPr>
        <w:autoSpaceDE w:val="0"/>
        <w:autoSpaceDN w:val="0"/>
        <w:adjustRightInd w:val="0"/>
        <w:spacing w:before="0"/>
        <w:rPr>
          <w:rFonts w:cs="Arial"/>
          <w:iCs/>
          <w:lang w:val="sr-Cyrl-RS"/>
        </w:rPr>
      </w:pPr>
      <w:r w:rsidRPr="00454EAB">
        <w:rPr>
          <w:rFonts w:cs="Arial"/>
          <w:iCs/>
        </w:rPr>
        <w:lastRenderedPageBreak/>
        <w:t>Заштитне електроизолационе рукавице</w:t>
      </w:r>
      <w:r w:rsidRPr="00454EAB">
        <w:rPr>
          <w:rFonts w:cs="Arial"/>
          <w:iCs/>
          <w:lang w:val="sr-Cyrl-RS"/>
        </w:rPr>
        <w:t xml:space="preserve"> – отисак печата и контролни лист</w:t>
      </w:r>
    </w:p>
    <w:p w:rsidR="00F83416" w:rsidRPr="00454EAB" w:rsidRDefault="00F83416" w:rsidP="00F83416">
      <w:pPr>
        <w:numPr>
          <w:ilvl w:val="0"/>
          <w:numId w:val="42"/>
        </w:numPr>
        <w:autoSpaceDE w:val="0"/>
        <w:autoSpaceDN w:val="0"/>
        <w:adjustRightInd w:val="0"/>
        <w:spacing w:before="0"/>
        <w:rPr>
          <w:rFonts w:cs="Arial"/>
          <w:iCs/>
          <w:lang w:val="sr-Cyrl-RS"/>
        </w:rPr>
      </w:pPr>
      <w:r w:rsidRPr="00454EAB">
        <w:rPr>
          <w:rFonts w:cs="Arial"/>
          <w:iCs/>
        </w:rPr>
        <w:t>Заштитне електроизолационе чизме</w:t>
      </w:r>
      <w:r w:rsidRPr="00454EAB">
        <w:rPr>
          <w:rFonts w:cs="Arial"/>
          <w:iCs/>
          <w:lang w:val="sr-Cyrl-RS"/>
        </w:rPr>
        <w:t xml:space="preserve"> - отисак печата и контролни лист</w:t>
      </w:r>
    </w:p>
    <w:p w:rsidR="00F83416" w:rsidRDefault="00F83416" w:rsidP="00F83416">
      <w:pPr>
        <w:numPr>
          <w:ilvl w:val="0"/>
          <w:numId w:val="42"/>
        </w:numPr>
        <w:autoSpaceDE w:val="0"/>
        <w:autoSpaceDN w:val="0"/>
        <w:adjustRightInd w:val="0"/>
        <w:spacing w:before="0"/>
        <w:rPr>
          <w:rFonts w:cs="Arial"/>
          <w:iCs/>
          <w:lang w:val="sr-Cyrl-RS"/>
        </w:rPr>
      </w:pPr>
      <w:r w:rsidRPr="00454EAB">
        <w:rPr>
          <w:rFonts w:cs="Arial"/>
          <w:iCs/>
        </w:rPr>
        <w:t>ВН простирке</w:t>
      </w:r>
      <w:r w:rsidRPr="00454EAB">
        <w:rPr>
          <w:rFonts w:cs="Arial"/>
          <w:iCs/>
          <w:lang w:val="sr-Cyrl-RS"/>
        </w:rPr>
        <w:t xml:space="preserve"> – отисак печата са горње стране на сваком дужном метру простирке и етикета - налепница на сваком комаду простирке</w:t>
      </w:r>
    </w:p>
    <w:p w:rsidR="00F83416" w:rsidRPr="005B5D1C" w:rsidRDefault="00F83416" w:rsidP="005B5D1C">
      <w:pPr>
        <w:numPr>
          <w:ilvl w:val="0"/>
          <w:numId w:val="42"/>
        </w:numPr>
        <w:autoSpaceDE w:val="0"/>
        <w:autoSpaceDN w:val="0"/>
        <w:adjustRightInd w:val="0"/>
        <w:spacing w:before="0"/>
        <w:rPr>
          <w:rFonts w:cs="Arial"/>
          <w:iCs/>
          <w:lang w:val="sr-Cyrl-RS"/>
        </w:rPr>
      </w:pPr>
      <w:r w:rsidRPr="00F83416">
        <w:rPr>
          <w:rFonts w:cs="Arial"/>
          <w:iCs/>
        </w:rPr>
        <w:t>Високонапонски индикатори напона</w:t>
      </w:r>
      <w:r w:rsidRPr="00F83416">
        <w:rPr>
          <w:rFonts w:cs="Arial"/>
          <w:iCs/>
          <w:lang w:val="sr-Cyrl-RS"/>
        </w:rPr>
        <w:t>, в</w:t>
      </w:r>
      <w:r w:rsidRPr="00F83416">
        <w:rPr>
          <w:rFonts w:cs="Arial"/>
          <w:iCs/>
        </w:rPr>
        <w:t>исоконапонске манипулативне мотке</w:t>
      </w:r>
      <w:r w:rsidRPr="00F83416">
        <w:rPr>
          <w:rFonts w:cs="Arial"/>
          <w:iCs/>
          <w:lang w:val="sr-Cyrl-RS"/>
        </w:rPr>
        <w:t>, в</w:t>
      </w:r>
      <w:r w:rsidRPr="00F83416">
        <w:rPr>
          <w:rFonts w:cs="Arial"/>
          <w:iCs/>
        </w:rPr>
        <w:t>исоконапонска клешта за осигураче</w:t>
      </w:r>
      <w:r w:rsidRPr="00F83416">
        <w:rPr>
          <w:rFonts w:cs="Arial"/>
          <w:iCs/>
          <w:lang w:val="sr-Cyrl-RS"/>
        </w:rPr>
        <w:t>, е</w:t>
      </w:r>
      <w:r w:rsidRPr="00F83416">
        <w:rPr>
          <w:rFonts w:cs="Arial"/>
          <w:iCs/>
        </w:rPr>
        <w:t xml:space="preserve">л. </w:t>
      </w:r>
      <w:r w:rsidRPr="00F83416">
        <w:rPr>
          <w:rFonts w:cs="Arial"/>
          <w:iCs/>
          <w:lang w:val="sr-Cyrl-RS"/>
        </w:rPr>
        <w:t>и</w:t>
      </w:r>
      <w:r w:rsidRPr="00F83416">
        <w:rPr>
          <w:rFonts w:cs="Arial"/>
          <w:iCs/>
        </w:rPr>
        <w:t>золациони сточић/постоље</w:t>
      </w:r>
      <w:r w:rsidRPr="00F83416">
        <w:rPr>
          <w:rFonts w:cs="Arial"/>
          <w:iCs/>
          <w:lang w:val="sr-Cyrl-RS"/>
        </w:rPr>
        <w:t xml:space="preserve"> - етикета - налепница</w:t>
      </w:r>
    </w:p>
    <w:p w:rsidR="00DB369C" w:rsidRPr="00E47C2E" w:rsidRDefault="0032186E" w:rsidP="0032186E">
      <w:pPr>
        <w:pStyle w:val="Heading10"/>
        <w:ind w:left="0" w:firstLine="0"/>
        <w:jc w:val="both"/>
        <w:rPr>
          <w:rFonts w:cs="Arial"/>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8"/>
      <w:bookmarkEnd w:id="19"/>
      <w:r w:rsidR="008E73EC">
        <w:rPr>
          <w:rFonts w:cs="Arial"/>
        </w:rPr>
        <w:t xml:space="preserve"> </w:t>
      </w:r>
      <w:r w:rsidR="00A63575" w:rsidRPr="00E47C2E">
        <w:rPr>
          <w:rFonts w:cs="Arial"/>
        </w:rPr>
        <w:t>услуга</w:t>
      </w:r>
    </w:p>
    <w:p w:rsidR="0032186E" w:rsidRPr="007C5229" w:rsidRDefault="007C5229"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roofErr w:type="gramStart"/>
      <w:r w:rsidRPr="0094244D">
        <w:rPr>
          <w:rFonts w:ascii="Arial" w:hAnsi="Arial" w:cs="Arial"/>
        </w:rPr>
        <w:t>Према обрасцу стуктура цене</w:t>
      </w:r>
      <w:r>
        <w:rPr>
          <w:rFonts w:ascii="Arial" w:hAnsi="Arial" w:cs="Arial"/>
          <w:color w:val="FF0000"/>
        </w:rPr>
        <w:t>.</w:t>
      </w:r>
      <w:proofErr w:type="gramEnd"/>
    </w:p>
    <w:p w:rsidR="00E13FFC" w:rsidRPr="00E47C2E" w:rsidRDefault="00E13FFC" w:rsidP="0032186E">
      <w:pPr>
        <w:pStyle w:val="ListParagraph"/>
        <w:autoSpaceDE w:val="0"/>
        <w:autoSpaceDN w:val="0"/>
        <w:adjustRightInd w:val="0"/>
        <w:spacing w:before="0" w:after="0" w:line="240" w:lineRule="auto"/>
        <w:ind w:left="0"/>
        <w:contextualSpacing w:val="0"/>
        <w:jc w:val="left"/>
        <w:rPr>
          <w:rFonts w:ascii="Arial" w:hAnsi="Arial" w:cs="Arial"/>
          <w:color w:val="00B0F0"/>
        </w:rPr>
      </w:pPr>
    </w:p>
    <w:p w:rsidR="00DB369C" w:rsidRPr="00E47C2E" w:rsidRDefault="0032186E" w:rsidP="0032186E">
      <w:pPr>
        <w:pStyle w:val="Heading10"/>
        <w:ind w:left="0" w:firstLine="0"/>
        <w:jc w:val="both"/>
        <w:rPr>
          <w:rFonts w:cs="Arial"/>
        </w:rPr>
      </w:pPr>
      <w:r w:rsidRPr="00E47C2E">
        <w:rPr>
          <w:rFonts w:cs="Arial"/>
        </w:rPr>
        <w:t>3.2 Квалитет и т</w:t>
      </w:r>
      <w:r w:rsidR="00DB369C" w:rsidRPr="00E47C2E">
        <w:rPr>
          <w:rFonts w:cs="Arial"/>
        </w:rPr>
        <w:t>ехничке карактеристике (спецификације)</w:t>
      </w:r>
    </w:p>
    <w:p w:rsidR="00E13FFC" w:rsidRDefault="007C5229" w:rsidP="000628D0">
      <w:pPr>
        <w:pStyle w:val="ListParagraph"/>
        <w:autoSpaceDE w:val="0"/>
        <w:autoSpaceDN w:val="0"/>
        <w:adjustRightInd w:val="0"/>
        <w:spacing w:before="0" w:after="0" w:line="240" w:lineRule="auto"/>
        <w:ind w:left="0"/>
        <w:contextualSpacing w:val="0"/>
        <w:rPr>
          <w:rFonts w:ascii="Arial" w:hAnsi="Arial" w:cs="Arial"/>
        </w:rPr>
      </w:pPr>
      <w:proofErr w:type="gramStart"/>
      <w:r w:rsidRPr="007C5229">
        <w:rPr>
          <w:rFonts w:ascii="Arial" w:hAnsi="Arial" w:cs="Arial"/>
        </w:rPr>
        <w:t>Према техничкој спецификацији</w:t>
      </w:r>
      <w:r>
        <w:rPr>
          <w:rFonts w:ascii="Arial" w:hAnsi="Arial" w:cs="Arial"/>
        </w:rPr>
        <w:t>.</w:t>
      </w:r>
      <w:proofErr w:type="gramEnd"/>
    </w:p>
    <w:p w:rsidR="007C5229" w:rsidRPr="00E47C2E" w:rsidRDefault="007C5229" w:rsidP="000628D0">
      <w:pPr>
        <w:pStyle w:val="ListParagraph"/>
        <w:autoSpaceDE w:val="0"/>
        <w:autoSpaceDN w:val="0"/>
        <w:adjustRightInd w:val="0"/>
        <w:spacing w:before="0" w:after="0" w:line="240" w:lineRule="auto"/>
        <w:ind w:left="0"/>
        <w:contextualSpacing w:val="0"/>
        <w:rPr>
          <w:rFonts w:ascii="Arial" w:hAnsi="Arial" w:cs="Arial"/>
          <w:color w:val="00B0F0"/>
        </w:rPr>
      </w:pPr>
    </w:p>
    <w:p w:rsidR="00DB369C" w:rsidRPr="00E47C2E" w:rsidRDefault="000628D0" w:rsidP="000628D0">
      <w:pPr>
        <w:pStyle w:val="Heading1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DB30FD" w:rsidRPr="00310B3A" w:rsidRDefault="004D14FC" w:rsidP="00DB30FD">
      <w:pPr>
        <w:autoSpaceDE w:val="0"/>
        <w:autoSpaceDN w:val="0"/>
        <w:adjustRightInd w:val="0"/>
        <w:rPr>
          <w:rFonts w:cs="Arial"/>
          <w:szCs w:val="18"/>
          <w:lang w:val="sr-Cyrl-RS"/>
        </w:rPr>
      </w:pPr>
      <w:proofErr w:type="gramStart"/>
      <w:r w:rsidRPr="00DB30FD">
        <w:rPr>
          <w:rFonts w:cs="Arial"/>
        </w:rPr>
        <w:t>Изабрани п</w:t>
      </w:r>
      <w:r w:rsidR="00D06691" w:rsidRPr="00DB30FD">
        <w:rPr>
          <w:rFonts w:cs="Arial"/>
        </w:rPr>
        <w:t xml:space="preserve">онуђач је обавезан да </w:t>
      </w:r>
      <w:r w:rsidR="00A63575" w:rsidRPr="00DB30FD">
        <w:rPr>
          <w:rFonts w:cs="Arial"/>
        </w:rPr>
        <w:t xml:space="preserve">услугу </w:t>
      </w:r>
      <w:r w:rsidR="00D06691" w:rsidRPr="00DB30FD">
        <w:rPr>
          <w:rFonts w:cs="Arial"/>
        </w:rPr>
        <w:t xml:space="preserve">изврши у </w:t>
      </w:r>
      <w:r w:rsidR="00310B3A">
        <w:rPr>
          <w:rFonts w:cs="Arial"/>
          <w:lang w:val="sr-Cyrl-RS"/>
        </w:rPr>
        <w:t>периоду од 12 месеци од дана закључења уговора према термин плану Наручиоца. Темин план ће бити достављен изабраном Понуђачу по закључењу уговора.</w:t>
      </w:r>
      <w:proofErr w:type="gramEnd"/>
    </w:p>
    <w:p w:rsidR="00D06691" w:rsidRPr="00966B90" w:rsidRDefault="00D06691"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E07C61" w:rsidRDefault="00781B02" w:rsidP="00781B02">
      <w:pPr>
        <w:pStyle w:val="Heading10"/>
        <w:rPr>
          <w:rFonts w:cs="Arial"/>
        </w:rPr>
      </w:pPr>
      <w:bookmarkStart w:id="20" w:name="_Toc441651542"/>
      <w:bookmarkStart w:id="21" w:name="_Toc442559880"/>
      <w:r w:rsidRPr="00E07C61">
        <w:rPr>
          <w:rFonts w:cs="Arial"/>
        </w:rPr>
        <w:t>3.4.</w:t>
      </w:r>
      <w:r w:rsidR="00DB369C" w:rsidRPr="00E07C61">
        <w:rPr>
          <w:rFonts w:cs="Arial"/>
        </w:rPr>
        <w:t xml:space="preserve">Место </w:t>
      </w:r>
      <w:bookmarkEnd w:id="20"/>
      <w:bookmarkEnd w:id="21"/>
      <w:r w:rsidR="00A63575" w:rsidRPr="00E07C61">
        <w:rPr>
          <w:rFonts w:cs="Arial"/>
        </w:rPr>
        <w:t>извршења услуга</w:t>
      </w:r>
    </w:p>
    <w:p w:rsidR="00966B90" w:rsidRPr="00DE33B1" w:rsidRDefault="00966B90" w:rsidP="00966B90">
      <w:pPr>
        <w:autoSpaceDE w:val="0"/>
        <w:autoSpaceDN w:val="0"/>
        <w:adjustRightInd w:val="0"/>
        <w:rPr>
          <w:rFonts w:eastAsia="TimesNewRomanPSMT" w:cs="Arial"/>
          <w:bCs/>
          <w:color w:val="000000"/>
          <w:szCs w:val="24"/>
          <w:lang w:val="sr-Cyrl-RS"/>
        </w:rPr>
      </w:pPr>
      <w:r w:rsidRPr="00DE33B1">
        <w:rPr>
          <w:rFonts w:eastAsia="TimesNewRomanPSMT" w:cs="Arial"/>
          <w:bCs/>
          <w:color w:val="000000"/>
          <w:szCs w:val="24"/>
          <w:lang w:val="sr-Cyrl-RS"/>
        </w:rPr>
        <w:t xml:space="preserve">Понуда се даје на паритету ф-ко Наручилац, а  место </w:t>
      </w:r>
      <w:r w:rsidR="008C5943">
        <w:rPr>
          <w:rFonts w:eastAsia="TimesNewRomanPSMT" w:cs="Arial"/>
          <w:bCs/>
          <w:color w:val="000000"/>
          <w:szCs w:val="24"/>
          <w:lang w:val="sr-Cyrl-RS"/>
        </w:rPr>
        <w:t>извршења услуга</w:t>
      </w:r>
      <w:r w:rsidRPr="00DE33B1">
        <w:rPr>
          <w:rFonts w:cs="Arial"/>
          <w:szCs w:val="24"/>
          <w:lang w:val="sr-Cyrl-RS"/>
        </w:rPr>
        <w:t xml:space="preserve"> </w:t>
      </w:r>
      <w:r w:rsidR="00750BA8">
        <w:rPr>
          <w:rFonts w:eastAsia="TimesNewRomanPSMT" w:cs="Arial"/>
          <w:bCs/>
          <w:color w:val="000000"/>
          <w:szCs w:val="24"/>
          <w:lang w:val="sr-Cyrl-RS"/>
        </w:rPr>
        <w:t xml:space="preserve">су локације: </w:t>
      </w:r>
      <w:r w:rsidR="00310B3A" w:rsidRPr="00310B3A">
        <w:rPr>
          <w:rFonts w:cs="Arial"/>
          <w:b/>
          <w:iCs/>
          <w:lang w:val="sr-Cyrl-RS"/>
        </w:rPr>
        <w:t>ТЕНТ А</w:t>
      </w:r>
      <w:r w:rsidR="00310B3A">
        <w:rPr>
          <w:rFonts w:cs="Arial"/>
          <w:iCs/>
          <w:lang w:val="sr-Cyrl-RS"/>
        </w:rPr>
        <w:t xml:space="preserve"> и </w:t>
      </w:r>
      <w:r w:rsidR="00310B3A" w:rsidRPr="00310B3A">
        <w:rPr>
          <w:rFonts w:cs="Arial"/>
          <w:b/>
          <w:iCs/>
          <w:lang w:val="sr-Cyrl-RS"/>
        </w:rPr>
        <w:t>Железнички транспорт</w:t>
      </w:r>
      <w:r w:rsidR="00310B3A">
        <w:rPr>
          <w:rFonts w:cs="Arial"/>
          <w:iCs/>
          <w:lang w:val="sr-Cyrl-RS"/>
        </w:rPr>
        <w:t xml:space="preserve"> – Богољуба рошевића Црног 44, Обреновац; </w:t>
      </w:r>
      <w:r w:rsidR="00310B3A" w:rsidRPr="00310B3A">
        <w:rPr>
          <w:rFonts w:cs="Arial"/>
          <w:b/>
          <w:iCs/>
          <w:lang w:val="sr-Cyrl-RS"/>
        </w:rPr>
        <w:t>ТЕНТ Б</w:t>
      </w:r>
      <w:r w:rsidR="00310B3A">
        <w:rPr>
          <w:rFonts w:cs="Arial"/>
          <w:iCs/>
          <w:lang w:val="sr-Cyrl-RS"/>
        </w:rPr>
        <w:t xml:space="preserve"> – Ушће, Обреновац; </w:t>
      </w:r>
      <w:r w:rsidR="00310B3A" w:rsidRPr="00310B3A">
        <w:rPr>
          <w:rFonts w:cs="Arial"/>
          <w:b/>
          <w:iCs/>
          <w:lang w:val="sr-Cyrl-RS"/>
        </w:rPr>
        <w:t>ТЕ Колубара</w:t>
      </w:r>
      <w:r w:rsidR="00310B3A">
        <w:rPr>
          <w:rFonts w:cs="Arial"/>
          <w:iCs/>
          <w:lang w:val="sr-Cyrl-RS"/>
        </w:rPr>
        <w:t xml:space="preserve"> – Велики Црљени; </w:t>
      </w:r>
      <w:r w:rsidR="00310B3A" w:rsidRPr="00310B3A">
        <w:rPr>
          <w:rFonts w:cs="Arial"/>
          <w:b/>
          <w:iCs/>
          <w:lang w:val="sr-Cyrl-RS"/>
        </w:rPr>
        <w:t>ТЕ Морава</w:t>
      </w:r>
      <w:r w:rsidR="00310B3A">
        <w:rPr>
          <w:rFonts w:cs="Arial"/>
          <w:iCs/>
          <w:lang w:val="sr-Cyrl-RS"/>
        </w:rPr>
        <w:t xml:space="preserve"> - Свилајнац</w:t>
      </w:r>
    </w:p>
    <w:p w:rsidR="00E13FFC" w:rsidRPr="003F6D4E" w:rsidRDefault="00E13FFC" w:rsidP="004559F1">
      <w:pPr>
        <w:spacing w:before="0"/>
        <w:rPr>
          <w:rFonts w:cs="Arial"/>
          <w:b/>
          <w:color w:val="00B0F0"/>
          <w:lang w:eastAsia="zh-CN"/>
        </w:rPr>
      </w:pPr>
    </w:p>
    <w:p w:rsidR="008112A2" w:rsidRPr="00E47C2E" w:rsidRDefault="00781B02" w:rsidP="00781B02">
      <w:pPr>
        <w:pStyle w:val="Heading10"/>
        <w:rPr>
          <w:rFonts w:cs="Arial"/>
        </w:rPr>
      </w:pPr>
      <w:r w:rsidRPr="00E47C2E">
        <w:rPr>
          <w:rFonts w:cs="Arial"/>
          <w:lang w:val="en-US"/>
        </w:rPr>
        <w:t xml:space="preserve">3.5. </w:t>
      </w:r>
      <w:r w:rsidR="008112A2" w:rsidRPr="00E47C2E">
        <w:rPr>
          <w:rFonts w:cs="Arial"/>
        </w:rPr>
        <w:t>Квалитативни и квантитативни пријем</w:t>
      </w:r>
    </w:p>
    <w:p w:rsidR="008112A2" w:rsidRPr="004113C3" w:rsidRDefault="007C5229" w:rsidP="008112A2">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7C5229">
        <w:rPr>
          <w:rFonts w:ascii="Arial" w:hAnsi="Arial" w:cs="Arial"/>
        </w:rPr>
        <w:t xml:space="preserve">Према </w:t>
      </w:r>
      <w:r w:rsidR="0023723F">
        <w:rPr>
          <w:rFonts w:ascii="Arial" w:hAnsi="Arial" w:cs="Arial"/>
          <w:lang w:val="sr-Cyrl-RS"/>
        </w:rPr>
        <w:t>члану 1</w:t>
      </w:r>
      <w:r w:rsidR="0023723F">
        <w:rPr>
          <w:rFonts w:ascii="Arial" w:hAnsi="Arial" w:cs="Arial"/>
        </w:rPr>
        <w:t>3</w:t>
      </w:r>
      <w:r w:rsidR="004113C3">
        <w:rPr>
          <w:rFonts w:ascii="Arial" w:hAnsi="Arial" w:cs="Arial"/>
          <w:lang w:val="sr-Cyrl-RS"/>
        </w:rPr>
        <w:t>.</w:t>
      </w:r>
      <w:proofErr w:type="gramEnd"/>
      <w:r w:rsidR="004113C3">
        <w:rPr>
          <w:rFonts w:ascii="Arial" w:hAnsi="Arial" w:cs="Arial"/>
          <w:lang w:val="sr-Cyrl-RS"/>
        </w:rPr>
        <w:t xml:space="preserve"> модела уговора.</w:t>
      </w:r>
    </w:p>
    <w:p w:rsidR="00E13FFC" w:rsidRPr="00E47C2E" w:rsidRDefault="00E13FFC" w:rsidP="008112A2">
      <w:pPr>
        <w:pStyle w:val="ListParagraph"/>
        <w:autoSpaceDE w:val="0"/>
        <w:autoSpaceDN w:val="0"/>
        <w:adjustRightInd w:val="0"/>
        <w:spacing w:before="0" w:after="0" w:line="240" w:lineRule="auto"/>
        <w:ind w:left="0"/>
        <w:contextualSpacing w:val="0"/>
        <w:rPr>
          <w:rFonts w:ascii="Arial" w:hAnsi="Arial" w:cs="Arial"/>
          <w:color w:val="F79646" w:themeColor="accent6"/>
        </w:rPr>
      </w:pPr>
    </w:p>
    <w:p w:rsidR="004D14FC" w:rsidRPr="00E47C2E" w:rsidRDefault="00781B02" w:rsidP="00781B02">
      <w:pPr>
        <w:pStyle w:val="Heading10"/>
        <w:rPr>
          <w:rFonts w:cs="Arial"/>
          <w:color w:val="00B0F0"/>
        </w:rPr>
      </w:pPr>
      <w:bookmarkStart w:id="22" w:name="_Toc441651543"/>
      <w:bookmarkStart w:id="23" w:name="_Toc442559881"/>
      <w:r w:rsidRPr="00E47C2E">
        <w:rPr>
          <w:rFonts w:cs="Arial"/>
          <w:lang w:val="en-US"/>
        </w:rPr>
        <w:t xml:space="preserve">3.6. </w:t>
      </w:r>
      <w:r w:rsidR="004D14FC" w:rsidRPr="00E47C2E">
        <w:rPr>
          <w:rFonts w:cs="Arial"/>
        </w:rPr>
        <w:t>Гарантни рок</w:t>
      </w:r>
      <w:bookmarkEnd w:id="22"/>
      <w:bookmarkEnd w:id="23"/>
    </w:p>
    <w:p w:rsidR="004D14FC" w:rsidRPr="007C5229" w:rsidRDefault="004D14FC" w:rsidP="00280127">
      <w:pPr>
        <w:spacing w:before="0"/>
        <w:rPr>
          <w:rFonts w:cs="Arial"/>
          <w:lang w:eastAsia="zh-CN"/>
        </w:rPr>
      </w:pPr>
      <w:proofErr w:type="gramStart"/>
      <w:r w:rsidRPr="007C5229">
        <w:rPr>
          <w:rFonts w:cs="Arial"/>
          <w:lang w:eastAsia="zh-CN"/>
        </w:rPr>
        <w:t xml:space="preserve">Гарантни рок за предмет набавке је </w:t>
      </w:r>
      <w:r w:rsidR="00BF39C7" w:rsidRPr="007C5229">
        <w:rPr>
          <w:rFonts w:cs="Arial"/>
          <w:lang w:eastAsia="zh-CN"/>
        </w:rPr>
        <w:t xml:space="preserve">минимум </w:t>
      </w:r>
      <w:r w:rsidR="007C5229" w:rsidRPr="007C5229">
        <w:rPr>
          <w:rFonts w:cs="Arial"/>
          <w:lang w:val="sr-Cyrl-CS" w:eastAsia="zh-CN"/>
        </w:rPr>
        <w:t>12</w:t>
      </w:r>
      <w:r w:rsidRPr="007C5229">
        <w:rPr>
          <w:rFonts w:cs="Arial"/>
          <w:lang w:val="sr-Cyrl-CS" w:eastAsia="zh-CN"/>
        </w:rPr>
        <w:t xml:space="preserve"> месеци</w:t>
      </w:r>
      <w:r w:rsidR="00F2064D" w:rsidRPr="007C5229">
        <w:rPr>
          <w:rFonts w:cs="Arial"/>
          <w:lang w:eastAsia="zh-CN"/>
        </w:rPr>
        <w:t xml:space="preserve"> од</w:t>
      </w:r>
      <w:r w:rsidR="001C7972" w:rsidRPr="007C5229">
        <w:rPr>
          <w:rFonts w:cs="Arial"/>
          <w:lang w:eastAsia="zh-CN"/>
        </w:rPr>
        <w:t xml:space="preserve"> дана </w:t>
      </w:r>
      <w:r w:rsidR="00776191" w:rsidRPr="007C5229">
        <w:rPr>
          <w:rFonts w:cs="Arial"/>
          <w:lang w:eastAsia="zh-CN"/>
        </w:rPr>
        <w:t>извршења услуге</w:t>
      </w:r>
      <w:r w:rsidR="00F2064D" w:rsidRPr="007C5229">
        <w:rPr>
          <w:rFonts w:cs="Arial"/>
          <w:lang w:eastAsia="zh-CN"/>
        </w:rPr>
        <w:t>.</w:t>
      </w:r>
      <w:proofErr w:type="gramEnd"/>
    </w:p>
    <w:p w:rsidR="004D14FC" w:rsidRPr="007C5229" w:rsidRDefault="004D14FC" w:rsidP="00280127">
      <w:pPr>
        <w:spacing w:before="0"/>
        <w:rPr>
          <w:rFonts w:cs="Arial"/>
          <w:lang w:eastAsia="zh-CN"/>
        </w:rPr>
      </w:pPr>
      <w:r w:rsidRPr="007C5229">
        <w:rPr>
          <w:rFonts w:cs="Arial"/>
          <w:lang w:val="sr-Cyrl-CS" w:eastAsia="zh-CN"/>
        </w:rPr>
        <w:t xml:space="preserve">Изабрани </w:t>
      </w:r>
      <w:r w:rsidRPr="007C5229">
        <w:rPr>
          <w:rFonts w:cs="Arial"/>
          <w:lang w:eastAsia="zh-CN"/>
        </w:rPr>
        <w:t xml:space="preserve">Понуђач је дужан да о свом трошку отклони све евентуалне недостатке у току трајања гарантног рока. </w:t>
      </w:r>
    </w:p>
    <w:p w:rsidR="00E13FFC" w:rsidRPr="00E47C2E" w:rsidRDefault="00E13FFC" w:rsidP="00280127">
      <w:pPr>
        <w:spacing w:before="0"/>
        <w:rPr>
          <w:rFonts w:cs="Arial"/>
          <w:color w:val="00B0F0"/>
          <w:lang w:eastAsia="zh-CN"/>
        </w:rPr>
      </w:pPr>
    </w:p>
    <w:p w:rsidR="00532089" w:rsidRDefault="00532089" w:rsidP="008112A2">
      <w:pPr>
        <w:spacing w:before="0"/>
        <w:rPr>
          <w:rFonts w:cs="Arial"/>
          <w:color w:val="00B0F0"/>
          <w:lang w:eastAsia="zh-CN"/>
        </w:rPr>
      </w:pPr>
    </w:p>
    <w:p w:rsidR="007C5229" w:rsidRDefault="007C5229" w:rsidP="008112A2">
      <w:pPr>
        <w:spacing w:before="0"/>
        <w:rPr>
          <w:rFonts w:cs="Arial"/>
          <w:color w:val="00B0F0"/>
          <w:lang w:eastAsia="zh-CN"/>
        </w:rPr>
      </w:pPr>
    </w:p>
    <w:p w:rsidR="007034AD" w:rsidRDefault="007034AD" w:rsidP="008112A2">
      <w:pPr>
        <w:spacing w:before="0"/>
        <w:rPr>
          <w:rFonts w:cs="Arial"/>
          <w:color w:val="00B0F0"/>
          <w:lang w:eastAsia="zh-CN"/>
        </w:rPr>
      </w:pPr>
    </w:p>
    <w:p w:rsidR="007034AD" w:rsidRDefault="007034AD" w:rsidP="008112A2">
      <w:pPr>
        <w:spacing w:before="0"/>
        <w:rPr>
          <w:rFonts w:cs="Arial"/>
          <w:color w:val="00B0F0"/>
          <w:lang w:eastAsia="zh-CN"/>
        </w:rPr>
      </w:pPr>
    </w:p>
    <w:p w:rsidR="005B5D1C" w:rsidRDefault="005B5D1C" w:rsidP="008112A2">
      <w:pPr>
        <w:spacing w:before="0"/>
        <w:rPr>
          <w:rFonts w:cs="Arial"/>
          <w:color w:val="00B0F0"/>
          <w:lang w:eastAsia="zh-CN"/>
        </w:rPr>
      </w:pPr>
    </w:p>
    <w:p w:rsidR="005B5D1C" w:rsidRDefault="005B5D1C" w:rsidP="008112A2">
      <w:pPr>
        <w:spacing w:before="0"/>
        <w:rPr>
          <w:rFonts w:cs="Arial"/>
          <w:color w:val="00B0F0"/>
          <w:lang w:eastAsia="zh-CN"/>
        </w:rPr>
      </w:pPr>
    </w:p>
    <w:p w:rsidR="005B5D1C" w:rsidRDefault="005B5D1C" w:rsidP="008112A2">
      <w:pPr>
        <w:spacing w:before="0"/>
        <w:rPr>
          <w:rFonts w:cs="Arial"/>
          <w:color w:val="00B0F0"/>
          <w:lang w:eastAsia="zh-CN"/>
        </w:rPr>
      </w:pPr>
    </w:p>
    <w:p w:rsidR="005B5D1C" w:rsidRDefault="005B5D1C" w:rsidP="008112A2">
      <w:pPr>
        <w:spacing w:before="0"/>
        <w:rPr>
          <w:rFonts w:cs="Arial"/>
          <w:color w:val="00B0F0"/>
          <w:lang w:eastAsia="zh-CN"/>
        </w:rPr>
      </w:pPr>
    </w:p>
    <w:p w:rsidR="007034AD" w:rsidRDefault="007034AD" w:rsidP="008112A2">
      <w:pPr>
        <w:spacing w:before="0"/>
        <w:rPr>
          <w:rFonts w:cs="Arial"/>
          <w:color w:val="00B0F0"/>
          <w:lang w:eastAsia="zh-CN"/>
        </w:rPr>
      </w:pPr>
    </w:p>
    <w:p w:rsidR="007034AD" w:rsidRDefault="007034AD" w:rsidP="008112A2">
      <w:pPr>
        <w:spacing w:before="0"/>
        <w:rPr>
          <w:rFonts w:cs="Arial"/>
          <w:color w:val="00B0F0"/>
          <w:lang w:eastAsia="zh-CN"/>
        </w:rPr>
      </w:pPr>
    </w:p>
    <w:p w:rsidR="007034AD" w:rsidRDefault="007034AD" w:rsidP="008112A2">
      <w:pPr>
        <w:spacing w:before="0"/>
        <w:rPr>
          <w:rFonts w:cs="Arial"/>
          <w:color w:val="00B0F0"/>
          <w:lang w:eastAsia="zh-CN"/>
        </w:rPr>
      </w:pPr>
    </w:p>
    <w:p w:rsidR="007034AD" w:rsidRDefault="007034AD" w:rsidP="008112A2">
      <w:pPr>
        <w:spacing w:before="0"/>
        <w:rPr>
          <w:rFonts w:cs="Arial"/>
          <w:color w:val="00B0F0"/>
          <w:lang w:eastAsia="zh-CN"/>
        </w:rPr>
      </w:pPr>
    </w:p>
    <w:p w:rsidR="007034AD" w:rsidRDefault="007034AD" w:rsidP="008112A2">
      <w:pPr>
        <w:spacing w:before="0"/>
        <w:rPr>
          <w:rFonts w:cs="Arial"/>
          <w:color w:val="00B0F0"/>
          <w:lang w:val="sr-Cyrl-RS" w:eastAsia="zh-CN"/>
        </w:rPr>
      </w:pPr>
    </w:p>
    <w:p w:rsidR="00750BA8" w:rsidRDefault="00750BA8" w:rsidP="008112A2">
      <w:pPr>
        <w:spacing w:before="0"/>
        <w:rPr>
          <w:rFonts w:cs="Arial"/>
          <w:color w:val="00B0F0"/>
          <w:lang w:val="sr-Cyrl-RS" w:eastAsia="zh-CN"/>
        </w:rPr>
      </w:pPr>
    </w:p>
    <w:p w:rsidR="00750BA8" w:rsidRDefault="00750BA8" w:rsidP="008112A2">
      <w:pPr>
        <w:spacing w:before="0"/>
        <w:rPr>
          <w:rFonts w:cs="Arial"/>
          <w:color w:val="00B0F0"/>
          <w:lang w:val="sr-Cyrl-RS" w:eastAsia="zh-CN"/>
        </w:rPr>
      </w:pPr>
    </w:p>
    <w:p w:rsidR="00750BA8" w:rsidRDefault="00750BA8" w:rsidP="008112A2">
      <w:pPr>
        <w:spacing w:before="0"/>
        <w:rPr>
          <w:rFonts w:cs="Arial"/>
          <w:color w:val="00B0F0"/>
          <w:lang w:val="sr-Cyrl-RS" w:eastAsia="zh-CN"/>
        </w:rPr>
      </w:pPr>
    </w:p>
    <w:p w:rsidR="00DB30FD" w:rsidRPr="009F7D8F" w:rsidRDefault="00DB30FD" w:rsidP="008112A2">
      <w:pPr>
        <w:spacing w:before="0"/>
        <w:rPr>
          <w:rFonts w:cs="Arial"/>
          <w:color w:val="00B0F0"/>
          <w:lang w:val="sr-Cyrl-RS" w:eastAsia="zh-CN"/>
        </w:rPr>
      </w:pPr>
    </w:p>
    <w:p w:rsidR="00756A02" w:rsidRPr="00E47C2E" w:rsidRDefault="00756A02" w:rsidP="0053239F">
      <w:pPr>
        <w:pStyle w:val="Heading10"/>
        <w:numPr>
          <w:ilvl w:val="0"/>
          <w:numId w:val="15"/>
        </w:numPr>
        <w:jc w:val="both"/>
        <w:rPr>
          <w:rFonts w:cs="Arial"/>
        </w:rPr>
      </w:pPr>
      <w:bookmarkStart w:id="24" w:name="_Toc442559884"/>
      <w:r w:rsidRPr="00E47C2E">
        <w:rPr>
          <w:rFonts w:cs="Arial"/>
        </w:rPr>
        <w:lastRenderedPageBreak/>
        <w:t xml:space="preserve">УСЛОВИ ЗА УЧЕШЋЕ У ПОСТУПКУ ЈАВНЕ НАБАВКЕ ИЗ ЧЛ. 75. </w:t>
      </w:r>
      <w:r w:rsidR="001E11B3">
        <w:rPr>
          <w:rFonts w:cs="Arial"/>
          <w:lang w:val="sr-Cyrl-RS"/>
        </w:rPr>
        <w:t xml:space="preserve">и 76. </w:t>
      </w:r>
      <w:r w:rsidRPr="00E47C2E">
        <w:rPr>
          <w:rFonts w:cs="Arial"/>
        </w:rPr>
        <w:t>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3"/>
        <w:gridCol w:w="7676"/>
      </w:tblGrid>
      <w:tr w:rsidR="00175774" w:rsidRPr="00E47C2E" w:rsidTr="005B5D1C">
        <w:trPr>
          <w:trHeight w:val="524"/>
          <w:jc w:val="center"/>
        </w:trPr>
        <w:tc>
          <w:tcPr>
            <w:tcW w:w="1440" w:type="dxa"/>
            <w:vAlign w:val="center"/>
          </w:tcPr>
          <w:p w:rsidR="00175774" w:rsidRPr="00E47C2E" w:rsidRDefault="00175774" w:rsidP="005B5D1C">
            <w:pPr>
              <w:spacing w:before="0"/>
              <w:jc w:val="center"/>
              <w:rPr>
                <w:rFonts w:cs="Arial"/>
                <w:b/>
              </w:rPr>
            </w:pPr>
            <w:r w:rsidRPr="00E47C2E">
              <w:rPr>
                <w:rFonts w:cs="Arial"/>
                <w:b/>
              </w:rPr>
              <w:t>Ред. бр.</w:t>
            </w:r>
          </w:p>
        </w:tc>
        <w:tc>
          <w:tcPr>
            <w:tcW w:w="7719" w:type="dxa"/>
            <w:gridSpan w:val="2"/>
            <w:vAlign w:val="center"/>
          </w:tcPr>
          <w:p w:rsidR="00175774" w:rsidRPr="00E47C2E" w:rsidRDefault="00175774" w:rsidP="005B5D1C">
            <w:pPr>
              <w:spacing w:before="0"/>
              <w:ind w:right="-180"/>
              <w:jc w:val="center"/>
              <w:rPr>
                <w:rFonts w:cs="Arial"/>
                <w:b/>
              </w:rPr>
            </w:pPr>
            <w:r w:rsidRPr="00E47C2E">
              <w:rPr>
                <w:rFonts w:cs="Arial"/>
                <w:b/>
              </w:rPr>
              <w:t xml:space="preserve">4.1  ОБАВЕЗНИ УСЛОВИ </w:t>
            </w:r>
          </w:p>
          <w:p w:rsidR="00175774" w:rsidRPr="00E47C2E" w:rsidRDefault="00175774" w:rsidP="005B5D1C">
            <w:pPr>
              <w:spacing w:before="0"/>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5B5D1C">
        <w:trPr>
          <w:jc w:val="center"/>
        </w:trPr>
        <w:tc>
          <w:tcPr>
            <w:tcW w:w="1440" w:type="dxa"/>
            <w:vAlign w:val="center"/>
          </w:tcPr>
          <w:p w:rsidR="00175774" w:rsidRPr="00E47C2E" w:rsidRDefault="00175774" w:rsidP="003A4822">
            <w:pPr>
              <w:jc w:val="center"/>
              <w:rPr>
                <w:rFonts w:cs="Arial"/>
              </w:rPr>
            </w:pPr>
            <w:r w:rsidRPr="00E47C2E">
              <w:rPr>
                <w:rFonts w:cs="Arial"/>
              </w:rPr>
              <w:t>1.</w:t>
            </w:r>
          </w:p>
        </w:tc>
        <w:tc>
          <w:tcPr>
            <w:tcW w:w="7719" w:type="dxa"/>
            <w:gridSpan w:val="2"/>
            <w:vAlign w:val="center"/>
          </w:tcPr>
          <w:p w:rsidR="00E13FFC" w:rsidRPr="00E47C2E" w:rsidRDefault="00E13FFC" w:rsidP="005B5D1C">
            <w:pPr>
              <w:autoSpaceDE w:val="0"/>
              <w:autoSpaceDN w:val="0"/>
              <w:adjustRightInd w:val="0"/>
              <w:spacing w:before="0"/>
              <w:rPr>
                <w:rFonts w:cs="Arial"/>
                <w:b/>
                <w:u w:val="single"/>
              </w:rPr>
            </w:pPr>
            <w:r w:rsidRPr="00E47C2E">
              <w:rPr>
                <w:rFonts w:cs="Arial"/>
                <w:b/>
                <w:u w:val="single"/>
              </w:rPr>
              <w:t>Услов:</w:t>
            </w:r>
          </w:p>
          <w:p w:rsidR="00E13FFC" w:rsidRPr="00E47C2E" w:rsidRDefault="00E13FFC" w:rsidP="00E13FFC">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rPr>
                <w:rFonts w:cs="Arial"/>
                <w:b/>
                <w:u w:val="single"/>
              </w:rPr>
            </w:pPr>
            <w:r w:rsidRPr="00E47C2E">
              <w:rPr>
                <w:rFonts w:cs="Arial"/>
                <w:b/>
                <w:u w:val="single"/>
              </w:rPr>
              <w:t xml:space="preserve">Доказ: </w:t>
            </w:r>
          </w:p>
          <w:p w:rsidR="00E13FFC" w:rsidRPr="00E47C2E" w:rsidRDefault="00E13FFC" w:rsidP="00E13FFC">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E47C2E" w:rsidRDefault="00E13FFC" w:rsidP="0053239F">
            <w:pPr>
              <w:numPr>
                <w:ilvl w:val="0"/>
                <w:numId w:val="20"/>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53239F">
            <w:pPr>
              <w:numPr>
                <w:ilvl w:val="0"/>
                <w:numId w:val="16"/>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5B5D1C">
        <w:trPr>
          <w:trHeight w:val="3706"/>
          <w:jc w:val="center"/>
        </w:trPr>
        <w:tc>
          <w:tcPr>
            <w:tcW w:w="1440" w:type="dxa"/>
            <w:vAlign w:val="center"/>
          </w:tcPr>
          <w:p w:rsidR="00175774" w:rsidRPr="00E47C2E" w:rsidRDefault="00175774" w:rsidP="003A4822">
            <w:pPr>
              <w:jc w:val="center"/>
              <w:rPr>
                <w:rFonts w:cs="Arial"/>
              </w:rPr>
            </w:pPr>
            <w:r w:rsidRPr="00E47C2E">
              <w:rPr>
                <w:rFonts w:cs="Arial"/>
              </w:rPr>
              <w:t>2.</w:t>
            </w:r>
          </w:p>
        </w:tc>
        <w:tc>
          <w:tcPr>
            <w:tcW w:w="7719" w:type="dxa"/>
            <w:gridSpan w:val="2"/>
            <w:vAlign w:val="center"/>
          </w:tcPr>
          <w:p w:rsidR="00E13FFC" w:rsidRPr="00E47C2E" w:rsidRDefault="00E13FFC" w:rsidP="005B5D1C">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w:t>
            </w:r>
            <w:r w:rsidRPr="00E47C2E">
              <w:rPr>
                <w:rFonts w:cs="Arial"/>
                <w:lang w:val="sr-Latn-CS" w:eastAsia="sr-Latn-CS"/>
              </w:rPr>
              <w:lastRenderedPageBreak/>
              <w:t xml:space="preserve">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5B5D1C">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5B5D1C">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53239F">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53239F">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53239F">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53239F">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5B5D1C">
        <w:trPr>
          <w:trHeight w:val="70"/>
          <w:jc w:val="center"/>
        </w:trPr>
        <w:tc>
          <w:tcPr>
            <w:tcW w:w="1440" w:type="dxa"/>
            <w:vAlign w:val="center"/>
          </w:tcPr>
          <w:p w:rsidR="00175774" w:rsidRPr="00E47C2E" w:rsidRDefault="00175774" w:rsidP="003A4822">
            <w:pPr>
              <w:jc w:val="center"/>
              <w:rPr>
                <w:rFonts w:cs="Arial"/>
              </w:rPr>
            </w:pPr>
            <w:r w:rsidRPr="00E47C2E">
              <w:rPr>
                <w:rFonts w:cs="Arial"/>
              </w:rPr>
              <w:lastRenderedPageBreak/>
              <w:t>3.</w:t>
            </w:r>
          </w:p>
        </w:tc>
        <w:tc>
          <w:tcPr>
            <w:tcW w:w="7719" w:type="dxa"/>
            <w:gridSpan w:val="2"/>
            <w:vAlign w:val="center"/>
          </w:tcPr>
          <w:p w:rsidR="00562AED" w:rsidRPr="00E47C2E" w:rsidRDefault="00562AED" w:rsidP="005B5D1C">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53239F">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53239F">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53239F">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53239F">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7C2E" w:rsidRDefault="00562AED" w:rsidP="00562AED">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5B5D1C">
        <w:trPr>
          <w:jc w:val="center"/>
        </w:trPr>
        <w:tc>
          <w:tcPr>
            <w:tcW w:w="1440" w:type="dxa"/>
            <w:vAlign w:val="center"/>
          </w:tcPr>
          <w:p w:rsidR="00175774" w:rsidRPr="00E47C2E" w:rsidRDefault="00175774" w:rsidP="003A4822">
            <w:pPr>
              <w:jc w:val="center"/>
              <w:rPr>
                <w:rFonts w:cs="Arial"/>
              </w:rPr>
            </w:pPr>
            <w:r w:rsidRPr="00E47C2E">
              <w:rPr>
                <w:rFonts w:cs="Arial"/>
              </w:rPr>
              <w:t xml:space="preserve">4. </w:t>
            </w:r>
          </w:p>
        </w:tc>
        <w:tc>
          <w:tcPr>
            <w:tcW w:w="7719" w:type="dxa"/>
            <w:gridSpan w:val="2"/>
          </w:tcPr>
          <w:p w:rsidR="00562AED" w:rsidRPr="00E47C2E" w:rsidRDefault="00562AED" w:rsidP="005B5D1C">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5B5D1C">
            <w:pPr>
              <w:snapToGrid w:val="0"/>
              <w:spacing w:before="0"/>
              <w:rPr>
                <w:rFonts w:cs="Arial"/>
                <w:lang w:val="sr-Latn-CS" w:eastAsia="sr-Latn-CS"/>
              </w:rPr>
            </w:pPr>
            <w:r w:rsidRPr="00E47C2E">
              <w:rPr>
                <w:rFonts w:cs="Arial"/>
                <w:lang w:val="ru-RU" w:eastAsia="sr-Latn-CS"/>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w:t>
            </w:r>
            <w:r w:rsidR="00BF2779" w:rsidRPr="00BF2779">
              <w:rPr>
                <w:rFonts w:cs="Arial"/>
                <w:lang w:val="sr-Latn-CS" w:eastAsia="sr-Latn-CS"/>
              </w:rPr>
              <w:t>.4</w:t>
            </w:r>
            <w:r w:rsidRPr="00BF2779">
              <w:rPr>
                <w:rFonts w:cs="Arial"/>
                <w:lang w:val="sr-Latn-CS" w:eastAsia="sr-Latn-CS"/>
              </w:rPr>
              <w:t>.</w:t>
            </w:r>
            <w:r w:rsidR="00BF2779" w:rsidRPr="00BF2779">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53239F">
            <w:pPr>
              <w:numPr>
                <w:ilvl w:val="0"/>
                <w:numId w:val="23"/>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53239F">
            <w:pPr>
              <w:numPr>
                <w:ilvl w:val="0"/>
                <w:numId w:val="23"/>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53239F">
            <w:pPr>
              <w:numPr>
                <w:ilvl w:val="0"/>
                <w:numId w:val="23"/>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750BA8" w:rsidRPr="00E47C2E" w:rsidTr="005B5D1C">
        <w:trPr>
          <w:jc w:val="center"/>
        </w:trPr>
        <w:tc>
          <w:tcPr>
            <w:tcW w:w="1440" w:type="dxa"/>
            <w:vAlign w:val="center"/>
          </w:tcPr>
          <w:p w:rsidR="00750BA8" w:rsidRPr="00750BA8" w:rsidRDefault="00750BA8" w:rsidP="003A4822">
            <w:pPr>
              <w:jc w:val="center"/>
              <w:rPr>
                <w:rFonts w:cs="Arial"/>
                <w:lang w:val="sr-Cyrl-RS"/>
              </w:rPr>
            </w:pPr>
            <w:r>
              <w:rPr>
                <w:rFonts w:cs="Arial"/>
                <w:lang w:val="sr-Cyrl-RS"/>
              </w:rPr>
              <w:lastRenderedPageBreak/>
              <w:t>5.</w:t>
            </w:r>
          </w:p>
        </w:tc>
        <w:tc>
          <w:tcPr>
            <w:tcW w:w="7719" w:type="dxa"/>
            <w:gridSpan w:val="2"/>
          </w:tcPr>
          <w:p w:rsidR="005B5D1C" w:rsidRPr="00FC6DAB" w:rsidRDefault="005B5D1C" w:rsidP="005B5D1C">
            <w:pPr>
              <w:spacing w:before="0"/>
              <w:rPr>
                <w:rFonts w:cs="Arial"/>
                <w:lang w:val="sr-Cyrl-RS"/>
              </w:rPr>
            </w:pPr>
            <w:r w:rsidRPr="00F31988">
              <w:rPr>
                <w:rFonts w:cs="Arial"/>
              </w:rPr>
              <w:t>-да има важећу дозволу надлежног органа за обављање делатности која је предмет јавне набавке</w:t>
            </w:r>
          </w:p>
          <w:p w:rsidR="00310B3A" w:rsidRDefault="00750BA8" w:rsidP="00750BA8">
            <w:pPr>
              <w:snapToGrid w:val="0"/>
              <w:rPr>
                <w:rFonts w:cs="Arial"/>
                <w:b/>
                <w:lang w:val="sr-Cyrl-RS" w:eastAsia="sr-Latn-CS"/>
              </w:rPr>
            </w:pPr>
            <w:r>
              <w:rPr>
                <w:rFonts w:cs="Arial"/>
                <w:b/>
                <w:u w:val="single"/>
                <w:lang w:val="sr-Cyrl-RS" w:eastAsia="sr-Latn-CS"/>
              </w:rPr>
              <w:t>Услов:</w:t>
            </w:r>
            <w:r>
              <w:rPr>
                <w:rFonts w:cs="Arial"/>
                <w:b/>
                <w:lang w:val="sr-Cyrl-RS" w:eastAsia="sr-Latn-CS"/>
              </w:rPr>
              <w:t xml:space="preserve"> </w:t>
            </w:r>
          </w:p>
          <w:p w:rsidR="00750BA8" w:rsidRPr="00310B3A" w:rsidRDefault="00310B3A" w:rsidP="00310B3A">
            <w:pPr>
              <w:rPr>
                <w:b/>
                <w:lang w:val="sr-Cyrl-RS" w:eastAsia="sr-Latn-CS"/>
              </w:rPr>
            </w:pPr>
            <w:r>
              <w:rPr>
                <w:lang w:val="sr-Cyrl-RS"/>
              </w:rPr>
              <w:t>да пунуђач има лиценцу Министарства за рад, запошљавање, борачка и социјална питања за обављање послова прегледа и испитивања опреме за рад.</w:t>
            </w:r>
          </w:p>
          <w:p w:rsidR="00310B3A" w:rsidRDefault="00750BA8" w:rsidP="00750BA8">
            <w:pPr>
              <w:rPr>
                <w:rFonts w:cs="Arial"/>
                <w:b/>
                <w:lang w:val="sr-Cyrl-RS" w:eastAsia="sr-Latn-CS"/>
              </w:rPr>
            </w:pPr>
            <w:r>
              <w:rPr>
                <w:rFonts w:cs="Arial"/>
                <w:b/>
                <w:u w:val="single"/>
                <w:lang w:val="sr-Cyrl-RS" w:eastAsia="sr-Latn-CS"/>
              </w:rPr>
              <w:t>Доказ</w:t>
            </w:r>
            <w:r w:rsidRPr="00750BA8">
              <w:rPr>
                <w:rFonts w:cs="Arial"/>
                <w:b/>
                <w:lang w:val="sr-Cyrl-RS" w:eastAsia="sr-Latn-CS"/>
              </w:rPr>
              <w:t xml:space="preserve">: </w:t>
            </w:r>
          </w:p>
          <w:p w:rsidR="00310B3A" w:rsidRPr="00310B3A" w:rsidRDefault="00310B3A" w:rsidP="00310B3A">
            <w:pPr>
              <w:rPr>
                <w:lang w:val="sr-Cyrl-RS"/>
              </w:rPr>
            </w:pPr>
            <w:r>
              <w:rPr>
                <w:lang w:val="sr-Cyrl-RS"/>
              </w:rPr>
              <w:t>лиценца Министарства за рад, запошљавање, борачка и социјална питања за обављање послова прегледа и испитивања опреме за рад.</w:t>
            </w:r>
          </w:p>
          <w:p w:rsidR="00750BA8" w:rsidRDefault="00750BA8" w:rsidP="00750BA8">
            <w:pPr>
              <w:rPr>
                <w:rFonts w:cs="Arial"/>
                <w:b/>
                <w:u w:val="single"/>
                <w:lang w:val="sr-Latn-CS" w:eastAsia="sr-Latn-CS"/>
              </w:rPr>
            </w:pPr>
            <w:r>
              <w:rPr>
                <w:rFonts w:cs="Arial"/>
                <w:b/>
                <w:u w:val="single"/>
                <w:lang w:val="sr-Latn-CS" w:eastAsia="sr-Latn-CS"/>
              </w:rPr>
              <w:t>Напомена:</w:t>
            </w:r>
          </w:p>
          <w:p w:rsidR="005B5D1C" w:rsidRPr="005B5D1C" w:rsidRDefault="005B5D1C" w:rsidP="005B5D1C">
            <w:pPr>
              <w:snapToGrid w:val="0"/>
              <w:rPr>
                <w:rFonts w:cs="Arial"/>
                <w:lang w:val="ru-RU"/>
              </w:rPr>
            </w:pPr>
            <w:r w:rsidRPr="005B5D1C">
              <w:rPr>
                <w:rFonts w:cs="Arial"/>
                <w:lang w:val="ru-RU"/>
              </w:rPr>
              <w:t>- У случају да понуду подноси група понуђача, ове доказе дужан је да достави сваки понуђач из групе понуђача којем је поверено извршење дела набавке за који је неопходна испуњеност тог услова.</w:t>
            </w:r>
          </w:p>
          <w:p w:rsidR="005B5D1C" w:rsidRPr="005B5D1C" w:rsidRDefault="005B5D1C" w:rsidP="005B5D1C">
            <w:pPr>
              <w:snapToGrid w:val="0"/>
              <w:rPr>
                <w:rFonts w:cs="Arial"/>
                <w:lang w:val="ru-RU"/>
              </w:rPr>
            </w:pPr>
            <w:r w:rsidRPr="005B5D1C">
              <w:rPr>
                <w:rFonts w:cs="Arial"/>
                <w:lang w:val="ru-RU"/>
              </w:rPr>
              <w:t xml:space="preserve">- У случају да понуђач подноси понуду са подизвођачем, ове доказе доставља и за подизвођача за део набавке који ће извршити преко подизвођача. </w:t>
            </w:r>
          </w:p>
          <w:p w:rsidR="00750BA8" w:rsidRPr="00750BA8" w:rsidRDefault="005B5D1C" w:rsidP="005B5D1C">
            <w:pPr>
              <w:snapToGrid w:val="0"/>
              <w:rPr>
                <w:rFonts w:cs="Arial"/>
                <w:b/>
                <w:u w:val="single"/>
                <w:lang w:val="sr-Cyrl-RS" w:eastAsia="sr-Latn-CS"/>
              </w:rPr>
            </w:pPr>
            <w:r w:rsidRPr="005B5D1C">
              <w:rPr>
                <w:rFonts w:cs="Arial"/>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5B5D1C" w:rsidRPr="00E47C2E" w:rsidTr="005B5D1C">
        <w:trPr>
          <w:jc w:val="center"/>
        </w:trPr>
        <w:tc>
          <w:tcPr>
            <w:tcW w:w="9159" w:type="dxa"/>
            <w:gridSpan w:val="3"/>
            <w:vAlign w:val="center"/>
          </w:tcPr>
          <w:p w:rsidR="005B5D1C" w:rsidRPr="000B02B3" w:rsidRDefault="005B5D1C" w:rsidP="005B5D1C">
            <w:pPr>
              <w:spacing w:before="0"/>
              <w:ind w:right="-180"/>
              <w:jc w:val="center"/>
              <w:rPr>
                <w:rFonts w:cs="Arial"/>
                <w:b/>
                <w:lang w:val="sr-Latn-CS" w:eastAsia="sr-Latn-CS"/>
              </w:rPr>
            </w:pPr>
            <w:r w:rsidRPr="000B02B3">
              <w:rPr>
                <w:rFonts w:cs="Arial"/>
                <w:b/>
                <w:lang w:val="sr-Latn-CS" w:eastAsia="sr-Latn-CS"/>
              </w:rPr>
              <w:t>4.2  ДОДАТНИ УСЛОВИ</w:t>
            </w:r>
          </w:p>
          <w:p w:rsidR="005B5D1C" w:rsidRDefault="005B5D1C" w:rsidP="005B5D1C">
            <w:pPr>
              <w:snapToGrid w:val="0"/>
              <w:jc w:val="center"/>
              <w:rPr>
                <w:rFonts w:cs="Arial"/>
                <w:b/>
                <w:u w:val="single"/>
                <w:lang w:val="sr-Cyrl-RS" w:eastAsia="sr-Latn-CS"/>
              </w:rPr>
            </w:pPr>
            <w:r w:rsidRPr="000B02B3">
              <w:rPr>
                <w:rFonts w:cs="Arial"/>
                <w:b/>
                <w:lang w:val="sr-Latn-CS" w:eastAsia="sr-Latn-CS"/>
              </w:rPr>
              <w:t>ЗА УЧЕШЋЕ У ПОСТУПКУ ЈАВНЕ НАБАВКЕ ИЗ ЧЛАНА 76. ЗАКОНА</w:t>
            </w:r>
          </w:p>
        </w:tc>
      </w:tr>
      <w:tr w:rsidR="005B5D1C" w:rsidRPr="00E47C2E" w:rsidTr="005B5D1C">
        <w:trPr>
          <w:jc w:val="center"/>
        </w:trPr>
        <w:tc>
          <w:tcPr>
            <w:tcW w:w="1483" w:type="dxa"/>
            <w:gridSpan w:val="2"/>
            <w:vAlign w:val="center"/>
          </w:tcPr>
          <w:p w:rsidR="005B5D1C" w:rsidRPr="001E11B3" w:rsidRDefault="001E11B3" w:rsidP="005B5D1C">
            <w:pPr>
              <w:spacing w:before="0"/>
              <w:ind w:right="-180"/>
              <w:jc w:val="center"/>
              <w:rPr>
                <w:rFonts w:cs="Arial"/>
                <w:lang w:val="sr-Cyrl-RS" w:eastAsia="sr-Latn-CS"/>
              </w:rPr>
            </w:pPr>
            <w:r>
              <w:rPr>
                <w:rFonts w:cs="Arial"/>
                <w:lang w:val="sr-Cyrl-RS" w:eastAsia="sr-Latn-CS"/>
              </w:rPr>
              <w:t>6.</w:t>
            </w:r>
          </w:p>
        </w:tc>
        <w:tc>
          <w:tcPr>
            <w:tcW w:w="7676" w:type="dxa"/>
            <w:vAlign w:val="center"/>
          </w:tcPr>
          <w:p w:rsidR="005B5D1C" w:rsidRPr="001E11B3" w:rsidRDefault="001E11B3" w:rsidP="005B5D1C">
            <w:pPr>
              <w:spacing w:before="0"/>
              <w:ind w:right="-86"/>
              <w:jc w:val="left"/>
              <w:rPr>
                <w:rFonts w:cs="Arial"/>
                <w:b/>
                <w:u w:val="single"/>
                <w:lang w:val="sr-Cyrl-RS" w:eastAsia="sr-Latn-CS"/>
              </w:rPr>
            </w:pPr>
            <w:r w:rsidRPr="001E11B3">
              <w:rPr>
                <w:rFonts w:cs="Arial"/>
                <w:b/>
                <w:u w:val="single"/>
                <w:lang w:val="sr-Cyrl-RS" w:eastAsia="sr-Latn-CS"/>
              </w:rPr>
              <w:t>Пословни капацитет</w:t>
            </w:r>
          </w:p>
          <w:p w:rsidR="001E11B3" w:rsidRPr="001E11B3" w:rsidRDefault="001E11B3" w:rsidP="005B5D1C">
            <w:pPr>
              <w:spacing w:before="0"/>
              <w:ind w:right="-86"/>
              <w:jc w:val="left"/>
              <w:rPr>
                <w:rFonts w:cs="Arial"/>
                <w:sz w:val="6"/>
                <w:lang w:val="sr-Cyrl-RS" w:eastAsia="sr-Latn-CS"/>
              </w:rPr>
            </w:pPr>
          </w:p>
          <w:p w:rsidR="001E11B3" w:rsidRPr="001E11B3" w:rsidRDefault="001E11B3" w:rsidP="005B5D1C">
            <w:pPr>
              <w:spacing w:before="0"/>
              <w:ind w:right="-86"/>
              <w:jc w:val="left"/>
              <w:rPr>
                <w:rFonts w:cs="Arial"/>
                <w:b/>
                <w:lang w:val="sr-Cyrl-RS" w:eastAsia="sr-Latn-CS"/>
              </w:rPr>
            </w:pPr>
            <w:r w:rsidRPr="001E11B3">
              <w:rPr>
                <w:rFonts w:cs="Arial"/>
                <w:b/>
                <w:lang w:val="sr-Cyrl-RS" w:eastAsia="sr-Latn-CS"/>
              </w:rPr>
              <w:t>Услов:</w:t>
            </w:r>
          </w:p>
          <w:p w:rsidR="001E11B3" w:rsidRDefault="001E11B3" w:rsidP="005B5D1C">
            <w:pPr>
              <w:spacing w:before="0"/>
              <w:ind w:right="-86"/>
              <w:jc w:val="left"/>
              <w:rPr>
                <w:rFonts w:cs="Arial"/>
                <w:szCs w:val="24"/>
                <w:lang w:val="sr-Cyrl-RS"/>
              </w:rPr>
            </w:pPr>
            <w:proofErr w:type="gramStart"/>
            <w:r w:rsidRPr="00310B3A">
              <w:rPr>
                <w:rFonts w:cs="Arial"/>
                <w:szCs w:val="24"/>
              </w:rPr>
              <w:t>да</w:t>
            </w:r>
            <w:proofErr w:type="gramEnd"/>
            <w:r w:rsidRPr="00310B3A">
              <w:rPr>
                <w:rFonts w:cs="Arial"/>
                <w:szCs w:val="24"/>
              </w:rPr>
              <w:t xml:space="preserve"> понуђач има сертификат SRPS ISO 1702</w:t>
            </w:r>
            <w:r w:rsidRPr="00310B3A">
              <w:rPr>
                <w:rFonts w:cs="Arial"/>
                <w:szCs w:val="24"/>
                <w:lang w:val="sr-Cyrl-RS"/>
              </w:rPr>
              <w:t>0</w:t>
            </w:r>
            <w:r w:rsidRPr="00310B3A">
              <w:rPr>
                <w:rFonts w:cs="Arial"/>
                <w:szCs w:val="24"/>
              </w:rPr>
              <w:t xml:space="preserve"> </w:t>
            </w:r>
            <w:r w:rsidRPr="00310B3A">
              <w:rPr>
                <w:rFonts w:cs="Arial"/>
                <w:szCs w:val="24"/>
                <w:lang w:val="sr-Cyrl-RS"/>
              </w:rPr>
              <w:t>или одговарајући</w:t>
            </w:r>
            <w:r>
              <w:rPr>
                <w:rFonts w:cs="Arial"/>
                <w:szCs w:val="24"/>
                <w:lang w:val="sr-Cyrl-RS"/>
              </w:rPr>
              <w:t>.</w:t>
            </w:r>
          </w:p>
          <w:p w:rsidR="001E11B3" w:rsidRPr="001E11B3" w:rsidRDefault="001E11B3" w:rsidP="005B5D1C">
            <w:pPr>
              <w:spacing w:before="0"/>
              <w:ind w:right="-86"/>
              <w:jc w:val="left"/>
              <w:rPr>
                <w:rFonts w:cs="Arial"/>
                <w:b/>
                <w:szCs w:val="24"/>
                <w:lang w:val="sr-Cyrl-RS"/>
              </w:rPr>
            </w:pPr>
            <w:r w:rsidRPr="001E11B3">
              <w:rPr>
                <w:rFonts w:cs="Arial"/>
                <w:b/>
                <w:szCs w:val="24"/>
                <w:lang w:val="sr-Cyrl-RS"/>
              </w:rPr>
              <w:t>Доказ:</w:t>
            </w:r>
          </w:p>
          <w:p w:rsidR="001E11B3" w:rsidRDefault="001E11B3" w:rsidP="005B5D1C">
            <w:pPr>
              <w:spacing w:before="0"/>
              <w:ind w:right="-86"/>
              <w:jc w:val="left"/>
              <w:rPr>
                <w:rFonts w:cs="Arial"/>
                <w:szCs w:val="24"/>
                <w:lang w:val="sr-Cyrl-RS"/>
              </w:rPr>
            </w:pPr>
            <w:proofErr w:type="gramStart"/>
            <w:r w:rsidRPr="00310B3A">
              <w:rPr>
                <w:rFonts w:cs="Arial"/>
              </w:rPr>
              <w:t>важећи</w:t>
            </w:r>
            <w:proofErr w:type="gramEnd"/>
            <w:r w:rsidRPr="00310B3A">
              <w:rPr>
                <w:rFonts w:cs="Arial"/>
              </w:rPr>
              <w:t xml:space="preserve"> сертификат</w:t>
            </w:r>
            <w:r w:rsidRPr="00310B3A">
              <w:rPr>
                <w:rFonts w:cs="Arial"/>
                <w:lang w:val="sr-Cyrl-RS"/>
              </w:rPr>
              <w:t>и</w:t>
            </w:r>
            <w:r w:rsidRPr="00310B3A">
              <w:rPr>
                <w:rFonts w:cs="Arial"/>
                <w:b/>
                <w:lang w:val="sr-Cyrl-RS"/>
              </w:rPr>
              <w:t xml:space="preserve"> </w:t>
            </w:r>
            <w:r w:rsidRPr="00310B3A">
              <w:rPr>
                <w:rFonts w:cs="Arial"/>
              </w:rPr>
              <w:t>SRPS ISO 1702</w:t>
            </w:r>
            <w:r w:rsidRPr="00310B3A">
              <w:rPr>
                <w:rFonts w:cs="Arial"/>
                <w:lang w:val="sr-Cyrl-RS"/>
              </w:rPr>
              <w:t xml:space="preserve">0 </w:t>
            </w:r>
            <w:r w:rsidRPr="00310B3A">
              <w:rPr>
                <w:rFonts w:cs="Arial"/>
                <w:szCs w:val="24"/>
                <w:lang w:val="sr-Cyrl-RS"/>
              </w:rPr>
              <w:t>или одговарајући</w:t>
            </w:r>
            <w:r>
              <w:rPr>
                <w:rFonts w:cs="Arial"/>
                <w:szCs w:val="24"/>
                <w:lang w:val="sr-Cyrl-RS"/>
              </w:rPr>
              <w:t>.</w:t>
            </w:r>
          </w:p>
          <w:p w:rsidR="001E11B3" w:rsidRDefault="001E11B3" w:rsidP="001E11B3">
            <w:pPr>
              <w:spacing w:before="0"/>
              <w:rPr>
                <w:rFonts w:cs="Arial"/>
                <w:b/>
                <w:u w:val="single"/>
                <w:lang w:val="sr-Cyrl-RS" w:eastAsia="sr-Latn-CS"/>
              </w:rPr>
            </w:pPr>
          </w:p>
          <w:p w:rsidR="001E11B3" w:rsidRPr="00E26C8F" w:rsidRDefault="001E11B3" w:rsidP="001E11B3">
            <w:pPr>
              <w:spacing w:before="0"/>
              <w:rPr>
                <w:rFonts w:cs="Arial"/>
                <w:b/>
                <w:u w:val="single"/>
                <w:lang w:val="sr-Latn-CS" w:eastAsia="sr-Latn-CS"/>
              </w:rPr>
            </w:pPr>
            <w:r w:rsidRPr="00E26C8F">
              <w:rPr>
                <w:rFonts w:cs="Arial"/>
                <w:b/>
                <w:u w:val="single"/>
                <w:lang w:val="sr-Latn-CS" w:eastAsia="sr-Latn-CS"/>
              </w:rPr>
              <w:t>Напомена:</w:t>
            </w:r>
          </w:p>
          <w:p w:rsidR="001E11B3" w:rsidRPr="005B5D1C" w:rsidRDefault="001E11B3" w:rsidP="001E11B3">
            <w:pPr>
              <w:tabs>
                <w:tab w:val="left" w:pos="680"/>
              </w:tabs>
              <w:snapToGrid w:val="0"/>
              <w:rPr>
                <w:rFonts w:cs="Arial"/>
              </w:rPr>
            </w:pPr>
            <w:r w:rsidRPr="005B5D1C">
              <w:rPr>
                <w:rFonts w:cs="Arial"/>
              </w:rPr>
              <w:lastRenderedPageBreak/>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r w:rsidRPr="005B5D1C">
              <w:rPr>
                <w:rFonts w:cs="Arial"/>
                <w:lang w:val="sr-Latn-CS" w:eastAsia="sr-Latn-CS"/>
              </w:rPr>
              <w:t xml:space="preserve"> а уколико више њих заједно испуњавају услов</w:t>
            </w:r>
            <w:r w:rsidRPr="005B5D1C">
              <w:rPr>
                <w:rFonts w:cs="Arial"/>
                <w:lang w:val="sr-Cyrl-RS" w:eastAsia="sr-Latn-CS"/>
              </w:rPr>
              <w:t>,</w:t>
            </w:r>
            <w:r w:rsidRPr="005B5D1C">
              <w:rPr>
                <w:rFonts w:cs="Arial"/>
                <w:lang w:val="sr-Latn-CS" w:eastAsia="sr-Latn-CS"/>
              </w:rPr>
              <w:t xml:space="preserve"> овај доказ доставити за те чланове</w:t>
            </w:r>
            <w:r w:rsidRPr="005B5D1C">
              <w:rPr>
                <w:rFonts w:cs="Arial"/>
                <w:lang w:val="sr-Cyrl-RS" w:eastAsia="sr-Latn-CS"/>
              </w:rPr>
              <w:t>.</w:t>
            </w:r>
          </w:p>
          <w:p w:rsidR="001E11B3" w:rsidRDefault="001E11B3" w:rsidP="001E11B3">
            <w:pPr>
              <w:spacing w:before="0"/>
              <w:ind w:right="-86"/>
              <w:jc w:val="left"/>
              <w:rPr>
                <w:rFonts w:cs="Arial"/>
                <w:lang w:val="sr-Cyrl-RS" w:eastAsia="sr-Latn-CS"/>
              </w:rPr>
            </w:pPr>
          </w:p>
          <w:p w:rsidR="001E11B3" w:rsidRPr="005B5D1C" w:rsidRDefault="001E11B3" w:rsidP="005B5D1C">
            <w:pPr>
              <w:spacing w:before="0"/>
              <w:ind w:right="-86"/>
              <w:jc w:val="left"/>
              <w:rPr>
                <w:rFonts w:cs="Arial"/>
                <w:lang w:val="sr-Cyrl-RS" w:eastAsia="sr-Latn-CS"/>
              </w:rPr>
            </w:pPr>
            <w:r w:rsidRPr="007E160A">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E11B3" w:rsidRPr="00E47C2E" w:rsidTr="005B5D1C">
        <w:trPr>
          <w:jc w:val="center"/>
        </w:trPr>
        <w:tc>
          <w:tcPr>
            <w:tcW w:w="1483" w:type="dxa"/>
            <w:gridSpan w:val="2"/>
            <w:vAlign w:val="center"/>
          </w:tcPr>
          <w:p w:rsidR="001E11B3" w:rsidRPr="005B5D1C" w:rsidRDefault="001E11B3" w:rsidP="001E11B3">
            <w:pPr>
              <w:spacing w:before="0"/>
              <w:ind w:right="-180"/>
              <w:jc w:val="center"/>
              <w:rPr>
                <w:rFonts w:cs="Arial"/>
                <w:lang w:val="sr-Latn-CS" w:eastAsia="sr-Latn-CS"/>
              </w:rPr>
            </w:pPr>
            <w:r>
              <w:rPr>
                <w:rFonts w:cs="Arial"/>
                <w:lang w:val="sr-Cyrl-RS" w:eastAsia="sr-Latn-CS"/>
              </w:rPr>
              <w:lastRenderedPageBreak/>
              <w:t>7</w:t>
            </w:r>
            <w:r w:rsidRPr="005B5D1C">
              <w:rPr>
                <w:rFonts w:cs="Arial"/>
                <w:lang w:val="sr-Latn-CS" w:eastAsia="sr-Latn-CS"/>
              </w:rPr>
              <w:t>.</w:t>
            </w:r>
          </w:p>
        </w:tc>
        <w:tc>
          <w:tcPr>
            <w:tcW w:w="7676" w:type="dxa"/>
            <w:vAlign w:val="center"/>
          </w:tcPr>
          <w:p w:rsidR="001E11B3" w:rsidRDefault="001E11B3" w:rsidP="001E11B3">
            <w:pPr>
              <w:spacing w:before="0"/>
              <w:ind w:right="-86"/>
              <w:jc w:val="left"/>
              <w:rPr>
                <w:rFonts w:cs="Arial"/>
                <w:b/>
                <w:u w:val="single"/>
                <w:lang w:val="sr-Cyrl-RS" w:eastAsia="sr-Latn-CS"/>
              </w:rPr>
            </w:pPr>
            <w:r w:rsidRPr="005B5D1C">
              <w:rPr>
                <w:rFonts w:cs="Arial"/>
                <w:b/>
                <w:u w:val="single"/>
                <w:lang w:val="sr-Latn-CS" w:eastAsia="sr-Latn-CS"/>
              </w:rPr>
              <w:t>T</w:t>
            </w:r>
            <w:r w:rsidRPr="005B5D1C">
              <w:rPr>
                <w:rFonts w:cs="Arial"/>
                <w:b/>
                <w:u w:val="single"/>
                <w:lang w:val="sr-Cyrl-RS" w:eastAsia="sr-Latn-CS"/>
              </w:rPr>
              <w:t>ехнички капацитет</w:t>
            </w:r>
            <w:r w:rsidRPr="005B5D1C">
              <w:rPr>
                <w:rFonts w:cs="Arial"/>
                <w:b/>
                <w:u w:val="single"/>
                <w:lang w:val="sr-Cyrl-RS" w:eastAsia="sr-Latn-CS"/>
              </w:rPr>
              <w:br/>
            </w:r>
          </w:p>
          <w:p w:rsidR="001E11B3" w:rsidRPr="005B5D1C" w:rsidRDefault="001E11B3" w:rsidP="001E11B3">
            <w:pPr>
              <w:spacing w:before="0"/>
              <w:ind w:right="-86"/>
              <w:jc w:val="left"/>
              <w:rPr>
                <w:rFonts w:cs="Arial"/>
                <w:b/>
                <w:lang w:val="sr-Cyrl-RS" w:eastAsia="sr-Latn-CS"/>
              </w:rPr>
            </w:pPr>
            <w:r w:rsidRPr="005B5D1C">
              <w:rPr>
                <w:rFonts w:cs="Arial"/>
                <w:b/>
                <w:lang w:val="sr-Cyrl-RS" w:eastAsia="sr-Latn-CS"/>
              </w:rPr>
              <w:t>Услов:</w:t>
            </w:r>
          </w:p>
          <w:p w:rsidR="001E11B3" w:rsidRDefault="001E11B3" w:rsidP="001E11B3">
            <w:pPr>
              <w:spacing w:before="0"/>
              <w:ind w:right="-86"/>
              <w:jc w:val="left"/>
              <w:rPr>
                <w:rFonts w:cs="Arial"/>
                <w:lang w:val="sr-Cyrl-RS" w:eastAsia="sr-Latn-CS"/>
              </w:rPr>
            </w:pPr>
            <w:r w:rsidRPr="005B5D1C">
              <w:rPr>
                <w:rFonts w:cs="Arial"/>
                <w:lang w:val="sr-Cyrl-RS" w:eastAsia="sr-Latn-CS"/>
              </w:rPr>
              <w:t>Да има техничке капацитете за вршење испитивања у што краћем року у објектима наручиоца</w:t>
            </w:r>
          </w:p>
          <w:p w:rsidR="001E11B3" w:rsidRDefault="001E11B3" w:rsidP="001E11B3">
            <w:pPr>
              <w:spacing w:before="0"/>
              <w:ind w:right="-86"/>
              <w:jc w:val="left"/>
              <w:rPr>
                <w:rFonts w:cs="Arial"/>
                <w:lang w:val="sr-Cyrl-RS" w:eastAsia="sr-Latn-CS"/>
              </w:rPr>
            </w:pPr>
          </w:p>
          <w:p w:rsidR="001E11B3" w:rsidRDefault="001E11B3" w:rsidP="001E11B3">
            <w:pPr>
              <w:spacing w:before="0"/>
              <w:ind w:right="-86"/>
              <w:jc w:val="left"/>
              <w:rPr>
                <w:rFonts w:cs="Arial"/>
                <w:b/>
                <w:lang w:val="sr-Cyrl-RS" w:eastAsia="sr-Latn-CS"/>
              </w:rPr>
            </w:pPr>
            <w:r w:rsidRPr="005B5D1C">
              <w:rPr>
                <w:rFonts w:cs="Arial"/>
                <w:b/>
                <w:lang w:val="sr-Cyrl-RS" w:eastAsia="sr-Latn-CS"/>
              </w:rPr>
              <w:t>Доказ:</w:t>
            </w:r>
          </w:p>
          <w:p w:rsidR="001E11B3" w:rsidRDefault="001E11B3" w:rsidP="001E11B3">
            <w:pPr>
              <w:spacing w:before="0"/>
              <w:ind w:right="-86"/>
              <w:jc w:val="left"/>
              <w:rPr>
                <w:rFonts w:cs="Arial"/>
                <w:lang w:val="sr-Cyrl-RS" w:eastAsia="sr-Latn-CS"/>
              </w:rPr>
            </w:pPr>
            <w:r w:rsidRPr="005B5D1C">
              <w:rPr>
                <w:rFonts w:cs="Arial"/>
                <w:lang w:val="sr-Cyrl-RS" w:eastAsia="sr-Latn-CS"/>
              </w:rPr>
              <w:t>Изјава понуђача да испуњава техничке капацитете за вршење испитивања у што краћем року у објектима наручиоца</w:t>
            </w:r>
          </w:p>
          <w:p w:rsidR="001E11B3" w:rsidRDefault="001E11B3" w:rsidP="001E11B3">
            <w:pPr>
              <w:spacing w:before="0"/>
              <w:ind w:right="-86"/>
              <w:jc w:val="left"/>
              <w:rPr>
                <w:rFonts w:cs="Arial"/>
                <w:lang w:val="sr-Cyrl-RS" w:eastAsia="sr-Latn-CS"/>
              </w:rPr>
            </w:pPr>
          </w:p>
          <w:p w:rsidR="001E11B3" w:rsidRPr="00E26C8F" w:rsidRDefault="001E11B3" w:rsidP="001E11B3">
            <w:pPr>
              <w:spacing w:before="0"/>
              <w:rPr>
                <w:rFonts w:cs="Arial"/>
                <w:b/>
                <w:u w:val="single"/>
                <w:lang w:val="sr-Latn-CS" w:eastAsia="sr-Latn-CS"/>
              </w:rPr>
            </w:pPr>
            <w:r w:rsidRPr="00E26C8F">
              <w:rPr>
                <w:rFonts w:cs="Arial"/>
                <w:b/>
                <w:u w:val="single"/>
                <w:lang w:val="sr-Latn-CS" w:eastAsia="sr-Latn-CS"/>
              </w:rPr>
              <w:t>Напомена:</w:t>
            </w:r>
          </w:p>
          <w:p w:rsidR="001E11B3" w:rsidRPr="005B5D1C" w:rsidRDefault="001E11B3" w:rsidP="001E11B3">
            <w:pPr>
              <w:tabs>
                <w:tab w:val="left" w:pos="680"/>
              </w:tabs>
              <w:snapToGrid w:val="0"/>
              <w:rPr>
                <w:rFonts w:cs="Arial"/>
              </w:rPr>
            </w:pPr>
            <w:r w:rsidRPr="005B5D1C">
              <w:rPr>
                <w:rFonts w:cs="Arial"/>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r w:rsidRPr="005B5D1C">
              <w:rPr>
                <w:rFonts w:cs="Arial"/>
                <w:lang w:val="sr-Latn-CS" w:eastAsia="sr-Latn-CS"/>
              </w:rPr>
              <w:t xml:space="preserve"> а уколико више њих заједно испуњавају услов</w:t>
            </w:r>
            <w:r w:rsidRPr="005B5D1C">
              <w:rPr>
                <w:rFonts w:cs="Arial"/>
                <w:lang w:val="sr-Cyrl-RS" w:eastAsia="sr-Latn-CS"/>
              </w:rPr>
              <w:t>,</w:t>
            </w:r>
            <w:r w:rsidRPr="005B5D1C">
              <w:rPr>
                <w:rFonts w:cs="Arial"/>
                <w:lang w:val="sr-Latn-CS" w:eastAsia="sr-Latn-CS"/>
              </w:rPr>
              <w:t xml:space="preserve"> овај доказ доставити за те чланове</w:t>
            </w:r>
            <w:r w:rsidRPr="005B5D1C">
              <w:rPr>
                <w:rFonts w:cs="Arial"/>
                <w:lang w:val="sr-Cyrl-RS" w:eastAsia="sr-Latn-CS"/>
              </w:rPr>
              <w:t>.</w:t>
            </w:r>
          </w:p>
          <w:p w:rsidR="001E11B3" w:rsidRDefault="001E11B3" w:rsidP="001E11B3">
            <w:pPr>
              <w:spacing w:before="0"/>
              <w:ind w:right="-86"/>
              <w:jc w:val="left"/>
              <w:rPr>
                <w:rFonts w:cs="Arial"/>
                <w:lang w:val="sr-Cyrl-RS" w:eastAsia="sr-Latn-CS"/>
              </w:rPr>
            </w:pPr>
          </w:p>
          <w:p w:rsidR="001E11B3" w:rsidRPr="005B5D1C" w:rsidRDefault="001E11B3" w:rsidP="001E11B3">
            <w:pPr>
              <w:spacing w:before="0"/>
              <w:ind w:right="-86"/>
              <w:jc w:val="left"/>
              <w:rPr>
                <w:rFonts w:cs="Arial"/>
                <w:lang w:val="sr-Cyrl-RS" w:eastAsia="sr-Latn-CS"/>
              </w:rPr>
            </w:pPr>
            <w:r w:rsidRPr="007E160A">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5B5D1C" w:rsidRPr="00E47C2E" w:rsidTr="005B5D1C">
        <w:trPr>
          <w:jc w:val="center"/>
        </w:trPr>
        <w:tc>
          <w:tcPr>
            <w:tcW w:w="1483" w:type="dxa"/>
            <w:gridSpan w:val="2"/>
            <w:vAlign w:val="center"/>
          </w:tcPr>
          <w:p w:rsidR="005B5D1C" w:rsidRPr="005B5D1C" w:rsidRDefault="001E11B3" w:rsidP="005B5D1C">
            <w:pPr>
              <w:spacing w:before="0"/>
              <w:ind w:right="-180"/>
              <w:jc w:val="center"/>
              <w:rPr>
                <w:rFonts w:cs="Arial"/>
                <w:lang w:val="sr-Cyrl-RS" w:eastAsia="sr-Latn-CS"/>
              </w:rPr>
            </w:pPr>
            <w:r>
              <w:rPr>
                <w:rFonts w:cs="Arial"/>
                <w:lang w:val="sr-Cyrl-RS" w:eastAsia="sr-Latn-CS"/>
              </w:rPr>
              <w:t>8</w:t>
            </w:r>
            <w:r w:rsidR="005B5D1C">
              <w:rPr>
                <w:rFonts w:cs="Arial"/>
                <w:lang w:val="sr-Cyrl-RS" w:eastAsia="sr-Latn-CS"/>
              </w:rPr>
              <w:t>.</w:t>
            </w:r>
          </w:p>
        </w:tc>
        <w:tc>
          <w:tcPr>
            <w:tcW w:w="7676" w:type="dxa"/>
            <w:vAlign w:val="center"/>
          </w:tcPr>
          <w:p w:rsidR="005B5D1C" w:rsidRDefault="005B5D1C" w:rsidP="005B5D1C">
            <w:pPr>
              <w:spacing w:before="0"/>
              <w:ind w:right="-86"/>
              <w:jc w:val="left"/>
              <w:rPr>
                <w:rFonts w:cs="Arial"/>
                <w:b/>
                <w:u w:val="single"/>
                <w:lang w:val="sr-Cyrl-RS" w:eastAsia="sr-Latn-CS"/>
              </w:rPr>
            </w:pPr>
            <w:r>
              <w:rPr>
                <w:rFonts w:cs="Arial"/>
                <w:b/>
                <w:u w:val="single"/>
                <w:lang w:val="sr-Cyrl-RS" w:eastAsia="sr-Latn-CS"/>
              </w:rPr>
              <w:t>Кадровски капацитет</w:t>
            </w:r>
          </w:p>
          <w:p w:rsidR="005B5D1C" w:rsidRDefault="005B5D1C" w:rsidP="005B5D1C">
            <w:pPr>
              <w:spacing w:before="0"/>
              <w:ind w:right="-86"/>
              <w:jc w:val="left"/>
              <w:rPr>
                <w:rFonts w:cs="Arial"/>
                <w:b/>
                <w:u w:val="single"/>
                <w:lang w:val="sr-Cyrl-RS" w:eastAsia="sr-Latn-CS"/>
              </w:rPr>
            </w:pPr>
          </w:p>
          <w:p w:rsidR="005B5D1C" w:rsidRPr="005B5D1C" w:rsidRDefault="005B5D1C" w:rsidP="005B5D1C">
            <w:pPr>
              <w:spacing w:before="0"/>
              <w:ind w:right="-86"/>
              <w:jc w:val="left"/>
              <w:rPr>
                <w:rFonts w:cs="Arial"/>
                <w:b/>
                <w:lang w:val="sr-Cyrl-RS" w:eastAsia="sr-Latn-CS"/>
              </w:rPr>
            </w:pPr>
            <w:r w:rsidRPr="005B5D1C">
              <w:rPr>
                <w:rFonts w:cs="Arial"/>
                <w:b/>
                <w:lang w:val="sr-Cyrl-RS" w:eastAsia="sr-Latn-CS"/>
              </w:rPr>
              <w:t>Услов:</w:t>
            </w:r>
          </w:p>
          <w:p w:rsidR="005B5D1C" w:rsidRDefault="005B5D1C" w:rsidP="005B5D1C">
            <w:pPr>
              <w:spacing w:before="0"/>
              <w:ind w:right="-86"/>
              <w:jc w:val="left"/>
              <w:rPr>
                <w:rFonts w:cs="Arial"/>
                <w:lang w:val="sr-Cyrl-RS" w:eastAsia="sr-Latn-CS"/>
              </w:rPr>
            </w:pPr>
          </w:p>
          <w:p w:rsidR="005B5D1C" w:rsidRDefault="005B5D1C" w:rsidP="005B5D1C">
            <w:pPr>
              <w:spacing w:before="0"/>
              <w:ind w:right="-86"/>
              <w:jc w:val="left"/>
              <w:rPr>
                <w:rFonts w:cs="Arial"/>
                <w:lang w:val="sr-Cyrl-RS" w:eastAsia="sr-Latn-CS"/>
              </w:rPr>
            </w:pPr>
            <w:r>
              <w:rPr>
                <w:rFonts w:cs="Arial"/>
                <w:lang w:val="sr-Cyrl-RS" w:eastAsia="sr-Latn-CS"/>
              </w:rPr>
              <w:t>Да има мобилне екипе за вршење испитивања у што краћем року у објектима наручиоца</w:t>
            </w:r>
          </w:p>
          <w:p w:rsidR="005B5D1C" w:rsidRDefault="005B5D1C" w:rsidP="005B5D1C">
            <w:pPr>
              <w:spacing w:before="0"/>
              <w:ind w:right="-86"/>
              <w:jc w:val="left"/>
              <w:rPr>
                <w:rFonts w:cs="Arial"/>
                <w:lang w:val="sr-Cyrl-RS" w:eastAsia="sr-Latn-CS"/>
              </w:rPr>
            </w:pPr>
          </w:p>
          <w:p w:rsidR="005B5D1C" w:rsidRPr="005B5D1C" w:rsidRDefault="005B5D1C" w:rsidP="005B5D1C">
            <w:pPr>
              <w:spacing w:before="0"/>
              <w:ind w:right="-86"/>
              <w:jc w:val="left"/>
              <w:rPr>
                <w:rFonts w:cs="Arial"/>
                <w:b/>
                <w:lang w:val="sr-Cyrl-RS" w:eastAsia="sr-Latn-CS"/>
              </w:rPr>
            </w:pPr>
            <w:r w:rsidRPr="005B5D1C">
              <w:rPr>
                <w:rFonts w:cs="Arial"/>
                <w:b/>
                <w:lang w:val="sr-Cyrl-RS" w:eastAsia="sr-Latn-CS"/>
              </w:rPr>
              <w:t>Доказ:</w:t>
            </w:r>
          </w:p>
          <w:p w:rsidR="005B5D1C" w:rsidRDefault="005B5D1C" w:rsidP="005B5D1C">
            <w:pPr>
              <w:spacing w:before="0"/>
              <w:ind w:right="-86"/>
              <w:jc w:val="left"/>
              <w:rPr>
                <w:rFonts w:cs="Arial"/>
                <w:lang w:val="sr-Cyrl-RS" w:eastAsia="sr-Latn-CS"/>
              </w:rPr>
            </w:pPr>
          </w:p>
          <w:p w:rsidR="005B5D1C" w:rsidRDefault="005B5D1C" w:rsidP="005B5D1C">
            <w:pPr>
              <w:spacing w:before="0"/>
              <w:ind w:right="-86"/>
              <w:jc w:val="left"/>
              <w:rPr>
                <w:rFonts w:cs="Arial"/>
                <w:lang w:val="sr-Cyrl-RS" w:eastAsia="sr-Latn-CS"/>
              </w:rPr>
            </w:pPr>
            <w:r>
              <w:rPr>
                <w:rFonts w:cs="Arial"/>
                <w:lang w:val="sr-Cyrl-RS" w:eastAsia="sr-Latn-CS"/>
              </w:rPr>
              <w:t>Изјава понуђача да има мобилне екипе за вршење испитивања у што краћем року у објектима наручиоца</w:t>
            </w:r>
          </w:p>
          <w:p w:rsidR="005B5D1C" w:rsidRDefault="005B5D1C" w:rsidP="005B5D1C">
            <w:pPr>
              <w:spacing w:before="0"/>
              <w:ind w:right="-86"/>
              <w:jc w:val="left"/>
              <w:rPr>
                <w:rFonts w:cs="Arial"/>
                <w:lang w:val="sr-Cyrl-RS" w:eastAsia="sr-Latn-CS"/>
              </w:rPr>
            </w:pPr>
          </w:p>
          <w:p w:rsidR="005B5D1C" w:rsidRPr="00F31988" w:rsidRDefault="005B5D1C" w:rsidP="005B5D1C">
            <w:pPr>
              <w:spacing w:before="0"/>
              <w:rPr>
                <w:rFonts w:cs="Arial"/>
                <w:b/>
                <w:u w:val="single"/>
                <w:lang w:val="sr-Latn-CS" w:eastAsia="sr-Latn-CS"/>
              </w:rPr>
            </w:pPr>
            <w:r w:rsidRPr="00F31988">
              <w:rPr>
                <w:rFonts w:cs="Arial"/>
                <w:b/>
                <w:u w:val="single"/>
                <w:lang w:val="sr-Latn-CS" w:eastAsia="sr-Latn-CS"/>
              </w:rPr>
              <w:t>Напомена:</w:t>
            </w:r>
          </w:p>
          <w:p w:rsidR="005B5D1C" w:rsidRDefault="005B5D1C" w:rsidP="005B5D1C">
            <w:pPr>
              <w:snapToGrid w:val="0"/>
              <w:rPr>
                <w:rFonts w:cs="Arial"/>
                <w:lang w:val="sr-Latn-CS" w:eastAsia="sr-Latn-CS"/>
              </w:rPr>
            </w:pPr>
            <w:r>
              <w:rPr>
                <w:rFonts w:cs="Arial"/>
                <w:lang w:val="sr-Latn-CS" w:eastAsia="sr-Latn-CS"/>
              </w:rPr>
              <w:t>У случају да понуду подноси група понуђача, доказ</w:t>
            </w:r>
            <w:r>
              <w:rPr>
                <w:rFonts w:cs="Arial"/>
                <w:lang w:val="sr-Cyrl-RS" w:eastAsia="sr-Latn-CS"/>
              </w:rPr>
              <w:t>е</w:t>
            </w:r>
            <w:r>
              <w:rPr>
                <w:rFonts w:cs="Arial"/>
                <w:lang w:val="sr-Latn-CS" w:eastAsia="sr-Latn-CS"/>
              </w:rPr>
              <w:t xml:space="preserve"> доставити за оног члана групе који испуњава тражени услов (довољно је да 1 члан групе достави</w:t>
            </w:r>
            <w:r>
              <w:rPr>
                <w:rFonts w:cs="Arial"/>
                <w:lang w:val="sr-Cyrl-RS" w:eastAsia="sr-Latn-CS"/>
              </w:rPr>
              <w:t xml:space="preserve"> доказ</w:t>
            </w:r>
            <w:r>
              <w:rPr>
                <w:rFonts w:cs="Arial"/>
                <w:lang w:val="sr-Latn-CS" w:eastAsia="sr-Latn-CS"/>
              </w:rPr>
              <w:t>), а уколико више њих заједно испуњавају услов</w:t>
            </w:r>
            <w:r>
              <w:rPr>
                <w:rFonts w:cs="Arial"/>
                <w:lang w:val="sr-Cyrl-RS" w:eastAsia="sr-Latn-CS"/>
              </w:rPr>
              <w:t xml:space="preserve"> </w:t>
            </w:r>
            <w:r>
              <w:rPr>
                <w:rFonts w:cs="Arial"/>
                <w:lang w:val="sr-Latn-CS" w:eastAsia="sr-Latn-CS"/>
              </w:rPr>
              <w:t>овај доказ доставити за те чланове.</w:t>
            </w:r>
          </w:p>
          <w:p w:rsidR="005B5D1C" w:rsidRDefault="005B5D1C" w:rsidP="005B5D1C">
            <w:pPr>
              <w:spacing w:before="0"/>
              <w:ind w:right="-86"/>
              <w:jc w:val="left"/>
              <w:rPr>
                <w:rFonts w:cs="Arial"/>
                <w:lang w:val="sr-Cyrl-RS" w:eastAsia="sr-Latn-CS"/>
              </w:rPr>
            </w:pPr>
          </w:p>
          <w:p w:rsidR="005B5D1C" w:rsidRPr="005B5D1C" w:rsidRDefault="005B5D1C" w:rsidP="005B5D1C">
            <w:pPr>
              <w:spacing w:before="0"/>
              <w:ind w:right="-86"/>
              <w:jc w:val="left"/>
              <w:rPr>
                <w:rFonts w:cs="Arial"/>
                <w:lang w:val="sr-Cyrl-RS" w:eastAsia="sr-Latn-CS"/>
              </w:rPr>
            </w:pPr>
            <w:r>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1E11B3" w:rsidRDefault="00BE2596" w:rsidP="00BE2596">
      <w:pPr>
        <w:spacing w:before="0"/>
        <w:rPr>
          <w:rFonts w:cs="Arial"/>
          <w:sz w:val="6"/>
          <w:lang w:eastAsia="zh-CN"/>
        </w:rPr>
      </w:pPr>
    </w:p>
    <w:p w:rsidR="005B5D1C" w:rsidRPr="00E47C2E" w:rsidRDefault="005B5D1C" w:rsidP="001E11B3">
      <w:pPr>
        <w:spacing w:before="0"/>
        <w:rPr>
          <w:rFonts w:cs="Arial"/>
          <w:lang w:eastAsia="zh-CN"/>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297798704"/>
      <w:bookmarkStart w:id="194" w:name="_Toc310433002"/>
      <w:bookmarkStart w:id="195" w:name="_Toc374917437"/>
      <w:bookmarkStart w:id="196" w:name="_Toc415142477"/>
      <w:bookmarkStart w:id="197"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roofErr w:type="gramStart"/>
      <w:r w:rsidRPr="00E47C2E">
        <w:rPr>
          <w:rFonts w:cs="Arial"/>
          <w:lang w:eastAsia="zh-CN"/>
        </w:rPr>
        <w:t>Понуда понуђача који не докаже да испуњава наведене обавезне и до</w:t>
      </w:r>
      <w:r>
        <w:rPr>
          <w:rFonts w:cs="Arial"/>
          <w:lang w:eastAsia="zh-CN"/>
        </w:rPr>
        <w:t>датне услове из тачака 1.</w:t>
      </w:r>
      <w:proofErr w:type="gramEnd"/>
      <w:r>
        <w:rPr>
          <w:rFonts w:cs="Arial"/>
          <w:lang w:val="sr-Cyrl-RS" w:eastAsia="zh-CN"/>
        </w:rPr>
        <w:t xml:space="preserve"> </w:t>
      </w:r>
      <w:proofErr w:type="gramStart"/>
      <w:r>
        <w:rPr>
          <w:rFonts w:cs="Arial"/>
          <w:lang w:eastAsia="zh-CN"/>
        </w:rPr>
        <w:t>до</w:t>
      </w:r>
      <w:proofErr w:type="gramEnd"/>
      <w:r>
        <w:rPr>
          <w:rFonts w:cs="Arial"/>
          <w:lang w:eastAsia="zh-CN"/>
        </w:rPr>
        <w:t xml:space="preserve"> </w:t>
      </w:r>
      <w:r w:rsidR="001E11B3">
        <w:rPr>
          <w:rFonts w:cs="Arial"/>
          <w:lang w:val="sr-Cyrl-RS" w:eastAsia="zh-CN"/>
        </w:rPr>
        <w:t>8</w:t>
      </w:r>
      <w:r>
        <w:rPr>
          <w:rFonts w:cs="Arial"/>
          <w:lang w:val="sr-Cyrl-RS" w:eastAsia="zh-CN"/>
        </w:rPr>
        <w:t>.</w:t>
      </w:r>
      <w:r w:rsidRPr="00E47C2E">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5B5D1C" w:rsidRDefault="005B5D1C" w:rsidP="001E11B3">
      <w:pPr>
        <w:spacing w:before="0"/>
        <w:rPr>
          <w:rFonts w:cs="Arial"/>
          <w:lang w:val="sr-Cyrl-RS" w:eastAsia="zh-CN"/>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w:t>
      </w:r>
      <w:proofErr w:type="gramEnd"/>
      <w:r>
        <w:rPr>
          <w:rFonts w:cs="Arial"/>
          <w:lang w:val="sr-Cyrl-RS"/>
        </w:rPr>
        <w:t xml:space="preserve"> </w:t>
      </w:r>
      <w:proofErr w:type="gramStart"/>
      <w:r w:rsidRPr="00E47C2E">
        <w:rPr>
          <w:rFonts w:cs="Arial"/>
        </w:rPr>
        <w:t xml:space="preserve">Закона, понуђач испуњава </w:t>
      </w:r>
      <w:r w:rsidRPr="00E47C2E">
        <w:rPr>
          <w:rFonts w:cs="Arial"/>
        </w:rPr>
        <w:lastRenderedPageBreak/>
        <w:t>самостално без обзира на ангажовање подизвођача.</w:t>
      </w:r>
      <w:proofErr w:type="gramEnd"/>
      <w:r>
        <w:rPr>
          <w:rFonts w:cs="Arial"/>
          <w:lang w:val="sr-Cyrl-RS"/>
        </w:rPr>
        <w:t xml:space="preserve"> </w:t>
      </w:r>
      <w:r w:rsidRPr="00140C3C">
        <w:rPr>
          <w:rFonts w:eastAsia="TimesNewRomanPS-BoldMT" w:cs="Arial"/>
          <w:bCs/>
          <w:lang w:val="sr-Cyrl-CS"/>
        </w:rPr>
        <w:t>Доказ за испуњење услова из члана 75. став 1. тачка 5. ЗЈН</w:t>
      </w:r>
      <w:r w:rsidRPr="00140C3C">
        <w:rPr>
          <w:rFonts w:cs="Arial"/>
          <w:lang w:val="ru-RU"/>
        </w:rPr>
        <w:t xml:space="preserve">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Pr>
          <w:rFonts w:cs="Arial"/>
          <w:lang w:val="sr-Cyrl-RS" w:eastAsia="zh-CN"/>
        </w:rPr>
        <w:t xml:space="preserve"> </w:t>
      </w:r>
    </w:p>
    <w:p w:rsidR="005B5D1C" w:rsidRPr="00140C3C" w:rsidRDefault="005B5D1C" w:rsidP="001E11B3">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 xml:space="preserve">Услове у вези са капацитетима из </w:t>
      </w:r>
      <w:r w:rsidRPr="00140C3C">
        <w:rPr>
          <w:rFonts w:cs="Arial"/>
          <w:lang w:eastAsia="zh-CN"/>
        </w:rPr>
        <w:t>члана 76.</w:t>
      </w:r>
      <w:proofErr w:type="gramEnd"/>
      <w:r w:rsidRPr="00140C3C">
        <w:rPr>
          <w:rFonts w:cs="Arial"/>
          <w:lang w:val="sr-Cyrl-RS" w:eastAsia="zh-CN"/>
        </w:rPr>
        <w:t xml:space="preserve"> </w:t>
      </w:r>
      <w:proofErr w:type="gramStart"/>
      <w:r w:rsidRPr="00140C3C">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r w:rsidRPr="00140C3C">
        <w:rPr>
          <w:rFonts w:eastAsia="TimesNewRomanPS-BoldMT" w:cs="Arial"/>
          <w:bCs/>
          <w:lang w:val="sr-Cyrl-CS"/>
        </w:rPr>
        <w:t>Услов из члана 75.</w:t>
      </w:r>
      <w:proofErr w:type="gramEnd"/>
      <w:r w:rsidRPr="00140C3C">
        <w:rPr>
          <w:rFonts w:eastAsia="TimesNewRomanPS-BoldMT" w:cs="Arial"/>
          <w:bCs/>
          <w:lang w:val="sr-Cyrl-CS"/>
        </w:rPr>
        <w:t xml:space="preserve"> став 1. тачка 5. ЗЈН </w:t>
      </w:r>
      <w:r w:rsidRPr="00140C3C">
        <w:rPr>
          <w:rFonts w:cs="Arial"/>
          <w:lang w:val="ru-RU"/>
        </w:rPr>
        <w:t>дужан је да достави сваки понуђач из групе понуђача којем је поверено извршење дела набавке за који је неопходна испуњеност тог услова.</w:t>
      </w:r>
    </w:p>
    <w:p w:rsidR="005B5D1C" w:rsidRPr="00E47C2E" w:rsidRDefault="005B5D1C" w:rsidP="001E11B3">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5B5D1C" w:rsidRPr="001E11B3" w:rsidRDefault="005B5D1C" w:rsidP="001E11B3">
      <w:pPr>
        <w:spacing w:before="0"/>
        <w:rPr>
          <w:rFonts w:cs="Arial"/>
          <w:lang w:val="sr-Cyrl-RS"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5B5D1C" w:rsidRPr="00E47C2E" w:rsidRDefault="005B5D1C" w:rsidP="001E11B3">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5B5D1C" w:rsidRPr="0048695D" w:rsidRDefault="005B5D1C" w:rsidP="001E11B3">
      <w:pPr>
        <w:spacing w:before="0"/>
        <w:rPr>
          <w:rFonts w:cs="Arial"/>
          <w:lang w:val="sr-Cyrl-RS"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5B5D1C" w:rsidRPr="00E47C2E" w:rsidRDefault="005B5D1C" w:rsidP="001E11B3">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5B5D1C" w:rsidRPr="00E47C2E" w:rsidRDefault="005B5D1C" w:rsidP="001E11B3">
      <w:pPr>
        <w:spacing w:before="0"/>
        <w:ind w:firstLine="720"/>
        <w:rPr>
          <w:rFonts w:cs="Arial"/>
          <w:lang w:eastAsia="zh-CN"/>
        </w:rPr>
      </w:pPr>
      <w:r w:rsidRPr="00E47C2E">
        <w:rPr>
          <w:rFonts w:cs="Arial"/>
          <w:lang w:eastAsia="zh-CN"/>
        </w:rPr>
        <w:t xml:space="preserve">-извод из регистра АПР: </w:t>
      </w:r>
      <w:hyperlink r:id="rId169" w:history="1">
        <w:r w:rsidRPr="00E47C2E">
          <w:rPr>
            <w:rStyle w:val="Hyperlink"/>
            <w:rFonts w:cs="Arial"/>
            <w:lang w:eastAsia="zh-CN"/>
          </w:rPr>
          <w:t>www.apr.gov.rs</w:t>
        </w:r>
      </w:hyperlink>
    </w:p>
    <w:p w:rsidR="005B5D1C" w:rsidRPr="00E47C2E" w:rsidRDefault="005B5D1C" w:rsidP="001E11B3">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5B5D1C" w:rsidRPr="001E11B3" w:rsidRDefault="005B5D1C" w:rsidP="001E11B3">
      <w:pPr>
        <w:spacing w:before="0"/>
        <w:ind w:firstLine="720"/>
        <w:rPr>
          <w:lang w:val="sr-Cyrl-RS"/>
        </w:rPr>
      </w:pPr>
      <w:r w:rsidRPr="00E47C2E">
        <w:rPr>
          <w:rFonts w:cs="Arial"/>
          <w:lang w:eastAsia="zh-CN"/>
        </w:rPr>
        <w:t xml:space="preserve">-регистар понуђача: </w:t>
      </w:r>
      <w:hyperlink r:id="rId170" w:history="1">
        <w:r w:rsidRPr="00E47C2E">
          <w:rPr>
            <w:rStyle w:val="Hyperlink"/>
            <w:rFonts w:cs="Arial"/>
            <w:lang w:eastAsia="zh-CN"/>
          </w:rPr>
          <w:t>www.apr.gov.rs</w:t>
        </w:r>
      </w:hyperlink>
    </w:p>
    <w:p w:rsidR="005B5D1C" w:rsidRPr="00E47C2E" w:rsidRDefault="005B5D1C" w:rsidP="001E11B3">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5B5D1C" w:rsidRPr="001E11B3" w:rsidRDefault="005B5D1C" w:rsidP="001E11B3">
      <w:pPr>
        <w:spacing w:before="0"/>
        <w:rPr>
          <w:rFonts w:cs="Arial"/>
          <w:lang w:val="sr-Cyrl-RS"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5B5D1C" w:rsidRPr="001E11B3" w:rsidRDefault="005B5D1C" w:rsidP="001E11B3">
      <w:pPr>
        <w:spacing w:before="0"/>
        <w:rPr>
          <w:rFonts w:cs="Arial"/>
          <w:lang w:val="sr-Cyrl-RS"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B5D1C" w:rsidRPr="001E11B3" w:rsidRDefault="005B5D1C" w:rsidP="001E11B3">
      <w:pPr>
        <w:spacing w:before="0"/>
        <w:rPr>
          <w:rFonts w:cs="Arial"/>
          <w:lang w:val="sr-Cyrl-RS"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5B5D1C" w:rsidRDefault="005B5D1C" w:rsidP="001E11B3">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D54E1" w:rsidRDefault="00CD54E1" w:rsidP="00BE2596">
      <w:pPr>
        <w:pStyle w:val="KDKomentar"/>
        <w:spacing w:before="0"/>
        <w:rPr>
          <w:rFonts w:cs="Arial"/>
          <w:i w:val="0"/>
          <w:color w:val="auto"/>
          <w:sz w:val="22"/>
          <w:szCs w:val="22"/>
          <w:lang w:val="sr-Cyrl-RS"/>
        </w:rPr>
      </w:pPr>
    </w:p>
    <w:p w:rsidR="008941D7" w:rsidRPr="008941D7" w:rsidRDefault="008941D7" w:rsidP="008941D7">
      <w:pPr>
        <w:pStyle w:val="KDKomentar"/>
        <w:spacing w:before="0"/>
        <w:rPr>
          <w:rFonts w:cs="Arial"/>
          <w:b/>
          <w:i w:val="0"/>
          <w:color w:val="auto"/>
          <w:sz w:val="22"/>
          <w:szCs w:val="22"/>
          <w:lang w:val="sr-Cyrl-RS"/>
        </w:rPr>
      </w:pPr>
      <w:r w:rsidRPr="008941D7">
        <w:rPr>
          <w:rFonts w:cs="Arial"/>
          <w:b/>
          <w:i w:val="0"/>
          <w:color w:val="auto"/>
          <w:sz w:val="22"/>
          <w:szCs w:val="22"/>
          <w:lang w:val="sr-Cyrl-RS"/>
        </w:rPr>
        <w:lastRenderedPageBreak/>
        <w:t>5. КРИТЕРИЈУМ ЗА ДОДЕЛУ УГОВОРА</w:t>
      </w:r>
    </w:p>
    <w:p w:rsidR="008941D7" w:rsidRPr="008941D7" w:rsidRDefault="008941D7" w:rsidP="00BE2596">
      <w:pPr>
        <w:pStyle w:val="KDKomentar"/>
        <w:spacing w:before="0"/>
        <w:rPr>
          <w:rFonts w:cs="Arial"/>
          <w:i w:val="0"/>
          <w:color w:val="auto"/>
          <w:sz w:val="4"/>
          <w:szCs w:val="22"/>
          <w:lang w:val="sr-Cyrl-RS"/>
        </w:rPr>
      </w:pPr>
    </w:p>
    <w:p w:rsidR="00966B90" w:rsidRPr="008941D7" w:rsidRDefault="00BE2596" w:rsidP="00BE2596">
      <w:pPr>
        <w:pStyle w:val="KDKomentar"/>
        <w:spacing w:before="0"/>
        <w:rPr>
          <w:rFonts w:cs="Arial"/>
          <w:b/>
          <w:i w:val="0"/>
          <w:color w:val="auto"/>
          <w:sz w:val="22"/>
          <w:szCs w:val="22"/>
          <w:lang w:val="sr-Cyrl-RS"/>
        </w:rPr>
      </w:pPr>
      <w:r w:rsidRPr="00A45F5A">
        <w:rPr>
          <w:rFonts w:cs="Arial"/>
          <w:i w:val="0"/>
          <w:color w:val="auto"/>
          <w:sz w:val="22"/>
          <w:szCs w:val="22"/>
        </w:rPr>
        <w:t xml:space="preserve">Избор најповољније понуде ће се извршити применом критеријума </w:t>
      </w:r>
      <w:r w:rsidRPr="00A45F5A">
        <w:rPr>
          <w:rFonts w:cs="Arial"/>
          <w:b/>
          <w:i w:val="0"/>
          <w:color w:val="auto"/>
          <w:sz w:val="22"/>
          <w:szCs w:val="22"/>
        </w:rPr>
        <w:t>„Најнижа понуђена цена“.</w:t>
      </w:r>
    </w:p>
    <w:p w:rsidR="00BE2596" w:rsidRPr="008941D7" w:rsidRDefault="00BE2596" w:rsidP="00BE2596">
      <w:pPr>
        <w:pStyle w:val="KDKomentar"/>
        <w:spacing w:before="0"/>
        <w:rPr>
          <w:rFonts w:cs="Arial"/>
          <w:i w:val="0"/>
          <w:color w:val="auto"/>
          <w:sz w:val="22"/>
          <w:szCs w:val="22"/>
          <w:lang w:val="sr-Cyrl-RS"/>
        </w:rPr>
      </w:pPr>
      <w:r w:rsidRPr="00A45F5A">
        <w:rPr>
          <w:rFonts w:cs="Arial"/>
          <w:i w:val="0"/>
          <w:color w:val="auto"/>
          <w:sz w:val="22"/>
          <w:szCs w:val="22"/>
        </w:rPr>
        <w:t>Критеријум за оцењивање понуда</w:t>
      </w:r>
      <w:r w:rsidRPr="00A45F5A">
        <w:rPr>
          <w:rFonts w:cs="Arial"/>
          <w:b/>
          <w:i w:val="0"/>
          <w:color w:val="auto"/>
          <w:sz w:val="22"/>
          <w:szCs w:val="22"/>
        </w:rPr>
        <w:t xml:space="preserve"> Најнижа понуђена цена, </w:t>
      </w:r>
      <w:r w:rsidRPr="00A45F5A">
        <w:rPr>
          <w:rFonts w:cs="Arial"/>
          <w:i w:val="0"/>
          <w:color w:val="auto"/>
          <w:sz w:val="22"/>
          <w:szCs w:val="22"/>
        </w:rPr>
        <w:t>заснива се на понуђеној цени</w:t>
      </w:r>
      <w:r w:rsidRPr="00A45F5A">
        <w:rPr>
          <w:rFonts w:cs="Arial"/>
          <w:i w:val="0"/>
          <w:color w:val="auto"/>
          <w:sz w:val="22"/>
          <w:szCs w:val="22"/>
          <w:lang w:val="sr-Cyrl-CS"/>
        </w:rPr>
        <w:t xml:space="preserve"> као једином критеријуму</w:t>
      </w:r>
      <w:r w:rsidRPr="00A45F5A">
        <w:rPr>
          <w:rFonts w:cs="Arial"/>
          <w:i w:val="0"/>
          <w:color w:val="auto"/>
          <w:sz w:val="22"/>
          <w:szCs w:val="22"/>
        </w:rPr>
        <w:t>.</w:t>
      </w:r>
    </w:p>
    <w:p w:rsidR="00370AFD" w:rsidRPr="00082233" w:rsidRDefault="00370AFD" w:rsidP="00370AFD">
      <w:pPr>
        <w:pStyle w:val="KDParagraf"/>
        <w:spacing w:before="0"/>
        <w:rPr>
          <w:rFonts w:cs="Arial"/>
        </w:rPr>
      </w:pPr>
      <w:r w:rsidRPr="00082233">
        <w:rPr>
          <w:rFonts w:cs="Arial"/>
        </w:rPr>
        <w:t>У случају примене критеријума најниже понуђене цене, а у ситуацији када постоје понуде домаћег и стр</w:t>
      </w:r>
      <w:r w:rsidR="00082233" w:rsidRPr="00082233">
        <w:rPr>
          <w:rFonts w:cs="Arial"/>
        </w:rPr>
        <w:t>аног понуђача који пружају услуге</w:t>
      </w:r>
      <w:r w:rsidRPr="00082233">
        <w:rPr>
          <w:rFonts w:cs="Arial"/>
        </w:rPr>
        <w:t>, наручилац мора изабрати понуду домаћег понуђача под условом да његова понуђена цена није већа од </w:t>
      </w:r>
      <w:r w:rsidRPr="00082233">
        <w:rPr>
          <w:rFonts w:cs="Arial"/>
          <w:b/>
          <w:bCs/>
        </w:rPr>
        <w:t>5%</w:t>
      </w:r>
      <w:r w:rsidRPr="00082233">
        <w:rPr>
          <w:rFonts w:cs="Arial"/>
        </w:rPr>
        <w:t> у односу на нaјнижу понуђену цену страног понуђача.</w:t>
      </w:r>
    </w:p>
    <w:p w:rsidR="00370AFD" w:rsidRPr="00082233" w:rsidRDefault="00370AFD" w:rsidP="008941D7">
      <w:pPr>
        <w:pStyle w:val="KDParagraf"/>
        <w:spacing w:before="0"/>
        <w:rPr>
          <w:rFonts w:cs="Arial"/>
        </w:rPr>
      </w:pPr>
      <w:proofErr w:type="gramStart"/>
      <w:r w:rsidRPr="00082233">
        <w:rPr>
          <w:rFonts w:cs="Arial"/>
        </w:rPr>
        <w:t>У понуђену цену страног понуђача урачунавају се и царинске дажбине.</w:t>
      </w:r>
      <w:proofErr w:type="gramEnd"/>
    </w:p>
    <w:p w:rsidR="00370AFD" w:rsidRPr="00082233" w:rsidRDefault="00370AFD" w:rsidP="008941D7">
      <w:pPr>
        <w:pStyle w:val="KDParagraf"/>
        <w:spacing w:before="0"/>
        <w:rPr>
          <w:rFonts w:cs="Arial"/>
        </w:rPr>
      </w:pPr>
      <w:proofErr w:type="gramStart"/>
      <w:r w:rsidRPr="00082233">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p>
    <w:p w:rsidR="00370AFD" w:rsidRPr="00082233" w:rsidRDefault="00370AFD" w:rsidP="008941D7">
      <w:pPr>
        <w:pStyle w:val="KDParagraf"/>
        <w:spacing w:before="0"/>
        <w:rPr>
          <w:rFonts w:cs="Arial"/>
        </w:rPr>
      </w:pPr>
      <w:proofErr w:type="gramStart"/>
      <w:r w:rsidRPr="00082233">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370AFD" w:rsidRPr="00082233" w:rsidRDefault="00370AFD" w:rsidP="008941D7">
      <w:pPr>
        <w:pStyle w:val="KDParagraf"/>
        <w:spacing w:before="0"/>
        <w:rPr>
          <w:rFonts w:cs="Arial"/>
        </w:rPr>
      </w:pPr>
      <w:proofErr w:type="gramStart"/>
      <w:r w:rsidRPr="00082233">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370AFD" w:rsidRPr="00082233" w:rsidRDefault="00370AFD" w:rsidP="008941D7">
      <w:pPr>
        <w:pStyle w:val="KDParagraf"/>
        <w:spacing w:before="0"/>
        <w:rPr>
          <w:rFonts w:cs="Arial"/>
        </w:rPr>
      </w:pPr>
      <w:proofErr w:type="gramStart"/>
      <w:r w:rsidRPr="00082233">
        <w:rPr>
          <w:rFonts w:cs="Arial"/>
        </w:rPr>
        <w:t>Предност дата за домаће понуђаче (члан 86.став 1. до 4.</w:t>
      </w:r>
      <w:proofErr w:type="gramEnd"/>
      <w:r w:rsidRPr="00082233">
        <w:rPr>
          <w:rFonts w:cs="Arial"/>
        </w:rPr>
        <w:t xml:space="preserve"> </w:t>
      </w:r>
      <w:proofErr w:type="gramStart"/>
      <w:r w:rsidRPr="00082233">
        <w:rPr>
          <w:rFonts w:cs="Arial"/>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70AFD" w:rsidRPr="00082233" w:rsidRDefault="00370AFD" w:rsidP="008941D7">
      <w:pPr>
        <w:pStyle w:val="KDParagraf"/>
        <w:spacing w:before="0"/>
        <w:rPr>
          <w:rFonts w:cs="Arial"/>
        </w:rPr>
      </w:pPr>
      <w:r w:rsidRPr="00082233">
        <w:rPr>
          <w:rFonts w:cs="Arial"/>
        </w:rPr>
        <w:t xml:space="preserve">Предност дата за домаће понуђаче (члан 86. став 1. до 4.ЗЈН) у поступцима јавних набавки у којима учествују </w:t>
      </w:r>
      <w:r w:rsidRPr="0008223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E47C2E" w:rsidRDefault="00A477F6" w:rsidP="00621752">
      <w:pPr>
        <w:pStyle w:val="KDParagraf"/>
        <w:spacing w:before="0"/>
        <w:rPr>
          <w:rFonts w:cs="Arial"/>
          <w:color w:val="00B0F0"/>
        </w:rPr>
      </w:pPr>
    </w:p>
    <w:p w:rsidR="00BE2596" w:rsidRPr="00966B90" w:rsidRDefault="00BE2596" w:rsidP="0053239F">
      <w:pPr>
        <w:pStyle w:val="KDPodnaslov2"/>
        <w:numPr>
          <w:ilvl w:val="1"/>
          <w:numId w:val="18"/>
        </w:numPr>
        <w:spacing w:before="0"/>
        <w:jc w:val="both"/>
      </w:pPr>
      <w:r w:rsidRPr="00173431">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w:t>
      </w:r>
      <w:r w:rsidR="00966B90">
        <w:rPr>
          <w:rFonts w:eastAsia="TimesNewRomanPSMT" w:cs="Arial"/>
          <w:bCs/>
          <w:iCs/>
        </w:rPr>
        <w:t>понуђеном ценом</w:t>
      </w:r>
      <w:r w:rsidRPr="00966B90">
        <w:rPr>
          <w:rFonts w:eastAsia="TimesNewRomanPSMT" w:cs="Arial"/>
          <w:bCs/>
          <w:iCs/>
        </w:rPr>
        <w:t>:</w:t>
      </w:r>
    </w:p>
    <w:p w:rsidR="00BE2596" w:rsidRPr="005739F2" w:rsidRDefault="00BE2596" w:rsidP="00BE2596">
      <w:pPr>
        <w:spacing w:before="0"/>
        <w:rPr>
          <w:rFonts w:cs="Arial"/>
        </w:rPr>
      </w:pPr>
      <w:proofErr w:type="gramStart"/>
      <w:r w:rsidRPr="00173431">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p>
    <w:p w:rsidR="00BE2596" w:rsidRPr="00E47C2E" w:rsidRDefault="00BE2596" w:rsidP="00BE2596">
      <w:pPr>
        <w:spacing w:before="0"/>
        <w:rPr>
          <w:rFonts w:cs="Arial"/>
        </w:rPr>
      </w:pPr>
      <w:r w:rsidRPr="00E47C2E">
        <w:rPr>
          <w:rFonts w:cs="Arial"/>
        </w:rPr>
        <w:t xml:space="preserve">Уколико ни после примене резервних критеријума не </w:t>
      </w:r>
      <w:proofErr w:type="gramStart"/>
      <w:r w:rsidRPr="00E47C2E">
        <w:rPr>
          <w:rFonts w:cs="Arial"/>
        </w:rPr>
        <w:t>буде  могуће</w:t>
      </w:r>
      <w:proofErr w:type="gramEnd"/>
      <w:r w:rsidRPr="00E47C2E">
        <w:rPr>
          <w:rFonts w:cs="Arial"/>
        </w:rPr>
        <w:t xml:space="preserve"> изабрати најповољнију понуду, најповољнија понуда биће изабрана путем жреба.</w:t>
      </w:r>
    </w:p>
    <w:p w:rsidR="00C6752E" w:rsidRPr="008941D7" w:rsidRDefault="00BE2596" w:rsidP="008941D7">
      <w:pPr>
        <w:spacing w:before="0"/>
        <w:rPr>
          <w:rFonts w:cs="Arial"/>
          <w:b/>
          <w:lang w:val="ru-RU"/>
        </w:rPr>
      </w:pPr>
      <w:r w:rsidRPr="00E47C2E">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47C2E">
        <w:rPr>
          <w:rFonts w:eastAsia="TimesNewRomanPSMT" w:cs="Arial"/>
          <w:bCs/>
        </w:rPr>
        <w:t>.</w:t>
      </w:r>
    </w:p>
    <w:p w:rsidR="008501D5" w:rsidRDefault="008501D5" w:rsidP="008501D5">
      <w:pPr>
        <w:jc w:val="left"/>
        <w:rPr>
          <w:rFonts w:eastAsia="Arial Unicode MS" w:cs="Arial"/>
          <w:b/>
          <w:kern w:val="2"/>
          <w:lang w:val="ru-RU"/>
        </w:rPr>
      </w:pPr>
      <w:r w:rsidRPr="00E47C2E">
        <w:rPr>
          <w:rFonts w:eastAsia="Arial Unicode MS" w:cs="Arial"/>
          <w:b/>
          <w:kern w:val="2"/>
          <w:lang w:val="ru-RU"/>
        </w:rPr>
        <w:t>К О М И С И Ј А</w:t>
      </w:r>
      <w:r w:rsidR="008941D7">
        <w:rPr>
          <w:rFonts w:eastAsia="Arial Unicode MS" w:cs="Arial"/>
          <w:b/>
          <w:kern w:val="2"/>
          <w:lang w:val="ru-RU"/>
        </w:rPr>
        <w:t xml:space="preserve"> </w:t>
      </w:r>
      <w:r w:rsidRPr="00E47C2E">
        <w:rPr>
          <w:rFonts w:eastAsia="Arial Unicode MS" w:cs="Arial"/>
          <w:kern w:val="2"/>
          <w:lang w:val="ru-RU"/>
        </w:rPr>
        <w:t>за спровођење ЈН</w:t>
      </w:r>
      <w:r w:rsidR="008C5943">
        <w:rPr>
          <w:rFonts w:eastAsia="Arial Unicode MS" w:cs="Arial"/>
          <w:kern w:val="2"/>
          <w:lang w:val="sr-Cyrl-RS"/>
        </w:rPr>
        <w:t xml:space="preserve"> 3000/</w:t>
      </w:r>
      <w:r w:rsidR="0074302F">
        <w:rPr>
          <w:rFonts w:eastAsia="Arial Unicode MS" w:cs="Arial"/>
          <w:kern w:val="2"/>
          <w:lang w:val="sr-Cyrl-RS"/>
        </w:rPr>
        <w:t>1683/2016 (648</w:t>
      </w:r>
      <w:r>
        <w:rPr>
          <w:rFonts w:eastAsia="Arial Unicode MS" w:cs="Arial"/>
          <w:kern w:val="2"/>
          <w:lang w:val="sr-Cyrl-RS"/>
        </w:rPr>
        <w:t>/2016)</w:t>
      </w:r>
    </w:p>
    <w:p w:rsidR="00C6752E" w:rsidRPr="008941D7" w:rsidRDefault="008501D5" w:rsidP="008941D7">
      <w:pPr>
        <w:jc w:val="left"/>
        <w:rPr>
          <w:rFonts w:eastAsia="Arial Unicode MS" w:cs="Arial"/>
          <w:b/>
          <w:kern w:val="2"/>
          <w:lang w:val="ru-RU"/>
        </w:rPr>
      </w:pPr>
      <w:r w:rsidRPr="00E47C2E">
        <w:rPr>
          <w:rFonts w:eastAsia="Arial Unicode MS" w:cs="Arial"/>
          <w:kern w:val="2"/>
          <w:lang w:val="ru-RU"/>
        </w:rPr>
        <w:t>формирана Решењем бр.</w:t>
      </w:r>
      <w:r w:rsidR="00BA4DA3">
        <w:rPr>
          <w:rFonts w:eastAsia="Arial Unicode MS" w:cs="Arial"/>
          <w:kern w:val="2"/>
        </w:rPr>
        <w:t xml:space="preserve"> </w:t>
      </w:r>
      <w:r w:rsidR="00BA4DA3">
        <w:rPr>
          <w:rFonts w:eastAsia="Arial Unicode MS" w:cs="Arial"/>
          <w:color w:val="000000"/>
          <w:kern w:val="2"/>
        </w:rPr>
        <w:t>105</w:t>
      </w:r>
      <w:proofErr w:type="gramStart"/>
      <w:r w:rsidR="00BA4DA3">
        <w:rPr>
          <w:rFonts w:eastAsia="Arial Unicode MS" w:cs="Arial"/>
          <w:color w:val="000000"/>
          <w:kern w:val="2"/>
        </w:rPr>
        <w:t>.E.03.01</w:t>
      </w:r>
      <w:proofErr w:type="gramEnd"/>
      <w:r w:rsidR="00BA4DA3">
        <w:rPr>
          <w:rFonts w:eastAsia="Arial Unicode MS" w:cs="Arial"/>
          <w:color w:val="000000"/>
          <w:kern w:val="2"/>
        </w:rPr>
        <w:t>.-163625/</w:t>
      </w:r>
      <w:r w:rsidR="00BA4DA3">
        <w:rPr>
          <w:rFonts w:eastAsia="Arial Unicode MS" w:cs="Arial"/>
          <w:color w:val="000000"/>
          <w:kern w:val="2"/>
        </w:rPr>
        <w:t>3</w:t>
      </w:r>
      <w:r w:rsidR="00BA4DA3">
        <w:rPr>
          <w:rFonts w:eastAsia="Arial Unicode MS" w:cs="Arial"/>
          <w:color w:val="000000"/>
          <w:kern w:val="2"/>
        </w:rPr>
        <w:t>-2016</w:t>
      </w:r>
      <w:r>
        <w:rPr>
          <w:rFonts w:eastAsia="Arial Unicode MS" w:cs="Arial"/>
          <w:kern w:val="2"/>
          <w:lang w:val="ru-RU"/>
        </w:rPr>
        <w:t xml:space="preserve"> од </w:t>
      </w:r>
      <w:r w:rsidR="00BA4DA3">
        <w:rPr>
          <w:rFonts w:eastAsia="Arial Unicode MS" w:cs="Arial"/>
          <w:kern w:val="2"/>
        </w:rPr>
        <w:t>02</w:t>
      </w:r>
      <w:r>
        <w:rPr>
          <w:rFonts w:eastAsia="Arial Unicode MS" w:cs="Arial"/>
          <w:kern w:val="2"/>
          <w:lang w:val="ru-RU"/>
        </w:rPr>
        <w:t>.</w:t>
      </w:r>
      <w:r w:rsidR="00BA4DA3">
        <w:rPr>
          <w:rFonts w:eastAsia="Arial Unicode MS" w:cs="Arial"/>
          <w:kern w:val="2"/>
        </w:rPr>
        <w:t>06</w:t>
      </w:r>
      <w:bookmarkStart w:id="198" w:name="_GoBack"/>
      <w:bookmarkEnd w:id="198"/>
      <w:r>
        <w:rPr>
          <w:rFonts w:eastAsia="Arial Unicode MS" w:cs="Arial"/>
          <w:kern w:val="2"/>
          <w:lang w:val="ru-RU"/>
        </w:rPr>
        <w:t>.2016. год,</w:t>
      </w:r>
    </w:p>
    <w:p w:rsidR="00C6752E" w:rsidRPr="00E47C2E" w:rsidRDefault="00C6752E" w:rsidP="00C6752E">
      <w:pPr>
        <w:pStyle w:val="Title"/>
        <w:spacing w:before="0"/>
        <w:rPr>
          <w:rFonts w:cs="Arial"/>
          <w:b w:val="0"/>
          <w:color w:val="FF0000"/>
          <w:sz w:val="22"/>
          <w:szCs w:val="22"/>
        </w:rPr>
      </w:pPr>
    </w:p>
    <w:tbl>
      <w:tblPr>
        <w:tblStyle w:val="TableGrid"/>
        <w:tblW w:w="0" w:type="auto"/>
        <w:tblLook w:val="04A0" w:firstRow="1" w:lastRow="0" w:firstColumn="1" w:lastColumn="0" w:noHBand="0" w:noVBand="1"/>
      </w:tblPr>
      <w:tblGrid>
        <w:gridCol w:w="4935"/>
        <w:gridCol w:w="2686"/>
      </w:tblGrid>
      <w:tr w:rsidR="00966B90" w:rsidRPr="00BB7316" w:rsidTr="004D7A12">
        <w:tc>
          <w:tcPr>
            <w:tcW w:w="4935" w:type="dxa"/>
            <w:vAlign w:val="center"/>
          </w:tcPr>
          <w:p w:rsidR="00966B90" w:rsidRPr="00BB7316" w:rsidRDefault="00966B90" w:rsidP="004D7A12">
            <w:pPr>
              <w:spacing w:before="0"/>
              <w:jc w:val="center"/>
              <w:rPr>
                <w:rFonts w:cs="Arial"/>
                <w:b/>
                <w:lang w:val="sr-Cyrl-RS"/>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3"/>
            <w:bookmarkEnd w:id="194"/>
            <w:bookmarkEnd w:id="195"/>
            <w:bookmarkEnd w:id="196"/>
            <w:bookmarkEnd w:id="197"/>
            <w:bookmarkEnd w:id="199"/>
            <w:bookmarkEnd w:id="200"/>
            <w:bookmarkEnd w:id="201"/>
            <w:bookmarkEnd w:id="202"/>
            <w:bookmarkEnd w:id="203"/>
            <w:bookmarkEnd w:id="204"/>
            <w:r w:rsidRPr="00BB7316">
              <w:rPr>
                <w:rFonts w:cs="Arial"/>
                <w:b/>
                <w:lang w:val="sr-Cyrl-RS"/>
              </w:rPr>
              <w:t>Састав</w:t>
            </w:r>
          </w:p>
        </w:tc>
        <w:tc>
          <w:tcPr>
            <w:tcW w:w="2686" w:type="dxa"/>
            <w:vAlign w:val="center"/>
          </w:tcPr>
          <w:p w:rsidR="00966B90" w:rsidRPr="00BB7316" w:rsidRDefault="00966B90" w:rsidP="004D7A12">
            <w:pPr>
              <w:spacing w:before="0"/>
              <w:jc w:val="center"/>
              <w:rPr>
                <w:rFonts w:cs="Arial"/>
                <w:b/>
                <w:lang w:val="sr-Cyrl-RS"/>
              </w:rPr>
            </w:pPr>
            <w:r w:rsidRPr="00BB7316">
              <w:rPr>
                <w:rFonts w:cs="Arial"/>
                <w:b/>
                <w:lang w:val="sr-Cyrl-RS"/>
              </w:rPr>
              <w:t>Потпис</w:t>
            </w:r>
          </w:p>
        </w:tc>
      </w:tr>
      <w:tr w:rsidR="00966B90" w:rsidRPr="00BB7316" w:rsidTr="004D7A12">
        <w:tc>
          <w:tcPr>
            <w:tcW w:w="4935" w:type="dxa"/>
            <w:vAlign w:val="center"/>
          </w:tcPr>
          <w:p w:rsidR="00966B90" w:rsidRPr="00BB7316" w:rsidRDefault="00966B90" w:rsidP="004D7A12">
            <w:pPr>
              <w:spacing w:before="0"/>
              <w:jc w:val="center"/>
              <w:rPr>
                <w:rFonts w:cs="Arial"/>
                <w:lang w:val="sr-Cyrl-RS"/>
              </w:rPr>
            </w:pPr>
          </w:p>
        </w:tc>
        <w:tc>
          <w:tcPr>
            <w:tcW w:w="2686" w:type="dxa"/>
            <w:vAlign w:val="center"/>
          </w:tcPr>
          <w:p w:rsidR="00966B90" w:rsidRPr="00BB7316" w:rsidRDefault="00966B90" w:rsidP="004D7A12">
            <w:pPr>
              <w:spacing w:before="0"/>
              <w:jc w:val="center"/>
              <w:rPr>
                <w:rFonts w:cs="Arial"/>
              </w:rPr>
            </w:pPr>
          </w:p>
        </w:tc>
      </w:tr>
      <w:tr w:rsidR="00966B90" w:rsidRPr="00BB7316" w:rsidTr="004D7A12">
        <w:tc>
          <w:tcPr>
            <w:tcW w:w="4935" w:type="dxa"/>
            <w:vAlign w:val="center"/>
          </w:tcPr>
          <w:p w:rsidR="00966B90" w:rsidRPr="00BB7316" w:rsidRDefault="00966B90" w:rsidP="004D7A12">
            <w:pPr>
              <w:spacing w:before="0"/>
              <w:jc w:val="center"/>
              <w:rPr>
                <w:rFonts w:cs="Arial"/>
                <w:lang w:val="sr-Cyrl-RS"/>
              </w:rPr>
            </w:pPr>
          </w:p>
        </w:tc>
        <w:tc>
          <w:tcPr>
            <w:tcW w:w="2686" w:type="dxa"/>
            <w:vAlign w:val="center"/>
          </w:tcPr>
          <w:p w:rsidR="00966B90" w:rsidRPr="00BB7316" w:rsidRDefault="00966B90" w:rsidP="004D7A12">
            <w:pPr>
              <w:spacing w:before="0"/>
              <w:jc w:val="center"/>
              <w:rPr>
                <w:rFonts w:cs="Arial"/>
              </w:rPr>
            </w:pPr>
          </w:p>
        </w:tc>
      </w:tr>
      <w:tr w:rsidR="00966B90" w:rsidRPr="00BB7316" w:rsidTr="004D7A12">
        <w:tc>
          <w:tcPr>
            <w:tcW w:w="4935" w:type="dxa"/>
            <w:vAlign w:val="center"/>
          </w:tcPr>
          <w:p w:rsidR="00966B90" w:rsidRPr="00BB7316" w:rsidRDefault="00966B90" w:rsidP="004D7A12">
            <w:pPr>
              <w:spacing w:before="0"/>
              <w:jc w:val="center"/>
              <w:rPr>
                <w:rFonts w:cs="Arial"/>
                <w:lang w:val="sr-Cyrl-RS"/>
              </w:rPr>
            </w:pPr>
          </w:p>
        </w:tc>
        <w:tc>
          <w:tcPr>
            <w:tcW w:w="2686" w:type="dxa"/>
            <w:vAlign w:val="center"/>
          </w:tcPr>
          <w:p w:rsidR="00966B90" w:rsidRPr="00BB7316" w:rsidRDefault="00966B90" w:rsidP="004D7A12">
            <w:pPr>
              <w:spacing w:before="0"/>
              <w:jc w:val="center"/>
              <w:rPr>
                <w:rFonts w:cs="Arial"/>
              </w:rPr>
            </w:pPr>
          </w:p>
        </w:tc>
      </w:tr>
      <w:tr w:rsidR="00966B90" w:rsidRPr="00BB7316" w:rsidTr="004D7A12">
        <w:tc>
          <w:tcPr>
            <w:tcW w:w="4935" w:type="dxa"/>
            <w:vAlign w:val="center"/>
          </w:tcPr>
          <w:p w:rsidR="00966B90" w:rsidRPr="00BB7316" w:rsidRDefault="00966B90" w:rsidP="004D7A12">
            <w:pPr>
              <w:spacing w:before="0"/>
              <w:jc w:val="center"/>
              <w:rPr>
                <w:rFonts w:cs="Arial"/>
                <w:lang w:val="sr-Cyrl-RS"/>
              </w:rPr>
            </w:pPr>
          </w:p>
        </w:tc>
        <w:tc>
          <w:tcPr>
            <w:tcW w:w="2686" w:type="dxa"/>
            <w:vAlign w:val="center"/>
          </w:tcPr>
          <w:p w:rsidR="00966B90" w:rsidRPr="00BB7316" w:rsidRDefault="00966B90" w:rsidP="004D7A12">
            <w:pPr>
              <w:spacing w:before="0"/>
              <w:jc w:val="center"/>
              <w:rPr>
                <w:rFonts w:cs="Arial"/>
              </w:rPr>
            </w:pPr>
          </w:p>
        </w:tc>
      </w:tr>
      <w:tr w:rsidR="00966B90" w:rsidRPr="00BB7316" w:rsidTr="004D7A12">
        <w:tc>
          <w:tcPr>
            <w:tcW w:w="4935" w:type="dxa"/>
            <w:vAlign w:val="center"/>
          </w:tcPr>
          <w:p w:rsidR="00966B90" w:rsidRPr="00BB7316" w:rsidRDefault="00966B90" w:rsidP="004D7A12">
            <w:pPr>
              <w:spacing w:before="0"/>
              <w:jc w:val="center"/>
              <w:rPr>
                <w:rFonts w:cs="Arial"/>
                <w:lang w:val="sr-Cyrl-RS"/>
              </w:rPr>
            </w:pPr>
          </w:p>
        </w:tc>
        <w:tc>
          <w:tcPr>
            <w:tcW w:w="2686" w:type="dxa"/>
            <w:vAlign w:val="center"/>
          </w:tcPr>
          <w:p w:rsidR="00966B90" w:rsidRPr="00BB7316" w:rsidRDefault="00966B90" w:rsidP="004D7A12">
            <w:pPr>
              <w:spacing w:before="0"/>
              <w:jc w:val="center"/>
              <w:rPr>
                <w:rFonts w:cs="Arial"/>
              </w:rPr>
            </w:pPr>
          </w:p>
        </w:tc>
      </w:tr>
      <w:tr w:rsidR="00966B90" w:rsidRPr="00BB7316" w:rsidTr="004D7A12">
        <w:tc>
          <w:tcPr>
            <w:tcW w:w="4935" w:type="dxa"/>
            <w:vAlign w:val="center"/>
          </w:tcPr>
          <w:p w:rsidR="00966B90" w:rsidRPr="00BB7316" w:rsidRDefault="00966B90" w:rsidP="004D7A12">
            <w:pPr>
              <w:spacing w:before="0"/>
              <w:jc w:val="center"/>
              <w:rPr>
                <w:rFonts w:cs="Arial"/>
                <w:lang w:val="sr-Cyrl-RS"/>
              </w:rPr>
            </w:pPr>
          </w:p>
        </w:tc>
        <w:tc>
          <w:tcPr>
            <w:tcW w:w="2686" w:type="dxa"/>
            <w:vAlign w:val="center"/>
          </w:tcPr>
          <w:p w:rsidR="00966B90" w:rsidRPr="00BB7316" w:rsidRDefault="00966B90" w:rsidP="004D7A12">
            <w:pPr>
              <w:spacing w:before="0"/>
              <w:jc w:val="center"/>
              <w:rPr>
                <w:rFonts w:cs="Arial"/>
              </w:rPr>
            </w:pPr>
          </w:p>
        </w:tc>
      </w:tr>
    </w:tbl>
    <w:p w:rsidR="00F754AE" w:rsidRPr="00F754AE" w:rsidRDefault="00E83F8F" w:rsidP="00E83F8F">
      <w:pPr>
        <w:pStyle w:val="KDPodnaslov1"/>
        <w:spacing w:before="0"/>
        <w:rPr>
          <w:rFonts w:cs="Arial"/>
        </w:rPr>
      </w:pPr>
      <w:r>
        <w:rPr>
          <w:rFonts w:cs="Arial"/>
          <w:lang w:val="sr-Cyrl-RS"/>
        </w:rPr>
        <w:lastRenderedPageBreak/>
        <w:t>6.</w:t>
      </w:r>
      <w:r w:rsidR="00F754AE" w:rsidRPr="00F754AE">
        <w:rPr>
          <w:rFonts w:cs="Arial"/>
        </w:rPr>
        <w:t>УПУТСТВО ПОНУЂАЧИМА КАКО ДА САЧИНЕ ПОНУДУ</w:t>
      </w:r>
      <w:bookmarkEnd w:id="205"/>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Default="008D2B23" w:rsidP="008D2B23">
      <w:pPr>
        <w:pStyle w:val="KDParagraf"/>
        <w:spacing w:before="0"/>
        <w:rPr>
          <w:rFonts w:cs="Arial"/>
          <w:lang w:val="sr-Cyrl-RS"/>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501D5" w:rsidRPr="008501D5" w:rsidRDefault="008501D5" w:rsidP="008D2B23">
      <w:pPr>
        <w:pStyle w:val="KDParagraf"/>
        <w:spacing w:before="0"/>
        <w:rPr>
          <w:rFonts w:cs="Arial"/>
          <w:lang w:val="sr-Cyrl-RS"/>
        </w:rPr>
      </w:pPr>
    </w:p>
    <w:p w:rsidR="008D2B23" w:rsidRPr="00E47C2E" w:rsidRDefault="008D2B23" w:rsidP="0053239F">
      <w:pPr>
        <w:pStyle w:val="KDPodnaslov2"/>
        <w:numPr>
          <w:ilvl w:val="1"/>
          <w:numId w:val="19"/>
        </w:numPr>
        <w:spacing w:before="0"/>
        <w:jc w:val="both"/>
        <w:rPr>
          <w:rFonts w:cs="Arial"/>
        </w:rPr>
      </w:pPr>
      <w:bookmarkStart w:id="206" w:name="_Toc441651577"/>
      <w:bookmarkStart w:id="207" w:name="_Toc442559888"/>
      <w:r w:rsidRPr="00E47C2E">
        <w:rPr>
          <w:rFonts w:cs="Arial"/>
        </w:rPr>
        <w:t>Језик на којем понуда мора бити састављена</w:t>
      </w:r>
      <w:bookmarkEnd w:id="206"/>
      <w:bookmarkEnd w:id="207"/>
    </w:p>
    <w:p w:rsidR="008D2B23" w:rsidRPr="00E47C2E" w:rsidRDefault="008D2B23" w:rsidP="008D2B23">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8D2B23" w:rsidRPr="000B02B3" w:rsidRDefault="008D2B23" w:rsidP="008D2B23">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8D2B23" w:rsidRPr="000B02B3" w:rsidRDefault="008D2B23" w:rsidP="008D2B23">
      <w:pPr>
        <w:pStyle w:val="KDKomentar"/>
        <w:spacing w:before="0"/>
        <w:rPr>
          <w:rStyle w:val="StyleArial"/>
          <w:rFonts w:cs="Arial"/>
          <w:i w:val="0"/>
          <w:color w:val="auto"/>
          <w:sz w:val="22"/>
          <w:szCs w:val="22"/>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0B02B3" w:rsidRDefault="008D2B23" w:rsidP="008D2B23">
      <w:pPr>
        <w:pStyle w:val="KDParagraf"/>
        <w:spacing w:before="0"/>
        <w:rPr>
          <w:rFonts w:cs="Arial"/>
          <w:lang w:val="ru-RU" w:eastAsia="sr-Latn-CS"/>
        </w:rPr>
      </w:pPr>
    </w:p>
    <w:p w:rsidR="008D2B23" w:rsidRPr="00E47C2E" w:rsidRDefault="008D2B23" w:rsidP="0053239F">
      <w:pPr>
        <w:pStyle w:val="KDPodnaslov2"/>
        <w:numPr>
          <w:ilvl w:val="1"/>
          <w:numId w:val="19"/>
        </w:numPr>
        <w:spacing w:before="0"/>
        <w:jc w:val="both"/>
        <w:rPr>
          <w:rFonts w:cs="Arial"/>
        </w:rPr>
      </w:pPr>
      <w:bookmarkStart w:id="208" w:name="_Toc441651578"/>
      <w:bookmarkStart w:id="209"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8"/>
      <w:bookmarkEnd w:id="209"/>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9C5C3A" w:rsidRDefault="008D2B23" w:rsidP="008D2B23">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w:t>
      </w:r>
      <w:r w:rsidR="009C5C3A" w:rsidRPr="009C5C3A">
        <w:rPr>
          <w:rFonts w:cs="Arial"/>
          <w:i w:val="0"/>
          <w:color w:val="auto"/>
          <w:sz w:val="22"/>
          <w:szCs w:val="22"/>
        </w:rPr>
        <w:t>ени бројем (</w:t>
      </w:r>
      <w:r w:rsidRPr="009C5C3A">
        <w:rPr>
          <w:rFonts w:cs="Arial"/>
          <w:i w:val="0"/>
          <w:color w:val="auto"/>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8501D5" w:rsidRDefault="008D2B23" w:rsidP="008D2B23">
      <w:pPr>
        <w:pStyle w:val="KDParagraf"/>
        <w:spacing w:before="0"/>
        <w:rPr>
          <w:rFonts w:cs="Arial"/>
          <w:lang w:val="sr-Cyrl-RS"/>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 xml:space="preserve">при отварању може проверити да ли је </w:t>
      </w:r>
      <w:r w:rsidR="00613B13" w:rsidRPr="0074302F">
        <w:rPr>
          <w:rFonts w:cs="Arial"/>
          <w:lang w:val="ru-RU"/>
        </w:rPr>
        <w:t>затворена, као и када</w:t>
      </w:r>
      <w:r w:rsidRPr="0074302F">
        <w:rPr>
          <w:rFonts w:cs="Arial"/>
          <w:lang w:val="ru-RU"/>
        </w:rPr>
        <w:t xml:space="preserve">, на адресу: Јавно предузеће „Електропривреда Србије“, </w:t>
      </w:r>
      <w:r w:rsidR="002A4077" w:rsidRPr="0074302F">
        <w:rPr>
          <w:rFonts w:cs="Arial"/>
          <w:lang w:val="ru-RU"/>
        </w:rPr>
        <w:t xml:space="preserve">огранак ТЕНТ, </w:t>
      </w:r>
      <w:r w:rsidR="004113C3" w:rsidRPr="0074302F">
        <w:rPr>
          <w:rFonts w:cs="Arial"/>
          <w:lang w:val="ru-RU"/>
        </w:rPr>
        <w:t>ТЕНТ Б, Ушће, Поштански фах 35, 11 500 Обреновац,</w:t>
      </w:r>
      <w:r w:rsidR="002A4077" w:rsidRPr="0074302F">
        <w:rPr>
          <w:rFonts w:cs="Arial"/>
          <w:lang w:val="ru-RU"/>
        </w:rPr>
        <w:t xml:space="preserve"> писарница</w:t>
      </w:r>
      <w:r w:rsidRPr="0074302F">
        <w:rPr>
          <w:rFonts w:cs="Arial"/>
          <w:lang w:val="ru-RU"/>
        </w:rPr>
        <w:t xml:space="preserve"> - са назнак</w:t>
      </w:r>
      <w:r w:rsidR="000B02B3" w:rsidRPr="0074302F">
        <w:rPr>
          <w:rFonts w:cs="Arial"/>
          <w:lang w:val="ru-RU"/>
        </w:rPr>
        <w:t xml:space="preserve">ом: „Понуда за јавну набавку  - </w:t>
      </w:r>
      <w:r w:rsidR="0074302F" w:rsidRPr="0074302F">
        <w:rPr>
          <w:rFonts w:cs="Arial"/>
          <w:lang w:val="sr-Cyrl-RS"/>
        </w:rPr>
        <w:t>Испитивање високонапонске изолационе опреме</w:t>
      </w:r>
      <w:r w:rsidR="008501D5" w:rsidRPr="0074302F">
        <w:rPr>
          <w:rFonts w:cs="Arial"/>
          <w:lang w:val="sr-Cyrl-RS"/>
        </w:rPr>
        <w:t xml:space="preserve"> </w:t>
      </w:r>
      <w:r w:rsidRPr="0074302F">
        <w:rPr>
          <w:rFonts w:cs="Arial"/>
          <w:lang w:val="ru-RU"/>
        </w:rPr>
        <w:t>- Јавна</w:t>
      </w:r>
      <w:r w:rsidRPr="00E47C2E">
        <w:rPr>
          <w:rFonts w:cs="Arial"/>
          <w:lang w:val="ru-RU"/>
        </w:rPr>
        <w:t xml:space="preserve"> набавка број </w:t>
      </w:r>
      <w:r w:rsidR="008C5943">
        <w:rPr>
          <w:rFonts w:cs="Arial"/>
        </w:rPr>
        <w:t>3000/</w:t>
      </w:r>
      <w:r w:rsidR="0074302F">
        <w:rPr>
          <w:rFonts w:cs="Arial"/>
          <w:lang w:val="sr-Cyrl-RS"/>
        </w:rPr>
        <w:t>1683</w:t>
      </w:r>
      <w:r w:rsidR="008501D5">
        <w:rPr>
          <w:rFonts w:cs="Arial"/>
        </w:rPr>
        <w:t>/2016 (</w:t>
      </w:r>
      <w:r w:rsidR="0074302F">
        <w:rPr>
          <w:rFonts w:cs="Arial"/>
          <w:lang w:val="sr-Cyrl-RS"/>
        </w:rPr>
        <w:t>648</w:t>
      </w:r>
      <w:r w:rsidR="008501D5">
        <w:rPr>
          <w:rFonts w:cs="Arial"/>
        </w:rPr>
        <w:t>/2016)</w:t>
      </w:r>
      <w:r w:rsidR="008501D5">
        <w:rPr>
          <w:rFonts w:cs="Arial"/>
          <w:b/>
          <w:lang w:val="sr-Cyrl-RS"/>
        </w:rPr>
        <w:t xml:space="preserve"> </w:t>
      </w:r>
      <w:r w:rsidRPr="00E47C2E">
        <w:rPr>
          <w:rFonts w:cs="Arial"/>
          <w:lang w:val="ru-RU"/>
        </w:rPr>
        <w:t xml:space="preserve">- НЕ ОТВАРАТИ“. </w:t>
      </w:r>
    </w:p>
    <w:p w:rsidR="008D2B23" w:rsidRPr="00E47C2E" w:rsidRDefault="008D2B23" w:rsidP="008D2B23">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E47C2E" w:rsidRDefault="008D2B23" w:rsidP="008D2B23">
      <w:pPr>
        <w:pStyle w:val="KDParagraf"/>
        <w:spacing w:before="0"/>
        <w:rPr>
          <w:rFonts w:cs="Arial"/>
        </w:rPr>
      </w:pPr>
      <w:proofErr w:type="gramStart"/>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roofErr w:type="gramEnd"/>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proofErr w:type="gramStart"/>
      <w:r w:rsidRPr="00E47C2E">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613B13" w:rsidRDefault="00613B13" w:rsidP="00E83F8F">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E83F8F" w:rsidRPr="00E83F8F" w:rsidRDefault="00E83F8F" w:rsidP="00E83F8F">
      <w:pPr>
        <w:pStyle w:val="KDParagraf"/>
        <w:spacing w:before="0"/>
        <w:rPr>
          <w:rFonts w:cs="Arial"/>
          <w:lang w:val="sr-Cyrl-RS"/>
        </w:rPr>
      </w:pPr>
    </w:p>
    <w:p w:rsidR="008D2B23" w:rsidRPr="00E47C2E" w:rsidRDefault="008D2B23" w:rsidP="0053239F">
      <w:pPr>
        <w:pStyle w:val="KDPodnaslov2"/>
        <w:numPr>
          <w:ilvl w:val="1"/>
          <w:numId w:val="19"/>
        </w:numPr>
        <w:spacing w:before="0"/>
        <w:jc w:val="both"/>
        <w:rPr>
          <w:rFonts w:cs="Arial"/>
        </w:rPr>
      </w:pPr>
      <w:bookmarkStart w:id="210" w:name="_Toc441651579"/>
      <w:bookmarkStart w:id="211" w:name="_Toc442559890"/>
      <w:r w:rsidRPr="00E47C2E">
        <w:rPr>
          <w:rFonts w:cs="Arial"/>
        </w:rPr>
        <w:t>Обавезна садржина понуде</w:t>
      </w:r>
      <w:bookmarkEnd w:id="210"/>
      <w:bookmarkEnd w:id="211"/>
    </w:p>
    <w:p w:rsidR="008D2B23" w:rsidRPr="00E47C2E" w:rsidRDefault="008D2B23" w:rsidP="008D2B23">
      <w:pPr>
        <w:pStyle w:val="KDParagraf"/>
        <w:spacing w:before="0"/>
        <w:rPr>
          <w:rFonts w:cs="Arial"/>
        </w:rPr>
      </w:pPr>
      <w:r w:rsidRPr="00AC36BD">
        <w:rPr>
          <w:rFonts w:cs="Arial"/>
          <w:lang w:val="ru-RU" w:bidi="en-US"/>
        </w:rPr>
        <w:t>Садржину понуде, поред Обрасца п</w:t>
      </w:r>
      <w:r w:rsidR="00AC36BD" w:rsidRPr="00AC36BD">
        <w:rPr>
          <w:rFonts w:cs="Arial"/>
          <w:lang w:val="ru-RU" w:bidi="en-US"/>
        </w:rPr>
        <w:t>онуде, чине и сви остали докази</w:t>
      </w:r>
      <w:r w:rsidRPr="00AC36BD">
        <w:rPr>
          <w:rFonts w:cs="Arial"/>
          <w:lang w:val="ru-RU" w:bidi="en-US"/>
        </w:rPr>
        <w:t xml:space="preserve"> из чл. 75.и 76.</w:t>
      </w:r>
      <w:r w:rsidRPr="00AC36BD">
        <w:rPr>
          <w:rFonts w:cs="Arial"/>
        </w:rPr>
        <w:t>Закона о јавним</w:t>
      </w:r>
      <w:r w:rsidRPr="00AC36BD">
        <w:rPr>
          <w:rFonts w:cs="Arial"/>
          <w:lang w:bidi="en-US"/>
        </w:rPr>
        <w:t xml:space="preserve"> набавкама, предвиђени чл. 77. Закона, који су наведени у конкурсној </w:t>
      </w:r>
      <w:r w:rsidRPr="00E47C2E">
        <w:rPr>
          <w:rFonts w:cs="Arial"/>
          <w:lang w:bidi="en-US"/>
        </w:rPr>
        <w:t>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8941D7" w:rsidRPr="00E47C2E" w:rsidRDefault="008941D7" w:rsidP="008941D7">
      <w:pPr>
        <w:pStyle w:val="KDNabrajanje"/>
        <w:spacing w:before="0"/>
        <w:rPr>
          <w:rFonts w:cs="Arial"/>
        </w:rPr>
      </w:pPr>
      <w:r w:rsidRPr="00E47C2E">
        <w:rPr>
          <w:rFonts w:cs="Arial"/>
        </w:rPr>
        <w:t xml:space="preserve">Образац понуде </w:t>
      </w:r>
    </w:p>
    <w:p w:rsidR="008941D7" w:rsidRPr="00E47C2E" w:rsidRDefault="008941D7" w:rsidP="008941D7">
      <w:pPr>
        <w:pStyle w:val="KDNabrajanje"/>
        <w:spacing w:before="0"/>
        <w:rPr>
          <w:rFonts w:cs="Arial"/>
        </w:rPr>
      </w:pPr>
      <w:r w:rsidRPr="00E47C2E">
        <w:rPr>
          <w:rFonts w:cs="Arial"/>
        </w:rPr>
        <w:t xml:space="preserve">Структура цене </w:t>
      </w:r>
    </w:p>
    <w:p w:rsidR="008941D7" w:rsidRPr="00E47C2E" w:rsidRDefault="008941D7" w:rsidP="008941D7">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8941D7" w:rsidRPr="00E47C2E" w:rsidRDefault="008941D7" w:rsidP="008941D7">
      <w:pPr>
        <w:pStyle w:val="KDNabrajanje"/>
        <w:spacing w:before="0"/>
        <w:rPr>
          <w:rFonts w:cs="Arial"/>
        </w:rPr>
      </w:pPr>
      <w:r w:rsidRPr="00E47C2E">
        <w:rPr>
          <w:rFonts w:cs="Arial"/>
        </w:rPr>
        <w:t xml:space="preserve">Изјава о независној понуди </w:t>
      </w:r>
    </w:p>
    <w:p w:rsidR="008941D7" w:rsidRPr="00E47C2E" w:rsidRDefault="008941D7" w:rsidP="008941D7">
      <w:pPr>
        <w:pStyle w:val="KDNabrajanje"/>
        <w:spacing w:before="0"/>
        <w:rPr>
          <w:rFonts w:cs="Arial"/>
        </w:rPr>
      </w:pPr>
      <w:r w:rsidRPr="00E47C2E">
        <w:rPr>
          <w:rFonts w:cs="Arial"/>
        </w:rPr>
        <w:t xml:space="preserve">Изјава у складу са чланом 75. став 2. Закона </w:t>
      </w:r>
    </w:p>
    <w:p w:rsidR="008941D7" w:rsidRPr="007A161C" w:rsidRDefault="008941D7" w:rsidP="008941D7">
      <w:pPr>
        <w:pStyle w:val="KDNabrajanje"/>
        <w:spacing w:before="0"/>
        <w:rPr>
          <w:rFonts w:cs="Arial"/>
        </w:rPr>
      </w:pPr>
      <w:r w:rsidRPr="00324D87">
        <w:rPr>
          <w:rFonts w:cs="Arial"/>
        </w:rPr>
        <w:t>Обрасц</w:t>
      </w:r>
      <w:r w:rsidRPr="00324D87">
        <w:rPr>
          <w:rFonts w:cs="Arial"/>
          <w:lang w:val="sr-Cyrl-CS"/>
        </w:rPr>
        <w:t>и</w:t>
      </w:r>
      <w:r w:rsidRPr="00324D87">
        <w:rPr>
          <w:rFonts w:cs="Arial"/>
        </w:rPr>
        <w:t>, изјаве и доказ</w:t>
      </w:r>
      <w:r w:rsidRPr="00324D87">
        <w:rPr>
          <w:rFonts w:cs="Arial"/>
          <w:lang w:val="sr-Cyrl-CS"/>
        </w:rPr>
        <w:t>и</w:t>
      </w:r>
      <w:r w:rsidRPr="00324D87">
        <w:rPr>
          <w:rFonts w:cs="Arial"/>
        </w:rPr>
        <w:t xml:space="preserve"> одређене тачком 6.</w:t>
      </w:r>
      <w:r w:rsidRPr="00324D87">
        <w:rPr>
          <w:rFonts w:cs="Arial"/>
          <w:lang w:val="sr-Cyrl-CS"/>
        </w:rPr>
        <w:t>9</w:t>
      </w:r>
      <w:r w:rsidRPr="00324D87">
        <w:rPr>
          <w:rFonts w:cs="Arial"/>
        </w:rPr>
        <w:t xml:space="preserve"> или 6.1</w:t>
      </w:r>
      <w:r w:rsidRPr="00324D87">
        <w:rPr>
          <w:rFonts w:cs="Arial"/>
          <w:lang w:val="sr-Cyrl-CS"/>
        </w:rPr>
        <w:t>0</w:t>
      </w:r>
      <w:r w:rsidRPr="00324D87">
        <w:rPr>
          <w:rFonts w:cs="Arial"/>
        </w:rPr>
        <w:t xml:space="preserve"> овог упутства у случају да понуђач подноси понуду са подизвођачем или заједничку понуду подноси </w:t>
      </w:r>
      <w:r w:rsidRPr="007A161C">
        <w:rPr>
          <w:rFonts w:cs="Arial"/>
        </w:rPr>
        <w:t>група понуђача</w:t>
      </w:r>
    </w:p>
    <w:p w:rsidR="008941D7" w:rsidRPr="007A161C" w:rsidRDefault="008941D7" w:rsidP="008941D7">
      <w:pPr>
        <w:pStyle w:val="KDNabrajanje"/>
        <w:spacing w:before="0"/>
        <w:rPr>
          <w:rFonts w:cs="Arial"/>
        </w:rPr>
      </w:pPr>
      <w:r w:rsidRPr="007A161C">
        <w:rPr>
          <w:rFonts w:cs="Arial"/>
        </w:rPr>
        <w:t>потписан и печатом оверен образац „Модел уговора“ (пожељно је да буде попуњен)</w:t>
      </w:r>
    </w:p>
    <w:p w:rsidR="008941D7" w:rsidRPr="007A161C" w:rsidRDefault="008941D7" w:rsidP="008941D7">
      <w:pPr>
        <w:pStyle w:val="KDNabrajanje"/>
        <w:spacing w:before="0"/>
      </w:pPr>
      <w:r w:rsidRPr="007A161C">
        <w:t xml:space="preserve">докази о испуњености услова </w:t>
      </w:r>
      <w:r w:rsidRPr="007A161C">
        <w:rPr>
          <w:lang w:bidi="en-US"/>
        </w:rPr>
        <w:t xml:space="preserve">из чл. 75. </w:t>
      </w:r>
      <w:r w:rsidR="007C5FE0">
        <w:rPr>
          <w:lang w:val="sr-Cyrl-RS" w:bidi="en-US"/>
        </w:rPr>
        <w:t xml:space="preserve">и 76. </w:t>
      </w:r>
      <w:r w:rsidRPr="007A161C">
        <w:t xml:space="preserve">Закона у складу са чланом 77. Закона и Одељком 4. конкурсне документације </w:t>
      </w:r>
    </w:p>
    <w:p w:rsidR="008941D7" w:rsidRPr="0074302F" w:rsidRDefault="008941D7" w:rsidP="008941D7">
      <w:pPr>
        <w:pStyle w:val="KDNabrajanje"/>
        <w:spacing w:before="0"/>
      </w:pPr>
      <w:r w:rsidRPr="007A161C">
        <w:t>Овлашћење за потписника (ако не потписује заступник)</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53239F">
      <w:pPr>
        <w:pStyle w:val="KDPodnaslov2"/>
        <w:numPr>
          <w:ilvl w:val="1"/>
          <w:numId w:val="19"/>
        </w:numPr>
        <w:spacing w:before="0"/>
        <w:jc w:val="both"/>
        <w:rPr>
          <w:rFonts w:cs="Arial"/>
        </w:rPr>
      </w:pPr>
      <w:bookmarkStart w:id="212" w:name="_Toc441651580"/>
      <w:bookmarkStart w:id="213" w:name="_Toc442559891"/>
      <w:r w:rsidRPr="00E47C2E">
        <w:rPr>
          <w:rFonts w:cs="Arial"/>
        </w:rPr>
        <w:t>Подношење и</w:t>
      </w:r>
      <w:r w:rsidR="008D2B23" w:rsidRPr="00E47C2E">
        <w:rPr>
          <w:rFonts w:cs="Arial"/>
        </w:rPr>
        <w:t xml:space="preserve"> отварање понуда</w:t>
      </w:r>
      <w:bookmarkEnd w:id="212"/>
      <w:bookmarkEnd w:id="213"/>
    </w:p>
    <w:p w:rsidR="00FC355A" w:rsidRPr="00E47C2E" w:rsidRDefault="00FC355A" w:rsidP="008D2B23">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roofErr w:type="gramEnd"/>
    </w:p>
    <w:p w:rsidR="00FC355A" w:rsidRPr="00E47C2E" w:rsidRDefault="008D2B23" w:rsidP="00FC355A">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4113C3">
        <w:rPr>
          <w:rFonts w:cs="Arial"/>
          <w:lang w:val="sr-Cyrl-RS"/>
        </w:rPr>
        <w:t xml:space="preserve"> </w:t>
      </w:r>
      <w:r w:rsidR="004113C3">
        <w:rPr>
          <w:rFonts w:cs="Arial"/>
          <w:lang w:val="ru-RU"/>
        </w:rPr>
        <w:t>ТЕНТ Б, Ушће, Обреновац</w:t>
      </w:r>
      <w:r w:rsidR="00AC36BD">
        <w:rPr>
          <w:rFonts w:cs="Arial"/>
        </w:rPr>
        <w:t>,</w:t>
      </w:r>
      <w:r w:rsidR="004113C3">
        <w:rPr>
          <w:rFonts w:cs="Arial"/>
          <w:lang w:val="sr-Cyrl-RS"/>
        </w:rPr>
        <w:t xml:space="preserve"> </w:t>
      </w:r>
      <w:r w:rsidR="00AC36BD">
        <w:rPr>
          <w:rFonts w:cs="Arial"/>
        </w:rPr>
        <w:t>просторије службе набавке</w:t>
      </w:r>
      <w:r w:rsidR="0066644E" w:rsidRPr="00E47C2E">
        <w:rPr>
          <w:rFonts w:cs="Arial"/>
        </w:rPr>
        <w:t>.</w:t>
      </w:r>
    </w:p>
    <w:p w:rsidR="007C5FE0" w:rsidRDefault="008D2B23" w:rsidP="008D2B23">
      <w:pPr>
        <w:pStyle w:val="KDParagraf"/>
        <w:spacing w:before="0"/>
        <w:rPr>
          <w:rFonts w:cs="Arial"/>
          <w:lang w:val="sr-Cyrl-RS"/>
        </w:rPr>
      </w:pPr>
      <w:r w:rsidRPr="00E47C2E">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w:t>
      </w:r>
    </w:p>
    <w:p w:rsidR="007C5FE0" w:rsidRDefault="007C5FE0" w:rsidP="008D2B23">
      <w:pPr>
        <w:pStyle w:val="KDParagraf"/>
        <w:spacing w:before="0"/>
        <w:rPr>
          <w:rFonts w:cs="Arial"/>
          <w:lang w:val="sr-Cyrl-RS"/>
        </w:rPr>
      </w:pPr>
    </w:p>
    <w:p w:rsidR="008D2B23" w:rsidRPr="00E47C2E" w:rsidRDefault="008D2B23" w:rsidP="008D2B23">
      <w:pPr>
        <w:pStyle w:val="KDParagraf"/>
        <w:spacing w:before="0"/>
        <w:rPr>
          <w:rFonts w:cs="Arial"/>
        </w:rPr>
      </w:pPr>
      <w:proofErr w:type="gramStart"/>
      <w:r w:rsidRPr="00E47C2E">
        <w:rPr>
          <w:rFonts w:cs="Arial"/>
        </w:rPr>
        <w:t>овлашћењеза</w:t>
      </w:r>
      <w:proofErr w:type="gramEnd"/>
      <w:r w:rsidRPr="00E47C2E">
        <w:rPr>
          <w:rFonts w:cs="Arial"/>
        </w:rPr>
        <w:t xml:space="preserve">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 xml:space="preserve">и оверено печатом и потписом законског заступника </w:t>
      </w:r>
      <w:r w:rsidRPr="00E47C2E">
        <w:rPr>
          <w:rFonts w:cs="Arial"/>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8D2B23" w:rsidRPr="00E47C2E" w:rsidRDefault="008D2B23" w:rsidP="008D2B23">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47C2E" w:rsidRDefault="008D2B23" w:rsidP="008D2B23">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8D2B23">
      <w:pPr>
        <w:pStyle w:val="KDParagraf"/>
        <w:spacing w:before="0"/>
        <w:rPr>
          <w:rFonts w:cs="Arial"/>
        </w:rPr>
      </w:pPr>
    </w:p>
    <w:p w:rsidR="008D2B23" w:rsidRPr="00E47C2E" w:rsidRDefault="008D2B23" w:rsidP="0053239F">
      <w:pPr>
        <w:pStyle w:val="KDPodnaslov2"/>
        <w:numPr>
          <w:ilvl w:val="1"/>
          <w:numId w:val="19"/>
        </w:numPr>
        <w:spacing w:before="0"/>
        <w:jc w:val="both"/>
        <w:rPr>
          <w:rFonts w:cs="Arial"/>
        </w:rPr>
      </w:pPr>
      <w:bookmarkStart w:id="214" w:name="_Toc441651581"/>
      <w:bookmarkStart w:id="215" w:name="_Toc442559892"/>
      <w:r w:rsidRPr="00E47C2E">
        <w:rPr>
          <w:rFonts w:cs="Arial"/>
        </w:rPr>
        <w:t>Начин подношења понуде</w:t>
      </w:r>
      <w:bookmarkEnd w:id="214"/>
      <w:bookmarkEnd w:id="215"/>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
    <w:p w:rsidR="008D2B23" w:rsidRPr="00E47C2E" w:rsidRDefault="008D2B23" w:rsidP="0053239F">
      <w:pPr>
        <w:pStyle w:val="KDPodnaslov2"/>
        <w:numPr>
          <w:ilvl w:val="1"/>
          <w:numId w:val="19"/>
        </w:numPr>
        <w:spacing w:before="0"/>
        <w:jc w:val="both"/>
        <w:rPr>
          <w:rFonts w:cs="Arial"/>
        </w:rPr>
      </w:pPr>
      <w:bookmarkStart w:id="216" w:name="_Toc441651582"/>
      <w:bookmarkStart w:id="217" w:name="_Toc442559893"/>
      <w:r w:rsidRPr="00E47C2E">
        <w:rPr>
          <w:rFonts w:cs="Arial"/>
        </w:rPr>
        <w:t>Измена, допуна и опозив понуде</w:t>
      </w:r>
      <w:bookmarkEnd w:id="216"/>
      <w:bookmarkEnd w:id="217"/>
    </w:p>
    <w:p w:rsidR="008D2B23" w:rsidRPr="0074302F"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w:t>
      </w:r>
      <w:r w:rsidR="0066644E" w:rsidRPr="008941D7">
        <w:rPr>
          <w:rFonts w:cs="Arial"/>
          <w:lang w:val="ru-RU"/>
        </w:rPr>
        <w:t>поднео понуду</w:t>
      </w:r>
      <w:r w:rsidRPr="008941D7">
        <w:rPr>
          <w:rFonts w:cs="Arial"/>
          <w:lang w:val="ru-RU"/>
        </w:rPr>
        <w:t>, са назнаком „ИЗМЕНА – ДОПУ</w:t>
      </w:r>
      <w:r w:rsidR="00AC36BD" w:rsidRPr="008941D7">
        <w:rPr>
          <w:rFonts w:cs="Arial"/>
          <w:lang w:val="ru-RU"/>
        </w:rPr>
        <w:t xml:space="preserve">НА - Понуде </w:t>
      </w:r>
      <w:r w:rsidR="00AC36BD" w:rsidRPr="0074302F">
        <w:rPr>
          <w:rFonts w:cs="Arial"/>
          <w:lang w:val="ru-RU"/>
        </w:rPr>
        <w:t xml:space="preserve">за јавну набавку </w:t>
      </w:r>
      <w:r w:rsidR="0074302F" w:rsidRPr="0074302F">
        <w:rPr>
          <w:rFonts w:cs="Arial"/>
          <w:lang w:val="sr-Cyrl-RS"/>
        </w:rPr>
        <w:t>Испитивање високонапонске изолационе опреме</w:t>
      </w:r>
      <w:r w:rsidR="0074302F" w:rsidRPr="0074302F">
        <w:rPr>
          <w:rFonts w:cs="Arial"/>
          <w:lang w:val="ru-RU"/>
        </w:rPr>
        <w:t xml:space="preserve"> </w:t>
      </w:r>
      <w:r w:rsidR="008501D5" w:rsidRPr="0074302F">
        <w:rPr>
          <w:rFonts w:cs="Arial"/>
          <w:lang w:val="ru-RU"/>
        </w:rPr>
        <w:t xml:space="preserve">- Јавна набавка број </w:t>
      </w:r>
      <w:r w:rsidR="008C5943" w:rsidRPr="0074302F">
        <w:rPr>
          <w:rFonts w:cs="Arial"/>
        </w:rPr>
        <w:t>3000/</w:t>
      </w:r>
      <w:r w:rsidR="0074302F" w:rsidRPr="0074302F">
        <w:rPr>
          <w:rFonts w:cs="Arial"/>
          <w:lang w:val="sr-Cyrl-RS"/>
        </w:rPr>
        <w:t>1683</w:t>
      </w:r>
      <w:r w:rsidR="008501D5" w:rsidRPr="0074302F">
        <w:rPr>
          <w:rFonts w:cs="Arial"/>
        </w:rPr>
        <w:t>/2016</w:t>
      </w:r>
      <w:r w:rsidR="008C5943" w:rsidRPr="0074302F">
        <w:rPr>
          <w:rFonts w:cs="Arial"/>
        </w:rPr>
        <w:t xml:space="preserve"> (</w:t>
      </w:r>
      <w:r w:rsidR="0074302F" w:rsidRPr="0074302F">
        <w:rPr>
          <w:rFonts w:cs="Arial"/>
          <w:lang w:val="sr-Cyrl-RS"/>
        </w:rPr>
        <w:t>648</w:t>
      </w:r>
      <w:r w:rsidR="008501D5" w:rsidRPr="0074302F">
        <w:rPr>
          <w:rFonts w:cs="Arial"/>
        </w:rPr>
        <w:t>/2016)</w:t>
      </w:r>
      <w:r w:rsidRPr="0074302F">
        <w:rPr>
          <w:rFonts w:cs="Arial"/>
          <w:lang w:val="ru-RU"/>
        </w:rPr>
        <w:t>– НЕ ОТВАРАТИ“.</w:t>
      </w:r>
    </w:p>
    <w:p w:rsidR="008D2B23" w:rsidRPr="008941D7" w:rsidRDefault="008D2B23" w:rsidP="008D2B23">
      <w:pPr>
        <w:pStyle w:val="KDParagraf"/>
        <w:spacing w:before="0"/>
        <w:rPr>
          <w:rFonts w:cs="Arial"/>
        </w:rPr>
      </w:pPr>
      <w:r w:rsidRPr="0074302F">
        <w:rPr>
          <w:rFonts w:cs="Arial"/>
        </w:rPr>
        <w:t>У случају измене или допуне</w:t>
      </w:r>
      <w:r w:rsidRPr="008941D7">
        <w:rPr>
          <w:rFonts w:cs="Arial"/>
        </w:rPr>
        <w:t xml:space="preserve">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8941D7">
        <w:rPr>
          <w:rFonts w:cs="Arial"/>
        </w:rPr>
        <w:t>,измена</w:t>
      </w:r>
      <w:proofErr w:type="gramEnd"/>
      <w:r w:rsidRPr="008941D7">
        <w:rPr>
          <w:rFonts w:cs="Arial"/>
        </w:rPr>
        <w:t xml:space="preserve"> или допуна односи.</w:t>
      </w:r>
    </w:p>
    <w:p w:rsidR="008D2B23" w:rsidRPr="00E47C2E" w:rsidRDefault="008D2B23" w:rsidP="008D2B23">
      <w:pPr>
        <w:pStyle w:val="KDParagraf"/>
        <w:spacing w:before="0"/>
        <w:rPr>
          <w:rFonts w:cs="Arial"/>
        </w:rPr>
      </w:pPr>
      <w:proofErr w:type="gramStart"/>
      <w:r w:rsidRPr="008941D7">
        <w:rPr>
          <w:rFonts w:cs="Arial"/>
        </w:rPr>
        <w:t xml:space="preserve">У року за подношење понуде понуђач може да опозове поднету понуду писаним путем, на </w:t>
      </w:r>
      <w:r w:rsidRPr="0074302F">
        <w:rPr>
          <w:rFonts w:cs="Arial"/>
        </w:rPr>
        <w:t>адресу Наручиоца, са назнаком „ОПОЗ</w:t>
      </w:r>
      <w:r w:rsidR="00AC36BD" w:rsidRPr="0074302F">
        <w:rPr>
          <w:rFonts w:cs="Arial"/>
        </w:rPr>
        <w:t xml:space="preserve">ИВ - Понуде за јавну набавку </w:t>
      </w:r>
      <w:r w:rsidR="0074302F" w:rsidRPr="0074302F">
        <w:rPr>
          <w:rFonts w:cs="Arial"/>
          <w:lang w:val="sr-Cyrl-RS"/>
        </w:rPr>
        <w:t>Испитивање високонапонске изолационе опреме</w:t>
      </w:r>
      <w:r w:rsidR="008501D5" w:rsidRPr="0074302F">
        <w:rPr>
          <w:rFonts w:cs="Arial"/>
          <w:lang w:val="sr-Cyrl-RS"/>
        </w:rPr>
        <w:t xml:space="preserve"> </w:t>
      </w:r>
      <w:r w:rsidR="008501D5" w:rsidRPr="0074302F">
        <w:rPr>
          <w:rFonts w:cs="Arial"/>
          <w:lang w:val="ru-RU"/>
        </w:rPr>
        <w:t xml:space="preserve">- Јавна набавка број </w:t>
      </w:r>
      <w:r w:rsidR="008C5943" w:rsidRPr="0074302F">
        <w:rPr>
          <w:rFonts w:cs="Arial"/>
        </w:rPr>
        <w:t>3000/</w:t>
      </w:r>
      <w:r w:rsidR="0074302F" w:rsidRPr="0074302F">
        <w:rPr>
          <w:rFonts w:cs="Arial"/>
          <w:lang w:val="sr-Cyrl-RS"/>
        </w:rPr>
        <w:t>1683</w:t>
      </w:r>
      <w:r w:rsidR="008C5943" w:rsidRPr="0074302F">
        <w:rPr>
          <w:rFonts w:cs="Arial"/>
        </w:rPr>
        <w:t>/2016 (</w:t>
      </w:r>
      <w:r w:rsidR="0074302F" w:rsidRPr="0074302F">
        <w:rPr>
          <w:rFonts w:cs="Arial"/>
          <w:lang w:val="sr-Cyrl-RS"/>
        </w:rPr>
        <w:t>648</w:t>
      </w:r>
      <w:r w:rsidR="008501D5" w:rsidRPr="0074302F">
        <w:rPr>
          <w:rFonts w:cs="Arial"/>
        </w:rPr>
        <w:t>/2016)</w:t>
      </w:r>
      <w:r w:rsidRPr="0074302F">
        <w:rPr>
          <w:rFonts w:cs="Arial"/>
        </w:rPr>
        <w:t xml:space="preserve"> – НЕ ОТВАРАТИ“.У случају</w:t>
      </w:r>
      <w:r w:rsidRPr="00E47C2E">
        <w:rPr>
          <w:rFonts w:cs="Arial"/>
        </w:rPr>
        <w:t xml:space="preserve">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9C5C3A" w:rsidRDefault="008D2B23" w:rsidP="008D2B23">
      <w:pPr>
        <w:pStyle w:val="KDKomentar"/>
        <w:spacing w:before="0"/>
        <w:rPr>
          <w:rFonts w:cs="Arial"/>
          <w:i w:val="0"/>
          <w:color w:val="auto"/>
          <w:sz w:val="22"/>
          <w:szCs w:val="22"/>
        </w:rPr>
      </w:pPr>
      <w:r w:rsidRPr="009C5C3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9C5C3A" w:rsidRPr="009C5C3A">
        <w:rPr>
          <w:rFonts w:cs="Arial"/>
          <w:i w:val="0"/>
          <w:color w:val="auto"/>
          <w:sz w:val="22"/>
          <w:szCs w:val="22"/>
        </w:rPr>
        <w:t>.</w:t>
      </w:r>
    </w:p>
    <w:p w:rsidR="00EA6178" w:rsidRPr="00E47C2E" w:rsidRDefault="00EA6178" w:rsidP="008D2B23">
      <w:pPr>
        <w:pStyle w:val="KDKomentar"/>
        <w:spacing w:before="0"/>
        <w:rPr>
          <w:rFonts w:cs="Arial"/>
          <w:i w:val="0"/>
          <w:sz w:val="22"/>
          <w:szCs w:val="22"/>
        </w:rPr>
      </w:pPr>
    </w:p>
    <w:p w:rsidR="008D2B23" w:rsidRPr="00E47C2E" w:rsidRDefault="008D2B23" w:rsidP="0053239F">
      <w:pPr>
        <w:pStyle w:val="KDPodnaslov2"/>
        <w:numPr>
          <w:ilvl w:val="1"/>
          <w:numId w:val="19"/>
        </w:numPr>
        <w:spacing w:before="0"/>
        <w:jc w:val="both"/>
        <w:rPr>
          <w:rFonts w:cs="Arial"/>
        </w:rPr>
      </w:pPr>
      <w:bookmarkStart w:id="218" w:name="_Toc441651583"/>
      <w:bookmarkStart w:id="219" w:name="_Toc442559894"/>
      <w:r w:rsidRPr="00E47C2E">
        <w:rPr>
          <w:rFonts w:cs="Arial"/>
          <w:lang w:val="ru-RU"/>
        </w:rPr>
        <w:t>П</w:t>
      </w:r>
      <w:r w:rsidRPr="00E47C2E">
        <w:rPr>
          <w:rFonts w:cs="Arial"/>
        </w:rPr>
        <w:t>артије</w:t>
      </w:r>
      <w:bookmarkEnd w:id="218"/>
      <w:bookmarkEnd w:id="219"/>
    </w:p>
    <w:p w:rsidR="0066644E" w:rsidRPr="00AC36BD" w:rsidRDefault="0066644E" w:rsidP="0066644E">
      <w:pPr>
        <w:pStyle w:val="KDParagraf"/>
        <w:spacing w:before="0"/>
        <w:ind w:left="360"/>
        <w:rPr>
          <w:rFonts w:cs="Arial"/>
        </w:rPr>
      </w:pPr>
      <w:proofErr w:type="gramStart"/>
      <w:r w:rsidRPr="00AC36BD">
        <w:rPr>
          <w:rFonts w:cs="Arial"/>
        </w:rPr>
        <w:t>Набавка није обликована по партијама.</w:t>
      </w:r>
      <w:proofErr w:type="gramEnd"/>
    </w:p>
    <w:p w:rsidR="008D2B23" w:rsidRPr="00E47C2E" w:rsidRDefault="008D2B23" w:rsidP="008D2B23">
      <w:pPr>
        <w:spacing w:before="0"/>
        <w:rPr>
          <w:rFonts w:cs="Arial"/>
          <w:color w:val="00B0F0"/>
        </w:rPr>
      </w:pPr>
    </w:p>
    <w:p w:rsidR="008D2B23" w:rsidRPr="00E47C2E" w:rsidRDefault="008D2B23" w:rsidP="0053239F">
      <w:pPr>
        <w:pStyle w:val="KDPodnaslov2"/>
        <w:numPr>
          <w:ilvl w:val="1"/>
          <w:numId w:val="19"/>
        </w:numPr>
        <w:spacing w:before="0"/>
        <w:jc w:val="both"/>
        <w:rPr>
          <w:rFonts w:cs="Arial"/>
        </w:rPr>
      </w:pPr>
      <w:bookmarkStart w:id="220" w:name="_Toc441651584"/>
      <w:bookmarkStart w:id="221" w:name="_Toc442559895"/>
      <w:r w:rsidRPr="00E47C2E">
        <w:rPr>
          <w:rFonts w:cs="Arial"/>
        </w:rPr>
        <w:t>Понуда са варијантама</w:t>
      </w:r>
      <w:bookmarkEnd w:id="220"/>
      <w:bookmarkEnd w:id="221"/>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53239F">
      <w:pPr>
        <w:pStyle w:val="KDPodnaslov2"/>
        <w:numPr>
          <w:ilvl w:val="1"/>
          <w:numId w:val="19"/>
        </w:numPr>
        <w:spacing w:before="0"/>
        <w:jc w:val="both"/>
        <w:rPr>
          <w:rFonts w:cs="Arial"/>
        </w:rPr>
      </w:pPr>
      <w:bookmarkStart w:id="222" w:name="_Toc441651585"/>
      <w:bookmarkStart w:id="223" w:name="_Toc442559896"/>
      <w:r w:rsidRPr="00E47C2E">
        <w:rPr>
          <w:rFonts w:cs="Arial"/>
        </w:rPr>
        <w:t>Подношење понуде са подизвођачима</w:t>
      </w:r>
      <w:bookmarkEnd w:id="222"/>
      <w:bookmarkEnd w:id="223"/>
    </w:p>
    <w:p w:rsidR="007C5FE0" w:rsidRPr="00E47C2E" w:rsidRDefault="007C5FE0" w:rsidP="007C5FE0">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7C5FE0" w:rsidRPr="00E47C2E" w:rsidRDefault="007C5FE0" w:rsidP="007C5FE0">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7C5FE0" w:rsidRPr="00E47C2E" w:rsidRDefault="007C5FE0" w:rsidP="007C5FE0">
      <w:pPr>
        <w:pStyle w:val="KDParagraf"/>
        <w:spacing w:before="0"/>
        <w:rPr>
          <w:rFonts w:cs="Arial"/>
        </w:rPr>
      </w:pPr>
      <w:r w:rsidRPr="00E47C2E">
        <w:rPr>
          <w:rFonts w:cs="Arial"/>
        </w:rPr>
        <w:lastRenderedPageBreak/>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7C5FE0" w:rsidRPr="00E47C2E" w:rsidRDefault="007C5FE0" w:rsidP="007C5FE0">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7C5FE0" w:rsidRPr="00A9515B" w:rsidRDefault="007C5FE0" w:rsidP="007C5FE0">
      <w:pPr>
        <w:pStyle w:val="KDParagraf"/>
        <w:spacing w:before="0"/>
        <w:rPr>
          <w:rFonts w:cs="Arial"/>
          <w:b/>
          <w:u w:val="single"/>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Pr>
          <w:rFonts w:cs="Arial"/>
          <w:lang w:val="sr-Cyrl-RS"/>
        </w:rPr>
        <w:t xml:space="preserve"> и 76.</w:t>
      </w:r>
      <w:r w:rsidRPr="00E47C2E">
        <w:rPr>
          <w:rFonts w:cs="Arial"/>
        </w:rPr>
        <w:t xml:space="preserve"> </w:t>
      </w:r>
      <w:proofErr w:type="gramStart"/>
      <w:r w:rsidRPr="00E47C2E">
        <w:rPr>
          <w:rFonts w:cs="Arial"/>
        </w:rPr>
        <w:t>Закона и Упутство како се</w:t>
      </w:r>
      <w:r>
        <w:rPr>
          <w:rFonts w:cs="Arial"/>
        </w:rPr>
        <w:t xml:space="preserve"> доказује </w:t>
      </w:r>
      <w:r w:rsidRPr="006931BC">
        <w:rPr>
          <w:rFonts w:cs="Arial"/>
        </w:rPr>
        <w:t>испуњеност тих услова</w:t>
      </w:r>
      <w:r>
        <w:rPr>
          <w:rFonts w:cs="Arial"/>
        </w:rPr>
        <w:t>.</w:t>
      </w:r>
      <w:proofErr w:type="gramEnd"/>
      <w:r>
        <w:rPr>
          <w:rFonts w:cs="Arial"/>
          <w:lang w:val="sr-Cyrl-RS"/>
        </w:rPr>
        <w:t xml:space="preserve"> </w:t>
      </w:r>
      <w:r>
        <w:rPr>
          <w:rFonts w:cs="Arial"/>
          <w:lang w:val="ru-RU"/>
        </w:rPr>
        <w:t>У</w:t>
      </w:r>
      <w:r w:rsidRPr="00140C3C">
        <w:rPr>
          <w:rFonts w:cs="Arial"/>
          <w:lang w:val="ru-RU"/>
        </w:rPr>
        <w:t xml:space="preserve">слов из </w:t>
      </w:r>
      <w:r>
        <w:rPr>
          <w:rFonts w:cs="Arial"/>
          <w:lang w:val="ru-RU"/>
        </w:rPr>
        <w:t>члана 7</w:t>
      </w:r>
      <w:r w:rsidRPr="00A9515B">
        <w:rPr>
          <w:rFonts w:cs="Arial"/>
          <w:lang w:val="ru-RU"/>
        </w:rPr>
        <w:t>5. став 1. тачка 5. ЗЈН</w:t>
      </w:r>
      <w:r w:rsidRPr="00A9515B">
        <w:rPr>
          <w:rFonts w:cs="Arial"/>
        </w:rPr>
        <w:t xml:space="preserve"> </w:t>
      </w:r>
      <w:r w:rsidRPr="00A9515B">
        <w:rPr>
          <w:rFonts w:cs="Arial"/>
          <w:lang w:val="sr-Cyrl-RS"/>
        </w:rPr>
        <w:t>у</w:t>
      </w:r>
      <w:r w:rsidRPr="00A9515B">
        <w:rPr>
          <w:rFonts w:cs="Arial"/>
          <w:lang w:val="ru-RU"/>
        </w:rPr>
        <w:t xml:space="preserve"> случају да понуђач подноси понуду са подизвођачем, ове доказе доставља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7C5FE0" w:rsidRPr="00E47C2E" w:rsidRDefault="007C5FE0" w:rsidP="007C5FE0">
      <w:pPr>
        <w:pStyle w:val="KDParagraf"/>
        <w:spacing w:before="0"/>
        <w:rPr>
          <w:rFonts w:cs="Arial"/>
        </w:rPr>
      </w:pPr>
      <w:proofErr w:type="gramStart"/>
      <w:r w:rsidRPr="00E47C2E">
        <w:rPr>
          <w:rFonts w:cs="Arial"/>
        </w:rPr>
        <w:t>Додатне услове понуђач испуњава самостално, без обзира на агажовање подизвођача.</w:t>
      </w:r>
      <w:proofErr w:type="gramEnd"/>
    </w:p>
    <w:p w:rsidR="007C5FE0" w:rsidRPr="00E47C2E" w:rsidRDefault="007C5FE0" w:rsidP="007C5FE0">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7C5FE0" w:rsidRPr="00E47C2E" w:rsidRDefault="007C5FE0" w:rsidP="007C5FE0">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7C5FE0" w:rsidRPr="00E47C2E" w:rsidRDefault="007C5FE0" w:rsidP="007C5FE0">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7C5FE0" w:rsidRPr="002917FC" w:rsidRDefault="007C5FE0" w:rsidP="007C5FE0">
      <w:pPr>
        <w:pStyle w:val="KDParagraf"/>
        <w:spacing w:before="0"/>
        <w:rPr>
          <w:rFonts w:cs="Arial"/>
          <w:lang w:bidi="en-US"/>
        </w:rPr>
      </w:pPr>
      <w:proofErr w:type="gramStart"/>
      <w:r w:rsidRPr="002917FC">
        <w:rPr>
          <w:rFonts w:cs="Arial"/>
        </w:rPr>
        <w:t>Наручилац</w:t>
      </w:r>
      <w:r w:rsidRPr="002917FC">
        <w:rPr>
          <w:rFonts w:cs="Arial"/>
          <w:lang w:bidi="en-US"/>
        </w:rPr>
        <w:t xml:space="preserve"> у овом поступку не предвиђа примену одредби става 9.и 10.</w:t>
      </w:r>
      <w:proofErr w:type="gramEnd"/>
      <w:r w:rsidRPr="002917FC">
        <w:rPr>
          <w:rFonts w:cs="Arial"/>
          <w:lang w:bidi="en-US"/>
        </w:rPr>
        <w:t xml:space="preserve"> </w:t>
      </w:r>
      <w:proofErr w:type="gramStart"/>
      <w:r w:rsidRPr="002917FC">
        <w:rPr>
          <w:rFonts w:cs="Arial"/>
          <w:lang w:bidi="en-US"/>
        </w:rPr>
        <w:t>члана</w:t>
      </w:r>
      <w:proofErr w:type="gramEnd"/>
      <w:r w:rsidRPr="002917FC">
        <w:rPr>
          <w:rFonts w:cs="Arial"/>
          <w:lang w:bidi="en-US"/>
        </w:rPr>
        <w:t xml:space="preserve"> 80. </w:t>
      </w:r>
      <w:proofErr w:type="gramStart"/>
      <w:r w:rsidRPr="002917FC">
        <w:rPr>
          <w:rFonts w:cs="Arial"/>
          <w:lang w:bidi="en-US"/>
        </w:rPr>
        <w:t>Закона.</w:t>
      </w:r>
      <w:proofErr w:type="gramEnd"/>
    </w:p>
    <w:p w:rsidR="007C5FE0" w:rsidRPr="007C5FE0" w:rsidRDefault="007C5FE0" w:rsidP="008D2B23">
      <w:pPr>
        <w:pStyle w:val="KDParagraf"/>
        <w:spacing w:before="0"/>
        <w:rPr>
          <w:rFonts w:cs="Arial"/>
          <w:color w:val="00B0F0"/>
          <w:lang w:val="sr-Cyrl-RS" w:bidi="en-US"/>
        </w:rPr>
      </w:pPr>
    </w:p>
    <w:p w:rsidR="008D2B23" w:rsidRPr="00E47C2E" w:rsidRDefault="008D2B23" w:rsidP="0053239F">
      <w:pPr>
        <w:pStyle w:val="KDPodnaslov2"/>
        <w:numPr>
          <w:ilvl w:val="1"/>
          <w:numId w:val="19"/>
        </w:numPr>
        <w:spacing w:before="0"/>
        <w:jc w:val="both"/>
        <w:rPr>
          <w:rFonts w:cs="Arial"/>
        </w:rPr>
      </w:pPr>
      <w:bookmarkStart w:id="224" w:name="_Toc441651586"/>
      <w:bookmarkStart w:id="225" w:name="_Toc442559897"/>
      <w:r w:rsidRPr="00E47C2E">
        <w:rPr>
          <w:rFonts w:cs="Arial"/>
        </w:rPr>
        <w:t>Подношење заједничке понуде</w:t>
      </w:r>
      <w:bookmarkEnd w:id="224"/>
      <w:bookmarkEnd w:id="225"/>
    </w:p>
    <w:p w:rsidR="008D2B23" w:rsidRPr="00E47C2E" w:rsidRDefault="008D2B23" w:rsidP="008D2B23">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w:t>
      </w:r>
      <w:r w:rsidR="0018507F">
        <w:rPr>
          <w:rFonts w:cs="Arial"/>
        </w:rPr>
        <w:t xml:space="preserve"> </w:t>
      </w:r>
      <w:r w:rsidRPr="00E47C2E">
        <w:rPr>
          <w:rFonts w:cs="Arial"/>
        </w:rPr>
        <w:t xml:space="preserve">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8501D5" w:rsidRPr="007C5FE0" w:rsidRDefault="0066644E" w:rsidP="007C5FE0">
      <w:pPr>
        <w:pStyle w:val="KDNabrajanje"/>
        <w:spacing w:before="0"/>
        <w:rPr>
          <w:lang w:bidi="en-US"/>
        </w:rPr>
      </w:pPr>
      <w:bookmarkStart w:id="226" w:name="_Toc441651587"/>
      <w:bookmarkStart w:id="227" w:name="_Toc442559898"/>
      <w:r w:rsidRPr="00340E94">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w:t>
      </w:r>
      <w:r w:rsidR="00340E94" w:rsidRPr="00340E94">
        <w:t>доказује испуњеност тих услова</w:t>
      </w:r>
      <w:r w:rsidRPr="00340E94">
        <w:t xml:space="preserve">. </w:t>
      </w:r>
    </w:p>
    <w:p w:rsidR="007C5FE0" w:rsidRPr="008501D5" w:rsidRDefault="007C5FE0" w:rsidP="007C5FE0">
      <w:pPr>
        <w:pStyle w:val="KDNabrajanje"/>
        <w:spacing w:before="0"/>
      </w:pPr>
      <w:r w:rsidRPr="00E47C2E">
        <w:t>Услов из члана 75.став 1.</w:t>
      </w:r>
      <w:r>
        <w:rPr>
          <w:lang w:val="sr-Cyrl-RS"/>
        </w:rPr>
        <w:t xml:space="preserve"> </w:t>
      </w:r>
      <w:r w:rsidRPr="00E47C2E">
        <w:t>тачка 5.</w:t>
      </w:r>
      <w:r>
        <w:rPr>
          <w:lang w:val="sr-Cyrl-RS"/>
        </w:rPr>
        <w:t xml:space="preserve"> </w:t>
      </w:r>
      <w:r w:rsidRPr="00E47C2E">
        <w:t>Закона , обавезан је да испуни понуђач из групе понуђача којем је поверено извршење дела набавке за које је неопходна испуњеност тог услова.</w:t>
      </w:r>
    </w:p>
    <w:p w:rsidR="0066644E" w:rsidRPr="0018507F" w:rsidRDefault="0066644E" w:rsidP="007C5FE0">
      <w:pPr>
        <w:pStyle w:val="KDNabrajanje"/>
        <w:spacing w:before="0"/>
        <w:rPr>
          <w:lang w:bidi="en-US"/>
        </w:rPr>
      </w:pPr>
      <w:r w:rsidRPr="00340E94">
        <w:rPr>
          <w:lang w:bidi="en-US"/>
        </w:rPr>
        <w:t xml:space="preserve">У случају заједничке понуде групе понуђача </w:t>
      </w:r>
      <w:r w:rsidRPr="008501D5">
        <w:rPr>
          <w:lang w:val="sr-Cyrl-CS" w:bidi="en-US"/>
        </w:rPr>
        <w:t xml:space="preserve">обрасце под пуном материјалном и кривичном одговорношћу </w:t>
      </w:r>
      <w:r w:rsidRPr="00340E94">
        <w:rPr>
          <w:lang w:bidi="en-US"/>
        </w:rPr>
        <w:t>попуњава, потписује и оверава сваки чл</w:t>
      </w:r>
      <w:r w:rsidR="007C5FE0">
        <w:rPr>
          <w:lang w:bidi="en-US"/>
        </w:rPr>
        <w:t xml:space="preserve">ан групе </w:t>
      </w:r>
      <w:r w:rsidR="007C5FE0">
        <w:rPr>
          <w:lang w:bidi="en-US"/>
        </w:rPr>
        <w:lastRenderedPageBreak/>
        <w:t>понуђача у своје име.</w:t>
      </w:r>
      <w:r w:rsidR="007C5FE0">
        <w:rPr>
          <w:lang w:val="sr-Cyrl-RS" w:bidi="en-US"/>
        </w:rPr>
        <w:t xml:space="preserve"> </w:t>
      </w:r>
      <w:r w:rsidR="007C5FE0">
        <w:rPr>
          <w:lang w:bidi="en-US"/>
        </w:rPr>
        <w:t>(</w:t>
      </w:r>
      <w:r w:rsidRPr="00340E94">
        <w:rPr>
          <w:lang w:bidi="en-US"/>
        </w:rPr>
        <w:t>Образац Изјаве о независној понуди и Образац изјаве у складу са чланом 75. став 2. Закона)</w:t>
      </w:r>
    </w:p>
    <w:p w:rsidR="0018507F" w:rsidRPr="0018507F" w:rsidRDefault="0018507F" w:rsidP="007C5FE0">
      <w:pPr>
        <w:pStyle w:val="KDNabrajanje"/>
        <w:spacing w:before="0"/>
        <w:rPr>
          <w:sz w:val="20"/>
          <w:lang w:bidi="en-US"/>
        </w:rPr>
      </w:pPr>
      <w:r w:rsidRPr="0018507F">
        <w:rPr>
          <w:rFonts w:cs="Arial"/>
          <w:szCs w:val="24"/>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66644E" w:rsidRPr="007C5FE0" w:rsidRDefault="0066644E" w:rsidP="007C5FE0">
      <w:pPr>
        <w:pStyle w:val="KDNabrajanje"/>
        <w:rPr>
          <w:lang w:bidi="en-US"/>
        </w:rPr>
      </w:pPr>
      <w:r w:rsidRPr="00E47C2E">
        <w:rPr>
          <w:lang w:bidi="en-US"/>
        </w:rPr>
        <w:t>Понуђачи из групе понуђача одговорају неограничено солидарно према наручиоцу.</w:t>
      </w:r>
    </w:p>
    <w:p w:rsidR="008D2B23" w:rsidRPr="00E47C2E" w:rsidRDefault="008D2B23" w:rsidP="0053239F">
      <w:pPr>
        <w:pStyle w:val="KDPodnaslov2"/>
        <w:numPr>
          <w:ilvl w:val="1"/>
          <w:numId w:val="19"/>
        </w:numPr>
        <w:spacing w:before="0"/>
        <w:jc w:val="both"/>
        <w:rPr>
          <w:rFonts w:cs="Arial"/>
        </w:rPr>
      </w:pPr>
      <w:r w:rsidRPr="00E47C2E">
        <w:rPr>
          <w:rFonts w:cs="Arial"/>
        </w:rPr>
        <w:t>Понуђена цена</w:t>
      </w:r>
      <w:bookmarkEnd w:id="226"/>
      <w:bookmarkEnd w:id="227"/>
    </w:p>
    <w:p w:rsidR="008D2B23" w:rsidRPr="008D0208" w:rsidRDefault="008D2B23" w:rsidP="008D2B23">
      <w:pPr>
        <w:pStyle w:val="KDParagraf"/>
        <w:spacing w:before="0"/>
        <w:rPr>
          <w:rFonts w:cs="Arial"/>
          <w:b/>
          <w:color w:val="FF0000"/>
        </w:rPr>
      </w:pPr>
      <w:proofErr w:type="gramStart"/>
      <w:r w:rsidRPr="00E30A82">
        <w:rPr>
          <w:rFonts w:cs="Arial"/>
        </w:rPr>
        <w:t>Цена се исказује у динарима, без пореза на додату вредност.</w:t>
      </w:r>
      <w:proofErr w:type="gramEnd"/>
    </w:p>
    <w:p w:rsidR="008D2B23" w:rsidRPr="00E47C2E" w:rsidRDefault="008D2B23" w:rsidP="008D2B23">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2E2F11" w:rsidRPr="00E47C2E" w:rsidRDefault="002E2F11" w:rsidP="002E2F11">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9977EB" w:rsidRPr="00E30A82" w:rsidRDefault="009977EB" w:rsidP="009977EB">
      <w:pPr>
        <w:pStyle w:val="KDParagraf"/>
        <w:spacing w:before="0"/>
        <w:rPr>
          <w:rFonts w:eastAsia="Calibri" w:cs="Arial"/>
        </w:rPr>
      </w:pPr>
      <w:proofErr w:type="gramStart"/>
      <w:r w:rsidRPr="00E30A82">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1227A3" w:rsidRPr="008941D7" w:rsidRDefault="002E2F11" w:rsidP="0054056C">
      <w:pPr>
        <w:pStyle w:val="KDParagraf"/>
        <w:spacing w:before="0"/>
        <w:rPr>
          <w:rFonts w:cs="Arial"/>
          <w:lang w:val="sr-Cyrl-RS"/>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6E6F46" w:rsidRPr="00E47C2E" w:rsidRDefault="006E6F46" w:rsidP="006E6F46">
      <w:pPr>
        <w:spacing w:before="0"/>
        <w:rPr>
          <w:rFonts w:cs="Arial"/>
          <w:color w:val="00B0F0"/>
          <w:lang w:eastAsia="zh-CN"/>
        </w:rPr>
      </w:pPr>
      <w:r w:rsidRPr="00E47C2E">
        <w:rPr>
          <w:rFonts w:cs="Arial"/>
          <w:color w:val="00B0F0"/>
          <w:lang w:eastAsia="zh-CN"/>
        </w:rPr>
        <w:t xml:space="preserve">. </w:t>
      </w:r>
    </w:p>
    <w:p w:rsidR="008D2B23" w:rsidRPr="00E47C2E" w:rsidRDefault="008D2B23" w:rsidP="0053239F">
      <w:pPr>
        <w:pStyle w:val="KDPodnaslov2"/>
        <w:numPr>
          <w:ilvl w:val="1"/>
          <w:numId w:val="19"/>
        </w:numPr>
        <w:spacing w:before="0"/>
        <w:jc w:val="both"/>
        <w:rPr>
          <w:rFonts w:cs="Arial"/>
        </w:rPr>
      </w:pPr>
      <w:bookmarkStart w:id="228" w:name="_Toc441651588"/>
      <w:bookmarkStart w:id="229" w:name="_Toc442559899"/>
      <w:r w:rsidRPr="00E47C2E">
        <w:rPr>
          <w:rFonts w:cs="Arial"/>
        </w:rPr>
        <w:t>Начин и услови плаћања</w:t>
      </w:r>
      <w:bookmarkEnd w:id="228"/>
      <w:bookmarkEnd w:id="229"/>
    </w:p>
    <w:p w:rsidR="00041FE3" w:rsidRPr="00E07C61" w:rsidRDefault="00041FE3" w:rsidP="00041FE3">
      <w:pPr>
        <w:pStyle w:val="KDParagraf"/>
        <w:spacing w:before="0"/>
        <w:rPr>
          <w:rFonts w:eastAsia="Calibri" w:cs="Arial"/>
        </w:rPr>
      </w:pPr>
      <w:r w:rsidRPr="00E07C61">
        <w:rPr>
          <w:rFonts w:eastAsia="Calibri" w:cs="Arial"/>
        </w:rPr>
        <w:t>Корисник услуге се обавезује да Пружаоцу услуге плати извршене услуге на следећи начин:</w:t>
      </w:r>
    </w:p>
    <w:p w:rsidR="00041FE3" w:rsidRPr="00E07C61" w:rsidRDefault="00041FE3" w:rsidP="00041FE3">
      <w:pPr>
        <w:pStyle w:val="KDParagraf"/>
        <w:spacing w:before="0"/>
        <w:rPr>
          <w:rFonts w:eastAsia="Calibri" w:cs="Arial"/>
        </w:rPr>
      </w:pPr>
      <w:r w:rsidRPr="00E07C61">
        <w:rPr>
          <w:rFonts w:eastAsia="Calibri" w:cs="Arial"/>
        </w:rPr>
        <w:t>•</w:t>
      </w:r>
      <w:r w:rsidRPr="00E07C61">
        <w:rPr>
          <w:rFonts w:eastAsia="Calibri" w:cs="Arial"/>
        </w:rPr>
        <w:tab/>
      </w:r>
      <w:proofErr w:type="gramStart"/>
      <w:r w:rsidRPr="00E07C61">
        <w:rPr>
          <w:rFonts w:eastAsia="Calibri" w:cs="Arial"/>
        </w:rPr>
        <w:t>у</w:t>
      </w:r>
      <w:proofErr w:type="gramEnd"/>
      <w:r w:rsidRPr="00E07C61">
        <w:rPr>
          <w:rFonts w:eastAsia="Calibri" w:cs="Arial"/>
        </w:rPr>
        <w:t xml:space="preserve"> року </w:t>
      </w:r>
      <w:r w:rsidR="00D91A7F" w:rsidRPr="00E07C61">
        <w:rPr>
          <w:rFonts w:eastAsia="Calibri" w:cs="Arial"/>
        </w:rPr>
        <w:t>до</w:t>
      </w:r>
      <w:r w:rsidRPr="00E07C61">
        <w:rPr>
          <w:rFonts w:eastAsia="Calibri" w:cs="Arial"/>
        </w:rPr>
        <w:t xml:space="preserve"> 45 (словима: четрдесетпет) дана од дана пријема</w:t>
      </w:r>
      <w:r w:rsidR="007C4882" w:rsidRPr="00E07C61">
        <w:rPr>
          <w:rFonts w:eastAsia="Calibri" w:cs="Arial"/>
        </w:rPr>
        <w:t xml:space="preserve">  </w:t>
      </w:r>
      <w:r w:rsidR="007C4882" w:rsidRPr="00E07C61">
        <w:rPr>
          <w:rFonts w:eastAsia="Calibri" w:cs="Arial"/>
          <w:b/>
        </w:rPr>
        <w:t>исправног</w:t>
      </w:r>
      <w:r w:rsidRPr="00E07C61">
        <w:rPr>
          <w:rFonts w:eastAsia="Calibri" w:cs="Arial"/>
        </w:rPr>
        <w:t xml:space="preserve"> рачуна, издатог на основу </w:t>
      </w:r>
      <w:r w:rsidR="00845C80" w:rsidRPr="00E07C61">
        <w:rPr>
          <w:rFonts w:eastAsia="Calibri" w:cs="Arial"/>
        </w:rPr>
        <w:t xml:space="preserve">прихваћених и одобрених </w:t>
      </w:r>
      <w:r w:rsidRPr="00E07C61">
        <w:rPr>
          <w:rFonts w:eastAsia="Calibri" w:cs="Arial"/>
        </w:rPr>
        <w:t xml:space="preserve"> Извеш</w:t>
      </w:r>
      <w:r w:rsidR="00845C80" w:rsidRPr="00E07C61">
        <w:rPr>
          <w:rFonts w:eastAsia="Calibri" w:cs="Arial"/>
        </w:rPr>
        <w:t>таја</w:t>
      </w:r>
      <w:r w:rsidR="007C4882" w:rsidRPr="00E07C61">
        <w:rPr>
          <w:rFonts w:eastAsia="Calibri" w:cs="Arial"/>
        </w:rPr>
        <w:t xml:space="preserve"> (</w:t>
      </w:r>
      <w:r w:rsidR="007C4882" w:rsidRPr="00E07C61">
        <w:rPr>
          <w:rFonts w:eastAsia="Calibri" w:cs="Arial"/>
          <w:b/>
        </w:rPr>
        <w:t>Записника, који је саставни део рачуна</w:t>
      </w:r>
      <w:r w:rsidR="007C4882" w:rsidRPr="00E07C61">
        <w:rPr>
          <w:rFonts w:eastAsia="Calibri" w:cs="Arial"/>
        </w:rPr>
        <w:t>)</w:t>
      </w:r>
      <w:r w:rsidR="00845C80" w:rsidRPr="00E07C61">
        <w:rPr>
          <w:rFonts w:eastAsia="Calibri" w:cs="Arial"/>
        </w:rPr>
        <w:t>.</w:t>
      </w:r>
    </w:p>
    <w:p w:rsidR="00AB3AD1" w:rsidRPr="00E07C61" w:rsidRDefault="00AB3AD1" w:rsidP="00AB3AD1">
      <w:pPr>
        <w:pStyle w:val="KDParagraf"/>
        <w:spacing w:before="0"/>
        <w:rPr>
          <w:rFonts w:eastAsia="Calibri" w:cs="Arial"/>
          <w:color w:val="00B0F0"/>
          <w:lang w:val="sr-Cyrl-CS"/>
        </w:rPr>
      </w:pPr>
    </w:p>
    <w:p w:rsidR="003508B5" w:rsidRPr="00B4506A" w:rsidRDefault="005A3029" w:rsidP="005A3029">
      <w:pPr>
        <w:pStyle w:val="KDParagraf"/>
        <w:spacing w:before="0"/>
        <w:rPr>
          <w:rFonts w:cs="Arial"/>
          <w:b/>
          <w:lang w:val="sr-Cyrl-RS"/>
        </w:rPr>
      </w:pPr>
      <w:r w:rsidRPr="00E07C61">
        <w:rPr>
          <w:rFonts w:cs="Arial"/>
        </w:rPr>
        <w:t>Рачун мора</w:t>
      </w:r>
      <w:r w:rsidR="007C4882" w:rsidRPr="00E07C61">
        <w:rPr>
          <w:rFonts w:cs="Arial"/>
        </w:rPr>
        <w:t xml:space="preserve"> </w:t>
      </w:r>
      <w:r w:rsidR="007C4882" w:rsidRPr="00E07C61">
        <w:rPr>
          <w:rFonts w:cs="Arial"/>
          <w:b/>
        </w:rPr>
        <w:t xml:space="preserve">гласити на: Јавно предузеће „Електропривреда Србије“ Београд, огранак ТЕНТ, </w:t>
      </w:r>
      <w:r w:rsidR="007C4882" w:rsidRPr="00E07C61">
        <w:rPr>
          <w:rFonts w:cs="Arial"/>
          <w:b/>
          <w:lang w:val="ru-RU"/>
        </w:rPr>
        <w:t>Богољуба Урошевића Црног 44</w:t>
      </w:r>
      <w:r w:rsidR="007C4882" w:rsidRPr="00E07C61">
        <w:rPr>
          <w:rFonts w:cs="Arial"/>
          <w:b/>
        </w:rPr>
        <w:t xml:space="preserve">, 11500 Oбреновац, ПИБ </w:t>
      </w:r>
      <w:r w:rsidR="007C4882" w:rsidRPr="00E07C61">
        <w:rPr>
          <w:rFonts w:cs="Arial"/>
          <w:b/>
          <w:lang w:val="sr-Cyrl-BA"/>
        </w:rPr>
        <w:t>(103920327)</w:t>
      </w:r>
      <w:r w:rsidRPr="00E07C61">
        <w:rPr>
          <w:rFonts w:cs="Arial"/>
        </w:rPr>
        <w:t xml:space="preserve"> </w:t>
      </w:r>
      <w:r w:rsidR="007C4882" w:rsidRPr="00E07C61">
        <w:rPr>
          <w:rFonts w:cs="Arial"/>
        </w:rPr>
        <w:t xml:space="preserve">и </w:t>
      </w:r>
      <w:r w:rsidRPr="00E07C61">
        <w:rPr>
          <w:rFonts w:cs="Arial"/>
        </w:rPr>
        <w:t xml:space="preserve">бити достављен на адресу </w:t>
      </w:r>
      <w:r w:rsidR="00591222" w:rsidRPr="00E07C61">
        <w:rPr>
          <w:rFonts w:cs="Arial"/>
        </w:rPr>
        <w:t>Корисника</w:t>
      </w:r>
      <w:r w:rsidRPr="00E07C61">
        <w:rPr>
          <w:rFonts w:cs="Arial"/>
        </w:rPr>
        <w:t xml:space="preserve">: Јавно предузеће „Електропривреда Србије“ Београд, </w:t>
      </w:r>
      <w:r w:rsidR="006270B2" w:rsidRPr="00E07C61">
        <w:rPr>
          <w:rFonts w:cs="Arial"/>
        </w:rPr>
        <w:t xml:space="preserve">огранак ТЕНТ, </w:t>
      </w:r>
      <w:r w:rsidR="008501D5">
        <w:rPr>
          <w:rFonts w:cs="Arial"/>
          <w:lang w:val="ru-RU"/>
        </w:rPr>
        <w:t>ТЕНТ Б, Ушће</w:t>
      </w:r>
      <w:r w:rsidR="006270B2" w:rsidRPr="00E07C61">
        <w:rPr>
          <w:rFonts w:cs="Arial"/>
        </w:rPr>
        <w:t>, 11500 Oбреновац</w:t>
      </w:r>
      <w:r w:rsidR="007C4882" w:rsidRPr="00E07C61">
        <w:rPr>
          <w:rFonts w:cs="Arial"/>
        </w:rPr>
        <w:t>,</w:t>
      </w:r>
      <w:r w:rsidR="00750A33" w:rsidRPr="00E07C61">
        <w:rPr>
          <w:rFonts w:cs="Arial"/>
        </w:rPr>
        <w:t xml:space="preserve"> са обавезним прилозима-/</w:t>
      </w:r>
      <w:r w:rsidRPr="00E07C61">
        <w:rPr>
          <w:rFonts w:cs="Arial"/>
        </w:rPr>
        <w:t>Зап</w:t>
      </w:r>
      <w:r w:rsidR="004A499B" w:rsidRPr="00E07C61">
        <w:rPr>
          <w:rFonts w:cs="Arial"/>
        </w:rPr>
        <w:t>исник о квалитативном пријему</w:t>
      </w:r>
      <w:r w:rsidR="00750A33" w:rsidRPr="00E07C61">
        <w:rPr>
          <w:rFonts w:cs="Arial"/>
        </w:rPr>
        <w:t xml:space="preserve">, </w:t>
      </w:r>
      <w:r w:rsidRPr="00E07C61">
        <w:rPr>
          <w:rFonts w:cs="Arial"/>
        </w:rPr>
        <w:t xml:space="preserve">са читко написаним именом и презименом и потписом овлашћеног лица </w:t>
      </w:r>
      <w:r w:rsidR="006B40D5" w:rsidRPr="00E07C61">
        <w:rPr>
          <w:rFonts w:cs="Arial"/>
        </w:rPr>
        <w:t>Корисника услуга</w:t>
      </w:r>
      <w:r w:rsidR="008B6E76" w:rsidRPr="00E07C61">
        <w:rPr>
          <w:rFonts w:cs="Arial"/>
        </w:rPr>
        <w:t>.</w:t>
      </w:r>
      <w:r w:rsidR="007C4882" w:rsidRPr="00E07C61">
        <w:rPr>
          <w:rFonts w:cs="Arial"/>
        </w:rPr>
        <w:t xml:space="preserve"> </w:t>
      </w:r>
      <w:proofErr w:type="gramStart"/>
      <w:r w:rsidR="004113C3">
        <w:rPr>
          <w:rFonts w:cs="Arial"/>
          <w:b/>
        </w:rPr>
        <w:t>Пружа</w:t>
      </w:r>
      <w:r w:rsidR="004113C3">
        <w:rPr>
          <w:rFonts w:cs="Arial"/>
          <w:b/>
          <w:lang w:val="sr-Cyrl-RS"/>
        </w:rPr>
        <w:t>ла</w:t>
      </w:r>
      <w:r w:rsidR="007C4882" w:rsidRPr="00E07C61">
        <w:rPr>
          <w:rFonts w:cs="Arial"/>
          <w:b/>
        </w:rPr>
        <w:t>ц услуге је обавезан да на рачуну/рачунима наведе угов</w:t>
      </w:r>
      <w:r w:rsidR="00F754AE" w:rsidRPr="00E07C61">
        <w:rPr>
          <w:rFonts w:cs="Arial"/>
          <w:b/>
        </w:rPr>
        <w:t>o</w:t>
      </w:r>
      <w:r w:rsidR="007C4882" w:rsidRPr="00E07C61">
        <w:rPr>
          <w:rFonts w:cs="Arial"/>
          <w:b/>
        </w:rPr>
        <w:t>р на основу којег се рачун издаје (број и датум)</w:t>
      </w:r>
      <w:r w:rsidR="004113C3">
        <w:rPr>
          <w:rFonts w:cs="Arial"/>
          <w:b/>
          <w:lang w:val="sr-Cyrl-RS"/>
        </w:rPr>
        <w:t xml:space="preserve"> и број Јавне набавке</w:t>
      </w:r>
      <w:r w:rsidR="007C4882" w:rsidRPr="00E07C61">
        <w:rPr>
          <w:rFonts w:cs="Arial"/>
          <w:b/>
        </w:rPr>
        <w:t>.</w:t>
      </w:r>
      <w:proofErr w:type="gramEnd"/>
    </w:p>
    <w:p w:rsidR="00B00642" w:rsidRDefault="00B00642" w:rsidP="00B00642">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roofErr w:type="gramEnd"/>
    </w:p>
    <w:p w:rsidR="008D2B23" w:rsidRDefault="007C4882" w:rsidP="008501D5">
      <w:pPr>
        <w:pStyle w:val="KDParagraf"/>
        <w:spacing w:before="0"/>
        <w:rPr>
          <w:rFonts w:cs="Arial"/>
          <w:b/>
          <w:lang w:val="sr-Cyrl-RS"/>
        </w:rPr>
      </w:pPr>
      <w:proofErr w:type="gramStart"/>
      <w:r w:rsidRPr="00E07C61">
        <w:rPr>
          <w:rFonts w:cs="Arial"/>
          <w:b/>
        </w:rPr>
        <w:t>Рачун који није издат у складу са угов</w:t>
      </w:r>
      <w:r w:rsidR="004113C3">
        <w:rPr>
          <w:rFonts w:cs="Arial"/>
          <w:b/>
          <w:lang w:val="sr-Cyrl-RS"/>
        </w:rPr>
        <w:t>о</w:t>
      </w:r>
      <w:r w:rsidRPr="00E07C61">
        <w:rPr>
          <w:rFonts w:cs="Arial"/>
          <w:b/>
        </w:rPr>
        <w:t>реним условима, неће бити исправан и биће враћен Пружаоцу услуге.</w:t>
      </w:r>
      <w:proofErr w:type="gramEnd"/>
    </w:p>
    <w:p w:rsidR="004113C3" w:rsidRPr="004113C3" w:rsidRDefault="004113C3" w:rsidP="008501D5">
      <w:pPr>
        <w:pStyle w:val="KDParagraf"/>
        <w:spacing w:before="0"/>
        <w:rPr>
          <w:rFonts w:cs="Arial"/>
          <w:b/>
          <w:lang w:val="sr-Cyrl-RS"/>
        </w:rPr>
      </w:pPr>
    </w:p>
    <w:p w:rsidR="008D2B23" w:rsidRPr="00E07C61" w:rsidRDefault="008D2B23" w:rsidP="0053239F">
      <w:pPr>
        <w:pStyle w:val="KDPodnaslov2"/>
        <w:numPr>
          <w:ilvl w:val="1"/>
          <w:numId w:val="19"/>
        </w:numPr>
        <w:spacing w:before="0"/>
        <w:jc w:val="both"/>
        <w:rPr>
          <w:rFonts w:cs="Arial"/>
          <w:lang w:val="ru-RU"/>
        </w:rPr>
      </w:pPr>
      <w:bookmarkStart w:id="230" w:name="_Toc441651589"/>
      <w:bookmarkStart w:id="231" w:name="_Toc442559900"/>
      <w:r w:rsidRPr="00E07C61">
        <w:rPr>
          <w:rFonts w:cs="Arial"/>
        </w:rPr>
        <w:t>Рок важења понуде</w:t>
      </w:r>
      <w:bookmarkEnd w:id="230"/>
      <w:bookmarkEnd w:id="231"/>
    </w:p>
    <w:p w:rsidR="0066644E" w:rsidRPr="00845C80" w:rsidRDefault="0066644E" w:rsidP="0066644E">
      <w:pPr>
        <w:pStyle w:val="ListParagraph"/>
        <w:spacing w:before="0"/>
        <w:ind w:left="360"/>
        <w:rPr>
          <w:rFonts w:ascii="Arial" w:hAnsi="Arial" w:cs="Arial"/>
          <w:lang w:val="ru-RU"/>
        </w:rPr>
      </w:pPr>
      <w:r w:rsidRPr="00E07C61">
        <w:rPr>
          <w:rFonts w:ascii="Arial" w:hAnsi="Arial" w:cs="Arial"/>
          <w:lang w:val="ru-RU"/>
        </w:rPr>
        <w:t xml:space="preserve">Понуда мора да важи најмање </w:t>
      </w:r>
      <w:r w:rsidR="00845C80" w:rsidRPr="00E07C61">
        <w:rPr>
          <w:rFonts w:ascii="Arial" w:hAnsi="Arial" w:cs="Arial"/>
          <w:lang w:val="ru-RU"/>
        </w:rPr>
        <w:t>45</w:t>
      </w:r>
      <w:r w:rsidRPr="00E07C61">
        <w:rPr>
          <w:rFonts w:ascii="Arial" w:hAnsi="Arial" w:cs="Arial"/>
          <w:lang w:val="ru-RU"/>
        </w:rPr>
        <w:t xml:space="preserve"> (словим</w:t>
      </w:r>
      <w:r w:rsidR="00845C80" w:rsidRPr="00E07C61">
        <w:rPr>
          <w:rFonts w:ascii="Arial" w:hAnsi="Arial" w:cs="Arial"/>
          <w:lang w:val="ru-RU"/>
        </w:rPr>
        <w:t>а: четрдесетпет</w:t>
      </w:r>
      <w:r w:rsidRPr="00E07C61">
        <w:rPr>
          <w:rFonts w:ascii="Arial" w:hAnsi="Arial" w:cs="Arial"/>
        </w:rPr>
        <w:t xml:space="preserve"> дана</w:t>
      </w:r>
      <w:r w:rsidRPr="00E07C61">
        <w:rPr>
          <w:rFonts w:ascii="Arial" w:hAnsi="Arial" w:cs="Arial"/>
          <w:lang w:val="ru-RU"/>
        </w:rPr>
        <w:t>) дана од дана</w:t>
      </w:r>
      <w:r w:rsidRPr="00845C80">
        <w:rPr>
          <w:rFonts w:ascii="Arial" w:hAnsi="Arial" w:cs="Arial"/>
          <w:lang w:val="ru-RU"/>
        </w:rPr>
        <w:t xml:space="preserve"> отварања понуда. </w:t>
      </w:r>
    </w:p>
    <w:p w:rsidR="0066644E" w:rsidRPr="00E47C2E" w:rsidRDefault="0066644E" w:rsidP="0066644E">
      <w:pPr>
        <w:pStyle w:val="ListParagraph"/>
        <w:spacing w:before="0"/>
        <w:ind w:left="360"/>
        <w:rPr>
          <w:rFonts w:ascii="Arial" w:hAnsi="Arial" w:cs="Arial"/>
        </w:rPr>
      </w:pPr>
      <w:proofErr w:type="gramStart"/>
      <w:r w:rsidRPr="00845C80">
        <w:rPr>
          <w:rFonts w:ascii="Arial" w:hAnsi="Arial" w:cs="Arial"/>
        </w:rPr>
        <w:t xml:space="preserve">У случају да понуђач наведе краћи рок важења понуде, понуда ће бити одбијена, </w:t>
      </w:r>
      <w:r w:rsidRPr="00E47C2E">
        <w:rPr>
          <w:rFonts w:ascii="Arial" w:hAnsi="Arial" w:cs="Arial"/>
        </w:rPr>
        <w:t>као неприхватљива.</w:t>
      </w:r>
      <w:proofErr w:type="gramEnd"/>
      <w:r w:rsidRPr="00E47C2E">
        <w:rPr>
          <w:rFonts w:ascii="Arial" w:hAnsi="Arial" w:cs="Arial"/>
        </w:rPr>
        <w:t xml:space="preserve"> </w:t>
      </w:r>
    </w:p>
    <w:p w:rsidR="008D2B23" w:rsidRPr="00845C80" w:rsidRDefault="008D2B23" w:rsidP="0053239F">
      <w:pPr>
        <w:pStyle w:val="KDPodnaslov2"/>
        <w:numPr>
          <w:ilvl w:val="1"/>
          <w:numId w:val="19"/>
        </w:numPr>
        <w:spacing w:before="0"/>
        <w:jc w:val="both"/>
        <w:rPr>
          <w:rFonts w:cs="Arial"/>
        </w:rPr>
      </w:pPr>
      <w:bookmarkStart w:id="232" w:name="_Toc441651593"/>
      <w:bookmarkStart w:id="233" w:name="_Toc442559904"/>
      <w:r w:rsidRPr="00845C80">
        <w:rPr>
          <w:rFonts w:cs="Arial"/>
        </w:rPr>
        <w:lastRenderedPageBreak/>
        <w:t>Средства финансијског обезбеђења</w:t>
      </w:r>
      <w:bookmarkEnd w:id="232"/>
      <w:bookmarkEnd w:id="233"/>
    </w:p>
    <w:p w:rsidR="00541E19" w:rsidRPr="00845C80" w:rsidRDefault="00541E19" w:rsidP="00541E19">
      <w:pPr>
        <w:rPr>
          <w:rFonts w:eastAsia="TimesNewRomanPSMT" w:cs="Arial"/>
          <w:bCs/>
          <w:iCs/>
        </w:rPr>
      </w:pPr>
      <w:proofErr w:type="gramStart"/>
      <w:r w:rsidRPr="00845C8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845C80" w:rsidRDefault="001A72BF" w:rsidP="00541E19">
      <w:pPr>
        <w:rPr>
          <w:rFonts w:eastAsia="TimesNewRomanPSMT" w:cs="Arial"/>
          <w:bCs/>
          <w:iCs/>
        </w:rPr>
      </w:pPr>
      <w:proofErr w:type="gramStart"/>
      <w:r w:rsidRPr="00845C80">
        <w:rPr>
          <w:rFonts w:eastAsia="TimesNewRomanPSMT" w:cs="Arial"/>
          <w:bCs/>
          <w:iCs/>
        </w:rPr>
        <w:t xml:space="preserve">Члан групе понуђача може бити налогодавац </w:t>
      </w:r>
      <w:r w:rsidR="002A0A12" w:rsidRPr="00845C80">
        <w:rPr>
          <w:rFonts w:eastAsia="TimesNewRomanPSMT" w:cs="Arial"/>
          <w:bCs/>
          <w:iCs/>
        </w:rPr>
        <w:t>СФО</w:t>
      </w:r>
      <w:r w:rsidRPr="00845C80">
        <w:rPr>
          <w:rFonts w:eastAsia="TimesNewRomanPSMT" w:cs="Arial"/>
          <w:bCs/>
          <w:iCs/>
        </w:rPr>
        <w:t>.</w:t>
      </w:r>
      <w:proofErr w:type="gramEnd"/>
    </w:p>
    <w:p w:rsidR="00541E19" w:rsidRPr="00845C80" w:rsidRDefault="002A0A12" w:rsidP="00541E19">
      <w:pPr>
        <w:rPr>
          <w:rFonts w:eastAsia="TimesNewRomanPSMT" w:cs="Arial"/>
          <w:bCs/>
          <w:iCs/>
        </w:rPr>
      </w:pPr>
      <w:proofErr w:type="gramStart"/>
      <w:r w:rsidRPr="00845C80">
        <w:rPr>
          <w:rFonts w:eastAsia="TimesNewRomanPSMT" w:cs="Arial"/>
          <w:bCs/>
          <w:iCs/>
        </w:rPr>
        <w:t>СФО</w:t>
      </w:r>
      <w:r w:rsidR="001A72BF" w:rsidRPr="00845C80">
        <w:rPr>
          <w:rFonts w:eastAsia="TimesNewRomanPSMT" w:cs="Arial"/>
          <w:bCs/>
          <w:iCs/>
        </w:rPr>
        <w:t xml:space="preserve"> морају да буду у валути у којој је и понуда.</w:t>
      </w:r>
      <w:proofErr w:type="gramEnd"/>
    </w:p>
    <w:p w:rsidR="008D2B23" w:rsidRPr="00B4506A" w:rsidRDefault="00541E19" w:rsidP="00B4506A">
      <w:pPr>
        <w:rPr>
          <w:rFonts w:eastAsia="TimesNewRomanPSMT" w:cs="Arial"/>
          <w:bCs/>
          <w:iCs/>
          <w:lang w:val="sr-Cyrl-RS"/>
        </w:rPr>
      </w:pPr>
      <w:r w:rsidRPr="00845C80">
        <w:rPr>
          <w:rFonts w:eastAsia="TimesNewRomanPSMT" w:cs="Arial"/>
          <w:bCs/>
          <w:iCs/>
        </w:rPr>
        <w:t xml:space="preserve">Ако се за време трајања Уговора промене рокови за извршење уговорне обавезе, </w:t>
      </w:r>
      <w:proofErr w:type="gramStart"/>
      <w:r w:rsidRPr="00845C80">
        <w:rPr>
          <w:rFonts w:eastAsia="TimesNewRomanPSMT" w:cs="Arial"/>
          <w:bCs/>
          <w:iCs/>
        </w:rPr>
        <w:t>важност  СФО</w:t>
      </w:r>
      <w:proofErr w:type="gramEnd"/>
      <w:r w:rsidRPr="00845C80">
        <w:rPr>
          <w:rFonts w:eastAsia="TimesNewRomanPSMT" w:cs="Arial"/>
          <w:bCs/>
          <w:iCs/>
        </w:rPr>
        <w:t xml:space="preserve"> мора се продужити. </w:t>
      </w:r>
    </w:p>
    <w:p w:rsidR="008D2B23" w:rsidRPr="005D4436" w:rsidRDefault="008D2B23" w:rsidP="005D4436">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8D2B23" w:rsidRPr="007A161C" w:rsidRDefault="008D2B23" w:rsidP="008D2B23">
      <w:pPr>
        <w:spacing w:before="0"/>
        <w:ind w:left="851"/>
        <w:rPr>
          <w:rFonts w:cs="Arial"/>
        </w:rPr>
      </w:pPr>
    </w:p>
    <w:p w:rsidR="008D2B23" w:rsidRPr="007A161C" w:rsidRDefault="00572146" w:rsidP="008D2B23">
      <w:pPr>
        <w:pStyle w:val="ListParagraph"/>
        <w:spacing w:before="0" w:after="0" w:line="240" w:lineRule="auto"/>
        <w:ind w:left="0"/>
        <w:rPr>
          <w:rFonts w:ascii="Arial" w:hAnsi="Arial" w:cs="Arial"/>
          <w:b/>
          <w:u w:val="single"/>
        </w:rPr>
      </w:pPr>
      <w:r w:rsidRPr="007A161C">
        <w:rPr>
          <w:rFonts w:ascii="Arial" w:hAnsi="Arial" w:cs="Arial"/>
          <w:b/>
          <w:u w:val="single"/>
        </w:rPr>
        <w:t xml:space="preserve">У року од </w:t>
      </w:r>
      <w:r w:rsidR="00BE2EA9" w:rsidRPr="007A161C">
        <w:rPr>
          <w:rFonts w:ascii="Arial" w:hAnsi="Arial" w:cs="Arial"/>
          <w:b/>
          <w:u w:val="single"/>
        </w:rPr>
        <w:t>10</w:t>
      </w:r>
      <w:r w:rsidRPr="007A161C">
        <w:rPr>
          <w:rFonts w:ascii="Arial" w:hAnsi="Arial" w:cs="Arial"/>
          <w:b/>
          <w:u w:val="single"/>
        </w:rPr>
        <w:t xml:space="preserve"> дана од</w:t>
      </w:r>
      <w:r w:rsidR="008D2B23" w:rsidRPr="007A161C">
        <w:rPr>
          <w:rFonts w:ascii="Arial" w:hAnsi="Arial" w:cs="Arial"/>
          <w:b/>
          <w:u w:val="single"/>
        </w:rPr>
        <w:t xml:space="preserve"> закључења Уговора</w:t>
      </w:r>
    </w:p>
    <w:p w:rsidR="008D2B23" w:rsidRPr="007A161C" w:rsidRDefault="008D2B23" w:rsidP="008D2B23">
      <w:pPr>
        <w:pStyle w:val="ListParagraph"/>
        <w:spacing w:before="0" w:after="0" w:line="240" w:lineRule="auto"/>
        <w:ind w:left="0"/>
        <w:rPr>
          <w:rFonts w:ascii="Arial" w:hAnsi="Arial" w:cs="Arial"/>
          <w:b/>
          <w:u w:val="single"/>
        </w:rPr>
      </w:pPr>
    </w:p>
    <w:p w:rsidR="00FD4A4E" w:rsidRPr="007A161C" w:rsidRDefault="00FD4A4E" w:rsidP="00FD4A4E">
      <w:pPr>
        <w:rPr>
          <w:rFonts w:cs="Arial"/>
          <w:b/>
        </w:rPr>
      </w:pPr>
      <w:r w:rsidRPr="007A161C">
        <w:rPr>
          <w:rFonts w:cs="Arial"/>
          <w:b/>
        </w:rPr>
        <w:t>Меницу као гаранцију за добро извршење посла</w:t>
      </w:r>
    </w:p>
    <w:p w:rsidR="00845C80" w:rsidRPr="005D4436" w:rsidRDefault="00845C80" w:rsidP="005D4436">
      <w:pPr>
        <w:tabs>
          <w:tab w:val="left" w:pos="1786"/>
        </w:tabs>
        <w:spacing w:before="0"/>
        <w:ind w:right="-6"/>
        <w:rPr>
          <w:rFonts w:cs="Arial"/>
          <w:lang w:val="sr-Cyrl-RS"/>
        </w:rPr>
      </w:pPr>
    </w:p>
    <w:p w:rsidR="008D2B23" w:rsidRPr="007A161C" w:rsidRDefault="008D2B23" w:rsidP="00510945">
      <w:pPr>
        <w:pStyle w:val="KDPodnaslov3"/>
        <w:keepNext w:val="0"/>
        <w:spacing w:before="0"/>
        <w:ind w:left="851"/>
        <w:rPr>
          <w:rFonts w:cs="Arial"/>
          <w:b/>
        </w:rPr>
      </w:pPr>
      <w:bookmarkStart w:id="234" w:name="_Toc441651599"/>
      <w:bookmarkStart w:id="235" w:name="_Toc442559910"/>
      <w:r w:rsidRPr="007A161C">
        <w:rPr>
          <w:rFonts w:cs="Arial"/>
          <w:b/>
        </w:rPr>
        <w:t xml:space="preserve">Меница за добро извршење посла </w:t>
      </w:r>
      <w:bookmarkEnd w:id="234"/>
      <w:bookmarkEnd w:id="235"/>
    </w:p>
    <w:p w:rsidR="00BC1827" w:rsidRPr="007A161C" w:rsidRDefault="00BC1827" w:rsidP="00BC1827">
      <w:pPr>
        <w:rPr>
          <w:rFonts w:cs="Arial"/>
        </w:rPr>
      </w:pPr>
      <w:r w:rsidRPr="007A161C">
        <w:rPr>
          <w:rFonts w:cs="Arial"/>
        </w:rPr>
        <w:t>Понуђач је обавезан да Наручиоцу достави:</w:t>
      </w:r>
    </w:p>
    <w:p w:rsidR="00BC1827" w:rsidRPr="007A161C" w:rsidRDefault="00BC1827" w:rsidP="00BC1827">
      <w:pPr>
        <w:numPr>
          <w:ilvl w:val="0"/>
          <w:numId w:val="14"/>
        </w:numPr>
        <w:rPr>
          <w:rFonts w:cs="Arial"/>
        </w:rPr>
      </w:pPr>
      <w:r w:rsidRPr="007A161C">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7A161C" w:rsidRDefault="00BC1827" w:rsidP="00BC1827">
      <w:pPr>
        <w:numPr>
          <w:ilvl w:val="0"/>
          <w:numId w:val="14"/>
        </w:numPr>
        <w:rPr>
          <w:rFonts w:cs="Arial"/>
        </w:rPr>
      </w:pPr>
      <w:r w:rsidRPr="007A161C">
        <w:rPr>
          <w:rFonts w:cs="Arial"/>
        </w:rPr>
        <w:t>Менично писмо – овлашћење којим понуђач овлашћује наручиоца да може наплат</w:t>
      </w:r>
      <w:r w:rsidR="0094244D">
        <w:rPr>
          <w:rFonts w:cs="Arial"/>
        </w:rPr>
        <w:t xml:space="preserve">ити меницу  на износ </w:t>
      </w:r>
      <w:r w:rsidR="0094244D" w:rsidRPr="00F754AE">
        <w:rPr>
          <w:rFonts w:cs="Arial"/>
        </w:rPr>
        <w:t>од 10</w:t>
      </w:r>
      <w:r w:rsidRPr="00F754AE">
        <w:rPr>
          <w:rFonts w:cs="Arial"/>
        </w:rPr>
        <w:t>%</w:t>
      </w:r>
      <w:r w:rsidRPr="007A161C">
        <w:rPr>
          <w:rFonts w:cs="Arial"/>
        </w:rPr>
        <w:t xml:space="preserve"> од вредности уговора (без ПДВ-а) са ро</w:t>
      </w:r>
      <w:r w:rsidR="0094244D">
        <w:rPr>
          <w:rFonts w:cs="Arial"/>
        </w:rPr>
        <w:t xml:space="preserve">ком важења минимално </w:t>
      </w:r>
      <w:r w:rsidR="00B02ADD" w:rsidRPr="007A161C">
        <w:rPr>
          <w:rFonts w:cs="Arial"/>
        </w:rPr>
        <w:t>3</w:t>
      </w:r>
      <w:r w:rsidR="0094244D">
        <w:rPr>
          <w:rFonts w:cs="Arial"/>
        </w:rPr>
        <w:t>0 дана</w:t>
      </w:r>
      <w:r w:rsidRPr="007A161C">
        <w:rPr>
          <w:rFonts w:cs="Arial"/>
        </w:rPr>
        <w:t xml:space="preserve"> дужим од рока </w:t>
      </w:r>
      <w:r w:rsidR="004113C3">
        <w:rPr>
          <w:rFonts w:cs="Arial"/>
          <w:lang w:val="sr-Cyrl-RS"/>
        </w:rPr>
        <w:t>извршења</w:t>
      </w:r>
      <w:r w:rsidRPr="007A161C">
        <w:rPr>
          <w:rFonts w:cs="Arial"/>
        </w:rPr>
        <w:t xml:space="preserve"> уговора, с тим да евентуални продужетак рока </w:t>
      </w:r>
      <w:r w:rsidR="007C5FE0">
        <w:rPr>
          <w:rFonts w:cs="Arial"/>
          <w:lang w:val="sr-Cyrl-RS"/>
        </w:rPr>
        <w:t>извршења</w:t>
      </w:r>
      <w:r w:rsidRPr="007A161C">
        <w:rPr>
          <w:rFonts w:cs="Arial"/>
        </w:rPr>
        <w:t xml:space="preserve"> има за последицу и продужење рока важења менице и меничног овлашћења, </w:t>
      </w:r>
    </w:p>
    <w:p w:rsidR="00BC1827" w:rsidRPr="007A161C" w:rsidRDefault="00BC1827" w:rsidP="00FD4A4E">
      <w:pPr>
        <w:numPr>
          <w:ilvl w:val="0"/>
          <w:numId w:val="14"/>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7A161C" w:rsidRDefault="00BC1827" w:rsidP="00BC1827">
      <w:pPr>
        <w:numPr>
          <w:ilvl w:val="0"/>
          <w:numId w:val="14"/>
        </w:numPr>
        <w:rPr>
          <w:rFonts w:cs="Arial"/>
        </w:rPr>
      </w:pPr>
      <w:proofErr w:type="gramStart"/>
      <w:r w:rsidRPr="007A161C">
        <w:rPr>
          <w:rFonts w:cs="Arial"/>
        </w:rPr>
        <w:t>фотокопију</w:t>
      </w:r>
      <w:proofErr w:type="gramEnd"/>
      <w:r w:rsidRPr="007A161C">
        <w:rPr>
          <w:rFonts w:cs="Arial"/>
        </w:rPr>
        <w:t xml:space="preserve"> ОП обрасца.</w:t>
      </w:r>
    </w:p>
    <w:p w:rsidR="00BC1827" w:rsidRPr="007A161C" w:rsidRDefault="00BC1827" w:rsidP="00BC1827">
      <w:pPr>
        <w:numPr>
          <w:ilvl w:val="0"/>
          <w:numId w:val="14"/>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7A161C" w:rsidRDefault="008D2B23" w:rsidP="00143DEB">
      <w:pPr>
        <w:rPr>
          <w:rFonts w:cs="Arial"/>
        </w:rPr>
      </w:pPr>
      <w:proofErr w:type="gramStart"/>
      <w:r w:rsidRPr="007A161C">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A161C">
        <w:rPr>
          <w:rFonts w:cs="Arial"/>
        </w:rPr>
        <w:t xml:space="preserve"> </w:t>
      </w:r>
    </w:p>
    <w:p w:rsidR="008D2B23" w:rsidRPr="007A161C" w:rsidRDefault="008D2B23" w:rsidP="008D2B23">
      <w:pPr>
        <w:spacing w:before="0"/>
        <w:ind w:left="851"/>
        <w:rPr>
          <w:rFonts w:cs="Arial"/>
        </w:rPr>
      </w:pPr>
    </w:p>
    <w:p w:rsidR="00EA1925" w:rsidRPr="007A161C" w:rsidRDefault="00EA1925" w:rsidP="00EA1925">
      <w:pPr>
        <w:pStyle w:val="ListParagraph"/>
        <w:spacing w:before="0" w:after="0" w:line="240" w:lineRule="auto"/>
        <w:ind w:left="0"/>
        <w:rPr>
          <w:rFonts w:ascii="Arial" w:hAnsi="Arial" w:cs="Arial"/>
          <w:b/>
          <w:u w:val="single"/>
        </w:rPr>
      </w:pPr>
      <w:r w:rsidRPr="007A161C">
        <w:rPr>
          <w:rFonts w:ascii="Arial" w:hAnsi="Arial" w:cs="Arial"/>
          <w:b/>
          <w:u w:val="single"/>
        </w:rPr>
        <w:t xml:space="preserve">  По потписивању Записника о квалитативно пријему</w:t>
      </w:r>
    </w:p>
    <w:p w:rsidR="00510945" w:rsidRPr="007A161C" w:rsidRDefault="00510945" w:rsidP="008D2B23">
      <w:pPr>
        <w:spacing w:before="0"/>
        <w:ind w:left="851"/>
        <w:rPr>
          <w:rFonts w:cs="Arial"/>
        </w:rPr>
      </w:pPr>
    </w:p>
    <w:p w:rsidR="00510945" w:rsidRPr="007A161C" w:rsidRDefault="00510945" w:rsidP="00510945">
      <w:pPr>
        <w:pStyle w:val="KDPodnaslov3"/>
        <w:keepNext w:val="0"/>
        <w:spacing w:before="0"/>
        <w:ind w:left="851"/>
        <w:rPr>
          <w:rFonts w:eastAsia="TimesNewRomanPSMT" w:cs="Arial"/>
          <w:b/>
          <w:bCs/>
          <w:iCs/>
        </w:rPr>
      </w:pPr>
      <w:bookmarkStart w:id="236" w:name="_Toc441651601"/>
      <w:bookmarkStart w:id="237" w:name="_Toc442559912"/>
      <w:r w:rsidRPr="007A161C">
        <w:rPr>
          <w:rFonts w:eastAsia="TimesNewRomanPSMT" w:cs="Arial"/>
          <w:b/>
          <w:bCs/>
          <w:iCs/>
        </w:rPr>
        <w:t xml:space="preserve">Меница као гаранција </w:t>
      </w:r>
      <w:proofErr w:type="gramStart"/>
      <w:r w:rsidRPr="007A161C">
        <w:rPr>
          <w:rFonts w:eastAsia="TimesNewRomanPSMT" w:cs="Arial"/>
          <w:b/>
          <w:bCs/>
          <w:iCs/>
        </w:rPr>
        <w:t>за  отклањање</w:t>
      </w:r>
      <w:proofErr w:type="gramEnd"/>
      <w:r w:rsidRPr="007A161C">
        <w:rPr>
          <w:rFonts w:eastAsia="TimesNewRomanPSMT" w:cs="Arial"/>
          <w:b/>
          <w:bCs/>
          <w:iCs/>
        </w:rPr>
        <w:t xml:space="preserve"> грешака у гарантном року</w:t>
      </w:r>
      <w:bookmarkEnd w:id="236"/>
      <w:bookmarkEnd w:id="237"/>
    </w:p>
    <w:p w:rsidR="00567B57" w:rsidRPr="007A161C" w:rsidRDefault="00567B57" w:rsidP="00567B57">
      <w:pPr>
        <w:rPr>
          <w:rFonts w:cs="Arial"/>
        </w:rPr>
      </w:pPr>
      <w:r w:rsidRPr="007A161C">
        <w:rPr>
          <w:rFonts w:cs="Arial"/>
        </w:rPr>
        <w:t xml:space="preserve">Понуђач је обавезан да Наручиоцу </w:t>
      </w:r>
      <w:r w:rsidR="008576CB" w:rsidRPr="007A161C">
        <w:rPr>
          <w:rFonts w:cs="Arial"/>
        </w:rPr>
        <w:t xml:space="preserve">у тренутку </w:t>
      </w:r>
      <w:r w:rsidR="009F7B4A">
        <w:rPr>
          <w:rFonts w:cs="Arial"/>
        </w:rPr>
        <w:t xml:space="preserve">примопредаје предмета уговора </w:t>
      </w:r>
      <w:r w:rsidR="008576CB" w:rsidRPr="007A161C">
        <w:rPr>
          <w:rFonts w:cs="Arial"/>
        </w:rPr>
        <w:t>најкасније 5 дана пре истека средства финансијског обезбеђења за добро извршење посла,</w:t>
      </w:r>
      <w:r w:rsidR="009F7B4A">
        <w:rPr>
          <w:rFonts w:cs="Arial"/>
          <w:lang w:val="sr-Cyrl-RS"/>
        </w:rPr>
        <w:t xml:space="preserve"> </w:t>
      </w:r>
      <w:r w:rsidRPr="007A161C">
        <w:rPr>
          <w:rFonts w:cs="Arial"/>
        </w:rPr>
        <w:t>достави:</w:t>
      </w:r>
    </w:p>
    <w:p w:rsidR="00567B57" w:rsidRPr="007A161C" w:rsidRDefault="00567B57" w:rsidP="00567B57">
      <w:pPr>
        <w:numPr>
          <w:ilvl w:val="0"/>
          <w:numId w:val="14"/>
        </w:numPr>
        <w:rPr>
          <w:rFonts w:cs="Arial"/>
        </w:rPr>
      </w:pPr>
      <w:r w:rsidRPr="007A161C">
        <w:rPr>
          <w:rFonts w:cs="Arial"/>
        </w:rPr>
        <w:t xml:space="preserve">бланко сопствену меницу за </w:t>
      </w:r>
      <w:r w:rsidR="00F066DE" w:rsidRPr="007A161C">
        <w:rPr>
          <w:rFonts w:cs="Arial"/>
        </w:rPr>
        <w:t>отклањање недостатака у гарантном року</w:t>
      </w:r>
      <w:r w:rsidRPr="007A161C">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7A161C" w:rsidRDefault="00567B57" w:rsidP="00567B57">
      <w:pPr>
        <w:numPr>
          <w:ilvl w:val="0"/>
          <w:numId w:val="14"/>
        </w:numPr>
        <w:rPr>
          <w:rFonts w:cs="Arial"/>
        </w:rPr>
      </w:pPr>
      <w:r w:rsidRPr="007A161C">
        <w:rPr>
          <w:rFonts w:cs="Arial"/>
        </w:rPr>
        <w:t xml:space="preserve">Менично писмо – овлашћење којим понуђач овлашћује наручиоца да може наплатити меницу  на износ </w:t>
      </w:r>
      <w:r w:rsidRPr="00F754AE">
        <w:rPr>
          <w:rFonts w:cs="Arial"/>
        </w:rPr>
        <w:t>од 5% од</w:t>
      </w:r>
      <w:r w:rsidRPr="007A161C">
        <w:rPr>
          <w:rFonts w:cs="Arial"/>
        </w:rPr>
        <w:t xml:space="preserve"> вредности уговора (без </w:t>
      </w:r>
      <w:r w:rsidRPr="007A161C">
        <w:rPr>
          <w:rFonts w:cs="Arial"/>
        </w:rPr>
        <w:lastRenderedPageBreak/>
        <w:t>ПДВ) са р</w:t>
      </w:r>
      <w:r w:rsidR="0094244D">
        <w:rPr>
          <w:rFonts w:cs="Arial"/>
        </w:rPr>
        <w:t xml:space="preserve">оком важења минимално </w:t>
      </w:r>
      <w:r w:rsidR="00B02ADD" w:rsidRPr="007A161C">
        <w:rPr>
          <w:rFonts w:cs="Arial"/>
        </w:rPr>
        <w:t>30</w:t>
      </w:r>
      <w:r w:rsidR="0094244D">
        <w:rPr>
          <w:rFonts w:cs="Arial"/>
        </w:rPr>
        <w:t xml:space="preserve"> дана</w:t>
      </w:r>
      <w:r w:rsidRPr="007A161C">
        <w:rPr>
          <w:rFonts w:cs="Arial"/>
        </w:rPr>
        <w:t xml:space="preserve"> дужим од гарантног рока, с тим да евентуални продужетак </w:t>
      </w:r>
      <w:r w:rsidR="007C5FE0">
        <w:rPr>
          <w:rFonts w:cs="Arial"/>
          <w:lang w:val="sr-Cyrl-RS"/>
        </w:rPr>
        <w:t xml:space="preserve">гараннтног рока </w:t>
      </w:r>
      <w:r w:rsidRPr="007A161C">
        <w:rPr>
          <w:rFonts w:cs="Arial"/>
        </w:rPr>
        <w:t xml:space="preserve">има за последицу и продужење рока важења менице и меничног овлашћења, </w:t>
      </w:r>
    </w:p>
    <w:p w:rsidR="00567B57" w:rsidRPr="007A161C" w:rsidRDefault="00567B57" w:rsidP="00567B57">
      <w:pPr>
        <w:numPr>
          <w:ilvl w:val="0"/>
          <w:numId w:val="14"/>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7A161C" w:rsidRDefault="00567B57" w:rsidP="00567B57">
      <w:pPr>
        <w:numPr>
          <w:ilvl w:val="0"/>
          <w:numId w:val="14"/>
        </w:numPr>
        <w:rPr>
          <w:rFonts w:cs="Arial"/>
        </w:rPr>
      </w:pPr>
      <w:proofErr w:type="gramStart"/>
      <w:r w:rsidRPr="007A161C">
        <w:rPr>
          <w:rFonts w:cs="Arial"/>
        </w:rPr>
        <w:t>фотокопију</w:t>
      </w:r>
      <w:proofErr w:type="gramEnd"/>
      <w:r w:rsidRPr="007A161C">
        <w:rPr>
          <w:rFonts w:cs="Arial"/>
        </w:rPr>
        <w:t xml:space="preserve"> ОП обрасца.</w:t>
      </w:r>
    </w:p>
    <w:p w:rsidR="00567B57" w:rsidRPr="007A161C" w:rsidRDefault="00567B57" w:rsidP="00567B57">
      <w:pPr>
        <w:numPr>
          <w:ilvl w:val="0"/>
          <w:numId w:val="14"/>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7A161C" w:rsidRDefault="00567B57" w:rsidP="00567B57">
      <w:pPr>
        <w:rPr>
          <w:rFonts w:cs="Arial"/>
        </w:rPr>
      </w:pPr>
      <w:proofErr w:type="gramStart"/>
      <w:r w:rsidRPr="007A161C">
        <w:rPr>
          <w:rFonts w:cs="Arial"/>
        </w:rPr>
        <w:t xml:space="preserve">Меница може бити наплаћена у случају да изабрани понуђач </w:t>
      </w:r>
      <w:r w:rsidR="00F066DE" w:rsidRPr="007A161C">
        <w:rPr>
          <w:rFonts w:cs="Arial"/>
        </w:rPr>
        <w:t>не отклони недостатке у гарантном року</w:t>
      </w:r>
      <w:r w:rsidRPr="007A161C">
        <w:rPr>
          <w:rFonts w:cs="Arial"/>
        </w:rPr>
        <w:t>.</w:t>
      </w:r>
      <w:proofErr w:type="gramEnd"/>
      <w:r w:rsidRPr="007A161C">
        <w:rPr>
          <w:rFonts w:cs="Arial"/>
        </w:rPr>
        <w:t xml:space="preserve"> </w:t>
      </w:r>
    </w:p>
    <w:p w:rsidR="00EA6A03" w:rsidRPr="00B4506A" w:rsidRDefault="00EA6A03" w:rsidP="00B4506A">
      <w:pPr>
        <w:pStyle w:val="KDParagraf"/>
        <w:spacing w:before="0"/>
        <w:rPr>
          <w:rFonts w:cs="Arial"/>
          <w:lang w:val="sr-Cyrl-RS"/>
        </w:rPr>
      </w:pPr>
      <w:r w:rsidRPr="007A161C">
        <w:rPr>
          <w:rFonts w:cs="Arial"/>
        </w:rPr>
        <w:t xml:space="preserve">Уколико се средство финансијског обезбеђења не достави у уговореном року, Купац има </w:t>
      </w:r>
      <w:proofErr w:type="gramStart"/>
      <w:r w:rsidRPr="007A161C">
        <w:rPr>
          <w:rFonts w:cs="Arial"/>
        </w:rPr>
        <w:t>право  да</w:t>
      </w:r>
      <w:proofErr w:type="gramEnd"/>
      <w:r w:rsidRPr="007A161C">
        <w:rPr>
          <w:rFonts w:cs="Arial"/>
        </w:rPr>
        <w:t xml:space="preserve"> наплати средство финанасијског обезбеђења за добро извршење посла.</w:t>
      </w:r>
    </w:p>
    <w:p w:rsidR="00F066DE" w:rsidRPr="00E07C61" w:rsidRDefault="00F066DE" w:rsidP="00F066DE">
      <w:pPr>
        <w:tabs>
          <w:tab w:val="left" w:pos="567"/>
          <w:tab w:val="left" w:pos="709"/>
        </w:tabs>
        <w:spacing w:after="120"/>
        <w:rPr>
          <w:rFonts w:cs="Arial"/>
          <w:b/>
        </w:rPr>
      </w:pPr>
      <w:r w:rsidRPr="00437993">
        <w:rPr>
          <w:rFonts w:eastAsia="TimesNewRomanPSMT" w:cs="Arial"/>
          <w:bCs/>
        </w:rPr>
        <w:t xml:space="preserve">Средство финансијског обезбеђења за добро извршење посла  гласи на </w:t>
      </w:r>
      <w:r w:rsidR="00A44AA6" w:rsidRPr="00437993">
        <w:rPr>
          <w:rFonts w:eastAsia="TimesNewRomanPSMT" w:cs="Arial"/>
          <w:bCs/>
        </w:rPr>
        <w:t>Јавно предузеће „Електропривреда Србије“ Београд,Улица царице Милице 2., 11000 Београд/</w:t>
      </w:r>
      <w:r w:rsidR="00A44AA6" w:rsidRPr="00437993">
        <w:rPr>
          <w:rFonts w:cs="Arial"/>
        </w:rPr>
        <w:t xml:space="preserve"> </w:t>
      </w:r>
      <w:r w:rsidR="00A44AA6" w:rsidRPr="00E07C61">
        <w:rPr>
          <w:rFonts w:cs="Arial"/>
        </w:rPr>
        <w:t>Огранак ТЕНТ, Богољуба Урошевића Црног бр.</w:t>
      </w:r>
      <w:r w:rsidR="005D4436">
        <w:rPr>
          <w:rFonts w:cs="Arial"/>
          <w:lang w:val="sr-Cyrl-RS"/>
        </w:rPr>
        <w:t xml:space="preserve"> </w:t>
      </w:r>
      <w:proofErr w:type="gramStart"/>
      <w:r w:rsidR="00A44AA6" w:rsidRPr="00E07C61">
        <w:rPr>
          <w:rFonts w:cs="Arial"/>
        </w:rPr>
        <w:t>44.,</w:t>
      </w:r>
      <w:proofErr w:type="gramEnd"/>
      <w:r w:rsidR="00A44AA6" w:rsidRPr="00E07C61">
        <w:rPr>
          <w:rFonts w:cs="Arial"/>
        </w:rPr>
        <w:t xml:space="preserve"> 11500 Обреновац </w:t>
      </w:r>
      <w:r w:rsidRPr="00E07C61">
        <w:rPr>
          <w:rFonts w:cs="Arial"/>
          <w:b/>
        </w:rPr>
        <w:t>и доставља се лично или</w:t>
      </w:r>
      <w:r w:rsidR="00711FC0" w:rsidRPr="00E07C61">
        <w:rPr>
          <w:rFonts w:cs="Arial"/>
          <w:b/>
        </w:rPr>
        <w:t xml:space="preserve"> на одговарајући начин</w:t>
      </w:r>
      <w:r w:rsidRPr="00E07C61">
        <w:rPr>
          <w:rFonts w:cs="Arial"/>
          <w:b/>
        </w:rPr>
        <w:t xml:space="preserve"> поштом на адресу: </w:t>
      </w:r>
    </w:p>
    <w:p w:rsidR="00437993" w:rsidRPr="00E07C61" w:rsidRDefault="00437993" w:rsidP="00437993">
      <w:pPr>
        <w:suppressAutoHyphens/>
        <w:spacing w:line="100" w:lineRule="atLeast"/>
        <w:jc w:val="center"/>
        <w:rPr>
          <w:rFonts w:cs="Arial"/>
        </w:rPr>
      </w:pPr>
      <w:r w:rsidRPr="00E07C61">
        <w:rPr>
          <w:rFonts w:cs="Arial"/>
        </w:rPr>
        <w:t xml:space="preserve">Огранак ТЕНТ, </w:t>
      </w:r>
      <w:r w:rsidR="005D4436">
        <w:rPr>
          <w:rFonts w:cs="Arial"/>
          <w:lang w:val="sr-Cyrl-RS"/>
        </w:rPr>
        <w:t xml:space="preserve">ТЕНТ Б, </w:t>
      </w:r>
      <w:proofErr w:type="gramStart"/>
      <w:r w:rsidR="005D4436">
        <w:rPr>
          <w:rFonts w:cs="Arial"/>
          <w:lang w:val="sr-Cyrl-RS"/>
        </w:rPr>
        <w:t>Ушће</w:t>
      </w:r>
      <w:r w:rsidRPr="00E07C61">
        <w:rPr>
          <w:rFonts w:cs="Arial"/>
        </w:rPr>
        <w:t>.,</w:t>
      </w:r>
      <w:proofErr w:type="gramEnd"/>
      <w:r w:rsidRPr="00E07C61">
        <w:rPr>
          <w:rFonts w:cs="Arial"/>
        </w:rPr>
        <w:t xml:space="preserve"> 11500 Обреновац </w:t>
      </w:r>
    </w:p>
    <w:p w:rsidR="005D4436" w:rsidRDefault="00F066DE" w:rsidP="005D4436">
      <w:pPr>
        <w:suppressAutoHyphens/>
        <w:spacing w:line="100" w:lineRule="atLeast"/>
        <w:jc w:val="center"/>
        <w:rPr>
          <w:rFonts w:cs="Arial"/>
          <w:lang w:val="sr-Cyrl-RS"/>
        </w:rPr>
      </w:pPr>
      <w:proofErr w:type="gramStart"/>
      <w:r w:rsidRPr="00E07C61">
        <w:rPr>
          <w:rFonts w:cs="Arial"/>
        </w:rPr>
        <w:t>са</w:t>
      </w:r>
      <w:proofErr w:type="gramEnd"/>
      <w:r w:rsidRPr="00E07C61">
        <w:rPr>
          <w:rFonts w:cs="Arial"/>
        </w:rPr>
        <w:t xml:space="preserve"> назнаком:</w:t>
      </w:r>
      <w:r w:rsidRPr="00E07C61">
        <w:rPr>
          <w:rFonts w:cs="Arial"/>
          <w:b/>
        </w:rPr>
        <w:t xml:space="preserve"> Средство финанс</w:t>
      </w:r>
      <w:r w:rsidR="00437993" w:rsidRPr="00E07C61">
        <w:rPr>
          <w:rFonts w:cs="Arial"/>
          <w:b/>
        </w:rPr>
        <w:t xml:space="preserve">ијског обезбеђења за ЈН бр. </w:t>
      </w:r>
      <w:r w:rsidR="008C5943">
        <w:rPr>
          <w:rFonts w:cs="Arial"/>
          <w:b/>
        </w:rPr>
        <w:t>3000/</w:t>
      </w:r>
      <w:r w:rsidR="0074302F">
        <w:rPr>
          <w:rFonts w:cs="Arial"/>
          <w:b/>
          <w:lang w:val="sr-Cyrl-RS"/>
        </w:rPr>
        <w:t>1683</w:t>
      </w:r>
      <w:r w:rsidR="008C5943">
        <w:rPr>
          <w:rFonts w:cs="Arial"/>
          <w:b/>
        </w:rPr>
        <w:t>/2016 (</w:t>
      </w:r>
      <w:r w:rsidR="0074302F">
        <w:rPr>
          <w:rFonts w:cs="Arial"/>
          <w:b/>
          <w:lang w:val="sr-Cyrl-RS"/>
        </w:rPr>
        <w:t>648</w:t>
      </w:r>
      <w:r w:rsidR="005D4436" w:rsidRPr="005D4436">
        <w:rPr>
          <w:rFonts w:cs="Arial"/>
          <w:b/>
        </w:rPr>
        <w:t>/2016)</w:t>
      </w:r>
    </w:p>
    <w:p w:rsidR="005D4436" w:rsidRPr="00DB06E1" w:rsidRDefault="00F066DE" w:rsidP="00DB06E1">
      <w:pPr>
        <w:suppressAutoHyphens/>
        <w:spacing w:line="100" w:lineRule="atLeast"/>
        <w:jc w:val="center"/>
        <w:rPr>
          <w:rFonts w:cs="Arial"/>
          <w:b/>
          <w:lang w:val="sr-Cyrl-RS"/>
        </w:rPr>
      </w:pPr>
      <w:r w:rsidRPr="00E07C61">
        <w:rPr>
          <w:rFonts w:eastAsia="TimesNewRomanPSMT" w:cs="Arial"/>
          <w:bCs/>
        </w:rPr>
        <w:t>Средство финансијског обезбеђења за отклањање недостатака у гарантном року  гласи на</w:t>
      </w:r>
      <w:r w:rsidR="00A44AA6" w:rsidRPr="00E07C61">
        <w:rPr>
          <w:rFonts w:eastAsia="TimesNewRomanPSMT" w:cs="Arial"/>
          <w:bCs/>
        </w:rPr>
        <w:t xml:space="preserve"> Јавно предузеће „Електропривреда Србије“ Београд,Улица царице Милице 2., 11000 Београд/</w:t>
      </w:r>
      <w:r w:rsidR="00A44AA6" w:rsidRPr="00E07C61">
        <w:rPr>
          <w:rFonts w:cs="Arial"/>
        </w:rPr>
        <w:t xml:space="preserve"> Огранак ТЕНТ, Богољуба Урошевића Црног бр.44., 11500 Обреновац </w:t>
      </w:r>
      <w:r w:rsidRPr="00E07C61">
        <w:rPr>
          <w:rFonts w:cs="Arial"/>
        </w:rPr>
        <w:t>и доставља се приликом примопредаје предмета уговора или поштом на адресу корисника уговора:</w:t>
      </w:r>
    </w:p>
    <w:p w:rsidR="00D40C3B" w:rsidRPr="00E07C61" w:rsidRDefault="00D40C3B" w:rsidP="00D40C3B">
      <w:pPr>
        <w:suppressAutoHyphens/>
        <w:spacing w:line="100" w:lineRule="atLeast"/>
        <w:jc w:val="center"/>
        <w:rPr>
          <w:rFonts w:cs="Arial"/>
        </w:rPr>
      </w:pPr>
      <w:r w:rsidRPr="00E07C61">
        <w:rPr>
          <w:rFonts w:cs="Arial"/>
        </w:rPr>
        <w:t xml:space="preserve">Огранак ТЕНТ, </w:t>
      </w:r>
      <w:r>
        <w:rPr>
          <w:rFonts w:cs="Arial"/>
          <w:lang w:val="sr-Cyrl-RS"/>
        </w:rPr>
        <w:t xml:space="preserve">ТЕНТ Б, </w:t>
      </w:r>
      <w:proofErr w:type="gramStart"/>
      <w:r>
        <w:rPr>
          <w:rFonts w:cs="Arial"/>
          <w:lang w:val="sr-Cyrl-RS"/>
        </w:rPr>
        <w:t>Ушће</w:t>
      </w:r>
      <w:r w:rsidRPr="00E07C61">
        <w:rPr>
          <w:rFonts w:cs="Arial"/>
        </w:rPr>
        <w:t>.,</w:t>
      </w:r>
      <w:proofErr w:type="gramEnd"/>
      <w:r w:rsidRPr="00E07C61">
        <w:rPr>
          <w:rFonts w:cs="Arial"/>
        </w:rPr>
        <w:t xml:space="preserve"> 11500 Обреновац </w:t>
      </w:r>
    </w:p>
    <w:p w:rsidR="00FD4A4E" w:rsidRPr="00E07C61" w:rsidRDefault="00FD4A4E" w:rsidP="00FD4A4E">
      <w:pPr>
        <w:tabs>
          <w:tab w:val="left" w:pos="1134"/>
        </w:tabs>
        <w:jc w:val="center"/>
        <w:rPr>
          <w:rFonts w:cs="Arial"/>
          <w:b/>
        </w:rPr>
      </w:pPr>
      <w:proofErr w:type="gramStart"/>
      <w:r w:rsidRPr="00E07C61">
        <w:t>са</w:t>
      </w:r>
      <w:proofErr w:type="gramEnd"/>
      <w:r w:rsidRPr="00E07C61">
        <w:t xml:space="preserve"> назнаком:</w:t>
      </w:r>
      <w:r w:rsidRPr="00E07C61">
        <w:rPr>
          <w:b/>
        </w:rPr>
        <w:t xml:space="preserve"> Средства финанс</w:t>
      </w:r>
      <w:r w:rsidR="00437993" w:rsidRPr="00E07C61">
        <w:rPr>
          <w:b/>
        </w:rPr>
        <w:t>ијског обезбеђења за ЈН бр.</w:t>
      </w:r>
      <w:r w:rsidR="00437993" w:rsidRPr="00E07C61">
        <w:rPr>
          <w:rFonts w:cs="Arial"/>
          <w:b/>
        </w:rPr>
        <w:t xml:space="preserve"> </w:t>
      </w:r>
      <w:r w:rsidR="005D4436" w:rsidRPr="005D4436">
        <w:rPr>
          <w:rFonts w:cs="Arial"/>
          <w:b/>
        </w:rPr>
        <w:t>3000/</w:t>
      </w:r>
      <w:r w:rsidR="0074302F">
        <w:rPr>
          <w:rFonts w:cs="Arial"/>
          <w:b/>
          <w:lang w:val="sr-Cyrl-RS"/>
        </w:rPr>
        <w:t>1683</w:t>
      </w:r>
      <w:r w:rsidR="008C5943">
        <w:rPr>
          <w:rFonts w:cs="Arial"/>
          <w:b/>
        </w:rPr>
        <w:t>/2016 (</w:t>
      </w:r>
      <w:r w:rsidR="0074302F">
        <w:rPr>
          <w:rFonts w:cs="Arial"/>
          <w:b/>
          <w:lang w:val="sr-Cyrl-RS"/>
        </w:rPr>
        <w:t>648</w:t>
      </w:r>
      <w:r w:rsidR="005D4436" w:rsidRPr="005D4436">
        <w:rPr>
          <w:rFonts w:cs="Arial"/>
          <w:b/>
        </w:rPr>
        <w:t>/2016)</w:t>
      </w:r>
    </w:p>
    <w:p w:rsidR="007C4882" w:rsidRPr="00E07C61" w:rsidRDefault="00F754AE" w:rsidP="007C4882">
      <w:pPr>
        <w:tabs>
          <w:tab w:val="left" w:pos="1134"/>
        </w:tabs>
        <w:rPr>
          <w:rFonts w:cs="Arial"/>
          <w:b/>
        </w:rPr>
      </w:pPr>
      <w:proofErr w:type="gramStart"/>
      <w:r w:rsidRPr="00E07C61">
        <w:rPr>
          <w:rFonts w:cs="Arial"/>
          <w:b/>
        </w:rPr>
        <w:t>Пружалац услуге је одгoв</w:t>
      </w:r>
      <w:r w:rsidR="007C4882" w:rsidRPr="00E07C61">
        <w:rPr>
          <w:rFonts w:cs="Arial"/>
          <w:b/>
        </w:rPr>
        <w:t>оран за прописан и безбедан начин доставњања средстава финансијског обезбеђења.</w:t>
      </w:r>
      <w:proofErr w:type="gramEnd"/>
    </w:p>
    <w:p w:rsidR="007C4882" w:rsidRPr="00E07C61" w:rsidRDefault="007C4882" w:rsidP="00FD4A4E">
      <w:pPr>
        <w:tabs>
          <w:tab w:val="left" w:pos="1134"/>
        </w:tabs>
        <w:jc w:val="center"/>
        <w:rPr>
          <w:b/>
          <w:color w:val="00B0F0"/>
        </w:rPr>
      </w:pPr>
    </w:p>
    <w:p w:rsidR="0085348E" w:rsidRPr="00E07C61" w:rsidRDefault="0085348E" w:rsidP="0053239F">
      <w:pPr>
        <w:pStyle w:val="KDPodnaslov2"/>
        <w:numPr>
          <w:ilvl w:val="1"/>
          <w:numId w:val="19"/>
        </w:numPr>
        <w:spacing w:before="0"/>
        <w:jc w:val="both"/>
        <w:rPr>
          <w:rFonts w:cs="Arial"/>
        </w:rPr>
      </w:pPr>
      <w:r w:rsidRPr="00E07C61">
        <w:rPr>
          <w:rFonts w:cs="Arial"/>
        </w:rPr>
        <w:t>Начин означавања поверљивих података у понуди</w:t>
      </w:r>
    </w:p>
    <w:p w:rsidR="0085348E" w:rsidRPr="00E07C61" w:rsidRDefault="0085348E" w:rsidP="0085348E">
      <w:pPr>
        <w:pStyle w:val="KDParagraf"/>
        <w:spacing w:before="0"/>
        <w:rPr>
          <w:rFonts w:cs="Arial"/>
        </w:rPr>
      </w:pPr>
      <w:proofErr w:type="gramStart"/>
      <w:r w:rsidRPr="00E07C61">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07C61">
        <w:rPr>
          <w:rFonts w:cs="Arial"/>
        </w:rPr>
        <w:t xml:space="preserve"> </w:t>
      </w:r>
      <w:proofErr w:type="gramStart"/>
      <w:r w:rsidRPr="00E07C61">
        <w:rPr>
          <w:rFonts w:cs="Arial"/>
        </w:rPr>
        <w:t>Ови подаци неће бити објављени приликом отварања понуда и у наставку поступка.</w:t>
      </w:r>
      <w:proofErr w:type="gramEnd"/>
      <w:r w:rsidRPr="00E07C61">
        <w:rPr>
          <w:rFonts w:cs="Arial"/>
        </w:rPr>
        <w:t xml:space="preserve"> </w:t>
      </w:r>
    </w:p>
    <w:p w:rsidR="0085348E" w:rsidRPr="00E47C2E" w:rsidRDefault="0085348E" w:rsidP="0085348E">
      <w:pPr>
        <w:pStyle w:val="KDParagraf"/>
        <w:spacing w:before="0"/>
        <w:rPr>
          <w:rFonts w:cs="Arial"/>
        </w:rPr>
      </w:pPr>
      <w:proofErr w:type="gramStart"/>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53239F">
      <w:pPr>
        <w:pStyle w:val="KDPodnaslov2"/>
        <w:numPr>
          <w:ilvl w:val="1"/>
          <w:numId w:val="19"/>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DB06E1">
        <w:rPr>
          <w:rFonts w:cs="Arial"/>
          <w:lang w:val="ru-RU"/>
        </w:rPr>
        <w:t>снази у време подношења понуде.</w:t>
      </w:r>
    </w:p>
    <w:p w:rsidR="0085348E" w:rsidRPr="00E47C2E" w:rsidRDefault="0085348E" w:rsidP="0085348E">
      <w:pPr>
        <w:pStyle w:val="KDParagraf"/>
        <w:spacing w:before="0"/>
        <w:rPr>
          <w:rFonts w:cs="Arial"/>
          <w:lang w:val="ru-RU"/>
        </w:rPr>
      </w:pPr>
    </w:p>
    <w:p w:rsidR="0085348E" w:rsidRPr="00E47C2E" w:rsidRDefault="0085348E" w:rsidP="0053239F">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53239F">
      <w:pPr>
        <w:pStyle w:val="KDPodnaslov2"/>
        <w:numPr>
          <w:ilvl w:val="1"/>
          <w:numId w:val="19"/>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53239F">
      <w:pPr>
        <w:pStyle w:val="KDPodnaslov2"/>
        <w:numPr>
          <w:ilvl w:val="1"/>
          <w:numId w:val="19"/>
        </w:numPr>
        <w:spacing w:before="0"/>
        <w:jc w:val="both"/>
        <w:rPr>
          <w:rFonts w:cs="Arial"/>
        </w:rPr>
      </w:pPr>
      <w:bookmarkStart w:id="238" w:name="_Toc441651602"/>
      <w:bookmarkStart w:id="239" w:name="_Toc442559913"/>
      <w:r w:rsidRPr="00E47C2E">
        <w:rPr>
          <w:rFonts w:cs="Arial"/>
        </w:rPr>
        <w:t>Додатне информације и објашњења</w:t>
      </w:r>
      <w:bookmarkEnd w:id="238"/>
      <w:bookmarkEnd w:id="239"/>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C5943">
        <w:rPr>
          <w:rFonts w:cs="Arial"/>
          <w:b/>
        </w:rPr>
        <w:t>3000/</w:t>
      </w:r>
      <w:r w:rsidR="0074302F">
        <w:rPr>
          <w:rFonts w:cs="Arial"/>
          <w:b/>
          <w:lang w:val="sr-Cyrl-RS"/>
        </w:rPr>
        <w:t>1683</w:t>
      </w:r>
      <w:r w:rsidR="008C5943">
        <w:rPr>
          <w:rFonts w:cs="Arial"/>
          <w:b/>
        </w:rPr>
        <w:t>/2016 (</w:t>
      </w:r>
      <w:r w:rsidR="0074302F">
        <w:rPr>
          <w:rFonts w:cs="Arial"/>
          <w:b/>
          <w:lang w:val="sr-Cyrl-RS"/>
        </w:rPr>
        <w:t>648</w:t>
      </w:r>
      <w:r w:rsidR="005D4436" w:rsidRPr="005D4436">
        <w:rPr>
          <w:rFonts w:cs="Arial"/>
          <w:b/>
        </w:rPr>
        <w:t>/2016)</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5D4436">
        <w:rPr>
          <w:rFonts w:cs="Arial"/>
          <w:lang w:val="ru-RU"/>
        </w:rPr>
        <w:t xml:space="preserve"> </w:t>
      </w:r>
      <w:hyperlink r:id="rId171" w:history="1">
        <w:r w:rsidR="00D40C3B" w:rsidRPr="0070224E">
          <w:rPr>
            <w:rStyle w:val="Hyperlink"/>
            <w:rFonts w:cs="Arial"/>
          </w:rPr>
          <w:t>jovan.knezevic@eps.rs</w:t>
        </w:r>
      </w:hyperlink>
      <w:r w:rsidR="00D40C3B">
        <w:rPr>
          <w:rFonts w:cs="Arial"/>
        </w:rPr>
        <w:t xml:space="preserve"> </w:t>
      </w:r>
      <w:r w:rsidR="005D4436">
        <w:rPr>
          <w:rFonts w:cs="Arial"/>
        </w:rPr>
        <w:t xml:space="preserve">  </w:t>
      </w:r>
      <w:r w:rsidRPr="00E47C2E">
        <w:rPr>
          <w:rFonts w:cs="Arial"/>
          <w:lang w:val="ru-RU"/>
        </w:rPr>
        <w:t>,</w:t>
      </w:r>
      <w:r w:rsidR="008941D7">
        <w:rPr>
          <w:rFonts w:cs="Arial"/>
          <w:lang w:val="ru-RU"/>
        </w:rPr>
        <w:t xml:space="preserve"> </w:t>
      </w:r>
      <w:r w:rsidRPr="00E47C2E">
        <w:rPr>
          <w:rFonts w:cs="Arial"/>
          <w:lang w:val="ru-RU"/>
        </w:rPr>
        <w:t xml:space="preserve">радним </w:t>
      </w:r>
      <w:r w:rsidRPr="00437993">
        <w:rPr>
          <w:rFonts w:cs="Arial"/>
          <w:lang w:val="ru-RU"/>
        </w:rPr>
        <w:t>данима (понедељак – петак) у времену од 0</w:t>
      </w:r>
      <w:r w:rsidR="00FD4A4E" w:rsidRPr="00437993">
        <w:rPr>
          <w:rFonts w:cs="Arial"/>
          <w:lang w:val="ru-RU"/>
        </w:rPr>
        <w:t>7,00</w:t>
      </w:r>
      <w:r w:rsidRPr="00437993">
        <w:rPr>
          <w:rFonts w:cs="Arial"/>
          <w:lang w:val="ru-RU"/>
        </w:rPr>
        <w:t xml:space="preserve"> до 1</w:t>
      </w:r>
      <w:r w:rsidR="00FD4A4E" w:rsidRPr="00437993">
        <w:rPr>
          <w:rFonts w:cs="Arial"/>
          <w:lang w:val="ru-RU"/>
        </w:rPr>
        <w:t>4,00</w:t>
      </w:r>
      <w:r w:rsidRPr="00437993">
        <w:rPr>
          <w:rFonts w:cs="Arial"/>
          <w:lang w:val="ru-RU"/>
        </w:rPr>
        <w:t xml:space="preserve"> часова. </w:t>
      </w:r>
      <w:proofErr w:type="gramStart"/>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53239F">
      <w:pPr>
        <w:pStyle w:val="KDPodnaslov2"/>
        <w:numPr>
          <w:ilvl w:val="1"/>
          <w:numId w:val="19"/>
        </w:numPr>
        <w:spacing w:before="0"/>
        <w:jc w:val="both"/>
        <w:rPr>
          <w:rFonts w:cs="Arial"/>
        </w:rPr>
      </w:pPr>
      <w:bookmarkStart w:id="240" w:name="_Toc441651603"/>
      <w:bookmarkStart w:id="241" w:name="_Toc442559914"/>
      <w:r w:rsidRPr="00E47C2E">
        <w:rPr>
          <w:rFonts w:cs="Arial"/>
        </w:rPr>
        <w:t>Трошкови понуде</w:t>
      </w:r>
      <w:bookmarkEnd w:id="240"/>
      <w:bookmarkEnd w:id="241"/>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53239F">
      <w:pPr>
        <w:pStyle w:val="KDPodnaslov2"/>
        <w:numPr>
          <w:ilvl w:val="1"/>
          <w:numId w:val="19"/>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E47C2E" w:rsidRDefault="008D2B23" w:rsidP="008D2B23">
      <w:pPr>
        <w:spacing w:before="0"/>
        <w:rPr>
          <w:rFonts w:cs="Arial"/>
        </w:rPr>
      </w:pPr>
    </w:p>
    <w:p w:rsidR="00B20A6C" w:rsidRPr="00E47C2E" w:rsidRDefault="00B20A6C" w:rsidP="0053239F">
      <w:pPr>
        <w:pStyle w:val="KDPodnaslov2"/>
        <w:numPr>
          <w:ilvl w:val="1"/>
          <w:numId w:val="19"/>
        </w:numPr>
        <w:spacing w:before="0"/>
        <w:jc w:val="both"/>
        <w:rPr>
          <w:rFonts w:cs="Arial"/>
        </w:rPr>
      </w:pPr>
      <w:bookmarkStart w:id="242" w:name="_Toc442559917"/>
      <w:bookmarkStart w:id="243" w:name="_Toc441651606"/>
      <w:r w:rsidRPr="00E47C2E">
        <w:rPr>
          <w:rFonts w:cs="Arial"/>
        </w:rPr>
        <w:t>Разлози за одбијање понуде</w:t>
      </w:r>
      <w:bookmarkEnd w:id="242"/>
      <w:bookmarkEnd w:id="243"/>
    </w:p>
    <w:p w:rsidR="008941D7" w:rsidRPr="00E47C2E" w:rsidRDefault="008941D7" w:rsidP="008941D7">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8941D7" w:rsidRPr="00E47C2E" w:rsidRDefault="008941D7" w:rsidP="008941D7">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8941D7" w:rsidRPr="00E47C2E" w:rsidRDefault="008941D7" w:rsidP="008941D7">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8941D7" w:rsidRPr="00E47C2E" w:rsidRDefault="008941D7" w:rsidP="008941D7">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8941D7" w:rsidRPr="00E47C2E" w:rsidRDefault="008941D7" w:rsidP="008941D7">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8941D7" w:rsidRPr="000D4D70" w:rsidRDefault="008941D7" w:rsidP="008941D7">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8941D7" w:rsidRPr="000D4D70" w:rsidRDefault="008941D7" w:rsidP="008941D7">
      <w:pPr>
        <w:pStyle w:val="KDNabrajanje"/>
        <w:numPr>
          <w:ilvl w:val="0"/>
          <w:numId w:val="17"/>
        </w:numPr>
        <w:spacing w:before="0"/>
        <w:ind w:left="714" w:hanging="357"/>
        <w:rPr>
          <w:rFonts w:cs="Arial"/>
        </w:rPr>
      </w:pPr>
      <w:r w:rsidRPr="004F7565">
        <w:rPr>
          <w:rFonts w:eastAsia="TimesNewRomanPSMT" w:cs="Arial"/>
          <w:bCs/>
          <w:iCs/>
        </w:rPr>
        <w:t>понуђач не докаже да испуњава додатне услове;</w:t>
      </w:r>
    </w:p>
    <w:p w:rsidR="008941D7" w:rsidRPr="00E47C2E" w:rsidRDefault="008941D7" w:rsidP="008941D7">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8941D7" w:rsidRPr="00047B7C" w:rsidRDefault="008941D7" w:rsidP="008941D7">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53239F">
      <w:pPr>
        <w:pStyle w:val="KDPodnaslov2"/>
        <w:numPr>
          <w:ilvl w:val="1"/>
          <w:numId w:val="19"/>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поступка донети у року од макс</w:t>
      </w:r>
      <w:r w:rsidR="007A161C">
        <w:rPr>
          <w:rFonts w:eastAsia="TimesNewRomanPSMT" w:cs="Arial"/>
        </w:rPr>
        <w:t>имално 25 (двадесетпет</w:t>
      </w:r>
      <w:r w:rsidRPr="00E47C2E">
        <w:rPr>
          <w:rFonts w:eastAsia="TimesNewRomanPSMT" w:cs="Arial"/>
        </w:rPr>
        <w:t>) дана од дана јавног отварања понуда.</w:t>
      </w:r>
      <w:proofErr w:type="gramEnd"/>
    </w:p>
    <w:p w:rsidR="00C14152" w:rsidRPr="00E47C2E" w:rsidRDefault="00C14152" w:rsidP="00C14152">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53239F">
      <w:pPr>
        <w:pStyle w:val="KDPodnaslov2"/>
        <w:numPr>
          <w:ilvl w:val="1"/>
          <w:numId w:val="19"/>
        </w:numPr>
        <w:spacing w:before="0"/>
        <w:jc w:val="both"/>
        <w:rPr>
          <w:rFonts w:cs="Arial"/>
          <w:lang w:val="ru-RU"/>
        </w:rPr>
      </w:pPr>
      <w:bookmarkStart w:id="244" w:name="_Toc441651607"/>
      <w:bookmarkStart w:id="245" w:name="_Toc442559918"/>
      <w:r w:rsidRPr="00E47C2E">
        <w:rPr>
          <w:rFonts w:cs="Arial"/>
          <w:lang w:val="ru-RU"/>
        </w:rPr>
        <w:t>Н</w:t>
      </w:r>
      <w:r w:rsidRPr="00E47C2E">
        <w:rPr>
          <w:rFonts w:cs="Arial"/>
        </w:rPr>
        <w:t>егативне референце</w:t>
      </w:r>
      <w:bookmarkEnd w:id="244"/>
      <w:bookmarkEnd w:id="245"/>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8D2B23" w:rsidP="0053239F">
      <w:pPr>
        <w:pStyle w:val="KDPodnaslov2"/>
        <w:numPr>
          <w:ilvl w:val="1"/>
          <w:numId w:val="19"/>
        </w:numPr>
        <w:spacing w:before="0"/>
        <w:jc w:val="both"/>
        <w:rPr>
          <w:rFonts w:cs="Arial"/>
        </w:rPr>
      </w:pPr>
      <w:bookmarkStart w:id="246" w:name="_Toc441651608"/>
      <w:bookmarkStart w:id="247" w:name="_Toc442559919"/>
      <w:r w:rsidRPr="00E47C2E">
        <w:rPr>
          <w:rFonts w:cs="Arial"/>
        </w:rPr>
        <w:t>Увид у документацију</w:t>
      </w:r>
      <w:bookmarkEnd w:id="246"/>
      <w:bookmarkEnd w:id="247"/>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53239F">
      <w:pPr>
        <w:pStyle w:val="KDPodnaslov2"/>
        <w:numPr>
          <w:ilvl w:val="1"/>
          <w:numId w:val="19"/>
        </w:numPr>
        <w:spacing w:before="0"/>
        <w:ind w:left="0" w:firstLine="0"/>
        <w:jc w:val="both"/>
        <w:rPr>
          <w:rFonts w:cs="Arial"/>
        </w:rPr>
      </w:pPr>
      <w:bookmarkStart w:id="248" w:name="_Toc441651609"/>
      <w:bookmarkStart w:id="249" w:name="_Toc442559920"/>
      <w:r w:rsidRPr="00E47C2E">
        <w:rPr>
          <w:rFonts w:cs="Arial"/>
          <w:lang w:val="ru-RU"/>
        </w:rPr>
        <w:t>З</w:t>
      </w:r>
      <w:r w:rsidRPr="00E47C2E">
        <w:rPr>
          <w:rFonts w:cs="Arial"/>
        </w:rPr>
        <w:t>аштита права понуђача</w:t>
      </w:r>
      <w:bookmarkEnd w:id="248"/>
      <w:bookmarkEnd w:id="249"/>
    </w:p>
    <w:p w:rsidR="00643389" w:rsidRPr="007C5FE0" w:rsidRDefault="0031435B" w:rsidP="00643389">
      <w:pPr>
        <w:spacing w:before="0"/>
        <w:rPr>
          <w:rFonts w:cs="Arial"/>
          <w:lang w:val="sr-Cyrl-RS"/>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rsidR="0031435B" w:rsidRPr="006270B2" w:rsidRDefault="0031435B" w:rsidP="007C5FE0">
      <w:pPr>
        <w:spacing w:before="0"/>
        <w:rPr>
          <w:rFonts w:cs="Arial"/>
          <w:lang w:eastAsia="zh-CN"/>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sidR="00437993">
        <w:rPr>
          <w:rFonts w:cs="Arial"/>
          <w:lang w:bidi="en-US"/>
        </w:rPr>
        <w:t>- огранак ТЕНТ</w:t>
      </w:r>
      <w:r w:rsidR="00437993" w:rsidRPr="00437993">
        <w:rPr>
          <w:rFonts w:cs="Arial"/>
        </w:rPr>
        <w:t xml:space="preserve">, </w:t>
      </w:r>
      <w:r w:rsidR="009F7D8F">
        <w:rPr>
          <w:rFonts w:cs="Arial"/>
          <w:lang w:val="sr-Cyrl-RS"/>
        </w:rPr>
        <w:t>ТЕНТ Б, Ушће, 11 500 Обреновац</w:t>
      </w:r>
      <w:r w:rsidR="00643389" w:rsidRPr="00E47C2E">
        <w:rPr>
          <w:rFonts w:cs="Arial"/>
          <w:color w:val="00B0F0"/>
          <w:lang w:bidi="en-US"/>
        </w:rPr>
        <w:t xml:space="preserve"> </w:t>
      </w:r>
      <w:r w:rsidRPr="00E47C2E">
        <w:rPr>
          <w:rFonts w:cs="Arial"/>
        </w:rPr>
        <w:t xml:space="preserve">са назнаком </w:t>
      </w:r>
      <w:r w:rsidRPr="008941D7">
        <w:rPr>
          <w:rFonts w:cs="Arial"/>
        </w:rPr>
        <w:t xml:space="preserve">Захтев за </w:t>
      </w:r>
      <w:r w:rsidRPr="0074302F">
        <w:rPr>
          <w:rFonts w:cs="Arial"/>
        </w:rPr>
        <w:t xml:space="preserve">заштиту права за ЈН </w:t>
      </w:r>
      <w:r w:rsidR="00873133" w:rsidRPr="0074302F">
        <w:rPr>
          <w:rFonts w:cs="Arial"/>
        </w:rPr>
        <w:t>услуга</w:t>
      </w:r>
      <w:r w:rsidR="009F7D8F" w:rsidRPr="0074302F">
        <w:rPr>
          <w:rFonts w:cs="Arial"/>
          <w:lang w:val="sr-Cyrl-RS"/>
        </w:rPr>
        <w:t xml:space="preserve"> </w:t>
      </w:r>
      <w:r w:rsidR="0074302F" w:rsidRPr="0074302F">
        <w:rPr>
          <w:rFonts w:cs="Arial"/>
          <w:lang w:val="sr-Cyrl-RS"/>
        </w:rPr>
        <w:t xml:space="preserve">Испитивање високонапонске </w:t>
      </w:r>
      <w:r w:rsidR="0074302F" w:rsidRPr="0074302F">
        <w:rPr>
          <w:rFonts w:cs="Arial"/>
          <w:lang w:val="sr-Cyrl-RS"/>
        </w:rPr>
        <w:lastRenderedPageBreak/>
        <w:t>изолационе опреме</w:t>
      </w:r>
      <w:r w:rsidR="0074302F" w:rsidRPr="0074302F">
        <w:rPr>
          <w:rFonts w:cs="Arial"/>
        </w:rPr>
        <w:t xml:space="preserve"> </w:t>
      </w:r>
      <w:r w:rsidR="00437993" w:rsidRPr="0074302F">
        <w:rPr>
          <w:rFonts w:cs="Arial"/>
        </w:rPr>
        <w:t>бр.ЈН 3000</w:t>
      </w:r>
      <w:r w:rsidR="00437993" w:rsidRPr="008941D7">
        <w:rPr>
          <w:rFonts w:cs="Arial"/>
        </w:rPr>
        <w:t>/</w:t>
      </w:r>
      <w:r w:rsidR="0074302F">
        <w:rPr>
          <w:rFonts w:cs="Arial"/>
          <w:lang w:val="sr-Cyrl-RS"/>
        </w:rPr>
        <w:t>1683</w:t>
      </w:r>
      <w:r w:rsidR="00437993" w:rsidRPr="008941D7">
        <w:rPr>
          <w:rFonts w:cs="Arial"/>
        </w:rPr>
        <w:t>/2016 (</w:t>
      </w:r>
      <w:r w:rsidR="0074302F">
        <w:rPr>
          <w:rFonts w:cs="Arial"/>
          <w:lang w:val="sr-Cyrl-RS"/>
        </w:rPr>
        <w:t>648</w:t>
      </w:r>
      <w:r w:rsidR="00437993" w:rsidRPr="008941D7">
        <w:rPr>
          <w:rFonts w:cs="Arial"/>
        </w:rPr>
        <w:t>/2016)</w:t>
      </w:r>
      <w:r w:rsidRPr="008941D7">
        <w:rPr>
          <w:rFonts w:cs="Arial"/>
        </w:rPr>
        <w:t>, а копија се истовремено доставља Републичкој комисији.</w:t>
      </w:r>
    </w:p>
    <w:p w:rsidR="0031435B" w:rsidRPr="00E47C2E" w:rsidRDefault="0031435B" w:rsidP="007C5FE0">
      <w:pPr>
        <w:spacing w:before="0"/>
        <w:rPr>
          <w:rFonts w:cs="Arial"/>
        </w:rPr>
      </w:pPr>
      <w:r w:rsidRPr="00E47C2E">
        <w:rPr>
          <w:rFonts w:cs="Arial"/>
        </w:rPr>
        <w:t>Захтев за заштиту права се може доставити и путем електронске поште на e</w:t>
      </w:r>
      <w:r w:rsidR="00437993">
        <w:rPr>
          <w:rFonts w:cs="Arial"/>
        </w:rPr>
        <w:t xml:space="preserve">-mail: </w:t>
      </w:r>
      <w:hyperlink r:id="rId173" w:history="1">
        <w:r w:rsidR="00D40C3B" w:rsidRPr="0070224E">
          <w:rPr>
            <w:rStyle w:val="Hyperlink"/>
          </w:rPr>
          <w:t>jovan.knezevic@eps.rs</w:t>
        </w:r>
      </w:hyperlink>
      <w:r w:rsidR="00D40C3B">
        <w:t xml:space="preserve"> </w:t>
      </w:r>
      <w:r w:rsidRPr="00E47C2E">
        <w:rPr>
          <w:rFonts w:cs="Arial"/>
        </w:rPr>
        <w:t xml:space="preserve"> радним данима (понедељак-петак) од </w:t>
      </w:r>
      <w:r w:rsidR="00643389" w:rsidRPr="00537A27">
        <w:rPr>
          <w:rFonts w:cs="Arial"/>
        </w:rPr>
        <w:t>7</w:t>
      </w:r>
      <w:proofErr w:type="gramStart"/>
      <w:r w:rsidRPr="00537A27">
        <w:rPr>
          <w:rFonts w:cs="Arial"/>
        </w:rPr>
        <w:t>,00</w:t>
      </w:r>
      <w:proofErr w:type="gramEnd"/>
      <w:r w:rsidRPr="00537A27">
        <w:rPr>
          <w:rFonts w:cs="Arial"/>
        </w:rPr>
        <w:t xml:space="preserve"> до 1</w:t>
      </w:r>
      <w:r w:rsidR="00643389" w:rsidRPr="00537A27">
        <w:rPr>
          <w:rFonts w:cs="Arial"/>
        </w:rPr>
        <w:t>4</w:t>
      </w:r>
      <w:r w:rsidRPr="00537A27">
        <w:rPr>
          <w:rFonts w:cs="Arial"/>
        </w:rPr>
        <w:t xml:space="preserve">,00 </w:t>
      </w:r>
      <w:r w:rsidRPr="00E47C2E">
        <w:rPr>
          <w:rFonts w:cs="Arial"/>
        </w:rPr>
        <w:t>часова.</w:t>
      </w:r>
    </w:p>
    <w:p w:rsidR="0031435B" w:rsidRPr="00E47C2E" w:rsidRDefault="0031435B" w:rsidP="007C5FE0">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7C5FE0">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7C5FE0">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7C5FE0">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7C5FE0">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643389" w:rsidRPr="00B4506A" w:rsidRDefault="0031435B" w:rsidP="0031435B">
      <w:pPr>
        <w:rPr>
          <w:rFonts w:cs="Arial"/>
          <w:lang w:val="sr-Cyrl-RS"/>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31435B"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D40C3B" w:rsidRDefault="0031435B" w:rsidP="007C5FE0">
      <w:pPr>
        <w:tabs>
          <w:tab w:val="left" w:pos="1134"/>
        </w:tabs>
        <w:spacing w:before="0"/>
        <w:jc w:val="left"/>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437993">
        <w:rPr>
          <w:rFonts w:cs="Arial"/>
        </w:rPr>
        <w:t xml:space="preserve"> 253, позив на број </w:t>
      </w:r>
      <w:r w:rsidR="00D40C3B">
        <w:rPr>
          <w:rFonts w:cs="Arial"/>
          <w:b/>
        </w:rPr>
        <w:t>3000</w:t>
      </w:r>
      <w:r w:rsidR="0074302F">
        <w:rPr>
          <w:rFonts w:cs="Arial"/>
          <w:b/>
          <w:lang w:val="sr-Cyrl-RS"/>
        </w:rPr>
        <w:t>1683</w:t>
      </w:r>
      <w:r w:rsidR="00D40C3B">
        <w:rPr>
          <w:rFonts w:cs="Arial"/>
          <w:b/>
        </w:rPr>
        <w:t>2016</w:t>
      </w:r>
      <w:r w:rsidR="0074302F">
        <w:rPr>
          <w:rFonts w:cs="Arial"/>
          <w:b/>
          <w:lang w:val="sr-Cyrl-RS"/>
        </w:rPr>
        <w:t>648</w:t>
      </w:r>
      <w:r w:rsidR="00437993">
        <w:rPr>
          <w:rFonts w:cs="Arial"/>
          <w:b/>
        </w:rPr>
        <w:t>2016</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00437993">
        <w:rPr>
          <w:rFonts w:cs="Arial"/>
        </w:rPr>
        <w:t xml:space="preserve">, </w:t>
      </w:r>
      <w:r w:rsidR="009F7D8F">
        <w:rPr>
          <w:rFonts w:cs="Arial"/>
        </w:rPr>
        <w:t>J</w:t>
      </w:r>
      <w:r w:rsidR="009F7D8F">
        <w:rPr>
          <w:rFonts w:cs="Arial"/>
          <w:lang w:val="sr-Cyrl-RS"/>
        </w:rPr>
        <w:t>Н</w:t>
      </w:r>
      <w:r w:rsidR="00437993">
        <w:rPr>
          <w:rFonts w:cs="Arial"/>
        </w:rPr>
        <w:t>. бр.</w:t>
      </w:r>
      <w:r w:rsidR="00437993" w:rsidRPr="00437993">
        <w:rPr>
          <w:rFonts w:cs="Arial"/>
          <w:b/>
        </w:rPr>
        <w:t xml:space="preserve"> 3000/</w:t>
      </w:r>
      <w:r w:rsidR="0074302F">
        <w:rPr>
          <w:rFonts w:cs="Arial"/>
          <w:b/>
          <w:lang w:val="sr-Cyrl-RS"/>
        </w:rPr>
        <w:t>1683</w:t>
      </w:r>
      <w:r w:rsidR="00437993" w:rsidRPr="00437993">
        <w:rPr>
          <w:rFonts w:cs="Arial"/>
          <w:b/>
        </w:rPr>
        <w:t xml:space="preserve">/2016 </w:t>
      </w:r>
      <w:r w:rsidR="00437993">
        <w:rPr>
          <w:rFonts w:cs="Arial"/>
          <w:b/>
        </w:rPr>
        <w:t>(</w:t>
      </w:r>
      <w:r w:rsidR="0074302F">
        <w:rPr>
          <w:rFonts w:cs="Arial"/>
          <w:b/>
          <w:lang w:val="sr-Cyrl-RS"/>
        </w:rPr>
        <w:t>648</w:t>
      </w:r>
      <w:r w:rsidR="00437993">
        <w:rPr>
          <w:rFonts w:cs="Arial"/>
          <w:b/>
        </w:rPr>
        <w:t>/2016)</w:t>
      </w:r>
      <w:r w:rsidRPr="00E47C2E">
        <w:rPr>
          <w:rFonts w:cs="Arial"/>
        </w:rPr>
        <w:t xml:space="preserve">, прималац уплате: буџет Републике Србије) </w:t>
      </w:r>
      <w:r w:rsidR="00D40C3B">
        <w:rPr>
          <w:rFonts w:cs="Arial"/>
        </w:rPr>
        <w:t>уплати таксу од</w:t>
      </w:r>
      <w:r w:rsidR="00D40C3B">
        <w:rPr>
          <w:rFonts w:cs="Arial"/>
          <w:lang w:val="sr-Cyrl-RS"/>
        </w:rPr>
        <w:t xml:space="preserve"> 120.000,00 динара.</w:t>
      </w:r>
    </w:p>
    <w:p w:rsidR="0031435B" w:rsidRPr="00437993" w:rsidRDefault="0031435B" w:rsidP="007C5FE0">
      <w:pPr>
        <w:spacing w:before="0"/>
        <w:rPr>
          <w:rFonts w:cs="Arial"/>
        </w:rPr>
      </w:pPr>
    </w:p>
    <w:p w:rsidR="0031435B" w:rsidRPr="00E47C2E" w:rsidRDefault="0031435B" w:rsidP="007C5FE0">
      <w:pPr>
        <w:spacing w:before="0"/>
        <w:rPr>
          <w:rFonts w:cs="Arial"/>
        </w:rPr>
      </w:pPr>
      <w:proofErr w:type="gramStart"/>
      <w:r w:rsidRPr="00E47C2E">
        <w:rPr>
          <w:rFonts w:cs="Arial"/>
        </w:rPr>
        <w:lastRenderedPageBreak/>
        <w:t>Свака странка у поступку сноси трошкове које проузрокује својим радњама.</w:t>
      </w:r>
      <w:proofErr w:type="gramEnd"/>
    </w:p>
    <w:p w:rsidR="0031435B" w:rsidRPr="00E47C2E" w:rsidRDefault="0031435B" w:rsidP="007C5FE0">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7C5FE0">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7C5FE0">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7C5FE0">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31435B" w:rsidRPr="00E47C2E" w:rsidRDefault="0031435B" w:rsidP="007C5FE0">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E47C2E" w:rsidRDefault="0031435B" w:rsidP="007C5FE0">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7C5FE0">
      <w:pPr>
        <w:spacing w:before="0"/>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7C5FE0">
      <w:pPr>
        <w:spacing w:before="0"/>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7C5FE0">
      <w:pPr>
        <w:spacing w:before="0"/>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31435B">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31435B">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31435B">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Pr="00A3733C" w:rsidRDefault="0031435B" w:rsidP="0031435B">
      <w:pPr>
        <w:rPr>
          <w:rFonts w:cs="Arial"/>
          <w:lang w:val="sr-Cyrl-RS"/>
        </w:rPr>
      </w:pPr>
      <w:r w:rsidRPr="00E47C2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00A3733C" w:rsidRPr="00531178">
          <w:rPr>
            <w:rStyle w:val="Hyperlink"/>
            <w:rFonts w:cs="Arial"/>
          </w:rPr>
          <w:t>http://www.kjn.gov.rs/ci/uputstvo-o-uplati-republicke-administrativne-takse.html</w:t>
        </w:r>
      </w:hyperlink>
      <w:r w:rsidR="00A3733C">
        <w:rPr>
          <w:rFonts w:cs="Arial"/>
          <w:lang w:val="sr-Cyrl-RS"/>
        </w:rPr>
        <w:t xml:space="preserve"> </w:t>
      </w:r>
      <w:r w:rsidRPr="00E47C2E">
        <w:rPr>
          <w:rFonts w:cs="Arial"/>
        </w:rPr>
        <w:t xml:space="preserve">и </w:t>
      </w:r>
      <w:hyperlink r:id="rId175" w:history="1">
        <w:r w:rsidR="00A3733C" w:rsidRPr="00531178">
          <w:rPr>
            <w:rStyle w:val="Hyperlink"/>
            <w:rFonts w:cs="Arial"/>
          </w:rPr>
          <w:t>http://www.kjn.gov.rs/download/Taksa-popunjeni-nalozi-ci.pdf</w:t>
        </w:r>
      </w:hyperlink>
      <w:r w:rsidR="00A3733C">
        <w:rPr>
          <w:rFonts w:cs="Arial"/>
          <w:lang w:val="sr-Cyrl-RS"/>
        </w:rPr>
        <w:t xml:space="preserve"> </w:t>
      </w:r>
    </w:p>
    <w:p w:rsidR="0031435B" w:rsidRPr="00E47C2E" w:rsidRDefault="0031435B" w:rsidP="00B4506A">
      <w:pPr>
        <w:spacing w:before="0"/>
        <w:rPr>
          <w:rFonts w:cs="Arial"/>
        </w:rPr>
      </w:pPr>
      <w:r w:rsidRPr="00E47C2E">
        <w:rPr>
          <w:rFonts w:cs="Arial"/>
        </w:rPr>
        <w:t>УПЛАТА ИЗ ИНОСТРАНСТВА</w:t>
      </w:r>
    </w:p>
    <w:p w:rsidR="0031435B" w:rsidRPr="009F7D8F" w:rsidRDefault="0031435B" w:rsidP="00B4506A">
      <w:pPr>
        <w:spacing w:before="0"/>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47C2E" w:rsidRDefault="0031435B" w:rsidP="00B4506A">
      <w:pPr>
        <w:spacing w:before="0"/>
        <w:rPr>
          <w:rFonts w:cs="Arial"/>
        </w:rPr>
      </w:pPr>
      <w:r w:rsidRPr="00E47C2E">
        <w:rPr>
          <w:rFonts w:cs="Arial"/>
        </w:rPr>
        <w:t>НАЗИВ И АДРЕСА БАНКЕ:</w:t>
      </w:r>
    </w:p>
    <w:p w:rsidR="0031435B" w:rsidRPr="00E47C2E" w:rsidRDefault="0031435B" w:rsidP="00B4506A">
      <w:pPr>
        <w:spacing w:before="0"/>
        <w:rPr>
          <w:rFonts w:cs="Arial"/>
        </w:rPr>
      </w:pPr>
      <w:r w:rsidRPr="00E47C2E">
        <w:rPr>
          <w:rFonts w:cs="Arial"/>
        </w:rPr>
        <w:t>Народна банка Србије (НБС)</w:t>
      </w:r>
    </w:p>
    <w:p w:rsidR="0031435B" w:rsidRPr="00E47C2E" w:rsidRDefault="0031435B" w:rsidP="00B4506A">
      <w:pPr>
        <w:spacing w:before="0"/>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31435B" w:rsidRPr="00E47C2E" w:rsidRDefault="0031435B" w:rsidP="00B4506A">
      <w:pPr>
        <w:spacing w:before="0"/>
        <w:rPr>
          <w:rFonts w:cs="Arial"/>
        </w:rPr>
      </w:pPr>
      <w:r w:rsidRPr="00E47C2E">
        <w:rPr>
          <w:rFonts w:cs="Arial"/>
        </w:rPr>
        <w:t>Србија</w:t>
      </w:r>
    </w:p>
    <w:p w:rsidR="0031435B" w:rsidRPr="009F7D8F" w:rsidRDefault="0031435B" w:rsidP="00B4506A">
      <w:pPr>
        <w:spacing w:before="0"/>
        <w:rPr>
          <w:rFonts w:cs="Arial"/>
          <w:lang w:val="sr-Cyrl-RS"/>
        </w:rPr>
      </w:pPr>
      <w:r w:rsidRPr="00E47C2E">
        <w:rPr>
          <w:rFonts w:cs="Arial"/>
        </w:rPr>
        <w:t>SWIFT CODE: NBSRRSBGXXX</w:t>
      </w:r>
    </w:p>
    <w:p w:rsidR="0031435B" w:rsidRPr="00E47C2E" w:rsidRDefault="0031435B" w:rsidP="00B4506A">
      <w:pPr>
        <w:spacing w:before="0"/>
        <w:rPr>
          <w:rFonts w:cs="Arial"/>
        </w:rPr>
      </w:pPr>
      <w:r w:rsidRPr="00E47C2E">
        <w:rPr>
          <w:rFonts w:cs="Arial"/>
        </w:rPr>
        <w:t>НАЗИВ И АДРЕСА ИНСТИТУЦИЈЕ:</w:t>
      </w:r>
    </w:p>
    <w:p w:rsidR="0031435B" w:rsidRPr="00E47C2E" w:rsidRDefault="0031435B" w:rsidP="00B4506A">
      <w:pPr>
        <w:spacing w:before="0"/>
        <w:rPr>
          <w:rFonts w:cs="Arial"/>
        </w:rPr>
      </w:pPr>
      <w:r w:rsidRPr="00E47C2E">
        <w:rPr>
          <w:rFonts w:cs="Arial"/>
        </w:rPr>
        <w:t>Министарство финансија</w:t>
      </w:r>
    </w:p>
    <w:p w:rsidR="0031435B" w:rsidRPr="00E47C2E" w:rsidRDefault="0031435B" w:rsidP="00B4506A">
      <w:pPr>
        <w:spacing w:before="0"/>
        <w:rPr>
          <w:rFonts w:cs="Arial"/>
        </w:rPr>
      </w:pPr>
      <w:r w:rsidRPr="00E47C2E">
        <w:rPr>
          <w:rFonts w:cs="Arial"/>
        </w:rPr>
        <w:t>Управа за трезор</w:t>
      </w:r>
    </w:p>
    <w:p w:rsidR="0031435B" w:rsidRPr="00E47C2E" w:rsidRDefault="0031435B" w:rsidP="00B4506A">
      <w:pPr>
        <w:spacing w:before="0"/>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31435B" w:rsidRPr="00E47C2E" w:rsidRDefault="0031435B" w:rsidP="00B4506A">
      <w:pPr>
        <w:spacing w:before="0"/>
        <w:rPr>
          <w:rFonts w:cs="Arial"/>
        </w:rPr>
      </w:pPr>
      <w:r w:rsidRPr="00E47C2E">
        <w:rPr>
          <w:rFonts w:cs="Arial"/>
        </w:rPr>
        <w:t>11000 Београд</w:t>
      </w:r>
    </w:p>
    <w:p w:rsidR="0031435B" w:rsidRPr="009F7D8F" w:rsidRDefault="0031435B" w:rsidP="00B4506A">
      <w:pPr>
        <w:spacing w:before="0"/>
        <w:rPr>
          <w:rFonts w:cs="Arial"/>
          <w:lang w:val="sr-Cyrl-RS"/>
        </w:rPr>
      </w:pPr>
      <w:r w:rsidRPr="00E47C2E">
        <w:rPr>
          <w:rFonts w:cs="Arial"/>
        </w:rPr>
        <w:t>IBAN: RS 35908500103019323073</w:t>
      </w:r>
    </w:p>
    <w:p w:rsidR="0031435B" w:rsidRPr="00E47C2E" w:rsidRDefault="0031435B" w:rsidP="00B4506A">
      <w:pPr>
        <w:spacing w:before="0"/>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31435B" w:rsidRPr="00E47C2E" w:rsidRDefault="0031435B" w:rsidP="00B4506A">
      <w:pPr>
        <w:spacing w:before="0"/>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31435B" w:rsidRPr="00E47C2E" w:rsidRDefault="0031435B" w:rsidP="00B4506A">
      <w:pPr>
        <w:spacing w:before="0"/>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31435B" w:rsidRPr="00E47C2E" w:rsidRDefault="0031435B" w:rsidP="00B4506A">
      <w:pPr>
        <w:spacing w:before="0"/>
        <w:rPr>
          <w:rFonts w:cs="Arial"/>
        </w:rPr>
      </w:pPr>
      <w:r w:rsidRPr="00E47C2E">
        <w:rPr>
          <w:rFonts w:cs="Arial"/>
        </w:rPr>
        <w:t>У прилогу су инструкције за уплате у валутама: EUR и USD.</w:t>
      </w:r>
    </w:p>
    <w:p w:rsidR="00886827" w:rsidRPr="00E47C2E" w:rsidRDefault="00886827" w:rsidP="00886827">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5C0AF9">
        <w:trPr>
          <w:trHeight w:val="30"/>
        </w:trPr>
        <w:tc>
          <w:tcPr>
            <w:tcW w:w="9576" w:type="dxa"/>
            <w:gridSpan w:val="2"/>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EUR</w:t>
            </w:r>
          </w:p>
        </w:tc>
      </w:tr>
      <w:tr w:rsidR="00886827" w:rsidRPr="00E47C2E" w:rsidTr="005C0AF9">
        <w:trPr>
          <w:trHeight w:val="20"/>
        </w:trPr>
        <w:tc>
          <w:tcPr>
            <w:tcW w:w="4788" w:type="dxa"/>
            <w:shd w:val="clear" w:color="auto" w:fill="auto"/>
          </w:tcPr>
          <w:p w:rsidR="00886827" w:rsidRPr="00E47C2E" w:rsidRDefault="00886827" w:rsidP="00B4506A">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886827" w:rsidRPr="00E47C2E" w:rsidRDefault="00886827" w:rsidP="00B4506A">
            <w:pPr>
              <w:pStyle w:val="KDParagraf"/>
              <w:spacing w:before="0"/>
              <w:rPr>
                <w:rFonts w:cs="Arial"/>
                <w:lang w:bidi="en-US"/>
              </w:rPr>
            </w:pPr>
            <w:r w:rsidRPr="00E47C2E">
              <w:rPr>
                <w:rFonts w:cs="Arial"/>
                <w:lang w:bidi="en-US"/>
              </w:rPr>
              <w:t>VALUE DATE – EUR- AMOUNT</w:t>
            </w:r>
          </w:p>
        </w:tc>
      </w:tr>
      <w:tr w:rsidR="00886827" w:rsidRPr="00E47C2E" w:rsidTr="005C0AF9">
        <w:trPr>
          <w:trHeight w:val="20"/>
        </w:trPr>
        <w:tc>
          <w:tcPr>
            <w:tcW w:w="4788" w:type="dxa"/>
            <w:shd w:val="clear" w:color="auto" w:fill="auto"/>
          </w:tcPr>
          <w:p w:rsidR="00886827" w:rsidRPr="00E47C2E" w:rsidRDefault="00886827" w:rsidP="00B4506A">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B4506A">
            <w:pPr>
              <w:pStyle w:val="KDParagraf"/>
              <w:spacing w:before="0"/>
              <w:rPr>
                <w:rFonts w:cs="Arial"/>
                <w:lang w:bidi="en-US"/>
              </w:rPr>
            </w:pPr>
            <w:r w:rsidRPr="00E47C2E">
              <w:rPr>
                <w:rFonts w:cs="Arial"/>
                <w:lang w:bidi="en-US"/>
              </w:rPr>
              <w:t>ORDERING CUSTOMER</w:t>
            </w:r>
          </w:p>
        </w:tc>
      </w:tr>
      <w:tr w:rsidR="00886827" w:rsidRPr="00E47C2E" w:rsidTr="005C0AF9">
        <w:trPr>
          <w:trHeight w:val="20"/>
        </w:trPr>
        <w:tc>
          <w:tcPr>
            <w:tcW w:w="4788" w:type="dxa"/>
            <w:shd w:val="clear" w:color="auto" w:fill="auto"/>
          </w:tcPr>
          <w:p w:rsidR="00886827" w:rsidRPr="00E47C2E" w:rsidRDefault="00886827" w:rsidP="00B4506A">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B4506A">
            <w:pPr>
              <w:pStyle w:val="KDParagraf"/>
              <w:spacing w:before="0"/>
              <w:rPr>
                <w:rFonts w:cs="Arial"/>
                <w:lang w:bidi="en-US"/>
              </w:rPr>
            </w:pPr>
            <w:r w:rsidRPr="00E47C2E">
              <w:rPr>
                <w:rFonts w:cs="Arial"/>
                <w:lang w:bidi="en-US"/>
              </w:rPr>
              <w:t>ORDERING CUSTOMER</w:t>
            </w:r>
          </w:p>
        </w:tc>
      </w:tr>
      <w:tr w:rsidR="00886827" w:rsidRPr="00E47C2E" w:rsidTr="005C0AF9">
        <w:trPr>
          <w:trHeight w:val="1113"/>
        </w:trPr>
        <w:tc>
          <w:tcPr>
            <w:tcW w:w="4788" w:type="dxa"/>
            <w:shd w:val="clear" w:color="auto" w:fill="auto"/>
          </w:tcPr>
          <w:p w:rsidR="00886827" w:rsidRPr="00E47C2E" w:rsidRDefault="00886827" w:rsidP="00B4506A">
            <w:pPr>
              <w:pStyle w:val="KDParagraf"/>
              <w:spacing w:before="0"/>
              <w:rPr>
                <w:rFonts w:cs="Arial"/>
                <w:lang w:bidi="en-US"/>
              </w:rPr>
            </w:pPr>
            <w:r w:rsidRPr="00E47C2E">
              <w:rPr>
                <w:rFonts w:cs="Arial"/>
                <w:lang w:bidi="en-US"/>
              </w:rPr>
              <w:t>FIELD 56A:</w:t>
            </w:r>
          </w:p>
          <w:p w:rsidR="00886827" w:rsidRPr="00E47C2E" w:rsidRDefault="00886827" w:rsidP="00B4506A">
            <w:pPr>
              <w:pStyle w:val="KDParagraf"/>
              <w:spacing w:before="0"/>
              <w:rPr>
                <w:rFonts w:cs="Arial"/>
                <w:lang w:bidi="en-US"/>
              </w:rPr>
            </w:pPr>
            <w:r w:rsidRPr="00E47C2E">
              <w:rPr>
                <w:rFonts w:cs="Arial"/>
                <w:lang w:bidi="en-US"/>
              </w:rPr>
              <w:t>(INTERMEDIARY)</w:t>
            </w:r>
          </w:p>
        </w:tc>
        <w:tc>
          <w:tcPr>
            <w:tcW w:w="4788" w:type="dxa"/>
            <w:shd w:val="clear" w:color="auto" w:fill="auto"/>
          </w:tcPr>
          <w:p w:rsidR="00886827" w:rsidRPr="00E47C2E" w:rsidRDefault="00886827" w:rsidP="00B4506A">
            <w:pPr>
              <w:pStyle w:val="KDParagraf"/>
              <w:spacing w:before="0"/>
              <w:rPr>
                <w:rFonts w:cs="Arial"/>
                <w:lang w:bidi="en-US"/>
              </w:rPr>
            </w:pPr>
            <w:r w:rsidRPr="00E47C2E">
              <w:rPr>
                <w:rFonts w:cs="Arial"/>
                <w:lang w:bidi="en-US"/>
              </w:rPr>
              <w:t>DEUTDEFFXXX</w:t>
            </w:r>
          </w:p>
          <w:p w:rsidR="00886827" w:rsidRPr="00E47C2E" w:rsidRDefault="00886827" w:rsidP="00B4506A">
            <w:pPr>
              <w:pStyle w:val="KDParagraf"/>
              <w:spacing w:before="0"/>
              <w:rPr>
                <w:rFonts w:cs="Arial"/>
                <w:lang w:bidi="en-US"/>
              </w:rPr>
            </w:pPr>
            <w:r w:rsidRPr="00E47C2E">
              <w:rPr>
                <w:rFonts w:cs="Arial"/>
                <w:lang w:bidi="en-US"/>
              </w:rPr>
              <w:t>DEUTSCHE BANK AG, F/M</w:t>
            </w:r>
          </w:p>
          <w:p w:rsidR="00886827" w:rsidRPr="00E47C2E" w:rsidRDefault="00886827" w:rsidP="00B4506A">
            <w:pPr>
              <w:pStyle w:val="KDParagraf"/>
              <w:spacing w:before="0"/>
              <w:rPr>
                <w:rFonts w:cs="Arial"/>
                <w:lang w:bidi="en-US"/>
              </w:rPr>
            </w:pPr>
            <w:r w:rsidRPr="00E47C2E">
              <w:rPr>
                <w:rFonts w:cs="Arial"/>
                <w:lang w:bidi="en-US"/>
              </w:rPr>
              <w:t>TAUNUSANLAGE 12</w:t>
            </w:r>
          </w:p>
          <w:p w:rsidR="00886827" w:rsidRPr="00E47C2E" w:rsidRDefault="00886827" w:rsidP="00B4506A">
            <w:pPr>
              <w:pStyle w:val="KDParagraf"/>
              <w:spacing w:before="0"/>
              <w:rPr>
                <w:rFonts w:cs="Arial"/>
                <w:lang w:bidi="en-US"/>
              </w:rPr>
            </w:pPr>
            <w:r w:rsidRPr="00E47C2E">
              <w:rPr>
                <w:rFonts w:cs="Arial"/>
                <w:lang w:bidi="en-US"/>
              </w:rPr>
              <w:t>GERMANY</w:t>
            </w:r>
          </w:p>
        </w:tc>
      </w:tr>
      <w:tr w:rsidR="00886827" w:rsidRPr="00E47C2E" w:rsidTr="005C0AF9">
        <w:trPr>
          <w:trHeight w:val="1689"/>
        </w:trPr>
        <w:tc>
          <w:tcPr>
            <w:tcW w:w="4788" w:type="dxa"/>
            <w:shd w:val="clear" w:color="auto" w:fill="auto"/>
          </w:tcPr>
          <w:p w:rsidR="00886827" w:rsidRPr="00E47C2E" w:rsidRDefault="00886827" w:rsidP="00B4506A">
            <w:pPr>
              <w:pStyle w:val="KDParagraf"/>
              <w:spacing w:before="0"/>
              <w:rPr>
                <w:rFonts w:cs="Arial"/>
                <w:lang w:bidi="en-US"/>
              </w:rPr>
            </w:pPr>
            <w:r w:rsidRPr="00E47C2E">
              <w:rPr>
                <w:rFonts w:cs="Arial"/>
                <w:lang w:bidi="en-US"/>
              </w:rPr>
              <w:t>FIELD 57A:</w:t>
            </w:r>
          </w:p>
          <w:p w:rsidR="00886827" w:rsidRPr="00E47C2E" w:rsidRDefault="00886827" w:rsidP="00B4506A">
            <w:pPr>
              <w:pStyle w:val="KDParagraf"/>
              <w:spacing w:before="0"/>
              <w:rPr>
                <w:rFonts w:cs="Arial"/>
                <w:lang w:bidi="en-US"/>
              </w:rPr>
            </w:pPr>
            <w:r w:rsidRPr="00E47C2E">
              <w:rPr>
                <w:rFonts w:cs="Arial"/>
                <w:lang w:bidi="en-US"/>
              </w:rPr>
              <w:t>(ACC. WITH BANK)</w:t>
            </w:r>
          </w:p>
        </w:tc>
        <w:tc>
          <w:tcPr>
            <w:tcW w:w="4788" w:type="dxa"/>
            <w:shd w:val="clear" w:color="auto" w:fill="auto"/>
          </w:tcPr>
          <w:p w:rsidR="00886827" w:rsidRPr="00E47C2E" w:rsidRDefault="00886827" w:rsidP="00B4506A">
            <w:pPr>
              <w:pStyle w:val="KDParagraf"/>
              <w:spacing w:before="0"/>
              <w:rPr>
                <w:rFonts w:cs="Arial"/>
                <w:lang w:bidi="en-US"/>
              </w:rPr>
            </w:pPr>
            <w:r w:rsidRPr="00E47C2E">
              <w:rPr>
                <w:rFonts w:cs="Arial"/>
                <w:lang w:bidi="en-US"/>
              </w:rPr>
              <w:t>/DE20500700100935930800</w:t>
            </w:r>
          </w:p>
          <w:p w:rsidR="00886827" w:rsidRPr="00E47C2E" w:rsidRDefault="00886827" w:rsidP="00B4506A">
            <w:pPr>
              <w:pStyle w:val="KDParagraf"/>
              <w:spacing w:before="0"/>
              <w:rPr>
                <w:rFonts w:cs="Arial"/>
                <w:lang w:bidi="en-US"/>
              </w:rPr>
            </w:pPr>
            <w:r w:rsidRPr="00E47C2E">
              <w:rPr>
                <w:rFonts w:cs="Arial"/>
                <w:lang w:bidi="en-US"/>
              </w:rPr>
              <w:t>NBSRRSBGXXX</w:t>
            </w:r>
          </w:p>
          <w:p w:rsidR="00886827" w:rsidRPr="00E47C2E" w:rsidRDefault="00886827" w:rsidP="00B4506A">
            <w:pPr>
              <w:pStyle w:val="KDParagraf"/>
              <w:spacing w:before="0"/>
              <w:rPr>
                <w:rFonts w:cs="Arial"/>
                <w:lang w:bidi="en-US"/>
              </w:rPr>
            </w:pPr>
            <w:r w:rsidRPr="00E47C2E">
              <w:rPr>
                <w:rFonts w:cs="Arial"/>
                <w:lang w:bidi="en-US"/>
              </w:rPr>
              <w:t>NARODNA BANKA SRBIJE (NATIONAL</w:t>
            </w:r>
          </w:p>
          <w:p w:rsidR="00886827" w:rsidRPr="00E47C2E" w:rsidRDefault="00886827" w:rsidP="00B4506A">
            <w:pPr>
              <w:pStyle w:val="KDParagraf"/>
              <w:spacing w:before="0"/>
              <w:rPr>
                <w:rFonts w:cs="Arial"/>
                <w:lang w:bidi="en-US"/>
              </w:rPr>
            </w:pPr>
            <w:r w:rsidRPr="00E47C2E">
              <w:rPr>
                <w:rFonts w:cs="Arial"/>
                <w:lang w:bidi="en-US"/>
              </w:rPr>
              <w:t>BANK OF SERBIA – NBS BEOGRAD,</w:t>
            </w:r>
          </w:p>
          <w:p w:rsidR="00886827" w:rsidRPr="00E47C2E" w:rsidRDefault="00886827" w:rsidP="00B4506A">
            <w:pPr>
              <w:pStyle w:val="KDParagraf"/>
              <w:spacing w:before="0"/>
              <w:rPr>
                <w:rFonts w:cs="Arial"/>
                <w:lang w:bidi="en-US"/>
              </w:rPr>
            </w:pPr>
            <w:r w:rsidRPr="00E47C2E">
              <w:rPr>
                <w:rFonts w:cs="Arial"/>
                <w:lang w:bidi="en-US"/>
              </w:rPr>
              <w:t>NEMANJINA 17</w:t>
            </w:r>
          </w:p>
          <w:p w:rsidR="00886827" w:rsidRPr="00E47C2E" w:rsidRDefault="00886827" w:rsidP="00B4506A">
            <w:pPr>
              <w:pStyle w:val="KDParagraf"/>
              <w:spacing w:before="0"/>
              <w:rPr>
                <w:rFonts w:cs="Arial"/>
                <w:lang w:bidi="en-US"/>
              </w:rPr>
            </w:pPr>
            <w:r w:rsidRPr="00E47C2E">
              <w:rPr>
                <w:rFonts w:cs="Arial"/>
                <w:lang w:bidi="en-US"/>
              </w:rPr>
              <w:t>SERBIA</w:t>
            </w:r>
          </w:p>
        </w:tc>
      </w:tr>
      <w:tr w:rsidR="00886827" w:rsidRPr="00E47C2E" w:rsidTr="005C0AF9">
        <w:trPr>
          <w:trHeight w:val="20"/>
        </w:trPr>
        <w:tc>
          <w:tcPr>
            <w:tcW w:w="4788" w:type="dxa"/>
            <w:shd w:val="clear" w:color="auto" w:fill="auto"/>
          </w:tcPr>
          <w:p w:rsidR="00886827" w:rsidRPr="00E47C2E" w:rsidRDefault="00886827" w:rsidP="00B4506A">
            <w:pPr>
              <w:pStyle w:val="KDParagraf"/>
              <w:spacing w:before="0"/>
              <w:rPr>
                <w:rFonts w:cs="Arial"/>
                <w:lang w:bidi="en-US"/>
              </w:rPr>
            </w:pPr>
            <w:r w:rsidRPr="00E47C2E">
              <w:rPr>
                <w:rFonts w:cs="Arial"/>
                <w:lang w:bidi="en-US"/>
              </w:rPr>
              <w:t>FIELD 59:</w:t>
            </w:r>
          </w:p>
          <w:p w:rsidR="00886827" w:rsidRPr="00E47C2E" w:rsidRDefault="00886827" w:rsidP="00B4506A">
            <w:pPr>
              <w:pStyle w:val="KDParagraf"/>
              <w:spacing w:before="0"/>
              <w:rPr>
                <w:rFonts w:cs="Arial"/>
                <w:lang w:bidi="en-US"/>
              </w:rPr>
            </w:pPr>
            <w:r w:rsidRPr="00E47C2E">
              <w:rPr>
                <w:rFonts w:cs="Arial"/>
                <w:lang w:bidi="en-US"/>
              </w:rPr>
              <w:t>(BENEFICIARY)</w:t>
            </w:r>
          </w:p>
        </w:tc>
        <w:tc>
          <w:tcPr>
            <w:tcW w:w="4788" w:type="dxa"/>
            <w:shd w:val="clear" w:color="auto" w:fill="auto"/>
          </w:tcPr>
          <w:p w:rsidR="00886827" w:rsidRPr="00E47C2E" w:rsidRDefault="00886827" w:rsidP="00B4506A">
            <w:pPr>
              <w:pStyle w:val="KDParagraf"/>
              <w:spacing w:before="0"/>
              <w:rPr>
                <w:rFonts w:cs="Arial"/>
                <w:lang w:bidi="en-US"/>
              </w:rPr>
            </w:pPr>
            <w:r w:rsidRPr="00E47C2E">
              <w:rPr>
                <w:rFonts w:cs="Arial"/>
                <w:lang w:bidi="en-US"/>
              </w:rPr>
              <w:t>/RS35908500103019323073</w:t>
            </w:r>
          </w:p>
          <w:p w:rsidR="00886827" w:rsidRPr="00E47C2E" w:rsidRDefault="00886827" w:rsidP="00B4506A">
            <w:pPr>
              <w:pStyle w:val="KDParagraf"/>
              <w:spacing w:before="0"/>
              <w:rPr>
                <w:rFonts w:cs="Arial"/>
                <w:lang w:bidi="en-US"/>
              </w:rPr>
            </w:pPr>
            <w:r w:rsidRPr="00E47C2E">
              <w:rPr>
                <w:rFonts w:cs="Arial"/>
                <w:lang w:bidi="en-US"/>
              </w:rPr>
              <w:t>MINISTARSTVO FINANSIJA</w:t>
            </w:r>
          </w:p>
          <w:p w:rsidR="00886827" w:rsidRPr="00E47C2E" w:rsidRDefault="00886827" w:rsidP="00B4506A">
            <w:pPr>
              <w:pStyle w:val="KDParagraf"/>
              <w:spacing w:before="0"/>
              <w:rPr>
                <w:rFonts w:cs="Arial"/>
                <w:lang w:bidi="en-US"/>
              </w:rPr>
            </w:pPr>
            <w:r w:rsidRPr="00E47C2E">
              <w:rPr>
                <w:rFonts w:cs="Arial"/>
                <w:lang w:bidi="en-US"/>
              </w:rPr>
              <w:t>UPRAVA ZA TREZOR</w:t>
            </w:r>
          </w:p>
          <w:p w:rsidR="00886827" w:rsidRPr="00E47C2E" w:rsidRDefault="00886827" w:rsidP="00B4506A">
            <w:pPr>
              <w:pStyle w:val="KDParagraf"/>
              <w:spacing w:before="0"/>
              <w:rPr>
                <w:rFonts w:cs="Arial"/>
                <w:lang w:bidi="en-US"/>
              </w:rPr>
            </w:pPr>
            <w:r w:rsidRPr="00E47C2E">
              <w:rPr>
                <w:rFonts w:cs="Arial"/>
                <w:lang w:bidi="en-US"/>
              </w:rPr>
              <w:lastRenderedPageBreak/>
              <w:t>POP LUKINA7-9</w:t>
            </w:r>
          </w:p>
          <w:p w:rsidR="00886827" w:rsidRPr="00E47C2E" w:rsidRDefault="00886827" w:rsidP="00B4506A">
            <w:pPr>
              <w:pStyle w:val="KDParagraf"/>
              <w:spacing w:before="0"/>
              <w:rPr>
                <w:rFonts w:cs="Arial"/>
                <w:lang w:bidi="en-US"/>
              </w:rPr>
            </w:pPr>
            <w:r w:rsidRPr="00E47C2E">
              <w:rPr>
                <w:rFonts w:cs="Arial"/>
                <w:lang w:bidi="en-US"/>
              </w:rPr>
              <w:t>BEOGRAD</w:t>
            </w:r>
          </w:p>
        </w:tc>
      </w:tr>
      <w:tr w:rsidR="00886827" w:rsidRPr="00E47C2E" w:rsidTr="005C0AF9">
        <w:trPr>
          <w:trHeight w:val="20"/>
        </w:trPr>
        <w:tc>
          <w:tcPr>
            <w:tcW w:w="4788" w:type="dxa"/>
            <w:shd w:val="clear" w:color="auto" w:fill="auto"/>
          </w:tcPr>
          <w:p w:rsidR="00886827" w:rsidRPr="00E47C2E" w:rsidRDefault="00886827" w:rsidP="00B4506A">
            <w:pPr>
              <w:pStyle w:val="KDParagraf"/>
              <w:spacing w:before="0"/>
              <w:rPr>
                <w:rFonts w:cs="Arial"/>
                <w:lang w:bidi="en-US"/>
              </w:rPr>
            </w:pPr>
            <w:r w:rsidRPr="00E47C2E">
              <w:rPr>
                <w:rFonts w:cs="Arial"/>
                <w:lang w:bidi="en-US"/>
              </w:rPr>
              <w:lastRenderedPageBreak/>
              <w:t xml:space="preserve">FIELD 70:  </w:t>
            </w:r>
          </w:p>
        </w:tc>
        <w:tc>
          <w:tcPr>
            <w:tcW w:w="4788" w:type="dxa"/>
            <w:shd w:val="clear" w:color="auto" w:fill="auto"/>
          </w:tcPr>
          <w:p w:rsidR="00886827" w:rsidRPr="00E47C2E" w:rsidRDefault="00886827" w:rsidP="00B4506A">
            <w:pPr>
              <w:pStyle w:val="KDParagraf"/>
              <w:spacing w:before="0"/>
              <w:rPr>
                <w:rFonts w:cs="Arial"/>
                <w:lang w:bidi="en-US"/>
              </w:rPr>
            </w:pPr>
            <w:r w:rsidRPr="00E47C2E">
              <w:rPr>
                <w:rFonts w:cs="Arial"/>
                <w:lang w:bidi="en-US"/>
              </w:rPr>
              <w:t>DETAILS OF PAYMENT</w:t>
            </w:r>
          </w:p>
        </w:tc>
      </w:tr>
      <w:tr w:rsidR="00886827" w:rsidRPr="00E47C2E" w:rsidTr="005C0AF9">
        <w:trPr>
          <w:trHeight w:val="20"/>
        </w:trPr>
        <w:tc>
          <w:tcPr>
            <w:tcW w:w="4788" w:type="dxa"/>
            <w:shd w:val="clear" w:color="auto" w:fill="auto"/>
          </w:tcPr>
          <w:p w:rsidR="00886827" w:rsidRPr="00E47C2E" w:rsidRDefault="00886827" w:rsidP="00B4506A">
            <w:pPr>
              <w:pStyle w:val="KDParagraf"/>
              <w:spacing w:before="0"/>
              <w:rPr>
                <w:rFonts w:cs="Arial"/>
                <w:lang w:bidi="en-US"/>
              </w:rPr>
            </w:pPr>
          </w:p>
        </w:tc>
        <w:tc>
          <w:tcPr>
            <w:tcW w:w="4788" w:type="dxa"/>
            <w:shd w:val="clear" w:color="auto" w:fill="auto"/>
          </w:tcPr>
          <w:p w:rsidR="00886827" w:rsidRPr="00E47C2E" w:rsidRDefault="00886827" w:rsidP="00B4506A">
            <w:pPr>
              <w:pStyle w:val="KDParagraf"/>
              <w:spacing w:before="0"/>
              <w:rPr>
                <w:rFonts w:cs="Arial"/>
                <w:lang w:bidi="en-US"/>
              </w:rPr>
            </w:pPr>
          </w:p>
        </w:tc>
      </w:tr>
    </w:tbl>
    <w:p w:rsidR="00886827" w:rsidRPr="009F7D8F" w:rsidRDefault="00886827" w:rsidP="00B4506A">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4506A">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4506A">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4506A">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4506A">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4506A">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4506A">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4506A">
            <w:pPr>
              <w:pStyle w:val="KDParagraf"/>
              <w:spacing w:before="0"/>
              <w:rPr>
                <w:rFonts w:cs="Arial"/>
                <w:lang w:bidi="en-US"/>
              </w:rPr>
            </w:pPr>
            <w:r w:rsidRPr="00E47C2E">
              <w:rPr>
                <w:rFonts w:cs="Arial"/>
                <w:lang w:bidi="en-US"/>
              </w:rPr>
              <w:t>FIELD 56A:</w:t>
            </w:r>
          </w:p>
          <w:p w:rsidR="00886827" w:rsidRPr="00E47C2E" w:rsidRDefault="00886827" w:rsidP="00B4506A">
            <w:pPr>
              <w:pStyle w:val="KDParagraf"/>
              <w:spacing w:before="0"/>
              <w:rPr>
                <w:rFonts w:cs="Arial"/>
                <w:lang w:bidi="en-US"/>
              </w:rPr>
            </w:pPr>
            <w:r w:rsidRPr="00E47C2E">
              <w:rPr>
                <w:rFonts w:cs="Arial"/>
                <w:lang w:bidi="en-US"/>
              </w:rPr>
              <w:t>(INTERMEDIARY)</w:t>
            </w:r>
          </w:p>
          <w:p w:rsidR="00886827" w:rsidRPr="00E47C2E" w:rsidRDefault="00886827" w:rsidP="00B4506A">
            <w:pPr>
              <w:pStyle w:val="KDParagraf"/>
              <w:spacing w:before="0"/>
              <w:rPr>
                <w:rFonts w:cs="Arial"/>
                <w:lang w:bidi="en-US"/>
              </w:rPr>
            </w:pPr>
          </w:p>
        </w:tc>
        <w:tc>
          <w:tcPr>
            <w:tcW w:w="4820" w:type="dxa"/>
            <w:shd w:val="clear" w:color="auto" w:fill="auto"/>
          </w:tcPr>
          <w:p w:rsidR="00886827" w:rsidRPr="00E47C2E" w:rsidRDefault="00886827" w:rsidP="00B4506A">
            <w:pPr>
              <w:pStyle w:val="KDParagraf"/>
              <w:spacing w:before="0"/>
              <w:rPr>
                <w:rFonts w:cs="Arial"/>
                <w:lang w:bidi="en-US"/>
              </w:rPr>
            </w:pPr>
            <w:r w:rsidRPr="00E47C2E">
              <w:rPr>
                <w:rFonts w:cs="Arial"/>
                <w:lang w:bidi="en-US"/>
              </w:rPr>
              <w:t>BKTRUS33XXX</w:t>
            </w:r>
          </w:p>
          <w:p w:rsidR="00886827" w:rsidRPr="00E47C2E" w:rsidRDefault="00886827" w:rsidP="00B4506A">
            <w:pPr>
              <w:pStyle w:val="KDParagraf"/>
              <w:spacing w:before="0"/>
              <w:rPr>
                <w:rFonts w:cs="Arial"/>
                <w:lang w:bidi="en-US"/>
              </w:rPr>
            </w:pPr>
            <w:r w:rsidRPr="00E47C2E">
              <w:rPr>
                <w:rFonts w:cs="Arial"/>
                <w:lang w:bidi="en-US"/>
              </w:rPr>
              <w:t>DEUTSCHE BANK TRUST COMPANIY</w:t>
            </w:r>
          </w:p>
          <w:p w:rsidR="00886827" w:rsidRPr="00E47C2E" w:rsidRDefault="00886827" w:rsidP="00B4506A">
            <w:pPr>
              <w:pStyle w:val="KDParagraf"/>
              <w:spacing w:before="0"/>
              <w:rPr>
                <w:rFonts w:cs="Arial"/>
                <w:lang w:bidi="en-US"/>
              </w:rPr>
            </w:pPr>
            <w:r w:rsidRPr="00E47C2E">
              <w:rPr>
                <w:rFonts w:cs="Arial"/>
                <w:lang w:bidi="en-US"/>
              </w:rPr>
              <w:t>AMERICAS, NEW YORK</w:t>
            </w:r>
          </w:p>
          <w:p w:rsidR="00886827" w:rsidRPr="00E47C2E" w:rsidRDefault="00886827" w:rsidP="00B4506A">
            <w:pPr>
              <w:pStyle w:val="KDParagraf"/>
              <w:spacing w:before="0"/>
              <w:rPr>
                <w:rFonts w:cs="Arial"/>
                <w:lang w:bidi="en-US"/>
              </w:rPr>
            </w:pPr>
            <w:r w:rsidRPr="00E47C2E">
              <w:rPr>
                <w:rFonts w:cs="Arial"/>
                <w:lang w:bidi="en-US"/>
              </w:rPr>
              <w:t>60 WALL STREET</w:t>
            </w:r>
          </w:p>
          <w:p w:rsidR="00886827" w:rsidRPr="00E47C2E" w:rsidRDefault="00886827" w:rsidP="00B4506A">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4506A">
            <w:pPr>
              <w:pStyle w:val="KDParagraf"/>
              <w:spacing w:before="0"/>
              <w:rPr>
                <w:rFonts w:cs="Arial"/>
                <w:lang w:bidi="en-US"/>
              </w:rPr>
            </w:pPr>
            <w:r w:rsidRPr="00E47C2E">
              <w:rPr>
                <w:rFonts w:cs="Arial"/>
                <w:lang w:bidi="en-US"/>
              </w:rPr>
              <w:t>FIELD 57A:</w:t>
            </w:r>
          </w:p>
          <w:p w:rsidR="00886827" w:rsidRPr="00E47C2E" w:rsidRDefault="00886827" w:rsidP="00B4506A">
            <w:pPr>
              <w:pStyle w:val="KDParagraf"/>
              <w:spacing w:before="0"/>
              <w:rPr>
                <w:rFonts w:cs="Arial"/>
                <w:lang w:bidi="en-US"/>
              </w:rPr>
            </w:pPr>
            <w:r w:rsidRPr="00E47C2E">
              <w:rPr>
                <w:rFonts w:cs="Arial"/>
                <w:lang w:bidi="en-US"/>
              </w:rPr>
              <w:t>(ACC. WITH BANK)</w:t>
            </w:r>
          </w:p>
          <w:p w:rsidR="00886827" w:rsidRPr="00E47C2E" w:rsidRDefault="00886827" w:rsidP="00B4506A">
            <w:pPr>
              <w:pStyle w:val="KDParagraf"/>
              <w:spacing w:before="0"/>
              <w:rPr>
                <w:rFonts w:cs="Arial"/>
                <w:lang w:bidi="en-US"/>
              </w:rPr>
            </w:pPr>
          </w:p>
        </w:tc>
        <w:tc>
          <w:tcPr>
            <w:tcW w:w="4820" w:type="dxa"/>
            <w:shd w:val="clear" w:color="auto" w:fill="auto"/>
          </w:tcPr>
          <w:p w:rsidR="00886827" w:rsidRPr="00E47C2E" w:rsidRDefault="00886827" w:rsidP="00B4506A">
            <w:pPr>
              <w:pStyle w:val="KDParagraf"/>
              <w:spacing w:before="0"/>
              <w:rPr>
                <w:rFonts w:cs="Arial"/>
                <w:lang w:bidi="en-US"/>
              </w:rPr>
            </w:pPr>
            <w:r w:rsidRPr="00E47C2E">
              <w:rPr>
                <w:rFonts w:cs="Arial"/>
                <w:lang w:bidi="en-US"/>
              </w:rPr>
              <w:t>NBSRRSBGXXX</w:t>
            </w:r>
          </w:p>
          <w:p w:rsidR="00886827" w:rsidRPr="00E47C2E" w:rsidRDefault="00886827" w:rsidP="00B4506A">
            <w:pPr>
              <w:pStyle w:val="KDParagraf"/>
              <w:spacing w:before="0"/>
              <w:rPr>
                <w:rFonts w:cs="Arial"/>
                <w:lang w:bidi="en-US"/>
              </w:rPr>
            </w:pPr>
            <w:r w:rsidRPr="00E47C2E">
              <w:rPr>
                <w:rFonts w:cs="Arial"/>
                <w:lang w:bidi="en-US"/>
              </w:rPr>
              <w:t>NARODNA BANKA SRBIJE (NATIONAL</w:t>
            </w:r>
          </w:p>
          <w:p w:rsidR="00886827" w:rsidRPr="00E47C2E" w:rsidRDefault="00886827" w:rsidP="00B4506A">
            <w:pPr>
              <w:pStyle w:val="KDParagraf"/>
              <w:spacing w:before="0"/>
              <w:rPr>
                <w:rFonts w:cs="Arial"/>
                <w:lang w:bidi="en-US"/>
              </w:rPr>
            </w:pPr>
            <w:r w:rsidRPr="00E47C2E">
              <w:rPr>
                <w:rFonts w:cs="Arial"/>
                <w:lang w:bidi="en-US"/>
              </w:rPr>
              <w:t>BANK OF SERBIA – NB BEOGRAD,</w:t>
            </w:r>
          </w:p>
          <w:p w:rsidR="00886827" w:rsidRPr="00E47C2E" w:rsidRDefault="00886827" w:rsidP="00B4506A">
            <w:pPr>
              <w:pStyle w:val="KDParagraf"/>
              <w:spacing w:before="0"/>
              <w:rPr>
                <w:rFonts w:cs="Arial"/>
                <w:lang w:bidi="en-US"/>
              </w:rPr>
            </w:pPr>
            <w:r w:rsidRPr="00E47C2E">
              <w:rPr>
                <w:rFonts w:cs="Arial"/>
                <w:lang w:bidi="en-US"/>
              </w:rPr>
              <w:t>NEMANJINA 17</w:t>
            </w:r>
          </w:p>
          <w:p w:rsidR="00886827" w:rsidRPr="00E47C2E" w:rsidRDefault="00886827" w:rsidP="00B4506A">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4506A">
            <w:pPr>
              <w:pStyle w:val="KDParagraf"/>
              <w:spacing w:before="0"/>
              <w:rPr>
                <w:rFonts w:cs="Arial"/>
                <w:lang w:bidi="en-US"/>
              </w:rPr>
            </w:pPr>
            <w:r w:rsidRPr="00E47C2E">
              <w:rPr>
                <w:rFonts w:cs="Arial"/>
                <w:lang w:bidi="en-US"/>
              </w:rPr>
              <w:t>FIELD 59:</w:t>
            </w:r>
          </w:p>
          <w:p w:rsidR="00886827" w:rsidRPr="00E47C2E" w:rsidRDefault="00886827" w:rsidP="00B4506A">
            <w:pPr>
              <w:pStyle w:val="KDParagraf"/>
              <w:spacing w:before="0"/>
              <w:rPr>
                <w:rFonts w:cs="Arial"/>
                <w:lang w:bidi="en-US"/>
              </w:rPr>
            </w:pPr>
            <w:r w:rsidRPr="00E47C2E">
              <w:rPr>
                <w:rFonts w:cs="Arial"/>
                <w:lang w:bidi="en-US"/>
              </w:rPr>
              <w:t>(BENEFICIARY)</w:t>
            </w:r>
          </w:p>
          <w:p w:rsidR="00886827" w:rsidRPr="00E47C2E" w:rsidRDefault="00886827" w:rsidP="00B4506A">
            <w:pPr>
              <w:pStyle w:val="KDParagraf"/>
              <w:spacing w:before="0"/>
              <w:rPr>
                <w:rFonts w:cs="Arial"/>
                <w:lang w:bidi="en-US"/>
              </w:rPr>
            </w:pPr>
          </w:p>
        </w:tc>
        <w:tc>
          <w:tcPr>
            <w:tcW w:w="4820" w:type="dxa"/>
            <w:shd w:val="clear" w:color="auto" w:fill="auto"/>
          </w:tcPr>
          <w:p w:rsidR="00886827" w:rsidRPr="00E47C2E" w:rsidRDefault="00886827" w:rsidP="00B4506A">
            <w:pPr>
              <w:pStyle w:val="KDParagraf"/>
              <w:spacing w:before="0"/>
              <w:rPr>
                <w:rFonts w:cs="Arial"/>
                <w:lang w:bidi="en-US"/>
              </w:rPr>
            </w:pPr>
            <w:r w:rsidRPr="00E47C2E">
              <w:rPr>
                <w:rFonts w:cs="Arial"/>
                <w:lang w:bidi="en-US"/>
              </w:rPr>
              <w:t>/RS35908500103019323073</w:t>
            </w:r>
          </w:p>
          <w:p w:rsidR="00886827" w:rsidRPr="00E47C2E" w:rsidRDefault="00886827" w:rsidP="00B4506A">
            <w:pPr>
              <w:pStyle w:val="KDParagraf"/>
              <w:spacing w:before="0"/>
              <w:rPr>
                <w:rFonts w:cs="Arial"/>
                <w:lang w:bidi="en-US"/>
              </w:rPr>
            </w:pPr>
            <w:r w:rsidRPr="00E47C2E">
              <w:rPr>
                <w:rFonts w:cs="Arial"/>
                <w:lang w:bidi="en-US"/>
              </w:rPr>
              <w:t>MINISTARSTVO FINANSIJA</w:t>
            </w:r>
          </w:p>
          <w:p w:rsidR="00886827" w:rsidRPr="00E47C2E" w:rsidRDefault="00886827" w:rsidP="00B4506A">
            <w:pPr>
              <w:pStyle w:val="KDParagraf"/>
              <w:spacing w:before="0"/>
              <w:rPr>
                <w:rFonts w:cs="Arial"/>
                <w:lang w:bidi="en-US"/>
              </w:rPr>
            </w:pPr>
            <w:r w:rsidRPr="00E47C2E">
              <w:rPr>
                <w:rFonts w:cs="Arial"/>
                <w:lang w:bidi="en-US"/>
              </w:rPr>
              <w:t>UPRAVA ZA TREZOR</w:t>
            </w:r>
          </w:p>
          <w:p w:rsidR="00886827" w:rsidRPr="00E47C2E" w:rsidRDefault="00886827" w:rsidP="00B4506A">
            <w:pPr>
              <w:pStyle w:val="KDParagraf"/>
              <w:spacing w:before="0"/>
              <w:rPr>
                <w:rFonts w:cs="Arial"/>
                <w:lang w:bidi="en-US"/>
              </w:rPr>
            </w:pPr>
            <w:r w:rsidRPr="00E47C2E">
              <w:rPr>
                <w:rFonts w:cs="Arial"/>
                <w:lang w:bidi="en-US"/>
              </w:rPr>
              <w:t>POP LUKINA7-9</w:t>
            </w:r>
          </w:p>
          <w:p w:rsidR="00886827" w:rsidRPr="00E47C2E" w:rsidRDefault="00886827" w:rsidP="00B4506A">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4506A">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4506A">
            <w:pPr>
              <w:pStyle w:val="KDParagraf"/>
              <w:spacing w:before="0"/>
              <w:rPr>
                <w:rFonts w:cs="Arial"/>
                <w:lang w:bidi="en-US"/>
              </w:rPr>
            </w:pPr>
            <w:r w:rsidRPr="00E47C2E">
              <w:rPr>
                <w:rFonts w:cs="Arial"/>
                <w:lang w:bidi="en-US"/>
              </w:rPr>
              <w:t>DETAILS OF PAYMENT</w:t>
            </w:r>
          </w:p>
        </w:tc>
      </w:tr>
    </w:tbl>
    <w:p w:rsidR="008D2B23" w:rsidRPr="00E47C2E" w:rsidRDefault="008D2B23" w:rsidP="0053239F">
      <w:pPr>
        <w:pStyle w:val="KDPodnaslov2"/>
        <w:numPr>
          <w:ilvl w:val="1"/>
          <w:numId w:val="19"/>
        </w:numPr>
        <w:spacing w:before="0"/>
        <w:jc w:val="both"/>
        <w:rPr>
          <w:rFonts w:cs="Arial"/>
        </w:rPr>
      </w:pPr>
      <w:bookmarkStart w:id="250" w:name="_Toc441651610"/>
      <w:bookmarkStart w:id="251" w:name="_Toc442559921"/>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50"/>
      <w:bookmarkEnd w:id="251"/>
    </w:p>
    <w:p w:rsidR="008D2B23" w:rsidRPr="00E47C2E" w:rsidRDefault="008D2B23" w:rsidP="008D2B23">
      <w:pPr>
        <w:spacing w:before="0"/>
        <w:rPr>
          <w:rFonts w:cs="Arial"/>
        </w:rPr>
      </w:pPr>
      <w:proofErr w:type="gramStart"/>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roofErr w:type="gramEnd"/>
    </w:p>
    <w:p w:rsidR="007E3AF6" w:rsidRPr="006270B2" w:rsidRDefault="007E3AF6" w:rsidP="007E3AF6">
      <w:pPr>
        <w:spacing w:before="0"/>
        <w:rPr>
          <w:rFonts w:cs="Arial"/>
        </w:rPr>
      </w:pPr>
      <w:r w:rsidRPr="006270B2">
        <w:rPr>
          <w:rFonts w:cs="Arial"/>
        </w:rPr>
        <w:t>Понуђач којем буде додељен уговор, обавезан је да приликом закључења у</w:t>
      </w:r>
      <w:r w:rsidR="00D40C3B">
        <w:rPr>
          <w:rFonts w:cs="Arial"/>
        </w:rPr>
        <w:t xml:space="preserve">говора, а најкасније у року од </w:t>
      </w:r>
      <w:r w:rsidR="00D40C3B">
        <w:rPr>
          <w:rFonts w:cs="Arial"/>
          <w:lang w:val="sr-Cyrl-RS"/>
        </w:rPr>
        <w:t>10</w:t>
      </w:r>
      <w:r w:rsidR="00D40C3B">
        <w:rPr>
          <w:rFonts w:cs="Arial"/>
        </w:rPr>
        <w:t xml:space="preserve"> </w:t>
      </w:r>
      <w:proofErr w:type="gramStart"/>
      <w:r w:rsidRPr="006270B2">
        <w:rPr>
          <w:rFonts w:cs="Arial"/>
        </w:rPr>
        <w:t>дана  од</w:t>
      </w:r>
      <w:proofErr w:type="gramEnd"/>
      <w:r w:rsidRPr="006270B2">
        <w:rPr>
          <w:rFonts w:cs="Arial"/>
        </w:rPr>
        <w:t xml:space="preserve"> дана закључења уговора достави сопствену бланко меницу за добро извршење посла са пратећом документацијом. </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7A161C">
        <w:rPr>
          <w:rFonts w:cs="Arial"/>
          <w:lang w:val="ru-RU"/>
        </w:rPr>
        <w:t xml:space="preserve"> од 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7E3AF6"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8D2B23" w:rsidRPr="00E47C2E" w:rsidRDefault="008D2B23" w:rsidP="0053239F">
      <w:pPr>
        <w:pStyle w:val="KDPodnaslov2"/>
        <w:numPr>
          <w:ilvl w:val="1"/>
          <w:numId w:val="19"/>
        </w:numPr>
        <w:spacing w:before="0"/>
        <w:jc w:val="both"/>
        <w:rPr>
          <w:rFonts w:cs="Arial"/>
        </w:rPr>
      </w:pPr>
      <w:bookmarkStart w:id="252" w:name="_Toc441651611"/>
      <w:bookmarkStart w:id="253" w:name="_Toc442559922"/>
      <w:r w:rsidRPr="00E47C2E">
        <w:rPr>
          <w:rFonts w:cs="Arial"/>
        </w:rPr>
        <w:t>Измене током трајања уговора</w:t>
      </w:r>
      <w:bookmarkEnd w:id="252"/>
      <w:bookmarkEnd w:id="253"/>
    </w:p>
    <w:p w:rsidR="00DB06E1" w:rsidRPr="00DB06E1" w:rsidRDefault="008D2B23" w:rsidP="00D40C3B">
      <w:pPr>
        <w:spacing w:before="0"/>
        <w:rPr>
          <w:rFonts w:cs="Arial"/>
          <w:lang w:val="sr-Cyrl-RS" w:eastAsia="sr-Latn-CS"/>
        </w:rPr>
      </w:pPr>
      <w:proofErr w:type="gramStart"/>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47C2E">
        <w:rPr>
          <w:rFonts w:cs="Arial"/>
          <w:lang w:eastAsia="sr-Latn-CS"/>
        </w:rPr>
        <w:t xml:space="preserve"> </w:t>
      </w:r>
      <w:proofErr w:type="gramStart"/>
      <w:r w:rsidRPr="00E47C2E">
        <w:rPr>
          <w:rFonts w:cs="Arial"/>
          <w:lang w:eastAsia="sr-Latn-CS"/>
        </w:rPr>
        <w:t>став</w:t>
      </w:r>
      <w:proofErr w:type="gramEnd"/>
      <w:r w:rsidRPr="00E47C2E">
        <w:rPr>
          <w:rFonts w:cs="Arial"/>
          <w:lang w:eastAsia="sr-Latn-CS"/>
        </w:rPr>
        <w:t xml:space="preserve"> 1. Закона</w:t>
      </w:r>
      <w:r w:rsidR="009F7D8F">
        <w:rPr>
          <w:rFonts w:cs="Arial"/>
          <w:lang w:eastAsia="sr-Latn-CS"/>
        </w:rPr>
        <w:t xml:space="preserve"> о јавним набавкама</w:t>
      </w:r>
      <w:r w:rsidR="00DB06E1">
        <w:rPr>
          <w:rFonts w:cs="Arial"/>
          <w:lang w:val="sr-Cyrl-RS" w:eastAsia="sr-Latn-CS"/>
        </w:rPr>
        <w:t xml:space="preserve"> </w:t>
      </w:r>
      <w:r w:rsidR="00DB06E1" w:rsidRPr="00D40C3B">
        <w:rPr>
          <w:rFonts w:cs="Arial"/>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roofErr w:type="gramStart"/>
      <w:r w:rsidR="00DB06E1" w:rsidRPr="00D40C3B">
        <w:rPr>
          <w:rFonts w:cs="Arial"/>
          <w:lang w:eastAsia="sr-Latn-CS"/>
        </w:rPr>
        <w:t>..</w:t>
      </w:r>
      <w:proofErr w:type="gramEnd"/>
    </w:p>
    <w:p w:rsidR="00D40C3B" w:rsidRPr="00D40C3B" w:rsidRDefault="00D40C3B" w:rsidP="00D40C3B">
      <w:pPr>
        <w:spacing w:before="0"/>
        <w:rPr>
          <w:rFonts w:cs="Arial"/>
          <w:lang w:eastAsia="sr-Latn-CS"/>
        </w:rPr>
      </w:pPr>
      <w:r w:rsidRPr="00D40C3B">
        <w:rPr>
          <w:rFonts w:cs="Arial"/>
          <w:lang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w:t>
      </w:r>
      <w:r w:rsidR="00DB06E1" w:rsidRPr="00D40C3B">
        <w:rPr>
          <w:rFonts w:cs="Arial"/>
          <w:lang w:eastAsia="sr-Latn-CS"/>
        </w:rPr>
        <w:t xml:space="preserve">у случају непредвиђених околности приликом реализације Уговора, за које се није могло знати приликом </w:t>
      </w:r>
      <w:r w:rsidR="00DB06E1">
        <w:rPr>
          <w:rFonts w:cs="Arial"/>
          <w:lang w:eastAsia="sr-Latn-CS"/>
        </w:rPr>
        <w:t>планирања набавке</w:t>
      </w:r>
      <w:r w:rsidR="0023723F">
        <w:rPr>
          <w:rFonts w:cs="Arial"/>
          <w:lang w:eastAsia="sr-Latn-CS"/>
        </w:rPr>
        <w:t xml:space="preserve"> </w:t>
      </w:r>
      <w:r w:rsidR="0023723F">
        <w:rPr>
          <w:rFonts w:cs="Arial"/>
          <w:lang w:val="sr-Cyrl-RS" w:eastAsia="sr-Latn-CS"/>
        </w:rPr>
        <w:t>односно</w:t>
      </w:r>
      <w:r w:rsidR="00DB06E1">
        <w:rPr>
          <w:rFonts w:cs="Arial"/>
          <w:lang w:val="sr-Cyrl-RS" w:eastAsia="sr-Latn-CS"/>
        </w:rPr>
        <w:t xml:space="preserve"> </w:t>
      </w:r>
      <w:r w:rsidRPr="00D40C3B">
        <w:rPr>
          <w:rFonts w:cs="Arial"/>
          <w:lang w:eastAsia="sr-Latn-CS"/>
        </w:rPr>
        <w:t>предвиђени</w:t>
      </w:r>
      <w:r w:rsidR="0023723F">
        <w:rPr>
          <w:rFonts w:cs="Arial"/>
          <w:lang w:val="sr-Cyrl-RS" w:eastAsia="sr-Latn-CS"/>
        </w:rPr>
        <w:t>х</w:t>
      </w:r>
      <w:r w:rsidRPr="00D40C3B">
        <w:rPr>
          <w:rFonts w:cs="Arial"/>
          <w:lang w:eastAsia="sr-Latn-CS"/>
        </w:rPr>
        <w:t xml:space="preserve"> посебним прописима,</w:t>
      </w:r>
      <w:r w:rsidR="0023723F">
        <w:rPr>
          <w:rFonts w:cs="Arial"/>
          <w:lang w:val="sr-Cyrl-RS" w:eastAsia="sr-Latn-CS"/>
        </w:rPr>
        <w:t xml:space="preserve"> </w:t>
      </w:r>
      <w:r w:rsidRPr="00D40C3B">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D40C3B" w:rsidRPr="00D40C3B" w:rsidRDefault="00D40C3B" w:rsidP="008C3986">
      <w:pPr>
        <w:spacing w:before="0"/>
        <w:rPr>
          <w:rFonts w:cs="Arial"/>
          <w:lang w:val="sr-Cyrl-RS" w:eastAsia="sr-Latn-CS"/>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Default="00377FE7" w:rsidP="00377FE7">
      <w:pPr>
        <w:pStyle w:val="KDPodnaslov1"/>
        <w:spacing w:before="0"/>
        <w:ind w:left="360"/>
        <w:rPr>
          <w:rFonts w:cs="Arial"/>
          <w:lang w:val="sr-Cyrl-RS"/>
        </w:rPr>
      </w:pPr>
    </w:p>
    <w:p w:rsidR="009F7D8F" w:rsidRDefault="009F7D8F" w:rsidP="00377FE7">
      <w:pPr>
        <w:pStyle w:val="KDPodnaslov1"/>
        <w:spacing w:before="0"/>
        <w:ind w:left="360"/>
        <w:rPr>
          <w:rFonts w:cs="Arial"/>
          <w:lang w:val="sr-Cyrl-RS"/>
        </w:rPr>
      </w:pPr>
    </w:p>
    <w:p w:rsidR="009F7D8F" w:rsidRDefault="009F7D8F" w:rsidP="00377FE7">
      <w:pPr>
        <w:pStyle w:val="KDPodnaslov1"/>
        <w:spacing w:before="0"/>
        <w:ind w:left="360"/>
        <w:rPr>
          <w:rFonts w:cs="Arial"/>
          <w:lang w:val="sr-Cyrl-RS"/>
        </w:rPr>
      </w:pPr>
    </w:p>
    <w:p w:rsidR="009F7D8F" w:rsidRDefault="009F7D8F" w:rsidP="00377FE7">
      <w:pPr>
        <w:pStyle w:val="KDPodnaslov1"/>
        <w:spacing w:before="0"/>
        <w:ind w:left="360"/>
        <w:rPr>
          <w:rFonts w:cs="Arial"/>
          <w:lang w:val="sr-Cyrl-RS"/>
        </w:rPr>
      </w:pPr>
    </w:p>
    <w:p w:rsidR="009F7D8F" w:rsidRPr="009F7D8F" w:rsidRDefault="009F7D8F" w:rsidP="00377FE7">
      <w:pPr>
        <w:pStyle w:val="KDPodnaslov1"/>
        <w:spacing w:before="0"/>
        <w:ind w:left="360"/>
        <w:rPr>
          <w:rFonts w:cs="Arial"/>
          <w:lang w:val="sr-Cyrl-RS"/>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8C3986" w:rsidRPr="00E47C2E" w:rsidRDefault="008C3986" w:rsidP="0053239F">
      <w:pPr>
        <w:pStyle w:val="KDPodnaslov1"/>
        <w:numPr>
          <w:ilvl w:val="0"/>
          <w:numId w:val="1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lang w:val="sr-Cyrl-RS"/>
        </w:rPr>
      </w:pPr>
    </w:p>
    <w:p w:rsidR="009F7D8F" w:rsidRDefault="009F7D8F" w:rsidP="00B043D1">
      <w:pPr>
        <w:pStyle w:val="KDPodnaslov1"/>
        <w:spacing w:before="0"/>
        <w:jc w:val="center"/>
        <w:rPr>
          <w:rFonts w:cs="Arial"/>
          <w:lang w:val="sr-Cyrl-RS"/>
        </w:rPr>
      </w:pPr>
    </w:p>
    <w:p w:rsidR="009F7D8F" w:rsidRPr="009F7D8F" w:rsidRDefault="009F7D8F"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9F7D8F" w:rsidRDefault="009F7D8F" w:rsidP="009F7D8F">
      <w:pPr>
        <w:pStyle w:val="KDObrazac"/>
        <w:spacing w:before="0"/>
        <w:jc w:val="both"/>
        <w:rPr>
          <w:lang w:val="sr-Cyrl-RS"/>
        </w:rPr>
      </w:pPr>
      <w:bookmarkStart w:id="254" w:name="_Toc442559924"/>
    </w:p>
    <w:p w:rsidR="00B043D1" w:rsidRPr="00E47C2E" w:rsidRDefault="006C551C" w:rsidP="009F7D8F">
      <w:pPr>
        <w:pStyle w:val="KDObrazac"/>
        <w:spacing w:before="0"/>
        <w:rPr>
          <w:noProof/>
        </w:rPr>
      </w:pPr>
      <w:proofErr w:type="gramStart"/>
      <w:r>
        <w:lastRenderedPageBreak/>
        <w:t>ОБРАЗАЦ  1</w:t>
      </w:r>
      <w:proofErr w:type="gramEnd"/>
      <w:r w:rsidR="00B043D1" w:rsidRPr="00E47C2E">
        <w:rPr>
          <w:noProof/>
        </w:rPr>
        <w:t>.</w:t>
      </w:r>
      <w:bookmarkEnd w:id="254"/>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9F7D8F" w:rsidRDefault="00343A18" w:rsidP="0074302F">
      <w:pPr>
        <w:spacing w:before="0" w:line="360" w:lineRule="auto"/>
        <w:jc w:val="center"/>
        <w:rPr>
          <w:rFonts w:cs="Arial"/>
          <w:lang w:val="sr-Cyrl-RS"/>
        </w:rPr>
      </w:pPr>
      <w:proofErr w:type="gramStart"/>
      <w:r w:rsidRPr="00E47C2E">
        <w:rPr>
          <w:rFonts w:eastAsia="TimesNewRomanPS-BoldMT" w:cs="Arial"/>
          <w:bCs/>
          <w:color w:val="000000"/>
        </w:rPr>
        <w:t>Понуда бр.</w:t>
      </w:r>
      <w:proofErr w:type="gramEnd"/>
      <w:r w:rsidR="009F7D8F">
        <w:rPr>
          <w:rFonts w:eastAsia="TimesNewRomanPS-BoldMT" w:cs="Arial"/>
          <w:bCs/>
          <w:color w:val="000000"/>
          <w:lang w:val="sr-Cyrl-RS"/>
        </w:rPr>
        <w:t xml:space="preserve"> </w:t>
      </w:r>
      <w:r w:rsidRPr="00E47C2E">
        <w:rPr>
          <w:rFonts w:eastAsia="TimesNewRomanPS-BoldMT" w:cs="Arial"/>
          <w:bCs/>
          <w:color w:val="000000"/>
        </w:rPr>
        <w:t xml:space="preserve">_________ </w:t>
      </w:r>
      <w:proofErr w:type="gramStart"/>
      <w:r w:rsidRPr="00E47C2E">
        <w:rPr>
          <w:rFonts w:eastAsia="TimesNewRomanPS-BoldMT" w:cs="Arial"/>
          <w:bCs/>
          <w:color w:val="000000"/>
        </w:rPr>
        <w:t>од</w:t>
      </w:r>
      <w:proofErr w:type="gramEnd"/>
      <w:r w:rsidRPr="00E47C2E">
        <w:rPr>
          <w:rFonts w:eastAsia="TimesNewRomanPS-BoldMT" w:cs="Arial"/>
          <w:bCs/>
          <w:color w:val="000000"/>
        </w:rPr>
        <w:t xml:space="preserve"> </w:t>
      </w:r>
      <w:r w:rsidR="009F7D8F">
        <w:rPr>
          <w:rFonts w:eastAsia="TimesNewRomanPS-BoldMT" w:cs="Arial"/>
          <w:bCs/>
          <w:color w:val="000000"/>
          <w:lang w:val="sr-Cyrl-RS"/>
        </w:rPr>
        <w:t>__.__.2016. год.</w:t>
      </w:r>
      <w:r w:rsidRPr="00E47C2E">
        <w:rPr>
          <w:rFonts w:eastAsia="TimesNewRomanPS-BoldMT" w:cs="Arial"/>
          <w:bCs/>
          <w:color w:val="000000"/>
        </w:rPr>
        <w:t xml:space="preserve"> </w:t>
      </w:r>
      <w:proofErr w:type="gramStart"/>
      <w:r w:rsidRPr="00E47C2E">
        <w:rPr>
          <w:rFonts w:eastAsia="TimesNewRomanPS-BoldMT" w:cs="Arial"/>
          <w:bCs/>
          <w:color w:val="000000"/>
        </w:rPr>
        <w:t xml:space="preserve">за  </w:t>
      </w:r>
      <w:r w:rsidR="0031435B" w:rsidRPr="00E47C2E">
        <w:rPr>
          <w:rFonts w:eastAsia="TimesNewRomanPS-BoldMT" w:cs="Arial"/>
          <w:bCs/>
          <w:color w:val="000000"/>
        </w:rPr>
        <w:t>отворени</w:t>
      </w:r>
      <w:proofErr w:type="gramEnd"/>
      <w:r w:rsidR="0031435B" w:rsidRPr="00E47C2E">
        <w:rPr>
          <w:rFonts w:eastAsia="TimesNewRomanPS-BoldMT" w:cs="Arial"/>
          <w:bCs/>
          <w:color w:val="000000"/>
        </w:rPr>
        <w:t xml:space="preserve"> </w:t>
      </w:r>
      <w:r w:rsidRPr="00E47C2E">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009F7D8F">
        <w:rPr>
          <w:rFonts w:eastAsia="TimesNewRomanPS-BoldMT" w:cs="Arial"/>
          <w:bCs/>
          <w:color w:val="000000" w:themeColor="text1"/>
          <w:lang w:val="sr-Cyrl-RS"/>
        </w:rPr>
        <w:t xml:space="preserve"> </w:t>
      </w:r>
      <w:r w:rsidR="0074302F">
        <w:rPr>
          <w:rFonts w:cs="Arial"/>
          <w:b/>
          <w:lang w:val="sr-Cyrl-RS"/>
        </w:rPr>
        <w:t>Испитивање високонапонске изолационе опреме</w:t>
      </w:r>
    </w:p>
    <w:p w:rsidR="00343A18" w:rsidRPr="009F7D8F" w:rsidRDefault="006C551C" w:rsidP="0074302F">
      <w:pPr>
        <w:spacing w:before="0" w:line="360" w:lineRule="auto"/>
        <w:jc w:val="center"/>
        <w:rPr>
          <w:rFonts w:cs="Arial"/>
          <w:b/>
          <w:lang w:eastAsia="zh-CN"/>
        </w:rPr>
      </w:pPr>
      <w:proofErr w:type="gramStart"/>
      <w:r w:rsidRPr="009F7D8F">
        <w:rPr>
          <w:rFonts w:eastAsia="TimesNewRomanPS-BoldMT" w:cs="Arial"/>
          <w:b/>
          <w:bCs/>
          <w:color w:val="000000" w:themeColor="text1"/>
        </w:rPr>
        <w:t>ЈН бр.</w:t>
      </w:r>
      <w:proofErr w:type="gramEnd"/>
      <w:r w:rsidR="009F7D8F" w:rsidRPr="009F7D8F">
        <w:rPr>
          <w:rFonts w:eastAsia="TimesNewRomanPS-BoldMT" w:cs="Arial"/>
          <w:b/>
          <w:bCs/>
          <w:color w:val="000000" w:themeColor="text1"/>
          <w:lang w:val="sr-Cyrl-RS"/>
        </w:rPr>
        <w:t xml:space="preserve"> </w:t>
      </w:r>
      <w:r w:rsidRPr="009F7D8F">
        <w:rPr>
          <w:rFonts w:cs="Arial"/>
          <w:b/>
        </w:rPr>
        <w:t>3000/</w:t>
      </w:r>
      <w:r w:rsidR="0074302F">
        <w:rPr>
          <w:rFonts w:cs="Arial"/>
          <w:b/>
          <w:lang w:val="sr-Cyrl-RS"/>
        </w:rPr>
        <w:t>1683</w:t>
      </w:r>
      <w:r w:rsidRPr="009F7D8F">
        <w:rPr>
          <w:rFonts w:cs="Arial"/>
          <w:b/>
        </w:rPr>
        <w:t>/2016 (</w:t>
      </w:r>
      <w:r w:rsidR="0074302F">
        <w:rPr>
          <w:rFonts w:cs="Arial"/>
          <w:b/>
          <w:lang w:val="sr-Cyrl-RS"/>
        </w:rPr>
        <w:t>648</w:t>
      </w:r>
      <w:r w:rsidRPr="009F7D8F">
        <w:rPr>
          <w:rFonts w:cs="Arial"/>
          <w:b/>
        </w:rPr>
        <w:t>/2016)</w:t>
      </w:r>
    </w:p>
    <w:p w:rsidR="00343A18" w:rsidRPr="009F7D8F" w:rsidRDefault="00343A18" w:rsidP="00343A18">
      <w:pPr>
        <w:spacing w:before="0"/>
        <w:rPr>
          <w:rFonts w:eastAsia="TimesNewRomanPS-BoldMT" w:cs="Arial"/>
          <w:bCs/>
          <w:color w:val="00B0F0"/>
        </w:rPr>
      </w:pPr>
    </w:p>
    <w:p w:rsidR="009F7D8F" w:rsidRPr="009F7D8F" w:rsidRDefault="009F7D8F" w:rsidP="009F7D8F">
      <w:pPr>
        <w:pStyle w:val="ListParagraph"/>
        <w:spacing w:before="0"/>
        <w:ind w:left="360"/>
        <w:rPr>
          <w:rFonts w:ascii="Arial" w:hAnsi="Arial" w:cs="Arial"/>
          <w:b/>
          <w:bCs/>
          <w:iCs/>
          <w:lang w:val="sr-Cyrl-RS"/>
        </w:rPr>
      </w:pPr>
      <w:r>
        <w:rPr>
          <w:rFonts w:ascii="Arial" w:hAnsi="Arial" w:cs="Arial"/>
          <w:b/>
          <w:bCs/>
          <w:iCs/>
          <w:lang w:val="sr-Cyrl-RS"/>
        </w:rPr>
        <w:t>1)</w:t>
      </w:r>
      <w:r w:rsidR="00343A18" w:rsidRPr="009F7D8F">
        <w:rPr>
          <w:rFonts w:ascii="Arial" w:hAnsi="Arial" w:cs="Arial"/>
          <w:b/>
          <w:bCs/>
          <w:iCs/>
        </w:rPr>
        <w:t>ОПШТИ ПОДАЦИ О ПОНУЂАЧУ</w:t>
      </w:r>
    </w:p>
    <w:tbl>
      <w:tblPr>
        <w:tblW w:w="9251" w:type="dxa"/>
        <w:tblInd w:w="-20" w:type="dxa"/>
        <w:tblLayout w:type="fixed"/>
        <w:tblLook w:val="0000" w:firstRow="0" w:lastRow="0" w:firstColumn="0" w:lastColumn="0" w:noHBand="0" w:noVBand="0"/>
      </w:tblPr>
      <w:tblGrid>
        <w:gridCol w:w="4606"/>
        <w:gridCol w:w="4645"/>
      </w:tblGrid>
      <w:tr w:rsidR="0055619B" w:rsidRPr="00E47C2E" w:rsidTr="009F7D8F">
        <w:trPr>
          <w:trHeight w:val="743"/>
        </w:trPr>
        <w:tc>
          <w:tcPr>
            <w:tcW w:w="4606"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pacing w:before="0"/>
              <w:jc w:val="center"/>
              <w:rPr>
                <w:rFonts w:cs="Arial"/>
                <w:iCs/>
              </w:rPr>
            </w:pPr>
            <w:r w:rsidRPr="00E47C2E">
              <w:rPr>
                <w:rFonts w:cs="Arial"/>
                <w:iCs/>
              </w:rPr>
              <w:t>Назив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9F7D8F" w:rsidRDefault="0055619B" w:rsidP="009F7D8F">
            <w:pPr>
              <w:snapToGrid w:val="0"/>
              <w:spacing w:before="0"/>
              <w:rPr>
                <w:rFonts w:cs="Arial"/>
                <w:b/>
                <w:bCs/>
                <w:iCs/>
                <w:lang w:val="sr-Cyrl-RS"/>
              </w:rPr>
            </w:pPr>
          </w:p>
        </w:tc>
      </w:tr>
      <w:tr w:rsidR="00343A18" w:rsidRPr="00E47C2E" w:rsidTr="009F7D8F">
        <w:trPr>
          <w:trHeight w:val="743"/>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55619B" w:rsidP="009F7D8F">
            <w:pPr>
              <w:spacing w:before="0"/>
              <w:jc w:val="center"/>
              <w:rPr>
                <w:rFonts w:cs="Arial"/>
                <w:b/>
                <w:bCs/>
                <w:iCs/>
              </w:rPr>
            </w:pPr>
            <w:r w:rsidRPr="00E47C2E">
              <w:rPr>
                <w:rFonts w:cs="Arial"/>
                <w:iCs/>
              </w:rPr>
              <w:t>Врста правног лица: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9F7D8F" w:rsidRDefault="00343A18" w:rsidP="009F7D8F">
            <w:pPr>
              <w:spacing w:before="0"/>
              <w:rPr>
                <w:rFonts w:cs="Arial"/>
                <w:b/>
                <w:bCs/>
                <w:iCs/>
                <w:lang w:val="sr-Cyrl-RS"/>
              </w:rPr>
            </w:pPr>
          </w:p>
        </w:tc>
      </w:tr>
      <w:tr w:rsidR="00343A18" w:rsidRPr="00E47C2E" w:rsidTr="009F7D8F">
        <w:trPr>
          <w:trHeight w:val="819"/>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Адреса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rPr>
            </w:pPr>
          </w:p>
          <w:p w:rsidR="00343A18" w:rsidRPr="009F7D8F" w:rsidRDefault="00343A18" w:rsidP="009F7D8F">
            <w:pPr>
              <w:spacing w:before="0"/>
              <w:rPr>
                <w:rFonts w:cs="Arial"/>
                <w:b/>
                <w:bCs/>
                <w:iCs/>
                <w:lang w:val="sr-Cyrl-RS"/>
              </w:rPr>
            </w:pPr>
          </w:p>
        </w:tc>
      </w:tr>
      <w:tr w:rsidR="00343A18" w:rsidRPr="00E47C2E" w:rsidTr="009F7D8F">
        <w:trPr>
          <w:trHeight w:val="775"/>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Матични број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rPr>
            </w:pPr>
          </w:p>
          <w:p w:rsidR="00343A18" w:rsidRPr="009F7D8F" w:rsidRDefault="00343A18" w:rsidP="009F7D8F">
            <w:pPr>
              <w:spacing w:before="0"/>
              <w:rPr>
                <w:rFonts w:cs="Arial"/>
                <w:b/>
                <w:bCs/>
                <w:iCs/>
                <w:lang w:val="sr-Cyrl-RS"/>
              </w:rPr>
            </w:pPr>
          </w:p>
        </w:tc>
      </w:tr>
      <w:tr w:rsidR="00343A18" w:rsidRPr="00E47C2E" w:rsidTr="009F7D8F">
        <w:trPr>
          <w:trHeight w:val="611"/>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lang w:val="ru-RU"/>
              </w:rPr>
            </w:pPr>
            <w:r w:rsidRPr="00E47C2E">
              <w:rPr>
                <w:rFonts w:cs="Arial"/>
                <w:iCs/>
                <w:lang w:val="ru-RU"/>
              </w:rPr>
              <w:t>Порески идентификациони број понуђача (ПИБ):</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lang w:val="ru-RU"/>
              </w:rPr>
            </w:pPr>
          </w:p>
        </w:tc>
      </w:tr>
      <w:tr w:rsidR="00343A18" w:rsidRPr="00E47C2E" w:rsidTr="009F7D8F">
        <w:trPr>
          <w:trHeight w:val="614"/>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Име особе за контакт:</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9F7D8F" w:rsidRDefault="00343A18" w:rsidP="009F7D8F">
            <w:pPr>
              <w:spacing w:before="0"/>
              <w:rPr>
                <w:rFonts w:cs="Arial"/>
                <w:b/>
                <w:bCs/>
                <w:iCs/>
                <w:lang w:val="sr-Cyrl-RS"/>
              </w:rPr>
            </w:pPr>
          </w:p>
        </w:tc>
      </w:tr>
      <w:tr w:rsidR="00343A18" w:rsidRPr="00E47C2E" w:rsidTr="009F7D8F">
        <w:trPr>
          <w:trHeight w:val="306"/>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lang w:val="ru-RU"/>
              </w:rPr>
            </w:pPr>
          </w:p>
        </w:tc>
      </w:tr>
      <w:tr w:rsidR="00343A18" w:rsidRPr="00E47C2E" w:rsidTr="009F7D8F">
        <w:trPr>
          <w:trHeight w:val="667"/>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Телефон:</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rPr>
            </w:pPr>
          </w:p>
          <w:p w:rsidR="00343A18" w:rsidRPr="00E47C2E" w:rsidRDefault="00343A18" w:rsidP="009F7D8F">
            <w:pPr>
              <w:spacing w:before="0"/>
              <w:jc w:val="center"/>
              <w:rPr>
                <w:rFonts w:cs="Arial"/>
                <w:b/>
                <w:bCs/>
                <w:iCs/>
              </w:rPr>
            </w:pPr>
          </w:p>
          <w:p w:rsidR="00343A18" w:rsidRPr="00E47C2E" w:rsidRDefault="00343A18" w:rsidP="009F7D8F">
            <w:pPr>
              <w:spacing w:before="0"/>
              <w:jc w:val="center"/>
              <w:rPr>
                <w:rFonts w:cs="Arial"/>
                <w:b/>
                <w:bCs/>
                <w:iCs/>
              </w:rPr>
            </w:pPr>
          </w:p>
        </w:tc>
      </w:tr>
      <w:tr w:rsidR="00343A18" w:rsidRPr="00E47C2E" w:rsidTr="009F7D8F">
        <w:trPr>
          <w:trHeight w:val="635"/>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Телефакс:</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rPr>
            </w:pPr>
          </w:p>
          <w:p w:rsidR="00343A18" w:rsidRPr="009F7D8F" w:rsidRDefault="00343A18" w:rsidP="009F7D8F">
            <w:pPr>
              <w:spacing w:before="0"/>
              <w:rPr>
                <w:rFonts w:cs="Arial"/>
                <w:b/>
                <w:bCs/>
                <w:iCs/>
                <w:lang w:val="sr-Cyrl-RS"/>
              </w:rPr>
            </w:pPr>
          </w:p>
        </w:tc>
      </w:tr>
      <w:tr w:rsidR="00343A18" w:rsidRPr="00E47C2E" w:rsidTr="009F7D8F">
        <w:trPr>
          <w:trHeight w:val="710"/>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lang w:val="ru-RU"/>
              </w:rPr>
            </w:pPr>
            <w:r w:rsidRPr="00E47C2E">
              <w:rPr>
                <w:rFonts w:cs="Arial"/>
                <w:iCs/>
                <w:lang w:val="ru-RU"/>
              </w:rPr>
              <w:t>Број рачуна понуђача и назив банке:</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lang w:val="ru-RU"/>
              </w:rPr>
            </w:pPr>
          </w:p>
          <w:p w:rsidR="00343A18" w:rsidRPr="00E47C2E" w:rsidRDefault="00343A18" w:rsidP="009F7D8F">
            <w:pPr>
              <w:spacing w:before="0"/>
              <w:rPr>
                <w:rFonts w:cs="Arial"/>
                <w:b/>
                <w:bCs/>
                <w:iCs/>
                <w:lang w:val="ru-RU"/>
              </w:rPr>
            </w:pPr>
          </w:p>
          <w:p w:rsidR="00343A18" w:rsidRPr="00E47C2E" w:rsidRDefault="00343A18" w:rsidP="009F7D8F">
            <w:pPr>
              <w:spacing w:before="0"/>
              <w:jc w:val="center"/>
              <w:rPr>
                <w:rFonts w:cs="Arial"/>
                <w:b/>
                <w:bCs/>
                <w:iCs/>
                <w:lang w:val="ru-RU"/>
              </w:rPr>
            </w:pPr>
          </w:p>
        </w:tc>
      </w:tr>
      <w:tr w:rsidR="00343A18" w:rsidRPr="00E47C2E" w:rsidTr="009F7D8F">
        <w:trPr>
          <w:trHeight w:val="710"/>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lang w:val="ru-RU"/>
              </w:rPr>
            </w:pPr>
            <w:r w:rsidRPr="00E47C2E">
              <w:rPr>
                <w:rFonts w:cs="Arial"/>
                <w:iCs/>
                <w:lang w:val="ru-RU"/>
              </w:rPr>
              <w:t>Лице овлашћено за потписивање уговора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ind w:firstLine="708"/>
              <w:jc w:val="center"/>
              <w:rPr>
                <w:rFonts w:cs="Arial"/>
                <w:b/>
                <w:bCs/>
                <w:iCs/>
                <w:lang w:val="ru-RU"/>
              </w:rPr>
            </w:pPr>
          </w:p>
          <w:p w:rsidR="00343A18" w:rsidRPr="00E47C2E" w:rsidRDefault="00343A18" w:rsidP="009F7D8F">
            <w:pPr>
              <w:spacing w:before="0"/>
              <w:rPr>
                <w:rFonts w:cs="Arial"/>
                <w:b/>
                <w:bCs/>
                <w:iCs/>
                <w:lang w:val="ru-RU"/>
              </w:rPr>
            </w:pPr>
          </w:p>
        </w:tc>
      </w:tr>
    </w:tbl>
    <w:p w:rsidR="009F7D8F" w:rsidRDefault="009F7D8F" w:rsidP="00343A18">
      <w:pPr>
        <w:spacing w:before="0"/>
        <w:rPr>
          <w:rFonts w:cs="Arial"/>
          <w:lang w:val="sr-Cyrl-RS"/>
        </w:rPr>
      </w:pPr>
    </w:p>
    <w:p w:rsidR="00343A18" w:rsidRPr="00E47C2E" w:rsidRDefault="009F7D8F" w:rsidP="00343A18">
      <w:pPr>
        <w:spacing w:before="0"/>
        <w:rPr>
          <w:rFonts w:eastAsia="TimesNewRomanPSMT" w:cs="Arial"/>
          <w:b/>
          <w:bCs/>
          <w:iCs/>
        </w:rPr>
      </w:pPr>
      <w:r w:rsidRPr="009F7D8F">
        <w:rPr>
          <w:rFonts w:cs="Arial"/>
          <w:b/>
          <w:lang w:val="sr-Cyrl-RS"/>
        </w:rPr>
        <w:t>2)</w:t>
      </w:r>
      <w:r>
        <w:rPr>
          <w:rFonts w:cs="Arial"/>
          <w:lang w:val="sr-Cyrl-RS"/>
        </w:rPr>
        <w:t xml:space="preserve"> </w:t>
      </w:r>
      <w:r w:rsidR="00343A18"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343A18" w:rsidRPr="00E47C2E" w:rsidTr="009F7D8F">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
                <w:bCs/>
              </w:rPr>
              <w:t>А) САМОСТАЛНО</w:t>
            </w:r>
          </w:p>
        </w:tc>
      </w:tr>
      <w:tr w:rsidR="00343A18" w:rsidRPr="00E47C2E" w:rsidTr="009F7D8F">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9F7D8F">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9F7D8F" w:rsidRDefault="00B043D1" w:rsidP="00343A18">
      <w:pPr>
        <w:spacing w:before="0"/>
        <w:rPr>
          <w:rFonts w:eastAsia="TimesNewRomanPSMT" w:cs="Arial"/>
          <w:bCs/>
          <w:lang w:val="sr-Cyrl-RS"/>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343A18" w:rsidRPr="00E47C2E" w:rsidTr="004D7A12">
        <w:trPr>
          <w:trHeight w:val="41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55619B" w:rsidRPr="00E47C2E" w:rsidTr="004D7A12">
        <w:trPr>
          <w:trHeight w:val="906"/>
        </w:trPr>
        <w:tc>
          <w:tcPr>
            <w:tcW w:w="464"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9F7D8F" w:rsidRDefault="0055619B" w:rsidP="009F7D8F">
            <w:pPr>
              <w:snapToGrid w:val="0"/>
              <w:spacing w:before="0"/>
              <w:rPr>
                <w:rFonts w:eastAsia="TimesNewRomanPSMT" w:cs="Arial"/>
                <w:b/>
                <w:bCs/>
                <w:lang w:val="sr-Cyrl-RS"/>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390"/>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lang w:val="ru-RU"/>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lang w:val="ru-RU"/>
              </w:rPr>
            </w:pPr>
          </w:p>
        </w:tc>
      </w:tr>
      <w:tr w:rsidR="00343A18" w:rsidRPr="00E47C2E" w:rsidTr="004D7A12">
        <w:trPr>
          <w:trHeight w:val="41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55619B" w:rsidRPr="00E47C2E" w:rsidTr="004D7A12">
        <w:trPr>
          <w:trHeight w:val="833"/>
        </w:trPr>
        <w:tc>
          <w:tcPr>
            <w:tcW w:w="464"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
                <w:bCs/>
              </w:rPr>
            </w:pPr>
          </w:p>
        </w:tc>
      </w:tr>
      <w:tr w:rsidR="00343A18" w:rsidRPr="00E47C2E" w:rsidTr="004D7A1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390"/>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lang w:val="ru-RU"/>
              </w:rPr>
            </w:pPr>
          </w:p>
        </w:tc>
      </w:tr>
      <w:tr w:rsidR="00343A18" w:rsidRPr="00E47C2E" w:rsidTr="004D7A12">
        <w:trPr>
          <w:trHeight w:val="854"/>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B043D1"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lang w:val="ru-RU"/>
              </w:rPr>
            </w:pPr>
          </w:p>
        </w:tc>
      </w:tr>
      <w:tr w:rsidR="0055619B" w:rsidRPr="00E47C2E" w:rsidTr="004D7A12">
        <w:trPr>
          <w:trHeight w:val="724"/>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312"/>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lang w:val="ru-RU"/>
              </w:rPr>
            </w:pPr>
          </w:p>
        </w:tc>
      </w:tr>
      <w:tr w:rsidR="0055619B" w:rsidRPr="00E47C2E" w:rsidTr="004D7A12">
        <w:trPr>
          <w:trHeight w:val="78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312"/>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lang w:val="ru-RU"/>
              </w:rPr>
            </w:pPr>
          </w:p>
        </w:tc>
      </w:tr>
      <w:tr w:rsidR="0055619B" w:rsidRPr="00E47C2E" w:rsidTr="004D7A12">
        <w:trPr>
          <w:trHeight w:val="654"/>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332"/>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Pr="00A2611E" w:rsidRDefault="00B043D1" w:rsidP="00BA2C2D">
      <w:pPr>
        <w:spacing w:before="0"/>
        <w:rPr>
          <w:rFonts w:eastAsia="TimesNewRomanPSMT" w:cs="Arial"/>
          <w:b/>
          <w:bCs/>
          <w:sz w:val="10"/>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4D7A12" w:rsidRPr="00E47C2E" w:rsidRDefault="004D7A12" w:rsidP="00B043D1">
      <w:pPr>
        <w:spacing w:before="0"/>
        <w:jc w:val="center"/>
        <w:rPr>
          <w:rFonts w:cs="Arial"/>
          <w:b/>
          <w:bCs/>
          <w:iCs/>
          <w:u w:val="single"/>
          <w:lang w:val="sr-Cyrl-CS"/>
        </w:rPr>
      </w:pPr>
    </w:p>
    <w:tbl>
      <w:tblPr>
        <w:tblW w:w="5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708"/>
        <w:gridCol w:w="4175"/>
      </w:tblGrid>
      <w:tr w:rsidR="00D40C3B" w:rsidRPr="00753F73" w:rsidTr="0074302F">
        <w:trPr>
          <w:cantSplit/>
          <w:trHeight w:val="617"/>
        </w:trPr>
        <w:tc>
          <w:tcPr>
            <w:tcW w:w="2888" w:type="pct"/>
            <w:shd w:val="clear" w:color="auto" w:fill="FABF8F" w:themeFill="accent6" w:themeFillTint="99"/>
            <w:vAlign w:val="center"/>
          </w:tcPr>
          <w:p w:rsidR="00D40C3B" w:rsidRPr="00E47C2E" w:rsidRDefault="00D40C3B" w:rsidP="008C5943">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2112" w:type="pct"/>
            <w:shd w:val="clear" w:color="auto" w:fill="FABF8F" w:themeFill="accent6" w:themeFillTint="99"/>
            <w:vAlign w:val="center"/>
          </w:tcPr>
          <w:p w:rsidR="00D40C3B" w:rsidRPr="00E47C2E" w:rsidRDefault="00D40C3B" w:rsidP="008C5943">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D40C3B" w:rsidTr="0074302F">
        <w:trPr>
          <w:cantSplit/>
        </w:trPr>
        <w:tc>
          <w:tcPr>
            <w:tcW w:w="2888" w:type="pct"/>
            <w:shd w:val="clear" w:color="auto" w:fill="FFFFFF"/>
            <w:vAlign w:val="center"/>
          </w:tcPr>
          <w:p w:rsidR="0074302F" w:rsidRDefault="0074302F" w:rsidP="00A2611E">
            <w:pPr>
              <w:autoSpaceDE w:val="0"/>
              <w:autoSpaceDN w:val="0"/>
              <w:adjustRightInd w:val="0"/>
              <w:spacing w:before="0"/>
              <w:jc w:val="center"/>
              <w:rPr>
                <w:rFonts w:cs="Arial"/>
                <w:b/>
                <w:lang w:val="sr-Cyrl-RS"/>
              </w:rPr>
            </w:pPr>
            <w:r>
              <w:rPr>
                <w:rFonts w:cs="Arial"/>
                <w:b/>
                <w:lang w:val="sr-Cyrl-RS"/>
              </w:rPr>
              <w:t xml:space="preserve">Испитивање високонапонске изолационе опреме </w:t>
            </w:r>
          </w:p>
          <w:p w:rsidR="00D40C3B" w:rsidRPr="004D7A12" w:rsidRDefault="00D40C3B" w:rsidP="00A2611E">
            <w:pPr>
              <w:autoSpaceDE w:val="0"/>
              <w:autoSpaceDN w:val="0"/>
              <w:adjustRightInd w:val="0"/>
              <w:spacing w:before="0"/>
              <w:jc w:val="center"/>
              <w:rPr>
                <w:rFonts w:cs="Arial"/>
                <w:b/>
                <w:lang w:val="sr-Cyrl-RS"/>
              </w:rPr>
            </w:pPr>
            <w:r>
              <w:rPr>
                <w:rFonts w:cs="Arial"/>
                <w:b/>
                <w:lang w:val="sr-Cyrl-RS"/>
              </w:rPr>
              <w:t xml:space="preserve">ЈН. бр. </w:t>
            </w:r>
            <w:r w:rsidR="002C7796" w:rsidRPr="009F7D8F">
              <w:rPr>
                <w:rFonts w:cs="Arial"/>
                <w:b/>
              </w:rPr>
              <w:t>3000/</w:t>
            </w:r>
            <w:r w:rsidR="002C7796">
              <w:rPr>
                <w:rFonts w:cs="Arial"/>
                <w:b/>
                <w:lang w:val="sr-Cyrl-RS"/>
              </w:rPr>
              <w:t>1683</w:t>
            </w:r>
            <w:r w:rsidR="002C7796" w:rsidRPr="009F7D8F">
              <w:rPr>
                <w:rFonts w:cs="Arial"/>
                <w:b/>
              </w:rPr>
              <w:t>/2016 (</w:t>
            </w:r>
            <w:r w:rsidR="002C7796">
              <w:rPr>
                <w:rFonts w:cs="Arial"/>
                <w:b/>
                <w:lang w:val="sr-Cyrl-RS"/>
              </w:rPr>
              <w:t>648</w:t>
            </w:r>
            <w:r w:rsidR="002C7796" w:rsidRPr="009F7D8F">
              <w:rPr>
                <w:rFonts w:cs="Arial"/>
                <w:b/>
              </w:rPr>
              <w:t>/2016)</w:t>
            </w:r>
          </w:p>
        </w:tc>
        <w:tc>
          <w:tcPr>
            <w:tcW w:w="2112" w:type="pct"/>
            <w:shd w:val="clear" w:color="auto" w:fill="FFFFFF"/>
            <w:vAlign w:val="center"/>
          </w:tcPr>
          <w:p w:rsidR="00D40C3B" w:rsidRDefault="00D40C3B" w:rsidP="004D7A12">
            <w:pPr>
              <w:spacing w:before="0"/>
              <w:jc w:val="center"/>
              <w:rPr>
                <w:rFonts w:cs="Arial"/>
              </w:rPr>
            </w:pPr>
          </w:p>
        </w:tc>
      </w:tr>
    </w:tbl>
    <w:p w:rsidR="004D7A12" w:rsidRDefault="004D7A12" w:rsidP="004D7A12">
      <w:pPr>
        <w:spacing w:before="0"/>
        <w:rPr>
          <w:rFonts w:cs="Arial"/>
          <w:b/>
          <w:bCs/>
          <w:iCs/>
          <w:u w:val="single"/>
          <w:lang w:val="sr-Cyrl-CS"/>
        </w:rPr>
      </w:pPr>
    </w:p>
    <w:p w:rsidR="004D7A12" w:rsidRDefault="004D7A12" w:rsidP="004D7A12">
      <w:pPr>
        <w:spacing w:before="0"/>
        <w:ind w:right="360"/>
        <w:jc w:val="right"/>
        <w:rPr>
          <w:rFonts w:cs="Arial"/>
        </w:rPr>
      </w:pPr>
      <w:r w:rsidRPr="00753F73">
        <w:rPr>
          <w:rFonts w:cs="Arial"/>
          <w:b/>
        </w:rPr>
        <w:t>УКУПНО</w:t>
      </w:r>
      <w:proofErr w:type="gramStart"/>
      <w:r w:rsidRPr="00753F73">
        <w:rPr>
          <w:rFonts w:cs="Arial"/>
          <w:b/>
        </w:rPr>
        <w:t>:</w:t>
      </w:r>
      <w:r>
        <w:rPr>
          <w:rFonts w:cs="Arial"/>
        </w:rPr>
        <w:t>_</w:t>
      </w:r>
      <w:proofErr w:type="gramEnd"/>
      <w:r>
        <w:rPr>
          <w:rFonts w:cs="Arial"/>
        </w:rPr>
        <w:t>__________________</w:t>
      </w:r>
    </w:p>
    <w:p w:rsidR="004D7A12" w:rsidRDefault="004D7A12" w:rsidP="004D7A12">
      <w:pPr>
        <w:spacing w:before="0"/>
        <w:ind w:right="360"/>
        <w:jc w:val="right"/>
        <w:rPr>
          <w:rFonts w:cs="Arial"/>
        </w:rPr>
      </w:pPr>
      <w:r>
        <w:rPr>
          <w:rFonts w:cs="Arial"/>
        </w:rPr>
        <w:t>(</w:t>
      </w:r>
      <w:proofErr w:type="gramStart"/>
      <w:r>
        <w:rPr>
          <w:rFonts w:cs="Arial"/>
        </w:rPr>
        <w:t>динара</w:t>
      </w:r>
      <w:proofErr w:type="gramEnd"/>
      <w:r>
        <w:rPr>
          <w:rFonts w:cs="Arial"/>
        </w:rPr>
        <w:t>)</w:t>
      </w:r>
    </w:p>
    <w:p w:rsidR="004D7A12" w:rsidRDefault="004D7A12" w:rsidP="004D7A12">
      <w:pPr>
        <w:spacing w:before="0"/>
        <w:ind w:right="360"/>
        <w:jc w:val="right"/>
        <w:rPr>
          <w:rFonts w:cs="Arial"/>
        </w:rPr>
      </w:pPr>
      <w:r w:rsidRPr="00753F73">
        <w:rPr>
          <w:rFonts w:cs="Arial"/>
          <w:b/>
        </w:rPr>
        <w:t>ПДВ</w:t>
      </w:r>
      <w:proofErr w:type="gramStart"/>
      <w:r w:rsidRPr="00753F73">
        <w:rPr>
          <w:rFonts w:cs="Arial"/>
          <w:b/>
        </w:rPr>
        <w:t>:</w:t>
      </w:r>
      <w:r>
        <w:rPr>
          <w:rFonts w:cs="Arial"/>
        </w:rPr>
        <w:t>_</w:t>
      </w:r>
      <w:proofErr w:type="gramEnd"/>
      <w:r>
        <w:rPr>
          <w:rFonts w:cs="Arial"/>
        </w:rPr>
        <w:t>____________________</w:t>
      </w:r>
    </w:p>
    <w:p w:rsidR="004D7A12" w:rsidRDefault="004D7A12" w:rsidP="004D7A12">
      <w:pPr>
        <w:tabs>
          <w:tab w:val="left" w:pos="7890"/>
        </w:tabs>
        <w:spacing w:before="0"/>
        <w:ind w:right="360"/>
        <w:jc w:val="right"/>
        <w:rPr>
          <w:rFonts w:cs="Arial"/>
        </w:rPr>
      </w:pPr>
      <w:r>
        <w:rPr>
          <w:rFonts w:cs="Arial"/>
        </w:rPr>
        <w:t>(</w:t>
      </w:r>
      <w:proofErr w:type="gramStart"/>
      <w:r>
        <w:rPr>
          <w:rFonts w:cs="Arial"/>
        </w:rPr>
        <w:t>динара</w:t>
      </w:r>
      <w:proofErr w:type="gramEnd"/>
      <w:r>
        <w:rPr>
          <w:rFonts w:cs="Arial"/>
        </w:rPr>
        <w:t>)</w:t>
      </w:r>
    </w:p>
    <w:p w:rsidR="004D7A12" w:rsidRPr="00753F73" w:rsidRDefault="004D7A12" w:rsidP="004D7A12">
      <w:pPr>
        <w:spacing w:before="0"/>
        <w:ind w:right="360"/>
        <w:jc w:val="right"/>
        <w:rPr>
          <w:rFonts w:cs="Arial"/>
          <w:b/>
        </w:rPr>
      </w:pPr>
      <w:r w:rsidRPr="00753F73">
        <w:rPr>
          <w:rFonts w:cs="Arial"/>
          <w:b/>
        </w:rPr>
        <w:t>ЗА УПЛАТУ</w:t>
      </w:r>
      <w:proofErr w:type="gramStart"/>
      <w:r w:rsidRPr="00753F73">
        <w:rPr>
          <w:rFonts w:cs="Arial"/>
          <w:b/>
        </w:rPr>
        <w:t>:_</w:t>
      </w:r>
      <w:proofErr w:type="gramEnd"/>
      <w:r w:rsidRPr="00753F73">
        <w:rPr>
          <w:rFonts w:cs="Arial"/>
          <w:b/>
        </w:rPr>
        <w:t>_______________</w:t>
      </w:r>
    </w:p>
    <w:p w:rsidR="004D7A12" w:rsidRDefault="004D7A12" w:rsidP="004D7A12">
      <w:pPr>
        <w:tabs>
          <w:tab w:val="left" w:pos="8055"/>
        </w:tabs>
        <w:spacing w:before="0"/>
        <w:ind w:right="360"/>
        <w:jc w:val="right"/>
        <w:rPr>
          <w:rFonts w:cs="Arial"/>
        </w:rPr>
      </w:pPr>
      <w:r>
        <w:rPr>
          <w:rFonts w:cs="Arial"/>
        </w:rPr>
        <w:t>(</w:t>
      </w:r>
      <w:proofErr w:type="gramStart"/>
      <w:r>
        <w:rPr>
          <w:rFonts w:cs="Arial"/>
        </w:rPr>
        <w:t>динара</w:t>
      </w:r>
      <w:proofErr w:type="gramEnd"/>
      <w:r>
        <w:rPr>
          <w:rFonts w:cs="Arial"/>
        </w:rPr>
        <w:t>)</w:t>
      </w:r>
    </w:p>
    <w:p w:rsidR="004D7A12" w:rsidRPr="00E47C2E" w:rsidRDefault="004D7A12" w:rsidP="000E75A0">
      <w:pPr>
        <w:spacing w:before="0"/>
        <w:jc w:val="center"/>
        <w:rPr>
          <w:rFonts w:cs="Arial"/>
          <w:b/>
          <w:bCs/>
          <w:iCs/>
          <w:u w:val="single"/>
          <w:lang w:val="sr-Cyrl-CS"/>
        </w:rPr>
      </w:pPr>
    </w:p>
    <w:p w:rsidR="000E75A0"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p w:rsidR="004D7A12" w:rsidRPr="00E47C2E" w:rsidRDefault="004D7A12"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0E75A0" w:rsidRPr="00E47C2E" w:rsidTr="004D7A12">
        <w:trPr>
          <w:trHeight w:val="720"/>
        </w:trPr>
        <w:tc>
          <w:tcPr>
            <w:tcW w:w="5353" w:type="dxa"/>
            <w:shd w:val="clear" w:color="auto" w:fill="FABF8F" w:themeFill="accent6" w:themeFillTint="99"/>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A2611E">
        <w:trPr>
          <w:trHeight w:val="1869"/>
        </w:trPr>
        <w:tc>
          <w:tcPr>
            <w:tcW w:w="5353" w:type="dxa"/>
            <w:vAlign w:val="center"/>
          </w:tcPr>
          <w:p w:rsidR="000E75A0" w:rsidRPr="00E07C61" w:rsidRDefault="000E75A0" w:rsidP="004D7A12">
            <w:pPr>
              <w:spacing w:before="0"/>
              <w:jc w:val="center"/>
              <w:rPr>
                <w:rFonts w:cs="Arial"/>
                <w:b/>
                <w:bCs/>
                <w:iCs/>
                <w:lang w:val="sr-Cyrl-CS"/>
              </w:rPr>
            </w:pPr>
            <w:r w:rsidRPr="00E07C61">
              <w:rPr>
                <w:rFonts w:cs="Arial"/>
                <w:b/>
                <w:bCs/>
                <w:iCs/>
                <w:lang w:val="sr-Cyrl-CS"/>
              </w:rPr>
              <w:t>РОК И НАЧИН ПЛАЋАЊА:</w:t>
            </w:r>
          </w:p>
          <w:p w:rsidR="000E75A0" w:rsidRPr="004D7A12" w:rsidRDefault="006270B2" w:rsidP="004D7A12">
            <w:pPr>
              <w:spacing w:before="0"/>
              <w:jc w:val="center"/>
              <w:rPr>
                <w:rFonts w:cs="Arial"/>
                <w:b/>
                <w:bCs/>
                <w:iCs/>
                <w:lang w:val="sr-Cyrl-CS"/>
              </w:rPr>
            </w:pPr>
            <w:r w:rsidRPr="00E07C61">
              <w:rPr>
                <w:rFonts w:eastAsia="Calibri" w:cs="Arial"/>
              </w:rPr>
              <w:t>у року до 45 (словима: четрдесетпет) дана од дана пријема</w:t>
            </w:r>
            <w:r w:rsidR="006B00E5" w:rsidRPr="00E07C61">
              <w:rPr>
                <w:rFonts w:eastAsia="Calibri" w:cs="Arial"/>
              </w:rPr>
              <w:t xml:space="preserve"> </w:t>
            </w:r>
            <w:r w:rsidR="006B00E5"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w:t>
            </w:r>
            <w:r w:rsidR="004D7A12">
              <w:rPr>
                <w:rFonts w:eastAsia="Calibri" w:cs="Arial"/>
                <w:lang w:val="sr-Cyrl-RS"/>
              </w:rPr>
              <w:t xml:space="preserve"> </w:t>
            </w:r>
            <w:r w:rsidR="006B00E5" w:rsidRPr="00E07C61">
              <w:rPr>
                <w:rFonts w:eastAsia="Calibri" w:cs="Arial"/>
              </w:rPr>
              <w:t>(</w:t>
            </w:r>
            <w:r w:rsidR="006B00E5" w:rsidRPr="00E07C61">
              <w:rPr>
                <w:rFonts w:eastAsia="Calibri" w:cs="Arial"/>
                <w:b/>
              </w:rPr>
              <w:t>Записника</w:t>
            </w:r>
            <w:r w:rsidR="006B00E5" w:rsidRPr="00E07C61">
              <w:rPr>
                <w:rFonts w:eastAsia="Calibri" w:cs="Arial"/>
              </w:rPr>
              <w:t>)</w:t>
            </w:r>
          </w:p>
        </w:tc>
        <w:tc>
          <w:tcPr>
            <w:tcW w:w="3892" w:type="dxa"/>
            <w:vAlign w:val="center"/>
          </w:tcPr>
          <w:p w:rsidR="000E75A0" w:rsidRPr="00E07C61" w:rsidRDefault="000E75A0" w:rsidP="004D7A12">
            <w:pPr>
              <w:spacing w:before="0"/>
              <w:jc w:val="center"/>
              <w:rPr>
                <w:rFonts w:cs="Arial"/>
                <w:b/>
                <w:bCs/>
                <w:iCs/>
                <w:lang w:val="sr-Cyrl-CS"/>
              </w:rPr>
            </w:pPr>
          </w:p>
          <w:p w:rsidR="00750A33" w:rsidRPr="00E07C61" w:rsidRDefault="00750A33" w:rsidP="004D7A12">
            <w:pPr>
              <w:spacing w:before="0"/>
              <w:jc w:val="center"/>
              <w:rPr>
                <w:rFonts w:cs="Arial"/>
                <w:bCs/>
                <w:iCs/>
                <w:color w:val="00B0F0"/>
                <w:lang w:val="sr-Cyrl-CS"/>
              </w:rPr>
            </w:pPr>
          </w:p>
          <w:p w:rsidR="00A2611E" w:rsidRPr="00E07C61" w:rsidRDefault="00A2611E" w:rsidP="00A2611E">
            <w:pPr>
              <w:spacing w:before="0"/>
              <w:jc w:val="center"/>
              <w:rPr>
                <w:rFonts w:cs="Arial"/>
                <w:bCs/>
                <w:iCs/>
                <w:lang w:val="sr-Cyrl-CS"/>
              </w:rPr>
            </w:pPr>
            <w:r w:rsidRPr="00E07C61">
              <w:rPr>
                <w:rFonts w:cs="Arial"/>
                <w:bCs/>
                <w:iCs/>
                <w:lang w:val="sr-Cyrl-CS"/>
              </w:rPr>
              <w:t>Сагласан за захтевом наручиоца</w:t>
            </w:r>
          </w:p>
          <w:p w:rsidR="00750A33" w:rsidRPr="00E07C61" w:rsidRDefault="00A2611E" w:rsidP="00A2611E">
            <w:pPr>
              <w:spacing w:before="0"/>
              <w:jc w:val="center"/>
              <w:rPr>
                <w:rFonts w:cs="Arial"/>
                <w:bCs/>
                <w:iCs/>
                <w:color w:val="00B0F0"/>
                <w:lang w:val="sr-Cyrl-CS"/>
              </w:rPr>
            </w:pPr>
            <w:r w:rsidRPr="00E07C61">
              <w:rPr>
                <w:rFonts w:cs="Arial"/>
                <w:bCs/>
                <w:iCs/>
                <w:lang w:val="sr-Cyrl-CS"/>
              </w:rPr>
              <w:t>ДА/НЕ (заокружити)</w:t>
            </w:r>
          </w:p>
          <w:p w:rsidR="00750A33" w:rsidRPr="00E07C61" w:rsidRDefault="00750A33" w:rsidP="004D7A12">
            <w:pPr>
              <w:spacing w:before="0"/>
              <w:jc w:val="center"/>
              <w:rPr>
                <w:rFonts w:cs="Arial"/>
                <w:bCs/>
                <w:iCs/>
                <w:color w:val="00B0F0"/>
                <w:lang w:val="sr-Cyrl-CS"/>
              </w:rPr>
            </w:pPr>
          </w:p>
          <w:p w:rsidR="000E75A0" w:rsidRPr="00E07C61" w:rsidRDefault="000E75A0" w:rsidP="004D7A12">
            <w:pPr>
              <w:spacing w:before="0"/>
              <w:jc w:val="center"/>
              <w:rPr>
                <w:rFonts w:cs="Arial"/>
                <w:b/>
                <w:bCs/>
                <w:iCs/>
                <w:strike/>
              </w:rPr>
            </w:pPr>
          </w:p>
        </w:tc>
      </w:tr>
      <w:tr w:rsidR="000E75A0" w:rsidRPr="00E47C2E" w:rsidTr="004D7A12">
        <w:trPr>
          <w:trHeight w:val="1246"/>
        </w:trPr>
        <w:tc>
          <w:tcPr>
            <w:tcW w:w="5353"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РОК И</w:t>
            </w:r>
            <w:r w:rsidR="00DF169D" w:rsidRPr="00E07C61">
              <w:rPr>
                <w:rFonts w:cs="Arial"/>
                <w:b/>
                <w:bCs/>
                <w:iCs/>
                <w:lang w:val="sr-Cyrl-CS"/>
              </w:rPr>
              <w:t>ЗВРШЕЊА</w:t>
            </w:r>
            <w:r w:rsidRPr="00E07C61">
              <w:rPr>
                <w:rFonts w:cs="Arial"/>
                <w:b/>
                <w:bCs/>
                <w:iCs/>
                <w:lang w:val="sr-Cyrl-CS"/>
              </w:rPr>
              <w:t>:</w:t>
            </w:r>
            <w:r w:rsidR="006B18AE" w:rsidRPr="00E07C61">
              <w:rPr>
                <w:rFonts w:cs="Arial"/>
                <w:b/>
                <w:bCs/>
                <w:iCs/>
                <w:lang w:val="sr-Cyrl-CS"/>
              </w:rPr>
              <w:t xml:space="preserve"> </w:t>
            </w:r>
          </w:p>
          <w:p w:rsidR="000E75A0" w:rsidRPr="0074302F" w:rsidRDefault="0074302F" w:rsidP="0074302F">
            <w:pPr>
              <w:autoSpaceDE w:val="0"/>
              <w:autoSpaceDN w:val="0"/>
              <w:adjustRightInd w:val="0"/>
              <w:jc w:val="center"/>
              <w:rPr>
                <w:rFonts w:cs="Arial"/>
                <w:szCs w:val="18"/>
                <w:lang w:val="sr-Cyrl-RS"/>
              </w:rPr>
            </w:pPr>
            <w:r w:rsidRPr="00DB30FD">
              <w:rPr>
                <w:rFonts w:cs="Arial"/>
              </w:rPr>
              <w:t xml:space="preserve">Изабрани понуђач је обавезан да услугу изврши у </w:t>
            </w:r>
            <w:r>
              <w:rPr>
                <w:rFonts w:cs="Arial"/>
                <w:lang w:val="sr-Cyrl-RS"/>
              </w:rPr>
              <w:t xml:space="preserve">периоду од 12 месеци од дана закључења уговора према термин плану Наручиоца. </w:t>
            </w:r>
          </w:p>
        </w:tc>
        <w:tc>
          <w:tcPr>
            <w:tcW w:w="3892" w:type="dxa"/>
            <w:vAlign w:val="center"/>
          </w:tcPr>
          <w:p w:rsidR="00DB30FD" w:rsidRPr="00E07C61" w:rsidRDefault="00DB30FD" w:rsidP="00DB30FD">
            <w:pPr>
              <w:spacing w:before="0"/>
              <w:jc w:val="center"/>
              <w:rPr>
                <w:rFonts w:cs="Arial"/>
                <w:bCs/>
                <w:iCs/>
                <w:lang w:val="sr-Cyrl-CS"/>
              </w:rPr>
            </w:pPr>
            <w:r w:rsidRPr="00E07C61">
              <w:rPr>
                <w:rFonts w:cs="Arial"/>
                <w:bCs/>
                <w:iCs/>
                <w:lang w:val="sr-Cyrl-CS"/>
              </w:rPr>
              <w:t>Сагласан за захтевом наручиоца</w:t>
            </w:r>
          </w:p>
          <w:p w:rsidR="000E75A0" w:rsidRPr="00DB30FD" w:rsidRDefault="00DB30FD" w:rsidP="00DB30FD">
            <w:pPr>
              <w:spacing w:before="0"/>
              <w:jc w:val="center"/>
              <w:rPr>
                <w:rFonts w:cs="Arial"/>
                <w:bCs/>
                <w:iCs/>
                <w:color w:val="00B0F0"/>
                <w:lang w:val="sr-Cyrl-CS"/>
              </w:rPr>
            </w:pPr>
            <w:r w:rsidRPr="00E07C61">
              <w:rPr>
                <w:rFonts w:cs="Arial"/>
                <w:bCs/>
                <w:iCs/>
                <w:lang w:val="sr-Cyrl-CS"/>
              </w:rPr>
              <w:t>ДА/НЕ (заокружити)</w:t>
            </w:r>
          </w:p>
        </w:tc>
      </w:tr>
      <w:tr w:rsidR="000E75A0" w:rsidRPr="00E47C2E" w:rsidTr="004D7A12">
        <w:tc>
          <w:tcPr>
            <w:tcW w:w="5353"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ГАРАНТНИ РОК:</w:t>
            </w:r>
          </w:p>
          <w:p w:rsidR="000E75A0" w:rsidRPr="00E07C61" w:rsidRDefault="000E75A0" w:rsidP="00FA439F">
            <w:pPr>
              <w:spacing w:before="0"/>
              <w:jc w:val="center"/>
              <w:rPr>
                <w:rFonts w:cs="Arial"/>
                <w:b/>
                <w:bCs/>
                <w:iCs/>
                <w:lang w:val="sr-Cyrl-CS"/>
              </w:rPr>
            </w:pPr>
            <w:r w:rsidRPr="00E07C61">
              <w:rPr>
                <w:rFonts w:cs="Arial"/>
                <w:bCs/>
                <w:iCs/>
                <w:lang w:val="sr-Cyrl-CS"/>
              </w:rPr>
              <w:t xml:space="preserve">не може бити краћи од </w:t>
            </w:r>
            <w:r w:rsidR="006270B2" w:rsidRPr="00E07C61">
              <w:rPr>
                <w:rFonts w:cs="Arial"/>
                <w:bCs/>
                <w:iCs/>
                <w:lang w:val="sr-Cyrl-CS"/>
              </w:rPr>
              <w:t>12</w:t>
            </w:r>
            <w:r w:rsidRPr="00E07C61">
              <w:rPr>
                <w:rFonts w:cs="Arial"/>
                <w:bCs/>
                <w:iCs/>
                <w:lang w:val="sr-Cyrl-CS"/>
              </w:rPr>
              <w:t xml:space="preserve"> месеци од дана </w:t>
            </w:r>
            <w:r w:rsidR="00FA439F" w:rsidRPr="00E07C61">
              <w:rPr>
                <w:rFonts w:cs="Arial"/>
                <w:bCs/>
                <w:iCs/>
                <w:lang w:val="sr-Cyrl-CS"/>
              </w:rPr>
              <w:t xml:space="preserve">сачињавања, верификовања </w:t>
            </w:r>
            <w:r w:rsidRPr="00E07C61">
              <w:rPr>
                <w:rFonts w:cs="Arial"/>
                <w:bCs/>
                <w:iCs/>
                <w:lang w:val="sr-Cyrl-CS"/>
              </w:rPr>
              <w:t xml:space="preserve">и потписивања Записника о квалитативном пријему  </w:t>
            </w:r>
            <w:r w:rsidR="00FA439F" w:rsidRPr="00E07C61">
              <w:rPr>
                <w:rFonts w:cs="Arial"/>
                <w:bCs/>
                <w:iCs/>
                <w:lang w:val="sr-Cyrl-CS"/>
              </w:rPr>
              <w:t>услуга</w:t>
            </w:r>
          </w:p>
        </w:tc>
        <w:tc>
          <w:tcPr>
            <w:tcW w:w="3892" w:type="dxa"/>
            <w:vAlign w:val="center"/>
          </w:tcPr>
          <w:p w:rsidR="000E75A0" w:rsidRPr="00E07C61" w:rsidRDefault="000E75A0" w:rsidP="00AF3AF8">
            <w:pPr>
              <w:spacing w:before="0"/>
              <w:jc w:val="center"/>
              <w:rPr>
                <w:rFonts w:cs="Arial"/>
                <w:b/>
                <w:bCs/>
                <w:iCs/>
                <w:lang w:val="sr-Cyrl-CS"/>
              </w:rPr>
            </w:pPr>
          </w:p>
          <w:p w:rsidR="000E75A0" w:rsidRPr="00E07C61" w:rsidRDefault="000E75A0" w:rsidP="009E2FA8">
            <w:pPr>
              <w:spacing w:before="0"/>
              <w:jc w:val="center"/>
              <w:rPr>
                <w:rFonts w:cs="Arial"/>
                <w:b/>
                <w:bCs/>
                <w:iCs/>
                <w:lang w:val="sr-Cyrl-CS"/>
              </w:rPr>
            </w:pPr>
            <w:r w:rsidRPr="00E07C61">
              <w:rPr>
                <w:rFonts w:cs="Arial"/>
                <w:bCs/>
                <w:iCs/>
                <w:lang w:val="sr-Cyrl-CS"/>
              </w:rPr>
              <w:t xml:space="preserve">____ месеци од дана </w:t>
            </w:r>
            <w:r w:rsidR="00FA439F" w:rsidRPr="00E07C61">
              <w:rPr>
                <w:rFonts w:cs="Arial"/>
                <w:bCs/>
                <w:iCs/>
                <w:lang w:val="sr-Cyrl-CS"/>
              </w:rPr>
              <w:t xml:space="preserve">сачињавања, верификовања </w:t>
            </w:r>
            <w:r w:rsidRPr="00E07C61">
              <w:rPr>
                <w:rFonts w:cs="Arial"/>
                <w:bCs/>
                <w:iCs/>
                <w:lang w:val="sr-Cyrl-CS"/>
              </w:rPr>
              <w:t xml:space="preserve"> и потписи</w:t>
            </w:r>
            <w:r w:rsidR="009E2FA8" w:rsidRPr="00E07C61">
              <w:rPr>
                <w:rFonts w:cs="Arial"/>
                <w:bCs/>
                <w:iCs/>
                <w:lang w:val="sr-Cyrl-CS"/>
              </w:rPr>
              <w:t>вања Записника о квантитативном и квалитативном</w:t>
            </w:r>
            <w:r w:rsidRPr="00E07C61">
              <w:rPr>
                <w:rFonts w:cs="Arial"/>
                <w:bCs/>
                <w:iCs/>
                <w:lang w:val="sr-Cyrl-CS"/>
              </w:rPr>
              <w:t xml:space="preserve">пријему </w:t>
            </w:r>
            <w:r w:rsidR="00FA439F" w:rsidRPr="00E07C61">
              <w:rPr>
                <w:rFonts w:cs="Arial"/>
                <w:bCs/>
                <w:iCs/>
                <w:lang w:val="sr-Cyrl-CS"/>
              </w:rPr>
              <w:t>услуга</w:t>
            </w:r>
          </w:p>
        </w:tc>
      </w:tr>
      <w:tr w:rsidR="000E75A0" w:rsidRPr="00E47C2E" w:rsidTr="0074302F">
        <w:trPr>
          <w:trHeight w:val="1847"/>
        </w:trPr>
        <w:tc>
          <w:tcPr>
            <w:tcW w:w="5353" w:type="dxa"/>
            <w:vAlign w:val="center"/>
          </w:tcPr>
          <w:p w:rsidR="000E75A0" w:rsidRPr="004D7A12" w:rsidRDefault="000E75A0" w:rsidP="00AF3AF8">
            <w:pPr>
              <w:spacing w:before="0"/>
              <w:jc w:val="center"/>
              <w:rPr>
                <w:rFonts w:cs="Arial"/>
                <w:bCs/>
                <w:iCs/>
                <w:color w:val="00B0F0"/>
                <w:lang w:val="sr-Cyrl-CS"/>
              </w:rPr>
            </w:pPr>
            <w:r w:rsidRPr="004D7A12">
              <w:rPr>
                <w:rFonts w:cs="Arial"/>
                <w:b/>
                <w:bCs/>
                <w:iCs/>
                <w:lang w:val="sr-Cyrl-CS"/>
              </w:rPr>
              <w:t>МЕСТО И</w:t>
            </w:r>
            <w:r w:rsidR="00750A33" w:rsidRPr="004D7A12">
              <w:rPr>
                <w:rFonts w:cs="Arial"/>
                <w:b/>
                <w:bCs/>
                <w:iCs/>
                <w:lang w:val="sr-Cyrl-CS"/>
              </w:rPr>
              <w:t>ЗВРШЕЊА</w:t>
            </w:r>
            <w:r w:rsidRPr="004D7A12">
              <w:rPr>
                <w:rFonts w:cs="Arial"/>
                <w:b/>
                <w:bCs/>
                <w:iCs/>
                <w:lang w:val="sr-Cyrl-CS"/>
              </w:rPr>
              <w:t xml:space="preserve">: </w:t>
            </w:r>
          </w:p>
          <w:p w:rsidR="000E75A0" w:rsidRPr="0074302F" w:rsidRDefault="0074302F" w:rsidP="0074302F">
            <w:pPr>
              <w:autoSpaceDE w:val="0"/>
              <w:autoSpaceDN w:val="0"/>
              <w:adjustRightInd w:val="0"/>
              <w:rPr>
                <w:rFonts w:eastAsia="TimesNewRomanPSMT" w:cs="Arial"/>
                <w:bCs/>
                <w:color w:val="000000"/>
                <w:szCs w:val="24"/>
                <w:lang w:val="sr-Cyrl-RS"/>
              </w:rPr>
            </w:pPr>
            <w:r w:rsidRPr="00DE33B1">
              <w:rPr>
                <w:rFonts w:eastAsia="TimesNewRomanPSMT" w:cs="Arial"/>
                <w:bCs/>
                <w:color w:val="000000"/>
                <w:szCs w:val="24"/>
                <w:lang w:val="sr-Cyrl-RS"/>
              </w:rPr>
              <w:t xml:space="preserve">Понуда се даје на паритету ф-ко Наручилац, а  место </w:t>
            </w:r>
            <w:r>
              <w:rPr>
                <w:rFonts w:eastAsia="TimesNewRomanPSMT" w:cs="Arial"/>
                <w:bCs/>
                <w:color w:val="000000"/>
                <w:szCs w:val="24"/>
                <w:lang w:val="sr-Cyrl-RS"/>
              </w:rPr>
              <w:t>извршења услуга</w:t>
            </w:r>
            <w:r w:rsidRPr="00DE33B1">
              <w:rPr>
                <w:rFonts w:cs="Arial"/>
                <w:szCs w:val="24"/>
                <w:lang w:val="sr-Cyrl-RS"/>
              </w:rPr>
              <w:t xml:space="preserve"> </w:t>
            </w:r>
            <w:r>
              <w:rPr>
                <w:rFonts w:eastAsia="TimesNewRomanPSMT" w:cs="Arial"/>
                <w:bCs/>
                <w:color w:val="000000"/>
                <w:szCs w:val="24"/>
                <w:lang w:val="sr-Cyrl-RS"/>
              </w:rPr>
              <w:t xml:space="preserve">су локације: </w:t>
            </w:r>
            <w:r w:rsidRPr="00310B3A">
              <w:rPr>
                <w:rFonts w:cs="Arial"/>
                <w:b/>
                <w:iCs/>
                <w:lang w:val="sr-Cyrl-RS"/>
              </w:rPr>
              <w:t>ТЕНТ А</w:t>
            </w:r>
            <w:r>
              <w:rPr>
                <w:rFonts w:cs="Arial"/>
                <w:iCs/>
                <w:lang w:val="sr-Cyrl-RS"/>
              </w:rPr>
              <w:t xml:space="preserve"> и </w:t>
            </w:r>
            <w:r w:rsidRPr="00310B3A">
              <w:rPr>
                <w:rFonts w:cs="Arial"/>
                <w:b/>
                <w:iCs/>
                <w:lang w:val="sr-Cyrl-RS"/>
              </w:rPr>
              <w:t>Железнички транспорт</w:t>
            </w:r>
            <w:r>
              <w:rPr>
                <w:rFonts w:cs="Arial"/>
                <w:iCs/>
                <w:lang w:val="sr-Cyrl-RS"/>
              </w:rPr>
              <w:t xml:space="preserve"> – Богољуба рошевића Црног 44, Обреновац; </w:t>
            </w:r>
            <w:r w:rsidRPr="00310B3A">
              <w:rPr>
                <w:rFonts w:cs="Arial"/>
                <w:b/>
                <w:iCs/>
                <w:lang w:val="sr-Cyrl-RS"/>
              </w:rPr>
              <w:t>ТЕНТ Б</w:t>
            </w:r>
            <w:r>
              <w:rPr>
                <w:rFonts w:cs="Arial"/>
                <w:iCs/>
                <w:lang w:val="sr-Cyrl-RS"/>
              </w:rPr>
              <w:t xml:space="preserve"> – Ушће, Обреновац; </w:t>
            </w:r>
            <w:r w:rsidRPr="00310B3A">
              <w:rPr>
                <w:rFonts w:cs="Arial"/>
                <w:b/>
                <w:iCs/>
                <w:lang w:val="sr-Cyrl-RS"/>
              </w:rPr>
              <w:t>ТЕ Колубара</w:t>
            </w:r>
            <w:r>
              <w:rPr>
                <w:rFonts w:cs="Arial"/>
                <w:iCs/>
                <w:lang w:val="sr-Cyrl-RS"/>
              </w:rPr>
              <w:t xml:space="preserve"> – Велики Црљени; </w:t>
            </w:r>
            <w:r w:rsidRPr="00310B3A">
              <w:rPr>
                <w:rFonts w:cs="Arial"/>
                <w:b/>
                <w:iCs/>
                <w:lang w:val="sr-Cyrl-RS"/>
              </w:rPr>
              <w:t>ТЕ Морава</w:t>
            </w:r>
            <w:r>
              <w:rPr>
                <w:rFonts w:cs="Arial"/>
                <w:iCs/>
                <w:lang w:val="sr-Cyrl-RS"/>
              </w:rPr>
              <w:t xml:space="preserve"> - Свилајнац</w:t>
            </w:r>
          </w:p>
        </w:tc>
        <w:tc>
          <w:tcPr>
            <w:tcW w:w="3892" w:type="dxa"/>
            <w:vAlign w:val="center"/>
          </w:tcPr>
          <w:p w:rsidR="000E75A0" w:rsidRPr="00E07C61" w:rsidRDefault="000E75A0" w:rsidP="00AF3AF8">
            <w:pPr>
              <w:spacing w:before="0"/>
              <w:jc w:val="center"/>
              <w:rPr>
                <w:rFonts w:cs="Arial"/>
                <w:bCs/>
                <w:iCs/>
                <w:lang w:val="sr-Cyrl-CS"/>
              </w:rPr>
            </w:pPr>
            <w:r w:rsidRPr="00E07C61">
              <w:rPr>
                <w:rFonts w:cs="Arial"/>
                <w:bCs/>
                <w:iCs/>
                <w:lang w:val="sr-Cyrl-CS"/>
              </w:rPr>
              <w:t>Сагласан за захтевом наручиоца</w:t>
            </w:r>
          </w:p>
          <w:p w:rsidR="000E75A0" w:rsidRPr="00E07C61" w:rsidRDefault="000E75A0" w:rsidP="00AF3AF8">
            <w:pPr>
              <w:spacing w:before="0"/>
              <w:jc w:val="center"/>
              <w:rPr>
                <w:rFonts w:cs="Arial"/>
                <w:b/>
                <w:bCs/>
                <w:iCs/>
                <w:lang w:val="sr-Cyrl-CS"/>
              </w:rPr>
            </w:pPr>
            <w:r w:rsidRPr="00E07C61">
              <w:rPr>
                <w:rFonts w:cs="Arial"/>
                <w:bCs/>
                <w:iCs/>
                <w:lang w:val="sr-Cyrl-CS"/>
              </w:rPr>
              <w:t>ДА/НЕ (заокружити)</w:t>
            </w:r>
          </w:p>
        </w:tc>
      </w:tr>
      <w:tr w:rsidR="000E75A0" w:rsidRPr="00E47C2E" w:rsidTr="004D7A12">
        <w:trPr>
          <w:trHeight w:val="800"/>
        </w:trPr>
        <w:tc>
          <w:tcPr>
            <w:tcW w:w="5353"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РОК ВАЖЕЊА ПОНУДЕ:</w:t>
            </w:r>
          </w:p>
          <w:p w:rsidR="000E75A0" w:rsidRPr="00E07C61" w:rsidRDefault="000E75A0" w:rsidP="00E47C2E">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Pr="00E07C61">
              <w:rPr>
                <w:rFonts w:cs="Arial"/>
                <w:bCs/>
                <w:iCs/>
                <w:lang w:val="sr-Cyrl-CS"/>
              </w:rPr>
              <w:t xml:space="preserve"> од </w:t>
            </w:r>
            <w:r w:rsidR="006270B2" w:rsidRPr="00E07C61">
              <w:rPr>
                <w:rFonts w:cs="Arial"/>
                <w:bCs/>
                <w:iCs/>
                <w:lang w:val="sr-Cyrl-CS"/>
              </w:rPr>
              <w:t xml:space="preserve">45 </w:t>
            </w:r>
            <w:r w:rsidRPr="00E07C61">
              <w:rPr>
                <w:rFonts w:cs="Arial"/>
                <w:bCs/>
                <w:iCs/>
                <w:lang w:val="sr-Cyrl-CS"/>
              </w:rPr>
              <w:t>дана од дана отварања понуда</w:t>
            </w:r>
          </w:p>
        </w:tc>
        <w:tc>
          <w:tcPr>
            <w:tcW w:w="3892" w:type="dxa"/>
            <w:vAlign w:val="center"/>
          </w:tcPr>
          <w:p w:rsidR="000E75A0" w:rsidRPr="00E07C61" w:rsidRDefault="000E75A0" w:rsidP="00AF3AF8">
            <w:pPr>
              <w:spacing w:before="0"/>
              <w:jc w:val="center"/>
              <w:rPr>
                <w:rFonts w:cs="Arial"/>
                <w:b/>
                <w:bCs/>
                <w:iCs/>
                <w:lang w:val="sr-Cyrl-CS"/>
              </w:rPr>
            </w:pPr>
          </w:p>
          <w:p w:rsidR="000E75A0" w:rsidRPr="00E07C61" w:rsidRDefault="000E75A0" w:rsidP="00AF3AF8">
            <w:pPr>
              <w:spacing w:before="0"/>
              <w:jc w:val="center"/>
              <w:rPr>
                <w:rFonts w:cs="Arial"/>
                <w:b/>
                <w:bCs/>
                <w:iCs/>
                <w:lang w:val="sr-Cyrl-CS"/>
              </w:rPr>
            </w:pPr>
            <w:r w:rsidRPr="00E07C61">
              <w:rPr>
                <w:rFonts w:cs="Arial"/>
                <w:bCs/>
                <w:iCs/>
                <w:lang w:val="sr-Cyrl-CS"/>
              </w:rPr>
              <w:t>_____ дана од дана отварања понуда</w:t>
            </w:r>
          </w:p>
        </w:tc>
      </w:tr>
      <w:tr w:rsidR="000E75A0" w:rsidRPr="00E47C2E" w:rsidTr="004D7A1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Default="00B043D1" w:rsidP="00BA2C2D">
      <w:pPr>
        <w:spacing w:before="0"/>
        <w:rPr>
          <w:rFonts w:cs="Arial"/>
          <w:b/>
          <w:bCs/>
          <w:iCs/>
          <w:lang w:val="sr-Cyrl-CS"/>
        </w:rPr>
      </w:pPr>
    </w:p>
    <w:p w:rsidR="0074302F" w:rsidRPr="00E47C2E" w:rsidRDefault="0074302F" w:rsidP="00BA2C2D">
      <w:pPr>
        <w:spacing w:before="0"/>
        <w:rPr>
          <w:rFonts w:cs="Arial"/>
          <w:b/>
          <w:bCs/>
          <w:iCs/>
          <w:lang w:val="sr-Cyrl-CS"/>
        </w:rPr>
      </w:pPr>
    </w:p>
    <w:p w:rsidR="000E75A0" w:rsidRPr="00E47C2E" w:rsidRDefault="008654BF" w:rsidP="00BA2C2D">
      <w:pPr>
        <w:spacing w:before="0"/>
        <w:rPr>
          <w:rFonts w:eastAsia="TimesNewRomanPSMT" w:cs="Arial"/>
          <w:bCs/>
          <w:lang w:val="sr-Cyrl-CS"/>
        </w:rPr>
      </w:pPr>
      <w:r>
        <w:rPr>
          <w:rFonts w:eastAsia="TimesNewRomanPSMT" w:cs="Arial"/>
          <w:bCs/>
          <w:lang w:val="sr-Cyrl-RS"/>
        </w:rPr>
        <w:lastRenderedPageBreak/>
        <w:t xml:space="preserve">               </w:t>
      </w:r>
      <w:r w:rsidR="000E75A0" w:rsidRPr="00E47C2E">
        <w:rPr>
          <w:rFonts w:eastAsia="TimesNewRomanPSMT" w:cs="Arial"/>
          <w:bCs/>
        </w:rPr>
        <w:t xml:space="preserve">Датум </w:t>
      </w:r>
      <w:r w:rsidR="000E75A0" w:rsidRPr="00E47C2E">
        <w:rPr>
          <w:rFonts w:eastAsia="TimesNewRomanPSMT" w:cs="Arial"/>
          <w:bCs/>
        </w:rPr>
        <w:tab/>
      </w:r>
      <w:r w:rsidR="000E75A0" w:rsidRPr="00E47C2E">
        <w:rPr>
          <w:rFonts w:eastAsia="TimesNewRomanPSMT" w:cs="Arial"/>
          <w:bCs/>
        </w:rPr>
        <w:tab/>
      </w:r>
      <w:r w:rsidR="000E75A0" w:rsidRPr="00E47C2E">
        <w:rPr>
          <w:rFonts w:eastAsia="TimesNewRomanPSMT" w:cs="Arial"/>
          <w:bCs/>
        </w:rPr>
        <w:tab/>
      </w:r>
      <w:r w:rsidR="000E75A0" w:rsidRPr="00E47C2E">
        <w:rPr>
          <w:rFonts w:eastAsia="TimesNewRomanPSMT" w:cs="Arial"/>
          <w:bCs/>
        </w:rPr>
        <w:tab/>
      </w:r>
      <w:r>
        <w:rPr>
          <w:rFonts w:eastAsia="TimesNewRomanPSMT" w:cs="Arial"/>
          <w:bCs/>
          <w:lang w:val="sr-Cyrl-RS"/>
        </w:rPr>
        <w:t xml:space="preserve">                                         </w:t>
      </w:r>
      <w:r w:rsidR="000E75A0" w:rsidRPr="00E47C2E">
        <w:rPr>
          <w:rFonts w:eastAsia="TimesNewRomanPSMT" w:cs="Arial"/>
          <w:bCs/>
        </w:rPr>
        <w:t>Понуђач</w:t>
      </w:r>
    </w:p>
    <w:p w:rsidR="00B043D1" w:rsidRPr="00CD54E1" w:rsidRDefault="000E75A0" w:rsidP="000E75A0">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sidR="008654BF">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Pr="00E47C2E">
        <w:rPr>
          <w:rFonts w:eastAsia="TimesNewRomanPS-BoldMT" w:cs="Arial"/>
          <w:b/>
          <w:bCs/>
          <w:iCs/>
        </w:rPr>
        <w:tab/>
      </w:r>
      <w:r w:rsidR="008654BF">
        <w:rPr>
          <w:rFonts w:eastAsia="TimesNewRomanPS-BoldMT" w:cs="Arial"/>
          <w:b/>
          <w:bCs/>
          <w:iCs/>
          <w:lang w:val="sr-Cyrl-RS"/>
        </w:rPr>
        <w:t xml:space="preserve">                </w:t>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DB30FD" w:rsidRDefault="00DB30FD" w:rsidP="000E75A0">
      <w:pPr>
        <w:spacing w:before="0"/>
        <w:rPr>
          <w:rFonts w:cs="Arial"/>
          <w:b/>
          <w:bCs/>
          <w:iCs/>
          <w:u w:val="single"/>
          <w:lang w:val="sr-Cyrl-RS"/>
        </w:rPr>
      </w:pPr>
    </w:p>
    <w:p w:rsidR="00DB30FD" w:rsidRDefault="00DB30FD" w:rsidP="000E75A0">
      <w:pPr>
        <w:spacing w:before="0"/>
        <w:rPr>
          <w:rFonts w:cs="Arial"/>
          <w:b/>
          <w:bCs/>
          <w:iCs/>
          <w:u w:val="single"/>
          <w:lang w:val="sr-Cyrl-RS"/>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E47C2E" w:rsidRDefault="00BA2C2D" w:rsidP="00876242">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P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D54E1" w:rsidRDefault="00CD54E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D54E1" w:rsidRDefault="00CD54E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D54E1" w:rsidRDefault="00CD54E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74302F" w:rsidRDefault="0074302F"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962B09" w:rsidRDefault="00962B09" w:rsidP="00781B02">
      <w:pPr>
        <w:rPr>
          <w:rFonts w:eastAsia="TimesNewRomanPS-BoldMT" w:cs="Arial"/>
          <w:bCs/>
          <w:iCs/>
          <w:lang w:val="sr-Cyrl-RS"/>
        </w:rPr>
      </w:pPr>
      <w:bookmarkStart w:id="255" w:name="_Toc442559925"/>
    </w:p>
    <w:p w:rsidR="00DB30FD" w:rsidRPr="00962B09" w:rsidRDefault="00DB30FD" w:rsidP="00781B02">
      <w:pPr>
        <w:rPr>
          <w:rFonts w:cs="Arial"/>
        </w:rPr>
      </w:pPr>
    </w:p>
    <w:p w:rsidR="00343A18" w:rsidRPr="00E47C2E" w:rsidRDefault="00343A18" w:rsidP="00343A18">
      <w:pPr>
        <w:pStyle w:val="KDObrazac"/>
        <w:spacing w:before="0"/>
      </w:pPr>
      <w:proofErr w:type="gramStart"/>
      <w:r w:rsidRPr="00E47C2E">
        <w:lastRenderedPageBreak/>
        <w:t xml:space="preserve">ОБРАЗАЦ </w:t>
      </w:r>
      <w:r w:rsidR="006C551C">
        <w:t>2</w:t>
      </w:r>
      <w:r w:rsidRPr="00E47C2E">
        <w:t>.</w:t>
      </w:r>
      <w:bookmarkEnd w:id="255"/>
      <w:proofErr w:type="gramEnd"/>
    </w:p>
    <w:p w:rsidR="00343A18" w:rsidRPr="00E47C2E" w:rsidRDefault="00625F44" w:rsidP="00343A18">
      <w:pPr>
        <w:spacing w:before="0"/>
        <w:jc w:val="center"/>
        <w:rPr>
          <w:rFonts w:cs="Arial"/>
          <w:b/>
        </w:rPr>
      </w:pPr>
      <w:r>
        <w:rPr>
          <w:rFonts w:cs="Arial"/>
          <w:b/>
        </w:rPr>
        <w:t>ОБРАЗАЦ СТРУК</w:t>
      </w:r>
      <w:r>
        <w:rPr>
          <w:rFonts w:cs="Arial"/>
          <w:b/>
          <w:lang w:val="sr-Cyrl-RS"/>
        </w:rPr>
        <w:t>ТУ</w:t>
      </w:r>
      <w:r w:rsidR="00343A18" w:rsidRPr="00E47C2E">
        <w:rPr>
          <w:rFonts w:cs="Arial"/>
          <w:b/>
        </w:rPr>
        <w:t>РЕ ЦЕНЕ</w:t>
      </w:r>
    </w:p>
    <w:p w:rsidR="00343A18" w:rsidRPr="00896C40" w:rsidRDefault="00343A18" w:rsidP="00343A18">
      <w:pPr>
        <w:spacing w:before="0"/>
        <w:rPr>
          <w:rFonts w:cs="Arial"/>
          <w:lang w:val="sr-Cyrl-RS"/>
        </w:rPr>
      </w:pP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082"/>
        <w:gridCol w:w="850"/>
        <w:gridCol w:w="710"/>
        <w:gridCol w:w="1133"/>
        <w:gridCol w:w="1210"/>
        <w:gridCol w:w="1624"/>
        <w:gridCol w:w="1701"/>
      </w:tblGrid>
      <w:tr w:rsidR="002C7796" w:rsidRPr="00E47C2E" w:rsidTr="002C7796">
        <w:tc>
          <w:tcPr>
            <w:tcW w:w="292" w:type="pct"/>
            <w:shd w:val="clear" w:color="auto" w:fill="FABF8F" w:themeFill="accent6" w:themeFillTint="99"/>
            <w:vAlign w:val="center"/>
          </w:tcPr>
          <w:p w:rsidR="002C7796" w:rsidRPr="008654BF" w:rsidRDefault="002C7796" w:rsidP="009E402B">
            <w:pPr>
              <w:spacing w:before="0"/>
              <w:jc w:val="center"/>
              <w:rPr>
                <w:rFonts w:cs="Arial"/>
                <w:b/>
                <w:bCs/>
                <w:iCs/>
                <w:lang w:val="sr-Cyrl-CS"/>
              </w:rPr>
            </w:pPr>
            <w:r w:rsidRPr="008654BF">
              <w:rPr>
                <w:rFonts w:cs="Arial"/>
                <w:b/>
                <w:bCs/>
                <w:iCs/>
                <w:lang w:val="sr-Cyrl-CS"/>
              </w:rPr>
              <w:t>Ред</w:t>
            </w:r>
          </w:p>
          <w:p w:rsidR="002C7796" w:rsidRPr="00E47C2E" w:rsidRDefault="002C7796" w:rsidP="009E402B">
            <w:pPr>
              <w:spacing w:before="0"/>
              <w:jc w:val="center"/>
              <w:rPr>
                <w:rFonts w:cs="Arial"/>
                <w:bCs/>
                <w:iCs/>
                <w:lang w:val="sr-Cyrl-CS"/>
              </w:rPr>
            </w:pPr>
            <w:r w:rsidRPr="008654BF">
              <w:rPr>
                <w:rFonts w:cs="Arial"/>
                <w:b/>
                <w:bCs/>
                <w:iCs/>
                <w:lang w:val="sr-Cyrl-CS"/>
              </w:rPr>
              <w:t>бр.</w:t>
            </w:r>
          </w:p>
        </w:tc>
        <w:tc>
          <w:tcPr>
            <w:tcW w:w="1053" w:type="pct"/>
            <w:shd w:val="clear" w:color="auto" w:fill="FABF8F" w:themeFill="accent6" w:themeFillTint="99"/>
            <w:vAlign w:val="center"/>
          </w:tcPr>
          <w:p w:rsidR="002C7796" w:rsidRPr="00E47C2E" w:rsidRDefault="002C7796" w:rsidP="009E402B">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30" w:type="pct"/>
            <w:shd w:val="clear" w:color="auto" w:fill="FABF8F" w:themeFill="accent6" w:themeFillTint="99"/>
            <w:vAlign w:val="center"/>
          </w:tcPr>
          <w:p w:rsidR="002C7796" w:rsidRPr="00E47C2E" w:rsidRDefault="002C7796" w:rsidP="009E402B">
            <w:pPr>
              <w:spacing w:before="0"/>
              <w:jc w:val="center"/>
              <w:rPr>
                <w:rFonts w:cs="Arial"/>
                <w:b/>
                <w:bCs/>
                <w:iCs/>
                <w:lang w:val="sr-Cyrl-CS"/>
              </w:rPr>
            </w:pPr>
            <w:r w:rsidRPr="00E47C2E">
              <w:rPr>
                <w:rFonts w:cs="Arial"/>
                <w:b/>
                <w:bCs/>
                <w:iCs/>
                <w:lang w:val="sr-Cyrl-CS"/>
              </w:rPr>
              <w:t>Јед.</w:t>
            </w:r>
          </w:p>
          <w:p w:rsidR="002C7796" w:rsidRPr="00E47C2E" w:rsidRDefault="002C7796" w:rsidP="009E402B">
            <w:pPr>
              <w:spacing w:before="0"/>
              <w:jc w:val="center"/>
              <w:rPr>
                <w:rFonts w:cs="Arial"/>
                <w:b/>
                <w:bCs/>
                <w:iCs/>
                <w:lang w:val="sr-Cyrl-CS"/>
              </w:rPr>
            </w:pPr>
            <w:r w:rsidRPr="00E47C2E">
              <w:rPr>
                <w:rFonts w:cs="Arial"/>
                <w:b/>
                <w:bCs/>
                <w:iCs/>
                <w:lang w:val="sr-Cyrl-CS"/>
              </w:rPr>
              <w:t>мере</w:t>
            </w:r>
          </w:p>
        </w:tc>
        <w:tc>
          <w:tcPr>
            <w:tcW w:w="359" w:type="pct"/>
            <w:shd w:val="clear" w:color="auto" w:fill="FABF8F" w:themeFill="accent6" w:themeFillTint="99"/>
            <w:vAlign w:val="center"/>
          </w:tcPr>
          <w:p w:rsidR="002C7796" w:rsidRPr="00E47C2E" w:rsidRDefault="002C7796" w:rsidP="009E402B">
            <w:pPr>
              <w:spacing w:before="0"/>
              <w:jc w:val="center"/>
              <w:rPr>
                <w:rFonts w:cs="Arial"/>
                <w:b/>
                <w:bCs/>
                <w:iCs/>
                <w:lang w:val="sr-Cyrl-CS"/>
              </w:rPr>
            </w:pPr>
            <w:r>
              <w:rPr>
                <w:rFonts w:cs="Arial"/>
                <w:b/>
                <w:bCs/>
                <w:iCs/>
                <w:lang w:val="sr-Cyrl-CS"/>
              </w:rPr>
              <w:t>Кол</w:t>
            </w:r>
          </w:p>
        </w:tc>
        <w:tc>
          <w:tcPr>
            <w:tcW w:w="573" w:type="pct"/>
            <w:shd w:val="clear" w:color="auto" w:fill="FABF8F" w:themeFill="accent6" w:themeFillTint="99"/>
            <w:vAlign w:val="center"/>
          </w:tcPr>
          <w:p w:rsidR="002C7796" w:rsidRPr="008654BF" w:rsidRDefault="002C7796" w:rsidP="009E402B">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без ПДВ</w:t>
            </w:r>
            <w:r>
              <w:rPr>
                <w:rFonts w:cs="Arial"/>
                <w:b/>
                <w:bCs/>
                <w:iCs/>
                <w:lang w:val="sr-Cyrl-CS"/>
              </w:rPr>
              <w:t xml:space="preserve"> </w:t>
            </w:r>
            <w:r w:rsidRPr="00E47C2E">
              <w:rPr>
                <w:rFonts w:cs="Arial"/>
                <w:b/>
                <w:bCs/>
                <w:iCs/>
                <w:lang w:val="sr-Cyrl-CS"/>
              </w:rPr>
              <w:t>дин.</w:t>
            </w:r>
          </w:p>
        </w:tc>
        <w:tc>
          <w:tcPr>
            <w:tcW w:w="612" w:type="pct"/>
            <w:shd w:val="clear" w:color="auto" w:fill="FABF8F" w:themeFill="accent6" w:themeFillTint="99"/>
            <w:vAlign w:val="center"/>
          </w:tcPr>
          <w:p w:rsidR="002C7796" w:rsidRPr="008654BF" w:rsidRDefault="002C7796" w:rsidP="009E402B">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са ПДВ</w:t>
            </w:r>
            <w:r>
              <w:rPr>
                <w:rFonts w:cs="Arial"/>
                <w:b/>
                <w:bCs/>
                <w:iCs/>
                <w:lang w:val="sr-Cyrl-CS"/>
              </w:rPr>
              <w:t xml:space="preserve"> </w:t>
            </w:r>
            <w:r w:rsidRPr="00E47C2E">
              <w:rPr>
                <w:rFonts w:cs="Arial"/>
                <w:b/>
                <w:bCs/>
                <w:iCs/>
                <w:lang w:val="sr-Cyrl-CS"/>
              </w:rPr>
              <w:t>дин.</w:t>
            </w:r>
          </w:p>
        </w:tc>
        <w:tc>
          <w:tcPr>
            <w:tcW w:w="821" w:type="pct"/>
            <w:shd w:val="clear" w:color="auto" w:fill="FABF8F" w:themeFill="accent6" w:themeFillTint="99"/>
            <w:vAlign w:val="center"/>
          </w:tcPr>
          <w:p w:rsidR="002C7796" w:rsidRPr="008654BF" w:rsidRDefault="002C7796" w:rsidP="0018507F">
            <w:pPr>
              <w:spacing w:before="0"/>
              <w:jc w:val="center"/>
              <w:rPr>
                <w:rFonts w:cs="Arial"/>
                <w:b/>
                <w:bCs/>
                <w:iCs/>
                <w:lang w:val="sr-Cyrl-CS"/>
              </w:rPr>
            </w:pPr>
            <w:r>
              <w:rPr>
                <w:rFonts w:cs="Arial"/>
                <w:b/>
                <w:bCs/>
                <w:iCs/>
                <w:lang w:val="sr-Cyrl-CS"/>
              </w:rPr>
              <w:t>Ц</w:t>
            </w:r>
            <w:r w:rsidRPr="00E47C2E">
              <w:rPr>
                <w:rFonts w:cs="Arial"/>
                <w:b/>
                <w:bCs/>
                <w:iCs/>
                <w:lang w:val="sr-Cyrl-CS"/>
              </w:rPr>
              <w:t>ена без ПДВ</w:t>
            </w:r>
            <w:r>
              <w:rPr>
                <w:rFonts w:cs="Arial"/>
                <w:b/>
                <w:bCs/>
                <w:iCs/>
                <w:lang w:val="sr-Cyrl-CS"/>
              </w:rPr>
              <w:t xml:space="preserve"> </w:t>
            </w:r>
            <w:r w:rsidRPr="00E47C2E">
              <w:rPr>
                <w:rFonts w:cs="Arial"/>
                <w:b/>
                <w:bCs/>
                <w:iCs/>
                <w:lang w:val="sr-Cyrl-CS"/>
              </w:rPr>
              <w:t>дин.</w:t>
            </w:r>
          </w:p>
        </w:tc>
        <w:tc>
          <w:tcPr>
            <w:tcW w:w="860" w:type="pct"/>
            <w:shd w:val="clear" w:color="auto" w:fill="FABF8F" w:themeFill="accent6" w:themeFillTint="99"/>
            <w:vAlign w:val="center"/>
          </w:tcPr>
          <w:p w:rsidR="002C7796" w:rsidRPr="008654BF" w:rsidRDefault="002C7796" w:rsidP="0018507F">
            <w:pPr>
              <w:spacing w:before="0"/>
              <w:jc w:val="center"/>
              <w:rPr>
                <w:rFonts w:cs="Arial"/>
                <w:b/>
                <w:bCs/>
                <w:iCs/>
                <w:lang w:val="sr-Cyrl-CS"/>
              </w:rPr>
            </w:pPr>
            <w:r>
              <w:rPr>
                <w:rFonts w:cs="Arial"/>
                <w:b/>
                <w:bCs/>
                <w:iCs/>
                <w:lang w:val="sr-Cyrl-CS"/>
              </w:rPr>
              <w:t>Ц</w:t>
            </w:r>
            <w:r w:rsidRPr="00E47C2E">
              <w:rPr>
                <w:rFonts w:cs="Arial"/>
                <w:b/>
                <w:bCs/>
                <w:iCs/>
                <w:lang w:val="sr-Cyrl-CS"/>
              </w:rPr>
              <w:t>ена са ПДВ</w:t>
            </w:r>
            <w:r>
              <w:rPr>
                <w:rFonts w:cs="Arial"/>
                <w:b/>
                <w:bCs/>
                <w:iCs/>
                <w:lang w:val="sr-Cyrl-CS"/>
              </w:rPr>
              <w:t xml:space="preserve"> </w:t>
            </w:r>
            <w:r w:rsidRPr="00E47C2E">
              <w:rPr>
                <w:rFonts w:cs="Arial"/>
                <w:b/>
                <w:bCs/>
                <w:iCs/>
                <w:lang w:val="sr-Cyrl-CS"/>
              </w:rPr>
              <w:t>дин.</w:t>
            </w:r>
          </w:p>
        </w:tc>
      </w:tr>
      <w:tr w:rsidR="002C7796" w:rsidRPr="00E47C2E" w:rsidTr="002C7796">
        <w:tc>
          <w:tcPr>
            <w:tcW w:w="292" w:type="pct"/>
            <w:shd w:val="clear" w:color="auto" w:fill="auto"/>
            <w:vAlign w:val="center"/>
          </w:tcPr>
          <w:p w:rsidR="002C7796" w:rsidRPr="00E47C2E" w:rsidRDefault="002C7796" w:rsidP="009E402B">
            <w:pPr>
              <w:spacing w:before="0"/>
              <w:jc w:val="center"/>
              <w:rPr>
                <w:rFonts w:cs="Arial"/>
                <w:b/>
                <w:bCs/>
                <w:iCs/>
                <w:lang w:val="sr-Cyrl-CS"/>
              </w:rPr>
            </w:pPr>
            <w:r w:rsidRPr="00E47C2E">
              <w:rPr>
                <w:rFonts w:cs="Arial"/>
                <w:b/>
                <w:bCs/>
                <w:iCs/>
                <w:lang w:val="sr-Cyrl-CS"/>
              </w:rPr>
              <w:t>(1)</w:t>
            </w:r>
          </w:p>
        </w:tc>
        <w:tc>
          <w:tcPr>
            <w:tcW w:w="1053" w:type="pct"/>
            <w:shd w:val="clear" w:color="auto" w:fill="auto"/>
            <w:vAlign w:val="center"/>
          </w:tcPr>
          <w:p w:rsidR="002C7796" w:rsidRPr="00E47C2E" w:rsidRDefault="002C7796" w:rsidP="009E402B">
            <w:pPr>
              <w:spacing w:before="0"/>
              <w:jc w:val="center"/>
              <w:rPr>
                <w:rFonts w:cs="Arial"/>
                <w:b/>
                <w:bCs/>
                <w:iCs/>
                <w:lang w:val="sr-Cyrl-CS"/>
              </w:rPr>
            </w:pPr>
            <w:r w:rsidRPr="00E47C2E">
              <w:rPr>
                <w:rFonts w:cs="Arial"/>
                <w:b/>
                <w:bCs/>
                <w:iCs/>
                <w:lang w:val="sr-Cyrl-CS"/>
              </w:rPr>
              <w:t>(2)</w:t>
            </w:r>
          </w:p>
        </w:tc>
        <w:tc>
          <w:tcPr>
            <w:tcW w:w="430" w:type="pct"/>
            <w:shd w:val="clear" w:color="auto" w:fill="auto"/>
            <w:vAlign w:val="center"/>
          </w:tcPr>
          <w:p w:rsidR="002C7796" w:rsidRPr="00E47C2E" w:rsidRDefault="002C7796" w:rsidP="009E402B">
            <w:pPr>
              <w:spacing w:before="0"/>
              <w:jc w:val="center"/>
              <w:rPr>
                <w:rFonts w:cs="Arial"/>
                <w:b/>
                <w:bCs/>
                <w:iCs/>
                <w:lang w:val="sr-Cyrl-CS"/>
              </w:rPr>
            </w:pPr>
            <w:r w:rsidRPr="00E47C2E">
              <w:rPr>
                <w:rFonts w:cs="Arial"/>
                <w:b/>
                <w:bCs/>
                <w:iCs/>
                <w:lang w:val="sr-Cyrl-CS"/>
              </w:rPr>
              <w:t>(3)</w:t>
            </w:r>
          </w:p>
        </w:tc>
        <w:tc>
          <w:tcPr>
            <w:tcW w:w="359" w:type="pct"/>
            <w:shd w:val="clear" w:color="auto" w:fill="auto"/>
            <w:vAlign w:val="center"/>
          </w:tcPr>
          <w:p w:rsidR="002C7796" w:rsidRPr="00E47C2E" w:rsidRDefault="002C7796" w:rsidP="009E402B">
            <w:pPr>
              <w:spacing w:before="0"/>
              <w:jc w:val="center"/>
              <w:rPr>
                <w:rFonts w:cs="Arial"/>
                <w:b/>
                <w:bCs/>
                <w:iCs/>
                <w:lang w:val="sr-Cyrl-CS"/>
              </w:rPr>
            </w:pPr>
            <w:r w:rsidRPr="00E47C2E">
              <w:rPr>
                <w:rFonts w:cs="Arial"/>
                <w:b/>
                <w:bCs/>
                <w:iCs/>
                <w:lang w:val="sr-Cyrl-CS"/>
              </w:rPr>
              <w:t>(4)</w:t>
            </w:r>
          </w:p>
        </w:tc>
        <w:tc>
          <w:tcPr>
            <w:tcW w:w="573" w:type="pct"/>
            <w:shd w:val="clear" w:color="auto" w:fill="auto"/>
            <w:vAlign w:val="center"/>
          </w:tcPr>
          <w:p w:rsidR="002C7796" w:rsidRPr="00E47C2E" w:rsidRDefault="002C7796" w:rsidP="009E402B">
            <w:pPr>
              <w:spacing w:before="0"/>
              <w:jc w:val="center"/>
              <w:rPr>
                <w:rFonts w:cs="Arial"/>
                <w:b/>
                <w:bCs/>
                <w:iCs/>
                <w:lang w:val="sr-Cyrl-CS"/>
              </w:rPr>
            </w:pPr>
            <w:r>
              <w:rPr>
                <w:rFonts w:cs="Arial"/>
                <w:b/>
                <w:bCs/>
                <w:iCs/>
                <w:lang w:val="sr-Cyrl-CS"/>
              </w:rPr>
              <w:t>(5</w:t>
            </w:r>
            <w:r w:rsidRPr="00E47C2E">
              <w:rPr>
                <w:rFonts w:cs="Arial"/>
                <w:b/>
                <w:bCs/>
                <w:iCs/>
                <w:lang w:val="sr-Cyrl-CS"/>
              </w:rPr>
              <w:t>)</w:t>
            </w:r>
          </w:p>
        </w:tc>
        <w:tc>
          <w:tcPr>
            <w:tcW w:w="612" w:type="pct"/>
            <w:shd w:val="clear" w:color="auto" w:fill="auto"/>
            <w:vAlign w:val="center"/>
          </w:tcPr>
          <w:p w:rsidR="002C7796" w:rsidRPr="00E47C2E" w:rsidRDefault="002C7796" w:rsidP="009E402B">
            <w:pPr>
              <w:spacing w:before="0"/>
              <w:jc w:val="center"/>
              <w:rPr>
                <w:rFonts w:cs="Arial"/>
                <w:b/>
                <w:bCs/>
                <w:iCs/>
                <w:lang w:val="sr-Cyrl-CS"/>
              </w:rPr>
            </w:pPr>
            <w:r>
              <w:rPr>
                <w:rFonts w:cs="Arial"/>
                <w:b/>
                <w:bCs/>
                <w:iCs/>
                <w:lang w:val="sr-Cyrl-CS"/>
              </w:rPr>
              <w:t>(6</w:t>
            </w:r>
            <w:r w:rsidRPr="00E47C2E">
              <w:rPr>
                <w:rFonts w:cs="Arial"/>
                <w:b/>
                <w:bCs/>
                <w:iCs/>
                <w:lang w:val="sr-Cyrl-CS"/>
              </w:rPr>
              <w:t>)</w:t>
            </w:r>
          </w:p>
        </w:tc>
        <w:tc>
          <w:tcPr>
            <w:tcW w:w="821" w:type="pct"/>
          </w:tcPr>
          <w:p w:rsidR="002C7796" w:rsidRDefault="002C7796" w:rsidP="002C7796">
            <w:pPr>
              <w:spacing w:before="0"/>
              <w:jc w:val="center"/>
              <w:rPr>
                <w:rFonts w:cs="Arial"/>
                <w:b/>
                <w:bCs/>
                <w:iCs/>
                <w:lang w:val="sr-Cyrl-CS"/>
              </w:rPr>
            </w:pPr>
            <w:r>
              <w:rPr>
                <w:rFonts w:cs="Arial"/>
                <w:b/>
                <w:bCs/>
                <w:iCs/>
                <w:lang w:val="sr-Cyrl-CS"/>
              </w:rPr>
              <w:t>(7)</w:t>
            </w:r>
          </w:p>
        </w:tc>
        <w:tc>
          <w:tcPr>
            <w:tcW w:w="860" w:type="pct"/>
          </w:tcPr>
          <w:p w:rsidR="002C7796" w:rsidRDefault="002C7796" w:rsidP="009E402B">
            <w:pPr>
              <w:spacing w:before="0"/>
              <w:jc w:val="center"/>
              <w:rPr>
                <w:rFonts w:cs="Arial"/>
                <w:b/>
                <w:bCs/>
                <w:iCs/>
                <w:lang w:val="sr-Cyrl-CS"/>
              </w:rPr>
            </w:pPr>
            <w:r>
              <w:rPr>
                <w:rFonts w:cs="Arial"/>
                <w:b/>
                <w:bCs/>
                <w:iCs/>
                <w:lang w:val="sr-Cyrl-CS"/>
              </w:rPr>
              <w:t>(8)</w:t>
            </w:r>
          </w:p>
        </w:tc>
      </w:tr>
      <w:tr w:rsidR="002C7796" w:rsidRPr="00E47C2E" w:rsidTr="002C7796">
        <w:tc>
          <w:tcPr>
            <w:tcW w:w="292" w:type="pct"/>
            <w:shd w:val="clear" w:color="auto" w:fill="auto"/>
            <w:vAlign w:val="center"/>
          </w:tcPr>
          <w:p w:rsidR="002C7796" w:rsidRPr="00E47C2E" w:rsidRDefault="002C7796" w:rsidP="009E402B">
            <w:pPr>
              <w:spacing w:before="0"/>
              <w:jc w:val="center"/>
              <w:rPr>
                <w:rFonts w:cs="Arial"/>
                <w:b/>
                <w:bCs/>
                <w:iCs/>
                <w:lang w:val="sr-Cyrl-CS"/>
              </w:rPr>
            </w:pPr>
            <w:r w:rsidRPr="00E47C2E">
              <w:rPr>
                <w:rFonts w:cs="Arial"/>
                <w:b/>
                <w:bCs/>
                <w:iCs/>
                <w:lang w:val="sr-Cyrl-CS"/>
              </w:rPr>
              <w:t>1.</w:t>
            </w:r>
          </w:p>
        </w:tc>
        <w:tc>
          <w:tcPr>
            <w:tcW w:w="1053" w:type="pct"/>
            <w:shd w:val="clear" w:color="auto" w:fill="auto"/>
            <w:vAlign w:val="center"/>
          </w:tcPr>
          <w:p w:rsidR="002C7796" w:rsidRPr="002C7796" w:rsidRDefault="002C7796" w:rsidP="002C7796">
            <w:pPr>
              <w:spacing w:before="0"/>
              <w:jc w:val="center"/>
              <w:rPr>
                <w:rFonts w:cs="Arial"/>
                <w:b/>
                <w:color w:val="000000"/>
                <w:sz w:val="20"/>
                <w:szCs w:val="20"/>
              </w:rPr>
            </w:pPr>
            <w:r>
              <w:rPr>
                <w:rFonts w:cs="Arial"/>
                <w:b/>
                <w:color w:val="000000"/>
                <w:sz w:val="20"/>
                <w:szCs w:val="20"/>
              </w:rPr>
              <w:t>Заштитне</w:t>
            </w:r>
            <w:r>
              <w:rPr>
                <w:rFonts w:cs="Arial"/>
                <w:b/>
                <w:color w:val="000000"/>
                <w:sz w:val="20"/>
                <w:szCs w:val="20"/>
                <w:lang w:val="sr-Cyrl-RS"/>
              </w:rPr>
              <w:t xml:space="preserve"> </w:t>
            </w:r>
            <w:r w:rsidRPr="002C7796">
              <w:rPr>
                <w:rFonts w:cs="Arial"/>
                <w:b/>
                <w:color w:val="000000"/>
                <w:sz w:val="20"/>
                <w:szCs w:val="20"/>
              </w:rPr>
              <w:t>електроизолационе рукавице</w:t>
            </w:r>
          </w:p>
        </w:tc>
        <w:tc>
          <w:tcPr>
            <w:tcW w:w="430" w:type="pct"/>
            <w:shd w:val="clear" w:color="auto" w:fill="auto"/>
            <w:vAlign w:val="center"/>
          </w:tcPr>
          <w:p w:rsidR="002C7796" w:rsidRPr="008654BF" w:rsidRDefault="002C7796" w:rsidP="009E402B">
            <w:pPr>
              <w:spacing w:before="0"/>
              <w:jc w:val="center"/>
              <w:rPr>
                <w:rFonts w:cs="Arial"/>
                <w:b/>
                <w:bCs/>
                <w:iCs/>
                <w:lang w:val="sr-Cyrl-CS"/>
              </w:rPr>
            </w:pPr>
            <w:r w:rsidRPr="008654BF">
              <w:rPr>
                <w:rFonts w:cs="Arial"/>
                <w:b/>
                <w:bCs/>
                <w:iCs/>
                <w:lang w:val="sr-Cyrl-CS"/>
              </w:rPr>
              <w:t>Ком.</w:t>
            </w:r>
          </w:p>
        </w:tc>
        <w:tc>
          <w:tcPr>
            <w:tcW w:w="359" w:type="pct"/>
            <w:shd w:val="clear" w:color="auto" w:fill="auto"/>
            <w:vAlign w:val="center"/>
          </w:tcPr>
          <w:p w:rsidR="002C7796" w:rsidRPr="009E402B" w:rsidRDefault="002C7796" w:rsidP="009E402B">
            <w:pPr>
              <w:spacing w:before="0"/>
              <w:jc w:val="center"/>
              <w:rPr>
                <w:rFonts w:cs="Arial"/>
                <w:b/>
                <w:lang w:val="sr-Cyrl-RS"/>
              </w:rPr>
            </w:pPr>
            <w:r>
              <w:rPr>
                <w:rFonts w:cs="Arial"/>
                <w:b/>
                <w:lang w:val="sr-Cyrl-RS"/>
              </w:rPr>
              <w:t>1084</w:t>
            </w:r>
          </w:p>
        </w:tc>
        <w:tc>
          <w:tcPr>
            <w:tcW w:w="573" w:type="pct"/>
            <w:shd w:val="clear" w:color="auto" w:fill="auto"/>
            <w:vAlign w:val="center"/>
          </w:tcPr>
          <w:p w:rsidR="002C7796" w:rsidRPr="00E47C2E" w:rsidRDefault="002C7796" w:rsidP="009E402B">
            <w:pPr>
              <w:spacing w:before="0"/>
              <w:jc w:val="center"/>
              <w:rPr>
                <w:rFonts w:cs="Arial"/>
                <w:b/>
                <w:bCs/>
                <w:iCs/>
              </w:rPr>
            </w:pPr>
          </w:p>
        </w:tc>
        <w:tc>
          <w:tcPr>
            <w:tcW w:w="612" w:type="pct"/>
            <w:shd w:val="clear" w:color="auto" w:fill="auto"/>
            <w:vAlign w:val="center"/>
          </w:tcPr>
          <w:p w:rsidR="002C7796" w:rsidRPr="00E47C2E" w:rsidRDefault="002C7796" w:rsidP="009E402B">
            <w:pPr>
              <w:spacing w:before="0"/>
              <w:jc w:val="center"/>
              <w:rPr>
                <w:rFonts w:cs="Arial"/>
                <w:b/>
                <w:bCs/>
                <w:iCs/>
              </w:rPr>
            </w:pPr>
          </w:p>
        </w:tc>
        <w:tc>
          <w:tcPr>
            <w:tcW w:w="821" w:type="pct"/>
          </w:tcPr>
          <w:p w:rsidR="002C7796" w:rsidRPr="00E47C2E" w:rsidRDefault="002C7796" w:rsidP="009E402B">
            <w:pPr>
              <w:spacing w:before="0"/>
              <w:jc w:val="center"/>
              <w:rPr>
                <w:rFonts w:cs="Arial"/>
                <w:b/>
                <w:bCs/>
                <w:iCs/>
              </w:rPr>
            </w:pPr>
          </w:p>
        </w:tc>
        <w:tc>
          <w:tcPr>
            <w:tcW w:w="860" w:type="pct"/>
          </w:tcPr>
          <w:p w:rsidR="002C7796" w:rsidRPr="00E47C2E" w:rsidRDefault="002C7796" w:rsidP="009E402B">
            <w:pPr>
              <w:spacing w:before="0"/>
              <w:jc w:val="center"/>
              <w:rPr>
                <w:rFonts w:cs="Arial"/>
                <w:b/>
                <w:bCs/>
                <w:iCs/>
              </w:rPr>
            </w:pPr>
          </w:p>
        </w:tc>
      </w:tr>
      <w:tr w:rsidR="002C7796" w:rsidRPr="00E47C2E" w:rsidTr="002C7796">
        <w:tc>
          <w:tcPr>
            <w:tcW w:w="292" w:type="pct"/>
            <w:shd w:val="clear" w:color="auto" w:fill="auto"/>
            <w:vAlign w:val="center"/>
          </w:tcPr>
          <w:p w:rsidR="002C7796" w:rsidRPr="00E47C2E" w:rsidRDefault="002C7796" w:rsidP="009E402B">
            <w:pPr>
              <w:spacing w:before="0"/>
              <w:jc w:val="center"/>
              <w:rPr>
                <w:rFonts w:cs="Arial"/>
                <w:b/>
                <w:bCs/>
                <w:iCs/>
                <w:lang w:val="sr-Cyrl-CS"/>
              </w:rPr>
            </w:pPr>
            <w:r w:rsidRPr="00E47C2E">
              <w:rPr>
                <w:rFonts w:cs="Arial"/>
                <w:b/>
                <w:bCs/>
                <w:iCs/>
                <w:lang w:val="sr-Cyrl-CS"/>
              </w:rPr>
              <w:t>2.</w:t>
            </w:r>
          </w:p>
        </w:tc>
        <w:tc>
          <w:tcPr>
            <w:tcW w:w="1053" w:type="pct"/>
            <w:shd w:val="clear" w:color="auto" w:fill="auto"/>
            <w:vAlign w:val="center"/>
          </w:tcPr>
          <w:p w:rsidR="002C7796" w:rsidRPr="002C7796" w:rsidRDefault="002C7796" w:rsidP="002C7796">
            <w:pPr>
              <w:spacing w:before="0"/>
              <w:jc w:val="center"/>
              <w:rPr>
                <w:rFonts w:cs="Arial"/>
                <w:b/>
                <w:color w:val="000000"/>
                <w:sz w:val="20"/>
                <w:szCs w:val="20"/>
              </w:rPr>
            </w:pPr>
            <w:r w:rsidRPr="002C7796">
              <w:rPr>
                <w:rFonts w:cs="Arial"/>
                <w:b/>
                <w:color w:val="000000"/>
                <w:sz w:val="20"/>
                <w:szCs w:val="20"/>
              </w:rPr>
              <w:t>Заштитне електроизолационе чизме</w:t>
            </w:r>
          </w:p>
        </w:tc>
        <w:tc>
          <w:tcPr>
            <w:tcW w:w="430" w:type="pct"/>
            <w:shd w:val="clear" w:color="auto" w:fill="auto"/>
            <w:vAlign w:val="center"/>
          </w:tcPr>
          <w:p w:rsidR="002C7796" w:rsidRPr="008654BF" w:rsidRDefault="002C7796" w:rsidP="009E402B">
            <w:pPr>
              <w:spacing w:before="0"/>
              <w:jc w:val="center"/>
              <w:rPr>
                <w:b/>
              </w:rPr>
            </w:pPr>
            <w:r w:rsidRPr="008654BF">
              <w:rPr>
                <w:rFonts w:cs="Arial"/>
                <w:b/>
                <w:bCs/>
                <w:iCs/>
                <w:lang w:val="sr-Cyrl-CS"/>
              </w:rPr>
              <w:t>Ком.</w:t>
            </w:r>
          </w:p>
        </w:tc>
        <w:tc>
          <w:tcPr>
            <w:tcW w:w="359" w:type="pct"/>
            <w:shd w:val="clear" w:color="auto" w:fill="auto"/>
            <w:vAlign w:val="center"/>
          </w:tcPr>
          <w:p w:rsidR="002C7796" w:rsidRPr="009E402B" w:rsidRDefault="002C7796" w:rsidP="009E402B">
            <w:pPr>
              <w:spacing w:before="0"/>
              <w:jc w:val="center"/>
              <w:rPr>
                <w:rFonts w:cs="Arial"/>
                <w:b/>
                <w:lang w:val="sr-Cyrl-RS"/>
              </w:rPr>
            </w:pPr>
            <w:r>
              <w:rPr>
                <w:rFonts w:cs="Arial"/>
                <w:b/>
                <w:lang w:val="sr-Cyrl-RS"/>
              </w:rPr>
              <w:t>221</w:t>
            </w:r>
          </w:p>
        </w:tc>
        <w:tc>
          <w:tcPr>
            <w:tcW w:w="573" w:type="pct"/>
            <w:shd w:val="clear" w:color="auto" w:fill="auto"/>
            <w:vAlign w:val="center"/>
          </w:tcPr>
          <w:p w:rsidR="002C7796" w:rsidRPr="00E47C2E" w:rsidRDefault="002C7796" w:rsidP="009E402B">
            <w:pPr>
              <w:spacing w:before="0"/>
              <w:jc w:val="center"/>
              <w:rPr>
                <w:rFonts w:cs="Arial"/>
                <w:b/>
                <w:bCs/>
                <w:iCs/>
              </w:rPr>
            </w:pPr>
          </w:p>
        </w:tc>
        <w:tc>
          <w:tcPr>
            <w:tcW w:w="612" w:type="pct"/>
            <w:shd w:val="clear" w:color="auto" w:fill="auto"/>
            <w:vAlign w:val="center"/>
          </w:tcPr>
          <w:p w:rsidR="002C7796" w:rsidRPr="00E47C2E" w:rsidRDefault="002C7796" w:rsidP="009E402B">
            <w:pPr>
              <w:spacing w:before="0"/>
              <w:jc w:val="center"/>
              <w:rPr>
                <w:rFonts w:cs="Arial"/>
                <w:b/>
                <w:bCs/>
                <w:iCs/>
              </w:rPr>
            </w:pPr>
          </w:p>
        </w:tc>
        <w:tc>
          <w:tcPr>
            <w:tcW w:w="821" w:type="pct"/>
          </w:tcPr>
          <w:p w:rsidR="002C7796" w:rsidRPr="00E47C2E" w:rsidRDefault="002C7796" w:rsidP="009E402B">
            <w:pPr>
              <w:spacing w:before="0"/>
              <w:jc w:val="center"/>
              <w:rPr>
                <w:rFonts w:cs="Arial"/>
                <w:b/>
                <w:bCs/>
                <w:iCs/>
              </w:rPr>
            </w:pPr>
          </w:p>
        </w:tc>
        <w:tc>
          <w:tcPr>
            <w:tcW w:w="860" w:type="pct"/>
          </w:tcPr>
          <w:p w:rsidR="002C7796" w:rsidRPr="00E47C2E" w:rsidRDefault="002C7796" w:rsidP="009E402B">
            <w:pPr>
              <w:spacing w:before="0"/>
              <w:jc w:val="center"/>
              <w:rPr>
                <w:rFonts w:cs="Arial"/>
                <w:b/>
                <w:bCs/>
                <w:iCs/>
              </w:rPr>
            </w:pPr>
          </w:p>
        </w:tc>
      </w:tr>
      <w:tr w:rsidR="002C7796" w:rsidRPr="00E47C2E" w:rsidTr="002C7796">
        <w:tc>
          <w:tcPr>
            <w:tcW w:w="292" w:type="pct"/>
            <w:shd w:val="clear" w:color="auto" w:fill="auto"/>
            <w:vAlign w:val="center"/>
          </w:tcPr>
          <w:p w:rsidR="002C7796" w:rsidRPr="00E47C2E" w:rsidRDefault="002C7796" w:rsidP="009E402B">
            <w:pPr>
              <w:spacing w:before="0"/>
              <w:jc w:val="center"/>
              <w:rPr>
                <w:rFonts w:cs="Arial"/>
                <w:b/>
                <w:bCs/>
                <w:iCs/>
                <w:lang w:val="sr-Cyrl-CS"/>
              </w:rPr>
            </w:pPr>
            <w:r>
              <w:rPr>
                <w:rFonts w:cs="Arial"/>
                <w:b/>
                <w:bCs/>
                <w:iCs/>
                <w:lang w:val="sr-Cyrl-CS"/>
              </w:rPr>
              <w:t>3.</w:t>
            </w:r>
          </w:p>
        </w:tc>
        <w:tc>
          <w:tcPr>
            <w:tcW w:w="1053" w:type="pct"/>
            <w:shd w:val="clear" w:color="auto" w:fill="auto"/>
            <w:vAlign w:val="center"/>
          </w:tcPr>
          <w:p w:rsidR="002C7796" w:rsidRPr="002C7796" w:rsidRDefault="002C7796" w:rsidP="002C7796">
            <w:pPr>
              <w:spacing w:before="0"/>
              <w:jc w:val="center"/>
              <w:rPr>
                <w:rFonts w:cs="Arial"/>
                <w:b/>
                <w:color w:val="000000"/>
                <w:sz w:val="20"/>
                <w:szCs w:val="20"/>
              </w:rPr>
            </w:pPr>
            <w:r w:rsidRPr="002C7796">
              <w:rPr>
                <w:rFonts w:cs="Arial"/>
                <w:b/>
                <w:color w:val="000000"/>
                <w:sz w:val="20"/>
                <w:szCs w:val="20"/>
              </w:rPr>
              <w:t>Високонапонски индикатори напона</w:t>
            </w:r>
          </w:p>
        </w:tc>
        <w:tc>
          <w:tcPr>
            <w:tcW w:w="430" w:type="pct"/>
            <w:shd w:val="clear" w:color="auto" w:fill="auto"/>
            <w:vAlign w:val="center"/>
          </w:tcPr>
          <w:p w:rsidR="002C7796" w:rsidRPr="008654BF" w:rsidRDefault="002C7796" w:rsidP="009E402B">
            <w:pPr>
              <w:spacing w:before="0"/>
              <w:jc w:val="center"/>
              <w:rPr>
                <w:b/>
              </w:rPr>
            </w:pPr>
            <w:r w:rsidRPr="008654BF">
              <w:rPr>
                <w:rFonts w:cs="Arial"/>
                <w:b/>
                <w:bCs/>
                <w:iCs/>
                <w:lang w:val="sr-Cyrl-CS"/>
              </w:rPr>
              <w:t>Ком.</w:t>
            </w:r>
          </w:p>
        </w:tc>
        <w:tc>
          <w:tcPr>
            <w:tcW w:w="359" w:type="pct"/>
            <w:shd w:val="clear" w:color="auto" w:fill="auto"/>
            <w:vAlign w:val="center"/>
          </w:tcPr>
          <w:p w:rsidR="002C7796" w:rsidRPr="008654BF" w:rsidRDefault="002C7796" w:rsidP="009E402B">
            <w:pPr>
              <w:spacing w:before="0"/>
              <w:jc w:val="center"/>
              <w:rPr>
                <w:rFonts w:cs="Arial"/>
                <w:b/>
                <w:lang w:val="sr-Cyrl-RS"/>
              </w:rPr>
            </w:pPr>
            <w:r>
              <w:rPr>
                <w:rFonts w:cs="Arial"/>
                <w:b/>
                <w:lang w:val="sr-Cyrl-RS"/>
              </w:rPr>
              <w:t>17</w:t>
            </w:r>
          </w:p>
        </w:tc>
        <w:tc>
          <w:tcPr>
            <w:tcW w:w="573" w:type="pct"/>
            <w:shd w:val="clear" w:color="auto" w:fill="auto"/>
            <w:vAlign w:val="center"/>
          </w:tcPr>
          <w:p w:rsidR="002C7796" w:rsidRPr="00E47C2E" w:rsidRDefault="002C7796" w:rsidP="009E402B">
            <w:pPr>
              <w:spacing w:before="0"/>
              <w:jc w:val="center"/>
              <w:rPr>
                <w:rFonts w:cs="Arial"/>
                <w:b/>
                <w:bCs/>
                <w:iCs/>
              </w:rPr>
            </w:pPr>
          </w:p>
        </w:tc>
        <w:tc>
          <w:tcPr>
            <w:tcW w:w="612" w:type="pct"/>
            <w:shd w:val="clear" w:color="auto" w:fill="auto"/>
            <w:vAlign w:val="center"/>
          </w:tcPr>
          <w:p w:rsidR="002C7796" w:rsidRPr="00E47C2E" w:rsidRDefault="002C7796" w:rsidP="009E402B">
            <w:pPr>
              <w:spacing w:before="0"/>
              <w:jc w:val="center"/>
              <w:rPr>
                <w:rFonts w:cs="Arial"/>
                <w:b/>
                <w:bCs/>
                <w:iCs/>
              </w:rPr>
            </w:pPr>
          </w:p>
        </w:tc>
        <w:tc>
          <w:tcPr>
            <w:tcW w:w="821" w:type="pct"/>
          </w:tcPr>
          <w:p w:rsidR="002C7796" w:rsidRPr="00E47C2E" w:rsidRDefault="002C7796" w:rsidP="009E402B">
            <w:pPr>
              <w:spacing w:before="0"/>
              <w:jc w:val="center"/>
              <w:rPr>
                <w:rFonts w:cs="Arial"/>
                <w:b/>
                <w:bCs/>
                <w:iCs/>
              </w:rPr>
            </w:pPr>
          </w:p>
        </w:tc>
        <w:tc>
          <w:tcPr>
            <w:tcW w:w="860" w:type="pct"/>
          </w:tcPr>
          <w:p w:rsidR="002C7796" w:rsidRPr="00E47C2E" w:rsidRDefault="002C7796" w:rsidP="009E402B">
            <w:pPr>
              <w:spacing w:before="0"/>
              <w:jc w:val="center"/>
              <w:rPr>
                <w:rFonts w:cs="Arial"/>
                <w:b/>
                <w:bCs/>
                <w:iCs/>
              </w:rPr>
            </w:pPr>
          </w:p>
        </w:tc>
      </w:tr>
      <w:tr w:rsidR="002C7796" w:rsidRPr="00E47C2E" w:rsidTr="002C7796">
        <w:tc>
          <w:tcPr>
            <w:tcW w:w="292" w:type="pct"/>
            <w:shd w:val="clear" w:color="auto" w:fill="auto"/>
            <w:vAlign w:val="center"/>
          </w:tcPr>
          <w:p w:rsidR="002C7796" w:rsidRPr="00E47C2E" w:rsidRDefault="002C7796" w:rsidP="009E402B">
            <w:pPr>
              <w:spacing w:before="0"/>
              <w:jc w:val="center"/>
              <w:rPr>
                <w:rFonts w:cs="Arial"/>
                <w:b/>
                <w:bCs/>
                <w:iCs/>
                <w:lang w:val="sr-Cyrl-CS"/>
              </w:rPr>
            </w:pPr>
            <w:r>
              <w:rPr>
                <w:rFonts w:cs="Arial"/>
                <w:b/>
                <w:bCs/>
                <w:iCs/>
                <w:lang w:val="sr-Cyrl-CS"/>
              </w:rPr>
              <w:t>4.</w:t>
            </w:r>
          </w:p>
        </w:tc>
        <w:tc>
          <w:tcPr>
            <w:tcW w:w="1053" w:type="pct"/>
            <w:shd w:val="clear" w:color="auto" w:fill="auto"/>
            <w:vAlign w:val="center"/>
          </w:tcPr>
          <w:p w:rsidR="002C7796" w:rsidRPr="002C7796" w:rsidRDefault="002C7796" w:rsidP="002C7796">
            <w:pPr>
              <w:spacing w:before="0"/>
              <w:jc w:val="center"/>
              <w:rPr>
                <w:rFonts w:cs="Arial"/>
                <w:b/>
                <w:color w:val="000000"/>
                <w:sz w:val="20"/>
                <w:szCs w:val="20"/>
              </w:rPr>
            </w:pPr>
            <w:r w:rsidRPr="002C7796">
              <w:rPr>
                <w:rFonts w:cs="Arial"/>
                <w:b/>
                <w:color w:val="000000"/>
                <w:sz w:val="20"/>
                <w:szCs w:val="20"/>
              </w:rPr>
              <w:t>Високонапонске манипулативне мотке</w:t>
            </w:r>
          </w:p>
        </w:tc>
        <w:tc>
          <w:tcPr>
            <w:tcW w:w="430" w:type="pct"/>
            <w:shd w:val="clear" w:color="auto" w:fill="auto"/>
            <w:vAlign w:val="center"/>
          </w:tcPr>
          <w:p w:rsidR="002C7796" w:rsidRPr="008654BF" w:rsidRDefault="002C7796" w:rsidP="009E402B">
            <w:pPr>
              <w:spacing w:before="0"/>
              <w:jc w:val="center"/>
              <w:rPr>
                <w:b/>
              </w:rPr>
            </w:pPr>
            <w:r w:rsidRPr="008654BF">
              <w:rPr>
                <w:rFonts w:cs="Arial"/>
                <w:b/>
                <w:bCs/>
                <w:iCs/>
                <w:lang w:val="sr-Cyrl-CS"/>
              </w:rPr>
              <w:t>Ком.</w:t>
            </w:r>
          </w:p>
        </w:tc>
        <w:tc>
          <w:tcPr>
            <w:tcW w:w="359" w:type="pct"/>
            <w:shd w:val="clear" w:color="auto" w:fill="auto"/>
            <w:vAlign w:val="center"/>
          </w:tcPr>
          <w:p w:rsidR="002C7796" w:rsidRPr="008654BF" w:rsidRDefault="002C7796" w:rsidP="009E402B">
            <w:pPr>
              <w:spacing w:before="0"/>
              <w:jc w:val="center"/>
              <w:rPr>
                <w:rFonts w:cs="Arial"/>
                <w:b/>
                <w:lang w:val="sr-Cyrl-RS"/>
              </w:rPr>
            </w:pPr>
            <w:r>
              <w:rPr>
                <w:rFonts w:cs="Arial"/>
                <w:b/>
                <w:lang w:val="sr-Cyrl-RS"/>
              </w:rPr>
              <w:t>125</w:t>
            </w:r>
          </w:p>
        </w:tc>
        <w:tc>
          <w:tcPr>
            <w:tcW w:w="573" w:type="pct"/>
            <w:shd w:val="clear" w:color="auto" w:fill="auto"/>
            <w:vAlign w:val="center"/>
          </w:tcPr>
          <w:p w:rsidR="002C7796" w:rsidRPr="00E47C2E" w:rsidRDefault="002C7796" w:rsidP="009E402B">
            <w:pPr>
              <w:spacing w:before="0"/>
              <w:jc w:val="center"/>
              <w:rPr>
                <w:rFonts w:cs="Arial"/>
                <w:b/>
                <w:bCs/>
                <w:iCs/>
              </w:rPr>
            </w:pPr>
          </w:p>
        </w:tc>
        <w:tc>
          <w:tcPr>
            <w:tcW w:w="612" w:type="pct"/>
            <w:shd w:val="clear" w:color="auto" w:fill="auto"/>
            <w:vAlign w:val="center"/>
          </w:tcPr>
          <w:p w:rsidR="002C7796" w:rsidRPr="00E47C2E" w:rsidRDefault="002C7796" w:rsidP="009E402B">
            <w:pPr>
              <w:spacing w:before="0"/>
              <w:jc w:val="center"/>
              <w:rPr>
                <w:rFonts w:cs="Arial"/>
                <w:b/>
                <w:bCs/>
                <w:iCs/>
              </w:rPr>
            </w:pPr>
          </w:p>
        </w:tc>
        <w:tc>
          <w:tcPr>
            <w:tcW w:w="821" w:type="pct"/>
          </w:tcPr>
          <w:p w:rsidR="002C7796" w:rsidRPr="00E47C2E" w:rsidRDefault="002C7796" w:rsidP="009E402B">
            <w:pPr>
              <w:spacing w:before="0"/>
              <w:jc w:val="center"/>
              <w:rPr>
                <w:rFonts w:cs="Arial"/>
                <w:b/>
                <w:bCs/>
                <w:iCs/>
              </w:rPr>
            </w:pPr>
          </w:p>
        </w:tc>
        <w:tc>
          <w:tcPr>
            <w:tcW w:w="860" w:type="pct"/>
          </w:tcPr>
          <w:p w:rsidR="002C7796" w:rsidRPr="00E47C2E" w:rsidRDefault="002C7796" w:rsidP="009E402B">
            <w:pPr>
              <w:spacing w:before="0"/>
              <w:jc w:val="center"/>
              <w:rPr>
                <w:rFonts w:cs="Arial"/>
                <w:b/>
                <w:bCs/>
                <w:iCs/>
              </w:rPr>
            </w:pPr>
          </w:p>
        </w:tc>
      </w:tr>
      <w:tr w:rsidR="002C7796" w:rsidRPr="00E47C2E" w:rsidTr="002C7796">
        <w:tc>
          <w:tcPr>
            <w:tcW w:w="292" w:type="pct"/>
            <w:shd w:val="clear" w:color="auto" w:fill="auto"/>
            <w:vAlign w:val="center"/>
          </w:tcPr>
          <w:p w:rsidR="002C7796" w:rsidRDefault="002C7796" w:rsidP="009E402B">
            <w:pPr>
              <w:spacing w:before="0"/>
              <w:jc w:val="center"/>
              <w:rPr>
                <w:rFonts w:cs="Arial"/>
                <w:b/>
                <w:bCs/>
                <w:iCs/>
                <w:lang w:val="sr-Cyrl-CS"/>
              </w:rPr>
            </w:pPr>
            <w:r>
              <w:rPr>
                <w:rFonts w:cs="Arial"/>
                <w:b/>
                <w:bCs/>
                <w:iCs/>
                <w:lang w:val="sr-Cyrl-CS"/>
              </w:rPr>
              <w:t>5.</w:t>
            </w:r>
          </w:p>
        </w:tc>
        <w:tc>
          <w:tcPr>
            <w:tcW w:w="1053" w:type="pct"/>
            <w:shd w:val="clear" w:color="auto" w:fill="auto"/>
            <w:vAlign w:val="center"/>
          </w:tcPr>
          <w:p w:rsidR="002C7796" w:rsidRPr="002C7796" w:rsidRDefault="002C7796" w:rsidP="002C7796">
            <w:pPr>
              <w:spacing w:before="0"/>
              <w:jc w:val="center"/>
              <w:rPr>
                <w:rFonts w:cs="Arial"/>
                <w:b/>
                <w:color w:val="000000"/>
                <w:sz w:val="20"/>
                <w:szCs w:val="20"/>
              </w:rPr>
            </w:pPr>
            <w:r w:rsidRPr="002C7796">
              <w:rPr>
                <w:rFonts w:cs="Arial"/>
                <w:b/>
                <w:color w:val="000000"/>
                <w:sz w:val="20"/>
                <w:szCs w:val="20"/>
              </w:rPr>
              <w:t>Високонапонска клешта за осигураче</w:t>
            </w:r>
          </w:p>
        </w:tc>
        <w:tc>
          <w:tcPr>
            <w:tcW w:w="430" w:type="pct"/>
            <w:shd w:val="clear" w:color="auto" w:fill="auto"/>
            <w:vAlign w:val="center"/>
          </w:tcPr>
          <w:p w:rsidR="002C7796" w:rsidRPr="008654BF" w:rsidRDefault="002C7796" w:rsidP="009E402B">
            <w:pPr>
              <w:spacing w:before="0"/>
              <w:jc w:val="center"/>
              <w:rPr>
                <w:rFonts w:cs="Arial"/>
                <w:b/>
                <w:bCs/>
                <w:iCs/>
                <w:lang w:val="sr-Cyrl-CS"/>
              </w:rPr>
            </w:pPr>
            <w:r w:rsidRPr="008654BF">
              <w:rPr>
                <w:rFonts w:cs="Arial"/>
                <w:b/>
                <w:bCs/>
                <w:iCs/>
                <w:lang w:val="sr-Cyrl-CS"/>
              </w:rPr>
              <w:t>Ком.</w:t>
            </w:r>
          </w:p>
        </w:tc>
        <w:tc>
          <w:tcPr>
            <w:tcW w:w="359" w:type="pct"/>
            <w:shd w:val="clear" w:color="auto" w:fill="auto"/>
            <w:vAlign w:val="center"/>
          </w:tcPr>
          <w:p w:rsidR="002C7796" w:rsidRPr="009E402B" w:rsidRDefault="002C7796" w:rsidP="009E402B">
            <w:pPr>
              <w:spacing w:before="0"/>
              <w:jc w:val="center"/>
              <w:rPr>
                <w:rFonts w:cs="Arial"/>
                <w:b/>
                <w:lang w:val="sr-Cyrl-RS"/>
              </w:rPr>
            </w:pPr>
            <w:r>
              <w:rPr>
                <w:rFonts w:cs="Arial"/>
                <w:b/>
                <w:lang w:val="sr-Cyrl-RS"/>
              </w:rPr>
              <w:t>10</w:t>
            </w:r>
          </w:p>
        </w:tc>
        <w:tc>
          <w:tcPr>
            <w:tcW w:w="573" w:type="pct"/>
            <w:shd w:val="clear" w:color="auto" w:fill="auto"/>
            <w:vAlign w:val="center"/>
          </w:tcPr>
          <w:p w:rsidR="002C7796" w:rsidRPr="00E47C2E" w:rsidRDefault="002C7796" w:rsidP="009E402B">
            <w:pPr>
              <w:spacing w:before="0"/>
              <w:jc w:val="center"/>
              <w:rPr>
                <w:rFonts w:cs="Arial"/>
                <w:b/>
                <w:bCs/>
                <w:iCs/>
              </w:rPr>
            </w:pPr>
          </w:p>
        </w:tc>
        <w:tc>
          <w:tcPr>
            <w:tcW w:w="612" w:type="pct"/>
            <w:shd w:val="clear" w:color="auto" w:fill="auto"/>
            <w:vAlign w:val="center"/>
          </w:tcPr>
          <w:p w:rsidR="002C7796" w:rsidRPr="00E47C2E" w:rsidRDefault="002C7796" w:rsidP="009E402B">
            <w:pPr>
              <w:spacing w:before="0"/>
              <w:jc w:val="center"/>
              <w:rPr>
                <w:rFonts w:cs="Arial"/>
                <w:b/>
                <w:bCs/>
                <w:iCs/>
              </w:rPr>
            </w:pPr>
          </w:p>
        </w:tc>
        <w:tc>
          <w:tcPr>
            <w:tcW w:w="821" w:type="pct"/>
          </w:tcPr>
          <w:p w:rsidR="002C7796" w:rsidRPr="00E47C2E" w:rsidRDefault="002C7796" w:rsidP="009E402B">
            <w:pPr>
              <w:spacing w:before="0"/>
              <w:jc w:val="center"/>
              <w:rPr>
                <w:rFonts w:cs="Arial"/>
                <w:b/>
                <w:bCs/>
                <w:iCs/>
              </w:rPr>
            </w:pPr>
          </w:p>
        </w:tc>
        <w:tc>
          <w:tcPr>
            <w:tcW w:w="860" w:type="pct"/>
          </w:tcPr>
          <w:p w:rsidR="002C7796" w:rsidRPr="00E47C2E" w:rsidRDefault="002C7796" w:rsidP="009E402B">
            <w:pPr>
              <w:spacing w:before="0"/>
              <w:jc w:val="center"/>
              <w:rPr>
                <w:rFonts w:cs="Arial"/>
                <w:b/>
                <w:bCs/>
                <w:iCs/>
              </w:rPr>
            </w:pPr>
          </w:p>
        </w:tc>
      </w:tr>
      <w:tr w:rsidR="002C7796" w:rsidRPr="00E47C2E" w:rsidTr="002C7796">
        <w:tc>
          <w:tcPr>
            <w:tcW w:w="292" w:type="pct"/>
            <w:shd w:val="clear" w:color="auto" w:fill="auto"/>
            <w:vAlign w:val="center"/>
          </w:tcPr>
          <w:p w:rsidR="002C7796" w:rsidRDefault="002C7796" w:rsidP="009E402B">
            <w:pPr>
              <w:spacing w:before="0"/>
              <w:jc w:val="center"/>
              <w:rPr>
                <w:rFonts w:cs="Arial"/>
                <w:b/>
                <w:bCs/>
                <w:iCs/>
                <w:lang w:val="sr-Cyrl-CS"/>
              </w:rPr>
            </w:pPr>
            <w:r>
              <w:rPr>
                <w:rFonts w:cs="Arial"/>
                <w:b/>
                <w:bCs/>
                <w:iCs/>
                <w:lang w:val="sr-Cyrl-CS"/>
              </w:rPr>
              <w:t>6.</w:t>
            </w:r>
          </w:p>
        </w:tc>
        <w:tc>
          <w:tcPr>
            <w:tcW w:w="1053" w:type="pct"/>
            <w:shd w:val="clear" w:color="auto" w:fill="auto"/>
            <w:vAlign w:val="center"/>
          </w:tcPr>
          <w:p w:rsidR="002C7796" w:rsidRPr="002C7796" w:rsidRDefault="002C7796" w:rsidP="002C7796">
            <w:pPr>
              <w:spacing w:before="0"/>
              <w:jc w:val="center"/>
              <w:rPr>
                <w:rFonts w:cs="Arial"/>
                <w:b/>
                <w:color w:val="000000"/>
                <w:sz w:val="20"/>
                <w:szCs w:val="20"/>
              </w:rPr>
            </w:pPr>
            <w:r w:rsidRPr="002C7796">
              <w:rPr>
                <w:rFonts w:cs="Arial"/>
                <w:b/>
                <w:color w:val="000000"/>
                <w:sz w:val="20"/>
                <w:szCs w:val="20"/>
              </w:rPr>
              <w:t>ВН простирке</w:t>
            </w:r>
          </w:p>
        </w:tc>
        <w:tc>
          <w:tcPr>
            <w:tcW w:w="430" w:type="pct"/>
            <w:shd w:val="clear" w:color="auto" w:fill="auto"/>
            <w:vAlign w:val="center"/>
          </w:tcPr>
          <w:p w:rsidR="002C7796" w:rsidRPr="008654BF" w:rsidRDefault="002C7796" w:rsidP="009E402B">
            <w:pPr>
              <w:spacing w:before="0"/>
              <w:jc w:val="center"/>
              <w:rPr>
                <w:b/>
              </w:rPr>
            </w:pPr>
            <w:r w:rsidRPr="008654BF">
              <w:rPr>
                <w:rFonts w:cs="Arial"/>
                <w:b/>
                <w:bCs/>
                <w:iCs/>
                <w:lang w:val="sr-Cyrl-CS"/>
              </w:rPr>
              <w:t>Ком.</w:t>
            </w:r>
          </w:p>
        </w:tc>
        <w:tc>
          <w:tcPr>
            <w:tcW w:w="359" w:type="pct"/>
            <w:shd w:val="clear" w:color="auto" w:fill="auto"/>
            <w:vAlign w:val="center"/>
          </w:tcPr>
          <w:p w:rsidR="002C7796" w:rsidRPr="009E402B" w:rsidRDefault="002C7796" w:rsidP="009E402B">
            <w:pPr>
              <w:spacing w:before="0"/>
              <w:jc w:val="center"/>
              <w:rPr>
                <w:rFonts w:cs="Arial"/>
                <w:b/>
                <w:lang w:val="sr-Cyrl-RS"/>
              </w:rPr>
            </w:pPr>
            <w:r>
              <w:rPr>
                <w:rFonts w:cs="Arial"/>
                <w:b/>
                <w:lang w:val="sr-Cyrl-RS"/>
              </w:rPr>
              <w:t>1822</w:t>
            </w:r>
          </w:p>
        </w:tc>
        <w:tc>
          <w:tcPr>
            <w:tcW w:w="573" w:type="pct"/>
            <w:shd w:val="clear" w:color="auto" w:fill="auto"/>
            <w:vAlign w:val="center"/>
          </w:tcPr>
          <w:p w:rsidR="002C7796" w:rsidRPr="00E47C2E" w:rsidRDefault="002C7796" w:rsidP="009E402B">
            <w:pPr>
              <w:spacing w:before="0"/>
              <w:jc w:val="center"/>
              <w:rPr>
                <w:rFonts w:cs="Arial"/>
                <w:b/>
                <w:bCs/>
                <w:iCs/>
              </w:rPr>
            </w:pPr>
          </w:p>
        </w:tc>
        <w:tc>
          <w:tcPr>
            <w:tcW w:w="612" w:type="pct"/>
            <w:shd w:val="clear" w:color="auto" w:fill="auto"/>
            <w:vAlign w:val="center"/>
          </w:tcPr>
          <w:p w:rsidR="002C7796" w:rsidRPr="00E47C2E" w:rsidRDefault="002C7796" w:rsidP="009E402B">
            <w:pPr>
              <w:spacing w:before="0"/>
              <w:jc w:val="center"/>
              <w:rPr>
                <w:rFonts w:cs="Arial"/>
                <w:b/>
                <w:bCs/>
                <w:iCs/>
              </w:rPr>
            </w:pPr>
          </w:p>
        </w:tc>
        <w:tc>
          <w:tcPr>
            <w:tcW w:w="821" w:type="pct"/>
          </w:tcPr>
          <w:p w:rsidR="002C7796" w:rsidRPr="00E47C2E" w:rsidRDefault="002C7796" w:rsidP="009E402B">
            <w:pPr>
              <w:spacing w:before="0"/>
              <w:jc w:val="center"/>
              <w:rPr>
                <w:rFonts w:cs="Arial"/>
                <w:b/>
                <w:bCs/>
                <w:iCs/>
              </w:rPr>
            </w:pPr>
          </w:p>
        </w:tc>
        <w:tc>
          <w:tcPr>
            <w:tcW w:w="860" w:type="pct"/>
          </w:tcPr>
          <w:p w:rsidR="002C7796" w:rsidRPr="00E47C2E" w:rsidRDefault="002C7796" w:rsidP="009E402B">
            <w:pPr>
              <w:spacing w:before="0"/>
              <w:jc w:val="center"/>
              <w:rPr>
                <w:rFonts w:cs="Arial"/>
                <w:b/>
                <w:bCs/>
                <w:iCs/>
              </w:rPr>
            </w:pPr>
          </w:p>
        </w:tc>
      </w:tr>
      <w:tr w:rsidR="002C7796" w:rsidRPr="00E47C2E" w:rsidTr="002C7796">
        <w:tc>
          <w:tcPr>
            <w:tcW w:w="292" w:type="pct"/>
            <w:shd w:val="clear" w:color="auto" w:fill="auto"/>
            <w:vAlign w:val="center"/>
          </w:tcPr>
          <w:p w:rsidR="002C7796" w:rsidRDefault="002C7796" w:rsidP="009E402B">
            <w:pPr>
              <w:spacing w:before="0"/>
              <w:jc w:val="center"/>
              <w:rPr>
                <w:rFonts w:cs="Arial"/>
                <w:b/>
                <w:bCs/>
                <w:iCs/>
                <w:lang w:val="sr-Cyrl-CS"/>
              </w:rPr>
            </w:pPr>
            <w:r>
              <w:rPr>
                <w:rFonts w:cs="Arial"/>
                <w:b/>
                <w:bCs/>
                <w:iCs/>
                <w:lang w:val="sr-Cyrl-CS"/>
              </w:rPr>
              <w:t>7.</w:t>
            </w:r>
          </w:p>
        </w:tc>
        <w:tc>
          <w:tcPr>
            <w:tcW w:w="1053" w:type="pct"/>
            <w:shd w:val="clear" w:color="auto" w:fill="auto"/>
            <w:vAlign w:val="center"/>
          </w:tcPr>
          <w:p w:rsidR="002C7796" w:rsidRPr="002C7796" w:rsidRDefault="002C7796" w:rsidP="002C7796">
            <w:pPr>
              <w:spacing w:before="0"/>
              <w:jc w:val="center"/>
              <w:rPr>
                <w:rFonts w:cs="Arial"/>
                <w:b/>
                <w:color w:val="000000"/>
                <w:sz w:val="20"/>
                <w:szCs w:val="20"/>
              </w:rPr>
            </w:pPr>
            <w:r w:rsidRPr="002C7796">
              <w:rPr>
                <w:rFonts w:cs="Arial"/>
                <w:b/>
                <w:color w:val="000000"/>
                <w:sz w:val="20"/>
                <w:szCs w:val="20"/>
              </w:rPr>
              <w:t>Ел. Изолациони сточић/постоље</w:t>
            </w:r>
          </w:p>
        </w:tc>
        <w:tc>
          <w:tcPr>
            <w:tcW w:w="430" w:type="pct"/>
            <w:shd w:val="clear" w:color="auto" w:fill="auto"/>
            <w:vAlign w:val="center"/>
          </w:tcPr>
          <w:p w:rsidR="002C7796" w:rsidRPr="008654BF" w:rsidRDefault="002C7796" w:rsidP="009E402B">
            <w:pPr>
              <w:spacing w:before="0"/>
              <w:jc w:val="center"/>
              <w:rPr>
                <w:b/>
              </w:rPr>
            </w:pPr>
            <w:r w:rsidRPr="008654BF">
              <w:rPr>
                <w:rFonts w:cs="Arial"/>
                <w:b/>
                <w:bCs/>
                <w:iCs/>
                <w:lang w:val="sr-Cyrl-CS"/>
              </w:rPr>
              <w:t>Ком.</w:t>
            </w:r>
          </w:p>
        </w:tc>
        <w:tc>
          <w:tcPr>
            <w:tcW w:w="359" w:type="pct"/>
            <w:shd w:val="clear" w:color="auto" w:fill="auto"/>
            <w:vAlign w:val="center"/>
          </w:tcPr>
          <w:p w:rsidR="002C7796" w:rsidRPr="008654BF" w:rsidRDefault="002C7796" w:rsidP="009E402B">
            <w:pPr>
              <w:spacing w:before="0"/>
              <w:jc w:val="center"/>
              <w:rPr>
                <w:rFonts w:cs="Arial"/>
                <w:b/>
                <w:lang w:val="sr-Cyrl-RS"/>
              </w:rPr>
            </w:pPr>
            <w:r>
              <w:rPr>
                <w:rFonts w:cs="Arial"/>
                <w:b/>
                <w:lang w:val="sr-Cyrl-RS"/>
              </w:rPr>
              <w:t>8</w:t>
            </w:r>
          </w:p>
        </w:tc>
        <w:tc>
          <w:tcPr>
            <w:tcW w:w="573" w:type="pct"/>
            <w:shd w:val="clear" w:color="auto" w:fill="auto"/>
            <w:vAlign w:val="center"/>
          </w:tcPr>
          <w:p w:rsidR="002C7796" w:rsidRPr="00E47C2E" w:rsidRDefault="002C7796" w:rsidP="009E402B">
            <w:pPr>
              <w:spacing w:before="0"/>
              <w:jc w:val="center"/>
              <w:rPr>
                <w:rFonts w:cs="Arial"/>
                <w:b/>
                <w:bCs/>
                <w:iCs/>
              </w:rPr>
            </w:pPr>
          </w:p>
        </w:tc>
        <w:tc>
          <w:tcPr>
            <w:tcW w:w="612" w:type="pct"/>
            <w:shd w:val="clear" w:color="auto" w:fill="auto"/>
            <w:vAlign w:val="center"/>
          </w:tcPr>
          <w:p w:rsidR="002C7796" w:rsidRPr="00E47C2E" w:rsidRDefault="002C7796" w:rsidP="009E402B">
            <w:pPr>
              <w:spacing w:before="0"/>
              <w:jc w:val="center"/>
              <w:rPr>
                <w:rFonts w:cs="Arial"/>
                <w:b/>
                <w:bCs/>
                <w:iCs/>
              </w:rPr>
            </w:pPr>
          </w:p>
        </w:tc>
        <w:tc>
          <w:tcPr>
            <w:tcW w:w="821" w:type="pct"/>
          </w:tcPr>
          <w:p w:rsidR="002C7796" w:rsidRPr="00E47C2E" w:rsidRDefault="002C7796" w:rsidP="009E402B">
            <w:pPr>
              <w:spacing w:before="0"/>
              <w:jc w:val="center"/>
              <w:rPr>
                <w:rFonts w:cs="Arial"/>
                <w:b/>
                <w:bCs/>
                <w:iCs/>
              </w:rPr>
            </w:pPr>
          </w:p>
        </w:tc>
        <w:tc>
          <w:tcPr>
            <w:tcW w:w="860" w:type="pct"/>
          </w:tcPr>
          <w:p w:rsidR="002C7796" w:rsidRPr="00E47C2E" w:rsidRDefault="002C7796" w:rsidP="009E402B">
            <w:pPr>
              <w:spacing w:before="0"/>
              <w:jc w:val="center"/>
              <w:rPr>
                <w:rFonts w:cs="Arial"/>
                <w:b/>
                <w:bCs/>
                <w:iCs/>
              </w:rPr>
            </w:pPr>
          </w:p>
        </w:tc>
      </w:tr>
      <w:tr w:rsidR="002C7796" w:rsidRPr="00E47C2E" w:rsidTr="002C7796">
        <w:trPr>
          <w:trHeight w:val="354"/>
        </w:trPr>
        <w:tc>
          <w:tcPr>
            <w:tcW w:w="2133" w:type="pct"/>
            <w:gridSpan w:val="4"/>
            <w:shd w:val="clear" w:color="auto" w:fill="auto"/>
            <w:vAlign w:val="center"/>
          </w:tcPr>
          <w:p w:rsidR="002C7796" w:rsidRPr="008654BF" w:rsidRDefault="002C7796" w:rsidP="00CD54E1">
            <w:pPr>
              <w:spacing w:before="0"/>
              <w:jc w:val="center"/>
              <w:rPr>
                <w:rFonts w:cs="Arial"/>
                <w:b/>
                <w:lang w:val="sr-Cyrl-RS"/>
              </w:rPr>
            </w:pPr>
            <w:r>
              <w:rPr>
                <w:rFonts w:cs="Arial"/>
                <w:b/>
                <w:lang w:val="sr-Cyrl-RS"/>
              </w:rPr>
              <w:t>Укупно понуђена цена без и са ПДВ:</w:t>
            </w:r>
          </w:p>
        </w:tc>
        <w:tc>
          <w:tcPr>
            <w:tcW w:w="573" w:type="pct"/>
            <w:shd w:val="clear" w:color="auto" w:fill="auto"/>
            <w:vAlign w:val="center"/>
          </w:tcPr>
          <w:p w:rsidR="002C7796" w:rsidRPr="00E47C2E" w:rsidRDefault="002C7796" w:rsidP="00CD54E1">
            <w:pPr>
              <w:spacing w:before="0"/>
              <w:jc w:val="center"/>
              <w:rPr>
                <w:rFonts w:cs="Arial"/>
                <w:b/>
                <w:bCs/>
                <w:iCs/>
              </w:rPr>
            </w:pPr>
          </w:p>
        </w:tc>
        <w:tc>
          <w:tcPr>
            <w:tcW w:w="612" w:type="pct"/>
            <w:shd w:val="clear" w:color="auto" w:fill="auto"/>
            <w:vAlign w:val="center"/>
          </w:tcPr>
          <w:p w:rsidR="002C7796" w:rsidRPr="00E47C2E" w:rsidRDefault="002C7796" w:rsidP="00CD54E1">
            <w:pPr>
              <w:spacing w:before="0"/>
              <w:jc w:val="center"/>
              <w:rPr>
                <w:rFonts w:cs="Arial"/>
                <w:b/>
                <w:bCs/>
                <w:iCs/>
              </w:rPr>
            </w:pPr>
          </w:p>
        </w:tc>
        <w:tc>
          <w:tcPr>
            <w:tcW w:w="821" w:type="pct"/>
          </w:tcPr>
          <w:p w:rsidR="002C7796" w:rsidRPr="00E47C2E" w:rsidRDefault="002C7796" w:rsidP="00CD54E1">
            <w:pPr>
              <w:spacing w:before="0"/>
              <w:jc w:val="center"/>
              <w:rPr>
                <w:rFonts w:cs="Arial"/>
                <w:b/>
                <w:bCs/>
                <w:iCs/>
              </w:rPr>
            </w:pPr>
          </w:p>
        </w:tc>
        <w:tc>
          <w:tcPr>
            <w:tcW w:w="860" w:type="pct"/>
          </w:tcPr>
          <w:p w:rsidR="002C7796" w:rsidRPr="00E47C2E" w:rsidRDefault="002C7796" w:rsidP="00CD54E1">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9E402B">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vAlign w:val="center"/>
          </w:tcPr>
          <w:p w:rsidR="007F7D7A" w:rsidRPr="00537A27" w:rsidRDefault="007F7D7A" w:rsidP="009E402B">
            <w:pPr>
              <w:spacing w:before="0"/>
              <w:jc w:val="center"/>
              <w:rPr>
                <w:rFonts w:cs="Arial"/>
                <w:b/>
              </w:rPr>
            </w:pPr>
            <w:r w:rsidRPr="00537A27">
              <w:rPr>
                <w:rFonts w:cs="Arial"/>
                <w:b/>
              </w:rPr>
              <w:t>УКУПНО ПОНУЂЕНА ЦЕНА  без ПДВ динара</w:t>
            </w:r>
          </w:p>
          <w:p w:rsidR="007F7D7A" w:rsidRPr="00537A27" w:rsidRDefault="007F7D7A" w:rsidP="009E402B">
            <w:pPr>
              <w:spacing w:before="0"/>
              <w:jc w:val="center"/>
              <w:rPr>
                <w:rFonts w:cs="Arial"/>
                <w:b/>
              </w:rPr>
            </w:pPr>
            <w:r w:rsidRPr="00537A27">
              <w:rPr>
                <w:rFonts w:cs="Arial"/>
                <w:b/>
              </w:rPr>
              <w:t xml:space="preserve">(збир колоне бр. </w:t>
            </w:r>
            <w:r w:rsidR="00CD54E1">
              <w:rPr>
                <w:rFonts w:cs="Arial"/>
                <w:b/>
                <w:lang w:val="sr-Cyrl-CS"/>
              </w:rPr>
              <w:t>5</w:t>
            </w:r>
            <w:r w:rsidRPr="00537A27">
              <w:rPr>
                <w:rFonts w:cs="Arial"/>
                <w:b/>
              </w:rPr>
              <w:t>)</w:t>
            </w:r>
          </w:p>
        </w:tc>
        <w:tc>
          <w:tcPr>
            <w:tcW w:w="2610" w:type="dxa"/>
          </w:tcPr>
          <w:p w:rsidR="007F7D7A" w:rsidRPr="00E47C2E" w:rsidRDefault="007F7D7A" w:rsidP="00BE2EA9">
            <w:pPr>
              <w:spacing w:before="0"/>
              <w:rPr>
                <w:rFonts w:cs="Arial"/>
                <w:color w:val="FF0000"/>
              </w:rPr>
            </w:pPr>
          </w:p>
        </w:tc>
      </w:tr>
      <w:tr w:rsidR="007F7D7A" w:rsidRPr="00E47C2E" w:rsidTr="009E402B">
        <w:trPr>
          <w:trHeight w:val="318"/>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rsidR="007F7D7A" w:rsidRPr="00537A27" w:rsidRDefault="007F7D7A" w:rsidP="009E402B">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9E402B">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rsidR="007F7D7A" w:rsidRPr="00537A27" w:rsidRDefault="007F7D7A" w:rsidP="009E402B">
            <w:pPr>
              <w:spacing w:before="0"/>
              <w:jc w:val="center"/>
              <w:rPr>
                <w:rFonts w:cs="Arial"/>
                <w:b/>
              </w:rPr>
            </w:pPr>
            <w:r w:rsidRPr="00537A27">
              <w:rPr>
                <w:rFonts w:cs="Arial"/>
                <w:b/>
              </w:rPr>
              <w:t>УКУПНО ПОНУЂЕНА ЦЕНА  са ПДВ</w:t>
            </w:r>
            <w:r w:rsidR="00CD54E1">
              <w:rPr>
                <w:rFonts w:cs="Arial"/>
                <w:b/>
                <w:lang w:val="sr-Cyrl-RS"/>
              </w:rPr>
              <w:t xml:space="preserve"> </w:t>
            </w:r>
            <w:r w:rsidRPr="00537A27">
              <w:rPr>
                <w:rFonts w:cs="Arial"/>
                <w:b/>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343A18" w:rsidRPr="00E47C2E" w:rsidRDefault="00343A18" w:rsidP="00343A18">
      <w:pPr>
        <w:widowControl w:val="0"/>
        <w:spacing w:before="0"/>
        <w:rPr>
          <w:rFonts w:eastAsia="Arial Unicode MS" w:cs="Arial"/>
        </w:rPr>
      </w:pPr>
    </w:p>
    <w:p w:rsidR="00625F44" w:rsidRDefault="00896C40" w:rsidP="00343A18">
      <w:pPr>
        <w:spacing w:before="0"/>
        <w:rPr>
          <w:rFonts w:cs="Arial"/>
          <w:lang w:val="sr-Cyrl-RS"/>
        </w:rPr>
      </w:pPr>
      <w:r>
        <w:rPr>
          <w:rFonts w:cs="Arial"/>
          <w:lang w:val="sr-Cyrl-RS"/>
        </w:rPr>
        <w:t xml:space="preserve">                  Датум                             МП                                   По</w:t>
      </w:r>
      <w:r w:rsidRPr="00896C40">
        <w:rPr>
          <w:rFonts w:cs="Arial"/>
          <w:lang w:val="sr-Cyrl-RS"/>
        </w:rPr>
        <w:t>нуђач</w:t>
      </w:r>
    </w:p>
    <w:p w:rsidR="00896C40" w:rsidRPr="00896C40" w:rsidRDefault="00896C40" w:rsidP="00343A18">
      <w:pPr>
        <w:spacing w:before="0"/>
        <w:rPr>
          <w:rFonts w:cs="Arial"/>
          <w:lang w:val="sr-Cyrl-RS"/>
        </w:rPr>
      </w:pPr>
      <w:r>
        <w:rPr>
          <w:rFonts w:cs="Arial"/>
          <w:lang w:val="sr-Cyrl-RS"/>
        </w:rPr>
        <w:t>______________________                                     _______________________</w:t>
      </w:r>
    </w:p>
    <w:p w:rsidR="002C7796" w:rsidRPr="00896C40" w:rsidRDefault="002C7796" w:rsidP="002C7796">
      <w:pPr>
        <w:spacing w:before="0"/>
        <w:rPr>
          <w:rFonts w:cs="Arial"/>
          <w:b/>
          <w:sz w:val="20"/>
          <w:lang w:val="sr-Cyrl-CS"/>
        </w:rPr>
      </w:pPr>
      <w:r w:rsidRPr="00896C40">
        <w:rPr>
          <w:rFonts w:cs="Arial"/>
          <w:b/>
          <w:sz w:val="20"/>
          <w:lang w:val="sr-Cyrl-CS"/>
        </w:rPr>
        <w:t>Напомена:</w:t>
      </w:r>
    </w:p>
    <w:p w:rsidR="002C7796" w:rsidRPr="00896C40" w:rsidRDefault="002C7796" w:rsidP="002C7796">
      <w:pPr>
        <w:pStyle w:val="KDKomentar"/>
        <w:spacing w:before="0"/>
        <w:rPr>
          <w:rFonts w:eastAsia="TimesNewRomanPS-BoldMT" w:cs="Arial"/>
          <w:i w:val="0"/>
          <w:color w:val="auto"/>
          <w:szCs w:val="22"/>
        </w:rPr>
      </w:pPr>
      <w:r w:rsidRPr="00896C40">
        <w:rPr>
          <w:rFonts w:eastAsia="TimesNewRomanPS-BoldMT" w:cs="Arial"/>
          <w:i w:val="0"/>
          <w:color w:val="auto"/>
          <w:szCs w:val="22"/>
        </w:rPr>
        <w:t xml:space="preserve">-Уколико </w:t>
      </w:r>
      <w:r w:rsidRPr="00896C40">
        <w:rPr>
          <w:rFonts w:eastAsia="TimesNewRomanPS-BoldMT" w:cs="Arial"/>
          <w:i w:val="0"/>
          <w:color w:val="auto"/>
          <w:szCs w:val="22"/>
          <w:lang w:val="sr-Cyrl-CS"/>
        </w:rPr>
        <w:t>група понуђача подноси заједничку понуду овај образац потписује и оверава Носилац посла</w:t>
      </w:r>
      <w:r w:rsidRPr="00896C40">
        <w:rPr>
          <w:rFonts w:eastAsia="TimesNewRomanPS-BoldMT" w:cs="Arial"/>
          <w:i w:val="0"/>
          <w:color w:val="auto"/>
          <w:szCs w:val="22"/>
        </w:rPr>
        <w:t>.</w:t>
      </w:r>
    </w:p>
    <w:p w:rsidR="002C7796" w:rsidRPr="00896C40" w:rsidRDefault="002C7796" w:rsidP="002C7796">
      <w:pPr>
        <w:pStyle w:val="KDKomentar"/>
        <w:spacing w:before="0"/>
        <w:rPr>
          <w:rFonts w:eastAsia="TimesNewRomanPS-BoldMT" w:cs="Arial"/>
          <w:i w:val="0"/>
          <w:color w:val="auto"/>
          <w:szCs w:val="22"/>
        </w:rPr>
      </w:pPr>
      <w:r w:rsidRPr="00896C40">
        <w:rPr>
          <w:rFonts w:eastAsia="TimesNewRomanPS-BoldMT" w:cs="Arial"/>
          <w:i w:val="0"/>
          <w:color w:val="auto"/>
          <w:szCs w:val="22"/>
          <w:lang w:val="sr-Cyrl-CS"/>
        </w:rPr>
        <w:t xml:space="preserve">- </w:t>
      </w:r>
      <w:r w:rsidRPr="00896C40">
        <w:rPr>
          <w:rFonts w:eastAsia="TimesNewRomanPS-BoldMT" w:cs="Arial"/>
          <w:i w:val="0"/>
          <w:color w:val="auto"/>
          <w:szCs w:val="22"/>
        </w:rPr>
        <w:t xml:space="preserve">Уколико понуђач подноси понуду са подизвођачем овај образац потписује и оверава печатом понуђач. </w:t>
      </w:r>
    </w:p>
    <w:p w:rsidR="002C7796" w:rsidRPr="00896C40" w:rsidRDefault="002C7796" w:rsidP="002C7796">
      <w:pPr>
        <w:spacing w:before="0"/>
        <w:rPr>
          <w:rFonts w:cs="Arial"/>
          <w:b/>
          <w:sz w:val="20"/>
          <w:lang w:val="ru-RU"/>
        </w:rPr>
      </w:pPr>
      <w:r w:rsidRPr="00896C40">
        <w:rPr>
          <w:rFonts w:cs="Arial"/>
          <w:b/>
          <w:sz w:val="20"/>
          <w:lang w:val="sr-Latn-CS"/>
        </w:rPr>
        <w:t>Упутствоза попуњавањ</w:t>
      </w:r>
      <w:r w:rsidRPr="00896C40">
        <w:rPr>
          <w:rFonts w:cs="Arial"/>
          <w:b/>
          <w:sz w:val="20"/>
          <w:lang w:val="ru-RU"/>
        </w:rPr>
        <w:t>е Обрасца структуре цене</w:t>
      </w:r>
    </w:p>
    <w:p w:rsidR="002C7796" w:rsidRPr="00896C40" w:rsidRDefault="002C7796" w:rsidP="002C7796">
      <w:pPr>
        <w:rPr>
          <w:rFonts w:cs="Arial"/>
          <w:bCs/>
          <w:sz w:val="20"/>
          <w:lang w:val="sr-Cyrl-RS"/>
        </w:rPr>
      </w:pPr>
      <w:r w:rsidRPr="00896C40">
        <w:rPr>
          <w:rFonts w:cs="Arial"/>
          <w:bCs/>
          <w:sz w:val="20"/>
          <w:lang w:val="sr-Cyrl-RS"/>
        </w:rPr>
        <w:t>Понуђач треба да попуни образац структуре цене тако што ће у сваку табелу:</w:t>
      </w:r>
    </w:p>
    <w:p w:rsidR="002C7796" w:rsidRPr="00896C40" w:rsidRDefault="002C7796" w:rsidP="002C7796">
      <w:pPr>
        <w:numPr>
          <w:ilvl w:val="0"/>
          <w:numId w:val="49"/>
        </w:numPr>
        <w:spacing w:before="0"/>
        <w:rPr>
          <w:rFonts w:cs="Arial"/>
          <w:bCs/>
          <w:sz w:val="20"/>
          <w:lang w:val="sr-Cyrl-RS"/>
        </w:rPr>
      </w:pPr>
      <w:r w:rsidRPr="00896C40">
        <w:rPr>
          <w:rFonts w:cs="Arial"/>
          <w:bCs/>
          <w:sz w:val="20"/>
          <w:lang w:val="sr-Cyrl-RS"/>
        </w:rPr>
        <w:t>уписати колико износи јединична цена без ПДВ за сваки тражени артикал</w:t>
      </w:r>
      <w:r w:rsidR="00896C40">
        <w:rPr>
          <w:rFonts w:cs="Arial"/>
          <w:bCs/>
          <w:sz w:val="20"/>
          <w:lang w:val="sr-Cyrl-RS"/>
        </w:rPr>
        <w:t xml:space="preserve"> (5)</w:t>
      </w:r>
      <w:r w:rsidRPr="00896C40">
        <w:rPr>
          <w:rFonts w:cs="Arial"/>
          <w:bCs/>
          <w:sz w:val="20"/>
          <w:lang w:val="sr-Cyrl-RS"/>
        </w:rPr>
        <w:t>,</w:t>
      </w:r>
    </w:p>
    <w:p w:rsidR="002C7796" w:rsidRPr="00896C40" w:rsidRDefault="002C7796" w:rsidP="002C7796">
      <w:pPr>
        <w:numPr>
          <w:ilvl w:val="0"/>
          <w:numId w:val="49"/>
        </w:numPr>
        <w:spacing w:before="0"/>
        <w:rPr>
          <w:rFonts w:cs="Arial"/>
          <w:bCs/>
          <w:sz w:val="20"/>
          <w:lang w:val="sr-Cyrl-RS"/>
        </w:rPr>
      </w:pPr>
      <w:r w:rsidRPr="00896C40">
        <w:rPr>
          <w:rFonts w:cs="Arial"/>
          <w:bCs/>
          <w:sz w:val="20"/>
          <w:lang w:val="sr-Cyrl-RS"/>
        </w:rPr>
        <w:t>уписати колико износи јединична цена са ПДВ за сваки тражени артикал,</w:t>
      </w:r>
      <w:r w:rsidR="00896C40" w:rsidRPr="00896C40">
        <w:rPr>
          <w:rFonts w:cs="Arial"/>
          <w:bCs/>
          <w:sz w:val="20"/>
          <w:lang w:val="sr-Cyrl-RS"/>
        </w:rPr>
        <w:t xml:space="preserve"> </w:t>
      </w:r>
      <w:r w:rsidR="00896C40">
        <w:rPr>
          <w:rFonts w:cs="Arial"/>
          <w:bCs/>
          <w:sz w:val="20"/>
          <w:lang w:val="sr-Cyrl-RS"/>
        </w:rPr>
        <w:t>(6)</w:t>
      </w:r>
      <w:r w:rsidR="00896C40" w:rsidRPr="00896C40">
        <w:rPr>
          <w:rFonts w:cs="Arial"/>
          <w:bCs/>
          <w:sz w:val="20"/>
          <w:lang w:val="sr-Cyrl-RS"/>
        </w:rPr>
        <w:t>,</w:t>
      </w:r>
    </w:p>
    <w:p w:rsidR="002C7796" w:rsidRPr="00896C40" w:rsidRDefault="002C7796" w:rsidP="002C7796">
      <w:pPr>
        <w:numPr>
          <w:ilvl w:val="0"/>
          <w:numId w:val="49"/>
        </w:numPr>
        <w:spacing w:before="0"/>
        <w:rPr>
          <w:rFonts w:cs="Arial"/>
          <w:bCs/>
          <w:sz w:val="20"/>
          <w:lang w:val="sr-Cyrl-RS"/>
        </w:rPr>
      </w:pPr>
      <w:r w:rsidRPr="00896C40">
        <w:rPr>
          <w:rFonts w:cs="Arial"/>
          <w:bCs/>
          <w:sz w:val="20"/>
          <w:lang w:val="sr-Cyrl-RS"/>
        </w:rPr>
        <w:t>уписати колико износи укупна цена без ПДВ  за сваки тражени артикал</w:t>
      </w:r>
      <w:r w:rsidR="00896C40">
        <w:rPr>
          <w:rFonts w:cs="Arial"/>
          <w:bCs/>
          <w:sz w:val="20"/>
          <w:lang w:val="sr-Cyrl-RS"/>
        </w:rPr>
        <w:t xml:space="preserve"> (7)</w:t>
      </w:r>
      <w:r w:rsidR="00896C40" w:rsidRPr="00896C40">
        <w:rPr>
          <w:rFonts w:cs="Arial"/>
          <w:bCs/>
          <w:sz w:val="20"/>
          <w:lang w:val="sr-Cyrl-RS"/>
        </w:rPr>
        <w:t>,</w:t>
      </w:r>
    </w:p>
    <w:p w:rsidR="002C7796" w:rsidRPr="00896C40" w:rsidRDefault="002C7796" w:rsidP="002C7796">
      <w:pPr>
        <w:numPr>
          <w:ilvl w:val="0"/>
          <w:numId w:val="49"/>
        </w:numPr>
        <w:spacing w:before="0"/>
        <w:rPr>
          <w:rFonts w:cs="Arial"/>
          <w:bCs/>
          <w:sz w:val="20"/>
          <w:lang w:val="sr-Cyrl-RS"/>
        </w:rPr>
      </w:pPr>
      <w:r w:rsidRPr="00896C40">
        <w:rPr>
          <w:rFonts w:cs="Arial"/>
          <w:bCs/>
          <w:sz w:val="20"/>
          <w:lang w:val="sr-Cyrl-RS"/>
        </w:rPr>
        <w:t>уписати колико износи укупна цена са ПДВ  за сваки тражени артикал</w:t>
      </w:r>
      <w:r w:rsidR="00896C40">
        <w:rPr>
          <w:rFonts w:cs="Arial"/>
          <w:bCs/>
          <w:sz w:val="20"/>
          <w:lang w:val="sr-Cyrl-RS"/>
        </w:rPr>
        <w:t xml:space="preserve"> (8)</w:t>
      </w:r>
      <w:r w:rsidR="00896C40" w:rsidRPr="00896C40">
        <w:rPr>
          <w:rFonts w:cs="Arial"/>
          <w:bCs/>
          <w:sz w:val="20"/>
          <w:lang w:val="sr-Cyrl-RS"/>
        </w:rPr>
        <w:t>,</w:t>
      </w:r>
    </w:p>
    <w:p w:rsidR="002C7796" w:rsidRPr="00896C40" w:rsidRDefault="002C7796" w:rsidP="00896C40">
      <w:pPr>
        <w:numPr>
          <w:ilvl w:val="0"/>
          <w:numId w:val="49"/>
        </w:numPr>
        <w:spacing w:before="0"/>
        <w:rPr>
          <w:rFonts w:cs="Arial"/>
          <w:bCs/>
          <w:sz w:val="20"/>
          <w:lang w:val="sr-Cyrl-RS"/>
        </w:rPr>
      </w:pPr>
      <w:r w:rsidRPr="00896C40">
        <w:rPr>
          <w:rFonts w:cs="Arial"/>
          <w:bCs/>
          <w:sz w:val="20"/>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2C7796" w:rsidRPr="00896C40" w:rsidRDefault="002C7796" w:rsidP="002C7796">
      <w:pPr>
        <w:tabs>
          <w:tab w:val="left" w:pos="992"/>
        </w:tabs>
        <w:spacing w:before="0"/>
        <w:rPr>
          <w:rFonts w:cs="Arial"/>
          <w:sz w:val="20"/>
          <w:lang w:val="sr-Cyrl-RS"/>
        </w:rPr>
      </w:pPr>
      <w:proofErr w:type="gramStart"/>
      <w:r w:rsidRPr="00896C40">
        <w:rPr>
          <w:rFonts w:cs="Arial"/>
          <w:sz w:val="20"/>
        </w:rPr>
        <w:t>-у ред бр.</w:t>
      </w:r>
      <w:proofErr w:type="gramEnd"/>
      <w:r w:rsidRPr="00896C40">
        <w:rPr>
          <w:rFonts w:cs="Arial"/>
          <w:sz w:val="20"/>
        </w:rPr>
        <w:t xml:space="preserve"> I – уписује се укупно понуђена цена за све </w:t>
      </w:r>
      <w:proofErr w:type="gramStart"/>
      <w:r w:rsidRPr="00896C40">
        <w:rPr>
          <w:rFonts w:cs="Arial"/>
          <w:sz w:val="20"/>
        </w:rPr>
        <w:t>позиције  без</w:t>
      </w:r>
      <w:proofErr w:type="gramEnd"/>
      <w:r w:rsidRPr="00896C40">
        <w:rPr>
          <w:rFonts w:cs="Arial"/>
          <w:sz w:val="20"/>
        </w:rPr>
        <w:t xml:space="preserve"> ПДВ </w:t>
      </w:r>
    </w:p>
    <w:p w:rsidR="002C7796" w:rsidRPr="00896C40" w:rsidRDefault="002C7796" w:rsidP="002C7796">
      <w:pPr>
        <w:tabs>
          <w:tab w:val="left" w:pos="992"/>
        </w:tabs>
        <w:spacing w:before="0"/>
        <w:rPr>
          <w:rFonts w:cs="Arial"/>
          <w:sz w:val="20"/>
        </w:rPr>
      </w:pPr>
      <w:proofErr w:type="gramStart"/>
      <w:r w:rsidRPr="00896C40">
        <w:rPr>
          <w:rFonts w:cs="Arial"/>
          <w:sz w:val="20"/>
        </w:rPr>
        <w:t>-у ред бр.</w:t>
      </w:r>
      <w:proofErr w:type="gramEnd"/>
      <w:r w:rsidRPr="00896C40">
        <w:rPr>
          <w:rFonts w:cs="Arial"/>
          <w:sz w:val="20"/>
        </w:rPr>
        <w:t xml:space="preserve"> II – уписује се укупан износ ПДВ </w:t>
      </w:r>
    </w:p>
    <w:p w:rsidR="002C7796" w:rsidRPr="00896C40" w:rsidRDefault="002C7796" w:rsidP="002C7796">
      <w:pPr>
        <w:tabs>
          <w:tab w:val="left" w:pos="992"/>
        </w:tabs>
        <w:spacing w:before="0"/>
        <w:rPr>
          <w:rFonts w:cs="Arial"/>
          <w:sz w:val="20"/>
        </w:rPr>
      </w:pPr>
      <w:proofErr w:type="gramStart"/>
      <w:r w:rsidRPr="00896C40">
        <w:rPr>
          <w:rFonts w:cs="Arial"/>
          <w:sz w:val="20"/>
        </w:rPr>
        <w:t>-у ред бр.</w:t>
      </w:r>
      <w:proofErr w:type="gramEnd"/>
      <w:r w:rsidRPr="00896C40">
        <w:rPr>
          <w:rFonts w:cs="Arial"/>
          <w:sz w:val="20"/>
        </w:rPr>
        <w:t xml:space="preserve"> </w:t>
      </w:r>
      <w:proofErr w:type="gramStart"/>
      <w:r w:rsidRPr="00896C40">
        <w:rPr>
          <w:rFonts w:cs="Arial"/>
          <w:sz w:val="20"/>
        </w:rPr>
        <w:t>III – уписује се укупно понуђена цена са ПДВ (ред бр.</w:t>
      </w:r>
      <w:proofErr w:type="gramEnd"/>
      <w:r w:rsidRPr="00896C40">
        <w:rPr>
          <w:rFonts w:cs="Arial"/>
          <w:sz w:val="20"/>
        </w:rPr>
        <w:t xml:space="preserve"> </w:t>
      </w:r>
      <w:proofErr w:type="gramStart"/>
      <w:r w:rsidRPr="00896C40">
        <w:rPr>
          <w:rFonts w:cs="Arial"/>
          <w:sz w:val="20"/>
        </w:rPr>
        <w:t>I + ред.бр.</w:t>
      </w:r>
      <w:proofErr w:type="gramEnd"/>
      <w:r w:rsidRPr="00896C40">
        <w:rPr>
          <w:rFonts w:cs="Arial"/>
          <w:sz w:val="20"/>
        </w:rPr>
        <w:t xml:space="preserve"> II)</w:t>
      </w:r>
    </w:p>
    <w:p w:rsidR="002C7796" w:rsidRPr="00896C40" w:rsidRDefault="002C7796" w:rsidP="002C7796">
      <w:pPr>
        <w:tabs>
          <w:tab w:val="left" w:pos="992"/>
        </w:tabs>
        <w:spacing w:before="0"/>
        <w:rPr>
          <w:rFonts w:cs="Arial"/>
          <w:sz w:val="20"/>
        </w:rPr>
      </w:pPr>
      <w:proofErr w:type="gramStart"/>
      <w:r w:rsidRPr="00896C40">
        <w:rPr>
          <w:rFonts w:cs="Arial"/>
          <w:sz w:val="20"/>
        </w:rPr>
        <w:t>-на место предвиђено за место и датум уписује се место и датум попуњавањао</w:t>
      </w:r>
      <w:r w:rsidRPr="00896C40">
        <w:rPr>
          <w:rFonts w:cs="Arial"/>
          <w:sz w:val="20"/>
          <w:lang w:val="sr-Cyrl-RS"/>
        </w:rPr>
        <w:t xml:space="preserve"> </w:t>
      </w:r>
      <w:r w:rsidRPr="00896C40">
        <w:rPr>
          <w:rFonts w:cs="Arial"/>
          <w:sz w:val="20"/>
        </w:rPr>
        <w:t>брасца структуре цене.</w:t>
      </w:r>
      <w:proofErr w:type="gramEnd"/>
    </w:p>
    <w:p w:rsidR="009E402B" w:rsidRDefault="002C7796" w:rsidP="00896C40">
      <w:pPr>
        <w:tabs>
          <w:tab w:val="left" w:pos="992"/>
        </w:tabs>
        <w:spacing w:before="0"/>
        <w:rPr>
          <w:rFonts w:cs="Arial"/>
          <w:sz w:val="20"/>
          <w:lang w:val="sr-Cyrl-RS"/>
        </w:rPr>
      </w:pPr>
      <w:r w:rsidRPr="00896C40">
        <w:rPr>
          <w:rFonts w:cs="Arial"/>
          <w:sz w:val="20"/>
        </w:rPr>
        <w:t>-</w:t>
      </w:r>
      <w:proofErr w:type="gramStart"/>
      <w:r w:rsidRPr="00896C40">
        <w:rPr>
          <w:rFonts w:cs="Arial"/>
          <w:sz w:val="20"/>
        </w:rPr>
        <w:t>на  место</w:t>
      </w:r>
      <w:proofErr w:type="gramEnd"/>
      <w:r w:rsidRPr="00896C40">
        <w:rPr>
          <w:rFonts w:cs="Arial"/>
          <w:sz w:val="20"/>
        </w:rPr>
        <w:t xml:space="preserve"> предвиђено за печат и потпис понуђач печатом оверава и потписује образац структуре цене.</w:t>
      </w:r>
    </w:p>
    <w:p w:rsidR="00896C40" w:rsidRPr="00896C40" w:rsidRDefault="00896C40" w:rsidP="00896C40">
      <w:pPr>
        <w:tabs>
          <w:tab w:val="left" w:pos="992"/>
        </w:tabs>
        <w:spacing w:before="0"/>
        <w:rPr>
          <w:rFonts w:cs="Arial"/>
          <w:sz w:val="20"/>
          <w:lang w:val="sr-Cyrl-RS"/>
        </w:rPr>
      </w:pPr>
    </w:p>
    <w:p w:rsidR="00343A18" w:rsidRPr="00E47C2E" w:rsidRDefault="00343A18" w:rsidP="00343A18">
      <w:pPr>
        <w:pStyle w:val="KDObrazac"/>
        <w:spacing w:before="0"/>
      </w:pPr>
      <w:bookmarkStart w:id="256" w:name="_Toc442559926"/>
      <w:proofErr w:type="gramStart"/>
      <w:r w:rsidRPr="00E47C2E">
        <w:lastRenderedPageBreak/>
        <w:t xml:space="preserve">ОБРАЗАЦ </w:t>
      </w:r>
      <w:r w:rsidR="006C551C">
        <w:t>3</w:t>
      </w:r>
      <w:r w:rsidRPr="00E47C2E">
        <w:t>.</w:t>
      </w:r>
      <w:bookmarkEnd w:id="256"/>
      <w:proofErr w:type="gramEnd"/>
    </w:p>
    <w:p w:rsidR="00343A18" w:rsidRPr="008654BF" w:rsidRDefault="00343A18" w:rsidP="008654BF">
      <w:pPr>
        <w:tabs>
          <w:tab w:val="left" w:pos="6870"/>
        </w:tabs>
        <w:spacing w:before="0"/>
        <w:rPr>
          <w:rFonts w:cs="Arial"/>
          <w:lang w:val="sr-Cyrl-RS"/>
        </w:rPr>
      </w:pPr>
    </w:p>
    <w:p w:rsidR="00E47C2E" w:rsidRDefault="00343A18" w:rsidP="00E47C2E">
      <w:pPr>
        <w:ind w:right="-360"/>
        <w:rPr>
          <w:rFonts w:cs="Arial"/>
          <w:lang w:val="ru-RU"/>
        </w:rPr>
      </w:pPr>
      <w:r w:rsidRPr="00E47C2E">
        <w:rPr>
          <w:rFonts w:cs="Arial"/>
          <w:lang w:val="ru-RU"/>
        </w:rPr>
        <w:t>На основу члана 26. Закона о јавним набавкама ( „Службени гласник РС“, бр. 1</w:t>
      </w:r>
      <w:r w:rsidR="00625F44">
        <w:rPr>
          <w:rFonts w:cs="Arial"/>
          <w:lang w:val="ru-RU"/>
        </w:rPr>
        <w:t>24/2012, 14/15 и 68/15),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8654BF">
        <w:rPr>
          <w:rFonts w:cs="Arial"/>
          <w:lang w:val="ru-RU"/>
        </w:rPr>
        <w:t xml:space="preserve"> </w:t>
      </w:r>
      <w:r w:rsidR="009E402B">
        <w:rPr>
          <w:rFonts w:cs="Arial"/>
          <w:b/>
          <w:lang w:val="sr-Cyrl-RS"/>
        </w:rPr>
        <w:t>Испитивање високонапонске изолационе опреме</w:t>
      </w:r>
      <w:r w:rsidR="009E402B" w:rsidRPr="00E47C2E">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8654BF">
        <w:rPr>
          <w:rFonts w:cs="Arial"/>
          <w:lang w:val="ru-RU"/>
        </w:rPr>
        <w:t xml:space="preserve"> 3000/</w:t>
      </w:r>
      <w:r w:rsidR="009E402B">
        <w:rPr>
          <w:rFonts w:cs="Arial"/>
          <w:lang w:val="ru-RU"/>
        </w:rPr>
        <w:t>1683</w:t>
      </w:r>
      <w:r w:rsidR="008654BF">
        <w:rPr>
          <w:rFonts w:cs="Arial"/>
          <w:lang w:val="ru-RU"/>
        </w:rPr>
        <w:t>/2016 (</w:t>
      </w:r>
      <w:r w:rsidR="009E402B">
        <w:rPr>
          <w:rFonts w:cs="Arial"/>
          <w:lang w:val="ru-RU"/>
        </w:rPr>
        <w:t>648</w:t>
      </w:r>
      <w:r w:rsidR="008654BF">
        <w:rPr>
          <w:rFonts w:cs="Arial"/>
          <w:lang w:val="ru-RU"/>
        </w:rPr>
        <w:t xml:space="preserve">/2016)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8D1BAD" w:rsidRDefault="00343A18" w:rsidP="00343A18">
      <w:pPr>
        <w:rPr>
          <w:rFonts w:cs="Arial"/>
        </w:rPr>
      </w:pPr>
    </w:p>
    <w:p w:rsidR="00B043D1" w:rsidRDefault="00B043D1" w:rsidP="00343A18">
      <w:pPr>
        <w:rPr>
          <w:rFonts w:cs="Arial"/>
        </w:rPr>
      </w:pPr>
    </w:p>
    <w:p w:rsidR="008D1BAD" w:rsidRDefault="008D1BAD" w:rsidP="00343A18">
      <w:pPr>
        <w:rPr>
          <w:rFonts w:cs="Arial"/>
          <w:lang w:val="sr-Cyrl-RS"/>
        </w:rPr>
      </w:pPr>
    </w:p>
    <w:p w:rsidR="008654BF" w:rsidRDefault="008654BF" w:rsidP="00343A18">
      <w:pPr>
        <w:rPr>
          <w:rFonts w:cs="Arial"/>
          <w:lang w:val="sr-Cyrl-RS"/>
        </w:rPr>
      </w:pPr>
    </w:p>
    <w:p w:rsidR="008654BF" w:rsidRDefault="008654BF" w:rsidP="00343A18">
      <w:pPr>
        <w:rPr>
          <w:rFonts w:cs="Arial"/>
          <w:lang w:val="sr-Cyrl-RS"/>
        </w:rPr>
      </w:pPr>
    </w:p>
    <w:p w:rsidR="00A3733C" w:rsidRPr="008654BF" w:rsidRDefault="00A3733C" w:rsidP="00343A18">
      <w:pPr>
        <w:rPr>
          <w:rFonts w:cs="Arial"/>
          <w:lang w:val="sr-Cyrl-RS"/>
        </w:rPr>
      </w:pPr>
    </w:p>
    <w:p w:rsidR="008D1BAD" w:rsidRPr="008D1BAD" w:rsidRDefault="008D1BAD" w:rsidP="00343A18">
      <w:pPr>
        <w:rPr>
          <w:rFonts w:cs="Arial"/>
        </w:rPr>
      </w:pPr>
    </w:p>
    <w:p w:rsidR="00343A18" w:rsidRPr="00E47C2E" w:rsidRDefault="00343A18" w:rsidP="00343A18">
      <w:pPr>
        <w:rPr>
          <w:rFonts w:cs="Arial"/>
          <w:lang w:val="ru-RU"/>
        </w:rPr>
      </w:pPr>
    </w:p>
    <w:p w:rsidR="00343A18" w:rsidRPr="00E47C2E" w:rsidRDefault="00343A18" w:rsidP="00343A18">
      <w:pPr>
        <w:pStyle w:val="KDObrazac"/>
        <w:spacing w:before="0"/>
      </w:pPr>
      <w:bookmarkStart w:id="257" w:name="_Toc442559928"/>
      <w:proofErr w:type="gramStart"/>
      <w:r w:rsidRPr="00E47C2E">
        <w:lastRenderedPageBreak/>
        <w:t xml:space="preserve">ОБРАЗАЦ </w:t>
      </w:r>
      <w:r w:rsidR="006C551C">
        <w:t>4</w:t>
      </w:r>
      <w:r w:rsidRPr="00E47C2E">
        <w:t>.</w:t>
      </w:r>
      <w:bookmarkEnd w:id="257"/>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8" w:name="_Toc442559929"/>
      <w:r w:rsidRPr="00E47C2E">
        <w:rPr>
          <w:rFonts w:cs="Arial"/>
          <w:b/>
          <w:lang w:val="ru-RU"/>
        </w:rPr>
        <w:t>И З Ј А В У</w:t>
      </w:r>
      <w:bookmarkEnd w:id="258"/>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8654BF">
        <w:rPr>
          <w:rFonts w:cs="Arial"/>
          <w:lang w:val="ru-RU"/>
        </w:rPr>
        <w:t xml:space="preserve"> </w:t>
      </w:r>
      <w:r w:rsidR="009E402B">
        <w:rPr>
          <w:rFonts w:cs="Arial"/>
          <w:b/>
          <w:lang w:val="sr-Cyrl-RS"/>
        </w:rPr>
        <w:t>Испитивање високонапонске изолационе опреме</w:t>
      </w:r>
      <w:r w:rsidR="009E402B" w:rsidRPr="00E47C2E">
        <w:rPr>
          <w:rFonts w:cs="Arial"/>
        </w:rPr>
        <w:t xml:space="preserve"> </w:t>
      </w:r>
      <w:r w:rsidRPr="00E47C2E">
        <w:rPr>
          <w:rFonts w:cs="Arial"/>
        </w:rPr>
        <w:t xml:space="preserve">у </w:t>
      </w:r>
      <w:r w:rsidR="006825F2" w:rsidRPr="00E47C2E">
        <w:rPr>
          <w:rFonts w:cs="Arial"/>
        </w:rPr>
        <w:t xml:space="preserve">отвореном </w:t>
      </w:r>
      <w:r w:rsidRPr="00E47C2E">
        <w:rPr>
          <w:rFonts w:cs="Arial"/>
        </w:rPr>
        <w:t>поступку</w:t>
      </w:r>
      <w:r w:rsidR="006825F2" w:rsidRPr="00E47C2E">
        <w:rPr>
          <w:rFonts w:cs="Arial"/>
          <w:lang w:val="ru-RU"/>
        </w:rPr>
        <w:t xml:space="preserve">јавне набавке </w:t>
      </w:r>
      <w:r w:rsidRPr="00E47C2E">
        <w:rPr>
          <w:rFonts w:cs="Arial"/>
          <w:lang w:val="ru-RU"/>
        </w:rPr>
        <w:t>ЈН бр.</w:t>
      </w:r>
      <w:r w:rsidR="008654BF">
        <w:rPr>
          <w:rFonts w:cs="Arial"/>
          <w:lang w:val="ru-RU"/>
        </w:rPr>
        <w:t xml:space="preserve"> 3000/</w:t>
      </w:r>
      <w:r w:rsidR="009E402B">
        <w:rPr>
          <w:rFonts w:cs="Arial"/>
          <w:lang w:val="ru-RU"/>
        </w:rPr>
        <w:t>1683</w:t>
      </w:r>
      <w:r w:rsidR="008654BF">
        <w:rPr>
          <w:rFonts w:cs="Arial"/>
          <w:lang w:val="ru-RU"/>
        </w:rPr>
        <w:t>/2016 (</w:t>
      </w:r>
      <w:r w:rsidR="009E402B">
        <w:rPr>
          <w:rFonts w:cs="Arial"/>
          <w:lang w:val="ru-RU"/>
        </w:rPr>
        <w:t>648</w:t>
      </w:r>
      <w:r w:rsidR="008654BF">
        <w:rPr>
          <w:rFonts w:cs="Arial"/>
          <w:lang w:val="ru-RU"/>
        </w:rPr>
        <w:t>/2016)</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42687E" w:rsidRDefault="0042687E" w:rsidP="00343A18">
      <w:pPr>
        <w:rPr>
          <w:rFonts w:cs="Arial"/>
        </w:rPr>
      </w:pPr>
    </w:p>
    <w:p w:rsidR="008D1BAD" w:rsidRDefault="008D1BAD" w:rsidP="00343A18">
      <w:pPr>
        <w:rPr>
          <w:rFonts w:cs="Arial"/>
          <w:lang w:val="sr-Cyrl-RS"/>
        </w:rPr>
      </w:pPr>
    </w:p>
    <w:p w:rsidR="008654BF" w:rsidRDefault="008654BF" w:rsidP="00343A18">
      <w:pPr>
        <w:rPr>
          <w:rFonts w:cs="Arial"/>
          <w:lang w:val="sr-Cyrl-RS"/>
        </w:rPr>
      </w:pPr>
    </w:p>
    <w:p w:rsidR="008654BF" w:rsidRDefault="008654BF" w:rsidP="00343A18">
      <w:pPr>
        <w:rPr>
          <w:rFonts w:cs="Arial"/>
          <w:lang w:val="sr-Cyrl-RS"/>
        </w:rPr>
      </w:pPr>
    </w:p>
    <w:p w:rsidR="008654BF" w:rsidRDefault="008654BF" w:rsidP="00343A18">
      <w:pPr>
        <w:rPr>
          <w:rFonts w:cs="Arial"/>
          <w:lang w:val="sr-Cyrl-RS"/>
        </w:rPr>
      </w:pPr>
    </w:p>
    <w:p w:rsidR="00625F44" w:rsidRDefault="00625F44" w:rsidP="00343A18">
      <w:pPr>
        <w:rPr>
          <w:rFonts w:cs="Arial"/>
          <w:lang w:val="sr-Cyrl-RS"/>
        </w:rPr>
      </w:pPr>
    </w:p>
    <w:p w:rsidR="007E7BB8" w:rsidRDefault="007E7BB8" w:rsidP="002917FC">
      <w:pPr>
        <w:pStyle w:val="KDObrazac"/>
        <w:jc w:val="both"/>
        <w:rPr>
          <w:b w:val="0"/>
          <w:lang w:val="sr-Cyrl-RS"/>
        </w:rPr>
      </w:pPr>
    </w:p>
    <w:p w:rsidR="008654BF" w:rsidRPr="008654BF" w:rsidRDefault="008654BF" w:rsidP="002917FC">
      <w:pPr>
        <w:pStyle w:val="KDObrazac"/>
        <w:jc w:val="both"/>
        <w:rPr>
          <w:lang w:val="sr-Cyrl-RS"/>
        </w:rPr>
      </w:pPr>
    </w:p>
    <w:p w:rsidR="007E7BB8" w:rsidRPr="00E47C2E" w:rsidRDefault="007E7BB8" w:rsidP="007E7BB8">
      <w:pPr>
        <w:spacing w:before="0"/>
        <w:rPr>
          <w:rFonts w:cs="Arial"/>
          <w:lang w:val="sr-Cyrl-C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7E7BB8" w:rsidRPr="008654BF" w:rsidRDefault="007E7BB8" w:rsidP="007E7BB8">
      <w:pPr>
        <w:spacing w:after="120"/>
        <w:jc w:val="center"/>
        <w:rPr>
          <w:rFonts w:cs="Arial"/>
          <w:lang w:val="sr-Cyrl-RS"/>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Pr="00E47C2E">
        <w:rPr>
          <w:rFonts w:cs="Arial"/>
        </w:rPr>
        <w:t>:</w:t>
      </w:r>
      <w:r w:rsidR="008654BF">
        <w:rPr>
          <w:rFonts w:cs="Arial"/>
          <w:lang w:val="sr-Cyrl-RS"/>
        </w:rPr>
        <w:t xml:space="preserve"> </w:t>
      </w:r>
      <w:r w:rsidR="009E402B">
        <w:rPr>
          <w:rFonts w:cs="Arial"/>
          <w:b/>
          <w:lang w:val="sr-Cyrl-RS"/>
        </w:rPr>
        <w:t>Испитивање високонапонске изолационе опреме</w:t>
      </w:r>
    </w:p>
    <w:p w:rsidR="007E7BB8" w:rsidRPr="008654BF" w:rsidRDefault="006825F2" w:rsidP="007E7BB8">
      <w:pPr>
        <w:spacing w:after="120"/>
        <w:jc w:val="center"/>
        <w:rPr>
          <w:rFonts w:cs="Arial"/>
          <w:b/>
          <w:lang w:val="sr-Cyrl-RS"/>
        </w:rPr>
      </w:pPr>
      <w:proofErr w:type="gramStart"/>
      <w:r w:rsidRPr="008654BF">
        <w:rPr>
          <w:rFonts w:cs="Arial"/>
          <w:b/>
        </w:rPr>
        <w:t>ЈН</w:t>
      </w:r>
      <w:r w:rsidR="007E7BB8" w:rsidRPr="008654BF">
        <w:rPr>
          <w:rFonts w:cs="Arial"/>
          <w:b/>
        </w:rPr>
        <w:t xml:space="preserve"> бр.</w:t>
      </w:r>
      <w:proofErr w:type="gramEnd"/>
      <w:r w:rsidR="007E7BB8" w:rsidRPr="008654BF">
        <w:rPr>
          <w:rFonts w:cs="Arial"/>
          <w:b/>
        </w:rPr>
        <w:t xml:space="preserve"> </w:t>
      </w:r>
      <w:r w:rsidR="008654BF" w:rsidRPr="008654BF">
        <w:rPr>
          <w:rFonts w:cs="Arial"/>
          <w:b/>
          <w:lang w:val="sr-Cyrl-RS"/>
        </w:rPr>
        <w:t>3000/</w:t>
      </w:r>
      <w:r w:rsidR="009E402B">
        <w:rPr>
          <w:rFonts w:cs="Arial"/>
          <w:b/>
          <w:lang w:val="sr-Cyrl-RS"/>
        </w:rPr>
        <w:t>1683</w:t>
      </w:r>
      <w:r w:rsidR="008654BF" w:rsidRPr="008654BF">
        <w:rPr>
          <w:rFonts w:cs="Arial"/>
          <w:b/>
          <w:lang w:val="sr-Cyrl-RS"/>
        </w:rPr>
        <w:t>/2016 (</w:t>
      </w:r>
      <w:r w:rsidR="009E402B">
        <w:rPr>
          <w:rFonts w:cs="Arial"/>
          <w:b/>
          <w:lang w:val="sr-Cyrl-RS"/>
        </w:rPr>
        <w:t>648</w:t>
      </w:r>
      <w:r w:rsidR="008654BF" w:rsidRPr="008654BF">
        <w:rPr>
          <w:rFonts w:cs="Arial"/>
          <w:b/>
          <w:lang w:val="sr-Cyrl-RS"/>
        </w:rPr>
        <w:t>/2016)</w:t>
      </w:r>
    </w:p>
    <w:p w:rsidR="007E7BB8" w:rsidRPr="00E47C2E" w:rsidRDefault="007E7BB8" w:rsidP="007E7BB8">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sidR="00625F44">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E47C2E" w:rsidRDefault="007E7BB8" w:rsidP="00BE2EA9">
            <w:pPr>
              <w:rPr>
                <w:rFonts w:cs="Arial"/>
                <w:color w:val="00B0F0"/>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FA1936" w:rsidRDefault="007E7BB8" w:rsidP="00BE2EA9">
            <w:pPr>
              <w:jc w:val="center"/>
              <w:rPr>
                <w:rFonts w:cs="Arial"/>
              </w:rPr>
            </w:pP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FA1936" w:rsidRDefault="007E7BB8" w:rsidP="00BE2EA9">
            <w:pPr>
              <w:jc w:val="center"/>
              <w:rPr>
                <w:rFonts w:cs="Arial"/>
              </w:rPr>
            </w:pP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6C551C" w:rsidRDefault="007E7BB8" w:rsidP="00925E05">
      <w:pPr>
        <w:pStyle w:val="KDObrazac"/>
        <w:spacing w:before="0"/>
      </w:pPr>
      <w:r w:rsidRPr="00E47C2E">
        <w:rPr>
          <w:lang w:val="sr-Latn-CS"/>
        </w:rPr>
        <w:br w:type="page"/>
      </w:r>
      <w:r w:rsidR="006C551C">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B043D1" w:rsidRDefault="00932668" w:rsidP="006C551C">
      <w:pPr>
        <w:tabs>
          <w:tab w:val="num" w:pos="360"/>
        </w:tabs>
        <w:rPr>
          <w:rFonts w:cs="Arial"/>
          <w:spacing w:val="2"/>
        </w:rPr>
      </w:pPr>
      <w:r w:rsidRPr="00E47C2E">
        <w:rPr>
          <w:rFonts w:cs="Arial"/>
          <w:spacing w:val="2"/>
          <w:lang w:val="sr-Cyrl-CS"/>
        </w:rPr>
        <w:t xml:space="preserve">___________                                     </w:t>
      </w:r>
    </w:p>
    <w:p w:rsidR="006C551C" w:rsidRPr="006C551C" w:rsidRDefault="006C551C" w:rsidP="006C551C">
      <w:pPr>
        <w:tabs>
          <w:tab w:val="num" w:pos="360"/>
        </w:tabs>
        <w:rPr>
          <w:rFonts w:cs="Arial"/>
          <w:spacing w:val="2"/>
        </w:rPr>
      </w:pPr>
    </w:p>
    <w:p w:rsidR="00B043D1" w:rsidRDefault="00B043D1" w:rsidP="00781B02">
      <w:pPr>
        <w:rPr>
          <w:rFonts w:cs="Arial"/>
          <w:lang w:val="sr-Cyrl-RS"/>
        </w:rPr>
      </w:pPr>
    </w:p>
    <w:p w:rsidR="008654BF" w:rsidRPr="008654BF" w:rsidRDefault="008654BF" w:rsidP="00781B02">
      <w:pPr>
        <w:rPr>
          <w:rFonts w:cs="Arial"/>
          <w:lang w:val="sr-Cyrl-RS"/>
        </w:rPr>
      </w:pPr>
    </w:p>
    <w:p w:rsidR="001B0370" w:rsidRPr="006C551C" w:rsidRDefault="006C551C" w:rsidP="001B0370">
      <w:pPr>
        <w:pStyle w:val="KDObrazac"/>
        <w:spacing w:before="0"/>
      </w:pPr>
      <w:r>
        <w:lastRenderedPageBreak/>
        <w:t>ПРИЛОГ 2</w:t>
      </w:r>
    </w:p>
    <w:p w:rsidR="00316C50" w:rsidRPr="006C551C" w:rsidRDefault="00316C50" w:rsidP="00316C50">
      <w:pPr>
        <w:pStyle w:val="KDObrazac"/>
        <w:spacing w:before="0"/>
        <w:rPr>
          <w:color w:val="FF0000"/>
        </w:rPr>
      </w:pPr>
    </w:p>
    <w:p w:rsidR="00316C50" w:rsidRPr="00316C50" w:rsidRDefault="00316C50" w:rsidP="001B0370">
      <w:pPr>
        <w:pStyle w:val="KDObrazac"/>
        <w:spacing w:before="0"/>
      </w:pPr>
    </w:p>
    <w:p w:rsidR="001B0370" w:rsidRPr="008D1BAD" w:rsidRDefault="001B0370" w:rsidP="00781B02">
      <w:pPr>
        <w:rPr>
          <w:rFonts w:cs="Arial"/>
        </w:rPr>
      </w:pP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8D1BAD">
        <w:rPr>
          <w:rFonts w:cs="Arial"/>
        </w:rPr>
        <w:t>П</w:t>
      </w:r>
      <w:r w:rsidRPr="008D1BAD">
        <w:rPr>
          <w:rFonts w:cs="Arial"/>
        </w:rPr>
        <w:t>овеља</w:t>
      </w:r>
      <w:r w:rsidR="00527AD1" w:rsidRPr="008D1BAD">
        <w:rPr>
          <w:rFonts w:cs="Arial"/>
        </w:rPr>
        <w:t>, Сл.лист РС 80/15</w:t>
      </w:r>
      <w:r w:rsidRPr="008D1BAD">
        <w:rPr>
          <w:rFonts w:cs="Arial"/>
        </w:rPr>
        <w:t xml:space="preserve">) и Зaкoнa o </w:t>
      </w:r>
      <w:r w:rsidR="00527AD1" w:rsidRPr="008D1BAD">
        <w:rPr>
          <w:rFonts w:cs="Arial"/>
        </w:rPr>
        <w:t>платним услугама</w:t>
      </w:r>
      <w:r w:rsidRPr="008D1BAD">
        <w:rPr>
          <w:rFonts w:cs="Arial"/>
        </w:rPr>
        <w:t xml:space="preserve">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1B0370" w:rsidRPr="008D1BAD" w:rsidRDefault="001B0370" w:rsidP="001B0370">
      <w:pPr>
        <w:spacing w:before="0"/>
        <w:rPr>
          <w:rFonts w:cs="Arial"/>
        </w:rPr>
      </w:pPr>
    </w:p>
    <w:p w:rsidR="001B0370" w:rsidRPr="008D1BAD" w:rsidRDefault="001B0370" w:rsidP="001B0370">
      <w:pPr>
        <w:spacing w:before="0"/>
        <w:rPr>
          <w:rFonts w:cs="Arial"/>
          <w:lang w:val="ru-RU"/>
        </w:rPr>
      </w:pPr>
      <w:r w:rsidRPr="008D1BAD">
        <w:rPr>
          <w:rFonts w:cs="Arial"/>
        </w:rPr>
        <w:t>ДУЖНИК</w:t>
      </w:r>
      <w:proofErr w:type="gramStart"/>
      <w:r w:rsidRPr="008D1BAD">
        <w:rPr>
          <w:rFonts w:cs="Arial"/>
        </w:rPr>
        <w:t xml:space="preserve">:  </w:t>
      </w:r>
      <w:r w:rsidRPr="008D1BAD">
        <w:rPr>
          <w:rFonts w:cs="Arial"/>
          <w:lang w:val="ru-RU"/>
        </w:rPr>
        <w:t>…………………………………………………………………………........................</w:t>
      </w:r>
      <w:proofErr w:type="gramEnd"/>
    </w:p>
    <w:p w:rsidR="001B0370" w:rsidRPr="008D1BAD" w:rsidRDefault="001B0370" w:rsidP="001B0370">
      <w:pPr>
        <w:spacing w:before="0"/>
        <w:rPr>
          <w:rFonts w:cs="Arial"/>
        </w:rPr>
      </w:pPr>
      <w:r w:rsidRPr="008D1BAD">
        <w:rPr>
          <w:rFonts w:cs="Arial"/>
        </w:rPr>
        <w:t>(</w:t>
      </w:r>
      <w:proofErr w:type="gramStart"/>
      <w:r w:rsidRPr="008D1BAD">
        <w:rPr>
          <w:rFonts w:cs="Arial"/>
        </w:rPr>
        <w:t>назив</w:t>
      </w:r>
      <w:proofErr w:type="gramEnd"/>
      <w:r w:rsidRPr="008D1BAD">
        <w:rPr>
          <w:rFonts w:cs="Arial"/>
        </w:rPr>
        <w:t xml:space="preserve"> и седиште Понуђача)</w:t>
      </w:r>
    </w:p>
    <w:p w:rsidR="001B0370" w:rsidRPr="008D1BAD" w:rsidRDefault="001B0370" w:rsidP="001B0370">
      <w:pPr>
        <w:spacing w:before="0"/>
        <w:rPr>
          <w:rFonts w:cs="Arial"/>
        </w:rPr>
      </w:pPr>
      <w:r w:rsidRPr="008D1BAD">
        <w:rPr>
          <w:rFonts w:cs="Arial"/>
        </w:rPr>
        <w:t>МАТИЧНИ БРОЈ ДУЖНИКА (Понуђача): ..................................................................</w:t>
      </w:r>
    </w:p>
    <w:p w:rsidR="001B0370" w:rsidRPr="008D1BAD" w:rsidRDefault="001B0370" w:rsidP="001B0370">
      <w:pPr>
        <w:spacing w:before="0"/>
        <w:rPr>
          <w:rFonts w:cs="Arial"/>
        </w:rPr>
      </w:pPr>
      <w:r w:rsidRPr="008D1BAD">
        <w:rPr>
          <w:rFonts w:cs="Arial"/>
        </w:rPr>
        <w:t>ТЕКУЋИ РАЧУН ДУЖНИКА (Понуђача): ...................................................................</w:t>
      </w:r>
    </w:p>
    <w:p w:rsidR="001B0370" w:rsidRPr="008D1BAD" w:rsidRDefault="001B0370" w:rsidP="001B0370">
      <w:pPr>
        <w:spacing w:before="0"/>
        <w:rPr>
          <w:rFonts w:cs="Arial"/>
        </w:rPr>
      </w:pPr>
      <w:r w:rsidRPr="008D1BAD">
        <w:rPr>
          <w:rFonts w:cs="Arial"/>
        </w:rPr>
        <w:t>ПИБ ДУЖНИКА (Понуђача): ........................................................................................</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1B0370" w:rsidRPr="008D1BAD" w:rsidRDefault="001B0370" w:rsidP="001B0370">
      <w:pPr>
        <w:spacing w:before="0"/>
        <w:rPr>
          <w:rFonts w:cs="Arial"/>
        </w:rPr>
      </w:pPr>
    </w:p>
    <w:p w:rsidR="001B0370" w:rsidRPr="008D1BAD" w:rsidRDefault="001B0370" w:rsidP="001B0370">
      <w:pPr>
        <w:spacing w:before="0"/>
        <w:rPr>
          <w:rFonts w:cs="Arial"/>
        </w:rPr>
      </w:pPr>
    </w:p>
    <w:p w:rsidR="001B0370" w:rsidRPr="008D1BAD" w:rsidRDefault="001B0370" w:rsidP="001B0370">
      <w:pPr>
        <w:spacing w:before="0"/>
        <w:jc w:val="center"/>
        <w:rPr>
          <w:rFonts w:cs="Arial"/>
          <w:b/>
        </w:rPr>
      </w:pPr>
      <w:r w:rsidRPr="008D1BAD">
        <w:rPr>
          <w:rFonts w:cs="Arial"/>
          <w:b/>
        </w:rPr>
        <w:t xml:space="preserve">МЕНИЧНО ПИСМО – ОВЛАШЋЕЊЕ ЗА </w:t>
      </w:r>
      <w:proofErr w:type="gramStart"/>
      <w:r w:rsidRPr="008D1BAD">
        <w:rPr>
          <w:rFonts w:cs="Arial"/>
          <w:b/>
        </w:rPr>
        <w:t>КОРИСНИКА  БЛАНКО</w:t>
      </w:r>
      <w:proofErr w:type="gramEnd"/>
      <w:r w:rsidRPr="008D1BAD">
        <w:rPr>
          <w:rFonts w:cs="Arial"/>
          <w:b/>
        </w:rPr>
        <w:t xml:space="preserve"> </w:t>
      </w:r>
      <w:r w:rsidR="004E0FFC" w:rsidRPr="008D1BAD">
        <w:rPr>
          <w:rFonts w:cs="Arial"/>
          <w:b/>
        </w:rPr>
        <w:t>СОПСТВЕНЕ</w:t>
      </w:r>
      <w:r w:rsidRPr="008D1BAD">
        <w:rPr>
          <w:rFonts w:cs="Arial"/>
          <w:b/>
        </w:rPr>
        <w:t xml:space="preserve"> МЕНИЦЕ</w:t>
      </w:r>
    </w:p>
    <w:p w:rsidR="00B043D1" w:rsidRPr="008654BF" w:rsidRDefault="00B043D1" w:rsidP="008654BF">
      <w:pPr>
        <w:spacing w:before="0"/>
        <w:rPr>
          <w:rFonts w:cs="Arial"/>
          <w:lang w:val="sr-Cyrl-RS"/>
        </w:rPr>
      </w:pPr>
    </w:p>
    <w:p w:rsidR="00316C50" w:rsidRPr="008D1BAD" w:rsidRDefault="00316C50" w:rsidP="00316C50">
      <w:pPr>
        <w:spacing w:before="0"/>
        <w:jc w:val="right"/>
        <w:rPr>
          <w:rFonts w:cs="Arial"/>
          <w:b/>
        </w:rPr>
      </w:pPr>
    </w:p>
    <w:p w:rsidR="004E0FFC" w:rsidRPr="008D1BAD" w:rsidRDefault="004E0FFC" w:rsidP="001B0370">
      <w:pPr>
        <w:spacing w:before="0"/>
        <w:jc w:val="right"/>
        <w:rPr>
          <w:rFonts w:cs="Arial"/>
          <w:b/>
        </w:rPr>
      </w:pPr>
    </w:p>
    <w:p w:rsidR="004E0FFC" w:rsidRPr="008D1BAD" w:rsidRDefault="004E0FFC" w:rsidP="004E0FFC">
      <w:pPr>
        <w:spacing w:before="0"/>
        <w:rPr>
          <w:rFonts w:cs="Arial"/>
        </w:rPr>
      </w:pPr>
      <w:proofErr w:type="gramStart"/>
      <w:r w:rsidRPr="008D1BA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4E0FFC" w:rsidRPr="008D1BAD" w:rsidRDefault="004E0FFC" w:rsidP="001B0370">
      <w:pPr>
        <w:spacing w:before="0"/>
        <w:rPr>
          <w:rFonts w:cs="Arial"/>
        </w:rPr>
      </w:pPr>
    </w:p>
    <w:p w:rsidR="001B0370" w:rsidRPr="008D1BAD" w:rsidRDefault="001B0370" w:rsidP="001B0370">
      <w:pPr>
        <w:spacing w:before="0"/>
        <w:rPr>
          <w:rFonts w:cs="Arial"/>
          <w:b/>
        </w:rPr>
      </w:pPr>
      <w:r w:rsidRPr="008D1BAD">
        <w:rPr>
          <w:rFonts w:cs="Arial"/>
          <w:b/>
        </w:rPr>
        <w:t>(</w:t>
      </w:r>
      <w:proofErr w:type="gramStart"/>
      <w:r w:rsidRPr="008D1BAD">
        <w:rPr>
          <w:rFonts w:cs="Arial"/>
          <w:b/>
        </w:rPr>
        <w:t>напомена</w:t>
      </w:r>
      <w:proofErr w:type="gramEnd"/>
      <w:r w:rsidRPr="008D1BAD">
        <w:rPr>
          <w:rFonts w:cs="Arial"/>
          <w:b/>
        </w:rPr>
        <w:t>: не доставља се у понуди)</w:t>
      </w:r>
    </w:p>
    <w:p w:rsidR="004E0FFC" w:rsidRPr="008D1BAD" w:rsidRDefault="004E0FFC" w:rsidP="001B0370">
      <w:pPr>
        <w:spacing w:before="0"/>
        <w:rPr>
          <w:rFonts w:cs="Arial"/>
        </w:rPr>
      </w:pPr>
    </w:p>
    <w:p w:rsidR="004E0FFC" w:rsidRPr="008D1BAD" w:rsidRDefault="004E0FFC" w:rsidP="004E0FFC">
      <w:pPr>
        <w:spacing w:before="0"/>
        <w:rPr>
          <w:rFonts w:cs="Arial"/>
          <w:lang w:val="ru-RU"/>
        </w:rPr>
      </w:pPr>
      <w:r w:rsidRPr="008D1BAD">
        <w:rPr>
          <w:rFonts w:cs="Arial"/>
        </w:rPr>
        <w:t>ДУЖНИК</w:t>
      </w:r>
      <w:proofErr w:type="gramStart"/>
      <w:r w:rsidRPr="008D1BAD">
        <w:rPr>
          <w:rFonts w:cs="Arial"/>
        </w:rPr>
        <w:t xml:space="preserve">:  </w:t>
      </w:r>
      <w:r w:rsidRPr="008D1BAD">
        <w:rPr>
          <w:rFonts w:cs="Arial"/>
          <w:lang w:val="ru-RU"/>
        </w:rPr>
        <w:t>…………………………………………………………………………........................</w:t>
      </w:r>
      <w:proofErr w:type="gramEnd"/>
    </w:p>
    <w:p w:rsidR="004E0FFC" w:rsidRPr="008D1BAD" w:rsidRDefault="004E0FFC" w:rsidP="004E0FFC">
      <w:pPr>
        <w:spacing w:before="0"/>
        <w:rPr>
          <w:rFonts w:cs="Arial"/>
        </w:rPr>
      </w:pPr>
      <w:r w:rsidRPr="008D1BAD">
        <w:rPr>
          <w:rFonts w:cs="Arial"/>
        </w:rPr>
        <w:t>(</w:t>
      </w:r>
      <w:proofErr w:type="gramStart"/>
      <w:r w:rsidRPr="008D1BAD">
        <w:rPr>
          <w:rFonts w:cs="Arial"/>
        </w:rPr>
        <w:t>назив</w:t>
      </w:r>
      <w:proofErr w:type="gramEnd"/>
      <w:r w:rsidRPr="008D1BAD">
        <w:rPr>
          <w:rFonts w:cs="Arial"/>
        </w:rPr>
        <w:t xml:space="preserve"> и седиште Понуђача)</w:t>
      </w:r>
    </w:p>
    <w:p w:rsidR="004E0FFC" w:rsidRPr="008D1BAD" w:rsidRDefault="004E0FFC" w:rsidP="004E0FFC">
      <w:pPr>
        <w:spacing w:before="0"/>
        <w:rPr>
          <w:rFonts w:cs="Arial"/>
        </w:rPr>
      </w:pPr>
      <w:r w:rsidRPr="008D1BAD">
        <w:rPr>
          <w:rFonts w:cs="Arial"/>
        </w:rPr>
        <w:t>МАТИЧНИ БРОЈ ДУЖНИКА (Понуђача): ..................................................................</w:t>
      </w:r>
    </w:p>
    <w:p w:rsidR="004E0FFC" w:rsidRPr="008D1BAD" w:rsidRDefault="004E0FFC" w:rsidP="004E0FFC">
      <w:pPr>
        <w:spacing w:before="0"/>
        <w:rPr>
          <w:rFonts w:cs="Arial"/>
        </w:rPr>
      </w:pPr>
      <w:r w:rsidRPr="008D1BAD">
        <w:rPr>
          <w:rFonts w:cs="Arial"/>
        </w:rPr>
        <w:t>ТЕКУЋИ РАЧУН ДУЖНИКА (Понуђача): ...................................................................</w:t>
      </w:r>
    </w:p>
    <w:p w:rsidR="004E0FFC" w:rsidRPr="008D1BAD" w:rsidRDefault="004E0FFC" w:rsidP="004E0FFC">
      <w:pPr>
        <w:spacing w:before="0"/>
        <w:rPr>
          <w:rFonts w:cs="Arial"/>
        </w:rPr>
      </w:pPr>
      <w:r w:rsidRPr="008D1BAD">
        <w:rPr>
          <w:rFonts w:cs="Arial"/>
        </w:rPr>
        <w:t>ПИБ ДУЖНИКА (Понуђача): ........................................................................................</w:t>
      </w:r>
    </w:p>
    <w:p w:rsidR="004E0FFC" w:rsidRPr="008D1BAD" w:rsidRDefault="004E0FFC" w:rsidP="004E0FFC">
      <w:pPr>
        <w:spacing w:before="0"/>
        <w:rPr>
          <w:rFonts w:cs="Arial"/>
        </w:rPr>
      </w:pPr>
    </w:p>
    <w:p w:rsidR="004E0FFC" w:rsidRPr="008D1BAD" w:rsidRDefault="004E0FFC" w:rsidP="004E0FFC">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4E0FFC" w:rsidRPr="008D1BAD" w:rsidRDefault="004E0FFC" w:rsidP="004E0FFC">
      <w:pPr>
        <w:spacing w:before="0"/>
        <w:rPr>
          <w:rFonts w:cs="Arial"/>
        </w:rPr>
      </w:pPr>
    </w:p>
    <w:p w:rsidR="004E0FFC" w:rsidRDefault="004E0FFC"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Pr="00DB30FD" w:rsidRDefault="00DB30FD" w:rsidP="004E0FFC">
      <w:pPr>
        <w:spacing w:before="0"/>
        <w:rPr>
          <w:rFonts w:cs="Arial"/>
          <w:lang w:val="sr-Cyrl-RS"/>
        </w:rPr>
      </w:pPr>
    </w:p>
    <w:p w:rsidR="004E0FFC" w:rsidRPr="008D1BAD" w:rsidRDefault="004E0FFC" w:rsidP="004E0FFC">
      <w:pPr>
        <w:spacing w:before="0"/>
        <w:jc w:val="center"/>
        <w:rPr>
          <w:rFonts w:cs="Arial"/>
          <w:b/>
        </w:rPr>
      </w:pPr>
      <w:r w:rsidRPr="008D1BAD">
        <w:rPr>
          <w:rFonts w:cs="Arial"/>
          <w:b/>
        </w:rPr>
        <w:lastRenderedPageBreak/>
        <w:t xml:space="preserve">МЕНИЧНО ПИСМО – ОВЛАШЋЕЊЕ ЗА </w:t>
      </w:r>
      <w:proofErr w:type="gramStart"/>
      <w:r w:rsidRPr="008D1BAD">
        <w:rPr>
          <w:rFonts w:cs="Arial"/>
          <w:b/>
        </w:rPr>
        <w:t>КОРИСНИКА  БЛАНКО</w:t>
      </w:r>
      <w:proofErr w:type="gramEnd"/>
      <w:r w:rsidRPr="008D1BAD">
        <w:rPr>
          <w:rFonts w:cs="Arial"/>
          <w:b/>
        </w:rPr>
        <w:t xml:space="preserve"> СОПСТВЕНЕ МЕНИЦЕ</w:t>
      </w:r>
    </w:p>
    <w:p w:rsidR="001B0370" w:rsidRPr="008D1BAD" w:rsidRDefault="001B0370" w:rsidP="001B0370">
      <w:pPr>
        <w:spacing w:before="0"/>
        <w:rPr>
          <w:rFonts w:cs="Arial"/>
        </w:rPr>
      </w:pPr>
    </w:p>
    <w:p w:rsidR="008576CB" w:rsidRPr="008D1BAD"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D1BAD">
        <w:rPr>
          <w:rFonts w:cs="Arial"/>
          <w:b w:val="0"/>
          <w:sz w:val="22"/>
          <w:szCs w:val="22"/>
        </w:rPr>
        <w:t xml:space="preserve">КОРИСНИК - </w:t>
      </w:r>
      <w:r w:rsidR="00316C50" w:rsidRPr="008D1BAD">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316C50" w:rsidRPr="008D1BAD">
        <w:rPr>
          <w:rFonts w:cs="Arial"/>
          <w:b w:val="0"/>
        </w:rPr>
        <w:t>тек</w:t>
      </w:r>
      <w:proofErr w:type="gramEnd"/>
      <w:r w:rsidR="00316C50" w:rsidRPr="008D1BAD">
        <w:rPr>
          <w:rFonts w:cs="Arial"/>
          <w:b w:val="0"/>
        </w:rPr>
        <w:t xml:space="preserve">. </w:t>
      </w:r>
      <w:proofErr w:type="gramStart"/>
      <w:r w:rsidR="00316C50" w:rsidRPr="008D1BAD">
        <w:rPr>
          <w:rFonts w:cs="Arial"/>
          <w:b w:val="0"/>
        </w:rPr>
        <w:t>рачуна</w:t>
      </w:r>
      <w:proofErr w:type="gramEnd"/>
      <w:r w:rsidR="00316C50" w:rsidRPr="008D1BAD">
        <w:rPr>
          <w:rFonts w:cs="Arial"/>
          <w:b w:val="0"/>
        </w:rPr>
        <w:t>: 160-700-13 Banka Intesa,</w:t>
      </w:r>
    </w:p>
    <w:p w:rsidR="001B0370" w:rsidRPr="008D1BAD" w:rsidRDefault="008E3F37" w:rsidP="008E3F37">
      <w:pPr>
        <w:tabs>
          <w:tab w:val="left" w:pos="1418"/>
        </w:tabs>
        <w:spacing w:before="0"/>
        <w:rPr>
          <w:rFonts w:cs="Arial"/>
        </w:rPr>
      </w:pPr>
      <w:r w:rsidRPr="008D1BAD">
        <w:rPr>
          <w:rFonts w:cs="Arial"/>
        </w:rPr>
        <w:tab/>
      </w:r>
    </w:p>
    <w:p w:rsidR="001B0370" w:rsidRPr="008D1BAD" w:rsidRDefault="001B0370" w:rsidP="001B0370">
      <w:pPr>
        <w:spacing w:before="0"/>
        <w:rPr>
          <w:rFonts w:cs="Arial"/>
        </w:rPr>
      </w:pPr>
      <w:r w:rsidRPr="008D1BAD">
        <w:rPr>
          <w:rFonts w:cs="Arial"/>
        </w:rPr>
        <w:t xml:space="preserve">Предајемо вам 1 (једну) потписану и оверену, бланко  </w:t>
      </w:r>
      <w:r w:rsidR="004E0FFC" w:rsidRPr="008D1BAD">
        <w:rPr>
          <w:rFonts w:cs="Arial"/>
        </w:rPr>
        <w:t>сопствену</w:t>
      </w:r>
      <w:r w:rsidRPr="008D1BAD">
        <w:rPr>
          <w:rFonts w:cs="Arial"/>
        </w:rPr>
        <w:t xml:space="preserve">  меницу</w:t>
      </w:r>
      <w:r w:rsidR="000365C7" w:rsidRPr="008D1BAD">
        <w:rPr>
          <w:rFonts w:cs="Arial"/>
        </w:rPr>
        <w:t xml:space="preserve"> која је неопозива, без права протеста и наплатива на први позив</w:t>
      </w:r>
      <w:r w:rsidRPr="008D1BAD">
        <w:rPr>
          <w:rFonts w:cs="Arial"/>
        </w:rPr>
        <w:t xml:space="preserve">, серијски                 бр._________________ (уписати серијски број)  као средство финансијског обезбеђења и овлашћујемо </w:t>
      </w:r>
      <w:r w:rsidR="00316C50" w:rsidRPr="008D1BAD">
        <w:rPr>
          <w:rFonts w:cs="Arial"/>
        </w:rPr>
        <w:t>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w:t>
      </w:r>
      <w:r w:rsidRPr="008D1BAD">
        <w:rPr>
          <w:rFonts w:cs="Arial"/>
        </w:rPr>
        <w:t>, као Повериоца, да предату меницу може попунити до максимално</w:t>
      </w:r>
      <w:r w:rsidR="000365C7" w:rsidRPr="008D1BAD">
        <w:rPr>
          <w:rFonts w:cs="Arial"/>
        </w:rPr>
        <w:t>г износа  од ___________</w:t>
      </w:r>
      <w:r w:rsidRPr="008D1BAD">
        <w:rPr>
          <w:rFonts w:cs="Arial"/>
        </w:rPr>
        <w:t xml:space="preserve"> динара,</w:t>
      </w:r>
      <w:r w:rsidR="000365C7" w:rsidRPr="008D1BAD">
        <w:rPr>
          <w:rFonts w:cs="Arial"/>
        </w:rPr>
        <w:t xml:space="preserve"> (и  словима  ______________</w:t>
      </w:r>
      <w:r w:rsidRPr="008D1BAD">
        <w:rPr>
          <w:rFonts w:cs="Arial"/>
        </w:rPr>
        <w:t>_динара), по Уговору о_____</w:t>
      </w:r>
      <w:r w:rsidR="00316C50" w:rsidRPr="008D1BAD">
        <w:rPr>
          <w:rFonts w:cs="Arial"/>
        </w:rPr>
        <w:t>__________________________</w:t>
      </w:r>
      <w:r w:rsidRPr="008D1BAD">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8D1BAD" w:rsidRDefault="001B0370" w:rsidP="001B0370">
      <w:pPr>
        <w:spacing w:before="0"/>
        <w:rPr>
          <w:rFonts w:cs="Arial"/>
        </w:rPr>
      </w:pPr>
    </w:p>
    <w:p w:rsidR="001B0370" w:rsidRPr="008D1BAD" w:rsidRDefault="000365C7" w:rsidP="001B0370">
      <w:pPr>
        <w:spacing w:before="0"/>
        <w:rPr>
          <w:rFonts w:cs="Arial"/>
        </w:rPr>
      </w:pPr>
      <w:r w:rsidRPr="008D1BAD">
        <w:rPr>
          <w:rFonts w:cs="Arial"/>
        </w:rPr>
        <w:t>Издата б</w:t>
      </w:r>
      <w:r w:rsidR="001B0370" w:rsidRPr="008D1BAD">
        <w:rPr>
          <w:rFonts w:cs="Arial"/>
        </w:rPr>
        <w:t xml:space="preserve">ланко </w:t>
      </w:r>
      <w:r w:rsidRPr="008D1BAD">
        <w:rPr>
          <w:rFonts w:cs="Arial"/>
        </w:rPr>
        <w:t>сопствена</w:t>
      </w:r>
      <w:r w:rsidR="001B0370" w:rsidRPr="008D1BAD">
        <w:rPr>
          <w:rFonts w:cs="Arial"/>
        </w:rPr>
        <w:t xml:space="preserve"> меница серијски број</w:t>
      </w:r>
      <w:r w:rsidR="001B0370" w:rsidRPr="008D1BAD">
        <w:rPr>
          <w:rFonts w:cs="Arial"/>
        </w:rPr>
        <w:tab/>
        <w:t xml:space="preserve">(уписати серијски број) може се поднети на наплату у року </w:t>
      </w:r>
      <w:proofErr w:type="gramStart"/>
      <w:r w:rsidR="001B0370" w:rsidRPr="008D1BAD">
        <w:rPr>
          <w:rFonts w:cs="Arial"/>
        </w:rPr>
        <w:t>доспећа  утврђеном</w:t>
      </w:r>
      <w:proofErr w:type="gramEnd"/>
      <w:r w:rsidR="001B0370" w:rsidRPr="008D1BAD">
        <w:rPr>
          <w:rFonts w:cs="Arial"/>
        </w:rPr>
        <w:t xml:space="preserve">  Уговором бр. ___________</w:t>
      </w:r>
      <w:r w:rsidR="003C5F9C" w:rsidRPr="008D1BAD">
        <w:rPr>
          <w:rFonts w:cs="Arial"/>
        </w:rPr>
        <w:t>___</w:t>
      </w:r>
      <w:r w:rsidR="001B0370" w:rsidRPr="008D1BAD">
        <w:rPr>
          <w:rFonts w:cs="Arial"/>
        </w:rPr>
        <w:t xml:space="preserve"> </w:t>
      </w:r>
      <w:proofErr w:type="gramStart"/>
      <w:r w:rsidR="001B0370" w:rsidRPr="008D1BAD">
        <w:rPr>
          <w:rFonts w:cs="Arial"/>
        </w:rPr>
        <w:t>од</w:t>
      </w:r>
      <w:proofErr w:type="gramEnd"/>
      <w:r w:rsidR="001B0370" w:rsidRPr="008D1BAD">
        <w:rPr>
          <w:rFonts w:cs="Arial"/>
        </w:rPr>
        <w:t xml:space="preserve"> ________</w:t>
      </w:r>
      <w:r w:rsidR="003C5F9C" w:rsidRPr="008D1BAD">
        <w:rPr>
          <w:rFonts w:cs="Arial"/>
        </w:rPr>
        <w:t>_______</w:t>
      </w:r>
      <w:r w:rsidR="001B0370" w:rsidRPr="008D1BAD">
        <w:rPr>
          <w:rFonts w:cs="Arial"/>
        </w:rPr>
        <w:t xml:space="preserve">_ године (заведен код Корисника-Повериоца)  и бр. _____________ </w:t>
      </w:r>
      <w:proofErr w:type="gramStart"/>
      <w:r w:rsidR="001B0370" w:rsidRPr="008D1BAD">
        <w:rPr>
          <w:rFonts w:cs="Arial"/>
        </w:rPr>
        <w:t>од</w:t>
      </w:r>
      <w:proofErr w:type="gramEnd"/>
      <w:r w:rsidR="001B0370" w:rsidRPr="008D1BAD">
        <w:rPr>
          <w:rFonts w:cs="Arial"/>
        </w:rPr>
        <w:t xml:space="preserve"> _</w:t>
      </w:r>
      <w:r w:rsidR="003C5F9C" w:rsidRPr="008D1BAD">
        <w:rPr>
          <w:rFonts w:cs="Arial"/>
        </w:rPr>
        <w:t>___</w:t>
      </w:r>
      <w:r w:rsidR="001B0370" w:rsidRPr="008D1BAD">
        <w:rPr>
          <w:rFonts w:cs="Arial"/>
        </w:rPr>
        <w:t>____</w:t>
      </w:r>
      <w:r w:rsidR="003C5F9C" w:rsidRPr="008D1BAD">
        <w:rPr>
          <w:rFonts w:cs="Arial"/>
        </w:rPr>
        <w:t>_________</w:t>
      </w:r>
      <w:r w:rsidR="001B0370" w:rsidRPr="008D1BAD">
        <w:rPr>
          <w:rFonts w:cs="Arial"/>
        </w:rPr>
        <w:t xml:space="preserve"> године (заведен код дужника) т.ј. најк</w:t>
      </w:r>
      <w:r w:rsidR="008E3F37" w:rsidRPr="008D1BAD">
        <w:rPr>
          <w:rFonts w:cs="Arial"/>
        </w:rPr>
        <w:t>асније до истека рока од 3</w:t>
      </w:r>
      <w:r w:rsidR="001B0370" w:rsidRPr="008D1BAD">
        <w:rPr>
          <w:rFonts w:cs="Arial"/>
        </w:rPr>
        <w:t>0 (</w:t>
      </w:r>
      <w:r w:rsidR="008E3F37" w:rsidRPr="008D1BAD">
        <w:rPr>
          <w:rFonts w:cs="Arial"/>
        </w:rPr>
        <w:t>три</w:t>
      </w:r>
      <w:r w:rsidR="001B0370" w:rsidRPr="008D1BAD">
        <w:rPr>
          <w:rFonts w:cs="Arial"/>
        </w:rPr>
        <w:t>десет) дана од уговореног рока  с тим да евентуални</w:t>
      </w:r>
      <w:r w:rsidR="001B0370" w:rsidRPr="008D1BAD">
        <w:rPr>
          <w:rFonts w:cs="Arial"/>
        </w:rPr>
        <w:br/>
        <w:t xml:space="preserve">продужетак рока </w:t>
      </w:r>
      <w:r w:rsidR="002C49AE" w:rsidRPr="008D1BAD">
        <w:rPr>
          <w:rFonts w:cs="Arial"/>
        </w:rPr>
        <w:t>окончања извршења</w:t>
      </w:r>
      <w:r w:rsidR="001B0370" w:rsidRPr="008D1BAD">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8D1BAD">
        <w:rPr>
          <w:rFonts w:cs="Arial"/>
        </w:rPr>
        <w:t>звршење</w:t>
      </w:r>
      <w:r w:rsidR="001B0370" w:rsidRPr="008D1BAD">
        <w:rPr>
          <w:rFonts w:cs="Arial"/>
        </w:rPr>
        <w:t>.</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Овлашћујемо Јавно предузеће „Електропривреда Србије</w:t>
      </w:r>
      <w:proofErr w:type="gramStart"/>
      <w:r w:rsidRPr="008D1BAD">
        <w:rPr>
          <w:rFonts w:cs="Arial"/>
        </w:rPr>
        <w:t>“ Београд</w:t>
      </w:r>
      <w:proofErr w:type="gramEnd"/>
      <w:r w:rsidRPr="008D1BAD">
        <w:rPr>
          <w:rFonts w:cs="Arial"/>
        </w:rPr>
        <w:t xml:space="preserve">, </w:t>
      </w:r>
      <w:r w:rsidR="00316C50" w:rsidRPr="008D1BAD">
        <w:rPr>
          <w:rFonts w:cs="Arial"/>
        </w:rPr>
        <w:t>огранак ТЕНТ Београд-Обреновац</w:t>
      </w:r>
      <w:r w:rsidR="00414CFF" w:rsidRPr="008D1BAD">
        <w:rPr>
          <w:rFonts w:cs="Arial"/>
        </w:rPr>
        <w:t xml:space="preserve">, </w:t>
      </w:r>
      <w:r w:rsidRPr="008D1BAD">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8D1BAD">
        <w:rPr>
          <w:rFonts w:cs="Arial"/>
        </w:rPr>
        <w:t>вансудски</w:t>
      </w:r>
      <w:proofErr w:type="gramEnd"/>
      <w:r w:rsidRPr="008D1BA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D1BAD">
        <w:rPr>
          <w:rFonts w:cs="Arial"/>
        </w:rPr>
        <w:t>160-700-13 Banka Intesa.</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потписана од стране овлашћеног лица за заступање Дужника ____________________</w:t>
      </w:r>
      <w:proofErr w:type="gramStart"/>
      <w:r w:rsidRPr="008D1BAD">
        <w:rPr>
          <w:rFonts w:cs="Arial"/>
        </w:rPr>
        <w:t>_(</w:t>
      </w:r>
      <w:proofErr w:type="gramEnd"/>
      <w:r w:rsidRPr="008D1BAD">
        <w:rPr>
          <w:rFonts w:cs="Arial"/>
        </w:rPr>
        <w:t>унети име и презиме овлашћеног лица).</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B0370" w:rsidRPr="008D1BAD" w:rsidRDefault="001B0370" w:rsidP="001B0370">
      <w:pPr>
        <w:spacing w:before="0"/>
        <w:rPr>
          <w:rFonts w:cs="Arial"/>
        </w:rPr>
      </w:pPr>
      <w:r w:rsidRPr="008D1BAD">
        <w:rPr>
          <w:rFonts w:cs="Arial"/>
        </w:rPr>
        <w:t xml:space="preserve">Место и датум издавања Овлашћења          </w:t>
      </w:r>
    </w:p>
    <w:p w:rsidR="001B0370" w:rsidRPr="008D1BAD" w:rsidRDefault="001B0370" w:rsidP="001B0370">
      <w:pPr>
        <w:spacing w:before="0"/>
        <w:rPr>
          <w:rFonts w:cs="Arial"/>
        </w:rPr>
      </w:pPr>
    </w:p>
    <w:p w:rsidR="001B0370" w:rsidRPr="008D1BAD"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8D1BAD" w:rsidTr="00BE2EA9">
        <w:trPr>
          <w:jc w:val="center"/>
        </w:trPr>
        <w:tc>
          <w:tcPr>
            <w:tcW w:w="3882" w:type="dxa"/>
          </w:tcPr>
          <w:p w:rsidR="001B0370" w:rsidRPr="008D1BAD" w:rsidRDefault="001B0370" w:rsidP="00BE2EA9">
            <w:pPr>
              <w:spacing w:before="0"/>
              <w:jc w:val="center"/>
              <w:rPr>
                <w:rFonts w:cs="Arial"/>
              </w:rPr>
            </w:pPr>
            <w:r w:rsidRPr="008D1BAD">
              <w:rPr>
                <w:rFonts w:cs="Arial"/>
              </w:rPr>
              <w:lastRenderedPageBreak/>
              <w:t>Датум:</w:t>
            </w:r>
          </w:p>
        </w:tc>
        <w:tc>
          <w:tcPr>
            <w:tcW w:w="2127" w:type="dxa"/>
          </w:tcPr>
          <w:p w:rsidR="001B0370" w:rsidRPr="008D1BAD" w:rsidRDefault="001B0370" w:rsidP="00BE2EA9">
            <w:pPr>
              <w:spacing w:before="0"/>
              <w:jc w:val="center"/>
              <w:rPr>
                <w:rFonts w:cs="Arial"/>
                <w:lang w:val="ru-RU"/>
              </w:rPr>
            </w:pPr>
          </w:p>
        </w:tc>
        <w:tc>
          <w:tcPr>
            <w:tcW w:w="4022" w:type="dxa"/>
          </w:tcPr>
          <w:p w:rsidR="001B0370" w:rsidRPr="008D1BAD" w:rsidRDefault="001B0370" w:rsidP="00BE2EA9">
            <w:pPr>
              <w:spacing w:before="0"/>
              <w:jc w:val="center"/>
              <w:rPr>
                <w:rFonts w:cs="Arial"/>
                <w:lang w:val="ru-RU"/>
              </w:rPr>
            </w:pPr>
            <w:r w:rsidRPr="008D1BAD">
              <w:rPr>
                <w:rFonts w:cs="Arial"/>
              </w:rPr>
              <w:t>Понуђач</w:t>
            </w:r>
            <w:r w:rsidRPr="008D1BAD">
              <w:rPr>
                <w:rFonts w:cs="Arial"/>
                <w:lang w:val="ru-RU"/>
              </w:rPr>
              <w:t>:</w:t>
            </w:r>
          </w:p>
        </w:tc>
      </w:tr>
      <w:tr w:rsidR="001B0370" w:rsidRPr="008D1BAD" w:rsidTr="00BE2EA9">
        <w:trPr>
          <w:jc w:val="center"/>
        </w:trPr>
        <w:tc>
          <w:tcPr>
            <w:tcW w:w="3882" w:type="dxa"/>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rPr>
            </w:pPr>
            <w:r w:rsidRPr="008D1BAD">
              <w:rPr>
                <w:rFonts w:cs="Arial"/>
              </w:rPr>
              <w:t>М.П.</w:t>
            </w:r>
          </w:p>
        </w:tc>
        <w:tc>
          <w:tcPr>
            <w:tcW w:w="4022" w:type="dxa"/>
          </w:tcPr>
          <w:p w:rsidR="001B0370" w:rsidRPr="008D1BAD" w:rsidRDefault="001B0370" w:rsidP="00BE2EA9">
            <w:pPr>
              <w:spacing w:before="0"/>
              <w:jc w:val="center"/>
              <w:rPr>
                <w:rFonts w:cs="Arial"/>
                <w:lang w:val="ru-RU"/>
              </w:rPr>
            </w:pPr>
          </w:p>
        </w:tc>
      </w:tr>
      <w:tr w:rsidR="001B0370" w:rsidRPr="008D1BAD" w:rsidTr="00BE2EA9">
        <w:trPr>
          <w:jc w:val="center"/>
        </w:trPr>
        <w:tc>
          <w:tcPr>
            <w:tcW w:w="3882" w:type="dxa"/>
            <w:tcBorders>
              <w:bottom w:val="single" w:sz="4" w:space="0" w:color="auto"/>
            </w:tcBorders>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lang w:val="ru-RU"/>
              </w:rPr>
            </w:pPr>
          </w:p>
        </w:tc>
        <w:tc>
          <w:tcPr>
            <w:tcW w:w="4022" w:type="dxa"/>
            <w:tcBorders>
              <w:bottom w:val="single" w:sz="4" w:space="0" w:color="auto"/>
            </w:tcBorders>
          </w:tcPr>
          <w:p w:rsidR="001B0370" w:rsidRPr="008D1BAD" w:rsidRDefault="001B0370" w:rsidP="00BE2EA9">
            <w:pPr>
              <w:spacing w:before="0"/>
              <w:jc w:val="center"/>
              <w:rPr>
                <w:rFonts w:cs="Arial"/>
                <w:lang w:val="ru-RU"/>
              </w:rPr>
            </w:pPr>
          </w:p>
        </w:tc>
      </w:tr>
    </w:tbl>
    <w:p w:rsidR="001B0370" w:rsidRPr="008D1BAD" w:rsidRDefault="001B0370" w:rsidP="001B0370">
      <w:pPr>
        <w:spacing w:before="0"/>
        <w:rPr>
          <w:rFonts w:cs="Arial"/>
        </w:rPr>
      </w:pPr>
      <w:r w:rsidRPr="008D1BAD">
        <w:rPr>
          <w:rFonts w:cs="Arial"/>
        </w:rPr>
        <w:t xml:space="preserve">                                                                                              Потпис овлашћеног лица</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Прилог:</w:t>
      </w:r>
    </w:p>
    <w:p w:rsidR="000365C7" w:rsidRPr="008D1BAD" w:rsidRDefault="000365C7" w:rsidP="000365C7">
      <w:pPr>
        <w:pStyle w:val="ListParagraph"/>
        <w:numPr>
          <w:ilvl w:val="0"/>
          <w:numId w:val="7"/>
        </w:numPr>
        <w:spacing w:before="0" w:after="0" w:line="240" w:lineRule="auto"/>
        <w:rPr>
          <w:rFonts w:ascii="Arial" w:hAnsi="Arial" w:cs="Arial"/>
        </w:rPr>
      </w:pPr>
      <w:r w:rsidRPr="008D1BAD">
        <w:rPr>
          <w:rFonts w:ascii="Arial" w:hAnsi="Arial" w:cs="Arial"/>
        </w:rPr>
        <w:t>1 једна потписана и оверена бланко сопствена меница као гаранција за добро извршење посла</w:t>
      </w:r>
    </w:p>
    <w:p w:rsidR="000365C7" w:rsidRPr="008D1BAD" w:rsidRDefault="000365C7" w:rsidP="000365C7">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8D1BAD">
        <w:rPr>
          <w:rFonts w:ascii="Arial" w:hAnsi="Arial" w:cs="Arial"/>
        </w:rPr>
        <w:t>а</w:t>
      </w:r>
      <w:r w:rsidRPr="008D1BAD">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8D1BAD" w:rsidRDefault="000365C7" w:rsidP="000365C7">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ОП обрасца </w:t>
      </w:r>
    </w:p>
    <w:p w:rsidR="000365C7" w:rsidRPr="008D1BAD" w:rsidRDefault="000365C7" w:rsidP="000365C7">
      <w:pPr>
        <w:pStyle w:val="ListParagraph"/>
        <w:numPr>
          <w:ilvl w:val="0"/>
          <w:numId w:val="7"/>
        </w:numPr>
        <w:spacing w:before="0" w:after="0" w:line="240" w:lineRule="auto"/>
        <w:rPr>
          <w:rFonts w:ascii="Arial" w:hAnsi="Arial" w:cs="Arial"/>
        </w:rPr>
      </w:pPr>
      <w:r w:rsidRPr="008D1BA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043D1" w:rsidRDefault="00B043D1"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B043D1" w:rsidRDefault="00B043D1" w:rsidP="00DE7D4F">
      <w:pPr>
        <w:spacing w:before="0"/>
        <w:rPr>
          <w:rFonts w:cs="Arial"/>
          <w:lang w:val="sr-Cyrl-RS"/>
        </w:rPr>
      </w:pPr>
    </w:p>
    <w:p w:rsidR="00DB30FD" w:rsidRPr="008D1BAD" w:rsidRDefault="00DB30FD" w:rsidP="00DE7D4F">
      <w:pPr>
        <w:spacing w:before="0"/>
        <w:rPr>
          <w:rFonts w:cs="Arial"/>
        </w:rPr>
      </w:pPr>
    </w:p>
    <w:p w:rsidR="00B043D1" w:rsidRPr="008D1BAD" w:rsidRDefault="00B043D1" w:rsidP="00DE7D4F">
      <w:pPr>
        <w:spacing w:before="0"/>
        <w:rPr>
          <w:rFonts w:cs="Arial"/>
        </w:rPr>
      </w:pPr>
    </w:p>
    <w:p w:rsidR="001B0370" w:rsidRPr="00DB06E1" w:rsidRDefault="00DB06E1" w:rsidP="001B0370">
      <w:pPr>
        <w:spacing w:before="0"/>
        <w:jc w:val="right"/>
        <w:rPr>
          <w:rFonts w:cs="Arial"/>
          <w:b/>
          <w:lang w:val="sr-Cyrl-RS"/>
        </w:rPr>
      </w:pPr>
      <w:r>
        <w:rPr>
          <w:rFonts w:cs="Arial"/>
          <w:b/>
        </w:rPr>
        <w:lastRenderedPageBreak/>
        <w:t xml:space="preserve">ПРИЛОГ </w:t>
      </w:r>
      <w:r>
        <w:rPr>
          <w:rFonts w:cs="Arial"/>
          <w:b/>
          <w:lang w:val="sr-Cyrl-RS"/>
        </w:rPr>
        <w:t>3</w:t>
      </w:r>
    </w:p>
    <w:p w:rsidR="00414CFF" w:rsidRPr="008D1BAD" w:rsidRDefault="00414CFF" w:rsidP="001B0370">
      <w:pPr>
        <w:spacing w:before="0"/>
        <w:jc w:val="right"/>
        <w:rPr>
          <w:rFonts w:cs="Arial"/>
          <w:b/>
        </w:rPr>
      </w:pPr>
    </w:p>
    <w:p w:rsidR="000365C7" w:rsidRPr="008D1BAD" w:rsidRDefault="000365C7" w:rsidP="001B0370">
      <w:pPr>
        <w:spacing w:before="0"/>
        <w:jc w:val="right"/>
        <w:rPr>
          <w:rFonts w:cs="Arial"/>
          <w:b/>
        </w:rPr>
      </w:pPr>
    </w:p>
    <w:p w:rsidR="000365C7" w:rsidRPr="008D1BAD" w:rsidRDefault="000365C7" w:rsidP="000365C7">
      <w:pPr>
        <w:spacing w:before="0"/>
        <w:rPr>
          <w:rFonts w:cs="Arial"/>
        </w:rPr>
      </w:pPr>
      <w:proofErr w:type="gramStart"/>
      <w:r w:rsidRPr="008D1BA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0365C7" w:rsidRPr="008D1BAD" w:rsidRDefault="000365C7" w:rsidP="000365C7">
      <w:pPr>
        <w:spacing w:before="0"/>
        <w:rPr>
          <w:rFonts w:cs="Arial"/>
        </w:rPr>
      </w:pPr>
    </w:p>
    <w:p w:rsidR="000365C7" w:rsidRPr="008D1BAD" w:rsidRDefault="000365C7" w:rsidP="000365C7">
      <w:pPr>
        <w:spacing w:before="0"/>
        <w:rPr>
          <w:rFonts w:cs="Arial"/>
        </w:rPr>
      </w:pPr>
      <w:r w:rsidRPr="008D1BAD">
        <w:rPr>
          <w:rFonts w:cs="Arial"/>
        </w:rPr>
        <w:t>(</w:t>
      </w:r>
      <w:proofErr w:type="gramStart"/>
      <w:r w:rsidRPr="008D1BAD">
        <w:rPr>
          <w:rFonts w:cs="Arial"/>
        </w:rPr>
        <w:t>напомена</w:t>
      </w:r>
      <w:proofErr w:type="gramEnd"/>
      <w:r w:rsidRPr="008D1BAD">
        <w:rPr>
          <w:rFonts w:cs="Arial"/>
        </w:rPr>
        <w:t>: не доставља се у понуди)</w:t>
      </w:r>
    </w:p>
    <w:p w:rsidR="000365C7" w:rsidRPr="008D1BAD" w:rsidRDefault="000365C7" w:rsidP="000365C7">
      <w:pPr>
        <w:spacing w:before="0"/>
        <w:rPr>
          <w:rFonts w:cs="Arial"/>
        </w:rPr>
      </w:pPr>
    </w:p>
    <w:p w:rsidR="000365C7" w:rsidRPr="008D1BAD" w:rsidRDefault="000365C7" w:rsidP="000365C7">
      <w:pPr>
        <w:spacing w:before="0"/>
        <w:rPr>
          <w:rFonts w:cs="Arial"/>
          <w:lang w:val="ru-RU"/>
        </w:rPr>
      </w:pPr>
      <w:r w:rsidRPr="008D1BAD">
        <w:rPr>
          <w:rFonts w:cs="Arial"/>
        </w:rPr>
        <w:t>ДУЖНИК</w:t>
      </w:r>
      <w:proofErr w:type="gramStart"/>
      <w:r w:rsidRPr="008D1BAD">
        <w:rPr>
          <w:rFonts w:cs="Arial"/>
        </w:rPr>
        <w:t xml:space="preserve">:  </w:t>
      </w:r>
      <w:r w:rsidRPr="008D1BAD">
        <w:rPr>
          <w:rFonts w:cs="Arial"/>
          <w:lang w:val="ru-RU"/>
        </w:rPr>
        <w:t>…………………………………………………………………………........................</w:t>
      </w:r>
      <w:proofErr w:type="gramEnd"/>
    </w:p>
    <w:p w:rsidR="000365C7" w:rsidRPr="008D1BAD" w:rsidRDefault="000365C7" w:rsidP="000365C7">
      <w:pPr>
        <w:spacing w:before="0"/>
        <w:rPr>
          <w:rFonts w:cs="Arial"/>
        </w:rPr>
      </w:pPr>
      <w:r w:rsidRPr="008D1BAD">
        <w:rPr>
          <w:rFonts w:cs="Arial"/>
        </w:rPr>
        <w:t>(</w:t>
      </w:r>
      <w:proofErr w:type="gramStart"/>
      <w:r w:rsidRPr="008D1BAD">
        <w:rPr>
          <w:rFonts w:cs="Arial"/>
        </w:rPr>
        <w:t>назив</w:t>
      </w:r>
      <w:proofErr w:type="gramEnd"/>
      <w:r w:rsidRPr="008D1BAD">
        <w:rPr>
          <w:rFonts w:cs="Arial"/>
        </w:rPr>
        <w:t xml:space="preserve"> и седиште Понуђача)</w:t>
      </w:r>
    </w:p>
    <w:p w:rsidR="000365C7" w:rsidRPr="008D1BAD" w:rsidRDefault="000365C7" w:rsidP="000365C7">
      <w:pPr>
        <w:spacing w:before="0"/>
        <w:rPr>
          <w:rFonts w:cs="Arial"/>
        </w:rPr>
      </w:pPr>
      <w:r w:rsidRPr="008D1BAD">
        <w:rPr>
          <w:rFonts w:cs="Arial"/>
        </w:rPr>
        <w:t>МАТИЧНИ БРОЈ ДУЖНИКА (Понуђача): ..................................................................</w:t>
      </w:r>
    </w:p>
    <w:p w:rsidR="000365C7" w:rsidRPr="008D1BAD" w:rsidRDefault="000365C7" w:rsidP="000365C7">
      <w:pPr>
        <w:spacing w:before="0"/>
        <w:rPr>
          <w:rFonts w:cs="Arial"/>
        </w:rPr>
      </w:pPr>
      <w:r w:rsidRPr="008D1BAD">
        <w:rPr>
          <w:rFonts w:cs="Arial"/>
        </w:rPr>
        <w:t>ТЕКУЋИ РАЧУН ДУЖНИКА (Понуђача): ...................................................................</w:t>
      </w:r>
    </w:p>
    <w:p w:rsidR="000365C7" w:rsidRPr="008D1BAD" w:rsidRDefault="000365C7" w:rsidP="000365C7">
      <w:pPr>
        <w:spacing w:before="0"/>
        <w:rPr>
          <w:rFonts w:cs="Arial"/>
        </w:rPr>
      </w:pPr>
      <w:r w:rsidRPr="008D1BAD">
        <w:rPr>
          <w:rFonts w:cs="Arial"/>
        </w:rPr>
        <w:t>ПИБ ДУЖНИКА (Понуђача): ........................................................................................</w:t>
      </w:r>
    </w:p>
    <w:p w:rsidR="000365C7" w:rsidRPr="008D1BAD" w:rsidRDefault="000365C7" w:rsidP="000365C7">
      <w:pPr>
        <w:spacing w:before="0"/>
        <w:rPr>
          <w:rFonts w:cs="Arial"/>
        </w:rPr>
      </w:pPr>
    </w:p>
    <w:p w:rsidR="000365C7" w:rsidRPr="008D1BAD" w:rsidRDefault="000365C7" w:rsidP="000365C7">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0365C7" w:rsidRPr="008D1BAD" w:rsidRDefault="000365C7" w:rsidP="000365C7">
      <w:pPr>
        <w:spacing w:before="0"/>
        <w:rPr>
          <w:rFonts w:cs="Arial"/>
        </w:rPr>
      </w:pPr>
    </w:p>
    <w:p w:rsidR="000365C7" w:rsidRPr="008D1BAD" w:rsidRDefault="000365C7" w:rsidP="000365C7">
      <w:pPr>
        <w:spacing w:before="0"/>
        <w:rPr>
          <w:rFonts w:cs="Arial"/>
        </w:rPr>
      </w:pPr>
    </w:p>
    <w:p w:rsidR="000365C7" w:rsidRPr="008D1BAD" w:rsidRDefault="000365C7" w:rsidP="000365C7">
      <w:pPr>
        <w:spacing w:before="0"/>
        <w:jc w:val="center"/>
        <w:rPr>
          <w:rFonts w:cs="Arial"/>
          <w:b/>
        </w:rPr>
      </w:pPr>
      <w:r w:rsidRPr="008D1BAD">
        <w:rPr>
          <w:rFonts w:cs="Arial"/>
          <w:b/>
        </w:rPr>
        <w:t xml:space="preserve">МЕНИЧНО ПИСМО – ОВЛАШЋЕЊЕ ЗА </w:t>
      </w:r>
      <w:proofErr w:type="gramStart"/>
      <w:r w:rsidRPr="008D1BAD">
        <w:rPr>
          <w:rFonts w:cs="Arial"/>
          <w:b/>
        </w:rPr>
        <w:t>КОРИСНИКА  БЛАНКО</w:t>
      </w:r>
      <w:proofErr w:type="gramEnd"/>
      <w:r w:rsidRPr="008D1BAD">
        <w:rPr>
          <w:rFonts w:cs="Arial"/>
          <w:b/>
        </w:rPr>
        <w:t xml:space="preserve"> СОПСТВЕНЕ МЕНИЦЕ</w:t>
      </w:r>
    </w:p>
    <w:p w:rsidR="000365C7" w:rsidRPr="008D1BAD" w:rsidRDefault="000365C7" w:rsidP="000365C7">
      <w:pPr>
        <w:spacing w:before="0"/>
        <w:rPr>
          <w:rFonts w:cs="Arial"/>
        </w:rPr>
      </w:pPr>
    </w:p>
    <w:p w:rsidR="008576CB" w:rsidRPr="008D1BAD"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D1BAD">
        <w:rPr>
          <w:rFonts w:cs="Arial"/>
          <w:b w:val="0"/>
          <w:sz w:val="22"/>
          <w:szCs w:val="22"/>
        </w:rPr>
        <w:t xml:space="preserve">КОРИСНИК - </w:t>
      </w:r>
      <w:r w:rsidR="00414CFF" w:rsidRPr="008D1BAD">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414CFF" w:rsidRPr="008D1BAD">
        <w:rPr>
          <w:rFonts w:cs="Arial"/>
          <w:b w:val="0"/>
        </w:rPr>
        <w:t>тек</w:t>
      </w:r>
      <w:proofErr w:type="gramEnd"/>
      <w:r w:rsidR="00414CFF" w:rsidRPr="008D1BAD">
        <w:rPr>
          <w:rFonts w:cs="Arial"/>
          <w:b w:val="0"/>
        </w:rPr>
        <w:t xml:space="preserve">. </w:t>
      </w:r>
      <w:proofErr w:type="gramStart"/>
      <w:r w:rsidR="00414CFF" w:rsidRPr="008D1BAD">
        <w:rPr>
          <w:rFonts w:cs="Arial"/>
          <w:b w:val="0"/>
        </w:rPr>
        <w:t>рачуна</w:t>
      </w:r>
      <w:proofErr w:type="gramEnd"/>
      <w:r w:rsidR="00414CFF" w:rsidRPr="008D1BAD">
        <w:rPr>
          <w:rFonts w:cs="Arial"/>
          <w:b w:val="0"/>
        </w:rPr>
        <w:t>: 160-700-13 Banka Intesa,</w:t>
      </w:r>
    </w:p>
    <w:p w:rsidR="001B0370" w:rsidRPr="008D1BAD" w:rsidRDefault="001B0370" w:rsidP="001B0370">
      <w:pPr>
        <w:spacing w:before="0"/>
        <w:rPr>
          <w:rFonts w:cs="Arial"/>
        </w:rPr>
      </w:pPr>
    </w:p>
    <w:p w:rsidR="001B0370" w:rsidRPr="008D1BAD" w:rsidRDefault="000365C7" w:rsidP="001B0370">
      <w:pPr>
        <w:spacing w:before="0"/>
        <w:rPr>
          <w:rFonts w:cs="Arial"/>
        </w:rPr>
      </w:pPr>
      <w:r w:rsidRPr="008D1BAD">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8D1BAD">
        <w:rPr>
          <w:rFonts w:cs="Arial"/>
        </w:rPr>
        <w:t xml:space="preserve">, серијски                 бр._________________ (уписати серијски број)  као средство финансијског обезбеђења и овлашћујемо </w:t>
      </w:r>
      <w:r w:rsidR="00414CFF" w:rsidRPr="008D1BAD">
        <w:rPr>
          <w:rFonts w:cs="Arial"/>
        </w:rPr>
        <w:t>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w:t>
      </w:r>
      <w:r w:rsidR="001B0370" w:rsidRPr="008D1BAD">
        <w:rPr>
          <w:rFonts w:cs="Arial"/>
        </w:rPr>
        <w:t>, као Повериоца, да предату меницу може попунити до максималног износа  од ___________________ динара, (и  словима  ___________________динара), по Уговору о______________________</w:t>
      </w:r>
      <w:r w:rsidR="00414CFF" w:rsidRPr="008D1BAD">
        <w:rPr>
          <w:rFonts w:cs="Arial"/>
        </w:rPr>
        <w:t>______________</w:t>
      </w:r>
      <w:r w:rsidR="001B0370" w:rsidRPr="008D1BAD">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8D1BAD" w:rsidRDefault="001B0370" w:rsidP="001B0370">
      <w:pPr>
        <w:spacing w:before="0"/>
        <w:rPr>
          <w:rFonts w:cs="Arial"/>
        </w:rPr>
      </w:pPr>
    </w:p>
    <w:p w:rsidR="001B0370" w:rsidRPr="00625F44" w:rsidRDefault="001B0370" w:rsidP="001B0370">
      <w:pPr>
        <w:spacing w:before="0"/>
        <w:rPr>
          <w:rFonts w:cs="Arial"/>
          <w:lang w:val="sr-Cyrl-RS"/>
        </w:rPr>
      </w:pPr>
      <w:r w:rsidRPr="008D1BAD">
        <w:rPr>
          <w:rFonts w:cs="Arial"/>
        </w:rPr>
        <w:t>Издата Бланко соло меница серијски број</w:t>
      </w:r>
      <w:r w:rsidRPr="008D1BAD">
        <w:rPr>
          <w:rFonts w:cs="Arial"/>
        </w:rPr>
        <w:tab/>
      </w:r>
      <w:r w:rsidR="00214177">
        <w:rPr>
          <w:rFonts w:cs="Arial"/>
          <w:lang w:val="sr-Cyrl-RS"/>
        </w:rPr>
        <w:t xml:space="preserve"> </w:t>
      </w:r>
      <w:r w:rsidRPr="008D1BAD">
        <w:rPr>
          <w:rFonts w:cs="Arial"/>
        </w:rPr>
        <w:t xml:space="preserve">(уписати серијски број) може се поднети на наплату у року </w:t>
      </w:r>
      <w:proofErr w:type="gramStart"/>
      <w:r w:rsidRPr="008D1BAD">
        <w:rPr>
          <w:rFonts w:cs="Arial"/>
        </w:rPr>
        <w:t>доспећа  утврђеном</w:t>
      </w:r>
      <w:proofErr w:type="gramEnd"/>
      <w:r w:rsidRPr="008D1BAD">
        <w:rPr>
          <w:rFonts w:cs="Arial"/>
        </w:rPr>
        <w:t xml:space="preserve">  Уговором бр. ___________ </w:t>
      </w:r>
      <w:proofErr w:type="gramStart"/>
      <w:r w:rsidRPr="008D1BAD">
        <w:rPr>
          <w:rFonts w:cs="Arial"/>
        </w:rPr>
        <w:t>од</w:t>
      </w:r>
      <w:proofErr w:type="gramEnd"/>
      <w:r w:rsidRPr="008D1BAD">
        <w:rPr>
          <w:rFonts w:cs="Arial"/>
        </w:rPr>
        <w:t xml:space="preserve"> _________ године (заведен код Корисника-Повериоца)  и бр. _____________ </w:t>
      </w:r>
      <w:proofErr w:type="gramStart"/>
      <w:r w:rsidRPr="008D1BAD">
        <w:rPr>
          <w:rFonts w:cs="Arial"/>
        </w:rPr>
        <w:t>од</w:t>
      </w:r>
      <w:proofErr w:type="gramEnd"/>
      <w:r w:rsidRPr="008D1BAD">
        <w:rPr>
          <w:rFonts w:cs="Arial"/>
        </w:rPr>
        <w:t xml:space="preserve"> _____ године (заведен код дужника) т.ј. најкасније до истека рока од </w:t>
      </w:r>
      <w:r w:rsidR="008E3F37" w:rsidRPr="008D1BAD">
        <w:rPr>
          <w:rFonts w:cs="Arial"/>
        </w:rPr>
        <w:t>3</w:t>
      </w:r>
      <w:r w:rsidR="008576CB" w:rsidRPr="008D1BAD">
        <w:rPr>
          <w:rFonts w:cs="Arial"/>
        </w:rPr>
        <w:t>0</w:t>
      </w:r>
      <w:r w:rsidRPr="008D1BAD">
        <w:rPr>
          <w:rFonts w:cs="Arial"/>
        </w:rPr>
        <w:t>(</w:t>
      </w:r>
      <w:r w:rsidR="008E3F37" w:rsidRPr="008D1BAD">
        <w:rPr>
          <w:rFonts w:cs="Arial"/>
        </w:rPr>
        <w:t>три</w:t>
      </w:r>
      <w:r w:rsidR="000365C7" w:rsidRPr="008D1BAD">
        <w:rPr>
          <w:rFonts w:cs="Arial"/>
        </w:rPr>
        <w:t>десет</w:t>
      </w:r>
      <w:r w:rsidRPr="008D1BAD">
        <w:rPr>
          <w:rFonts w:cs="Arial"/>
        </w:rPr>
        <w:t xml:space="preserve">) дана од уговореног </w:t>
      </w:r>
      <w:r w:rsidR="00625F44">
        <w:rPr>
          <w:rFonts w:cs="Arial"/>
          <w:lang w:val="sr-Cyrl-RS"/>
        </w:rPr>
        <w:t>гарантног рока.</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Овлашћујемо Јавно предузеће „Електропривреда Србије</w:t>
      </w:r>
      <w:proofErr w:type="gramStart"/>
      <w:r w:rsidRPr="008D1BAD">
        <w:rPr>
          <w:rFonts w:cs="Arial"/>
        </w:rPr>
        <w:t>“ Београд</w:t>
      </w:r>
      <w:proofErr w:type="gramEnd"/>
      <w:r w:rsidRPr="008D1BAD">
        <w:rPr>
          <w:rFonts w:cs="Arial"/>
        </w:rPr>
        <w:t xml:space="preserve">, </w:t>
      </w:r>
      <w:r w:rsidR="00414CFF" w:rsidRPr="008D1BAD">
        <w:rPr>
          <w:rFonts w:cs="Arial"/>
        </w:rPr>
        <w:t xml:space="preserve">огранак ТЕНТ Београд-Обреновац, </w:t>
      </w:r>
      <w:r w:rsidRPr="008D1BAD">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8D1BAD">
        <w:rPr>
          <w:rFonts w:cs="Arial"/>
        </w:rPr>
        <w:t>вансудски</w:t>
      </w:r>
      <w:proofErr w:type="gramEnd"/>
      <w:r w:rsidRPr="008D1BA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D1BAD">
        <w:rPr>
          <w:rFonts w:cs="Arial"/>
        </w:rPr>
        <w:t>160-700-13 Banka Intesa.</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потписана од стране овлашћеног лица за заступање Дужника ____________________</w:t>
      </w:r>
      <w:proofErr w:type="gramStart"/>
      <w:r w:rsidRPr="008D1BAD">
        <w:rPr>
          <w:rFonts w:cs="Arial"/>
        </w:rPr>
        <w:t>_(</w:t>
      </w:r>
      <w:proofErr w:type="gramEnd"/>
      <w:r w:rsidRPr="008D1BAD">
        <w:rPr>
          <w:rFonts w:cs="Arial"/>
        </w:rPr>
        <w:t>унети име и презиме овлашћеног лица).</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B0370" w:rsidRPr="008D1BAD" w:rsidRDefault="001B0370" w:rsidP="001B0370">
      <w:pPr>
        <w:spacing w:before="0"/>
        <w:rPr>
          <w:rFonts w:cs="Arial"/>
        </w:rPr>
      </w:pPr>
      <w:r w:rsidRPr="008D1BAD">
        <w:rPr>
          <w:rFonts w:cs="Arial"/>
        </w:rPr>
        <w:t xml:space="preserve">Место и датум издавања Овлашћења          </w:t>
      </w:r>
    </w:p>
    <w:p w:rsidR="001B0370" w:rsidRPr="008D1BAD" w:rsidRDefault="001B0370" w:rsidP="001B0370">
      <w:pPr>
        <w:spacing w:before="0"/>
        <w:rPr>
          <w:rFonts w:cs="Arial"/>
        </w:rPr>
      </w:pPr>
    </w:p>
    <w:p w:rsidR="001B0370" w:rsidRPr="008D1BAD"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8D1BAD" w:rsidTr="00BE2EA9">
        <w:trPr>
          <w:jc w:val="center"/>
        </w:trPr>
        <w:tc>
          <w:tcPr>
            <w:tcW w:w="3882" w:type="dxa"/>
          </w:tcPr>
          <w:p w:rsidR="001B0370" w:rsidRPr="008D1BAD" w:rsidRDefault="001B0370" w:rsidP="00BE2EA9">
            <w:pPr>
              <w:spacing w:before="0"/>
              <w:jc w:val="center"/>
              <w:rPr>
                <w:rFonts w:cs="Arial"/>
              </w:rPr>
            </w:pPr>
            <w:r w:rsidRPr="008D1BAD">
              <w:rPr>
                <w:rFonts w:cs="Arial"/>
              </w:rPr>
              <w:t>Датум:</w:t>
            </w:r>
          </w:p>
        </w:tc>
        <w:tc>
          <w:tcPr>
            <w:tcW w:w="2127" w:type="dxa"/>
          </w:tcPr>
          <w:p w:rsidR="001B0370" w:rsidRPr="008D1BAD" w:rsidRDefault="001B0370" w:rsidP="00BE2EA9">
            <w:pPr>
              <w:spacing w:before="0"/>
              <w:jc w:val="center"/>
              <w:rPr>
                <w:rFonts w:cs="Arial"/>
                <w:lang w:val="ru-RU"/>
              </w:rPr>
            </w:pPr>
          </w:p>
        </w:tc>
        <w:tc>
          <w:tcPr>
            <w:tcW w:w="4022" w:type="dxa"/>
          </w:tcPr>
          <w:p w:rsidR="001B0370" w:rsidRPr="008D1BAD" w:rsidRDefault="001B0370" w:rsidP="00BE2EA9">
            <w:pPr>
              <w:spacing w:before="0"/>
              <w:jc w:val="center"/>
              <w:rPr>
                <w:rFonts w:cs="Arial"/>
                <w:lang w:val="ru-RU"/>
              </w:rPr>
            </w:pPr>
            <w:r w:rsidRPr="008D1BAD">
              <w:rPr>
                <w:rFonts w:cs="Arial"/>
              </w:rPr>
              <w:t>Понуђач</w:t>
            </w:r>
            <w:r w:rsidRPr="008D1BAD">
              <w:rPr>
                <w:rFonts w:cs="Arial"/>
                <w:lang w:val="ru-RU"/>
              </w:rPr>
              <w:t>:</w:t>
            </w:r>
          </w:p>
        </w:tc>
      </w:tr>
      <w:tr w:rsidR="001B0370" w:rsidRPr="008D1BAD" w:rsidTr="00BE2EA9">
        <w:trPr>
          <w:jc w:val="center"/>
        </w:trPr>
        <w:tc>
          <w:tcPr>
            <w:tcW w:w="3882" w:type="dxa"/>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rPr>
            </w:pPr>
            <w:r w:rsidRPr="008D1BAD">
              <w:rPr>
                <w:rFonts w:cs="Arial"/>
              </w:rPr>
              <w:t>М.П.</w:t>
            </w:r>
          </w:p>
        </w:tc>
        <w:tc>
          <w:tcPr>
            <w:tcW w:w="4022" w:type="dxa"/>
          </w:tcPr>
          <w:p w:rsidR="001B0370" w:rsidRPr="008D1BAD" w:rsidRDefault="001B0370" w:rsidP="00BE2EA9">
            <w:pPr>
              <w:spacing w:before="0"/>
              <w:jc w:val="center"/>
              <w:rPr>
                <w:rFonts w:cs="Arial"/>
                <w:lang w:val="ru-RU"/>
              </w:rPr>
            </w:pPr>
          </w:p>
        </w:tc>
      </w:tr>
      <w:tr w:rsidR="001B0370" w:rsidRPr="008D1BAD" w:rsidTr="00BE2EA9">
        <w:trPr>
          <w:jc w:val="center"/>
        </w:trPr>
        <w:tc>
          <w:tcPr>
            <w:tcW w:w="3882" w:type="dxa"/>
            <w:tcBorders>
              <w:bottom w:val="single" w:sz="4" w:space="0" w:color="auto"/>
            </w:tcBorders>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lang w:val="ru-RU"/>
              </w:rPr>
            </w:pPr>
          </w:p>
        </w:tc>
        <w:tc>
          <w:tcPr>
            <w:tcW w:w="4022" w:type="dxa"/>
            <w:tcBorders>
              <w:bottom w:val="single" w:sz="4" w:space="0" w:color="auto"/>
            </w:tcBorders>
          </w:tcPr>
          <w:p w:rsidR="001B0370" w:rsidRPr="008D1BAD" w:rsidRDefault="001B0370" w:rsidP="00BE2EA9">
            <w:pPr>
              <w:spacing w:before="0"/>
              <w:jc w:val="center"/>
              <w:rPr>
                <w:rFonts w:cs="Arial"/>
                <w:lang w:val="ru-RU"/>
              </w:rPr>
            </w:pPr>
          </w:p>
        </w:tc>
      </w:tr>
    </w:tbl>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 xml:space="preserve">                                                                                                 Потпис овлашћеног лица</w:t>
      </w:r>
    </w:p>
    <w:p w:rsidR="001B0370" w:rsidRPr="008D1BAD" w:rsidRDefault="001B0370" w:rsidP="001B0370">
      <w:pPr>
        <w:spacing w:before="0"/>
        <w:rPr>
          <w:rFonts w:cs="Arial"/>
        </w:rPr>
      </w:pPr>
    </w:p>
    <w:p w:rsidR="008576CB" w:rsidRPr="008D1BAD" w:rsidRDefault="008576CB" w:rsidP="008576CB">
      <w:pPr>
        <w:spacing w:before="0"/>
        <w:rPr>
          <w:rFonts w:cs="Arial"/>
        </w:rPr>
      </w:pPr>
      <w:r w:rsidRPr="008D1BAD">
        <w:rPr>
          <w:rFonts w:cs="Arial"/>
        </w:rPr>
        <w:t>Прилог:</w:t>
      </w:r>
    </w:p>
    <w:p w:rsidR="008576CB" w:rsidRPr="008D1BAD" w:rsidRDefault="008576CB" w:rsidP="008576CB">
      <w:pPr>
        <w:pStyle w:val="ListParagraph"/>
        <w:numPr>
          <w:ilvl w:val="0"/>
          <w:numId w:val="7"/>
        </w:numPr>
        <w:spacing w:before="0" w:after="0" w:line="240" w:lineRule="auto"/>
        <w:rPr>
          <w:rFonts w:ascii="Arial" w:hAnsi="Arial" w:cs="Arial"/>
        </w:rPr>
      </w:pPr>
      <w:r w:rsidRPr="008D1BAD">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8576CB" w:rsidRPr="008D1BAD" w:rsidRDefault="008576CB" w:rsidP="008576CB">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8D1BAD">
        <w:rPr>
          <w:rFonts w:ascii="Arial" w:hAnsi="Arial" w:cs="Arial"/>
        </w:rPr>
        <w:t>а</w:t>
      </w:r>
      <w:r w:rsidRPr="008D1BAD">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8D1BAD" w:rsidRDefault="008576CB" w:rsidP="008576CB">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ОП обрасца </w:t>
      </w:r>
    </w:p>
    <w:p w:rsidR="001B0370" w:rsidRPr="008D1BAD" w:rsidRDefault="008576CB" w:rsidP="00B20A6C">
      <w:pPr>
        <w:pStyle w:val="ListParagraph"/>
        <w:numPr>
          <w:ilvl w:val="0"/>
          <w:numId w:val="7"/>
        </w:numPr>
        <w:spacing w:before="0" w:after="0" w:line="240" w:lineRule="auto"/>
        <w:rPr>
          <w:rFonts w:ascii="Arial" w:hAnsi="Arial" w:cs="Arial"/>
        </w:rPr>
      </w:pPr>
      <w:r w:rsidRPr="008D1BA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1279" w:rsidRPr="008D1BAD" w:rsidRDefault="00AD1279" w:rsidP="00AD1279">
      <w:pPr>
        <w:spacing w:before="0"/>
        <w:rPr>
          <w:rFonts w:cs="Arial"/>
        </w:rPr>
      </w:pPr>
    </w:p>
    <w:p w:rsidR="00AD1279" w:rsidRPr="008D1BAD" w:rsidRDefault="00AD1279" w:rsidP="00AD1279">
      <w:pPr>
        <w:spacing w:before="0"/>
        <w:rPr>
          <w:rFonts w:cs="Arial"/>
        </w:rPr>
      </w:pPr>
    </w:p>
    <w:p w:rsidR="00B043D1" w:rsidRPr="008D1BAD" w:rsidRDefault="00B043D1" w:rsidP="00AD1279">
      <w:pPr>
        <w:spacing w:before="0"/>
        <w:rPr>
          <w:rFonts w:cs="Arial"/>
        </w:rPr>
      </w:pPr>
    </w:p>
    <w:p w:rsidR="00B043D1" w:rsidRPr="008D1BAD" w:rsidRDefault="00B043D1" w:rsidP="00AD1279">
      <w:pPr>
        <w:spacing w:before="0"/>
        <w:rPr>
          <w:rFonts w:cs="Arial"/>
        </w:rPr>
      </w:pPr>
    </w:p>
    <w:p w:rsidR="00B043D1" w:rsidRPr="00E47C2E" w:rsidRDefault="00B043D1" w:rsidP="00AD1279">
      <w:pPr>
        <w:spacing w:before="0"/>
        <w:rPr>
          <w:rFonts w:cs="Arial"/>
          <w:color w:val="00B0F0"/>
        </w:rPr>
      </w:pPr>
    </w:p>
    <w:p w:rsidR="00B043D1" w:rsidRDefault="00B043D1" w:rsidP="00AD1279">
      <w:pPr>
        <w:spacing w:before="0"/>
        <w:rPr>
          <w:rFonts w:cs="Arial"/>
          <w:color w:val="00B0F0"/>
          <w:lang w:val="sr-Cyrl-RS"/>
        </w:rPr>
      </w:pPr>
    </w:p>
    <w:p w:rsidR="00E07C61" w:rsidRDefault="00E07C61" w:rsidP="00AD1279">
      <w:pPr>
        <w:spacing w:before="0"/>
        <w:rPr>
          <w:rFonts w:cs="Arial"/>
          <w:color w:val="00B0F0"/>
          <w:lang w:val="sr-Cyrl-RS"/>
        </w:rPr>
      </w:pPr>
    </w:p>
    <w:p w:rsidR="00E07C61" w:rsidRPr="00E07C61" w:rsidRDefault="00E07C61" w:rsidP="00AD1279">
      <w:pPr>
        <w:spacing w:before="0"/>
        <w:rPr>
          <w:rFonts w:cs="Arial"/>
          <w:color w:val="00B0F0"/>
          <w:lang w:val="sr-Cyrl-RS"/>
        </w:rPr>
      </w:pPr>
    </w:p>
    <w:p w:rsidR="00B043D1" w:rsidRDefault="00B043D1" w:rsidP="00AD1279">
      <w:pPr>
        <w:spacing w:before="0"/>
        <w:rPr>
          <w:rFonts w:cs="Arial"/>
          <w:color w:val="00B0F0"/>
          <w:lang w:val="sr-Cyrl-RS"/>
        </w:rPr>
      </w:pPr>
    </w:p>
    <w:p w:rsidR="00214177" w:rsidRDefault="00214177" w:rsidP="00AD1279">
      <w:pPr>
        <w:spacing w:before="0"/>
        <w:rPr>
          <w:rFonts w:cs="Arial"/>
          <w:color w:val="00B0F0"/>
          <w:lang w:val="sr-Cyrl-RS"/>
        </w:rPr>
      </w:pPr>
    </w:p>
    <w:p w:rsidR="00214177" w:rsidRDefault="00214177" w:rsidP="00AD1279">
      <w:pPr>
        <w:spacing w:before="0"/>
        <w:rPr>
          <w:rFonts w:cs="Arial"/>
          <w:color w:val="00B0F0"/>
          <w:lang w:val="sr-Cyrl-RS"/>
        </w:rPr>
      </w:pPr>
    </w:p>
    <w:p w:rsidR="00214177" w:rsidRDefault="00214177" w:rsidP="00AD1279">
      <w:pPr>
        <w:spacing w:before="0"/>
        <w:rPr>
          <w:rFonts w:cs="Arial"/>
          <w:color w:val="00B0F0"/>
          <w:lang w:val="sr-Cyrl-RS"/>
        </w:rPr>
      </w:pPr>
    </w:p>
    <w:p w:rsidR="00DB06E1" w:rsidRDefault="00DB06E1" w:rsidP="00AD1279">
      <w:pPr>
        <w:spacing w:before="0"/>
        <w:rPr>
          <w:rFonts w:cs="Arial"/>
          <w:color w:val="00B0F0"/>
          <w:lang w:val="sr-Cyrl-RS"/>
        </w:rPr>
      </w:pPr>
    </w:p>
    <w:p w:rsidR="00DB06E1" w:rsidRDefault="00DB06E1" w:rsidP="00AD1279">
      <w:pPr>
        <w:spacing w:before="0"/>
        <w:rPr>
          <w:rFonts w:cs="Arial"/>
          <w:color w:val="00B0F0"/>
          <w:lang w:val="sr-Cyrl-RS"/>
        </w:rPr>
      </w:pPr>
    </w:p>
    <w:p w:rsidR="00DB06E1" w:rsidRDefault="00DB06E1" w:rsidP="00AD1279">
      <w:pPr>
        <w:spacing w:before="0"/>
        <w:rPr>
          <w:rFonts w:cs="Arial"/>
          <w:color w:val="00B0F0"/>
          <w:lang w:val="sr-Cyrl-RS"/>
        </w:rPr>
      </w:pPr>
    </w:p>
    <w:p w:rsidR="00214177" w:rsidRPr="00214177" w:rsidRDefault="00214177" w:rsidP="00AD1279">
      <w:pPr>
        <w:spacing w:before="0"/>
        <w:rPr>
          <w:rFonts w:cs="Arial"/>
          <w:color w:val="00B0F0"/>
          <w:lang w:val="sr-Cyrl-RS"/>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AD1279" w:rsidRPr="00DB06E1" w:rsidRDefault="00AD1279" w:rsidP="00DB06E1">
      <w:pPr>
        <w:spacing w:before="0"/>
        <w:jc w:val="right"/>
        <w:rPr>
          <w:rFonts w:cs="Arial"/>
          <w:b/>
          <w:lang w:val="sr-Cyrl-RS"/>
        </w:rPr>
      </w:pPr>
      <w:proofErr w:type="gramStart"/>
      <w:r w:rsidRPr="00DB06E1">
        <w:rPr>
          <w:rFonts w:cs="Arial"/>
          <w:b/>
        </w:rPr>
        <w:lastRenderedPageBreak/>
        <w:t>ПРИЛОГ бр.</w:t>
      </w:r>
      <w:proofErr w:type="gramEnd"/>
      <w:r w:rsidR="00DB06E1">
        <w:rPr>
          <w:rFonts w:cs="Arial"/>
          <w:b/>
          <w:lang w:val="sr-Cyrl-RS"/>
        </w:rPr>
        <w:t xml:space="preserve"> 4</w:t>
      </w:r>
    </w:p>
    <w:p w:rsidR="00AD1279" w:rsidRPr="00414CFF" w:rsidRDefault="00AD1279" w:rsidP="00AD1279">
      <w:pPr>
        <w:spacing w:before="0"/>
        <w:rPr>
          <w:rFonts w:cs="Arial"/>
        </w:rPr>
      </w:pPr>
    </w:p>
    <w:p w:rsidR="00AD1279" w:rsidRPr="00414CFF" w:rsidRDefault="00AD1279" w:rsidP="00AD1279">
      <w:pPr>
        <w:spacing w:before="0"/>
        <w:rPr>
          <w:rFonts w:cs="Arial"/>
        </w:rPr>
      </w:pPr>
    </w:p>
    <w:p w:rsidR="00AD1279" w:rsidRPr="00962B09" w:rsidRDefault="00AD1279" w:rsidP="00414CFF">
      <w:pPr>
        <w:spacing w:before="0"/>
        <w:jc w:val="center"/>
        <w:rPr>
          <w:rFonts w:cs="Arial"/>
          <w:b/>
        </w:rPr>
      </w:pPr>
      <w:r w:rsidRPr="00962B09">
        <w:rPr>
          <w:rFonts w:cs="Arial"/>
          <w:b/>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414CFF" w:rsidRDefault="00212A5F" w:rsidP="00AD1279">
      <w:pPr>
        <w:spacing w:before="0"/>
        <w:rPr>
          <w:rFonts w:cs="Arial"/>
        </w:rPr>
      </w:pPr>
      <w:r w:rsidRPr="00414CFF">
        <w:rPr>
          <w:rFonts w:cs="Arial"/>
        </w:rPr>
        <w:t>_________________________</w:t>
      </w:r>
      <w:r w:rsidRPr="00414CFF">
        <w:rPr>
          <w:rFonts w:cs="Arial"/>
        </w:rPr>
        <w:tab/>
      </w:r>
      <w:r w:rsidRPr="00414CFF">
        <w:rPr>
          <w:rFonts w:cs="Arial"/>
        </w:rPr>
        <w:tab/>
        <w:t>___________________________</w:t>
      </w:r>
    </w:p>
    <w:p w:rsidR="00AD1279" w:rsidRPr="006C551C" w:rsidRDefault="00212A5F" w:rsidP="00AD1279">
      <w:pPr>
        <w:spacing w:before="0"/>
        <w:rPr>
          <w:rFonts w:cs="Arial"/>
          <w:color w:val="FF0000"/>
        </w:rPr>
      </w:pPr>
      <w:r w:rsidRPr="00414CFF">
        <w:rPr>
          <w:rFonts w:cs="Arial"/>
          <w:color w:val="FF0000"/>
        </w:rPr>
        <w:tab/>
      </w:r>
      <w:r w:rsidRPr="00414CFF">
        <w:rPr>
          <w:rFonts w:cs="Arial"/>
          <w:color w:val="FF0000"/>
        </w:rPr>
        <w:tab/>
      </w:r>
      <w:r w:rsidRPr="00414CFF">
        <w:rPr>
          <w:rFonts w:cs="Arial"/>
          <w:color w:val="FF0000"/>
        </w:rPr>
        <w:tab/>
      </w:r>
    </w:p>
    <w:p w:rsidR="00212A5F" w:rsidRPr="00414CFF" w:rsidRDefault="00212A5F" w:rsidP="00AD1279">
      <w:pPr>
        <w:spacing w:before="0"/>
        <w:rPr>
          <w:rFonts w:cs="Arial"/>
          <w:color w:val="FF0000"/>
        </w:rPr>
      </w:pPr>
    </w:p>
    <w:p w:rsidR="00212A5F" w:rsidRPr="00E47C2E" w:rsidRDefault="00212A5F" w:rsidP="00AD1279">
      <w:pPr>
        <w:spacing w:before="0"/>
        <w:rPr>
          <w:rFonts w:cs="Arial"/>
          <w:color w:val="00B0F0"/>
        </w:rPr>
      </w:pPr>
    </w:p>
    <w:p w:rsidR="00212A5F" w:rsidRPr="00642BB8" w:rsidRDefault="00212A5F" w:rsidP="00212A5F">
      <w:pPr>
        <w:tabs>
          <w:tab w:val="center" w:pos="4514"/>
        </w:tabs>
        <w:spacing w:before="0"/>
        <w:rPr>
          <w:rFonts w:cs="Arial"/>
        </w:rPr>
      </w:pPr>
      <w:r w:rsidRPr="00642BB8">
        <w:rPr>
          <w:rFonts w:cs="Arial"/>
        </w:rPr>
        <w:t>__________________________</w:t>
      </w:r>
      <w:r w:rsidRPr="00642BB8">
        <w:rPr>
          <w:rFonts w:cs="Arial"/>
        </w:rPr>
        <w:tab/>
        <w:t xml:space="preserve">                      ______________________________</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Pr="00642BB8" w:rsidRDefault="00AD1279" w:rsidP="00AD1279">
      <w:pPr>
        <w:spacing w:before="0"/>
        <w:rPr>
          <w:rFonts w:cs="Arial"/>
        </w:rPr>
      </w:pPr>
      <w:r w:rsidRPr="00414CFF">
        <w:rPr>
          <w:rFonts w:cs="Arial"/>
        </w:rPr>
        <w:t xml:space="preserve">ПРИЛОГ: НАЛОГ ЗА </w:t>
      </w:r>
      <w:r w:rsidRPr="00642BB8">
        <w:rPr>
          <w:rFonts w:cs="Arial"/>
        </w:rPr>
        <w:t xml:space="preserve">НАБАВКУ (садржи предмет, рок, количину, јед.мере, јед.цену без ПДВ, укупну цену без ПДВ, укупан износ без ПДВ) / Извештај о извршеним услугама </w:t>
      </w:r>
    </w:p>
    <w:p w:rsidR="00AD1279" w:rsidRPr="00642BB8" w:rsidRDefault="00AD1279" w:rsidP="00AD1279">
      <w:pPr>
        <w:spacing w:before="0"/>
        <w:rPr>
          <w:rFonts w:cs="Arial"/>
        </w:rPr>
      </w:pPr>
      <w:proofErr w:type="gramStart"/>
      <w:r w:rsidRPr="00642BB8">
        <w:rPr>
          <w:rFonts w:cs="Arial"/>
        </w:rPr>
        <w:t xml:space="preserve">Предмет уговора </w:t>
      </w:r>
      <w:r w:rsidR="00876242" w:rsidRPr="00642BB8">
        <w:rPr>
          <w:rFonts w:cs="Arial"/>
        </w:rPr>
        <w:t>(</w:t>
      </w:r>
      <w:r w:rsidRPr="00642BB8">
        <w:rPr>
          <w:rFonts w:cs="Arial"/>
        </w:rPr>
        <w:t>услуге) одговара траженим техничким карактеристикама.</w:t>
      </w:r>
      <w:proofErr w:type="gramEnd"/>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642BB8">
        <w:rPr>
          <w:rFonts w:cs="Arial"/>
        </w:rPr>
        <w:t>бр.,</w:t>
      </w:r>
      <w:proofErr w:type="gramEnd"/>
      <w:r w:rsidRPr="00642BB8">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lang w:val="sr-Cyrl-RS"/>
        </w:rPr>
      </w:pPr>
    </w:p>
    <w:p w:rsidR="00625F44" w:rsidRDefault="00625F44" w:rsidP="00AD1279">
      <w:pPr>
        <w:spacing w:before="0"/>
        <w:rPr>
          <w:rFonts w:cs="Arial"/>
          <w:color w:val="00B0F0"/>
          <w:lang w:val="sr-Cyrl-RS"/>
        </w:rPr>
      </w:pPr>
    </w:p>
    <w:p w:rsidR="00625F44" w:rsidRDefault="00625F44" w:rsidP="00AD1279">
      <w:pPr>
        <w:spacing w:before="0"/>
        <w:rPr>
          <w:rFonts w:cs="Arial"/>
          <w:color w:val="00B0F0"/>
          <w:lang w:val="sr-Cyrl-RS"/>
        </w:rPr>
      </w:pPr>
    </w:p>
    <w:p w:rsidR="00625F44" w:rsidRDefault="00625F44" w:rsidP="00AD1279">
      <w:pPr>
        <w:spacing w:before="0"/>
        <w:rPr>
          <w:rFonts w:cs="Arial"/>
          <w:color w:val="00B0F0"/>
          <w:lang w:val="sr-Cyrl-RS"/>
        </w:rPr>
      </w:pPr>
    </w:p>
    <w:p w:rsidR="00625F44" w:rsidRPr="00625F44" w:rsidRDefault="00625F44" w:rsidP="00AD1279">
      <w:pPr>
        <w:spacing w:before="0"/>
        <w:rPr>
          <w:rFonts w:cs="Arial"/>
          <w:color w:val="00B0F0"/>
          <w:lang w:val="sr-Cyrl-RS"/>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Б) Да су </w:t>
      </w:r>
      <w:proofErr w:type="gramStart"/>
      <w:r w:rsidRPr="00414CFF">
        <w:rPr>
          <w:rFonts w:cs="Arial"/>
        </w:rPr>
        <w:t>услуга</w:t>
      </w:r>
      <w:r w:rsidR="00212A5F" w:rsidRPr="00414CFF">
        <w:rPr>
          <w:rFonts w:cs="Arial"/>
        </w:rPr>
        <w:t>(</w:t>
      </w:r>
      <w:proofErr w:type="gramEnd"/>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КОРИСНИК:                 </w:t>
      </w:r>
      <w:r w:rsidR="00414CFF" w:rsidRPr="00642BB8">
        <w:rPr>
          <w:rFonts w:cs="Arial"/>
          <w:lang w:val="ru-RU"/>
        </w:rPr>
        <w:t>ОВЕРА НАДЗОРНОГ ОРГАНА</w:t>
      </w:r>
      <w:r w:rsidR="00414CFF">
        <w:rPr>
          <w:rFonts w:cs="Arial"/>
          <w:color w:val="FF0000"/>
          <w:vertAlign w:val="superscript"/>
          <w:lang w:val="ru-RU"/>
        </w:rPr>
        <w:t>2</w:t>
      </w:r>
    </w:p>
    <w:p w:rsidR="00AD1279" w:rsidRPr="00E47C2E" w:rsidRDefault="00AD1279" w:rsidP="00AD1279">
      <w:pPr>
        <w:spacing w:before="0"/>
        <w:rPr>
          <w:rFonts w:cs="Arial"/>
          <w:color w:val="00B0F0"/>
        </w:rPr>
      </w:pPr>
    </w:p>
    <w:p w:rsidR="00AD1279" w:rsidRPr="00642BB8" w:rsidRDefault="00212A5F" w:rsidP="00AD1279">
      <w:pPr>
        <w:spacing w:before="0"/>
        <w:rPr>
          <w:rFonts w:cs="Arial"/>
        </w:rPr>
      </w:pPr>
      <w:r w:rsidRPr="00642BB8">
        <w:rPr>
          <w:rFonts w:cs="Arial"/>
        </w:rPr>
        <w:t>_______________</w:t>
      </w:r>
      <w:r w:rsidR="00AD1279" w:rsidRPr="00642BB8">
        <w:rPr>
          <w:rFonts w:cs="Arial"/>
        </w:rPr>
        <w:tab/>
        <w:t>____________________         __________________________</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p>
    <w:p w:rsidR="00AD1279" w:rsidRPr="00642BB8" w:rsidRDefault="00AD1279" w:rsidP="00AD1279">
      <w:pPr>
        <w:spacing w:before="0"/>
        <w:rPr>
          <w:rFonts w:cs="Arial"/>
        </w:rPr>
      </w:pPr>
      <w:r w:rsidRPr="00642BB8">
        <w:rPr>
          <w:rFonts w:cs="Arial"/>
        </w:rPr>
        <w:t>______________</w:t>
      </w:r>
      <w:r w:rsidR="00414CFF" w:rsidRPr="00642BB8">
        <w:rPr>
          <w:rFonts w:cs="Arial"/>
        </w:rPr>
        <w:t>______</w:t>
      </w:r>
      <w:r w:rsidR="00414CFF" w:rsidRPr="00642BB8">
        <w:rPr>
          <w:rFonts w:cs="Arial"/>
        </w:rPr>
        <w:tab/>
        <w:t xml:space="preserve">_____________________  </w:t>
      </w:r>
      <w:r w:rsidRPr="00642BB8">
        <w:rPr>
          <w:rFonts w:cs="Arial"/>
        </w:rPr>
        <w:t xml:space="preserve">    __________________________</w:t>
      </w:r>
    </w:p>
    <w:p w:rsidR="00AD1279" w:rsidRPr="00414CFF" w:rsidRDefault="00AD1279" w:rsidP="00AD1279">
      <w:pPr>
        <w:spacing w:before="0"/>
        <w:rPr>
          <w:rFonts w:cs="Arial"/>
          <w:color w:val="FF0000"/>
        </w:rPr>
      </w:pPr>
    </w:p>
    <w:p w:rsidR="00AD1279" w:rsidRPr="00E47C2E" w:rsidRDefault="00AD1279" w:rsidP="00AD1279">
      <w:pPr>
        <w:spacing w:before="0"/>
        <w:rPr>
          <w:rFonts w:cs="Arial"/>
          <w:color w:val="00B0F0"/>
        </w:rPr>
      </w:pPr>
    </w:p>
    <w:p w:rsidR="00641324" w:rsidRDefault="00641324" w:rsidP="00AD1279">
      <w:pPr>
        <w:spacing w:before="0"/>
        <w:rPr>
          <w:rFonts w:cs="Arial"/>
          <w:color w:val="FF0000"/>
        </w:rPr>
      </w:pPr>
    </w:p>
    <w:p w:rsidR="006C551C" w:rsidRPr="006C551C" w:rsidRDefault="006C551C" w:rsidP="00AD1279">
      <w:pPr>
        <w:spacing w:before="0"/>
        <w:rPr>
          <w:rFonts w:cs="Arial"/>
          <w:color w:val="FF0000"/>
        </w:rPr>
      </w:pPr>
    </w:p>
    <w:p w:rsidR="00B16DCF" w:rsidRDefault="00B16DCF" w:rsidP="00641324">
      <w:pPr>
        <w:pStyle w:val="KDPodnaslov1"/>
        <w:spacing w:before="0"/>
        <w:jc w:val="center"/>
        <w:rPr>
          <w:rFonts w:eastAsia="Arial Unicode MS" w:cs="Arial"/>
        </w:rPr>
      </w:pPr>
      <w:bookmarkStart w:id="259" w:name="_Toc442559948"/>
    </w:p>
    <w:p w:rsidR="00B16DCF" w:rsidRDefault="00B16DCF" w:rsidP="00641324">
      <w:pPr>
        <w:pStyle w:val="KDPodnaslov1"/>
        <w:spacing w:before="0"/>
        <w:jc w:val="center"/>
        <w:rPr>
          <w:rFonts w:eastAsia="Arial Unicode MS" w:cs="Arial"/>
        </w:rPr>
      </w:pPr>
    </w:p>
    <w:p w:rsidR="00896C40" w:rsidRPr="00E47C2E" w:rsidRDefault="00896C40" w:rsidP="00896C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96C40" w:rsidRPr="00E47C2E" w:rsidRDefault="00896C40" w:rsidP="00896C40">
      <w:pPr>
        <w:jc w:val="center"/>
        <w:rPr>
          <w:rFonts w:cs="Arial"/>
          <w:b/>
        </w:rPr>
      </w:pPr>
      <w:r w:rsidRPr="00E47C2E">
        <w:rPr>
          <w:rFonts w:cs="Arial"/>
          <w:b/>
        </w:rPr>
        <w:t>ОГРАНАК ТЕНТ</w:t>
      </w:r>
    </w:p>
    <w:p w:rsidR="00896C40" w:rsidRPr="00E47C2E" w:rsidRDefault="00896C40" w:rsidP="00896C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96C40" w:rsidRPr="00E47C2E" w:rsidRDefault="00896C40" w:rsidP="00896C40">
      <w:pPr>
        <w:jc w:val="center"/>
        <w:rPr>
          <w:rFonts w:cs="Arial"/>
          <w:b/>
        </w:rPr>
      </w:pPr>
      <w:r w:rsidRPr="00E47C2E">
        <w:rPr>
          <w:rFonts w:cs="Arial"/>
          <w:b/>
        </w:rPr>
        <w:t>ОГРАНАК ТЕНТ</w:t>
      </w:r>
    </w:p>
    <w:p w:rsidR="00896C40" w:rsidRPr="00E47C2E" w:rsidRDefault="00896C40" w:rsidP="00896C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96C40" w:rsidRPr="00E47C2E" w:rsidRDefault="00896C40" w:rsidP="00896C40">
      <w:pPr>
        <w:jc w:val="center"/>
        <w:rPr>
          <w:rFonts w:cs="Arial"/>
          <w:b/>
        </w:rPr>
      </w:pPr>
      <w:r w:rsidRPr="00E47C2E">
        <w:rPr>
          <w:rFonts w:cs="Arial"/>
          <w:b/>
        </w:rPr>
        <w:t>ОГРАНАК ТЕНТ</w:t>
      </w:r>
    </w:p>
    <w:p w:rsidR="00896C40" w:rsidRPr="00E47C2E" w:rsidRDefault="00896C40" w:rsidP="00896C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96C40" w:rsidRPr="00E47C2E" w:rsidRDefault="00896C40" w:rsidP="00896C40">
      <w:pPr>
        <w:jc w:val="center"/>
        <w:rPr>
          <w:rFonts w:cs="Arial"/>
          <w:b/>
        </w:rPr>
      </w:pPr>
      <w:r w:rsidRPr="00E47C2E">
        <w:rPr>
          <w:rFonts w:cs="Arial"/>
          <w:b/>
        </w:rPr>
        <w:t>ОГРАНАК ТЕНТ</w:t>
      </w:r>
    </w:p>
    <w:p w:rsidR="00B16DCF" w:rsidRDefault="00B16DCF" w:rsidP="00641324">
      <w:pPr>
        <w:pStyle w:val="KDPodnaslov1"/>
        <w:spacing w:before="0"/>
        <w:jc w:val="center"/>
        <w:rPr>
          <w:rFonts w:eastAsia="Arial Unicode MS" w:cs="Arial"/>
        </w:rPr>
      </w:pPr>
    </w:p>
    <w:p w:rsidR="00896C40" w:rsidRPr="00E47C2E" w:rsidRDefault="00896C40" w:rsidP="00896C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96C40" w:rsidRPr="00E47C2E" w:rsidRDefault="00896C40" w:rsidP="00896C40">
      <w:pPr>
        <w:jc w:val="center"/>
        <w:rPr>
          <w:rFonts w:cs="Arial"/>
          <w:b/>
        </w:rPr>
      </w:pPr>
      <w:r w:rsidRPr="00E47C2E">
        <w:rPr>
          <w:rFonts w:cs="Arial"/>
          <w:b/>
        </w:rPr>
        <w:t>ОГРАНАК ТЕНТ</w:t>
      </w:r>
    </w:p>
    <w:p w:rsidR="00B16DCF" w:rsidRDefault="00B16DCF"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r>
        <w:rPr>
          <w:rFonts w:eastAsia="Arial Unicode MS" w:cs="Arial"/>
          <w:lang w:val="sr-Cyrl-RS"/>
        </w:rPr>
        <w:t xml:space="preserve">ЈАВНО ПРЕДУЗЕЋЕ </w:t>
      </w:r>
      <w:r>
        <w:rPr>
          <w:rFonts w:eastAsia="Arial Unicode MS" w:cs="Arial"/>
        </w:rPr>
        <w:t>“</w:t>
      </w:r>
      <w:r>
        <w:rPr>
          <w:rFonts w:eastAsia="Arial Unicode MS" w:cs="Arial"/>
          <w:lang w:val="sr-Cyrl-RS"/>
        </w:rPr>
        <w:t>ЕЛЕКТРОПРИВРЕДА СРБИЈЕ</w:t>
      </w:r>
      <w:r>
        <w:rPr>
          <w:rFonts w:eastAsia="Arial Unicode MS" w:cs="Arial"/>
        </w:rPr>
        <w:t>”</w:t>
      </w:r>
      <w:r>
        <w:rPr>
          <w:rFonts w:eastAsia="Arial Unicode MS" w:cs="Arial"/>
          <w:lang w:val="sr-Cyrl-RS"/>
        </w:rPr>
        <w:t xml:space="preserve"> БЕОГРАД</w:t>
      </w:r>
    </w:p>
    <w:p w:rsidR="00896C40" w:rsidRPr="00896C40" w:rsidRDefault="00896C40" w:rsidP="00641324">
      <w:pPr>
        <w:pStyle w:val="KDPodnaslov1"/>
        <w:spacing w:before="0"/>
        <w:jc w:val="center"/>
        <w:rPr>
          <w:rFonts w:eastAsia="Arial Unicode MS" w:cs="Arial"/>
          <w:lang w:val="sr-Cyrl-RS"/>
        </w:rPr>
      </w:pPr>
      <w:r>
        <w:rPr>
          <w:rFonts w:eastAsia="Arial Unicode MS" w:cs="Arial"/>
          <w:lang w:val="sr-Cyrl-RS"/>
        </w:rPr>
        <w:t>ОГРАНАК ТЕНТ</w:t>
      </w: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r w:rsidRPr="00E47C2E">
        <w:rPr>
          <w:rFonts w:cs="Arial"/>
          <w:noProof/>
        </w:rPr>
        <w:drawing>
          <wp:anchor distT="0" distB="0" distL="114300" distR="114300" simplePos="0" relativeHeight="251659264" behindDoc="0" locked="0" layoutInCell="1" allowOverlap="1" wp14:anchorId="055D6E04" wp14:editId="6C523AD6">
            <wp:simplePos x="0" y="0"/>
            <wp:positionH relativeFrom="column">
              <wp:posOffset>2162175</wp:posOffset>
            </wp:positionH>
            <wp:positionV relativeFrom="paragraph">
              <wp:posOffset>118745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896C40">
      <w:pPr>
        <w:pStyle w:val="KDPodnaslov1"/>
        <w:spacing w:before="0"/>
        <w:ind w:left="360"/>
        <w:jc w:val="center"/>
        <w:rPr>
          <w:rFonts w:cs="Arial"/>
        </w:rPr>
      </w:pPr>
    </w:p>
    <w:p w:rsidR="00896C40" w:rsidRPr="00E47C2E" w:rsidRDefault="00896C40" w:rsidP="00896C40">
      <w:pPr>
        <w:pStyle w:val="KDPodnaslov1"/>
        <w:spacing w:before="0"/>
        <w:ind w:left="360"/>
        <w:jc w:val="center"/>
        <w:rPr>
          <w:rFonts w:cs="Arial"/>
        </w:rPr>
      </w:pPr>
      <w:r w:rsidRPr="00E47C2E">
        <w:rPr>
          <w:rFonts w:cs="Arial"/>
        </w:rPr>
        <w:t>8. МОДЕЛ УГОВОРА</w:t>
      </w:r>
    </w:p>
    <w:p w:rsidR="00896C40" w:rsidRPr="00E47C2E" w:rsidRDefault="00896C40" w:rsidP="00896C40">
      <w:pPr>
        <w:pStyle w:val="KDPodnaslov1"/>
        <w:spacing w:before="0"/>
        <w:rPr>
          <w:rFonts w:eastAsia="Arial Unicode MS" w:cs="Arial"/>
        </w:rPr>
      </w:pPr>
    </w:p>
    <w:p w:rsidR="00896C40" w:rsidRPr="00EC5A6F" w:rsidRDefault="00896C40" w:rsidP="00896C40">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896C40" w:rsidRPr="00E47C2E" w:rsidTr="0018507F">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6C40" w:rsidRPr="00E47C2E" w:rsidRDefault="00896C40" w:rsidP="0018507F">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6C40" w:rsidRPr="00E47C2E" w:rsidRDefault="00896C40" w:rsidP="0018507F">
            <w:r w:rsidRPr="00E47C2E">
              <w:t xml:space="preserve">                                    Потврђују</w:t>
            </w:r>
          </w:p>
        </w:tc>
      </w:tr>
      <w:tr w:rsidR="00896C40" w:rsidRPr="00E47C2E" w:rsidTr="0018507F">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896C40" w:rsidRPr="00E47C2E" w:rsidRDefault="00896C40" w:rsidP="0018507F">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896C40" w:rsidRPr="00E47C2E" w:rsidRDefault="00896C40" w:rsidP="0018507F">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896C40" w:rsidRPr="00E47C2E" w:rsidRDefault="00896C40" w:rsidP="0018507F">
            <w:pPr>
              <w:spacing w:before="0"/>
              <w:jc w:val="center"/>
              <w:rPr>
                <w:rFonts w:eastAsia="Calibri" w:cs="Arial"/>
              </w:rPr>
            </w:pPr>
            <w:r w:rsidRPr="00E47C2E">
              <w:t>Потпис</w:t>
            </w:r>
          </w:p>
        </w:tc>
      </w:tr>
      <w:tr w:rsidR="00896C40" w:rsidRPr="00E47C2E" w:rsidTr="0018507F">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6C40" w:rsidRPr="00E47C2E" w:rsidRDefault="00896C40" w:rsidP="0018507F">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896C40" w:rsidRPr="00E47C2E" w:rsidRDefault="00896C40" w:rsidP="0018507F"/>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896C40" w:rsidRPr="00E47C2E" w:rsidRDefault="00896C40" w:rsidP="0018507F"/>
        </w:tc>
      </w:tr>
      <w:tr w:rsidR="00896C40" w:rsidRPr="00E47C2E" w:rsidTr="0018507F">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6C40" w:rsidRPr="00E47C2E" w:rsidRDefault="00896C40" w:rsidP="0018507F">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896C40" w:rsidRPr="00E47C2E" w:rsidRDefault="00896C40" w:rsidP="0018507F"/>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896C40" w:rsidRPr="00E47C2E" w:rsidRDefault="00896C40" w:rsidP="0018507F"/>
        </w:tc>
      </w:tr>
    </w:tbl>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Default="00896C40" w:rsidP="00641324">
      <w:pPr>
        <w:pStyle w:val="KDPodnaslov1"/>
        <w:spacing w:before="0"/>
        <w:jc w:val="center"/>
        <w:rPr>
          <w:rFonts w:eastAsia="Arial Unicode MS" w:cs="Arial"/>
          <w:lang w:val="sr-Cyrl-RS"/>
        </w:rPr>
      </w:pPr>
    </w:p>
    <w:p w:rsidR="00896C40" w:rsidRPr="00625F44" w:rsidRDefault="00896C40" w:rsidP="00896C40">
      <w:pPr>
        <w:spacing w:before="0"/>
        <w:jc w:val="center"/>
        <w:rPr>
          <w:rFonts w:cs="Arial"/>
          <w:lang w:val="ru-RU"/>
        </w:rPr>
      </w:pPr>
      <w:r>
        <w:rPr>
          <w:rFonts w:cs="Arial"/>
          <w:lang w:val="ru-RU"/>
        </w:rPr>
        <w:t xml:space="preserve">Обреновац, Мај </w:t>
      </w:r>
      <w:r w:rsidRPr="00E47C2E">
        <w:rPr>
          <w:rFonts w:cs="Arial"/>
          <w:lang w:val="ru-RU"/>
        </w:rPr>
        <w:t>2016. године</w:t>
      </w:r>
    </w:p>
    <w:p w:rsidR="00B16DCF" w:rsidRPr="00896C40" w:rsidRDefault="00B16DCF" w:rsidP="00896C40">
      <w:pPr>
        <w:pStyle w:val="KDPodnaslov1"/>
        <w:spacing w:before="0"/>
        <w:rPr>
          <w:rFonts w:cs="Arial"/>
          <w:lang w:val="sr-Cyrl-RS"/>
        </w:rPr>
        <w:sectPr w:rsidR="00B16DCF" w:rsidRPr="00896C40" w:rsidSect="009F7D8F">
          <w:headerReference w:type="default" r:id="rId176"/>
          <w:footerReference w:type="even" r:id="rId177"/>
          <w:footerReference w:type="default" r:id="rId178"/>
          <w:headerReference w:type="first" r:id="rId179"/>
          <w:footerReference w:type="first" r:id="rId180"/>
          <w:footnotePr>
            <w:pos w:val="beneathText"/>
          </w:footnotePr>
          <w:pgSz w:w="11909" w:h="16834" w:code="9"/>
          <w:pgMar w:top="976" w:right="1440" w:bottom="851" w:left="1440" w:header="142" w:footer="436" w:gutter="0"/>
          <w:cols w:space="708"/>
          <w:titlePg/>
          <w:docGrid w:linePitch="360"/>
        </w:sectPr>
      </w:pPr>
    </w:p>
    <w:bookmarkEnd w:id="259"/>
    <w:p w:rsidR="00625F44" w:rsidRPr="00896C40" w:rsidRDefault="00625F44" w:rsidP="00896C40">
      <w:pPr>
        <w:pStyle w:val="KDPodnaslov1"/>
        <w:spacing w:before="0"/>
        <w:rPr>
          <w:rFonts w:cs="Arial"/>
          <w:lang w:val="sr-Cyrl-RS"/>
        </w:rPr>
      </w:pPr>
    </w:p>
    <w:p w:rsidR="00625F44" w:rsidRDefault="00625F44" w:rsidP="00625F44">
      <w:pPr>
        <w:pStyle w:val="KDPodnaslov1"/>
        <w:spacing w:before="0"/>
        <w:ind w:left="360"/>
        <w:jc w:val="center"/>
        <w:rPr>
          <w:rFonts w:cs="Arial"/>
          <w:lang w:val="sr-Cyrl-RS"/>
        </w:rPr>
      </w:pPr>
      <w:r w:rsidRPr="00E47C2E">
        <w:rPr>
          <w:rFonts w:cs="Arial"/>
        </w:rPr>
        <w:t>8. МОДЕЛ УГОВОРА</w:t>
      </w:r>
    </w:p>
    <w:p w:rsidR="00625F44" w:rsidRPr="00E47C2E" w:rsidRDefault="00625F44" w:rsidP="00625F44">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625F44" w:rsidRPr="00625F44" w:rsidRDefault="00625F44" w:rsidP="00625F44">
      <w:pPr>
        <w:pStyle w:val="KDPodnaslov1"/>
        <w:spacing w:before="0"/>
        <w:ind w:left="360"/>
        <w:jc w:val="center"/>
        <w:rPr>
          <w:rFonts w:cs="Arial"/>
          <w:lang w:val="sr-Cyrl-RS"/>
        </w:rPr>
      </w:pPr>
    </w:p>
    <w:p w:rsidR="00343A18" w:rsidRPr="00E47C2E" w:rsidRDefault="00343A18" w:rsidP="00343A18">
      <w:pPr>
        <w:pStyle w:val="KDParagraf"/>
        <w:spacing w:before="0"/>
        <w:rPr>
          <w:rFonts w:cs="Arial"/>
          <w:color w:val="000000"/>
        </w:rPr>
      </w:pPr>
    </w:p>
    <w:p w:rsidR="00EE793E" w:rsidRPr="00982708" w:rsidRDefault="00EE793E" w:rsidP="00EE793E">
      <w:pPr>
        <w:pStyle w:val="KDParagraf"/>
        <w:spacing w:before="0"/>
        <w:rPr>
          <w:rFonts w:cs="Arial"/>
          <w:b/>
          <w:lang w:val="sr-Cyrl-RS"/>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8B27CB" w:rsidRDefault="00B16DCF" w:rsidP="00EE793E">
      <w:pPr>
        <w:pStyle w:val="KDParagraf"/>
        <w:spacing w:before="0"/>
        <w:rPr>
          <w:rFonts w:cs="Arial"/>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Pr>
          <w:rFonts w:cs="Arial"/>
        </w:rPr>
        <w:t>12.01.72300/3-16 од 01.03.2016.године, заступа финансијски директор ТЕНТ Милорад Лазић, дипл.</w:t>
      </w:r>
      <w:proofErr w:type="gramEnd"/>
      <w:r>
        <w:rPr>
          <w:rFonts w:cs="Arial"/>
        </w:rPr>
        <w:t xml:space="preserve"> </w:t>
      </w:r>
      <w:proofErr w:type="gramStart"/>
      <w:r>
        <w:rPr>
          <w:rFonts w:cs="Arial"/>
        </w:rPr>
        <w:t>екон</w:t>
      </w:r>
      <w:proofErr w:type="gramEnd"/>
      <w:r w:rsidRPr="000E13A3">
        <w:rPr>
          <w:rFonts w:cs="Arial"/>
        </w:rPr>
        <w:t xml:space="preserve">. </w:t>
      </w:r>
      <w:r w:rsidR="00EE793E" w:rsidRPr="000E13A3">
        <w:rPr>
          <w:rFonts w:cs="Arial"/>
        </w:rPr>
        <w:t>(</w:t>
      </w:r>
      <w:proofErr w:type="gramStart"/>
      <w:r w:rsidR="00EE793E" w:rsidRPr="000E13A3">
        <w:rPr>
          <w:rFonts w:cs="Arial"/>
        </w:rPr>
        <w:t>у</w:t>
      </w:r>
      <w:proofErr w:type="gramEnd"/>
      <w:r w:rsidR="00EE793E" w:rsidRPr="000E13A3">
        <w:rPr>
          <w:rFonts w:cs="Arial"/>
        </w:rPr>
        <w:t xml:space="preserve"> </w:t>
      </w:r>
      <w:r w:rsidR="00EE793E" w:rsidRPr="008B27CB">
        <w:rPr>
          <w:rFonts w:cs="Arial"/>
        </w:rPr>
        <w:t xml:space="preserve">даљем тексту: Корисник услуге)  </w:t>
      </w:r>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proofErr w:type="gramStart"/>
      <w:r w:rsidRPr="008B27CB">
        <w:rPr>
          <w:rFonts w:cs="Arial"/>
        </w:rPr>
        <w:t>и</w:t>
      </w:r>
      <w:proofErr w:type="gramEnd"/>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r w:rsidRPr="008B27CB">
        <w:rPr>
          <w:rFonts w:cs="Arial"/>
          <w:b/>
        </w:rPr>
        <w:t>ПРУЖАЛАЦ УСЛУГЕ</w:t>
      </w:r>
      <w:r w:rsidRPr="008B27CB">
        <w:rPr>
          <w:rFonts w:cs="Arial"/>
        </w:rPr>
        <w:t xml:space="preserve">:  </w:t>
      </w:r>
    </w:p>
    <w:p w:rsidR="00EE793E" w:rsidRPr="008B27CB" w:rsidRDefault="00EE793E" w:rsidP="00EE793E">
      <w:pPr>
        <w:pStyle w:val="KDParagraf"/>
        <w:spacing w:before="0"/>
        <w:rPr>
          <w:rFonts w:cs="Arial"/>
        </w:rPr>
      </w:pPr>
    </w:p>
    <w:p w:rsidR="00B16DCF" w:rsidRPr="008B27CB" w:rsidRDefault="00B16DCF" w:rsidP="00B16DCF">
      <w:pPr>
        <w:pStyle w:val="ListParagraph"/>
        <w:numPr>
          <w:ilvl w:val="0"/>
          <w:numId w:val="9"/>
        </w:numPr>
        <w:spacing w:before="0" w:after="0" w:line="240" w:lineRule="auto"/>
        <w:ind w:left="0" w:firstLine="0"/>
        <w:rPr>
          <w:rFonts w:ascii="Arial" w:hAnsi="Arial" w:cs="Arial"/>
        </w:rPr>
      </w:pPr>
      <w:r w:rsidRPr="008B27CB">
        <w:rPr>
          <w:rFonts w:ascii="Arial" w:hAnsi="Arial" w:cs="Arial"/>
        </w:rPr>
        <w:t xml:space="preserve">_________________ </w:t>
      </w:r>
      <w:proofErr w:type="gramStart"/>
      <w:r w:rsidRPr="008B27CB">
        <w:rPr>
          <w:rFonts w:ascii="Arial" w:hAnsi="Arial" w:cs="Arial"/>
        </w:rPr>
        <w:t>из</w:t>
      </w:r>
      <w:proofErr w:type="gramEnd"/>
      <w:r w:rsidRPr="008B27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8B27CB" w:rsidRDefault="00B16DCF" w:rsidP="00B16DCF">
      <w:pPr>
        <w:spacing w:before="0"/>
        <w:ind w:left="360"/>
        <w:rPr>
          <w:rFonts w:cs="Arial"/>
        </w:rPr>
      </w:pPr>
    </w:p>
    <w:p w:rsidR="00B16DCF" w:rsidRPr="008B27CB" w:rsidRDefault="00B16DCF" w:rsidP="00B16DCF">
      <w:pPr>
        <w:spacing w:before="0"/>
        <w:rPr>
          <w:rFonts w:eastAsia="Calibri" w:cs="Arial"/>
          <w:lang w:val="sr-Cyrl-BA"/>
        </w:rPr>
      </w:pPr>
      <w:r w:rsidRPr="008B27CB">
        <w:rPr>
          <w:rFonts w:eastAsia="Calibri" w:cs="Arial"/>
        </w:rPr>
        <w:t>2а</w:t>
      </w:r>
      <w:proofErr w:type="gramStart"/>
      <w:r w:rsidRPr="008B27CB">
        <w:rPr>
          <w:rFonts w:eastAsia="Calibri" w:cs="Arial"/>
        </w:rPr>
        <w:t>)_</w:t>
      </w:r>
      <w:proofErr w:type="gramEnd"/>
      <w:r w:rsidRPr="008B27CB">
        <w:rPr>
          <w:rFonts w:eastAsia="Calibri" w:cs="Arial"/>
        </w:rPr>
        <w:t>_______________________________________из</w:t>
      </w:r>
      <w:r w:rsidRPr="008B27CB">
        <w:rPr>
          <w:rFonts w:eastAsia="Calibri" w:cs="Arial"/>
        </w:rPr>
        <w:tab/>
        <w:t>_____________, улица</w:t>
      </w:r>
    </w:p>
    <w:p w:rsidR="00F84689" w:rsidRPr="008B27CB" w:rsidRDefault="00B16DCF" w:rsidP="00F84689">
      <w:pPr>
        <w:pStyle w:val="KDParagraf"/>
        <w:spacing w:before="0"/>
        <w:rPr>
          <w:rFonts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r w:rsidRPr="008B27CB">
        <w:rPr>
          <w:rFonts w:cs="Arial"/>
        </w:rPr>
        <w:t>текући рачун ____________</w:t>
      </w:r>
      <w:proofErr w:type="gramStart"/>
      <w:r w:rsidRPr="008B27CB">
        <w:rPr>
          <w:rFonts w:cs="Arial"/>
        </w:rPr>
        <w:t>,банка</w:t>
      </w:r>
      <w:proofErr w:type="gramEnd"/>
      <w:r w:rsidRPr="008B27CB">
        <w:rPr>
          <w:rFonts w:cs="Arial"/>
        </w:rPr>
        <w:t xml:space="preserve"> ______________ ,</w:t>
      </w:r>
      <w:r w:rsidRPr="008B27CB">
        <w:rPr>
          <w:rFonts w:eastAsia="Calibri" w:cs="Arial"/>
        </w:rPr>
        <w:t>кога заступа __________________________, (члан групе понуђача или подизвођач)</w:t>
      </w:r>
    </w:p>
    <w:p w:rsidR="00F84689" w:rsidRPr="008B27CB" w:rsidRDefault="00F84689" w:rsidP="00F84689">
      <w:pPr>
        <w:pStyle w:val="KDParagraf"/>
        <w:spacing w:before="0"/>
        <w:rPr>
          <w:rFonts w:cs="Arial"/>
        </w:rPr>
      </w:pPr>
      <w:r w:rsidRPr="008B27CB">
        <w:rPr>
          <w:rFonts w:cs="Arial"/>
        </w:rPr>
        <w:t>(</w:t>
      </w:r>
      <w:proofErr w:type="gramStart"/>
      <w:r w:rsidRPr="008B27CB">
        <w:rPr>
          <w:rFonts w:cs="Arial"/>
        </w:rPr>
        <w:t>у</w:t>
      </w:r>
      <w:proofErr w:type="gramEnd"/>
      <w:r w:rsidRPr="008B27CB">
        <w:rPr>
          <w:rFonts w:cs="Arial"/>
        </w:rPr>
        <w:t xml:space="preserve"> даљем тексту заједно: Уговорне стране)</w:t>
      </w:r>
    </w:p>
    <w:p w:rsidR="00B16DCF" w:rsidRPr="008B27CB" w:rsidRDefault="00B16DCF" w:rsidP="00B16DCF">
      <w:pPr>
        <w:spacing w:before="0"/>
        <w:rPr>
          <w:rFonts w:eastAsia="Calibri" w:cs="Arial"/>
        </w:rPr>
      </w:pPr>
    </w:p>
    <w:p w:rsidR="00B16DCF" w:rsidRPr="008B27CB" w:rsidRDefault="00B16DCF" w:rsidP="00B16DCF">
      <w:pPr>
        <w:spacing w:before="0"/>
        <w:rPr>
          <w:rFonts w:eastAsia="Calibri" w:cs="Arial"/>
          <w:lang w:val="sr-Cyrl-BA"/>
        </w:rPr>
      </w:pPr>
      <w:r w:rsidRPr="008B27CB">
        <w:rPr>
          <w:rFonts w:eastAsia="Calibri" w:cs="Arial"/>
        </w:rPr>
        <w:t>2б</w:t>
      </w:r>
      <w:proofErr w:type="gramStart"/>
      <w:r w:rsidRPr="008B27CB">
        <w:rPr>
          <w:rFonts w:eastAsia="Calibri" w:cs="Arial"/>
        </w:rPr>
        <w:t>)_</w:t>
      </w:r>
      <w:proofErr w:type="gramEnd"/>
      <w:r w:rsidRPr="008B27CB">
        <w:rPr>
          <w:rFonts w:eastAsia="Calibri" w:cs="Arial"/>
        </w:rPr>
        <w:t>______________________________________из</w:t>
      </w:r>
      <w:r w:rsidRPr="008B27CB">
        <w:rPr>
          <w:rFonts w:eastAsia="Calibri" w:cs="Arial"/>
        </w:rPr>
        <w:tab/>
        <w:t>_____________, улица</w:t>
      </w:r>
    </w:p>
    <w:p w:rsidR="00B16DCF" w:rsidRPr="008B27CB" w:rsidRDefault="00B16DCF" w:rsidP="00B16DCF">
      <w:pPr>
        <w:spacing w:before="0"/>
        <w:rPr>
          <w:rFonts w:eastAsia="Calibri"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p>
    <w:p w:rsidR="00B16DCF" w:rsidRPr="008B27CB" w:rsidRDefault="00B16DCF" w:rsidP="00B16DCF">
      <w:pPr>
        <w:spacing w:before="0"/>
        <w:rPr>
          <w:rFonts w:eastAsia="Calibri" w:cs="Arial"/>
        </w:rPr>
      </w:pPr>
      <w:proofErr w:type="gramStart"/>
      <w:r w:rsidRPr="008B27CB">
        <w:rPr>
          <w:rFonts w:cs="Arial"/>
        </w:rPr>
        <w:t>текући</w:t>
      </w:r>
      <w:proofErr w:type="gramEnd"/>
      <w:r w:rsidRPr="008B27CB">
        <w:rPr>
          <w:rFonts w:cs="Arial"/>
        </w:rPr>
        <w:t xml:space="preserve"> рачун ____________,банка ______________ ,</w:t>
      </w:r>
      <w:r w:rsidRPr="008B27CB">
        <w:rPr>
          <w:rFonts w:eastAsia="Calibri" w:cs="Arial"/>
        </w:rPr>
        <w:t>кога  заступа _______________________, (члан групе понуђача или подизвођач),</w:t>
      </w:r>
    </w:p>
    <w:p w:rsidR="00EE793E" w:rsidRPr="008B27CB" w:rsidRDefault="00EE793E" w:rsidP="00B16DCF">
      <w:pPr>
        <w:spacing w:before="0"/>
        <w:rPr>
          <w:rFonts w:eastAsia="Calibri" w:cs="Arial"/>
        </w:rPr>
      </w:pPr>
      <w:r w:rsidRPr="008B27CB">
        <w:rPr>
          <w:rFonts w:cs="Arial"/>
        </w:rPr>
        <w:t xml:space="preserve"> (</w:t>
      </w:r>
      <w:proofErr w:type="gramStart"/>
      <w:r w:rsidRPr="008B27CB">
        <w:rPr>
          <w:rFonts w:cs="Arial"/>
        </w:rPr>
        <w:t>у</w:t>
      </w:r>
      <w:proofErr w:type="gramEnd"/>
      <w:r w:rsidRPr="008B27CB">
        <w:rPr>
          <w:rFonts w:cs="Arial"/>
        </w:rPr>
        <w:t xml:space="preserve"> даљем тексту: Пружалац услуге) </w:t>
      </w:r>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p>
    <w:p w:rsidR="00343A18" w:rsidRPr="008B27CB" w:rsidRDefault="00EE793E" w:rsidP="00EE793E">
      <w:pPr>
        <w:pStyle w:val="KDParagraf"/>
        <w:spacing w:before="0"/>
        <w:rPr>
          <w:rFonts w:cs="Arial"/>
        </w:rPr>
      </w:pPr>
      <w:proofErr w:type="gramStart"/>
      <w:r w:rsidRPr="008B27CB">
        <w:rPr>
          <w:rFonts w:cs="Arial"/>
        </w:rPr>
        <w:t>закључиле</w:t>
      </w:r>
      <w:proofErr w:type="gramEnd"/>
      <w:r w:rsidRPr="008B27CB">
        <w:rPr>
          <w:rFonts w:cs="Arial"/>
        </w:rPr>
        <w:t xml:space="preserve"> су у </w:t>
      </w:r>
      <w:r w:rsidR="00B16DCF" w:rsidRPr="008B27CB">
        <w:rPr>
          <w:rFonts w:cs="Arial"/>
        </w:rPr>
        <w:t>Обреновцу</w:t>
      </w:r>
      <w:r w:rsidRPr="008B27CB">
        <w:rPr>
          <w:rFonts w:cs="Arial"/>
        </w:rPr>
        <w:t>,</w:t>
      </w:r>
      <w:r w:rsidR="00D920E5" w:rsidRPr="008B27CB">
        <w:rPr>
          <w:rFonts w:cs="Arial"/>
        </w:rPr>
        <w:t xml:space="preserve"> дана </w:t>
      </w:r>
      <w:r w:rsidR="000E13A3">
        <w:rPr>
          <w:rFonts w:cs="Arial"/>
        </w:rPr>
        <w:t>__.__.2016</w:t>
      </w:r>
      <w:r w:rsidR="00D920E5" w:rsidRPr="008B27CB">
        <w:rPr>
          <w:rFonts w:cs="Arial"/>
        </w:rPr>
        <w:t>.</w:t>
      </w:r>
      <w:r w:rsidR="000E13A3">
        <w:rPr>
          <w:rFonts w:cs="Arial"/>
        </w:rPr>
        <w:t xml:space="preserve"> </w:t>
      </w:r>
      <w:proofErr w:type="gramStart"/>
      <w:r w:rsidR="00D920E5" w:rsidRPr="008B27CB">
        <w:rPr>
          <w:rFonts w:cs="Arial"/>
        </w:rPr>
        <w:t>године</w:t>
      </w:r>
      <w:proofErr w:type="gramEnd"/>
      <w:r w:rsidR="00D920E5" w:rsidRPr="008B27CB">
        <w:rPr>
          <w:rFonts w:cs="Arial"/>
        </w:rPr>
        <w:t xml:space="preserve"> следећи:</w:t>
      </w:r>
    </w:p>
    <w:p w:rsidR="00D920E5" w:rsidRPr="00D920E5" w:rsidRDefault="00D920E5" w:rsidP="00EE793E">
      <w:pPr>
        <w:pStyle w:val="KDParagraf"/>
        <w:spacing w:before="0"/>
        <w:rPr>
          <w:rFonts w:cs="Arial"/>
        </w:rPr>
      </w:pPr>
    </w:p>
    <w:p w:rsidR="00EE793E" w:rsidRDefault="00EE793E" w:rsidP="00EE793E">
      <w:pPr>
        <w:pStyle w:val="KDParagraf"/>
        <w:spacing w:before="0"/>
        <w:rPr>
          <w:rFonts w:cs="Arial"/>
          <w:b/>
          <w:lang w:val="sr-Cyrl-RS"/>
        </w:rPr>
      </w:pPr>
    </w:p>
    <w:p w:rsidR="00982708" w:rsidRDefault="00982708" w:rsidP="00EE793E">
      <w:pPr>
        <w:pStyle w:val="KDParagraf"/>
        <w:spacing w:before="0"/>
        <w:rPr>
          <w:rFonts w:cs="Arial"/>
          <w:b/>
          <w:lang w:val="sr-Cyrl-RS"/>
        </w:rPr>
      </w:pPr>
    </w:p>
    <w:p w:rsidR="00982708" w:rsidRDefault="00982708"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896C40" w:rsidRDefault="00896C40" w:rsidP="00EE793E">
      <w:pPr>
        <w:pStyle w:val="KDParagraf"/>
        <w:spacing w:before="0"/>
        <w:rPr>
          <w:rFonts w:cs="Arial"/>
          <w:b/>
          <w:lang w:val="sr-Cyrl-RS"/>
        </w:rPr>
      </w:pPr>
    </w:p>
    <w:p w:rsidR="00982708" w:rsidRPr="00982708" w:rsidRDefault="00982708" w:rsidP="00EE793E">
      <w:pPr>
        <w:pStyle w:val="KDParagraf"/>
        <w:spacing w:before="0"/>
        <w:rPr>
          <w:rFonts w:cs="Arial"/>
          <w:b/>
          <w:lang w:val="sr-Cyrl-RS"/>
        </w:rPr>
      </w:pPr>
    </w:p>
    <w:p w:rsidR="00EE793E" w:rsidRPr="00E47C2E" w:rsidRDefault="00EE793E" w:rsidP="00EE793E">
      <w:pPr>
        <w:pStyle w:val="KDParagraf"/>
        <w:spacing w:before="0"/>
        <w:rPr>
          <w:rFonts w:cs="Arial"/>
        </w:rPr>
      </w:pPr>
    </w:p>
    <w:p w:rsidR="00EE793E" w:rsidRPr="00E47C2E" w:rsidRDefault="00EE793E" w:rsidP="007C646E">
      <w:pPr>
        <w:pStyle w:val="KDParagraf"/>
        <w:spacing w:before="0"/>
        <w:jc w:val="center"/>
        <w:rPr>
          <w:rFonts w:cs="Arial"/>
          <w:b/>
        </w:rPr>
      </w:pPr>
      <w:r w:rsidRPr="00E47C2E">
        <w:rPr>
          <w:rFonts w:cs="Arial"/>
          <w:b/>
        </w:rPr>
        <w:lastRenderedPageBreak/>
        <w:t>УГОВОР</w:t>
      </w:r>
      <w:r w:rsidR="00982708">
        <w:rPr>
          <w:rFonts w:cs="Arial"/>
          <w:b/>
          <w:lang w:val="sr-Cyrl-RS"/>
        </w:rPr>
        <w:t xml:space="preserve"> </w:t>
      </w:r>
      <w:r w:rsidRPr="00E47C2E">
        <w:rPr>
          <w:rFonts w:cs="Arial"/>
          <w:b/>
        </w:rPr>
        <w:t>О ПРУЖАЊУ УСЛУГЕ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Pr="000350BD" w:rsidRDefault="00EE793E" w:rsidP="000350BD">
      <w:pPr>
        <w:pStyle w:val="KDParagraf"/>
        <w:spacing w:before="0"/>
        <w:jc w:val="center"/>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B16DCF" w:rsidRPr="00B16DCF" w:rsidRDefault="00B16DCF" w:rsidP="0053239F">
      <w:pPr>
        <w:pStyle w:val="KDParagraf"/>
        <w:numPr>
          <w:ilvl w:val="0"/>
          <w:numId w:val="27"/>
        </w:numPr>
        <w:spacing w:before="0"/>
        <w:rPr>
          <w:rFonts w:cs="Arial"/>
        </w:rPr>
      </w:pPr>
      <w:proofErr w:type="gramStart"/>
      <w:r w:rsidRPr="00B16DCF">
        <w:rPr>
          <w:rFonts w:cs="Arial"/>
        </w:rPr>
        <w:t>да</w:t>
      </w:r>
      <w:proofErr w:type="gramEnd"/>
      <w:r w:rsidRPr="00B16DCF">
        <w:rPr>
          <w:rFonts w:cs="Arial"/>
        </w:rPr>
        <w:t xml:space="preserve"> је Наручилац у складу са Конкурсном документацијом а сагласно члану 32. Закона о јавним набавкама („Сл.гласник РС“, бр.124/2012,14/2015 и 68/2015) (даље </w:t>
      </w:r>
      <w:r w:rsidRPr="00DB30FD">
        <w:rPr>
          <w:rFonts w:cs="Arial"/>
        </w:rPr>
        <w:t xml:space="preserve">Закон) спровео отворени </w:t>
      </w:r>
      <w:proofErr w:type="gramStart"/>
      <w:r w:rsidRPr="00DB30FD">
        <w:rPr>
          <w:rFonts w:cs="Arial"/>
        </w:rPr>
        <w:t xml:space="preserve">поступак </w:t>
      </w:r>
      <w:r w:rsidR="00EE793E" w:rsidRPr="00DB30FD">
        <w:rPr>
          <w:rFonts w:cs="Arial"/>
        </w:rPr>
        <w:t xml:space="preserve"> за</w:t>
      </w:r>
      <w:proofErr w:type="gramEnd"/>
      <w:r w:rsidR="00EE793E" w:rsidRPr="00DB30FD">
        <w:rPr>
          <w:rFonts w:cs="Arial"/>
        </w:rPr>
        <w:t xml:space="preserve"> јавну набавку услуге</w:t>
      </w:r>
      <w:r w:rsidR="000E13A3" w:rsidRPr="00DB30FD">
        <w:rPr>
          <w:rFonts w:cs="Arial"/>
        </w:rPr>
        <w:t xml:space="preserve">  </w:t>
      </w:r>
      <w:r w:rsidR="009E402B">
        <w:rPr>
          <w:rFonts w:cs="Arial"/>
          <w:b/>
          <w:lang w:val="sr-Cyrl-RS"/>
        </w:rPr>
        <w:t>Испитивање високонапонске изолационе опреме</w:t>
      </w:r>
      <w:r w:rsidR="00DB30FD" w:rsidRPr="00DB30FD">
        <w:rPr>
          <w:rFonts w:cs="Arial"/>
        </w:rPr>
        <w:t xml:space="preserve"> </w:t>
      </w:r>
      <w:r w:rsidR="00EE793E" w:rsidRPr="00DB30FD">
        <w:rPr>
          <w:rFonts w:cs="Arial"/>
        </w:rPr>
        <w:t xml:space="preserve">(у даљем тексту: Услуга), </w:t>
      </w:r>
      <w:r w:rsidRPr="00DB30FD">
        <w:rPr>
          <w:rFonts w:cs="Arial"/>
        </w:rPr>
        <w:t>бр.</w:t>
      </w:r>
      <w:r w:rsidR="000E13A3" w:rsidRPr="00DB30FD">
        <w:rPr>
          <w:rFonts w:cs="Arial"/>
          <w:lang w:val="sr-Cyrl-RS"/>
        </w:rPr>
        <w:t xml:space="preserve"> </w:t>
      </w:r>
      <w:r w:rsidRPr="00DB30FD">
        <w:rPr>
          <w:rFonts w:cs="Arial"/>
        </w:rPr>
        <w:t>ЈН</w:t>
      </w:r>
      <w:r w:rsidR="000E13A3" w:rsidRPr="00DB30FD">
        <w:rPr>
          <w:rFonts w:cs="Arial"/>
          <w:lang w:val="sr-Cyrl-RS"/>
        </w:rPr>
        <w:t xml:space="preserve"> 3000/</w:t>
      </w:r>
      <w:r w:rsidR="009E402B">
        <w:rPr>
          <w:rFonts w:cs="Arial"/>
          <w:lang w:val="sr-Cyrl-RS"/>
        </w:rPr>
        <w:t>1683</w:t>
      </w:r>
      <w:r w:rsidR="000E13A3" w:rsidRPr="00DB30FD">
        <w:rPr>
          <w:rFonts w:cs="Arial"/>
          <w:lang w:val="sr-Cyrl-RS"/>
        </w:rPr>
        <w:t>/2016 (</w:t>
      </w:r>
      <w:r w:rsidR="009E402B">
        <w:rPr>
          <w:rFonts w:cs="Arial"/>
          <w:lang w:val="sr-Cyrl-RS"/>
        </w:rPr>
        <w:t>648</w:t>
      </w:r>
      <w:r w:rsidR="000E13A3" w:rsidRPr="00DB30FD">
        <w:rPr>
          <w:rFonts w:cs="Arial"/>
          <w:lang w:val="sr-Cyrl-RS"/>
        </w:rPr>
        <w:t>/2016).</w:t>
      </w:r>
    </w:p>
    <w:p w:rsidR="00B16DCF" w:rsidRDefault="00EE793E" w:rsidP="0053239F">
      <w:pPr>
        <w:pStyle w:val="KDNabrajanje"/>
        <w:numPr>
          <w:ilvl w:val="0"/>
          <w:numId w:val="26"/>
        </w:numPr>
        <w:tabs>
          <w:tab w:val="num" w:pos="567"/>
        </w:tabs>
        <w:spacing w:before="0"/>
        <w:ind w:left="568" w:hanging="284"/>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w:t>
      </w:r>
      <w:r w:rsidR="000E13A3">
        <w:rPr>
          <w:rFonts w:cs="Arial"/>
          <w:lang w:val="sr-Cyrl-RS"/>
        </w:rPr>
        <w:t>__.__.2016.</w:t>
      </w:r>
      <w:r w:rsidRPr="00B16DCF">
        <w:rPr>
          <w:rFonts w:cs="Arial"/>
        </w:rPr>
        <w:t xml:space="preserve"> године, као и на интернет страници  Корисника услуге</w:t>
      </w:r>
      <w:r w:rsidR="00B16DCF" w:rsidRPr="007708DC">
        <w:rPr>
          <w:rFonts w:cs="Arial"/>
        </w:rPr>
        <w:t>.</w:t>
      </w:r>
    </w:p>
    <w:p w:rsidR="00EE793E" w:rsidRPr="00E47C2E" w:rsidRDefault="00EE793E" w:rsidP="0053239F">
      <w:pPr>
        <w:pStyle w:val="KDNabrajanje"/>
        <w:numPr>
          <w:ilvl w:val="0"/>
          <w:numId w:val="26"/>
        </w:numPr>
        <w:tabs>
          <w:tab w:val="num" w:pos="567"/>
        </w:tabs>
        <w:spacing w:before="0"/>
        <w:ind w:left="568" w:hanging="284"/>
        <w:rPr>
          <w:rFonts w:cs="Arial"/>
        </w:rPr>
      </w:pPr>
      <w:r w:rsidRPr="00E47C2E">
        <w:rPr>
          <w:rFonts w:cs="Arial"/>
        </w:rPr>
        <w:tab/>
        <w:t>да Понуда Понуђача (у даљем текст</w:t>
      </w:r>
      <w:r w:rsidR="00625F44">
        <w:rPr>
          <w:rFonts w:cs="Arial"/>
        </w:rPr>
        <w:t xml:space="preserve">у: Пружалац услуге)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0E13A3">
        <w:rPr>
          <w:rFonts w:cs="Arial"/>
          <w:lang w:val="sr-Cyrl-RS"/>
        </w:rPr>
        <w:t>3000/</w:t>
      </w:r>
      <w:r w:rsidR="009E402B">
        <w:rPr>
          <w:rFonts w:cs="Arial"/>
          <w:lang w:val="sr-Cyrl-RS"/>
        </w:rPr>
        <w:t>1683</w:t>
      </w:r>
      <w:r w:rsidR="000E13A3">
        <w:rPr>
          <w:rFonts w:cs="Arial"/>
          <w:lang w:val="sr-Cyrl-RS"/>
        </w:rPr>
        <w:t>/2016 (</w:t>
      </w:r>
      <w:r w:rsidR="009E402B">
        <w:rPr>
          <w:rFonts w:cs="Arial"/>
          <w:lang w:val="sr-Cyrl-RS"/>
        </w:rPr>
        <w:t>648</w:t>
      </w:r>
      <w:r w:rsidR="000E13A3">
        <w:rPr>
          <w:rFonts w:cs="Arial"/>
          <w:lang w:val="sr-Cyrl-RS"/>
        </w:rPr>
        <w:t>/2016)</w:t>
      </w:r>
      <w:r w:rsidRPr="00E47C2E">
        <w:rPr>
          <w:rFonts w:cs="Arial"/>
        </w:rPr>
        <w:t>, која је заведена код Корисника услуге под   бројем __</w:t>
      </w:r>
      <w:r w:rsidR="000E13A3">
        <w:rPr>
          <w:rFonts w:cs="Arial"/>
          <w:lang w:val="sr-Cyrl-RS"/>
        </w:rPr>
        <w:t>_______</w:t>
      </w:r>
      <w:r w:rsidRPr="00E47C2E">
        <w:rPr>
          <w:rFonts w:cs="Arial"/>
        </w:rPr>
        <w:t>____</w:t>
      </w:r>
      <w:r w:rsidR="00FD5422" w:rsidRPr="00E47C2E">
        <w:rPr>
          <w:rFonts w:cs="Arial"/>
        </w:rPr>
        <w:t xml:space="preserve"> од </w:t>
      </w:r>
      <w:r w:rsidR="000E13A3">
        <w:rPr>
          <w:rFonts w:cs="Arial"/>
          <w:lang w:val="sr-Cyrl-RS"/>
        </w:rPr>
        <w:t>__.__</w:t>
      </w:r>
      <w:r w:rsidR="00FD5422" w:rsidRPr="00E47C2E">
        <w:rPr>
          <w:rFonts w:cs="Arial"/>
        </w:rPr>
        <w:t>.2016</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0E13A3" w:rsidRDefault="00EE793E" w:rsidP="00EE793E">
      <w:pPr>
        <w:pStyle w:val="KDParagraf"/>
        <w:spacing w:before="0"/>
        <w:rPr>
          <w:rFonts w:cs="Arial"/>
          <w:lang w:val="sr-Cyrl-RS"/>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w:t>
      </w:r>
      <w:r w:rsidR="000E13A3">
        <w:rPr>
          <w:rFonts w:cs="Arial"/>
          <w:lang w:val="sr-Cyrl-RS"/>
        </w:rPr>
        <w:t xml:space="preserve">   </w:t>
      </w:r>
    </w:p>
    <w:p w:rsidR="00EE793E" w:rsidRDefault="000E13A3" w:rsidP="00EE793E">
      <w:pPr>
        <w:pStyle w:val="KDParagraf"/>
        <w:spacing w:before="0"/>
        <w:rPr>
          <w:rFonts w:cs="Arial"/>
        </w:rPr>
      </w:pPr>
      <w:r>
        <w:rPr>
          <w:rFonts w:cs="Arial"/>
          <w:lang w:val="sr-Cyrl-RS"/>
        </w:rPr>
        <w:t xml:space="preserve">         </w:t>
      </w:r>
      <w:r w:rsidR="00EE793E" w:rsidRPr="00E47C2E">
        <w:rPr>
          <w:rFonts w:cs="Arial"/>
        </w:rPr>
        <w:t>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proofErr w:type="gramStart"/>
      <w:r w:rsidRPr="00E47C2E">
        <w:rPr>
          <w:rFonts w:cs="Arial"/>
          <w:b/>
        </w:rPr>
        <w:t>Члан 1</w:t>
      </w:r>
      <w:r w:rsidRPr="00E47C2E">
        <w:rPr>
          <w:rFonts w:cs="Arial"/>
        </w:rPr>
        <w:t>.</w:t>
      </w:r>
      <w:proofErr w:type="gramEnd"/>
    </w:p>
    <w:p w:rsidR="00E07C61" w:rsidRPr="000E13A3" w:rsidRDefault="00EE793E" w:rsidP="000E13A3">
      <w:pPr>
        <w:pStyle w:val="KDParagraf"/>
        <w:spacing w:before="0"/>
        <w:rPr>
          <w:rFonts w:cs="Arial"/>
          <w:iCs/>
          <w:color w:val="FF0000"/>
          <w:lang w:val="sr-Cyrl-RS"/>
        </w:rPr>
      </w:pPr>
      <w:r w:rsidRPr="00E07C61">
        <w:rPr>
          <w:rFonts w:cs="Arial"/>
        </w:rPr>
        <w:t xml:space="preserve">Овим Уговором о пружању услуге (у даљем тексту: Уговор) Пружалац услуге се обавезује да за </w:t>
      </w:r>
      <w:r w:rsidRPr="000E13A3">
        <w:rPr>
          <w:rFonts w:cs="Arial"/>
        </w:rPr>
        <w:t xml:space="preserve">потребе Корисника услуге изврши и пружи услугу: </w:t>
      </w:r>
      <w:r w:rsidRPr="00625F44">
        <w:rPr>
          <w:rFonts w:cs="Arial"/>
          <w:b/>
        </w:rPr>
        <w:t>„</w:t>
      </w:r>
      <w:r w:rsidR="009E402B">
        <w:rPr>
          <w:rFonts w:cs="Arial"/>
          <w:b/>
          <w:lang w:val="sr-Cyrl-RS"/>
        </w:rPr>
        <w:t>Испитивање високонапонске изолационе опреме</w:t>
      </w:r>
      <w:proofErr w:type="gramStart"/>
      <w:r w:rsidR="000E13A3" w:rsidRPr="00625F44">
        <w:rPr>
          <w:rFonts w:cs="Arial"/>
          <w:b/>
        </w:rPr>
        <w:t>“</w:t>
      </w:r>
      <w:r w:rsidR="00625F44">
        <w:rPr>
          <w:rFonts w:cs="Arial"/>
          <w:lang w:val="sr-Cyrl-RS"/>
        </w:rPr>
        <w:t xml:space="preserve"> </w:t>
      </w:r>
      <w:r w:rsidR="000E13A3" w:rsidRPr="000E13A3">
        <w:rPr>
          <w:rFonts w:cs="Arial"/>
        </w:rPr>
        <w:t>у</w:t>
      </w:r>
      <w:proofErr w:type="gramEnd"/>
      <w:r w:rsidR="000E13A3" w:rsidRPr="000E13A3">
        <w:rPr>
          <w:rFonts w:cs="Arial"/>
        </w:rPr>
        <w:t xml:space="preserve"> складу са одребама овог уговора и прихваћеном Понудом број ________ од</w:t>
      </w:r>
      <w:r w:rsidR="000E13A3">
        <w:rPr>
          <w:rFonts w:cs="Arial"/>
          <w:lang w:val="sr-Cyrl-RS"/>
        </w:rPr>
        <w:t xml:space="preserve"> __.__.2016. </w:t>
      </w:r>
      <w:proofErr w:type="gramStart"/>
      <w:r w:rsidR="000E13A3" w:rsidRPr="000E13A3">
        <w:rPr>
          <w:rFonts w:cs="Arial"/>
        </w:rPr>
        <w:t>која</w:t>
      </w:r>
      <w:proofErr w:type="gramEnd"/>
      <w:r w:rsidR="000E13A3" w:rsidRPr="000E13A3">
        <w:rPr>
          <w:rFonts w:cs="Arial"/>
        </w:rPr>
        <w:t xml:space="preserve"> је саставни део и налази се у прилогу овог уговора</w:t>
      </w:r>
      <w:r w:rsidR="000E13A3">
        <w:rPr>
          <w:rFonts w:cs="Arial"/>
        </w:rPr>
        <w:t xml:space="preserve"> (у даљем тексту: Услуга)</w:t>
      </w:r>
      <w:r w:rsidR="000E13A3">
        <w:rPr>
          <w:rFonts w:cs="Arial"/>
          <w:lang w:val="sr-Cyrl-RS"/>
        </w:rPr>
        <w:t>.</w:t>
      </w:r>
    </w:p>
    <w:p w:rsidR="00EE793E" w:rsidRPr="000E13A3" w:rsidRDefault="00EE793E" w:rsidP="00EE793E">
      <w:pPr>
        <w:pStyle w:val="KDParagraf"/>
        <w:spacing w:before="0"/>
        <w:rPr>
          <w:rFonts w:cs="Arial"/>
          <w:lang w:val="sr-Cyrl-RS"/>
        </w:rPr>
      </w:pPr>
    </w:p>
    <w:p w:rsidR="00EE793E" w:rsidRPr="00E47C2E" w:rsidRDefault="00EE793E" w:rsidP="000350BD">
      <w:pPr>
        <w:pStyle w:val="KDParagraf"/>
        <w:spacing w:before="0"/>
        <w:jc w:val="left"/>
        <w:rPr>
          <w:rFonts w:cs="Arial"/>
          <w:b/>
        </w:rPr>
      </w:pPr>
      <w:r w:rsidRPr="00E47C2E">
        <w:rPr>
          <w:rFonts w:cs="Arial"/>
          <w:b/>
        </w:rPr>
        <w:t>ЦЕНА</w:t>
      </w:r>
    </w:p>
    <w:p w:rsidR="00EE793E" w:rsidRPr="00E47C2E" w:rsidRDefault="00EE793E" w:rsidP="000350BD">
      <w:pPr>
        <w:pStyle w:val="KDParagraf"/>
        <w:spacing w:before="0"/>
        <w:jc w:val="center"/>
        <w:rPr>
          <w:rFonts w:cs="Arial"/>
        </w:rPr>
      </w:pPr>
      <w:proofErr w:type="gramStart"/>
      <w:r w:rsidRPr="00E47C2E">
        <w:rPr>
          <w:rFonts w:cs="Arial"/>
          <w:b/>
        </w:rPr>
        <w:t>Члан 2</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 </w:t>
      </w: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__________________ (словима: _</w:t>
      </w:r>
      <w:r w:rsidR="00337226">
        <w:rPr>
          <w:rFonts w:cs="Arial"/>
        </w:rPr>
        <w:t xml:space="preserve">_______________________) </w:t>
      </w:r>
      <w:r w:rsidR="00DB30FD">
        <w:rPr>
          <w:rFonts w:cs="Arial"/>
          <w:lang w:val="sr-Cyrl-RS"/>
        </w:rPr>
        <w:t>РСД</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lang w:val="sr-Cyrl-RS"/>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896C40" w:rsidRDefault="00896C40" w:rsidP="00EE793E">
      <w:pPr>
        <w:pStyle w:val="KDParagraf"/>
        <w:spacing w:before="0"/>
        <w:rPr>
          <w:rFonts w:cs="Arial"/>
          <w:lang w:val="sr-Cyrl-RS"/>
        </w:rPr>
      </w:pPr>
    </w:p>
    <w:p w:rsidR="00896C40" w:rsidRPr="00896C40" w:rsidRDefault="00896C40" w:rsidP="00EE793E">
      <w:pPr>
        <w:pStyle w:val="KDParagraf"/>
        <w:spacing w:before="0"/>
        <w:rPr>
          <w:rFonts w:cs="Arial"/>
          <w:lang w:val="sr-Cyrl-RS"/>
        </w:rPr>
      </w:pPr>
      <w:r>
        <w:rPr>
          <w:rFonts w:cs="Arial"/>
          <w:lang w:val="sr-Cyrl-RS"/>
        </w:rPr>
        <w:t>Цена са ПДВ-ом износи __________________ РСД.</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У цену су урачунати сви трошкови везани за реализацију Услуге.</w:t>
      </w:r>
      <w:proofErr w:type="gramEnd"/>
    </w:p>
    <w:p w:rsidR="002355DE" w:rsidRPr="00337226" w:rsidRDefault="002355DE" w:rsidP="00EE793E">
      <w:pPr>
        <w:pStyle w:val="KDParagraf"/>
        <w:spacing w:before="0"/>
        <w:rPr>
          <w:rFonts w:cs="Arial"/>
          <w:b/>
          <w:color w:val="00B0F0"/>
        </w:rPr>
      </w:pPr>
    </w:p>
    <w:p w:rsidR="00EE793E" w:rsidRPr="00E47C2E" w:rsidRDefault="00EE793E" w:rsidP="009B79B6">
      <w:pPr>
        <w:pStyle w:val="KDParagraf"/>
        <w:spacing w:before="0"/>
        <w:rPr>
          <w:rFonts w:cs="Arial"/>
        </w:rPr>
      </w:pPr>
      <w:proofErr w:type="gramStart"/>
      <w:r w:rsidRPr="00E47C2E">
        <w:rPr>
          <w:rFonts w:cs="Arial"/>
        </w:rPr>
        <w:t>Цена је фиксна односно не може се мењати за све време извршења Услуге.</w:t>
      </w:r>
      <w:proofErr w:type="gramEnd"/>
      <w:r w:rsidRPr="00E47C2E">
        <w:rPr>
          <w:rFonts w:cs="Arial"/>
        </w:rPr>
        <w:t xml:space="preserve"> </w:t>
      </w:r>
    </w:p>
    <w:p w:rsidR="00441E81" w:rsidRPr="00E47C2E" w:rsidRDefault="00441E81" w:rsidP="00EE793E">
      <w:pPr>
        <w:pStyle w:val="KDParagraf"/>
        <w:spacing w:before="0"/>
        <w:rPr>
          <w:rFonts w:cs="Arial"/>
          <w:color w:val="00B0F0"/>
        </w:rPr>
      </w:pPr>
    </w:p>
    <w:p w:rsidR="00441E81" w:rsidRPr="00E47C2E" w:rsidRDefault="00441E81"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НАЧИН ПЛАЋАЊА</w:t>
      </w:r>
    </w:p>
    <w:p w:rsidR="00EE793E" w:rsidRPr="00E47C2E" w:rsidRDefault="00EE793E" w:rsidP="000350BD">
      <w:pPr>
        <w:pStyle w:val="KDParagraf"/>
        <w:spacing w:before="0"/>
        <w:jc w:val="center"/>
        <w:rPr>
          <w:rFonts w:cs="Arial"/>
        </w:rPr>
      </w:pPr>
      <w:proofErr w:type="gramStart"/>
      <w:r w:rsidRPr="00E47C2E">
        <w:rPr>
          <w:rFonts w:cs="Arial"/>
          <w:b/>
        </w:rPr>
        <w:t>Члан 3</w:t>
      </w:r>
      <w:r w:rsidRPr="00E47C2E">
        <w:rPr>
          <w:rFonts w:cs="Arial"/>
        </w:rPr>
        <w:t>.</w:t>
      </w:r>
      <w:proofErr w:type="gramEnd"/>
    </w:p>
    <w:p w:rsidR="00EE793E" w:rsidRPr="00337226" w:rsidRDefault="00EE793E" w:rsidP="00EE793E">
      <w:pPr>
        <w:pStyle w:val="KDParagraf"/>
        <w:spacing w:before="0"/>
        <w:rPr>
          <w:rFonts w:cs="Arial"/>
        </w:rPr>
      </w:pPr>
      <w:r w:rsidRPr="00337226">
        <w:rPr>
          <w:rFonts w:cs="Arial"/>
        </w:rPr>
        <w:t xml:space="preserve">Корисник услуге се обавезује да Пружаоцу услуга плати извршену Услугу динарском </w:t>
      </w:r>
      <w:proofErr w:type="gramStart"/>
      <w:r w:rsidRPr="00337226">
        <w:rPr>
          <w:rFonts w:cs="Arial"/>
        </w:rPr>
        <w:t>дознаком ,</w:t>
      </w:r>
      <w:proofErr w:type="gramEnd"/>
      <w:r w:rsidRPr="00337226">
        <w:rPr>
          <w:rFonts w:cs="Arial"/>
        </w:rPr>
        <w:t xml:space="preserve"> на следећи начин:</w:t>
      </w:r>
    </w:p>
    <w:p w:rsidR="00EE793E" w:rsidRPr="00E47C2E" w:rsidRDefault="00EE793E" w:rsidP="00EE793E">
      <w:pPr>
        <w:pStyle w:val="KDParagraf"/>
        <w:spacing w:before="0"/>
        <w:rPr>
          <w:rFonts w:cs="Arial"/>
        </w:rPr>
      </w:pPr>
    </w:p>
    <w:p w:rsidR="007F2807" w:rsidRPr="007F2807" w:rsidRDefault="007F2807" w:rsidP="007F2807">
      <w:pPr>
        <w:pStyle w:val="KDParagraf"/>
        <w:spacing w:before="0"/>
        <w:rPr>
          <w:rFonts w:eastAsia="Calibri" w:cs="Arial"/>
          <w:strike/>
          <w:lang w:val="sr-Cyrl-RS"/>
        </w:rPr>
      </w:pPr>
      <w:proofErr w:type="gramStart"/>
      <w:r>
        <w:rPr>
          <w:rFonts w:eastAsia="Calibri" w:cs="Arial"/>
        </w:rPr>
        <w:t>у</w:t>
      </w:r>
      <w:proofErr w:type="gramEnd"/>
      <w:r>
        <w:rPr>
          <w:rFonts w:eastAsia="Calibri" w:cs="Arial"/>
        </w:rPr>
        <w:t xml:space="preserve"> року од 45 (четрдесетпет дана) дана од дана пријема исправног </w:t>
      </w:r>
      <w:r w:rsidRPr="007F2807">
        <w:rPr>
          <w:rFonts w:eastAsia="Calibri" w:cs="Arial"/>
        </w:rPr>
        <w:t xml:space="preserve">рачуна, са уговореним прилозима (Записници). </w:t>
      </w:r>
    </w:p>
    <w:p w:rsidR="007F2807" w:rsidRPr="007F2807" w:rsidRDefault="007F2807" w:rsidP="007F2807">
      <w:pPr>
        <w:pStyle w:val="KDParagraf"/>
        <w:spacing w:before="0"/>
        <w:rPr>
          <w:rFonts w:eastAsia="Calibri" w:cs="Arial"/>
          <w:strike/>
          <w:lang w:val="sr-Cyrl-RS"/>
        </w:rPr>
      </w:pPr>
    </w:p>
    <w:p w:rsidR="007F2807" w:rsidRDefault="007F2807" w:rsidP="007F2807">
      <w:pPr>
        <w:pStyle w:val="KDParagraf"/>
        <w:spacing w:before="0"/>
        <w:rPr>
          <w:rFonts w:eastAsia="Calibri" w:cs="Arial"/>
        </w:rPr>
      </w:pPr>
    </w:p>
    <w:p w:rsidR="007F2807" w:rsidRPr="007F2807" w:rsidRDefault="007F2807" w:rsidP="007F2807">
      <w:pPr>
        <w:pStyle w:val="KDParagraf"/>
        <w:spacing w:before="0"/>
        <w:rPr>
          <w:rFonts w:eastAsia="Calibri" w:cs="Arial"/>
          <w:b/>
          <w:color w:val="00B0F0"/>
          <w:lang w:val="sr-Cyrl-RS"/>
        </w:rPr>
      </w:pPr>
      <w:r w:rsidRPr="007F2807">
        <w:rPr>
          <w:rFonts w:eastAsia="Calibri" w:cs="Arial"/>
          <w:b/>
        </w:rPr>
        <w:t xml:space="preserve">Рачун мора да гласи </w:t>
      </w:r>
      <w:proofErr w:type="gramStart"/>
      <w:r w:rsidRPr="007F2807">
        <w:rPr>
          <w:rFonts w:eastAsia="Calibri" w:cs="Arial"/>
          <w:b/>
        </w:rPr>
        <w:t>на</w:t>
      </w:r>
      <w:r w:rsidRPr="007F2807">
        <w:rPr>
          <w:rFonts w:eastAsia="Calibri" w:cs="Arial"/>
          <w:b/>
          <w:color w:val="00B0F0"/>
        </w:rPr>
        <w:t xml:space="preserve"> :</w:t>
      </w:r>
      <w:proofErr w:type="gramEnd"/>
      <w:r w:rsidRPr="007F2807">
        <w:rPr>
          <w:rFonts w:eastAsia="Calibri" w:cs="Arial"/>
          <w:b/>
          <w:color w:val="00B0F0"/>
        </w:rPr>
        <w:t xml:space="preserve"> </w:t>
      </w:r>
      <w:r w:rsidRPr="007F2807">
        <w:rPr>
          <w:rFonts w:cs="Arial"/>
          <w:b/>
        </w:rPr>
        <w:t xml:space="preserve">Јавно предузеће „Електропривреда Србије“ Београд, царице Милице 2, ПИБ </w:t>
      </w:r>
      <w:r w:rsidRPr="007F2807">
        <w:rPr>
          <w:rFonts w:cs="Arial"/>
          <w:b/>
          <w:color w:val="000000" w:themeColor="text1"/>
          <w:lang w:val="sr-Cyrl-BA"/>
        </w:rPr>
        <w:t xml:space="preserve">103920327, </w:t>
      </w:r>
      <w:r w:rsidRPr="007F2807">
        <w:rPr>
          <w:rFonts w:cs="Arial"/>
          <w:b/>
        </w:rPr>
        <w:t>Огранак ТЕНТ Београд-Обреновац, Богољуба Урошевића Црног 44</w:t>
      </w:r>
      <w:r>
        <w:rPr>
          <w:rFonts w:cs="Arial"/>
          <w:b/>
          <w:lang w:val="sr-Cyrl-RS"/>
        </w:rPr>
        <w:t>.</w:t>
      </w:r>
    </w:p>
    <w:p w:rsidR="007F2807" w:rsidRPr="006005E4" w:rsidRDefault="007F2807" w:rsidP="007F2807">
      <w:pPr>
        <w:pStyle w:val="KDParagraf"/>
        <w:spacing w:before="0"/>
        <w:rPr>
          <w:rFonts w:eastAsia="Calibri" w:cs="Arial"/>
        </w:rPr>
      </w:pPr>
    </w:p>
    <w:p w:rsidR="007F2807" w:rsidRPr="00FF427B" w:rsidRDefault="007F2807" w:rsidP="007F2807">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w:t>
      </w:r>
      <w:proofErr w:type="gramStart"/>
      <w:r w:rsidRPr="00FF427B">
        <w:rPr>
          <w:rFonts w:cs="Arial"/>
        </w:rPr>
        <w:t>“ Београд</w:t>
      </w:r>
      <w:proofErr w:type="gramEnd"/>
      <w:r w:rsidRPr="00FF427B">
        <w:rPr>
          <w:rFonts w:cs="Arial"/>
        </w:rPr>
        <w:t>, огранак ТЕНТ,</w:t>
      </w:r>
      <w:r>
        <w:rPr>
          <w:rFonts w:cs="Arial"/>
          <w:lang w:val="sr-Cyrl-RS"/>
        </w:rPr>
        <w:t>ТЕНТ Б, Ушће</w:t>
      </w:r>
      <w:r w:rsidR="00625F44">
        <w:rPr>
          <w:rFonts w:cs="Arial"/>
        </w:rPr>
        <w:t xml:space="preserve"> – 11</w:t>
      </w:r>
      <w:r>
        <w:rPr>
          <w:rFonts w:cs="Arial"/>
        </w:rPr>
        <w:t>500 Обреновац</w:t>
      </w:r>
      <w:r w:rsidRPr="00FF427B">
        <w:rPr>
          <w:rFonts w:cs="Arial"/>
        </w:rPr>
        <w:t>, са обавезним прилозима-</w:t>
      </w:r>
      <w:r w:rsidRPr="00FF427B">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7F2807" w:rsidRPr="00FF427B" w:rsidRDefault="007F2807" w:rsidP="007F2807">
      <w:pPr>
        <w:pStyle w:val="KDParagraf"/>
        <w:spacing w:before="0"/>
        <w:rPr>
          <w:rFonts w:cs="Arial"/>
          <w:color w:val="000000" w:themeColor="text1"/>
        </w:rPr>
      </w:pPr>
    </w:p>
    <w:p w:rsidR="00EE793E" w:rsidRPr="007F2807" w:rsidRDefault="007F2807" w:rsidP="00EE793E">
      <w:pPr>
        <w:pStyle w:val="KDParagraf"/>
        <w:spacing w:before="0"/>
        <w:rPr>
          <w:rFonts w:cs="Arial"/>
          <w:lang w:val="sr-Cyrl-RS"/>
        </w:rPr>
      </w:pPr>
      <w:proofErr w:type="gramStart"/>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EE793E" w:rsidRPr="00E47C2E" w:rsidRDefault="00EE793E" w:rsidP="000350BD">
      <w:pPr>
        <w:pStyle w:val="KDParagraf"/>
        <w:spacing w:before="0"/>
        <w:jc w:val="center"/>
        <w:rPr>
          <w:rFonts w:cs="Arial"/>
        </w:rPr>
      </w:pPr>
      <w:proofErr w:type="gramStart"/>
      <w:r w:rsidRPr="00E47C2E">
        <w:rPr>
          <w:rFonts w:cs="Arial"/>
          <w:b/>
        </w:rPr>
        <w:t xml:space="preserve">Члан </w:t>
      </w:r>
      <w:r w:rsidR="007F2807">
        <w:rPr>
          <w:rFonts w:cs="Arial"/>
          <w:b/>
          <w:lang w:val="sr-Cyrl-RS"/>
        </w:rPr>
        <w:t>4</w:t>
      </w:r>
      <w:r w:rsidRPr="00E47C2E">
        <w:rPr>
          <w:rFonts w:cs="Arial"/>
        </w:rPr>
        <w:t>.</w:t>
      </w:r>
      <w:proofErr w:type="gramEnd"/>
    </w:p>
    <w:p w:rsidR="007F2807" w:rsidRDefault="007F2807" w:rsidP="00EE793E">
      <w:pPr>
        <w:pStyle w:val="KDParagraf"/>
        <w:spacing w:before="0"/>
        <w:rPr>
          <w:rFonts w:cs="Arial"/>
          <w:lang w:val="sr-Cyrl-RS"/>
        </w:rPr>
      </w:pPr>
    </w:p>
    <w:p w:rsidR="00EE793E" w:rsidRPr="00E47C2E" w:rsidRDefault="00EE793E" w:rsidP="00EE793E">
      <w:pPr>
        <w:pStyle w:val="KDParagraf"/>
        <w:spacing w:before="0"/>
        <w:rPr>
          <w:rFonts w:cs="Arial"/>
        </w:rPr>
      </w:pPr>
      <w:r w:rsidRPr="00E47C2E">
        <w:rPr>
          <w:rFonts w:cs="Arial"/>
        </w:rPr>
        <w:t>Адресе Уговорних страна за пријем писмена и поште, су следеће:</w:t>
      </w:r>
    </w:p>
    <w:p w:rsidR="00EE793E" w:rsidRPr="00E07C61" w:rsidRDefault="00EE793E" w:rsidP="00EE793E">
      <w:pPr>
        <w:pStyle w:val="KDParagraf"/>
        <w:spacing w:before="0"/>
        <w:rPr>
          <w:rFonts w:cs="Arial"/>
          <w:color w:val="FF0000"/>
          <w:lang w:val="sr-Cyrl-RS"/>
        </w:rPr>
      </w:pPr>
      <w:r w:rsidRPr="00E47C2E">
        <w:rPr>
          <w:rFonts w:cs="Arial"/>
        </w:rPr>
        <w:t>Корисник услуге:</w:t>
      </w:r>
      <w:r w:rsidRPr="00E47C2E">
        <w:rPr>
          <w:rFonts w:cs="Arial"/>
        </w:rPr>
        <w:tab/>
        <w:t>Јавно предузеће „Електропривреда Србиј</w:t>
      </w:r>
      <w:r w:rsidR="007F2807">
        <w:rPr>
          <w:rFonts w:cs="Arial"/>
        </w:rPr>
        <w:t>е</w:t>
      </w:r>
      <w:proofErr w:type="gramStart"/>
      <w:r w:rsidR="007F2807">
        <w:rPr>
          <w:rFonts w:cs="Arial"/>
        </w:rPr>
        <w:t>“ Београд</w:t>
      </w:r>
      <w:proofErr w:type="gramEnd"/>
      <w:r w:rsidR="000350BD">
        <w:rPr>
          <w:rFonts w:cs="Arial"/>
        </w:rPr>
        <w:t xml:space="preserve">, </w:t>
      </w:r>
      <w:r w:rsidR="007F2807">
        <w:rPr>
          <w:rFonts w:cs="Arial"/>
          <w:lang w:val="sr-Cyrl-RS"/>
        </w:rPr>
        <w:t>О</w:t>
      </w:r>
      <w:r w:rsidRPr="00E47C2E">
        <w:rPr>
          <w:rFonts w:cs="Arial"/>
        </w:rPr>
        <w:t>гран</w:t>
      </w:r>
      <w:r w:rsidR="000350BD">
        <w:rPr>
          <w:rFonts w:cs="Arial"/>
        </w:rPr>
        <w:t>а</w:t>
      </w:r>
      <w:r w:rsidRPr="00E47C2E">
        <w:rPr>
          <w:rFonts w:cs="Arial"/>
        </w:rPr>
        <w:t>к</w:t>
      </w:r>
      <w:r w:rsidR="000350BD">
        <w:rPr>
          <w:rFonts w:cs="Arial"/>
        </w:rPr>
        <w:t xml:space="preserve"> ТЕНТ</w:t>
      </w:r>
      <w:r w:rsidR="007F2807">
        <w:rPr>
          <w:rFonts w:cs="Arial"/>
          <w:lang w:val="sr-Cyrl-RS"/>
        </w:rPr>
        <w:t xml:space="preserve"> Београд-Обреновац</w:t>
      </w:r>
      <w:r w:rsidR="000350BD">
        <w:rPr>
          <w:rFonts w:cs="Arial"/>
        </w:rPr>
        <w:t xml:space="preserve">, Богољуба Урошевића Црног 44, </w:t>
      </w:r>
      <w:r w:rsidR="000350BD" w:rsidRPr="00E07C61">
        <w:rPr>
          <w:rFonts w:cs="Arial"/>
        </w:rPr>
        <w:t xml:space="preserve">11500 Обреновац, локација ТЕНТ </w:t>
      </w:r>
      <w:r w:rsidR="007F2807">
        <w:rPr>
          <w:rFonts w:cs="Arial"/>
          <w:lang w:val="sr-Cyrl-RS"/>
        </w:rPr>
        <w:t>Б</w:t>
      </w:r>
      <w:r w:rsidR="000350BD" w:rsidRPr="00E07C61">
        <w:rPr>
          <w:rFonts w:cs="Arial"/>
        </w:rPr>
        <w:t xml:space="preserve"> на адреси:</w:t>
      </w:r>
      <w:r w:rsidR="00E07C61" w:rsidRPr="00E07C61">
        <w:rPr>
          <w:rFonts w:cs="Arial"/>
        </w:rPr>
        <w:t xml:space="preserve"> </w:t>
      </w:r>
      <w:r w:rsidR="007F2807">
        <w:rPr>
          <w:rFonts w:cs="Arial"/>
          <w:lang w:val="sr-Cyrl-RS"/>
        </w:rPr>
        <w:t>Ушће, Поштански фах 35</w:t>
      </w:r>
      <w:r w:rsidR="00E07C61" w:rsidRPr="00E07C61">
        <w:rPr>
          <w:rFonts w:cs="Arial"/>
        </w:rPr>
        <w:t>, 11500</w:t>
      </w:r>
      <w:r w:rsidR="00E07C61">
        <w:rPr>
          <w:rFonts w:cs="Arial"/>
        </w:rPr>
        <w:t xml:space="preserve"> Обреновац</w:t>
      </w:r>
      <w:r w:rsidR="00E07C61">
        <w:rPr>
          <w:rFonts w:cs="Arial"/>
          <w:lang w:val="sr-Cyrl-RS"/>
        </w:rPr>
        <w:t>.</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Пружалац услуге:</w:t>
      </w:r>
      <w:r w:rsidRPr="00E47C2E">
        <w:rPr>
          <w:rFonts w:cs="Arial"/>
        </w:rPr>
        <w:tab/>
        <w:t>__________________________________________</w:t>
      </w:r>
    </w:p>
    <w:p w:rsidR="00EE793E" w:rsidRPr="00E47C2E" w:rsidRDefault="000350BD" w:rsidP="000350BD">
      <w:pPr>
        <w:pStyle w:val="KDParagraf"/>
        <w:spacing w:before="0"/>
        <w:rPr>
          <w:rFonts w:cs="Arial"/>
        </w:rPr>
      </w:pPr>
      <w:r>
        <w:rPr>
          <w:rFonts w:cs="Arial"/>
        </w:rPr>
        <w:tab/>
      </w:r>
      <w:r>
        <w:rPr>
          <w:rFonts w:cs="Arial"/>
        </w:rPr>
        <w:tab/>
      </w:r>
      <w:r>
        <w:rPr>
          <w:rFonts w:cs="Arial"/>
        </w:rPr>
        <w:tab/>
      </w:r>
      <w:r>
        <w:rPr>
          <w:rFonts w:cs="Arial"/>
        </w:rPr>
        <w:tab/>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EE793E" w:rsidRPr="00E47C2E" w:rsidRDefault="00EE793E" w:rsidP="00EE793E">
      <w:pPr>
        <w:pStyle w:val="KDParagraf"/>
        <w:spacing w:before="0"/>
        <w:rPr>
          <w:rFonts w:cs="Arial"/>
        </w:rPr>
      </w:pPr>
      <w:r w:rsidRPr="00E47C2E">
        <w:rPr>
          <w:rFonts w:cs="Arial"/>
        </w:rPr>
        <w:tab/>
      </w:r>
      <w:r w:rsidRPr="00E47C2E">
        <w:rPr>
          <w:rFonts w:cs="Arial"/>
        </w:rPr>
        <w:tab/>
      </w:r>
      <w:r w:rsidRPr="00E47C2E">
        <w:rPr>
          <w:rFonts w:cs="Arial"/>
        </w:rPr>
        <w:tab/>
      </w:r>
    </w:p>
    <w:p w:rsidR="00EE793E" w:rsidRPr="00E47C2E" w:rsidRDefault="00EE793E" w:rsidP="00EE793E">
      <w:pPr>
        <w:pStyle w:val="KDParagraf"/>
        <w:spacing w:before="0"/>
        <w:rPr>
          <w:rFonts w:cs="Arial"/>
        </w:rPr>
      </w:pPr>
    </w:p>
    <w:p w:rsidR="007F2807" w:rsidRPr="00E47C2E" w:rsidRDefault="007F2807" w:rsidP="007F2807">
      <w:pPr>
        <w:pStyle w:val="KDParagraf"/>
        <w:spacing w:before="0"/>
        <w:rPr>
          <w:rFonts w:cs="Arial"/>
          <w:b/>
        </w:rPr>
      </w:pPr>
      <w:proofErr w:type="gramStart"/>
      <w:r>
        <w:rPr>
          <w:rFonts w:cs="Arial"/>
          <w:b/>
        </w:rPr>
        <w:t>РОК ,</w:t>
      </w:r>
      <w:proofErr w:type="gramEnd"/>
      <w:r w:rsidRPr="00E47C2E">
        <w:rPr>
          <w:rFonts w:cs="Arial"/>
          <w:b/>
        </w:rPr>
        <w:t xml:space="preserve"> </w:t>
      </w:r>
      <w:r w:rsidRPr="007F2807">
        <w:rPr>
          <w:rFonts w:cs="Arial"/>
          <w:b/>
        </w:rPr>
        <w:t xml:space="preserve">ДИНАМКА </w:t>
      </w:r>
      <w:r w:rsidRPr="007F2807">
        <w:rPr>
          <w:rFonts w:cs="Arial"/>
          <w:b/>
          <w:lang w:val="sr-Cyrl-RS"/>
        </w:rPr>
        <w:t>И МЕСТО</w:t>
      </w:r>
      <w:r w:rsidRPr="007F2807">
        <w:rPr>
          <w:rFonts w:cs="Arial"/>
          <w:b/>
        </w:rPr>
        <w:t xml:space="preserve"> ПРУЖАЊА УСЛУГЕ</w:t>
      </w:r>
    </w:p>
    <w:p w:rsidR="007F2807" w:rsidRPr="00E47C2E" w:rsidRDefault="007F2807" w:rsidP="007F2807">
      <w:pPr>
        <w:pStyle w:val="KDParagraf"/>
        <w:spacing w:before="0"/>
        <w:jc w:val="center"/>
        <w:rPr>
          <w:rFonts w:cs="Arial"/>
        </w:rPr>
      </w:pPr>
      <w:proofErr w:type="gramStart"/>
      <w:r w:rsidRPr="00E47C2E">
        <w:rPr>
          <w:rFonts w:cs="Arial"/>
          <w:b/>
        </w:rPr>
        <w:t xml:space="preserve">Члан </w:t>
      </w:r>
      <w:r>
        <w:rPr>
          <w:rFonts w:cs="Arial"/>
          <w:b/>
          <w:lang w:val="sr-Cyrl-RS"/>
        </w:rPr>
        <w:t>5</w:t>
      </w:r>
      <w:r w:rsidRPr="00E47C2E">
        <w:rPr>
          <w:rFonts w:cs="Arial"/>
        </w:rPr>
        <w:t>.</w:t>
      </w:r>
      <w:proofErr w:type="gramEnd"/>
    </w:p>
    <w:p w:rsidR="009E402B" w:rsidRDefault="009E402B" w:rsidP="009E402B">
      <w:pPr>
        <w:autoSpaceDE w:val="0"/>
        <w:autoSpaceDN w:val="0"/>
        <w:adjustRightInd w:val="0"/>
        <w:rPr>
          <w:rFonts w:cs="Arial"/>
          <w:lang w:val="sr-Cyrl-RS"/>
        </w:rPr>
      </w:pPr>
      <w:proofErr w:type="gramStart"/>
      <w:r w:rsidRPr="00DB30FD">
        <w:rPr>
          <w:rFonts w:cs="Arial"/>
        </w:rPr>
        <w:t xml:space="preserve">Изабрани понуђач је обавезан да услугу изврши у </w:t>
      </w:r>
      <w:r>
        <w:rPr>
          <w:rFonts w:cs="Arial"/>
          <w:lang w:val="sr-Cyrl-RS"/>
        </w:rPr>
        <w:t>периоду од 12 месеци од дана закључења уговора према термин плану Наручиоца.</w:t>
      </w:r>
      <w:proofErr w:type="gramEnd"/>
    </w:p>
    <w:p w:rsidR="009E402B" w:rsidRPr="009E402B" w:rsidRDefault="009E402B" w:rsidP="009E402B">
      <w:pPr>
        <w:autoSpaceDE w:val="0"/>
        <w:autoSpaceDN w:val="0"/>
        <w:adjustRightInd w:val="0"/>
        <w:rPr>
          <w:rFonts w:eastAsia="TimesNewRomanPSMT" w:cs="Arial"/>
          <w:bCs/>
          <w:color w:val="000000"/>
          <w:szCs w:val="24"/>
          <w:lang w:val="sr-Cyrl-RS"/>
        </w:rPr>
      </w:pPr>
      <w:r>
        <w:rPr>
          <w:rFonts w:eastAsia="TimesNewRomanPSMT" w:cs="Arial"/>
          <w:bCs/>
          <w:color w:val="000000"/>
          <w:szCs w:val="24"/>
          <w:lang w:val="sr-Cyrl-RS"/>
        </w:rPr>
        <w:t>М</w:t>
      </w:r>
      <w:r w:rsidRPr="00DE33B1">
        <w:rPr>
          <w:rFonts w:eastAsia="TimesNewRomanPSMT" w:cs="Arial"/>
          <w:bCs/>
          <w:color w:val="000000"/>
          <w:szCs w:val="24"/>
          <w:lang w:val="sr-Cyrl-RS"/>
        </w:rPr>
        <w:t xml:space="preserve">есто </w:t>
      </w:r>
      <w:r>
        <w:rPr>
          <w:rFonts w:eastAsia="TimesNewRomanPSMT" w:cs="Arial"/>
          <w:bCs/>
          <w:color w:val="000000"/>
          <w:szCs w:val="24"/>
          <w:lang w:val="sr-Cyrl-RS"/>
        </w:rPr>
        <w:t>извршења услуга</w:t>
      </w:r>
      <w:r w:rsidRPr="00DE33B1">
        <w:rPr>
          <w:rFonts w:cs="Arial"/>
          <w:szCs w:val="24"/>
          <w:lang w:val="sr-Cyrl-RS"/>
        </w:rPr>
        <w:t xml:space="preserve"> </w:t>
      </w:r>
      <w:r>
        <w:rPr>
          <w:rFonts w:eastAsia="TimesNewRomanPSMT" w:cs="Arial"/>
          <w:bCs/>
          <w:color w:val="000000"/>
          <w:szCs w:val="24"/>
          <w:lang w:val="sr-Cyrl-RS"/>
        </w:rPr>
        <w:t xml:space="preserve">су локације: </w:t>
      </w:r>
      <w:r w:rsidRPr="00310B3A">
        <w:rPr>
          <w:rFonts w:cs="Arial"/>
          <w:b/>
          <w:iCs/>
          <w:lang w:val="sr-Cyrl-RS"/>
        </w:rPr>
        <w:t>ТЕНТ А</w:t>
      </w:r>
      <w:r>
        <w:rPr>
          <w:rFonts w:cs="Arial"/>
          <w:iCs/>
          <w:lang w:val="sr-Cyrl-RS"/>
        </w:rPr>
        <w:t xml:space="preserve"> и </w:t>
      </w:r>
      <w:r w:rsidRPr="00310B3A">
        <w:rPr>
          <w:rFonts w:cs="Arial"/>
          <w:b/>
          <w:iCs/>
          <w:lang w:val="sr-Cyrl-RS"/>
        </w:rPr>
        <w:t>Железнички транспорт</w:t>
      </w:r>
      <w:r>
        <w:rPr>
          <w:rFonts w:cs="Arial"/>
          <w:iCs/>
          <w:lang w:val="sr-Cyrl-RS"/>
        </w:rPr>
        <w:t xml:space="preserve"> – Богољуба рошевића Црног 44, Обреновац; </w:t>
      </w:r>
      <w:r w:rsidRPr="00310B3A">
        <w:rPr>
          <w:rFonts w:cs="Arial"/>
          <w:b/>
          <w:iCs/>
          <w:lang w:val="sr-Cyrl-RS"/>
        </w:rPr>
        <w:t>ТЕНТ Б</w:t>
      </w:r>
      <w:r>
        <w:rPr>
          <w:rFonts w:cs="Arial"/>
          <w:iCs/>
          <w:lang w:val="sr-Cyrl-RS"/>
        </w:rPr>
        <w:t xml:space="preserve"> – Ушће, Обреновац; </w:t>
      </w:r>
      <w:r w:rsidRPr="00310B3A">
        <w:rPr>
          <w:rFonts w:cs="Arial"/>
          <w:b/>
          <w:iCs/>
          <w:lang w:val="sr-Cyrl-RS"/>
        </w:rPr>
        <w:t>ТЕ Колубара</w:t>
      </w:r>
      <w:r>
        <w:rPr>
          <w:rFonts w:cs="Arial"/>
          <w:iCs/>
          <w:lang w:val="sr-Cyrl-RS"/>
        </w:rPr>
        <w:t xml:space="preserve"> – Велики Црљени; </w:t>
      </w:r>
      <w:r w:rsidRPr="00310B3A">
        <w:rPr>
          <w:rFonts w:cs="Arial"/>
          <w:b/>
          <w:iCs/>
          <w:lang w:val="sr-Cyrl-RS"/>
        </w:rPr>
        <w:t>ТЕ Морава</w:t>
      </w:r>
      <w:r>
        <w:rPr>
          <w:rFonts w:cs="Arial"/>
          <w:iCs/>
          <w:lang w:val="sr-Cyrl-RS"/>
        </w:rPr>
        <w:t xml:space="preserve"> - Свилајнац</w:t>
      </w:r>
    </w:p>
    <w:p w:rsidR="007F2807" w:rsidRPr="009E402B" w:rsidRDefault="007F2807" w:rsidP="00EE793E">
      <w:pPr>
        <w:pStyle w:val="KDParagraf"/>
        <w:spacing w:before="0"/>
        <w:rPr>
          <w:rFonts w:cs="Arial"/>
          <w:b/>
          <w:lang w:val="sr-Cyrl-RS"/>
        </w:rPr>
      </w:pPr>
    </w:p>
    <w:p w:rsidR="00EE793E" w:rsidRPr="00337226" w:rsidRDefault="00EE793E" w:rsidP="00EE793E">
      <w:pPr>
        <w:pStyle w:val="KDParagraf"/>
        <w:spacing w:before="0"/>
        <w:rPr>
          <w:rFonts w:cs="Arial"/>
          <w:b/>
        </w:rPr>
      </w:pPr>
      <w:r w:rsidRPr="00337226">
        <w:rPr>
          <w:rFonts w:cs="Arial"/>
          <w:b/>
        </w:rPr>
        <w:t xml:space="preserve">СРЕДСТВА ФИНАНСИЈСКОГ ОБЕЗБЕЂЕЊА </w:t>
      </w:r>
    </w:p>
    <w:p w:rsidR="00EE793E" w:rsidRPr="00337226" w:rsidRDefault="00EE793E" w:rsidP="00586A59">
      <w:pPr>
        <w:pStyle w:val="KDParagraf"/>
        <w:spacing w:before="0"/>
        <w:jc w:val="center"/>
        <w:rPr>
          <w:rFonts w:cs="Arial"/>
        </w:rPr>
      </w:pPr>
      <w:proofErr w:type="gramStart"/>
      <w:r w:rsidRPr="00337226">
        <w:rPr>
          <w:rFonts w:cs="Arial"/>
          <w:b/>
        </w:rPr>
        <w:t xml:space="preserve">Члан </w:t>
      </w:r>
      <w:r w:rsidR="007F2807">
        <w:rPr>
          <w:rFonts w:cs="Arial"/>
          <w:b/>
          <w:lang w:val="sr-Cyrl-RS"/>
        </w:rPr>
        <w:t>6</w:t>
      </w:r>
      <w:r w:rsidRPr="00337226">
        <w:rPr>
          <w:rFonts w:cs="Arial"/>
        </w:rPr>
        <w:t>.</w:t>
      </w:r>
      <w:proofErr w:type="gramEnd"/>
    </w:p>
    <w:p w:rsidR="007F2807" w:rsidRDefault="007F2807" w:rsidP="007F2807">
      <w:pPr>
        <w:pStyle w:val="KDParagraf"/>
        <w:spacing w:before="0"/>
        <w:rPr>
          <w:color w:val="548DD4" w:themeColor="text2" w:themeTint="99"/>
          <w:lang w:val="sr-Cyrl-RS"/>
        </w:rPr>
      </w:pPr>
    </w:p>
    <w:p w:rsidR="007F2807" w:rsidRPr="007F2807" w:rsidRDefault="007F2807" w:rsidP="007F2807">
      <w:pPr>
        <w:pStyle w:val="KDParagraf"/>
        <w:spacing w:before="0"/>
      </w:pPr>
      <w:r w:rsidRPr="007F2807">
        <w:t>Пружалац услуге је обавезан да у тренутку потписивања Уговора, а најкасније у року од 10 (словима</w:t>
      </w:r>
      <w:proofErr w:type="gramStart"/>
      <w:r w:rsidRPr="007F2807">
        <w:t>:десет</w:t>
      </w:r>
      <w:proofErr w:type="gramEnd"/>
      <w:r w:rsidRPr="007F2807">
        <w:t xml:space="preserve">) дана од дана обостраног потписивања овог Уговора, као одложни услов из чл. </w:t>
      </w:r>
      <w:proofErr w:type="gramStart"/>
      <w:r w:rsidRPr="007F2807">
        <w:t>74.ст.2.</w:t>
      </w:r>
      <w:proofErr w:type="gramEnd"/>
      <w:r w:rsidRPr="007F2807">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w:t>
      </w:r>
      <w:r w:rsidRPr="007F2807">
        <w:lastRenderedPageBreak/>
        <w:t xml:space="preserve">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7F2807" w:rsidRPr="007F2807" w:rsidRDefault="007F2807" w:rsidP="007F2807">
      <w:pPr>
        <w:pStyle w:val="KDParagraf"/>
        <w:spacing w:before="0"/>
      </w:pPr>
    </w:p>
    <w:p w:rsidR="007F2807" w:rsidRPr="007F2807" w:rsidRDefault="007F2807" w:rsidP="007F2807">
      <w:pPr>
        <w:pStyle w:val="KDParagraf"/>
        <w:spacing w:before="0"/>
      </w:pPr>
      <w:proofErr w:type="gramStart"/>
      <w:r w:rsidRPr="007F2807">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7F2807">
        <w:t xml:space="preserve"> </w:t>
      </w:r>
      <w:proofErr w:type="gramStart"/>
      <w:r w:rsidRPr="007F2807">
        <w:t>овог</w:t>
      </w:r>
      <w:proofErr w:type="gramEnd"/>
      <w:r w:rsidRPr="007F2807">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7F2807" w:rsidRDefault="007F2807" w:rsidP="007F2807">
      <w:pPr>
        <w:pStyle w:val="KDParagraf"/>
        <w:spacing w:before="0"/>
        <w:rPr>
          <w:lang w:val="sr-Cyrl-RS"/>
        </w:rPr>
      </w:pPr>
    </w:p>
    <w:p w:rsidR="009F7B4A" w:rsidRPr="007F2807" w:rsidRDefault="009F7B4A" w:rsidP="009F7B4A">
      <w:pPr>
        <w:pStyle w:val="KDParagraf"/>
        <w:spacing w:before="0"/>
      </w:pPr>
      <w:r w:rsidRPr="007F2807">
        <w:t xml:space="preserve">Пружалац услуге је обавезан да у тренутку </w:t>
      </w:r>
      <w:r>
        <w:rPr>
          <w:lang w:val="sr-Cyrl-RS"/>
        </w:rPr>
        <w:t xml:space="preserve">примопредаје предмета уговора најкасније 5 дана пре истека средстава финансијског обезбеђења за добро извршење посла </w:t>
      </w:r>
      <w:r w:rsidRPr="007F2807">
        <w:t xml:space="preserve"> </w:t>
      </w:r>
      <w:r w:rsidR="000017C9">
        <w:rPr>
          <w:lang w:val="sr-Cyrl-RS"/>
        </w:rPr>
        <w:t>достави бланко сопствену меницу за одтклањање недостатака у гарантном року</w:t>
      </w:r>
      <w:r w:rsidRPr="007F2807">
        <w:t xml:space="preserve"> у износу од </w:t>
      </w:r>
      <w:r w:rsidR="000017C9">
        <w:rPr>
          <w:lang w:val="sr-Cyrl-RS"/>
        </w:rPr>
        <w:t>5</w:t>
      </w:r>
      <w:r w:rsidRPr="007F2807">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w:t>
      </w:r>
      <w:r w:rsidR="00E83F8F">
        <w:rPr>
          <w:lang w:val="sr-Cyrl-RS"/>
        </w:rPr>
        <w:t xml:space="preserve">гарантног </w:t>
      </w:r>
      <w:r w:rsidRPr="007F2807">
        <w:t xml:space="preserve">рока,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00E83F8F">
        <w:rPr>
          <w:lang w:val="sr-Cyrl-RS"/>
        </w:rPr>
        <w:t>гарантни рок</w:t>
      </w:r>
      <w:r w:rsidRPr="007F2807">
        <w:t xml:space="preserve">.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7F2807" w:rsidRPr="007F2807" w:rsidRDefault="007F2807" w:rsidP="007F2807">
      <w:pPr>
        <w:rPr>
          <w:rFonts w:cs="Arial"/>
        </w:rPr>
      </w:pPr>
      <w:proofErr w:type="gramStart"/>
      <w:r w:rsidRPr="007F2807">
        <w:rPr>
          <w:rFonts w:cs="Arial"/>
        </w:rPr>
        <w:t>Меница мо</w:t>
      </w:r>
      <w:r w:rsidRPr="007F2807">
        <w:rPr>
          <w:rFonts w:cs="Arial"/>
          <w:lang w:val="sr-Cyrl-RS"/>
        </w:rPr>
        <w:t>же</w:t>
      </w:r>
      <w:r w:rsidRPr="007F2807">
        <w:rPr>
          <w:rFonts w:cs="Arial"/>
        </w:rPr>
        <w:t xml:space="preserve"> бити наплаћен</w:t>
      </w:r>
      <w:r w:rsidRPr="007F2807">
        <w:rPr>
          <w:rFonts w:cs="Arial"/>
          <w:lang w:val="sr-Cyrl-RS"/>
        </w:rPr>
        <w:t>а</w:t>
      </w:r>
      <w:r w:rsidRPr="007F2807">
        <w:rPr>
          <w:rFonts w:cs="Arial"/>
        </w:rPr>
        <w:t xml:space="preserve"> у случају да изабрани понуђач не отклони недостатке у гарантном року.</w:t>
      </w:r>
      <w:proofErr w:type="gramEnd"/>
      <w:r w:rsidRPr="007F2807">
        <w:rPr>
          <w:rFonts w:cs="Arial"/>
        </w:rPr>
        <w:t xml:space="preserve"> </w:t>
      </w:r>
    </w:p>
    <w:p w:rsidR="007F2807" w:rsidRPr="007F2807" w:rsidRDefault="007F2807" w:rsidP="007F2807">
      <w:pPr>
        <w:pStyle w:val="KDParagraf"/>
        <w:spacing w:before="0"/>
        <w:rPr>
          <w:rFonts w:cs="Arial"/>
          <w:lang w:val="sr-Cyrl-RS"/>
        </w:rPr>
      </w:pPr>
    </w:p>
    <w:p w:rsidR="007F2807" w:rsidRPr="007F2807" w:rsidRDefault="007F2807" w:rsidP="007F2807">
      <w:pPr>
        <w:pStyle w:val="KDParagraf"/>
        <w:spacing w:before="0"/>
        <w:rPr>
          <w:rFonts w:cs="Arial"/>
        </w:rPr>
      </w:pPr>
      <w:r w:rsidRPr="007F2807">
        <w:rPr>
          <w:rFonts w:cs="Arial"/>
        </w:rPr>
        <w:t xml:space="preserve">Уколико се средство финансијског обезбеђења не достави у уговореном року, Купац има </w:t>
      </w:r>
      <w:proofErr w:type="gramStart"/>
      <w:r w:rsidRPr="007F2807">
        <w:rPr>
          <w:rFonts w:cs="Arial"/>
        </w:rPr>
        <w:t>право  да</w:t>
      </w:r>
      <w:proofErr w:type="gramEnd"/>
      <w:r w:rsidRPr="007F2807">
        <w:rPr>
          <w:rFonts w:cs="Arial"/>
        </w:rPr>
        <w:t xml:space="preserve"> наплати средство финанасијског обезбеђења за добро извршење посла.</w:t>
      </w:r>
    </w:p>
    <w:p w:rsidR="003A1C23" w:rsidRPr="00E47C2E" w:rsidRDefault="003A1C23" w:rsidP="003A1C23">
      <w:pPr>
        <w:rPr>
          <w:rFonts w:cs="Arial"/>
        </w:rPr>
      </w:pPr>
    </w:p>
    <w:p w:rsidR="007F2807" w:rsidRPr="000017C9" w:rsidRDefault="000017C9" w:rsidP="007F2807">
      <w:pPr>
        <w:pStyle w:val="KDParagraf"/>
        <w:spacing w:before="0"/>
        <w:rPr>
          <w:rFonts w:cs="Arial"/>
          <w:lang w:val="sr-Cyrl-RS"/>
        </w:rPr>
      </w:pPr>
      <w:r>
        <w:rPr>
          <w:rFonts w:cs="Arial"/>
          <w:b/>
          <w:lang w:val="sr-Cyrl-RS"/>
        </w:rPr>
        <w:t>ИЗВРШИОЦИ</w:t>
      </w:r>
    </w:p>
    <w:p w:rsidR="007F2807" w:rsidRPr="00E47C2E" w:rsidRDefault="007F2807" w:rsidP="007F2807">
      <w:pPr>
        <w:pStyle w:val="KDParagraf"/>
        <w:spacing w:before="0"/>
        <w:jc w:val="center"/>
        <w:rPr>
          <w:rFonts w:cs="Arial"/>
        </w:rPr>
      </w:pPr>
      <w:proofErr w:type="gramStart"/>
      <w:r w:rsidRPr="00E47C2E">
        <w:rPr>
          <w:rFonts w:cs="Arial"/>
          <w:b/>
        </w:rPr>
        <w:t xml:space="preserve">Члан </w:t>
      </w:r>
      <w:r w:rsidR="00E83F8F">
        <w:rPr>
          <w:rFonts w:cs="Arial"/>
          <w:b/>
          <w:lang w:val="sr-Cyrl-RS"/>
        </w:rPr>
        <w:t>7</w:t>
      </w:r>
      <w:r w:rsidRPr="00E47C2E">
        <w:rPr>
          <w:rFonts w:cs="Arial"/>
        </w:rPr>
        <w:t>.</w:t>
      </w:r>
      <w:proofErr w:type="gramEnd"/>
    </w:p>
    <w:p w:rsidR="007F2807" w:rsidRPr="0097203F" w:rsidRDefault="007F2807" w:rsidP="007F2807">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7F2807" w:rsidRPr="0097203F" w:rsidRDefault="007F2807" w:rsidP="007F2807">
      <w:pPr>
        <w:pStyle w:val="KDParagraf"/>
        <w:spacing w:before="0"/>
        <w:rPr>
          <w:rFonts w:cs="Arial"/>
          <w:color w:val="000000" w:themeColor="text1"/>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7F2807" w:rsidRPr="00586A59" w:rsidRDefault="007F2807" w:rsidP="007F2807">
      <w:pPr>
        <w:pStyle w:val="KDParagraf"/>
        <w:spacing w:before="0"/>
        <w:rPr>
          <w:rFonts w:cs="Arial"/>
          <w:color w:val="00B0F0"/>
        </w:rPr>
      </w:pPr>
    </w:p>
    <w:p w:rsidR="007F2807" w:rsidRPr="00E47C2E" w:rsidRDefault="007F2807" w:rsidP="007F2807">
      <w:pPr>
        <w:pStyle w:val="KDParagraf"/>
        <w:spacing w:before="0"/>
        <w:jc w:val="center"/>
        <w:rPr>
          <w:rFonts w:cs="Arial"/>
        </w:rPr>
      </w:pPr>
      <w:proofErr w:type="gramStart"/>
      <w:r w:rsidRPr="00E47C2E">
        <w:rPr>
          <w:rFonts w:cs="Arial"/>
          <w:b/>
        </w:rPr>
        <w:lastRenderedPageBreak/>
        <w:t xml:space="preserve">Члан </w:t>
      </w:r>
      <w:r w:rsidR="00E83F8F">
        <w:rPr>
          <w:rFonts w:cs="Arial"/>
          <w:b/>
          <w:lang w:val="sr-Cyrl-RS"/>
        </w:rPr>
        <w:t>8</w:t>
      </w:r>
      <w:r w:rsidRPr="00E47C2E">
        <w:rPr>
          <w:rFonts w:cs="Arial"/>
        </w:rPr>
        <w:t>.</w:t>
      </w:r>
      <w:proofErr w:type="gramEnd"/>
    </w:p>
    <w:p w:rsidR="007F2807" w:rsidRPr="0097203F" w:rsidRDefault="007F2807" w:rsidP="007F2807">
      <w:pPr>
        <w:pStyle w:val="KDParagraf"/>
        <w:spacing w:before="0"/>
        <w:rPr>
          <w:rFonts w:cs="Arial"/>
          <w:color w:val="000000" w:themeColor="text1"/>
        </w:rPr>
      </w:pPr>
      <w:proofErr w:type="gramStart"/>
      <w:r w:rsidRPr="0097203F">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7F2807" w:rsidRPr="007A03AA" w:rsidRDefault="007F2807" w:rsidP="007F2807">
      <w:pPr>
        <w:pStyle w:val="KDParagraf"/>
        <w:spacing w:before="0"/>
        <w:rPr>
          <w:rFonts w:cs="Arial"/>
          <w:color w:val="000000" w:themeColor="text1"/>
          <w:lang w:val="sr-Cyrl-RS"/>
        </w:rPr>
      </w:pPr>
      <w:r w:rsidRPr="0097203F">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w:t>
      </w:r>
      <w:proofErr w:type="gramStart"/>
      <w:r w:rsidRPr="0097203F">
        <w:rPr>
          <w:rFonts w:cs="Arial"/>
          <w:color w:val="000000" w:themeColor="text1"/>
        </w:rPr>
        <w:t>лицима .</w:t>
      </w:r>
      <w:proofErr w:type="gramEnd"/>
      <w:r w:rsidRPr="0097203F">
        <w:rPr>
          <w:rFonts w:cs="Arial"/>
          <w:color w:val="000000" w:themeColor="text1"/>
        </w:rPr>
        <w:t xml:space="preserve"> </w:t>
      </w:r>
    </w:p>
    <w:p w:rsidR="007F2807" w:rsidRPr="0097203F" w:rsidRDefault="007F2807" w:rsidP="007F2807">
      <w:pPr>
        <w:pStyle w:val="KDParagraf"/>
        <w:spacing w:before="0"/>
        <w:rPr>
          <w:rFonts w:cs="Arial"/>
          <w:color w:val="000000" w:themeColor="text1"/>
        </w:rPr>
      </w:pPr>
    </w:p>
    <w:p w:rsidR="007F2807" w:rsidRPr="0097203F" w:rsidRDefault="007F2807" w:rsidP="007F2807">
      <w:pPr>
        <w:pStyle w:val="KDParagraf"/>
        <w:spacing w:before="0"/>
        <w:rPr>
          <w:rFonts w:cs="Arial"/>
          <w:color w:val="000000" w:themeColor="text1"/>
        </w:rPr>
      </w:pPr>
      <w:proofErr w:type="gramStart"/>
      <w:r w:rsidRPr="0097203F">
        <w:rPr>
          <w:rFonts w:cs="Arial"/>
          <w:color w:val="000000" w:themeColor="text1"/>
        </w:rPr>
        <w:t>Осигурања из става 1.</w:t>
      </w:r>
      <w:proofErr w:type="gramEnd"/>
      <w:r w:rsidRPr="0097203F">
        <w:rPr>
          <w:rFonts w:cs="Arial"/>
          <w:color w:val="000000" w:themeColor="text1"/>
        </w:rPr>
        <w:t xml:space="preserve"> </w:t>
      </w:r>
      <w:proofErr w:type="gramStart"/>
      <w:r w:rsidRPr="0097203F">
        <w:rPr>
          <w:rFonts w:cs="Arial"/>
          <w:color w:val="000000" w:themeColor="text1"/>
        </w:rPr>
        <w:t>овог</w:t>
      </w:r>
      <w:proofErr w:type="gramEnd"/>
      <w:r w:rsidRPr="0097203F">
        <w:rPr>
          <w:rFonts w:cs="Arial"/>
          <w:color w:val="000000" w:themeColor="text1"/>
        </w:rPr>
        <w:t xml:space="preserve"> члана, трајаће до завршетка пружања и/или извршења Услуга које су предмет овог Уговора.</w:t>
      </w:r>
    </w:p>
    <w:p w:rsidR="00EE793E" w:rsidRPr="00EF55B0" w:rsidRDefault="00EE793E" w:rsidP="00EE793E">
      <w:pPr>
        <w:pStyle w:val="KDParagraf"/>
        <w:spacing w:before="0"/>
        <w:rPr>
          <w:rFonts w:cs="Arial"/>
          <w:lang w:val="sr-Cyrl-RS"/>
        </w:rPr>
      </w:pPr>
      <w:proofErr w:type="gramStart"/>
      <w:r w:rsidRPr="00E47C2E">
        <w:rPr>
          <w:rFonts w:cs="Arial"/>
        </w:rPr>
        <w:t>Уговора, све трошкове који настану таквом заменом сноси Пружалац услуге.</w:t>
      </w:r>
      <w:proofErr w:type="gramEnd"/>
    </w:p>
    <w:p w:rsidR="005D0470" w:rsidRPr="00E47C2E" w:rsidRDefault="005D0470"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 xml:space="preserve">ЗАКЉУЧИВАЊЕ И СТУПАЊЕ НА СНАГУ </w:t>
      </w:r>
    </w:p>
    <w:p w:rsidR="007A03AA" w:rsidRPr="00E47C2E" w:rsidRDefault="007A03AA" w:rsidP="007A03AA">
      <w:pPr>
        <w:pStyle w:val="KDParagraf"/>
        <w:spacing w:before="0"/>
        <w:jc w:val="center"/>
        <w:rPr>
          <w:rFonts w:cs="Arial"/>
        </w:rPr>
      </w:pPr>
      <w:proofErr w:type="gramStart"/>
      <w:r w:rsidRPr="00E47C2E">
        <w:rPr>
          <w:rFonts w:cs="Arial"/>
          <w:b/>
        </w:rPr>
        <w:t xml:space="preserve">Члан </w:t>
      </w:r>
      <w:r w:rsidR="00E83F8F">
        <w:rPr>
          <w:rFonts w:cs="Arial"/>
          <w:b/>
          <w:lang w:val="sr-Cyrl-RS"/>
        </w:rPr>
        <w:t>9</w:t>
      </w:r>
      <w:r w:rsidRPr="00E47C2E">
        <w:rPr>
          <w:rFonts w:cs="Arial"/>
        </w:rPr>
        <w:t>.</w:t>
      </w:r>
      <w:proofErr w:type="gramEnd"/>
    </w:p>
    <w:p w:rsidR="007A03AA" w:rsidRPr="00E47C2E" w:rsidRDefault="007A03AA" w:rsidP="007A03AA">
      <w:pPr>
        <w:pStyle w:val="KDParagraf"/>
        <w:spacing w:before="0"/>
        <w:rPr>
          <w:rFonts w:cs="Arial"/>
        </w:rPr>
      </w:pPr>
      <w:proofErr w:type="gramStart"/>
      <w:r w:rsidRPr="00E47C2E">
        <w:rPr>
          <w:rFonts w:cs="Arial"/>
        </w:rPr>
        <w:t>Овај Уговор сматра се закљученим када га потпишу овлашћени представници Уговорних страна.</w:t>
      </w:r>
      <w:proofErr w:type="gramEnd"/>
    </w:p>
    <w:p w:rsidR="007A03AA" w:rsidRDefault="007A03AA" w:rsidP="007A03AA">
      <w:pPr>
        <w:pStyle w:val="KDParagraf"/>
        <w:spacing w:before="0"/>
        <w:rPr>
          <w:rFonts w:cs="Arial"/>
          <w:lang w:val="sr-Cyrl-RS"/>
        </w:rPr>
      </w:pPr>
    </w:p>
    <w:p w:rsidR="007A03AA" w:rsidRPr="00EF55B0" w:rsidRDefault="007A03AA" w:rsidP="007A03AA">
      <w:pPr>
        <w:pStyle w:val="KDParagraf"/>
        <w:spacing w:before="0"/>
        <w:rPr>
          <w:rFonts w:cs="Arial"/>
          <w:lang w:val="sr-Cyrl-RS"/>
        </w:rPr>
      </w:pPr>
      <w:proofErr w:type="gramStart"/>
      <w:r w:rsidRPr="00E47C2E">
        <w:rPr>
          <w:rFonts w:cs="Arial"/>
        </w:rPr>
        <w:t xml:space="preserve">Овај Уговор ступа на снагу када Пружалац услуге достави средстава финансијског </w:t>
      </w:r>
      <w:r w:rsidRPr="007A03AA">
        <w:rPr>
          <w:rFonts w:cs="Arial"/>
        </w:rPr>
        <w:t>обезбеђења за добро извршење посла.</w:t>
      </w:r>
      <w:proofErr w:type="gramEnd"/>
      <w:r w:rsidRPr="00E47C2E">
        <w:rPr>
          <w:rFonts w:cs="Arial"/>
        </w:rPr>
        <w:t xml:space="preserve"> </w:t>
      </w:r>
    </w:p>
    <w:p w:rsidR="007A03AA" w:rsidRPr="00E47C2E" w:rsidRDefault="007A03AA" w:rsidP="007A03AA">
      <w:pPr>
        <w:pStyle w:val="KDParagraf"/>
        <w:spacing w:before="0"/>
        <w:jc w:val="center"/>
        <w:rPr>
          <w:rFonts w:cs="Arial"/>
        </w:rPr>
      </w:pPr>
      <w:proofErr w:type="gramStart"/>
      <w:r>
        <w:rPr>
          <w:rFonts w:cs="Arial"/>
          <w:b/>
        </w:rPr>
        <w:t>Члан 1</w:t>
      </w:r>
      <w:r w:rsidR="00E83F8F">
        <w:rPr>
          <w:rFonts w:cs="Arial"/>
          <w:b/>
          <w:lang w:val="sr-Cyrl-RS"/>
        </w:rPr>
        <w:t>0</w:t>
      </w:r>
      <w:r w:rsidRPr="00E47C2E">
        <w:rPr>
          <w:rFonts w:cs="Arial"/>
        </w:rPr>
        <w:t>.</w:t>
      </w:r>
      <w:proofErr w:type="gramEnd"/>
    </w:p>
    <w:p w:rsidR="006D2E22" w:rsidRPr="006D2E22" w:rsidRDefault="006D2E22" w:rsidP="006D2E22">
      <w:pPr>
        <w:pStyle w:val="KDParagraf"/>
        <w:spacing w:before="0"/>
        <w:rPr>
          <w:rFonts w:cs="Arial"/>
        </w:rPr>
      </w:pPr>
      <w:proofErr w:type="gramStart"/>
      <w:r w:rsidRPr="006D2E22">
        <w:rPr>
          <w:rFonts w:cs="Arial"/>
        </w:rPr>
        <w:t>Овај Уговор се закључује до обостраног испуњења уговорених обавеза и/или до исцрпљења уговореног износа из члана 2.</w:t>
      </w:r>
      <w:proofErr w:type="gramEnd"/>
      <w:r w:rsidRPr="006D2E22">
        <w:rPr>
          <w:rFonts w:cs="Arial"/>
        </w:rPr>
        <w:t xml:space="preserve"> </w:t>
      </w:r>
      <w:proofErr w:type="gramStart"/>
      <w:r w:rsidRPr="006D2E22">
        <w:rPr>
          <w:rFonts w:cs="Arial"/>
        </w:rPr>
        <w:t>овог</w:t>
      </w:r>
      <w:proofErr w:type="gramEnd"/>
      <w:r w:rsidRPr="006D2E22">
        <w:rPr>
          <w:rFonts w:cs="Arial"/>
        </w:rPr>
        <w:t xml:space="preserve"> Уговора.</w:t>
      </w:r>
    </w:p>
    <w:p w:rsidR="007A03AA" w:rsidRPr="00EF55B0" w:rsidRDefault="007A03AA" w:rsidP="007A03AA">
      <w:pPr>
        <w:pStyle w:val="KDParagraf"/>
        <w:spacing w:before="0"/>
        <w:rPr>
          <w:rFonts w:cs="Arial"/>
          <w:color w:val="000000" w:themeColor="text1"/>
          <w:lang w:val="sr-Cyrl-RS"/>
        </w:rPr>
      </w:pPr>
      <w:r w:rsidRPr="00753BA3">
        <w:rPr>
          <w:rFonts w:cs="Arial"/>
          <w:color w:val="000000" w:themeColor="text1"/>
        </w:rPr>
        <w:t xml:space="preserve">Обавезе </w:t>
      </w:r>
      <w:proofErr w:type="gramStart"/>
      <w:r w:rsidRPr="00753BA3">
        <w:rPr>
          <w:rFonts w:cs="Arial"/>
          <w:color w:val="000000" w:themeColor="text1"/>
        </w:rPr>
        <w:t>по  овом</w:t>
      </w:r>
      <w:proofErr w:type="gramEnd"/>
      <w:r w:rsidRPr="0097203F">
        <w:rPr>
          <w:rFonts w:cs="Arial"/>
          <w:color w:val="000000" w:themeColor="text1"/>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r w:rsidR="00EF55B0">
        <w:rPr>
          <w:rFonts w:cs="Arial"/>
          <w:color w:val="000000" w:themeColor="text1"/>
          <w:lang w:val="sr-Cyrl-RS"/>
        </w:rPr>
        <w:t xml:space="preserve"> </w:t>
      </w:r>
      <w:r w:rsidR="00EF55B0" w:rsidRPr="00EF55B0">
        <w:rPr>
          <w:rFonts w:cs="Arial"/>
          <w:spacing w:val="2"/>
          <w:szCs w:val="24"/>
          <w:lang w:val="sr-Cyrl-RS"/>
        </w:rPr>
        <w:t>Уколико Уговор није извршен, раскинут или престао да важи на други начин у складу са одредбама овог Уговора или Закона, Уговор престаје</w:t>
      </w:r>
      <w:r w:rsidR="00EF55B0">
        <w:rPr>
          <w:rFonts w:cs="Arial"/>
          <w:spacing w:val="2"/>
          <w:szCs w:val="24"/>
          <w:lang w:val="sr-Cyrl-RS"/>
        </w:rPr>
        <w:t xml:space="preserve"> да важи истеком рока од 15</w:t>
      </w:r>
      <w:r w:rsidR="00EF55B0" w:rsidRPr="00EF55B0">
        <w:rPr>
          <w:rFonts w:cs="Arial"/>
          <w:spacing w:val="2"/>
          <w:szCs w:val="24"/>
          <w:lang w:val="sr-Cyrl-RS"/>
        </w:rPr>
        <w:t xml:space="preserve"> месеци од дана закључења</w:t>
      </w:r>
      <w:r w:rsidR="00EF55B0" w:rsidRPr="00EF55B0">
        <w:rPr>
          <w:rFonts w:cs="Arial"/>
          <w:i/>
          <w:iCs/>
          <w:spacing w:val="2"/>
          <w:szCs w:val="24"/>
          <w:lang w:val="sr-Cyrl-RS"/>
        </w:rPr>
        <w:t xml:space="preserve"> </w:t>
      </w:r>
      <w:r w:rsidR="00EF55B0" w:rsidRPr="00EF55B0">
        <w:rPr>
          <w:rFonts w:cs="Arial"/>
          <w:spacing w:val="2"/>
          <w:szCs w:val="24"/>
          <w:lang w:val="sr-Cyrl-RS"/>
        </w:rPr>
        <w:t>Уговора, а што не утиче на одредбе о гарантном року и обавезама из гарантног рока.</w:t>
      </w:r>
    </w:p>
    <w:p w:rsidR="007A03AA" w:rsidRPr="00E47C2E" w:rsidRDefault="007A03AA" w:rsidP="007A03AA">
      <w:pPr>
        <w:pStyle w:val="KDParagraf"/>
        <w:spacing w:before="0"/>
        <w:jc w:val="center"/>
        <w:rPr>
          <w:rFonts w:cs="Arial"/>
        </w:rPr>
      </w:pPr>
      <w:proofErr w:type="gramStart"/>
      <w:r w:rsidRPr="00E47C2E">
        <w:rPr>
          <w:rFonts w:cs="Arial"/>
          <w:b/>
        </w:rPr>
        <w:t xml:space="preserve">Члан </w:t>
      </w:r>
      <w:r w:rsidR="00753BA3">
        <w:rPr>
          <w:rFonts w:cs="Arial"/>
          <w:b/>
          <w:lang w:val="sr-Cyrl-RS"/>
        </w:rPr>
        <w:t>1</w:t>
      </w:r>
      <w:r w:rsidR="00E83F8F">
        <w:rPr>
          <w:rFonts w:cs="Arial"/>
          <w:b/>
          <w:lang w:val="sr-Cyrl-RS"/>
        </w:rPr>
        <w:t>1</w:t>
      </w:r>
      <w:r w:rsidRPr="00E47C2E">
        <w:rPr>
          <w:rFonts w:cs="Arial"/>
        </w:rPr>
        <w:t>.</w:t>
      </w:r>
      <w:proofErr w:type="gramEnd"/>
    </w:p>
    <w:p w:rsidR="007A03AA" w:rsidRPr="00E47C2E" w:rsidRDefault="000017C9" w:rsidP="007A03AA">
      <w:pPr>
        <w:pStyle w:val="KDParagraf"/>
        <w:spacing w:before="0"/>
        <w:rPr>
          <w:rFonts w:cs="Arial"/>
        </w:rPr>
      </w:pPr>
      <w:proofErr w:type="gramStart"/>
      <w:r>
        <w:rPr>
          <w:rFonts w:cs="Arial"/>
        </w:rPr>
        <w:t>Овај Уговор и његови Прилози</w:t>
      </w:r>
      <w:r w:rsidR="007A03AA" w:rsidRPr="00E47C2E">
        <w:rPr>
          <w:rFonts w:cs="Arial"/>
        </w:rPr>
        <w:t xml:space="preserve"> сачињени су на српском језику.</w:t>
      </w:r>
      <w:proofErr w:type="gramEnd"/>
      <w:r w:rsidR="007A03AA" w:rsidRPr="00E47C2E">
        <w:rPr>
          <w:rFonts w:cs="Arial"/>
        </w:rPr>
        <w:t xml:space="preserve"> </w:t>
      </w:r>
    </w:p>
    <w:p w:rsidR="007A03AA" w:rsidRPr="00E47C2E" w:rsidRDefault="007A03AA" w:rsidP="007A03AA">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7A03AA" w:rsidRPr="00E47C2E" w:rsidRDefault="007A03AA" w:rsidP="007A03AA">
      <w:pPr>
        <w:pStyle w:val="KDParagraf"/>
        <w:spacing w:before="0"/>
        <w:rPr>
          <w:rFonts w:cs="Arial"/>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EE793E" w:rsidRPr="00EF55B0" w:rsidRDefault="00EE793E" w:rsidP="00EE793E">
      <w:pPr>
        <w:pStyle w:val="KDParagraf"/>
        <w:spacing w:before="0"/>
        <w:rPr>
          <w:rFonts w:cs="Arial"/>
          <w:sz w:val="16"/>
        </w:rPr>
      </w:pPr>
    </w:p>
    <w:p w:rsidR="00EE793E" w:rsidRPr="00E47C2E" w:rsidRDefault="00EE793E" w:rsidP="00EE793E">
      <w:pPr>
        <w:pStyle w:val="KDParagraf"/>
        <w:spacing w:before="0"/>
        <w:rPr>
          <w:rFonts w:cs="Arial"/>
          <w:b/>
        </w:rPr>
      </w:pPr>
      <w:r w:rsidRPr="00E47C2E">
        <w:rPr>
          <w:rFonts w:cs="Arial"/>
          <w:b/>
        </w:rPr>
        <w:t>ОВЛАШЋЕНИ ПРЕДСТАВНИЦИ ЗА ПРАЋЕЊЕ УГОВОРА</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046D02">
        <w:rPr>
          <w:rFonts w:cs="Arial"/>
          <w:b/>
        </w:rPr>
        <w:t>1</w:t>
      </w:r>
      <w:r w:rsidR="00E83F8F">
        <w:rPr>
          <w:rFonts w:cs="Arial"/>
          <w:b/>
          <w:lang w:val="sr-Cyrl-RS"/>
        </w:rPr>
        <w:t>2</w:t>
      </w:r>
      <w:r w:rsidRPr="00E47C2E">
        <w:rPr>
          <w:rFonts w:cs="Arial"/>
        </w:rPr>
        <w:t>.</w:t>
      </w:r>
      <w:proofErr w:type="gramEnd"/>
    </w:p>
    <w:p w:rsidR="00753BA3" w:rsidRPr="00EF55B0" w:rsidRDefault="00753BA3" w:rsidP="00753BA3">
      <w:pPr>
        <w:pStyle w:val="KDParagraf"/>
        <w:spacing w:before="0"/>
        <w:rPr>
          <w:rFonts w:cs="Arial"/>
          <w:lang w:val="sr-Cyrl-RS"/>
        </w:rPr>
      </w:pPr>
      <w:r>
        <w:rPr>
          <w:rFonts w:cs="Arial"/>
          <w:lang w:val="sr-Cyrl-RS"/>
        </w:rPr>
        <w:t xml:space="preserve">Уговорне стране ће једна другој, рре почетка извршења уговора, доставит званичан списак </w:t>
      </w:r>
      <w:r>
        <w:rPr>
          <w:rFonts w:cs="Arial"/>
        </w:rPr>
        <w:t>Овлашћенх представника</w:t>
      </w:r>
      <w:r w:rsidRPr="00E47C2E">
        <w:rPr>
          <w:rFonts w:cs="Arial"/>
        </w:rPr>
        <w:t xml:space="preserve"> за праћење реализације </w:t>
      </w:r>
      <w:r>
        <w:rPr>
          <w:rFonts w:cs="Arial"/>
        </w:rPr>
        <w:t>Уговора.</w:t>
      </w:r>
    </w:p>
    <w:p w:rsidR="00753BA3" w:rsidRPr="00E47C2E" w:rsidRDefault="00753BA3" w:rsidP="00753BA3">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753BA3" w:rsidRPr="00E47C2E" w:rsidRDefault="00753BA3" w:rsidP="00753BA3">
      <w:pPr>
        <w:pStyle w:val="KDParagraf"/>
        <w:spacing w:before="0"/>
        <w:rPr>
          <w:rFonts w:cs="Arial"/>
        </w:rPr>
      </w:pPr>
      <w:r>
        <w:rPr>
          <w:rFonts w:cs="Arial"/>
        </w:rPr>
        <w:t>-</w:t>
      </w:r>
      <w:r>
        <w:rPr>
          <w:rFonts w:cs="Arial"/>
        </w:rPr>
        <w:tab/>
      </w:r>
      <w:proofErr w:type="gramStart"/>
      <w:r>
        <w:rPr>
          <w:rFonts w:cs="Arial"/>
        </w:rPr>
        <w:t>прим</w:t>
      </w:r>
      <w:r>
        <w:rPr>
          <w:rFonts w:cs="Arial"/>
          <w:lang w:val="sr-Cyrl-RS"/>
        </w:rPr>
        <w:t>е</w:t>
      </w:r>
      <w:proofErr w:type="gramEnd"/>
      <w:r>
        <w:rPr>
          <w:rFonts w:cs="Arial"/>
          <w:lang w:val="sr-Cyrl-RS"/>
        </w:rPr>
        <w:t xml:space="preserve"> </w:t>
      </w:r>
      <w:r w:rsidRPr="00753BA3">
        <w:rPr>
          <w:rFonts w:cs="Arial"/>
        </w:rPr>
        <w:t>Записнике  и</w:t>
      </w:r>
      <w:r>
        <w:rPr>
          <w:rFonts w:cs="Arial"/>
        </w:rPr>
        <w:t xml:space="preserve"> изјашњавају се поводом истих (</w:t>
      </w:r>
      <w:r w:rsidRPr="00E47C2E">
        <w:rPr>
          <w:rFonts w:cs="Arial"/>
        </w:rPr>
        <w:t>сагласност односно примедбе на извештај );</w:t>
      </w:r>
    </w:p>
    <w:p w:rsidR="00753BA3" w:rsidRPr="00E47C2E" w:rsidRDefault="00753BA3" w:rsidP="00753BA3">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753BA3" w:rsidRPr="00E47C2E" w:rsidRDefault="00753BA3" w:rsidP="00753BA3">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753BA3" w:rsidRPr="00753BA3" w:rsidRDefault="00753BA3" w:rsidP="00753BA3">
      <w:pPr>
        <w:pStyle w:val="KDParagraf"/>
        <w:spacing w:before="0"/>
        <w:rPr>
          <w:rFonts w:cs="Arial"/>
        </w:rPr>
      </w:pPr>
      <w:r w:rsidRPr="00753BA3">
        <w:rPr>
          <w:rFonts w:cs="Arial"/>
        </w:rPr>
        <w:t>-</w:t>
      </w:r>
      <w:r w:rsidRPr="00753BA3">
        <w:rPr>
          <w:rFonts w:cs="Arial"/>
        </w:rPr>
        <w:tab/>
      </w:r>
      <w:proofErr w:type="gramStart"/>
      <w:r w:rsidRPr="00753BA3">
        <w:rPr>
          <w:rFonts w:cs="Arial"/>
        </w:rPr>
        <w:t>благовремено</w:t>
      </w:r>
      <w:proofErr w:type="gramEnd"/>
      <w:r w:rsidRPr="00753BA3">
        <w:rPr>
          <w:rFonts w:cs="Arial"/>
        </w:rPr>
        <w:t xml:space="preserve"> приме Коначан Записник о извршеној услузи и изјасне се поводом истог у писменој форми;</w:t>
      </w:r>
    </w:p>
    <w:p w:rsidR="00753BA3" w:rsidRPr="00753BA3" w:rsidRDefault="00753BA3" w:rsidP="00753BA3">
      <w:pPr>
        <w:pStyle w:val="KDParagraf"/>
        <w:spacing w:before="0"/>
        <w:rPr>
          <w:rFonts w:cs="Arial"/>
        </w:rPr>
      </w:pPr>
      <w:r w:rsidRPr="00753BA3">
        <w:rPr>
          <w:rFonts w:cs="Arial"/>
        </w:rPr>
        <w:t>-</w:t>
      </w:r>
      <w:r w:rsidRPr="00753BA3">
        <w:rPr>
          <w:rFonts w:cs="Arial"/>
        </w:rPr>
        <w:tab/>
      </w:r>
      <w:proofErr w:type="gramStart"/>
      <w:r w:rsidRPr="00753BA3">
        <w:rPr>
          <w:rFonts w:cs="Arial"/>
        </w:rPr>
        <w:t>извршавају</w:t>
      </w:r>
      <w:proofErr w:type="gramEnd"/>
      <w:r w:rsidRPr="00753BA3">
        <w:rPr>
          <w:rFonts w:cs="Arial"/>
        </w:rPr>
        <w:t xml:space="preserve"> и друге дужности везане за реализацију предмета овог Уговора, по потреби.</w:t>
      </w:r>
    </w:p>
    <w:p w:rsidR="00E83F8F" w:rsidRPr="00EE5783" w:rsidRDefault="00753BA3" w:rsidP="00EE793E">
      <w:pPr>
        <w:pStyle w:val="KDParagraf"/>
        <w:spacing w:before="0"/>
        <w:rPr>
          <w:rFonts w:cs="Arial"/>
          <w:b/>
          <w:lang w:val="sr-Cyrl-RS"/>
        </w:rPr>
      </w:pPr>
      <w:proofErr w:type="gramStart"/>
      <w:r w:rsidRPr="00753BA3">
        <w:rPr>
          <w:rFonts w:cs="Arial"/>
        </w:rPr>
        <w:t>Уговорне стране, могу да извршен допуне и промене овлашћених представника, званичним писаним путем.</w:t>
      </w:r>
      <w:proofErr w:type="gramEnd"/>
    </w:p>
    <w:p w:rsidR="00E83F8F" w:rsidRDefault="00E83F8F"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 xml:space="preserve">КВАЛИТАТИВНИ И КВАНТИТАТИВНИ ПРИЈЕМ </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E07C61">
        <w:rPr>
          <w:rFonts w:cs="Arial"/>
          <w:b/>
          <w:lang w:val="sr-Cyrl-RS"/>
        </w:rPr>
        <w:t>1</w:t>
      </w:r>
      <w:r w:rsidR="00E83F8F">
        <w:rPr>
          <w:rFonts w:cs="Arial"/>
          <w:b/>
          <w:lang w:val="sr-Cyrl-RS"/>
        </w:rPr>
        <w:t>3</w:t>
      </w:r>
      <w:r w:rsidRPr="00E47C2E">
        <w:rPr>
          <w:rFonts w:cs="Arial"/>
        </w:rPr>
        <w:t>.</w:t>
      </w:r>
      <w:proofErr w:type="gramEnd"/>
    </w:p>
    <w:p w:rsidR="00753BA3" w:rsidRPr="00753BA3" w:rsidRDefault="00753BA3" w:rsidP="00753BA3">
      <w:pPr>
        <w:pStyle w:val="KDParagraf"/>
        <w:spacing w:before="0"/>
        <w:rPr>
          <w:rFonts w:cs="Arial"/>
          <w:lang w:val="sr-Cyrl-RS"/>
        </w:rPr>
      </w:pPr>
      <w:proofErr w:type="gramStart"/>
      <w:r w:rsidRPr="00753BA3">
        <w:rPr>
          <w:rFonts w:cs="Arial"/>
        </w:rPr>
        <w:lastRenderedPageBreak/>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w:t>
      </w:r>
      <w:r w:rsidRPr="00753BA3">
        <w:rPr>
          <w:rFonts w:cs="Arial"/>
          <w:lang w:val="sr-Cyrl-RS"/>
        </w:rPr>
        <w:t>Б, Ушће</w:t>
      </w:r>
      <w:r w:rsidRPr="00753BA3">
        <w:rPr>
          <w:rFonts w:cs="Arial"/>
        </w:rPr>
        <w:t>, Обреновац</w:t>
      </w:r>
      <w:r w:rsidRPr="00753BA3">
        <w:rPr>
          <w:rFonts w:cs="Arial"/>
          <w:lang w:val="sr-Cyrl-RS"/>
        </w:rPr>
        <w:t>.</w:t>
      </w:r>
      <w:proofErr w:type="gramEnd"/>
    </w:p>
    <w:p w:rsidR="00753BA3" w:rsidRPr="00753BA3" w:rsidRDefault="00753BA3" w:rsidP="00753BA3">
      <w:pPr>
        <w:pStyle w:val="KDParagraf"/>
        <w:spacing w:before="0"/>
        <w:rPr>
          <w:rFonts w:cs="Arial"/>
        </w:rPr>
      </w:pPr>
      <w:r w:rsidRPr="00753BA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753BA3">
        <w:rPr>
          <w:rFonts w:cs="Arial"/>
          <w:lang w:val="sr-Cyrl-RS"/>
        </w:rPr>
        <w:t xml:space="preserve"> </w:t>
      </w:r>
      <w:r w:rsidRPr="00753BA3">
        <w:rPr>
          <w:rFonts w:cs="Arial"/>
        </w:rPr>
        <w:t>пет) дана.</w:t>
      </w:r>
    </w:p>
    <w:p w:rsidR="00753BA3" w:rsidRPr="00753BA3" w:rsidRDefault="00753BA3" w:rsidP="00753BA3">
      <w:pPr>
        <w:pStyle w:val="KDParagraf"/>
        <w:spacing w:before="0"/>
        <w:rPr>
          <w:rFonts w:cs="Arial"/>
        </w:rPr>
      </w:pPr>
      <w:r w:rsidRPr="00753BA3">
        <w:rPr>
          <w:rFonts w:cs="Arial"/>
        </w:rPr>
        <w:t xml:space="preserve">Пружалац </w:t>
      </w:r>
      <w:proofErr w:type="gramStart"/>
      <w:r w:rsidRPr="00753BA3">
        <w:rPr>
          <w:rFonts w:cs="Arial"/>
        </w:rPr>
        <w:t>услуге  се</w:t>
      </w:r>
      <w:proofErr w:type="gramEnd"/>
      <w:r w:rsidRPr="00753BA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EE793E" w:rsidRPr="00E47C2E" w:rsidRDefault="00EE793E" w:rsidP="00EE793E">
      <w:pPr>
        <w:pStyle w:val="KDParagraf"/>
        <w:spacing w:before="0"/>
        <w:rPr>
          <w:rFonts w:cs="Arial"/>
        </w:rPr>
      </w:pPr>
    </w:p>
    <w:p w:rsidR="00EE793E" w:rsidRPr="00046D02" w:rsidRDefault="00EE793E" w:rsidP="00EE793E">
      <w:pPr>
        <w:pStyle w:val="KDParagraf"/>
        <w:spacing w:before="0"/>
        <w:rPr>
          <w:rFonts w:cs="Arial"/>
          <w:b/>
        </w:rPr>
      </w:pPr>
      <w:r w:rsidRPr="00046D02">
        <w:rPr>
          <w:rFonts w:cs="Arial"/>
          <w:b/>
        </w:rPr>
        <w:t xml:space="preserve">ГАРАНТНИ РОК </w:t>
      </w:r>
    </w:p>
    <w:p w:rsidR="00EE793E" w:rsidRPr="00046D02" w:rsidRDefault="00E07C61" w:rsidP="00586A59">
      <w:pPr>
        <w:pStyle w:val="KDParagraf"/>
        <w:spacing w:before="0"/>
        <w:jc w:val="center"/>
        <w:rPr>
          <w:rFonts w:cs="Arial"/>
        </w:rPr>
      </w:pPr>
      <w:proofErr w:type="gramStart"/>
      <w:r>
        <w:rPr>
          <w:rFonts w:cs="Arial"/>
          <w:b/>
        </w:rPr>
        <w:t xml:space="preserve">Члан </w:t>
      </w:r>
      <w:r w:rsidR="00046D02" w:rsidRPr="00046D02">
        <w:rPr>
          <w:rFonts w:cs="Arial"/>
          <w:b/>
        </w:rPr>
        <w:t>1</w:t>
      </w:r>
      <w:r w:rsidR="00E83F8F">
        <w:rPr>
          <w:rFonts w:cs="Arial"/>
          <w:b/>
          <w:lang w:val="sr-Cyrl-RS"/>
        </w:rPr>
        <w:t>4</w:t>
      </w:r>
      <w:r w:rsidR="00EE793E" w:rsidRPr="00046D02">
        <w:rPr>
          <w:rFonts w:cs="Arial"/>
        </w:rPr>
        <w:t>.</w:t>
      </w:r>
      <w:proofErr w:type="gramEnd"/>
    </w:p>
    <w:p w:rsidR="002917FC" w:rsidRPr="00E83F8F" w:rsidRDefault="00EE793E" w:rsidP="00E83F8F">
      <w:pPr>
        <w:spacing w:before="0"/>
        <w:rPr>
          <w:rFonts w:cs="Arial"/>
          <w:lang w:val="sr-Cyrl-RS" w:eastAsia="zh-CN"/>
        </w:rPr>
      </w:pPr>
      <w:proofErr w:type="gramStart"/>
      <w:r w:rsidRPr="00046D02">
        <w:rPr>
          <w:rFonts w:cs="Arial"/>
        </w:rPr>
        <w:t xml:space="preserve">Гарантни рок </w:t>
      </w:r>
      <w:r w:rsidR="00BB3D45">
        <w:rPr>
          <w:rFonts w:cs="Arial"/>
          <w:lang w:val="sr-Cyrl-RS"/>
        </w:rPr>
        <w:t>износи _______________</w:t>
      </w:r>
      <w:r w:rsidR="00046D02" w:rsidRPr="00046D02">
        <w:rPr>
          <w:rFonts w:cs="Arial"/>
        </w:rPr>
        <w:t>месеци</w:t>
      </w:r>
      <w:r w:rsidRPr="00046D02">
        <w:rPr>
          <w:rFonts w:cs="Arial"/>
        </w:rPr>
        <w:t xml:space="preserve">, од дана сачињавања, потписивања и верификовања Записника о </w:t>
      </w:r>
      <w:r w:rsidR="00B2131F" w:rsidRPr="00046D02">
        <w:rPr>
          <w:rFonts w:cs="Arial"/>
        </w:rPr>
        <w:t xml:space="preserve">квалитативном и </w:t>
      </w:r>
      <w:r w:rsidRPr="00046D02">
        <w:rPr>
          <w:rFonts w:cs="Arial"/>
        </w:rPr>
        <w:t>квалитативном</w:t>
      </w:r>
      <w:r w:rsidR="00B2131F" w:rsidRPr="00046D02">
        <w:rPr>
          <w:rFonts w:cs="Arial"/>
        </w:rPr>
        <w:t>и квантитативном</w:t>
      </w:r>
      <w:r w:rsidRPr="00046D02">
        <w:rPr>
          <w:rFonts w:cs="Arial"/>
        </w:rPr>
        <w:t xml:space="preserve"> пријему услуга (без примедби)</w:t>
      </w:r>
      <w:r w:rsidR="00BB3D45">
        <w:rPr>
          <w:rFonts w:cs="Arial"/>
          <w:lang w:val="sr-Cyrl-RS"/>
        </w:rPr>
        <w:t>.</w:t>
      </w:r>
      <w:proofErr w:type="gramEnd"/>
      <w:r w:rsidRPr="00046D02">
        <w:rPr>
          <w:rFonts w:cs="Arial"/>
        </w:rPr>
        <w:t xml:space="preserve"> </w:t>
      </w:r>
      <w:r w:rsidR="00E83F8F" w:rsidRPr="007C5229">
        <w:rPr>
          <w:rFonts w:cs="Arial"/>
          <w:lang w:val="sr-Cyrl-CS" w:eastAsia="zh-CN"/>
        </w:rPr>
        <w:t xml:space="preserve">Изабрани </w:t>
      </w:r>
      <w:r w:rsidR="00E83F8F" w:rsidRPr="007C5229">
        <w:rPr>
          <w:rFonts w:cs="Arial"/>
          <w:lang w:eastAsia="zh-CN"/>
        </w:rPr>
        <w:t xml:space="preserve">Понуђач је дужан да о свом трошку отклони све евентуалне недостатке у току трајања гарантног рока. </w:t>
      </w:r>
    </w:p>
    <w:p w:rsidR="002917FC" w:rsidRPr="00E47C2E" w:rsidRDefault="002917FC" w:rsidP="00EE793E">
      <w:pPr>
        <w:pStyle w:val="KDParagraf"/>
        <w:spacing w:before="0"/>
        <w:rPr>
          <w:rFonts w:cs="Arial"/>
        </w:rPr>
      </w:pPr>
    </w:p>
    <w:p w:rsidR="00EE793E" w:rsidRPr="008B27CB" w:rsidRDefault="00EE793E" w:rsidP="00EE793E">
      <w:pPr>
        <w:pStyle w:val="KDParagraf"/>
        <w:spacing w:before="0"/>
        <w:rPr>
          <w:rFonts w:cs="Arial"/>
          <w:b/>
        </w:rPr>
      </w:pPr>
      <w:r w:rsidRPr="008B27CB">
        <w:rPr>
          <w:rFonts w:cs="Arial"/>
          <w:b/>
        </w:rPr>
        <w:t>ВИША СИЛА</w:t>
      </w:r>
    </w:p>
    <w:p w:rsidR="00EE793E" w:rsidRPr="008B27CB" w:rsidRDefault="00EE793E" w:rsidP="00586A59">
      <w:pPr>
        <w:pStyle w:val="KDParagraf"/>
        <w:spacing w:before="0"/>
        <w:jc w:val="center"/>
        <w:rPr>
          <w:rFonts w:cs="Arial"/>
        </w:rPr>
      </w:pPr>
      <w:proofErr w:type="gramStart"/>
      <w:r w:rsidRPr="008B27CB">
        <w:rPr>
          <w:rFonts w:cs="Arial"/>
          <w:b/>
        </w:rPr>
        <w:t xml:space="preserve">Члан </w:t>
      </w:r>
      <w:r w:rsidR="00E07C61">
        <w:rPr>
          <w:rFonts w:cs="Arial"/>
          <w:b/>
          <w:lang w:val="sr-Cyrl-RS"/>
        </w:rPr>
        <w:t>1</w:t>
      </w:r>
      <w:r w:rsidR="00E83F8F">
        <w:rPr>
          <w:rFonts w:cs="Arial"/>
          <w:b/>
          <w:lang w:val="sr-Cyrl-RS"/>
        </w:rPr>
        <w:t>5</w:t>
      </w:r>
      <w:r w:rsidRPr="008B27CB">
        <w:rPr>
          <w:rFonts w:cs="Arial"/>
        </w:rPr>
        <w:t>.</w:t>
      </w:r>
      <w:proofErr w:type="gramEnd"/>
    </w:p>
    <w:p w:rsidR="00EE793E" w:rsidRPr="008B27CB" w:rsidRDefault="00EE793E" w:rsidP="00EE793E">
      <w:pPr>
        <w:pStyle w:val="KDParagraf"/>
        <w:spacing w:before="0"/>
        <w:rPr>
          <w:rFonts w:cs="Arial"/>
        </w:rPr>
      </w:pPr>
      <w:r w:rsidRPr="008B27C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8B27CB">
        <w:rPr>
          <w:rFonts w:cs="Arial"/>
        </w:rPr>
        <w:t>:три</w:t>
      </w:r>
      <w:proofErr w:type="gramEnd"/>
      <w:r w:rsidRPr="008B27CB">
        <w:rPr>
          <w:rFonts w:cs="Arial"/>
        </w:rPr>
        <w:t>) радна дана о наступању више силе.</w:t>
      </w:r>
    </w:p>
    <w:p w:rsidR="00EE793E" w:rsidRPr="008B27CB" w:rsidRDefault="00EE793E" w:rsidP="00EE793E">
      <w:pPr>
        <w:pStyle w:val="KDParagraf"/>
        <w:spacing w:before="0"/>
        <w:rPr>
          <w:rFonts w:cs="Arial"/>
        </w:rPr>
      </w:pPr>
      <w:proofErr w:type="gramStart"/>
      <w:r w:rsidRPr="008B27CB">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8B27CB">
        <w:rPr>
          <w:rFonts w:cs="Arial"/>
        </w:rPr>
        <w:t xml:space="preserve"> </w:t>
      </w:r>
    </w:p>
    <w:p w:rsidR="00EE793E" w:rsidRPr="008B27CB" w:rsidRDefault="00EE793E" w:rsidP="00EE793E">
      <w:pPr>
        <w:pStyle w:val="KDParagraf"/>
        <w:spacing w:before="0"/>
        <w:rPr>
          <w:rFonts w:cs="Arial"/>
        </w:rPr>
      </w:pPr>
      <w:proofErr w:type="gramStart"/>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EE793E" w:rsidRPr="006C551C" w:rsidRDefault="00EE793E" w:rsidP="00EE793E">
      <w:pPr>
        <w:pStyle w:val="KDParagraf"/>
        <w:spacing w:before="0"/>
        <w:rPr>
          <w:rFonts w:cs="Arial"/>
        </w:rPr>
      </w:pPr>
      <w:r w:rsidRPr="008B27C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sidR="006C551C">
        <w:rPr>
          <w:rFonts w:cs="Arial"/>
        </w:rPr>
        <w:t>рани о намери да раскине Угово</w:t>
      </w:r>
    </w:p>
    <w:p w:rsidR="00753BA3" w:rsidRDefault="00753BA3"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07C61">
        <w:rPr>
          <w:rFonts w:cs="Arial"/>
          <w:b/>
          <w:lang w:val="sr-Cyrl-RS"/>
        </w:rPr>
        <w:t>1</w:t>
      </w:r>
      <w:r w:rsidR="00E83F8F">
        <w:rPr>
          <w:rFonts w:cs="Arial"/>
          <w:b/>
          <w:lang w:val="sr-Cyrl-RS"/>
        </w:rPr>
        <w:t>6</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47C2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w:t>
      </w:r>
      <w:r w:rsidRPr="00E47C2E">
        <w:rPr>
          <w:rFonts w:cs="Arial"/>
        </w:rPr>
        <w:lastRenderedPageBreak/>
        <w:t xml:space="preserve">у питању груба непажња или поступање изван професионалних стандарда за ову врсту услуга на страни Пружаоца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07C61">
        <w:rPr>
          <w:rFonts w:cs="Arial"/>
          <w:b/>
          <w:lang w:val="sr-Cyrl-RS"/>
        </w:rPr>
        <w:t>1</w:t>
      </w:r>
      <w:r w:rsidR="00E83F8F">
        <w:rPr>
          <w:rFonts w:cs="Arial"/>
          <w:b/>
          <w:lang w:val="sr-Cyrl-RS"/>
        </w:rPr>
        <w:t>7</w:t>
      </w:r>
      <w:r w:rsidRPr="00E47C2E">
        <w:rPr>
          <w:rFonts w:cs="Arial"/>
        </w:rPr>
        <w:t>.</w:t>
      </w:r>
      <w:proofErr w:type="gramEnd"/>
    </w:p>
    <w:p w:rsidR="00753BA3" w:rsidRPr="00753BA3" w:rsidRDefault="00753BA3" w:rsidP="00753BA3">
      <w:pPr>
        <w:tabs>
          <w:tab w:val="left" w:pos="567"/>
        </w:tabs>
        <w:spacing w:before="0"/>
        <w:rPr>
          <w:rFonts w:cs="Arial"/>
        </w:rPr>
      </w:pPr>
      <w:r w:rsidRPr="00753BA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за сваки започети дан кашњења, у максималном износу од 10%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без пореза на додату вредност. </w:t>
      </w:r>
    </w:p>
    <w:p w:rsidR="00753BA3" w:rsidRPr="00753BA3" w:rsidRDefault="00753BA3" w:rsidP="00753BA3">
      <w:pPr>
        <w:tabs>
          <w:tab w:val="left" w:pos="567"/>
        </w:tabs>
        <w:spacing w:before="0"/>
        <w:rPr>
          <w:rFonts w:cs="Arial"/>
        </w:rPr>
      </w:pPr>
      <w:r w:rsidRPr="00753BA3">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753BA3">
        <w:rPr>
          <w:rFonts w:cs="Arial"/>
        </w:rPr>
        <w:t>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roofErr w:type="gramEnd"/>
    </w:p>
    <w:p w:rsidR="00753BA3" w:rsidRPr="00753BA3" w:rsidRDefault="00753BA3" w:rsidP="00753BA3">
      <w:pPr>
        <w:tabs>
          <w:tab w:val="left" w:pos="567"/>
        </w:tabs>
        <w:spacing w:before="0"/>
        <w:rPr>
          <w:rFonts w:cs="Arial"/>
        </w:rPr>
      </w:pPr>
      <w:proofErr w:type="gramStart"/>
      <w:r w:rsidRPr="00753BA3">
        <w:rPr>
          <w:rFonts w:cs="Arial"/>
        </w:rPr>
        <w:t>Уколико Корисник услуге услед кашњења из ст.1.</w:t>
      </w:r>
      <w:proofErr w:type="gramEnd"/>
      <w:r w:rsidRPr="00753BA3">
        <w:rPr>
          <w:rFonts w:cs="Arial"/>
        </w:rPr>
        <w:t xml:space="preserve"> </w:t>
      </w:r>
      <w:proofErr w:type="gramStart"/>
      <w:r w:rsidRPr="00753BA3">
        <w:rPr>
          <w:rFonts w:cs="Arial"/>
        </w:rPr>
        <w:t>овог</w:t>
      </w:r>
      <w:proofErr w:type="gramEnd"/>
      <w:r w:rsidRPr="00753BA3">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83F8F">
        <w:rPr>
          <w:rFonts w:cs="Arial"/>
          <w:b/>
          <w:lang w:val="sr-Cyrl-RS"/>
        </w:rPr>
        <w:t>18</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47C2E" w:rsidRDefault="00EE793E" w:rsidP="00EE793E">
      <w:pPr>
        <w:pStyle w:val="KDParagraf"/>
        <w:spacing w:before="0"/>
        <w:rPr>
          <w:rFonts w:cs="Arial"/>
        </w:rPr>
      </w:pPr>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33494" w:rsidRPr="00BB3D45" w:rsidRDefault="00633494"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ЗАВРШНЕ ОДРЕДБЕ</w:t>
      </w:r>
    </w:p>
    <w:p w:rsidR="002917FC" w:rsidRPr="00E47C2E" w:rsidRDefault="002917FC" w:rsidP="00EE793E">
      <w:pPr>
        <w:pStyle w:val="KDParagraf"/>
        <w:spacing w:before="0"/>
        <w:rPr>
          <w:rFonts w:cs="Arial"/>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83F8F">
        <w:rPr>
          <w:rFonts w:cs="Arial"/>
          <w:b/>
          <w:lang w:val="sr-Cyrl-RS"/>
        </w:rPr>
        <w:t>19</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E793E" w:rsidRDefault="00EE793E" w:rsidP="00EE793E">
      <w:pPr>
        <w:pStyle w:val="KDParagraf"/>
        <w:spacing w:before="0"/>
        <w:rPr>
          <w:rFonts w:cs="Arial"/>
        </w:rPr>
      </w:pPr>
    </w:p>
    <w:p w:rsidR="00633494" w:rsidRPr="00E47C2E" w:rsidRDefault="00633494" w:rsidP="00EE793E">
      <w:pPr>
        <w:pStyle w:val="KDParagraf"/>
        <w:spacing w:before="0"/>
        <w:rPr>
          <w:rFonts w:cs="Arial"/>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046D02">
        <w:rPr>
          <w:rFonts w:cs="Arial"/>
          <w:b/>
        </w:rPr>
        <w:t>2</w:t>
      </w:r>
      <w:r w:rsidR="00E83F8F">
        <w:rPr>
          <w:rFonts w:cs="Arial"/>
          <w:b/>
          <w:lang w:val="sr-Cyrl-RS"/>
        </w:rPr>
        <w:t>0</w:t>
      </w:r>
      <w:r w:rsidRPr="00E47C2E">
        <w:rPr>
          <w:rFonts w:cs="Arial"/>
        </w:rPr>
        <w:t>.</w:t>
      </w:r>
      <w:proofErr w:type="gramEnd"/>
    </w:p>
    <w:p w:rsidR="009329D5" w:rsidRPr="00EF55B0" w:rsidRDefault="00753BA3" w:rsidP="00EF55B0">
      <w:pPr>
        <w:spacing w:before="0"/>
        <w:rPr>
          <w:rFonts w:cs="Arial"/>
          <w:lang w:val="sr-Cyrl-RS" w:eastAsia="sr-Latn-CS"/>
        </w:rPr>
      </w:pPr>
      <w:r w:rsidRPr="00E47C2E">
        <w:rPr>
          <w:rFonts w:cs="Arial"/>
        </w:rPr>
        <w:t xml:space="preserve">Уговорне страна током трајања овог </w:t>
      </w:r>
      <w:proofErr w:type="gramStart"/>
      <w:r w:rsidRPr="00E47C2E">
        <w:rPr>
          <w:rFonts w:cs="Arial"/>
        </w:rPr>
        <w:t>Уговора  због</w:t>
      </w:r>
      <w:proofErr w:type="gramEnd"/>
      <w:r w:rsidRPr="00E47C2E">
        <w:rPr>
          <w:rFonts w:cs="Arial"/>
        </w:rPr>
        <w:t xml:space="preserve"> промењених околности ближе одређених у члану 115. Закона</w:t>
      </w:r>
      <w:r w:rsidR="00BB3D45">
        <w:rPr>
          <w:rFonts w:cs="Arial"/>
          <w:lang w:val="sr-Cyrl-RS"/>
        </w:rPr>
        <w:t xml:space="preserve"> и овој конкурсној документацији</w:t>
      </w:r>
      <w:r w:rsidRPr="00E47C2E">
        <w:rPr>
          <w:rFonts w:cs="Arial"/>
        </w:rPr>
        <w:t xml:space="preserve">, могу у писменој форми путем Анекса извршити измене и допуне овог Уговора. </w:t>
      </w:r>
      <w:r w:rsidRPr="00753BA3">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w:t>
      </w:r>
      <w:r>
        <w:rPr>
          <w:rFonts w:cs="Arial"/>
          <w:color w:val="000000" w:themeColor="text1"/>
          <w:lang w:val="sr-Cyrl-RS" w:eastAsia="sr-Latn-CS"/>
        </w:rPr>
        <w:t xml:space="preserve"> </w:t>
      </w:r>
      <w:r w:rsidRPr="00753BA3">
        <w:rPr>
          <w:rFonts w:cs="Arial"/>
          <w:color w:val="000000" w:themeColor="text1"/>
          <w:lang w:eastAsia="sr-Latn-CS"/>
        </w:rPr>
        <w:t>промена термина рока извршења и трајања уговора, не мењајући вредност и цене из уговора.</w:t>
      </w:r>
      <w:r w:rsidR="00EF55B0">
        <w:rPr>
          <w:rFonts w:cs="Arial"/>
          <w:color w:val="000000" w:themeColor="text1"/>
          <w:lang w:val="sr-Cyrl-RS" w:eastAsia="sr-Latn-CS"/>
        </w:rPr>
        <w:t xml:space="preserve"> </w:t>
      </w:r>
      <w:r w:rsidR="00EF55B0" w:rsidRPr="00D40C3B">
        <w:rPr>
          <w:rFonts w:cs="Arial"/>
          <w:lang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у случају непредвиђених околности приликом </w:t>
      </w:r>
      <w:r w:rsidR="00EF55B0" w:rsidRPr="00D40C3B">
        <w:rPr>
          <w:rFonts w:cs="Arial"/>
          <w:lang w:eastAsia="sr-Latn-CS"/>
        </w:rPr>
        <w:lastRenderedPageBreak/>
        <w:t xml:space="preserve">реализације Уговора, за које се није могло знати приликом </w:t>
      </w:r>
      <w:r w:rsidR="00EF55B0">
        <w:rPr>
          <w:rFonts w:cs="Arial"/>
          <w:lang w:eastAsia="sr-Latn-CS"/>
        </w:rPr>
        <w:t xml:space="preserve">планирања набавке </w:t>
      </w:r>
      <w:r w:rsidR="00EF55B0">
        <w:rPr>
          <w:rFonts w:cs="Arial"/>
          <w:lang w:val="sr-Cyrl-RS" w:eastAsia="sr-Latn-CS"/>
        </w:rPr>
        <w:t xml:space="preserve">односно </w:t>
      </w:r>
      <w:r w:rsidR="00EF55B0" w:rsidRPr="00D40C3B">
        <w:rPr>
          <w:rFonts w:cs="Arial"/>
          <w:lang w:eastAsia="sr-Latn-CS"/>
        </w:rPr>
        <w:t>предвиђени</w:t>
      </w:r>
      <w:r w:rsidR="00EF55B0">
        <w:rPr>
          <w:rFonts w:cs="Arial"/>
          <w:lang w:val="sr-Cyrl-RS" w:eastAsia="sr-Latn-CS"/>
        </w:rPr>
        <w:t>х</w:t>
      </w:r>
      <w:r w:rsidR="00EF55B0" w:rsidRPr="00D40C3B">
        <w:rPr>
          <w:rFonts w:cs="Arial"/>
          <w:lang w:eastAsia="sr-Latn-CS"/>
        </w:rPr>
        <w:t xml:space="preserve"> посебним прописима,</w:t>
      </w:r>
      <w:r w:rsidR="00EF55B0">
        <w:rPr>
          <w:rFonts w:cs="Arial"/>
          <w:lang w:val="sr-Cyrl-RS" w:eastAsia="sr-Latn-CS"/>
        </w:rPr>
        <w:t xml:space="preserve"> </w:t>
      </w:r>
      <w:r w:rsidR="00EF55B0" w:rsidRPr="00D40C3B">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633494" w:rsidRPr="00DB30FD" w:rsidRDefault="00633494" w:rsidP="00DB30FD">
      <w:pPr>
        <w:pStyle w:val="KDParagraf"/>
        <w:spacing w:before="0"/>
        <w:rPr>
          <w:rFonts w:cs="Arial"/>
          <w:b/>
          <w:lang w:val="sr-Cyrl-RS"/>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046D02">
        <w:rPr>
          <w:rFonts w:cs="Arial"/>
          <w:b/>
        </w:rPr>
        <w:t>2</w:t>
      </w:r>
      <w:r w:rsidR="00E83F8F">
        <w:rPr>
          <w:rFonts w:cs="Arial"/>
          <w:b/>
          <w:lang w:val="sr-Cyrl-RS"/>
        </w:rPr>
        <w:t>1</w:t>
      </w:r>
      <w:r w:rsidRPr="00E47C2E">
        <w:rPr>
          <w:rFonts w:cs="Arial"/>
        </w:rPr>
        <w:t>.</w:t>
      </w:r>
      <w:proofErr w:type="gramEnd"/>
    </w:p>
    <w:p w:rsidR="00633494" w:rsidRPr="00DB30FD" w:rsidRDefault="00EE793E" w:rsidP="00EE793E">
      <w:pPr>
        <w:pStyle w:val="KDParagraf"/>
        <w:spacing w:before="0"/>
        <w:rPr>
          <w:rFonts w:cs="Arial"/>
          <w:lang w:val="sr-Cyrl-RS"/>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w:t>
      </w:r>
      <w:r w:rsidR="00046D02" w:rsidRPr="00046D02">
        <w:rPr>
          <w:rFonts w:cs="Arial"/>
        </w:rPr>
        <w:t>ане стварно надлежног суда у Београду</w:t>
      </w:r>
      <w:r w:rsidRPr="00046D02">
        <w:rPr>
          <w:rFonts w:cs="Arial"/>
        </w:rPr>
        <w:t>.</w:t>
      </w:r>
      <w:proofErr w:type="gramEnd"/>
    </w:p>
    <w:p w:rsidR="00753BA3" w:rsidRPr="00E47C2E" w:rsidRDefault="00753BA3" w:rsidP="00753BA3">
      <w:pPr>
        <w:pStyle w:val="KDParagraf"/>
        <w:spacing w:before="0"/>
        <w:jc w:val="center"/>
        <w:rPr>
          <w:rFonts w:cs="Arial"/>
        </w:rPr>
      </w:pPr>
      <w:proofErr w:type="gramStart"/>
      <w:r w:rsidRPr="00E47C2E">
        <w:rPr>
          <w:rFonts w:cs="Arial"/>
          <w:b/>
        </w:rPr>
        <w:t xml:space="preserve">Члан </w:t>
      </w:r>
      <w:r>
        <w:rPr>
          <w:rFonts w:cs="Arial"/>
          <w:b/>
          <w:lang w:val="sr-Cyrl-RS"/>
        </w:rPr>
        <w:t>2</w:t>
      </w:r>
      <w:r w:rsidR="00E83F8F">
        <w:rPr>
          <w:rFonts w:cs="Arial"/>
          <w:b/>
          <w:lang w:val="sr-Cyrl-RS"/>
        </w:rPr>
        <w:t>2</w:t>
      </w:r>
      <w:r w:rsidRPr="00E47C2E">
        <w:rPr>
          <w:rFonts w:cs="Arial"/>
        </w:rPr>
        <w:t>.</w:t>
      </w:r>
      <w:proofErr w:type="gramEnd"/>
    </w:p>
    <w:p w:rsidR="00EE793E" w:rsidRPr="00DB30FD" w:rsidRDefault="00753BA3" w:rsidP="00EE793E">
      <w:pPr>
        <w:pStyle w:val="KDParagraf"/>
        <w:spacing w:before="0"/>
        <w:rPr>
          <w:rFonts w:cs="Arial"/>
          <w:lang w:val="sr-Cyrl-RS"/>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633494" w:rsidRPr="00633494" w:rsidRDefault="00633494" w:rsidP="00EE793E">
      <w:pPr>
        <w:pStyle w:val="KDParagraf"/>
        <w:spacing w:before="0"/>
        <w:rPr>
          <w:rFonts w:cs="Arial"/>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07C61">
        <w:rPr>
          <w:rFonts w:cs="Arial"/>
          <w:b/>
          <w:lang w:val="sr-Cyrl-RS"/>
        </w:rPr>
        <w:t>2</w:t>
      </w:r>
      <w:r w:rsidR="00E83F8F">
        <w:rPr>
          <w:rFonts w:cs="Arial"/>
          <w:b/>
          <w:lang w:val="sr-Cyrl-RS"/>
        </w:rPr>
        <w:t>3</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Саставни део овог Уговора чине:</w:t>
      </w:r>
    </w:p>
    <w:p w:rsidR="00753BA3" w:rsidRDefault="00753BA3" w:rsidP="00EE793E">
      <w:pPr>
        <w:pStyle w:val="KDParagraf"/>
        <w:spacing w:before="0"/>
        <w:rPr>
          <w:rFonts w:cs="Arial"/>
          <w:lang w:val="sr-Cyrl-RS"/>
        </w:rPr>
      </w:pPr>
    </w:p>
    <w:p w:rsidR="00EE793E" w:rsidRPr="00E47C2E" w:rsidRDefault="00E07C61" w:rsidP="00EF55B0">
      <w:pPr>
        <w:pStyle w:val="KDParagraf"/>
        <w:spacing w:before="0"/>
        <w:jc w:val="left"/>
        <w:rPr>
          <w:rFonts w:cs="Arial"/>
        </w:rPr>
      </w:pPr>
      <w:r>
        <w:rPr>
          <w:rFonts w:cs="Arial"/>
        </w:rPr>
        <w:t xml:space="preserve">Прилог број </w:t>
      </w:r>
      <w:r>
        <w:rPr>
          <w:rFonts w:cs="Arial"/>
          <w:lang w:val="sr-Cyrl-RS"/>
        </w:rPr>
        <w:t>1</w:t>
      </w:r>
      <w:r w:rsidR="00EE793E" w:rsidRPr="00E47C2E">
        <w:rPr>
          <w:rFonts w:cs="Arial"/>
        </w:rPr>
        <w:tab/>
        <w:t>Понуда;</w:t>
      </w:r>
      <w:r w:rsidR="00EE793E" w:rsidRPr="00E47C2E">
        <w:rPr>
          <w:rFonts w:cs="Arial"/>
        </w:rPr>
        <w:tab/>
      </w:r>
    </w:p>
    <w:p w:rsidR="00EE793E" w:rsidRPr="00E47C2E" w:rsidRDefault="00E07C61" w:rsidP="00EF55B0">
      <w:pPr>
        <w:pStyle w:val="KDParagraf"/>
        <w:spacing w:before="0"/>
        <w:jc w:val="left"/>
        <w:rPr>
          <w:rFonts w:cs="Arial"/>
        </w:rPr>
      </w:pPr>
      <w:r>
        <w:rPr>
          <w:rFonts w:cs="Arial"/>
        </w:rPr>
        <w:t xml:space="preserve">Прилог број </w:t>
      </w:r>
      <w:r>
        <w:rPr>
          <w:rFonts w:cs="Arial"/>
          <w:lang w:val="sr-Cyrl-RS"/>
        </w:rPr>
        <w:t>2</w:t>
      </w:r>
      <w:r w:rsidR="00EE793E" w:rsidRPr="00E47C2E">
        <w:rPr>
          <w:rFonts w:cs="Arial"/>
        </w:rPr>
        <w:tab/>
        <w:t>Опис и врста услуге</w:t>
      </w:r>
      <w:r w:rsidR="00753BA3">
        <w:rPr>
          <w:rFonts w:cs="Arial"/>
          <w:lang w:val="sr-Cyrl-RS"/>
        </w:rPr>
        <w:t xml:space="preserve"> (Техничка спецификација</w:t>
      </w:r>
      <w:proofErr w:type="gramStart"/>
      <w:r w:rsidR="00753BA3">
        <w:rPr>
          <w:rFonts w:cs="Arial"/>
          <w:lang w:val="sr-Cyrl-RS"/>
        </w:rPr>
        <w:t>)</w:t>
      </w:r>
      <w:r w:rsidR="00EE793E" w:rsidRPr="00E47C2E">
        <w:rPr>
          <w:rFonts w:cs="Arial"/>
        </w:rPr>
        <w:t xml:space="preserve"> ;</w:t>
      </w:r>
      <w:proofErr w:type="gramEnd"/>
    </w:p>
    <w:p w:rsidR="00D06CFD" w:rsidRDefault="00E07C61" w:rsidP="00EF55B0">
      <w:pPr>
        <w:pStyle w:val="KDParagraf"/>
        <w:spacing w:before="0"/>
        <w:jc w:val="left"/>
        <w:rPr>
          <w:rFonts w:cs="Arial"/>
          <w:lang w:val="sr-Cyrl-RS"/>
        </w:rPr>
      </w:pPr>
      <w:r>
        <w:rPr>
          <w:rFonts w:cs="Arial"/>
        </w:rPr>
        <w:t xml:space="preserve">Прилог број </w:t>
      </w:r>
      <w:r w:rsidR="00BB3D45">
        <w:rPr>
          <w:rFonts w:cs="Arial"/>
          <w:lang w:val="sr-Cyrl-RS"/>
        </w:rPr>
        <w:t>3</w:t>
      </w:r>
      <w:r>
        <w:rPr>
          <w:rFonts w:cs="Arial"/>
          <w:lang w:val="sr-Cyrl-RS"/>
        </w:rPr>
        <w:t xml:space="preserve"> </w:t>
      </w:r>
      <w:r w:rsidR="00EE793E" w:rsidRPr="006C551C">
        <w:rPr>
          <w:rFonts w:cs="Arial"/>
        </w:rPr>
        <w:t>Споразум о заједничком извршењу услуге</w:t>
      </w:r>
      <w:r w:rsidR="00BB3D45">
        <w:rPr>
          <w:rFonts w:cs="Arial"/>
          <w:lang w:val="sr-Cyrl-RS"/>
        </w:rPr>
        <w:t xml:space="preserve"> (у случају подношења заједничке понуде)</w:t>
      </w:r>
    </w:p>
    <w:p w:rsidR="00EF55B0" w:rsidRDefault="00EF55B0" w:rsidP="00EF55B0">
      <w:pPr>
        <w:pStyle w:val="KDParagraf"/>
        <w:spacing w:before="0"/>
        <w:jc w:val="left"/>
        <w:rPr>
          <w:rFonts w:cs="Arial"/>
          <w:lang w:val="sr-Cyrl-RS"/>
        </w:rPr>
      </w:pPr>
      <w:r>
        <w:rPr>
          <w:rFonts w:cs="Arial"/>
          <w:lang w:val="sr-Cyrl-RS"/>
        </w:rPr>
        <w:t>Прилог број 4 Структура цене</w:t>
      </w:r>
    </w:p>
    <w:p w:rsidR="00BB3D45" w:rsidRDefault="00BB3D45" w:rsidP="00EF55B0">
      <w:pPr>
        <w:pStyle w:val="KDParagraf"/>
        <w:spacing w:before="0"/>
        <w:jc w:val="left"/>
        <w:rPr>
          <w:rFonts w:cs="Arial"/>
          <w:lang w:val="sr-Cyrl-RS"/>
        </w:rPr>
      </w:pPr>
      <w:r>
        <w:rPr>
          <w:rFonts w:cs="Arial"/>
          <w:lang w:val="sr-Cyrl-RS"/>
        </w:rPr>
        <w:t>Средство финансијског обезбеђења (меница)</w:t>
      </w:r>
    </w:p>
    <w:p w:rsidR="00BB3D45" w:rsidRPr="00BB3D45" w:rsidRDefault="00BB3D45" w:rsidP="00EF55B0">
      <w:pPr>
        <w:pStyle w:val="KDParagraf"/>
        <w:spacing w:before="0"/>
        <w:jc w:val="left"/>
        <w:rPr>
          <w:rFonts w:cs="Arial"/>
          <w:lang w:val="sr-Cyrl-RS"/>
        </w:rPr>
      </w:pPr>
      <w:r>
        <w:rPr>
          <w:rFonts w:cs="Arial"/>
          <w:lang w:val="sr-Cyrl-RS"/>
        </w:rPr>
        <w:t>Правила безбедности на раду у ТЕНТ</w:t>
      </w:r>
    </w:p>
    <w:p w:rsidR="00EE793E" w:rsidRPr="006C551C" w:rsidRDefault="00EE793E" w:rsidP="00EE793E">
      <w:pPr>
        <w:pStyle w:val="KDParagraf"/>
        <w:spacing w:before="0"/>
        <w:rPr>
          <w:rFonts w:cs="Arial"/>
        </w:rPr>
      </w:pPr>
    </w:p>
    <w:p w:rsidR="00EE793E" w:rsidRPr="006C551C" w:rsidRDefault="00EE793E" w:rsidP="00B17826">
      <w:pPr>
        <w:pStyle w:val="KDParagraf"/>
        <w:spacing w:before="0"/>
        <w:jc w:val="center"/>
        <w:rPr>
          <w:rFonts w:cs="Arial"/>
        </w:rPr>
      </w:pPr>
      <w:proofErr w:type="gramStart"/>
      <w:r w:rsidRPr="006C551C">
        <w:rPr>
          <w:rFonts w:cs="Arial"/>
          <w:b/>
        </w:rPr>
        <w:t xml:space="preserve">Члан </w:t>
      </w:r>
      <w:r w:rsidR="00E07C61">
        <w:rPr>
          <w:rFonts w:cs="Arial"/>
          <w:b/>
          <w:lang w:val="sr-Cyrl-RS"/>
        </w:rPr>
        <w:t>2</w:t>
      </w:r>
      <w:r w:rsidR="00E83F8F">
        <w:rPr>
          <w:rFonts w:cs="Arial"/>
          <w:b/>
          <w:lang w:val="sr-Cyrl-RS"/>
        </w:rPr>
        <w:t>4</w:t>
      </w:r>
      <w:r w:rsidRPr="006C551C">
        <w:rPr>
          <w:rFonts w:cs="Arial"/>
        </w:rPr>
        <w:t>.</w:t>
      </w:r>
      <w:proofErr w:type="gramEnd"/>
    </w:p>
    <w:p w:rsidR="00B17826" w:rsidRPr="006C551C" w:rsidRDefault="00B17826" w:rsidP="00B17826">
      <w:pPr>
        <w:pStyle w:val="KDParagraf"/>
        <w:spacing w:before="0"/>
        <w:rPr>
          <w:rFonts w:eastAsia="Calibri" w:cs="Arial"/>
          <w:noProof/>
        </w:rPr>
      </w:pPr>
      <w:r w:rsidRPr="006C551C">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6C551C" w:rsidRDefault="00B17826" w:rsidP="00B17826">
      <w:pPr>
        <w:pStyle w:val="KDParagraf"/>
        <w:spacing w:before="0"/>
        <w:rPr>
          <w:rFonts w:eastAsia="Calibri" w:cs="Arial"/>
          <w:noProof/>
        </w:rPr>
      </w:pPr>
    </w:p>
    <w:p w:rsidR="00B17826" w:rsidRDefault="00B17826" w:rsidP="00B17826">
      <w:pPr>
        <w:pStyle w:val="KDParagraf"/>
        <w:spacing w:before="0"/>
        <w:rPr>
          <w:rFonts w:eastAsia="Calibri" w:cs="Arial"/>
          <w:noProof/>
          <w:lang w:val="sr-Cyrl-RS"/>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F55B0" w:rsidRPr="00EF55B0" w:rsidRDefault="00EF55B0" w:rsidP="00B17826">
      <w:pPr>
        <w:pStyle w:val="KDParagraf"/>
        <w:spacing w:before="0"/>
        <w:rPr>
          <w:rFonts w:eastAsia="Calibri" w:cs="Arial"/>
          <w:noProof/>
          <w:lang w:val="sr-Cyrl-RS"/>
        </w:rPr>
      </w:pPr>
    </w:p>
    <w:tbl>
      <w:tblPr>
        <w:tblW w:w="9945" w:type="dxa"/>
        <w:tblLook w:val="04A0" w:firstRow="1" w:lastRow="0" w:firstColumn="1" w:lastColumn="0" w:noHBand="0" w:noVBand="1"/>
      </w:tblPr>
      <w:tblGrid>
        <w:gridCol w:w="4503"/>
        <w:gridCol w:w="1842"/>
        <w:gridCol w:w="3600"/>
      </w:tblGrid>
      <w:tr w:rsidR="00EF55B0" w:rsidRPr="00770993" w:rsidTr="0018507F">
        <w:tc>
          <w:tcPr>
            <w:tcW w:w="4503" w:type="dxa"/>
            <w:tcBorders>
              <w:top w:val="nil"/>
              <w:left w:val="nil"/>
              <w:bottom w:val="single" w:sz="4" w:space="0" w:color="auto"/>
              <w:right w:val="nil"/>
            </w:tcBorders>
            <w:hideMark/>
          </w:tcPr>
          <w:p w:rsidR="00EF55B0" w:rsidRPr="00770993" w:rsidRDefault="00EF55B0" w:rsidP="0018507F">
            <w:pPr>
              <w:spacing w:before="0" w:line="276" w:lineRule="auto"/>
              <w:jc w:val="center"/>
              <w:rPr>
                <w:rFonts w:cs="Arial"/>
                <w:b/>
                <w:lang w:val="sr-Cyrl-RS"/>
              </w:rPr>
            </w:pPr>
            <w:r w:rsidRPr="00770993">
              <w:rPr>
                <w:rFonts w:cs="Arial"/>
                <w:b/>
              </w:rPr>
              <w:t>КОРИСНИК УСЛУГА</w:t>
            </w:r>
          </w:p>
          <w:p w:rsidR="00EF55B0" w:rsidRPr="006D2E22" w:rsidRDefault="00EF55B0" w:rsidP="0018507F">
            <w:pPr>
              <w:spacing w:before="0" w:after="200" w:line="276" w:lineRule="auto"/>
              <w:jc w:val="center"/>
              <w:rPr>
                <w:rFonts w:cs="Arial"/>
                <w:b/>
                <w:lang w:val="sr-Cyrl-RS"/>
              </w:rPr>
            </w:pPr>
            <w:r w:rsidRPr="00770993">
              <w:rPr>
                <w:rFonts w:cs="Arial"/>
                <w:b/>
              </w:rPr>
              <w:t>ЈП „Електропривреда Србије“Београд</w:t>
            </w:r>
            <w:r w:rsidRPr="00770993">
              <w:rPr>
                <w:rFonts w:cs="Arial"/>
                <w:b/>
                <w:lang w:val="sr-Cyrl-RS"/>
              </w:rPr>
              <w:t>,</w:t>
            </w:r>
            <w:r w:rsidRPr="00770993">
              <w:rPr>
                <w:rFonts w:cs="Arial"/>
                <w:b/>
                <w:highlight w:val="green"/>
              </w:rPr>
              <w:t xml:space="preserve"> </w:t>
            </w:r>
            <w:r w:rsidRPr="00770993">
              <w:rPr>
                <w:rFonts w:cs="Arial"/>
                <w:b/>
              </w:rPr>
              <w:t>Огранак ТЕНТ Београд-Обреновац</w:t>
            </w:r>
          </w:p>
          <w:p w:rsidR="00EF55B0" w:rsidRPr="00770993" w:rsidRDefault="00EF55B0" w:rsidP="0018507F">
            <w:pPr>
              <w:spacing w:before="0" w:after="200" w:line="276" w:lineRule="auto"/>
              <w:jc w:val="center"/>
              <w:rPr>
                <w:rFonts w:ascii="Calibri" w:eastAsia="Calibri" w:hAnsi="Calibri"/>
                <w:lang w:val="sr-Cyrl-RS"/>
              </w:rPr>
            </w:pPr>
          </w:p>
        </w:tc>
        <w:tc>
          <w:tcPr>
            <w:tcW w:w="1842" w:type="dxa"/>
          </w:tcPr>
          <w:p w:rsidR="00EF55B0" w:rsidRPr="00770993" w:rsidRDefault="00EF55B0" w:rsidP="0018507F">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EF55B0" w:rsidRDefault="00EF55B0" w:rsidP="0018507F">
            <w:pPr>
              <w:spacing w:before="0" w:after="200" w:line="276" w:lineRule="auto"/>
              <w:jc w:val="center"/>
              <w:rPr>
                <w:rFonts w:ascii="Calibri" w:eastAsia="Calibri" w:hAnsi="Calibri"/>
                <w:lang w:val="sr-Cyrl-RS"/>
              </w:rPr>
            </w:pPr>
            <w:r w:rsidRPr="00770993">
              <w:rPr>
                <w:rFonts w:cs="Arial"/>
                <w:b/>
              </w:rPr>
              <w:t>ПРУЖАЛАЦ УСЛУГА</w:t>
            </w:r>
            <w:r w:rsidRPr="00770993">
              <w:rPr>
                <w:rFonts w:ascii="Calibri" w:eastAsia="Calibri" w:hAnsi="Calibri"/>
              </w:rPr>
              <w:t xml:space="preserve"> </w:t>
            </w:r>
          </w:p>
          <w:p w:rsidR="00EF55B0" w:rsidRPr="00EC5056" w:rsidRDefault="00EF55B0" w:rsidP="0018507F">
            <w:pPr>
              <w:spacing w:before="0" w:after="200" w:line="276" w:lineRule="auto"/>
              <w:jc w:val="center"/>
              <w:rPr>
                <w:rFonts w:eastAsia="Calibri" w:cs="Arial"/>
                <w:lang w:val="sr-Cyrl-RS"/>
              </w:rPr>
            </w:pPr>
            <w:r w:rsidRPr="00EC5056">
              <w:rPr>
                <w:rFonts w:eastAsia="Calibri" w:cs="Arial"/>
                <w:lang w:val="sr-Cyrl-RS"/>
              </w:rPr>
              <w:t>Назив</w:t>
            </w:r>
          </w:p>
        </w:tc>
      </w:tr>
      <w:tr w:rsidR="00EF55B0" w:rsidRPr="00770993" w:rsidTr="0018507F">
        <w:tc>
          <w:tcPr>
            <w:tcW w:w="4503" w:type="dxa"/>
            <w:tcBorders>
              <w:top w:val="single" w:sz="4" w:space="0" w:color="auto"/>
              <w:left w:val="nil"/>
              <w:bottom w:val="nil"/>
              <w:right w:val="nil"/>
            </w:tcBorders>
          </w:tcPr>
          <w:p w:rsidR="00EF55B0" w:rsidRPr="00770993" w:rsidRDefault="00EF55B0" w:rsidP="0018507F">
            <w:pPr>
              <w:spacing w:before="0" w:line="276" w:lineRule="auto"/>
              <w:jc w:val="center"/>
              <w:rPr>
                <w:rFonts w:cs="Arial"/>
                <w:lang w:val="sr-Cyrl-RS"/>
              </w:rPr>
            </w:pPr>
            <w:r w:rsidRPr="00770993">
              <w:rPr>
                <w:rFonts w:cs="Arial"/>
              </w:rPr>
              <w:t>Финансијски директор ТЕНТ</w:t>
            </w:r>
          </w:p>
          <w:p w:rsidR="00EF55B0" w:rsidRPr="00770993" w:rsidRDefault="00EF55B0" w:rsidP="0018507F">
            <w:pPr>
              <w:spacing w:before="0" w:after="200" w:line="276" w:lineRule="auto"/>
              <w:jc w:val="center"/>
              <w:rPr>
                <w:rFonts w:eastAsia="Calibri" w:cs="Arial"/>
                <w:sz w:val="24"/>
                <w:szCs w:val="24"/>
                <w:lang w:val="sr-Latn-RS"/>
              </w:rPr>
            </w:pPr>
            <w:r w:rsidRPr="00770993">
              <w:rPr>
                <w:rFonts w:cs="Arial"/>
              </w:rPr>
              <w:t xml:space="preserve"> Милорад Лазић, дипл.екон</w:t>
            </w:r>
          </w:p>
        </w:tc>
        <w:tc>
          <w:tcPr>
            <w:tcW w:w="1842" w:type="dxa"/>
          </w:tcPr>
          <w:p w:rsidR="00EF55B0" w:rsidRPr="00770993" w:rsidRDefault="00EF55B0" w:rsidP="0018507F">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EF55B0" w:rsidRPr="00770993" w:rsidRDefault="00EF55B0" w:rsidP="0018507F">
            <w:pPr>
              <w:spacing w:before="0" w:line="276" w:lineRule="auto"/>
              <w:jc w:val="center"/>
              <w:rPr>
                <w:rFonts w:eastAsia="Calibri" w:cs="Arial"/>
                <w:sz w:val="24"/>
                <w:szCs w:val="24"/>
                <w:lang w:val="sr-Cyrl-RS"/>
              </w:rPr>
            </w:pPr>
            <w:r>
              <w:rPr>
                <w:rFonts w:eastAsia="Calibri" w:cs="Arial"/>
                <w:sz w:val="24"/>
                <w:szCs w:val="24"/>
                <w:lang w:val="sr-Cyrl-RS"/>
              </w:rPr>
              <w:t>Име и презиме, функција</w:t>
            </w:r>
          </w:p>
        </w:tc>
      </w:tr>
    </w:tbl>
    <w:p w:rsidR="00EF55B0" w:rsidRDefault="00EF55B0" w:rsidP="00EF55B0">
      <w:pPr>
        <w:spacing w:before="0"/>
        <w:ind w:firstLine="567"/>
        <w:jc w:val="center"/>
        <w:rPr>
          <w:b/>
          <w:sz w:val="28"/>
          <w:szCs w:val="28"/>
          <w:lang w:val="sr-Cyrl-RS"/>
        </w:rPr>
      </w:pPr>
    </w:p>
    <w:p w:rsidR="00EF55B0" w:rsidRDefault="00EF55B0" w:rsidP="00B17826">
      <w:pPr>
        <w:pStyle w:val="KDParagraf"/>
        <w:spacing w:before="0"/>
        <w:rPr>
          <w:rFonts w:eastAsia="Calibri" w:cs="Arial"/>
          <w:noProof/>
          <w:lang w:val="sr-Cyrl-RS"/>
        </w:rPr>
      </w:pPr>
    </w:p>
    <w:p w:rsidR="00EF55B0" w:rsidRDefault="00EF55B0" w:rsidP="00B17826">
      <w:pPr>
        <w:pStyle w:val="KDParagraf"/>
        <w:spacing w:before="0"/>
        <w:rPr>
          <w:rFonts w:eastAsia="Calibri" w:cs="Arial"/>
          <w:noProof/>
          <w:lang w:val="sr-Cyrl-RS"/>
        </w:rPr>
      </w:pPr>
    </w:p>
    <w:p w:rsidR="00EF55B0" w:rsidRDefault="00EF55B0" w:rsidP="00B17826">
      <w:pPr>
        <w:pStyle w:val="KDParagraf"/>
        <w:spacing w:before="0"/>
        <w:rPr>
          <w:rFonts w:eastAsia="Calibri" w:cs="Arial"/>
          <w:noProof/>
          <w:lang w:val="sr-Cyrl-RS"/>
        </w:rPr>
      </w:pPr>
    </w:p>
    <w:p w:rsidR="00EF55B0" w:rsidRDefault="00EF55B0" w:rsidP="00B17826">
      <w:pPr>
        <w:pStyle w:val="KDParagraf"/>
        <w:spacing w:before="0"/>
        <w:rPr>
          <w:rFonts w:eastAsia="Calibri" w:cs="Arial"/>
          <w:noProof/>
          <w:lang w:val="sr-Cyrl-RS"/>
        </w:rPr>
      </w:pPr>
    </w:p>
    <w:p w:rsidR="00EF55B0" w:rsidRDefault="00EF55B0" w:rsidP="00B17826">
      <w:pPr>
        <w:pStyle w:val="KDParagraf"/>
        <w:spacing w:before="0"/>
        <w:rPr>
          <w:rFonts w:eastAsia="Calibri" w:cs="Arial"/>
          <w:noProof/>
          <w:lang w:val="sr-Cyrl-RS"/>
        </w:rPr>
      </w:pPr>
    </w:p>
    <w:p w:rsidR="00EF55B0" w:rsidRDefault="00EF55B0" w:rsidP="00B17826">
      <w:pPr>
        <w:pStyle w:val="KDParagraf"/>
        <w:spacing w:before="0"/>
        <w:rPr>
          <w:rFonts w:eastAsia="Calibri" w:cs="Arial"/>
          <w:noProof/>
          <w:lang w:val="sr-Cyrl-RS"/>
        </w:rPr>
      </w:pPr>
    </w:p>
    <w:p w:rsidR="00EF55B0" w:rsidRPr="00EF55B0" w:rsidRDefault="00EF55B0" w:rsidP="00B17826">
      <w:pPr>
        <w:pStyle w:val="KDParagraf"/>
        <w:spacing w:before="0"/>
        <w:rPr>
          <w:rFonts w:eastAsia="Calibri" w:cs="Arial"/>
          <w:noProof/>
          <w:lang w:val="sr-Cyrl-RS"/>
        </w:rPr>
      </w:pPr>
    </w:p>
    <w:p w:rsidR="00CC5210" w:rsidRPr="00BB3D45" w:rsidRDefault="00CC5210" w:rsidP="00EE793E">
      <w:pPr>
        <w:pStyle w:val="KDParagraf"/>
        <w:spacing w:before="0"/>
        <w:rPr>
          <w:rFonts w:cs="Arial"/>
          <w:lang w:val="sr-Cyrl-RS"/>
        </w:rPr>
      </w:pPr>
    </w:p>
    <w:p w:rsidR="00BB3D45" w:rsidRPr="00EF55B0" w:rsidRDefault="00BB3D45" w:rsidP="00BB3D45">
      <w:pPr>
        <w:spacing w:before="0"/>
        <w:ind w:firstLine="567"/>
        <w:jc w:val="center"/>
        <w:rPr>
          <w:b/>
          <w:sz w:val="24"/>
          <w:szCs w:val="28"/>
          <w:lang w:val="ru-RU"/>
        </w:rPr>
      </w:pPr>
      <w:r w:rsidRPr="00EF55B0">
        <w:rPr>
          <w:b/>
          <w:sz w:val="24"/>
          <w:szCs w:val="28"/>
          <w:lang w:val="sr-Cyrl-RS"/>
        </w:rPr>
        <w:lastRenderedPageBreak/>
        <w:t xml:space="preserve">ПРАВИЛА </w:t>
      </w:r>
      <w:r w:rsidRPr="00EF55B0">
        <w:rPr>
          <w:b/>
          <w:sz w:val="24"/>
          <w:szCs w:val="28"/>
          <w:lang w:val="ru-RU"/>
        </w:rPr>
        <w:t>БЕЗБЕДНОСТИ НА РАДУ У ТЕНТ</w:t>
      </w:r>
    </w:p>
    <w:p w:rsidR="00BB3D45" w:rsidRPr="000A2E0B" w:rsidRDefault="00BB3D45" w:rsidP="00BB3D45">
      <w:pPr>
        <w:spacing w:before="0"/>
        <w:ind w:firstLine="567"/>
        <w:rPr>
          <w:szCs w:val="20"/>
          <w:lang w:val="sr-Cyrl-CS"/>
        </w:rPr>
      </w:pPr>
      <w:r w:rsidRPr="000A2E0B">
        <w:rPr>
          <w:szCs w:val="20"/>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BB3D45" w:rsidRPr="000A2E0B" w:rsidRDefault="00BB3D45" w:rsidP="00BB3D45">
      <w:pPr>
        <w:spacing w:before="0"/>
        <w:ind w:firstLine="567"/>
        <w:rPr>
          <w:szCs w:val="20"/>
          <w:lang w:val="sr-Cyrl-CS"/>
        </w:rPr>
      </w:pPr>
      <w:r w:rsidRPr="000A2E0B">
        <w:rPr>
          <w:szCs w:val="20"/>
          <w:lang w:val="sr-Cyrl-CS"/>
        </w:rPr>
        <w:t>У зависности од врсте и обима радова/услуга примењују се одређене тачке ових правила.</w:t>
      </w:r>
    </w:p>
    <w:p w:rsidR="00BB3D45" w:rsidRPr="000A2E0B" w:rsidRDefault="00BB3D45" w:rsidP="00BB3D45">
      <w:pPr>
        <w:spacing w:before="0"/>
        <w:ind w:firstLine="567"/>
        <w:rPr>
          <w:szCs w:val="20"/>
          <w:lang w:val="sr-Cyrl-CS"/>
        </w:rPr>
      </w:pPr>
      <w:r w:rsidRPr="000A2E0B">
        <w:rPr>
          <w:szCs w:val="20"/>
          <w:lang w:val="sr-Cyrl-CS"/>
        </w:rPr>
        <w:t>Правила су саставни део уговора о извршењу послова од стране извођача радова/ извршиоца услуга.</w:t>
      </w:r>
    </w:p>
    <w:p w:rsidR="00BB3D45" w:rsidRPr="000A2E0B" w:rsidRDefault="00BB3D45" w:rsidP="00BB3D45">
      <w:pPr>
        <w:spacing w:before="0"/>
        <w:ind w:firstLine="567"/>
        <w:rPr>
          <w:szCs w:val="20"/>
        </w:rPr>
      </w:pPr>
      <w:r w:rsidRPr="000A2E0B">
        <w:rPr>
          <w:szCs w:val="20"/>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r w:rsidRPr="000A2E0B">
        <w:rPr>
          <w:szCs w:val="20"/>
        </w:rPr>
        <w:t>.</w:t>
      </w:r>
    </w:p>
    <w:p w:rsidR="00BB3D45" w:rsidRPr="000A2E0B" w:rsidRDefault="00BB3D45" w:rsidP="00BB3D45">
      <w:pPr>
        <w:spacing w:before="0"/>
        <w:ind w:firstLine="567"/>
        <w:rPr>
          <w:szCs w:val="20"/>
          <w:lang w:val="sr-Cyrl-CS"/>
        </w:rPr>
      </w:pPr>
      <w:r w:rsidRPr="000A2E0B">
        <w:rPr>
          <w:szCs w:val="20"/>
          <w:lang w:val="sr-Cyrl-CS"/>
        </w:rPr>
        <w:t>Поштовање правила од стране извођача радова биће стриктно контролисано и свако непоштовање биће санкционисано.</w:t>
      </w:r>
    </w:p>
    <w:p w:rsidR="00BB3D45" w:rsidRPr="000A2E0B" w:rsidRDefault="00BB3D45" w:rsidP="00BB3D45">
      <w:pPr>
        <w:spacing w:before="0"/>
        <w:ind w:firstLine="567"/>
        <w:rPr>
          <w:szCs w:val="20"/>
          <w:lang w:val="sr-Cyrl-CS"/>
        </w:rPr>
      </w:pPr>
      <w:r w:rsidRPr="000A2E0B">
        <w:rPr>
          <w:szCs w:val="20"/>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BB3D45" w:rsidRPr="000A2E0B" w:rsidRDefault="00BB3D45" w:rsidP="00BB3D45">
      <w:pPr>
        <w:spacing w:before="0"/>
        <w:ind w:firstLine="567"/>
        <w:rPr>
          <w:szCs w:val="20"/>
          <w:lang w:val="sr-Cyrl-CS"/>
        </w:rPr>
      </w:pPr>
      <w:r w:rsidRPr="000A2E0B">
        <w:rPr>
          <w:szCs w:val="20"/>
          <w:lang w:val="sr-Cyrl-CS"/>
        </w:rPr>
        <w:t>Начин остваривања сарадње утврђује се писменим споразумом којим се одр</w:t>
      </w:r>
      <w:r w:rsidRPr="000A2E0B">
        <w:rPr>
          <w:szCs w:val="20"/>
        </w:rPr>
        <w:t>e</w:t>
      </w:r>
      <w:r w:rsidRPr="000A2E0B">
        <w:rPr>
          <w:szCs w:val="20"/>
          <w:lang w:val="sr-Cyrl-CS"/>
        </w:rPr>
        <w:t>ђује лицe зa кooрдинaциjу спрoвoђeњa зajeдничких мeрa кojимa сe oбeзбeђуje бeзбeднoст и здрaвљe свих зaпoслeних (из реда запослених ТЕНТ).</w:t>
      </w:r>
    </w:p>
    <w:p w:rsidR="00BB3D45" w:rsidRPr="000A2E0B" w:rsidRDefault="00BB3D45" w:rsidP="00BB3D45">
      <w:pPr>
        <w:spacing w:before="0"/>
        <w:ind w:firstLine="567"/>
        <w:rPr>
          <w:szCs w:val="20"/>
          <w:lang w:val="sr-Cyrl-CS"/>
        </w:rPr>
      </w:pPr>
      <w:r w:rsidRPr="000A2E0B">
        <w:rPr>
          <w:szCs w:val="20"/>
          <w:lang w:val="sr-Cyrl-CS"/>
        </w:rPr>
        <w:t>Лице за коодинацију у сарадњи са представницима извођача радова и надзорног органа израђује План заједничких мера.</w:t>
      </w:r>
    </w:p>
    <w:p w:rsidR="00BB3D45" w:rsidRDefault="00BB3D45" w:rsidP="00BB3D45">
      <w:pPr>
        <w:spacing w:before="0"/>
        <w:rPr>
          <w:lang w:val="sr-Cyrl-RS"/>
        </w:rPr>
      </w:pPr>
    </w:p>
    <w:p w:rsidR="00EF55B0" w:rsidRPr="000A2E0B" w:rsidRDefault="00EF55B0" w:rsidP="00BB3D45">
      <w:pPr>
        <w:spacing w:before="0"/>
        <w:rPr>
          <w:lang w:val="sr-Cyrl-RS"/>
        </w:rPr>
      </w:pPr>
    </w:p>
    <w:p w:rsidR="00BB3D45" w:rsidRDefault="00BB3D45" w:rsidP="00BB3D45">
      <w:pPr>
        <w:spacing w:before="0"/>
        <w:ind w:firstLine="567"/>
        <w:rPr>
          <w:b/>
          <w:u w:val="single"/>
          <w:lang w:val="sr-Cyrl-RS"/>
        </w:rPr>
      </w:pPr>
      <w:r w:rsidRPr="000A2E0B">
        <w:rPr>
          <w:b/>
          <w:u w:val="single"/>
          <w:lang w:val="sr-Latn-CS"/>
        </w:rPr>
        <w:t xml:space="preserve">I  ОБАВЕЗЕ ИЗВОЂАЧА РАДОВА </w:t>
      </w:r>
    </w:p>
    <w:p w:rsidR="00EF55B0" w:rsidRPr="00EF55B0" w:rsidRDefault="00EF55B0" w:rsidP="00BB3D45">
      <w:pPr>
        <w:spacing w:before="0"/>
        <w:ind w:firstLine="567"/>
        <w:rPr>
          <w:b/>
          <w:u w:val="single"/>
          <w:lang w:val="sr-Cyrl-RS"/>
        </w:rPr>
      </w:pPr>
    </w:p>
    <w:p w:rsidR="00BB3D45" w:rsidRPr="000A2E0B" w:rsidRDefault="00BB3D45" w:rsidP="00BB3D45">
      <w:pPr>
        <w:spacing w:before="0"/>
        <w:ind w:firstLine="567"/>
        <w:rPr>
          <w:b/>
          <w:u w:val="single"/>
          <w:lang w:val="sr-Cyrl-RS"/>
        </w:rPr>
      </w:pPr>
    </w:p>
    <w:p w:rsidR="00BB3D45" w:rsidRPr="000A2E0B" w:rsidRDefault="00BB3D45" w:rsidP="00BB3D45">
      <w:pPr>
        <w:spacing w:before="0"/>
        <w:ind w:firstLine="567"/>
        <w:rPr>
          <w:szCs w:val="20"/>
          <w:lang w:val="sr-Cyrl-CS"/>
        </w:rPr>
      </w:pPr>
      <w:r w:rsidRPr="000A2E0B">
        <w:rPr>
          <w:szCs w:val="20"/>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BB3D45" w:rsidRPr="000A2E0B" w:rsidRDefault="00BB3D45" w:rsidP="00BB3D45">
      <w:pPr>
        <w:spacing w:before="0"/>
        <w:ind w:firstLine="567"/>
        <w:rPr>
          <w:szCs w:val="20"/>
          <w:lang w:val="sr-Cyrl-CS"/>
        </w:rPr>
      </w:pPr>
      <w:r w:rsidRPr="000A2E0B">
        <w:rPr>
          <w:szCs w:val="20"/>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BB3D45" w:rsidRPr="000A2E0B" w:rsidRDefault="00BB3D45" w:rsidP="00BB3D45">
      <w:pPr>
        <w:spacing w:before="0"/>
        <w:ind w:firstLine="567"/>
        <w:rPr>
          <w:szCs w:val="20"/>
          <w:lang w:val="sr-Cyrl-CS"/>
        </w:rPr>
      </w:pPr>
      <w:r w:rsidRPr="000A2E0B">
        <w:rPr>
          <w:szCs w:val="20"/>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BB3D45" w:rsidRPr="000A2E0B" w:rsidRDefault="00BB3D45" w:rsidP="00BB3D45">
      <w:pPr>
        <w:spacing w:before="0"/>
        <w:ind w:firstLine="567"/>
        <w:rPr>
          <w:szCs w:val="20"/>
          <w:lang w:val="sr-Cyrl-CS"/>
        </w:rPr>
      </w:pPr>
      <w:r w:rsidRPr="000A2E0B">
        <w:rPr>
          <w:szCs w:val="20"/>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BB3D45" w:rsidRPr="000A2E0B" w:rsidRDefault="00BB3D45" w:rsidP="00BB3D45">
      <w:pPr>
        <w:numPr>
          <w:ilvl w:val="0"/>
          <w:numId w:val="36"/>
        </w:numPr>
        <w:spacing w:before="0"/>
        <w:rPr>
          <w:lang w:val="sr-Cyrl-CS"/>
        </w:rPr>
      </w:pPr>
      <w:r w:rsidRPr="000A2E0B">
        <w:rPr>
          <w:lang w:val="ru-RU"/>
        </w:rPr>
        <w:t>Забрањено је избегавање примене и/или ометање спровођења мера БЗР</w:t>
      </w:r>
    </w:p>
    <w:p w:rsidR="00BB3D45" w:rsidRPr="000A2E0B" w:rsidRDefault="00BB3D45" w:rsidP="00BB3D45">
      <w:pPr>
        <w:numPr>
          <w:ilvl w:val="0"/>
          <w:numId w:val="36"/>
        </w:numPr>
        <w:spacing w:before="0"/>
        <w:rPr>
          <w:lang w:val="sr-Cyrl-CS"/>
        </w:rPr>
      </w:pPr>
      <w:r w:rsidRPr="000A2E0B">
        <w:rPr>
          <w:lang w:val="ru-RU"/>
        </w:rPr>
        <w:t xml:space="preserve">За радове за које је Законом о БЗР обавезан да изради Елаборат о уређењу градилишта </w:t>
      </w:r>
      <w:r w:rsidRPr="000A2E0B">
        <w:rPr>
          <w:lang w:val="sr-Cyrl-RS"/>
        </w:rPr>
        <w:t xml:space="preserve">(сходно Правилнику о садржају елабората о уређењу градилишта </w:t>
      </w:r>
      <w:r w:rsidRPr="000A2E0B">
        <w:rPr>
          <w:lang w:val="sr-Cyrl-RS"/>
        </w:rPr>
        <w:lastRenderedPageBreak/>
        <w:t>„Сл.гласник РС“ бр.121/12)</w:t>
      </w:r>
      <w:r w:rsidRPr="000A2E0B">
        <w:rPr>
          <w:lang w:val="ru-RU"/>
        </w:rPr>
        <w:t xml:space="preserve">, најмање три дан пре почетка радова </w:t>
      </w:r>
      <w:r w:rsidRPr="000A2E0B">
        <w:rPr>
          <w:lang w:val="sr-Latn-CS"/>
        </w:rPr>
        <w:t>Служби БЗР и ЗОП</w:t>
      </w:r>
      <w:r w:rsidRPr="000A2E0B">
        <w:rPr>
          <w:lang w:val="sr-Cyrl-CS"/>
        </w:rPr>
        <w:t xml:space="preserve"> достави:</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Елаборат о уређењу градилишта</w:t>
      </w:r>
      <w:r w:rsidRPr="000A2E0B">
        <w:rPr>
          <w:szCs w:val="20"/>
        </w:rPr>
        <w:t>,</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оверену копију Пријаве о почетку радова коју је предао надлежној инспекцији рада,</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доказ да су запослени упознати са садржином Елабората и предвиђеним мерама за безбедан и здрав рад</w:t>
      </w:r>
      <w:r w:rsidRPr="000A2E0B">
        <w:rPr>
          <w:szCs w:val="20"/>
        </w:rPr>
        <w:t>,</w:t>
      </w:r>
    </w:p>
    <w:p w:rsidR="00BB3D45" w:rsidRPr="000A2E0B" w:rsidRDefault="00BB3D45" w:rsidP="00BB3D45">
      <w:pPr>
        <w:numPr>
          <w:ilvl w:val="1"/>
          <w:numId w:val="37"/>
        </w:numPr>
        <w:tabs>
          <w:tab w:val="num" w:pos="1134"/>
        </w:tabs>
        <w:spacing w:before="0"/>
        <w:ind w:left="1134"/>
        <w:rPr>
          <w:szCs w:val="20"/>
          <w:lang w:val="sr-Cyrl-CS"/>
        </w:rPr>
      </w:pPr>
      <w:r w:rsidRPr="000A2E0B">
        <w:rPr>
          <w:szCs w:val="20"/>
        </w:rPr>
        <w:t>o</w:t>
      </w:r>
      <w:r w:rsidRPr="000A2E0B">
        <w:rPr>
          <w:szCs w:val="20"/>
          <w:lang w:val="sr-Cyrl-CS"/>
        </w:rPr>
        <w:t>сигуравајућу полису за запослене</w:t>
      </w:r>
      <w:r w:rsidRPr="000A2E0B">
        <w:rPr>
          <w:szCs w:val="20"/>
        </w:rPr>
        <w:t>,</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RS"/>
        </w:rPr>
        <w:t>с</w:t>
      </w:r>
      <w:r w:rsidRPr="000A2E0B">
        <w:rPr>
          <w:szCs w:val="20"/>
          <w:lang w:val="sr-Cyrl-CS"/>
        </w:rPr>
        <w:t>писак оруђа за рад, уређаја, алата и опреме и њихове атесте и сертификате,</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доказ да су запослени упознати са овим Правилима (списак лица са њиховим својеручним потписаним изјавама),</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име одговорног лица на градилишту, његовог заменика (у одсуству одговорног лица у другој</w:t>
      </w:r>
      <w:r w:rsidRPr="000A2E0B">
        <w:rPr>
          <w:szCs w:val="20"/>
        </w:rPr>
        <w:t xml:space="preserve"> </w:t>
      </w:r>
      <w:r w:rsidRPr="000A2E0B">
        <w:rPr>
          <w:szCs w:val="20"/>
          <w:lang w:val="sr-Cyrl-CS"/>
        </w:rPr>
        <w:t>и/или трећој смени, празником и сл.).</w:t>
      </w:r>
    </w:p>
    <w:p w:rsidR="00BB3D45" w:rsidRPr="000A2E0B" w:rsidRDefault="00BB3D45" w:rsidP="00BB3D45">
      <w:pPr>
        <w:spacing w:before="0"/>
        <w:ind w:left="720"/>
        <w:rPr>
          <w:lang w:val="sr-Cyrl-RS"/>
        </w:rPr>
      </w:pPr>
    </w:p>
    <w:p w:rsidR="00BB3D45" w:rsidRDefault="00BB3D45" w:rsidP="00BB3D45">
      <w:pPr>
        <w:spacing w:before="0"/>
        <w:ind w:firstLine="567"/>
        <w:rPr>
          <w:lang w:val="ru-RU"/>
        </w:rPr>
      </w:pPr>
      <w:r w:rsidRPr="000A2E0B">
        <w:rPr>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EF55B0" w:rsidRPr="000A2E0B" w:rsidRDefault="00EF55B0" w:rsidP="00BB3D45">
      <w:pPr>
        <w:spacing w:before="0"/>
        <w:ind w:firstLine="567"/>
        <w:rPr>
          <w:lang w:val="ru-RU"/>
        </w:rPr>
      </w:pPr>
    </w:p>
    <w:p w:rsidR="00BB3D45" w:rsidRDefault="00BB3D45" w:rsidP="00BB3D45">
      <w:pPr>
        <w:spacing w:before="0"/>
        <w:ind w:firstLine="567"/>
        <w:rPr>
          <w:lang w:val="ru-RU"/>
        </w:rPr>
      </w:pPr>
      <w:r w:rsidRPr="000A2E0B">
        <w:rPr>
          <w:lang w:val="ru-RU"/>
        </w:rPr>
        <w:t>Уколико Служба БЗР и ЗОП утврди да средства за рад Извођача радова немају потребне стручне налазе и/или извештаје и/или атесте и/или</w:t>
      </w:r>
      <w:r w:rsidRPr="000A2E0B">
        <w:t xml:space="preserve"> </w:t>
      </w:r>
      <w:r w:rsidRPr="000A2E0B">
        <w:rPr>
          <w:lang w:val="ru-RU"/>
        </w:rPr>
        <w:t xml:space="preserve"> дозволе о извршеним прегледима и испитивањима, уношење истих на локације ТЕНТ неће бити дозвољено.</w:t>
      </w:r>
    </w:p>
    <w:p w:rsidR="00EF55B0" w:rsidRPr="000A2E0B" w:rsidRDefault="00EF55B0" w:rsidP="00BB3D45">
      <w:pPr>
        <w:spacing w:before="0"/>
        <w:ind w:firstLine="567"/>
        <w:rPr>
          <w:lang w:val="ru-RU"/>
        </w:rPr>
      </w:pPr>
    </w:p>
    <w:p w:rsidR="00BB3D45" w:rsidRPr="000A2E0B" w:rsidRDefault="00BB3D45" w:rsidP="00BB3D45">
      <w:pPr>
        <w:numPr>
          <w:ilvl w:val="0"/>
          <w:numId w:val="36"/>
        </w:numPr>
        <w:spacing w:before="0"/>
        <w:rPr>
          <w:lang w:val="ru-RU"/>
        </w:rPr>
      </w:pPr>
      <w:r w:rsidRPr="000A2E0B">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0A2E0B">
        <w:rPr>
          <w:lang w:val="sr-Cyrl-CS"/>
        </w:rPr>
        <w:t>(у одсуству лица за БЗР у другој</w:t>
      </w:r>
      <w:r w:rsidRPr="000A2E0B">
        <w:t xml:space="preserve"> </w:t>
      </w:r>
      <w:r w:rsidRPr="000A2E0B">
        <w:rPr>
          <w:lang w:val="sr-Cyrl-CS"/>
        </w:rPr>
        <w:t>и/или трећој смени, празником и сл.)</w:t>
      </w:r>
      <w:r w:rsidRPr="000A2E0B">
        <w:rPr>
          <w:lang w:val="ru-RU"/>
        </w:rPr>
        <w:t xml:space="preserve">. </w:t>
      </w:r>
    </w:p>
    <w:p w:rsidR="00BB3D45" w:rsidRPr="000A2E0B" w:rsidRDefault="00BB3D45" w:rsidP="00BB3D45">
      <w:pPr>
        <w:numPr>
          <w:ilvl w:val="0"/>
          <w:numId w:val="36"/>
        </w:numPr>
        <w:spacing w:before="0"/>
        <w:rPr>
          <w:lang w:val="ru-RU"/>
        </w:rPr>
      </w:pPr>
      <w:r w:rsidRPr="000A2E0B">
        <w:rPr>
          <w:lang w:val="ru-RU"/>
        </w:rPr>
        <w:t xml:space="preserve">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w:t>
      </w:r>
      <w:r w:rsidRPr="000A2E0B">
        <w:rPr>
          <w:lang w:val="ru-RU"/>
        </w:rPr>
        <w:lastRenderedPageBreak/>
        <w:t>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w:t>
      </w:r>
      <w:r w:rsidRPr="000A2E0B">
        <w:rPr>
          <w:lang w:val="sr-Cyrl-RS"/>
        </w:rPr>
        <w:t xml:space="preserve"> Служби обезбеђења и одбране</w:t>
      </w:r>
      <w:r w:rsidRPr="000A2E0B">
        <w:rPr>
          <w:lang w:val="ru-RU"/>
        </w:rPr>
        <w:t xml:space="preserve"> (образац </w:t>
      </w:r>
      <w:r w:rsidRPr="000A2E0B">
        <w:t xml:space="preserve">QO.0.14.66, </w:t>
      </w:r>
      <w:r w:rsidRPr="000A2E0B">
        <w:rPr>
          <w:lang w:val="sr-Cyrl-RS"/>
        </w:rPr>
        <w:t>приказан у прилогу 2).</w:t>
      </w:r>
      <w:r w:rsidRPr="000A2E0B">
        <w:rPr>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BB3D45" w:rsidRPr="000A2E0B" w:rsidRDefault="00BB3D45" w:rsidP="00BB3D45">
      <w:pPr>
        <w:numPr>
          <w:ilvl w:val="0"/>
          <w:numId w:val="36"/>
        </w:numPr>
        <w:spacing w:before="0"/>
        <w:rPr>
          <w:lang w:val="ru-RU"/>
        </w:rPr>
      </w:pPr>
      <w:r w:rsidRPr="000A2E0B">
        <w:rPr>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BB3D45" w:rsidRPr="000A2E0B" w:rsidRDefault="00BB3D45" w:rsidP="00BB3D45">
      <w:pPr>
        <w:numPr>
          <w:ilvl w:val="0"/>
          <w:numId w:val="36"/>
        </w:numPr>
        <w:tabs>
          <w:tab w:val="left" w:pos="-425"/>
          <w:tab w:val="num" w:pos="960"/>
          <w:tab w:val="left" w:pos="1191"/>
        </w:tabs>
        <w:spacing w:before="0"/>
        <w:rPr>
          <w:szCs w:val="20"/>
          <w:lang w:val="sr-Cyrl-CS"/>
        </w:rPr>
      </w:pPr>
      <w:r w:rsidRPr="000A2E0B">
        <w:rPr>
          <w:szCs w:val="20"/>
          <w:lang w:val="sr-Cyrl-CS"/>
        </w:rPr>
        <w:t xml:space="preserve">Служби обезбеђења и одбране достави захтев </w:t>
      </w:r>
      <w:r w:rsidRPr="000A2E0B">
        <w:rPr>
          <w:szCs w:val="20"/>
          <w:lang w:val="ru-RU"/>
        </w:rPr>
        <w:t xml:space="preserve">Списак возила и радних машина за улазак у објекте ТЕНТ (образац </w:t>
      </w:r>
      <w:r w:rsidRPr="000A2E0B">
        <w:rPr>
          <w:szCs w:val="20"/>
        </w:rPr>
        <w:t>QO</w:t>
      </w:r>
      <w:r w:rsidRPr="000A2E0B">
        <w:rPr>
          <w:szCs w:val="20"/>
          <w:lang w:val="ru-RU"/>
        </w:rPr>
        <w:t>.0.14.4</w:t>
      </w:r>
      <w:r w:rsidRPr="000A2E0B">
        <w:rPr>
          <w:szCs w:val="20"/>
          <w:lang w:val="sr-Latn-CS"/>
        </w:rPr>
        <w:t xml:space="preserve">4 </w:t>
      </w:r>
      <w:r w:rsidRPr="000A2E0B">
        <w:rPr>
          <w:szCs w:val="20"/>
          <w:lang w:val="ru-RU"/>
        </w:rPr>
        <w:t>приказан у прилогу 2)</w:t>
      </w:r>
      <w:r w:rsidRPr="000A2E0B">
        <w:rPr>
          <w:szCs w:val="20"/>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0A2E0B">
        <w:rPr>
          <w:szCs w:val="20"/>
          <w:lang w:val="ru-RU"/>
        </w:rPr>
        <w:t xml:space="preserve">(образац </w:t>
      </w:r>
      <w:r w:rsidRPr="000A2E0B">
        <w:rPr>
          <w:szCs w:val="20"/>
        </w:rPr>
        <w:t>QO</w:t>
      </w:r>
      <w:r w:rsidRPr="000A2E0B">
        <w:rPr>
          <w:szCs w:val="20"/>
          <w:lang w:val="ru-RU"/>
        </w:rPr>
        <w:t>.0.14.4</w:t>
      </w:r>
      <w:r w:rsidRPr="000A2E0B">
        <w:rPr>
          <w:szCs w:val="20"/>
          <w:lang w:val="sr-Cyrl-CS"/>
        </w:rPr>
        <w:t>3</w:t>
      </w:r>
      <w:r w:rsidRPr="000A2E0B">
        <w:rPr>
          <w:szCs w:val="20"/>
          <w:lang w:val="sr-Latn-CS"/>
        </w:rPr>
        <w:t xml:space="preserve"> </w:t>
      </w:r>
      <w:r w:rsidRPr="000A2E0B">
        <w:rPr>
          <w:szCs w:val="20"/>
          <w:lang w:val="ru-RU"/>
        </w:rPr>
        <w:t>приказан у прилогу 2).</w:t>
      </w:r>
    </w:p>
    <w:p w:rsidR="00BB3D45" w:rsidRPr="000A2E0B" w:rsidRDefault="00BB3D45" w:rsidP="00BB3D45">
      <w:pPr>
        <w:numPr>
          <w:ilvl w:val="0"/>
          <w:numId w:val="36"/>
        </w:numPr>
        <w:tabs>
          <w:tab w:val="left" w:pos="-425"/>
          <w:tab w:val="num" w:pos="1401"/>
        </w:tabs>
        <w:spacing w:before="0"/>
        <w:rPr>
          <w:szCs w:val="20"/>
          <w:lang w:val="sr-Cyrl-CS"/>
        </w:rPr>
      </w:pPr>
      <w:r w:rsidRPr="000A2E0B">
        <w:rPr>
          <w:szCs w:val="20"/>
          <w:lang w:val="sr-Cyrl-CS"/>
        </w:rPr>
        <w:t xml:space="preserve">Захтевом - Списак запослених за рад ван редовног радног времена (образац </w:t>
      </w:r>
      <w:r w:rsidRPr="000A2E0B">
        <w:rPr>
          <w:szCs w:val="20"/>
        </w:rPr>
        <w:t>QO</w:t>
      </w:r>
      <w:r w:rsidRPr="000A2E0B">
        <w:rPr>
          <w:szCs w:val="20"/>
          <w:lang w:val="sr-Cyrl-CS"/>
        </w:rPr>
        <w:t>.0.14.38</w:t>
      </w:r>
      <w:r w:rsidRPr="000A2E0B">
        <w:rPr>
          <w:szCs w:val="20"/>
          <w:lang w:val="ru-RU"/>
        </w:rPr>
        <w:t xml:space="preserve"> </w:t>
      </w:r>
      <w:r w:rsidRPr="000A2E0B">
        <w:rPr>
          <w:szCs w:val="20"/>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BB3D45" w:rsidRPr="000A2E0B" w:rsidRDefault="00BB3D45" w:rsidP="00BB3D45">
      <w:pPr>
        <w:numPr>
          <w:ilvl w:val="0"/>
          <w:numId w:val="36"/>
        </w:numPr>
        <w:tabs>
          <w:tab w:val="left" w:pos="-425"/>
          <w:tab w:val="num" w:pos="1401"/>
        </w:tabs>
        <w:spacing w:before="0"/>
        <w:rPr>
          <w:szCs w:val="20"/>
          <w:lang w:val="sr-Cyrl-CS"/>
        </w:rPr>
      </w:pPr>
      <w:r w:rsidRPr="000A2E0B">
        <w:rPr>
          <w:szCs w:val="2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BB3D45" w:rsidRPr="000A2E0B" w:rsidRDefault="00BB3D45" w:rsidP="00BB3D45">
      <w:pPr>
        <w:numPr>
          <w:ilvl w:val="0"/>
          <w:numId w:val="36"/>
        </w:numPr>
        <w:tabs>
          <w:tab w:val="left" w:pos="-425"/>
          <w:tab w:val="num" w:pos="1401"/>
        </w:tabs>
        <w:spacing w:before="0"/>
        <w:rPr>
          <w:szCs w:val="20"/>
          <w:lang w:val="sr-Cyrl-CS"/>
        </w:rPr>
      </w:pPr>
      <w:r w:rsidRPr="000A2E0B">
        <w:rPr>
          <w:szCs w:val="20"/>
          <w:lang w:val="sr-Cyrl-CS"/>
        </w:rPr>
        <w:t>Приликом уношења сопственог алата, опреме и материјала, сачини спецификацију истог</w:t>
      </w:r>
      <w:r w:rsidRPr="000A2E0B">
        <w:rPr>
          <w:szCs w:val="20"/>
        </w:rPr>
        <w:t xml:space="preserve"> </w:t>
      </w:r>
      <w:r w:rsidRPr="000A2E0B">
        <w:rPr>
          <w:szCs w:val="20"/>
          <w:lang w:val="sr-Cyrl-RS"/>
        </w:rPr>
        <w:t>на обрасцу</w:t>
      </w:r>
      <w:r w:rsidRPr="000A2E0B">
        <w:rPr>
          <w:szCs w:val="20"/>
        </w:rPr>
        <w:t xml:space="preserve"> QO</w:t>
      </w:r>
      <w:r w:rsidRPr="000A2E0B">
        <w:rPr>
          <w:szCs w:val="20"/>
          <w:lang w:val="sr-Cyrl-CS"/>
        </w:rPr>
        <w:t xml:space="preserve">.0.14.12 </w:t>
      </w:r>
      <w:r w:rsidRPr="000A2E0B">
        <w:rPr>
          <w:rFonts w:cs="Arial"/>
          <w:szCs w:val="20"/>
          <w:lang w:val="sr-Cyrl-CS"/>
        </w:rPr>
        <w:t>–</w:t>
      </w:r>
      <w:r w:rsidRPr="000A2E0B">
        <w:rPr>
          <w:szCs w:val="2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BB3D45" w:rsidRPr="000A2E0B" w:rsidRDefault="00BB3D45" w:rsidP="00BB3D45">
      <w:pPr>
        <w:numPr>
          <w:ilvl w:val="0"/>
          <w:numId w:val="36"/>
        </w:numPr>
        <w:tabs>
          <w:tab w:val="left" w:pos="-425"/>
          <w:tab w:val="num" w:pos="1401"/>
        </w:tabs>
        <w:spacing w:before="0"/>
        <w:rPr>
          <w:szCs w:val="20"/>
          <w:lang w:val="sr-Cyrl-CS"/>
        </w:rPr>
      </w:pPr>
      <w:r w:rsidRPr="000A2E0B">
        <w:rPr>
          <w:szCs w:val="2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0A2E0B">
        <w:rPr>
          <w:szCs w:val="20"/>
        </w:rPr>
        <w:t xml:space="preserve">QO.0.14.13 </w:t>
      </w:r>
      <w:r w:rsidRPr="000A2E0B">
        <w:rPr>
          <w:rFonts w:cs="Arial"/>
          <w:szCs w:val="20"/>
        </w:rPr>
        <w:t>–</w:t>
      </w:r>
      <w:r w:rsidRPr="000A2E0B">
        <w:rPr>
          <w:szCs w:val="20"/>
        </w:rPr>
        <w:t xml:space="preserve"> </w:t>
      </w:r>
      <w:r w:rsidRPr="000A2E0B">
        <w:rPr>
          <w:szCs w:val="20"/>
          <w:lang w:val="sr-Cyrl-RS"/>
        </w:rPr>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BB3D45" w:rsidRPr="000A2E0B" w:rsidRDefault="00BB3D45" w:rsidP="00BB3D45">
      <w:pPr>
        <w:numPr>
          <w:ilvl w:val="0"/>
          <w:numId w:val="36"/>
        </w:numPr>
        <w:spacing w:before="0"/>
        <w:rPr>
          <w:lang w:val="ru-RU"/>
        </w:rPr>
      </w:pPr>
      <w:r w:rsidRPr="000A2E0B">
        <w:rPr>
          <w:lang w:val="sr-Latn-CS"/>
        </w:rPr>
        <w:t xml:space="preserve">Приликом извођења радова придржава </w:t>
      </w:r>
      <w:r w:rsidRPr="000A2E0B">
        <w:rPr>
          <w:lang w:val="sr-Cyrl-CS"/>
        </w:rPr>
        <w:t xml:space="preserve">се </w:t>
      </w:r>
      <w:r w:rsidRPr="000A2E0B">
        <w:rPr>
          <w:lang w:val="sr-Latn-CS"/>
        </w:rPr>
        <w:t>свих законских, техничких и интерних прописа из</w:t>
      </w:r>
      <w:r w:rsidRPr="000A2E0B">
        <w:rPr>
          <w:lang w:val="ru-RU"/>
        </w:rPr>
        <w:t xml:space="preserve"> безбедности и здравља </w:t>
      </w:r>
      <w:r w:rsidRPr="000A2E0B">
        <w:rPr>
          <w:lang w:val="sr-Latn-CS"/>
        </w:rPr>
        <w:t>на раду и противпожарне заштите,</w:t>
      </w:r>
      <w:r w:rsidRPr="000A2E0B">
        <w:rPr>
          <w:lang w:val="ru-RU"/>
        </w:rPr>
        <w:t xml:space="preserve"> </w:t>
      </w:r>
      <w:r w:rsidRPr="000A2E0B">
        <w:rPr>
          <w:lang w:val="sr-Latn-CS"/>
        </w:rPr>
        <w:t>а</w:t>
      </w:r>
      <w:r w:rsidRPr="000A2E0B">
        <w:rPr>
          <w:lang w:val="ru-RU"/>
        </w:rPr>
        <w:t xml:space="preserve"> </w:t>
      </w:r>
      <w:r w:rsidRPr="000A2E0B">
        <w:rPr>
          <w:lang w:val="sr-Latn-CS"/>
        </w:rPr>
        <w:t>посебно спроводи Уредбу о мерама заштите од пожара при извођењу радова заваривања, резања и лемљења у постројењима</w:t>
      </w:r>
      <w:r w:rsidRPr="000A2E0B">
        <w:rPr>
          <w:lang w:val="sr-Cyrl-CS"/>
        </w:rPr>
        <w:t xml:space="preserve"> (</w:t>
      </w:r>
      <w:r w:rsidRPr="000A2E0B">
        <w:rPr>
          <w:lang w:val="sr-Latn-CS"/>
        </w:rPr>
        <w:t xml:space="preserve">уз претходно подношење </w:t>
      </w:r>
      <w:r w:rsidRPr="000A2E0B">
        <w:rPr>
          <w:lang w:val="sr-Cyrl-CS"/>
        </w:rPr>
        <w:t>З</w:t>
      </w:r>
      <w:r w:rsidRPr="000A2E0B">
        <w:rPr>
          <w:lang w:val="sr-Latn-CS"/>
        </w:rPr>
        <w:t>ахтева</w:t>
      </w:r>
      <w:r w:rsidRPr="000A2E0B">
        <w:rPr>
          <w:lang w:val="sr-Cyrl-CS"/>
        </w:rPr>
        <w:t xml:space="preserve"> за </w:t>
      </w:r>
      <w:r w:rsidRPr="000A2E0B">
        <w:rPr>
          <w:lang w:val="sr-Cyrl-CS"/>
        </w:rPr>
        <w:lastRenderedPageBreak/>
        <w:t>издавање одобрења за заваривање</w:t>
      </w:r>
      <w:r w:rsidRPr="000A2E0B">
        <w:rPr>
          <w:lang w:val="sr-Latn-CS"/>
        </w:rPr>
        <w:t xml:space="preserve"> Служб</w:t>
      </w:r>
      <w:r w:rsidRPr="000A2E0B">
        <w:rPr>
          <w:lang w:val="sr-Cyrl-CS"/>
        </w:rPr>
        <w:t>и</w:t>
      </w:r>
      <w:r w:rsidRPr="000A2E0B">
        <w:rPr>
          <w:lang w:val="sr-Latn-CS"/>
        </w:rPr>
        <w:t xml:space="preserve"> БЗР и ЗОП</w:t>
      </w:r>
      <w:r w:rsidRPr="000A2E0B">
        <w:rPr>
          <w:lang w:val="sr-Cyrl-CS"/>
        </w:rPr>
        <w:t xml:space="preserve">, образац </w:t>
      </w:r>
      <w:r w:rsidRPr="000A2E0B">
        <w:rPr>
          <w:szCs w:val="20"/>
        </w:rPr>
        <w:t>QO</w:t>
      </w:r>
      <w:r w:rsidRPr="000A2E0B">
        <w:rPr>
          <w:szCs w:val="20"/>
          <w:lang w:val="sr-Cyrl-CS"/>
        </w:rPr>
        <w:t>.0.08.13, приказан у прилогу 2</w:t>
      </w:r>
      <w:r w:rsidRPr="000A2E0B">
        <w:rPr>
          <w:lang w:val="sr-Latn-CS"/>
        </w:rPr>
        <w:t>)</w:t>
      </w:r>
      <w:r w:rsidRPr="000A2E0B">
        <w:rPr>
          <w:lang w:val="ru-RU"/>
        </w:rPr>
        <w:t xml:space="preserve">, Упутство о обезбеђењу спровођења мера заштите од зрачења при радиографском испитивању </w:t>
      </w:r>
      <w:r w:rsidRPr="000A2E0B">
        <w:rPr>
          <w:lang w:val="sr-Cyrl-CS"/>
        </w:rPr>
        <w:t>(</w:t>
      </w:r>
      <w:r w:rsidRPr="000A2E0B">
        <w:rPr>
          <w:lang w:val="sr-Latn-CS"/>
        </w:rPr>
        <w:t xml:space="preserve">уз претходно подношење </w:t>
      </w:r>
      <w:r w:rsidRPr="000A2E0B">
        <w:rPr>
          <w:lang w:val="sr-Cyrl-CS"/>
        </w:rPr>
        <w:t>З</w:t>
      </w:r>
      <w:r w:rsidRPr="000A2E0B">
        <w:rPr>
          <w:lang w:val="sr-Latn-CS"/>
        </w:rPr>
        <w:t xml:space="preserve">ахтева </w:t>
      </w:r>
      <w:r w:rsidRPr="000A2E0B">
        <w:rPr>
          <w:lang w:val="sr-Cyrl-CS"/>
        </w:rPr>
        <w:t>за издавање</w:t>
      </w:r>
      <w:r w:rsidRPr="000A2E0B">
        <w:rPr>
          <w:lang w:val="sr-Latn-CS"/>
        </w:rPr>
        <w:t xml:space="preserve"> одобрења </w:t>
      </w:r>
      <w:r w:rsidRPr="000A2E0B">
        <w:rPr>
          <w:lang w:val="sr-Cyrl-CS"/>
        </w:rPr>
        <w:t>за радиографско испитивање</w:t>
      </w:r>
      <w:r w:rsidRPr="000A2E0B">
        <w:rPr>
          <w:lang w:val="sr-Latn-CS"/>
        </w:rPr>
        <w:t xml:space="preserve"> Служб</w:t>
      </w:r>
      <w:r w:rsidRPr="000A2E0B">
        <w:rPr>
          <w:lang w:val="sr-Cyrl-CS"/>
        </w:rPr>
        <w:t>и</w:t>
      </w:r>
      <w:r w:rsidRPr="000A2E0B">
        <w:rPr>
          <w:lang w:val="sr-Latn-CS"/>
        </w:rPr>
        <w:t xml:space="preserve"> БЗР и ЗОП</w:t>
      </w:r>
      <w:r w:rsidRPr="000A2E0B">
        <w:rPr>
          <w:lang w:val="sr-Cyrl-CS"/>
        </w:rPr>
        <w:t xml:space="preserve">, образац </w:t>
      </w:r>
      <w:r w:rsidRPr="000A2E0B">
        <w:rPr>
          <w:szCs w:val="20"/>
        </w:rPr>
        <w:t>QO</w:t>
      </w:r>
      <w:r w:rsidRPr="000A2E0B">
        <w:rPr>
          <w:szCs w:val="20"/>
          <w:lang w:val="sr-Cyrl-CS"/>
        </w:rPr>
        <w:t>.0.14.</w:t>
      </w:r>
      <w:r w:rsidRPr="000A2E0B">
        <w:rPr>
          <w:szCs w:val="20"/>
          <w:lang w:val="sr-Latn-CS"/>
        </w:rPr>
        <w:t>34</w:t>
      </w:r>
      <w:r w:rsidRPr="000A2E0B">
        <w:rPr>
          <w:szCs w:val="20"/>
          <w:lang w:val="sr-Cyrl-CS"/>
        </w:rPr>
        <w:t>, приказан у прилогу 2</w:t>
      </w:r>
      <w:r w:rsidRPr="000A2E0B">
        <w:rPr>
          <w:lang w:val="sr-Latn-CS"/>
        </w:rPr>
        <w:t>)</w:t>
      </w:r>
      <w:r w:rsidRPr="000A2E0B">
        <w:rPr>
          <w:lang w:val="ru-RU"/>
        </w:rPr>
        <w:t>.</w:t>
      </w:r>
    </w:p>
    <w:p w:rsidR="00BB3D45" w:rsidRPr="000A2E0B" w:rsidRDefault="00BB3D45" w:rsidP="00BB3D45">
      <w:pPr>
        <w:numPr>
          <w:ilvl w:val="0"/>
          <w:numId w:val="36"/>
        </w:numPr>
        <w:spacing w:before="0"/>
        <w:rPr>
          <w:lang w:val="sr-Cyrl-RS"/>
        </w:rPr>
      </w:pPr>
      <w:r w:rsidRPr="000A2E0B">
        <w:rPr>
          <w:lang w:val="sr-Cyrl-RS"/>
        </w:rPr>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rsidR="00BB3D45" w:rsidRPr="000A2E0B" w:rsidRDefault="00BB3D45" w:rsidP="00BB3D45">
      <w:pPr>
        <w:numPr>
          <w:ilvl w:val="0"/>
          <w:numId w:val="36"/>
        </w:numPr>
        <w:spacing w:before="0"/>
        <w:rPr>
          <w:lang w:val="ru-RU"/>
        </w:rPr>
      </w:pPr>
      <w:r w:rsidRPr="000A2E0B">
        <w:rPr>
          <w:lang w:val="ru-RU"/>
        </w:rPr>
        <w:t>П</w:t>
      </w:r>
      <w:r w:rsidRPr="000A2E0B">
        <w:rPr>
          <w:szCs w:val="2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BB3D45" w:rsidRPr="000A2E0B" w:rsidRDefault="00BB3D45" w:rsidP="00BB3D45">
      <w:pPr>
        <w:numPr>
          <w:ilvl w:val="0"/>
          <w:numId w:val="36"/>
        </w:numPr>
        <w:spacing w:before="0"/>
        <w:rPr>
          <w:lang w:val="ru-RU"/>
        </w:rPr>
      </w:pPr>
      <w:r w:rsidRPr="000A2E0B">
        <w:rPr>
          <w:szCs w:val="2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w:t>
      </w:r>
      <w:r w:rsidRPr="000A2E0B">
        <w:rPr>
          <w:lang w:val="sr-Cyrl-CS"/>
        </w:rPr>
        <w:t>флуида под високим притиском и температуром,</w:t>
      </w:r>
      <w:r w:rsidRPr="000A2E0B">
        <w:rPr>
          <w:szCs w:val="20"/>
          <w:lang w:val="sr-Cyrl-CS"/>
        </w:rPr>
        <w:t xml:space="preserve">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BB3D45" w:rsidRPr="000A2E0B" w:rsidRDefault="00BB3D45" w:rsidP="00BB3D45">
      <w:pPr>
        <w:numPr>
          <w:ilvl w:val="0"/>
          <w:numId w:val="36"/>
        </w:numPr>
        <w:spacing w:before="0"/>
        <w:rPr>
          <w:lang w:val="ru-RU"/>
        </w:rPr>
      </w:pPr>
      <w:r w:rsidRPr="000A2E0B">
        <w:rPr>
          <w:szCs w:val="20"/>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0A2E0B">
        <w:rPr>
          <w:szCs w:val="20"/>
          <w:lang w:val="sr-Latn-CS"/>
        </w:rPr>
        <w:t>(</w:t>
      </w:r>
      <w:r w:rsidRPr="000A2E0B">
        <w:rPr>
          <w:szCs w:val="20"/>
          <w:lang w:val="sr-Cyrl-CS"/>
        </w:rPr>
        <w:t>алатне машине у радионици одржавања, погонске уређаје и машине, вучна средства ЖТ, као и транспортн</w:t>
      </w:r>
      <w:r w:rsidRPr="000A2E0B">
        <w:rPr>
          <w:szCs w:val="20"/>
          <w:lang w:val="en-GB"/>
        </w:rPr>
        <w:t>e</w:t>
      </w:r>
      <w:r w:rsidRPr="000A2E0B">
        <w:rPr>
          <w:szCs w:val="20"/>
          <w:lang w:val="sr-Cyrl-CS"/>
        </w:rPr>
        <w:t xml:space="preserve"> машин</w:t>
      </w:r>
      <w:r w:rsidRPr="000A2E0B">
        <w:rPr>
          <w:szCs w:val="20"/>
          <w:lang w:val="en-GB"/>
        </w:rPr>
        <w:t>e</w:t>
      </w:r>
      <w:r w:rsidRPr="000A2E0B">
        <w:rPr>
          <w:szCs w:val="20"/>
          <w:lang w:val="sr-Cyrl-CS"/>
        </w:rPr>
        <w:t xml:space="preserve"> (дизалице, кранове, виљушкаре и остала моторна возила), независно од тога да ли су обучени за наведене послове.</w:t>
      </w:r>
    </w:p>
    <w:p w:rsidR="00BB3D45" w:rsidRPr="000A2E0B" w:rsidRDefault="00BB3D45" w:rsidP="00BB3D45">
      <w:pPr>
        <w:numPr>
          <w:ilvl w:val="0"/>
          <w:numId w:val="36"/>
        </w:numPr>
        <w:spacing w:before="0"/>
        <w:rPr>
          <w:lang w:val="ru-RU"/>
        </w:rPr>
      </w:pPr>
      <w:r w:rsidRPr="000A2E0B">
        <w:rPr>
          <w:szCs w:val="20"/>
          <w:lang w:val="ru-RU"/>
        </w:rPr>
        <w:t>З</w:t>
      </w:r>
      <w:r w:rsidRPr="000A2E0B">
        <w:rPr>
          <w:szCs w:val="2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BB3D45" w:rsidRPr="000A2E0B" w:rsidRDefault="00BB3D45" w:rsidP="00BB3D45">
      <w:pPr>
        <w:numPr>
          <w:ilvl w:val="0"/>
          <w:numId w:val="36"/>
        </w:numPr>
        <w:spacing w:before="0"/>
        <w:rPr>
          <w:lang w:val="ru-RU"/>
        </w:rPr>
      </w:pPr>
      <w:r w:rsidRPr="000A2E0B">
        <w:rPr>
          <w:lang w:val="ru-RU"/>
        </w:rPr>
        <w:t>З</w:t>
      </w:r>
      <w:r w:rsidRPr="000A2E0B">
        <w:rPr>
          <w:lang w:val="sr-Latn-CS"/>
        </w:rPr>
        <w:t xml:space="preserve">а своје </w:t>
      </w:r>
      <w:r w:rsidRPr="000A2E0B">
        <w:rPr>
          <w:lang w:val="ru-RU"/>
        </w:rPr>
        <w:t>запослене</w:t>
      </w:r>
      <w:r w:rsidRPr="000A2E0B">
        <w:rPr>
          <w:lang w:val="sr-Latn-CS"/>
        </w:rPr>
        <w:t xml:space="preserve"> обезбеди лична</w:t>
      </w:r>
      <w:r w:rsidRPr="000A2E0B">
        <w:rPr>
          <w:lang w:val="ru-RU"/>
        </w:rPr>
        <w:t xml:space="preserve"> и колективна</w:t>
      </w:r>
      <w:r w:rsidRPr="000A2E0B">
        <w:rPr>
          <w:lang w:val="sr-Latn-CS"/>
        </w:rPr>
        <w:t xml:space="preserve"> заштитна средства и сноси одговорност о њиховој</w:t>
      </w:r>
      <w:r w:rsidRPr="000A2E0B">
        <w:rPr>
          <w:lang w:val="ru-RU"/>
        </w:rPr>
        <w:t xml:space="preserve"> правилној</w:t>
      </w:r>
      <w:r w:rsidRPr="000A2E0B">
        <w:rPr>
          <w:lang w:val="sr-Latn-CS"/>
        </w:rPr>
        <w:t xml:space="preserve"> употреби.</w:t>
      </w:r>
    </w:p>
    <w:p w:rsidR="00BB3D45" w:rsidRPr="000A2E0B" w:rsidRDefault="00BB3D45" w:rsidP="00BB3D45">
      <w:pPr>
        <w:numPr>
          <w:ilvl w:val="0"/>
          <w:numId w:val="36"/>
        </w:numPr>
        <w:spacing w:before="0"/>
        <w:rPr>
          <w:lang w:val="ru-RU"/>
        </w:rPr>
      </w:pPr>
      <w:r w:rsidRPr="000A2E0B">
        <w:rPr>
          <w:lang w:val="sr-Cyrl-CS"/>
        </w:rPr>
        <w:t>Запослени на радном оделу имају видно обележен назив фирме у којој раде.</w:t>
      </w:r>
    </w:p>
    <w:p w:rsidR="00BB3D45" w:rsidRPr="000A2E0B" w:rsidRDefault="00BB3D45" w:rsidP="00BB3D45">
      <w:pPr>
        <w:numPr>
          <w:ilvl w:val="0"/>
          <w:numId w:val="36"/>
        </w:numPr>
        <w:spacing w:before="0"/>
        <w:rPr>
          <w:lang w:val="ru-RU"/>
        </w:rPr>
      </w:pPr>
      <w:r w:rsidRPr="000A2E0B">
        <w:rPr>
          <w:lang w:val="ru-RU"/>
        </w:rPr>
        <w:t>С</w:t>
      </w:r>
      <w:r w:rsidRPr="000A2E0B">
        <w:rPr>
          <w:lang w:val="sr-Latn-CS"/>
        </w:rPr>
        <w:t xml:space="preserve">носи пуну одговорност за безбедност и здравље својих </w:t>
      </w:r>
      <w:r w:rsidRPr="000A2E0B">
        <w:rPr>
          <w:lang w:val="ru-RU"/>
        </w:rPr>
        <w:t>запослених</w:t>
      </w:r>
      <w:r w:rsidRPr="000A2E0B">
        <w:rPr>
          <w:lang w:val="sr-Latn-CS"/>
        </w:rPr>
        <w:t xml:space="preserve">, </w:t>
      </w:r>
      <w:r w:rsidRPr="000A2E0B">
        <w:rPr>
          <w:lang w:val="ru-RU"/>
        </w:rPr>
        <w:t>запослених</w:t>
      </w:r>
      <w:r w:rsidRPr="000A2E0B">
        <w:rPr>
          <w:lang w:val="sr-Latn-CS"/>
        </w:rPr>
        <w:t xml:space="preserve"> подизвођача и </w:t>
      </w:r>
      <w:r w:rsidRPr="000A2E0B">
        <w:rPr>
          <w:lang w:val="ru-RU"/>
        </w:rPr>
        <w:t>другог</w:t>
      </w:r>
      <w:r w:rsidRPr="000A2E0B">
        <w:rPr>
          <w:lang w:val="sr-Latn-CS"/>
        </w:rPr>
        <w:t xml:space="preserve"> особ</w:t>
      </w:r>
      <w:r w:rsidRPr="000A2E0B">
        <w:rPr>
          <w:lang w:val="ru-RU"/>
        </w:rPr>
        <w:t>ља</w:t>
      </w:r>
      <w:r w:rsidRPr="000A2E0B">
        <w:rPr>
          <w:lang w:val="sr-Latn-CS"/>
        </w:rPr>
        <w:t xml:space="preserve"> које </w:t>
      </w:r>
      <w:r w:rsidRPr="000A2E0B">
        <w:rPr>
          <w:lang w:val="ru-RU"/>
        </w:rPr>
        <w:t>је</w:t>
      </w:r>
      <w:r w:rsidRPr="000A2E0B">
        <w:rPr>
          <w:lang w:val="sr-Latn-CS"/>
        </w:rPr>
        <w:t xml:space="preserve"> укључен</w:t>
      </w:r>
      <w:r w:rsidRPr="000A2E0B">
        <w:rPr>
          <w:lang w:val="ru-RU"/>
        </w:rPr>
        <w:t>о</w:t>
      </w:r>
      <w:r w:rsidRPr="000A2E0B">
        <w:rPr>
          <w:lang w:val="sr-Latn-CS"/>
        </w:rPr>
        <w:t xml:space="preserve"> у радове извођача.</w:t>
      </w:r>
      <w:r w:rsidRPr="000A2E0B">
        <w:rPr>
          <w:lang w:val="sr-Cyrl-CS"/>
        </w:rPr>
        <w:t xml:space="preserve"> </w:t>
      </w:r>
    </w:p>
    <w:p w:rsidR="00BB3D45" w:rsidRPr="000A2E0B" w:rsidRDefault="00BB3D45" w:rsidP="00BB3D45">
      <w:pPr>
        <w:numPr>
          <w:ilvl w:val="0"/>
          <w:numId w:val="36"/>
        </w:numPr>
        <w:spacing w:before="0"/>
        <w:rPr>
          <w:lang w:val="ru-RU"/>
        </w:rPr>
      </w:pPr>
      <w:r w:rsidRPr="000A2E0B">
        <w:rPr>
          <w:lang w:val="sr-Cyrl-CS"/>
        </w:rPr>
        <w:t>Виљушкари и грађевинске машине морају бити снабдевени са ротационим светлом и звучном сиреном за вожњу уназад.</w:t>
      </w:r>
    </w:p>
    <w:p w:rsidR="00BB3D45" w:rsidRPr="000A2E0B" w:rsidRDefault="00BB3D45" w:rsidP="00BB3D45">
      <w:pPr>
        <w:numPr>
          <w:ilvl w:val="0"/>
          <w:numId w:val="36"/>
        </w:numPr>
        <w:spacing w:before="0"/>
        <w:rPr>
          <w:lang w:val="ru-RU"/>
        </w:rPr>
      </w:pPr>
      <w:r w:rsidRPr="000A2E0B">
        <w:rPr>
          <w:lang w:val="ru-RU"/>
        </w:rPr>
        <w:t>П</w:t>
      </w:r>
      <w:r w:rsidRPr="000A2E0B">
        <w:rPr>
          <w:lang w:val="sr-Latn-CS"/>
        </w:rPr>
        <w:t>оштуј</w:t>
      </w:r>
      <w:r w:rsidRPr="000A2E0B">
        <w:rPr>
          <w:lang w:val="ru-RU"/>
        </w:rPr>
        <w:t>е</w:t>
      </w:r>
      <w:r w:rsidRPr="000A2E0B">
        <w:rPr>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BB3D45" w:rsidRPr="000A2E0B" w:rsidRDefault="00BB3D45" w:rsidP="00BB3D45">
      <w:pPr>
        <w:numPr>
          <w:ilvl w:val="0"/>
          <w:numId w:val="36"/>
        </w:numPr>
        <w:spacing w:before="0"/>
        <w:rPr>
          <w:lang w:val="ru-RU"/>
        </w:rPr>
      </w:pPr>
      <w:r w:rsidRPr="000A2E0B">
        <w:rPr>
          <w:lang w:val="ru-RU"/>
        </w:rPr>
        <w:t>О</w:t>
      </w:r>
      <w:r w:rsidRPr="000A2E0B">
        <w:rPr>
          <w:lang w:val="sr-Latn-CS"/>
        </w:rPr>
        <w:t>безбеди сопствени надзор над спровођењем мера безбедности на раду и обезбеди прву  помоћ.</w:t>
      </w:r>
    </w:p>
    <w:p w:rsidR="00BB3D45" w:rsidRPr="000A2E0B" w:rsidRDefault="00BB3D45" w:rsidP="00BB3D45">
      <w:pPr>
        <w:numPr>
          <w:ilvl w:val="0"/>
          <w:numId w:val="36"/>
        </w:numPr>
        <w:spacing w:before="0"/>
        <w:rPr>
          <w:lang w:val="ru-RU"/>
        </w:rPr>
      </w:pPr>
      <w:r w:rsidRPr="000A2E0B">
        <w:rPr>
          <w:lang w:val="ru-RU"/>
        </w:rPr>
        <w:t>О</w:t>
      </w:r>
      <w:r w:rsidRPr="000A2E0B">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BB3D45" w:rsidRPr="000A2E0B" w:rsidRDefault="00BB3D45" w:rsidP="00BB3D45">
      <w:pPr>
        <w:numPr>
          <w:ilvl w:val="0"/>
          <w:numId w:val="36"/>
        </w:numPr>
        <w:spacing w:before="0"/>
        <w:rPr>
          <w:lang w:val="ru-RU"/>
        </w:rPr>
      </w:pPr>
      <w:r w:rsidRPr="000A2E0B">
        <w:rPr>
          <w:lang w:val="ru-RU"/>
        </w:rPr>
        <w:t>Поштује забрану</w:t>
      </w:r>
      <w:r w:rsidRPr="000A2E0B">
        <w:rPr>
          <w:lang w:val="sr-Latn-CS"/>
        </w:rPr>
        <w:t xml:space="preserve"> спаљивањ</w:t>
      </w:r>
      <w:r w:rsidRPr="000A2E0B">
        <w:rPr>
          <w:lang w:val="ru-RU"/>
        </w:rPr>
        <w:t>а</w:t>
      </w:r>
      <w:r w:rsidRPr="000A2E0B">
        <w:rPr>
          <w:lang w:val="sr-Latn-CS"/>
        </w:rPr>
        <w:t xml:space="preserve"> смећа и отпадног материјала као и коришћења ватре на отвореном простору за грејање </w:t>
      </w:r>
      <w:r w:rsidRPr="000A2E0B">
        <w:rPr>
          <w:lang w:val="ru-RU"/>
        </w:rPr>
        <w:t>запослених</w:t>
      </w:r>
      <w:r w:rsidRPr="000A2E0B">
        <w:rPr>
          <w:lang w:val="sr-Latn-CS"/>
        </w:rPr>
        <w:t>.</w:t>
      </w:r>
    </w:p>
    <w:p w:rsidR="00BB3D45" w:rsidRPr="000A2E0B" w:rsidRDefault="00BB3D45" w:rsidP="00BB3D45">
      <w:pPr>
        <w:numPr>
          <w:ilvl w:val="0"/>
          <w:numId w:val="36"/>
        </w:numPr>
        <w:spacing w:before="0"/>
        <w:rPr>
          <w:lang w:val="ru-RU"/>
        </w:rPr>
      </w:pPr>
      <w:r w:rsidRPr="000A2E0B">
        <w:rPr>
          <w:lang w:val="ru-RU"/>
        </w:rPr>
        <w:t xml:space="preserve">У потпуности преузима </w:t>
      </w:r>
      <w:r w:rsidRPr="000A2E0B">
        <w:rPr>
          <w:lang w:val="sr-Cyrl-CS"/>
        </w:rPr>
        <w:t>с</w:t>
      </w:r>
      <w:r w:rsidRPr="000A2E0B">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0A2E0B">
        <w:rPr>
          <w:lang w:val="sr-Cyrl-CS"/>
        </w:rPr>
        <w:t>.</w:t>
      </w:r>
    </w:p>
    <w:p w:rsidR="00BB3D45" w:rsidRPr="000A2E0B" w:rsidRDefault="00BB3D45" w:rsidP="00BB3D45">
      <w:pPr>
        <w:numPr>
          <w:ilvl w:val="0"/>
          <w:numId w:val="36"/>
        </w:numPr>
        <w:spacing w:before="0"/>
        <w:rPr>
          <w:lang w:val="ru-RU"/>
        </w:rPr>
      </w:pPr>
      <w:r w:rsidRPr="000A2E0B">
        <w:rPr>
          <w:lang w:val="ru-RU"/>
        </w:rPr>
        <w:t xml:space="preserve">Благовремено извештава </w:t>
      </w:r>
      <w:r w:rsidRPr="000A2E0B">
        <w:rPr>
          <w:lang w:val="sr-Latn-CS"/>
        </w:rPr>
        <w:t>Служб</w:t>
      </w:r>
      <w:r w:rsidRPr="000A2E0B">
        <w:rPr>
          <w:lang w:val="sr-Cyrl-RS"/>
        </w:rPr>
        <w:t>у</w:t>
      </w:r>
      <w:r w:rsidRPr="000A2E0B">
        <w:rPr>
          <w:lang w:val="sr-Latn-CS"/>
        </w:rPr>
        <w:t xml:space="preserve"> БЗР и ЗОП </w:t>
      </w:r>
      <w:r w:rsidRPr="000A2E0B">
        <w:rPr>
          <w:lang w:val="sr-Cyrl-RS"/>
        </w:rPr>
        <w:t xml:space="preserve">о свим догађајима из области БЗР који су настали приликом извођења радова/пружања услуга, истог дана или </w:t>
      </w:r>
      <w:r w:rsidRPr="000A2E0B">
        <w:rPr>
          <w:lang w:val="sr-Cyrl-RS"/>
        </w:rPr>
        <w:lastRenderedPageBreak/>
        <w:t xml:space="preserve">следећег радног дана пријави </w:t>
      </w:r>
      <w:r w:rsidRPr="000A2E0B">
        <w:rPr>
          <w:lang w:val="sr-Latn-CS"/>
        </w:rPr>
        <w:t xml:space="preserve">сваку повреду на раду својих </w:t>
      </w:r>
      <w:r w:rsidRPr="000A2E0B">
        <w:rPr>
          <w:lang w:val="ru-RU"/>
        </w:rPr>
        <w:t>запослених</w:t>
      </w:r>
      <w:r w:rsidRPr="000A2E0B">
        <w:rPr>
          <w:lang w:val="sr-Cyrl-RS"/>
        </w:rPr>
        <w:t>, акцидент или инцидент.</w:t>
      </w:r>
    </w:p>
    <w:p w:rsidR="00BB3D45" w:rsidRPr="000A2E0B" w:rsidRDefault="00BB3D45" w:rsidP="00BB3D45">
      <w:pPr>
        <w:numPr>
          <w:ilvl w:val="0"/>
          <w:numId w:val="36"/>
        </w:numPr>
        <w:spacing w:before="0"/>
        <w:rPr>
          <w:lang w:val="ru-RU"/>
        </w:rPr>
      </w:pPr>
      <w:r w:rsidRPr="000A2E0B">
        <w:rPr>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BB3D45" w:rsidRPr="000A2E0B" w:rsidRDefault="00BB3D45" w:rsidP="00BB3D45">
      <w:pPr>
        <w:numPr>
          <w:ilvl w:val="0"/>
          <w:numId w:val="36"/>
        </w:numPr>
        <w:spacing w:before="0"/>
        <w:ind w:left="357" w:hanging="357"/>
        <w:rPr>
          <w:lang w:val="ru-RU"/>
        </w:rPr>
      </w:pPr>
      <w:r w:rsidRPr="000A2E0B">
        <w:rPr>
          <w:lang w:val="ru-RU"/>
        </w:rPr>
        <w:t>Р</w:t>
      </w:r>
      <w:r w:rsidRPr="000A2E0B">
        <w:rPr>
          <w:lang w:val="sr-Latn-CS"/>
        </w:rPr>
        <w:t>адни простор одржава уредан</w:t>
      </w:r>
      <w:r w:rsidRPr="000A2E0B">
        <w:rPr>
          <w:lang w:val="ru-RU"/>
        </w:rPr>
        <w:t xml:space="preserve">, </w:t>
      </w:r>
      <w:r w:rsidRPr="000A2E0B">
        <w:rPr>
          <w:lang w:val="sr-Latn-CS"/>
        </w:rPr>
        <w:t>чист, сигуран за кретање радника и транспорт.</w:t>
      </w:r>
    </w:p>
    <w:p w:rsidR="00BB3D45" w:rsidRPr="000A2E0B" w:rsidRDefault="00BB3D45" w:rsidP="00BB3D45">
      <w:pPr>
        <w:numPr>
          <w:ilvl w:val="0"/>
          <w:numId w:val="36"/>
        </w:numPr>
        <w:spacing w:before="0"/>
        <w:rPr>
          <w:lang w:val="ru-RU"/>
        </w:rPr>
      </w:pPr>
      <w:r w:rsidRPr="000A2E0B">
        <w:rPr>
          <w:lang w:val="sr-Latn-CS"/>
        </w:rPr>
        <w:t xml:space="preserve">Свакодневно, уз сагласност  </w:t>
      </w:r>
      <w:r w:rsidRPr="000A2E0B">
        <w:rPr>
          <w:lang w:val="ru-RU"/>
        </w:rPr>
        <w:t>н</w:t>
      </w:r>
      <w:r w:rsidRPr="000A2E0B">
        <w:rPr>
          <w:lang w:val="sr-Latn-CS"/>
        </w:rPr>
        <w:t>аручиоц</w:t>
      </w:r>
      <w:r w:rsidRPr="000A2E0B">
        <w:rPr>
          <w:lang w:val="ru-RU"/>
        </w:rPr>
        <w:t>а</w:t>
      </w:r>
      <w:r w:rsidRPr="000A2E0B">
        <w:rPr>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BB3D45" w:rsidRPr="000A2E0B" w:rsidRDefault="00BB3D45" w:rsidP="00BB3D45">
      <w:pPr>
        <w:numPr>
          <w:ilvl w:val="0"/>
          <w:numId w:val="36"/>
        </w:numPr>
        <w:spacing w:before="0"/>
        <w:rPr>
          <w:lang w:val="ru-RU"/>
        </w:rPr>
      </w:pPr>
      <w:r w:rsidRPr="000A2E0B">
        <w:rPr>
          <w:lang w:val="sr-Latn-CS"/>
        </w:rPr>
        <w:t xml:space="preserve">Монтажни материјал </w:t>
      </w:r>
      <w:r w:rsidRPr="000A2E0B">
        <w:rPr>
          <w:lang w:val="ru-RU"/>
        </w:rPr>
        <w:t>прописно складишти</w:t>
      </w:r>
      <w:r w:rsidRPr="000A2E0B">
        <w:rPr>
          <w:lang w:val="sr-Latn-CS"/>
        </w:rPr>
        <w:t>.</w:t>
      </w:r>
    </w:p>
    <w:p w:rsidR="00BB3D45" w:rsidRPr="000A2E0B" w:rsidRDefault="00BB3D45" w:rsidP="00BB3D45">
      <w:pPr>
        <w:numPr>
          <w:ilvl w:val="0"/>
          <w:numId w:val="36"/>
        </w:numPr>
        <w:spacing w:before="0"/>
        <w:rPr>
          <w:lang w:val="ru-RU"/>
        </w:rPr>
      </w:pPr>
      <w:r w:rsidRPr="000A2E0B">
        <w:rPr>
          <w:lang w:val="sr-Latn-CS"/>
        </w:rPr>
        <w:t>Сва опасна места (опасност од пада са висин</w:t>
      </w:r>
      <w:r w:rsidRPr="000A2E0B">
        <w:rPr>
          <w:lang w:val="ru-RU"/>
        </w:rPr>
        <w:t>е и друго</w:t>
      </w:r>
      <w:r w:rsidRPr="000A2E0B">
        <w:rPr>
          <w:lang w:val="sr-Latn-CS"/>
        </w:rPr>
        <w:t>) обезбеди траком</w:t>
      </w:r>
      <w:r w:rsidRPr="000A2E0B">
        <w:rPr>
          <w:lang w:val="ru-RU"/>
        </w:rPr>
        <w:t xml:space="preserve">, </w:t>
      </w:r>
      <w:r w:rsidRPr="000A2E0B">
        <w:rPr>
          <w:lang w:val="sr-Latn-CS"/>
        </w:rPr>
        <w:t>оградом</w:t>
      </w:r>
      <w:r w:rsidRPr="000A2E0B">
        <w:rPr>
          <w:lang w:val="ru-RU"/>
        </w:rPr>
        <w:t xml:space="preserve"> и таблама упозорења</w:t>
      </w:r>
      <w:r w:rsidRPr="000A2E0B">
        <w:rPr>
          <w:lang w:val="sr-Latn-CS"/>
        </w:rPr>
        <w:t>.</w:t>
      </w:r>
    </w:p>
    <w:p w:rsidR="00BB3D45" w:rsidRPr="000A2E0B" w:rsidRDefault="00BB3D45" w:rsidP="00BB3D45">
      <w:pPr>
        <w:numPr>
          <w:ilvl w:val="0"/>
          <w:numId w:val="36"/>
        </w:numPr>
        <w:spacing w:before="0"/>
        <w:rPr>
          <w:lang w:val="ru-RU"/>
        </w:rPr>
      </w:pPr>
      <w:r w:rsidRPr="000A2E0B">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BB3D45" w:rsidRPr="000A2E0B" w:rsidRDefault="00BB3D45" w:rsidP="00BB3D45">
      <w:pPr>
        <w:numPr>
          <w:ilvl w:val="0"/>
          <w:numId w:val="36"/>
        </w:numPr>
        <w:spacing w:before="0"/>
        <w:rPr>
          <w:lang w:val="ru-RU"/>
        </w:rPr>
      </w:pPr>
      <w:r w:rsidRPr="000A2E0B">
        <w:rPr>
          <w:lang w:val="sr-Latn-CS"/>
        </w:rPr>
        <w:t xml:space="preserve">Све грађевинске скеле </w:t>
      </w:r>
      <w:r w:rsidRPr="000A2E0B">
        <w:rPr>
          <w:lang w:val="sr-Cyrl-CS"/>
        </w:rPr>
        <w:t>буду</w:t>
      </w:r>
      <w:r w:rsidRPr="000A2E0B">
        <w:rPr>
          <w:lang w:val="sr-Latn-CS"/>
        </w:rPr>
        <w:t xml:space="preserve"> монтиране од стране специјализованих фирми</w:t>
      </w:r>
      <w:r w:rsidRPr="000A2E0B">
        <w:rPr>
          <w:lang w:val="ru-RU"/>
        </w:rPr>
        <w:t>,</w:t>
      </w:r>
      <w:r w:rsidRPr="000A2E0B">
        <w:rPr>
          <w:lang w:val="sr-Latn-CS"/>
        </w:rPr>
        <w:t xml:space="preserve"> по урађеном пројекту</w:t>
      </w:r>
      <w:r w:rsidRPr="000A2E0B">
        <w:rPr>
          <w:lang w:val="ru-RU"/>
        </w:rPr>
        <w:t xml:space="preserve"> и </w:t>
      </w:r>
      <w:r w:rsidRPr="000A2E0B">
        <w:rPr>
          <w:lang w:val="sr-Latn-CS"/>
        </w:rPr>
        <w:t>прегледане пре употребе од стране корисника.</w:t>
      </w:r>
    </w:p>
    <w:p w:rsidR="00BB3D45" w:rsidRPr="000A2E0B" w:rsidRDefault="00BB3D45" w:rsidP="00BB3D45">
      <w:pPr>
        <w:numPr>
          <w:ilvl w:val="0"/>
          <w:numId w:val="36"/>
        </w:numPr>
        <w:spacing w:before="0"/>
        <w:rPr>
          <w:lang w:val="ru-RU"/>
        </w:rPr>
      </w:pPr>
      <w:r w:rsidRPr="000A2E0B">
        <w:rPr>
          <w:lang w:val="ru-RU"/>
        </w:rPr>
        <w:t>На захтев надзорног органа н</w:t>
      </w:r>
      <w:r w:rsidRPr="000A2E0B">
        <w:rPr>
          <w:lang w:val="sr-Latn-CS"/>
        </w:rPr>
        <w:t>а градилишту обезбеди довољан број мобилних тоалета.</w:t>
      </w:r>
    </w:p>
    <w:p w:rsidR="00BB3D45" w:rsidRPr="000A2E0B" w:rsidRDefault="00BB3D45" w:rsidP="00BB3D45">
      <w:pPr>
        <w:numPr>
          <w:ilvl w:val="0"/>
          <w:numId w:val="36"/>
        </w:numPr>
        <w:spacing w:before="0"/>
        <w:rPr>
          <w:lang w:val="ru-RU"/>
        </w:rPr>
      </w:pPr>
      <w:r w:rsidRPr="000A2E0B">
        <w:rPr>
          <w:lang w:val="sr-Latn-CS"/>
        </w:rPr>
        <w:t xml:space="preserve">Наручиоцу радова не ремети редован процес производње и рад </w:t>
      </w:r>
      <w:r w:rsidRPr="000A2E0B">
        <w:rPr>
          <w:lang w:val="ru-RU"/>
        </w:rPr>
        <w:t>запослених</w:t>
      </w:r>
      <w:r w:rsidRPr="000A2E0B">
        <w:rPr>
          <w:lang w:val="sr-Latn-CS"/>
        </w:rPr>
        <w:t>.</w:t>
      </w:r>
    </w:p>
    <w:p w:rsidR="00BB3D45" w:rsidRPr="000A2E0B" w:rsidRDefault="00BB3D45" w:rsidP="00BB3D45">
      <w:pPr>
        <w:numPr>
          <w:ilvl w:val="0"/>
          <w:numId w:val="36"/>
        </w:numPr>
        <w:spacing w:before="0"/>
        <w:rPr>
          <w:lang w:val="ru-RU"/>
        </w:rPr>
      </w:pPr>
      <w:r w:rsidRPr="000A2E0B">
        <w:rPr>
          <w:lang w:val="sr-Latn-CS"/>
        </w:rPr>
        <w:t>Поштује радну и технолошку дисциплину установљену код наручиоца радова.</w:t>
      </w:r>
    </w:p>
    <w:p w:rsidR="00BB3D45" w:rsidRPr="000A2E0B" w:rsidRDefault="00BB3D45" w:rsidP="00BB3D45">
      <w:pPr>
        <w:numPr>
          <w:ilvl w:val="0"/>
          <w:numId w:val="36"/>
        </w:numPr>
        <w:spacing w:before="0"/>
        <w:rPr>
          <w:lang w:val="ru-RU"/>
        </w:rPr>
      </w:pPr>
      <w:r w:rsidRPr="000A2E0B">
        <w:rPr>
          <w:lang w:val="ru-RU"/>
        </w:rPr>
        <w:t>Обавеже своје</w:t>
      </w:r>
      <w:r w:rsidRPr="000A2E0B">
        <w:rPr>
          <w:lang w:val="sr-Latn-CS"/>
        </w:rPr>
        <w:t xml:space="preserve"> </w:t>
      </w:r>
      <w:r w:rsidRPr="000A2E0B">
        <w:rPr>
          <w:lang w:val="ru-RU"/>
        </w:rPr>
        <w:t xml:space="preserve">запослене </w:t>
      </w:r>
      <w:r w:rsidRPr="000A2E0B">
        <w:rPr>
          <w:lang w:val="sr-Latn-CS"/>
        </w:rPr>
        <w:t xml:space="preserve">да стално носе </w:t>
      </w:r>
      <w:r w:rsidRPr="000A2E0B">
        <w:rPr>
          <w:lang w:val="sr-Cyrl-CS"/>
        </w:rPr>
        <w:t xml:space="preserve">лична </w:t>
      </w:r>
      <w:r w:rsidRPr="000A2E0B">
        <w:rPr>
          <w:lang w:val="sr-Latn-CS"/>
        </w:rPr>
        <w:t>док</w:t>
      </w:r>
      <w:r w:rsidRPr="000A2E0B">
        <w:rPr>
          <w:lang w:val="ru-RU"/>
        </w:rPr>
        <w:t>у</w:t>
      </w:r>
      <w:r w:rsidRPr="000A2E0B">
        <w:rPr>
          <w:lang w:val="sr-Latn-CS"/>
        </w:rPr>
        <w:t>мента и покажу их на захтев овлашћених лица за безбедност.</w:t>
      </w:r>
    </w:p>
    <w:p w:rsidR="00BB3D45" w:rsidRPr="000A2E0B" w:rsidRDefault="00BB3D45" w:rsidP="00BB3D45">
      <w:pPr>
        <w:numPr>
          <w:ilvl w:val="0"/>
          <w:numId w:val="36"/>
        </w:numPr>
        <w:spacing w:before="0"/>
        <w:rPr>
          <w:lang w:val="ru-RU"/>
        </w:rPr>
      </w:pPr>
      <w:r w:rsidRPr="000A2E0B">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BB3D45" w:rsidRPr="000A2E0B" w:rsidRDefault="00BB3D45" w:rsidP="00BB3D45">
      <w:pPr>
        <w:numPr>
          <w:ilvl w:val="0"/>
          <w:numId w:val="36"/>
        </w:numPr>
        <w:spacing w:before="0"/>
        <w:rPr>
          <w:lang w:val="ru-RU"/>
        </w:rPr>
      </w:pPr>
      <w:r w:rsidRPr="000A2E0B">
        <w:rPr>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BB3D45" w:rsidRPr="000A2E0B" w:rsidRDefault="00BB3D45" w:rsidP="00BB3D45">
      <w:pPr>
        <w:numPr>
          <w:ilvl w:val="0"/>
          <w:numId w:val="36"/>
        </w:numPr>
        <w:spacing w:before="0"/>
        <w:rPr>
          <w:lang w:val="ru-RU"/>
        </w:rPr>
      </w:pPr>
      <w:r w:rsidRPr="000A2E0B">
        <w:rPr>
          <w:lang w:val="ru-RU"/>
        </w:rPr>
        <w:t>Запослени</w:t>
      </w:r>
      <w:r w:rsidRPr="000A2E0B">
        <w:rPr>
          <w:lang w:val="sr-Latn-CS"/>
        </w:rPr>
        <w:t xml:space="preserve"> извођача и подизвођача радова бораве и крећу се само у објектима ТЕНТ на којима изводе радове.</w:t>
      </w:r>
    </w:p>
    <w:p w:rsidR="00BB3D45" w:rsidRPr="000A2E0B" w:rsidRDefault="00BB3D45" w:rsidP="00BB3D45">
      <w:pPr>
        <w:numPr>
          <w:ilvl w:val="0"/>
          <w:numId w:val="36"/>
        </w:numPr>
        <w:spacing w:before="0"/>
        <w:rPr>
          <w:lang w:val="ru-RU"/>
        </w:rPr>
      </w:pPr>
      <w:r w:rsidRPr="000A2E0B">
        <w:rPr>
          <w:lang w:val="ru-RU"/>
        </w:rPr>
        <w:t>Забрањено је уношење оружја унутар локација Огранка ТЕНТ, као и неовлашћено фотографисање.</w:t>
      </w:r>
    </w:p>
    <w:p w:rsidR="00BB3D45" w:rsidRPr="000A2E0B" w:rsidRDefault="00BB3D45" w:rsidP="00BB3D45">
      <w:pPr>
        <w:numPr>
          <w:ilvl w:val="0"/>
          <w:numId w:val="36"/>
        </w:numPr>
        <w:spacing w:before="0"/>
        <w:rPr>
          <w:lang w:val="ru-RU"/>
        </w:rPr>
      </w:pPr>
      <w:r w:rsidRPr="000A2E0B">
        <w:rPr>
          <w:lang w:val="ru-RU"/>
        </w:rPr>
        <w:t>Обавезно је придржавање правила и сигнализације безбедности у саобраћају.</w:t>
      </w:r>
    </w:p>
    <w:p w:rsidR="00BB3D45" w:rsidRPr="000A2E0B" w:rsidRDefault="00BB3D45" w:rsidP="00BB3D45">
      <w:pPr>
        <w:numPr>
          <w:ilvl w:val="0"/>
          <w:numId w:val="36"/>
        </w:numPr>
        <w:spacing w:before="0"/>
        <w:rPr>
          <w:lang w:val="ru-RU"/>
        </w:rPr>
      </w:pPr>
      <w:r w:rsidRPr="000A2E0B">
        <w:rPr>
          <w:szCs w:val="20"/>
          <w:lang w:val="sr-Cyrl-CS"/>
        </w:rPr>
        <w:t>На захтев надзорног органа, удаљи запосленог са градилишта, када се утврди да је неподобан за даљи рад на градилишту.</w:t>
      </w:r>
    </w:p>
    <w:p w:rsidR="00BB3D45" w:rsidRPr="000A2E0B" w:rsidRDefault="00BB3D45" w:rsidP="00BB3D45">
      <w:pPr>
        <w:numPr>
          <w:ilvl w:val="0"/>
          <w:numId w:val="36"/>
        </w:numPr>
        <w:spacing w:before="0"/>
        <w:rPr>
          <w:lang w:val="ru-RU"/>
        </w:rPr>
      </w:pPr>
      <w:r w:rsidRPr="000A2E0B">
        <w:rPr>
          <w:szCs w:val="20"/>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BB3D45" w:rsidRPr="000A2E0B" w:rsidRDefault="00BB3D45" w:rsidP="00BB3D45">
      <w:pPr>
        <w:spacing w:before="0"/>
        <w:ind w:left="360"/>
        <w:rPr>
          <w:lang w:val="ru-RU"/>
        </w:rPr>
      </w:pPr>
    </w:p>
    <w:p w:rsidR="00BB3D45" w:rsidRPr="000A2E0B" w:rsidRDefault="00BB3D45" w:rsidP="00BB3D45">
      <w:pPr>
        <w:spacing w:before="0"/>
        <w:ind w:firstLine="567"/>
        <w:rPr>
          <w:b/>
          <w:u w:val="single"/>
          <w:lang w:val="sr-Cyrl-CS"/>
        </w:rPr>
      </w:pPr>
      <w:r w:rsidRPr="000A2E0B">
        <w:rPr>
          <w:b/>
          <w:u w:val="single"/>
          <w:lang w:val="sr-Cyrl-CS"/>
        </w:rPr>
        <w:t>II ОБАВЕЗЕ ИЗВОЂАЧА РАДОВА ЧИЈИ СУ ЗАПОСЛЕНИ АНГАЖОВАНИ</w:t>
      </w:r>
    </w:p>
    <w:p w:rsidR="00BB3D45" w:rsidRPr="000A2E0B" w:rsidRDefault="00BB3D45" w:rsidP="00BB3D45">
      <w:pPr>
        <w:spacing w:before="0"/>
        <w:ind w:firstLine="567"/>
        <w:rPr>
          <w:b/>
          <w:u w:val="single"/>
          <w:lang w:val="sr-Cyrl-CS"/>
        </w:rPr>
      </w:pPr>
      <w:r w:rsidRPr="000A2E0B">
        <w:rPr>
          <w:b/>
          <w:u w:val="single"/>
          <w:lang w:val="sr-Cyrl-CS"/>
        </w:rPr>
        <w:t>ПО „НОРМА ЧАС“</w:t>
      </w:r>
    </w:p>
    <w:p w:rsidR="00BB3D45" w:rsidRPr="000A2E0B" w:rsidRDefault="00BB3D45" w:rsidP="00BB3D45">
      <w:pPr>
        <w:spacing w:before="0"/>
        <w:ind w:firstLine="567"/>
        <w:rPr>
          <w:b/>
          <w:u w:val="single"/>
          <w:lang w:val="sr-Cyrl-CS"/>
        </w:rPr>
      </w:pPr>
    </w:p>
    <w:p w:rsidR="00BB3D45" w:rsidRPr="000A2E0B" w:rsidRDefault="00BB3D45" w:rsidP="00BB3D45">
      <w:pPr>
        <w:autoSpaceDE w:val="0"/>
        <w:autoSpaceDN w:val="0"/>
        <w:adjustRightInd w:val="0"/>
        <w:spacing w:before="0"/>
        <w:rPr>
          <w:rFonts w:cs="Arial"/>
          <w:lang w:val="sr-Cyrl-RS"/>
        </w:rPr>
      </w:pPr>
      <w:r w:rsidRPr="000A2E0B">
        <w:rPr>
          <w:rFonts w:cs="Arial"/>
          <w:color w:val="000000"/>
          <w:lang w:val="sr-Cyrl-RS"/>
        </w:rPr>
        <w:t>И</w:t>
      </w:r>
      <w:r w:rsidRPr="000A2E0B">
        <w:rPr>
          <w:rFonts w:cs="Arial"/>
          <w:color w:val="000000"/>
          <w:lang w:val="sr-Latn-CS"/>
        </w:rPr>
        <w:t>звођач радова</w:t>
      </w:r>
      <w:r w:rsidRPr="000A2E0B">
        <w:rPr>
          <w:rFonts w:cs="Arial"/>
          <w:color w:val="000000"/>
          <w:lang w:val="sr-Cyrl-RS"/>
        </w:rPr>
        <w:t xml:space="preserve"> који своје запослене ангажују по „норма часу“, у организацији ТЕНТ, обавезан је </w:t>
      </w:r>
      <w:r w:rsidRPr="000A2E0B">
        <w:rPr>
          <w:rFonts w:cs="Arial"/>
          <w:lang w:val="sr-Cyrl-RS"/>
        </w:rPr>
        <w:t>да:</w:t>
      </w:r>
    </w:p>
    <w:p w:rsidR="00BB3D45" w:rsidRPr="000A2E0B" w:rsidRDefault="00BB3D45" w:rsidP="00BB3D45">
      <w:pPr>
        <w:autoSpaceDE w:val="0"/>
        <w:autoSpaceDN w:val="0"/>
        <w:adjustRightInd w:val="0"/>
        <w:spacing w:before="0"/>
        <w:rPr>
          <w:rFonts w:ascii="Times New Roman" w:hAnsi="Times New Roman"/>
          <w:sz w:val="24"/>
          <w:szCs w:val="24"/>
        </w:rPr>
      </w:pPr>
    </w:p>
    <w:p w:rsidR="00BB3D45" w:rsidRPr="000A2E0B" w:rsidRDefault="00BB3D45" w:rsidP="00BB3D45">
      <w:pPr>
        <w:numPr>
          <w:ilvl w:val="0"/>
          <w:numId w:val="38"/>
        </w:numPr>
        <w:tabs>
          <w:tab w:val="num" w:pos="360"/>
        </w:tabs>
        <w:spacing w:before="0"/>
        <w:rPr>
          <w:lang w:val="ru-RU"/>
        </w:rPr>
      </w:pPr>
      <w:r w:rsidRPr="000A2E0B">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BB3D45" w:rsidRPr="000A2E0B" w:rsidRDefault="00BB3D45" w:rsidP="00BB3D45">
      <w:pPr>
        <w:numPr>
          <w:ilvl w:val="0"/>
          <w:numId w:val="38"/>
        </w:numPr>
        <w:tabs>
          <w:tab w:val="num" w:pos="360"/>
        </w:tabs>
        <w:spacing w:before="0"/>
        <w:rPr>
          <w:lang w:val="ru-RU"/>
        </w:rPr>
      </w:pPr>
      <w:r w:rsidRPr="000A2E0B">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BB3D45" w:rsidRPr="000A2E0B" w:rsidRDefault="00BB3D45" w:rsidP="00BB3D45">
      <w:pPr>
        <w:numPr>
          <w:ilvl w:val="0"/>
          <w:numId w:val="38"/>
        </w:numPr>
        <w:tabs>
          <w:tab w:val="num" w:pos="360"/>
        </w:tabs>
        <w:spacing w:before="0"/>
        <w:rPr>
          <w:lang w:val="ru-RU"/>
        </w:rPr>
      </w:pPr>
      <w:r w:rsidRPr="000A2E0B">
        <w:rPr>
          <w:lang w:val="ru-RU"/>
        </w:rPr>
        <w:t>За извођење радова (обављање посла) ангажује здравствено способне запослене,</w:t>
      </w:r>
    </w:p>
    <w:p w:rsidR="00BB3D45" w:rsidRPr="000A2E0B" w:rsidRDefault="00BB3D45" w:rsidP="00BB3D45">
      <w:pPr>
        <w:numPr>
          <w:ilvl w:val="0"/>
          <w:numId w:val="38"/>
        </w:numPr>
        <w:tabs>
          <w:tab w:val="num" w:pos="360"/>
        </w:tabs>
        <w:spacing w:before="0"/>
        <w:rPr>
          <w:lang w:val="ru-RU"/>
        </w:rPr>
      </w:pPr>
      <w:r w:rsidRPr="000A2E0B">
        <w:rPr>
          <w:lang w:val="ru-RU"/>
        </w:rPr>
        <w:lastRenderedPageBreak/>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BB3D45" w:rsidRPr="000A2E0B" w:rsidRDefault="00BB3D45" w:rsidP="00BB3D45">
      <w:pPr>
        <w:numPr>
          <w:ilvl w:val="0"/>
          <w:numId w:val="38"/>
        </w:numPr>
        <w:spacing w:before="0"/>
        <w:rPr>
          <w:lang w:val="ru-RU"/>
        </w:rPr>
      </w:pPr>
      <w:r w:rsidRPr="000A2E0B">
        <w:rPr>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BB3D45" w:rsidRPr="000A2E0B" w:rsidRDefault="00BB3D45" w:rsidP="00BB3D45">
      <w:pPr>
        <w:numPr>
          <w:ilvl w:val="0"/>
          <w:numId w:val="38"/>
        </w:numPr>
        <w:spacing w:before="0"/>
        <w:rPr>
          <w:lang w:val="ru-RU"/>
        </w:rPr>
      </w:pPr>
      <w:r w:rsidRPr="000A2E0B">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BB3D45" w:rsidRPr="000A2E0B" w:rsidRDefault="00BB3D45" w:rsidP="00BB3D45">
      <w:pPr>
        <w:numPr>
          <w:ilvl w:val="0"/>
          <w:numId w:val="38"/>
        </w:numPr>
        <w:spacing w:before="0"/>
        <w:rPr>
          <w:lang w:val="ru-RU"/>
        </w:rPr>
      </w:pPr>
      <w:r w:rsidRPr="000A2E0B">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BB3D45" w:rsidRPr="000A2E0B" w:rsidRDefault="00BB3D45" w:rsidP="00BB3D45">
      <w:pPr>
        <w:numPr>
          <w:ilvl w:val="0"/>
          <w:numId w:val="38"/>
        </w:numPr>
        <w:spacing w:before="0"/>
        <w:rPr>
          <w:lang w:val="ru-RU"/>
        </w:rPr>
      </w:pPr>
      <w:r w:rsidRPr="000A2E0B">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BB3D45" w:rsidRPr="000A2E0B" w:rsidRDefault="00BB3D45" w:rsidP="00BB3D45">
      <w:pPr>
        <w:numPr>
          <w:ilvl w:val="0"/>
          <w:numId w:val="38"/>
        </w:numPr>
        <w:spacing w:before="0"/>
        <w:rPr>
          <w:lang w:val="ru-RU"/>
        </w:rPr>
      </w:pPr>
      <w:r w:rsidRPr="000A2E0B">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BB3D45" w:rsidRPr="000A2E0B" w:rsidRDefault="00BB3D45" w:rsidP="00BB3D45">
      <w:pPr>
        <w:numPr>
          <w:ilvl w:val="0"/>
          <w:numId w:val="38"/>
        </w:numPr>
        <w:spacing w:before="0"/>
        <w:rPr>
          <w:lang w:val="ru-RU"/>
        </w:rPr>
      </w:pPr>
      <w:r w:rsidRPr="000A2E0B">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BB3D45" w:rsidRPr="000A2E0B" w:rsidRDefault="00BB3D45" w:rsidP="00BB3D45">
      <w:pPr>
        <w:numPr>
          <w:ilvl w:val="0"/>
          <w:numId w:val="38"/>
        </w:numPr>
        <w:spacing w:before="0"/>
        <w:rPr>
          <w:lang w:val="ru-RU"/>
        </w:rPr>
      </w:pPr>
      <w:r w:rsidRPr="000A2E0B">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BB3D45" w:rsidRPr="000A2E0B" w:rsidRDefault="00BB3D45" w:rsidP="00BB3D45">
      <w:pPr>
        <w:numPr>
          <w:ilvl w:val="0"/>
          <w:numId w:val="38"/>
        </w:numPr>
        <w:spacing w:before="0"/>
        <w:rPr>
          <w:lang w:val="ru-RU"/>
        </w:rPr>
      </w:pPr>
      <w:r w:rsidRPr="000A2E0B">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BB3D45" w:rsidRPr="000A2E0B" w:rsidRDefault="00BB3D45" w:rsidP="00BB3D45">
      <w:pPr>
        <w:numPr>
          <w:ilvl w:val="0"/>
          <w:numId w:val="38"/>
        </w:numPr>
        <w:spacing w:before="0"/>
        <w:rPr>
          <w:lang w:val="ru-RU"/>
        </w:rPr>
      </w:pPr>
      <w:r w:rsidRPr="000A2E0B">
        <w:rPr>
          <w:lang w:val="ru-RU"/>
        </w:rPr>
        <w:t>Служби БЗР и ЗОП ТЕНТ достави копију извештаја о повреди на раду запосленог који пружа услуге ТЕНТ.</w:t>
      </w:r>
    </w:p>
    <w:p w:rsidR="00EF55B0" w:rsidRDefault="00EF55B0" w:rsidP="00BB3D45">
      <w:pPr>
        <w:spacing w:before="0"/>
        <w:ind w:firstLine="567"/>
        <w:rPr>
          <w:b/>
          <w:u w:val="single"/>
          <w:lang w:val="sr-Cyrl-RS"/>
        </w:rPr>
      </w:pPr>
    </w:p>
    <w:p w:rsidR="00BB3D45" w:rsidRPr="000A2E0B" w:rsidRDefault="00BB3D45" w:rsidP="00BB3D45">
      <w:pPr>
        <w:spacing w:before="0"/>
        <w:ind w:firstLine="567"/>
        <w:rPr>
          <w:b/>
          <w:u w:val="single"/>
          <w:lang w:val="sr-Latn-CS"/>
        </w:rPr>
      </w:pPr>
      <w:r w:rsidRPr="000A2E0B">
        <w:rPr>
          <w:b/>
          <w:u w:val="single"/>
          <w:lang w:val="sr-Latn-CS"/>
        </w:rPr>
        <w:t xml:space="preserve">III ОБАВЕЗЕ ТЕНТ ЗА ЗАПОСЛЕНЕ АНГАЖОВАНЕ ПО „НОРМА ЧАС“  </w:t>
      </w:r>
    </w:p>
    <w:p w:rsidR="00BB3D45" w:rsidRPr="000A2E0B" w:rsidRDefault="00BB3D45" w:rsidP="00BB3D45">
      <w:pPr>
        <w:spacing w:before="0"/>
        <w:ind w:firstLine="567"/>
        <w:rPr>
          <w:szCs w:val="20"/>
          <w:lang w:val="sr-Cyrl-CS"/>
        </w:rPr>
      </w:pPr>
      <w:r w:rsidRPr="000A2E0B">
        <w:rPr>
          <w:szCs w:val="20"/>
          <w:lang w:val="sr-Cyrl-CS"/>
        </w:rPr>
        <w:t>ТЕНТ, односно руководиоци организационих целина у оквиру којих су ангажовани запослени Извођача радова обавезни су да:</w:t>
      </w:r>
    </w:p>
    <w:p w:rsidR="00BB3D45" w:rsidRPr="000A2E0B" w:rsidRDefault="00BB3D45" w:rsidP="00BB3D45">
      <w:pPr>
        <w:numPr>
          <w:ilvl w:val="0"/>
          <w:numId w:val="39"/>
        </w:numPr>
        <w:tabs>
          <w:tab w:val="num" w:pos="360"/>
        </w:tabs>
        <w:spacing w:before="0"/>
        <w:ind w:left="357" w:hanging="357"/>
        <w:rPr>
          <w:lang w:val="ru-RU"/>
        </w:rPr>
      </w:pPr>
      <w:r w:rsidRPr="000A2E0B">
        <w:rPr>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BB3D45" w:rsidRPr="000A2E0B" w:rsidRDefault="00BB3D45" w:rsidP="00BB3D45">
      <w:pPr>
        <w:numPr>
          <w:ilvl w:val="0"/>
          <w:numId w:val="39"/>
        </w:numPr>
        <w:tabs>
          <w:tab w:val="num" w:pos="360"/>
        </w:tabs>
        <w:spacing w:before="0"/>
        <w:ind w:left="357" w:hanging="357"/>
        <w:rPr>
          <w:lang w:val="ru-RU"/>
        </w:rPr>
      </w:pPr>
      <w:r w:rsidRPr="000A2E0B">
        <w:rPr>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BB3D45" w:rsidRPr="000A2E0B" w:rsidRDefault="00BB3D45" w:rsidP="00BB3D45">
      <w:pPr>
        <w:numPr>
          <w:ilvl w:val="0"/>
          <w:numId w:val="39"/>
        </w:numPr>
        <w:tabs>
          <w:tab w:val="num" w:pos="360"/>
        </w:tabs>
        <w:spacing w:before="0"/>
        <w:ind w:left="357" w:hanging="357"/>
        <w:rPr>
          <w:lang w:val="ru-RU"/>
        </w:rPr>
      </w:pPr>
      <w:r w:rsidRPr="000A2E0B">
        <w:rPr>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BB3D45" w:rsidRPr="000A2E0B" w:rsidRDefault="00BB3D45" w:rsidP="00BB3D45">
      <w:pPr>
        <w:numPr>
          <w:ilvl w:val="0"/>
          <w:numId w:val="39"/>
        </w:numPr>
        <w:tabs>
          <w:tab w:val="num" w:pos="360"/>
        </w:tabs>
        <w:spacing w:before="0"/>
        <w:ind w:left="357" w:hanging="357"/>
        <w:rPr>
          <w:lang w:val="ru-RU"/>
        </w:rPr>
      </w:pPr>
      <w:r w:rsidRPr="000A2E0B">
        <w:rPr>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EF55B0" w:rsidRDefault="00EF55B0" w:rsidP="00BB3D45">
      <w:pPr>
        <w:spacing w:before="0"/>
        <w:ind w:firstLine="567"/>
        <w:rPr>
          <w:b/>
          <w:u w:val="single"/>
          <w:lang w:val="sr-Cyrl-RS"/>
        </w:rPr>
      </w:pPr>
    </w:p>
    <w:p w:rsidR="00EF55B0" w:rsidRDefault="00EF55B0" w:rsidP="00BB3D45">
      <w:pPr>
        <w:spacing w:before="0"/>
        <w:ind w:firstLine="567"/>
        <w:rPr>
          <w:b/>
          <w:u w:val="single"/>
          <w:lang w:val="sr-Cyrl-RS"/>
        </w:rPr>
      </w:pPr>
    </w:p>
    <w:p w:rsidR="00BB3D45" w:rsidRPr="000A2E0B" w:rsidRDefault="00BB3D45" w:rsidP="00BB3D45">
      <w:pPr>
        <w:spacing w:before="0"/>
        <w:ind w:firstLine="567"/>
        <w:rPr>
          <w:b/>
          <w:u w:val="single"/>
          <w:lang w:val="sr-Cyrl-RS"/>
        </w:rPr>
      </w:pPr>
      <w:r w:rsidRPr="000A2E0B">
        <w:rPr>
          <w:b/>
          <w:u w:val="single"/>
          <w:lang w:val="sr-Cyrl-RS"/>
        </w:rPr>
        <w:lastRenderedPageBreak/>
        <w:t>IV НЕПОШТОВАЊЕ ПРАВИЛА</w:t>
      </w:r>
    </w:p>
    <w:p w:rsidR="00BB3D45" w:rsidRPr="000A2E0B" w:rsidRDefault="00BB3D45" w:rsidP="00BB3D45">
      <w:pPr>
        <w:spacing w:before="0"/>
        <w:ind w:firstLine="567"/>
        <w:rPr>
          <w:szCs w:val="20"/>
          <w:lang w:val="sr-Cyrl-CS"/>
        </w:rPr>
      </w:pPr>
      <w:r w:rsidRPr="000A2E0B">
        <w:rPr>
          <w:szCs w:val="20"/>
          <w:lang w:val="sr-Cyrl-CS"/>
        </w:rPr>
        <w:t>Служба БЗР и ЗОП ТЕНТ, док траје извођење уговорених радова, врши контролу примене ових правила.</w:t>
      </w:r>
    </w:p>
    <w:p w:rsidR="00BB3D45" w:rsidRPr="000A2E0B" w:rsidRDefault="00BB3D45" w:rsidP="00BB3D45">
      <w:pPr>
        <w:spacing w:before="0"/>
        <w:ind w:firstLine="567"/>
        <w:rPr>
          <w:szCs w:val="20"/>
          <w:lang w:val="sr-Cyrl-CS"/>
        </w:rPr>
      </w:pPr>
      <w:r w:rsidRPr="000A2E0B">
        <w:rPr>
          <w:szCs w:val="20"/>
          <w:lang w:val="sr-Cyrl-CS"/>
        </w:rPr>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BB3D45" w:rsidRPr="000A2E0B" w:rsidRDefault="00BB3D45" w:rsidP="00BB3D45">
      <w:pPr>
        <w:spacing w:before="0"/>
        <w:ind w:firstLine="567"/>
        <w:rPr>
          <w:szCs w:val="20"/>
          <w:lang w:val="sr-Cyrl-CS"/>
        </w:rPr>
      </w:pPr>
      <w:r w:rsidRPr="000A2E0B">
        <w:rPr>
          <w:szCs w:val="20"/>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BB3D45" w:rsidRPr="000A2E0B" w:rsidRDefault="00BB3D45" w:rsidP="00BB3D45">
      <w:pPr>
        <w:spacing w:before="0"/>
        <w:ind w:firstLine="567"/>
        <w:rPr>
          <w:szCs w:val="20"/>
          <w:lang w:val="sr-Cyrl-CS"/>
        </w:rPr>
      </w:pPr>
      <w:r w:rsidRPr="000A2E0B">
        <w:rPr>
          <w:szCs w:val="20"/>
          <w:lang w:val="sr-Cyrl-CS"/>
        </w:rPr>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BB3D45" w:rsidRPr="000A2E0B" w:rsidRDefault="00BB3D45" w:rsidP="00BB3D45">
      <w:pPr>
        <w:spacing w:before="0"/>
        <w:ind w:firstLine="567"/>
        <w:rPr>
          <w:szCs w:val="20"/>
          <w:lang w:val="sr-Cyrl-CS"/>
        </w:rPr>
      </w:pPr>
      <w:r w:rsidRPr="000A2E0B">
        <w:rPr>
          <w:szCs w:val="20"/>
          <w:lang w:val="sr-Cyrl-C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BB3D45" w:rsidRPr="000A2E0B" w:rsidRDefault="00BB3D45" w:rsidP="00BB3D45">
      <w:pPr>
        <w:spacing w:before="0"/>
        <w:ind w:firstLine="567"/>
        <w:rPr>
          <w:szCs w:val="20"/>
          <w:lang w:val="sr-Cyrl-CS"/>
        </w:rPr>
      </w:pPr>
      <w:r w:rsidRPr="000A2E0B">
        <w:rPr>
          <w:szCs w:val="20"/>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BB3D45" w:rsidRPr="000A2E0B" w:rsidRDefault="00BB3D45" w:rsidP="00BB3D45">
      <w:pPr>
        <w:spacing w:before="0"/>
        <w:ind w:firstLine="567"/>
        <w:rPr>
          <w:szCs w:val="20"/>
          <w:lang w:val="sr-Cyrl-CS"/>
        </w:rPr>
      </w:pPr>
      <w:r w:rsidRPr="000A2E0B">
        <w:rPr>
          <w:szCs w:val="20"/>
          <w:lang w:val="sr-Cyrl-CS"/>
        </w:rPr>
        <w:t>Руководилац одељења обезбеђења и одбране води евиденцију запослених извођача којима је забрањен приступ у објекте ТЕНТ.</w:t>
      </w:r>
    </w:p>
    <w:p w:rsidR="00EF55B0" w:rsidRDefault="00EF55B0" w:rsidP="00BB3D45">
      <w:pPr>
        <w:spacing w:before="0"/>
        <w:ind w:firstLine="567"/>
        <w:rPr>
          <w:b/>
          <w:szCs w:val="20"/>
          <w:u w:val="single"/>
          <w:lang w:val="sr-Cyrl-RS"/>
        </w:rPr>
      </w:pPr>
    </w:p>
    <w:p w:rsidR="00BB3D45" w:rsidRDefault="00BB3D45" w:rsidP="00BB3D45">
      <w:pPr>
        <w:spacing w:before="0"/>
        <w:ind w:firstLine="567"/>
        <w:rPr>
          <w:b/>
          <w:szCs w:val="20"/>
          <w:u w:val="single"/>
          <w:lang w:val="sr-Cyrl-RS"/>
        </w:rPr>
      </w:pPr>
      <w:r w:rsidRPr="000A2E0B">
        <w:rPr>
          <w:b/>
          <w:szCs w:val="20"/>
          <w:u w:val="single"/>
          <w:lang w:val="sr-Latn-CS"/>
        </w:rPr>
        <w:t>V  САСТАНЦИ У ВЕЗИ БЕЗБЕДНОСТИ И ЗДРАВЉА НА РАДУ</w:t>
      </w:r>
    </w:p>
    <w:p w:rsidR="00BB3D45" w:rsidRPr="004462EB" w:rsidRDefault="00BB3D45" w:rsidP="00BB3D45">
      <w:pPr>
        <w:spacing w:before="0"/>
        <w:ind w:firstLine="567"/>
        <w:rPr>
          <w:b/>
          <w:szCs w:val="20"/>
          <w:u w:val="single"/>
          <w:lang w:val="sr-Cyrl-RS"/>
        </w:rPr>
      </w:pPr>
      <w:r w:rsidRPr="000A2E0B">
        <w:rPr>
          <w:szCs w:val="20"/>
          <w:lang w:val="sr-Latn-CS"/>
        </w:rPr>
        <w:t>Прв</w:t>
      </w:r>
      <w:r w:rsidRPr="000A2E0B">
        <w:rPr>
          <w:szCs w:val="20"/>
          <w:lang w:val="sr-Cyrl-CS"/>
        </w:rPr>
        <w:t>ом састанку за безбедност присуствују:</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лице за безбедност и здравље у ТЕНТ,</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 xml:space="preserve">инструктор БЗР и ЗОП из Службе за обуку кадрова. </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надзорни орган,</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одговорно лице извођача радова на градилишту и</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одговорно лице за безбедност и здравље извођача радова.</w:t>
      </w:r>
      <w:r w:rsidRPr="000A2E0B">
        <w:rPr>
          <w:szCs w:val="20"/>
          <w:lang w:val="sr-Latn-CS"/>
        </w:rPr>
        <w:t xml:space="preserve"> </w:t>
      </w:r>
    </w:p>
    <w:p w:rsidR="00BB3D45" w:rsidRPr="000A2E0B" w:rsidRDefault="00BB3D45" w:rsidP="00BB3D45">
      <w:pPr>
        <w:spacing w:before="0"/>
        <w:ind w:firstLine="567"/>
        <w:rPr>
          <w:szCs w:val="20"/>
          <w:lang w:val="sr-Latn-CS"/>
        </w:rPr>
      </w:pPr>
      <w:r w:rsidRPr="000A2E0B">
        <w:rPr>
          <w:szCs w:val="20"/>
          <w:lang w:val="sr-Latn-CS"/>
        </w:rPr>
        <w:t xml:space="preserve">Садржај </w:t>
      </w:r>
      <w:r w:rsidRPr="000A2E0B">
        <w:rPr>
          <w:szCs w:val="20"/>
          <w:lang w:val="ru-RU"/>
        </w:rPr>
        <w:t>првог</w:t>
      </w:r>
      <w:r w:rsidRPr="000A2E0B">
        <w:rPr>
          <w:szCs w:val="20"/>
          <w:lang w:val="sr-Latn-CS"/>
        </w:rPr>
        <w:t xml:space="preserve"> састанка:</w:t>
      </w:r>
    </w:p>
    <w:p w:rsidR="00BB3D45" w:rsidRPr="000A2E0B" w:rsidRDefault="00BB3D45" w:rsidP="00BB3D45">
      <w:pPr>
        <w:numPr>
          <w:ilvl w:val="1"/>
          <w:numId w:val="37"/>
        </w:numPr>
        <w:tabs>
          <w:tab w:val="num" w:pos="1134"/>
        </w:tabs>
        <w:spacing w:before="0"/>
        <w:ind w:left="1134"/>
        <w:rPr>
          <w:lang w:val="ru-RU"/>
        </w:rPr>
      </w:pPr>
      <w:r w:rsidRPr="000A2E0B">
        <w:rPr>
          <w:lang w:val="sr-Latn-CS"/>
        </w:rPr>
        <w:t>Одређивање радног простора (контејнери за смештај радника, материјала, санитарни чворови, и др.)</w:t>
      </w:r>
      <w:r w:rsidRPr="000A2E0B">
        <w:rPr>
          <w:lang w:val="ru-RU"/>
        </w:rPr>
        <w:t>;</w:t>
      </w:r>
    </w:p>
    <w:p w:rsidR="00BB3D45" w:rsidRPr="000A2E0B" w:rsidRDefault="00BB3D45" w:rsidP="00BB3D45">
      <w:pPr>
        <w:numPr>
          <w:ilvl w:val="1"/>
          <w:numId w:val="37"/>
        </w:numPr>
        <w:tabs>
          <w:tab w:val="num" w:pos="1134"/>
        </w:tabs>
        <w:spacing w:before="0"/>
        <w:ind w:left="1134"/>
        <w:rPr>
          <w:lang w:val="ru-RU"/>
        </w:rPr>
      </w:pPr>
      <w:r w:rsidRPr="000A2E0B">
        <w:rPr>
          <w:lang w:val="ru-RU"/>
        </w:rPr>
        <w:t xml:space="preserve">Упознавање са </w:t>
      </w:r>
      <w:r w:rsidRPr="000A2E0B">
        <w:rPr>
          <w:lang w:val="sr-Cyrl-CS"/>
        </w:rPr>
        <w:t>опасностима и штетностима у термоенергетским постројењима и железничком саобраћају</w:t>
      </w:r>
      <w:r w:rsidRPr="000A2E0B">
        <w:rPr>
          <w:b/>
          <w:i/>
          <w:lang w:val="sr-Cyrl-CS"/>
        </w:rPr>
        <w:t>;</w:t>
      </w:r>
    </w:p>
    <w:p w:rsidR="00BB3D45" w:rsidRPr="000A2E0B" w:rsidRDefault="00BB3D45" w:rsidP="00BB3D45">
      <w:pPr>
        <w:numPr>
          <w:ilvl w:val="1"/>
          <w:numId w:val="37"/>
        </w:numPr>
        <w:tabs>
          <w:tab w:val="num" w:pos="1134"/>
        </w:tabs>
        <w:spacing w:before="0"/>
        <w:ind w:left="1134"/>
        <w:rPr>
          <w:lang w:val="ru-RU"/>
        </w:rPr>
      </w:pPr>
      <w:r w:rsidRPr="000A2E0B">
        <w:rPr>
          <w:lang w:val="sr-Latn-CS"/>
        </w:rPr>
        <w:t>Прва помоћ (телефонски бројеви, процедуре, и др.)</w:t>
      </w:r>
      <w:r w:rsidRPr="000A2E0B">
        <w:rPr>
          <w:lang w:val="ru-RU"/>
        </w:rPr>
        <w:t>;</w:t>
      </w:r>
    </w:p>
    <w:p w:rsidR="00BB3D45" w:rsidRPr="000A2E0B" w:rsidRDefault="00BB3D45" w:rsidP="00BB3D45">
      <w:pPr>
        <w:numPr>
          <w:ilvl w:val="1"/>
          <w:numId w:val="37"/>
        </w:numPr>
        <w:tabs>
          <w:tab w:val="num" w:pos="1134"/>
        </w:tabs>
        <w:spacing w:before="0"/>
        <w:ind w:left="1134"/>
        <w:rPr>
          <w:lang w:val="ru-RU"/>
        </w:rPr>
      </w:pPr>
      <w:r w:rsidRPr="000A2E0B">
        <w:rPr>
          <w:lang w:val="sr-Latn-CS"/>
        </w:rPr>
        <w:t>Противпожарна заштита (телефонски бројеви, процедуре, дозволе и др.), опасне материје (хемикалије, гас и горива)</w:t>
      </w:r>
      <w:r w:rsidRPr="000A2E0B">
        <w:rPr>
          <w:lang w:val="sr-Cyrl-CS"/>
        </w:rPr>
        <w:t>, заштита животне средине</w:t>
      </w:r>
      <w:r w:rsidRPr="000A2E0B">
        <w:rPr>
          <w:lang w:val="ru-RU"/>
        </w:rPr>
        <w:t>;</w:t>
      </w:r>
    </w:p>
    <w:p w:rsidR="00BB3D45" w:rsidRPr="000A2E0B" w:rsidRDefault="00BB3D45" w:rsidP="00BB3D45">
      <w:pPr>
        <w:numPr>
          <w:ilvl w:val="1"/>
          <w:numId w:val="37"/>
        </w:numPr>
        <w:tabs>
          <w:tab w:val="num" w:pos="1134"/>
        </w:tabs>
        <w:spacing w:before="0"/>
        <w:ind w:left="1134"/>
        <w:rPr>
          <w:lang w:val="ru-RU"/>
        </w:rPr>
      </w:pPr>
      <w:r w:rsidRPr="000A2E0B">
        <w:rPr>
          <w:lang w:val="sr-Latn-CS"/>
        </w:rPr>
        <w:t>Лична</w:t>
      </w:r>
      <w:r w:rsidRPr="000A2E0B">
        <w:rPr>
          <w:lang w:val="ru-RU"/>
        </w:rPr>
        <w:t xml:space="preserve"> и колективна</w:t>
      </w:r>
      <w:r w:rsidRPr="000A2E0B">
        <w:rPr>
          <w:lang w:val="sr-Latn-CS"/>
        </w:rPr>
        <w:t xml:space="preserve"> заштитна опрема</w:t>
      </w:r>
      <w:r w:rsidRPr="000A2E0B">
        <w:rPr>
          <w:lang w:val="ru-RU"/>
        </w:rPr>
        <w:t>;</w:t>
      </w:r>
    </w:p>
    <w:p w:rsidR="00BB3D45" w:rsidRPr="000A2E0B" w:rsidRDefault="00BB3D45" w:rsidP="00BB3D45">
      <w:pPr>
        <w:numPr>
          <w:ilvl w:val="1"/>
          <w:numId w:val="37"/>
        </w:numPr>
        <w:tabs>
          <w:tab w:val="num" w:pos="1134"/>
        </w:tabs>
        <w:spacing w:before="0"/>
        <w:ind w:left="1134"/>
        <w:rPr>
          <w:lang w:val="ru-RU"/>
        </w:rPr>
      </w:pPr>
      <w:r w:rsidRPr="000A2E0B">
        <w:rPr>
          <w:lang w:val="sr-Latn-CS"/>
        </w:rPr>
        <w:t>Правила саобраћаја</w:t>
      </w:r>
      <w:r w:rsidRPr="000A2E0B">
        <w:rPr>
          <w:lang w:val="ru-RU"/>
        </w:rPr>
        <w:t>;</w:t>
      </w:r>
    </w:p>
    <w:p w:rsidR="00BB3D45" w:rsidRPr="000A2E0B" w:rsidRDefault="00BB3D45" w:rsidP="00BB3D45">
      <w:pPr>
        <w:numPr>
          <w:ilvl w:val="1"/>
          <w:numId w:val="37"/>
        </w:numPr>
        <w:tabs>
          <w:tab w:val="num" w:pos="1134"/>
        </w:tabs>
        <w:spacing w:before="0"/>
        <w:ind w:left="1134"/>
        <w:rPr>
          <w:lang w:val="ru-RU"/>
        </w:rPr>
      </w:pPr>
      <w:r w:rsidRPr="000A2E0B">
        <w:rPr>
          <w:lang w:val="ru-RU"/>
        </w:rPr>
        <w:t>Одржавање</w:t>
      </w:r>
      <w:r w:rsidRPr="000A2E0B">
        <w:rPr>
          <w:lang w:val="sr-Latn-CS"/>
        </w:rPr>
        <w:t xml:space="preserve"> и чишћење </w:t>
      </w:r>
      <w:r w:rsidRPr="000A2E0B">
        <w:rPr>
          <w:lang w:val="ru-RU"/>
        </w:rPr>
        <w:t>радног простора;</w:t>
      </w:r>
    </w:p>
    <w:p w:rsidR="00BB3D45" w:rsidRPr="000A2E0B" w:rsidRDefault="00BB3D45" w:rsidP="00BB3D45">
      <w:pPr>
        <w:numPr>
          <w:ilvl w:val="1"/>
          <w:numId w:val="37"/>
        </w:numPr>
        <w:tabs>
          <w:tab w:val="num" w:pos="1134"/>
        </w:tabs>
        <w:spacing w:before="0"/>
        <w:ind w:left="1134"/>
        <w:rPr>
          <w:lang w:val="ru-RU"/>
        </w:rPr>
      </w:pPr>
      <w:r w:rsidRPr="000A2E0B">
        <w:rPr>
          <w:lang w:val="sr-Latn-CS"/>
        </w:rPr>
        <w:t>Имен</w:t>
      </w:r>
      <w:r w:rsidRPr="000A2E0B">
        <w:rPr>
          <w:lang w:val="ru-RU"/>
        </w:rPr>
        <w:t xml:space="preserve">овање </w:t>
      </w:r>
      <w:r w:rsidRPr="000A2E0B">
        <w:rPr>
          <w:lang w:val="sr-Latn-CS"/>
        </w:rPr>
        <w:t>одговор</w:t>
      </w:r>
      <w:r w:rsidRPr="000A2E0B">
        <w:rPr>
          <w:lang w:val="ru-RU"/>
        </w:rPr>
        <w:t>них</w:t>
      </w:r>
      <w:r w:rsidRPr="000A2E0B">
        <w:rPr>
          <w:lang w:val="sr-Latn-CS"/>
        </w:rPr>
        <w:t xml:space="preserve"> лица</w:t>
      </w:r>
      <w:r w:rsidRPr="000A2E0B">
        <w:rPr>
          <w:lang w:val="ru-RU"/>
        </w:rPr>
        <w:t>;</w:t>
      </w:r>
    </w:p>
    <w:p w:rsidR="00BB3D45" w:rsidRPr="000A2E0B" w:rsidRDefault="00BB3D45" w:rsidP="00BB3D45">
      <w:pPr>
        <w:numPr>
          <w:ilvl w:val="1"/>
          <w:numId w:val="37"/>
        </w:numPr>
        <w:tabs>
          <w:tab w:val="num" w:pos="1134"/>
        </w:tabs>
        <w:spacing w:before="0"/>
        <w:ind w:left="1134"/>
        <w:rPr>
          <w:lang w:val="ru-RU"/>
        </w:rPr>
      </w:pPr>
      <w:r w:rsidRPr="000A2E0B">
        <w:rPr>
          <w:lang w:val="ru-RU"/>
        </w:rPr>
        <w:t>Поступак у случају п</w:t>
      </w:r>
      <w:r w:rsidRPr="000A2E0B">
        <w:rPr>
          <w:lang w:val="sr-Latn-CS"/>
        </w:rPr>
        <w:t>овреде на раду</w:t>
      </w:r>
      <w:r w:rsidRPr="000A2E0B">
        <w:rPr>
          <w:lang w:val="ru-RU"/>
        </w:rPr>
        <w:t>;</w:t>
      </w:r>
    </w:p>
    <w:p w:rsidR="00BB3D45" w:rsidRPr="000A2E0B" w:rsidRDefault="00BB3D45" w:rsidP="00BB3D45">
      <w:pPr>
        <w:numPr>
          <w:ilvl w:val="1"/>
          <w:numId w:val="37"/>
        </w:numPr>
        <w:tabs>
          <w:tab w:val="num" w:pos="1134"/>
        </w:tabs>
        <w:spacing w:before="0"/>
        <w:ind w:left="1134"/>
        <w:rPr>
          <w:lang w:val="sr-Latn-CS"/>
        </w:rPr>
      </w:pPr>
      <w:r w:rsidRPr="000A2E0B">
        <w:rPr>
          <w:lang w:val="sr-Latn-CS"/>
        </w:rPr>
        <w:t xml:space="preserve">Последице </w:t>
      </w:r>
      <w:r w:rsidRPr="000A2E0B">
        <w:rPr>
          <w:lang w:val="ru-RU"/>
        </w:rPr>
        <w:t>непоштовања Правила безбедности на раду ТЕНТ и</w:t>
      </w:r>
    </w:p>
    <w:p w:rsidR="00BB3D45" w:rsidRPr="000A2E0B" w:rsidRDefault="00BB3D45" w:rsidP="00BB3D45">
      <w:pPr>
        <w:numPr>
          <w:ilvl w:val="1"/>
          <w:numId w:val="37"/>
        </w:numPr>
        <w:tabs>
          <w:tab w:val="num" w:pos="1134"/>
        </w:tabs>
        <w:spacing w:before="0"/>
        <w:ind w:left="1134"/>
        <w:rPr>
          <w:lang w:val="sr-Latn-CS"/>
        </w:rPr>
      </w:pPr>
      <w:r w:rsidRPr="000A2E0B">
        <w:rPr>
          <w:lang w:val="ru-RU"/>
        </w:rPr>
        <w:t>План заједничких мера</w:t>
      </w:r>
    </w:p>
    <w:p w:rsidR="00BB3D45" w:rsidRPr="000A2E0B" w:rsidRDefault="00BB3D45" w:rsidP="00BB3D45">
      <w:pPr>
        <w:spacing w:before="0"/>
        <w:ind w:firstLine="567"/>
        <w:rPr>
          <w:szCs w:val="20"/>
          <w:lang w:val="sr-Latn-CS"/>
        </w:rPr>
      </w:pPr>
      <w:r w:rsidRPr="000A2E0B">
        <w:rPr>
          <w:szCs w:val="20"/>
          <w:lang w:val="ru-RU"/>
        </w:rPr>
        <w:t xml:space="preserve">   </w:t>
      </w:r>
      <w:r w:rsidRPr="000A2E0B">
        <w:rPr>
          <w:szCs w:val="20"/>
          <w:lang w:val="sr-Latn-CS"/>
        </w:rPr>
        <w:t>Редовни састанци (једном недељно) одржава</w:t>
      </w:r>
      <w:r w:rsidRPr="000A2E0B">
        <w:rPr>
          <w:szCs w:val="20"/>
          <w:lang w:val="sr-Cyrl-CS"/>
        </w:rPr>
        <w:t>ју</w:t>
      </w:r>
      <w:r w:rsidRPr="000A2E0B">
        <w:rPr>
          <w:szCs w:val="20"/>
          <w:lang w:val="sr-Latn-CS"/>
        </w:rPr>
        <w:t xml:space="preserve"> се са сваким извођачем посебно или са свим извођачима заједно. Састанак води </w:t>
      </w:r>
      <w:r w:rsidRPr="000A2E0B">
        <w:rPr>
          <w:szCs w:val="20"/>
          <w:lang w:val="sr-Cyrl-CS"/>
        </w:rPr>
        <w:t>надзорни орган -</w:t>
      </w:r>
      <w:r w:rsidRPr="000A2E0B">
        <w:rPr>
          <w:szCs w:val="20"/>
          <w:lang w:val="sr-Latn-CS"/>
        </w:rPr>
        <w:t xml:space="preserve"> вођа пројекта и одговорно лице за безбедност </w:t>
      </w:r>
      <w:r w:rsidRPr="000A2E0B">
        <w:rPr>
          <w:szCs w:val="20"/>
          <w:lang w:val="sr-Cyrl-CS"/>
        </w:rPr>
        <w:t>ТЕНТ.</w:t>
      </w:r>
    </w:p>
    <w:p w:rsidR="00BB3D45" w:rsidRPr="000A2E0B" w:rsidRDefault="00BB3D45" w:rsidP="00BB3D45">
      <w:pPr>
        <w:spacing w:before="0"/>
        <w:ind w:firstLine="567"/>
        <w:rPr>
          <w:szCs w:val="20"/>
          <w:lang w:val="sr-Latn-CS"/>
        </w:rPr>
      </w:pPr>
      <w:r w:rsidRPr="000A2E0B">
        <w:rPr>
          <w:szCs w:val="20"/>
          <w:lang w:val="sr-Latn-CS"/>
        </w:rPr>
        <w:t>Садржај</w:t>
      </w:r>
      <w:r w:rsidRPr="000A2E0B">
        <w:rPr>
          <w:szCs w:val="20"/>
          <w:lang w:val="ru-RU"/>
        </w:rPr>
        <w:t xml:space="preserve"> редовног</w:t>
      </w:r>
      <w:r w:rsidRPr="000A2E0B">
        <w:rPr>
          <w:szCs w:val="20"/>
          <w:lang w:val="sr-Latn-CS"/>
        </w:rPr>
        <w:t xml:space="preserve"> састанка:</w:t>
      </w:r>
    </w:p>
    <w:p w:rsidR="00BB3D45" w:rsidRPr="000A2E0B" w:rsidRDefault="00BB3D45" w:rsidP="00BB3D45">
      <w:pPr>
        <w:numPr>
          <w:ilvl w:val="1"/>
          <w:numId w:val="37"/>
        </w:numPr>
        <w:tabs>
          <w:tab w:val="num" w:pos="1134"/>
          <w:tab w:val="left" w:pos="7005"/>
        </w:tabs>
        <w:spacing w:before="0"/>
        <w:ind w:left="1134"/>
        <w:rPr>
          <w:lang w:val="ru-RU"/>
        </w:rPr>
      </w:pPr>
      <w:r w:rsidRPr="000A2E0B">
        <w:rPr>
          <w:lang w:val="ru-RU"/>
        </w:rPr>
        <w:t xml:space="preserve">Стање </w:t>
      </w:r>
      <w:r w:rsidRPr="000A2E0B">
        <w:rPr>
          <w:lang w:val="sr-Latn-CS"/>
        </w:rPr>
        <w:t>радног и складишног простора</w:t>
      </w:r>
      <w:r w:rsidRPr="000A2E0B">
        <w:rPr>
          <w:lang w:val="ru-RU"/>
        </w:rPr>
        <w:t>;</w:t>
      </w:r>
    </w:p>
    <w:p w:rsidR="00BB3D45" w:rsidRPr="000A2E0B" w:rsidRDefault="00BB3D45" w:rsidP="00BB3D45">
      <w:pPr>
        <w:numPr>
          <w:ilvl w:val="1"/>
          <w:numId w:val="37"/>
        </w:numPr>
        <w:tabs>
          <w:tab w:val="num" w:pos="1134"/>
          <w:tab w:val="left" w:pos="7005"/>
        </w:tabs>
        <w:spacing w:before="0"/>
        <w:ind w:left="1134"/>
        <w:rPr>
          <w:lang w:val="ru-RU"/>
        </w:rPr>
      </w:pPr>
      <w:r w:rsidRPr="000A2E0B">
        <w:rPr>
          <w:lang w:val="ru-RU"/>
        </w:rPr>
        <w:t>Стање</w:t>
      </w:r>
      <w:r w:rsidRPr="000A2E0B">
        <w:rPr>
          <w:lang w:val="sr-Latn-CS"/>
        </w:rPr>
        <w:t xml:space="preserve"> противпожаре заштите, опасних материја (хемикалије, гас, горива)</w:t>
      </w:r>
      <w:r w:rsidRPr="000A2E0B">
        <w:rPr>
          <w:lang w:val="ru-RU"/>
        </w:rPr>
        <w:t>;</w:t>
      </w:r>
    </w:p>
    <w:p w:rsidR="00BB3D45" w:rsidRPr="000A2E0B" w:rsidRDefault="00BB3D45" w:rsidP="00BB3D45">
      <w:pPr>
        <w:numPr>
          <w:ilvl w:val="1"/>
          <w:numId w:val="37"/>
        </w:numPr>
        <w:tabs>
          <w:tab w:val="num" w:pos="1134"/>
          <w:tab w:val="left" w:pos="7005"/>
        </w:tabs>
        <w:spacing w:before="0"/>
        <w:ind w:left="1134"/>
        <w:rPr>
          <w:lang w:val="ru-RU"/>
        </w:rPr>
      </w:pPr>
      <w:r w:rsidRPr="000A2E0B">
        <w:rPr>
          <w:lang w:val="ru-RU"/>
        </w:rPr>
        <w:t>Коришћење л</w:t>
      </w:r>
      <w:r w:rsidRPr="000A2E0B">
        <w:rPr>
          <w:lang w:val="sr-Latn-CS"/>
        </w:rPr>
        <w:t xml:space="preserve">ичне </w:t>
      </w:r>
      <w:r w:rsidRPr="000A2E0B">
        <w:rPr>
          <w:lang w:val="ru-RU"/>
        </w:rPr>
        <w:t>и колективне</w:t>
      </w:r>
      <w:r w:rsidRPr="000A2E0B">
        <w:rPr>
          <w:lang w:val="sr-Latn-CS"/>
        </w:rPr>
        <w:t xml:space="preserve"> заштитне опреме</w:t>
      </w:r>
      <w:r w:rsidRPr="000A2E0B">
        <w:rPr>
          <w:lang w:val="ru-RU"/>
        </w:rPr>
        <w:t>;</w:t>
      </w:r>
    </w:p>
    <w:p w:rsidR="00BB3D45" w:rsidRPr="000A2E0B" w:rsidRDefault="00BB3D45" w:rsidP="00BB3D45">
      <w:pPr>
        <w:numPr>
          <w:ilvl w:val="1"/>
          <w:numId w:val="37"/>
        </w:numPr>
        <w:tabs>
          <w:tab w:val="num" w:pos="1134"/>
          <w:tab w:val="left" w:pos="7005"/>
        </w:tabs>
        <w:spacing w:before="0"/>
        <w:ind w:left="1134"/>
        <w:rPr>
          <w:lang w:val="ru-RU"/>
        </w:rPr>
      </w:pPr>
      <w:r w:rsidRPr="000A2E0B">
        <w:rPr>
          <w:lang w:val="ru-RU"/>
        </w:rPr>
        <w:lastRenderedPageBreak/>
        <w:t>Поштовање п</w:t>
      </w:r>
      <w:r w:rsidRPr="000A2E0B">
        <w:rPr>
          <w:lang w:val="sr-Latn-CS"/>
        </w:rPr>
        <w:t>равила саобраћаја</w:t>
      </w:r>
      <w:r w:rsidRPr="000A2E0B">
        <w:rPr>
          <w:lang w:val="ru-RU"/>
        </w:rPr>
        <w:t>;</w:t>
      </w:r>
    </w:p>
    <w:p w:rsidR="00BB3D45" w:rsidRPr="000A2E0B" w:rsidRDefault="00BB3D45" w:rsidP="00BB3D45">
      <w:pPr>
        <w:numPr>
          <w:ilvl w:val="1"/>
          <w:numId w:val="37"/>
        </w:numPr>
        <w:tabs>
          <w:tab w:val="num" w:pos="1134"/>
          <w:tab w:val="left" w:pos="7005"/>
        </w:tabs>
        <w:spacing w:before="0"/>
        <w:ind w:left="1134"/>
        <w:rPr>
          <w:lang w:val="ru-RU"/>
        </w:rPr>
      </w:pPr>
      <w:r w:rsidRPr="000A2E0B">
        <w:rPr>
          <w:lang w:val="sr-Latn-CS"/>
        </w:rPr>
        <w:t>Процене ризика од повреда</w:t>
      </w:r>
      <w:r w:rsidRPr="000A2E0B">
        <w:rPr>
          <w:lang w:val="ru-RU"/>
        </w:rPr>
        <w:t xml:space="preserve"> и</w:t>
      </w:r>
    </w:p>
    <w:p w:rsidR="00BB3D45" w:rsidRPr="000A2E0B" w:rsidRDefault="00BB3D45" w:rsidP="00BB3D45">
      <w:pPr>
        <w:numPr>
          <w:ilvl w:val="1"/>
          <w:numId w:val="37"/>
        </w:numPr>
        <w:tabs>
          <w:tab w:val="num" w:pos="1134"/>
          <w:tab w:val="left" w:pos="7005"/>
        </w:tabs>
        <w:spacing w:before="0"/>
        <w:ind w:left="1134"/>
        <w:rPr>
          <w:lang w:val="sr-Latn-CS"/>
        </w:rPr>
      </w:pPr>
      <w:r w:rsidRPr="000A2E0B">
        <w:rPr>
          <w:lang w:val="sr-Latn-CS"/>
        </w:rPr>
        <w:t>Могућност побољшања безбедности</w:t>
      </w:r>
      <w:r w:rsidRPr="000A2E0B">
        <w:rPr>
          <w:lang w:val="ru-RU"/>
        </w:rPr>
        <w:t xml:space="preserve"> и здравља на</w:t>
      </w:r>
      <w:r w:rsidRPr="000A2E0B">
        <w:rPr>
          <w:lang w:val="sr-Latn-CS"/>
        </w:rPr>
        <w:t xml:space="preserve"> рад</w:t>
      </w:r>
      <w:r w:rsidRPr="000A2E0B">
        <w:rPr>
          <w:lang w:val="ru-RU"/>
        </w:rPr>
        <w:t>у</w:t>
      </w:r>
      <w:r w:rsidRPr="000A2E0B">
        <w:rPr>
          <w:lang w:val="sr-Latn-CS"/>
        </w:rPr>
        <w:t>.</w:t>
      </w:r>
    </w:p>
    <w:p w:rsidR="00EF55B0" w:rsidRDefault="00BB3D45" w:rsidP="00BB3D45">
      <w:pPr>
        <w:autoSpaceDE w:val="0"/>
        <w:autoSpaceDN w:val="0"/>
        <w:adjustRightInd w:val="0"/>
        <w:spacing w:before="0"/>
        <w:rPr>
          <w:rFonts w:cs="Arial"/>
          <w:b/>
          <w:bCs/>
          <w:color w:val="000000"/>
          <w:sz w:val="20"/>
          <w:lang w:val="sr-Cyrl-CS"/>
        </w:rPr>
      </w:pPr>
      <w:r>
        <w:rPr>
          <w:rFonts w:cs="Arial"/>
          <w:b/>
          <w:bCs/>
          <w:color w:val="000000"/>
          <w:sz w:val="20"/>
          <w:lang w:val="sr-Cyrl-CS"/>
        </w:rPr>
        <w:t xml:space="preserve">             </w:t>
      </w:r>
    </w:p>
    <w:p w:rsidR="00BB3D45" w:rsidRPr="0006225E" w:rsidRDefault="00BB3D45" w:rsidP="00BB3D45">
      <w:pPr>
        <w:autoSpaceDE w:val="0"/>
        <w:autoSpaceDN w:val="0"/>
        <w:adjustRightInd w:val="0"/>
        <w:spacing w:before="0"/>
        <w:rPr>
          <w:rFonts w:cs="Arial"/>
          <w:b/>
          <w:bCs/>
          <w:color w:val="000000"/>
          <w:sz w:val="24"/>
          <w:lang w:val="sr-Cyrl-CS"/>
        </w:rPr>
      </w:pPr>
      <w:r w:rsidRPr="0006225E">
        <w:rPr>
          <w:rFonts w:cs="Arial"/>
          <w:b/>
          <w:bCs/>
          <w:color w:val="000000"/>
          <w:sz w:val="24"/>
          <w:lang w:val="sr-Cyrl-CS"/>
        </w:rPr>
        <w:t>Пружалац услуге образце може наћи у стручним службама ТЕНТ-а</w:t>
      </w:r>
    </w:p>
    <w:p w:rsidR="003A1C23" w:rsidRDefault="003A1C23" w:rsidP="00BB3D45">
      <w:pPr>
        <w:pStyle w:val="KDParagraf"/>
        <w:spacing w:before="0"/>
        <w:rPr>
          <w:rFonts w:cs="Arial"/>
        </w:rPr>
      </w:pPr>
    </w:p>
    <w:p w:rsidR="003A1C23" w:rsidRDefault="003A1C23" w:rsidP="003A49ED">
      <w:pPr>
        <w:pStyle w:val="KDParagraf"/>
        <w:spacing w:before="0"/>
        <w:rPr>
          <w:rFonts w:cs="Arial"/>
        </w:rPr>
      </w:pPr>
    </w:p>
    <w:p w:rsidR="00E6520F" w:rsidRPr="00DB30FD" w:rsidRDefault="00E6520F" w:rsidP="00457486">
      <w:pPr>
        <w:pStyle w:val="KDParagraf"/>
        <w:spacing w:before="0"/>
        <w:rPr>
          <w:rFonts w:cs="Arial"/>
          <w:lang w:val="sr-Cyrl-RS"/>
        </w:rPr>
      </w:pPr>
    </w:p>
    <w:sectPr w:rsidR="00E6520F" w:rsidRPr="00DB30FD" w:rsidSect="00457486">
      <w:footnotePr>
        <w:pos w:val="beneathText"/>
      </w:footnotePr>
      <w:type w:val="evenPage"/>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EC2" w:rsidRDefault="00846EC2">
      <w:r>
        <w:separator/>
      </w:r>
    </w:p>
    <w:p w:rsidR="00846EC2" w:rsidRDefault="00846EC2"/>
  </w:endnote>
  <w:endnote w:type="continuationSeparator" w:id="0">
    <w:p w:rsidR="00846EC2" w:rsidRDefault="00846EC2">
      <w:r>
        <w:continuationSeparator/>
      </w:r>
    </w:p>
    <w:p w:rsidR="00846EC2" w:rsidRDefault="00846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7F" w:rsidRDefault="0018507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507F" w:rsidRDefault="0018507F" w:rsidP="00841BE7">
    <w:pPr>
      <w:pStyle w:val="Footer"/>
      <w:ind w:right="360"/>
    </w:pPr>
  </w:p>
  <w:p w:rsidR="0018507F" w:rsidRDefault="0018507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7F" w:rsidRPr="00EC5BB4" w:rsidRDefault="0018507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A4DA3">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A4DA3">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929358"/>
      <w:docPartObj>
        <w:docPartGallery w:val="Page Numbers (Bottom of Page)"/>
        <w:docPartUnique/>
      </w:docPartObj>
    </w:sdtPr>
    <w:sdtEndPr/>
    <w:sdtContent>
      <w:sdt>
        <w:sdtPr>
          <w:id w:val="860082579"/>
          <w:docPartObj>
            <w:docPartGallery w:val="Page Numbers (Top of Page)"/>
            <w:docPartUnique/>
          </w:docPartObj>
        </w:sdtPr>
        <w:sdtEndPr/>
        <w:sdtContent>
          <w:p w:rsidR="0018507F" w:rsidRDefault="0018507F">
            <w:pPr>
              <w:pStyle w:val="Footer"/>
              <w:jc w:val="right"/>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BA4DA3">
              <w:rPr>
                <w:b/>
                <w:bCs/>
                <w:noProof/>
              </w:rPr>
              <w:t>1</w:t>
            </w:r>
            <w:r>
              <w:rPr>
                <w:b/>
                <w:bCs/>
                <w:szCs w:val="24"/>
              </w:rPr>
              <w:fldChar w:fldCharType="end"/>
            </w:r>
            <w:r>
              <w:t xml:space="preserve"> oд </w:t>
            </w:r>
            <w:r>
              <w:rPr>
                <w:b/>
                <w:bCs/>
                <w:szCs w:val="24"/>
              </w:rPr>
              <w:fldChar w:fldCharType="begin"/>
            </w:r>
            <w:r>
              <w:rPr>
                <w:b/>
                <w:bCs/>
              </w:rPr>
              <w:instrText xml:space="preserve"> NUMPAGES  </w:instrText>
            </w:r>
            <w:r>
              <w:rPr>
                <w:b/>
                <w:bCs/>
                <w:szCs w:val="24"/>
              </w:rPr>
              <w:fldChar w:fldCharType="separate"/>
            </w:r>
            <w:r w:rsidR="00BA4DA3">
              <w:rPr>
                <w:b/>
                <w:bCs/>
                <w:noProof/>
              </w:rPr>
              <w:t>59</w:t>
            </w:r>
            <w:r>
              <w:rPr>
                <w:b/>
                <w:bCs/>
                <w:szCs w:val="24"/>
              </w:rPr>
              <w:fldChar w:fldCharType="end"/>
            </w:r>
          </w:p>
        </w:sdtContent>
      </w:sdt>
    </w:sdtContent>
  </w:sdt>
  <w:p w:rsidR="0018507F" w:rsidRDefault="00185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EC2" w:rsidRDefault="00846EC2">
      <w:r>
        <w:separator/>
      </w:r>
    </w:p>
    <w:p w:rsidR="00846EC2" w:rsidRDefault="00846EC2"/>
  </w:footnote>
  <w:footnote w:type="continuationSeparator" w:id="0">
    <w:p w:rsidR="00846EC2" w:rsidRDefault="00846EC2">
      <w:r>
        <w:continuationSeparator/>
      </w:r>
    </w:p>
    <w:p w:rsidR="00846EC2" w:rsidRDefault="00846E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7F" w:rsidRPr="00124792" w:rsidRDefault="0018507F" w:rsidP="004276AD">
    <w:pPr>
      <w:pStyle w:val="Header"/>
      <w:rPr>
        <w:sz w:val="20"/>
      </w:rPr>
    </w:pPr>
  </w:p>
  <w:p w:rsidR="0018507F" w:rsidRPr="00124792" w:rsidRDefault="0018507F" w:rsidP="008501D5">
    <w:pPr>
      <w:ind w:left="-360" w:right="-19"/>
      <w:jc w:val="left"/>
      <w:outlineLvl w:val="0"/>
      <w:rPr>
        <w:szCs w:val="24"/>
        <w:lang w:val="sr-Cyrl-RS"/>
      </w:rPr>
    </w:pPr>
    <w:r w:rsidRPr="00124792">
      <w:rPr>
        <w:szCs w:val="24"/>
      </w:rPr>
      <w:t>ЈП „Електропривреда Србије</w:t>
    </w:r>
    <w:proofErr w:type="gramStart"/>
    <w:r w:rsidRPr="00124792">
      <w:rPr>
        <w:szCs w:val="24"/>
      </w:rPr>
      <w:t>“ Београд</w:t>
    </w:r>
    <w:proofErr w:type="gramEnd"/>
    <w:r w:rsidRPr="00124792">
      <w:rPr>
        <w:szCs w:val="24"/>
      </w:rPr>
      <w:t xml:space="preserve">          </w:t>
    </w:r>
  </w:p>
  <w:p w:rsidR="0018507F" w:rsidRPr="00124792" w:rsidRDefault="0018507F" w:rsidP="008501D5">
    <w:pPr>
      <w:ind w:left="-360" w:right="-19"/>
      <w:jc w:val="left"/>
      <w:outlineLvl w:val="0"/>
      <w:rPr>
        <w:rFonts w:cs="Arial"/>
      </w:rPr>
    </w:pPr>
    <w:r w:rsidRPr="00124792">
      <w:rPr>
        <w:szCs w:val="24"/>
      </w:rPr>
      <w:t>Конкурсна документација ЈН</w:t>
    </w:r>
    <w:r w:rsidRPr="00124792">
      <w:rPr>
        <w:rFonts w:cs="Arial"/>
      </w:rPr>
      <w:t>3000/</w:t>
    </w:r>
    <w:r w:rsidRPr="00124792">
      <w:rPr>
        <w:rFonts w:cs="Arial"/>
        <w:lang w:val="sr-Cyrl-RS"/>
      </w:rPr>
      <w:t>1683</w:t>
    </w:r>
    <w:r w:rsidRPr="00124792">
      <w:rPr>
        <w:rFonts w:cs="Arial"/>
      </w:rPr>
      <w:t>/2016 (</w:t>
    </w:r>
    <w:r w:rsidRPr="00124792">
      <w:rPr>
        <w:rFonts w:cs="Arial"/>
        <w:lang w:val="sr-Cyrl-RS"/>
      </w:rPr>
      <w:t>648</w:t>
    </w:r>
    <w:r w:rsidRPr="00124792">
      <w:rPr>
        <w:rFonts w:cs="Arial"/>
      </w:rPr>
      <w:t>/2016)</w:t>
    </w:r>
  </w:p>
  <w:p w:rsidR="0018507F" w:rsidRPr="00124792" w:rsidRDefault="0018507F" w:rsidP="004276AD">
    <w:pPr>
      <w:pStyle w:val="Header"/>
      <w:rPr>
        <w:szCs w:val="24"/>
      </w:rPr>
    </w:pPr>
  </w:p>
  <w:p w:rsidR="0018507F" w:rsidRPr="00124792" w:rsidRDefault="0018507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7F" w:rsidRDefault="0018507F" w:rsidP="00931DC6">
    <w:pPr>
      <w:pStyle w:val="Header"/>
      <w:rPr>
        <w:sz w:val="22"/>
        <w:szCs w:val="24"/>
      </w:rPr>
    </w:pPr>
    <w:r w:rsidRPr="00B3455F">
      <w:rPr>
        <w:sz w:val="22"/>
        <w:szCs w:val="24"/>
      </w:rPr>
      <w:t>ЈП „Електропривреда Србије</w:t>
    </w:r>
    <w:proofErr w:type="gramStart"/>
    <w:r w:rsidRPr="00B3455F">
      <w:rPr>
        <w:sz w:val="22"/>
        <w:szCs w:val="24"/>
      </w:rPr>
      <w:t>“ Београд</w:t>
    </w:r>
    <w:proofErr w:type="gramEnd"/>
    <w:r>
      <w:rPr>
        <w:sz w:val="22"/>
        <w:szCs w:val="24"/>
      </w:rPr>
      <w:t xml:space="preserve">, </w:t>
    </w:r>
  </w:p>
  <w:p w:rsidR="0018507F" w:rsidRPr="00B3455F" w:rsidRDefault="0018507F" w:rsidP="00931DC6">
    <w:pPr>
      <w:pStyle w:val="Header"/>
      <w:rPr>
        <w:sz w:val="22"/>
        <w:szCs w:val="24"/>
      </w:rPr>
    </w:pPr>
    <w:r w:rsidRPr="00B3455F">
      <w:rPr>
        <w:sz w:val="22"/>
        <w:szCs w:val="24"/>
      </w:rPr>
      <w:t>Конкурсна документација ЈН</w:t>
    </w:r>
    <w:r w:rsidRPr="00B3455F">
      <w:rPr>
        <w:b/>
        <w:sz w:val="22"/>
        <w:szCs w:val="24"/>
      </w:rPr>
      <w:t xml:space="preserve"> </w:t>
    </w:r>
    <w:r>
      <w:rPr>
        <w:sz w:val="22"/>
        <w:szCs w:val="24"/>
      </w:rPr>
      <w:t>3000/</w:t>
    </w:r>
    <w:r>
      <w:rPr>
        <w:sz w:val="22"/>
        <w:szCs w:val="24"/>
        <w:lang w:val="sr-Cyrl-RS"/>
      </w:rPr>
      <w:t>1683</w:t>
    </w:r>
    <w:r>
      <w:rPr>
        <w:sz w:val="22"/>
        <w:szCs w:val="24"/>
      </w:rPr>
      <w:t>/2016 (</w:t>
    </w:r>
    <w:r>
      <w:rPr>
        <w:sz w:val="22"/>
        <w:szCs w:val="24"/>
        <w:lang w:val="sr-Cyrl-RS"/>
      </w:rPr>
      <w:t>648</w:t>
    </w:r>
    <w:r w:rsidRPr="00B3455F">
      <w:rPr>
        <w:sz w:val="22"/>
        <w:szCs w:val="24"/>
      </w:rPr>
      <w:t>/2016)</w:t>
    </w:r>
  </w:p>
  <w:p w:rsidR="0018507F" w:rsidRPr="00E26C8F" w:rsidRDefault="0018507F" w:rsidP="004276AD">
    <w:pPr>
      <w:pStyle w:val="Header"/>
      <w:rPr>
        <w:szCs w:val="24"/>
      </w:rPr>
    </w:pPr>
  </w:p>
  <w:p w:rsidR="0018507F" w:rsidRPr="00210557" w:rsidRDefault="0018507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CB823EF"/>
    <w:multiLevelType w:val="hybridMultilevel"/>
    <w:tmpl w:val="8D64A484"/>
    <w:lvl w:ilvl="0" w:tplc="7792C1E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89B1752"/>
    <w:multiLevelType w:val="hybridMultilevel"/>
    <w:tmpl w:val="68EC995E"/>
    <w:lvl w:ilvl="0" w:tplc="6F86FE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23829E28"/>
    <w:lvl w:ilvl="0">
      <w:start w:val="1"/>
      <w:numFmt w:val="decimal"/>
      <w:lvlText w:val="%1."/>
      <w:lvlJc w:val="left"/>
      <w:pPr>
        <w:ind w:left="81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8072CD8"/>
    <w:multiLevelType w:val="hybridMultilevel"/>
    <w:tmpl w:val="C402FF0A"/>
    <w:lvl w:ilvl="0" w:tplc="584CDF72">
      <w:start w:val="22"/>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4">
    <w:nsid w:val="3C0F393D"/>
    <w:multiLevelType w:val="hybridMultilevel"/>
    <w:tmpl w:val="7798A364"/>
    <w:lvl w:ilvl="0" w:tplc="035AD4E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966B5C"/>
    <w:multiLevelType w:val="hybridMultilevel"/>
    <w:tmpl w:val="91784D36"/>
    <w:lvl w:ilvl="0" w:tplc="0409000F">
      <w:start w:val="1"/>
      <w:numFmt w:val="decimal"/>
      <w:lvlText w:val="%1."/>
      <w:lvlJc w:val="left"/>
      <w:pPr>
        <w:tabs>
          <w:tab w:val="num" w:pos="720"/>
        </w:tabs>
        <w:ind w:left="720" w:hanging="360"/>
      </w:pPr>
    </w:lvl>
    <w:lvl w:ilvl="1" w:tplc="3AC2B83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41005597"/>
    <w:multiLevelType w:val="hybridMultilevel"/>
    <w:tmpl w:val="15DA9B36"/>
    <w:lvl w:ilvl="0" w:tplc="31609E3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C5C34CD"/>
    <w:multiLevelType w:val="hybridMultilevel"/>
    <w:tmpl w:val="A26EDA96"/>
    <w:lvl w:ilvl="0" w:tplc="34F6448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7923BA6"/>
    <w:multiLevelType w:val="hybridMultilevel"/>
    <w:tmpl w:val="89BA4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8A61E20"/>
    <w:multiLevelType w:val="hybridMultilevel"/>
    <w:tmpl w:val="F1502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9C9229A"/>
    <w:multiLevelType w:val="hybridMultilevel"/>
    <w:tmpl w:val="4AEE104A"/>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3">
    <w:nsid w:val="6A772EC8"/>
    <w:multiLevelType w:val="hybridMultilevel"/>
    <w:tmpl w:val="7BC84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4B33ED7"/>
    <w:multiLevelType w:val="hybridMultilevel"/>
    <w:tmpl w:val="ECF8A6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5935257"/>
    <w:multiLevelType w:val="hybridMultilevel"/>
    <w:tmpl w:val="F13C0F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8DE361E"/>
    <w:multiLevelType w:val="hybridMultilevel"/>
    <w:tmpl w:val="1924BAB4"/>
    <w:lvl w:ilvl="0" w:tplc="621437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BC6295C"/>
    <w:multiLevelType w:val="hybridMultilevel"/>
    <w:tmpl w:val="E9A4DCCC"/>
    <w:lvl w:ilvl="0" w:tplc="E35034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F9710B2"/>
    <w:multiLevelType w:val="hybridMultilevel"/>
    <w:tmpl w:val="00C87058"/>
    <w:lvl w:ilvl="0" w:tplc="4C4454D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6"/>
  </w:num>
  <w:num w:numId="3">
    <w:abstractNumId w:val="89"/>
  </w:num>
  <w:num w:numId="4">
    <w:abstractNumId w:val="56"/>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2"/>
  </w:num>
  <w:num w:numId="8">
    <w:abstractNumId w:val="71"/>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5"/>
  </w:num>
  <w:num w:numId="12">
    <w:abstractNumId w:val="68"/>
  </w:num>
  <w:num w:numId="13">
    <w:abstractNumId w:val="60"/>
  </w:num>
  <w:num w:numId="14">
    <w:abstractNumId w:val="57"/>
  </w:num>
  <w:num w:numId="15">
    <w:abstractNumId w:val="65"/>
  </w:num>
  <w:num w:numId="16">
    <w:abstractNumId w:val="90"/>
  </w:num>
  <w:num w:numId="17">
    <w:abstractNumId w:val="82"/>
  </w:num>
  <w:num w:numId="18">
    <w:abstractNumId w:val="94"/>
  </w:num>
  <w:num w:numId="19">
    <w:abstractNumId w:val="67"/>
  </w:num>
  <w:num w:numId="20">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7"/>
  </w:num>
  <w:num w:numId="25">
    <w:abstractNumId w:val="69"/>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8"/>
  </w:num>
  <w:num w:numId="28">
    <w:abstractNumId w:val="106"/>
  </w:num>
  <w:num w:numId="29">
    <w:abstractNumId w:val="81"/>
  </w:num>
  <w:num w:numId="30">
    <w:abstractNumId w:val="73"/>
  </w:num>
  <w:num w:numId="31">
    <w:abstractNumId w:val="100"/>
  </w:num>
  <w:num w:numId="32">
    <w:abstractNumId w:val="92"/>
  </w:num>
  <w:num w:numId="33">
    <w:abstractNumId w:val="51"/>
  </w:num>
  <w:num w:numId="34">
    <w:abstractNumId w:val="83"/>
  </w:num>
  <w:num w:numId="35">
    <w:abstractNumId w:val="98"/>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0"/>
  </w:num>
  <w:num w:numId="40">
    <w:abstractNumId w:val="84"/>
  </w:num>
  <w:num w:numId="41">
    <w:abstractNumId w:val="50"/>
  </w:num>
  <w:num w:numId="42">
    <w:abstractNumId w:val="77"/>
  </w:num>
  <w:num w:numId="43">
    <w:abstractNumId w:val="76"/>
  </w:num>
  <w:num w:numId="44">
    <w:abstractNumId w:val="93"/>
  </w:num>
  <w:num w:numId="45">
    <w:abstractNumId w:val="63"/>
  </w:num>
  <w:num w:numId="46">
    <w:abstractNumId w:val="103"/>
  </w:num>
  <w:num w:numId="47">
    <w:abstractNumId w:val="105"/>
  </w:num>
  <w:num w:numId="48">
    <w:abstractNumId w:val="74"/>
  </w:num>
  <w:num w:numId="49">
    <w:abstractNumId w:val="4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17C9"/>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526"/>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02"/>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F34"/>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33"/>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5F41"/>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B3"/>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3A3"/>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792"/>
    <w:rsid w:val="00124B72"/>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97D"/>
    <w:rsid w:val="00162A6D"/>
    <w:rsid w:val="00162B82"/>
    <w:rsid w:val="00162C5E"/>
    <w:rsid w:val="001639C5"/>
    <w:rsid w:val="00164411"/>
    <w:rsid w:val="00164470"/>
    <w:rsid w:val="001644F1"/>
    <w:rsid w:val="001651DE"/>
    <w:rsid w:val="00165474"/>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31"/>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07F"/>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3B"/>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1B3"/>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27C"/>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0F7"/>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77"/>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23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E0A"/>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7FC"/>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96"/>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B3A"/>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D87"/>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26"/>
    <w:rsid w:val="003372D6"/>
    <w:rsid w:val="003375F4"/>
    <w:rsid w:val="003376C6"/>
    <w:rsid w:val="00337C5A"/>
    <w:rsid w:val="00337E1E"/>
    <w:rsid w:val="0034052F"/>
    <w:rsid w:val="00340872"/>
    <w:rsid w:val="00340D97"/>
    <w:rsid w:val="00340E94"/>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DA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AFD"/>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23"/>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4E"/>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54D"/>
    <w:rsid w:val="00404DD4"/>
    <w:rsid w:val="00405684"/>
    <w:rsid w:val="00405E5E"/>
    <w:rsid w:val="004062E7"/>
    <w:rsid w:val="004065AE"/>
    <w:rsid w:val="00406F7D"/>
    <w:rsid w:val="0040775A"/>
    <w:rsid w:val="004077E5"/>
    <w:rsid w:val="00410307"/>
    <w:rsid w:val="004107FE"/>
    <w:rsid w:val="00411041"/>
    <w:rsid w:val="0041123A"/>
    <w:rsid w:val="004113C3"/>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50F"/>
    <w:rsid w:val="00414A97"/>
    <w:rsid w:val="00414ABC"/>
    <w:rsid w:val="00414CFF"/>
    <w:rsid w:val="00415058"/>
    <w:rsid w:val="00415701"/>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6A"/>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993"/>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486"/>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311"/>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D2B"/>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2"/>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4D95"/>
    <w:rsid w:val="004D5405"/>
    <w:rsid w:val="004D5546"/>
    <w:rsid w:val="004D55E9"/>
    <w:rsid w:val="004D5709"/>
    <w:rsid w:val="004D5A94"/>
    <w:rsid w:val="004D5D2B"/>
    <w:rsid w:val="004D5D45"/>
    <w:rsid w:val="004D6D01"/>
    <w:rsid w:val="004D6D60"/>
    <w:rsid w:val="004D6DE7"/>
    <w:rsid w:val="004D6DF4"/>
    <w:rsid w:val="004D6F4A"/>
    <w:rsid w:val="004D6FD4"/>
    <w:rsid w:val="004D728A"/>
    <w:rsid w:val="004D757A"/>
    <w:rsid w:val="004D7A10"/>
    <w:rsid w:val="004D7A1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75E"/>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39F"/>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A2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27B"/>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9F2"/>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7FF"/>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1C"/>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36"/>
    <w:rsid w:val="005D44BB"/>
    <w:rsid w:val="005D4A8F"/>
    <w:rsid w:val="005D4FD4"/>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44"/>
    <w:rsid w:val="00626522"/>
    <w:rsid w:val="0062654B"/>
    <w:rsid w:val="00626C2D"/>
    <w:rsid w:val="00626DCA"/>
    <w:rsid w:val="00626FC9"/>
    <w:rsid w:val="006270B2"/>
    <w:rsid w:val="006274B4"/>
    <w:rsid w:val="006274FB"/>
    <w:rsid w:val="00630278"/>
    <w:rsid w:val="0063038F"/>
    <w:rsid w:val="00630421"/>
    <w:rsid w:val="00631036"/>
    <w:rsid w:val="00631454"/>
    <w:rsid w:val="006318B6"/>
    <w:rsid w:val="00631E7E"/>
    <w:rsid w:val="006327A1"/>
    <w:rsid w:val="006328D3"/>
    <w:rsid w:val="00632FBA"/>
    <w:rsid w:val="00633020"/>
    <w:rsid w:val="00633494"/>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67D9A"/>
    <w:rsid w:val="00670208"/>
    <w:rsid w:val="00670461"/>
    <w:rsid w:val="00670808"/>
    <w:rsid w:val="006709E5"/>
    <w:rsid w:val="00670C4B"/>
    <w:rsid w:val="00670DB0"/>
    <w:rsid w:val="00671773"/>
    <w:rsid w:val="006720CE"/>
    <w:rsid w:val="00672264"/>
    <w:rsid w:val="00672C02"/>
    <w:rsid w:val="00672DAC"/>
    <w:rsid w:val="006732B1"/>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3C2"/>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5E2"/>
    <w:rsid w:val="0068778C"/>
    <w:rsid w:val="00687EE4"/>
    <w:rsid w:val="00690255"/>
    <w:rsid w:val="0069089B"/>
    <w:rsid w:val="0069097C"/>
    <w:rsid w:val="006913BB"/>
    <w:rsid w:val="0069160E"/>
    <w:rsid w:val="00691ACB"/>
    <w:rsid w:val="00691F1E"/>
    <w:rsid w:val="0069229A"/>
    <w:rsid w:val="00692D14"/>
    <w:rsid w:val="006931BC"/>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0E5"/>
    <w:rsid w:val="006B05AC"/>
    <w:rsid w:val="006B0968"/>
    <w:rsid w:val="006B09F0"/>
    <w:rsid w:val="006B0AB4"/>
    <w:rsid w:val="006B0B88"/>
    <w:rsid w:val="006B108D"/>
    <w:rsid w:val="006B13DA"/>
    <w:rsid w:val="006B1413"/>
    <w:rsid w:val="006B1833"/>
    <w:rsid w:val="006B18AE"/>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51C"/>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22"/>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12A"/>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DEA"/>
    <w:rsid w:val="00702E85"/>
    <w:rsid w:val="007034AD"/>
    <w:rsid w:val="007036B0"/>
    <w:rsid w:val="00703856"/>
    <w:rsid w:val="00704445"/>
    <w:rsid w:val="0070454D"/>
    <w:rsid w:val="0070465D"/>
    <w:rsid w:val="007047E2"/>
    <w:rsid w:val="007049D1"/>
    <w:rsid w:val="00704B92"/>
    <w:rsid w:val="00704EEE"/>
    <w:rsid w:val="00704F78"/>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C0"/>
    <w:rsid w:val="0071231D"/>
    <w:rsid w:val="0071249A"/>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3D9"/>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02F"/>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BA8"/>
    <w:rsid w:val="0075140E"/>
    <w:rsid w:val="007515C1"/>
    <w:rsid w:val="007516E0"/>
    <w:rsid w:val="00751B9C"/>
    <w:rsid w:val="00751C9C"/>
    <w:rsid w:val="00752BF3"/>
    <w:rsid w:val="00752CD8"/>
    <w:rsid w:val="00752EAC"/>
    <w:rsid w:val="00753180"/>
    <w:rsid w:val="0075384F"/>
    <w:rsid w:val="0075390E"/>
    <w:rsid w:val="00753A3E"/>
    <w:rsid w:val="00753BA3"/>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DC"/>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3AA"/>
    <w:rsid w:val="007A0727"/>
    <w:rsid w:val="007A0BA8"/>
    <w:rsid w:val="007A0C9E"/>
    <w:rsid w:val="007A0D1D"/>
    <w:rsid w:val="007A0E4E"/>
    <w:rsid w:val="007A161C"/>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882"/>
    <w:rsid w:val="007C5229"/>
    <w:rsid w:val="007C5423"/>
    <w:rsid w:val="007C559B"/>
    <w:rsid w:val="007C575E"/>
    <w:rsid w:val="007C5FE0"/>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807"/>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5C80"/>
    <w:rsid w:val="0084629B"/>
    <w:rsid w:val="0084679C"/>
    <w:rsid w:val="00846B71"/>
    <w:rsid w:val="00846DA9"/>
    <w:rsid w:val="00846EC2"/>
    <w:rsid w:val="00847241"/>
    <w:rsid w:val="008475C9"/>
    <w:rsid w:val="00847ABD"/>
    <w:rsid w:val="00847AE9"/>
    <w:rsid w:val="00847BAB"/>
    <w:rsid w:val="008501D5"/>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4B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D7"/>
    <w:rsid w:val="0089457F"/>
    <w:rsid w:val="008946F4"/>
    <w:rsid w:val="00894D7B"/>
    <w:rsid w:val="00894EAF"/>
    <w:rsid w:val="008950F2"/>
    <w:rsid w:val="008952FC"/>
    <w:rsid w:val="00896A1D"/>
    <w:rsid w:val="00896C40"/>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7CB"/>
    <w:rsid w:val="008B2821"/>
    <w:rsid w:val="008B2B03"/>
    <w:rsid w:val="008B2E0A"/>
    <w:rsid w:val="008B3434"/>
    <w:rsid w:val="008B35FE"/>
    <w:rsid w:val="008B36B1"/>
    <w:rsid w:val="008B4192"/>
    <w:rsid w:val="008B4533"/>
    <w:rsid w:val="008B46D9"/>
    <w:rsid w:val="008B46DF"/>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5D1"/>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5943"/>
    <w:rsid w:val="008C6211"/>
    <w:rsid w:val="008C6466"/>
    <w:rsid w:val="008C67CC"/>
    <w:rsid w:val="008C6922"/>
    <w:rsid w:val="008C76EA"/>
    <w:rsid w:val="008C7874"/>
    <w:rsid w:val="008C7B72"/>
    <w:rsid w:val="008C7FEC"/>
    <w:rsid w:val="008D00CA"/>
    <w:rsid w:val="008D0208"/>
    <w:rsid w:val="008D058C"/>
    <w:rsid w:val="008D0796"/>
    <w:rsid w:val="008D0BAF"/>
    <w:rsid w:val="008D0DE9"/>
    <w:rsid w:val="008D16A4"/>
    <w:rsid w:val="008D18F8"/>
    <w:rsid w:val="008D1946"/>
    <w:rsid w:val="008D1BAD"/>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630"/>
    <w:rsid w:val="008E6C55"/>
    <w:rsid w:val="008E6E16"/>
    <w:rsid w:val="008E6FD6"/>
    <w:rsid w:val="008E73EC"/>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129"/>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1DC6"/>
    <w:rsid w:val="00932408"/>
    <w:rsid w:val="00932668"/>
    <w:rsid w:val="00932678"/>
    <w:rsid w:val="009329D5"/>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44D"/>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B09"/>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B90"/>
    <w:rsid w:val="00966DC2"/>
    <w:rsid w:val="00966ED3"/>
    <w:rsid w:val="00966FDF"/>
    <w:rsid w:val="00967248"/>
    <w:rsid w:val="0096767D"/>
    <w:rsid w:val="00967D72"/>
    <w:rsid w:val="00970083"/>
    <w:rsid w:val="009707C8"/>
    <w:rsid w:val="0097085F"/>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708"/>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6E9"/>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74A"/>
    <w:rsid w:val="009C5C3A"/>
    <w:rsid w:val="009C60B1"/>
    <w:rsid w:val="009C6292"/>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02B"/>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B4A"/>
    <w:rsid w:val="009F7C52"/>
    <w:rsid w:val="009F7D8F"/>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11E"/>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33C"/>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5A"/>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97F68"/>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BD"/>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D7F37"/>
    <w:rsid w:val="00AE03DB"/>
    <w:rsid w:val="00AE05BA"/>
    <w:rsid w:val="00AE067A"/>
    <w:rsid w:val="00AE0894"/>
    <w:rsid w:val="00AE08D6"/>
    <w:rsid w:val="00AE1028"/>
    <w:rsid w:val="00AE16FC"/>
    <w:rsid w:val="00AE1DB7"/>
    <w:rsid w:val="00AE1E83"/>
    <w:rsid w:val="00AE1FC9"/>
    <w:rsid w:val="00AE22C2"/>
    <w:rsid w:val="00AE22F6"/>
    <w:rsid w:val="00AE2595"/>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295"/>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06A"/>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E3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5EFB"/>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A3"/>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3D45"/>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9"/>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D5"/>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755"/>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4E1"/>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0C3B"/>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2E8"/>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2DEE"/>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DEF"/>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6E1"/>
    <w:rsid w:val="00DB11D7"/>
    <w:rsid w:val="00DB1284"/>
    <w:rsid w:val="00DB1391"/>
    <w:rsid w:val="00DB17D2"/>
    <w:rsid w:val="00DB1A57"/>
    <w:rsid w:val="00DB1A96"/>
    <w:rsid w:val="00DB1F21"/>
    <w:rsid w:val="00DB2009"/>
    <w:rsid w:val="00DB23EA"/>
    <w:rsid w:val="00DB25E8"/>
    <w:rsid w:val="00DB2B91"/>
    <w:rsid w:val="00DB2E06"/>
    <w:rsid w:val="00DB30FD"/>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494"/>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C61"/>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C8F"/>
    <w:rsid w:val="00E26D5C"/>
    <w:rsid w:val="00E26DBC"/>
    <w:rsid w:val="00E2704F"/>
    <w:rsid w:val="00E272D2"/>
    <w:rsid w:val="00E277C7"/>
    <w:rsid w:val="00E27A6D"/>
    <w:rsid w:val="00E27B57"/>
    <w:rsid w:val="00E30094"/>
    <w:rsid w:val="00E3020B"/>
    <w:rsid w:val="00E304C6"/>
    <w:rsid w:val="00E30758"/>
    <w:rsid w:val="00E30960"/>
    <w:rsid w:val="00E30A82"/>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880"/>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20F"/>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F8F"/>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032"/>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938"/>
    <w:rsid w:val="00EC1D98"/>
    <w:rsid w:val="00EC1EB3"/>
    <w:rsid w:val="00EC2118"/>
    <w:rsid w:val="00EC23E1"/>
    <w:rsid w:val="00EC2939"/>
    <w:rsid w:val="00EC2F36"/>
    <w:rsid w:val="00EC3105"/>
    <w:rsid w:val="00EC315F"/>
    <w:rsid w:val="00EC323C"/>
    <w:rsid w:val="00EC3922"/>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783"/>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5B0"/>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4AE"/>
    <w:rsid w:val="00F75830"/>
    <w:rsid w:val="00F75E48"/>
    <w:rsid w:val="00F7617B"/>
    <w:rsid w:val="00F764AE"/>
    <w:rsid w:val="00F76B65"/>
    <w:rsid w:val="00F76C7A"/>
    <w:rsid w:val="00F76D54"/>
    <w:rsid w:val="00F76D7B"/>
    <w:rsid w:val="00F76FF7"/>
    <w:rsid w:val="00F773BC"/>
    <w:rsid w:val="00F775D0"/>
    <w:rsid w:val="00F77646"/>
    <w:rsid w:val="00F777D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41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936"/>
    <w:rsid w:val="00FA1CF5"/>
    <w:rsid w:val="00FA21A4"/>
    <w:rsid w:val="00FA2296"/>
    <w:rsid w:val="00FA23D1"/>
    <w:rsid w:val="00FA28DD"/>
    <w:rsid w:val="00FA2FED"/>
    <w:rsid w:val="00FA364E"/>
    <w:rsid w:val="00FA39FD"/>
    <w:rsid w:val="00FA3DF7"/>
    <w:rsid w:val="00FA439F"/>
    <w:rsid w:val="00FA4AD8"/>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19893128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5324442">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0307452">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download/Taksa-popunjeni-nalozi-ci.pdf"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ovan.knezevic@eps.rs"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ovan.knez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jovan.knez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1EEE2C4-BACD-4D1F-9A77-19081F965DD1}">
  <ds:schemaRefs>
    <ds:schemaRef ds:uri="http://schemas.openxmlformats.org/officeDocument/2006/bibliography"/>
  </ds:schemaRefs>
</ds:datastoreItem>
</file>

<file path=customXml/itemProps100.xml><?xml version="1.0" encoding="utf-8"?>
<ds:datastoreItem xmlns:ds="http://schemas.openxmlformats.org/officeDocument/2006/customXml" ds:itemID="{ED6F7755-D655-45A5-B27B-387D306389E2}">
  <ds:schemaRefs>
    <ds:schemaRef ds:uri="http://schemas.openxmlformats.org/officeDocument/2006/bibliography"/>
  </ds:schemaRefs>
</ds:datastoreItem>
</file>

<file path=customXml/itemProps101.xml><?xml version="1.0" encoding="utf-8"?>
<ds:datastoreItem xmlns:ds="http://schemas.openxmlformats.org/officeDocument/2006/customXml" ds:itemID="{88C0EE16-401C-443B-A97A-2672A5A6C21F}">
  <ds:schemaRefs>
    <ds:schemaRef ds:uri="http://schemas.openxmlformats.org/officeDocument/2006/bibliography"/>
  </ds:schemaRefs>
</ds:datastoreItem>
</file>

<file path=customXml/itemProps102.xml><?xml version="1.0" encoding="utf-8"?>
<ds:datastoreItem xmlns:ds="http://schemas.openxmlformats.org/officeDocument/2006/customXml" ds:itemID="{B001496C-6DA2-4B15-B436-D2277E04D9EF}">
  <ds:schemaRefs>
    <ds:schemaRef ds:uri="http://schemas.openxmlformats.org/officeDocument/2006/bibliography"/>
  </ds:schemaRefs>
</ds:datastoreItem>
</file>

<file path=customXml/itemProps103.xml><?xml version="1.0" encoding="utf-8"?>
<ds:datastoreItem xmlns:ds="http://schemas.openxmlformats.org/officeDocument/2006/customXml" ds:itemID="{F8F49CEA-78DA-4ADD-BACC-CC047907E6A3}">
  <ds:schemaRefs>
    <ds:schemaRef ds:uri="http://schemas.openxmlformats.org/officeDocument/2006/bibliography"/>
  </ds:schemaRefs>
</ds:datastoreItem>
</file>

<file path=customXml/itemProps104.xml><?xml version="1.0" encoding="utf-8"?>
<ds:datastoreItem xmlns:ds="http://schemas.openxmlformats.org/officeDocument/2006/customXml" ds:itemID="{75EAC302-7896-463C-9B14-6A27C2AF1275}">
  <ds:schemaRefs>
    <ds:schemaRef ds:uri="http://schemas.openxmlformats.org/officeDocument/2006/bibliography"/>
  </ds:schemaRefs>
</ds:datastoreItem>
</file>

<file path=customXml/itemProps105.xml><?xml version="1.0" encoding="utf-8"?>
<ds:datastoreItem xmlns:ds="http://schemas.openxmlformats.org/officeDocument/2006/customXml" ds:itemID="{14A84A2D-F460-4A63-90EB-3B38359D421B}">
  <ds:schemaRefs>
    <ds:schemaRef ds:uri="http://schemas.openxmlformats.org/officeDocument/2006/bibliography"/>
  </ds:schemaRefs>
</ds:datastoreItem>
</file>

<file path=customXml/itemProps106.xml><?xml version="1.0" encoding="utf-8"?>
<ds:datastoreItem xmlns:ds="http://schemas.openxmlformats.org/officeDocument/2006/customXml" ds:itemID="{431E1F23-BC49-4492-9974-40E8A43D6E6B}">
  <ds:schemaRefs>
    <ds:schemaRef ds:uri="http://schemas.openxmlformats.org/officeDocument/2006/bibliography"/>
  </ds:schemaRefs>
</ds:datastoreItem>
</file>

<file path=customXml/itemProps107.xml><?xml version="1.0" encoding="utf-8"?>
<ds:datastoreItem xmlns:ds="http://schemas.openxmlformats.org/officeDocument/2006/customXml" ds:itemID="{A243B04A-C628-4D28-B196-69733EBA2CD4}">
  <ds:schemaRefs>
    <ds:schemaRef ds:uri="http://schemas.openxmlformats.org/officeDocument/2006/bibliography"/>
  </ds:schemaRefs>
</ds:datastoreItem>
</file>

<file path=customXml/itemProps108.xml><?xml version="1.0" encoding="utf-8"?>
<ds:datastoreItem xmlns:ds="http://schemas.openxmlformats.org/officeDocument/2006/customXml" ds:itemID="{4956D3F1-9963-4B08-BED8-8AD248D4F140}">
  <ds:schemaRefs>
    <ds:schemaRef ds:uri="http://schemas.openxmlformats.org/officeDocument/2006/bibliography"/>
  </ds:schemaRefs>
</ds:datastoreItem>
</file>

<file path=customXml/itemProps109.xml><?xml version="1.0" encoding="utf-8"?>
<ds:datastoreItem xmlns:ds="http://schemas.openxmlformats.org/officeDocument/2006/customXml" ds:itemID="{A70F1BCF-AB15-4D91-B934-A7C29383D35B}">
  <ds:schemaRefs>
    <ds:schemaRef ds:uri="http://schemas.openxmlformats.org/officeDocument/2006/bibliography"/>
  </ds:schemaRefs>
</ds:datastoreItem>
</file>

<file path=customXml/itemProps11.xml><?xml version="1.0" encoding="utf-8"?>
<ds:datastoreItem xmlns:ds="http://schemas.openxmlformats.org/officeDocument/2006/customXml" ds:itemID="{0BBAAB2B-4351-483D-BAA0-807C527E3518}">
  <ds:schemaRefs>
    <ds:schemaRef ds:uri="http://schemas.openxmlformats.org/officeDocument/2006/bibliography"/>
  </ds:schemaRefs>
</ds:datastoreItem>
</file>

<file path=customXml/itemProps110.xml><?xml version="1.0" encoding="utf-8"?>
<ds:datastoreItem xmlns:ds="http://schemas.openxmlformats.org/officeDocument/2006/customXml" ds:itemID="{51A71911-3327-42D6-BA14-6DC6D48CC190}">
  <ds:schemaRefs>
    <ds:schemaRef ds:uri="http://schemas.openxmlformats.org/officeDocument/2006/bibliography"/>
  </ds:schemaRefs>
</ds:datastoreItem>
</file>

<file path=customXml/itemProps111.xml><?xml version="1.0" encoding="utf-8"?>
<ds:datastoreItem xmlns:ds="http://schemas.openxmlformats.org/officeDocument/2006/customXml" ds:itemID="{EA4273DF-9BEE-43C8-B0B2-7BCD24E1D9A2}">
  <ds:schemaRefs>
    <ds:schemaRef ds:uri="http://schemas.openxmlformats.org/officeDocument/2006/bibliography"/>
  </ds:schemaRefs>
</ds:datastoreItem>
</file>

<file path=customXml/itemProps112.xml><?xml version="1.0" encoding="utf-8"?>
<ds:datastoreItem xmlns:ds="http://schemas.openxmlformats.org/officeDocument/2006/customXml" ds:itemID="{BCA52942-66E1-4E55-A760-4B259E071075}">
  <ds:schemaRefs>
    <ds:schemaRef ds:uri="http://schemas.openxmlformats.org/officeDocument/2006/bibliography"/>
  </ds:schemaRefs>
</ds:datastoreItem>
</file>

<file path=customXml/itemProps113.xml><?xml version="1.0" encoding="utf-8"?>
<ds:datastoreItem xmlns:ds="http://schemas.openxmlformats.org/officeDocument/2006/customXml" ds:itemID="{1C174FF1-2D1B-445B-B3A2-300B1905990B}">
  <ds:schemaRefs>
    <ds:schemaRef ds:uri="http://schemas.openxmlformats.org/officeDocument/2006/bibliography"/>
  </ds:schemaRefs>
</ds:datastoreItem>
</file>

<file path=customXml/itemProps114.xml><?xml version="1.0" encoding="utf-8"?>
<ds:datastoreItem xmlns:ds="http://schemas.openxmlformats.org/officeDocument/2006/customXml" ds:itemID="{8F0A4207-31A3-4D8C-BF05-B83795EEDE8D}">
  <ds:schemaRefs>
    <ds:schemaRef ds:uri="http://schemas.openxmlformats.org/officeDocument/2006/bibliography"/>
  </ds:schemaRefs>
</ds:datastoreItem>
</file>

<file path=customXml/itemProps115.xml><?xml version="1.0" encoding="utf-8"?>
<ds:datastoreItem xmlns:ds="http://schemas.openxmlformats.org/officeDocument/2006/customXml" ds:itemID="{FFA2BC23-7BC4-4573-B3E5-CEE072321EFC}">
  <ds:schemaRefs>
    <ds:schemaRef ds:uri="http://schemas.openxmlformats.org/officeDocument/2006/bibliography"/>
  </ds:schemaRefs>
</ds:datastoreItem>
</file>

<file path=customXml/itemProps116.xml><?xml version="1.0" encoding="utf-8"?>
<ds:datastoreItem xmlns:ds="http://schemas.openxmlformats.org/officeDocument/2006/customXml" ds:itemID="{E56920CB-0D22-4A9C-AC75-4E02C2B8506C}">
  <ds:schemaRefs>
    <ds:schemaRef ds:uri="http://schemas.openxmlformats.org/officeDocument/2006/bibliography"/>
  </ds:schemaRefs>
</ds:datastoreItem>
</file>

<file path=customXml/itemProps117.xml><?xml version="1.0" encoding="utf-8"?>
<ds:datastoreItem xmlns:ds="http://schemas.openxmlformats.org/officeDocument/2006/customXml" ds:itemID="{A0FA3FE6-4065-4E83-BA04-014566D1520E}">
  <ds:schemaRefs>
    <ds:schemaRef ds:uri="http://schemas.openxmlformats.org/officeDocument/2006/bibliography"/>
  </ds:schemaRefs>
</ds:datastoreItem>
</file>

<file path=customXml/itemProps118.xml><?xml version="1.0" encoding="utf-8"?>
<ds:datastoreItem xmlns:ds="http://schemas.openxmlformats.org/officeDocument/2006/customXml" ds:itemID="{24601BA2-8CD2-4080-8E75-F43D33085841}">
  <ds:schemaRefs>
    <ds:schemaRef ds:uri="http://schemas.openxmlformats.org/officeDocument/2006/bibliography"/>
  </ds:schemaRefs>
</ds:datastoreItem>
</file>

<file path=customXml/itemProps119.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12.xml><?xml version="1.0" encoding="utf-8"?>
<ds:datastoreItem xmlns:ds="http://schemas.openxmlformats.org/officeDocument/2006/customXml" ds:itemID="{E2A6F6B2-B802-4A85-9E8D-EFBB36F7D8D0}">
  <ds:schemaRefs>
    <ds:schemaRef ds:uri="http://schemas.openxmlformats.org/officeDocument/2006/bibliography"/>
  </ds:schemaRefs>
</ds:datastoreItem>
</file>

<file path=customXml/itemProps120.xml><?xml version="1.0" encoding="utf-8"?>
<ds:datastoreItem xmlns:ds="http://schemas.openxmlformats.org/officeDocument/2006/customXml" ds:itemID="{2A4044DC-7CF9-4C7E-9127-99C1841DE511}">
  <ds:schemaRefs>
    <ds:schemaRef ds:uri="http://schemas.openxmlformats.org/officeDocument/2006/bibliography"/>
  </ds:schemaRefs>
</ds:datastoreItem>
</file>

<file path=customXml/itemProps121.xml><?xml version="1.0" encoding="utf-8"?>
<ds:datastoreItem xmlns:ds="http://schemas.openxmlformats.org/officeDocument/2006/customXml" ds:itemID="{BEDCF774-2D1A-4D4E-8FE9-31362424C689}">
  <ds:schemaRefs>
    <ds:schemaRef ds:uri="http://schemas.openxmlformats.org/officeDocument/2006/bibliography"/>
  </ds:schemaRefs>
</ds:datastoreItem>
</file>

<file path=customXml/itemProps122.xml><?xml version="1.0" encoding="utf-8"?>
<ds:datastoreItem xmlns:ds="http://schemas.openxmlformats.org/officeDocument/2006/customXml" ds:itemID="{B9E5F010-55B7-4A90-AB89-9EAA87CE4E0F}">
  <ds:schemaRefs>
    <ds:schemaRef ds:uri="http://schemas.openxmlformats.org/officeDocument/2006/bibliography"/>
  </ds:schemaRefs>
</ds:datastoreItem>
</file>

<file path=customXml/itemProps123.xml><?xml version="1.0" encoding="utf-8"?>
<ds:datastoreItem xmlns:ds="http://schemas.openxmlformats.org/officeDocument/2006/customXml" ds:itemID="{FFB65113-D102-4220-B1C2-518BB7D2A583}">
  <ds:schemaRefs>
    <ds:schemaRef ds:uri="http://schemas.openxmlformats.org/officeDocument/2006/bibliography"/>
  </ds:schemaRefs>
</ds:datastoreItem>
</file>

<file path=customXml/itemProps124.xml><?xml version="1.0" encoding="utf-8"?>
<ds:datastoreItem xmlns:ds="http://schemas.openxmlformats.org/officeDocument/2006/customXml" ds:itemID="{B838275C-A142-4E65-9941-85E8DC43432A}">
  <ds:schemaRefs>
    <ds:schemaRef ds:uri="http://schemas.openxmlformats.org/officeDocument/2006/bibliography"/>
  </ds:schemaRefs>
</ds:datastoreItem>
</file>

<file path=customXml/itemProps125.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126.xml><?xml version="1.0" encoding="utf-8"?>
<ds:datastoreItem xmlns:ds="http://schemas.openxmlformats.org/officeDocument/2006/customXml" ds:itemID="{DD9ECE5B-2335-45FF-A3CB-300C4A156BB1}">
  <ds:schemaRefs>
    <ds:schemaRef ds:uri="http://schemas.openxmlformats.org/officeDocument/2006/bibliography"/>
  </ds:schemaRefs>
</ds:datastoreItem>
</file>

<file path=customXml/itemProps127.xml><?xml version="1.0" encoding="utf-8"?>
<ds:datastoreItem xmlns:ds="http://schemas.openxmlformats.org/officeDocument/2006/customXml" ds:itemID="{4615CBA7-4C6C-4634-B599-E516BC268EDB}">
  <ds:schemaRefs>
    <ds:schemaRef ds:uri="http://schemas.openxmlformats.org/officeDocument/2006/bibliography"/>
  </ds:schemaRefs>
</ds:datastoreItem>
</file>

<file path=customXml/itemProps128.xml><?xml version="1.0" encoding="utf-8"?>
<ds:datastoreItem xmlns:ds="http://schemas.openxmlformats.org/officeDocument/2006/customXml" ds:itemID="{04CBF497-6E62-4687-A24D-8113FC5A6F7D}">
  <ds:schemaRefs>
    <ds:schemaRef ds:uri="http://schemas.openxmlformats.org/officeDocument/2006/bibliography"/>
  </ds:schemaRefs>
</ds:datastoreItem>
</file>

<file path=customXml/itemProps129.xml><?xml version="1.0" encoding="utf-8"?>
<ds:datastoreItem xmlns:ds="http://schemas.openxmlformats.org/officeDocument/2006/customXml" ds:itemID="{ACB1287B-2845-48C5-95BC-BBC633F63EE7}">
  <ds:schemaRefs>
    <ds:schemaRef ds:uri="http://schemas.openxmlformats.org/officeDocument/2006/bibliography"/>
  </ds:schemaRefs>
</ds:datastoreItem>
</file>

<file path=customXml/itemProps13.xml><?xml version="1.0" encoding="utf-8"?>
<ds:datastoreItem xmlns:ds="http://schemas.openxmlformats.org/officeDocument/2006/customXml" ds:itemID="{0ADC1869-F1B3-4CA8-8AD8-6E7D9FC387A1}">
  <ds:schemaRefs>
    <ds:schemaRef ds:uri="http://schemas.openxmlformats.org/officeDocument/2006/bibliography"/>
  </ds:schemaRefs>
</ds:datastoreItem>
</file>

<file path=customXml/itemProps130.xml><?xml version="1.0" encoding="utf-8"?>
<ds:datastoreItem xmlns:ds="http://schemas.openxmlformats.org/officeDocument/2006/customXml" ds:itemID="{19F68A7B-CCAE-450E-8CC3-C4C9C5B07A90}">
  <ds:schemaRefs>
    <ds:schemaRef ds:uri="http://schemas.openxmlformats.org/officeDocument/2006/bibliography"/>
  </ds:schemaRefs>
</ds:datastoreItem>
</file>

<file path=customXml/itemProps131.xml><?xml version="1.0" encoding="utf-8"?>
<ds:datastoreItem xmlns:ds="http://schemas.openxmlformats.org/officeDocument/2006/customXml" ds:itemID="{0BC4F0D1-2DFA-4ED7-94B1-C2524EB2434F}">
  <ds:schemaRefs>
    <ds:schemaRef ds:uri="http://schemas.openxmlformats.org/officeDocument/2006/bibliography"/>
  </ds:schemaRefs>
</ds:datastoreItem>
</file>

<file path=customXml/itemProps132.xml><?xml version="1.0" encoding="utf-8"?>
<ds:datastoreItem xmlns:ds="http://schemas.openxmlformats.org/officeDocument/2006/customXml" ds:itemID="{5A28AB0D-DC7D-4D63-BFA5-E3DEB3D589A6}">
  <ds:schemaRefs>
    <ds:schemaRef ds:uri="http://schemas.openxmlformats.org/officeDocument/2006/bibliography"/>
  </ds:schemaRefs>
</ds:datastoreItem>
</file>

<file path=customXml/itemProps133.xml><?xml version="1.0" encoding="utf-8"?>
<ds:datastoreItem xmlns:ds="http://schemas.openxmlformats.org/officeDocument/2006/customXml" ds:itemID="{9A373532-21CC-4726-AAB2-8019C63CB74B}">
  <ds:schemaRefs>
    <ds:schemaRef ds:uri="http://schemas.openxmlformats.org/officeDocument/2006/bibliography"/>
  </ds:schemaRefs>
</ds:datastoreItem>
</file>

<file path=customXml/itemProps134.xml><?xml version="1.0" encoding="utf-8"?>
<ds:datastoreItem xmlns:ds="http://schemas.openxmlformats.org/officeDocument/2006/customXml" ds:itemID="{645B8651-1B0F-48CE-B6C0-57C8670CD4AB}">
  <ds:schemaRefs>
    <ds:schemaRef ds:uri="http://schemas.openxmlformats.org/officeDocument/2006/bibliography"/>
  </ds:schemaRefs>
</ds:datastoreItem>
</file>

<file path=customXml/itemProps135.xml><?xml version="1.0" encoding="utf-8"?>
<ds:datastoreItem xmlns:ds="http://schemas.openxmlformats.org/officeDocument/2006/customXml" ds:itemID="{AE922418-F2DE-498F-9066-79B437207F32}">
  <ds:schemaRefs>
    <ds:schemaRef ds:uri="http://schemas.openxmlformats.org/officeDocument/2006/bibliography"/>
  </ds:schemaRefs>
</ds:datastoreItem>
</file>

<file path=customXml/itemProps136.xml><?xml version="1.0" encoding="utf-8"?>
<ds:datastoreItem xmlns:ds="http://schemas.openxmlformats.org/officeDocument/2006/customXml" ds:itemID="{ECDEB971-0741-4F90-892F-C4F2B809E1F7}">
  <ds:schemaRefs>
    <ds:schemaRef ds:uri="http://schemas.openxmlformats.org/officeDocument/2006/bibliography"/>
  </ds:schemaRefs>
</ds:datastoreItem>
</file>

<file path=customXml/itemProps137.xml><?xml version="1.0" encoding="utf-8"?>
<ds:datastoreItem xmlns:ds="http://schemas.openxmlformats.org/officeDocument/2006/customXml" ds:itemID="{919F5840-0CF2-47BF-B250-ED85FC173807}">
  <ds:schemaRefs>
    <ds:schemaRef ds:uri="http://schemas.openxmlformats.org/officeDocument/2006/bibliography"/>
  </ds:schemaRefs>
</ds:datastoreItem>
</file>

<file path=customXml/itemProps138.xml><?xml version="1.0" encoding="utf-8"?>
<ds:datastoreItem xmlns:ds="http://schemas.openxmlformats.org/officeDocument/2006/customXml" ds:itemID="{69E47E08-935A-4BB5-8308-1DB9E635D4FA}">
  <ds:schemaRefs>
    <ds:schemaRef ds:uri="http://schemas.openxmlformats.org/officeDocument/2006/bibliography"/>
  </ds:schemaRefs>
</ds:datastoreItem>
</file>

<file path=customXml/itemProps139.xml><?xml version="1.0" encoding="utf-8"?>
<ds:datastoreItem xmlns:ds="http://schemas.openxmlformats.org/officeDocument/2006/customXml" ds:itemID="{4DCCF261-89B9-4DBB-8E50-0277BCACE618}">
  <ds:schemaRefs>
    <ds:schemaRef ds:uri="http://schemas.openxmlformats.org/officeDocument/2006/bibliography"/>
  </ds:schemaRefs>
</ds:datastoreItem>
</file>

<file path=customXml/itemProps14.xml><?xml version="1.0" encoding="utf-8"?>
<ds:datastoreItem xmlns:ds="http://schemas.openxmlformats.org/officeDocument/2006/customXml" ds:itemID="{F73BA198-9A48-4076-A26D-4F356091B3BC}">
  <ds:schemaRefs>
    <ds:schemaRef ds:uri="http://schemas.openxmlformats.org/officeDocument/2006/bibliography"/>
  </ds:schemaRefs>
</ds:datastoreItem>
</file>

<file path=customXml/itemProps140.xml><?xml version="1.0" encoding="utf-8"?>
<ds:datastoreItem xmlns:ds="http://schemas.openxmlformats.org/officeDocument/2006/customXml" ds:itemID="{BF590382-E7CE-4BE4-9E1B-09D556CAD258}">
  <ds:schemaRefs>
    <ds:schemaRef ds:uri="http://schemas.openxmlformats.org/officeDocument/2006/bibliography"/>
  </ds:schemaRefs>
</ds:datastoreItem>
</file>

<file path=customXml/itemProps141.xml><?xml version="1.0" encoding="utf-8"?>
<ds:datastoreItem xmlns:ds="http://schemas.openxmlformats.org/officeDocument/2006/customXml" ds:itemID="{B641EF7B-9F3A-441C-B1FF-F519D9671E57}">
  <ds:schemaRefs>
    <ds:schemaRef ds:uri="http://schemas.openxmlformats.org/officeDocument/2006/bibliography"/>
  </ds:schemaRefs>
</ds:datastoreItem>
</file>

<file path=customXml/itemProps142.xml><?xml version="1.0" encoding="utf-8"?>
<ds:datastoreItem xmlns:ds="http://schemas.openxmlformats.org/officeDocument/2006/customXml" ds:itemID="{4DA7D066-FE21-48FC-AB78-09DEBE6A5244}">
  <ds:schemaRefs>
    <ds:schemaRef ds:uri="http://schemas.openxmlformats.org/officeDocument/2006/bibliography"/>
  </ds:schemaRefs>
</ds:datastoreItem>
</file>

<file path=customXml/itemProps143.xml><?xml version="1.0" encoding="utf-8"?>
<ds:datastoreItem xmlns:ds="http://schemas.openxmlformats.org/officeDocument/2006/customXml" ds:itemID="{A9BF21C2-CE05-4B83-BD00-F49B59E164D8}">
  <ds:schemaRefs>
    <ds:schemaRef ds:uri="http://schemas.openxmlformats.org/officeDocument/2006/bibliography"/>
  </ds:schemaRefs>
</ds:datastoreItem>
</file>

<file path=customXml/itemProps144.xml><?xml version="1.0" encoding="utf-8"?>
<ds:datastoreItem xmlns:ds="http://schemas.openxmlformats.org/officeDocument/2006/customXml" ds:itemID="{002AA889-493F-4F59-9FFD-D89F1A5F8DAE}">
  <ds:schemaRefs>
    <ds:schemaRef ds:uri="http://schemas.openxmlformats.org/officeDocument/2006/bibliography"/>
  </ds:schemaRefs>
</ds:datastoreItem>
</file>

<file path=customXml/itemProps145.xml><?xml version="1.0" encoding="utf-8"?>
<ds:datastoreItem xmlns:ds="http://schemas.openxmlformats.org/officeDocument/2006/customXml" ds:itemID="{195C62D9-CC8B-4D3D-B8E2-622F0BE0EED4}">
  <ds:schemaRefs>
    <ds:schemaRef ds:uri="http://schemas.openxmlformats.org/officeDocument/2006/bibliography"/>
  </ds:schemaRefs>
</ds:datastoreItem>
</file>

<file path=customXml/itemProps146.xml><?xml version="1.0" encoding="utf-8"?>
<ds:datastoreItem xmlns:ds="http://schemas.openxmlformats.org/officeDocument/2006/customXml" ds:itemID="{F1FFCC2D-C251-41AC-835A-872DFAEFA9E0}">
  <ds:schemaRefs>
    <ds:schemaRef ds:uri="http://schemas.openxmlformats.org/officeDocument/2006/bibliography"/>
  </ds:schemaRefs>
</ds:datastoreItem>
</file>

<file path=customXml/itemProps147.xml><?xml version="1.0" encoding="utf-8"?>
<ds:datastoreItem xmlns:ds="http://schemas.openxmlformats.org/officeDocument/2006/customXml" ds:itemID="{B4C2A14B-7827-40C0-915F-C3CCA149CACB}">
  <ds:schemaRefs>
    <ds:schemaRef ds:uri="http://schemas.openxmlformats.org/officeDocument/2006/bibliography"/>
  </ds:schemaRefs>
</ds:datastoreItem>
</file>

<file path=customXml/itemProps148.xml><?xml version="1.0" encoding="utf-8"?>
<ds:datastoreItem xmlns:ds="http://schemas.openxmlformats.org/officeDocument/2006/customXml" ds:itemID="{B59CA5B0-55AA-4C17-ABE1-9EF446A37E10}">
  <ds:schemaRefs>
    <ds:schemaRef ds:uri="http://schemas.openxmlformats.org/officeDocument/2006/bibliography"/>
  </ds:schemaRefs>
</ds:datastoreItem>
</file>

<file path=customXml/itemProps149.xml><?xml version="1.0" encoding="utf-8"?>
<ds:datastoreItem xmlns:ds="http://schemas.openxmlformats.org/officeDocument/2006/customXml" ds:itemID="{A80591DB-5F00-454D-846A-801CA4804DF6}">
  <ds:schemaRefs>
    <ds:schemaRef ds:uri="http://schemas.openxmlformats.org/officeDocument/2006/bibliography"/>
  </ds:schemaRefs>
</ds:datastoreItem>
</file>

<file path=customXml/itemProps15.xml><?xml version="1.0" encoding="utf-8"?>
<ds:datastoreItem xmlns:ds="http://schemas.openxmlformats.org/officeDocument/2006/customXml" ds:itemID="{B2F72616-6385-408F-A76C-9FFFC022BB01}">
  <ds:schemaRefs>
    <ds:schemaRef ds:uri="http://schemas.openxmlformats.org/officeDocument/2006/bibliography"/>
  </ds:schemaRefs>
</ds:datastoreItem>
</file>

<file path=customXml/itemProps150.xml><?xml version="1.0" encoding="utf-8"?>
<ds:datastoreItem xmlns:ds="http://schemas.openxmlformats.org/officeDocument/2006/customXml" ds:itemID="{964A08A7-C9E8-45B7-9C96-28CAAEBC3077}">
  <ds:schemaRefs>
    <ds:schemaRef ds:uri="http://schemas.openxmlformats.org/officeDocument/2006/bibliography"/>
  </ds:schemaRefs>
</ds:datastoreItem>
</file>

<file path=customXml/itemProps151.xml><?xml version="1.0" encoding="utf-8"?>
<ds:datastoreItem xmlns:ds="http://schemas.openxmlformats.org/officeDocument/2006/customXml" ds:itemID="{A755CE99-3732-45CE-A74C-706348A1FDDE}">
  <ds:schemaRefs>
    <ds:schemaRef ds:uri="http://schemas.openxmlformats.org/officeDocument/2006/bibliography"/>
  </ds:schemaRefs>
</ds:datastoreItem>
</file>

<file path=customXml/itemProps152.xml><?xml version="1.0" encoding="utf-8"?>
<ds:datastoreItem xmlns:ds="http://schemas.openxmlformats.org/officeDocument/2006/customXml" ds:itemID="{EF76FE80-35C2-451D-BFCC-66DB60D458B7}">
  <ds:schemaRefs>
    <ds:schemaRef ds:uri="http://schemas.openxmlformats.org/officeDocument/2006/bibliography"/>
  </ds:schemaRefs>
</ds:datastoreItem>
</file>

<file path=customXml/itemProps153.xml><?xml version="1.0" encoding="utf-8"?>
<ds:datastoreItem xmlns:ds="http://schemas.openxmlformats.org/officeDocument/2006/customXml" ds:itemID="{DB951DAB-EC4B-42DF-A67F-8FC87A94F8A5}">
  <ds:schemaRefs>
    <ds:schemaRef ds:uri="http://schemas.openxmlformats.org/officeDocument/2006/bibliography"/>
  </ds:schemaRefs>
</ds:datastoreItem>
</file>

<file path=customXml/itemProps154.xml><?xml version="1.0" encoding="utf-8"?>
<ds:datastoreItem xmlns:ds="http://schemas.openxmlformats.org/officeDocument/2006/customXml" ds:itemID="{657AEA22-7C85-43AB-8BAC-05AB57B5474D}">
  <ds:schemaRefs>
    <ds:schemaRef ds:uri="http://schemas.openxmlformats.org/officeDocument/2006/bibliography"/>
  </ds:schemaRefs>
</ds:datastoreItem>
</file>

<file path=customXml/itemProps155.xml><?xml version="1.0" encoding="utf-8"?>
<ds:datastoreItem xmlns:ds="http://schemas.openxmlformats.org/officeDocument/2006/customXml" ds:itemID="{2B13927E-4A19-4A46-965E-7904B54170E9}">
  <ds:schemaRefs>
    <ds:schemaRef ds:uri="http://schemas.openxmlformats.org/officeDocument/2006/bibliography"/>
  </ds:schemaRefs>
</ds:datastoreItem>
</file>

<file path=customXml/itemProps156.xml><?xml version="1.0" encoding="utf-8"?>
<ds:datastoreItem xmlns:ds="http://schemas.openxmlformats.org/officeDocument/2006/customXml" ds:itemID="{922DF2FB-52D9-498E-87F2-2F55D8251E45}">
  <ds:schemaRefs>
    <ds:schemaRef ds:uri="http://schemas.openxmlformats.org/officeDocument/2006/bibliography"/>
  </ds:schemaRefs>
</ds:datastoreItem>
</file>

<file path=customXml/itemProps157.xml><?xml version="1.0" encoding="utf-8"?>
<ds:datastoreItem xmlns:ds="http://schemas.openxmlformats.org/officeDocument/2006/customXml" ds:itemID="{C5CF8AFC-164F-4DEF-8B09-02EC05CE638A}">
  <ds:schemaRefs>
    <ds:schemaRef ds:uri="http://schemas.openxmlformats.org/officeDocument/2006/bibliography"/>
  </ds:schemaRefs>
</ds:datastoreItem>
</file>

<file path=customXml/itemProps16.xml><?xml version="1.0" encoding="utf-8"?>
<ds:datastoreItem xmlns:ds="http://schemas.openxmlformats.org/officeDocument/2006/customXml" ds:itemID="{10740D87-01E3-4A8C-8BFD-39B54DA22D66}">
  <ds:schemaRefs>
    <ds:schemaRef ds:uri="http://schemas.openxmlformats.org/officeDocument/2006/bibliography"/>
  </ds:schemaRefs>
</ds:datastoreItem>
</file>

<file path=customXml/itemProps17.xml><?xml version="1.0" encoding="utf-8"?>
<ds:datastoreItem xmlns:ds="http://schemas.openxmlformats.org/officeDocument/2006/customXml" ds:itemID="{36C3FD0C-C02F-4D68-B170-6E895163C4BA}">
  <ds:schemaRefs>
    <ds:schemaRef ds:uri="http://schemas.openxmlformats.org/officeDocument/2006/bibliography"/>
  </ds:schemaRefs>
</ds:datastoreItem>
</file>

<file path=customXml/itemProps18.xml><?xml version="1.0" encoding="utf-8"?>
<ds:datastoreItem xmlns:ds="http://schemas.openxmlformats.org/officeDocument/2006/customXml" ds:itemID="{B2B1DD30-5BE1-497E-AE98-5A87F30D8835}">
  <ds:schemaRefs>
    <ds:schemaRef ds:uri="http://schemas.openxmlformats.org/officeDocument/2006/bibliography"/>
  </ds:schemaRefs>
</ds:datastoreItem>
</file>

<file path=customXml/itemProps19.xml><?xml version="1.0" encoding="utf-8"?>
<ds:datastoreItem xmlns:ds="http://schemas.openxmlformats.org/officeDocument/2006/customXml" ds:itemID="{94387BDF-582A-486C-938F-839A410F206E}">
  <ds:schemaRefs>
    <ds:schemaRef ds:uri="http://schemas.openxmlformats.org/officeDocument/2006/bibliography"/>
  </ds:schemaRefs>
</ds:datastoreItem>
</file>

<file path=customXml/itemProps2.xml><?xml version="1.0" encoding="utf-8"?>
<ds:datastoreItem xmlns:ds="http://schemas.openxmlformats.org/officeDocument/2006/customXml" ds:itemID="{9D973A44-3CD4-463A-B3AF-FE7098448867}">
  <ds:schemaRefs>
    <ds:schemaRef ds:uri="http://schemas.openxmlformats.org/officeDocument/2006/bibliography"/>
  </ds:schemaRefs>
</ds:datastoreItem>
</file>

<file path=customXml/itemProps20.xml><?xml version="1.0" encoding="utf-8"?>
<ds:datastoreItem xmlns:ds="http://schemas.openxmlformats.org/officeDocument/2006/customXml" ds:itemID="{C0CF7376-D479-4888-A4AA-E9D01189E24F}">
  <ds:schemaRefs>
    <ds:schemaRef ds:uri="http://schemas.openxmlformats.org/officeDocument/2006/bibliography"/>
  </ds:schemaRefs>
</ds:datastoreItem>
</file>

<file path=customXml/itemProps21.xml><?xml version="1.0" encoding="utf-8"?>
<ds:datastoreItem xmlns:ds="http://schemas.openxmlformats.org/officeDocument/2006/customXml" ds:itemID="{86DB0163-9745-4DEF-8488-634D076255F4}">
  <ds:schemaRefs>
    <ds:schemaRef ds:uri="http://schemas.openxmlformats.org/officeDocument/2006/bibliography"/>
  </ds:schemaRefs>
</ds:datastoreItem>
</file>

<file path=customXml/itemProps22.xml><?xml version="1.0" encoding="utf-8"?>
<ds:datastoreItem xmlns:ds="http://schemas.openxmlformats.org/officeDocument/2006/customXml" ds:itemID="{FC59AFC8-4FFA-4ECD-A804-6976B41B8D5B}">
  <ds:schemaRefs>
    <ds:schemaRef ds:uri="http://schemas.openxmlformats.org/officeDocument/2006/bibliography"/>
  </ds:schemaRefs>
</ds:datastoreItem>
</file>

<file path=customXml/itemProps23.xml><?xml version="1.0" encoding="utf-8"?>
<ds:datastoreItem xmlns:ds="http://schemas.openxmlformats.org/officeDocument/2006/customXml" ds:itemID="{4B32B1CD-9A4F-47CB-8A26-8ABB784DC369}">
  <ds:schemaRefs>
    <ds:schemaRef ds:uri="http://schemas.openxmlformats.org/officeDocument/2006/bibliography"/>
  </ds:schemaRefs>
</ds:datastoreItem>
</file>

<file path=customXml/itemProps24.xml><?xml version="1.0" encoding="utf-8"?>
<ds:datastoreItem xmlns:ds="http://schemas.openxmlformats.org/officeDocument/2006/customXml" ds:itemID="{1F35907F-662E-4263-B6FF-360ABCC492F8}">
  <ds:schemaRefs>
    <ds:schemaRef ds:uri="http://schemas.openxmlformats.org/officeDocument/2006/bibliography"/>
  </ds:schemaRefs>
</ds:datastoreItem>
</file>

<file path=customXml/itemProps25.xml><?xml version="1.0" encoding="utf-8"?>
<ds:datastoreItem xmlns:ds="http://schemas.openxmlformats.org/officeDocument/2006/customXml" ds:itemID="{9416CEE6-16BD-4571-BF8C-464584173D92}">
  <ds:schemaRefs>
    <ds:schemaRef ds:uri="http://schemas.openxmlformats.org/officeDocument/2006/bibliography"/>
  </ds:schemaRefs>
</ds:datastoreItem>
</file>

<file path=customXml/itemProps26.xml><?xml version="1.0" encoding="utf-8"?>
<ds:datastoreItem xmlns:ds="http://schemas.openxmlformats.org/officeDocument/2006/customXml" ds:itemID="{2C8A84E2-7F4E-4999-93DE-409BEE6BEEAA}">
  <ds:schemaRefs>
    <ds:schemaRef ds:uri="http://schemas.openxmlformats.org/officeDocument/2006/bibliography"/>
  </ds:schemaRefs>
</ds:datastoreItem>
</file>

<file path=customXml/itemProps27.xml><?xml version="1.0" encoding="utf-8"?>
<ds:datastoreItem xmlns:ds="http://schemas.openxmlformats.org/officeDocument/2006/customXml" ds:itemID="{86843528-D45A-4C96-A4BC-5300BECED4FC}">
  <ds:schemaRefs>
    <ds:schemaRef ds:uri="http://schemas.openxmlformats.org/officeDocument/2006/bibliography"/>
  </ds:schemaRefs>
</ds:datastoreItem>
</file>

<file path=customXml/itemProps28.xml><?xml version="1.0" encoding="utf-8"?>
<ds:datastoreItem xmlns:ds="http://schemas.openxmlformats.org/officeDocument/2006/customXml" ds:itemID="{09F2FE49-D50F-4D24-ADE8-BC5889B1F8F7}">
  <ds:schemaRefs>
    <ds:schemaRef ds:uri="http://schemas.openxmlformats.org/officeDocument/2006/bibliography"/>
  </ds:schemaRefs>
</ds:datastoreItem>
</file>

<file path=customXml/itemProps29.xml><?xml version="1.0" encoding="utf-8"?>
<ds:datastoreItem xmlns:ds="http://schemas.openxmlformats.org/officeDocument/2006/customXml" ds:itemID="{18092A02-ED8F-497F-927E-1B12C97BD92B}">
  <ds:schemaRefs>
    <ds:schemaRef ds:uri="http://schemas.openxmlformats.org/officeDocument/2006/bibliography"/>
  </ds:schemaRefs>
</ds:datastoreItem>
</file>

<file path=customXml/itemProps3.xml><?xml version="1.0" encoding="utf-8"?>
<ds:datastoreItem xmlns:ds="http://schemas.openxmlformats.org/officeDocument/2006/customXml" ds:itemID="{75CD3B6D-1C80-4667-BC7F-7DC19F1116A6}">
  <ds:schemaRefs>
    <ds:schemaRef ds:uri="http://schemas.openxmlformats.org/officeDocument/2006/bibliography"/>
  </ds:schemaRefs>
</ds:datastoreItem>
</file>

<file path=customXml/itemProps30.xml><?xml version="1.0" encoding="utf-8"?>
<ds:datastoreItem xmlns:ds="http://schemas.openxmlformats.org/officeDocument/2006/customXml" ds:itemID="{6C77523F-024D-4375-A976-93C753A41D37}">
  <ds:schemaRefs>
    <ds:schemaRef ds:uri="http://schemas.openxmlformats.org/officeDocument/2006/bibliography"/>
  </ds:schemaRefs>
</ds:datastoreItem>
</file>

<file path=customXml/itemProps31.xml><?xml version="1.0" encoding="utf-8"?>
<ds:datastoreItem xmlns:ds="http://schemas.openxmlformats.org/officeDocument/2006/customXml" ds:itemID="{3100B82D-947A-48E8-A7C2-CF91D88F3105}">
  <ds:schemaRefs>
    <ds:schemaRef ds:uri="http://schemas.openxmlformats.org/officeDocument/2006/bibliography"/>
  </ds:schemaRefs>
</ds:datastoreItem>
</file>

<file path=customXml/itemProps32.xml><?xml version="1.0" encoding="utf-8"?>
<ds:datastoreItem xmlns:ds="http://schemas.openxmlformats.org/officeDocument/2006/customXml" ds:itemID="{D219FB94-B164-4973-967C-9448099D4DB5}">
  <ds:schemaRefs>
    <ds:schemaRef ds:uri="http://schemas.openxmlformats.org/officeDocument/2006/bibliography"/>
  </ds:schemaRefs>
</ds:datastoreItem>
</file>

<file path=customXml/itemProps33.xml><?xml version="1.0" encoding="utf-8"?>
<ds:datastoreItem xmlns:ds="http://schemas.openxmlformats.org/officeDocument/2006/customXml" ds:itemID="{7FB2F929-33DB-45A9-82F4-3BEC0DA38E8E}">
  <ds:schemaRefs>
    <ds:schemaRef ds:uri="http://schemas.openxmlformats.org/officeDocument/2006/bibliography"/>
  </ds:schemaRefs>
</ds:datastoreItem>
</file>

<file path=customXml/itemProps34.xml><?xml version="1.0" encoding="utf-8"?>
<ds:datastoreItem xmlns:ds="http://schemas.openxmlformats.org/officeDocument/2006/customXml" ds:itemID="{0E7BF66B-55F0-40D4-9DF5-F17C4E525144}">
  <ds:schemaRefs>
    <ds:schemaRef ds:uri="http://schemas.openxmlformats.org/officeDocument/2006/bibliography"/>
  </ds:schemaRefs>
</ds:datastoreItem>
</file>

<file path=customXml/itemProps35.xml><?xml version="1.0" encoding="utf-8"?>
<ds:datastoreItem xmlns:ds="http://schemas.openxmlformats.org/officeDocument/2006/customXml" ds:itemID="{FB7BA474-E625-436B-945F-FCBD8BC891F3}">
  <ds:schemaRefs>
    <ds:schemaRef ds:uri="http://schemas.openxmlformats.org/officeDocument/2006/bibliography"/>
  </ds:schemaRefs>
</ds:datastoreItem>
</file>

<file path=customXml/itemProps36.xml><?xml version="1.0" encoding="utf-8"?>
<ds:datastoreItem xmlns:ds="http://schemas.openxmlformats.org/officeDocument/2006/customXml" ds:itemID="{7C3CF645-54B8-44C0-B148-893BF073BB92}">
  <ds:schemaRefs>
    <ds:schemaRef ds:uri="http://schemas.openxmlformats.org/officeDocument/2006/bibliography"/>
  </ds:schemaRefs>
</ds:datastoreItem>
</file>

<file path=customXml/itemProps37.xml><?xml version="1.0" encoding="utf-8"?>
<ds:datastoreItem xmlns:ds="http://schemas.openxmlformats.org/officeDocument/2006/customXml" ds:itemID="{0E1DDC6B-5DBD-4646-937F-FB18DA0AF0B0}">
  <ds:schemaRefs>
    <ds:schemaRef ds:uri="http://schemas.openxmlformats.org/officeDocument/2006/bibliography"/>
  </ds:schemaRefs>
</ds:datastoreItem>
</file>

<file path=customXml/itemProps38.xml><?xml version="1.0" encoding="utf-8"?>
<ds:datastoreItem xmlns:ds="http://schemas.openxmlformats.org/officeDocument/2006/customXml" ds:itemID="{3DF27D6C-77E1-412E-B13D-80A8FC562C1C}">
  <ds:schemaRefs>
    <ds:schemaRef ds:uri="http://schemas.openxmlformats.org/officeDocument/2006/bibliography"/>
  </ds:schemaRefs>
</ds:datastoreItem>
</file>

<file path=customXml/itemProps39.xml><?xml version="1.0" encoding="utf-8"?>
<ds:datastoreItem xmlns:ds="http://schemas.openxmlformats.org/officeDocument/2006/customXml" ds:itemID="{C9EAEC1E-4461-4751-B0BB-E7C43BD14028}">
  <ds:schemaRefs>
    <ds:schemaRef ds:uri="http://schemas.openxmlformats.org/officeDocument/2006/bibliography"/>
  </ds:schemaRefs>
</ds:datastoreItem>
</file>

<file path=customXml/itemProps4.xml><?xml version="1.0" encoding="utf-8"?>
<ds:datastoreItem xmlns:ds="http://schemas.openxmlformats.org/officeDocument/2006/customXml" ds:itemID="{55C74FE7-E51E-4383-8859-48D0C7FBD608}">
  <ds:schemaRefs>
    <ds:schemaRef ds:uri="http://schemas.openxmlformats.org/officeDocument/2006/bibliography"/>
  </ds:schemaRefs>
</ds:datastoreItem>
</file>

<file path=customXml/itemProps40.xml><?xml version="1.0" encoding="utf-8"?>
<ds:datastoreItem xmlns:ds="http://schemas.openxmlformats.org/officeDocument/2006/customXml" ds:itemID="{38B2D8DE-E586-4CB5-B75F-B6F06C0E5764}">
  <ds:schemaRefs>
    <ds:schemaRef ds:uri="http://schemas.openxmlformats.org/officeDocument/2006/bibliography"/>
  </ds:schemaRefs>
</ds:datastoreItem>
</file>

<file path=customXml/itemProps41.xml><?xml version="1.0" encoding="utf-8"?>
<ds:datastoreItem xmlns:ds="http://schemas.openxmlformats.org/officeDocument/2006/customXml" ds:itemID="{09837AD8-EE91-45A0-A52C-72FF03D8D447}">
  <ds:schemaRefs>
    <ds:schemaRef ds:uri="http://schemas.openxmlformats.org/officeDocument/2006/bibliography"/>
  </ds:schemaRefs>
</ds:datastoreItem>
</file>

<file path=customXml/itemProps42.xml><?xml version="1.0" encoding="utf-8"?>
<ds:datastoreItem xmlns:ds="http://schemas.openxmlformats.org/officeDocument/2006/customXml" ds:itemID="{0563E160-FB22-4AA4-BEBC-6F4CF1B49A04}">
  <ds:schemaRefs>
    <ds:schemaRef ds:uri="http://schemas.openxmlformats.org/officeDocument/2006/bibliography"/>
  </ds:schemaRefs>
</ds:datastoreItem>
</file>

<file path=customXml/itemProps43.xml><?xml version="1.0" encoding="utf-8"?>
<ds:datastoreItem xmlns:ds="http://schemas.openxmlformats.org/officeDocument/2006/customXml" ds:itemID="{579EC38B-D091-4FF5-A44A-9A18971CFBEE}">
  <ds:schemaRefs>
    <ds:schemaRef ds:uri="http://schemas.openxmlformats.org/officeDocument/2006/bibliography"/>
  </ds:schemaRefs>
</ds:datastoreItem>
</file>

<file path=customXml/itemProps44.xml><?xml version="1.0" encoding="utf-8"?>
<ds:datastoreItem xmlns:ds="http://schemas.openxmlformats.org/officeDocument/2006/customXml" ds:itemID="{7CF82BFB-ED29-4EFB-BD32-832305B63D88}">
  <ds:schemaRefs>
    <ds:schemaRef ds:uri="http://schemas.openxmlformats.org/officeDocument/2006/bibliography"/>
  </ds:schemaRefs>
</ds:datastoreItem>
</file>

<file path=customXml/itemProps45.xml><?xml version="1.0" encoding="utf-8"?>
<ds:datastoreItem xmlns:ds="http://schemas.openxmlformats.org/officeDocument/2006/customXml" ds:itemID="{7ADC6A66-569B-4036-95A4-9C02C8300F41}">
  <ds:schemaRefs>
    <ds:schemaRef ds:uri="http://schemas.openxmlformats.org/officeDocument/2006/bibliography"/>
  </ds:schemaRefs>
</ds:datastoreItem>
</file>

<file path=customXml/itemProps46.xml><?xml version="1.0" encoding="utf-8"?>
<ds:datastoreItem xmlns:ds="http://schemas.openxmlformats.org/officeDocument/2006/customXml" ds:itemID="{2F94827A-863A-42BC-AD76-DDF738AB516D}">
  <ds:schemaRefs>
    <ds:schemaRef ds:uri="http://schemas.openxmlformats.org/officeDocument/2006/bibliography"/>
  </ds:schemaRefs>
</ds:datastoreItem>
</file>

<file path=customXml/itemProps47.xml><?xml version="1.0" encoding="utf-8"?>
<ds:datastoreItem xmlns:ds="http://schemas.openxmlformats.org/officeDocument/2006/customXml" ds:itemID="{0CE6CF90-8F9D-479A-A3DC-D4D1AAB388BB}">
  <ds:schemaRefs>
    <ds:schemaRef ds:uri="http://schemas.openxmlformats.org/officeDocument/2006/bibliography"/>
  </ds:schemaRefs>
</ds:datastoreItem>
</file>

<file path=customXml/itemProps48.xml><?xml version="1.0" encoding="utf-8"?>
<ds:datastoreItem xmlns:ds="http://schemas.openxmlformats.org/officeDocument/2006/customXml" ds:itemID="{05BED550-625A-4DDF-877A-0B4261B79F94}">
  <ds:schemaRefs>
    <ds:schemaRef ds:uri="http://schemas.openxmlformats.org/officeDocument/2006/bibliography"/>
  </ds:schemaRefs>
</ds:datastoreItem>
</file>

<file path=customXml/itemProps49.xml><?xml version="1.0" encoding="utf-8"?>
<ds:datastoreItem xmlns:ds="http://schemas.openxmlformats.org/officeDocument/2006/customXml" ds:itemID="{C44214A5-AC53-43C4-AB2E-32EB23F30B44}">
  <ds:schemaRefs>
    <ds:schemaRef ds:uri="http://schemas.openxmlformats.org/officeDocument/2006/bibliography"/>
  </ds:schemaRefs>
</ds:datastoreItem>
</file>

<file path=customXml/itemProps5.xml><?xml version="1.0" encoding="utf-8"?>
<ds:datastoreItem xmlns:ds="http://schemas.openxmlformats.org/officeDocument/2006/customXml" ds:itemID="{8EBD3B65-19EB-4459-9913-E231DA76CD32}">
  <ds:schemaRefs>
    <ds:schemaRef ds:uri="http://schemas.openxmlformats.org/officeDocument/2006/bibliography"/>
  </ds:schemaRefs>
</ds:datastoreItem>
</file>

<file path=customXml/itemProps50.xml><?xml version="1.0" encoding="utf-8"?>
<ds:datastoreItem xmlns:ds="http://schemas.openxmlformats.org/officeDocument/2006/customXml" ds:itemID="{36CE3474-BED4-4582-AC2A-9502F86938B4}">
  <ds:schemaRefs>
    <ds:schemaRef ds:uri="http://schemas.openxmlformats.org/officeDocument/2006/bibliography"/>
  </ds:schemaRefs>
</ds:datastoreItem>
</file>

<file path=customXml/itemProps51.xml><?xml version="1.0" encoding="utf-8"?>
<ds:datastoreItem xmlns:ds="http://schemas.openxmlformats.org/officeDocument/2006/customXml" ds:itemID="{898A6C57-8ACC-48A2-A612-84CE73ACCDFE}">
  <ds:schemaRefs>
    <ds:schemaRef ds:uri="http://schemas.openxmlformats.org/officeDocument/2006/bibliography"/>
  </ds:schemaRefs>
</ds:datastoreItem>
</file>

<file path=customXml/itemProps52.xml><?xml version="1.0" encoding="utf-8"?>
<ds:datastoreItem xmlns:ds="http://schemas.openxmlformats.org/officeDocument/2006/customXml" ds:itemID="{BFA21E7E-A194-4D7A-B116-D82B37003743}">
  <ds:schemaRefs>
    <ds:schemaRef ds:uri="http://schemas.openxmlformats.org/officeDocument/2006/bibliography"/>
  </ds:schemaRefs>
</ds:datastoreItem>
</file>

<file path=customXml/itemProps53.xml><?xml version="1.0" encoding="utf-8"?>
<ds:datastoreItem xmlns:ds="http://schemas.openxmlformats.org/officeDocument/2006/customXml" ds:itemID="{D8C33658-7C69-4FD6-A009-FEF5AA0638E7}">
  <ds:schemaRefs>
    <ds:schemaRef ds:uri="http://schemas.openxmlformats.org/officeDocument/2006/bibliography"/>
  </ds:schemaRefs>
</ds:datastoreItem>
</file>

<file path=customXml/itemProps54.xml><?xml version="1.0" encoding="utf-8"?>
<ds:datastoreItem xmlns:ds="http://schemas.openxmlformats.org/officeDocument/2006/customXml" ds:itemID="{ABE46B6A-C5C6-42FC-BBED-59CBA69D3267}">
  <ds:schemaRefs>
    <ds:schemaRef ds:uri="http://schemas.openxmlformats.org/officeDocument/2006/bibliography"/>
  </ds:schemaRefs>
</ds:datastoreItem>
</file>

<file path=customXml/itemProps55.xml><?xml version="1.0" encoding="utf-8"?>
<ds:datastoreItem xmlns:ds="http://schemas.openxmlformats.org/officeDocument/2006/customXml" ds:itemID="{1D1DE80C-B57E-48D7-A318-2D67BF3C4C76}">
  <ds:schemaRefs>
    <ds:schemaRef ds:uri="http://schemas.openxmlformats.org/officeDocument/2006/bibliography"/>
  </ds:schemaRefs>
</ds:datastoreItem>
</file>

<file path=customXml/itemProps56.xml><?xml version="1.0" encoding="utf-8"?>
<ds:datastoreItem xmlns:ds="http://schemas.openxmlformats.org/officeDocument/2006/customXml" ds:itemID="{B49E560F-3F98-4E8D-AE89-3EF941D6FA02}">
  <ds:schemaRefs>
    <ds:schemaRef ds:uri="http://schemas.openxmlformats.org/officeDocument/2006/bibliography"/>
  </ds:schemaRefs>
</ds:datastoreItem>
</file>

<file path=customXml/itemProps57.xml><?xml version="1.0" encoding="utf-8"?>
<ds:datastoreItem xmlns:ds="http://schemas.openxmlformats.org/officeDocument/2006/customXml" ds:itemID="{F1E0A6EB-DDE5-4518-B62A-0BF3906A4C5E}">
  <ds:schemaRefs>
    <ds:schemaRef ds:uri="http://schemas.openxmlformats.org/officeDocument/2006/bibliography"/>
  </ds:schemaRefs>
</ds:datastoreItem>
</file>

<file path=customXml/itemProps58.xml><?xml version="1.0" encoding="utf-8"?>
<ds:datastoreItem xmlns:ds="http://schemas.openxmlformats.org/officeDocument/2006/customXml" ds:itemID="{FAD806D3-ABF5-43F0-9071-7C4EDD1F0B08}">
  <ds:schemaRefs>
    <ds:schemaRef ds:uri="http://schemas.openxmlformats.org/officeDocument/2006/bibliography"/>
  </ds:schemaRefs>
</ds:datastoreItem>
</file>

<file path=customXml/itemProps59.xml><?xml version="1.0" encoding="utf-8"?>
<ds:datastoreItem xmlns:ds="http://schemas.openxmlformats.org/officeDocument/2006/customXml" ds:itemID="{74356F38-1B42-4956-92E5-F122E495D6CD}">
  <ds:schemaRefs>
    <ds:schemaRef ds:uri="http://schemas.openxmlformats.org/officeDocument/2006/bibliography"/>
  </ds:schemaRefs>
</ds:datastoreItem>
</file>

<file path=customXml/itemProps6.xml><?xml version="1.0" encoding="utf-8"?>
<ds:datastoreItem xmlns:ds="http://schemas.openxmlformats.org/officeDocument/2006/customXml" ds:itemID="{018B3B49-D205-48BA-BDB9-4C1DD2961AD6}">
  <ds:schemaRefs>
    <ds:schemaRef ds:uri="http://schemas.openxmlformats.org/officeDocument/2006/bibliography"/>
  </ds:schemaRefs>
</ds:datastoreItem>
</file>

<file path=customXml/itemProps60.xml><?xml version="1.0" encoding="utf-8"?>
<ds:datastoreItem xmlns:ds="http://schemas.openxmlformats.org/officeDocument/2006/customXml" ds:itemID="{D3561CFA-F72D-4BD8-9B61-BBBC1FF3D752}">
  <ds:schemaRefs>
    <ds:schemaRef ds:uri="http://schemas.openxmlformats.org/officeDocument/2006/bibliography"/>
  </ds:schemaRefs>
</ds:datastoreItem>
</file>

<file path=customXml/itemProps61.xml><?xml version="1.0" encoding="utf-8"?>
<ds:datastoreItem xmlns:ds="http://schemas.openxmlformats.org/officeDocument/2006/customXml" ds:itemID="{75EC6217-60B3-4688-B6E4-F6E94E0CABDF}">
  <ds:schemaRefs>
    <ds:schemaRef ds:uri="http://schemas.openxmlformats.org/officeDocument/2006/bibliography"/>
  </ds:schemaRefs>
</ds:datastoreItem>
</file>

<file path=customXml/itemProps62.xml><?xml version="1.0" encoding="utf-8"?>
<ds:datastoreItem xmlns:ds="http://schemas.openxmlformats.org/officeDocument/2006/customXml" ds:itemID="{0D559C6A-FD09-4CB0-BD3E-91FBFFD3BE8F}">
  <ds:schemaRefs>
    <ds:schemaRef ds:uri="http://schemas.openxmlformats.org/officeDocument/2006/bibliography"/>
  </ds:schemaRefs>
</ds:datastoreItem>
</file>

<file path=customXml/itemProps63.xml><?xml version="1.0" encoding="utf-8"?>
<ds:datastoreItem xmlns:ds="http://schemas.openxmlformats.org/officeDocument/2006/customXml" ds:itemID="{DB35F827-565C-44C0-937A-04949787B0CD}">
  <ds:schemaRefs>
    <ds:schemaRef ds:uri="http://schemas.openxmlformats.org/officeDocument/2006/bibliography"/>
  </ds:schemaRefs>
</ds:datastoreItem>
</file>

<file path=customXml/itemProps64.xml><?xml version="1.0" encoding="utf-8"?>
<ds:datastoreItem xmlns:ds="http://schemas.openxmlformats.org/officeDocument/2006/customXml" ds:itemID="{378DB16C-1993-4325-AD1D-0F15EAD4955D}">
  <ds:schemaRefs>
    <ds:schemaRef ds:uri="http://schemas.openxmlformats.org/officeDocument/2006/bibliography"/>
  </ds:schemaRefs>
</ds:datastoreItem>
</file>

<file path=customXml/itemProps65.xml><?xml version="1.0" encoding="utf-8"?>
<ds:datastoreItem xmlns:ds="http://schemas.openxmlformats.org/officeDocument/2006/customXml" ds:itemID="{38CCA2E9-90BD-426E-A87B-F65F2F031C23}">
  <ds:schemaRefs>
    <ds:schemaRef ds:uri="http://schemas.openxmlformats.org/officeDocument/2006/bibliography"/>
  </ds:schemaRefs>
</ds:datastoreItem>
</file>

<file path=customXml/itemProps66.xml><?xml version="1.0" encoding="utf-8"?>
<ds:datastoreItem xmlns:ds="http://schemas.openxmlformats.org/officeDocument/2006/customXml" ds:itemID="{A18B74A3-EEA8-49DE-BA44-D896DB394C3D}">
  <ds:schemaRefs>
    <ds:schemaRef ds:uri="http://schemas.openxmlformats.org/officeDocument/2006/bibliography"/>
  </ds:schemaRefs>
</ds:datastoreItem>
</file>

<file path=customXml/itemProps67.xml><?xml version="1.0" encoding="utf-8"?>
<ds:datastoreItem xmlns:ds="http://schemas.openxmlformats.org/officeDocument/2006/customXml" ds:itemID="{9CC17D64-03EE-4B5E-92D2-3AE18E88609A}">
  <ds:schemaRefs>
    <ds:schemaRef ds:uri="http://schemas.openxmlformats.org/officeDocument/2006/bibliography"/>
  </ds:schemaRefs>
</ds:datastoreItem>
</file>

<file path=customXml/itemProps68.xml><?xml version="1.0" encoding="utf-8"?>
<ds:datastoreItem xmlns:ds="http://schemas.openxmlformats.org/officeDocument/2006/customXml" ds:itemID="{6AEBE6E8-8784-4A4E-AC1A-809190EF8A0B}">
  <ds:schemaRefs>
    <ds:schemaRef ds:uri="http://schemas.openxmlformats.org/officeDocument/2006/bibliography"/>
  </ds:schemaRefs>
</ds:datastoreItem>
</file>

<file path=customXml/itemProps69.xml><?xml version="1.0" encoding="utf-8"?>
<ds:datastoreItem xmlns:ds="http://schemas.openxmlformats.org/officeDocument/2006/customXml" ds:itemID="{EF21B7EA-A5F3-4638-95B0-B8889600F093}">
  <ds:schemaRefs>
    <ds:schemaRef ds:uri="http://schemas.openxmlformats.org/officeDocument/2006/bibliography"/>
  </ds:schemaRefs>
</ds:datastoreItem>
</file>

<file path=customXml/itemProps7.xml><?xml version="1.0" encoding="utf-8"?>
<ds:datastoreItem xmlns:ds="http://schemas.openxmlformats.org/officeDocument/2006/customXml" ds:itemID="{911285FF-BD15-4B86-9D06-E40719EE31A9}">
  <ds:schemaRefs>
    <ds:schemaRef ds:uri="http://schemas.openxmlformats.org/officeDocument/2006/bibliography"/>
  </ds:schemaRefs>
</ds:datastoreItem>
</file>

<file path=customXml/itemProps70.xml><?xml version="1.0" encoding="utf-8"?>
<ds:datastoreItem xmlns:ds="http://schemas.openxmlformats.org/officeDocument/2006/customXml" ds:itemID="{67A479D9-CD13-4BC9-8DC9-76917963B248}">
  <ds:schemaRefs>
    <ds:schemaRef ds:uri="http://schemas.openxmlformats.org/officeDocument/2006/bibliography"/>
  </ds:schemaRefs>
</ds:datastoreItem>
</file>

<file path=customXml/itemProps71.xml><?xml version="1.0" encoding="utf-8"?>
<ds:datastoreItem xmlns:ds="http://schemas.openxmlformats.org/officeDocument/2006/customXml" ds:itemID="{795003D6-9550-413F-B304-37178CAE5EC7}">
  <ds:schemaRefs>
    <ds:schemaRef ds:uri="http://schemas.openxmlformats.org/officeDocument/2006/bibliography"/>
  </ds:schemaRefs>
</ds:datastoreItem>
</file>

<file path=customXml/itemProps72.xml><?xml version="1.0" encoding="utf-8"?>
<ds:datastoreItem xmlns:ds="http://schemas.openxmlformats.org/officeDocument/2006/customXml" ds:itemID="{430DEB28-CBF7-4AE7-9C4B-5CBC40568C3A}">
  <ds:schemaRefs>
    <ds:schemaRef ds:uri="http://schemas.openxmlformats.org/officeDocument/2006/bibliography"/>
  </ds:schemaRefs>
</ds:datastoreItem>
</file>

<file path=customXml/itemProps73.xml><?xml version="1.0" encoding="utf-8"?>
<ds:datastoreItem xmlns:ds="http://schemas.openxmlformats.org/officeDocument/2006/customXml" ds:itemID="{18F2EBB0-81C0-4150-BFDA-4987AAA9763A}">
  <ds:schemaRefs>
    <ds:schemaRef ds:uri="http://schemas.openxmlformats.org/officeDocument/2006/bibliography"/>
  </ds:schemaRefs>
</ds:datastoreItem>
</file>

<file path=customXml/itemProps74.xml><?xml version="1.0" encoding="utf-8"?>
<ds:datastoreItem xmlns:ds="http://schemas.openxmlformats.org/officeDocument/2006/customXml" ds:itemID="{CA168BB5-3670-4BED-BEBD-4437857DBF0F}">
  <ds:schemaRefs>
    <ds:schemaRef ds:uri="http://schemas.openxmlformats.org/officeDocument/2006/bibliography"/>
  </ds:schemaRefs>
</ds:datastoreItem>
</file>

<file path=customXml/itemProps75.xml><?xml version="1.0" encoding="utf-8"?>
<ds:datastoreItem xmlns:ds="http://schemas.openxmlformats.org/officeDocument/2006/customXml" ds:itemID="{715A806D-DF51-419C-91CC-5274FE77940E}">
  <ds:schemaRefs>
    <ds:schemaRef ds:uri="http://schemas.openxmlformats.org/officeDocument/2006/bibliography"/>
  </ds:schemaRefs>
</ds:datastoreItem>
</file>

<file path=customXml/itemProps76.xml><?xml version="1.0" encoding="utf-8"?>
<ds:datastoreItem xmlns:ds="http://schemas.openxmlformats.org/officeDocument/2006/customXml" ds:itemID="{EAAECD8E-915D-4138-B2D9-725B4432CB2F}">
  <ds:schemaRefs>
    <ds:schemaRef ds:uri="http://schemas.openxmlformats.org/officeDocument/2006/bibliography"/>
  </ds:schemaRefs>
</ds:datastoreItem>
</file>

<file path=customXml/itemProps77.xml><?xml version="1.0" encoding="utf-8"?>
<ds:datastoreItem xmlns:ds="http://schemas.openxmlformats.org/officeDocument/2006/customXml" ds:itemID="{4C413EEB-17F9-4DEC-90E2-4B117AEF4C1C}">
  <ds:schemaRefs>
    <ds:schemaRef ds:uri="http://schemas.openxmlformats.org/officeDocument/2006/bibliography"/>
  </ds:schemaRefs>
</ds:datastoreItem>
</file>

<file path=customXml/itemProps78.xml><?xml version="1.0" encoding="utf-8"?>
<ds:datastoreItem xmlns:ds="http://schemas.openxmlformats.org/officeDocument/2006/customXml" ds:itemID="{1E0A225F-A330-49E5-B115-ECC0FC8DB109}">
  <ds:schemaRefs>
    <ds:schemaRef ds:uri="http://schemas.openxmlformats.org/officeDocument/2006/bibliography"/>
  </ds:schemaRefs>
</ds:datastoreItem>
</file>

<file path=customXml/itemProps79.xml><?xml version="1.0" encoding="utf-8"?>
<ds:datastoreItem xmlns:ds="http://schemas.openxmlformats.org/officeDocument/2006/customXml" ds:itemID="{1C4BF329-27EF-4AEB-A198-DF34D42349C1}">
  <ds:schemaRefs>
    <ds:schemaRef ds:uri="http://schemas.openxmlformats.org/officeDocument/2006/bibliography"/>
  </ds:schemaRefs>
</ds:datastoreItem>
</file>

<file path=customXml/itemProps8.xml><?xml version="1.0" encoding="utf-8"?>
<ds:datastoreItem xmlns:ds="http://schemas.openxmlformats.org/officeDocument/2006/customXml" ds:itemID="{EA909FA5-4122-40B6-8DC4-79A578094777}">
  <ds:schemaRefs>
    <ds:schemaRef ds:uri="http://schemas.openxmlformats.org/officeDocument/2006/bibliography"/>
  </ds:schemaRefs>
</ds:datastoreItem>
</file>

<file path=customXml/itemProps80.xml><?xml version="1.0" encoding="utf-8"?>
<ds:datastoreItem xmlns:ds="http://schemas.openxmlformats.org/officeDocument/2006/customXml" ds:itemID="{1DAC0284-754D-46F4-9063-37E04C50F405}">
  <ds:schemaRefs>
    <ds:schemaRef ds:uri="http://schemas.openxmlformats.org/officeDocument/2006/bibliography"/>
  </ds:schemaRefs>
</ds:datastoreItem>
</file>

<file path=customXml/itemProps81.xml><?xml version="1.0" encoding="utf-8"?>
<ds:datastoreItem xmlns:ds="http://schemas.openxmlformats.org/officeDocument/2006/customXml" ds:itemID="{DC5D499D-F33F-45FA-82B9-F3503FB0FFDB}">
  <ds:schemaRefs>
    <ds:schemaRef ds:uri="http://schemas.openxmlformats.org/officeDocument/2006/bibliography"/>
  </ds:schemaRefs>
</ds:datastoreItem>
</file>

<file path=customXml/itemProps82.xml><?xml version="1.0" encoding="utf-8"?>
<ds:datastoreItem xmlns:ds="http://schemas.openxmlformats.org/officeDocument/2006/customXml" ds:itemID="{BD949999-8462-48EF-BD8D-FF89EEFEE6AB}">
  <ds:schemaRefs>
    <ds:schemaRef ds:uri="http://schemas.openxmlformats.org/officeDocument/2006/bibliography"/>
  </ds:schemaRefs>
</ds:datastoreItem>
</file>

<file path=customXml/itemProps83.xml><?xml version="1.0" encoding="utf-8"?>
<ds:datastoreItem xmlns:ds="http://schemas.openxmlformats.org/officeDocument/2006/customXml" ds:itemID="{D25E43D4-F8C1-4897-955C-9A985DFAE1FB}">
  <ds:schemaRefs>
    <ds:schemaRef ds:uri="http://schemas.openxmlformats.org/officeDocument/2006/bibliography"/>
  </ds:schemaRefs>
</ds:datastoreItem>
</file>

<file path=customXml/itemProps84.xml><?xml version="1.0" encoding="utf-8"?>
<ds:datastoreItem xmlns:ds="http://schemas.openxmlformats.org/officeDocument/2006/customXml" ds:itemID="{2DDCECFB-2544-4668-995F-14E352F22127}">
  <ds:schemaRefs>
    <ds:schemaRef ds:uri="http://schemas.openxmlformats.org/officeDocument/2006/bibliography"/>
  </ds:schemaRefs>
</ds:datastoreItem>
</file>

<file path=customXml/itemProps85.xml><?xml version="1.0" encoding="utf-8"?>
<ds:datastoreItem xmlns:ds="http://schemas.openxmlformats.org/officeDocument/2006/customXml" ds:itemID="{68944A4F-D26B-47C6-88AD-8E958E8970F5}">
  <ds:schemaRefs>
    <ds:schemaRef ds:uri="http://schemas.openxmlformats.org/officeDocument/2006/bibliography"/>
  </ds:schemaRefs>
</ds:datastoreItem>
</file>

<file path=customXml/itemProps86.xml><?xml version="1.0" encoding="utf-8"?>
<ds:datastoreItem xmlns:ds="http://schemas.openxmlformats.org/officeDocument/2006/customXml" ds:itemID="{EA0DB896-BFE0-4722-95BF-287BCDB38638}">
  <ds:schemaRefs>
    <ds:schemaRef ds:uri="http://schemas.openxmlformats.org/officeDocument/2006/bibliography"/>
  </ds:schemaRefs>
</ds:datastoreItem>
</file>

<file path=customXml/itemProps87.xml><?xml version="1.0" encoding="utf-8"?>
<ds:datastoreItem xmlns:ds="http://schemas.openxmlformats.org/officeDocument/2006/customXml" ds:itemID="{A920E98F-E2EE-4BF2-8CEF-F3972EB24F2E}">
  <ds:schemaRefs>
    <ds:schemaRef ds:uri="http://schemas.openxmlformats.org/officeDocument/2006/bibliography"/>
  </ds:schemaRefs>
</ds:datastoreItem>
</file>

<file path=customXml/itemProps88.xml><?xml version="1.0" encoding="utf-8"?>
<ds:datastoreItem xmlns:ds="http://schemas.openxmlformats.org/officeDocument/2006/customXml" ds:itemID="{5DE26F8A-192B-424B-AA58-BA23D81C040E}">
  <ds:schemaRefs>
    <ds:schemaRef ds:uri="http://schemas.openxmlformats.org/officeDocument/2006/bibliography"/>
  </ds:schemaRefs>
</ds:datastoreItem>
</file>

<file path=customXml/itemProps89.xml><?xml version="1.0" encoding="utf-8"?>
<ds:datastoreItem xmlns:ds="http://schemas.openxmlformats.org/officeDocument/2006/customXml" ds:itemID="{0E8F79EE-818B-48D4-A74B-C1702869FC4F}">
  <ds:schemaRefs>
    <ds:schemaRef ds:uri="http://schemas.openxmlformats.org/officeDocument/2006/bibliography"/>
  </ds:schemaRefs>
</ds:datastoreItem>
</file>

<file path=customXml/itemProps9.xml><?xml version="1.0" encoding="utf-8"?>
<ds:datastoreItem xmlns:ds="http://schemas.openxmlformats.org/officeDocument/2006/customXml" ds:itemID="{D014701F-BD25-4ADE-856F-DFD42C7C36AE}">
  <ds:schemaRefs>
    <ds:schemaRef ds:uri="http://schemas.openxmlformats.org/officeDocument/2006/bibliography"/>
  </ds:schemaRefs>
</ds:datastoreItem>
</file>

<file path=customXml/itemProps90.xml><?xml version="1.0" encoding="utf-8"?>
<ds:datastoreItem xmlns:ds="http://schemas.openxmlformats.org/officeDocument/2006/customXml" ds:itemID="{C68C04A5-D548-43A7-A6F6-8D48C73AFE4F}">
  <ds:schemaRefs>
    <ds:schemaRef ds:uri="http://schemas.openxmlformats.org/officeDocument/2006/bibliography"/>
  </ds:schemaRefs>
</ds:datastoreItem>
</file>

<file path=customXml/itemProps91.xml><?xml version="1.0" encoding="utf-8"?>
<ds:datastoreItem xmlns:ds="http://schemas.openxmlformats.org/officeDocument/2006/customXml" ds:itemID="{05A862A9-8800-49BA-961D-342C084D6DED}">
  <ds:schemaRefs>
    <ds:schemaRef ds:uri="http://schemas.openxmlformats.org/officeDocument/2006/bibliography"/>
  </ds:schemaRefs>
</ds:datastoreItem>
</file>

<file path=customXml/itemProps92.xml><?xml version="1.0" encoding="utf-8"?>
<ds:datastoreItem xmlns:ds="http://schemas.openxmlformats.org/officeDocument/2006/customXml" ds:itemID="{E5764B8F-844D-4D45-95D9-267B863E891B}">
  <ds:schemaRefs>
    <ds:schemaRef ds:uri="http://schemas.openxmlformats.org/officeDocument/2006/bibliography"/>
  </ds:schemaRefs>
</ds:datastoreItem>
</file>

<file path=customXml/itemProps93.xml><?xml version="1.0" encoding="utf-8"?>
<ds:datastoreItem xmlns:ds="http://schemas.openxmlformats.org/officeDocument/2006/customXml" ds:itemID="{E05308EC-2BF7-458A-BA19-EEE21247AD89}">
  <ds:schemaRefs>
    <ds:schemaRef ds:uri="http://schemas.openxmlformats.org/officeDocument/2006/bibliography"/>
  </ds:schemaRefs>
</ds:datastoreItem>
</file>

<file path=customXml/itemProps94.xml><?xml version="1.0" encoding="utf-8"?>
<ds:datastoreItem xmlns:ds="http://schemas.openxmlformats.org/officeDocument/2006/customXml" ds:itemID="{E2AB8158-BAAA-4E92-B514-E859BC799889}">
  <ds:schemaRefs>
    <ds:schemaRef ds:uri="http://schemas.openxmlformats.org/officeDocument/2006/bibliography"/>
  </ds:schemaRefs>
</ds:datastoreItem>
</file>

<file path=customXml/itemProps95.xml><?xml version="1.0" encoding="utf-8"?>
<ds:datastoreItem xmlns:ds="http://schemas.openxmlformats.org/officeDocument/2006/customXml" ds:itemID="{AB7856B6-540B-4EFF-ABE7-0BB3FBC563EF}">
  <ds:schemaRefs>
    <ds:schemaRef ds:uri="http://schemas.openxmlformats.org/officeDocument/2006/bibliography"/>
  </ds:schemaRefs>
</ds:datastoreItem>
</file>

<file path=customXml/itemProps96.xml><?xml version="1.0" encoding="utf-8"?>
<ds:datastoreItem xmlns:ds="http://schemas.openxmlformats.org/officeDocument/2006/customXml" ds:itemID="{BB5B19B8-68E9-42AF-A569-D888EB9B6007}">
  <ds:schemaRefs>
    <ds:schemaRef ds:uri="http://schemas.openxmlformats.org/officeDocument/2006/bibliography"/>
  </ds:schemaRefs>
</ds:datastoreItem>
</file>

<file path=customXml/itemProps97.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98.xml><?xml version="1.0" encoding="utf-8"?>
<ds:datastoreItem xmlns:ds="http://schemas.openxmlformats.org/officeDocument/2006/customXml" ds:itemID="{6CD6F386-94E1-47B0-AFE4-740A37ADEAA4}">
  <ds:schemaRefs>
    <ds:schemaRef ds:uri="http://schemas.openxmlformats.org/officeDocument/2006/bibliography"/>
  </ds:schemaRefs>
</ds:datastoreItem>
</file>

<file path=customXml/itemProps99.xml><?xml version="1.0" encoding="utf-8"?>
<ds:datastoreItem xmlns:ds="http://schemas.openxmlformats.org/officeDocument/2006/customXml" ds:itemID="{CB71ACB3-74AC-4CF1-94DA-EA83C5F9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3163</TotalTime>
  <Pages>59</Pages>
  <Words>19121</Words>
  <Characters>108994</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127860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Jovan Knezevic</cp:lastModifiedBy>
  <cp:revision>49</cp:revision>
  <cp:lastPrinted>2016-05-24T07:25:00Z</cp:lastPrinted>
  <dcterms:created xsi:type="dcterms:W3CDTF">2016-04-12T12:24:00Z</dcterms:created>
  <dcterms:modified xsi:type="dcterms:W3CDTF">2016-06-06T09:33:00Z</dcterms:modified>
</cp:coreProperties>
</file>