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8C5943" w:rsidRPr="008C5943">
        <w:rPr>
          <w:rFonts w:cs="Arial"/>
        </w:rPr>
        <w:t>3000/0</w:t>
      </w:r>
      <w:r w:rsidR="00750BA8">
        <w:rPr>
          <w:rFonts w:cs="Arial"/>
          <w:lang w:val="sr-Cyrl-RS"/>
        </w:rPr>
        <w:t>2</w:t>
      </w:r>
      <w:r w:rsidR="008C5943" w:rsidRPr="008C5943">
        <w:rPr>
          <w:rFonts w:cs="Arial"/>
        </w:rPr>
        <w:t>71/2016 (3</w:t>
      </w:r>
      <w:r w:rsidR="00750BA8">
        <w:rPr>
          <w:rFonts w:cs="Arial"/>
          <w:lang w:val="sr-Cyrl-RS"/>
        </w:rPr>
        <w:t>9</w:t>
      </w:r>
      <w:r w:rsidR="008C5943" w:rsidRPr="008C5943">
        <w:rPr>
          <w:rFonts w:cs="Arial"/>
        </w:rPr>
        <w:t>6/2016)</w:t>
      </w:r>
    </w:p>
    <w:p w:rsidR="00931DC6" w:rsidRPr="00750BA8" w:rsidRDefault="00931DC6" w:rsidP="00931DC6">
      <w:pPr>
        <w:rPr>
          <w:rFonts w:cs="Arial"/>
          <w:b/>
          <w:sz w:val="32"/>
        </w:rPr>
      </w:pPr>
    </w:p>
    <w:p w:rsidR="00210557" w:rsidRPr="00750BA8" w:rsidRDefault="00750BA8" w:rsidP="00210557">
      <w:pPr>
        <w:pStyle w:val="Title"/>
        <w:spacing w:before="0"/>
        <w:rPr>
          <w:rFonts w:cs="Arial"/>
          <w:sz w:val="28"/>
          <w:szCs w:val="22"/>
        </w:rPr>
      </w:pPr>
      <w:r w:rsidRPr="00750BA8">
        <w:rPr>
          <w:rFonts w:cs="Arial"/>
          <w:sz w:val="28"/>
          <w:szCs w:val="22"/>
          <w:lang w:val="sr-Cyrl-RS"/>
        </w:rPr>
        <w:t>Услуга сервиса и еталонирања вага</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611C54"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sidRPr="00611C54">
        <w:rPr>
          <w:rFonts w:eastAsia="Arial Unicode MS" w:cs="Arial"/>
          <w:kern w:val="2"/>
          <w:lang w:val="ru-RU"/>
        </w:rPr>
        <w:t xml:space="preserve">(заведено у ЈП ЕПС број </w:t>
      </w:r>
      <w:r w:rsidR="00611C54" w:rsidRPr="00611C54">
        <w:rPr>
          <w:rFonts w:cs="Arial"/>
        </w:rPr>
        <w:t>105-E.03.01.-</w:t>
      </w:r>
      <w:proofErr w:type="gramStart"/>
      <w:r w:rsidR="00611C54" w:rsidRPr="00611C54">
        <w:rPr>
          <w:rFonts w:cs="Arial"/>
        </w:rPr>
        <w:t>122646/</w:t>
      </w:r>
      <w:r w:rsidR="00611C54" w:rsidRPr="00611C54">
        <w:rPr>
          <w:rFonts w:cs="Arial"/>
        </w:rPr>
        <w:t>5</w:t>
      </w:r>
      <w:r w:rsidR="00611C54" w:rsidRPr="00611C54">
        <w:rPr>
          <w:rFonts w:cs="Arial"/>
        </w:rPr>
        <w:t>-2016</w:t>
      </w:r>
      <w:r w:rsidRPr="00611C54">
        <w:rPr>
          <w:rFonts w:eastAsia="Arial Unicode MS" w:cs="Arial"/>
          <w:kern w:val="2"/>
          <w:lang w:val="ru-RU"/>
        </w:rPr>
        <w:t xml:space="preserve"> од </w:t>
      </w:r>
      <w:r w:rsidR="00611C54" w:rsidRPr="00611C54">
        <w:rPr>
          <w:rFonts w:eastAsia="Arial Unicode MS" w:cs="Arial"/>
          <w:kern w:val="2"/>
        </w:rPr>
        <w:t>02</w:t>
      </w:r>
      <w:r w:rsidRPr="00611C54">
        <w:rPr>
          <w:rFonts w:eastAsia="Arial Unicode MS" w:cs="Arial"/>
          <w:kern w:val="2"/>
          <w:lang w:val="ru-RU"/>
        </w:rPr>
        <w:t>.</w:t>
      </w:r>
      <w:r w:rsidR="00611C54" w:rsidRPr="00611C54">
        <w:rPr>
          <w:rFonts w:eastAsia="Arial Unicode MS" w:cs="Arial"/>
          <w:kern w:val="2"/>
        </w:rPr>
        <w:t>0</w:t>
      </w:r>
      <w:r w:rsidR="00611C54">
        <w:rPr>
          <w:rFonts w:eastAsia="Arial Unicode MS" w:cs="Arial"/>
          <w:kern w:val="2"/>
        </w:rPr>
        <w:t>6</w:t>
      </w:r>
      <w:r w:rsidRPr="00E47C2E">
        <w:rPr>
          <w:rFonts w:eastAsia="Arial Unicode MS" w:cs="Arial"/>
          <w:kern w:val="2"/>
          <w:lang w:val="ru-RU"/>
        </w:rPr>
        <w:t>.2016.</w:t>
      </w:r>
      <w:proofErr w:type="gramEnd"/>
      <w:r w:rsidRPr="00E47C2E">
        <w:rPr>
          <w:rFonts w:eastAsia="Arial Unicode MS" w:cs="Arial"/>
          <w:kern w:val="2"/>
          <w:lang w:val="ru-RU"/>
        </w:rPr>
        <w:t xml:space="preserve">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rPr>
      </w:pPr>
    </w:p>
    <w:p w:rsidR="008C5943" w:rsidRDefault="008C5943" w:rsidP="00931DC6">
      <w:pPr>
        <w:spacing w:before="0"/>
        <w:jc w:val="center"/>
        <w:rPr>
          <w:rFonts w:eastAsia="Arial Unicode MS" w:cs="Arial"/>
          <w:kern w:val="2"/>
        </w:rPr>
      </w:pPr>
    </w:p>
    <w:p w:rsidR="008C5943" w:rsidRPr="008C5943" w:rsidRDefault="008C5943" w:rsidP="00931DC6">
      <w:pPr>
        <w:spacing w:before="0"/>
        <w:jc w:val="center"/>
        <w:rPr>
          <w:rFonts w:eastAsia="Arial Unicode MS" w:cs="Arial"/>
          <w:kern w:val="2"/>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EE5783">
        <w:rPr>
          <w:rFonts w:cs="Arial"/>
          <w:lang w:val="ru-RU"/>
        </w:rPr>
        <w:t>Мај</w:t>
      </w:r>
      <w:r>
        <w:rPr>
          <w:rFonts w:cs="Arial"/>
          <w:lang w:val="ru-RU"/>
        </w:rPr>
        <w:t xml:space="preserve"> </w:t>
      </w:r>
      <w:r w:rsidRPr="00E47C2E">
        <w:rPr>
          <w:rFonts w:cs="Arial"/>
          <w:lang w:val="ru-RU"/>
        </w:rPr>
        <w:t>2016. године</w:t>
      </w:r>
    </w:p>
    <w:p w:rsidR="00931DC6" w:rsidRPr="00611C54" w:rsidRDefault="00931DC6" w:rsidP="00931DC6">
      <w:pPr>
        <w:spacing w:before="0"/>
        <w:rPr>
          <w:rFonts w:eastAsia="TimesNewRomanPSMT" w:cs="Arial"/>
          <w:color w:val="000000"/>
          <w:kern w:val="2"/>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750BA8">
        <w:rPr>
          <w:rFonts w:eastAsia="TimesNewRomanPSMT" w:cs="Arial"/>
          <w:color w:val="000000"/>
          <w:kern w:val="2"/>
          <w:lang w:val="ru-RU"/>
        </w:rPr>
        <w:t xml:space="preserve"> </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Одлуке о покретању поступка</w:t>
      </w:r>
      <w:r w:rsidRPr="00611C54">
        <w:rPr>
          <w:rFonts w:eastAsia="Arial Unicode MS" w:cs="Arial"/>
          <w:color w:val="000000"/>
          <w:kern w:val="2"/>
          <w:lang w:val="ru-RU"/>
        </w:rPr>
        <w:t xml:space="preserve"> јавне набавке број </w:t>
      </w:r>
      <w:r w:rsidR="00611C54" w:rsidRPr="00611C54">
        <w:rPr>
          <w:rFonts w:cs="Arial"/>
        </w:rPr>
        <w:t>105-E.03.01.-122646/2</w:t>
      </w:r>
      <w:r w:rsidR="00611C54" w:rsidRPr="00611C54">
        <w:rPr>
          <w:rFonts w:cs="Arial"/>
        </w:rPr>
        <w:t>-2016</w:t>
      </w:r>
      <w:r w:rsidRPr="00611C54">
        <w:rPr>
          <w:rFonts w:eastAsia="Arial Unicode MS" w:cs="Arial"/>
          <w:color w:val="000000"/>
          <w:kern w:val="2"/>
          <w:lang w:val="ru-RU"/>
        </w:rPr>
        <w:t xml:space="preserve"> </w:t>
      </w:r>
      <w:r w:rsidRPr="00611C54">
        <w:rPr>
          <w:rFonts w:eastAsia="Arial Unicode MS" w:cs="Arial"/>
          <w:color w:val="000000"/>
          <w:kern w:val="2"/>
        </w:rPr>
        <w:t>o</w:t>
      </w:r>
      <w:r w:rsidRPr="00611C54">
        <w:rPr>
          <w:rFonts w:eastAsia="Arial Unicode MS" w:cs="Arial"/>
          <w:color w:val="000000"/>
          <w:kern w:val="2"/>
          <w:lang w:val="ru-RU"/>
        </w:rPr>
        <w:t xml:space="preserve">д </w:t>
      </w:r>
      <w:r w:rsidR="00611C54" w:rsidRPr="00611C54">
        <w:rPr>
          <w:rFonts w:eastAsia="Arial Unicode MS" w:cs="Arial"/>
          <w:color w:val="000000"/>
          <w:kern w:val="2"/>
        </w:rPr>
        <w:t>02</w:t>
      </w:r>
      <w:r w:rsidRPr="00611C54">
        <w:rPr>
          <w:rFonts w:eastAsia="Arial Unicode MS" w:cs="Arial"/>
          <w:color w:val="000000"/>
          <w:kern w:val="2"/>
          <w:lang w:val="ru-RU"/>
        </w:rPr>
        <w:t>.</w:t>
      </w:r>
      <w:r w:rsidR="00611C54" w:rsidRPr="00611C54">
        <w:rPr>
          <w:rFonts w:eastAsia="Arial Unicode MS" w:cs="Arial"/>
          <w:color w:val="000000"/>
          <w:kern w:val="2"/>
        </w:rPr>
        <w:t>06</w:t>
      </w:r>
      <w:r w:rsidRPr="00611C54">
        <w:rPr>
          <w:rFonts w:eastAsia="Arial Unicode MS" w:cs="Arial"/>
          <w:color w:val="000000"/>
          <w:kern w:val="2"/>
          <w:lang w:val="ru-RU"/>
        </w:rPr>
        <w:t>.2016.</w:t>
      </w:r>
      <w:proofErr w:type="gramEnd"/>
      <w:r w:rsidRPr="00611C54">
        <w:rPr>
          <w:rFonts w:eastAsia="Arial Unicode MS" w:cs="Arial"/>
          <w:color w:val="000000"/>
          <w:kern w:val="2"/>
          <w:lang w:val="ru-RU"/>
        </w:rPr>
        <w:t xml:space="preserve"> године и Решења о образовању комисије за јавну набавку број </w:t>
      </w:r>
      <w:r w:rsidR="00611C54" w:rsidRPr="00611C54">
        <w:rPr>
          <w:rFonts w:cs="Arial"/>
        </w:rPr>
        <w:t>105-E.03.01.-</w:t>
      </w:r>
      <w:proofErr w:type="gramStart"/>
      <w:r w:rsidR="00611C54" w:rsidRPr="00611C54">
        <w:rPr>
          <w:rFonts w:cs="Arial"/>
        </w:rPr>
        <w:t>122646/3</w:t>
      </w:r>
      <w:r w:rsidR="00611C54" w:rsidRPr="00611C54">
        <w:rPr>
          <w:rFonts w:cs="Arial"/>
        </w:rPr>
        <w:t>-2016</w:t>
      </w:r>
      <w:r w:rsidRPr="00611C54">
        <w:rPr>
          <w:rFonts w:eastAsia="Arial Unicode MS" w:cs="Arial"/>
          <w:color w:val="000000"/>
          <w:kern w:val="2"/>
          <w:lang w:val="ru-RU"/>
        </w:rPr>
        <w:t xml:space="preserve"> </w:t>
      </w:r>
      <w:r w:rsidRPr="00611C54">
        <w:rPr>
          <w:rFonts w:eastAsia="Arial Unicode MS" w:cs="Arial"/>
          <w:color w:val="000000"/>
          <w:kern w:val="2"/>
        </w:rPr>
        <w:t>o</w:t>
      </w:r>
      <w:r w:rsidRPr="00611C54">
        <w:rPr>
          <w:rFonts w:eastAsia="Arial Unicode MS" w:cs="Arial"/>
          <w:color w:val="000000"/>
          <w:kern w:val="2"/>
          <w:lang w:val="ru-RU"/>
        </w:rPr>
        <w:t xml:space="preserve">д </w:t>
      </w:r>
      <w:r w:rsidR="00611C54" w:rsidRPr="00611C54">
        <w:rPr>
          <w:rFonts w:eastAsia="Arial Unicode MS" w:cs="Arial"/>
          <w:color w:val="000000"/>
          <w:kern w:val="2"/>
        </w:rPr>
        <w:t>02</w:t>
      </w:r>
      <w:r w:rsidRPr="00611C54">
        <w:rPr>
          <w:rFonts w:eastAsia="Arial Unicode MS" w:cs="Arial"/>
          <w:color w:val="000000"/>
          <w:kern w:val="2"/>
          <w:lang w:val="ru-RU"/>
        </w:rPr>
        <w:t>.</w:t>
      </w:r>
      <w:r w:rsidR="00611C54" w:rsidRPr="00611C54">
        <w:rPr>
          <w:rFonts w:eastAsia="Arial Unicode MS" w:cs="Arial"/>
          <w:color w:val="000000"/>
          <w:kern w:val="2"/>
        </w:rPr>
        <w:t>06</w:t>
      </w:r>
      <w:r w:rsidRPr="00E47C2E">
        <w:rPr>
          <w:rFonts w:eastAsia="Arial Unicode MS" w:cs="Arial"/>
          <w:color w:val="000000"/>
          <w:kern w:val="2"/>
          <w:lang w:val="ru-RU"/>
        </w:rPr>
        <w:t>.2016.</w:t>
      </w:r>
      <w:proofErr w:type="gramEnd"/>
      <w:r w:rsidRPr="00E47C2E">
        <w:rPr>
          <w:rFonts w:eastAsia="Arial Unicode MS" w:cs="Arial"/>
          <w:color w:val="000000"/>
          <w:kern w:val="2"/>
          <w:lang w:val="ru-RU"/>
        </w:rPr>
        <w:t xml:space="preserve"> године припремљена је:</w:t>
      </w:r>
      <w:r w:rsidR="00611C54">
        <w:rPr>
          <w:rFonts w:eastAsia="Arial Unicode MS" w:cs="Arial"/>
          <w:color w:val="000000"/>
          <w:kern w:val="2"/>
        </w:rPr>
        <w:t xml:space="preserve"> </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w:t>
      </w:r>
      <w:r w:rsidR="008C5943">
        <w:rPr>
          <w:rFonts w:cs="Arial"/>
          <w:b/>
        </w:rPr>
        <w:t>3000/0</w:t>
      </w:r>
      <w:r w:rsidR="00750BA8">
        <w:rPr>
          <w:rFonts w:cs="Arial"/>
          <w:b/>
          <w:lang w:val="sr-Cyrl-RS"/>
        </w:rPr>
        <w:t>2</w:t>
      </w:r>
      <w:r w:rsidR="008C5943">
        <w:rPr>
          <w:rFonts w:cs="Arial"/>
          <w:b/>
        </w:rPr>
        <w:t>71/2016 (3</w:t>
      </w:r>
      <w:r w:rsidR="00750BA8">
        <w:rPr>
          <w:rFonts w:cs="Arial"/>
          <w:b/>
          <w:lang w:val="sr-Cyrl-RS"/>
        </w:rPr>
        <w:t>9</w:t>
      </w:r>
      <w:r w:rsidR="008C5943">
        <w:rPr>
          <w:rFonts w:cs="Arial"/>
          <w:b/>
        </w:rPr>
        <w:t>6/2016)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8C15D1" w:rsidRDefault="00EE5783" w:rsidP="004C3B38">
            <w:pPr>
              <w:tabs>
                <w:tab w:val="left" w:pos="360"/>
                <w:tab w:val="left" w:pos="567"/>
                <w:tab w:val="right" w:leader="dot" w:pos="9639"/>
              </w:tabs>
              <w:jc w:val="center"/>
              <w:rPr>
                <w:rFonts w:cs="Arial"/>
                <w:lang w:val="sr-Cyrl-RS"/>
              </w:rPr>
            </w:pPr>
            <w:r>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8C15D1" w:rsidRDefault="00EE5783"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1</w:t>
            </w:r>
            <w:r w:rsidR="008C15D1">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Обрасци ( 1 - 6</w:t>
            </w:r>
            <w:r w:rsidR="00C62AA7" w:rsidRPr="00E47C2E">
              <w:rPr>
                <w:rFonts w:cs="Arial"/>
              </w:rPr>
              <w:t>)</w:t>
            </w:r>
          </w:p>
        </w:tc>
        <w:tc>
          <w:tcPr>
            <w:tcW w:w="810" w:type="dxa"/>
          </w:tcPr>
          <w:p w:rsidR="00C62AA7" w:rsidRPr="008C15D1" w:rsidRDefault="009C6292" w:rsidP="004C3B38">
            <w:pPr>
              <w:tabs>
                <w:tab w:val="left" w:pos="360"/>
                <w:tab w:val="left" w:pos="567"/>
                <w:tab w:val="right" w:leader="dot" w:pos="9639"/>
              </w:tabs>
              <w:jc w:val="center"/>
              <w:rPr>
                <w:rFonts w:cs="Arial"/>
                <w:lang w:val="sr-Cyrl-RS"/>
              </w:rPr>
            </w:pPr>
            <w:r>
              <w:rPr>
                <w:rFonts w:cs="Arial"/>
              </w:rPr>
              <w:t>2</w:t>
            </w:r>
            <w:r w:rsidR="00EE5783">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8C15D1" w:rsidRDefault="00633494" w:rsidP="004C3B38">
            <w:pPr>
              <w:tabs>
                <w:tab w:val="left" w:pos="360"/>
                <w:tab w:val="left" w:pos="567"/>
                <w:tab w:val="right" w:leader="dot" w:pos="9639"/>
              </w:tabs>
              <w:jc w:val="center"/>
              <w:rPr>
                <w:rFonts w:cs="Arial"/>
                <w:lang w:val="sr-Cyrl-RS"/>
              </w:rPr>
            </w:pPr>
            <w:r>
              <w:rPr>
                <w:rFonts w:cs="Arial"/>
              </w:rPr>
              <w:t>4</w:t>
            </w:r>
            <w:r w:rsidR="00EE5783">
              <w:rPr>
                <w:rFonts w:cs="Arial"/>
                <w:lang w:val="sr-Cyrl-RS"/>
              </w:rPr>
              <w:t>4</w:t>
            </w:r>
          </w:p>
        </w:tc>
      </w:tr>
    </w:tbl>
    <w:p w:rsidR="009D3699" w:rsidRPr="00E47C2E" w:rsidRDefault="009D3699" w:rsidP="000C50A0">
      <w:pPr>
        <w:pStyle w:val="BodyText"/>
        <w:spacing w:before="0"/>
        <w:rPr>
          <w:rFonts w:cs="Arial"/>
          <w:b/>
          <w:spacing w:val="80"/>
          <w:sz w:val="22"/>
          <w:szCs w:val="22"/>
          <w:highlight w:val="yellow"/>
        </w:rPr>
      </w:pPr>
    </w:p>
    <w:p w:rsidR="00F5264D" w:rsidRPr="00EE5783" w:rsidRDefault="00C53AC6" w:rsidP="00C53AC6">
      <w:pPr>
        <w:jc w:val="right"/>
        <w:rPr>
          <w:rFonts w:cs="Arial"/>
          <w:color w:val="548DD4" w:themeColor="text2" w:themeTint="99"/>
          <w:lang w:val="sr-Cyrl-RS"/>
        </w:rPr>
      </w:pPr>
      <w:r w:rsidRPr="00E47C2E">
        <w:rPr>
          <w:rFonts w:cs="Arial"/>
          <w:bCs/>
          <w:noProof/>
          <w:lang w:val="sr-Cyrl-CS"/>
        </w:rPr>
        <w:t>Укупа</w:t>
      </w:r>
      <w:r w:rsidR="00633494">
        <w:rPr>
          <w:rFonts w:cs="Arial"/>
          <w:bCs/>
          <w:noProof/>
          <w:lang w:val="sr-Cyrl-CS"/>
        </w:rPr>
        <w:t xml:space="preserve">н број страна документације: </w:t>
      </w:r>
      <w:r w:rsidR="00EE5783">
        <w:rPr>
          <w:rFonts w:cs="Arial"/>
          <w:bCs/>
          <w:noProof/>
          <w:lang w:val="sr-Cyrl-RS"/>
        </w:rPr>
        <w:t>59</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6E45B6"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931DC6">
            <w:pPr>
              <w:pStyle w:val="Heading10"/>
              <w:spacing w:before="0"/>
              <w:jc w:val="center"/>
              <w:rPr>
                <w:rFonts w:cs="Arial"/>
                <w:b w:val="0"/>
                <w:lang w:val="sr-Cyrl-RS"/>
              </w:rPr>
            </w:pPr>
            <w:bookmarkStart w:id="15" w:name="_Toc442559877"/>
            <w:r w:rsidRPr="00E47C2E">
              <w:rPr>
                <w:rFonts w:cs="Arial"/>
                <w:b w:val="0"/>
              </w:rPr>
              <w:t xml:space="preserve">Набавка услуга: </w:t>
            </w:r>
            <w:bookmarkEnd w:id="15"/>
            <w:r w:rsidR="00750BA8" w:rsidRPr="00750BA8">
              <w:rPr>
                <w:rFonts w:cs="Arial"/>
                <w:lang w:val="sr-Cyrl-RS"/>
              </w:rPr>
              <w:t>Услуга сервиса и еталонирања вага</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931DC6">
            <w:pPr>
              <w:spacing w:before="0"/>
              <w:jc w:val="center"/>
              <w:rPr>
                <w:rFonts w:cs="Arial"/>
                <w:color w:val="00B0F0"/>
                <w:lang w:val="sr-Cyrl-RS"/>
              </w:rPr>
            </w:pPr>
            <w:r>
              <w:rPr>
                <w:rFonts w:cs="Arial"/>
                <w:lang w:val="sr-Cyrl-RS"/>
              </w:rPr>
              <w:t>Јован Кнежевић</w:t>
            </w:r>
          </w:p>
          <w:p w:rsidR="00931DC6" w:rsidRPr="00E47C2E" w:rsidRDefault="00931DC6" w:rsidP="00931DC6">
            <w:pPr>
              <w:spacing w:before="0"/>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750BA8">
        <w:rPr>
          <w:rFonts w:ascii="Arial" w:hAnsi="Arial" w:cs="Arial"/>
          <w:b/>
          <w:lang w:val="sr-Cyrl-RS"/>
        </w:rPr>
        <w:t>Услуга сервиса и еталонирања вага</w:t>
      </w:r>
    </w:p>
    <w:p w:rsidR="00E26C8F"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w:t>
      </w:r>
      <w:r w:rsidR="00750BA8">
        <w:rPr>
          <w:rFonts w:ascii="Arial" w:hAnsi="Arial" w:cs="Arial"/>
          <w:lang w:val="ru-RU"/>
        </w:rPr>
        <w:t>Услуге поправке и одржавања апарата за мерење, испитивање и контролу</w:t>
      </w:r>
    </w:p>
    <w:p w:rsidR="0032186E"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931DC6" w:rsidRPr="00931DC6">
        <w:rPr>
          <w:rFonts w:ascii="Arial" w:hAnsi="Arial" w:cs="Arial"/>
          <w:lang w:val="ru-RU"/>
        </w:rPr>
        <w:t>5</w:t>
      </w:r>
      <w:r w:rsidR="00750BA8">
        <w:rPr>
          <w:rFonts w:ascii="Arial" w:hAnsi="Arial" w:cs="Arial"/>
          <w:lang w:val="ru-RU"/>
        </w:rPr>
        <w:t>0410000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Pr="00750BA8" w:rsidRDefault="00C6752E" w:rsidP="002E12CC">
      <w:pPr>
        <w:tabs>
          <w:tab w:val="left" w:pos="1134"/>
        </w:tabs>
        <w:rPr>
          <w:rFonts w:cs="Arial"/>
        </w:rPr>
      </w:pPr>
    </w:p>
    <w:p w:rsidR="00750BA8" w:rsidRPr="00750BA8" w:rsidRDefault="00DB369C" w:rsidP="00750BA8">
      <w:pPr>
        <w:pStyle w:val="Heading10"/>
        <w:numPr>
          <w:ilvl w:val="0"/>
          <w:numId w:val="15"/>
        </w:numPr>
        <w:jc w:val="both"/>
        <w:rPr>
          <w:rFonts w:cs="Arial"/>
        </w:rPr>
      </w:pPr>
      <w:r w:rsidRPr="00E47C2E">
        <w:rPr>
          <w:rFonts w:cs="Arial"/>
        </w:rPr>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750BA8" w:rsidRPr="00750BA8" w:rsidRDefault="00750BA8" w:rsidP="00750BA8">
      <w:pPr>
        <w:pStyle w:val="Heading10"/>
        <w:ind w:left="360" w:firstLine="0"/>
        <w:jc w:val="both"/>
        <w:rPr>
          <w:rFonts w:cs="Arial"/>
          <w:b w:val="0"/>
        </w:rPr>
      </w:pPr>
      <w:r>
        <w:rPr>
          <w:rFonts w:cs="Arial"/>
          <w:b w:val="0"/>
          <w:szCs w:val="18"/>
          <w:lang w:val="sr-Cyrl-RS"/>
        </w:rPr>
        <w:t>И</w:t>
      </w:r>
      <w:r w:rsidRPr="00750BA8">
        <w:rPr>
          <w:rFonts w:cs="Arial"/>
          <w:b w:val="0"/>
          <w:szCs w:val="18"/>
        </w:rPr>
        <w:t>звршити преглед мерила (вага) и отклонити евентуалне кварове уз замену резервним деловима;</w:t>
      </w:r>
    </w:p>
    <w:p w:rsidR="00750BA8" w:rsidRDefault="00750BA8" w:rsidP="00750BA8">
      <w:pPr>
        <w:pStyle w:val="ListParagraph"/>
        <w:autoSpaceDE w:val="0"/>
        <w:autoSpaceDN w:val="0"/>
        <w:adjustRightInd w:val="0"/>
        <w:ind w:left="360"/>
        <w:rPr>
          <w:rFonts w:ascii="Arial" w:hAnsi="Arial" w:cs="Arial"/>
          <w:szCs w:val="18"/>
          <w:lang w:val="sr-Cyrl-RS"/>
        </w:rPr>
      </w:pPr>
      <w:r>
        <w:rPr>
          <w:rFonts w:ascii="Arial" w:hAnsi="Arial" w:cs="Arial"/>
          <w:szCs w:val="18"/>
          <w:lang w:val="sr-Cyrl-RS"/>
        </w:rPr>
        <w:t>И</w:t>
      </w:r>
      <w:r w:rsidRPr="00750BA8">
        <w:rPr>
          <w:rFonts w:ascii="Arial" w:hAnsi="Arial" w:cs="Arial"/>
          <w:szCs w:val="18"/>
        </w:rPr>
        <w:t>звршити чишћење и еталонирање мерила (вага - механичке и електромеханичке) на локацијама ТЕНТ А и ТЕНТ Б уз издавање уверења о еталонирању од стране метролошке лабораторије</w:t>
      </w:r>
      <w:r w:rsidRPr="00750BA8">
        <w:rPr>
          <w:rFonts w:ascii="Arial" w:hAnsi="Arial" w:cs="Arial"/>
          <w:szCs w:val="18"/>
          <w:lang w:val="sr-Cyrl-RS"/>
        </w:rPr>
        <w:t xml:space="preserve"> </w:t>
      </w:r>
      <w:r w:rsidR="007253D9" w:rsidRPr="00750BA8">
        <w:rPr>
          <w:rFonts w:ascii="Arial" w:hAnsi="Arial" w:cs="Arial"/>
          <w:szCs w:val="18"/>
        </w:rPr>
        <w:t>акредитоване</w:t>
      </w:r>
      <w:r w:rsidRPr="00750BA8">
        <w:rPr>
          <w:rFonts w:ascii="Arial" w:hAnsi="Arial" w:cs="Arial"/>
          <w:szCs w:val="18"/>
        </w:rPr>
        <w:t xml:space="preserve"> од стране Акредитационог тела Србје;</w:t>
      </w:r>
    </w:p>
    <w:p w:rsidR="00750BA8" w:rsidRPr="00750BA8" w:rsidRDefault="00750BA8" w:rsidP="00750BA8">
      <w:pPr>
        <w:pStyle w:val="ListParagraph"/>
        <w:autoSpaceDE w:val="0"/>
        <w:autoSpaceDN w:val="0"/>
        <w:adjustRightInd w:val="0"/>
        <w:ind w:left="360"/>
        <w:rPr>
          <w:rFonts w:ascii="Arial" w:hAnsi="Arial" w:cs="Arial"/>
          <w:szCs w:val="18"/>
          <w:lang w:val="sr-Cyrl-RS"/>
        </w:rPr>
      </w:pPr>
    </w:p>
    <w:p w:rsidR="00750BA8" w:rsidRDefault="00750BA8" w:rsidP="00750BA8">
      <w:pPr>
        <w:pStyle w:val="ListParagraph"/>
        <w:autoSpaceDE w:val="0"/>
        <w:autoSpaceDN w:val="0"/>
        <w:adjustRightInd w:val="0"/>
        <w:ind w:left="360"/>
        <w:rPr>
          <w:rFonts w:ascii="Arial" w:hAnsi="Arial" w:cs="Arial"/>
          <w:szCs w:val="18"/>
        </w:rPr>
      </w:pPr>
      <w:proofErr w:type="gramStart"/>
      <w:r w:rsidRPr="00750BA8">
        <w:rPr>
          <w:rFonts w:ascii="Arial" w:hAnsi="Arial" w:cs="Arial"/>
          <w:szCs w:val="18"/>
        </w:rPr>
        <w:t>Након 6 месеци од чишћења и еталонирања, извршити накнадну контролу мерила и отклонити евентуалне недостатке уз замену резервним деловима и еталонирање.</w:t>
      </w:r>
      <w:proofErr w:type="gramEnd"/>
    </w:p>
    <w:p w:rsidR="007253D9" w:rsidRPr="00750BA8" w:rsidRDefault="007253D9" w:rsidP="00750BA8">
      <w:pPr>
        <w:pStyle w:val="ListParagraph"/>
        <w:autoSpaceDE w:val="0"/>
        <w:autoSpaceDN w:val="0"/>
        <w:adjustRightInd w:val="0"/>
        <w:ind w:left="360"/>
        <w:rPr>
          <w:rFonts w:ascii="Arial" w:hAnsi="Arial" w:cs="Arial"/>
          <w:szCs w:val="18"/>
        </w:rPr>
      </w:pPr>
    </w:p>
    <w:p w:rsidR="00750BA8" w:rsidRDefault="00750BA8" w:rsidP="00750BA8">
      <w:pPr>
        <w:pStyle w:val="ListParagraph"/>
        <w:autoSpaceDE w:val="0"/>
        <w:autoSpaceDN w:val="0"/>
        <w:adjustRightInd w:val="0"/>
        <w:ind w:left="360"/>
        <w:rPr>
          <w:rFonts w:ascii="Arial" w:hAnsi="Arial" w:cs="Arial"/>
          <w:szCs w:val="18"/>
          <w:lang w:val="sr-Cyrl-RS"/>
        </w:rPr>
      </w:pPr>
      <w:proofErr w:type="gramStart"/>
      <w:r w:rsidRPr="00750BA8">
        <w:rPr>
          <w:rFonts w:ascii="Arial" w:hAnsi="Arial" w:cs="Arial"/>
          <w:szCs w:val="18"/>
        </w:rPr>
        <w:lastRenderedPageBreak/>
        <w:t>Путне трошкове урачунати у цену услуге.</w:t>
      </w:r>
      <w:proofErr w:type="gramEnd"/>
    </w:p>
    <w:p w:rsidR="00750BA8" w:rsidRPr="00750BA8" w:rsidRDefault="00750BA8" w:rsidP="00750BA8">
      <w:pPr>
        <w:pStyle w:val="ListParagraph"/>
        <w:autoSpaceDE w:val="0"/>
        <w:autoSpaceDN w:val="0"/>
        <w:adjustRightInd w:val="0"/>
        <w:ind w:left="360"/>
        <w:rPr>
          <w:rFonts w:ascii="Arial" w:hAnsi="Arial" w:cs="Arial"/>
          <w:szCs w:val="18"/>
          <w:lang w:val="sr-Cyrl-RS"/>
        </w:rPr>
      </w:pPr>
    </w:p>
    <w:p w:rsidR="008C5943" w:rsidRPr="00750BA8" w:rsidRDefault="00750BA8" w:rsidP="00750BA8">
      <w:pPr>
        <w:pStyle w:val="ListParagraph"/>
        <w:ind w:left="360"/>
        <w:rPr>
          <w:rFonts w:ascii="Arial" w:hAnsi="Arial" w:cs="Arial"/>
          <w:szCs w:val="18"/>
          <w:lang w:val="sr-Cyrl-RS"/>
        </w:rPr>
      </w:pPr>
      <w:r w:rsidRPr="00750BA8">
        <w:rPr>
          <w:rFonts w:ascii="Arial" w:hAnsi="Arial" w:cs="Arial"/>
          <w:szCs w:val="18"/>
          <w:lang w:val="sr-Cyrl-RS"/>
        </w:rPr>
        <w:t>С</w:t>
      </w:r>
      <w:r w:rsidRPr="00750BA8">
        <w:rPr>
          <w:rFonts w:ascii="Arial" w:hAnsi="Arial" w:cs="Arial"/>
          <w:szCs w:val="18"/>
        </w:rPr>
        <w:t>писак мерила које је потребно очистити и еталонирати</w:t>
      </w:r>
      <w:r w:rsidRPr="00750BA8">
        <w:rPr>
          <w:rFonts w:ascii="Arial" w:hAnsi="Arial" w:cs="Arial"/>
          <w:szCs w:val="18"/>
          <w:lang w:val="sr-Cyrl-RS"/>
        </w:rPr>
        <w:t xml:space="preserve"> налази се на страни </w:t>
      </w:r>
      <w:r w:rsidR="00CD54E1" w:rsidRPr="00CD54E1">
        <w:rPr>
          <w:rFonts w:ascii="Arial" w:hAnsi="Arial" w:cs="Arial"/>
          <w:b/>
          <w:szCs w:val="18"/>
          <w:lang w:val="sr-Cyrl-RS"/>
        </w:rPr>
        <w:t>31</w:t>
      </w:r>
      <w:r w:rsidRPr="00750BA8">
        <w:rPr>
          <w:rFonts w:ascii="Arial" w:hAnsi="Arial" w:cs="Arial"/>
          <w:szCs w:val="18"/>
          <w:lang w:val="sr-Cyrl-RS"/>
        </w:rPr>
        <w:t>ове Конкурсне документације.</w:t>
      </w:r>
      <w:bookmarkStart w:id="18" w:name="_Toc441651541"/>
      <w:bookmarkStart w:id="19" w:name="_Toc442559879"/>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B30FD" w:rsidRPr="00DB30FD" w:rsidRDefault="004D14FC" w:rsidP="00DB30FD">
      <w:pPr>
        <w:autoSpaceDE w:val="0"/>
        <w:autoSpaceDN w:val="0"/>
        <w:adjustRightInd w:val="0"/>
        <w:rPr>
          <w:rFonts w:cs="Arial"/>
          <w:szCs w:val="18"/>
        </w:rPr>
      </w:pPr>
      <w:proofErr w:type="gramStart"/>
      <w:r w:rsidRPr="00DB30FD">
        <w:rPr>
          <w:rFonts w:cs="Arial"/>
        </w:rPr>
        <w:t>Изабрани п</w:t>
      </w:r>
      <w:r w:rsidR="00D06691" w:rsidRPr="00DB30FD">
        <w:rPr>
          <w:rFonts w:cs="Arial"/>
        </w:rPr>
        <w:t xml:space="preserve">онуђач је обавезан да </w:t>
      </w:r>
      <w:r w:rsidR="00A63575" w:rsidRPr="00DB30FD">
        <w:rPr>
          <w:rFonts w:cs="Arial"/>
        </w:rPr>
        <w:t xml:space="preserve">услугу </w:t>
      </w:r>
      <w:r w:rsidR="00D06691" w:rsidRPr="00DB30FD">
        <w:rPr>
          <w:rFonts w:cs="Arial"/>
        </w:rPr>
        <w:t>изврши у року који не може бити</w:t>
      </w:r>
      <w:r w:rsidR="007C5229" w:rsidRPr="00DB30FD">
        <w:rPr>
          <w:rFonts w:cs="Arial"/>
        </w:rPr>
        <w:t xml:space="preserve"> дужи од </w:t>
      </w:r>
      <w:r w:rsidR="00966B90" w:rsidRPr="00DB30FD">
        <w:rPr>
          <w:rFonts w:cs="Arial"/>
          <w:b/>
        </w:rPr>
        <w:t>45</w:t>
      </w:r>
      <w:r w:rsidRPr="00DB30FD">
        <w:rPr>
          <w:rFonts w:cs="Arial"/>
          <w:b/>
        </w:rPr>
        <w:t xml:space="preserve"> календарских дана</w:t>
      </w:r>
      <w:r w:rsidR="00D06691" w:rsidRPr="00DB30FD">
        <w:rPr>
          <w:rFonts w:cs="Arial"/>
        </w:rPr>
        <w:t xml:space="preserve"> од дана</w:t>
      </w:r>
      <w:r w:rsidR="007C5229" w:rsidRPr="00DB30FD">
        <w:rPr>
          <w:rFonts w:cs="Arial"/>
          <w:b/>
          <w:lang w:val="sr-Cyrl-CS"/>
        </w:rPr>
        <w:t xml:space="preserve"> </w:t>
      </w:r>
      <w:r w:rsidR="00966B90" w:rsidRPr="00DB30FD">
        <w:rPr>
          <w:rFonts w:cs="Arial"/>
          <w:lang w:val="sr-Cyrl-RS"/>
        </w:rPr>
        <w:t>закључења уговора.</w:t>
      </w:r>
      <w:proofErr w:type="gramEnd"/>
      <w:r w:rsidR="00DB30FD" w:rsidRPr="00DB30FD">
        <w:rPr>
          <w:rFonts w:cs="Arial"/>
          <w:lang w:val="sr-Cyrl-RS"/>
        </w:rPr>
        <w:t xml:space="preserve"> </w:t>
      </w:r>
      <w:proofErr w:type="gramStart"/>
      <w:r w:rsidR="00DB30FD" w:rsidRPr="00DB30FD">
        <w:rPr>
          <w:rFonts w:cs="Arial"/>
          <w:szCs w:val="18"/>
        </w:rPr>
        <w:t>Након 6 месеци од чишћења и еталонирања, извршити накнадну контролу мерила и отклонити евентуалне недостатке уз замену резервним деловима и еталонирање.</w:t>
      </w:r>
      <w:proofErr w:type="gramEnd"/>
    </w:p>
    <w:p w:rsidR="00D06691" w:rsidRPr="00966B90"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966B90" w:rsidRPr="00DE33B1" w:rsidRDefault="00966B90" w:rsidP="00966B90">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sidR="008C5943">
        <w:rPr>
          <w:rFonts w:eastAsia="TimesNewRomanPSMT" w:cs="Arial"/>
          <w:bCs/>
          <w:color w:val="000000"/>
          <w:szCs w:val="24"/>
          <w:lang w:val="sr-Cyrl-RS"/>
        </w:rPr>
        <w:t>извршења услуга</w:t>
      </w:r>
      <w:r w:rsidRPr="00DE33B1">
        <w:rPr>
          <w:rFonts w:cs="Arial"/>
          <w:szCs w:val="24"/>
          <w:lang w:val="sr-Cyrl-RS"/>
        </w:rPr>
        <w:t xml:space="preserve"> </w:t>
      </w:r>
      <w:r w:rsidR="00750BA8">
        <w:rPr>
          <w:rFonts w:eastAsia="TimesNewRomanPSMT" w:cs="Arial"/>
          <w:bCs/>
          <w:color w:val="000000"/>
          <w:szCs w:val="24"/>
          <w:lang w:val="sr-Cyrl-RS"/>
        </w:rPr>
        <w:t xml:space="preserve">су локације: </w:t>
      </w:r>
      <w:r w:rsidR="00750BA8" w:rsidRPr="00750BA8">
        <w:rPr>
          <w:rFonts w:eastAsia="TimesNewRomanPSMT" w:cs="Arial"/>
          <w:b/>
          <w:bCs/>
          <w:color w:val="000000"/>
          <w:szCs w:val="24"/>
          <w:lang w:val="sr-Cyrl-RS"/>
        </w:rPr>
        <w:t>ТЕНТ А</w:t>
      </w:r>
      <w:r w:rsidR="00750BA8">
        <w:rPr>
          <w:rFonts w:eastAsia="TimesNewRomanPSMT" w:cs="Arial"/>
          <w:bCs/>
          <w:color w:val="000000"/>
          <w:szCs w:val="24"/>
          <w:lang w:val="sr-Cyrl-RS"/>
        </w:rPr>
        <w:t>, Богољуба Урошевића Црног 44, 11 500 Обреновац</w:t>
      </w:r>
      <w:r w:rsidRPr="00DE33B1">
        <w:rPr>
          <w:rFonts w:eastAsia="TimesNewRomanPSMT" w:cs="Arial"/>
          <w:bCs/>
          <w:color w:val="000000"/>
          <w:szCs w:val="24"/>
          <w:lang w:val="sr-Cyrl-RS"/>
        </w:rPr>
        <w:t xml:space="preserve"> </w:t>
      </w:r>
      <w:r w:rsidR="00750BA8">
        <w:rPr>
          <w:rFonts w:eastAsia="TimesNewRomanPSMT" w:cs="Arial"/>
          <w:bCs/>
          <w:color w:val="000000"/>
          <w:szCs w:val="24"/>
          <w:lang w:val="sr-Cyrl-RS"/>
        </w:rPr>
        <w:t>и</w:t>
      </w:r>
      <w:r>
        <w:rPr>
          <w:rFonts w:eastAsia="TimesNewRomanPSMT" w:cs="Arial"/>
          <w:bCs/>
          <w:color w:val="000000"/>
          <w:szCs w:val="24"/>
          <w:lang w:val="sr-Cyrl-RS"/>
        </w:rPr>
        <w:t xml:space="preserve"> </w:t>
      </w:r>
      <w:r w:rsidRPr="00750BA8">
        <w:rPr>
          <w:rFonts w:eastAsia="TimesNewRomanPSMT" w:cs="Arial"/>
          <w:b/>
          <w:bCs/>
          <w:color w:val="000000"/>
          <w:szCs w:val="24"/>
          <w:lang w:val="sr-Cyrl-RS"/>
        </w:rPr>
        <w:t xml:space="preserve">TEНT </w:t>
      </w:r>
      <w:r w:rsidR="008C5943" w:rsidRPr="00750BA8">
        <w:rPr>
          <w:rFonts w:eastAsia="TimesNewRomanPSMT" w:cs="Arial"/>
          <w:b/>
          <w:bCs/>
          <w:color w:val="000000"/>
          <w:szCs w:val="24"/>
          <w:lang w:val="sr-Cyrl-RS"/>
        </w:rPr>
        <w:t>Б</w:t>
      </w:r>
      <w:r w:rsidRPr="00DE33B1">
        <w:rPr>
          <w:rFonts w:eastAsia="TimesNewRomanPSMT" w:cs="Arial"/>
          <w:bCs/>
          <w:color w:val="000000"/>
          <w:szCs w:val="24"/>
          <w:lang w:val="sr-Cyrl-RS"/>
        </w:rPr>
        <w:t>, Ушће, Обреновац, служба ХАГИПС.</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4113C3"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23723F">
        <w:rPr>
          <w:rFonts w:ascii="Arial" w:hAnsi="Arial" w:cs="Arial"/>
          <w:lang w:val="sr-Cyrl-RS"/>
        </w:rPr>
        <w:t>члану 1</w:t>
      </w:r>
      <w:r w:rsidR="0023723F">
        <w:rPr>
          <w:rFonts w:ascii="Arial" w:hAnsi="Arial" w:cs="Arial"/>
        </w:rPr>
        <w:t>3</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280127">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750BA8" w:rsidRDefault="00750BA8" w:rsidP="008112A2">
      <w:pPr>
        <w:spacing w:before="0"/>
        <w:rPr>
          <w:rFonts w:cs="Arial"/>
          <w:color w:val="00B0F0"/>
          <w:lang w:val="sr-Cyrl-RS" w:eastAsia="zh-CN"/>
        </w:rPr>
      </w:pPr>
    </w:p>
    <w:p w:rsidR="00CD54E1" w:rsidRDefault="00CD54E1" w:rsidP="008112A2">
      <w:pPr>
        <w:spacing w:before="0"/>
        <w:rPr>
          <w:rFonts w:cs="Arial"/>
          <w:color w:val="00B0F0"/>
          <w:lang w:val="sr-Cyrl-RS" w:eastAsia="zh-CN"/>
        </w:rPr>
      </w:pPr>
    </w:p>
    <w:p w:rsidR="00DB30FD" w:rsidRDefault="00DB30FD" w:rsidP="008112A2">
      <w:pPr>
        <w:spacing w:before="0"/>
        <w:rPr>
          <w:rFonts w:cs="Arial"/>
          <w:color w:val="00B0F0"/>
          <w:lang w:val="sr-Cyrl-RS" w:eastAsia="zh-CN"/>
        </w:rPr>
      </w:pPr>
    </w:p>
    <w:p w:rsidR="00DB30FD" w:rsidRDefault="00DB30FD" w:rsidP="008112A2">
      <w:pPr>
        <w:spacing w:before="0"/>
        <w:rPr>
          <w:rFonts w:cs="Arial"/>
          <w:color w:val="00B0F0"/>
          <w:lang w:val="sr-Cyrl-RS" w:eastAsia="zh-CN"/>
        </w:rPr>
      </w:pPr>
    </w:p>
    <w:p w:rsidR="00DB30FD" w:rsidRPr="009F7D8F" w:rsidRDefault="00DB30FD" w:rsidP="008112A2">
      <w:pPr>
        <w:spacing w:before="0"/>
        <w:rPr>
          <w:rFonts w:cs="Arial"/>
          <w:color w:val="00B0F0"/>
          <w:lang w:val="sr-Cyrl-RS" w:eastAsia="zh-CN"/>
        </w:rPr>
      </w:pPr>
    </w:p>
    <w:p w:rsidR="00756A02" w:rsidRPr="00E47C2E" w:rsidRDefault="00756A02" w:rsidP="0053239F">
      <w:pPr>
        <w:pStyle w:val="Heading10"/>
        <w:numPr>
          <w:ilvl w:val="0"/>
          <w:numId w:val="15"/>
        </w:numPr>
        <w:jc w:val="both"/>
        <w:rPr>
          <w:rFonts w:cs="Arial"/>
        </w:rPr>
      </w:pPr>
      <w:bookmarkStart w:id="24" w:name="_Toc442559884"/>
      <w:r w:rsidRPr="00E47C2E">
        <w:rPr>
          <w:rFonts w:cs="Arial"/>
        </w:rPr>
        <w:lastRenderedPageBreak/>
        <w:t xml:space="preserve">УСЛОВИ ЗА УЧЕШЋЕ У ПОСТУПКУ ЈАВНЕ НАБАВКЕ ИЗ ЧЛ. 75. </w:t>
      </w:r>
      <w:r w:rsidR="00E06B71">
        <w:rPr>
          <w:rFonts w:cs="Arial"/>
          <w:lang w:val="sr-Cyrl-RS"/>
        </w:rPr>
        <w:t xml:space="preserve">и 76. </w:t>
      </w:r>
      <w:r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50BA8" w:rsidRPr="00E47C2E" w:rsidTr="00750BA8">
        <w:trPr>
          <w:jc w:val="center"/>
        </w:trPr>
        <w:tc>
          <w:tcPr>
            <w:tcW w:w="9159" w:type="dxa"/>
            <w:gridSpan w:val="2"/>
            <w:vAlign w:val="center"/>
          </w:tcPr>
          <w:p w:rsidR="00750BA8" w:rsidRPr="000B02B3" w:rsidRDefault="00750BA8" w:rsidP="00750BA8">
            <w:pPr>
              <w:spacing w:before="0"/>
              <w:ind w:right="-180"/>
              <w:jc w:val="center"/>
              <w:rPr>
                <w:rFonts w:cs="Arial"/>
                <w:b/>
                <w:lang w:val="sr-Latn-CS" w:eastAsia="sr-Latn-CS"/>
              </w:rPr>
            </w:pPr>
            <w:r w:rsidRPr="000B02B3">
              <w:rPr>
                <w:rFonts w:cs="Arial"/>
                <w:b/>
                <w:lang w:val="sr-Latn-CS" w:eastAsia="sr-Latn-CS"/>
              </w:rPr>
              <w:lastRenderedPageBreak/>
              <w:t>4.2  ДОДАТНИ УСЛОВИ</w:t>
            </w:r>
          </w:p>
          <w:p w:rsidR="00750BA8" w:rsidRPr="00E47C2E" w:rsidRDefault="00750BA8" w:rsidP="00750BA8">
            <w:pPr>
              <w:snapToGrid w:val="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750BA8" w:rsidRPr="00E47C2E" w:rsidTr="008112A2">
        <w:trPr>
          <w:jc w:val="center"/>
        </w:trPr>
        <w:tc>
          <w:tcPr>
            <w:tcW w:w="729" w:type="dxa"/>
            <w:vAlign w:val="center"/>
          </w:tcPr>
          <w:p w:rsidR="00750BA8" w:rsidRPr="00750BA8" w:rsidRDefault="00750BA8" w:rsidP="003A4822">
            <w:pPr>
              <w:jc w:val="center"/>
              <w:rPr>
                <w:rFonts w:cs="Arial"/>
                <w:lang w:val="sr-Cyrl-RS"/>
              </w:rPr>
            </w:pPr>
            <w:r>
              <w:rPr>
                <w:rFonts w:cs="Arial"/>
                <w:lang w:val="sr-Cyrl-RS"/>
              </w:rPr>
              <w:t>5.</w:t>
            </w:r>
          </w:p>
        </w:tc>
        <w:tc>
          <w:tcPr>
            <w:tcW w:w="8430" w:type="dxa"/>
          </w:tcPr>
          <w:p w:rsidR="00750BA8" w:rsidRDefault="00750BA8" w:rsidP="00562AED">
            <w:pPr>
              <w:snapToGrid w:val="0"/>
              <w:rPr>
                <w:rFonts w:cs="Arial"/>
                <w:b/>
                <w:u w:val="single"/>
                <w:lang w:val="sr-Cyrl-RS" w:eastAsia="sr-Latn-CS"/>
              </w:rPr>
            </w:pPr>
            <w:r>
              <w:rPr>
                <w:rFonts w:cs="Arial"/>
                <w:b/>
                <w:u w:val="single"/>
                <w:lang w:val="sr-Cyrl-RS" w:eastAsia="sr-Latn-CS"/>
              </w:rPr>
              <w:t>Да располаже неопходним пословним капацитетом:</w:t>
            </w:r>
          </w:p>
          <w:p w:rsidR="00750BA8" w:rsidRPr="00750BA8" w:rsidRDefault="00750BA8" w:rsidP="00750BA8">
            <w:pPr>
              <w:snapToGrid w:val="0"/>
              <w:rPr>
                <w:rFonts w:cs="Arial"/>
                <w:b/>
                <w:u w:val="single"/>
                <w:lang w:val="sr-Cyrl-RS" w:eastAsia="sr-Latn-CS"/>
              </w:rPr>
            </w:pPr>
            <w:r>
              <w:rPr>
                <w:rFonts w:cs="Arial"/>
                <w:b/>
                <w:u w:val="single"/>
                <w:lang w:val="sr-Cyrl-RS" w:eastAsia="sr-Latn-CS"/>
              </w:rPr>
              <w:t>Услов:</w:t>
            </w:r>
            <w:r>
              <w:rPr>
                <w:rFonts w:cs="Arial"/>
                <w:b/>
                <w:lang w:val="sr-Cyrl-RS" w:eastAsia="sr-Latn-CS"/>
              </w:rPr>
              <w:t xml:space="preserve"> </w:t>
            </w:r>
            <w:r w:rsidRPr="00750BA8">
              <w:rPr>
                <w:rFonts w:cs="Arial"/>
                <w:szCs w:val="24"/>
              </w:rPr>
              <w:t>да понуђач има сертификат SRPS ISO/IEC 17025</w:t>
            </w:r>
            <w:r w:rsidR="00E06B71">
              <w:rPr>
                <w:rFonts w:cs="Arial"/>
                <w:szCs w:val="24"/>
                <w:lang w:val="sr-Cyrl-RS"/>
              </w:rPr>
              <w:t xml:space="preserve"> за еталонирање механичких и електромеханичких вага</w:t>
            </w:r>
            <w:r w:rsidRPr="00750BA8">
              <w:rPr>
                <w:rFonts w:cs="Arial"/>
                <w:szCs w:val="24"/>
              </w:rPr>
              <w:t xml:space="preserve"> </w:t>
            </w:r>
            <w:r w:rsidRPr="00750BA8">
              <w:rPr>
                <w:rFonts w:cs="Arial"/>
                <w:szCs w:val="24"/>
                <w:lang w:val="sr-Cyrl-RS"/>
              </w:rPr>
              <w:t xml:space="preserve">или одговарајући </w:t>
            </w:r>
            <w:r w:rsidRPr="00E06B71">
              <w:rPr>
                <w:rFonts w:cs="Arial"/>
                <w:b/>
                <w:szCs w:val="24"/>
                <w:lang w:val="sr-Cyrl-RS"/>
              </w:rPr>
              <w:t>И</w:t>
            </w:r>
            <w:r w:rsidR="00E06B71">
              <w:rPr>
                <w:rFonts w:cs="Arial"/>
                <w:b/>
                <w:sz w:val="20"/>
                <w:lang w:val="sr-Cyrl-RS" w:eastAsia="sr-Latn-CS"/>
              </w:rPr>
              <w:t xml:space="preserve"> </w:t>
            </w:r>
            <w:r w:rsidRPr="00E06B71">
              <w:rPr>
                <w:rFonts w:cs="Arial"/>
                <w:szCs w:val="24"/>
                <w:lang w:val="sr-Cyrl-RS"/>
              </w:rPr>
              <w:t>да</w:t>
            </w:r>
            <w:r w:rsidRPr="00750BA8">
              <w:rPr>
                <w:rFonts w:cs="Arial"/>
                <w:szCs w:val="24"/>
                <w:lang w:val="sr-Cyrl-RS"/>
              </w:rPr>
              <w:t xml:space="preserve"> има сертификат </w:t>
            </w:r>
            <w:r w:rsidRPr="00750BA8">
              <w:rPr>
                <w:rFonts w:cs="Arial"/>
                <w:szCs w:val="24"/>
              </w:rPr>
              <w:t xml:space="preserve">SRPS ISO/IEC 17020 </w:t>
            </w:r>
            <w:r w:rsidRPr="00750BA8">
              <w:rPr>
                <w:rFonts w:cs="Arial"/>
                <w:szCs w:val="24"/>
                <w:lang w:val="sr-Cyrl-RS"/>
              </w:rPr>
              <w:t>или одговарајући</w:t>
            </w:r>
          </w:p>
          <w:p w:rsidR="00750BA8" w:rsidRDefault="00750BA8" w:rsidP="00750BA8">
            <w:pPr>
              <w:rPr>
                <w:rFonts w:cs="Arial"/>
                <w:lang w:val="sr-Cyrl-RS"/>
              </w:rPr>
            </w:pPr>
            <w:r>
              <w:rPr>
                <w:rFonts w:cs="Arial"/>
                <w:b/>
                <w:u w:val="single"/>
                <w:lang w:val="sr-Cyrl-RS" w:eastAsia="sr-Latn-CS"/>
              </w:rPr>
              <w:t>Доказ</w:t>
            </w:r>
            <w:r w:rsidRPr="00750BA8">
              <w:rPr>
                <w:rFonts w:cs="Arial"/>
                <w:b/>
                <w:lang w:val="sr-Cyrl-RS" w:eastAsia="sr-Latn-CS"/>
              </w:rPr>
              <w:t xml:space="preserve">: </w:t>
            </w:r>
            <w:r w:rsidRPr="00750BA8">
              <w:rPr>
                <w:rFonts w:cs="Arial"/>
                <w:b/>
              </w:rPr>
              <w:t>важећи сертификат</w:t>
            </w:r>
            <w:r>
              <w:rPr>
                <w:rFonts w:cs="Arial"/>
                <w:b/>
                <w:lang w:val="sr-Cyrl-RS"/>
              </w:rPr>
              <w:t xml:space="preserve">и </w:t>
            </w:r>
            <w:r w:rsidRPr="007958A7">
              <w:rPr>
                <w:rFonts w:cs="Arial"/>
              </w:rPr>
              <w:t>SRPS ISO/IEC 17025</w:t>
            </w:r>
            <w:r w:rsidRPr="007958A7">
              <w:rPr>
                <w:rFonts w:cs="Arial"/>
                <w:lang w:val="sr-Cyrl-RS"/>
              </w:rPr>
              <w:t xml:space="preserve"> </w:t>
            </w:r>
            <w:r w:rsidR="00E06B71">
              <w:rPr>
                <w:rFonts w:cs="Arial"/>
                <w:szCs w:val="24"/>
                <w:lang w:val="sr-Cyrl-RS"/>
              </w:rPr>
              <w:t>за еталонирање механичких и електромеханичких вага</w:t>
            </w:r>
            <w:r w:rsidR="00E06B71" w:rsidRPr="007958A7">
              <w:rPr>
                <w:rFonts w:cs="Arial"/>
                <w:lang w:val="sr-Cyrl-RS"/>
              </w:rPr>
              <w:t xml:space="preserve"> </w:t>
            </w:r>
            <w:r w:rsidR="00E06B71" w:rsidRPr="00E06B71">
              <w:rPr>
                <w:rFonts w:cs="Arial"/>
                <w:b/>
                <w:lang w:val="sr-Cyrl-RS"/>
              </w:rPr>
              <w:t>И</w:t>
            </w:r>
            <w:r w:rsidRPr="007958A7">
              <w:rPr>
                <w:rFonts w:cs="Arial"/>
                <w:lang w:val="sr-Cyrl-RS"/>
              </w:rPr>
              <w:t xml:space="preserve"> </w:t>
            </w:r>
            <w:r w:rsidRPr="007958A7">
              <w:rPr>
                <w:rFonts w:cs="Arial"/>
              </w:rPr>
              <w:t xml:space="preserve"> SRPS ISO/IEC 17020</w:t>
            </w:r>
            <w:r w:rsidR="00E06B71">
              <w:rPr>
                <w:rFonts w:cs="Arial"/>
                <w:lang w:val="sr-Cyrl-RS"/>
              </w:rPr>
              <w:t xml:space="preserve"> или  одговарајуће.</w:t>
            </w:r>
          </w:p>
          <w:p w:rsidR="00750BA8" w:rsidRDefault="00750BA8" w:rsidP="00750BA8">
            <w:pPr>
              <w:rPr>
                <w:rFonts w:cs="Arial"/>
                <w:b/>
                <w:u w:val="single"/>
                <w:lang w:val="sr-Latn-CS" w:eastAsia="sr-Latn-CS"/>
              </w:rPr>
            </w:pPr>
            <w:r>
              <w:rPr>
                <w:rFonts w:cs="Arial"/>
                <w:b/>
                <w:u w:val="single"/>
                <w:lang w:val="sr-Latn-CS" w:eastAsia="sr-Latn-CS"/>
              </w:rPr>
              <w:t>Напомена:</w:t>
            </w:r>
          </w:p>
          <w:p w:rsidR="008941D7" w:rsidRPr="008941D7" w:rsidRDefault="00750BA8" w:rsidP="00750BA8">
            <w:pPr>
              <w:numPr>
                <w:ilvl w:val="0"/>
                <w:numId w:val="41"/>
              </w:num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750BA8" w:rsidRPr="008941D7" w:rsidRDefault="00750BA8" w:rsidP="00750BA8">
            <w:pPr>
              <w:numPr>
                <w:ilvl w:val="0"/>
                <w:numId w:val="41"/>
              </w:numPr>
              <w:snapToGrid w:val="0"/>
              <w:rPr>
                <w:rFonts w:cs="Arial"/>
                <w:lang w:val="sr-Latn-CS" w:eastAsia="sr-Latn-CS"/>
              </w:rPr>
            </w:pPr>
            <w:r w:rsidRPr="008941D7">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750BA8" w:rsidRPr="00750BA8" w:rsidRDefault="00750BA8" w:rsidP="00562AED">
            <w:pPr>
              <w:snapToGrid w:val="0"/>
              <w:rPr>
                <w:rFonts w:cs="Arial"/>
                <w:b/>
                <w:u w:val="single"/>
                <w:lang w:val="sr-Cyrl-RS" w:eastAsia="sr-Latn-CS"/>
              </w:rPr>
            </w:pPr>
          </w:p>
        </w:tc>
      </w:tr>
    </w:tbl>
    <w:p w:rsidR="00BE2596" w:rsidRPr="00E06B71" w:rsidRDefault="00BE2596" w:rsidP="00BE2596">
      <w:pPr>
        <w:spacing w:before="0"/>
        <w:rPr>
          <w:rFonts w:cs="Arial"/>
          <w:sz w:val="8"/>
          <w:lang w:eastAsia="zh-CN"/>
        </w:rPr>
      </w:pPr>
    </w:p>
    <w:p w:rsidR="008941D7" w:rsidRPr="00E47C2E" w:rsidRDefault="008941D7" w:rsidP="008941D7">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овог обрасца, биће одбијена као неприхватљива.</w:t>
      </w:r>
    </w:p>
    <w:p w:rsidR="00E06B71" w:rsidRDefault="008941D7" w:rsidP="008941D7">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p>
    <w:p w:rsidR="00E06B71" w:rsidRPr="00E06B71" w:rsidRDefault="00E06B71" w:rsidP="00E06B71">
      <w:pPr>
        <w:spacing w:before="0"/>
        <w:rPr>
          <w:rFonts w:cs="Arial"/>
          <w:sz w:val="4"/>
          <w:lang w:val="sr-Cyrl-RS"/>
        </w:rPr>
      </w:pPr>
    </w:p>
    <w:p w:rsidR="008941D7" w:rsidRPr="00140C3C" w:rsidRDefault="008941D7" w:rsidP="008941D7">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Pr="00140C3C">
        <w:rPr>
          <w:rFonts w:cs="Arial"/>
          <w:lang w:val="sr-Cyrl-RS" w:eastAsia="zh-CN"/>
        </w:rPr>
        <w:t xml:space="preserve"> </w:t>
      </w:r>
    </w:p>
    <w:p w:rsidR="008941D7" w:rsidRPr="00140C3C" w:rsidRDefault="008941D7" w:rsidP="008941D7">
      <w:pPr>
        <w:spacing w:before="0"/>
        <w:rPr>
          <w:rFonts w:cs="Arial"/>
          <w:lang w:val="sr-Cyrl-RS" w:eastAsia="zh-CN"/>
        </w:rPr>
      </w:pPr>
    </w:p>
    <w:p w:rsidR="008941D7" w:rsidRPr="00E47C2E" w:rsidRDefault="008941D7" w:rsidP="008941D7">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 xml:space="preserve">Закона могу се достављати у неовереним копијама.Наручилац може пре доношења одлуке о додели уговора, захтевати од </w:t>
      </w:r>
      <w:r w:rsidRPr="00E47C2E">
        <w:rPr>
          <w:rFonts w:cs="Arial"/>
          <w:lang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8941D7" w:rsidRPr="00E47C2E" w:rsidRDefault="008941D7" w:rsidP="008941D7">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941D7" w:rsidRPr="00E47C2E" w:rsidRDefault="008941D7" w:rsidP="008941D7">
      <w:pPr>
        <w:spacing w:before="0"/>
        <w:rPr>
          <w:rFonts w:cs="Arial"/>
          <w:lang w:eastAsia="zh-CN"/>
        </w:rPr>
      </w:pPr>
    </w:p>
    <w:p w:rsidR="008941D7" w:rsidRPr="00E47C2E" w:rsidRDefault="008941D7" w:rsidP="008941D7">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8941D7" w:rsidRDefault="008941D7" w:rsidP="008941D7">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941D7" w:rsidRPr="0048695D" w:rsidRDefault="008941D7" w:rsidP="008941D7">
      <w:pPr>
        <w:spacing w:before="0"/>
        <w:rPr>
          <w:rFonts w:cs="Arial"/>
          <w:lang w:val="sr-Cyrl-RS" w:eastAsia="zh-CN"/>
        </w:rPr>
      </w:pPr>
    </w:p>
    <w:p w:rsidR="008941D7" w:rsidRPr="00E47C2E" w:rsidRDefault="008941D7" w:rsidP="008941D7">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8941D7" w:rsidRPr="00E47C2E" w:rsidRDefault="008941D7" w:rsidP="008941D7">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8941D7" w:rsidRPr="00E47C2E" w:rsidRDefault="008941D7" w:rsidP="008941D7">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8941D7" w:rsidRPr="00E47C2E" w:rsidRDefault="008941D7" w:rsidP="008941D7">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8941D7" w:rsidRPr="00E47C2E" w:rsidRDefault="008941D7" w:rsidP="008941D7">
      <w:pPr>
        <w:spacing w:before="0"/>
        <w:ind w:firstLine="720"/>
        <w:rPr>
          <w:rFonts w:cs="Arial"/>
          <w:lang w:eastAsia="zh-CN"/>
        </w:rPr>
      </w:pPr>
    </w:p>
    <w:p w:rsidR="008941D7" w:rsidRPr="00E47C2E" w:rsidRDefault="008941D7" w:rsidP="008941D7">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8941D7" w:rsidRPr="00E47C2E" w:rsidRDefault="008941D7" w:rsidP="008941D7">
      <w:pPr>
        <w:spacing w:before="0"/>
        <w:rPr>
          <w:rFonts w:cs="Arial"/>
          <w:lang w:val="sr-Cyrl-CS" w:eastAsia="zh-CN"/>
        </w:rPr>
      </w:pPr>
    </w:p>
    <w:p w:rsidR="008941D7" w:rsidRPr="00E47C2E" w:rsidRDefault="008941D7" w:rsidP="008941D7">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941D7" w:rsidRPr="00E47C2E" w:rsidRDefault="008941D7" w:rsidP="008941D7">
      <w:pPr>
        <w:spacing w:before="0"/>
        <w:rPr>
          <w:rFonts w:cs="Arial"/>
          <w:lang w:eastAsia="zh-CN"/>
        </w:rPr>
      </w:pPr>
    </w:p>
    <w:p w:rsidR="008941D7" w:rsidRPr="00E47C2E" w:rsidRDefault="008941D7" w:rsidP="008941D7">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941D7" w:rsidRPr="00E47C2E" w:rsidRDefault="008941D7" w:rsidP="008941D7">
      <w:pPr>
        <w:spacing w:before="0"/>
        <w:rPr>
          <w:rFonts w:cs="Arial"/>
          <w:lang w:eastAsia="zh-CN"/>
        </w:rPr>
      </w:pPr>
    </w:p>
    <w:p w:rsidR="008941D7" w:rsidRPr="00E47C2E" w:rsidRDefault="008941D7" w:rsidP="008941D7">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941D7" w:rsidRPr="00E47C2E" w:rsidRDefault="008941D7" w:rsidP="008941D7">
      <w:pPr>
        <w:spacing w:before="0"/>
        <w:rPr>
          <w:rFonts w:cs="Arial"/>
          <w:lang w:eastAsia="zh-CN"/>
        </w:rPr>
      </w:pPr>
    </w:p>
    <w:p w:rsidR="008941D7" w:rsidRPr="00E47C2E" w:rsidRDefault="008941D7" w:rsidP="008941D7">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8941D7" w:rsidRDefault="008941D7" w:rsidP="00BE2596">
      <w:pPr>
        <w:pStyle w:val="KDKomentar"/>
        <w:spacing w:before="0"/>
        <w:rPr>
          <w:rFonts w:cs="Arial"/>
          <w:i w:val="0"/>
          <w:color w:val="auto"/>
          <w:sz w:val="22"/>
          <w:szCs w:val="22"/>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CD54E1" w:rsidRDefault="00CD54E1" w:rsidP="00BE2596">
      <w:pPr>
        <w:pStyle w:val="KDKomentar"/>
        <w:spacing w:before="0"/>
        <w:rPr>
          <w:rFonts w:cs="Arial"/>
          <w:i w:val="0"/>
          <w:color w:val="auto"/>
          <w:sz w:val="22"/>
          <w:szCs w:val="22"/>
          <w:lang w:val="sr-Cyrl-RS"/>
        </w:rPr>
      </w:pPr>
    </w:p>
    <w:p w:rsidR="008941D7" w:rsidRPr="008941D7" w:rsidRDefault="008941D7" w:rsidP="008941D7">
      <w:pPr>
        <w:pStyle w:val="KDKomentar"/>
        <w:spacing w:before="0"/>
        <w:rPr>
          <w:rFonts w:cs="Arial"/>
          <w:b/>
          <w:i w:val="0"/>
          <w:color w:val="auto"/>
          <w:sz w:val="22"/>
          <w:szCs w:val="22"/>
          <w:lang w:val="sr-Cyrl-RS"/>
        </w:rPr>
      </w:pPr>
      <w:r w:rsidRPr="008941D7">
        <w:rPr>
          <w:rFonts w:cs="Arial"/>
          <w:b/>
          <w:i w:val="0"/>
          <w:color w:val="auto"/>
          <w:sz w:val="22"/>
          <w:szCs w:val="22"/>
          <w:lang w:val="sr-Cyrl-RS"/>
        </w:rPr>
        <w:lastRenderedPageBreak/>
        <w:t>5. КРИТЕРИЈУМ ЗА ДОДЕЛУ УГОВОРА</w:t>
      </w:r>
    </w:p>
    <w:p w:rsidR="008941D7" w:rsidRPr="008941D7" w:rsidRDefault="008941D7" w:rsidP="00BE2596">
      <w:pPr>
        <w:pStyle w:val="KDKomentar"/>
        <w:spacing w:before="0"/>
        <w:rPr>
          <w:rFonts w:cs="Arial"/>
          <w:i w:val="0"/>
          <w:color w:val="auto"/>
          <w:sz w:val="4"/>
          <w:szCs w:val="22"/>
          <w:lang w:val="sr-Cyrl-RS"/>
        </w:rPr>
      </w:pPr>
    </w:p>
    <w:p w:rsidR="00966B90" w:rsidRPr="008941D7" w:rsidRDefault="00BE2596" w:rsidP="00BE2596">
      <w:pPr>
        <w:pStyle w:val="KDKomentar"/>
        <w:spacing w:before="0"/>
        <w:rPr>
          <w:rFonts w:cs="Arial"/>
          <w:b/>
          <w:i w:val="0"/>
          <w:color w:val="auto"/>
          <w:sz w:val="22"/>
          <w:szCs w:val="22"/>
          <w:lang w:val="sr-Cyrl-RS"/>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8941D7" w:rsidRDefault="00BE2596" w:rsidP="00BE2596">
      <w:pPr>
        <w:pStyle w:val="KDKomentar"/>
        <w:spacing w:before="0"/>
        <w:rPr>
          <w:rFonts w:cs="Arial"/>
          <w:i w:val="0"/>
          <w:color w:val="auto"/>
          <w:sz w:val="22"/>
          <w:szCs w:val="22"/>
          <w:lang w:val="sr-Cyrl-RS"/>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8941D7">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8941D7">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8941D7">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8941D7">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66B90" w:rsidRDefault="00BE2596" w:rsidP="0053239F">
      <w:pPr>
        <w:pStyle w:val="KDPodnaslov2"/>
        <w:numPr>
          <w:ilvl w:val="1"/>
          <w:numId w:val="18"/>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C6752E" w:rsidRPr="008941D7" w:rsidRDefault="00BE2596" w:rsidP="008941D7">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r w:rsidR="008941D7">
        <w:rPr>
          <w:rFonts w:eastAsia="Arial Unicode MS" w:cs="Arial"/>
          <w:b/>
          <w:kern w:val="2"/>
          <w:lang w:val="ru-RU"/>
        </w:rPr>
        <w:t xml:space="preserve"> </w:t>
      </w:r>
      <w:r w:rsidRPr="00E47C2E">
        <w:rPr>
          <w:rFonts w:eastAsia="Arial Unicode MS" w:cs="Arial"/>
          <w:kern w:val="2"/>
          <w:lang w:val="ru-RU"/>
        </w:rPr>
        <w:t>за спровођење ЈН</w:t>
      </w:r>
      <w:r w:rsidR="008C5943">
        <w:rPr>
          <w:rFonts w:eastAsia="Arial Unicode MS" w:cs="Arial"/>
          <w:kern w:val="2"/>
          <w:lang w:val="sr-Cyrl-RS"/>
        </w:rPr>
        <w:t xml:space="preserve"> 3000/0</w:t>
      </w:r>
      <w:r w:rsidR="008941D7">
        <w:rPr>
          <w:rFonts w:eastAsia="Arial Unicode MS" w:cs="Arial"/>
          <w:kern w:val="2"/>
          <w:lang w:val="sr-Cyrl-RS"/>
        </w:rPr>
        <w:t>271/2016 (39</w:t>
      </w:r>
      <w:r w:rsidR="008C5943">
        <w:rPr>
          <w:rFonts w:eastAsia="Arial Unicode MS" w:cs="Arial"/>
          <w:kern w:val="2"/>
          <w:lang w:val="sr-Cyrl-RS"/>
        </w:rPr>
        <w:t>6</w:t>
      </w:r>
      <w:r>
        <w:rPr>
          <w:rFonts w:eastAsia="Arial Unicode MS" w:cs="Arial"/>
          <w:kern w:val="2"/>
          <w:lang w:val="sr-Cyrl-RS"/>
        </w:rPr>
        <w:t>/2016)</w:t>
      </w:r>
    </w:p>
    <w:p w:rsidR="00C6752E" w:rsidRPr="008941D7" w:rsidRDefault="008501D5" w:rsidP="008941D7">
      <w:pPr>
        <w:jc w:val="left"/>
        <w:rPr>
          <w:rFonts w:eastAsia="Arial Unicode MS" w:cs="Arial"/>
          <w:b/>
          <w:kern w:val="2"/>
          <w:lang w:val="ru-RU"/>
        </w:rPr>
      </w:pPr>
      <w:r w:rsidRPr="00E47C2E">
        <w:rPr>
          <w:rFonts w:eastAsia="Arial Unicode MS" w:cs="Arial"/>
          <w:kern w:val="2"/>
          <w:lang w:val="ru-RU"/>
        </w:rPr>
        <w:t>формирана Решењем бр.</w:t>
      </w:r>
      <w:r w:rsidR="00611C54" w:rsidRPr="00611C54">
        <w:rPr>
          <w:rFonts w:cs="Arial"/>
          <w:b/>
        </w:rPr>
        <w:t xml:space="preserve"> </w:t>
      </w:r>
      <w:proofErr w:type="gramStart"/>
      <w:r w:rsidR="00611C54" w:rsidRPr="00611C54">
        <w:rPr>
          <w:rFonts w:cs="Arial"/>
        </w:rPr>
        <w:t>105-E.03.01.-122646/3</w:t>
      </w:r>
      <w:r w:rsidR="00611C54" w:rsidRPr="00611C54">
        <w:rPr>
          <w:rFonts w:cs="Arial"/>
        </w:rPr>
        <w:t>-2016</w:t>
      </w:r>
      <w:r w:rsidR="00611C54">
        <w:rPr>
          <w:rFonts w:cs="Arial"/>
          <w:b/>
        </w:rPr>
        <w:t xml:space="preserve"> </w:t>
      </w:r>
      <w:r>
        <w:rPr>
          <w:rFonts w:eastAsia="Arial Unicode MS" w:cs="Arial"/>
          <w:kern w:val="2"/>
          <w:lang w:val="ru-RU"/>
        </w:rPr>
        <w:t xml:space="preserve">од </w:t>
      </w:r>
      <w:r w:rsidR="00611C54">
        <w:rPr>
          <w:rFonts w:eastAsia="Arial Unicode MS" w:cs="Arial"/>
          <w:kern w:val="2"/>
        </w:rPr>
        <w:t>02</w:t>
      </w:r>
      <w:r>
        <w:rPr>
          <w:rFonts w:eastAsia="Arial Unicode MS" w:cs="Arial"/>
          <w:kern w:val="2"/>
          <w:lang w:val="ru-RU"/>
        </w:rPr>
        <w:t>.</w:t>
      </w:r>
      <w:r w:rsidR="00611C54">
        <w:rPr>
          <w:rFonts w:eastAsia="Arial Unicode MS" w:cs="Arial"/>
          <w:kern w:val="2"/>
        </w:rPr>
        <w:t>06</w:t>
      </w:r>
      <w:r>
        <w:rPr>
          <w:rFonts w:eastAsia="Arial Unicode MS" w:cs="Arial"/>
          <w:kern w:val="2"/>
          <w:lang w:val="ru-RU"/>
        </w:rPr>
        <w:t>.2016.</w:t>
      </w:r>
      <w:proofErr w:type="gramEnd"/>
      <w:r>
        <w:rPr>
          <w:rFonts w:eastAsia="Arial Unicode MS" w:cs="Arial"/>
          <w:kern w:val="2"/>
          <w:lang w:val="ru-RU"/>
        </w:rPr>
        <w:t xml:space="preserve"> год,</w:t>
      </w:r>
    </w:p>
    <w:p w:rsidR="00C6752E" w:rsidRPr="00E47C2E" w:rsidRDefault="00C6752E" w:rsidP="00C6752E">
      <w:pPr>
        <w:pStyle w:val="Title"/>
        <w:spacing w:before="0"/>
        <w:rPr>
          <w:rFonts w:cs="Arial"/>
          <w:b w:val="0"/>
          <w:color w:val="FF0000"/>
          <w:sz w:val="22"/>
          <w:szCs w:val="22"/>
        </w:rPr>
      </w:pPr>
    </w:p>
    <w:tbl>
      <w:tblPr>
        <w:tblStyle w:val="TableGrid"/>
        <w:tblW w:w="0" w:type="auto"/>
        <w:tblLook w:val="04A0" w:firstRow="1" w:lastRow="0" w:firstColumn="1" w:lastColumn="0" w:noHBand="0" w:noVBand="1"/>
      </w:tblPr>
      <w:tblGrid>
        <w:gridCol w:w="4935"/>
        <w:gridCol w:w="2686"/>
      </w:tblGrid>
      <w:tr w:rsidR="00966B90" w:rsidRPr="00BB7316" w:rsidTr="004D7A12">
        <w:tc>
          <w:tcPr>
            <w:tcW w:w="4935" w:type="dxa"/>
            <w:vAlign w:val="center"/>
          </w:tcPr>
          <w:p w:rsidR="00966B90" w:rsidRPr="00BB7316" w:rsidRDefault="00966B90" w:rsidP="004D7A12">
            <w:pPr>
              <w:spacing w:before="0"/>
              <w:jc w:val="center"/>
              <w:rPr>
                <w:rFonts w:cs="Arial"/>
                <w:b/>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BB7316">
              <w:rPr>
                <w:rFonts w:cs="Arial"/>
                <w:b/>
                <w:lang w:val="sr-Cyrl-RS"/>
              </w:rPr>
              <w:t>Састав</w:t>
            </w:r>
          </w:p>
        </w:tc>
        <w:tc>
          <w:tcPr>
            <w:tcW w:w="2686" w:type="dxa"/>
            <w:vAlign w:val="center"/>
          </w:tcPr>
          <w:p w:rsidR="00966B90" w:rsidRPr="00BB7316" w:rsidRDefault="00966B90" w:rsidP="004D7A12">
            <w:pPr>
              <w:spacing w:before="0"/>
              <w:jc w:val="center"/>
              <w:rPr>
                <w:rFonts w:cs="Arial"/>
                <w:b/>
                <w:lang w:val="sr-Cyrl-RS"/>
              </w:rPr>
            </w:pPr>
            <w:r w:rsidRPr="00BB7316">
              <w:rPr>
                <w:rFonts w:cs="Arial"/>
                <w:b/>
                <w:lang w:val="sr-Cyrl-RS"/>
              </w:rPr>
              <w:t>Потпис</w:t>
            </w: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bookmarkStart w:id="205" w:name="_GoBack"/>
            <w:bookmarkEnd w:id="205"/>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r w:rsidR="00966B90" w:rsidRPr="00BB7316" w:rsidTr="004D7A12">
        <w:tc>
          <w:tcPr>
            <w:tcW w:w="4935" w:type="dxa"/>
            <w:vAlign w:val="center"/>
          </w:tcPr>
          <w:p w:rsidR="00966B90" w:rsidRPr="00BB7316" w:rsidRDefault="00966B90" w:rsidP="004D7A12">
            <w:pPr>
              <w:spacing w:before="0"/>
              <w:jc w:val="center"/>
              <w:rPr>
                <w:rFonts w:cs="Arial"/>
                <w:lang w:val="sr-Cyrl-RS"/>
              </w:rPr>
            </w:pPr>
          </w:p>
        </w:tc>
        <w:tc>
          <w:tcPr>
            <w:tcW w:w="2686" w:type="dxa"/>
            <w:vAlign w:val="center"/>
          </w:tcPr>
          <w:p w:rsidR="00966B90" w:rsidRPr="00BB7316" w:rsidRDefault="00966B90" w:rsidP="004D7A12">
            <w:pPr>
              <w:spacing w:before="0"/>
              <w:jc w:val="center"/>
              <w:rPr>
                <w:rFonts w:cs="Arial"/>
              </w:rPr>
            </w:pPr>
          </w:p>
        </w:tc>
      </w:tr>
    </w:tbl>
    <w:p w:rsidR="00F754AE" w:rsidRPr="00F754AE" w:rsidRDefault="00E83F8F" w:rsidP="00E83F8F">
      <w:pPr>
        <w:pStyle w:val="KDPodnaslov1"/>
        <w:spacing w:before="0"/>
        <w:rPr>
          <w:rFonts w:cs="Arial"/>
        </w:rPr>
      </w:pPr>
      <w:r>
        <w:rPr>
          <w:rFonts w:cs="Arial"/>
          <w:lang w:val="sr-Cyrl-RS"/>
        </w:rPr>
        <w:lastRenderedPageBreak/>
        <w:t>6.</w:t>
      </w:r>
      <w:r w:rsidR="00F754AE" w:rsidRPr="00F754A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53239F">
      <w:pPr>
        <w:pStyle w:val="KDPodnaslov2"/>
        <w:numPr>
          <w:ilvl w:val="1"/>
          <w:numId w:val="19"/>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4113C3">
        <w:rPr>
          <w:rFonts w:cs="Arial"/>
          <w:lang w:val="ru-RU"/>
        </w:rPr>
        <w:t>ТЕНТ Б, Ушће, Поштански фах 35, 11 500 Обреновац,</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8501D5" w:rsidRPr="008501D5">
        <w:rPr>
          <w:rFonts w:cs="Arial"/>
          <w:lang w:val="sr-Cyrl-RS"/>
        </w:rPr>
        <w:t xml:space="preserve">Сервис лабораторијских </w:t>
      </w:r>
      <w:r w:rsidR="008C5943">
        <w:rPr>
          <w:rFonts w:cs="Arial"/>
          <w:lang w:val="sr-Cyrl-RS"/>
        </w:rPr>
        <w:t>дробилица</w:t>
      </w:r>
      <w:r w:rsidR="008501D5" w:rsidRPr="008501D5">
        <w:rPr>
          <w:rFonts w:cs="Arial"/>
          <w:lang w:val="sr-Cyrl-RS"/>
        </w:rPr>
        <w:t xml:space="preserve"> за угаљ</w:t>
      </w:r>
      <w:r w:rsidR="008501D5">
        <w:rPr>
          <w:rFonts w:cs="Arial"/>
          <w:lang w:val="sr-Cyrl-RS"/>
        </w:rPr>
        <w:t xml:space="preserve"> </w:t>
      </w:r>
      <w:r w:rsidRPr="00E47C2E">
        <w:rPr>
          <w:rFonts w:cs="Arial"/>
          <w:lang w:val="ru-RU"/>
        </w:rPr>
        <w:t xml:space="preserve">- Јавна набавка број </w:t>
      </w:r>
      <w:r w:rsidR="008C5943">
        <w:rPr>
          <w:rFonts w:cs="Arial"/>
        </w:rPr>
        <w:t>3000/0</w:t>
      </w:r>
      <w:r w:rsidR="008941D7">
        <w:rPr>
          <w:rFonts w:cs="Arial"/>
          <w:lang w:val="sr-Cyrl-RS"/>
        </w:rPr>
        <w:t>2</w:t>
      </w:r>
      <w:r w:rsidR="008C5943">
        <w:rPr>
          <w:rFonts w:cs="Arial"/>
        </w:rPr>
        <w:t>7</w:t>
      </w:r>
      <w:r w:rsidR="008C5943">
        <w:rPr>
          <w:rFonts w:cs="Arial"/>
          <w:lang w:val="sr-Cyrl-RS"/>
        </w:rPr>
        <w:t>1</w:t>
      </w:r>
      <w:r w:rsidR="008501D5">
        <w:rPr>
          <w:rFonts w:cs="Arial"/>
        </w:rPr>
        <w:t>/2016 (3</w:t>
      </w:r>
      <w:r w:rsidR="008941D7">
        <w:rPr>
          <w:rFonts w:cs="Arial"/>
          <w:lang w:val="sr-Cyrl-RS"/>
        </w:rPr>
        <w:t>9</w:t>
      </w:r>
      <w:r w:rsidR="008C5943">
        <w:rPr>
          <w:rFonts w:cs="Arial"/>
          <w:lang w:val="sr-Cyrl-RS"/>
        </w:rPr>
        <w:t>6</w:t>
      </w:r>
      <w:r w:rsidR="008501D5">
        <w:rPr>
          <w:rFonts w:cs="Arial"/>
        </w:rPr>
        <w:t>/2016)</w:t>
      </w:r>
      <w:r w:rsidR="008501D5">
        <w:rPr>
          <w:rFonts w:cs="Arial"/>
          <w:b/>
          <w:lang w:val="sr-Cyrl-RS"/>
        </w:rPr>
        <w:t xml:space="preserve"> </w:t>
      </w:r>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E83F8F">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83F8F" w:rsidRPr="00E83F8F" w:rsidRDefault="00E83F8F" w:rsidP="00E83F8F">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8941D7" w:rsidRPr="00E47C2E" w:rsidRDefault="008941D7" w:rsidP="008941D7">
      <w:pPr>
        <w:pStyle w:val="KDNabrajanje"/>
        <w:spacing w:before="0"/>
        <w:rPr>
          <w:rFonts w:cs="Arial"/>
        </w:rPr>
      </w:pPr>
      <w:r w:rsidRPr="00E47C2E">
        <w:rPr>
          <w:rFonts w:cs="Arial"/>
        </w:rPr>
        <w:t xml:space="preserve">Образац понуде </w:t>
      </w:r>
    </w:p>
    <w:p w:rsidR="008941D7" w:rsidRPr="00E47C2E" w:rsidRDefault="008941D7" w:rsidP="008941D7">
      <w:pPr>
        <w:pStyle w:val="KDNabrajanje"/>
        <w:spacing w:before="0"/>
        <w:rPr>
          <w:rFonts w:cs="Arial"/>
        </w:rPr>
      </w:pPr>
      <w:r w:rsidRPr="00E47C2E">
        <w:rPr>
          <w:rFonts w:cs="Arial"/>
        </w:rPr>
        <w:t xml:space="preserve">Структура цене </w:t>
      </w:r>
    </w:p>
    <w:p w:rsidR="008941D7" w:rsidRPr="00E47C2E" w:rsidRDefault="008941D7" w:rsidP="008941D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8941D7" w:rsidRPr="00E47C2E" w:rsidRDefault="008941D7" w:rsidP="008941D7">
      <w:pPr>
        <w:pStyle w:val="KDNabrajanje"/>
        <w:spacing w:before="0"/>
        <w:rPr>
          <w:rFonts w:cs="Arial"/>
        </w:rPr>
      </w:pPr>
      <w:r w:rsidRPr="00E47C2E">
        <w:rPr>
          <w:rFonts w:cs="Arial"/>
        </w:rPr>
        <w:t xml:space="preserve">Изјава о независној понуди </w:t>
      </w:r>
    </w:p>
    <w:p w:rsidR="008941D7" w:rsidRPr="00E47C2E" w:rsidRDefault="008941D7" w:rsidP="008941D7">
      <w:pPr>
        <w:pStyle w:val="KDNabrajanje"/>
        <w:spacing w:before="0"/>
        <w:rPr>
          <w:rFonts w:cs="Arial"/>
        </w:rPr>
      </w:pPr>
      <w:r w:rsidRPr="00E47C2E">
        <w:rPr>
          <w:rFonts w:cs="Arial"/>
        </w:rPr>
        <w:t xml:space="preserve">Изјава у складу са чланом 75. став 2. Закона </w:t>
      </w:r>
    </w:p>
    <w:p w:rsidR="008941D7" w:rsidRPr="007A161C" w:rsidRDefault="008941D7" w:rsidP="008941D7">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8941D7" w:rsidRPr="007A161C" w:rsidRDefault="008941D7" w:rsidP="008941D7">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8941D7" w:rsidRPr="007A161C" w:rsidRDefault="008941D7" w:rsidP="008941D7">
      <w:pPr>
        <w:pStyle w:val="KDNabrajanje"/>
        <w:spacing w:before="0"/>
      </w:pPr>
      <w:r w:rsidRPr="007A161C">
        <w:t xml:space="preserve">докази о испуњености услова </w:t>
      </w:r>
      <w:r w:rsidRPr="007A161C">
        <w:rPr>
          <w:lang w:bidi="en-US"/>
        </w:rPr>
        <w:t xml:space="preserve">из чл. 75. </w:t>
      </w:r>
      <w:r w:rsidR="00E06B71">
        <w:rPr>
          <w:lang w:val="sr-Cyrl-RS" w:bidi="en-US"/>
        </w:rPr>
        <w:t xml:space="preserve">и 76. </w:t>
      </w:r>
      <w:r w:rsidRPr="007A161C">
        <w:t xml:space="preserve">Закона у складу са чланом 77. Закона и Одељком 4. конкурсне документације </w:t>
      </w:r>
    </w:p>
    <w:p w:rsidR="008941D7" w:rsidRPr="008501D5" w:rsidRDefault="008941D7" w:rsidP="008941D7">
      <w:pPr>
        <w:pStyle w:val="KDNabrajanje"/>
        <w:spacing w:before="0"/>
      </w:pPr>
      <w:r w:rsidRPr="007A161C">
        <w:t>Овлашћење за потписника (ако не потписује заступник)</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 xml:space="preserve">и оверено печатом и потписом законског заступника </w:t>
      </w:r>
      <w:r w:rsidRPr="00E47C2E">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8941D7"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w:t>
      </w:r>
      <w:r w:rsidR="0066644E" w:rsidRPr="008941D7">
        <w:rPr>
          <w:rFonts w:cs="Arial"/>
          <w:lang w:val="ru-RU"/>
        </w:rPr>
        <w:t>поднео понуду</w:t>
      </w:r>
      <w:r w:rsidRPr="008941D7">
        <w:rPr>
          <w:rFonts w:cs="Arial"/>
          <w:lang w:val="ru-RU"/>
        </w:rPr>
        <w:t>, са назнаком „ИЗМЕНА – ДОПУ</w:t>
      </w:r>
      <w:r w:rsidR="00AC36BD" w:rsidRPr="008941D7">
        <w:rPr>
          <w:rFonts w:cs="Arial"/>
          <w:lang w:val="ru-RU"/>
        </w:rPr>
        <w:t xml:space="preserve">НА - Понуде за јавну набавку </w:t>
      </w:r>
      <w:r w:rsidR="008941D7" w:rsidRPr="008941D7">
        <w:rPr>
          <w:rFonts w:cs="Arial"/>
          <w:lang w:val="sr-Cyrl-RS"/>
        </w:rPr>
        <w:t>Услуга сервиса и еталонирања вага</w:t>
      </w:r>
      <w:r w:rsidR="008941D7" w:rsidRPr="008941D7">
        <w:rPr>
          <w:rFonts w:cs="Arial"/>
          <w:lang w:val="ru-RU"/>
        </w:rPr>
        <w:t xml:space="preserve"> </w:t>
      </w:r>
      <w:r w:rsidR="008501D5" w:rsidRPr="008941D7">
        <w:rPr>
          <w:rFonts w:cs="Arial"/>
          <w:lang w:val="ru-RU"/>
        </w:rPr>
        <w:t xml:space="preserve">- Јавна набавка број </w:t>
      </w:r>
      <w:r w:rsidR="008C5943" w:rsidRPr="008941D7">
        <w:rPr>
          <w:rFonts w:cs="Arial"/>
        </w:rPr>
        <w:t>3000/0</w:t>
      </w:r>
      <w:r w:rsidR="008941D7" w:rsidRPr="008941D7">
        <w:rPr>
          <w:rFonts w:cs="Arial"/>
          <w:lang w:val="sr-Cyrl-RS"/>
        </w:rPr>
        <w:t>2</w:t>
      </w:r>
      <w:r w:rsidR="008C5943" w:rsidRPr="008941D7">
        <w:rPr>
          <w:rFonts w:cs="Arial"/>
        </w:rPr>
        <w:t>7</w:t>
      </w:r>
      <w:r w:rsidR="008C5943" w:rsidRPr="008941D7">
        <w:rPr>
          <w:rFonts w:cs="Arial"/>
          <w:lang w:val="sr-Cyrl-RS"/>
        </w:rPr>
        <w:t>1</w:t>
      </w:r>
      <w:r w:rsidR="008501D5" w:rsidRPr="008941D7">
        <w:rPr>
          <w:rFonts w:cs="Arial"/>
        </w:rPr>
        <w:t>/2016</w:t>
      </w:r>
      <w:r w:rsidR="008C5943" w:rsidRPr="008941D7">
        <w:rPr>
          <w:rFonts w:cs="Arial"/>
        </w:rPr>
        <w:t xml:space="preserve"> (3</w:t>
      </w:r>
      <w:r w:rsidR="008941D7" w:rsidRPr="008941D7">
        <w:rPr>
          <w:rFonts w:cs="Arial"/>
          <w:lang w:val="sr-Cyrl-RS"/>
        </w:rPr>
        <w:t>9</w:t>
      </w:r>
      <w:r w:rsidR="008C5943" w:rsidRPr="008941D7">
        <w:rPr>
          <w:rFonts w:cs="Arial"/>
          <w:lang w:val="sr-Cyrl-RS"/>
        </w:rPr>
        <w:t>6</w:t>
      </w:r>
      <w:r w:rsidR="008501D5" w:rsidRPr="008941D7">
        <w:rPr>
          <w:rFonts w:cs="Arial"/>
        </w:rPr>
        <w:t>/2016)</w:t>
      </w:r>
      <w:r w:rsidRPr="008941D7">
        <w:rPr>
          <w:rFonts w:cs="Arial"/>
          <w:lang w:val="ru-RU"/>
        </w:rPr>
        <w:t>– НЕ ОТВАРАТИ“.</w:t>
      </w:r>
    </w:p>
    <w:p w:rsidR="008D2B23" w:rsidRPr="008941D7" w:rsidRDefault="008D2B23" w:rsidP="008D2B23">
      <w:pPr>
        <w:pStyle w:val="KDParagraf"/>
        <w:spacing w:before="0"/>
        <w:rPr>
          <w:rFonts w:cs="Arial"/>
        </w:rPr>
      </w:pPr>
      <w:r w:rsidRPr="008941D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941D7">
        <w:rPr>
          <w:rFonts w:cs="Arial"/>
        </w:rPr>
        <w:t>,измена</w:t>
      </w:r>
      <w:proofErr w:type="gramEnd"/>
      <w:r w:rsidRPr="008941D7">
        <w:rPr>
          <w:rFonts w:cs="Arial"/>
        </w:rPr>
        <w:t xml:space="preserve"> или допуна односи.</w:t>
      </w:r>
    </w:p>
    <w:p w:rsidR="008D2B23" w:rsidRPr="00E47C2E" w:rsidRDefault="008D2B23" w:rsidP="008D2B23">
      <w:pPr>
        <w:pStyle w:val="KDParagraf"/>
        <w:spacing w:before="0"/>
        <w:rPr>
          <w:rFonts w:cs="Arial"/>
        </w:rPr>
      </w:pPr>
      <w:proofErr w:type="gramStart"/>
      <w:r w:rsidRPr="008941D7">
        <w:rPr>
          <w:rFonts w:cs="Arial"/>
        </w:rPr>
        <w:t>У року за подношење понуде понуђач може да опозове поднету понуду писаним путем, на адресу Наручиоца, са назнаком „ОПОЗ</w:t>
      </w:r>
      <w:r w:rsidR="00AC36BD" w:rsidRPr="008941D7">
        <w:rPr>
          <w:rFonts w:cs="Arial"/>
        </w:rPr>
        <w:t xml:space="preserve">ИВ - Понуде за јавну набавку </w:t>
      </w:r>
      <w:r w:rsidR="008941D7" w:rsidRPr="008941D7">
        <w:rPr>
          <w:rFonts w:cs="Arial"/>
          <w:lang w:val="sr-Cyrl-RS"/>
        </w:rPr>
        <w:t>Услуга сервиса и еталонирања вага</w:t>
      </w:r>
      <w:r w:rsidR="008501D5" w:rsidRPr="008941D7">
        <w:rPr>
          <w:rFonts w:cs="Arial"/>
          <w:lang w:val="sr-Cyrl-RS"/>
        </w:rPr>
        <w:t xml:space="preserve"> </w:t>
      </w:r>
      <w:r w:rsidR="008501D5" w:rsidRPr="008941D7">
        <w:rPr>
          <w:rFonts w:cs="Arial"/>
          <w:lang w:val="ru-RU"/>
        </w:rPr>
        <w:t xml:space="preserve">- Јавна набавка број </w:t>
      </w:r>
      <w:r w:rsidR="008C5943" w:rsidRPr="008941D7">
        <w:rPr>
          <w:rFonts w:cs="Arial"/>
        </w:rPr>
        <w:t>3000</w:t>
      </w:r>
      <w:r w:rsidR="008C5943">
        <w:rPr>
          <w:rFonts w:cs="Arial"/>
        </w:rPr>
        <w:t>/0</w:t>
      </w:r>
      <w:r w:rsidR="008941D7">
        <w:rPr>
          <w:rFonts w:cs="Arial"/>
          <w:lang w:val="sr-Cyrl-RS"/>
        </w:rPr>
        <w:t>2</w:t>
      </w:r>
      <w:r w:rsidR="008C5943">
        <w:rPr>
          <w:rFonts w:cs="Arial"/>
        </w:rPr>
        <w:t>7</w:t>
      </w:r>
      <w:r w:rsidR="008C5943">
        <w:rPr>
          <w:rFonts w:cs="Arial"/>
          <w:lang w:val="sr-Cyrl-RS"/>
        </w:rPr>
        <w:t>1</w:t>
      </w:r>
      <w:r w:rsidR="008C5943">
        <w:rPr>
          <w:rFonts w:cs="Arial"/>
        </w:rPr>
        <w:t>/2016 (3</w:t>
      </w:r>
      <w:r w:rsidR="008941D7">
        <w:rPr>
          <w:rFonts w:cs="Arial"/>
          <w:lang w:val="sr-Cyrl-RS"/>
        </w:rPr>
        <w:t>9</w:t>
      </w:r>
      <w:r w:rsidR="008C5943">
        <w:rPr>
          <w:rFonts w:cs="Arial"/>
          <w:lang w:val="sr-Cyrl-RS"/>
        </w:rPr>
        <w:t>6</w:t>
      </w:r>
      <w:r w:rsidR="008501D5">
        <w:rPr>
          <w:rFonts w:cs="Arial"/>
        </w:rPr>
        <w:t>/2016)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lastRenderedPageBreak/>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501D5" w:rsidRPr="00F95FA8" w:rsidRDefault="0066644E" w:rsidP="00F95FA8">
      <w:pPr>
        <w:pStyle w:val="KDNabrajanje"/>
        <w:spacing w:before="0"/>
        <w:rPr>
          <w:lang w:bidi="en-US"/>
        </w:rPr>
      </w:pPr>
      <w:bookmarkStart w:id="226" w:name="_Toc441651587"/>
      <w:bookmarkStart w:id="22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w:t>
      </w:r>
      <w:r w:rsidR="00340E94" w:rsidRPr="00340E94">
        <w:t>доказује испуњеност тих услова</w:t>
      </w:r>
      <w:r w:rsidRPr="00340E94">
        <w:t xml:space="preserve">. </w:t>
      </w:r>
    </w:p>
    <w:p w:rsidR="00F95FA8" w:rsidRPr="008501D5" w:rsidRDefault="00F95FA8" w:rsidP="00F95FA8">
      <w:pPr>
        <w:pStyle w:val="KDNabrajanje"/>
        <w:spacing w:before="0"/>
        <w:rPr>
          <w:lang w:eastAsia="sr-Latn-CS"/>
        </w:rPr>
      </w:pPr>
      <w:r>
        <w:rPr>
          <w:lang w:eastAsia="sr-Latn-CS"/>
        </w:rPr>
        <w:t>У случају да понуду подноси група понуђача, доказ</w:t>
      </w:r>
      <w:r>
        <w:rPr>
          <w:lang w:val="sr-Cyrl-RS" w:eastAsia="sr-Latn-CS"/>
        </w:rPr>
        <w:t xml:space="preserve"> из Члана 76. (лиценце)</w:t>
      </w:r>
      <w:r>
        <w:rPr>
          <w:lang w:eastAsia="sr-Latn-CS"/>
        </w:rPr>
        <w:t xml:space="preserve">  доставити за оног члана групе који испуњава тражени услов (довољно је да 1 члан групе достави </w:t>
      </w:r>
      <w:r>
        <w:rPr>
          <w:lang w:val="sr-Cyrl-RS" w:eastAsia="sr-Latn-CS"/>
        </w:rPr>
        <w:t>доказ</w:t>
      </w:r>
      <w:r>
        <w:rPr>
          <w:lang w:eastAsia="sr-Latn-CS"/>
        </w:rPr>
        <w:t>, а уколико више њих заједно испуњавају услов</w:t>
      </w:r>
      <w:r>
        <w:rPr>
          <w:lang w:val="sr-Cyrl-RS" w:eastAsia="sr-Latn-CS"/>
        </w:rPr>
        <w:t>,</w:t>
      </w:r>
      <w:r>
        <w:rPr>
          <w:lang w:eastAsia="sr-Latn-CS"/>
        </w:rPr>
        <w:t xml:space="preserve"> овај доказ доставити за те чланове.</w:t>
      </w:r>
    </w:p>
    <w:p w:rsidR="0066644E" w:rsidRPr="00340E94" w:rsidRDefault="0066644E" w:rsidP="00F95FA8">
      <w:pPr>
        <w:pStyle w:val="KDNabrajanje"/>
        <w:spacing w:before="0"/>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6"/>
      <w:bookmarkEnd w:id="227"/>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1227A3" w:rsidRPr="008941D7" w:rsidRDefault="002E2F11" w:rsidP="0054056C">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53239F">
      <w:pPr>
        <w:pStyle w:val="KDPodnaslov2"/>
        <w:numPr>
          <w:ilvl w:val="1"/>
          <w:numId w:val="19"/>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AB3AD1" w:rsidRPr="00E07C61" w:rsidRDefault="00AB3AD1" w:rsidP="00AB3AD1">
      <w:pPr>
        <w:pStyle w:val="KDParagraf"/>
        <w:spacing w:before="0"/>
        <w:rPr>
          <w:rFonts w:eastAsia="Calibri" w:cs="Arial"/>
          <w:color w:val="00B0F0"/>
          <w:lang w:val="sr-Cyrl-CS"/>
        </w:rPr>
      </w:pPr>
    </w:p>
    <w:p w:rsidR="003508B5" w:rsidRPr="007C4882" w:rsidRDefault="005A3029" w:rsidP="005A3029">
      <w:pPr>
        <w:pStyle w:val="KDParagraf"/>
        <w:spacing w:before="0"/>
        <w:rPr>
          <w:rFonts w:cs="Arial"/>
          <w:b/>
        </w:rPr>
      </w:pPr>
      <w:r w:rsidRPr="00E07C61">
        <w:rPr>
          <w:rFonts w:cs="Arial"/>
        </w:rPr>
        <w:t>Рачун мора</w:t>
      </w:r>
      <w:r w:rsidR="007C4882" w:rsidRPr="00E07C61">
        <w:rPr>
          <w:rFonts w:cs="Arial"/>
        </w:rPr>
        <w:t xml:space="preserve"> </w:t>
      </w:r>
      <w:r w:rsidR="007C4882" w:rsidRPr="00E07C61">
        <w:rPr>
          <w:rFonts w:cs="Arial"/>
          <w:b/>
        </w:rPr>
        <w:t xml:space="preserve">гласити на: Јавно предузеће „Електропривреда Србије“ Београд,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3508B5" w:rsidRPr="00F95FA8" w:rsidRDefault="003508B5" w:rsidP="005A3029">
      <w:pPr>
        <w:pStyle w:val="KDParagraf"/>
        <w:spacing w:before="0"/>
        <w:rPr>
          <w:rFonts w:cs="Arial"/>
          <w:color w:val="FF0000"/>
          <w:sz w:val="2"/>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53239F">
      <w:pPr>
        <w:pStyle w:val="KDPodnaslov2"/>
        <w:numPr>
          <w:ilvl w:val="1"/>
          <w:numId w:val="19"/>
        </w:numPr>
        <w:spacing w:before="0"/>
        <w:jc w:val="both"/>
        <w:rPr>
          <w:rFonts w:cs="Arial"/>
          <w:lang w:val="ru-RU"/>
        </w:rPr>
      </w:pPr>
      <w:bookmarkStart w:id="230" w:name="_Toc441651589"/>
      <w:bookmarkStart w:id="231" w:name="_Toc442559900"/>
      <w:r w:rsidRPr="00E07C61">
        <w:rPr>
          <w:rFonts w:cs="Arial"/>
        </w:rPr>
        <w:t>Рок важења понуде</w:t>
      </w:r>
      <w:bookmarkEnd w:id="230"/>
      <w:bookmarkEnd w:id="231"/>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2" w:name="_Toc441651593"/>
      <w:bookmarkStart w:id="233" w:name="_Toc442559904"/>
      <w:r w:rsidRPr="00845C80">
        <w:rPr>
          <w:rFonts w:cs="Arial"/>
        </w:rPr>
        <w:t>Средства финансијског обезбеђења</w:t>
      </w:r>
      <w:bookmarkEnd w:id="232"/>
      <w:bookmarkEnd w:id="233"/>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lastRenderedPageBreak/>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5D4436" w:rsidRDefault="008D2B23" w:rsidP="008D2B23">
      <w:pPr>
        <w:pStyle w:val="KDKomentar"/>
        <w:spacing w:before="0"/>
        <w:rPr>
          <w:rFonts w:cs="Arial"/>
          <w:i w:val="0"/>
          <w:sz w:val="22"/>
          <w:szCs w:val="22"/>
          <w:lang w:val="sr-Cyrl-RS"/>
        </w:rPr>
      </w:pPr>
    </w:p>
    <w:p w:rsidR="008D2B23" w:rsidRPr="005D4436" w:rsidRDefault="008D2B23" w:rsidP="005D4436">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5D4436" w:rsidRDefault="00845C80" w:rsidP="005D4436">
      <w:pPr>
        <w:tabs>
          <w:tab w:val="left" w:pos="1786"/>
        </w:tabs>
        <w:spacing w:before="0"/>
        <w:ind w:right="-6"/>
        <w:rPr>
          <w:rFonts w:cs="Arial"/>
          <w:lang w:val="sr-Cyrl-RS"/>
        </w:rPr>
      </w:pPr>
    </w:p>
    <w:p w:rsidR="008D2B23" w:rsidRPr="007A161C" w:rsidRDefault="008D2B23" w:rsidP="00510945">
      <w:pPr>
        <w:pStyle w:val="KDPodnaslov3"/>
        <w:keepNext w:val="0"/>
        <w:spacing w:before="0"/>
        <w:ind w:left="851"/>
        <w:rPr>
          <w:rFonts w:cs="Arial"/>
          <w:b/>
        </w:rPr>
      </w:pPr>
      <w:bookmarkStart w:id="234" w:name="_Toc441651599"/>
      <w:bookmarkStart w:id="235" w:name="_Toc442559910"/>
      <w:r w:rsidRPr="007A161C">
        <w:rPr>
          <w:rFonts w:cs="Arial"/>
          <w:b/>
        </w:rPr>
        <w:t xml:space="preserve">Меница за добро извршење посла </w:t>
      </w:r>
      <w:bookmarkEnd w:id="234"/>
      <w:bookmarkEnd w:id="235"/>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w:t>
      </w:r>
      <w:r w:rsidR="004113C3">
        <w:rPr>
          <w:rFonts w:cs="Arial"/>
          <w:lang w:val="sr-Cyrl-RS"/>
        </w:rPr>
        <w:t>извршења</w:t>
      </w:r>
      <w:r w:rsidRPr="007A161C">
        <w:rPr>
          <w:rFonts w:cs="Arial"/>
        </w:rPr>
        <w:t xml:space="preserve">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36" w:name="_Toc441651601"/>
      <w:bookmarkStart w:id="237"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6"/>
      <w:bookmarkEnd w:id="237"/>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 xml:space="preserve">у тренутку </w:t>
      </w:r>
      <w:r w:rsidR="009F7B4A">
        <w:rPr>
          <w:rFonts w:cs="Arial"/>
        </w:rPr>
        <w:t xml:space="preserve">примопредаје предмета уговора </w:t>
      </w:r>
      <w:r w:rsidR="008576CB" w:rsidRPr="007A161C">
        <w:rPr>
          <w:rFonts w:cs="Arial"/>
        </w:rPr>
        <w:t>најкасније 5 дана пре истека средства финансијског обезбеђења за добро извршење посла,</w:t>
      </w:r>
      <w:r w:rsidR="009F7B4A">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w:t>
      </w:r>
      <w:r w:rsidR="00F95FA8">
        <w:rPr>
          <w:rFonts w:cs="Arial"/>
          <w:lang w:val="sr-Cyrl-RS"/>
        </w:rPr>
        <w:t>гарантног рока</w:t>
      </w:r>
      <w:r w:rsidRPr="007A161C">
        <w:rPr>
          <w:rFonts w:cs="Arial"/>
        </w:rPr>
        <w:t xml:space="preserve">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7A161C">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E47C2E" w:rsidRDefault="00EA6A03" w:rsidP="00781B02">
      <w:pPr>
        <w:rPr>
          <w:rFonts w:eastAsia="TimesNewRomanPSMT" w:cs="Arial"/>
        </w:rPr>
      </w:pP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Огранак ТЕНТ, Богољуба Урошевића Црног бр.</w:t>
      </w:r>
      <w:r w:rsidR="005D4436">
        <w:rPr>
          <w:rFonts w:cs="Arial"/>
          <w:lang w:val="sr-Cyrl-RS"/>
        </w:rPr>
        <w:t xml:space="preserve"> </w:t>
      </w:r>
      <w:proofErr w:type="gramStart"/>
      <w:r w:rsidR="00A44AA6" w:rsidRPr="00E07C61">
        <w:rPr>
          <w:rFonts w:cs="Arial"/>
        </w:rPr>
        <w:t>44.,</w:t>
      </w:r>
      <w:proofErr w:type="gramEnd"/>
      <w:r w:rsidR="00A44AA6" w:rsidRPr="00E07C61">
        <w:rPr>
          <w:rFonts w:cs="Arial"/>
        </w:rPr>
        <w:t xml:space="preserve">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w:t>
      </w:r>
      <w:r w:rsidR="005D4436">
        <w:rPr>
          <w:rFonts w:cs="Arial"/>
          <w:lang w:val="sr-Cyrl-RS"/>
        </w:rPr>
        <w:t xml:space="preserve">ТЕНТ Б, </w:t>
      </w:r>
      <w:proofErr w:type="gramStart"/>
      <w:r w:rsidR="005D4436">
        <w:rPr>
          <w:rFonts w:cs="Arial"/>
          <w:lang w:val="sr-Cyrl-RS"/>
        </w:rPr>
        <w:t>Ушће</w:t>
      </w:r>
      <w:r w:rsidRPr="00E07C61">
        <w:rPr>
          <w:rFonts w:cs="Arial"/>
        </w:rPr>
        <w:t>.,</w:t>
      </w:r>
      <w:proofErr w:type="gramEnd"/>
      <w:r w:rsidRPr="00E07C61">
        <w:rPr>
          <w:rFonts w:cs="Arial"/>
        </w:rPr>
        <w:t xml:space="preserve"> 11500 Обреновац </w:t>
      </w:r>
    </w:p>
    <w:p w:rsidR="005D4436" w:rsidRDefault="00F066DE" w:rsidP="005D4436">
      <w:pPr>
        <w:suppressAutoHyphens/>
        <w:spacing w:line="100" w:lineRule="atLeast"/>
        <w:jc w:val="center"/>
        <w:rPr>
          <w:rFonts w:cs="Arial"/>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437993" w:rsidRPr="00E07C61">
        <w:rPr>
          <w:rFonts w:cs="Arial"/>
          <w:b/>
        </w:rPr>
        <w:t xml:space="preserve">ијског обезбеђења за ЈН бр. </w:t>
      </w:r>
      <w:r w:rsidR="008C5943">
        <w:rPr>
          <w:rFonts w:cs="Arial"/>
          <w:b/>
        </w:rPr>
        <w:t>3000/0</w:t>
      </w:r>
      <w:r w:rsidR="008941D7">
        <w:rPr>
          <w:rFonts w:cs="Arial"/>
          <w:b/>
          <w:lang w:val="sr-Cyrl-RS"/>
        </w:rPr>
        <w:t>2</w:t>
      </w:r>
      <w:r w:rsidR="008C5943">
        <w:rPr>
          <w:rFonts w:cs="Arial"/>
          <w:b/>
        </w:rPr>
        <w:t>7</w:t>
      </w:r>
      <w:r w:rsidR="008C5943">
        <w:rPr>
          <w:rFonts w:cs="Arial"/>
          <w:b/>
          <w:lang w:val="sr-Cyrl-RS"/>
        </w:rPr>
        <w:t>1</w:t>
      </w:r>
      <w:r w:rsidR="008C5943">
        <w:rPr>
          <w:rFonts w:cs="Arial"/>
          <w:b/>
        </w:rPr>
        <w:t>/2016 (3</w:t>
      </w:r>
      <w:r w:rsidR="008941D7">
        <w:rPr>
          <w:rFonts w:cs="Arial"/>
          <w:b/>
          <w:lang w:val="sr-Cyrl-RS"/>
        </w:rPr>
        <w:t>9</w:t>
      </w:r>
      <w:r w:rsidR="008C5943">
        <w:rPr>
          <w:rFonts w:cs="Arial"/>
          <w:b/>
          <w:lang w:val="sr-Cyrl-RS"/>
        </w:rPr>
        <w:t>6</w:t>
      </w:r>
      <w:r w:rsidR="005D4436" w:rsidRPr="005D4436">
        <w:rPr>
          <w:rFonts w:cs="Arial"/>
          <w:b/>
        </w:rPr>
        <w:t>/2016)</w:t>
      </w:r>
    </w:p>
    <w:p w:rsidR="005D4436" w:rsidRPr="00DB06E1" w:rsidRDefault="00F066DE" w:rsidP="00DB06E1">
      <w:pPr>
        <w:suppressAutoHyphens/>
        <w:spacing w:line="100" w:lineRule="atLeast"/>
        <w:jc w:val="center"/>
        <w:rPr>
          <w:rFonts w:cs="Arial"/>
          <w:b/>
          <w:lang w:val="sr-Cyrl-RS"/>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D40C3B" w:rsidRPr="00E07C61" w:rsidRDefault="00D40C3B" w:rsidP="00D40C3B">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437993" w:rsidRPr="00E07C61">
        <w:rPr>
          <w:rFonts w:cs="Arial"/>
          <w:b/>
        </w:rPr>
        <w:t xml:space="preserve"> </w:t>
      </w:r>
      <w:r w:rsidR="005D4436" w:rsidRPr="005D4436">
        <w:rPr>
          <w:rFonts w:cs="Arial"/>
          <w:b/>
        </w:rPr>
        <w:t>3000/0</w:t>
      </w:r>
      <w:r w:rsidR="008941D7">
        <w:rPr>
          <w:rFonts w:cs="Arial"/>
          <w:b/>
          <w:lang w:val="sr-Cyrl-RS"/>
        </w:rPr>
        <w:t>2</w:t>
      </w:r>
      <w:r w:rsidR="005D4436" w:rsidRPr="005D4436">
        <w:rPr>
          <w:rFonts w:cs="Arial"/>
          <w:b/>
        </w:rPr>
        <w:t>7</w:t>
      </w:r>
      <w:r w:rsidR="008C5943">
        <w:rPr>
          <w:rFonts w:cs="Arial"/>
          <w:b/>
          <w:lang w:val="sr-Cyrl-RS"/>
        </w:rPr>
        <w:t>1</w:t>
      </w:r>
      <w:r w:rsidR="008C5943">
        <w:rPr>
          <w:rFonts w:cs="Arial"/>
          <w:b/>
        </w:rPr>
        <w:t>/2016 (3</w:t>
      </w:r>
      <w:r w:rsidR="008941D7">
        <w:rPr>
          <w:rFonts w:cs="Arial"/>
          <w:b/>
          <w:lang w:val="sr-Cyrl-RS"/>
        </w:rPr>
        <w:t>9</w:t>
      </w:r>
      <w:r w:rsidR="008C5943">
        <w:rPr>
          <w:rFonts w:cs="Arial"/>
          <w:b/>
          <w:lang w:val="sr-Cyrl-RS"/>
        </w:rPr>
        <w:t>6</w:t>
      </w:r>
      <w:r w:rsidR="005D4436" w:rsidRPr="005D4436">
        <w:rPr>
          <w:rFonts w:cs="Arial"/>
          <w:b/>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DB06E1">
        <w:rPr>
          <w:rFonts w:cs="Arial"/>
          <w:lang w:val="ru-RU"/>
        </w:rPr>
        <w:t>снази у време подношења понуде.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38" w:name="_Toc441651602"/>
      <w:bookmarkStart w:id="239" w:name="_Toc442559913"/>
      <w:r w:rsidRPr="00E47C2E">
        <w:rPr>
          <w:rFonts w:cs="Arial"/>
        </w:rPr>
        <w:t>Додатне информације и објашњења</w:t>
      </w:r>
      <w:bookmarkEnd w:id="238"/>
      <w:bookmarkEnd w:id="239"/>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C5943">
        <w:rPr>
          <w:rFonts w:cs="Arial"/>
          <w:b/>
        </w:rPr>
        <w:t>3000/0</w:t>
      </w:r>
      <w:r w:rsidR="008941D7">
        <w:rPr>
          <w:rFonts w:cs="Arial"/>
          <w:b/>
          <w:lang w:val="sr-Cyrl-RS"/>
        </w:rPr>
        <w:t>2</w:t>
      </w:r>
      <w:r w:rsidR="008C5943">
        <w:rPr>
          <w:rFonts w:cs="Arial"/>
          <w:b/>
        </w:rPr>
        <w:t>7</w:t>
      </w:r>
      <w:r w:rsidR="008C5943">
        <w:rPr>
          <w:rFonts w:cs="Arial"/>
          <w:b/>
          <w:lang w:val="sr-Cyrl-RS"/>
        </w:rPr>
        <w:t>1</w:t>
      </w:r>
      <w:r w:rsidR="008C5943">
        <w:rPr>
          <w:rFonts w:cs="Arial"/>
          <w:b/>
        </w:rPr>
        <w:t>/2016 (3</w:t>
      </w:r>
      <w:r w:rsidR="008941D7">
        <w:rPr>
          <w:rFonts w:cs="Arial"/>
          <w:b/>
          <w:lang w:val="sr-Cyrl-RS"/>
        </w:rPr>
        <w:t>9</w:t>
      </w:r>
      <w:r w:rsidR="008C5943">
        <w:rPr>
          <w:rFonts w:cs="Arial"/>
          <w:b/>
          <w:lang w:val="sr-Cyrl-RS"/>
        </w:rPr>
        <w:t>6</w:t>
      </w:r>
      <w:r w:rsidR="005D4436" w:rsidRPr="005D4436">
        <w:rPr>
          <w:rFonts w:cs="Arial"/>
          <w:b/>
        </w:rPr>
        <w:t>/2016)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D4436">
        <w:rPr>
          <w:rFonts w:cs="Arial"/>
          <w:lang w:val="ru-RU"/>
        </w:rPr>
        <w:t xml:space="preserve"> </w:t>
      </w:r>
      <w:hyperlink r:id="rId171"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w:t>
      </w:r>
      <w:r w:rsidR="008941D7">
        <w:rPr>
          <w:rFonts w:cs="Arial"/>
          <w:lang w:val="ru-RU"/>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0" w:name="_Toc441651603"/>
      <w:bookmarkStart w:id="241" w:name="_Toc442559914"/>
      <w:r w:rsidRPr="00E47C2E">
        <w:rPr>
          <w:rFonts w:cs="Arial"/>
        </w:rPr>
        <w:t>Трошкови понуде</w:t>
      </w:r>
      <w:bookmarkEnd w:id="240"/>
      <w:bookmarkEnd w:id="241"/>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2" w:name="_Toc442559917"/>
      <w:bookmarkStart w:id="243" w:name="_Toc441651606"/>
      <w:r w:rsidRPr="00E47C2E">
        <w:rPr>
          <w:rFonts w:cs="Arial"/>
        </w:rPr>
        <w:t>Разлози за одбијање понуде</w:t>
      </w:r>
      <w:bookmarkEnd w:id="242"/>
      <w:bookmarkEnd w:id="243"/>
    </w:p>
    <w:p w:rsidR="008941D7" w:rsidRPr="00E47C2E" w:rsidRDefault="008941D7" w:rsidP="008941D7">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8941D7" w:rsidRPr="00E47C2E" w:rsidRDefault="008941D7" w:rsidP="008941D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8941D7" w:rsidRPr="00E47C2E" w:rsidRDefault="008941D7" w:rsidP="008941D7">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8941D7" w:rsidRPr="000D4D70" w:rsidRDefault="008941D7" w:rsidP="008941D7">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941D7" w:rsidRPr="000D4D70" w:rsidRDefault="008941D7" w:rsidP="008941D7">
      <w:pPr>
        <w:pStyle w:val="KDNabrajanje"/>
        <w:numPr>
          <w:ilvl w:val="0"/>
          <w:numId w:val="17"/>
        </w:numPr>
        <w:spacing w:before="0"/>
        <w:ind w:left="714" w:hanging="357"/>
        <w:rPr>
          <w:rFonts w:cs="Arial"/>
        </w:rPr>
      </w:pPr>
      <w:r w:rsidRPr="004F7565">
        <w:rPr>
          <w:rFonts w:eastAsia="TimesNewRomanPSMT" w:cs="Arial"/>
          <w:bCs/>
          <w:iCs/>
        </w:rPr>
        <w:t>понуђач не докаже да испуњава додатне услове;</w:t>
      </w:r>
    </w:p>
    <w:p w:rsidR="008941D7" w:rsidRPr="00E47C2E" w:rsidRDefault="008941D7" w:rsidP="008941D7">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8941D7" w:rsidRPr="00047B7C" w:rsidRDefault="008941D7" w:rsidP="008941D7">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4" w:name="_Toc441651607"/>
      <w:bookmarkStart w:id="245" w:name="_Toc442559918"/>
      <w:r w:rsidRPr="00E47C2E">
        <w:rPr>
          <w:rFonts w:cs="Arial"/>
          <w:lang w:val="ru-RU"/>
        </w:rPr>
        <w:t>Н</w:t>
      </w:r>
      <w:r w:rsidRPr="00E47C2E">
        <w:rPr>
          <w:rFonts w:cs="Arial"/>
        </w:rPr>
        <w:t>егативне референце</w:t>
      </w:r>
      <w:bookmarkEnd w:id="244"/>
      <w:bookmarkEnd w:id="245"/>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lastRenderedPageBreak/>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46" w:name="_Toc441651608"/>
      <w:bookmarkStart w:id="247" w:name="_Toc442559919"/>
      <w:r w:rsidRPr="00E47C2E">
        <w:rPr>
          <w:rFonts w:cs="Arial"/>
        </w:rPr>
        <w:t>Увид у документацију</w:t>
      </w:r>
      <w:bookmarkEnd w:id="246"/>
      <w:bookmarkEnd w:id="247"/>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48" w:name="_Toc441651609"/>
      <w:bookmarkStart w:id="249" w:name="_Toc442559920"/>
      <w:r w:rsidRPr="00E47C2E">
        <w:rPr>
          <w:rFonts w:cs="Arial"/>
          <w:lang w:val="ru-RU"/>
        </w:rPr>
        <w:t>З</w:t>
      </w:r>
      <w:r w:rsidRPr="00E47C2E">
        <w:rPr>
          <w:rFonts w:cs="Arial"/>
        </w:rPr>
        <w:t>аштита права понуђача</w:t>
      </w:r>
      <w:bookmarkEnd w:id="248"/>
      <w:bookmarkEnd w:id="249"/>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xml:space="preserve">, </w:t>
      </w:r>
      <w:r w:rsidR="009F7D8F">
        <w:rPr>
          <w:rFonts w:cs="Arial"/>
          <w:lang w:val="sr-Cyrl-RS"/>
        </w:rPr>
        <w:t>ТЕНТ Б, Ушће, 11 500 Обреновац</w:t>
      </w:r>
      <w:r w:rsidR="00643389" w:rsidRPr="00E47C2E">
        <w:rPr>
          <w:rFonts w:cs="Arial"/>
          <w:color w:val="00B0F0"/>
          <w:lang w:bidi="en-US"/>
        </w:rPr>
        <w:t xml:space="preserve"> </w:t>
      </w:r>
      <w:r w:rsidRPr="00E47C2E">
        <w:rPr>
          <w:rFonts w:cs="Arial"/>
        </w:rPr>
        <w:t xml:space="preserve">са назнаком </w:t>
      </w:r>
      <w:r w:rsidRPr="008941D7">
        <w:rPr>
          <w:rFonts w:cs="Arial"/>
        </w:rPr>
        <w:t xml:space="preserve">Захтев за заштиту права за ЈН </w:t>
      </w:r>
      <w:r w:rsidR="00873133" w:rsidRPr="008941D7">
        <w:rPr>
          <w:rFonts w:cs="Arial"/>
        </w:rPr>
        <w:t>услуга</w:t>
      </w:r>
      <w:r w:rsidR="009F7D8F" w:rsidRPr="008941D7">
        <w:rPr>
          <w:rFonts w:cs="Arial"/>
          <w:lang w:val="sr-Cyrl-RS"/>
        </w:rPr>
        <w:t xml:space="preserve"> </w:t>
      </w:r>
      <w:r w:rsidR="008941D7" w:rsidRPr="008941D7">
        <w:rPr>
          <w:rFonts w:cs="Arial"/>
          <w:lang w:val="sr-Cyrl-RS"/>
        </w:rPr>
        <w:t>Услуга сервиса и еталонирања вага</w:t>
      </w:r>
      <w:r w:rsidR="00437993" w:rsidRPr="008941D7">
        <w:rPr>
          <w:rFonts w:cs="Arial"/>
        </w:rPr>
        <w:t xml:space="preserve"> бр.ЈН 3000/0</w:t>
      </w:r>
      <w:r w:rsidR="008941D7" w:rsidRPr="008941D7">
        <w:rPr>
          <w:rFonts w:cs="Arial"/>
          <w:lang w:val="sr-Cyrl-RS"/>
        </w:rPr>
        <w:t>2</w:t>
      </w:r>
      <w:r w:rsidR="00A3733C" w:rsidRPr="008941D7">
        <w:rPr>
          <w:rFonts w:cs="Arial"/>
          <w:lang w:val="sr-Cyrl-RS"/>
        </w:rPr>
        <w:t>71</w:t>
      </w:r>
      <w:r w:rsidR="00437993" w:rsidRPr="008941D7">
        <w:rPr>
          <w:rFonts w:cs="Arial"/>
        </w:rPr>
        <w:t>/2016 (</w:t>
      </w:r>
      <w:r w:rsidR="00A3733C" w:rsidRPr="008941D7">
        <w:rPr>
          <w:rFonts w:cs="Arial"/>
          <w:lang w:val="sr-Cyrl-RS"/>
        </w:rPr>
        <w:t>3</w:t>
      </w:r>
      <w:r w:rsidR="008941D7" w:rsidRPr="008941D7">
        <w:rPr>
          <w:rFonts w:cs="Arial"/>
          <w:lang w:val="sr-Cyrl-RS"/>
        </w:rPr>
        <w:t>9</w:t>
      </w:r>
      <w:r w:rsidR="00A3733C" w:rsidRPr="008941D7">
        <w:rPr>
          <w:rFonts w:cs="Arial"/>
          <w:lang w:val="sr-Cyrl-RS"/>
        </w:rPr>
        <w:t>6</w:t>
      </w:r>
      <w:r w:rsidR="00437993" w:rsidRPr="008941D7">
        <w:rPr>
          <w:rFonts w:cs="Arial"/>
        </w:rPr>
        <w:t>/2016)</w:t>
      </w:r>
      <w:r w:rsidRPr="008941D7">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lastRenderedPageBreak/>
        <w:t>Захтев за заштиту права се може доставити и путем електронске поште на e</w:t>
      </w:r>
      <w:r w:rsidR="00437993">
        <w:rPr>
          <w:rFonts w:cs="Arial"/>
        </w:rPr>
        <w:t xml:space="preserve">-mail: </w:t>
      </w:r>
      <w:hyperlink r:id="rId173"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D40C3B" w:rsidRDefault="0031435B" w:rsidP="008D1BAD">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D40C3B">
        <w:rPr>
          <w:rFonts w:cs="Arial"/>
          <w:b/>
        </w:rPr>
        <w:t>3000</w:t>
      </w:r>
      <w:r w:rsidR="00437993">
        <w:rPr>
          <w:rFonts w:cs="Arial"/>
          <w:b/>
        </w:rPr>
        <w:t>0</w:t>
      </w:r>
      <w:r w:rsidR="008941D7">
        <w:rPr>
          <w:rFonts w:cs="Arial"/>
          <w:b/>
          <w:lang w:val="sr-Cyrl-RS"/>
        </w:rPr>
        <w:t>2</w:t>
      </w:r>
      <w:r w:rsidR="00A3733C">
        <w:rPr>
          <w:rFonts w:cs="Arial"/>
          <w:b/>
        </w:rPr>
        <w:t>7</w:t>
      </w:r>
      <w:r w:rsidR="00A3733C">
        <w:rPr>
          <w:rFonts w:cs="Arial"/>
          <w:b/>
          <w:lang w:val="sr-Cyrl-RS"/>
        </w:rPr>
        <w:t>1</w:t>
      </w:r>
      <w:r w:rsidR="00D40C3B">
        <w:rPr>
          <w:rFonts w:cs="Arial"/>
          <w:b/>
        </w:rPr>
        <w:t>2016</w:t>
      </w:r>
      <w:r w:rsidR="00A3733C">
        <w:rPr>
          <w:rFonts w:cs="Arial"/>
          <w:b/>
        </w:rPr>
        <w:t>3</w:t>
      </w:r>
      <w:r w:rsidR="008941D7">
        <w:rPr>
          <w:rFonts w:cs="Arial"/>
          <w:b/>
          <w:lang w:val="sr-Cyrl-RS"/>
        </w:rPr>
        <w:t>9</w:t>
      </w:r>
      <w:r w:rsidR="00A3733C">
        <w:rPr>
          <w:rFonts w:cs="Arial"/>
          <w:b/>
          <w:lang w:val="sr-Cyrl-RS"/>
        </w:rPr>
        <w:t>6</w:t>
      </w:r>
      <w:r w:rsidR="00437993">
        <w:rPr>
          <w:rFonts w:cs="Arial"/>
          <w:b/>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xml:space="preserve">, </w:t>
      </w:r>
      <w:r w:rsidR="009F7D8F">
        <w:rPr>
          <w:rFonts w:cs="Arial"/>
        </w:rPr>
        <w:t>J</w:t>
      </w:r>
      <w:r w:rsidR="009F7D8F">
        <w:rPr>
          <w:rFonts w:cs="Arial"/>
          <w:lang w:val="sr-Cyrl-RS"/>
        </w:rPr>
        <w:t>Н</w:t>
      </w:r>
      <w:r w:rsidR="00437993">
        <w:rPr>
          <w:rFonts w:cs="Arial"/>
        </w:rPr>
        <w:t>. бр.</w:t>
      </w:r>
      <w:r w:rsidR="00437993" w:rsidRPr="00437993">
        <w:rPr>
          <w:rFonts w:cs="Arial"/>
          <w:b/>
        </w:rPr>
        <w:t xml:space="preserve"> 3000/0</w:t>
      </w:r>
      <w:r w:rsidR="008941D7">
        <w:rPr>
          <w:rFonts w:cs="Arial"/>
          <w:b/>
          <w:lang w:val="sr-Cyrl-RS"/>
        </w:rPr>
        <w:t>2</w:t>
      </w:r>
      <w:r w:rsidR="009F7D8F">
        <w:rPr>
          <w:rFonts w:cs="Arial"/>
          <w:b/>
          <w:lang w:val="sr-Cyrl-RS"/>
        </w:rPr>
        <w:t>70</w:t>
      </w:r>
      <w:r w:rsidR="00437993" w:rsidRPr="00437993">
        <w:rPr>
          <w:rFonts w:cs="Arial"/>
          <w:b/>
        </w:rPr>
        <w:t xml:space="preserve">/2016 </w:t>
      </w:r>
      <w:r w:rsidR="00437993">
        <w:rPr>
          <w:rFonts w:cs="Arial"/>
          <w:b/>
        </w:rPr>
        <w:t>(</w:t>
      </w:r>
      <w:r w:rsidR="009F7D8F">
        <w:rPr>
          <w:rFonts w:cs="Arial"/>
          <w:b/>
          <w:lang w:val="sr-Cyrl-RS"/>
        </w:rPr>
        <w:t>3</w:t>
      </w:r>
      <w:r w:rsidR="008941D7">
        <w:rPr>
          <w:rFonts w:cs="Arial"/>
          <w:b/>
          <w:lang w:val="sr-Cyrl-RS"/>
        </w:rPr>
        <w:t>96</w:t>
      </w:r>
      <w:r w:rsidR="00437993">
        <w:rPr>
          <w:rFonts w:cs="Arial"/>
          <w:b/>
        </w:rPr>
        <w:t>/2016)</w:t>
      </w:r>
      <w:r w:rsidRPr="00E47C2E">
        <w:rPr>
          <w:rFonts w:cs="Arial"/>
        </w:rPr>
        <w:t xml:space="preserve">, прималац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lastRenderedPageBreak/>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3733C" w:rsidRDefault="0031435B" w:rsidP="0031435B">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A3733C" w:rsidRPr="00531178">
          <w:rPr>
            <w:rStyle w:val="Hyperlink"/>
            <w:rFonts w:cs="Arial"/>
          </w:rPr>
          <w:t>http://www.kjn.gov.rs/ci/uputstvo-o-uplati-republicke-administrativne-takse.html</w:t>
        </w:r>
      </w:hyperlink>
      <w:r w:rsidR="00A3733C">
        <w:rPr>
          <w:rFonts w:cs="Arial"/>
          <w:lang w:val="sr-Cyrl-RS"/>
        </w:rPr>
        <w:t xml:space="preserve"> </w:t>
      </w:r>
      <w:r w:rsidRPr="00E47C2E">
        <w:rPr>
          <w:rFonts w:cs="Arial"/>
        </w:rPr>
        <w:t xml:space="preserve">и </w:t>
      </w:r>
      <w:hyperlink r:id="rId175" w:history="1">
        <w:r w:rsidR="00A3733C" w:rsidRPr="00531178">
          <w:rPr>
            <w:rStyle w:val="Hyperlink"/>
            <w:rFonts w:cs="Arial"/>
          </w:rPr>
          <w:t>http://www.kjn.gov.rs/download/Taksa-popunjeni-nalozi-ci.pdf</w:t>
        </w:r>
      </w:hyperlink>
      <w:r w:rsidR="00A3733C">
        <w:rPr>
          <w:rFonts w:cs="Arial"/>
          <w:lang w:val="sr-Cyrl-RS"/>
        </w:rPr>
        <w:t xml:space="preserve"> </w:t>
      </w:r>
    </w:p>
    <w:p w:rsidR="0031435B" w:rsidRPr="00E47C2E" w:rsidRDefault="0031435B" w:rsidP="0031435B">
      <w:pPr>
        <w:rPr>
          <w:rFonts w:cs="Arial"/>
        </w:rPr>
      </w:pPr>
      <w:r w:rsidRPr="00E47C2E">
        <w:rPr>
          <w:rFonts w:cs="Arial"/>
        </w:rPr>
        <w:t>УПЛАТА ИЗ ИНОСТРАНСТВА</w:t>
      </w:r>
    </w:p>
    <w:p w:rsidR="0031435B" w:rsidRPr="009F7D8F"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9F7D8F" w:rsidRDefault="0031435B" w:rsidP="0031435B">
      <w:pPr>
        <w:rPr>
          <w:rFonts w:cs="Arial"/>
          <w:lang w:val="sr-Cyrl-RS"/>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9F7D8F" w:rsidRDefault="0031435B" w:rsidP="0031435B">
      <w:pPr>
        <w:rPr>
          <w:rFonts w:cs="Arial"/>
          <w:lang w:val="sr-Cyrl-RS"/>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9F7D8F"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0" w:name="_Toc441651610"/>
      <w:bookmarkStart w:id="251"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0"/>
      <w:bookmarkEnd w:id="251"/>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D40C3B">
        <w:rPr>
          <w:rFonts w:cs="Arial"/>
        </w:rPr>
        <w:t xml:space="preserve">говора, а најкасније у року од </w:t>
      </w:r>
      <w:r w:rsidR="00D40C3B">
        <w:rPr>
          <w:rFonts w:cs="Arial"/>
          <w:lang w:val="sr-Cyrl-RS"/>
        </w:rPr>
        <w:t>10</w:t>
      </w:r>
      <w:r w:rsidR="00D40C3B">
        <w:rPr>
          <w:rFonts w:cs="Arial"/>
        </w:rPr>
        <w:t xml:space="preserve"> </w:t>
      </w:r>
      <w:proofErr w:type="gramStart"/>
      <w:r w:rsidRPr="006270B2">
        <w:rPr>
          <w:rFonts w:cs="Arial"/>
        </w:rPr>
        <w:t>дана  од</w:t>
      </w:r>
      <w:proofErr w:type="gramEnd"/>
      <w:r w:rsidRPr="006270B2">
        <w:rPr>
          <w:rFonts w:cs="Arial"/>
        </w:rPr>
        <w:t xml:space="preserve">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2" w:name="_Toc441651611"/>
      <w:bookmarkStart w:id="253" w:name="_Toc442559922"/>
      <w:r w:rsidRPr="00E47C2E">
        <w:rPr>
          <w:rFonts w:cs="Arial"/>
        </w:rPr>
        <w:t>Измене током трајања уговора</w:t>
      </w:r>
      <w:bookmarkEnd w:id="252"/>
      <w:bookmarkEnd w:id="253"/>
    </w:p>
    <w:p w:rsidR="00DB06E1" w:rsidRPr="00DB06E1" w:rsidRDefault="008D2B23" w:rsidP="00D40C3B">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Закона</w:t>
      </w:r>
      <w:r w:rsidR="009F7D8F">
        <w:rPr>
          <w:rFonts w:cs="Arial"/>
          <w:lang w:eastAsia="sr-Latn-CS"/>
        </w:rPr>
        <w:t xml:space="preserve"> о јавним набавкама</w:t>
      </w:r>
      <w:r w:rsidR="00DB06E1">
        <w:rPr>
          <w:rFonts w:cs="Arial"/>
          <w:lang w:val="sr-Cyrl-RS" w:eastAsia="sr-Latn-CS"/>
        </w:rPr>
        <w:t xml:space="preserve"> </w:t>
      </w:r>
      <w:r w:rsidR="00DB06E1" w:rsidRPr="00D40C3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roofErr w:type="gramStart"/>
      <w:r w:rsidR="00DB06E1" w:rsidRPr="00D40C3B">
        <w:rPr>
          <w:rFonts w:cs="Arial"/>
          <w:lang w:eastAsia="sr-Latn-CS"/>
        </w:rPr>
        <w:t>..</w:t>
      </w:r>
      <w:proofErr w:type="gramEnd"/>
    </w:p>
    <w:p w:rsidR="00D40C3B" w:rsidRPr="00D40C3B" w:rsidRDefault="00D40C3B" w:rsidP="00D40C3B">
      <w:pPr>
        <w:spacing w:before="0"/>
        <w:rPr>
          <w:rFonts w:cs="Arial"/>
          <w:lang w:eastAsia="sr-Latn-CS"/>
        </w:rPr>
      </w:pPr>
      <w:r w:rsidRPr="00D40C3B">
        <w:rPr>
          <w:rFonts w:cs="Arial"/>
          <w:lang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w:t>
      </w:r>
      <w:r w:rsidR="00DB06E1" w:rsidRPr="00D40C3B">
        <w:rPr>
          <w:rFonts w:cs="Arial"/>
          <w:lang w:eastAsia="sr-Latn-CS"/>
        </w:rPr>
        <w:t xml:space="preserve">у случају непредвиђених околности приликом реализације Уговора, за које се није могло знати приликом </w:t>
      </w:r>
      <w:r w:rsidR="00DB06E1">
        <w:rPr>
          <w:rFonts w:cs="Arial"/>
          <w:lang w:eastAsia="sr-Latn-CS"/>
        </w:rPr>
        <w:t>планирања набавке</w:t>
      </w:r>
      <w:r w:rsidR="0023723F">
        <w:rPr>
          <w:rFonts w:cs="Arial"/>
          <w:lang w:eastAsia="sr-Latn-CS"/>
        </w:rPr>
        <w:t xml:space="preserve"> </w:t>
      </w:r>
      <w:r w:rsidR="0023723F">
        <w:rPr>
          <w:rFonts w:cs="Arial"/>
          <w:lang w:val="sr-Cyrl-RS" w:eastAsia="sr-Latn-CS"/>
        </w:rPr>
        <w:t>односно</w:t>
      </w:r>
      <w:r w:rsidR="00DB06E1">
        <w:rPr>
          <w:rFonts w:cs="Arial"/>
          <w:lang w:val="sr-Cyrl-RS" w:eastAsia="sr-Latn-CS"/>
        </w:rPr>
        <w:t xml:space="preserve"> </w:t>
      </w:r>
      <w:r w:rsidRPr="00D40C3B">
        <w:rPr>
          <w:rFonts w:cs="Arial"/>
          <w:lang w:eastAsia="sr-Latn-CS"/>
        </w:rPr>
        <w:t>предвиђени</w:t>
      </w:r>
      <w:r w:rsidR="0023723F">
        <w:rPr>
          <w:rFonts w:cs="Arial"/>
          <w:lang w:val="sr-Cyrl-RS" w:eastAsia="sr-Latn-CS"/>
        </w:rPr>
        <w:t>х</w:t>
      </w:r>
      <w:r w:rsidRPr="00D40C3B">
        <w:rPr>
          <w:rFonts w:cs="Arial"/>
          <w:lang w:eastAsia="sr-Latn-CS"/>
        </w:rPr>
        <w:t xml:space="preserve"> посебним прописима,</w:t>
      </w:r>
      <w:r w:rsidR="0023723F">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D40C3B" w:rsidRPr="00D40C3B" w:rsidRDefault="00D40C3B" w:rsidP="008C3986">
      <w:pPr>
        <w:spacing w:before="0"/>
        <w:rPr>
          <w:rFonts w:cs="Arial"/>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53239F">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54"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54"/>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9F7D8F">
      <w:pPr>
        <w:spacing w:before="0" w:line="360" w:lineRule="auto"/>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A2611E">
        <w:rPr>
          <w:rFonts w:cs="Arial"/>
          <w:b/>
          <w:lang w:val="sr-Cyrl-RS"/>
        </w:rPr>
        <w:t>Услуга сервиса и еталонирања вага</w:t>
      </w:r>
    </w:p>
    <w:p w:rsidR="00343A18" w:rsidRPr="009F7D8F" w:rsidRDefault="006C551C" w:rsidP="009F7D8F">
      <w:pPr>
        <w:spacing w:before="0" w:line="360" w:lineRule="auto"/>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3000/0</w:t>
      </w:r>
      <w:r w:rsidR="00A2611E">
        <w:rPr>
          <w:rFonts w:cs="Arial"/>
          <w:b/>
          <w:lang w:val="sr-Cyrl-RS"/>
        </w:rPr>
        <w:t>2</w:t>
      </w:r>
      <w:r w:rsidR="00A3733C">
        <w:rPr>
          <w:rFonts w:cs="Arial"/>
          <w:b/>
          <w:lang w:val="sr-Cyrl-RS"/>
        </w:rPr>
        <w:t>71</w:t>
      </w:r>
      <w:r w:rsidRPr="009F7D8F">
        <w:rPr>
          <w:rFonts w:cs="Arial"/>
          <w:b/>
        </w:rPr>
        <w:t>/2016 (</w:t>
      </w:r>
      <w:r w:rsidR="00A3733C">
        <w:rPr>
          <w:rFonts w:cs="Arial"/>
          <w:b/>
          <w:lang w:val="sr-Cyrl-RS"/>
        </w:rPr>
        <w:t>3</w:t>
      </w:r>
      <w:r w:rsidR="00A2611E">
        <w:rPr>
          <w:rFonts w:cs="Arial"/>
          <w:b/>
          <w:lang w:val="sr-Cyrl-RS"/>
        </w:rPr>
        <w:t>9</w:t>
      </w:r>
      <w:r w:rsidR="00A3733C">
        <w:rPr>
          <w:rFonts w:cs="Arial"/>
          <w:b/>
          <w:lang w:val="sr-Cyrl-RS"/>
        </w:rPr>
        <w:t>6</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9F7D8F" w:rsidRDefault="00B043D1"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A2611E" w:rsidRDefault="00B043D1" w:rsidP="00BA2C2D">
      <w:pPr>
        <w:spacing w:before="0"/>
        <w:rPr>
          <w:rFonts w:eastAsia="TimesNewRomanPSMT" w:cs="Arial"/>
          <w:b/>
          <w:bCs/>
          <w:sz w:val="10"/>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36"/>
        <w:gridCol w:w="4175"/>
      </w:tblGrid>
      <w:tr w:rsidR="00D40C3B" w:rsidRPr="00753F73" w:rsidTr="00A3733C">
        <w:trPr>
          <w:cantSplit/>
          <w:trHeight w:val="617"/>
        </w:trPr>
        <w:tc>
          <w:tcPr>
            <w:tcW w:w="2782"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18" w:type="pct"/>
            <w:shd w:val="clear" w:color="auto" w:fill="FABF8F" w:themeFill="accent6" w:themeFillTint="99"/>
            <w:vAlign w:val="center"/>
          </w:tcPr>
          <w:p w:rsidR="00D40C3B" w:rsidRPr="00E47C2E" w:rsidRDefault="00D40C3B" w:rsidP="008C5943">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A3733C">
        <w:trPr>
          <w:cantSplit/>
        </w:trPr>
        <w:tc>
          <w:tcPr>
            <w:tcW w:w="2782" w:type="pct"/>
            <w:shd w:val="clear" w:color="auto" w:fill="FFFFFF"/>
            <w:vAlign w:val="center"/>
          </w:tcPr>
          <w:p w:rsidR="00A2611E" w:rsidRDefault="00A2611E" w:rsidP="00A3733C">
            <w:pPr>
              <w:autoSpaceDE w:val="0"/>
              <w:autoSpaceDN w:val="0"/>
              <w:adjustRightInd w:val="0"/>
              <w:spacing w:before="0"/>
              <w:jc w:val="center"/>
              <w:rPr>
                <w:rFonts w:cs="Arial"/>
                <w:b/>
                <w:lang w:val="sr-Cyrl-RS"/>
              </w:rPr>
            </w:pPr>
            <w:r>
              <w:rPr>
                <w:rFonts w:cs="Arial"/>
                <w:b/>
                <w:lang w:val="sr-Cyrl-RS"/>
              </w:rPr>
              <w:t xml:space="preserve">Услуга сервиса и еталонирања вага </w:t>
            </w:r>
          </w:p>
          <w:p w:rsidR="00D40C3B" w:rsidRPr="004D7A12" w:rsidRDefault="00D40C3B" w:rsidP="00A2611E">
            <w:pPr>
              <w:autoSpaceDE w:val="0"/>
              <w:autoSpaceDN w:val="0"/>
              <w:adjustRightInd w:val="0"/>
              <w:spacing w:before="0"/>
              <w:jc w:val="center"/>
              <w:rPr>
                <w:rFonts w:cs="Arial"/>
                <w:b/>
                <w:lang w:val="sr-Cyrl-RS"/>
              </w:rPr>
            </w:pPr>
            <w:r>
              <w:rPr>
                <w:rFonts w:cs="Arial"/>
                <w:b/>
                <w:lang w:val="sr-Cyrl-RS"/>
              </w:rPr>
              <w:t>ЈН. бр. 3000/0</w:t>
            </w:r>
            <w:r w:rsidR="00A2611E">
              <w:rPr>
                <w:rFonts w:cs="Arial"/>
                <w:b/>
                <w:lang w:val="sr-Cyrl-RS"/>
              </w:rPr>
              <w:t>2</w:t>
            </w:r>
            <w:r>
              <w:rPr>
                <w:rFonts w:cs="Arial"/>
                <w:b/>
                <w:lang w:val="sr-Cyrl-RS"/>
              </w:rPr>
              <w:t>7</w:t>
            </w:r>
            <w:r w:rsidR="00A3733C">
              <w:rPr>
                <w:rFonts w:cs="Arial"/>
                <w:b/>
                <w:lang w:val="sr-Cyrl-RS"/>
              </w:rPr>
              <w:t>1</w:t>
            </w:r>
            <w:r>
              <w:rPr>
                <w:rFonts w:cs="Arial"/>
                <w:b/>
                <w:lang w:val="sr-Cyrl-RS"/>
              </w:rPr>
              <w:t>/2016 (3</w:t>
            </w:r>
            <w:r w:rsidR="00A2611E">
              <w:rPr>
                <w:rFonts w:cs="Arial"/>
                <w:b/>
                <w:lang w:val="sr-Cyrl-RS"/>
              </w:rPr>
              <w:t>9</w:t>
            </w:r>
            <w:r w:rsidR="00A3733C">
              <w:rPr>
                <w:rFonts w:cs="Arial"/>
                <w:b/>
                <w:lang w:val="sr-Cyrl-RS"/>
              </w:rPr>
              <w:t>6</w:t>
            </w:r>
            <w:r>
              <w:rPr>
                <w:rFonts w:cs="Arial"/>
                <w:b/>
                <w:lang w:val="sr-Cyrl-RS"/>
              </w:rPr>
              <w:t>/2016)</w:t>
            </w:r>
          </w:p>
        </w:tc>
        <w:tc>
          <w:tcPr>
            <w:tcW w:w="2218" w:type="pct"/>
            <w:shd w:val="clear" w:color="auto" w:fill="FFFFFF"/>
            <w:vAlign w:val="center"/>
          </w:tcPr>
          <w:p w:rsidR="00D40C3B" w:rsidRDefault="00D40C3B" w:rsidP="004D7A12">
            <w:pPr>
              <w:spacing w:before="0"/>
              <w:jc w:val="center"/>
              <w:rPr>
                <w:rFonts w:cs="Arial"/>
              </w:rPr>
            </w:pPr>
          </w:p>
        </w:tc>
      </w:tr>
    </w:tbl>
    <w:p w:rsidR="004D7A12" w:rsidRDefault="004D7A12" w:rsidP="004D7A12">
      <w:pPr>
        <w:spacing w:before="0"/>
        <w:rPr>
          <w:rFonts w:cs="Arial"/>
          <w:b/>
          <w:bCs/>
          <w:iCs/>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Default="004D7A12" w:rsidP="004D7A1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E47C2E" w:rsidRDefault="004D7A1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E47C2E" w:rsidRDefault="004D7A12"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2611E">
        <w:trPr>
          <w:trHeight w:val="1869"/>
        </w:trPr>
        <w:tc>
          <w:tcPr>
            <w:tcW w:w="5353" w:type="dxa"/>
            <w:vAlign w:val="center"/>
          </w:tcPr>
          <w:p w:rsidR="000E75A0" w:rsidRPr="00E07C61" w:rsidRDefault="000E75A0" w:rsidP="004D7A12">
            <w:pPr>
              <w:spacing w:before="0"/>
              <w:jc w:val="center"/>
              <w:rPr>
                <w:rFonts w:cs="Arial"/>
                <w:b/>
                <w:bCs/>
                <w:iCs/>
                <w:lang w:val="sr-Cyrl-CS"/>
              </w:rPr>
            </w:pPr>
            <w:r w:rsidRPr="00E07C61">
              <w:rPr>
                <w:rFonts w:cs="Arial"/>
                <w:b/>
                <w:bCs/>
                <w:iCs/>
                <w:lang w:val="sr-Cyrl-CS"/>
              </w:rPr>
              <w:t>РОК И НАЧИН ПЛАЋАЊА:</w:t>
            </w:r>
          </w:p>
          <w:p w:rsidR="000E75A0" w:rsidRPr="004D7A12" w:rsidRDefault="006270B2" w:rsidP="004D7A12">
            <w:pPr>
              <w:spacing w:before="0"/>
              <w:jc w:val="center"/>
              <w:rPr>
                <w:rFonts w:cs="Arial"/>
                <w:b/>
                <w:bCs/>
                <w:iCs/>
                <w:lang w:val="sr-Cyrl-CS"/>
              </w:rPr>
            </w:pPr>
            <w:r w:rsidRPr="00E07C61">
              <w:rPr>
                <w:rFonts w:eastAsia="Calibri" w:cs="Arial"/>
              </w:rPr>
              <w:t>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0E75A0" w:rsidRPr="00E07C61" w:rsidRDefault="000E75A0" w:rsidP="004D7A12">
            <w:pPr>
              <w:spacing w:before="0"/>
              <w:jc w:val="center"/>
              <w:rPr>
                <w:rFonts w:cs="Arial"/>
                <w:b/>
                <w:bCs/>
                <w:iCs/>
                <w:lang w:val="sr-Cyrl-CS"/>
              </w:rPr>
            </w:pPr>
          </w:p>
          <w:p w:rsidR="00750A33" w:rsidRPr="00E07C61" w:rsidRDefault="00750A33" w:rsidP="004D7A12">
            <w:pPr>
              <w:spacing w:before="0"/>
              <w:jc w:val="center"/>
              <w:rPr>
                <w:rFonts w:cs="Arial"/>
                <w:bCs/>
                <w:iCs/>
                <w:color w:val="00B0F0"/>
                <w:lang w:val="sr-Cyrl-CS"/>
              </w:rPr>
            </w:pPr>
          </w:p>
          <w:p w:rsidR="00A2611E" w:rsidRPr="00E07C61" w:rsidRDefault="00A2611E" w:rsidP="00A2611E">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A2611E" w:rsidP="00A2611E">
            <w:pPr>
              <w:spacing w:before="0"/>
              <w:jc w:val="center"/>
              <w:rPr>
                <w:rFonts w:cs="Arial"/>
                <w:bCs/>
                <w:iCs/>
                <w:color w:val="00B0F0"/>
                <w:lang w:val="sr-Cyrl-CS"/>
              </w:rPr>
            </w:pPr>
            <w:r w:rsidRPr="00E07C61">
              <w:rPr>
                <w:rFonts w:cs="Arial"/>
                <w:bCs/>
                <w:iCs/>
                <w:lang w:val="sr-Cyrl-CS"/>
              </w:rPr>
              <w:t>ДА/НЕ (заокружити)</w:t>
            </w:r>
          </w:p>
          <w:p w:rsidR="00750A33" w:rsidRPr="00E07C61" w:rsidRDefault="00750A33" w:rsidP="004D7A12">
            <w:pPr>
              <w:spacing w:before="0"/>
              <w:jc w:val="center"/>
              <w:rPr>
                <w:rFonts w:cs="Arial"/>
                <w:bCs/>
                <w:iCs/>
                <w:color w:val="00B0F0"/>
                <w:lang w:val="sr-Cyrl-CS"/>
              </w:rPr>
            </w:pPr>
          </w:p>
          <w:p w:rsidR="000E75A0" w:rsidRPr="00E07C61" w:rsidRDefault="000E75A0" w:rsidP="004D7A12">
            <w:pPr>
              <w:spacing w:before="0"/>
              <w:jc w:val="center"/>
              <w:rPr>
                <w:rFonts w:cs="Arial"/>
                <w:b/>
                <w:bCs/>
                <w:iCs/>
                <w:strike/>
              </w:rPr>
            </w:pPr>
          </w:p>
        </w:tc>
      </w:tr>
      <w:tr w:rsidR="000E75A0" w:rsidRPr="00E47C2E" w:rsidTr="004D7A12">
        <w:trPr>
          <w:trHeight w:val="1246"/>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DB30FD" w:rsidP="004D7A12">
            <w:pPr>
              <w:spacing w:before="0"/>
              <w:jc w:val="center"/>
              <w:rPr>
                <w:rFonts w:cs="Arial"/>
                <w:bCs/>
                <w:iCs/>
                <w:color w:val="00B0F0"/>
                <w:lang w:val="sr-Cyrl-CS"/>
              </w:rPr>
            </w:pPr>
            <w:r w:rsidRPr="00DB30FD">
              <w:rPr>
                <w:rFonts w:cs="Arial"/>
              </w:rPr>
              <w:t xml:space="preserve">Изабрани понуђач је обавезан да услугу изврши у року који не може бити дужи од </w:t>
            </w:r>
            <w:r w:rsidRPr="00DB30FD">
              <w:rPr>
                <w:rFonts w:cs="Arial"/>
                <w:b/>
              </w:rPr>
              <w:t>45 календарских дана</w:t>
            </w:r>
            <w:r w:rsidRPr="00DB30FD">
              <w:rPr>
                <w:rFonts w:cs="Arial"/>
              </w:rPr>
              <w:t xml:space="preserve"> од дана</w:t>
            </w:r>
            <w:r w:rsidRPr="00DB30FD">
              <w:rPr>
                <w:rFonts w:cs="Arial"/>
                <w:b/>
                <w:lang w:val="sr-Cyrl-CS"/>
              </w:rPr>
              <w:t xml:space="preserve"> </w:t>
            </w:r>
            <w:r w:rsidRPr="00DB30FD">
              <w:rPr>
                <w:rFonts w:cs="Arial"/>
                <w:lang w:val="sr-Cyrl-RS"/>
              </w:rPr>
              <w:t xml:space="preserve">закључења уговора. </w:t>
            </w:r>
            <w:r w:rsidRPr="00DB30FD">
              <w:rPr>
                <w:rFonts w:cs="Arial"/>
                <w:szCs w:val="18"/>
              </w:rPr>
              <w:t>Након 6 месеци од чишћења и еталонирања, извршити накнадну контролу мерила и отклонити евентуалне недостатке уз замену резервним деловима и еталонирање</w:t>
            </w:r>
          </w:p>
        </w:tc>
        <w:tc>
          <w:tcPr>
            <w:tcW w:w="3892" w:type="dxa"/>
            <w:vAlign w:val="center"/>
          </w:tcPr>
          <w:p w:rsidR="00DB30FD" w:rsidRPr="00E07C61" w:rsidRDefault="00DB30FD" w:rsidP="00DB30FD">
            <w:pPr>
              <w:spacing w:before="0"/>
              <w:jc w:val="center"/>
              <w:rPr>
                <w:rFonts w:cs="Arial"/>
                <w:bCs/>
                <w:iCs/>
                <w:lang w:val="sr-Cyrl-CS"/>
              </w:rPr>
            </w:pPr>
            <w:r w:rsidRPr="00E07C61">
              <w:rPr>
                <w:rFonts w:cs="Arial"/>
                <w:bCs/>
                <w:iCs/>
                <w:lang w:val="sr-Cyrl-CS"/>
              </w:rPr>
              <w:t>Сагласан за захтевом наручиоца</w:t>
            </w:r>
          </w:p>
          <w:p w:rsidR="000E75A0" w:rsidRPr="00DB30FD" w:rsidRDefault="00DB30FD" w:rsidP="00DB30FD">
            <w:pPr>
              <w:spacing w:before="0"/>
              <w:jc w:val="center"/>
              <w:rPr>
                <w:rFonts w:cs="Arial"/>
                <w:bCs/>
                <w:iCs/>
                <w:color w:val="00B0F0"/>
                <w:lang w:val="sr-Cyrl-CS"/>
              </w:rPr>
            </w:pPr>
            <w:r w:rsidRPr="00E07C61">
              <w:rPr>
                <w:rFonts w:cs="Arial"/>
                <w:bCs/>
                <w:iCs/>
                <w:lang w:val="sr-Cyrl-CS"/>
              </w:rPr>
              <w:t>ДА/НЕ (заокружити)</w:t>
            </w:r>
          </w:p>
        </w:tc>
      </w:tr>
      <w:tr w:rsidR="000E75A0" w:rsidRPr="00E47C2E" w:rsidTr="004D7A12">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4D7A12">
        <w:trPr>
          <w:trHeight w:val="818"/>
        </w:trPr>
        <w:tc>
          <w:tcPr>
            <w:tcW w:w="5353" w:type="dxa"/>
            <w:vAlign w:val="center"/>
          </w:tcPr>
          <w:p w:rsidR="000E75A0" w:rsidRPr="004D7A12" w:rsidRDefault="000E75A0" w:rsidP="00AF3AF8">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625F44" w:rsidRDefault="004D7A12" w:rsidP="00F95FA8">
            <w:pPr>
              <w:autoSpaceDE w:val="0"/>
              <w:autoSpaceDN w:val="0"/>
              <w:adjustRightInd w:val="0"/>
              <w:jc w:val="center"/>
              <w:rPr>
                <w:rFonts w:eastAsia="TimesNewRomanPSMT" w:cs="Arial"/>
                <w:bCs/>
                <w:color w:val="000000"/>
                <w:lang w:val="sr-Cyrl-RS"/>
              </w:rPr>
            </w:pPr>
            <w:r w:rsidRPr="004D7A12">
              <w:rPr>
                <w:rFonts w:eastAsia="TimesNewRomanPSMT" w:cs="Arial"/>
                <w:bCs/>
                <w:color w:val="000000"/>
                <w:lang w:val="sr-Cyrl-RS"/>
              </w:rPr>
              <w:t xml:space="preserve">Понуда се даје на паритету ф-ко </w:t>
            </w:r>
            <w:r w:rsidR="00625F44">
              <w:rPr>
                <w:rFonts w:eastAsia="TimesNewRomanPSMT" w:cs="Arial"/>
                <w:bCs/>
                <w:color w:val="000000"/>
                <w:lang w:val="sr-Cyrl-RS"/>
              </w:rPr>
              <w:t xml:space="preserve">ТЕНТ </w:t>
            </w:r>
            <w:r w:rsidR="00F95FA8">
              <w:rPr>
                <w:rFonts w:eastAsia="TimesNewRomanPSMT" w:cs="Arial"/>
                <w:bCs/>
                <w:color w:val="000000"/>
                <w:lang w:val="sr-Cyrl-RS"/>
              </w:rPr>
              <w:t>А</w:t>
            </w:r>
            <w:r w:rsidR="00CD54E1">
              <w:rPr>
                <w:rFonts w:eastAsia="TimesNewRomanPSMT" w:cs="Arial"/>
                <w:bCs/>
                <w:color w:val="000000"/>
                <w:lang w:val="sr-Cyrl-RS"/>
              </w:rPr>
              <w:t xml:space="preserve"> и ТЕНТ Б</w:t>
            </w:r>
            <w:r w:rsidRPr="004D7A12">
              <w:rPr>
                <w:rFonts w:eastAsia="TimesNewRomanPSMT" w:cs="Arial"/>
                <w:bCs/>
                <w:color w:val="000000"/>
                <w:lang w:val="sr-Cyrl-RS"/>
              </w:rPr>
              <w:t xml:space="preserve">, а  место </w:t>
            </w:r>
            <w:r w:rsidR="008654BF">
              <w:rPr>
                <w:rFonts w:eastAsia="TimesNewRomanPSMT" w:cs="Arial"/>
                <w:bCs/>
                <w:color w:val="000000"/>
                <w:lang w:val="sr-Cyrl-RS"/>
              </w:rPr>
              <w:t>извршења услуга</w:t>
            </w:r>
            <w:r w:rsidRPr="004D7A12">
              <w:rPr>
                <w:rFonts w:cs="Arial"/>
                <w:lang w:val="sr-Cyrl-RS"/>
              </w:rPr>
              <w:t xml:space="preserve"> </w:t>
            </w:r>
            <w:r w:rsidR="00CD54E1">
              <w:rPr>
                <w:rFonts w:eastAsia="TimesNewRomanPSMT" w:cs="Arial"/>
                <w:bCs/>
                <w:color w:val="000000"/>
                <w:lang w:val="sr-Cyrl-RS"/>
              </w:rPr>
              <w:t xml:space="preserve">су локације: </w:t>
            </w:r>
            <w:r w:rsidR="00CD54E1" w:rsidRPr="00750BA8">
              <w:rPr>
                <w:rFonts w:eastAsia="TimesNewRomanPSMT" w:cs="Arial"/>
                <w:b/>
                <w:bCs/>
                <w:color w:val="000000"/>
                <w:szCs w:val="24"/>
                <w:lang w:val="sr-Cyrl-RS"/>
              </w:rPr>
              <w:t>ТЕНТ А</w:t>
            </w:r>
            <w:r w:rsidR="00CD54E1">
              <w:rPr>
                <w:rFonts w:eastAsia="TimesNewRomanPSMT" w:cs="Arial"/>
                <w:bCs/>
                <w:color w:val="000000"/>
                <w:szCs w:val="24"/>
                <w:lang w:val="sr-Cyrl-RS"/>
              </w:rPr>
              <w:t>, Богољуба Урошевића Црног 44, 11 500 Обреновац</w:t>
            </w:r>
            <w:r w:rsidR="00CD54E1" w:rsidRPr="00DE33B1">
              <w:rPr>
                <w:rFonts w:eastAsia="TimesNewRomanPSMT" w:cs="Arial"/>
                <w:bCs/>
                <w:color w:val="000000"/>
                <w:szCs w:val="24"/>
                <w:lang w:val="sr-Cyrl-RS"/>
              </w:rPr>
              <w:t xml:space="preserve"> </w:t>
            </w:r>
            <w:r w:rsidR="00CD54E1">
              <w:rPr>
                <w:rFonts w:eastAsia="TimesNewRomanPSMT" w:cs="Arial"/>
                <w:bCs/>
                <w:color w:val="000000"/>
                <w:szCs w:val="24"/>
                <w:lang w:val="sr-Cyrl-RS"/>
              </w:rPr>
              <w:t xml:space="preserve">и </w:t>
            </w:r>
            <w:r w:rsidR="00CD54E1" w:rsidRPr="00750BA8">
              <w:rPr>
                <w:rFonts w:eastAsia="TimesNewRomanPSMT" w:cs="Arial"/>
                <w:b/>
                <w:bCs/>
                <w:color w:val="000000"/>
                <w:szCs w:val="24"/>
                <w:lang w:val="sr-Cyrl-RS"/>
              </w:rPr>
              <w:t>TEНT Б</w:t>
            </w:r>
            <w:r w:rsidR="00CD54E1" w:rsidRPr="00DE33B1">
              <w:rPr>
                <w:rFonts w:eastAsia="TimesNewRomanPSMT" w:cs="Arial"/>
                <w:bCs/>
                <w:color w:val="000000"/>
                <w:szCs w:val="24"/>
                <w:lang w:val="sr-Cyrl-RS"/>
              </w:rPr>
              <w:t>, Ушће, Обреновац, служба ХАГИПС.</w:t>
            </w:r>
          </w:p>
        </w:tc>
        <w:tc>
          <w:tcPr>
            <w:tcW w:w="3892"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4D7A12">
        <w:trPr>
          <w:trHeight w:val="800"/>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8654BF"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Pr="00CD54E1"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DB30FD" w:rsidRDefault="00DB30FD" w:rsidP="000E75A0">
      <w:pPr>
        <w:spacing w:before="0"/>
        <w:rPr>
          <w:rFonts w:cs="Arial"/>
          <w:b/>
          <w:bCs/>
          <w:iCs/>
          <w:u w:val="single"/>
          <w:lang w:val="sr-Cyrl-RS"/>
        </w:rPr>
      </w:pPr>
    </w:p>
    <w:p w:rsidR="00DB30FD" w:rsidRDefault="00DB30FD"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54E1" w:rsidRDefault="00CD54E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62B09" w:rsidRDefault="00962B09" w:rsidP="00781B02">
      <w:pPr>
        <w:rPr>
          <w:rFonts w:eastAsia="TimesNewRomanPS-BoldMT" w:cs="Arial"/>
          <w:bCs/>
          <w:iCs/>
          <w:lang w:val="sr-Cyrl-RS"/>
        </w:rPr>
      </w:pPr>
      <w:bookmarkStart w:id="255" w:name="_Toc442559925"/>
    </w:p>
    <w:p w:rsidR="00DB30FD" w:rsidRPr="00962B09" w:rsidRDefault="00DB30FD" w:rsidP="00781B02">
      <w:pPr>
        <w:rPr>
          <w:rFonts w:cs="Arial"/>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5"/>
      <w:proofErr w:type="gramEnd"/>
    </w:p>
    <w:p w:rsidR="00343A18" w:rsidRPr="00E47C2E" w:rsidRDefault="00625F44" w:rsidP="00343A18">
      <w:pPr>
        <w:spacing w:before="0"/>
        <w:jc w:val="center"/>
        <w:rPr>
          <w:rFonts w:cs="Arial"/>
          <w:b/>
        </w:rPr>
      </w:pPr>
      <w:r>
        <w:rPr>
          <w:rFonts w:cs="Arial"/>
          <w:b/>
        </w:rPr>
        <w:t>ОБРАЗАЦ СТРУК</w:t>
      </w:r>
      <w:r>
        <w:rPr>
          <w:rFonts w:cs="Arial"/>
          <w:b/>
          <w:lang w:val="sr-Cyrl-RS"/>
        </w:rPr>
        <w:t>ТУ</w:t>
      </w:r>
      <w:r w:rsidR="00343A18" w:rsidRPr="00E47C2E">
        <w:rPr>
          <w:rFonts w:cs="Arial"/>
          <w:b/>
        </w:rPr>
        <w:t>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
    <w:tbl>
      <w:tblPr>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126"/>
        <w:gridCol w:w="993"/>
        <w:gridCol w:w="1418"/>
        <w:gridCol w:w="2098"/>
        <w:gridCol w:w="2125"/>
      </w:tblGrid>
      <w:tr w:rsidR="008654BF" w:rsidRPr="00E47C2E" w:rsidTr="00CD54E1">
        <w:tc>
          <w:tcPr>
            <w:tcW w:w="320" w:type="pct"/>
            <w:shd w:val="clear" w:color="auto" w:fill="FABF8F" w:themeFill="accent6" w:themeFillTint="99"/>
            <w:vAlign w:val="center"/>
          </w:tcPr>
          <w:p w:rsidR="008654BF" w:rsidRPr="008654BF" w:rsidRDefault="008654BF" w:rsidP="008654BF">
            <w:pPr>
              <w:spacing w:before="0"/>
              <w:jc w:val="center"/>
              <w:rPr>
                <w:rFonts w:cs="Arial"/>
                <w:b/>
                <w:bCs/>
                <w:iCs/>
                <w:lang w:val="sr-Cyrl-CS"/>
              </w:rPr>
            </w:pPr>
            <w:r w:rsidRPr="008654BF">
              <w:rPr>
                <w:rFonts w:cs="Arial"/>
                <w:b/>
                <w:bCs/>
                <w:iCs/>
                <w:lang w:val="sr-Cyrl-CS"/>
              </w:rPr>
              <w:t>Ред</w:t>
            </w:r>
          </w:p>
          <w:p w:rsidR="008654BF" w:rsidRPr="00E47C2E" w:rsidRDefault="008654BF" w:rsidP="008654BF">
            <w:pPr>
              <w:spacing w:before="0"/>
              <w:jc w:val="center"/>
              <w:rPr>
                <w:rFonts w:cs="Arial"/>
                <w:bCs/>
                <w:iCs/>
                <w:lang w:val="sr-Cyrl-CS"/>
              </w:rPr>
            </w:pPr>
            <w:r w:rsidRPr="008654BF">
              <w:rPr>
                <w:rFonts w:cs="Arial"/>
                <w:b/>
                <w:bCs/>
                <w:iCs/>
                <w:lang w:val="sr-Cyrl-CS"/>
              </w:rPr>
              <w:t>бр.</w:t>
            </w:r>
          </w:p>
        </w:tc>
        <w:tc>
          <w:tcPr>
            <w:tcW w:w="1499"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76"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Јед.</w:t>
            </w:r>
          </w:p>
          <w:p w:rsidR="008654BF" w:rsidRPr="00E47C2E" w:rsidRDefault="008654BF" w:rsidP="008654BF">
            <w:pPr>
              <w:spacing w:before="0"/>
              <w:jc w:val="center"/>
              <w:rPr>
                <w:rFonts w:cs="Arial"/>
                <w:b/>
                <w:bCs/>
                <w:iCs/>
                <w:lang w:val="sr-Cyrl-CS"/>
              </w:rPr>
            </w:pPr>
            <w:r w:rsidRPr="00E47C2E">
              <w:rPr>
                <w:rFonts w:cs="Arial"/>
                <w:b/>
                <w:bCs/>
                <w:iCs/>
                <w:lang w:val="sr-Cyrl-CS"/>
              </w:rPr>
              <w:t>мере</w:t>
            </w:r>
          </w:p>
        </w:tc>
        <w:tc>
          <w:tcPr>
            <w:tcW w:w="680"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Обим (количина)</w:t>
            </w:r>
          </w:p>
        </w:tc>
        <w:tc>
          <w:tcPr>
            <w:tcW w:w="1006" w:type="pct"/>
            <w:shd w:val="clear" w:color="auto" w:fill="FABF8F" w:themeFill="accent6" w:themeFillTint="99"/>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без ПДВ</w:t>
            </w:r>
            <w:r w:rsidR="008654BF">
              <w:rPr>
                <w:rFonts w:cs="Arial"/>
                <w:b/>
                <w:bCs/>
                <w:iCs/>
                <w:lang w:val="sr-Cyrl-CS"/>
              </w:rPr>
              <w:t xml:space="preserve"> </w:t>
            </w:r>
            <w:r w:rsidR="008654BF" w:rsidRPr="00E47C2E">
              <w:rPr>
                <w:rFonts w:cs="Arial"/>
                <w:b/>
                <w:bCs/>
                <w:iCs/>
                <w:lang w:val="sr-Cyrl-CS"/>
              </w:rPr>
              <w:t>дин.</w:t>
            </w:r>
          </w:p>
        </w:tc>
        <w:tc>
          <w:tcPr>
            <w:tcW w:w="1019" w:type="pct"/>
            <w:shd w:val="clear" w:color="auto" w:fill="FABF8F" w:themeFill="accent6" w:themeFillTint="99"/>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са ПДВ</w:t>
            </w:r>
            <w:r w:rsidR="008654BF">
              <w:rPr>
                <w:rFonts w:cs="Arial"/>
                <w:b/>
                <w:bCs/>
                <w:iCs/>
                <w:lang w:val="sr-Cyrl-CS"/>
              </w:rPr>
              <w:t xml:space="preserve"> </w:t>
            </w:r>
            <w:r w:rsidR="008654BF" w:rsidRPr="00E47C2E">
              <w:rPr>
                <w:rFonts w:cs="Arial"/>
                <w:b/>
                <w:bCs/>
                <w:iCs/>
                <w:lang w:val="sr-Cyrl-CS"/>
              </w:rPr>
              <w:t>дин.</w:t>
            </w:r>
          </w:p>
        </w:tc>
      </w:tr>
      <w:tr w:rsidR="008654BF" w:rsidRPr="00E47C2E" w:rsidTr="008654BF">
        <w:tc>
          <w:tcPr>
            <w:tcW w:w="32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(1)</w:t>
            </w:r>
          </w:p>
        </w:tc>
        <w:tc>
          <w:tcPr>
            <w:tcW w:w="1499"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(2)</w:t>
            </w:r>
          </w:p>
        </w:tc>
        <w:tc>
          <w:tcPr>
            <w:tcW w:w="476"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(3)</w:t>
            </w:r>
          </w:p>
        </w:tc>
        <w:tc>
          <w:tcPr>
            <w:tcW w:w="680"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(4)</w:t>
            </w:r>
          </w:p>
        </w:tc>
        <w:tc>
          <w:tcPr>
            <w:tcW w:w="1006"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1019"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056A28" w:rsidRPr="00E47C2E" w:rsidTr="008654BF">
        <w:tc>
          <w:tcPr>
            <w:tcW w:w="320" w:type="pct"/>
            <w:shd w:val="clear" w:color="auto" w:fill="auto"/>
            <w:vAlign w:val="center"/>
          </w:tcPr>
          <w:p w:rsidR="00056A28" w:rsidRPr="00E47C2E" w:rsidRDefault="00056A28" w:rsidP="00056A28">
            <w:pPr>
              <w:spacing w:before="0"/>
              <w:jc w:val="center"/>
              <w:rPr>
                <w:rFonts w:cs="Arial"/>
                <w:b/>
                <w:bCs/>
                <w:iCs/>
                <w:lang w:val="sr-Cyrl-CS"/>
              </w:rPr>
            </w:pPr>
            <w:r w:rsidRPr="00E47C2E">
              <w:rPr>
                <w:rFonts w:cs="Arial"/>
                <w:b/>
                <w:bCs/>
                <w:iCs/>
                <w:lang w:val="sr-Cyrl-CS"/>
              </w:rPr>
              <w:t>1.</w:t>
            </w:r>
          </w:p>
        </w:tc>
        <w:tc>
          <w:tcPr>
            <w:tcW w:w="1499" w:type="pct"/>
            <w:shd w:val="clear" w:color="auto" w:fill="auto"/>
            <w:vAlign w:val="center"/>
          </w:tcPr>
          <w:p w:rsidR="00056A28" w:rsidRPr="00056A28" w:rsidRDefault="00056A28" w:rsidP="00056A28">
            <w:pPr>
              <w:shd w:val="clear" w:color="auto" w:fill="FFFFFF"/>
              <w:spacing w:before="0"/>
              <w:rPr>
                <w:rFonts w:cs="Arial"/>
                <w:b/>
                <w:lang w:val="sr-Latn-CS"/>
              </w:rPr>
            </w:pPr>
            <w:r w:rsidRPr="00056A28">
              <w:rPr>
                <w:rFonts w:cs="Arial"/>
                <w:b/>
                <w:lang w:val="sr-Latn-CS"/>
              </w:rPr>
              <w:t>Mettler AE 160</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Pr="00E47C2E" w:rsidRDefault="00056A28" w:rsidP="00056A28">
            <w:pPr>
              <w:spacing w:before="0"/>
              <w:jc w:val="center"/>
              <w:rPr>
                <w:rFonts w:cs="Arial"/>
                <w:b/>
                <w:bCs/>
                <w:iCs/>
                <w:lang w:val="sr-Cyrl-CS"/>
              </w:rPr>
            </w:pPr>
            <w:r w:rsidRPr="00E47C2E">
              <w:rPr>
                <w:rFonts w:cs="Arial"/>
                <w:b/>
                <w:bCs/>
                <w:iCs/>
                <w:lang w:val="sr-Cyrl-CS"/>
              </w:rPr>
              <w:t>2.</w:t>
            </w:r>
          </w:p>
        </w:tc>
        <w:tc>
          <w:tcPr>
            <w:tcW w:w="1499" w:type="pct"/>
            <w:shd w:val="clear" w:color="auto" w:fill="auto"/>
            <w:vAlign w:val="center"/>
          </w:tcPr>
          <w:p w:rsidR="00056A28" w:rsidRPr="00056A28" w:rsidRDefault="00056A28" w:rsidP="00056A28">
            <w:pPr>
              <w:shd w:val="clear" w:color="auto" w:fill="FFFFFF"/>
              <w:spacing w:before="0"/>
              <w:rPr>
                <w:rFonts w:cs="Arial"/>
                <w:b/>
                <w:lang w:val="fr-FR"/>
              </w:rPr>
            </w:pPr>
            <w:r w:rsidRPr="00056A28">
              <w:rPr>
                <w:rFonts w:cs="Arial"/>
                <w:b/>
              </w:rPr>
              <w:t>Техн</w:t>
            </w:r>
            <w:r w:rsidRPr="00056A28">
              <w:rPr>
                <w:rFonts w:cs="Arial"/>
                <w:b/>
                <w:lang w:val="fr-FR"/>
              </w:rPr>
              <w:t xml:space="preserve">.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sz w:val="18"/>
                <w:szCs w:val="18"/>
                <w:lang w:val="sr-Latn-CS"/>
              </w:rPr>
            </w:pPr>
            <w:r w:rsidRPr="00056A28">
              <w:rPr>
                <w:rFonts w:cs="Arial"/>
                <w:b/>
                <w:szCs w:val="18"/>
                <w:lang w:val="fr-FR"/>
              </w:rPr>
              <w:t>Sa</w:t>
            </w:r>
            <w:r w:rsidRPr="00056A28">
              <w:rPr>
                <w:rFonts w:cs="Arial"/>
                <w:b/>
                <w:szCs w:val="18"/>
                <w:lang w:val="sr-Latn-CS"/>
              </w:rPr>
              <w:t>r</w:t>
            </w:r>
            <w:r w:rsidRPr="00056A28">
              <w:rPr>
                <w:rFonts w:cs="Arial"/>
                <w:b/>
                <w:szCs w:val="18"/>
                <w:lang w:val="fr-FR"/>
              </w:rPr>
              <w:t>torius LA 4200S-0CE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Pr="00E47C2E" w:rsidRDefault="00056A28" w:rsidP="00056A28">
            <w:pPr>
              <w:spacing w:before="0"/>
              <w:jc w:val="center"/>
              <w:rPr>
                <w:rFonts w:cs="Arial"/>
                <w:b/>
                <w:bCs/>
                <w:iCs/>
                <w:lang w:val="sr-Cyrl-CS"/>
              </w:rPr>
            </w:pPr>
            <w:r>
              <w:rPr>
                <w:rFonts w:cs="Arial"/>
                <w:b/>
                <w:bCs/>
                <w:iCs/>
                <w:lang w:val="sr-Cyrl-CS"/>
              </w:rPr>
              <w:t>3.</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Ан.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lang w:val="sr-Latn-CS"/>
              </w:rPr>
            </w:pPr>
            <w:r w:rsidRPr="00056A28">
              <w:rPr>
                <w:rFonts w:cs="Arial"/>
                <w:b/>
              </w:rPr>
              <w:t>Sa</w:t>
            </w:r>
            <w:r w:rsidRPr="00056A28">
              <w:rPr>
                <w:rFonts w:cs="Arial"/>
                <w:b/>
                <w:lang w:val="sr-Latn-CS"/>
              </w:rPr>
              <w:t>r</w:t>
            </w:r>
            <w:r w:rsidRPr="00056A28">
              <w:rPr>
                <w:rFonts w:cs="Arial"/>
                <w:b/>
              </w:rPr>
              <w:t>torius</w:t>
            </w:r>
            <w:r w:rsidRPr="00056A28">
              <w:rPr>
                <w:rFonts w:cs="Arial"/>
                <w:b/>
                <w:lang w:val="sr-Latn-CS"/>
              </w:rPr>
              <w:t xml:space="preserve"> CP 224 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Pr="00E47C2E" w:rsidRDefault="00056A28" w:rsidP="00056A28">
            <w:pPr>
              <w:spacing w:before="0"/>
              <w:jc w:val="center"/>
              <w:rPr>
                <w:rFonts w:cs="Arial"/>
                <w:b/>
                <w:bCs/>
                <w:iCs/>
                <w:lang w:val="sr-Cyrl-CS"/>
              </w:rPr>
            </w:pPr>
            <w:r>
              <w:rPr>
                <w:rFonts w:cs="Arial"/>
                <w:b/>
                <w:bCs/>
                <w:iCs/>
                <w:lang w:val="sr-Cyrl-CS"/>
              </w:rPr>
              <w:t>4.</w:t>
            </w:r>
          </w:p>
        </w:tc>
        <w:tc>
          <w:tcPr>
            <w:tcW w:w="1499" w:type="pct"/>
            <w:shd w:val="clear" w:color="auto" w:fill="auto"/>
            <w:vAlign w:val="center"/>
          </w:tcPr>
          <w:p w:rsidR="00056A28" w:rsidRPr="00056A28" w:rsidRDefault="00056A28" w:rsidP="00056A28">
            <w:pPr>
              <w:shd w:val="clear" w:color="auto" w:fill="FFFFFF"/>
              <w:spacing w:before="0"/>
              <w:rPr>
                <w:rFonts w:cs="Arial"/>
                <w:b/>
                <w:lang w:val="fr-FR"/>
              </w:rPr>
            </w:pPr>
            <w:r w:rsidRPr="00056A28">
              <w:rPr>
                <w:rFonts w:cs="Arial"/>
                <w:b/>
              </w:rPr>
              <w:t>Техн</w:t>
            </w:r>
            <w:r w:rsidRPr="00056A28">
              <w:rPr>
                <w:rFonts w:cs="Arial"/>
                <w:b/>
                <w:lang w:val="fr-FR"/>
              </w:rPr>
              <w:t xml:space="preserve">.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lang w:val="sr-Latn-CS"/>
              </w:rPr>
            </w:pPr>
            <w:r w:rsidRPr="00056A28">
              <w:rPr>
                <w:rFonts w:cs="Arial"/>
                <w:b/>
                <w:lang w:val="fr-FR"/>
              </w:rPr>
              <w:t>Sa</w:t>
            </w:r>
            <w:r w:rsidRPr="00056A28">
              <w:rPr>
                <w:rFonts w:cs="Arial"/>
                <w:b/>
                <w:lang w:val="sr-Latn-CS"/>
              </w:rPr>
              <w:t>r</w:t>
            </w:r>
            <w:r w:rsidRPr="00056A28">
              <w:rPr>
                <w:rFonts w:cs="Arial"/>
                <w:b/>
                <w:lang w:val="fr-FR"/>
              </w:rPr>
              <w:t>torius LA 4200S</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5.</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Техн.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 1303 001</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6.</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Техн.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 1303 001</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7.</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Ан.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w:t>
            </w:r>
            <w:r w:rsidRPr="00056A28">
              <w:rPr>
                <w:rFonts w:cs="Arial"/>
                <w:b/>
                <w:lang w:val="sr-Latn-CS"/>
              </w:rPr>
              <w:t xml:space="preserve"> CP 224 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rPr>
              <w:t>8</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Ан.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w:t>
            </w:r>
            <w:r w:rsidRPr="00056A28">
              <w:rPr>
                <w:rFonts w:cs="Arial"/>
                <w:b/>
                <w:lang w:val="sr-Latn-CS"/>
              </w:rPr>
              <w:t xml:space="preserve"> CP 224 S</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rPr>
              <w:t>9</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lang w:val="sr-Cyrl-CS"/>
              </w:rPr>
            </w:pPr>
            <w:r w:rsidRPr="00056A28">
              <w:rPr>
                <w:rFonts w:cs="Arial"/>
                <w:b/>
              </w:rPr>
              <w:t xml:space="preserve">Кружна вага  </w:t>
            </w:r>
          </w:p>
          <w:p w:rsidR="00056A28" w:rsidRPr="00056A28" w:rsidRDefault="00056A28" w:rsidP="00056A28">
            <w:pPr>
              <w:shd w:val="clear" w:color="auto" w:fill="FFFFFF"/>
              <w:spacing w:before="0"/>
              <w:rPr>
                <w:rFonts w:cs="Arial"/>
                <w:b/>
                <w:lang w:val="sr-Latn-CS"/>
              </w:rPr>
            </w:pPr>
            <w:r w:rsidRPr="00056A28">
              <w:rPr>
                <w:rFonts w:cs="Arial"/>
                <w:b/>
                <w:lang w:val="sr-Latn-CS"/>
              </w:rPr>
              <w:t xml:space="preserve">Libela Skalar100 </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0</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lang w:val="sr-Cyrl-CS"/>
              </w:rPr>
            </w:pPr>
            <w:r w:rsidRPr="00056A28">
              <w:rPr>
                <w:rFonts w:cs="Arial"/>
                <w:b/>
              </w:rPr>
              <w:t xml:space="preserve">Кружна вага  </w:t>
            </w:r>
          </w:p>
          <w:p w:rsidR="00056A28" w:rsidRPr="00056A28" w:rsidRDefault="00056A28" w:rsidP="00056A28">
            <w:pPr>
              <w:shd w:val="clear" w:color="auto" w:fill="FFFFFF"/>
              <w:spacing w:before="0"/>
              <w:rPr>
                <w:rFonts w:cs="Arial"/>
                <w:b/>
                <w:lang w:val="sr-Cyrl-RS"/>
              </w:rPr>
            </w:pPr>
            <w:r w:rsidRPr="00056A28">
              <w:rPr>
                <w:rFonts w:cs="Arial"/>
                <w:b/>
                <w:lang w:val="sr-Latn-CS"/>
              </w:rPr>
              <w:t xml:space="preserve">Libela </w:t>
            </w:r>
            <w:r w:rsidRPr="00056A28">
              <w:rPr>
                <w:rFonts w:cs="Arial"/>
                <w:b/>
                <w:lang w:val="sr-Cyrl-RS"/>
              </w:rPr>
              <w:t>КГ</w:t>
            </w:r>
            <w:r w:rsidRPr="00056A28">
              <w:rPr>
                <w:rFonts w:cs="Arial"/>
                <w:b/>
                <w:lang w:val="sr-Latn-CS"/>
              </w:rPr>
              <w:t xml:space="preserve"> </w:t>
            </w:r>
            <w:r w:rsidRPr="00056A28">
              <w:rPr>
                <w:rFonts w:cs="Arial"/>
                <w:b/>
                <w:lang w:val="sr-Cyrl-RS"/>
              </w:rPr>
              <w:t>2</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1</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Техн</w:t>
            </w:r>
            <w:r w:rsidRPr="00056A28">
              <w:rPr>
                <w:rFonts w:cs="Arial"/>
                <w:b/>
                <w:lang w:val="fr-FR"/>
              </w:rPr>
              <w:t xml:space="preserve">. </w:t>
            </w:r>
            <w:r w:rsidRPr="00056A28">
              <w:rPr>
                <w:rFonts w:cs="Arial"/>
                <w:b/>
                <w:lang w:val="sr-Cyrl-CS"/>
              </w:rPr>
              <w:t>в</w:t>
            </w:r>
            <w:r w:rsidRPr="00056A28">
              <w:rPr>
                <w:rFonts w:cs="Arial"/>
                <w:b/>
              </w:rPr>
              <w:t>ага</w:t>
            </w:r>
            <w:r w:rsidRPr="00056A28">
              <w:rPr>
                <w:rFonts w:cs="Arial"/>
                <w:b/>
                <w:lang w:val="sr-Cyrl-CS"/>
              </w:rPr>
              <w:t xml:space="preserve"> са вратом</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2</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Ан.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w:t>
            </w:r>
            <w:r w:rsidRPr="00056A28">
              <w:rPr>
                <w:rFonts w:cs="Arial"/>
                <w:b/>
                <w:lang w:val="sr-Latn-CS"/>
              </w:rPr>
              <w:t xml:space="preserve"> CPA224 S</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3</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 xml:space="preserve">Ан.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rPr>
            </w:pPr>
            <w:r w:rsidRPr="00056A28">
              <w:rPr>
                <w:rFonts w:cs="Arial"/>
                <w:b/>
              </w:rPr>
              <w:t>Sa</w:t>
            </w:r>
            <w:r w:rsidRPr="00056A28">
              <w:rPr>
                <w:rFonts w:cs="Arial"/>
                <w:b/>
                <w:lang w:val="sr-Latn-CS"/>
              </w:rPr>
              <w:t>r</w:t>
            </w:r>
            <w:r w:rsidRPr="00056A28">
              <w:rPr>
                <w:rFonts w:cs="Arial"/>
                <w:b/>
              </w:rPr>
              <w:t>torius</w:t>
            </w:r>
            <w:r w:rsidRPr="00056A28">
              <w:rPr>
                <w:rFonts w:cs="Arial"/>
                <w:b/>
                <w:lang w:val="sr-Latn-CS"/>
              </w:rPr>
              <w:t xml:space="preserve"> CPA224 S</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4</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lang w:val="sr-Cyrl-CS"/>
              </w:rPr>
            </w:pPr>
            <w:r w:rsidRPr="00056A28">
              <w:rPr>
                <w:rFonts w:cs="Arial"/>
                <w:b/>
              </w:rPr>
              <w:t>Техн</w:t>
            </w:r>
            <w:r w:rsidRPr="00056A28">
              <w:rPr>
                <w:rFonts w:cs="Arial"/>
                <w:b/>
                <w:lang w:val="fr-FR"/>
              </w:rPr>
              <w:t xml:space="preserve">. </w:t>
            </w:r>
            <w:r w:rsidRPr="00056A28">
              <w:rPr>
                <w:rFonts w:cs="Arial"/>
                <w:b/>
                <w:lang w:val="sr-Cyrl-CS"/>
              </w:rPr>
              <w:t>В</w:t>
            </w:r>
            <w:r w:rsidRPr="00056A28">
              <w:rPr>
                <w:rFonts w:cs="Arial"/>
                <w:b/>
              </w:rPr>
              <w:t>ага</w:t>
            </w:r>
          </w:p>
          <w:p w:rsidR="00056A28" w:rsidRPr="00056A28" w:rsidRDefault="00056A28" w:rsidP="00056A28">
            <w:pPr>
              <w:shd w:val="clear" w:color="auto" w:fill="FFFFFF"/>
              <w:spacing w:before="0"/>
              <w:rPr>
                <w:rFonts w:cs="Arial"/>
                <w:b/>
                <w:lang w:val="sr-Cyrl-CS"/>
              </w:rPr>
            </w:pPr>
            <w:r w:rsidRPr="00056A28">
              <w:rPr>
                <w:rFonts w:cs="Arial"/>
                <w:b/>
                <w:lang w:val="sr-Latn-CS"/>
              </w:rPr>
              <w:t>Ele</w:t>
            </w:r>
            <w:r w:rsidRPr="00056A28">
              <w:rPr>
                <w:rFonts w:cs="Arial"/>
                <w:b/>
                <w:lang w:val="sr-Cyrl-CS"/>
              </w:rPr>
              <w:t>c</w:t>
            </w:r>
            <w:r w:rsidRPr="00056A28">
              <w:rPr>
                <w:rFonts w:cs="Arial"/>
                <w:b/>
                <w:lang w:val="sr-Latn-CS"/>
              </w:rPr>
              <w:t>tronic balans</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Pr="00056A28" w:rsidRDefault="00056A28" w:rsidP="00056A28">
            <w:pPr>
              <w:spacing w:before="0"/>
              <w:jc w:val="center"/>
              <w:rPr>
                <w:rFonts w:cs="Arial"/>
                <w:b/>
                <w:bCs/>
                <w:iCs/>
              </w:rPr>
            </w:pPr>
            <w:r>
              <w:rPr>
                <w:rFonts w:cs="Arial"/>
                <w:b/>
                <w:bCs/>
                <w:iCs/>
                <w:lang w:val="sr-Cyrl-CS"/>
              </w:rPr>
              <w:t>1</w:t>
            </w:r>
            <w:r>
              <w:rPr>
                <w:rFonts w:cs="Arial"/>
                <w:b/>
                <w:bCs/>
                <w:iCs/>
              </w:rPr>
              <w:t>5</w:t>
            </w:r>
          </w:p>
        </w:tc>
        <w:tc>
          <w:tcPr>
            <w:tcW w:w="1499" w:type="pct"/>
            <w:shd w:val="clear" w:color="auto" w:fill="auto"/>
            <w:vAlign w:val="center"/>
          </w:tcPr>
          <w:p w:rsidR="00056A28" w:rsidRPr="00056A28" w:rsidRDefault="00056A28" w:rsidP="00056A28">
            <w:pPr>
              <w:shd w:val="clear" w:color="auto" w:fill="FFFFFF"/>
              <w:spacing w:before="0"/>
              <w:rPr>
                <w:rFonts w:cs="Arial"/>
                <w:b/>
                <w:lang w:val="fr-FR"/>
              </w:rPr>
            </w:pPr>
            <w:r w:rsidRPr="00056A28">
              <w:rPr>
                <w:rFonts w:cs="Arial"/>
                <w:b/>
              </w:rPr>
              <w:t>Ан</w:t>
            </w:r>
            <w:r w:rsidRPr="00056A28">
              <w:rPr>
                <w:rFonts w:cs="Arial"/>
                <w:b/>
                <w:lang w:val="fr-FR"/>
              </w:rPr>
              <w:t>.</w:t>
            </w:r>
            <w:r w:rsidRPr="00056A28">
              <w:rPr>
                <w:rFonts w:cs="Arial"/>
                <w:b/>
                <w:lang w:val="sr-Cyrl-CS"/>
              </w:rPr>
              <w:t>в</w:t>
            </w:r>
            <w:r w:rsidRPr="00056A28">
              <w:rPr>
                <w:rFonts w:cs="Arial"/>
                <w:b/>
              </w:rPr>
              <w:t>ага</w:t>
            </w:r>
            <w:r w:rsidRPr="00056A28">
              <w:rPr>
                <w:rFonts w:cs="Arial"/>
                <w:b/>
                <w:lang w:val="fr-FR"/>
              </w:rPr>
              <w:t xml:space="preserve"> Sa</w:t>
            </w:r>
            <w:r w:rsidRPr="00056A28">
              <w:rPr>
                <w:rFonts w:cs="Arial"/>
                <w:b/>
                <w:lang w:val="sr-Latn-CS"/>
              </w:rPr>
              <w:t>r</w:t>
            </w:r>
            <w:r w:rsidRPr="00056A28">
              <w:rPr>
                <w:rFonts w:cs="Arial"/>
                <w:b/>
                <w:lang w:val="fr-FR"/>
              </w:rPr>
              <w:t>torius</w:t>
            </w:r>
            <w:r w:rsidRPr="00056A28">
              <w:rPr>
                <w:rFonts w:cs="Arial"/>
                <w:b/>
                <w:lang w:val="sr-Latn-CS"/>
              </w:rPr>
              <w:t xml:space="preserve"> </w:t>
            </w:r>
          </w:p>
          <w:p w:rsidR="00056A28" w:rsidRPr="00056A28" w:rsidRDefault="00056A28" w:rsidP="00056A28">
            <w:pPr>
              <w:shd w:val="clear" w:color="auto" w:fill="FFFFFF"/>
              <w:spacing w:before="0"/>
              <w:rPr>
                <w:rFonts w:cs="Arial"/>
                <w:b/>
                <w:lang w:val="fr-FR"/>
              </w:rPr>
            </w:pPr>
            <w:r w:rsidRPr="00056A28">
              <w:rPr>
                <w:rFonts w:cs="Arial"/>
                <w:b/>
                <w:lang w:val="sr-Latn-CS"/>
              </w:rPr>
              <w:t>CPA224 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Pr="00056A28" w:rsidRDefault="00056A28" w:rsidP="00056A28">
            <w:pPr>
              <w:spacing w:before="0"/>
              <w:jc w:val="center"/>
              <w:rPr>
                <w:rFonts w:cs="Arial"/>
                <w:b/>
                <w:bCs/>
                <w:iCs/>
              </w:rPr>
            </w:pPr>
            <w:r>
              <w:rPr>
                <w:rFonts w:cs="Arial"/>
                <w:b/>
                <w:bCs/>
                <w:iCs/>
                <w:lang w:val="sr-Cyrl-CS"/>
              </w:rPr>
              <w:t>1</w:t>
            </w:r>
            <w:r>
              <w:rPr>
                <w:rFonts w:cs="Arial"/>
                <w:b/>
                <w:bCs/>
                <w:iCs/>
              </w:rPr>
              <w:t>6.</w:t>
            </w:r>
          </w:p>
        </w:tc>
        <w:tc>
          <w:tcPr>
            <w:tcW w:w="1499" w:type="pct"/>
            <w:shd w:val="clear" w:color="auto" w:fill="auto"/>
            <w:vAlign w:val="center"/>
          </w:tcPr>
          <w:p w:rsidR="00056A28" w:rsidRPr="00056A28" w:rsidRDefault="00056A28" w:rsidP="00056A28">
            <w:pPr>
              <w:shd w:val="clear" w:color="auto" w:fill="FFFFFF"/>
              <w:spacing w:before="0"/>
              <w:rPr>
                <w:rFonts w:cs="Arial"/>
                <w:b/>
                <w:lang w:val="fr-FR"/>
              </w:rPr>
            </w:pPr>
            <w:r w:rsidRPr="00056A28">
              <w:rPr>
                <w:rFonts w:cs="Arial"/>
                <w:b/>
              </w:rPr>
              <w:t>Ан</w:t>
            </w:r>
            <w:r w:rsidRPr="00056A28">
              <w:rPr>
                <w:rFonts w:cs="Arial"/>
                <w:b/>
                <w:lang w:val="fr-FR"/>
              </w:rPr>
              <w:t>.</w:t>
            </w:r>
            <w:r w:rsidRPr="00056A28">
              <w:rPr>
                <w:rFonts w:cs="Arial"/>
                <w:b/>
                <w:lang w:val="sr-Cyrl-CS"/>
              </w:rPr>
              <w:t>в</w:t>
            </w:r>
            <w:r w:rsidRPr="00056A28">
              <w:rPr>
                <w:rFonts w:cs="Arial"/>
                <w:b/>
              </w:rPr>
              <w:t>ага</w:t>
            </w:r>
            <w:r w:rsidRPr="00056A28">
              <w:rPr>
                <w:rFonts w:cs="Arial"/>
                <w:b/>
                <w:lang w:val="fr-FR"/>
              </w:rPr>
              <w:t xml:space="preserve"> Sa</w:t>
            </w:r>
            <w:r w:rsidRPr="00056A28">
              <w:rPr>
                <w:rFonts w:cs="Arial"/>
                <w:b/>
                <w:lang w:val="sr-Latn-CS"/>
              </w:rPr>
              <w:t>r</w:t>
            </w:r>
            <w:r w:rsidRPr="00056A28">
              <w:rPr>
                <w:rFonts w:cs="Arial"/>
                <w:b/>
                <w:lang w:val="fr-FR"/>
              </w:rPr>
              <w:t>torius</w:t>
            </w:r>
            <w:r w:rsidRPr="00056A28">
              <w:rPr>
                <w:rFonts w:cs="Arial"/>
                <w:b/>
                <w:lang w:val="sr-Latn-CS"/>
              </w:rPr>
              <w:t xml:space="preserve"> </w:t>
            </w:r>
          </w:p>
          <w:p w:rsidR="00056A28" w:rsidRPr="00056A28" w:rsidRDefault="00056A28" w:rsidP="00056A28">
            <w:pPr>
              <w:shd w:val="clear" w:color="auto" w:fill="FFFFFF"/>
              <w:spacing w:before="0"/>
              <w:rPr>
                <w:rFonts w:cs="Arial"/>
                <w:b/>
                <w:lang w:val="fr-FR"/>
              </w:rPr>
            </w:pPr>
            <w:r w:rsidRPr="00056A28">
              <w:rPr>
                <w:rFonts w:cs="Arial"/>
                <w:b/>
                <w:lang w:val="sr-Latn-CS"/>
              </w:rPr>
              <w:t>CPA224 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7</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rPr>
            </w:pPr>
            <w:r w:rsidRPr="00056A28">
              <w:rPr>
                <w:rFonts w:cs="Arial"/>
                <w:b/>
              </w:rPr>
              <w:t>Ан.</w:t>
            </w:r>
            <w:r w:rsidRPr="00056A28">
              <w:rPr>
                <w:rFonts w:cs="Arial"/>
                <w:b/>
                <w:lang w:val="sr-Cyrl-CS"/>
              </w:rPr>
              <w:t>в</w:t>
            </w:r>
            <w:r w:rsidRPr="00056A28">
              <w:rPr>
                <w:rFonts w:cs="Arial"/>
                <w:b/>
              </w:rPr>
              <w:t>ага Sa</w:t>
            </w:r>
            <w:r w:rsidRPr="00056A28">
              <w:rPr>
                <w:rFonts w:cs="Arial"/>
                <w:b/>
                <w:lang w:val="sr-Latn-CS"/>
              </w:rPr>
              <w:t>r</w:t>
            </w:r>
            <w:r w:rsidRPr="00056A28">
              <w:rPr>
                <w:rFonts w:cs="Arial"/>
                <w:b/>
              </w:rPr>
              <w:t>torius</w:t>
            </w:r>
            <w:r w:rsidRPr="00056A28">
              <w:rPr>
                <w:rFonts w:cs="Arial"/>
                <w:b/>
                <w:lang w:val="sr-Latn-CS"/>
              </w:rPr>
              <w:t xml:space="preserve"> </w:t>
            </w:r>
          </w:p>
          <w:p w:rsidR="00056A28" w:rsidRPr="00056A28" w:rsidRDefault="00056A28" w:rsidP="00056A28">
            <w:pPr>
              <w:shd w:val="clear" w:color="auto" w:fill="FFFFFF"/>
              <w:spacing w:before="0"/>
              <w:rPr>
                <w:rFonts w:cs="Arial"/>
                <w:b/>
              </w:rPr>
            </w:pPr>
            <w:r w:rsidRPr="00056A28">
              <w:rPr>
                <w:rFonts w:cs="Arial"/>
                <w:b/>
                <w:lang w:val="sr-Latn-CS"/>
              </w:rPr>
              <w:t>CPA224 S-0CE</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lang w:val="sr-Cyrl-CS"/>
              </w:rPr>
              <w:t>1</w:t>
            </w:r>
            <w:r>
              <w:rPr>
                <w:rFonts w:cs="Arial"/>
                <w:b/>
                <w:bCs/>
                <w:iCs/>
              </w:rPr>
              <w:t>8</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lang w:val="fr-FR"/>
              </w:rPr>
            </w:pPr>
            <w:r w:rsidRPr="00056A28">
              <w:rPr>
                <w:rFonts w:cs="Arial"/>
                <w:b/>
              </w:rPr>
              <w:t>Ан</w:t>
            </w:r>
            <w:r w:rsidRPr="00056A28">
              <w:rPr>
                <w:rFonts w:cs="Arial"/>
                <w:b/>
                <w:lang w:val="fr-FR"/>
              </w:rPr>
              <w:t>.</w:t>
            </w:r>
            <w:r w:rsidRPr="00056A28">
              <w:rPr>
                <w:rFonts w:cs="Arial"/>
                <w:b/>
                <w:lang w:val="sr-Cyrl-CS"/>
              </w:rPr>
              <w:t>в</w:t>
            </w:r>
            <w:r w:rsidRPr="00056A28">
              <w:rPr>
                <w:rFonts w:cs="Arial"/>
                <w:b/>
              </w:rPr>
              <w:t>ага</w:t>
            </w:r>
            <w:r w:rsidRPr="00056A28">
              <w:rPr>
                <w:rFonts w:cs="Arial"/>
                <w:b/>
                <w:lang w:val="fr-FR"/>
              </w:rPr>
              <w:t xml:space="preserve"> Sa</w:t>
            </w:r>
            <w:r w:rsidRPr="00056A28">
              <w:rPr>
                <w:rFonts w:cs="Arial"/>
                <w:b/>
                <w:lang w:val="sr-Latn-CS"/>
              </w:rPr>
              <w:t>r</w:t>
            </w:r>
            <w:r w:rsidRPr="00056A28">
              <w:rPr>
                <w:rFonts w:cs="Arial"/>
                <w:b/>
                <w:lang w:val="fr-FR"/>
              </w:rPr>
              <w:t>torius</w:t>
            </w:r>
            <w:r w:rsidRPr="00056A28">
              <w:rPr>
                <w:rFonts w:cs="Arial"/>
                <w:b/>
                <w:lang w:val="sr-Latn-CS"/>
              </w:rPr>
              <w:t xml:space="preserve"> </w:t>
            </w:r>
          </w:p>
          <w:p w:rsidR="00056A28" w:rsidRPr="00056A28" w:rsidRDefault="00056A28" w:rsidP="00056A28">
            <w:pPr>
              <w:shd w:val="clear" w:color="auto" w:fill="FFFFFF"/>
              <w:spacing w:before="0"/>
              <w:rPr>
                <w:rFonts w:cs="Arial"/>
                <w:b/>
                <w:lang w:val="fr-FR"/>
              </w:rPr>
            </w:pPr>
            <w:r w:rsidRPr="00056A28">
              <w:rPr>
                <w:rFonts w:cs="Arial"/>
                <w:b/>
                <w:lang w:val="sr-Latn-CS"/>
              </w:rPr>
              <w:t>CPA224 S-0CE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rPr>
            </w:pPr>
            <w:r w:rsidRPr="008654BF">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lang w:val="sr-Cyrl-CS"/>
              </w:rPr>
            </w:pPr>
            <w:r>
              <w:rPr>
                <w:rFonts w:cs="Arial"/>
                <w:b/>
                <w:bCs/>
                <w:iCs/>
              </w:rPr>
              <w:t>19</w:t>
            </w:r>
            <w:r>
              <w:rPr>
                <w:rFonts w:cs="Arial"/>
                <w:b/>
                <w:bCs/>
                <w:iCs/>
                <w:lang w:val="sr-Cyrl-CS"/>
              </w:rPr>
              <w:t>.</w:t>
            </w:r>
          </w:p>
        </w:tc>
        <w:tc>
          <w:tcPr>
            <w:tcW w:w="1499" w:type="pct"/>
            <w:shd w:val="clear" w:color="auto" w:fill="auto"/>
            <w:vAlign w:val="center"/>
          </w:tcPr>
          <w:p w:rsidR="00056A28" w:rsidRPr="00056A28" w:rsidRDefault="00056A28" w:rsidP="00056A28">
            <w:pPr>
              <w:shd w:val="clear" w:color="auto" w:fill="FFFFFF"/>
              <w:spacing w:before="0"/>
              <w:rPr>
                <w:rFonts w:cs="Arial"/>
                <w:b/>
                <w:lang w:val="sr-Cyrl-CS"/>
              </w:rPr>
            </w:pPr>
            <w:r w:rsidRPr="00056A28">
              <w:rPr>
                <w:rFonts w:cs="Arial"/>
                <w:b/>
                <w:lang w:val="sr-Cyrl-CS"/>
              </w:rPr>
              <w:t xml:space="preserve">Техн. вага </w:t>
            </w:r>
            <w:r w:rsidRPr="00056A28">
              <w:rPr>
                <w:rFonts w:cs="Arial"/>
                <w:b/>
                <w:lang w:val="fr-FR"/>
              </w:rPr>
              <w:t>Sa</w:t>
            </w:r>
            <w:r w:rsidRPr="00056A28">
              <w:rPr>
                <w:rFonts w:cs="Arial"/>
                <w:b/>
                <w:lang w:val="sr-Latn-CS"/>
              </w:rPr>
              <w:t>r</w:t>
            </w:r>
            <w:r w:rsidRPr="00056A28">
              <w:rPr>
                <w:rFonts w:cs="Arial"/>
                <w:b/>
                <w:lang w:val="fr-FR"/>
              </w:rPr>
              <w:t>torius</w:t>
            </w:r>
            <w:r w:rsidRPr="00056A28">
              <w:rPr>
                <w:rFonts w:cs="Arial"/>
                <w:b/>
                <w:lang w:val="sr-Cyrl-CS"/>
              </w:rPr>
              <w:t xml:space="preserve"> </w:t>
            </w:r>
          </w:p>
          <w:p w:rsidR="00056A28" w:rsidRPr="00056A28" w:rsidRDefault="00056A28" w:rsidP="00056A28">
            <w:pPr>
              <w:shd w:val="clear" w:color="auto" w:fill="FFFFFF"/>
              <w:spacing w:before="0"/>
              <w:rPr>
                <w:rFonts w:cs="Arial"/>
                <w:b/>
                <w:lang w:val="sr-Latn-CS"/>
              </w:rPr>
            </w:pPr>
            <w:r w:rsidRPr="00056A28">
              <w:rPr>
                <w:rFonts w:cs="Arial"/>
                <w:b/>
                <w:lang w:val="sr-Latn-CS"/>
              </w:rPr>
              <w:t>CP</w:t>
            </w:r>
            <w:r w:rsidRPr="00056A28">
              <w:rPr>
                <w:rFonts w:cs="Arial"/>
                <w:b/>
                <w:lang w:val="fr-FR"/>
              </w:rPr>
              <w:t>A</w:t>
            </w:r>
            <w:r w:rsidRPr="00056A28">
              <w:rPr>
                <w:rFonts w:cs="Arial"/>
                <w:b/>
                <w:lang w:val="sr-Cyrl-CS"/>
              </w:rPr>
              <w:t xml:space="preserve"> 4202</w:t>
            </w:r>
            <w:r w:rsidRPr="00056A28">
              <w:rPr>
                <w:rFonts w:cs="Arial"/>
                <w:b/>
                <w:lang w:val="fr-FR"/>
              </w:rPr>
              <w:t>S</w:t>
            </w:r>
            <w:r w:rsidRPr="00056A28">
              <w:rPr>
                <w:rFonts w:cs="Arial"/>
                <w:b/>
                <w:lang w:val="sr-Cyrl-CS"/>
              </w:rPr>
              <w:t xml:space="preserve"> </w:t>
            </w:r>
            <w:r w:rsidRPr="00056A28">
              <w:rPr>
                <w:rFonts w:cs="Arial"/>
                <w:b/>
                <w:lang w:val="sr-Latn-CS"/>
              </w:rPr>
              <w:t xml:space="preserve">- </w:t>
            </w:r>
            <w:r w:rsidRPr="00056A28">
              <w:rPr>
                <w:rFonts w:cs="Arial"/>
                <w:b/>
                <w:lang w:val="sr-Cyrl-CS"/>
              </w:rPr>
              <w:t>0</w:t>
            </w:r>
            <w:r w:rsidRPr="00056A28">
              <w:rPr>
                <w:rFonts w:cs="Arial"/>
                <w:b/>
                <w:lang w:val="fr-FR"/>
              </w:rPr>
              <w:t>CE</w:t>
            </w:r>
          </w:p>
        </w:tc>
        <w:tc>
          <w:tcPr>
            <w:tcW w:w="476" w:type="pct"/>
            <w:shd w:val="clear" w:color="auto" w:fill="auto"/>
            <w:vAlign w:val="center"/>
          </w:tcPr>
          <w:p w:rsidR="00056A28" w:rsidRPr="008654BF" w:rsidRDefault="00056A28" w:rsidP="00056A28">
            <w:pPr>
              <w:spacing w:before="0"/>
              <w:jc w:val="center"/>
              <w:rPr>
                <w:b/>
              </w:rPr>
            </w:pPr>
            <w:r w:rsidRPr="008654BF">
              <w:rPr>
                <w:rFonts w:cs="Arial"/>
                <w:b/>
                <w:bCs/>
                <w:iCs/>
                <w:lang w:val="sr-Cyrl-CS"/>
              </w:rPr>
              <w:t>Ком.</w:t>
            </w:r>
          </w:p>
        </w:tc>
        <w:tc>
          <w:tcPr>
            <w:tcW w:w="680" w:type="pct"/>
            <w:shd w:val="clear" w:color="auto" w:fill="auto"/>
            <w:vAlign w:val="center"/>
          </w:tcPr>
          <w:p w:rsidR="00056A28" w:rsidRPr="008654BF" w:rsidRDefault="00056A28" w:rsidP="00056A28">
            <w:pPr>
              <w:spacing w:before="0"/>
              <w:jc w:val="center"/>
              <w:rPr>
                <w:rFonts w:cs="Arial"/>
                <w:b/>
                <w:lang w:val="sr-Cyrl-RS"/>
              </w:rPr>
            </w:pPr>
            <w:r w:rsidRPr="008654BF">
              <w:rPr>
                <w:rFonts w:cs="Arial"/>
                <w:b/>
                <w:lang w:val="sr-Cyrl-RS"/>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056A28" w:rsidRPr="00E47C2E" w:rsidTr="008654BF">
        <w:tc>
          <w:tcPr>
            <w:tcW w:w="320" w:type="pct"/>
            <w:shd w:val="clear" w:color="auto" w:fill="auto"/>
            <w:vAlign w:val="center"/>
          </w:tcPr>
          <w:p w:rsidR="00056A28" w:rsidRDefault="00056A28" w:rsidP="00056A28">
            <w:pPr>
              <w:spacing w:before="0"/>
              <w:jc w:val="center"/>
              <w:rPr>
                <w:rFonts w:cs="Arial"/>
                <w:b/>
                <w:bCs/>
                <w:iCs/>
              </w:rPr>
            </w:pPr>
            <w:r>
              <w:rPr>
                <w:rFonts w:cs="Arial"/>
                <w:b/>
                <w:bCs/>
                <w:iCs/>
              </w:rPr>
              <w:t>20.</w:t>
            </w:r>
          </w:p>
        </w:tc>
        <w:tc>
          <w:tcPr>
            <w:tcW w:w="1499" w:type="pct"/>
            <w:shd w:val="clear" w:color="auto" w:fill="auto"/>
            <w:vAlign w:val="center"/>
          </w:tcPr>
          <w:p w:rsidR="00056A28" w:rsidRPr="00056A28" w:rsidRDefault="00056A28" w:rsidP="00056A28">
            <w:pPr>
              <w:shd w:val="clear" w:color="auto" w:fill="FFFFFF"/>
              <w:spacing w:before="0"/>
              <w:rPr>
                <w:rFonts w:cs="Arial"/>
                <w:b/>
                <w:lang w:val="sr-Cyrl-CS"/>
              </w:rPr>
            </w:pPr>
            <w:r w:rsidRPr="00056A28">
              <w:rPr>
                <w:rFonts w:cs="Arial"/>
                <w:b/>
                <w:lang w:val="sr-Cyrl-CS"/>
              </w:rPr>
              <w:t xml:space="preserve">Техн. вага </w:t>
            </w:r>
            <w:r w:rsidRPr="00056A28">
              <w:rPr>
                <w:rFonts w:cs="Arial"/>
                <w:b/>
                <w:lang w:val="fr-FR"/>
              </w:rPr>
              <w:t>Sa</w:t>
            </w:r>
            <w:r w:rsidRPr="00056A28">
              <w:rPr>
                <w:rFonts w:cs="Arial"/>
                <w:b/>
                <w:lang w:val="sr-Latn-CS"/>
              </w:rPr>
              <w:t>r</w:t>
            </w:r>
            <w:r w:rsidRPr="00056A28">
              <w:rPr>
                <w:rFonts w:cs="Arial"/>
                <w:b/>
                <w:lang w:val="fr-FR"/>
              </w:rPr>
              <w:t>torius</w:t>
            </w:r>
            <w:r w:rsidRPr="00056A28">
              <w:rPr>
                <w:rFonts w:cs="Arial"/>
                <w:b/>
                <w:lang w:val="sr-Cyrl-CS"/>
              </w:rPr>
              <w:t xml:space="preserve"> </w:t>
            </w:r>
          </w:p>
          <w:p w:rsidR="00056A28" w:rsidRPr="00056A28" w:rsidRDefault="00056A28" w:rsidP="00056A28">
            <w:pPr>
              <w:shd w:val="clear" w:color="auto" w:fill="FFFFFF"/>
              <w:spacing w:before="0"/>
              <w:rPr>
                <w:rFonts w:cs="Arial"/>
                <w:b/>
                <w:lang w:val="sr-Latn-CS"/>
              </w:rPr>
            </w:pPr>
            <w:r w:rsidRPr="00056A28">
              <w:rPr>
                <w:rFonts w:cs="Arial"/>
                <w:b/>
                <w:lang w:val="sr-Latn-CS"/>
              </w:rPr>
              <w:t>CP</w:t>
            </w:r>
            <w:r w:rsidRPr="00056A28">
              <w:rPr>
                <w:rFonts w:cs="Arial"/>
                <w:b/>
                <w:lang w:val="fr-FR"/>
              </w:rPr>
              <w:t>A</w:t>
            </w:r>
            <w:r w:rsidRPr="00056A28">
              <w:rPr>
                <w:rFonts w:cs="Arial"/>
                <w:b/>
                <w:lang w:val="sr-Cyrl-CS"/>
              </w:rPr>
              <w:t xml:space="preserve"> 4202</w:t>
            </w:r>
            <w:r w:rsidRPr="00056A28">
              <w:rPr>
                <w:rFonts w:cs="Arial"/>
                <w:b/>
                <w:lang w:val="fr-FR"/>
              </w:rPr>
              <w:t>S</w:t>
            </w:r>
            <w:r w:rsidRPr="00056A28">
              <w:rPr>
                <w:rFonts w:cs="Arial"/>
                <w:b/>
                <w:lang w:val="sr-Cyrl-CS"/>
              </w:rPr>
              <w:t xml:space="preserve"> - 0</w:t>
            </w:r>
            <w:r w:rsidRPr="00056A28">
              <w:rPr>
                <w:rFonts w:cs="Arial"/>
                <w:b/>
                <w:lang w:val="fr-FR"/>
              </w:rPr>
              <w:t>CE</w:t>
            </w:r>
          </w:p>
        </w:tc>
        <w:tc>
          <w:tcPr>
            <w:tcW w:w="476" w:type="pct"/>
            <w:shd w:val="clear" w:color="auto" w:fill="auto"/>
            <w:vAlign w:val="center"/>
          </w:tcPr>
          <w:p w:rsidR="00056A28" w:rsidRPr="008654BF" w:rsidRDefault="00056A28" w:rsidP="00056A28">
            <w:pPr>
              <w:spacing w:before="0"/>
              <w:jc w:val="center"/>
              <w:rPr>
                <w:rFonts w:cs="Arial"/>
                <w:b/>
                <w:bCs/>
                <w:iCs/>
                <w:lang w:val="sr-Cyrl-CS"/>
              </w:rPr>
            </w:pPr>
            <w:r w:rsidRPr="008654BF">
              <w:rPr>
                <w:rFonts w:cs="Arial"/>
                <w:b/>
                <w:bCs/>
                <w:iCs/>
                <w:lang w:val="sr-Cyrl-CS"/>
              </w:rPr>
              <w:t>Ком.</w:t>
            </w:r>
          </w:p>
        </w:tc>
        <w:tc>
          <w:tcPr>
            <w:tcW w:w="680" w:type="pct"/>
            <w:shd w:val="clear" w:color="auto" w:fill="auto"/>
            <w:vAlign w:val="center"/>
          </w:tcPr>
          <w:p w:rsidR="00056A28" w:rsidRPr="00056A28" w:rsidRDefault="00056A28" w:rsidP="00056A28">
            <w:pPr>
              <w:spacing w:before="0"/>
              <w:jc w:val="center"/>
              <w:rPr>
                <w:rFonts w:cs="Arial"/>
                <w:b/>
              </w:rPr>
            </w:pPr>
            <w:r>
              <w:rPr>
                <w:rFonts w:cs="Arial"/>
                <w:b/>
              </w:rPr>
              <w:t>1</w:t>
            </w:r>
          </w:p>
        </w:tc>
        <w:tc>
          <w:tcPr>
            <w:tcW w:w="1006" w:type="pct"/>
            <w:shd w:val="clear" w:color="auto" w:fill="auto"/>
            <w:vAlign w:val="center"/>
          </w:tcPr>
          <w:p w:rsidR="00056A28" w:rsidRPr="00E47C2E" w:rsidRDefault="00056A28" w:rsidP="00056A28">
            <w:pPr>
              <w:spacing w:before="0"/>
              <w:jc w:val="center"/>
              <w:rPr>
                <w:rFonts w:cs="Arial"/>
                <w:b/>
                <w:bCs/>
                <w:iCs/>
              </w:rPr>
            </w:pPr>
          </w:p>
        </w:tc>
        <w:tc>
          <w:tcPr>
            <w:tcW w:w="1019" w:type="pct"/>
            <w:shd w:val="clear" w:color="auto" w:fill="auto"/>
            <w:vAlign w:val="center"/>
          </w:tcPr>
          <w:p w:rsidR="00056A28" w:rsidRPr="00E47C2E" w:rsidRDefault="00056A28" w:rsidP="00056A28">
            <w:pPr>
              <w:spacing w:before="0"/>
              <w:jc w:val="center"/>
              <w:rPr>
                <w:rFonts w:cs="Arial"/>
                <w:b/>
                <w:bCs/>
                <w:iCs/>
              </w:rPr>
            </w:pPr>
          </w:p>
        </w:tc>
      </w:tr>
      <w:tr w:rsidR="00CD54E1" w:rsidRPr="00E47C2E" w:rsidTr="00CD54E1">
        <w:trPr>
          <w:trHeight w:val="354"/>
        </w:trPr>
        <w:tc>
          <w:tcPr>
            <w:tcW w:w="2975" w:type="pct"/>
            <w:gridSpan w:val="4"/>
            <w:shd w:val="clear" w:color="auto" w:fill="auto"/>
            <w:vAlign w:val="center"/>
          </w:tcPr>
          <w:p w:rsidR="00CD54E1" w:rsidRPr="008654BF" w:rsidRDefault="00CD54E1" w:rsidP="00CD54E1">
            <w:pPr>
              <w:spacing w:before="0"/>
              <w:jc w:val="center"/>
              <w:rPr>
                <w:rFonts w:cs="Arial"/>
                <w:b/>
                <w:lang w:val="sr-Cyrl-RS"/>
              </w:rPr>
            </w:pPr>
            <w:r>
              <w:rPr>
                <w:rFonts w:cs="Arial"/>
                <w:b/>
                <w:lang w:val="sr-Cyrl-RS"/>
              </w:rPr>
              <w:t>Укупно понуђена цена без и са ПДВ:</w:t>
            </w:r>
          </w:p>
        </w:tc>
        <w:tc>
          <w:tcPr>
            <w:tcW w:w="1006" w:type="pct"/>
            <w:shd w:val="clear" w:color="auto" w:fill="auto"/>
            <w:vAlign w:val="center"/>
          </w:tcPr>
          <w:p w:rsidR="00CD54E1" w:rsidRPr="00E47C2E" w:rsidRDefault="00CD54E1" w:rsidP="00CD54E1">
            <w:pPr>
              <w:spacing w:before="0"/>
              <w:jc w:val="center"/>
              <w:rPr>
                <w:rFonts w:cs="Arial"/>
                <w:b/>
                <w:bCs/>
                <w:iCs/>
              </w:rPr>
            </w:pPr>
          </w:p>
        </w:tc>
        <w:tc>
          <w:tcPr>
            <w:tcW w:w="1019" w:type="pct"/>
            <w:shd w:val="clear" w:color="auto" w:fill="auto"/>
            <w:vAlign w:val="center"/>
          </w:tcPr>
          <w:p w:rsidR="00CD54E1" w:rsidRPr="00E47C2E" w:rsidRDefault="00CD54E1" w:rsidP="00CD54E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056A28">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vAlign w:val="center"/>
          </w:tcPr>
          <w:p w:rsidR="007F7D7A" w:rsidRPr="00537A27" w:rsidRDefault="007F7D7A" w:rsidP="00056A28">
            <w:pPr>
              <w:spacing w:before="0"/>
              <w:jc w:val="center"/>
              <w:rPr>
                <w:rFonts w:cs="Arial"/>
                <w:b/>
              </w:rPr>
            </w:pPr>
            <w:r w:rsidRPr="00537A27">
              <w:rPr>
                <w:rFonts w:cs="Arial"/>
                <w:b/>
              </w:rPr>
              <w:t>УКУПНО ПОНУЂЕНА ЦЕНА  без ПДВ динара</w:t>
            </w:r>
          </w:p>
          <w:p w:rsidR="007F7D7A" w:rsidRPr="00537A27" w:rsidRDefault="007F7D7A" w:rsidP="00056A28">
            <w:pPr>
              <w:spacing w:before="0"/>
              <w:jc w:val="center"/>
              <w:rPr>
                <w:rFonts w:cs="Arial"/>
                <w:b/>
              </w:rPr>
            </w:pPr>
            <w:r w:rsidRPr="00537A27">
              <w:rPr>
                <w:rFonts w:cs="Arial"/>
                <w:b/>
              </w:rPr>
              <w:t xml:space="preserve">(збир колоне бр. </w:t>
            </w:r>
            <w:r w:rsidR="00CD54E1">
              <w:rPr>
                <w:rFonts w:cs="Arial"/>
                <w:b/>
                <w:lang w:val="sr-Cyrl-CS"/>
              </w:rPr>
              <w:t>5</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056A28">
        <w:trPr>
          <w:trHeight w:val="318"/>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7F7D7A" w:rsidRPr="00537A27" w:rsidRDefault="007F7D7A" w:rsidP="00056A28">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056A28">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7F7D7A" w:rsidRPr="00537A27" w:rsidRDefault="007F7D7A" w:rsidP="00056A28">
            <w:pPr>
              <w:spacing w:before="0"/>
              <w:jc w:val="center"/>
              <w:rPr>
                <w:rFonts w:cs="Arial"/>
                <w:b/>
              </w:rPr>
            </w:pPr>
            <w:r w:rsidRPr="00537A27">
              <w:rPr>
                <w:rFonts w:cs="Arial"/>
                <w:b/>
              </w:rPr>
              <w:t>УКУПНО ПОНУЂЕНА ЦЕНА  са ПДВ</w:t>
            </w:r>
            <w:r w:rsidR="00CD54E1">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625F44" w:rsidRDefault="00625F44" w:rsidP="00343A18">
      <w:pPr>
        <w:spacing w:before="0"/>
        <w:rPr>
          <w:rFonts w:cs="Arial"/>
          <w:b/>
          <w:lang w:val="sr-Cyrl-RS"/>
        </w:rPr>
      </w:pPr>
    </w:p>
    <w:p w:rsidR="00625F44" w:rsidRPr="00625F44" w:rsidRDefault="00625F44" w:rsidP="00343A18">
      <w:pPr>
        <w:spacing w:before="0"/>
        <w:rPr>
          <w:rFonts w:cs="Arial"/>
          <w:b/>
          <w:lang w:val="sr-Cyrl-RS"/>
        </w:rPr>
      </w:pPr>
    </w:p>
    <w:p w:rsidR="00CD54E1" w:rsidRPr="00E47C2E" w:rsidRDefault="00CD54E1" w:rsidP="00CD54E1">
      <w:pPr>
        <w:spacing w:before="0"/>
        <w:rPr>
          <w:rFonts w:cs="Arial"/>
          <w:b/>
          <w:lang w:val="sr-Cyrl-CS"/>
        </w:rPr>
      </w:pPr>
      <w:r w:rsidRPr="00E47C2E">
        <w:rPr>
          <w:rFonts w:cs="Arial"/>
          <w:b/>
          <w:lang w:val="sr-Cyrl-CS"/>
        </w:rPr>
        <w:t>Напомена:</w:t>
      </w:r>
    </w:p>
    <w:p w:rsidR="00CD54E1" w:rsidRPr="00E47C2E" w:rsidRDefault="00CD54E1" w:rsidP="00CD54E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D54E1" w:rsidRPr="00E47C2E" w:rsidRDefault="00CD54E1" w:rsidP="00CD54E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D54E1" w:rsidRDefault="00CD54E1" w:rsidP="00CD54E1">
      <w:pPr>
        <w:spacing w:before="0"/>
        <w:rPr>
          <w:rFonts w:cs="Arial"/>
          <w:b/>
          <w:lang w:val="sr-Cyrl-RS"/>
        </w:rPr>
      </w:pPr>
    </w:p>
    <w:p w:rsidR="00CD54E1" w:rsidRPr="00E47C2E" w:rsidRDefault="00CD54E1" w:rsidP="00CD54E1">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D54E1" w:rsidRPr="00E47C2E" w:rsidRDefault="00CD54E1" w:rsidP="00CD54E1">
      <w:pPr>
        <w:spacing w:before="0"/>
        <w:rPr>
          <w:rFonts w:cs="Arial"/>
          <w:b/>
        </w:rPr>
      </w:pPr>
    </w:p>
    <w:p w:rsidR="00CD54E1" w:rsidRPr="00E47C2E" w:rsidRDefault="00CD54E1" w:rsidP="00CD54E1">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на следећи начин</w:t>
      </w:r>
      <w:r w:rsidRPr="00E47C2E">
        <w:rPr>
          <w:rFonts w:ascii="Arial" w:hAnsi="Arial" w:cs="Arial"/>
          <w:bCs/>
          <w:iCs/>
        </w:rPr>
        <w:t>:</w:t>
      </w:r>
    </w:p>
    <w:p w:rsidR="00CD54E1" w:rsidRPr="00E47C2E" w:rsidRDefault="00CD54E1" w:rsidP="00CD54E1">
      <w:pPr>
        <w:pStyle w:val="ListParagraph"/>
        <w:tabs>
          <w:tab w:val="left" w:pos="90"/>
        </w:tabs>
        <w:suppressAutoHyphens/>
        <w:spacing w:before="0" w:after="0" w:line="240" w:lineRule="auto"/>
        <w:ind w:left="0"/>
        <w:contextualSpacing w:val="0"/>
        <w:rPr>
          <w:rFonts w:ascii="Arial" w:hAnsi="Arial" w:cs="Arial"/>
          <w:bCs/>
          <w:iCs/>
        </w:rPr>
      </w:pPr>
    </w:p>
    <w:p w:rsidR="00CD54E1" w:rsidRDefault="00CD54E1" w:rsidP="00CD54E1">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Pr="00E47C2E">
        <w:rPr>
          <w:rFonts w:ascii="Arial" w:hAnsi="Arial" w:cs="Arial"/>
          <w:bCs/>
          <w:iCs/>
        </w:rPr>
        <w:t xml:space="preserve">у колону </w:t>
      </w:r>
      <w:r>
        <w:rPr>
          <w:rFonts w:ascii="Arial" w:hAnsi="Arial" w:cs="Arial"/>
          <w:bCs/>
          <w:iCs/>
        </w:rPr>
        <w:t>5</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без ПДВ </w:t>
      </w:r>
    </w:p>
    <w:p w:rsidR="00CD54E1" w:rsidRDefault="00CD54E1" w:rsidP="00CD54E1">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 xml:space="preserve">-у колону </w:t>
      </w:r>
      <w:r>
        <w:rPr>
          <w:rFonts w:ascii="Arial" w:hAnsi="Arial" w:cs="Arial"/>
          <w:bCs/>
          <w:iCs/>
        </w:rPr>
        <w:t>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са ПДВ </w:t>
      </w:r>
    </w:p>
    <w:p w:rsidR="00F95FA8" w:rsidRDefault="00F95FA8" w:rsidP="00CD54E1">
      <w:pPr>
        <w:pStyle w:val="ListParagraph"/>
        <w:tabs>
          <w:tab w:val="left" w:pos="90"/>
        </w:tabs>
        <w:suppressAutoHyphens/>
        <w:spacing w:before="0" w:after="0" w:line="240" w:lineRule="auto"/>
        <w:ind w:left="0"/>
        <w:contextualSpacing w:val="0"/>
        <w:rPr>
          <w:rFonts w:ascii="Arial" w:hAnsi="Arial" w:cs="Arial"/>
          <w:bCs/>
          <w:iCs/>
          <w:lang w:val="sr-Cyrl-RS"/>
        </w:rPr>
      </w:pPr>
    </w:p>
    <w:p w:rsidR="00F95FA8" w:rsidRDefault="00F95FA8" w:rsidP="00F95FA8">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F95FA8" w:rsidRPr="00E47C2E" w:rsidRDefault="00F95FA8" w:rsidP="00F95FA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F95FA8" w:rsidRPr="00F95FA8" w:rsidRDefault="00F95FA8" w:rsidP="00F95FA8">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CD54E1" w:rsidRPr="006D4922" w:rsidRDefault="00CD54E1" w:rsidP="00CD54E1">
      <w:pPr>
        <w:tabs>
          <w:tab w:val="left" w:pos="992"/>
        </w:tabs>
        <w:spacing w:before="0"/>
        <w:rPr>
          <w:rFonts w:cs="Arial"/>
          <w:b/>
          <w:lang w:val="sr-Cyrl-RS"/>
        </w:rPr>
      </w:pPr>
    </w:p>
    <w:p w:rsidR="00CD54E1" w:rsidRPr="00E47C2E" w:rsidRDefault="00CD54E1" w:rsidP="00CD54E1">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CD54E1" w:rsidRPr="00E47C2E" w:rsidRDefault="00CD54E1" w:rsidP="00CD54E1">
      <w:pPr>
        <w:tabs>
          <w:tab w:val="left" w:pos="992"/>
        </w:tabs>
        <w:spacing w:before="0"/>
        <w:rPr>
          <w:rFonts w:cs="Arial"/>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Default="00625F44" w:rsidP="00537552">
      <w:pPr>
        <w:rPr>
          <w:rFonts w:eastAsia="TimesNewRomanPS-BoldMT" w:cs="Arial"/>
          <w:lang w:val="sr-Cyrl-RS"/>
        </w:rPr>
      </w:pPr>
    </w:p>
    <w:p w:rsidR="00625F44" w:rsidRPr="00625F44" w:rsidRDefault="00625F44" w:rsidP="00537552">
      <w:pPr>
        <w:rPr>
          <w:rFonts w:eastAsia="TimesNewRomanPS-BoldMT" w:cs="Arial"/>
          <w:lang w:val="sr-Cyrl-RS"/>
        </w:rPr>
      </w:pPr>
    </w:p>
    <w:p w:rsidR="00C26A16" w:rsidRDefault="00C26A16" w:rsidP="00537552">
      <w:pPr>
        <w:rPr>
          <w:rFonts w:eastAsia="TimesNewRomanPS-BoldMT" w:cs="Arial"/>
          <w:lang w:val="sr-Cyrl-RS"/>
        </w:rPr>
      </w:pPr>
    </w:p>
    <w:p w:rsidR="00C26A16" w:rsidRPr="008654BF" w:rsidRDefault="00C26A16" w:rsidP="00537552">
      <w:pPr>
        <w:rPr>
          <w:rFonts w:eastAsia="TimesNewRomanPS-BoldMT" w:cs="Arial"/>
          <w:lang w:val="sr-Cyrl-RS"/>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6" w:name="_Toc442559926"/>
      <w:proofErr w:type="gramStart"/>
      <w:r w:rsidRPr="00E47C2E">
        <w:t xml:space="preserve">ОБРАЗАЦ </w:t>
      </w:r>
      <w:r w:rsidR="006C551C">
        <w:t>3</w:t>
      </w:r>
      <w:r w:rsidRPr="00E47C2E">
        <w:t>.</w:t>
      </w:r>
      <w:bookmarkEnd w:id="256"/>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CD54E1">
        <w:rPr>
          <w:rFonts w:cs="Arial"/>
          <w:b/>
          <w:lang w:val="sr-Cyrl-RS"/>
        </w:rPr>
        <w:t>Услуга сервиса и еталонирања вага</w:t>
      </w:r>
      <w:r w:rsidR="00CD54E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3000/0</w:t>
      </w:r>
      <w:r w:rsidR="00CD54E1">
        <w:rPr>
          <w:rFonts w:cs="Arial"/>
          <w:lang w:val="ru-RU"/>
        </w:rPr>
        <w:t>2</w:t>
      </w:r>
      <w:r w:rsidR="008654BF">
        <w:rPr>
          <w:rFonts w:cs="Arial"/>
          <w:lang w:val="ru-RU"/>
        </w:rPr>
        <w:t>7</w:t>
      </w:r>
      <w:r w:rsidR="00A3733C">
        <w:rPr>
          <w:rFonts w:cs="Arial"/>
          <w:lang w:val="ru-RU"/>
        </w:rPr>
        <w:t>1</w:t>
      </w:r>
      <w:r w:rsidR="008654BF">
        <w:rPr>
          <w:rFonts w:cs="Arial"/>
          <w:lang w:val="ru-RU"/>
        </w:rPr>
        <w:t>/2016 (3</w:t>
      </w:r>
      <w:r w:rsidR="00CD54E1">
        <w:rPr>
          <w:rFonts w:cs="Arial"/>
          <w:lang w:val="ru-RU"/>
        </w:rPr>
        <w:t>9</w:t>
      </w:r>
      <w:r w:rsidR="00A3733C">
        <w:rPr>
          <w:rFonts w:cs="Arial"/>
          <w:lang w:val="ru-RU"/>
        </w:rPr>
        <w:t>6</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343A18" w:rsidRDefault="00343A18" w:rsidP="00343A18">
      <w:pPr>
        <w:rPr>
          <w:rFonts w:cs="Arial"/>
          <w:lang w:val="sr-Cyrl-RS"/>
        </w:rPr>
      </w:pPr>
    </w:p>
    <w:p w:rsidR="00C26A16" w:rsidRPr="00C26A16" w:rsidRDefault="00C26A16" w:rsidP="00343A18">
      <w:pPr>
        <w:rPr>
          <w:rFonts w:cs="Arial"/>
          <w:lang w:val="sr-Cyrl-RS"/>
        </w:rPr>
      </w:pPr>
    </w:p>
    <w:p w:rsidR="00343A18" w:rsidRPr="00E47C2E" w:rsidRDefault="00343A18" w:rsidP="00343A18">
      <w:pPr>
        <w:pStyle w:val="KDObrazac"/>
        <w:spacing w:before="0"/>
      </w:pPr>
      <w:bookmarkStart w:id="257" w:name="_Toc442559928"/>
      <w:proofErr w:type="gramStart"/>
      <w:r w:rsidRPr="00E47C2E">
        <w:lastRenderedPageBreak/>
        <w:t xml:space="preserve">ОБРАЗАЦ </w:t>
      </w:r>
      <w:r w:rsidR="006C551C">
        <w:t>4</w:t>
      </w:r>
      <w:r w:rsidRPr="00E47C2E">
        <w:t>.</w:t>
      </w:r>
      <w:bookmarkEnd w:id="257"/>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8" w:name="_Toc442559929"/>
      <w:r w:rsidRPr="00E47C2E">
        <w:rPr>
          <w:rFonts w:cs="Arial"/>
          <w:b/>
          <w:lang w:val="ru-RU"/>
        </w:rPr>
        <w:t>И З Ј А В У</w:t>
      </w:r>
      <w:bookmarkEnd w:id="258"/>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DB30FD">
        <w:rPr>
          <w:rFonts w:cs="Arial"/>
          <w:b/>
          <w:lang w:val="sr-Cyrl-RS"/>
        </w:rPr>
        <w:t>Услуга сервиса и еталонирања вага</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3000/0</w:t>
      </w:r>
      <w:r w:rsidR="00DB30FD">
        <w:rPr>
          <w:rFonts w:cs="Arial"/>
          <w:lang w:val="ru-RU"/>
        </w:rPr>
        <w:t>2</w:t>
      </w:r>
      <w:r w:rsidR="008654BF">
        <w:rPr>
          <w:rFonts w:cs="Arial"/>
          <w:lang w:val="ru-RU"/>
        </w:rPr>
        <w:t>7</w:t>
      </w:r>
      <w:r w:rsidR="00A3733C">
        <w:rPr>
          <w:rFonts w:cs="Arial"/>
          <w:lang w:val="ru-RU"/>
        </w:rPr>
        <w:t>1</w:t>
      </w:r>
      <w:r w:rsidR="008654BF">
        <w:rPr>
          <w:rFonts w:cs="Arial"/>
          <w:lang w:val="ru-RU"/>
        </w:rPr>
        <w:t>/2016 (3</w:t>
      </w:r>
      <w:r w:rsidR="00DB30FD">
        <w:rPr>
          <w:rFonts w:cs="Arial"/>
          <w:lang w:val="ru-RU"/>
        </w:rPr>
        <w:t>9</w:t>
      </w:r>
      <w:r w:rsidR="00A3733C">
        <w:rPr>
          <w:rFonts w:cs="Arial"/>
          <w:lang w:val="ru-RU"/>
        </w:rPr>
        <w:t>6</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625F44" w:rsidRDefault="00625F44" w:rsidP="00343A18">
      <w:pPr>
        <w:rPr>
          <w:rFonts w:cs="Arial"/>
          <w:lang w:val="sr-Cyrl-RS"/>
        </w:rPr>
      </w:pPr>
    </w:p>
    <w:p w:rsidR="007E7BB8" w:rsidRDefault="007E7BB8" w:rsidP="002917FC">
      <w:pPr>
        <w:pStyle w:val="KDObrazac"/>
        <w:jc w:val="both"/>
        <w:rPr>
          <w:b w:val="0"/>
          <w:lang w:val="sr-Cyrl-RS"/>
        </w:rPr>
      </w:pPr>
    </w:p>
    <w:p w:rsidR="008654BF" w:rsidRPr="008654BF" w:rsidRDefault="008654BF" w:rsidP="002917FC">
      <w:pPr>
        <w:pStyle w:val="KDObrazac"/>
        <w:jc w:val="both"/>
        <w:rPr>
          <w:lang w:val="sr-Cyrl-RS"/>
        </w:rPr>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DB30FD">
        <w:rPr>
          <w:rFonts w:cs="Arial"/>
          <w:b/>
          <w:lang w:val="sr-Cyrl-RS"/>
        </w:rPr>
        <w:t>Услуга сервиса и еталонирања вага</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3000/0</w:t>
      </w:r>
      <w:r w:rsidR="00DB30FD">
        <w:rPr>
          <w:rFonts w:cs="Arial"/>
          <w:b/>
          <w:lang w:val="sr-Cyrl-RS"/>
        </w:rPr>
        <w:t>2</w:t>
      </w:r>
      <w:r w:rsidR="008654BF" w:rsidRPr="008654BF">
        <w:rPr>
          <w:rFonts w:cs="Arial"/>
          <w:b/>
          <w:lang w:val="sr-Cyrl-RS"/>
        </w:rPr>
        <w:t>7</w:t>
      </w:r>
      <w:r w:rsidR="00A3733C">
        <w:rPr>
          <w:rFonts w:cs="Arial"/>
          <w:b/>
          <w:lang w:val="sr-Cyrl-RS"/>
        </w:rPr>
        <w:t>1</w:t>
      </w:r>
      <w:r w:rsidR="008654BF" w:rsidRPr="008654BF">
        <w:rPr>
          <w:rFonts w:cs="Arial"/>
          <w:b/>
          <w:lang w:val="sr-Cyrl-RS"/>
        </w:rPr>
        <w:t>/2016 (3</w:t>
      </w:r>
      <w:r w:rsidR="00DB30FD">
        <w:rPr>
          <w:rFonts w:cs="Arial"/>
          <w:b/>
          <w:lang w:val="sr-Cyrl-RS"/>
        </w:rPr>
        <w:t>9</w:t>
      </w:r>
      <w:r w:rsidR="00A3733C">
        <w:rPr>
          <w:rFonts w:cs="Arial"/>
          <w:b/>
          <w:lang w:val="sr-Cyrl-RS"/>
        </w:rPr>
        <w:t>6</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8654BF" w:rsidRPr="008654BF" w:rsidRDefault="008654BF" w:rsidP="00781B02">
      <w:pPr>
        <w:rPr>
          <w:rFonts w:cs="Arial"/>
          <w:lang w:val="sr-Cyrl-RS"/>
        </w:rPr>
      </w:pPr>
    </w:p>
    <w:p w:rsidR="001B0370" w:rsidRPr="006C551C" w:rsidRDefault="006C551C" w:rsidP="001B0370">
      <w:pPr>
        <w:pStyle w:val="KDObrazac"/>
        <w:spacing w:before="0"/>
      </w:pPr>
      <w:r>
        <w:lastRenderedPageBreak/>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B043D1" w:rsidRPr="008654BF" w:rsidRDefault="00B043D1" w:rsidP="008654BF">
      <w:pPr>
        <w:spacing w:before="0"/>
        <w:rPr>
          <w:rFonts w:cs="Arial"/>
          <w:lang w:val="sr-Cyrl-RS"/>
        </w:rPr>
      </w:pP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Default="004E0FFC"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Default="00DB30FD" w:rsidP="004E0FFC">
      <w:pPr>
        <w:spacing w:before="0"/>
        <w:rPr>
          <w:rFonts w:cs="Arial"/>
          <w:lang w:val="sr-Cyrl-RS"/>
        </w:rPr>
      </w:pPr>
    </w:p>
    <w:p w:rsidR="00DB30FD" w:rsidRPr="00DB30FD" w:rsidRDefault="00DB30FD" w:rsidP="004E0FFC">
      <w:pPr>
        <w:spacing w:before="0"/>
        <w:rPr>
          <w:rFonts w:cs="Arial"/>
          <w:lang w:val="sr-Cyrl-RS"/>
        </w:rPr>
      </w:pPr>
    </w:p>
    <w:p w:rsidR="004E0FFC" w:rsidRPr="008D1BAD" w:rsidRDefault="004E0FFC" w:rsidP="004E0FFC">
      <w:pPr>
        <w:spacing w:before="0"/>
        <w:jc w:val="center"/>
        <w:rPr>
          <w:rFonts w:cs="Arial"/>
          <w:b/>
        </w:rPr>
      </w:pPr>
      <w:r w:rsidRPr="008D1BAD">
        <w:rPr>
          <w:rFonts w:cs="Arial"/>
          <w:b/>
        </w:rPr>
        <w:lastRenderedPageBreak/>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lastRenderedPageBreak/>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43D1" w:rsidRDefault="00B043D1"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8654BF" w:rsidRDefault="008654BF" w:rsidP="00DE7D4F">
      <w:pPr>
        <w:spacing w:before="0"/>
        <w:rPr>
          <w:rFonts w:cs="Arial"/>
          <w:lang w:val="sr-Cyrl-RS"/>
        </w:rPr>
      </w:pPr>
    </w:p>
    <w:p w:rsidR="00B043D1" w:rsidRDefault="00B043D1" w:rsidP="00DE7D4F">
      <w:pPr>
        <w:spacing w:before="0"/>
        <w:rPr>
          <w:rFonts w:cs="Arial"/>
          <w:lang w:val="sr-Cyrl-RS"/>
        </w:rPr>
      </w:pPr>
    </w:p>
    <w:p w:rsidR="00DB30FD" w:rsidRPr="008D1BAD" w:rsidRDefault="00DB30FD" w:rsidP="00DE7D4F">
      <w:pPr>
        <w:spacing w:before="0"/>
        <w:rPr>
          <w:rFonts w:cs="Arial"/>
        </w:rPr>
      </w:pPr>
    </w:p>
    <w:p w:rsidR="00B043D1" w:rsidRPr="008D1BAD" w:rsidRDefault="00B043D1" w:rsidP="00DE7D4F">
      <w:pPr>
        <w:spacing w:before="0"/>
        <w:rPr>
          <w:rFonts w:cs="Arial"/>
        </w:rPr>
      </w:pPr>
    </w:p>
    <w:p w:rsidR="001B0370" w:rsidRPr="00DB06E1" w:rsidRDefault="00DB06E1" w:rsidP="001B0370">
      <w:pPr>
        <w:spacing w:before="0"/>
        <w:jc w:val="right"/>
        <w:rPr>
          <w:rFonts w:cs="Arial"/>
          <w:b/>
          <w:lang w:val="sr-Cyrl-RS"/>
        </w:rPr>
      </w:pPr>
      <w:r>
        <w:rPr>
          <w:rFonts w:cs="Arial"/>
          <w:b/>
        </w:rPr>
        <w:lastRenderedPageBreak/>
        <w:t xml:space="preserve">ПРИЛОГ </w:t>
      </w:r>
      <w:r>
        <w:rPr>
          <w:rFonts w:cs="Arial"/>
          <w:b/>
          <w:lang w:val="sr-Cyrl-RS"/>
        </w:rPr>
        <w:t>3</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625F44" w:rsidRDefault="001B0370" w:rsidP="001B0370">
      <w:pPr>
        <w:spacing w:before="0"/>
        <w:rPr>
          <w:rFonts w:cs="Arial"/>
          <w:lang w:val="sr-Cyrl-RS"/>
        </w:rPr>
      </w:pPr>
      <w:r w:rsidRPr="008D1BAD">
        <w:rPr>
          <w:rFonts w:cs="Arial"/>
        </w:rPr>
        <w:t>Издата Бланко соло меница серијски број</w:t>
      </w:r>
      <w:r w:rsidRPr="008D1BAD">
        <w:rPr>
          <w:rFonts w:cs="Arial"/>
        </w:rPr>
        <w:tab/>
      </w:r>
      <w:r w:rsidR="00214177">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xml:space="preserve">) дана од уговореног </w:t>
      </w:r>
      <w:r w:rsidR="00625F44">
        <w:rPr>
          <w:rFonts w:cs="Arial"/>
          <w:lang w:val="sr-Cyrl-RS"/>
        </w:rPr>
        <w:t>гарантног рока.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Default="00B043D1"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214177" w:rsidRDefault="00214177"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DB06E1" w:rsidRDefault="00DB06E1" w:rsidP="00AD1279">
      <w:pPr>
        <w:spacing w:before="0"/>
        <w:rPr>
          <w:rFonts w:cs="Arial"/>
          <w:color w:val="00B0F0"/>
          <w:lang w:val="sr-Cyrl-RS"/>
        </w:rPr>
      </w:pPr>
    </w:p>
    <w:p w:rsidR="00214177" w:rsidRPr="00214177" w:rsidRDefault="00214177" w:rsidP="00AD1279">
      <w:pPr>
        <w:spacing w:before="0"/>
        <w:rPr>
          <w:rFonts w:cs="Arial"/>
          <w:color w:val="00B0F0"/>
          <w:lang w:val="sr-Cyrl-RS"/>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AD1279" w:rsidRPr="00DB06E1" w:rsidRDefault="00AD1279" w:rsidP="00DB06E1">
      <w:pPr>
        <w:spacing w:before="0"/>
        <w:jc w:val="right"/>
        <w:rPr>
          <w:rFonts w:cs="Arial"/>
          <w:b/>
          <w:lang w:val="sr-Cyrl-RS"/>
        </w:rPr>
      </w:pPr>
      <w:proofErr w:type="gramStart"/>
      <w:r w:rsidRPr="00DB06E1">
        <w:rPr>
          <w:rFonts w:cs="Arial"/>
          <w:b/>
        </w:rPr>
        <w:lastRenderedPageBreak/>
        <w:t>ПРИЛОГ бр.</w:t>
      </w:r>
      <w:proofErr w:type="gramEnd"/>
      <w:r w:rsidR="00DB06E1">
        <w:rPr>
          <w:rFonts w:cs="Arial"/>
          <w:b/>
          <w:lang w:val="sr-Cyrl-RS"/>
        </w:rPr>
        <w:t xml:space="preserve"> 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rPr>
      </w:pPr>
    </w:p>
    <w:p w:rsidR="006C551C" w:rsidRPr="006C551C" w:rsidRDefault="006C551C"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59"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9F7D8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976" w:right="1440" w:bottom="851" w:left="1440" w:header="142" w:footer="436" w:gutter="0"/>
          <w:cols w:space="708"/>
          <w:titlePg/>
          <w:docGrid w:linePitch="360"/>
        </w:sectPr>
      </w:pPr>
    </w:p>
    <w:p w:rsidR="00625F44" w:rsidRDefault="00625F44" w:rsidP="007C646E">
      <w:pPr>
        <w:pStyle w:val="KDPodnaslov1"/>
        <w:spacing w:before="0"/>
        <w:ind w:left="360"/>
        <w:jc w:val="center"/>
        <w:rPr>
          <w:rFonts w:cs="Arial"/>
          <w:lang w:val="sr-Cyrl-RS"/>
        </w:rPr>
      </w:pPr>
    </w:p>
    <w:p w:rsidR="00625F44" w:rsidRDefault="00625F44" w:rsidP="007C646E">
      <w:pPr>
        <w:pStyle w:val="KDPodnaslov1"/>
        <w:spacing w:before="0"/>
        <w:ind w:left="360"/>
        <w:jc w:val="center"/>
        <w:rPr>
          <w:rFonts w:cs="Arial"/>
          <w:lang w:val="sr-Cyrl-RS"/>
        </w:rPr>
      </w:pPr>
    </w:p>
    <w:bookmarkEnd w:id="259"/>
    <w:p w:rsidR="00625F44" w:rsidRPr="00E47C2E" w:rsidRDefault="00625F44" w:rsidP="00625F4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625F44" w:rsidRPr="00E47C2E" w:rsidRDefault="00625F44" w:rsidP="00625F44">
      <w:pPr>
        <w:jc w:val="center"/>
        <w:rPr>
          <w:rFonts w:cs="Arial"/>
          <w:b/>
        </w:rPr>
      </w:pPr>
      <w:r w:rsidRPr="00E47C2E">
        <w:rPr>
          <w:rFonts w:cs="Arial"/>
          <w:b/>
        </w:rPr>
        <w:t>ОГРАНАК ТЕНТ</w:t>
      </w:r>
    </w:p>
    <w:p w:rsidR="00625F44" w:rsidRPr="00E47C2E" w:rsidRDefault="00625F44" w:rsidP="00625F44">
      <w:pPr>
        <w:jc w:val="center"/>
        <w:rPr>
          <w:rFonts w:cs="Arial"/>
          <w:b/>
          <w:color w:val="FF0000"/>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Pr="00E47C2E" w:rsidRDefault="00625F44" w:rsidP="00625F44">
      <w:pPr>
        <w:jc w:val="left"/>
        <w:rPr>
          <w:rFonts w:cs="Arial"/>
          <w:lang w:val="sr-Latn-CS"/>
        </w:rPr>
      </w:pPr>
      <w:r w:rsidRPr="00E47C2E">
        <w:rPr>
          <w:rFonts w:cs="Arial"/>
          <w:noProof/>
        </w:rPr>
        <w:drawing>
          <wp:anchor distT="0" distB="0" distL="114300" distR="114300" simplePos="0" relativeHeight="251659264" behindDoc="0" locked="0" layoutInCell="1" allowOverlap="1" wp14:anchorId="333A5A79" wp14:editId="60ADB1EA">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625F44" w:rsidRPr="00625F44" w:rsidRDefault="00625F44" w:rsidP="00625F44">
      <w:pPr>
        <w:rPr>
          <w:rFonts w:eastAsia="Arial Unicode MS" w:cs="Arial"/>
          <w:b/>
          <w:kern w:val="2"/>
          <w:lang w:val="sr-Cyrl-RS"/>
        </w:rPr>
      </w:pPr>
    </w:p>
    <w:p w:rsidR="00625F44" w:rsidRPr="00E26C8F" w:rsidRDefault="00625F44" w:rsidP="00625F44">
      <w:pPr>
        <w:rPr>
          <w:rFonts w:eastAsia="Arial Unicode MS" w:cs="Arial"/>
          <w:b/>
          <w:kern w:val="2"/>
        </w:rPr>
      </w:pPr>
    </w:p>
    <w:p w:rsidR="00625F44" w:rsidRDefault="00625F44" w:rsidP="00625F44">
      <w:pPr>
        <w:pStyle w:val="KDPodnaslov1"/>
        <w:spacing w:before="0"/>
        <w:ind w:left="360"/>
        <w:jc w:val="center"/>
        <w:rPr>
          <w:rFonts w:cs="Arial"/>
        </w:rPr>
      </w:pPr>
    </w:p>
    <w:p w:rsidR="00625F44" w:rsidRPr="00E47C2E" w:rsidRDefault="00625F44" w:rsidP="00625F44">
      <w:pPr>
        <w:pStyle w:val="KDPodnaslov1"/>
        <w:spacing w:before="0"/>
        <w:ind w:left="360"/>
        <w:jc w:val="center"/>
        <w:rPr>
          <w:rFonts w:cs="Arial"/>
        </w:rPr>
      </w:pPr>
      <w:r w:rsidRPr="00E47C2E">
        <w:rPr>
          <w:rFonts w:cs="Arial"/>
        </w:rPr>
        <w:t>8. МОДЕЛ УГОВОРА</w:t>
      </w:r>
    </w:p>
    <w:p w:rsidR="00625F44" w:rsidRPr="00E47C2E" w:rsidRDefault="00625F44" w:rsidP="00625F44">
      <w:pPr>
        <w:pStyle w:val="KDPodnaslov1"/>
        <w:spacing w:before="0"/>
        <w:rPr>
          <w:rFonts w:eastAsia="Arial Unicode MS" w:cs="Arial"/>
        </w:rPr>
      </w:pPr>
    </w:p>
    <w:p w:rsidR="00625F44" w:rsidRPr="00EC5A6F" w:rsidRDefault="00625F44" w:rsidP="00625F44">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625F44" w:rsidRPr="00E47C2E" w:rsidTr="008C5943">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r w:rsidRPr="00E47C2E">
              <w:t xml:space="preserve">                                    Потврђују</w:t>
            </w:r>
          </w:p>
        </w:tc>
      </w:tr>
      <w:tr w:rsidR="00625F44" w:rsidRPr="00E47C2E" w:rsidTr="008C5943">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625F44" w:rsidRPr="00E47C2E" w:rsidRDefault="00625F44" w:rsidP="008C5943">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pPr>
              <w:spacing w:before="0"/>
              <w:jc w:val="center"/>
              <w:rPr>
                <w:rFonts w:eastAsia="Calibri" w:cs="Arial"/>
              </w:rPr>
            </w:pPr>
            <w:r w:rsidRPr="00E47C2E">
              <w:t>Потпис</w:t>
            </w:r>
          </w:p>
        </w:tc>
      </w:tr>
      <w:tr w:rsidR="00625F44" w:rsidRPr="00E47C2E" w:rsidTr="008C5943">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C5943"/>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C5943"/>
        </w:tc>
      </w:tr>
      <w:tr w:rsidR="00625F44" w:rsidRPr="00E47C2E" w:rsidTr="008C5943">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C5943">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C5943"/>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C5943"/>
        </w:tc>
      </w:tr>
    </w:tbl>
    <w:p w:rsidR="00625F44" w:rsidRPr="00E47C2E" w:rsidRDefault="00625F44" w:rsidP="00625F44">
      <w:pPr>
        <w:pStyle w:val="KDPodnaslov1"/>
        <w:spacing w:before="0"/>
        <w:ind w:left="360"/>
        <w:jc w:val="both"/>
        <w:rPr>
          <w:rFonts w:eastAsia="Arial Unicode MS" w:cs="Arial"/>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Lucida Sans Unicode" w:cs="Arial"/>
          <w:iCs/>
          <w:color w:val="00B0F0"/>
          <w:lang w:eastAsia="ar-SA"/>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Default="00625F44" w:rsidP="00625F44">
      <w:pPr>
        <w:pStyle w:val="BodyText"/>
        <w:spacing w:before="0"/>
        <w:jc w:val="center"/>
        <w:rPr>
          <w:rFonts w:cs="Arial"/>
          <w:sz w:val="22"/>
          <w:szCs w:val="22"/>
          <w:lang w:val="ru-RU"/>
        </w:rPr>
      </w:pPr>
    </w:p>
    <w:p w:rsidR="00625F44"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spacing w:before="0"/>
        <w:jc w:val="center"/>
        <w:rPr>
          <w:rFonts w:eastAsia="Arial Unicode MS" w:cs="Arial"/>
          <w:kern w:val="2"/>
          <w:lang w:val="ru-RU"/>
        </w:rPr>
      </w:pPr>
    </w:p>
    <w:p w:rsidR="00625F44" w:rsidRPr="00E47C2E" w:rsidRDefault="00625F44" w:rsidP="00625F44">
      <w:pPr>
        <w:spacing w:before="0"/>
        <w:jc w:val="center"/>
        <w:rPr>
          <w:rFonts w:eastAsia="Arial Unicode MS" w:cs="Arial"/>
          <w:kern w:val="2"/>
          <w:lang w:val="ru-RU"/>
        </w:rPr>
      </w:pPr>
    </w:p>
    <w:p w:rsidR="00625F44" w:rsidRPr="00625F44" w:rsidRDefault="00625F44" w:rsidP="00625F44">
      <w:pPr>
        <w:spacing w:before="0"/>
        <w:jc w:val="center"/>
        <w:rPr>
          <w:rFonts w:cs="Arial"/>
          <w:lang w:val="ru-RU"/>
        </w:rPr>
      </w:pPr>
      <w:r>
        <w:rPr>
          <w:rFonts w:cs="Arial"/>
          <w:lang w:val="ru-RU"/>
        </w:rPr>
        <w:t xml:space="preserve">Обреновац, </w:t>
      </w:r>
      <w:r w:rsidR="00EE5783">
        <w:rPr>
          <w:rFonts w:cs="Arial"/>
          <w:lang w:val="ru-RU"/>
        </w:rPr>
        <w:t>Мај</w:t>
      </w:r>
      <w:r>
        <w:rPr>
          <w:rFonts w:cs="Arial"/>
          <w:lang w:val="ru-RU"/>
        </w:rPr>
        <w:t xml:space="preserve"> </w:t>
      </w:r>
      <w:r w:rsidRPr="00E47C2E">
        <w:rPr>
          <w:rFonts w:cs="Arial"/>
          <w:lang w:val="ru-RU"/>
        </w:rPr>
        <w:t>2016. године</w:t>
      </w:r>
    </w:p>
    <w:p w:rsidR="00625F44" w:rsidRDefault="00625F44" w:rsidP="00625F44">
      <w:pPr>
        <w:pStyle w:val="KDPodnaslov1"/>
        <w:spacing w:before="0"/>
        <w:ind w:left="360"/>
        <w:jc w:val="center"/>
        <w:rPr>
          <w:rFonts w:cs="Arial"/>
        </w:rPr>
      </w:pPr>
    </w:p>
    <w:p w:rsidR="00625F44" w:rsidRDefault="00625F44" w:rsidP="00625F44">
      <w:pPr>
        <w:pStyle w:val="KDPodnaslov1"/>
        <w:spacing w:before="0"/>
        <w:ind w:left="360"/>
        <w:jc w:val="center"/>
        <w:rPr>
          <w:rFonts w:cs="Arial"/>
          <w:lang w:val="sr-Cyrl-RS"/>
        </w:rPr>
      </w:pPr>
      <w:r w:rsidRPr="00E47C2E">
        <w:rPr>
          <w:rFonts w:cs="Arial"/>
        </w:rPr>
        <w:t>8. МОДЕЛ УГОВОРА</w:t>
      </w: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xml:space="preserve">. </w:t>
      </w:r>
      <w:r w:rsidR="00EE793E" w:rsidRPr="000E13A3">
        <w:rPr>
          <w:rFonts w:cs="Arial"/>
        </w:rPr>
        <w:t>(</w:t>
      </w:r>
      <w:proofErr w:type="gramStart"/>
      <w:r w:rsidR="00EE793E" w:rsidRPr="000E13A3">
        <w:rPr>
          <w:rFonts w:cs="Arial"/>
        </w:rPr>
        <w:t>у</w:t>
      </w:r>
      <w:proofErr w:type="gramEnd"/>
      <w:r w:rsidR="00EE793E" w:rsidRPr="000E13A3">
        <w:rPr>
          <w:rFonts w:cs="Arial"/>
        </w:rPr>
        <w:t xml:space="preserve">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982708" w:rsidRPr="00982708" w:rsidRDefault="00982708"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w:t>
      </w:r>
      <w:r w:rsidR="00C26A16">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w:t>
      </w:r>
      <w:r w:rsidRPr="00DB30FD">
        <w:rPr>
          <w:rFonts w:cs="Arial"/>
        </w:rPr>
        <w:t xml:space="preserve">Закон) спровео отворени </w:t>
      </w:r>
      <w:proofErr w:type="gramStart"/>
      <w:r w:rsidRPr="00DB30FD">
        <w:rPr>
          <w:rFonts w:cs="Arial"/>
        </w:rPr>
        <w:t xml:space="preserve">поступак </w:t>
      </w:r>
      <w:r w:rsidR="00EE793E" w:rsidRPr="00DB30FD">
        <w:rPr>
          <w:rFonts w:cs="Arial"/>
        </w:rPr>
        <w:t xml:space="preserve"> за</w:t>
      </w:r>
      <w:proofErr w:type="gramEnd"/>
      <w:r w:rsidR="00EE793E" w:rsidRPr="00DB30FD">
        <w:rPr>
          <w:rFonts w:cs="Arial"/>
        </w:rPr>
        <w:t xml:space="preserve"> јавну набавку услуге</w:t>
      </w:r>
      <w:r w:rsidR="000E13A3" w:rsidRPr="00DB30FD">
        <w:rPr>
          <w:rFonts w:cs="Arial"/>
        </w:rPr>
        <w:t xml:space="preserve">  </w:t>
      </w:r>
      <w:r w:rsidR="00DB30FD" w:rsidRPr="00DB30FD">
        <w:rPr>
          <w:rFonts w:cs="Arial"/>
          <w:lang w:val="sr-Cyrl-RS"/>
        </w:rPr>
        <w:t>Услуга сервиса и еталонирања вага</w:t>
      </w:r>
      <w:r w:rsidR="00DB30FD" w:rsidRPr="00DB30FD">
        <w:rPr>
          <w:rFonts w:cs="Arial"/>
        </w:rPr>
        <w:t xml:space="preserve"> </w:t>
      </w:r>
      <w:r w:rsidR="00EE793E" w:rsidRPr="00DB30FD">
        <w:rPr>
          <w:rFonts w:cs="Arial"/>
        </w:rPr>
        <w:t xml:space="preserve">(у даљем тексту: Услуга), </w:t>
      </w:r>
      <w:r w:rsidRPr="00DB30FD">
        <w:rPr>
          <w:rFonts w:cs="Arial"/>
        </w:rPr>
        <w:t>бр.</w:t>
      </w:r>
      <w:r w:rsidR="000E13A3" w:rsidRPr="00DB30FD">
        <w:rPr>
          <w:rFonts w:cs="Arial"/>
          <w:lang w:val="sr-Cyrl-RS"/>
        </w:rPr>
        <w:t xml:space="preserve"> </w:t>
      </w:r>
      <w:r w:rsidRPr="00DB30FD">
        <w:rPr>
          <w:rFonts w:cs="Arial"/>
        </w:rPr>
        <w:t>ЈН</w:t>
      </w:r>
      <w:r w:rsidR="000E13A3" w:rsidRPr="00DB30FD">
        <w:rPr>
          <w:rFonts w:cs="Arial"/>
          <w:lang w:val="sr-Cyrl-RS"/>
        </w:rPr>
        <w:t xml:space="preserve"> 3000/0</w:t>
      </w:r>
      <w:r w:rsidR="00DB30FD" w:rsidRPr="00DB30FD">
        <w:rPr>
          <w:rFonts w:cs="Arial"/>
          <w:lang w:val="sr-Cyrl-RS"/>
        </w:rPr>
        <w:t>2</w:t>
      </w:r>
      <w:r w:rsidR="000E13A3" w:rsidRPr="00DB30FD">
        <w:rPr>
          <w:rFonts w:cs="Arial"/>
          <w:lang w:val="sr-Cyrl-RS"/>
        </w:rPr>
        <w:t>7</w:t>
      </w:r>
      <w:r w:rsidR="00A3733C" w:rsidRPr="00DB30FD">
        <w:rPr>
          <w:rFonts w:cs="Arial"/>
          <w:lang w:val="sr-Cyrl-RS"/>
        </w:rPr>
        <w:t>1</w:t>
      </w:r>
      <w:r w:rsidR="000E13A3" w:rsidRPr="00DB30FD">
        <w:rPr>
          <w:rFonts w:cs="Arial"/>
          <w:lang w:val="sr-Cyrl-RS"/>
        </w:rPr>
        <w:t>/2016 (3</w:t>
      </w:r>
      <w:r w:rsidR="00DB30FD" w:rsidRPr="00DB30FD">
        <w:rPr>
          <w:rFonts w:cs="Arial"/>
          <w:lang w:val="sr-Cyrl-RS"/>
        </w:rPr>
        <w:t>9</w:t>
      </w:r>
      <w:r w:rsidR="00A3733C" w:rsidRPr="00DB30FD">
        <w:rPr>
          <w:rFonts w:cs="Arial"/>
          <w:lang w:val="sr-Cyrl-RS"/>
        </w:rPr>
        <w:t>6</w:t>
      </w:r>
      <w:r w:rsidR="000E13A3" w:rsidRPr="00DB30FD">
        <w:rPr>
          <w:rFonts w:cs="Arial"/>
          <w:lang w:val="sr-Cyrl-RS"/>
        </w:rPr>
        <w:t>/2016).</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 xml:space="preserve">да Понуда </w:t>
      </w:r>
      <w:r w:rsidR="00C26A16">
        <w:rPr>
          <w:rFonts w:cs="Arial"/>
          <w:lang w:val="sr-Cyrl-RS"/>
        </w:rPr>
        <w:t>Пружалац услуге</w:t>
      </w:r>
      <w:r w:rsidRPr="00E47C2E">
        <w:rPr>
          <w:rFonts w:cs="Arial"/>
        </w:rPr>
        <w:t xml:space="preserve">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3000/0</w:t>
      </w:r>
      <w:r w:rsidR="00DB30FD">
        <w:rPr>
          <w:rFonts w:cs="Arial"/>
          <w:lang w:val="sr-Cyrl-RS"/>
        </w:rPr>
        <w:t>2</w:t>
      </w:r>
      <w:r w:rsidR="000E13A3">
        <w:rPr>
          <w:rFonts w:cs="Arial"/>
          <w:lang w:val="sr-Cyrl-RS"/>
        </w:rPr>
        <w:t>7</w:t>
      </w:r>
      <w:r w:rsidR="00A3733C">
        <w:rPr>
          <w:rFonts w:cs="Arial"/>
          <w:lang w:val="sr-Cyrl-RS"/>
        </w:rPr>
        <w:t>1</w:t>
      </w:r>
      <w:r w:rsidR="000E13A3">
        <w:rPr>
          <w:rFonts w:cs="Arial"/>
          <w:lang w:val="sr-Cyrl-RS"/>
        </w:rPr>
        <w:t>/2016 (3</w:t>
      </w:r>
      <w:r w:rsidR="00DB30FD">
        <w:rPr>
          <w:rFonts w:cs="Arial"/>
          <w:lang w:val="sr-Cyrl-RS"/>
        </w:rPr>
        <w:t>9</w:t>
      </w:r>
      <w:r w:rsidR="00A3733C">
        <w:rPr>
          <w:rFonts w:cs="Arial"/>
          <w:lang w:val="sr-Cyrl-RS"/>
        </w:rPr>
        <w:t>6</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DB30FD" w:rsidRPr="00DB30FD">
        <w:rPr>
          <w:rFonts w:cs="Arial"/>
          <w:b/>
          <w:lang w:val="sr-Cyrl-RS"/>
        </w:rPr>
        <w:t xml:space="preserve"> </w:t>
      </w:r>
      <w:r w:rsidR="00DB30FD">
        <w:rPr>
          <w:rFonts w:cs="Arial"/>
          <w:b/>
          <w:lang w:val="sr-Cyrl-RS"/>
        </w:rPr>
        <w:t>Услуга сервиса и еталонирања вага</w:t>
      </w:r>
      <w:r w:rsidR="00DB30FD" w:rsidRPr="00625F44">
        <w:rPr>
          <w:rFonts w:cs="Arial"/>
          <w:b/>
        </w:rPr>
        <w:t xml:space="preserve"> </w:t>
      </w:r>
      <w:proofErr w:type="gramStart"/>
      <w:r w:rsidR="000E13A3" w:rsidRPr="00625F44">
        <w:rPr>
          <w:rFonts w:cs="Arial"/>
          <w:b/>
        </w:rPr>
        <w:t>“</w:t>
      </w:r>
      <w:r w:rsidR="00625F44">
        <w:rPr>
          <w:rFonts w:cs="Arial"/>
          <w:lang w:val="sr-Cyrl-RS"/>
        </w:rPr>
        <w:t xml:space="preserve"> </w:t>
      </w:r>
      <w:r w:rsidR="000E13A3" w:rsidRPr="000E13A3">
        <w:rPr>
          <w:rFonts w:cs="Arial"/>
        </w:rPr>
        <w:t>у</w:t>
      </w:r>
      <w:proofErr w:type="gramEnd"/>
      <w:r w:rsidR="000E13A3" w:rsidRPr="000E13A3">
        <w:rPr>
          <w:rFonts w:cs="Arial"/>
        </w:rPr>
        <w:t xml:space="preserve">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 xml:space="preserve">_______________________) </w:t>
      </w:r>
      <w:r w:rsidR="00DB30FD">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Default="00EE793E" w:rsidP="00EE793E">
      <w:pPr>
        <w:pStyle w:val="KDParagraf"/>
        <w:spacing w:before="0"/>
        <w:rPr>
          <w:rFonts w:cs="Arial"/>
          <w:lang w:val="sr-Cyrl-RS"/>
        </w:rPr>
      </w:pPr>
    </w:p>
    <w:p w:rsidR="00C26A16" w:rsidRDefault="00C26A16" w:rsidP="00EE793E">
      <w:pPr>
        <w:pStyle w:val="KDParagraf"/>
        <w:spacing w:before="0"/>
        <w:rPr>
          <w:rFonts w:cs="Arial"/>
          <w:lang w:val="sr-Cyrl-RS"/>
        </w:rPr>
      </w:pPr>
      <w:r>
        <w:rPr>
          <w:rFonts w:cs="Arial"/>
          <w:lang w:val="sr-Cyrl-RS"/>
        </w:rPr>
        <w:t>Цена са ПДВ-ом износи _________________________ РСД.</w:t>
      </w:r>
    </w:p>
    <w:p w:rsidR="00C26A16" w:rsidRPr="00C26A16" w:rsidRDefault="00C26A16"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E47C2E" w:rsidRDefault="00EE793E" w:rsidP="00EE793E">
      <w:pPr>
        <w:pStyle w:val="KDParagraf"/>
        <w:spacing w:before="0"/>
        <w:rPr>
          <w:rFonts w:cs="Arial"/>
        </w:rPr>
      </w:pPr>
    </w:p>
    <w:p w:rsidR="007F2807" w:rsidRPr="007F2807" w:rsidRDefault="007F2807" w:rsidP="007F2807">
      <w:pPr>
        <w:pStyle w:val="KDParagraf"/>
        <w:spacing w:before="0"/>
        <w:rPr>
          <w:rFonts w:eastAsia="Calibri" w:cs="Arial"/>
          <w:strike/>
          <w:lang w:val="sr-Cyrl-RS"/>
        </w:rPr>
      </w:pPr>
      <w:proofErr w:type="gramStart"/>
      <w:r>
        <w:rPr>
          <w:rFonts w:eastAsia="Calibri" w:cs="Arial"/>
        </w:rPr>
        <w:lastRenderedPageBreak/>
        <w:t>у</w:t>
      </w:r>
      <w:proofErr w:type="gramEnd"/>
      <w:r>
        <w:rPr>
          <w:rFonts w:eastAsia="Calibri" w:cs="Arial"/>
        </w:rPr>
        <w:t xml:space="preserve"> року од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t xml:space="preserve">Рачун мора да гласи </w:t>
      </w:r>
      <w:proofErr w:type="gramStart"/>
      <w:r w:rsidRPr="007F2807">
        <w:rPr>
          <w:rFonts w:eastAsia="Calibri" w:cs="Arial"/>
          <w:b/>
        </w:rPr>
        <w:t>на</w:t>
      </w:r>
      <w:r w:rsidRPr="007F2807">
        <w:rPr>
          <w:rFonts w:eastAsia="Calibri" w:cs="Arial"/>
          <w:b/>
          <w:color w:val="00B0F0"/>
        </w:rPr>
        <w:t xml:space="preserve"> :</w:t>
      </w:r>
      <w:proofErr w:type="gramEnd"/>
      <w:r w:rsidRPr="007F2807">
        <w:rPr>
          <w:rFonts w:eastAsia="Calibri" w:cs="Arial"/>
          <w:b/>
          <w:color w:val="00B0F0"/>
        </w:rPr>
        <w:t xml:space="preserve"> </w:t>
      </w:r>
      <w:r w:rsidRPr="007F2807">
        <w:rPr>
          <w:rFonts w:cs="Arial"/>
          <w:b/>
        </w:rPr>
        <w:t xml:space="preserve">Јавно предузеће „Електропривреда Србије“ Београд,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EE793E" w:rsidRPr="007F2807" w:rsidRDefault="007F2807"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7F2807" w:rsidRDefault="007F2807"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7838BF"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7838BF" w:rsidRDefault="00EE793E" w:rsidP="00EE793E">
      <w:pPr>
        <w:pStyle w:val="KDParagraf"/>
        <w:spacing w:before="0"/>
        <w:rPr>
          <w:rFonts w:cs="Arial"/>
          <w:sz w:val="12"/>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7F2807" w:rsidRDefault="009F7B4A" w:rsidP="00EE793E">
      <w:pPr>
        <w:pStyle w:val="KDParagraf"/>
        <w:spacing w:before="0"/>
        <w:rPr>
          <w:rFonts w:cs="Arial"/>
          <w:szCs w:val="18"/>
        </w:rPr>
      </w:pPr>
      <w:proofErr w:type="gramStart"/>
      <w:r w:rsidRPr="00E07C61">
        <w:rPr>
          <w:rFonts w:cs="Arial"/>
        </w:rPr>
        <w:t xml:space="preserve">Изабрани понуђач је обавезан да услугу изврши у року </w:t>
      </w:r>
      <w:r w:rsidR="00DB06E1">
        <w:rPr>
          <w:rFonts w:cs="Arial"/>
          <w:lang w:val="sr-Cyrl-RS"/>
        </w:rPr>
        <w:t xml:space="preserve">од </w:t>
      </w:r>
      <w:r w:rsidR="00C26A16">
        <w:rPr>
          <w:rFonts w:cs="Arial"/>
          <w:lang w:val="sr-Cyrl-RS"/>
        </w:rPr>
        <w:t xml:space="preserve">45 </w:t>
      </w:r>
      <w:r w:rsidRPr="00E07C61">
        <w:rPr>
          <w:rFonts w:cs="Arial"/>
        </w:rPr>
        <w:t>календарских дана од дана</w:t>
      </w:r>
      <w:r w:rsidRPr="00E07C61">
        <w:rPr>
          <w:rFonts w:cs="Arial"/>
          <w:b/>
          <w:lang w:val="sr-Cyrl-CS"/>
        </w:rPr>
        <w:t xml:space="preserve"> </w:t>
      </w:r>
      <w:r w:rsidRPr="004D7A12">
        <w:rPr>
          <w:rFonts w:cs="Arial"/>
          <w:lang w:val="sr-Cyrl-CS"/>
        </w:rPr>
        <w:t>закључења уговора</w:t>
      </w:r>
      <w:r>
        <w:rPr>
          <w:rFonts w:cs="Arial"/>
          <w:lang w:val="sr-Cyrl-CS"/>
        </w:rPr>
        <w:t>.</w:t>
      </w:r>
      <w:proofErr w:type="gramEnd"/>
      <w:r w:rsidR="00DB30FD">
        <w:rPr>
          <w:rFonts w:cs="Arial"/>
          <w:lang w:val="sr-Cyrl-CS"/>
        </w:rPr>
        <w:t xml:space="preserve"> </w:t>
      </w:r>
      <w:r w:rsidR="00DB30FD" w:rsidRPr="00750BA8">
        <w:rPr>
          <w:rFonts w:cs="Arial"/>
          <w:szCs w:val="18"/>
        </w:rPr>
        <w:t>Након 6 месеци од чишћења и еталонирања, извршити накнадну контролу мерила и отклонити евентуалне недостатке уз замену резервним деловима и еталонирање</w:t>
      </w:r>
    </w:p>
    <w:p w:rsidR="007838BF" w:rsidRDefault="007838BF" w:rsidP="00EE793E">
      <w:pPr>
        <w:pStyle w:val="KDParagraf"/>
        <w:spacing w:before="0"/>
        <w:rPr>
          <w:rFonts w:cs="Arial"/>
          <w:b/>
          <w:lang w:val="sr-Cyrl-RS"/>
        </w:rPr>
      </w:pPr>
      <w:r w:rsidRPr="007838BF">
        <w:rPr>
          <w:rFonts w:eastAsia="TimesNewRomanPSMT" w:cs="Arial"/>
          <w:bCs/>
          <w:color w:val="000000"/>
          <w:szCs w:val="24"/>
        </w:rPr>
        <w:t>Me</w:t>
      </w:r>
      <w:r w:rsidRPr="007838BF">
        <w:rPr>
          <w:rFonts w:eastAsia="TimesNewRomanPSMT" w:cs="Arial"/>
          <w:bCs/>
          <w:color w:val="000000"/>
          <w:szCs w:val="24"/>
          <w:lang w:val="sr-Cyrl-RS"/>
        </w:rPr>
        <w:t>сто пружања удлуга је огранак ТЕНТ, локације: ТЕНТ А, Богољуба Урошевића Црног 44, 11 500 Обреновац и TEНT Б, Ушће</w:t>
      </w:r>
      <w:r w:rsidRPr="00DE33B1">
        <w:rPr>
          <w:rFonts w:eastAsia="TimesNewRomanPSMT" w:cs="Arial"/>
          <w:bCs/>
          <w:color w:val="000000"/>
          <w:szCs w:val="24"/>
          <w:lang w:val="sr-Cyrl-RS"/>
        </w:rPr>
        <w:t>, Обреновац, служба ХАГИПС.</w:t>
      </w:r>
    </w:p>
    <w:p w:rsidR="007F2807" w:rsidRDefault="007F2807" w:rsidP="00EE793E">
      <w:pPr>
        <w:pStyle w:val="KDParagraf"/>
        <w:spacing w:before="0"/>
        <w:rPr>
          <w:rFonts w:cs="Arial"/>
          <w:b/>
          <w:lang w:val="sr-Cyrl-RS"/>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7F2807">
        <w:rPr>
          <w:rFonts w:cs="Arial"/>
          <w:b/>
          <w:lang w:val="sr-Cyrl-RS"/>
        </w:rPr>
        <w:t>6</w:t>
      </w:r>
      <w:r w:rsidRPr="00337226">
        <w:rPr>
          <w:rFonts w:cs="Arial"/>
        </w:rPr>
        <w:t>.</w:t>
      </w:r>
      <w:proofErr w:type="gramEnd"/>
    </w:p>
    <w:p w:rsidR="007F2807" w:rsidRDefault="007F2807" w:rsidP="007F2807">
      <w:pPr>
        <w:pStyle w:val="KDParagraf"/>
        <w:spacing w:before="0"/>
        <w:rPr>
          <w:color w:val="548DD4" w:themeColor="text2" w:themeTint="99"/>
          <w:lang w:val="sr-Cyrl-RS"/>
        </w:rPr>
      </w:pPr>
    </w:p>
    <w:p w:rsidR="007F2807" w:rsidRPr="007F2807" w:rsidRDefault="007F2807" w:rsidP="007F2807">
      <w:pPr>
        <w:pStyle w:val="KDParagraf"/>
        <w:spacing w:before="0"/>
      </w:pPr>
      <w:r w:rsidRPr="007F2807">
        <w:t>Пружалац услуге је обавезан да у тренутку потписивања Уговора, а најкасније у року од 10 (словима</w:t>
      </w:r>
      <w:proofErr w:type="gramStart"/>
      <w:r w:rsidRPr="007F2807">
        <w:t>:десет</w:t>
      </w:r>
      <w:proofErr w:type="gramEnd"/>
      <w:r w:rsidRPr="007F2807">
        <w:t xml:space="preserve">) дана од дана обостраног потписивања овог Уговора, као одложни услов из чл. </w:t>
      </w:r>
      <w:proofErr w:type="gramStart"/>
      <w:r w:rsidRPr="007F2807">
        <w:t>74.ст.2.</w:t>
      </w:r>
      <w:proofErr w:type="gramEnd"/>
      <w:r w:rsidRPr="007F2807">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w:t>
      </w:r>
      <w:r w:rsidRPr="007F2807">
        <w:lastRenderedPageBreak/>
        <w:t xml:space="preserve">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pStyle w:val="KDParagraf"/>
        <w:spacing w:before="0"/>
      </w:pPr>
    </w:p>
    <w:p w:rsidR="007F2807" w:rsidRPr="007F2807" w:rsidRDefault="007F2807" w:rsidP="007F2807">
      <w:pPr>
        <w:pStyle w:val="KDParagraf"/>
        <w:spacing w:before="0"/>
      </w:pPr>
      <w:proofErr w:type="gramStart"/>
      <w:r w:rsidRPr="007F2807">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7F2807">
        <w:t xml:space="preserve"> </w:t>
      </w:r>
      <w:proofErr w:type="gramStart"/>
      <w:r w:rsidRPr="007F2807">
        <w:t>овог</w:t>
      </w:r>
      <w:proofErr w:type="gramEnd"/>
      <w:r w:rsidRPr="007F2807">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7F2807" w:rsidRDefault="007F2807" w:rsidP="007F2807">
      <w:pPr>
        <w:pStyle w:val="KDParagraf"/>
        <w:spacing w:before="0"/>
        <w:rPr>
          <w:lang w:val="sr-Cyrl-RS"/>
        </w:rPr>
      </w:pPr>
    </w:p>
    <w:p w:rsidR="009F7B4A" w:rsidRPr="007F2807" w:rsidRDefault="009F7B4A" w:rsidP="009F7B4A">
      <w:pPr>
        <w:pStyle w:val="KDParagraf"/>
        <w:spacing w:before="0"/>
      </w:pPr>
      <w:r w:rsidRPr="007F2807">
        <w:t xml:space="preserve">Пружалац услуге је обавезан да у тренутку </w:t>
      </w:r>
      <w:r>
        <w:rPr>
          <w:lang w:val="sr-Cyrl-RS"/>
        </w:rPr>
        <w:t xml:space="preserve">примопредаје предмета уговора најкасније 5 дана пре истека средстава финансијског обезбеђења за добро извршење посла </w:t>
      </w:r>
      <w:r w:rsidRPr="007F2807">
        <w:t xml:space="preserve"> </w:t>
      </w:r>
      <w:r w:rsidR="000017C9">
        <w:rPr>
          <w:lang w:val="sr-Cyrl-RS"/>
        </w:rPr>
        <w:t>достави бланко сопствену меницу за одтклањање недостатака у гарантном року</w:t>
      </w:r>
      <w:r w:rsidRPr="007F2807">
        <w:t xml:space="preserve"> у износу од </w:t>
      </w:r>
      <w:r w:rsidR="000017C9">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00E83F8F">
        <w:rPr>
          <w:lang w:val="sr-Cyrl-RS"/>
        </w:rPr>
        <w:t xml:space="preserve">гарантног </w:t>
      </w:r>
      <w:r w:rsidRPr="007F2807">
        <w:t xml:space="preserve">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E83F8F">
        <w:rPr>
          <w:lang w:val="sr-Cyrl-RS"/>
        </w:rPr>
        <w:t>гарантни рок</w:t>
      </w:r>
      <w:r w:rsidRPr="007F2807">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F2807" w:rsidRPr="007F2807" w:rsidRDefault="007F2807" w:rsidP="007F2807">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7F2807" w:rsidRPr="007F2807" w:rsidRDefault="007F2807" w:rsidP="007F2807">
      <w:pPr>
        <w:pStyle w:val="KDParagraf"/>
        <w:spacing w:before="0"/>
        <w:rPr>
          <w:rFonts w:cs="Arial"/>
          <w:lang w:val="sr-Cyrl-RS"/>
        </w:rPr>
      </w:pPr>
    </w:p>
    <w:p w:rsidR="007F2807" w:rsidRPr="007F2807" w:rsidRDefault="007F2807" w:rsidP="007F2807">
      <w:pPr>
        <w:pStyle w:val="KDParagraf"/>
        <w:spacing w:before="0"/>
        <w:rPr>
          <w:rFonts w:cs="Arial"/>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3A1C23" w:rsidRPr="00E47C2E" w:rsidRDefault="003A1C23" w:rsidP="003A1C23">
      <w:pPr>
        <w:rPr>
          <w:rFonts w:cs="Arial"/>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E83F8F">
        <w:rPr>
          <w:rFonts w:cs="Arial"/>
          <w:b/>
          <w:lang w:val="sr-Cyrl-RS"/>
        </w:rPr>
        <w:t>8</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7A03AA" w:rsidRDefault="007F2807" w:rsidP="007F2807">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7F2807" w:rsidRPr="0097203F" w:rsidRDefault="007F2807" w:rsidP="007F2807">
      <w:pPr>
        <w:pStyle w:val="KDParagraf"/>
        <w:spacing w:before="0"/>
        <w:rPr>
          <w:rFonts w:cs="Arial"/>
          <w:color w:val="000000" w:themeColor="text1"/>
        </w:rPr>
      </w:pP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47C2E" w:rsidRDefault="00EE793E" w:rsidP="00EE793E">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E83F8F">
        <w:rPr>
          <w:rFonts w:cs="Arial"/>
          <w:b/>
          <w:lang w:val="sr-Cyrl-RS"/>
        </w:rPr>
        <w:t>9</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Default="007A03AA" w:rsidP="007A03AA">
      <w:pPr>
        <w:pStyle w:val="KDParagraf"/>
        <w:spacing w:before="0"/>
        <w:rPr>
          <w:rFonts w:cs="Arial"/>
          <w:lang w:val="sr-Cyrl-RS"/>
        </w:rPr>
      </w:pPr>
    </w:p>
    <w:p w:rsidR="007A03AA" w:rsidRPr="00E47C2E" w:rsidRDefault="007A03AA" w:rsidP="007A03AA">
      <w:pPr>
        <w:pStyle w:val="KDParagraf"/>
        <w:spacing w:before="0"/>
        <w:rPr>
          <w:rFonts w:cs="Arial"/>
        </w:rPr>
      </w:pPr>
      <w:proofErr w:type="gramStart"/>
      <w:r w:rsidRPr="00E47C2E">
        <w:rPr>
          <w:rFonts w:cs="Arial"/>
        </w:rPr>
        <w:t xml:space="preserve">Овај Уговор ступа на снагу када Пружалац услуге достави средстава финансијског </w:t>
      </w:r>
      <w:r w:rsidRPr="007A03AA">
        <w:rPr>
          <w:rFonts w:cs="Arial"/>
        </w:rPr>
        <w:t>обезбеђења за добро извршење посла.</w:t>
      </w:r>
      <w:proofErr w:type="gramEnd"/>
      <w:r w:rsidRPr="00E47C2E">
        <w:rPr>
          <w:rFonts w:cs="Arial"/>
        </w:rPr>
        <w:t xml:space="preserve"> </w:t>
      </w:r>
    </w:p>
    <w:p w:rsidR="007A03AA" w:rsidRPr="00E47C2E" w:rsidRDefault="007A03AA" w:rsidP="007A03AA">
      <w:pPr>
        <w:pStyle w:val="KDParagraf"/>
        <w:spacing w:before="0"/>
        <w:rPr>
          <w:rFonts w:cs="Arial"/>
        </w:rPr>
      </w:pPr>
    </w:p>
    <w:p w:rsidR="007A03AA" w:rsidRPr="00E47C2E" w:rsidRDefault="007A03AA" w:rsidP="007A03AA">
      <w:pPr>
        <w:pStyle w:val="KDParagraf"/>
        <w:spacing w:before="0"/>
        <w:jc w:val="center"/>
        <w:rPr>
          <w:rFonts w:cs="Arial"/>
        </w:rPr>
      </w:pPr>
      <w:proofErr w:type="gramStart"/>
      <w:r>
        <w:rPr>
          <w:rFonts w:cs="Arial"/>
          <w:b/>
        </w:rPr>
        <w:t>Члан 1</w:t>
      </w:r>
      <w:r w:rsidR="00E83F8F">
        <w:rPr>
          <w:rFonts w:cs="Arial"/>
          <w:b/>
          <w:lang w:val="sr-Cyrl-RS"/>
        </w:rPr>
        <w:t>0</w:t>
      </w:r>
      <w:r w:rsidRPr="00E47C2E">
        <w:rPr>
          <w:rFonts w:cs="Arial"/>
        </w:rPr>
        <w:t>.</w:t>
      </w:r>
      <w:proofErr w:type="gramEnd"/>
    </w:p>
    <w:p w:rsidR="006D2E22" w:rsidRPr="006D2E22" w:rsidRDefault="006D2E22" w:rsidP="006D2E22">
      <w:pPr>
        <w:pStyle w:val="KDParagraf"/>
        <w:spacing w:before="0"/>
        <w:rPr>
          <w:rFonts w:cs="Arial"/>
        </w:rPr>
      </w:pPr>
      <w:proofErr w:type="gramStart"/>
      <w:r w:rsidRPr="006D2E22">
        <w:rPr>
          <w:rFonts w:cs="Arial"/>
        </w:rPr>
        <w:t>Овај Уговор се закључује до обостраног испуњења уговорених обавеза и/или до исцрпљења уговореног износа из члана 2.</w:t>
      </w:r>
      <w:proofErr w:type="gramEnd"/>
      <w:r w:rsidRPr="006D2E22">
        <w:rPr>
          <w:rFonts w:cs="Arial"/>
        </w:rPr>
        <w:t xml:space="preserve"> </w:t>
      </w:r>
      <w:proofErr w:type="gramStart"/>
      <w:r w:rsidRPr="006D2E22">
        <w:rPr>
          <w:rFonts w:cs="Arial"/>
        </w:rPr>
        <w:t>овог</w:t>
      </w:r>
      <w:proofErr w:type="gramEnd"/>
      <w:r w:rsidRPr="006D2E22">
        <w:rPr>
          <w:rFonts w:cs="Arial"/>
        </w:rPr>
        <w:t xml:space="preserve"> Уговора.</w:t>
      </w:r>
    </w:p>
    <w:p w:rsidR="007A03AA" w:rsidRPr="0097203F" w:rsidRDefault="007A03AA" w:rsidP="007A03AA">
      <w:pPr>
        <w:pStyle w:val="KDParagraf"/>
        <w:spacing w:before="0"/>
        <w:rPr>
          <w:rFonts w:cs="Arial"/>
          <w:color w:val="000000" w:themeColor="text1"/>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A03AA" w:rsidRPr="00EE5783" w:rsidRDefault="007A03AA" w:rsidP="007A03AA">
      <w:pPr>
        <w:pStyle w:val="KDParagraf"/>
        <w:spacing w:before="0"/>
        <w:rPr>
          <w:rFonts w:cs="Arial"/>
          <w:color w:val="00B0F0"/>
          <w:lang w:val="sr-Cyrl-RS"/>
        </w:rPr>
      </w:pP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E83F8F">
        <w:rPr>
          <w:rFonts w:cs="Arial"/>
          <w:b/>
          <w:lang w:val="sr-Cyrl-RS"/>
        </w:rPr>
        <w:t>1</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83F8F">
        <w:rPr>
          <w:rFonts w:cs="Arial"/>
          <w:b/>
          <w:lang w:val="sr-Cyrl-RS"/>
        </w:rPr>
        <w:t>2</w:t>
      </w:r>
      <w:r w:rsidRPr="00E47C2E">
        <w:rPr>
          <w:rFonts w:cs="Arial"/>
        </w:rPr>
        <w:t>.</w:t>
      </w:r>
      <w:proofErr w:type="gramEnd"/>
    </w:p>
    <w:p w:rsidR="00753BA3" w:rsidRPr="00E47C2E" w:rsidRDefault="00753BA3" w:rsidP="00753BA3">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ab/>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Pr="00E47C2E" w:rsidRDefault="00753BA3" w:rsidP="00753BA3">
      <w:pPr>
        <w:pStyle w:val="KDParagraf"/>
        <w:spacing w:before="0"/>
        <w:rPr>
          <w:rFonts w:cs="Arial"/>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E83F8F" w:rsidRPr="00EE5783" w:rsidRDefault="00753BA3" w:rsidP="00EE793E">
      <w:pPr>
        <w:pStyle w:val="KDParagraf"/>
        <w:spacing w:before="0"/>
        <w:rPr>
          <w:rFonts w:cs="Arial"/>
          <w:b/>
          <w:lang w:val="sr-Cyrl-RS"/>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E83F8F" w:rsidRDefault="00E83F8F"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lastRenderedPageBreak/>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3</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E83F8F">
        <w:rPr>
          <w:rFonts w:cs="Arial"/>
          <w:b/>
          <w:lang w:val="sr-Cyrl-RS"/>
        </w:rPr>
        <w:t>4</w:t>
      </w:r>
      <w:r w:rsidR="00EE793E" w:rsidRPr="00046D02">
        <w:rPr>
          <w:rFonts w:cs="Arial"/>
        </w:rPr>
        <w:t>.</w:t>
      </w:r>
      <w:proofErr w:type="gramEnd"/>
    </w:p>
    <w:p w:rsidR="002917FC" w:rsidRPr="00E83F8F" w:rsidRDefault="00EE793E" w:rsidP="00E83F8F">
      <w:pPr>
        <w:spacing w:before="0"/>
        <w:rPr>
          <w:rFonts w:cs="Arial"/>
          <w:lang w:val="sr-Cyrl-RS" w:eastAsia="zh-CN"/>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Pr="00046D02">
        <w:rPr>
          <w:rFonts w:cs="Arial"/>
        </w:rPr>
        <w:t xml:space="preserve"> </w:t>
      </w:r>
      <w:r w:rsidR="00C26A16">
        <w:rPr>
          <w:rFonts w:cs="Arial"/>
          <w:lang w:val="sr-Cyrl-CS" w:eastAsia="zh-CN"/>
        </w:rPr>
        <w:t>Пружалац услуга</w:t>
      </w:r>
      <w:r w:rsidR="00E83F8F" w:rsidRPr="007C5229">
        <w:rPr>
          <w:rFonts w:cs="Arial"/>
          <w:lang w:eastAsia="zh-CN"/>
        </w:rPr>
        <w:t xml:space="preserve"> је дужан да о свом трошку отклони све евентуалне недостатке у току трајања гарантног рока. </w:t>
      </w: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E83F8F">
        <w:rPr>
          <w:rFonts w:cs="Arial"/>
          <w:b/>
          <w:lang w:val="sr-Cyrl-RS"/>
        </w:rPr>
        <w:t>5</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w:t>
      </w:r>
      <w:r w:rsidRPr="00E47C2E">
        <w:rPr>
          <w:rFonts w:cs="Arial"/>
        </w:rPr>
        <w:lastRenderedPageBreak/>
        <w:t xml:space="preserve">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E83F8F">
        <w:rPr>
          <w:rFonts w:cs="Arial"/>
          <w:b/>
          <w:lang w:val="sr-Cyrl-RS"/>
        </w:rPr>
        <w:t>7</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83F8F">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E83F8F">
        <w:rPr>
          <w:rFonts w:cs="Arial"/>
          <w:b/>
          <w:lang w:val="sr-Cyrl-RS"/>
        </w:rPr>
        <w:t>0</w:t>
      </w:r>
      <w:r w:rsidRPr="00E47C2E">
        <w:rPr>
          <w:rFonts w:cs="Arial"/>
        </w:rPr>
        <w:t>.</w:t>
      </w:r>
      <w:proofErr w:type="gramEnd"/>
    </w:p>
    <w:p w:rsidR="009329D5" w:rsidRPr="00753BA3" w:rsidRDefault="00753BA3" w:rsidP="00753BA3">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p>
    <w:p w:rsidR="00633494" w:rsidRPr="00DB30FD" w:rsidRDefault="00633494" w:rsidP="00DB30FD">
      <w:pPr>
        <w:pStyle w:val="KDParagraf"/>
        <w:spacing w:before="0"/>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lastRenderedPageBreak/>
        <w:t xml:space="preserve">Члан </w:t>
      </w:r>
      <w:r w:rsidR="00046D02">
        <w:rPr>
          <w:rFonts w:cs="Arial"/>
          <w:b/>
        </w:rPr>
        <w:t>2</w:t>
      </w:r>
      <w:r w:rsidR="00E83F8F">
        <w:rPr>
          <w:rFonts w:cs="Arial"/>
          <w:b/>
          <w:lang w:val="sr-Cyrl-RS"/>
        </w:rPr>
        <w:t>1</w:t>
      </w:r>
      <w:r w:rsidRPr="00E47C2E">
        <w:rPr>
          <w:rFonts w:cs="Arial"/>
        </w:rPr>
        <w:t>.</w:t>
      </w:r>
      <w:proofErr w:type="gramEnd"/>
    </w:p>
    <w:p w:rsidR="00633494" w:rsidRPr="00DB30FD"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E83F8F">
        <w:rPr>
          <w:rFonts w:cs="Arial"/>
          <w:b/>
          <w:lang w:val="sr-Cyrl-RS"/>
        </w:rPr>
        <w:t>2</w:t>
      </w:r>
      <w:r w:rsidRPr="00E47C2E">
        <w:rPr>
          <w:rFonts w:cs="Arial"/>
        </w:rPr>
        <w:t>.</w:t>
      </w:r>
      <w:proofErr w:type="gramEnd"/>
    </w:p>
    <w:p w:rsidR="00EE793E" w:rsidRPr="00DB30FD" w:rsidRDefault="00753BA3"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E83F8F">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753BA3">
      <w:pPr>
        <w:pStyle w:val="KDParagraf"/>
        <w:spacing w:before="0"/>
        <w:rPr>
          <w:rFonts w:cs="Arial"/>
          <w:lang w:val="sr-Cyrl-RS"/>
        </w:rPr>
      </w:pPr>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p>
    <w:p w:rsidR="00C26A16" w:rsidRDefault="00C26A16" w:rsidP="00753BA3">
      <w:pPr>
        <w:pStyle w:val="KDParagraf"/>
        <w:spacing w:before="0"/>
        <w:rPr>
          <w:rFonts w:cs="Arial"/>
          <w:lang w:val="sr-Cyrl-RS"/>
        </w:rPr>
      </w:pPr>
      <w:r>
        <w:rPr>
          <w:rFonts w:cs="Arial"/>
          <w:lang w:val="sr-Cyrl-RS"/>
        </w:rPr>
        <w:t>Прилог 4 Структура цене</w:t>
      </w:r>
    </w:p>
    <w:p w:rsidR="00BB3D45" w:rsidRDefault="00BB3D45" w:rsidP="00753BA3">
      <w:pPr>
        <w:pStyle w:val="KDParagraf"/>
        <w:spacing w:before="0"/>
        <w:rPr>
          <w:rFonts w:cs="Arial"/>
          <w:lang w:val="sr-Cyrl-RS"/>
        </w:rPr>
      </w:pPr>
      <w:r>
        <w:rPr>
          <w:rFonts w:cs="Arial"/>
          <w:lang w:val="sr-Cyrl-RS"/>
        </w:rPr>
        <w:t>Средство финансијског обезбеђења (меница)</w:t>
      </w:r>
    </w:p>
    <w:p w:rsidR="00BB3D45" w:rsidRPr="00BB3D45" w:rsidRDefault="00BB3D45" w:rsidP="00753BA3">
      <w:pPr>
        <w:pStyle w:val="KDParagraf"/>
        <w:spacing w:before="0"/>
        <w:rPr>
          <w:rFonts w:cs="Arial"/>
          <w:lang w:val="sr-Cyrl-RS"/>
        </w:rPr>
      </w:pPr>
      <w:r>
        <w:rPr>
          <w:rFonts w:cs="Arial"/>
          <w:lang w:val="sr-Cyrl-RS"/>
        </w:rPr>
        <w:t>Правила безбедности на раду у ТЕНТ</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E83F8F">
        <w:rPr>
          <w:rFonts w:cs="Arial"/>
          <w:b/>
          <w:lang w:val="sr-Cyrl-RS"/>
        </w:rPr>
        <w:t>4</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BB3D45" w:rsidRDefault="00CC5210" w:rsidP="00EE793E">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BB3D45" w:rsidRPr="00770993" w:rsidTr="008C5943">
        <w:tc>
          <w:tcPr>
            <w:tcW w:w="4503" w:type="dxa"/>
            <w:tcBorders>
              <w:top w:val="nil"/>
              <w:left w:val="nil"/>
              <w:bottom w:val="single" w:sz="4" w:space="0" w:color="auto"/>
              <w:right w:val="nil"/>
            </w:tcBorders>
            <w:hideMark/>
          </w:tcPr>
          <w:p w:rsidR="00BB3D45" w:rsidRPr="00770993" w:rsidRDefault="00BB3D45" w:rsidP="008C5943">
            <w:pPr>
              <w:spacing w:before="0" w:line="276" w:lineRule="auto"/>
              <w:jc w:val="center"/>
              <w:rPr>
                <w:rFonts w:cs="Arial"/>
                <w:b/>
                <w:lang w:val="sr-Cyrl-RS"/>
              </w:rPr>
            </w:pPr>
            <w:r w:rsidRPr="00770993">
              <w:rPr>
                <w:rFonts w:cs="Arial"/>
                <w:b/>
              </w:rPr>
              <w:t>КОРИСНИК УСЛУГА</w:t>
            </w:r>
          </w:p>
          <w:p w:rsidR="00BB3D45" w:rsidRPr="006D2E22" w:rsidRDefault="00BB3D45" w:rsidP="006D2E22">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BB3D45" w:rsidRPr="00770993" w:rsidRDefault="00BB3D45" w:rsidP="008C5943">
            <w:pPr>
              <w:spacing w:before="0" w:after="200" w:line="276" w:lineRule="auto"/>
              <w:jc w:val="center"/>
              <w:rPr>
                <w:rFonts w:ascii="Calibri" w:eastAsia="Calibri" w:hAnsi="Calibri"/>
                <w:lang w:val="sr-Cyrl-RS"/>
              </w:rPr>
            </w:pPr>
          </w:p>
        </w:tc>
        <w:tc>
          <w:tcPr>
            <w:tcW w:w="1842" w:type="dxa"/>
          </w:tcPr>
          <w:p w:rsidR="00BB3D45" w:rsidRPr="00770993" w:rsidRDefault="00BB3D45" w:rsidP="008C594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BB3D45" w:rsidRPr="00770993" w:rsidRDefault="00BB3D45" w:rsidP="008C5943">
            <w:pPr>
              <w:spacing w:before="0" w:after="200" w:line="276" w:lineRule="auto"/>
              <w:jc w:val="center"/>
              <w:rPr>
                <w:rFonts w:ascii="Calibri" w:eastAsia="Calibri" w:hAnsi="Calibri"/>
              </w:rPr>
            </w:pPr>
            <w:r w:rsidRPr="00770993">
              <w:rPr>
                <w:rFonts w:cs="Arial"/>
                <w:b/>
              </w:rPr>
              <w:t>ПРУЖАЛАЦ УСЛУГА</w:t>
            </w:r>
            <w:r w:rsidRPr="00770993">
              <w:rPr>
                <w:rFonts w:ascii="Calibri" w:eastAsia="Calibri" w:hAnsi="Calibri"/>
              </w:rPr>
              <w:t xml:space="preserve"> </w:t>
            </w:r>
          </w:p>
        </w:tc>
      </w:tr>
      <w:tr w:rsidR="00BB3D45" w:rsidRPr="00770993" w:rsidTr="008C5943">
        <w:tc>
          <w:tcPr>
            <w:tcW w:w="4503" w:type="dxa"/>
            <w:tcBorders>
              <w:top w:val="single" w:sz="4" w:space="0" w:color="auto"/>
              <w:left w:val="nil"/>
              <w:bottom w:val="nil"/>
              <w:right w:val="nil"/>
            </w:tcBorders>
          </w:tcPr>
          <w:p w:rsidR="00BB3D45" w:rsidRPr="00770993" w:rsidRDefault="00BB3D45" w:rsidP="008C5943">
            <w:pPr>
              <w:spacing w:before="0" w:line="276" w:lineRule="auto"/>
              <w:jc w:val="center"/>
              <w:rPr>
                <w:rFonts w:cs="Arial"/>
                <w:lang w:val="sr-Cyrl-RS"/>
              </w:rPr>
            </w:pPr>
            <w:r w:rsidRPr="00770993">
              <w:rPr>
                <w:rFonts w:cs="Arial"/>
              </w:rPr>
              <w:t>Финансијски директор ТЕНТ</w:t>
            </w:r>
          </w:p>
          <w:p w:rsidR="00BB3D45" w:rsidRDefault="00BB3D45" w:rsidP="008C5943">
            <w:pPr>
              <w:spacing w:before="0" w:after="200" w:line="276" w:lineRule="auto"/>
              <w:jc w:val="center"/>
              <w:rPr>
                <w:rFonts w:cs="Arial"/>
                <w:lang w:val="sr-Cyrl-RS"/>
              </w:rPr>
            </w:pPr>
            <w:r w:rsidRPr="00770993">
              <w:rPr>
                <w:rFonts w:cs="Arial"/>
              </w:rPr>
              <w:t xml:space="preserve"> Милорад Лазић, дипл.екон</w:t>
            </w:r>
          </w:p>
          <w:p w:rsidR="00E83F8F" w:rsidRDefault="00E83F8F" w:rsidP="008C5943">
            <w:pPr>
              <w:spacing w:before="0" w:after="200" w:line="276" w:lineRule="auto"/>
              <w:jc w:val="center"/>
              <w:rPr>
                <w:rFonts w:cs="Arial"/>
                <w:lang w:val="sr-Cyrl-RS"/>
              </w:rPr>
            </w:pPr>
          </w:p>
          <w:p w:rsidR="00E83F8F" w:rsidRDefault="00E83F8F" w:rsidP="008C5943">
            <w:pPr>
              <w:spacing w:before="0" w:after="200" w:line="276" w:lineRule="auto"/>
              <w:jc w:val="center"/>
              <w:rPr>
                <w:rFonts w:cs="Arial"/>
                <w:lang w:val="sr-Cyrl-RS"/>
              </w:rPr>
            </w:pPr>
          </w:p>
          <w:p w:rsidR="00EE5783" w:rsidRDefault="00EE5783" w:rsidP="00C26A16">
            <w:pPr>
              <w:spacing w:before="0" w:after="200" w:line="276" w:lineRule="auto"/>
              <w:rPr>
                <w:rFonts w:cs="Arial"/>
                <w:lang w:val="sr-Cyrl-RS"/>
              </w:rPr>
            </w:pPr>
          </w:p>
          <w:p w:rsidR="00C26A16" w:rsidRDefault="00C26A16" w:rsidP="00C26A16">
            <w:pPr>
              <w:spacing w:before="0" w:after="200" w:line="276" w:lineRule="auto"/>
              <w:rPr>
                <w:rFonts w:cs="Arial"/>
                <w:lang w:val="sr-Cyrl-RS"/>
              </w:rPr>
            </w:pPr>
          </w:p>
          <w:p w:rsidR="00EE5783" w:rsidRDefault="00EE5783" w:rsidP="008C5943">
            <w:pPr>
              <w:spacing w:before="0" w:after="200" w:line="276" w:lineRule="auto"/>
              <w:jc w:val="center"/>
              <w:rPr>
                <w:rFonts w:cs="Arial"/>
                <w:lang w:val="sr-Cyrl-RS"/>
              </w:rPr>
            </w:pPr>
          </w:p>
          <w:p w:rsidR="00EE5783" w:rsidRDefault="00EE5783" w:rsidP="008C5943">
            <w:pPr>
              <w:spacing w:before="0" w:after="200" w:line="276" w:lineRule="auto"/>
              <w:jc w:val="center"/>
              <w:rPr>
                <w:rFonts w:cs="Arial"/>
                <w:lang w:val="sr-Cyrl-RS"/>
              </w:rPr>
            </w:pPr>
          </w:p>
          <w:p w:rsidR="00E83F8F" w:rsidRPr="00E83F8F" w:rsidRDefault="00E83F8F" w:rsidP="008C5943">
            <w:pPr>
              <w:spacing w:before="0" w:after="200" w:line="276" w:lineRule="auto"/>
              <w:jc w:val="center"/>
              <w:rPr>
                <w:rFonts w:eastAsia="Calibri" w:cs="Arial"/>
                <w:sz w:val="24"/>
                <w:szCs w:val="24"/>
                <w:lang w:val="sr-Cyrl-RS"/>
              </w:rPr>
            </w:pPr>
          </w:p>
        </w:tc>
        <w:tc>
          <w:tcPr>
            <w:tcW w:w="1842" w:type="dxa"/>
          </w:tcPr>
          <w:p w:rsidR="00BB3D45" w:rsidRPr="00770993" w:rsidRDefault="00BB3D45" w:rsidP="008C594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BB3D45" w:rsidRPr="00770993" w:rsidRDefault="00BB3D45" w:rsidP="008C5943">
            <w:pPr>
              <w:spacing w:before="0" w:line="276" w:lineRule="auto"/>
              <w:jc w:val="center"/>
              <w:rPr>
                <w:rFonts w:eastAsia="Calibri" w:cs="Arial"/>
                <w:sz w:val="24"/>
                <w:szCs w:val="24"/>
                <w:lang w:val="sr-Cyrl-RS"/>
              </w:rPr>
            </w:pPr>
          </w:p>
        </w:tc>
      </w:tr>
    </w:tbl>
    <w:p w:rsidR="00BB3D45" w:rsidRPr="00BB3D45" w:rsidRDefault="00BB3D45" w:rsidP="00BB3D45">
      <w:pPr>
        <w:spacing w:before="0"/>
        <w:ind w:firstLine="567"/>
        <w:jc w:val="center"/>
        <w:rPr>
          <w:b/>
          <w:sz w:val="28"/>
          <w:szCs w:val="28"/>
          <w:lang w:val="ru-RU"/>
        </w:rPr>
      </w:pPr>
      <w:r>
        <w:rPr>
          <w:b/>
          <w:sz w:val="28"/>
          <w:szCs w:val="28"/>
          <w:lang w:val="sr-Cyrl-RS"/>
        </w:rPr>
        <w:lastRenderedPageBreak/>
        <w:t xml:space="preserve">ПРАВИЛА </w:t>
      </w:r>
      <w:r w:rsidRPr="000A2E0B">
        <w:rPr>
          <w:b/>
          <w:sz w:val="28"/>
          <w:szCs w:val="28"/>
          <w:lang w:val="ru-RU"/>
        </w:rPr>
        <w:t>БЕЗБЕДНОСТИ НА РАДУ У ТЕНТ</w:t>
      </w:r>
    </w:p>
    <w:p w:rsidR="00BB3D45" w:rsidRPr="000A2E0B" w:rsidRDefault="00BB3D45" w:rsidP="00BB3D45">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B3D45" w:rsidRPr="000A2E0B" w:rsidRDefault="00BB3D45" w:rsidP="00BB3D45">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B3D45" w:rsidRPr="000A2E0B" w:rsidRDefault="00BB3D45" w:rsidP="00BB3D45">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B3D45" w:rsidRPr="000A2E0B" w:rsidRDefault="00BB3D45" w:rsidP="00BB3D45">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B3D45" w:rsidRPr="000A2E0B" w:rsidRDefault="00BB3D45" w:rsidP="00BB3D45">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B3D45" w:rsidRPr="000A2E0B" w:rsidRDefault="00BB3D45" w:rsidP="00BB3D45">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B3D45" w:rsidRPr="000A2E0B" w:rsidRDefault="00BB3D45" w:rsidP="00BB3D45">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B3D45" w:rsidRPr="000A2E0B" w:rsidRDefault="00BB3D45" w:rsidP="00BB3D45">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B3D45" w:rsidRPr="000A2E0B" w:rsidRDefault="00BB3D45" w:rsidP="00BB3D45">
      <w:pPr>
        <w:spacing w:before="0"/>
        <w:rPr>
          <w:lang w:val="sr-Cyrl-RS"/>
        </w:rPr>
      </w:pPr>
    </w:p>
    <w:p w:rsidR="00BB3D45" w:rsidRPr="000A2E0B" w:rsidRDefault="00BB3D45" w:rsidP="00BB3D45">
      <w:pPr>
        <w:spacing w:before="0"/>
        <w:ind w:firstLine="567"/>
        <w:rPr>
          <w:b/>
          <w:u w:val="single"/>
          <w:lang w:val="sr-Cyrl-RS"/>
        </w:rPr>
      </w:pPr>
      <w:r w:rsidRPr="000A2E0B">
        <w:rPr>
          <w:b/>
          <w:u w:val="single"/>
          <w:lang w:val="sr-Latn-CS"/>
        </w:rPr>
        <w:t xml:space="preserve">I  ОБАВЕЗЕ ИЗВОЂАЧА РАДОВА </w:t>
      </w:r>
    </w:p>
    <w:p w:rsidR="00BB3D45" w:rsidRPr="000A2E0B" w:rsidRDefault="00BB3D45" w:rsidP="00BB3D45">
      <w:pPr>
        <w:spacing w:before="0"/>
        <w:ind w:firstLine="567"/>
        <w:rPr>
          <w:b/>
          <w:u w:val="single"/>
          <w:lang w:val="sr-Cyrl-RS"/>
        </w:rPr>
      </w:pPr>
    </w:p>
    <w:p w:rsidR="00BB3D45" w:rsidRPr="000A2E0B" w:rsidRDefault="00BB3D45" w:rsidP="00BB3D45">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B3D45" w:rsidRPr="000A2E0B" w:rsidRDefault="00BB3D45" w:rsidP="00BB3D45">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B3D45" w:rsidRPr="000A2E0B" w:rsidRDefault="00BB3D45" w:rsidP="00BB3D45">
      <w:pPr>
        <w:numPr>
          <w:ilvl w:val="0"/>
          <w:numId w:val="36"/>
        </w:numPr>
        <w:spacing w:before="0"/>
        <w:rPr>
          <w:lang w:val="sr-Cyrl-CS"/>
        </w:rPr>
      </w:pPr>
      <w:r w:rsidRPr="000A2E0B">
        <w:rPr>
          <w:lang w:val="ru-RU"/>
        </w:rPr>
        <w:t>Забрањено је избегавање примене и/или ометање спровођења мера БЗР</w:t>
      </w:r>
    </w:p>
    <w:p w:rsidR="00BB3D45" w:rsidRPr="000A2E0B" w:rsidRDefault="00BB3D45" w:rsidP="00BB3D45">
      <w:pPr>
        <w:numPr>
          <w:ilvl w:val="0"/>
          <w:numId w:val="36"/>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(сходно Правилнику о садржају елабората о уређењу градилишта „Сл.гласник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lastRenderedPageBreak/>
        <w:t>оверену копију Пријаве о почетку радова коју је предао надлежној инспекцији рада,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B3D45" w:rsidRPr="000A2E0B" w:rsidRDefault="00BB3D45" w:rsidP="00BB3D45">
      <w:pPr>
        <w:spacing w:before="0"/>
        <w:ind w:left="720"/>
        <w:rPr>
          <w:lang w:val="sr-Cyrl-RS"/>
        </w:rPr>
      </w:pPr>
    </w:p>
    <w:p w:rsidR="00BB3D45" w:rsidRPr="000A2E0B" w:rsidRDefault="00BB3D45" w:rsidP="00BB3D45">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B3D45" w:rsidRPr="000A2E0B" w:rsidRDefault="00BB3D45" w:rsidP="00BB3D45">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BB3D45" w:rsidRPr="000A2E0B" w:rsidRDefault="00BB3D45" w:rsidP="00BB3D45">
      <w:pPr>
        <w:numPr>
          <w:ilvl w:val="0"/>
          <w:numId w:val="36"/>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B3D45" w:rsidRPr="000A2E0B" w:rsidRDefault="00BB3D45" w:rsidP="00BB3D45">
      <w:pPr>
        <w:numPr>
          <w:ilvl w:val="0"/>
          <w:numId w:val="36"/>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w:t>
      </w:r>
      <w:r w:rsidRPr="000A2E0B">
        <w:rPr>
          <w:lang w:val="ru-RU"/>
        </w:rPr>
        <w:lastRenderedPageBreak/>
        <w:t xml:space="preserve">издавање дупликата прокси картице извођача радова (образац QO.0.14.39 приказан у прилогу 2). </w:t>
      </w:r>
    </w:p>
    <w:p w:rsidR="00BB3D45" w:rsidRPr="000A2E0B" w:rsidRDefault="00BB3D45" w:rsidP="00BB3D45">
      <w:pPr>
        <w:numPr>
          <w:ilvl w:val="0"/>
          <w:numId w:val="36"/>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B3D45" w:rsidRPr="000A2E0B" w:rsidRDefault="00BB3D45" w:rsidP="00BB3D45">
      <w:pPr>
        <w:numPr>
          <w:ilvl w:val="0"/>
          <w:numId w:val="36"/>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B3D45" w:rsidRPr="000A2E0B" w:rsidRDefault="00BB3D45" w:rsidP="00BB3D45">
      <w:pPr>
        <w:numPr>
          <w:ilvl w:val="0"/>
          <w:numId w:val="36"/>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B3D45" w:rsidRPr="000A2E0B" w:rsidRDefault="00BB3D45" w:rsidP="00BB3D45">
      <w:pPr>
        <w:numPr>
          <w:ilvl w:val="0"/>
          <w:numId w:val="36"/>
        </w:numPr>
        <w:spacing w:before="0"/>
        <w:rPr>
          <w:lang w:val="sr-Cyrl-RS"/>
        </w:rPr>
      </w:pPr>
      <w:r w:rsidRPr="000A2E0B">
        <w:rPr>
          <w:lang w:val="sr-Cyrl-RS"/>
        </w:rPr>
        <w:lastRenderedPageBreak/>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B3D45" w:rsidRPr="000A2E0B" w:rsidRDefault="00BB3D45" w:rsidP="00BB3D45">
      <w:pPr>
        <w:numPr>
          <w:ilvl w:val="0"/>
          <w:numId w:val="36"/>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B3D45" w:rsidRPr="000A2E0B" w:rsidRDefault="00BB3D45" w:rsidP="00BB3D45">
      <w:pPr>
        <w:numPr>
          <w:ilvl w:val="0"/>
          <w:numId w:val="36"/>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B3D45" w:rsidRPr="000A2E0B" w:rsidRDefault="00BB3D45" w:rsidP="00BB3D45">
      <w:pPr>
        <w:numPr>
          <w:ilvl w:val="0"/>
          <w:numId w:val="36"/>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B3D45" w:rsidRPr="000A2E0B" w:rsidRDefault="00BB3D45" w:rsidP="00BB3D45">
      <w:pPr>
        <w:numPr>
          <w:ilvl w:val="0"/>
          <w:numId w:val="36"/>
        </w:numPr>
        <w:spacing w:before="0"/>
        <w:rPr>
          <w:lang w:val="ru-RU"/>
        </w:rPr>
      </w:pPr>
      <w:r w:rsidRPr="000A2E0B">
        <w:rPr>
          <w:lang w:val="sr-Cyrl-CS"/>
        </w:rPr>
        <w:t>Запослени на радном оделу имају видно обележен назив фирме у којој раде.</w:t>
      </w:r>
    </w:p>
    <w:p w:rsidR="00BB3D45" w:rsidRPr="000A2E0B" w:rsidRDefault="00BB3D45" w:rsidP="00BB3D45">
      <w:pPr>
        <w:numPr>
          <w:ilvl w:val="0"/>
          <w:numId w:val="36"/>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B3D45" w:rsidRPr="000A2E0B" w:rsidRDefault="00BB3D45" w:rsidP="00BB3D45">
      <w:pPr>
        <w:numPr>
          <w:ilvl w:val="0"/>
          <w:numId w:val="36"/>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B3D45" w:rsidRPr="000A2E0B" w:rsidRDefault="00BB3D45" w:rsidP="00BB3D45">
      <w:pPr>
        <w:numPr>
          <w:ilvl w:val="0"/>
          <w:numId w:val="36"/>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B3D45" w:rsidRPr="000A2E0B" w:rsidRDefault="00BB3D45" w:rsidP="00BB3D45">
      <w:pPr>
        <w:numPr>
          <w:ilvl w:val="0"/>
          <w:numId w:val="36"/>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B3D45" w:rsidRPr="000A2E0B" w:rsidRDefault="00BB3D45" w:rsidP="00BB3D45">
      <w:pPr>
        <w:numPr>
          <w:ilvl w:val="0"/>
          <w:numId w:val="36"/>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B3D45" w:rsidRPr="000A2E0B" w:rsidRDefault="00BB3D45" w:rsidP="00BB3D45">
      <w:pPr>
        <w:numPr>
          <w:ilvl w:val="0"/>
          <w:numId w:val="36"/>
        </w:numPr>
        <w:spacing w:before="0"/>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B3D45" w:rsidRPr="000A2E0B" w:rsidRDefault="00BB3D45" w:rsidP="00BB3D45">
      <w:pPr>
        <w:numPr>
          <w:ilvl w:val="0"/>
          <w:numId w:val="36"/>
        </w:numPr>
        <w:spacing w:before="0"/>
        <w:ind w:left="357" w:hanging="357"/>
        <w:rPr>
          <w:lang w:val="ru-RU"/>
        </w:rPr>
      </w:pPr>
      <w:r w:rsidRPr="000A2E0B">
        <w:rPr>
          <w:lang w:val="ru-RU"/>
        </w:rPr>
        <w:lastRenderedPageBreak/>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B3D45" w:rsidRPr="000A2E0B" w:rsidRDefault="00BB3D45" w:rsidP="00BB3D45">
      <w:pPr>
        <w:numPr>
          <w:ilvl w:val="0"/>
          <w:numId w:val="36"/>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B3D45" w:rsidRPr="000A2E0B" w:rsidRDefault="00BB3D45" w:rsidP="00BB3D45">
      <w:pPr>
        <w:numPr>
          <w:ilvl w:val="0"/>
          <w:numId w:val="36"/>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B3D45" w:rsidRPr="000A2E0B" w:rsidRDefault="00BB3D45" w:rsidP="00BB3D45">
      <w:pPr>
        <w:numPr>
          <w:ilvl w:val="0"/>
          <w:numId w:val="36"/>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B3D45" w:rsidRPr="000A2E0B" w:rsidRDefault="00BB3D45" w:rsidP="00BB3D45">
      <w:pPr>
        <w:numPr>
          <w:ilvl w:val="0"/>
          <w:numId w:val="36"/>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B3D45" w:rsidRPr="000A2E0B" w:rsidRDefault="00BB3D45" w:rsidP="00BB3D45">
      <w:pPr>
        <w:numPr>
          <w:ilvl w:val="0"/>
          <w:numId w:val="36"/>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Поштује радну и технолошку дисциплину установљену код наручиоца радова.</w:t>
      </w:r>
    </w:p>
    <w:p w:rsidR="00BB3D45" w:rsidRPr="000A2E0B" w:rsidRDefault="00BB3D45" w:rsidP="00BB3D45">
      <w:pPr>
        <w:numPr>
          <w:ilvl w:val="0"/>
          <w:numId w:val="36"/>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B3D45" w:rsidRPr="000A2E0B" w:rsidRDefault="00BB3D45" w:rsidP="00BB3D45">
      <w:pPr>
        <w:numPr>
          <w:ilvl w:val="0"/>
          <w:numId w:val="36"/>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B3D45" w:rsidRPr="000A2E0B" w:rsidRDefault="00BB3D45" w:rsidP="00BB3D45">
      <w:pPr>
        <w:numPr>
          <w:ilvl w:val="0"/>
          <w:numId w:val="36"/>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B3D45" w:rsidRPr="000A2E0B" w:rsidRDefault="00BB3D45" w:rsidP="00BB3D45">
      <w:pPr>
        <w:numPr>
          <w:ilvl w:val="0"/>
          <w:numId w:val="36"/>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B3D45" w:rsidRPr="000A2E0B" w:rsidRDefault="00BB3D45" w:rsidP="00BB3D45">
      <w:pPr>
        <w:numPr>
          <w:ilvl w:val="0"/>
          <w:numId w:val="36"/>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BB3D45" w:rsidRPr="000A2E0B" w:rsidRDefault="00BB3D45" w:rsidP="00BB3D45">
      <w:pPr>
        <w:numPr>
          <w:ilvl w:val="0"/>
          <w:numId w:val="36"/>
        </w:numPr>
        <w:spacing w:before="0"/>
        <w:rPr>
          <w:lang w:val="ru-RU"/>
        </w:rPr>
      </w:pPr>
      <w:r w:rsidRPr="000A2E0B">
        <w:rPr>
          <w:lang w:val="ru-RU"/>
        </w:rPr>
        <w:t>Обавезно је придржавање правила и сигнализације безбедности у саобраћају.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B3D45" w:rsidRPr="000A2E0B" w:rsidRDefault="00BB3D45" w:rsidP="00BB3D45">
      <w:pPr>
        <w:spacing w:before="0"/>
        <w:ind w:left="360"/>
        <w:rPr>
          <w:lang w:val="ru-RU"/>
        </w:rPr>
      </w:pPr>
    </w:p>
    <w:p w:rsidR="00BB3D45" w:rsidRPr="000A2E0B" w:rsidRDefault="00BB3D45" w:rsidP="00BB3D45">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BB3D45" w:rsidRPr="000A2E0B" w:rsidRDefault="00BB3D45" w:rsidP="00BB3D45">
      <w:pPr>
        <w:spacing w:before="0"/>
        <w:ind w:firstLine="567"/>
        <w:rPr>
          <w:b/>
          <w:u w:val="single"/>
          <w:lang w:val="sr-Cyrl-CS"/>
        </w:rPr>
      </w:pPr>
      <w:r w:rsidRPr="000A2E0B">
        <w:rPr>
          <w:b/>
          <w:u w:val="single"/>
          <w:lang w:val="sr-Cyrl-CS"/>
        </w:rPr>
        <w:t>ПО „НОРМА ЧАС“</w:t>
      </w:r>
    </w:p>
    <w:p w:rsidR="00BB3D45" w:rsidRPr="000A2E0B" w:rsidRDefault="00BB3D45" w:rsidP="00BB3D45">
      <w:pPr>
        <w:spacing w:before="0"/>
        <w:ind w:firstLine="567"/>
        <w:rPr>
          <w:b/>
          <w:u w:val="single"/>
          <w:lang w:val="sr-Cyrl-CS"/>
        </w:rPr>
      </w:pPr>
    </w:p>
    <w:p w:rsidR="00BB3D45" w:rsidRPr="000A2E0B" w:rsidRDefault="00BB3D45" w:rsidP="00BB3D45">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Pr="000A2E0B">
        <w:rPr>
          <w:rFonts w:cs="Arial"/>
          <w:lang w:val="sr-Cyrl-RS"/>
        </w:rPr>
        <w:t>да:</w:t>
      </w:r>
    </w:p>
    <w:p w:rsidR="00BB3D45" w:rsidRPr="000A2E0B" w:rsidRDefault="00BB3D45" w:rsidP="00BB3D45">
      <w:pPr>
        <w:autoSpaceDE w:val="0"/>
        <w:autoSpaceDN w:val="0"/>
        <w:adjustRightInd w:val="0"/>
        <w:spacing w:before="0"/>
        <w:rPr>
          <w:rFonts w:ascii="Times New Roman" w:hAnsi="Times New Roman"/>
          <w:sz w:val="24"/>
          <w:szCs w:val="24"/>
        </w:rPr>
      </w:pPr>
    </w:p>
    <w:p w:rsidR="00BB3D45" w:rsidRPr="000A2E0B" w:rsidRDefault="00BB3D45" w:rsidP="00BB3D45">
      <w:pPr>
        <w:numPr>
          <w:ilvl w:val="0"/>
          <w:numId w:val="38"/>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B3D45" w:rsidRPr="000A2E0B" w:rsidRDefault="00BB3D45" w:rsidP="00BB3D45">
      <w:pPr>
        <w:numPr>
          <w:ilvl w:val="0"/>
          <w:numId w:val="38"/>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B3D45" w:rsidRPr="000A2E0B" w:rsidRDefault="00BB3D45" w:rsidP="00BB3D45">
      <w:pPr>
        <w:numPr>
          <w:ilvl w:val="0"/>
          <w:numId w:val="38"/>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BB3D45" w:rsidRPr="000A2E0B" w:rsidRDefault="00BB3D45" w:rsidP="00BB3D45">
      <w:pPr>
        <w:numPr>
          <w:ilvl w:val="0"/>
          <w:numId w:val="38"/>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B3D45" w:rsidRPr="000A2E0B" w:rsidRDefault="00BB3D45" w:rsidP="00BB3D45">
      <w:pPr>
        <w:numPr>
          <w:ilvl w:val="0"/>
          <w:numId w:val="38"/>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B3D45" w:rsidRPr="000A2E0B" w:rsidRDefault="00BB3D45" w:rsidP="00BB3D45">
      <w:pPr>
        <w:numPr>
          <w:ilvl w:val="0"/>
          <w:numId w:val="38"/>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B3D45" w:rsidRPr="000A2E0B" w:rsidRDefault="00BB3D45" w:rsidP="00BB3D45">
      <w:pPr>
        <w:numPr>
          <w:ilvl w:val="0"/>
          <w:numId w:val="38"/>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B3D45" w:rsidRPr="000A2E0B" w:rsidRDefault="00BB3D45" w:rsidP="00BB3D45">
      <w:pPr>
        <w:numPr>
          <w:ilvl w:val="0"/>
          <w:numId w:val="38"/>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B3D45" w:rsidRPr="000A2E0B" w:rsidRDefault="00BB3D45" w:rsidP="00BB3D45">
      <w:pPr>
        <w:numPr>
          <w:ilvl w:val="0"/>
          <w:numId w:val="38"/>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B3D45" w:rsidRPr="000A2E0B" w:rsidRDefault="00BB3D45" w:rsidP="00BB3D45">
      <w:pPr>
        <w:numPr>
          <w:ilvl w:val="0"/>
          <w:numId w:val="38"/>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B3D45" w:rsidRPr="000A2E0B" w:rsidRDefault="00BB3D45" w:rsidP="00BB3D45">
      <w:pPr>
        <w:numPr>
          <w:ilvl w:val="0"/>
          <w:numId w:val="38"/>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B3D45" w:rsidRPr="000A2E0B" w:rsidRDefault="00BB3D45" w:rsidP="00BB3D45">
      <w:pPr>
        <w:numPr>
          <w:ilvl w:val="0"/>
          <w:numId w:val="38"/>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B3D45" w:rsidRPr="000A2E0B" w:rsidRDefault="00BB3D45" w:rsidP="00BB3D45">
      <w:pPr>
        <w:numPr>
          <w:ilvl w:val="0"/>
          <w:numId w:val="38"/>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BB3D45" w:rsidRPr="000A2E0B" w:rsidRDefault="00BB3D45" w:rsidP="00BB3D45">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BB3D45" w:rsidRPr="000A2E0B" w:rsidRDefault="00BB3D45" w:rsidP="00BB3D45">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B3D45" w:rsidRPr="000A2E0B" w:rsidRDefault="00BB3D45" w:rsidP="00BB3D45">
      <w:pPr>
        <w:spacing w:before="0"/>
        <w:ind w:firstLine="567"/>
        <w:rPr>
          <w:b/>
          <w:u w:val="single"/>
          <w:lang w:val="sr-Cyrl-RS"/>
        </w:rPr>
      </w:pPr>
      <w:r w:rsidRPr="000A2E0B">
        <w:rPr>
          <w:b/>
          <w:u w:val="single"/>
          <w:lang w:val="sr-Cyrl-RS"/>
        </w:rPr>
        <w:t>IV НЕПОШТОВАЊЕ ПРАВИЛА</w:t>
      </w:r>
    </w:p>
    <w:p w:rsidR="00BB3D45" w:rsidRPr="000A2E0B" w:rsidRDefault="00BB3D45" w:rsidP="00BB3D45">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B3D45" w:rsidRPr="000A2E0B" w:rsidRDefault="00BB3D45" w:rsidP="00BB3D45">
      <w:pPr>
        <w:spacing w:before="0"/>
        <w:ind w:firstLine="567"/>
        <w:rPr>
          <w:szCs w:val="20"/>
          <w:lang w:val="sr-Cyrl-CS"/>
        </w:rPr>
      </w:pPr>
      <w:r w:rsidRPr="000A2E0B">
        <w:rPr>
          <w:szCs w:val="20"/>
          <w:lang w:val="sr-Cyrl-CS"/>
        </w:rPr>
        <w:lastRenderedPageBreak/>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B3D45" w:rsidRPr="000A2E0B" w:rsidRDefault="00BB3D45" w:rsidP="00BB3D45">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B3D45" w:rsidRPr="000A2E0B" w:rsidRDefault="00BB3D45" w:rsidP="00BB3D45">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B3D45" w:rsidRPr="000A2E0B" w:rsidRDefault="00BB3D45" w:rsidP="00BB3D45">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B3D45" w:rsidRPr="000A2E0B" w:rsidRDefault="00BB3D45" w:rsidP="00BB3D45">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BB3D45" w:rsidRDefault="00BB3D45" w:rsidP="00BB3D45">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BB3D45" w:rsidRPr="004462EB" w:rsidRDefault="00BB3D45" w:rsidP="00BB3D45">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лице за безбедност и здравље у ТЕНТ,</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надзорни орган,</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B3D45" w:rsidRPr="000A2E0B" w:rsidRDefault="00BB3D45" w:rsidP="00BB3D45">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B3D45" w:rsidRPr="000A2E0B" w:rsidRDefault="00BB3D45" w:rsidP="00BB3D45">
      <w:pPr>
        <w:numPr>
          <w:ilvl w:val="1"/>
          <w:numId w:val="37"/>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Правила саобраћаја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B3D45" w:rsidRPr="000A2E0B" w:rsidRDefault="00BB3D45" w:rsidP="00BB3D45">
      <w:pPr>
        <w:numPr>
          <w:ilvl w:val="1"/>
          <w:numId w:val="37"/>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B3D45" w:rsidRPr="000A2E0B" w:rsidRDefault="00BB3D45" w:rsidP="00BB3D45">
      <w:pPr>
        <w:numPr>
          <w:ilvl w:val="1"/>
          <w:numId w:val="37"/>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B3D45" w:rsidRPr="000A2E0B" w:rsidRDefault="00BB3D45" w:rsidP="00BB3D45">
      <w:pPr>
        <w:numPr>
          <w:ilvl w:val="1"/>
          <w:numId w:val="37"/>
        </w:numPr>
        <w:tabs>
          <w:tab w:val="num" w:pos="1134"/>
        </w:tabs>
        <w:spacing w:before="0"/>
        <w:ind w:left="1134"/>
        <w:rPr>
          <w:lang w:val="sr-Latn-CS"/>
        </w:rPr>
      </w:pPr>
      <w:r w:rsidRPr="000A2E0B">
        <w:rPr>
          <w:lang w:val="ru-RU"/>
        </w:rPr>
        <w:t>План заједничких мера</w:t>
      </w:r>
    </w:p>
    <w:p w:rsidR="00BB3D45" w:rsidRPr="000A2E0B" w:rsidRDefault="00BB3D45" w:rsidP="00BB3D45">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B3D45" w:rsidRPr="000A2E0B" w:rsidRDefault="00BB3D45" w:rsidP="00BB3D45">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BB3D45" w:rsidRPr="000A2E0B" w:rsidRDefault="00BB3D45" w:rsidP="00BB3D45">
      <w:pPr>
        <w:numPr>
          <w:ilvl w:val="1"/>
          <w:numId w:val="37"/>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BB3D45" w:rsidRPr="0006225E" w:rsidRDefault="00BB3D45" w:rsidP="00BB3D45">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3A1C23" w:rsidRDefault="003A1C23" w:rsidP="00BB3D45">
      <w:pPr>
        <w:pStyle w:val="KDParagraf"/>
        <w:spacing w:before="0"/>
        <w:rPr>
          <w:rFonts w:cs="Arial"/>
        </w:rPr>
      </w:pPr>
    </w:p>
    <w:p w:rsidR="003A1C23" w:rsidRDefault="003A1C23" w:rsidP="003A49ED">
      <w:pPr>
        <w:pStyle w:val="KDParagraf"/>
        <w:spacing w:before="0"/>
        <w:rPr>
          <w:rFonts w:cs="Arial"/>
        </w:rPr>
      </w:pPr>
    </w:p>
    <w:p w:rsidR="00E6520F" w:rsidRPr="00DB30FD" w:rsidRDefault="00E6520F" w:rsidP="00457486">
      <w:pPr>
        <w:pStyle w:val="KDParagraf"/>
        <w:spacing w:before="0"/>
        <w:rPr>
          <w:rFonts w:cs="Arial"/>
          <w:lang w:val="sr-Cyrl-RS"/>
        </w:rPr>
      </w:pPr>
    </w:p>
    <w:sectPr w:rsidR="00E6520F" w:rsidRPr="00DB30FD"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B6" w:rsidRDefault="006E45B6">
      <w:r>
        <w:separator/>
      </w:r>
    </w:p>
    <w:p w:rsidR="006E45B6" w:rsidRDefault="006E45B6"/>
  </w:endnote>
  <w:endnote w:type="continuationSeparator" w:id="0">
    <w:p w:rsidR="006E45B6" w:rsidRDefault="006E45B6">
      <w:r>
        <w:continuationSeparator/>
      </w:r>
    </w:p>
    <w:p w:rsidR="006E45B6" w:rsidRDefault="006E4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28" w:rsidRDefault="00056A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A28" w:rsidRDefault="00056A28" w:rsidP="00841BE7">
    <w:pPr>
      <w:pStyle w:val="Footer"/>
      <w:ind w:right="360"/>
    </w:pPr>
  </w:p>
  <w:p w:rsidR="00056A28" w:rsidRDefault="00056A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28" w:rsidRPr="00EC5BB4" w:rsidRDefault="00056A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11C54">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11C54">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929358"/>
      <w:docPartObj>
        <w:docPartGallery w:val="Page Numbers (Bottom of Page)"/>
        <w:docPartUnique/>
      </w:docPartObj>
    </w:sdtPr>
    <w:sdtEndPr/>
    <w:sdtContent>
      <w:sdt>
        <w:sdtPr>
          <w:id w:val="860082579"/>
          <w:docPartObj>
            <w:docPartGallery w:val="Page Numbers (Top of Page)"/>
            <w:docPartUnique/>
          </w:docPartObj>
        </w:sdtPr>
        <w:sdtEndPr/>
        <w:sdtContent>
          <w:p w:rsidR="00056A28" w:rsidRDefault="00056A28">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611C54">
              <w:rPr>
                <w:b/>
                <w:bCs/>
                <w:noProof/>
              </w:rPr>
              <w:t>1</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611C54">
              <w:rPr>
                <w:b/>
                <w:bCs/>
                <w:noProof/>
              </w:rPr>
              <w:t>59</w:t>
            </w:r>
            <w:r>
              <w:rPr>
                <w:b/>
                <w:bCs/>
                <w:szCs w:val="24"/>
              </w:rPr>
              <w:fldChar w:fldCharType="end"/>
            </w:r>
          </w:p>
        </w:sdtContent>
      </w:sdt>
    </w:sdtContent>
  </w:sdt>
  <w:p w:rsidR="00056A28" w:rsidRDefault="0005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B6" w:rsidRDefault="006E45B6">
      <w:r>
        <w:separator/>
      </w:r>
    </w:p>
    <w:p w:rsidR="006E45B6" w:rsidRDefault="006E45B6"/>
  </w:footnote>
  <w:footnote w:type="continuationSeparator" w:id="0">
    <w:p w:rsidR="006E45B6" w:rsidRDefault="006E45B6">
      <w:r>
        <w:continuationSeparator/>
      </w:r>
    </w:p>
    <w:p w:rsidR="006E45B6" w:rsidRDefault="006E4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28" w:rsidRDefault="00056A28" w:rsidP="004276AD">
    <w:pPr>
      <w:pStyle w:val="Header"/>
      <w:rPr>
        <w:sz w:val="20"/>
      </w:rPr>
    </w:pPr>
  </w:p>
  <w:p w:rsidR="00056A28" w:rsidRDefault="00056A28" w:rsidP="008501D5">
    <w:pPr>
      <w:ind w:left="-360" w:right="-19"/>
      <w:jc w:val="left"/>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056A28" w:rsidRPr="00C9765A" w:rsidRDefault="00056A28" w:rsidP="008501D5">
    <w:pPr>
      <w:ind w:left="-360" w:right="-19"/>
      <w:jc w:val="left"/>
      <w:outlineLvl w:val="0"/>
      <w:rPr>
        <w:rFonts w:cs="Arial"/>
        <w:b/>
      </w:rPr>
    </w:pPr>
    <w:r w:rsidRPr="00EC5BB4">
      <w:rPr>
        <w:szCs w:val="24"/>
      </w:rPr>
      <w:t>Конкурсна документација ЈН</w:t>
    </w:r>
    <w:r>
      <w:rPr>
        <w:rFonts w:cs="Arial"/>
        <w:b/>
      </w:rPr>
      <w:t>3000/</w:t>
    </w:r>
    <w:r>
      <w:rPr>
        <w:rFonts w:cs="Arial"/>
        <w:b/>
        <w:lang w:val="sr-Cyrl-RS"/>
      </w:rPr>
      <w:t>027</w:t>
    </w:r>
    <w:r>
      <w:rPr>
        <w:rFonts w:cs="Arial"/>
        <w:b/>
      </w:rPr>
      <w:t>1/2016 (</w:t>
    </w:r>
    <w:r>
      <w:rPr>
        <w:rFonts w:cs="Arial"/>
        <w:b/>
        <w:lang w:val="sr-Cyrl-RS"/>
      </w:rPr>
      <w:t>39</w:t>
    </w:r>
    <w:r>
      <w:rPr>
        <w:rFonts w:cs="Arial"/>
        <w:b/>
      </w:rPr>
      <w:t>6/2016)</w:t>
    </w:r>
  </w:p>
  <w:p w:rsidR="00056A28" w:rsidRPr="00EC5BB4" w:rsidRDefault="00056A28" w:rsidP="004276AD">
    <w:pPr>
      <w:pStyle w:val="Header"/>
      <w:rPr>
        <w:szCs w:val="24"/>
      </w:rPr>
    </w:pPr>
  </w:p>
  <w:p w:rsidR="00056A28" w:rsidRPr="004276AD" w:rsidRDefault="00056A2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28" w:rsidRDefault="00056A28"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056A28" w:rsidRPr="00B3455F" w:rsidRDefault="00056A28" w:rsidP="00931DC6">
    <w:pPr>
      <w:pStyle w:val="Header"/>
      <w:rPr>
        <w:sz w:val="22"/>
        <w:szCs w:val="24"/>
      </w:rPr>
    </w:pPr>
    <w:r w:rsidRPr="00B3455F">
      <w:rPr>
        <w:sz w:val="22"/>
        <w:szCs w:val="24"/>
      </w:rPr>
      <w:t>Конкурсна документација ЈН</w:t>
    </w:r>
    <w:r w:rsidRPr="00B3455F">
      <w:rPr>
        <w:b/>
        <w:sz w:val="22"/>
        <w:szCs w:val="24"/>
      </w:rPr>
      <w:t xml:space="preserve"> </w:t>
    </w:r>
    <w:r>
      <w:rPr>
        <w:sz w:val="22"/>
        <w:szCs w:val="24"/>
      </w:rPr>
      <w:t>3000/0</w:t>
    </w:r>
    <w:r>
      <w:rPr>
        <w:sz w:val="22"/>
        <w:szCs w:val="24"/>
        <w:lang w:val="sr-Cyrl-RS"/>
      </w:rPr>
      <w:t>2</w:t>
    </w:r>
    <w:r>
      <w:rPr>
        <w:sz w:val="22"/>
        <w:szCs w:val="24"/>
      </w:rPr>
      <w:t>71/2016 (3</w:t>
    </w:r>
    <w:r>
      <w:rPr>
        <w:sz w:val="22"/>
        <w:szCs w:val="24"/>
        <w:lang w:val="sr-Cyrl-RS"/>
      </w:rPr>
      <w:t>9</w:t>
    </w:r>
    <w:r>
      <w:rPr>
        <w:sz w:val="22"/>
        <w:szCs w:val="24"/>
      </w:rPr>
      <w:t>6</w:t>
    </w:r>
    <w:r w:rsidRPr="00B3455F">
      <w:rPr>
        <w:sz w:val="22"/>
        <w:szCs w:val="24"/>
      </w:rPr>
      <w:t>/2016)</w:t>
    </w:r>
  </w:p>
  <w:p w:rsidR="00056A28" w:rsidRPr="00E26C8F" w:rsidRDefault="00056A28" w:rsidP="004276AD">
    <w:pPr>
      <w:pStyle w:val="Header"/>
      <w:rPr>
        <w:szCs w:val="24"/>
      </w:rPr>
    </w:pPr>
  </w:p>
  <w:p w:rsidR="00056A28" w:rsidRPr="00210557" w:rsidRDefault="00056A2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7923BA6"/>
    <w:multiLevelType w:val="hybridMultilevel"/>
    <w:tmpl w:val="89B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4B33ED7"/>
    <w:multiLevelType w:val="hybridMultilevel"/>
    <w:tmpl w:val="ECF8A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4"/>
  </w:num>
  <w:num w:numId="3">
    <w:abstractNumId w:val="84"/>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9"/>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2"/>
  </w:num>
  <w:num w:numId="12">
    <w:abstractNumId w:val="66"/>
  </w:num>
  <w:num w:numId="13">
    <w:abstractNumId w:val="59"/>
  </w:num>
  <w:num w:numId="14">
    <w:abstractNumId w:val="56"/>
  </w:num>
  <w:num w:numId="15">
    <w:abstractNumId w:val="63"/>
  </w:num>
  <w:num w:numId="16">
    <w:abstractNumId w:val="85"/>
  </w:num>
  <w:num w:numId="17">
    <w:abstractNumId w:val="77"/>
  </w:num>
  <w:num w:numId="18">
    <w:abstractNumId w:val="88"/>
  </w:num>
  <w:num w:numId="19">
    <w:abstractNumId w:val="65"/>
  </w:num>
  <w:num w:numId="2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9"/>
  </w:num>
  <w:num w:numId="25">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num>
  <w:num w:numId="28">
    <w:abstractNumId w:val="98"/>
  </w:num>
  <w:num w:numId="29">
    <w:abstractNumId w:val="76"/>
  </w:num>
  <w:num w:numId="30">
    <w:abstractNumId w:val="71"/>
  </w:num>
  <w:num w:numId="31">
    <w:abstractNumId w:val="94"/>
  </w:num>
  <w:num w:numId="32">
    <w:abstractNumId w:val="87"/>
  </w:num>
  <w:num w:numId="33">
    <w:abstractNumId w:val="50"/>
  </w:num>
  <w:num w:numId="34">
    <w:abstractNumId w:val="78"/>
  </w:num>
  <w:num w:numId="35">
    <w:abstractNumId w:val="92"/>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79"/>
  </w:num>
  <w:num w:numId="41">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2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474"/>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23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0A"/>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34"/>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D95"/>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54"/>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2B1"/>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5E2"/>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2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D9"/>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BA8"/>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8BF"/>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D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5D1"/>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943"/>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11E"/>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33C"/>
    <w:rsid w:val="00A376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A1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E4"/>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D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5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E1"/>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DEF"/>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E1"/>
    <w:rsid w:val="00DB11D7"/>
    <w:rsid w:val="00DB1284"/>
    <w:rsid w:val="00DB1391"/>
    <w:rsid w:val="00DB17D2"/>
    <w:rsid w:val="00DB1A57"/>
    <w:rsid w:val="00DB1A96"/>
    <w:rsid w:val="00DB1F21"/>
    <w:rsid w:val="00DB2009"/>
    <w:rsid w:val="00DB23EA"/>
    <w:rsid w:val="00DB25E8"/>
    <w:rsid w:val="00DB2B91"/>
    <w:rsid w:val="00DB2E06"/>
    <w:rsid w:val="00DB30FD"/>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64"/>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B71"/>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8F"/>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78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FA8"/>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ovan.knezev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ovan.knez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8944A4F-D26B-47C6-88AD-8E958E8970F5}">
  <ds:schemaRefs>
    <ds:schemaRef ds:uri="http://schemas.openxmlformats.org/officeDocument/2006/bibliography"/>
  </ds:schemaRefs>
</ds:datastoreItem>
</file>

<file path=customXml/itemProps100.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101.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102.xml><?xml version="1.0" encoding="utf-8"?>
<ds:datastoreItem xmlns:ds="http://schemas.openxmlformats.org/officeDocument/2006/customXml" ds:itemID="{E5A09E09-D23F-4F54-B0B2-74D4C13A0584}">
  <ds:schemaRefs>
    <ds:schemaRef ds:uri="http://schemas.openxmlformats.org/officeDocument/2006/bibliography"/>
  </ds:schemaRefs>
</ds:datastoreItem>
</file>

<file path=customXml/itemProps103.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104.xml><?xml version="1.0" encoding="utf-8"?>
<ds:datastoreItem xmlns:ds="http://schemas.openxmlformats.org/officeDocument/2006/customXml" ds:itemID="{03B4CEC2-58BC-4F90-A24A-E484792563C0}">
  <ds:schemaRefs>
    <ds:schemaRef ds:uri="http://schemas.openxmlformats.org/officeDocument/2006/bibliography"/>
  </ds:schemaRefs>
</ds:datastoreItem>
</file>

<file path=customXml/itemProps105.xml><?xml version="1.0" encoding="utf-8"?>
<ds:datastoreItem xmlns:ds="http://schemas.openxmlformats.org/officeDocument/2006/customXml" ds:itemID="{A9F8564E-8AE7-471A-8AA6-15F81750B537}">
  <ds:schemaRefs>
    <ds:schemaRef ds:uri="http://schemas.openxmlformats.org/officeDocument/2006/bibliography"/>
  </ds:schemaRefs>
</ds:datastoreItem>
</file>

<file path=customXml/itemProps106.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07.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108.xml><?xml version="1.0" encoding="utf-8"?>
<ds:datastoreItem xmlns:ds="http://schemas.openxmlformats.org/officeDocument/2006/customXml" ds:itemID="{7FB2F929-33DB-45A9-82F4-3BEC0DA38E8E}">
  <ds:schemaRefs>
    <ds:schemaRef ds:uri="http://schemas.openxmlformats.org/officeDocument/2006/bibliography"/>
  </ds:schemaRefs>
</ds:datastoreItem>
</file>

<file path=customXml/itemProps109.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11.xml><?xml version="1.0" encoding="utf-8"?>
<ds:datastoreItem xmlns:ds="http://schemas.openxmlformats.org/officeDocument/2006/customXml" ds:itemID="{9421ECEF-12B5-4E61-AFAD-11DEDC9FB429}">
  <ds:schemaRefs>
    <ds:schemaRef ds:uri="http://schemas.openxmlformats.org/officeDocument/2006/bibliography"/>
  </ds:schemaRefs>
</ds:datastoreItem>
</file>

<file path=customXml/itemProps110.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11.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112.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113.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14.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11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1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17.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118.xml><?xml version="1.0" encoding="utf-8"?>
<ds:datastoreItem xmlns:ds="http://schemas.openxmlformats.org/officeDocument/2006/customXml" ds:itemID="{2A46E50C-73EF-4839-924A-23AAB550CC20}">
  <ds:schemaRefs>
    <ds:schemaRef ds:uri="http://schemas.openxmlformats.org/officeDocument/2006/bibliography"/>
  </ds:schemaRefs>
</ds:datastoreItem>
</file>

<file path=customXml/itemProps119.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12.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120.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21.xml><?xml version="1.0" encoding="utf-8"?>
<ds:datastoreItem xmlns:ds="http://schemas.openxmlformats.org/officeDocument/2006/customXml" ds:itemID="{1C4BF329-27EF-4AEB-A198-DF34D42349C1}">
  <ds:schemaRefs>
    <ds:schemaRef ds:uri="http://schemas.openxmlformats.org/officeDocument/2006/bibliography"/>
  </ds:schemaRefs>
</ds:datastoreItem>
</file>

<file path=customXml/itemProps122.xml><?xml version="1.0" encoding="utf-8"?>
<ds:datastoreItem xmlns:ds="http://schemas.openxmlformats.org/officeDocument/2006/customXml" ds:itemID="{36C3FD0C-C02F-4D68-B170-6E895163C4BA}">
  <ds:schemaRefs>
    <ds:schemaRef ds:uri="http://schemas.openxmlformats.org/officeDocument/2006/bibliography"/>
  </ds:schemaRefs>
</ds:datastoreItem>
</file>

<file path=customXml/itemProps123.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124.xml><?xml version="1.0" encoding="utf-8"?>
<ds:datastoreItem xmlns:ds="http://schemas.openxmlformats.org/officeDocument/2006/customXml" ds:itemID="{4DA7D066-FE21-48FC-AB78-09DEBE6A5244}">
  <ds:schemaRefs>
    <ds:schemaRef ds:uri="http://schemas.openxmlformats.org/officeDocument/2006/bibliography"/>
  </ds:schemaRefs>
</ds:datastoreItem>
</file>

<file path=customXml/itemProps125.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126.xml><?xml version="1.0" encoding="utf-8"?>
<ds:datastoreItem xmlns:ds="http://schemas.openxmlformats.org/officeDocument/2006/customXml" ds:itemID="{964A08A7-C9E8-45B7-9C96-28CAAEBC3077}">
  <ds:schemaRefs>
    <ds:schemaRef ds:uri="http://schemas.openxmlformats.org/officeDocument/2006/bibliography"/>
  </ds:schemaRefs>
</ds:datastoreItem>
</file>

<file path=customXml/itemProps127.xml><?xml version="1.0" encoding="utf-8"?>
<ds:datastoreItem xmlns:ds="http://schemas.openxmlformats.org/officeDocument/2006/customXml" ds:itemID="{FAD806D3-ABF5-43F0-9071-7C4EDD1F0B08}">
  <ds:schemaRefs>
    <ds:schemaRef ds:uri="http://schemas.openxmlformats.org/officeDocument/2006/bibliography"/>
  </ds:schemaRefs>
</ds:datastoreItem>
</file>

<file path=customXml/itemProps128.xml><?xml version="1.0" encoding="utf-8"?>
<ds:datastoreItem xmlns:ds="http://schemas.openxmlformats.org/officeDocument/2006/customXml" ds:itemID="{EF76FE80-35C2-451D-BFCC-66DB60D458B7}">
  <ds:schemaRefs>
    <ds:schemaRef ds:uri="http://schemas.openxmlformats.org/officeDocument/2006/bibliography"/>
  </ds:schemaRefs>
</ds:datastoreItem>
</file>

<file path=customXml/itemProps129.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3.xml><?xml version="1.0" encoding="utf-8"?>
<ds:datastoreItem xmlns:ds="http://schemas.openxmlformats.org/officeDocument/2006/customXml" ds:itemID="{1F35907F-662E-4263-B6FF-360ABCC492F8}">
  <ds:schemaRefs>
    <ds:schemaRef ds:uri="http://schemas.openxmlformats.org/officeDocument/2006/bibliography"/>
  </ds:schemaRefs>
</ds:datastoreItem>
</file>

<file path=customXml/itemProps130.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31.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32.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3.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134.xml><?xml version="1.0" encoding="utf-8"?>
<ds:datastoreItem xmlns:ds="http://schemas.openxmlformats.org/officeDocument/2006/customXml" ds:itemID="{48D9E22A-2399-4AFA-9E70-2F3728F0E525}">
  <ds:schemaRefs>
    <ds:schemaRef ds:uri="http://schemas.openxmlformats.org/officeDocument/2006/bibliography"/>
  </ds:schemaRefs>
</ds:datastoreItem>
</file>

<file path=customXml/itemProps135.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36.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37.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38.xml><?xml version="1.0" encoding="utf-8"?>
<ds:datastoreItem xmlns:ds="http://schemas.openxmlformats.org/officeDocument/2006/customXml" ds:itemID="{57511B62-A409-4CDB-818D-407BC3EB677E}">
  <ds:schemaRefs>
    <ds:schemaRef ds:uri="http://schemas.openxmlformats.org/officeDocument/2006/bibliography"/>
  </ds:schemaRefs>
</ds:datastoreItem>
</file>

<file path=customXml/itemProps139.xml><?xml version="1.0" encoding="utf-8"?>
<ds:datastoreItem xmlns:ds="http://schemas.openxmlformats.org/officeDocument/2006/customXml" ds:itemID="{002AA889-493F-4F59-9FFD-D89F1A5F8DAE}">
  <ds:schemaRefs>
    <ds:schemaRef ds:uri="http://schemas.openxmlformats.org/officeDocument/2006/bibliography"/>
  </ds:schemaRefs>
</ds:datastoreItem>
</file>

<file path=customXml/itemProps14.xml><?xml version="1.0" encoding="utf-8"?>
<ds:datastoreItem xmlns:ds="http://schemas.openxmlformats.org/officeDocument/2006/customXml" ds:itemID="{3E9062D2-ABD4-4AD9-9EB3-A02902EF6EC8}">
  <ds:schemaRefs>
    <ds:schemaRef ds:uri="http://schemas.openxmlformats.org/officeDocument/2006/bibliography"/>
  </ds:schemaRefs>
</ds:datastoreItem>
</file>

<file path=customXml/itemProps140.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141.xml><?xml version="1.0" encoding="utf-8"?>
<ds:datastoreItem xmlns:ds="http://schemas.openxmlformats.org/officeDocument/2006/customXml" ds:itemID="{5E051C6D-11CC-4BC0-92E6-34C8020757DD}">
  <ds:schemaRefs>
    <ds:schemaRef ds:uri="http://schemas.openxmlformats.org/officeDocument/2006/bibliography"/>
  </ds:schemaRefs>
</ds:datastoreItem>
</file>

<file path=customXml/itemProps142.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43.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144.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45.xml><?xml version="1.0" encoding="utf-8"?>
<ds:datastoreItem xmlns:ds="http://schemas.openxmlformats.org/officeDocument/2006/customXml" ds:itemID="{F8C9E985-F2DA-40AF-8FBC-2BF0464BF3E4}">
  <ds:schemaRefs>
    <ds:schemaRef ds:uri="http://schemas.openxmlformats.org/officeDocument/2006/bibliography"/>
  </ds:schemaRefs>
</ds:datastoreItem>
</file>

<file path=customXml/itemProps146.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147.xml><?xml version="1.0" encoding="utf-8"?>
<ds:datastoreItem xmlns:ds="http://schemas.openxmlformats.org/officeDocument/2006/customXml" ds:itemID="{1D1DE80C-B57E-48D7-A318-2D67BF3C4C76}">
  <ds:schemaRefs>
    <ds:schemaRef ds:uri="http://schemas.openxmlformats.org/officeDocument/2006/bibliography"/>
  </ds:schemaRefs>
</ds:datastoreItem>
</file>

<file path=customXml/itemProps148.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149.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5.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150.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151.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152.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153.xml><?xml version="1.0" encoding="utf-8"?>
<ds:datastoreItem xmlns:ds="http://schemas.openxmlformats.org/officeDocument/2006/customXml" ds:itemID="{A9EFFC10-E536-4C21-844C-A0BD50051AC6}">
  <ds:schemaRefs>
    <ds:schemaRef ds:uri="http://schemas.openxmlformats.org/officeDocument/2006/bibliography"/>
  </ds:schemaRefs>
</ds:datastoreItem>
</file>

<file path=customXml/itemProps15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5.xml><?xml version="1.0" encoding="utf-8"?>
<ds:datastoreItem xmlns:ds="http://schemas.openxmlformats.org/officeDocument/2006/customXml" ds:itemID="{DECE92AF-FD85-4114-8644-69393CC9BFF9}">
  <ds:schemaRefs>
    <ds:schemaRef ds:uri="http://schemas.openxmlformats.org/officeDocument/2006/bibliography"/>
  </ds:schemaRefs>
</ds:datastoreItem>
</file>

<file path=customXml/itemProps156.xml><?xml version="1.0" encoding="utf-8"?>
<ds:datastoreItem xmlns:ds="http://schemas.openxmlformats.org/officeDocument/2006/customXml" ds:itemID="{62E1E38F-DD61-4031-9C9B-E68CA098F729}">
  <ds:schemaRefs>
    <ds:schemaRef ds:uri="http://schemas.openxmlformats.org/officeDocument/2006/bibliography"/>
  </ds:schemaRefs>
</ds:datastoreItem>
</file>

<file path=customXml/itemProps157.xml><?xml version="1.0" encoding="utf-8"?>
<ds:datastoreItem xmlns:ds="http://schemas.openxmlformats.org/officeDocument/2006/customXml" ds:itemID="{3A777A29-CA4B-4E77-AF84-FA34137586B5}">
  <ds:schemaRefs>
    <ds:schemaRef ds:uri="http://schemas.openxmlformats.org/officeDocument/2006/bibliography"/>
  </ds:schemaRefs>
</ds:datastoreItem>
</file>

<file path=customXml/itemProps16.xml><?xml version="1.0" encoding="utf-8"?>
<ds:datastoreItem xmlns:ds="http://schemas.openxmlformats.org/officeDocument/2006/customXml" ds:itemID="{94387BDF-582A-486C-938F-839A410F206E}">
  <ds:schemaRefs>
    <ds:schemaRef ds:uri="http://schemas.openxmlformats.org/officeDocument/2006/bibliography"/>
  </ds:schemaRefs>
</ds:datastoreItem>
</file>

<file path=customXml/itemProps1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8.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9.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2.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20.xml><?xml version="1.0" encoding="utf-8"?>
<ds:datastoreItem xmlns:ds="http://schemas.openxmlformats.org/officeDocument/2006/customXml" ds:itemID="{7C3CF645-54B8-44C0-B148-893BF073BB92}">
  <ds:schemaRefs>
    <ds:schemaRef ds:uri="http://schemas.openxmlformats.org/officeDocument/2006/bibliography"/>
  </ds:schemaRefs>
</ds:datastoreItem>
</file>

<file path=customXml/itemProps21.xml><?xml version="1.0" encoding="utf-8"?>
<ds:datastoreItem xmlns:ds="http://schemas.openxmlformats.org/officeDocument/2006/customXml" ds:itemID="{745BC207-01F2-47F4-B0AD-5442CE96F65E}">
  <ds:schemaRefs>
    <ds:schemaRef ds:uri="http://schemas.openxmlformats.org/officeDocument/2006/bibliography"/>
  </ds:schemaRefs>
</ds:datastoreItem>
</file>

<file path=customXml/itemProps22.xml><?xml version="1.0" encoding="utf-8"?>
<ds:datastoreItem xmlns:ds="http://schemas.openxmlformats.org/officeDocument/2006/customXml" ds:itemID="{A8C0D7A1-0DC9-4F42-8734-0F85AE0EA814}">
  <ds:schemaRefs>
    <ds:schemaRef ds:uri="http://schemas.openxmlformats.org/officeDocument/2006/bibliography"/>
  </ds:schemaRefs>
</ds:datastoreItem>
</file>

<file path=customXml/itemProps23.xml><?xml version="1.0" encoding="utf-8"?>
<ds:datastoreItem xmlns:ds="http://schemas.openxmlformats.org/officeDocument/2006/customXml" ds:itemID="{9A373532-21CC-4726-AAB2-8019C63CB74B}">
  <ds:schemaRefs>
    <ds:schemaRef ds:uri="http://schemas.openxmlformats.org/officeDocument/2006/bibliography"/>
  </ds:schemaRefs>
</ds:datastoreItem>
</file>

<file path=customXml/itemProps24.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25.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26.xml><?xml version="1.0" encoding="utf-8"?>
<ds:datastoreItem xmlns:ds="http://schemas.openxmlformats.org/officeDocument/2006/customXml" ds:itemID="{BEDCF774-2D1A-4D4E-8FE9-31362424C689}">
  <ds:schemaRefs>
    <ds:schemaRef ds:uri="http://schemas.openxmlformats.org/officeDocument/2006/bibliography"/>
  </ds:schemaRefs>
</ds:datastoreItem>
</file>

<file path=customXml/itemProps27.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28.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29.xml><?xml version="1.0" encoding="utf-8"?>
<ds:datastoreItem xmlns:ds="http://schemas.openxmlformats.org/officeDocument/2006/customXml" ds:itemID="{4B32B1CD-9A4F-47CB-8A26-8ABB784DC369}">
  <ds:schemaRefs>
    <ds:schemaRef ds:uri="http://schemas.openxmlformats.org/officeDocument/2006/bibliography"/>
  </ds:schemaRefs>
</ds:datastoreItem>
</file>

<file path=customXml/itemProps3.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30.xml><?xml version="1.0" encoding="utf-8"?>
<ds:datastoreItem xmlns:ds="http://schemas.openxmlformats.org/officeDocument/2006/customXml" ds:itemID="{4DAAF77D-4463-4C7F-B5FB-F43628078306}">
  <ds:schemaRefs>
    <ds:schemaRef ds:uri="http://schemas.openxmlformats.org/officeDocument/2006/bibliography"/>
  </ds:schemaRefs>
</ds:datastoreItem>
</file>

<file path=customXml/itemProps31.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32.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33.xml><?xml version="1.0" encoding="utf-8"?>
<ds:datastoreItem xmlns:ds="http://schemas.openxmlformats.org/officeDocument/2006/customXml" ds:itemID="{18A4F9A7-942A-4E49-9311-65F7DAFDF445}">
  <ds:schemaRefs>
    <ds:schemaRef ds:uri="http://schemas.openxmlformats.org/officeDocument/2006/bibliography"/>
  </ds:schemaRefs>
</ds:datastoreItem>
</file>

<file path=customXml/itemProps34.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35.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36.xml><?xml version="1.0" encoding="utf-8"?>
<ds:datastoreItem xmlns:ds="http://schemas.openxmlformats.org/officeDocument/2006/customXml" ds:itemID="{5A28AB0D-DC7D-4D63-BFA5-E3DEB3D589A6}">
  <ds:schemaRefs>
    <ds:schemaRef ds:uri="http://schemas.openxmlformats.org/officeDocument/2006/bibliography"/>
  </ds:schemaRefs>
</ds:datastoreItem>
</file>

<file path=customXml/itemProps37.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38.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39.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4.xml><?xml version="1.0" encoding="utf-8"?>
<ds:datastoreItem xmlns:ds="http://schemas.openxmlformats.org/officeDocument/2006/customXml" ds:itemID="{9D973A44-3CD4-463A-B3AF-FE7098448867}">
  <ds:schemaRefs>
    <ds:schemaRef ds:uri="http://schemas.openxmlformats.org/officeDocument/2006/bibliography"/>
  </ds:schemaRefs>
</ds:datastoreItem>
</file>

<file path=customXml/itemProps40.xml><?xml version="1.0" encoding="utf-8"?>
<ds:datastoreItem xmlns:ds="http://schemas.openxmlformats.org/officeDocument/2006/customXml" ds:itemID="{A1D040BF-2F67-4A0D-814D-D1B79FE1B4BD}">
  <ds:schemaRefs>
    <ds:schemaRef ds:uri="http://schemas.openxmlformats.org/officeDocument/2006/bibliography"/>
  </ds:schemaRefs>
</ds:datastoreItem>
</file>

<file path=customXml/itemProps41.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42.xml><?xml version="1.0" encoding="utf-8"?>
<ds:datastoreItem xmlns:ds="http://schemas.openxmlformats.org/officeDocument/2006/customXml" ds:itemID="{A54114D3-52E4-4D8A-945A-70B8DBADAC34}">
  <ds:schemaRefs>
    <ds:schemaRef ds:uri="http://schemas.openxmlformats.org/officeDocument/2006/bibliography"/>
  </ds:schemaRefs>
</ds:datastoreItem>
</file>

<file path=customXml/itemProps43.xml><?xml version="1.0" encoding="utf-8"?>
<ds:datastoreItem xmlns:ds="http://schemas.openxmlformats.org/officeDocument/2006/customXml" ds:itemID="{3F9CD95B-86BA-44EC-B89D-4D173C222FE3}">
  <ds:schemaRefs>
    <ds:schemaRef ds:uri="http://schemas.openxmlformats.org/officeDocument/2006/bibliography"/>
  </ds:schemaRefs>
</ds:datastoreItem>
</file>

<file path=customXml/itemProps44.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45.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46.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47.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48.xml><?xml version="1.0" encoding="utf-8"?>
<ds:datastoreItem xmlns:ds="http://schemas.openxmlformats.org/officeDocument/2006/customXml" ds:itemID="{42AA7AC6-1958-45C9-8932-314830228935}">
  <ds:schemaRefs>
    <ds:schemaRef ds:uri="http://schemas.openxmlformats.org/officeDocument/2006/bibliography"/>
  </ds:schemaRefs>
</ds:datastoreItem>
</file>

<file path=customXml/itemProps49.xml><?xml version="1.0" encoding="utf-8"?>
<ds:datastoreItem xmlns:ds="http://schemas.openxmlformats.org/officeDocument/2006/customXml" ds:itemID="{C4FBBABD-E582-4AE3-82DE-6848956A77E2}">
  <ds:schemaRefs>
    <ds:schemaRef ds:uri="http://schemas.openxmlformats.org/officeDocument/2006/bibliography"/>
  </ds:schemaRefs>
</ds:datastoreItem>
</file>

<file path=customXml/itemProps5.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50.xml><?xml version="1.0" encoding="utf-8"?>
<ds:datastoreItem xmlns:ds="http://schemas.openxmlformats.org/officeDocument/2006/customXml" ds:itemID="{18092A02-ED8F-497F-927E-1B12C97BD92B}">
  <ds:schemaRefs>
    <ds:schemaRef ds:uri="http://schemas.openxmlformats.org/officeDocument/2006/bibliography"/>
  </ds:schemaRefs>
</ds:datastoreItem>
</file>

<file path=customXml/itemProps51.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52.xml><?xml version="1.0" encoding="utf-8"?>
<ds:datastoreItem xmlns:ds="http://schemas.openxmlformats.org/officeDocument/2006/customXml" ds:itemID="{29DC63D9-882D-496E-9894-5A360D4DF4A1}">
  <ds:schemaRefs>
    <ds:schemaRef ds:uri="http://schemas.openxmlformats.org/officeDocument/2006/bibliography"/>
  </ds:schemaRefs>
</ds:datastoreItem>
</file>

<file path=customXml/itemProps53.xml><?xml version="1.0" encoding="utf-8"?>
<ds:datastoreItem xmlns:ds="http://schemas.openxmlformats.org/officeDocument/2006/customXml" ds:itemID="{9416CEE6-16BD-4571-BF8C-464584173D92}">
  <ds:schemaRefs>
    <ds:schemaRef ds:uri="http://schemas.openxmlformats.org/officeDocument/2006/bibliography"/>
  </ds:schemaRefs>
</ds:datastoreItem>
</file>

<file path=customXml/itemProps54.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55.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56.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57.xml><?xml version="1.0" encoding="utf-8"?>
<ds:datastoreItem xmlns:ds="http://schemas.openxmlformats.org/officeDocument/2006/customXml" ds:itemID="{4615CBA7-4C6C-4634-B599-E516BC268EDB}">
  <ds:schemaRefs>
    <ds:schemaRef ds:uri="http://schemas.openxmlformats.org/officeDocument/2006/bibliography"/>
  </ds:schemaRefs>
</ds:datastoreItem>
</file>

<file path=customXml/itemProps58.xml><?xml version="1.0" encoding="utf-8"?>
<ds:datastoreItem xmlns:ds="http://schemas.openxmlformats.org/officeDocument/2006/customXml" ds:itemID="{1D38A4C9-F4D3-41D1-A89A-97A9CEC9956E}">
  <ds:schemaRefs>
    <ds:schemaRef ds:uri="http://schemas.openxmlformats.org/officeDocument/2006/bibliography"/>
  </ds:schemaRefs>
</ds:datastoreItem>
</file>

<file path=customXml/itemProps59.xml><?xml version="1.0" encoding="utf-8"?>
<ds:datastoreItem xmlns:ds="http://schemas.openxmlformats.org/officeDocument/2006/customXml" ds:itemID="{0ADC1869-F1B3-4CA8-8AD8-6E7D9FC387A1}">
  <ds:schemaRefs>
    <ds:schemaRef ds:uri="http://schemas.openxmlformats.org/officeDocument/2006/bibliography"/>
  </ds:schemaRefs>
</ds:datastoreItem>
</file>

<file path=customXml/itemProps6.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60.xml><?xml version="1.0" encoding="utf-8"?>
<ds:datastoreItem xmlns:ds="http://schemas.openxmlformats.org/officeDocument/2006/customXml" ds:itemID="{018B3B49-D205-48BA-BDB9-4C1DD2961AD6}">
  <ds:schemaRefs>
    <ds:schemaRef ds:uri="http://schemas.openxmlformats.org/officeDocument/2006/bibliography"/>
  </ds:schemaRefs>
</ds:datastoreItem>
</file>

<file path=customXml/itemProps61.xml><?xml version="1.0" encoding="utf-8"?>
<ds:datastoreItem xmlns:ds="http://schemas.openxmlformats.org/officeDocument/2006/customXml" ds:itemID="{CA168BB5-3670-4BED-BEBD-4437857DBF0F}">
  <ds:schemaRefs>
    <ds:schemaRef ds:uri="http://schemas.openxmlformats.org/officeDocument/2006/bibliography"/>
  </ds:schemaRefs>
</ds:datastoreItem>
</file>

<file path=customXml/itemProps62.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63.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64.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65.xml><?xml version="1.0" encoding="utf-8"?>
<ds:datastoreItem xmlns:ds="http://schemas.openxmlformats.org/officeDocument/2006/customXml" ds:itemID="{A60EB1CC-5E00-45F8-B580-8F25938BC619}">
  <ds:schemaRefs>
    <ds:schemaRef ds:uri="http://schemas.openxmlformats.org/officeDocument/2006/bibliography"/>
  </ds:schemaRefs>
</ds:datastoreItem>
</file>

<file path=customXml/itemProps66.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67.xml><?xml version="1.0" encoding="utf-8"?>
<ds:datastoreItem xmlns:ds="http://schemas.openxmlformats.org/officeDocument/2006/customXml" ds:itemID="{63B9BCBC-DBAC-494D-A826-0FA571A28D01}">
  <ds:schemaRefs>
    <ds:schemaRef ds:uri="http://schemas.openxmlformats.org/officeDocument/2006/bibliography"/>
  </ds:schemaRefs>
</ds:datastoreItem>
</file>

<file path=customXml/itemProps68.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69.xml><?xml version="1.0" encoding="utf-8"?>
<ds:datastoreItem xmlns:ds="http://schemas.openxmlformats.org/officeDocument/2006/customXml" ds:itemID="{B838275C-A142-4E65-9941-85E8DC43432A}">
  <ds:schemaRefs>
    <ds:schemaRef ds:uri="http://schemas.openxmlformats.org/officeDocument/2006/bibliography"/>
  </ds:schemaRefs>
</ds:datastoreItem>
</file>

<file path=customXml/itemProps7.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70.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71.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72.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73.xml><?xml version="1.0" encoding="utf-8"?>
<ds:datastoreItem xmlns:ds="http://schemas.openxmlformats.org/officeDocument/2006/customXml" ds:itemID="{7553CED6-DDD1-44E6-9894-AE1223538D73}">
  <ds:schemaRefs>
    <ds:schemaRef ds:uri="http://schemas.openxmlformats.org/officeDocument/2006/bibliography"/>
  </ds:schemaRefs>
</ds:datastoreItem>
</file>

<file path=customXml/itemProps74.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75.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76.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77.xml><?xml version="1.0" encoding="utf-8"?>
<ds:datastoreItem xmlns:ds="http://schemas.openxmlformats.org/officeDocument/2006/customXml" ds:itemID="{A70F1BCF-AB15-4D91-B934-A7C29383D35B}">
  <ds:schemaRefs>
    <ds:schemaRef ds:uri="http://schemas.openxmlformats.org/officeDocument/2006/bibliography"/>
  </ds:schemaRefs>
</ds:datastoreItem>
</file>

<file path=customXml/itemProps78.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79.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8.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80.xml><?xml version="1.0" encoding="utf-8"?>
<ds:datastoreItem xmlns:ds="http://schemas.openxmlformats.org/officeDocument/2006/customXml" ds:itemID="{EAAECD8E-915D-4138-B2D9-725B4432CB2F}">
  <ds:schemaRefs>
    <ds:schemaRef ds:uri="http://schemas.openxmlformats.org/officeDocument/2006/bibliography"/>
  </ds:schemaRefs>
</ds:datastoreItem>
</file>

<file path=customXml/itemProps81.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82.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83.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84.xml><?xml version="1.0" encoding="utf-8"?>
<ds:datastoreItem xmlns:ds="http://schemas.openxmlformats.org/officeDocument/2006/customXml" ds:itemID="{09F2FE49-D50F-4D24-ADE8-BC5889B1F8F7}">
  <ds:schemaRefs>
    <ds:schemaRef ds:uri="http://schemas.openxmlformats.org/officeDocument/2006/bibliography"/>
  </ds:schemaRefs>
</ds:datastoreItem>
</file>

<file path=customXml/itemProps85.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86.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87.xml><?xml version="1.0" encoding="utf-8"?>
<ds:datastoreItem xmlns:ds="http://schemas.openxmlformats.org/officeDocument/2006/customXml" ds:itemID="{74356F38-1B42-4956-92E5-F122E495D6CD}">
  <ds:schemaRefs>
    <ds:schemaRef ds:uri="http://schemas.openxmlformats.org/officeDocument/2006/bibliography"/>
  </ds:schemaRefs>
</ds:datastoreItem>
</file>

<file path=customXml/itemProps88.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89.xml><?xml version="1.0" encoding="utf-8"?>
<ds:datastoreItem xmlns:ds="http://schemas.openxmlformats.org/officeDocument/2006/customXml" ds:itemID="{AE922418-F2DE-498F-9066-79B437207F32}">
  <ds:schemaRefs>
    <ds:schemaRef ds:uri="http://schemas.openxmlformats.org/officeDocument/2006/bibliography"/>
  </ds:schemaRefs>
</ds:datastoreItem>
</file>

<file path=customXml/itemProps9.xml><?xml version="1.0" encoding="utf-8"?>
<ds:datastoreItem xmlns:ds="http://schemas.openxmlformats.org/officeDocument/2006/customXml" ds:itemID="{2A4044DC-7CF9-4C7E-9127-99C1841DE511}">
  <ds:schemaRefs>
    <ds:schemaRef ds:uri="http://schemas.openxmlformats.org/officeDocument/2006/bibliography"/>
  </ds:schemaRefs>
</ds:datastoreItem>
</file>

<file path=customXml/itemProps9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91.xml><?xml version="1.0" encoding="utf-8"?>
<ds:datastoreItem xmlns:ds="http://schemas.openxmlformats.org/officeDocument/2006/customXml" ds:itemID="{7CFAE16C-8B37-4315-88DE-2D469E682CD4}">
  <ds:schemaRefs>
    <ds:schemaRef ds:uri="http://schemas.openxmlformats.org/officeDocument/2006/bibliography"/>
  </ds:schemaRefs>
</ds:datastoreItem>
</file>

<file path=customXml/itemProps92.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93.xml><?xml version="1.0" encoding="utf-8"?>
<ds:datastoreItem xmlns:ds="http://schemas.openxmlformats.org/officeDocument/2006/customXml" ds:itemID="{0E7BF66B-55F0-40D4-9DF5-F17C4E525144}">
  <ds:schemaRefs>
    <ds:schemaRef ds:uri="http://schemas.openxmlformats.org/officeDocument/2006/bibliography"/>
  </ds:schemaRefs>
</ds:datastoreItem>
</file>

<file path=customXml/itemProps94.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95.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96.xml><?xml version="1.0" encoding="utf-8"?>
<ds:datastoreItem xmlns:ds="http://schemas.openxmlformats.org/officeDocument/2006/customXml" ds:itemID="{53A6210F-E929-4CCB-BF96-2C9781817F46}">
  <ds:schemaRefs>
    <ds:schemaRef ds:uri="http://schemas.openxmlformats.org/officeDocument/2006/bibliography"/>
  </ds:schemaRefs>
</ds:datastoreItem>
</file>

<file path=customXml/itemProps97.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customXml/itemProps98.xml><?xml version="1.0" encoding="utf-8"?>
<ds:datastoreItem xmlns:ds="http://schemas.openxmlformats.org/officeDocument/2006/customXml" ds:itemID="{E2AB8158-BAAA-4E92-B514-E859BC799889}">
  <ds:schemaRefs>
    <ds:schemaRef ds:uri="http://schemas.openxmlformats.org/officeDocument/2006/bibliography"/>
  </ds:schemaRefs>
</ds:datastoreItem>
</file>

<file path=customXml/itemProps99.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59</Pages>
  <Words>18464</Words>
  <Characters>105251</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123469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45</cp:revision>
  <cp:lastPrinted>2016-05-23T11:56:00Z</cp:lastPrinted>
  <dcterms:created xsi:type="dcterms:W3CDTF">2016-04-12T12:24:00Z</dcterms:created>
  <dcterms:modified xsi:type="dcterms:W3CDTF">2016-06-07T08:04:00Z</dcterms:modified>
</cp:coreProperties>
</file>