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18" w:rsidRPr="00B4275E" w:rsidRDefault="00EC3918" w:rsidP="00113B84">
      <w:pPr>
        <w:suppressAutoHyphens/>
        <w:jc w:val="center"/>
        <w:rPr>
          <w:rFonts w:eastAsia="Arial Unicode MS" w:cs="Arial"/>
          <w:b/>
          <w:color w:val="000000"/>
          <w:kern w:val="1"/>
          <w:lang w:val="sr-Cyrl-CS" w:eastAsia="ar-SA"/>
        </w:rPr>
      </w:pPr>
    </w:p>
    <w:p w:rsidR="00113B84" w:rsidRPr="00091094" w:rsidRDefault="00113B84" w:rsidP="00113B84">
      <w:pPr>
        <w:suppressAutoHyphens/>
        <w:jc w:val="center"/>
        <w:rPr>
          <w:rFonts w:eastAsia="Arial Unicode MS" w:cs="Arial"/>
          <w:b/>
          <w:color w:val="000000"/>
          <w:kern w:val="1"/>
          <w:lang w:val="ru-RU" w:eastAsia="ar-SA"/>
        </w:rPr>
      </w:pPr>
      <w:r w:rsidRPr="00091094">
        <w:rPr>
          <w:rFonts w:eastAsia="Arial Unicode MS" w:cs="Arial"/>
          <w:b/>
          <w:color w:val="000000"/>
          <w:kern w:val="1"/>
          <w:lang w:val="ru-RU" w:eastAsia="ar-SA"/>
        </w:rPr>
        <w:t>ЈАВНО ПРЕДУЗЕЋЕ «ЕЛЕКТРОПРИВРЕДА СРБИЈЕ» БЕОГРАД</w:t>
      </w:r>
    </w:p>
    <w:p w:rsidR="00210557" w:rsidRPr="00091094" w:rsidRDefault="00A44AA6" w:rsidP="00210557">
      <w:pPr>
        <w:jc w:val="center"/>
        <w:rPr>
          <w:rFonts w:cs="Arial"/>
          <w:b/>
          <w:lang w:val="ru-RU"/>
        </w:rPr>
      </w:pPr>
      <w:r w:rsidRPr="00091094">
        <w:rPr>
          <w:rFonts w:cs="Arial"/>
          <w:b/>
          <w:lang w:val="ru-RU"/>
        </w:rPr>
        <w:t xml:space="preserve">      </w:t>
      </w:r>
      <w:r w:rsidR="00AF3AF8" w:rsidRPr="00091094">
        <w:rPr>
          <w:rFonts w:cs="Arial"/>
          <w:b/>
          <w:lang w:val="ru-RU"/>
        </w:rPr>
        <w:t xml:space="preserve">ОГРАНАК </w:t>
      </w:r>
      <w:r w:rsidR="00F16226" w:rsidRPr="00091094">
        <w:rPr>
          <w:rFonts w:cs="Arial"/>
          <w:b/>
          <w:lang w:val="ru-RU"/>
        </w:rPr>
        <w:t>ТЕНТ</w:t>
      </w:r>
    </w:p>
    <w:p w:rsidR="00113B84" w:rsidRPr="00091094"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091094" w:rsidRDefault="00210557" w:rsidP="00781B02">
      <w:pPr>
        <w:jc w:val="center"/>
        <w:rPr>
          <w:rFonts w:cs="Arial"/>
          <w:b/>
          <w:lang w:val="ru-RU"/>
        </w:rPr>
      </w:pPr>
      <w:bookmarkStart w:id="0" w:name="_Toc441215596"/>
      <w:bookmarkStart w:id="1" w:name="_Toc441651535"/>
      <w:bookmarkStart w:id="2" w:name="_Toc442559872"/>
      <w:r w:rsidRPr="00091094">
        <w:rPr>
          <w:rFonts w:cs="Arial"/>
          <w:b/>
          <w:lang w:val="ru-RU"/>
        </w:rPr>
        <w:t>КОНКУРСНА ДОКУМЕНТАЦИЈА</w:t>
      </w:r>
      <w:bookmarkEnd w:id="0"/>
      <w:bookmarkEnd w:id="1"/>
      <w:bookmarkEnd w:id="2"/>
    </w:p>
    <w:p w:rsidR="00210557" w:rsidRPr="00091094" w:rsidRDefault="00D516F7" w:rsidP="00210557">
      <w:pPr>
        <w:jc w:val="center"/>
        <w:rPr>
          <w:rFonts w:cs="Arial"/>
          <w:lang w:val="ru-RU"/>
        </w:rPr>
      </w:pPr>
      <w:r w:rsidRPr="00E47C2E">
        <w:rPr>
          <w:rFonts w:cs="Arial"/>
          <w:lang w:val="sr-Cyrl-CS"/>
        </w:rPr>
        <w:t xml:space="preserve">за подношење понуда </w:t>
      </w:r>
      <w:r w:rsidR="00210557" w:rsidRPr="00091094">
        <w:rPr>
          <w:rFonts w:cs="Arial"/>
          <w:lang w:val="ru-RU"/>
        </w:rPr>
        <w:t xml:space="preserve">у </w:t>
      </w:r>
      <w:r w:rsidR="00B7166F" w:rsidRPr="00091094">
        <w:rPr>
          <w:rFonts w:cs="Arial"/>
          <w:lang w:val="ru-RU"/>
        </w:rPr>
        <w:t xml:space="preserve">отвореном </w:t>
      </w:r>
      <w:r w:rsidR="00210557" w:rsidRPr="00091094">
        <w:rPr>
          <w:rFonts w:cs="Arial"/>
          <w:lang w:val="ru-RU"/>
        </w:rPr>
        <w:t xml:space="preserve">поступку </w:t>
      </w:r>
    </w:p>
    <w:p w:rsidR="00210557" w:rsidRPr="0062023C" w:rsidRDefault="00210557" w:rsidP="00781B02">
      <w:pPr>
        <w:jc w:val="center"/>
        <w:rPr>
          <w:rFonts w:cs="Arial"/>
          <w:lang w:val="sr-Cyrl-RS"/>
        </w:rPr>
      </w:pPr>
      <w:bookmarkStart w:id="3" w:name="_Toc441215597"/>
      <w:bookmarkStart w:id="4" w:name="_Toc441651536"/>
      <w:bookmarkStart w:id="5" w:name="_Toc442559873"/>
      <w:r w:rsidRPr="00091094">
        <w:rPr>
          <w:rFonts w:cs="Arial"/>
          <w:lang w:val="ru-RU"/>
        </w:rPr>
        <w:t xml:space="preserve">за јавну набавку </w:t>
      </w:r>
      <w:r w:rsidR="00A63575" w:rsidRPr="00091094">
        <w:rPr>
          <w:rFonts w:cs="Arial"/>
          <w:lang w:val="ru-RU"/>
        </w:rPr>
        <w:t xml:space="preserve">услуга </w:t>
      </w:r>
      <w:r w:rsidRPr="00091094">
        <w:rPr>
          <w:rFonts w:cs="Arial"/>
          <w:lang w:val="ru-RU"/>
        </w:rPr>
        <w:t>бр</w:t>
      </w:r>
      <w:bookmarkEnd w:id="3"/>
      <w:bookmarkEnd w:id="4"/>
      <w:bookmarkEnd w:id="5"/>
      <w:r w:rsidR="0062023C" w:rsidRPr="00091094">
        <w:rPr>
          <w:rFonts w:cs="Arial"/>
          <w:lang w:val="ru-RU"/>
        </w:rPr>
        <w:t>.</w:t>
      </w:r>
      <w:r w:rsidR="00474D65">
        <w:rPr>
          <w:rFonts w:cs="Arial"/>
          <w:lang w:val="sr-Cyrl-RS"/>
        </w:rPr>
        <w:t xml:space="preserve"> </w:t>
      </w:r>
      <w:r w:rsidR="00BD5E31">
        <w:rPr>
          <w:rFonts w:cs="Arial"/>
          <w:lang w:val="sr-Cyrl-RS"/>
        </w:rPr>
        <w:t>620/2016 (3000/0229/2016)</w:t>
      </w:r>
    </w:p>
    <w:p w:rsidR="00210557" w:rsidRDefault="00210557" w:rsidP="00781B02">
      <w:pPr>
        <w:rPr>
          <w:rFonts w:cs="Arial"/>
          <w:lang w:val="sr-Cyrl-RS"/>
        </w:rPr>
      </w:pPr>
    </w:p>
    <w:p w:rsidR="009227DA" w:rsidRDefault="009227DA" w:rsidP="00781B02">
      <w:pPr>
        <w:rPr>
          <w:rFonts w:cs="Arial"/>
          <w:lang w:val="sr-Cyrl-RS"/>
        </w:rPr>
      </w:pPr>
    </w:p>
    <w:p w:rsidR="009227DA" w:rsidRPr="009227DA" w:rsidRDefault="009227DA" w:rsidP="00781B02">
      <w:pPr>
        <w:rPr>
          <w:rFonts w:cs="Arial"/>
          <w:lang w:val="sr-Cyrl-RS"/>
        </w:rPr>
      </w:pPr>
    </w:p>
    <w:p w:rsidR="00EF412D" w:rsidRDefault="0062023C" w:rsidP="006D4BDE">
      <w:pPr>
        <w:pStyle w:val="Title"/>
        <w:spacing w:before="0"/>
        <w:rPr>
          <w:rFonts w:cs="Arial"/>
          <w:sz w:val="22"/>
          <w:szCs w:val="22"/>
          <w:lang w:val="sr-Cyrl-RS"/>
        </w:rPr>
      </w:pPr>
      <w:r>
        <w:rPr>
          <w:rFonts w:cs="Arial"/>
          <w:sz w:val="22"/>
          <w:szCs w:val="22"/>
          <w:lang w:val="sr-Cyrl-RS"/>
        </w:rPr>
        <w:t>Предмет јавне набавке:</w:t>
      </w:r>
      <w:r w:rsidR="005E720E" w:rsidRPr="00091094">
        <w:rPr>
          <w:rFonts w:cs="Arial"/>
          <w:sz w:val="22"/>
          <w:szCs w:val="22"/>
          <w:lang w:val="ru-RU"/>
        </w:rPr>
        <w:t xml:space="preserve"> </w:t>
      </w:r>
    </w:p>
    <w:p w:rsidR="00733F1A" w:rsidRDefault="00BD5E31" w:rsidP="006D4BDE">
      <w:pPr>
        <w:pStyle w:val="Title"/>
        <w:spacing w:before="0"/>
        <w:rPr>
          <w:rFonts w:cs="Arial"/>
          <w:sz w:val="22"/>
          <w:szCs w:val="22"/>
          <w:lang w:val="sr-Cyrl-RS"/>
        </w:rPr>
      </w:pPr>
      <w:r>
        <w:rPr>
          <w:rFonts w:cs="Arial"/>
          <w:sz w:val="22"/>
          <w:szCs w:val="22"/>
          <w:lang w:val="sr-Cyrl-RS"/>
        </w:rPr>
        <w:t>Партија 1 – Испитивање турбинских уља</w:t>
      </w:r>
      <w:r w:rsidR="00474D65">
        <w:rPr>
          <w:rFonts w:cs="Arial"/>
          <w:sz w:val="22"/>
          <w:szCs w:val="22"/>
          <w:lang w:val="sr-Cyrl-RS"/>
        </w:rPr>
        <w:t xml:space="preserve">, </w:t>
      </w:r>
    </w:p>
    <w:p w:rsidR="00E13FFC" w:rsidRPr="005E720E" w:rsidRDefault="00BD5E31" w:rsidP="006D4BDE">
      <w:pPr>
        <w:pStyle w:val="Title"/>
        <w:spacing w:before="0"/>
        <w:rPr>
          <w:rFonts w:cs="Arial"/>
          <w:sz w:val="22"/>
          <w:szCs w:val="22"/>
          <w:lang w:val="sr-Cyrl-RS"/>
        </w:rPr>
      </w:pPr>
      <w:r>
        <w:rPr>
          <w:rFonts w:cs="Arial"/>
          <w:sz w:val="22"/>
          <w:szCs w:val="22"/>
          <w:lang w:val="sr-Cyrl-RS"/>
        </w:rPr>
        <w:t>Партија 2 – Испитивање компатибилности мешавине турбинских уља</w:t>
      </w:r>
      <w:r w:rsidR="00474D65">
        <w:rPr>
          <w:rFonts w:cs="Arial"/>
          <w:sz w:val="22"/>
          <w:szCs w:val="22"/>
          <w:lang w:val="sr-Cyrl-RS"/>
        </w:rPr>
        <w:t xml:space="preserve"> </w:t>
      </w:r>
    </w:p>
    <w:p w:rsidR="00D76FA0" w:rsidRPr="00D76FA0" w:rsidRDefault="00D76FA0" w:rsidP="009227DA">
      <w:pPr>
        <w:pStyle w:val="Subtitle"/>
        <w:rPr>
          <w:i w:val="0"/>
          <w:lang w:val="sr-Cyrl-RS"/>
        </w:rPr>
      </w:pPr>
    </w:p>
    <w:p w:rsidR="00210557" w:rsidRPr="00E47C2E" w:rsidRDefault="00210557" w:rsidP="00210557">
      <w:pPr>
        <w:pStyle w:val="Title"/>
        <w:spacing w:before="0"/>
        <w:rPr>
          <w:rFonts w:cs="Arial"/>
          <w:sz w:val="22"/>
          <w:szCs w:val="22"/>
        </w:rPr>
      </w:pPr>
    </w:p>
    <w:p w:rsidR="00210557" w:rsidRPr="00E47C2E" w:rsidRDefault="00210557" w:rsidP="00210557">
      <w:pPr>
        <w:pStyle w:val="Title"/>
        <w:spacing w:before="0"/>
        <w:rPr>
          <w:rFonts w:cs="Arial"/>
          <w:b w:val="0"/>
          <w:color w:val="FF0000"/>
          <w:sz w:val="22"/>
          <w:szCs w:val="22"/>
        </w:rPr>
      </w:pPr>
    </w:p>
    <w:p w:rsidR="00C6752E" w:rsidRPr="00091094" w:rsidRDefault="00C6752E" w:rsidP="00C6752E">
      <w:pPr>
        <w:rPr>
          <w:rFonts w:eastAsia="Arial Unicode MS" w:cs="Arial"/>
          <w:b/>
          <w:kern w:val="2"/>
          <w:lang w:val="ru-RU"/>
        </w:rPr>
      </w:pPr>
    </w:p>
    <w:p w:rsidR="00342B91" w:rsidRPr="00091094" w:rsidRDefault="00342B91" w:rsidP="00C6752E">
      <w:pPr>
        <w:rPr>
          <w:rFonts w:eastAsia="Arial Unicode MS" w:cs="Arial"/>
          <w:b/>
          <w:kern w:val="2"/>
          <w:lang w:val="ru-RU"/>
        </w:rPr>
      </w:pPr>
    </w:p>
    <w:p w:rsidR="00C6752E" w:rsidRPr="00091094" w:rsidRDefault="00C6752E" w:rsidP="00C6752E">
      <w:pPr>
        <w:rPr>
          <w:rFonts w:eastAsia="Arial Unicode MS" w:cs="Arial"/>
          <w:b/>
          <w:kern w:val="2"/>
          <w:lang w:val="ru-RU"/>
        </w:rPr>
      </w:pPr>
    </w:p>
    <w:p w:rsidR="00C6752E" w:rsidRPr="00091094" w:rsidRDefault="00C6752E" w:rsidP="00C6752E">
      <w:pPr>
        <w:rPr>
          <w:rFonts w:eastAsia="Arial Unicode MS" w:cs="Arial"/>
          <w:b/>
          <w:kern w:val="2"/>
          <w:lang w:val="ru-RU"/>
        </w:rPr>
      </w:pPr>
    </w:p>
    <w:p w:rsidR="00C6752E" w:rsidRPr="00091094" w:rsidRDefault="00C6752E" w:rsidP="00C6752E">
      <w:pPr>
        <w:rPr>
          <w:rFonts w:eastAsia="Arial Unicode MS" w:cs="Arial"/>
          <w:b/>
          <w:kern w:val="2"/>
          <w:lang w:val="ru-RU"/>
        </w:rPr>
      </w:pPr>
    </w:p>
    <w:p w:rsidR="00C6752E" w:rsidRPr="00091094" w:rsidRDefault="00C6752E" w:rsidP="00C6752E">
      <w:pPr>
        <w:rPr>
          <w:rFonts w:eastAsia="Arial Unicode MS" w:cs="Arial"/>
          <w:b/>
          <w:kern w:val="2"/>
          <w:lang w:val="ru-RU"/>
        </w:rPr>
      </w:pPr>
    </w:p>
    <w:p w:rsidR="00C6752E" w:rsidRPr="00091094" w:rsidRDefault="00C6752E" w:rsidP="00C6752E">
      <w:pPr>
        <w:rPr>
          <w:rFonts w:eastAsia="Arial Unicode MS" w:cs="Arial"/>
          <w:b/>
          <w:kern w:val="2"/>
          <w:lang w:val="ru-RU"/>
        </w:rPr>
      </w:pPr>
    </w:p>
    <w:p w:rsidR="00150FCE" w:rsidRPr="009227DA" w:rsidRDefault="00150FCE" w:rsidP="000C50A0">
      <w:pPr>
        <w:pStyle w:val="BodyText"/>
        <w:spacing w:before="0"/>
        <w:jc w:val="center"/>
        <w:rPr>
          <w:rFonts w:cs="Arial"/>
          <w:sz w:val="22"/>
          <w:szCs w:val="22"/>
          <w:lang w:val="sr-Cyrl-RS"/>
        </w:rPr>
      </w:pPr>
    </w:p>
    <w:p w:rsidR="00E13FFC" w:rsidRPr="00091094" w:rsidRDefault="00E13FFC" w:rsidP="000C50A0">
      <w:pPr>
        <w:pStyle w:val="BodyText"/>
        <w:spacing w:before="0"/>
        <w:jc w:val="center"/>
        <w:rPr>
          <w:rFonts w:cs="Arial"/>
          <w:sz w:val="22"/>
          <w:szCs w:val="22"/>
          <w:lang w:val="ru-RU"/>
        </w:rPr>
      </w:pPr>
    </w:p>
    <w:p w:rsidR="00E13FFC" w:rsidRPr="00F01878" w:rsidRDefault="00E13FFC" w:rsidP="00F01878">
      <w:pPr>
        <w:pStyle w:val="BodyText"/>
        <w:spacing w:before="0"/>
        <w:rPr>
          <w:rFonts w:cs="Arial"/>
          <w:sz w:val="22"/>
          <w:szCs w:val="22"/>
          <w:lang w:val="sr-Cyrl-RS"/>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5C63FF" w:rsidRPr="005C63FF">
        <w:rPr>
          <w:rFonts w:cs="Arial"/>
          <w:lang w:val="ru-RU"/>
        </w:rPr>
        <w:t>105-</w:t>
      </w:r>
      <w:r w:rsidR="005C63FF">
        <w:rPr>
          <w:rFonts w:cs="Arial"/>
        </w:rPr>
        <w:t>E</w:t>
      </w:r>
      <w:r w:rsidR="005C63FF" w:rsidRPr="005C63FF">
        <w:rPr>
          <w:rFonts w:cs="Arial"/>
          <w:lang w:val="ru-RU"/>
        </w:rPr>
        <w:t>.03.01.171720/6</w:t>
      </w:r>
      <w:r w:rsidR="005C63FF" w:rsidRPr="005C63FF">
        <w:rPr>
          <w:rFonts w:cs="Arial"/>
          <w:lang w:val="ru-RU"/>
        </w:rPr>
        <w:t>-2016</w:t>
      </w:r>
      <w:r w:rsidRPr="00E47C2E">
        <w:rPr>
          <w:rFonts w:eastAsia="Arial Unicode MS" w:cs="Arial"/>
          <w:kern w:val="2"/>
          <w:lang w:val="ru-RU"/>
        </w:rPr>
        <w:t xml:space="preserve"> од </w:t>
      </w:r>
      <w:r w:rsidR="005C63FF" w:rsidRPr="005C63FF">
        <w:rPr>
          <w:rFonts w:eastAsia="Arial Unicode MS" w:cs="Arial"/>
          <w:kern w:val="2"/>
          <w:lang w:val="ru-RU"/>
        </w:rPr>
        <w:t>02</w:t>
      </w:r>
      <w:r w:rsidRPr="00E47C2E">
        <w:rPr>
          <w:rFonts w:eastAsia="Arial Unicode MS" w:cs="Arial"/>
          <w:kern w:val="2"/>
          <w:lang w:val="ru-RU"/>
        </w:rPr>
        <w:t>.</w:t>
      </w:r>
      <w:r w:rsidR="005C63FF" w:rsidRPr="00A83991">
        <w:rPr>
          <w:rFonts w:eastAsia="Arial Unicode MS" w:cs="Arial"/>
          <w:kern w:val="2"/>
          <w:lang w:val="ru-RU"/>
        </w:rPr>
        <w:t>06</w:t>
      </w:r>
      <w:r w:rsidRPr="00E47C2E">
        <w:rPr>
          <w:rFonts w:eastAsia="Arial Unicode MS" w:cs="Arial"/>
          <w:kern w:val="2"/>
          <w:lang w:val="ru-RU"/>
        </w:rPr>
        <w:t>.2016.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9227DA" w:rsidP="009227DA">
      <w:pPr>
        <w:spacing w:before="0"/>
        <w:rPr>
          <w:rFonts w:cs="Arial"/>
          <w:lang w:val="ru-RU"/>
        </w:rPr>
      </w:pPr>
      <w:r>
        <w:rPr>
          <w:rFonts w:cs="Arial"/>
          <w:lang w:val="ru-RU"/>
        </w:rPr>
        <w:t xml:space="preserve">                                                 Обреновац, </w:t>
      </w:r>
      <w:r w:rsidR="00133001">
        <w:rPr>
          <w:rFonts w:cs="Arial"/>
          <w:lang w:val="ru-RU"/>
        </w:rPr>
        <w:t>мај 2016.</w:t>
      </w:r>
      <w:r w:rsidR="00E13FFC" w:rsidRPr="00E47C2E">
        <w:rPr>
          <w:rFonts w:cs="Arial"/>
          <w:lang w:val="ru-RU"/>
        </w:rPr>
        <w:t xml:space="preserve"> године</w:t>
      </w: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091094">
        <w:rPr>
          <w:rFonts w:eastAsia="TimesNewRomanPSMT" w:cs="Arial"/>
          <w:color w:val="000000"/>
          <w:kern w:val="2"/>
          <w:lang w:val="ru-RU"/>
        </w:rPr>
        <w:t>.</w:t>
      </w:r>
      <w:r w:rsidR="00824B6B">
        <w:rPr>
          <w:rFonts w:eastAsia="TimesNewRomanPSMT" w:cs="Arial"/>
          <w:color w:val="000000"/>
          <w:kern w:val="2"/>
          <w:lang w:val="sr-Cyrl-RS"/>
        </w:rPr>
        <w:t xml:space="preserve"> </w:t>
      </w:r>
      <w:r w:rsidR="00010E49" w:rsidRPr="00E47C2E">
        <w:rPr>
          <w:rFonts w:eastAsia="TimesNewRomanPSMT" w:cs="Arial"/>
          <w:color w:val="000000"/>
          <w:kern w:val="2"/>
          <w:lang w:val="ru-RU"/>
        </w:rPr>
        <w:t>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091094">
        <w:rPr>
          <w:rFonts w:eastAsia="Calibri" w:cs="Arial"/>
          <w:bCs/>
          <w:lang w:val="ru-RU"/>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824B6B">
        <w:rPr>
          <w:rFonts w:eastAsia="TimesNewRomanPSMT" w:cs="Arial"/>
          <w:color w:val="000000"/>
          <w:kern w:val="2"/>
          <w:lang w:val="ru-RU"/>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091094">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1866ED" w:rsidRPr="00091094">
        <w:rPr>
          <w:rFonts w:eastAsia="Arial Unicode MS" w:cs="Arial"/>
          <w:b/>
          <w:color w:val="000000"/>
          <w:kern w:val="2"/>
          <w:lang w:val="ru-RU"/>
        </w:rPr>
        <w:t>5365-</w:t>
      </w:r>
      <w:r w:rsidR="001866ED" w:rsidRPr="001866ED">
        <w:rPr>
          <w:rFonts w:eastAsia="Arial Unicode MS" w:cs="Arial"/>
          <w:b/>
          <w:color w:val="000000"/>
          <w:kern w:val="2"/>
        </w:rPr>
        <w:t>E</w:t>
      </w:r>
      <w:r w:rsidR="00342B91">
        <w:rPr>
          <w:rFonts w:eastAsia="Arial Unicode MS" w:cs="Arial"/>
          <w:b/>
          <w:color w:val="000000"/>
          <w:kern w:val="2"/>
          <w:lang w:val="sr-Cyrl-RS"/>
        </w:rPr>
        <w:t>0304-1</w:t>
      </w:r>
      <w:r w:rsidR="00133001">
        <w:rPr>
          <w:rFonts w:eastAsia="Arial Unicode MS" w:cs="Arial"/>
          <w:b/>
          <w:color w:val="000000"/>
          <w:kern w:val="2"/>
          <w:lang w:val="sr-Cyrl-RS"/>
        </w:rPr>
        <w:t>71720</w:t>
      </w:r>
      <w:r w:rsidR="001866ED">
        <w:rPr>
          <w:rFonts w:eastAsia="Arial Unicode MS" w:cs="Arial"/>
          <w:b/>
          <w:color w:val="000000"/>
          <w:kern w:val="2"/>
          <w:lang w:val="sr-Cyrl-RS"/>
        </w:rPr>
        <w:t>/2</w:t>
      </w:r>
      <w:r w:rsidR="001866ED" w:rsidRPr="001866ED">
        <w:rPr>
          <w:rFonts w:eastAsia="Arial Unicode MS" w:cs="Arial"/>
          <w:b/>
          <w:color w:val="000000"/>
          <w:kern w:val="2"/>
          <w:lang w:val="sr-Cyrl-RS"/>
        </w:rPr>
        <w:t>-2016</w:t>
      </w:r>
      <w:r w:rsidR="001866ED">
        <w:rPr>
          <w:rFonts w:eastAsia="Arial Unicode MS" w:cs="Arial"/>
          <w:color w:val="000000"/>
          <w:kern w:val="2"/>
          <w:lang w:val="sr-Cyrl-RS"/>
        </w:rPr>
        <w:t xml:space="preserve"> </w:t>
      </w:r>
      <w:r w:rsidR="00F14109" w:rsidRPr="00E47C2E">
        <w:rPr>
          <w:rFonts w:eastAsia="Arial Unicode MS" w:cs="Arial"/>
          <w:color w:val="000000"/>
          <w:kern w:val="2"/>
        </w:rPr>
        <w:t>o</w:t>
      </w:r>
      <w:r w:rsidR="00F14109" w:rsidRPr="00E47C2E">
        <w:rPr>
          <w:rFonts w:eastAsia="Arial Unicode MS" w:cs="Arial"/>
          <w:color w:val="000000"/>
          <w:kern w:val="2"/>
          <w:lang w:val="ru-RU"/>
        </w:rPr>
        <w:t>д</w:t>
      </w:r>
      <w:r w:rsidR="001866ED">
        <w:rPr>
          <w:rFonts w:eastAsia="Arial Unicode MS" w:cs="Arial"/>
          <w:color w:val="000000"/>
          <w:kern w:val="2"/>
          <w:lang w:val="ru-RU"/>
        </w:rPr>
        <w:t xml:space="preserve"> </w:t>
      </w:r>
      <w:r w:rsidR="00133001">
        <w:rPr>
          <w:rFonts w:eastAsia="Arial Unicode MS" w:cs="Arial"/>
          <w:b/>
          <w:color w:val="000000"/>
          <w:kern w:val="2"/>
          <w:lang w:val="ru-RU"/>
        </w:rPr>
        <w:t>17</w:t>
      </w:r>
      <w:r w:rsidR="001866ED" w:rsidRPr="001866ED">
        <w:rPr>
          <w:rFonts w:eastAsia="Arial Unicode MS" w:cs="Arial"/>
          <w:b/>
          <w:color w:val="000000"/>
          <w:kern w:val="2"/>
          <w:lang w:val="ru-RU"/>
        </w:rPr>
        <w:t>.0</w:t>
      </w:r>
      <w:r w:rsidR="00133001">
        <w:rPr>
          <w:rFonts w:eastAsia="Arial Unicode MS" w:cs="Arial"/>
          <w:b/>
          <w:color w:val="000000"/>
          <w:kern w:val="2"/>
          <w:lang w:val="ru-RU"/>
        </w:rPr>
        <w:t>5</w:t>
      </w:r>
      <w:r w:rsidR="00005800" w:rsidRPr="001866ED">
        <w:rPr>
          <w:rFonts w:eastAsia="Arial Unicode MS" w:cs="Arial"/>
          <w:b/>
          <w:color w:val="000000"/>
          <w:kern w:val="2"/>
          <w:lang w:val="ru-RU"/>
        </w:rPr>
        <w:t>.</w:t>
      </w:r>
      <w:r w:rsidR="00413BCE" w:rsidRPr="001866ED">
        <w:rPr>
          <w:rFonts w:eastAsia="Arial Unicode MS" w:cs="Arial"/>
          <w:b/>
          <w:color w:val="000000"/>
          <w:kern w:val="2"/>
          <w:lang w:val="ru-RU"/>
        </w:rPr>
        <w:t>201</w:t>
      </w:r>
      <w:r w:rsidR="00210557" w:rsidRPr="001866ED">
        <w:rPr>
          <w:rFonts w:eastAsia="Arial Unicode MS" w:cs="Arial"/>
          <w:b/>
          <w:color w:val="000000"/>
          <w:kern w:val="2"/>
          <w:lang w:val="ru-RU"/>
        </w:rPr>
        <w:t>6</w:t>
      </w:r>
      <w:r w:rsidR="00413BCE" w:rsidRPr="00E47C2E">
        <w:rPr>
          <w:rFonts w:eastAsia="Arial Unicode MS" w:cs="Arial"/>
          <w:color w:val="000000"/>
          <w:kern w:val="2"/>
          <w:lang w:val="ru-RU"/>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1866ED" w:rsidRPr="00091094">
        <w:rPr>
          <w:rFonts w:eastAsia="Arial Unicode MS" w:cs="Arial"/>
          <w:b/>
          <w:color w:val="000000"/>
          <w:kern w:val="2"/>
          <w:lang w:val="ru-RU"/>
        </w:rPr>
        <w:t>5365-</w:t>
      </w:r>
      <w:r w:rsidR="001866ED" w:rsidRPr="001866ED">
        <w:rPr>
          <w:rFonts w:eastAsia="Arial Unicode MS" w:cs="Arial"/>
          <w:b/>
          <w:color w:val="000000"/>
          <w:kern w:val="2"/>
        </w:rPr>
        <w:t>E</w:t>
      </w:r>
      <w:r w:rsidR="007C2BC3">
        <w:rPr>
          <w:rFonts w:eastAsia="Arial Unicode MS" w:cs="Arial"/>
          <w:b/>
          <w:color w:val="000000"/>
          <w:kern w:val="2"/>
          <w:lang w:val="sr-Cyrl-RS"/>
        </w:rPr>
        <w:t>0304-</w:t>
      </w:r>
      <w:r w:rsidR="00EF412D">
        <w:rPr>
          <w:rFonts w:eastAsia="Arial Unicode MS" w:cs="Arial"/>
          <w:b/>
          <w:color w:val="000000"/>
          <w:kern w:val="2"/>
          <w:lang w:val="sr-Cyrl-RS"/>
        </w:rPr>
        <w:t>1</w:t>
      </w:r>
      <w:r w:rsidR="00133001">
        <w:rPr>
          <w:rFonts w:eastAsia="Arial Unicode MS" w:cs="Arial"/>
          <w:b/>
          <w:color w:val="000000"/>
          <w:kern w:val="2"/>
          <w:lang w:val="sr-Cyrl-RS"/>
        </w:rPr>
        <w:t>71720</w:t>
      </w:r>
      <w:r w:rsidR="001866ED">
        <w:rPr>
          <w:rFonts w:eastAsia="Arial Unicode MS" w:cs="Arial"/>
          <w:b/>
          <w:color w:val="000000"/>
          <w:kern w:val="2"/>
          <w:lang w:val="sr-Cyrl-RS"/>
        </w:rPr>
        <w:t>/3</w:t>
      </w:r>
      <w:r w:rsidR="001866ED" w:rsidRPr="001866ED">
        <w:rPr>
          <w:rFonts w:eastAsia="Arial Unicode MS" w:cs="Arial"/>
          <w:b/>
          <w:color w:val="000000"/>
          <w:kern w:val="2"/>
          <w:lang w:val="sr-Cyrl-RS"/>
        </w:rPr>
        <w:t>-2016</w:t>
      </w:r>
      <w:r w:rsidR="001866ED">
        <w:rPr>
          <w:rFonts w:eastAsia="Arial Unicode MS" w:cs="Arial"/>
          <w:color w:val="000000"/>
          <w:kern w:val="2"/>
          <w:lang w:val="sr-Cyrl-RS"/>
        </w:rPr>
        <w:t xml:space="preserve"> </w:t>
      </w:r>
      <w:r w:rsidR="001866ED" w:rsidRPr="00E47C2E">
        <w:rPr>
          <w:rFonts w:eastAsia="Arial Unicode MS" w:cs="Arial"/>
          <w:color w:val="000000"/>
          <w:kern w:val="2"/>
        </w:rPr>
        <w:t>o</w:t>
      </w:r>
      <w:r w:rsidR="001866ED" w:rsidRPr="00E47C2E">
        <w:rPr>
          <w:rFonts w:eastAsia="Arial Unicode MS" w:cs="Arial"/>
          <w:color w:val="000000"/>
          <w:kern w:val="2"/>
          <w:lang w:val="ru-RU"/>
        </w:rPr>
        <w:t>д</w:t>
      </w:r>
      <w:r w:rsidR="001866ED">
        <w:rPr>
          <w:rFonts w:eastAsia="Arial Unicode MS" w:cs="Arial"/>
          <w:color w:val="000000"/>
          <w:kern w:val="2"/>
          <w:lang w:val="ru-RU"/>
        </w:rPr>
        <w:t xml:space="preserve"> </w:t>
      </w:r>
      <w:r w:rsidR="00133001">
        <w:rPr>
          <w:rFonts w:eastAsia="Arial Unicode MS" w:cs="Arial"/>
          <w:b/>
          <w:color w:val="000000"/>
          <w:kern w:val="2"/>
          <w:lang w:val="ru-RU"/>
        </w:rPr>
        <w:t>17</w:t>
      </w:r>
      <w:r w:rsidR="001866ED" w:rsidRPr="001866ED">
        <w:rPr>
          <w:rFonts w:eastAsia="Arial Unicode MS" w:cs="Arial"/>
          <w:b/>
          <w:color w:val="000000"/>
          <w:kern w:val="2"/>
          <w:lang w:val="ru-RU"/>
        </w:rPr>
        <w:t>.0</w:t>
      </w:r>
      <w:r w:rsidR="00133001">
        <w:rPr>
          <w:rFonts w:eastAsia="Arial Unicode MS" w:cs="Arial"/>
          <w:b/>
          <w:color w:val="000000"/>
          <w:kern w:val="2"/>
          <w:lang w:val="ru-RU"/>
        </w:rPr>
        <w:t>5</w:t>
      </w:r>
      <w:r w:rsidR="001866ED" w:rsidRPr="001866ED">
        <w:rPr>
          <w:rFonts w:eastAsia="Arial Unicode MS" w:cs="Arial"/>
          <w:b/>
          <w:color w:val="000000"/>
          <w:kern w:val="2"/>
          <w:lang w:val="ru-RU"/>
        </w:rPr>
        <w:t>.2016</w:t>
      </w:r>
      <w:r w:rsidR="00005800"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091094" w:rsidRDefault="00210557" w:rsidP="00781B02">
      <w:pPr>
        <w:jc w:val="center"/>
        <w:rPr>
          <w:rFonts w:cs="Arial"/>
          <w:b/>
          <w:lang w:val="ru-RU"/>
        </w:rPr>
      </w:pPr>
      <w:bookmarkStart w:id="6" w:name="_Toc441215598"/>
      <w:bookmarkStart w:id="7" w:name="_Toc441651537"/>
      <w:bookmarkStart w:id="8" w:name="_Toc442559874"/>
      <w:r w:rsidRPr="00091094">
        <w:rPr>
          <w:rFonts w:cs="Arial"/>
          <w:b/>
          <w:lang w:val="ru-RU"/>
        </w:rPr>
        <w:t>КОНКУРСНА ДОКУМЕНТАЦИЈА</w:t>
      </w:r>
      <w:bookmarkEnd w:id="6"/>
      <w:bookmarkEnd w:id="7"/>
      <w:bookmarkEnd w:id="8"/>
    </w:p>
    <w:p w:rsidR="00210557" w:rsidRPr="00091094" w:rsidRDefault="00D516F7" w:rsidP="00210557">
      <w:pPr>
        <w:jc w:val="center"/>
        <w:rPr>
          <w:rFonts w:cs="Arial"/>
          <w:lang w:val="ru-RU"/>
        </w:rPr>
      </w:pPr>
      <w:r w:rsidRPr="00E47C2E">
        <w:rPr>
          <w:rFonts w:cs="Arial"/>
          <w:lang w:val="sr-Cyrl-CS"/>
        </w:rPr>
        <w:t xml:space="preserve">за подношење понуда </w:t>
      </w:r>
      <w:r w:rsidR="00210557" w:rsidRPr="00091094">
        <w:rPr>
          <w:rFonts w:cs="Arial"/>
          <w:lang w:val="ru-RU"/>
        </w:rPr>
        <w:t xml:space="preserve">у </w:t>
      </w:r>
      <w:r w:rsidR="00010E49" w:rsidRPr="00091094">
        <w:rPr>
          <w:rFonts w:cs="Arial"/>
          <w:lang w:val="ru-RU"/>
        </w:rPr>
        <w:t xml:space="preserve">отвореном </w:t>
      </w:r>
      <w:r w:rsidR="00210557" w:rsidRPr="00091094">
        <w:rPr>
          <w:rFonts w:cs="Arial"/>
          <w:lang w:val="ru-RU"/>
        </w:rPr>
        <w:t xml:space="preserve">поступку </w:t>
      </w:r>
    </w:p>
    <w:p w:rsidR="00210557" w:rsidRPr="009227DA" w:rsidRDefault="00210557" w:rsidP="00781B02">
      <w:pPr>
        <w:jc w:val="center"/>
        <w:rPr>
          <w:rFonts w:cs="Arial"/>
          <w:b/>
          <w:lang w:val="sr-Cyrl-RS"/>
        </w:rPr>
      </w:pPr>
      <w:bookmarkStart w:id="9" w:name="_Toc441215599"/>
      <w:bookmarkStart w:id="10" w:name="_Toc441651538"/>
      <w:bookmarkStart w:id="11" w:name="_Toc442559875"/>
      <w:r w:rsidRPr="00091094">
        <w:rPr>
          <w:rFonts w:cs="Arial"/>
          <w:b/>
          <w:lang w:val="ru-RU"/>
        </w:rPr>
        <w:t xml:space="preserve">за јавну набавку </w:t>
      </w:r>
      <w:r w:rsidR="00A63575" w:rsidRPr="00091094">
        <w:rPr>
          <w:rFonts w:cs="Arial"/>
          <w:b/>
          <w:lang w:val="ru-RU"/>
        </w:rPr>
        <w:t xml:space="preserve">услуга </w:t>
      </w:r>
      <w:r w:rsidRPr="00091094">
        <w:rPr>
          <w:rFonts w:cs="Arial"/>
          <w:b/>
          <w:lang w:val="ru-RU"/>
        </w:rPr>
        <w:t>бр.</w:t>
      </w:r>
      <w:bookmarkEnd w:id="9"/>
      <w:bookmarkEnd w:id="10"/>
      <w:bookmarkEnd w:id="11"/>
      <w:r w:rsidR="009227DA">
        <w:rPr>
          <w:rFonts w:cs="Arial"/>
          <w:b/>
          <w:lang w:val="sr-Cyrl-RS"/>
        </w:rPr>
        <w:t xml:space="preserve"> </w:t>
      </w:r>
      <w:r w:rsidR="00BD5E31">
        <w:rPr>
          <w:rFonts w:cs="Arial"/>
          <w:b/>
          <w:lang w:val="sr-Cyrl-RS"/>
        </w:rPr>
        <w:t>620/2016 (3000/0229/2016)</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1076"/>
      </w:tblGrid>
      <w:tr w:rsidR="00C62AA7" w:rsidRPr="00E47C2E" w:rsidTr="006B023D">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091094" w:rsidRDefault="00C62AA7" w:rsidP="004C3B38">
            <w:pPr>
              <w:tabs>
                <w:tab w:val="left" w:pos="360"/>
                <w:tab w:val="left" w:pos="567"/>
                <w:tab w:val="right" w:leader="dot" w:pos="9639"/>
              </w:tabs>
              <w:rPr>
                <w:rFonts w:cs="Arial"/>
                <w:lang w:val="ru-RU"/>
              </w:rPr>
            </w:pPr>
            <w:r w:rsidRPr="00091094">
              <w:rPr>
                <w:rFonts w:cs="Arial"/>
                <w:lang w:val="ru-RU"/>
              </w:rPr>
              <w:t>Општи подаци о јавној набавци</w:t>
            </w:r>
          </w:p>
        </w:tc>
        <w:tc>
          <w:tcPr>
            <w:tcW w:w="1076" w:type="dxa"/>
          </w:tcPr>
          <w:p w:rsidR="00C62AA7" w:rsidRPr="00130E45" w:rsidRDefault="00130E45"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6B023D">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1076" w:type="dxa"/>
          </w:tcPr>
          <w:p w:rsidR="00C62AA7" w:rsidRPr="00130E45" w:rsidRDefault="00130E45" w:rsidP="004C3B38">
            <w:pPr>
              <w:tabs>
                <w:tab w:val="left" w:pos="360"/>
                <w:tab w:val="left" w:pos="567"/>
                <w:tab w:val="right" w:leader="dot" w:pos="9639"/>
              </w:tabs>
              <w:jc w:val="center"/>
              <w:rPr>
                <w:rFonts w:cs="Arial"/>
                <w:lang w:val="sr-Cyrl-RS"/>
              </w:rPr>
            </w:pPr>
            <w:r>
              <w:rPr>
                <w:rFonts w:cs="Arial"/>
                <w:lang w:val="sr-Cyrl-RS"/>
              </w:rPr>
              <w:t>3</w:t>
            </w:r>
          </w:p>
        </w:tc>
      </w:tr>
      <w:tr w:rsidR="00C62AA7" w:rsidRPr="006B023D" w:rsidTr="006B023D">
        <w:tc>
          <w:tcPr>
            <w:tcW w:w="564" w:type="dxa"/>
          </w:tcPr>
          <w:p w:rsidR="00C62AA7" w:rsidRPr="006B023D" w:rsidRDefault="00C62AA7" w:rsidP="004C3B38">
            <w:pPr>
              <w:tabs>
                <w:tab w:val="left" w:pos="360"/>
                <w:tab w:val="left" w:pos="567"/>
                <w:tab w:val="right" w:leader="dot" w:pos="9639"/>
              </w:tabs>
              <w:jc w:val="center"/>
              <w:rPr>
                <w:rFonts w:cs="Arial"/>
              </w:rPr>
            </w:pPr>
            <w:r w:rsidRPr="006B023D">
              <w:rPr>
                <w:rFonts w:cs="Arial"/>
              </w:rPr>
              <w:t>3.</w:t>
            </w:r>
          </w:p>
        </w:tc>
        <w:tc>
          <w:tcPr>
            <w:tcW w:w="7574" w:type="dxa"/>
          </w:tcPr>
          <w:p w:rsidR="00C62AA7" w:rsidRPr="00091094" w:rsidRDefault="00C62AA7" w:rsidP="006F517A">
            <w:pPr>
              <w:tabs>
                <w:tab w:val="left" w:pos="317"/>
                <w:tab w:val="left" w:pos="360"/>
                <w:tab w:val="right" w:leader="dot" w:pos="9639"/>
              </w:tabs>
              <w:rPr>
                <w:rFonts w:cs="Arial"/>
                <w:lang w:val="ru-RU"/>
              </w:rPr>
            </w:pPr>
            <w:r w:rsidRPr="00091094">
              <w:rPr>
                <w:rFonts w:cs="Arial"/>
                <w:lang w:val="ru-RU"/>
              </w:rPr>
              <w:t xml:space="preserve">Техничка спецификација (врста, техничке карактеристике, квалитет, </w:t>
            </w:r>
            <w:r w:rsidR="006F517A" w:rsidRPr="00091094">
              <w:rPr>
                <w:rFonts w:cs="Arial"/>
                <w:lang w:val="ru-RU"/>
              </w:rPr>
              <w:t>обим</w:t>
            </w:r>
            <w:r w:rsidRPr="00091094">
              <w:rPr>
                <w:rFonts w:cs="Arial"/>
                <w:lang w:val="ru-RU"/>
              </w:rPr>
              <w:t xml:space="preserve"> и опис </w:t>
            </w:r>
            <w:r w:rsidR="00A63575" w:rsidRPr="00091094">
              <w:rPr>
                <w:rFonts w:cs="Arial"/>
                <w:lang w:val="ru-RU"/>
              </w:rPr>
              <w:t>услуга</w:t>
            </w:r>
            <w:r w:rsidRPr="00091094">
              <w:rPr>
                <w:rFonts w:cs="Arial"/>
                <w:lang w:val="ru-RU"/>
              </w:rPr>
              <w:t>...)</w:t>
            </w:r>
          </w:p>
        </w:tc>
        <w:tc>
          <w:tcPr>
            <w:tcW w:w="1076" w:type="dxa"/>
          </w:tcPr>
          <w:p w:rsidR="00C62AA7" w:rsidRPr="00FD31A2" w:rsidRDefault="00FD31A2" w:rsidP="00D455CD">
            <w:pPr>
              <w:tabs>
                <w:tab w:val="left" w:pos="360"/>
                <w:tab w:val="left" w:pos="567"/>
                <w:tab w:val="right" w:leader="dot" w:pos="9639"/>
              </w:tabs>
              <w:jc w:val="center"/>
              <w:rPr>
                <w:rFonts w:cs="Arial"/>
                <w:lang w:val="sr-Cyrl-RS"/>
              </w:rPr>
            </w:pPr>
            <w:r w:rsidRPr="00FD31A2">
              <w:rPr>
                <w:rFonts w:cs="Arial"/>
                <w:lang w:val="sr-Cyrl-RS"/>
              </w:rPr>
              <w:t>4-</w:t>
            </w:r>
            <w:r w:rsidR="00D455CD">
              <w:rPr>
                <w:rFonts w:cs="Arial"/>
                <w:lang w:val="sr-Cyrl-RS"/>
              </w:rPr>
              <w:t>9</w:t>
            </w:r>
          </w:p>
        </w:tc>
      </w:tr>
      <w:tr w:rsidR="00C62AA7" w:rsidRPr="006B023D" w:rsidTr="006B023D">
        <w:tc>
          <w:tcPr>
            <w:tcW w:w="564" w:type="dxa"/>
          </w:tcPr>
          <w:p w:rsidR="00C62AA7" w:rsidRPr="006B023D" w:rsidRDefault="00C62AA7" w:rsidP="004C3B38">
            <w:pPr>
              <w:tabs>
                <w:tab w:val="left" w:pos="360"/>
                <w:tab w:val="left" w:pos="567"/>
                <w:tab w:val="right" w:leader="dot" w:pos="9639"/>
              </w:tabs>
              <w:jc w:val="center"/>
              <w:rPr>
                <w:rFonts w:cs="Arial"/>
              </w:rPr>
            </w:pPr>
            <w:r w:rsidRPr="006B023D">
              <w:rPr>
                <w:rFonts w:cs="Arial"/>
              </w:rPr>
              <w:t>4.</w:t>
            </w:r>
          </w:p>
        </w:tc>
        <w:tc>
          <w:tcPr>
            <w:tcW w:w="7574" w:type="dxa"/>
          </w:tcPr>
          <w:p w:rsidR="00C62AA7" w:rsidRPr="00091094" w:rsidRDefault="00C62AA7" w:rsidP="004C3B38">
            <w:pPr>
              <w:tabs>
                <w:tab w:val="left" w:pos="317"/>
                <w:tab w:val="left" w:pos="360"/>
                <w:tab w:val="right" w:leader="dot" w:pos="9639"/>
              </w:tabs>
              <w:rPr>
                <w:rFonts w:cs="Arial"/>
                <w:lang w:val="ru-RU"/>
              </w:rPr>
            </w:pPr>
            <w:r w:rsidRPr="00091094">
              <w:rPr>
                <w:rFonts w:cs="Arial"/>
                <w:lang w:val="ru-RU"/>
              </w:rPr>
              <w:t>Услови за учешће у поступку ЈН и упутство како се доказује испуњеност услова</w:t>
            </w:r>
          </w:p>
        </w:tc>
        <w:tc>
          <w:tcPr>
            <w:tcW w:w="1076" w:type="dxa"/>
          </w:tcPr>
          <w:p w:rsidR="00C62AA7" w:rsidRPr="00FD31A2" w:rsidRDefault="00FD31A2" w:rsidP="00D455CD">
            <w:pPr>
              <w:tabs>
                <w:tab w:val="left" w:pos="360"/>
                <w:tab w:val="left" w:pos="567"/>
                <w:tab w:val="right" w:leader="dot" w:pos="9639"/>
              </w:tabs>
              <w:jc w:val="center"/>
              <w:rPr>
                <w:rFonts w:cs="Arial"/>
                <w:lang w:val="sr-Cyrl-RS"/>
              </w:rPr>
            </w:pPr>
            <w:r w:rsidRPr="00FD31A2">
              <w:rPr>
                <w:rFonts w:cs="Arial"/>
                <w:lang w:val="sr-Cyrl-RS"/>
              </w:rPr>
              <w:t>1</w:t>
            </w:r>
            <w:r w:rsidR="00D455CD">
              <w:rPr>
                <w:rFonts w:cs="Arial"/>
                <w:lang w:val="sr-Cyrl-RS"/>
              </w:rPr>
              <w:t>0</w:t>
            </w:r>
            <w:r w:rsidRPr="00FD31A2">
              <w:rPr>
                <w:rFonts w:cs="Arial"/>
                <w:lang w:val="sr-Cyrl-RS"/>
              </w:rPr>
              <w:t>-</w:t>
            </w:r>
            <w:r w:rsidR="00D455CD">
              <w:rPr>
                <w:rFonts w:cs="Arial"/>
                <w:lang w:val="sr-Cyrl-RS"/>
              </w:rPr>
              <w:t>14</w:t>
            </w:r>
          </w:p>
        </w:tc>
      </w:tr>
      <w:tr w:rsidR="00C62AA7" w:rsidRPr="006B023D" w:rsidTr="006B023D">
        <w:tc>
          <w:tcPr>
            <w:tcW w:w="564" w:type="dxa"/>
          </w:tcPr>
          <w:p w:rsidR="00C62AA7" w:rsidRPr="006B023D" w:rsidRDefault="00C62AA7" w:rsidP="004C3B38">
            <w:pPr>
              <w:tabs>
                <w:tab w:val="left" w:pos="360"/>
                <w:tab w:val="left" w:pos="567"/>
                <w:tab w:val="right" w:leader="dot" w:pos="9639"/>
              </w:tabs>
              <w:jc w:val="center"/>
              <w:rPr>
                <w:rFonts w:cs="Arial"/>
              </w:rPr>
            </w:pPr>
            <w:r w:rsidRPr="006B023D">
              <w:rPr>
                <w:rFonts w:cs="Arial"/>
              </w:rPr>
              <w:t>5.</w:t>
            </w:r>
          </w:p>
        </w:tc>
        <w:tc>
          <w:tcPr>
            <w:tcW w:w="7574" w:type="dxa"/>
          </w:tcPr>
          <w:p w:rsidR="00C62AA7" w:rsidRPr="006B023D" w:rsidRDefault="00C62AA7" w:rsidP="004C3B38">
            <w:pPr>
              <w:tabs>
                <w:tab w:val="left" w:pos="317"/>
                <w:tab w:val="left" w:pos="360"/>
                <w:tab w:val="right" w:leader="dot" w:pos="9639"/>
              </w:tabs>
              <w:rPr>
                <w:rFonts w:cs="Arial"/>
              </w:rPr>
            </w:pPr>
            <w:r w:rsidRPr="006B023D">
              <w:rPr>
                <w:rFonts w:cs="Arial"/>
              </w:rPr>
              <w:t>Критеријум за доделу уговора</w:t>
            </w:r>
          </w:p>
        </w:tc>
        <w:tc>
          <w:tcPr>
            <w:tcW w:w="1076" w:type="dxa"/>
          </w:tcPr>
          <w:p w:rsidR="00C62AA7" w:rsidRPr="00FD31A2" w:rsidRDefault="00D455CD" w:rsidP="00D455CD">
            <w:pPr>
              <w:tabs>
                <w:tab w:val="left" w:pos="360"/>
                <w:tab w:val="left" w:pos="567"/>
                <w:tab w:val="right" w:leader="dot" w:pos="9639"/>
              </w:tabs>
              <w:jc w:val="center"/>
              <w:rPr>
                <w:rFonts w:cs="Arial"/>
                <w:lang w:val="sr-Cyrl-RS"/>
              </w:rPr>
            </w:pPr>
            <w:r>
              <w:rPr>
                <w:rFonts w:cs="Arial"/>
                <w:lang w:val="sr-Cyrl-RS"/>
              </w:rPr>
              <w:t>14</w:t>
            </w:r>
            <w:r w:rsidR="00FD31A2" w:rsidRPr="00FD31A2">
              <w:rPr>
                <w:rFonts w:cs="Arial"/>
                <w:lang w:val="sr-Cyrl-RS"/>
              </w:rPr>
              <w:t>-</w:t>
            </w:r>
            <w:r>
              <w:rPr>
                <w:rFonts w:cs="Arial"/>
                <w:lang w:val="sr-Cyrl-RS"/>
              </w:rPr>
              <w:t>15</w:t>
            </w:r>
          </w:p>
        </w:tc>
      </w:tr>
      <w:tr w:rsidR="00C62AA7" w:rsidRPr="006B023D" w:rsidTr="006B023D">
        <w:tc>
          <w:tcPr>
            <w:tcW w:w="564" w:type="dxa"/>
          </w:tcPr>
          <w:p w:rsidR="00C62AA7" w:rsidRPr="006B023D" w:rsidRDefault="00C62AA7" w:rsidP="004C3B38">
            <w:pPr>
              <w:tabs>
                <w:tab w:val="left" w:pos="360"/>
                <w:tab w:val="left" w:pos="567"/>
                <w:tab w:val="right" w:leader="dot" w:pos="9639"/>
              </w:tabs>
              <w:jc w:val="center"/>
              <w:rPr>
                <w:rFonts w:cs="Arial"/>
              </w:rPr>
            </w:pPr>
            <w:r w:rsidRPr="006B023D">
              <w:rPr>
                <w:rFonts w:cs="Arial"/>
              </w:rPr>
              <w:t>6.</w:t>
            </w:r>
          </w:p>
        </w:tc>
        <w:tc>
          <w:tcPr>
            <w:tcW w:w="7574" w:type="dxa"/>
          </w:tcPr>
          <w:p w:rsidR="00C62AA7" w:rsidRPr="00091094" w:rsidRDefault="00C62AA7" w:rsidP="004C3B38">
            <w:pPr>
              <w:tabs>
                <w:tab w:val="left" w:pos="360"/>
                <w:tab w:val="left" w:pos="567"/>
                <w:tab w:val="right" w:leader="dot" w:pos="9639"/>
              </w:tabs>
              <w:rPr>
                <w:rFonts w:cs="Arial"/>
                <w:lang w:val="ru-RU"/>
              </w:rPr>
            </w:pPr>
            <w:r w:rsidRPr="00091094">
              <w:rPr>
                <w:rFonts w:cs="Arial"/>
                <w:lang w:val="ru-RU"/>
              </w:rPr>
              <w:t>Упутство понуђачима како да сачине понуду</w:t>
            </w:r>
          </w:p>
        </w:tc>
        <w:tc>
          <w:tcPr>
            <w:tcW w:w="1076" w:type="dxa"/>
          </w:tcPr>
          <w:p w:rsidR="00C62AA7" w:rsidRPr="00F45A3E" w:rsidRDefault="00D455CD" w:rsidP="00F45A3E">
            <w:pPr>
              <w:tabs>
                <w:tab w:val="left" w:pos="360"/>
                <w:tab w:val="left" w:pos="567"/>
                <w:tab w:val="right" w:leader="dot" w:pos="9639"/>
              </w:tabs>
              <w:jc w:val="center"/>
              <w:rPr>
                <w:rFonts w:cs="Arial"/>
              </w:rPr>
            </w:pPr>
            <w:r>
              <w:rPr>
                <w:rFonts w:cs="Arial"/>
                <w:lang w:val="sr-Cyrl-RS"/>
              </w:rPr>
              <w:t>16</w:t>
            </w:r>
            <w:r w:rsidR="00FD31A2" w:rsidRPr="00FD31A2">
              <w:rPr>
                <w:rFonts w:cs="Arial"/>
                <w:lang w:val="sr-Cyrl-RS"/>
              </w:rPr>
              <w:t>-</w:t>
            </w:r>
            <w:r w:rsidR="00F45A3E">
              <w:rPr>
                <w:rFonts w:cs="Arial"/>
              </w:rPr>
              <w:t>30</w:t>
            </w:r>
          </w:p>
        </w:tc>
      </w:tr>
      <w:tr w:rsidR="00C62AA7" w:rsidRPr="006B023D" w:rsidTr="006B023D">
        <w:tc>
          <w:tcPr>
            <w:tcW w:w="564" w:type="dxa"/>
          </w:tcPr>
          <w:p w:rsidR="00C62AA7" w:rsidRPr="006B023D" w:rsidRDefault="00C62AA7" w:rsidP="004C3B38">
            <w:pPr>
              <w:tabs>
                <w:tab w:val="left" w:pos="360"/>
                <w:tab w:val="left" w:pos="567"/>
                <w:tab w:val="right" w:leader="dot" w:pos="9639"/>
              </w:tabs>
              <w:jc w:val="center"/>
              <w:rPr>
                <w:rFonts w:cs="Arial"/>
              </w:rPr>
            </w:pPr>
            <w:r w:rsidRPr="006B023D">
              <w:rPr>
                <w:rFonts w:cs="Arial"/>
              </w:rPr>
              <w:t>7.</w:t>
            </w:r>
          </w:p>
        </w:tc>
        <w:tc>
          <w:tcPr>
            <w:tcW w:w="7574" w:type="dxa"/>
          </w:tcPr>
          <w:p w:rsidR="00C62AA7" w:rsidRPr="007F5D2D" w:rsidRDefault="007F5D2D" w:rsidP="00B4275E">
            <w:pPr>
              <w:tabs>
                <w:tab w:val="left" w:pos="360"/>
                <w:tab w:val="left" w:pos="567"/>
                <w:tab w:val="right" w:leader="dot" w:pos="9639"/>
              </w:tabs>
              <w:rPr>
                <w:rFonts w:cs="Arial"/>
                <w:lang w:val="sr-Cyrl-RS"/>
              </w:rPr>
            </w:pPr>
            <w:r>
              <w:rPr>
                <w:rFonts w:cs="Arial"/>
              </w:rPr>
              <w:t>Обрасци (1</w:t>
            </w:r>
            <w:r w:rsidR="00425EC6" w:rsidRPr="006B023D">
              <w:rPr>
                <w:rFonts w:cs="Arial"/>
              </w:rPr>
              <w:t>-</w:t>
            </w:r>
            <w:r w:rsidR="00FD31A2">
              <w:rPr>
                <w:rFonts w:cs="Arial"/>
                <w:lang w:val="sr-Cyrl-RS"/>
              </w:rPr>
              <w:t>4</w:t>
            </w:r>
            <w:r w:rsidR="00C62AA7" w:rsidRPr="006B023D">
              <w:rPr>
                <w:rFonts w:cs="Arial"/>
              </w:rPr>
              <w:t>)</w:t>
            </w:r>
            <w:r>
              <w:rPr>
                <w:rFonts w:cs="Arial"/>
              </w:rPr>
              <w:t xml:space="preserve"> </w:t>
            </w:r>
            <w:r>
              <w:rPr>
                <w:rFonts w:cs="Arial"/>
                <w:lang w:val="sr-Cyrl-RS"/>
              </w:rPr>
              <w:t>и Прилози (1-</w:t>
            </w:r>
            <w:r w:rsidR="00B4275E">
              <w:rPr>
                <w:rFonts w:cs="Arial"/>
                <w:lang w:val="sr-Cyrl-RS"/>
              </w:rPr>
              <w:t>4</w:t>
            </w:r>
            <w:r>
              <w:rPr>
                <w:rFonts w:cs="Arial"/>
                <w:lang w:val="sr-Cyrl-RS"/>
              </w:rPr>
              <w:t>)</w:t>
            </w:r>
          </w:p>
        </w:tc>
        <w:tc>
          <w:tcPr>
            <w:tcW w:w="1076" w:type="dxa"/>
          </w:tcPr>
          <w:p w:rsidR="00C62AA7" w:rsidRPr="00F45A3E" w:rsidRDefault="00FD31A2" w:rsidP="00F45A3E">
            <w:pPr>
              <w:tabs>
                <w:tab w:val="left" w:pos="360"/>
                <w:tab w:val="left" w:pos="567"/>
                <w:tab w:val="right" w:leader="dot" w:pos="9639"/>
              </w:tabs>
              <w:jc w:val="center"/>
              <w:rPr>
                <w:rFonts w:cs="Arial"/>
              </w:rPr>
            </w:pPr>
            <w:r w:rsidRPr="00FD31A2">
              <w:rPr>
                <w:rFonts w:cs="Arial"/>
                <w:lang w:val="sr-Cyrl-RS"/>
              </w:rPr>
              <w:t>3</w:t>
            </w:r>
            <w:r w:rsidR="00F45A3E">
              <w:rPr>
                <w:rFonts w:cs="Arial"/>
              </w:rPr>
              <w:t>1</w:t>
            </w:r>
            <w:r w:rsidRPr="00FD31A2">
              <w:rPr>
                <w:rFonts w:cs="Arial"/>
                <w:lang w:val="sr-Cyrl-RS"/>
              </w:rPr>
              <w:t>-5</w:t>
            </w:r>
            <w:r w:rsidR="00F45A3E">
              <w:rPr>
                <w:rFonts w:cs="Arial"/>
              </w:rPr>
              <w:t>3</w:t>
            </w:r>
          </w:p>
        </w:tc>
      </w:tr>
      <w:tr w:rsidR="00C62AA7" w:rsidRPr="006B023D" w:rsidTr="006B023D">
        <w:tc>
          <w:tcPr>
            <w:tcW w:w="564" w:type="dxa"/>
          </w:tcPr>
          <w:p w:rsidR="00C62AA7" w:rsidRPr="006B023D" w:rsidRDefault="00C62AA7" w:rsidP="004C3B38">
            <w:pPr>
              <w:tabs>
                <w:tab w:val="left" w:pos="360"/>
                <w:tab w:val="left" w:pos="567"/>
                <w:tab w:val="right" w:leader="dot" w:pos="9639"/>
              </w:tabs>
              <w:jc w:val="center"/>
              <w:rPr>
                <w:rFonts w:cs="Arial"/>
              </w:rPr>
            </w:pPr>
            <w:r w:rsidRPr="006B023D">
              <w:rPr>
                <w:rFonts w:cs="Arial"/>
              </w:rPr>
              <w:t>8.</w:t>
            </w:r>
          </w:p>
        </w:tc>
        <w:tc>
          <w:tcPr>
            <w:tcW w:w="7574" w:type="dxa"/>
          </w:tcPr>
          <w:p w:rsidR="00C62AA7" w:rsidRPr="006B023D" w:rsidRDefault="00C62AA7" w:rsidP="004C3B38">
            <w:pPr>
              <w:tabs>
                <w:tab w:val="left" w:pos="360"/>
                <w:tab w:val="left" w:pos="567"/>
                <w:tab w:val="right" w:leader="dot" w:pos="9639"/>
              </w:tabs>
              <w:rPr>
                <w:rFonts w:cs="Arial"/>
              </w:rPr>
            </w:pPr>
            <w:r w:rsidRPr="006B023D">
              <w:rPr>
                <w:rFonts w:cs="Arial"/>
              </w:rPr>
              <w:t>Модел уговора</w:t>
            </w:r>
          </w:p>
        </w:tc>
        <w:tc>
          <w:tcPr>
            <w:tcW w:w="1076" w:type="dxa"/>
          </w:tcPr>
          <w:p w:rsidR="00C62AA7" w:rsidRPr="00F45A3E" w:rsidRDefault="00FD31A2" w:rsidP="00F45A3E">
            <w:pPr>
              <w:tabs>
                <w:tab w:val="left" w:pos="360"/>
                <w:tab w:val="left" w:pos="567"/>
                <w:tab w:val="right" w:leader="dot" w:pos="9639"/>
              </w:tabs>
              <w:jc w:val="center"/>
              <w:rPr>
                <w:rFonts w:cs="Arial"/>
              </w:rPr>
            </w:pPr>
            <w:r w:rsidRPr="00FD31A2">
              <w:rPr>
                <w:rFonts w:cs="Arial"/>
                <w:lang w:val="sr-Cyrl-RS"/>
              </w:rPr>
              <w:t>5</w:t>
            </w:r>
            <w:r w:rsidR="00F45A3E">
              <w:rPr>
                <w:rFonts w:cs="Arial"/>
              </w:rPr>
              <w:t>4</w:t>
            </w:r>
            <w:r w:rsidRPr="00FD31A2">
              <w:rPr>
                <w:rFonts w:cs="Arial"/>
                <w:lang w:val="sr-Cyrl-RS"/>
              </w:rPr>
              <w:t>-</w:t>
            </w:r>
            <w:r w:rsidR="00F45A3E">
              <w:rPr>
                <w:rFonts w:cs="Arial"/>
              </w:rPr>
              <w:t>62</w:t>
            </w:r>
          </w:p>
        </w:tc>
      </w:tr>
    </w:tbl>
    <w:p w:rsidR="009D3699" w:rsidRPr="006B023D" w:rsidRDefault="009D3699" w:rsidP="000C50A0">
      <w:pPr>
        <w:pStyle w:val="BodyText"/>
        <w:spacing w:before="0"/>
        <w:rPr>
          <w:rFonts w:cs="Arial"/>
          <w:b/>
          <w:spacing w:val="80"/>
          <w:sz w:val="22"/>
          <w:szCs w:val="22"/>
        </w:rPr>
      </w:pPr>
    </w:p>
    <w:p w:rsidR="00F5264D" w:rsidRPr="00F45A3E" w:rsidRDefault="00C53AC6" w:rsidP="00C53AC6">
      <w:pPr>
        <w:jc w:val="right"/>
        <w:rPr>
          <w:rFonts w:cs="Arial"/>
          <w:color w:val="548DD4" w:themeColor="text2" w:themeTint="99"/>
        </w:rPr>
      </w:pPr>
      <w:r w:rsidRPr="006B023D">
        <w:rPr>
          <w:rFonts w:cs="Arial"/>
          <w:bCs/>
          <w:noProof/>
          <w:lang w:val="sr-Cyrl-CS"/>
        </w:rPr>
        <w:t xml:space="preserve">Укупан број страна документације: </w:t>
      </w:r>
      <w:r w:rsidR="00F45A3E">
        <w:rPr>
          <w:rFonts w:cs="Arial"/>
          <w:bCs/>
          <w:noProof/>
        </w:rPr>
        <w:t>62</w:t>
      </w:r>
    </w:p>
    <w:p w:rsidR="001853E1" w:rsidRPr="00E47C2E" w:rsidRDefault="001853E1" w:rsidP="000C50A0">
      <w:pPr>
        <w:pStyle w:val="BodyText"/>
        <w:spacing w:before="0"/>
        <w:rPr>
          <w:rFonts w:cs="Arial"/>
          <w:sz w:val="22"/>
          <w:szCs w:val="22"/>
        </w:rPr>
      </w:pPr>
    </w:p>
    <w:p w:rsidR="00FA0E61" w:rsidRPr="00E47C2E" w:rsidRDefault="00473AD5" w:rsidP="00613ECC">
      <w:pPr>
        <w:pStyle w:val="Heading10"/>
        <w:numPr>
          <w:ilvl w:val="0"/>
          <w:numId w:val="16"/>
        </w:numPr>
        <w:rPr>
          <w:rFonts w:cs="Arial"/>
          <w:lang w:val="en-US"/>
        </w:rPr>
      </w:pPr>
      <w:r w:rsidRPr="00E47C2E">
        <w:rPr>
          <w:rFonts w:cs="Arial"/>
          <w:lang w:val="ru-RU"/>
        </w:rPr>
        <w:br w:type="page"/>
      </w:r>
      <w:bookmarkStart w:id="12" w:name="_Toc430335136"/>
      <w:bookmarkStart w:id="13" w:name="_Toc442559876"/>
      <w:bookmarkStart w:id="14" w:name="_Toc427817447"/>
      <w:r w:rsidR="00FA0E61" w:rsidRPr="00E47C2E">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4276AD">
            <w:pPr>
              <w:autoSpaceDE w:val="0"/>
              <w:autoSpaceDN w:val="0"/>
              <w:adjustRightInd w:val="0"/>
              <w:jc w:val="center"/>
              <w:rPr>
                <w:rFonts w:eastAsia="TimesNewRomanPSMT" w:cs="Arial"/>
                <w:bCs/>
              </w:rPr>
            </w:pPr>
          </w:p>
          <w:p w:rsidR="002E12CC" w:rsidRPr="00E47C2E" w:rsidRDefault="002E12CC" w:rsidP="004276AD">
            <w:pPr>
              <w:autoSpaceDE w:val="0"/>
              <w:autoSpaceDN w:val="0"/>
              <w:adjustRightInd w:val="0"/>
              <w:jc w:val="center"/>
              <w:rPr>
                <w:rFonts w:eastAsia="TimesNewRomanPSMT" w:cs="Arial"/>
                <w:bC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091094" w:rsidRDefault="004276AD" w:rsidP="004276AD">
            <w:pPr>
              <w:suppressAutoHyphens/>
              <w:spacing w:line="100" w:lineRule="atLeast"/>
              <w:jc w:val="center"/>
              <w:rPr>
                <w:rFonts w:cs="Arial"/>
                <w:lang w:val="ru-RU"/>
              </w:rPr>
            </w:pPr>
            <w:r w:rsidRPr="00091094">
              <w:rPr>
                <w:rFonts w:cs="Arial"/>
                <w:lang w:val="ru-RU"/>
              </w:rPr>
              <w:t>Јавно предузеће „Електропривреда Србије“ Београд,</w:t>
            </w:r>
          </w:p>
          <w:p w:rsidR="004276AD" w:rsidRPr="00091094" w:rsidRDefault="004276AD" w:rsidP="004276AD">
            <w:pPr>
              <w:suppressAutoHyphens/>
              <w:spacing w:line="100" w:lineRule="atLeast"/>
              <w:jc w:val="center"/>
              <w:rPr>
                <w:rFonts w:cs="Arial"/>
                <w:lang w:val="ru-RU"/>
              </w:rPr>
            </w:pPr>
            <w:r w:rsidRPr="00091094">
              <w:rPr>
                <w:rFonts w:cs="Arial"/>
                <w:lang w:val="ru-RU"/>
              </w:rPr>
              <w:t>Улица царице Милице бр.2, 11000 Београд</w:t>
            </w:r>
          </w:p>
          <w:p w:rsidR="00E13FFC" w:rsidRPr="00091094" w:rsidRDefault="00C6752E" w:rsidP="00C6752E">
            <w:pPr>
              <w:suppressAutoHyphens/>
              <w:spacing w:line="100" w:lineRule="atLeast"/>
              <w:jc w:val="center"/>
              <w:rPr>
                <w:rFonts w:cs="Arial"/>
                <w:lang w:val="ru-RU"/>
              </w:rPr>
            </w:pPr>
            <w:r w:rsidRPr="00091094">
              <w:rPr>
                <w:rFonts w:cs="Arial"/>
                <w:lang w:val="ru-RU"/>
              </w:rPr>
              <w:t xml:space="preserve">Огранак ТЕНТ, Богољуба Урошевића Црног бр.44., </w:t>
            </w:r>
          </w:p>
          <w:p w:rsidR="002E12CC" w:rsidRPr="00E47C2E" w:rsidRDefault="00C6752E" w:rsidP="00C6752E">
            <w:pPr>
              <w:suppressAutoHyphens/>
              <w:spacing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097863"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5C63FF" w:rsidTr="002E12CC">
        <w:trPr>
          <w:trHeight w:val="575"/>
        </w:trPr>
        <w:tc>
          <w:tcPr>
            <w:tcW w:w="3032" w:type="dxa"/>
            <w:shd w:val="clear" w:color="auto" w:fill="auto"/>
          </w:tcPr>
          <w:p w:rsidR="009227DA" w:rsidRDefault="009227DA" w:rsidP="004276AD">
            <w:pPr>
              <w:autoSpaceDE w:val="0"/>
              <w:autoSpaceDN w:val="0"/>
              <w:adjustRightInd w:val="0"/>
              <w:jc w:val="center"/>
              <w:rPr>
                <w:rFonts w:eastAsia="TimesNewRomanPSMT" w:cs="Arial"/>
                <w:bCs/>
                <w:lang w:val="sr-Cyrl-R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9227DA" w:rsidRDefault="009227DA" w:rsidP="009227DA">
            <w:pPr>
              <w:pStyle w:val="Title"/>
              <w:spacing w:before="0"/>
              <w:rPr>
                <w:rFonts w:cs="Arial"/>
                <w:b w:val="0"/>
                <w:lang w:val="sr-Cyrl-RS"/>
              </w:rPr>
            </w:pPr>
            <w:bookmarkStart w:id="15" w:name="_Toc442559877"/>
          </w:p>
          <w:p w:rsidR="00EF412D" w:rsidRPr="00091094" w:rsidRDefault="004276AD" w:rsidP="009227DA">
            <w:pPr>
              <w:pStyle w:val="Title"/>
              <w:spacing w:before="0"/>
              <w:rPr>
                <w:rFonts w:cs="Arial"/>
                <w:b w:val="0"/>
                <w:lang w:val="ru-RU"/>
              </w:rPr>
            </w:pPr>
            <w:r w:rsidRPr="00E47C2E">
              <w:rPr>
                <w:rFonts w:cs="Arial"/>
                <w:b w:val="0"/>
              </w:rPr>
              <w:t xml:space="preserve">Набавка </w:t>
            </w:r>
            <w:r w:rsidR="00A63575" w:rsidRPr="00E47C2E">
              <w:rPr>
                <w:rFonts w:cs="Arial"/>
                <w:b w:val="0"/>
              </w:rPr>
              <w:t>услуга</w:t>
            </w:r>
            <w:r w:rsidRPr="00E47C2E">
              <w:rPr>
                <w:rFonts w:cs="Arial"/>
                <w:b w:val="0"/>
              </w:rPr>
              <w:t xml:space="preserve">: </w:t>
            </w:r>
            <w:bookmarkEnd w:id="15"/>
          </w:p>
          <w:p w:rsidR="00072ABC" w:rsidRPr="00091094" w:rsidRDefault="00072ABC" w:rsidP="00072ABC">
            <w:pPr>
              <w:pStyle w:val="Subtitle"/>
              <w:rPr>
                <w:sz w:val="10"/>
                <w:szCs w:val="10"/>
                <w:lang w:val="ru-RU"/>
              </w:rPr>
            </w:pPr>
          </w:p>
          <w:p w:rsidR="009227DA" w:rsidRPr="009227DA" w:rsidRDefault="00072ABC" w:rsidP="00733F1A">
            <w:pPr>
              <w:pStyle w:val="Title"/>
              <w:spacing w:before="0"/>
              <w:rPr>
                <w:rFonts w:cs="Arial"/>
                <w:b w:val="0"/>
                <w:sz w:val="22"/>
                <w:szCs w:val="22"/>
                <w:lang w:val="sr-Cyrl-RS"/>
              </w:rPr>
            </w:pPr>
            <w:r>
              <w:rPr>
                <w:rFonts w:cs="Arial"/>
                <w:sz w:val="22"/>
                <w:szCs w:val="22"/>
                <w:lang w:val="sr-Cyrl-RS"/>
              </w:rPr>
              <w:t>Испитивање уља, анализе, коментари ТЕ Колубара</w:t>
            </w:r>
          </w:p>
          <w:p w:rsidR="004276AD" w:rsidRPr="009227DA" w:rsidRDefault="004276AD" w:rsidP="002E12CC">
            <w:pPr>
              <w:pStyle w:val="Heading10"/>
              <w:jc w:val="center"/>
              <w:rPr>
                <w:rFonts w:cs="Arial"/>
                <w:b w:val="0"/>
                <w:lang w:val="sr-Cyrl-RS"/>
              </w:rPr>
            </w:pPr>
          </w:p>
          <w:p w:rsidR="004276AD" w:rsidRPr="00091094" w:rsidRDefault="004276AD" w:rsidP="004276AD">
            <w:pPr>
              <w:rPr>
                <w:rFonts w:cs="Arial"/>
                <w:lang w:val="ru-RU"/>
              </w:rPr>
            </w:pPr>
          </w:p>
        </w:tc>
      </w:tr>
      <w:tr w:rsidR="002E12CC" w:rsidRPr="005C63FF" w:rsidTr="002E12CC">
        <w:trPr>
          <w:trHeight w:val="995"/>
        </w:trPr>
        <w:tc>
          <w:tcPr>
            <w:tcW w:w="3032" w:type="dxa"/>
            <w:shd w:val="clear" w:color="auto" w:fill="auto"/>
          </w:tcPr>
          <w:p w:rsidR="002E12CC" w:rsidRPr="00091094" w:rsidRDefault="002E12CC" w:rsidP="002E12CC">
            <w:pPr>
              <w:autoSpaceDE w:val="0"/>
              <w:autoSpaceDN w:val="0"/>
              <w:adjustRightInd w:val="0"/>
              <w:jc w:val="center"/>
              <w:rPr>
                <w:rFonts w:eastAsia="TimesNewRomanPSMT" w:cs="Arial"/>
                <w:bCs/>
                <w:lang w:val="ru-RU"/>
              </w:rPr>
            </w:pPr>
          </w:p>
          <w:p w:rsidR="002E12CC" w:rsidRPr="00E47C2E" w:rsidRDefault="002E12CC" w:rsidP="002E12CC">
            <w:pPr>
              <w:autoSpaceDE w:val="0"/>
              <w:autoSpaceDN w:val="0"/>
              <w:adjustRightInd w:val="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493131" w:rsidRDefault="006D4BDE" w:rsidP="002E12CC">
            <w:pPr>
              <w:pStyle w:val="ListParagraph"/>
              <w:widowControl w:val="0"/>
              <w:ind w:left="0"/>
              <w:jc w:val="center"/>
              <w:rPr>
                <w:rFonts w:ascii="Arial" w:hAnsi="Arial" w:cs="Arial"/>
                <w:color w:val="000000" w:themeColor="text1"/>
                <w:lang w:val="sr-Cyrl-RS"/>
              </w:rPr>
            </w:pPr>
            <w:r>
              <w:rPr>
                <w:rFonts w:ascii="Arial" w:hAnsi="Arial" w:cs="Arial"/>
                <w:color w:val="000000" w:themeColor="text1"/>
              </w:rPr>
              <w:t>J</w:t>
            </w:r>
            <w:r w:rsidRPr="00091094">
              <w:rPr>
                <w:rFonts w:ascii="Arial" w:hAnsi="Arial" w:cs="Arial"/>
                <w:color w:val="000000" w:themeColor="text1"/>
                <w:lang w:val="ru-RU"/>
              </w:rPr>
              <w:t xml:space="preserve">авна набавка </w:t>
            </w:r>
            <w:r w:rsidR="00493131" w:rsidRPr="00091094">
              <w:rPr>
                <w:rFonts w:ascii="Arial" w:hAnsi="Arial" w:cs="Arial"/>
                <w:color w:val="000000" w:themeColor="text1"/>
                <w:lang w:val="ru-RU"/>
              </w:rPr>
              <w:t xml:space="preserve">је обликована </w:t>
            </w:r>
            <w:r w:rsidR="00EF412D">
              <w:rPr>
                <w:rFonts w:ascii="Arial" w:hAnsi="Arial" w:cs="Arial"/>
                <w:color w:val="000000" w:themeColor="text1"/>
                <w:lang w:val="sr-Cyrl-RS"/>
              </w:rPr>
              <w:t xml:space="preserve">у </w:t>
            </w:r>
            <w:r w:rsidR="00152A65">
              <w:rPr>
                <w:rFonts w:ascii="Arial" w:hAnsi="Arial" w:cs="Arial"/>
                <w:color w:val="000000" w:themeColor="text1"/>
                <w:lang w:val="sr-Cyrl-RS"/>
              </w:rPr>
              <w:t>две</w:t>
            </w:r>
            <w:r w:rsidR="00493131">
              <w:rPr>
                <w:rFonts w:ascii="Arial" w:hAnsi="Arial" w:cs="Arial"/>
                <w:color w:val="000000" w:themeColor="text1"/>
                <w:lang w:val="sr-Cyrl-RS"/>
              </w:rPr>
              <w:t xml:space="preserve"> партије:</w:t>
            </w:r>
          </w:p>
          <w:p w:rsidR="00733F1A" w:rsidRPr="00733F1A" w:rsidRDefault="00BD5E31" w:rsidP="00733F1A">
            <w:pPr>
              <w:pStyle w:val="Title"/>
              <w:spacing w:before="0"/>
              <w:rPr>
                <w:rFonts w:cs="Arial"/>
                <w:sz w:val="22"/>
                <w:szCs w:val="22"/>
                <w:lang w:val="sr-Cyrl-RS"/>
              </w:rPr>
            </w:pPr>
            <w:r>
              <w:rPr>
                <w:rFonts w:cs="Arial"/>
                <w:sz w:val="22"/>
                <w:szCs w:val="22"/>
                <w:lang w:val="sr-Cyrl-RS"/>
              </w:rPr>
              <w:t>Партија 1 – Испитивање турбинских уља</w:t>
            </w:r>
            <w:r w:rsidR="00733F1A" w:rsidRPr="00733F1A">
              <w:rPr>
                <w:rFonts w:cs="Arial"/>
                <w:sz w:val="22"/>
                <w:szCs w:val="22"/>
                <w:lang w:val="sr-Cyrl-RS"/>
              </w:rPr>
              <w:t>,</w:t>
            </w:r>
          </w:p>
          <w:p w:rsidR="002E12CC" w:rsidRPr="00091094" w:rsidRDefault="00BD5E31" w:rsidP="00733F1A">
            <w:pPr>
              <w:autoSpaceDE w:val="0"/>
              <w:autoSpaceDN w:val="0"/>
              <w:adjustRightInd w:val="0"/>
              <w:jc w:val="center"/>
              <w:rPr>
                <w:rFonts w:eastAsia="TimesNewRomanPSMT" w:cs="Arial"/>
                <w:b/>
                <w:bCs/>
                <w:lang w:val="ru-RU"/>
              </w:rPr>
            </w:pPr>
            <w:r>
              <w:rPr>
                <w:rFonts w:cs="Arial"/>
                <w:b/>
                <w:lang w:val="sr-Cyrl-RS"/>
              </w:rPr>
              <w:t>Партија 2 – Испитивање компатибилности мешавине турбинских уља</w:t>
            </w: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rPr>
                <w:rFonts w:eastAsia="TimesNewRomanPSMT" w:cs="Arial"/>
                <w:b/>
                <w:bCs/>
                <w:color w:val="FF0000"/>
              </w:rPr>
            </w:pPr>
          </w:p>
        </w:tc>
      </w:tr>
      <w:tr w:rsidR="004276AD" w:rsidRPr="005C63FF" w:rsidTr="002E12CC">
        <w:trPr>
          <w:trHeight w:val="1057"/>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7A3345" w:rsidRPr="00814DCC" w:rsidRDefault="007A3345" w:rsidP="007A3345">
            <w:pPr>
              <w:jc w:val="center"/>
              <w:rPr>
                <w:rFonts w:cs="Arial"/>
                <w:color w:val="00B0F0"/>
                <w:lang w:val="sr-Cyrl-RS"/>
              </w:rPr>
            </w:pPr>
            <w:r>
              <w:rPr>
                <w:rFonts w:cs="Arial"/>
                <w:lang w:val="sr-Cyrl-RS"/>
              </w:rPr>
              <w:t>Зорица Стојановић</w:t>
            </w:r>
          </w:p>
          <w:p w:rsidR="004276AD" w:rsidRPr="00091094" w:rsidRDefault="007A3345" w:rsidP="007A3345">
            <w:pPr>
              <w:jc w:val="center"/>
              <w:rPr>
                <w:rFonts w:cs="Arial"/>
                <w:lang w:val="ru-RU"/>
              </w:rPr>
            </w:pPr>
            <w:r w:rsidRPr="00E47C2E">
              <w:rPr>
                <w:rFonts w:cs="Arial"/>
              </w:rPr>
              <w:t>e</w:t>
            </w:r>
            <w:r w:rsidRPr="00091094">
              <w:rPr>
                <w:rFonts w:cs="Arial"/>
                <w:lang w:val="ru-RU"/>
              </w:rPr>
              <w:t>-</w:t>
            </w:r>
            <w:r w:rsidRPr="00E47C2E">
              <w:rPr>
                <w:rFonts w:cs="Arial"/>
              </w:rPr>
              <w:t>mail</w:t>
            </w:r>
            <w:r w:rsidRPr="00091094">
              <w:rPr>
                <w:rFonts w:cs="Arial"/>
                <w:lang w:val="ru-RU"/>
              </w:rPr>
              <w:t xml:space="preserve">: </w:t>
            </w:r>
            <w:hyperlink r:id="rId167" w:history="1">
              <w:r w:rsidRPr="00C16C81">
                <w:rPr>
                  <w:rStyle w:val="Hyperlink"/>
                </w:rPr>
                <w:t>zorica</w:t>
              </w:r>
              <w:r w:rsidRPr="00091094">
                <w:rPr>
                  <w:rStyle w:val="Hyperlink"/>
                  <w:lang w:val="ru-RU"/>
                </w:rPr>
                <w:t>.</w:t>
              </w:r>
              <w:r w:rsidRPr="00C16C81">
                <w:rPr>
                  <w:rStyle w:val="Hyperlink"/>
                </w:rPr>
                <w:t>stojanovic</w:t>
              </w:r>
              <w:r w:rsidRPr="00091094">
                <w:rPr>
                  <w:rStyle w:val="Hyperlink"/>
                  <w:lang w:val="ru-RU"/>
                </w:rPr>
                <w:t>@</w:t>
              </w:r>
              <w:r w:rsidRPr="00C16C81">
                <w:rPr>
                  <w:rStyle w:val="Hyperlink"/>
                  <w:rFonts w:cs="Arial"/>
                </w:rPr>
                <w:t>eps</w:t>
              </w:r>
              <w:r w:rsidRPr="00091094">
                <w:rPr>
                  <w:rStyle w:val="Hyperlink"/>
                  <w:rFonts w:cs="Arial"/>
                  <w:lang w:val="ru-RU"/>
                </w:rPr>
                <w:t>.</w:t>
              </w:r>
              <w:r w:rsidRPr="00C16C81">
                <w:rPr>
                  <w:rStyle w:val="Hyperlink"/>
                  <w:rFonts w:cs="Arial"/>
                </w:rPr>
                <w:t>rs</w:t>
              </w:r>
            </w:hyperlink>
          </w:p>
        </w:tc>
      </w:tr>
    </w:tbl>
    <w:p w:rsidR="00FA0E61" w:rsidRPr="00091094" w:rsidRDefault="00FA0E61" w:rsidP="000C50A0">
      <w:pPr>
        <w:spacing w:before="0"/>
        <w:rPr>
          <w:rFonts w:cs="Arial"/>
          <w:lang w:val="ru-RU"/>
        </w:rPr>
      </w:pPr>
    </w:p>
    <w:p w:rsidR="002E12CC" w:rsidRPr="00091094" w:rsidRDefault="002E12CC" w:rsidP="000C50A0">
      <w:pPr>
        <w:spacing w:before="0"/>
        <w:rPr>
          <w:rFonts w:cs="Arial"/>
          <w:lang w:val="ru-RU"/>
        </w:rPr>
      </w:pPr>
    </w:p>
    <w:p w:rsidR="002E12CC" w:rsidRPr="00E47C2E" w:rsidRDefault="002E12CC" w:rsidP="00613ECC">
      <w:pPr>
        <w:pStyle w:val="Heading10"/>
        <w:numPr>
          <w:ilvl w:val="0"/>
          <w:numId w:val="16"/>
        </w:numPr>
        <w:jc w:val="both"/>
        <w:rPr>
          <w:rFonts w:cs="Arial"/>
        </w:rPr>
      </w:pPr>
      <w:bookmarkStart w:id="16" w:name="_Toc442559878"/>
      <w:bookmarkStart w:id="17"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CD2721" w:rsidRDefault="002E12CC" w:rsidP="0032186E">
      <w:pPr>
        <w:spacing w:before="0"/>
        <w:rPr>
          <w:rFonts w:cs="Arial"/>
          <w:lang w:val="sr-Cyrl-RS" w:eastAsia="zh-CN"/>
        </w:rPr>
      </w:pPr>
      <w:r w:rsidRPr="00091094">
        <w:rPr>
          <w:rFonts w:cs="Arial"/>
          <w:lang w:val="ru-RU" w:eastAsia="zh-CN"/>
        </w:rPr>
        <w:t xml:space="preserve">Опис предмета јавне набавке: </w:t>
      </w:r>
      <w:r w:rsidR="00DD07A7">
        <w:rPr>
          <w:rFonts w:cs="Arial"/>
          <w:lang w:val="sr-Cyrl-RS" w:eastAsia="zh-CN"/>
        </w:rPr>
        <w:t>Предметна јавна набавка подразумева</w:t>
      </w:r>
      <w:r w:rsidR="00CD2721">
        <w:rPr>
          <w:rFonts w:cs="Arial"/>
          <w:lang w:val="sr-Cyrl-RS" w:eastAsia="zh-CN"/>
        </w:rPr>
        <w:t>:</w:t>
      </w:r>
    </w:p>
    <w:p w:rsidR="00733F1A" w:rsidRDefault="00BD5E31" w:rsidP="00733F1A">
      <w:pPr>
        <w:pStyle w:val="Title"/>
        <w:spacing w:before="0"/>
        <w:jc w:val="both"/>
        <w:rPr>
          <w:rFonts w:cs="Arial"/>
          <w:sz w:val="22"/>
          <w:szCs w:val="22"/>
          <w:lang w:val="sr-Cyrl-RS"/>
        </w:rPr>
      </w:pPr>
      <w:r>
        <w:rPr>
          <w:rFonts w:cs="Arial"/>
          <w:sz w:val="22"/>
          <w:szCs w:val="22"/>
          <w:lang w:val="sr-Cyrl-RS"/>
        </w:rPr>
        <w:t>Партија 1 – Испитивање турбинских уља</w:t>
      </w:r>
      <w:r w:rsidR="00733F1A">
        <w:rPr>
          <w:rFonts w:cs="Arial"/>
          <w:sz w:val="22"/>
          <w:szCs w:val="22"/>
          <w:lang w:val="sr-Cyrl-RS"/>
        </w:rPr>
        <w:t xml:space="preserve">, </w:t>
      </w:r>
    </w:p>
    <w:p w:rsidR="002E12CC" w:rsidRPr="00733F1A" w:rsidRDefault="00BD5E31" w:rsidP="00733F1A">
      <w:pPr>
        <w:spacing w:before="0"/>
        <w:rPr>
          <w:rFonts w:cs="Arial"/>
          <w:b/>
          <w:lang w:val="sr-Cyrl-RS" w:eastAsia="zh-CN"/>
        </w:rPr>
      </w:pPr>
      <w:r>
        <w:rPr>
          <w:rFonts w:cs="Arial"/>
          <w:b/>
          <w:lang w:val="sr-Cyrl-RS"/>
        </w:rPr>
        <w:t>Партија 2 – Испитивање компатибилности мешавине турбинских уља</w:t>
      </w:r>
    </w:p>
    <w:p w:rsidR="00DD07A7" w:rsidRPr="00DD07A7" w:rsidRDefault="00DD07A7" w:rsidP="0032186E">
      <w:pPr>
        <w:spacing w:before="0"/>
        <w:rPr>
          <w:rFonts w:cs="Arial"/>
          <w:lang w:val="sr-Cyrl-RS" w:eastAsia="zh-CN"/>
        </w:rPr>
      </w:pPr>
    </w:p>
    <w:p w:rsidR="002E12CC" w:rsidRDefault="002E12CC" w:rsidP="0032186E">
      <w:pPr>
        <w:spacing w:before="0"/>
        <w:rPr>
          <w:rFonts w:cs="Arial"/>
          <w:lang w:val="sr-Cyrl-RS" w:eastAsia="zh-CN"/>
        </w:rPr>
      </w:pPr>
      <w:r w:rsidRPr="00091094">
        <w:rPr>
          <w:rFonts w:cs="Arial"/>
          <w:lang w:val="ru-RU" w:eastAsia="zh-CN"/>
        </w:rPr>
        <w:t>Назив из општег речника набавке:</w:t>
      </w:r>
      <w:r w:rsidR="007A3345" w:rsidRPr="007A3345">
        <w:rPr>
          <w:rFonts w:cs="Arial"/>
          <w:lang w:val="ru-RU"/>
        </w:rPr>
        <w:t xml:space="preserve"> </w:t>
      </w:r>
      <w:r w:rsidR="00133001">
        <w:rPr>
          <w:rFonts w:cs="Arial"/>
          <w:lang w:val="ru-RU"/>
        </w:rPr>
        <w:t>Услуге испитивања и анализе састава и чистоће</w:t>
      </w:r>
      <w:r w:rsidR="00133001" w:rsidRPr="006520EC">
        <w:rPr>
          <w:rFonts w:cs="Arial"/>
          <w:lang w:val="ru-RU"/>
        </w:rPr>
        <w:t>.</w:t>
      </w:r>
    </w:p>
    <w:p w:rsidR="00DD07A7" w:rsidRPr="00DD07A7" w:rsidRDefault="00DD07A7" w:rsidP="0032186E">
      <w:pPr>
        <w:spacing w:before="0"/>
        <w:rPr>
          <w:rFonts w:cs="Arial"/>
          <w:lang w:val="sr-Cyrl-RS" w:eastAsia="zh-CN"/>
        </w:rPr>
      </w:pPr>
    </w:p>
    <w:p w:rsidR="002E12CC" w:rsidRPr="00EF412D" w:rsidRDefault="002E12CC" w:rsidP="0032186E">
      <w:pPr>
        <w:spacing w:before="0"/>
        <w:rPr>
          <w:rFonts w:cs="Arial"/>
          <w:lang w:val="sr-Cyrl-RS" w:eastAsia="zh-CN"/>
        </w:rPr>
      </w:pPr>
      <w:r w:rsidRPr="00091094">
        <w:rPr>
          <w:rFonts w:cs="Arial"/>
          <w:lang w:val="ru-RU" w:eastAsia="zh-CN"/>
        </w:rPr>
        <w:t xml:space="preserve">Ознака из општег речника набавке: </w:t>
      </w:r>
      <w:r w:rsidR="00133001">
        <w:rPr>
          <w:rFonts w:cs="Arial"/>
          <w:lang w:val="ru-RU"/>
        </w:rPr>
        <w:t>71610000</w:t>
      </w:r>
    </w:p>
    <w:p w:rsidR="00C6752E" w:rsidRPr="00DD07A7" w:rsidRDefault="00C6752E" w:rsidP="00C6752E">
      <w:pPr>
        <w:spacing w:before="0"/>
        <w:rPr>
          <w:rFonts w:cs="Arial"/>
          <w:color w:val="FF0000"/>
          <w:lang w:val="sr-Cyrl-RS" w:eastAsia="zh-CN"/>
        </w:rPr>
      </w:pPr>
    </w:p>
    <w:p w:rsidR="002E12CC" w:rsidRPr="00F01878" w:rsidRDefault="002E12CC" w:rsidP="0032186E">
      <w:pPr>
        <w:spacing w:before="0"/>
        <w:rPr>
          <w:rFonts w:cs="Arial"/>
          <w:lang w:val="sr-Cyrl-RS" w:eastAsia="zh-CN"/>
        </w:rPr>
      </w:pPr>
      <w:r w:rsidRPr="00091094">
        <w:rPr>
          <w:rFonts w:cs="Arial"/>
          <w:lang w:val="ru-RU" w:eastAsia="zh-CN"/>
        </w:rPr>
        <w:t xml:space="preserve">Детаљани подаци о предмету набавке наведени су у техничкој спецификацији (поглавље 3. </w:t>
      </w:r>
      <w:r w:rsidRPr="00F01878">
        <w:rPr>
          <w:rFonts w:cs="Arial"/>
          <w:lang w:eastAsia="zh-CN"/>
        </w:rPr>
        <w:t>Конкурсне документације)</w:t>
      </w:r>
      <w:r w:rsidR="00F01878">
        <w:rPr>
          <w:rFonts w:cs="Arial"/>
          <w:lang w:val="sr-Cyrl-RS" w:eastAsia="zh-CN"/>
        </w:rPr>
        <w:t>.</w:t>
      </w:r>
    </w:p>
    <w:p w:rsidR="00C6752E" w:rsidRDefault="00C6752E" w:rsidP="002E12CC">
      <w:pPr>
        <w:tabs>
          <w:tab w:val="left" w:pos="1134"/>
        </w:tabs>
        <w:rPr>
          <w:rFonts w:cs="Arial"/>
          <w:lang w:val="sr-Cyrl-RS"/>
        </w:rPr>
      </w:pPr>
    </w:p>
    <w:p w:rsidR="00EF412D" w:rsidRDefault="00EF412D" w:rsidP="002E12CC">
      <w:pPr>
        <w:tabs>
          <w:tab w:val="left" w:pos="1134"/>
        </w:tabs>
        <w:rPr>
          <w:rFonts w:cs="Arial"/>
          <w:lang w:val="sr-Cyrl-RS"/>
        </w:rPr>
      </w:pPr>
    </w:p>
    <w:p w:rsidR="00733F1A" w:rsidRDefault="00733F1A" w:rsidP="002E12CC">
      <w:pPr>
        <w:tabs>
          <w:tab w:val="left" w:pos="1134"/>
        </w:tabs>
        <w:rPr>
          <w:rFonts w:cs="Arial"/>
          <w:lang w:val="sr-Cyrl-RS"/>
        </w:rPr>
      </w:pPr>
    </w:p>
    <w:p w:rsidR="00733F1A" w:rsidRDefault="00733F1A" w:rsidP="002E12CC">
      <w:pPr>
        <w:tabs>
          <w:tab w:val="left" w:pos="1134"/>
        </w:tabs>
        <w:rPr>
          <w:rFonts w:cs="Arial"/>
          <w:lang w:val="sr-Cyrl-RS"/>
        </w:rPr>
      </w:pPr>
    </w:p>
    <w:p w:rsidR="00EF412D" w:rsidRPr="00EF412D" w:rsidRDefault="00EF412D" w:rsidP="002E12CC">
      <w:pPr>
        <w:tabs>
          <w:tab w:val="left" w:pos="1134"/>
        </w:tabs>
        <w:rPr>
          <w:rFonts w:cs="Arial"/>
          <w:lang w:val="sr-Cyrl-RS"/>
        </w:rPr>
      </w:pPr>
    </w:p>
    <w:p w:rsidR="0032186E" w:rsidRDefault="005D623F" w:rsidP="00613ECC">
      <w:pPr>
        <w:pStyle w:val="Heading10"/>
        <w:numPr>
          <w:ilvl w:val="0"/>
          <w:numId w:val="16"/>
        </w:numPr>
        <w:jc w:val="both"/>
        <w:rPr>
          <w:rFonts w:cs="Arial"/>
          <w:lang w:val="sr-Cyrl-RS"/>
        </w:rPr>
      </w:pPr>
      <w:r>
        <w:rPr>
          <w:rFonts w:cs="Arial"/>
          <w:lang w:val="sr-Cyrl-RS"/>
        </w:rPr>
        <w:t xml:space="preserve"> </w:t>
      </w:r>
      <w:r w:rsidR="00DB369C" w:rsidRPr="00E47C2E">
        <w:rPr>
          <w:rFonts w:cs="Arial"/>
        </w:rPr>
        <w:t>ТЕХНИЧК</w:t>
      </w:r>
      <w:r w:rsidR="0032186E" w:rsidRPr="00E47C2E">
        <w:rPr>
          <w:rFonts w:cs="Arial"/>
        </w:rPr>
        <w:t>А</w:t>
      </w:r>
      <w:r w:rsidR="007A3345">
        <w:rPr>
          <w:rFonts w:cs="Arial"/>
          <w:lang w:val="en-US"/>
        </w:rPr>
        <w:t xml:space="preserve"> </w:t>
      </w:r>
      <w:r w:rsidR="0032186E" w:rsidRPr="00E47C2E">
        <w:rPr>
          <w:rFonts w:cs="Arial"/>
        </w:rPr>
        <w:t>СПЕЦИФИКАЦИЈА</w:t>
      </w:r>
    </w:p>
    <w:p w:rsidR="005D623F" w:rsidRDefault="005D623F" w:rsidP="005D623F">
      <w:pPr>
        <w:rPr>
          <w:lang w:val="sr-Cyrl-RS" w:eastAsia="ar-SA"/>
        </w:rPr>
      </w:pPr>
      <w:r>
        <w:rPr>
          <w:lang w:val="sr-Cyrl-RS" w:eastAsia="ar-SA"/>
        </w:rPr>
        <w:t xml:space="preserve">                                         </w:t>
      </w:r>
    </w:p>
    <w:p w:rsidR="00F01878" w:rsidRPr="005D623F" w:rsidRDefault="005D623F" w:rsidP="005D623F">
      <w:pPr>
        <w:rPr>
          <w:lang w:val="sr-Cyrl-RS" w:eastAsia="ar-SA"/>
        </w:rPr>
      </w:pPr>
      <w:r w:rsidRPr="005D623F">
        <w:rPr>
          <w:rFonts w:cs="Arial"/>
          <w:b/>
          <w:lang w:val="sr-Cyrl-RS"/>
        </w:rPr>
        <w:t xml:space="preserve">3.1. </w:t>
      </w:r>
      <w:r w:rsidR="00F01878" w:rsidRPr="005D623F">
        <w:rPr>
          <w:rFonts w:cs="Arial"/>
          <w:b/>
          <w:lang w:val="sr-Cyrl-RS"/>
        </w:rPr>
        <w:t xml:space="preserve">Технички  опис захтеваних </w:t>
      </w:r>
      <w:r w:rsidRPr="005D623F">
        <w:rPr>
          <w:rFonts w:cs="Arial"/>
          <w:b/>
          <w:lang w:val="sr-Cyrl-RS"/>
        </w:rPr>
        <w:t>услуга</w:t>
      </w:r>
      <w:r w:rsidR="00F01878" w:rsidRPr="005D623F">
        <w:rPr>
          <w:rFonts w:cs="Arial"/>
          <w:b/>
          <w:lang w:val="sr-Cyrl-RS"/>
        </w:rPr>
        <w:t xml:space="preserve"> </w:t>
      </w:r>
    </w:p>
    <w:bookmarkEnd w:id="16"/>
    <w:p w:rsidR="00733F1A" w:rsidRPr="00733F1A" w:rsidRDefault="00733F1A" w:rsidP="00733F1A">
      <w:pPr>
        <w:tabs>
          <w:tab w:val="right" w:pos="10255"/>
        </w:tabs>
        <w:spacing w:before="0"/>
        <w:jc w:val="left"/>
        <w:rPr>
          <w:rFonts w:cs="Arial"/>
          <w:b/>
          <w:sz w:val="24"/>
          <w:szCs w:val="24"/>
          <w:lang w:val="sr-Cyrl-CS"/>
        </w:rPr>
      </w:pPr>
      <w:r w:rsidRPr="00733F1A">
        <w:rPr>
          <w:rFonts w:ascii="Times New Roman" w:hAnsi="Times New Roman"/>
          <w:sz w:val="24"/>
          <w:szCs w:val="24"/>
          <w:lang w:val="sr-Cyrl-CS"/>
        </w:rPr>
        <w:t xml:space="preserve">                                                 </w:t>
      </w:r>
      <w:r w:rsidRPr="00733F1A">
        <w:rPr>
          <w:rFonts w:cs="Arial"/>
          <w:b/>
          <w:sz w:val="24"/>
          <w:szCs w:val="24"/>
          <w:lang w:val="sr-Cyrl-CS"/>
        </w:rPr>
        <w:t xml:space="preserve">                                                           </w:t>
      </w:r>
    </w:p>
    <w:p w:rsidR="00733F1A" w:rsidRPr="00733F1A" w:rsidRDefault="00733F1A" w:rsidP="00733F1A">
      <w:pPr>
        <w:tabs>
          <w:tab w:val="right" w:pos="10255"/>
        </w:tabs>
        <w:spacing w:before="0"/>
        <w:jc w:val="left"/>
        <w:rPr>
          <w:rFonts w:cs="Arial"/>
          <w:b/>
          <w:sz w:val="24"/>
          <w:szCs w:val="24"/>
          <w:lang w:val="sr-Cyrl-CS"/>
        </w:rPr>
      </w:pPr>
    </w:p>
    <w:p w:rsidR="00133001" w:rsidRPr="00133001" w:rsidRDefault="00133001" w:rsidP="00133001">
      <w:pPr>
        <w:tabs>
          <w:tab w:val="right" w:pos="10255"/>
        </w:tabs>
        <w:spacing w:before="0"/>
        <w:jc w:val="left"/>
        <w:rPr>
          <w:rFonts w:cs="Arial"/>
          <w:sz w:val="28"/>
          <w:szCs w:val="28"/>
          <w:lang w:val="sr-Cyrl-RS" w:eastAsia="hr-HR"/>
        </w:rPr>
      </w:pPr>
      <w:r w:rsidRPr="00133001">
        <w:rPr>
          <w:rFonts w:cs="Arial"/>
          <w:b/>
          <w:sz w:val="24"/>
          <w:szCs w:val="24"/>
          <w:lang w:val="sr-Cyrl-CS"/>
        </w:rPr>
        <w:t>ПАРТИЈА 1</w:t>
      </w:r>
      <w:r w:rsidRPr="00133001">
        <w:rPr>
          <w:rFonts w:cs="Arial"/>
          <w:sz w:val="28"/>
          <w:szCs w:val="28"/>
          <w:lang w:val="sr-Cyrl-RS" w:eastAsia="hr-HR"/>
        </w:rPr>
        <w:t>– Испитивање турбинских уља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5"/>
      </w:tblGrid>
      <w:tr w:rsidR="00133001" w:rsidRPr="00133001" w:rsidTr="008E44A6">
        <w:tc>
          <w:tcPr>
            <w:tcW w:w="10471" w:type="dxa"/>
          </w:tcPr>
          <w:p w:rsidR="00133001" w:rsidRPr="00133001" w:rsidRDefault="00133001" w:rsidP="00133001">
            <w:pPr>
              <w:spacing w:before="0"/>
              <w:jc w:val="left"/>
              <w:rPr>
                <w:rFonts w:cs="Arial"/>
                <w:lang w:val="sr-Latn-CS"/>
              </w:rPr>
            </w:pPr>
            <w:r w:rsidRPr="00133001">
              <w:rPr>
                <w:rFonts w:cs="Arial"/>
                <w:lang w:val="sr-Cyrl-RS"/>
              </w:rPr>
              <w:t xml:space="preserve">ВРСТЕ И МЕТОДЕ ИСПИТИВАЊА ТУРБИНСКИХ и ХИДРАУЛИЧКИХ УЉА </w:t>
            </w:r>
            <w:r w:rsidRPr="00133001">
              <w:rPr>
                <w:rFonts w:cs="Arial"/>
                <w:lang w:val="sr-Latn-CS"/>
              </w:rPr>
              <w:t xml:space="preserve"> </w:t>
            </w:r>
          </w:p>
          <w:p w:rsidR="00133001" w:rsidRPr="00133001" w:rsidRDefault="00133001" w:rsidP="00133001">
            <w:pPr>
              <w:spacing w:before="0"/>
              <w:jc w:val="left"/>
              <w:rPr>
                <w:rFonts w:cs="Arial"/>
                <w:lang w:val="sr-Latn-CS"/>
              </w:rPr>
            </w:pPr>
            <w:r w:rsidRPr="00133001">
              <w:rPr>
                <w:rFonts w:cs="Arial"/>
                <w:lang w:val="sr-Cyrl-RS"/>
              </w:rPr>
              <w:t xml:space="preserve">према стандардима за турбинска уља </w:t>
            </w:r>
            <w:r w:rsidRPr="00133001">
              <w:rPr>
                <w:rFonts w:cs="Arial"/>
                <w:lang w:val="sr-Latn-CS"/>
              </w:rPr>
              <w:t>ISO 8068</w:t>
            </w:r>
            <w:r w:rsidRPr="00133001">
              <w:rPr>
                <w:rFonts w:cs="Arial"/>
                <w:lang w:val="sr-Cyrl-RS"/>
              </w:rPr>
              <w:t xml:space="preserve"> ,</w:t>
            </w:r>
            <w:r w:rsidRPr="00133001">
              <w:rPr>
                <w:rFonts w:cs="Arial"/>
                <w:lang w:val="sr-Latn-CS"/>
              </w:rPr>
              <w:t xml:space="preserve"> ASTM D 43</w:t>
            </w:r>
            <w:r w:rsidRPr="00133001">
              <w:rPr>
                <w:rFonts w:cs="Arial"/>
                <w:lang w:val="sr-Cyrl-RS"/>
              </w:rPr>
              <w:t>78-03</w:t>
            </w:r>
            <w:r w:rsidRPr="00133001">
              <w:rPr>
                <w:rFonts w:cs="Arial"/>
                <w:lang w:val="sr-Latn-CS"/>
              </w:rPr>
              <w:t xml:space="preserve">, </w:t>
            </w:r>
            <w:r w:rsidRPr="00133001">
              <w:rPr>
                <w:rFonts w:cs="Arial"/>
                <w:lang w:val="sr-Cyrl-RS"/>
              </w:rPr>
              <w:t xml:space="preserve">и </w:t>
            </w:r>
          </w:p>
          <w:p w:rsidR="00133001" w:rsidRPr="00133001" w:rsidRDefault="00133001" w:rsidP="00133001">
            <w:pPr>
              <w:spacing w:before="0"/>
              <w:jc w:val="left"/>
              <w:rPr>
                <w:rFonts w:cs="Arial"/>
                <w:lang w:val="sr-Latn-RS"/>
              </w:rPr>
            </w:pPr>
            <w:r w:rsidRPr="00133001">
              <w:rPr>
                <w:rFonts w:cs="Arial"/>
                <w:lang w:val="sr-Cyrl-RS"/>
              </w:rPr>
              <w:t xml:space="preserve">за хидрауличка уља </w:t>
            </w:r>
            <w:r w:rsidRPr="00133001">
              <w:rPr>
                <w:rFonts w:cs="Arial"/>
                <w:lang w:val="sr-Latn-RS"/>
              </w:rPr>
              <w:t xml:space="preserve"> </w:t>
            </w:r>
            <w:r w:rsidRPr="00133001">
              <w:rPr>
                <w:rFonts w:cs="Arial"/>
                <w:lang w:val="sr-Latn-CS"/>
              </w:rPr>
              <w:t xml:space="preserve">ISO </w:t>
            </w:r>
            <w:r w:rsidRPr="00133001">
              <w:rPr>
                <w:rFonts w:cs="Arial"/>
                <w:lang w:val="sr-Cyrl-RS"/>
              </w:rPr>
              <w:t xml:space="preserve">6743-4 и </w:t>
            </w:r>
            <w:r w:rsidRPr="00133001">
              <w:rPr>
                <w:rFonts w:cs="Arial"/>
                <w:lang w:val="sr-Latn-CS"/>
              </w:rPr>
              <w:t>DIN</w:t>
            </w:r>
            <w:r w:rsidRPr="00133001">
              <w:rPr>
                <w:rFonts w:cs="Arial"/>
                <w:lang w:val="sr-Cyrl-RS"/>
              </w:rPr>
              <w:t xml:space="preserve"> 51524</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2569"/>
              <w:gridCol w:w="2127"/>
              <w:gridCol w:w="1783"/>
              <w:gridCol w:w="2834"/>
            </w:tblGrid>
            <w:tr w:rsidR="00133001" w:rsidRPr="00133001" w:rsidTr="008E44A6">
              <w:tc>
                <w:tcPr>
                  <w:tcW w:w="468" w:type="dxa"/>
                </w:tcPr>
                <w:p w:rsidR="00133001" w:rsidRPr="00133001" w:rsidRDefault="00133001" w:rsidP="00133001">
                  <w:pPr>
                    <w:spacing w:before="0"/>
                    <w:jc w:val="left"/>
                    <w:rPr>
                      <w:rFonts w:cs="Arial"/>
                      <w:lang w:val="sr-Cyrl-RS"/>
                    </w:rPr>
                  </w:pPr>
                  <w:r w:rsidRPr="00133001">
                    <w:rPr>
                      <w:rFonts w:cs="Arial"/>
                      <w:lang w:val="sr-Cyrl-RS"/>
                    </w:rPr>
                    <w:t>р.б.</w:t>
                  </w:r>
                </w:p>
              </w:tc>
              <w:tc>
                <w:tcPr>
                  <w:tcW w:w="2592" w:type="dxa"/>
                </w:tcPr>
                <w:p w:rsidR="00133001" w:rsidRPr="00133001" w:rsidRDefault="00133001" w:rsidP="00133001">
                  <w:pPr>
                    <w:spacing w:before="0"/>
                    <w:jc w:val="left"/>
                    <w:rPr>
                      <w:rFonts w:cs="Arial"/>
                      <w:lang w:val="sr-Latn-CS"/>
                    </w:rPr>
                  </w:pPr>
                  <w:r w:rsidRPr="00133001">
                    <w:rPr>
                      <w:rFonts w:cs="Arial"/>
                      <w:lang w:val="sr-Cyrl-RS"/>
                    </w:rPr>
                    <w:t>Врсте испитивања</w:t>
                  </w:r>
                </w:p>
              </w:tc>
              <w:tc>
                <w:tcPr>
                  <w:tcW w:w="2160" w:type="dxa"/>
                </w:tcPr>
                <w:p w:rsidR="00133001" w:rsidRPr="00133001" w:rsidRDefault="00133001" w:rsidP="00133001">
                  <w:pPr>
                    <w:spacing w:before="0"/>
                    <w:jc w:val="left"/>
                    <w:rPr>
                      <w:rFonts w:cs="Arial"/>
                      <w:lang w:val="sr-Latn-CS"/>
                    </w:rPr>
                  </w:pPr>
                  <w:r w:rsidRPr="00133001">
                    <w:rPr>
                      <w:rFonts w:cs="Arial"/>
                      <w:lang w:val="sr-Cyrl-RS"/>
                    </w:rPr>
                    <w:t xml:space="preserve">Метода </w:t>
                  </w:r>
                </w:p>
              </w:tc>
              <w:tc>
                <w:tcPr>
                  <w:tcW w:w="1800" w:type="dxa"/>
                </w:tcPr>
                <w:p w:rsidR="00133001" w:rsidRPr="00133001" w:rsidRDefault="00133001" w:rsidP="00133001">
                  <w:pPr>
                    <w:spacing w:before="0"/>
                    <w:jc w:val="left"/>
                    <w:rPr>
                      <w:rFonts w:cs="Arial"/>
                      <w:lang w:val="sr-Latn-CS"/>
                    </w:rPr>
                  </w:pPr>
                  <w:r w:rsidRPr="00133001">
                    <w:rPr>
                      <w:rFonts w:cs="Arial"/>
                      <w:lang w:val="sr-Cyrl-RS"/>
                    </w:rPr>
                    <w:t>Јединице мерења</w:t>
                  </w:r>
                </w:p>
              </w:tc>
              <w:tc>
                <w:tcPr>
                  <w:tcW w:w="2880" w:type="dxa"/>
                </w:tcPr>
                <w:p w:rsidR="00133001" w:rsidRPr="00133001" w:rsidRDefault="00133001" w:rsidP="00133001">
                  <w:pPr>
                    <w:spacing w:before="0"/>
                    <w:jc w:val="left"/>
                    <w:rPr>
                      <w:rFonts w:cs="Arial"/>
                      <w:lang w:val="sr-Latn-CS"/>
                    </w:rPr>
                  </w:pPr>
                  <w:r w:rsidRPr="00133001">
                    <w:rPr>
                      <w:rFonts w:cs="Arial"/>
                      <w:lang w:val="sr-Cyrl-RS"/>
                    </w:rPr>
                    <w:t>Напомена</w:t>
                  </w:r>
                </w:p>
              </w:tc>
            </w:tr>
            <w:tr w:rsidR="00133001" w:rsidRPr="00133001" w:rsidTr="008E44A6">
              <w:tc>
                <w:tcPr>
                  <w:tcW w:w="468" w:type="dxa"/>
                </w:tcPr>
                <w:p w:rsidR="00133001" w:rsidRPr="00133001" w:rsidRDefault="00133001" w:rsidP="00133001">
                  <w:pPr>
                    <w:spacing w:before="0"/>
                    <w:jc w:val="left"/>
                    <w:rPr>
                      <w:rFonts w:cs="Arial"/>
                      <w:lang w:val="sr-Latn-CS"/>
                    </w:rPr>
                  </w:pPr>
                  <w:r w:rsidRPr="00133001">
                    <w:rPr>
                      <w:rFonts w:cs="Arial"/>
                      <w:lang w:val="sr-Latn-CS"/>
                    </w:rPr>
                    <w:t>1</w:t>
                  </w:r>
                </w:p>
              </w:tc>
              <w:tc>
                <w:tcPr>
                  <w:tcW w:w="2592" w:type="dxa"/>
                </w:tcPr>
                <w:p w:rsidR="00133001" w:rsidRPr="00133001" w:rsidRDefault="00133001" w:rsidP="00133001">
                  <w:pPr>
                    <w:spacing w:before="0"/>
                    <w:jc w:val="left"/>
                    <w:rPr>
                      <w:rFonts w:cs="Arial"/>
                      <w:highlight w:val="yellow"/>
                      <w:lang w:val="sr-Cyrl-RS"/>
                    </w:rPr>
                  </w:pPr>
                  <w:r w:rsidRPr="00133001">
                    <w:rPr>
                      <w:rFonts w:cs="Arial"/>
                      <w:lang w:val="sr-Cyrl-RS"/>
                    </w:rPr>
                    <w:t>Боја</w:t>
                  </w:r>
                </w:p>
              </w:tc>
              <w:tc>
                <w:tcPr>
                  <w:tcW w:w="2160" w:type="dxa"/>
                </w:tcPr>
                <w:p w:rsidR="00133001" w:rsidRPr="00133001" w:rsidRDefault="00133001" w:rsidP="00133001">
                  <w:pPr>
                    <w:spacing w:before="0"/>
                    <w:jc w:val="left"/>
                    <w:rPr>
                      <w:rFonts w:cs="Arial"/>
                      <w:lang w:val="sr-Latn-CS"/>
                    </w:rPr>
                  </w:pPr>
                  <w:r w:rsidRPr="00133001">
                    <w:rPr>
                      <w:rFonts w:cs="Arial"/>
                      <w:lang w:val="sr-Latn-CS"/>
                    </w:rPr>
                    <w:t>SRPS ISO 2049</w:t>
                  </w:r>
                </w:p>
                <w:p w:rsidR="00133001" w:rsidRPr="00133001" w:rsidRDefault="00133001" w:rsidP="00133001">
                  <w:pPr>
                    <w:spacing w:before="0"/>
                    <w:jc w:val="left"/>
                    <w:rPr>
                      <w:rFonts w:cs="Arial"/>
                      <w:lang w:val="sr-Latn-CS"/>
                    </w:rPr>
                  </w:pPr>
                  <w:r w:rsidRPr="00133001">
                    <w:rPr>
                      <w:rFonts w:cs="Arial"/>
                      <w:lang w:val="sr-Latn-CS"/>
                    </w:rPr>
                    <w:t>ASTM D 1500</w:t>
                  </w:r>
                </w:p>
              </w:tc>
              <w:tc>
                <w:tcPr>
                  <w:tcW w:w="1800" w:type="dxa"/>
                </w:tcPr>
                <w:p w:rsidR="00133001" w:rsidRPr="00133001" w:rsidRDefault="00133001" w:rsidP="00133001">
                  <w:pPr>
                    <w:spacing w:before="0"/>
                    <w:jc w:val="left"/>
                    <w:rPr>
                      <w:rFonts w:cs="Arial"/>
                      <w:lang w:val="sr-Latn-CS"/>
                    </w:rPr>
                  </w:pPr>
                  <w:r w:rsidRPr="00133001">
                    <w:rPr>
                      <w:rFonts w:cs="Arial"/>
                      <w:lang w:val="sr-Latn-CS"/>
                    </w:rPr>
                    <w:t>-</w:t>
                  </w:r>
                </w:p>
              </w:tc>
              <w:tc>
                <w:tcPr>
                  <w:tcW w:w="2880" w:type="dxa"/>
                </w:tcPr>
                <w:p w:rsidR="00133001" w:rsidRPr="00133001" w:rsidRDefault="00133001" w:rsidP="00133001">
                  <w:pPr>
                    <w:spacing w:before="0"/>
                    <w:jc w:val="left"/>
                    <w:rPr>
                      <w:rFonts w:cs="Arial"/>
                      <w:lang w:val="sr-Latn-CS"/>
                    </w:rPr>
                  </w:pPr>
                </w:p>
              </w:tc>
            </w:tr>
            <w:tr w:rsidR="00133001" w:rsidRPr="00133001" w:rsidTr="008E44A6">
              <w:tc>
                <w:tcPr>
                  <w:tcW w:w="468" w:type="dxa"/>
                </w:tcPr>
                <w:p w:rsidR="00133001" w:rsidRPr="00133001" w:rsidRDefault="00133001" w:rsidP="00133001">
                  <w:pPr>
                    <w:spacing w:before="0"/>
                    <w:jc w:val="left"/>
                    <w:rPr>
                      <w:rFonts w:cs="Arial"/>
                      <w:lang w:val="sr-Latn-CS"/>
                    </w:rPr>
                  </w:pPr>
                  <w:r w:rsidRPr="00133001">
                    <w:rPr>
                      <w:rFonts w:cs="Arial"/>
                      <w:lang w:val="sr-Latn-CS"/>
                    </w:rPr>
                    <w:t>2</w:t>
                  </w:r>
                </w:p>
              </w:tc>
              <w:tc>
                <w:tcPr>
                  <w:tcW w:w="2592" w:type="dxa"/>
                </w:tcPr>
                <w:p w:rsidR="00133001" w:rsidRPr="00133001" w:rsidRDefault="00133001" w:rsidP="00133001">
                  <w:pPr>
                    <w:spacing w:before="0"/>
                    <w:jc w:val="left"/>
                    <w:rPr>
                      <w:rFonts w:cs="Arial"/>
                      <w:lang w:val="sr-Latn-CS"/>
                    </w:rPr>
                  </w:pPr>
                  <w:r w:rsidRPr="00133001">
                    <w:rPr>
                      <w:rFonts w:cs="Arial"/>
                      <w:lang w:val="sr-Cyrl-RS"/>
                    </w:rPr>
                    <w:t xml:space="preserve">Садржај воде </w:t>
                  </w:r>
                </w:p>
                <w:p w:rsidR="00133001" w:rsidRPr="00133001" w:rsidRDefault="00133001" w:rsidP="00133001">
                  <w:pPr>
                    <w:spacing w:before="0"/>
                    <w:jc w:val="left"/>
                    <w:rPr>
                      <w:rFonts w:cs="Arial"/>
                      <w:lang w:val="sr-Latn-CS"/>
                    </w:rPr>
                  </w:pPr>
                </w:p>
              </w:tc>
              <w:tc>
                <w:tcPr>
                  <w:tcW w:w="2160" w:type="dxa"/>
                </w:tcPr>
                <w:p w:rsidR="00133001" w:rsidRPr="00133001" w:rsidRDefault="00133001" w:rsidP="00133001">
                  <w:pPr>
                    <w:spacing w:before="0"/>
                    <w:jc w:val="left"/>
                    <w:rPr>
                      <w:rFonts w:cs="Arial"/>
                      <w:lang w:val="sr-Latn-CS"/>
                    </w:rPr>
                  </w:pPr>
                  <w:r w:rsidRPr="00133001">
                    <w:rPr>
                      <w:rFonts w:cs="Arial"/>
                      <w:lang w:val="sr-Latn-CS"/>
                    </w:rPr>
                    <w:t>SRPS ISO 3733</w:t>
                  </w:r>
                </w:p>
                <w:p w:rsidR="00133001" w:rsidRPr="00133001" w:rsidRDefault="00133001" w:rsidP="00133001">
                  <w:pPr>
                    <w:spacing w:before="0"/>
                    <w:jc w:val="left"/>
                    <w:rPr>
                      <w:rFonts w:cs="Arial"/>
                      <w:lang w:val="sr-Latn-CS"/>
                    </w:rPr>
                  </w:pPr>
                  <w:r w:rsidRPr="00133001">
                    <w:rPr>
                      <w:rFonts w:cs="Arial"/>
                      <w:lang w:val="sr-Latn-CS"/>
                    </w:rPr>
                    <w:t>ASTM D 6304</w:t>
                  </w:r>
                </w:p>
              </w:tc>
              <w:tc>
                <w:tcPr>
                  <w:tcW w:w="1800" w:type="dxa"/>
                </w:tcPr>
                <w:p w:rsidR="00133001" w:rsidRPr="00133001" w:rsidRDefault="00133001" w:rsidP="00133001">
                  <w:pPr>
                    <w:spacing w:before="0"/>
                    <w:jc w:val="left"/>
                    <w:rPr>
                      <w:rFonts w:cs="Arial"/>
                      <w:lang w:val="sr-Latn-CS"/>
                    </w:rPr>
                  </w:pPr>
                  <w:r w:rsidRPr="00133001">
                    <w:rPr>
                      <w:rFonts w:cs="Arial"/>
                      <w:lang w:val="sr-Latn-CS"/>
                    </w:rPr>
                    <w:t>%</w:t>
                  </w:r>
                </w:p>
                <w:p w:rsidR="00133001" w:rsidRPr="00133001" w:rsidRDefault="00133001" w:rsidP="00133001">
                  <w:pPr>
                    <w:spacing w:before="0"/>
                    <w:jc w:val="left"/>
                    <w:rPr>
                      <w:rFonts w:cs="Arial"/>
                      <w:lang w:val="sr-Latn-CS"/>
                    </w:rPr>
                  </w:pPr>
                  <w:r w:rsidRPr="00133001">
                    <w:rPr>
                      <w:rFonts w:cs="Arial"/>
                      <w:lang w:val="sr-Latn-CS"/>
                    </w:rPr>
                    <w:t>ppm</w:t>
                  </w:r>
                </w:p>
              </w:tc>
              <w:tc>
                <w:tcPr>
                  <w:tcW w:w="2880" w:type="dxa"/>
                </w:tcPr>
                <w:p w:rsidR="00133001" w:rsidRPr="00133001" w:rsidRDefault="00133001" w:rsidP="00133001">
                  <w:pPr>
                    <w:spacing w:before="0"/>
                    <w:jc w:val="left"/>
                    <w:rPr>
                      <w:rFonts w:cs="Arial"/>
                      <w:lang w:val="sr-Latn-CS"/>
                    </w:rPr>
                  </w:pPr>
                </w:p>
              </w:tc>
            </w:tr>
            <w:tr w:rsidR="00133001" w:rsidRPr="00133001" w:rsidTr="008E44A6">
              <w:tc>
                <w:tcPr>
                  <w:tcW w:w="468" w:type="dxa"/>
                </w:tcPr>
                <w:p w:rsidR="00133001" w:rsidRPr="00133001" w:rsidRDefault="00133001" w:rsidP="00133001">
                  <w:pPr>
                    <w:spacing w:before="0"/>
                    <w:jc w:val="left"/>
                    <w:rPr>
                      <w:rFonts w:cs="Arial"/>
                      <w:lang w:val="sr-Latn-CS"/>
                    </w:rPr>
                  </w:pPr>
                  <w:r w:rsidRPr="00133001">
                    <w:rPr>
                      <w:rFonts w:cs="Arial"/>
                      <w:lang w:val="sr-Latn-CS"/>
                    </w:rPr>
                    <w:t>3</w:t>
                  </w:r>
                </w:p>
              </w:tc>
              <w:tc>
                <w:tcPr>
                  <w:tcW w:w="2592" w:type="dxa"/>
                </w:tcPr>
                <w:p w:rsidR="00133001" w:rsidRPr="00133001" w:rsidRDefault="00133001" w:rsidP="00133001">
                  <w:pPr>
                    <w:spacing w:before="0"/>
                    <w:jc w:val="left"/>
                    <w:rPr>
                      <w:rFonts w:cs="Arial"/>
                      <w:lang w:val="sr-Latn-CS"/>
                    </w:rPr>
                  </w:pPr>
                  <w:r w:rsidRPr="00133001">
                    <w:rPr>
                      <w:rFonts w:cs="Arial"/>
                      <w:lang w:val="sr-Cyrl-RS"/>
                    </w:rPr>
                    <w:t>Кинематска вискозност на</w:t>
                  </w:r>
                  <w:r w:rsidRPr="00133001">
                    <w:rPr>
                      <w:rFonts w:cs="Arial"/>
                      <w:lang w:val="sr-Latn-CS"/>
                    </w:rPr>
                    <w:t xml:space="preserve"> 40 °C</w:t>
                  </w:r>
                </w:p>
              </w:tc>
              <w:tc>
                <w:tcPr>
                  <w:tcW w:w="2160" w:type="dxa"/>
                </w:tcPr>
                <w:p w:rsidR="00133001" w:rsidRPr="00133001" w:rsidRDefault="00133001" w:rsidP="00133001">
                  <w:pPr>
                    <w:spacing w:before="0"/>
                    <w:jc w:val="left"/>
                    <w:rPr>
                      <w:rFonts w:cs="Arial"/>
                      <w:lang w:val="sr-Latn-CS"/>
                    </w:rPr>
                  </w:pPr>
                  <w:r w:rsidRPr="00133001">
                    <w:rPr>
                      <w:rFonts w:cs="Arial"/>
                      <w:lang w:val="sr-Latn-CS"/>
                    </w:rPr>
                    <w:t>SRPS ISO 3104</w:t>
                  </w:r>
                </w:p>
                <w:p w:rsidR="00133001" w:rsidRPr="00133001" w:rsidRDefault="00133001" w:rsidP="00133001">
                  <w:pPr>
                    <w:spacing w:before="0"/>
                    <w:jc w:val="left"/>
                    <w:rPr>
                      <w:rFonts w:cs="Arial"/>
                      <w:lang w:val="sr-Latn-CS"/>
                    </w:rPr>
                  </w:pPr>
                  <w:r w:rsidRPr="00133001">
                    <w:rPr>
                      <w:rFonts w:cs="Arial"/>
                      <w:lang w:val="sr-Latn-CS"/>
                    </w:rPr>
                    <w:t>ASTM D 445</w:t>
                  </w:r>
                </w:p>
              </w:tc>
              <w:tc>
                <w:tcPr>
                  <w:tcW w:w="1800" w:type="dxa"/>
                </w:tcPr>
                <w:p w:rsidR="00133001" w:rsidRPr="00133001" w:rsidRDefault="00133001" w:rsidP="00133001">
                  <w:pPr>
                    <w:spacing w:before="0"/>
                    <w:jc w:val="left"/>
                    <w:rPr>
                      <w:rFonts w:cs="Arial"/>
                      <w:lang w:val="sr-Latn-CS"/>
                    </w:rPr>
                  </w:pPr>
                  <w:r w:rsidRPr="00133001">
                    <w:rPr>
                      <w:rFonts w:cs="Arial"/>
                      <w:lang w:val="sr-Latn-CS"/>
                    </w:rPr>
                    <w:t>mm</w:t>
                  </w:r>
                  <w:r w:rsidRPr="00133001">
                    <w:rPr>
                      <w:rFonts w:cs="Arial"/>
                      <w:vertAlign w:val="superscript"/>
                      <w:lang w:val="sr-Latn-CS"/>
                    </w:rPr>
                    <w:t>2</w:t>
                  </w:r>
                  <w:r w:rsidRPr="00133001">
                    <w:rPr>
                      <w:rFonts w:cs="Arial"/>
                      <w:lang w:val="sr-Latn-CS"/>
                    </w:rPr>
                    <w:t>/s</w:t>
                  </w:r>
                </w:p>
              </w:tc>
              <w:tc>
                <w:tcPr>
                  <w:tcW w:w="2880" w:type="dxa"/>
                </w:tcPr>
                <w:p w:rsidR="00133001" w:rsidRPr="00133001" w:rsidRDefault="00133001" w:rsidP="00133001">
                  <w:pPr>
                    <w:spacing w:before="0"/>
                    <w:jc w:val="left"/>
                    <w:rPr>
                      <w:rFonts w:cs="Arial"/>
                      <w:lang w:val="sr-Latn-CS"/>
                    </w:rPr>
                  </w:pPr>
                </w:p>
              </w:tc>
            </w:tr>
            <w:tr w:rsidR="00133001" w:rsidRPr="00133001" w:rsidTr="008E44A6">
              <w:tc>
                <w:tcPr>
                  <w:tcW w:w="468" w:type="dxa"/>
                </w:tcPr>
                <w:p w:rsidR="00133001" w:rsidRPr="00133001" w:rsidRDefault="00133001" w:rsidP="00133001">
                  <w:pPr>
                    <w:spacing w:before="0"/>
                    <w:jc w:val="left"/>
                    <w:rPr>
                      <w:rFonts w:cs="Arial"/>
                      <w:lang w:val="sr-Latn-CS"/>
                    </w:rPr>
                  </w:pPr>
                  <w:r w:rsidRPr="00133001">
                    <w:rPr>
                      <w:rFonts w:cs="Arial"/>
                      <w:lang w:val="sr-Latn-CS"/>
                    </w:rPr>
                    <w:t>4</w:t>
                  </w:r>
                </w:p>
              </w:tc>
              <w:tc>
                <w:tcPr>
                  <w:tcW w:w="2592" w:type="dxa"/>
                </w:tcPr>
                <w:p w:rsidR="00133001" w:rsidRPr="00133001" w:rsidRDefault="00133001" w:rsidP="00133001">
                  <w:pPr>
                    <w:spacing w:before="0"/>
                    <w:jc w:val="left"/>
                    <w:rPr>
                      <w:rFonts w:cs="Arial"/>
                      <w:lang w:val="sr-Latn-CS"/>
                    </w:rPr>
                  </w:pPr>
                  <w:r w:rsidRPr="00133001">
                    <w:rPr>
                      <w:rFonts w:cs="Arial"/>
                      <w:lang w:val="sr-Cyrl-RS"/>
                    </w:rPr>
                    <w:t>Кинематска вискозност на</w:t>
                  </w:r>
                  <w:r w:rsidRPr="00133001">
                    <w:rPr>
                      <w:rFonts w:cs="Arial"/>
                      <w:lang w:val="sr-Latn-CS"/>
                    </w:rPr>
                    <w:t xml:space="preserve"> 100 °C</w:t>
                  </w:r>
                </w:p>
              </w:tc>
              <w:tc>
                <w:tcPr>
                  <w:tcW w:w="2160" w:type="dxa"/>
                </w:tcPr>
                <w:p w:rsidR="00133001" w:rsidRPr="00133001" w:rsidRDefault="00133001" w:rsidP="00133001">
                  <w:pPr>
                    <w:spacing w:before="0"/>
                    <w:jc w:val="left"/>
                    <w:rPr>
                      <w:rFonts w:cs="Arial"/>
                      <w:lang w:val="sr-Latn-CS"/>
                    </w:rPr>
                  </w:pPr>
                  <w:r w:rsidRPr="00133001">
                    <w:rPr>
                      <w:rFonts w:cs="Arial"/>
                      <w:lang w:val="sr-Latn-CS"/>
                    </w:rPr>
                    <w:t>SRPS ISO 3104</w:t>
                  </w:r>
                </w:p>
                <w:p w:rsidR="00133001" w:rsidRPr="00133001" w:rsidRDefault="00133001" w:rsidP="00133001">
                  <w:pPr>
                    <w:spacing w:before="0"/>
                    <w:jc w:val="left"/>
                    <w:rPr>
                      <w:rFonts w:cs="Arial"/>
                      <w:lang w:val="sr-Latn-CS"/>
                    </w:rPr>
                  </w:pPr>
                </w:p>
              </w:tc>
              <w:tc>
                <w:tcPr>
                  <w:tcW w:w="1800" w:type="dxa"/>
                </w:tcPr>
                <w:p w:rsidR="00133001" w:rsidRPr="00133001" w:rsidRDefault="00133001" w:rsidP="00133001">
                  <w:pPr>
                    <w:spacing w:before="0"/>
                    <w:jc w:val="left"/>
                    <w:rPr>
                      <w:rFonts w:cs="Arial"/>
                      <w:lang w:val="sr-Latn-CS"/>
                    </w:rPr>
                  </w:pPr>
                  <w:r w:rsidRPr="00133001">
                    <w:rPr>
                      <w:rFonts w:cs="Arial"/>
                      <w:lang w:val="sr-Latn-CS"/>
                    </w:rPr>
                    <w:t>mm</w:t>
                  </w:r>
                  <w:r w:rsidRPr="00133001">
                    <w:rPr>
                      <w:rFonts w:cs="Arial"/>
                      <w:vertAlign w:val="superscript"/>
                      <w:lang w:val="sr-Latn-CS"/>
                    </w:rPr>
                    <w:t>2</w:t>
                  </w:r>
                  <w:r w:rsidRPr="00133001">
                    <w:rPr>
                      <w:rFonts w:cs="Arial"/>
                      <w:lang w:val="sr-Latn-CS"/>
                    </w:rPr>
                    <w:t>/s</w:t>
                  </w:r>
                </w:p>
              </w:tc>
              <w:tc>
                <w:tcPr>
                  <w:tcW w:w="2880" w:type="dxa"/>
                </w:tcPr>
                <w:p w:rsidR="00133001" w:rsidRPr="00133001" w:rsidRDefault="00133001" w:rsidP="00133001">
                  <w:pPr>
                    <w:spacing w:before="0"/>
                    <w:jc w:val="left"/>
                    <w:rPr>
                      <w:rFonts w:cs="Arial"/>
                      <w:lang w:val="sr-Latn-CS"/>
                    </w:rPr>
                  </w:pPr>
                </w:p>
              </w:tc>
            </w:tr>
            <w:tr w:rsidR="00133001" w:rsidRPr="00133001" w:rsidTr="008E44A6">
              <w:tc>
                <w:tcPr>
                  <w:tcW w:w="468" w:type="dxa"/>
                </w:tcPr>
                <w:p w:rsidR="00133001" w:rsidRPr="00133001" w:rsidRDefault="00133001" w:rsidP="00133001">
                  <w:pPr>
                    <w:spacing w:before="0"/>
                    <w:jc w:val="left"/>
                    <w:rPr>
                      <w:rFonts w:cs="Arial"/>
                      <w:lang w:val="sr-Latn-CS"/>
                    </w:rPr>
                  </w:pPr>
                  <w:r w:rsidRPr="00133001">
                    <w:rPr>
                      <w:rFonts w:cs="Arial"/>
                      <w:lang w:val="sr-Latn-CS"/>
                    </w:rPr>
                    <w:t>5</w:t>
                  </w:r>
                </w:p>
              </w:tc>
              <w:tc>
                <w:tcPr>
                  <w:tcW w:w="2592" w:type="dxa"/>
                </w:tcPr>
                <w:p w:rsidR="00133001" w:rsidRPr="00133001" w:rsidRDefault="00133001" w:rsidP="00133001">
                  <w:pPr>
                    <w:spacing w:before="0"/>
                    <w:jc w:val="left"/>
                    <w:rPr>
                      <w:rFonts w:cs="Arial"/>
                      <w:highlight w:val="yellow"/>
                      <w:lang w:val="sr-Latn-CS"/>
                    </w:rPr>
                  </w:pPr>
                  <w:r w:rsidRPr="00133001">
                    <w:rPr>
                      <w:rFonts w:cs="Arial"/>
                      <w:lang w:val="sr-Cyrl-RS"/>
                    </w:rPr>
                    <w:t>Индекс вискозности</w:t>
                  </w:r>
                </w:p>
              </w:tc>
              <w:tc>
                <w:tcPr>
                  <w:tcW w:w="2160" w:type="dxa"/>
                </w:tcPr>
                <w:p w:rsidR="00133001" w:rsidRPr="00133001" w:rsidRDefault="00133001" w:rsidP="00133001">
                  <w:pPr>
                    <w:spacing w:before="0"/>
                    <w:jc w:val="left"/>
                    <w:rPr>
                      <w:rFonts w:cs="Arial"/>
                      <w:lang w:val="sr-Latn-CS"/>
                    </w:rPr>
                  </w:pPr>
                  <w:r w:rsidRPr="00133001">
                    <w:rPr>
                      <w:rFonts w:cs="Arial"/>
                      <w:lang w:val="sr-Latn-CS"/>
                    </w:rPr>
                    <w:t>SRPS ISO 2909</w:t>
                  </w:r>
                </w:p>
                <w:p w:rsidR="00133001" w:rsidRPr="00133001" w:rsidRDefault="00133001" w:rsidP="00133001">
                  <w:pPr>
                    <w:spacing w:before="0"/>
                    <w:jc w:val="left"/>
                    <w:rPr>
                      <w:rFonts w:cs="Arial"/>
                      <w:lang w:val="sr-Latn-CS"/>
                    </w:rPr>
                  </w:pPr>
                  <w:r w:rsidRPr="00133001">
                    <w:rPr>
                      <w:rFonts w:cs="Arial"/>
                      <w:lang w:val="sr-Latn-CS"/>
                    </w:rPr>
                    <w:t>ASTM D 2270</w:t>
                  </w:r>
                </w:p>
              </w:tc>
              <w:tc>
                <w:tcPr>
                  <w:tcW w:w="1800" w:type="dxa"/>
                </w:tcPr>
                <w:p w:rsidR="00133001" w:rsidRPr="00133001" w:rsidRDefault="00133001" w:rsidP="00133001">
                  <w:pPr>
                    <w:spacing w:before="0"/>
                    <w:jc w:val="left"/>
                    <w:rPr>
                      <w:rFonts w:cs="Arial"/>
                      <w:lang w:val="sr-Latn-CS"/>
                    </w:rPr>
                  </w:pPr>
                  <w:r w:rsidRPr="00133001">
                    <w:rPr>
                      <w:rFonts w:cs="Arial"/>
                      <w:lang w:val="sr-Latn-CS"/>
                    </w:rPr>
                    <w:t>-</w:t>
                  </w:r>
                </w:p>
              </w:tc>
              <w:tc>
                <w:tcPr>
                  <w:tcW w:w="2880" w:type="dxa"/>
                </w:tcPr>
                <w:p w:rsidR="00133001" w:rsidRPr="00133001" w:rsidRDefault="00133001" w:rsidP="00133001">
                  <w:pPr>
                    <w:spacing w:before="0"/>
                    <w:jc w:val="left"/>
                    <w:rPr>
                      <w:rFonts w:cs="Arial"/>
                      <w:lang w:val="sr-Latn-CS"/>
                    </w:rPr>
                  </w:pPr>
                </w:p>
              </w:tc>
            </w:tr>
            <w:tr w:rsidR="00133001" w:rsidRPr="00133001" w:rsidTr="008E44A6">
              <w:tc>
                <w:tcPr>
                  <w:tcW w:w="468" w:type="dxa"/>
                </w:tcPr>
                <w:p w:rsidR="00133001" w:rsidRPr="00133001" w:rsidRDefault="00133001" w:rsidP="00133001">
                  <w:pPr>
                    <w:spacing w:before="0"/>
                    <w:jc w:val="left"/>
                    <w:rPr>
                      <w:rFonts w:cs="Arial"/>
                      <w:lang w:val="sr-Latn-CS"/>
                    </w:rPr>
                  </w:pPr>
                  <w:r w:rsidRPr="00133001">
                    <w:rPr>
                      <w:rFonts w:cs="Arial"/>
                      <w:lang w:val="sr-Latn-CS"/>
                    </w:rPr>
                    <w:t>6</w:t>
                  </w:r>
                </w:p>
              </w:tc>
              <w:tc>
                <w:tcPr>
                  <w:tcW w:w="2592" w:type="dxa"/>
                </w:tcPr>
                <w:p w:rsidR="00133001" w:rsidRPr="00133001" w:rsidRDefault="00133001" w:rsidP="00133001">
                  <w:pPr>
                    <w:spacing w:before="0"/>
                    <w:jc w:val="left"/>
                    <w:rPr>
                      <w:rFonts w:cs="Arial"/>
                      <w:lang w:val="sr-Latn-CS"/>
                    </w:rPr>
                  </w:pPr>
                  <w:r w:rsidRPr="00133001">
                    <w:rPr>
                      <w:rFonts w:cs="Arial"/>
                      <w:lang w:val="sr-Cyrl-RS"/>
                    </w:rPr>
                    <w:t xml:space="preserve">Температура паљења </w:t>
                  </w:r>
                </w:p>
              </w:tc>
              <w:tc>
                <w:tcPr>
                  <w:tcW w:w="2160" w:type="dxa"/>
                </w:tcPr>
                <w:p w:rsidR="00133001" w:rsidRPr="00133001" w:rsidRDefault="00133001" w:rsidP="00133001">
                  <w:pPr>
                    <w:spacing w:before="0"/>
                    <w:jc w:val="left"/>
                    <w:rPr>
                      <w:rFonts w:cs="Arial"/>
                      <w:lang w:val="sr-Latn-CS"/>
                    </w:rPr>
                  </w:pPr>
                  <w:r w:rsidRPr="00133001">
                    <w:rPr>
                      <w:rFonts w:cs="Arial"/>
                      <w:lang w:val="sr-Latn-CS"/>
                    </w:rPr>
                    <w:t xml:space="preserve">SRPS EN ISO 2719 </w:t>
                  </w:r>
                </w:p>
                <w:p w:rsidR="00133001" w:rsidRPr="00133001" w:rsidRDefault="00133001" w:rsidP="00133001">
                  <w:pPr>
                    <w:spacing w:before="0"/>
                    <w:jc w:val="left"/>
                    <w:rPr>
                      <w:rFonts w:cs="Arial"/>
                      <w:lang w:val="sr-Latn-CS"/>
                    </w:rPr>
                  </w:pPr>
                  <w:r w:rsidRPr="00133001">
                    <w:rPr>
                      <w:rFonts w:cs="Arial"/>
                      <w:lang w:val="sr-Latn-CS"/>
                    </w:rPr>
                    <w:t>ASTM D 92</w:t>
                  </w:r>
                </w:p>
              </w:tc>
              <w:tc>
                <w:tcPr>
                  <w:tcW w:w="1800" w:type="dxa"/>
                </w:tcPr>
                <w:p w:rsidR="00133001" w:rsidRPr="00133001" w:rsidRDefault="00133001" w:rsidP="00133001">
                  <w:pPr>
                    <w:spacing w:before="0"/>
                    <w:jc w:val="left"/>
                    <w:rPr>
                      <w:rFonts w:cs="Arial"/>
                      <w:lang w:val="sr-Latn-CS"/>
                    </w:rPr>
                  </w:pPr>
                  <w:r w:rsidRPr="00133001">
                    <w:rPr>
                      <w:rFonts w:cs="Arial"/>
                      <w:lang w:val="sr-Latn-CS"/>
                    </w:rPr>
                    <w:t>°C</w:t>
                  </w:r>
                </w:p>
              </w:tc>
              <w:tc>
                <w:tcPr>
                  <w:tcW w:w="2880" w:type="dxa"/>
                </w:tcPr>
                <w:p w:rsidR="00133001" w:rsidRPr="00133001" w:rsidRDefault="00133001" w:rsidP="00133001">
                  <w:pPr>
                    <w:spacing w:before="0"/>
                    <w:jc w:val="left"/>
                    <w:rPr>
                      <w:rFonts w:cs="Arial"/>
                      <w:lang w:val="sr-Latn-CS"/>
                    </w:rPr>
                  </w:pPr>
                </w:p>
              </w:tc>
            </w:tr>
            <w:tr w:rsidR="00133001" w:rsidRPr="00133001" w:rsidTr="008E44A6">
              <w:tc>
                <w:tcPr>
                  <w:tcW w:w="468" w:type="dxa"/>
                </w:tcPr>
                <w:p w:rsidR="00133001" w:rsidRPr="00133001" w:rsidRDefault="00133001" w:rsidP="00133001">
                  <w:pPr>
                    <w:spacing w:before="0"/>
                    <w:jc w:val="left"/>
                    <w:rPr>
                      <w:rFonts w:cs="Arial"/>
                      <w:lang w:val="sr-Latn-CS"/>
                    </w:rPr>
                  </w:pPr>
                  <w:r w:rsidRPr="00133001">
                    <w:rPr>
                      <w:rFonts w:cs="Arial"/>
                      <w:lang w:val="sr-Latn-CS"/>
                    </w:rPr>
                    <w:t>7</w:t>
                  </w:r>
                </w:p>
              </w:tc>
              <w:tc>
                <w:tcPr>
                  <w:tcW w:w="2592" w:type="dxa"/>
                </w:tcPr>
                <w:p w:rsidR="00133001" w:rsidRPr="00133001" w:rsidRDefault="00133001" w:rsidP="00133001">
                  <w:pPr>
                    <w:spacing w:before="0"/>
                    <w:jc w:val="left"/>
                    <w:rPr>
                      <w:rFonts w:cs="Arial"/>
                      <w:lang w:val="sr-Latn-CS"/>
                    </w:rPr>
                  </w:pPr>
                  <w:r w:rsidRPr="00133001">
                    <w:rPr>
                      <w:rFonts w:cs="Arial"/>
                      <w:lang w:val="sr-Cyrl-RS"/>
                    </w:rPr>
                    <w:t xml:space="preserve">Деаерација </w:t>
                  </w:r>
                </w:p>
              </w:tc>
              <w:tc>
                <w:tcPr>
                  <w:tcW w:w="2160" w:type="dxa"/>
                </w:tcPr>
                <w:p w:rsidR="00133001" w:rsidRPr="00133001" w:rsidRDefault="00133001" w:rsidP="00133001">
                  <w:pPr>
                    <w:spacing w:before="0"/>
                    <w:jc w:val="left"/>
                    <w:rPr>
                      <w:rFonts w:cs="Arial"/>
                      <w:lang w:val="sr-Latn-CS"/>
                    </w:rPr>
                  </w:pPr>
                  <w:r w:rsidRPr="00133001">
                    <w:rPr>
                      <w:rFonts w:cs="Arial"/>
                      <w:lang w:val="sr-Latn-CS"/>
                    </w:rPr>
                    <w:t>SRPS ISO 9120</w:t>
                  </w:r>
                </w:p>
                <w:p w:rsidR="00133001" w:rsidRPr="00133001" w:rsidRDefault="00133001" w:rsidP="00133001">
                  <w:pPr>
                    <w:spacing w:before="0"/>
                    <w:jc w:val="left"/>
                    <w:rPr>
                      <w:rFonts w:cs="Arial"/>
                      <w:lang w:val="sr-Latn-CS"/>
                    </w:rPr>
                  </w:pPr>
                  <w:r w:rsidRPr="00133001">
                    <w:rPr>
                      <w:rFonts w:cs="Arial"/>
                      <w:lang w:val="sr-Latn-CS"/>
                    </w:rPr>
                    <w:t>ASTM D 3427</w:t>
                  </w:r>
                </w:p>
              </w:tc>
              <w:tc>
                <w:tcPr>
                  <w:tcW w:w="1800" w:type="dxa"/>
                </w:tcPr>
                <w:p w:rsidR="00133001" w:rsidRPr="00133001" w:rsidRDefault="00133001" w:rsidP="00133001">
                  <w:pPr>
                    <w:spacing w:before="0"/>
                    <w:jc w:val="left"/>
                    <w:rPr>
                      <w:rFonts w:cs="Arial"/>
                      <w:lang w:val="sr-Latn-CS"/>
                    </w:rPr>
                  </w:pPr>
                  <w:r w:rsidRPr="00133001">
                    <w:rPr>
                      <w:rFonts w:cs="Arial"/>
                      <w:lang w:val="sr-Latn-CS"/>
                    </w:rPr>
                    <w:t>min</w:t>
                  </w:r>
                </w:p>
              </w:tc>
              <w:tc>
                <w:tcPr>
                  <w:tcW w:w="2880" w:type="dxa"/>
                </w:tcPr>
                <w:p w:rsidR="00133001" w:rsidRPr="00133001" w:rsidRDefault="00133001" w:rsidP="00133001">
                  <w:pPr>
                    <w:spacing w:before="0"/>
                    <w:jc w:val="left"/>
                    <w:rPr>
                      <w:rFonts w:cs="Arial"/>
                      <w:lang w:val="sr-Latn-CS"/>
                    </w:rPr>
                  </w:pPr>
                </w:p>
              </w:tc>
            </w:tr>
            <w:tr w:rsidR="00133001" w:rsidRPr="00133001" w:rsidTr="008E44A6">
              <w:tc>
                <w:tcPr>
                  <w:tcW w:w="468" w:type="dxa"/>
                </w:tcPr>
                <w:p w:rsidR="00133001" w:rsidRPr="00133001" w:rsidRDefault="00133001" w:rsidP="00133001">
                  <w:pPr>
                    <w:spacing w:before="0"/>
                    <w:jc w:val="left"/>
                    <w:rPr>
                      <w:rFonts w:cs="Arial"/>
                      <w:lang w:val="sr-Latn-CS"/>
                    </w:rPr>
                  </w:pPr>
                  <w:r w:rsidRPr="00133001">
                    <w:rPr>
                      <w:rFonts w:cs="Arial"/>
                      <w:lang w:val="sr-Latn-CS"/>
                    </w:rPr>
                    <w:t>8</w:t>
                  </w:r>
                </w:p>
              </w:tc>
              <w:tc>
                <w:tcPr>
                  <w:tcW w:w="2592" w:type="dxa"/>
                </w:tcPr>
                <w:p w:rsidR="00133001" w:rsidRPr="00133001" w:rsidRDefault="00133001" w:rsidP="00133001">
                  <w:pPr>
                    <w:spacing w:before="0"/>
                    <w:jc w:val="left"/>
                    <w:rPr>
                      <w:rFonts w:cs="Arial"/>
                      <w:lang w:val="sr-Latn-CS"/>
                    </w:rPr>
                  </w:pPr>
                  <w:r w:rsidRPr="00133001">
                    <w:rPr>
                      <w:rFonts w:cs="Arial"/>
                      <w:lang w:val="sr-Cyrl-RS"/>
                    </w:rPr>
                    <w:t xml:space="preserve">Деемулзивност </w:t>
                  </w:r>
                </w:p>
              </w:tc>
              <w:tc>
                <w:tcPr>
                  <w:tcW w:w="2160" w:type="dxa"/>
                </w:tcPr>
                <w:p w:rsidR="00133001" w:rsidRPr="00133001" w:rsidRDefault="00133001" w:rsidP="00133001">
                  <w:pPr>
                    <w:spacing w:before="0"/>
                    <w:jc w:val="left"/>
                    <w:rPr>
                      <w:rFonts w:cs="Arial"/>
                      <w:lang w:val="sr-Latn-CS"/>
                    </w:rPr>
                  </w:pPr>
                  <w:r w:rsidRPr="00133001">
                    <w:rPr>
                      <w:rFonts w:cs="Arial"/>
                      <w:lang w:val="sr-Latn-CS"/>
                    </w:rPr>
                    <w:t>SRPS ISO 6614</w:t>
                  </w:r>
                </w:p>
                <w:p w:rsidR="00133001" w:rsidRPr="00133001" w:rsidRDefault="00133001" w:rsidP="00133001">
                  <w:pPr>
                    <w:spacing w:before="0"/>
                    <w:jc w:val="left"/>
                    <w:rPr>
                      <w:rFonts w:cs="Arial"/>
                      <w:lang w:val="sr-Latn-CS"/>
                    </w:rPr>
                  </w:pPr>
                  <w:r w:rsidRPr="00133001">
                    <w:rPr>
                      <w:rFonts w:cs="Arial"/>
                      <w:lang w:val="sr-Latn-CS"/>
                    </w:rPr>
                    <w:t>ASTM D 1401</w:t>
                  </w:r>
                </w:p>
              </w:tc>
              <w:tc>
                <w:tcPr>
                  <w:tcW w:w="1800" w:type="dxa"/>
                </w:tcPr>
                <w:p w:rsidR="00133001" w:rsidRPr="00133001" w:rsidRDefault="00133001" w:rsidP="00133001">
                  <w:pPr>
                    <w:spacing w:before="0"/>
                    <w:jc w:val="left"/>
                    <w:rPr>
                      <w:rFonts w:cs="Arial"/>
                      <w:lang w:val="sr-Latn-CS"/>
                    </w:rPr>
                  </w:pPr>
                  <w:r w:rsidRPr="00133001">
                    <w:rPr>
                      <w:rFonts w:cs="Arial"/>
                      <w:lang w:val="sr-Latn-CS"/>
                    </w:rPr>
                    <w:t>mL-mL-mL / min</w:t>
                  </w:r>
                </w:p>
              </w:tc>
              <w:tc>
                <w:tcPr>
                  <w:tcW w:w="2880" w:type="dxa"/>
                </w:tcPr>
                <w:p w:rsidR="00133001" w:rsidRPr="00133001" w:rsidRDefault="00133001" w:rsidP="00133001">
                  <w:pPr>
                    <w:spacing w:before="0"/>
                    <w:jc w:val="left"/>
                    <w:rPr>
                      <w:rFonts w:cs="Arial"/>
                      <w:lang w:val="sr-Latn-CS"/>
                    </w:rPr>
                  </w:pPr>
                </w:p>
              </w:tc>
            </w:tr>
            <w:tr w:rsidR="00133001" w:rsidRPr="00133001" w:rsidTr="008E44A6">
              <w:tc>
                <w:tcPr>
                  <w:tcW w:w="468" w:type="dxa"/>
                </w:tcPr>
                <w:p w:rsidR="00133001" w:rsidRPr="00133001" w:rsidRDefault="00133001" w:rsidP="00133001">
                  <w:pPr>
                    <w:spacing w:before="0"/>
                    <w:jc w:val="left"/>
                    <w:rPr>
                      <w:rFonts w:cs="Arial"/>
                      <w:lang w:val="sr-Latn-CS"/>
                    </w:rPr>
                  </w:pPr>
                  <w:r w:rsidRPr="00133001">
                    <w:rPr>
                      <w:rFonts w:cs="Arial"/>
                      <w:lang w:val="sr-Latn-CS"/>
                    </w:rPr>
                    <w:t>9</w:t>
                  </w:r>
                </w:p>
              </w:tc>
              <w:tc>
                <w:tcPr>
                  <w:tcW w:w="2592" w:type="dxa"/>
                </w:tcPr>
                <w:p w:rsidR="00133001" w:rsidRPr="00133001" w:rsidRDefault="00133001" w:rsidP="00133001">
                  <w:pPr>
                    <w:spacing w:before="0"/>
                    <w:jc w:val="left"/>
                    <w:rPr>
                      <w:rFonts w:cs="Arial"/>
                      <w:lang w:val="sr-Latn-CS"/>
                    </w:rPr>
                  </w:pPr>
                  <w:r w:rsidRPr="00133001">
                    <w:rPr>
                      <w:rFonts w:cs="Arial"/>
                      <w:lang w:val="sr-Cyrl-RS"/>
                    </w:rPr>
                    <w:t>Киселински број</w:t>
                  </w:r>
                  <w:r w:rsidRPr="00133001">
                    <w:rPr>
                      <w:rFonts w:cs="Arial"/>
                      <w:lang w:val="sr-Latn-CS"/>
                    </w:rPr>
                    <w:t>, TAN</w:t>
                  </w:r>
                </w:p>
              </w:tc>
              <w:tc>
                <w:tcPr>
                  <w:tcW w:w="2160" w:type="dxa"/>
                </w:tcPr>
                <w:p w:rsidR="00133001" w:rsidRPr="00133001" w:rsidRDefault="00133001" w:rsidP="00133001">
                  <w:pPr>
                    <w:spacing w:before="0"/>
                    <w:jc w:val="left"/>
                    <w:rPr>
                      <w:rFonts w:cs="Arial"/>
                      <w:lang w:val="sr-Latn-CS"/>
                    </w:rPr>
                  </w:pPr>
                  <w:r w:rsidRPr="00133001">
                    <w:rPr>
                      <w:rFonts w:cs="Arial"/>
                      <w:lang w:val="sr-Latn-CS"/>
                    </w:rPr>
                    <w:t>SRPS ISO 6619</w:t>
                  </w:r>
                </w:p>
                <w:p w:rsidR="00133001" w:rsidRPr="00133001" w:rsidRDefault="00133001" w:rsidP="00133001">
                  <w:pPr>
                    <w:spacing w:before="0"/>
                    <w:jc w:val="left"/>
                    <w:rPr>
                      <w:rFonts w:cs="Arial"/>
                      <w:lang w:val="sr-Latn-CS"/>
                    </w:rPr>
                  </w:pPr>
                  <w:r w:rsidRPr="00133001">
                    <w:rPr>
                      <w:rFonts w:cs="Arial"/>
                      <w:lang w:val="sr-Latn-CS"/>
                    </w:rPr>
                    <w:t>ASTM D 664</w:t>
                  </w:r>
                </w:p>
              </w:tc>
              <w:tc>
                <w:tcPr>
                  <w:tcW w:w="1800" w:type="dxa"/>
                </w:tcPr>
                <w:p w:rsidR="00133001" w:rsidRPr="00133001" w:rsidRDefault="00133001" w:rsidP="00133001">
                  <w:pPr>
                    <w:spacing w:before="0"/>
                    <w:jc w:val="left"/>
                    <w:rPr>
                      <w:rFonts w:cs="Arial"/>
                      <w:lang w:val="sr-Latn-CS"/>
                    </w:rPr>
                  </w:pPr>
                  <w:r w:rsidRPr="00133001">
                    <w:rPr>
                      <w:rFonts w:cs="Arial"/>
                      <w:lang w:val="sr-Latn-CS"/>
                    </w:rPr>
                    <w:t>mg KOH/g</w:t>
                  </w:r>
                </w:p>
              </w:tc>
              <w:tc>
                <w:tcPr>
                  <w:tcW w:w="2880" w:type="dxa"/>
                </w:tcPr>
                <w:p w:rsidR="00133001" w:rsidRPr="00133001" w:rsidRDefault="00133001" w:rsidP="00133001">
                  <w:pPr>
                    <w:spacing w:before="0"/>
                    <w:jc w:val="left"/>
                    <w:rPr>
                      <w:rFonts w:cs="Arial"/>
                      <w:lang w:val="sr-Latn-CS"/>
                    </w:rPr>
                  </w:pPr>
                </w:p>
              </w:tc>
            </w:tr>
            <w:tr w:rsidR="00133001" w:rsidRPr="00133001" w:rsidTr="008E44A6">
              <w:tc>
                <w:tcPr>
                  <w:tcW w:w="468" w:type="dxa"/>
                </w:tcPr>
                <w:p w:rsidR="00133001" w:rsidRPr="00133001" w:rsidRDefault="00133001" w:rsidP="00133001">
                  <w:pPr>
                    <w:spacing w:before="0"/>
                    <w:jc w:val="left"/>
                    <w:rPr>
                      <w:rFonts w:cs="Arial"/>
                      <w:lang w:val="sr-Latn-CS"/>
                    </w:rPr>
                  </w:pPr>
                  <w:r w:rsidRPr="00133001">
                    <w:rPr>
                      <w:rFonts w:cs="Arial"/>
                      <w:lang w:val="sr-Latn-CS"/>
                    </w:rPr>
                    <w:t>10</w:t>
                  </w:r>
                </w:p>
              </w:tc>
              <w:tc>
                <w:tcPr>
                  <w:tcW w:w="2592" w:type="dxa"/>
                </w:tcPr>
                <w:p w:rsidR="00133001" w:rsidRPr="00133001" w:rsidRDefault="00133001" w:rsidP="00133001">
                  <w:pPr>
                    <w:spacing w:before="0"/>
                    <w:jc w:val="left"/>
                    <w:rPr>
                      <w:rFonts w:cs="Arial"/>
                      <w:lang w:val="sr-Latn-CS"/>
                    </w:rPr>
                  </w:pPr>
                  <w:r w:rsidRPr="00133001">
                    <w:rPr>
                      <w:rFonts w:cs="Arial"/>
                      <w:lang w:val="sr-Cyrl-RS"/>
                    </w:rPr>
                    <w:t xml:space="preserve">Оксидацина стабилност </w:t>
                  </w:r>
                </w:p>
              </w:tc>
              <w:tc>
                <w:tcPr>
                  <w:tcW w:w="2160" w:type="dxa"/>
                </w:tcPr>
                <w:p w:rsidR="00133001" w:rsidRPr="00133001" w:rsidRDefault="00133001" w:rsidP="00133001">
                  <w:pPr>
                    <w:spacing w:before="0"/>
                    <w:jc w:val="left"/>
                    <w:rPr>
                      <w:rFonts w:cs="Arial"/>
                      <w:lang w:val="sr-Latn-CS"/>
                    </w:rPr>
                  </w:pPr>
                  <w:r w:rsidRPr="00133001">
                    <w:rPr>
                      <w:rFonts w:cs="Arial"/>
                      <w:lang w:val="sr-Latn-CS"/>
                    </w:rPr>
                    <w:t>ASTM D 2272</w:t>
                  </w:r>
                </w:p>
              </w:tc>
              <w:tc>
                <w:tcPr>
                  <w:tcW w:w="1800" w:type="dxa"/>
                </w:tcPr>
                <w:p w:rsidR="00133001" w:rsidRPr="00133001" w:rsidRDefault="00133001" w:rsidP="00133001">
                  <w:pPr>
                    <w:spacing w:before="0"/>
                    <w:jc w:val="left"/>
                    <w:rPr>
                      <w:rFonts w:cs="Arial"/>
                      <w:lang w:val="sr-Latn-CS"/>
                    </w:rPr>
                  </w:pPr>
                  <w:r w:rsidRPr="00133001">
                    <w:rPr>
                      <w:rFonts w:cs="Arial"/>
                      <w:lang w:val="sr-Latn-CS"/>
                    </w:rPr>
                    <w:t>min</w:t>
                  </w:r>
                </w:p>
              </w:tc>
              <w:tc>
                <w:tcPr>
                  <w:tcW w:w="2880" w:type="dxa"/>
                </w:tcPr>
                <w:p w:rsidR="00133001" w:rsidRPr="00133001" w:rsidRDefault="00133001" w:rsidP="00133001">
                  <w:pPr>
                    <w:spacing w:before="0"/>
                    <w:jc w:val="left"/>
                    <w:rPr>
                      <w:rFonts w:cs="Arial"/>
                      <w:lang w:val="sr-Latn-CS"/>
                    </w:rPr>
                  </w:pPr>
                </w:p>
              </w:tc>
            </w:tr>
            <w:tr w:rsidR="00133001" w:rsidRPr="00133001" w:rsidTr="008E44A6">
              <w:tc>
                <w:tcPr>
                  <w:tcW w:w="468" w:type="dxa"/>
                </w:tcPr>
                <w:p w:rsidR="00133001" w:rsidRPr="00133001" w:rsidRDefault="00133001" w:rsidP="00133001">
                  <w:pPr>
                    <w:spacing w:before="0"/>
                    <w:jc w:val="left"/>
                    <w:rPr>
                      <w:rFonts w:cs="Arial"/>
                      <w:lang w:val="sr-Latn-CS"/>
                    </w:rPr>
                  </w:pPr>
                  <w:r w:rsidRPr="00133001">
                    <w:rPr>
                      <w:rFonts w:cs="Arial"/>
                      <w:lang w:val="sr-Latn-CS"/>
                    </w:rPr>
                    <w:t>11</w:t>
                  </w:r>
                </w:p>
              </w:tc>
              <w:tc>
                <w:tcPr>
                  <w:tcW w:w="2592" w:type="dxa"/>
                </w:tcPr>
                <w:p w:rsidR="00133001" w:rsidRPr="00133001" w:rsidRDefault="00133001" w:rsidP="00133001">
                  <w:pPr>
                    <w:spacing w:before="0"/>
                    <w:jc w:val="left"/>
                    <w:rPr>
                      <w:rFonts w:cs="Arial"/>
                      <w:lang w:val="sr-Latn-CS"/>
                    </w:rPr>
                  </w:pPr>
                  <w:r w:rsidRPr="00133001">
                    <w:rPr>
                      <w:rFonts w:cs="Arial"/>
                      <w:lang w:val="sr-Cyrl-RS"/>
                    </w:rPr>
                    <w:t xml:space="preserve">Склоност стварања пене </w:t>
                  </w:r>
                  <w:r w:rsidRPr="00133001">
                    <w:rPr>
                      <w:rFonts w:cs="Arial"/>
                      <w:lang w:val="sr-Latn-CS"/>
                    </w:rPr>
                    <w:t>(</w:t>
                  </w:r>
                  <w:r w:rsidRPr="00133001">
                    <w:rPr>
                      <w:rFonts w:cs="Arial"/>
                      <w:lang w:val="sr-Cyrl-RS"/>
                    </w:rPr>
                    <w:t>пенушање</w:t>
                  </w:r>
                  <w:r w:rsidRPr="00133001">
                    <w:rPr>
                      <w:rFonts w:cs="Arial"/>
                      <w:lang w:val="sr-Latn-CS"/>
                    </w:rPr>
                    <w:t>)</w:t>
                  </w:r>
                </w:p>
              </w:tc>
              <w:tc>
                <w:tcPr>
                  <w:tcW w:w="2160" w:type="dxa"/>
                </w:tcPr>
                <w:p w:rsidR="00133001" w:rsidRPr="00133001" w:rsidRDefault="00133001" w:rsidP="00133001">
                  <w:pPr>
                    <w:spacing w:before="0"/>
                    <w:jc w:val="left"/>
                    <w:rPr>
                      <w:rFonts w:cs="Arial"/>
                      <w:lang w:val="sr-Latn-CS"/>
                    </w:rPr>
                  </w:pPr>
                  <w:r w:rsidRPr="00133001">
                    <w:rPr>
                      <w:rFonts w:cs="Arial"/>
                      <w:lang w:val="sr-Latn-CS"/>
                    </w:rPr>
                    <w:t>SRPS ISO 6247</w:t>
                  </w:r>
                </w:p>
                <w:p w:rsidR="00133001" w:rsidRPr="00133001" w:rsidRDefault="00133001" w:rsidP="00133001">
                  <w:pPr>
                    <w:spacing w:before="0"/>
                    <w:jc w:val="left"/>
                    <w:rPr>
                      <w:rFonts w:cs="Arial"/>
                      <w:lang w:val="sr-Latn-CS"/>
                    </w:rPr>
                  </w:pPr>
                  <w:r w:rsidRPr="00133001">
                    <w:rPr>
                      <w:rFonts w:cs="Arial"/>
                      <w:lang w:val="sr-Latn-CS"/>
                    </w:rPr>
                    <w:t>ASTM D 892</w:t>
                  </w:r>
                </w:p>
              </w:tc>
              <w:tc>
                <w:tcPr>
                  <w:tcW w:w="1800" w:type="dxa"/>
                </w:tcPr>
                <w:p w:rsidR="00133001" w:rsidRPr="00133001" w:rsidRDefault="00133001" w:rsidP="00133001">
                  <w:pPr>
                    <w:spacing w:before="0"/>
                    <w:jc w:val="left"/>
                    <w:rPr>
                      <w:rFonts w:cs="Arial"/>
                      <w:lang w:val="sr-Latn-CS"/>
                    </w:rPr>
                  </w:pPr>
                  <w:r w:rsidRPr="00133001">
                    <w:rPr>
                      <w:rFonts w:cs="Arial"/>
                      <w:lang w:val="sr-Latn-CS"/>
                    </w:rPr>
                    <w:t>ml</w:t>
                  </w:r>
                </w:p>
              </w:tc>
              <w:tc>
                <w:tcPr>
                  <w:tcW w:w="2880" w:type="dxa"/>
                </w:tcPr>
                <w:p w:rsidR="00133001" w:rsidRPr="00133001" w:rsidRDefault="00133001" w:rsidP="00133001">
                  <w:pPr>
                    <w:spacing w:before="0"/>
                    <w:jc w:val="left"/>
                    <w:rPr>
                      <w:rFonts w:cs="Arial"/>
                      <w:lang w:val="sr-Latn-CS"/>
                    </w:rPr>
                  </w:pPr>
                </w:p>
              </w:tc>
            </w:tr>
            <w:tr w:rsidR="00133001" w:rsidRPr="00133001" w:rsidTr="008E44A6">
              <w:tc>
                <w:tcPr>
                  <w:tcW w:w="468" w:type="dxa"/>
                </w:tcPr>
                <w:p w:rsidR="00133001" w:rsidRPr="00133001" w:rsidRDefault="00133001" w:rsidP="00133001">
                  <w:pPr>
                    <w:spacing w:before="0"/>
                    <w:jc w:val="left"/>
                    <w:rPr>
                      <w:rFonts w:cs="Arial"/>
                      <w:lang w:val="sr-Latn-CS"/>
                    </w:rPr>
                  </w:pPr>
                  <w:r w:rsidRPr="00133001">
                    <w:rPr>
                      <w:rFonts w:cs="Arial"/>
                      <w:lang w:val="sr-Latn-CS"/>
                    </w:rPr>
                    <w:t>12</w:t>
                  </w:r>
                </w:p>
              </w:tc>
              <w:tc>
                <w:tcPr>
                  <w:tcW w:w="2592" w:type="dxa"/>
                </w:tcPr>
                <w:p w:rsidR="00133001" w:rsidRPr="00133001" w:rsidRDefault="00133001" w:rsidP="00133001">
                  <w:pPr>
                    <w:spacing w:before="0"/>
                    <w:jc w:val="left"/>
                    <w:rPr>
                      <w:rFonts w:cs="Arial"/>
                      <w:lang w:val="sr-Latn-CS"/>
                    </w:rPr>
                  </w:pPr>
                  <w:r w:rsidRPr="00133001">
                    <w:rPr>
                      <w:rFonts w:cs="Arial"/>
                      <w:lang w:val="sr-Cyrl-RS"/>
                    </w:rPr>
                    <w:t xml:space="preserve">Корозија </w:t>
                  </w:r>
                  <w:r w:rsidRPr="00133001">
                    <w:rPr>
                      <w:rFonts w:cs="Arial"/>
                      <w:lang w:val="sr-Latn-CS"/>
                    </w:rPr>
                    <w:t xml:space="preserve">Cu </w:t>
                  </w:r>
                  <w:r w:rsidRPr="00133001">
                    <w:rPr>
                      <w:rFonts w:cs="Arial"/>
                      <w:lang w:val="sr-Cyrl-RS"/>
                    </w:rPr>
                    <w:t>траке</w:t>
                  </w:r>
                </w:p>
              </w:tc>
              <w:tc>
                <w:tcPr>
                  <w:tcW w:w="2160" w:type="dxa"/>
                </w:tcPr>
                <w:p w:rsidR="00133001" w:rsidRPr="00133001" w:rsidRDefault="00133001" w:rsidP="00133001">
                  <w:pPr>
                    <w:spacing w:before="0"/>
                    <w:jc w:val="left"/>
                    <w:rPr>
                      <w:rFonts w:cs="Arial"/>
                      <w:lang w:val="sr-Latn-CS"/>
                    </w:rPr>
                  </w:pPr>
                  <w:r w:rsidRPr="00133001">
                    <w:rPr>
                      <w:rFonts w:cs="Arial"/>
                      <w:lang w:val="sr-Latn-CS"/>
                    </w:rPr>
                    <w:t>SRPS ISO 2160</w:t>
                  </w:r>
                </w:p>
                <w:p w:rsidR="00133001" w:rsidRPr="00133001" w:rsidRDefault="00133001" w:rsidP="00133001">
                  <w:pPr>
                    <w:spacing w:before="0"/>
                    <w:jc w:val="left"/>
                    <w:rPr>
                      <w:rFonts w:cs="Arial"/>
                      <w:lang w:val="sr-Latn-CS"/>
                    </w:rPr>
                  </w:pPr>
                  <w:r w:rsidRPr="00133001">
                    <w:rPr>
                      <w:rFonts w:cs="Arial"/>
                      <w:lang w:val="sr-Latn-CS"/>
                    </w:rPr>
                    <w:t>ASTM D 130</w:t>
                  </w:r>
                </w:p>
              </w:tc>
              <w:tc>
                <w:tcPr>
                  <w:tcW w:w="1800" w:type="dxa"/>
                </w:tcPr>
                <w:p w:rsidR="00133001" w:rsidRPr="00133001" w:rsidRDefault="00133001" w:rsidP="00133001">
                  <w:pPr>
                    <w:spacing w:before="0"/>
                    <w:jc w:val="left"/>
                    <w:rPr>
                      <w:rFonts w:cs="Arial"/>
                      <w:lang w:val="sr-Latn-CS"/>
                    </w:rPr>
                  </w:pPr>
                  <w:r w:rsidRPr="00133001">
                    <w:rPr>
                      <w:rFonts w:cs="Arial"/>
                      <w:lang w:val="sr-Latn-CS"/>
                    </w:rPr>
                    <w:t>opisno</w:t>
                  </w:r>
                </w:p>
              </w:tc>
              <w:tc>
                <w:tcPr>
                  <w:tcW w:w="2880" w:type="dxa"/>
                </w:tcPr>
                <w:p w:rsidR="00133001" w:rsidRPr="00133001" w:rsidRDefault="00133001" w:rsidP="00133001">
                  <w:pPr>
                    <w:spacing w:before="0"/>
                    <w:jc w:val="left"/>
                    <w:rPr>
                      <w:rFonts w:cs="Arial"/>
                      <w:lang w:val="sr-Latn-CS"/>
                    </w:rPr>
                  </w:pPr>
                </w:p>
              </w:tc>
            </w:tr>
            <w:tr w:rsidR="00133001" w:rsidRPr="00133001" w:rsidTr="008E44A6">
              <w:tc>
                <w:tcPr>
                  <w:tcW w:w="468" w:type="dxa"/>
                </w:tcPr>
                <w:p w:rsidR="00133001" w:rsidRPr="00133001" w:rsidRDefault="00133001" w:rsidP="00133001">
                  <w:pPr>
                    <w:spacing w:before="0"/>
                    <w:jc w:val="left"/>
                    <w:rPr>
                      <w:rFonts w:cs="Arial"/>
                      <w:lang w:val="sr-Latn-CS"/>
                    </w:rPr>
                  </w:pPr>
                  <w:r w:rsidRPr="00133001">
                    <w:rPr>
                      <w:rFonts w:cs="Arial"/>
                      <w:lang w:val="sr-Latn-CS"/>
                    </w:rPr>
                    <w:t>13</w:t>
                  </w:r>
                </w:p>
              </w:tc>
              <w:tc>
                <w:tcPr>
                  <w:tcW w:w="2592" w:type="dxa"/>
                </w:tcPr>
                <w:p w:rsidR="00133001" w:rsidRPr="00133001" w:rsidRDefault="00133001" w:rsidP="00133001">
                  <w:pPr>
                    <w:spacing w:before="0"/>
                    <w:jc w:val="left"/>
                    <w:rPr>
                      <w:rFonts w:cs="Arial"/>
                      <w:lang w:val="sr-Latn-CS"/>
                    </w:rPr>
                  </w:pPr>
                  <w:r w:rsidRPr="00133001">
                    <w:rPr>
                      <w:rFonts w:cs="Arial"/>
                      <w:lang w:val="sr-Cyrl-RS"/>
                    </w:rPr>
                    <w:t>Заштитиа од рђе</w:t>
                  </w:r>
                  <w:r w:rsidRPr="00133001">
                    <w:rPr>
                      <w:rFonts w:cs="Arial"/>
                      <w:lang w:val="sr-Latn-CS"/>
                    </w:rPr>
                    <w:t xml:space="preserve">, </w:t>
                  </w:r>
                </w:p>
                <w:p w:rsidR="00133001" w:rsidRPr="00133001" w:rsidRDefault="00133001" w:rsidP="00133001">
                  <w:pPr>
                    <w:spacing w:before="0"/>
                    <w:jc w:val="left"/>
                    <w:rPr>
                      <w:rFonts w:cs="Arial"/>
                      <w:lang w:val="sr-Latn-CS"/>
                    </w:rPr>
                  </w:pPr>
                  <w:r w:rsidRPr="00133001">
                    <w:rPr>
                      <w:rFonts w:cs="Arial"/>
                      <w:lang w:val="sr-Cyrl-RS"/>
                    </w:rPr>
                    <w:t xml:space="preserve">тест </w:t>
                  </w:r>
                  <w:r w:rsidRPr="00133001">
                    <w:rPr>
                      <w:rFonts w:cs="Arial"/>
                      <w:lang w:val="sr-Latn-CS"/>
                    </w:rPr>
                    <w:t xml:space="preserve"> A </w:t>
                  </w:r>
                  <w:r w:rsidRPr="00133001">
                    <w:rPr>
                      <w:rFonts w:cs="Arial"/>
                      <w:lang w:val="sr-Cyrl-RS"/>
                    </w:rPr>
                    <w:t xml:space="preserve">и тест </w:t>
                  </w:r>
                  <w:r w:rsidRPr="00133001">
                    <w:rPr>
                      <w:rFonts w:cs="Arial"/>
                      <w:lang w:val="sr-Latn-CS"/>
                    </w:rPr>
                    <w:t xml:space="preserve"> B</w:t>
                  </w:r>
                </w:p>
              </w:tc>
              <w:tc>
                <w:tcPr>
                  <w:tcW w:w="2160" w:type="dxa"/>
                </w:tcPr>
                <w:p w:rsidR="00133001" w:rsidRPr="00133001" w:rsidRDefault="00133001" w:rsidP="00133001">
                  <w:pPr>
                    <w:spacing w:before="0"/>
                    <w:jc w:val="left"/>
                    <w:rPr>
                      <w:rFonts w:cs="Arial"/>
                      <w:lang w:val="sr-Latn-CS"/>
                    </w:rPr>
                  </w:pPr>
                  <w:r w:rsidRPr="00133001">
                    <w:rPr>
                      <w:rFonts w:cs="Arial"/>
                      <w:lang w:val="sr-Latn-CS"/>
                    </w:rPr>
                    <w:t>SRPS ISO 7120</w:t>
                  </w:r>
                </w:p>
                <w:p w:rsidR="00133001" w:rsidRPr="00133001" w:rsidRDefault="00133001" w:rsidP="00133001">
                  <w:pPr>
                    <w:spacing w:before="0"/>
                    <w:jc w:val="left"/>
                    <w:rPr>
                      <w:rFonts w:cs="Arial"/>
                      <w:lang w:val="sr-Latn-CS"/>
                    </w:rPr>
                  </w:pPr>
                  <w:r w:rsidRPr="00133001">
                    <w:rPr>
                      <w:rFonts w:cs="Arial"/>
                      <w:lang w:val="sr-Latn-CS"/>
                    </w:rPr>
                    <w:t>ASTM D 665</w:t>
                  </w:r>
                </w:p>
              </w:tc>
              <w:tc>
                <w:tcPr>
                  <w:tcW w:w="1800" w:type="dxa"/>
                </w:tcPr>
                <w:p w:rsidR="00133001" w:rsidRPr="00133001" w:rsidRDefault="00133001" w:rsidP="00133001">
                  <w:pPr>
                    <w:spacing w:before="0"/>
                    <w:jc w:val="left"/>
                    <w:rPr>
                      <w:rFonts w:cs="Arial"/>
                      <w:lang w:val="sr-Latn-CS"/>
                    </w:rPr>
                  </w:pPr>
                  <w:r w:rsidRPr="00133001">
                    <w:rPr>
                      <w:rFonts w:cs="Arial"/>
                      <w:lang w:val="sr-Latn-CS"/>
                    </w:rPr>
                    <w:t>opisno</w:t>
                  </w:r>
                </w:p>
              </w:tc>
              <w:tc>
                <w:tcPr>
                  <w:tcW w:w="2880" w:type="dxa"/>
                </w:tcPr>
                <w:p w:rsidR="00133001" w:rsidRPr="00133001" w:rsidRDefault="00133001" w:rsidP="00133001">
                  <w:pPr>
                    <w:spacing w:before="0"/>
                    <w:jc w:val="left"/>
                    <w:rPr>
                      <w:rFonts w:cs="Arial"/>
                      <w:lang w:val="sr-Latn-CS"/>
                    </w:rPr>
                  </w:pPr>
                </w:p>
              </w:tc>
            </w:tr>
            <w:tr w:rsidR="00133001" w:rsidRPr="00133001" w:rsidTr="008E44A6">
              <w:tc>
                <w:tcPr>
                  <w:tcW w:w="468" w:type="dxa"/>
                </w:tcPr>
                <w:p w:rsidR="00133001" w:rsidRPr="00133001" w:rsidRDefault="00133001" w:rsidP="00133001">
                  <w:pPr>
                    <w:spacing w:before="0"/>
                    <w:jc w:val="left"/>
                    <w:rPr>
                      <w:rFonts w:cs="Arial"/>
                      <w:lang w:val="sr-Latn-CS"/>
                    </w:rPr>
                  </w:pPr>
                  <w:r w:rsidRPr="00133001">
                    <w:rPr>
                      <w:rFonts w:cs="Arial"/>
                      <w:lang w:val="sr-Latn-CS"/>
                    </w:rPr>
                    <w:t>14</w:t>
                  </w:r>
                </w:p>
              </w:tc>
              <w:tc>
                <w:tcPr>
                  <w:tcW w:w="2592" w:type="dxa"/>
                </w:tcPr>
                <w:p w:rsidR="00133001" w:rsidRPr="00133001" w:rsidRDefault="00133001" w:rsidP="00133001">
                  <w:pPr>
                    <w:spacing w:before="0"/>
                    <w:jc w:val="left"/>
                    <w:rPr>
                      <w:rFonts w:cs="Arial"/>
                      <w:lang w:val="sr-Latn-CS"/>
                    </w:rPr>
                  </w:pPr>
                  <w:r w:rsidRPr="00133001">
                    <w:rPr>
                      <w:rFonts w:cs="Arial"/>
                      <w:lang w:val="sr-Cyrl-RS"/>
                    </w:rPr>
                    <w:t xml:space="preserve">Анализа </w:t>
                  </w:r>
                  <w:r w:rsidRPr="00133001">
                    <w:rPr>
                      <w:rFonts w:cs="Arial"/>
                      <w:lang w:val="sr-Latn-CS"/>
                    </w:rPr>
                    <w:t xml:space="preserve">16-19 </w:t>
                  </w:r>
                  <w:r w:rsidRPr="00133001">
                    <w:rPr>
                      <w:rFonts w:cs="Arial"/>
                      <w:lang w:val="sr-Cyrl-RS"/>
                    </w:rPr>
                    <w:t xml:space="preserve">метала </w:t>
                  </w:r>
                  <w:r w:rsidRPr="00133001">
                    <w:rPr>
                      <w:rFonts w:cs="Arial"/>
                      <w:lang w:val="sr-Latn-CS"/>
                    </w:rPr>
                    <w:t xml:space="preserve">, ICP </w:t>
                  </w:r>
                  <w:r w:rsidRPr="00133001">
                    <w:rPr>
                      <w:rFonts w:cs="Arial"/>
                      <w:lang w:val="sr-Cyrl-RS"/>
                    </w:rPr>
                    <w:t>или</w:t>
                  </w:r>
                  <w:r w:rsidRPr="00133001">
                    <w:rPr>
                      <w:rFonts w:cs="Arial"/>
                      <w:lang w:val="sr-Latn-CS"/>
                    </w:rPr>
                    <w:t xml:space="preserve"> WDXRF </w:t>
                  </w:r>
                </w:p>
              </w:tc>
              <w:tc>
                <w:tcPr>
                  <w:tcW w:w="2160" w:type="dxa"/>
                </w:tcPr>
                <w:p w:rsidR="00133001" w:rsidRPr="00133001" w:rsidRDefault="00133001" w:rsidP="00133001">
                  <w:pPr>
                    <w:spacing w:before="0"/>
                    <w:jc w:val="left"/>
                    <w:rPr>
                      <w:rFonts w:cs="Arial"/>
                      <w:lang w:val="sr-Latn-CS"/>
                    </w:rPr>
                  </w:pPr>
                  <w:r w:rsidRPr="00133001">
                    <w:rPr>
                      <w:rFonts w:cs="Arial"/>
                      <w:lang w:val="sr-Latn-CS"/>
                    </w:rPr>
                    <w:t>ASTM D 5185 ili</w:t>
                  </w:r>
                </w:p>
                <w:p w:rsidR="00133001" w:rsidRPr="00133001" w:rsidRDefault="00133001" w:rsidP="00133001">
                  <w:pPr>
                    <w:spacing w:before="0"/>
                    <w:jc w:val="left"/>
                    <w:rPr>
                      <w:rFonts w:cs="Arial"/>
                      <w:lang w:val="sr-Latn-CS"/>
                    </w:rPr>
                  </w:pPr>
                  <w:r w:rsidRPr="00133001">
                    <w:rPr>
                      <w:rFonts w:cs="Arial"/>
                      <w:lang w:val="sr-Latn-CS"/>
                    </w:rPr>
                    <w:t xml:space="preserve">ASTM D 4927 ili </w:t>
                  </w:r>
                </w:p>
                <w:p w:rsidR="00133001" w:rsidRPr="00133001" w:rsidRDefault="00133001" w:rsidP="00133001">
                  <w:pPr>
                    <w:spacing w:before="0"/>
                    <w:jc w:val="left"/>
                    <w:rPr>
                      <w:rFonts w:cs="Arial"/>
                      <w:lang w:val="sr-Latn-CS"/>
                    </w:rPr>
                  </w:pPr>
                  <w:r w:rsidRPr="00133001">
                    <w:rPr>
                      <w:rFonts w:cs="Arial"/>
                      <w:lang w:val="sr-Latn-CS"/>
                    </w:rPr>
                    <w:t>ASTM D 6433</w:t>
                  </w:r>
                </w:p>
              </w:tc>
              <w:tc>
                <w:tcPr>
                  <w:tcW w:w="1800" w:type="dxa"/>
                </w:tcPr>
                <w:p w:rsidR="00133001" w:rsidRPr="00133001" w:rsidRDefault="00133001" w:rsidP="00133001">
                  <w:pPr>
                    <w:spacing w:before="0"/>
                    <w:jc w:val="left"/>
                    <w:rPr>
                      <w:rFonts w:cs="Arial"/>
                      <w:lang w:val="sr-Latn-CS"/>
                    </w:rPr>
                  </w:pPr>
                  <w:r w:rsidRPr="00133001">
                    <w:rPr>
                      <w:rFonts w:cs="Arial"/>
                      <w:lang w:val="sr-Latn-CS"/>
                    </w:rPr>
                    <w:t>% ili ppm</w:t>
                  </w:r>
                </w:p>
              </w:tc>
              <w:tc>
                <w:tcPr>
                  <w:tcW w:w="2880" w:type="dxa"/>
                </w:tcPr>
                <w:p w:rsidR="00133001" w:rsidRPr="00133001" w:rsidRDefault="00133001" w:rsidP="00133001">
                  <w:pPr>
                    <w:spacing w:before="0"/>
                    <w:jc w:val="left"/>
                    <w:rPr>
                      <w:rFonts w:cs="Arial"/>
                      <w:lang w:val="sr-Latn-CS"/>
                    </w:rPr>
                  </w:pPr>
                </w:p>
              </w:tc>
            </w:tr>
            <w:tr w:rsidR="00133001" w:rsidRPr="00133001" w:rsidTr="008E44A6">
              <w:tc>
                <w:tcPr>
                  <w:tcW w:w="468" w:type="dxa"/>
                </w:tcPr>
                <w:p w:rsidR="00133001" w:rsidRPr="00133001" w:rsidRDefault="00133001" w:rsidP="00133001">
                  <w:pPr>
                    <w:spacing w:before="0"/>
                    <w:jc w:val="left"/>
                    <w:rPr>
                      <w:rFonts w:cs="Arial"/>
                      <w:lang w:val="sr-Latn-CS"/>
                    </w:rPr>
                  </w:pPr>
                  <w:r w:rsidRPr="00133001">
                    <w:rPr>
                      <w:rFonts w:cs="Arial"/>
                      <w:lang w:val="sr-Latn-CS"/>
                    </w:rPr>
                    <w:t>15</w:t>
                  </w:r>
                </w:p>
              </w:tc>
              <w:tc>
                <w:tcPr>
                  <w:tcW w:w="2592" w:type="dxa"/>
                </w:tcPr>
                <w:p w:rsidR="00133001" w:rsidRPr="00133001" w:rsidRDefault="00133001" w:rsidP="00133001">
                  <w:pPr>
                    <w:spacing w:before="0"/>
                    <w:jc w:val="left"/>
                    <w:rPr>
                      <w:rFonts w:cs="Arial"/>
                      <w:lang w:val="sr-Cyrl-RS"/>
                    </w:rPr>
                  </w:pPr>
                  <w:r w:rsidRPr="00133001">
                    <w:rPr>
                      <w:rFonts w:cs="Arial"/>
                      <w:lang w:val="sr-Cyrl-RS"/>
                    </w:rPr>
                    <w:t>Чистоћа уља</w:t>
                  </w:r>
                </w:p>
                <w:p w:rsidR="00133001" w:rsidRPr="00133001" w:rsidRDefault="00133001" w:rsidP="00133001">
                  <w:pPr>
                    <w:spacing w:before="0"/>
                    <w:jc w:val="left"/>
                    <w:rPr>
                      <w:rFonts w:cs="Arial"/>
                      <w:lang w:val="sr-Latn-CS"/>
                    </w:rPr>
                  </w:pPr>
                  <w:r w:rsidRPr="00133001">
                    <w:rPr>
                      <w:rFonts w:cs="Arial"/>
                      <w:lang w:val="sr-Latn-CS"/>
                    </w:rPr>
                    <w:t xml:space="preserve"> (ISO COD)</w:t>
                  </w:r>
                </w:p>
              </w:tc>
              <w:tc>
                <w:tcPr>
                  <w:tcW w:w="2160" w:type="dxa"/>
                </w:tcPr>
                <w:p w:rsidR="00133001" w:rsidRPr="00133001" w:rsidRDefault="00133001" w:rsidP="00133001">
                  <w:pPr>
                    <w:spacing w:before="0"/>
                    <w:jc w:val="left"/>
                    <w:rPr>
                      <w:rFonts w:cs="Arial"/>
                      <w:lang w:val="sr-Latn-CS"/>
                    </w:rPr>
                  </w:pPr>
                  <w:r w:rsidRPr="00133001">
                    <w:rPr>
                      <w:rFonts w:cs="Arial"/>
                      <w:lang w:val="sr-Latn-CS"/>
                    </w:rPr>
                    <w:t>ISO 4406</w:t>
                  </w:r>
                </w:p>
              </w:tc>
              <w:tc>
                <w:tcPr>
                  <w:tcW w:w="1800" w:type="dxa"/>
                </w:tcPr>
                <w:p w:rsidR="00133001" w:rsidRPr="00133001" w:rsidRDefault="00133001" w:rsidP="00133001">
                  <w:pPr>
                    <w:spacing w:before="0"/>
                    <w:jc w:val="left"/>
                    <w:rPr>
                      <w:rFonts w:cs="Arial"/>
                      <w:lang w:val="sr-Latn-CS"/>
                    </w:rPr>
                  </w:pPr>
                  <w:r w:rsidRPr="00133001">
                    <w:rPr>
                      <w:rFonts w:cs="Arial"/>
                      <w:lang w:val="sr-Latn-CS"/>
                    </w:rPr>
                    <w:t>-</w:t>
                  </w:r>
                </w:p>
              </w:tc>
              <w:tc>
                <w:tcPr>
                  <w:tcW w:w="2880" w:type="dxa"/>
                </w:tcPr>
                <w:p w:rsidR="00133001" w:rsidRPr="00133001" w:rsidRDefault="00133001" w:rsidP="00133001">
                  <w:pPr>
                    <w:spacing w:before="0"/>
                    <w:jc w:val="left"/>
                    <w:rPr>
                      <w:rFonts w:cs="Arial"/>
                      <w:lang w:val="sr-Latn-CS"/>
                    </w:rPr>
                  </w:pPr>
                </w:p>
              </w:tc>
            </w:tr>
            <w:tr w:rsidR="00133001" w:rsidRPr="00133001" w:rsidTr="008E44A6">
              <w:tc>
                <w:tcPr>
                  <w:tcW w:w="468" w:type="dxa"/>
                </w:tcPr>
                <w:p w:rsidR="00133001" w:rsidRPr="00133001" w:rsidRDefault="00133001" w:rsidP="00133001">
                  <w:pPr>
                    <w:spacing w:before="0"/>
                    <w:jc w:val="left"/>
                    <w:rPr>
                      <w:rFonts w:cs="Arial"/>
                      <w:lang w:val="sr-Latn-CS"/>
                    </w:rPr>
                  </w:pPr>
                  <w:r w:rsidRPr="00133001">
                    <w:rPr>
                      <w:rFonts w:cs="Arial"/>
                      <w:lang w:val="sr-Latn-CS"/>
                    </w:rPr>
                    <w:t>16</w:t>
                  </w:r>
                </w:p>
              </w:tc>
              <w:tc>
                <w:tcPr>
                  <w:tcW w:w="2592" w:type="dxa"/>
                </w:tcPr>
                <w:p w:rsidR="00133001" w:rsidRPr="00133001" w:rsidRDefault="00133001" w:rsidP="00133001">
                  <w:pPr>
                    <w:spacing w:before="0"/>
                    <w:jc w:val="left"/>
                    <w:rPr>
                      <w:rFonts w:cs="Arial"/>
                      <w:lang w:val="sr-Latn-CS"/>
                    </w:rPr>
                  </w:pPr>
                  <w:r w:rsidRPr="00133001">
                    <w:rPr>
                      <w:rFonts w:cs="Arial"/>
                      <w:lang w:val="sr-Cyrl-RS"/>
                    </w:rPr>
                    <w:t>Хабање</w:t>
                  </w:r>
                  <w:r w:rsidRPr="00133001">
                    <w:rPr>
                      <w:rFonts w:cs="Arial"/>
                      <w:lang w:val="sr-Latn-CS"/>
                    </w:rPr>
                    <w:t>, (1h; 75 ºC;</w:t>
                  </w:r>
                </w:p>
                <w:p w:rsidR="00133001" w:rsidRPr="00133001" w:rsidRDefault="00133001" w:rsidP="00133001">
                  <w:pPr>
                    <w:spacing w:before="0"/>
                    <w:jc w:val="left"/>
                    <w:rPr>
                      <w:rFonts w:cs="Arial"/>
                      <w:lang w:val="sr-Latn-CS"/>
                    </w:rPr>
                  </w:pPr>
                  <w:r w:rsidRPr="00133001">
                    <w:rPr>
                      <w:rFonts w:cs="Arial"/>
                      <w:lang w:val="sr-Latn-CS"/>
                    </w:rPr>
                    <w:t>40 kg i 1200 o/min)</w:t>
                  </w:r>
                </w:p>
              </w:tc>
              <w:tc>
                <w:tcPr>
                  <w:tcW w:w="2160" w:type="dxa"/>
                </w:tcPr>
                <w:p w:rsidR="00133001" w:rsidRPr="00133001" w:rsidRDefault="00133001" w:rsidP="00133001">
                  <w:pPr>
                    <w:spacing w:before="0"/>
                    <w:jc w:val="left"/>
                    <w:rPr>
                      <w:rFonts w:cs="Arial"/>
                      <w:highlight w:val="yellow"/>
                      <w:lang w:val="sr-Latn-CS"/>
                    </w:rPr>
                  </w:pPr>
                  <w:r w:rsidRPr="00133001">
                    <w:rPr>
                      <w:rFonts w:cs="Arial"/>
                      <w:lang w:val="sr-Latn-CS"/>
                    </w:rPr>
                    <w:t>ASTM D 4172</w:t>
                  </w:r>
                </w:p>
              </w:tc>
              <w:tc>
                <w:tcPr>
                  <w:tcW w:w="1800" w:type="dxa"/>
                </w:tcPr>
                <w:p w:rsidR="00133001" w:rsidRPr="00133001" w:rsidRDefault="00133001" w:rsidP="00133001">
                  <w:pPr>
                    <w:spacing w:before="0"/>
                    <w:jc w:val="left"/>
                    <w:rPr>
                      <w:rFonts w:cs="Arial"/>
                      <w:lang w:val="sr-Latn-CS"/>
                    </w:rPr>
                  </w:pPr>
                  <w:r w:rsidRPr="00133001">
                    <w:rPr>
                      <w:rFonts w:cs="Arial"/>
                      <w:lang w:val="sr-Latn-CS"/>
                    </w:rPr>
                    <w:t>-</w:t>
                  </w:r>
                </w:p>
              </w:tc>
              <w:tc>
                <w:tcPr>
                  <w:tcW w:w="2880" w:type="dxa"/>
                </w:tcPr>
                <w:p w:rsidR="00133001" w:rsidRPr="00133001" w:rsidRDefault="00133001" w:rsidP="00133001">
                  <w:pPr>
                    <w:spacing w:before="0"/>
                    <w:jc w:val="left"/>
                    <w:rPr>
                      <w:rFonts w:cs="Arial"/>
                      <w:lang w:val="sr-Latn-CS"/>
                    </w:rPr>
                  </w:pPr>
                </w:p>
              </w:tc>
            </w:tr>
          </w:tbl>
          <w:p w:rsidR="00133001" w:rsidRPr="00133001" w:rsidRDefault="00133001" w:rsidP="00133001">
            <w:pPr>
              <w:tabs>
                <w:tab w:val="right" w:pos="10255"/>
              </w:tabs>
              <w:spacing w:before="0"/>
              <w:jc w:val="left"/>
              <w:rPr>
                <w:rFonts w:cs="Arial"/>
                <w:b/>
                <w:sz w:val="24"/>
                <w:szCs w:val="24"/>
                <w:lang w:val="sr-Cyrl-CS"/>
              </w:rPr>
            </w:pPr>
          </w:p>
        </w:tc>
      </w:tr>
    </w:tbl>
    <w:p w:rsidR="00733F1A" w:rsidRPr="00733F1A" w:rsidRDefault="00733F1A" w:rsidP="00733F1A">
      <w:pPr>
        <w:tabs>
          <w:tab w:val="right" w:pos="10255"/>
        </w:tabs>
        <w:spacing w:before="0"/>
        <w:jc w:val="left"/>
        <w:rPr>
          <w:rFonts w:cs="Arial"/>
          <w:b/>
          <w:sz w:val="24"/>
          <w:szCs w:val="24"/>
          <w:lang w:val="sr-Latn-RS"/>
        </w:rPr>
      </w:pPr>
    </w:p>
    <w:p w:rsidR="00733F1A" w:rsidRPr="00733F1A" w:rsidRDefault="00733F1A" w:rsidP="00733F1A">
      <w:pPr>
        <w:spacing w:before="0"/>
        <w:jc w:val="center"/>
        <w:rPr>
          <w:rFonts w:cs="Arial"/>
          <w:b/>
          <w:sz w:val="32"/>
          <w:szCs w:val="32"/>
          <w:lang w:val="sr-Cyrl-RS"/>
        </w:rPr>
      </w:pPr>
    </w:p>
    <w:p w:rsidR="00733F1A" w:rsidRDefault="00733F1A" w:rsidP="00733F1A">
      <w:pPr>
        <w:spacing w:before="0"/>
        <w:jc w:val="center"/>
        <w:rPr>
          <w:rFonts w:cs="Arial"/>
          <w:b/>
          <w:sz w:val="32"/>
          <w:szCs w:val="32"/>
          <w:lang w:val="sr-Cyrl-RS"/>
        </w:rPr>
      </w:pPr>
    </w:p>
    <w:p w:rsidR="008E44A6" w:rsidRDefault="008E44A6" w:rsidP="00733F1A">
      <w:pPr>
        <w:spacing w:before="0"/>
        <w:jc w:val="center"/>
        <w:rPr>
          <w:rFonts w:cs="Arial"/>
          <w:b/>
          <w:sz w:val="32"/>
          <w:szCs w:val="32"/>
          <w:lang w:val="sr-Cyrl-RS"/>
        </w:rPr>
      </w:pPr>
    </w:p>
    <w:p w:rsidR="008E44A6" w:rsidRPr="00733F1A" w:rsidRDefault="008E44A6" w:rsidP="00733F1A">
      <w:pPr>
        <w:spacing w:before="0"/>
        <w:jc w:val="center"/>
        <w:rPr>
          <w:rFonts w:cs="Arial"/>
          <w:b/>
          <w:sz w:val="32"/>
          <w:szCs w:val="32"/>
          <w:lang w:val="sr-Cyrl-RS"/>
        </w:rPr>
      </w:pPr>
    </w:p>
    <w:p w:rsidR="00733F1A" w:rsidRDefault="00133001" w:rsidP="00733F1A">
      <w:pPr>
        <w:spacing w:before="0"/>
        <w:jc w:val="center"/>
        <w:rPr>
          <w:rFonts w:cs="Arial"/>
          <w:b/>
          <w:sz w:val="24"/>
          <w:szCs w:val="24"/>
          <w:lang w:val="sr-Cyrl-CS" w:eastAsia="hr-HR"/>
        </w:rPr>
      </w:pPr>
      <w:r w:rsidRPr="00133001">
        <w:rPr>
          <w:rFonts w:cs="Arial"/>
          <w:b/>
          <w:sz w:val="24"/>
          <w:szCs w:val="24"/>
          <w:lang w:val="sr-Cyrl-CS"/>
        </w:rPr>
        <w:t>ПАРТИЈА 2</w:t>
      </w:r>
      <w:r w:rsidRPr="00133001">
        <w:rPr>
          <w:rFonts w:cs="Arial"/>
          <w:b/>
          <w:sz w:val="24"/>
          <w:szCs w:val="24"/>
          <w:lang w:val="sr-Cyrl-CS" w:eastAsia="hr-HR"/>
        </w:rPr>
        <w:t xml:space="preserve"> -Испитивање компатибилности мешавине турбинских уља</w:t>
      </w:r>
    </w:p>
    <w:p w:rsidR="00133001" w:rsidRPr="00733F1A" w:rsidRDefault="00133001" w:rsidP="00733F1A">
      <w:pPr>
        <w:spacing w:before="0"/>
        <w:jc w:val="center"/>
        <w:rPr>
          <w:rFonts w:cs="Arial"/>
          <w:b/>
          <w:sz w:val="32"/>
          <w:szCs w:val="32"/>
          <w:lang w:val="sr-Cyrl-RS"/>
        </w:rPr>
      </w:pPr>
    </w:p>
    <w:p w:rsidR="00733F1A" w:rsidRPr="00733F1A" w:rsidRDefault="00733F1A" w:rsidP="00733F1A">
      <w:pPr>
        <w:spacing w:before="0"/>
        <w:jc w:val="center"/>
        <w:rPr>
          <w:rFonts w:cs="Arial"/>
          <w:b/>
          <w:sz w:val="32"/>
          <w:szCs w:val="32"/>
          <w:lang w:val="sr-Cyrl-RS"/>
        </w:rPr>
      </w:pPr>
    </w:p>
    <w:p w:rsidR="00133001" w:rsidRPr="00133001" w:rsidRDefault="00133001" w:rsidP="00133001">
      <w:pPr>
        <w:spacing w:before="0"/>
        <w:jc w:val="left"/>
        <w:rPr>
          <w:rFonts w:cs="Arial"/>
          <w:sz w:val="24"/>
          <w:szCs w:val="24"/>
          <w:lang w:val="sr-Cyrl-RS"/>
        </w:rPr>
      </w:pPr>
      <w:r w:rsidRPr="00133001">
        <w:rPr>
          <w:rFonts w:cs="Arial"/>
          <w:b/>
          <w:sz w:val="24"/>
          <w:szCs w:val="24"/>
          <w:lang w:val="sr-Cyrl-RS"/>
        </w:rPr>
        <w:t>Опис:</w:t>
      </w:r>
    </w:p>
    <w:p w:rsidR="00133001" w:rsidRPr="00133001" w:rsidRDefault="00133001" w:rsidP="00133001">
      <w:pPr>
        <w:spacing w:before="0"/>
        <w:jc w:val="left"/>
        <w:rPr>
          <w:rFonts w:cs="Arial"/>
          <w:noProof/>
          <w:lang w:val="sr-Latn-CS"/>
        </w:rPr>
      </w:pPr>
      <w:r w:rsidRPr="00133001">
        <w:rPr>
          <w:rFonts w:cs="Arial"/>
          <w:lang w:val="sr-Cyrl-RS"/>
        </w:rPr>
        <w:t>Израда елабората о копатибилности   мешавине два турбинска уља</w:t>
      </w:r>
      <w:r w:rsidRPr="00133001">
        <w:rPr>
          <w:rFonts w:cs="Arial"/>
          <w:noProof/>
          <w:lang w:val="sr-Latn-CS"/>
        </w:rPr>
        <w:t>:</w:t>
      </w:r>
    </w:p>
    <w:p w:rsidR="00733F1A" w:rsidRPr="00733F1A" w:rsidRDefault="00133001" w:rsidP="00133001">
      <w:pPr>
        <w:spacing w:before="0"/>
        <w:jc w:val="left"/>
        <w:rPr>
          <w:rFonts w:cs="Arial"/>
          <w:b/>
          <w:sz w:val="32"/>
          <w:szCs w:val="32"/>
          <w:lang w:val="sr-Cyrl-RS"/>
        </w:rPr>
      </w:pPr>
      <w:r w:rsidRPr="00133001">
        <w:rPr>
          <w:rFonts w:cs="Arial"/>
          <w:noProof/>
          <w:lang w:val="sr-Cyrl-RS"/>
        </w:rPr>
        <w:t>Одређивање свих врста и метода испитивања у скалду са стандардима</w:t>
      </w:r>
      <w:r w:rsidRPr="00133001">
        <w:rPr>
          <w:rFonts w:cs="Arial"/>
          <w:noProof/>
          <w:lang w:val="sr-Latn-CS"/>
        </w:rPr>
        <w:t xml:space="preserve"> </w:t>
      </w:r>
      <w:r w:rsidRPr="00133001">
        <w:rPr>
          <w:rFonts w:cs="Arial"/>
          <w:noProof/>
          <w:lang w:val="sr-Cyrl-RS"/>
        </w:rPr>
        <w:t xml:space="preserve">потребних за давање мишљења о могућности мешања турбинских уља од два произвођача. Прописивање начина и места узимања узорака турбинских уља. Прикупљање карактеристика нових и  коришћених турбинских уља предвиђених за мешање. лабораториско испитивању уља, давање упустава. Прикупљање извештаја о испитивању. Израда извештаја о могућности мешања </w:t>
      </w:r>
      <w:r w:rsidRPr="00133001">
        <w:rPr>
          <w:rFonts w:cs="Arial"/>
          <w:noProof/>
          <w:lang w:val="sr-Latn-CS"/>
        </w:rPr>
        <w:t>(</w:t>
      </w:r>
      <w:r w:rsidRPr="00133001">
        <w:rPr>
          <w:rFonts w:cs="Arial"/>
          <w:noProof/>
          <w:lang w:val="sr-Cyrl-RS"/>
        </w:rPr>
        <w:t>компатибилности мешавине</w:t>
      </w:r>
      <w:r w:rsidRPr="00133001">
        <w:rPr>
          <w:rFonts w:cs="Arial"/>
          <w:noProof/>
          <w:lang w:val="sr-Latn-CS"/>
        </w:rPr>
        <w:t xml:space="preserve">) </w:t>
      </w:r>
      <w:r w:rsidRPr="00133001">
        <w:rPr>
          <w:rFonts w:cs="Arial"/>
          <w:noProof/>
          <w:lang w:val="sr-Cyrl-RS"/>
        </w:rPr>
        <w:t>испитиваних турбинских уља на основу испитивања и у складу са стандардима. Испитивања  извршити за ново и коришћено уље од два произвођача.</w:t>
      </w:r>
    </w:p>
    <w:p w:rsidR="00733F1A" w:rsidRPr="00733F1A" w:rsidRDefault="00733F1A" w:rsidP="00733F1A">
      <w:pPr>
        <w:spacing w:before="0"/>
        <w:jc w:val="center"/>
        <w:rPr>
          <w:rFonts w:cs="Arial"/>
          <w:b/>
          <w:sz w:val="32"/>
          <w:szCs w:val="32"/>
          <w:lang w:val="sr-Cyrl-RS"/>
        </w:rPr>
      </w:pPr>
    </w:p>
    <w:p w:rsidR="00733F1A" w:rsidRPr="00733F1A" w:rsidRDefault="00733F1A" w:rsidP="00733F1A">
      <w:pPr>
        <w:spacing w:before="0"/>
        <w:jc w:val="center"/>
        <w:rPr>
          <w:rFonts w:cs="Arial"/>
          <w:b/>
          <w:sz w:val="32"/>
          <w:szCs w:val="32"/>
          <w:lang w:val="sr-Cyrl-RS"/>
        </w:rPr>
      </w:pPr>
    </w:p>
    <w:p w:rsidR="00733F1A" w:rsidRPr="00733F1A" w:rsidRDefault="00733F1A" w:rsidP="00733F1A">
      <w:pPr>
        <w:spacing w:before="0"/>
        <w:jc w:val="left"/>
        <w:rPr>
          <w:rFonts w:ascii="Times New Roman" w:hAnsi="Times New Roman"/>
          <w:sz w:val="24"/>
          <w:szCs w:val="24"/>
          <w:lang w:val="sr-Cyrl-RS"/>
        </w:rPr>
      </w:pPr>
    </w:p>
    <w:p w:rsidR="00733F1A" w:rsidRPr="00091094" w:rsidRDefault="00733F1A" w:rsidP="00733F1A">
      <w:pPr>
        <w:spacing w:before="0"/>
        <w:jc w:val="right"/>
        <w:rPr>
          <w:rFonts w:ascii="Times New Roman" w:hAnsi="Times New Roman"/>
          <w:sz w:val="24"/>
          <w:szCs w:val="24"/>
          <w:lang w:val="ru-RU"/>
        </w:rPr>
      </w:pPr>
    </w:p>
    <w:p w:rsidR="00733F1A" w:rsidRPr="00091094" w:rsidRDefault="00733F1A" w:rsidP="00733F1A">
      <w:pPr>
        <w:tabs>
          <w:tab w:val="right" w:pos="10255"/>
        </w:tabs>
        <w:spacing w:before="0"/>
        <w:jc w:val="center"/>
        <w:rPr>
          <w:rFonts w:ascii="Times New Roman" w:hAnsi="Times New Roman"/>
          <w:noProof/>
          <w:sz w:val="24"/>
          <w:szCs w:val="24"/>
          <w:lang w:val="ru-RU"/>
        </w:rPr>
      </w:pPr>
    </w:p>
    <w:p w:rsidR="00733F1A" w:rsidRPr="00091094" w:rsidRDefault="00733F1A" w:rsidP="00733F1A">
      <w:pPr>
        <w:tabs>
          <w:tab w:val="right" w:pos="10255"/>
        </w:tabs>
        <w:spacing w:before="0"/>
        <w:jc w:val="left"/>
        <w:rPr>
          <w:rFonts w:ascii="Times New Roman" w:hAnsi="Times New Roman"/>
          <w:noProof/>
          <w:sz w:val="24"/>
          <w:szCs w:val="24"/>
          <w:lang w:val="ru-RU"/>
        </w:rPr>
      </w:pPr>
    </w:p>
    <w:p w:rsidR="00733F1A" w:rsidRPr="00091094" w:rsidRDefault="00733F1A" w:rsidP="00733F1A">
      <w:pPr>
        <w:tabs>
          <w:tab w:val="right" w:pos="10255"/>
        </w:tabs>
        <w:spacing w:before="0"/>
        <w:jc w:val="left"/>
        <w:rPr>
          <w:rFonts w:ascii="Times New Roman" w:hAnsi="Times New Roman"/>
          <w:noProof/>
          <w:sz w:val="24"/>
          <w:szCs w:val="24"/>
          <w:lang w:val="ru-RU"/>
        </w:rPr>
      </w:pPr>
    </w:p>
    <w:p w:rsidR="00733F1A" w:rsidRPr="00091094" w:rsidRDefault="00733F1A" w:rsidP="00733F1A">
      <w:pPr>
        <w:tabs>
          <w:tab w:val="right" w:pos="10255"/>
        </w:tabs>
        <w:spacing w:before="0"/>
        <w:jc w:val="left"/>
        <w:rPr>
          <w:rFonts w:ascii="Times New Roman" w:hAnsi="Times New Roman"/>
          <w:noProof/>
          <w:sz w:val="24"/>
          <w:szCs w:val="24"/>
          <w:lang w:val="ru-RU"/>
        </w:rPr>
      </w:pPr>
    </w:p>
    <w:p w:rsidR="00733F1A" w:rsidRPr="00733F1A" w:rsidRDefault="00733F1A" w:rsidP="00733F1A">
      <w:pPr>
        <w:tabs>
          <w:tab w:val="right" w:pos="10255"/>
        </w:tabs>
        <w:spacing w:before="0"/>
        <w:jc w:val="center"/>
        <w:rPr>
          <w:rFonts w:cs="Arial"/>
          <w:b/>
          <w:sz w:val="24"/>
          <w:szCs w:val="24"/>
          <w:lang w:val="sr-Latn-RS"/>
        </w:rPr>
      </w:pPr>
    </w:p>
    <w:p w:rsidR="00733F1A" w:rsidRPr="00733F1A" w:rsidRDefault="00733F1A" w:rsidP="00733F1A">
      <w:pPr>
        <w:tabs>
          <w:tab w:val="right" w:pos="10255"/>
        </w:tabs>
        <w:spacing w:before="0"/>
        <w:jc w:val="left"/>
        <w:rPr>
          <w:rFonts w:cs="Arial"/>
          <w:b/>
          <w:sz w:val="24"/>
          <w:szCs w:val="24"/>
          <w:lang w:val="sr-Latn-RS"/>
        </w:rPr>
      </w:pPr>
    </w:p>
    <w:p w:rsidR="00733F1A" w:rsidRPr="00733F1A" w:rsidRDefault="00733F1A" w:rsidP="00733F1A">
      <w:pPr>
        <w:tabs>
          <w:tab w:val="right" w:pos="10255"/>
        </w:tabs>
        <w:spacing w:before="0"/>
        <w:jc w:val="left"/>
        <w:rPr>
          <w:rFonts w:cs="Arial"/>
          <w:b/>
          <w:sz w:val="24"/>
          <w:szCs w:val="24"/>
          <w:lang w:val="sr-Latn-RS"/>
        </w:rPr>
      </w:pPr>
    </w:p>
    <w:p w:rsidR="00733F1A" w:rsidRPr="00733F1A" w:rsidRDefault="00733F1A" w:rsidP="00733F1A">
      <w:pPr>
        <w:tabs>
          <w:tab w:val="right" w:pos="10255"/>
        </w:tabs>
        <w:spacing w:before="0"/>
        <w:jc w:val="left"/>
        <w:rPr>
          <w:rFonts w:cs="Arial"/>
          <w:b/>
          <w:sz w:val="24"/>
          <w:szCs w:val="24"/>
          <w:lang w:val="sr-Latn-RS"/>
        </w:rPr>
      </w:pPr>
    </w:p>
    <w:p w:rsidR="00733F1A" w:rsidRPr="00733F1A" w:rsidRDefault="00733F1A" w:rsidP="00733F1A">
      <w:pPr>
        <w:tabs>
          <w:tab w:val="right" w:pos="10255"/>
        </w:tabs>
        <w:spacing w:before="0"/>
        <w:jc w:val="left"/>
        <w:rPr>
          <w:rFonts w:cs="Arial"/>
          <w:b/>
          <w:sz w:val="24"/>
          <w:szCs w:val="24"/>
          <w:lang w:val="sr-Latn-RS"/>
        </w:rPr>
      </w:pPr>
    </w:p>
    <w:p w:rsidR="00733F1A" w:rsidRPr="00733F1A" w:rsidRDefault="00733F1A" w:rsidP="00733F1A">
      <w:pPr>
        <w:tabs>
          <w:tab w:val="right" w:pos="10255"/>
        </w:tabs>
        <w:spacing w:before="0"/>
        <w:jc w:val="left"/>
        <w:rPr>
          <w:rFonts w:cs="Arial"/>
          <w:b/>
          <w:sz w:val="24"/>
          <w:szCs w:val="24"/>
          <w:lang w:val="sr-Latn-RS"/>
        </w:rPr>
      </w:pPr>
    </w:p>
    <w:p w:rsidR="00733F1A" w:rsidRPr="00733F1A" w:rsidRDefault="00733F1A" w:rsidP="00733F1A">
      <w:pPr>
        <w:tabs>
          <w:tab w:val="right" w:pos="10255"/>
        </w:tabs>
        <w:spacing w:before="0"/>
        <w:jc w:val="left"/>
        <w:rPr>
          <w:rFonts w:cs="Arial"/>
          <w:b/>
          <w:sz w:val="24"/>
          <w:szCs w:val="24"/>
          <w:lang w:val="sr-Latn-RS"/>
        </w:rPr>
      </w:pPr>
    </w:p>
    <w:p w:rsidR="00733F1A" w:rsidRPr="00733F1A" w:rsidRDefault="00733F1A" w:rsidP="00733F1A">
      <w:pPr>
        <w:tabs>
          <w:tab w:val="right" w:pos="10255"/>
        </w:tabs>
        <w:spacing w:before="0"/>
        <w:jc w:val="left"/>
        <w:rPr>
          <w:rFonts w:cs="Arial"/>
          <w:b/>
          <w:sz w:val="24"/>
          <w:szCs w:val="24"/>
          <w:lang w:val="sr-Latn-RS"/>
        </w:rPr>
      </w:pPr>
    </w:p>
    <w:p w:rsidR="00733F1A" w:rsidRPr="00733F1A" w:rsidRDefault="00733F1A" w:rsidP="00733F1A">
      <w:pPr>
        <w:tabs>
          <w:tab w:val="right" w:pos="10255"/>
        </w:tabs>
        <w:spacing w:before="0"/>
        <w:jc w:val="left"/>
        <w:rPr>
          <w:rFonts w:cs="Arial"/>
          <w:b/>
          <w:sz w:val="24"/>
          <w:szCs w:val="24"/>
          <w:lang w:val="sr-Cyrl-CS"/>
        </w:rPr>
      </w:pPr>
    </w:p>
    <w:p w:rsidR="00733F1A" w:rsidRPr="00733F1A" w:rsidRDefault="00733F1A" w:rsidP="00733F1A">
      <w:pPr>
        <w:tabs>
          <w:tab w:val="right" w:pos="10255"/>
        </w:tabs>
        <w:spacing w:before="0"/>
        <w:jc w:val="left"/>
        <w:rPr>
          <w:rFonts w:cs="Arial"/>
          <w:b/>
          <w:sz w:val="24"/>
          <w:szCs w:val="24"/>
          <w:lang w:val="sr-Cyrl-CS"/>
        </w:rPr>
      </w:pPr>
    </w:p>
    <w:p w:rsidR="00733F1A" w:rsidRPr="00733F1A" w:rsidRDefault="00733F1A" w:rsidP="00733F1A">
      <w:pPr>
        <w:spacing w:before="0"/>
        <w:rPr>
          <w:rFonts w:cs="Arial"/>
          <w:b/>
          <w:sz w:val="24"/>
          <w:szCs w:val="24"/>
          <w:lang w:val="sr-Cyrl-RS"/>
        </w:rPr>
      </w:pPr>
    </w:p>
    <w:p w:rsidR="00733F1A" w:rsidRPr="00733F1A" w:rsidRDefault="00733F1A" w:rsidP="00733F1A">
      <w:pPr>
        <w:spacing w:before="0"/>
        <w:ind w:left="284"/>
        <w:rPr>
          <w:rFonts w:cs="Arial"/>
          <w:sz w:val="24"/>
          <w:szCs w:val="24"/>
          <w:lang w:val="sr-Latn-CS"/>
        </w:rPr>
      </w:pPr>
    </w:p>
    <w:p w:rsidR="00733F1A" w:rsidRPr="00733F1A" w:rsidRDefault="00733F1A" w:rsidP="00733F1A">
      <w:pPr>
        <w:tabs>
          <w:tab w:val="right" w:pos="10255"/>
        </w:tabs>
        <w:spacing w:before="0"/>
        <w:jc w:val="left"/>
        <w:rPr>
          <w:rFonts w:cs="Arial"/>
          <w:b/>
          <w:sz w:val="24"/>
          <w:szCs w:val="24"/>
          <w:lang w:val="sr-Latn-CS"/>
        </w:rPr>
      </w:pPr>
    </w:p>
    <w:p w:rsidR="00733F1A" w:rsidRPr="00733F1A" w:rsidRDefault="00733F1A" w:rsidP="00733F1A">
      <w:pPr>
        <w:tabs>
          <w:tab w:val="right" w:pos="10255"/>
        </w:tabs>
        <w:spacing w:before="0"/>
        <w:jc w:val="left"/>
        <w:rPr>
          <w:rFonts w:cs="Arial"/>
          <w:b/>
          <w:sz w:val="24"/>
          <w:szCs w:val="24"/>
          <w:lang w:val="sr-Latn-RS"/>
        </w:rPr>
      </w:pPr>
    </w:p>
    <w:p w:rsidR="00733F1A" w:rsidRPr="00733F1A" w:rsidRDefault="00733F1A" w:rsidP="00733F1A">
      <w:pPr>
        <w:tabs>
          <w:tab w:val="right" w:pos="10255"/>
        </w:tabs>
        <w:spacing w:before="0"/>
        <w:jc w:val="left"/>
        <w:rPr>
          <w:rFonts w:cs="Arial"/>
          <w:b/>
          <w:sz w:val="24"/>
          <w:szCs w:val="24"/>
          <w:lang w:val="sr-Latn-RS"/>
        </w:rPr>
      </w:pPr>
    </w:p>
    <w:p w:rsidR="00733F1A" w:rsidRPr="00733F1A" w:rsidRDefault="00733F1A" w:rsidP="00733F1A">
      <w:pPr>
        <w:tabs>
          <w:tab w:val="right" w:pos="10255"/>
        </w:tabs>
        <w:spacing w:before="0"/>
        <w:jc w:val="center"/>
        <w:rPr>
          <w:rFonts w:cs="Arial"/>
          <w:b/>
          <w:sz w:val="24"/>
          <w:szCs w:val="24"/>
          <w:lang w:val="sr-Latn-RS"/>
        </w:rPr>
      </w:pPr>
    </w:p>
    <w:p w:rsidR="00733F1A" w:rsidRPr="00733F1A" w:rsidRDefault="00733F1A" w:rsidP="00733F1A">
      <w:pPr>
        <w:tabs>
          <w:tab w:val="right" w:pos="10255"/>
        </w:tabs>
        <w:spacing w:before="0"/>
        <w:jc w:val="left"/>
        <w:rPr>
          <w:rFonts w:cs="Arial"/>
          <w:b/>
          <w:sz w:val="24"/>
          <w:szCs w:val="24"/>
          <w:lang w:val="sr-Latn-RS"/>
        </w:rPr>
      </w:pPr>
    </w:p>
    <w:p w:rsidR="00733F1A" w:rsidRPr="00733F1A" w:rsidRDefault="00733F1A" w:rsidP="00733F1A">
      <w:pPr>
        <w:tabs>
          <w:tab w:val="right" w:pos="10255"/>
        </w:tabs>
        <w:spacing w:before="0"/>
        <w:jc w:val="left"/>
        <w:rPr>
          <w:rFonts w:cs="Arial"/>
          <w:b/>
          <w:sz w:val="24"/>
          <w:szCs w:val="24"/>
          <w:lang w:val="sr-Latn-RS"/>
        </w:rPr>
      </w:pPr>
    </w:p>
    <w:p w:rsidR="00733F1A" w:rsidRPr="00733F1A" w:rsidRDefault="00733F1A" w:rsidP="00733F1A">
      <w:pPr>
        <w:tabs>
          <w:tab w:val="right" w:pos="10255"/>
        </w:tabs>
        <w:spacing w:before="0"/>
        <w:jc w:val="center"/>
        <w:rPr>
          <w:rFonts w:cs="Arial"/>
          <w:b/>
          <w:sz w:val="24"/>
          <w:szCs w:val="24"/>
          <w:lang w:val="sr-Latn-RS"/>
        </w:rPr>
      </w:pPr>
    </w:p>
    <w:p w:rsidR="00733F1A" w:rsidRPr="00733F1A" w:rsidRDefault="00733F1A" w:rsidP="00733F1A">
      <w:pPr>
        <w:tabs>
          <w:tab w:val="right" w:pos="10255"/>
        </w:tabs>
        <w:spacing w:before="0"/>
        <w:jc w:val="left"/>
        <w:rPr>
          <w:rFonts w:cs="Arial"/>
          <w:b/>
          <w:sz w:val="24"/>
          <w:szCs w:val="24"/>
          <w:lang w:val="sr-Latn-RS"/>
        </w:rPr>
      </w:pPr>
    </w:p>
    <w:p w:rsidR="00733F1A" w:rsidRPr="00733F1A" w:rsidRDefault="00733F1A" w:rsidP="00733F1A">
      <w:pPr>
        <w:tabs>
          <w:tab w:val="right" w:pos="10255"/>
        </w:tabs>
        <w:spacing w:before="0"/>
        <w:jc w:val="left"/>
        <w:rPr>
          <w:rFonts w:cs="Arial"/>
          <w:b/>
          <w:sz w:val="24"/>
          <w:szCs w:val="24"/>
          <w:lang w:val="sr-Latn-RS"/>
        </w:rPr>
      </w:pPr>
    </w:p>
    <w:p w:rsidR="00733F1A" w:rsidRPr="00733F1A" w:rsidRDefault="00733F1A" w:rsidP="00733F1A">
      <w:pPr>
        <w:tabs>
          <w:tab w:val="right" w:pos="10255"/>
        </w:tabs>
        <w:spacing w:before="0"/>
        <w:jc w:val="center"/>
        <w:rPr>
          <w:rFonts w:cs="Arial"/>
          <w:b/>
          <w:sz w:val="24"/>
          <w:szCs w:val="24"/>
          <w:lang w:val="sr-Latn-RS"/>
        </w:rPr>
      </w:pPr>
    </w:p>
    <w:p w:rsidR="00733F1A" w:rsidRPr="00733F1A" w:rsidRDefault="00733F1A" w:rsidP="00733F1A">
      <w:pPr>
        <w:tabs>
          <w:tab w:val="right" w:pos="10255"/>
        </w:tabs>
        <w:spacing w:before="0"/>
        <w:jc w:val="left"/>
        <w:rPr>
          <w:rFonts w:cs="Arial"/>
          <w:b/>
          <w:sz w:val="24"/>
          <w:szCs w:val="24"/>
          <w:lang w:val="sr-Latn-RS"/>
        </w:rPr>
      </w:pPr>
    </w:p>
    <w:p w:rsidR="001F3302" w:rsidRDefault="001F3302" w:rsidP="00E13FFC">
      <w:pPr>
        <w:spacing w:before="0"/>
        <w:rPr>
          <w:rFonts w:cs="Arial"/>
          <w:b/>
          <w:iCs/>
          <w:color w:val="000000" w:themeColor="text1"/>
          <w:lang w:val="sr-Cyrl-RS"/>
        </w:rPr>
      </w:pPr>
    </w:p>
    <w:p w:rsidR="001F3302" w:rsidRDefault="001F3302" w:rsidP="00E13FFC">
      <w:pPr>
        <w:spacing w:before="0"/>
        <w:rPr>
          <w:rFonts w:cs="Arial"/>
          <w:b/>
          <w:iCs/>
          <w:color w:val="000000" w:themeColor="text1"/>
          <w:lang w:val="sr-Cyrl-RS"/>
        </w:rPr>
      </w:pPr>
    </w:p>
    <w:p w:rsidR="001F3302" w:rsidRDefault="001F3302" w:rsidP="00E13FFC">
      <w:pPr>
        <w:spacing w:before="0"/>
        <w:rPr>
          <w:rFonts w:cs="Arial"/>
          <w:b/>
          <w:iCs/>
          <w:color w:val="000000" w:themeColor="text1"/>
          <w:lang w:val="sr-Cyrl-RS"/>
        </w:rPr>
      </w:pPr>
    </w:p>
    <w:p w:rsidR="001F3302" w:rsidRDefault="001F3302" w:rsidP="00E13FFC">
      <w:pPr>
        <w:spacing w:before="0"/>
        <w:rPr>
          <w:rFonts w:cs="Arial"/>
          <w:b/>
          <w:iCs/>
          <w:color w:val="000000" w:themeColor="text1"/>
          <w:lang w:val="sr-Cyrl-RS"/>
        </w:rPr>
      </w:pPr>
    </w:p>
    <w:p w:rsidR="00886F3B" w:rsidRPr="00091094" w:rsidRDefault="00557626" w:rsidP="00E13FFC">
      <w:pPr>
        <w:spacing w:before="0"/>
        <w:rPr>
          <w:rFonts w:cs="Arial"/>
          <w:b/>
          <w:lang w:val="ru-RU"/>
        </w:rPr>
      </w:pPr>
      <w:r>
        <w:rPr>
          <w:rFonts w:cs="Arial"/>
          <w:b/>
          <w:iCs/>
          <w:color w:val="000000" w:themeColor="text1"/>
          <w:lang w:val="sr-Cyrl-RS"/>
        </w:rPr>
        <w:lastRenderedPageBreak/>
        <w:t>3.</w:t>
      </w:r>
      <w:r w:rsidR="00EF3C47" w:rsidRPr="00091094">
        <w:rPr>
          <w:rFonts w:cs="Arial"/>
          <w:b/>
          <w:iCs/>
          <w:color w:val="000000" w:themeColor="text1"/>
          <w:lang w:val="ru-RU"/>
        </w:rPr>
        <w:t>2</w:t>
      </w:r>
      <w:r w:rsidRPr="00557626">
        <w:rPr>
          <w:rFonts w:cs="Arial"/>
          <w:b/>
          <w:iCs/>
          <w:color w:val="000000" w:themeColor="text1"/>
          <w:lang w:val="sr-Cyrl-RS"/>
        </w:rPr>
        <w:t>.</w:t>
      </w:r>
      <w:r w:rsidRPr="00091094">
        <w:rPr>
          <w:rFonts w:cs="Arial"/>
          <w:lang w:val="ru-RU"/>
        </w:rPr>
        <w:t xml:space="preserve"> </w:t>
      </w:r>
      <w:r w:rsidRPr="00091094">
        <w:rPr>
          <w:rFonts w:cs="Arial"/>
          <w:b/>
          <w:lang w:val="ru-RU"/>
        </w:rPr>
        <w:t xml:space="preserve">Спецификација </w:t>
      </w:r>
      <w:r w:rsidR="004841F9" w:rsidRPr="00091094">
        <w:rPr>
          <w:rFonts w:cs="Arial"/>
          <w:b/>
          <w:lang w:val="ru-RU"/>
        </w:rPr>
        <w:t>(</w:t>
      </w:r>
      <w:r w:rsidRPr="00091094">
        <w:rPr>
          <w:rFonts w:cs="Arial"/>
          <w:b/>
          <w:lang w:val="ru-RU"/>
        </w:rPr>
        <w:t>ценовник</w:t>
      </w:r>
      <w:r w:rsidR="00EF3C47">
        <w:rPr>
          <w:rFonts w:cs="Arial"/>
          <w:b/>
          <w:lang w:val="sr-Cyrl-RS"/>
        </w:rPr>
        <w:t xml:space="preserve"> набавке</w:t>
      </w:r>
      <w:r w:rsidR="00EF3C47" w:rsidRPr="00091094">
        <w:rPr>
          <w:rFonts w:cs="Arial"/>
          <w:b/>
          <w:lang w:val="ru-RU"/>
        </w:rPr>
        <w:t>)</w:t>
      </w:r>
      <w:r>
        <w:rPr>
          <w:rFonts w:cs="Arial"/>
          <w:b/>
          <w:lang w:val="sr-Cyrl-RS"/>
        </w:rPr>
        <w:t>:</w:t>
      </w:r>
    </w:p>
    <w:p w:rsidR="004841F9" w:rsidRDefault="004841F9" w:rsidP="00E13FFC">
      <w:pPr>
        <w:spacing w:before="0"/>
        <w:rPr>
          <w:rFonts w:cs="Arial"/>
          <w:b/>
          <w:lang w:val="sr-Cyrl-RS"/>
        </w:rPr>
      </w:pPr>
    </w:p>
    <w:p w:rsidR="00424771" w:rsidRPr="00424771" w:rsidRDefault="00424771" w:rsidP="00424771">
      <w:pPr>
        <w:spacing w:before="0"/>
        <w:jc w:val="left"/>
        <w:rPr>
          <w:rFonts w:cs="Arial"/>
          <w:sz w:val="28"/>
          <w:szCs w:val="28"/>
          <w:lang w:val="sr-Cyrl-RS" w:eastAsia="hr-HR"/>
        </w:rPr>
      </w:pPr>
      <w:r w:rsidRPr="00424771">
        <w:rPr>
          <w:rFonts w:cs="Arial"/>
          <w:b/>
          <w:sz w:val="24"/>
          <w:szCs w:val="24"/>
          <w:lang w:val="sr-Cyrl-RS" w:eastAsia="hr-HR"/>
        </w:rPr>
        <w:t>ПАРТИЈА 1</w:t>
      </w:r>
      <w:r w:rsidRPr="00424771">
        <w:rPr>
          <w:rFonts w:cs="Arial"/>
          <w:sz w:val="28"/>
          <w:szCs w:val="28"/>
          <w:lang w:val="sr-Cyrl-RS" w:eastAsia="hr-HR"/>
        </w:rPr>
        <w:t xml:space="preserve">– Испитивање турбинских уља </w:t>
      </w:r>
    </w:p>
    <w:p w:rsidR="00424771" w:rsidRPr="00424771" w:rsidRDefault="00424771" w:rsidP="00424771">
      <w:pPr>
        <w:spacing w:before="0"/>
        <w:jc w:val="left"/>
        <w:rPr>
          <w:rFonts w:cs="Arial"/>
          <w:b/>
          <w:sz w:val="24"/>
          <w:szCs w:val="24"/>
          <w:lang w:val="sr-Cyrl-RS" w:eastAsia="hr-HR"/>
        </w:rPr>
      </w:pPr>
    </w:p>
    <w:tbl>
      <w:tblPr>
        <w:tblW w:w="108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3168"/>
        <w:gridCol w:w="802"/>
        <w:gridCol w:w="1080"/>
        <w:gridCol w:w="1080"/>
        <w:gridCol w:w="1080"/>
        <w:gridCol w:w="1416"/>
        <w:gridCol w:w="1350"/>
      </w:tblGrid>
      <w:tr w:rsidR="00424771" w:rsidRPr="00424771" w:rsidTr="00424771">
        <w:trPr>
          <w:jc w:val="center"/>
        </w:trPr>
        <w:tc>
          <w:tcPr>
            <w:tcW w:w="849" w:type="dxa"/>
            <w:shd w:val="clear" w:color="auto" w:fill="E0E0E0"/>
            <w:vAlign w:val="center"/>
          </w:tcPr>
          <w:p w:rsidR="00424771" w:rsidRPr="00424771" w:rsidRDefault="00424771" w:rsidP="00424771">
            <w:pPr>
              <w:spacing w:before="0"/>
              <w:jc w:val="center"/>
              <w:rPr>
                <w:rFonts w:cs="Arial"/>
                <w:lang w:val="sr-Cyrl-CS" w:eastAsia="hr-HR"/>
              </w:rPr>
            </w:pPr>
            <w:r w:rsidRPr="00424771">
              <w:rPr>
                <w:rFonts w:cs="Arial"/>
                <w:lang w:val="sr-Cyrl-CS" w:eastAsia="hr-HR"/>
              </w:rPr>
              <w:t>Р. бр.</w:t>
            </w:r>
          </w:p>
        </w:tc>
        <w:tc>
          <w:tcPr>
            <w:tcW w:w="3168" w:type="dxa"/>
            <w:shd w:val="clear" w:color="auto" w:fill="E0E0E0"/>
            <w:vAlign w:val="center"/>
          </w:tcPr>
          <w:p w:rsidR="00424771" w:rsidRPr="00091094" w:rsidRDefault="00424771" w:rsidP="00424771">
            <w:pPr>
              <w:spacing w:before="0"/>
              <w:jc w:val="left"/>
              <w:rPr>
                <w:rFonts w:eastAsia="Calibri" w:cs="Arial"/>
                <w:lang w:val="ru-RU" w:eastAsia="hr-HR"/>
              </w:rPr>
            </w:pPr>
            <w:r w:rsidRPr="00424771">
              <w:rPr>
                <w:rFonts w:eastAsia="Calibri" w:cs="Arial"/>
                <w:lang w:val="sr-Cyrl-CS" w:eastAsia="hr-HR"/>
              </w:rPr>
              <w:t>Предмет набавке добара</w:t>
            </w:r>
            <w:r w:rsidRPr="00091094">
              <w:rPr>
                <w:rFonts w:eastAsia="Calibri" w:cs="Arial"/>
                <w:lang w:val="ru-RU" w:eastAsia="hr-HR"/>
              </w:rPr>
              <w:t>/</w:t>
            </w:r>
            <w:r w:rsidRPr="00424771">
              <w:rPr>
                <w:rFonts w:eastAsia="Calibri" w:cs="Arial"/>
                <w:lang w:val="sr-Cyrl-CS" w:eastAsia="hr-HR"/>
              </w:rPr>
              <w:t>услуге</w:t>
            </w:r>
            <w:r w:rsidRPr="00091094">
              <w:rPr>
                <w:rFonts w:eastAsia="Calibri" w:cs="Arial"/>
                <w:lang w:val="ru-RU" w:eastAsia="hr-HR"/>
              </w:rPr>
              <w:t>/радова</w:t>
            </w:r>
          </w:p>
        </w:tc>
        <w:tc>
          <w:tcPr>
            <w:tcW w:w="802" w:type="dxa"/>
            <w:shd w:val="clear" w:color="auto" w:fill="E0E0E0"/>
            <w:vAlign w:val="center"/>
          </w:tcPr>
          <w:p w:rsidR="00424771" w:rsidRPr="00424771" w:rsidRDefault="00424771" w:rsidP="00424771">
            <w:pPr>
              <w:spacing w:before="0"/>
              <w:jc w:val="center"/>
              <w:rPr>
                <w:rFonts w:cs="Arial"/>
                <w:lang w:val="sr-Cyrl-CS" w:eastAsia="hr-HR"/>
              </w:rPr>
            </w:pPr>
            <w:r w:rsidRPr="00424771">
              <w:rPr>
                <w:rFonts w:cs="Arial"/>
                <w:lang w:val="sr-Cyrl-CS" w:eastAsia="hr-HR"/>
              </w:rPr>
              <w:t>Јед.</w:t>
            </w:r>
          </w:p>
          <w:p w:rsidR="00424771" w:rsidRPr="00424771" w:rsidRDefault="00424771" w:rsidP="00424771">
            <w:pPr>
              <w:spacing w:before="0"/>
              <w:jc w:val="center"/>
              <w:rPr>
                <w:rFonts w:cs="Arial"/>
                <w:lang w:val="sr-Cyrl-CS" w:eastAsia="hr-HR"/>
              </w:rPr>
            </w:pPr>
            <w:r w:rsidRPr="00424771">
              <w:rPr>
                <w:rFonts w:cs="Arial"/>
                <w:lang w:val="sr-Cyrl-CS" w:eastAsia="hr-HR"/>
              </w:rPr>
              <w:t>мере</w:t>
            </w:r>
          </w:p>
        </w:tc>
        <w:tc>
          <w:tcPr>
            <w:tcW w:w="1080" w:type="dxa"/>
            <w:shd w:val="clear" w:color="auto" w:fill="E0E0E0"/>
            <w:vAlign w:val="center"/>
          </w:tcPr>
          <w:p w:rsidR="00424771" w:rsidRPr="00424771" w:rsidRDefault="00424771" w:rsidP="00424771">
            <w:pPr>
              <w:spacing w:before="0"/>
              <w:jc w:val="center"/>
              <w:rPr>
                <w:rFonts w:cs="Arial"/>
                <w:lang w:val="sr-Cyrl-CS" w:eastAsia="hr-HR"/>
              </w:rPr>
            </w:pPr>
            <w:r w:rsidRPr="00424771">
              <w:rPr>
                <w:rFonts w:cs="Arial"/>
                <w:lang w:val="sr-Cyrl-CS" w:eastAsia="hr-HR"/>
              </w:rPr>
              <w:t>Кол.</w:t>
            </w:r>
          </w:p>
        </w:tc>
        <w:tc>
          <w:tcPr>
            <w:tcW w:w="1080" w:type="dxa"/>
            <w:shd w:val="clear" w:color="auto" w:fill="E0E0E0"/>
          </w:tcPr>
          <w:p w:rsidR="00424771" w:rsidRPr="00091094" w:rsidRDefault="00424771" w:rsidP="00424771">
            <w:pPr>
              <w:spacing w:before="0"/>
              <w:jc w:val="center"/>
              <w:rPr>
                <w:rFonts w:cs="Arial"/>
                <w:lang w:val="ru-RU" w:eastAsia="hr-HR"/>
              </w:rPr>
            </w:pPr>
            <w:r w:rsidRPr="00424771">
              <w:rPr>
                <w:rFonts w:cs="Arial"/>
                <w:lang w:val="sr-Cyrl-CS" w:eastAsia="hr-HR"/>
              </w:rPr>
              <w:t>Цена/Ј.М.</w:t>
            </w:r>
            <w:r w:rsidRPr="00091094">
              <w:rPr>
                <w:rFonts w:cs="Arial"/>
                <w:lang w:val="ru-RU" w:eastAsia="hr-HR"/>
              </w:rPr>
              <w:t>(без ПДВ-а)</w:t>
            </w:r>
          </w:p>
        </w:tc>
        <w:tc>
          <w:tcPr>
            <w:tcW w:w="1080" w:type="dxa"/>
            <w:shd w:val="clear" w:color="auto" w:fill="E0E0E0"/>
            <w:vAlign w:val="center"/>
          </w:tcPr>
          <w:p w:rsidR="00424771" w:rsidRPr="00091094" w:rsidRDefault="00424771" w:rsidP="00424771">
            <w:pPr>
              <w:spacing w:before="0"/>
              <w:jc w:val="center"/>
              <w:rPr>
                <w:rFonts w:cs="Arial"/>
                <w:lang w:val="ru-RU" w:eastAsia="hr-HR"/>
              </w:rPr>
            </w:pPr>
            <w:r w:rsidRPr="00424771">
              <w:rPr>
                <w:rFonts w:cs="Arial"/>
                <w:lang w:val="sr-Cyrl-CS" w:eastAsia="hr-HR"/>
              </w:rPr>
              <w:t>Цена/Ј.М.</w:t>
            </w:r>
            <w:r w:rsidRPr="00091094">
              <w:rPr>
                <w:rFonts w:cs="Arial"/>
                <w:lang w:val="ru-RU" w:eastAsia="hr-HR"/>
              </w:rPr>
              <w:t>(са ПДВ-а)</w:t>
            </w:r>
          </w:p>
        </w:tc>
        <w:tc>
          <w:tcPr>
            <w:tcW w:w="1416" w:type="dxa"/>
            <w:shd w:val="clear" w:color="auto" w:fill="E0E0E0"/>
          </w:tcPr>
          <w:p w:rsidR="00424771" w:rsidRPr="00424771" w:rsidRDefault="00424771" w:rsidP="00424771">
            <w:pPr>
              <w:spacing w:before="0"/>
              <w:jc w:val="center"/>
              <w:rPr>
                <w:rFonts w:cs="Arial"/>
                <w:sz w:val="20"/>
                <w:szCs w:val="20"/>
                <w:lang w:eastAsia="hr-HR"/>
              </w:rPr>
            </w:pPr>
            <w:r w:rsidRPr="00424771">
              <w:rPr>
                <w:rFonts w:cs="Arial"/>
                <w:sz w:val="20"/>
                <w:szCs w:val="20"/>
                <w:lang w:val="sr-Cyrl-CS" w:eastAsia="hr-HR"/>
              </w:rPr>
              <w:t>Износ</w:t>
            </w:r>
          </w:p>
          <w:p w:rsidR="00424771" w:rsidRPr="00424771" w:rsidRDefault="00424771" w:rsidP="00424771">
            <w:pPr>
              <w:spacing w:before="0"/>
              <w:jc w:val="center"/>
              <w:rPr>
                <w:rFonts w:cs="Arial"/>
                <w:sz w:val="20"/>
                <w:szCs w:val="20"/>
                <w:lang w:val="sr-Cyrl-CS" w:eastAsia="hr-HR"/>
              </w:rPr>
            </w:pPr>
            <w:r w:rsidRPr="00424771">
              <w:rPr>
                <w:rFonts w:cs="Arial"/>
                <w:sz w:val="20"/>
                <w:szCs w:val="20"/>
                <w:lang w:eastAsia="hr-HR"/>
              </w:rPr>
              <w:t>(без ПДВ-а)</w:t>
            </w:r>
          </w:p>
        </w:tc>
        <w:tc>
          <w:tcPr>
            <w:tcW w:w="1350" w:type="dxa"/>
            <w:shd w:val="clear" w:color="auto" w:fill="E0E0E0"/>
            <w:vAlign w:val="center"/>
          </w:tcPr>
          <w:p w:rsidR="00424771" w:rsidRPr="00424771" w:rsidRDefault="00424771" w:rsidP="00424771">
            <w:pPr>
              <w:spacing w:before="0"/>
              <w:jc w:val="center"/>
              <w:rPr>
                <w:rFonts w:cs="Arial"/>
                <w:sz w:val="20"/>
                <w:szCs w:val="20"/>
                <w:lang w:eastAsia="hr-HR"/>
              </w:rPr>
            </w:pPr>
            <w:r w:rsidRPr="00424771">
              <w:rPr>
                <w:rFonts w:cs="Arial"/>
                <w:sz w:val="20"/>
                <w:szCs w:val="20"/>
                <w:lang w:val="sr-Cyrl-CS" w:eastAsia="hr-HR"/>
              </w:rPr>
              <w:t>Износ</w:t>
            </w:r>
          </w:p>
          <w:p w:rsidR="00424771" w:rsidRPr="00424771" w:rsidRDefault="00424771" w:rsidP="00424771">
            <w:pPr>
              <w:spacing w:before="0"/>
              <w:jc w:val="center"/>
              <w:rPr>
                <w:rFonts w:cs="Arial"/>
                <w:sz w:val="20"/>
                <w:szCs w:val="20"/>
                <w:lang w:eastAsia="hr-HR"/>
              </w:rPr>
            </w:pPr>
            <w:r w:rsidRPr="00424771">
              <w:rPr>
                <w:rFonts w:cs="Arial"/>
                <w:sz w:val="20"/>
                <w:szCs w:val="20"/>
                <w:lang w:eastAsia="hr-HR"/>
              </w:rPr>
              <w:t>(саПДВ-а)</w:t>
            </w:r>
          </w:p>
        </w:tc>
      </w:tr>
      <w:tr w:rsidR="00424771" w:rsidRPr="00424771" w:rsidTr="00424771">
        <w:trPr>
          <w:trHeight w:val="419"/>
          <w:jc w:val="center"/>
        </w:trPr>
        <w:tc>
          <w:tcPr>
            <w:tcW w:w="849" w:type="dxa"/>
            <w:shd w:val="clear" w:color="auto" w:fill="auto"/>
            <w:vAlign w:val="center"/>
          </w:tcPr>
          <w:p w:rsidR="00424771" w:rsidRPr="00424771" w:rsidRDefault="00424771" w:rsidP="00424771">
            <w:pPr>
              <w:spacing w:before="0"/>
              <w:jc w:val="center"/>
              <w:rPr>
                <w:rFonts w:cs="Arial"/>
                <w:lang w:val="sr-Cyrl-CS" w:eastAsia="hr-HR"/>
              </w:rPr>
            </w:pPr>
            <w:r w:rsidRPr="00424771">
              <w:rPr>
                <w:rFonts w:cs="Arial"/>
                <w:lang w:val="sr-Cyrl-CS" w:eastAsia="hr-HR"/>
              </w:rPr>
              <w:t>1</w:t>
            </w:r>
          </w:p>
        </w:tc>
        <w:tc>
          <w:tcPr>
            <w:tcW w:w="3168" w:type="dxa"/>
            <w:shd w:val="clear" w:color="auto" w:fill="auto"/>
          </w:tcPr>
          <w:p w:rsidR="00424771" w:rsidRPr="00424771" w:rsidRDefault="00424771" w:rsidP="00424771">
            <w:pPr>
              <w:spacing w:before="0"/>
              <w:jc w:val="left"/>
              <w:rPr>
                <w:rFonts w:eastAsia="Calibri" w:cs="Arial"/>
                <w:lang w:val="sr-Latn-RS"/>
              </w:rPr>
            </w:pPr>
            <w:r w:rsidRPr="00424771">
              <w:rPr>
                <w:rFonts w:eastAsia="Calibri" w:cs="Arial"/>
                <w:lang w:val="sr-Cyrl-CS"/>
              </w:rPr>
              <w:t>Испитивање турбинског уља</w:t>
            </w:r>
            <w:r w:rsidRPr="00424771">
              <w:rPr>
                <w:rFonts w:eastAsia="Calibri" w:cs="Arial"/>
                <w:lang w:val="sr-Latn-RS"/>
              </w:rPr>
              <w:t xml:space="preserve"> T2</w:t>
            </w:r>
          </w:p>
          <w:p w:rsidR="00424771" w:rsidRPr="00424771" w:rsidRDefault="00424771" w:rsidP="00424771">
            <w:pPr>
              <w:spacing w:before="0"/>
              <w:jc w:val="left"/>
              <w:rPr>
                <w:rFonts w:eastAsia="Calibri" w:cs="Arial"/>
                <w:lang w:val="sr-Cyrl-CS"/>
              </w:rPr>
            </w:pPr>
            <w:r w:rsidRPr="00424771">
              <w:rPr>
                <w:rFonts w:eastAsia="Calibri" w:cs="Arial"/>
                <w:lang w:val="sr-Cyrl-CS"/>
              </w:rPr>
              <w:t>Турбинско уље Мобил, тип „</w:t>
            </w:r>
            <w:r w:rsidRPr="00424771">
              <w:rPr>
                <w:rFonts w:eastAsia="Calibri" w:cs="Arial"/>
                <w:lang w:val="sr-Latn-CS"/>
              </w:rPr>
              <w:t>DTE</w:t>
            </w:r>
            <w:r w:rsidRPr="00424771">
              <w:rPr>
                <w:rFonts w:eastAsia="Calibri" w:cs="Arial"/>
                <w:lang w:val="sr-Cyrl-CS"/>
              </w:rPr>
              <w:t xml:space="preserve"> </w:t>
            </w:r>
            <w:r w:rsidRPr="00424771">
              <w:rPr>
                <w:rFonts w:eastAsia="Calibri" w:cs="Arial"/>
                <w:lang w:val="sr-Latn-CS"/>
              </w:rPr>
              <w:t>OIL LIGHT</w:t>
            </w:r>
            <w:r w:rsidRPr="00424771">
              <w:rPr>
                <w:rFonts w:eastAsia="Calibri" w:cs="Arial"/>
                <w:lang w:val="sr-Cyrl-CS"/>
              </w:rPr>
              <w:t>“</w:t>
            </w:r>
          </w:p>
          <w:p w:rsidR="00424771" w:rsidRPr="00424771" w:rsidRDefault="00424771" w:rsidP="00424771">
            <w:pPr>
              <w:spacing w:before="0"/>
              <w:jc w:val="left"/>
              <w:rPr>
                <w:rFonts w:eastAsia="Calibri" w:cs="Arial"/>
                <w:lang w:val="sr-Cyrl-RS"/>
              </w:rPr>
            </w:pPr>
            <w:r w:rsidRPr="00424771">
              <w:rPr>
                <w:rFonts w:eastAsia="Calibri" w:cs="Arial"/>
                <w:lang w:val="sr-Cyrl-CS"/>
              </w:rPr>
              <w:t xml:space="preserve">Испитивање обухвата: </w:t>
            </w:r>
            <w:r w:rsidRPr="00424771">
              <w:rPr>
                <w:rFonts w:eastAsia="Calibri" w:cs="Arial"/>
                <w:lang w:val="sr-Latn-CS"/>
              </w:rPr>
              <w:t>компле</w:t>
            </w:r>
            <w:r w:rsidRPr="00424771">
              <w:rPr>
                <w:rFonts w:eastAsia="Calibri" w:cs="Arial"/>
                <w:lang w:val="sr-Cyrl-RS"/>
              </w:rPr>
              <w:t>т</w:t>
            </w:r>
            <w:r w:rsidRPr="00424771">
              <w:rPr>
                <w:rFonts w:eastAsia="Calibri" w:cs="Arial"/>
                <w:lang w:val="sr-Latn-CS"/>
              </w:rPr>
              <w:t>на анализа у</w:t>
            </w:r>
            <w:r w:rsidRPr="00424771">
              <w:rPr>
                <w:rFonts w:eastAsia="Calibri" w:cs="Arial"/>
                <w:lang w:val="sr-Cyrl-CS"/>
              </w:rPr>
              <w:t>љ</w:t>
            </w:r>
            <w:r w:rsidRPr="00424771">
              <w:rPr>
                <w:rFonts w:eastAsia="Calibri" w:cs="Arial"/>
                <w:lang w:val="sr-Latn-CS"/>
              </w:rPr>
              <w:t xml:space="preserve">а </w:t>
            </w:r>
            <w:r w:rsidRPr="00424771">
              <w:rPr>
                <w:rFonts w:eastAsia="Calibri" w:cs="Arial"/>
                <w:lang w:val="sr-Cyrl-CS"/>
              </w:rPr>
              <w:t xml:space="preserve">у лабораторији према спецификацији у прилогу,  у свему према стандардима </w:t>
            </w:r>
            <w:r w:rsidRPr="00424771">
              <w:rPr>
                <w:rFonts w:eastAsia="Calibri" w:cs="Arial"/>
                <w:lang w:val="sr-Latn-CS"/>
              </w:rPr>
              <w:t>ISO 8068</w:t>
            </w:r>
            <w:r w:rsidRPr="00424771">
              <w:rPr>
                <w:rFonts w:eastAsia="Calibri" w:cs="Arial"/>
                <w:lang w:val="sr-Cyrl-RS"/>
              </w:rPr>
              <w:t xml:space="preserve"> и</w:t>
            </w:r>
            <w:r w:rsidRPr="00424771">
              <w:rPr>
                <w:rFonts w:eastAsia="Calibri" w:cs="Arial"/>
                <w:lang w:val="sr-Cyrl-CS"/>
              </w:rPr>
              <w:t xml:space="preserve"> </w:t>
            </w:r>
            <w:r w:rsidRPr="00424771">
              <w:rPr>
                <w:rFonts w:eastAsia="Calibri" w:cs="Arial"/>
                <w:lang w:val="sr-Latn-CS"/>
              </w:rPr>
              <w:t xml:space="preserve"> ASTM D 43</w:t>
            </w:r>
            <w:r w:rsidRPr="00424771">
              <w:rPr>
                <w:rFonts w:eastAsia="Calibri" w:cs="Arial"/>
                <w:lang w:val="sr-Cyrl-RS"/>
              </w:rPr>
              <w:t>78-03</w:t>
            </w:r>
            <w:r w:rsidRPr="00424771">
              <w:rPr>
                <w:rFonts w:eastAsia="Calibri" w:cs="Arial"/>
                <w:lang w:val="sr-Cyrl-CS"/>
              </w:rPr>
              <w:t xml:space="preserve">. </w:t>
            </w:r>
            <w:r w:rsidRPr="00424771">
              <w:rPr>
                <w:rFonts w:eastAsia="Calibri" w:cs="Arial"/>
                <w:lang w:val="sr-Latn-CS"/>
              </w:rPr>
              <w:t xml:space="preserve"> </w:t>
            </w:r>
          </w:p>
        </w:tc>
        <w:tc>
          <w:tcPr>
            <w:tcW w:w="802" w:type="dxa"/>
            <w:shd w:val="clear" w:color="auto" w:fill="auto"/>
            <w:vAlign w:val="center"/>
          </w:tcPr>
          <w:p w:rsidR="00424771" w:rsidRPr="00424771" w:rsidRDefault="00424771" w:rsidP="00424771">
            <w:pPr>
              <w:spacing w:before="0"/>
              <w:jc w:val="center"/>
              <w:rPr>
                <w:rFonts w:cs="Arial"/>
                <w:lang w:val="sr-Cyrl-CS" w:eastAsia="hr-HR"/>
              </w:rPr>
            </w:pPr>
            <w:r w:rsidRPr="00424771">
              <w:rPr>
                <w:rFonts w:cs="Arial"/>
                <w:lang w:val="sr-Cyrl-CS" w:eastAsia="hr-HR"/>
              </w:rPr>
              <w:t>ком</w:t>
            </w:r>
          </w:p>
        </w:tc>
        <w:tc>
          <w:tcPr>
            <w:tcW w:w="1080" w:type="dxa"/>
            <w:shd w:val="clear" w:color="auto" w:fill="auto"/>
            <w:vAlign w:val="center"/>
          </w:tcPr>
          <w:p w:rsidR="00424771" w:rsidRPr="00424771" w:rsidRDefault="00424771" w:rsidP="00424771">
            <w:pPr>
              <w:spacing w:before="0"/>
              <w:jc w:val="center"/>
              <w:rPr>
                <w:rFonts w:cs="Arial"/>
                <w:lang w:val="sr-Cyrl-CS" w:eastAsia="hr-HR"/>
              </w:rPr>
            </w:pPr>
            <w:r w:rsidRPr="00424771">
              <w:rPr>
                <w:rFonts w:cs="Arial"/>
                <w:lang w:val="sr-Cyrl-CS" w:eastAsia="hr-HR"/>
              </w:rPr>
              <w:t>1</w:t>
            </w:r>
          </w:p>
        </w:tc>
        <w:tc>
          <w:tcPr>
            <w:tcW w:w="1080" w:type="dxa"/>
          </w:tcPr>
          <w:p w:rsidR="00424771" w:rsidRPr="00424771" w:rsidRDefault="00424771" w:rsidP="00424771">
            <w:pPr>
              <w:spacing w:before="0"/>
              <w:jc w:val="left"/>
              <w:rPr>
                <w:rFonts w:cs="Arial"/>
                <w:lang w:val="hr-HR" w:eastAsia="hr-HR"/>
              </w:rPr>
            </w:pPr>
          </w:p>
        </w:tc>
        <w:tc>
          <w:tcPr>
            <w:tcW w:w="1080" w:type="dxa"/>
            <w:shd w:val="clear" w:color="auto" w:fill="auto"/>
          </w:tcPr>
          <w:p w:rsidR="00424771" w:rsidRPr="00424771" w:rsidRDefault="00424771" w:rsidP="00424771">
            <w:pPr>
              <w:spacing w:before="0"/>
              <w:jc w:val="left"/>
              <w:rPr>
                <w:rFonts w:cs="Arial"/>
                <w:lang w:val="hr-HR" w:eastAsia="hr-HR"/>
              </w:rPr>
            </w:pPr>
          </w:p>
        </w:tc>
        <w:tc>
          <w:tcPr>
            <w:tcW w:w="1416" w:type="dxa"/>
          </w:tcPr>
          <w:p w:rsidR="00424771" w:rsidRPr="00424771" w:rsidRDefault="00424771" w:rsidP="00424771">
            <w:pPr>
              <w:spacing w:before="0"/>
              <w:jc w:val="left"/>
              <w:rPr>
                <w:rFonts w:ascii="Times New Roman" w:hAnsi="Times New Roman"/>
                <w:sz w:val="24"/>
                <w:szCs w:val="24"/>
                <w:lang w:val="hr-HR" w:eastAsia="hr-HR"/>
              </w:rPr>
            </w:pPr>
          </w:p>
        </w:tc>
        <w:tc>
          <w:tcPr>
            <w:tcW w:w="1350" w:type="dxa"/>
            <w:shd w:val="clear" w:color="auto" w:fill="auto"/>
          </w:tcPr>
          <w:p w:rsidR="00424771" w:rsidRPr="00424771" w:rsidRDefault="00424771" w:rsidP="00424771">
            <w:pPr>
              <w:spacing w:before="0"/>
              <w:jc w:val="left"/>
              <w:rPr>
                <w:rFonts w:ascii="Times New Roman" w:hAnsi="Times New Roman"/>
                <w:sz w:val="24"/>
                <w:szCs w:val="24"/>
                <w:lang w:val="hr-HR" w:eastAsia="hr-HR"/>
              </w:rPr>
            </w:pPr>
          </w:p>
        </w:tc>
      </w:tr>
      <w:tr w:rsidR="00424771" w:rsidRPr="00424771" w:rsidTr="00424771">
        <w:trPr>
          <w:trHeight w:val="132"/>
          <w:jc w:val="center"/>
        </w:trPr>
        <w:tc>
          <w:tcPr>
            <w:tcW w:w="849" w:type="dxa"/>
            <w:shd w:val="clear" w:color="auto" w:fill="auto"/>
            <w:vAlign w:val="center"/>
          </w:tcPr>
          <w:p w:rsidR="00424771" w:rsidRPr="00424771" w:rsidRDefault="00424771" w:rsidP="00424771">
            <w:pPr>
              <w:spacing w:before="0"/>
              <w:jc w:val="center"/>
              <w:rPr>
                <w:rFonts w:cs="Arial"/>
                <w:lang w:val="sr-Cyrl-CS" w:eastAsia="hr-HR"/>
              </w:rPr>
            </w:pPr>
            <w:r w:rsidRPr="00424771">
              <w:rPr>
                <w:rFonts w:cs="Arial"/>
                <w:lang w:val="sr-Cyrl-CS" w:eastAsia="hr-HR"/>
              </w:rPr>
              <w:t>2</w:t>
            </w:r>
          </w:p>
        </w:tc>
        <w:tc>
          <w:tcPr>
            <w:tcW w:w="3168" w:type="dxa"/>
            <w:shd w:val="clear" w:color="auto" w:fill="auto"/>
          </w:tcPr>
          <w:p w:rsidR="00424771" w:rsidRPr="00424771" w:rsidRDefault="00424771" w:rsidP="00424771">
            <w:pPr>
              <w:spacing w:before="0"/>
              <w:jc w:val="left"/>
              <w:rPr>
                <w:rFonts w:eastAsia="Calibri" w:cs="Arial"/>
                <w:lang w:val="sr-Latn-CS"/>
              </w:rPr>
            </w:pPr>
            <w:r w:rsidRPr="00424771">
              <w:rPr>
                <w:rFonts w:eastAsia="Calibri" w:cs="Arial"/>
                <w:lang w:val="sr-Cyrl-CS"/>
              </w:rPr>
              <w:t xml:space="preserve">Испитивање турбинског уља </w:t>
            </w:r>
            <w:r w:rsidRPr="00424771">
              <w:rPr>
                <w:rFonts w:eastAsia="Calibri" w:cs="Arial"/>
                <w:lang w:val="sr-Latn-RS"/>
              </w:rPr>
              <w:t xml:space="preserve">T1, T3 </w:t>
            </w:r>
            <w:r w:rsidRPr="00424771">
              <w:rPr>
                <w:rFonts w:eastAsia="Calibri" w:cs="Arial"/>
                <w:lang w:val="sr-Cyrl-RS"/>
              </w:rPr>
              <w:t>и</w:t>
            </w:r>
            <w:r w:rsidRPr="00424771">
              <w:rPr>
                <w:rFonts w:eastAsia="Calibri" w:cs="Arial"/>
                <w:lang w:val="sr-Latn-RS"/>
              </w:rPr>
              <w:t xml:space="preserve"> </w:t>
            </w:r>
            <w:r w:rsidRPr="00424771">
              <w:rPr>
                <w:rFonts w:eastAsia="Calibri" w:cs="Arial"/>
                <w:lang w:val="sr-Cyrl-CS"/>
              </w:rPr>
              <w:t xml:space="preserve">Т5 </w:t>
            </w:r>
          </w:p>
          <w:p w:rsidR="00424771" w:rsidRPr="00424771" w:rsidRDefault="00424771" w:rsidP="00424771">
            <w:pPr>
              <w:spacing w:before="0"/>
              <w:jc w:val="left"/>
              <w:rPr>
                <w:rFonts w:eastAsia="Calibri" w:cs="Arial"/>
                <w:lang w:val="sr-Cyrl-CS"/>
              </w:rPr>
            </w:pPr>
            <w:r w:rsidRPr="00424771">
              <w:rPr>
                <w:rFonts w:eastAsia="Calibri" w:cs="Arial"/>
                <w:lang w:val="sr-Cyrl-CS"/>
              </w:rPr>
              <w:t>Турбинско уље Мобил, тип „</w:t>
            </w:r>
            <w:r w:rsidRPr="00424771">
              <w:rPr>
                <w:rFonts w:eastAsia="Calibri" w:cs="Arial"/>
                <w:lang w:val="sr-Latn-CS"/>
              </w:rPr>
              <w:t>DTE</w:t>
            </w:r>
            <w:r w:rsidRPr="00424771">
              <w:rPr>
                <w:rFonts w:eastAsia="Calibri" w:cs="Arial"/>
                <w:lang w:val="sr-Cyrl-CS"/>
              </w:rPr>
              <w:t xml:space="preserve"> 732“</w:t>
            </w:r>
          </w:p>
          <w:p w:rsidR="00424771" w:rsidRPr="00424771" w:rsidRDefault="00424771" w:rsidP="00424771">
            <w:pPr>
              <w:spacing w:before="0"/>
              <w:jc w:val="left"/>
              <w:rPr>
                <w:rFonts w:eastAsia="Calibri" w:cs="Arial"/>
                <w:lang w:val="sr-Cyrl-RS"/>
              </w:rPr>
            </w:pPr>
            <w:r w:rsidRPr="00424771">
              <w:rPr>
                <w:rFonts w:eastAsia="Calibri" w:cs="Arial"/>
                <w:lang w:val="sr-Cyrl-CS"/>
              </w:rPr>
              <w:t xml:space="preserve">Испитивање обухвата: </w:t>
            </w:r>
            <w:r w:rsidRPr="00424771">
              <w:rPr>
                <w:rFonts w:eastAsia="Calibri" w:cs="Arial"/>
                <w:lang w:val="sr-Latn-CS"/>
              </w:rPr>
              <w:t>компле</w:t>
            </w:r>
            <w:r w:rsidRPr="00424771">
              <w:rPr>
                <w:rFonts w:eastAsia="Calibri" w:cs="Arial"/>
                <w:lang w:val="sr-Cyrl-RS"/>
              </w:rPr>
              <w:t>т</w:t>
            </w:r>
            <w:r w:rsidRPr="00424771">
              <w:rPr>
                <w:rFonts w:eastAsia="Calibri" w:cs="Arial"/>
                <w:lang w:val="sr-Latn-CS"/>
              </w:rPr>
              <w:t>на анализа у</w:t>
            </w:r>
            <w:r w:rsidRPr="00424771">
              <w:rPr>
                <w:rFonts w:eastAsia="Calibri" w:cs="Arial"/>
                <w:lang w:val="sr-Cyrl-CS"/>
              </w:rPr>
              <w:t>љ</w:t>
            </w:r>
            <w:r w:rsidRPr="00424771">
              <w:rPr>
                <w:rFonts w:eastAsia="Calibri" w:cs="Arial"/>
                <w:lang w:val="sr-Latn-CS"/>
              </w:rPr>
              <w:t xml:space="preserve">а </w:t>
            </w:r>
            <w:r w:rsidRPr="00424771">
              <w:rPr>
                <w:rFonts w:eastAsia="Calibri" w:cs="Arial"/>
                <w:lang w:val="sr-Cyrl-CS"/>
              </w:rPr>
              <w:t>у лабораторији према спецификацији у прилогу,  у свему према стандар</w:t>
            </w:r>
            <w:r w:rsidRPr="00424771">
              <w:rPr>
                <w:rFonts w:eastAsia="Calibri" w:cs="Arial"/>
                <w:lang w:val="sr-Cyrl-RS"/>
              </w:rPr>
              <w:t>дима</w:t>
            </w:r>
            <w:r w:rsidRPr="00424771">
              <w:rPr>
                <w:rFonts w:eastAsia="Calibri" w:cs="Arial"/>
                <w:lang w:val="sr-Cyrl-CS"/>
              </w:rPr>
              <w:t xml:space="preserve"> </w:t>
            </w:r>
            <w:r w:rsidRPr="00424771">
              <w:rPr>
                <w:rFonts w:eastAsia="Calibri" w:cs="Arial"/>
                <w:lang w:val="sr-Latn-CS"/>
              </w:rPr>
              <w:t>ISO 8068</w:t>
            </w:r>
            <w:r w:rsidRPr="00424771">
              <w:rPr>
                <w:rFonts w:eastAsia="Calibri" w:cs="Arial"/>
                <w:lang w:val="sr-Cyrl-RS"/>
              </w:rPr>
              <w:t xml:space="preserve"> и</w:t>
            </w:r>
            <w:r w:rsidRPr="00424771">
              <w:rPr>
                <w:rFonts w:eastAsia="Calibri" w:cs="Arial"/>
                <w:lang w:val="sr-Cyrl-CS"/>
              </w:rPr>
              <w:t xml:space="preserve"> </w:t>
            </w:r>
            <w:r w:rsidRPr="00424771">
              <w:rPr>
                <w:rFonts w:eastAsia="Calibri" w:cs="Arial"/>
                <w:lang w:val="sr-Latn-CS"/>
              </w:rPr>
              <w:t xml:space="preserve"> ASTM D 43</w:t>
            </w:r>
            <w:r w:rsidRPr="00424771">
              <w:rPr>
                <w:rFonts w:eastAsia="Calibri" w:cs="Arial"/>
                <w:lang w:val="sr-Cyrl-RS"/>
              </w:rPr>
              <w:t>78-03</w:t>
            </w:r>
          </w:p>
        </w:tc>
        <w:tc>
          <w:tcPr>
            <w:tcW w:w="802" w:type="dxa"/>
            <w:shd w:val="clear" w:color="auto" w:fill="auto"/>
            <w:vAlign w:val="center"/>
          </w:tcPr>
          <w:p w:rsidR="00424771" w:rsidRPr="00424771" w:rsidRDefault="00424771" w:rsidP="00424771">
            <w:pPr>
              <w:spacing w:before="0"/>
              <w:jc w:val="center"/>
              <w:rPr>
                <w:rFonts w:cs="Arial"/>
                <w:lang w:val="sr-Cyrl-CS" w:eastAsia="hr-HR"/>
              </w:rPr>
            </w:pPr>
            <w:r w:rsidRPr="00424771">
              <w:rPr>
                <w:rFonts w:cs="Arial"/>
                <w:lang w:val="sr-Cyrl-CS" w:eastAsia="hr-HR"/>
              </w:rPr>
              <w:t>ком</w:t>
            </w:r>
          </w:p>
        </w:tc>
        <w:tc>
          <w:tcPr>
            <w:tcW w:w="1080" w:type="dxa"/>
            <w:shd w:val="clear" w:color="auto" w:fill="auto"/>
            <w:vAlign w:val="center"/>
          </w:tcPr>
          <w:p w:rsidR="00424771" w:rsidRPr="00424771" w:rsidRDefault="00424771" w:rsidP="00424771">
            <w:pPr>
              <w:spacing w:before="0"/>
              <w:jc w:val="center"/>
              <w:rPr>
                <w:rFonts w:cs="Arial"/>
                <w:lang w:val="sr-Cyrl-CS" w:eastAsia="hr-HR"/>
              </w:rPr>
            </w:pPr>
            <w:r w:rsidRPr="00424771">
              <w:rPr>
                <w:rFonts w:cs="Arial"/>
                <w:lang w:val="sr-Cyrl-CS" w:eastAsia="hr-HR"/>
              </w:rPr>
              <w:t>6</w:t>
            </w:r>
          </w:p>
        </w:tc>
        <w:tc>
          <w:tcPr>
            <w:tcW w:w="1080" w:type="dxa"/>
          </w:tcPr>
          <w:p w:rsidR="00424771" w:rsidRPr="00424771" w:rsidRDefault="00424771" w:rsidP="00424771">
            <w:pPr>
              <w:spacing w:before="0"/>
              <w:jc w:val="left"/>
              <w:rPr>
                <w:rFonts w:cs="Arial"/>
                <w:lang w:val="hr-HR" w:eastAsia="hr-HR"/>
              </w:rPr>
            </w:pPr>
          </w:p>
        </w:tc>
        <w:tc>
          <w:tcPr>
            <w:tcW w:w="1080" w:type="dxa"/>
            <w:shd w:val="clear" w:color="auto" w:fill="auto"/>
          </w:tcPr>
          <w:p w:rsidR="00424771" w:rsidRPr="00424771" w:rsidRDefault="00424771" w:rsidP="00424771">
            <w:pPr>
              <w:spacing w:before="0"/>
              <w:jc w:val="left"/>
              <w:rPr>
                <w:rFonts w:cs="Arial"/>
                <w:lang w:val="hr-HR" w:eastAsia="hr-HR"/>
              </w:rPr>
            </w:pPr>
          </w:p>
        </w:tc>
        <w:tc>
          <w:tcPr>
            <w:tcW w:w="1416" w:type="dxa"/>
          </w:tcPr>
          <w:p w:rsidR="00424771" w:rsidRPr="00424771" w:rsidRDefault="00424771" w:rsidP="00424771">
            <w:pPr>
              <w:spacing w:before="0"/>
              <w:jc w:val="left"/>
              <w:rPr>
                <w:rFonts w:ascii="Times New Roman" w:hAnsi="Times New Roman"/>
                <w:sz w:val="24"/>
                <w:szCs w:val="24"/>
                <w:lang w:val="hr-HR" w:eastAsia="hr-HR"/>
              </w:rPr>
            </w:pPr>
          </w:p>
        </w:tc>
        <w:tc>
          <w:tcPr>
            <w:tcW w:w="1350" w:type="dxa"/>
            <w:shd w:val="clear" w:color="auto" w:fill="auto"/>
          </w:tcPr>
          <w:p w:rsidR="00424771" w:rsidRPr="00424771" w:rsidRDefault="00424771" w:rsidP="00424771">
            <w:pPr>
              <w:spacing w:before="0"/>
              <w:jc w:val="left"/>
              <w:rPr>
                <w:rFonts w:ascii="Times New Roman" w:hAnsi="Times New Roman"/>
                <w:sz w:val="24"/>
                <w:szCs w:val="24"/>
                <w:lang w:val="hr-HR" w:eastAsia="hr-HR"/>
              </w:rPr>
            </w:pPr>
          </w:p>
        </w:tc>
      </w:tr>
      <w:tr w:rsidR="00424771" w:rsidRPr="00424771" w:rsidTr="00424771">
        <w:trPr>
          <w:trHeight w:val="424"/>
          <w:jc w:val="center"/>
        </w:trPr>
        <w:tc>
          <w:tcPr>
            <w:tcW w:w="849" w:type="dxa"/>
            <w:shd w:val="clear" w:color="auto" w:fill="auto"/>
            <w:vAlign w:val="center"/>
          </w:tcPr>
          <w:p w:rsidR="00424771" w:rsidRPr="00424771" w:rsidRDefault="00424771" w:rsidP="00424771">
            <w:pPr>
              <w:spacing w:before="0"/>
              <w:jc w:val="center"/>
              <w:rPr>
                <w:rFonts w:cs="Arial"/>
                <w:lang w:val="sr-Cyrl-CS" w:eastAsia="hr-HR"/>
              </w:rPr>
            </w:pPr>
            <w:r w:rsidRPr="00424771">
              <w:rPr>
                <w:rFonts w:cs="Arial"/>
                <w:lang w:val="sr-Cyrl-CS" w:eastAsia="hr-HR"/>
              </w:rPr>
              <w:t>3</w:t>
            </w:r>
          </w:p>
        </w:tc>
        <w:tc>
          <w:tcPr>
            <w:tcW w:w="3168" w:type="dxa"/>
            <w:shd w:val="clear" w:color="auto" w:fill="auto"/>
          </w:tcPr>
          <w:p w:rsidR="00424771" w:rsidRPr="00424771" w:rsidRDefault="00424771" w:rsidP="00424771">
            <w:pPr>
              <w:spacing w:before="0"/>
              <w:jc w:val="left"/>
              <w:rPr>
                <w:rFonts w:eastAsia="Calibri" w:cs="Arial"/>
                <w:lang w:val="sr-Cyrl-CS"/>
              </w:rPr>
            </w:pPr>
            <w:r w:rsidRPr="00424771">
              <w:rPr>
                <w:rFonts w:eastAsia="Calibri" w:cs="Arial"/>
                <w:lang w:val="sr-Cyrl-CS"/>
              </w:rPr>
              <w:t xml:space="preserve">Испитивање хидрауличког уља: </w:t>
            </w:r>
          </w:p>
          <w:p w:rsidR="00424771" w:rsidRPr="00424771" w:rsidRDefault="00424771" w:rsidP="00424771">
            <w:pPr>
              <w:spacing w:before="0"/>
              <w:jc w:val="left"/>
              <w:rPr>
                <w:rFonts w:eastAsia="Calibri" w:cs="Arial"/>
                <w:lang w:val="sr-Cyrl-CS"/>
              </w:rPr>
            </w:pPr>
            <w:r w:rsidRPr="00424771">
              <w:rPr>
                <w:rFonts w:eastAsia="Calibri" w:cs="Arial"/>
                <w:lang w:val="sr-Cyrl-RS"/>
              </w:rPr>
              <w:t>Хидрауличка станица бајпаса</w:t>
            </w:r>
            <w:r w:rsidRPr="00424771">
              <w:rPr>
                <w:rFonts w:eastAsia="Calibri" w:cs="Arial"/>
                <w:lang w:val="sr-Cyrl-CS"/>
              </w:rPr>
              <w:t xml:space="preserve">  </w:t>
            </w:r>
          </w:p>
          <w:p w:rsidR="00424771" w:rsidRPr="00424771" w:rsidRDefault="00424771" w:rsidP="00424771">
            <w:pPr>
              <w:spacing w:before="0"/>
              <w:jc w:val="left"/>
              <w:rPr>
                <w:rFonts w:eastAsia="Calibri" w:cs="Arial"/>
                <w:lang w:val="sr-Cyrl-CS"/>
              </w:rPr>
            </w:pPr>
            <w:r w:rsidRPr="00424771">
              <w:rPr>
                <w:rFonts w:eastAsia="Calibri" w:cs="Arial"/>
                <w:lang w:val="sr-Cyrl-CS"/>
              </w:rPr>
              <w:t xml:space="preserve"> Хидрауличко уље: Мобил, тип „</w:t>
            </w:r>
            <w:r w:rsidRPr="00424771">
              <w:rPr>
                <w:rFonts w:eastAsia="Calibri" w:cs="Arial"/>
                <w:lang w:val="sr-Latn-CS"/>
              </w:rPr>
              <w:t>DTE</w:t>
            </w:r>
            <w:r w:rsidRPr="00424771">
              <w:rPr>
                <w:rFonts w:eastAsia="Calibri" w:cs="Arial"/>
                <w:lang w:val="sr-Cyrl-CS"/>
              </w:rPr>
              <w:t xml:space="preserve"> 24“</w:t>
            </w:r>
          </w:p>
          <w:p w:rsidR="00424771" w:rsidRPr="00424771" w:rsidRDefault="00424771" w:rsidP="00424771">
            <w:pPr>
              <w:spacing w:before="0"/>
              <w:jc w:val="left"/>
              <w:rPr>
                <w:rFonts w:eastAsia="Calibri" w:cs="Arial"/>
                <w:lang w:val="sr-Cyrl-RS"/>
              </w:rPr>
            </w:pPr>
            <w:r w:rsidRPr="00424771">
              <w:rPr>
                <w:rFonts w:eastAsia="Calibri" w:cs="Arial"/>
                <w:lang w:val="sr-Cyrl-CS"/>
              </w:rPr>
              <w:t xml:space="preserve">Испитивање обухвата: </w:t>
            </w:r>
            <w:r w:rsidRPr="00424771">
              <w:rPr>
                <w:rFonts w:eastAsia="Calibri" w:cs="Arial"/>
                <w:lang w:val="sr-Latn-CS"/>
              </w:rPr>
              <w:t>компле</w:t>
            </w:r>
            <w:r w:rsidRPr="00424771">
              <w:rPr>
                <w:rFonts w:eastAsia="Calibri" w:cs="Arial"/>
                <w:lang w:val="sr-Cyrl-RS"/>
              </w:rPr>
              <w:t>т</w:t>
            </w:r>
            <w:r w:rsidRPr="00424771">
              <w:rPr>
                <w:rFonts w:eastAsia="Calibri" w:cs="Arial"/>
                <w:lang w:val="sr-Latn-CS"/>
              </w:rPr>
              <w:t>на анализа у</w:t>
            </w:r>
            <w:r w:rsidRPr="00424771">
              <w:rPr>
                <w:rFonts w:eastAsia="Calibri" w:cs="Arial"/>
                <w:lang w:val="sr-Cyrl-CS"/>
              </w:rPr>
              <w:t>љ</w:t>
            </w:r>
            <w:r w:rsidRPr="00424771">
              <w:rPr>
                <w:rFonts w:eastAsia="Calibri" w:cs="Arial"/>
                <w:lang w:val="sr-Latn-CS"/>
              </w:rPr>
              <w:t xml:space="preserve">а </w:t>
            </w:r>
            <w:r w:rsidRPr="00424771">
              <w:rPr>
                <w:rFonts w:eastAsia="Calibri" w:cs="Arial"/>
                <w:lang w:val="sr-Cyrl-CS"/>
              </w:rPr>
              <w:t xml:space="preserve">у лабораторији према спецификацији у прилогу,  у свему према стандардима </w:t>
            </w:r>
            <w:r w:rsidRPr="00424771">
              <w:rPr>
                <w:rFonts w:eastAsia="Calibri" w:cs="Arial"/>
                <w:lang w:val="sr-Latn-CS"/>
              </w:rPr>
              <w:t xml:space="preserve">ISO </w:t>
            </w:r>
            <w:r w:rsidRPr="00424771">
              <w:rPr>
                <w:rFonts w:eastAsia="Calibri" w:cs="Arial"/>
                <w:lang w:val="sr-Cyrl-RS"/>
              </w:rPr>
              <w:t xml:space="preserve">6743 и </w:t>
            </w:r>
            <w:r w:rsidRPr="00424771">
              <w:rPr>
                <w:rFonts w:eastAsia="Calibri" w:cs="Arial"/>
                <w:lang w:val="sr-Latn-CS"/>
              </w:rPr>
              <w:t>DIN</w:t>
            </w:r>
            <w:r w:rsidRPr="00424771">
              <w:rPr>
                <w:rFonts w:eastAsia="Calibri" w:cs="Arial"/>
                <w:lang w:val="sr-Cyrl-RS"/>
              </w:rPr>
              <w:t xml:space="preserve"> 51524</w:t>
            </w:r>
          </w:p>
        </w:tc>
        <w:tc>
          <w:tcPr>
            <w:tcW w:w="802" w:type="dxa"/>
            <w:shd w:val="clear" w:color="auto" w:fill="auto"/>
            <w:vAlign w:val="center"/>
          </w:tcPr>
          <w:p w:rsidR="00424771" w:rsidRPr="00424771" w:rsidRDefault="00424771" w:rsidP="00424771">
            <w:pPr>
              <w:spacing w:before="0"/>
              <w:jc w:val="center"/>
              <w:rPr>
                <w:rFonts w:cs="Arial"/>
                <w:lang w:val="sr-Cyrl-CS" w:eastAsia="hr-HR"/>
              </w:rPr>
            </w:pPr>
            <w:r w:rsidRPr="00424771">
              <w:rPr>
                <w:rFonts w:cs="Arial"/>
                <w:lang w:val="sr-Cyrl-CS" w:eastAsia="hr-HR"/>
              </w:rPr>
              <w:t>ком</w:t>
            </w:r>
          </w:p>
        </w:tc>
        <w:tc>
          <w:tcPr>
            <w:tcW w:w="1080" w:type="dxa"/>
            <w:shd w:val="clear" w:color="auto" w:fill="auto"/>
            <w:vAlign w:val="center"/>
          </w:tcPr>
          <w:p w:rsidR="00424771" w:rsidRPr="00424771" w:rsidRDefault="00424771" w:rsidP="00424771">
            <w:pPr>
              <w:spacing w:before="0"/>
              <w:jc w:val="center"/>
              <w:rPr>
                <w:rFonts w:cs="Arial"/>
                <w:lang w:val="sr-Cyrl-CS" w:eastAsia="hr-HR"/>
              </w:rPr>
            </w:pPr>
            <w:r w:rsidRPr="00424771">
              <w:rPr>
                <w:rFonts w:cs="Arial"/>
                <w:lang w:val="sr-Cyrl-CS" w:eastAsia="hr-HR"/>
              </w:rPr>
              <w:t>1</w:t>
            </w:r>
          </w:p>
        </w:tc>
        <w:tc>
          <w:tcPr>
            <w:tcW w:w="1080" w:type="dxa"/>
          </w:tcPr>
          <w:p w:rsidR="00424771" w:rsidRPr="00424771" w:rsidRDefault="00424771" w:rsidP="00424771">
            <w:pPr>
              <w:spacing w:before="0"/>
              <w:jc w:val="left"/>
              <w:rPr>
                <w:rFonts w:cs="Arial"/>
                <w:lang w:val="hr-HR" w:eastAsia="hr-HR"/>
              </w:rPr>
            </w:pPr>
          </w:p>
        </w:tc>
        <w:tc>
          <w:tcPr>
            <w:tcW w:w="1080" w:type="dxa"/>
            <w:shd w:val="clear" w:color="auto" w:fill="auto"/>
          </w:tcPr>
          <w:p w:rsidR="00424771" w:rsidRPr="00424771" w:rsidRDefault="00424771" w:rsidP="00424771">
            <w:pPr>
              <w:spacing w:before="0"/>
              <w:jc w:val="left"/>
              <w:rPr>
                <w:rFonts w:cs="Arial"/>
                <w:lang w:val="hr-HR" w:eastAsia="hr-HR"/>
              </w:rPr>
            </w:pPr>
          </w:p>
        </w:tc>
        <w:tc>
          <w:tcPr>
            <w:tcW w:w="1416" w:type="dxa"/>
          </w:tcPr>
          <w:p w:rsidR="00424771" w:rsidRPr="00424771" w:rsidRDefault="00424771" w:rsidP="00424771">
            <w:pPr>
              <w:spacing w:before="0"/>
              <w:jc w:val="left"/>
              <w:rPr>
                <w:rFonts w:ascii="Times New Roman" w:hAnsi="Times New Roman"/>
                <w:sz w:val="24"/>
                <w:szCs w:val="24"/>
                <w:lang w:val="hr-HR" w:eastAsia="hr-HR"/>
              </w:rPr>
            </w:pPr>
          </w:p>
        </w:tc>
        <w:tc>
          <w:tcPr>
            <w:tcW w:w="1350" w:type="dxa"/>
            <w:shd w:val="clear" w:color="auto" w:fill="auto"/>
          </w:tcPr>
          <w:p w:rsidR="00424771" w:rsidRPr="00424771" w:rsidRDefault="00424771" w:rsidP="00424771">
            <w:pPr>
              <w:spacing w:before="0"/>
              <w:jc w:val="left"/>
              <w:rPr>
                <w:rFonts w:ascii="Times New Roman" w:hAnsi="Times New Roman"/>
                <w:sz w:val="24"/>
                <w:szCs w:val="24"/>
                <w:lang w:val="hr-HR" w:eastAsia="hr-HR"/>
              </w:rPr>
            </w:pPr>
          </w:p>
        </w:tc>
      </w:tr>
      <w:tr w:rsidR="00424771" w:rsidRPr="00424771" w:rsidTr="00424771">
        <w:trPr>
          <w:trHeight w:val="424"/>
          <w:jc w:val="center"/>
        </w:trPr>
        <w:tc>
          <w:tcPr>
            <w:tcW w:w="849" w:type="dxa"/>
            <w:shd w:val="clear" w:color="auto" w:fill="auto"/>
            <w:vAlign w:val="center"/>
          </w:tcPr>
          <w:p w:rsidR="00424771" w:rsidRPr="00424771" w:rsidRDefault="00424771" w:rsidP="00424771">
            <w:pPr>
              <w:spacing w:before="0"/>
              <w:jc w:val="center"/>
              <w:rPr>
                <w:rFonts w:cs="Arial"/>
                <w:lang w:val="sr-Cyrl-CS" w:eastAsia="hr-HR"/>
              </w:rPr>
            </w:pPr>
            <w:r w:rsidRPr="00424771">
              <w:rPr>
                <w:rFonts w:cs="Arial"/>
                <w:lang w:val="sr-Cyrl-CS" w:eastAsia="hr-HR"/>
              </w:rPr>
              <w:t>4</w:t>
            </w:r>
          </w:p>
        </w:tc>
        <w:tc>
          <w:tcPr>
            <w:tcW w:w="3168" w:type="dxa"/>
            <w:shd w:val="clear" w:color="auto" w:fill="auto"/>
          </w:tcPr>
          <w:p w:rsidR="00424771" w:rsidRPr="00424771" w:rsidRDefault="00424771" w:rsidP="00424771">
            <w:pPr>
              <w:spacing w:before="0"/>
              <w:jc w:val="left"/>
              <w:rPr>
                <w:rFonts w:eastAsia="Calibri" w:cs="Arial"/>
                <w:lang w:val="sr-Cyrl-CS"/>
              </w:rPr>
            </w:pPr>
            <w:r w:rsidRPr="00424771">
              <w:rPr>
                <w:rFonts w:eastAsia="Calibri" w:cs="Arial"/>
                <w:lang w:val="sr-Cyrl-CS"/>
              </w:rPr>
              <w:t xml:space="preserve">Коментари резултата и препоруке </w:t>
            </w:r>
          </w:p>
        </w:tc>
        <w:tc>
          <w:tcPr>
            <w:tcW w:w="802" w:type="dxa"/>
            <w:shd w:val="clear" w:color="auto" w:fill="auto"/>
            <w:vAlign w:val="center"/>
          </w:tcPr>
          <w:p w:rsidR="00424771" w:rsidRPr="00424771" w:rsidRDefault="00424771" w:rsidP="00424771">
            <w:pPr>
              <w:spacing w:before="0"/>
              <w:jc w:val="center"/>
              <w:rPr>
                <w:rFonts w:cs="Arial"/>
                <w:lang w:val="sr-Cyrl-CS" w:eastAsia="hr-HR"/>
              </w:rPr>
            </w:pPr>
            <w:r w:rsidRPr="00424771">
              <w:rPr>
                <w:rFonts w:cs="Arial"/>
                <w:lang w:val="sr-Cyrl-CS" w:eastAsia="hr-HR"/>
              </w:rPr>
              <w:t>комплет</w:t>
            </w:r>
          </w:p>
        </w:tc>
        <w:tc>
          <w:tcPr>
            <w:tcW w:w="1080" w:type="dxa"/>
            <w:shd w:val="clear" w:color="auto" w:fill="auto"/>
            <w:vAlign w:val="center"/>
          </w:tcPr>
          <w:p w:rsidR="00424771" w:rsidRPr="00424771" w:rsidRDefault="00424771" w:rsidP="00424771">
            <w:pPr>
              <w:spacing w:before="0"/>
              <w:jc w:val="center"/>
              <w:rPr>
                <w:rFonts w:cs="Arial"/>
                <w:lang w:val="sr-Cyrl-CS" w:eastAsia="hr-HR"/>
              </w:rPr>
            </w:pPr>
            <w:r w:rsidRPr="00424771">
              <w:rPr>
                <w:rFonts w:cs="Arial"/>
                <w:lang w:val="sr-Cyrl-CS" w:eastAsia="hr-HR"/>
              </w:rPr>
              <w:t>1</w:t>
            </w:r>
          </w:p>
        </w:tc>
        <w:tc>
          <w:tcPr>
            <w:tcW w:w="1080" w:type="dxa"/>
          </w:tcPr>
          <w:p w:rsidR="00424771" w:rsidRPr="00424771" w:rsidRDefault="00424771" w:rsidP="00424771">
            <w:pPr>
              <w:spacing w:before="0"/>
              <w:jc w:val="left"/>
              <w:rPr>
                <w:rFonts w:cs="Arial"/>
                <w:lang w:val="hr-HR" w:eastAsia="hr-HR"/>
              </w:rPr>
            </w:pPr>
          </w:p>
        </w:tc>
        <w:tc>
          <w:tcPr>
            <w:tcW w:w="1080" w:type="dxa"/>
            <w:shd w:val="clear" w:color="auto" w:fill="auto"/>
          </w:tcPr>
          <w:p w:rsidR="00424771" w:rsidRPr="00424771" w:rsidRDefault="00424771" w:rsidP="00424771">
            <w:pPr>
              <w:spacing w:before="0"/>
              <w:jc w:val="left"/>
              <w:rPr>
                <w:rFonts w:cs="Arial"/>
                <w:lang w:val="hr-HR" w:eastAsia="hr-HR"/>
              </w:rPr>
            </w:pPr>
          </w:p>
        </w:tc>
        <w:tc>
          <w:tcPr>
            <w:tcW w:w="1416" w:type="dxa"/>
          </w:tcPr>
          <w:p w:rsidR="00424771" w:rsidRPr="00424771" w:rsidRDefault="00424771" w:rsidP="00424771">
            <w:pPr>
              <w:spacing w:before="0"/>
              <w:jc w:val="left"/>
              <w:rPr>
                <w:rFonts w:ascii="Times New Roman" w:hAnsi="Times New Roman"/>
                <w:sz w:val="24"/>
                <w:szCs w:val="24"/>
                <w:lang w:val="hr-HR" w:eastAsia="hr-HR"/>
              </w:rPr>
            </w:pPr>
          </w:p>
        </w:tc>
        <w:tc>
          <w:tcPr>
            <w:tcW w:w="1350" w:type="dxa"/>
            <w:shd w:val="clear" w:color="auto" w:fill="auto"/>
          </w:tcPr>
          <w:p w:rsidR="00424771" w:rsidRPr="00424771" w:rsidRDefault="00424771" w:rsidP="00424771">
            <w:pPr>
              <w:spacing w:before="0"/>
              <w:jc w:val="left"/>
              <w:rPr>
                <w:rFonts w:ascii="Times New Roman" w:hAnsi="Times New Roman"/>
                <w:sz w:val="24"/>
                <w:szCs w:val="24"/>
                <w:lang w:val="hr-HR" w:eastAsia="hr-HR"/>
              </w:rPr>
            </w:pPr>
          </w:p>
        </w:tc>
      </w:tr>
      <w:tr w:rsidR="00424771" w:rsidRPr="00424771" w:rsidTr="00424771">
        <w:trPr>
          <w:trHeight w:val="424"/>
          <w:jc w:val="center"/>
        </w:trPr>
        <w:tc>
          <w:tcPr>
            <w:tcW w:w="849" w:type="dxa"/>
            <w:shd w:val="clear" w:color="auto" w:fill="auto"/>
            <w:vAlign w:val="center"/>
          </w:tcPr>
          <w:p w:rsidR="00424771" w:rsidRPr="00424771" w:rsidRDefault="00424771" w:rsidP="00424771">
            <w:pPr>
              <w:spacing w:before="0"/>
              <w:jc w:val="center"/>
              <w:rPr>
                <w:rFonts w:cs="Arial"/>
                <w:lang w:val="sr-Cyrl-CS" w:eastAsia="hr-HR"/>
              </w:rPr>
            </w:pPr>
            <w:r w:rsidRPr="00424771">
              <w:rPr>
                <w:rFonts w:cs="Arial"/>
                <w:lang w:val="sr-Cyrl-CS" w:eastAsia="hr-HR"/>
              </w:rPr>
              <w:t>5</w:t>
            </w:r>
          </w:p>
        </w:tc>
        <w:tc>
          <w:tcPr>
            <w:tcW w:w="3168" w:type="dxa"/>
            <w:shd w:val="clear" w:color="auto" w:fill="auto"/>
          </w:tcPr>
          <w:p w:rsidR="00424771" w:rsidRDefault="00424771" w:rsidP="00424771">
            <w:pPr>
              <w:spacing w:before="0"/>
              <w:jc w:val="left"/>
              <w:rPr>
                <w:rFonts w:eastAsia="Calibri" w:cs="Arial"/>
                <w:lang w:val="sr-Cyrl-CS"/>
              </w:rPr>
            </w:pPr>
          </w:p>
          <w:p w:rsidR="00424771" w:rsidRPr="00424771" w:rsidRDefault="00424771" w:rsidP="00424771">
            <w:pPr>
              <w:spacing w:before="0"/>
              <w:jc w:val="left"/>
              <w:rPr>
                <w:rFonts w:eastAsia="Calibri" w:cs="Arial"/>
                <w:lang w:val="sr-Cyrl-CS"/>
              </w:rPr>
            </w:pPr>
            <w:r w:rsidRPr="00424771">
              <w:rPr>
                <w:rFonts w:eastAsia="Calibri" w:cs="Arial"/>
                <w:lang w:val="sr-Cyrl-CS"/>
              </w:rPr>
              <w:t xml:space="preserve">Уништавање узорака </w:t>
            </w:r>
          </w:p>
        </w:tc>
        <w:tc>
          <w:tcPr>
            <w:tcW w:w="802" w:type="dxa"/>
            <w:shd w:val="clear" w:color="auto" w:fill="auto"/>
            <w:vAlign w:val="center"/>
          </w:tcPr>
          <w:p w:rsidR="00424771" w:rsidRPr="00424771" w:rsidRDefault="00424771" w:rsidP="00424771">
            <w:pPr>
              <w:spacing w:before="0"/>
              <w:jc w:val="center"/>
              <w:rPr>
                <w:rFonts w:cs="Arial"/>
                <w:lang w:val="sr-Cyrl-CS" w:eastAsia="hr-HR"/>
              </w:rPr>
            </w:pPr>
            <w:r w:rsidRPr="00424771">
              <w:rPr>
                <w:rFonts w:cs="Arial"/>
                <w:lang w:val="sr-Cyrl-CS" w:eastAsia="hr-HR"/>
              </w:rPr>
              <w:t>ком</w:t>
            </w:r>
          </w:p>
        </w:tc>
        <w:tc>
          <w:tcPr>
            <w:tcW w:w="1080" w:type="dxa"/>
            <w:shd w:val="clear" w:color="auto" w:fill="auto"/>
            <w:vAlign w:val="center"/>
          </w:tcPr>
          <w:p w:rsidR="00424771" w:rsidRPr="00424771" w:rsidRDefault="00424771" w:rsidP="00424771">
            <w:pPr>
              <w:spacing w:before="0"/>
              <w:jc w:val="center"/>
              <w:rPr>
                <w:rFonts w:cs="Arial"/>
                <w:lang w:val="sr-Cyrl-CS" w:eastAsia="hr-HR"/>
              </w:rPr>
            </w:pPr>
            <w:r w:rsidRPr="00424771">
              <w:rPr>
                <w:rFonts w:cs="Arial"/>
                <w:lang w:val="sr-Cyrl-CS" w:eastAsia="hr-HR"/>
              </w:rPr>
              <w:t>8</w:t>
            </w:r>
          </w:p>
        </w:tc>
        <w:tc>
          <w:tcPr>
            <w:tcW w:w="1080" w:type="dxa"/>
          </w:tcPr>
          <w:p w:rsidR="00424771" w:rsidRPr="00424771" w:rsidRDefault="00424771" w:rsidP="00424771">
            <w:pPr>
              <w:spacing w:before="0"/>
              <w:jc w:val="left"/>
              <w:rPr>
                <w:rFonts w:cs="Arial"/>
                <w:lang w:val="hr-HR" w:eastAsia="hr-HR"/>
              </w:rPr>
            </w:pPr>
          </w:p>
        </w:tc>
        <w:tc>
          <w:tcPr>
            <w:tcW w:w="1080" w:type="dxa"/>
            <w:shd w:val="clear" w:color="auto" w:fill="auto"/>
          </w:tcPr>
          <w:p w:rsidR="00424771" w:rsidRPr="00424771" w:rsidRDefault="00424771" w:rsidP="00424771">
            <w:pPr>
              <w:spacing w:before="0"/>
              <w:jc w:val="left"/>
              <w:rPr>
                <w:rFonts w:cs="Arial"/>
                <w:lang w:val="hr-HR" w:eastAsia="hr-HR"/>
              </w:rPr>
            </w:pPr>
          </w:p>
        </w:tc>
        <w:tc>
          <w:tcPr>
            <w:tcW w:w="1416" w:type="dxa"/>
          </w:tcPr>
          <w:p w:rsidR="00424771" w:rsidRPr="00424771" w:rsidRDefault="00424771" w:rsidP="00424771">
            <w:pPr>
              <w:spacing w:before="0"/>
              <w:jc w:val="left"/>
              <w:rPr>
                <w:rFonts w:ascii="Times New Roman" w:hAnsi="Times New Roman"/>
                <w:sz w:val="24"/>
                <w:szCs w:val="24"/>
                <w:lang w:val="hr-HR" w:eastAsia="hr-HR"/>
              </w:rPr>
            </w:pPr>
          </w:p>
        </w:tc>
        <w:tc>
          <w:tcPr>
            <w:tcW w:w="1350" w:type="dxa"/>
            <w:shd w:val="clear" w:color="auto" w:fill="auto"/>
          </w:tcPr>
          <w:p w:rsidR="00424771" w:rsidRPr="00424771" w:rsidRDefault="00424771" w:rsidP="00424771">
            <w:pPr>
              <w:spacing w:before="0"/>
              <w:jc w:val="left"/>
              <w:rPr>
                <w:rFonts w:ascii="Times New Roman" w:hAnsi="Times New Roman"/>
                <w:sz w:val="24"/>
                <w:szCs w:val="24"/>
                <w:lang w:val="hr-HR" w:eastAsia="hr-HR"/>
              </w:rPr>
            </w:pPr>
          </w:p>
        </w:tc>
      </w:tr>
      <w:tr w:rsidR="00424771" w:rsidRPr="00424771" w:rsidTr="008E44A6">
        <w:trPr>
          <w:trHeight w:val="409"/>
          <w:jc w:val="center"/>
        </w:trPr>
        <w:tc>
          <w:tcPr>
            <w:tcW w:w="849" w:type="dxa"/>
            <w:shd w:val="clear" w:color="auto" w:fill="auto"/>
            <w:vAlign w:val="center"/>
          </w:tcPr>
          <w:p w:rsidR="00424771" w:rsidRPr="00424771" w:rsidRDefault="00424771" w:rsidP="00424771">
            <w:pPr>
              <w:spacing w:before="0"/>
              <w:jc w:val="center"/>
              <w:rPr>
                <w:rFonts w:cs="Arial"/>
                <w:lang w:val="sr-Cyrl-CS" w:eastAsia="hr-HR"/>
              </w:rPr>
            </w:pPr>
          </w:p>
          <w:p w:rsidR="00424771" w:rsidRPr="00424771" w:rsidRDefault="00424771" w:rsidP="00424771">
            <w:pPr>
              <w:spacing w:before="0"/>
              <w:jc w:val="center"/>
              <w:rPr>
                <w:rFonts w:cs="Arial"/>
                <w:lang w:val="sr-Cyrl-CS" w:eastAsia="hr-HR"/>
              </w:rPr>
            </w:pPr>
          </w:p>
        </w:tc>
        <w:tc>
          <w:tcPr>
            <w:tcW w:w="7210" w:type="dxa"/>
            <w:gridSpan w:val="5"/>
            <w:shd w:val="clear" w:color="auto" w:fill="auto"/>
          </w:tcPr>
          <w:p w:rsidR="00424771" w:rsidRPr="00424771" w:rsidRDefault="00424771" w:rsidP="00424771">
            <w:pPr>
              <w:spacing w:before="0"/>
              <w:jc w:val="left"/>
              <w:rPr>
                <w:rFonts w:eastAsia="Calibri" w:cs="Arial"/>
                <w:lang w:eastAsia="hr-HR"/>
              </w:rPr>
            </w:pPr>
          </w:p>
          <w:p w:rsidR="00424771" w:rsidRPr="00424771" w:rsidRDefault="00424771" w:rsidP="00424771">
            <w:pPr>
              <w:spacing w:before="0"/>
              <w:jc w:val="left"/>
              <w:rPr>
                <w:rFonts w:eastAsia="Calibri" w:cs="Arial"/>
                <w:lang w:eastAsia="hr-HR"/>
              </w:rPr>
            </w:pPr>
            <w:r w:rsidRPr="00424771">
              <w:rPr>
                <w:rFonts w:eastAsia="Calibri" w:cs="Arial"/>
                <w:lang w:val="sr-Cyrl-CS" w:eastAsia="hr-HR"/>
              </w:rPr>
              <w:t>УКУПНО  динара:</w:t>
            </w:r>
          </w:p>
        </w:tc>
        <w:tc>
          <w:tcPr>
            <w:tcW w:w="1416" w:type="dxa"/>
          </w:tcPr>
          <w:p w:rsidR="00424771" w:rsidRPr="00424771" w:rsidRDefault="00424771" w:rsidP="00424771">
            <w:pPr>
              <w:spacing w:before="0"/>
              <w:jc w:val="left"/>
              <w:rPr>
                <w:rFonts w:ascii="Times New Roman" w:hAnsi="Times New Roman"/>
                <w:sz w:val="24"/>
                <w:szCs w:val="24"/>
                <w:lang w:val="hr-HR" w:eastAsia="hr-HR"/>
              </w:rPr>
            </w:pPr>
          </w:p>
        </w:tc>
        <w:tc>
          <w:tcPr>
            <w:tcW w:w="1350" w:type="dxa"/>
            <w:shd w:val="clear" w:color="auto" w:fill="auto"/>
          </w:tcPr>
          <w:p w:rsidR="00424771" w:rsidRPr="00424771" w:rsidRDefault="00424771" w:rsidP="00424771">
            <w:pPr>
              <w:spacing w:before="0"/>
              <w:jc w:val="left"/>
              <w:rPr>
                <w:rFonts w:ascii="Times New Roman" w:hAnsi="Times New Roman"/>
                <w:sz w:val="24"/>
                <w:szCs w:val="24"/>
                <w:lang w:val="hr-HR" w:eastAsia="hr-HR"/>
              </w:rPr>
            </w:pPr>
          </w:p>
        </w:tc>
      </w:tr>
    </w:tbl>
    <w:p w:rsidR="00424771" w:rsidRDefault="00424771" w:rsidP="00E13FFC">
      <w:pPr>
        <w:spacing w:before="0"/>
        <w:rPr>
          <w:rFonts w:cs="Arial"/>
          <w:b/>
          <w:lang w:val="sr-Cyrl-RS"/>
        </w:rPr>
      </w:pPr>
    </w:p>
    <w:p w:rsidR="00424771" w:rsidRDefault="00424771" w:rsidP="00E13FFC">
      <w:pPr>
        <w:spacing w:before="0"/>
        <w:rPr>
          <w:rFonts w:cs="Arial"/>
          <w:b/>
          <w:lang w:val="sr-Cyrl-RS"/>
        </w:rPr>
      </w:pPr>
    </w:p>
    <w:p w:rsidR="00733F1A" w:rsidRPr="00733F1A" w:rsidRDefault="00733F1A" w:rsidP="00733F1A">
      <w:pPr>
        <w:spacing w:before="0"/>
        <w:ind w:left="4956"/>
        <w:jc w:val="left"/>
        <w:rPr>
          <w:rFonts w:cs="Arial"/>
          <w:bCs/>
          <w:sz w:val="24"/>
          <w:szCs w:val="24"/>
          <w:lang w:val="sr-Cyrl-CS" w:eastAsia="hr-HR"/>
        </w:rPr>
      </w:pPr>
      <w:r w:rsidRPr="00733F1A">
        <w:rPr>
          <w:rFonts w:cs="Arial"/>
          <w:bCs/>
          <w:sz w:val="24"/>
          <w:szCs w:val="24"/>
          <w:lang w:val="hr-HR" w:eastAsia="hr-HR"/>
        </w:rPr>
        <w:t>Потпис одговорног лица пон</w:t>
      </w:r>
      <w:r w:rsidRPr="00733F1A">
        <w:rPr>
          <w:rFonts w:cs="Arial"/>
          <w:bCs/>
          <w:sz w:val="24"/>
          <w:szCs w:val="24"/>
          <w:lang w:val="sr-Cyrl-CS" w:eastAsia="hr-HR"/>
        </w:rPr>
        <w:t>уђача</w:t>
      </w:r>
    </w:p>
    <w:p w:rsidR="00733F1A" w:rsidRPr="00733F1A" w:rsidRDefault="005B6740" w:rsidP="00733F1A">
      <w:pPr>
        <w:tabs>
          <w:tab w:val="left" w:pos="5380"/>
        </w:tabs>
        <w:spacing w:before="0"/>
        <w:jc w:val="center"/>
        <w:rPr>
          <w:rFonts w:cs="Arial"/>
          <w:sz w:val="24"/>
          <w:szCs w:val="24"/>
          <w:lang w:val="sr-Cyrl-CS" w:eastAsia="hr-HR"/>
        </w:rPr>
      </w:pPr>
      <w:r>
        <w:rPr>
          <w:rFonts w:cs="Arial"/>
          <w:sz w:val="24"/>
          <w:szCs w:val="24"/>
          <w:lang w:val="sr-Cyrl-CS" w:eastAsia="hr-HR"/>
        </w:rPr>
        <w:t xml:space="preserve">                                                           </w:t>
      </w:r>
      <w:r w:rsidR="00733F1A" w:rsidRPr="00733F1A">
        <w:rPr>
          <w:rFonts w:cs="Arial"/>
          <w:sz w:val="24"/>
          <w:szCs w:val="24"/>
          <w:lang w:val="sr-Cyrl-CS" w:eastAsia="hr-HR"/>
        </w:rPr>
        <w:t>м</w:t>
      </w:r>
      <w:r w:rsidR="00733F1A" w:rsidRPr="00733F1A">
        <w:rPr>
          <w:rFonts w:cs="Arial"/>
          <w:sz w:val="24"/>
          <w:szCs w:val="24"/>
          <w:lang w:val="hr-HR" w:eastAsia="hr-HR"/>
        </w:rPr>
        <w:t>.</w:t>
      </w:r>
      <w:r w:rsidR="00733F1A" w:rsidRPr="00733F1A">
        <w:rPr>
          <w:rFonts w:cs="Arial"/>
          <w:sz w:val="24"/>
          <w:szCs w:val="24"/>
          <w:lang w:val="sr-Cyrl-CS" w:eastAsia="hr-HR"/>
        </w:rPr>
        <w:t>п.</w:t>
      </w:r>
      <w:r>
        <w:rPr>
          <w:rFonts w:cs="Arial"/>
          <w:sz w:val="24"/>
          <w:szCs w:val="24"/>
          <w:lang w:val="sr-Cyrl-CS" w:eastAsia="hr-HR"/>
        </w:rPr>
        <w:t xml:space="preserve">  __________________________</w:t>
      </w:r>
    </w:p>
    <w:p w:rsidR="00424771" w:rsidRDefault="00424771" w:rsidP="00733F1A">
      <w:pPr>
        <w:pStyle w:val="Heading10"/>
        <w:ind w:left="0" w:firstLine="0"/>
        <w:jc w:val="both"/>
        <w:rPr>
          <w:rFonts w:cs="Arial"/>
          <w:lang w:val="sr-Cyrl-RS"/>
        </w:rPr>
      </w:pPr>
    </w:p>
    <w:p w:rsidR="008E44A6" w:rsidRPr="008E44A6" w:rsidRDefault="008E44A6" w:rsidP="008E44A6">
      <w:pPr>
        <w:rPr>
          <w:lang w:val="sr-Cyrl-RS" w:eastAsia="ar-SA"/>
        </w:rPr>
      </w:pPr>
    </w:p>
    <w:p w:rsidR="00733F1A" w:rsidRPr="00E47C2E" w:rsidRDefault="00733F1A" w:rsidP="00733F1A">
      <w:pPr>
        <w:pStyle w:val="Heading10"/>
        <w:ind w:left="0" w:firstLine="0"/>
        <w:jc w:val="both"/>
        <w:rPr>
          <w:rFonts w:cs="Arial"/>
        </w:rPr>
      </w:pPr>
      <w:r>
        <w:rPr>
          <w:rFonts w:cs="Arial"/>
        </w:rPr>
        <w:lastRenderedPageBreak/>
        <w:t>3.</w:t>
      </w:r>
      <w:r>
        <w:rPr>
          <w:rFonts w:cs="Arial"/>
          <w:lang w:val="sr-Cyrl-RS"/>
        </w:rPr>
        <w:t>3.</w:t>
      </w:r>
      <w:r w:rsidRPr="00E47C2E">
        <w:rPr>
          <w:rFonts w:cs="Arial"/>
        </w:rPr>
        <w:t xml:space="preserve"> Рок извршења услуга</w:t>
      </w:r>
    </w:p>
    <w:p w:rsidR="00733F1A" w:rsidRPr="00F87975" w:rsidRDefault="00F87975" w:rsidP="00733F1A">
      <w:pPr>
        <w:rPr>
          <w:rFonts w:cs="Arial"/>
          <w:color w:val="000000" w:themeColor="text1"/>
          <w:lang w:val="sr-Cyrl-RS"/>
        </w:rPr>
      </w:pPr>
      <w:r w:rsidRPr="00F87975">
        <w:rPr>
          <w:rFonts w:cs="Arial"/>
          <w:lang w:val="sr-Cyrl-RS"/>
        </w:rPr>
        <w:t xml:space="preserve">Рок </w:t>
      </w:r>
      <w:r w:rsidR="008E44A6">
        <w:rPr>
          <w:rFonts w:cs="Arial"/>
          <w:lang w:val="sr-Cyrl-RS"/>
        </w:rPr>
        <w:t xml:space="preserve">извршења услуге </w:t>
      </w:r>
      <w:r w:rsidRPr="00C325BC">
        <w:rPr>
          <w:rFonts w:cs="Arial"/>
          <w:lang w:val="sr-Cyrl-RS"/>
        </w:rPr>
        <w:t xml:space="preserve"> је </w:t>
      </w:r>
      <w:r w:rsidR="00AB14E0">
        <w:rPr>
          <w:rFonts w:cs="Arial"/>
          <w:lang w:val="sr-Cyrl-CS"/>
        </w:rPr>
        <w:t>15</w:t>
      </w:r>
      <w:r w:rsidRPr="00C325BC">
        <w:rPr>
          <w:rFonts w:cs="Arial"/>
          <w:lang w:val="sr-Cyrl-RS"/>
        </w:rPr>
        <w:t xml:space="preserve"> </w:t>
      </w:r>
      <w:r w:rsidR="00182583" w:rsidRPr="00C325BC">
        <w:rPr>
          <w:rFonts w:cs="Arial"/>
          <w:lang w:val="sr-Cyrl-RS"/>
        </w:rPr>
        <w:t xml:space="preserve">календарских </w:t>
      </w:r>
      <w:r w:rsidRPr="00C325BC">
        <w:rPr>
          <w:rFonts w:cs="Arial"/>
          <w:lang w:val="sr-Cyrl-RS"/>
        </w:rPr>
        <w:t xml:space="preserve">дана </w:t>
      </w:r>
      <w:r w:rsidR="00AB14E0">
        <w:rPr>
          <w:rFonts w:cs="Arial"/>
          <w:lang w:val="sr-Cyrl-RS"/>
        </w:rPr>
        <w:t>по достављању узорака</w:t>
      </w:r>
      <w:r w:rsidRPr="00C325BC">
        <w:rPr>
          <w:rFonts w:cs="Arial"/>
          <w:lang w:val="sr-Latn-RS"/>
        </w:rPr>
        <w:t xml:space="preserve">, a </w:t>
      </w:r>
      <w:r w:rsidRPr="00C325BC">
        <w:rPr>
          <w:rFonts w:cs="Arial"/>
          <w:lang w:val="sr-Cyrl-RS"/>
        </w:rPr>
        <w:t>најкасније 12 месеци од уговарања. О т</w:t>
      </w:r>
      <w:r w:rsidRPr="00C325BC">
        <w:rPr>
          <w:rFonts w:cs="Arial"/>
          <w:lang w:val="sr-Cyrl-CS"/>
        </w:rPr>
        <w:t xml:space="preserve">ермину </w:t>
      </w:r>
      <w:r w:rsidRPr="00C325BC">
        <w:rPr>
          <w:rFonts w:cs="Arial"/>
          <w:lang w:val="sr-Cyrl-RS"/>
        </w:rPr>
        <w:t xml:space="preserve">извршења услуге </w:t>
      </w:r>
      <w:r w:rsidR="008E44A6">
        <w:rPr>
          <w:rFonts w:cs="Arial"/>
          <w:lang w:val="sr-Cyrl-RS"/>
        </w:rPr>
        <w:t>извршилац</w:t>
      </w:r>
      <w:r w:rsidRPr="00C325BC">
        <w:rPr>
          <w:rFonts w:cs="Arial"/>
          <w:lang w:val="sr-Cyrl-CS"/>
        </w:rPr>
        <w:t xml:space="preserve"> ће бити благовремено обавештен</w:t>
      </w:r>
      <w:r w:rsidRPr="00F87975">
        <w:rPr>
          <w:rFonts w:cs="Arial"/>
          <w:lang w:val="sr-Cyrl-CS"/>
        </w:rPr>
        <w:t>.</w:t>
      </w:r>
      <w:r w:rsidR="00733F1A" w:rsidRPr="00F87975">
        <w:rPr>
          <w:rFonts w:cs="Arial"/>
          <w:lang w:val="sr-Cyrl-RS"/>
        </w:rPr>
        <w:t xml:space="preserve"> </w:t>
      </w:r>
    </w:p>
    <w:p w:rsidR="00733F1A" w:rsidRPr="00E47C2E" w:rsidRDefault="00733F1A" w:rsidP="00733F1A">
      <w:pPr>
        <w:pStyle w:val="Heading10"/>
        <w:rPr>
          <w:rFonts w:cs="Arial"/>
        </w:rPr>
      </w:pPr>
      <w:r>
        <w:rPr>
          <w:rFonts w:cs="Arial"/>
        </w:rPr>
        <w:t>3.</w:t>
      </w:r>
      <w:r>
        <w:rPr>
          <w:rFonts w:cs="Arial"/>
          <w:lang w:val="sr-Cyrl-RS"/>
        </w:rPr>
        <w:t>4</w:t>
      </w:r>
      <w:r w:rsidRPr="00E47C2E">
        <w:rPr>
          <w:rFonts w:cs="Arial"/>
        </w:rPr>
        <w:t>.Место извршења услуга</w:t>
      </w:r>
    </w:p>
    <w:p w:rsidR="00733F1A" w:rsidRPr="00557626" w:rsidRDefault="00F87975" w:rsidP="001D4262">
      <w:pPr>
        <w:spacing w:before="0"/>
        <w:rPr>
          <w:rFonts w:cs="Arial"/>
          <w:color w:val="000000" w:themeColor="text1"/>
          <w:lang w:val="sr-Cyrl-RS" w:eastAsia="zh-CN"/>
        </w:rPr>
      </w:pPr>
      <w:r w:rsidRPr="00557626">
        <w:rPr>
          <w:rFonts w:cs="Arial"/>
          <w:color w:val="000000" w:themeColor="text1"/>
          <w:lang w:val="sr-Cyrl-CS" w:eastAsia="zh-CN"/>
        </w:rPr>
        <w:t>М</w:t>
      </w:r>
      <w:r w:rsidRPr="00091094">
        <w:rPr>
          <w:rFonts w:cs="Arial"/>
          <w:color w:val="000000" w:themeColor="text1"/>
          <w:lang w:val="ru-RU" w:eastAsia="zh-CN"/>
        </w:rPr>
        <w:t>есто извршења:</w:t>
      </w:r>
      <w:r w:rsidRPr="00557626">
        <w:rPr>
          <w:rFonts w:cs="Arial"/>
          <w:color w:val="000000" w:themeColor="text1"/>
          <w:lang w:val="sr-Cyrl-RS" w:eastAsia="zh-CN"/>
        </w:rPr>
        <w:t xml:space="preserve"> </w:t>
      </w:r>
      <w:r w:rsidR="00AB14E0">
        <w:rPr>
          <w:rFonts w:cs="Arial"/>
          <w:color w:val="000000" w:themeColor="text1"/>
          <w:lang w:val="sr-Cyrl-RS" w:eastAsia="zh-CN"/>
        </w:rPr>
        <w:t>лабораторија Извршиоца услуге</w:t>
      </w:r>
    </w:p>
    <w:p w:rsidR="00733F1A" w:rsidRPr="00091094" w:rsidRDefault="00733F1A" w:rsidP="001D4262">
      <w:pPr>
        <w:spacing w:before="0"/>
        <w:rPr>
          <w:rFonts w:cs="Arial"/>
          <w:color w:val="00B0F0"/>
          <w:sz w:val="10"/>
          <w:szCs w:val="10"/>
          <w:lang w:val="ru-RU" w:eastAsia="zh-CN"/>
        </w:rPr>
      </w:pPr>
    </w:p>
    <w:p w:rsidR="00733F1A" w:rsidRPr="002C2CB0" w:rsidRDefault="00733F1A" w:rsidP="001D4262">
      <w:pPr>
        <w:pStyle w:val="Heading10"/>
        <w:spacing w:before="0"/>
        <w:rPr>
          <w:rFonts w:cs="Arial"/>
        </w:rPr>
      </w:pPr>
      <w:r w:rsidRPr="00091094">
        <w:rPr>
          <w:rFonts w:cs="Arial"/>
          <w:lang w:val="ru-RU"/>
        </w:rPr>
        <w:t>3.</w:t>
      </w:r>
      <w:r>
        <w:rPr>
          <w:rFonts w:cs="Arial"/>
          <w:lang w:val="sr-Cyrl-RS"/>
        </w:rPr>
        <w:t>5</w:t>
      </w:r>
      <w:r w:rsidRPr="00091094">
        <w:rPr>
          <w:rFonts w:cs="Arial"/>
          <w:lang w:val="ru-RU"/>
        </w:rPr>
        <w:t xml:space="preserve">. </w:t>
      </w:r>
      <w:r w:rsidRPr="002C2CB0">
        <w:rPr>
          <w:rFonts w:cs="Arial"/>
        </w:rPr>
        <w:t>Квалитативни и квантитативни пријем</w:t>
      </w:r>
    </w:p>
    <w:p w:rsidR="00733F1A" w:rsidRPr="00091094" w:rsidRDefault="00733F1A" w:rsidP="00733F1A">
      <w:pPr>
        <w:spacing w:before="0"/>
        <w:rPr>
          <w:lang w:val="ru-RU"/>
        </w:rPr>
      </w:pPr>
      <w:r w:rsidRPr="00091094">
        <w:rPr>
          <w:lang w:val="ru-RU"/>
        </w:rPr>
        <w:t xml:space="preserve">На крају сваког месеца, односно по обављеном послу, </w:t>
      </w:r>
      <w:r>
        <w:rPr>
          <w:lang w:val="sr-Cyrl-RS"/>
        </w:rPr>
        <w:t>Пружалац услуга</w:t>
      </w:r>
      <w:r w:rsidRPr="00091094">
        <w:rPr>
          <w:lang w:val="ru-RU"/>
        </w:rPr>
        <w:t xml:space="preserve"> доставља Збирни обрачун услуга у месец</w:t>
      </w:r>
      <w:r>
        <w:rPr>
          <w:lang w:val="sr-Cyrl-RS"/>
        </w:rPr>
        <w:t>у. Збирни обрачун услуга се доставља лицу задуженом за праћење уговора који доста</w:t>
      </w:r>
      <w:r w:rsidRPr="00091094">
        <w:rPr>
          <w:lang w:val="ru-RU"/>
        </w:rPr>
        <w:t xml:space="preserve">вља шефу Службе, главном инжењеру сектора и </w:t>
      </w:r>
      <w:r>
        <w:rPr>
          <w:lang w:val="sr-Cyrl-RS"/>
        </w:rPr>
        <w:t>одговорном лицу</w:t>
      </w:r>
      <w:r w:rsidRPr="00091094">
        <w:rPr>
          <w:lang w:val="ru-RU"/>
        </w:rPr>
        <w:t xml:space="preserve"> огранка ТЕНТ на оверу. Након овере, узима један примерак, а остале враћа </w:t>
      </w:r>
      <w:r>
        <w:rPr>
          <w:lang w:val="sr-Cyrl-RS"/>
        </w:rPr>
        <w:t>Пружаоцу услуга.</w:t>
      </w:r>
    </w:p>
    <w:p w:rsidR="00BA3B53" w:rsidRPr="00E47C2E" w:rsidRDefault="00BA3B53" w:rsidP="00BA3B53">
      <w:pPr>
        <w:pStyle w:val="Heading10"/>
        <w:rPr>
          <w:rFonts w:cs="Arial"/>
          <w:color w:val="00B0F0"/>
        </w:rPr>
      </w:pPr>
      <w:r w:rsidRPr="00091094">
        <w:rPr>
          <w:rFonts w:cs="Arial"/>
          <w:lang w:val="ru-RU"/>
        </w:rPr>
        <w:t>3.</w:t>
      </w:r>
      <w:r>
        <w:rPr>
          <w:rFonts w:cs="Arial"/>
          <w:lang w:val="sr-Cyrl-RS"/>
        </w:rPr>
        <w:t>6</w:t>
      </w:r>
      <w:r w:rsidRPr="00091094">
        <w:rPr>
          <w:rFonts w:cs="Arial"/>
          <w:lang w:val="ru-RU"/>
        </w:rPr>
        <w:t xml:space="preserve">. </w:t>
      </w:r>
      <w:r w:rsidRPr="00E47C2E">
        <w:rPr>
          <w:rFonts w:cs="Arial"/>
        </w:rPr>
        <w:t>Гарантни рок</w:t>
      </w:r>
    </w:p>
    <w:p w:rsidR="00BA3B53" w:rsidRPr="00BA3B53" w:rsidRDefault="00BA3B53" w:rsidP="00BA3B53">
      <w:pPr>
        <w:spacing w:before="0"/>
        <w:rPr>
          <w:lang w:val="sr-Cyrl-RS"/>
        </w:rPr>
      </w:pPr>
      <w:r w:rsidRPr="00091094">
        <w:rPr>
          <w:rFonts w:cs="Arial"/>
          <w:color w:val="000000" w:themeColor="text1"/>
          <w:lang w:val="ru-RU" w:eastAsia="zh-CN"/>
        </w:rPr>
        <w:t xml:space="preserve">Гарантни рок </w:t>
      </w:r>
      <w:r>
        <w:rPr>
          <w:rFonts w:cs="Arial"/>
          <w:color w:val="000000" w:themeColor="text1"/>
          <w:lang w:val="sr-Cyrl-RS" w:eastAsia="zh-CN"/>
        </w:rPr>
        <w:t>не постоји за ову врсту услуге.</w:t>
      </w:r>
    </w:p>
    <w:p w:rsidR="00733F1A" w:rsidRPr="00091094" w:rsidRDefault="00733F1A" w:rsidP="00733F1A">
      <w:pPr>
        <w:pStyle w:val="ListParagraph"/>
        <w:autoSpaceDE w:val="0"/>
        <w:autoSpaceDN w:val="0"/>
        <w:adjustRightInd w:val="0"/>
        <w:spacing w:before="0" w:after="0" w:line="240" w:lineRule="auto"/>
        <w:ind w:left="0"/>
        <w:contextualSpacing w:val="0"/>
        <w:rPr>
          <w:rFonts w:ascii="Arial" w:hAnsi="Arial" w:cs="Arial"/>
          <w:color w:val="F79646" w:themeColor="accent6"/>
          <w:sz w:val="10"/>
          <w:szCs w:val="10"/>
          <w:lang w:val="ru-RU"/>
        </w:rPr>
      </w:pPr>
    </w:p>
    <w:p w:rsidR="00733F1A" w:rsidRPr="005B6740" w:rsidRDefault="00733F1A" w:rsidP="00733F1A">
      <w:pPr>
        <w:spacing w:before="0"/>
        <w:rPr>
          <w:rFonts w:cs="Arial"/>
          <w:color w:val="000000" w:themeColor="text1"/>
          <w:sz w:val="10"/>
          <w:szCs w:val="10"/>
          <w:lang w:val="sr-Cyrl-RS" w:eastAsia="zh-CN"/>
        </w:rPr>
      </w:pPr>
    </w:p>
    <w:p w:rsidR="00733F1A" w:rsidRPr="008D6EF0" w:rsidRDefault="00733F1A" w:rsidP="00733F1A">
      <w:pPr>
        <w:spacing w:before="0"/>
        <w:rPr>
          <w:rFonts w:cs="Arial"/>
          <w:b/>
          <w:lang w:val="sr-Cyrl-RS" w:eastAsia="zh-CN"/>
        </w:rPr>
      </w:pPr>
      <w:r w:rsidRPr="008D6EF0">
        <w:rPr>
          <w:rFonts w:cs="Arial"/>
          <w:b/>
          <w:lang w:val="sr-Cyrl-RS" w:eastAsia="zh-CN"/>
        </w:rPr>
        <w:t>3.</w:t>
      </w:r>
      <w:r w:rsidR="00BA3B53" w:rsidRPr="00091094">
        <w:rPr>
          <w:rFonts w:cs="Arial"/>
          <w:b/>
          <w:lang w:val="ru-RU" w:eastAsia="zh-CN"/>
        </w:rPr>
        <w:t>7</w:t>
      </w:r>
      <w:r w:rsidRPr="008D6EF0">
        <w:rPr>
          <w:rFonts w:cs="Arial"/>
          <w:b/>
          <w:lang w:val="sr-Cyrl-RS" w:eastAsia="zh-CN"/>
        </w:rPr>
        <w:t>.Плаћање</w:t>
      </w:r>
    </w:p>
    <w:p w:rsidR="00733F1A" w:rsidRDefault="00733F1A" w:rsidP="00733F1A">
      <w:pPr>
        <w:spacing w:before="0"/>
        <w:jc w:val="left"/>
        <w:rPr>
          <w:rFonts w:cs="Arial"/>
          <w:sz w:val="24"/>
          <w:szCs w:val="24"/>
          <w:lang w:val="sr-Cyrl-RS" w:eastAsia="hr-HR"/>
        </w:rPr>
      </w:pPr>
      <w:r w:rsidRPr="008D6EF0">
        <w:rPr>
          <w:rFonts w:cs="Arial"/>
          <w:lang w:val="sr-Cyrl-RS" w:eastAsia="zh-CN"/>
        </w:rPr>
        <w:t>Плаћање и</w:t>
      </w:r>
      <w:r>
        <w:rPr>
          <w:rFonts w:cs="Arial"/>
          <w:lang w:val="sr-Cyrl-RS" w:eastAsia="zh-CN"/>
        </w:rPr>
        <w:t xml:space="preserve">звршених услуга се врши у року </w:t>
      </w:r>
      <w:r w:rsidRPr="008D6EF0">
        <w:rPr>
          <w:rFonts w:cs="Arial"/>
          <w:lang w:val="sr-Cyrl-RS" w:eastAsia="zh-CN"/>
        </w:rPr>
        <w:t>д</w:t>
      </w:r>
      <w:r>
        <w:rPr>
          <w:rFonts w:cs="Arial"/>
          <w:lang w:val="sr-Cyrl-RS" w:eastAsia="zh-CN"/>
        </w:rPr>
        <w:t>о</w:t>
      </w:r>
      <w:r w:rsidRPr="008D6EF0">
        <w:rPr>
          <w:rFonts w:cs="Arial"/>
          <w:lang w:val="sr-Cyrl-RS" w:eastAsia="zh-CN"/>
        </w:rPr>
        <w:t xml:space="preserve"> 45 дана од дана пријема исправне фактуре са уговореним прилозима (записник о извршеној услузи)</w:t>
      </w:r>
    </w:p>
    <w:p w:rsidR="001D4262" w:rsidRDefault="001D4262" w:rsidP="005B6740">
      <w:pPr>
        <w:spacing w:before="0"/>
        <w:jc w:val="center"/>
        <w:rPr>
          <w:rFonts w:cs="Arial"/>
          <w:b/>
          <w:sz w:val="24"/>
          <w:szCs w:val="24"/>
          <w:u w:val="single"/>
          <w:lang w:val="sr-Cyrl-RS" w:eastAsia="hr-HR"/>
        </w:rPr>
      </w:pPr>
    </w:p>
    <w:p w:rsidR="001D4262" w:rsidRDefault="001D4262" w:rsidP="005B6740">
      <w:pPr>
        <w:spacing w:before="0"/>
        <w:jc w:val="center"/>
        <w:rPr>
          <w:rFonts w:cs="Arial"/>
          <w:b/>
          <w:sz w:val="24"/>
          <w:szCs w:val="24"/>
          <w:u w:val="single"/>
          <w:lang w:val="sr-Cyrl-RS" w:eastAsia="hr-HR"/>
        </w:rPr>
      </w:pPr>
    </w:p>
    <w:p w:rsidR="00424771" w:rsidRDefault="00424771" w:rsidP="005B6740">
      <w:pPr>
        <w:spacing w:before="0"/>
        <w:jc w:val="center"/>
        <w:rPr>
          <w:rFonts w:cs="Arial"/>
          <w:b/>
          <w:sz w:val="24"/>
          <w:szCs w:val="24"/>
          <w:u w:val="single"/>
          <w:lang w:val="sr-Cyrl-RS" w:eastAsia="hr-HR"/>
        </w:rPr>
      </w:pPr>
    </w:p>
    <w:p w:rsidR="00424771" w:rsidRDefault="00424771" w:rsidP="005B6740">
      <w:pPr>
        <w:spacing w:before="0"/>
        <w:jc w:val="center"/>
        <w:rPr>
          <w:rFonts w:cs="Arial"/>
          <w:b/>
          <w:sz w:val="24"/>
          <w:szCs w:val="24"/>
          <w:u w:val="single"/>
          <w:lang w:val="sr-Cyrl-RS" w:eastAsia="hr-HR"/>
        </w:rPr>
      </w:pPr>
    </w:p>
    <w:p w:rsidR="00424771" w:rsidRDefault="00424771" w:rsidP="005B6740">
      <w:pPr>
        <w:spacing w:before="0"/>
        <w:jc w:val="center"/>
        <w:rPr>
          <w:rFonts w:cs="Arial"/>
          <w:b/>
          <w:sz w:val="24"/>
          <w:szCs w:val="24"/>
          <w:u w:val="single"/>
          <w:lang w:val="sr-Cyrl-RS" w:eastAsia="hr-HR"/>
        </w:rPr>
      </w:pPr>
    </w:p>
    <w:p w:rsidR="00424771" w:rsidRDefault="00424771" w:rsidP="005B6740">
      <w:pPr>
        <w:spacing w:before="0"/>
        <w:jc w:val="center"/>
        <w:rPr>
          <w:rFonts w:cs="Arial"/>
          <w:b/>
          <w:sz w:val="24"/>
          <w:szCs w:val="24"/>
          <w:u w:val="single"/>
          <w:lang w:val="sr-Cyrl-RS" w:eastAsia="hr-HR"/>
        </w:rPr>
      </w:pPr>
    </w:p>
    <w:p w:rsidR="00424771" w:rsidRDefault="00424771" w:rsidP="005B6740">
      <w:pPr>
        <w:spacing w:before="0"/>
        <w:jc w:val="center"/>
        <w:rPr>
          <w:rFonts w:cs="Arial"/>
          <w:b/>
          <w:sz w:val="24"/>
          <w:szCs w:val="24"/>
          <w:u w:val="single"/>
          <w:lang w:val="sr-Cyrl-RS" w:eastAsia="hr-HR"/>
        </w:rPr>
      </w:pPr>
    </w:p>
    <w:p w:rsidR="00424771" w:rsidRDefault="00424771" w:rsidP="005B6740">
      <w:pPr>
        <w:spacing w:before="0"/>
        <w:jc w:val="center"/>
        <w:rPr>
          <w:rFonts w:cs="Arial"/>
          <w:b/>
          <w:sz w:val="24"/>
          <w:szCs w:val="24"/>
          <w:u w:val="single"/>
          <w:lang w:val="sr-Cyrl-RS" w:eastAsia="hr-HR"/>
        </w:rPr>
      </w:pPr>
    </w:p>
    <w:p w:rsidR="00424771" w:rsidRDefault="00424771" w:rsidP="005B6740">
      <w:pPr>
        <w:spacing w:before="0"/>
        <w:jc w:val="center"/>
        <w:rPr>
          <w:rFonts w:cs="Arial"/>
          <w:b/>
          <w:sz w:val="24"/>
          <w:szCs w:val="24"/>
          <w:u w:val="single"/>
          <w:lang w:val="sr-Cyrl-RS" w:eastAsia="hr-HR"/>
        </w:rPr>
      </w:pPr>
    </w:p>
    <w:p w:rsidR="00424771" w:rsidRDefault="00424771" w:rsidP="005B6740">
      <w:pPr>
        <w:spacing w:before="0"/>
        <w:jc w:val="center"/>
        <w:rPr>
          <w:rFonts w:cs="Arial"/>
          <w:b/>
          <w:sz w:val="24"/>
          <w:szCs w:val="24"/>
          <w:u w:val="single"/>
          <w:lang w:val="sr-Cyrl-RS" w:eastAsia="hr-HR"/>
        </w:rPr>
      </w:pPr>
    </w:p>
    <w:p w:rsidR="00AB14E0" w:rsidRDefault="00AB14E0" w:rsidP="005B6740">
      <w:pPr>
        <w:spacing w:before="0"/>
        <w:jc w:val="center"/>
        <w:rPr>
          <w:rFonts w:cs="Arial"/>
          <w:b/>
          <w:sz w:val="24"/>
          <w:szCs w:val="24"/>
          <w:u w:val="single"/>
          <w:lang w:val="sr-Cyrl-RS" w:eastAsia="hr-HR"/>
        </w:rPr>
      </w:pPr>
    </w:p>
    <w:p w:rsidR="00AB14E0" w:rsidRDefault="00AB14E0" w:rsidP="005B6740">
      <w:pPr>
        <w:spacing w:before="0"/>
        <w:jc w:val="center"/>
        <w:rPr>
          <w:rFonts w:cs="Arial"/>
          <w:b/>
          <w:sz w:val="24"/>
          <w:szCs w:val="24"/>
          <w:u w:val="single"/>
          <w:lang w:val="sr-Cyrl-RS" w:eastAsia="hr-HR"/>
        </w:rPr>
      </w:pPr>
    </w:p>
    <w:p w:rsidR="00AB14E0" w:rsidRDefault="00AB14E0" w:rsidP="005B6740">
      <w:pPr>
        <w:spacing w:before="0"/>
        <w:jc w:val="center"/>
        <w:rPr>
          <w:rFonts w:cs="Arial"/>
          <w:b/>
          <w:sz w:val="24"/>
          <w:szCs w:val="24"/>
          <w:u w:val="single"/>
          <w:lang w:val="sr-Cyrl-RS" w:eastAsia="hr-HR"/>
        </w:rPr>
      </w:pPr>
    </w:p>
    <w:p w:rsidR="00AB14E0" w:rsidRDefault="00AB14E0" w:rsidP="005B6740">
      <w:pPr>
        <w:spacing w:before="0"/>
        <w:jc w:val="center"/>
        <w:rPr>
          <w:rFonts w:cs="Arial"/>
          <w:b/>
          <w:sz w:val="24"/>
          <w:szCs w:val="24"/>
          <w:u w:val="single"/>
          <w:lang w:val="sr-Cyrl-RS" w:eastAsia="hr-HR"/>
        </w:rPr>
      </w:pPr>
    </w:p>
    <w:p w:rsidR="00AB14E0" w:rsidRDefault="00AB14E0" w:rsidP="005B6740">
      <w:pPr>
        <w:spacing w:before="0"/>
        <w:jc w:val="center"/>
        <w:rPr>
          <w:rFonts w:cs="Arial"/>
          <w:b/>
          <w:sz w:val="24"/>
          <w:szCs w:val="24"/>
          <w:u w:val="single"/>
          <w:lang w:val="sr-Cyrl-RS" w:eastAsia="hr-HR"/>
        </w:rPr>
      </w:pPr>
    </w:p>
    <w:p w:rsidR="00AB14E0" w:rsidRDefault="00AB14E0" w:rsidP="005B6740">
      <w:pPr>
        <w:spacing w:before="0"/>
        <w:jc w:val="center"/>
        <w:rPr>
          <w:rFonts w:cs="Arial"/>
          <w:b/>
          <w:sz w:val="24"/>
          <w:szCs w:val="24"/>
          <w:u w:val="single"/>
          <w:lang w:val="sr-Cyrl-RS" w:eastAsia="hr-HR"/>
        </w:rPr>
      </w:pPr>
    </w:p>
    <w:p w:rsidR="00AB14E0" w:rsidRDefault="00AB14E0" w:rsidP="005B6740">
      <w:pPr>
        <w:spacing w:before="0"/>
        <w:jc w:val="center"/>
        <w:rPr>
          <w:rFonts w:cs="Arial"/>
          <w:b/>
          <w:sz w:val="24"/>
          <w:szCs w:val="24"/>
          <w:u w:val="single"/>
          <w:lang w:val="sr-Cyrl-RS" w:eastAsia="hr-HR"/>
        </w:rPr>
      </w:pPr>
    </w:p>
    <w:p w:rsidR="00AB14E0" w:rsidRDefault="00AB14E0" w:rsidP="005B6740">
      <w:pPr>
        <w:spacing w:before="0"/>
        <w:jc w:val="center"/>
        <w:rPr>
          <w:rFonts w:cs="Arial"/>
          <w:b/>
          <w:sz w:val="24"/>
          <w:szCs w:val="24"/>
          <w:u w:val="single"/>
          <w:lang w:val="sr-Cyrl-RS" w:eastAsia="hr-HR"/>
        </w:rPr>
      </w:pPr>
    </w:p>
    <w:p w:rsidR="00AB14E0" w:rsidRDefault="00AB14E0" w:rsidP="005B6740">
      <w:pPr>
        <w:spacing w:before="0"/>
        <w:jc w:val="center"/>
        <w:rPr>
          <w:rFonts w:cs="Arial"/>
          <w:b/>
          <w:sz w:val="24"/>
          <w:szCs w:val="24"/>
          <w:u w:val="single"/>
          <w:lang w:val="sr-Cyrl-RS" w:eastAsia="hr-HR"/>
        </w:rPr>
      </w:pPr>
    </w:p>
    <w:p w:rsidR="00424771" w:rsidRDefault="00424771" w:rsidP="005B6740">
      <w:pPr>
        <w:spacing w:before="0"/>
        <w:jc w:val="center"/>
        <w:rPr>
          <w:rFonts w:cs="Arial"/>
          <w:b/>
          <w:sz w:val="24"/>
          <w:szCs w:val="24"/>
          <w:u w:val="single"/>
          <w:lang w:val="sr-Cyrl-RS" w:eastAsia="hr-HR"/>
        </w:rPr>
      </w:pPr>
    </w:p>
    <w:p w:rsidR="00424771" w:rsidRDefault="00424771" w:rsidP="005B6740">
      <w:pPr>
        <w:spacing w:before="0"/>
        <w:jc w:val="center"/>
        <w:rPr>
          <w:rFonts w:cs="Arial"/>
          <w:b/>
          <w:sz w:val="24"/>
          <w:szCs w:val="24"/>
          <w:u w:val="single"/>
          <w:lang w:val="sr-Cyrl-RS" w:eastAsia="hr-HR"/>
        </w:rPr>
      </w:pPr>
    </w:p>
    <w:p w:rsidR="00424771" w:rsidRDefault="00424771" w:rsidP="005B6740">
      <w:pPr>
        <w:spacing w:before="0"/>
        <w:jc w:val="center"/>
        <w:rPr>
          <w:rFonts w:cs="Arial"/>
          <w:b/>
          <w:sz w:val="24"/>
          <w:szCs w:val="24"/>
          <w:u w:val="single"/>
          <w:lang w:val="sr-Cyrl-RS" w:eastAsia="hr-HR"/>
        </w:rPr>
      </w:pPr>
    </w:p>
    <w:p w:rsidR="008E44A6" w:rsidRDefault="008E44A6" w:rsidP="005B6740">
      <w:pPr>
        <w:spacing w:before="0"/>
        <w:jc w:val="center"/>
        <w:rPr>
          <w:rFonts w:cs="Arial"/>
          <w:b/>
          <w:sz w:val="24"/>
          <w:szCs w:val="24"/>
          <w:u w:val="single"/>
          <w:lang w:val="sr-Cyrl-RS" w:eastAsia="hr-HR"/>
        </w:rPr>
      </w:pPr>
    </w:p>
    <w:p w:rsidR="00424771" w:rsidRDefault="00424771" w:rsidP="005B6740">
      <w:pPr>
        <w:spacing w:before="0"/>
        <w:jc w:val="center"/>
        <w:rPr>
          <w:rFonts w:cs="Arial"/>
          <w:b/>
          <w:sz w:val="24"/>
          <w:szCs w:val="24"/>
          <w:u w:val="single"/>
          <w:lang w:val="sr-Cyrl-RS" w:eastAsia="hr-HR"/>
        </w:rPr>
      </w:pPr>
    </w:p>
    <w:p w:rsidR="00424771" w:rsidRDefault="00424771" w:rsidP="005B6740">
      <w:pPr>
        <w:spacing w:before="0"/>
        <w:jc w:val="center"/>
        <w:rPr>
          <w:rFonts w:cs="Arial"/>
          <w:b/>
          <w:sz w:val="24"/>
          <w:szCs w:val="24"/>
          <w:u w:val="single"/>
          <w:lang w:val="sr-Cyrl-RS" w:eastAsia="hr-HR"/>
        </w:rPr>
      </w:pPr>
    </w:p>
    <w:p w:rsidR="00424771" w:rsidRDefault="00424771" w:rsidP="005B6740">
      <w:pPr>
        <w:spacing w:before="0"/>
        <w:jc w:val="center"/>
        <w:rPr>
          <w:rFonts w:cs="Arial"/>
          <w:b/>
          <w:sz w:val="24"/>
          <w:szCs w:val="24"/>
          <w:u w:val="single"/>
          <w:lang w:val="sr-Cyrl-RS" w:eastAsia="hr-HR"/>
        </w:rPr>
      </w:pPr>
    </w:p>
    <w:p w:rsidR="00424771" w:rsidRDefault="00424771" w:rsidP="005B6740">
      <w:pPr>
        <w:spacing w:before="0"/>
        <w:jc w:val="center"/>
        <w:rPr>
          <w:rFonts w:cs="Arial"/>
          <w:b/>
          <w:sz w:val="24"/>
          <w:szCs w:val="24"/>
          <w:u w:val="single"/>
          <w:lang w:val="sr-Cyrl-RS" w:eastAsia="hr-HR"/>
        </w:rPr>
      </w:pPr>
    </w:p>
    <w:p w:rsidR="00424771" w:rsidRDefault="00424771" w:rsidP="005B6740">
      <w:pPr>
        <w:spacing w:before="0"/>
        <w:jc w:val="center"/>
        <w:rPr>
          <w:rFonts w:cs="Arial"/>
          <w:b/>
          <w:sz w:val="24"/>
          <w:szCs w:val="24"/>
          <w:u w:val="single"/>
          <w:lang w:val="sr-Cyrl-RS" w:eastAsia="hr-HR"/>
        </w:rPr>
      </w:pPr>
    </w:p>
    <w:p w:rsidR="00424771" w:rsidRDefault="00424771" w:rsidP="005B6740">
      <w:pPr>
        <w:spacing w:before="0"/>
        <w:jc w:val="center"/>
        <w:rPr>
          <w:rFonts w:cs="Arial"/>
          <w:b/>
          <w:sz w:val="24"/>
          <w:szCs w:val="24"/>
          <w:u w:val="single"/>
          <w:lang w:val="sr-Cyrl-RS" w:eastAsia="hr-HR"/>
        </w:rPr>
      </w:pPr>
    </w:p>
    <w:p w:rsidR="00424771" w:rsidRDefault="00424771" w:rsidP="005B6740">
      <w:pPr>
        <w:spacing w:before="0"/>
        <w:jc w:val="center"/>
        <w:rPr>
          <w:rFonts w:cs="Arial"/>
          <w:b/>
          <w:sz w:val="24"/>
          <w:szCs w:val="24"/>
          <w:u w:val="single"/>
          <w:lang w:val="sr-Cyrl-RS" w:eastAsia="hr-HR"/>
        </w:rPr>
      </w:pPr>
    </w:p>
    <w:p w:rsidR="00424771" w:rsidRDefault="00424771" w:rsidP="005B6740">
      <w:pPr>
        <w:spacing w:before="0"/>
        <w:jc w:val="center"/>
        <w:rPr>
          <w:rFonts w:cs="Arial"/>
          <w:b/>
          <w:sz w:val="24"/>
          <w:szCs w:val="24"/>
          <w:u w:val="single"/>
          <w:lang w:val="sr-Cyrl-RS" w:eastAsia="hr-HR"/>
        </w:rPr>
      </w:pPr>
    </w:p>
    <w:p w:rsidR="00424771" w:rsidRDefault="00424771" w:rsidP="005B6740">
      <w:pPr>
        <w:spacing w:before="0"/>
        <w:jc w:val="center"/>
        <w:rPr>
          <w:rFonts w:cs="Arial"/>
          <w:b/>
          <w:sz w:val="24"/>
          <w:szCs w:val="24"/>
          <w:u w:val="single"/>
          <w:lang w:val="sr-Cyrl-RS" w:eastAsia="hr-HR"/>
        </w:rPr>
      </w:pPr>
    </w:p>
    <w:p w:rsidR="00424771" w:rsidRDefault="00424771" w:rsidP="005B6740">
      <w:pPr>
        <w:spacing w:before="0"/>
        <w:jc w:val="center"/>
        <w:rPr>
          <w:rFonts w:cs="Arial"/>
          <w:b/>
          <w:sz w:val="24"/>
          <w:szCs w:val="24"/>
          <w:u w:val="single"/>
          <w:lang w:val="sr-Cyrl-RS" w:eastAsia="hr-HR"/>
        </w:rPr>
      </w:pPr>
    </w:p>
    <w:p w:rsidR="00733F1A" w:rsidRDefault="005B6740" w:rsidP="005B6740">
      <w:pPr>
        <w:spacing w:before="0"/>
        <w:jc w:val="center"/>
        <w:rPr>
          <w:rFonts w:cs="Arial"/>
          <w:b/>
          <w:sz w:val="24"/>
          <w:szCs w:val="24"/>
          <w:u w:val="single"/>
          <w:lang w:val="sr-Cyrl-RS" w:eastAsia="hr-HR"/>
        </w:rPr>
      </w:pPr>
      <w:r w:rsidRPr="00F87975">
        <w:rPr>
          <w:rFonts w:cs="Arial"/>
          <w:b/>
          <w:sz w:val="24"/>
          <w:szCs w:val="24"/>
          <w:u w:val="single"/>
          <w:lang w:val="sr-Cyrl-RS" w:eastAsia="hr-HR"/>
        </w:rPr>
        <w:t xml:space="preserve">Спецификација - </w:t>
      </w:r>
      <w:r w:rsidRPr="00091094">
        <w:rPr>
          <w:rFonts w:cs="Arial"/>
          <w:b/>
          <w:sz w:val="24"/>
          <w:szCs w:val="24"/>
          <w:u w:val="single"/>
          <w:lang w:val="ru-RU" w:eastAsia="hr-HR"/>
        </w:rPr>
        <w:t>Ценовник набавке</w:t>
      </w:r>
    </w:p>
    <w:p w:rsidR="00D95BA8" w:rsidRDefault="00D95BA8" w:rsidP="005B6740">
      <w:pPr>
        <w:spacing w:before="0"/>
        <w:jc w:val="center"/>
        <w:rPr>
          <w:rFonts w:cs="Arial"/>
          <w:sz w:val="24"/>
          <w:szCs w:val="24"/>
          <w:lang w:val="sr-Cyrl-RS" w:eastAsia="hr-HR"/>
        </w:rPr>
      </w:pPr>
    </w:p>
    <w:p w:rsidR="00D95BA8" w:rsidRPr="00D95BA8" w:rsidRDefault="00D95BA8" w:rsidP="005B6740">
      <w:pPr>
        <w:spacing w:before="0"/>
        <w:jc w:val="center"/>
        <w:rPr>
          <w:rFonts w:cs="Arial"/>
          <w:sz w:val="24"/>
          <w:szCs w:val="24"/>
          <w:lang w:val="sr-Cyrl-RS" w:eastAsia="hr-HR"/>
        </w:rPr>
      </w:pPr>
    </w:p>
    <w:p w:rsidR="00424771" w:rsidRPr="00424771" w:rsidRDefault="00424771" w:rsidP="00424771">
      <w:pPr>
        <w:spacing w:before="0"/>
        <w:jc w:val="left"/>
        <w:rPr>
          <w:rFonts w:cs="Arial"/>
          <w:b/>
          <w:sz w:val="24"/>
          <w:szCs w:val="24"/>
          <w:lang w:val="sr-Cyrl-CS" w:eastAsia="hr-HR"/>
        </w:rPr>
      </w:pPr>
      <w:r w:rsidRPr="00424771">
        <w:rPr>
          <w:rFonts w:cs="Arial"/>
          <w:b/>
          <w:sz w:val="24"/>
          <w:szCs w:val="24"/>
          <w:lang w:val="sr-Cyrl-CS" w:eastAsia="hr-HR"/>
        </w:rPr>
        <w:t xml:space="preserve">ПАРТИЈА 2 – Испитивање компатибилности мешавине турбинских уља </w:t>
      </w:r>
    </w:p>
    <w:tbl>
      <w:tblPr>
        <w:tblW w:w="1056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2890"/>
        <w:gridCol w:w="822"/>
        <w:gridCol w:w="1080"/>
        <w:gridCol w:w="1080"/>
        <w:gridCol w:w="1080"/>
        <w:gridCol w:w="1416"/>
        <w:gridCol w:w="1350"/>
      </w:tblGrid>
      <w:tr w:rsidR="00424771" w:rsidRPr="00424771" w:rsidTr="008E44A6">
        <w:trPr>
          <w:jc w:val="center"/>
        </w:trPr>
        <w:tc>
          <w:tcPr>
            <w:tcW w:w="849" w:type="dxa"/>
            <w:shd w:val="clear" w:color="auto" w:fill="E0E0E0"/>
            <w:vAlign w:val="center"/>
          </w:tcPr>
          <w:p w:rsidR="00424771" w:rsidRPr="00424771" w:rsidRDefault="00424771" w:rsidP="00424771">
            <w:pPr>
              <w:spacing w:before="0"/>
              <w:jc w:val="center"/>
              <w:rPr>
                <w:rFonts w:cs="Arial"/>
                <w:sz w:val="20"/>
                <w:szCs w:val="20"/>
                <w:lang w:val="sr-Cyrl-CS" w:eastAsia="hr-HR"/>
              </w:rPr>
            </w:pPr>
            <w:r w:rsidRPr="00424771">
              <w:rPr>
                <w:rFonts w:cs="Arial"/>
                <w:sz w:val="20"/>
                <w:szCs w:val="20"/>
                <w:lang w:val="sr-Cyrl-CS" w:eastAsia="hr-HR"/>
              </w:rPr>
              <w:t>Р. бр.</w:t>
            </w:r>
          </w:p>
        </w:tc>
        <w:tc>
          <w:tcPr>
            <w:tcW w:w="2890" w:type="dxa"/>
            <w:shd w:val="clear" w:color="auto" w:fill="E0E0E0"/>
            <w:vAlign w:val="center"/>
          </w:tcPr>
          <w:p w:rsidR="00424771" w:rsidRPr="00091094" w:rsidRDefault="00424771" w:rsidP="00424771">
            <w:pPr>
              <w:spacing w:before="0"/>
              <w:jc w:val="left"/>
              <w:rPr>
                <w:rFonts w:eastAsia="Calibri" w:cs="Arial"/>
                <w:sz w:val="24"/>
                <w:szCs w:val="24"/>
                <w:lang w:val="ru-RU" w:eastAsia="hr-HR"/>
              </w:rPr>
            </w:pPr>
            <w:r w:rsidRPr="00424771">
              <w:rPr>
                <w:rFonts w:eastAsia="Calibri" w:cs="Arial"/>
                <w:sz w:val="24"/>
                <w:szCs w:val="24"/>
                <w:lang w:val="sr-Cyrl-CS" w:eastAsia="hr-HR"/>
              </w:rPr>
              <w:t>Предмет набавке добара</w:t>
            </w:r>
            <w:r w:rsidRPr="00091094">
              <w:rPr>
                <w:rFonts w:eastAsia="Calibri" w:cs="Arial"/>
                <w:sz w:val="24"/>
                <w:szCs w:val="24"/>
                <w:lang w:val="ru-RU" w:eastAsia="hr-HR"/>
              </w:rPr>
              <w:t>/</w:t>
            </w:r>
            <w:r w:rsidRPr="00424771">
              <w:rPr>
                <w:rFonts w:eastAsia="Calibri" w:cs="Arial"/>
                <w:sz w:val="24"/>
                <w:szCs w:val="24"/>
                <w:lang w:val="sr-Cyrl-CS" w:eastAsia="hr-HR"/>
              </w:rPr>
              <w:t>услуге</w:t>
            </w:r>
            <w:r w:rsidRPr="00091094">
              <w:rPr>
                <w:rFonts w:eastAsia="Calibri" w:cs="Arial"/>
                <w:sz w:val="24"/>
                <w:szCs w:val="24"/>
                <w:lang w:val="ru-RU" w:eastAsia="hr-HR"/>
              </w:rPr>
              <w:t>/радова</w:t>
            </w:r>
          </w:p>
        </w:tc>
        <w:tc>
          <w:tcPr>
            <w:tcW w:w="822" w:type="dxa"/>
            <w:shd w:val="clear" w:color="auto" w:fill="E0E0E0"/>
            <w:vAlign w:val="center"/>
          </w:tcPr>
          <w:p w:rsidR="00424771" w:rsidRPr="00424771" w:rsidRDefault="00424771" w:rsidP="00424771">
            <w:pPr>
              <w:spacing w:before="0"/>
              <w:jc w:val="center"/>
              <w:rPr>
                <w:rFonts w:cs="Arial"/>
                <w:sz w:val="20"/>
                <w:szCs w:val="20"/>
                <w:lang w:val="sr-Cyrl-CS" w:eastAsia="hr-HR"/>
              </w:rPr>
            </w:pPr>
            <w:r w:rsidRPr="00424771">
              <w:rPr>
                <w:rFonts w:cs="Arial"/>
                <w:sz w:val="20"/>
                <w:szCs w:val="20"/>
                <w:lang w:val="sr-Cyrl-CS" w:eastAsia="hr-HR"/>
              </w:rPr>
              <w:t>Јед.</w:t>
            </w:r>
          </w:p>
          <w:p w:rsidR="00424771" w:rsidRPr="00424771" w:rsidRDefault="00424771" w:rsidP="00424771">
            <w:pPr>
              <w:spacing w:before="0"/>
              <w:jc w:val="center"/>
              <w:rPr>
                <w:rFonts w:cs="Arial"/>
                <w:sz w:val="20"/>
                <w:szCs w:val="20"/>
                <w:lang w:val="sr-Cyrl-CS" w:eastAsia="hr-HR"/>
              </w:rPr>
            </w:pPr>
            <w:r w:rsidRPr="00424771">
              <w:rPr>
                <w:rFonts w:cs="Arial"/>
                <w:sz w:val="20"/>
                <w:szCs w:val="20"/>
                <w:lang w:val="sr-Cyrl-CS" w:eastAsia="hr-HR"/>
              </w:rPr>
              <w:t>мере</w:t>
            </w:r>
          </w:p>
        </w:tc>
        <w:tc>
          <w:tcPr>
            <w:tcW w:w="1080" w:type="dxa"/>
            <w:shd w:val="clear" w:color="auto" w:fill="E0E0E0"/>
            <w:vAlign w:val="center"/>
          </w:tcPr>
          <w:p w:rsidR="00424771" w:rsidRPr="00424771" w:rsidRDefault="00424771" w:rsidP="00424771">
            <w:pPr>
              <w:spacing w:before="0"/>
              <w:jc w:val="center"/>
              <w:rPr>
                <w:rFonts w:cs="Arial"/>
                <w:sz w:val="20"/>
                <w:szCs w:val="20"/>
                <w:lang w:val="sr-Cyrl-CS" w:eastAsia="hr-HR"/>
              </w:rPr>
            </w:pPr>
            <w:r w:rsidRPr="00424771">
              <w:rPr>
                <w:rFonts w:cs="Arial"/>
                <w:sz w:val="20"/>
                <w:szCs w:val="20"/>
                <w:lang w:val="sr-Cyrl-CS" w:eastAsia="hr-HR"/>
              </w:rPr>
              <w:t>Кол.</w:t>
            </w:r>
          </w:p>
        </w:tc>
        <w:tc>
          <w:tcPr>
            <w:tcW w:w="1080" w:type="dxa"/>
            <w:shd w:val="clear" w:color="auto" w:fill="E0E0E0"/>
          </w:tcPr>
          <w:p w:rsidR="00424771" w:rsidRPr="00091094" w:rsidRDefault="00424771" w:rsidP="00424771">
            <w:pPr>
              <w:spacing w:before="0"/>
              <w:jc w:val="center"/>
              <w:rPr>
                <w:rFonts w:cs="Arial"/>
                <w:sz w:val="20"/>
                <w:szCs w:val="20"/>
                <w:lang w:val="ru-RU" w:eastAsia="hr-HR"/>
              </w:rPr>
            </w:pPr>
            <w:r w:rsidRPr="00424771">
              <w:rPr>
                <w:rFonts w:cs="Arial"/>
                <w:sz w:val="20"/>
                <w:szCs w:val="20"/>
                <w:lang w:val="sr-Cyrl-CS" w:eastAsia="hr-HR"/>
              </w:rPr>
              <w:t>Цена/Ј.М.</w:t>
            </w:r>
            <w:r w:rsidRPr="00091094">
              <w:rPr>
                <w:rFonts w:cs="Arial"/>
                <w:sz w:val="20"/>
                <w:szCs w:val="20"/>
                <w:lang w:val="ru-RU" w:eastAsia="hr-HR"/>
              </w:rPr>
              <w:t>(без ПДВ-а)</w:t>
            </w:r>
          </w:p>
        </w:tc>
        <w:tc>
          <w:tcPr>
            <w:tcW w:w="1080" w:type="dxa"/>
            <w:shd w:val="clear" w:color="auto" w:fill="E0E0E0"/>
            <w:vAlign w:val="center"/>
          </w:tcPr>
          <w:p w:rsidR="00424771" w:rsidRPr="00091094" w:rsidRDefault="00424771" w:rsidP="00424771">
            <w:pPr>
              <w:spacing w:before="0"/>
              <w:jc w:val="center"/>
              <w:rPr>
                <w:rFonts w:cs="Arial"/>
                <w:sz w:val="20"/>
                <w:szCs w:val="20"/>
                <w:lang w:val="ru-RU" w:eastAsia="hr-HR"/>
              </w:rPr>
            </w:pPr>
            <w:r w:rsidRPr="00424771">
              <w:rPr>
                <w:rFonts w:cs="Arial"/>
                <w:sz w:val="20"/>
                <w:szCs w:val="20"/>
                <w:lang w:val="sr-Cyrl-CS" w:eastAsia="hr-HR"/>
              </w:rPr>
              <w:t>Цена/Ј.М.</w:t>
            </w:r>
            <w:r w:rsidRPr="00091094">
              <w:rPr>
                <w:rFonts w:cs="Arial"/>
                <w:sz w:val="20"/>
                <w:szCs w:val="20"/>
                <w:lang w:val="ru-RU" w:eastAsia="hr-HR"/>
              </w:rPr>
              <w:t>(са ПДВ-а)</w:t>
            </w:r>
          </w:p>
        </w:tc>
        <w:tc>
          <w:tcPr>
            <w:tcW w:w="1416" w:type="dxa"/>
            <w:shd w:val="clear" w:color="auto" w:fill="E0E0E0"/>
          </w:tcPr>
          <w:p w:rsidR="00424771" w:rsidRPr="00424771" w:rsidRDefault="00424771" w:rsidP="00424771">
            <w:pPr>
              <w:spacing w:before="0"/>
              <w:jc w:val="center"/>
              <w:rPr>
                <w:rFonts w:cs="Arial"/>
                <w:sz w:val="20"/>
                <w:szCs w:val="20"/>
                <w:lang w:eastAsia="hr-HR"/>
              </w:rPr>
            </w:pPr>
            <w:r w:rsidRPr="00424771">
              <w:rPr>
                <w:rFonts w:cs="Arial"/>
                <w:sz w:val="20"/>
                <w:szCs w:val="20"/>
                <w:lang w:val="sr-Cyrl-CS" w:eastAsia="hr-HR"/>
              </w:rPr>
              <w:t>Износ</w:t>
            </w:r>
          </w:p>
          <w:p w:rsidR="00424771" w:rsidRPr="00424771" w:rsidRDefault="00424771" w:rsidP="00424771">
            <w:pPr>
              <w:spacing w:before="0"/>
              <w:jc w:val="center"/>
              <w:rPr>
                <w:rFonts w:cs="Arial"/>
                <w:sz w:val="20"/>
                <w:szCs w:val="20"/>
                <w:lang w:val="sr-Cyrl-CS" w:eastAsia="hr-HR"/>
              </w:rPr>
            </w:pPr>
            <w:r w:rsidRPr="00424771">
              <w:rPr>
                <w:rFonts w:cs="Arial"/>
                <w:sz w:val="20"/>
                <w:szCs w:val="20"/>
                <w:lang w:eastAsia="hr-HR"/>
              </w:rPr>
              <w:t>(без ПДВ-а)</w:t>
            </w:r>
          </w:p>
        </w:tc>
        <w:tc>
          <w:tcPr>
            <w:tcW w:w="1350" w:type="dxa"/>
            <w:shd w:val="clear" w:color="auto" w:fill="E0E0E0"/>
            <w:vAlign w:val="center"/>
          </w:tcPr>
          <w:p w:rsidR="00424771" w:rsidRPr="00424771" w:rsidRDefault="00424771" w:rsidP="00424771">
            <w:pPr>
              <w:spacing w:before="0"/>
              <w:jc w:val="center"/>
              <w:rPr>
                <w:rFonts w:cs="Arial"/>
                <w:sz w:val="20"/>
                <w:szCs w:val="20"/>
                <w:lang w:eastAsia="hr-HR"/>
              </w:rPr>
            </w:pPr>
            <w:r w:rsidRPr="00424771">
              <w:rPr>
                <w:rFonts w:cs="Arial"/>
                <w:sz w:val="20"/>
                <w:szCs w:val="20"/>
                <w:lang w:val="sr-Cyrl-CS" w:eastAsia="hr-HR"/>
              </w:rPr>
              <w:t>Износ</w:t>
            </w:r>
          </w:p>
          <w:p w:rsidR="00424771" w:rsidRPr="00424771" w:rsidRDefault="00424771" w:rsidP="00424771">
            <w:pPr>
              <w:spacing w:before="0"/>
              <w:jc w:val="center"/>
              <w:rPr>
                <w:rFonts w:cs="Arial"/>
                <w:sz w:val="20"/>
                <w:szCs w:val="20"/>
                <w:lang w:eastAsia="hr-HR"/>
              </w:rPr>
            </w:pPr>
            <w:r w:rsidRPr="00424771">
              <w:rPr>
                <w:rFonts w:cs="Arial"/>
                <w:sz w:val="20"/>
                <w:szCs w:val="20"/>
                <w:lang w:eastAsia="hr-HR"/>
              </w:rPr>
              <w:t>(саПДВ-а)</w:t>
            </w:r>
          </w:p>
        </w:tc>
      </w:tr>
      <w:tr w:rsidR="00424771" w:rsidRPr="00424771" w:rsidTr="008E44A6">
        <w:trPr>
          <w:trHeight w:val="419"/>
          <w:jc w:val="center"/>
        </w:trPr>
        <w:tc>
          <w:tcPr>
            <w:tcW w:w="849" w:type="dxa"/>
            <w:shd w:val="clear" w:color="auto" w:fill="auto"/>
            <w:vAlign w:val="center"/>
          </w:tcPr>
          <w:p w:rsidR="00424771" w:rsidRPr="00424771" w:rsidRDefault="00424771" w:rsidP="00424771">
            <w:pPr>
              <w:spacing w:before="0"/>
              <w:jc w:val="center"/>
              <w:rPr>
                <w:rFonts w:cs="Arial"/>
                <w:sz w:val="24"/>
                <w:szCs w:val="24"/>
                <w:lang w:val="sr-Cyrl-CS" w:eastAsia="hr-HR"/>
              </w:rPr>
            </w:pPr>
            <w:r w:rsidRPr="00424771">
              <w:rPr>
                <w:rFonts w:cs="Arial"/>
                <w:sz w:val="24"/>
                <w:szCs w:val="24"/>
                <w:lang w:val="sr-Cyrl-CS" w:eastAsia="hr-HR"/>
              </w:rPr>
              <w:t>1</w:t>
            </w:r>
          </w:p>
        </w:tc>
        <w:tc>
          <w:tcPr>
            <w:tcW w:w="2890" w:type="dxa"/>
            <w:shd w:val="clear" w:color="auto" w:fill="auto"/>
          </w:tcPr>
          <w:p w:rsidR="00424771" w:rsidRPr="00424771" w:rsidRDefault="00424771" w:rsidP="00424771">
            <w:pPr>
              <w:spacing w:before="0"/>
              <w:jc w:val="left"/>
              <w:rPr>
                <w:rFonts w:eastAsia="Calibri" w:cs="Arial"/>
                <w:sz w:val="24"/>
                <w:szCs w:val="24"/>
                <w:lang w:val="sr-Latn-CS"/>
              </w:rPr>
            </w:pPr>
            <w:r w:rsidRPr="00424771">
              <w:rPr>
                <w:rFonts w:eastAsia="Calibri" w:cs="Arial"/>
                <w:lang w:val="sr-Cyrl-RS"/>
              </w:rPr>
              <w:t>Израда елабората о копатибилности   мешавине два турбинска уља.</w:t>
            </w:r>
          </w:p>
        </w:tc>
        <w:tc>
          <w:tcPr>
            <w:tcW w:w="822" w:type="dxa"/>
            <w:shd w:val="clear" w:color="auto" w:fill="auto"/>
            <w:vAlign w:val="center"/>
          </w:tcPr>
          <w:p w:rsidR="00424771" w:rsidRPr="00424771" w:rsidRDefault="00424771" w:rsidP="00424771">
            <w:pPr>
              <w:spacing w:before="0"/>
              <w:jc w:val="center"/>
              <w:rPr>
                <w:rFonts w:cs="Arial"/>
                <w:sz w:val="24"/>
                <w:szCs w:val="24"/>
                <w:lang w:val="sr-Cyrl-CS" w:eastAsia="hr-HR"/>
              </w:rPr>
            </w:pPr>
            <w:r w:rsidRPr="00424771">
              <w:rPr>
                <w:rFonts w:cs="Arial"/>
                <w:sz w:val="24"/>
                <w:szCs w:val="24"/>
                <w:lang w:val="sr-Cyrl-CS" w:eastAsia="hr-HR"/>
              </w:rPr>
              <w:t>Комплет</w:t>
            </w:r>
          </w:p>
          <w:p w:rsidR="00424771" w:rsidRPr="00424771" w:rsidRDefault="00424771" w:rsidP="00424771">
            <w:pPr>
              <w:spacing w:before="0"/>
              <w:jc w:val="center"/>
              <w:rPr>
                <w:rFonts w:cs="Arial"/>
                <w:sz w:val="24"/>
                <w:szCs w:val="24"/>
                <w:lang w:val="sr-Cyrl-CS" w:eastAsia="hr-HR"/>
              </w:rPr>
            </w:pPr>
          </w:p>
        </w:tc>
        <w:tc>
          <w:tcPr>
            <w:tcW w:w="1080" w:type="dxa"/>
            <w:shd w:val="clear" w:color="auto" w:fill="auto"/>
            <w:vAlign w:val="center"/>
          </w:tcPr>
          <w:p w:rsidR="00424771" w:rsidRPr="00424771" w:rsidRDefault="00424771" w:rsidP="00424771">
            <w:pPr>
              <w:spacing w:before="0"/>
              <w:jc w:val="center"/>
              <w:rPr>
                <w:rFonts w:cs="Arial"/>
                <w:sz w:val="24"/>
                <w:szCs w:val="24"/>
                <w:lang w:val="sr-Cyrl-CS" w:eastAsia="hr-HR"/>
              </w:rPr>
            </w:pPr>
            <w:r w:rsidRPr="00424771">
              <w:rPr>
                <w:rFonts w:cs="Arial"/>
                <w:sz w:val="24"/>
                <w:szCs w:val="24"/>
                <w:lang w:val="sr-Cyrl-CS" w:eastAsia="hr-HR"/>
              </w:rPr>
              <w:t>1</w:t>
            </w:r>
          </w:p>
        </w:tc>
        <w:tc>
          <w:tcPr>
            <w:tcW w:w="1080" w:type="dxa"/>
          </w:tcPr>
          <w:p w:rsidR="00424771" w:rsidRPr="00424771" w:rsidRDefault="00424771" w:rsidP="00424771">
            <w:pPr>
              <w:spacing w:before="0"/>
              <w:jc w:val="left"/>
              <w:rPr>
                <w:rFonts w:ascii="Times New Roman" w:hAnsi="Times New Roman"/>
                <w:sz w:val="24"/>
                <w:szCs w:val="24"/>
                <w:lang w:val="hr-HR" w:eastAsia="hr-HR"/>
              </w:rPr>
            </w:pPr>
          </w:p>
        </w:tc>
        <w:tc>
          <w:tcPr>
            <w:tcW w:w="1080" w:type="dxa"/>
            <w:shd w:val="clear" w:color="auto" w:fill="auto"/>
          </w:tcPr>
          <w:p w:rsidR="00424771" w:rsidRPr="00424771" w:rsidRDefault="00424771" w:rsidP="00424771">
            <w:pPr>
              <w:spacing w:before="0"/>
              <w:jc w:val="left"/>
              <w:rPr>
                <w:rFonts w:ascii="Times New Roman" w:hAnsi="Times New Roman"/>
                <w:sz w:val="24"/>
                <w:szCs w:val="24"/>
                <w:lang w:val="hr-HR" w:eastAsia="hr-HR"/>
              </w:rPr>
            </w:pPr>
          </w:p>
        </w:tc>
        <w:tc>
          <w:tcPr>
            <w:tcW w:w="1416" w:type="dxa"/>
          </w:tcPr>
          <w:p w:rsidR="00424771" w:rsidRPr="00424771" w:rsidRDefault="00424771" w:rsidP="00424771">
            <w:pPr>
              <w:spacing w:before="0"/>
              <w:jc w:val="left"/>
              <w:rPr>
                <w:rFonts w:ascii="Times New Roman" w:hAnsi="Times New Roman"/>
                <w:sz w:val="24"/>
                <w:szCs w:val="24"/>
                <w:lang w:val="hr-HR" w:eastAsia="hr-HR"/>
              </w:rPr>
            </w:pPr>
          </w:p>
        </w:tc>
        <w:tc>
          <w:tcPr>
            <w:tcW w:w="1350" w:type="dxa"/>
            <w:shd w:val="clear" w:color="auto" w:fill="auto"/>
          </w:tcPr>
          <w:p w:rsidR="00424771" w:rsidRPr="00424771" w:rsidRDefault="00424771" w:rsidP="00424771">
            <w:pPr>
              <w:spacing w:before="0"/>
              <w:jc w:val="left"/>
              <w:rPr>
                <w:rFonts w:ascii="Times New Roman" w:hAnsi="Times New Roman"/>
                <w:sz w:val="24"/>
                <w:szCs w:val="24"/>
                <w:lang w:val="hr-HR" w:eastAsia="hr-HR"/>
              </w:rPr>
            </w:pPr>
          </w:p>
        </w:tc>
      </w:tr>
      <w:tr w:rsidR="00424771" w:rsidRPr="00424771" w:rsidTr="008E44A6">
        <w:trPr>
          <w:trHeight w:val="419"/>
          <w:jc w:val="center"/>
        </w:trPr>
        <w:tc>
          <w:tcPr>
            <w:tcW w:w="849" w:type="dxa"/>
            <w:shd w:val="clear" w:color="auto" w:fill="auto"/>
            <w:vAlign w:val="center"/>
          </w:tcPr>
          <w:p w:rsidR="00424771" w:rsidRPr="00424771" w:rsidRDefault="00424771" w:rsidP="00424771">
            <w:pPr>
              <w:spacing w:before="0"/>
              <w:jc w:val="center"/>
              <w:rPr>
                <w:rFonts w:cs="Arial"/>
                <w:sz w:val="24"/>
                <w:szCs w:val="24"/>
                <w:lang w:val="sr-Cyrl-CS" w:eastAsia="hr-HR"/>
              </w:rPr>
            </w:pPr>
            <w:r w:rsidRPr="00424771">
              <w:rPr>
                <w:rFonts w:cs="Arial"/>
                <w:sz w:val="24"/>
                <w:szCs w:val="24"/>
                <w:lang w:val="sr-Cyrl-CS" w:eastAsia="hr-HR"/>
              </w:rPr>
              <w:t>2</w:t>
            </w:r>
          </w:p>
        </w:tc>
        <w:tc>
          <w:tcPr>
            <w:tcW w:w="2890" w:type="dxa"/>
            <w:shd w:val="clear" w:color="auto" w:fill="auto"/>
          </w:tcPr>
          <w:p w:rsidR="00424771" w:rsidRPr="00424771" w:rsidRDefault="00424771" w:rsidP="00424771">
            <w:pPr>
              <w:spacing w:before="0"/>
              <w:jc w:val="left"/>
              <w:rPr>
                <w:rFonts w:eastAsia="Calibri" w:cs="Arial"/>
                <w:sz w:val="24"/>
                <w:szCs w:val="24"/>
                <w:lang w:val="sr-Latn-CS"/>
              </w:rPr>
            </w:pPr>
            <w:r w:rsidRPr="00424771">
              <w:rPr>
                <w:rFonts w:eastAsia="Calibri" w:cs="Arial"/>
                <w:lang w:val="sr-Cyrl-RS"/>
              </w:rPr>
              <w:t xml:space="preserve">Испитивање компатибилности мешавине узорака два  нова турбинска уља, према елаборату и у сагласности са   стандардом </w:t>
            </w:r>
            <w:r w:rsidRPr="00424771">
              <w:rPr>
                <w:rFonts w:eastAsia="Calibri" w:cs="Arial"/>
                <w:lang w:val="sr-Latn-RS"/>
              </w:rPr>
              <w:t>ASTM D</w:t>
            </w:r>
            <w:r w:rsidRPr="00424771">
              <w:rPr>
                <w:rFonts w:eastAsia="Calibri" w:cs="Arial"/>
                <w:lang w:val="sr-Cyrl-RS"/>
              </w:rPr>
              <w:t>7155</w:t>
            </w:r>
          </w:p>
        </w:tc>
        <w:tc>
          <w:tcPr>
            <w:tcW w:w="822" w:type="dxa"/>
            <w:shd w:val="clear" w:color="auto" w:fill="auto"/>
          </w:tcPr>
          <w:p w:rsidR="00424771" w:rsidRPr="00424771" w:rsidRDefault="00424771" w:rsidP="00424771">
            <w:pPr>
              <w:spacing w:before="0" w:after="200" w:line="276" w:lineRule="auto"/>
              <w:jc w:val="left"/>
              <w:rPr>
                <w:rFonts w:ascii="Calibri" w:eastAsia="Calibri" w:hAnsi="Calibri"/>
              </w:rPr>
            </w:pPr>
            <w:r w:rsidRPr="00424771">
              <w:rPr>
                <w:rFonts w:cs="Arial"/>
                <w:sz w:val="24"/>
                <w:szCs w:val="24"/>
                <w:lang w:val="sr-Cyrl-CS" w:eastAsia="hr-HR"/>
              </w:rPr>
              <w:t>Комплет</w:t>
            </w:r>
          </w:p>
        </w:tc>
        <w:tc>
          <w:tcPr>
            <w:tcW w:w="1080" w:type="dxa"/>
            <w:shd w:val="clear" w:color="auto" w:fill="auto"/>
            <w:vAlign w:val="center"/>
          </w:tcPr>
          <w:p w:rsidR="00424771" w:rsidRPr="00424771" w:rsidRDefault="00424771" w:rsidP="00424771">
            <w:pPr>
              <w:spacing w:before="0"/>
              <w:jc w:val="center"/>
              <w:rPr>
                <w:rFonts w:cs="Arial"/>
                <w:sz w:val="24"/>
                <w:szCs w:val="24"/>
                <w:lang w:val="sr-Cyrl-CS" w:eastAsia="hr-HR"/>
              </w:rPr>
            </w:pPr>
            <w:r w:rsidRPr="00424771">
              <w:rPr>
                <w:rFonts w:cs="Arial"/>
                <w:sz w:val="24"/>
                <w:szCs w:val="24"/>
                <w:lang w:val="sr-Cyrl-CS" w:eastAsia="hr-HR"/>
              </w:rPr>
              <w:t>1</w:t>
            </w:r>
          </w:p>
        </w:tc>
        <w:tc>
          <w:tcPr>
            <w:tcW w:w="1080" w:type="dxa"/>
          </w:tcPr>
          <w:p w:rsidR="00424771" w:rsidRPr="00424771" w:rsidRDefault="00424771" w:rsidP="00424771">
            <w:pPr>
              <w:spacing w:before="0"/>
              <w:jc w:val="left"/>
              <w:rPr>
                <w:rFonts w:ascii="Times New Roman" w:hAnsi="Times New Roman"/>
                <w:sz w:val="24"/>
                <w:szCs w:val="24"/>
                <w:lang w:val="hr-HR" w:eastAsia="hr-HR"/>
              </w:rPr>
            </w:pPr>
          </w:p>
        </w:tc>
        <w:tc>
          <w:tcPr>
            <w:tcW w:w="1080" w:type="dxa"/>
            <w:shd w:val="clear" w:color="auto" w:fill="auto"/>
          </w:tcPr>
          <w:p w:rsidR="00424771" w:rsidRPr="00424771" w:rsidRDefault="00424771" w:rsidP="00424771">
            <w:pPr>
              <w:spacing w:before="0"/>
              <w:jc w:val="left"/>
              <w:rPr>
                <w:rFonts w:ascii="Times New Roman" w:hAnsi="Times New Roman"/>
                <w:sz w:val="24"/>
                <w:szCs w:val="24"/>
                <w:lang w:val="hr-HR" w:eastAsia="hr-HR"/>
              </w:rPr>
            </w:pPr>
          </w:p>
        </w:tc>
        <w:tc>
          <w:tcPr>
            <w:tcW w:w="1416" w:type="dxa"/>
          </w:tcPr>
          <w:p w:rsidR="00424771" w:rsidRPr="00424771" w:rsidRDefault="00424771" w:rsidP="00424771">
            <w:pPr>
              <w:spacing w:before="0"/>
              <w:jc w:val="left"/>
              <w:rPr>
                <w:rFonts w:ascii="Times New Roman" w:hAnsi="Times New Roman"/>
                <w:sz w:val="24"/>
                <w:szCs w:val="24"/>
                <w:lang w:val="hr-HR" w:eastAsia="hr-HR"/>
              </w:rPr>
            </w:pPr>
          </w:p>
        </w:tc>
        <w:tc>
          <w:tcPr>
            <w:tcW w:w="1350" w:type="dxa"/>
            <w:shd w:val="clear" w:color="auto" w:fill="auto"/>
          </w:tcPr>
          <w:p w:rsidR="00424771" w:rsidRPr="00424771" w:rsidRDefault="00424771" w:rsidP="00424771">
            <w:pPr>
              <w:spacing w:before="0"/>
              <w:jc w:val="left"/>
              <w:rPr>
                <w:rFonts w:ascii="Times New Roman" w:hAnsi="Times New Roman"/>
                <w:sz w:val="24"/>
                <w:szCs w:val="24"/>
                <w:lang w:val="hr-HR" w:eastAsia="hr-HR"/>
              </w:rPr>
            </w:pPr>
          </w:p>
        </w:tc>
      </w:tr>
      <w:tr w:rsidR="00424771" w:rsidRPr="00424771" w:rsidTr="008E44A6">
        <w:trPr>
          <w:trHeight w:val="419"/>
          <w:jc w:val="center"/>
        </w:trPr>
        <w:tc>
          <w:tcPr>
            <w:tcW w:w="849" w:type="dxa"/>
            <w:shd w:val="clear" w:color="auto" w:fill="auto"/>
            <w:vAlign w:val="center"/>
          </w:tcPr>
          <w:p w:rsidR="00424771" w:rsidRPr="00424771" w:rsidRDefault="00424771" w:rsidP="00424771">
            <w:pPr>
              <w:spacing w:before="0"/>
              <w:jc w:val="center"/>
              <w:rPr>
                <w:rFonts w:cs="Arial"/>
                <w:sz w:val="24"/>
                <w:szCs w:val="24"/>
                <w:lang w:val="sr-Cyrl-CS" w:eastAsia="hr-HR"/>
              </w:rPr>
            </w:pPr>
            <w:r w:rsidRPr="00424771">
              <w:rPr>
                <w:rFonts w:cs="Arial"/>
                <w:sz w:val="24"/>
                <w:szCs w:val="24"/>
                <w:lang w:val="sr-Cyrl-CS" w:eastAsia="hr-HR"/>
              </w:rPr>
              <w:t>3</w:t>
            </w:r>
          </w:p>
        </w:tc>
        <w:tc>
          <w:tcPr>
            <w:tcW w:w="2890" w:type="dxa"/>
            <w:shd w:val="clear" w:color="auto" w:fill="auto"/>
          </w:tcPr>
          <w:p w:rsidR="00424771" w:rsidRPr="00424771" w:rsidRDefault="00424771" w:rsidP="00424771">
            <w:pPr>
              <w:spacing w:before="0"/>
              <w:jc w:val="left"/>
              <w:rPr>
                <w:rFonts w:eastAsia="Calibri" w:cs="Arial"/>
                <w:sz w:val="24"/>
                <w:szCs w:val="24"/>
                <w:lang w:val="sr-Latn-CS"/>
              </w:rPr>
            </w:pPr>
            <w:r w:rsidRPr="00424771">
              <w:rPr>
                <w:rFonts w:eastAsia="Calibri" w:cs="Arial"/>
                <w:lang w:val="sr-Cyrl-RS"/>
              </w:rPr>
              <w:t xml:space="preserve">Испитивање компатибилности мешавине узорака два уља (ново и коришћено) турбинско уље, према елаборату и у сагласности са   стандардом </w:t>
            </w:r>
            <w:r w:rsidRPr="00424771">
              <w:rPr>
                <w:rFonts w:eastAsia="Calibri" w:cs="Arial"/>
                <w:lang w:val="sr-Latn-RS"/>
              </w:rPr>
              <w:t>ASTM D</w:t>
            </w:r>
            <w:r w:rsidRPr="00424771">
              <w:rPr>
                <w:rFonts w:eastAsia="Calibri" w:cs="Arial"/>
                <w:lang w:val="sr-Cyrl-RS"/>
              </w:rPr>
              <w:t>7155</w:t>
            </w:r>
          </w:p>
        </w:tc>
        <w:tc>
          <w:tcPr>
            <w:tcW w:w="822" w:type="dxa"/>
            <w:shd w:val="clear" w:color="auto" w:fill="auto"/>
          </w:tcPr>
          <w:p w:rsidR="00424771" w:rsidRPr="00424771" w:rsidRDefault="00424771" w:rsidP="00424771">
            <w:pPr>
              <w:spacing w:before="0" w:after="200" w:line="276" w:lineRule="auto"/>
              <w:jc w:val="left"/>
              <w:rPr>
                <w:rFonts w:ascii="Calibri" w:eastAsia="Calibri" w:hAnsi="Calibri"/>
              </w:rPr>
            </w:pPr>
            <w:r w:rsidRPr="00424771">
              <w:rPr>
                <w:rFonts w:cs="Arial"/>
                <w:sz w:val="24"/>
                <w:szCs w:val="24"/>
                <w:lang w:val="sr-Cyrl-CS" w:eastAsia="hr-HR"/>
              </w:rPr>
              <w:t>Комплет</w:t>
            </w:r>
          </w:p>
        </w:tc>
        <w:tc>
          <w:tcPr>
            <w:tcW w:w="1080" w:type="dxa"/>
            <w:shd w:val="clear" w:color="auto" w:fill="auto"/>
            <w:vAlign w:val="center"/>
          </w:tcPr>
          <w:p w:rsidR="00424771" w:rsidRPr="00424771" w:rsidRDefault="00424771" w:rsidP="00424771">
            <w:pPr>
              <w:spacing w:before="0"/>
              <w:jc w:val="center"/>
              <w:rPr>
                <w:rFonts w:cs="Arial"/>
                <w:sz w:val="24"/>
                <w:szCs w:val="24"/>
                <w:lang w:val="sr-Cyrl-CS" w:eastAsia="hr-HR"/>
              </w:rPr>
            </w:pPr>
            <w:r w:rsidRPr="00424771">
              <w:rPr>
                <w:rFonts w:cs="Arial"/>
                <w:sz w:val="24"/>
                <w:szCs w:val="24"/>
                <w:lang w:val="sr-Cyrl-CS" w:eastAsia="hr-HR"/>
              </w:rPr>
              <w:t>1</w:t>
            </w:r>
          </w:p>
        </w:tc>
        <w:tc>
          <w:tcPr>
            <w:tcW w:w="1080" w:type="dxa"/>
          </w:tcPr>
          <w:p w:rsidR="00424771" w:rsidRPr="00424771" w:rsidRDefault="00424771" w:rsidP="00424771">
            <w:pPr>
              <w:spacing w:before="0"/>
              <w:jc w:val="left"/>
              <w:rPr>
                <w:rFonts w:ascii="Times New Roman" w:hAnsi="Times New Roman"/>
                <w:sz w:val="24"/>
                <w:szCs w:val="24"/>
                <w:lang w:val="hr-HR" w:eastAsia="hr-HR"/>
              </w:rPr>
            </w:pPr>
          </w:p>
        </w:tc>
        <w:tc>
          <w:tcPr>
            <w:tcW w:w="1080" w:type="dxa"/>
            <w:shd w:val="clear" w:color="auto" w:fill="auto"/>
          </w:tcPr>
          <w:p w:rsidR="00424771" w:rsidRPr="00424771" w:rsidRDefault="00424771" w:rsidP="00424771">
            <w:pPr>
              <w:spacing w:before="0"/>
              <w:jc w:val="left"/>
              <w:rPr>
                <w:rFonts w:ascii="Times New Roman" w:hAnsi="Times New Roman"/>
                <w:sz w:val="24"/>
                <w:szCs w:val="24"/>
                <w:lang w:val="hr-HR" w:eastAsia="hr-HR"/>
              </w:rPr>
            </w:pPr>
          </w:p>
        </w:tc>
        <w:tc>
          <w:tcPr>
            <w:tcW w:w="1416" w:type="dxa"/>
          </w:tcPr>
          <w:p w:rsidR="00424771" w:rsidRPr="00424771" w:rsidRDefault="00424771" w:rsidP="00424771">
            <w:pPr>
              <w:spacing w:before="0"/>
              <w:jc w:val="left"/>
              <w:rPr>
                <w:rFonts w:ascii="Times New Roman" w:hAnsi="Times New Roman"/>
                <w:sz w:val="24"/>
                <w:szCs w:val="24"/>
                <w:lang w:val="hr-HR" w:eastAsia="hr-HR"/>
              </w:rPr>
            </w:pPr>
          </w:p>
        </w:tc>
        <w:tc>
          <w:tcPr>
            <w:tcW w:w="1350" w:type="dxa"/>
            <w:shd w:val="clear" w:color="auto" w:fill="auto"/>
          </w:tcPr>
          <w:p w:rsidR="00424771" w:rsidRPr="00424771" w:rsidRDefault="00424771" w:rsidP="00424771">
            <w:pPr>
              <w:spacing w:before="0"/>
              <w:jc w:val="left"/>
              <w:rPr>
                <w:rFonts w:ascii="Times New Roman" w:hAnsi="Times New Roman"/>
                <w:sz w:val="24"/>
                <w:szCs w:val="24"/>
                <w:lang w:val="hr-HR" w:eastAsia="hr-HR"/>
              </w:rPr>
            </w:pPr>
          </w:p>
        </w:tc>
      </w:tr>
      <w:tr w:rsidR="00424771" w:rsidRPr="00424771" w:rsidTr="008E44A6">
        <w:trPr>
          <w:trHeight w:val="419"/>
          <w:jc w:val="center"/>
        </w:trPr>
        <w:tc>
          <w:tcPr>
            <w:tcW w:w="849" w:type="dxa"/>
            <w:shd w:val="clear" w:color="auto" w:fill="auto"/>
            <w:vAlign w:val="center"/>
          </w:tcPr>
          <w:p w:rsidR="00424771" w:rsidRPr="00424771" w:rsidRDefault="00424771" w:rsidP="00424771">
            <w:pPr>
              <w:spacing w:before="0"/>
              <w:jc w:val="center"/>
              <w:rPr>
                <w:rFonts w:cs="Arial"/>
                <w:sz w:val="24"/>
                <w:szCs w:val="24"/>
                <w:lang w:val="sr-Cyrl-CS" w:eastAsia="hr-HR"/>
              </w:rPr>
            </w:pPr>
            <w:r w:rsidRPr="00424771">
              <w:rPr>
                <w:rFonts w:cs="Arial"/>
                <w:sz w:val="24"/>
                <w:szCs w:val="24"/>
                <w:lang w:val="sr-Cyrl-CS" w:eastAsia="hr-HR"/>
              </w:rPr>
              <w:t>4</w:t>
            </w:r>
          </w:p>
        </w:tc>
        <w:tc>
          <w:tcPr>
            <w:tcW w:w="2890" w:type="dxa"/>
            <w:shd w:val="clear" w:color="auto" w:fill="auto"/>
          </w:tcPr>
          <w:p w:rsidR="00424771" w:rsidRPr="00424771" w:rsidRDefault="00424771" w:rsidP="00424771">
            <w:pPr>
              <w:spacing w:before="0"/>
              <w:jc w:val="left"/>
              <w:rPr>
                <w:rFonts w:eastAsia="Calibri" w:cs="Arial"/>
                <w:lang w:val="sr-Cyrl-RS"/>
              </w:rPr>
            </w:pPr>
            <w:r w:rsidRPr="00424771">
              <w:rPr>
                <w:rFonts w:eastAsia="Calibri" w:cs="Arial"/>
                <w:lang w:val="sr-Cyrl-RS"/>
              </w:rPr>
              <w:t xml:space="preserve">Испитивање адитива у узорцима два нова турбинска уља, квалитативном анализом на гасном хроматограму. </w:t>
            </w:r>
          </w:p>
        </w:tc>
        <w:tc>
          <w:tcPr>
            <w:tcW w:w="822" w:type="dxa"/>
            <w:shd w:val="clear" w:color="auto" w:fill="auto"/>
          </w:tcPr>
          <w:p w:rsidR="00424771" w:rsidRPr="00424771" w:rsidRDefault="00424771" w:rsidP="00424771">
            <w:pPr>
              <w:spacing w:before="0" w:after="200" w:line="276" w:lineRule="auto"/>
              <w:jc w:val="left"/>
              <w:rPr>
                <w:rFonts w:ascii="Calibri" w:eastAsia="Calibri" w:hAnsi="Calibri"/>
              </w:rPr>
            </w:pPr>
            <w:r w:rsidRPr="00424771">
              <w:rPr>
                <w:rFonts w:cs="Arial"/>
                <w:sz w:val="24"/>
                <w:szCs w:val="24"/>
                <w:lang w:val="sr-Cyrl-CS" w:eastAsia="hr-HR"/>
              </w:rPr>
              <w:t>Комплет</w:t>
            </w:r>
          </w:p>
        </w:tc>
        <w:tc>
          <w:tcPr>
            <w:tcW w:w="1080" w:type="dxa"/>
            <w:shd w:val="clear" w:color="auto" w:fill="auto"/>
            <w:vAlign w:val="center"/>
          </w:tcPr>
          <w:p w:rsidR="00424771" w:rsidRPr="00424771" w:rsidRDefault="00424771" w:rsidP="00424771">
            <w:pPr>
              <w:spacing w:before="0"/>
              <w:jc w:val="center"/>
              <w:rPr>
                <w:rFonts w:cs="Arial"/>
                <w:sz w:val="24"/>
                <w:szCs w:val="24"/>
                <w:lang w:val="sr-Cyrl-CS" w:eastAsia="hr-HR"/>
              </w:rPr>
            </w:pPr>
            <w:r w:rsidRPr="00424771">
              <w:rPr>
                <w:rFonts w:cs="Arial"/>
                <w:sz w:val="24"/>
                <w:szCs w:val="24"/>
                <w:lang w:val="sr-Cyrl-CS" w:eastAsia="hr-HR"/>
              </w:rPr>
              <w:t>1</w:t>
            </w:r>
          </w:p>
        </w:tc>
        <w:tc>
          <w:tcPr>
            <w:tcW w:w="1080" w:type="dxa"/>
          </w:tcPr>
          <w:p w:rsidR="00424771" w:rsidRPr="00424771" w:rsidRDefault="00424771" w:rsidP="00424771">
            <w:pPr>
              <w:spacing w:before="0"/>
              <w:jc w:val="left"/>
              <w:rPr>
                <w:rFonts w:ascii="Times New Roman" w:hAnsi="Times New Roman"/>
                <w:sz w:val="24"/>
                <w:szCs w:val="24"/>
                <w:lang w:val="hr-HR" w:eastAsia="hr-HR"/>
              </w:rPr>
            </w:pPr>
          </w:p>
        </w:tc>
        <w:tc>
          <w:tcPr>
            <w:tcW w:w="1080" w:type="dxa"/>
            <w:shd w:val="clear" w:color="auto" w:fill="auto"/>
          </w:tcPr>
          <w:p w:rsidR="00424771" w:rsidRPr="00424771" w:rsidRDefault="00424771" w:rsidP="00424771">
            <w:pPr>
              <w:spacing w:before="0"/>
              <w:jc w:val="left"/>
              <w:rPr>
                <w:rFonts w:ascii="Times New Roman" w:hAnsi="Times New Roman"/>
                <w:sz w:val="24"/>
                <w:szCs w:val="24"/>
                <w:lang w:val="hr-HR" w:eastAsia="hr-HR"/>
              </w:rPr>
            </w:pPr>
          </w:p>
        </w:tc>
        <w:tc>
          <w:tcPr>
            <w:tcW w:w="1416" w:type="dxa"/>
          </w:tcPr>
          <w:p w:rsidR="00424771" w:rsidRPr="00424771" w:rsidRDefault="00424771" w:rsidP="00424771">
            <w:pPr>
              <w:spacing w:before="0"/>
              <w:jc w:val="left"/>
              <w:rPr>
                <w:rFonts w:ascii="Times New Roman" w:hAnsi="Times New Roman"/>
                <w:sz w:val="24"/>
                <w:szCs w:val="24"/>
                <w:lang w:val="hr-HR" w:eastAsia="hr-HR"/>
              </w:rPr>
            </w:pPr>
          </w:p>
        </w:tc>
        <w:tc>
          <w:tcPr>
            <w:tcW w:w="1350" w:type="dxa"/>
            <w:shd w:val="clear" w:color="auto" w:fill="auto"/>
          </w:tcPr>
          <w:p w:rsidR="00424771" w:rsidRPr="00424771" w:rsidRDefault="00424771" w:rsidP="00424771">
            <w:pPr>
              <w:spacing w:before="0"/>
              <w:jc w:val="left"/>
              <w:rPr>
                <w:rFonts w:ascii="Times New Roman" w:hAnsi="Times New Roman"/>
                <w:sz w:val="24"/>
                <w:szCs w:val="24"/>
                <w:lang w:val="hr-HR" w:eastAsia="hr-HR"/>
              </w:rPr>
            </w:pPr>
          </w:p>
        </w:tc>
      </w:tr>
      <w:tr w:rsidR="00424771" w:rsidRPr="00424771" w:rsidTr="008E44A6">
        <w:trPr>
          <w:trHeight w:val="419"/>
          <w:jc w:val="center"/>
        </w:trPr>
        <w:tc>
          <w:tcPr>
            <w:tcW w:w="849" w:type="dxa"/>
            <w:shd w:val="clear" w:color="auto" w:fill="auto"/>
            <w:vAlign w:val="center"/>
          </w:tcPr>
          <w:p w:rsidR="00424771" w:rsidRPr="00424771" w:rsidRDefault="00424771" w:rsidP="00424771">
            <w:pPr>
              <w:spacing w:before="0"/>
              <w:jc w:val="center"/>
              <w:rPr>
                <w:rFonts w:cs="Arial"/>
                <w:sz w:val="24"/>
                <w:szCs w:val="24"/>
                <w:lang w:val="sr-Cyrl-CS" w:eastAsia="hr-HR"/>
              </w:rPr>
            </w:pPr>
            <w:r w:rsidRPr="00424771">
              <w:rPr>
                <w:rFonts w:cs="Arial"/>
                <w:sz w:val="24"/>
                <w:szCs w:val="24"/>
                <w:lang w:val="sr-Cyrl-CS" w:eastAsia="hr-HR"/>
              </w:rPr>
              <w:t>5</w:t>
            </w:r>
          </w:p>
        </w:tc>
        <w:tc>
          <w:tcPr>
            <w:tcW w:w="2890" w:type="dxa"/>
            <w:shd w:val="clear" w:color="auto" w:fill="auto"/>
          </w:tcPr>
          <w:p w:rsidR="00424771" w:rsidRPr="00424771" w:rsidRDefault="00424771" w:rsidP="00424771">
            <w:pPr>
              <w:spacing w:before="0"/>
              <w:jc w:val="left"/>
              <w:rPr>
                <w:rFonts w:eastAsia="Calibri" w:cs="Arial"/>
                <w:lang w:val="sr-Cyrl-RS"/>
              </w:rPr>
            </w:pPr>
            <w:r w:rsidRPr="00424771">
              <w:rPr>
                <w:rFonts w:eastAsia="Calibri" w:cs="Arial"/>
                <w:lang w:val="sr-Cyrl-RS"/>
              </w:rPr>
              <w:t xml:space="preserve">Испитивање адитива у узорцима два коришћена  турбинска уља, квалитативном анализом на гасном хроматограму. </w:t>
            </w:r>
          </w:p>
        </w:tc>
        <w:tc>
          <w:tcPr>
            <w:tcW w:w="822" w:type="dxa"/>
            <w:shd w:val="clear" w:color="auto" w:fill="auto"/>
          </w:tcPr>
          <w:p w:rsidR="00424771" w:rsidRPr="00424771" w:rsidRDefault="00424771" w:rsidP="00424771">
            <w:pPr>
              <w:spacing w:before="0" w:after="200" w:line="276" w:lineRule="auto"/>
              <w:jc w:val="left"/>
              <w:rPr>
                <w:rFonts w:ascii="Calibri" w:eastAsia="Calibri" w:hAnsi="Calibri"/>
              </w:rPr>
            </w:pPr>
            <w:r w:rsidRPr="00424771">
              <w:rPr>
                <w:rFonts w:cs="Arial"/>
                <w:sz w:val="24"/>
                <w:szCs w:val="24"/>
                <w:lang w:val="sr-Cyrl-CS" w:eastAsia="hr-HR"/>
              </w:rPr>
              <w:t>Комплет</w:t>
            </w:r>
          </w:p>
        </w:tc>
        <w:tc>
          <w:tcPr>
            <w:tcW w:w="1080" w:type="dxa"/>
            <w:shd w:val="clear" w:color="auto" w:fill="auto"/>
            <w:vAlign w:val="center"/>
          </w:tcPr>
          <w:p w:rsidR="00424771" w:rsidRPr="00424771" w:rsidRDefault="00424771" w:rsidP="00424771">
            <w:pPr>
              <w:spacing w:before="0"/>
              <w:jc w:val="center"/>
              <w:rPr>
                <w:rFonts w:cs="Arial"/>
                <w:sz w:val="24"/>
                <w:szCs w:val="24"/>
                <w:lang w:val="sr-Cyrl-CS" w:eastAsia="hr-HR"/>
              </w:rPr>
            </w:pPr>
            <w:r w:rsidRPr="00424771">
              <w:rPr>
                <w:rFonts w:cs="Arial"/>
                <w:sz w:val="24"/>
                <w:szCs w:val="24"/>
                <w:lang w:val="sr-Cyrl-CS" w:eastAsia="hr-HR"/>
              </w:rPr>
              <w:t>1</w:t>
            </w:r>
          </w:p>
        </w:tc>
        <w:tc>
          <w:tcPr>
            <w:tcW w:w="1080" w:type="dxa"/>
          </w:tcPr>
          <w:p w:rsidR="00424771" w:rsidRPr="00424771" w:rsidRDefault="00424771" w:rsidP="00424771">
            <w:pPr>
              <w:spacing w:before="0"/>
              <w:jc w:val="left"/>
              <w:rPr>
                <w:rFonts w:ascii="Times New Roman" w:hAnsi="Times New Roman"/>
                <w:sz w:val="24"/>
                <w:szCs w:val="24"/>
                <w:lang w:val="hr-HR" w:eastAsia="hr-HR"/>
              </w:rPr>
            </w:pPr>
          </w:p>
        </w:tc>
        <w:tc>
          <w:tcPr>
            <w:tcW w:w="1080" w:type="dxa"/>
            <w:shd w:val="clear" w:color="auto" w:fill="auto"/>
          </w:tcPr>
          <w:p w:rsidR="00424771" w:rsidRPr="00424771" w:rsidRDefault="00424771" w:rsidP="00424771">
            <w:pPr>
              <w:spacing w:before="0"/>
              <w:jc w:val="left"/>
              <w:rPr>
                <w:rFonts w:ascii="Times New Roman" w:hAnsi="Times New Roman"/>
                <w:sz w:val="24"/>
                <w:szCs w:val="24"/>
                <w:lang w:val="hr-HR" w:eastAsia="hr-HR"/>
              </w:rPr>
            </w:pPr>
          </w:p>
        </w:tc>
        <w:tc>
          <w:tcPr>
            <w:tcW w:w="1416" w:type="dxa"/>
          </w:tcPr>
          <w:p w:rsidR="00424771" w:rsidRPr="00424771" w:rsidRDefault="00424771" w:rsidP="00424771">
            <w:pPr>
              <w:spacing w:before="0"/>
              <w:jc w:val="left"/>
              <w:rPr>
                <w:rFonts w:ascii="Times New Roman" w:hAnsi="Times New Roman"/>
                <w:sz w:val="24"/>
                <w:szCs w:val="24"/>
                <w:lang w:val="hr-HR" w:eastAsia="hr-HR"/>
              </w:rPr>
            </w:pPr>
          </w:p>
        </w:tc>
        <w:tc>
          <w:tcPr>
            <w:tcW w:w="1350" w:type="dxa"/>
            <w:shd w:val="clear" w:color="auto" w:fill="auto"/>
          </w:tcPr>
          <w:p w:rsidR="00424771" w:rsidRPr="00424771" w:rsidRDefault="00424771" w:rsidP="00424771">
            <w:pPr>
              <w:spacing w:before="0"/>
              <w:jc w:val="left"/>
              <w:rPr>
                <w:rFonts w:ascii="Times New Roman" w:hAnsi="Times New Roman"/>
                <w:sz w:val="24"/>
                <w:szCs w:val="24"/>
                <w:lang w:val="hr-HR" w:eastAsia="hr-HR"/>
              </w:rPr>
            </w:pPr>
          </w:p>
        </w:tc>
      </w:tr>
      <w:tr w:rsidR="00424771" w:rsidRPr="00424771" w:rsidTr="008E44A6">
        <w:trPr>
          <w:trHeight w:val="409"/>
          <w:jc w:val="center"/>
        </w:trPr>
        <w:tc>
          <w:tcPr>
            <w:tcW w:w="849" w:type="dxa"/>
            <w:shd w:val="clear" w:color="auto" w:fill="auto"/>
            <w:vAlign w:val="center"/>
          </w:tcPr>
          <w:p w:rsidR="00424771" w:rsidRPr="00424771" w:rsidRDefault="00424771" w:rsidP="00424771">
            <w:pPr>
              <w:spacing w:before="0"/>
              <w:jc w:val="center"/>
              <w:rPr>
                <w:rFonts w:cs="Arial"/>
                <w:sz w:val="24"/>
                <w:szCs w:val="24"/>
                <w:lang w:val="sr-Cyrl-CS" w:eastAsia="hr-HR"/>
              </w:rPr>
            </w:pPr>
          </w:p>
          <w:p w:rsidR="00424771" w:rsidRPr="00424771" w:rsidRDefault="00424771" w:rsidP="00424771">
            <w:pPr>
              <w:spacing w:before="0"/>
              <w:jc w:val="center"/>
              <w:rPr>
                <w:rFonts w:cs="Arial"/>
                <w:sz w:val="24"/>
                <w:szCs w:val="24"/>
                <w:lang w:val="sr-Cyrl-CS" w:eastAsia="hr-HR"/>
              </w:rPr>
            </w:pPr>
          </w:p>
        </w:tc>
        <w:tc>
          <w:tcPr>
            <w:tcW w:w="6952" w:type="dxa"/>
            <w:gridSpan w:val="5"/>
            <w:shd w:val="clear" w:color="auto" w:fill="auto"/>
          </w:tcPr>
          <w:p w:rsidR="00424771" w:rsidRPr="00424771" w:rsidRDefault="00424771" w:rsidP="00424771">
            <w:pPr>
              <w:spacing w:before="0"/>
              <w:jc w:val="left"/>
              <w:rPr>
                <w:rFonts w:eastAsia="Calibri" w:cs="Arial"/>
                <w:sz w:val="24"/>
                <w:szCs w:val="24"/>
                <w:lang w:eastAsia="hr-HR"/>
              </w:rPr>
            </w:pPr>
          </w:p>
          <w:p w:rsidR="00424771" w:rsidRPr="00424771" w:rsidRDefault="00424771" w:rsidP="00424771">
            <w:pPr>
              <w:spacing w:before="0"/>
              <w:jc w:val="left"/>
              <w:rPr>
                <w:rFonts w:eastAsia="Calibri" w:cs="Arial"/>
                <w:sz w:val="24"/>
                <w:szCs w:val="24"/>
                <w:lang w:eastAsia="hr-HR"/>
              </w:rPr>
            </w:pPr>
            <w:r w:rsidRPr="00424771">
              <w:rPr>
                <w:rFonts w:eastAsia="Calibri" w:cs="Arial"/>
                <w:sz w:val="24"/>
                <w:szCs w:val="24"/>
                <w:lang w:val="sr-Cyrl-CS" w:eastAsia="hr-HR"/>
              </w:rPr>
              <w:t>УКУПНО  динара:</w:t>
            </w:r>
          </w:p>
        </w:tc>
        <w:tc>
          <w:tcPr>
            <w:tcW w:w="1416" w:type="dxa"/>
          </w:tcPr>
          <w:p w:rsidR="00424771" w:rsidRPr="00424771" w:rsidRDefault="00424771" w:rsidP="00424771">
            <w:pPr>
              <w:spacing w:before="0"/>
              <w:jc w:val="left"/>
              <w:rPr>
                <w:rFonts w:ascii="Times New Roman" w:hAnsi="Times New Roman"/>
                <w:sz w:val="24"/>
                <w:szCs w:val="24"/>
                <w:lang w:val="hr-HR" w:eastAsia="hr-HR"/>
              </w:rPr>
            </w:pPr>
          </w:p>
        </w:tc>
        <w:tc>
          <w:tcPr>
            <w:tcW w:w="1350" w:type="dxa"/>
            <w:shd w:val="clear" w:color="auto" w:fill="auto"/>
          </w:tcPr>
          <w:p w:rsidR="00424771" w:rsidRPr="00424771" w:rsidRDefault="00424771" w:rsidP="00424771">
            <w:pPr>
              <w:spacing w:before="0"/>
              <w:jc w:val="left"/>
              <w:rPr>
                <w:rFonts w:ascii="Times New Roman" w:hAnsi="Times New Roman"/>
                <w:sz w:val="24"/>
                <w:szCs w:val="24"/>
                <w:lang w:val="hr-HR" w:eastAsia="hr-HR"/>
              </w:rPr>
            </w:pPr>
          </w:p>
        </w:tc>
      </w:tr>
    </w:tbl>
    <w:p w:rsidR="00733F1A" w:rsidRDefault="00733F1A" w:rsidP="00733F1A">
      <w:pPr>
        <w:spacing w:before="0"/>
        <w:jc w:val="left"/>
        <w:rPr>
          <w:rFonts w:cs="Arial"/>
          <w:b/>
          <w:sz w:val="24"/>
          <w:szCs w:val="24"/>
          <w:lang w:val="sr-Cyrl-RS" w:eastAsia="hr-HR"/>
        </w:rPr>
      </w:pPr>
    </w:p>
    <w:p w:rsidR="00D95BA8" w:rsidRPr="00733F1A" w:rsidRDefault="00D95BA8" w:rsidP="00733F1A">
      <w:pPr>
        <w:spacing w:before="0"/>
        <w:jc w:val="left"/>
        <w:rPr>
          <w:rFonts w:cs="Arial"/>
          <w:b/>
          <w:sz w:val="24"/>
          <w:szCs w:val="24"/>
          <w:lang w:val="sr-Cyrl-RS" w:eastAsia="hr-HR"/>
        </w:rPr>
      </w:pPr>
    </w:p>
    <w:p w:rsidR="00733F1A" w:rsidRPr="00733F1A" w:rsidRDefault="00733F1A" w:rsidP="00733F1A">
      <w:pPr>
        <w:spacing w:before="0"/>
        <w:jc w:val="left"/>
        <w:rPr>
          <w:rFonts w:cs="Arial"/>
          <w:bCs/>
          <w:sz w:val="24"/>
          <w:szCs w:val="24"/>
          <w:lang w:val="sr-Cyrl-CS" w:eastAsia="hr-HR"/>
        </w:rPr>
      </w:pPr>
    </w:p>
    <w:p w:rsidR="00733F1A" w:rsidRDefault="00733F1A" w:rsidP="00733F1A">
      <w:pPr>
        <w:spacing w:before="0"/>
        <w:ind w:left="4956"/>
        <w:jc w:val="left"/>
        <w:rPr>
          <w:rFonts w:cs="Arial"/>
          <w:bCs/>
          <w:sz w:val="24"/>
          <w:szCs w:val="24"/>
          <w:lang w:val="sr-Cyrl-CS" w:eastAsia="hr-HR"/>
        </w:rPr>
      </w:pPr>
      <w:r w:rsidRPr="00733F1A">
        <w:rPr>
          <w:rFonts w:cs="Arial"/>
          <w:bCs/>
          <w:sz w:val="24"/>
          <w:szCs w:val="24"/>
          <w:lang w:val="hr-HR" w:eastAsia="hr-HR"/>
        </w:rPr>
        <w:t>Потпис одговорног лица пон</w:t>
      </w:r>
      <w:r w:rsidRPr="00733F1A">
        <w:rPr>
          <w:rFonts w:cs="Arial"/>
          <w:bCs/>
          <w:sz w:val="24"/>
          <w:szCs w:val="24"/>
          <w:lang w:val="sr-Cyrl-CS" w:eastAsia="hr-HR"/>
        </w:rPr>
        <w:t>уђача</w:t>
      </w:r>
    </w:p>
    <w:p w:rsidR="00D95BA8" w:rsidRPr="00733F1A" w:rsidRDefault="00D95BA8" w:rsidP="00733F1A">
      <w:pPr>
        <w:spacing w:before="0"/>
        <w:ind w:left="4956"/>
        <w:jc w:val="left"/>
        <w:rPr>
          <w:rFonts w:cs="Arial"/>
          <w:bCs/>
          <w:sz w:val="24"/>
          <w:szCs w:val="24"/>
          <w:lang w:val="sr-Cyrl-CS" w:eastAsia="hr-HR"/>
        </w:rPr>
      </w:pPr>
    </w:p>
    <w:p w:rsidR="00733F1A" w:rsidRPr="00733F1A" w:rsidRDefault="00D95BA8" w:rsidP="00D95BA8">
      <w:pPr>
        <w:tabs>
          <w:tab w:val="left" w:pos="5380"/>
        </w:tabs>
        <w:spacing w:before="0"/>
        <w:jc w:val="center"/>
        <w:rPr>
          <w:rFonts w:ascii="Calibri" w:eastAsia="Calibri" w:hAnsi="Calibri"/>
          <w:lang w:val="sr-Cyrl-CS"/>
        </w:rPr>
      </w:pPr>
      <w:r>
        <w:rPr>
          <w:rFonts w:cs="Arial"/>
          <w:sz w:val="24"/>
          <w:szCs w:val="24"/>
          <w:lang w:val="sr-Cyrl-CS" w:eastAsia="hr-HR"/>
        </w:rPr>
        <w:t xml:space="preserve">                                                         </w:t>
      </w:r>
      <w:r w:rsidR="00733F1A" w:rsidRPr="00733F1A">
        <w:rPr>
          <w:rFonts w:cs="Arial"/>
          <w:sz w:val="24"/>
          <w:szCs w:val="24"/>
          <w:lang w:val="sr-Cyrl-CS" w:eastAsia="hr-HR"/>
        </w:rPr>
        <w:t>м</w:t>
      </w:r>
      <w:r w:rsidR="00733F1A" w:rsidRPr="00733F1A">
        <w:rPr>
          <w:rFonts w:cs="Arial"/>
          <w:sz w:val="24"/>
          <w:szCs w:val="24"/>
          <w:lang w:val="hr-HR" w:eastAsia="hr-HR"/>
        </w:rPr>
        <w:t>.</w:t>
      </w:r>
      <w:r w:rsidR="00733F1A" w:rsidRPr="00733F1A">
        <w:rPr>
          <w:rFonts w:cs="Arial"/>
          <w:sz w:val="24"/>
          <w:szCs w:val="24"/>
          <w:lang w:val="sr-Cyrl-CS" w:eastAsia="hr-HR"/>
        </w:rPr>
        <w:t>п.</w:t>
      </w:r>
      <w:r>
        <w:rPr>
          <w:rFonts w:cs="Arial"/>
          <w:sz w:val="24"/>
          <w:szCs w:val="24"/>
          <w:lang w:val="sr-Cyrl-CS" w:eastAsia="hr-HR"/>
        </w:rPr>
        <w:t xml:space="preserve">      ___</w:t>
      </w:r>
      <w:r w:rsidR="00733F1A" w:rsidRPr="00733F1A">
        <w:rPr>
          <w:rFonts w:cs="Arial"/>
          <w:sz w:val="24"/>
          <w:szCs w:val="24"/>
          <w:lang w:val="sr-Cyrl-CS" w:eastAsia="hr-HR"/>
        </w:rPr>
        <w:t>___________________________</w:t>
      </w:r>
    </w:p>
    <w:p w:rsidR="00D95BA8" w:rsidRDefault="00D95BA8" w:rsidP="004A03A5">
      <w:pPr>
        <w:pStyle w:val="Heading10"/>
        <w:ind w:left="0" w:firstLine="0"/>
        <w:jc w:val="both"/>
        <w:rPr>
          <w:rFonts w:cs="Arial"/>
          <w:lang w:val="sr-Cyrl-RS"/>
        </w:rPr>
      </w:pPr>
    </w:p>
    <w:p w:rsidR="00D75144" w:rsidRDefault="00D75144" w:rsidP="004A03A5">
      <w:pPr>
        <w:pStyle w:val="Heading10"/>
        <w:ind w:left="0" w:firstLine="0"/>
        <w:jc w:val="both"/>
        <w:rPr>
          <w:rFonts w:cs="Arial"/>
          <w:lang w:val="sr-Cyrl-RS"/>
        </w:rPr>
      </w:pPr>
    </w:p>
    <w:p w:rsidR="00424771" w:rsidRDefault="00424771" w:rsidP="00424771">
      <w:pPr>
        <w:rPr>
          <w:lang w:val="sr-Cyrl-RS" w:eastAsia="ar-SA"/>
        </w:rPr>
      </w:pPr>
    </w:p>
    <w:p w:rsidR="00424771" w:rsidRDefault="00424771" w:rsidP="00424771">
      <w:pPr>
        <w:rPr>
          <w:lang w:val="sr-Cyrl-RS" w:eastAsia="ar-SA"/>
        </w:rPr>
      </w:pPr>
    </w:p>
    <w:p w:rsidR="00AB14E0" w:rsidRPr="00424771" w:rsidRDefault="00AB14E0" w:rsidP="00424771">
      <w:pPr>
        <w:rPr>
          <w:lang w:val="sr-Cyrl-RS" w:eastAsia="ar-SA"/>
        </w:rPr>
      </w:pPr>
    </w:p>
    <w:p w:rsidR="00D75144" w:rsidRDefault="00D75144" w:rsidP="004A03A5">
      <w:pPr>
        <w:pStyle w:val="Heading10"/>
        <w:ind w:left="0" w:firstLine="0"/>
        <w:jc w:val="both"/>
        <w:rPr>
          <w:rFonts w:cs="Arial"/>
          <w:lang w:val="sr-Cyrl-RS"/>
        </w:rPr>
      </w:pPr>
    </w:p>
    <w:p w:rsidR="004A03A5" w:rsidRPr="00E47C2E" w:rsidRDefault="004A03A5" w:rsidP="004A03A5">
      <w:pPr>
        <w:pStyle w:val="Heading10"/>
        <w:ind w:left="0" w:firstLine="0"/>
        <w:jc w:val="both"/>
        <w:rPr>
          <w:rFonts w:cs="Arial"/>
        </w:rPr>
      </w:pPr>
      <w:r>
        <w:rPr>
          <w:rFonts w:cs="Arial"/>
        </w:rPr>
        <w:t>3.</w:t>
      </w:r>
      <w:r>
        <w:rPr>
          <w:rFonts w:cs="Arial"/>
          <w:lang w:val="sr-Cyrl-RS"/>
        </w:rPr>
        <w:t>3.</w:t>
      </w:r>
      <w:r w:rsidRPr="00E47C2E">
        <w:rPr>
          <w:rFonts w:cs="Arial"/>
        </w:rPr>
        <w:t xml:space="preserve"> Рок извршења услуга</w:t>
      </w:r>
    </w:p>
    <w:p w:rsidR="004A03A5" w:rsidRPr="005B6740" w:rsidRDefault="005B6740" w:rsidP="004342EE">
      <w:pPr>
        <w:rPr>
          <w:rFonts w:cs="Arial"/>
          <w:color w:val="000000" w:themeColor="text1"/>
          <w:lang w:val="sr-Cyrl-RS"/>
        </w:rPr>
      </w:pPr>
      <w:r w:rsidRPr="005B6740">
        <w:rPr>
          <w:rFonts w:cs="Arial"/>
          <w:lang w:val="sr-Cyrl-RS"/>
        </w:rPr>
        <w:t xml:space="preserve">Рок </w:t>
      </w:r>
      <w:r w:rsidR="008E44A6">
        <w:rPr>
          <w:rFonts w:cs="Arial"/>
          <w:lang w:val="sr-Cyrl-RS"/>
        </w:rPr>
        <w:t xml:space="preserve">извршења услуге </w:t>
      </w:r>
      <w:r w:rsidR="008E44A6" w:rsidRPr="00C325BC">
        <w:rPr>
          <w:rFonts w:cs="Arial"/>
          <w:lang w:val="sr-Cyrl-RS"/>
        </w:rPr>
        <w:t xml:space="preserve"> </w:t>
      </w:r>
      <w:r w:rsidRPr="00C325BC">
        <w:rPr>
          <w:rFonts w:cs="Arial"/>
          <w:lang w:val="sr-Cyrl-RS"/>
        </w:rPr>
        <w:t xml:space="preserve">је </w:t>
      </w:r>
      <w:r w:rsidR="00AB14E0">
        <w:rPr>
          <w:rFonts w:cs="Arial"/>
          <w:lang w:val="sr-Cyrl-CS"/>
        </w:rPr>
        <w:t>60</w:t>
      </w:r>
      <w:r w:rsidRPr="00C325BC">
        <w:rPr>
          <w:rFonts w:cs="Arial"/>
          <w:lang w:val="sr-Cyrl-RS"/>
        </w:rPr>
        <w:t xml:space="preserve"> </w:t>
      </w:r>
      <w:r w:rsidR="00D75144" w:rsidRPr="00C325BC">
        <w:rPr>
          <w:rFonts w:cs="Arial"/>
          <w:lang w:val="sr-Cyrl-RS"/>
        </w:rPr>
        <w:t xml:space="preserve">календарских </w:t>
      </w:r>
      <w:r w:rsidRPr="00C325BC">
        <w:rPr>
          <w:rFonts w:cs="Arial"/>
          <w:lang w:val="sr-Cyrl-RS"/>
        </w:rPr>
        <w:t xml:space="preserve">дана </w:t>
      </w:r>
      <w:r w:rsidR="00AB14E0">
        <w:rPr>
          <w:rFonts w:cs="Arial"/>
          <w:lang w:val="sr-Cyrl-RS"/>
        </w:rPr>
        <w:t>по достављању узорака</w:t>
      </w:r>
      <w:r w:rsidRPr="00C325BC">
        <w:rPr>
          <w:rFonts w:cs="Arial"/>
          <w:lang w:val="sr-Cyrl-RS"/>
        </w:rPr>
        <w:t>, а најкасније 12 месеци од угаварања. О т</w:t>
      </w:r>
      <w:r w:rsidRPr="00C325BC">
        <w:rPr>
          <w:rFonts w:cs="Arial"/>
          <w:lang w:val="sr-Cyrl-CS"/>
        </w:rPr>
        <w:t xml:space="preserve">ермину </w:t>
      </w:r>
      <w:r w:rsidRPr="00C325BC">
        <w:rPr>
          <w:rFonts w:cs="Arial"/>
          <w:lang w:val="sr-Cyrl-RS"/>
        </w:rPr>
        <w:t xml:space="preserve">извршења услуге </w:t>
      </w:r>
      <w:r w:rsidR="008E44A6">
        <w:rPr>
          <w:rFonts w:cs="Arial"/>
          <w:lang w:val="sr-Cyrl-CS"/>
        </w:rPr>
        <w:t xml:space="preserve">извршилац </w:t>
      </w:r>
      <w:r w:rsidRPr="00C325BC">
        <w:rPr>
          <w:rFonts w:cs="Arial"/>
          <w:lang w:val="sr-Cyrl-CS"/>
        </w:rPr>
        <w:t>ће бити благовремено обавештен</w:t>
      </w:r>
      <w:r w:rsidRPr="005B6740">
        <w:rPr>
          <w:rFonts w:cs="Arial"/>
          <w:lang w:val="sr-Cyrl-CS"/>
        </w:rPr>
        <w:t>.</w:t>
      </w:r>
      <w:r w:rsidR="004A03A5" w:rsidRPr="005B6740">
        <w:rPr>
          <w:rFonts w:cs="Arial"/>
          <w:lang w:val="sr-Cyrl-RS"/>
        </w:rPr>
        <w:t xml:space="preserve"> </w:t>
      </w:r>
    </w:p>
    <w:p w:rsidR="004A03A5" w:rsidRPr="00091094" w:rsidRDefault="004A03A5" w:rsidP="004A03A5">
      <w:pPr>
        <w:pStyle w:val="ListParagraph"/>
        <w:autoSpaceDE w:val="0"/>
        <w:autoSpaceDN w:val="0"/>
        <w:adjustRightInd w:val="0"/>
        <w:spacing w:before="0" w:after="0" w:line="240" w:lineRule="auto"/>
        <w:ind w:left="0"/>
        <w:contextualSpacing w:val="0"/>
        <w:rPr>
          <w:rFonts w:ascii="Arial" w:hAnsi="Arial" w:cs="Arial"/>
          <w:color w:val="00B0F0"/>
          <w:sz w:val="10"/>
          <w:szCs w:val="10"/>
          <w:lang w:val="ru-RU"/>
        </w:rPr>
      </w:pPr>
    </w:p>
    <w:p w:rsidR="004A03A5" w:rsidRPr="00E47C2E" w:rsidRDefault="004A03A5" w:rsidP="004A03A5">
      <w:pPr>
        <w:pStyle w:val="Heading10"/>
        <w:rPr>
          <w:rFonts w:cs="Arial"/>
        </w:rPr>
      </w:pPr>
      <w:r>
        <w:rPr>
          <w:rFonts w:cs="Arial"/>
        </w:rPr>
        <w:t>3.</w:t>
      </w:r>
      <w:r>
        <w:rPr>
          <w:rFonts w:cs="Arial"/>
          <w:lang w:val="sr-Cyrl-RS"/>
        </w:rPr>
        <w:t>4</w:t>
      </w:r>
      <w:r w:rsidRPr="00E47C2E">
        <w:rPr>
          <w:rFonts w:cs="Arial"/>
        </w:rPr>
        <w:t>.Место извршења услуга</w:t>
      </w:r>
    </w:p>
    <w:p w:rsidR="00D95BA8" w:rsidRPr="00557626" w:rsidRDefault="00D95BA8" w:rsidP="00D95BA8">
      <w:pPr>
        <w:spacing w:before="0"/>
        <w:rPr>
          <w:rFonts w:cs="Arial"/>
          <w:color w:val="000000" w:themeColor="text1"/>
          <w:lang w:val="sr-Cyrl-RS" w:eastAsia="zh-CN"/>
        </w:rPr>
      </w:pPr>
      <w:r w:rsidRPr="00557626">
        <w:rPr>
          <w:rFonts w:cs="Arial"/>
          <w:color w:val="000000" w:themeColor="text1"/>
          <w:lang w:val="sr-Cyrl-CS" w:eastAsia="zh-CN"/>
        </w:rPr>
        <w:t>М</w:t>
      </w:r>
      <w:r w:rsidRPr="00091094">
        <w:rPr>
          <w:rFonts w:cs="Arial"/>
          <w:color w:val="000000" w:themeColor="text1"/>
          <w:lang w:val="ru-RU" w:eastAsia="zh-CN"/>
        </w:rPr>
        <w:t>есто извршења:</w:t>
      </w:r>
      <w:r w:rsidRPr="00557626">
        <w:rPr>
          <w:rFonts w:cs="Arial"/>
          <w:color w:val="000000" w:themeColor="text1"/>
          <w:lang w:val="sr-Cyrl-RS" w:eastAsia="zh-CN"/>
        </w:rPr>
        <w:t xml:space="preserve"> </w:t>
      </w:r>
      <w:r w:rsidR="00AB14E0">
        <w:rPr>
          <w:rFonts w:cs="Arial"/>
          <w:color w:val="000000" w:themeColor="text1"/>
          <w:lang w:val="sr-Cyrl-RS" w:eastAsia="zh-CN"/>
        </w:rPr>
        <w:t>лабораторија извршиоца услуге</w:t>
      </w:r>
    </w:p>
    <w:p w:rsidR="00D95BA8" w:rsidRPr="00091094" w:rsidRDefault="00D95BA8" w:rsidP="00D95BA8">
      <w:pPr>
        <w:spacing w:before="0"/>
        <w:rPr>
          <w:rFonts w:cs="Arial"/>
          <w:color w:val="00B0F0"/>
          <w:sz w:val="10"/>
          <w:szCs w:val="10"/>
          <w:lang w:val="ru-RU" w:eastAsia="zh-CN"/>
        </w:rPr>
      </w:pPr>
    </w:p>
    <w:p w:rsidR="00D95BA8" w:rsidRPr="002C2CB0" w:rsidRDefault="00D95BA8" w:rsidP="00D95BA8">
      <w:pPr>
        <w:pStyle w:val="Heading10"/>
        <w:rPr>
          <w:rFonts w:cs="Arial"/>
        </w:rPr>
      </w:pPr>
      <w:r w:rsidRPr="00091094">
        <w:rPr>
          <w:rFonts w:cs="Arial"/>
          <w:lang w:val="ru-RU"/>
        </w:rPr>
        <w:t>3.</w:t>
      </w:r>
      <w:r>
        <w:rPr>
          <w:rFonts w:cs="Arial"/>
          <w:lang w:val="sr-Cyrl-RS"/>
        </w:rPr>
        <w:t>5</w:t>
      </w:r>
      <w:r w:rsidRPr="00091094">
        <w:rPr>
          <w:rFonts w:cs="Arial"/>
          <w:lang w:val="ru-RU"/>
        </w:rPr>
        <w:t xml:space="preserve">. </w:t>
      </w:r>
      <w:r w:rsidRPr="002C2CB0">
        <w:rPr>
          <w:rFonts w:cs="Arial"/>
        </w:rPr>
        <w:t>Квалитативни и квантитативни пријем</w:t>
      </w:r>
    </w:p>
    <w:p w:rsidR="00D95BA8" w:rsidRDefault="00D95BA8" w:rsidP="00D95BA8">
      <w:pPr>
        <w:spacing w:before="0"/>
        <w:rPr>
          <w:lang w:val="sr-Cyrl-RS"/>
        </w:rPr>
      </w:pPr>
      <w:r w:rsidRPr="00091094">
        <w:rPr>
          <w:lang w:val="ru-RU"/>
        </w:rPr>
        <w:t xml:space="preserve">На крају сваког месеца, односно по обављеном послу, </w:t>
      </w:r>
      <w:r>
        <w:rPr>
          <w:lang w:val="sr-Cyrl-RS"/>
        </w:rPr>
        <w:t>Пружалац услуга</w:t>
      </w:r>
      <w:r w:rsidRPr="00091094">
        <w:rPr>
          <w:lang w:val="ru-RU"/>
        </w:rPr>
        <w:t xml:space="preserve"> доставља Збирни обрачун услуга у месец</w:t>
      </w:r>
      <w:r>
        <w:rPr>
          <w:lang w:val="sr-Cyrl-RS"/>
        </w:rPr>
        <w:t>у. Збирни обрачун услуга се доставља лицу задуженом за праћење уговора који доста</w:t>
      </w:r>
      <w:r w:rsidRPr="00091094">
        <w:rPr>
          <w:lang w:val="ru-RU"/>
        </w:rPr>
        <w:t xml:space="preserve">вља шефу Службе, главном инжењеру сектора и </w:t>
      </w:r>
      <w:r>
        <w:rPr>
          <w:lang w:val="sr-Cyrl-RS"/>
        </w:rPr>
        <w:t>одговорном лицу</w:t>
      </w:r>
      <w:r w:rsidRPr="00091094">
        <w:rPr>
          <w:lang w:val="ru-RU"/>
        </w:rPr>
        <w:t xml:space="preserve"> огранка ТЕНТ на оверу. Након овере, узима један примерак, а остале враћа </w:t>
      </w:r>
      <w:r>
        <w:rPr>
          <w:lang w:val="sr-Cyrl-RS"/>
        </w:rPr>
        <w:t>Пружаоцу услуга.</w:t>
      </w:r>
    </w:p>
    <w:p w:rsidR="00BA3B53" w:rsidRDefault="00BA3B53" w:rsidP="00D95BA8">
      <w:pPr>
        <w:spacing w:before="0"/>
        <w:rPr>
          <w:lang w:val="sr-Cyrl-RS"/>
        </w:rPr>
      </w:pPr>
    </w:p>
    <w:p w:rsidR="00BA3B53" w:rsidRPr="00E47C2E" w:rsidRDefault="00BA3B53" w:rsidP="00BA3B53">
      <w:pPr>
        <w:pStyle w:val="Heading10"/>
        <w:rPr>
          <w:rFonts w:cs="Arial"/>
          <w:color w:val="00B0F0"/>
        </w:rPr>
      </w:pPr>
      <w:r w:rsidRPr="00091094">
        <w:rPr>
          <w:rFonts w:cs="Arial"/>
          <w:lang w:val="ru-RU"/>
        </w:rPr>
        <w:t>3.</w:t>
      </w:r>
      <w:r>
        <w:rPr>
          <w:rFonts w:cs="Arial"/>
          <w:lang w:val="sr-Cyrl-RS"/>
        </w:rPr>
        <w:t>6</w:t>
      </w:r>
      <w:r w:rsidRPr="00091094">
        <w:rPr>
          <w:rFonts w:cs="Arial"/>
          <w:lang w:val="ru-RU"/>
        </w:rPr>
        <w:t xml:space="preserve">. </w:t>
      </w:r>
      <w:r w:rsidRPr="00E47C2E">
        <w:rPr>
          <w:rFonts w:cs="Arial"/>
        </w:rPr>
        <w:t>Гарантни рок</w:t>
      </w:r>
    </w:p>
    <w:p w:rsidR="00BA3B53" w:rsidRDefault="00BA3B53" w:rsidP="00BA3B53">
      <w:pPr>
        <w:spacing w:before="0"/>
        <w:rPr>
          <w:lang w:val="sr-Cyrl-RS"/>
        </w:rPr>
      </w:pPr>
      <w:r w:rsidRPr="00091094">
        <w:rPr>
          <w:rFonts w:cs="Arial"/>
          <w:color w:val="000000" w:themeColor="text1"/>
          <w:lang w:val="ru-RU" w:eastAsia="zh-CN"/>
        </w:rPr>
        <w:t xml:space="preserve">Гарантни рок </w:t>
      </w:r>
      <w:r>
        <w:rPr>
          <w:rFonts w:cs="Arial"/>
          <w:color w:val="000000" w:themeColor="text1"/>
          <w:lang w:val="sr-Cyrl-RS" w:eastAsia="zh-CN"/>
        </w:rPr>
        <w:t>не постоји за ову врсту услуге.</w:t>
      </w:r>
    </w:p>
    <w:p w:rsidR="00D95BA8" w:rsidRPr="00091094" w:rsidRDefault="00D95BA8" w:rsidP="00D95BA8">
      <w:pPr>
        <w:pStyle w:val="ListParagraph"/>
        <w:autoSpaceDE w:val="0"/>
        <w:autoSpaceDN w:val="0"/>
        <w:adjustRightInd w:val="0"/>
        <w:spacing w:before="0" w:after="0" w:line="240" w:lineRule="auto"/>
        <w:ind w:left="0"/>
        <w:contextualSpacing w:val="0"/>
        <w:rPr>
          <w:rFonts w:ascii="Arial" w:hAnsi="Arial" w:cs="Arial"/>
          <w:color w:val="F79646" w:themeColor="accent6"/>
          <w:sz w:val="10"/>
          <w:szCs w:val="10"/>
          <w:lang w:val="ru-RU"/>
        </w:rPr>
      </w:pPr>
    </w:p>
    <w:p w:rsidR="00D95BA8" w:rsidRPr="005B6740" w:rsidRDefault="00D95BA8" w:rsidP="00D95BA8">
      <w:pPr>
        <w:spacing w:before="0"/>
        <w:rPr>
          <w:rFonts w:cs="Arial"/>
          <w:color w:val="000000" w:themeColor="text1"/>
          <w:sz w:val="10"/>
          <w:szCs w:val="10"/>
          <w:lang w:val="sr-Cyrl-RS" w:eastAsia="zh-CN"/>
        </w:rPr>
      </w:pPr>
    </w:p>
    <w:p w:rsidR="00D95BA8" w:rsidRPr="008D6EF0" w:rsidRDefault="00D95BA8" w:rsidP="00D95BA8">
      <w:pPr>
        <w:spacing w:before="0"/>
        <w:rPr>
          <w:rFonts w:cs="Arial"/>
          <w:b/>
          <w:lang w:val="sr-Cyrl-RS" w:eastAsia="zh-CN"/>
        </w:rPr>
      </w:pPr>
      <w:r w:rsidRPr="008D6EF0">
        <w:rPr>
          <w:rFonts w:cs="Arial"/>
          <w:b/>
          <w:lang w:val="sr-Cyrl-RS" w:eastAsia="zh-CN"/>
        </w:rPr>
        <w:t>3.</w:t>
      </w:r>
      <w:r w:rsidR="00BA3B53">
        <w:rPr>
          <w:rFonts w:cs="Arial"/>
          <w:b/>
          <w:lang w:val="sr-Cyrl-RS" w:eastAsia="zh-CN"/>
        </w:rPr>
        <w:t>7</w:t>
      </w:r>
      <w:r w:rsidRPr="008D6EF0">
        <w:rPr>
          <w:rFonts w:cs="Arial"/>
          <w:b/>
          <w:lang w:val="sr-Cyrl-RS" w:eastAsia="zh-CN"/>
        </w:rPr>
        <w:t>.Плаћање</w:t>
      </w:r>
    </w:p>
    <w:p w:rsidR="007F5D2D" w:rsidRPr="007F5D2D" w:rsidRDefault="00D95BA8" w:rsidP="00D95BA8">
      <w:pPr>
        <w:spacing w:before="0"/>
        <w:rPr>
          <w:rFonts w:cs="Arial"/>
          <w:iCs/>
          <w:highlight w:val="yellow"/>
          <w:lang w:val="sr-Cyrl-RS"/>
        </w:rPr>
      </w:pPr>
      <w:r w:rsidRPr="008D6EF0">
        <w:rPr>
          <w:rFonts w:cs="Arial"/>
          <w:lang w:val="sr-Cyrl-RS" w:eastAsia="zh-CN"/>
        </w:rPr>
        <w:t>Плаћање и</w:t>
      </w:r>
      <w:r>
        <w:rPr>
          <w:rFonts w:cs="Arial"/>
          <w:lang w:val="sr-Cyrl-RS" w:eastAsia="zh-CN"/>
        </w:rPr>
        <w:t xml:space="preserve">звршених услуга се врши у року </w:t>
      </w:r>
      <w:r w:rsidRPr="008D6EF0">
        <w:rPr>
          <w:rFonts w:cs="Arial"/>
          <w:lang w:val="sr-Cyrl-RS" w:eastAsia="zh-CN"/>
        </w:rPr>
        <w:t>д</w:t>
      </w:r>
      <w:r>
        <w:rPr>
          <w:rFonts w:cs="Arial"/>
          <w:lang w:val="sr-Cyrl-RS" w:eastAsia="zh-CN"/>
        </w:rPr>
        <w:t>о</w:t>
      </w:r>
      <w:r w:rsidRPr="008D6EF0">
        <w:rPr>
          <w:rFonts w:cs="Arial"/>
          <w:lang w:val="sr-Cyrl-RS" w:eastAsia="zh-CN"/>
        </w:rPr>
        <w:t xml:space="preserve"> 45 дана од дана пријема исправне фактуре са уговореним прилозима (записник о извршеној услузи)</w:t>
      </w:r>
    </w:p>
    <w:p w:rsidR="004A03A5" w:rsidRDefault="004A03A5" w:rsidP="00E13FFC">
      <w:pPr>
        <w:spacing w:before="0"/>
        <w:rPr>
          <w:rFonts w:cs="Arial"/>
          <w:iCs/>
          <w:color w:val="00B0F0"/>
          <w:highlight w:val="yellow"/>
          <w:lang w:val="sr-Cyrl-RS"/>
        </w:rPr>
      </w:pPr>
    </w:p>
    <w:p w:rsidR="004342EE" w:rsidRDefault="004342EE" w:rsidP="00E13FFC">
      <w:pPr>
        <w:spacing w:before="0"/>
        <w:rPr>
          <w:rFonts w:cs="Arial"/>
          <w:iCs/>
          <w:color w:val="00B0F0"/>
          <w:highlight w:val="yellow"/>
          <w:lang w:val="sr-Cyrl-RS"/>
        </w:rPr>
      </w:pPr>
    </w:p>
    <w:p w:rsidR="004342EE" w:rsidRDefault="004342EE" w:rsidP="00E13FFC">
      <w:pPr>
        <w:spacing w:before="0"/>
        <w:rPr>
          <w:rFonts w:cs="Arial"/>
          <w:iCs/>
          <w:color w:val="00B0F0"/>
          <w:highlight w:val="yellow"/>
          <w:lang w:val="sr-Cyrl-RS"/>
        </w:rPr>
      </w:pPr>
    </w:p>
    <w:p w:rsidR="00EF412D" w:rsidRDefault="00EF412D" w:rsidP="00BF2191">
      <w:pPr>
        <w:spacing w:before="0"/>
        <w:rPr>
          <w:rFonts w:cs="Arial"/>
          <w:color w:val="00B0F0"/>
          <w:lang w:val="sr-Cyrl-RS" w:eastAsia="zh-CN"/>
        </w:rPr>
      </w:pPr>
    </w:p>
    <w:p w:rsidR="005B6740" w:rsidRDefault="005B6740" w:rsidP="00BF2191">
      <w:pPr>
        <w:spacing w:before="0"/>
        <w:rPr>
          <w:rFonts w:cs="Arial"/>
          <w:color w:val="00B0F0"/>
          <w:lang w:val="sr-Cyrl-RS" w:eastAsia="zh-CN"/>
        </w:rPr>
      </w:pPr>
    </w:p>
    <w:p w:rsidR="005B6740" w:rsidRDefault="005B6740" w:rsidP="00BF2191">
      <w:pPr>
        <w:spacing w:before="0"/>
        <w:rPr>
          <w:rFonts w:cs="Arial"/>
          <w:color w:val="00B0F0"/>
          <w:lang w:val="sr-Cyrl-RS" w:eastAsia="zh-CN"/>
        </w:rPr>
      </w:pPr>
    </w:p>
    <w:p w:rsidR="00D95BA8" w:rsidRDefault="00D95BA8" w:rsidP="00BF2191">
      <w:pPr>
        <w:spacing w:before="0"/>
        <w:rPr>
          <w:rFonts w:cs="Arial"/>
          <w:color w:val="00B0F0"/>
          <w:lang w:val="sr-Cyrl-RS" w:eastAsia="zh-CN"/>
        </w:rPr>
      </w:pPr>
    </w:p>
    <w:p w:rsidR="00D95BA8" w:rsidRDefault="00D95BA8" w:rsidP="00BF2191">
      <w:pPr>
        <w:spacing w:before="0"/>
        <w:rPr>
          <w:rFonts w:cs="Arial"/>
          <w:color w:val="00B0F0"/>
          <w:lang w:val="sr-Cyrl-RS" w:eastAsia="zh-CN"/>
        </w:rPr>
      </w:pPr>
    </w:p>
    <w:p w:rsidR="00D95BA8" w:rsidRDefault="00D95BA8" w:rsidP="00BF2191">
      <w:pPr>
        <w:spacing w:before="0"/>
        <w:rPr>
          <w:rFonts w:cs="Arial"/>
          <w:color w:val="00B0F0"/>
          <w:lang w:val="sr-Cyrl-RS" w:eastAsia="zh-CN"/>
        </w:rPr>
      </w:pPr>
    </w:p>
    <w:p w:rsidR="00D95BA8" w:rsidRDefault="00D95BA8" w:rsidP="00BF2191">
      <w:pPr>
        <w:spacing w:before="0"/>
        <w:rPr>
          <w:rFonts w:cs="Arial"/>
          <w:color w:val="00B0F0"/>
          <w:lang w:val="sr-Cyrl-RS" w:eastAsia="zh-CN"/>
        </w:rPr>
      </w:pPr>
    </w:p>
    <w:p w:rsidR="00D95BA8" w:rsidRDefault="00D95BA8" w:rsidP="00BF2191">
      <w:pPr>
        <w:spacing w:before="0"/>
        <w:rPr>
          <w:rFonts w:cs="Arial"/>
          <w:color w:val="00B0F0"/>
          <w:lang w:val="sr-Cyrl-RS" w:eastAsia="zh-CN"/>
        </w:rPr>
      </w:pPr>
    </w:p>
    <w:p w:rsidR="00D95BA8" w:rsidRDefault="00D95BA8" w:rsidP="00BF2191">
      <w:pPr>
        <w:spacing w:before="0"/>
        <w:rPr>
          <w:rFonts w:cs="Arial"/>
          <w:color w:val="00B0F0"/>
          <w:lang w:val="sr-Cyrl-RS" w:eastAsia="zh-CN"/>
        </w:rPr>
      </w:pPr>
    </w:p>
    <w:p w:rsidR="00D95BA8" w:rsidRDefault="00D95BA8" w:rsidP="00BF2191">
      <w:pPr>
        <w:spacing w:before="0"/>
        <w:rPr>
          <w:rFonts w:cs="Arial"/>
          <w:color w:val="00B0F0"/>
          <w:lang w:val="sr-Cyrl-RS" w:eastAsia="zh-CN"/>
        </w:rPr>
      </w:pPr>
    </w:p>
    <w:p w:rsidR="00D95BA8" w:rsidRDefault="00D95BA8" w:rsidP="00BF2191">
      <w:pPr>
        <w:spacing w:before="0"/>
        <w:rPr>
          <w:rFonts w:cs="Arial"/>
          <w:color w:val="00B0F0"/>
          <w:lang w:val="sr-Cyrl-RS" w:eastAsia="zh-CN"/>
        </w:rPr>
      </w:pPr>
    </w:p>
    <w:p w:rsidR="00D95BA8" w:rsidRDefault="00D95BA8" w:rsidP="00BF2191">
      <w:pPr>
        <w:spacing w:before="0"/>
        <w:rPr>
          <w:rFonts w:cs="Arial"/>
          <w:color w:val="00B0F0"/>
          <w:lang w:val="sr-Cyrl-RS" w:eastAsia="zh-CN"/>
        </w:rPr>
      </w:pPr>
    </w:p>
    <w:p w:rsidR="00D95BA8" w:rsidRDefault="00D95BA8" w:rsidP="00BF2191">
      <w:pPr>
        <w:spacing w:before="0"/>
        <w:rPr>
          <w:rFonts w:cs="Arial"/>
          <w:color w:val="00B0F0"/>
          <w:lang w:val="sr-Cyrl-RS" w:eastAsia="zh-CN"/>
        </w:rPr>
      </w:pPr>
    </w:p>
    <w:p w:rsidR="00D95BA8" w:rsidRDefault="00D95BA8" w:rsidP="00BF2191">
      <w:pPr>
        <w:spacing w:before="0"/>
        <w:rPr>
          <w:rFonts w:cs="Arial"/>
          <w:color w:val="00B0F0"/>
          <w:lang w:val="sr-Cyrl-RS" w:eastAsia="zh-CN"/>
        </w:rPr>
      </w:pPr>
    </w:p>
    <w:p w:rsidR="00D95BA8" w:rsidRDefault="00D95BA8" w:rsidP="00BF2191">
      <w:pPr>
        <w:spacing w:before="0"/>
        <w:rPr>
          <w:rFonts w:cs="Arial"/>
          <w:color w:val="00B0F0"/>
          <w:lang w:val="sr-Cyrl-RS" w:eastAsia="zh-CN"/>
        </w:rPr>
      </w:pPr>
    </w:p>
    <w:p w:rsidR="00D95BA8" w:rsidRDefault="00D95BA8" w:rsidP="00BF2191">
      <w:pPr>
        <w:spacing w:before="0"/>
        <w:rPr>
          <w:rFonts w:cs="Arial"/>
          <w:color w:val="00B0F0"/>
          <w:lang w:val="sr-Cyrl-RS" w:eastAsia="zh-CN"/>
        </w:rPr>
      </w:pPr>
    </w:p>
    <w:p w:rsidR="00D95BA8" w:rsidRDefault="00D95BA8" w:rsidP="00BF2191">
      <w:pPr>
        <w:spacing w:before="0"/>
        <w:rPr>
          <w:rFonts w:cs="Arial"/>
          <w:color w:val="00B0F0"/>
          <w:lang w:val="sr-Cyrl-RS" w:eastAsia="zh-CN"/>
        </w:rPr>
      </w:pPr>
    </w:p>
    <w:p w:rsidR="00D95BA8" w:rsidRDefault="00D95BA8" w:rsidP="00BF2191">
      <w:pPr>
        <w:spacing w:before="0"/>
        <w:rPr>
          <w:rFonts w:cs="Arial"/>
          <w:color w:val="00B0F0"/>
          <w:lang w:val="sr-Cyrl-RS" w:eastAsia="zh-CN"/>
        </w:rPr>
      </w:pPr>
    </w:p>
    <w:p w:rsidR="00D95BA8" w:rsidRDefault="00D95BA8" w:rsidP="00BF2191">
      <w:pPr>
        <w:spacing w:before="0"/>
        <w:rPr>
          <w:rFonts w:cs="Arial"/>
          <w:color w:val="00B0F0"/>
          <w:lang w:val="sr-Cyrl-RS" w:eastAsia="zh-CN"/>
        </w:rPr>
      </w:pPr>
    </w:p>
    <w:p w:rsidR="00D95BA8" w:rsidRDefault="00D95BA8" w:rsidP="00BF2191">
      <w:pPr>
        <w:spacing w:before="0"/>
        <w:rPr>
          <w:rFonts w:cs="Arial"/>
          <w:color w:val="00B0F0"/>
          <w:lang w:val="sr-Cyrl-RS" w:eastAsia="zh-CN"/>
        </w:rPr>
      </w:pPr>
    </w:p>
    <w:p w:rsidR="00D95BA8" w:rsidRDefault="00D95BA8" w:rsidP="00BF2191">
      <w:pPr>
        <w:spacing w:before="0"/>
        <w:rPr>
          <w:rFonts w:cs="Arial"/>
          <w:color w:val="00B0F0"/>
          <w:lang w:val="sr-Cyrl-RS" w:eastAsia="zh-CN"/>
        </w:rPr>
      </w:pPr>
    </w:p>
    <w:p w:rsidR="00D95BA8" w:rsidRDefault="00D95BA8" w:rsidP="00BF2191">
      <w:pPr>
        <w:spacing w:before="0"/>
        <w:rPr>
          <w:rFonts w:cs="Arial"/>
          <w:color w:val="00B0F0"/>
          <w:lang w:val="sr-Cyrl-RS" w:eastAsia="zh-CN"/>
        </w:rPr>
      </w:pPr>
    </w:p>
    <w:p w:rsidR="00D95BA8" w:rsidRDefault="00D95BA8" w:rsidP="00BF2191">
      <w:pPr>
        <w:spacing w:before="0"/>
        <w:rPr>
          <w:rFonts w:cs="Arial"/>
          <w:color w:val="00B0F0"/>
          <w:lang w:val="sr-Cyrl-RS" w:eastAsia="zh-CN"/>
        </w:rPr>
      </w:pPr>
    </w:p>
    <w:p w:rsidR="00D95BA8" w:rsidRDefault="00D95BA8" w:rsidP="00BF2191">
      <w:pPr>
        <w:spacing w:before="0"/>
        <w:rPr>
          <w:rFonts w:cs="Arial"/>
          <w:color w:val="00B0F0"/>
          <w:lang w:val="sr-Cyrl-RS" w:eastAsia="zh-CN"/>
        </w:rPr>
      </w:pPr>
    </w:p>
    <w:p w:rsidR="00D95BA8" w:rsidRDefault="00D95BA8" w:rsidP="00BF2191">
      <w:pPr>
        <w:spacing w:before="0"/>
        <w:rPr>
          <w:rFonts w:cs="Arial"/>
          <w:color w:val="00B0F0"/>
          <w:lang w:val="sr-Cyrl-RS" w:eastAsia="zh-CN"/>
        </w:rPr>
      </w:pPr>
    </w:p>
    <w:p w:rsidR="00D95BA8" w:rsidRDefault="00D95BA8" w:rsidP="00BF2191">
      <w:pPr>
        <w:spacing w:before="0"/>
        <w:rPr>
          <w:rFonts w:cs="Arial"/>
          <w:color w:val="00B0F0"/>
          <w:lang w:val="sr-Cyrl-RS" w:eastAsia="zh-CN"/>
        </w:rPr>
      </w:pPr>
    </w:p>
    <w:p w:rsidR="00756A02" w:rsidRDefault="00756A02" w:rsidP="00613ECC">
      <w:pPr>
        <w:pStyle w:val="Heading10"/>
        <w:numPr>
          <w:ilvl w:val="0"/>
          <w:numId w:val="16"/>
        </w:numPr>
        <w:jc w:val="both"/>
        <w:rPr>
          <w:rFonts w:cs="Arial"/>
          <w:lang w:val="sr-Cyrl-RS"/>
        </w:rPr>
      </w:pPr>
      <w:bookmarkStart w:id="18" w:name="_Toc442559884"/>
      <w:r w:rsidRPr="00E47C2E">
        <w:rPr>
          <w:rFonts w:cs="Arial"/>
        </w:rPr>
        <w:lastRenderedPageBreak/>
        <w:t>УСЛОВИ ЗА УЧЕШЋЕ У ПОСТУПК</w:t>
      </w:r>
      <w:r w:rsidR="00A70B78">
        <w:rPr>
          <w:rFonts w:cs="Arial"/>
        </w:rPr>
        <w:t xml:space="preserve">У ЈАВНЕ НАБАВКЕ ИЗ ЧЛ. 75. </w:t>
      </w:r>
      <w:r w:rsidR="00BA3B53">
        <w:rPr>
          <w:rFonts w:cs="Arial"/>
          <w:lang w:val="sr-Cyrl-RS"/>
        </w:rPr>
        <w:t>И 76.</w:t>
      </w:r>
      <w:r w:rsidRPr="00E47C2E">
        <w:rPr>
          <w:rFonts w:cs="Arial"/>
        </w:rPr>
        <w:t xml:space="preserve"> ЗАКОНА О ЈАВНИМ НАБАВКАМА И УПУТСТВО КАКО СЕ ДОКАЗУЈЕ ИСПУЊЕНОСТ ТИХ УСЛОВА</w:t>
      </w:r>
      <w:bookmarkEnd w:id="18"/>
    </w:p>
    <w:p w:rsidR="0004502F" w:rsidRPr="0004502F" w:rsidRDefault="0004502F" w:rsidP="0004502F">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jc w:val="center"/>
              <w:rPr>
                <w:rFonts w:cs="Arial"/>
                <w:b/>
              </w:rPr>
            </w:pPr>
            <w:r w:rsidRPr="00E47C2E">
              <w:rPr>
                <w:rFonts w:cs="Arial"/>
                <w:b/>
              </w:rPr>
              <w:t>Ред. бр.</w:t>
            </w:r>
          </w:p>
        </w:tc>
        <w:tc>
          <w:tcPr>
            <w:tcW w:w="8430" w:type="dxa"/>
            <w:vAlign w:val="center"/>
          </w:tcPr>
          <w:p w:rsidR="00175774" w:rsidRPr="00091094" w:rsidRDefault="00175774" w:rsidP="003A4822">
            <w:pPr>
              <w:ind w:right="-180"/>
              <w:jc w:val="center"/>
              <w:rPr>
                <w:rFonts w:cs="Arial"/>
                <w:b/>
                <w:lang w:val="ru-RU"/>
              </w:rPr>
            </w:pPr>
            <w:r w:rsidRPr="00091094">
              <w:rPr>
                <w:rFonts w:cs="Arial"/>
                <w:b/>
                <w:lang w:val="ru-RU"/>
              </w:rPr>
              <w:t xml:space="preserve">4.1  ОБАВЕЗНИ УСЛОВИ </w:t>
            </w:r>
          </w:p>
          <w:p w:rsidR="00175774" w:rsidRPr="00E47C2E" w:rsidRDefault="00175774" w:rsidP="00A44AA6">
            <w:pPr>
              <w:jc w:val="center"/>
              <w:rPr>
                <w:rFonts w:cs="Arial"/>
                <w:b/>
                <w:color w:val="FF0000"/>
              </w:rPr>
            </w:pPr>
            <w:r w:rsidRPr="00091094">
              <w:rPr>
                <w:rFonts w:cs="Arial"/>
                <w:b/>
                <w:lang w:val="ru-RU"/>
              </w:rPr>
              <w:t xml:space="preserve">ЗА УЧЕШЋЕ У ПОСТУПКУ ЈАВНЕ НАБАВКЕ ИЗ ЧЛАНА 75. </w:t>
            </w:r>
            <w:r w:rsidRPr="00E47C2E">
              <w:rPr>
                <w:rFonts w:cs="Arial"/>
                <w:b/>
              </w:rPr>
              <w:t>З</w:t>
            </w:r>
            <w:r w:rsidR="005C7CDE" w:rsidRPr="00E47C2E">
              <w:rPr>
                <w:rFonts w:cs="Arial"/>
                <w:b/>
              </w:rPr>
              <w:t>АКОНА</w:t>
            </w:r>
          </w:p>
        </w:tc>
      </w:tr>
      <w:tr w:rsidR="00175774" w:rsidRPr="005C63FF" w:rsidTr="008112A2">
        <w:trPr>
          <w:jc w:val="center"/>
        </w:trPr>
        <w:tc>
          <w:tcPr>
            <w:tcW w:w="729" w:type="dxa"/>
            <w:vAlign w:val="center"/>
          </w:tcPr>
          <w:p w:rsidR="00175774" w:rsidRPr="00E47C2E" w:rsidRDefault="00175774" w:rsidP="003A4822">
            <w:pPr>
              <w:jc w:val="center"/>
              <w:rPr>
                <w:rFonts w:cs="Arial"/>
              </w:rPr>
            </w:pPr>
            <w:r w:rsidRPr="00E47C2E">
              <w:rPr>
                <w:rFonts w:cs="Arial"/>
              </w:rPr>
              <w:t>1.</w:t>
            </w:r>
          </w:p>
        </w:tc>
        <w:tc>
          <w:tcPr>
            <w:tcW w:w="8430" w:type="dxa"/>
            <w:vAlign w:val="center"/>
          </w:tcPr>
          <w:p w:rsidR="00E13FFC" w:rsidRPr="00091094" w:rsidRDefault="00E13FFC" w:rsidP="00E13FFC">
            <w:pPr>
              <w:autoSpaceDE w:val="0"/>
              <w:autoSpaceDN w:val="0"/>
              <w:adjustRightInd w:val="0"/>
              <w:rPr>
                <w:rFonts w:cs="Arial"/>
                <w:b/>
                <w:u w:val="single"/>
                <w:lang w:val="ru-RU"/>
              </w:rPr>
            </w:pPr>
            <w:r w:rsidRPr="00091094">
              <w:rPr>
                <w:rFonts w:cs="Arial"/>
                <w:b/>
                <w:u w:val="single"/>
                <w:lang w:val="ru-RU"/>
              </w:rPr>
              <w:t>Услов:</w:t>
            </w:r>
          </w:p>
          <w:p w:rsidR="00E13FFC" w:rsidRPr="00091094" w:rsidRDefault="00E13FFC" w:rsidP="00E13FFC">
            <w:pPr>
              <w:autoSpaceDE w:val="0"/>
              <w:autoSpaceDN w:val="0"/>
              <w:adjustRightInd w:val="0"/>
              <w:rPr>
                <w:rFonts w:cs="Arial"/>
                <w:lang w:val="ru-RU"/>
              </w:rPr>
            </w:pPr>
            <w:r w:rsidRPr="00E47C2E">
              <w:rPr>
                <w:rFonts w:cs="Arial"/>
                <w:lang w:val="pl-PL"/>
              </w:rPr>
              <w:t>Да је понуђач регистрован код надлежног органа, односно уписан у одговарајући регистар</w:t>
            </w:r>
          </w:p>
          <w:p w:rsidR="00E13FFC" w:rsidRPr="00091094" w:rsidRDefault="00E13FFC" w:rsidP="00E13FFC">
            <w:pPr>
              <w:autoSpaceDE w:val="0"/>
              <w:autoSpaceDN w:val="0"/>
              <w:adjustRightInd w:val="0"/>
              <w:rPr>
                <w:rFonts w:cs="Arial"/>
                <w:b/>
                <w:u w:val="single"/>
                <w:lang w:val="ru-RU"/>
              </w:rPr>
            </w:pPr>
            <w:r w:rsidRPr="00091094">
              <w:rPr>
                <w:rFonts w:cs="Arial"/>
                <w:b/>
                <w:u w:val="single"/>
                <w:lang w:val="ru-RU"/>
              </w:rPr>
              <w:t xml:space="preserve">Доказ: </w:t>
            </w:r>
          </w:p>
          <w:p w:rsidR="00E13FFC" w:rsidRPr="00091094" w:rsidRDefault="00E13FFC" w:rsidP="00E13FFC">
            <w:pPr>
              <w:tabs>
                <w:tab w:val="left" w:pos="680"/>
              </w:tabs>
              <w:snapToGrid w:val="0"/>
              <w:rPr>
                <w:rFonts w:eastAsia="Calibri" w:cs="Arial"/>
                <w:lang w:val="ru-RU"/>
              </w:rPr>
            </w:pPr>
            <w:r w:rsidRPr="00E47C2E">
              <w:rPr>
                <w:rFonts w:eastAsia="Calibri" w:cs="Arial"/>
                <w:lang w:val="ru-RU"/>
              </w:rPr>
              <w:t xml:space="preserve">- </w:t>
            </w:r>
            <w:r w:rsidRPr="00091094">
              <w:rPr>
                <w:rFonts w:eastAsia="Calibri" w:cs="Arial"/>
                <w:b/>
                <w:lang w:val="ru-RU"/>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091094" w:rsidRDefault="00E13FFC" w:rsidP="00E13FFC">
            <w:pPr>
              <w:tabs>
                <w:tab w:val="left" w:pos="680"/>
              </w:tabs>
              <w:snapToGrid w:val="0"/>
              <w:rPr>
                <w:rFonts w:eastAsia="Calibri" w:cs="Arial"/>
                <w:lang w:val="ru-RU"/>
              </w:rPr>
            </w:pPr>
            <w:r w:rsidRPr="00091094">
              <w:rPr>
                <w:rFonts w:eastAsia="Calibri" w:cs="Arial"/>
                <w:lang w:val="ru-RU"/>
              </w:rPr>
              <w:t xml:space="preserve">- </w:t>
            </w:r>
            <w:r w:rsidRPr="00091094">
              <w:rPr>
                <w:rFonts w:eastAsia="Calibri" w:cs="Arial"/>
                <w:b/>
                <w:lang w:val="ru-RU"/>
              </w:rPr>
              <w:t xml:space="preserve">за предузетнике: </w:t>
            </w:r>
            <w:r w:rsidRPr="00091094">
              <w:rPr>
                <w:rFonts w:eastAsia="Calibri" w:cs="Arial"/>
                <w:lang w:val="ru-RU"/>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rPr>
                <w:rFonts w:eastAsia="Calibri" w:cs="Arial"/>
              </w:rPr>
            </w:pPr>
            <w:r w:rsidRPr="00E47C2E">
              <w:rPr>
                <w:rFonts w:eastAsia="Calibri" w:cs="Arial"/>
              </w:rPr>
              <w:t xml:space="preserve">Напомена: </w:t>
            </w:r>
          </w:p>
          <w:p w:rsidR="00E13FFC" w:rsidRPr="00091094" w:rsidRDefault="00E13FFC" w:rsidP="00613ECC">
            <w:pPr>
              <w:numPr>
                <w:ilvl w:val="0"/>
                <w:numId w:val="21"/>
              </w:numPr>
              <w:tabs>
                <w:tab w:val="left" w:pos="680"/>
              </w:tabs>
              <w:snapToGrid w:val="0"/>
              <w:spacing w:before="0"/>
              <w:ind w:left="714" w:hanging="357"/>
              <w:contextualSpacing/>
              <w:rPr>
                <w:rFonts w:eastAsia="Calibri" w:cs="Arial"/>
                <w:lang w:val="ru-RU"/>
              </w:rPr>
            </w:pPr>
            <w:r w:rsidRPr="00091094">
              <w:rPr>
                <w:rFonts w:eastAsia="Calibri" w:cs="Arial"/>
                <w:lang w:val="ru-RU"/>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091094" w:rsidRDefault="00E13FFC" w:rsidP="00613ECC">
            <w:pPr>
              <w:numPr>
                <w:ilvl w:val="0"/>
                <w:numId w:val="17"/>
              </w:numPr>
              <w:tabs>
                <w:tab w:val="left" w:pos="680"/>
              </w:tabs>
              <w:snapToGrid w:val="0"/>
              <w:spacing w:before="0"/>
              <w:ind w:left="714" w:hanging="357"/>
              <w:contextualSpacing/>
              <w:jc w:val="left"/>
              <w:rPr>
                <w:rFonts w:cs="Arial"/>
                <w:lang w:val="ru-RU"/>
              </w:rPr>
            </w:pPr>
            <w:r w:rsidRPr="00091094">
              <w:rPr>
                <w:rFonts w:eastAsia="Calibri" w:cs="Arial"/>
                <w:lang w:val="ru-RU"/>
              </w:rPr>
              <w:t>У случају да понуђач подноси понуду са подизвођачем, овај доказ доставити и за сваког подизвођача</w:t>
            </w:r>
          </w:p>
        </w:tc>
      </w:tr>
      <w:tr w:rsidR="00175774" w:rsidRPr="005C63FF" w:rsidTr="008112A2">
        <w:trPr>
          <w:trHeight w:val="3706"/>
          <w:jc w:val="center"/>
        </w:trPr>
        <w:tc>
          <w:tcPr>
            <w:tcW w:w="729" w:type="dxa"/>
            <w:vAlign w:val="center"/>
          </w:tcPr>
          <w:p w:rsidR="00175774" w:rsidRPr="00E47C2E" w:rsidRDefault="00175774" w:rsidP="003A4822">
            <w:pPr>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E13FFC">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jc w:val="left"/>
              <w:rPr>
                <w:rFonts w:cs="Arial"/>
                <w:b/>
                <w:lang w:val="sr-Latn-CS" w:eastAsia="sr-Latn-CS"/>
              </w:rPr>
            </w:pPr>
            <w:r w:rsidRPr="00E47C2E">
              <w:rPr>
                <w:rFonts w:cs="Arial"/>
                <w:lang w:val="sr-Latn-CS" w:eastAsia="sr-Latn-CS"/>
              </w:rPr>
              <w:lastRenderedPageBreak/>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613ECC">
            <w:pPr>
              <w:numPr>
                <w:ilvl w:val="0"/>
                <w:numId w:val="21"/>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613ECC">
            <w:pPr>
              <w:numPr>
                <w:ilvl w:val="0"/>
                <w:numId w:val="21"/>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613ECC">
            <w:pPr>
              <w:numPr>
                <w:ilvl w:val="0"/>
                <w:numId w:val="21"/>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613ECC">
            <w:pPr>
              <w:numPr>
                <w:ilvl w:val="0"/>
                <w:numId w:val="21"/>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091094" w:rsidRDefault="00E13FFC" w:rsidP="00E13FFC">
            <w:pPr>
              <w:tabs>
                <w:tab w:val="left" w:pos="680"/>
              </w:tabs>
              <w:snapToGrid w:val="0"/>
              <w:spacing w:before="0"/>
              <w:contextualSpacing/>
              <w:jc w:val="left"/>
              <w:rPr>
                <w:rFonts w:eastAsia="Calibri" w:cs="Arial"/>
                <w:lang w:val="ru-RU"/>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5C63FF" w:rsidTr="008112A2">
        <w:trPr>
          <w:trHeight w:val="70"/>
          <w:jc w:val="center"/>
        </w:trPr>
        <w:tc>
          <w:tcPr>
            <w:tcW w:w="729" w:type="dxa"/>
            <w:vAlign w:val="center"/>
          </w:tcPr>
          <w:p w:rsidR="00175774" w:rsidRPr="00E47C2E" w:rsidRDefault="00175774" w:rsidP="003A4822">
            <w:pPr>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562AE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ind w:right="122"/>
              <w:rPr>
                <w:rFonts w:cs="Arial"/>
                <w:lang w:val="ru-RU" w:eastAsia="sr-Latn-CS"/>
              </w:rPr>
            </w:pPr>
            <w:r w:rsidRPr="00E47C2E">
              <w:rPr>
                <w:rFonts w:cs="Arial"/>
                <w:lang w:val="ru-RU" w:eastAsia="sr-Latn-CS"/>
              </w:rPr>
              <w:t>Напомена:</w:t>
            </w:r>
          </w:p>
          <w:p w:rsidR="00562AED" w:rsidRPr="00E47C2E" w:rsidRDefault="00562AED" w:rsidP="00613ECC">
            <w:pPr>
              <w:numPr>
                <w:ilvl w:val="0"/>
                <w:numId w:val="22"/>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613ECC">
            <w:pPr>
              <w:numPr>
                <w:ilvl w:val="0"/>
                <w:numId w:val="22"/>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613ECC">
            <w:pPr>
              <w:numPr>
                <w:ilvl w:val="0"/>
                <w:numId w:val="22"/>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613ECC">
            <w:pPr>
              <w:numPr>
                <w:ilvl w:val="0"/>
                <w:numId w:val="23"/>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091094" w:rsidRDefault="00562AED" w:rsidP="00562AED">
            <w:pPr>
              <w:tabs>
                <w:tab w:val="left" w:pos="680"/>
              </w:tabs>
              <w:snapToGrid w:val="0"/>
              <w:contextualSpacing/>
              <w:rPr>
                <w:rFonts w:eastAsia="Calibri" w:cs="Arial"/>
                <w:lang w:val="ru-RU"/>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5C63FF" w:rsidTr="008112A2">
        <w:trPr>
          <w:jc w:val="center"/>
        </w:trPr>
        <w:tc>
          <w:tcPr>
            <w:tcW w:w="729" w:type="dxa"/>
            <w:vAlign w:val="center"/>
          </w:tcPr>
          <w:p w:rsidR="00175774" w:rsidRPr="00E47C2E" w:rsidRDefault="00175774" w:rsidP="003A4822">
            <w:pPr>
              <w:jc w:val="center"/>
              <w:rPr>
                <w:rFonts w:cs="Arial"/>
              </w:rPr>
            </w:pPr>
            <w:r w:rsidRPr="00E47C2E">
              <w:rPr>
                <w:rFonts w:cs="Arial"/>
              </w:rPr>
              <w:lastRenderedPageBreak/>
              <w:t xml:space="preserve">4. </w:t>
            </w:r>
          </w:p>
        </w:tc>
        <w:tc>
          <w:tcPr>
            <w:tcW w:w="8430" w:type="dxa"/>
          </w:tcPr>
          <w:p w:rsidR="0004502F" w:rsidRDefault="0004502F" w:rsidP="00562AED">
            <w:pPr>
              <w:snapToGrid w:val="0"/>
              <w:rPr>
                <w:rFonts w:cs="Arial"/>
                <w:b/>
                <w:u w:val="single"/>
                <w:lang w:val="sr-Cyrl-RS" w:eastAsia="sr-Latn-CS"/>
              </w:rPr>
            </w:pPr>
          </w:p>
          <w:p w:rsidR="00562AED" w:rsidRPr="00E47C2E" w:rsidRDefault="00562AED" w:rsidP="00562AED">
            <w:pPr>
              <w:snapToGrid w:val="0"/>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rPr>
                <w:rFonts w:cs="Arial"/>
                <w:b/>
                <w:lang w:val="sr-Latn-CS" w:eastAsia="sr-Latn-CS"/>
              </w:rPr>
            </w:pPr>
            <w:r w:rsidRPr="00E47C2E">
              <w:rPr>
                <w:rFonts w:cs="Arial"/>
                <w:lang w:val="sr-Latn-CS" w:eastAsia="sr-Latn-CS"/>
              </w:rPr>
              <w:t>Потписан и оверен Образац изјаве на основу члана 75. став 2. ЗЈН</w:t>
            </w:r>
            <w:r w:rsidR="00A62285">
              <w:rPr>
                <w:rFonts w:cs="Arial"/>
                <w:lang w:val="sr-Cyrl-RS" w:eastAsia="sr-Latn-CS"/>
              </w:rPr>
              <w:t xml:space="preserve"> </w:t>
            </w:r>
            <w:r w:rsidR="00A10F67">
              <w:rPr>
                <w:rFonts w:cs="Arial"/>
                <w:lang w:val="sr-Latn-CS" w:eastAsia="sr-Latn-CS"/>
              </w:rPr>
              <w:t>(Образац бр</w:t>
            </w:r>
            <w:r w:rsidR="00A10F67">
              <w:rPr>
                <w:rFonts w:cs="Arial"/>
                <w:lang w:val="sr-Cyrl-RS" w:eastAsia="sr-Latn-CS"/>
              </w:rPr>
              <w:t>. 4</w:t>
            </w:r>
            <w:r w:rsidRPr="00A10F67">
              <w:rPr>
                <w:rFonts w:cs="Arial"/>
                <w:lang w:val="sr-Latn-CS" w:eastAsia="sr-Latn-CS"/>
              </w:rPr>
              <w:t>)</w:t>
            </w:r>
          </w:p>
          <w:p w:rsidR="00562AED" w:rsidRPr="00E47C2E" w:rsidRDefault="00562AED" w:rsidP="00562AED">
            <w:pPr>
              <w:snapToGrid w:val="0"/>
              <w:rPr>
                <w:rFonts w:cs="Arial"/>
                <w:lang w:val="sr-Cyrl-CS" w:eastAsia="sr-Latn-CS"/>
              </w:rPr>
            </w:pPr>
            <w:r w:rsidRPr="00E47C2E">
              <w:rPr>
                <w:rFonts w:cs="Arial"/>
                <w:lang w:val="sr-Latn-CS" w:eastAsia="sr-Latn-CS"/>
              </w:rPr>
              <w:t>Напомена:</w:t>
            </w:r>
          </w:p>
          <w:p w:rsidR="00562AED" w:rsidRPr="00E47C2E" w:rsidRDefault="00562AED" w:rsidP="00613ECC">
            <w:pPr>
              <w:numPr>
                <w:ilvl w:val="0"/>
                <w:numId w:val="24"/>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613ECC">
            <w:pPr>
              <w:numPr>
                <w:ilvl w:val="0"/>
                <w:numId w:val="24"/>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613ECC">
            <w:pPr>
              <w:numPr>
                <w:ilvl w:val="0"/>
                <w:numId w:val="24"/>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1C1217" w:rsidRPr="00E47C2E" w:rsidTr="008112A2">
        <w:trPr>
          <w:jc w:val="center"/>
        </w:trPr>
        <w:tc>
          <w:tcPr>
            <w:tcW w:w="729" w:type="dxa"/>
            <w:vAlign w:val="center"/>
          </w:tcPr>
          <w:p w:rsidR="001C1217" w:rsidRPr="00091094" w:rsidRDefault="001C1217" w:rsidP="003A4822">
            <w:pPr>
              <w:jc w:val="center"/>
              <w:rPr>
                <w:rFonts w:cs="Arial"/>
                <w:lang w:val="ru-RU"/>
              </w:rPr>
            </w:pPr>
          </w:p>
        </w:tc>
        <w:tc>
          <w:tcPr>
            <w:tcW w:w="8430" w:type="dxa"/>
          </w:tcPr>
          <w:p w:rsidR="002737A2" w:rsidRDefault="002737A2" w:rsidP="001C1217">
            <w:pPr>
              <w:ind w:right="-180"/>
              <w:jc w:val="center"/>
              <w:rPr>
                <w:rFonts w:cs="Arial"/>
                <w:b/>
                <w:lang w:val="sr-Cyrl-RS" w:eastAsia="sr-Latn-CS"/>
              </w:rPr>
            </w:pPr>
          </w:p>
          <w:p w:rsidR="001C1217" w:rsidRPr="001C1217" w:rsidRDefault="001C1217" w:rsidP="001C1217">
            <w:pPr>
              <w:ind w:right="-180"/>
              <w:jc w:val="center"/>
              <w:rPr>
                <w:rFonts w:cs="Arial"/>
                <w:b/>
                <w:lang w:val="sr-Latn-CS" w:eastAsia="sr-Latn-CS"/>
              </w:rPr>
            </w:pPr>
            <w:r w:rsidRPr="001C1217">
              <w:rPr>
                <w:rFonts w:cs="Arial"/>
                <w:b/>
                <w:lang w:val="sr-Latn-CS" w:eastAsia="sr-Latn-CS"/>
              </w:rPr>
              <w:t xml:space="preserve">4.2  ДОДАТНИ УСЛОВИ </w:t>
            </w:r>
          </w:p>
          <w:p w:rsidR="0004502F" w:rsidRDefault="001C1217" w:rsidP="001C1217">
            <w:pPr>
              <w:snapToGrid w:val="0"/>
              <w:rPr>
                <w:rFonts w:cs="Arial"/>
                <w:b/>
                <w:lang w:val="sr-Cyrl-RS" w:eastAsia="sr-Latn-CS"/>
              </w:rPr>
            </w:pPr>
            <w:r w:rsidRPr="001C1217">
              <w:rPr>
                <w:rFonts w:cs="Arial"/>
                <w:b/>
                <w:lang w:val="sr-Latn-CS" w:eastAsia="sr-Latn-CS"/>
              </w:rPr>
              <w:t>ЗА УЧЕШЋЕ У ПОСТУПКУ ЈАВНЕ НАБАВКЕ ИЗ ЧЛАНА 76. ЗАКОНА</w:t>
            </w:r>
          </w:p>
          <w:p w:rsidR="002737A2" w:rsidRPr="002737A2" w:rsidRDefault="002737A2" w:rsidP="001C1217">
            <w:pPr>
              <w:snapToGrid w:val="0"/>
              <w:rPr>
                <w:rFonts w:cs="Arial"/>
                <w:b/>
                <w:lang w:val="sr-Cyrl-RS" w:eastAsia="sr-Latn-CS"/>
              </w:rPr>
            </w:pPr>
          </w:p>
        </w:tc>
      </w:tr>
      <w:tr w:rsidR="001C1217" w:rsidRPr="005C63FF" w:rsidTr="008112A2">
        <w:trPr>
          <w:jc w:val="center"/>
        </w:trPr>
        <w:tc>
          <w:tcPr>
            <w:tcW w:w="729" w:type="dxa"/>
            <w:vAlign w:val="center"/>
          </w:tcPr>
          <w:p w:rsidR="001C1217" w:rsidRPr="001C1217" w:rsidRDefault="001C1217" w:rsidP="003A4822">
            <w:pPr>
              <w:jc w:val="center"/>
              <w:rPr>
                <w:rFonts w:cs="Arial"/>
                <w:lang w:val="sr-Cyrl-RS"/>
              </w:rPr>
            </w:pPr>
            <w:r>
              <w:rPr>
                <w:rFonts w:cs="Arial"/>
                <w:lang w:val="sr-Cyrl-RS"/>
              </w:rPr>
              <w:t>5</w:t>
            </w:r>
          </w:p>
        </w:tc>
        <w:tc>
          <w:tcPr>
            <w:tcW w:w="8430" w:type="dxa"/>
          </w:tcPr>
          <w:p w:rsidR="001C1217" w:rsidRPr="00526FDE" w:rsidRDefault="001C1217" w:rsidP="006D4BDE">
            <w:pPr>
              <w:autoSpaceDE w:val="0"/>
              <w:autoSpaceDN w:val="0"/>
              <w:adjustRightInd w:val="0"/>
              <w:rPr>
                <w:rFonts w:cs="Arial"/>
                <w:b/>
                <w:lang w:val="sr-Latn-CS" w:eastAsia="sr-Latn-CS"/>
              </w:rPr>
            </w:pPr>
            <w:r w:rsidRPr="00526FDE">
              <w:rPr>
                <w:rFonts w:cs="Arial"/>
                <w:b/>
                <w:u w:val="single"/>
                <w:lang w:val="sr-Latn-CS" w:eastAsia="sr-Latn-CS"/>
              </w:rPr>
              <w:t>Услов</w:t>
            </w:r>
            <w:r w:rsidR="00493131">
              <w:rPr>
                <w:rFonts w:cs="Arial"/>
                <w:b/>
                <w:u w:val="single"/>
                <w:lang w:val="sr-Cyrl-RS" w:eastAsia="sr-Latn-CS"/>
              </w:rPr>
              <w:t xml:space="preserve"> за ПАРТИЈУ 1</w:t>
            </w:r>
            <w:r w:rsidRPr="00526FDE">
              <w:rPr>
                <w:rFonts w:cs="Arial"/>
                <w:b/>
                <w:u w:val="single"/>
                <w:lang w:val="sr-Latn-CS" w:eastAsia="sr-Latn-CS"/>
              </w:rPr>
              <w:t>:</w:t>
            </w:r>
          </w:p>
          <w:p w:rsidR="002737A2" w:rsidRPr="002737A2" w:rsidRDefault="002737A2" w:rsidP="002737A2">
            <w:pPr>
              <w:autoSpaceDE w:val="0"/>
              <w:autoSpaceDN w:val="0"/>
              <w:adjustRightInd w:val="0"/>
              <w:rPr>
                <w:rFonts w:cs="Arial"/>
                <w:lang w:val="sr-Latn-CS" w:eastAsia="sr-Latn-CS"/>
              </w:rPr>
            </w:pPr>
            <w:r w:rsidRPr="002737A2">
              <w:rPr>
                <w:rFonts w:cs="Arial"/>
                <w:lang w:val="sr-Latn-CS" w:eastAsia="sr-Latn-CS"/>
              </w:rPr>
              <w:t>Технички капацитет</w:t>
            </w:r>
          </w:p>
          <w:p w:rsidR="002737A2" w:rsidRPr="00091094" w:rsidRDefault="002737A2" w:rsidP="002737A2">
            <w:pPr>
              <w:spacing w:before="0"/>
              <w:rPr>
                <w:rFonts w:cs="Arial"/>
                <w:lang w:val="ru-RU" w:eastAsia="sr-Latn-CS"/>
              </w:rPr>
            </w:pPr>
          </w:p>
          <w:p w:rsidR="002737A2" w:rsidRPr="00091094" w:rsidRDefault="002737A2" w:rsidP="002737A2">
            <w:pPr>
              <w:spacing w:before="0"/>
              <w:rPr>
                <w:rFonts w:cs="Arial"/>
                <w:lang w:val="ru-RU" w:eastAsia="sr-Latn-CS"/>
              </w:rPr>
            </w:pPr>
            <w:r w:rsidRPr="002737A2">
              <w:rPr>
                <w:rFonts w:cs="Arial"/>
                <w:lang w:val="ru-RU" w:eastAsia="sr-Latn-CS"/>
              </w:rPr>
              <w:t xml:space="preserve">Понуђач располаже довољним </w:t>
            </w:r>
            <w:r w:rsidRPr="002737A2">
              <w:rPr>
                <w:rFonts w:cs="Arial"/>
                <w:lang w:val="sr-Latn-CS" w:eastAsia="sr-Latn-CS"/>
              </w:rPr>
              <w:t>техничким</w:t>
            </w:r>
            <w:r w:rsidRPr="002737A2">
              <w:rPr>
                <w:rFonts w:cs="Arial"/>
                <w:lang w:val="ru-RU" w:eastAsia="sr-Latn-CS"/>
              </w:rPr>
              <w:t xml:space="preserve"> капацитетом</w:t>
            </w:r>
            <w:r w:rsidRPr="002737A2">
              <w:rPr>
                <w:rFonts w:cs="Arial"/>
                <w:lang w:val="sr-Latn-CS" w:eastAsia="sr-Latn-CS"/>
              </w:rPr>
              <w:t xml:space="preserve"> ако </w:t>
            </w:r>
            <w:r>
              <w:rPr>
                <w:rFonts w:cs="Arial"/>
                <w:lang w:val="sr-Cyrl-RS" w:eastAsia="sr-Latn-CS"/>
              </w:rPr>
              <w:t>је:</w:t>
            </w:r>
          </w:p>
          <w:p w:rsidR="002737A2" w:rsidRPr="00091094" w:rsidRDefault="002737A2" w:rsidP="002737A2">
            <w:pPr>
              <w:spacing w:before="0"/>
              <w:rPr>
                <w:rFonts w:cs="Arial"/>
                <w:lang w:val="ru-RU" w:eastAsia="sr-Latn-CS"/>
              </w:rPr>
            </w:pPr>
          </w:p>
          <w:p w:rsidR="002737A2" w:rsidRPr="00B96139" w:rsidRDefault="002737A2" w:rsidP="00B96139">
            <w:pPr>
              <w:pStyle w:val="ListParagraph"/>
              <w:numPr>
                <w:ilvl w:val="0"/>
                <w:numId w:val="28"/>
              </w:numPr>
              <w:spacing w:before="0"/>
              <w:rPr>
                <w:rFonts w:ascii="Arial" w:eastAsiaTheme="minorEastAsia" w:hAnsi="Arial" w:cs="Arial"/>
                <w:lang w:val="sr-Cyrl-RS"/>
              </w:rPr>
            </w:pPr>
            <w:r w:rsidRPr="002737A2">
              <w:rPr>
                <w:rFonts w:ascii="Arial" w:eastAsiaTheme="minorEastAsia" w:hAnsi="Arial" w:cs="Arial"/>
                <w:lang w:val="sr-Cyrl-RS"/>
              </w:rPr>
              <w:t xml:space="preserve">Лабораторија акредитована по стандарду </w:t>
            </w:r>
            <w:r w:rsidRPr="002737A2">
              <w:rPr>
                <w:rFonts w:ascii="Arial" w:eastAsiaTheme="minorEastAsia" w:hAnsi="Arial" w:cs="Arial"/>
              </w:rPr>
              <w:t>ISO</w:t>
            </w:r>
            <w:r w:rsidRPr="00091094">
              <w:rPr>
                <w:rFonts w:ascii="Arial" w:eastAsiaTheme="minorEastAsia" w:hAnsi="Arial" w:cs="Arial"/>
                <w:lang w:val="ru-RU"/>
              </w:rPr>
              <w:t>/</w:t>
            </w:r>
            <w:r w:rsidRPr="002737A2">
              <w:rPr>
                <w:rFonts w:ascii="Arial" w:eastAsiaTheme="minorEastAsia" w:hAnsi="Arial" w:cs="Arial"/>
              </w:rPr>
              <w:t>IEC</w:t>
            </w:r>
            <w:r w:rsidRPr="00091094">
              <w:rPr>
                <w:rFonts w:ascii="Arial" w:eastAsiaTheme="minorEastAsia" w:hAnsi="Arial" w:cs="Arial"/>
                <w:lang w:val="ru-RU"/>
              </w:rPr>
              <w:t>17025</w:t>
            </w:r>
          </w:p>
          <w:p w:rsidR="002737A2" w:rsidRPr="002737A2" w:rsidRDefault="002737A2" w:rsidP="002737A2">
            <w:pPr>
              <w:autoSpaceDE w:val="0"/>
              <w:autoSpaceDN w:val="0"/>
              <w:adjustRightInd w:val="0"/>
              <w:spacing w:before="0"/>
              <w:rPr>
                <w:rFonts w:cs="Arial"/>
                <w:b/>
                <w:u w:val="single"/>
                <w:lang w:val="sr-Latn-CS" w:eastAsia="sr-Latn-CS"/>
              </w:rPr>
            </w:pPr>
            <w:r w:rsidRPr="002737A2">
              <w:rPr>
                <w:rFonts w:cs="Arial"/>
                <w:b/>
                <w:u w:val="single"/>
                <w:lang w:val="sr-Latn-CS" w:eastAsia="sr-Latn-CS"/>
              </w:rPr>
              <w:t xml:space="preserve">Доказ: </w:t>
            </w:r>
          </w:p>
          <w:p w:rsidR="002737A2" w:rsidRPr="002737A2" w:rsidRDefault="002737A2" w:rsidP="00613ECC">
            <w:pPr>
              <w:numPr>
                <w:ilvl w:val="0"/>
                <w:numId w:val="27"/>
              </w:numPr>
              <w:spacing w:before="0" w:after="200"/>
              <w:contextualSpacing/>
              <w:rPr>
                <w:rFonts w:eastAsia="Calibri" w:cs="Arial"/>
                <w:lang w:val="ru-RU" w:eastAsia="sr-Latn-CS"/>
              </w:rPr>
            </w:pPr>
            <w:r>
              <w:rPr>
                <w:rFonts w:eastAsia="Calibri" w:cs="Arial"/>
                <w:lang w:val="sr-Cyrl-RS"/>
              </w:rPr>
              <w:t>Копија важеће акредитације</w:t>
            </w:r>
          </w:p>
          <w:p w:rsidR="002737A2" w:rsidRPr="00B96139" w:rsidRDefault="002737A2" w:rsidP="002737A2">
            <w:pPr>
              <w:spacing w:before="0"/>
              <w:rPr>
                <w:rFonts w:cs="Arial"/>
                <w:b/>
                <w:u w:val="single"/>
                <w:lang w:eastAsia="sr-Latn-CS"/>
              </w:rPr>
            </w:pPr>
          </w:p>
          <w:p w:rsidR="002737A2" w:rsidRPr="002737A2" w:rsidRDefault="002737A2" w:rsidP="002737A2">
            <w:pPr>
              <w:spacing w:before="0"/>
              <w:rPr>
                <w:rFonts w:cs="Arial"/>
                <w:lang w:val="ru-RU" w:eastAsia="sr-Latn-CS"/>
              </w:rPr>
            </w:pPr>
            <w:r w:rsidRPr="002737A2">
              <w:rPr>
                <w:rFonts w:cs="Arial"/>
                <w:b/>
                <w:u w:val="single"/>
                <w:lang w:val="sr-Latn-CS" w:eastAsia="sr-Latn-CS"/>
              </w:rPr>
              <w:t>Напомена:</w:t>
            </w:r>
          </w:p>
          <w:p w:rsidR="002737A2" w:rsidRPr="002737A2" w:rsidRDefault="002737A2" w:rsidP="00613ECC">
            <w:pPr>
              <w:numPr>
                <w:ilvl w:val="0"/>
                <w:numId w:val="24"/>
              </w:numPr>
              <w:snapToGrid w:val="0"/>
              <w:rPr>
                <w:rFonts w:cs="Arial"/>
                <w:lang w:val="sr-Latn-CS" w:eastAsia="sr-Latn-CS"/>
              </w:rPr>
            </w:pPr>
            <w:r w:rsidRPr="002737A2">
              <w:rPr>
                <w:rFonts w:cs="Arial"/>
                <w:lang w:val="sr-Latn-CS" w:eastAsia="sr-Latn-CS"/>
              </w:rPr>
              <w:t xml:space="preserve">У случају да понуду подноси група понуђача, доказ из тачке </w:t>
            </w:r>
            <w:r w:rsidRPr="002737A2">
              <w:rPr>
                <w:rFonts w:cs="Arial"/>
                <w:lang w:val="sr-Cyrl-RS" w:eastAsia="sr-Latn-CS"/>
              </w:rPr>
              <w:t>5</w:t>
            </w:r>
            <w:r w:rsidRPr="002737A2">
              <w:rPr>
                <w:rFonts w:cs="Arial"/>
                <w:lang w:val="sr-Latn-CS" w:eastAsia="sr-Latn-CS"/>
              </w:rPr>
              <w:t xml:space="preserve"> доставити за оног члана групе који испуњава тражени услов (довољно је да 1 члан групе достави </w:t>
            </w:r>
            <w:r w:rsidRPr="002737A2">
              <w:rPr>
                <w:rFonts w:cs="Arial"/>
                <w:lang w:val="sr-Cyrl-RS" w:eastAsia="sr-Latn-CS"/>
              </w:rPr>
              <w:t xml:space="preserve">тражени </w:t>
            </w:r>
            <w:r>
              <w:rPr>
                <w:rFonts w:cs="Arial"/>
                <w:lang w:val="sr-Cyrl-RS" w:eastAsia="sr-Latn-CS"/>
              </w:rPr>
              <w:t>доказ</w:t>
            </w:r>
            <w:r w:rsidRPr="002737A2">
              <w:rPr>
                <w:rFonts w:cs="Arial"/>
                <w:lang w:val="sr-Latn-CS" w:eastAsia="sr-Latn-CS"/>
              </w:rPr>
              <w:t xml:space="preserve">), а уколико више њих заједно испуњавају услов из тачке </w:t>
            </w:r>
            <w:r w:rsidRPr="002737A2">
              <w:rPr>
                <w:rFonts w:cs="Arial"/>
                <w:lang w:val="sr-Cyrl-RS" w:eastAsia="sr-Latn-CS"/>
              </w:rPr>
              <w:t>5</w:t>
            </w:r>
            <w:r w:rsidRPr="002737A2">
              <w:rPr>
                <w:rFonts w:cs="Arial"/>
                <w:lang w:val="sr-Latn-CS" w:eastAsia="sr-Latn-CS"/>
              </w:rPr>
              <w:t>. - овај доказ доставити за те чланове.</w:t>
            </w:r>
          </w:p>
          <w:p w:rsidR="001C1217" w:rsidRPr="002737A2" w:rsidRDefault="002737A2" w:rsidP="00613ECC">
            <w:pPr>
              <w:numPr>
                <w:ilvl w:val="0"/>
                <w:numId w:val="24"/>
              </w:numPr>
              <w:snapToGrid w:val="0"/>
              <w:rPr>
                <w:rFonts w:cs="Arial"/>
                <w:lang w:val="sr-Latn-CS" w:eastAsia="sr-Latn-CS"/>
              </w:rPr>
            </w:pPr>
            <w:r w:rsidRPr="002737A2">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2737A2" w:rsidRPr="00B4275E" w:rsidRDefault="002737A2" w:rsidP="002737A2">
            <w:pPr>
              <w:snapToGrid w:val="0"/>
              <w:ind w:left="720"/>
              <w:rPr>
                <w:rFonts w:cs="Arial"/>
                <w:lang w:val="ru-RU" w:eastAsia="sr-Latn-CS"/>
              </w:rPr>
            </w:pPr>
          </w:p>
          <w:p w:rsidR="00B96139" w:rsidRPr="00B4275E" w:rsidRDefault="00B96139" w:rsidP="002737A2">
            <w:pPr>
              <w:snapToGrid w:val="0"/>
              <w:ind w:left="720"/>
              <w:rPr>
                <w:rFonts w:cs="Arial"/>
                <w:lang w:val="ru-RU" w:eastAsia="sr-Latn-CS"/>
              </w:rPr>
            </w:pPr>
          </w:p>
          <w:p w:rsidR="002737A2" w:rsidRPr="00526FDE" w:rsidRDefault="002737A2" w:rsidP="002737A2">
            <w:pPr>
              <w:snapToGrid w:val="0"/>
              <w:ind w:left="720"/>
              <w:rPr>
                <w:rFonts w:cs="Arial"/>
                <w:lang w:val="sr-Latn-CS" w:eastAsia="sr-Latn-CS"/>
              </w:rPr>
            </w:pPr>
          </w:p>
        </w:tc>
      </w:tr>
      <w:tr w:rsidR="0043652F" w:rsidRPr="005C63FF" w:rsidTr="008112A2">
        <w:trPr>
          <w:jc w:val="center"/>
        </w:trPr>
        <w:tc>
          <w:tcPr>
            <w:tcW w:w="729" w:type="dxa"/>
            <w:vAlign w:val="center"/>
          </w:tcPr>
          <w:p w:rsidR="0043652F" w:rsidRDefault="0043652F" w:rsidP="003A4822">
            <w:pPr>
              <w:jc w:val="center"/>
              <w:rPr>
                <w:rFonts w:cs="Arial"/>
                <w:lang w:val="sr-Cyrl-RS"/>
              </w:rPr>
            </w:pPr>
            <w:r>
              <w:rPr>
                <w:rFonts w:cs="Arial"/>
                <w:lang w:val="sr-Cyrl-RS"/>
              </w:rPr>
              <w:lastRenderedPageBreak/>
              <w:t>6</w:t>
            </w:r>
          </w:p>
        </w:tc>
        <w:tc>
          <w:tcPr>
            <w:tcW w:w="8430" w:type="dxa"/>
          </w:tcPr>
          <w:p w:rsidR="002737A2" w:rsidRPr="002C362F" w:rsidRDefault="002737A2" w:rsidP="002737A2">
            <w:pPr>
              <w:autoSpaceDE w:val="0"/>
              <w:autoSpaceDN w:val="0"/>
              <w:adjustRightInd w:val="0"/>
              <w:spacing w:before="0"/>
              <w:rPr>
                <w:rFonts w:cs="Arial"/>
                <w:b/>
                <w:sz w:val="10"/>
                <w:szCs w:val="10"/>
                <w:u w:val="single"/>
                <w:lang w:val="sr-Cyrl-RS" w:eastAsia="sr-Latn-CS"/>
              </w:rPr>
            </w:pPr>
          </w:p>
          <w:p w:rsidR="002737A2" w:rsidRPr="00463B5B" w:rsidRDefault="002737A2" w:rsidP="002C362F">
            <w:pPr>
              <w:autoSpaceDE w:val="0"/>
              <w:autoSpaceDN w:val="0"/>
              <w:adjustRightInd w:val="0"/>
              <w:spacing w:before="0"/>
              <w:rPr>
                <w:rFonts w:cs="Arial"/>
                <w:b/>
                <w:u w:val="single"/>
                <w:lang w:val="sr-Cyrl-RS" w:eastAsia="sr-Latn-CS"/>
              </w:rPr>
            </w:pPr>
            <w:r w:rsidRPr="00D244F8">
              <w:rPr>
                <w:rFonts w:cs="Arial"/>
                <w:b/>
                <w:u w:val="single"/>
                <w:lang w:val="sr-Latn-CS" w:eastAsia="sr-Latn-CS"/>
              </w:rPr>
              <w:t>Услов</w:t>
            </w:r>
            <w:r>
              <w:rPr>
                <w:rFonts w:cs="Arial"/>
                <w:b/>
                <w:u w:val="single"/>
                <w:lang w:val="sr-Cyrl-RS" w:eastAsia="sr-Latn-CS"/>
              </w:rPr>
              <w:t xml:space="preserve"> за ПАРТИЈУ 2</w:t>
            </w:r>
            <w:r w:rsidRPr="00D244F8">
              <w:rPr>
                <w:rFonts w:cs="Arial"/>
                <w:b/>
                <w:u w:val="single"/>
                <w:lang w:val="sr-Latn-CS" w:eastAsia="sr-Latn-CS"/>
              </w:rPr>
              <w:t>:</w:t>
            </w:r>
          </w:p>
          <w:p w:rsidR="002737A2" w:rsidRPr="002737A2" w:rsidRDefault="002737A2" w:rsidP="002C362F">
            <w:pPr>
              <w:autoSpaceDE w:val="0"/>
              <w:autoSpaceDN w:val="0"/>
              <w:adjustRightInd w:val="0"/>
              <w:rPr>
                <w:rFonts w:cs="Arial"/>
                <w:sz w:val="4"/>
                <w:szCs w:val="4"/>
                <w:lang w:val="sr-Cyrl-RS" w:eastAsia="sr-Latn-CS"/>
              </w:rPr>
            </w:pPr>
          </w:p>
          <w:p w:rsidR="002737A2" w:rsidRDefault="002737A2" w:rsidP="002C362F">
            <w:pPr>
              <w:autoSpaceDE w:val="0"/>
              <w:autoSpaceDN w:val="0"/>
              <w:adjustRightInd w:val="0"/>
              <w:spacing w:before="0"/>
              <w:rPr>
                <w:rFonts w:cs="Arial"/>
                <w:lang w:val="sr-Cyrl-RS" w:eastAsia="sr-Latn-CS"/>
              </w:rPr>
            </w:pPr>
            <w:r w:rsidRPr="0095369D">
              <w:rPr>
                <w:rFonts w:cs="Arial"/>
                <w:lang w:val="sr-Latn-CS" w:eastAsia="sr-Latn-CS"/>
              </w:rPr>
              <w:t>Кадровски капацитет</w:t>
            </w:r>
          </w:p>
          <w:p w:rsidR="002C362F" w:rsidRPr="002C362F" w:rsidRDefault="002C362F" w:rsidP="002C362F">
            <w:pPr>
              <w:autoSpaceDE w:val="0"/>
              <w:autoSpaceDN w:val="0"/>
              <w:adjustRightInd w:val="0"/>
              <w:spacing w:before="0"/>
              <w:rPr>
                <w:rFonts w:cs="Arial"/>
                <w:sz w:val="10"/>
                <w:szCs w:val="10"/>
                <w:lang w:val="sr-Cyrl-RS" w:eastAsia="sr-Latn-CS"/>
              </w:rPr>
            </w:pPr>
          </w:p>
          <w:p w:rsidR="002737A2" w:rsidRDefault="002737A2" w:rsidP="002C362F">
            <w:pPr>
              <w:spacing w:before="0"/>
              <w:rPr>
                <w:rFonts w:cs="Arial"/>
                <w:lang w:val="sr-Cyrl-RS" w:eastAsia="sr-Latn-CS"/>
              </w:rPr>
            </w:pPr>
            <w:r>
              <w:rPr>
                <w:rFonts w:cs="Arial"/>
                <w:lang w:val="sr-Cyrl-RS" w:eastAsia="sr-Latn-CS"/>
              </w:rPr>
              <w:t xml:space="preserve"> </w:t>
            </w:r>
            <w:r w:rsidRPr="00032C96">
              <w:rPr>
                <w:rFonts w:cs="Arial"/>
                <w:lang w:val="sr-Latn-CS" w:eastAsia="sr-Latn-CS"/>
              </w:rPr>
              <w:t>Понуђач располаже довољним кадровским капацитетом ако има најмање</w:t>
            </w:r>
            <w:r>
              <w:rPr>
                <w:rFonts w:cs="Arial"/>
                <w:lang w:val="sr-Cyrl-RS" w:eastAsia="sr-Latn-CS"/>
              </w:rPr>
              <w:t>:</w:t>
            </w:r>
          </w:p>
          <w:p w:rsidR="002737A2" w:rsidRPr="002C362F" w:rsidRDefault="002737A2" w:rsidP="002C362F">
            <w:pPr>
              <w:spacing w:before="0"/>
              <w:rPr>
                <w:rFonts w:cs="Arial"/>
                <w:sz w:val="16"/>
                <w:szCs w:val="16"/>
                <w:lang w:val="sr-Cyrl-RS" w:eastAsia="sr-Latn-CS"/>
              </w:rPr>
            </w:pPr>
          </w:p>
          <w:p w:rsidR="002737A2" w:rsidRPr="002737A2" w:rsidRDefault="002737A2" w:rsidP="002C362F">
            <w:pPr>
              <w:snapToGrid w:val="0"/>
              <w:spacing w:before="0" w:after="200"/>
              <w:ind w:left="362"/>
              <w:contextualSpacing/>
              <w:jc w:val="left"/>
              <w:rPr>
                <w:rFonts w:eastAsiaTheme="minorEastAsia" w:cs="Arial"/>
                <w:lang w:val="sr-Cyrl-RS"/>
              </w:rPr>
            </w:pPr>
            <w:r w:rsidRPr="00032C96">
              <w:rPr>
                <w:rFonts w:eastAsiaTheme="minorEastAsia" w:cs="Arial"/>
                <w:lang w:val="sr-Cyrl-RS"/>
              </w:rPr>
              <w:t xml:space="preserve">- </w:t>
            </w:r>
            <w:r w:rsidRPr="00091094">
              <w:rPr>
                <w:rFonts w:eastAsiaTheme="minorEastAsia" w:cs="Arial"/>
                <w:lang w:val="ru-RU"/>
              </w:rPr>
              <w:t xml:space="preserve">1 </w:t>
            </w:r>
            <w:r>
              <w:rPr>
                <w:rFonts w:eastAsiaTheme="minorEastAsia" w:cs="Arial"/>
                <w:lang w:val="sr-Cyrl-RS"/>
              </w:rPr>
              <w:t>доктора наука из области машинства, ужа специјалност трибологија.</w:t>
            </w:r>
          </w:p>
          <w:p w:rsidR="002737A2" w:rsidRPr="002C362F" w:rsidRDefault="002737A2" w:rsidP="002C362F">
            <w:pPr>
              <w:snapToGrid w:val="0"/>
              <w:spacing w:before="0" w:after="200"/>
              <w:ind w:left="362"/>
              <w:contextualSpacing/>
              <w:jc w:val="left"/>
              <w:rPr>
                <w:rFonts w:eastAsiaTheme="minorEastAsia" w:cs="Arial"/>
                <w:sz w:val="16"/>
                <w:szCs w:val="16"/>
                <w:lang w:val="sr-Cyrl-RS"/>
              </w:rPr>
            </w:pPr>
          </w:p>
          <w:p w:rsidR="002737A2" w:rsidRDefault="002737A2" w:rsidP="002C362F">
            <w:pPr>
              <w:rPr>
                <w:rFonts w:cs="Arial"/>
                <w:lang w:val="sr-Cyrl-RS" w:eastAsia="sr-Latn-CS"/>
              </w:rPr>
            </w:pPr>
            <w:r w:rsidRPr="00032C96">
              <w:rPr>
                <w:rFonts w:eastAsiaTheme="minorEastAsia" w:cs="Arial"/>
                <w:lang w:val="sr-Cyrl-RS"/>
              </w:rPr>
              <w:t>Горе тражена лица могу бити</w:t>
            </w:r>
            <w:r w:rsidRPr="00091094">
              <w:rPr>
                <w:rFonts w:eastAsiaTheme="minorEastAsia" w:cs="Arial"/>
                <w:lang w:val="ru-RU"/>
              </w:rPr>
              <w:t xml:space="preserve"> у радном односу или ангажована сходно чл. 197. до 202. </w:t>
            </w:r>
            <w:r w:rsidRPr="00032C96">
              <w:rPr>
                <w:rFonts w:eastAsiaTheme="minorEastAsia" w:cs="Arial"/>
              </w:rPr>
              <w:t>Закона о раду)</w:t>
            </w:r>
            <w:r w:rsidRPr="00032C96">
              <w:rPr>
                <w:rFonts w:cs="Arial"/>
                <w:lang w:val="sr-Latn-CS" w:eastAsia="sr-Latn-CS"/>
              </w:rPr>
              <w:t xml:space="preserve"> </w:t>
            </w:r>
          </w:p>
          <w:p w:rsidR="002737A2" w:rsidRPr="00157B60" w:rsidRDefault="002737A2" w:rsidP="002737A2">
            <w:pPr>
              <w:autoSpaceDE w:val="0"/>
              <w:autoSpaceDN w:val="0"/>
              <w:adjustRightInd w:val="0"/>
              <w:rPr>
                <w:rFonts w:cs="Arial"/>
                <w:b/>
                <w:u w:val="single"/>
                <w:lang w:val="sr-Latn-CS" w:eastAsia="sr-Latn-CS"/>
              </w:rPr>
            </w:pPr>
            <w:r w:rsidRPr="00157B60">
              <w:rPr>
                <w:rFonts w:cs="Arial"/>
                <w:b/>
                <w:u w:val="single"/>
                <w:lang w:val="sr-Latn-CS" w:eastAsia="sr-Latn-CS"/>
              </w:rPr>
              <w:t xml:space="preserve">Доказ: </w:t>
            </w:r>
          </w:p>
          <w:p w:rsidR="000D09E5" w:rsidRPr="000D09E5" w:rsidRDefault="000D09E5" w:rsidP="00B96139">
            <w:pPr>
              <w:numPr>
                <w:ilvl w:val="0"/>
                <w:numId w:val="29"/>
              </w:numPr>
              <w:autoSpaceDE w:val="0"/>
              <w:autoSpaceDN w:val="0"/>
              <w:adjustRightInd w:val="0"/>
              <w:spacing w:before="0"/>
              <w:rPr>
                <w:rFonts w:cs="Arial"/>
                <w:lang w:val="sr-Latn-CS" w:eastAsia="sr-Latn-CS"/>
              </w:rPr>
            </w:pPr>
            <w:r w:rsidRPr="000D09E5">
              <w:rPr>
                <w:rFonts w:cs="Arial"/>
                <w:lang w:val="sr-Latn-CS" w:eastAsia="sr-Latn-CS"/>
              </w:rPr>
              <w:t xml:space="preserve">Фотокопија пријаве - одјаве на обавезно социјално осигурање издате од </w:t>
            </w:r>
            <w:r>
              <w:rPr>
                <w:rFonts w:cs="Arial"/>
                <w:lang w:val="sr-Latn-CS" w:eastAsia="sr-Latn-CS"/>
              </w:rPr>
              <w:t xml:space="preserve">надлежног Фонда ПИО (образац М </w:t>
            </w:r>
            <w:r w:rsidRPr="000D09E5">
              <w:rPr>
                <w:rFonts w:cs="Arial"/>
                <w:lang w:val="sr-Latn-CS" w:eastAsia="sr-Latn-CS"/>
              </w:rPr>
              <w:t xml:space="preserve">или М3А), којом се потврђује да су запослени радници, наведени у  обрасцу бр. __ запослени код понуђача - </w:t>
            </w:r>
            <w:r w:rsidRPr="000D09E5">
              <w:rPr>
                <w:rFonts w:eastAsia="Calibri" w:cs="Arial"/>
                <w:lang w:val="sr-Latn-CS" w:eastAsia="sr-Latn-CS"/>
              </w:rPr>
              <w:t>за лица у радном односу</w:t>
            </w:r>
          </w:p>
          <w:p w:rsidR="000D09E5" w:rsidRPr="000D09E5" w:rsidRDefault="000D09E5" w:rsidP="00B96139">
            <w:pPr>
              <w:autoSpaceDE w:val="0"/>
              <w:autoSpaceDN w:val="0"/>
              <w:adjustRightInd w:val="0"/>
              <w:spacing w:before="0"/>
              <w:rPr>
                <w:rFonts w:cs="Arial"/>
                <w:sz w:val="10"/>
                <w:szCs w:val="10"/>
                <w:lang w:val="sr-Latn-CS" w:eastAsia="sr-Latn-CS"/>
              </w:rPr>
            </w:pPr>
          </w:p>
          <w:p w:rsidR="002737A2" w:rsidRPr="003A3CAF" w:rsidRDefault="002737A2" w:rsidP="00B96139">
            <w:pPr>
              <w:numPr>
                <w:ilvl w:val="0"/>
                <w:numId w:val="29"/>
              </w:numPr>
              <w:autoSpaceDE w:val="0"/>
              <w:autoSpaceDN w:val="0"/>
              <w:adjustRightInd w:val="0"/>
              <w:spacing w:before="0"/>
              <w:rPr>
                <w:rFonts w:cs="Arial"/>
                <w:lang w:val="sr-Latn-CS" w:eastAsia="sr-Latn-CS"/>
              </w:rPr>
            </w:pPr>
            <w:r w:rsidRPr="003A3CAF">
              <w:rPr>
                <w:rFonts w:cs="Arial"/>
                <w:lang w:val="sr-Latn-CS" w:eastAsia="sr-Latn-CS"/>
              </w:rPr>
              <w:t xml:space="preserve">Фотокопија </w:t>
            </w:r>
            <w:r w:rsidRPr="003A3CAF">
              <w:rPr>
                <w:rFonts w:cs="Arial"/>
                <w:lang w:val="sr-Cyrl-RS" w:eastAsia="sr-Latn-CS"/>
              </w:rPr>
              <w:t>уговора о раду</w:t>
            </w:r>
          </w:p>
          <w:p w:rsidR="002737A2" w:rsidRPr="003A3CAF" w:rsidRDefault="002737A2" w:rsidP="00B96139">
            <w:pPr>
              <w:pStyle w:val="ListParagraph"/>
              <w:numPr>
                <w:ilvl w:val="0"/>
                <w:numId w:val="29"/>
              </w:numPr>
              <w:spacing w:line="240" w:lineRule="auto"/>
              <w:rPr>
                <w:rFonts w:ascii="Arial" w:eastAsia="Times New Roman" w:hAnsi="Arial" w:cs="Arial"/>
                <w:highlight w:val="yellow"/>
                <w:lang w:val="sr-Latn-CS" w:eastAsia="sr-Latn-CS"/>
              </w:rPr>
            </w:pPr>
            <w:r w:rsidRPr="003A3CAF">
              <w:rPr>
                <w:rFonts w:ascii="Arial" w:eastAsia="Times New Roman" w:hAnsi="Arial" w:cs="Arial"/>
                <w:lang w:val="sr-Latn-CS" w:eastAsia="sr-Latn-CS"/>
              </w:rPr>
              <w:t>Фотокопија важећег уговора о ангажовању (за лица ангажована ван радног односа)</w:t>
            </w:r>
          </w:p>
          <w:p w:rsidR="002737A2" w:rsidRPr="0095369D" w:rsidRDefault="002737A2" w:rsidP="00B96139">
            <w:pPr>
              <w:rPr>
                <w:rFonts w:cs="Arial"/>
                <w:b/>
                <w:u w:val="single"/>
                <w:lang w:val="sr-Latn-CS" w:eastAsia="sr-Latn-CS"/>
              </w:rPr>
            </w:pPr>
            <w:r w:rsidRPr="0095369D">
              <w:rPr>
                <w:rFonts w:cs="Arial"/>
                <w:b/>
                <w:u w:val="single"/>
                <w:lang w:val="sr-Latn-CS" w:eastAsia="sr-Latn-CS"/>
              </w:rPr>
              <w:t>Напомена:</w:t>
            </w:r>
          </w:p>
          <w:p w:rsidR="002737A2" w:rsidRPr="002C362F" w:rsidRDefault="002737A2" w:rsidP="00613ECC">
            <w:pPr>
              <w:numPr>
                <w:ilvl w:val="0"/>
                <w:numId w:val="29"/>
              </w:numPr>
              <w:snapToGrid w:val="0"/>
              <w:rPr>
                <w:rFonts w:cs="Arial"/>
                <w:lang w:val="sr-Latn-CS" w:eastAsia="sr-Latn-CS"/>
              </w:rPr>
            </w:pPr>
            <w:r w:rsidRPr="00721C74">
              <w:rPr>
                <w:rFonts w:cs="Arial"/>
                <w:lang w:val="sr-Latn-CS" w:eastAsia="sr-Latn-CS"/>
              </w:rPr>
              <w:t>У случају да понуду подноси група понуђача, доказ</w:t>
            </w:r>
            <w:r w:rsidR="002C362F">
              <w:rPr>
                <w:rFonts w:cs="Arial"/>
                <w:lang w:val="sr-Cyrl-RS" w:eastAsia="sr-Latn-CS"/>
              </w:rPr>
              <w:t>е</w:t>
            </w:r>
            <w:r w:rsidRPr="00721C74">
              <w:rPr>
                <w:rFonts w:cs="Arial"/>
                <w:lang w:val="sr-Latn-CS" w:eastAsia="sr-Latn-CS"/>
              </w:rPr>
              <w:t xml:space="preserve"> из тачке </w:t>
            </w:r>
            <w:r>
              <w:rPr>
                <w:rFonts w:cs="Arial"/>
                <w:lang w:val="sr-Cyrl-RS" w:eastAsia="sr-Latn-CS"/>
              </w:rPr>
              <w:t>6</w:t>
            </w:r>
            <w:r w:rsidRPr="00721C74">
              <w:rPr>
                <w:rFonts w:cs="Arial"/>
                <w:lang w:val="sr-Latn-CS" w:eastAsia="sr-Latn-CS"/>
              </w:rPr>
              <w:t xml:space="preserve"> доставити за оног члана групе који испуњава тражени услов (довољно је да 1 члан групе достави </w:t>
            </w:r>
            <w:r>
              <w:rPr>
                <w:rFonts w:cs="Arial"/>
                <w:lang w:val="sr-Cyrl-RS" w:eastAsia="sr-Latn-CS"/>
              </w:rPr>
              <w:t>тражен</w:t>
            </w:r>
            <w:r w:rsidR="002C362F">
              <w:rPr>
                <w:rFonts w:cs="Arial"/>
                <w:lang w:val="sr-Cyrl-RS" w:eastAsia="sr-Latn-CS"/>
              </w:rPr>
              <w:t>е</w:t>
            </w:r>
            <w:r>
              <w:rPr>
                <w:rFonts w:cs="Arial"/>
                <w:lang w:val="sr-Cyrl-RS" w:eastAsia="sr-Latn-CS"/>
              </w:rPr>
              <w:t xml:space="preserve"> доказ</w:t>
            </w:r>
            <w:r w:rsidR="002C362F">
              <w:rPr>
                <w:rFonts w:cs="Arial"/>
                <w:lang w:val="sr-Cyrl-RS" w:eastAsia="sr-Latn-CS"/>
              </w:rPr>
              <w:t>е</w:t>
            </w:r>
            <w:r w:rsidRPr="00721C74">
              <w:rPr>
                <w:rFonts w:cs="Arial"/>
                <w:lang w:val="sr-Latn-CS" w:eastAsia="sr-Latn-CS"/>
              </w:rPr>
              <w:t xml:space="preserve">), а уколико више њих заједно испуњавају услов из тачке </w:t>
            </w:r>
            <w:r>
              <w:rPr>
                <w:rFonts w:cs="Arial"/>
                <w:lang w:val="sr-Cyrl-RS" w:eastAsia="sr-Latn-CS"/>
              </w:rPr>
              <w:t>6</w:t>
            </w:r>
            <w:r>
              <w:rPr>
                <w:rFonts w:cs="Arial"/>
                <w:lang w:val="sr-Latn-CS" w:eastAsia="sr-Latn-CS"/>
              </w:rPr>
              <w:t xml:space="preserve"> ов</w:t>
            </w:r>
            <w:r w:rsidR="002C362F">
              <w:rPr>
                <w:rFonts w:cs="Arial"/>
                <w:lang w:val="sr-Cyrl-RS" w:eastAsia="sr-Latn-CS"/>
              </w:rPr>
              <w:t>е</w:t>
            </w:r>
            <w:r w:rsidRPr="00721C74">
              <w:rPr>
                <w:rFonts w:cs="Arial"/>
                <w:lang w:val="sr-Latn-CS" w:eastAsia="sr-Latn-CS"/>
              </w:rPr>
              <w:t xml:space="preserve"> доказ</w:t>
            </w:r>
            <w:r>
              <w:rPr>
                <w:rFonts w:cs="Arial"/>
                <w:lang w:val="sr-Cyrl-RS" w:eastAsia="sr-Latn-CS"/>
              </w:rPr>
              <w:t>е</w:t>
            </w:r>
            <w:r w:rsidRPr="00721C74">
              <w:rPr>
                <w:rFonts w:cs="Arial"/>
                <w:lang w:val="sr-Latn-CS" w:eastAsia="sr-Latn-CS"/>
              </w:rPr>
              <w:t xml:space="preserve"> доставити за те чланове.</w:t>
            </w:r>
          </w:p>
          <w:p w:rsidR="0043652F" w:rsidRPr="002C362F" w:rsidRDefault="002737A2" w:rsidP="00613ECC">
            <w:pPr>
              <w:numPr>
                <w:ilvl w:val="0"/>
                <w:numId w:val="29"/>
              </w:numPr>
              <w:snapToGrid w:val="0"/>
              <w:rPr>
                <w:rFonts w:cs="Arial"/>
                <w:lang w:val="sr-Latn-CS" w:eastAsia="sr-Latn-CS"/>
              </w:rPr>
            </w:pPr>
            <w:r w:rsidRPr="002C362F">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r w:rsidRPr="002C362F">
              <w:rPr>
                <w:rFonts w:cs="Arial"/>
                <w:color w:val="00B0F0"/>
                <w:lang w:val="sr-Latn-CS" w:eastAsia="sr-Latn-CS"/>
              </w:rPr>
              <w:t>.</w:t>
            </w:r>
          </w:p>
        </w:tc>
      </w:tr>
    </w:tbl>
    <w:p w:rsidR="00BE2596" w:rsidRPr="00091094" w:rsidRDefault="00BE2596" w:rsidP="00BE2596">
      <w:pPr>
        <w:spacing w:before="0"/>
        <w:rPr>
          <w:rFonts w:cs="Arial"/>
          <w:lang w:val="ru-RU" w:eastAsia="zh-CN"/>
        </w:rPr>
      </w:pPr>
    </w:p>
    <w:p w:rsidR="0002418B" w:rsidRDefault="0002418B" w:rsidP="00BE2596">
      <w:pPr>
        <w:spacing w:before="0"/>
        <w:rPr>
          <w:rFonts w:cs="Arial"/>
          <w:lang w:val="sr-Cyrl-RS" w:eastAsia="zh-CN"/>
        </w:rPr>
      </w:pPr>
    </w:p>
    <w:p w:rsidR="00BE2596" w:rsidRDefault="00BE2596" w:rsidP="00BE2596">
      <w:pPr>
        <w:spacing w:before="0"/>
        <w:rPr>
          <w:rFonts w:cs="Arial"/>
          <w:lang w:val="sr-Cyrl-RS" w:eastAsia="zh-CN"/>
        </w:rPr>
      </w:pPr>
      <w:r w:rsidRPr="00091094">
        <w:rPr>
          <w:rFonts w:cs="Arial"/>
          <w:lang w:val="ru-RU" w:eastAsia="zh-CN"/>
        </w:rPr>
        <w:t>Понуда понуђача који не докаже да испуњава на</w:t>
      </w:r>
      <w:r w:rsidR="00601E17" w:rsidRPr="00091094">
        <w:rPr>
          <w:rFonts w:cs="Arial"/>
          <w:lang w:val="ru-RU" w:eastAsia="zh-CN"/>
        </w:rPr>
        <w:t xml:space="preserve">ведене обавезне </w:t>
      </w:r>
      <w:r w:rsidR="000B67B2">
        <w:rPr>
          <w:rFonts w:cs="Arial"/>
          <w:lang w:val="sr-Cyrl-RS" w:eastAsia="zh-CN"/>
        </w:rPr>
        <w:t xml:space="preserve">и додатне услове </w:t>
      </w:r>
      <w:r w:rsidR="00601E17" w:rsidRPr="00091094">
        <w:rPr>
          <w:rFonts w:cs="Arial"/>
          <w:lang w:val="ru-RU" w:eastAsia="zh-CN"/>
        </w:rPr>
        <w:t xml:space="preserve">из тачака 1.до </w:t>
      </w:r>
      <w:r w:rsidR="002C362F">
        <w:rPr>
          <w:rFonts w:cs="Arial"/>
          <w:lang w:val="sr-Cyrl-RS" w:eastAsia="zh-CN"/>
        </w:rPr>
        <w:t>6</w:t>
      </w:r>
      <w:r w:rsidR="00601E17">
        <w:rPr>
          <w:rFonts w:cs="Arial"/>
          <w:lang w:val="sr-Cyrl-RS" w:eastAsia="zh-CN"/>
        </w:rPr>
        <w:t xml:space="preserve">. </w:t>
      </w:r>
      <w:r w:rsidRPr="00091094">
        <w:rPr>
          <w:rFonts w:cs="Arial"/>
          <w:lang w:val="ru-RU" w:eastAsia="zh-CN"/>
        </w:rPr>
        <w:t>овог обрасца, биће одбијена као неприхватљива.</w:t>
      </w:r>
    </w:p>
    <w:p w:rsidR="00BE2596" w:rsidRPr="00091094" w:rsidRDefault="00BE2596" w:rsidP="00BE2596">
      <w:pPr>
        <w:rPr>
          <w:rFonts w:cs="Arial"/>
          <w:lang w:val="ru-RU"/>
        </w:rPr>
      </w:pPr>
      <w:r w:rsidRPr="00091094">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r w:rsidR="001C1217" w:rsidRPr="00091094">
        <w:rPr>
          <w:rFonts w:cs="Arial"/>
          <w:lang w:val="ru-RU"/>
        </w:rPr>
        <w:t>Услове у вези са капацитетима из члана 76.Закона, понуђач испуњава самостално без обзира на ангажовање подизвођача.</w:t>
      </w:r>
    </w:p>
    <w:p w:rsidR="006776DE" w:rsidRPr="00091094" w:rsidRDefault="006776DE" w:rsidP="00BE2596">
      <w:pPr>
        <w:rPr>
          <w:rFonts w:cs="Arial"/>
          <w:sz w:val="10"/>
          <w:szCs w:val="10"/>
          <w:lang w:val="ru-RU"/>
        </w:rPr>
      </w:pPr>
    </w:p>
    <w:p w:rsidR="00BE2596" w:rsidRPr="00091094" w:rsidRDefault="00BE2596" w:rsidP="00BE2596">
      <w:pPr>
        <w:spacing w:before="0"/>
        <w:rPr>
          <w:rFonts w:cs="Arial"/>
          <w:lang w:val="ru-RU" w:eastAsia="zh-CN"/>
        </w:rPr>
      </w:pPr>
      <w:r w:rsidRPr="00091094">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091094">
        <w:rPr>
          <w:rFonts w:cs="Arial"/>
          <w:lang w:val="ru-RU"/>
        </w:rPr>
        <w:t xml:space="preserve">и члана 75. став 2. </w:t>
      </w:r>
      <w:r w:rsidRPr="00091094">
        <w:rPr>
          <w:rFonts w:cs="Arial"/>
          <w:lang w:val="ru-RU" w:eastAsia="zh-CN"/>
        </w:rPr>
        <w:t xml:space="preserve">Закона, што доказује достављањем доказа наведених у овом одељку. </w:t>
      </w:r>
      <w:r w:rsidR="001C1217" w:rsidRPr="00091094">
        <w:rPr>
          <w:rFonts w:cs="Arial"/>
          <w:lang w:val="ru-RU"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6776DE" w:rsidRPr="00091094" w:rsidRDefault="006776DE" w:rsidP="00BE2596">
      <w:pPr>
        <w:spacing w:before="0"/>
        <w:rPr>
          <w:rFonts w:cs="Arial"/>
          <w:lang w:val="ru-RU" w:eastAsia="zh-CN"/>
        </w:rPr>
      </w:pPr>
    </w:p>
    <w:p w:rsidR="00BE2596" w:rsidRPr="00091094" w:rsidRDefault="00BE2596" w:rsidP="00BE2596">
      <w:pPr>
        <w:spacing w:before="0"/>
        <w:rPr>
          <w:rFonts w:cs="Arial"/>
          <w:lang w:val="ru-RU" w:eastAsia="zh-CN"/>
        </w:rPr>
      </w:pPr>
      <w:r w:rsidRPr="00091094">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091094" w:rsidRDefault="00BE2596" w:rsidP="00BE2596">
      <w:pPr>
        <w:spacing w:before="0"/>
        <w:rPr>
          <w:rFonts w:cs="Arial"/>
          <w:lang w:val="ru-RU" w:eastAsia="zh-CN"/>
        </w:rPr>
      </w:pPr>
      <w:r w:rsidRPr="00091094">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091094" w:rsidRDefault="00BE2596" w:rsidP="00BE2596">
      <w:pPr>
        <w:spacing w:before="0"/>
        <w:rPr>
          <w:rFonts w:cs="Arial"/>
          <w:lang w:val="ru-RU" w:eastAsia="zh-CN"/>
        </w:rPr>
      </w:pPr>
    </w:p>
    <w:p w:rsidR="00BE2596" w:rsidRPr="00091094" w:rsidRDefault="00BE2596" w:rsidP="00BE2596">
      <w:pPr>
        <w:spacing w:before="0"/>
        <w:rPr>
          <w:rFonts w:cs="Arial"/>
          <w:lang w:val="ru-RU" w:eastAsia="zh-CN"/>
        </w:rPr>
      </w:pPr>
      <w:r w:rsidRPr="00091094">
        <w:rPr>
          <w:rFonts w:cs="Arial"/>
          <w:lang w:val="ru-RU" w:eastAsia="zh-CN"/>
        </w:rPr>
        <w:lastRenderedPageBreak/>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091094" w:rsidRDefault="00BE2596" w:rsidP="00BE2596">
      <w:pPr>
        <w:spacing w:before="0"/>
        <w:rPr>
          <w:rFonts w:cs="Arial"/>
          <w:lang w:val="ru-RU" w:eastAsia="zh-CN"/>
        </w:rPr>
      </w:pPr>
      <w:r w:rsidRPr="00091094">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091094" w:rsidRDefault="00BE2596" w:rsidP="00BE2596">
      <w:pPr>
        <w:spacing w:before="0"/>
        <w:ind w:firstLine="720"/>
        <w:rPr>
          <w:rFonts w:cs="Arial"/>
          <w:lang w:val="ru-RU" w:eastAsia="zh-CN"/>
        </w:rPr>
      </w:pPr>
      <w:r w:rsidRPr="00091094">
        <w:rPr>
          <w:rFonts w:cs="Arial"/>
          <w:lang w:val="ru-RU" w:eastAsia="zh-CN"/>
        </w:rPr>
        <w:t>1)извод из регистра надлежног органа:</w:t>
      </w:r>
    </w:p>
    <w:p w:rsidR="00BE2596" w:rsidRPr="00091094" w:rsidRDefault="00BE2596" w:rsidP="00BE2596">
      <w:pPr>
        <w:spacing w:before="0"/>
        <w:ind w:firstLine="720"/>
        <w:rPr>
          <w:rFonts w:cs="Arial"/>
          <w:lang w:val="ru-RU" w:eastAsia="zh-CN"/>
        </w:rPr>
      </w:pPr>
      <w:r w:rsidRPr="00091094">
        <w:rPr>
          <w:rFonts w:cs="Arial"/>
          <w:lang w:val="ru-RU" w:eastAsia="zh-CN"/>
        </w:rPr>
        <w:t xml:space="preserve">-извод из регистра АПР: </w:t>
      </w:r>
      <w:hyperlink r:id="rId169" w:history="1">
        <w:r w:rsidRPr="00E47C2E">
          <w:rPr>
            <w:rStyle w:val="Hyperlink"/>
            <w:rFonts w:cs="Arial"/>
            <w:lang w:eastAsia="zh-CN"/>
          </w:rPr>
          <w:t>www</w:t>
        </w:r>
        <w:r w:rsidRPr="00091094">
          <w:rPr>
            <w:rStyle w:val="Hyperlink"/>
            <w:rFonts w:cs="Arial"/>
            <w:lang w:val="ru-RU" w:eastAsia="zh-CN"/>
          </w:rPr>
          <w:t>.</w:t>
        </w:r>
        <w:r w:rsidRPr="00E47C2E">
          <w:rPr>
            <w:rStyle w:val="Hyperlink"/>
            <w:rFonts w:cs="Arial"/>
            <w:lang w:eastAsia="zh-CN"/>
          </w:rPr>
          <w:t>apr</w:t>
        </w:r>
        <w:r w:rsidRPr="00091094">
          <w:rPr>
            <w:rStyle w:val="Hyperlink"/>
            <w:rFonts w:cs="Arial"/>
            <w:lang w:val="ru-RU" w:eastAsia="zh-CN"/>
          </w:rPr>
          <w:t>.</w:t>
        </w:r>
        <w:r w:rsidRPr="00E47C2E">
          <w:rPr>
            <w:rStyle w:val="Hyperlink"/>
            <w:rFonts w:cs="Arial"/>
            <w:lang w:eastAsia="zh-CN"/>
          </w:rPr>
          <w:t>gov</w:t>
        </w:r>
        <w:r w:rsidRPr="00091094">
          <w:rPr>
            <w:rStyle w:val="Hyperlink"/>
            <w:rFonts w:cs="Arial"/>
            <w:lang w:val="ru-RU" w:eastAsia="zh-CN"/>
          </w:rPr>
          <w:t>.</w:t>
        </w:r>
        <w:r w:rsidRPr="00E47C2E">
          <w:rPr>
            <w:rStyle w:val="Hyperlink"/>
            <w:rFonts w:cs="Arial"/>
            <w:lang w:eastAsia="zh-CN"/>
          </w:rPr>
          <w:t>rs</w:t>
        </w:r>
      </w:hyperlink>
    </w:p>
    <w:p w:rsidR="00BE2596" w:rsidRPr="00091094" w:rsidRDefault="00BE2596" w:rsidP="00BE2596">
      <w:pPr>
        <w:spacing w:before="0"/>
        <w:ind w:firstLine="720"/>
        <w:rPr>
          <w:rFonts w:cs="Arial"/>
          <w:lang w:val="ru-RU" w:eastAsia="zh-CN"/>
        </w:rPr>
      </w:pPr>
      <w:r w:rsidRPr="00091094">
        <w:rPr>
          <w:rFonts w:cs="Arial"/>
          <w:lang w:val="ru-RU" w:eastAsia="zh-CN"/>
        </w:rPr>
        <w:t>2)докази из члана 75. став 1. тачка 1) ,2) и 4) Закона</w:t>
      </w:r>
    </w:p>
    <w:p w:rsidR="00BE2596" w:rsidRPr="00091094" w:rsidRDefault="00BE2596" w:rsidP="00BE2596">
      <w:pPr>
        <w:spacing w:before="0"/>
        <w:ind w:firstLine="720"/>
        <w:rPr>
          <w:lang w:val="ru-RU"/>
        </w:rPr>
      </w:pPr>
      <w:r w:rsidRPr="00091094">
        <w:rPr>
          <w:rFonts w:cs="Arial"/>
          <w:lang w:val="ru-RU" w:eastAsia="zh-CN"/>
        </w:rPr>
        <w:t xml:space="preserve">-регистар понуђача: </w:t>
      </w:r>
      <w:hyperlink r:id="rId170" w:history="1">
        <w:r w:rsidRPr="00E47C2E">
          <w:rPr>
            <w:rStyle w:val="Hyperlink"/>
            <w:rFonts w:cs="Arial"/>
            <w:lang w:eastAsia="zh-CN"/>
          </w:rPr>
          <w:t>www</w:t>
        </w:r>
        <w:r w:rsidRPr="00091094">
          <w:rPr>
            <w:rStyle w:val="Hyperlink"/>
            <w:rFonts w:cs="Arial"/>
            <w:lang w:val="ru-RU" w:eastAsia="zh-CN"/>
          </w:rPr>
          <w:t>.</w:t>
        </w:r>
        <w:r w:rsidRPr="00E47C2E">
          <w:rPr>
            <w:rStyle w:val="Hyperlink"/>
            <w:rFonts w:cs="Arial"/>
            <w:lang w:eastAsia="zh-CN"/>
          </w:rPr>
          <w:t>apr</w:t>
        </w:r>
        <w:r w:rsidRPr="00091094">
          <w:rPr>
            <w:rStyle w:val="Hyperlink"/>
            <w:rFonts w:cs="Arial"/>
            <w:lang w:val="ru-RU" w:eastAsia="zh-CN"/>
          </w:rPr>
          <w:t>.</w:t>
        </w:r>
        <w:r w:rsidRPr="00E47C2E">
          <w:rPr>
            <w:rStyle w:val="Hyperlink"/>
            <w:rFonts w:cs="Arial"/>
            <w:lang w:eastAsia="zh-CN"/>
          </w:rPr>
          <w:t>gov</w:t>
        </w:r>
        <w:r w:rsidRPr="00091094">
          <w:rPr>
            <w:rStyle w:val="Hyperlink"/>
            <w:rFonts w:cs="Arial"/>
            <w:lang w:val="ru-RU" w:eastAsia="zh-CN"/>
          </w:rPr>
          <w:t>.</w:t>
        </w:r>
        <w:r w:rsidRPr="00E47C2E">
          <w:rPr>
            <w:rStyle w:val="Hyperlink"/>
            <w:rFonts w:cs="Arial"/>
            <w:lang w:eastAsia="zh-CN"/>
          </w:rPr>
          <w:t>rs</w:t>
        </w:r>
      </w:hyperlink>
    </w:p>
    <w:p w:rsidR="00BE2596" w:rsidRPr="00091094" w:rsidRDefault="00BE2596" w:rsidP="00BE2596">
      <w:pPr>
        <w:spacing w:before="0"/>
        <w:ind w:firstLine="720"/>
        <w:rPr>
          <w:rFonts w:cs="Arial"/>
          <w:sz w:val="10"/>
          <w:szCs w:val="10"/>
          <w:lang w:val="ru-RU" w:eastAsia="zh-CN"/>
        </w:rPr>
      </w:pPr>
    </w:p>
    <w:p w:rsidR="00BE2596" w:rsidRPr="00E47C2E" w:rsidRDefault="00BE2596" w:rsidP="00BE2596">
      <w:pPr>
        <w:spacing w:before="0"/>
        <w:rPr>
          <w:rFonts w:cs="Arial"/>
          <w:lang w:val="sr-Cyrl-CS" w:eastAsia="zh-CN"/>
        </w:rPr>
      </w:pPr>
      <w:r w:rsidRPr="00E47C2E">
        <w:rPr>
          <w:rFonts w:cs="Arial"/>
          <w:lang w:val="sr-Cyrl-CS" w:eastAsia="zh-CN"/>
        </w:rPr>
        <w:t>5</w:t>
      </w:r>
      <w:r w:rsidRPr="00091094">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2C362F" w:rsidRDefault="00BE2596" w:rsidP="00BE2596">
      <w:pPr>
        <w:spacing w:before="0"/>
        <w:rPr>
          <w:rFonts w:cs="Arial"/>
          <w:sz w:val="10"/>
          <w:szCs w:val="10"/>
          <w:lang w:val="sr-Cyrl-CS" w:eastAsia="zh-CN"/>
        </w:rPr>
      </w:pPr>
    </w:p>
    <w:p w:rsidR="00BE2596" w:rsidRPr="00091094" w:rsidRDefault="00BE2596" w:rsidP="00BE2596">
      <w:pPr>
        <w:spacing w:before="0"/>
        <w:rPr>
          <w:rFonts w:cs="Arial"/>
          <w:lang w:val="ru-RU" w:eastAsia="zh-CN"/>
        </w:rPr>
      </w:pPr>
      <w:r w:rsidRPr="00E47C2E">
        <w:rPr>
          <w:rFonts w:cs="Arial"/>
          <w:lang w:val="sr-Cyrl-CS" w:eastAsia="zh-CN"/>
        </w:rPr>
        <w:t>6</w:t>
      </w:r>
      <w:r w:rsidRPr="00091094">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091094" w:rsidRDefault="00BE2596" w:rsidP="00BE2596">
      <w:pPr>
        <w:spacing w:before="0"/>
        <w:rPr>
          <w:rFonts w:cs="Arial"/>
          <w:sz w:val="10"/>
          <w:szCs w:val="10"/>
          <w:lang w:val="ru-RU" w:eastAsia="zh-CN"/>
        </w:rPr>
      </w:pPr>
    </w:p>
    <w:p w:rsidR="00BE2596" w:rsidRPr="00091094" w:rsidRDefault="00BE2596" w:rsidP="00BE2596">
      <w:pPr>
        <w:spacing w:before="0"/>
        <w:rPr>
          <w:rFonts w:cs="Arial"/>
          <w:lang w:val="ru-RU" w:eastAsia="zh-CN"/>
        </w:rPr>
      </w:pPr>
      <w:r w:rsidRPr="00E47C2E">
        <w:rPr>
          <w:rFonts w:cs="Arial"/>
          <w:lang w:val="sr-Cyrl-CS" w:eastAsia="zh-CN"/>
        </w:rPr>
        <w:t>7</w:t>
      </w:r>
      <w:r w:rsidRPr="00091094">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091094" w:rsidRDefault="00BE2596" w:rsidP="00BE2596">
      <w:pPr>
        <w:spacing w:before="0"/>
        <w:rPr>
          <w:rFonts w:cs="Arial"/>
          <w:sz w:val="10"/>
          <w:szCs w:val="10"/>
          <w:lang w:val="ru-RU" w:eastAsia="zh-CN"/>
        </w:rPr>
      </w:pPr>
    </w:p>
    <w:p w:rsidR="00BE2596" w:rsidRPr="00091094" w:rsidRDefault="00BE2596" w:rsidP="00BE2596">
      <w:pPr>
        <w:spacing w:before="0"/>
        <w:rPr>
          <w:rFonts w:cs="Arial"/>
          <w:lang w:val="ru-RU" w:eastAsia="zh-CN"/>
        </w:rPr>
      </w:pPr>
      <w:r w:rsidRPr="00091094">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091094">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091094" w:rsidRDefault="00BE2596" w:rsidP="00BE2596">
      <w:pPr>
        <w:spacing w:before="0"/>
        <w:rPr>
          <w:rFonts w:cs="Arial"/>
          <w:sz w:val="10"/>
          <w:szCs w:val="10"/>
          <w:lang w:val="ru-RU" w:eastAsia="zh-CN"/>
        </w:rPr>
      </w:pPr>
    </w:p>
    <w:p w:rsidR="00BE2596" w:rsidRPr="00091094" w:rsidRDefault="00BE2596" w:rsidP="00BE2596">
      <w:pPr>
        <w:spacing w:before="0"/>
        <w:rPr>
          <w:rFonts w:cs="Arial"/>
          <w:lang w:val="ru-RU" w:eastAsia="zh-CN"/>
        </w:rPr>
      </w:pPr>
      <w:r w:rsidRPr="00091094">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2596" w:rsidRPr="00091094" w:rsidRDefault="00BE2596" w:rsidP="00BE2596">
      <w:pPr>
        <w:spacing w:before="0"/>
        <w:rPr>
          <w:rFonts w:cs="Arial"/>
          <w:lang w:val="ru-RU" w:eastAsia="zh-CN"/>
        </w:rPr>
      </w:pPr>
    </w:p>
    <w:p w:rsidR="00322313" w:rsidRPr="00091094" w:rsidRDefault="008D2B23" w:rsidP="00BE7496">
      <w:pPr>
        <w:pStyle w:val="KDPodnaslov1"/>
        <w:spacing w:before="0"/>
        <w:rPr>
          <w:rFonts w:cs="Arial"/>
          <w:lang w:val="ru-RU"/>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4"/>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091094">
        <w:rPr>
          <w:rFonts w:cs="Arial"/>
          <w:lang w:val="ru-RU"/>
        </w:rPr>
        <w:t xml:space="preserve">5. </w:t>
      </w:r>
      <w:r w:rsidR="00322313" w:rsidRPr="00091094">
        <w:rPr>
          <w:rFonts w:cs="Arial"/>
          <w:lang w:val="ru-RU"/>
        </w:rPr>
        <w:t>КРИТЕРИЈУМ ЗА ДОДЕЛУ УГОВОРА</w:t>
      </w:r>
      <w:bookmarkEnd w:id="187"/>
    </w:p>
    <w:p w:rsidR="00BE2596" w:rsidRPr="005F6AAF" w:rsidRDefault="00BE2596" w:rsidP="00BE2596">
      <w:pPr>
        <w:pStyle w:val="KDKomentar"/>
        <w:spacing w:before="0"/>
        <w:rPr>
          <w:rFonts w:cs="Arial"/>
          <w:b/>
          <w:i w:val="0"/>
          <w:color w:val="000000" w:themeColor="text1"/>
          <w:sz w:val="22"/>
          <w:szCs w:val="22"/>
        </w:rPr>
      </w:pPr>
      <w:r w:rsidRPr="005F6AAF">
        <w:rPr>
          <w:rFonts w:cs="Arial"/>
          <w:i w:val="0"/>
          <w:color w:val="000000" w:themeColor="text1"/>
          <w:sz w:val="22"/>
          <w:szCs w:val="22"/>
        </w:rPr>
        <w:t xml:space="preserve">Избор најповољније понуде ће се извршити применом критеријума </w:t>
      </w:r>
      <w:r w:rsidRPr="005F6AAF">
        <w:rPr>
          <w:rFonts w:cs="Arial"/>
          <w:b/>
          <w:i w:val="0"/>
          <w:color w:val="000000" w:themeColor="text1"/>
          <w:sz w:val="22"/>
          <w:szCs w:val="22"/>
        </w:rPr>
        <w:t>„Најнижа понуђена цена“.</w:t>
      </w:r>
    </w:p>
    <w:p w:rsidR="00BE2596" w:rsidRPr="005F6AAF" w:rsidRDefault="00BE2596" w:rsidP="00BE2596">
      <w:pPr>
        <w:pStyle w:val="KDKomentar"/>
        <w:spacing w:before="0"/>
        <w:rPr>
          <w:rFonts w:cs="Arial"/>
          <w:i w:val="0"/>
          <w:color w:val="000000" w:themeColor="text1"/>
          <w:sz w:val="22"/>
          <w:szCs w:val="22"/>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0E623C" w:rsidRPr="00091094" w:rsidRDefault="000E623C" w:rsidP="000E623C">
      <w:pPr>
        <w:rPr>
          <w:rFonts w:cs="Arial"/>
          <w:lang w:val="ru-RU"/>
        </w:rPr>
      </w:pPr>
      <w:r w:rsidRPr="00091094">
        <w:rPr>
          <w:rFonts w:cs="Arial"/>
          <w:lang w:val="ru-RU"/>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5669DE">
        <w:rPr>
          <w:rFonts w:cs="Arial"/>
          <w:lang w:val="sr-Cyrl-RS"/>
        </w:rPr>
        <w:t>5</w:t>
      </w:r>
      <w:r w:rsidRPr="00091094">
        <w:rPr>
          <w:rFonts w:cs="Arial"/>
          <w:lang w:val="ru-RU"/>
        </w:rPr>
        <w:t xml:space="preserve"> % у односу на н</w:t>
      </w:r>
      <w:r w:rsidRPr="005669DE">
        <w:rPr>
          <w:rFonts w:cs="Arial"/>
        </w:rPr>
        <w:t>a</w:t>
      </w:r>
      <w:r w:rsidRPr="00091094">
        <w:rPr>
          <w:rFonts w:cs="Arial"/>
          <w:lang w:val="ru-RU"/>
        </w:rPr>
        <w:t xml:space="preserve">јнижу понуђену цену страног понуђача. </w:t>
      </w:r>
    </w:p>
    <w:p w:rsidR="000E623C" w:rsidRPr="00091094" w:rsidRDefault="000E623C" w:rsidP="000E623C">
      <w:pPr>
        <w:rPr>
          <w:rFonts w:cs="Arial"/>
          <w:lang w:val="ru-RU"/>
        </w:rPr>
      </w:pPr>
      <w:r w:rsidRPr="00091094">
        <w:rPr>
          <w:rFonts w:cs="Arial"/>
          <w:lang w:val="ru-RU"/>
        </w:rPr>
        <w:t>У понуђену цену страног понуђача урачунавају се и царинске дажбине.</w:t>
      </w:r>
    </w:p>
    <w:p w:rsidR="000E623C" w:rsidRPr="00091094" w:rsidRDefault="000E623C" w:rsidP="000E623C">
      <w:pPr>
        <w:rPr>
          <w:rFonts w:cs="Arial"/>
          <w:lang w:val="ru-RU"/>
        </w:rPr>
      </w:pPr>
      <w:r w:rsidRPr="00091094">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0E623C" w:rsidRPr="005669DE" w:rsidRDefault="000E623C" w:rsidP="000E623C">
      <w:pPr>
        <w:rPr>
          <w:rFonts w:cs="Arial"/>
          <w:lang w:val="sr-Cyrl-RS"/>
        </w:rPr>
      </w:pPr>
      <w:r w:rsidRPr="00091094">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091094">
        <w:rPr>
          <w:rFonts w:cs="Arial"/>
          <w:lang w:val="ru-RU"/>
        </w:rPr>
        <w:t xml:space="preserve">лице из </w:t>
      </w:r>
      <w:r w:rsidRPr="005669DE">
        <w:rPr>
          <w:rFonts w:cs="Arial"/>
          <w:lang w:val="sr-Cyrl-RS"/>
        </w:rPr>
        <w:t xml:space="preserve">члана 86. </w:t>
      </w:r>
      <w:r w:rsidRPr="00091094">
        <w:rPr>
          <w:rFonts w:cs="Arial"/>
          <w:lang w:val="ru-RU"/>
        </w:rPr>
        <w:t xml:space="preserve">става 6. </w:t>
      </w:r>
      <w:r w:rsidRPr="005669DE">
        <w:rPr>
          <w:rFonts w:cs="Arial"/>
          <w:lang w:val="sr-Cyrl-RS"/>
        </w:rPr>
        <w:t>ЗЈН).</w:t>
      </w:r>
    </w:p>
    <w:p w:rsidR="000E623C" w:rsidRPr="005669DE" w:rsidRDefault="000E623C" w:rsidP="000E623C">
      <w:pPr>
        <w:rPr>
          <w:rFonts w:cs="Arial"/>
          <w:lang w:val="sr-Cyrl-RS"/>
        </w:rPr>
      </w:pPr>
      <w:r w:rsidRPr="00091094">
        <w:rPr>
          <w:rFonts w:cs="Arial"/>
          <w:lang w:val="ru-RU"/>
        </w:rPr>
        <w:lastRenderedPageBreak/>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091094">
        <w:rPr>
          <w:rFonts w:cs="Arial"/>
          <w:lang w:val="ru-RU"/>
        </w:rPr>
        <w:t xml:space="preserve">лице из </w:t>
      </w:r>
      <w:r w:rsidRPr="005669DE">
        <w:rPr>
          <w:rFonts w:cs="Arial"/>
          <w:lang w:val="sr-Cyrl-RS"/>
        </w:rPr>
        <w:t xml:space="preserve">члана 86. </w:t>
      </w:r>
      <w:r w:rsidRPr="00091094">
        <w:rPr>
          <w:rFonts w:cs="Arial"/>
          <w:lang w:val="ru-RU"/>
        </w:rPr>
        <w:t xml:space="preserve">става 6. </w:t>
      </w:r>
      <w:r w:rsidRPr="005669DE">
        <w:rPr>
          <w:rFonts w:cs="Arial"/>
          <w:lang w:val="sr-Cyrl-RS"/>
        </w:rPr>
        <w:t>ЗЈН).</w:t>
      </w:r>
    </w:p>
    <w:p w:rsidR="000E623C" w:rsidRPr="00091094" w:rsidRDefault="000E623C" w:rsidP="000E623C">
      <w:pPr>
        <w:rPr>
          <w:rFonts w:cs="Arial"/>
          <w:lang w:val="ru-RU"/>
        </w:rPr>
      </w:pPr>
      <w:r w:rsidRPr="00091094">
        <w:rPr>
          <w:rFonts w:cs="Arial"/>
          <w:lang w:val="ru-RU"/>
        </w:rPr>
        <w:t xml:space="preserve">Предност дата </w:t>
      </w:r>
      <w:r w:rsidRPr="005669DE">
        <w:rPr>
          <w:rFonts w:cs="Arial"/>
          <w:lang w:val="sr-Cyrl-RS"/>
        </w:rPr>
        <w:t xml:space="preserve">за домаће понуђаче и добра домаћег порекла (члан 86. </w:t>
      </w:r>
      <w:r w:rsidRPr="00091094">
        <w:rPr>
          <w:rFonts w:cs="Arial"/>
          <w:lang w:val="ru-RU"/>
        </w:rPr>
        <w:t xml:space="preserve"> ст</w:t>
      </w:r>
      <w:r w:rsidRPr="005669DE">
        <w:rPr>
          <w:rFonts w:cs="Arial"/>
          <w:lang w:val="sr-Cyrl-RS"/>
        </w:rPr>
        <w:t>ав</w:t>
      </w:r>
      <w:r w:rsidRPr="00091094">
        <w:rPr>
          <w:rFonts w:cs="Arial"/>
          <w:lang w:val="ru-RU"/>
        </w:rPr>
        <w:t xml:space="preserve"> 1. до 4. </w:t>
      </w:r>
      <w:r w:rsidRPr="005669DE">
        <w:rPr>
          <w:rFonts w:cs="Arial"/>
          <w:lang w:val="sr-Cyrl-RS"/>
        </w:rPr>
        <w:t>ЗЈН)</w:t>
      </w:r>
      <w:r w:rsidRPr="00091094">
        <w:rPr>
          <w:rFonts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E623C" w:rsidRPr="00091094" w:rsidRDefault="000E623C" w:rsidP="000E623C">
      <w:pPr>
        <w:rPr>
          <w:rFonts w:cs="Arial"/>
          <w:lang w:val="ru-RU"/>
        </w:rPr>
      </w:pPr>
      <w:r w:rsidRPr="00091094">
        <w:rPr>
          <w:rFonts w:cs="Arial"/>
          <w:lang w:val="ru-RU"/>
        </w:rPr>
        <w:t xml:space="preserve">Предност дата </w:t>
      </w:r>
      <w:r w:rsidRPr="005669DE">
        <w:rPr>
          <w:rFonts w:cs="Arial"/>
          <w:lang w:val="sr-Cyrl-RS"/>
        </w:rPr>
        <w:t>за домаће понуђаче и добра домаћег порекла (члан 86. став</w:t>
      </w:r>
      <w:r w:rsidRPr="00091094">
        <w:rPr>
          <w:rFonts w:cs="Arial"/>
          <w:lang w:val="ru-RU"/>
        </w:rPr>
        <w:t xml:space="preserve"> 1. до 4.</w:t>
      </w:r>
      <w:r w:rsidRPr="005669DE">
        <w:rPr>
          <w:rFonts w:cs="Arial"/>
          <w:lang w:val="sr-Cyrl-RS"/>
        </w:rPr>
        <w:t xml:space="preserve"> ЗЈН)</w:t>
      </w:r>
      <w:r w:rsidRPr="00091094">
        <w:rPr>
          <w:rFonts w:cs="Arial"/>
          <w:lang w:val="ru-RU"/>
        </w:rPr>
        <w:t xml:space="preserve"> у поступцима јавних набавки у којима учествују </w:t>
      </w:r>
      <w:r w:rsidRPr="00091094">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70B78" w:rsidRPr="00091094" w:rsidRDefault="00A70B78" w:rsidP="000E623C">
      <w:pPr>
        <w:rPr>
          <w:rFonts w:cs="Arial"/>
          <w:sz w:val="16"/>
          <w:szCs w:val="16"/>
          <w:lang w:val="ru-RU"/>
        </w:rPr>
      </w:pPr>
    </w:p>
    <w:p w:rsidR="00BE2596" w:rsidRPr="00091094" w:rsidRDefault="00BE2596" w:rsidP="00613ECC">
      <w:pPr>
        <w:pStyle w:val="KDPodnaslov2"/>
        <w:numPr>
          <w:ilvl w:val="1"/>
          <w:numId w:val="19"/>
        </w:numPr>
        <w:spacing w:before="0"/>
        <w:jc w:val="both"/>
        <w:rPr>
          <w:rFonts w:eastAsia="TimesNewRomanPSMT" w:cs="Arial"/>
          <w:bCs/>
          <w:iCs/>
          <w:color w:val="000000"/>
          <w:lang w:val="ru-RU"/>
        </w:rPr>
      </w:pPr>
      <w:r w:rsidRPr="00091094">
        <w:rPr>
          <w:rFonts w:eastAsia="TimesNewRomanPSMT" w:cs="Arial"/>
          <w:bCs/>
          <w:iCs/>
          <w:color w:val="000000"/>
          <w:lang w:val="ru-RU"/>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091094">
        <w:rPr>
          <w:rFonts w:eastAsia="TimesNewRomanPSMT" w:cs="Arial"/>
          <w:bCs/>
          <w:iCs/>
          <w:color w:val="000000" w:themeColor="text1"/>
          <w:lang w:val="ru-RU"/>
        </w:rPr>
        <w:t>истом понуђено</w:t>
      </w:r>
      <w:r w:rsidR="005F6AAF" w:rsidRPr="00091094">
        <w:rPr>
          <w:rFonts w:eastAsia="TimesNewRomanPSMT" w:cs="Arial"/>
          <w:bCs/>
          <w:iCs/>
          <w:color w:val="000000" w:themeColor="text1"/>
          <w:lang w:val="ru-RU"/>
        </w:rPr>
        <w:t>м ценом</w:t>
      </w:r>
      <w:r w:rsidRPr="00091094">
        <w:rPr>
          <w:rFonts w:eastAsia="TimesNewRomanPSMT" w:cs="Arial"/>
          <w:bCs/>
          <w:iCs/>
          <w:color w:val="000000"/>
          <w:lang w:val="ru-RU"/>
        </w:rPr>
        <w:t>:</w:t>
      </w:r>
    </w:p>
    <w:p w:rsidR="00BE2596" w:rsidRPr="00091094" w:rsidRDefault="00A35442" w:rsidP="00BE2596">
      <w:pPr>
        <w:spacing w:before="0"/>
        <w:rPr>
          <w:rFonts w:cs="Arial"/>
          <w:lang w:val="ru-RU"/>
        </w:rPr>
      </w:pPr>
      <w:r w:rsidRPr="00091094">
        <w:rPr>
          <w:rFonts w:cs="Arial"/>
          <w:color w:val="000000" w:themeColor="text1"/>
          <w:lang w:val="ru-RU"/>
        </w:rPr>
        <w:t>Уколико две или више понуда имају исту најнижу понуђену цену,</w:t>
      </w:r>
      <w:r w:rsidR="00BE2596" w:rsidRPr="00091094">
        <w:rPr>
          <w:rFonts w:cs="Arial"/>
          <w:lang w:val="ru-RU"/>
        </w:rPr>
        <w:t xml:space="preserve"> најповољнија понуда биће изабрана путем жреба.</w:t>
      </w:r>
    </w:p>
    <w:p w:rsidR="00BE2596" w:rsidRDefault="00BE2596" w:rsidP="00BE2596">
      <w:pPr>
        <w:spacing w:before="0"/>
        <w:rPr>
          <w:rFonts w:eastAsia="TimesNewRomanPSMT" w:cs="Arial"/>
          <w:bCs/>
        </w:rPr>
      </w:pPr>
      <w:r w:rsidRPr="00091094">
        <w:rPr>
          <w:rFonts w:cs="Arial"/>
          <w:lang w:val="ru-RU"/>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005F6AAF">
        <w:rPr>
          <w:rFonts w:cs="Arial"/>
          <w:lang w:val="sr-Cyrl-RS"/>
        </w:rPr>
        <w:t>Н</w:t>
      </w:r>
      <w:r w:rsidRPr="00091094">
        <w:rPr>
          <w:rFonts w:cs="Arial"/>
          <w:lang w:val="ru-RU"/>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091094">
        <w:rPr>
          <w:rFonts w:eastAsia="TimesNewRomanPSMT" w:cs="Arial"/>
          <w:bCs/>
          <w:lang w:val="ru-RU"/>
        </w:rPr>
        <w:t>.</w:t>
      </w:r>
      <w:r w:rsidR="001A6730">
        <w:rPr>
          <w:rFonts w:eastAsia="TimesNewRomanPSMT" w:cs="Arial"/>
          <w:bCs/>
          <w:lang w:val="sr-Cyrl-RS"/>
        </w:rPr>
        <w:t xml:space="preserve"> О извршеном жребању сачињава се записник који потписују представници Наручиоца и присутних Понуђача.</w:t>
      </w:r>
    </w:p>
    <w:p w:rsidR="00A83991" w:rsidRDefault="00A83991" w:rsidP="00BE2596">
      <w:pPr>
        <w:spacing w:before="0"/>
        <w:rPr>
          <w:rFonts w:eastAsia="TimesNewRomanPSMT" w:cs="Arial"/>
          <w:bCs/>
        </w:rPr>
      </w:pPr>
    </w:p>
    <w:p w:rsidR="00A83991" w:rsidRDefault="00A83991" w:rsidP="00BE2596">
      <w:pPr>
        <w:spacing w:before="0"/>
        <w:rPr>
          <w:rFonts w:eastAsia="TimesNewRomanPSMT" w:cs="Arial"/>
          <w:bCs/>
        </w:rPr>
      </w:pPr>
    </w:p>
    <w:p w:rsidR="00A83991" w:rsidRDefault="00A83991" w:rsidP="00BE2596">
      <w:pPr>
        <w:spacing w:before="0"/>
        <w:rPr>
          <w:rFonts w:eastAsia="TimesNewRomanPSMT" w:cs="Arial"/>
          <w:bCs/>
        </w:rPr>
      </w:pPr>
    </w:p>
    <w:p w:rsidR="00A83991" w:rsidRDefault="00A83991" w:rsidP="00BE2596">
      <w:pPr>
        <w:spacing w:before="0"/>
        <w:rPr>
          <w:rFonts w:eastAsia="TimesNewRomanPSMT" w:cs="Arial"/>
          <w:bCs/>
        </w:rPr>
      </w:pPr>
    </w:p>
    <w:p w:rsidR="00A83991" w:rsidRDefault="00A83991" w:rsidP="00BE2596">
      <w:pPr>
        <w:spacing w:before="0"/>
        <w:rPr>
          <w:rFonts w:eastAsia="TimesNewRomanPSMT" w:cs="Arial"/>
          <w:bCs/>
        </w:rPr>
      </w:pPr>
    </w:p>
    <w:p w:rsidR="00A83991" w:rsidRDefault="00A83991" w:rsidP="00BE2596">
      <w:pPr>
        <w:spacing w:before="0"/>
        <w:rPr>
          <w:rFonts w:eastAsia="TimesNewRomanPSMT" w:cs="Arial"/>
          <w:bCs/>
        </w:rPr>
      </w:pPr>
    </w:p>
    <w:p w:rsidR="00A83991" w:rsidRDefault="00A83991" w:rsidP="00BE2596">
      <w:pPr>
        <w:spacing w:before="0"/>
        <w:rPr>
          <w:rFonts w:eastAsia="TimesNewRomanPSMT" w:cs="Arial"/>
          <w:bCs/>
        </w:rPr>
      </w:pPr>
    </w:p>
    <w:p w:rsidR="00A83991" w:rsidRDefault="00A83991" w:rsidP="00BE2596">
      <w:pPr>
        <w:spacing w:before="0"/>
        <w:rPr>
          <w:rFonts w:eastAsia="TimesNewRomanPSMT" w:cs="Arial"/>
          <w:bCs/>
        </w:rPr>
      </w:pPr>
    </w:p>
    <w:p w:rsidR="00A83991" w:rsidRDefault="00A83991" w:rsidP="00BE2596">
      <w:pPr>
        <w:spacing w:before="0"/>
        <w:rPr>
          <w:rFonts w:eastAsia="TimesNewRomanPSMT" w:cs="Arial"/>
          <w:bCs/>
        </w:rPr>
      </w:pPr>
    </w:p>
    <w:p w:rsidR="00A83991" w:rsidRDefault="00A83991" w:rsidP="00BE2596">
      <w:pPr>
        <w:spacing w:before="0"/>
        <w:rPr>
          <w:rFonts w:eastAsia="TimesNewRomanPSMT" w:cs="Arial"/>
          <w:bCs/>
        </w:rPr>
      </w:pPr>
    </w:p>
    <w:p w:rsidR="00A83991" w:rsidRDefault="00A83991" w:rsidP="00BE2596">
      <w:pPr>
        <w:spacing w:before="0"/>
        <w:rPr>
          <w:rFonts w:eastAsia="TimesNewRomanPSMT" w:cs="Arial"/>
          <w:bCs/>
        </w:rPr>
      </w:pPr>
    </w:p>
    <w:p w:rsidR="00A83991" w:rsidRDefault="00A83991" w:rsidP="00BE2596">
      <w:pPr>
        <w:spacing w:before="0"/>
        <w:rPr>
          <w:rFonts w:eastAsia="TimesNewRomanPSMT" w:cs="Arial"/>
          <w:bCs/>
        </w:rPr>
      </w:pPr>
    </w:p>
    <w:p w:rsidR="00A83991" w:rsidRDefault="00A83991" w:rsidP="00BE2596">
      <w:pPr>
        <w:spacing w:before="0"/>
        <w:rPr>
          <w:rFonts w:eastAsia="TimesNewRomanPSMT" w:cs="Arial"/>
          <w:bCs/>
        </w:rPr>
      </w:pPr>
    </w:p>
    <w:p w:rsidR="00A83991" w:rsidRDefault="00A83991" w:rsidP="00BE2596">
      <w:pPr>
        <w:spacing w:before="0"/>
        <w:rPr>
          <w:rFonts w:eastAsia="TimesNewRomanPSMT" w:cs="Arial"/>
          <w:bCs/>
        </w:rPr>
      </w:pPr>
    </w:p>
    <w:p w:rsidR="00A83991" w:rsidRDefault="00A83991" w:rsidP="00BE2596">
      <w:pPr>
        <w:spacing w:before="0"/>
        <w:rPr>
          <w:rFonts w:eastAsia="TimesNewRomanPSMT" w:cs="Arial"/>
          <w:bCs/>
        </w:rPr>
      </w:pPr>
    </w:p>
    <w:p w:rsidR="00A83991" w:rsidRDefault="00A83991" w:rsidP="00BE2596">
      <w:pPr>
        <w:spacing w:before="0"/>
        <w:rPr>
          <w:rFonts w:eastAsia="TimesNewRomanPSMT" w:cs="Arial"/>
          <w:bCs/>
        </w:rPr>
      </w:pPr>
    </w:p>
    <w:p w:rsidR="00A83991" w:rsidRDefault="00A83991" w:rsidP="00BE2596">
      <w:pPr>
        <w:spacing w:before="0"/>
        <w:rPr>
          <w:rFonts w:eastAsia="TimesNewRomanPSMT" w:cs="Arial"/>
          <w:bCs/>
        </w:rPr>
      </w:pPr>
    </w:p>
    <w:p w:rsidR="00A83991" w:rsidRDefault="00A83991" w:rsidP="00BE2596">
      <w:pPr>
        <w:spacing w:before="0"/>
        <w:rPr>
          <w:rFonts w:eastAsia="TimesNewRomanPSMT" w:cs="Arial"/>
          <w:bCs/>
        </w:rPr>
      </w:pPr>
    </w:p>
    <w:p w:rsidR="00A83991" w:rsidRDefault="00A83991" w:rsidP="00BE2596">
      <w:pPr>
        <w:spacing w:before="0"/>
        <w:rPr>
          <w:rFonts w:eastAsia="TimesNewRomanPSMT" w:cs="Arial"/>
          <w:bCs/>
        </w:rPr>
      </w:pPr>
    </w:p>
    <w:p w:rsidR="00A83991" w:rsidRDefault="00A83991" w:rsidP="00BE2596">
      <w:pPr>
        <w:spacing w:before="0"/>
        <w:rPr>
          <w:rFonts w:eastAsia="TimesNewRomanPSMT" w:cs="Arial"/>
          <w:bCs/>
        </w:rPr>
      </w:pPr>
    </w:p>
    <w:p w:rsidR="00A83991" w:rsidRDefault="00A83991" w:rsidP="00BE2596">
      <w:pPr>
        <w:spacing w:before="0"/>
        <w:rPr>
          <w:rFonts w:eastAsia="TimesNewRomanPSMT" w:cs="Arial"/>
          <w:bCs/>
        </w:rPr>
      </w:pPr>
    </w:p>
    <w:p w:rsidR="00A83991" w:rsidRDefault="00A83991" w:rsidP="00BE2596">
      <w:pPr>
        <w:spacing w:before="0"/>
        <w:rPr>
          <w:rFonts w:eastAsia="TimesNewRomanPSMT" w:cs="Arial"/>
          <w:bCs/>
        </w:rPr>
      </w:pPr>
    </w:p>
    <w:p w:rsidR="00A83991" w:rsidRDefault="00A83991" w:rsidP="00BE2596">
      <w:pPr>
        <w:spacing w:before="0"/>
        <w:rPr>
          <w:rFonts w:eastAsia="TimesNewRomanPSMT" w:cs="Arial"/>
          <w:bCs/>
        </w:rPr>
      </w:pPr>
    </w:p>
    <w:p w:rsidR="00A83991" w:rsidRDefault="00A83991" w:rsidP="00BE2596">
      <w:pPr>
        <w:spacing w:before="0"/>
        <w:rPr>
          <w:rFonts w:eastAsia="TimesNewRomanPSMT" w:cs="Arial"/>
          <w:bCs/>
        </w:rPr>
      </w:pPr>
    </w:p>
    <w:p w:rsidR="00A83991" w:rsidRDefault="00A83991" w:rsidP="00BE2596">
      <w:pPr>
        <w:spacing w:before="0"/>
        <w:rPr>
          <w:rFonts w:eastAsia="TimesNewRomanPSMT" w:cs="Arial"/>
          <w:bCs/>
        </w:rPr>
      </w:pPr>
    </w:p>
    <w:p w:rsidR="00A83991" w:rsidRDefault="00A83991" w:rsidP="00BE2596">
      <w:pPr>
        <w:spacing w:before="0"/>
        <w:rPr>
          <w:rFonts w:eastAsia="TimesNewRomanPSMT" w:cs="Arial"/>
          <w:bCs/>
        </w:rPr>
      </w:pPr>
    </w:p>
    <w:p w:rsidR="00A83991" w:rsidRPr="00A83991" w:rsidRDefault="00A83991" w:rsidP="00BE2596">
      <w:pPr>
        <w:spacing w:before="0"/>
        <w:rPr>
          <w:rFonts w:cs="Arial"/>
          <w:b/>
        </w:rPr>
      </w:pPr>
      <w:bookmarkStart w:id="193" w:name="_GoBack"/>
      <w:bookmarkEnd w:id="193"/>
    </w:p>
    <w:p w:rsidR="008D2B23" w:rsidRPr="00091094" w:rsidRDefault="008D2B23" w:rsidP="00613ECC">
      <w:pPr>
        <w:pStyle w:val="KDPodnaslov1"/>
        <w:numPr>
          <w:ilvl w:val="0"/>
          <w:numId w:val="15"/>
        </w:numPr>
        <w:spacing w:before="0"/>
        <w:rPr>
          <w:rFonts w:cs="Arial"/>
          <w:lang w:val="ru-RU"/>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8"/>
      <w:bookmarkEnd w:id="189"/>
      <w:bookmarkEnd w:id="190"/>
      <w:bookmarkEnd w:id="191"/>
      <w:bookmarkEnd w:id="192"/>
      <w:bookmarkEnd w:id="194"/>
      <w:bookmarkEnd w:id="195"/>
      <w:bookmarkEnd w:id="196"/>
      <w:bookmarkEnd w:id="197"/>
      <w:bookmarkEnd w:id="198"/>
      <w:bookmarkEnd w:id="199"/>
      <w:r w:rsidRPr="00091094">
        <w:rPr>
          <w:rFonts w:cs="Arial"/>
          <w:lang w:val="ru-RU"/>
        </w:rPr>
        <w:lastRenderedPageBreak/>
        <w:t>УПУТСТВО ПОНУЂАЧИМА КАКО ДА САЧИНЕ ПОНУДУ</w:t>
      </w:r>
      <w:bookmarkEnd w:id="200"/>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091094" w:rsidRDefault="008D2B23" w:rsidP="008D2B23">
      <w:pPr>
        <w:pStyle w:val="KDParagraf"/>
        <w:spacing w:before="0"/>
        <w:rPr>
          <w:rFonts w:cs="Arial"/>
          <w:lang w:val="ru-RU"/>
        </w:rPr>
      </w:pPr>
      <w:r w:rsidRPr="00091094">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091094" w:rsidRDefault="008D2B23" w:rsidP="008D2B23">
      <w:pPr>
        <w:pStyle w:val="KDParagraf"/>
        <w:spacing w:before="0"/>
        <w:rPr>
          <w:rFonts w:cs="Arial"/>
          <w:lang w:val="ru-RU"/>
        </w:rPr>
      </w:pPr>
    </w:p>
    <w:p w:rsidR="008D2B23" w:rsidRPr="00091094" w:rsidRDefault="008D2B23" w:rsidP="00613ECC">
      <w:pPr>
        <w:pStyle w:val="KDPodnaslov2"/>
        <w:numPr>
          <w:ilvl w:val="1"/>
          <w:numId w:val="20"/>
        </w:numPr>
        <w:spacing w:before="0"/>
        <w:jc w:val="both"/>
        <w:rPr>
          <w:rFonts w:cs="Arial"/>
          <w:lang w:val="ru-RU"/>
        </w:rPr>
      </w:pPr>
      <w:bookmarkStart w:id="201" w:name="_Toc441651577"/>
      <w:bookmarkStart w:id="202" w:name="_Toc442559888"/>
      <w:r w:rsidRPr="00091094">
        <w:rPr>
          <w:rFonts w:cs="Arial"/>
          <w:lang w:val="ru-RU"/>
        </w:rPr>
        <w:t>Језик на којем понуда мора бити састављена</w:t>
      </w:r>
      <w:bookmarkEnd w:id="201"/>
      <w:bookmarkEnd w:id="202"/>
    </w:p>
    <w:p w:rsidR="008D2B23" w:rsidRPr="00091094" w:rsidRDefault="008D2B23" w:rsidP="008D2B23">
      <w:pPr>
        <w:pStyle w:val="KDParagraf"/>
        <w:spacing w:before="0"/>
        <w:rPr>
          <w:rFonts w:cs="Arial"/>
          <w:lang w:val="ru-RU"/>
        </w:rPr>
      </w:pPr>
      <w:r w:rsidRPr="00091094">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5F6AAF" w:rsidRDefault="008D2B23" w:rsidP="008D2B23">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8D2B23" w:rsidRPr="005F6AAF" w:rsidRDefault="008D2B23" w:rsidP="008D2B23">
      <w:pPr>
        <w:pStyle w:val="KDKomentar"/>
        <w:spacing w:before="0"/>
        <w:rPr>
          <w:rStyle w:val="StyleArial"/>
          <w:rFonts w:cs="Arial"/>
          <w:i w:val="0"/>
          <w:color w:val="000000" w:themeColor="text1"/>
          <w:sz w:val="22"/>
          <w:szCs w:val="22"/>
        </w:rPr>
      </w:pPr>
      <w:r w:rsidRPr="005F6AAF">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8D2B23">
      <w:pPr>
        <w:pStyle w:val="KDParagraf"/>
        <w:spacing w:before="0"/>
        <w:rPr>
          <w:rFonts w:cs="Arial"/>
          <w:lang w:val="ru-RU" w:eastAsia="sr-Latn-CS"/>
        </w:rPr>
      </w:pPr>
    </w:p>
    <w:p w:rsidR="008D2B23" w:rsidRPr="00E47C2E" w:rsidRDefault="008D2B23" w:rsidP="00613ECC">
      <w:pPr>
        <w:pStyle w:val="KDPodnaslov2"/>
        <w:numPr>
          <w:ilvl w:val="1"/>
          <w:numId w:val="20"/>
        </w:numPr>
        <w:spacing w:before="0"/>
        <w:jc w:val="both"/>
        <w:rPr>
          <w:rFonts w:cs="Arial"/>
        </w:rPr>
      </w:pPr>
      <w:bookmarkStart w:id="203" w:name="_Toc441651578"/>
      <w:bookmarkStart w:id="204"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3"/>
      <w:bookmarkEnd w:id="204"/>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091094" w:rsidRDefault="008D2B23" w:rsidP="008D2B23">
      <w:pPr>
        <w:pStyle w:val="KDParagraf"/>
        <w:spacing w:before="0"/>
        <w:rPr>
          <w:rFonts w:cs="Arial"/>
          <w:lang w:val="ru-RU"/>
        </w:rPr>
      </w:pPr>
      <w:r w:rsidRPr="00091094">
        <w:rPr>
          <w:rFonts w:cs="Arial"/>
          <w:lang w:val="ru-RU"/>
        </w:rPr>
        <w:t>Препоручује се да сви документи поднети у понуди  буду нумерисани</w:t>
      </w:r>
      <w:r w:rsidRPr="00E47C2E">
        <w:rPr>
          <w:rFonts w:cs="Arial"/>
          <w:lang w:val="sr-Latn-CS"/>
        </w:rPr>
        <w:t xml:space="preserve"> и</w:t>
      </w:r>
      <w:r w:rsidRPr="00091094">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091094">
        <w:rPr>
          <w:rFonts w:cs="Arial"/>
          <w:lang w:val="ru-RU"/>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5F6AAF" w:rsidRDefault="008D2B23" w:rsidP="005F6AAF">
      <w:pPr>
        <w:pStyle w:val="Title"/>
        <w:spacing w:before="0"/>
        <w:jc w:val="both"/>
        <w:rPr>
          <w:rFonts w:cs="Arial"/>
          <w:b w:val="0"/>
          <w:sz w:val="22"/>
          <w:szCs w:val="22"/>
          <w:lang w:val="sr-Cyrl-RS"/>
        </w:rPr>
      </w:pPr>
      <w:r w:rsidRPr="005F6AAF">
        <w:rPr>
          <w:rFonts w:cs="Arial"/>
          <w:b w:val="0"/>
          <w:sz w:val="22"/>
          <w:szCs w:val="22"/>
          <w:lang w:val="ru-RU"/>
        </w:rPr>
        <w:t xml:space="preserve">Понуђач подноси понуду у затвореној коверти </w:t>
      </w:r>
      <w:r w:rsidRPr="005F6AAF">
        <w:rPr>
          <w:rFonts w:cs="Arial"/>
          <w:b w:val="0"/>
          <w:sz w:val="22"/>
          <w:szCs w:val="22"/>
        </w:rPr>
        <w:t>или кутији</w:t>
      </w:r>
      <w:r w:rsidRPr="005F6AAF">
        <w:rPr>
          <w:rFonts w:cs="Arial"/>
          <w:b w:val="0"/>
          <w:sz w:val="22"/>
          <w:szCs w:val="22"/>
          <w:lang w:val="ru-RU"/>
        </w:rPr>
        <w:t xml:space="preserve">, тако да се </w:t>
      </w:r>
      <w:r w:rsidR="00613B13" w:rsidRPr="005F6AAF">
        <w:rPr>
          <w:rFonts w:cs="Arial"/>
          <w:b w:val="0"/>
          <w:sz w:val="22"/>
          <w:szCs w:val="22"/>
          <w:lang w:val="ru-RU"/>
        </w:rPr>
        <w:t>при отварању може проверити да ли је затворена, као и када</w:t>
      </w:r>
      <w:r w:rsidRPr="005F6AAF">
        <w:rPr>
          <w:rFonts w:cs="Arial"/>
          <w:b w:val="0"/>
          <w:sz w:val="22"/>
          <w:szCs w:val="22"/>
          <w:lang w:val="ru-RU"/>
        </w:rPr>
        <w:t xml:space="preserve">, на адресу: Јавно предузеће „Електропривреда Србије“, </w:t>
      </w:r>
      <w:r w:rsidR="002A4077" w:rsidRPr="005F6AAF">
        <w:rPr>
          <w:rFonts w:cs="Arial"/>
          <w:b w:val="0"/>
          <w:sz w:val="22"/>
          <w:szCs w:val="22"/>
          <w:lang w:val="ru-RU"/>
        </w:rPr>
        <w:t>огранак ТЕНТ</w:t>
      </w:r>
      <w:r w:rsidR="005B0D0B">
        <w:rPr>
          <w:rFonts w:cs="Arial"/>
          <w:b w:val="0"/>
          <w:sz w:val="22"/>
          <w:szCs w:val="22"/>
          <w:lang w:val="ru-RU"/>
        </w:rPr>
        <w:t xml:space="preserve"> </w:t>
      </w:r>
      <w:r w:rsidR="005B0D0B">
        <w:rPr>
          <w:rFonts w:cs="Arial"/>
          <w:b w:val="0"/>
          <w:color w:val="000000" w:themeColor="text1"/>
          <w:sz w:val="22"/>
          <w:szCs w:val="22"/>
          <w:lang w:val="ru-RU"/>
        </w:rPr>
        <w:t xml:space="preserve">- </w:t>
      </w:r>
      <w:r w:rsidR="005B0D0B" w:rsidRPr="005B0D0B">
        <w:rPr>
          <w:rFonts w:cs="Arial"/>
          <w:color w:val="000000" w:themeColor="text1"/>
          <w:sz w:val="22"/>
          <w:szCs w:val="22"/>
          <w:lang w:val="ru-RU"/>
        </w:rPr>
        <w:t>ТЕ Колубара, 3. Октобар 146, 11563 Велики Црљени</w:t>
      </w:r>
      <w:r w:rsidR="002A4077" w:rsidRPr="005F6AAF">
        <w:rPr>
          <w:rFonts w:cs="Arial"/>
          <w:b w:val="0"/>
          <w:color w:val="000000" w:themeColor="text1"/>
          <w:sz w:val="22"/>
          <w:szCs w:val="22"/>
          <w:lang w:val="ru-RU"/>
        </w:rPr>
        <w:t>,</w:t>
      </w:r>
      <w:r w:rsidRPr="005F6AAF">
        <w:rPr>
          <w:rFonts w:cs="Arial"/>
          <w:b w:val="0"/>
          <w:sz w:val="22"/>
          <w:szCs w:val="22"/>
          <w:lang w:val="ru-RU"/>
        </w:rPr>
        <w:t xml:space="preserve"> - са назнак</w:t>
      </w:r>
      <w:r w:rsidR="005F6AAF" w:rsidRPr="005F6AAF">
        <w:rPr>
          <w:rFonts w:cs="Arial"/>
          <w:b w:val="0"/>
          <w:sz w:val="22"/>
          <w:szCs w:val="22"/>
          <w:lang w:val="ru-RU"/>
        </w:rPr>
        <w:t>ом</w:t>
      </w:r>
      <w:r w:rsidR="005F6AAF" w:rsidRPr="005B0D0B">
        <w:rPr>
          <w:rFonts w:cs="Arial"/>
          <w:sz w:val="22"/>
          <w:szCs w:val="22"/>
          <w:lang w:val="ru-RU"/>
        </w:rPr>
        <w:t>: „Понуда за јавну набавку услуга:</w:t>
      </w:r>
      <w:r w:rsidR="002F32AB" w:rsidRPr="005B0D0B">
        <w:rPr>
          <w:rFonts w:cs="Arial"/>
          <w:sz w:val="22"/>
          <w:szCs w:val="22"/>
          <w:lang w:val="ru-RU"/>
        </w:rPr>
        <w:t xml:space="preserve"> </w:t>
      </w:r>
      <w:r w:rsidR="00BD5E31">
        <w:rPr>
          <w:rFonts w:cs="Arial"/>
          <w:sz w:val="22"/>
          <w:szCs w:val="22"/>
          <w:lang w:val="ru-RU"/>
        </w:rPr>
        <w:t>Партија 1 – Испитивање турбинских уља</w:t>
      </w:r>
      <w:r w:rsidR="00474D65">
        <w:rPr>
          <w:rFonts w:cs="Arial"/>
          <w:sz w:val="22"/>
          <w:szCs w:val="22"/>
          <w:lang w:val="ru-RU"/>
        </w:rPr>
        <w:t xml:space="preserve">, </w:t>
      </w:r>
      <w:r w:rsidR="00BD5E31">
        <w:rPr>
          <w:rFonts w:cs="Arial"/>
          <w:sz w:val="22"/>
          <w:szCs w:val="22"/>
          <w:lang w:val="ru-RU"/>
        </w:rPr>
        <w:t>Партија 2 – Испитивање компатибилности мешавине турбинских уља</w:t>
      </w:r>
      <w:r w:rsidR="00474D65">
        <w:rPr>
          <w:rFonts w:cs="Arial"/>
          <w:sz w:val="22"/>
          <w:szCs w:val="22"/>
          <w:lang w:val="ru-RU"/>
        </w:rPr>
        <w:t xml:space="preserve"> </w:t>
      </w:r>
      <w:r w:rsidR="005F6AAF">
        <w:rPr>
          <w:rFonts w:cs="Arial"/>
          <w:b w:val="0"/>
          <w:lang w:val="ru-RU"/>
        </w:rPr>
        <w:t>,</w:t>
      </w:r>
      <w:r w:rsidRPr="005F6AAF">
        <w:rPr>
          <w:rFonts w:cs="Arial"/>
          <w:b w:val="0"/>
          <w:lang w:val="ru-RU"/>
        </w:rPr>
        <w:t xml:space="preserve"> </w:t>
      </w:r>
      <w:r w:rsidRPr="002F32AB">
        <w:rPr>
          <w:rFonts w:cs="Arial"/>
          <w:sz w:val="22"/>
          <w:szCs w:val="22"/>
          <w:lang w:val="ru-RU"/>
        </w:rPr>
        <w:t xml:space="preserve">Јавна набавка број </w:t>
      </w:r>
      <w:r w:rsidR="00BD5E31">
        <w:rPr>
          <w:rFonts w:cs="Arial"/>
          <w:sz w:val="22"/>
          <w:szCs w:val="22"/>
          <w:lang w:val="sr-Cyrl-RS"/>
        </w:rPr>
        <w:t>620/2016 (3000/0229/2016)</w:t>
      </w:r>
      <w:r w:rsidRPr="002F32AB">
        <w:rPr>
          <w:rFonts w:cs="Arial"/>
          <w:sz w:val="22"/>
          <w:szCs w:val="22"/>
          <w:lang w:val="ru-RU"/>
        </w:rPr>
        <w:t xml:space="preserve"> - НЕ ОТВАРАТИ</w:t>
      </w:r>
      <w:r w:rsidR="000B2A6C">
        <w:rPr>
          <w:rFonts w:cs="Arial"/>
          <w:sz w:val="22"/>
          <w:szCs w:val="22"/>
          <w:lang w:val="ru-RU"/>
        </w:rPr>
        <w:t xml:space="preserve"> – уручити Зорици Стојановић</w:t>
      </w:r>
      <w:r w:rsidRPr="002F32AB">
        <w:rPr>
          <w:rFonts w:cs="Arial"/>
          <w:sz w:val="22"/>
          <w:szCs w:val="22"/>
          <w:lang w:val="ru-RU"/>
        </w:rPr>
        <w:t>“.</w:t>
      </w:r>
      <w:r w:rsidRPr="00E47C2E">
        <w:rPr>
          <w:rFonts w:cs="Arial"/>
          <w:lang w:val="ru-RU"/>
        </w:rPr>
        <w:t xml:space="preserve"> </w:t>
      </w:r>
    </w:p>
    <w:p w:rsidR="008D2B23" w:rsidRPr="00091094" w:rsidRDefault="008D2B23" w:rsidP="008D2B23">
      <w:pPr>
        <w:pStyle w:val="KDParagraf"/>
        <w:spacing w:before="0"/>
        <w:rPr>
          <w:rFonts w:cs="Arial"/>
          <w:lang w:val="ru-RU"/>
        </w:rPr>
      </w:pPr>
      <w:r w:rsidRPr="00091094">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091094" w:rsidRDefault="008D2B23" w:rsidP="008D2B23">
      <w:pPr>
        <w:pStyle w:val="KDParagraf"/>
        <w:spacing w:before="0"/>
        <w:rPr>
          <w:rFonts w:cs="Arial"/>
          <w:lang w:val="ru-RU"/>
        </w:rPr>
      </w:pPr>
      <w:r w:rsidRPr="00091094">
        <w:rPr>
          <w:rFonts w:eastAsia="TimesNewRomanPSMT" w:cs="Arial"/>
          <w:bCs/>
          <w:lang w:val="ru-RU"/>
        </w:rPr>
        <w:t xml:space="preserve">У случају да понуду подноси група понуђача, на полеђини коверте је </w:t>
      </w:r>
      <w:r w:rsidR="00FE6030" w:rsidRPr="00091094">
        <w:rPr>
          <w:rFonts w:eastAsia="TimesNewRomanPSMT" w:cs="Arial"/>
          <w:bCs/>
          <w:lang w:val="ru-RU"/>
        </w:rPr>
        <w:t xml:space="preserve">пожељно </w:t>
      </w:r>
      <w:r w:rsidRPr="00091094">
        <w:rPr>
          <w:rFonts w:eastAsia="TimesNewRomanPSMT" w:cs="Arial"/>
          <w:bCs/>
          <w:lang w:val="ru-RU"/>
        </w:rPr>
        <w:t>назначити да се ради о групи понуђача и навести називе и адресу свих чланова групе понуђача</w:t>
      </w:r>
      <w:r w:rsidRPr="00091094">
        <w:rPr>
          <w:rFonts w:cs="Arial"/>
          <w:lang w:val="ru-RU"/>
        </w:rPr>
        <w:t>.</w:t>
      </w:r>
    </w:p>
    <w:p w:rsidR="00613B13" w:rsidRPr="00091094" w:rsidRDefault="00613B13" w:rsidP="00613B13">
      <w:pPr>
        <w:pStyle w:val="KDParagraf"/>
        <w:spacing w:before="0"/>
        <w:rPr>
          <w:rFonts w:cs="Arial"/>
          <w:lang w:val="ru-RU"/>
        </w:rPr>
      </w:pPr>
      <w:r w:rsidRPr="00091094">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091094">
        <w:rPr>
          <w:rFonts w:cs="Arial"/>
          <w:lang w:val="ru-RU"/>
        </w:rPr>
        <w:lastRenderedPageBreak/>
        <w:t>одговорношћу морају бити потписани и оверени печатом од стране сваког понуђача из групе понуђача.</w:t>
      </w:r>
    </w:p>
    <w:p w:rsidR="00613B13" w:rsidRPr="00091094" w:rsidRDefault="00613B13" w:rsidP="00613B13">
      <w:pPr>
        <w:pStyle w:val="KDParagraf"/>
        <w:spacing w:before="0"/>
        <w:rPr>
          <w:rFonts w:cs="Arial"/>
          <w:lang w:val="ru-RU"/>
        </w:rPr>
      </w:pPr>
      <w:r w:rsidRPr="00091094">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Default="00613B13" w:rsidP="00613B13">
      <w:pPr>
        <w:pStyle w:val="KDParagraf"/>
        <w:spacing w:before="0"/>
        <w:rPr>
          <w:rFonts w:cs="Arial"/>
          <w:lang w:val="sr-Cyrl-RS"/>
        </w:rPr>
      </w:pPr>
      <w:r w:rsidRPr="00091094">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B2A6C" w:rsidRPr="000B2A6C" w:rsidRDefault="000B2A6C" w:rsidP="00613B13">
      <w:pPr>
        <w:pStyle w:val="KDParagraf"/>
        <w:spacing w:before="0"/>
        <w:rPr>
          <w:rFonts w:cs="Arial"/>
          <w:lang w:val="sr-Cyrl-RS"/>
        </w:rPr>
      </w:pPr>
    </w:p>
    <w:p w:rsidR="008D2B23" w:rsidRPr="00E47C2E" w:rsidRDefault="008D2B23" w:rsidP="00613ECC">
      <w:pPr>
        <w:pStyle w:val="KDPodnaslov2"/>
        <w:numPr>
          <w:ilvl w:val="1"/>
          <w:numId w:val="20"/>
        </w:numPr>
        <w:spacing w:before="0"/>
        <w:jc w:val="both"/>
        <w:rPr>
          <w:rFonts w:cs="Arial"/>
        </w:rPr>
      </w:pPr>
      <w:bookmarkStart w:id="205" w:name="_Toc441651579"/>
      <w:bookmarkStart w:id="206" w:name="_Toc442559890"/>
      <w:r w:rsidRPr="00E47C2E">
        <w:rPr>
          <w:rFonts w:cs="Arial"/>
        </w:rPr>
        <w:t>Обавезна садржина понуде</w:t>
      </w:r>
      <w:bookmarkEnd w:id="205"/>
      <w:bookmarkEnd w:id="206"/>
    </w:p>
    <w:p w:rsidR="008D2B23" w:rsidRPr="00091094" w:rsidRDefault="008D2B23" w:rsidP="008D2B23">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w:t>
      </w:r>
      <w:r w:rsidR="00A44AA6" w:rsidRPr="00E47C2E">
        <w:rPr>
          <w:rFonts w:cs="Arial"/>
          <w:color w:val="00B0F0"/>
          <w:lang w:val="ru-RU" w:bidi="en-US"/>
        </w:rPr>
        <w:t xml:space="preserve"> </w:t>
      </w:r>
      <w:r w:rsidRPr="002811DC">
        <w:rPr>
          <w:rFonts w:cs="Arial"/>
          <w:color w:val="000000" w:themeColor="text1"/>
          <w:lang w:val="ru-RU" w:bidi="en-US"/>
        </w:rPr>
        <w:t>о испуњености услова</w:t>
      </w:r>
      <w:r w:rsidRPr="00E47C2E">
        <w:rPr>
          <w:rFonts w:cs="Arial"/>
          <w:lang w:val="ru-RU" w:bidi="en-US"/>
        </w:rPr>
        <w:t xml:space="preserve"> из чл. 75.</w:t>
      </w:r>
      <w:r w:rsidR="008B4B6C">
        <w:rPr>
          <w:rFonts w:cs="Arial"/>
          <w:lang w:val="ru-RU" w:bidi="en-US"/>
        </w:rPr>
        <w:t xml:space="preserve"> и 76.  </w:t>
      </w:r>
      <w:r w:rsidRPr="00091094">
        <w:rPr>
          <w:rFonts w:cs="Arial"/>
          <w:lang w:val="ru-RU"/>
        </w:rPr>
        <w:t>Закона о јавним</w:t>
      </w:r>
      <w:r w:rsidRPr="00091094">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091094">
        <w:rPr>
          <w:rFonts w:cs="Arial"/>
          <w:lang w:val="ru-RU" w:bidi="en-US"/>
        </w:rPr>
        <w:t xml:space="preserve"> (попуњени, потписани и печатом оверени)</w:t>
      </w:r>
      <w:r w:rsidRPr="00091094">
        <w:rPr>
          <w:rFonts w:cs="Arial"/>
          <w:lang w:val="ru-RU" w:bidi="en-US"/>
        </w:rPr>
        <w:t xml:space="preserve"> на начин предвиђен следећим ставом ове тачке</w:t>
      </w:r>
      <w:r w:rsidRPr="00091094">
        <w:rPr>
          <w:rFonts w:cs="Arial"/>
          <w:lang w:val="ru-RU"/>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645F72" w:rsidRPr="00E47C2E"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 </w:t>
      </w:r>
    </w:p>
    <w:p w:rsidR="009B6CFC" w:rsidRPr="00240035" w:rsidRDefault="009B6CFC" w:rsidP="008D2B23">
      <w:pPr>
        <w:pStyle w:val="KDNabrajanje"/>
        <w:spacing w:before="0"/>
        <w:rPr>
          <w:rFonts w:cs="Arial"/>
          <w:color w:val="000000" w:themeColor="text1"/>
        </w:rPr>
      </w:pPr>
      <w:r w:rsidRPr="00240035">
        <w:rPr>
          <w:rFonts w:cs="Arial"/>
          <w:color w:val="000000" w:themeColor="text1"/>
          <w:lang w:val="sr-Cyrl-CS"/>
        </w:rPr>
        <w:t>Овлашћење из тачке 6.2 Конкурсне документације</w:t>
      </w:r>
    </w:p>
    <w:p w:rsidR="008B4B6C" w:rsidRPr="00304303" w:rsidRDefault="00F76D54" w:rsidP="00304303">
      <w:pPr>
        <w:pStyle w:val="KDNabrajanje"/>
        <w:spacing w:before="0"/>
        <w:rPr>
          <w:rFonts w:cs="Arial"/>
        </w:rPr>
      </w:pPr>
      <w:r w:rsidRPr="005B0D0B">
        <w:rPr>
          <w:rFonts w:cs="Arial"/>
        </w:rPr>
        <w:t>С</w:t>
      </w:r>
      <w:r w:rsidR="002811DC" w:rsidRPr="005B0D0B">
        <w:rPr>
          <w:rFonts w:cs="Arial"/>
        </w:rPr>
        <w:t>редство</w:t>
      </w:r>
      <w:r w:rsidR="00645F72" w:rsidRPr="005B0D0B">
        <w:rPr>
          <w:rFonts w:cs="Arial"/>
        </w:rPr>
        <w:t xml:space="preserve"> финансијског обезбеђења </w:t>
      </w:r>
      <w:r w:rsidRPr="005B0D0B">
        <w:rPr>
          <w:rFonts w:cs="Arial"/>
        </w:rPr>
        <w:t>за озбиљност понуде</w:t>
      </w:r>
    </w:p>
    <w:p w:rsidR="00EA6178" w:rsidRPr="000E623C" w:rsidRDefault="002A4077" w:rsidP="00EA6178">
      <w:pPr>
        <w:pStyle w:val="KDNabrajanje"/>
        <w:spacing w:before="0"/>
        <w:rPr>
          <w:rFonts w:cs="Arial"/>
          <w:color w:val="000000" w:themeColor="text1"/>
        </w:rPr>
      </w:pPr>
      <w:r w:rsidRPr="000E623C">
        <w:rPr>
          <w:rFonts w:cs="Arial"/>
          <w:color w:val="000000" w:themeColor="text1"/>
        </w:rPr>
        <w:t>О</w:t>
      </w:r>
      <w:r w:rsidR="007267FC" w:rsidRPr="000E623C">
        <w:rPr>
          <w:rFonts w:cs="Arial"/>
          <w:color w:val="000000" w:themeColor="text1"/>
        </w:rPr>
        <w:t>брасц</w:t>
      </w:r>
      <w:r w:rsidR="007267FC" w:rsidRPr="000E623C">
        <w:rPr>
          <w:rFonts w:cs="Arial"/>
          <w:color w:val="000000" w:themeColor="text1"/>
          <w:lang w:val="sr-Cyrl-CS"/>
        </w:rPr>
        <w:t>и</w:t>
      </w:r>
      <w:r w:rsidR="00EA6178" w:rsidRPr="000E623C">
        <w:rPr>
          <w:rFonts w:cs="Arial"/>
          <w:color w:val="000000" w:themeColor="text1"/>
        </w:rPr>
        <w:t>, изјаве и доказ</w:t>
      </w:r>
      <w:r w:rsidR="007267FC" w:rsidRPr="000E623C">
        <w:rPr>
          <w:rFonts w:cs="Arial"/>
          <w:color w:val="000000" w:themeColor="text1"/>
          <w:lang w:val="sr-Cyrl-CS"/>
        </w:rPr>
        <w:t>и</w:t>
      </w:r>
      <w:r w:rsidR="007267FC" w:rsidRPr="000E623C">
        <w:rPr>
          <w:rFonts w:cs="Arial"/>
          <w:color w:val="000000" w:themeColor="text1"/>
        </w:rPr>
        <w:t xml:space="preserve"> одређене тачком </w:t>
      </w:r>
      <w:r w:rsidR="003C4E60" w:rsidRPr="000E623C">
        <w:rPr>
          <w:rFonts w:cs="Arial"/>
          <w:color w:val="000000" w:themeColor="text1"/>
        </w:rPr>
        <w:t>6</w:t>
      </w:r>
      <w:r w:rsidR="007267FC" w:rsidRPr="000E623C">
        <w:rPr>
          <w:rFonts w:cs="Arial"/>
          <w:color w:val="000000" w:themeColor="text1"/>
        </w:rPr>
        <w:t>.</w:t>
      </w:r>
      <w:r w:rsidR="007267FC" w:rsidRPr="000E623C">
        <w:rPr>
          <w:rFonts w:cs="Arial"/>
          <w:color w:val="000000" w:themeColor="text1"/>
          <w:lang w:val="sr-Cyrl-CS"/>
        </w:rPr>
        <w:t>9</w:t>
      </w:r>
      <w:r w:rsidR="007267FC" w:rsidRPr="000E623C">
        <w:rPr>
          <w:rFonts w:cs="Arial"/>
          <w:color w:val="000000" w:themeColor="text1"/>
        </w:rPr>
        <w:t xml:space="preserve"> или </w:t>
      </w:r>
      <w:r w:rsidR="003C4E60" w:rsidRPr="000E623C">
        <w:rPr>
          <w:rFonts w:cs="Arial"/>
          <w:color w:val="000000" w:themeColor="text1"/>
        </w:rPr>
        <w:t>6</w:t>
      </w:r>
      <w:r w:rsidR="007267FC" w:rsidRPr="000E623C">
        <w:rPr>
          <w:rFonts w:cs="Arial"/>
          <w:color w:val="000000" w:themeColor="text1"/>
        </w:rPr>
        <w:t>.1</w:t>
      </w:r>
      <w:r w:rsidR="007267FC" w:rsidRPr="000E623C">
        <w:rPr>
          <w:rFonts w:cs="Arial"/>
          <w:color w:val="000000" w:themeColor="text1"/>
          <w:lang w:val="sr-Cyrl-CS"/>
        </w:rPr>
        <w:t>0</w:t>
      </w:r>
      <w:r w:rsidR="00EA6178" w:rsidRPr="000E623C">
        <w:rPr>
          <w:rFonts w:cs="Arial"/>
          <w:color w:val="000000" w:themeColor="text1"/>
        </w:rPr>
        <w:t xml:space="preserve"> овог упутства у случају да понуђач подноси понуду са подизвођачем или заједничку понуду подноси група понуђача</w:t>
      </w:r>
    </w:p>
    <w:p w:rsidR="008D2B23" w:rsidRPr="00E47C2E" w:rsidRDefault="008B4B6C" w:rsidP="008D2B23">
      <w:pPr>
        <w:pStyle w:val="KDNabrajanje"/>
        <w:spacing w:before="0"/>
        <w:rPr>
          <w:rFonts w:cs="Arial"/>
        </w:rPr>
      </w:pPr>
      <w:r>
        <w:rPr>
          <w:rFonts w:cs="Arial"/>
          <w:lang w:val="sr-Cyrl-RS"/>
        </w:rPr>
        <w:t>П</w:t>
      </w:r>
      <w:r w:rsidR="008D2B23" w:rsidRPr="00E47C2E">
        <w:rPr>
          <w:rFonts w:cs="Arial"/>
        </w:rPr>
        <w:t xml:space="preserve">отписан и печатом оверен образац „Модел уговора“ </w:t>
      </w:r>
      <w:r w:rsidR="003C4E60" w:rsidRPr="00E47C2E">
        <w:rPr>
          <w:rFonts w:cs="Arial"/>
        </w:rPr>
        <w:t>(пожељно је да буде попуњен)</w:t>
      </w:r>
    </w:p>
    <w:p w:rsidR="002A4077" w:rsidRPr="00E47C2E" w:rsidRDefault="008B4B6C" w:rsidP="002A4077">
      <w:pPr>
        <w:pStyle w:val="KDNabrajanje"/>
        <w:rPr>
          <w:color w:val="FF0000"/>
        </w:rPr>
      </w:pPr>
      <w:r>
        <w:rPr>
          <w:lang w:val="sr-Cyrl-RS"/>
        </w:rPr>
        <w:t>Д</w:t>
      </w:r>
      <w:r w:rsidR="002A4077" w:rsidRPr="00E47C2E">
        <w:t xml:space="preserve">окази о испуњености услова </w:t>
      </w:r>
      <w:r w:rsidR="002811DC">
        <w:rPr>
          <w:lang w:bidi="en-US"/>
        </w:rPr>
        <w:t xml:space="preserve">из чл. 75. </w:t>
      </w:r>
      <w:r>
        <w:rPr>
          <w:lang w:val="sr-Cyrl-RS" w:bidi="en-US"/>
        </w:rPr>
        <w:t>и 76.</w:t>
      </w:r>
      <w:r w:rsidR="00304303">
        <w:rPr>
          <w:lang w:val="sr-Cyrl-RS" w:bidi="en-US"/>
        </w:rPr>
        <w:t xml:space="preserve"> </w:t>
      </w:r>
      <w:r w:rsidR="002A4077" w:rsidRPr="00E47C2E">
        <w:t>Закона у складу са чланом 77. Закона и Одељком 4. конкурсне документације</w:t>
      </w:r>
      <w:r w:rsidR="002A4077" w:rsidRPr="00E47C2E">
        <w:rPr>
          <w:color w:val="00B0F0"/>
        </w:rPr>
        <w:t xml:space="preserve"> </w:t>
      </w:r>
    </w:p>
    <w:p w:rsidR="005470EF" w:rsidRPr="005470EF" w:rsidRDefault="005470EF" w:rsidP="002A4077">
      <w:pPr>
        <w:pStyle w:val="KDNabrajanje"/>
      </w:pPr>
      <w:r>
        <w:rPr>
          <w:rFonts w:cs="Arial"/>
          <w:lang w:val="sr-Cyrl-RS"/>
        </w:rPr>
        <w:t xml:space="preserve">Попуњен </w:t>
      </w:r>
      <w:r>
        <w:rPr>
          <w:rFonts w:cs="Arial"/>
        </w:rPr>
        <w:t>ценовник</w:t>
      </w:r>
      <w:r w:rsidR="005B0D0B">
        <w:rPr>
          <w:rFonts w:cs="Arial"/>
          <w:lang w:val="sr-Cyrl-RS"/>
        </w:rPr>
        <w:t xml:space="preserve"> набавке</w:t>
      </w:r>
      <w:r>
        <w:rPr>
          <w:rFonts w:cs="Arial"/>
          <w:lang w:val="sr-Cyrl-RS"/>
        </w:rPr>
        <w:t xml:space="preserve">, дат у тачки </w:t>
      </w:r>
      <w:r w:rsidR="00240035">
        <w:rPr>
          <w:rFonts w:cs="Arial"/>
          <w:lang w:val="sr-Cyrl-RS"/>
        </w:rPr>
        <w:t>3.</w:t>
      </w:r>
      <w:r w:rsidR="005B0D0B">
        <w:rPr>
          <w:rFonts w:cs="Arial"/>
          <w:lang w:val="sr-Cyrl-RS"/>
        </w:rPr>
        <w:t>2</w:t>
      </w:r>
      <w:r w:rsidR="00240035">
        <w:rPr>
          <w:rFonts w:cs="Arial"/>
          <w:lang w:val="sr-Cyrl-RS"/>
        </w:rPr>
        <w:t>. – Поглавље 3. Конкурсне документације (Техничка спецификација)</w:t>
      </w:r>
    </w:p>
    <w:p w:rsidR="002A4077" w:rsidRPr="00E47C2E" w:rsidRDefault="002A4077" w:rsidP="002A4077">
      <w:pPr>
        <w:pStyle w:val="KDNabrajanje"/>
      </w:pPr>
      <w:r w:rsidRPr="00E47C2E">
        <w:t>Овлашћење за потписника (ако не потписује заступник)</w:t>
      </w:r>
    </w:p>
    <w:p w:rsidR="00EE070C" w:rsidRPr="00E47C2E" w:rsidRDefault="00EE070C" w:rsidP="00EE070C">
      <w:pPr>
        <w:pStyle w:val="KDNabrajanje"/>
        <w:numPr>
          <w:ilvl w:val="0"/>
          <w:numId w:val="0"/>
        </w:numPr>
        <w:spacing w:before="0"/>
        <w:ind w:left="270"/>
        <w:rPr>
          <w:rFonts w:cs="Arial"/>
          <w:color w:val="00B0F0"/>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613ECC">
      <w:pPr>
        <w:pStyle w:val="KDPodnaslov2"/>
        <w:numPr>
          <w:ilvl w:val="1"/>
          <w:numId w:val="20"/>
        </w:numPr>
        <w:spacing w:before="0"/>
        <w:jc w:val="both"/>
        <w:rPr>
          <w:rFonts w:cs="Arial"/>
        </w:rPr>
      </w:pPr>
      <w:bookmarkStart w:id="207" w:name="_Toc441651580"/>
      <w:bookmarkStart w:id="208" w:name="_Toc442559891"/>
      <w:r w:rsidRPr="00E47C2E">
        <w:rPr>
          <w:rFonts w:cs="Arial"/>
        </w:rPr>
        <w:t>Подношење и</w:t>
      </w:r>
      <w:r w:rsidR="008D2B23" w:rsidRPr="00E47C2E">
        <w:rPr>
          <w:rFonts w:cs="Arial"/>
        </w:rPr>
        <w:t xml:space="preserve"> отварање понуда</w:t>
      </w:r>
      <w:bookmarkEnd w:id="207"/>
      <w:bookmarkEnd w:id="208"/>
    </w:p>
    <w:p w:rsidR="00FC355A" w:rsidRPr="00E47C2E" w:rsidRDefault="00FC355A" w:rsidP="008D2B23">
      <w:pPr>
        <w:pStyle w:val="KDParagraf"/>
        <w:spacing w:before="0"/>
        <w:rPr>
          <w:rFonts w:cs="Arial"/>
          <w:lang w:val="sr-Cyrl-CS"/>
        </w:rPr>
      </w:pPr>
      <w:r w:rsidRPr="00091094">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91094">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091094">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091094" w:rsidRDefault="00FC355A" w:rsidP="0066644E">
      <w:pPr>
        <w:pStyle w:val="KDParagraf"/>
        <w:spacing w:before="0"/>
        <w:rPr>
          <w:rFonts w:cs="Arial"/>
          <w:lang w:val="ru-RU"/>
        </w:rPr>
      </w:pPr>
      <w:r w:rsidRPr="00091094">
        <w:rPr>
          <w:rFonts w:cs="Arial"/>
          <w:lang w:val="ru-RU"/>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091094">
        <w:rPr>
          <w:rFonts w:cs="Arial"/>
          <w:lang w:val="ru-RU"/>
        </w:rPr>
        <w:t>огранак ТЕНТ,</w:t>
      </w:r>
      <w:r w:rsidR="0066644E" w:rsidRPr="00091094">
        <w:rPr>
          <w:rFonts w:cs="Arial"/>
          <w:color w:val="00B0F0"/>
          <w:lang w:val="ru-RU"/>
        </w:rPr>
        <w:t xml:space="preserve"> </w:t>
      </w:r>
      <w:r w:rsidR="005B0D0B" w:rsidRPr="005B0D0B">
        <w:rPr>
          <w:rFonts w:cs="Arial"/>
          <w:color w:val="000000" w:themeColor="text1"/>
          <w:lang w:val="ru-RU"/>
        </w:rPr>
        <w:t>ТЕ Колубара, 3. Октобар 146, 11563 Велики Црљени</w:t>
      </w:r>
      <w:r w:rsidR="0066644E" w:rsidRPr="00091094">
        <w:rPr>
          <w:rFonts w:cs="Arial"/>
          <w:lang w:val="ru-RU"/>
        </w:rPr>
        <w:t>.</w:t>
      </w:r>
    </w:p>
    <w:p w:rsidR="008D2B23" w:rsidRPr="00091094" w:rsidRDefault="008D2B23" w:rsidP="008D2B23">
      <w:pPr>
        <w:pStyle w:val="KDParagraf"/>
        <w:spacing w:before="0"/>
        <w:rPr>
          <w:rFonts w:cs="Arial"/>
          <w:lang w:val="ru-RU"/>
        </w:rPr>
      </w:pPr>
      <w:r w:rsidRPr="00091094">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091094">
        <w:rPr>
          <w:rFonts w:cs="Arial"/>
          <w:lang w:val="ru-RU"/>
        </w:rPr>
        <w:t xml:space="preserve">(пожељно је да буде </w:t>
      </w:r>
      <w:r w:rsidRPr="00091094">
        <w:rPr>
          <w:rFonts w:cs="Arial"/>
          <w:lang w:val="ru-RU"/>
        </w:rPr>
        <w:t>издато на м</w:t>
      </w:r>
      <w:r w:rsidR="00EF4665" w:rsidRPr="00091094">
        <w:rPr>
          <w:rFonts w:cs="Arial"/>
          <w:lang w:val="ru-RU"/>
        </w:rPr>
        <w:t xml:space="preserve">еморандуму понуђача), </w:t>
      </w:r>
      <w:r w:rsidR="009B6CFC" w:rsidRPr="00091094">
        <w:rPr>
          <w:rFonts w:cs="Arial"/>
          <w:lang w:val="ru-RU"/>
        </w:rPr>
        <w:t xml:space="preserve">заведено </w:t>
      </w:r>
      <w:r w:rsidRPr="00091094">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091094" w:rsidRDefault="008D2B23" w:rsidP="008D2B23">
      <w:pPr>
        <w:pStyle w:val="KDParagraf"/>
        <w:spacing w:before="0"/>
        <w:rPr>
          <w:rFonts w:cs="Arial"/>
          <w:lang w:val="ru-RU"/>
        </w:rPr>
      </w:pPr>
      <w:r w:rsidRPr="00091094">
        <w:rPr>
          <w:rFonts w:cs="Arial"/>
          <w:lang w:val="ru-RU"/>
        </w:rPr>
        <w:t>Комисија за јавну набавку води записник о отварању понуда у који се уносе подаци у складу са Законом.</w:t>
      </w:r>
    </w:p>
    <w:p w:rsidR="008D2B23" w:rsidRPr="00091094" w:rsidRDefault="008D2B23" w:rsidP="008D2B23">
      <w:pPr>
        <w:pStyle w:val="KDParagraf"/>
        <w:spacing w:before="0"/>
        <w:rPr>
          <w:rFonts w:cs="Arial"/>
          <w:lang w:val="ru-RU"/>
        </w:rPr>
      </w:pPr>
      <w:r w:rsidRPr="00091094">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091094" w:rsidRDefault="008D2B23" w:rsidP="008D2B23">
      <w:pPr>
        <w:pStyle w:val="KDParagraf"/>
        <w:spacing w:before="0"/>
        <w:rPr>
          <w:rFonts w:cs="Arial"/>
          <w:lang w:val="ru-RU"/>
        </w:rPr>
      </w:pPr>
      <w:r w:rsidRPr="00091094">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091094" w:rsidRDefault="008D2B23" w:rsidP="008D2B23">
      <w:pPr>
        <w:pStyle w:val="KDParagraf"/>
        <w:spacing w:before="0"/>
        <w:rPr>
          <w:rFonts w:cs="Arial"/>
          <w:lang w:val="ru-RU"/>
        </w:rPr>
      </w:pPr>
    </w:p>
    <w:p w:rsidR="008D2B23" w:rsidRPr="00E47C2E" w:rsidRDefault="008D2B23" w:rsidP="00613ECC">
      <w:pPr>
        <w:pStyle w:val="KDPodnaslov2"/>
        <w:numPr>
          <w:ilvl w:val="1"/>
          <w:numId w:val="20"/>
        </w:numPr>
        <w:spacing w:before="0"/>
        <w:jc w:val="both"/>
        <w:rPr>
          <w:rFonts w:cs="Arial"/>
        </w:rPr>
      </w:pPr>
      <w:bookmarkStart w:id="209" w:name="_Toc441651581"/>
      <w:bookmarkStart w:id="210" w:name="_Toc442559892"/>
      <w:r w:rsidRPr="00E47C2E">
        <w:rPr>
          <w:rFonts w:cs="Arial"/>
        </w:rPr>
        <w:t>Начин подношења понуде</w:t>
      </w:r>
      <w:bookmarkEnd w:id="209"/>
      <w:bookmarkEnd w:id="210"/>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091094" w:rsidRDefault="008D2B23" w:rsidP="008D2B23">
      <w:pPr>
        <w:pStyle w:val="KDParagraf"/>
        <w:spacing w:before="0"/>
        <w:rPr>
          <w:rFonts w:cs="Arial"/>
          <w:lang w:val="ru-RU"/>
        </w:rPr>
      </w:pPr>
      <w:r w:rsidRPr="00091094">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091094" w:rsidRDefault="008D2B23" w:rsidP="008D2B23">
      <w:pPr>
        <w:pStyle w:val="KDParagraf"/>
        <w:spacing w:before="0"/>
        <w:rPr>
          <w:rFonts w:cs="Arial"/>
          <w:lang w:val="ru-RU"/>
        </w:rPr>
      </w:pPr>
      <w:r w:rsidRPr="00091094">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091094" w:rsidRDefault="008D2B23" w:rsidP="008D2B23">
      <w:pPr>
        <w:pStyle w:val="KDParagraf"/>
        <w:spacing w:before="0"/>
        <w:rPr>
          <w:rFonts w:cs="Arial"/>
          <w:lang w:val="ru-RU"/>
        </w:rPr>
      </w:pPr>
      <w:r w:rsidRPr="00091094">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091094" w:rsidRDefault="008D2B23" w:rsidP="008D2B23">
      <w:pPr>
        <w:pStyle w:val="KDParagraf"/>
        <w:spacing w:before="0"/>
        <w:rPr>
          <w:rFonts w:cs="Arial"/>
          <w:lang w:val="ru-RU"/>
        </w:rPr>
      </w:pPr>
    </w:p>
    <w:p w:rsidR="008D2B23" w:rsidRPr="00E47C2E" w:rsidRDefault="008D2B23" w:rsidP="00613ECC">
      <w:pPr>
        <w:pStyle w:val="KDPodnaslov2"/>
        <w:numPr>
          <w:ilvl w:val="1"/>
          <w:numId w:val="20"/>
        </w:numPr>
        <w:spacing w:before="0"/>
        <w:jc w:val="both"/>
        <w:rPr>
          <w:rFonts w:cs="Arial"/>
        </w:rPr>
      </w:pPr>
      <w:bookmarkStart w:id="211" w:name="_Toc441651582"/>
      <w:bookmarkStart w:id="212" w:name="_Toc442559893"/>
      <w:r w:rsidRPr="00E47C2E">
        <w:rPr>
          <w:rFonts w:cs="Arial"/>
        </w:rPr>
        <w:t>Измена, допуна и опозив понуде</w:t>
      </w:r>
      <w:bookmarkEnd w:id="211"/>
      <w:bookmarkEnd w:id="212"/>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„ИЗМЕНА – ДОПУ</w:t>
      </w:r>
      <w:r w:rsidR="002811DC">
        <w:rPr>
          <w:rFonts w:cs="Arial"/>
          <w:lang w:val="ru-RU"/>
        </w:rPr>
        <w:t>НА - Понуде за јавну набавку услуга:</w:t>
      </w:r>
      <w:r w:rsidRPr="00E47C2E">
        <w:rPr>
          <w:rFonts w:cs="Arial"/>
          <w:lang w:val="ru-RU"/>
        </w:rPr>
        <w:t xml:space="preserve"> </w:t>
      </w:r>
      <w:r w:rsidR="00BD5E31">
        <w:rPr>
          <w:rFonts w:cs="Arial"/>
          <w:lang w:val="sr-Cyrl-RS"/>
        </w:rPr>
        <w:t>Партија 1 – Испитивање турбинских уља</w:t>
      </w:r>
      <w:r w:rsidR="00474D65">
        <w:rPr>
          <w:rFonts w:cs="Arial"/>
          <w:lang w:val="sr-Cyrl-RS"/>
        </w:rPr>
        <w:t xml:space="preserve">, </w:t>
      </w:r>
      <w:r w:rsidR="00BD5E31">
        <w:rPr>
          <w:rFonts w:cs="Arial"/>
          <w:lang w:val="sr-Cyrl-RS"/>
        </w:rPr>
        <w:t>Партија 2 – Испитивање компатибилности мешавине турбинских уља</w:t>
      </w:r>
      <w:r w:rsidR="00474D65">
        <w:rPr>
          <w:rFonts w:cs="Arial"/>
          <w:lang w:val="sr-Cyrl-RS"/>
        </w:rPr>
        <w:t xml:space="preserve"> </w:t>
      </w:r>
      <w:r w:rsidR="002811DC">
        <w:rPr>
          <w:rFonts w:cs="Arial"/>
          <w:lang w:val="ru-RU"/>
        </w:rPr>
        <w:t xml:space="preserve">, </w:t>
      </w:r>
      <w:r w:rsidRPr="00E47C2E">
        <w:rPr>
          <w:rFonts w:cs="Arial"/>
          <w:lang w:val="ru-RU"/>
        </w:rPr>
        <w:t xml:space="preserve">Јавна набавка број </w:t>
      </w:r>
      <w:r w:rsidR="00BD5E31">
        <w:rPr>
          <w:rFonts w:cs="Arial"/>
          <w:lang w:val="sr-Cyrl-RS"/>
        </w:rPr>
        <w:t>620/2016 (3000/0229/2016)</w:t>
      </w:r>
      <w:r w:rsidR="000E623C">
        <w:rPr>
          <w:rFonts w:cs="Arial"/>
          <w:lang w:val="ru-RU"/>
        </w:rPr>
        <w:t xml:space="preserve"> </w:t>
      </w:r>
      <w:r w:rsidRPr="00E47C2E">
        <w:rPr>
          <w:rFonts w:cs="Arial"/>
          <w:lang w:val="ru-RU"/>
        </w:rPr>
        <w:t>– НЕ ОТВАРАТИ“.</w:t>
      </w:r>
    </w:p>
    <w:p w:rsidR="008D2B23" w:rsidRPr="00091094" w:rsidRDefault="008D2B23" w:rsidP="008D2B23">
      <w:pPr>
        <w:pStyle w:val="KDParagraf"/>
        <w:spacing w:before="0"/>
        <w:rPr>
          <w:rFonts w:cs="Arial"/>
          <w:lang w:val="ru-RU"/>
        </w:rPr>
      </w:pPr>
      <w:r w:rsidRPr="00091094">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091094" w:rsidRDefault="008D2B23" w:rsidP="008D2B23">
      <w:pPr>
        <w:pStyle w:val="KDParagraf"/>
        <w:spacing w:before="0"/>
        <w:rPr>
          <w:rFonts w:cs="Arial"/>
          <w:lang w:val="ru-RU"/>
        </w:rPr>
      </w:pPr>
      <w:r w:rsidRPr="00091094">
        <w:rPr>
          <w:rFonts w:cs="Arial"/>
          <w:lang w:val="ru-RU"/>
        </w:rPr>
        <w:t>У року за подношење понуде понуђач може да опозове поднету понуду писаним путем, на адресу Наручиоца, са назнаком „ОПОЗ</w:t>
      </w:r>
      <w:r w:rsidR="002811DC" w:rsidRPr="00091094">
        <w:rPr>
          <w:rFonts w:cs="Arial"/>
          <w:lang w:val="ru-RU"/>
        </w:rPr>
        <w:t xml:space="preserve">ИВ - Понуде за јавну набавку услуга: </w:t>
      </w:r>
      <w:r w:rsidR="00BD5E31">
        <w:rPr>
          <w:rFonts w:cs="Arial"/>
          <w:lang w:val="sr-Cyrl-RS"/>
        </w:rPr>
        <w:t>Партија 1 – Испитивање турбинских уља</w:t>
      </w:r>
      <w:r w:rsidR="00474D65">
        <w:rPr>
          <w:rFonts w:cs="Arial"/>
          <w:lang w:val="sr-Cyrl-RS"/>
        </w:rPr>
        <w:t xml:space="preserve">, </w:t>
      </w:r>
      <w:r w:rsidR="00BD5E31">
        <w:rPr>
          <w:rFonts w:cs="Arial"/>
          <w:lang w:val="sr-Cyrl-RS"/>
        </w:rPr>
        <w:t>Партија 2 – Испитивање компатибилности мешавине турбинских уља</w:t>
      </w:r>
      <w:r w:rsidR="00474D65">
        <w:rPr>
          <w:rFonts w:cs="Arial"/>
          <w:lang w:val="sr-Cyrl-RS"/>
        </w:rPr>
        <w:t xml:space="preserve"> </w:t>
      </w:r>
      <w:r w:rsidR="002811DC" w:rsidRPr="00091094">
        <w:rPr>
          <w:rFonts w:cs="Arial"/>
          <w:lang w:val="ru-RU"/>
        </w:rPr>
        <w:t xml:space="preserve">, </w:t>
      </w:r>
      <w:r w:rsidRPr="00091094">
        <w:rPr>
          <w:rFonts w:cs="Arial"/>
          <w:lang w:val="ru-RU"/>
        </w:rPr>
        <w:t xml:space="preserve">Јавна набавка број </w:t>
      </w:r>
      <w:r w:rsidR="00BD5E31">
        <w:rPr>
          <w:rFonts w:cs="Arial"/>
          <w:lang w:val="sr-Cyrl-RS"/>
        </w:rPr>
        <w:t>620/2016 (3000/0229/2016)</w:t>
      </w:r>
      <w:r w:rsidRPr="00091094">
        <w:rPr>
          <w:rFonts w:cs="Arial"/>
          <w:lang w:val="ru-RU"/>
        </w:rPr>
        <w:t xml:space="preserve"> – НЕ ОТВАРАТИ“.</w:t>
      </w:r>
    </w:p>
    <w:p w:rsidR="008D2B23" w:rsidRPr="00091094" w:rsidRDefault="008D2B23" w:rsidP="008D2B23">
      <w:pPr>
        <w:pStyle w:val="KDParagraf"/>
        <w:spacing w:before="0"/>
        <w:rPr>
          <w:rFonts w:cs="Arial"/>
          <w:lang w:val="ru-RU"/>
        </w:rPr>
      </w:pPr>
      <w:r w:rsidRPr="00091094">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E96ECB" w:rsidRDefault="008D2B23" w:rsidP="008D2B23">
      <w:pPr>
        <w:pStyle w:val="KDKomentar"/>
        <w:spacing w:before="0"/>
        <w:rPr>
          <w:rFonts w:cs="Arial"/>
          <w:i w:val="0"/>
          <w:color w:val="000000" w:themeColor="text1"/>
          <w:sz w:val="22"/>
          <w:szCs w:val="22"/>
        </w:rPr>
      </w:pPr>
      <w:r w:rsidRPr="00E96ECB">
        <w:rPr>
          <w:rFonts w:cs="Arial"/>
          <w:i w:val="0"/>
          <w:color w:val="000000" w:themeColor="text1"/>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2811DC" w:rsidRPr="00E96ECB">
        <w:rPr>
          <w:rFonts w:cs="Arial"/>
          <w:i w:val="0"/>
          <w:color w:val="000000" w:themeColor="text1"/>
          <w:sz w:val="22"/>
          <w:szCs w:val="22"/>
        </w:rPr>
        <w:t>.</w:t>
      </w:r>
    </w:p>
    <w:p w:rsidR="00EA6178" w:rsidRDefault="00EA6178" w:rsidP="008D2B23">
      <w:pPr>
        <w:pStyle w:val="KDKomentar"/>
        <w:spacing w:before="0"/>
        <w:rPr>
          <w:rFonts w:cs="Arial"/>
          <w:i w:val="0"/>
          <w:sz w:val="22"/>
          <w:szCs w:val="22"/>
          <w:lang w:val="sr-Cyrl-RS"/>
        </w:rPr>
      </w:pPr>
    </w:p>
    <w:p w:rsidR="00FB38ED" w:rsidRPr="00FB38ED" w:rsidRDefault="00FB38ED" w:rsidP="008D2B23">
      <w:pPr>
        <w:pStyle w:val="KDKomentar"/>
        <w:spacing w:before="0"/>
        <w:rPr>
          <w:rFonts w:cs="Arial"/>
          <w:i w:val="0"/>
          <w:sz w:val="22"/>
          <w:szCs w:val="22"/>
          <w:lang w:val="sr-Cyrl-RS"/>
        </w:rPr>
      </w:pPr>
    </w:p>
    <w:p w:rsidR="008D2B23" w:rsidRDefault="008D2B23" w:rsidP="00613ECC">
      <w:pPr>
        <w:pStyle w:val="KDPodnaslov2"/>
        <w:numPr>
          <w:ilvl w:val="1"/>
          <w:numId w:val="20"/>
        </w:numPr>
        <w:spacing w:before="0"/>
        <w:jc w:val="both"/>
        <w:rPr>
          <w:rFonts w:cs="Arial"/>
          <w:lang w:val="sr-Cyrl-RS"/>
        </w:rPr>
      </w:pPr>
      <w:bookmarkStart w:id="213" w:name="_Toc441651583"/>
      <w:bookmarkStart w:id="214" w:name="_Toc442559894"/>
      <w:r w:rsidRPr="00E47C2E">
        <w:rPr>
          <w:rFonts w:cs="Arial"/>
          <w:lang w:val="ru-RU"/>
        </w:rPr>
        <w:lastRenderedPageBreak/>
        <w:t>П</w:t>
      </w:r>
      <w:r w:rsidRPr="00E47C2E">
        <w:rPr>
          <w:rFonts w:cs="Arial"/>
        </w:rPr>
        <w:t>артије</w:t>
      </w:r>
      <w:bookmarkEnd w:id="213"/>
      <w:bookmarkEnd w:id="214"/>
    </w:p>
    <w:p w:rsidR="0066644E" w:rsidRPr="00BB4986" w:rsidRDefault="00BB4986" w:rsidP="0066644E">
      <w:pPr>
        <w:pStyle w:val="KDParagraf"/>
        <w:spacing w:before="0"/>
        <w:ind w:left="360"/>
        <w:rPr>
          <w:rFonts w:cs="Arial"/>
          <w:b/>
          <w:color w:val="000000" w:themeColor="text1"/>
          <w:lang w:val="sr-Cyrl-RS"/>
        </w:rPr>
      </w:pPr>
      <w:r w:rsidRPr="00091094">
        <w:rPr>
          <w:rFonts w:cs="Arial"/>
          <w:b/>
          <w:color w:val="000000" w:themeColor="text1"/>
          <w:lang w:val="ru-RU"/>
        </w:rPr>
        <w:t xml:space="preserve">Набавка </w:t>
      </w:r>
      <w:r w:rsidR="0066644E" w:rsidRPr="00091094">
        <w:rPr>
          <w:rFonts w:cs="Arial"/>
          <w:b/>
          <w:color w:val="000000" w:themeColor="text1"/>
          <w:lang w:val="ru-RU"/>
        </w:rPr>
        <w:t xml:space="preserve">је обликована </w:t>
      </w:r>
      <w:r w:rsidR="00304303">
        <w:rPr>
          <w:rFonts w:cs="Arial"/>
          <w:b/>
          <w:color w:val="000000" w:themeColor="text1"/>
          <w:lang w:val="sr-Cyrl-RS"/>
        </w:rPr>
        <w:t xml:space="preserve">у </w:t>
      </w:r>
      <w:r w:rsidR="00561A2B">
        <w:rPr>
          <w:rFonts w:cs="Arial"/>
          <w:b/>
          <w:color w:val="000000" w:themeColor="text1"/>
          <w:lang w:val="sr-Cyrl-RS"/>
        </w:rPr>
        <w:t>2</w:t>
      </w:r>
      <w:r w:rsidRPr="00BB4986">
        <w:rPr>
          <w:rFonts w:cs="Arial"/>
          <w:b/>
          <w:color w:val="000000" w:themeColor="text1"/>
          <w:lang w:val="sr-Cyrl-RS"/>
        </w:rPr>
        <w:t xml:space="preserve"> (</w:t>
      </w:r>
      <w:r w:rsidR="00561A2B">
        <w:rPr>
          <w:rFonts w:cs="Arial"/>
          <w:b/>
          <w:color w:val="000000" w:themeColor="text1"/>
          <w:lang w:val="sr-Cyrl-RS"/>
        </w:rPr>
        <w:t>две</w:t>
      </w:r>
      <w:r w:rsidRPr="00BB4986">
        <w:rPr>
          <w:rFonts w:cs="Arial"/>
          <w:b/>
          <w:color w:val="000000" w:themeColor="text1"/>
          <w:lang w:val="sr-Cyrl-RS"/>
        </w:rPr>
        <w:t xml:space="preserve">) </w:t>
      </w:r>
      <w:r w:rsidR="0066644E" w:rsidRPr="00091094">
        <w:rPr>
          <w:rFonts w:cs="Arial"/>
          <w:b/>
          <w:color w:val="000000" w:themeColor="text1"/>
          <w:lang w:val="ru-RU"/>
        </w:rPr>
        <w:t>партиј</w:t>
      </w:r>
      <w:r w:rsidRPr="00BB4986">
        <w:rPr>
          <w:rFonts w:cs="Arial"/>
          <w:b/>
          <w:color w:val="000000" w:themeColor="text1"/>
          <w:lang w:val="sr-Cyrl-RS"/>
        </w:rPr>
        <w:t>е:</w:t>
      </w:r>
    </w:p>
    <w:p w:rsidR="00561A2B" w:rsidRDefault="00BD5E31" w:rsidP="00304303">
      <w:pPr>
        <w:pStyle w:val="KDParagraf"/>
        <w:spacing w:before="0"/>
        <w:ind w:left="360"/>
        <w:rPr>
          <w:rFonts w:cs="Arial"/>
          <w:b/>
          <w:lang w:val="sr-Cyrl-RS"/>
        </w:rPr>
      </w:pPr>
      <w:r>
        <w:rPr>
          <w:rFonts w:cs="Arial"/>
          <w:b/>
          <w:lang w:val="sr-Cyrl-RS"/>
        </w:rPr>
        <w:t>Партија 1 – Испитивање турбинских уља</w:t>
      </w:r>
    </w:p>
    <w:p w:rsidR="00BB4986" w:rsidRPr="00561A2B" w:rsidRDefault="00BD5E31" w:rsidP="00304303">
      <w:pPr>
        <w:pStyle w:val="KDParagraf"/>
        <w:spacing w:before="0"/>
        <w:ind w:left="360"/>
        <w:rPr>
          <w:rFonts w:cs="Arial"/>
          <w:b/>
          <w:lang w:val="sr-Cyrl-RS"/>
        </w:rPr>
      </w:pPr>
      <w:r>
        <w:rPr>
          <w:rFonts w:cs="Arial"/>
          <w:b/>
          <w:lang w:val="sr-Cyrl-RS"/>
        </w:rPr>
        <w:t>Партија 2 – Испитивање компатибилности мешавине турбинских уља</w:t>
      </w:r>
    </w:p>
    <w:p w:rsidR="00BB4986" w:rsidRPr="00091094" w:rsidRDefault="00BB4986" w:rsidP="0066644E">
      <w:pPr>
        <w:pStyle w:val="KDParagraf"/>
        <w:spacing w:before="0"/>
        <w:ind w:left="360"/>
        <w:rPr>
          <w:rFonts w:cs="Arial"/>
          <w:color w:val="000000" w:themeColor="text1"/>
          <w:sz w:val="16"/>
          <w:szCs w:val="16"/>
          <w:lang w:val="ru-RU"/>
        </w:rPr>
      </w:pPr>
    </w:p>
    <w:p w:rsidR="00BB4986" w:rsidRPr="00091094" w:rsidRDefault="00BB4986" w:rsidP="00BB4986">
      <w:pPr>
        <w:pStyle w:val="KDParagraf"/>
        <w:spacing w:before="0"/>
        <w:rPr>
          <w:rFonts w:cs="Arial"/>
          <w:lang w:val="ru-RU"/>
        </w:rPr>
      </w:pPr>
      <w:r w:rsidRPr="00091094">
        <w:rPr>
          <w:rFonts w:cs="Arial"/>
          <w:lang w:val="ru-RU"/>
        </w:rPr>
        <w:t>Понуђач може да поднесе понуду за једну или више партија.</w:t>
      </w:r>
      <w:r>
        <w:rPr>
          <w:rFonts w:cs="Arial"/>
          <w:lang w:val="sr-Cyrl-RS"/>
        </w:rPr>
        <w:t xml:space="preserve"> </w:t>
      </w:r>
      <w:r w:rsidRPr="00091094">
        <w:rPr>
          <w:rFonts w:cs="Arial"/>
          <w:lang w:val="ru-RU"/>
        </w:rPr>
        <w:t>Понуда мора да обухвати најмање једну целокупну партију.</w:t>
      </w:r>
    </w:p>
    <w:p w:rsidR="00BB4986" w:rsidRPr="00091094" w:rsidRDefault="00BB4986" w:rsidP="00BB4986">
      <w:pPr>
        <w:pStyle w:val="KDParagraf"/>
        <w:spacing w:before="0"/>
        <w:rPr>
          <w:rFonts w:cs="Arial"/>
          <w:lang w:val="ru-RU"/>
        </w:rPr>
      </w:pPr>
      <w:r w:rsidRPr="00091094">
        <w:rPr>
          <w:rFonts w:cs="Arial"/>
          <w:lang w:val="ru-RU"/>
        </w:rPr>
        <w:t>Понуђач је дужан да у понуди наведе да ли се понуда односи на целокупну набавку или само на одређен</w:t>
      </w:r>
      <w:r>
        <w:rPr>
          <w:rFonts w:cs="Arial"/>
          <w:lang w:val="sr-Cyrl-RS"/>
        </w:rPr>
        <w:t>у</w:t>
      </w:r>
      <w:r w:rsidRPr="00091094">
        <w:rPr>
          <w:rFonts w:cs="Arial"/>
          <w:lang w:val="ru-RU"/>
        </w:rPr>
        <w:t xml:space="preserve"> партиј</w:t>
      </w:r>
      <w:r>
        <w:rPr>
          <w:rFonts w:cs="Arial"/>
          <w:lang w:val="sr-Cyrl-RS"/>
        </w:rPr>
        <w:t>у</w:t>
      </w:r>
      <w:r w:rsidRPr="00091094">
        <w:rPr>
          <w:rFonts w:cs="Arial"/>
          <w:lang w:val="ru-RU"/>
        </w:rPr>
        <w:t>.</w:t>
      </w:r>
    </w:p>
    <w:p w:rsidR="00BB4986" w:rsidRPr="00091094" w:rsidRDefault="00BB4986" w:rsidP="00BB4986">
      <w:pPr>
        <w:pStyle w:val="KDParagraf"/>
        <w:spacing w:before="0"/>
        <w:rPr>
          <w:rFonts w:cs="Arial"/>
          <w:lang w:val="ru-RU"/>
        </w:rPr>
      </w:pPr>
      <w:r w:rsidRPr="00091094">
        <w:rPr>
          <w:rFonts w:cs="Arial"/>
          <w:lang w:val="ru-RU"/>
        </w:rPr>
        <w:t xml:space="preserve">У случају да понуђач поднесе понуду за </w:t>
      </w:r>
      <w:r>
        <w:rPr>
          <w:rFonts w:cs="Arial"/>
          <w:lang w:val="sr-Cyrl-RS"/>
        </w:rPr>
        <w:t>обе партије</w:t>
      </w:r>
      <w:r w:rsidRPr="00091094">
        <w:rPr>
          <w:rFonts w:cs="Arial"/>
          <w:lang w:val="ru-RU"/>
        </w:rPr>
        <w:t>, она мора бити поднета тако да се може оцењивати за сваку партију посебно.</w:t>
      </w:r>
    </w:p>
    <w:p w:rsidR="00BB4986" w:rsidRPr="00091094" w:rsidRDefault="00BB4986" w:rsidP="00BB4986">
      <w:pPr>
        <w:pStyle w:val="KDParagraf"/>
        <w:spacing w:before="0"/>
        <w:rPr>
          <w:rFonts w:eastAsia="TimesNewRomanPSMT" w:cs="Arial"/>
          <w:bCs/>
          <w:lang w:val="ru-RU"/>
        </w:rPr>
      </w:pPr>
      <w:r w:rsidRPr="00091094">
        <w:rPr>
          <w:rFonts w:eastAsia="TimesNewRomanPSMT" w:cs="Arial"/>
          <w:bCs/>
          <w:lang w:val="ru-RU"/>
        </w:rPr>
        <w:t xml:space="preserve">Докази из чл. 75. ЗЈН, у случају да понуђач поднесе понуду за </w:t>
      </w:r>
      <w:r>
        <w:rPr>
          <w:rFonts w:eastAsia="TimesNewRomanPSMT" w:cs="Arial"/>
          <w:bCs/>
          <w:lang w:val="sr-Cyrl-RS"/>
        </w:rPr>
        <w:t>обе</w:t>
      </w:r>
      <w:r w:rsidRPr="00091094">
        <w:rPr>
          <w:rFonts w:eastAsia="TimesNewRomanPSMT" w:cs="Arial"/>
          <w:bCs/>
          <w:lang w:val="ru-RU"/>
        </w:rPr>
        <w:t xml:space="preserve"> партија, не морају бити достављени за сваку партију посебно, односно могу бити достављени у једном примерку за </w:t>
      </w:r>
      <w:r>
        <w:rPr>
          <w:rFonts w:eastAsia="TimesNewRomanPSMT" w:cs="Arial"/>
          <w:bCs/>
          <w:lang w:val="sr-Cyrl-RS"/>
        </w:rPr>
        <w:t>обе</w:t>
      </w:r>
      <w:r w:rsidRPr="00091094">
        <w:rPr>
          <w:rFonts w:eastAsia="TimesNewRomanPSMT" w:cs="Arial"/>
          <w:bCs/>
          <w:lang w:val="ru-RU"/>
        </w:rPr>
        <w:t xml:space="preserve"> партије.</w:t>
      </w:r>
    </w:p>
    <w:p w:rsidR="0066644E" w:rsidRPr="00091094" w:rsidRDefault="00BB4986" w:rsidP="00BB4986">
      <w:pPr>
        <w:pStyle w:val="KDParagraf"/>
        <w:spacing w:before="0"/>
        <w:rPr>
          <w:rFonts w:cs="Arial"/>
          <w:color w:val="FF0000"/>
          <w:lang w:val="ru-RU"/>
        </w:rPr>
      </w:pPr>
      <w:r w:rsidRPr="00091094">
        <w:rPr>
          <w:rFonts w:cs="Arial"/>
          <w:lang w:val="ru-RU"/>
        </w:rPr>
        <w:t>Уколико понуђач подноси понуду за више партија, уз понуду може да приложи једну меницу за озбиљност понуде за све наведене пријављене партије, а може да поднесе и меницу</w:t>
      </w:r>
      <w:r w:rsidRPr="001410E4">
        <w:rPr>
          <w:rFonts w:cs="Arial"/>
          <w:lang w:val="sr-Cyrl-RS"/>
        </w:rPr>
        <w:t xml:space="preserve"> </w:t>
      </w:r>
      <w:r w:rsidRPr="00091094">
        <w:rPr>
          <w:rFonts w:cs="Arial"/>
          <w:lang w:val="ru-RU"/>
        </w:rPr>
        <w:t>за сваку партију посебно.</w:t>
      </w:r>
    </w:p>
    <w:p w:rsidR="008D2B23" w:rsidRPr="00091094" w:rsidRDefault="008D2B23" w:rsidP="008D2B23">
      <w:pPr>
        <w:spacing w:before="0"/>
        <w:rPr>
          <w:rFonts w:cs="Arial"/>
          <w:color w:val="00B0F0"/>
          <w:sz w:val="10"/>
          <w:szCs w:val="10"/>
          <w:lang w:val="ru-RU"/>
        </w:rPr>
      </w:pPr>
    </w:p>
    <w:p w:rsidR="008D2B23" w:rsidRPr="00E47C2E" w:rsidRDefault="008D2B23" w:rsidP="00613ECC">
      <w:pPr>
        <w:pStyle w:val="KDPodnaslov2"/>
        <w:numPr>
          <w:ilvl w:val="1"/>
          <w:numId w:val="20"/>
        </w:numPr>
        <w:spacing w:before="0"/>
        <w:jc w:val="both"/>
        <w:rPr>
          <w:rFonts w:cs="Arial"/>
        </w:rPr>
      </w:pPr>
      <w:bookmarkStart w:id="215" w:name="_Toc441651584"/>
      <w:bookmarkStart w:id="216" w:name="_Toc442559895"/>
      <w:r w:rsidRPr="00E47C2E">
        <w:rPr>
          <w:rFonts w:cs="Arial"/>
        </w:rPr>
        <w:t>Понуда са варијантама</w:t>
      </w:r>
      <w:bookmarkEnd w:id="215"/>
      <w:bookmarkEnd w:id="216"/>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FB38ED" w:rsidRDefault="008D2B23" w:rsidP="008D2B23">
      <w:pPr>
        <w:tabs>
          <w:tab w:val="num" w:pos="993"/>
        </w:tabs>
        <w:spacing w:before="0"/>
        <w:rPr>
          <w:rFonts w:cs="Arial"/>
          <w:sz w:val="10"/>
          <w:szCs w:val="10"/>
          <w:lang w:val="ru-RU"/>
        </w:rPr>
      </w:pPr>
    </w:p>
    <w:p w:rsidR="008D2B23" w:rsidRPr="00E47C2E" w:rsidRDefault="008D2B23" w:rsidP="00613ECC">
      <w:pPr>
        <w:pStyle w:val="KDPodnaslov2"/>
        <w:numPr>
          <w:ilvl w:val="1"/>
          <w:numId w:val="20"/>
        </w:numPr>
        <w:spacing w:before="0"/>
        <w:jc w:val="both"/>
        <w:rPr>
          <w:rFonts w:cs="Arial"/>
        </w:rPr>
      </w:pPr>
      <w:bookmarkStart w:id="217" w:name="_Toc441651585"/>
      <w:bookmarkStart w:id="218" w:name="_Toc442559896"/>
      <w:r w:rsidRPr="00E47C2E">
        <w:rPr>
          <w:rFonts w:cs="Arial"/>
        </w:rPr>
        <w:t>Подношење понуде са подизвођачима</w:t>
      </w:r>
      <w:bookmarkEnd w:id="217"/>
      <w:bookmarkEnd w:id="218"/>
    </w:p>
    <w:p w:rsidR="00EE070C" w:rsidRPr="00091094" w:rsidRDefault="00EE070C" w:rsidP="00EE070C">
      <w:pPr>
        <w:pStyle w:val="KDParagraf"/>
        <w:spacing w:before="0"/>
        <w:rPr>
          <w:rFonts w:cs="Arial"/>
          <w:lang w:val="ru-RU"/>
        </w:rPr>
      </w:pPr>
      <w:r w:rsidRPr="0009109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091094" w:rsidRDefault="00EE070C" w:rsidP="00EE070C">
      <w:pPr>
        <w:pStyle w:val="KDParagraf"/>
        <w:spacing w:before="0"/>
        <w:rPr>
          <w:rFonts w:cs="Arial"/>
          <w:lang w:val="ru-RU"/>
        </w:rPr>
      </w:pPr>
      <w:r w:rsidRPr="0009109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091094" w:rsidRDefault="00EE070C" w:rsidP="00EE070C">
      <w:pPr>
        <w:pStyle w:val="KDParagraf"/>
        <w:spacing w:before="0"/>
        <w:rPr>
          <w:rFonts w:cs="Arial"/>
          <w:lang w:val="ru-RU"/>
        </w:rPr>
      </w:pPr>
      <w:r w:rsidRPr="0009109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091094" w:rsidRDefault="0066644E" w:rsidP="0066644E">
      <w:pPr>
        <w:pStyle w:val="KDParagraf"/>
        <w:spacing w:before="0"/>
        <w:rPr>
          <w:rFonts w:cs="Arial"/>
          <w:lang w:val="ru-RU"/>
        </w:rPr>
      </w:pPr>
      <w:r w:rsidRPr="0009109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2811DC" w:rsidRPr="00091094" w:rsidRDefault="0066644E" w:rsidP="0066644E">
      <w:pPr>
        <w:pStyle w:val="KDParagraf"/>
        <w:spacing w:before="0"/>
        <w:rPr>
          <w:rFonts w:cs="Arial"/>
          <w:lang w:val="ru-RU"/>
        </w:rPr>
      </w:pPr>
      <w:r w:rsidRPr="00091094">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w:t>
      </w:r>
      <w:r w:rsidR="002811DC" w:rsidRPr="00091094">
        <w:rPr>
          <w:rFonts w:cs="Arial"/>
          <w:lang w:val="ru-RU"/>
        </w:rPr>
        <w:t xml:space="preserve">ови за учешће из члана 75. </w:t>
      </w:r>
      <w:r w:rsidR="006855DA" w:rsidRPr="00091094">
        <w:rPr>
          <w:rFonts w:cs="Arial"/>
          <w:lang w:val="ru-RU"/>
        </w:rPr>
        <w:t xml:space="preserve">и 76. </w:t>
      </w:r>
      <w:r w:rsidRPr="00091094">
        <w:rPr>
          <w:rFonts w:cs="Arial"/>
          <w:lang w:val="ru-RU"/>
        </w:rPr>
        <w:t xml:space="preserve"> Закона и Упутство како се доказује </w:t>
      </w:r>
      <w:r w:rsidR="002811DC" w:rsidRPr="00091094">
        <w:rPr>
          <w:rFonts w:cs="Arial"/>
          <w:lang w:val="ru-RU"/>
        </w:rPr>
        <w:t>испуњеност тих услова.</w:t>
      </w:r>
    </w:p>
    <w:p w:rsidR="0066644E" w:rsidRPr="00091094" w:rsidRDefault="006855DA" w:rsidP="0066644E">
      <w:pPr>
        <w:pStyle w:val="KDParagraf"/>
        <w:spacing w:before="0"/>
        <w:rPr>
          <w:rFonts w:cs="Arial"/>
          <w:lang w:val="ru-RU"/>
        </w:rPr>
      </w:pPr>
      <w:r w:rsidRPr="00091094">
        <w:rPr>
          <w:rFonts w:cs="Arial"/>
          <w:lang w:val="ru-RU"/>
        </w:rPr>
        <w:t>Додатне услове понуђач испуњава самостално, без обзира на агажовање подизвођача.</w:t>
      </w:r>
    </w:p>
    <w:p w:rsidR="0066644E" w:rsidRPr="00091094" w:rsidRDefault="0066644E" w:rsidP="0066644E">
      <w:pPr>
        <w:pStyle w:val="KDParagraf"/>
        <w:spacing w:before="0"/>
        <w:rPr>
          <w:rFonts w:cs="Arial"/>
          <w:lang w:val="ru-RU"/>
        </w:rPr>
      </w:pPr>
      <w:r w:rsidRPr="00091094">
        <w:rPr>
          <w:rFonts w:cs="Arial"/>
          <w:lang w:val="ru-RU"/>
        </w:rPr>
        <w:t>Све обрасце у понуди потписује и оверава понуђач, изузев образаца под пуном материјалном и кривичном одговорношћу,</w:t>
      </w:r>
      <w:r w:rsidR="0049357B">
        <w:rPr>
          <w:rFonts w:cs="Arial"/>
          <w:lang w:val="sr-Cyrl-RS"/>
        </w:rPr>
        <w:t xml:space="preserve"> </w:t>
      </w:r>
      <w:r w:rsidRPr="00091094">
        <w:rPr>
          <w:rFonts w:cs="Arial"/>
          <w:lang w:val="ru-RU"/>
        </w:rPr>
        <w:t>које попуњава, потписује и оверава сваки подизвођач у своје име.</w:t>
      </w:r>
    </w:p>
    <w:p w:rsidR="00091094" w:rsidRPr="00527162" w:rsidRDefault="00091094" w:rsidP="00091094">
      <w:pPr>
        <w:pStyle w:val="KDParagraf"/>
        <w:spacing w:before="0"/>
        <w:rPr>
          <w:rFonts w:cs="Arial"/>
          <w:lang w:val="ru-RU"/>
        </w:rPr>
      </w:pPr>
      <w:r w:rsidRPr="00091094">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6644E" w:rsidRPr="00091094" w:rsidRDefault="0066644E" w:rsidP="0066644E">
      <w:pPr>
        <w:pStyle w:val="KDParagraf"/>
        <w:spacing w:before="0"/>
        <w:rPr>
          <w:rFonts w:cs="Arial"/>
          <w:lang w:val="ru-RU"/>
        </w:rPr>
      </w:pPr>
      <w:r w:rsidRPr="00091094">
        <w:rPr>
          <w:rFonts w:cs="Arial"/>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w:t>
      </w:r>
      <w:r w:rsidRPr="00091094">
        <w:rPr>
          <w:rFonts w:cs="Arial"/>
          <w:lang w:val="ru-RU"/>
        </w:rPr>
        <w:lastRenderedPageBreak/>
        <w:t>поступка јавне набавке, односно за извршење уговорних обавеза, без обзира на број подизвођача.</w:t>
      </w:r>
    </w:p>
    <w:p w:rsidR="000170BE" w:rsidRPr="00FB38ED" w:rsidRDefault="000170BE" w:rsidP="008D2B23">
      <w:pPr>
        <w:pStyle w:val="KDParagraf"/>
        <w:spacing w:before="0"/>
        <w:rPr>
          <w:rFonts w:cs="Arial"/>
          <w:b/>
          <w:sz w:val="10"/>
          <w:szCs w:val="10"/>
          <w:lang w:val="sr-Cyrl-RS" w:bidi="en-US"/>
        </w:rPr>
      </w:pPr>
    </w:p>
    <w:p w:rsidR="008D2B23" w:rsidRPr="00E47C2E" w:rsidRDefault="008D2B23" w:rsidP="00613ECC">
      <w:pPr>
        <w:pStyle w:val="KDPodnaslov2"/>
        <w:numPr>
          <w:ilvl w:val="1"/>
          <w:numId w:val="20"/>
        </w:numPr>
        <w:spacing w:before="0"/>
        <w:jc w:val="both"/>
        <w:rPr>
          <w:rFonts w:cs="Arial"/>
        </w:rPr>
      </w:pPr>
      <w:bookmarkStart w:id="219" w:name="_Toc441651586"/>
      <w:bookmarkStart w:id="220" w:name="_Toc442559897"/>
      <w:r w:rsidRPr="00E47C2E">
        <w:rPr>
          <w:rFonts w:cs="Arial"/>
        </w:rPr>
        <w:t>Подношење заједничке понуде</w:t>
      </w:r>
      <w:bookmarkEnd w:id="219"/>
      <w:bookmarkEnd w:id="220"/>
    </w:p>
    <w:p w:rsidR="008D2B23" w:rsidRPr="00091094" w:rsidRDefault="008D2B23" w:rsidP="008D2B23">
      <w:pPr>
        <w:pStyle w:val="KDParagraf"/>
        <w:spacing w:before="0"/>
        <w:rPr>
          <w:rFonts w:cs="Arial"/>
          <w:lang w:val="ru-RU"/>
        </w:rPr>
      </w:pPr>
      <w:r w:rsidRPr="0009109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2811DC" w:rsidRPr="006855DA" w:rsidRDefault="0066644E" w:rsidP="0066644E">
      <w:pPr>
        <w:pStyle w:val="KDNabrajanje"/>
      </w:pPr>
      <w:bookmarkStart w:id="221" w:name="_Toc441651587"/>
      <w:bookmarkStart w:id="222"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rsidR="002811DC">
        <w:t xml:space="preserve">ешће из члана 75. </w:t>
      </w:r>
      <w:r w:rsidR="006855DA" w:rsidRPr="00E47C2E">
        <w:t xml:space="preserve">и 76. </w:t>
      </w:r>
      <w:r w:rsidRPr="00E47C2E">
        <w:t xml:space="preserve">Закона и Упутство како се </w:t>
      </w:r>
      <w:r w:rsidR="002811DC">
        <w:t>доказује испуњеност тих услова.</w:t>
      </w:r>
      <w:r w:rsidR="006855DA" w:rsidRPr="006855DA">
        <w:t xml:space="preserve"> </w:t>
      </w:r>
      <w:r w:rsidR="006855DA" w:rsidRPr="00E47C2E">
        <w:t xml:space="preserve">Услове у вези са капацитетима, у складу са чланом 76.Закона, понуђачи из групе испуњавају заједно, на основу </w:t>
      </w:r>
      <w:r w:rsidR="006855DA" w:rsidRPr="006855DA">
        <w:t>достављених доказа дефинисаних</w:t>
      </w:r>
      <w:r w:rsidR="006855DA" w:rsidRPr="006855DA">
        <w:rPr>
          <w:lang w:val="sr-Cyrl-RS"/>
        </w:rPr>
        <w:t xml:space="preserve"> </w:t>
      </w:r>
      <w:r w:rsidR="006855DA" w:rsidRPr="006855DA">
        <w:t>конкурсном документацијом</w:t>
      </w:r>
      <w:r w:rsidR="006855DA" w:rsidRPr="006855DA">
        <w:rPr>
          <w:lang w:val="sr-Cyrl-RS"/>
        </w:rPr>
        <w:t>.</w:t>
      </w:r>
    </w:p>
    <w:p w:rsidR="0066644E" w:rsidRPr="00E47C2E" w:rsidRDefault="0066644E" w:rsidP="0066644E">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66644E">
      <w:pPr>
        <w:pStyle w:val="KDNabrajanje"/>
        <w:rPr>
          <w:lang w:bidi="en-US"/>
        </w:rPr>
      </w:pPr>
      <w:r w:rsidRPr="00E47C2E">
        <w:rPr>
          <w:lang w:bidi="en-US"/>
        </w:rPr>
        <w:t>Понуђачи из групе понуђача одговорају неограничено солидарно према наручиоцу.</w:t>
      </w:r>
    </w:p>
    <w:p w:rsidR="0066644E" w:rsidRPr="00FB38ED" w:rsidRDefault="0066644E" w:rsidP="0066644E">
      <w:pPr>
        <w:pStyle w:val="KDNabrajanje"/>
        <w:numPr>
          <w:ilvl w:val="0"/>
          <w:numId w:val="0"/>
        </w:numPr>
        <w:ind w:left="568"/>
        <w:rPr>
          <w:sz w:val="10"/>
          <w:szCs w:val="10"/>
          <w:lang w:bidi="en-US"/>
        </w:rPr>
      </w:pPr>
    </w:p>
    <w:p w:rsidR="008D2B23" w:rsidRPr="00E47C2E" w:rsidRDefault="008D2B23" w:rsidP="00613ECC">
      <w:pPr>
        <w:pStyle w:val="KDPodnaslov2"/>
        <w:numPr>
          <w:ilvl w:val="1"/>
          <w:numId w:val="20"/>
        </w:numPr>
        <w:spacing w:before="0"/>
        <w:jc w:val="both"/>
        <w:rPr>
          <w:rFonts w:cs="Arial"/>
        </w:rPr>
      </w:pPr>
      <w:r w:rsidRPr="00E47C2E">
        <w:rPr>
          <w:rFonts w:cs="Arial"/>
        </w:rPr>
        <w:t>Понуђена цена</w:t>
      </w:r>
      <w:bookmarkEnd w:id="221"/>
      <w:bookmarkEnd w:id="222"/>
    </w:p>
    <w:p w:rsidR="008D2B23" w:rsidRPr="00091094" w:rsidRDefault="008D2B23" w:rsidP="008D2B23">
      <w:pPr>
        <w:pStyle w:val="KDParagraf"/>
        <w:spacing w:before="0"/>
        <w:rPr>
          <w:rFonts w:cs="Arial"/>
          <w:color w:val="000000" w:themeColor="text1"/>
          <w:lang w:val="ru-RU"/>
        </w:rPr>
      </w:pPr>
      <w:r w:rsidRPr="00091094">
        <w:rPr>
          <w:rFonts w:cs="Arial"/>
          <w:lang w:val="ru-RU"/>
        </w:rPr>
        <w:t>Цена се исказује у</w:t>
      </w:r>
      <w:r w:rsidRPr="00091094">
        <w:rPr>
          <w:rFonts w:cs="Arial"/>
          <w:color w:val="00B0F0"/>
          <w:lang w:val="ru-RU"/>
        </w:rPr>
        <w:t xml:space="preserve"> </w:t>
      </w:r>
      <w:r w:rsidRPr="00091094">
        <w:rPr>
          <w:rFonts w:cs="Arial"/>
          <w:color w:val="000000" w:themeColor="text1"/>
          <w:lang w:val="ru-RU"/>
        </w:rPr>
        <w:t>динарима</w:t>
      </w:r>
      <w:r w:rsidR="00FF427B">
        <w:rPr>
          <w:rFonts w:cs="Arial"/>
          <w:color w:val="000000" w:themeColor="text1"/>
          <w:lang w:val="sr-Cyrl-RS"/>
        </w:rPr>
        <w:t xml:space="preserve"> </w:t>
      </w:r>
      <w:r w:rsidRPr="00091094">
        <w:rPr>
          <w:rFonts w:cs="Arial"/>
          <w:color w:val="000000" w:themeColor="text1"/>
          <w:lang w:val="ru-RU"/>
        </w:rPr>
        <w:t>без пореза на додату вредност.</w:t>
      </w:r>
    </w:p>
    <w:p w:rsidR="008D2B23" w:rsidRPr="00091094" w:rsidRDefault="008D2B23" w:rsidP="008D2B23">
      <w:pPr>
        <w:pStyle w:val="KDParagraf"/>
        <w:spacing w:before="0"/>
        <w:rPr>
          <w:rFonts w:cs="Arial"/>
          <w:lang w:val="ru-RU"/>
        </w:rPr>
      </w:pPr>
      <w:r w:rsidRPr="00091094">
        <w:rPr>
          <w:rFonts w:cs="Arial"/>
          <w:lang w:val="ru-RU"/>
        </w:rPr>
        <w:t>У случају да у достављеној понуди није назначено да ли је понуђена цена са или без пореза</w:t>
      </w:r>
      <w:r w:rsidR="00250031" w:rsidRPr="00091094">
        <w:rPr>
          <w:rFonts w:cs="Arial"/>
          <w:lang w:val="ru-RU"/>
        </w:rPr>
        <w:t xml:space="preserve"> на додату вредност</w:t>
      </w:r>
      <w:r w:rsidRPr="00091094">
        <w:rPr>
          <w:rFonts w:cs="Arial"/>
          <w:lang w:val="ru-RU"/>
        </w:rPr>
        <w:t>, сматраће се сагласно Закону, да је иста без пореза</w:t>
      </w:r>
      <w:r w:rsidR="00250031" w:rsidRPr="00091094">
        <w:rPr>
          <w:rFonts w:cs="Arial"/>
          <w:lang w:val="ru-RU"/>
        </w:rPr>
        <w:t xml:space="preserve"> на додату вредност</w:t>
      </w:r>
      <w:r w:rsidRPr="00091094">
        <w:rPr>
          <w:rFonts w:cs="Arial"/>
          <w:lang w:val="ru-RU"/>
        </w:rPr>
        <w:t xml:space="preserve">. </w:t>
      </w:r>
    </w:p>
    <w:p w:rsidR="00011DCA" w:rsidRPr="00091094" w:rsidRDefault="00011DCA" w:rsidP="00011DCA">
      <w:pPr>
        <w:pStyle w:val="KDParagraf"/>
        <w:spacing w:before="0"/>
        <w:rPr>
          <w:rFonts w:cs="Arial"/>
          <w:lang w:val="ru-RU"/>
        </w:rPr>
      </w:pPr>
      <w:r w:rsidRPr="00091094">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091094" w:rsidRDefault="002E2F11" w:rsidP="002E2F11">
      <w:pPr>
        <w:pStyle w:val="KDParagraf"/>
        <w:spacing w:before="0"/>
        <w:rPr>
          <w:rFonts w:cs="Arial"/>
          <w:lang w:val="ru-RU"/>
        </w:rPr>
      </w:pPr>
      <w:r w:rsidRPr="00091094">
        <w:rPr>
          <w:rFonts w:cs="Arial"/>
          <w:lang w:val="ru-RU"/>
        </w:rPr>
        <w:t>Понуда која је изражена у две валуте, сматраће се неприхватљивом.</w:t>
      </w:r>
    </w:p>
    <w:p w:rsidR="002E2F11" w:rsidRPr="00091094" w:rsidRDefault="002E2F11" w:rsidP="002E2F11">
      <w:pPr>
        <w:pStyle w:val="KDParagraf"/>
        <w:spacing w:before="0"/>
        <w:rPr>
          <w:rFonts w:cs="Arial"/>
          <w:color w:val="F79646" w:themeColor="accent6"/>
          <w:lang w:val="ru-RU"/>
        </w:rPr>
      </w:pPr>
      <w:r w:rsidRPr="00091094">
        <w:rPr>
          <w:rFonts w:cs="Arial"/>
          <w:lang w:val="ru-RU"/>
        </w:rPr>
        <w:t xml:space="preserve">Понуђена цена укључује све трошкове </w:t>
      </w:r>
      <w:r w:rsidR="006F517A" w:rsidRPr="00091094">
        <w:rPr>
          <w:rFonts w:cs="Arial"/>
          <w:lang w:val="ru-RU"/>
        </w:rPr>
        <w:t>везане за реализацију предметне услуге.</w:t>
      </w:r>
    </w:p>
    <w:p w:rsidR="009977EB" w:rsidRPr="00091094" w:rsidRDefault="009977EB" w:rsidP="009977EB">
      <w:pPr>
        <w:pStyle w:val="KDParagraf"/>
        <w:spacing w:before="0"/>
        <w:rPr>
          <w:rFonts w:eastAsia="Calibri" w:cs="Arial"/>
          <w:color w:val="000000" w:themeColor="text1"/>
          <w:lang w:val="ru-RU"/>
        </w:rPr>
      </w:pPr>
      <w:r w:rsidRPr="00091094">
        <w:rPr>
          <w:rFonts w:eastAsia="Calibri" w:cs="Arial"/>
          <w:color w:val="000000" w:themeColor="text1"/>
          <w:lang w:val="ru-RU"/>
        </w:rPr>
        <w:t>Ако понуђена цена укључује увозну царину и друге дажбине, понуђач је дужан да тај део одвојено искаже у динарима.</w:t>
      </w:r>
    </w:p>
    <w:p w:rsidR="002E2F11" w:rsidRPr="00E47C2E" w:rsidRDefault="002E2F11" w:rsidP="002E2F11">
      <w:pPr>
        <w:pStyle w:val="KDParagraf"/>
        <w:spacing w:before="0"/>
        <w:rPr>
          <w:rFonts w:cs="Arial"/>
        </w:rPr>
      </w:pPr>
      <w:r w:rsidRPr="00091094">
        <w:rPr>
          <w:rFonts w:cs="Arial"/>
          <w:lang w:val="ru-RU"/>
        </w:rPr>
        <w:t xml:space="preserve">Ако је у понуди исказана неуобичајено ниска цена, Наручилац ће поступити у складу са чланом 92. </w:t>
      </w:r>
      <w:r w:rsidRPr="00E47C2E">
        <w:rPr>
          <w:rFonts w:cs="Arial"/>
        </w:rPr>
        <w:t>З</w:t>
      </w:r>
      <w:r w:rsidR="00250031" w:rsidRPr="00E47C2E">
        <w:rPr>
          <w:rFonts w:cs="Arial"/>
        </w:rPr>
        <w:t>акона</w:t>
      </w:r>
      <w:r w:rsidRPr="00E47C2E">
        <w:rPr>
          <w:rFonts w:cs="Arial"/>
        </w:rPr>
        <w:t>.</w:t>
      </w:r>
    </w:p>
    <w:p w:rsidR="0066644E" w:rsidRPr="00E47C2E" w:rsidRDefault="0066644E" w:rsidP="002E2F11">
      <w:pPr>
        <w:pStyle w:val="KDParagraf"/>
        <w:spacing w:before="0"/>
        <w:rPr>
          <w:rFonts w:cs="Arial"/>
        </w:rPr>
      </w:pPr>
    </w:p>
    <w:p w:rsidR="0056571E" w:rsidRDefault="002E2F11" w:rsidP="00613ECC">
      <w:pPr>
        <w:pStyle w:val="KDPodnaslov2"/>
        <w:numPr>
          <w:ilvl w:val="1"/>
          <w:numId w:val="20"/>
        </w:numPr>
        <w:spacing w:before="0"/>
        <w:jc w:val="both"/>
        <w:rPr>
          <w:rFonts w:cs="Arial"/>
          <w:lang w:val="sr-Cyrl-RS"/>
        </w:rPr>
      </w:pPr>
      <w:r w:rsidRPr="00E47C2E">
        <w:rPr>
          <w:rFonts w:cs="Arial"/>
        </w:rPr>
        <w:t>Корекција цене</w:t>
      </w:r>
    </w:p>
    <w:p w:rsidR="008D2B23" w:rsidRPr="00091094" w:rsidRDefault="00BB4986" w:rsidP="008D2B23">
      <w:pPr>
        <w:pStyle w:val="KDParagraf"/>
        <w:spacing w:before="0"/>
        <w:rPr>
          <w:rFonts w:cs="Arial"/>
          <w:lang w:val="ru-RU" w:eastAsia="sr-Latn-CS"/>
        </w:rPr>
      </w:pPr>
      <w:r w:rsidRPr="001410E4">
        <w:rPr>
          <w:rFonts w:cs="Arial"/>
          <w:lang w:val="sr-Cyrl-RS" w:eastAsia="sr-Latn-CS"/>
        </w:rPr>
        <w:t>Цена је фиксна за цео уговорени период и не подлеже никаквој промени</w:t>
      </w:r>
      <w:r>
        <w:rPr>
          <w:rFonts w:cs="Arial"/>
          <w:lang w:val="sr-Cyrl-RS" w:eastAsia="sr-Latn-CS"/>
        </w:rPr>
        <w:t>.</w:t>
      </w:r>
    </w:p>
    <w:p w:rsidR="001227A3" w:rsidRDefault="001227A3" w:rsidP="0054056C">
      <w:pPr>
        <w:pStyle w:val="KDParagraf"/>
        <w:spacing w:before="0"/>
        <w:rPr>
          <w:rFonts w:eastAsia="Calibri" w:cs="Arial"/>
          <w:color w:val="00B0F0"/>
          <w:lang w:val="sr-Cyrl-RS"/>
        </w:rPr>
      </w:pPr>
    </w:p>
    <w:p w:rsidR="006E6F46" w:rsidRPr="00E47C2E" w:rsidRDefault="006E6F46" w:rsidP="00613ECC">
      <w:pPr>
        <w:pStyle w:val="KDPodnaslov2"/>
        <w:numPr>
          <w:ilvl w:val="1"/>
          <w:numId w:val="20"/>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BB4986" w:rsidRDefault="00232C72" w:rsidP="00BB4986">
      <w:pPr>
        <w:rPr>
          <w:rFonts w:cs="Arial"/>
          <w:lang w:val="sr-Cyrl-CS"/>
        </w:rPr>
      </w:pPr>
      <w:r>
        <w:rPr>
          <w:rFonts w:cs="Arial"/>
          <w:color w:val="000000" w:themeColor="text1"/>
          <w:lang w:val="sr-Cyrl-RS"/>
        </w:rPr>
        <w:t xml:space="preserve"> </w:t>
      </w:r>
      <w:r w:rsidR="00276F91" w:rsidRPr="00557626">
        <w:rPr>
          <w:rFonts w:cs="Arial"/>
          <w:color w:val="000000" w:themeColor="text1"/>
          <w:lang w:val="sr-Cyrl-RS"/>
        </w:rPr>
        <w:t>Рок извршења услуга</w:t>
      </w:r>
      <w:r w:rsidR="00304303" w:rsidRPr="00304303">
        <w:rPr>
          <w:rFonts w:cs="Arial"/>
          <w:lang w:val="sr-Cyrl-RS"/>
        </w:rPr>
        <w:t xml:space="preserve"> </w:t>
      </w:r>
      <w:r>
        <w:rPr>
          <w:rFonts w:cs="Arial"/>
          <w:lang w:val="sr-Cyrl-RS"/>
        </w:rPr>
        <w:t xml:space="preserve">за ПАРТИЈУ 1 - </w:t>
      </w:r>
      <w:r w:rsidR="008E44A6" w:rsidRPr="00F87975">
        <w:rPr>
          <w:rFonts w:cs="Arial"/>
          <w:lang w:val="sr-Cyrl-RS"/>
        </w:rPr>
        <w:t xml:space="preserve">Рок </w:t>
      </w:r>
      <w:r w:rsidR="008E44A6">
        <w:rPr>
          <w:rFonts w:cs="Arial"/>
          <w:lang w:val="sr-Cyrl-RS"/>
        </w:rPr>
        <w:t xml:space="preserve">извршења услуге </w:t>
      </w:r>
      <w:r w:rsidR="008E44A6" w:rsidRPr="00C325BC">
        <w:rPr>
          <w:rFonts w:cs="Arial"/>
          <w:lang w:val="sr-Cyrl-RS"/>
        </w:rPr>
        <w:t xml:space="preserve"> је </w:t>
      </w:r>
      <w:r w:rsidR="008E44A6">
        <w:rPr>
          <w:rFonts w:cs="Arial"/>
          <w:lang w:val="sr-Cyrl-CS"/>
        </w:rPr>
        <w:t>15</w:t>
      </w:r>
      <w:r w:rsidR="008E44A6" w:rsidRPr="00C325BC">
        <w:rPr>
          <w:rFonts w:cs="Arial"/>
          <w:lang w:val="sr-Cyrl-RS"/>
        </w:rPr>
        <w:t xml:space="preserve"> календарских дана </w:t>
      </w:r>
      <w:r w:rsidR="008E44A6">
        <w:rPr>
          <w:rFonts w:cs="Arial"/>
          <w:lang w:val="sr-Cyrl-RS"/>
        </w:rPr>
        <w:t>по достављању узорака</w:t>
      </w:r>
      <w:r w:rsidR="008E44A6" w:rsidRPr="00C325BC">
        <w:rPr>
          <w:rFonts w:cs="Arial"/>
          <w:lang w:val="sr-Latn-RS"/>
        </w:rPr>
        <w:t xml:space="preserve">, a </w:t>
      </w:r>
      <w:r w:rsidR="008E44A6" w:rsidRPr="00C325BC">
        <w:rPr>
          <w:rFonts w:cs="Arial"/>
          <w:lang w:val="sr-Cyrl-RS"/>
        </w:rPr>
        <w:t>најкасније 12 месеци од уговарања. О т</w:t>
      </w:r>
      <w:r w:rsidR="008E44A6" w:rsidRPr="00C325BC">
        <w:rPr>
          <w:rFonts w:cs="Arial"/>
          <w:lang w:val="sr-Cyrl-CS"/>
        </w:rPr>
        <w:t xml:space="preserve">ермину </w:t>
      </w:r>
      <w:r w:rsidR="008E44A6" w:rsidRPr="00C325BC">
        <w:rPr>
          <w:rFonts w:cs="Arial"/>
          <w:lang w:val="sr-Cyrl-RS"/>
        </w:rPr>
        <w:t xml:space="preserve">извршења услуге </w:t>
      </w:r>
      <w:r w:rsidR="008E44A6">
        <w:rPr>
          <w:rFonts w:cs="Arial"/>
          <w:lang w:val="sr-Cyrl-RS"/>
        </w:rPr>
        <w:t>извршилац</w:t>
      </w:r>
      <w:r w:rsidR="008E44A6" w:rsidRPr="00C325BC">
        <w:rPr>
          <w:rFonts w:cs="Arial"/>
          <w:lang w:val="sr-Cyrl-CS"/>
        </w:rPr>
        <w:t xml:space="preserve"> ће бити благовремено обавештен</w:t>
      </w:r>
      <w:r w:rsidR="008E44A6" w:rsidRPr="00F87975">
        <w:rPr>
          <w:rFonts w:cs="Arial"/>
          <w:lang w:val="sr-Cyrl-CS"/>
        </w:rPr>
        <w:t>.</w:t>
      </w:r>
    </w:p>
    <w:p w:rsidR="006E6F46" w:rsidRPr="008E44A6" w:rsidRDefault="00FB38ED" w:rsidP="008E44A6">
      <w:pPr>
        <w:rPr>
          <w:rFonts w:cs="Arial"/>
          <w:color w:val="000000" w:themeColor="text1"/>
          <w:lang w:val="sr-Cyrl-RS"/>
        </w:rPr>
      </w:pPr>
      <w:r w:rsidRPr="00557626">
        <w:rPr>
          <w:rFonts w:cs="Arial"/>
          <w:color w:val="000000" w:themeColor="text1"/>
          <w:lang w:val="sr-Cyrl-RS"/>
        </w:rPr>
        <w:t>Рок извршења услуга</w:t>
      </w:r>
      <w:r w:rsidRPr="00304303">
        <w:rPr>
          <w:rFonts w:cs="Arial"/>
          <w:lang w:val="sr-Cyrl-RS"/>
        </w:rPr>
        <w:t xml:space="preserve"> </w:t>
      </w:r>
      <w:r>
        <w:rPr>
          <w:rFonts w:cs="Arial"/>
          <w:lang w:val="sr-Cyrl-RS"/>
        </w:rPr>
        <w:t xml:space="preserve">за ПАРТИЈУ 2 - </w:t>
      </w:r>
      <w:r w:rsidR="008E44A6" w:rsidRPr="00F87975">
        <w:rPr>
          <w:rFonts w:cs="Arial"/>
          <w:lang w:val="sr-Cyrl-RS"/>
        </w:rPr>
        <w:t xml:space="preserve">Рок </w:t>
      </w:r>
      <w:r w:rsidR="008E44A6">
        <w:rPr>
          <w:rFonts w:cs="Arial"/>
          <w:lang w:val="sr-Cyrl-RS"/>
        </w:rPr>
        <w:t xml:space="preserve">извршења услуге </w:t>
      </w:r>
      <w:r w:rsidR="008E44A6" w:rsidRPr="00C325BC">
        <w:rPr>
          <w:rFonts w:cs="Arial"/>
          <w:lang w:val="sr-Cyrl-RS"/>
        </w:rPr>
        <w:t xml:space="preserve"> је </w:t>
      </w:r>
      <w:r w:rsidR="008E44A6">
        <w:rPr>
          <w:rFonts w:cs="Arial"/>
          <w:lang w:val="sr-Cyrl-CS"/>
        </w:rPr>
        <w:t>60</w:t>
      </w:r>
      <w:r w:rsidR="008E44A6" w:rsidRPr="00C325BC">
        <w:rPr>
          <w:rFonts w:cs="Arial"/>
          <w:lang w:val="sr-Cyrl-RS"/>
        </w:rPr>
        <w:t xml:space="preserve"> календарских дана </w:t>
      </w:r>
      <w:r w:rsidR="008E44A6">
        <w:rPr>
          <w:rFonts w:cs="Arial"/>
          <w:lang w:val="sr-Cyrl-RS"/>
        </w:rPr>
        <w:t>по достављању узорака</w:t>
      </w:r>
      <w:r w:rsidR="008E44A6" w:rsidRPr="00C325BC">
        <w:rPr>
          <w:rFonts w:cs="Arial"/>
          <w:lang w:val="sr-Latn-RS"/>
        </w:rPr>
        <w:t xml:space="preserve">, a </w:t>
      </w:r>
      <w:r w:rsidR="008E44A6" w:rsidRPr="00C325BC">
        <w:rPr>
          <w:rFonts w:cs="Arial"/>
          <w:lang w:val="sr-Cyrl-RS"/>
        </w:rPr>
        <w:t>најкасније 12 месеци од уговарања. О т</w:t>
      </w:r>
      <w:r w:rsidR="008E44A6" w:rsidRPr="00C325BC">
        <w:rPr>
          <w:rFonts w:cs="Arial"/>
          <w:lang w:val="sr-Cyrl-CS"/>
        </w:rPr>
        <w:t xml:space="preserve">ермину </w:t>
      </w:r>
      <w:r w:rsidR="008E44A6" w:rsidRPr="00C325BC">
        <w:rPr>
          <w:rFonts w:cs="Arial"/>
          <w:lang w:val="sr-Cyrl-RS"/>
        </w:rPr>
        <w:t xml:space="preserve">извршења услуге </w:t>
      </w:r>
      <w:r w:rsidR="008E44A6">
        <w:rPr>
          <w:rFonts w:cs="Arial"/>
          <w:lang w:val="sr-Cyrl-RS"/>
        </w:rPr>
        <w:t>извршилац</w:t>
      </w:r>
      <w:r w:rsidR="008E44A6" w:rsidRPr="00C325BC">
        <w:rPr>
          <w:rFonts w:cs="Arial"/>
          <w:lang w:val="sr-Cyrl-CS"/>
        </w:rPr>
        <w:t xml:space="preserve"> ће бити благовремено обавештен</w:t>
      </w:r>
      <w:r w:rsidR="008E44A6" w:rsidRPr="00F87975">
        <w:rPr>
          <w:rFonts w:cs="Arial"/>
          <w:lang w:val="sr-Cyrl-CS"/>
        </w:rPr>
        <w:t>.</w:t>
      </w:r>
    </w:p>
    <w:p w:rsidR="006E6F46" w:rsidRPr="008E44A6" w:rsidRDefault="006E6F46" w:rsidP="006E6F46">
      <w:pPr>
        <w:spacing w:before="0"/>
        <w:rPr>
          <w:rFonts w:cs="Arial"/>
          <w:color w:val="00B0F0"/>
          <w:lang w:val="sr-Cyrl-RS" w:eastAsia="zh-CN"/>
        </w:rPr>
      </w:pPr>
    </w:p>
    <w:p w:rsidR="00BA3B53" w:rsidRPr="00BA3B53" w:rsidRDefault="00BA3B53" w:rsidP="00BA3B53">
      <w:pPr>
        <w:pStyle w:val="KDPodnaslov2"/>
        <w:numPr>
          <w:ilvl w:val="1"/>
          <w:numId w:val="20"/>
        </w:numPr>
        <w:spacing w:before="0"/>
        <w:rPr>
          <w:rFonts w:cs="Arial"/>
        </w:rPr>
      </w:pPr>
      <w:bookmarkStart w:id="223" w:name="_Toc441651588"/>
      <w:bookmarkStart w:id="224" w:name="_Toc442559899"/>
      <w:r w:rsidRPr="00BA3B53">
        <w:rPr>
          <w:rFonts w:cs="Arial"/>
        </w:rPr>
        <w:lastRenderedPageBreak/>
        <w:t xml:space="preserve">Гарантни рок </w:t>
      </w:r>
    </w:p>
    <w:p w:rsidR="00BA3B53" w:rsidRDefault="00BA3B53" w:rsidP="00BA3B53">
      <w:pPr>
        <w:pStyle w:val="KDPodnaslov2"/>
        <w:spacing w:before="0"/>
        <w:rPr>
          <w:rFonts w:cs="Arial"/>
          <w:b w:val="0"/>
          <w:lang w:val="sr-Cyrl-RS"/>
        </w:rPr>
      </w:pPr>
      <w:r w:rsidRPr="00BA3B53">
        <w:rPr>
          <w:rFonts w:cs="Arial"/>
          <w:b w:val="0"/>
          <w:lang w:val="sr-Cyrl-RS"/>
        </w:rPr>
        <w:t>Гарантни рок не постоји за ову врсту услуге.</w:t>
      </w:r>
    </w:p>
    <w:p w:rsidR="00BA3B53" w:rsidRPr="00BA3B53" w:rsidRDefault="00BA3B53" w:rsidP="00BA3B53">
      <w:pPr>
        <w:rPr>
          <w:sz w:val="10"/>
          <w:szCs w:val="10"/>
          <w:lang w:val="sr-Cyrl-RS"/>
        </w:rPr>
      </w:pPr>
    </w:p>
    <w:p w:rsidR="008D2B23" w:rsidRPr="00E47C2E" w:rsidRDefault="008D2B23" w:rsidP="00613ECC">
      <w:pPr>
        <w:pStyle w:val="KDPodnaslov2"/>
        <w:numPr>
          <w:ilvl w:val="1"/>
          <w:numId w:val="20"/>
        </w:numPr>
        <w:spacing w:before="0"/>
        <w:jc w:val="both"/>
        <w:rPr>
          <w:rFonts w:cs="Arial"/>
        </w:rPr>
      </w:pPr>
      <w:r w:rsidRPr="00E47C2E">
        <w:rPr>
          <w:rFonts w:cs="Arial"/>
        </w:rPr>
        <w:t>Начин и услови плаћања</w:t>
      </w:r>
      <w:bookmarkEnd w:id="223"/>
      <w:bookmarkEnd w:id="224"/>
    </w:p>
    <w:p w:rsidR="00041FE3" w:rsidRPr="00091094" w:rsidRDefault="00041FE3" w:rsidP="00041FE3">
      <w:pPr>
        <w:pStyle w:val="KDParagraf"/>
        <w:spacing w:before="0"/>
        <w:rPr>
          <w:rFonts w:eastAsia="Calibri" w:cs="Arial"/>
          <w:lang w:val="ru-RU"/>
        </w:rPr>
      </w:pPr>
      <w:r w:rsidRPr="00091094">
        <w:rPr>
          <w:rFonts w:eastAsia="Calibri" w:cs="Arial"/>
          <w:lang w:val="ru-RU"/>
        </w:rPr>
        <w:t>Корисник услуге се обавезује д</w:t>
      </w:r>
      <w:r w:rsidR="006005E4" w:rsidRPr="00091094">
        <w:rPr>
          <w:rFonts w:eastAsia="Calibri" w:cs="Arial"/>
          <w:lang w:val="ru-RU"/>
        </w:rPr>
        <w:t>а Пружаоцу услуга плати извршене Услуге</w:t>
      </w:r>
      <w:r w:rsidRPr="00091094">
        <w:rPr>
          <w:rFonts w:eastAsia="Calibri" w:cs="Arial"/>
          <w:lang w:val="ru-RU"/>
        </w:rPr>
        <w:t xml:space="preserve"> </w:t>
      </w:r>
      <w:r w:rsidR="00FF427B" w:rsidRPr="00091094">
        <w:rPr>
          <w:rFonts w:eastAsia="Calibri" w:cs="Arial"/>
          <w:lang w:val="ru-RU"/>
        </w:rPr>
        <w:t>динарском</w:t>
      </w:r>
      <w:r w:rsidRPr="00091094">
        <w:rPr>
          <w:rFonts w:eastAsia="Calibri" w:cs="Arial"/>
          <w:lang w:val="ru-RU"/>
        </w:rPr>
        <w:t xml:space="preserve"> дознаком, на следећи начин:</w:t>
      </w:r>
    </w:p>
    <w:p w:rsidR="006005E4" w:rsidRPr="00091094" w:rsidRDefault="006005E4" w:rsidP="00041FE3">
      <w:pPr>
        <w:pStyle w:val="KDParagraf"/>
        <w:spacing w:before="0"/>
        <w:rPr>
          <w:rFonts w:eastAsia="Calibri" w:cs="Arial"/>
          <w:lang w:val="ru-RU"/>
        </w:rPr>
      </w:pPr>
    </w:p>
    <w:p w:rsidR="006005E4" w:rsidRPr="006005E4" w:rsidRDefault="006005E4" w:rsidP="00041FE3">
      <w:pPr>
        <w:pStyle w:val="KDParagraf"/>
        <w:spacing w:before="0"/>
        <w:rPr>
          <w:rFonts w:eastAsia="Calibri" w:cs="Arial"/>
          <w:lang w:val="sr-Cyrl-RS"/>
        </w:rPr>
      </w:pPr>
      <w:r w:rsidRPr="00091094">
        <w:rPr>
          <w:rFonts w:eastAsia="Calibri" w:cs="Arial"/>
          <w:lang w:val="ru-RU"/>
        </w:rPr>
        <w:t>•</w:t>
      </w:r>
      <w:r>
        <w:rPr>
          <w:rFonts w:eastAsia="Calibri" w:cs="Arial"/>
          <w:lang w:val="sr-Cyrl-RS"/>
        </w:rPr>
        <w:t xml:space="preserve"> сукцесивно у зависности од извршења уговорених усл</w:t>
      </w:r>
      <w:r w:rsidR="00F27BEC">
        <w:rPr>
          <w:rFonts w:eastAsia="Calibri" w:cs="Arial"/>
          <w:lang w:val="sr-Cyrl-RS"/>
        </w:rPr>
        <w:t>уга, у року д</w:t>
      </w:r>
      <w:r w:rsidR="000D362B">
        <w:rPr>
          <w:rFonts w:eastAsia="Calibri" w:cs="Arial"/>
          <w:lang w:val="sr-Cyrl-RS"/>
        </w:rPr>
        <w:t>о</w:t>
      </w:r>
      <w:r w:rsidR="00BA3B53">
        <w:rPr>
          <w:rFonts w:eastAsia="Calibri" w:cs="Arial"/>
          <w:lang w:val="sr-Cyrl-RS"/>
        </w:rPr>
        <w:t xml:space="preserve"> 45 (четрдесетпет</w:t>
      </w:r>
      <w:r>
        <w:rPr>
          <w:rFonts w:eastAsia="Calibri" w:cs="Arial"/>
          <w:lang w:val="sr-Cyrl-RS"/>
        </w:rPr>
        <w:t xml:space="preserve">) дана од дана пријема исправног рачуна, издатог на основу прихваћених и одобрених </w:t>
      </w:r>
      <w:r w:rsidR="00407369">
        <w:rPr>
          <w:rFonts w:eastAsia="Calibri" w:cs="Arial"/>
          <w:lang w:val="sr-Cyrl-RS"/>
        </w:rPr>
        <w:t>Записника о извршеној услузи</w:t>
      </w:r>
      <w:r>
        <w:rPr>
          <w:rFonts w:eastAsia="Calibri" w:cs="Arial"/>
          <w:lang w:val="sr-Cyrl-RS"/>
        </w:rPr>
        <w:t>.</w:t>
      </w:r>
    </w:p>
    <w:p w:rsidR="00AB3AD1" w:rsidRPr="00FF427B" w:rsidRDefault="00AB3AD1" w:rsidP="00AB3AD1">
      <w:pPr>
        <w:pStyle w:val="KDParagraf"/>
        <w:spacing w:before="0"/>
        <w:rPr>
          <w:rFonts w:eastAsia="Calibri" w:cs="Arial"/>
          <w:color w:val="00B0F0"/>
          <w:lang w:val="sr-Cyrl-RS"/>
        </w:rPr>
      </w:pPr>
    </w:p>
    <w:p w:rsidR="003508B5" w:rsidRPr="00053BC6" w:rsidRDefault="00467814" w:rsidP="005A3029">
      <w:pPr>
        <w:pStyle w:val="KDParagraf"/>
        <w:spacing w:before="0"/>
        <w:rPr>
          <w:rFonts w:cs="Arial"/>
          <w:color w:val="000000" w:themeColor="text1"/>
          <w:lang w:val="ru-RU"/>
        </w:rPr>
      </w:pPr>
      <w:r w:rsidRPr="001B5C6A">
        <w:rPr>
          <w:rFonts w:cs="Arial"/>
          <w:lang w:val="sr-Cyrl-RS"/>
        </w:rPr>
        <w:t>Рачун мора</w:t>
      </w:r>
      <w:r>
        <w:rPr>
          <w:rFonts w:cs="Arial"/>
          <w:lang w:val="sr-Cyrl-RS"/>
        </w:rPr>
        <w:t xml:space="preserve"> да гласи</w:t>
      </w:r>
      <w:r w:rsidR="001B5C6A">
        <w:rPr>
          <w:rFonts w:cs="Arial"/>
          <w:lang w:val="sr-Cyrl-RS"/>
        </w:rPr>
        <w:t xml:space="preserve"> на:</w:t>
      </w:r>
      <w:r w:rsidR="001B5C6A" w:rsidRPr="001B5C6A">
        <w:rPr>
          <w:rFonts w:cs="Arial"/>
          <w:lang w:val="sr-Cyrl-RS"/>
        </w:rPr>
        <w:t xml:space="preserve"> Јавно предузеће „Електропривреда Србије“ Београд, </w:t>
      </w:r>
      <w:r w:rsidR="001B5C6A">
        <w:rPr>
          <w:rFonts w:cs="Arial"/>
          <w:lang w:val="sr-Cyrl-RS"/>
        </w:rPr>
        <w:t xml:space="preserve">Царице Милице 2, </w:t>
      </w:r>
      <w:r w:rsidR="001B5C6A" w:rsidRPr="001B5C6A">
        <w:rPr>
          <w:rFonts w:cs="Arial"/>
          <w:lang w:val="sr-Cyrl-RS"/>
        </w:rPr>
        <w:t xml:space="preserve">ПИБ </w:t>
      </w:r>
      <w:r w:rsidR="001B5C6A" w:rsidRPr="005470EF">
        <w:rPr>
          <w:rFonts w:cs="Arial"/>
          <w:color w:val="000000" w:themeColor="text1"/>
          <w:lang w:val="sr-Cyrl-BA"/>
        </w:rPr>
        <w:t>103920327</w:t>
      </w:r>
      <w:r w:rsidR="001B5C6A" w:rsidRPr="001B5C6A">
        <w:rPr>
          <w:rFonts w:cs="Arial"/>
          <w:lang w:val="sr-Cyrl-RS"/>
        </w:rPr>
        <w:t>,  огранак ТЕНТ,</w:t>
      </w:r>
      <w:r w:rsidR="001B5C6A">
        <w:rPr>
          <w:rFonts w:cs="Arial"/>
          <w:lang w:val="sr-Cyrl-RS"/>
        </w:rPr>
        <w:t xml:space="preserve"> </w:t>
      </w:r>
      <w:r w:rsidR="001B5C6A" w:rsidRPr="001B5C6A">
        <w:rPr>
          <w:rFonts w:cs="Arial"/>
          <w:lang w:val="sr-Cyrl-RS"/>
        </w:rPr>
        <w:t xml:space="preserve">Богољуба Урошевића Црног </w:t>
      </w:r>
      <w:r w:rsidR="001B5C6A">
        <w:rPr>
          <w:rFonts w:cs="Arial"/>
          <w:lang w:val="sr-Cyrl-RS"/>
        </w:rPr>
        <w:t xml:space="preserve">44 – 11 500 Обреновац </w:t>
      </w:r>
      <w:r>
        <w:rPr>
          <w:rFonts w:cs="Arial"/>
          <w:lang w:val="sr-Cyrl-RS"/>
        </w:rPr>
        <w:t xml:space="preserve"> и </w:t>
      </w:r>
      <w:r w:rsidRPr="001B5C6A">
        <w:rPr>
          <w:rFonts w:cs="Arial"/>
          <w:lang w:val="sr-Cyrl-RS"/>
        </w:rPr>
        <w:t>бити достављен на адресу Корисника: Јавно предузеће „Електропривреда Србије“ Београд, огранак ТЕНТ,</w:t>
      </w:r>
      <w:r>
        <w:rPr>
          <w:rFonts w:cs="Arial"/>
          <w:lang w:val="sr-Cyrl-RS"/>
        </w:rPr>
        <w:t xml:space="preserve"> </w:t>
      </w:r>
      <w:r w:rsidRPr="001B5C6A">
        <w:rPr>
          <w:rFonts w:cs="Arial"/>
          <w:color w:val="000000" w:themeColor="text1"/>
          <w:lang w:val="sr-Cyrl-RS"/>
        </w:rPr>
        <w:t xml:space="preserve">ТЕ Колубара, 3. </w:t>
      </w:r>
      <w:r w:rsidRPr="005B0D0B">
        <w:rPr>
          <w:rFonts w:cs="Arial"/>
          <w:color w:val="000000" w:themeColor="text1"/>
          <w:lang w:val="ru-RU"/>
        </w:rPr>
        <w:t>Октобар 146, 11563 Велики Црљени</w:t>
      </w:r>
      <w:r w:rsidRPr="00091094">
        <w:rPr>
          <w:rFonts w:cs="Arial"/>
          <w:lang w:val="ru-RU"/>
        </w:rPr>
        <w:t>, са обавезним прилозима-</w:t>
      </w:r>
      <w:r w:rsidRPr="00091094">
        <w:rPr>
          <w:rFonts w:cs="Arial"/>
          <w:color w:val="000000" w:themeColor="text1"/>
          <w:lang w:val="ru-RU"/>
        </w:rPr>
        <w:t>Записник о квалитативном</w:t>
      </w:r>
      <w:r w:rsidRPr="00FF427B">
        <w:rPr>
          <w:rFonts w:cs="Arial"/>
          <w:color w:val="000000" w:themeColor="text1"/>
          <w:lang w:val="sr-Cyrl-RS"/>
        </w:rPr>
        <w:t xml:space="preserve">и квантитативном </w:t>
      </w:r>
      <w:r w:rsidRPr="00091094">
        <w:rPr>
          <w:rFonts w:cs="Arial"/>
          <w:color w:val="000000" w:themeColor="text1"/>
          <w:lang w:val="ru-RU"/>
        </w:rPr>
        <w:t xml:space="preserve"> пријему, са читко написаним именом и презименом и потписом овлашћеног лица Корисника услуга.</w:t>
      </w:r>
    </w:p>
    <w:p w:rsidR="00B00642" w:rsidRPr="00091094" w:rsidRDefault="00B00642" w:rsidP="00B00642">
      <w:pPr>
        <w:pStyle w:val="KDParagraf"/>
        <w:spacing w:before="0"/>
        <w:rPr>
          <w:rFonts w:cs="Arial"/>
          <w:lang w:val="ru-RU"/>
        </w:rPr>
      </w:pPr>
      <w:r w:rsidRPr="00091094">
        <w:rPr>
          <w:rFonts w:cs="Arial"/>
          <w:lang w:val="ru-RU"/>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091094">
        <w:rPr>
          <w:rFonts w:cs="Arial"/>
          <w:lang w:val="ru-RU"/>
        </w:rPr>
        <w:t>Рачуни који</w:t>
      </w:r>
      <w:r w:rsidRPr="00091094">
        <w:rPr>
          <w:rFonts w:cs="Arial"/>
          <w:lang w:val="ru-RU"/>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091094">
        <w:rPr>
          <w:rFonts w:cs="Arial"/>
          <w:lang w:val="ru-RU"/>
        </w:rPr>
        <w:t>зива из рачуна</w:t>
      </w:r>
      <w:r w:rsidRPr="00091094">
        <w:rPr>
          <w:rFonts w:cs="Arial"/>
          <w:lang w:val="ru-RU"/>
        </w:rPr>
        <w:t xml:space="preserve"> са захтеваним називима из конкурсне документације и прихваћене понуде.</w:t>
      </w:r>
    </w:p>
    <w:p w:rsidR="00467814" w:rsidRPr="00091094" w:rsidRDefault="00467814" w:rsidP="00467814">
      <w:pPr>
        <w:pStyle w:val="KDParagraf"/>
        <w:spacing w:before="0"/>
        <w:rPr>
          <w:rFonts w:eastAsia="Calibri" w:cs="Arial"/>
          <w:b/>
          <w:color w:val="000000" w:themeColor="text1"/>
          <w:lang w:val="ru-RU"/>
        </w:rPr>
      </w:pPr>
      <w:r w:rsidRPr="001308A9">
        <w:rPr>
          <w:rFonts w:cs="Arial"/>
          <w:b/>
          <w:lang w:val="sr-Cyrl-RS"/>
        </w:rPr>
        <w:t>И</w:t>
      </w:r>
      <w:r w:rsidRPr="00091094">
        <w:rPr>
          <w:rFonts w:cs="Arial"/>
          <w:b/>
          <w:lang w:val="ru-RU"/>
        </w:rPr>
        <w:t>забрани понуђач</w:t>
      </w:r>
      <w:r w:rsidRPr="00091094">
        <w:rPr>
          <w:b/>
          <w:color w:val="000000"/>
          <w:lang w:val="ru-RU"/>
        </w:rPr>
        <w:t xml:space="preserve"> </w:t>
      </w:r>
      <w:r w:rsidRPr="001308A9">
        <w:rPr>
          <w:b/>
          <w:color w:val="000000"/>
        </w:rPr>
        <w:t>o</w:t>
      </w:r>
      <w:r w:rsidRPr="00091094">
        <w:rPr>
          <w:b/>
          <w:color w:val="000000"/>
          <w:lang w:val="ru-RU"/>
        </w:rPr>
        <w:t>б</w:t>
      </w:r>
      <w:r w:rsidRPr="001308A9">
        <w:rPr>
          <w:b/>
          <w:color w:val="000000"/>
        </w:rPr>
        <w:t>a</w:t>
      </w:r>
      <w:r w:rsidRPr="00091094">
        <w:rPr>
          <w:b/>
          <w:color w:val="000000"/>
          <w:lang w:val="ru-RU"/>
        </w:rPr>
        <w:t>в</w:t>
      </w:r>
      <w:r w:rsidRPr="001308A9">
        <w:rPr>
          <w:b/>
          <w:color w:val="000000"/>
        </w:rPr>
        <w:t>e</w:t>
      </w:r>
      <w:r w:rsidRPr="00091094">
        <w:rPr>
          <w:b/>
          <w:color w:val="000000"/>
          <w:lang w:val="ru-RU"/>
        </w:rPr>
        <w:t>з</w:t>
      </w:r>
      <w:r w:rsidRPr="001308A9">
        <w:rPr>
          <w:b/>
          <w:color w:val="000000"/>
        </w:rPr>
        <w:t>a</w:t>
      </w:r>
      <w:r w:rsidRPr="00091094">
        <w:rPr>
          <w:b/>
          <w:color w:val="000000"/>
          <w:lang w:val="ru-RU"/>
        </w:rPr>
        <w:t>н д</w:t>
      </w:r>
      <w:r w:rsidRPr="001308A9">
        <w:rPr>
          <w:b/>
          <w:color w:val="000000"/>
        </w:rPr>
        <w:t>a</w:t>
      </w:r>
      <w:r w:rsidRPr="00091094">
        <w:rPr>
          <w:b/>
          <w:color w:val="000000"/>
          <w:lang w:val="ru-RU"/>
        </w:rPr>
        <w:t xml:space="preserve"> н</w:t>
      </w:r>
      <w:r w:rsidRPr="001308A9">
        <w:rPr>
          <w:b/>
          <w:color w:val="000000"/>
        </w:rPr>
        <w:t>a</w:t>
      </w:r>
      <w:r w:rsidRPr="00091094">
        <w:rPr>
          <w:b/>
          <w:color w:val="000000"/>
          <w:lang w:val="ru-RU"/>
        </w:rPr>
        <w:t xml:space="preserve"> ф</w:t>
      </w:r>
      <w:r w:rsidRPr="001308A9">
        <w:rPr>
          <w:b/>
          <w:color w:val="000000"/>
        </w:rPr>
        <w:t>a</w:t>
      </w:r>
      <w:r w:rsidRPr="00091094">
        <w:rPr>
          <w:b/>
          <w:color w:val="000000"/>
          <w:lang w:val="ru-RU"/>
        </w:rPr>
        <w:t>ктури н</w:t>
      </w:r>
      <w:r w:rsidRPr="001308A9">
        <w:rPr>
          <w:b/>
          <w:color w:val="000000"/>
        </w:rPr>
        <w:t>a</w:t>
      </w:r>
      <w:r w:rsidRPr="00091094">
        <w:rPr>
          <w:b/>
          <w:color w:val="000000"/>
          <w:lang w:val="ru-RU"/>
        </w:rPr>
        <w:t>в</w:t>
      </w:r>
      <w:r w:rsidRPr="001308A9">
        <w:rPr>
          <w:b/>
          <w:color w:val="000000"/>
        </w:rPr>
        <w:t>e</w:t>
      </w:r>
      <w:r w:rsidRPr="00091094">
        <w:rPr>
          <w:b/>
          <w:color w:val="000000"/>
          <w:lang w:val="ru-RU"/>
        </w:rPr>
        <w:t>д</w:t>
      </w:r>
      <w:r w:rsidRPr="001308A9">
        <w:rPr>
          <w:b/>
          <w:color w:val="000000"/>
        </w:rPr>
        <w:t>e</w:t>
      </w:r>
      <w:r w:rsidRPr="00091094">
        <w:rPr>
          <w:b/>
          <w:color w:val="000000"/>
          <w:lang w:val="ru-RU"/>
        </w:rPr>
        <w:t xml:space="preserve"> бр</w:t>
      </w:r>
      <w:r w:rsidRPr="001308A9">
        <w:rPr>
          <w:b/>
          <w:color w:val="000000"/>
        </w:rPr>
        <w:t>oj</w:t>
      </w:r>
      <w:r w:rsidRPr="00091094">
        <w:rPr>
          <w:b/>
          <w:color w:val="000000"/>
          <w:lang w:val="ru-RU"/>
        </w:rPr>
        <w:t xml:space="preserve"> и д</w:t>
      </w:r>
      <w:r w:rsidRPr="001308A9">
        <w:rPr>
          <w:b/>
          <w:color w:val="000000"/>
        </w:rPr>
        <w:t>a</w:t>
      </w:r>
      <w:r w:rsidRPr="00091094">
        <w:rPr>
          <w:b/>
          <w:color w:val="000000"/>
          <w:lang w:val="ru-RU"/>
        </w:rPr>
        <w:t>тум уг</w:t>
      </w:r>
      <w:r w:rsidRPr="001308A9">
        <w:rPr>
          <w:b/>
          <w:color w:val="000000"/>
        </w:rPr>
        <w:t>o</w:t>
      </w:r>
      <w:r w:rsidRPr="00091094">
        <w:rPr>
          <w:b/>
          <w:color w:val="000000"/>
          <w:lang w:val="ru-RU"/>
        </w:rPr>
        <w:t>в</w:t>
      </w:r>
      <w:r w:rsidRPr="001308A9">
        <w:rPr>
          <w:b/>
          <w:color w:val="000000"/>
        </w:rPr>
        <w:t>o</w:t>
      </w:r>
      <w:r w:rsidRPr="00091094">
        <w:rPr>
          <w:b/>
          <w:color w:val="000000"/>
          <w:lang w:val="ru-RU"/>
        </w:rPr>
        <w:t>р</w:t>
      </w:r>
      <w:r w:rsidRPr="001308A9">
        <w:rPr>
          <w:b/>
          <w:color w:val="000000"/>
        </w:rPr>
        <w:t>a</w:t>
      </w:r>
      <w:r w:rsidRPr="00091094">
        <w:rPr>
          <w:b/>
          <w:color w:val="000000"/>
          <w:lang w:val="ru-RU"/>
        </w:rPr>
        <w:t xml:space="preserve"> н</w:t>
      </w:r>
      <w:r w:rsidRPr="001308A9">
        <w:rPr>
          <w:b/>
          <w:color w:val="000000"/>
        </w:rPr>
        <w:t>a</w:t>
      </w:r>
      <w:r w:rsidRPr="00091094">
        <w:rPr>
          <w:b/>
          <w:color w:val="000000"/>
          <w:lang w:val="ru-RU"/>
        </w:rPr>
        <w:t xml:space="preserve"> </w:t>
      </w:r>
      <w:r w:rsidRPr="001308A9">
        <w:rPr>
          <w:b/>
          <w:color w:val="000000"/>
        </w:rPr>
        <w:t>o</w:t>
      </w:r>
      <w:r w:rsidRPr="00091094">
        <w:rPr>
          <w:b/>
          <w:color w:val="000000"/>
          <w:lang w:val="ru-RU"/>
        </w:rPr>
        <w:t>сн</w:t>
      </w:r>
      <w:r w:rsidRPr="001308A9">
        <w:rPr>
          <w:b/>
          <w:color w:val="000000"/>
        </w:rPr>
        <w:t>o</w:t>
      </w:r>
      <w:r w:rsidRPr="00091094">
        <w:rPr>
          <w:b/>
          <w:color w:val="000000"/>
          <w:lang w:val="ru-RU"/>
        </w:rPr>
        <w:t>ву к</w:t>
      </w:r>
      <w:r w:rsidRPr="001308A9">
        <w:rPr>
          <w:b/>
          <w:color w:val="000000"/>
        </w:rPr>
        <w:t>oje</w:t>
      </w:r>
      <w:r w:rsidRPr="00091094">
        <w:rPr>
          <w:b/>
          <w:color w:val="000000"/>
          <w:lang w:val="ru-RU"/>
        </w:rPr>
        <w:t xml:space="preserve"> </w:t>
      </w:r>
      <w:r w:rsidRPr="001308A9">
        <w:rPr>
          <w:b/>
          <w:color w:val="000000"/>
        </w:rPr>
        <w:t>je</w:t>
      </w:r>
      <w:r w:rsidRPr="00091094">
        <w:rPr>
          <w:b/>
          <w:color w:val="000000"/>
          <w:lang w:val="ru-RU"/>
        </w:rPr>
        <w:t xml:space="preserve"> изд</w:t>
      </w:r>
      <w:r w:rsidRPr="001308A9">
        <w:rPr>
          <w:b/>
          <w:color w:val="000000"/>
        </w:rPr>
        <w:t>ao</w:t>
      </w:r>
      <w:r w:rsidRPr="00091094">
        <w:rPr>
          <w:b/>
          <w:color w:val="000000"/>
          <w:lang w:val="ru-RU"/>
        </w:rPr>
        <w:t xml:space="preserve"> ф</w:t>
      </w:r>
      <w:r w:rsidRPr="001308A9">
        <w:rPr>
          <w:b/>
          <w:color w:val="000000"/>
        </w:rPr>
        <w:t>a</w:t>
      </w:r>
      <w:r w:rsidRPr="00091094">
        <w:rPr>
          <w:b/>
          <w:color w:val="000000"/>
          <w:lang w:val="ru-RU"/>
        </w:rPr>
        <w:t>ктуру.</w:t>
      </w:r>
    </w:p>
    <w:p w:rsidR="005A3029" w:rsidRPr="00091094" w:rsidRDefault="00467814" w:rsidP="00467814">
      <w:pPr>
        <w:pStyle w:val="KDParagraf"/>
        <w:spacing w:before="0"/>
        <w:rPr>
          <w:rFonts w:eastAsia="Calibri" w:cs="Arial"/>
          <w:color w:val="000000" w:themeColor="text1"/>
          <w:lang w:val="ru-RU"/>
        </w:rPr>
      </w:pPr>
      <w:r w:rsidRPr="00091094">
        <w:rPr>
          <w:rFonts w:cs="Arial"/>
          <w:b/>
          <w:lang w:val="ru-RU"/>
        </w:rPr>
        <w:t>Рачун који није издат у складу са угов</w:t>
      </w:r>
      <w:r>
        <w:rPr>
          <w:rFonts w:cs="Arial"/>
          <w:b/>
          <w:lang w:val="sr-Cyrl-RS"/>
        </w:rPr>
        <w:t>о</w:t>
      </w:r>
      <w:r w:rsidRPr="00091094">
        <w:rPr>
          <w:rFonts w:cs="Arial"/>
          <w:b/>
          <w:lang w:val="ru-RU"/>
        </w:rPr>
        <w:t>реним условима, неће бити исправан и биће враћен Пружаоцу услуге.</w:t>
      </w:r>
    </w:p>
    <w:p w:rsidR="00FF427B" w:rsidRPr="00FF427B" w:rsidRDefault="00FF427B" w:rsidP="008D2B23">
      <w:pPr>
        <w:autoSpaceDE w:val="0"/>
        <w:autoSpaceDN w:val="0"/>
        <w:adjustRightInd w:val="0"/>
        <w:spacing w:before="0"/>
        <w:ind w:right="-426"/>
        <w:rPr>
          <w:rFonts w:eastAsia="Calibri" w:cs="Arial"/>
          <w:lang w:val="sr-Cyrl-RS"/>
        </w:rPr>
      </w:pPr>
    </w:p>
    <w:p w:rsidR="008D2B23" w:rsidRPr="00E47C2E" w:rsidRDefault="008D2B23" w:rsidP="00613ECC">
      <w:pPr>
        <w:pStyle w:val="KDPodnaslov2"/>
        <w:numPr>
          <w:ilvl w:val="1"/>
          <w:numId w:val="20"/>
        </w:numPr>
        <w:spacing w:before="0"/>
        <w:jc w:val="both"/>
        <w:rPr>
          <w:rFonts w:cs="Arial"/>
          <w:lang w:val="ru-RU"/>
        </w:rPr>
      </w:pPr>
      <w:bookmarkStart w:id="225" w:name="_Toc441651589"/>
      <w:bookmarkStart w:id="226" w:name="_Toc442559900"/>
      <w:r w:rsidRPr="00E47C2E">
        <w:rPr>
          <w:rFonts w:cs="Arial"/>
        </w:rPr>
        <w:t>Рок важења понуде</w:t>
      </w:r>
      <w:bookmarkEnd w:id="225"/>
      <w:bookmarkEnd w:id="226"/>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091094">
        <w:rPr>
          <w:rFonts w:ascii="Arial" w:hAnsi="Arial" w:cs="Arial"/>
          <w:color w:val="000000" w:themeColor="text1"/>
          <w:lang w:val="ru-RU"/>
        </w:rPr>
        <w:t>60</w:t>
      </w:r>
      <w:r w:rsidR="00BE3E59" w:rsidRPr="00091094">
        <w:rPr>
          <w:rFonts w:ascii="Arial" w:hAnsi="Arial" w:cs="Arial"/>
          <w:color w:val="00B0F0"/>
          <w:lang w:val="ru-RU"/>
        </w:rPr>
        <w:t xml:space="preserve"> </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66644E" w:rsidRPr="00091094" w:rsidRDefault="0066644E" w:rsidP="00A75CC0">
      <w:pPr>
        <w:pStyle w:val="ListParagraph"/>
        <w:spacing w:before="0"/>
        <w:ind w:left="0"/>
        <w:rPr>
          <w:rFonts w:ascii="Arial" w:hAnsi="Arial" w:cs="Arial"/>
          <w:lang w:val="ru-RU"/>
        </w:rPr>
      </w:pPr>
      <w:r w:rsidRPr="00091094">
        <w:rPr>
          <w:rFonts w:ascii="Arial" w:hAnsi="Arial" w:cs="Arial"/>
          <w:lang w:val="ru-RU"/>
        </w:rPr>
        <w:t xml:space="preserve">У случају да понуђач наведе краћи рок важења понуде, понуда ће бити одбијена, као неприхватљива. </w:t>
      </w:r>
    </w:p>
    <w:p w:rsidR="008D2B23" w:rsidRPr="00091094" w:rsidRDefault="008D2B23" w:rsidP="00613ECC">
      <w:pPr>
        <w:pStyle w:val="KDPodnaslov2"/>
        <w:numPr>
          <w:ilvl w:val="1"/>
          <w:numId w:val="20"/>
        </w:numPr>
        <w:spacing w:before="0"/>
        <w:jc w:val="both"/>
        <w:rPr>
          <w:rFonts w:cs="Arial"/>
          <w:lang w:val="ru-RU"/>
        </w:rPr>
      </w:pPr>
      <w:bookmarkStart w:id="227" w:name="_Toc441651593"/>
      <w:bookmarkStart w:id="228" w:name="_Toc442559904"/>
      <w:r w:rsidRPr="00091094">
        <w:rPr>
          <w:rFonts w:cs="Arial"/>
          <w:lang w:val="ru-RU"/>
        </w:rPr>
        <w:t>Средства финансијског обезбеђења</w:t>
      </w:r>
      <w:bookmarkEnd w:id="227"/>
      <w:bookmarkEnd w:id="228"/>
      <w:r w:rsidR="00BE3E59" w:rsidRPr="005B0D0B">
        <w:rPr>
          <w:rFonts w:cs="Arial"/>
          <w:lang w:val="sr-Cyrl-RS"/>
        </w:rPr>
        <w:t xml:space="preserve"> (у даљем тексту:СФО)</w:t>
      </w:r>
    </w:p>
    <w:p w:rsidR="00FB38ED" w:rsidRPr="00091094" w:rsidRDefault="00FB38ED" w:rsidP="00FB38ED">
      <w:pPr>
        <w:rPr>
          <w:rFonts w:eastAsia="TimesNewRomanPSMT" w:cs="Arial"/>
          <w:bCs/>
          <w:iCs/>
          <w:lang w:val="ru-RU"/>
        </w:rPr>
      </w:pPr>
      <w:r w:rsidRPr="00091094">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B38ED" w:rsidRPr="00091094" w:rsidRDefault="00FB38ED" w:rsidP="00FB38ED">
      <w:pPr>
        <w:rPr>
          <w:rFonts w:eastAsia="TimesNewRomanPSMT" w:cs="Arial"/>
          <w:bCs/>
          <w:iCs/>
          <w:lang w:val="ru-RU"/>
        </w:rPr>
      </w:pPr>
      <w:r w:rsidRPr="00091094">
        <w:rPr>
          <w:rFonts w:eastAsia="TimesNewRomanPSMT" w:cs="Arial"/>
          <w:bCs/>
          <w:iCs/>
          <w:lang w:val="ru-RU"/>
        </w:rPr>
        <w:t>Члан групе понуђача може бити налогодавац СФО.</w:t>
      </w:r>
    </w:p>
    <w:p w:rsidR="00FB38ED" w:rsidRPr="00091094" w:rsidRDefault="00FB38ED" w:rsidP="00FB38ED">
      <w:pPr>
        <w:rPr>
          <w:rFonts w:eastAsia="TimesNewRomanPSMT" w:cs="Arial"/>
          <w:bCs/>
          <w:iCs/>
          <w:lang w:val="ru-RU"/>
        </w:rPr>
      </w:pPr>
      <w:r w:rsidRPr="00091094">
        <w:rPr>
          <w:rFonts w:eastAsia="TimesNewRomanPSMT" w:cs="Arial"/>
          <w:bCs/>
          <w:iCs/>
          <w:lang w:val="ru-RU"/>
        </w:rPr>
        <w:t>СФО морају да буду у валути у којој је и понуда.</w:t>
      </w:r>
    </w:p>
    <w:p w:rsidR="00FB38ED" w:rsidRPr="00091094" w:rsidRDefault="00FB38ED" w:rsidP="00FB38ED">
      <w:pPr>
        <w:rPr>
          <w:rFonts w:eastAsia="TimesNewRomanPSMT" w:cs="Arial"/>
          <w:bCs/>
          <w:iCs/>
          <w:color w:val="FF0000"/>
          <w:lang w:val="ru-RU"/>
        </w:rPr>
      </w:pPr>
      <w:r w:rsidRPr="00091094">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145E54" w:rsidRPr="00145E54" w:rsidRDefault="00145E54" w:rsidP="00145E54">
      <w:pPr>
        <w:pStyle w:val="KDPodnaslov2"/>
        <w:spacing w:before="0"/>
        <w:ind w:left="450"/>
        <w:jc w:val="center"/>
        <w:rPr>
          <w:rFonts w:cs="Arial"/>
          <w:b w:val="0"/>
          <w:lang w:val="ru-RU"/>
        </w:rPr>
      </w:pPr>
      <w:r w:rsidRPr="00145E54">
        <w:rPr>
          <w:rFonts w:cs="Arial"/>
          <w:lang w:val="ru-RU"/>
        </w:rPr>
        <w:t>6.17.1.СФО за озбиљност понуде</w:t>
      </w:r>
    </w:p>
    <w:p w:rsidR="00145E54" w:rsidRPr="00527162" w:rsidRDefault="00145E54" w:rsidP="00145E54">
      <w:pPr>
        <w:rPr>
          <w:rFonts w:cs="Arial"/>
          <w:lang w:val="ru-RU"/>
        </w:rPr>
      </w:pPr>
      <w:r w:rsidRPr="00527162">
        <w:rPr>
          <w:rFonts w:cs="Arial"/>
          <w:lang w:val="ru-RU"/>
        </w:rPr>
        <w:t>Рок важења средства обезбеђења за озбиљност понуде мора да буде минимум 30 календарских дана дужи од рока важења понуде (опција понуде).</w:t>
      </w:r>
    </w:p>
    <w:p w:rsidR="00145E54" w:rsidRPr="00527162" w:rsidRDefault="00145E54" w:rsidP="00145E54">
      <w:pPr>
        <w:rPr>
          <w:rFonts w:cs="Arial"/>
          <w:lang w:val="ru-RU"/>
        </w:rPr>
      </w:pPr>
      <w:r w:rsidRPr="00527162">
        <w:rPr>
          <w:rFonts w:cs="Arial"/>
          <w:lang w:val="ru-RU"/>
        </w:rPr>
        <w:t xml:space="preserve">Износ СФО  за озбиљност понуде је </w:t>
      </w:r>
      <w:r>
        <w:rPr>
          <w:rFonts w:cs="Arial"/>
          <w:lang w:val="sr-Cyrl-RS"/>
        </w:rPr>
        <w:t>2</w:t>
      </w:r>
      <w:r w:rsidRPr="00527162">
        <w:rPr>
          <w:rFonts w:cs="Arial"/>
          <w:lang w:val="ru-RU"/>
        </w:rPr>
        <w:t>% вредности понуде без ПДВ.</w:t>
      </w:r>
    </w:p>
    <w:p w:rsidR="00145E54" w:rsidRPr="00527162" w:rsidRDefault="00145E54" w:rsidP="00145E54">
      <w:pPr>
        <w:rPr>
          <w:rFonts w:cs="Arial"/>
          <w:lang w:val="ru-RU"/>
        </w:rPr>
      </w:pPr>
      <w:r w:rsidRPr="00527162">
        <w:rPr>
          <w:rFonts w:cs="Arial"/>
          <w:lang w:val="ru-RU"/>
        </w:rPr>
        <w:t>Основи за наплату СФО за озбиљност понуде су:</w:t>
      </w:r>
    </w:p>
    <w:p w:rsidR="00145E54" w:rsidRPr="00527162" w:rsidRDefault="00145E54" w:rsidP="00145E54">
      <w:pPr>
        <w:rPr>
          <w:rFonts w:cs="Arial"/>
          <w:lang w:val="ru-RU"/>
        </w:rPr>
      </w:pPr>
      <w:r w:rsidRPr="00527162">
        <w:rPr>
          <w:rFonts w:cs="Arial"/>
          <w:lang w:val="ru-RU"/>
        </w:rPr>
        <w:t>- уколико понуђач након истека рока за подношење понуда повуче, опозове или измени своју понуду;</w:t>
      </w:r>
    </w:p>
    <w:p w:rsidR="00145E54" w:rsidRPr="00527162" w:rsidRDefault="00145E54" w:rsidP="00145E54">
      <w:pPr>
        <w:rPr>
          <w:rFonts w:cs="Arial"/>
          <w:lang w:val="ru-RU"/>
        </w:rPr>
      </w:pPr>
      <w:r w:rsidRPr="00527162">
        <w:rPr>
          <w:rFonts w:cs="Arial"/>
          <w:lang w:val="ru-RU"/>
        </w:rPr>
        <w:lastRenderedPageBreak/>
        <w:t>- уколико понуђач коме је додељен уговор благовремено не потпише уговор о јавној набавци;</w:t>
      </w:r>
    </w:p>
    <w:p w:rsidR="00145E54" w:rsidRDefault="00145E54" w:rsidP="00145E54">
      <w:pPr>
        <w:rPr>
          <w:rFonts w:cs="Arial"/>
          <w:color w:val="FF0000"/>
          <w:lang w:val="sr-Cyrl-RS"/>
        </w:rPr>
      </w:pPr>
      <w:r w:rsidRPr="00527162">
        <w:rPr>
          <w:rFonts w:cs="Arial"/>
          <w:lang w:val="ru-RU"/>
        </w:rPr>
        <w:t>- уколико понуђач коме је додељен уговор не поднесе исправно СФО за добро извршење посла у складу са захтевима из конкурсне документације.</w:t>
      </w:r>
    </w:p>
    <w:p w:rsidR="00145E54" w:rsidRPr="00440736" w:rsidRDefault="00145E54" w:rsidP="00145E54">
      <w:pPr>
        <w:pStyle w:val="ListParagraph"/>
        <w:spacing w:before="0" w:after="0" w:line="240" w:lineRule="auto"/>
        <w:ind w:left="0"/>
        <w:rPr>
          <w:rFonts w:ascii="Arial" w:hAnsi="Arial" w:cs="Arial"/>
          <w:b/>
          <w:u w:val="single"/>
          <w:lang w:val="sr-Cyrl-RS"/>
        </w:rPr>
      </w:pPr>
    </w:p>
    <w:p w:rsidR="00145E54" w:rsidRPr="00527162" w:rsidRDefault="00145E54" w:rsidP="00145E54">
      <w:pPr>
        <w:pStyle w:val="ListParagraph"/>
        <w:spacing w:before="0" w:after="0" w:line="240" w:lineRule="auto"/>
        <w:ind w:left="0"/>
        <w:rPr>
          <w:rFonts w:ascii="Arial" w:hAnsi="Arial" w:cs="Arial"/>
          <w:b/>
          <w:u w:val="single"/>
          <w:lang w:val="ru-RU"/>
        </w:rPr>
      </w:pPr>
    </w:p>
    <w:p w:rsidR="00145E54" w:rsidRPr="00145E54" w:rsidRDefault="00145E54" w:rsidP="00145E54">
      <w:pPr>
        <w:jc w:val="center"/>
        <w:rPr>
          <w:rFonts w:cs="Arial"/>
          <w:b/>
          <w:lang w:val="ru-RU"/>
        </w:rPr>
      </w:pPr>
      <w:r w:rsidRPr="00145E54">
        <w:rPr>
          <w:rFonts w:cs="Arial"/>
          <w:b/>
          <w:lang w:val="ru-RU"/>
        </w:rPr>
        <w:t>6.17.2. СФО за добро извршење посла</w:t>
      </w:r>
    </w:p>
    <w:p w:rsidR="00145E54" w:rsidRPr="00527162" w:rsidRDefault="00145E54" w:rsidP="00145E54">
      <w:pPr>
        <w:rPr>
          <w:rFonts w:cs="Arial"/>
          <w:lang w:val="ru-RU"/>
        </w:rPr>
      </w:pPr>
      <w:r w:rsidRPr="00527162">
        <w:rPr>
          <w:rFonts w:cs="Arial"/>
          <w:lang w:val="ru-RU"/>
        </w:rPr>
        <w:t>Рок важења СФО за добро извршење посла мора да буде минимум 30 календарских дана дужи од рока важења уговора</w:t>
      </w:r>
      <w:r w:rsidRPr="00775117">
        <w:rPr>
          <w:rFonts w:cs="Arial"/>
          <w:lang w:val="sr-Cyrl-CS"/>
        </w:rPr>
        <w:t>/рока одређеног за коначно извршење посла</w:t>
      </w:r>
      <w:r w:rsidRPr="00527162">
        <w:rPr>
          <w:rFonts w:cs="Arial"/>
          <w:lang w:val="ru-RU"/>
        </w:rPr>
        <w:t>.</w:t>
      </w:r>
    </w:p>
    <w:p w:rsidR="00145E54" w:rsidRPr="00527162" w:rsidRDefault="00145E54" w:rsidP="00145E54">
      <w:pPr>
        <w:rPr>
          <w:rFonts w:cs="Arial"/>
          <w:lang w:val="ru-RU"/>
        </w:rPr>
      </w:pPr>
      <w:r w:rsidRPr="00527162">
        <w:rPr>
          <w:rFonts w:cs="Arial"/>
          <w:lang w:val="ru-RU"/>
        </w:rPr>
        <w:t>Износ СФО за добро извршење посла је 10% од вредности уговора/оквирног споразума без ПДВ.</w:t>
      </w:r>
    </w:p>
    <w:p w:rsidR="00145E54" w:rsidRPr="00527162" w:rsidRDefault="00145E54" w:rsidP="00145E54">
      <w:pPr>
        <w:rPr>
          <w:rFonts w:cs="Arial"/>
          <w:lang w:val="ru-RU"/>
        </w:rPr>
      </w:pPr>
      <w:r w:rsidRPr="00527162">
        <w:rPr>
          <w:rFonts w:cs="Arial"/>
          <w:lang w:val="ru-RU"/>
        </w:rPr>
        <w:t>Основ за наплату СФО за добро извршење посла је: случај да друга уговорна страна  не испуни било коју уговорну обавезу.</w:t>
      </w:r>
    </w:p>
    <w:p w:rsidR="00145E54" w:rsidRDefault="00145E54" w:rsidP="00145E54">
      <w:pPr>
        <w:pStyle w:val="ListParagraph"/>
        <w:spacing w:before="0" w:after="0" w:line="240" w:lineRule="auto"/>
        <w:ind w:left="0"/>
        <w:rPr>
          <w:rFonts w:ascii="Arial" w:hAnsi="Arial" w:cs="Arial"/>
          <w:b/>
          <w:u w:val="single"/>
          <w:lang w:val="sr-Cyrl-RS"/>
        </w:rPr>
      </w:pPr>
    </w:p>
    <w:p w:rsidR="00145E54" w:rsidRDefault="00145E54" w:rsidP="00145E54">
      <w:pPr>
        <w:pStyle w:val="ListParagraph"/>
        <w:spacing w:before="0" w:after="0" w:line="240" w:lineRule="auto"/>
        <w:ind w:left="0"/>
        <w:rPr>
          <w:rFonts w:ascii="Arial" w:hAnsi="Arial" w:cs="Arial"/>
          <w:b/>
          <w:u w:val="single"/>
          <w:lang w:val="sr-Cyrl-RS"/>
        </w:rPr>
      </w:pPr>
    </w:p>
    <w:p w:rsidR="00145E54" w:rsidRDefault="00145E54" w:rsidP="00145E54">
      <w:pPr>
        <w:pStyle w:val="ListParagraph"/>
        <w:spacing w:before="0" w:after="0" w:line="240" w:lineRule="auto"/>
        <w:ind w:left="0"/>
        <w:rPr>
          <w:rFonts w:ascii="Arial" w:hAnsi="Arial" w:cs="Arial"/>
          <w:b/>
          <w:u w:val="single"/>
          <w:lang w:val="sr-Cyrl-RS"/>
        </w:rPr>
      </w:pPr>
    </w:p>
    <w:p w:rsidR="00145E54" w:rsidRDefault="00145E54" w:rsidP="00145E54">
      <w:pPr>
        <w:pStyle w:val="ListParagraph"/>
        <w:spacing w:before="0" w:after="0" w:line="240" w:lineRule="auto"/>
        <w:ind w:left="0"/>
        <w:rPr>
          <w:rFonts w:ascii="Arial" w:hAnsi="Arial" w:cs="Arial"/>
          <w:b/>
          <w:u w:val="single"/>
          <w:lang w:val="sr-Cyrl-RS"/>
        </w:rPr>
      </w:pPr>
    </w:p>
    <w:p w:rsidR="00145E54" w:rsidRPr="00145E54" w:rsidRDefault="00145E54" w:rsidP="00145E54">
      <w:pPr>
        <w:pStyle w:val="ListParagraph"/>
        <w:spacing w:before="0" w:after="0" w:line="240" w:lineRule="auto"/>
        <w:ind w:left="0"/>
        <w:rPr>
          <w:rFonts w:ascii="Arial" w:hAnsi="Arial" w:cs="Arial"/>
          <w:b/>
          <w:u w:val="single"/>
          <w:lang w:val="ru-RU"/>
        </w:rPr>
      </w:pPr>
      <w:r w:rsidRPr="00145E54">
        <w:rPr>
          <w:rFonts w:ascii="Arial" w:hAnsi="Arial" w:cs="Arial"/>
          <w:b/>
          <w:u w:val="single"/>
          <w:lang w:val="ru-RU"/>
        </w:rPr>
        <w:t>У понуди:</w:t>
      </w:r>
    </w:p>
    <w:p w:rsidR="00145E54" w:rsidRPr="00145E54" w:rsidRDefault="00145E54" w:rsidP="00145E54">
      <w:pPr>
        <w:pStyle w:val="ListParagraph"/>
        <w:spacing w:before="0" w:after="0" w:line="240" w:lineRule="auto"/>
        <w:ind w:left="0"/>
        <w:rPr>
          <w:rFonts w:ascii="Arial" w:hAnsi="Arial" w:cs="Arial"/>
          <w:b/>
          <w:sz w:val="10"/>
          <w:szCs w:val="10"/>
          <w:u w:val="single"/>
          <w:lang w:val="ru-RU"/>
        </w:rPr>
      </w:pPr>
    </w:p>
    <w:p w:rsidR="00145E54" w:rsidRPr="00145E54" w:rsidRDefault="00145E54" w:rsidP="00145E54">
      <w:pPr>
        <w:pStyle w:val="KDPodnaslov3"/>
        <w:keepNext w:val="0"/>
        <w:spacing w:before="0"/>
        <w:ind w:left="851"/>
        <w:rPr>
          <w:rFonts w:cs="Arial"/>
          <w:b/>
          <w:lang w:val="ru-RU"/>
        </w:rPr>
      </w:pPr>
      <w:bookmarkStart w:id="229" w:name="_Toc441651595"/>
      <w:bookmarkStart w:id="230" w:name="_Toc442559906"/>
      <w:r w:rsidRPr="00145E54">
        <w:rPr>
          <w:rFonts w:cs="Arial"/>
          <w:b/>
          <w:lang w:val="ru-RU"/>
        </w:rPr>
        <w:t>Меница за озбиљност понуде</w:t>
      </w:r>
      <w:bookmarkEnd w:id="229"/>
      <w:bookmarkEnd w:id="230"/>
    </w:p>
    <w:p w:rsidR="00145E54" w:rsidRPr="00145E54" w:rsidRDefault="00145E54" w:rsidP="00145E54">
      <w:pPr>
        <w:rPr>
          <w:rFonts w:cs="Arial"/>
          <w:lang w:val="ru-RU"/>
        </w:rPr>
      </w:pPr>
      <w:r w:rsidRPr="00145E54">
        <w:rPr>
          <w:rFonts w:cs="Arial"/>
          <w:lang w:val="ru-RU"/>
        </w:rPr>
        <w:t>Понуђач је обавезан да уз понуду Наручиоцу достави:</w:t>
      </w:r>
    </w:p>
    <w:p w:rsidR="00145E54" w:rsidRPr="00527162" w:rsidRDefault="00145E54" w:rsidP="00145E54">
      <w:pPr>
        <w:rPr>
          <w:rFonts w:cs="Arial"/>
          <w:lang w:val="ru-RU"/>
        </w:rPr>
      </w:pPr>
      <w:r w:rsidRPr="00527162">
        <w:rPr>
          <w:rFonts w:cs="Arial"/>
          <w:lang w:val="ru-RU"/>
        </w:rPr>
        <w:t>1) бланко сопствену меницу за озбиљност понуде која је</w:t>
      </w:r>
    </w:p>
    <w:p w:rsidR="00145E54" w:rsidRPr="00527162" w:rsidRDefault="00145E54" w:rsidP="00145E54">
      <w:pPr>
        <w:numPr>
          <w:ilvl w:val="0"/>
          <w:numId w:val="14"/>
        </w:numPr>
        <w:ind w:left="1710"/>
        <w:rPr>
          <w:rFonts w:cs="Arial"/>
          <w:lang w:val="ru-RU"/>
        </w:rPr>
      </w:pPr>
      <w:r w:rsidRPr="00527162">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45E54" w:rsidRPr="001A7D0E" w:rsidRDefault="00145E54" w:rsidP="00145E54">
      <w:pPr>
        <w:numPr>
          <w:ilvl w:val="0"/>
          <w:numId w:val="14"/>
        </w:numPr>
        <w:ind w:left="1710"/>
        <w:rPr>
          <w:rFonts w:cs="Arial"/>
        </w:rPr>
      </w:pPr>
      <w:r w:rsidRPr="00527162">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1A7D0E">
        <w:rPr>
          <w:rFonts w:cs="Arial"/>
        </w:rPr>
        <w:t>Одлуке).</w:t>
      </w:r>
    </w:p>
    <w:p w:rsidR="00145E54" w:rsidRPr="00145E54" w:rsidRDefault="00145E54" w:rsidP="00145E54">
      <w:pPr>
        <w:numPr>
          <w:ilvl w:val="0"/>
          <w:numId w:val="14"/>
        </w:numPr>
        <w:ind w:left="1710"/>
        <w:rPr>
          <w:rFonts w:cs="Arial"/>
          <w:lang w:val="ru-RU"/>
        </w:rPr>
      </w:pPr>
      <w:r w:rsidRPr="00145E54">
        <w:rPr>
          <w:rFonts w:cs="Arial"/>
          <w:lang w:val="ru-RU"/>
        </w:rPr>
        <w:t xml:space="preserve">Менично писмо – овлашћење којим понуђач овлашћује наручиоца да може наплатити меницу  на износ од </w:t>
      </w:r>
      <w:r>
        <w:rPr>
          <w:rFonts w:cs="Arial"/>
          <w:lang w:val="sr-Cyrl-RS"/>
        </w:rPr>
        <w:t>2</w:t>
      </w:r>
      <w:r w:rsidRPr="00145E54">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145E54" w:rsidRPr="00145E54" w:rsidRDefault="00145E54" w:rsidP="00145E54">
      <w:pPr>
        <w:numPr>
          <w:ilvl w:val="0"/>
          <w:numId w:val="14"/>
        </w:numPr>
        <w:ind w:left="1710"/>
        <w:rPr>
          <w:rFonts w:cs="Arial"/>
          <w:lang w:val="ru-RU"/>
        </w:rPr>
      </w:pPr>
      <w:r w:rsidRPr="00145E54">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45E54" w:rsidRPr="00527162" w:rsidRDefault="00145E54" w:rsidP="00145E54">
      <w:pPr>
        <w:rPr>
          <w:rFonts w:cs="Arial"/>
          <w:lang w:val="ru-RU"/>
        </w:rPr>
      </w:pPr>
      <w:r w:rsidRPr="00527162">
        <w:rPr>
          <w:rFonts w:cs="Arial"/>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5E54" w:rsidRPr="00527162" w:rsidRDefault="00145E54" w:rsidP="00145E54">
      <w:pPr>
        <w:rPr>
          <w:rFonts w:cs="Arial"/>
          <w:lang w:val="ru-RU"/>
        </w:rPr>
      </w:pPr>
      <w:r w:rsidRPr="00527162">
        <w:rPr>
          <w:rFonts w:cs="Arial"/>
          <w:lang w:val="ru-RU"/>
        </w:rPr>
        <w:lastRenderedPageBreak/>
        <w:t>3)  фотокопију ОП обрасца.</w:t>
      </w:r>
    </w:p>
    <w:p w:rsidR="00145E54" w:rsidRPr="00527162" w:rsidRDefault="00145E54" w:rsidP="00145E54">
      <w:pPr>
        <w:rPr>
          <w:rFonts w:cs="Arial"/>
          <w:lang w:val="ru-RU"/>
        </w:rPr>
      </w:pPr>
      <w:r w:rsidRPr="00527162">
        <w:rPr>
          <w:rFonts w:cs="Arial"/>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5E54" w:rsidRPr="00527162" w:rsidRDefault="00145E54" w:rsidP="00145E54">
      <w:pPr>
        <w:rPr>
          <w:rFonts w:cs="Arial"/>
          <w:lang w:val="ru-RU"/>
        </w:rPr>
      </w:pPr>
      <w:r w:rsidRPr="00527162">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45E54" w:rsidRPr="00527162" w:rsidRDefault="00145E54" w:rsidP="00145E54">
      <w:pPr>
        <w:rPr>
          <w:rFonts w:cs="Arial"/>
          <w:lang w:val="ru-RU"/>
        </w:rPr>
      </w:pPr>
      <w:r w:rsidRPr="00527162">
        <w:rPr>
          <w:rFonts w:cs="Arial"/>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145E54" w:rsidRPr="00527162" w:rsidRDefault="00145E54" w:rsidP="00145E54">
      <w:pPr>
        <w:rPr>
          <w:rFonts w:cs="Arial"/>
          <w:lang w:val="ru-RU"/>
        </w:rPr>
      </w:pPr>
      <w:r w:rsidRPr="00527162">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145E54" w:rsidRPr="00527162" w:rsidRDefault="00145E54" w:rsidP="00145E54">
      <w:pPr>
        <w:rPr>
          <w:rFonts w:cs="Arial"/>
          <w:lang w:val="ru-RU"/>
        </w:rPr>
      </w:pPr>
      <w:r w:rsidRPr="00527162">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145E54" w:rsidRPr="00527162" w:rsidRDefault="00145E54" w:rsidP="00145E54">
      <w:pPr>
        <w:pStyle w:val="ListParagraph"/>
        <w:spacing w:before="0" w:after="0" w:line="240" w:lineRule="auto"/>
        <w:ind w:left="0"/>
        <w:rPr>
          <w:rFonts w:ascii="Arial" w:hAnsi="Arial" w:cs="Arial"/>
          <w:b/>
          <w:u w:val="single"/>
          <w:lang w:val="ru-RU"/>
        </w:rPr>
      </w:pPr>
    </w:p>
    <w:p w:rsidR="00145E54" w:rsidRDefault="00145E54" w:rsidP="00145E54">
      <w:pPr>
        <w:pStyle w:val="ListParagraph"/>
        <w:spacing w:before="0" w:after="0" w:line="240" w:lineRule="auto"/>
        <w:ind w:left="0"/>
        <w:rPr>
          <w:rFonts w:ascii="Arial" w:hAnsi="Arial" w:cs="Arial"/>
          <w:b/>
          <w:u w:val="single"/>
          <w:lang w:val="sr-Cyrl-RS"/>
        </w:rPr>
      </w:pPr>
    </w:p>
    <w:p w:rsidR="00145E54" w:rsidRPr="00145E54" w:rsidRDefault="00145E54" w:rsidP="00145E54">
      <w:pPr>
        <w:pStyle w:val="ListParagraph"/>
        <w:spacing w:before="0" w:after="0" w:line="240" w:lineRule="auto"/>
        <w:ind w:left="0"/>
        <w:rPr>
          <w:rFonts w:ascii="Arial" w:hAnsi="Arial" w:cs="Arial"/>
          <w:b/>
          <w:u w:val="single"/>
          <w:lang w:val="ru-RU"/>
        </w:rPr>
      </w:pPr>
      <w:r w:rsidRPr="00145E54">
        <w:rPr>
          <w:rFonts w:ascii="Arial" w:hAnsi="Arial" w:cs="Arial"/>
          <w:b/>
          <w:u w:val="single"/>
          <w:lang w:val="ru-RU"/>
        </w:rPr>
        <w:t>У року од 10 дана од закључења Уговора</w:t>
      </w:r>
    </w:p>
    <w:p w:rsidR="00145E54" w:rsidRPr="00145E54" w:rsidRDefault="00145E54" w:rsidP="00145E54">
      <w:pPr>
        <w:pStyle w:val="KDPodnaslov3"/>
        <w:keepNext w:val="0"/>
        <w:spacing w:before="0"/>
        <w:ind w:left="851"/>
        <w:rPr>
          <w:rFonts w:cs="Arial"/>
          <w:b/>
          <w:lang w:val="ru-RU"/>
        </w:rPr>
      </w:pPr>
      <w:bookmarkStart w:id="231" w:name="_Toc441651599"/>
      <w:bookmarkStart w:id="232" w:name="_Toc442559910"/>
      <w:r w:rsidRPr="00145E54">
        <w:rPr>
          <w:rFonts w:cs="Arial"/>
          <w:b/>
          <w:lang w:val="ru-RU"/>
        </w:rPr>
        <w:t xml:space="preserve">Меница за добро извршење посла </w:t>
      </w:r>
      <w:bookmarkEnd w:id="231"/>
      <w:bookmarkEnd w:id="232"/>
    </w:p>
    <w:p w:rsidR="00145E54" w:rsidRPr="00145E54" w:rsidRDefault="00145E54" w:rsidP="00145E54">
      <w:pPr>
        <w:rPr>
          <w:rFonts w:cs="Arial"/>
          <w:lang w:val="ru-RU"/>
        </w:rPr>
      </w:pPr>
      <w:r w:rsidRPr="00145E54">
        <w:rPr>
          <w:rFonts w:cs="Arial"/>
          <w:lang w:val="ru-RU"/>
        </w:rPr>
        <w:t>Понуђач је обавезан да Наручиоцу достави:</w:t>
      </w:r>
    </w:p>
    <w:p w:rsidR="00145E54" w:rsidRPr="00145E54" w:rsidRDefault="00145E54" w:rsidP="00145E54">
      <w:pPr>
        <w:numPr>
          <w:ilvl w:val="0"/>
          <w:numId w:val="14"/>
        </w:numPr>
        <w:rPr>
          <w:rFonts w:cs="Arial"/>
          <w:lang w:val="ru-RU"/>
        </w:rPr>
      </w:pPr>
      <w:r w:rsidRPr="00145E54">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45E54" w:rsidRPr="00145E54" w:rsidRDefault="00145E54" w:rsidP="00145E54">
      <w:pPr>
        <w:numPr>
          <w:ilvl w:val="0"/>
          <w:numId w:val="14"/>
        </w:numPr>
        <w:rPr>
          <w:rFonts w:cs="Arial"/>
          <w:lang w:val="ru-RU"/>
        </w:rPr>
      </w:pPr>
      <w:r w:rsidRPr="00145E54">
        <w:rPr>
          <w:rFonts w:cs="Arial"/>
          <w:lang w:val="ru-RU"/>
        </w:rPr>
        <w:t xml:space="preserve">Менично писмо – овлашћење којим понуђач овлашћује наручиоца да може наплатити меницу  на износ од </w:t>
      </w:r>
      <w:r>
        <w:rPr>
          <w:rFonts w:cs="Arial"/>
          <w:lang w:val="sr-Cyrl-RS"/>
        </w:rPr>
        <w:t>10</w:t>
      </w:r>
      <w:r w:rsidRPr="00145E54">
        <w:rPr>
          <w:rFonts w:cs="Arial"/>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145E54" w:rsidRPr="00145E54" w:rsidRDefault="00145E54" w:rsidP="00145E54">
      <w:pPr>
        <w:numPr>
          <w:ilvl w:val="0"/>
          <w:numId w:val="14"/>
        </w:numPr>
        <w:rPr>
          <w:rFonts w:cs="Arial"/>
          <w:lang w:val="ru-RU"/>
        </w:rPr>
      </w:pPr>
      <w:r w:rsidRPr="00145E54">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5E54" w:rsidRPr="00775117" w:rsidRDefault="00145E54" w:rsidP="00145E54">
      <w:pPr>
        <w:numPr>
          <w:ilvl w:val="0"/>
          <w:numId w:val="14"/>
        </w:numPr>
        <w:rPr>
          <w:rFonts w:cs="Arial"/>
        </w:rPr>
      </w:pPr>
      <w:r w:rsidRPr="00775117">
        <w:rPr>
          <w:rFonts w:cs="Arial"/>
        </w:rPr>
        <w:t>фотокопију ОП обрасца.</w:t>
      </w:r>
    </w:p>
    <w:p w:rsidR="00145E54" w:rsidRPr="00145E54" w:rsidRDefault="00145E54" w:rsidP="00145E54">
      <w:pPr>
        <w:numPr>
          <w:ilvl w:val="0"/>
          <w:numId w:val="14"/>
        </w:numPr>
        <w:rPr>
          <w:rFonts w:cs="Arial"/>
          <w:lang w:val="ru-RU"/>
        </w:rPr>
      </w:pPr>
      <w:r w:rsidRPr="00145E54">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5E54" w:rsidRPr="00527162" w:rsidRDefault="00145E54" w:rsidP="00145E54">
      <w:pPr>
        <w:rPr>
          <w:rFonts w:cs="Arial"/>
          <w:lang w:val="ru-RU"/>
        </w:rPr>
      </w:pPr>
      <w:r w:rsidRPr="00527162">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145E54" w:rsidRPr="00527162" w:rsidRDefault="00145E54" w:rsidP="00145E54">
      <w:pPr>
        <w:tabs>
          <w:tab w:val="left" w:pos="1786"/>
        </w:tabs>
        <w:spacing w:before="0"/>
        <w:ind w:left="1418" w:right="-6" w:hanging="567"/>
        <w:rPr>
          <w:rFonts w:cs="Arial"/>
          <w:lang w:val="ru-RU"/>
        </w:rPr>
      </w:pPr>
    </w:p>
    <w:p w:rsidR="00145E54" w:rsidRPr="00145E54" w:rsidRDefault="00145E54" w:rsidP="00145E54">
      <w:pPr>
        <w:pStyle w:val="KDPodnaslov3"/>
        <w:keepNext w:val="0"/>
        <w:spacing w:before="0"/>
        <w:ind w:left="851"/>
        <w:rPr>
          <w:rFonts w:eastAsia="TimesNewRomanPSMT" w:cs="Arial"/>
          <w:b/>
          <w:bCs/>
          <w:iCs/>
          <w:lang w:val="ru-RU"/>
        </w:rPr>
      </w:pPr>
      <w:r w:rsidRPr="00145E54">
        <w:rPr>
          <w:rFonts w:eastAsia="TimesNewRomanPSMT" w:cs="Arial"/>
          <w:b/>
          <w:bCs/>
          <w:iCs/>
          <w:lang w:val="ru-RU"/>
        </w:rPr>
        <w:t>Достављање средстава финансијског обезбеђења</w:t>
      </w:r>
    </w:p>
    <w:p w:rsidR="00145E54" w:rsidRDefault="00145E54" w:rsidP="00145E54">
      <w:pPr>
        <w:tabs>
          <w:tab w:val="left" w:pos="567"/>
          <w:tab w:val="left" w:pos="709"/>
        </w:tabs>
        <w:spacing w:after="120"/>
        <w:rPr>
          <w:rFonts w:cs="Arial"/>
          <w:color w:val="000000" w:themeColor="text1"/>
          <w:lang w:val="sr-Latn-RS"/>
        </w:rPr>
      </w:pPr>
      <w:r w:rsidRPr="00145E54">
        <w:rPr>
          <w:rFonts w:eastAsia="TimesNewRomanPSMT" w:cs="Arial"/>
          <w:bCs/>
          <w:lang w:val="ru-RU"/>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Pr="00145E54">
        <w:rPr>
          <w:rFonts w:eastAsia="TimesNewRomanPSMT" w:cs="Arial"/>
          <w:bCs/>
          <w:lang w:val="ru-RU"/>
        </w:rPr>
        <w:lastRenderedPageBreak/>
        <w:t>царице Милице 2., 11000 Београд/</w:t>
      </w:r>
      <w:r w:rsidRPr="00145E54">
        <w:rPr>
          <w:rFonts w:cs="Arial"/>
          <w:lang w:val="ru-RU"/>
        </w:rPr>
        <w:t xml:space="preserve"> Огранак ТЕНТ, </w:t>
      </w:r>
      <w:r>
        <w:rPr>
          <w:rFonts w:cs="Arial"/>
          <w:b/>
          <w:color w:val="000000" w:themeColor="text1"/>
          <w:lang w:val="ru-RU"/>
        </w:rPr>
        <w:t xml:space="preserve">- </w:t>
      </w:r>
      <w:r w:rsidRPr="005B0D0B">
        <w:rPr>
          <w:rFonts w:cs="Arial"/>
          <w:color w:val="000000" w:themeColor="text1"/>
          <w:lang w:val="ru-RU"/>
        </w:rPr>
        <w:t>ТЕ Колубара, 3. Октобар 146, 11563 Велики Црљени</w:t>
      </w:r>
      <w:r>
        <w:rPr>
          <w:rFonts w:cs="Arial"/>
          <w:color w:val="000000" w:themeColor="text1"/>
          <w:lang w:val="ru-RU"/>
        </w:rPr>
        <w:t>.</w:t>
      </w:r>
    </w:p>
    <w:p w:rsidR="00145E54" w:rsidRPr="00145E54" w:rsidRDefault="00145E54" w:rsidP="00145E54">
      <w:pPr>
        <w:tabs>
          <w:tab w:val="left" w:pos="567"/>
          <w:tab w:val="left" w:pos="709"/>
        </w:tabs>
        <w:spacing w:after="120"/>
        <w:rPr>
          <w:rFonts w:cs="Arial"/>
          <w:b/>
          <w:lang w:val="ru-RU"/>
        </w:rPr>
      </w:pPr>
      <w:r>
        <w:rPr>
          <w:b/>
          <w:color w:val="FF0000"/>
          <w:lang w:val="sr-Cyrl-RS"/>
        </w:rPr>
        <w:tab/>
      </w:r>
      <w:r w:rsidRPr="00145E54">
        <w:rPr>
          <w:rFonts w:eastAsia="TimesNewRomanPSMT" w:cs="Arial"/>
          <w:bCs/>
          <w:lang w:val="ru-RU"/>
        </w:rPr>
        <w:t>Средство финансијског обезбеђења за добро извршење посла  гласи на</w:t>
      </w:r>
      <w:r w:rsidRPr="00145E54">
        <w:rPr>
          <w:rFonts w:eastAsia="TimesNewRomanPSMT" w:cs="Arial"/>
          <w:bCs/>
          <w:color w:val="00B0F0"/>
          <w:lang w:val="ru-RU"/>
        </w:rPr>
        <w:t xml:space="preserve"> </w:t>
      </w:r>
      <w:r w:rsidRPr="00145E54">
        <w:rPr>
          <w:rFonts w:eastAsia="TimesNewRomanPSMT" w:cs="Arial"/>
          <w:bCs/>
          <w:lang w:val="ru-RU"/>
        </w:rPr>
        <w:t>Јавно предузеће „Електропривреда Србије“ Београд,Улица царице Милице 2., 11000 Београд/</w:t>
      </w:r>
      <w:r w:rsidRPr="00145E54">
        <w:rPr>
          <w:rFonts w:cs="Arial"/>
          <w:lang w:val="ru-RU"/>
        </w:rPr>
        <w:t xml:space="preserve"> Огранак ТЕНТ, Богољуба Урошевића Црног бр.44., 11500 Обреновац </w:t>
      </w:r>
      <w:r w:rsidRPr="00145E54">
        <w:rPr>
          <w:rFonts w:cs="Arial"/>
          <w:b/>
          <w:lang w:val="ru-RU"/>
        </w:rPr>
        <w:t xml:space="preserve">и доставља се лично или поштом на адресу: </w:t>
      </w:r>
    </w:p>
    <w:p w:rsidR="00145E54" w:rsidRDefault="00145E54" w:rsidP="00145E54">
      <w:pPr>
        <w:tabs>
          <w:tab w:val="left" w:pos="567"/>
          <w:tab w:val="left" w:pos="709"/>
        </w:tabs>
        <w:spacing w:after="120"/>
        <w:jc w:val="center"/>
        <w:rPr>
          <w:rFonts w:cs="Arial"/>
          <w:color w:val="000000" w:themeColor="text1"/>
          <w:lang w:val="sr-Latn-RS"/>
        </w:rPr>
      </w:pPr>
      <w:r w:rsidRPr="00527162">
        <w:rPr>
          <w:rFonts w:eastAsia="TimesNewRomanPSMT" w:cs="Arial"/>
          <w:bCs/>
          <w:lang w:val="ru-RU"/>
        </w:rPr>
        <w:t>Јавно предузеће „Електропривреда Србије“ Београд,</w:t>
      </w:r>
      <w:r w:rsidRPr="00527162">
        <w:rPr>
          <w:rFonts w:cs="Arial"/>
          <w:lang w:val="ru-RU"/>
        </w:rPr>
        <w:t xml:space="preserve"> Огранак ТЕНТ, </w:t>
      </w:r>
      <w:r>
        <w:rPr>
          <w:rFonts w:cs="Arial"/>
          <w:b/>
          <w:color w:val="000000" w:themeColor="text1"/>
          <w:lang w:val="ru-RU"/>
        </w:rPr>
        <w:t xml:space="preserve">- </w:t>
      </w:r>
      <w:r w:rsidRPr="005B0D0B">
        <w:rPr>
          <w:rFonts w:cs="Arial"/>
          <w:color w:val="000000" w:themeColor="text1"/>
          <w:lang w:val="ru-RU"/>
        </w:rPr>
        <w:t>ТЕ Колубара, 3. Октобар 146, 11563 Велики Црљени</w:t>
      </w:r>
      <w:r>
        <w:rPr>
          <w:rFonts w:cs="Arial"/>
          <w:color w:val="000000" w:themeColor="text1"/>
          <w:lang w:val="ru-RU"/>
        </w:rPr>
        <w:t>.</w:t>
      </w:r>
    </w:p>
    <w:p w:rsidR="0085348E" w:rsidRPr="00091094" w:rsidRDefault="0085348E" w:rsidP="00613ECC">
      <w:pPr>
        <w:pStyle w:val="KDPodnaslov2"/>
        <w:numPr>
          <w:ilvl w:val="1"/>
          <w:numId w:val="20"/>
        </w:numPr>
        <w:spacing w:before="0"/>
        <w:jc w:val="both"/>
        <w:rPr>
          <w:rFonts w:cs="Arial"/>
          <w:lang w:val="ru-RU"/>
        </w:rPr>
      </w:pPr>
      <w:r w:rsidRPr="00091094">
        <w:rPr>
          <w:rFonts w:cs="Arial"/>
          <w:lang w:val="ru-RU"/>
        </w:rPr>
        <w:t>Начин означавања поверљивих података у понуди</w:t>
      </w:r>
    </w:p>
    <w:p w:rsidR="0085348E" w:rsidRPr="00091094" w:rsidRDefault="0085348E" w:rsidP="0085348E">
      <w:pPr>
        <w:pStyle w:val="KDParagraf"/>
        <w:spacing w:before="0"/>
        <w:rPr>
          <w:rFonts w:cs="Arial"/>
          <w:lang w:val="ru-RU"/>
        </w:rPr>
      </w:pPr>
      <w:r w:rsidRPr="00091094">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091094" w:rsidRDefault="0085348E" w:rsidP="0085348E">
      <w:pPr>
        <w:pStyle w:val="KDParagraf"/>
        <w:spacing w:before="0"/>
        <w:rPr>
          <w:rFonts w:cs="Arial"/>
          <w:lang w:val="ru-RU"/>
        </w:rPr>
      </w:pPr>
      <w:r w:rsidRPr="00091094">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091094" w:rsidRDefault="0085348E" w:rsidP="0085348E">
      <w:pPr>
        <w:pStyle w:val="KDParagraf"/>
        <w:spacing w:before="0"/>
        <w:rPr>
          <w:rFonts w:cs="Arial"/>
          <w:lang w:val="ru-RU"/>
        </w:rPr>
      </w:pPr>
      <w:r w:rsidRPr="00091094">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091094" w:rsidRDefault="0085348E" w:rsidP="0085348E">
      <w:pPr>
        <w:pStyle w:val="KDParagraf"/>
        <w:spacing w:before="0"/>
        <w:rPr>
          <w:rFonts w:cs="Arial"/>
          <w:lang w:val="ru-RU"/>
        </w:rPr>
      </w:pPr>
      <w:r w:rsidRPr="00091094">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091094" w:rsidRDefault="0085348E" w:rsidP="0085348E">
      <w:pPr>
        <w:pStyle w:val="KDParagraf"/>
        <w:spacing w:before="0"/>
        <w:rPr>
          <w:rFonts w:cs="Arial"/>
          <w:lang w:val="ru-RU"/>
        </w:rPr>
      </w:pPr>
      <w:r w:rsidRPr="00091094">
        <w:rPr>
          <w:rFonts w:cs="Arial"/>
          <w:lang w:val="ru-RU"/>
        </w:rPr>
        <w:t>Наручилац не одговара за поверљивост података који нису означени на горе наведени начин.</w:t>
      </w:r>
    </w:p>
    <w:p w:rsidR="0085348E" w:rsidRPr="00091094" w:rsidRDefault="0085348E" w:rsidP="0085348E">
      <w:pPr>
        <w:pStyle w:val="KDParagraf"/>
        <w:spacing w:before="0"/>
        <w:rPr>
          <w:rFonts w:cs="Arial"/>
          <w:lang w:val="ru-RU"/>
        </w:rPr>
      </w:pPr>
      <w:r w:rsidRPr="00091094">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091094" w:rsidRDefault="0085348E" w:rsidP="0085348E">
      <w:pPr>
        <w:pStyle w:val="KDParagraf"/>
        <w:spacing w:before="0"/>
        <w:rPr>
          <w:rFonts w:cs="Arial"/>
          <w:lang w:val="ru-RU"/>
        </w:rPr>
      </w:pPr>
      <w:r w:rsidRPr="00091094">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091094" w:rsidRDefault="0085348E" w:rsidP="0085348E">
      <w:pPr>
        <w:pStyle w:val="KDParagraf"/>
        <w:spacing w:before="0"/>
        <w:rPr>
          <w:rFonts w:cs="Arial"/>
          <w:lang w:val="ru-RU"/>
        </w:rPr>
      </w:pPr>
      <w:r w:rsidRPr="00091094">
        <w:rPr>
          <w:rFonts w:cs="Arial"/>
          <w:lang w:val="ru-RU"/>
        </w:rPr>
        <w:t>Неће се сматрати поверљивим докази о испуњености обавезних услова,</w:t>
      </w:r>
      <w:r w:rsidR="00467814">
        <w:rPr>
          <w:rFonts w:cs="Arial"/>
          <w:lang w:val="sr-Cyrl-RS"/>
        </w:rPr>
        <w:t xml:space="preserve"> </w:t>
      </w:r>
      <w:r w:rsidRPr="00091094">
        <w:rPr>
          <w:rFonts w:cs="Arial"/>
          <w:lang w:val="ru-RU"/>
        </w:rPr>
        <w:t xml:space="preserve">цена и други подаци из понуде </w:t>
      </w:r>
      <w:r w:rsidR="00DD397E" w:rsidRPr="00091094">
        <w:rPr>
          <w:rFonts w:cs="Arial"/>
          <w:lang w:val="ru-RU"/>
        </w:rPr>
        <w:t xml:space="preserve">који су од значаја за </w:t>
      </w:r>
      <w:r w:rsidRPr="00091094">
        <w:rPr>
          <w:rFonts w:cs="Arial"/>
          <w:lang w:val="ru-RU"/>
        </w:rPr>
        <w:t xml:space="preserve"> рангирање понуде. </w:t>
      </w:r>
    </w:p>
    <w:p w:rsidR="0085348E" w:rsidRPr="00091094" w:rsidRDefault="0085348E" w:rsidP="0085348E">
      <w:pPr>
        <w:autoSpaceDE w:val="0"/>
        <w:autoSpaceDN w:val="0"/>
        <w:adjustRightInd w:val="0"/>
        <w:spacing w:before="0"/>
        <w:rPr>
          <w:rFonts w:eastAsia="TimesNewRomanPSMT" w:cs="Arial"/>
          <w:bCs/>
          <w:color w:val="00B0F0"/>
          <w:lang w:val="ru-RU"/>
        </w:rPr>
      </w:pPr>
    </w:p>
    <w:p w:rsidR="0085348E" w:rsidRPr="00091094" w:rsidRDefault="0085348E" w:rsidP="00613ECC">
      <w:pPr>
        <w:pStyle w:val="KDPodnaslov2"/>
        <w:numPr>
          <w:ilvl w:val="1"/>
          <w:numId w:val="20"/>
        </w:numPr>
        <w:spacing w:before="0"/>
        <w:jc w:val="both"/>
        <w:rPr>
          <w:rFonts w:cs="Arial"/>
          <w:lang w:val="ru-RU"/>
        </w:rPr>
      </w:pPr>
      <w:r w:rsidRPr="00091094">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613ECC">
      <w:pPr>
        <w:pStyle w:val="KDPodnaslov2"/>
        <w:numPr>
          <w:ilvl w:val="1"/>
          <w:numId w:val="20"/>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091094" w:rsidRDefault="008F774C" w:rsidP="00613ECC">
      <w:pPr>
        <w:pStyle w:val="KDPodnaslov2"/>
        <w:numPr>
          <w:ilvl w:val="1"/>
          <w:numId w:val="20"/>
        </w:numPr>
        <w:spacing w:before="0"/>
        <w:jc w:val="both"/>
        <w:rPr>
          <w:rFonts w:cs="Arial"/>
          <w:lang w:val="ru-RU"/>
        </w:rPr>
      </w:pPr>
      <w:r w:rsidRPr="00091094">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091094" w:rsidRDefault="008D2B23" w:rsidP="008D2B23">
      <w:pPr>
        <w:spacing w:before="0"/>
        <w:ind w:left="851"/>
        <w:rPr>
          <w:rFonts w:eastAsia="TimesNewRomanPSMT" w:cs="Arial"/>
          <w:bCs/>
          <w:iCs/>
          <w:color w:val="00B0F0"/>
          <w:lang w:val="ru-RU"/>
        </w:rPr>
      </w:pPr>
    </w:p>
    <w:p w:rsidR="008D2B23" w:rsidRPr="00E47C2E" w:rsidRDefault="008D2B23" w:rsidP="00613ECC">
      <w:pPr>
        <w:pStyle w:val="KDPodnaslov2"/>
        <w:numPr>
          <w:ilvl w:val="1"/>
          <w:numId w:val="20"/>
        </w:numPr>
        <w:spacing w:before="0"/>
        <w:jc w:val="both"/>
        <w:rPr>
          <w:rFonts w:cs="Arial"/>
        </w:rPr>
      </w:pPr>
      <w:bookmarkStart w:id="233" w:name="_Toc441651602"/>
      <w:bookmarkStart w:id="234" w:name="_Toc442559913"/>
      <w:r w:rsidRPr="00E47C2E">
        <w:rPr>
          <w:rFonts w:cs="Arial"/>
        </w:rPr>
        <w:lastRenderedPageBreak/>
        <w:t>Додатне информације и објашњења</w:t>
      </w:r>
      <w:bookmarkEnd w:id="233"/>
      <w:bookmarkEnd w:id="234"/>
    </w:p>
    <w:p w:rsidR="008D2B23" w:rsidRPr="00091094"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D5E31">
        <w:rPr>
          <w:rFonts w:cs="Arial"/>
          <w:color w:val="000000"/>
          <w:lang w:val="ru-RU"/>
        </w:rPr>
        <w:t>620/2016 (3000/0229/2016)</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hyperlink r:id="rId171" w:history="1">
        <w:r w:rsidR="00814C99" w:rsidRPr="005C0D8B">
          <w:rPr>
            <w:rStyle w:val="Hyperlink"/>
            <w:rFonts w:cs="Arial"/>
          </w:rPr>
          <w:t>zorica</w:t>
        </w:r>
        <w:r w:rsidR="00814C99" w:rsidRPr="00091094">
          <w:rPr>
            <w:rStyle w:val="Hyperlink"/>
            <w:rFonts w:cs="Arial"/>
            <w:lang w:val="ru-RU"/>
          </w:rPr>
          <w:t>.</w:t>
        </w:r>
        <w:r w:rsidR="00814C99" w:rsidRPr="005C0D8B">
          <w:rPr>
            <w:rStyle w:val="Hyperlink"/>
            <w:rFonts w:cs="Arial"/>
          </w:rPr>
          <w:t>stojanovic</w:t>
        </w:r>
        <w:r w:rsidR="00814C99" w:rsidRPr="005C0D8B">
          <w:rPr>
            <w:rStyle w:val="Hyperlink"/>
            <w:rFonts w:cs="Arial"/>
            <w:lang w:val="ru-RU"/>
          </w:rPr>
          <w:t>@</w:t>
        </w:r>
      </w:hyperlink>
      <w:r w:rsidR="00DD397E">
        <w:rPr>
          <w:rStyle w:val="Hyperlink"/>
          <w:rFonts w:cs="Arial"/>
        </w:rPr>
        <w:t>eps</w:t>
      </w:r>
      <w:r w:rsidR="00DD397E" w:rsidRPr="00091094">
        <w:rPr>
          <w:rStyle w:val="Hyperlink"/>
          <w:rFonts w:cs="Arial"/>
          <w:lang w:val="ru-RU"/>
        </w:rPr>
        <w:t>.</w:t>
      </w:r>
      <w:r w:rsidR="00DD397E">
        <w:rPr>
          <w:rStyle w:val="Hyperlink"/>
          <w:rFonts w:cs="Arial"/>
        </w:rPr>
        <w:t>rs</w:t>
      </w:r>
      <w:r w:rsidRPr="00E47C2E">
        <w:rPr>
          <w:rFonts w:cs="Arial"/>
          <w:lang w:val="ru-RU"/>
        </w:rPr>
        <w:t>,</w:t>
      </w:r>
      <w:r w:rsidR="00814C99">
        <w:rPr>
          <w:rFonts w:cs="Arial"/>
          <w:lang w:val="ru-RU"/>
        </w:rPr>
        <w:t xml:space="preserve"> </w:t>
      </w:r>
      <w:r w:rsidRPr="00E47C2E">
        <w:rPr>
          <w:rFonts w:cs="Arial"/>
          <w:lang w:val="ru-RU"/>
        </w:rPr>
        <w:t xml:space="preserve">радним данима (понедељак – петак) у времену од </w:t>
      </w:r>
      <w:r w:rsidRPr="00814C99">
        <w:rPr>
          <w:rFonts w:cs="Arial"/>
          <w:lang w:val="ru-RU"/>
        </w:rPr>
        <w:t>0</w:t>
      </w:r>
      <w:r w:rsidR="00FD4A4E" w:rsidRPr="00814C99">
        <w:rPr>
          <w:rFonts w:cs="Arial"/>
          <w:lang w:val="ru-RU"/>
        </w:rPr>
        <w:t>7,00</w:t>
      </w:r>
      <w:r w:rsidRPr="00814C99">
        <w:rPr>
          <w:rFonts w:cs="Arial"/>
          <w:lang w:val="ru-RU"/>
        </w:rPr>
        <w:t xml:space="preserve"> до 1</w:t>
      </w:r>
      <w:r w:rsidR="00FD4A4E" w:rsidRPr="00814C99">
        <w:rPr>
          <w:rFonts w:cs="Arial"/>
          <w:lang w:val="ru-RU"/>
        </w:rPr>
        <w:t>4,00</w:t>
      </w:r>
      <w:r w:rsidRPr="00814C99">
        <w:rPr>
          <w:rFonts w:cs="Arial"/>
          <w:lang w:val="ru-RU"/>
        </w:rPr>
        <w:t xml:space="preserve"> </w:t>
      </w:r>
      <w:r w:rsidRPr="00E47C2E">
        <w:rPr>
          <w:rFonts w:cs="Arial"/>
          <w:lang w:val="ru-RU"/>
        </w:rPr>
        <w:t xml:space="preserve">часова. </w:t>
      </w:r>
      <w:r w:rsidRPr="00091094">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091094">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091094">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091094">
          <w:rPr>
            <w:rStyle w:val="Hyperlink"/>
            <w:rFonts w:cs="Arial"/>
            <w:lang w:val="ru-RU"/>
          </w:rPr>
          <w:t>.</w:t>
        </w:r>
        <w:r w:rsidR="000B45FD" w:rsidRPr="00E47C2E">
          <w:rPr>
            <w:rStyle w:val="Hyperlink"/>
            <w:rFonts w:cs="Arial"/>
          </w:rPr>
          <w:t>gov</w:t>
        </w:r>
        <w:r w:rsidR="000B45FD" w:rsidRPr="00091094">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613ECC">
      <w:pPr>
        <w:pStyle w:val="KDPodnaslov2"/>
        <w:numPr>
          <w:ilvl w:val="1"/>
          <w:numId w:val="20"/>
        </w:numPr>
        <w:spacing w:before="0"/>
        <w:jc w:val="both"/>
        <w:rPr>
          <w:rFonts w:cs="Arial"/>
        </w:rPr>
      </w:pPr>
      <w:bookmarkStart w:id="235" w:name="_Toc441651603"/>
      <w:bookmarkStart w:id="236" w:name="_Toc442559914"/>
      <w:r w:rsidRPr="00E47C2E">
        <w:rPr>
          <w:rFonts w:cs="Arial"/>
        </w:rPr>
        <w:t>Трошкови понуде</w:t>
      </w:r>
      <w:bookmarkEnd w:id="235"/>
      <w:bookmarkEnd w:id="236"/>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091094" w:rsidRDefault="008D2B23" w:rsidP="008D2B23">
      <w:pPr>
        <w:pStyle w:val="KDParagraf"/>
        <w:spacing w:before="0"/>
        <w:rPr>
          <w:rFonts w:cs="Arial"/>
          <w:lang w:val="ru-RU"/>
        </w:rPr>
      </w:pPr>
      <w:r w:rsidRPr="00091094">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091094" w:rsidRDefault="008D2B23" w:rsidP="008D2B23">
      <w:pPr>
        <w:pStyle w:val="KDParagraf"/>
        <w:spacing w:before="0"/>
        <w:rPr>
          <w:rFonts w:cs="Arial"/>
          <w:lang w:val="ru-RU"/>
        </w:rPr>
      </w:pPr>
      <w:r w:rsidRPr="00091094">
        <w:rPr>
          <w:rFonts w:cs="Arial"/>
          <w:lang w:val="ru-RU"/>
        </w:rPr>
        <w:t>Ако је поступак јавне набавке обуставље</w:t>
      </w:r>
      <w:r w:rsidR="00B02ADD" w:rsidRPr="00091094">
        <w:rPr>
          <w:rFonts w:cs="Arial"/>
          <w:lang w:val="ru-RU"/>
        </w:rPr>
        <w:t>н из разлога који су на страни Наручиоца, Н</w:t>
      </w:r>
      <w:r w:rsidRPr="00091094">
        <w:rPr>
          <w:rFonts w:cs="Arial"/>
          <w:lang w:val="ru-RU"/>
        </w:rPr>
        <w:t>аручилац је дужан да понуђачу надокнади трошкове израде узорка или модела, ако су израђени у складу са технич</w:t>
      </w:r>
      <w:r w:rsidR="00B02ADD" w:rsidRPr="00091094">
        <w:rPr>
          <w:rFonts w:cs="Arial"/>
          <w:lang w:val="ru-RU"/>
        </w:rPr>
        <w:t>ким спецификацијама Н</w:t>
      </w:r>
      <w:r w:rsidRPr="00091094">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091094" w:rsidRDefault="008D2B23" w:rsidP="008D2B23">
      <w:pPr>
        <w:pStyle w:val="KDParagraf"/>
        <w:spacing w:before="0"/>
        <w:rPr>
          <w:rFonts w:cs="Arial"/>
          <w:lang w:val="ru-RU"/>
        </w:rPr>
      </w:pPr>
    </w:p>
    <w:p w:rsidR="00C14152" w:rsidRPr="00091094" w:rsidRDefault="00C14152" w:rsidP="00613ECC">
      <w:pPr>
        <w:pStyle w:val="KDPodnaslov2"/>
        <w:numPr>
          <w:ilvl w:val="1"/>
          <w:numId w:val="20"/>
        </w:numPr>
        <w:spacing w:before="0"/>
        <w:jc w:val="both"/>
        <w:rPr>
          <w:rFonts w:cs="Arial"/>
          <w:lang w:val="ru-RU"/>
        </w:rPr>
      </w:pPr>
      <w:r w:rsidRPr="00091094">
        <w:rPr>
          <w:rFonts w:cs="Arial"/>
          <w:lang w:val="ru-RU"/>
        </w:rPr>
        <w:t>Д</w:t>
      </w:r>
      <w:r w:rsidRPr="00E47C2E">
        <w:rPr>
          <w:rFonts w:cs="Arial"/>
          <w:lang w:val="sr-Latn-CS"/>
        </w:rPr>
        <w:t>одатн</w:t>
      </w:r>
      <w:r w:rsidRPr="00091094">
        <w:rPr>
          <w:rFonts w:cs="Arial"/>
          <w:lang w:val="ru-RU"/>
        </w:rPr>
        <w:t>а</w:t>
      </w:r>
      <w:r w:rsidRPr="00E47C2E">
        <w:rPr>
          <w:rFonts w:cs="Arial"/>
          <w:lang w:val="sr-Latn-CS"/>
        </w:rPr>
        <w:t xml:space="preserve"> објашњења</w:t>
      </w:r>
      <w:r w:rsidRPr="00091094">
        <w:rPr>
          <w:rFonts w:cs="Arial"/>
          <w:lang w:val="ru-RU"/>
        </w:rPr>
        <w:t>, контрола и допуштене исправке</w:t>
      </w:r>
    </w:p>
    <w:p w:rsidR="00C14152" w:rsidRPr="00091094" w:rsidRDefault="00C14152" w:rsidP="00C14152">
      <w:pPr>
        <w:pStyle w:val="KDParagraf"/>
        <w:spacing w:before="0"/>
        <w:rPr>
          <w:rFonts w:eastAsia="TimesNewRomanPSMT" w:cs="Arial"/>
          <w:lang w:val="ru-RU"/>
        </w:rPr>
      </w:pPr>
      <w:r w:rsidRPr="00091094">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091094" w:rsidRDefault="00C14152" w:rsidP="00C14152">
      <w:pPr>
        <w:pStyle w:val="KDParagraf"/>
        <w:spacing w:before="0"/>
        <w:rPr>
          <w:rFonts w:eastAsia="TimesNewRomanPSMT" w:cs="Arial"/>
          <w:lang w:val="ru-RU"/>
        </w:rPr>
      </w:pPr>
      <w:r w:rsidRPr="00091094">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091094" w:rsidRDefault="00C14152" w:rsidP="00C14152">
      <w:pPr>
        <w:pStyle w:val="KDParagraf"/>
        <w:spacing w:before="0"/>
        <w:rPr>
          <w:rFonts w:eastAsia="TimesNewRomanPSMT" w:cs="Arial"/>
          <w:lang w:val="ru-RU"/>
        </w:rPr>
      </w:pPr>
      <w:r w:rsidRPr="00091094">
        <w:rPr>
          <w:rFonts w:eastAsia="TimesNewRomanPSMT" w:cs="Arial"/>
          <w:lang w:val="ru-RU"/>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091094" w:rsidRDefault="008D2B23" w:rsidP="008D2B23">
      <w:pPr>
        <w:spacing w:before="0"/>
        <w:rPr>
          <w:rFonts w:cs="Arial"/>
          <w:lang w:val="ru-RU"/>
        </w:rPr>
      </w:pPr>
    </w:p>
    <w:p w:rsidR="00B20A6C" w:rsidRPr="00E47C2E" w:rsidRDefault="00B20A6C" w:rsidP="00613ECC">
      <w:pPr>
        <w:pStyle w:val="KDPodnaslov2"/>
        <w:numPr>
          <w:ilvl w:val="1"/>
          <w:numId w:val="20"/>
        </w:numPr>
        <w:spacing w:before="0"/>
        <w:jc w:val="both"/>
        <w:rPr>
          <w:rFonts w:cs="Arial"/>
        </w:rPr>
      </w:pPr>
      <w:bookmarkStart w:id="237" w:name="_Toc442559917"/>
      <w:bookmarkStart w:id="238" w:name="_Toc441651606"/>
      <w:r w:rsidRPr="00E47C2E">
        <w:rPr>
          <w:rFonts w:cs="Arial"/>
        </w:rPr>
        <w:t>Разлози за одбијање понуде</w:t>
      </w:r>
      <w:bookmarkEnd w:id="237"/>
      <w:bookmarkEnd w:id="238"/>
    </w:p>
    <w:p w:rsidR="00B20A6C" w:rsidRPr="00E47C2E" w:rsidRDefault="00B20A6C" w:rsidP="00B20A6C">
      <w:pPr>
        <w:autoSpaceDE w:val="0"/>
        <w:autoSpaceDN w:val="0"/>
        <w:adjustRightInd w:val="0"/>
        <w:spacing w:before="0"/>
        <w:rPr>
          <w:rFonts w:eastAsia="TimesNewRomanPSMT" w:cs="Arial"/>
          <w:bCs/>
          <w:iCs/>
          <w:lang w:val="ru-RU"/>
        </w:rPr>
      </w:pPr>
      <w:r w:rsidRPr="00091094">
        <w:rPr>
          <w:rFonts w:eastAsia="TimesNewRomanPSMT" w:cs="Arial"/>
          <w:bCs/>
          <w:iCs/>
          <w:lang w:val="ru-RU"/>
        </w:rPr>
        <w:t>Понуда ће бити одбијена ако:</w:t>
      </w:r>
    </w:p>
    <w:p w:rsidR="00B20A6C" w:rsidRPr="0009109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091094">
        <w:rPr>
          <w:rFonts w:ascii="Arial" w:eastAsia="TimesNewRomanPSMT" w:hAnsi="Arial" w:cs="Arial"/>
          <w:bCs/>
          <w:iCs/>
          <w:lang w:val="ru-RU"/>
        </w:rPr>
        <w:t>је неблаговремена, неприхватљива или неодговарајућа;</w:t>
      </w:r>
    </w:p>
    <w:p w:rsidR="00B20A6C" w:rsidRPr="0009109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091094">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091094">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B20A6C" w:rsidRPr="008710A6" w:rsidRDefault="00B20A6C" w:rsidP="00613ECC">
      <w:pPr>
        <w:pStyle w:val="KDNabrajanje"/>
        <w:numPr>
          <w:ilvl w:val="0"/>
          <w:numId w:val="18"/>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8710A6" w:rsidRPr="00E47C2E" w:rsidRDefault="008710A6" w:rsidP="00613ECC">
      <w:pPr>
        <w:pStyle w:val="KDNabrajanje"/>
        <w:numPr>
          <w:ilvl w:val="0"/>
          <w:numId w:val="18"/>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 xml:space="preserve">испуњава </w:t>
      </w:r>
      <w:r>
        <w:rPr>
          <w:rFonts w:eastAsia="TimesNewRomanPSMT" w:cs="Arial"/>
          <w:bCs/>
          <w:iCs/>
          <w:lang w:val="sr-Cyrl-RS"/>
        </w:rPr>
        <w:t>додатне</w:t>
      </w:r>
      <w:r w:rsidRPr="00E47C2E">
        <w:rPr>
          <w:rFonts w:eastAsia="TimesNewRomanPSMT" w:cs="Arial"/>
          <w:bCs/>
          <w:iCs/>
        </w:rPr>
        <w:t xml:space="preserve"> услове за учешће</w:t>
      </w:r>
    </w:p>
    <w:p w:rsidR="00B20A6C" w:rsidRPr="00C025C0" w:rsidRDefault="00B20A6C" w:rsidP="00613ECC">
      <w:pPr>
        <w:pStyle w:val="KDNabrajanje"/>
        <w:numPr>
          <w:ilvl w:val="0"/>
          <w:numId w:val="18"/>
        </w:numPr>
        <w:spacing w:before="0"/>
        <w:ind w:left="714" w:hanging="357"/>
        <w:rPr>
          <w:rFonts w:cs="Arial"/>
          <w:color w:val="FF0000"/>
        </w:rPr>
      </w:pPr>
      <w:r w:rsidRPr="000E1E44">
        <w:rPr>
          <w:rFonts w:eastAsia="TimesNewRomanPSMT" w:cs="Arial"/>
          <w:bCs/>
          <w:iCs/>
        </w:rPr>
        <w:t>понуђач није доставио тражено средство обезбеђења;</w:t>
      </w:r>
    </w:p>
    <w:p w:rsidR="00B20A6C" w:rsidRPr="00E47C2E" w:rsidRDefault="00B20A6C" w:rsidP="00613ECC">
      <w:pPr>
        <w:pStyle w:val="KDNabrajanje"/>
        <w:numPr>
          <w:ilvl w:val="0"/>
          <w:numId w:val="18"/>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613ECC">
      <w:pPr>
        <w:pStyle w:val="KDNabrajanje"/>
        <w:numPr>
          <w:ilvl w:val="0"/>
          <w:numId w:val="18"/>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E47C2E" w:rsidRDefault="00B20A6C" w:rsidP="00B20A6C">
      <w:pPr>
        <w:spacing w:before="0"/>
        <w:rPr>
          <w:rFonts w:cs="Arial"/>
        </w:rPr>
      </w:pPr>
      <w:r w:rsidRPr="00091094">
        <w:rPr>
          <w:rFonts w:cs="Arial"/>
          <w:lang w:val="ru-RU"/>
        </w:rPr>
        <w:t xml:space="preserve">Наручилац ће донети одлуку о обустави поступка јавне набавке у складу са чланом 109. </w:t>
      </w:r>
      <w:r w:rsidRPr="00E47C2E">
        <w:rPr>
          <w:rFonts w:cs="Arial"/>
        </w:rPr>
        <w:t>Закона.</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091094" w:rsidRDefault="00C14152" w:rsidP="00613ECC">
      <w:pPr>
        <w:pStyle w:val="KDPodnaslov2"/>
        <w:numPr>
          <w:ilvl w:val="1"/>
          <w:numId w:val="20"/>
        </w:numPr>
        <w:spacing w:before="0"/>
        <w:jc w:val="both"/>
        <w:rPr>
          <w:rFonts w:cs="Arial"/>
          <w:lang w:val="ru-RU"/>
        </w:rPr>
      </w:pPr>
      <w:r w:rsidRPr="00091094">
        <w:rPr>
          <w:rFonts w:cs="Arial"/>
          <w:lang w:val="ru-RU"/>
        </w:rPr>
        <w:t>Рок за доношење Одлуке о додели уговора/обустави</w:t>
      </w:r>
      <w:r w:rsidR="00FD4A4E" w:rsidRPr="00091094">
        <w:rPr>
          <w:rFonts w:cs="Arial"/>
          <w:lang w:val="ru-RU"/>
        </w:rPr>
        <w:t xml:space="preserve"> поступка</w:t>
      </w:r>
    </w:p>
    <w:p w:rsidR="00C14152" w:rsidRPr="00091094" w:rsidRDefault="00C14152" w:rsidP="00C14152">
      <w:pPr>
        <w:pStyle w:val="KDParagraf"/>
        <w:spacing w:before="0"/>
        <w:rPr>
          <w:rFonts w:eastAsia="TimesNewRomanPSMT" w:cs="Arial"/>
          <w:lang w:val="ru-RU"/>
        </w:rPr>
      </w:pPr>
      <w:r w:rsidRPr="00091094">
        <w:rPr>
          <w:rFonts w:eastAsia="TimesNewRomanPSMT" w:cs="Arial"/>
          <w:lang w:val="ru-RU"/>
        </w:rPr>
        <w:t>Наручилац ће одлуку о додели уговора/обустави поступк</w:t>
      </w:r>
      <w:r w:rsidR="00DD397E" w:rsidRPr="00091094">
        <w:rPr>
          <w:rFonts w:eastAsia="TimesNewRomanPSMT" w:cs="Arial"/>
          <w:lang w:val="ru-RU"/>
        </w:rPr>
        <w:t>а донети у року од максимално 25 (</w:t>
      </w:r>
      <w:r w:rsidR="00DD397E">
        <w:rPr>
          <w:rFonts w:eastAsia="TimesNewRomanPSMT" w:cs="Arial"/>
          <w:lang w:val="sr-Cyrl-RS"/>
        </w:rPr>
        <w:t>двадесетпет</w:t>
      </w:r>
      <w:r w:rsidRPr="00091094">
        <w:rPr>
          <w:rFonts w:eastAsia="TimesNewRomanPSMT" w:cs="Arial"/>
          <w:lang w:val="ru-RU"/>
        </w:rPr>
        <w:t>) дана од дана јавног отварања понуда.</w:t>
      </w:r>
    </w:p>
    <w:p w:rsidR="00C14152" w:rsidRPr="00091094" w:rsidRDefault="00C14152" w:rsidP="00C14152">
      <w:pPr>
        <w:pStyle w:val="KDParagraf"/>
        <w:spacing w:before="0"/>
        <w:rPr>
          <w:rFonts w:eastAsia="TimesNewRomanPSMT" w:cs="Arial"/>
          <w:lang w:val="ru-RU"/>
        </w:rPr>
      </w:pPr>
      <w:r w:rsidRPr="00091094">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091094" w:rsidRDefault="008D2B23" w:rsidP="008D2B23">
      <w:pPr>
        <w:pStyle w:val="KDParagraf"/>
        <w:spacing w:before="0"/>
        <w:rPr>
          <w:rFonts w:eastAsia="TimesNewRomanPSMT" w:cs="Arial"/>
          <w:lang w:val="ru-RU"/>
        </w:rPr>
      </w:pPr>
    </w:p>
    <w:p w:rsidR="008D2B23" w:rsidRPr="00E47C2E" w:rsidRDefault="008D2B23" w:rsidP="00613ECC">
      <w:pPr>
        <w:pStyle w:val="KDPodnaslov2"/>
        <w:numPr>
          <w:ilvl w:val="1"/>
          <w:numId w:val="20"/>
        </w:numPr>
        <w:spacing w:before="0"/>
        <w:jc w:val="both"/>
        <w:rPr>
          <w:rFonts w:cs="Arial"/>
          <w:lang w:val="ru-RU"/>
        </w:rPr>
      </w:pPr>
      <w:bookmarkStart w:id="239" w:name="_Toc441651607"/>
      <w:bookmarkStart w:id="240" w:name="_Toc442559918"/>
      <w:r w:rsidRPr="00E47C2E">
        <w:rPr>
          <w:rFonts w:cs="Arial"/>
          <w:lang w:val="ru-RU"/>
        </w:rPr>
        <w:t>Н</w:t>
      </w:r>
      <w:r w:rsidRPr="00E47C2E">
        <w:rPr>
          <w:rFonts w:cs="Arial"/>
        </w:rPr>
        <w:t>егативне референце</w:t>
      </w:r>
      <w:bookmarkEnd w:id="239"/>
      <w:bookmarkEnd w:id="240"/>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091094" w:rsidRDefault="008D2B23" w:rsidP="008D2B23">
      <w:pPr>
        <w:pStyle w:val="KDParagraf"/>
        <w:spacing w:before="0"/>
        <w:rPr>
          <w:rFonts w:cs="Arial"/>
          <w:lang w:val="ru-RU"/>
        </w:rPr>
      </w:pPr>
      <w:r w:rsidRPr="00E47C2E">
        <w:rPr>
          <w:rFonts w:cs="Arial"/>
          <w:lang w:val="ru-RU"/>
        </w:rPr>
        <w:lastRenderedPageBreak/>
        <w:t xml:space="preserve">Наручилац може одбити понуду ако поседује доказ из става 3. тачка 1) члана 82. </w:t>
      </w:r>
      <w:r w:rsidRPr="00091094">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091094" w:rsidRDefault="008D2B23" w:rsidP="008D2B23">
      <w:pPr>
        <w:pStyle w:val="KDParagraf"/>
        <w:spacing w:before="0"/>
        <w:rPr>
          <w:rFonts w:cs="Arial"/>
          <w:lang w:val="ru-RU" w:bidi="en-US"/>
        </w:rPr>
      </w:pPr>
      <w:r w:rsidRPr="00091094">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091094" w:rsidRDefault="008D2B23" w:rsidP="008D2B23">
      <w:pPr>
        <w:pStyle w:val="KDParagraf"/>
        <w:spacing w:before="0"/>
        <w:rPr>
          <w:rFonts w:cs="Arial"/>
          <w:lang w:val="ru-RU" w:bidi="en-US"/>
        </w:rPr>
      </w:pPr>
    </w:p>
    <w:p w:rsidR="008D2B23" w:rsidRPr="00E47C2E" w:rsidRDefault="008D2B23" w:rsidP="00613ECC">
      <w:pPr>
        <w:pStyle w:val="KDPodnaslov2"/>
        <w:numPr>
          <w:ilvl w:val="1"/>
          <w:numId w:val="20"/>
        </w:numPr>
        <w:spacing w:before="0"/>
        <w:jc w:val="both"/>
        <w:rPr>
          <w:rFonts w:cs="Arial"/>
        </w:rPr>
      </w:pPr>
      <w:bookmarkStart w:id="241" w:name="_Toc441651608"/>
      <w:bookmarkStart w:id="242" w:name="_Toc442559919"/>
      <w:r w:rsidRPr="00E47C2E">
        <w:rPr>
          <w:rFonts w:cs="Arial"/>
        </w:rPr>
        <w:t>Увид у документацију</w:t>
      </w:r>
      <w:bookmarkEnd w:id="241"/>
      <w:bookmarkEnd w:id="242"/>
    </w:p>
    <w:p w:rsidR="008D2B23" w:rsidRPr="00091094" w:rsidRDefault="008D2B23" w:rsidP="008D2B23">
      <w:pPr>
        <w:pStyle w:val="KDParagraf"/>
        <w:spacing w:before="0"/>
        <w:rPr>
          <w:rFonts w:cs="Arial"/>
          <w:lang w:val="ru-RU" w:bidi="en-US"/>
        </w:rPr>
      </w:pPr>
      <w:r w:rsidRPr="00091094">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091094">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47C2E">
        <w:rPr>
          <w:rFonts w:cs="Arial"/>
          <w:lang w:bidi="en-US"/>
        </w:rPr>
        <w:t>Закона.</w:t>
      </w:r>
    </w:p>
    <w:p w:rsidR="008D2B23" w:rsidRPr="00E47C2E" w:rsidRDefault="008D2B23" w:rsidP="008D2B23">
      <w:pPr>
        <w:pStyle w:val="KDParagraf"/>
        <w:spacing w:before="0"/>
        <w:rPr>
          <w:rFonts w:cs="Arial"/>
          <w:lang w:bidi="en-US"/>
        </w:rPr>
      </w:pPr>
    </w:p>
    <w:p w:rsidR="008D2B23" w:rsidRPr="00E47C2E" w:rsidRDefault="008D2B23" w:rsidP="00613ECC">
      <w:pPr>
        <w:pStyle w:val="KDPodnaslov2"/>
        <w:numPr>
          <w:ilvl w:val="1"/>
          <w:numId w:val="20"/>
        </w:numPr>
        <w:spacing w:before="0"/>
        <w:ind w:left="0" w:firstLine="0"/>
        <w:jc w:val="both"/>
        <w:rPr>
          <w:rFonts w:cs="Arial"/>
        </w:rPr>
      </w:pPr>
      <w:bookmarkStart w:id="243" w:name="_Toc441651609"/>
      <w:bookmarkStart w:id="244" w:name="_Toc442559920"/>
      <w:r w:rsidRPr="00E47C2E">
        <w:rPr>
          <w:rFonts w:cs="Arial"/>
          <w:lang w:val="ru-RU"/>
        </w:rPr>
        <w:t>З</w:t>
      </w:r>
      <w:r w:rsidRPr="00E47C2E">
        <w:rPr>
          <w:rFonts w:cs="Arial"/>
        </w:rPr>
        <w:t>аштита права понуђача</w:t>
      </w:r>
      <w:bookmarkEnd w:id="243"/>
      <w:bookmarkEnd w:id="244"/>
    </w:p>
    <w:p w:rsidR="0031435B" w:rsidRPr="00091094" w:rsidRDefault="0031435B" w:rsidP="00643389">
      <w:pPr>
        <w:spacing w:before="0"/>
        <w:rPr>
          <w:rFonts w:cs="Arial"/>
          <w:lang w:val="ru-RU"/>
        </w:rPr>
      </w:pPr>
      <w:r w:rsidRPr="00091094">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091094">
        <w:rPr>
          <w:rFonts w:cs="Arial"/>
          <w:lang w:val="ru-RU"/>
        </w:rPr>
        <w:t>о би се захтев сматрао потпуним</w:t>
      </w:r>
    </w:p>
    <w:p w:rsidR="00643389" w:rsidRPr="00091094" w:rsidRDefault="00643389" w:rsidP="00643389">
      <w:pPr>
        <w:spacing w:before="0"/>
        <w:rPr>
          <w:rFonts w:cs="Arial"/>
          <w:lang w:val="ru-RU"/>
        </w:rPr>
      </w:pPr>
    </w:p>
    <w:p w:rsidR="0031435B" w:rsidRPr="00091094" w:rsidRDefault="0031435B" w:rsidP="00DD397E">
      <w:pPr>
        <w:spacing w:before="0"/>
        <w:rPr>
          <w:rFonts w:cs="Arial"/>
          <w:lang w:val="ru-RU"/>
        </w:rPr>
      </w:pPr>
      <w:r w:rsidRPr="00091094">
        <w:rPr>
          <w:rFonts w:cs="Arial"/>
          <w:lang w:val="ru-RU"/>
        </w:rPr>
        <w:t>Рокови и начин подношења захтева за заштиту права:</w:t>
      </w:r>
    </w:p>
    <w:p w:rsidR="0031435B" w:rsidRPr="00DD397E" w:rsidRDefault="0031435B" w:rsidP="00DD397E">
      <w:pPr>
        <w:pStyle w:val="Title"/>
        <w:spacing w:before="0"/>
        <w:jc w:val="both"/>
        <w:rPr>
          <w:rFonts w:cs="Arial"/>
          <w:b w:val="0"/>
          <w:sz w:val="22"/>
          <w:szCs w:val="22"/>
          <w:lang w:val="sr-Cyrl-RS"/>
        </w:rPr>
      </w:pPr>
      <w:r w:rsidRPr="00DD397E">
        <w:rPr>
          <w:rFonts w:cs="Arial"/>
          <w:b w:val="0"/>
          <w:sz w:val="22"/>
          <w:szCs w:val="22"/>
        </w:rPr>
        <w:t>Захтев за заштиту права подноси се лично или путем поште на адресу: ЈП „Електропривреда Србије“ Београд,</w:t>
      </w:r>
      <w:r w:rsidR="00643389" w:rsidRPr="00DD397E">
        <w:rPr>
          <w:rFonts w:cs="Arial"/>
          <w:b w:val="0"/>
          <w:sz w:val="22"/>
          <w:szCs w:val="22"/>
        </w:rPr>
        <w:t xml:space="preserve"> </w:t>
      </w:r>
      <w:r w:rsidR="00643389" w:rsidRPr="00DD397E">
        <w:rPr>
          <w:rFonts w:cs="Arial"/>
          <w:b w:val="0"/>
          <w:sz w:val="22"/>
          <w:szCs w:val="22"/>
          <w:lang w:bidi="en-US"/>
        </w:rPr>
        <w:t>- огранак ТЕНТ,</w:t>
      </w:r>
      <w:r w:rsidR="00DD397E" w:rsidRPr="00DD397E">
        <w:rPr>
          <w:rFonts w:cs="Arial"/>
          <w:b w:val="0"/>
          <w:color w:val="00B0F0"/>
          <w:sz w:val="22"/>
          <w:szCs w:val="22"/>
          <w:lang w:bidi="en-US"/>
        </w:rPr>
        <w:t xml:space="preserve"> </w:t>
      </w:r>
      <w:r w:rsidR="000E1E44">
        <w:rPr>
          <w:rFonts w:cs="Arial"/>
          <w:b w:val="0"/>
          <w:color w:val="000000" w:themeColor="text1"/>
          <w:sz w:val="22"/>
          <w:szCs w:val="22"/>
          <w:lang w:val="sr-Cyrl-RS" w:bidi="en-US"/>
        </w:rPr>
        <w:t>ТЕ Колуабара, 3. октобар 146 – 11563 Велики Црљени</w:t>
      </w:r>
      <w:r w:rsidR="00643389" w:rsidRPr="00DD397E">
        <w:rPr>
          <w:rFonts w:cs="Arial"/>
          <w:b w:val="0"/>
          <w:color w:val="000000" w:themeColor="text1"/>
          <w:sz w:val="22"/>
          <w:szCs w:val="22"/>
          <w:lang w:bidi="en-US"/>
        </w:rPr>
        <w:t>,</w:t>
      </w:r>
      <w:r w:rsidR="00643389" w:rsidRPr="00DD397E">
        <w:rPr>
          <w:rFonts w:cs="Arial"/>
          <w:b w:val="0"/>
          <w:color w:val="00B0F0"/>
          <w:sz w:val="22"/>
          <w:szCs w:val="22"/>
          <w:lang w:bidi="en-US"/>
        </w:rPr>
        <w:t xml:space="preserve"> </w:t>
      </w:r>
      <w:r w:rsidRPr="00DD397E">
        <w:rPr>
          <w:rFonts w:cs="Arial"/>
          <w:b w:val="0"/>
          <w:sz w:val="22"/>
          <w:szCs w:val="22"/>
        </w:rPr>
        <w:t xml:space="preserve">са назнаком Захтев за заштиту права за ЈН </w:t>
      </w:r>
      <w:r w:rsidR="00873133" w:rsidRPr="00DD397E">
        <w:rPr>
          <w:rFonts w:cs="Arial"/>
          <w:b w:val="0"/>
          <w:sz w:val="22"/>
          <w:szCs w:val="22"/>
        </w:rPr>
        <w:t>услуга</w:t>
      </w:r>
      <w:r w:rsidR="00DD397E" w:rsidRPr="00DD397E">
        <w:rPr>
          <w:rFonts w:cs="Arial"/>
          <w:b w:val="0"/>
          <w:sz w:val="22"/>
          <w:szCs w:val="22"/>
        </w:rPr>
        <w:t>:</w:t>
      </w:r>
      <w:r w:rsidR="00DD397E" w:rsidRPr="00DD397E">
        <w:rPr>
          <w:rFonts w:cs="Arial"/>
          <w:b w:val="0"/>
          <w:sz w:val="22"/>
          <w:szCs w:val="22"/>
          <w:lang w:val="sr-Cyrl-RS"/>
        </w:rPr>
        <w:t xml:space="preserve"> </w:t>
      </w:r>
      <w:r w:rsidR="00342B91">
        <w:rPr>
          <w:rFonts w:cs="Arial"/>
          <w:b w:val="0"/>
          <w:sz w:val="22"/>
          <w:szCs w:val="22"/>
          <w:lang w:val="sr-Cyrl-RS"/>
        </w:rPr>
        <w:t>Партија 1 – Гумирање резервоара за складиштење NaOH у погону ХПВ и његова антикорозивна заштита након гумирања,Партија 2 – Текуће одржавање опреме у погону ХПВ – Одржавање гумираних цевовода и резервоара за хемикалије са припадајућом арматуром</w:t>
      </w:r>
      <w:r w:rsidR="00DD397E">
        <w:rPr>
          <w:rFonts w:cs="Arial"/>
          <w:b w:val="0"/>
          <w:sz w:val="22"/>
          <w:szCs w:val="22"/>
          <w:lang w:val="sr-Cyrl-RS"/>
        </w:rPr>
        <w:t>,</w:t>
      </w:r>
      <w:r w:rsidRPr="00E47C2E">
        <w:rPr>
          <w:rFonts w:cs="Arial"/>
        </w:rPr>
        <w:t xml:space="preserve"> </w:t>
      </w:r>
      <w:r w:rsidRPr="00DD397E">
        <w:rPr>
          <w:rFonts w:cs="Arial"/>
          <w:b w:val="0"/>
          <w:sz w:val="22"/>
          <w:szCs w:val="22"/>
        </w:rPr>
        <w:t>бр.ЈН</w:t>
      </w:r>
      <w:r w:rsidR="00AB1C64">
        <w:rPr>
          <w:rFonts w:cs="Arial"/>
          <w:b w:val="0"/>
          <w:sz w:val="22"/>
          <w:szCs w:val="22"/>
          <w:lang w:val="sr-Cyrl-RS"/>
        </w:rPr>
        <w:t xml:space="preserve"> </w:t>
      </w:r>
      <w:r w:rsidR="00BD5E31">
        <w:rPr>
          <w:rFonts w:cs="Arial"/>
          <w:b w:val="0"/>
          <w:sz w:val="22"/>
          <w:szCs w:val="22"/>
          <w:lang w:val="sr-Cyrl-RS"/>
        </w:rPr>
        <w:t>620/2016 (3000/0229/2016)</w:t>
      </w:r>
      <w:r w:rsidR="00AB1C64">
        <w:rPr>
          <w:rFonts w:cs="Arial"/>
          <w:b w:val="0"/>
          <w:sz w:val="22"/>
          <w:szCs w:val="22"/>
          <w:lang w:val="sr-Cyrl-RS"/>
        </w:rPr>
        <w:t>,</w:t>
      </w:r>
      <w:r w:rsidRPr="00DD397E">
        <w:rPr>
          <w:rFonts w:cs="Arial"/>
          <w:b w:val="0"/>
          <w:sz w:val="22"/>
          <w:szCs w:val="22"/>
        </w:rPr>
        <w:t xml:space="preserve"> а копија се истовремено доставља Републичкој комисији.</w:t>
      </w:r>
    </w:p>
    <w:p w:rsidR="0031435B" w:rsidRPr="00091094" w:rsidRDefault="0031435B" w:rsidP="00643389">
      <w:pPr>
        <w:spacing w:before="0"/>
        <w:rPr>
          <w:rFonts w:cs="Arial"/>
          <w:lang w:val="ru-RU"/>
        </w:rPr>
      </w:pPr>
      <w:r w:rsidRPr="00091094">
        <w:rPr>
          <w:rFonts w:cs="Arial"/>
          <w:lang w:val="ru-RU"/>
        </w:rPr>
        <w:t xml:space="preserve">Захтев за заштиту права се може доставити и путем електронске поште на </w:t>
      </w:r>
      <w:r w:rsidRPr="00E47C2E">
        <w:rPr>
          <w:rFonts w:cs="Arial"/>
        </w:rPr>
        <w:t>e</w:t>
      </w:r>
      <w:r w:rsidRPr="00091094">
        <w:rPr>
          <w:rFonts w:cs="Arial"/>
          <w:lang w:val="ru-RU"/>
        </w:rPr>
        <w:t>-</w:t>
      </w:r>
      <w:r w:rsidR="00DD397E">
        <w:rPr>
          <w:rFonts w:cs="Arial"/>
        </w:rPr>
        <w:t>mail</w:t>
      </w:r>
      <w:r w:rsidR="00DD397E" w:rsidRPr="00091094">
        <w:rPr>
          <w:rFonts w:cs="Arial"/>
          <w:lang w:val="ru-RU"/>
        </w:rPr>
        <w:t>:</w:t>
      </w:r>
      <w:r w:rsidR="000E1E44">
        <w:rPr>
          <w:rFonts w:cs="Arial"/>
        </w:rPr>
        <w:t>zorica</w:t>
      </w:r>
      <w:r w:rsidR="000E1E44" w:rsidRPr="00091094">
        <w:rPr>
          <w:rFonts w:cs="Arial"/>
          <w:lang w:val="ru-RU"/>
        </w:rPr>
        <w:t>.</w:t>
      </w:r>
      <w:r w:rsidR="000E1E44">
        <w:rPr>
          <w:rFonts w:cs="Arial"/>
        </w:rPr>
        <w:t>stojanovic</w:t>
      </w:r>
      <w:r w:rsidR="00DD397E" w:rsidRPr="00091094">
        <w:rPr>
          <w:rFonts w:cs="Arial"/>
          <w:lang w:val="ru-RU"/>
        </w:rPr>
        <w:t>@</w:t>
      </w:r>
      <w:r w:rsidR="00DD397E">
        <w:rPr>
          <w:rFonts w:cs="Arial"/>
        </w:rPr>
        <w:t>eps</w:t>
      </w:r>
      <w:r w:rsidR="00DD397E" w:rsidRPr="00091094">
        <w:rPr>
          <w:rFonts w:cs="Arial"/>
          <w:lang w:val="ru-RU"/>
        </w:rPr>
        <w:t>.</w:t>
      </w:r>
      <w:r w:rsidR="00DD397E">
        <w:rPr>
          <w:rFonts w:cs="Arial"/>
        </w:rPr>
        <w:t>rs</w:t>
      </w:r>
      <w:r w:rsidR="00DD397E" w:rsidRPr="00091094">
        <w:rPr>
          <w:rFonts w:cs="Arial"/>
          <w:lang w:val="ru-RU"/>
        </w:rPr>
        <w:t>,</w:t>
      </w:r>
      <w:r w:rsidRPr="00091094">
        <w:rPr>
          <w:rFonts w:cs="Arial"/>
          <w:lang w:val="ru-RU"/>
        </w:rPr>
        <w:t xml:space="preserve"> радним данима (понедељак-петак) од </w:t>
      </w:r>
      <w:r w:rsidR="00643389" w:rsidRPr="00091094">
        <w:rPr>
          <w:rFonts w:cs="Arial"/>
          <w:lang w:val="ru-RU"/>
        </w:rPr>
        <w:t>7</w:t>
      </w:r>
      <w:r w:rsidRPr="00091094">
        <w:rPr>
          <w:rFonts w:cs="Arial"/>
          <w:lang w:val="ru-RU"/>
        </w:rPr>
        <w:t>,00 до 1</w:t>
      </w:r>
      <w:r w:rsidR="00643389" w:rsidRPr="00091094">
        <w:rPr>
          <w:rFonts w:cs="Arial"/>
          <w:lang w:val="ru-RU"/>
        </w:rPr>
        <w:t>4</w:t>
      </w:r>
      <w:r w:rsidRPr="00091094">
        <w:rPr>
          <w:rFonts w:cs="Arial"/>
          <w:lang w:val="ru-RU"/>
        </w:rPr>
        <w:t>,00 часова.</w:t>
      </w:r>
    </w:p>
    <w:p w:rsidR="0031435B" w:rsidRPr="00091094" w:rsidRDefault="0031435B" w:rsidP="00643389">
      <w:pPr>
        <w:spacing w:before="0"/>
        <w:rPr>
          <w:rFonts w:cs="Arial"/>
          <w:lang w:val="ru-RU"/>
        </w:rPr>
      </w:pPr>
      <w:r w:rsidRPr="00091094">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091094" w:rsidRDefault="0031435B" w:rsidP="0031435B">
      <w:pPr>
        <w:rPr>
          <w:rFonts w:cs="Arial"/>
          <w:lang w:val="ru-RU"/>
        </w:rPr>
      </w:pPr>
      <w:r w:rsidRPr="00091094">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091094">
        <w:rPr>
          <w:rFonts w:cs="Arial"/>
          <w:b/>
          <w:lang w:val="ru-RU"/>
        </w:rPr>
        <w:t>7 (седам)</w:t>
      </w:r>
      <w:r w:rsidRPr="00091094">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091094" w:rsidRDefault="0031435B" w:rsidP="0031435B">
      <w:pPr>
        <w:rPr>
          <w:rFonts w:cs="Arial"/>
          <w:lang w:val="ru-RU"/>
        </w:rPr>
      </w:pPr>
      <w:r w:rsidRPr="00091094">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091094" w:rsidRDefault="0031435B" w:rsidP="0031435B">
      <w:pPr>
        <w:rPr>
          <w:rFonts w:cs="Arial"/>
          <w:lang w:val="ru-RU"/>
        </w:rPr>
      </w:pPr>
      <w:r w:rsidRPr="00091094">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091094">
        <w:rPr>
          <w:rFonts w:cs="Arial"/>
          <w:b/>
          <w:lang w:val="ru-RU"/>
        </w:rPr>
        <w:t>10 (десет)</w:t>
      </w:r>
      <w:r w:rsidRPr="00091094">
        <w:rPr>
          <w:rFonts w:cs="Arial"/>
          <w:lang w:val="ru-RU"/>
        </w:rPr>
        <w:t xml:space="preserve"> дана од дана објављивања одлуке на Порталу јавних набавки. </w:t>
      </w:r>
    </w:p>
    <w:p w:rsidR="0031435B" w:rsidRPr="00091094" w:rsidRDefault="0031435B" w:rsidP="0031435B">
      <w:pPr>
        <w:rPr>
          <w:rFonts w:cs="Arial"/>
          <w:lang w:val="ru-RU"/>
        </w:rPr>
      </w:pPr>
      <w:r w:rsidRPr="00091094">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091094" w:rsidRDefault="0031435B" w:rsidP="0031435B">
      <w:pPr>
        <w:rPr>
          <w:rFonts w:cs="Arial"/>
          <w:lang w:val="ru-RU"/>
        </w:rPr>
      </w:pPr>
      <w:r w:rsidRPr="00091094">
        <w:rPr>
          <w:rFonts w:cs="Arial"/>
          <w:lang w:val="ru-RU"/>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091094" w:rsidRDefault="0031435B" w:rsidP="0031435B">
      <w:pPr>
        <w:rPr>
          <w:rFonts w:cs="Arial"/>
          <w:lang w:val="ru-RU"/>
        </w:rPr>
      </w:pPr>
      <w:r w:rsidRPr="00091094">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643389" w:rsidRPr="00091094" w:rsidRDefault="00643389" w:rsidP="0031435B">
      <w:pPr>
        <w:rPr>
          <w:rFonts w:cs="Arial"/>
          <w:lang w:val="ru-RU"/>
        </w:rPr>
      </w:pPr>
    </w:p>
    <w:p w:rsidR="0031435B" w:rsidRPr="00091094" w:rsidRDefault="0031435B" w:rsidP="00643389">
      <w:pPr>
        <w:spacing w:before="0"/>
        <w:rPr>
          <w:rFonts w:cs="Arial"/>
          <w:b/>
          <w:lang w:val="ru-RU"/>
        </w:rPr>
      </w:pPr>
      <w:r w:rsidRPr="00091094">
        <w:rPr>
          <w:rFonts w:cs="Arial"/>
          <w:b/>
          <w:lang w:val="ru-RU"/>
        </w:rPr>
        <w:t>Детаљно упутство о садржини потпуног захтева за заштиту права у складу са чланом   151. став 1. тач. 1) – 7) ЗЈН:</w:t>
      </w:r>
    </w:p>
    <w:p w:rsidR="0031435B" w:rsidRPr="00091094" w:rsidRDefault="0031435B" w:rsidP="00643389">
      <w:pPr>
        <w:spacing w:before="0"/>
        <w:rPr>
          <w:rFonts w:cs="Arial"/>
          <w:lang w:val="ru-RU"/>
        </w:rPr>
      </w:pPr>
      <w:r w:rsidRPr="00091094">
        <w:rPr>
          <w:rFonts w:cs="Arial"/>
          <w:lang w:val="ru-RU"/>
        </w:rPr>
        <w:t>Захтев за заштиту права садржи:</w:t>
      </w:r>
    </w:p>
    <w:p w:rsidR="0031435B" w:rsidRPr="00091094" w:rsidRDefault="0031435B" w:rsidP="00643389">
      <w:pPr>
        <w:spacing w:before="0"/>
        <w:rPr>
          <w:rFonts w:cs="Arial"/>
          <w:lang w:val="ru-RU"/>
        </w:rPr>
      </w:pPr>
      <w:r w:rsidRPr="00091094">
        <w:rPr>
          <w:rFonts w:cs="Arial"/>
          <w:lang w:val="ru-RU"/>
        </w:rPr>
        <w:t>1) назив и адресу подносиоца захтева и лице за контакт</w:t>
      </w:r>
    </w:p>
    <w:p w:rsidR="0031435B" w:rsidRPr="00091094" w:rsidRDefault="0031435B" w:rsidP="00643389">
      <w:pPr>
        <w:spacing w:before="0"/>
        <w:rPr>
          <w:rFonts w:cs="Arial"/>
          <w:lang w:val="ru-RU"/>
        </w:rPr>
      </w:pPr>
      <w:r w:rsidRPr="00091094">
        <w:rPr>
          <w:rFonts w:cs="Arial"/>
          <w:lang w:val="ru-RU"/>
        </w:rPr>
        <w:t>2) назив и адресу наручиоца</w:t>
      </w:r>
    </w:p>
    <w:p w:rsidR="0031435B" w:rsidRPr="00091094" w:rsidRDefault="0031435B" w:rsidP="00643389">
      <w:pPr>
        <w:spacing w:before="0"/>
        <w:rPr>
          <w:rFonts w:cs="Arial"/>
          <w:lang w:val="ru-RU"/>
        </w:rPr>
      </w:pPr>
      <w:r w:rsidRPr="00091094">
        <w:rPr>
          <w:rFonts w:cs="Arial"/>
          <w:lang w:val="ru-RU"/>
        </w:rPr>
        <w:t>3) податке о јавној набавци која је предмет захтева, односно о одлуци наручиоца</w:t>
      </w:r>
    </w:p>
    <w:p w:rsidR="0031435B" w:rsidRPr="00091094" w:rsidRDefault="0031435B" w:rsidP="00643389">
      <w:pPr>
        <w:spacing w:before="0"/>
        <w:rPr>
          <w:rFonts w:cs="Arial"/>
          <w:lang w:val="ru-RU"/>
        </w:rPr>
      </w:pPr>
      <w:r w:rsidRPr="00091094">
        <w:rPr>
          <w:rFonts w:cs="Arial"/>
          <w:lang w:val="ru-RU"/>
        </w:rPr>
        <w:t>4) повреде прописа којима се уређује поступак јавне набавке</w:t>
      </w:r>
    </w:p>
    <w:p w:rsidR="0031435B" w:rsidRPr="00091094" w:rsidRDefault="0031435B" w:rsidP="00643389">
      <w:pPr>
        <w:spacing w:before="0"/>
        <w:rPr>
          <w:rFonts w:cs="Arial"/>
          <w:lang w:val="ru-RU"/>
        </w:rPr>
      </w:pPr>
      <w:r w:rsidRPr="00091094">
        <w:rPr>
          <w:rFonts w:cs="Arial"/>
          <w:lang w:val="ru-RU"/>
        </w:rPr>
        <w:t>5) чињенице и доказе којима се повреде доказују</w:t>
      </w:r>
    </w:p>
    <w:p w:rsidR="0031435B" w:rsidRPr="00091094" w:rsidRDefault="0031435B" w:rsidP="00643389">
      <w:pPr>
        <w:spacing w:before="0"/>
        <w:rPr>
          <w:rFonts w:cs="Arial"/>
          <w:lang w:val="ru-RU"/>
        </w:rPr>
      </w:pPr>
      <w:r w:rsidRPr="00091094">
        <w:rPr>
          <w:rFonts w:cs="Arial"/>
          <w:lang w:val="ru-RU"/>
        </w:rPr>
        <w:t>6) потврду о уплати таксе из члана 156. ЗЈН</w:t>
      </w:r>
    </w:p>
    <w:p w:rsidR="0031435B" w:rsidRPr="00091094" w:rsidRDefault="0031435B" w:rsidP="00643389">
      <w:pPr>
        <w:spacing w:before="0"/>
        <w:rPr>
          <w:rFonts w:cs="Arial"/>
          <w:lang w:val="ru-RU"/>
        </w:rPr>
      </w:pPr>
      <w:r w:rsidRPr="00091094">
        <w:rPr>
          <w:rFonts w:cs="Arial"/>
          <w:lang w:val="ru-RU"/>
        </w:rPr>
        <w:t>7) потпис подносиоца.</w:t>
      </w:r>
    </w:p>
    <w:p w:rsidR="00643389" w:rsidRPr="00091094" w:rsidRDefault="00643389" w:rsidP="00643389">
      <w:pPr>
        <w:spacing w:before="0"/>
        <w:rPr>
          <w:rFonts w:cs="Arial"/>
          <w:lang w:val="ru-RU"/>
        </w:rPr>
      </w:pPr>
    </w:p>
    <w:p w:rsidR="0031435B" w:rsidRPr="00091094" w:rsidRDefault="0031435B" w:rsidP="00643389">
      <w:pPr>
        <w:spacing w:before="0"/>
        <w:rPr>
          <w:rFonts w:cs="Arial"/>
          <w:b/>
          <w:lang w:val="ru-RU"/>
        </w:rPr>
      </w:pPr>
      <w:r w:rsidRPr="00091094">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091094" w:rsidRDefault="0031435B" w:rsidP="00643389">
      <w:pPr>
        <w:spacing w:before="0"/>
        <w:rPr>
          <w:rFonts w:cs="Arial"/>
          <w:lang w:val="ru-RU"/>
        </w:rPr>
      </w:pPr>
      <w:r w:rsidRPr="00091094">
        <w:rPr>
          <w:rFonts w:cs="Arial"/>
          <w:lang w:val="ru-RU"/>
        </w:rPr>
        <w:t xml:space="preserve">Закључак   наручилац доставља подносиоцу захтева и Републичкој комисији у року од три дана од дана доношења. </w:t>
      </w:r>
    </w:p>
    <w:p w:rsidR="0031435B" w:rsidRPr="00091094" w:rsidRDefault="0031435B" w:rsidP="00643389">
      <w:pPr>
        <w:spacing w:before="0"/>
        <w:rPr>
          <w:rFonts w:cs="Arial"/>
          <w:lang w:val="ru-RU"/>
        </w:rPr>
      </w:pPr>
      <w:r w:rsidRPr="00091094">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091094" w:rsidRDefault="00643389" w:rsidP="00643389">
      <w:pPr>
        <w:spacing w:before="0"/>
        <w:rPr>
          <w:rFonts w:cs="Arial"/>
          <w:lang w:val="ru-RU"/>
        </w:rPr>
      </w:pPr>
    </w:p>
    <w:p w:rsidR="0031435B" w:rsidRPr="00091094" w:rsidRDefault="0031435B" w:rsidP="00643389">
      <w:pPr>
        <w:spacing w:before="0"/>
        <w:rPr>
          <w:rFonts w:cs="Arial"/>
          <w:b/>
          <w:lang w:val="ru-RU"/>
        </w:rPr>
      </w:pPr>
      <w:r w:rsidRPr="00091094">
        <w:rPr>
          <w:rFonts w:cs="Arial"/>
          <w:b/>
          <w:lang w:val="ru-RU"/>
        </w:rPr>
        <w:t>Износ таксе из члана 156. ЗЈН:</w:t>
      </w:r>
    </w:p>
    <w:p w:rsidR="0031435B" w:rsidRPr="00091094" w:rsidRDefault="0031435B" w:rsidP="00377FE7">
      <w:pPr>
        <w:spacing w:before="0"/>
        <w:rPr>
          <w:rFonts w:cs="Arial"/>
          <w:lang w:val="ru-RU"/>
        </w:rPr>
      </w:pPr>
      <w:r w:rsidRPr="00091094">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BD5E31">
        <w:rPr>
          <w:rFonts w:cs="Arial"/>
          <w:lang w:val="sr-Cyrl-RS"/>
        </w:rPr>
        <w:t>620/2016 (3000/0229/2016)</w:t>
      </w:r>
      <w:r w:rsidRPr="00091094">
        <w:rPr>
          <w:rFonts w:cs="Arial"/>
          <w:lang w:val="ru-RU"/>
        </w:rPr>
        <w:t xml:space="preserve">, сврха: ЗЗП, </w:t>
      </w:r>
      <w:r w:rsidR="00377FE7" w:rsidRPr="00091094">
        <w:rPr>
          <w:rFonts w:cs="Arial"/>
          <w:lang w:val="ru-RU"/>
        </w:rPr>
        <w:t>ЈП ЕПС</w:t>
      </w:r>
      <w:r w:rsidR="00377FE7" w:rsidRPr="00E47C2E">
        <w:rPr>
          <w:rFonts w:cs="Arial"/>
          <w:lang w:val="sr-Cyrl-CS"/>
        </w:rPr>
        <w:t xml:space="preserve"> Београд-огранак ТЕНТ Београд-Обреновац</w:t>
      </w:r>
      <w:r w:rsidRPr="00091094">
        <w:rPr>
          <w:rFonts w:cs="Arial"/>
          <w:lang w:val="ru-RU"/>
        </w:rPr>
        <w:t xml:space="preserve">, јн. бр. </w:t>
      </w:r>
      <w:r w:rsidR="00BD5E31">
        <w:rPr>
          <w:rFonts w:cs="Arial"/>
          <w:lang w:val="sr-Cyrl-RS"/>
        </w:rPr>
        <w:t>620/2016 (3000/0229/2016)</w:t>
      </w:r>
      <w:r w:rsidR="00AB1C64">
        <w:rPr>
          <w:rFonts w:cs="Arial"/>
          <w:lang w:val="sr-Cyrl-RS"/>
        </w:rPr>
        <w:t>,</w:t>
      </w:r>
      <w:r w:rsidRPr="00091094">
        <w:rPr>
          <w:rFonts w:cs="Arial"/>
          <w:lang w:val="ru-RU"/>
        </w:rPr>
        <w:t xml:space="preserve"> прималац уплате: буџет Републике Србије) уплати таксу од: </w:t>
      </w:r>
    </w:p>
    <w:p w:rsidR="00693E79" w:rsidRPr="00091094" w:rsidRDefault="0031435B" w:rsidP="00377FE7">
      <w:pPr>
        <w:spacing w:before="0"/>
        <w:rPr>
          <w:rFonts w:cs="Arial"/>
          <w:color w:val="000000" w:themeColor="text1"/>
          <w:lang w:val="ru-RU"/>
        </w:rPr>
      </w:pPr>
      <w:r w:rsidRPr="00091094">
        <w:rPr>
          <w:rFonts w:cs="Arial"/>
          <w:color w:val="000000" w:themeColor="text1"/>
          <w:lang w:val="ru-RU"/>
        </w:rPr>
        <w:t>1) 120.000</w:t>
      </w:r>
      <w:r w:rsidR="00873133" w:rsidRPr="00091094">
        <w:rPr>
          <w:rFonts w:cs="Arial"/>
          <w:color w:val="000000" w:themeColor="text1"/>
          <w:lang w:val="ru-RU"/>
        </w:rPr>
        <w:t>,00</w:t>
      </w:r>
      <w:r w:rsidRPr="00091094">
        <w:rPr>
          <w:rFonts w:cs="Arial"/>
          <w:color w:val="000000" w:themeColor="text1"/>
          <w:lang w:val="ru-RU"/>
        </w:rPr>
        <w:t xml:space="preserve"> динара ако се захтев за заштиту права подноси пре отварања понуда </w:t>
      </w:r>
    </w:p>
    <w:p w:rsidR="0031435B" w:rsidRPr="00091094" w:rsidRDefault="00693E79" w:rsidP="00693E79">
      <w:pPr>
        <w:spacing w:before="0"/>
        <w:rPr>
          <w:rFonts w:cs="Arial"/>
          <w:color w:val="000000" w:themeColor="text1"/>
          <w:lang w:val="ru-RU"/>
        </w:rPr>
      </w:pPr>
      <w:r w:rsidRPr="00091094">
        <w:rPr>
          <w:rFonts w:cs="Arial"/>
          <w:color w:val="000000" w:themeColor="text1"/>
          <w:lang w:val="ru-RU"/>
        </w:rPr>
        <w:t>2</w:t>
      </w:r>
      <w:r w:rsidR="0031435B" w:rsidRPr="00091094">
        <w:rPr>
          <w:rFonts w:cs="Arial"/>
          <w:color w:val="000000" w:themeColor="text1"/>
          <w:lang w:val="ru-RU"/>
        </w:rPr>
        <w:t>) 120.000</w:t>
      </w:r>
      <w:r w:rsidR="00873133" w:rsidRPr="00091094">
        <w:rPr>
          <w:rFonts w:cs="Arial"/>
          <w:color w:val="000000" w:themeColor="text1"/>
          <w:lang w:val="ru-RU"/>
        </w:rPr>
        <w:t>,00</w:t>
      </w:r>
      <w:r w:rsidR="0031435B" w:rsidRPr="00091094">
        <w:rPr>
          <w:rFonts w:cs="Arial"/>
          <w:color w:val="000000" w:themeColor="text1"/>
          <w:lang w:val="ru-RU"/>
        </w:rPr>
        <w:t xml:space="preserve"> динара ако се захтев за заштиту права подноси након отварања понуда </w:t>
      </w:r>
    </w:p>
    <w:p w:rsidR="0031435B" w:rsidRPr="00091094" w:rsidRDefault="0031435B" w:rsidP="00377FE7">
      <w:pPr>
        <w:spacing w:before="0"/>
        <w:rPr>
          <w:rFonts w:cs="Arial"/>
          <w:color w:val="00B0F0"/>
          <w:lang w:val="ru-RU"/>
        </w:rPr>
      </w:pPr>
    </w:p>
    <w:p w:rsidR="0031435B" w:rsidRPr="00091094" w:rsidRDefault="0031435B" w:rsidP="00377FE7">
      <w:pPr>
        <w:spacing w:before="0"/>
        <w:rPr>
          <w:rFonts w:cs="Arial"/>
          <w:lang w:val="ru-RU"/>
        </w:rPr>
      </w:pPr>
      <w:r w:rsidRPr="00091094">
        <w:rPr>
          <w:rFonts w:cs="Arial"/>
          <w:lang w:val="ru-RU"/>
        </w:rPr>
        <w:t>Свака странка у поступку сноси трошкове које проузрокује својим радњама.</w:t>
      </w:r>
    </w:p>
    <w:p w:rsidR="0031435B" w:rsidRPr="00091094" w:rsidRDefault="0031435B" w:rsidP="00377FE7">
      <w:pPr>
        <w:spacing w:before="0"/>
        <w:rPr>
          <w:rFonts w:cs="Arial"/>
          <w:lang w:val="ru-RU"/>
        </w:rPr>
      </w:pPr>
      <w:r w:rsidRPr="00091094">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091094" w:rsidRDefault="0031435B" w:rsidP="00377FE7">
      <w:pPr>
        <w:spacing w:before="0"/>
        <w:rPr>
          <w:rFonts w:cs="Arial"/>
          <w:lang w:val="ru-RU"/>
        </w:rPr>
      </w:pPr>
      <w:r w:rsidRPr="00091094">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091094" w:rsidRDefault="0031435B" w:rsidP="00377FE7">
      <w:pPr>
        <w:spacing w:before="0"/>
        <w:rPr>
          <w:rFonts w:cs="Arial"/>
          <w:lang w:val="ru-RU"/>
        </w:rPr>
      </w:pPr>
      <w:r w:rsidRPr="00091094">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091094" w:rsidRDefault="0031435B" w:rsidP="00377FE7">
      <w:pPr>
        <w:spacing w:before="0"/>
        <w:rPr>
          <w:rFonts w:cs="Arial"/>
          <w:lang w:val="ru-RU"/>
        </w:rPr>
      </w:pPr>
      <w:r w:rsidRPr="00091094">
        <w:rPr>
          <w:rFonts w:cs="Arial"/>
          <w:lang w:val="ru-RU"/>
        </w:rPr>
        <w:t>Странке у захтеву морају прецизно да наведу трошкове за које траже накнаду.</w:t>
      </w:r>
    </w:p>
    <w:p w:rsidR="0031435B" w:rsidRPr="00091094" w:rsidRDefault="0031435B" w:rsidP="00377FE7">
      <w:pPr>
        <w:spacing w:before="0"/>
        <w:rPr>
          <w:rFonts w:cs="Arial"/>
          <w:lang w:val="ru-RU"/>
        </w:rPr>
      </w:pPr>
      <w:r w:rsidRPr="00091094">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091094" w:rsidRDefault="0031435B" w:rsidP="00377FE7">
      <w:pPr>
        <w:spacing w:before="0"/>
        <w:rPr>
          <w:rFonts w:cs="Arial"/>
          <w:lang w:val="ru-RU"/>
        </w:rPr>
      </w:pPr>
      <w:r w:rsidRPr="00091094">
        <w:rPr>
          <w:rFonts w:cs="Arial"/>
          <w:lang w:val="ru-RU"/>
        </w:rPr>
        <w:t>О трошковима одлучује Републичка комисија. Одлука Републичке комисије је извршни наслов.</w:t>
      </w:r>
    </w:p>
    <w:p w:rsidR="0031435B" w:rsidRPr="00091094" w:rsidRDefault="0031435B" w:rsidP="0031435B">
      <w:pPr>
        <w:rPr>
          <w:rFonts w:cs="Arial"/>
          <w:b/>
          <w:lang w:val="ru-RU"/>
        </w:rPr>
      </w:pPr>
      <w:r w:rsidRPr="00091094">
        <w:rPr>
          <w:rFonts w:cs="Arial"/>
          <w:b/>
          <w:lang w:val="ru-RU"/>
        </w:rPr>
        <w:t>Детаљно упутство о потврди из члана 151. став 1. тачка 6) ЗЈН</w:t>
      </w:r>
    </w:p>
    <w:p w:rsidR="0031435B" w:rsidRPr="00091094" w:rsidRDefault="0031435B" w:rsidP="0031435B">
      <w:pPr>
        <w:rPr>
          <w:rFonts w:cs="Arial"/>
          <w:lang w:val="ru-RU"/>
        </w:rPr>
      </w:pPr>
      <w:r w:rsidRPr="00091094">
        <w:rPr>
          <w:rFonts w:cs="Arial"/>
          <w:lang w:val="ru-RU"/>
        </w:rPr>
        <w:lastRenderedPageBreak/>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091094" w:rsidRDefault="0031435B" w:rsidP="0031435B">
      <w:pPr>
        <w:rPr>
          <w:rFonts w:cs="Arial"/>
          <w:lang w:val="ru-RU"/>
        </w:rPr>
      </w:pPr>
      <w:r w:rsidRPr="00091094">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091094" w:rsidRDefault="0031435B" w:rsidP="0031435B">
      <w:pPr>
        <w:rPr>
          <w:rFonts w:cs="Arial"/>
          <w:lang w:val="ru-RU"/>
        </w:rPr>
      </w:pPr>
      <w:r w:rsidRPr="00091094">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091094" w:rsidRDefault="0031435B" w:rsidP="0031435B">
      <w:pPr>
        <w:rPr>
          <w:rFonts w:cs="Arial"/>
          <w:lang w:val="ru-RU"/>
        </w:rPr>
      </w:pPr>
      <w:r w:rsidRPr="00091094">
        <w:rPr>
          <w:rFonts w:cs="Arial"/>
          <w:lang w:val="ru-RU"/>
        </w:rPr>
        <w:t>Као доказ о уплати таксе, у смислу члана 151. став 1. тачка 6) ЗЈН, прихватиће се:</w:t>
      </w:r>
    </w:p>
    <w:p w:rsidR="0031435B" w:rsidRPr="00091094" w:rsidRDefault="0031435B" w:rsidP="0031435B">
      <w:pPr>
        <w:rPr>
          <w:rFonts w:cs="Arial"/>
          <w:lang w:val="ru-RU"/>
        </w:rPr>
      </w:pPr>
      <w:r w:rsidRPr="00091094">
        <w:rPr>
          <w:rFonts w:cs="Arial"/>
          <w:lang w:val="ru-RU"/>
        </w:rPr>
        <w:t>1. Потврда о извршеној уплати таксе из члана 156. ЗЈН која садржи следеће елементе:</w:t>
      </w:r>
    </w:p>
    <w:p w:rsidR="0031435B" w:rsidRPr="00091094" w:rsidRDefault="0031435B" w:rsidP="0031435B">
      <w:pPr>
        <w:rPr>
          <w:rFonts w:cs="Arial"/>
          <w:lang w:val="ru-RU"/>
        </w:rPr>
      </w:pPr>
      <w:r w:rsidRPr="00091094">
        <w:rPr>
          <w:rFonts w:cs="Arial"/>
          <w:lang w:val="ru-RU"/>
        </w:rPr>
        <w:t>(1) да буде издата од стране банке и да садржи печат банке;</w:t>
      </w:r>
    </w:p>
    <w:p w:rsidR="0031435B" w:rsidRPr="00091094" w:rsidRDefault="0031435B" w:rsidP="0031435B">
      <w:pPr>
        <w:rPr>
          <w:rFonts w:cs="Arial"/>
          <w:lang w:val="ru-RU"/>
        </w:rPr>
      </w:pPr>
      <w:r w:rsidRPr="00091094">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091094" w:rsidRDefault="0031435B" w:rsidP="0031435B">
      <w:pPr>
        <w:rPr>
          <w:rFonts w:cs="Arial"/>
          <w:lang w:val="ru-RU"/>
        </w:rPr>
      </w:pPr>
      <w:r w:rsidRPr="00091094">
        <w:rPr>
          <w:rFonts w:cs="Arial"/>
          <w:lang w:val="ru-RU"/>
        </w:rPr>
        <w:t>(3) износ таксе из члана 156. ЗЈН чија се уплата врши;</w:t>
      </w:r>
    </w:p>
    <w:p w:rsidR="0031435B" w:rsidRPr="00091094" w:rsidRDefault="0031435B" w:rsidP="0031435B">
      <w:pPr>
        <w:rPr>
          <w:rFonts w:cs="Arial"/>
          <w:lang w:val="ru-RU"/>
        </w:rPr>
      </w:pPr>
      <w:r w:rsidRPr="00091094">
        <w:rPr>
          <w:rFonts w:cs="Arial"/>
          <w:lang w:val="ru-RU"/>
        </w:rPr>
        <w:t>(4) број рачуна: 840-30678845-06;</w:t>
      </w:r>
    </w:p>
    <w:p w:rsidR="0031435B" w:rsidRPr="00091094" w:rsidRDefault="0031435B" w:rsidP="0031435B">
      <w:pPr>
        <w:rPr>
          <w:rFonts w:cs="Arial"/>
          <w:lang w:val="ru-RU"/>
        </w:rPr>
      </w:pPr>
      <w:r w:rsidRPr="00091094">
        <w:rPr>
          <w:rFonts w:cs="Arial"/>
          <w:lang w:val="ru-RU"/>
        </w:rPr>
        <w:t>(5) шифру плаћања: 153 или 253;</w:t>
      </w:r>
    </w:p>
    <w:p w:rsidR="0031435B" w:rsidRPr="00091094" w:rsidRDefault="0031435B" w:rsidP="0031435B">
      <w:pPr>
        <w:rPr>
          <w:rFonts w:cs="Arial"/>
          <w:lang w:val="ru-RU"/>
        </w:rPr>
      </w:pPr>
      <w:r w:rsidRPr="00091094">
        <w:rPr>
          <w:rFonts w:cs="Arial"/>
          <w:lang w:val="ru-RU"/>
        </w:rPr>
        <w:t>(6) позив на број: подаци о броју или ознаци јавне набавке поводом које се подноси захтев за заштиту права;</w:t>
      </w:r>
    </w:p>
    <w:p w:rsidR="0031435B" w:rsidRPr="00091094" w:rsidRDefault="0031435B" w:rsidP="0031435B">
      <w:pPr>
        <w:rPr>
          <w:rFonts w:cs="Arial"/>
          <w:lang w:val="ru-RU"/>
        </w:rPr>
      </w:pPr>
      <w:r w:rsidRPr="00091094">
        <w:rPr>
          <w:rFonts w:cs="Arial"/>
          <w:lang w:val="ru-RU"/>
        </w:rPr>
        <w:t>(7) сврха: ЗЗП; назив наручиоца; број или ознака јавне набавке поводом које се подноси захтев за заштиту права;</w:t>
      </w:r>
    </w:p>
    <w:p w:rsidR="0031435B" w:rsidRPr="00091094" w:rsidRDefault="0031435B" w:rsidP="0031435B">
      <w:pPr>
        <w:rPr>
          <w:rFonts w:cs="Arial"/>
          <w:lang w:val="ru-RU"/>
        </w:rPr>
      </w:pPr>
      <w:r w:rsidRPr="00091094">
        <w:rPr>
          <w:rFonts w:cs="Arial"/>
          <w:lang w:val="ru-RU"/>
        </w:rPr>
        <w:t>(8) корисник: буџет Републике Србије;</w:t>
      </w:r>
    </w:p>
    <w:p w:rsidR="0031435B" w:rsidRPr="00091094" w:rsidRDefault="0031435B" w:rsidP="0031435B">
      <w:pPr>
        <w:rPr>
          <w:rFonts w:cs="Arial"/>
          <w:lang w:val="ru-RU"/>
        </w:rPr>
      </w:pPr>
      <w:r w:rsidRPr="00091094">
        <w:rPr>
          <w:rFonts w:cs="Arial"/>
          <w:lang w:val="ru-RU"/>
        </w:rPr>
        <w:t>(9) назив уплатиоца, односно назив подносиоца захтева за заштиту права за којег је извршена уплата таксе;</w:t>
      </w:r>
    </w:p>
    <w:p w:rsidR="0031435B" w:rsidRPr="00091094" w:rsidRDefault="0031435B" w:rsidP="0031435B">
      <w:pPr>
        <w:rPr>
          <w:rFonts w:cs="Arial"/>
          <w:lang w:val="ru-RU"/>
        </w:rPr>
      </w:pPr>
      <w:r w:rsidRPr="00091094">
        <w:rPr>
          <w:rFonts w:cs="Arial"/>
          <w:lang w:val="ru-RU"/>
        </w:rPr>
        <w:t>(10) потпис овлашћеног лица банке.</w:t>
      </w:r>
    </w:p>
    <w:p w:rsidR="0031435B" w:rsidRPr="00091094" w:rsidRDefault="0031435B" w:rsidP="0031435B">
      <w:pPr>
        <w:rPr>
          <w:rFonts w:cs="Arial"/>
          <w:lang w:val="ru-RU"/>
        </w:rPr>
      </w:pPr>
      <w:r w:rsidRPr="00091094">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091094" w:rsidRDefault="0031435B" w:rsidP="0031435B">
      <w:pPr>
        <w:rPr>
          <w:rFonts w:cs="Arial"/>
          <w:lang w:val="ru-RU"/>
        </w:rPr>
      </w:pPr>
      <w:r w:rsidRPr="00091094">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091094" w:rsidRDefault="0031435B" w:rsidP="0031435B">
      <w:pPr>
        <w:rPr>
          <w:rFonts w:cs="Arial"/>
          <w:lang w:val="ru-RU"/>
        </w:rPr>
      </w:pPr>
      <w:r w:rsidRPr="00091094">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091094" w:rsidRDefault="0031435B" w:rsidP="0031435B">
      <w:pPr>
        <w:rPr>
          <w:rFonts w:cs="Arial"/>
          <w:lang w:val="ru-RU"/>
        </w:rPr>
      </w:pPr>
      <w:r w:rsidRPr="00091094">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091094" w:rsidRDefault="0031435B" w:rsidP="0031435B">
      <w:pPr>
        <w:rPr>
          <w:rFonts w:cs="Arial"/>
          <w:lang w:val="ru-RU"/>
        </w:rPr>
      </w:pPr>
      <w:r w:rsidRPr="00091094">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w:t>
      </w:r>
      <w:r w:rsidRPr="00091094">
        <w:rPr>
          <w:rFonts w:cs="Arial"/>
          <w:lang w:val="ru-RU"/>
        </w:rPr>
        <w:lastRenderedPageBreak/>
        <w:t xml:space="preserve">поступцима јавних набавки </w:t>
      </w:r>
      <w:r w:rsidRPr="00E47C2E">
        <w:rPr>
          <w:rFonts w:cs="Arial"/>
        </w:rPr>
        <w:t>http</w:t>
      </w:r>
      <w:r w:rsidRPr="00091094">
        <w:rPr>
          <w:rFonts w:cs="Arial"/>
          <w:lang w:val="ru-RU"/>
        </w:rPr>
        <w:t>://</w:t>
      </w:r>
      <w:r w:rsidRPr="00E47C2E">
        <w:rPr>
          <w:rFonts w:cs="Arial"/>
        </w:rPr>
        <w:t>www</w:t>
      </w:r>
      <w:r w:rsidRPr="00091094">
        <w:rPr>
          <w:rFonts w:cs="Arial"/>
          <w:lang w:val="ru-RU"/>
        </w:rPr>
        <w:t>.</w:t>
      </w:r>
      <w:r w:rsidRPr="00E47C2E">
        <w:rPr>
          <w:rFonts w:cs="Arial"/>
        </w:rPr>
        <w:t>kjn</w:t>
      </w:r>
      <w:r w:rsidRPr="00091094">
        <w:rPr>
          <w:rFonts w:cs="Arial"/>
          <w:lang w:val="ru-RU"/>
        </w:rPr>
        <w:t>.</w:t>
      </w:r>
      <w:r w:rsidRPr="00E47C2E">
        <w:rPr>
          <w:rFonts w:cs="Arial"/>
        </w:rPr>
        <w:t>gov</w:t>
      </w:r>
      <w:r w:rsidRPr="00091094">
        <w:rPr>
          <w:rFonts w:cs="Arial"/>
          <w:lang w:val="ru-RU"/>
        </w:rPr>
        <w:t>.</w:t>
      </w:r>
      <w:r w:rsidRPr="00E47C2E">
        <w:rPr>
          <w:rFonts w:cs="Arial"/>
        </w:rPr>
        <w:t>rs</w:t>
      </w:r>
      <w:r w:rsidRPr="00091094">
        <w:rPr>
          <w:rFonts w:cs="Arial"/>
          <w:lang w:val="ru-RU"/>
        </w:rPr>
        <w:t>/</w:t>
      </w:r>
      <w:r w:rsidRPr="00E47C2E">
        <w:rPr>
          <w:rFonts w:cs="Arial"/>
        </w:rPr>
        <w:t>ci</w:t>
      </w:r>
      <w:r w:rsidRPr="00091094">
        <w:rPr>
          <w:rFonts w:cs="Arial"/>
          <w:lang w:val="ru-RU"/>
        </w:rPr>
        <w:t>/</w:t>
      </w:r>
      <w:r w:rsidRPr="00E47C2E">
        <w:rPr>
          <w:rFonts w:cs="Arial"/>
        </w:rPr>
        <w:t>uputstvo</w:t>
      </w:r>
      <w:r w:rsidRPr="00091094">
        <w:rPr>
          <w:rFonts w:cs="Arial"/>
          <w:lang w:val="ru-RU"/>
        </w:rPr>
        <w:t>-</w:t>
      </w:r>
      <w:r w:rsidRPr="00E47C2E">
        <w:rPr>
          <w:rFonts w:cs="Arial"/>
        </w:rPr>
        <w:t>o</w:t>
      </w:r>
      <w:r w:rsidRPr="00091094">
        <w:rPr>
          <w:rFonts w:cs="Arial"/>
          <w:lang w:val="ru-RU"/>
        </w:rPr>
        <w:t>-</w:t>
      </w:r>
      <w:r w:rsidRPr="00E47C2E">
        <w:rPr>
          <w:rFonts w:cs="Arial"/>
        </w:rPr>
        <w:t>uplati</w:t>
      </w:r>
      <w:r w:rsidRPr="00091094">
        <w:rPr>
          <w:rFonts w:cs="Arial"/>
          <w:lang w:val="ru-RU"/>
        </w:rPr>
        <w:t>-</w:t>
      </w:r>
      <w:r w:rsidRPr="00E47C2E">
        <w:rPr>
          <w:rFonts w:cs="Arial"/>
        </w:rPr>
        <w:t>republicke</w:t>
      </w:r>
      <w:r w:rsidRPr="00091094">
        <w:rPr>
          <w:rFonts w:cs="Arial"/>
          <w:lang w:val="ru-RU"/>
        </w:rPr>
        <w:t>-</w:t>
      </w:r>
      <w:r w:rsidRPr="00E47C2E">
        <w:rPr>
          <w:rFonts w:cs="Arial"/>
        </w:rPr>
        <w:t>administrativne</w:t>
      </w:r>
      <w:r w:rsidRPr="00091094">
        <w:rPr>
          <w:rFonts w:cs="Arial"/>
          <w:lang w:val="ru-RU"/>
        </w:rPr>
        <w:t>-</w:t>
      </w:r>
      <w:r w:rsidRPr="00E47C2E">
        <w:rPr>
          <w:rFonts w:cs="Arial"/>
        </w:rPr>
        <w:t>takse</w:t>
      </w:r>
      <w:r w:rsidRPr="00091094">
        <w:rPr>
          <w:rFonts w:cs="Arial"/>
          <w:lang w:val="ru-RU"/>
        </w:rPr>
        <w:t>.</w:t>
      </w:r>
      <w:r w:rsidRPr="00E47C2E">
        <w:rPr>
          <w:rFonts w:cs="Arial"/>
        </w:rPr>
        <w:t>html</w:t>
      </w:r>
      <w:r w:rsidRPr="00091094">
        <w:rPr>
          <w:rFonts w:cs="Arial"/>
          <w:lang w:val="ru-RU"/>
        </w:rPr>
        <w:t xml:space="preserve">и </w:t>
      </w:r>
      <w:r w:rsidRPr="00E47C2E">
        <w:rPr>
          <w:rFonts w:cs="Arial"/>
        </w:rPr>
        <w:t>http</w:t>
      </w:r>
      <w:r w:rsidRPr="00091094">
        <w:rPr>
          <w:rFonts w:cs="Arial"/>
          <w:lang w:val="ru-RU"/>
        </w:rPr>
        <w:t>://</w:t>
      </w:r>
      <w:r w:rsidRPr="00E47C2E">
        <w:rPr>
          <w:rFonts w:cs="Arial"/>
        </w:rPr>
        <w:t>www</w:t>
      </w:r>
      <w:r w:rsidRPr="00091094">
        <w:rPr>
          <w:rFonts w:cs="Arial"/>
          <w:lang w:val="ru-RU"/>
        </w:rPr>
        <w:t>.</w:t>
      </w:r>
      <w:r w:rsidRPr="00E47C2E">
        <w:rPr>
          <w:rFonts w:cs="Arial"/>
        </w:rPr>
        <w:t>kjn</w:t>
      </w:r>
      <w:r w:rsidRPr="00091094">
        <w:rPr>
          <w:rFonts w:cs="Arial"/>
          <w:lang w:val="ru-RU"/>
        </w:rPr>
        <w:t>.</w:t>
      </w:r>
      <w:r w:rsidRPr="00E47C2E">
        <w:rPr>
          <w:rFonts w:cs="Arial"/>
        </w:rPr>
        <w:t>gov</w:t>
      </w:r>
      <w:r w:rsidRPr="00091094">
        <w:rPr>
          <w:rFonts w:cs="Arial"/>
          <w:lang w:val="ru-RU"/>
        </w:rPr>
        <w:t>.</w:t>
      </w:r>
      <w:r w:rsidRPr="00E47C2E">
        <w:rPr>
          <w:rFonts w:cs="Arial"/>
        </w:rPr>
        <w:t>rs</w:t>
      </w:r>
      <w:r w:rsidRPr="00091094">
        <w:rPr>
          <w:rFonts w:cs="Arial"/>
          <w:lang w:val="ru-RU"/>
        </w:rPr>
        <w:t>/</w:t>
      </w:r>
      <w:r w:rsidRPr="00E47C2E">
        <w:rPr>
          <w:rFonts w:cs="Arial"/>
        </w:rPr>
        <w:t>download</w:t>
      </w:r>
      <w:r w:rsidRPr="00091094">
        <w:rPr>
          <w:rFonts w:cs="Arial"/>
          <w:lang w:val="ru-RU"/>
        </w:rPr>
        <w:t>/</w:t>
      </w:r>
      <w:r w:rsidRPr="00E47C2E">
        <w:rPr>
          <w:rFonts w:cs="Arial"/>
        </w:rPr>
        <w:t>Taksa</w:t>
      </w:r>
      <w:r w:rsidRPr="00091094">
        <w:rPr>
          <w:rFonts w:cs="Arial"/>
          <w:lang w:val="ru-RU"/>
        </w:rPr>
        <w:t>-</w:t>
      </w:r>
      <w:r w:rsidRPr="00E47C2E">
        <w:rPr>
          <w:rFonts w:cs="Arial"/>
        </w:rPr>
        <w:t>popunjeni</w:t>
      </w:r>
      <w:r w:rsidRPr="00091094">
        <w:rPr>
          <w:rFonts w:cs="Arial"/>
          <w:lang w:val="ru-RU"/>
        </w:rPr>
        <w:t>-</w:t>
      </w:r>
      <w:r w:rsidRPr="00E47C2E">
        <w:rPr>
          <w:rFonts w:cs="Arial"/>
        </w:rPr>
        <w:t>nalozi</w:t>
      </w:r>
      <w:r w:rsidRPr="00091094">
        <w:rPr>
          <w:rFonts w:cs="Arial"/>
          <w:lang w:val="ru-RU"/>
        </w:rPr>
        <w:t>-</w:t>
      </w:r>
      <w:r w:rsidRPr="00E47C2E">
        <w:rPr>
          <w:rFonts w:cs="Arial"/>
        </w:rPr>
        <w:t>ci</w:t>
      </w:r>
      <w:r w:rsidRPr="00091094">
        <w:rPr>
          <w:rFonts w:cs="Arial"/>
          <w:lang w:val="ru-RU"/>
        </w:rPr>
        <w:t>.</w:t>
      </w:r>
      <w:r w:rsidRPr="00E47C2E">
        <w:rPr>
          <w:rFonts w:cs="Arial"/>
        </w:rPr>
        <w:t>pdf</w:t>
      </w:r>
    </w:p>
    <w:p w:rsidR="00B043D1" w:rsidRPr="00091094" w:rsidRDefault="00B043D1" w:rsidP="00B043D1">
      <w:pPr>
        <w:pStyle w:val="KDPodnaslov2"/>
        <w:spacing w:before="0"/>
        <w:ind w:left="810"/>
        <w:jc w:val="both"/>
        <w:rPr>
          <w:rFonts w:cs="Arial"/>
          <w:lang w:val="ru-RU"/>
        </w:rPr>
      </w:pPr>
      <w:bookmarkStart w:id="245" w:name="_Toc441651610"/>
      <w:bookmarkStart w:id="246" w:name="_Toc442559921"/>
    </w:p>
    <w:p w:rsidR="008D2B23" w:rsidRPr="00091094" w:rsidRDefault="008D2B23" w:rsidP="00613ECC">
      <w:pPr>
        <w:pStyle w:val="KDPodnaslov2"/>
        <w:numPr>
          <w:ilvl w:val="1"/>
          <w:numId w:val="20"/>
        </w:numPr>
        <w:spacing w:before="0"/>
        <w:jc w:val="both"/>
        <w:rPr>
          <w:rFonts w:cs="Arial"/>
          <w:lang w:val="ru-RU"/>
        </w:rPr>
      </w:pPr>
      <w:r w:rsidRPr="00091094">
        <w:rPr>
          <w:rFonts w:cs="Arial"/>
          <w:lang w:val="ru-RU"/>
        </w:rPr>
        <w:t xml:space="preserve">Закључивање </w:t>
      </w:r>
      <w:r w:rsidR="007E3AF6" w:rsidRPr="00091094">
        <w:rPr>
          <w:rFonts w:cs="Arial"/>
          <w:lang w:val="ru-RU"/>
        </w:rPr>
        <w:t xml:space="preserve">и ступање на снагу </w:t>
      </w:r>
      <w:r w:rsidRPr="00091094">
        <w:rPr>
          <w:rFonts w:cs="Arial"/>
          <w:lang w:val="ru-RU"/>
        </w:rPr>
        <w:t>уговора</w:t>
      </w:r>
      <w:bookmarkEnd w:id="245"/>
      <w:bookmarkEnd w:id="246"/>
    </w:p>
    <w:p w:rsidR="008D2B23" w:rsidRPr="00091094" w:rsidRDefault="008D2B23" w:rsidP="008D2B23">
      <w:pPr>
        <w:spacing w:before="0"/>
        <w:rPr>
          <w:rFonts w:cs="Arial"/>
          <w:lang w:val="ru-RU"/>
        </w:rPr>
      </w:pPr>
      <w:r w:rsidRPr="00091094">
        <w:rPr>
          <w:rFonts w:cs="Arial"/>
          <w:lang w:val="ru-RU"/>
        </w:rPr>
        <w:t xml:space="preserve">Наручилац ће доставити уговор о јавној набавци понуђачу којем је додељен уговор у року од </w:t>
      </w:r>
      <w:r w:rsidR="00B02ADD" w:rsidRPr="00091094">
        <w:rPr>
          <w:rFonts w:cs="Arial"/>
          <w:lang w:val="ru-RU"/>
        </w:rPr>
        <w:t>8</w:t>
      </w:r>
      <w:r w:rsidR="000E1E44" w:rsidRPr="003B2A4A">
        <w:rPr>
          <w:rFonts w:cs="Arial"/>
          <w:lang w:val="sr-Cyrl-RS"/>
        </w:rPr>
        <w:t xml:space="preserve"> </w:t>
      </w:r>
      <w:r w:rsidR="00B02ADD" w:rsidRPr="00091094">
        <w:rPr>
          <w:rFonts w:cs="Arial"/>
          <w:lang w:val="ru-RU"/>
        </w:rPr>
        <w:t>(</w:t>
      </w:r>
      <w:r w:rsidRPr="00091094">
        <w:rPr>
          <w:rFonts w:cs="Arial"/>
          <w:lang w:val="ru-RU"/>
        </w:rPr>
        <w:t>осам</w:t>
      </w:r>
      <w:r w:rsidR="00B02ADD" w:rsidRPr="00091094">
        <w:rPr>
          <w:rFonts w:cs="Arial"/>
          <w:lang w:val="ru-RU"/>
        </w:rPr>
        <w:t>)</w:t>
      </w:r>
      <w:r w:rsidRPr="00091094">
        <w:rPr>
          <w:rFonts w:cs="Arial"/>
          <w:lang w:val="ru-RU"/>
        </w:rPr>
        <w:t xml:space="preserve"> дана од протека рока за под</w:t>
      </w:r>
      <w:r w:rsidR="007E3AF6" w:rsidRPr="00091094">
        <w:rPr>
          <w:rFonts w:cs="Arial"/>
          <w:lang w:val="ru-RU"/>
        </w:rPr>
        <w:t>ношење захтева за заштиту права.</w:t>
      </w:r>
    </w:p>
    <w:p w:rsidR="00145E54" w:rsidRPr="00145E54" w:rsidRDefault="00145E54" w:rsidP="00145E54">
      <w:pPr>
        <w:spacing w:before="0"/>
        <w:rPr>
          <w:rFonts w:cs="Arial"/>
          <w:lang w:val="ru-RU"/>
        </w:rPr>
      </w:pPr>
      <w:r w:rsidRPr="00145E54">
        <w:rPr>
          <w:rFonts w:cs="Arial"/>
          <w:lang w:val="ru-RU"/>
        </w:rPr>
        <w:t>Понуђач којем буде додељен уговор, обавезан је да у року од највише 10(десет)  дана од дана закључења уговора достави меницу за добро извршење посла</w:t>
      </w:r>
      <w:r w:rsidRPr="00145E54">
        <w:rPr>
          <w:rFonts w:cs="Arial"/>
          <w:lang w:val="sr-Cyrl-RS"/>
        </w:rPr>
        <w:t>.</w:t>
      </w:r>
    </w:p>
    <w:p w:rsidR="008D2B23" w:rsidRPr="003B2A4A" w:rsidRDefault="008D2B23" w:rsidP="008D2B23">
      <w:pPr>
        <w:spacing w:before="0"/>
        <w:rPr>
          <w:rFonts w:cs="Arial"/>
          <w:lang w:val="ru-RU"/>
        </w:rPr>
      </w:pPr>
      <w:r w:rsidRPr="00145E54">
        <w:rPr>
          <w:rFonts w:cs="Arial"/>
          <w:lang w:val="ru-RU"/>
        </w:rPr>
        <w:t>Ако понуђач којем је додељен уговор одбије да потпише уго</w:t>
      </w:r>
      <w:r w:rsidR="00693E79" w:rsidRPr="00145E54">
        <w:rPr>
          <w:rFonts w:cs="Arial"/>
          <w:lang w:val="ru-RU"/>
        </w:rPr>
        <w:t>вор</w:t>
      </w:r>
      <w:r w:rsidRPr="00145E54">
        <w:rPr>
          <w:rFonts w:cs="Arial"/>
          <w:lang w:val="ru-RU"/>
        </w:rPr>
        <w:t>, Наручилац</w:t>
      </w:r>
      <w:r w:rsidRPr="003B2A4A">
        <w:rPr>
          <w:rFonts w:cs="Arial"/>
          <w:lang w:val="ru-RU"/>
        </w:rPr>
        <w:t xml:space="preserve"> </w:t>
      </w:r>
      <w:r w:rsidR="007E3AF6" w:rsidRPr="003B2A4A">
        <w:rPr>
          <w:rFonts w:cs="Arial"/>
          <w:lang w:val="ru-RU"/>
        </w:rPr>
        <w:t xml:space="preserve">може </w:t>
      </w:r>
      <w:r w:rsidRPr="003B2A4A">
        <w:rPr>
          <w:rFonts w:cs="Arial"/>
          <w:lang w:val="ru-RU"/>
        </w:rPr>
        <w:t>закључити са првим следећим најповољнијим понуђачем.</w:t>
      </w:r>
    </w:p>
    <w:p w:rsidR="00B043D1" w:rsidRPr="00E47C2E" w:rsidRDefault="007E3AF6" w:rsidP="007E3AF6">
      <w:pPr>
        <w:spacing w:before="0"/>
        <w:rPr>
          <w:rFonts w:cs="Arial"/>
          <w:lang w:val="ru-RU"/>
        </w:rPr>
      </w:pPr>
      <w:r w:rsidRPr="003B2A4A">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613ECC">
      <w:pPr>
        <w:pStyle w:val="KDPodnaslov2"/>
        <w:numPr>
          <w:ilvl w:val="1"/>
          <w:numId w:val="20"/>
        </w:numPr>
        <w:spacing w:before="0"/>
        <w:jc w:val="both"/>
        <w:rPr>
          <w:rFonts w:cs="Arial"/>
        </w:rPr>
      </w:pPr>
      <w:bookmarkStart w:id="247" w:name="_Toc441651611"/>
      <w:bookmarkStart w:id="248" w:name="_Toc442559922"/>
      <w:r w:rsidRPr="00E47C2E">
        <w:rPr>
          <w:rFonts w:cs="Arial"/>
        </w:rPr>
        <w:t>Измене током трајања уговора</w:t>
      </w:r>
      <w:bookmarkEnd w:id="247"/>
      <w:bookmarkEnd w:id="248"/>
    </w:p>
    <w:p w:rsidR="008D2B23" w:rsidRPr="00091094" w:rsidRDefault="008D2B23" w:rsidP="008D2B23">
      <w:pPr>
        <w:spacing w:before="0"/>
        <w:rPr>
          <w:rFonts w:cs="Arial"/>
          <w:lang w:val="ru-RU" w:eastAsia="sr-Latn-CS"/>
        </w:rPr>
      </w:pPr>
      <w:r w:rsidRPr="00091094">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22EDB" w:rsidRDefault="007E3AF6" w:rsidP="00922EDB">
      <w:pPr>
        <w:spacing w:before="0"/>
        <w:rPr>
          <w:rFonts w:cs="Arial"/>
          <w:color w:val="000000" w:themeColor="text1"/>
          <w:lang w:val="sr-Cyrl-RS" w:eastAsia="sr-Latn-CS"/>
        </w:rPr>
      </w:pPr>
      <w:r w:rsidRPr="00091094">
        <w:rPr>
          <w:rFonts w:cs="Arial"/>
          <w:color w:val="000000" w:themeColor="text1"/>
          <w:lang w:val="ru-RU"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w:t>
      </w:r>
      <w:r w:rsidR="00516318" w:rsidRPr="003B2A4A">
        <w:rPr>
          <w:rFonts w:cs="Arial"/>
          <w:color w:val="000000" w:themeColor="text1"/>
          <w:lang w:val="sr-Cyrl-RS" w:eastAsia="sr-Latn-CS"/>
        </w:rPr>
        <w:t xml:space="preserve"> </w:t>
      </w:r>
      <w:r w:rsidR="00922EDB" w:rsidRPr="00091094">
        <w:rPr>
          <w:rFonts w:cs="Arial"/>
          <w:color w:val="000000" w:themeColor="text1"/>
          <w:lang w:val="ru-RU" w:eastAsia="sr-Latn-CS"/>
        </w:rPr>
        <w:t>непредвиђених околности приликом реализације Уговора, за које се није могло знати приликом планирања набавке.</w:t>
      </w:r>
    </w:p>
    <w:p w:rsidR="00516318" w:rsidRPr="00516318" w:rsidRDefault="00516318" w:rsidP="00922EDB">
      <w:pPr>
        <w:spacing w:before="0"/>
        <w:rPr>
          <w:rFonts w:cs="Arial"/>
          <w:color w:val="000000" w:themeColor="text1"/>
          <w:lang w:val="sr-Cyrl-RS" w:eastAsia="sr-Latn-CS"/>
        </w:rPr>
      </w:pPr>
    </w:p>
    <w:p w:rsidR="00922EDB" w:rsidRPr="00091094" w:rsidRDefault="00191706" w:rsidP="00922EDB">
      <w:pPr>
        <w:spacing w:before="0"/>
        <w:rPr>
          <w:rFonts w:cs="Arial"/>
          <w:color w:val="000000" w:themeColor="text1"/>
          <w:lang w:val="ru-RU" w:eastAsia="sr-Latn-CS"/>
        </w:rPr>
      </w:pPr>
      <w:r w:rsidRPr="00091094">
        <w:rPr>
          <w:rFonts w:cs="Arial"/>
          <w:color w:val="000000" w:themeColor="text1"/>
          <w:lang w:val="ru-RU" w:eastAsia="sr-Latn-CS"/>
        </w:rPr>
        <w:t xml:space="preserve">Након закључења уговора о јавној набавци наручилац може да дозволи </w:t>
      </w:r>
      <w:r w:rsidR="00611A8D" w:rsidRPr="00091094">
        <w:rPr>
          <w:rFonts w:cs="Arial"/>
          <w:color w:val="000000" w:themeColor="text1"/>
          <w:lang w:val="ru-RU" w:eastAsia="sr-Latn-CS"/>
        </w:rPr>
        <w:t>промену битних елемената уговора из објективних разлога</w:t>
      </w:r>
      <w:r w:rsidR="00922EDB" w:rsidRPr="00091094">
        <w:rPr>
          <w:rFonts w:cs="Arial"/>
          <w:color w:val="000000" w:themeColor="text1"/>
          <w:lang w:val="ru-RU" w:eastAsia="sr-Latn-CS"/>
        </w:rPr>
        <w:t>,</w:t>
      </w:r>
      <w:r w:rsidR="000E1E44">
        <w:rPr>
          <w:rFonts w:cs="Arial"/>
          <w:color w:val="000000" w:themeColor="text1"/>
          <w:lang w:val="sr-Cyrl-RS" w:eastAsia="sr-Latn-CS"/>
        </w:rPr>
        <w:t xml:space="preserve"> </w:t>
      </w:r>
      <w:r w:rsidR="00922EDB" w:rsidRPr="00091094">
        <w:rPr>
          <w:rFonts w:cs="Arial"/>
          <w:color w:val="000000" w:themeColor="text1"/>
          <w:lang w:val="ru-RU"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C025C0" w:rsidRPr="00C025C0" w:rsidRDefault="00C025C0" w:rsidP="00922EDB">
      <w:pPr>
        <w:spacing w:before="0"/>
        <w:rPr>
          <w:rFonts w:cs="Arial"/>
          <w:color w:val="00B0F0"/>
          <w:lang w:val="sr-Cyrl-RS" w:eastAsia="sr-Latn-CS"/>
        </w:rPr>
      </w:pPr>
    </w:p>
    <w:p w:rsidR="00922EDB" w:rsidRPr="00091094" w:rsidRDefault="00922EDB" w:rsidP="00781B02">
      <w:pPr>
        <w:rPr>
          <w:rFonts w:cs="Arial"/>
          <w:lang w:val="ru-RU"/>
        </w:rPr>
      </w:pPr>
    </w:p>
    <w:p w:rsidR="006E6F46" w:rsidRPr="00091094" w:rsidRDefault="006E6F46" w:rsidP="006E6F46">
      <w:pPr>
        <w:rPr>
          <w:rFonts w:cs="Arial"/>
          <w:lang w:val="ru-RU" w:eastAsia="sr-Latn-CS"/>
        </w:rPr>
      </w:pPr>
    </w:p>
    <w:p w:rsidR="000E1E44" w:rsidRDefault="000E1E44" w:rsidP="000E1E44">
      <w:pPr>
        <w:pStyle w:val="KDPodnaslov1"/>
        <w:spacing w:before="0"/>
        <w:ind w:left="360"/>
        <w:rPr>
          <w:rFonts w:cs="Arial"/>
          <w:lang w:val="sr-Cyrl-RS"/>
        </w:rPr>
      </w:pPr>
    </w:p>
    <w:p w:rsidR="000E1E44" w:rsidRDefault="000E1E44" w:rsidP="000E1E44">
      <w:pPr>
        <w:pStyle w:val="KDPodnaslov1"/>
        <w:spacing w:before="0"/>
        <w:ind w:left="360"/>
        <w:rPr>
          <w:rFonts w:cs="Arial"/>
          <w:lang w:val="sr-Cyrl-RS"/>
        </w:rPr>
      </w:pPr>
    </w:p>
    <w:p w:rsidR="000E1E44" w:rsidRDefault="000E1E44" w:rsidP="000E1E44">
      <w:pPr>
        <w:pStyle w:val="KDPodnaslov1"/>
        <w:spacing w:before="0"/>
        <w:ind w:left="360"/>
        <w:rPr>
          <w:rFonts w:cs="Arial"/>
          <w:lang w:val="sr-Cyrl-RS"/>
        </w:rPr>
      </w:pPr>
    </w:p>
    <w:p w:rsidR="000E1E44" w:rsidRDefault="000E1E44" w:rsidP="000E1E44">
      <w:pPr>
        <w:pStyle w:val="KDPodnaslov1"/>
        <w:spacing w:before="0"/>
        <w:ind w:left="360"/>
        <w:rPr>
          <w:rFonts w:cs="Arial"/>
          <w:lang w:val="sr-Cyrl-RS"/>
        </w:rPr>
      </w:pPr>
    </w:p>
    <w:p w:rsidR="000E1E44" w:rsidRDefault="000E1E44" w:rsidP="000E1E44">
      <w:pPr>
        <w:pStyle w:val="KDPodnaslov1"/>
        <w:spacing w:before="0"/>
        <w:ind w:left="360"/>
        <w:rPr>
          <w:rFonts w:cs="Arial"/>
          <w:lang w:val="sr-Cyrl-RS"/>
        </w:rPr>
      </w:pPr>
    </w:p>
    <w:p w:rsidR="008E44A6" w:rsidRDefault="008E44A6" w:rsidP="000E1E44">
      <w:pPr>
        <w:pStyle w:val="KDPodnaslov1"/>
        <w:spacing w:before="0"/>
        <w:ind w:left="360"/>
        <w:rPr>
          <w:rFonts w:cs="Arial"/>
          <w:lang w:val="sr-Cyrl-RS"/>
        </w:rPr>
      </w:pPr>
    </w:p>
    <w:p w:rsidR="00B23B24" w:rsidRDefault="00B23B24" w:rsidP="000E1E44">
      <w:pPr>
        <w:pStyle w:val="KDPodnaslov1"/>
        <w:spacing w:before="0"/>
        <w:ind w:left="360"/>
        <w:rPr>
          <w:rFonts w:cs="Arial"/>
          <w:lang w:val="sr-Cyrl-RS"/>
        </w:rPr>
      </w:pPr>
    </w:p>
    <w:p w:rsidR="00B23B24" w:rsidRDefault="00B23B24" w:rsidP="000E1E44">
      <w:pPr>
        <w:pStyle w:val="KDPodnaslov1"/>
        <w:spacing w:before="0"/>
        <w:ind w:left="360"/>
        <w:rPr>
          <w:rFonts w:cs="Arial"/>
          <w:lang w:val="sr-Cyrl-RS"/>
        </w:rPr>
      </w:pPr>
    </w:p>
    <w:p w:rsidR="00B23B24" w:rsidRDefault="00B23B24" w:rsidP="000E1E44">
      <w:pPr>
        <w:pStyle w:val="KDPodnaslov1"/>
        <w:spacing w:before="0"/>
        <w:ind w:left="360"/>
        <w:rPr>
          <w:rFonts w:cs="Arial"/>
          <w:lang w:val="sr-Cyrl-RS"/>
        </w:rPr>
      </w:pPr>
    </w:p>
    <w:p w:rsidR="000E1E44" w:rsidRDefault="000E1E44" w:rsidP="000E1E44">
      <w:pPr>
        <w:pStyle w:val="KDPodnaslov1"/>
        <w:spacing w:before="0"/>
        <w:ind w:left="360"/>
        <w:rPr>
          <w:rFonts w:cs="Arial"/>
          <w:lang w:val="sr-Cyrl-RS"/>
        </w:rPr>
      </w:pPr>
    </w:p>
    <w:p w:rsidR="000E1E44" w:rsidRPr="00091094" w:rsidRDefault="000E1E44" w:rsidP="000E1E44">
      <w:pPr>
        <w:pStyle w:val="KDPodnaslov1"/>
        <w:spacing w:before="0"/>
        <w:ind w:left="360"/>
        <w:rPr>
          <w:rFonts w:cs="Arial"/>
          <w:lang w:val="ru-RU"/>
        </w:rPr>
      </w:pPr>
    </w:p>
    <w:p w:rsidR="008C3986" w:rsidRPr="00E47C2E" w:rsidRDefault="008C3986" w:rsidP="00613ECC">
      <w:pPr>
        <w:pStyle w:val="KDPodnaslov1"/>
        <w:numPr>
          <w:ilvl w:val="0"/>
          <w:numId w:val="20"/>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C025C0" w:rsidRDefault="00C025C0" w:rsidP="00B043D1">
      <w:pPr>
        <w:pStyle w:val="KDPodnaslov1"/>
        <w:spacing w:before="0"/>
        <w:jc w:val="center"/>
        <w:rPr>
          <w:rFonts w:cs="Arial"/>
        </w:rPr>
      </w:pPr>
    </w:p>
    <w:p w:rsidR="002C2CB0" w:rsidRDefault="002C2CB0" w:rsidP="00B043D1">
      <w:pPr>
        <w:pStyle w:val="KDPodnaslov1"/>
        <w:spacing w:before="0"/>
        <w:jc w:val="center"/>
        <w:rPr>
          <w:rFonts w:cs="Arial"/>
          <w:lang w:val="sr-Cyrl-RS"/>
        </w:rPr>
      </w:pPr>
    </w:p>
    <w:p w:rsidR="002C2CB0" w:rsidRDefault="002C2CB0" w:rsidP="00B043D1">
      <w:pPr>
        <w:pStyle w:val="KDPodnaslov1"/>
        <w:spacing w:before="0"/>
        <w:jc w:val="center"/>
        <w:rPr>
          <w:rFonts w:cs="Arial"/>
          <w:lang w:val="sr-Cyrl-RS"/>
        </w:rPr>
      </w:pPr>
    </w:p>
    <w:p w:rsidR="00B043D1" w:rsidRPr="00E47C2E" w:rsidRDefault="00526637" w:rsidP="00B043D1">
      <w:pPr>
        <w:pStyle w:val="KDObrazac"/>
        <w:spacing w:before="0"/>
        <w:rPr>
          <w:noProof/>
        </w:rPr>
      </w:pPr>
      <w:bookmarkStart w:id="249" w:name="_Toc442559924"/>
      <w:r>
        <w:lastRenderedPageBreak/>
        <w:t>ОБРАЗАЦ  1</w:t>
      </w:r>
      <w:r w:rsidR="00B043D1" w:rsidRPr="00E47C2E">
        <w:rPr>
          <w:noProof/>
        </w:rPr>
        <w:t>.</w:t>
      </w:r>
      <w:bookmarkEnd w:id="249"/>
    </w:p>
    <w:p w:rsidR="00343A18" w:rsidRDefault="00343A18" w:rsidP="00343A18">
      <w:pPr>
        <w:spacing w:before="0"/>
        <w:jc w:val="center"/>
        <w:rPr>
          <w:rStyle w:val="BookTitle"/>
          <w:rFonts w:cs="Arial"/>
          <w:lang w:val="sr-Cyrl-RS"/>
        </w:rPr>
      </w:pPr>
      <w:r w:rsidRPr="00E47C2E">
        <w:rPr>
          <w:rStyle w:val="BookTitle"/>
          <w:rFonts w:cs="Arial"/>
        </w:rPr>
        <w:t>ОБРАЗАЦ ПОНУДЕ</w:t>
      </w:r>
    </w:p>
    <w:p w:rsidR="00EF27B3" w:rsidRPr="00EF27B3" w:rsidRDefault="00EF27B3" w:rsidP="00343A18">
      <w:pPr>
        <w:spacing w:before="0"/>
        <w:jc w:val="center"/>
        <w:rPr>
          <w:rStyle w:val="BookTitle"/>
          <w:rFonts w:cs="Arial"/>
          <w:sz w:val="16"/>
          <w:szCs w:val="16"/>
          <w:lang w:val="sr-Cyrl-RS"/>
        </w:rPr>
      </w:pPr>
    </w:p>
    <w:p w:rsidR="00EF27B3" w:rsidRDefault="00343A18" w:rsidP="00343A18">
      <w:pPr>
        <w:spacing w:before="0"/>
        <w:rPr>
          <w:rFonts w:eastAsia="TimesNewRomanPS-BoldMT" w:cs="Arial"/>
          <w:bCs/>
          <w:color w:val="000000" w:themeColor="text1"/>
          <w:lang w:val="sr-Cyrl-RS"/>
        </w:rPr>
      </w:pPr>
      <w:r w:rsidRPr="00091094">
        <w:rPr>
          <w:rFonts w:eastAsia="TimesNewRomanPS-BoldMT" w:cs="Arial"/>
          <w:bCs/>
          <w:color w:val="000000"/>
          <w:lang w:val="ru-RU"/>
        </w:rPr>
        <w:t>Понуда бр.___</w:t>
      </w:r>
      <w:r w:rsidR="000E1E44">
        <w:rPr>
          <w:rFonts w:eastAsia="TimesNewRomanPS-BoldMT" w:cs="Arial"/>
          <w:bCs/>
          <w:color w:val="000000"/>
          <w:lang w:val="sr-Cyrl-RS"/>
        </w:rPr>
        <w:t>___</w:t>
      </w:r>
      <w:r w:rsidRPr="00091094">
        <w:rPr>
          <w:rFonts w:eastAsia="TimesNewRomanPS-BoldMT" w:cs="Arial"/>
          <w:bCs/>
          <w:color w:val="000000"/>
          <w:lang w:val="ru-RU"/>
        </w:rPr>
        <w:t xml:space="preserve">______ од _______________ за  </w:t>
      </w:r>
      <w:r w:rsidR="0031435B" w:rsidRPr="00091094">
        <w:rPr>
          <w:rFonts w:eastAsia="TimesNewRomanPS-BoldMT" w:cs="Arial"/>
          <w:bCs/>
          <w:color w:val="000000"/>
          <w:lang w:val="ru-RU"/>
        </w:rPr>
        <w:t xml:space="preserve">отворени </w:t>
      </w:r>
      <w:r w:rsidR="00A70B78" w:rsidRPr="00091094">
        <w:rPr>
          <w:rFonts w:eastAsia="TimesNewRomanPS-BoldMT" w:cs="Arial"/>
          <w:bCs/>
          <w:color w:val="000000"/>
          <w:lang w:val="ru-RU"/>
        </w:rPr>
        <w:t xml:space="preserve">поступак јавне набавке </w:t>
      </w:r>
      <w:r w:rsidR="00041FE3" w:rsidRPr="00091094">
        <w:rPr>
          <w:rFonts w:eastAsia="TimesNewRomanPS-BoldMT" w:cs="Arial"/>
          <w:bCs/>
          <w:color w:val="000000" w:themeColor="text1"/>
          <w:lang w:val="ru-RU"/>
        </w:rPr>
        <w:t>услуге</w:t>
      </w:r>
      <w:r w:rsidR="00A70B78">
        <w:rPr>
          <w:rFonts w:eastAsia="TimesNewRomanPS-BoldMT" w:cs="Arial"/>
          <w:bCs/>
          <w:color w:val="000000" w:themeColor="text1"/>
          <w:lang w:val="sr-Cyrl-RS"/>
        </w:rPr>
        <w:t xml:space="preserve"> </w:t>
      </w:r>
    </w:p>
    <w:p w:rsidR="00EF27B3" w:rsidRPr="00EF27B3" w:rsidRDefault="00EF27B3" w:rsidP="00343A18">
      <w:pPr>
        <w:spacing w:before="0"/>
        <w:rPr>
          <w:rFonts w:eastAsia="TimesNewRomanPS-BoldMT" w:cs="Arial"/>
          <w:bCs/>
          <w:color w:val="000000" w:themeColor="text1"/>
          <w:sz w:val="16"/>
          <w:szCs w:val="16"/>
          <w:lang w:val="sr-Cyrl-RS"/>
        </w:rPr>
      </w:pPr>
    </w:p>
    <w:p w:rsidR="001D4262" w:rsidRDefault="00BD5E31" w:rsidP="001D4262">
      <w:pPr>
        <w:pStyle w:val="KDParagraf"/>
        <w:spacing w:before="0"/>
        <w:ind w:left="360"/>
        <w:jc w:val="center"/>
        <w:rPr>
          <w:rFonts w:cs="Arial"/>
          <w:b/>
          <w:lang w:val="sr-Cyrl-RS"/>
        </w:rPr>
      </w:pPr>
      <w:r>
        <w:rPr>
          <w:rFonts w:cs="Arial"/>
          <w:b/>
          <w:lang w:val="sr-Cyrl-RS"/>
        </w:rPr>
        <w:t>Партија 1 – Испитивање турбинских уља</w:t>
      </w:r>
    </w:p>
    <w:p w:rsidR="00EF27B3" w:rsidRDefault="001D4262" w:rsidP="001D4262">
      <w:pPr>
        <w:spacing w:before="0"/>
        <w:jc w:val="center"/>
        <w:rPr>
          <w:rFonts w:cs="Arial"/>
          <w:b/>
          <w:lang w:val="sr-Cyrl-RS"/>
        </w:rPr>
      </w:pPr>
      <w:r>
        <w:rPr>
          <w:rFonts w:cs="Arial"/>
          <w:b/>
          <w:lang w:val="sr-Cyrl-RS"/>
        </w:rPr>
        <w:t xml:space="preserve">         </w:t>
      </w:r>
      <w:r w:rsidR="00BD5E31">
        <w:rPr>
          <w:rFonts w:cs="Arial"/>
          <w:b/>
          <w:lang w:val="sr-Cyrl-RS"/>
        </w:rPr>
        <w:t>Партија 2 – Испитивање компатибилности мешавине турбинских уља</w:t>
      </w:r>
    </w:p>
    <w:p w:rsidR="001D4262" w:rsidRPr="00EF27B3" w:rsidRDefault="001D4262" w:rsidP="001D4262">
      <w:pPr>
        <w:spacing w:before="0"/>
        <w:jc w:val="center"/>
        <w:rPr>
          <w:rFonts w:eastAsia="TimesNewRomanPS-BoldMT" w:cs="Arial"/>
          <w:b/>
          <w:bCs/>
          <w:color w:val="000000" w:themeColor="text1"/>
          <w:lang w:val="sr-Cyrl-RS"/>
        </w:rPr>
      </w:pPr>
    </w:p>
    <w:p w:rsidR="00343A18" w:rsidRPr="00A51C4D" w:rsidRDefault="00A51C4D" w:rsidP="00EF27B3">
      <w:pPr>
        <w:spacing w:before="0"/>
        <w:jc w:val="center"/>
        <w:rPr>
          <w:rFonts w:eastAsia="TimesNewRomanPS-BoldMT" w:cs="Arial"/>
          <w:bCs/>
          <w:color w:val="000000" w:themeColor="text1"/>
          <w:lang w:val="sr-Cyrl-RS"/>
        </w:rPr>
      </w:pPr>
      <w:r w:rsidRPr="00091094">
        <w:rPr>
          <w:rFonts w:eastAsia="TimesNewRomanPS-BoldMT" w:cs="Arial"/>
          <w:b/>
          <w:bCs/>
          <w:color w:val="000000" w:themeColor="text1"/>
          <w:lang w:val="ru-RU"/>
        </w:rPr>
        <w:t xml:space="preserve">ЈН бр. </w:t>
      </w:r>
      <w:r w:rsidR="00BD5E31">
        <w:rPr>
          <w:rFonts w:eastAsia="TimesNewRomanPS-BoldMT" w:cs="Arial"/>
          <w:b/>
          <w:bCs/>
          <w:color w:val="000000" w:themeColor="text1"/>
          <w:lang w:val="sr-Cyrl-RS"/>
        </w:rPr>
        <w:t>620/2016 (3000/0229/2016)</w:t>
      </w:r>
    </w:p>
    <w:p w:rsidR="00343A18" w:rsidRPr="00091094" w:rsidRDefault="00343A18" w:rsidP="00343A18">
      <w:pPr>
        <w:spacing w:before="0"/>
        <w:rPr>
          <w:rFonts w:eastAsia="TimesNewRomanPS-BoldMT" w:cs="Arial"/>
          <w:bCs/>
          <w:color w:val="00B0F0"/>
          <w:sz w:val="16"/>
          <w:szCs w:val="16"/>
          <w:lang w:val="ru-RU"/>
        </w:rPr>
      </w:pPr>
    </w:p>
    <w:p w:rsidR="00343A18" w:rsidRPr="00091094" w:rsidRDefault="00343A18" w:rsidP="00343A18">
      <w:pPr>
        <w:spacing w:before="0"/>
        <w:rPr>
          <w:rFonts w:cs="Arial"/>
          <w:b/>
          <w:bCs/>
          <w:iCs/>
          <w:lang w:val="ru-RU"/>
        </w:rPr>
      </w:pPr>
      <w:r w:rsidRPr="00091094">
        <w:rPr>
          <w:rFonts w:cs="Arial"/>
          <w:b/>
          <w:bCs/>
          <w:iCs/>
          <w:lang w:val="ru-RU"/>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EF27B3">
        <w:trPr>
          <w:trHeight w:val="57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5C63FF"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091094"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5C63FF"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F27B3" w:rsidRDefault="00343A18" w:rsidP="00BC01DC">
            <w:pPr>
              <w:spacing w:before="0"/>
              <w:rPr>
                <w:rFonts w:cs="Arial"/>
                <w:b/>
                <w:bCs/>
                <w:iCs/>
                <w:lang w:val="sr-Cyrl-R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F27B3" w:rsidRDefault="00343A18" w:rsidP="00BC01DC">
            <w:pPr>
              <w:spacing w:before="0"/>
              <w:rPr>
                <w:rFonts w:cs="Arial"/>
                <w:b/>
                <w:bCs/>
                <w:iCs/>
                <w:lang w:val="sr-Cyrl-RS"/>
              </w:rPr>
            </w:pPr>
          </w:p>
        </w:tc>
      </w:tr>
      <w:tr w:rsidR="00343A18" w:rsidRPr="005C63FF"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5C63FF" w:rsidTr="00EF27B3">
        <w:trPr>
          <w:trHeight w:val="534"/>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EF27B3">
            <w:pPr>
              <w:spacing w:before="0"/>
              <w:rPr>
                <w:rFonts w:cs="Arial"/>
                <w:b/>
                <w:bCs/>
                <w:iCs/>
                <w:lang w:val="ru-RU"/>
              </w:rPr>
            </w:pPr>
          </w:p>
          <w:p w:rsidR="00343A18" w:rsidRPr="00E47C2E" w:rsidRDefault="00343A18" w:rsidP="00BC01DC">
            <w:pPr>
              <w:spacing w:before="0"/>
              <w:ind w:firstLine="708"/>
              <w:rPr>
                <w:rFonts w:cs="Arial"/>
                <w:b/>
                <w:bCs/>
                <w:iCs/>
                <w:lang w:val="ru-RU"/>
              </w:rPr>
            </w:pPr>
          </w:p>
        </w:tc>
      </w:tr>
    </w:tbl>
    <w:p w:rsidR="00EF27B3" w:rsidRPr="00EF27B3" w:rsidRDefault="00EF27B3" w:rsidP="00343A18">
      <w:pPr>
        <w:spacing w:before="0"/>
        <w:rPr>
          <w:rFonts w:cs="Arial"/>
          <w:lang w:val="sr-Cyrl-RS"/>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EF27B3" w:rsidRPr="00E47C2E" w:rsidTr="00EF27B3">
        <w:tc>
          <w:tcPr>
            <w:tcW w:w="9282" w:type="dxa"/>
            <w:tcBorders>
              <w:top w:val="single" w:sz="4" w:space="0" w:color="000000"/>
              <w:left w:val="single" w:sz="4" w:space="0" w:color="000000"/>
              <w:bottom w:val="single" w:sz="4" w:space="0" w:color="000000"/>
              <w:right w:val="single" w:sz="4" w:space="0" w:color="000000"/>
            </w:tcBorders>
          </w:tcPr>
          <w:p w:rsidR="00EF27B3" w:rsidRPr="00F10346" w:rsidRDefault="00EF27B3" w:rsidP="00884F81">
            <w:pPr>
              <w:snapToGrid w:val="0"/>
              <w:spacing w:before="0"/>
              <w:jc w:val="center"/>
              <w:rPr>
                <w:rFonts w:cs="Arial"/>
              </w:rPr>
            </w:pPr>
          </w:p>
          <w:p w:rsidR="00EF27B3" w:rsidRDefault="00EF27B3" w:rsidP="00884F81">
            <w:pPr>
              <w:spacing w:before="0"/>
              <w:jc w:val="center"/>
              <w:rPr>
                <w:rFonts w:eastAsia="TimesNewRomanPSMT" w:cs="Arial"/>
                <w:b/>
                <w:bCs/>
                <w:lang w:val="sr-Cyrl-RS"/>
              </w:rPr>
            </w:pPr>
            <w:r w:rsidRPr="00F10346">
              <w:rPr>
                <w:rFonts w:eastAsia="TimesNewRomanPSMT" w:cs="Arial"/>
                <w:b/>
                <w:bCs/>
              </w:rPr>
              <w:t xml:space="preserve">А) САМОСТАЛНО </w:t>
            </w:r>
            <w:r>
              <w:rPr>
                <w:rFonts w:eastAsia="TimesNewRomanPSMT" w:cs="Arial"/>
                <w:b/>
                <w:bCs/>
                <w:lang w:val="sr-Cyrl-RS"/>
              </w:rPr>
              <w:t xml:space="preserve"> </w:t>
            </w:r>
          </w:p>
          <w:p w:rsidR="00EF27B3" w:rsidRPr="002D28EB" w:rsidRDefault="00EF27B3" w:rsidP="001D4262">
            <w:pPr>
              <w:spacing w:before="0"/>
              <w:jc w:val="center"/>
              <w:rPr>
                <w:rFonts w:eastAsia="TimesNewRomanPSMT" w:cs="Arial"/>
                <w:b/>
                <w:bCs/>
                <w:lang w:val="sr-Cyrl-RS"/>
              </w:rPr>
            </w:pPr>
            <w:r>
              <w:rPr>
                <w:rFonts w:eastAsia="TimesNewRomanPSMT" w:cs="Arial"/>
                <w:b/>
                <w:bCs/>
                <w:lang w:val="sr-Cyrl-RS"/>
              </w:rPr>
              <w:t>За партију                 1                   2</w:t>
            </w:r>
            <w:r w:rsidR="001B14A8">
              <w:rPr>
                <w:rFonts w:eastAsia="TimesNewRomanPSMT" w:cs="Arial"/>
                <w:b/>
                <w:bCs/>
                <w:lang w:val="sr-Cyrl-RS"/>
              </w:rPr>
              <w:t xml:space="preserve">                 </w:t>
            </w:r>
          </w:p>
        </w:tc>
      </w:tr>
      <w:tr w:rsidR="00EF27B3" w:rsidRPr="005C63FF" w:rsidTr="00EF27B3">
        <w:tc>
          <w:tcPr>
            <w:tcW w:w="9282" w:type="dxa"/>
            <w:tcBorders>
              <w:top w:val="single" w:sz="4" w:space="0" w:color="000000"/>
              <w:left w:val="single" w:sz="4" w:space="0" w:color="000000"/>
              <w:bottom w:val="single" w:sz="4" w:space="0" w:color="000000"/>
              <w:right w:val="single" w:sz="4" w:space="0" w:color="000000"/>
            </w:tcBorders>
          </w:tcPr>
          <w:p w:rsidR="00EF27B3" w:rsidRPr="00091094" w:rsidRDefault="00EF27B3" w:rsidP="00884F81">
            <w:pPr>
              <w:snapToGrid w:val="0"/>
              <w:spacing w:before="0"/>
              <w:jc w:val="center"/>
              <w:rPr>
                <w:rFonts w:eastAsia="TimesNewRomanPSMT" w:cs="Arial"/>
                <w:b/>
                <w:bCs/>
                <w:lang w:val="ru-RU"/>
              </w:rPr>
            </w:pPr>
          </w:p>
          <w:p w:rsidR="00EF27B3" w:rsidRDefault="00EF27B3" w:rsidP="00884F81">
            <w:pPr>
              <w:spacing w:before="0"/>
              <w:jc w:val="center"/>
              <w:rPr>
                <w:rFonts w:eastAsia="TimesNewRomanPSMT" w:cs="Arial"/>
                <w:b/>
                <w:bCs/>
                <w:lang w:val="sr-Cyrl-RS"/>
              </w:rPr>
            </w:pPr>
            <w:r w:rsidRPr="00091094">
              <w:rPr>
                <w:rFonts w:eastAsia="TimesNewRomanPSMT" w:cs="Arial"/>
                <w:b/>
                <w:bCs/>
                <w:lang w:val="ru-RU"/>
              </w:rPr>
              <w:t>Б) СА ПОДИЗВОЂАЧЕМ</w:t>
            </w:r>
          </w:p>
          <w:p w:rsidR="00EF27B3" w:rsidRPr="002D28EB" w:rsidRDefault="001B14A8" w:rsidP="00884F81">
            <w:pPr>
              <w:spacing w:before="0"/>
              <w:jc w:val="center"/>
              <w:rPr>
                <w:rFonts w:eastAsia="TimesNewRomanPSMT" w:cs="Arial"/>
                <w:b/>
                <w:bCs/>
                <w:lang w:val="sr-Cyrl-RS"/>
              </w:rPr>
            </w:pPr>
            <w:r>
              <w:rPr>
                <w:rFonts w:eastAsia="TimesNewRomanPSMT" w:cs="Arial"/>
                <w:b/>
                <w:bCs/>
                <w:lang w:val="sr-Cyrl-RS"/>
              </w:rPr>
              <w:t xml:space="preserve">За партију                 1                   2                 </w:t>
            </w:r>
          </w:p>
        </w:tc>
      </w:tr>
      <w:tr w:rsidR="00EF27B3" w:rsidRPr="005C63FF" w:rsidTr="00EF27B3">
        <w:tc>
          <w:tcPr>
            <w:tcW w:w="9282" w:type="dxa"/>
            <w:tcBorders>
              <w:top w:val="single" w:sz="4" w:space="0" w:color="000000"/>
              <w:left w:val="single" w:sz="4" w:space="0" w:color="000000"/>
              <w:bottom w:val="single" w:sz="4" w:space="0" w:color="000000"/>
              <w:right w:val="single" w:sz="4" w:space="0" w:color="000000"/>
            </w:tcBorders>
          </w:tcPr>
          <w:p w:rsidR="00EF27B3" w:rsidRPr="00091094" w:rsidRDefault="00EF27B3" w:rsidP="00884F81">
            <w:pPr>
              <w:snapToGrid w:val="0"/>
              <w:spacing w:before="0"/>
              <w:jc w:val="center"/>
              <w:rPr>
                <w:rFonts w:eastAsia="TimesNewRomanPSMT" w:cs="Arial"/>
                <w:b/>
                <w:bCs/>
                <w:lang w:val="ru-RU"/>
              </w:rPr>
            </w:pPr>
          </w:p>
          <w:p w:rsidR="00EF27B3" w:rsidRDefault="00EF27B3" w:rsidP="00884F81">
            <w:pPr>
              <w:spacing w:before="0"/>
              <w:jc w:val="center"/>
              <w:rPr>
                <w:rFonts w:eastAsia="TimesNewRomanPSMT" w:cs="Arial"/>
                <w:b/>
                <w:bCs/>
                <w:lang w:val="sr-Cyrl-RS"/>
              </w:rPr>
            </w:pPr>
            <w:r w:rsidRPr="00091094">
              <w:rPr>
                <w:rFonts w:eastAsia="TimesNewRomanPSMT" w:cs="Arial"/>
                <w:b/>
                <w:bCs/>
                <w:lang w:val="ru-RU"/>
              </w:rPr>
              <w:t>В) КАО ЗАЈЕДНИЧКУ ПОНУДУ</w:t>
            </w:r>
          </w:p>
          <w:p w:rsidR="00EF27B3" w:rsidRPr="002D28EB" w:rsidRDefault="001B14A8" w:rsidP="00884F81">
            <w:pPr>
              <w:spacing w:before="0"/>
              <w:jc w:val="center"/>
              <w:rPr>
                <w:rFonts w:cs="Arial"/>
                <w:b/>
                <w:iCs/>
                <w:lang w:val="sr-Cyrl-RS"/>
              </w:rPr>
            </w:pPr>
            <w:r>
              <w:rPr>
                <w:rFonts w:eastAsia="TimesNewRomanPSMT" w:cs="Arial"/>
                <w:b/>
                <w:bCs/>
                <w:lang w:val="sr-Cyrl-RS"/>
              </w:rPr>
              <w:t xml:space="preserve">За партију                 1                   2                 </w:t>
            </w:r>
          </w:p>
        </w:tc>
      </w:tr>
    </w:tbl>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B14A8" w:rsidRDefault="001B14A8" w:rsidP="00343A18">
      <w:pPr>
        <w:spacing w:before="0"/>
        <w:rPr>
          <w:rFonts w:eastAsia="TimesNewRomanPSMT" w:cs="Arial"/>
          <w:b/>
          <w:bCs/>
          <w:lang w:val="sr-Cyrl-CS"/>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5C63FF"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5C63FF"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5C63FF"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5C63FF"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E47C2E" w:rsidRPr="00E47C2E" w:rsidRDefault="00E47C2E"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EF27B3" w:rsidRDefault="00EF27B3" w:rsidP="00343A18">
      <w:pPr>
        <w:spacing w:before="0"/>
        <w:rPr>
          <w:rFonts w:cs="Arial"/>
          <w:iCs/>
          <w:lang w:val="ru-RU"/>
        </w:rPr>
      </w:pPr>
    </w:p>
    <w:p w:rsidR="00EF27B3" w:rsidRDefault="00EF27B3" w:rsidP="00343A18">
      <w:pPr>
        <w:spacing w:before="0"/>
        <w:rPr>
          <w:rFonts w:cs="Arial"/>
          <w:iCs/>
          <w:lang w:val="ru-RU"/>
        </w:rPr>
      </w:pPr>
    </w:p>
    <w:p w:rsidR="00EF27B3" w:rsidRDefault="00EF27B3" w:rsidP="00343A18">
      <w:pPr>
        <w:spacing w:before="0"/>
        <w:rPr>
          <w:rFonts w:cs="Arial"/>
          <w:iCs/>
          <w:lang w:val="ru-RU"/>
        </w:rPr>
      </w:pPr>
    </w:p>
    <w:p w:rsidR="00EF27B3" w:rsidRPr="00E47C2E" w:rsidRDefault="00EF27B3" w:rsidP="00343A18">
      <w:pPr>
        <w:spacing w:before="0"/>
        <w:rPr>
          <w:rFonts w:cs="Arial"/>
          <w:iCs/>
          <w:lang w:val="ru-RU"/>
        </w:rPr>
      </w:pPr>
    </w:p>
    <w:p w:rsidR="00343A18" w:rsidRPr="00E47C2E" w:rsidRDefault="00343A18" w:rsidP="00343A18">
      <w:pPr>
        <w:spacing w:before="0"/>
        <w:rPr>
          <w:rFonts w:cs="Arial"/>
          <w:iCs/>
          <w:lang w:val="ru-RU"/>
        </w:rPr>
      </w:pPr>
    </w:p>
    <w:p w:rsidR="000E75A0"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407369" w:rsidRPr="00E47C2E" w:rsidRDefault="00407369" w:rsidP="00BA2C2D">
      <w:pPr>
        <w:spacing w:before="0"/>
        <w:rPr>
          <w:rFonts w:eastAsia="TimesNewRomanPSMT" w:cs="Arial"/>
          <w:b/>
          <w:bCs/>
          <w:lang w:val="sr-Cyrl-CS"/>
        </w:rPr>
      </w:pPr>
    </w:p>
    <w:p w:rsidR="00B043D1" w:rsidRPr="00E47C2E" w:rsidRDefault="00407369" w:rsidP="00BA2C2D">
      <w:pPr>
        <w:spacing w:before="0"/>
        <w:rPr>
          <w:rFonts w:eastAsia="TimesNewRomanPSMT" w:cs="Arial"/>
          <w:b/>
          <w:bCs/>
          <w:lang w:val="sr-Cyrl-CS"/>
        </w:rPr>
      </w:pPr>
      <w:r>
        <w:rPr>
          <w:rFonts w:eastAsia="TimesNewRomanPSMT" w:cs="Arial"/>
          <w:b/>
          <w:bCs/>
          <w:lang w:val="sr-Cyrl-CS"/>
        </w:rPr>
        <w:t xml:space="preserve">5.1) </w:t>
      </w:r>
      <w:r w:rsidR="002F7349">
        <w:rPr>
          <w:rFonts w:eastAsia="TimesNewRomanPSMT" w:cs="Arial"/>
          <w:b/>
          <w:bCs/>
          <w:lang w:val="sr-Cyrl-RS"/>
        </w:rPr>
        <w:t>ЗА ПАРТИЈУ 1</w:t>
      </w: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1"/>
        <w:gridCol w:w="3884"/>
      </w:tblGrid>
      <w:tr w:rsidR="000E75A0" w:rsidRPr="005C63FF"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00750D53">
              <w:rPr>
                <w:rFonts w:eastAsia="Arial Unicode MS" w:cs="Arial"/>
                <w:b/>
                <w:bCs/>
                <w:iCs/>
                <w:color w:val="000000" w:themeColor="text1"/>
                <w:kern w:val="1"/>
                <w:lang w:val="sr-Cyrl-CS" w:eastAsia="ar-SA"/>
              </w:rPr>
              <w:t xml:space="preserve"> </w:t>
            </w:r>
            <w:r w:rsidRPr="00E47C2E">
              <w:rPr>
                <w:rFonts w:cs="Arial"/>
                <w:b/>
                <w:bCs/>
                <w:iCs/>
                <w:lang w:val="sr-Cyrl-CS"/>
              </w:rPr>
              <w:t>без ПДВ-а</w:t>
            </w:r>
          </w:p>
        </w:tc>
      </w:tr>
      <w:tr w:rsidR="000E75A0" w:rsidRPr="005C63FF" w:rsidTr="00AF3AF8">
        <w:trPr>
          <w:trHeight w:val="440"/>
        </w:trPr>
        <w:tc>
          <w:tcPr>
            <w:tcW w:w="5920" w:type="dxa"/>
            <w:vAlign w:val="center"/>
          </w:tcPr>
          <w:p w:rsidR="001D4262" w:rsidRDefault="008E44A6" w:rsidP="001D4262">
            <w:pPr>
              <w:pStyle w:val="KDParagraf"/>
              <w:spacing w:before="0"/>
              <w:ind w:left="360"/>
              <w:rPr>
                <w:rFonts w:cs="Arial"/>
                <w:lang w:val="sr-Cyrl-RS"/>
              </w:rPr>
            </w:pPr>
            <w:r>
              <w:rPr>
                <w:rFonts w:cs="Arial"/>
                <w:b/>
                <w:lang w:val="sr-Cyrl-RS"/>
              </w:rPr>
              <w:t>Испитивање турбинских уља</w:t>
            </w:r>
            <w:r w:rsidR="00407369">
              <w:rPr>
                <w:rFonts w:cs="Arial"/>
                <w:lang w:val="sr-Cyrl-RS"/>
              </w:rPr>
              <w:t>,</w:t>
            </w:r>
            <w:r w:rsidR="00DC0FC5">
              <w:rPr>
                <w:rFonts w:cs="Arial"/>
                <w:lang w:val="sr-Cyrl-RS"/>
              </w:rPr>
              <w:t xml:space="preserve"> </w:t>
            </w:r>
          </w:p>
          <w:p w:rsidR="000E75A0" w:rsidRPr="001D4262" w:rsidRDefault="00DC0FC5" w:rsidP="001D4262">
            <w:pPr>
              <w:pStyle w:val="KDParagraf"/>
              <w:spacing w:before="0"/>
              <w:ind w:left="360"/>
              <w:rPr>
                <w:rFonts w:cs="Arial"/>
                <w:b/>
                <w:lang w:val="sr-Cyrl-RS"/>
              </w:rPr>
            </w:pPr>
            <w:r>
              <w:rPr>
                <w:rFonts w:cs="Arial"/>
                <w:lang w:val="sr-Cyrl-RS"/>
              </w:rPr>
              <w:t xml:space="preserve">ЈН бр. </w:t>
            </w:r>
            <w:r w:rsidR="00BD5E31">
              <w:rPr>
                <w:rFonts w:cs="Arial"/>
                <w:lang w:val="sr-Cyrl-RS"/>
              </w:rPr>
              <w:t>620/2016 (3000/0229/2016)</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2"/>
        <w:gridCol w:w="3973"/>
      </w:tblGrid>
      <w:tr w:rsidR="000E75A0" w:rsidRPr="00E47C2E" w:rsidTr="00393397">
        <w:trPr>
          <w:trHeight w:val="647"/>
        </w:trPr>
        <w:tc>
          <w:tcPr>
            <w:tcW w:w="527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397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5C63FF" w:rsidTr="00393397">
        <w:trPr>
          <w:trHeight w:val="1910"/>
        </w:trPr>
        <w:tc>
          <w:tcPr>
            <w:tcW w:w="5272" w:type="dxa"/>
            <w:vAlign w:val="center"/>
          </w:tcPr>
          <w:p w:rsidR="00DC0FC5" w:rsidRDefault="00DC0FC5"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РОК И НАЧИН ПЛАЋАЊА:</w:t>
            </w:r>
          </w:p>
          <w:p w:rsidR="00DF169D" w:rsidRPr="00DC0FC5" w:rsidRDefault="00407369" w:rsidP="00DC0FC5">
            <w:pPr>
              <w:spacing w:before="0"/>
              <w:jc w:val="center"/>
              <w:rPr>
                <w:rFonts w:cs="Arial"/>
                <w:bCs/>
                <w:iCs/>
                <w:color w:val="000000" w:themeColor="text1"/>
                <w:lang w:val="sr-Cyrl-CS"/>
              </w:rPr>
            </w:pPr>
            <w:r>
              <w:rPr>
                <w:rFonts w:eastAsia="Calibri" w:cs="Arial"/>
                <w:lang w:val="sr-Cyrl-RS"/>
              </w:rPr>
              <w:t>сукцесивно у зависности од извршења уговорених услуга, у року до 45 (четрдесетпет дана) дана од дана пријема исправног рачуна, издатог на основу прихваћених и одобрених Записника о извршеној услузи.</w:t>
            </w:r>
          </w:p>
          <w:p w:rsidR="000E75A0" w:rsidRPr="00E47C2E" w:rsidRDefault="000E75A0" w:rsidP="00AF3AF8">
            <w:pPr>
              <w:spacing w:before="0"/>
              <w:jc w:val="center"/>
              <w:rPr>
                <w:rFonts w:cs="Arial"/>
                <w:b/>
                <w:bCs/>
                <w:iCs/>
                <w:lang w:val="sr-Cyrl-CS"/>
              </w:rPr>
            </w:pPr>
          </w:p>
        </w:tc>
        <w:tc>
          <w:tcPr>
            <w:tcW w:w="3973" w:type="dxa"/>
            <w:vAlign w:val="center"/>
          </w:tcPr>
          <w:p w:rsidR="00750A33" w:rsidRPr="00E47C2E" w:rsidRDefault="00750A33" w:rsidP="00922EDB">
            <w:pPr>
              <w:spacing w:before="0"/>
              <w:jc w:val="center"/>
              <w:rPr>
                <w:rFonts w:cs="Arial"/>
                <w:bCs/>
                <w:iCs/>
                <w:color w:val="00B0F0"/>
                <w:lang w:val="sr-Cyrl-CS"/>
              </w:rPr>
            </w:pPr>
          </w:p>
          <w:p w:rsidR="00407369" w:rsidRPr="00693E79" w:rsidRDefault="00407369" w:rsidP="00407369">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750D53" w:rsidRPr="00E47C2E" w:rsidRDefault="00407369" w:rsidP="00407369">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5C63FF" w:rsidTr="00393397">
        <w:tc>
          <w:tcPr>
            <w:tcW w:w="5272" w:type="dxa"/>
            <w:vAlign w:val="center"/>
          </w:tcPr>
          <w:p w:rsidR="00750D53" w:rsidRDefault="00750D53"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p>
          <w:p w:rsidR="00276F91" w:rsidRPr="001D4262" w:rsidRDefault="001D4262" w:rsidP="001D4262">
            <w:pPr>
              <w:jc w:val="center"/>
              <w:rPr>
                <w:rFonts w:cs="Arial"/>
                <w:color w:val="000000" w:themeColor="text1"/>
                <w:lang w:val="sr-Cyrl-RS"/>
              </w:rPr>
            </w:pPr>
            <w:r w:rsidRPr="001D4262">
              <w:rPr>
                <w:rFonts w:cs="Arial"/>
                <w:lang w:val="sr-Cyrl-RS"/>
              </w:rPr>
              <w:t xml:space="preserve">Рок за </w:t>
            </w:r>
            <w:r w:rsidR="00393397">
              <w:rPr>
                <w:rFonts w:cs="Arial"/>
                <w:lang w:val="sr-Cyrl-RS"/>
              </w:rPr>
              <w:t xml:space="preserve">извршење услуге </w:t>
            </w:r>
            <w:r w:rsidRPr="001D4262">
              <w:rPr>
                <w:rFonts w:cs="Arial"/>
                <w:lang w:val="sr-Cyrl-RS"/>
              </w:rPr>
              <w:t xml:space="preserve">је </w:t>
            </w:r>
            <w:r w:rsidRPr="001D4262">
              <w:rPr>
                <w:rFonts w:cs="Arial"/>
                <w:lang w:val="sr-Cyrl-CS"/>
              </w:rPr>
              <w:t>1</w:t>
            </w:r>
            <w:r w:rsidR="00393397">
              <w:rPr>
                <w:rFonts w:cs="Arial"/>
                <w:lang w:val="sr-Cyrl-CS"/>
              </w:rPr>
              <w:t>5</w:t>
            </w:r>
            <w:r w:rsidRPr="001D4262">
              <w:rPr>
                <w:rFonts w:cs="Arial"/>
                <w:lang w:val="sr-Cyrl-RS"/>
              </w:rPr>
              <w:t xml:space="preserve"> дана </w:t>
            </w:r>
            <w:r w:rsidR="00393397">
              <w:rPr>
                <w:rFonts w:cs="Arial"/>
                <w:lang w:val="sr-Cyrl-RS"/>
              </w:rPr>
              <w:t>по достављању узорака</w:t>
            </w:r>
            <w:r w:rsidRPr="001D4262">
              <w:rPr>
                <w:rFonts w:cs="Arial"/>
                <w:lang w:val="sr-Latn-RS"/>
              </w:rPr>
              <w:t xml:space="preserve">, a </w:t>
            </w:r>
            <w:r w:rsidRPr="001D4262">
              <w:rPr>
                <w:rFonts w:cs="Arial"/>
                <w:lang w:val="sr-Cyrl-RS"/>
              </w:rPr>
              <w:t>најкасније 12 месеци од уговарања. О т</w:t>
            </w:r>
            <w:r w:rsidRPr="001D4262">
              <w:rPr>
                <w:rFonts w:cs="Arial"/>
                <w:lang w:val="sr-Cyrl-CS"/>
              </w:rPr>
              <w:t xml:space="preserve">ермину </w:t>
            </w:r>
            <w:r w:rsidRPr="001D4262">
              <w:rPr>
                <w:rFonts w:cs="Arial"/>
                <w:lang w:val="sr-Cyrl-RS"/>
              </w:rPr>
              <w:t xml:space="preserve">извршења услуге </w:t>
            </w:r>
            <w:r w:rsidRPr="001D4262">
              <w:rPr>
                <w:rFonts w:cs="Arial"/>
                <w:lang w:val="sr-Cyrl-CS"/>
              </w:rPr>
              <w:t xml:space="preserve"> </w:t>
            </w:r>
            <w:r w:rsidR="00393397">
              <w:rPr>
                <w:rFonts w:cs="Arial"/>
                <w:lang w:val="sr-Cyrl-CS"/>
              </w:rPr>
              <w:t>извршилац</w:t>
            </w:r>
            <w:r w:rsidRPr="001D4262">
              <w:rPr>
                <w:rFonts w:cs="Arial"/>
                <w:lang w:val="sr-Cyrl-CS"/>
              </w:rPr>
              <w:t xml:space="preserve"> ће бити благовремено обавештен.</w:t>
            </w:r>
          </w:p>
          <w:p w:rsidR="00DC0FC5" w:rsidRPr="00E47C2E" w:rsidRDefault="00DC0FC5" w:rsidP="00276F91">
            <w:pPr>
              <w:spacing w:before="0"/>
              <w:jc w:val="center"/>
              <w:rPr>
                <w:rFonts w:cs="Arial"/>
                <w:bCs/>
                <w:iCs/>
                <w:color w:val="00B0F0"/>
                <w:lang w:val="sr-Cyrl-CS"/>
              </w:rPr>
            </w:pPr>
          </w:p>
        </w:tc>
        <w:tc>
          <w:tcPr>
            <w:tcW w:w="3973" w:type="dxa"/>
            <w:vAlign w:val="center"/>
          </w:tcPr>
          <w:p w:rsidR="000E75A0" w:rsidRPr="00E47C2E" w:rsidRDefault="000E75A0" w:rsidP="00AF3AF8">
            <w:pPr>
              <w:spacing w:before="0"/>
              <w:jc w:val="center"/>
              <w:rPr>
                <w:rFonts w:cs="Arial"/>
                <w:b/>
                <w:bCs/>
                <w:iCs/>
                <w:lang w:val="sr-Cyrl-CS"/>
              </w:rPr>
            </w:pPr>
          </w:p>
          <w:p w:rsidR="00276F91" w:rsidRPr="00693E79" w:rsidRDefault="00276F91" w:rsidP="00276F91">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0E75A0" w:rsidRPr="00091094" w:rsidRDefault="00276F91" w:rsidP="00276F91">
            <w:pPr>
              <w:spacing w:before="0"/>
              <w:jc w:val="center"/>
              <w:rPr>
                <w:rFonts w:cs="Arial"/>
                <w:bCs/>
                <w:iCs/>
                <w:color w:val="00B0F0"/>
                <w:lang w:val="ru-RU"/>
              </w:rPr>
            </w:pPr>
            <w:r w:rsidRPr="00693E79">
              <w:rPr>
                <w:rFonts w:cs="Arial"/>
                <w:bCs/>
                <w:iCs/>
                <w:color w:val="000000" w:themeColor="text1"/>
                <w:lang w:val="sr-Cyrl-CS"/>
              </w:rPr>
              <w:t>ДА/НЕ (заокружити)</w:t>
            </w:r>
          </w:p>
        </w:tc>
      </w:tr>
      <w:tr w:rsidR="00E00061" w:rsidRPr="00E47C2E" w:rsidTr="00E00061">
        <w:tc>
          <w:tcPr>
            <w:tcW w:w="5272" w:type="dxa"/>
            <w:vAlign w:val="center"/>
          </w:tcPr>
          <w:p w:rsidR="00E00061" w:rsidRDefault="00E00061" w:rsidP="00F45A3E">
            <w:pPr>
              <w:spacing w:before="0"/>
              <w:jc w:val="center"/>
              <w:rPr>
                <w:rFonts w:cs="Arial"/>
                <w:b/>
                <w:bCs/>
                <w:iCs/>
                <w:lang w:val="sr-Cyrl-CS"/>
              </w:rPr>
            </w:pPr>
          </w:p>
          <w:p w:rsidR="00E00061" w:rsidRDefault="00E00061" w:rsidP="00F45A3E">
            <w:pPr>
              <w:spacing w:before="0"/>
              <w:jc w:val="center"/>
              <w:rPr>
                <w:rFonts w:cs="Arial"/>
                <w:b/>
                <w:bCs/>
                <w:iCs/>
                <w:lang w:val="sr-Cyrl-CS"/>
              </w:rPr>
            </w:pPr>
            <w:r w:rsidRPr="00E47C2E">
              <w:rPr>
                <w:rFonts w:cs="Arial"/>
                <w:b/>
                <w:bCs/>
                <w:iCs/>
                <w:lang w:val="sr-Cyrl-CS"/>
              </w:rPr>
              <w:t>ГАРАНТНИ РОК:</w:t>
            </w:r>
          </w:p>
          <w:p w:rsidR="00E00061" w:rsidRPr="00182583" w:rsidRDefault="00E00061" w:rsidP="00F45A3E">
            <w:pPr>
              <w:spacing w:before="0"/>
              <w:rPr>
                <w:rFonts w:cs="Arial"/>
                <w:color w:val="000000" w:themeColor="text1"/>
                <w:lang w:val="sr-Cyrl-RS" w:eastAsia="zh-CN"/>
              </w:rPr>
            </w:pPr>
            <w:r w:rsidRPr="00091094">
              <w:rPr>
                <w:rFonts w:cs="Arial"/>
                <w:color w:val="000000" w:themeColor="text1"/>
                <w:lang w:val="ru-RU" w:eastAsia="zh-CN"/>
              </w:rPr>
              <w:t xml:space="preserve">Гарантни рок </w:t>
            </w:r>
            <w:r>
              <w:rPr>
                <w:rFonts w:cs="Arial"/>
                <w:color w:val="000000" w:themeColor="text1"/>
                <w:lang w:val="sr-Cyrl-RS" w:eastAsia="zh-CN"/>
              </w:rPr>
              <w:t>не постоји за ову врсту услуге</w:t>
            </w:r>
            <w:r w:rsidRPr="00C325BC">
              <w:rPr>
                <w:rFonts w:cs="Arial"/>
                <w:color w:val="000000" w:themeColor="text1"/>
                <w:lang w:val="sr-Cyrl-RS" w:eastAsia="zh-CN"/>
              </w:rPr>
              <w:t>.</w:t>
            </w:r>
          </w:p>
          <w:p w:rsidR="00E00061" w:rsidRPr="001D4262" w:rsidRDefault="00E00061" w:rsidP="00F45A3E">
            <w:pPr>
              <w:spacing w:before="0"/>
              <w:jc w:val="center"/>
              <w:rPr>
                <w:rFonts w:cs="Arial"/>
                <w:b/>
                <w:bCs/>
                <w:iCs/>
                <w:color w:val="00B0F0"/>
                <w:lang w:val="sr-Cyrl-RS"/>
              </w:rPr>
            </w:pPr>
          </w:p>
        </w:tc>
        <w:tc>
          <w:tcPr>
            <w:tcW w:w="3973" w:type="dxa"/>
            <w:vAlign w:val="center"/>
          </w:tcPr>
          <w:p w:rsidR="00E00061" w:rsidRPr="00E47C2E" w:rsidRDefault="00E00061" w:rsidP="00F45A3E">
            <w:pPr>
              <w:spacing w:before="0"/>
              <w:jc w:val="center"/>
              <w:rPr>
                <w:rFonts w:cs="Arial"/>
                <w:b/>
                <w:bCs/>
                <w:iCs/>
                <w:lang w:val="sr-Cyrl-CS"/>
              </w:rPr>
            </w:pPr>
          </w:p>
          <w:p w:rsidR="00E00061" w:rsidRPr="00E47C2E" w:rsidRDefault="00E00061" w:rsidP="00F45A3E">
            <w:pPr>
              <w:spacing w:before="0"/>
              <w:jc w:val="center"/>
              <w:rPr>
                <w:rFonts w:cs="Arial"/>
                <w:b/>
                <w:bCs/>
                <w:iCs/>
                <w:color w:val="00B0F0"/>
                <w:lang w:val="sr-Cyrl-CS"/>
              </w:rPr>
            </w:pPr>
            <w:r>
              <w:rPr>
                <w:rFonts w:cs="Arial"/>
                <w:color w:val="000000" w:themeColor="text1"/>
                <w:lang w:val="sr-Cyrl-CS" w:eastAsia="zh-CN"/>
              </w:rPr>
              <w:t>-</w:t>
            </w:r>
          </w:p>
        </w:tc>
      </w:tr>
      <w:tr w:rsidR="000E75A0" w:rsidRPr="005C63FF" w:rsidTr="00393397">
        <w:trPr>
          <w:trHeight w:val="818"/>
        </w:trPr>
        <w:tc>
          <w:tcPr>
            <w:tcW w:w="5272" w:type="dxa"/>
            <w:vAlign w:val="center"/>
          </w:tcPr>
          <w:p w:rsidR="00750D53" w:rsidRDefault="00750D53" w:rsidP="00AF3AF8">
            <w:pPr>
              <w:spacing w:before="0"/>
              <w:jc w:val="center"/>
              <w:rPr>
                <w:rFonts w:cs="Arial"/>
                <w:b/>
                <w:bCs/>
                <w:iCs/>
                <w:lang w:val="sr-Cyrl-CS"/>
              </w:rPr>
            </w:pPr>
          </w:p>
          <w:p w:rsidR="00037E5E" w:rsidRDefault="000E75A0" w:rsidP="00037E5E">
            <w:pPr>
              <w:spacing w:before="0"/>
              <w:jc w:val="center"/>
              <w:rPr>
                <w:rFonts w:cs="Arial"/>
                <w:b/>
                <w:bCs/>
                <w:iCs/>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p>
          <w:p w:rsidR="00037E5E" w:rsidRDefault="00037E5E" w:rsidP="00037E5E">
            <w:pPr>
              <w:spacing w:before="0"/>
              <w:jc w:val="center"/>
              <w:rPr>
                <w:rFonts w:cs="Arial"/>
                <w:b/>
                <w:bCs/>
                <w:iCs/>
                <w:lang w:val="sr-Cyrl-CS"/>
              </w:rPr>
            </w:pPr>
          </w:p>
          <w:p w:rsidR="000E75A0" w:rsidRDefault="00393397" w:rsidP="00037E5E">
            <w:pPr>
              <w:spacing w:before="0"/>
              <w:jc w:val="center"/>
              <w:rPr>
                <w:rFonts w:cs="Arial"/>
                <w:color w:val="000000" w:themeColor="text1"/>
                <w:lang w:val="sr-Cyrl-RS" w:eastAsia="zh-CN"/>
              </w:rPr>
            </w:pPr>
            <w:r>
              <w:rPr>
                <w:rFonts w:cs="Arial"/>
                <w:color w:val="000000" w:themeColor="text1"/>
                <w:lang w:val="sr-Cyrl-RS" w:eastAsia="zh-CN"/>
              </w:rPr>
              <w:t>Лабораторија извршиоца услуге</w:t>
            </w:r>
            <w:r w:rsidR="001B67EE">
              <w:rPr>
                <w:rFonts w:cs="Arial"/>
                <w:color w:val="000000" w:themeColor="text1"/>
                <w:lang w:val="sr-Cyrl-RS" w:eastAsia="zh-CN"/>
              </w:rPr>
              <w:t>.</w:t>
            </w:r>
          </w:p>
          <w:p w:rsidR="00037E5E" w:rsidRPr="00E47C2E" w:rsidRDefault="00037E5E" w:rsidP="00037E5E">
            <w:pPr>
              <w:spacing w:before="0"/>
              <w:jc w:val="center"/>
              <w:rPr>
                <w:rFonts w:cs="Arial"/>
                <w:b/>
                <w:bCs/>
                <w:iCs/>
                <w:lang w:val="sr-Cyrl-CS"/>
              </w:rPr>
            </w:pPr>
          </w:p>
        </w:tc>
        <w:tc>
          <w:tcPr>
            <w:tcW w:w="3973" w:type="dxa"/>
            <w:vAlign w:val="center"/>
          </w:tcPr>
          <w:p w:rsidR="000E75A0" w:rsidRPr="00693E79" w:rsidRDefault="000E75A0" w:rsidP="00AF3AF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5C63FF" w:rsidTr="00393397">
        <w:trPr>
          <w:trHeight w:val="800"/>
        </w:trPr>
        <w:tc>
          <w:tcPr>
            <w:tcW w:w="5272" w:type="dxa"/>
            <w:vAlign w:val="center"/>
          </w:tcPr>
          <w:p w:rsidR="00750D53" w:rsidRDefault="00750D53"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РОК ВАЖЕЊА ПОНУДЕ:</w:t>
            </w:r>
          </w:p>
          <w:p w:rsidR="000E75A0" w:rsidRPr="00E47C2E" w:rsidRDefault="000E75A0" w:rsidP="00E47C2E">
            <w:pPr>
              <w:spacing w:before="0"/>
              <w:jc w:val="center"/>
              <w:rPr>
                <w:rFonts w:cs="Arial"/>
                <w:b/>
                <w:bCs/>
                <w:iCs/>
                <w:lang w:val="sr-Cyrl-CS"/>
              </w:rPr>
            </w:pPr>
            <w:r w:rsidRPr="00E47C2E">
              <w:rPr>
                <w:rFonts w:cs="Arial"/>
                <w:bCs/>
                <w:iCs/>
                <w:lang w:val="sr-Cyrl-CS"/>
              </w:rPr>
              <w:t>не може бити краћ</w:t>
            </w:r>
            <w:r w:rsidRPr="00091094">
              <w:rPr>
                <w:rFonts w:cs="Arial"/>
                <w:bCs/>
                <w:iCs/>
                <w:lang w:val="ru-RU"/>
              </w:rPr>
              <w:t>и</w:t>
            </w:r>
            <w:r w:rsidRPr="00E47C2E">
              <w:rPr>
                <w:rFonts w:cs="Arial"/>
                <w:bCs/>
                <w:iCs/>
                <w:lang w:val="sr-Cyrl-CS"/>
              </w:rPr>
              <w:t xml:space="preserve"> од </w:t>
            </w:r>
            <w:r w:rsidR="00693E79"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3973"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5C63FF" w:rsidTr="00393397">
        <w:tc>
          <w:tcPr>
            <w:tcW w:w="9245" w:type="dxa"/>
            <w:gridSpan w:val="2"/>
          </w:tcPr>
          <w:p w:rsidR="00037E5E" w:rsidRDefault="00037E5E" w:rsidP="00092A5F">
            <w:pPr>
              <w:spacing w:before="0"/>
              <w:rPr>
                <w:rFonts w:cs="Arial"/>
                <w:bCs/>
                <w:iCs/>
                <w:lang w:val="sr-Cyrl-CS"/>
              </w:rPr>
            </w:pPr>
          </w:p>
          <w:p w:rsidR="000E75A0"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p w:rsidR="00037E5E" w:rsidRPr="00E47C2E" w:rsidRDefault="00037E5E" w:rsidP="00092A5F">
            <w:pPr>
              <w:spacing w:before="0"/>
              <w:rPr>
                <w:rFonts w:cs="Arial"/>
                <w:bCs/>
                <w:iCs/>
                <w:lang w:val="sr-Cyrl-CS"/>
              </w:rPr>
            </w:pPr>
          </w:p>
        </w:tc>
      </w:tr>
    </w:tbl>
    <w:p w:rsidR="00750D53" w:rsidRDefault="00750D53"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091094">
        <w:rPr>
          <w:rFonts w:eastAsia="TimesNewRomanPSMT" w:cs="Arial"/>
          <w:bCs/>
          <w:lang w:val="ru-RU"/>
        </w:rPr>
        <w:t xml:space="preserve">Датум </w:t>
      </w:r>
      <w:r w:rsidRPr="00091094">
        <w:rPr>
          <w:rFonts w:eastAsia="TimesNewRomanPSMT" w:cs="Arial"/>
          <w:bCs/>
          <w:lang w:val="ru-RU"/>
        </w:rPr>
        <w:tab/>
      </w:r>
      <w:r w:rsidRPr="00091094">
        <w:rPr>
          <w:rFonts w:eastAsia="TimesNewRomanPSMT" w:cs="Arial"/>
          <w:bCs/>
          <w:lang w:val="ru-RU"/>
        </w:rPr>
        <w:tab/>
      </w:r>
      <w:r w:rsidRPr="00091094">
        <w:rPr>
          <w:rFonts w:eastAsia="TimesNewRomanPSMT" w:cs="Arial"/>
          <w:bCs/>
          <w:lang w:val="ru-RU"/>
        </w:rPr>
        <w:tab/>
      </w:r>
      <w:r w:rsidRPr="00091094">
        <w:rPr>
          <w:rFonts w:eastAsia="TimesNewRomanPSMT" w:cs="Arial"/>
          <w:bCs/>
          <w:lang w:val="ru-RU"/>
        </w:rPr>
        <w:tab/>
      </w:r>
      <w:r w:rsidR="00A44AA6" w:rsidRPr="00091094">
        <w:rPr>
          <w:rFonts w:eastAsia="TimesNewRomanPSMT" w:cs="Arial"/>
          <w:bCs/>
          <w:lang w:val="ru-RU"/>
        </w:rPr>
        <w:t xml:space="preserve">                                   </w:t>
      </w:r>
      <w:r w:rsidRPr="00091094">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091094">
        <w:rPr>
          <w:rFonts w:eastAsia="TimesNewRomanPS-BoldMT" w:cs="Arial"/>
          <w:b/>
          <w:bCs/>
          <w:iCs/>
          <w:lang w:val="ru-RU"/>
        </w:rPr>
        <w:t>________________________</w:t>
      </w:r>
      <w:r w:rsidRPr="00E47C2E">
        <w:rPr>
          <w:rFonts w:eastAsia="TimesNewRomanPS-BoldMT" w:cs="Arial"/>
          <w:b/>
          <w:bCs/>
          <w:iCs/>
          <w:lang w:val="sr-Cyrl-CS"/>
        </w:rPr>
        <w:t xml:space="preserve">        М.П.</w:t>
      </w:r>
      <w:r w:rsidRPr="00091094">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091094" w:rsidRDefault="00BA2C2D" w:rsidP="000E75A0">
      <w:pPr>
        <w:spacing w:before="0"/>
        <w:rPr>
          <w:rFonts w:cs="Arial"/>
          <w:b/>
          <w:bCs/>
          <w:iCs/>
          <w:u w:val="single"/>
          <w:lang w:val="ru-RU"/>
        </w:rPr>
      </w:pPr>
    </w:p>
    <w:p w:rsidR="00B043D1" w:rsidRPr="00091094" w:rsidRDefault="00B043D1" w:rsidP="000E75A0">
      <w:pPr>
        <w:spacing w:before="0"/>
        <w:rPr>
          <w:rFonts w:cs="Arial"/>
          <w:b/>
          <w:bCs/>
          <w:iCs/>
          <w:u w:val="single"/>
          <w:lang w:val="ru-RU"/>
        </w:rPr>
      </w:pPr>
    </w:p>
    <w:p w:rsidR="00037E5E" w:rsidRDefault="00037E5E" w:rsidP="000E75A0">
      <w:pPr>
        <w:spacing w:before="0"/>
        <w:rPr>
          <w:rFonts w:cs="Arial"/>
          <w:bCs/>
          <w:iCs/>
          <w:lang w:val="sr-Cyrl-RS"/>
        </w:rPr>
      </w:pPr>
    </w:p>
    <w:p w:rsidR="00037E5E" w:rsidRDefault="00037E5E" w:rsidP="000E75A0">
      <w:pPr>
        <w:spacing w:before="0"/>
        <w:rPr>
          <w:rFonts w:cs="Arial"/>
          <w:bCs/>
          <w:iCs/>
          <w:lang w:val="sr-Cyrl-RS"/>
        </w:rPr>
      </w:pPr>
    </w:p>
    <w:p w:rsidR="00037E5E" w:rsidRDefault="00037E5E" w:rsidP="000E75A0">
      <w:pPr>
        <w:spacing w:before="0"/>
        <w:rPr>
          <w:rFonts w:cs="Arial"/>
          <w:bCs/>
          <w:iCs/>
          <w:lang w:val="sr-Cyrl-RS"/>
        </w:rPr>
      </w:pPr>
    </w:p>
    <w:p w:rsidR="00037E5E" w:rsidRDefault="00037E5E" w:rsidP="000E75A0">
      <w:pPr>
        <w:spacing w:before="0"/>
        <w:rPr>
          <w:rFonts w:cs="Arial"/>
          <w:bCs/>
          <w:iCs/>
          <w:lang w:val="sr-Cyrl-RS"/>
        </w:rPr>
      </w:pPr>
    </w:p>
    <w:p w:rsidR="00037E5E" w:rsidRDefault="00037E5E" w:rsidP="000E75A0">
      <w:pPr>
        <w:spacing w:before="0"/>
        <w:rPr>
          <w:rFonts w:cs="Arial"/>
          <w:bCs/>
          <w:iCs/>
          <w:lang w:val="sr-Cyrl-RS"/>
        </w:rPr>
      </w:pPr>
    </w:p>
    <w:p w:rsidR="00B043D1" w:rsidRDefault="00693E79" w:rsidP="000E75A0">
      <w:pPr>
        <w:spacing w:before="0"/>
        <w:rPr>
          <w:rFonts w:cs="Arial"/>
          <w:bCs/>
          <w:iCs/>
          <w:lang w:val="sr-Cyrl-RS"/>
        </w:rPr>
      </w:pPr>
      <w:r>
        <w:rPr>
          <w:rFonts w:cs="Arial"/>
          <w:bCs/>
          <w:iCs/>
          <w:lang w:val="sr-Cyrl-RS"/>
        </w:rPr>
        <w:t>У случају подношења заједничке понуде:</w:t>
      </w:r>
    </w:p>
    <w:p w:rsidR="00693E79" w:rsidRDefault="00693E79" w:rsidP="000E75A0">
      <w:pPr>
        <w:spacing w:before="0"/>
        <w:rPr>
          <w:rFonts w:cs="Arial"/>
          <w:bCs/>
          <w:iCs/>
          <w:lang w:val="sr-Cyrl-RS"/>
        </w:rPr>
      </w:pPr>
    </w:p>
    <w:p w:rsidR="00693E79" w:rsidRPr="00693E79" w:rsidRDefault="00693E79" w:rsidP="000E75A0">
      <w:pPr>
        <w:spacing w:before="0"/>
        <w:rPr>
          <w:rFonts w:cs="Arial"/>
          <w:bCs/>
          <w:iCs/>
          <w:lang w:val="sr-Cyrl-RS"/>
        </w:rPr>
      </w:pPr>
    </w:p>
    <w:p w:rsidR="00693E79" w:rsidRPr="00693E79" w:rsidRDefault="00693E79" w:rsidP="00693E79">
      <w:pPr>
        <w:spacing w:before="0"/>
        <w:rPr>
          <w:rFonts w:eastAsia="TimesNewRomanPSMT" w:cs="Arial"/>
          <w:bCs/>
          <w:lang w:val="sr-Cyrl-RS"/>
        </w:rPr>
      </w:pPr>
      <w:r w:rsidRPr="00091094">
        <w:rPr>
          <w:rFonts w:eastAsia="TimesNewRomanPSMT" w:cs="Arial"/>
          <w:bCs/>
          <w:lang w:val="ru-RU"/>
        </w:rPr>
        <w:t xml:space="preserve">Датум </w:t>
      </w:r>
      <w:r w:rsidRPr="00091094">
        <w:rPr>
          <w:rFonts w:eastAsia="TimesNewRomanPSMT" w:cs="Arial"/>
          <w:bCs/>
          <w:lang w:val="ru-RU"/>
        </w:rPr>
        <w:tab/>
      </w:r>
      <w:r w:rsidRPr="00091094">
        <w:rPr>
          <w:rFonts w:eastAsia="TimesNewRomanPSMT" w:cs="Arial"/>
          <w:bCs/>
          <w:lang w:val="ru-RU"/>
        </w:rPr>
        <w:tab/>
      </w:r>
      <w:r w:rsidRPr="00091094">
        <w:rPr>
          <w:rFonts w:eastAsia="TimesNewRomanPSMT" w:cs="Arial"/>
          <w:bCs/>
          <w:lang w:val="ru-RU"/>
        </w:rPr>
        <w:tab/>
      </w:r>
      <w:r w:rsidRPr="00091094">
        <w:rPr>
          <w:rFonts w:eastAsia="TimesNewRomanPSMT" w:cs="Arial"/>
          <w:bCs/>
          <w:lang w:val="ru-RU"/>
        </w:rPr>
        <w:tab/>
        <w:t xml:space="preserve">                      </w:t>
      </w:r>
      <w:r>
        <w:rPr>
          <w:rFonts w:eastAsia="TimesNewRomanPSMT" w:cs="Arial"/>
          <w:bCs/>
          <w:lang w:val="sr-Cyrl-RS"/>
        </w:rPr>
        <w:t>Овлашћени члан групе пону</w:t>
      </w:r>
      <w:r w:rsidRPr="00091094">
        <w:rPr>
          <w:rFonts w:eastAsia="TimesNewRomanPSMT" w:cs="Arial"/>
          <w:bCs/>
          <w:lang w:val="ru-RU"/>
        </w:rPr>
        <w:t>ђач</w:t>
      </w:r>
      <w:r>
        <w:rPr>
          <w:rFonts w:eastAsia="TimesNewRomanPSMT" w:cs="Arial"/>
          <w:bCs/>
          <w:lang w:val="sr-Cyrl-RS"/>
        </w:rPr>
        <w:t>а</w:t>
      </w:r>
    </w:p>
    <w:p w:rsidR="00693E79" w:rsidRDefault="00693E79" w:rsidP="00693E79">
      <w:pPr>
        <w:spacing w:before="0"/>
        <w:rPr>
          <w:rFonts w:eastAsia="TimesNewRomanPS-BoldMT" w:cs="Arial"/>
          <w:b/>
          <w:bCs/>
          <w:iCs/>
          <w:lang w:val="sr-Cyrl-CS"/>
        </w:rPr>
      </w:pPr>
      <w:r w:rsidRPr="00091094">
        <w:rPr>
          <w:rFonts w:eastAsia="TimesNewRomanPS-BoldMT" w:cs="Arial"/>
          <w:b/>
          <w:bCs/>
          <w:iCs/>
          <w:lang w:val="ru-RU"/>
        </w:rPr>
        <w:t>________________________</w:t>
      </w:r>
      <w:r w:rsidRPr="00E47C2E">
        <w:rPr>
          <w:rFonts w:eastAsia="TimesNewRomanPS-BoldMT" w:cs="Arial"/>
          <w:b/>
          <w:bCs/>
          <w:iCs/>
          <w:lang w:val="sr-Cyrl-CS"/>
        </w:rPr>
        <w:t xml:space="preserve">        М.П.</w:t>
      </w:r>
      <w:r w:rsidRPr="00091094">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r w:rsidRPr="00E47C2E">
        <w:rPr>
          <w:rFonts w:eastAsia="TimesNewRomanPS-BoldMT" w:cs="Arial"/>
          <w:b/>
          <w:bCs/>
          <w:iCs/>
          <w:lang w:val="sr-Cyrl-CS"/>
        </w:rPr>
        <w:t xml:space="preserve">                                     </w:t>
      </w:r>
    </w:p>
    <w:p w:rsidR="00693E79" w:rsidRPr="00091094" w:rsidRDefault="00693E79" w:rsidP="00693E79">
      <w:pPr>
        <w:spacing w:before="0"/>
        <w:rPr>
          <w:rFonts w:cs="Arial"/>
          <w:b/>
          <w:bCs/>
          <w:iCs/>
          <w:u w:val="single"/>
          <w:lang w:val="ru-RU"/>
        </w:rPr>
      </w:pPr>
    </w:p>
    <w:p w:rsidR="00693E79" w:rsidRPr="00693E79" w:rsidRDefault="00693E79" w:rsidP="00693E79">
      <w:pPr>
        <w:spacing w:before="0"/>
        <w:rPr>
          <w:rFonts w:eastAsia="TimesNewRomanPSMT" w:cs="Arial"/>
          <w:bCs/>
          <w:lang w:val="sr-Cyrl-RS"/>
        </w:rPr>
      </w:pPr>
      <w:r w:rsidRPr="00091094">
        <w:rPr>
          <w:rFonts w:eastAsia="TimesNewRomanPSMT" w:cs="Arial"/>
          <w:bCs/>
          <w:lang w:val="ru-RU"/>
        </w:rPr>
        <w:t xml:space="preserve">Датум </w:t>
      </w:r>
      <w:r w:rsidRPr="00091094">
        <w:rPr>
          <w:rFonts w:eastAsia="TimesNewRomanPSMT" w:cs="Arial"/>
          <w:bCs/>
          <w:lang w:val="ru-RU"/>
        </w:rPr>
        <w:tab/>
      </w:r>
      <w:r w:rsidRPr="00091094">
        <w:rPr>
          <w:rFonts w:eastAsia="TimesNewRomanPSMT" w:cs="Arial"/>
          <w:bCs/>
          <w:lang w:val="ru-RU"/>
        </w:rPr>
        <w:tab/>
      </w:r>
      <w:r w:rsidRPr="00091094">
        <w:rPr>
          <w:rFonts w:eastAsia="TimesNewRomanPSMT" w:cs="Arial"/>
          <w:bCs/>
          <w:lang w:val="ru-RU"/>
        </w:rPr>
        <w:tab/>
      </w:r>
      <w:r w:rsidRPr="00091094">
        <w:rPr>
          <w:rFonts w:eastAsia="TimesNewRomanPSMT" w:cs="Arial"/>
          <w:bCs/>
          <w:lang w:val="ru-RU"/>
        </w:rPr>
        <w:tab/>
        <w:t xml:space="preserve">                      </w:t>
      </w:r>
      <w:r>
        <w:rPr>
          <w:rFonts w:eastAsia="TimesNewRomanPSMT" w:cs="Arial"/>
          <w:bCs/>
          <w:lang w:val="sr-Cyrl-RS"/>
        </w:rPr>
        <w:t xml:space="preserve"> Члан групе пону</w:t>
      </w:r>
      <w:r w:rsidRPr="00091094">
        <w:rPr>
          <w:rFonts w:eastAsia="TimesNewRomanPSMT" w:cs="Arial"/>
          <w:bCs/>
          <w:lang w:val="ru-RU"/>
        </w:rPr>
        <w:t>ђач</w:t>
      </w:r>
      <w:r>
        <w:rPr>
          <w:rFonts w:eastAsia="TimesNewRomanPSMT" w:cs="Arial"/>
          <w:bCs/>
          <w:lang w:val="sr-Cyrl-RS"/>
        </w:rPr>
        <w:t>а</w:t>
      </w:r>
    </w:p>
    <w:p w:rsidR="00693E79" w:rsidRDefault="00693E79" w:rsidP="00693E79">
      <w:pPr>
        <w:spacing w:before="0"/>
        <w:rPr>
          <w:rFonts w:eastAsia="TimesNewRomanPS-BoldMT" w:cs="Arial"/>
          <w:b/>
          <w:bCs/>
          <w:iCs/>
          <w:lang w:val="sr-Cyrl-CS"/>
        </w:rPr>
      </w:pPr>
      <w:r w:rsidRPr="00091094">
        <w:rPr>
          <w:rFonts w:eastAsia="TimesNewRomanPS-BoldMT" w:cs="Arial"/>
          <w:b/>
          <w:bCs/>
          <w:iCs/>
          <w:lang w:val="ru-RU"/>
        </w:rPr>
        <w:t>________________________</w:t>
      </w:r>
      <w:r w:rsidRPr="00E47C2E">
        <w:rPr>
          <w:rFonts w:eastAsia="TimesNewRomanPS-BoldMT" w:cs="Arial"/>
          <w:b/>
          <w:bCs/>
          <w:iCs/>
          <w:lang w:val="sr-Cyrl-CS"/>
        </w:rPr>
        <w:t xml:space="preserve">        М.П.</w:t>
      </w:r>
      <w:r w:rsidRPr="00091094">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693E79" w:rsidRDefault="00693E79" w:rsidP="00693E79">
      <w:pPr>
        <w:spacing w:before="0"/>
        <w:rPr>
          <w:rFonts w:eastAsia="TimesNewRomanPSMT" w:cs="Arial"/>
          <w:bCs/>
          <w:lang w:val="sr-Cyrl-RS"/>
        </w:rPr>
      </w:pPr>
      <w:r w:rsidRPr="00091094">
        <w:rPr>
          <w:rFonts w:eastAsia="TimesNewRomanPSMT" w:cs="Arial"/>
          <w:bCs/>
          <w:lang w:val="ru-RU"/>
        </w:rPr>
        <w:t xml:space="preserve">Датум </w:t>
      </w:r>
      <w:r w:rsidRPr="00091094">
        <w:rPr>
          <w:rFonts w:eastAsia="TimesNewRomanPSMT" w:cs="Arial"/>
          <w:bCs/>
          <w:lang w:val="ru-RU"/>
        </w:rPr>
        <w:tab/>
      </w:r>
      <w:r w:rsidRPr="00091094">
        <w:rPr>
          <w:rFonts w:eastAsia="TimesNewRomanPSMT" w:cs="Arial"/>
          <w:bCs/>
          <w:lang w:val="ru-RU"/>
        </w:rPr>
        <w:tab/>
      </w:r>
      <w:r w:rsidRPr="00091094">
        <w:rPr>
          <w:rFonts w:eastAsia="TimesNewRomanPSMT" w:cs="Arial"/>
          <w:bCs/>
          <w:lang w:val="ru-RU"/>
        </w:rPr>
        <w:tab/>
      </w:r>
      <w:r w:rsidRPr="00091094">
        <w:rPr>
          <w:rFonts w:eastAsia="TimesNewRomanPSMT" w:cs="Arial"/>
          <w:bCs/>
          <w:lang w:val="ru-RU"/>
        </w:rPr>
        <w:tab/>
        <w:t xml:space="preserve">                      </w:t>
      </w:r>
      <w:r>
        <w:rPr>
          <w:rFonts w:eastAsia="TimesNewRomanPSMT" w:cs="Arial"/>
          <w:bCs/>
          <w:lang w:val="sr-Cyrl-RS"/>
        </w:rPr>
        <w:t xml:space="preserve"> Члан групе пону</w:t>
      </w:r>
      <w:r w:rsidRPr="00091094">
        <w:rPr>
          <w:rFonts w:eastAsia="TimesNewRomanPSMT" w:cs="Arial"/>
          <w:bCs/>
          <w:lang w:val="ru-RU"/>
        </w:rPr>
        <w:t>ђач</w:t>
      </w:r>
      <w:r>
        <w:rPr>
          <w:rFonts w:eastAsia="TimesNewRomanPSMT" w:cs="Arial"/>
          <w:bCs/>
          <w:lang w:val="sr-Cyrl-RS"/>
        </w:rPr>
        <w:t>а</w:t>
      </w:r>
    </w:p>
    <w:p w:rsidR="00693E79" w:rsidRDefault="00693E79" w:rsidP="00693E79">
      <w:pPr>
        <w:spacing w:before="0"/>
        <w:rPr>
          <w:rFonts w:eastAsia="TimesNewRomanPS-BoldMT" w:cs="Arial"/>
          <w:b/>
          <w:bCs/>
          <w:iCs/>
          <w:lang w:val="sr-Cyrl-CS"/>
        </w:rPr>
      </w:pPr>
      <w:r w:rsidRPr="00091094">
        <w:rPr>
          <w:rFonts w:eastAsia="TimesNewRomanPS-BoldMT" w:cs="Arial"/>
          <w:b/>
          <w:bCs/>
          <w:iCs/>
          <w:lang w:val="ru-RU"/>
        </w:rPr>
        <w:t>________________________</w:t>
      </w:r>
      <w:r w:rsidRPr="00E47C2E">
        <w:rPr>
          <w:rFonts w:eastAsia="TimesNewRomanPS-BoldMT" w:cs="Arial"/>
          <w:b/>
          <w:bCs/>
          <w:iCs/>
          <w:lang w:val="sr-Cyrl-CS"/>
        </w:rPr>
        <w:t xml:space="preserve">        М.П.</w:t>
      </w:r>
      <w:r w:rsidRPr="00091094">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091094" w:rsidRDefault="00693E79" w:rsidP="000E75A0">
      <w:pPr>
        <w:spacing w:before="0"/>
        <w:rPr>
          <w:rFonts w:cs="Arial"/>
          <w:b/>
          <w:bCs/>
          <w:iCs/>
          <w:u w:val="single"/>
          <w:lang w:val="ru-RU"/>
        </w:rPr>
      </w:pPr>
    </w:p>
    <w:p w:rsidR="00B043D1" w:rsidRPr="00091094" w:rsidRDefault="00B043D1" w:rsidP="000E75A0">
      <w:pPr>
        <w:spacing w:before="0"/>
        <w:rPr>
          <w:rFonts w:cs="Arial"/>
          <w:b/>
          <w:bCs/>
          <w:iCs/>
          <w:u w:val="single"/>
          <w:lang w:val="ru-RU"/>
        </w:rPr>
      </w:pPr>
    </w:p>
    <w:p w:rsidR="00B043D1" w:rsidRPr="00091094" w:rsidRDefault="00B043D1" w:rsidP="000E75A0">
      <w:pPr>
        <w:spacing w:before="0"/>
        <w:rPr>
          <w:rFonts w:cs="Arial"/>
          <w:b/>
          <w:bCs/>
          <w:iCs/>
          <w:u w:val="single"/>
          <w:lang w:val="ru-RU"/>
        </w:rPr>
      </w:pPr>
    </w:p>
    <w:p w:rsidR="000E75A0" w:rsidRPr="00091094" w:rsidRDefault="000E75A0" w:rsidP="000E75A0">
      <w:pPr>
        <w:spacing w:before="0"/>
        <w:rPr>
          <w:rFonts w:cs="Arial"/>
          <w:b/>
          <w:bCs/>
          <w:iCs/>
          <w:u w:val="single"/>
          <w:lang w:val="ru-RU"/>
        </w:rPr>
      </w:pPr>
      <w:r w:rsidRPr="00091094">
        <w:rPr>
          <w:rFonts w:cs="Arial"/>
          <w:b/>
          <w:bCs/>
          <w:iCs/>
          <w:u w:val="single"/>
          <w:lang w:val="ru-RU"/>
        </w:rPr>
        <w:t>Напомене:</w:t>
      </w:r>
    </w:p>
    <w:p w:rsidR="00BA2C2D" w:rsidRPr="00091094" w:rsidRDefault="00BA2C2D" w:rsidP="00BA2C2D">
      <w:pPr>
        <w:autoSpaceDE w:val="0"/>
        <w:autoSpaceDN w:val="0"/>
        <w:adjustRightInd w:val="0"/>
        <w:rPr>
          <w:rFonts w:eastAsia="TimesNewRomanPS-BoldMT" w:cs="Arial"/>
          <w:bCs/>
          <w:iCs/>
          <w:lang w:val="ru-RU"/>
        </w:rPr>
      </w:pPr>
      <w:r w:rsidRPr="00091094">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091094" w:rsidRDefault="00BA2C2D" w:rsidP="00876242">
      <w:pPr>
        <w:autoSpaceDE w:val="0"/>
        <w:autoSpaceDN w:val="0"/>
        <w:adjustRightInd w:val="0"/>
        <w:rPr>
          <w:rFonts w:eastAsia="TimesNewRomanPS-BoldMT" w:cs="Arial"/>
          <w:b/>
          <w:bCs/>
          <w:iCs/>
          <w:color w:val="000000" w:themeColor="text1"/>
          <w:lang w:val="ru-RU"/>
        </w:rPr>
      </w:pPr>
      <w:r w:rsidRPr="00091094">
        <w:rPr>
          <w:rFonts w:eastAsia="TimesNewRomanPS-BoldMT" w:cs="Arial"/>
          <w:bCs/>
          <w:iCs/>
          <w:lang w:val="ru-RU"/>
        </w:rPr>
        <w:t xml:space="preserve">- </w:t>
      </w:r>
      <w:r w:rsidRPr="00693E79">
        <w:rPr>
          <w:rFonts w:eastAsia="TimesNewRomanPS-BoldMT" w:cs="Arial"/>
          <w:b/>
          <w:bCs/>
          <w:iCs/>
          <w:color w:val="000000" w:themeColor="text1"/>
          <w:lang w:val="ru-RU"/>
        </w:rPr>
        <w:t>Уколико понуђачи подносе заједничку понуду,</w:t>
      </w:r>
      <w:r w:rsidR="00037E5E">
        <w:rPr>
          <w:rFonts w:eastAsia="TimesNewRomanPS-BoldMT" w:cs="Arial"/>
          <w:b/>
          <w:bCs/>
          <w:iCs/>
          <w:color w:val="000000" w:themeColor="text1"/>
          <w:lang w:val="ru-RU"/>
        </w:rPr>
        <w:t xml:space="preserve"> </w:t>
      </w:r>
      <w:r w:rsidRPr="00693E79">
        <w:rPr>
          <w:rFonts w:eastAsia="TimesNewRomanPS-BoldMT" w:cs="Arial"/>
          <w:b/>
          <w:bCs/>
          <w:iCs/>
          <w:color w:val="000000" w:themeColor="text1"/>
          <w:lang w:val="ru-RU"/>
        </w:rPr>
        <w:t>група понуђача може да о</w:t>
      </w:r>
      <w:r w:rsidRPr="00091094">
        <w:rPr>
          <w:rFonts w:eastAsia="TimesNewRomanPS-BoldMT" w:cs="Arial"/>
          <w:b/>
          <w:bCs/>
          <w:iCs/>
          <w:color w:val="000000" w:themeColor="text1"/>
          <w:lang w:val="ru-RU"/>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091094" w:rsidRDefault="008C3986"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091094"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07369" w:rsidRPr="00407369" w:rsidRDefault="0040736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63AEE" w:rsidRDefault="00063AEE"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63AEE" w:rsidRDefault="00063AEE"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63AEE" w:rsidRDefault="00063AEE"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93397" w:rsidRDefault="00393397"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93397" w:rsidRDefault="00393397"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93397" w:rsidRDefault="00393397"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F27B3" w:rsidRPr="00E47C2E" w:rsidRDefault="00EF27B3" w:rsidP="00EF27B3">
      <w:pPr>
        <w:spacing w:before="0"/>
        <w:rPr>
          <w:rFonts w:eastAsia="TimesNewRomanPSMT" w:cs="Arial"/>
          <w:b/>
          <w:bCs/>
          <w:lang w:val="sr-Cyrl-CS"/>
        </w:rPr>
      </w:pPr>
      <w:r w:rsidRPr="00E47C2E">
        <w:rPr>
          <w:rFonts w:eastAsia="TimesNewRomanPSMT" w:cs="Arial"/>
          <w:b/>
          <w:bCs/>
          <w:lang w:val="sr-Cyrl-CS"/>
        </w:rPr>
        <w:lastRenderedPageBreak/>
        <w:t>5) ЦЕНА И КОМЕРЦИЈАЛНИ УСЛОВИ ПОНУДЕ</w:t>
      </w:r>
    </w:p>
    <w:p w:rsidR="00EF27B3" w:rsidRPr="00E47C2E" w:rsidRDefault="00407369" w:rsidP="00EF27B3">
      <w:pPr>
        <w:spacing w:before="0"/>
        <w:rPr>
          <w:rFonts w:eastAsia="TimesNewRomanPSMT" w:cs="Arial"/>
          <w:b/>
          <w:bCs/>
          <w:lang w:val="sr-Cyrl-CS"/>
        </w:rPr>
      </w:pPr>
      <w:r>
        <w:rPr>
          <w:rFonts w:eastAsia="TimesNewRomanPSMT" w:cs="Arial"/>
          <w:b/>
          <w:bCs/>
          <w:lang w:val="sr-Cyrl-CS"/>
        </w:rPr>
        <w:t>5.2) ЗА ПАРТИЈУ 2:</w:t>
      </w:r>
    </w:p>
    <w:p w:rsidR="00EF27B3" w:rsidRPr="00E47C2E" w:rsidRDefault="00EF27B3" w:rsidP="00EF27B3">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2"/>
        <w:gridCol w:w="3873"/>
      </w:tblGrid>
      <w:tr w:rsidR="00EF27B3" w:rsidRPr="005C63FF" w:rsidTr="00884F81">
        <w:trPr>
          <w:trHeight w:val="485"/>
        </w:trPr>
        <w:tc>
          <w:tcPr>
            <w:tcW w:w="5920" w:type="dxa"/>
            <w:shd w:val="clear" w:color="auto" w:fill="C6D9F1" w:themeFill="text2" w:themeFillTint="33"/>
            <w:vAlign w:val="center"/>
          </w:tcPr>
          <w:p w:rsidR="00EF27B3" w:rsidRPr="00E47C2E" w:rsidRDefault="00EF27B3" w:rsidP="00884F81">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EF27B3" w:rsidRPr="00E47C2E" w:rsidRDefault="00EF27B3" w:rsidP="00884F81">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Pr>
                <w:rFonts w:eastAsia="Arial Unicode MS" w:cs="Arial"/>
                <w:b/>
                <w:bCs/>
                <w:iCs/>
                <w:color w:val="000000" w:themeColor="text1"/>
                <w:kern w:val="1"/>
                <w:lang w:val="sr-Cyrl-CS" w:eastAsia="ar-SA"/>
              </w:rPr>
              <w:t xml:space="preserve"> </w:t>
            </w:r>
            <w:r w:rsidRPr="00E47C2E">
              <w:rPr>
                <w:rFonts w:cs="Arial"/>
                <w:b/>
                <w:bCs/>
                <w:iCs/>
                <w:lang w:val="sr-Cyrl-CS"/>
              </w:rPr>
              <w:t>без ПДВ-а</w:t>
            </w:r>
          </w:p>
        </w:tc>
      </w:tr>
      <w:tr w:rsidR="00EF27B3" w:rsidRPr="00E47C2E" w:rsidTr="00884F81">
        <w:trPr>
          <w:trHeight w:val="440"/>
        </w:trPr>
        <w:tc>
          <w:tcPr>
            <w:tcW w:w="5920" w:type="dxa"/>
            <w:vAlign w:val="center"/>
          </w:tcPr>
          <w:p w:rsidR="001D4262" w:rsidRDefault="008E44A6" w:rsidP="001D4262">
            <w:pPr>
              <w:spacing w:before="0"/>
              <w:ind w:left="284"/>
              <w:jc w:val="left"/>
              <w:rPr>
                <w:rFonts w:cs="Arial"/>
                <w:lang w:val="sr-Cyrl-RS"/>
              </w:rPr>
            </w:pPr>
            <w:r>
              <w:rPr>
                <w:rFonts w:cs="Arial"/>
                <w:b/>
                <w:lang w:val="sr-Cyrl-RS"/>
              </w:rPr>
              <w:t>Испитивање компатибилности мешавине турбинских уља</w:t>
            </w:r>
            <w:r>
              <w:rPr>
                <w:rFonts w:cs="Arial"/>
                <w:lang w:val="sr-Cyrl-RS"/>
              </w:rPr>
              <w:t xml:space="preserve"> </w:t>
            </w:r>
            <w:r w:rsidR="00EF27B3">
              <w:rPr>
                <w:rFonts w:cs="Arial"/>
                <w:lang w:val="sr-Cyrl-RS"/>
              </w:rPr>
              <w:t xml:space="preserve">– </w:t>
            </w:r>
          </w:p>
          <w:p w:rsidR="00EF27B3" w:rsidRPr="00E47C2E" w:rsidRDefault="00EF27B3" w:rsidP="001D4262">
            <w:pPr>
              <w:spacing w:before="0"/>
              <w:ind w:left="284"/>
              <w:jc w:val="left"/>
              <w:rPr>
                <w:rFonts w:cs="Arial"/>
                <w:b/>
                <w:lang w:val="sr-Cyrl-CS"/>
              </w:rPr>
            </w:pPr>
            <w:r>
              <w:rPr>
                <w:rFonts w:cs="Arial"/>
                <w:lang w:val="sr-Cyrl-RS"/>
              </w:rPr>
              <w:t xml:space="preserve">ЈН бр. </w:t>
            </w:r>
            <w:r w:rsidR="00BD5E31">
              <w:rPr>
                <w:rFonts w:cs="Arial"/>
                <w:lang w:val="sr-Cyrl-RS"/>
              </w:rPr>
              <w:t>620/2016 (3000/0229/2016)</w:t>
            </w:r>
          </w:p>
        </w:tc>
        <w:tc>
          <w:tcPr>
            <w:tcW w:w="4394" w:type="dxa"/>
          </w:tcPr>
          <w:p w:rsidR="00EF27B3" w:rsidRPr="00E47C2E" w:rsidRDefault="00EF27B3" w:rsidP="00884F81">
            <w:pPr>
              <w:spacing w:before="0"/>
              <w:jc w:val="center"/>
              <w:rPr>
                <w:rFonts w:cs="Arial"/>
                <w:b/>
                <w:bCs/>
                <w:iCs/>
                <w:lang w:val="sr-Cyrl-CS"/>
              </w:rPr>
            </w:pPr>
          </w:p>
          <w:p w:rsidR="00EF27B3" w:rsidRPr="00E47C2E" w:rsidRDefault="00EF27B3" w:rsidP="00884F81">
            <w:pPr>
              <w:spacing w:before="0"/>
              <w:jc w:val="center"/>
              <w:rPr>
                <w:rFonts w:cs="Arial"/>
                <w:b/>
                <w:bCs/>
                <w:iCs/>
                <w:lang w:val="sr-Cyrl-CS"/>
              </w:rPr>
            </w:pPr>
          </w:p>
        </w:tc>
      </w:tr>
    </w:tbl>
    <w:p w:rsidR="00EF27B3" w:rsidRPr="00E47C2E" w:rsidRDefault="00EF27B3" w:rsidP="00EF27B3">
      <w:pPr>
        <w:spacing w:before="0"/>
        <w:jc w:val="center"/>
        <w:rPr>
          <w:rFonts w:cs="Arial"/>
          <w:b/>
          <w:bCs/>
          <w:iCs/>
          <w:u w:val="single"/>
          <w:lang w:val="sr-Cyrl-CS"/>
        </w:rPr>
      </w:pPr>
    </w:p>
    <w:p w:rsidR="00EF27B3" w:rsidRPr="00E47C2E" w:rsidRDefault="00EF27B3" w:rsidP="00EF27B3">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3965"/>
      </w:tblGrid>
      <w:tr w:rsidR="00EF27B3" w:rsidRPr="00E47C2E" w:rsidTr="00636DC8">
        <w:trPr>
          <w:trHeight w:val="647"/>
        </w:trPr>
        <w:tc>
          <w:tcPr>
            <w:tcW w:w="5280" w:type="dxa"/>
            <w:shd w:val="clear" w:color="auto" w:fill="C6D9F1" w:themeFill="text2" w:themeFillTint="33"/>
            <w:vAlign w:val="center"/>
          </w:tcPr>
          <w:p w:rsidR="00EF27B3" w:rsidRPr="00E47C2E" w:rsidRDefault="00EF27B3" w:rsidP="00884F81">
            <w:pPr>
              <w:spacing w:before="0"/>
              <w:jc w:val="center"/>
              <w:rPr>
                <w:rFonts w:cs="Arial"/>
                <w:b/>
                <w:bCs/>
                <w:iCs/>
                <w:lang w:val="sr-Cyrl-CS"/>
              </w:rPr>
            </w:pPr>
            <w:r w:rsidRPr="00E47C2E">
              <w:rPr>
                <w:rFonts w:cs="Arial"/>
                <w:b/>
                <w:bCs/>
                <w:iCs/>
                <w:lang w:val="sr-Cyrl-CS"/>
              </w:rPr>
              <w:t>УСЛОВ НАРУЧИОЦА</w:t>
            </w:r>
          </w:p>
        </w:tc>
        <w:tc>
          <w:tcPr>
            <w:tcW w:w="3965" w:type="dxa"/>
            <w:shd w:val="clear" w:color="auto" w:fill="C6D9F1" w:themeFill="text2" w:themeFillTint="33"/>
            <w:vAlign w:val="center"/>
          </w:tcPr>
          <w:p w:rsidR="00EF27B3" w:rsidRPr="00E47C2E" w:rsidRDefault="00EF27B3" w:rsidP="00884F81">
            <w:pPr>
              <w:spacing w:before="0"/>
              <w:jc w:val="center"/>
              <w:rPr>
                <w:rFonts w:cs="Arial"/>
                <w:b/>
                <w:bCs/>
                <w:iCs/>
                <w:lang w:val="sr-Cyrl-CS"/>
              </w:rPr>
            </w:pPr>
            <w:r w:rsidRPr="00E47C2E">
              <w:rPr>
                <w:rFonts w:cs="Arial"/>
                <w:b/>
                <w:bCs/>
                <w:iCs/>
                <w:lang w:val="sr-Cyrl-CS"/>
              </w:rPr>
              <w:t>ПОНУДА ПОНУЂАЧА</w:t>
            </w:r>
          </w:p>
        </w:tc>
      </w:tr>
      <w:tr w:rsidR="002F7349" w:rsidRPr="005C63FF" w:rsidTr="00636DC8">
        <w:trPr>
          <w:trHeight w:val="1910"/>
        </w:trPr>
        <w:tc>
          <w:tcPr>
            <w:tcW w:w="5280" w:type="dxa"/>
            <w:vAlign w:val="center"/>
          </w:tcPr>
          <w:p w:rsidR="002F7349" w:rsidRDefault="002F7349" w:rsidP="00733F1A">
            <w:pPr>
              <w:spacing w:before="0"/>
              <w:jc w:val="center"/>
              <w:rPr>
                <w:rFonts w:cs="Arial"/>
                <w:b/>
                <w:bCs/>
                <w:iCs/>
                <w:lang w:val="sr-Cyrl-CS"/>
              </w:rPr>
            </w:pPr>
          </w:p>
          <w:p w:rsidR="002F7349" w:rsidRDefault="002F7349" w:rsidP="00733F1A">
            <w:pPr>
              <w:spacing w:before="0"/>
              <w:jc w:val="center"/>
              <w:rPr>
                <w:rFonts w:cs="Arial"/>
                <w:b/>
                <w:bCs/>
                <w:iCs/>
                <w:lang w:val="sr-Cyrl-CS"/>
              </w:rPr>
            </w:pPr>
            <w:r w:rsidRPr="00E47C2E">
              <w:rPr>
                <w:rFonts w:cs="Arial"/>
                <w:b/>
                <w:bCs/>
                <w:iCs/>
                <w:lang w:val="sr-Cyrl-CS"/>
              </w:rPr>
              <w:t>РОК И НАЧИН ПЛАЋАЊА:</w:t>
            </w:r>
          </w:p>
          <w:p w:rsidR="002F7349" w:rsidRDefault="002F7349" w:rsidP="00733F1A">
            <w:pPr>
              <w:spacing w:before="0"/>
              <w:jc w:val="center"/>
              <w:rPr>
                <w:rFonts w:cs="Arial"/>
                <w:b/>
                <w:bCs/>
                <w:iCs/>
                <w:lang w:val="sr-Cyrl-CS"/>
              </w:rPr>
            </w:pPr>
          </w:p>
          <w:p w:rsidR="002F7349" w:rsidRPr="00DC0FC5" w:rsidRDefault="002F7349" w:rsidP="00733F1A">
            <w:pPr>
              <w:spacing w:before="0"/>
              <w:jc w:val="center"/>
              <w:rPr>
                <w:rFonts w:cs="Arial"/>
                <w:bCs/>
                <w:iCs/>
                <w:color w:val="000000" w:themeColor="text1"/>
                <w:lang w:val="sr-Cyrl-CS"/>
              </w:rPr>
            </w:pPr>
            <w:r>
              <w:rPr>
                <w:rFonts w:eastAsia="Calibri" w:cs="Arial"/>
                <w:lang w:val="sr-Cyrl-RS"/>
              </w:rPr>
              <w:t>сукцесивно у зависности од извршења уговорених услуга, у року до 45 (четрдесетпет дана) дана од дана пријема исправног рачуна, издатог на основу прихваћених и одобрених Записника о извршеној услузи.</w:t>
            </w:r>
          </w:p>
          <w:p w:rsidR="002F7349" w:rsidRPr="00E47C2E" w:rsidRDefault="002F7349" w:rsidP="00733F1A">
            <w:pPr>
              <w:spacing w:before="0"/>
              <w:jc w:val="center"/>
              <w:rPr>
                <w:rFonts w:cs="Arial"/>
                <w:b/>
                <w:bCs/>
                <w:iCs/>
                <w:lang w:val="sr-Cyrl-CS"/>
              </w:rPr>
            </w:pPr>
          </w:p>
        </w:tc>
        <w:tc>
          <w:tcPr>
            <w:tcW w:w="3965" w:type="dxa"/>
            <w:vAlign w:val="center"/>
          </w:tcPr>
          <w:p w:rsidR="002F7349" w:rsidRPr="00E47C2E" w:rsidRDefault="002F7349" w:rsidP="00733F1A">
            <w:pPr>
              <w:spacing w:before="0"/>
              <w:jc w:val="center"/>
              <w:rPr>
                <w:rFonts w:cs="Arial"/>
                <w:bCs/>
                <w:iCs/>
                <w:color w:val="00B0F0"/>
                <w:lang w:val="sr-Cyrl-CS"/>
              </w:rPr>
            </w:pPr>
          </w:p>
          <w:p w:rsidR="002F7349" w:rsidRPr="00693E79" w:rsidRDefault="002F7349" w:rsidP="00733F1A">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2F7349" w:rsidRPr="00E47C2E" w:rsidRDefault="002F7349" w:rsidP="00733F1A">
            <w:pPr>
              <w:spacing w:before="0"/>
              <w:jc w:val="center"/>
              <w:rPr>
                <w:rFonts w:cs="Arial"/>
                <w:b/>
                <w:bCs/>
                <w:iCs/>
                <w:lang w:val="sr-Cyrl-CS"/>
              </w:rPr>
            </w:pPr>
            <w:r w:rsidRPr="00693E79">
              <w:rPr>
                <w:rFonts w:cs="Arial"/>
                <w:bCs/>
                <w:iCs/>
                <w:color w:val="000000" w:themeColor="text1"/>
                <w:lang w:val="sr-Cyrl-CS"/>
              </w:rPr>
              <w:t>ДА/НЕ (заокружити)</w:t>
            </w:r>
          </w:p>
        </w:tc>
      </w:tr>
      <w:tr w:rsidR="002F7349" w:rsidRPr="005C63FF" w:rsidTr="00636DC8">
        <w:tc>
          <w:tcPr>
            <w:tcW w:w="5280" w:type="dxa"/>
            <w:vAlign w:val="center"/>
          </w:tcPr>
          <w:p w:rsidR="002F7349" w:rsidRDefault="002F7349" w:rsidP="00733F1A">
            <w:pPr>
              <w:spacing w:before="0"/>
              <w:jc w:val="center"/>
              <w:rPr>
                <w:rFonts w:cs="Arial"/>
                <w:b/>
                <w:bCs/>
                <w:iCs/>
                <w:lang w:val="sr-Cyrl-CS"/>
              </w:rPr>
            </w:pPr>
          </w:p>
          <w:p w:rsidR="002F7349" w:rsidRDefault="002F7349" w:rsidP="00733F1A">
            <w:pPr>
              <w:spacing w:before="0"/>
              <w:jc w:val="center"/>
              <w:rPr>
                <w:rFonts w:cs="Arial"/>
                <w:b/>
                <w:bCs/>
                <w:iCs/>
                <w:lang w:val="sr-Cyrl-CS"/>
              </w:rPr>
            </w:pPr>
            <w:r w:rsidRPr="00E47C2E">
              <w:rPr>
                <w:rFonts w:cs="Arial"/>
                <w:b/>
                <w:bCs/>
                <w:iCs/>
                <w:lang w:val="sr-Cyrl-CS"/>
              </w:rPr>
              <w:t>РОК ИЗВРШЕЊА:</w:t>
            </w:r>
          </w:p>
          <w:p w:rsidR="002F7349" w:rsidRPr="001D4262" w:rsidRDefault="00393397" w:rsidP="001D4262">
            <w:pPr>
              <w:jc w:val="center"/>
              <w:rPr>
                <w:rFonts w:cs="Arial"/>
                <w:color w:val="000000" w:themeColor="text1"/>
                <w:lang w:val="sr-Cyrl-RS"/>
              </w:rPr>
            </w:pPr>
            <w:r w:rsidRPr="001D4262">
              <w:rPr>
                <w:rFonts w:cs="Arial"/>
                <w:lang w:val="sr-Cyrl-RS"/>
              </w:rPr>
              <w:t xml:space="preserve">Рок за </w:t>
            </w:r>
            <w:r>
              <w:rPr>
                <w:rFonts w:cs="Arial"/>
                <w:lang w:val="sr-Cyrl-RS"/>
              </w:rPr>
              <w:t xml:space="preserve">извршење услуге </w:t>
            </w:r>
            <w:r w:rsidRPr="001D4262">
              <w:rPr>
                <w:rFonts w:cs="Arial"/>
                <w:lang w:val="sr-Cyrl-RS"/>
              </w:rPr>
              <w:t xml:space="preserve">је </w:t>
            </w:r>
            <w:r>
              <w:rPr>
                <w:rFonts w:cs="Arial"/>
                <w:lang w:val="sr-Cyrl-CS"/>
              </w:rPr>
              <w:t>60</w:t>
            </w:r>
            <w:r w:rsidRPr="001D4262">
              <w:rPr>
                <w:rFonts w:cs="Arial"/>
                <w:lang w:val="sr-Cyrl-RS"/>
              </w:rPr>
              <w:t xml:space="preserve"> дана </w:t>
            </w:r>
            <w:r>
              <w:rPr>
                <w:rFonts w:cs="Arial"/>
                <w:lang w:val="sr-Cyrl-RS"/>
              </w:rPr>
              <w:t>по достављању узорака</w:t>
            </w:r>
            <w:r w:rsidRPr="001D4262">
              <w:rPr>
                <w:rFonts w:cs="Arial"/>
                <w:lang w:val="sr-Latn-RS"/>
              </w:rPr>
              <w:t xml:space="preserve">, a </w:t>
            </w:r>
            <w:r w:rsidRPr="001D4262">
              <w:rPr>
                <w:rFonts w:cs="Arial"/>
                <w:lang w:val="sr-Cyrl-RS"/>
              </w:rPr>
              <w:t>најкасније 12 месеци од уговарања. О т</w:t>
            </w:r>
            <w:r w:rsidRPr="001D4262">
              <w:rPr>
                <w:rFonts w:cs="Arial"/>
                <w:lang w:val="sr-Cyrl-CS"/>
              </w:rPr>
              <w:t xml:space="preserve">ермину </w:t>
            </w:r>
            <w:r w:rsidRPr="001D4262">
              <w:rPr>
                <w:rFonts w:cs="Arial"/>
                <w:lang w:val="sr-Cyrl-RS"/>
              </w:rPr>
              <w:t xml:space="preserve">извршења услуге </w:t>
            </w:r>
            <w:r w:rsidRPr="001D4262">
              <w:rPr>
                <w:rFonts w:cs="Arial"/>
                <w:lang w:val="sr-Cyrl-CS"/>
              </w:rPr>
              <w:t xml:space="preserve"> </w:t>
            </w:r>
            <w:r>
              <w:rPr>
                <w:rFonts w:cs="Arial"/>
                <w:lang w:val="sr-Cyrl-CS"/>
              </w:rPr>
              <w:t>извршилац</w:t>
            </w:r>
            <w:r w:rsidRPr="001D4262">
              <w:rPr>
                <w:rFonts w:cs="Arial"/>
                <w:lang w:val="sr-Cyrl-CS"/>
              </w:rPr>
              <w:t xml:space="preserve"> ће бити благовремено обавештен.</w:t>
            </w:r>
          </w:p>
          <w:p w:rsidR="002F7349" w:rsidRPr="00E47C2E" w:rsidRDefault="002F7349" w:rsidP="00733F1A">
            <w:pPr>
              <w:spacing w:before="0"/>
              <w:jc w:val="center"/>
              <w:rPr>
                <w:rFonts w:cs="Arial"/>
                <w:bCs/>
                <w:iCs/>
                <w:color w:val="00B0F0"/>
                <w:lang w:val="sr-Cyrl-CS"/>
              </w:rPr>
            </w:pPr>
          </w:p>
        </w:tc>
        <w:tc>
          <w:tcPr>
            <w:tcW w:w="3965" w:type="dxa"/>
            <w:vAlign w:val="center"/>
          </w:tcPr>
          <w:p w:rsidR="002F7349" w:rsidRPr="00E47C2E" w:rsidRDefault="002F7349" w:rsidP="00733F1A">
            <w:pPr>
              <w:spacing w:before="0"/>
              <w:jc w:val="center"/>
              <w:rPr>
                <w:rFonts w:cs="Arial"/>
                <w:b/>
                <w:bCs/>
                <w:iCs/>
                <w:lang w:val="sr-Cyrl-CS"/>
              </w:rPr>
            </w:pPr>
          </w:p>
          <w:p w:rsidR="002F7349" w:rsidRPr="00693E79" w:rsidRDefault="002F7349" w:rsidP="00733F1A">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2F7349" w:rsidRPr="00091094" w:rsidRDefault="002F7349" w:rsidP="00733F1A">
            <w:pPr>
              <w:spacing w:before="0"/>
              <w:jc w:val="center"/>
              <w:rPr>
                <w:rFonts w:cs="Arial"/>
                <w:bCs/>
                <w:iCs/>
                <w:color w:val="00B0F0"/>
                <w:lang w:val="ru-RU"/>
              </w:rPr>
            </w:pPr>
            <w:r w:rsidRPr="00693E79">
              <w:rPr>
                <w:rFonts w:cs="Arial"/>
                <w:bCs/>
                <w:iCs/>
                <w:color w:val="000000" w:themeColor="text1"/>
                <w:lang w:val="sr-Cyrl-CS"/>
              </w:rPr>
              <w:t>ДА/НЕ (заокружити)</w:t>
            </w:r>
          </w:p>
        </w:tc>
      </w:tr>
      <w:tr w:rsidR="00E00061" w:rsidRPr="00E00061" w:rsidTr="00E00061">
        <w:tc>
          <w:tcPr>
            <w:tcW w:w="5280" w:type="dxa"/>
            <w:tcBorders>
              <w:top w:val="single" w:sz="4" w:space="0" w:color="auto"/>
              <w:left w:val="single" w:sz="4" w:space="0" w:color="auto"/>
              <w:bottom w:val="single" w:sz="4" w:space="0" w:color="auto"/>
              <w:right w:val="single" w:sz="4" w:space="0" w:color="auto"/>
            </w:tcBorders>
            <w:vAlign w:val="center"/>
          </w:tcPr>
          <w:p w:rsidR="00E00061" w:rsidRPr="00E00061" w:rsidRDefault="00E00061" w:rsidP="00F45A3E">
            <w:pPr>
              <w:spacing w:before="0"/>
              <w:jc w:val="center"/>
              <w:rPr>
                <w:rFonts w:cs="Arial"/>
                <w:bCs/>
                <w:iCs/>
                <w:lang w:val="sr-Cyrl-CS"/>
              </w:rPr>
            </w:pPr>
          </w:p>
          <w:p w:rsidR="00E00061" w:rsidRPr="00E00061" w:rsidRDefault="00E00061" w:rsidP="00F45A3E">
            <w:pPr>
              <w:spacing w:before="0"/>
              <w:jc w:val="center"/>
              <w:rPr>
                <w:rFonts w:cs="Arial"/>
                <w:b/>
                <w:bCs/>
                <w:iCs/>
                <w:lang w:val="sr-Cyrl-CS"/>
              </w:rPr>
            </w:pPr>
            <w:r w:rsidRPr="00E00061">
              <w:rPr>
                <w:rFonts w:cs="Arial"/>
                <w:b/>
                <w:bCs/>
                <w:iCs/>
                <w:lang w:val="sr-Cyrl-CS"/>
              </w:rPr>
              <w:t>ГАРАНТНИ РОК:</w:t>
            </w:r>
          </w:p>
          <w:p w:rsidR="00E00061" w:rsidRPr="00E00061" w:rsidRDefault="00E00061" w:rsidP="00E00061">
            <w:pPr>
              <w:spacing w:before="0"/>
              <w:jc w:val="center"/>
              <w:rPr>
                <w:rFonts w:cs="Arial"/>
                <w:bCs/>
                <w:iCs/>
                <w:lang w:val="sr-Cyrl-CS"/>
              </w:rPr>
            </w:pPr>
            <w:r w:rsidRPr="00E00061">
              <w:rPr>
                <w:rFonts w:cs="Arial"/>
                <w:bCs/>
                <w:iCs/>
                <w:lang w:val="sr-Cyrl-CS"/>
              </w:rPr>
              <w:t>Гарантни рок не постоји за ову врсту услуге.</w:t>
            </w:r>
          </w:p>
          <w:p w:rsidR="00E00061" w:rsidRPr="00E00061" w:rsidRDefault="00E00061" w:rsidP="00F45A3E">
            <w:pPr>
              <w:spacing w:before="0"/>
              <w:jc w:val="center"/>
              <w:rPr>
                <w:rFonts w:cs="Arial"/>
                <w:bCs/>
                <w:iCs/>
                <w:lang w:val="sr-Cyrl-CS"/>
              </w:rPr>
            </w:pPr>
          </w:p>
        </w:tc>
        <w:tc>
          <w:tcPr>
            <w:tcW w:w="3965" w:type="dxa"/>
            <w:tcBorders>
              <w:top w:val="single" w:sz="4" w:space="0" w:color="auto"/>
              <w:left w:val="single" w:sz="4" w:space="0" w:color="auto"/>
              <w:bottom w:val="single" w:sz="4" w:space="0" w:color="auto"/>
              <w:right w:val="single" w:sz="4" w:space="0" w:color="auto"/>
            </w:tcBorders>
            <w:vAlign w:val="center"/>
          </w:tcPr>
          <w:p w:rsidR="00E00061" w:rsidRPr="00E00061" w:rsidRDefault="00E00061" w:rsidP="00F45A3E">
            <w:pPr>
              <w:spacing w:before="0"/>
              <w:jc w:val="center"/>
              <w:rPr>
                <w:rFonts w:cs="Arial"/>
                <w:bCs/>
                <w:iCs/>
                <w:lang w:val="sr-Cyrl-CS"/>
              </w:rPr>
            </w:pPr>
          </w:p>
          <w:p w:rsidR="00E00061" w:rsidRPr="00E00061" w:rsidRDefault="00E00061" w:rsidP="00F45A3E">
            <w:pPr>
              <w:spacing w:before="0"/>
              <w:jc w:val="center"/>
              <w:rPr>
                <w:rFonts w:cs="Arial"/>
                <w:bCs/>
                <w:iCs/>
                <w:lang w:val="sr-Cyrl-CS"/>
              </w:rPr>
            </w:pPr>
            <w:r w:rsidRPr="00E00061">
              <w:rPr>
                <w:rFonts w:cs="Arial"/>
                <w:bCs/>
                <w:iCs/>
                <w:lang w:val="sr-Cyrl-CS"/>
              </w:rPr>
              <w:t>-</w:t>
            </w:r>
          </w:p>
        </w:tc>
      </w:tr>
      <w:tr w:rsidR="002F7349" w:rsidRPr="005C63FF" w:rsidTr="00636DC8">
        <w:trPr>
          <w:trHeight w:val="818"/>
        </w:trPr>
        <w:tc>
          <w:tcPr>
            <w:tcW w:w="5280" w:type="dxa"/>
            <w:vAlign w:val="center"/>
          </w:tcPr>
          <w:p w:rsidR="002F7349" w:rsidRDefault="002F7349" w:rsidP="00733F1A">
            <w:pPr>
              <w:spacing w:before="0"/>
              <w:jc w:val="center"/>
              <w:rPr>
                <w:rFonts w:cs="Arial"/>
                <w:b/>
                <w:bCs/>
                <w:iCs/>
                <w:lang w:val="sr-Cyrl-CS"/>
              </w:rPr>
            </w:pPr>
          </w:p>
          <w:p w:rsidR="00037E5E" w:rsidRDefault="002F7349" w:rsidP="00037E5E">
            <w:pPr>
              <w:spacing w:before="0"/>
              <w:jc w:val="center"/>
              <w:rPr>
                <w:rFonts w:cs="Arial"/>
                <w:b/>
                <w:bCs/>
                <w:iCs/>
                <w:lang w:val="sr-Cyrl-CS"/>
              </w:rPr>
            </w:pPr>
            <w:r w:rsidRPr="00E47C2E">
              <w:rPr>
                <w:rFonts w:cs="Arial"/>
                <w:b/>
                <w:bCs/>
                <w:iCs/>
                <w:lang w:val="sr-Cyrl-CS"/>
              </w:rPr>
              <w:t xml:space="preserve">МЕСТО ИЗВРШЕЊА: </w:t>
            </w:r>
          </w:p>
          <w:p w:rsidR="00037E5E" w:rsidRPr="00E00061" w:rsidRDefault="00037E5E" w:rsidP="00037E5E">
            <w:pPr>
              <w:spacing w:before="0"/>
              <w:jc w:val="center"/>
              <w:rPr>
                <w:rFonts w:cs="Arial"/>
                <w:b/>
                <w:bCs/>
                <w:iCs/>
                <w:sz w:val="10"/>
                <w:szCs w:val="10"/>
                <w:lang w:val="sr-Cyrl-CS"/>
              </w:rPr>
            </w:pPr>
          </w:p>
          <w:p w:rsidR="002F7349" w:rsidRPr="00750D53" w:rsidRDefault="00393397" w:rsidP="00037E5E">
            <w:pPr>
              <w:spacing w:before="0"/>
              <w:jc w:val="center"/>
              <w:rPr>
                <w:rFonts w:cs="Arial"/>
                <w:bCs/>
                <w:iCs/>
                <w:color w:val="000000" w:themeColor="text1"/>
                <w:lang w:val="sr-Cyrl-CS"/>
              </w:rPr>
            </w:pPr>
            <w:r>
              <w:rPr>
                <w:rFonts w:cs="Arial"/>
                <w:color w:val="000000" w:themeColor="text1"/>
                <w:lang w:val="sr-Cyrl-RS" w:eastAsia="zh-CN"/>
              </w:rPr>
              <w:t>Лабораторија извршиоца услуге</w:t>
            </w:r>
          </w:p>
          <w:p w:rsidR="002F7349" w:rsidRPr="00E47C2E" w:rsidRDefault="002F7349" w:rsidP="00733F1A">
            <w:pPr>
              <w:spacing w:before="0"/>
              <w:jc w:val="left"/>
              <w:rPr>
                <w:rFonts w:cs="Arial"/>
                <w:b/>
                <w:bCs/>
                <w:iCs/>
                <w:lang w:val="sr-Cyrl-CS"/>
              </w:rPr>
            </w:pPr>
          </w:p>
        </w:tc>
        <w:tc>
          <w:tcPr>
            <w:tcW w:w="3965" w:type="dxa"/>
            <w:vAlign w:val="center"/>
          </w:tcPr>
          <w:p w:rsidR="002F7349" w:rsidRPr="00693E79" w:rsidRDefault="002F7349" w:rsidP="00733F1A">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2F7349" w:rsidRPr="00E47C2E" w:rsidRDefault="002F7349" w:rsidP="00733F1A">
            <w:pPr>
              <w:spacing w:before="0"/>
              <w:jc w:val="center"/>
              <w:rPr>
                <w:rFonts w:cs="Arial"/>
                <w:b/>
                <w:bCs/>
                <w:iCs/>
                <w:lang w:val="sr-Cyrl-CS"/>
              </w:rPr>
            </w:pPr>
            <w:r w:rsidRPr="00693E79">
              <w:rPr>
                <w:rFonts w:cs="Arial"/>
                <w:bCs/>
                <w:iCs/>
                <w:color w:val="000000" w:themeColor="text1"/>
                <w:lang w:val="sr-Cyrl-CS"/>
              </w:rPr>
              <w:t>ДА/НЕ (заокружити)</w:t>
            </w:r>
          </w:p>
        </w:tc>
      </w:tr>
      <w:tr w:rsidR="002F7349" w:rsidRPr="005C63FF" w:rsidTr="00636DC8">
        <w:trPr>
          <w:trHeight w:val="800"/>
        </w:trPr>
        <w:tc>
          <w:tcPr>
            <w:tcW w:w="5280" w:type="dxa"/>
            <w:vAlign w:val="center"/>
          </w:tcPr>
          <w:p w:rsidR="002F7349" w:rsidRDefault="002F7349" w:rsidP="00733F1A">
            <w:pPr>
              <w:spacing w:before="0"/>
              <w:jc w:val="center"/>
              <w:rPr>
                <w:rFonts w:cs="Arial"/>
                <w:b/>
                <w:bCs/>
                <w:iCs/>
                <w:lang w:val="sr-Cyrl-CS"/>
              </w:rPr>
            </w:pPr>
          </w:p>
          <w:p w:rsidR="002F7349" w:rsidRDefault="002F7349" w:rsidP="00733F1A">
            <w:pPr>
              <w:spacing w:before="0"/>
              <w:jc w:val="center"/>
              <w:rPr>
                <w:rFonts w:cs="Arial"/>
                <w:b/>
                <w:bCs/>
                <w:iCs/>
                <w:lang w:val="sr-Cyrl-CS"/>
              </w:rPr>
            </w:pPr>
            <w:r w:rsidRPr="00E47C2E">
              <w:rPr>
                <w:rFonts w:cs="Arial"/>
                <w:b/>
                <w:bCs/>
                <w:iCs/>
                <w:lang w:val="sr-Cyrl-CS"/>
              </w:rPr>
              <w:t>РОК ВАЖЕЊА ПОНУДЕ:</w:t>
            </w:r>
          </w:p>
          <w:p w:rsidR="002F7349" w:rsidRPr="00E47C2E" w:rsidRDefault="002F7349" w:rsidP="00733F1A">
            <w:pPr>
              <w:spacing w:before="0"/>
              <w:jc w:val="center"/>
              <w:rPr>
                <w:rFonts w:cs="Arial"/>
                <w:b/>
                <w:bCs/>
                <w:iCs/>
                <w:lang w:val="sr-Cyrl-CS"/>
              </w:rPr>
            </w:pPr>
          </w:p>
          <w:p w:rsidR="002F7349" w:rsidRPr="00E47C2E" w:rsidRDefault="002F7349" w:rsidP="00733F1A">
            <w:pPr>
              <w:spacing w:before="0"/>
              <w:jc w:val="center"/>
              <w:rPr>
                <w:rFonts w:cs="Arial"/>
                <w:b/>
                <w:bCs/>
                <w:iCs/>
                <w:lang w:val="sr-Cyrl-CS"/>
              </w:rPr>
            </w:pPr>
            <w:r w:rsidRPr="00E47C2E">
              <w:rPr>
                <w:rFonts w:cs="Arial"/>
                <w:bCs/>
                <w:iCs/>
                <w:lang w:val="sr-Cyrl-CS"/>
              </w:rPr>
              <w:t>не може бити краћ</w:t>
            </w:r>
            <w:r w:rsidRPr="00091094">
              <w:rPr>
                <w:rFonts w:cs="Arial"/>
                <w:bCs/>
                <w:iCs/>
                <w:lang w:val="ru-RU"/>
              </w:rPr>
              <w:t>и</w:t>
            </w:r>
            <w:r w:rsidRPr="00E47C2E">
              <w:rPr>
                <w:rFonts w:cs="Arial"/>
                <w:bCs/>
                <w:iCs/>
                <w:lang w:val="sr-Cyrl-CS"/>
              </w:rPr>
              <w:t xml:space="preserve"> од </w:t>
            </w:r>
            <w:r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3965" w:type="dxa"/>
            <w:vAlign w:val="center"/>
          </w:tcPr>
          <w:p w:rsidR="002F7349" w:rsidRPr="00E47C2E" w:rsidRDefault="002F7349" w:rsidP="00733F1A">
            <w:pPr>
              <w:spacing w:before="0"/>
              <w:jc w:val="center"/>
              <w:rPr>
                <w:rFonts w:cs="Arial"/>
                <w:b/>
                <w:bCs/>
                <w:iCs/>
                <w:lang w:val="sr-Cyrl-CS"/>
              </w:rPr>
            </w:pPr>
          </w:p>
          <w:p w:rsidR="002F7349" w:rsidRPr="00E47C2E" w:rsidRDefault="002F7349" w:rsidP="00733F1A">
            <w:pPr>
              <w:spacing w:before="0"/>
              <w:jc w:val="center"/>
              <w:rPr>
                <w:rFonts w:cs="Arial"/>
                <w:b/>
                <w:bCs/>
                <w:iCs/>
                <w:lang w:val="sr-Cyrl-CS"/>
              </w:rPr>
            </w:pPr>
            <w:r w:rsidRPr="00E47C2E">
              <w:rPr>
                <w:rFonts w:cs="Arial"/>
                <w:bCs/>
                <w:iCs/>
                <w:lang w:val="sr-Cyrl-CS"/>
              </w:rPr>
              <w:t>_____ дана од дана отварања понуда</w:t>
            </w:r>
          </w:p>
        </w:tc>
      </w:tr>
      <w:tr w:rsidR="00EF27B3" w:rsidRPr="005C63FF" w:rsidTr="00636DC8">
        <w:tc>
          <w:tcPr>
            <w:tcW w:w="9245" w:type="dxa"/>
            <w:gridSpan w:val="2"/>
          </w:tcPr>
          <w:p w:rsidR="00037E5E" w:rsidRDefault="00037E5E" w:rsidP="00884F81">
            <w:pPr>
              <w:spacing w:before="0"/>
              <w:rPr>
                <w:rFonts w:cs="Arial"/>
                <w:bCs/>
                <w:iCs/>
                <w:lang w:val="sr-Cyrl-CS"/>
              </w:rPr>
            </w:pPr>
          </w:p>
          <w:p w:rsidR="00EF27B3" w:rsidRDefault="00EF27B3" w:rsidP="00884F81">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p w:rsidR="00037E5E" w:rsidRPr="00E47C2E" w:rsidRDefault="00037E5E" w:rsidP="00884F81">
            <w:pPr>
              <w:spacing w:before="0"/>
              <w:rPr>
                <w:rFonts w:cs="Arial"/>
                <w:bCs/>
                <w:iCs/>
                <w:lang w:val="sr-Cyrl-CS"/>
              </w:rPr>
            </w:pPr>
          </w:p>
        </w:tc>
      </w:tr>
    </w:tbl>
    <w:p w:rsidR="00EF27B3" w:rsidRPr="00E47C2E" w:rsidRDefault="00EF27B3" w:rsidP="00EF27B3">
      <w:pPr>
        <w:spacing w:before="0"/>
        <w:rPr>
          <w:rFonts w:cs="Arial"/>
          <w:b/>
          <w:bCs/>
          <w:iCs/>
          <w:lang w:val="sr-Cyrl-CS"/>
        </w:rPr>
      </w:pPr>
    </w:p>
    <w:p w:rsidR="00EF27B3" w:rsidRPr="00E47C2E" w:rsidRDefault="00EF27B3" w:rsidP="00EF27B3">
      <w:pPr>
        <w:spacing w:before="0"/>
        <w:rPr>
          <w:rFonts w:cs="Arial"/>
          <w:b/>
          <w:bCs/>
          <w:iCs/>
          <w:lang w:val="sr-Cyrl-CS"/>
        </w:rPr>
      </w:pPr>
    </w:p>
    <w:p w:rsidR="00EF27B3" w:rsidRPr="00E47C2E" w:rsidRDefault="00EF27B3" w:rsidP="00EF27B3">
      <w:pPr>
        <w:spacing w:before="0"/>
        <w:rPr>
          <w:rFonts w:eastAsia="TimesNewRomanPSMT" w:cs="Arial"/>
          <w:bCs/>
          <w:lang w:val="sr-Cyrl-CS"/>
        </w:rPr>
      </w:pPr>
      <w:r w:rsidRPr="00091094">
        <w:rPr>
          <w:rFonts w:eastAsia="TimesNewRomanPSMT" w:cs="Arial"/>
          <w:bCs/>
          <w:lang w:val="ru-RU"/>
        </w:rPr>
        <w:t xml:space="preserve">Датум </w:t>
      </w:r>
      <w:r w:rsidRPr="00091094">
        <w:rPr>
          <w:rFonts w:eastAsia="TimesNewRomanPSMT" w:cs="Arial"/>
          <w:bCs/>
          <w:lang w:val="ru-RU"/>
        </w:rPr>
        <w:tab/>
      </w:r>
      <w:r w:rsidRPr="00091094">
        <w:rPr>
          <w:rFonts w:eastAsia="TimesNewRomanPSMT" w:cs="Arial"/>
          <w:bCs/>
          <w:lang w:val="ru-RU"/>
        </w:rPr>
        <w:tab/>
      </w:r>
      <w:r w:rsidRPr="00091094">
        <w:rPr>
          <w:rFonts w:eastAsia="TimesNewRomanPSMT" w:cs="Arial"/>
          <w:bCs/>
          <w:lang w:val="ru-RU"/>
        </w:rPr>
        <w:tab/>
      </w:r>
      <w:r w:rsidRPr="00091094">
        <w:rPr>
          <w:rFonts w:eastAsia="TimesNewRomanPSMT" w:cs="Arial"/>
          <w:bCs/>
          <w:lang w:val="ru-RU"/>
        </w:rPr>
        <w:tab/>
        <w:t xml:space="preserve">                                   Понуђач</w:t>
      </w:r>
    </w:p>
    <w:p w:rsidR="00EF27B3" w:rsidRPr="00E47C2E" w:rsidRDefault="00EF27B3" w:rsidP="00EF27B3">
      <w:pPr>
        <w:spacing w:before="0"/>
        <w:rPr>
          <w:rFonts w:eastAsia="TimesNewRomanPS-BoldMT" w:cs="Arial"/>
          <w:b/>
          <w:bCs/>
          <w:iCs/>
          <w:lang w:val="sr-Cyrl-CS"/>
        </w:rPr>
      </w:pPr>
      <w:r w:rsidRPr="00091094">
        <w:rPr>
          <w:rFonts w:eastAsia="TimesNewRomanPS-BoldMT" w:cs="Arial"/>
          <w:b/>
          <w:bCs/>
          <w:iCs/>
          <w:lang w:val="ru-RU"/>
        </w:rPr>
        <w:t>________________________</w:t>
      </w:r>
      <w:r w:rsidRPr="00E47C2E">
        <w:rPr>
          <w:rFonts w:eastAsia="TimesNewRomanPS-BoldMT" w:cs="Arial"/>
          <w:b/>
          <w:bCs/>
          <w:iCs/>
          <w:lang w:val="sr-Cyrl-CS"/>
        </w:rPr>
        <w:t xml:space="preserve">        М.П.</w:t>
      </w:r>
      <w:r w:rsidRPr="00091094">
        <w:rPr>
          <w:rFonts w:eastAsia="TimesNewRomanPS-BoldMT" w:cs="Arial"/>
          <w:b/>
          <w:bCs/>
          <w:iCs/>
          <w:lang w:val="ru-RU"/>
        </w:rPr>
        <w:tab/>
      </w:r>
      <w:r w:rsidRPr="00E47C2E">
        <w:rPr>
          <w:rFonts w:eastAsia="TimesNewRomanPS-BoldMT" w:cs="Arial"/>
          <w:b/>
          <w:bCs/>
          <w:iCs/>
          <w:lang w:val="sr-Cyrl-CS"/>
        </w:rPr>
        <w:t xml:space="preserve">_____________________                                      </w:t>
      </w:r>
    </w:p>
    <w:p w:rsidR="00EF27B3" w:rsidRPr="00091094" w:rsidRDefault="00EF27B3" w:rsidP="00EF27B3">
      <w:pPr>
        <w:spacing w:before="0"/>
        <w:rPr>
          <w:rFonts w:cs="Arial"/>
          <w:b/>
          <w:bCs/>
          <w:iCs/>
          <w:u w:val="single"/>
          <w:lang w:val="ru-RU"/>
        </w:rPr>
      </w:pPr>
    </w:p>
    <w:p w:rsidR="00EF27B3" w:rsidRDefault="00EF27B3" w:rsidP="00EF27B3">
      <w:pPr>
        <w:spacing w:before="0"/>
        <w:rPr>
          <w:rFonts w:cs="Arial"/>
          <w:b/>
          <w:bCs/>
          <w:iCs/>
          <w:u w:val="single"/>
          <w:lang w:val="sr-Cyrl-RS"/>
        </w:rPr>
      </w:pPr>
    </w:p>
    <w:p w:rsidR="00037E5E" w:rsidRDefault="00037E5E" w:rsidP="00EF27B3">
      <w:pPr>
        <w:spacing w:before="0"/>
        <w:rPr>
          <w:rFonts w:cs="Arial"/>
          <w:b/>
          <w:bCs/>
          <w:iCs/>
          <w:u w:val="single"/>
          <w:lang w:val="sr-Cyrl-RS"/>
        </w:rPr>
      </w:pPr>
    </w:p>
    <w:p w:rsidR="00037E5E" w:rsidRDefault="00037E5E" w:rsidP="00EF27B3">
      <w:pPr>
        <w:spacing w:before="0"/>
        <w:rPr>
          <w:rFonts w:cs="Arial"/>
          <w:b/>
          <w:bCs/>
          <w:iCs/>
          <w:u w:val="single"/>
          <w:lang w:val="sr-Cyrl-RS"/>
        </w:rPr>
      </w:pPr>
    </w:p>
    <w:p w:rsidR="00037E5E" w:rsidRDefault="00037E5E" w:rsidP="00EF27B3">
      <w:pPr>
        <w:spacing w:before="0"/>
        <w:rPr>
          <w:rFonts w:cs="Arial"/>
          <w:b/>
          <w:bCs/>
          <w:iCs/>
          <w:u w:val="single"/>
          <w:lang w:val="sr-Cyrl-RS"/>
        </w:rPr>
      </w:pPr>
    </w:p>
    <w:p w:rsidR="00037E5E" w:rsidRPr="00037E5E" w:rsidRDefault="00037E5E" w:rsidP="00EF27B3">
      <w:pPr>
        <w:spacing w:before="0"/>
        <w:rPr>
          <w:rFonts w:cs="Arial"/>
          <w:b/>
          <w:bCs/>
          <w:iCs/>
          <w:u w:val="single"/>
          <w:lang w:val="sr-Cyrl-RS"/>
        </w:rPr>
      </w:pPr>
    </w:p>
    <w:p w:rsidR="00EF27B3" w:rsidRDefault="00EF27B3" w:rsidP="00EF27B3">
      <w:pPr>
        <w:spacing w:before="0"/>
        <w:rPr>
          <w:rFonts w:cs="Arial"/>
          <w:bCs/>
          <w:iCs/>
          <w:lang w:val="sr-Cyrl-RS"/>
        </w:rPr>
      </w:pPr>
      <w:r>
        <w:rPr>
          <w:rFonts w:cs="Arial"/>
          <w:bCs/>
          <w:iCs/>
          <w:lang w:val="sr-Cyrl-RS"/>
        </w:rPr>
        <w:t>У случају подношења заједничке понуде:</w:t>
      </w:r>
    </w:p>
    <w:p w:rsidR="00EF27B3" w:rsidRDefault="00EF27B3" w:rsidP="00EF27B3">
      <w:pPr>
        <w:spacing w:before="0"/>
        <w:rPr>
          <w:rFonts w:cs="Arial"/>
          <w:bCs/>
          <w:iCs/>
          <w:lang w:val="sr-Cyrl-RS"/>
        </w:rPr>
      </w:pPr>
    </w:p>
    <w:p w:rsidR="00EF27B3" w:rsidRPr="00693E79" w:rsidRDefault="00EF27B3" w:rsidP="00EF27B3">
      <w:pPr>
        <w:spacing w:before="0"/>
        <w:rPr>
          <w:rFonts w:cs="Arial"/>
          <w:bCs/>
          <w:iCs/>
          <w:lang w:val="sr-Cyrl-RS"/>
        </w:rPr>
      </w:pPr>
    </w:p>
    <w:p w:rsidR="00EF27B3" w:rsidRPr="00693E79" w:rsidRDefault="00EF27B3" w:rsidP="00EF27B3">
      <w:pPr>
        <w:spacing w:before="0"/>
        <w:rPr>
          <w:rFonts w:eastAsia="TimesNewRomanPSMT" w:cs="Arial"/>
          <w:bCs/>
          <w:lang w:val="sr-Cyrl-RS"/>
        </w:rPr>
      </w:pPr>
      <w:r w:rsidRPr="00091094">
        <w:rPr>
          <w:rFonts w:eastAsia="TimesNewRomanPSMT" w:cs="Arial"/>
          <w:bCs/>
          <w:lang w:val="ru-RU"/>
        </w:rPr>
        <w:t xml:space="preserve">Датум </w:t>
      </w:r>
      <w:r w:rsidRPr="00091094">
        <w:rPr>
          <w:rFonts w:eastAsia="TimesNewRomanPSMT" w:cs="Arial"/>
          <w:bCs/>
          <w:lang w:val="ru-RU"/>
        </w:rPr>
        <w:tab/>
      </w:r>
      <w:r w:rsidRPr="00091094">
        <w:rPr>
          <w:rFonts w:eastAsia="TimesNewRomanPSMT" w:cs="Arial"/>
          <w:bCs/>
          <w:lang w:val="ru-RU"/>
        </w:rPr>
        <w:tab/>
      </w:r>
      <w:r w:rsidRPr="00091094">
        <w:rPr>
          <w:rFonts w:eastAsia="TimesNewRomanPSMT" w:cs="Arial"/>
          <w:bCs/>
          <w:lang w:val="ru-RU"/>
        </w:rPr>
        <w:tab/>
      </w:r>
      <w:r w:rsidRPr="00091094">
        <w:rPr>
          <w:rFonts w:eastAsia="TimesNewRomanPSMT" w:cs="Arial"/>
          <w:bCs/>
          <w:lang w:val="ru-RU"/>
        </w:rPr>
        <w:tab/>
        <w:t xml:space="preserve">                      </w:t>
      </w:r>
      <w:r>
        <w:rPr>
          <w:rFonts w:eastAsia="TimesNewRomanPSMT" w:cs="Arial"/>
          <w:bCs/>
          <w:lang w:val="sr-Cyrl-RS"/>
        </w:rPr>
        <w:t>Овлашћени члан групе пону</w:t>
      </w:r>
      <w:r w:rsidRPr="00091094">
        <w:rPr>
          <w:rFonts w:eastAsia="TimesNewRomanPSMT" w:cs="Arial"/>
          <w:bCs/>
          <w:lang w:val="ru-RU"/>
        </w:rPr>
        <w:t>ђач</w:t>
      </w:r>
      <w:r>
        <w:rPr>
          <w:rFonts w:eastAsia="TimesNewRomanPSMT" w:cs="Arial"/>
          <w:bCs/>
          <w:lang w:val="sr-Cyrl-RS"/>
        </w:rPr>
        <w:t>а</w:t>
      </w:r>
    </w:p>
    <w:p w:rsidR="00EF27B3" w:rsidRDefault="00EF27B3" w:rsidP="00EF27B3">
      <w:pPr>
        <w:spacing w:before="0"/>
        <w:rPr>
          <w:rFonts w:eastAsia="TimesNewRomanPS-BoldMT" w:cs="Arial"/>
          <w:b/>
          <w:bCs/>
          <w:iCs/>
          <w:lang w:val="sr-Cyrl-CS"/>
        </w:rPr>
      </w:pPr>
      <w:r w:rsidRPr="00091094">
        <w:rPr>
          <w:rFonts w:eastAsia="TimesNewRomanPS-BoldMT" w:cs="Arial"/>
          <w:b/>
          <w:bCs/>
          <w:iCs/>
          <w:lang w:val="ru-RU"/>
        </w:rPr>
        <w:t>________________________</w:t>
      </w:r>
      <w:r w:rsidRPr="00E47C2E">
        <w:rPr>
          <w:rFonts w:eastAsia="TimesNewRomanPS-BoldMT" w:cs="Arial"/>
          <w:b/>
          <w:bCs/>
          <w:iCs/>
          <w:lang w:val="sr-Cyrl-CS"/>
        </w:rPr>
        <w:t xml:space="preserve">        М.П.</w:t>
      </w:r>
      <w:r w:rsidRPr="00091094">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EF27B3" w:rsidRDefault="00EF27B3" w:rsidP="00EF27B3">
      <w:pPr>
        <w:spacing w:before="0"/>
        <w:rPr>
          <w:rFonts w:eastAsia="TimesNewRomanPS-BoldMT" w:cs="Arial"/>
          <w:b/>
          <w:bCs/>
          <w:iCs/>
          <w:lang w:val="sr-Cyrl-CS"/>
        </w:rPr>
      </w:pPr>
    </w:p>
    <w:p w:rsidR="00EF27B3" w:rsidRPr="00E47C2E" w:rsidRDefault="00EF27B3" w:rsidP="00EF27B3">
      <w:pPr>
        <w:spacing w:before="0"/>
        <w:rPr>
          <w:rFonts w:eastAsia="TimesNewRomanPS-BoldMT" w:cs="Arial"/>
          <w:b/>
          <w:bCs/>
          <w:iCs/>
          <w:lang w:val="sr-Cyrl-CS"/>
        </w:rPr>
      </w:pPr>
      <w:r>
        <w:rPr>
          <w:rFonts w:eastAsia="TimesNewRomanPS-BoldMT" w:cs="Arial"/>
          <w:b/>
          <w:bCs/>
          <w:iCs/>
          <w:lang w:val="sr-Cyrl-CS"/>
        </w:rPr>
        <w:t>Или:</w:t>
      </w:r>
      <w:r w:rsidRPr="00E47C2E">
        <w:rPr>
          <w:rFonts w:eastAsia="TimesNewRomanPS-BoldMT" w:cs="Arial"/>
          <w:b/>
          <w:bCs/>
          <w:iCs/>
          <w:lang w:val="sr-Cyrl-CS"/>
        </w:rPr>
        <w:t xml:space="preserve">                                     </w:t>
      </w:r>
    </w:p>
    <w:p w:rsidR="00EF27B3" w:rsidRPr="00091094" w:rsidRDefault="00EF27B3" w:rsidP="00EF27B3">
      <w:pPr>
        <w:spacing w:before="0"/>
        <w:rPr>
          <w:rFonts w:cs="Arial"/>
          <w:b/>
          <w:bCs/>
          <w:iCs/>
          <w:u w:val="single"/>
          <w:lang w:val="ru-RU"/>
        </w:rPr>
      </w:pPr>
    </w:p>
    <w:p w:rsidR="00EF27B3" w:rsidRPr="00693E79" w:rsidRDefault="00EF27B3" w:rsidP="00EF27B3">
      <w:pPr>
        <w:spacing w:before="0"/>
        <w:rPr>
          <w:rFonts w:eastAsia="TimesNewRomanPSMT" w:cs="Arial"/>
          <w:bCs/>
          <w:lang w:val="sr-Cyrl-RS"/>
        </w:rPr>
      </w:pPr>
      <w:r w:rsidRPr="00091094">
        <w:rPr>
          <w:rFonts w:eastAsia="TimesNewRomanPSMT" w:cs="Arial"/>
          <w:bCs/>
          <w:lang w:val="ru-RU"/>
        </w:rPr>
        <w:t xml:space="preserve">Датум </w:t>
      </w:r>
      <w:r w:rsidRPr="00091094">
        <w:rPr>
          <w:rFonts w:eastAsia="TimesNewRomanPSMT" w:cs="Arial"/>
          <w:bCs/>
          <w:lang w:val="ru-RU"/>
        </w:rPr>
        <w:tab/>
      </w:r>
      <w:r w:rsidRPr="00091094">
        <w:rPr>
          <w:rFonts w:eastAsia="TimesNewRomanPSMT" w:cs="Arial"/>
          <w:bCs/>
          <w:lang w:val="ru-RU"/>
        </w:rPr>
        <w:tab/>
      </w:r>
      <w:r w:rsidRPr="00091094">
        <w:rPr>
          <w:rFonts w:eastAsia="TimesNewRomanPSMT" w:cs="Arial"/>
          <w:bCs/>
          <w:lang w:val="ru-RU"/>
        </w:rPr>
        <w:tab/>
      </w:r>
      <w:r w:rsidRPr="00091094">
        <w:rPr>
          <w:rFonts w:eastAsia="TimesNewRomanPSMT" w:cs="Arial"/>
          <w:bCs/>
          <w:lang w:val="ru-RU"/>
        </w:rPr>
        <w:tab/>
        <w:t xml:space="preserve">                      </w:t>
      </w:r>
      <w:r>
        <w:rPr>
          <w:rFonts w:eastAsia="TimesNewRomanPSMT" w:cs="Arial"/>
          <w:bCs/>
          <w:lang w:val="sr-Cyrl-RS"/>
        </w:rPr>
        <w:t xml:space="preserve"> Члан групе пону</w:t>
      </w:r>
      <w:r w:rsidRPr="00091094">
        <w:rPr>
          <w:rFonts w:eastAsia="TimesNewRomanPSMT" w:cs="Arial"/>
          <w:bCs/>
          <w:lang w:val="ru-RU"/>
        </w:rPr>
        <w:t>ђач</w:t>
      </w:r>
      <w:r>
        <w:rPr>
          <w:rFonts w:eastAsia="TimesNewRomanPSMT" w:cs="Arial"/>
          <w:bCs/>
          <w:lang w:val="sr-Cyrl-RS"/>
        </w:rPr>
        <w:t>а</w:t>
      </w:r>
    </w:p>
    <w:p w:rsidR="00EF27B3" w:rsidRDefault="00EF27B3" w:rsidP="00EF27B3">
      <w:pPr>
        <w:spacing w:before="0"/>
        <w:rPr>
          <w:rFonts w:eastAsia="TimesNewRomanPS-BoldMT" w:cs="Arial"/>
          <w:b/>
          <w:bCs/>
          <w:iCs/>
          <w:lang w:val="sr-Cyrl-CS"/>
        </w:rPr>
      </w:pPr>
      <w:r w:rsidRPr="00091094">
        <w:rPr>
          <w:rFonts w:eastAsia="TimesNewRomanPS-BoldMT" w:cs="Arial"/>
          <w:b/>
          <w:bCs/>
          <w:iCs/>
          <w:lang w:val="ru-RU"/>
        </w:rPr>
        <w:t>________________________</w:t>
      </w:r>
      <w:r w:rsidRPr="00E47C2E">
        <w:rPr>
          <w:rFonts w:eastAsia="TimesNewRomanPS-BoldMT" w:cs="Arial"/>
          <w:b/>
          <w:bCs/>
          <w:iCs/>
          <w:lang w:val="sr-Cyrl-CS"/>
        </w:rPr>
        <w:t xml:space="preserve">        М.П.</w:t>
      </w:r>
      <w:r w:rsidRPr="00091094">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EF27B3" w:rsidRDefault="00EF27B3" w:rsidP="00EF27B3">
      <w:pPr>
        <w:spacing w:before="0"/>
        <w:rPr>
          <w:rFonts w:eastAsia="TimesNewRomanPS-BoldMT" w:cs="Arial"/>
          <w:b/>
          <w:bCs/>
          <w:iCs/>
          <w:lang w:val="sr-Cyrl-CS"/>
        </w:rPr>
      </w:pPr>
    </w:p>
    <w:p w:rsidR="00EF27B3" w:rsidRPr="00693E79" w:rsidRDefault="00EF27B3" w:rsidP="00EF27B3">
      <w:pPr>
        <w:spacing w:before="0"/>
        <w:rPr>
          <w:rFonts w:eastAsia="TimesNewRomanPSMT" w:cs="Arial"/>
          <w:bCs/>
          <w:lang w:val="sr-Cyrl-RS"/>
        </w:rPr>
      </w:pPr>
      <w:r w:rsidRPr="00091094">
        <w:rPr>
          <w:rFonts w:eastAsia="TimesNewRomanPSMT" w:cs="Arial"/>
          <w:bCs/>
          <w:lang w:val="ru-RU"/>
        </w:rPr>
        <w:t xml:space="preserve">Датум </w:t>
      </w:r>
      <w:r w:rsidRPr="00091094">
        <w:rPr>
          <w:rFonts w:eastAsia="TimesNewRomanPSMT" w:cs="Arial"/>
          <w:bCs/>
          <w:lang w:val="ru-RU"/>
        </w:rPr>
        <w:tab/>
      </w:r>
      <w:r w:rsidRPr="00091094">
        <w:rPr>
          <w:rFonts w:eastAsia="TimesNewRomanPSMT" w:cs="Arial"/>
          <w:bCs/>
          <w:lang w:val="ru-RU"/>
        </w:rPr>
        <w:tab/>
      </w:r>
      <w:r w:rsidRPr="00091094">
        <w:rPr>
          <w:rFonts w:eastAsia="TimesNewRomanPSMT" w:cs="Arial"/>
          <w:bCs/>
          <w:lang w:val="ru-RU"/>
        </w:rPr>
        <w:tab/>
      </w:r>
      <w:r w:rsidRPr="00091094">
        <w:rPr>
          <w:rFonts w:eastAsia="TimesNewRomanPSMT" w:cs="Arial"/>
          <w:bCs/>
          <w:lang w:val="ru-RU"/>
        </w:rPr>
        <w:tab/>
        <w:t xml:space="preserve">                      </w:t>
      </w:r>
      <w:r>
        <w:rPr>
          <w:rFonts w:eastAsia="TimesNewRomanPSMT" w:cs="Arial"/>
          <w:bCs/>
          <w:lang w:val="sr-Cyrl-RS"/>
        </w:rPr>
        <w:t xml:space="preserve"> Члан групе пону</w:t>
      </w:r>
      <w:r w:rsidRPr="00091094">
        <w:rPr>
          <w:rFonts w:eastAsia="TimesNewRomanPSMT" w:cs="Arial"/>
          <w:bCs/>
          <w:lang w:val="ru-RU"/>
        </w:rPr>
        <w:t>ђач</w:t>
      </w:r>
      <w:r>
        <w:rPr>
          <w:rFonts w:eastAsia="TimesNewRomanPSMT" w:cs="Arial"/>
          <w:bCs/>
          <w:lang w:val="sr-Cyrl-RS"/>
        </w:rPr>
        <w:t>а</w:t>
      </w:r>
    </w:p>
    <w:p w:rsidR="00EF27B3" w:rsidRDefault="00EF27B3" w:rsidP="00EF27B3">
      <w:pPr>
        <w:spacing w:before="0"/>
        <w:rPr>
          <w:rFonts w:eastAsia="TimesNewRomanPS-BoldMT" w:cs="Arial"/>
          <w:b/>
          <w:bCs/>
          <w:iCs/>
          <w:lang w:val="sr-Cyrl-CS"/>
        </w:rPr>
      </w:pPr>
      <w:r w:rsidRPr="00091094">
        <w:rPr>
          <w:rFonts w:eastAsia="TimesNewRomanPS-BoldMT" w:cs="Arial"/>
          <w:b/>
          <w:bCs/>
          <w:iCs/>
          <w:lang w:val="ru-RU"/>
        </w:rPr>
        <w:t>________________________</w:t>
      </w:r>
      <w:r w:rsidRPr="00E47C2E">
        <w:rPr>
          <w:rFonts w:eastAsia="TimesNewRomanPS-BoldMT" w:cs="Arial"/>
          <w:b/>
          <w:bCs/>
          <w:iCs/>
          <w:lang w:val="sr-Cyrl-CS"/>
        </w:rPr>
        <w:t xml:space="preserve">        М.П.</w:t>
      </w:r>
      <w:r w:rsidRPr="00091094">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EF27B3" w:rsidRDefault="00EF27B3" w:rsidP="00EF27B3">
      <w:pPr>
        <w:spacing w:before="0"/>
        <w:rPr>
          <w:rFonts w:eastAsia="TimesNewRomanPS-BoldMT" w:cs="Arial"/>
          <w:b/>
          <w:bCs/>
          <w:iCs/>
          <w:lang w:val="sr-Cyrl-CS"/>
        </w:rPr>
      </w:pPr>
    </w:p>
    <w:p w:rsidR="00EF27B3" w:rsidRDefault="00EF27B3" w:rsidP="00EF27B3">
      <w:pPr>
        <w:spacing w:before="0"/>
        <w:rPr>
          <w:rFonts w:eastAsia="TimesNewRomanPS-BoldMT" w:cs="Arial"/>
          <w:b/>
          <w:bCs/>
          <w:iCs/>
          <w:lang w:val="sr-Cyrl-CS"/>
        </w:rPr>
      </w:pPr>
    </w:p>
    <w:p w:rsidR="00EF27B3" w:rsidRPr="00091094" w:rsidRDefault="00EF27B3" w:rsidP="00EF27B3">
      <w:pPr>
        <w:spacing w:before="0"/>
        <w:rPr>
          <w:rFonts w:cs="Arial"/>
          <w:b/>
          <w:bCs/>
          <w:iCs/>
          <w:u w:val="single"/>
          <w:lang w:val="ru-RU"/>
        </w:rPr>
      </w:pPr>
    </w:p>
    <w:p w:rsidR="00EF27B3" w:rsidRPr="00091094" w:rsidRDefault="00EF27B3" w:rsidP="00EF27B3">
      <w:pPr>
        <w:spacing w:before="0"/>
        <w:rPr>
          <w:rFonts w:cs="Arial"/>
          <w:b/>
          <w:bCs/>
          <w:iCs/>
          <w:u w:val="single"/>
          <w:lang w:val="ru-RU"/>
        </w:rPr>
      </w:pPr>
    </w:p>
    <w:p w:rsidR="00EF27B3" w:rsidRPr="00091094" w:rsidRDefault="00EF27B3" w:rsidP="00EF27B3">
      <w:pPr>
        <w:spacing w:before="0"/>
        <w:rPr>
          <w:rFonts w:cs="Arial"/>
          <w:b/>
          <w:bCs/>
          <w:iCs/>
          <w:u w:val="single"/>
          <w:lang w:val="ru-RU"/>
        </w:rPr>
      </w:pPr>
    </w:p>
    <w:p w:rsidR="00EF27B3" w:rsidRPr="00091094" w:rsidRDefault="00EF27B3" w:rsidP="00EF27B3">
      <w:pPr>
        <w:spacing w:before="0"/>
        <w:rPr>
          <w:rFonts w:cs="Arial"/>
          <w:b/>
          <w:bCs/>
          <w:iCs/>
          <w:u w:val="single"/>
          <w:lang w:val="ru-RU"/>
        </w:rPr>
      </w:pPr>
    </w:p>
    <w:p w:rsidR="00EF27B3" w:rsidRPr="00091094" w:rsidRDefault="00EF27B3" w:rsidP="00EF27B3">
      <w:pPr>
        <w:spacing w:before="0"/>
        <w:rPr>
          <w:rFonts w:cs="Arial"/>
          <w:b/>
          <w:bCs/>
          <w:iCs/>
          <w:u w:val="single"/>
          <w:lang w:val="ru-RU"/>
        </w:rPr>
      </w:pPr>
      <w:r w:rsidRPr="00091094">
        <w:rPr>
          <w:rFonts w:cs="Arial"/>
          <w:b/>
          <w:bCs/>
          <w:iCs/>
          <w:u w:val="single"/>
          <w:lang w:val="ru-RU"/>
        </w:rPr>
        <w:t>Напомене:</w:t>
      </w:r>
    </w:p>
    <w:p w:rsidR="00EF27B3" w:rsidRPr="00091094" w:rsidRDefault="00EF27B3" w:rsidP="00EF27B3">
      <w:pPr>
        <w:autoSpaceDE w:val="0"/>
        <w:autoSpaceDN w:val="0"/>
        <w:adjustRightInd w:val="0"/>
        <w:rPr>
          <w:rFonts w:eastAsia="TimesNewRomanPS-BoldMT" w:cs="Arial"/>
          <w:bCs/>
          <w:iCs/>
          <w:lang w:val="ru-RU"/>
        </w:rPr>
      </w:pPr>
      <w:r w:rsidRPr="00091094">
        <w:rPr>
          <w:rFonts w:eastAsia="TimesNewRomanPS-BoldMT" w:cs="Arial"/>
          <w:bCs/>
          <w:iCs/>
          <w:lang w:val="ru-RU"/>
        </w:rPr>
        <w:t>-  Понуђач је обавезан да у обрасцу понуде попуни све комерцијалне услове (сва празна поља).</w:t>
      </w:r>
    </w:p>
    <w:p w:rsidR="00B043D1" w:rsidRPr="00091094" w:rsidRDefault="00EF27B3" w:rsidP="00EF27B3">
      <w:pPr>
        <w:tabs>
          <w:tab w:val="left" w:pos="360"/>
        </w:tabs>
        <w:autoSpaceDE w:val="0"/>
        <w:autoSpaceDN w:val="0"/>
        <w:adjustRightInd w:val="0"/>
        <w:spacing w:after="200" w:line="276" w:lineRule="auto"/>
        <w:contextualSpacing/>
        <w:rPr>
          <w:rFonts w:eastAsia="TimesNewRomanPS-BoldMT" w:cs="Arial"/>
          <w:bCs/>
          <w:iCs/>
          <w:lang w:val="ru-RU"/>
        </w:rPr>
      </w:pPr>
      <w:r w:rsidRPr="00091094">
        <w:rPr>
          <w:rFonts w:eastAsia="TimesNewRomanPS-BoldMT" w:cs="Arial"/>
          <w:bCs/>
          <w:iCs/>
          <w:lang w:val="ru-RU"/>
        </w:rPr>
        <w:t xml:space="preserve">- </w:t>
      </w:r>
      <w:r w:rsidRPr="00693E79">
        <w:rPr>
          <w:rFonts w:eastAsia="TimesNewRomanPS-BoldMT" w:cs="Arial"/>
          <w:b/>
          <w:bCs/>
          <w:iCs/>
          <w:color w:val="000000" w:themeColor="text1"/>
          <w:lang w:val="ru-RU"/>
        </w:rPr>
        <w:t>Уколико понуђачи подносе заједничку понуду,група понуђача може да о</w:t>
      </w:r>
      <w:r w:rsidRPr="00091094">
        <w:rPr>
          <w:rFonts w:eastAsia="TimesNewRomanPS-BoldMT" w:cs="Arial"/>
          <w:b/>
          <w:bCs/>
          <w:iCs/>
          <w:color w:val="000000" w:themeColor="text1"/>
          <w:lang w:val="ru-RU"/>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Pr>
          <w:rFonts w:eastAsia="TimesNewRomanPS-BoldMT" w:cs="Arial"/>
          <w:b/>
          <w:bCs/>
          <w:iCs/>
          <w:color w:val="000000" w:themeColor="text1"/>
          <w:lang w:val="ru-RU"/>
        </w:rPr>
        <w:t xml:space="preserve"> сви понуђачи из групе понуђача.</w:t>
      </w: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0FC5" w:rsidRDefault="00DC0FC5"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36DC8" w:rsidRDefault="00636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36DC8" w:rsidRDefault="00636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36DC8" w:rsidRDefault="00636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36DC8" w:rsidRDefault="00636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36DC8" w:rsidRDefault="00636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36DC8" w:rsidRDefault="00636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36DC8" w:rsidRDefault="00636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36DC8" w:rsidRDefault="00636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63AEE" w:rsidRDefault="00063AEE"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63AEE" w:rsidRDefault="00063AEE"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63AEE" w:rsidRDefault="00063AEE"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63AEE" w:rsidRDefault="00063AEE"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63AEE" w:rsidRDefault="00063AEE"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63AEE" w:rsidRDefault="00063AEE"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65E2E" w:rsidRDefault="00665E2E"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63AEE" w:rsidRDefault="00063AEE"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63AEE" w:rsidRDefault="00063AEE"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63AEE" w:rsidRDefault="00063AEE"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63AEE" w:rsidRDefault="00063AEE"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43A18" w:rsidRPr="00091094" w:rsidRDefault="00343A18" w:rsidP="00343A18">
      <w:pPr>
        <w:pStyle w:val="KDObrazac"/>
        <w:spacing w:before="0"/>
        <w:rPr>
          <w:lang w:val="ru-RU"/>
        </w:rPr>
      </w:pPr>
      <w:bookmarkStart w:id="250" w:name="_Toc442559925"/>
      <w:r w:rsidRPr="00091094">
        <w:rPr>
          <w:lang w:val="ru-RU"/>
        </w:rPr>
        <w:t xml:space="preserve">ОБРАЗАЦ </w:t>
      </w:r>
      <w:r w:rsidR="00526637" w:rsidRPr="00091094">
        <w:rPr>
          <w:lang w:val="ru-RU"/>
        </w:rPr>
        <w:t>2</w:t>
      </w:r>
      <w:r w:rsidRPr="00091094">
        <w:rPr>
          <w:lang w:val="ru-RU"/>
        </w:rPr>
        <w:t>.</w:t>
      </w:r>
      <w:bookmarkEnd w:id="250"/>
    </w:p>
    <w:p w:rsidR="00330927" w:rsidRDefault="00330927" w:rsidP="00343A18">
      <w:pPr>
        <w:spacing w:before="0"/>
        <w:jc w:val="center"/>
        <w:rPr>
          <w:rFonts w:cs="Arial"/>
          <w:b/>
          <w:lang w:val="sr-Cyrl-RS"/>
        </w:rPr>
      </w:pPr>
    </w:p>
    <w:p w:rsidR="00343A18" w:rsidRDefault="00343A18" w:rsidP="00343A18">
      <w:pPr>
        <w:spacing w:before="0"/>
        <w:jc w:val="center"/>
        <w:rPr>
          <w:rFonts w:cs="Arial"/>
          <w:b/>
          <w:lang w:val="sr-Cyrl-RS"/>
        </w:rPr>
      </w:pPr>
      <w:r w:rsidRPr="00091094">
        <w:rPr>
          <w:rFonts w:cs="Arial"/>
          <w:b/>
          <w:lang w:val="ru-RU"/>
        </w:rPr>
        <w:t>ОБРАЗАЦ СТРУКУТРЕ ЦЕНЕ</w:t>
      </w:r>
      <w:r w:rsidR="00636DC8">
        <w:rPr>
          <w:rFonts w:cs="Arial"/>
          <w:b/>
          <w:lang w:val="sr-Cyrl-RS"/>
        </w:rPr>
        <w:t xml:space="preserve"> ЗА ПАРТИЈУ 1</w:t>
      </w:r>
    </w:p>
    <w:p w:rsidR="00343A18" w:rsidRDefault="00343A18" w:rsidP="00343A18">
      <w:pPr>
        <w:spacing w:before="0"/>
        <w:rPr>
          <w:rFonts w:cs="Arial"/>
          <w:lang w:val="sr-Cyrl-RS"/>
        </w:rPr>
      </w:pPr>
      <w:r w:rsidRPr="00E47C2E">
        <w:rPr>
          <w:rFonts w:cs="Arial"/>
        </w:rPr>
        <w:t>Табела 1.</w:t>
      </w:r>
    </w:p>
    <w:p w:rsidR="00330927" w:rsidRPr="00330927" w:rsidRDefault="00330927" w:rsidP="00343A18">
      <w:pPr>
        <w:spacing w:before="0"/>
        <w:rPr>
          <w:rFonts w:cs="Arial"/>
          <w:lang w:val="sr-Cyrl-RS"/>
        </w:rPr>
      </w:pPr>
    </w:p>
    <w:tbl>
      <w:tblPr>
        <w:tblW w:w="568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4"/>
        <w:gridCol w:w="711"/>
        <w:gridCol w:w="852"/>
        <w:gridCol w:w="1134"/>
        <w:gridCol w:w="1136"/>
        <w:gridCol w:w="1416"/>
        <w:gridCol w:w="1298"/>
      </w:tblGrid>
      <w:tr w:rsidR="005B50BD" w:rsidRPr="005C63FF" w:rsidTr="00037E5E">
        <w:tc>
          <w:tcPr>
            <w:tcW w:w="270"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w:t>
            </w:r>
            <w:r w:rsidR="00037E5E">
              <w:rPr>
                <w:rFonts w:cs="Arial"/>
                <w:bCs/>
                <w:iCs/>
                <w:lang w:val="sr-Cyrl-CS"/>
              </w:rPr>
              <w:t xml:space="preserve"> </w:t>
            </w:r>
            <w:r w:rsidRPr="00E47C2E">
              <w:rPr>
                <w:rFonts w:cs="Arial"/>
                <w:bCs/>
                <w:iCs/>
                <w:lang w:val="sr-Cyrl-CS"/>
              </w:rPr>
              <w:t>бр</w:t>
            </w:r>
          </w:p>
        </w:tc>
        <w:tc>
          <w:tcPr>
            <w:tcW w:w="1618"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338"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E12E86" w:rsidP="00BC01DC">
            <w:pPr>
              <w:spacing w:before="0"/>
              <w:jc w:val="center"/>
              <w:rPr>
                <w:rFonts w:cs="Arial"/>
                <w:b/>
                <w:bCs/>
                <w:iCs/>
                <w:lang w:val="sr-Cyrl-CS"/>
              </w:rPr>
            </w:pPr>
            <w:r w:rsidRPr="00E47C2E">
              <w:rPr>
                <w:rFonts w:cs="Arial"/>
                <w:b/>
                <w:bCs/>
                <w:iCs/>
                <w:lang w:val="sr-Cyrl-CS"/>
              </w:rPr>
              <w:t>М</w:t>
            </w:r>
            <w:r w:rsidR="002D5D85" w:rsidRPr="00E47C2E">
              <w:rPr>
                <w:rFonts w:cs="Arial"/>
                <w:b/>
                <w:bCs/>
                <w:iCs/>
                <w:lang w:val="sr-Cyrl-CS"/>
              </w:rPr>
              <w:t>ере</w:t>
            </w:r>
          </w:p>
        </w:tc>
        <w:tc>
          <w:tcPr>
            <w:tcW w:w="405"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539" w:type="pct"/>
            <w:shd w:val="clear" w:color="auto" w:fill="C6D9F1" w:themeFill="text2" w:themeFillTint="33"/>
            <w:vAlign w:val="center"/>
          </w:tcPr>
          <w:p w:rsidR="002D5D85" w:rsidRPr="003B2A4A" w:rsidRDefault="002D5D85" w:rsidP="00BC01DC">
            <w:pPr>
              <w:spacing w:before="0"/>
              <w:jc w:val="center"/>
              <w:rPr>
                <w:rFonts w:cs="Arial"/>
                <w:b/>
                <w:bCs/>
                <w:iCs/>
                <w:lang w:val="sr-Cyrl-CS"/>
              </w:rPr>
            </w:pPr>
            <w:r w:rsidRPr="003B2A4A">
              <w:rPr>
                <w:rFonts w:cs="Arial"/>
                <w:b/>
                <w:bCs/>
                <w:iCs/>
                <w:lang w:val="sr-Cyrl-CS"/>
              </w:rPr>
              <w:t>Јед.</w:t>
            </w:r>
          </w:p>
          <w:p w:rsidR="002D5D85" w:rsidRPr="003B2A4A" w:rsidRDefault="002D5D85" w:rsidP="00BC01DC">
            <w:pPr>
              <w:spacing w:before="0"/>
              <w:jc w:val="center"/>
              <w:rPr>
                <w:rFonts w:cs="Arial"/>
                <w:b/>
                <w:bCs/>
                <w:iCs/>
                <w:lang w:val="sr-Cyrl-CS"/>
              </w:rPr>
            </w:pPr>
            <w:r w:rsidRPr="003B2A4A">
              <w:rPr>
                <w:rFonts w:cs="Arial"/>
                <w:b/>
                <w:bCs/>
                <w:iCs/>
                <w:lang w:val="sr-Cyrl-CS"/>
              </w:rPr>
              <w:t>цена без ПДВ</w:t>
            </w:r>
          </w:p>
          <w:p w:rsidR="002D5D85" w:rsidRPr="003B2A4A" w:rsidRDefault="002D5D85" w:rsidP="00BC01DC">
            <w:pPr>
              <w:spacing w:before="0"/>
              <w:jc w:val="center"/>
              <w:rPr>
                <w:rFonts w:cs="Arial"/>
                <w:b/>
                <w:bCs/>
                <w:iCs/>
                <w:lang w:val="sr-Cyrl-RS"/>
              </w:rPr>
            </w:pPr>
            <w:r w:rsidRPr="003B2A4A">
              <w:rPr>
                <w:rFonts w:cs="Arial"/>
                <w:b/>
                <w:bCs/>
                <w:iCs/>
                <w:lang w:val="sr-Cyrl-CS"/>
              </w:rPr>
              <w:t xml:space="preserve">дин. </w:t>
            </w:r>
          </w:p>
        </w:tc>
        <w:tc>
          <w:tcPr>
            <w:tcW w:w="540" w:type="pct"/>
            <w:shd w:val="clear" w:color="auto" w:fill="C6D9F1" w:themeFill="text2" w:themeFillTint="33"/>
            <w:vAlign w:val="center"/>
          </w:tcPr>
          <w:p w:rsidR="002D5D85" w:rsidRPr="003B2A4A" w:rsidRDefault="002D5D85" w:rsidP="00BC01DC">
            <w:pPr>
              <w:spacing w:before="0"/>
              <w:jc w:val="center"/>
              <w:rPr>
                <w:rFonts w:cs="Arial"/>
                <w:b/>
                <w:bCs/>
                <w:iCs/>
                <w:lang w:val="sr-Cyrl-CS"/>
              </w:rPr>
            </w:pPr>
            <w:r w:rsidRPr="003B2A4A">
              <w:rPr>
                <w:rFonts w:cs="Arial"/>
                <w:b/>
                <w:bCs/>
                <w:iCs/>
                <w:lang w:val="sr-Cyrl-CS"/>
              </w:rPr>
              <w:t>Јед.</w:t>
            </w:r>
          </w:p>
          <w:p w:rsidR="002D5D85" w:rsidRPr="003B2A4A" w:rsidRDefault="002D5D85" w:rsidP="00BC01DC">
            <w:pPr>
              <w:spacing w:before="0"/>
              <w:jc w:val="center"/>
              <w:rPr>
                <w:rFonts w:cs="Arial"/>
                <w:b/>
                <w:bCs/>
                <w:iCs/>
                <w:lang w:val="sr-Cyrl-CS"/>
              </w:rPr>
            </w:pPr>
            <w:r w:rsidRPr="003B2A4A">
              <w:rPr>
                <w:rFonts w:cs="Arial"/>
                <w:b/>
                <w:bCs/>
                <w:iCs/>
                <w:lang w:val="sr-Cyrl-CS"/>
              </w:rPr>
              <w:t>цена са ПДВ</w:t>
            </w:r>
          </w:p>
          <w:p w:rsidR="002D5D85" w:rsidRPr="003B2A4A" w:rsidRDefault="002D5D85" w:rsidP="00BC01DC">
            <w:pPr>
              <w:spacing w:before="0"/>
              <w:jc w:val="center"/>
              <w:rPr>
                <w:rFonts w:cs="Arial"/>
                <w:b/>
                <w:bCs/>
                <w:iCs/>
                <w:lang w:val="sr-Cyrl-RS"/>
              </w:rPr>
            </w:pPr>
            <w:r w:rsidRPr="003B2A4A">
              <w:rPr>
                <w:rFonts w:cs="Arial"/>
                <w:b/>
                <w:bCs/>
                <w:iCs/>
                <w:lang w:val="sr-Cyrl-CS"/>
              </w:rPr>
              <w:t xml:space="preserve">дин. </w:t>
            </w:r>
          </w:p>
        </w:tc>
        <w:tc>
          <w:tcPr>
            <w:tcW w:w="673" w:type="pct"/>
            <w:shd w:val="clear" w:color="auto" w:fill="C6D9F1" w:themeFill="text2" w:themeFillTint="33"/>
            <w:vAlign w:val="center"/>
          </w:tcPr>
          <w:p w:rsidR="002D5D85" w:rsidRPr="003B2A4A" w:rsidRDefault="002D5D85" w:rsidP="00BC01DC">
            <w:pPr>
              <w:spacing w:before="0"/>
              <w:jc w:val="center"/>
              <w:rPr>
                <w:rFonts w:cs="Arial"/>
                <w:b/>
                <w:bCs/>
                <w:iCs/>
                <w:lang w:val="sr-Cyrl-CS"/>
              </w:rPr>
            </w:pPr>
            <w:r w:rsidRPr="003B2A4A">
              <w:rPr>
                <w:rFonts w:cs="Arial"/>
                <w:b/>
                <w:bCs/>
                <w:iCs/>
                <w:lang w:val="sr-Cyrl-CS"/>
              </w:rPr>
              <w:t>Укупна цена без ПДВ</w:t>
            </w:r>
          </w:p>
          <w:p w:rsidR="002D5D85" w:rsidRPr="003B2A4A" w:rsidRDefault="002D5D85" w:rsidP="00BC01DC">
            <w:pPr>
              <w:spacing w:before="0"/>
              <w:jc w:val="center"/>
              <w:rPr>
                <w:rFonts w:cs="Arial"/>
                <w:b/>
                <w:bCs/>
                <w:iCs/>
                <w:lang w:val="sr-Cyrl-RS"/>
              </w:rPr>
            </w:pPr>
            <w:r w:rsidRPr="003B2A4A">
              <w:rPr>
                <w:rFonts w:cs="Arial"/>
                <w:b/>
                <w:bCs/>
                <w:iCs/>
                <w:lang w:val="sr-Cyrl-CS"/>
              </w:rPr>
              <w:t xml:space="preserve">дин. </w:t>
            </w:r>
          </w:p>
        </w:tc>
        <w:tc>
          <w:tcPr>
            <w:tcW w:w="617" w:type="pct"/>
            <w:shd w:val="clear" w:color="auto" w:fill="C6D9F1" w:themeFill="text2" w:themeFillTint="33"/>
            <w:vAlign w:val="center"/>
          </w:tcPr>
          <w:p w:rsidR="002D5D85" w:rsidRPr="003B2A4A" w:rsidRDefault="002D5D85" w:rsidP="00BC01DC">
            <w:pPr>
              <w:spacing w:before="0"/>
              <w:jc w:val="center"/>
              <w:rPr>
                <w:rFonts w:cs="Arial"/>
                <w:b/>
                <w:bCs/>
                <w:iCs/>
                <w:lang w:val="sr-Cyrl-CS"/>
              </w:rPr>
            </w:pPr>
            <w:r w:rsidRPr="003B2A4A">
              <w:rPr>
                <w:rFonts w:cs="Arial"/>
                <w:b/>
                <w:bCs/>
                <w:iCs/>
                <w:lang w:val="sr-Cyrl-CS"/>
              </w:rPr>
              <w:t>Укупна цена са ПДВ</w:t>
            </w:r>
          </w:p>
          <w:p w:rsidR="002D5D85" w:rsidRPr="003B2A4A" w:rsidRDefault="002D5D85" w:rsidP="00BC01DC">
            <w:pPr>
              <w:spacing w:before="0"/>
              <w:jc w:val="center"/>
              <w:rPr>
                <w:rFonts w:cs="Arial"/>
                <w:b/>
                <w:bCs/>
                <w:iCs/>
                <w:lang w:val="sr-Cyrl-RS"/>
              </w:rPr>
            </w:pPr>
            <w:r w:rsidRPr="003B2A4A">
              <w:rPr>
                <w:rFonts w:cs="Arial"/>
                <w:b/>
                <w:bCs/>
                <w:iCs/>
                <w:lang w:val="sr-Cyrl-CS"/>
              </w:rPr>
              <w:t xml:space="preserve">дин. </w:t>
            </w:r>
          </w:p>
        </w:tc>
      </w:tr>
      <w:tr w:rsidR="005B50BD" w:rsidRPr="00E47C2E" w:rsidTr="00037E5E">
        <w:tc>
          <w:tcPr>
            <w:tcW w:w="270"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1618"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338"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405"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539"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540"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673"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61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037E5E" w:rsidRPr="00E47C2E" w:rsidTr="00037E5E">
        <w:tc>
          <w:tcPr>
            <w:tcW w:w="270" w:type="pct"/>
            <w:shd w:val="clear" w:color="auto" w:fill="auto"/>
            <w:vAlign w:val="center"/>
          </w:tcPr>
          <w:p w:rsidR="00037E5E" w:rsidRPr="00037E5E" w:rsidRDefault="00037E5E" w:rsidP="00037E5E">
            <w:pPr>
              <w:spacing w:before="0"/>
              <w:jc w:val="center"/>
              <w:rPr>
                <w:rFonts w:cs="Arial"/>
                <w:lang w:val="sr-Cyrl-CS" w:eastAsia="hr-HR"/>
              </w:rPr>
            </w:pPr>
            <w:r w:rsidRPr="00037E5E">
              <w:rPr>
                <w:rFonts w:cs="Arial"/>
                <w:lang w:val="sr-Cyrl-CS" w:eastAsia="hr-HR"/>
              </w:rPr>
              <w:t>1</w:t>
            </w:r>
          </w:p>
        </w:tc>
        <w:tc>
          <w:tcPr>
            <w:tcW w:w="1618" w:type="pct"/>
            <w:shd w:val="clear" w:color="auto" w:fill="auto"/>
          </w:tcPr>
          <w:p w:rsidR="00037E5E" w:rsidRPr="00037E5E" w:rsidRDefault="00037E5E" w:rsidP="00037E5E">
            <w:pPr>
              <w:pStyle w:val="NoSpacing"/>
              <w:spacing w:before="0"/>
              <w:rPr>
                <w:rFonts w:cs="Arial"/>
                <w:sz w:val="22"/>
                <w:szCs w:val="22"/>
                <w:lang w:val="sr-Latn-RS"/>
              </w:rPr>
            </w:pPr>
            <w:r w:rsidRPr="00037E5E">
              <w:rPr>
                <w:rFonts w:cs="Arial"/>
                <w:sz w:val="22"/>
                <w:szCs w:val="22"/>
              </w:rPr>
              <w:t>Испитивање турбинског уља</w:t>
            </w:r>
            <w:r w:rsidRPr="00037E5E">
              <w:rPr>
                <w:rFonts w:cs="Arial"/>
                <w:sz w:val="22"/>
                <w:szCs w:val="22"/>
                <w:lang w:val="sr-Latn-RS"/>
              </w:rPr>
              <w:t xml:space="preserve"> T2</w:t>
            </w:r>
          </w:p>
          <w:p w:rsidR="00037E5E" w:rsidRPr="00037E5E" w:rsidRDefault="00037E5E" w:rsidP="00037E5E">
            <w:pPr>
              <w:pStyle w:val="NoSpacing"/>
              <w:spacing w:before="0"/>
              <w:rPr>
                <w:rFonts w:cs="Arial"/>
                <w:sz w:val="22"/>
                <w:szCs w:val="22"/>
              </w:rPr>
            </w:pPr>
            <w:r w:rsidRPr="00037E5E">
              <w:rPr>
                <w:rFonts w:cs="Arial"/>
                <w:sz w:val="22"/>
                <w:szCs w:val="22"/>
              </w:rPr>
              <w:t>Турбинско уље Мобил, тип „</w:t>
            </w:r>
            <w:r w:rsidRPr="00037E5E">
              <w:rPr>
                <w:rFonts w:cs="Arial"/>
                <w:sz w:val="22"/>
                <w:szCs w:val="22"/>
                <w:lang w:val="sr-Latn-CS"/>
              </w:rPr>
              <w:t>DTE</w:t>
            </w:r>
            <w:r w:rsidRPr="00037E5E">
              <w:rPr>
                <w:rFonts w:cs="Arial"/>
                <w:sz w:val="22"/>
                <w:szCs w:val="22"/>
              </w:rPr>
              <w:t xml:space="preserve"> </w:t>
            </w:r>
            <w:r w:rsidRPr="00037E5E">
              <w:rPr>
                <w:rFonts w:cs="Arial"/>
                <w:sz w:val="22"/>
                <w:szCs w:val="22"/>
                <w:lang w:val="sr-Latn-CS"/>
              </w:rPr>
              <w:t>OIL LIGHT</w:t>
            </w:r>
            <w:r w:rsidRPr="00037E5E">
              <w:rPr>
                <w:rFonts w:cs="Arial"/>
                <w:sz w:val="22"/>
                <w:szCs w:val="22"/>
              </w:rPr>
              <w:t>“</w:t>
            </w:r>
          </w:p>
          <w:p w:rsidR="00037E5E" w:rsidRPr="00037E5E" w:rsidRDefault="00037E5E" w:rsidP="00037E5E">
            <w:pPr>
              <w:pStyle w:val="NoSpacing"/>
              <w:spacing w:before="0"/>
              <w:rPr>
                <w:rFonts w:cs="Arial"/>
                <w:sz w:val="22"/>
                <w:szCs w:val="22"/>
                <w:lang w:val="sr-Cyrl-RS"/>
              </w:rPr>
            </w:pPr>
            <w:r w:rsidRPr="00037E5E">
              <w:rPr>
                <w:rFonts w:cs="Arial"/>
                <w:sz w:val="22"/>
                <w:szCs w:val="22"/>
              </w:rPr>
              <w:t xml:space="preserve">Испитивање обухвата: </w:t>
            </w:r>
            <w:r w:rsidRPr="00037E5E">
              <w:rPr>
                <w:rFonts w:cs="Arial"/>
                <w:sz w:val="22"/>
                <w:szCs w:val="22"/>
                <w:lang w:val="sr-Latn-CS"/>
              </w:rPr>
              <w:t>компле</w:t>
            </w:r>
            <w:r w:rsidRPr="00037E5E">
              <w:rPr>
                <w:rFonts w:cs="Arial"/>
                <w:sz w:val="22"/>
                <w:szCs w:val="22"/>
                <w:lang w:val="sr-Cyrl-RS"/>
              </w:rPr>
              <w:t>т</w:t>
            </w:r>
            <w:r w:rsidRPr="00037E5E">
              <w:rPr>
                <w:rFonts w:cs="Arial"/>
                <w:sz w:val="22"/>
                <w:szCs w:val="22"/>
                <w:lang w:val="sr-Latn-CS"/>
              </w:rPr>
              <w:t>на анализа у</w:t>
            </w:r>
            <w:r w:rsidRPr="00037E5E">
              <w:rPr>
                <w:rFonts w:cs="Arial"/>
                <w:sz w:val="22"/>
                <w:szCs w:val="22"/>
              </w:rPr>
              <w:t>љ</w:t>
            </w:r>
            <w:r w:rsidRPr="00037E5E">
              <w:rPr>
                <w:rFonts w:cs="Arial"/>
                <w:sz w:val="22"/>
                <w:szCs w:val="22"/>
                <w:lang w:val="sr-Latn-CS"/>
              </w:rPr>
              <w:t xml:space="preserve">а </w:t>
            </w:r>
            <w:r w:rsidRPr="00037E5E">
              <w:rPr>
                <w:rFonts w:cs="Arial"/>
                <w:sz w:val="22"/>
                <w:szCs w:val="22"/>
              </w:rPr>
              <w:t xml:space="preserve">у лабораторији према спецификацији у прилогу,  у свему према стандардима </w:t>
            </w:r>
            <w:r w:rsidRPr="00037E5E">
              <w:rPr>
                <w:rFonts w:cs="Arial"/>
                <w:sz w:val="22"/>
                <w:szCs w:val="22"/>
                <w:lang w:val="sr-Latn-CS"/>
              </w:rPr>
              <w:t>ISO 8068</w:t>
            </w:r>
            <w:r w:rsidRPr="00037E5E">
              <w:rPr>
                <w:rFonts w:cs="Arial"/>
                <w:sz w:val="22"/>
                <w:szCs w:val="22"/>
                <w:lang w:val="sr-Cyrl-RS"/>
              </w:rPr>
              <w:t xml:space="preserve"> и</w:t>
            </w:r>
            <w:r w:rsidRPr="00037E5E">
              <w:rPr>
                <w:rFonts w:cs="Arial"/>
                <w:sz w:val="22"/>
                <w:szCs w:val="22"/>
              </w:rPr>
              <w:t xml:space="preserve"> </w:t>
            </w:r>
            <w:r w:rsidRPr="00037E5E">
              <w:rPr>
                <w:rFonts w:cs="Arial"/>
                <w:sz w:val="22"/>
                <w:szCs w:val="22"/>
                <w:lang w:val="sr-Latn-CS"/>
              </w:rPr>
              <w:t xml:space="preserve"> ASTM D 43</w:t>
            </w:r>
            <w:r w:rsidRPr="00037E5E">
              <w:rPr>
                <w:rFonts w:cs="Arial"/>
                <w:sz w:val="22"/>
                <w:szCs w:val="22"/>
                <w:lang w:val="sr-Cyrl-RS"/>
              </w:rPr>
              <w:t>78-03</w:t>
            </w:r>
          </w:p>
        </w:tc>
        <w:tc>
          <w:tcPr>
            <w:tcW w:w="338" w:type="pct"/>
            <w:shd w:val="clear" w:color="auto" w:fill="auto"/>
            <w:vAlign w:val="center"/>
          </w:tcPr>
          <w:p w:rsidR="00037E5E" w:rsidRPr="00037E5E" w:rsidRDefault="00037E5E" w:rsidP="00037E5E">
            <w:pPr>
              <w:spacing w:before="0"/>
              <w:jc w:val="center"/>
              <w:rPr>
                <w:rFonts w:cs="Arial"/>
                <w:lang w:val="sr-Cyrl-CS" w:eastAsia="hr-HR"/>
              </w:rPr>
            </w:pPr>
            <w:r w:rsidRPr="00037E5E">
              <w:rPr>
                <w:rFonts w:cs="Arial"/>
                <w:lang w:val="sr-Cyrl-CS" w:eastAsia="hr-HR"/>
              </w:rPr>
              <w:t>ком</w:t>
            </w:r>
          </w:p>
        </w:tc>
        <w:tc>
          <w:tcPr>
            <w:tcW w:w="405" w:type="pct"/>
            <w:shd w:val="clear" w:color="auto" w:fill="auto"/>
            <w:vAlign w:val="center"/>
          </w:tcPr>
          <w:p w:rsidR="00037E5E" w:rsidRPr="00037E5E" w:rsidRDefault="00037E5E" w:rsidP="00037E5E">
            <w:pPr>
              <w:spacing w:before="0"/>
              <w:jc w:val="center"/>
              <w:rPr>
                <w:rFonts w:cs="Arial"/>
                <w:lang w:val="sr-Cyrl-CS" w:eastAsia="hr-HR"/>
              </w:rPr>
            </w:pPr>
            <w:r w:rsidRPr="00037E5E">
              <w:rPr>
                <w:rFonts w:cs="Arial"/>
                <w:lang w:val="sr-Cyrl-CS" w:eastAsia="hr-HR"/>
              </w:rPr>
              <w:t>1</w:t>
            </w:r>
          </w:p>
        </w:tc>
        <w:tc>
          <w:tcPr>
            <w:tcW w:w="539" w:type="pct"/>
            <w:shd w:val="clear" w:color="auto" w:fill="auto"/>
            <w:vAlign w:val="center"/>
          </w:tcPr>
          <w:p w:rsidR="00037E5E" w:rsidRPr="00E47C2E" w:rsidRDefault="00037E5E" w:rsidP="00037E5E">
            <w:pPr>
              <w:spacing w:before="0"/>
              <w:jc w:val="center"/>
              <w:rPr>
                <w:rFonts w:cs="Arial"/>
                <w:b/>
                <w:bCs/>
                <w:iCs/>
              </w:rPr>
            </w:pPr>
          </w:p>
        </w:tc>
        <w:tc>
          <w:tcPr>
            <w:tcW w:w="540" w:type="pct"/>
            <w:shd w:val="clear" w:color="auto" w:fill="auto"/>
            <w:vAlign w:val="center"/>
          </w:tcPr>
          <w:p w:rsidR="00037E5E" w:rsidRPr="00E47C2E" w:rsidRDefault="00037E5E" w:rsidP="00037E5E">
            <w:pPr>
              <w:spacing w:before="0"/>
              <w:jc w:val="center"/>
              <w:rPr>
                <w:rFonts w:cs="Arial"/>
                <w:b/>
                <w:bCs/>
                <w:iCs/>
              </w:rPr>
            </w:pPr>
          </w:p>
        </w:tc>
        <w:tc>
          <w:tcPr>
            <w:tcW w:w="673" w:type="pct"/>
            <w:shd w:val="clear" w:color="auto" w:fill="auto"/>
            <w:vAlign w:val="center"/>
          </w:tcPr>
          <w:p w:rsidR="00037E5E" w:rsidRPr="00E47C2E" w:rsidRDefault="00037E5E" w:rsidP="00037E5E">
            <w:pPr>
              <w:spacing w:before="0"/>
              <w:jc w:val="center"/>
              <w:rPr>
                <w:rFonts w:cs="Arial"/>
                <w:b/>
                <w:bCs/>
                <w:iCs/>
              </w:rPr>
            </w:pPr>
          </w:p>
        </w:tc>
        <w:tc>
          <w:tcPr>
            <w:tcW w:w="617" w:type="pct"/>
            <w:shd w:val="clear" w:color="auto" w:fill="auto"/>
            <w:vAlign w:val="center"/>
          </w:tcPr>
          <w:p w:rsidR="00037E5E" w:rsidRPr="00E47C2E" w:rsidRDefault="00037E5E" w:rsidP="00037E5E">
            <w:pPr>
              <w:spacing w:before="0"/>
              <w:jc w:val="center"/>
              <w:rPr>
                <w:rFonts w:cs="Arial"/>
                <w:b/>
                <w:bCs/>
                <w:iCs/>
              </w:rPr>
            </w:pPr>
          </w:p>
        </w:tc>
      </w:tr>
      <w:tr w:rsidR="00037E5E" w:rsidRPr="00E47C2E" w:rsidTr="00037E5E">
        <w:tc>
          <w:tcPr>
            <w:tcW w:w="270" w:type="pct"/>
            <w:shd w:val="clear" w:color="auto" w:fill="auto"/>
            <w:vAlign w:val="center"/>
          </w:tcPr>
          <w:p w:rsidR="00037E5E" w:rsidRPr="00037E5E" w:rsidRDefault="00037E5E" w:rsidP="00037E5E">
            <w:pPr>
              <w:spacing w:before="0"/>
              <w:jc w:val="center"/>
              <w:rPr>
                <w:rFonts w:cs="Arial"/>
                <w:lang w:val="sr-Cyrl-CS" w:eastAsia="hr-HR"/>
              </w:rPr>
            </w:pPr>
            <w:r w:rsidRPr="00037E5E">
              <w:rPr>
                <w:rFonts w:cs="Arial"/>
                <w:lang w:val="sr-Cyrl-CS" w:eastAsia="hr-HR"/>
              </w:rPr>
              <w:t>2</w:t>
            </w:r>
          </w:p>
        </w:tc>
        <w:tc>
          <w:tcPr>
            <w:tcW w:w="1618" w:type="pct"/>
            <w:shd w:val="clear" w:color="auto" w:fill="auto"/>
          </w:tcPr>
          <w:p w:rsidR="00037E5E" w:rsidRPr="00037E5E" w:rsidRDefault="00037E5E" w:rsidP="00037E5E">
            <w:pPr>
              <w:pStyle w:val="NoSpacing"/>
              <w:spacing w:before="0"/>
              <w:rPr>
                <w:rFonts w:cs="Arial"/>
                <w:sz w:val="22"/>
                <w:szCs w:val="22"/>
                <w:lang w:val="sr-Latn-CS"/>
              </w:rPr>
            </w:pPr>
            <w:r w:rsidRPr="00037E5E">
              <w:rPr>
                <w:rFonts w:cs="Arial"/>
                <w:sz w:val="22"/>
                <w:szCs w:val="22"/>
              </w:rPr>
              <w:t xml:space="preserve">Испитивање турбинског уља </w:t>
            </w:r>
            <w:r w:rsidRPr="00037E5E">
              <w:rPr>
                <w:rFonts w:cs="Arial"/>
                <w:sz w:val="22"/>
                <w:szCs w:val="22"/>
                <w:lang w:val="sr-Latn-RS"/>
              </w:rPr>
              <w:t xml:space="preserve">T1, T3 </w:t>
            </w:r>
            <w:r w:rsidRPr="00037E5E">
              <w:rPr>
                <w:rFonts w:cs="Arial"/>
                <w:sz w:val="22"/>
                <w:szCs w:val="22"/>
                <w:lang w:val="sr-Cyrl-RS"/>
              </w:rPr>
              <w:t>и</w:t>
            </w:r>
            <w:r w:rsidRPr="00037E5E">
              <w:rPr>
                <w:rFonts w:cs="Arial"/>
                <w:sz w:val="22"/>
                <w:szCs w:val="22"/>
                <w:lang w:val="sr-Latn-RS"/>
              </w:rPr>
              <w:t xml:space="preserve"> </w:t>
            </w:r>
            <w:r w:rsidRPr="00037E5E">
              <w:rPr>
                <w:rFonts w:cs="Arial"/>
                <w:sz w:val="22"/>
                <w:szCs w:val="22"/>
              </w:rPr>
              <w:t xml:space="preserve">Т5 </w:t>
            </w:r>
          </w:p>
          <w:p w:rsidR="00037E5E" w:rsidRPr="00037E5E" w:rsidRDefault="00037E5E" w:rsidP="00037E5E">
            <w:pPr>
              <w:pStyle w:val="NoSpacing"/>
              <w:spacing w:before="0"/>
              <w:rPr>
                <w:rFonts w:cs="Arial"/>
                <w:sz w:val="22"/>
                <w:szCs w:val="22"/>
              </w:rPr>
            </w:pPr>
            <w:r w:rsidRPr="00037E5E">
              <w:rPr>
                <w:rFonts w:cs="Arial"/>
                <w:sz w:val="22"/>
                <w:szCs w:val="22"/>
              </w:rPr>
              <w:t>Турбинско уље Мобил, тип „</w:t>
            </w:r>
            <w:r w:rsidRPr="00037E5E">
              <w:rPr>
                <w:rFonts w:cs="Arial"/>
                <w:sz w:val="22"/>
                <w:szCs w:val="22"/>
                <w:lang w:val="sr-Latn-CS"/>
              </w:rPr>
              <w:t>DTE</w:t>
            </w:r>
            <w:r w:rsidRPr="00037E5E">
              <w:rPr>
                <w:rFonts w:cs="Arial"/>
                <w:sz w:val="22"/>
                <w:szCs w:val="22"/>
              </w:rPr>
              <w:t xml:space="preserve"> 732“</w:t>
            </w:r>
          </w:p>
          <w:p w:rsidR="00037E5E" w:rsidRPr="00037E5E" w:rsidRDefault="00037E5E" w:rsidP="00037E5E">
            <w:pPr>
              <w:pStyle w:val="NoSpacing"/>
              <w:spacing w:before="0"/>
              <w:rPr>
                <w:rFonts w:cs="Arial"/>
                <w:sz w:val="22"/>
                <w:szCs w:val="22"/>
                <w:lang w:val="sr-Cyrl-RS"/>
              </w:rPr>
            </w:pPr>
            <w:r w:rsidRPr="00037E5E">
              <w:rPr>
                <w:rFonts w:cs="Arial"/>
                <w:sz w:val="22"/>
                <w:szCs w:val="22"/>
              </w:rPr>
              <w:t xml:space="preserve">Испитивање обухвата: </w:t>
            </w:r>
            <w:r w:rsidRPr="00037E5E">
              <w:rPr>
                <w:rFonts w:cs="Arial"/>
                <w:sz w:val="22"/>
                <w:szCs w:val="22"/>
                <w:lang w:val="sr-Latn-CS"/>
              </w:rPr>
              <w:t>компле</w:t>
            </w:r>
            <w:r w:rsidRPr="00037E5E">
              <w:rPr>
                <w:rFonts w:cs="Arial"/>
                <w:sz w:val="22"/>
                <w:szCs w:val="22"/>
                <w:lang w:val="sr-Cyrl-RS"/>
              </w:rPr>
              <w:t>т</w:t>
            </w:r>
            <w:r w:rsidRPr="00037E5E">
              <w:rPr>
                <w:rFonts w:cs="Arial"/>
                <w:sz w:val="22"/>
                <w:szCs w:val="22"/>
                <w:lang w:val="sr-Latn-CS"/>
              </w:rPr>
              <w:t>на анализа у</w:t>
            </w:r>
            <w:r w:rsidRPr="00037E5E">
              <w:rPr>
                <w:rFonts w:cs="Arial"/>
                <w:sz w:val="22"/>
                <w:szCs w:val="22"/>
              </w:rPr>
              <w:t>љ</w:t>
            </w:r>
            <w:r w:rsidRPr="00037E5E">
              <w:rPr>
                <w:rFonts w:cs="Arial"/>
                <w:sz w:val="22"/>
                <w:szCs w:val="22"/>
                <w:lang w:val="sr-Latn-CS"/>
              </w:rPr>
              <w:t xml:space="preserve">а </w:t>
            </w:r>
            <w:r w:rsidRPr="00037E5E">
              <w:rPr>
                <w:rFonts w:cs="Arial"/>
                <w:sz w:val="22"/>
                <w:szCs w:val="22"/>
              </w:rPr>
              <w:t>у лабораторији према спецификацији у прилогу,  у свему према стандар</w:t>
            </w:r>
            <w:r w:rsidRPr="00037E5E">
              <w:rPr>
                <w:rFonts w:cs="Arial"/>
                <w:sz w:val="22"/>
                <w:szCs w:val="22"/>
                <w:lang w:val="sr-Cyrl-RS"/>
              </w:rPr>
              <w:t>дима</w:t>
            </w:r>
            <w:r w:rsidRPr="00037E5E">
              <w:rPr>
                <w:rFonts w:cs="Arial"/>
                <w:sz w:val="22"/>
                <w:szCs w:val="22"/>
              </w:rPr>
              <w:t xml:space="preserve"> </w:t>
            </w:r>
            <w:r w:rsidRPr="00037E5E">
              <w:rPr>
                <w:rFonts w:cs="Arial"/>
                <w:sz w:val="22"/>
                <w:szCs w:val="22"/>
                <w:lang w:val="sr-Latn-CS"/>
              </w:rPr>
              <w:t>ISO 8068</w:t>
            </w:r>
            <w:r w:rsidRPr="00037E5E">
              <w:rPr>
                <w:rFonts w:cs="Arial"/>
                <w:sz w:val="22"/>
                <w:szCs w:val="22"/>
                <w:lang w:val="sr-Cyrl-RS"/>
              </w:rPr>
              <w:t xml:space="preserve"> и</w:t>
            </w:r>
            <w:r w:rsidRPr="00037E5E">
              <w:rPr>
                <w:rFonts w:cs="Arial"/>
                <w:sz w:val="22"/>
                <w:szCs w:val="22"/>
              </w:rPr>
              <w:t xml:space="preserve"> </w:t>
            </w:r>
            <w:r w:rsidRPr="00037E5E">
              <w:rPr>
                <w:rFonts w:cs="Arial"/>
                <w:sz w:val="22"/>
                <w:szCs w:val="22"/>
                <w:lang w:val="sr-Latn-CS"/>
              </w:rPr>
              <w:t xml:space="preserve"> ASTM D 43</w:t>
            </w:r>
            <w:r w:rsidRPr="00037E5E">
              <w:rPr>
                <w:rFonts w:cs="Arial"/>
                <w:sz w:val="22"/>
                <w:szCs w:val="22"/>
                <w:lang w:val="sr-Cyrl-RS"/>
              </w:rPr>
              <w:t>78-03</w:t>
            </w:r>
          </w:p>
        </w:tc>
        <w:tc>
          <w:tcPr>
            <w:tcW w:w="338" w:type="pct"/>
            <w:shd w:val="clear" w:color="auto" w:fill="auto"/>
            <w:vAlign w:val="center"/>
          </w:tcPr>
          <w:p w:rsidR="00037E5E" w:rsidRPr="00037E5E" w:rsidRDefault="00037E5E" w:rsidP="00037E5E">
            <w:pPr>
              <w:spacing w:before="0"/>
              <w:jc w:val="center"/>
              <w:rPr>
                <w:rFonts w:cs="Arial"/>
                <w:lang w:val="sr-Cyrl-CS" w:eastAsia="hr-HR"/>
              </w:rPr>
            </w:pPr>
            <w:r w:rsidRPr="00037E5E">
              <w:rPr>
                <w:rFonts w:cs="Arial"/>
                <w:lang w:val="sr-Cyrl-CS" w:eastAsia="hr-HR"/>
              </w:rPr>
              <w:t>ком</w:t>
            </w:r>
          </w:p>
        </w:tc>
        <w:tc>
          <w:tcPr>
            <w:tcW w:w="405" w:type="pct"/>
            <w:shd w:val="clear" w:color="auto" w:fill="auto"/>
            <w:vAlign w:val="center"/>
          </w:tcPr>
          <w:p w:rsidR="00037E5E" w:rsidRPr="00037E5E" w:rsidRDefault="00037E5E" w:rsidP="00037E5E">
            <w:pPr>
              <w:spacing w:before="0"/>
              <w:jc w:val="center"/>
              <w:rPr>
                <w:rFonts w:cs="Arial"/>
                <w:lang w:val="sr-Cyrl-CS" w:eastAsia="hr-HR"/>
              </w:rPr>
            </w:pPr>
            <w:r w:rsidRPr="00037E5E">
              <w:rPr>
                <w:rFonts w:cs="Arial"/>
                <w:lang w:val="sr-Cyrl-CS" w:eastAsia="hr-HR"/>
              </w:rPr>
              <w:t>6</w:t>
            </w:r>
          </w:p>
        </w:tc>
        <w:tc>
          <w:tcPr>
            <w:tcW w:w="539" w:type="pct"/>
            <w:shd w:val="clear" w:color="auto" w:fill="auto"/>
            <w:vAlign w:val="center"/>
          </w:tcPr>
          <w:p w:rsidR="00037E5E" w:rsidRPr="00E47C2E" w:rsidRDefault="00037E5E" w:rsidP="00037E5E">
            <w:pPr>
              <w:spacing w:before="0"/>
              <w:jc w:val="center"/>
              <w:rPr>
                <w:rFonts w:cs="Arial"/>
                <w:b/>
                <w:bCs/>
                <w:iCs/>
              </w:rPr>
            </w:pPr>
          </w:p>
        </w:tc>
        <w:tc>
          <w:tcPr>
            <w:tcW w:w="540" w:type="pct"/>
            <w:shd w:val="clear" w:color="auto" w:fill="auto"/>
            <w:vAlign w:val="center"/>
          </w:tcPr>
          <w:p w:rsidR="00037E5E" w:rsidRPr="00E47C2E" w:rsidRDefault="00037E5E" w:rsidP="00037E5E">
            <w:pPr>
              <w:spacing w:before="0"/>
              <w:jc w:val="center"/>
              <w:rPr>
                <w:rFonts w:cs="Arial"/>
                <w:b/>
                <w:bCs/>
                <w:iCs/>
              </w:rPr>
            </w:pPr>
          </w:p>
        </w:tc>
        <w:tc>
          <w:tcPr>
            <w:tcW w:w="673" w:type="pct"/>
            <w:shd w:val="clear" w:color="auto" w:fill="auto"/>
            <w:vAlign w:val="center"/>
          </w:tcPr>
          <w:p w:rsidR="00037E5E" w:rsidRPr="00E47C2E" w:rsidRDefault="00037E5E" w:rsidP="00037E5E">
            <w:pPr>
              <w:spacing w:before="0"/>
              <w:jc w:val="center"/>
              <w:rPr>
                <w:rFonts w:cs="Arial"/>
                <w:b/>
                <w:bCs/>
                <w:iCs/>
              </w:rPr>
            </w:pPr>
          </w:p>
        </w:tc>
        <w:tc>
          <w:tcPr>
            <w:tcW w:w="617" w:type="pct"/>
            <w:shd w:val="clear" w:color="auto" w:fill="auto"/>
            <w:vAlign w:val="center"/>
          </w:tcPr>
          <w:p w:rsidR="00037E5E" w:rsidRPr="00E47C2E" w:rsidRDefault="00037E5E" w:rsidP="00037E5E">
            <w:pPr>
              <w:spacing w:before="0"/>
              <w:jc w:val="center"/>
              <w:rPr>
                <w:rFonts w:cs="Arial"/>
                <w:b/>
                <w:bCs/>
                <w:iCs/>
              </w:rPr>
            </w:pPr>
          </w:p>
        </w:tc>
      </w:tr>
      <w:tr w:rsidR="00037E5E" w:rsidRPr="00E47C2E" w:rsidTr="00037E5E">
        <w:tc>
          <w:tcPr>
            <w:tcW w:w="270" w:type="pct"/>
            <w:shd w:val="clear" w:color="auto" w:fill="auto"/>
            <w:vAlign w:val="center"/>
          </w:tcPr>
          <w:p w:rsidR="00037E5E" w:rsidRPr="00037E5E" w:rsidRDefault="00037E5E" w:rsidP="00037E5E">
            <w:pPr>
              <w:spacing w:before="0"/>
              <w:jc w:val="center"/>
              <w:rPr>
                <w:rFonts w:cs="Arial"/>
                <w:lang w:val="sr-Cyrl-CS" w:eastAsia="hr-HR"/>
              </w:rPr>
            </w:pPr>
            <w:r w:rsidRPr="00037E5E">
              <w:rPr>
                <w:rFonts w:cs="Arial"/>
                <w:lang w:val="sr-Cyrl-CS" w:eastAsia="hr-HR"/>
              </w:rPr>
              <w:t>3</w:t>
            </w:r>
          </w:p>
        </w:tc>
        <w:tc>
          <w:tcPr>
            <w:tcW w:w="1618" w:type="pct"/>
            <w:shd w:val="clear" w:color="auto" w:fill="auto"/>
          </w:tcPr>
          <w:p w:rsidR="00037E5E" w:rsidRPr="00037E5E" w:rsidRDefault="00037E5E" w:rsidP="00037E5E">
            <w:pPr>
              <w:pStyle w:val="NoSpacing"/>
              <w:spacing w:before="0"/>
              <w:rPr>
                <w:rFonts w:cs="Arial"/>
                <w:sz w:val="22"/>
                <w:szCs w:val="22"/>
              </w:rPr>
            </w:pPr>
            <w:r w:rsidRPr="00037E5E">
              <w:rPr>
                <w:rFonts w:cs="Arial"/>
                <w:sz w:val="22"/>
                <w:szCs w:val="22"/>
              </w:rPr>
              <w:t xml:space="preserve">Испитивање хидрауличког уља: </w:t>
            </w:r>
          </w:p>
          <w:p w:rsidR="00037E5E" w:rsidRPr="00037E5E" w:rsidRDefault="00037E5E" w:rsidP="00037E5E">
            <w:pPr>
              <w:pStyle w:val="NoSpacing"/>
              <w:spacing w:before="0"/>
              <w:rPr>
                <w:rFonts w:cs="Arial"/>
                <w:sz w:val="22"/>
                <w:szCs w:val="22"/>
              </w:rPr>
            </w:pPr>
            <w:r w:rsidRPr="00037E5E">
              <w:rPr>
                <w:rFonts w:cs="Arial"/>
                <w:sz w:val="22"/>
                <w:szCs w:val="22"/>
                <w:lang w:val="sr-Cyrl-RS"/>
              </w:rPr>
              <w:t>Хидрауличка станица бајпаса</w:t>
            </w:r>
            <w:r w:rsidRPr="00037E5E">
              <w:rPr>
                <w:rFonts w:cs="Arial"/>
                <w:sz w:val="22"/>
                <w:szCs w:val="22"/>
              </w:rPr>
              <w:t xml:space="preserve">  </w:t>
            </w:r>
          </w:p>
          <w:p w:rsidR="00037E5E" w:rsidRPr="00037E5E" w:rsidRDefault="00037E5E" w:rsidP="00037E5E">
            <w:pPr>
              <w:pStyle w:val="NoSpacing"/>
              <w:spacing w:before="0"/>
              <w:rPr>
                <w:rFonts w:cs="Arial"/>
                <w:sz w:val="22"/>
                <w:szCs w:val="22"/>
              </w:rPr>
            </w:pPr>
            <w:r w:rsidRPr="00037E5E">
              <w:rPr>
                <w:rFonts w:cs="Arial"/>
                <w:sz w:val="22"/>
                <w:szCs w:val="22"/>
              </w:rPr>
              <w:t>Хидрауличко уље: Мобил, тип „</w:t>
            </w:r>
            <w:r w:rsidRPr="00037E5E">
              <w:rPr>
                <w:rFonts w:cs="Arial"/>
                <w:sz w:val="22"/>
                <w:szCs w:val="22"/>
                <w:lang w:val="sr-Latn-CS"/>
              </w:rPr>
              <w:t>DTE</w:t>
            </w:r>
            <w:r w:rsidRPr="00037E5E">
              <w:rPr>
                <w:rFonts w:cs="Arial"/>
                <w:sz w:val="22"/>
                <w:szCs w:val="22"/>
              </w:rPr>
              <w:t xml:space="preserve"> 24“</w:t>
            </w:r>
          </w:p>
          <w:p w:rsidR="00037E5E" w:rsidRPr="00037E5E" w:rsidRDefault="00037E5E" w:rsidP="00037E5E">
            <w:pPr>
              <w:pStyle w:val="NoSpacing"/>
              <w:spacing w:before="0"/>
              <w:rPr>
                <w:rFonts w:cs="Arial"/>
                <w:sz w:val="22"/>
                <w:szCs w:val="22"/>
                <w:lang w:val="sr-Cyrl-RS"/>
              </w:rPr>
            </w:pPr>
            <w:r w:rsidRPr="00037E5E">
              <w:rPr>
                <w:rFonts w:cs="Arial"/>
                <w:sz w:val="22"/>
                <w:szCs w:val="22"/>
              </w:rPr>
              <w:t xml:space="preserve">Испитивање обухвата: </w:t>
            </w:r>
            <w:r w:rsidRPr="00037E5E">
              <w:rPr>
                <w:rFonts w:cs="Arial"/>
                <w:sz w:val="22"/>
                <w:szCs w:val="22"/>
                <w:lang w:val="sr-Latn-CS"/>
              </w:rPr>
              <w:t>компле</w:t>
            </w:r>
            <w:r w:rsidRPr="00037E5E">
              <w:rPr>
                <w:rFonts w:cs="Arial"/>
                <w:sz w:val="22"/>
                <w:szCs w:val="22"/>
                <w:lang w:val="sr-Cyrl-RS"/>
              </w:rPr>
              <w:t>т</w:t>
            </w:r>
            <w:r w:rsidRPr="00037E5E">
              <w:rPr>
                <w:rFonts w:cs="Arial"/>
                <w:sz w:val="22"/>
                <w:szCs w:val="22"/>
                <w:lang w:val="sr-Latn-CS"/>
              </w:rPr>
              <w:t>на анализа у</w:t>
            </w:r>
            <w:r w:rsidRPr="00037E5E">
              <w:rPr>
                <w:rFonts w:cs="Arial"/>
                <w:sz w:val="22"/>
                <w:szCs w:val="22"/>
              </w:rPr>
              <w:t>љ</w:t>
            </w:r>
            <w:r w:rsidRPr="00037E5E">
              <w:rPr>
                <w:rFonts w:cs="Arial"/>
                <w:sz w:val="22"/>
                <w:szCs w:val="22"/>
                <w:lang w:val="sr-Latn-CS"/>
              </w:rPr>
              <w:t xml:space="preserve">а </w:t>
            </w:r>
            <w:r w:rsidRPr="00037E5E">
              <w:rPr>
                <w:rFonts w:cs="Arial"/>
                <w:sz w:val="22"/>
                <w:szCs w:val="22"/>
              </w:rPr>
              <w:t xml:space="preserve">у лабораторији према спецификацији у прилогу,  у свему према стандардима </w:t>
            </w:r>
            <w:r w:rsidRPr="00037E5E">
              <w:rPr>
                <w:rFonts w:cs="Arial"/>
                <w:sz w:val="22"/>
                <w:szCs w:val="22"/>
                <w:lang w:val="sr-Latn-CS"/>
              </w:rPr>
              <w:t xml:space="preserve">ISO </w:t>
            </w:r>
            <w:r w:rsidRPr="00037E5E">
              <w:rPr>
                <w:rFonts w:cs="Arial"/>
                <w:sz w:val="22"/>
                <w:szCs w:val="22"/>
                <w:lang w:val="sr-Cyrl-RS"/>
              </w:rPr>
              <w:t xml:space="preserve">6743 и </w:t>
            </w:r>
            <w:r w:rsidRPr="00037E5E">
              <w:rPr>
                <w:rFonts w:cs="Arial"/>
                <w:sz w:val="22"/>
                <w:szCs w:val="22"/>
                <w:lang w:val="sr-Latn-CS"/>
              </w:rPr>
              <w:t>DIN</w:t>
            </w:r>
            <w:r w:rsidRPr="00037E5E">
              <w:rPr>
                <w:rFonts w:cs="Arial"/>
                <w:sz w:val="22"/>
                <w:szCs w:val="22"/>
                <w:lang w:val="sr-Cyrl-RS"/>
              </w:rPr>
              <w:t xml:space="preserve"> 51524</w:t>
            </w:r>
          </w:p>
        </w:tc>
        <w:tc>
          <w:tcPr>
            <w:tcW w:w="338" w:type="pct"/>
            <w:shd w:val="clear" w:color="auto" w:fill="auto"/>
            <w:vAlign w:val="center"/>
          </w:tcPr>
          <w:p w:rsidR="00037E5E" w:rsidRPr="00037E5E" w:rsidRDefault="00037E5E" w:rsidP="00037E5E">
            <w:pPr>
              <w:spacing w:before="0"/>
              <w:jc w:val="center"/>
              <w:rPr>
                <w:rFonts w:cs="Arial"/>
                <w:lang w:val="sr-Cyrl-CS" w:eastAsia="hr-HR"/>
              </w:rPr>
            </w:pPr>
            <w:r w:rsidRPr="00037E5E">
              <w:rPr>
                <w:rFonts w:cs="Arial"/>
                <w:lang w:val="sr-Cyrl-CS" w:eastAsia="hr-HR"/>
              </w:rPr>
              <w:t>ком</w:t>
            </w:r>
          </w:p>
        </w:tc>
        <w:tc>
          <w:tcPr>
            <w:tcW w:w="405" w:type="pct"/>
            <w:shd w:val="clear" w:color="auto" w:fill="auto"/>
            <w:vAlign w:val="center"/>
          </w:tcPr>
          <w:p w:rsidR="00037E5E" w:rsidRPr="00037E5E" w:rsidRDefault="00037E5E" w:rsidP="00037E5E">
            <w:pPr>
              <w:spacing w:before="0"/>
              <w:jc w:val="center"/>
              <w:rPr>
                <w:rFonts w:cs="Arial"/>
                <w:lang w:val="sr-Cyrl-CS" w:eastAsia="hr-HR"/>
              </w:rPr>
            </w:pPr>
            <w:r w:rsidRPr="00037E5E">
              <w:rPr>
                <w:rFonts w:cs="Arial"/>
                <w:lang w:val="sr-Cyrl-CS" w:eastAsia="hr-HR"/>
              </w:rPr>
              <w:t>1</w:t>
            </w:r>
          </w:p>
        </w:tc>
        <w:tc>
          <w:tcPr>
            <w:tcW w:w="539" w:type="pct"/>
            <w:shd w:val="clear" w:color="auto" w:fill="auto"/>
            <w:vAlign w:val="center"/>
          </w:tcPr>
          <w:p w:rsidR="00037E5E" w:rsidRPr="00E47C2E" w:rsidRDefault="00037E5E" w:rsidP="00037E5E">
            <w:pPr>
              <w:spacing w:before="0"/>
              <w:jc w:val="center"/>
              <w:rPr>
                <w:rFonts w:cs="Arial"/>
                <w:b/>
                <w:bCs/>
                <w:iCs/>
              </w:rPr>
            </w:pPr>
          </w:p>
        </w:tc>
        <w:tc>
          <w:tcPr>
            <w:tcW w:w="540" w:type="pct"/>
            <w:shd w:val="clear" w:color="auto" w:fill="auto"/>
            <w:vAlign w:val="center"/>
          </w:tcPr>
          <w:p w:rsidR="00037E5E" w:rsidRPr="00E47C2E" w:rsidRDefault="00037E5E" w:rsidP="00037E5E">
            <w:pPr>
              <w:spacing w:before="0"/>
              <w:jc w:val="center"/>
              <w:rPr>
                <w:rFonts w:cs="Arial"/>
                <w:b/>
                <w:bCs/>
                <w:iCs/>
              </w:rPr>
            </w:pPr>
          </w:p>
        </w:tc>
        <w:tc>
          <w:tcPr>
            <w:tcW w:w="673" w:type="pct"/>
            <w:shd w:val="clear" w:color="auto" w:fill="auto"/>
            <w:vAlign w:val="center"/>
          </w:tcPr>
          <w:p w:rsidR="00037E5E" w:rsidRPr="00E47C2E" w:rsidRDefault="00037E5E" w:rsidP="00037E5E">
            <w:pPr>
              <w:spacing w:before="0"/>
              <w:jc w:val="center"/>
              <w:rPr>
                <w:rFonts w:cs="Arial"/>
                <w:b/>
                <w:bCs/>
                <w:iCs/>
              </w:rPr>
            </w:pPr>
          </w:p>
        </w:tc>
        <w:tc>
          <w:tcPr>
            <w:tcW w:w="617" w:type="pct"/>
            <w:shd w:val="clear" w:color="auto" w:fill="auto"/>
            <w:vAlign w:val="center"/>
          </w:tcPr>
          <w:p w:rsidR="00037E5E" w:rsidRPr="00E47C2E" w:rsidRDefault="00037E5E" w:rsidP="00037E5E">
            <w:pPr>
              <w:spacing w:before="0"/>
              <w:jc w:val="center"/>
              <w:rPr>
                <w:rFonts w:cs="Arial"/>
                <w:b/>
                <w:bCs/>
                <w:iCs/>
              </w:rPr>
            </w:pPr>
          </w:p>
        </w:tc>
      </w:tr>
      <w:tr w:rsidR="00037E5E" w:rsidRPr="00733F1A" w:rsidTr="00037E5E">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037E5E" w:rsidRPr="00037E5E" w:rsidRDefault="00037E5E" w:rsidP="00037E5E">
            <w:pPr>
              <w:spacing w:before="0"/>
              <w:jc w:val="center"/>
              <w:rPr>
                <w:rFonts w:cs="Arial"/>
                <w:lang w:val="sr-Cyrl-CS" w:eastAsia="hr-HR"/>
              </w:rPr>
            </w:pPr>
            <w:r w:rsidRPr="00037E5E">
              <w:rPr>
                <w:rFonts w:cs="Arial"/>
                <w:lang w:val="sr-Cyrl-CS" w:eastAsia="hr-HR"/>
              </w:rPr>
              <w:t>4</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037E5E" w:rsidRPr="00037E5E" w:rsidRDefault="00037E5E" w:rsidP="00037E5E">
            <w:pPr>
              <w:pStyle w:val="NoSpacing"/>
              <w:spacing w:before="0"/>
              <w:rPr>
                <w:rFonts w:cs="Arial"/>
                <w:sz w:val="22"/>
                <w:szCs w:val="22"/>
                <w:lang w:val="sr-Cyrl-RS"/>
              </w:rPr>
            </w:pPr>
            <w:r w:rsidRPr="00037E5E">
              <w:rPr>
                <w:rFonts w:cs="Arial"/>
                <w:sz w:val="22"/>
                <w:szCs w:val="22"/>
              </w:rPr>
              <w:t xml:space="preserve">Коментари резултата и препоруке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037E5E" w:rsidRPr="00037E5E" w:rsidRDefault="00037E5E" w:rsidP="00037E5E">
            <w:pPr>
              <w:spacing w:before="0"/>
              <w:jc w:val="center"/>
              <w:rPr>
                <w:rFonts w:cs="Arial"/>
                <w:lang w:val="sr-Cyrl-CS" w:eastAsia="hr-HR"/>
              </w:rPr>
            </w:pPr>
            <w:r w:rsidRPr="00037E5E">
              <w:rPr>
                <w:rFonts w:cs="Arial"/>
                <w:lang w:val="sr-Cyrl-CS" w:eastAsia="hr-HR"/>
              </w:rPr>
              <w:t>комплет</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037E5E" w:rsidRPr="00037E5E" w:rsidRDefault="00037E5E" w:rsidP="00037E5E">
            <w:pPr>
              <w:spacing w:before="0"/>
              <w:jc w:val="center"/>
              <w:rPr>
                <w:rFonts w:cs="Arial"/>
                <w:lang w:val="sr-Cyrl-CS" w:eastAsia="hr-HR"/>
              </w:rPr>
            </w:pPr>
            <w:r w:rsidRPr="00037E5E">
              <w:rPr>
                <w:rFonts w:cs="Arial"/>
                <w:lang w:val="sr-Cyrl-CS" w:eastAsia="hr-HR"/>
              </w:rPr>
              <w:t>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37E5E" w:rsidRPr="003B2A4A" w:rsidRDefault="00037E5E" w:rsidP="00037E5E">
            <w:pPr>
              <w:spacing w:before="0"/>
              <w:jc w:val="center"/>
              <w:rPr>
                <w:rFonts w:cs="Arial"/>
                <w:b/>
                <w:bCs/>
                <w:iCs/>
              </w:rPr>
            </w:pP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037E5E" w:rsidRPr="003B2A4A" w:rsidRDefault="00037E5E" w:rsidP="00037E5E">
            <w:pPr>
              <w:spacing w:before="0"/>
              <w:jc w:val="center"/>
              <w:rPr>
                <w:rFonts w:cs="Arial"/>
                <w:b/>
                <w:bCs/>
                <w:iCs/>
              </w:rPr>
            </w:pP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037E5E" w:rsidRPr="003B2A4A" w:rsidRDefault="00037E5E" w:rsidP="00037E5E">
            <w:pPr>
              <w:spacing w:before="0"/>
              <w:jc w:val="center"/>
              <w:rPr>
                <w:rFonts w:cs="Arial"/>
                <w:b/>
                <w:bCs/>
                <w:iCs/>
              </w:rPr>
            </w:pP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37E5E" w:rsidRPr="003B2A4A" w:rsidRDefault="00037E5E" w:rsidP="00037E5E">
            <w:pPr>
              <w:spacing w:before="0"/>
              <w:jc w:val="center"/>
              <w:rPr>
                <w:rFonts w:cs="Arial"/>
                <w:b/>
                <w:bCs/>
                <w:iCs/>
              </w:rPr>
            </w:pPr>
          </w:p>
        </w:tc>
      </w:tr>
      <w:tr w:rsidR="00037E5E" w:rsidRPr="00733F1A" w:rsidTr="00037E5E">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037E5E" w:rsidRPr="00037E5E" w:rsidRDefault="00037E5E" w:rsidP="00037E5E">
            <w:pPr>
              <w:spacing w:before="0"/>
              <w:jc w:val="center"/>
              <w:rPr>
                <w:rFonts w:cs="Arial"/>
                <w:lang w:val="sr-Cyrl-CS" w:eastAsia="hr-HR"/>
              </w:rPr>
            </w:pPr>
            <w:r w:rsidRPr="00037E5E">
              <w:rPr>
                <w:rFonts w:cs="Arial"/>
                <w:lang w:val="sr-Cyrl-CS" w:eastAsia="hr-HR"/>
              </w:rPr>
              <w:t>5</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037E5E" w:rsidRDefault="00037E5E" w:rsidP="00037E5E">
            <w:pPr>
              <w:pStyle w:val="NoSpacing"/>
              <w:spacing w:before="0"/>
              <w:rPr>
                <w:rFonts w:cs="Arial"/>
                <w:sz w:val="22"/>
                <w:szCs w:val="22"/>
                <w:lang w:val="sr-Cyrl-RS"/>
              </w:rPr>
            </w:pPr>
            <w:r w:rsidRPr="00037E5E">
              <w:rPr>
                <w:rFonts w:cs="Arial"/>
                <w:sz w:val="22"/>
                <w:szCs w:val="22"/>
              </w:rPr>
              <w:t xml:space="preserve">Уништавање узорака </w:t>
            </w:r>
          </w:p>
          <w:p w:rsidR="00037E5E" w:rsidRPr="00037E5E" w:rsidRDefault="00037E5E" w:rsidP="00037E5E">
            <w:pPr>
              <w:pStyle w:val="NoSpacing"/>
              <w:spacing w:before="0"/>
              <w:rPr>
                <w:rFonts w:cs="Arial"/>
                <w:sz w:val="22"/>
                <w:szCs w:val="22"/>
                <w:lang w:val="sr-Cyrl-RS"/>
              </w:rPr>
            </w:pP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037E5E" w:rsidRPr="00037E5E" w:rsidRDefault="00037E5E" w:rsidP="00037E5E">
            <w:pPr>
              <w:spacing w:before="0"/>
              <w:jc w:val="center"/>
              <w:rPr>
                <w:rFonts w:cs="Arial"/>
                <w:lang w:val="sr-Cyrl-CS" w:eastAsia="hr-HR"/>
              </w:rPr>
            </w:pPr>
            <w:r w:rsidRPr="00037E5E">
              <w:rPr>
                <w:rFonts w:cs="Arial"/>
                <w:lang w:val="sr-Cyrl-CS" w:eastAsia="hr-HR"/>
              </w:rPr>
              <w:t>ком</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037E5E" w:rsidRPr="00037E5E" w:rsidRDefault="00037E5E" w:rsidP="00037E5E">
            <w:pPr>
              <w:spacing w:before="0"/>
              <w:jc w:val="center"/>
              <w:rPr>
                <w:rFonts w:cs="Arial"/>
                <w:lang w:val="sr-Cyrl-CS" w:eastAsia="hr-HR"/>
              </w:rPr>
            </w:pPr>
            <w:r w:rsidRPr="00037E5E">
              <w:rPr>
                <w:rFonts w:cs="Arial"/>
                <w:lang w:val="sr-Cyrl-CS" w:eastAsia="hr-HR"/>
              </w:rPr>
              <w:t>8</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37E5E" w:rsidRPr="003B2A4A" w:rsidRDefault="00037E5E" w:rsidP="00037E5E">
            <w:pPr>
              <w:spacing w:before="0"/>
              <w:jc w:val="center"/>
              <w:rPr>
                <w:rFonts w:cs="Arial"/>
                <w:b/>
                <w:bCs/>
                <w:iCs/>
              </w:rPr>
            </w:pP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037E5E" w:rsidRPr="003B2A4A" w:rsidRDefault="00037E5E" w:rsidP="00037E5E">
            <w:pPr>
              <w:spacing w:before="0"/>
              <w:jc w:val="center"/>
              <w:rPr>
                <w:rFonts w:cs="Arial"/>
                <w:b/>
                <w:bCs/>
                <w:iCs/>
              </w:rPr>
            </w:pP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037E5E" w:rsidRPr="003B2A4A" w:rsidRDefault="00037E5E" w:rsidP="00037E5E">
            <w:pPr>
              <w:spacing w:before="0"/>
              <w:jc w:val="center"/>
              <w:rPr>
                <w:rFonts w:cs="Arial"/>
                <w:b/>
                <w:bCs/>
                <w:iCs/>
              </w:rPr>
            </w:pP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37E5E" w:rsidRPr="003B2A4A" w:rsidRDefault="00037E5E" w:rsidP="00037E5E">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5C63FF" w:rsidTr="00BE2EA9">
        <w:trPr>
          <w:trHeight w:val="418"/>
        </w:trPr>
        <w:tc>
          <w:tcPr>
            <w:tcW w:w="568" w:type="dxa"/>
            <w:vAlign w:val="center"/>
          </w:tcPr>
          <w:p w:rsidR="007F7D7A" w:rsidRPr="00E47C2E" w:rsidRDefault="007F7D7A" w:rsidP="00BE2EA9">
            <w:pPr>
              <w:spacing w:before="0"/>
              <w:jc w:val="center"/>
              <w:rPr>
                <w:rFonts w:cs="Arial"/>
                <w:b/>
                <w:lang w:val="sr-Latn-CS"/>
              </w:rPr>
            </w:pPr>
            <w:r w:rsidRPr="00E47C2E">
              <w:rPr>
                <w:rFonts w:cs="Arial"/>
                <w:b/>
              </w:rPr>
              <w:t>I</w:t>
            </w:r>
          </w:p>
        </w:tc>
        <w:tc>
          <w:tcPr>
            <w:tcW w:w="6740" w:type="dxa"/>
          </w:tcPr>
          <w:p w:rsidR="007F7D7A" w:rsidRPr="00BF41C9" w:rsidRDefault="007F7D7A" w:rsidP="00BE2EA9">
            <w:pPr>
              <w:spacing w:before="0"/>
              <w:jc w:val="center"/>
              <w:rPr>
                <w:rFonts w:cs="Arial"/>
                <w:b/>
                <w:lang w:val="sr-Cyrl-RS"/>
              </w:rPr>
            </w:pPr>
            <w:r w:rsidRPr="00091094">
              <w:rPr>
                <w:rFonts w:cs="Arial"/>
                <w:b/>
                <w:lang w:val="ru-RU"/>
              </w:rPr>
              <w:t xml:space="preserve">УКУПНО ПОНУЂЕНА ЦЕНА  без ПДВ </w:t>
            </w:r>
            <w:r w:rsidRPr="00091094">
              <w:rPr>
                <w:rFonts w:cs="Arial"/>
                <w:b/>
                <w:color w:val="000000" w:themeColor="text1"/>
                <w:lang w:val="ru-RU"/>
              </w:rPr>
              <w:t>динара</w:t>
            </w:r>
          </w:p>
          <w:p w:rsidR="007F7D7A" w:rsidRPr="00405D3F" w:rsidRDefault="007F7D7A" w:rsidP="00BE2EA9">
            <w:pPr>
              <w:spacing w:before="0"/>
              <w:jc w:val="center"/>
              <w:rPr>
                <w:rFonts w:cs="Arial"/>
                <w:b/>
                <w:lang w:val="sr-Cyrl-RS"/>
              </w:rPr>
            </w:pPr>
          </w:p>
        </w:tc>
        <w:tc>
          <w:tcPr>
            <w:tcW w:w="2610" w:type="dxa"/>
          </w:tcPr>
          <w:p w:rsidR="007F7D7A" w:rsidRPr="00091094" w:rsidRDefault="007F7D7A" w:rsidP="00BE2EA9">
            <w:pPr>
              <w:spacing w:before="0"/>
              <w:rPr>
                <w:rFonts w:cs="Arial"/>
                <w:color w:val="FF0000"/>
                <w:lang w:val="ru-RU"/>
              </w:rPr>
            </w:pPr>
          </w:p>
        </w:tc>
      </w:tr>
      <w:tr w:rsidR="007F7D7A" w:rsidRPr="00E47C2E" w:rsidTr="00BE2EA9">
        <w:trPr>
          <w:trHeight w:val="610"/>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7F7D7A" w:rsidRPr="00BF41C9" w:rsidRDefault="007F7D7A" w:rsidP="00BE2EA9">
            <w:pPr>
              <w:spacing w:before="0"/>
              <w:jc w:val="center"/>
              <w:rPr>
                <w:rFonts w:cs="Arial"/>
                <w:b/>
                <w:color w:val="00B050"/>
                <w:lang w:val="sr-Cyrl-RS"/>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5C63FF" w:rsidTr="00BE2EA9">
        <w:trPr>
          <w:trHeight w:val="562"/>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lastRenderedPageBreak/>
              <w:t>III</w:t>
            </w:r>
          </w:p>
        </w:tc>
        <w:tc>
          <w:tcPr>
            <w:tcW w:w="6740" w:type="dxa"/>
            <w:tcBorders>
              <w:bottom w:val="single" w:sz="4" w:space="0" w:color="auto"/>
              <w:right w:val="single" w:sz="4" w:space="0" w:color="auto"/>
            </w:tcBorders>
          </w:tcPr>
          <w:p w:rsidR="007F7D7A" w:rsidRPr="00091094" w:rsidRDefault="007F7D7A" w:rsidP="00BE2EA9">
            <w:pPr>
              <w:spacing w:before="0"/>
              <w:jc w:val="center"/>
              <w:rPr>
                <w:rFonts w:cs="Arial"/>
                <w:b/>
                <w:lang w:val="ru-RU"/>
              </w:rPr>
            </w:pPr>
            <w:r w:rsidRPr="00091094">
              <w:rPr>
                <w:rFonts w:cs="Arial"/>
                <w:b/>
                <w:lang w:val="ru-RU"/>
              </w:rPr>
              <w:t>УКУПНО ПОНУЂЕНА ЦЕНА  са ПДВ</w:t>
            </w:r>
          </w:p>
          <w:p w:rsidR="007F7D7A" w:rsidRPr="00BF41C9" w:rsidRDefault="007F7D7A" w:rsidP="00BE2EA9">
            <w:pPr>
              <w:spacing w:before="0"/>
              <w:jc w:val="center"/>
              <w:rPr>
                <w:rFonts w:cs="Arial"/>
                <w:b/>
                <w:lang w:val="sr-Cyrl-RS"/>
              </w:rPr>
            </w:pPr>
            <w:r w:rsidRPr="00091094">
              <w:rPr>
                <w:rFonts w:cs="Arial"/>
                <w:b/>
                <w:lang w:val="ru-RU"/>
              </w:rPr>
              <w:t>(ред. бр.</w:t>
            </w:r>
            <w:r w:rsidRPr="00E47C2E">
              <w:rPr>
                <w:rFonts w:cs="Arial"/>
                <w:b/>
                <w:lang w:val="sr-Latn-CS"/>
              </w:rPr>
              <w:t>I</w:t>
            </w:r>
            <w:r w:rsidRPr="00091094">
              <w:rPr>
                <w:rFonts w:cs="Arial"/>
                <w:b/>
                <w:lang w:val="ru-RU"/>
              </w:rPr>
              <w:t>+ред.бр.</w:t>
            </w:r>
            <w:r w:rsidRPr="00E47C2E">
              <w:rPr>
                <w:rFonts w:cs="Arial"/>
                <w:b/>
                <w:lang w:val="sr-Latn-CS"/>
              </w:rPr>
              <w:t>II</w:t>
            </w:r>
            <w:r w:rsidRPr="00091094">
              <w:rPr>
                <w:rFonts w:cs="Arial"/>
                <w:b/>
                <w:lang w:val="ru-RU"/>
              </w:rPr>
              <w:t xml:space="preserve">) </w:t>
            </w:r>
            <w:r w:rsidRPr="00091094">
              <w:rPr>
                <w:rFonts w:cs="Arial"/>
                <w:b/>
                <w:color w:val="000000" w:themeColor="text1"/>
                <w:lang w:val="ru-RU"/>
              </w:rPr>
              <w:t>динара</w:t>
            </w:r>
          </w:p>
        </w:tc>
        <w:tc>
          <w:tcPr>
            <w:tcW w:w="2610" w:type="dxa"/>
            <w:tcBorders>
              <w:bottom w:val="single" w:sz="4" w:space="0" w:color="auto"/>
              <w:right w:val="single" w:sz="4" w:space="0" w:color="auto"/>
            </w:tcBorders>
          </w:tcPr>
          <w:p w:rsidR="007F7D7A" w:rsidRPr="00091094" w:rsidRDefault="007F7D7A" w:rsidP="00BE2EA9">
            <w:pPr>
              <w:spacing w:before="0"/>
              <w:rPr>
                <w:rFonts w:cs="Arial"/>
                <w:color w:val="FF0000"/>
                <w:lang w:val="ru-RU"/>
              </w:rPr>
            </w:pPr>
          </w:p>
        </w:tc>
      </w:tr>
    </w:tbl>
    <w:p w:rsidR="00343A18" w:rsidRPr="00091094" w:rsidRDefault="00343A18" w:rsidP="00343A18">
      <w:pPr>
        <w:spacing w:before="0"/>
        <w:rPr>
          <w:rFonts w:cs="Arial"/>
          <w:sz w:val="10"/>
          <w:szCs w:val="10"/>
          <w:lang w:val="ru-RU"/>
        </w:rPr>
      </w:pPr>
    </w:p>
    <w:p w:rsidR="00343A18" w:rsidRPr="00091094" w:rsidRDefault="00343A18" w:rsidP="00343A18">
      <w:pPr>
        <w:widowControl w:val="0"/>
        <w:spacing w:before="0"/>
        <w:rPr>
          <w:rFonts w:eastAsia="Arial Unicode MS" w:cs="Arial"/>
          <w:sz w:val="10"/>
          <w:szCs w:val="10"/>
          <w:lang w:val="ru-RU"/>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81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
        <w:gridCol w:w="2915"/>
        <w:gridCol w:w="872"/>
        <w:gridCol w:w="2025"/>
        <w:gridCol w:w="50"/>
        <w:gridCol w:w="3813"/>
        <w:gridCol w:w="110"/>
      </w:tblGrid>
      <w:tr w:rsidR="00E47C2E" w:rsidTr="009A0E97">
        <w:trPr>
          <w:gridAfter w:val="1"/>
          <w:wAfter w:w="110" w:type="dxa"/>
          <w:trHeight w:val="572"/>
        </w:trPr>
        <w:tc>
          <w:tcPr>
            <w:tcW w:w="294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47C2E" w:rsidRPr="009A0E97" w:rsidRDefault="00E47C2E" w:rsidP="009A0E97">
            <w:pPr>
              <w:spacing w:before="0"/>
              <w:jc w:val="left"/>
              <w:rPr>
                <w:rFonts w:cs="Arial"/>
                <w:color w:val="000000" w:themeColor="text1"/>
                <w:sz w:val="20"/>
                <w:szCs w:val="20"/>
                <w:lang w:val="sr-Latn-CS" w:eastAsia="sr-Latn-CS"/>
              </w:rPr>
            </w:pPr>
            <w:r w:rsidRPr="009A0E97">
              <w:rPr>
                <w:rFonts w:cs="Arial"/>
                <w:color w:val="000000" w:themeColor="text1"/>
                <w:sz w:val="20"/>
                <w:szCs w:val="20"/>
                <w:lang w:val="sr-Latn-CS" w:eastAsia="sr-Latn-CS"/>
              </w:rPr>
              <w:t xml:space="preserve">Посебно исказани </w:t>
            </w:r>
            <w:r w:rsidR="009A0E97" w:rsidRPr="009A0E97">
              <w:rPr>
                <w:rFonts w:cs="Arial"/>
                <w:color w:val="000000" w:themeColor="text1"/>
                <w:sz w:val="20"/>
                <w:szCs w:val="20"/>
                <w:lang w:val="sr-Cyrl-RS" w:eastAsia="sr-Latn-CS"/>
              </w:rPr>
              <w:t>т</w:t>
            </w:r>
            <w:r w:rsidR="00A967AC">
              <w:rPr>
                <w:rFonts w:cs="Arial"/>
                <w:color w:val="000000" w:themeColor="text1"/>
                <w:sz w:val="20"/>
                <w:szCs w:val="20"/>
                <w:lang w:val="sr-Latn-CS" w:eastAsia="sr-Latn-CS"/>
              </w:rPr>
              <w:t>рошкови у дин</w:t>
            </w:r>
            <w:r w:rsidR="00A967AC">
              <w:rPr>
                <w:rFonts w:cs="Arial"/>
                <w:color w:val="000000" w:themeColor="text1"/>
                <w:sz w:val="20"/>
                <w:szCs w:val="20"/>
                <w:lang w:val="sr-Cyrl-CS" w:eastAsia="sr-Latn-CS"/>
              </w:rPr>
              <w:t>/</w:t>
            </w:r>
            <w:r w:rsidRPr="009A0E97">
              <w:rPr>
                <w:rFonts w:cs="Arial"/>
                <w:color w:val="000000" w:themeColor="text1"/>
                <w:sz w:val="20"/>
                <w:szCs w:val="20"/>
                <w:lang w:val="sr-Latn-CS" w:eastAsia="sr-Latn-CS"/>
              </w:rPr>
              <w:t>процентима који су укључени у укупно понуђену цену без ПДВ-а</w:t>
            </w:r>
          </w:p>
          <w:p w:rsidR="00E47C2E" w:rsidRDefault="00E47C2E" w:rsidP="009A0E97">
            <w:pPr>
              <w:spacing w:before="0"/>
              <w:jc w:val="left"/>
              <w:rPr>
                <w:rFonts w:cs="Arial"/>
                <w:color w:val="00B0F0"/>
                <w:lang w:val="sr-Latn-CS" w:eastAsia="sr-Latn-CS"/>
              </w:rPr>
            </w:pPr>
            <w:r w:rsidRPr="009A0E97">
              <w:rPr>
                <w:rFonts w:cs="Arial"/>
                <w:color w:val="000000" w:themeColor="text1"/>
                <w:sz w:val="20"/>
                <w:szCs w:val="20"/>
                <w:lang w:val="sr-Latn-CS" w:eastAsia="sr-Latn-CS"/>
              </w:rPr>
              <w:t>(цена из реда бр. I)уколико исти постоје као засебни трошкови)</w:t>
            </w:r>
          </w:p>
        </w:tc>
        <w:tc>
          <w:tcPr>
            <w:tcW w:w="2897" w:type="dxa"/>
            <w:gridSpan w:val="2"/>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Latn-CS" w:eastAsia="sr-Latn-CS"/>
              </w:rPr>
            </w:pPr>
            <w:r w:rsidRPr="00405D3F">
              <w:rPr>
                <w:rFonts w:cs="Arial"/>
                <w:color w:val="000000" w:themeColor="text1"/>
                <w:lang w:val="sr-Latn-CS" w:eastAsia="sr-Latn-CS"/>
              </w:rPr>
              <w:t>Трошкови царине</w:t>
            </w:r>
          </w:p>
        </w:tc>
        <w:tc>
          <w:tcPr>
            <w:tcW w:w="3863" w:type="dxa"/>
            <w:gridSpan w:val="2"/>
            <w:tcBorders>
              <w:top w:val="single" w:sz="4" w:space="0" w:color="auto"/>
              <w:left w:val="single" w:sz="4" w:space="0" w:color="auto"/>
              <w:bottom w:val="single" w:sz="4" w:space="0" w:color="auto"/>
              <w:right w:val="single" w:sz="4" w:space="0" w:color="auto"/>
            </w:tcBorders>
            <w:hideMark/>
          </w:tcPr>
          <w:p w:rsidR="00E47C2E" w:rsidRDefault="00BF41C9">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val="sr-Cyrl-RS" w:eastAsia="sr-Latn-CS"/>
              </w:rPr>
              <w:t>,</w:t>
            </w:r>
            <w:r w:rsidR="00E47C2E" w:rsidRPr="00405D3F">
              <w:rPr>
                <w:rFonts w:cs="Arial"/>
                <w:color w:val="000000" w:themeColor="text1"/>
                <w:lang w:val="sr-Latn-CS" w:eastAsia="sr-Latn-CS"/>
              </w:rPr>
              <w:t xml:space="preserve"> односно ____%</w:t>
            </w:r>
          </w:p>
        </w:tc>
      </w:tr>
      <w:tr w:rsidR="00E47C2E" w:rsidTr="009A0E97">
        <w:trPr>
          <w:gridAfter w:val="1"/>
          <w:wAfter w:w="110" w:type="dxa"/>
          <w:trHeight w:val="52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897" w:type="dxa"/>
            <w:gridSpan w:val="2"/>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863" w:type="dxa"/>
            <w:gridSpan w:val="2"/>
            <w:tcBorders>
              <w:top w:val="single" w:sz="4" w:space="0" w:color="auto"/>
              <w:left w:val="single" w:sz="4" w:space="0" w:color="auto"/>
              <w:bottom w:val="single" w:sz="4" w:space="0" w:color="auto"/>
              <w:right w:val="single" w:sz="4" w:space="0" w:color="auto"/>
            </w:tcBorders>
            <w:hideMark/>
          </w:tcPr>
          <w:p w:rsidR="00E47C2E" w:rsidRDefault="00BF41C9">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val="sr-Cyrl-RS" w:eastAsia="sr-Latn-CS"/>
              </w:rPr>
              <w:t>,</w:t>
            </w:r>
            <w:r w:rsidR="00E47C2E" w:rsidRPr="00405D3F">
              <w:rPr>
                <w:rFonts w:cs="Arial"/>
                <w:color w:val="000000" w:themeColor="text1"/>
                <w:lang w:val="sr-Latn-CS" w:eastAsia="sr-Latn-CS"/>
              </w:rPr>
              <w:t xml:space="preserve"> односно ____%</w:t>
            </w:r>
          </w:p>
        </w:tc>
      </w:tr>
      <w:tr w:rsidR="00E47C2E" w:rsidRPr="00405D3F" w:rsidTr="009A0E97">
        <w:trPr>
          <w:gridAfter w:val="1"/>
          <w:wAfter w:w="110" w:type="dxa"/>
          <w:trHeight w:val="53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897" w:type="dxa"/>
            <w:gridSpan w:val="2"/>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863" w:type="dxa"/>
            <w:gridSpan w:val="2"/>
            <w:tcBorders>
              <w:top w:val="single" w:sz="4" w:space="0" w:color="auto"/>
              <w:left w:val="single" w:sz="4" w:space="0" w:color="auto"/>
              <w:bottom w:val="single" w:sz="4" w:space="0" w:color="auto"/>
              <w:right w:val="single" w:sz="4" w:space="0" w:color="auto"/>
            </w:tcBorders>
            <w:hideMark/>
          </w:tcPr>
          <w:p w:rsidR="00E47C2E" w:rsidRPr="00405D3F" w:rsidRDefault="00BF41C9">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val="sr-Cyrl-RS" w:eastAsia="sr-Latn-CS"/>
              </w:rPr>
              <w:t>,</w:t>
            </w:r>
            <w:r w:rsidR="00E47C2E" w:rsidRPr="00405D3F">
              <w:rPr>
                <w:rFonts w:cs="Arial"/>
                <w:color w:val="000000" w:themeColor="text1"/>
                <w:lang w:val="sr-Latn-CS" w:eastAsia="sr-Latn-CS"/>
              </w:rPr>
              <w:t xml:space="preserve"> односно ____%</w:t>
            </w:r>
          </w:p>
        </w:tc>
      </w:tr>
      <w:tr w:rsidR="00343A18" w:rsidRPr="00E47C2E" w:rsidTr="009A0E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3" w:type="dxa"/>
          <w:trHeight w:val="253"/>
          <w:jc w:val="center"/>
        </w:trPr>
        <w:tc>
          <w:tcPr>
            <w:tcW w:w="3787" w:type="dxa"/>
            <w:gridSpan w:val="2"/>
          </w:tcPr>
          <w:p w:rsidR="00037E5E" w:rsidRDefault="00037E5E" w:rsidP="00BC01DC">
            <w:pPr>
              <w:spacing w:before="0"/>
              <w:jc w:val="center"/>
              <w:rPr>
                <w:rFonts w:cs="Arial"/>
                <w:lang w:val="sr-Cyrl-RS"/>
              </w:rPr>
            </w:pPr>
          </w:p>
          <w:p w:rsidR="00037E5E" w:rsidRDefault="00037E5E" w:rsidP="00BC01DC">
            <w:pPr>
              <w:spacing w:before="0"/>
              <w:jc w:val="center"/>
              <w:rPr>
                <w:rFonts w:cs="Arial"/>
                <w:lang w:val="sr-Cyrl-RS"/>
              </w:rPr>
            </w:pPr>
          </w:p>
          <w:p w:rsidR="00343A18" w:rsidRPr="00E47C2E" w:rsidRDefault="00343A18" w:rsidP="00BC01DC">
            <w:pPr>
              <w:spacing w:before="0"/>
              <w:jc w:val="center"/>
              <w:rPr>
                <w:rFonts w:cs="Arial"/>
              </w:rPr>
            </w:pPr>
            <w:r w:rsidRPr="00E47C2E">
              <w:rPr>
                <w:rFonts w:cs="Arial"/>
              </w:rPr>
              <w:t>Датум:</w:t>
            </w:r>
          </w:p>
        </w:tc>
        <w:tc>
          <w:tcPr>
            <w:tcW w:w="2075" w:type="dxa"/>
            <w:gridSpan w:val="2"/>
          </w:tcPr>
          <w:p w:rsidR="00343A18" w:rsidRPr="00E47C2E" w:rsidRDefault="00343A18" w:rsidP="00BC01DC">
            <w:pPr>
              <w:spacing w:before="0"/>
              <w:jc w:val="center"/>
              <w:rPr>
                <w:rFonts w:cs="Arial"/>
                <w:lang w:val="ru-RU"/>
              </w:rPr>
            </w:pPr>
          </w:p>
        </w:tc>
        <w:tc>
          <w:tcPr>
            <w:tcW w:w="3923" w:type="dxa"/>
            <w:gridSpan w:val="2"/>
          </w:tcPr>
          <w:p w:rsidR="00037E5E" w:rsidRDefault="00037E5E" w:rsidP="00BC01DC">
            <w:pPr>
              <w:spacing w:before="0"/>
              <w:jc w:val="center"/>
              <w:rPr>
                <w:rFonts w:cs="Arial"/>
                <w:lang w:val="sr-Cyrl-CS"/>
              </w:rPr>
            </w:pPr>
          </w:p>
          <w:p w:rsidR="00037E5E" w:rsidRDefault="00037E5E" w:rsidP="00BC01DC">
            <w:pPr>
              <w:spacing w:before="0"/>
              <w:jc w:val="center"/>
              <w:rPr>
                <w:rFonts w:cs="Arial"/>
                <w:lang w:val="sr-Cyrl-CS"/>
              </w:rPr>
            </w:pPr>
          </w:p>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9A0E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3" w:type="dxa"/>
          <w:trHeight w:val="253"/>
          <w:jc w:val="center"/>
        </w:trPr>
        <w:tc>
          <w:tcPr>
            <w:tcW w:w="3787" w:type="dxa"/>
            <w:gridSpan w:val="2"/>
          </w:tcPr>
          <w:p w:rsidR="00343A18" w:rsidRPr="00E47C2E" w:rsidRDefault="00343A18" w:rsidP="00BC01DC">
            <w:pPr>
              <w:spacing w:before="0"/>
              <w:jc w:val="center"/>
              <w:rPr>
                <w:rFonts w:cs="Arial"/>
              </w:rPr>
            </w:pPr>
          </w:p>
        </w:tc>
        <w:tc>
          <w:tcPr>
            <w:tcW w:w="2075" w:type="dxa"/>
            <w:gridSpan w:val="2"/>
          </w:tcPr>
          <w:p w:rsidR="00343A18" w:rsidRPr="00E47C2E" w:rsidRDefault="00343A18" w:rsidP="00BC01DC">
            <w:pPr>
              <w:spacing w:before="0"/>
              <w:jc w:val="center"/>
              <w:rPr>
                <w:rFonts w:cs="Arial"/>
              </w:rPr>
            </w:pPr>
            <w:r w:rsidRPr="00E47C2E">
              <w:rPr>
                <w:rFonts w:cs="Arial"/>
              </w:rPr>
              <w:t>М.П.</w:t>
            </w:r>
          </w:p>
        </w:tc>
        <w:tc>
          <w:tcPr>
            <w:tcW w:w="3923" w:type="dxa"/>
            <w:gridSpan w:val="2"/>
          </w:tcPr>
          <w:p w:rsidR="00343A18" w:rsidRPr="00E47C2E" w:rsidRDefault="00343A18" w:rsidP="00BC01DC">
            <w:pPr>
              <w:spacing w:before="0"/>
              <w:jc w:val="center"/>
              <w:rPr>
                <w:rFonts w:cs="Arial"/>
                <w:lang w:val="ru-RU"/>
              </w:rPr>
            </w:pPr>
          </w:p>
        </w:tc>
      </w:tr>
      <w:tr w:rsidR="00343A18" w:rsidRPr="00E47C2E" w:rsidTr="009A0E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3" w:type="dxa"/>
          <w:trHeight w:val="100"/>
          <w:jc w:val="center"/>
        </w:trPr>
        <w:tc>
          <w:tcPr>
            <w:tcW w:w="3787" w:type="dxa"/>
            <w:gridSpan w:val="2"/>
            <w:tcBorders>
              <w:bottom w:val="single" w:sz="4" w:space="0" w:color="auto"/>
            </w:tcBorders>
          </w:tcPr>
          <w:p w:rsidR="00343A18" w:rsidRPr="00E47C2E" w:rsidRDefault="00343A18" w:rsidP="00BC01DC">
            <w:pPr>
              <w:spacing w:before="0"/>
              <w:jc w:val="center"/>
              <w:rPr>
                <w:rFonts w:cs="Arial"/>
              </w:rPr>
            </w:pPr>
          </w:p>
        </w:tc>
        <w:tc>
          <w:tcPr>
            <w:tcW w:w="2075" w:type="dxa"/>
            <w:gridSpan w:val="2"/>
          </w:tcPr>
          <w:p w:rsidR="00343A18" w:rsidRPr="00E47C2E" w:rsidRDefault="00343A18" w:rsidP="00BC01DC">
            <w:pPr>
              <w:spacing w:before="0"/>
              <w:jc w:val="center"/>
              <w:rPr>
                <w:rFonts w:cs="Arial"/>
                <w:lang w:val="ru-RU"/>
              </w:rPr>
            </w:pPr>
          </w:p>
        </w:tc>
        <w:tc>
          <w:tcPr>
            <w:tcW w:w="3923" w:type="dxa"/>
            <w:gridSpan w:val="2"/>
            <w:tcBorders>
              <w:bottom w:val="single" w:sz="4" w:space="0" w:color="auto"/>
            </w:tcBorders>
          </w:tcPr>
          <w:p w:rsidR="00343A18" w:rsidRPr="00E47C2E" w:rsidRDefault="00343A18" w:rsidP="00BC01DC">
            <w:pPr>
              <w:spacing w:before="0"/>
              <w:jc w:val="center"/>
              <w:rPr>
                <w:rFonts w:cs="Arial"/>
                <w:lang w:val="ru-RU"/>
              </w:rPr>
            </w:pPr>
          </w:p>
        </w:tc>
      </w:tr>
      <w:tr w:rsidR="00636DC8" w:rsidRPr="00E47C2E" w:rsidTr="009A0E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3" w:type="dxa"/>
          <w:trHeight w:val="108"/>
          <w:jc w:val="center"/>
        </w:trPr>
        <w:tc>
          <w:tcPr>
            <w:tcW w:w="3787" w:type="dxa"/>
            <w:gridSpan w:val="2"/>
            <w:tcBorders>
              <w:top w:val="single" w:sz="4" w:space="0" w:color="auto"/>
            </w:tcBorders>
          </w:tcPr>
          <w:p w:rsidR="00636DC8" w:rsidRPr="009A0E97" w:rsidRDefault="00636DC8" w:rsidP="00636DC8">
            <w:pPr>
              <w:spacing w:before="0"/>
              <w:jc w:val="left"/>
              <w:rPr>
                <w:rFonts w:cs="Arial"/>
                <w:sz w:val="10"/>
                <w:szCs w:val="10"/>
                <w:lang w:val="sr-Cyrl-RS"/>
              </w:rPr>
            </w:pPr>
          </w:p>
        </w:tc>
        <w:tc>
          <w:tcPr>
            <w:tcW w:w="2075" w:type="dxa"/>
            <w:gridSpan w:val="2"/>
          </w:tcPr>
          <w:p w:rsidR="00636DC8" w:rsidRPr="00E47C2E" w:rsidRDefault="00636DC8" w:rsidP="00BC01DC">
            <w:pPr>
              <w:spacing w:before="0"/>
              <w:jc w:val="center"/>
              <w:rPr>
                <w:rFonts w:cs="Arial"/>
                <w:lang w:val="ru-RU"/>
              </w:rPr>
            </w:pPr>
          </w:p>
        </w:tc>
        <w:tc>
          <w:tcPr>
            <w:tcW w:w="3923" w:type="dxa"/>
            <w:gridSpan w:val="2"/>
            <w:tcBorders>
              <w:top w:val="single" w:sz="4" w:space="0" w:color="auto"/>
            </w:tcBorders>
          </w:tcPr>
          <w:p w:rsidR="00636DC8" w:rsidRPr="00E47C2E" w:rsidRDefault="00636DC8" w:rsidP="00BC01DC">
            <w:pPr>
              <w:spacing w:before="0"/>
              <w:jc w:val="center"/>
              <w:rPr>
                <w:rFonts w:cs="Arial"/>
                <w:lang w:val="ru-RU"/>
              </w:rPr>
            </w:pPr>
          </w:p>
        </w:tc>
      </w:tr>
    </w:tbl>
    <w:p w:rsidR="00037E5E" w:rsidRDefault="00037E5E" w:rsidP="00343A18">
      <w:pPr>
        <w:spacing w:before="0"/>
        <w:rPr>
          <w:rFonts w:cs="Arial"/>
          <w:b/>
          <w:lang w:val="sr-Cyrl-C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9A0E97" w:rsidRDefault="00343A18" w:rsidP="00343A18">
      <w:pPr>
        <w:pStyle w:val="KDKomentar"/>
        <w:spacing w:before="0"/>
        <w:rPr>
          <w:rFonts w:eastAsia="TimesNewRomanPS-BoldMT" w:cs="Arial"/>
          <w:i w:val="0"/>
          <w:color w:val="auto"/>
          <w:sz w:val="22"/>
          <w:szCs w:val="22"/>
        </w:rPr>
      </w:pPr>
      <w:r w:rsidRPr="009A0E97">
        <w:rPr>
          <w:rFonts w:eastAsia="TimesNewRomanPS-BoldMT" w:cs="Arial"/>
          <w:i w:val="0"/>
          <w:color w:val="auto"/>
          <w:sz w:val="22"/>
          <w:szCs w:val="22"/>
        </w:rPr>
        <w:t xml:space="preserve">-Уколико </w:t>
      </w:r>
      <w:r w:rsidRPr="009A0E97">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9A0E97">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9A0E97">
        <w:rPr>
          <w:rFonts w:eastAsia="TimesNewRomanPS-BoldMT" w:cs="Arial"/>
          <w:i w:val="0"/>
          <w:color w:val="auto"/>
          <w:sz w:val="22"/>
          <w:szCs w:val="22"/>
          <w:lang w:val="sr-Cyrl-CS"/>
        </w:rPr>
        <w:t xml:space="preserve">- </w:t>
      </w:r>
      <w:r w:rsidRPr="009A0E97">
        <w:rPr>
          <w:rFonts w:eastAsia="TimesNewRomanPS-BoldMT" w:cs="Arial"/>
          <w:i w:val="0"/>
          <w:color w:val="auto"/>
          <w:sz w:val="22"/>
          <w:szCs w:val="22"/>
        </w:rPr>
        <w:t>Уколико понуђач подноси понуду са подизвођачем овај образац потписује и оверава печатом понуђач.</w:t>
      </w:r>
      <w:r w:rsidRPr="00E47C2E">
        <w:rPr>
          <w:rFonts w:eastAsia="TimesNewRomanPS-BoldMT" w:cs="Arial"/>
          <w:i w:val="0"/>
          <w:color w:val="auto"/>
          <w:sz w:val="22"/>
          <w:szCs w:val="22"/>
        </w:rPr>
        <w:t xml:space="preserve"> </w:t>
      </w:r>
    </w:p>
    <w:p w:rsidR="00063AEE" w:rsidRDefault="00063AEE" w:rsidP="00636DC8">
      <w:pPr>
        <w:spacing w:before="0"/>
        <w:jc w:val="center"/>
        <w:rPr>
          <w:rFonts w:cs="Arial"/>
          <w:b/>
          <w:lang w:val="sr-Cyrl-RS"/>
        </w:rPr>
      </w:pPr>
    </w:p>
    <w:p w:rsidR="00063AEE" w:rsidRDefault="00063AEE" w:rsidP="00636DC8">
      <w:pPr>
        <w:spacing w:before="0"/>
        <w:jc w:val="center"/>
        <w:rPr>
          <w:rFonts w:cs="Arial"/>
          <w:b/>
          <w:lang w:val="sr-Cyrl-RS"/>
        </w:rPr>
      </w:pPr>
    </w:p>
    <w:p w:rsidR="00063AEE" w:rsidRDefault="00063AEE" w:rsidP="00636DC8">
      <w:pPr>
        <w:spacing w:before="0"/>
        <w:jc w:val="center"/>
        <w:rPr>
          <w:rFonts w:cs="Arial"/>
          <w:b/>
          <w:lang w:val="sr-Cyrl-RS"/>
        </w:rPr>
      </w:pPr>
    </w:p>
    <w:p w:rsidR="00063AEE" w:rsidRDefault="00063AEE" w:rsidP="00636DC8">
      <w:pPr>
        <w:spacing w:before="0"/>
        <w:jc w:val="center"/>
        <w:rPr>
          <w:rFonts w:cs="Arial"/>
          <w:b/>
          <w:lang w:val="sr-Cyrl-RS"/>
        </w:rPr>
      </w:pPr>
    </w:p>
    <w:p w:rsidR="00063AEE" w:rsidRDefault="00063AEE" w:rsidP="00636DC8">
      <w:pPr>
        <w:spacing w:before="0"/>
        <w:jc w:val="center"/>
        <w:rPr>
          <w:rFonts w:cs="Arial"/>
          <w:b/>
          <w:lang w:val="sr-Cyrl-RS"/>
        </w:rPr>
      </w:pPr>
    </w:p>
    <w:p w:rsidR="00063AEE" w:rsidRDefault="00063AEE" w:rsidP="00636DC8">
      <w:pPr>
        <w:spacing w:before="0"/>
        <w:jc w:val="center"/>
        <w:rPr>
          <w:rFonts w:cs="Arial"/>
          <w:b/>
          <w:lang w:val="sr-Cyrl-RS"/>
        </w:rPr>
      </w:pPr>
    </w:p>
    <w:p w:rsidR="00330927" w:rsidRDefault="00330927" w:rsidP="00636DC8">
      <w:pPr>
        <w:spacing w:before="0"/>
        <w:jc w:val="center"/>
        <w:rPr>
          <w:rFonts w:cs="Arial"/>
          <w:b/>
          <w:lang w:val="sr-Cyrl-RS"/>
        </w:rPr>
      </w:pPr>
    </w:p>
    <w:p w:rsidR="00037E5E" w:rsidRDefault="00037E5E" w:rsidP="00636DC8">
      <w:pPr>
        <w:spacing w:before="0"/>
        <w:jc w:val="center"/>
        <w:rPr>
          <w:rFonts w:cs="Arial"/>
          <w:b/>
          <w:lang w:val="sr-Cyrl-RS"/>
        </w:rPr>
      </w:pPr>
    </w:p>
    <w:p w:rsidR="00037E5E" w:rsidRDefault="00037E5E" w:rsidP="00636DC8">
      <w:pPr>
        <w:spacing w:before="0"/>
        <w:jc w:val="center"/>
        <w:rPr>
          <w:rFonts w:cs="Arial"/>
          <w:b/>
          <w:lang w:val="sr-Cyrl-RS"/>
        </w:rPr>
      </w:pPr>
    </w:p>
    <w:p w:rsidR="00037E5E" w:rsidRDefault="00037E5E" w:rsidP="00636DC8">
      <w:pPr>
        <w:spacing w:before="0"/>
        <w:jc w:val="center"/>
        <w:rPr>
          <w:rFonts w:cs="Arial"/>
          <w:b/>
          <w:lang w:val="sr-Cyrl-RS"/>
        </w:rPr>
      </w:pPr>
    </w:p>
    <w:p w:rsidR="00037E5E" w:rsidRDefault="00037E5E" w:rsidP="00636DC8">
      <w:pPr>
        <w:spacing w:before="0"/>
        <w:jc w:val="center"/>
        <w:rPr>
          <w:rFonts w:cs="Arial"/>
          <w:b/>
          <w:lang w:val="sr-Cyrl-RS"/>
        </w:rPr>
      </w:pPr>
    </w:p>
    <w:p w:rsidR="00037E5E" w:rsidRDefault="00037E5E" w:rsidP="00636DC8">
      <w:pPr>
        <w:spacing w:before="0"/>
        <w:jc w:val="center"/>
        <w:rPr>
          <w:rFonts w:cs="Arial"/>
          <w:b/>
          <w:lang w:val="sr-Cyrl-RS"/>
        </w:rPr>
      </w:pPr>
    </w:p>
    <w:p w:rsidR="00037E5E" w:rsidRDefault="00037E5E" w:rsidP="00636DC8">
      <w:pPr>
        <w:spacing w:before="0"/>
        <w:jc w:val="center"/>
        <w:rPr>
          <w:rFonts w:cs="Arial"/>
          <w:b/>
          <w:lang w:val="sr-Cyrl-RS"/>
        </w:rPr>
      </w:pPr>
    </w:p>
    <w:p w:rsidR="00037E5E" w:rsidRDefault="00037E5E" w:rsidP="00636DC8">
      <w:pPr>
        <w:spacing w:before="0"/>
        <w:jc w:val="center"/>
        <w:rPr>
          <w:rFonts w:cs="Arial"/>
          <w:b/>
          <w:lang w:val="sr-Cyrl-RS"/>
        </w:rPr>
      </w:pPr>
    </w:p>
    <w:p w:rsidR="00037E5E" w:rsidRDefault="00037E5E" w:rsidP="00636DC8">
      <w:pPr>
        <w:spacing w:before="0"/>
        <w:jc w:val="center"/>
        <w:rPr>
          <w:rFonts w:cs="Arial"/>
          <w:b/>
          <w:lang w:val="sr-Cyrl-RS"/>
        </w:rPr>
      </w:pPr>
    </w:p>
    <w:p w:rsidR="00037E5E" w:rsidRDefault="00037E5E" w:rsidP="00636DC8">
      <w:pPr>
        <w:spacing w:before="0"/>
        <w:jc w:val="center"/>
        <w:rPr>
          <w:rFonts w:cs="Arial"/>
          <w:b/>
          <w:lang w:val="sr-Cyrl-RS"/>
        </w:rPr>
      </w:pPr>
    </w:p>
    <w:p w:rsidR="00037E5E" w:rsidRDefault="00037E5E" w:rsidP="00636DC8">
      <w:pPr>
        <w:spacing w:before="0"/>
        <w:jc w:val="center"/>
        <w:rPr>
          <w:rFonts w:cs="Arial"/>
          <w:b/>
          <w:lang w:val="sr-Cyrl-RS"/>
        </w:rPr>
      </w:pPr>
    </w:p>
    <w:p w:rsidR="00037E5E" w:rsidRDefault="00037E5E" w:rsidP="00636DC8">
      <w:pPr>
        <w:spacing w:before="0"/>
        <w:jc w:val="center"/>
        <w:rPr>
          <w:rFonts w:cs="Arial"/>
          <w:b/>
          <w:lang w:val="sr-Cyrl-RS"/>
        </w:rPr>
      </w:pPr>
    </w:p>
    <w:p w:rsidR="00037E5E" w:rsidRDefault="00037E5E" w:rsidP="00636DC8">
      <w:pPr>
        <w:spacing w:before="0"/>
        <w:jc w:val="center"/>
        <w:rPr>
          <w:rFonts w:cs="Arial"/>
          <w:b/>
          <w:lang w:val="sr-Cyrl-RS"/>
        </w:rPr>
      </w:pPr>
    </w:p>
    <w:p w:rsidR="00037E5E" w:rsidRDefault="00037E5E" w:rsidP="00636DC8">
      <w:pPr>
        <w:spacing w:before="0"/>
        <w:jc w:val="center"/>
        <w:rPr>
          <w:rFonts w:cs="Arial"/>
          <w:b/>
          <w:lang w:val="sr-Cyrl-RS"/>
        </w:rPr>
      </w:pPr>
    </w:p>
    <w:p w:rsidR="00037E5E" w:rsidRDefault="00037E5E" w:rsidP="00636DC8">
      <w:pPr>
        <w:spacing w:before="0"/>
        <w:jc w:val="center"/>
        <w:rPr>
          <w:rFonts w:cs="Arial"/>
          <w:b/>
          <w:lang w:val="sr-Cyrl-RS"/>
        </w:rPr>
      </w:pPr>
    </w:p>
    <w:p w:rsidR="00037E5E" w:rsidRDefault="00037E5E" w:rsidP="00636DC8">
      <w:pPr>
        <w:spacing w:before="0"/>
        <w:jc w:val="center"/>
        <w:rPr>
          <w:rFonts w:cs="Arial"/>
          <w:b/>
          <w:lang w:val="sr-Cyrl-RS"/>
        </w:rPr>
      </w:pPr>
    </w:p>
    <w:p w:rsidR="00037E5E" w:rsidRDefault="00037E5E" w:rsidP="00636DC8">
      <w:pPr>
        <w:spacing w:before="0"/>
        <w:jc w:val="center"/>
        <w:rPr>
          <w:rFonts w:cs="Arial"/>
          <w:b/>
          <w:lang w:val="sr-Cyrl-RS"/>
        </w:rPr>
      </w:pPr>
    </w:p>
    <w:p w:rsidR="00037E5E" w:rsidRDefault="00037E5E" w:rsidP="00636DC8">
      <w:pPr>
        <w:spacing w:before="0"/>
        <w:jc w:val="center"/>
        <w:rPr>
          <w:rFonts w:cs="Arial"/>
          <w:b/>
          <w:lang w:val="sr-Cyrl-RS"/>
        </w:rPr>
      </w:pPr>
    </w:p>
    <w:p w:rsidR="00037E5E" w:rsidRDefault="00037E5E" w:rsidP="00636DC8">
      <w:pPr>
        <w:spacing w:before="0"/>
        <w:jc w:val="center"/>
        <w:rPr>
          <w:rFonts w:cs="Arial"/>
          <w:b/>
          <w:lang w:val="sr-Cyrl-RS"/>
        </w:rPr>
      </w:pPr>
    </w:p>
    <w:p w:rsidR="00037E5E" w:rsidRDefault="00037E5E" w:rsidP="00636DC8">
      <w:pPr>
        <w:spacing w:before="0"/>
        <w:jc w:val="center"/>
        <w:rPr>
          <w:rFonts w:cs="Arial"/>
          <w:b/>
          <w:lang w:val="sr-Cyrl-RS"/>
        </w:rPr>
      </w:pPr>
    </w:p>
    <w:p w:rsidR="00037E5E" w:rsidRDefault="00037E5E" w:rsidP="00636DC8">
      <w:pPr>
        <w:spacing w:before="0"/>
        <w:jc w:val="center"/>
        <w:rPr>
          <w:rFonts w:cs="Arial"/>
          <w:b/>
          <w:lang w:val="sr-Cyrl-RS"/>
        </w:rPr>
      </w:pPr>
    </w:p>
    <w:p w:rsidR="00037E5E" w:rsidRDefault="00037E5E" w:rsidP="00636DC8">
      <w:pPr>
        <w:spacing w:before="0"/>
        <w:jc w:val="center"/>
        <w:rPr>
          <w:rFonts w:cs="Arial"/>
          <w:b/>
          <w:lang w:val="sr-Cyrl-RS"/>
        </w:rPr>
      </w:pPr>
    </w:p>
    <w:p w:rsidR="00037E5E" w:rsidRDefault="00037E5E" w:rsidP="00636DC8">
      <w:pPr>
        <w:spacing w:before="0"/>
        <w:jc w:val="center"/>
        <w:rPr>
          <w:rFonts w:cs="Arial"/>
          <w:b/>
          <w:lang w:val="sr-Cyrl-RS"/>
        </w:rPr>
      </w:pPr>
    </w:p>
    <w:p w:rsidR="00037E5E" w:rsidRDefault="00037E5E" w:rsidP="00636DC8">
      <w:pPr>
        <w:spacing w:before="0"/>
        <w:jc w:val="center"/>
        <w:rPr>
          <w:rFonts w:cs="Arial"/>
          <w:b/>
          <w:lang w:val="sr-Cyrl-RS"/>
        </w:rPr>
      </w:pPr>
    </w:p>
    <w:p w:rsidR="00330927" w:rsidRDefault="00330927" w:rsidP="00636DC8">
      <w:pPr>
        <w:spacing w:before="0"/>
        <w:jc w:val="center"/>
        <w:rPr>
          <w:rFonts w:cs="Arial"/>
          <w:b/>
          <w:lang w:val="sr-Cyrl-RS"/>
        </w:rPr>
      </w:pPr>
    </w:p>
    <w:p w:rsidR="00330927" w:rsidRDefault="00330927" w:rsidP="00636DC8">
      <w:pPr>
        <w:spacing w:before="0"/>
        <w:jc w:val="center"/>
        <w:rPr>
          <w:rFonts w:cs="Arial"/>
          <w:b/>
          <w:lang w:val="sr-Cyrl-RS"/>
        </w:rPr>
      </w:pPr>
    </w:p>
    <w:p w:rsidR="00330927" w:rsidRDefault="00330927" w:rsidP="00636DC8">
      <w:pPr>
        <w:spacing w:before="0"/>
        <w:jc w:val="center"/>
        <w:rPr>
          <w:rFonts w:cs="Arial"/>
          <w:b/>
          <w:lang w:val="sr-Cyrl-RS"/>
        </w:rPr>
      </w:pPr>
    </w:p>
    <w:p w:rsidR="00330927" w:rsidRDefault="00330927" w:rsidP="00636DC8">
      <w:pPr>
        <w:spacing w:before="0"/>
        <w:jc w:val="center"/>
        <w:rPr>
          <w:rFonts w:cs="Arial"/>
          <w:b/>
          <w:lang w:val="sr-Cyrl-RS"/>
        </w:rPr>
      </w:pPr>
    </w:p>
    <w:p w:rsidR="00636DC8" w:rsidRPr="000D3ED0" w:rsidRDefault="00636DC8" w:rsidP="00636DC8">
      <w:pPr>
        <w:spacing w:before="0"/>
        <w:jc w:val="center"/>
        <w:rPr>
          <w:rFonts w:cs="Arial"/>
          <w:b/>
          <w:lang w:val="sr-Cyrl-RS"/>
        </w:rPr>
      </w:pPr>
      <w:r w:rsidRPr="00091094">
        <w:rPr>
          <w:rFonts w:cs="Arial"/>
          <w:b/>
          <w:lang w:val="ru-RU"/>
        </w:rPr>
        <w:t>ОБРАЗАЦ СТРУКУТРЕ ЦЕНЕ</w:t>
      </w:r>
      <w:r w:rsidRPr="000D3ED0">
        <w:rPr>
          <w:rFonts w:cs="Arial"/>
          <w:b/>
          <w:lang w:val="sr-Cyrl-RS"/>
        </w:rPr>
        <w:t xml:space="preserve"> ЗА ПАРТИЈУ 2</w:t>
      </w:r>
    </w:p>
    <w:p w:rsidR="00636DC8" w:rsidRPr="000D3ED0" w:rsidRDefault="00636DC8" w:rsidP="00636DC8">
      <w:pPr>
        <w:spacing w:before="0"/>
        <w:rPr>
          <w:rFonts w:cs="Arial"/>
          <w:lang w:val="sr-Cyrl-RS"/>
        </w:rPr>
      </w:pPr>
      <w:r w:rsidRPr="000D3ED0">
        <w:rPr>
          <w:rFonts w:cs="Arial"/>
        </w:rPr>
        <w:t>Табела 1.</w:t>
      </w:r>
    </w:p>
    <w:p w:rsidR="00B8119A" w:rsidRPr="000D3ED0" w:rsidRDefault="00B8119A" w:rsidP="00636DC8">
      <w:pPr>
        <w:spacing w:before="0"/>
        <w:rPr>
          <w:rFonts w:cs="Arial"/>
          <w:lang w:val="sr-Cyrl-RS"/>
        </w:rPr>
      </w:pPr>
    </w:p>
    <w:tbl>
      <w:tblPr>
        <w:tblW w:w="553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696"/>
        <w:gridCol w:w="708"/>
        <w:gridCol w:w="991"/>
        <w:gridCol w:w="1136"/>
        <w:gridCol w:w="1277"/>
        <w:gridCol w:w="1415"/>
        <w:gridCol w:w="1302"/>
      </w:tblGrid>
      <w:tr w:rsidR="00636DC8" w:rsidRPr="005C63FF" w:rsidTr="00A46C34">
        <w:tc>
          <w:tcPr>
            <w:tcW w:w="347" w:type="pct"/>
            <w:shd w:val="clear" w:color="auto" w:fill="C6D9F1" w:themeFill="text2" w:themeFillTint="33"/>
            <w:vAlign w:val="center"/>
          </w:tcPr>
          <w:p w:rsidR="00636DC8" w:rsidRPr="000D3ED0" w:rsidRDefault="00636DC8" w:rsidP="00884F81">
            <w:pPr>
              <w:spacing w:before="0"/>
              <w:jc w:val="center"/>
              <w:rPr>
                <w:rFonts w:cs="Arial"/>
                <w:bCs/>
                <w:iCs/>
                <w:lang w:val="sr-Cyrl-CS"/>
              </w:rPr>
            </w:pPr>
            <w:r w:rsidRPr="000D3ED0">
              <w:rPr>
                <w:rFonts w:cs="Arial"/>
                <w:bCs/>
                <w:iCs/>
                <w:lang w:val="sr-Cyrl-CS"/>
              </w:rPr>
              <w:t>Рбр</w:t>
            </w:r>
          </w:p>
        </w:tc>
        <w:tc>
          <w:tcPr>
            <w:tcW w:w="1317" w:type="pct"/>
            <w:shd w:val="clear" w:color="auto" w:fill="C6D9F1" w:themeFill="text2" w:themeFillTint="33"/>
            <w:vAlign w:val="center"/>
          </w:tcPr>
          <w:p w:rsidR="00636DC8" w:rsidRPr="000D3ED0" w:rsidRDefault="00636DC8" w:rsidP="00884F81">
            <w:pPr>
              <w:spacing w:before="0"/>
              <w:jc w:val="center"/>
              <w:rPr>
                <w:rFonts w:cs="Arial"/>
                <w:b/>
                <w:bCs/>
                <w:iCs/>
                <w:lang w:val="sr-Cyrl-CS"/>
              </w:rPr>
            </w:pPr>
            <w:r w:rsidRPr="000D3ED0">
              <w:rPr>
                <w:rFonts w:cs="Arial"/>
                <w:b/>
                <w:bCs/>
                <w:iCs/>
              </w:rPr>
              <w:t>Врста</w:t>
            </w:r>
            <w:r w:rsidRPr="000D3ED0">
              <w:rPr>
                <w:rFonts w:cs="Arial"/>
                <w:b/>
                <w:bCs/>
                <w:iCs/>
                <w:lang w:val="sr-Cyrl-CS"/>
              </w:rPr>
              <w:t xml:space="preserve"> услуге</w:t>
            </w:r>
          </w:p>
        </w:tc>
        <w:tc>
          <w:tcPr>
            <w:tcW w:w="346" w:type="pct"/>
            <w:shd w:val="clear" w:color="auto" w:fill="C6D9F1" w:themeFill="text2" w:themeFillTint="33"/>
            <w:vAlign w:val="center"/>
          </w:tcPr>
          <w:p w:rsidR="00636DC8" w:rsidRPr="000D3ED0" w:rsidRDefault="00636DC8" w:rsidP="00884F81">
            <w:pPr>
              <w:spacing w:before="0"/>
              <w:jc w:val="center"/>
              <w:rPr>
                <w:rFonts w:cs="Arial"/>
                <w:b/>
                <w:bCs/>
                <w:iCs/>
                <w:lang w:val="sr-Cyrl-CS"/>
              </w:rPr>
            </w:pPr>
            <w:r w:rsidRPr="000D3ED0">
              <w:rPr>
                <w:rFonts w:cs="Arial"/>
                <w:b/>
                <w:bCs/>
                <w:iCs/>
                <w:lang w:val="sr-Cyrl-CS"/>
              </w:rPr>
              <w:t>Јед.</w:t>
            </w:r>
          </w:p>
          <w:p w:rsidR="00636DC8" w:rsidRPr="000D3ED0" w:rsidRDefault="00636DC8" w:rsidP="00884F81">
            <w:pPr>
              <w:spacing w:before="0"/>
              <w:jc w:val="center"/>
              <w:rPr>
                <w:rFonts w:cs="Arial"/>
                <w:b/>
                <w:bCs/>
                <w:iCs/>
                <w:lang w:val="sr-Cyrl-CS"/>
              </w:rPr>
            </w:pPr>
            <w:r w:rsidRPr="000D3ED0">
              <w:rPr>
                <w:rFonts w:cs="Arial"/>
                <w:b/>
                <w:bCs/>
                <w:iCs/>
                <w:lang w:val="sr-Cyrl-CS"/>
              </w:rPr>
              <w:t>мере</w:t>
            </w:r>
          </w:p>
        </w:tc>
        <w:tc>
          <w:tcPr>
            <w:tcW w:w="484" w:type="pct"/>
            <w:shd w:val="clear" w:color="auto" w:fill="C6D9F1" w:themeFill="text2" w:themeFillTint="33"/>
            <w:vAlign w:val="center"/>
          </w:tcPr>
          <w:p w:rsidR="00636DC8" w:rsidRPr="000D3ED0" w:rsidRDefault="00636DC8" w:rsidP="00884F81">
            <w:pPr>
              <w:spacing w:before="0"/>
              <w:jc w:val="center"/>
              <w:rPr>
                <w:rFonts w:cs="Arial"/>
                <w:b/>
                <w:bCs/>
                <w:iCs/>
                <w:lang w:val="sr-Cyrl-CS"/>
              </w:rPr>
            </w:pPr>
            <w:r w:rsidRPr="000D3ED0">
              <w:rPr>
                <w:rFonts w:cs="Arial"/>
                <w:b/>
                <w:bCs/>
                <w:iCs/>
                <w:lang w:val="sr-Cyrl-CS"/>
              </w:rPr>
              <w:t>Обим (количина)</w:t>
            </w:r>
          </w:p>
        </w:tc>
        <w:tc>
          <w:tcPr>
            <w:tcW w:w="555" w:type="pct"/>
            <w:shd w:val="clear" w:color="auto" w:fill="C6D9F1" w:themeFill="text2" w:themeFillTint="33"/>
            <w:vAlign w:val="center"/>
          </w:tcPr>
          <w:p w:rsidR="00636DC8" w:rsidRPr="000D3ED0" w:rsidRDefault="00636DC8" w:rsidP="00884F81">
            <w:pPr>
              <w:spacing w:before="0"/>
              <w:jc w:val="center"/>
              <w:rPr>
                <w:rFonts w:cs="Arial"/>
                <w:b/>
                <w:bCs/>
                <w:iCs/>
                <w:lang w:val="sr-Cyrl-CS"/>
              </w:rPr>
            </w:pPr>
            <w:r w:rsidRPr="000D3ED0">
              <w:rPr>
                <w:rFonts w:cs="Arial"/>
                <w:b/>
                <w:bCs/>
                <w:iCs/>
                <w:lang w:val="sr-Cyrl-CS"/>
              </w:rPr>
              <w:t>Јед.</w:t>
            </w:r>
          </w:p>
          <w:p w:rsidR="00636DC8" w:rsidRPr="000D3ED0" w:rsidRDefault="00636DC8" w:rsidP="00884F81">
            <w:pPr>
              <w:spacing w:before="0"/>
              <w:jc w:val="center"/>
              <w:rPr>
                <w:rFonts w:cs="Arial"/>
                <w:b/>
                <w:bCs/>
                <w:iCs/>
                <w:lang w:val="sr-Cyrl-CS"/>
              </w:rPr>
            </w:pPr>
            <w:r w:rsidRPr="000D3ED0">
              <w:rPr>
                <w:rFonts w:cs="Arial"/>
                <w:b/>
                <w:bCs/>
                <w:iCs/>
                <w:lang w:val="sr-Cyrl-CS"/>
              </w:rPr>
              <w:t>цена без ПДВ</w:t>
            </w:r>
          </w:p>
          <w:p w:rsidR="00636DC8" w:rsidRPr="000D3ED0" w:rsidRDefault="00636DC8" w:rsidP="00884F81">
            <w:pPr>
              <w:spacing w:before="0"/>
              <w:jc w:val="center"/>
              <w:rPr>
                <w:rFonts w:cs="Arial"/>
                <w:b/>
                <w:bCs/>
                <w:iCs/>
                <w:lang w:val="sr-Cyrl-RS"/>
              </w:rPr>
            </w:pPr>
            <w:r w:rsidRPr="000D3ED0">
              <w:rPr>
                <w:rFonts w:cs="Arial"/>
                <w:b/>
                <w:bCs/>
                <w:iCs/>
                <w:lang w:val="sr-Cyrl-CS"/>
              </w:rPr>
              <w:t xml:space="preserve">дин. </w:t>
            </w:r>
          </w:p>
        </w:tc>
        <w:tc>
          <w:tcPr>
            <w:tcW w:w="624" w:type="pct"/>
            <w:shd w:val="clear" w:color="auto" w:fill="C6D9F1" w:themeFill="text2" w:themeFillTint="33"/>
            <w:vAlign w:val="center"/>
          </w:tcPr>
          <w:p w:rsidR="00636DC8" w:rsidRPr="000D3ED0" w:rsidRDefault="00636DC8" w:rsidP="00884F81">
            <w:pPr>
              <w:spacing w:before="0"/>
              <w:jc w:val="center"/>
              <w:rPr>
                <w:rFonts w:cs="Arial"/>
                <w:b/>
                <w:bCs/>
                <w:iCs/>
                <w:lang w:val="sr-Cyrl-CS"/>
              </w:rPr>
            </w:pPr>
            <w:r w:rsidRPr="000D3ED0">
              <w:rPr>
                <w:rFonts w:cs="Arial"/>
                <w:b/>
                <w:bCs/>
                <w:iCs/>
                <w:lang w:val="sr-Cyrl-CS"/>
              </w:rPr>
              <w:t>Јед.</w:t>
            </w:r>
          </w:p>
          <w:p w:rsidR="00636DC8" w:rsidRPr="000D3ED0" w:rsidRDefault="00636DC8" w:rsidP="00884F81">
            <w:pPr>
              <w:spacing w:before="0"/>
              <w:jc w:val="center"/>
              <w:rPr>
                <w:rFonts w:cs="Arial"/>
                <w:b/>
                <w:bCs/>
                <w:iCs/>
                <w:lang w:val="sr-Cyrl-CS"/>
              </w:rPr>
            </w:pPr>
            <w:r w:rsidRPr="000D3ED0">
              <w:rPr>
                <w:rFonts w:cs="Arial"/>
                <w:b/>
                <w:bCs/>
                <w:iCs/>
                <w:lang w:val="sr-Cyrl-CS"/>
              </w:rPr>
              <w:t>цена са ПДВ</w:t>
            </w:r>
          </w:p>
          <w:p w:rsidR="00636DC8" w:rsidRPr="000D3ED0" w:rsidRDefault="00636DC8" w:rsidP="00884F81">
            <w:pPr>
              <w:spacing w:before="0"/>
              <w:jc w:val="center"/>
              <w:rPr>
                <w:rFonts w:cs="Arial"/>
                <w:b/>
                <w:bCs/>
                <w:iCs/>
                <w:lang w:val="sr-Cyrl-RS"/>
              </w:rPr>
            </w:pPr>
            <w:r w:rsidRPr="000D3ED0">
              <w:rPr>
                <w:rFonts w:cs="Arial"/>
                <w:b/>
                <w:bCs/>
                <w:iCs/>
                <w:lang w:val="sr-Cyrl-CS"/>
              </w:rPr>
              <w:t xml:space="preserve">дин. </w:t>
            </w:r>
          </w:p>
        </w:tc>
        <w:tc>
          <w:tcPr>
            <w:tcW w:w="691" w:type="pct"/>
            <w:shd w:val="clear" w:color="auto" w:fill="C6D9F1" w:themeFill="text2" w:themeFillTint="33"/>
            <w:vAlign w:val="center"/>
          </w:tcPr>
          <w:p w:rsidR="00636DC8" w:rsidRPr="000D3ED0" w:rsidRDefault="00636DC8" w:rsidP="00884F81">
            <w:pPr>
              <w:spacing w:before="0"/>
              <w:jc w:val="center"/>
              <w:rPr>
                <w:rFonts w:cs="Arial"/>
                <w:b/>
                <w:bCs/>
                <w:iCs/>
                <w:lang w:val="sr-Cyrl-CS"/>
              </w:rPr>
            </w:pPr>
            <w:r w:rsidRPr="000D3ED0">
              <w:rPr>
                <w:rFonts w:cs="Arial"/>
                <w:b/>
                <w:bCs/>
                <w:iCs/>
                <w:lang w:val="sr-Cyrl-CS"/>
              </w:rPr>
              <w:t>Укупна цена без ПДВ</w:t>
            </w:r>
          </w:p>
          <w:p w:rsidR="00636DC8" w:rsidRPr="000D3ED0" w:rsidRDefault="00636DC8" w:rsidP="00884F81">
            <w:pPr>
              <w:spacing w:before="0"/>
              <w:jc w:val="center"/>
              <w:rPr>
                <w:rFonts w:cs="Arial"/>
                <w:b/>
                <w:bCs/>
                <w:iCs/>
                <w:lang w:val="sr-Cyrl-RS"/>
              </w:rPr>
            </w:pPr>
            <w:r w:rsidRPr="000D3ED0">
              <w:rPr>
                <w:rFonts w:cs="Arial"/>
                <w:b/>
                <w:bCs/>
                <w:iCs/>
                <w:lang w:val="sr-Cyrl-CS"/>
              </w:rPr>
              <w:t xml:space="preserve">дин. </w:t>
            </w:r>
          </w:p>
        </w:tc>
        <w:tc>
          <w:tcPr>
            <w:tcW w:w="636" w:type="pct"/>
            <w:shd w:val="clear" w:color="auto" w:fill="C6D9F1" w:themeFill="text2" w:themeFillTint="33"/>
            <w:vAlign w:val="center"/>
          </w:tcPr>
          <w:p w:rsidR="00636DC8" w:rsidRPr="000D3ED0" w:rsidRDefault="00636DC8" w:rsidP="00884F81">
            <w:pPr>
              <w:spacing w:before="0"/>
              <w:jc w:val="center"/>
              <w:rPr>
                <w:rFonts w:cs="Arial"/>
                <w:b/>
                <w:bCs/>
                <w:iCs/>
                <w:lang w:val="sr-Cyrl-CS"/>
              </w:rPr>
            </w:pPr>
            <w:r w:rsidRPr="000D3ED0">
              <w:rPr>
                <w:rFonts w:cs="Arial"/>
                <w:b/>
                <w:bCs/>
                <w:iCs/>
                <w:lang w:val="sr-Cyrl-CS"/>
              </w:rPr>
              <w:t>Укупна цена са ПДВ</w:t>
            </w:r>
          </w:p>
          <w:p w:rsidR="00636DC8" w:rsidRPr="000D3ED0" w:rsidRDefault="00636DC8" w:rsidP="00884F81">
            <w:pPr>
              <w:spacing w:before="0"/>
              <w:jc w:val="center"/>
              <w:rPr>
                <w:rFonts w:cs="Arial"/>
                <w:b/>
                <w:bCs/>
                <w:iCs/>
                <w:lang w:val="sr-Cyrl-RS"/>
              </w:rPr>
            </w:pPr>
            <w:r w:rsidRPr="000D3ED0">
              <w:rPr>
                <w:rFonts w:cs="Arial"/>
                <w:b/>
                <w:bCs/>
                <w:iCs/>
                <w:lang w:val="sr-Cyrl-CS"/>
              </w:rPr>
              <w:t xml:space="preserve">дин. </w:t>
            </w:r>
          </w:p>
        </w:tc>
      </w:tr>
      <w:tr w:rsidR="00636DC8" w:rsidRPr="00E47C2E" w:rsidTr="00A46C34">
        <w:tc>
          <w:tcPr>
            <w:tcW w:w="347" w:type="pct"/>
            <w:shd w:val="clear" w:color="auto" w:fill="auto"/>
          </w:tcPr>
          <w:p w:rsidR="00636DC8" w:rsidRPr="000D3ED0" w:rsidRDefault="00636DC8" w:rsidP="00884F81">
            <w:pPr>
              <w:spacing w:before="0"/>
              <w:jc w:val="center"/>
              <w:rPr>
                <w:rFonts w:cs="Arial"/>
                <w:b/>
                <w:bCs/>
                <w:iCs/>
                <w:lang w:val="sr-Cyrl-CS"/>
              </w:rPr>
            </w:pPr>
            <w:r w:rsidRPr="000D3ED0">
              <w:rPr>
                <w:rFonts w:cs="Arial"/>
                <w:b/>
                <w:bCs/>
                <w:iCs/>
                <w:lang w:val="sr-Cyrl-CS"/>
              </w:rPr>
              <w:t>(1)</w:t>
            </w:r>
          </w:p>
        </w:tc>
        <w:tc>
          <w:tcPr>
            <w:tcW w:w="1317" w:type="pct"/>
            <w:shd w:val="clear" w:color="auto" w:fill="auto"/>
          </w:tcPr>
          <w:p w:rsidR="00636DC8" w:rsidRPr="000D3ED0" w:rsidRDefault="00636DC8" w:rsidP="00884F81">
            <w:pPr>
              <w:spacing w:before="0"/>
              <w:jc w:val="center"/>
              <w:rPr>
                <w:rFonts w:cs="Arial"/>
                <w:b/>
                <w:bCs/>
                <w:iCs/>
                <w:lang w:val="sr-Cyrl-CS"/>
              </w:rPr>
            </w:pPr>
            <w:r w:rsidRPr="000D3ED0">
              <w:rPr>
                <w:rFonts w:cs="Arial"/>
                <w:b/>
                <w:bCs/>
                <w:iCs/>
                <w:lang w:val="sr-Cyrl-CS"/>
              </w:rPr>
              <w:t>(2)</w:t>
            </w:r>
          </w:p>
        </w:tc>
        <w:tc>
          <w:tcPr>
            <w:tcW w:w="346" w:type="pct"/>
            <w:shd w:val="clear" w:color="auto" w:fill="auto"/>
          </w:tcPr>
          <w:p w:rsidR="00636DC8" w:rsidRPr="000D3ED0" w:rsidRDefault="00636DC8" w:rsidP="00884F81">
            <w:pPr>
              <w:spacing w:before="0"/>
              <w:jc w:val="center"/>
              <w:rPr>
                <w:rFonts w:cs="Arial"/>
                <w:b/>
                <w:bCs/>
                <w:iCs/>
                <w:lang w:val="sr-Cyrl-CS"/>
              </w:rPr>
            </w:pPr>
            <w:r w:rsidRPr="000D3ED0">
              <w:rPr>
                <w:rFonts w:cs="Arial"/>
                <w:b/>
                <w:bCs/>
                <w:iCs/>
                <w:lang w:val="sr-Cyrl-CS"/>
              </w:rPr>
              <w:t>(3)</w:t>
            </w:r>
          </w:p>
        </w:tc>
        <w:tc>
          <w:tcPr>
            <w:tcW w:w="484" w:type="pct"/>
            <w:shd w:val="clear" w:color="auto" w:fill="auto"/>
          </w:tcPr>
          <w:p w:rsidR="00636DC8" w:rsidRPr="000D3ED0" w:rsidRDefault="00636DC8" w:rsidP="00884F81">
            <w:pPr>
              <w:spacing w:before="0"/>
              <w:jc w:val="center"/>
              <w:rPr>
                <w:rFonts w:cs="Arial"/>
                <w:b/>
                <w:bCs/>
                <w:iCs/>
                <w:lang w:val="sr-Cyrl-CS"/>
              </w:rPr>
            </w:pPr>
            <w:r w:rsidRPr="000D3ED0">
              <w:rPr>
                <w:rFonts w:cs="Arial"/>
                <w:b/>
                <w:bCs/>
                <w:iCs/>
                <w:lang w:val="sr-Cyrl-CS"/>
              </w:rPr>
              <w:t>(4)</w:t>
            </w:r>
          </w:p>
        </w:tc>
        <w:tc>
          <w:tcPr>
            <w:tcW w:w="555" w:type="pct"/>
            <w:shd w:val="clear" w:color="auto" w:fill="auto"/>
          </w:tcPr>
          <w:p w:rsidR="00636DC8" w:rsidRPr="000D3ED0" w:rsidRDefault="00636DC8" w:rsidP="00884F81">
            <w:pPr>
              <w:spacing w:before="0"/>
              <w:jc w:val="center"/>
              <w:rPr>
                <w:rFonts w:cs="Arial"/>
                <w:b/>
                <w:bCs/>
                <w:iCs/>
                <w:lang w:val="sr-Cyrl-CS"/>
              </w:rPr>
            </w:pPr>
            <w:r w:rsidRPr="000D3ED0">
              <w:rPr>
                <w:rFonts w:cs="Arial"/>
                <w:b/>
                <w:bCs/>
                <w:iCs/>
                <w:lang w:val="sr-Cyrl-CS"/>
              </w:rPr>
              <w:t>(5)</w:t>
            </w:r>
          </w:p>
        </w:tc>
        <w:tc>
          <w:tcPr>
            <w:tcW w:w="624" w:type="pct"/>
            <w:shd w:val="clear" w:color="auto" w:fill="auto"/>
          </w:tcPr>
          <w:p w:rsidR="00636DC8" w:rsidRPr="000D3ED0" w:rsidRDefault="00636DC8" w:rsidP="00884F81">
            <w:pPr>
              <w:spacing w:before="0"/>
              <w:jc w:val="center"/>
              <w:rPr>
                <w:rFonts w:cs="Arial"/>
                <w:b/>
                <w:bCs/>
                <w:iCs/>
                <w:lang w:val="sr-Cyrl-CS"/>
              </w:rPr>
            </w:pPr>
            <w:r w:rsidRPr="000D3ED0">
              <w:rPr>
                <w:rFonts w:cs="Arial"/>
                <w:b/>
                <w:bCs/>
                <w:iCs/>
                <w:lang w:val="sr-Cyrl-CS"/>
              </w:rPr>
              <w:t>(6)</w:t>
            </w:r>
          </w:p>
        </w:tc>
        <w:tc>
          <w:tcPr>
            <w:tcW w:w="691" w:type="pct"/>
            <w:shd w:val="clear" w:color="auto" w:fill="auto"/>
          </w:tcPr>
          <w:p w:rsidR="00636DC8" w:rsidRPr="000D3ED0" w:rsidRDefault="00636DC8" w:rsidP="00884F81">
            <w:pPr>
              <w:spacing w:before="0"/>
              <w:jc w:val="center"/>
              <w:rPr>
                <w:rFonts w:cs="Arial"/>
                <w:b/>
                <w:bCs/>
                <w:iCs/>
                <w:lang w:val="sr-Cyrl-CS"/>
              </w:rPr>
            </w:pPr>
            <w:r w:rsidRPr="000D3ED0">
              <w:rPr>
                <w:rFonts w:cs="Arial"/>
                <w:b/>
                <w:bCs/>
                <w:iCs/>
                <w:lang w:val="sr-Cyrl-CS"/>
              </w:rPr>
              <w:t>(7)</w:t>
            </w:r>
          </w:p>
        </w:tc>
        <w:tc>
          <w:tcPr>
            <w:tcW w:w="636" w:type="pct"/>
            <w:shd w:val="clear" w:color="auto" w:fill="auto"/>
          </w:tcPr>
          <w:p w:rsidR="00636DC8" w:rsidRPr="00E47C2E" w:rsidRDefault="00636DC8" w:rsidP="00884F81">
            <w:pPr>
              <w:spacing w:before="0"/>
              <w:jc w:val="center"/>
              <w:rPr>
                <w:rFonts w:cs="Arial"/>
                <w:b/>
                <w:bCs/>
                <w:iCs/>
                <w:lang w:val="sr-Cyrl-CS"/>
              </w:rPr>
            </w:pPr>
            <w:r w:rsidRPr="000D3ED0">
              <w:rPr>
                <w:rFonts w:cs="Arial"/>
                <w:b/>
                <w:bCs/>
                <w:iCs/>
                <w:lang w:val="sr-Cyrl-CS"/>
              </w:rPr>
              <w:t>(8)</w:t>
            </w:r>
          </w:p>
        </w:tc>
      </w:tr>
      <w:tr w:rsidR="00037E5E" w:rsidRPr="00E47C2E" w:rsidTr="00072ABC">
        <w:tc>
          <w:tcPr>
            <w:tcW w:w="347" w:type="pct"/>
            <w:shd w:val="clear" w:color="auto" w:fill="auto"/>
            <w:vAlign w:val="center"/>
          </w:tcPr>
          <w:p w:rsidR="00037E5E" w:rsidRPr="00037E5E" w:rsidRDefault="00037E5E" w:rsidP="00072ABC">
            <w:pPr>
              <w:jc w:val="center"/>
              <w:rPr>
                <w:rFonts w:cs="Arial"/>
                <w:lang w:val="sr-Cyrl-CS" w:eastAsia="hr-HR"/>
              </w:rPr>
            </w:pPr>
            <w:r w:rsidRPr="00037E5E">
              <w:rPr>
                <w:rFonts w:cs="Arial"/>
                <w:lang w:val="sr-Cyrl-CS" w:eastAsia="hr-HR"/>
              </w:rPr>
              <w:t>1</w:t>
            </w:r>
          </w:p>
        </w:tc>
        <w:tc>
          <w:tcPr>
            <w:tcW w:w="1317" w:type="pct"/>
            <w:shd w:val="clear" w:color="auto" w:fill="auto"/>
          </w:tcPr>
          <w:p w:rsidR="00037E5E" w:rsidRPr="00037E5E" w:rsidRDefault="00037E5E" w:rsidP="00072ABC">
            <w:pPr>
              <w:pStyle w:val="NoSpacing"/>
              <w:rPr>
                <w:rFonts w:cs="Arial"/>
                <w:sz w:val="22"/>
                <w:szCs w:val="22"/>
                <w:lang w:val="sr-Latn-CS"/>
              </w:rPr>
            </w:pPr>
            <w:r w:rsidRPr="00037E5E">
              <w:rPr>
                <w:rFonts w:cs="Arial"/>
                <w:sz w:val="22"/>
                <w:szCs w:val="22"/>
                <w:lang w:val="sr-Cyrl-RS"/>
              </w:rPr>
              <w:t>Израда елабората о копатибилности   мешавине два турбинска уља.</w:t>
            </w:r>
          </w:p>
        </w:tc>
        <w:tc>
          <w:tcPr>
            <w:tcW w:w="346" w:type="pct"/>
            <w:shd w:val="clear" w:color="auto" w:fill="auto"/>
            <w:vAlign w:val="center"/>
          </w:tcPr>
          <w:p w:rsidR="00037E5E" w:rsidRPr="00037E5E" w:rsidRDefault="00037E5E" w:rsidP="00072ABC">
            <w:pPr>
              <w:jc w:val="center"/>
              <w:rPr>
                <w:rFonts w:cs="Arial"/>
                <w:lang w:val="sr-Cyrl-CS" w:eastAsia="hr-HR"/>
              </w:rPr>
            </w:pPr>
            <w:r w:rsidRPr="00037E5E">
              <w:rPr>
                <w:rFonts w:cs="Arial"/>
                <w:lang w:val="sr-Cyrl-CS" w:eastAsia="hr-HR"/>
              </w:rPr>
              <w:t>Комплет</w:t>
            </w:r>
          </w:p>
          <w:p w:rsidR="00037E5E" w:rsidRPr="00037E5E" w:rsidRDefault="00037E5E" w:rsidP="00072ABC">
            <w:pPr>
              <w:jc w:val="center"/>
              <w:rPr>
                <w:rFonts w:cs="Arial"/>
                <w:lang w:val="sr-Cyrl-CS" w:eastAsia="hr-HR"/>
              </w:rPr>
            </w:pPr>
          </w:p>
        </w:tc>
        <w:tc>
          <w:tcPr>
            <w:tcW w:w="484" w:type="pct"/>
            <w:shd w:val="clear" w:color="auto" w:fill="auto"/>
            <w:vAlign w:val="center"/>
          </w:tcPr>
          <w:p w:rsidR="00037E5E" w:rsidRPr="00037E5E" w:rsidRDefault="00037E5E" w:rsidP="00072ABC">
            <w:pPr>
              <w:jc w:val="center"/>
              <w:rPr>
                <w:rFonts w:cs="Arial"/>
                <w:lang w:val="sr-Cyrl-CS" w:eastAsia="hr-HR"/>
              </w:rPr>
            </w:pPr>
            <w:r w:rsidRPr="00037E5E">
              <w:rPr>
                <w:rFonts w:cs="Arial"/>
                <w:lang w:val="sr-Cyrl-CS" w:eastAsia="hr-HR"/>
              </w:rPr>
              <w:t>1</w:t>
            </w:r>
          </w:p>
        </w:tc>
        <w:tc>
          <w:tcPr>
            <w:tcW w:w="555" w:type="pct"/>
            <w:shd w:val="clear" w:color="auto" w:fill="auto"/>
            <w:vAlign w:val="center"/>
          </w:tcPr>
          <w:p w:rsidR="00037E5E" w:rsidRPr="00E47C2E" w:rsidRDefault="00037E5E" w:rsidP="00A46C34">
            <w:pPr>
              <w:spacing w:before="0"/>
              <w:jc w:val="center"/>
              <w:rPr>
                <w:rFonts w:cs="Arial"/>
                <w:b/>
                <w:bCs/>
                <w:iCs/>
              </w:rPr>
            </w:pPr>
          </w:p>
        </w:tc>
        <w:tc>
          <w:tcPr>
            <w:tcW w:w="624" w:type="pct"/>
            <w:shd w:val="clear" w:color="auto" w:fill="auto"/>
            <w:vAlign w:val="center"/>
          </w:tcPr>
          <w:p w:rsidR="00037E5E" w:rsidRPr="00E47C2E" w:rsidRDefault="00037E5E" w:rsidP="00A46C34">
            <w:pPr>
              <w:spacing w:before="0"/>
              <w:jc w:val="center"/>
              <w:rPr>
                <w:rFonts w:cs="Arial"/>
                <w:b/>
                <w:bCs/>
                <w:iCs/>
              </w:rPr>
            </w:pPr>
          </w:p>
        </w:tc>
        <w:tc>
          <w:tcPr>
            <w:tcW w:w="691" w:type="pct"/>
            <w:shd w:val="clear" w:color="auto" w:fill="auto"/>
            <w:vAlign w:val="center"/>
          </w:tcPr>
          <w:p w:rsidR="00037E5E" w:rsidRPr="00E47C2E" w:rsidRDefault="00037E5E" w:rsidP="00A46C34">
            <w:pPr>
              <w:spacing w:before="0"/>
              <w:jc w:val="center"/>
              <w:rPr>
                <w:rFonts w:cs="Arial"/>
                <w:b/>
                <w:bCs/>
                <w:iCs/>
              </w:rPr>
            </w:pPr>
          </w:p>
        </w:tc>
        <w:tc>
          <w:tcPr>
            <w:tcW w:w="636" w:type="pct"/>
            <w:shd w:val="clear" w:color="auto" w:fill="auto"/>
            <w:vAlign w:val="center"/>
          </w:tcPr>
          <w:p w:rsidR="00037E5E" w:rsidRPr="00E47C2E" w:rsidRDefault="00037E5E" w:rsidP="00A46C34">
            <w:pPr>
              <w:spacing w:before="0"/>
              <w:jc w:val="center"/>
              <w:rPr>
                <w:rFonts w:cs="Arial"/>
                <w:b/>
                <w:bCs/>
                <w:iCs/>
              </w:rPr>
            </w:pPr>
          </w:p>
        </w:tc>
      </w:tr>
      <w:tr w:rsidR="00037E5E" w:rsidRPr="00E47C2E" w:rsidTr="00072ABC">
        <w:tc>
          <w:tcPr>
            <w:tcW w:w="347" w:type="pct"/>
            <w:shd w:val="clear" w:color="auto" w:fill="auto"/>
            <w:vAlign w:val="center"/>
          </w:tcPr>
          <w:p w:rsidR="00037E5E" w:rsidRPr="00037E5E" w:rsidRDefault="00037E5E" w:rsidP="00072ABC">
            <w:pPr>
              <w:jc w:val="center"/>
              <w:rPr>
                <w:rFonts w:cs="Arial"/>
                <w:lang w:val="sr-Cyrl-CS" w:eastAsia="hr-HR"/>
              </w:rPr>
            </w:pPr>
            <w:r w:rsidRPr="00037E5E">
              <w:rPr>
                <w:rFonts w:cs="Arial"/>
                <w:lang w:val="sr-Cyrl-CS" w:eastAsia="hr-HR"/>
              </w:rPr>
              <w:t>2</w:t>
            </w:r>
          </w:p>
        </w:tc>
        <w:tc>
          <w:tcPr>
            <w:tcW w:w="1317" w:type="pct"/>
            <w:shd w:val="clear" w:color="auto" w:fill="auto"/>
          </w:tcPr>
          <w:p w:rsidR="00037E5E" w:rsidRPr="00037E5E" w:rsidRDefault="00037E5E" w:rsidP="00072ABC">
            <w:pPr>
              <w:pStyle w:val="NoSpacing"/>
              <w:rPr>
                <w:rFonts w:cs="Arial"/>
                <w:sz w:val="22"/>
                <w:szCs w:val="22"/>
                <w:lang w:val="sr-Latn-CS"/>
              </w:rPr>
            </w:pPr>
            <w:r w:rsidRPr="00037E5E">
              <w:rPr>
                <w:rFonts w:cs="Arial"/>
                <w:sz w:val="22"/>
                <w:szCs w:val="22"/>
                <w:lang w:val="sr-Cyrl-RS"/>
              </w:rPr>
              <w:t xml:space="preserve">Испитивање компатибилности мешавине узорака два  нова турбинска уља, према елаборату и у сагласности са   стандардом </w:t>
            </w:r>
            <w:r w:rsidRPr="00037E5E">
              <w:rPr>
                <w:rFonts w:cs="Arial"/>
                <w:sz w:val="22"/>
                <w:szCs w:val="22"/>
                <w:lang w:val="sr-Latn-RS"/>
              </w:rPr>
              <w:t>ASTM D</w:t>
            </w:r>
            <w:r w:rsidRPr="00037E5E">
              <w:rPr>
                <w:rFonts w:cs="Arial"/>
                <w:sz w:val="22"/>
                <w:szCs w:val="22"/>
                <w:lang w:val="sr-Cyrl-RS"/>
              </w:rPr>
              <w:t>7155</w:t>
            </w:r>
          </w:p>
        </w:tc>
        <w:tc>
          <w:tcPr>
            <w:tcW w:w="346" w:type="pct"/>
            <w:shd w:val="clear" w:color="auto" w:fill="auto"/>
          </w:tcPr>
          <w:p w:rsidR="00037E5E" w:rsidRPr="00037E5E" w:rsidRDefault="00037E5E" w:rsidP="00072ABC">
            <w:r w:rsidRPr="00037E5E">
              <w:rPr>
                <w:rFonts w:cs="Arial"/>
                <w:lang w:val="sr-Cyrl-CS" w:eastAsia="hr-HR"/>
              </w:rPr>
              <w:t>Комплет</w:t>
            </w:r>
          </w:p>
        </w:tc>
        <w:tc>
          <w:tcPr>
            <w:tcW w:w="484" w:type="pct"/>
            <w:shd w:val="clear" w:color="auto" w:fill="auto"/>
            <w:vAlign w:val="center"/>
          </w:tcPr>
          <w:p w:rsidR="00037E5E" w:rsidRPr="00037E5E" w:rsidRDefault="00037E5E" w:rsidP="00072ABC">
            <w:pPr>
              <w:jc w:val="center"/>
              <w:rPr>
                <w:rFonts w:cs="Arial"/>
                <w:lang w:val="sr-Cyrl-CS" w:eastAsia="hr-HR"/>
              </w:rPr>
            </w:pPr>
            <w:r w:rsidRPr="00037E5E">
              <w:rPr>
                <w:rFonts w:cs="Arial"/>
                <w:lang w:val="sr-Cyrl-CS" w:eastAsia="hr-HR"/>
              </w:rPr>
              <w:t>1</w:t>
            </w:r>
          </w:p>
        </w:tc>
        <w:tc>
          <w:tcPr>
            <w:tcW w:w="555" w:type="pct"/>
            <w:shd w:val="clear" w:color="auto" w:fill="auto"/>
            <w:vAlign w:val="center"/>
          </w:tcPr>
          <w:p w:rsidR="00037E5E" w:rsidRPr="00E47C2E" w:rsidRDefault="00037E5E" w:rsidP="00A46C34">
            <w:pPr>
              <w:spacing w:before="0"/>
              <w:jc w:val="center"/>
              <w:rPr>
                <w:rFonts w:cs="Arial"/>
                <w:b/>
                <w:bCs/>
                <w:iCs/>
              </w:rPr>
            </w:pPr>
          </w:p>
        </w:tc>
        <w:tc>
          <w:tcPr>
            <w:tcW w:w="624" w:type="pct"/>
            <w:shd w:val="clear" w:color="auto" w:fill="auto"/>
            <w:vAlign w:val="center"/>
          </w:tcPr>
          <w:p w:rsidR="00037E5E" w:rsidRPr="00E47C2E" w:rsidRDefault="00037E5E" w:rsidP="00A46C34">
            <w:pPr>
              <w:spacing w:before="0"/>
              <w:jc w:val="center"/>
              <w:rPr>
                <w:rFonts w:cs="Arial"/>
                <w:b/>
                <w:bCs/>
                <w:iCs/>
              </w:rPr>
            </w:pPr>
          </w:p>
        </w:tc>
        <w:tc>
          <w:tcPr>
            <w:tcW w:w="691" w:type="pct"/>
            <w:shd w:val="clear" w:color="auto" w:fill="auto"/>
            <w:vAlign w:val="center"/>
          </w:tcPr>
          <w:p w:rsidR="00037E5E" w:rsidRPr="00E47C2E" w:rsidRDefault="00037E5E" w:rsidP="00A46C34">
            <w:pPr>
              <w:spacing w:before="0"/>
              <w:jc w:val="center"/>
              <w:rPr>
                <w:rFonts w:cs="Arial"/>
                <w:b/>
                <w:bCs/>
                <w:iCs/>
              </w:rPr>
            </w:pPr>
          </w:p>
        </w:tc>
        <w:tc>
          <w:tcPr>
            <w:tcW w:w="636" w:type="pct"/>
            <w:shd w:val="clear" w:color="auto" w:fill="auto"/>
            <w:vAlign w:val="center"/>
          </w:tcPr>
          <w:p w:rsidR="00037E5E" w:rsidRPr="00E47C2E" w:rsidRDefault="00037E5E" w:rsidP="00A46C34">
            <w:pPr>
              <w:spacing w:before="0"/>
              <w:jc w:val="center"/>
              <w:rPr>
                <w:rFonts w:cs="Arial"/>
                <w:b/>
                <w:bCs/>
                <w:iCs/>
              </w:rPr>
            </w:pPr>
          </w:p>
        </w:tc>
      </w:tr>
      <w:tr w:rsidR="00037E5E" w:rsidRPr="00E47C2E" w:rsidTr="00072ABC">
        <w:tc>
          <w:tcPr>
            <w:tcW w:w="347" w:type="pct"/>
            <w:shd w:val="clear" w:color="auto" w:fill="auto"/>
            <w:vAlign w:val="center"/>
          </w:tcPr>
          <w:p w:rsidR="00037E5E" w:rsidRPr="00037E5E" w:rsidRDefault="00037E5E" w:rsidP="00072ABC">
            <w:pPr>
              <w:jc w:val="center"/>
              <w:rPr>
                <w:rFonts w:cs="Arial"/>
                <w:lang w:val="sr-Cyrl-CS" w:eastAsia="hr-HR"/>
              </w:rPr>
            </w:pPr>
            <w:r w:rsidRPr="00037E5E">
              <w:rPr>
                <w:rFonts w:cs="Arial"/>
                <w:lang w:val="sr-Cyrl-CS" w:eastAsia="hr-HR"/>
              </w:rPr>
              <w:t>3</w:t>
            </w:r>
          </w:p>
        </w:tc>
        <w:tc>
          <w:tcPr>
            <w:tcW w:w="1317" w:type="pct"/>
            <w:shd w:val="clear" w:color="auto" w:fill="auto"/>
          </w:tcPr>
          <w:p w:rsidR="00037E5E" w:rsidRPr="00037E5E" w:rsidRDefault="00037E5E" w:rsidP="00072ABC">
            <w:pPr>
              <w:pStyle w:val="NoSpacing"/>
              <w:rPr>
                <w:rFonts w:cs="Arial"/>
                <w:sz w:val="22"/>
                <w:szCs w:val="22"/>
                <w:lang w:val="sr-Latn-CS"/>
              </w:rPr>
            </w:pPr>
            <w:r w:rsidRPr="00037E5E">
              <w:rPr>
                <w:rFonts w:cs="Arial"/>
                <w:sz w:val="22"/>
                <w:szCs w:val="22"/>
                <w:lang w:val="sr-Cyrl-RS"/>
              </w:rPr>
              <w:t xml:space="preserve">Испитивање компатибилности мешавине узорака два уља (ново и коришћено) турбинско уље, према елаборату и у сагласности са   стандардом </w:t>
            </w:r>
            <w:r w:rsidRPr="00037E5E">
              <w:rPr>
                <w:rFonts w:cs="Arial"/>
                <w:sz w:val="22"/>
                <w:szCs w:val="22"/>
                <w:lang w:val="sr-Latn-RS"/>
              </w:rPr>
              <w:t>ASTM D</w:t>
            </w:r>
            <w:r w:rsidRPr="00037E5E">
              <w:rPr>
                <w:rFonts w:cs="Arial"/>
                <w:sz w:val="22"/>
                <w:szCs w:val="22"/>
                <w:lang w:val="sr-Cyrl-RS"/>
              </w:rPr>
              <w:t>7155</w:t>
            </w:r>
          </w:p>
        </w:tc>
        <w:tc>
          <w:tcPr>
            <w:tcW w:w="346" w:type="pct"/>
            <w:shd w:val="clear" w:color="auto" w:fill="auto"/>
          </w:tcPr>
          <w:p w:rsidR="00037E5E" w:rsidRPr="00037E5E" w:rsidRDefault="00037E5E" w:rsidP="00072ABC">
            <w:r w:rsidRPr="00037E5E">
              <w:rPr>
                <w:rFonts w:cs="Arial"/>
                <w:lang w:val="sr-Cyrl-CS" w:eastAsia="hr-HR"/>
              </w:rPr>
              <w:t>Комплет</w:t>
            </w:r>
          </w:p>
        </w:tc>
        <w:tc>
          <w:tcPr>
            <w:tcW w:w="484" w:type="pct"/>
            <w:shd w:val="clear" w:color="auto" w:fill="auto"/>
            <w:vAlign w:val="center"/>
          </w:tcPr>
          <w:p w:rsidR="00037E5E" w:rsidRPr="00037E5E" w:rsidRDefault="00037E5E" w:rsidP="00072ABC">
            <w:pPr>
              <w:jc w:val="center"/>
              <w:rPr>
                <w:rFonts w:cs="Arial"/>
                <w:lang w:val="sr-Cyrl-CS" w:eastAsia="hr-HR"/>
              </w:rPr>
            </w:pPr>
            <w:r w:rsidRPr="00037E5E">
              <w:rPr>
                <w:rFonts w:cs="Arial"/>
                <w:lang w:val="sr-Cyrl-CS" w:eastAsia="hr-HR"/>
              </w:rPr>
              <w:t>1</w:t>
            </w:r>
          </w:p>
        </w:tc>
        <w:tc>
          <w:tcPr>
            <w:tcW w:w="555" w:type="pct"/>
            <w:shd w:val="clear" w:color="auto" w:fill="auto"/>
            <w:vAlign w:val="center"/>
          </w:tcPr>
          <w:p w:rsidR="00037E5E" w:rsidRPr="00E47C2E" w:rsidRDefault="00037E5E" w:rsidP="00A46C34">
            <w:pPr>
              <w:spacing w:before="0"/>
              <w:jc w:val="center"/>
              <w:rPr>
                <w:rFonts w:cs="Arial"/>
                <w:b/>
                <w:bCs/>
                <w:iCs/>
              </w:rPr>
            </w:pPr>
          </w:p>
        </w:tc>
        <w:tc>
          <w:tcPr>
            <w:tcW w:w="624" w:type="pct"/>
            <w:shd w:val="clear" w:color="auto" w:fill="auto"/>
            <w:vAlign w:val="center"/>
          </w:tcPr>
          <w:p w:rsidR="00037E5E" w:rsidRPr="00E47C2E" w:rsidRDefault="00037E5E" w:rsidP="00A46C34">
            <w:pPr>
              <w:spacing w:before="0"/>
              <w:jc w:val="center"/>
              <w:rPr>
                <w:rFonts w:cs="Arial"/>
                <w:b/>
                <w:bCs/>
                <w:iCs/>
              </w:rPr>
            </w:pPr>
          </w:p>
        </w:tc>
        <w:tc>
          <w:tcPr>
            <w:tcW w:w="691" w:type="pct"/>
            <w:shd w:val="clear" w:color="auto" w:fill="auto"/>
            <w:vAlign w:val="center"/>
          </w:tcPr>
          <w:p w:rsidR="00037E5E" w:rsidRPr="00E47C2E" w:rsidRDefault="00037E5E" w:rsidP="00A46C34">
            <w:pPr>
              <w:spacing w:before="0"/>
              <w:jc w:val="center"/>
              <w:rPr>
                <w:rFonts w:cs="Arial"/>
                <w:b/>
                <w:bCs/>
                <w:iCs/>
              </w:rPr>
            </w:pPr>
          </w:p>
        </w:tc>
        <w:tc>
          <w:tcPr>
            <w:tcW w:w="636" w:type="pct"/>
            <w:shd w:val="clear" w:color="auto" w:fill="auto"/>
            <w:vAlign w:val="center"/>
          </w:tcPr>
          <w:p w:rsidR="00037E5E" w:rsidRPr="00E47C2E" w:rsidRDefault="00037E5E" w:rsidP="00A46C34">
            <w:pPr>
              <w:spacing w:before="0"/>
              <w:jc w:val="center"/>
              <w:rPr>
                <w:rFonts w:cs="Arial"/>
                <w:b/>
                <w:bCs/>
                <w:iCs/>
              </w:rPr>
            </w:pPr>
          </w:p>
        </w:tc>
      </w:tr>
      <w:tr w:rsidR="00037E5E" w:rsidRPr="00E47C2E" w:rsidTr="00072ABC">
        <w:tc>
          <w:tcPr>
            <w:tcW w:w="347" w:type="pct"/>
            <w:shd w:val="clear" w:color="auto" w:fill="auto"/>
            <w:vAlign w:val="center"/>
          </w:tcPr>
          <w:p w:rsidR="00037E5E" w:rsidRPr="00037E5E" w:rsidRDefault="00037E5E" w:rsidP="00072ABC">
            <w:pPr>
              <w:jc w:val="center"/>
              <w:rPr>
                <w:rFonts w:cs="Arial"/>
                <w:lang w:val="sr-Cyrl-CS" w:eastAsia="hr-HR"/>
              </w:rPr>
            </w:pPr>
            <w:r w:rsidRPr="00037E5E">
              <w:rPr>
                <w:rFonts w:cs="Arial"/>
                <w:lang w:val="sr-Cyrl-CS" w:eastAsia="hr-HR"/>
              </w:rPr>
              <w:t>4</w:t>
            </w:r>
          </w:p>
        </w:tc>
        <w:tc>
          <w:tcPr>
            <w:tcW w:w="1317" w:type="pct"/>
            <w:shd w:val="clear" w:color="auto" w:fill="auto"/>
          </w:tcPr>
          <w:p w:rsidR="00037E5E" w:rsidRPr="00037E5E" w:rsidRDefault="00037E5E" w:rsidP="00072ABC">
            <w:pPr>
              <w:pStyle w:val="NoSpacing"/>
              <w:rPr>
                <w:rFonts w:cs="Arial"/>
                <w:sz w:val="22"/>
                <w:szCs w:val="22"/>
                <w:lang w:val="sr-Cyrl-RS"/>
              </w:rPr>
            </w:pPr>
            <w:r w:rsidRPr="00037E5E">
              <w:rPr>
                <w:rFonts w:cs="Arial"/>
                <w:sz w:val="22"/>
                <w:szCs w:val="22"/>
                <w:lang w:val="sr-Cyrl-RS"/>
              </w:rPr>
              <w:t xml:space="preserve">Испитивање адитива у узорцима два нова турбинска уља, квалитативном анализом на гасном хроматограму. </w:t>
            </w:r>
          </w:p>
        </w:tc>
        <w:tc>
          <w:tcPr>
            <w:tcW w:w="346" w:type="pct"/>
            <w:shd w:val="clear" w:color="auto" w:fill="auto"/>
          </w:tcPr>
          <w:p w:rsidR="00037E5E" w:rsidRPr="00037E5E" w:rsidRDefault="00037E5E" w:rsidP="00072ABC">
            <w:r w:rsidRPr="00037E5E">
              <w:rPr>
                <w:rFonts w:cs="Arial"/>
                <w:lang w:val="sr-Cyrl-CS" w:eastAsia="hr-HR"/>
              </w:rPr>
              <w:t>Комплет</w:t>
            </w:r>
          </w:p>
        </w:tc>
        <w:tc>
          <w:tcPr>
            <w:tcW w:w="484" w:type="pct"/>
            <w:shd w:val="clear" w:color="auto" w:fill="auto"/>
            <w:vAlign w:val="center"/>
          </w:tcPr>
          <w:p w:rsidR="00037E5E" w:rsidRPr="00037E5E" w:rsidRDefault="00037E5E" w:rsidP="00072ABC">
            <w:pPr>
              <w:jc w:val="center"/>
              <w:rPr>
                <w:rFonts w:cs="Arial"/>
                <w:lang w:val="sr-Cyrl-CS" w:eastAsia="hr-HR"/>
              </w:rPr>
            </w:pPr>
            <w:r w:rsidRPr="00037E5E">
              <w:rPr>
                <w:rFonts w:cs="Arial"/>
                <w:lang w:val="sr-Cyrl-CS" w:eastAsia="hr-HR"/>
              </w:rPr>
              <w:t>1</w:t>
            </w:r>
          </w:p>
        </w:tc>
        <w:tc>
          <w:tcPr>
            <w:tcW w:w="555" w:type="pct"/>
            <w:shd w:val="clear" w:color="auto" w:fill="auto"/>
            <w:vAlign w:val="center"/>
          </w:tcPr>
          <w:p w:rsidR="00037E5E" w:rsidRPr="00E47C2E" w:rsidRDefault="00037E5E" w:rsidP="00A46C34">
            <w:pPr>
              <w:spacing w:before="0"/>
              <w:jc w:val="center"/>
              <w:rPr>
                <w:rFonts w:cs="Arial"/>
                <w:b/>
                <w:bCs/>
                <w:iCs/>
              </w:rPr>
            </w:pPr>
          </w:p>
        </w:tc>
        <w:tc>
          <w:tcPr>
            <w:tcW w:w="624" w:type="pct"/>
            <w:shd w:val="clear" w:color="auto" w:fill="auto"/>
            <w:vAlign w:val="center"/>
          </w:tcPr>
          <w:p w:rsidR="00037E5E" w:rsidRPr="00E47C2E" w:rsidRDefault="00037E5E" w:rsidP="00A46C34">
            <w:pPr>
              <w:spacing w:before="0"/>
              <w:jc w:val="center"/>
              <w:rPr>
                <w:rFonts w:cs="Arial"/>
                <w:b/>
                <w:bCs/>
                <w:iCs/>
              </w:rPr>
            </w:pPr>
          </w:p>
        </w:tc>
        <w:tc>
          <w:tcPr>
            <w:tcW w:w="691" w:type="pct"/>
            <w:shd w:val="clear" w:color="auto" w:fill="auto"/>
            <w:vAlign w:val="center"/>
          </w:tcPr>
          <w:p w:rsidR="00037E5E" w:rsidRPr="00E47C2E" w:rsidRDefault="00037E5E" w:rsidP="00A46C34">
            <w:pPr>
              <w:spacing w:before="0"/>
              <w:jc w:val="center"/>
              <w:rPr>
                <w:rFonts w:cs="Arial"/>
                <w:b/>
                <w:bCs/>
                <w:iCs/>
              </w:rPr>
            </w:pPr>
          </w:p>
        </w:tc>
        <w:tc>
          <w:tcPr>
            <w:tcW w:w="636" w:type="pct"/>
            <w:shd w:val="clear" w:color="auto" w:fill="auto"/>
            <w:vAlign w:val="center"/>
          </w:tcPr>
          <w:p w:rsidR="00037E5E" w:rsidRPr="00E47C2E" w:rsidRDefault="00037E5E" w:rsidP="00A46C34">
            <w:pPr>
              <w:spacing w:before="0"/>
              <w:jc w:val="center"/>
              <w:rPr>
                <w:rFonts w:cs="Arial"/>
                <w:b/>
                <w:bCs/>
                <w:iCs/>
              </w:rPr>
            </w:pPr>
          </w:p>
        </w:tc>
      </w:tr>
      <w:tr w:rsidR="00037E5E" w:rsidRPr="00E47C2E" w:rsidTr="00072ABC">
        <w:tc>
          <w:tcPr>
            <w:tcW w:w="347" w:type="pct"/>
            <w:shd w:val="clear" w:color="auto" w:fill="auto"/>
            <w:vAlign w:val="center"/>
          </w:tcPr>
          <w:p w:rsidR="00037E5E" w:rsidRPr="00037E5E" w:rsidRDefault="00037E5E" w:rsidP="00072ABC">
            <w:pPr>
              <w:jc w:val="center"/>
              <w:rPr>
                <w:rFonts w:cs="Arial"/>
                <w:lang w:val="sr-Cyrl-CS" w:eastAsia="hr-HR"/>
              </w:rPr>
            </w:pPr>
            <w:r w:rsidRPr="00037E5E">
              <w:rPr>
                <w:rFonts w:cs="Arial"/>
                <w:lang w:val="sr-Cyrl-CS" w:eastAsia="hr-HR"/>
              </w:rPr>
              <w:t>5</w:t>
            </w:r>
          </w:p>
        </w:tc>
        <w:tc>
          <w:tcPr>
            <w:tcW w:w="1317" w:type="pct"/>
            <w:shd w:val="clear" w:color="auto" w:fill="auto"/>
          </w:tcPr>
          <w:p w:rsidR="00037E5E" w:rsidRPr="00037E5E" w:rsidRDefault="00037E5E" w:rsidP="00072ABC">
            <w:pPr>
              <w:pStyle w:val="NoSpacing"/>
              <w:rPr>
                <w:rFonts w:cs="Arial"/>
                <w:sz w:val="22"/>
                <w:szCs w:val="22"/>
                <w:lang w:val="sr-Cyrl-RS"/>
              </w:rPr>
            </w:pPr>
            <w:r w:rsidRPr="00037E5E">
              <w:rPr>
                <w:rFonts w:cs="Arial"/>
                <w:sz w:val="22"/>
                <w:szCs w:val="22"/>
                <w:lang w:val="sr-Cyrl-RS"/>
              </w:rPr>
              <w:t xml:space="preserve">Испитивање адитива у узорцима два коришћена  турбинска уља, квалитативном анализом на гасном хроматограму. </w:t>
            </w:r>
          </w:p>
        </w:tc>
        <w:tc>
          <w:tcPr>
            <w:tcW w:w="346" w:type="pct"/>
            <w:shd w:val="clear" w:color="auto" w:fill="auto"/>
          </w:tcPr>
          <w:p w:rsidR="00037E5E" w:rsidRPr="00037E5E" w:rsidRDefault="00037E5E" w:rsidP="00072ABC">
            <w:r w:rsidRPr="00037E5E">
              <w:rPr>
                <w:rFonts w:cs="Arial"/>
                <w:lang w:val="sr-Cyrl-CS" w:eastAsia="hr-HR"/>
              </w:rPr>
              <w:t>Комплет</w:t>
            </w:r>
          </w:p>
        </w:tc>
        <w:tc>
          <w:tcPr>
            <w:tcW w:w="484" w:type="pct"/>
            <w:shd w:val="clear" w:color="auto" w:fill="auto"/>
            <w:vAlign w:val="center"/>
          </w:tcPr>
          <w:p w:rsidR="00037E5E" w:rsidRPr="00037E5E" w:rsidRDefault="00037E5E" w:rsidP="00072ABC">
            <w:pPr>
              <w:jc w:val="center"/>
              <w:rPr>
                <w:rFonts w:cs="Arial"/>
                <w:lang w:val="sr-Cyrl-CS" w:eastAsia="hr-HR"/>
              </w:rPr>
            </w:pPr>
            <w:r w:rsidRPr="00037E5E">
              <w:rPr>
                <w:rFonts w:cs="Arial"/>
                <w:lang w:val="sr-Cyrl-CS" w:eastAsia="hr-HR"/>
              </w:rPr>
              <w:t>1</w:t>
            </w:r>
          </w:p>
        </w:tc>
        <w:tc>
          <w:tcPr>
            <w:tcW w:w="555" w:type="pct"/>
            <w:shd w:val="clear" w:color="auto" w:fill="auto"/>
            <w:vAlign w:val="center"/>
          </w:tcPr>
          <w:p w:rsidR="00037E5E" w:rsidRPr="00E47C2E" w:rsidRDefault="00037E5E" w:rsidP="00A46C34">
            <w:pPr>
              <w:spacing w:before="0"/>
              <w:jc w:val="center"/>
              <w:rPr>
                <w:rFonts w:cs="Arial"/>
                <w:b/>
                <w:bCs/>
                <w:iCs/>
              </w:rPr>
            </w:pPr>
          </w:p>
        </w:tc>
        <w:tc>
          <w:tcPr>
            <w:tcW w:w="624" w:type="pct"/>
            <w:shd w:val="clear" w:color="auto" w:fill="auto"/>
            <w:vAlign w:val="center"/>
          </w:tcPr>
          <w:p w:rsidR="00037E5E" w:rsidRPr="00E47C2E" w:rsidRDefault="00037E5E" w:rsidP="00A46C34">
            <w:pPr>
              <w:spacing w:before="0"/>
              <w:jc w:val="center"/>
              <w:rPr>
                <w:rFonts w:cs="Arial"/>
                <w:b/>
                <w:bCs/>
                <w:iCs/>
              </w:rPr>
            </w:pPr>
          </w:p>
        </w:tc>
        <w:tc>
          <w:tcPr>
            <w:tcW w:w="691" w:type="pct"/>
            <w:shd w:val="clear" w:color="auto" w:fill="auto"/>
            <w:vAlign w:val="center"/>
          </w:tcPr>
          <w:p w:rsidR="00037E5E" w:rsidRPr="00E47C2E" w:rsidRDefault="00037E5E" w:rsidP="00A46C34">
            <w:pPr>
              <w:spacing w:before="0"/>
              <w:jc w:val="center"/>
              <w:rPr>
                <w:rFonts w:cs="Arial"/>
                <w:b/>
                <w:bCs/>
                <w:iCs/>
              </w:rPr>
            </w:pPr>
          </w:p>
        </w:tc>
        <w:tc>
          <w:tcPr>
            <w:tcW w:w="636" w:type="pct"/>
            <w:shd w:val="clear" w:color="auto" w:fill="auto"/>
            <w:vAlign w:val="center"/>
          </w:tcPr>
          <w:p w:rsidR="00037E5E" w:rsidRPr="00E47C2E" w:rsidRDefault="00037E5E" w:rsidP="00A46C34">
            <w:pPr>
              <w:spacing w:before="0"/>
              <w:jc w:val="center"/>
              <w:rPr>
                <w:rFonts w:cs="Arial"/>
                <w:b/>
                <w:bCs/>
                <w:iCs/>
              </w:rPr>
            </w:pPr>
          </w:p>
        </w:tc>
      </w:tr>
    </w:tbl>
    <w:tbl>
      <w:tblPr>
        <w:tblpPr w:leftFromText="141" w:rightFromText="141" w:vertAnchor="text" w:horzAnchor="margin" w:tblpY="281"/>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740"/>
        <w:gridCol w:w="2610"/>
      </w:tblGrid>
      <w:tr w:rsidR="00636DC8" w:rsidRPr="005C63FF" w:rsidTr="00636DC8">
        <w:trPr>
          <w:trHeight w:val="418"/>
        </w:trPr>
        <w:tc>
          <w:tcPr>
            <w:tcW w:w="817" w:type="dxa"/>
            <w:vAlign w:val="center"/>
          </w:tcPr>
          <w:p w:rsidR="00636DC8" w:rsidRPr="00E47C2E" w:rsidRDefault="00636DC8" w:rsidP="00636DC8">
            <w:pPr>
              <w:spacing w:before="0"/>
              <w:ind w:right="-108"/>
              <w:jc w:val="center"/>
              <w:rPr>
                <w:rFonts w:cs="Arial"/>
                <w:b/>
                <w:lang w:val="sr-Latn-CS"/>
              </w:rPr>
            </w:pPr>
            <w:r w:rsidRPr="00E47C2E">
              <w:rPr>
                <w:rFonts w:cs="Arial"/>
                <w:b/>
              </w:rPr>
              <w:t>I</w:t>
            </w:r>
          </w:p>
        </w:tc>
        <w:tc>
          <w:tcPr>
            <w:tcW w:w="6740" w:type="dxa"/>
          </w:tcPr>
          <w:p w:rsidR="00636DC8" w:rsidRPr="002B51A2" w:rsidRDefault="00636DC8" w:rsidP="00884F81">
            <w:pPr>
              <w:spacing w:before="0"/>
              <w:jc w:val="center"/>
              <w:rPr>
                <w:rFonts w:cs="Arial"/>
                <w:b/>
                <w:lang w:val="sr-Cyrl-RS"/>
              </w:rPr>
            </w:pPr>
            <w:r w:rsidRPr="00091094">
              <w:rPr>
                <w:rFonts w:cs="Arial"/>
                <w:b/>
                <w:lang w:val="ru-RU"/>
              </w:rPr>
              <w:t xml:space="preserve">УКУПНО ПОНУЂЕНА ЦЕНА  без ПДВ </w:t>
            </w:r>
            <w:r w:rsidRPr="00091094">
              <w:rPr>
                <w:rFonts w:cs="Arial"/>
                <w:b/>
                <w:color w:val="000000" w:themeColor="text1"/>
                <w:lang w:val="ru-RU"/>
              </w:rPr>
              <w:t>динара</w:t>
            </w:r>
          </w:p>
          <w:p w:rsidR="00636DC8" w:rsidRPr="00E12E86" w:rsidRDefault="00636DC8" w:rsidP="00884F81">
            <w:pPr>
              <w:spacing w:before="0"/>
              <w:jc w:val="center"/>
              <w:rPr>
                <w:rFonts w:cs="Arial"/>
                <w:b/>
                <w:highlight w:val="yellow"/>
                <w:lang w:val="sr-Cyrl-RS"/>
              </w:rPr>
            </w:pPr>
          </w:p>
        </w:tc>
        <w:tc>
          <w:tcPr>
            <w:tcW w:w="2610" w:type="dxa"/>
          </w:tcPr>
          <w:p w:rsidR="00636DC8" w:rsidRPr="00091094" w:rsidRDefault="00636DC8" w:rsidP="00884F81">
            <w:pPr>
              <w:spacing w:before="0"/>
              <w:rPr>
                <w:rFonts w:cs="Arial"/>
                <w:color w:val="FF0000"/>
                <w:lang w:val="ru-RU"/>
              </w:rPr>
            </w:pPr>
          </w:p>
        </w:tc>
      </w:tr>
      <w:tr w:rsidR="00636DC8" w:rsidRPr="002B51A2" w:rsidTr="00636DC8">
        <w:trPr>
          <w:trHeight w:val="610"/>
        </w:trPr>
        <w:tc>
          <w:tcPr>
            <w:tcW w:w="817" w:type="dxa"/>
            <w:tcBorders>
              <w:bottom w:val="single" w:sz="4" w:space="0" w:color="auto"/>
            </w:tcBorders>
            <w:vAlign w:val="center"/>
          </w:tcPr>
          <w:p w:rsidR="00636DC8" w:rsidRPr="00E47C2E" w:rsidRDefault="00636DC8" w:rsidP="00884F81">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636DC8" w:rsidRPr="002B51A2" w:rsidRDefault="00636DC8" w:rsidP="00884F81">
            <w:pPr>
              <w:spacing w:before="0"/>
              <w:jc w:val="center"/>
              <w:rPr>
                <w:rFonts w:cs="Arial"/>
                <w:b/>
                <w:color w:val="00B050"/>
                <w:lang w:val="sr-Cyrl-RS"/>
              </w:rPr>
            </w:pPr>
            <w:r w:rsidRPr="002B51A2">
              <w:rPr>
                <w:rFonts w:cs="Arial"/>
                <w:b/>
              </w:rPr>
              <w:t xml:space="preserve">УКУПАН ИЗНОС  ПДВ </w:t>
            </w:r>
            <w:r w:rsidRPr="002B51A2">
              <w:rPr>
                <w:rFonts w:cs="Arial"/>
                <w:b/>
                <w:color w:val="000000" w:themeColor="text1"/>
              </w:rPr>
              <w:t>динара</w:t>
            </w:r>
          </w:p>
        </w:tc>
        <w:tc>
          <w:tcPr>
            <w:tcW w:w="2610" w:type="dxa"/>
            <w:tcBorders>
              <w:bottom w:val="single" w:sz="4" w:space="0" w:color="auto"/>
              <w:right w:val="single" w:sz="4" w:space="0" w:color="auto"/>
            </w:tcBorders>
          </w:tcPr>
          <w:p w:rsidR="00636DC8" w:rsidRPr="002B51A2" w:rsidRDefault="00636DC8" w:rsidP="00884F81">
            <w:pPr>
              <w:spacing w:before="0"/>
              <w:rPr>
                <w:rFonts w:cs="Arial"/>
                <w:color w:val="FF0000"/>
              </w:rPr>
            </w:pPr>
          </w:p>
        </w:tc>
      </w:tr>
      <w:tr w:rsidR="00636DC8" w:rsidRPr="005C63FF" w:rsidTr="00636DC8">
        <w:trPr>
          <w:trHeight w:val="562"/>
        </w:trPr>
        <w:tc>
          <w:tcPr>
            <w:tcW w:w="817" w:type="dxa"/>
            <w:tcBorders>
              <w:bottom w:val="single" w:sz="4" w:space="0" w:color="auto"/>
            </w:tcBorders>
            <w:vAlign w:val="center"/>
          </w:tcPr>
          <w:p w:rsidR="00636DC8" w:rsidRPr="00E47C2E" w:rsidRDefault="00636DC8" w:rsidP="00884F81">
            <w:pPr>
              <w:spacing w:before="0"/>
              <w:jc w:val="center"/>
              <w:rPr>
                <w:rFonts w:cs="Arial"/>
                <w:b/>
                <w:lang w:val="sr-Latn-CS"/>
              </w:rPr>
            </w:pPr>
            <w:r w:rsidRPr="00E47C2E">
              <w:rPr>
                <w:rFonts w:cs="Arial"/>
                <w:b/>
                <w:lang w:val="sr-Latn-CS"/>
              </w:rPr>
              <w:lastRenderedPageBreak/>
              <w:t>III</w:t>
            </w:r>
          </w:p>
        </w:tc>
        <w:tc>
          <w:tcPr>
            <w:tcW w:w="6740" w:type="dxa"/>
            <w:tcBorders>
              <w:bottom w:val="single" w:sz="4" w:space="0" w:color="auto"/>
              <w:right w:val="single" w:sz="4" w:space="0" w:color="auto"/>
            </w:tcBorders>
          </w:tcPr>
          <w:p w:rsidR="00636DC8" w:rsidRPr="00091094" w:rsidRDefault="00636DC8" w:rsidP="00884F81">
            <w:pPr>
              <w:spacing w:before="0"/>
              <w:jc w:val="center"/>
              <w:rPr>
                <w:rFonts w:cs="Arial"/>
                <w:b/>
                <w:lang w:val="ru-RU"/>
              </w:rPr>
            </w:pPr>
            <w:r w:rsidRPr="00091094">
              <w:rPr>
                <w:rFonts w:cs="Arial"/>
                <w:b/>
                <w:lang w:val="ru-RU"/>
              </w:rPr>
              <w:t>УКУПНО ПОНУЂЕНА ЦЕНА  са ПДВ</w:t>
            </w:r>
          </w:p>
          <w:p w:rsidR="00636DC8" w:rsidRPr="002B51A2" w:rsidRDefault="00636DC8" w:rsidP="00884F81">
            <w:pPr>
              <w:spacing w:before="0"/>
              <w:jc w:val="center"/>
              <w:rPr>
                <w:rFonts w:cs="Arial"/>
                <w:b/>
                <w:lang w:val="sr-Cyrl-RS"/>
              </w:rPr>
            </w:pPr>
            <w:r w:rsidRPr="00091094">
              <w:rPr>
                <w:rFonts w:cs="Arial"/>
                <w:b/>
                <w:lang w:val="ru-RU"/>
              </w:rPr>
              <w:t>(ред. бр.</w:t>
            </w:r>
            <w:r w:rsidRPr="002B51A2">
              <w:rPr>
                <w:rFonts w:cs="Arial"/>
                <w:b/>
                <w:lang w:val="sr-Latn-CS"/>
              </w:rPr>
              <w:t>I</w:t>
            </w:r>
            <w:r w:rsidRPr="00091094">
              <w:rPr>
                <w:rFonts w:cs="Arial"/>
                <w:b/>
                <w:lang w:val="ru-RU"/>
              </w:rPr>
              <w:t>+ред.бр.</w:t>
            </w:r>
            <w:r w:rsidRPr="002B51A2">
              <w:rPr>
                <w:rFonts w:cs="Arial"/>
                <w:b/>
                <w:lang w:val="sr-Latn-CS"/>
              </w:rPr>
              <w:t>II</w:t>
            </w:r>
            <w:r w:rsidRPr="00091094">
              <w:rPr>
                <w:rFonts w:cs="Arial"/>
                <w:b/>
                <w:lang w:val="ru-RU"/>
              </w:rPr>
              <w:t xml:space="preserve">) </w:t>
            </w:r>
            <w:r w:rsidRPr="00091094">
              <w:rPr>
                <w:rFonts w:cs="Arial"/>
                <w:b/>
                <w:color w:val="000000" w:themeColor="text1"/>
                <w:lang w:val="ru-RU"/>
              </w:rPr>
              <w:t>динара</w:t>
            </w:r>
          </w:p>
        </w:tc>
        <w:tc>
          <w:tcPr>
            <w:tcW w:w="2610" w:type="dxa"/>
            <w:tcBorders>
              <w:bottom w:val="single" w:sz="4" w:space="0" w:color="auto"/>
              <w:right w:val="single" w:sz="4" w:space="0" w:color="auto"/>
            </w:tcBorders>
          </w:tcPr>
          <w:p w:rsidR="00636DC8" w:rsidRPr="00091094" w:rsidRDefault="00636DC8" w:rsidP="00884F81">
            <w:pPr>
              <w:spacing w:before="0"/>
              <w:rPr>
                <w:rFonts w:cs="Arial"/>
                <w:color w:val="FF0000"/>
                <w:lang w:val="ru-RU"/>
              </w:rPr>
            </w:pPr>
          </w:p>
        </w:tc>
      </w:tr>
    </w:tbl>
    <w:p w:rsidR="00636DC8" w:rsidRPr="00091094" w:rsidRDefault="00636DC8" w:rsidP="00636DC8">
      <w:pPr>
        <w:spacing w:before="0"/>
        <w:rPr>
          <w:rFonts w:cs="Arial"/>
          <w:sz w:val="16"/>
          <w:szCs w:val="16"/>
          <w:lang w:val="ru-RU"/>
        </w:rPr>
      </w:pPr>
    </w:p>
    <w:p w:rsidR="00636DC8" w:rsidRPr="00091094" w:rsidRDefault="00636DC8" w:rsidP="00636DC8">
      <w:pPr>
        <w:widowControl w:val="0"/>
        <w:spacing w:before="0"/>
        <w:rPr>
          <w:rFonts w:eastAsia="Arial Unicode MS" w:cs="Arial"/>
          <w:sz w:val="16"/>
          <w:szCs w:val="16"/>
          <w:lang w:val="ru-RU"/>
        </w:rPr>
      </w:pPr>
    </w:p>
    <w:p w:rsidR="00037E5E" w:rsidRDefault="00037E5E" w:rsidP="00636DC8">
      <w:pPr>
        <w:widowControl w:val="0"/>
        <w:spacing w:before="0"/>
        <w:rPr>
          <w:rFonts w:eastAsia="Arial Unicode MS" w:cs="Arial"/>
          <w:lang w:val="sr-Cyrl-RS"/>
        </w:rPr>
      </w:pPr>
    </w:p>
    <w:p w:rsidR="00037E5E" w:rsidRDefault="00037E5E" w:rsidP="00636DC8">
      <w:pPr>
        <w:widowControl w:val="0"/>
        <w:spacing w:before="0"/>
        <w:rPr>
          <w:rFonts w:eastAsia="Arial Unicode MS" w:cs="Arial"/>
          <w:lang w:val="sr-Cyrl-RS"/>
        </w:rPr>
      </w:pPr>
    </w:p>
    <w:p w:rsidR="00636DC8" w:rsidRPr="00E47C2E" w:rsidRDefault="00636DC8" w:rsidP="00636DC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636DC8" w:rsidTr="00884F81">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636DC8" w:rsidRPr="002B51A2" w:rsidRDefault="00636DC8" w:rsidP="00884F81">
            <w:pPr>
              <w:spacing w:before="0"/>
              <w:rPr>
                <w:rFonts w:cs="Arial"/>
                <w:color w:val="000000" w:themeColor="text1"/>
                <w:sz w:val="20"/>
                <w:szCs w:val="20"/>
                <w:lang w:val="sr-Latn-CS" w:eastAsia="sr-Latn-CS"/>
              </w:rPr>
            </w:pPr>
            <w:r w:rsidRPr="002B51A2">
              <w:rPr>
                <w:rFonts w:cs="Arial"/>
                <w:color w:val="000000" w:themeColor="text1"/>
                <w:sz w:val="20"/>
                <w:szCs w:val="20"/>
                <w:lang w:val="sr-Latn-CS" w:eastAsia="sr-Latn-CS"/>
              </w:rPr>
              <w:t>Посеб</w:t>
            </w:r>
            <w:r w:rsidR="00516410">
              <w:rPr>
                <w:rFonts w:cs="Arial"/>
                <w:color w:val="000000" w:themeColor="text1"/>
                <w:sz w:val="20"/>
                <w:szCs w:val="20"/>
                <w:lang w:val="sr-Latn-CS" w:eastAsia="sr-Latn-CS"/>
              </w:rPr>
              <w:t>но исказани трошкови у дин/</w:t>
            </w:r>
            <w:r w:rsidRPr="002B51A2">
              <w:rPr>
                <w:rFonts w:cs="Arial"/>
                <w:color w:val="000000" w:themeColor="text1"/>
                <w:sz w:val="20"/>
                <w:szCs w:val="20"/>
                <w:lang w:val="sr-Latn-CS" w:eastAsia="sr-Latn-CS"/>
              </w:rPr>
              <w:t>процентима који су укључени у укупно понуђену цену без ПДВ-а</w:t>
            </w:r>
          </w:p>
          <w:p w:rsidR="00636DC8" w:rsidRPr="002B51A2" w:rsidRDefault="00636DC8" w:rsidP="00884F81">
            <w:pPr>
              <w:spacing w:before="0"/>
              <w:rPr>
                <w:rFonts w:cs="Arial"/>
                <w:color w:val="00B0F0"/>
                <w:lang w:val="sr-Latn-CS" w:eastAsia="sr-Latn-CS"/>
              </w:rPr>
            </w:pPr>
            <w:r w:rsidRPr="002B51A2">
              <w:rPr>
                <w:rFonts w:cs="Arial"/>
                <w:color w:val="000000" w:themeColor="text1"/>
                <w:sz w:val="20"/>
                <w:szCs w:val="20"/>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636DC8" w:rsidRDefault="00636DC8" w:rsidP="00884F81">
            <w:pPr>
              <w:spacing w:before="0"/>
              <w:rPr>
                <w:rFonts w:cs="Arial"/>
                <w:color w:val="00B0F0"/>
                <w:lang w:val="sr-Latn-CS" w:eastAsia="sr-Latn-CS"/>
              </w:rPr>
            </w:pPr>
            <w:r w:rsidRPr="00405D3F">
              <w:rPr>
                <w:rFonts w:cs="Arial"/>
                <w:color w:val="000000" w:themeColor="text1"/>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636DC8" w:rsidRDefault="00636DC8" w:rsidP="00884F81">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val="sr-Cyrl-RS" w:eastAsia="sr-Latn-CS"/>
              </w:rPr>
              <w:t>,</w:t>
            </w:r>
            <w:r w:rsidRPr="00405D3F">
              <w:rPr>
                <w:rFonts w:cs="Arial"/>
                <w:color w:val="000000" w:themeColor="text1"/>
                <w:lang w:val="sr-Latn-CS" w:eastAsia="sr-Latn-CS"/>
              </w:rPr>
              <w:t xml:space="preserve"> односно ____%</w:t>
            </w:r>
          </w:p>
        </w:tc>
      </w:tr>
      <w:tr w:rsidR="00636DC8" w:rsidTr="00884F81">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6DC8" w:rsidRDefault="00636DC8" w:rsidP="00884F81">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636DC8" w:rsidRDefault="00636DC8" w:rsidP="00884F81">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636DC8" w:rsidRDefault="00636DC8" w:rsidP="00884F81">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val="sr-Cyrl-RS" w:eastAsia="sr-Latn-CS"/>
              </w:rPr>
              <w:t>,</w:t>
            </w:r>
            <w:r w:rsidRPr="00405D3F">
              <w:rPr>
                <w:rFonts w:cs="Arial"/>
                <w:color w:val="000000" w:themeColor="text1"/>
                <w:lang w:val="sr-Latn-CS" w:eastAsia="sr-Latn-CS"/>
              </w:rPr>
              <w:t xml:space="preserve"> односно ____%</w:t>
            </w:r>
          </w:p>
        </w:tc>
      </w:tr>
      <w:tr w:rsidR="00636DC8" w:rsidRPr="00405D3F" w:rsidTr="00884F81">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6DC8" w:rsidRDefault="00636DC8" w:rsidP="00884F81">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636DC8" w:rsidRDefault="00636DC8" w:rsidP="00884F81">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636DC8" w:rsidRPr="00405D3F" w:rsidRDefault="00636DC8" w:rsidP="00884F81">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val="sr-Cyrl-RS" w:eastAsia="sr-Latn-CS"/>
              </w:rPr>
              <w:t>,</w:t>
            </w:r>
            <w:r w:rsidRPr="00405D3F">
              <w:rPr>
                <w:rFonts w:cs="Arial"/>
                <w:color w:val="000000" w:themeColor="text1"/>
                <w:lang w:val="sr-Latn-CS" w:eastAsia="sr-Latn-CS"/>
              </w:rPr>
              <w:t xml:space="preserve"> односно ____%</w:t>
            </w:r>
          </w:p>
        </w:tc>
      </w:tr>
    </w:tbl>
    <w:p w:rsidR="00636DC8" w:rsidRPr="009A0E97" w:rsidRDefault="00636DC8" w:rsidP="00636DC8">
      <w:pPr>
        <w:widowControl w:val="0"/>
        <w:spacing w:before="0"/>
        <w:rPr>
          <w:rFonts w:eastAsia="Arial Unicode MS" w:cs="Arial"/>
          <w:sz w:val="4"/>
          <w:szCs w:val="4"/>
        </w:rPr>
      </w:pPr>
    </w:p>
    <w:tbl>
      <w:tblPr>
        <w:tblW w:w="10031" w:type="dxa"/>
        <w:jc w:val="center"/>
        <w:tblLayout w:type="fixed"/>
        <w:tblLook w:val="0000" w:firstRow="0" w:lastRow="0" w:firstColumn="0" w:lastColumn="0" w:noHBand="0" w:noVBand="0"/>
      </w:tblPr>
      <w:tblGrid>
        <w:gridCol w:w="3882"/>
        <w:gridCol w:w="2127"/>
        <w:gridCol w:w="4022"/>
      </w:tblGrid>
      <w:tr w:rsidR="00636DC8" w:rsidRPr="00E47C2E" w:rsidTr="00884F81">
        <w:trPr>
          <w:jc w:val="center"/>
        </w:trPr>
        <w:tc>
          <w:tcPr>
            <w:tcW w:w="3882" w:type="dxa"/>
          </w:tcPr>
          <w:p w:rsidR="00037E5E" w:rsidRDefault="00037E5E" w:rsidP="00884F81">
            <w:pPr>
              <w:spacing w:before="0"/>
              <w:jc w:val="center"/>
              <w:rPr>
                <w:rFonts w:cs="Arial"/>
                <w:lang w:val="sr-Cyrl-RS"/>
              </w:rPr>
            </w:pPr>
          </w:p>
          <w:p w:rsidR="00037E5E" w:rsidRDefault="00037E5E" w:rsidP="00884F81">
            <w:pPr>
              <w:spacing w:before="0"/>
              <w:jc w:val="center"/>
              <w:rPr>
                <w:rFonts w:cs="Arial"/>
                <w:lang w:val="sr-Cyrl-RS"/>
              </w:rPr>
            </w:pPr>
          </w:p>
          <w:p w:rsidR="00636DC8" w:rsidRPr="00E47C2E" w:rsidRDefault="00636DC8" w:rsidP="00884F81">
            <w:pPr>
              <w:spacing w:before="0"/>
              <w:jc w:val="center"/>
              <w:rPr>
                <w:rFonts w:cs="Arial"/>
              </w:rPr>
            </w:pPr>
            <w:r w:rsidRPr="00E47C2E">
              <w:rPr>
                <w:rFonts w:cs="Arial"/>
              </w:rPr>
              <w:t>Датум:</w:t>
            </w:r>
          </w:p>
        </w:tc>
        <w:tc>
          <w:tcPr>
            <w:tcW w:w="2127" w:type="dxa"/>
          </w:tcPr>
          <w:p w:rsidR="00636DC8" w:rsidRPr="00E47C2E" w:rsidRDefault="00636DC8" w:rsidP="00884F81">
            <w:pPr>
              <w:spacing w:before="0"/>
              <w:jc w:val="center"/>
              <w:rPr>
                <w:rFonts w:cs="Arial"/>
                <w:lang w:val="ru-RU"/>
              </w:rPr>
            </w:pPr>
          </w:p>
        </w:tc>
        <w:tc>
          <w:tcPr>
            <w:tcW w:w="4022" w:type="dxa"/>
          </w:tcPr>
          <w:p w:rsidR="00037E5E" w:rsidRDefault="00037E5E" w:rsidP="00884F81">
            <w:pPr>
              <w:spacing w:before="0"/>
              <w:jc w:val="center"/>
              <w:rPr>
                <w:rFonts w:cs="Arial"/>
                <w:lang w:val="sr-Cyrl-CS"/>
              </w:rPr>
            </w:pPr>
          </w:p>
          <w:p w:rsidR="00037E5E" w:rsidRDefault="00037E5E" w:rsidP="00884F81">
            <w:pPr>
              <w:spacing w:before="0"/>
              <w:jc w:val="center"/>
              <w:rPr>
                <w:rFonts w:cs="Arial"/>
                <w:lang w:val="sr-Cyrl-CS"/>
              </w:rPr>
            </w:pPr>
          </w:p>
          <w:p w:rsidR="00636DC8" w:rsidRPr="00E47C2E" w:rsidRDefault="00636DC8" w:rsidP="00884F81">
            <w:pPr>
              <w:spacing w:before="0"/>
              <w:jc w:val="center"/>
              <w:rPr>
                <w:rFonts w:cs="Arial"/>
                <w:lang w:val="sr-Cyrl-CS"/>
              </w:rPr>
            </w:pPr>
            <w:r w:rsidRPr="00E47C2E">
              <w:rPr>
                <w:rFonts w:cs="Arial"/>
                <w:lang w:val="sr-Cyrl-CS"/>
              </w:rPr>
              <w:t>П</w:t>
            </w:r>
            <w:r w:rsidRPr="00E47C2E">
              <w:rPr>
                <w:rFonts w:cs="Arial"/>
              </w:rPr>
              <w:t>онуђач</w:t>
            </w:r>
          </w:p>
        </w:tc>
      </w:tr>
      <w:tr w:rsidR="00636DC8" w:rsidRPr="00E47C2E" w:rsidTr="00884F81">
        <w:trPr>
          <w:jc w:val="center"/>
        </w:trPr>
        <w:tc>
          <w:tcPr>
            <w:tcW w:w="3882" w:type="dxa"/>
          </w:tcPr>
          <w:p w:rsidR="00636DC8" w:rsidRPr="00E47C2E" w:rsidRDefault="00636DC8" w:rsidP="00884F81">
            <w:pPr>
              <w:spacing w:before="0"/>
              <w:jc w:val="center"/>
              <w:rPr>
                <w:rFonts w:cs="Arial"/>
              </w:rPr>
            </w:pPr>
          </w:p>
        </w:tc>
        <w:tc>
          <w:tcPr>
            <w:tcW w:w="2127" w:type="dxa"/>
          </w:tcPr>
          <w:p w:rsidR="00636DC8" w:rsidRPr="00E47C2E" w:rsidRDefault="00636DC8" w:rsidP="00884F81">
            <w:pPr>
              <w:spacing w:before="0"/>
              <w:jc w:val="center"/>
              <w:rPr>
                <w:rFonts w:cs="Arial"/>
              </w:rPr>
            </w:pPr>
            <w:r w:rsidRPr="00E47C2E">
              <w:rPr>
                <w:rFonts w:cs="Arial"/>
              </w:rPr>
              <w:t>М.П.</w:t>
            </w:r>
          </w:p>
        </w:tc>
        <w:tc>
          <w:tcPr>
            <w:tcW w:w="4022" w:type="dxa"/>
          </w:tcPr>
          <w:p w:rsidR="00636DC8" w:rsidRPr="00E47C2E" w:rsidRDefault="00636DC8" w:rsidP="00884F81">
            <w:pPr>
              <w:spacing w:before="0"/>
              <w:jc w:val="center"/>
              <w:rPr>
                <w:rFonts w:cs="Arial"/>
                <w:lang w:val="ru-RU"/>
              </w:rPr>
            </w:pPr>
          </w:p>
        </w:tc>
      </w:tr>
      <w:tr w:rsidR="00636DC8" w:rsidRPr="00E47C2E" w:rsidTr="00884F81">
        <w:trPr>
          <w:jc w:val="center"/>
        </w:trPr>
        <w:tc>
          <w:tcPr>
            <w:tcW w:w="3882" w:type="dxa"/>
            <w:tcBorders>
              <w:bottom w:val="single" w:sz="4" w:space="0" w:color="auto"/>
            </w:tcBorders>
          </w:tcPr>
          <w:p w:rsidR="00636DC8" w:rsidRPr="00E47C2E" w:rsidRDefault="00636DC8" w:rsidP="00884F81">
            <w:pPr>
              <w:spacing w:before="0"/>
              <w:jc w:val="center"/>
              <w:rPr>
                <w:rFonts w:cs="Arial"/>
              </w:rPr>
            </w:pPr>
          </w:p>
        </w:tc>
        <w:tc>
          <w:tcPr>
            <w:tcW w:w="2127" w:type="dxa"/>
          </w:tcPr>
          <w:p w:rsidR="00636DC8" w:rsidRPr="00E47C2E" w:rsidRDefault="00636DC8" w:rsidP="00884F81">
            <w:pPr>
              <w:spacing w:before="0"/>
              <w:jc w:val="center"/>
              <w:rPr>
                <w:rFonts w:cs="Arial"/>
                <w:lang w:val="ru-RU"/>
              </w:rPr>
            </w:pPr>
          </w:p>
        </w:tc>
        <w:tc>
          <w:tcPr>
            <w:tcW w:w="4022" w:type="dxa"/>
            <w:tcBorders>
              <w:bottom w:val="single" w:sz="4" w:space="0" w:color="auto"/>
            </w:tcBorders>
          </w:tcPr>
          <w:p w:rsidR="00636DC8" w:rsidRPr="00E47C2E" w:rsidRDefault="00636DC8" w:rsidP="00884F81">
            <w:pPr>
              <w:spacing w:before="0"/>
              <w:jc w:val="center"/>
              <w:rPr>
                <w:rFonts w:cs="Arial"/>
                <w:lang w:val="ru-RU"/>
              </w:rPr>
            </w:pPr>
          </w:p>
        </w:tc>
      </w:tr>
      <w:tr w:rsidR="00636DC8" w:rsidRPr="00E47C2E" w:rsidTr="009A0E97">
        <w:trPr>
          <w:trHeight w:val="111"/>
          <w:jc w:val="center"/>
        </w:trPr>
        <w:tc>
          <w:tcPr>
            <w:tcW w:w="3882" w:type="dxa"/>
            <w:tcBorders>
              <w:top w:val="single" w:sz="4" w:space="0" w:color="auto"/>
            </w:tcBorders>
          </w:tcPr>
          <w:p w:rsidR="00636DC8" w:rsidRPr="009A0E97" w:rsidRDefault="00636DC8" w:rsidP="009A0E97">
            <w:pPr>
              <w:spacing w:before="0"/>
              <w:rPr>
                <w:rFonts w:cs="Arial"/>
                <w:sz w:val="10"/>
                <w:szCs w:val="10"/>
                <w:lang w:val="sr-Cyrl-RS"/>
              </w:rPr>
            </w:pPr>
          </w:p>
        </w:tc>
        <w:tc>
          <w:tcPr>
            <w:tcW w:w="2127" w:type="dxa"/>
          </w:tcPr>
          <w:p w:rsidR="00636DC8" w:rsidRPr="00E47C2E" w:rsidRDefault="00636DC8" w:rsidP="00884F81">
            <w:pPr>
              <w:spacing w:before="0"/>
              <w:jc w:val="center"/>
              <w:rPr>
                <w:rFonts w:cs="Arial"/>
                <w:lang w:val="ru-RU"/>
              </w:rPr>
            </w:pPr>
          </w:p>
        </w:tc>
        <w:tc>
          <w:tcPr>
            <w:tcW w:w="4022" w:type="dxa"/>
            <w:tcBorders>
              <w:top w:val="single" w:sz="4" w:space="0" w:color="auto"/>
            </w:tcBorders>
          </w:tcPr>
          <w:p w:rsidR="00636DC8" w:rsidRPr="00E47C2E" w:rsidRDefault="00636DC8" w:rsidP="00884F81">
            <w:pPr>
              <w:spacing w:before="0"/>
              <w:jc w:val="center"/>
              <w:rPr>
                <w:rFonts w:cs="Arial"/>
                <w:lang w:val="ru-RU"/>
              </w:rPr>
            </w:pPr>
          </w:p>
        </w:tc>
      </w:tr>
    </w:tbl>
    <w:p w:rsidR="00037E5E" w:rsidRDefault="00037E5E" w:rsidP="009A0E97">
      <w:pPr>
        <w:spacing w:before="0"/>
        <w:rPr>
          <w:rFonts w:cs="Arial"/>
          <w:b/>
          <w:lang w:val="sr-Cyrl-CS"/>
        </w:rPr>
      </w:pPr>
    </w:p>
    <w:p w:rsidR="009A0E97" w:rsidRPr="00F10346" w:rsidRDefault="009A0E97" w:rsidP="009A0E97">
      <w:pPr>
        <w:spacing w:before="0"/>
        <w:rPr>
          <w:rFonts w:cs="Arial"/>
          <w:b/>
          <w:lang w:val="sr-Cyrl-CS"/>
        </w:rPr>
      </w:pPr>
      <w:r w:rsidRPr="00F10346">
        <w:rPr>
          <w:rFonts w:cs="Arial"/>
          <w:b/>
          <w:lang w:val="sr-Cyrl-CS"/>
        </w:rPr>
        <w:t>Напомена:</w:t>
      </w:r>
    </w:p>
    <w:p w:rsidR="009A0E97" w:rsidRPr="00F10346" w:rsidRDefault="009A0E97" w:rsidP="009A0E97">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636DC8" w:rsidRPr="00E47C2E" w:rsidRDefault="009A0E97" w:rsidP="009A0E97">
      <w:pPr>
        <w:spacing w:before="0"/>
        <w:rPr>
          <w:rFonts w:cs="Arial"/>
          <w:b/>
          <w:lang w:val="sr-Latn-CS"/>
        </w:rPr>
      </w:pPr>
      <w:r w:rsidRPr="00F10346">
        <w:rPr>
          <w:rFonts w:eastAsia="TimesNewRomanPS-BoldMT" w:cs="Arial"/>
          <w:lang w:val="sr-Cyrl-CS"/>
        </w:rPr>
        <w:t xml:space="preserve">- </w:t>
      </w:r>
      <w:r w:rsidRPr="00091094">
        <w:rPr>
          <w:rFonts w:eastAsia="TimesNewRomanPS-BoldMT" w:cs="Arial"/>
          <w:lang w:val="ru-RU"/>
        </w:rPr>
        <w:t>Уколико понуђач подноси понуду са подизвођачем овај образац потписује и оверава печатом понуђач.</w:t>
      </w:r>
    </w:p>
    <w:p w:rsidR="00063AEE" w:rsidRDefault="00063AEE" w:rsidP="00343A18">
      <w:pPr>
        <w:spacing w:before="0"/>
        <w:rPr>
          <w:rFonts w:cs="Arial"/>
          <w:b/>
          <w:lang w:val="sr-Cyrl-RS"/>
        </w:rPr>
      </w:pPr>
    </w:p>
    <w:p w:rsidR="00037E5E" w:rsidRDefault="00037E5E" w:rsidP="00343A18">
      <w:pPr>
        <w:spacing w:before="0"/>
        <w:rPr>
          <w:rFonts w:cs="Arial"/>
          <w:b/>
          <w:lang w:val="sr-Cyrl-RS"/>
        </w:rPr>
      </w:pPr>
    </w:p>
    <w:p w:rsidR="00037E5E" w:rsidRDefault="00037E5E" w:rsidP="00343A18">
      <w:pPr>
        <w:spacing w:before="0"/>
        <w:rPr>
          <w:rFonts w:cs="Arial"/>
          <w:b/>
          <w:lang w:val="sr-Cyrl-RS"/>
        </w:rPr>
      </w:pPr>
    </w:p>
    <w:p w:rsidR="00037E5E" w:rsidRDefault="00037E5E" w:rsidP="00343A18">
      <w:pPr>
        <w:spacing w:before="0"/>
        <w:rPr>
          <w:rFonts w:cs="Arial"/>
          <w:b/>
          <w:lang w:val="sr-Cyrl-RS"/>
        </w:rPr>
      </w:pPr>
    </w:p>
    <w:p w:rsidR="00037E5E" w:rsidRDefault="00037E5E" w:rsidP="00343A18">
      <w:pPr>
        <w:spacing w:before="0"/>
        <w:rPr>
          <w:rFonts w:cs="Arial"/>
          <w:b/>
          <w:lang w:val="sr-Cyrl-RS"/>
        </w:rPr>
      </w:pPr>
    </w:p>
    <w:p w:rsidR="00037E5E" w:rsidRDefault="00037E5E" w:rsidP="00343A18">
      <w:pPr>
        <w:spacing w:before="0"/>
        <w:rPr>
          <w:rFonts w:cs="Arial"/>
          <w:b/>
          <w:lang w:val="sr-Cyrl-RS"/>
        </w:rPr>
      </w:pPr>
    </w:p>
    <w:p w:rsidR="00037E5E" w:rsidRDefault="00037E5E" w:rsidP="00343A18">
      <w:pPr>
        <w:spacing w:before="0"/>
        <w:rPr>
          <w:rFonts w:cs="Arial"/>
          <w:b/>
          <w:lang w:val="sr-Cyrl-RS"/>
        </w:rPr>
      </w:pPr>
    </w:p>
    <w:p w:rsidR="00037E5E" w:rsidRDefault="00037E5E" w:rsidP="00343A18">
      <w:pPr>
        <w:spacing w:before="0"/>
        <w:rPr>
          <w:rFonts w:cs="Arial"/>
          <w:b/>
          <w:lang w:val="sr-Cyrl-RS"/>
        </w:rPr>
      </w:pPr>
    </w:p>
    <w:p w:rsidR="00037E5E" w:rsidRDefault="00037E5E" w:rsidP="00343A18">
      <w:pPr>
        <w:spacing w:before="0"/>
        <w:rPr>
          <w:rFonts w:cs="Arial"/>
          <w:b/>
          <w:lang w:val="sr-Cyrl-RS"/>
        </w:rPr>
      </w:pPr>
    </w:p>
    <w:p w:rsidR="00037E5E" w:rsidRDefault="00037E5E" w:rsidP="00343A18">
      <w:pPr>
        <w:spacing w:before="0"/>
        <w:rPr>
          <w:rFonts w:cs="Arial"/>
          <w:b/>
          <w:lang w:val="sr-Cyrl-RS"/>
        </w:rPr>
      </w:pPr>
    </w:p>
    <w:p w:rsidR="00037E5E" w:rsidRDefault="00037E5E" w:rsidP="00343A18">
      <w:pPr>
        <w:spacing w:before="0"/>
        <w:rPr>
          <w:rFonts w:cs="Arial"/>
          <w:b/>
          <w:lang w:val="sr-Cyrl-RS"/>
        </w:rPr>
      </w:pPr>
    </w:p>
    <w:p w:rsidR="00037E5E" w:rsidRDefault="00037E5E" w:rsidP="00343A18">
      <w:pPr>
        <w:spacing w:before="0"/>
        <w:rPr>
          <w:rFonts w:cs="Arial"/>
          <w:b/>
          <w:lang w:val="sr-Cyrl-RS"/>
        </w:rPr>
      </w:pPr>
    </w:p>
    <w:p w:rsidR="00037E5E" w:rsidRDefault="00037E5E" w:rsidP="00343A18">
      <w:pPr>
        <w:spacing w:before="0"/>
        <w:rPr>
          <w:rFonts w:cs="Arial"/>
          <w:b/>
          <w:lang w:val="sr-Cyrl-RS"/>
        </w:rPr>
      </w:pPr>
    </w:p>
    <w:p w:rsidR="00037E5E" w:rsidRDefault="00037E5E" w:rsidP="00343A18">
      <w:pPr>
        <w:spacing w:before="0"/>
        <w:rPr>
          <w:rFonts w:cs="Arial"/>
          <w:b/>
          <w:lang w:val="sr-Cyrl-RS"/>
        </w:rPr>
      </w:pPr>
    </w:p>
    <w:p w:rsidR="00037E5E" w:rsidRDefault="00037E5E" w:rsidP="00343A18">
      <w:pPr>
        <w:spacing w:before="0"/>
        <w:rPr>
          <w:rFonts w:cs="Arial"/>
          <w:b/>
          <w:lang w:val="sr-Cyrl-RS"/>
        </w:rPr>
      </w:pPr>
    </w:p>
    <w:p w:rsidR="00037E5E" w:rsidRDefault="00037E5E" w:rsidP="00343A18">
      <w:pPr>
        <w:spacing w:before="0"/>
        <w:rPr>
          <w:rFonts w:cs="Arial"/>
          <w:b/>
          <w:lang w:val="sr-Cyrl-RS"/>
        </w:rPr>
      </w:pPr>
    </w:p>
    <w:p w:rsidR="00037E5E" w:rsidRDefault="00037E5E" w:rsidP="00343A18">
      <w:pPr>
        <w:spacing w:before="0"/>
        <w:rPr>
          <w:rFonts w:cs="Arial"/>
          <w:b/>
          <w:lang w:val="sr-Cyrl-RS"/>
        </w:rPr>
      </w:pPr>
    </w:p>
    <w:p w:rsidR="00037E5E" w:rsidRDefault="00037E5E" w:rsidP="00343A18">
      <w:pPr>
        <w:spacing w:before="0"/>
        <w:rPr>
          <w:rFonts w:cs="Arial"/>
          <w:b/>
          <w:lang w:val="sr-Cyrl-RS"/>
        </w:rPr>
      </w:pPr>
    </w:p>
    <w:p w:rsidR="00037E5E" w:rsidRDefault="00037E5E" w:rsidP="00343A18">
      <w:pPr>
        <w:spacing w:before="0"/>
        <w:rPr>
          <w:rFonts w:cs="Arial"/>
          <w:b/>
          <w:lang w:val="sr-Cyrl-RS"/>
        </w:rPr>
      </w:pPr>
    </w:p>
    <w:p w:rsidR="00037E5E" w:rsidRDefault="00037E5E" w:rsidP="00343A18">
      <w:pPr>
        <w:spacing w:before="0"/>
        <w:rPr>
          <w:rFonts w:cs="Arial"/>
          <w:b/>
          <w:lang w:val="sr-Cyrl-RS"/>
        </w:rPr>
      </w:pPr>
    </w:p>
    <w:p w:rsidR="00037E5E" w:rsidRDefault="00037E5E" w:rsidP="00343A18">
      <w:pPr>
        <w:spacing w:before="0"/>
        <w:rPr>
          <w:rFonts w:cs="Arial"/>
          <w:b/>
          <w:lang w:val="sr-Cyrl-RS"/>
        </w:rPr>
      </w:pPr>
    </w:p>
    <w:p w:rsidR="00037E5E" w:rsidRDefault="00037E5E" w:rsidP="00343A18">
      <w:pPr>
        <w:spacing w:before="0"/>
        <w:rPr>
          <w:rFonts w:cs="Arial"/>
          <w:b/>
          <w:lang w:val="sr-Cyrl-RS"/>
        </w:rPr>
      </w:pPr>
    </w:p>
    <w:p w:rsidR="00037E5E" w:rsidRDefault="00037E5E" w:rsidP="00343A18">
      <w:pPr>
        <w:spacing w:before="0"/>
        <w:rPr>
          <w:rFonts w:cs="Arial"/>
          <w:b/>
          <w:lang w:val="sr-Cyrl-RS"/>
        </w:rPr>
      </w:pPr>
    </w:p>
    <w:p w:rsidR="00037E5E" w:rsidRDefault="00037E5E" w:rsidP="00343A18">
      <w:pPr>
        <w:spacing w:before="0"/>
        <w:rPr>
          <w:rFonts w:cs="Arial"/>
          <w:b/>
          <w:lang w:val="sr-Cyrl-RS"/>
        </w:rPr>
      </w:pPr>
    </w:p>
    <w:p w:rsidR="00037E5E" w:rsidRDefault="00037E5E" w:rsidP="00343A18">
      <w:pPr>
        <w:spacing w:before="0"/>
        <w:rPr>
          <w:rFonts w:cs="Arial"/>
          <w:b/>
          <w:lang w:val="sr-Cyrl-RS"/>
        </w:rPr>
      </w:pPr>
    </w:p>
    <w:p w:rsidR="00037E5E" w:rsidRDefault="00037E5E" w:rsidP="00343A18">
      <w:pPr>
        <w:spacing w:before="0"/>
        <w:rPr>
          <w:rFonts w:cs="Arial"/>
          <w:b/>
          <w:lang w:val="sr-Cyrl-RS"/>
        </w:rPr>
      </w:pPr>
    </w:p>
    <w:p w:rsidR="00037E5E" w:rsidRDefault="00037E5E" w:rsidP="00343A18">
      <w:pPr>
        <w:spacing w:before="0"/>
        <w:rPr>
          <w:rFonts w:cs="Arial"/>
          <w:b/>
          <w:lang w:val="sr-Cyrl-RS"/>
        </w:rPr>
      </w:pPr>
    </w:p>
    <w:p w:rsidR="00037E5E" w:rsidRDefault="00037E5E" w:rsidP="00343A18">
      <w:pPr>
        <w:spacing w:before="0"/>
        <w:rPr>
          <w:rFonts w:cs="Arial"/>
          <w:b/>
          <w:lang w:val="sr-Cyrl-RS"/>
        </w:rPr>
      </w:pPr>
    </w:p>
    <w:p w:rsidR="00037E5E" w:rsidRDefault="00037E5E" w:rsidP="00343A18">
      <w:pPr>
        <w:spacing w:before="0"/>
        <w:rPr>
          <w:rFonts w:cs="Arial"/>
          <w:b/>
          <w:lang w:val="sr-Cyrl-RS"/>
        </w:rPr>
      </w:pPr>
    </w:p>
    <w:p w:rsidR="00037E5E" w:rsidRDefault="00037E5E" w:rsidP="00343A18">
      <w:pPr>
        <w:spacing w:before="0"/>
        <w:rPr>
          <w:rFonts w:cs="Arial"/>
          <w:b/>
          <w:lang w:val="sr-Cyrl-RS"/>
        </w:rPr>
      </w:pPr>
    </w:p>
    <w:p w:rsidR="00037E5E" w:rsidRDefault="00037E5E" w:rsidP="00343A18">
      <w:pPr>
        <w:spacing w:before="0"/>
        <w:rPr>
          <w:rFonts w:cs="Arial"/>
          <w:b/>
          <w:lang w:val="sr-Cyrl-RS"/>
        </w:rPr>
      </w:pPr>
    </w:p>
    <w:p w:rsidR="00037E5E" w:rsidRDefault="00037E5E" w:rsidP="00343A18">
      <w:pPr>
        <w:spacing w:before="0"/>
        <w:rPr>
          <w:rFonts w:cs="Arial"/>
          <w:b/>
          <w:lang w:val="sr-Cyrl-RS"/>
        </w:rPr>
      </w:pPr>
    </w:p>
    <w:p w:rsidR="00037E5E" w:rsidRDefault="00037E5E" w:rsidP="00343A18">
      <w:pPr>
        <w:spacing w:before="0"/>
        <w:rPr>
          <w:rFonts w:cs="Arial"/>
          <w:b/>
          <w:lang w:val="sr-Cyrl-RS"/>
        </w:rPr>
      </w:pPr>
    </w:p>
    <w:p w:rsidR="00037E5E" w:rsidRDefault="00037E5E" w:rsidP="00343A18">
      <w:pPr>
        <w:spacing w:before="0"/>
        <w:rPr>
          <w:rFonts w:cs="Arial"/>
          <w:b/>
          <w:lang w:val="sr-Cyrl-RS"/>
        </w:rPr>
      </w:pPr>
    </w:p>
    <w:p w:rsidR="00343A18" w:rsidRPr="00E47C2E" w:rsidRDefault="00343A18" w:rsidP="00343A18">
      <w:pPr>
        <w:spacing w:before="0"/>
        <w:rPr>
          <w:rFonts w:cs="Arial"/>
          <w:b/>
          <w:lang w:val="ru-RU"/>
        </w:rPr>
      </w:pPr>
      <w:r w:rsidRPr="00E47C2E">
        <w:rPr>
          <w:rFonts w:cs="Arial"/>
          <w:b/>
          <w:lang w:val="sr-Latn-CS"/>
        </w:rPr>
        <w:t>Упутство</w:t>
      </w:r>
      <w:r w:rsidR="00E47C2E" w:rsidRPr="00091094">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091094" w:rsidRDefault="00343A18" w:rsidP="00343A18">
      <w:pPr>
        <w:spacing w:before="0"/>
        <w:rPr>
          <w:rFonts w:cs="Arial"/>
          <w:b/>
          <w:lang w:val="ru-RU"/>
        </w:rPr>
      </w:pPr>
    </w:p>
    <w:p w:rsidR="00343A18" w:rsidRPr="00091094" w:rsidRDefault="00343A18" w:rsidP="00343A18">
      <w:pPr>
        <w:pStyle w:val="ListParagraph"/>
        <w:tabs>
          <w:tab w:val="left" w:pos="90"/>
        </w:tabs>
        <w:spacing w:before="0" w:after="0" w:line="240" w:lineRule="auto"/>
        <w:ind w:left="0"/>
        <w:rPr>
          <w:rFonts w:ascii="Arial" w:hAnsi="Arial" w:cs="Arial"/>
          <w:bCs/>
          <w:iCs/>
          <w:lang w:val="ru-RU"/>
        </w:rPr>
      </w:pPr>
      <w:r w:rsidRPr="00091094">
        <w:rPr>
          <w:rFonts w:ascii="Arial" w:hAnsi="Arial" w:cs="Arial"/>
          <w:bCs/>
          <w:iCs/>
          <w:lang w:val="ru-RU"/>
        </w:rPr>
        <w:t>Понуђач треба да попун</w:t>
      </w:r>
      <w:r w:rsidRPr="00E47C2E">
        <w:rPr>
          <w:rFonts w:ascii="Arial" w:hAnsi="Arial" w:cs="Arial"/>
          <w:bCs/>
          <w:iCs/>
          <w:lang w:val="sr-Cyrl-CS"/>
        </w:rPr>
        <w:t>и</w:t>
      </w:r>
      <w:r w:rsidRPr="00091094">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091094">
        <w:rPr>
          <w:rFonts w:ascii="Arial" w:hAnsi="Arial" w:cs="Arial"/>
          <w:bCs/>
          <w:iCs/>
          <w:lang w:val="ru-RU"/>
        </w:rPr>
        <w:t>:</w:t>
      </w:r>
    </w:p>
    <w:p w:rsidR="000F683D" w:rsidRPr="00091094" w:rsidRDefault="000F683D" w:rsidP="00343A18">
      <w:pPr>
        <w:pStyle w:val="ListParagraph"/>
        <w:tabs>
          <w:tab w:val="left" w:pos="90"/>
        </w:tabs>
        <w:spacing w:before="0" w:after="0" w:line="240" w:lineRule="auto"/>
        <w:ind w:left="0"/>
        <w:rPr>
          <w:rFonts w:ascii="Arial" w:hAnsi="Arial" w:cs="Arial"/>
          <w:bCs/>
          <w:iCs/>
          <w:lang w:val="ru-RU"/>
        </w:rPr>
      </w:pPr>
    </w:p>
    <w:p w:rsidR="00343A18" w:rsidRPr="00091094"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091094">
        <w:rPr>
          <w:rFonts w:ascii="Arial" w:hAnsi="Arial" w:cs="Arial"/>
          <w:bCs/>
          <w:iCs/>
          <w:lang w:val="ru-RU"/>
        </w:rPr>
        <w:t xml:space="preserve">уписати колико износи јединична цена без ПДВ за </w:t>
      </w:r>
      <w:r w:rsidR="00FA439F" w:rsidRPr="00091094">
        <w:rPr>
          <w:rFonts w:ascii="Arial" w:hAnsi="Arial" w:cs="Arial"/>
          <w:bCs/>
          <w:iCs/>
          <w:lang w:val="ru-RU"/>
        </w:rPr>
        <w:t>извршену услугу</w:t>
      </w:r>
      <w:r w:rsidR="00343A18" w:rsidRPr="00091094">
        <w:rPr>
          <w:rFonts w:ascii="Arial" w:hAnsi="Arial" w:cs="Arial"/>
          <w:bCs/>
          <w:iCs/>
          <w:lang w:val="ru-RU"/>
        </w:rPr>
        <w:t>;</w:t>
      </w:r>
    </w:p>
    <w:p w:rsidR="00343A18" w:rsidRPr="00091094"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091094">
        <w:rPr>
          <w:rFonts w:ascii="Arial" w:hAnsi="Arial" w:cs="Arial"/>
          <w:bCs/>
          <w:iCs/>
          <w:lang w:val="ru-RU"/>
        </w:rPr>
        <w:t>-</w:t>
      </w:r>
      <w:r w:rsidR="00343A18" w:rsidRPr="00091094">
        <w:rPr>
          <w:rFonts w:ascii="Arial" w:hAnsi="Arial" w:cs="Arial"/>
          <w:bCs/>
          <w:iCs/>
          <w:lang w:val="ru-RU"/>
        </w:rPr>
        <w:t xml:space="preserve">у колону </w:t>
      </w:r>
      <w:r w:rsidR="00343A18" w:rsidRPr="00E47C2E">
        <w:rPr>
          <w:rFonts w:ascii="Arial" w:hAnsi="Arial" w:cs="Arial"/>
          <w:bCs/>
          <w:iCs/>
          <w:lang w:val="sr-Cyrl-CS"/>
        </w:rPr>
        <w:t>6</w:t>
      </w:r>
      <w:r w:rsidR="00343A18" w:rsidRPr="00091094">
        <w:rPr>
          <w:rFonts w:ascii="Arial" w:hAnsi="Arial" w:cs="Arial"/>
          <w:bCs/>
          <w:iCs/>
          <w:lang w:val="ru-RU"/>
        </w:rPr>
        <w:t xml:space="preserve">. уписати колико износи јединична цена са ПДВ за </w:t>
      </w:r>
      <w:r w:rsidR="00FA439F" w:rsidRPr="00091094">
        <w:rPr>
          <w:rFonts w:ascii="Arial" w:hAnsi="Arial" w:cs="Arial"/>
          <w:bCs/>
          <w:iCs/>
          <w:lang w:val="ru-RU"/>
        </w:rPr>
        <w:t>извршену услугу</w:t>
      </w:r>
      <w:r w:rsidR="00343A18" w:rsidRPr="00091094">
        <w:rPr>
          <w:rFonts w:ascii="Arial" w:hAnsi="Arial" w:cs="Arial"/>
          <w:bCs/>
          <w:iCs/>
          <w:lang w:val="ru-RU"/>
        </w:rPr>
        <w:t>;</w:t>
      </w:r>
    </w:p>
    <w:p w:rsidR="00343A18" w:rsidRPr="00091094"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091094">
        <w:rPr>
          <w:rFonts w:ascii="Arial" w:hAnsi="Arial" w:cs="Arial"/>
          <w:bCs/>
          <w:iCs/>
          <w:lang w:val="ru-RU"/>
        </w:rPr>
        <w:t>-</w:t>
      </w:r>
      <w:r w:rsidR="00343A18" w:rsidRPr="00091094">
        <w:rPr>
          <w:rFonts w:ascii="Arial" w:hAnsi="Arial" w:cs="Arial"/>
          <w:bCs/>
          <w:iCs/>
          <w:lang w:val="ru-RU"/>
        </w:rPr>
        <w:t xml:space="preserve">у колону </w:t>
      </w:r>
      <w:r w:rsidR="00343A18" w:rsidRPr="00E47C2E">
        <w:rPr>
          <w:rFonts w:ascii="Arial" w:hAnsi="Arial" w:cs="Arial"/>
          <w:bCs/>
          <w:iCs/>
          <w:lang w:val="sr-Cyrl-CS"/>
        </w:rPr>
        <w:t>7</w:t>
      </w:r>
      <w:r w:rsidR="00343A18" w:rsidRPr="00091094">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091094">
        <w:rPr>
          <w:rFonts w:ascii="Arial" w:hAnsi="Arial" w:cs="Arial"/>
          <w:bCs/>
          <w:iCs/>
          <w:lang w:val="ru-RU"/>
        </w:rPr>
        <w:t>.) са тражени</w:t>
      </w:r>
      <w:r w:rsidR="00343A18" w:rsidRPr="00091094">
        <w:rPr>
          <w:rFonts w:ascii="Arial" w:hAnsi="Arial" w:cs="Arial"/>
          <w:bCs/>
          <w:iCs/>
          <w:lang w:val="ru-RU"/>
        </w:rPr>
        <w:t>м</w:t>
      </w:r>
      <w:r w:rsidR="00926D25" w:rsidRPr="00091094">
        <w:rPr>
          <w:rFonts w:ascii="Arial" w:hAnsi="Arial" w:cs="Arial"/>
          <w:bCs/>
          <w:iCs/>
          <w:lang w:val="ru-RU"/>
        </w:rPr>
        <w:t xml:space="preserve"> обимом-</w:t>
      </w:r>
      <w:r w:rsidR="00343A18" w:rsidRPr="00091094">
        <w:rPr>
          <w:rFonts w:ascii="Arial" w:hAnsi="Arial" w:cs="Arial"/>
          <w:bCs/>
          <w:iCs/>
          <w:lang w:val="ru-RU"/>
        </w:rPr>
        <w:t xml:space="preserve">количином (која је наведена у колони </w:t>
      </w:r>
      <w:r w:rsidR="00343A18" w:rsidRPr="00E47C2E">
        <w:rPr>
          <w:rFonts w:ascii="Arial" w:hAnsi="Arial" w:cs="Arial"/>
          <w:bCs/>
          <w:iCs/>
          <w:lang w:val="sr-Cyrl-CS"/>
        </w:rPr>
        <w:t>4</w:t>
      </w:r>
      <w:r w:rsidR="00343A18" w:rsidRPr="00091094">
        <w:rPr>
          <w:rFonts w:ascii="Arial" w:hAnsi="Arial" w:cs="Arial"/>
          <w:bCs/>
          <w:iCs/>
          <w:lang w:val="ru-RU"/>
        </w:rPr>
        <w:t xml:space="preserve">.); </w:t>
      </w:r>
    </w:p>
    <w:p w:rsidR="00343A18" w:rsidRPr="00091094"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у колону 8</w:t>
      </w:r>
      <w:r w:rsidR="00343A18" w:rsidRPr="00091094">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091094">
        <w:rPr>
          <w:rFonts w:ascii="Arial" w:hAnsi="Arial" w:cs="Arial"/>
          <w:bCs/>
          <w:iCs/>
          <w:lang w:val="ru-RU"/>
        </w:rPr>
        <w:t>.) са тражени</w:t>
      </w:r>
      <w:r w:rsidR="00343A18" w:rsidRPr="00091094">
        <w:rPr>
          <w:rFonts w:ascii="Arial" w:hAnsi="Arial" w:cs="Arial"/>
          <w:bCs/>
          <w:iCs/>
          <w:lang w:val="ru-RU"/>
        </w:rPr>
        <w:t>м</w:t>
      </w:r>
      <w:r w:rsidR="00926D25" w:rsidRPr="00091094">
        <w:rPr>
          <w:rFonts w:ascii="Arial" w:hAnsi="Arial" w:cs="Arial"/>
          <w:bCs/>
          <w:iCs/>
          <w:lang w:val="ru-RU"/>
        </w:rPr>
        <w:t xml:space="preserve"> обимом-</w:t>
      </w:r>
      <w:r w:rsidR="00343A18" w:rsidRPr="00091094">
        <w:rPr>
          <w:rFonts w:ascii="Arial" w:hAnsi="Arial" w:cs="Arial"/>
          <w:bCs/>
          <w:iCs/>
          <w:lang w:val="ru-RU"/>
        </w:rPr>
        <w:t xml:space="preserve"> количином (која је наведена у колони </w:t>
      </w:r>
      <w:r w:rsidR="00343A18" w:rsidRPr="00E47C2E">
        <w:rPr>
          <w:rFonts w:ascii="Arial" w:hAnsi="Arial" w:cs="Arial"/>
          <w:bCs/>
          <w:iCs/>
          <w:lang w:val="sr-Cyrl-CS"/>
        </w:rPr>
        <w:t>4</w:t>
      </w:r>
      <w:r w:rsidR="00343A18" w:rsidRPr="00091094">
        <w:rPr>
          <w:rFonts w:ascii="Arial" w:hAnsi="Arial" w:cs="Arial"/>
          <w:bCs/>
          <w:iCs/>
          <w:lang w:val="ru-RU"/>
        </w:rPr>
        <w:t>.).</w:t>
      </w:r>
    </w:p>
    <w:p w:rsidR="007E7BB8" w:rsidRPr="00091094" w:rsidRDefault="007E7BB8" w:rsidP="00343A18">
      <w:pPr>
        <w:pStyle w:val="ListParagraph"/>
        <w:tabs>
          <w:tab w:val="left" w:pos="90"/>
        </w:tabs>
        <w:suppressAutoHyphens/>
        <w:spacing w:before="0" w:after="0" w:line="240" w:lineRule="auto"/>
        <w:ind w:left="0"/>
        <w:contextualSpacing w:val="0"/>
        <w:rPr>
          <w:rFonts w:ascii="Arial" w:hAnsi="Arial" w:cs="Arial"/>
          <w:color w:val="00B0F0"/>
          <w:lang w:val="ru-RU"/>
        </w:rPr>
      </w:pPr>
    </w:p>
    <w:p w:rsidR="00E47C2E" w:rsidRPr="00091094" w:rsidRDefault="00E47C2E" w:rsidP="00E47C2E">
      <w:pPr>
        <w:tabs>
          <w:tab w:val="left" w:pos="992"/>
        </w:tabs>
        <w:spacing w:before="0"/>
        <w:rPr>
          <w:rFonts w:cs="Arial"/>
          <w:lang w:val="ru-RU"/>
        </w:rPr>
      </w:pPr>
      <w:r w:rsidRPr="00091094">
        <w:rPr>
          <w:rFonts w:cs="Arial"/>
          <w:lang w:val="ru-RU"/>
        </w:rPr>
        <w:t xml:space="preserve">-у ред бр. </w:t>
      </w:r>
      <w:r w:rsidRPr="00E47C2E">
        <w:rPr>
          <w:rFonts w:cs="Arial"/>
        </w:rPr>
        <w:t>I</w:t>
      </w:r>
      <w:r w:rsidRPr="00091094">
        <w:rPr>
          <w:rFonts w:cs="Arial"/>
          <w:lang w:val="ru-RU"/>
        </w:rPr>
        <w:t xml:space="preserve"> – уписује се укупно понуђена цена за све позиције  без ПДВ (збир </w:t>
      </w:r>
      <w:r w:rsidR="001A6730" w:rsidRPr="00091094">
        <w:rPr>
          <w:rFonts w:cs="Arial"/>
          <w:lang w:val="ru-RU"/>
        </w:rPr>
        <w:t xml:space="preserve">колоне бр. </w:t>
      </w:r>
      <w:r w:rsidR="001A6730">
        <w:rPr>
          <w:rFonts w:cs="Arial"/>
          <w:lang w:val="sr-Cyrl-RS"/>
        </w:rPr>
        <w:t>7</w:t>
      </w:r>
      <w:r w:rsidRPr="00091094">
        <w:rPr>
          <w:rFonts w:cs="Arial"/>
          <w:lang w:val="ru-RU"/>
        </w:rPr>
        <w:t>)</w:t>
      </w:r>
    </w:p>
    <w:p w:rsidR="00E47C2E" w:rsidRPr="00091094" w:rsidRDefault="00E47C2E" w:rsidP="00E47C2E">
      <w:pPr>
        <w:tabs>
          <w:tab w:val="left" w:pos="992"/>
        </w:tabs>
        <w:spacing w:before="0"/>
        <w:rPr>
          <w:rFonts w:cs="Arial"/>
          <w:lang w:val="ru-RU"/>
        </w:rPr>
      </w:pPr>
      <w:r w:rsidRPr="00091094">
        <w:rPr>
          <w:rFonts w:cs="Arial"/>
          <w:lang w:val="ru-RU"/>
        </w:rPr>
        <w:t xml:space="preserve">-у ред бр. </w:t>
      </w:r>
      <w:r w:rsidRPr="00E47C2E">
        <w:rPr>
          <w:rFonts w:cs="Arial"/>
        </w:rPr>
        <w:t>II</w:t>
      </w:r>
      <w:r w:rsidRPr="00091094">
        <w:rPr>
          <w:rFonts w:cs="Arial"/>
          <w:lang w:val="ru-RU"/>
        </w:rPr>
        <w:t xml:space="preserve"> – уписује се укупан износ ПДВ </w:t>
      </w:r>
    </w:p>
    <w:p w:rsidR="00E47C2E" w:rsidRPr="00091094" w:rsidRDefault="00E47C2E" w:rsidP="00E47C2E">
      <w:pPr>
        <w:tabs>
          <w:tab w:val="left" w:pos="992"/>
        </w:tabs>
        <w:spacing w:before="0"/>
        <w:rPr>
          <w:rFonts w:cs="Arial"/>
          <w:lang w:val="ru-RU"/>
        </w:rPr>
      </w:pPr>
      <w:r w:rsidRPr="00091094">
        <w:rPr>
          <w:rFonts w:cs="Arial"/>
          <w:lang w:val="ru-RU"/>
        </w:rPr>
        <w:t xml:space="preserve">-у ред бр. </w:t>
      </w:r>
      <w:r w:rsidRPr="00E47C2E">
        <w:rPr>
          <w:rFonts w:cs="Arial"/>
        </w:rPr>
        <w:t>III</w:t>
      </w:r>
      <w:r w:rsidRPr="00091094">
        <w:rPr>
          <w:rFonts w:cs="Arial"/>
          <w:lang w:val="ru-RU"/>
        </w:rPr>
        <w:t xml:space="preserve"> – уписује се укупно понуђена цена са ПДВ (ред бр. </w:t>
      </w:r>
      <w:r w:rsidRPr="00E47C2E">
        <w:rPr>
          <w:rFonts w:cs="Arial"/>
        </w:rPr>
        <w:t>I</w:t>
      </w:r>
      <w:r w:rsidRPr="00091094">
        <w:rPr>
          <w:rFonts w:cs="Arial"/>
          <w:lang w:val="ru-RU"/>
        </w:rPr>
        <w:t xml:space="preserve"> + ред.бр. </w:t>
      </w:r>
      <w:r w:rsidRPr="00E47C2E">
        <w:rPr>
          <w:rFonts w:cs="Arial"/>
        </w:rPr>
        <w:t>II</w:t>
      </w:r>
      <w:r w:rsidRPr="00091094">
        <w:rPr>
          <w:rFonts w:cs="Arial"/>
          <w:lang w:val="ru-RU"/>
        </w:rPr>
        <w:t>)</w:t>
      </w:r>
    </w:p>
    <w:p w:rsidR="00E47C2E" w:rsidRPr="00405D3F" w:rsidRDefault="00E47C2E" w:rsidP="00343A18">
      <w:pPr>
        <w:pStyle w:val="ListParagraph"/>
        <w:tabs>
          <w:tab w:val="left" w:pos="90"/>
        </w:tabs>
        <w:suppressAutoHyphens/>
        <w:spacing w:before="0" w:after="0" w:line="240" w:lineRule="auto"/>
        <w:ind w:left="0"/>
        <w:contextualSpacing w:val="0"/>
        <w:rPr>
          <w:rFonts w:ascii="Arial" w:hAnsi="Arial" w:cs="Arial"/>
          <w:color w:val="00B0F0"/>
          <w:lang w:val="sr-Cyrl-RS"/>
        </w:rPr>
      </w:pPr>
    </w:p>
    <w:p w:rsidR="00E47C2E" w:rsidRPr="00091094" w:rsidRDefault="00E47C2E" w:rsidP="00E47C2E">
      <w:pPr>
        <w:tabs>
          <w:tab w:val="left" w:pos="992"/>
        </w:tabs>
        <w:spacing w:before="0"/>
        <w:rPr>
          <w:rFonts w:cs="Arial"/>
          <w:color w:val="000000" w:themeColor="text1"/>
          <w:lang w:val="ru-RU"/>
        </w:rPr>
      </w:pPr>
      <w:r w:rsidRPr="00091094">
        <w:rPr>
          <w:rFonts w:cs="Arial"/>
          <w:color w:val="00B0F0"/>
          <w:lang w:val="ru-RU"/>
        </w:rPr>
        <w:t xml:space="preserve">- </w:t>
      </w:r>
      <w:r w:rsidRPr="00091094">
        <w:rPr>
          <w:rFonts w:cs="Arial"/>
          <w:color w:val="000000" w:themeColor="text1"/>
          <w:lang w:val="ru-RU"/>
        </w:rPr>
        <w:t xml:space="preserve">у Табелу 2. уписују се посебно исказани трошкови у дин/ </w:t>
      </w:r>
      <w:r w:rsidRPr="00405D3F">
        <w:rPr>
          <w:rFonts w:cs="Arial"/>
          <w:color w:val="000000" w:themeColor="text1"/>
        </w:rPr>
        <w:t>EUR</w:t>
      </w:r>
      <w:r w:rsidRPr="00091094">
        <w:rPr>
          <w:rFonts w:cs="Arial"/>
          <w:color w:val="000000" w:themeColor="text1"/>
          <w:lang w:val="ru-RU"/>
        </w:rPr>
        <w:t xml:space="preserve"> који су укључени у укупно понуђену цену без ПДВ (ред бр. </w:t>
      </w:r>
      <w:r w:rsidRPr="00405D3F">
        <w:rPr>
          <w:rFonts w:cs="Arial"/>
          <w:color w:val="000000" w:themeColor="text1"/>
        </w:rPr>
        <w:t>I</w:t>
      </w:r>
      <w:r w:rsidRPr="00091094">
        <w:rPr>
          <w:rFonts w:cs="Arial"/>
          <w:color w:val="000000" w:themeColor="text1"/>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405D3F">
        <w:rPr>
          <w:rFonts w:cs="Arial"/>
          <w:color w:val="000000" w:themeColor="text1"/>
        </w:rPr>
        <w:t>I</w:t>
      </w:r>
      <w:r w:rsidRPr="00091094">
        <w:rPr>
          <w:rFonts w:cs="Arial"/>
          <w:color w:val="000000" w:themeColor="text1"/>
          <w:lang w:val="ru-RU"/>
        </w:rPr>
        <w:t xml:space="preserve"> из табеле 1)</w:t>
      </w:r>
    </w:p>
    <w:p w:rsidR="00343A18" w:rsidRPr="00E47C2E" w:rsidRDefault="00343A18" w:rsidP="00343A18">
      <w:pPr>
        <w:tabs>
          <w:tab w:val="left" w:pos="992"/>
        </w:tabs>
        <w:spacing w:before="0"/>
        <w:rPr>
          <w:rFonts w:cs="Arial"/>
          <w:b/>
          <w:lang w:val="sr-Cyrl-BA"/>
        </w:rPr>
      </w:pPr>
    </w:p>
    <w:p w:rsidR="00343A18" w:rsidRPr="00091094" w:rsidRDefault="00E47C2E" w:rsidP="00E47C2E">
      <w:pPr>
        <w:tabs>
          <w:tab w:val="left" w:pos="992"/>
        </w:tabs>
        <w:spacing w:before="0"/>
        <w:rPr>
          <w:rFonts w:cs="Arial"/>
          <w:lang w:val="ru-RU"/>
        </w:rPr>
      </w:pPr>
      <w:r w:rsidRPr="00091094">
        <w:rPr>
          <w:rFonts w:cs="Arial"/>
          <w:lang w:val="ru-RU"/>
        </w:rPr>
        <w:t>-</w:t>
      </w:r>
      <w:r w:rsidR="00343A18" w:rsidRPr="00091094">
        <w:rPr>
          <w:rFonts w:cs="Arial"/>
          <w:lang w:val="ru-RU"/>
        </w:rPr>
        <w:t>на место предвиђено за место и датум уписује се место и датум попуњавањаобрасца структуре цене.</w:t>
      </w:r>
    </w:p>
    <w:p w:rsidR="00343A18" w:rsidRPr="00091094" w:rsidRDefault="00E47C2E" w:rsidP="00E47C2E">
      <w:pPr>
        <w:tabs>
          <w:tab w:val="left" w:pos="992"/>
        </w:tabs>
        <w:spacing w:before="0"/>
        <w:rPr>
          <w:rFonts w:cs="Arial"/>
          <w:lang w:val="ru-RU"/>
        </w:rPr>
      </w:pPr>
      <w:r w:rsidRPr="00091094">
        <w:rPr>
          <w:rFonts w:cs="Arial"/>
          <w:lang w:val="ru-RU"/>
        </w:rPr>
        <w:t>-</w:t>
      </w:r>
      <w:r w:rsidR="00343A18" w:rsidRPr="00091094">
        <w:rPr>
          <w:rFonts w:cs="Arial"/>
          <w:lang w:val="ru-RU"/>
        </w:rPr>
        <w:t>на  место предвиђено за печат и потпис понуђач печатом оверава и потписује образац структуре цене.</w:t>
      </w:r>
    </w:p>
    <w:p w:rsidR="00E47C2E" w:rsidRPr="00FF427B" w:rsidRDefault="00E47C2E" w:rsidP="00E47C2E">
      <w:pPr>
        <w:pStyle w:val="ListParagraph"/>
        <w:ind w:left="0"/>
        <w:rPr>
          <w:rFonts w:ascii="Arial" w:hAnsi="Arial" w:cs="Arial"/>
          <w:bCs/>
          <w:iCs/>
          <w:color w:val="FF0000"/>
          <w:lang w:val="sr-Cyrl-RS"/>
        </w:rPr>
      </w:pPr>
    </w:p>
    <w:p w:rsidR="00E47C2E" w:rsidRPr="00091094" w:rsidRDefault="00E47C2E" w:rsidP="00E47C2E">
      <w:pPr>
        <w:rPr>
          <w:rFonts w:eastAsia="TimesNewRomanPS-BoldMT" w:cs="Arial"/>
          <w:color w:val="000000" w:themeColor="text1"/>
          <w:lang w:val="ru-RU"/>
        </w:rPr>
      </w:pPr>
      <w:r w:rsidRPr="00091094">
        <w:rPr>
          <w:rFonts w:cs="Arial"/>
          <w:iCs/>
          <w:color w:val="000000" w:themeColor="text1"/>
          <w:lang w:val="ru-RU"/>
        </w:rPr>
        <w:t xml:space="preserve">*У складу са чл. 12. ст. 2. </w:t>
      </w:r>
      <w:r w:rsidRPr="00091094">
        <w:rPr>
          <w:rFonts w:eastAsia="TimesNewRomanPSMT" w:cs="Arial"/>
          <w:color w:val="000000" w:themeColor="text1"/>
          <w:lang w:val="ru-RU"/>
        </w:rPr>
        <w:t>Правилника о обавезним елементима конкурсне документације у поступцима јавних набавки и начину доказивања испуњености услова,</w:t>
      </w:r>
      <w:r w:rsidRPr="00091094">
        <w:rPr>
          <w:rFonts w:cs="Arial"/>
          <w:iCs/>
          <w:color w:val="000000" w:themeColor="text1"/>
          <w:lang w:val="ru-RU"/>
        </w:rPr>
        <w:t xml:space="preserve"> сматраће се да је сачињен образац структуре цене, уколико су основни елементи понуђене цене садржани у обрасцу понуде. У том случају наручилац не би имао обавезу да припрема посебан образац структуре цене.</w:t>
      </w:r>
    </w:p>
    <w:p w:rsidR="00537552" w:rsidRDefault="00537552" w:rsidP="00537552">
      <w:pPr>
        <w:rPr>
          <w:rFonts w:eastAsia="TimesNewRomanPS-BoldMT" w:cs="Arial"/>
          <w:lang w:val="sr-Cyrl-RS"/>
        </w:rPr>
      </w:pPr>
    </w:p>
    <w:p w:rsidR="00405D3F" w:rsidRDefault="00405D3F" w:rsidP="00537552">
      <w:pPr>
        <w:rPr>
          <w:rFonts w:eastAsia="TimesNewRomanPS-BoldMT" w:cs="Arial"/>
          <w:lang w:val="sr-Cyrl-RS"/>
        </w:rPr>
      </w:pPr>
    </w:p>
    <w:p w:rsidR="00405D3F" w:rsidRDefault="00405D3F" w:rsidP="00537552">
      <w:pPr>
        <w:rPr>
          <w:rFonts w:eastAsia="TimesNewRomanPS-BoldMT" w:cs="Arial"/>
          <w:lang w:val="sr-Cyrl-RS"/>
        </w:rPr>
      </w:pPr>
    </w:p>
    <w:p w:rsidR="00DC0FC5" w:rsidRDefault="00DC0FC5" w:rsidP="00537552">
      <w:pPr>
        <w:rPr>
          <w:rFonts w:eastAsia="TimesNewRomanPS-BoldMT" w:cs="Arial"/>
          <w:lang w:val="sr-Cyrl-RS"/>
        </w:rPr>
      </w:pPr>
    </w:p>
    <w:p w:rsidR="00405D3F" w:rsidRDefault="00405D3F" w:rsidP="00537552">
      <w:pPr>
        <w:rPr>
          <w:rFonts w:eastAsia="TimesNewRomanPS-BoldMT" w:cs="Arial"/>
          <w:lang w:val="sr-Cyrl-RS"/>
        </w:rPr>
      </w:pPr>
    </w:p>
    <w:p w:rsidR="00405D3F" w:rsidRDefault="00405D3F" w:rsidP="00537552">
      <w:pPr>
        <w:rPr>
          <w:rFonts w:eastAsia="TimesNewRomanPS-BoldMT" w:cs="Arial"/>
          <w:lang w:val="sr-Cyrl-RS"/>
        </w:rPr>
      </w:pPr>
    </w:p>
    <w:p w:rsidR="00405D3F" w:rsidRDefault="00405D3F" w:rsidP="00537552">
      <w:pPr>
        <w:rPr>
          <w:rFonts w:eastAsia="TimesNewRomanPS-BoldMT" w:cs="Arial"/>
          <w:lang w:val="sr-Cyrl-RS"/>
        </w:rPr>
      </w:pPr>
    </w:p>
    <w:p w:rsidR="009A0E97" w:rsidRDefault="009A0E97" w:rsidP="00537552">
      <w:pPr>
        <w:rPr>
          <w:rFonts w:eastAsia="TimesNewRomanPS-BoldMT" w:cs="Arial"/>
          <w:lang w:val="sr-Cyrl-RS"/>
        </w:rPr>
      </w:pPr>
    </w:p>
    <w:p w:rsidR="009A0E97" w:rsidRDefault="009A0E97" w:rsidP="00537552">
      <w:pPr>
        <w:rPr>
          <w:rFonts w:eastAsia="TimesNewRomanPS-BoldMT" w:cs="Arial"/>
          <w:lang w:val="sr-Cyrl-RS"/>
        </w:rPr>
      </w:pPr>
    </w:p>
    <w:p w:rsidR="00F77677" w:rsidRDefault="00F77677" w:rsidP="00537552">
      <w:pPr>
        <w:rPr>
          <w:rFonts w:eastAsia="TimesNewRomanPS-BoldMT" w:cs="Arial"/>
          <w:lang w:val="sr-Cyrl-RS"/>
        </w:rPr>
      </w:pPr>
    </w:p>
    <w:p w:rsidR="00F77677" w:rsidRDefault="00F77677" w:rsidP="00537552">
      <w:pPr>
        <w:rPr>
          <w:rFonts w:eastAsia="TimesNewRomanPS-BoldMT" w:cs="Arial"/>
          <w:lang w:val="sr-Cyrl-RS"/>
        </w:rPr>
      </w:pPr>
    </w:p>
    <w:p w:rsidR="007E7BB8" w:rsidRPr="00FF427B" w:rsidRDefault="007E7BB8" w:rsidP="00537552">
      <w:pPr>
        <w:rPr>
          <w:rFonts w:eastAsia="TimesNewRomanPS-BoldMT" w:cs="Arial"/>
          <w:lang w:val="sr-Cyrl-RS"/>
        </w:rPr>
      </w:pPr>
    </w:p>
    <w:p w:rsidR="00537552" w:rsidRPr="00091094" w:rsidRDefault="00537552" w:rsidP="00781B02">
      <w:pPr>
        <w:rPr>
          <w:rFonts w:eastAsia="TimesNewRomanPS-BoldMT" w:cs="Arial"/>
          <w:lang w:val="ru-RU"/>
        </w:rPr>
      </w:pPr>
    </w:p>
    <w:p w:rsidR="00343A18" w:rsidRPr="00091094" w:rsidRDefault="00343A18" w:rsidP="00343A18">
      <w:pPr>
        <w:pStyle w:val="KDObrazac"/>
        <w:spacing w:before="0"/>
        <w:rPr>
          <w:lang w:val="ru-RU"/>
        </w:rPr>
      </w:pPr>
      <w:bookmarkStart w:id="251" w:name="_Toc442559926"/>
      <w:r w:rsidRPr="00091094">
        <w:rPr>
          <w:lang w:val="ru-RU"/>
        </w:rPr>
        <w:t xml:space="preserve">ОБРАЗАЦ </w:t>
      </w:r>
      <w:r w:rsidR="00526637" w:rsidRPr="00091094">
        <w:rPr>
          <w:lang w:val="ru-RU"/>
        </w:rPr>
        <w:t>3</w:t>
      </w:r>
      <w:r w:rsidRPr="00091094">
        <w:rPr>
          <w:lang w:val="ru-RU"/>
        </w:rPr>
        <w:t>.</w:t>
      </w:r>
      <w:bookmarkEnd w:id="251"/>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091094"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E62946">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B8119A">
      <w:pPr>
        <w:pStyle w:val="KDParagraf"/>
        <w:spacing w:before="0"/>
        <w:ind w:left="360"/>
        <w:rPr>
          <w:rFonts w:cs="Arial"/>
          <w:lang w:val="ru-RU"/>
        </w:rPr>
      </w:pPr>
      <w:r w:rsidRPr="00E47C2E">
        <w:rPr>
          <w:rFonts w:cs="Arial"/>
          <w:lang w:val="ru-RU"/>
        </w:rPr>
        <w:t>и под пуном материјалном и кривичном одговорношћу потврђује да је Понуду број:____</w:t>
      </w:r>
      <w:r w:rsidR="00DC0FC5">
        <w:rPr>
          <w:rFonts w:cs="Arial"/>
          <w:lang w:val="ru-RU"/>
        </w:rPr>
        <w:t>______________</w:t>
      </w:r>
      <w:r w:rsidRPr="00E47C2E">
        <w:rPr>
          <w:rFonts w:cs="Arial"/>
          <w:lang w:val="ru-RU"/>
        </w:rPr>
        <w:t xml:space="preserve">____ за јавну набавку </w:t>
      </w:r>
      <w:r w:rsidR="00FD6BCE" w:rsidRPr="00E47C2E">
        <w:rPr>
          <w:rFonts w:cs="Arial"/>
          <w:lang w:val="ru-RU"/>
        </w:rPr>
        <w:t>услуга</w:t>
      </w:r>
      <w:r w:rsidR="00750D53">
        <w:rPr>
          <w:rFonts w:cs="Arial"/>
          <w:lang w:val="ru-RU"/>
        </w:rPr>
        <w:t xml:space="preserve"> - </w:t>
      </w:r>
      <w:r w:rsidR="00BD5E31">
        <w:rPr>
          <w:rFonts w:cs="Arial"/>
          <w:lang w:val="sr-Cyrl-RS"/>
        </w:rPr>
        <w:t>Партија 1 – Испитивање турбинских уља</w:t>
      </w:r>
      <w:r w:rsidR="00B8119A" w:rsidRPr="00B8119A">
        <w:rPr>
          <w:rFonts w:cs="Arial"/>
          <w:lang w:val="sr-Cyrl-RS"/>
        </w:rPr>
        <w:t xml:space="preserve">, </w:t>
      </w:r>
      <w:r w:rsidR="00BD5E31">
        <w:rPr>
          <w:rFonts w:cs="Arial"/>
          <w:lang w:val="sr-Cyrl-RS"/>
        </w:rPr>
        <w:t>Партија 2 – Испитивање компатибилности мешавине турбинских уља</w:t>
      </w:r>
      <w:r w:rsidR="00750D53">
        <w:rPr>
          <w:rFonts w:eastAsia="TimesNewRomanPS-BoldMT" w:cs="Arial"/>
          <w:bCs/>
          <w:color w:val="000000" w:themeColor="text1"/>
          <w:lang w:val="sr-Cyrl-RS"/>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BD5E31">
        <w:rPr>
          <w:rFonts w:cs="Arial"/>
          <w:lang w:val="ru-RU"/>
        </w:rPr>
        <w:t>620/2016 (3000/0229/2016)</w:t>
      </w:r>
      <w:r w:rsidR="00750D53">
        <w:rPr>
          <w:rFonts w:cs="Arial"/>
          <w:lang w:val="ru-RU"/>
        </w:rPr>
        <w:t xml:space="preserve"> </w:t>
      </w:r>
      <w:r w:rsidRPr="00E47C2E">
        <w:rPr>
          <w:rFonts w:cs="Arial"/>
          <w:lang w:val="ru-RU"/>
        </w:rPr>
        <w:t xml:space="preserve">Наручиоца </w:t>
      </w:r>
      <w:r w:rsidRPr="00091094">
        <w:rPr>
          <w:rFonts w:eastAsia="Arial Unicode MS" w:cs="Arial"/>
          <w:color w:val="000000"/>
          <w:kern w:val="1"/>
          <w:lang w:val="ru-RU" w:eastAsia="ar-SA"/>
        </w:rPr>
        <w:t>Јавно предузеће „Електропривреда Србије“ Београд</w:t>
      </w:r>
      <w:r w:rsidR="00DC0FC5">
        <w:rPr>
          <w:rFonts w:eastAsia="Arial Unicode MS" w:cs="Arial"/>
          <w:color w:val="000000"/>
          <w:kern w:val="1"/>
          <w:lang w:val="sr-Cyrl-RS" w:eastAsia="ar-SA"/>
        </w:rPr>
        <w:t xml:space="preserve"> </w:t>
      </w:r>
      <w:r w:rsidRPr="00E47C2E">
        <w:rPr>
          <w:rFonts w:cs="Arial"/>
          <w:lang w:val="ru-RU"/>
        </w:rPr>
        <w:t>по Позиву за подношење понуда објављеном на</w:t>
      </w:r>
      <w:r w:rsidR="00DC0FC5">
        <w:rPr>
          <w:rFonts w:cs="Arial"/>
          <w:lang w:val="ru-RU"/>
        </w:rPr>
        <w:t xml:space="preserve"> </w:t>
      </w:r>
      <w:r w:rsidRPr="00E47C2E">
        <w:rPr>
          <w:rFonts w:cs="Arial"/>
          <w:lang w:val="ru-RU"/>
        </w:rPr>
        <w:t>Порталу јавних набавки и интернет страници Наручиоца дана ___</w:t>
      </w:r>
      <w:r w:rsidR="00B262D8">
        <w:rPr>
          <w:rFonts w:cs="Arial"/>
          <w:lang w:val="ru-RU"/>
        </w:rPr>
        <w:t>_____</w:t>
      </w:r>
      <w:r w:rsidRPr="00E47C2E">
        <w:rPr>
          <w:rFonts w:cs="Arial"/>
          <w:lang w:val="ru-RU"/>
        </w:rPr>
        <w:t>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00C23F86">
        <w:rPr>
          <w:rFonts w:cs="Arial"/>
          <w:b/>
          <w:lang w:val="ru-RU"/>
        </w:rPr>
        <w:t xml:space="preserve"> </w:t>
      </w:r>
      <w:r w:rsidRPr="00091094">
        <w:rPr>
          <w:rFonts w:cs="Arial"/>
          <w:lang w:val="ru-RU"/>
        </w:rPr>
        <w:t xml:space="preserve">Уколико </w:t>
      </w:r>
      <w:r w:rsidRPr="00E47C2E">
        <w:rPr>
          <w:rFonts w:cs="Arial"/>
          <w:lang w:val="sr-Cyrl-CS"/>
        </w:rPr>
        <w:t xml:space="preserve">заједничку </w:t>
      </w:r>
      <w:r w:rsidRPr="00091094">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091094">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091094">
        <w:rPr>
          <w:rFonts w:cs="Arial"/>
          <w:lang w:val="ru-RU"/>
        </w:rPr>
        <w:t xml:space="preserve"> понуђача из групе понуђача и оверена печатом. </w:t>
      </w:r>
    </w:p>
    <w:p w:rsidR="00B043D1" w:rsidRPr="00FF427B" w:rsidRDefault="00343A18" w:rsidP="00343A18">
      <w:pPr>
        <w:rPr>
          <w:rFonts w:cs="Arial"/>
          <w:lang w:val="sr-Cyrl-RS"/>
        </w:rPr>
      </w:pPr>
      <w:r w:rsidRPr="00091094">
        <w:rPr>
          <w:rFonts w:cs="Arial"/>
          <w:lang w:val="ru-RU"/>
        </w:rPr>
        <w:t>Приликом подношења понуде овај образац копирати у потребном броју примерака.</w:t>
      </w:r>
    </w:p>
    <w:p w:rsidR="00B043D1" w:rsidRPr="00091094" w:rsidRDefault="00B043D1" w:rsidP="00343A18">
      <w:pPr>
        <w:rPr>
          <w:rFonts w:cs="Arial"/>
          <w:lang w:val="ru-RU"/>
        </w:rPr>
      </w:pPr>
    </w:p>
    <w:p w:rsidR="00343A18" w:rsidRDefault="00343A18" w:rsidP="00343A18">
      <w:pPr>
        <w:rPr>
          <w:rFonts w:cs="Arial"/>
          <w:lang w:val="ru-RU"/>
        </w:rPr>
      </w:pPr>
    </w:p>
    <w:p w:rsidR="00037E5E" w:rsidRPr="00E47C2E" w:rsidRDefault="00037E5E" w:rsidP="00343A18">
      <w:pPr>
        <w:rPr>
          <w:rFonts w:cs="Arial"/>
          <w:lang w:val="ru-RU"/>
        </w:rPr>
      </w:pPr>
    </w:p>
    <w:p w:rsidR="00343A18" w:rsidRPr="00091094" w:rsidRDefault="00343A18" w:rsidP="00343A18">
      <w:pPr>
        <w:pStyle w:val="KDObrazac"/>
        <w:spacing w:before="0"/>
        <w:rPr>
          <w:lang w:val="ru-RU"/>
        </w:rPr>
      </w:pPr>
      <w:bookmarkStart w:id="252" w:name="_Toc442559928"/>
      <w:r w:rsidRPr="00091094">
        <w:rPr>
          <w:lang w:val="ru-RU"/>
        </w:rPr>
        <w:t xml:space="preserve">ОБРАЗАЦ </w:t>
      </w:r>
      <w:r w:rsidR="00526637" w:rsidRPr="00091094">
        <w:rPr>
          <w:lang w:val="ru-RU"/>
        </w:rPr>
        <w:t>4</w:t>
      </w:r>
      <w:r w:rsidRPr="00091094">
        <w:rPr>
          <w:lang w:val="ru-RU"/>
        </w:rPr>
        <w:t>.</w:t>
      </w:r>
      <w:bookmarkEnd w:id="252"/>
    </w:p>
    <w:p w:rsidR="00343A18" w:rsidRPr="00091094" w:rsidRDefault="00343A18" w:rsidP="00343A18">
      <w:pPr>
        <w:pStyle w:val="KDParagraf"/>
        <w:spacing w:before="0"/>
        <w:rPr>
          <w:rFonts w:cs="Arial"/>
          <w:lang w:val="ru-RU"/>
        </w:rPr>
      </w:pPr>
    </w:p>
    <w:p w:rsidR="00343A18" w:rsidRPr="00091094" w:rsidRDefault="00343A18" w:rsidP="00343A18">
      <w:pPr>
        <w:pStyle w:val="KDParagraf"/>
        <w:spacing w:before="0"/>
        <w:rPr>
          <w:rFonts w:cs="Arial"/>
          <w:lang w:val="ru-RU"/>
        </w:rPr>
      </w:pPr>
    </w:p>
    <w:p w:rsidR="00343A18" w:rsidRPr="00091094" w:rsidRDefault="00343A18" w:rsidP="00343A18">
      <w:pPr>
        <w:pStyle w:val="KDParagraf"/>
        <w:spacing w:before="0"/>
        <w:rPr>
          <w:rFonts w:cs="Arial"/>
          <w:lang w:val="ru-RU"/>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091094">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3" w:name="_Toc442559929"/>
      <w:r w:rsidRPr="00E47C2E">
        <w:rPr>
          <w:rFonts w:cs="Arial"/>
          <w:b/>
          <w:lang w:val="ru-RU"/>
        </w:rPr>
        <w:t>И З Ј А В У</w:t>
      </w:r>
      <w:bookmarkEnd w:id="253"/>
    </w:p>
    <w:p w:rsidR="00343A18" w:rsidRPr="00091094" w:rsidRDefault="00343A18" w:rsidP="00781B02">
      <w:pPr>
        <w:rPr>
          <w:rFonts w:cs="Arial"/>
          <w:lang w:val="ru-RU"/>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091094">
        <w:rPr>
          <w:rFonts w:cs="Arial"/>
          <w:lang w:val="ru-RU"/>
        </w:rPr>
        <w:t>смо у свом досадашњем раду и</w:t>
      </w:r>
      <w:r w:rsidRPr="00E47C2E">
        <w:rPr>
          <w:rFonts w:cs="Arial"/>
          <w:lang w:val="ru-RU"/>
        </w:rPr>
        <w:t xml:space="preserve"> при састављању Понуде </w:t>
      </w:r>
      <w:r w:rsidRPr="00091094">
        <w:rPr>
          <w:rFonts w:cs="Arial"/>
          <w:lang w:val="ru-RU"/>
        </w:rPr>
        <w:t xml:space="preserve"> број: </w:t>
      </w:r>
      <w:r w:rsidR="007E7BB8" w:rsidRPr="00091094">
        <w:rPr>
          <w:rFonts w:cs="Arial"/>
          <w:lang w:val="ru-RU"/>
        </w:rPr>
        <w:t>________</w:t>
      </w:r>
      <w:r w:rsidR="00C23F86">
        <w:rPr>
          <w:rFonts w:cs="Arial"/>
          <w:lang w:val="sr-Cyrl-RS"/>
        </w:rPr>
        <w:t>__</w:t>
      </w:r>
      <w:r w:rsidR="007E7BB8" w:rsidRPr="00091094">
        <w:rPr>
          <w:rFonts w:cs="Arial"/>
          <w:lang w:val="ru-RU"/>
        </w:rPr>
        <w:t>______</w:t>
      </w:r>
      <w:r w:rsidRPr="00E47C2E">
        <w:rPr>
          <w:rFonts w:cs="Arial"/>
          <w:lang w:val="ru-RU"/>
        </w:rPr>
        <w:t xml:space="preserve">за јавну набавку </w:t>
      </w:r>
      <w:r w:rsidR="00FD6BCE" w:rsidRPr="00E47C2E">
        <w:rPr>
          <w:rFonts w:cs="Arial"/>
          <w:lang w:val="ru-RU"/>
        </w:rPr>
        <w:t>услуга</w:t>
      </w:r>
      <w:r w:rsidR="00750D53" w:rsidRPr="00091094">
        <w:rPr>
          <w:rFonts w:cs="Arial"/>
          <w:lang w:val="ru-RU"/>
        </w:rPr>
        <w:t xml:space="preserve"> - </w:t>
      </w:r>
      <w:r w:rsidRPr="00091094">
        <w:rPr>
          <w:rFonts w:cs="Arial"/>
          <w:lang w:val="ru-RU"/>
        </w:rPr>
        <w:t xml:space="preserve"> </w:t>
      </w:r>
      <w:r w:rsidR="00BD5E31">
        <w:rPr>
          <w:rFonts w:cs="Arial"/>
          <w:lang w:val="sr-Cyrl-RS"/>
        </w:rPr>
        <w:t>Партија 1 – Испитивање турбинских уља</w:t>
      </w:r>
      <w:r w:rsidR="00B8119A" w:rsidRPr="00B8119A">
        <w:rPr>
          <w:rFonts w:cs="Arial"/>
          <w:lang w:val="sr-Cyrl-RS"/>
        </w:rPr>
        <w:t xml:space="preserve">, </w:t>
      </w:r>
      <w:r w:rsidR="00BD5E31">
        <w:rPr>
          <w:rFonts w:cs="Arial"/>
          <w:lang w:val="sr-Cyrl-RS"/>
        </w:rPr>
        <w:t>Партија 2 – Испитивање компатибилности мешавине турбинских уља</w:t>
      </w:r>
      <w:r w:rsidR="00750D53" w:rsidRPr="00091094">
        <w:rPr>
          <w:rFonts w:cs="Arial"/>
          <w:lang w:val="ru-RU"/>
        </w:rPr>
        <w:t xml:space="preserve">, </w:t>
      </w:r>
      <w:r w:rsidRPr="00091094">
        <w:rPr>
          <w:rFonts w:cs="Arial"/>
          <w:lang w:val="ru-RU"/>
        </w:rPr>
        <w:t xml:space="preserve">у </w:t>
      </w:r>
      <w:r w:rsidR="006825F2" w:rsidRPr="00091094">
        <w:rPr>
          <w:rFonts w:cs="Arial"/>
          <w:lang w:val="ru-RU"/>
        </w:rPr>
        <w:t xml:space="preserve">отвореном </w:t>
      </w:r>
      <w:r w:rsidRPr="00091094">
        <w:rPr>
          <w:rFonts w:cs="Arial"/>
          <w:lang w:val="ru-RU"/>
        </w:rPr>
        <w:t>поступку</w:t>
      </w:r>
      <w:r w:rsidR="00C23F86">
        <w:rPr>
          <w:rFonts w:cs="Arial"/>
          <w:lang w:val="sr-Cyrl-RS"/>
        </w:rPr>
        <w:t xml:space="preserve"> </w:t>
      </w:r>
      <w:r w:rsidR="006825F2" w:rsidRPr="00E47C2E">
        <w:rPr>
          <w:rFonts w:cs="Arial"/>
          <w:lang w:val="ru-RU"/>
        </w:rPr>
        <w:t xml:space="preserve">јавне набавке </w:t>
      </w:r>
      <w:r w:rsidRPr="00E47C2E">
        <w:rPr>
          <w:rFonts w:cs="Arial"/>
          <w:lang w:val="ru-RU"/>
        </w:rPr>
        <w:t>ЈН бр.</w:t>
      </w:r>
      <w:r w:rsidR="00BD5E31">
        <w:rPr>
          <w:rFonts w:cs="Arial"/>
          <w:lang w:val="ru-RU"/>
        </w:rPr>
        <w:t>620/2016 (3000/0229/2016)</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091094">
        <w:rPr>
          <w:rFonts w:cs="Arial"/>
          <w:lang w:val="ru-RU"/>
        </w:rPr>
        <w:t>,</w:t>
      </w:r>
      <w:r w:rsidRPr="00E47C2E">
        <w:rPr>
          <w:rFonts w:cs="Arial"/>
          <w:lang w:val="ru-RU"/>
        </w:rPr>
        <w:t xml:space="preserve"> као и да </w:t>
      </w:r>
      <w:r w:rsidRPr="00091094">
        <w:rPr>
          <w:rFonts w:cs="Arial"/>
          <w:lang w:val="ru-RU"/>
        </w:rPr>
        <w:t>немамо забрану обављања делатности која је на снази у време подношења Понуде.</w:t>
      </w:r>
    </w:p>
    <w:p w:rsidR="00343A18" w:rsidRPr="00091094" w:rsidRDefault="00343A18" w:rsidP="00343A18">
      <w:pPr>
        <w:rPr>
          <w:rFonts w:cs="Arial"/>
          <w:lang w:val="ru-RU"/>
        </w:rPr>
      </w:pPr>
    </w:p>
    <w:p w:rsidR="00343A18" w:rsidRPr="00091094" w:rsidRDefault="00343A18" w:rsidP="00343A18">
      <w:pPr>
        <w:tabs>
          <w:tab w:val="left" w:pos="6028"/>
        </w:tabs>
        <w:autoSpaceDE w:val="0"/>
        <w:autoSpaceDN w:val="0"/>
        <w:adjustRightInd w:val="0"/>
        <w:ind w:left="360"/>
        <w:rPr>
          <w:rFonts w:eastAsia="Calibri" w:cs="Arial"/>
          <w:bCs/>
          <w:iCs/>
          <w:lang w:val="ru-RU"/>
        </w:rPr>
      </w:pPr>
    </w:p>
    <w:p w:rsidR="00343A18" w:rsidRPr="00091094" w:rsidRDefault="00343A18" w:rsidP="00343A18">
      <w:pPr>
        <w:tabs>
          <w:tab w:val="left" w:pos="6028"/>
        </w:tabs>
        <w:autoSpaceDE w:val="0"/>
        <w:autoSpaceDN w:val="0"/>
        <w:adjustRightInd w:val="0"/>
        <w:ind w:left="360"/>
        <w:rPr>
          <w:rFonts w:eastAsia="Calibri" w:cs="Arial"/>
          <w:bCs/>
          <w:iCs/>
          <w:lang w:val="ru-RU"/>
        </w:rPr>
      </w:pPr>
    </w:p>
    <w:p w:rsidR="00343A18" w:rsidRPr="00091094"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C63FF"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091094">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091094"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F77677" w:rsidRDefault="00F77677" w:rsidP="00343A18">
      <w:pPr>
        <w:rPr>
          <w:rFonts w:cs="Arial"/>
          <w:b/>
          <w:lang w:val="sr-Cyrl-RS"/>
        </w:rPr>
      </w:pPr>
    </w:p>
    <w:p w:rsidR="00343A18" w:rsidRPr="00E47C2E" w:rsidRDefault="00343A18" w:rsidP="00343A18">
      <w:pPr>
        <w:rPr>
          <w:rFonts w:cs="Arial"/>
          <w:lang w:val="sr-Cyrl-CS"/>
        </w:rPr>
      </w:pPr>
      <w:r w:rsidRPr="00091094">
        <w:rPr>
          <w:rFonts w:cs="Arial"/>
          <w:b/>
          <w:lang w:val="ru-RU"/>
        </w:rPr>
        <w:t>Напомена:</w:t>
      </w:r>
      <w:r w:rsidRPr="00091094">
        <w:rPr>
          <w:rFonts w:cs="Arial"/>
          <w:lang w:val="ru-RU"/>
        </w:rPr>
        <w:t xml:space="preserve"> Уколико </w:t>
      </w:r>
      <w:r w:rsidRPr="00E47C2E">
        <w:rPr>
          <w:rFonts w:cs="Arial"/>
          <w:lang w:val="sr-Cyrl-CS"/>
        </w:rPr>
        <w:t xml:space="preserve">заједничку </w:t>
      </w:r>
      <w:r w:rsidRPr="00091094">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091094">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091094">
        <w:rPr>
          <w:rFonts w:cs="Arial"/>
          <w:lang w:val="ru-RU"/>
        </w:rPr>
        <w:t xml:space="preserve"> понуђача из групе понуђача и оверена печатом. </w:t>
      </w:r>
    </w:p>
    <w:p w:rsidR="00343A18" w:rsidRPr="00091094" w:rsidRDefault="00343A18" w:rsidP="00343A18">
      <w:pPr>
        <w:rPr>
          <w:rFonts w:cs="Arial"/>
          <w:lang w:val="ru-RU"/>
        </w:rPr>
      </w:pPr>
      <w:r w:rsidRPr="00091094">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091094">
        <w:rPr>
          <w:rFonts w:eastAsia="Calibri" w:cs="Arial"/>
          <w:lang w:val="ru-RU"/>
        </w:rPr>
        <w:t xml:space="preserve">мора бити </w:t>
      </w:r>
      <w:r w:rsidRPr="00E47C2E">
        <w:rPr>
          <w:rFonts w:eastAsia="Calibri" w:cs="Arial"/>
          <w:lang w:val="sr-Cyrl-CS"/>
        </w:rPr>
        <w:t>попуњена,</w:t>
      </w:r>
      <w:r w:rsidRPr="00091094">
        <w:rPr>
          <w:rFonts w:eastAsia="Calibri" w:cs="Arial"/>
          <w:lang w:val="ru-RU"/>
        </w:rPr>
        <w:t xml:space="preserve"> потписана</w:t>
      </w:r>
      <w:r w:rsidRPr="00E47C2E">
        <w:rPr>
          <w:rFonts w:eastAsia="Calibri" w:cs="Arial"/>
          <w:lang w:val="sr-Cyrl-CS"/>
        </w:rPr>
        <w:t xml:space="preserve"> и оверена</w:t>
      </w:r>
      <w:r w:rsidRPr="00091094">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091094">
        <w:rPr>
          <w:rFonts w:eastAsia="Calibri" w:cs="Arial"/>
          <w:lang w:val="ru-RU"/>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091094">
        <w:rPr>
          <w:rFonts w:cs="Arial"/>
          <w:lang w:val="ru-RU"/>
        </w:rPr>
        <w:t>Приликом подношења понуде овај образац копирати у потребном броју примерака.</w:t>
      </w:r>
    </w:p>
    <w:p w:rsidR="00343A18" w:rsidRPr="00091094" w:rsidRDefault="00343A18" w:rsidP="00781B02">
      <w:pPr>
        <w:rPr>
          <w:rFonts w:cs="Arial"/>
          <w:lang w:val="ru-RU"/>
        </w:rPr>
      </w:pPr>
    </w:p>
    <w:p w:rsidR="007E7BB8" w:rsidRDefault="007E7BB8" w:rsidP="00693E79">
      <w:pPr>
        <w:pStyle w:val="KDObrazac"/>
        <w:jc w:val="both"/>
        <w:rPr>
          <w:lang w:val="sr-Cyrl-RS"/>
        </w:rPr>
      </w:pPr>
    </w:p>
    <w:p w:rsidR="00F77677" w:rsidRDefault="00F77677" w:rsidP="00693E79">
      <w:pPr>
        <w:pStyle w:val="KDObrazac"/>
        <w:jc w:val="both"/>
        <w:rPr>
          <w:lang w:val="sr-Cyrl-RS"/>
        </w:rPr>
      </w:pPr>
    </w:p>
    <w:p w:rsidR="00B8119A" w:rsidRDefault="00B8119A" w:rsidP="00693E79">
      <w:pPr>
        <w:pStyle w:val="KDObrazac"/>
        <w:jc w:val="both"/>
        <w:rPr>
          <w:lang w:val="sr-Cyrl-RS"/>
        </w:rPr>
      </w:pPr>
    </w:p>
    <w:p w:rsidR="00F77677" w:rsidRDefault="00F77677" w:rsidP="00693E79">
      <w:pPr>
        <w:pStyle w:val="KDObrazac"/>
        <w:jc w:val="both"/>
        <w:rPr>
          <w:lang w:val="sr-Cyrl-RS"/>
        </w:rPr>
      </w:pPr>
    </w:p>
    <w:p w:rsidR="00FF427B" w:rsidRDefault="00FF427B" w:rsidP="00693E79">
      <w:pPr>
        <w:pStyle w:val="KDObrazac"/>
        <w:jc w:val="both"/>
        <w:rPr>
          <w:lang w:val="sr-Cyrl-RS"/>
        </w:rPr>
      </w:pPr>
    </w:p>
    <w:p w:rsidR="00BF41C9" w:rsidRDefault="00BF41C9" w:rsidP="00693E79">
      <w:pPr>
        <w:pStyle w:val="KDObrazac"/>
        <w:jc w:val="both"/>
        <w:rPr>
          <w:lang w:val="sr-Cyrl-RS"/>
        </w:rPr>
      </w:pPr>
    </w:p>
    <w:p w:rsidR="00F77677" w:rsidRDefault="00F77677" w:rsidP="007E7BB8">
      <w:pPr>
        <w:spacing w:before="0"/>
        <w:jc w:val="center"/>
        <w:rPr>
          <w:rFonts w:cs="Arial"/>
          <w:b/>
          <w:lang w:val="sr-Cyrl-RS"/>
        </w:rPr>
      </w:pPr>
    </w:p>
    <w:p w:rsidR="007E7BB8" w:rsidRPr="00091094" w:rsidRDefault="007E7BB8" w:rsidP="007E7BB8">
      <w:pPr>
        <w:spacing w:before="0"/>
        <w:jc w:val="center"/>
        <w:rPr>
          <w:rFonts w:cs="Arial"/>
          <w:b/>
          <w:lang w:val="ru-RU"/>
        </w:rPr>
      </w:pPr>
      <w:r w:rsidRPr="00091094">
        <w:rPr>
          <w:rFonts w:cs="Arial"/>
          <w:b/>
          <w:lang w:val="ru-RU"/>
        </w:rPr>
        <w:t>ОБРАЗАЦ ТРОШКОВА ПРИПРЕМЕ ПОНУДЕ</w:t>
      </w:r>
    </w:p>
    <w:p w:rsidR="007E7BB8" w:rsidRPr="00091094" w:rsidRDefault="007E7BB8" w:rsidP="007E7BB8">
      <w:pPr>
        <w:spacing w:after="120"/>
        <w:jc w:val="center"/>
        <w:rPr>
          <w:rFonts w:cs="Arial"/>
          <w:lang w:val="ru-RU"/>
        </w:rPr>
      </w:pPr>
      <w:r w:rsidRPr="00091094">
        <w:rPr>
          <w:rFonts w:cs="Arial"/>
          <w:lang w:val="ru-RU"/>
        </w:rPr>
        <w:t xml:space="preserve">за јавну набавку </w:t>
      </w:r>
      <w:r w:rsidR="00FD6BCE" w:rsidRPr="00091094">
        <w:rPr>
          <w:rFonts w:cs="Arial"/>
          <w:lang w:val="ru-RU"/>
        </w:rPr>
        <w:t>услуга</w:t>
      </w:r>
      <w:r w:rsidR="00750D53" w:rsidRPr="00091094">
        <w:rPr>
          <w:rFonts w:cs="Arial"/>
          <w:lang w:val="ru-RU"/>
        </w:rPr>
        <w:t>:</w:t>
      </w:r>
      <w:r w:rsidR="00750D53" w:rsidRPr="00750D53">
        <w:rPr>
          <w:rFonts w:cs="Arial"/>
          <w:lang w:val="sr-Cyrl-RS"/>
        </w:rPr>
        <w:t xml:space="preserve"> </w:t>
      </w:r>
      <w:r w:rsidR="00BD5E31">
        <w:rPr>
          <w:rFonts w:cs="Arial"/>
          <w:lang w:val="sr-Cyrl-RS"/>
        </w:rPr>
        <w:t>Партија 1 – Испитивање турбинских уља</w:t>
      </w:r>
      <w:r w:rsidR="00B8119A" w:rsidRPr="00B8119A">
        <w:rPr>
          <w:rFonts w:cs="Arial"/>
          <w:lang w:val="sr-Cyrl-RS"/>
        </w:rPr>
        <w:t xml:space="preserve">, </w:t>
      </w:r>
      <w:r w:rsidR="00BD5E31">
        <w:rPr>
          <w:rFonts w:cs="Arial"/>
          <w:lang w:val="sr-Cyrl-RS"/>
        </w:rPr>
        <w:t>Партија 2 – Испитивање компатибилности мешавине турбинских уља</w:t>
      </w:r>
    </w:p>
    <w:p w:rsidR="007E7BB8" w:rsidRPr="00091094" w:rsidRDefault="006825F2" w:rsidP="007E7BB8">
      <w:pPr>
        <w:spacing w:after="120"/>
        <w:jc w:val="center"/>
        <w:rPr>
          <w:rFonts w:cs="Arial"/>
          <w:lang w:val="ru-RU"/>
        </w:rPr>
      </w:pPr>
      <w:r w:rsidRPr="00091094">
        <w:rPr>
          <w:rFonts w:cs="Arial"/>
          <w:lang w:val="ru-RU"/>
        </w:rPr>
        <w:t>ЈН</w:t>
      </w:r>
      <w:r w:rsidR="00750D53" w:rsidRPr="00091094">
        <w:rPr>
          <w:rFonts w:cs="Arial"/>
          <w:lang w:val="ru-RU"/>
        </w:rPr>
        <w:t xml:space="preserve"> бр. </w:t>
      </w:r>
      <w:r w:rsidR="00BD5E31" w:rsidRPr="00091094">
        <w:rPr>
          <w:rFonts w:cs="Arial"/>
          <w:lang w:val="ru-RU"/>
        </w:rPr>
        <w:t>620/2016 (3000/0229/2016)</w:t>
      </w:r>
    </w:p>
    <w:p w:rsidR="007E7BB8" w:rsidRPr="00E47C2E" w:rsidRDefault="007E7BB8" w:rsidP="007E7BB8">
      <w:pPr>
        <w:tabs>
          <w:tab w:val="left" w:pos="0"/>
        </w:tabs>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w:t>
      </w:r>
      <w:r w:rsidR="00D70D48">
        <w:rPr>
          <w:rFonts w:cs="Arial"/>
          <w:lang w:val="ru-RU"/>
        </w:rPr>
        <w:t>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091094">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091094" w:rsidRDefault="007E7BB8" w:rsidP="00925E05">
      <w:pPr>
        <w:pStyle w:val="KDObrazac"/>
        <w:spacing w:before="0"/>
        <w:rPr>
          <w:lang w:val="ru-RU"/>
        </w:rPr>
      </w:pPr>
      <w:r w:rsidRPr="00E47C2E">
        <w:rPr>
          <w:lang w:val="sr-Latn-CS"/>
        </w:rPr>
        <w:br w:type="page"/>
      </w:r>
      <w:r w:rsidR="00526637" w:rsidRPr="00091094">
        <w:rPr>
          <w:lang w:val="ru-RU"/>
        </w:rPr>
        <w:lastRenderedPageBreak/>
        <w:t>ПРИЛОГ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5C63FF"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5C63FF"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5C63FF"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091094" w:rsidRDefault="00932668" w:rsidP="00932668">
      <w:pPr>
        <w:spacing w:after="120"/>
        <w:rPr>
          <w:rFonts w:cs="Arial"/>
          <w:spacing w:val="4"/>
          <w:lang w:val="ru-RU"/>
        </w:rPr>
      </w:pPr>
      <w:r w:rsidRPr="00E47C2E">
        <w:rPr>
          <w:rFonts w:cs="Arial"/>
          <w:spacing w:val="4"/>
          <w:lang w:val="sr-Cyrl-CS"/>
        </w:rPr>
        <w:t xml:space="preserve">Датум:                                                                                                  </w:t>
      </w:r>
    </w:p>
    <w:p w:rsidR="00932668" w:rsidRPr="00091094" w:rsidRDefault="00932668" w:rsidP="00932668">
      <w:pPr>
        <w:tabs>
          <w:tab w:val="num" w:pos="360"/>
        </w:tabs>
        <w:rPr>
          <w:rFonts w:cs="Arial"/>
          <w:spacing w:val="2"/>
          <w:lang w:val="ru-RU"/>
        </w:rPr>
      </w:pPr>
      <w:r w:rsidRPr="00E47C2E">
        <w:rPr>
          <w:rFonts w:cs="Arial"/>
          <w:spacing w:val="2"/>
          <w:lang w:val="sr-Cyrl-CS"/>
        </w:rPr>
        <w:t xml:space="preserve">___________                                     </w:t>
      </w:r>
    </w:p>
    <w:p w:rsidR="00932668" w:rsidRPr="00091094" w:rsidRDefault="00932668" w:rsidP="00781B02">
      <w:pPr>
        <w:rPr>
          <w:rFonts w:cs="Arial"/>
          <w:lang w:val="ru-RU"/>
        </w:rPr>
      </w:pPr>
    </w:p>
    <w:p w:rsidR="00B043D1" w:rsidRPr="00091094" w:rsidRDefault="00B043D1" w:rsidP="00781B02">
      <w:pPr>
        <w:rPr>
          <w:rFonts w:cs="Arial"/>
          <w:lang w:val="ru-RU"/>
        </w:rPr>
      </w:pPr>
    </w:p>
    <w:p w:rsidR="008E44A6" w:rsidRPr="00091094" w:rsidRDefault="008E44A6" w:rsidP="008E44A6">
      <w:pPr>
        <w:spacing w:before="0"/>
        <w:jc w:val="right"/>
        <w:outlineLvl w:val="1"/>
        <w:rPr>
          <w:rFonts w:cs="Arial"/>
          <w:b/>
          <w:lang w:val="ru-RU"/>
        </w:rPr>
      </w:pPr>
      <w:r w:rsidRPr="00091094">
        <w:rPr>
          <w:rFonts w:cs="Arial"/>
          <w:b/>
          <w:lang w:val="ru-RU"/>
        </w:rPr>
        <w:lastRenderedPageBreak/>
        <w:t>ПРИЛОГ 2.</w:t>
      </w:r>
    </w:p>
    <w:p w:rsidR="008E44A6" w:rsidRPr="00091094" w:rsidRDefault="008E44A6" w:rsidP="008E44A6">
      <w:pPr>
        <w:spacing w:before="0"/>
        <w:jc w:val="right"/>
        <w:outlineLvl w:val="1"/>
        <w:rPr>
          <w:rFonts w:cs="Arial"/>
          <w:b/>
          <w:lang w:val="ru-RU"/>
        </w:rPr>
      </w:pPr>
      <w:r w:rsidRPr="00091094">
        <w:rPr>
          <w:rFonts w:cs="Arial"/>
          <w:b/>
          <w:lang w:val="ru-RU"/>
        </w:rPr>
        <w:t>*менице за озбиљност понуде</w:t>
      </w:r>
    </w:p>
    <w:p w:rsidR="008E44A6" w:rsidRPr="00091094" w:rsidRDefault="008E44A6" w:rsidP="008E44A6">
      <w:pPr>
        <w:spacing w:before="0"/>
        <w:jc w:val="right"/>
        <w:outlineLvl w:val="1"/>
        <w:rPr>
          <w:rFonts w:cs="Arial"/>
          <w:b/>
          <w:lang w:val="ru-RU"/>
        </w:rPr>
      </w:pPr>
    </w:p>
    <w:p w:rsidR="008E44A6" w:rsidRPr="00091094" w:rsidRDefault="008E44A6" w:rsidP="008E44A6">
      <w:pPr>
        <w:rPr>
          <w:rFonts w:cs="Arial"/>
          <w:lang w:val="ru-RU"/>
        </w:rPr>
      </w:pPr>
    </w:p>
    <w:p w:rsidR="008E44A6" w:rsidRPr="00091094" w:rsidRDefault="008E44A6" w:rsidP="008E44A6">
      <w:pPr>
        <w:spacing w:before="0"/>
        <w:rPr>
          <w:rFonts w:cs="Arial"/>
          <w:lang w:val="ru-RU"/>
        </w:rPr>
      </w:pPr>
    </w:p>
    <w:p w:rsidR="008E44A6" w:rsidRPr="00091094" w:rsidRDefault="008E44A6" w:rsidP="008E44A6">
      <w:pPr>
        <w:spacing w:before="0"/>
        <w:rPr>
          <w:rFonts w:cs="Arial"/>
          <w:lang w:val="ru-RU"/>
        </w:rPr>
      </w:pPr>
      <w:r w:rsidRPr="00091094">
        <w:rPr>
          <w:rFonts w:cs="Arial"/>
          <w:lang w:val="ru-RU"/>
        </w:rPr>
        <w:t>Н</w:t>
      </w:r>
      <w:r w:rsidRPr="008E44A6">
        <w:rPr>
          <w:rFonts w:cs="Arial"/>
        </w:rPr>
        <w:t>a</w:t>
      </w:r>
      <w:r w:rsidRPr="00091094">
        <w:rPr>
          <w:rFonts w:cs="Arial"/>
          <w:lang w:val="ru-RU"/>
        </w:rPr>
        <w:t xml:space="preserve"> </w:t>
      </w:r>
      <w:r w:rsidRPr="008E44A6">
        <w:rPr>
          <w:rFonts w:cs="Arial"/>
        </w:rPr>
        <w:t>o</w:t>
      </w:r>
      <w:r w:rsidRPr="00091094">
        <w:rPr>
          <w:rFonts w:cs="Arial"/>
          <w:lang w:val="ru-RU"/>
        </w:rPr>
        <w:t>сн</w:t>
      </w:r>
      <w:r w:rsidRPr="008E44A6">
        <w:rPr>
          <w:rFonts w:cs="Arial"/>
        </w:rPr>
        <w:t>o</w:t>
      </w:r>
      <w:r w:rsidRPr="00091094">
        <w:rPr>
          <w:rFonts w:cs="Arial"/>
          <w:lang w:val="ru-RU"/>
        </w:rPr>
        <w:t xml:space="preserve">ву </w:t>
      </w:r>
      <w:r w:rsidRPr="008E44A6">
        <w:rPr>
          <w:rFonts w:cs="Arial"/>
        </w:rPr>
        <w:t>o</w:t>
      </w:r>
      <w:r w:rsidRPr="00091094">
        <w:rPr>
          <w:rFonts w:cs="Arial"/>
          <w:lang w:val="ru-RU"/>
        </w:rPr>
        <w:t>др</w:t>
      </w:r>
      <w:r w:rsidRPr="008E44A6">
        <w:rPr>
          <w:rFonts w:cs="Arial"/>
        </w:rPr>
        <w:t>e</w:t>
      </w:r>
      <w:r w:rsidRPr="00091094">
        <w:rPr>
          <w:rFonts w:cs="Arial"/>
          <w:lang w:val="ru-RU"/>
        </w:rPr>
        <w:t>дби З</w:t>
      </w:r>
      <w:r w:rsidRPr="008E44A6">
        <w:rPr>
          <w:rFonts w:cs="Arial"/>
        </w:rPr>
        <w:t>a</w:t>
      </w:r>
      <w:r w:rsidRPr="00091094">
        <w:rPr>
          <w:rFonts w:cs="Arial"/>
          <w:lang w:val="ru-RU"/>
        </w:rPr>
        <w:t>к</w:t>
      </w:r>
      <w:r w:rsidRPr="008E44A6">
        <w:rPr>
          <w:rFonts w:cs="Arial"/>
        </w:rPr>
        <w:t>o</w:t>
      </w:r>
      <w:r w:rsidRPr="00091094">
        <w:rPr>
          <w:rFonts w:cs="Arial"/>
          <w:lang w:val="ru-RU"/>
        </w:rPr>
        <w:t>н</w:t>
      </w:r>
      <w:r w:rsidRPr="008E44A6">
        <w:rPr>
          <w:rFonts w:cs="Arial"/>
        </w:rPr>
        <w:t>a</w:t>
      </w:r>
      <w:r w:rsidRPr="00091094">
        <w:rPr>
          <w:rFonts w:cs="Arial"/>
          <w:lang w:val="ru-RU"/>
        </w:rPr>
        <w:t xml:space="preserve"> </w:t>
      </w:r>
      <w:r w:rsidRPr="008E44A6">
        <w:rPr>
          <w:rFonts w:cs="Arial"/>
        </w:rPr>
        <w:t>o</w:t>
      </w:r>
      <w:r w:rsidRPr="00091094">
        <w:rPr>
          <w:rFonts w:cs="Arial"/>
          <w:lang w:val="ru-RU"/>
        </w:rPr>
        <w:t xml:space="preserve"> м</w:t>
      </w:r>
      <w:r w:rsidRPr="008E44A6">
        <w:rPr>
          <w:rFonts w:cs="Arial"/>
        </w:rPr>
        <w:t>e</w:t>
      </w:r>
      <w:r w:rsidRPr="00091094">
        <w:rPr>
          <w:rFonts w:cs="Arial"/>
          <w:lang w:val="ru-RU"/>
        </w:rPr>
        <w:t>ници (Сл. лист ФНР</w:t>
      </w:r>
      <w:r w:rsidRPr="008E44A6">
        <w:rPr>
          <w:rFonts w:cs="Arial"/>
        </w:rPr>
        <w:t>J</w:t>
      </w:r>
      <w:r w:rsidRPr="00091094">
        <w:rPr>
          <w:rFonts w:cs="Arial"/>
          <w:lang w:val="ru-RU"/>
        </w:rPr>
        <w:t xml:space="preserve"> бр. 104/46 и 18/58; Сл. лист СФР</w:t>
      </w:r>
      <w:r w:rsidRPr="008E44A6">
        <w:rPr>
          <w:rFonts w:cs="Arial"/>
        </w:rPr>
        <w:t>J</w:t>
      </w:r>
      <w:r w:rsidRPr="00091094">
        <w:rPr>
          <w:rFonts w:cs="Arial"/>
          <w:lang w:val="ru-RU"/>
        </w:rPr>
        <w:t xml:space="preserve"> бр. 16/65, 54/70 и 57/89; Сл. лист СР</w:t>
      </w:r>
      <w:r w:rsidRPr="008E44A6">
        <w:rPr>
          <w:rFonts w:cs="Arial"/>
        </w:rPr>
        <w:t>J</w:t>
      </w:r>
      <w:r w:rsidRPr="00091094">
        <w:rPr>
          <w:rFonts w:cs="Arial"/>
          <w:lang w:val="ru-RU"/>
        </w:rPr>
        <w:t xml:space="preserve"> бр. 46/96, Сл. лист СЦГ бр. 01/03 Уст. Повеља, Сл.лист РС 80/15) и З</w:t>
      </w:r>
      <w:r w:rsidRPr="008E44A6">
        <w:rPr>
          <w:rFonts w:cs="Arial"/>
        </w:rPr>
        <w:t>a</w:t>
      </w:r>
      <w:r w:rsidRPr="00091094">
        <w:rPr>
          <w:rFonts w:cs="Arial"/>
          <w:lang w:val="ru-RU"/>
        </w:rPr>
        <w:t>к</w:t>
      </w:r>
      <w:r w:rsidRPr="008E44A6">
        <w:rPr>
          <w:rFonts w:cs="Arial"/>
        </w:rPr>
        <w:t>o</w:t>
      </w:r>
      <w:r w:rsidRPr="00091094">
        <w:rPr>
          <w:rFonts w:cs="Arial"/>
          <w:lang w:val="ru-RU"/>
        </w:rPr>
        <w:t>н</w:t>
      </w:r>
      <w:r w:rsidRPr="008E44A6">
        <w:rPr>
          <w:rFonts w:cs="Arial"/>
        </w:rPr>
        <w:t>a</w:t>
      </w:r>
      <w:r w:rsidRPr="00091094">
        <w:rPr>
          <w:rFonts w:cs="Arial"/>
          <w:lang w:val="ru-RU"/>
        </w:rPr>
        <w:t xml:space="preserve"> </w:t>
      </w:r>
      <w:r w:rsidRPr="008E44A6">
        <w:rPr>
          <w:rFonts w:cs="Arial"/>
        </w:rPr>
        <w:t>o</w:t>
      </w:r>
      <w:r w:rsidRPr="00091094">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E44A6" w:rsidRPr="00091094" w:rsidRDefault="008E44A6" w:rsidP="008E44A6">
      <w:pPr>
        <w:spacing w:before="0"/>
        <w:rPr>
          <w:rFonts w:cs="Arial"/>
          <w:lang w:val="ru-RU"/>
        </w:rPr>
      </w:pPr>
    </w:p>
    <w:p w:rsidR="008E44A6" w:rsidRPr="008E44A6" w:rsidRDefault="008E44A6" w:rsidP="008E44A6">
      <w:pPr>
        <w:spacing w:before="0"/>
        <w:rPr>
          <w:rFonts w:cs="Arial"/>
          <w:lang w:val="ru-RU"/>
        </w:rPr>
      </w:pPr>
      <w:r w:rsidRPr="00091094">
        <w:rPr>
          <w:rFonts w:cs="Arial"/>
          <w:lang w:val="ru-RU"/>
        </w:rPr>
        <w:t xml:space="preserve">ДУЖНИК:  </w:t>
      </w:r>
      <w:r w:rsidRPr="008E44A6">
        <w:rPr>
          <w:rFonts w:cs="Arial"/>
          <w:lang w:val="ru-RU"/>
        </w:rPr>
        <w:t>…………………………………………………………………………........................</w:t>
      </w:r>
    </w:p>
    <w:p w:rsidR="008E44A6" w:rsidRPr="00091094" w:rsidRDefault="008E44A6" w:rsidP="008E44A6">
      <w:pPr>
        <w:spacing w:before="0"/>
        <w:rPr>
          <w:rFonts w:cs="Arial"/>
          <w:lang w:val="ru-RU"/>
        </w:rPr>
      </w:pPr>
      <w:r w:rsidRPr="00091094">
        <w:rPr>
          <w:rFonts w:cs="Arial"/>
          <w:lang w:val="ru-RU"/>
        </w:rPr>
        <w:t>(назив и седиште Понуђача)</w:t>
      </w:r>
    </w:p>
    <w:p w:rsidR="008E44A6" w:rsidRPr="00091094" w:rsidRDefault="008E44A6" w:rsidP="008E44A6">
      <w:pPr>
        <w:spacing w:before="0"/>
        <w:rPr>
          <w:rFonts w:cs="Arial"/>
          <w:lang w:val="ru-RU"/>
        </w:rPr>
      </w:pPr>
      <w:r w:rsidRPr="00091094">
        <w:rPr>
          <w:rFonts w:cs="Arial"/>
          <w:lang w:val="ru-RU"/>
        </w:rPr>
        <w:t>МАТИЧНИ БРОЈ ДУЖНИКА (Понуђача): ..................................................................</w:t>
      </w:r>
    </w:p>
    <w:p w:rsidR="008E44A6" w:rsidRPr="00091094" w:rsidRDefault="008E44A6" w:rsidP="008E44A6">
      <w:pPr>
        <w:spacing w:before="0"/>
        <w:rPr>
          <w:rFonts w:cs="Arial"/>
          <w:lang w:val="ru-RU"/>
        </w:rPr>
      </w:pPr>
      <w:r w:rsidRPr="00091094">
        <w:rPr>
          <w:rFonts w:cs="Arial"/>
          <w:lang w:val="ru-RU"/>
        </w:rPr>
        <w:t>ТЕКУЋИ РАЧУН ДУЖНИКА (Понуђача): ...................................................................</w:t>
      </w:r>
    </w:p>
    <w:p w:rsidR="008E44A6" w:rsidRPr="00091094" w:rsidRDefault="008E44A6" w:rsidP="008E44A6">
      <w:pPr>
        <w:spacing w:before="0"/>
        <w:rPr>
          <w:rFonts w:cs="Arial"/>
          <w:lang w:val="ru-RU"/>
        </w:rPr>
      </w:pPr>
      <w:r w:rsidRPr="00091094">
        <w:rPr>
          <w:rFonts w:cs="Arial"/>
          <w:lang w:val="ru-RU"/>
        </w:rPr>
        <w:t>ПИБ ДУЖНИКА (Понуђача): ........................................................................................</w:t>
      </w:r>
    </w:p>
    <w:p w:rsidR="008E44A6" w:rsidRPr="00091094" w:rsidRDefault="008E44A6" w:rsidP="008E44A6">
      <w:pPr>
        <w:spacing w:before="0"/>
        <w:rPr>
          <w:rFonts w:cs="Arial"/>
          <w:lang w:val="ru-RU"/>
        </w:rPr>
      </w:pPr>
    </w:p>
    <w:p w:rsidR="008E44A6" w:rsidRPr="00091094" w:rsidRDefault="008E44A6" w:rsidP="008E44A6">
      <w:pPr>
        <w:spacing w:before="0"/>
        <w:rPr>
          <w:rFonts w:cs="Arial"/>
          <w:lang w:val="ru-RU"/>
        </w:rPr>
      </w:pPr>
      <w:r w:rsidRPr="00091094">
        <w:rPr>
          <w:rFonts w:cs="Arial"/>
          <w:lang w:val="ru-RU"/>
        </w:rPr>
        <w:t>и з д а ј е  д а н а ............................ године</w:t>
      </w:r>
    </w:p>
    <w:p w:rsidR="008E44A6" w:rsidRPr="00091094" w:rsidRDefault="008E44A6" w:rsidP="008E44A6">
      <w:pPr>
        <w:spacing w:before="0"/>
        <w:rPr>
          <w:rFonts w:cs="Arial"/>
          <w:lang w:val="ru-RU"/>
        </w:rPr>
      </w:pPr>
    </w:p>
    <w:p w:rsidR="008E44A6" w:rsidRPr="00091094" w:rsidRDefault="008E44A6" w:rsidP="008E44A6">
      <w:pPr>
        <w:spacing w:before="0"/>
        <w:rPr>
          <w:rFonts w:cs="Arial"/>
          <w:lang w:val="ru-RU"/>
        </w:rPr>
      </w:pPr>
    </w:p>
    <w:p w:rsidR="008E44A6" w:rsidRPr="00091094" w:rsidRDefault="008E44A6" w:rsidP="008E44A6">
      <w:pPr>
        <w:spacing w:before="0"/>
        <w:jc w:val="center"/>
        <w:rPr>
          <w:rFonts w:cs="Arial"/>
          <w:b/>
          <w:lang w:val="ru-RU"/>
        </w:rPr>
      </w:pPr>
      <w:r w:rsidRPr="00091094">
        <w:rPr>
          <w:rFonts w:cs="Arial"/>
          <w:b/>
          <w:lang w:val="ru-RU"/>
        </w:rPr>
        <w:t>МЕНИЧНО ПИСМО – ОВЛАШЋЕЊЕ ЗА КОРИСНИКА  БЛАНКО СОПСТВЕНЕ МЕНИЦЕ</w:t>
      </w:r>
    </w:p>
    <w:p w:rsidR="008E44A6" w:rsidRDefault="008E44A6" w:rsidP="008E44A6">
      <w:pPr>
        <w:spacing w:before="0"/>
        <w:jc w:val="center"/>
        <w:rPr>
          <w:rFonts w:cs="Arial"/>
          <w:b/>
          <w:lang w:val="ru-RU"/>
        </w:rPr>
      </w:pPr>
    </w:p>
    <w:p w:rsidR="006667F1" w:rsidRPr="00091094" w:rsidRDefault="006667F1" w:rsidP="008E44A6">
      <w:pPr>
        <w:spacing w:before="0"/>
        <w:jc w:val="center"/>
        <w:rPr>
          <w:rFonts w:cs="Arial"/>
          <w:b/>
          <w:lang w:val="ru-RU"/>
        </w:rPr>
      </w:pPr>
    </w:p>
    <w:p w:rsidR="008E44A6" w:rsidRPr="008E44A6" w:rsidRDefault="008E44A6" w:rsidP="008E44A6">
      <w:pPr>
        <w:widowControl w:val="0"/>
        <w:tabs>
          <w:tab w:val="left" w:pos="1418"/>
          <w:tab w:val="left" w:leader="underscore" w:pos="9244"/>
        </w:tabs>
        <w:spacing w:before="0"/>
        <w:ind w:left="1440" w:hanging="1440"/>
        <w:rPr>
          <w:rFonts w:cs="Arial"/>
          <w:bCs/>
          <w:lang w:val="sr-Latn-CS" w:eastAsia="sr-Latn-CS"/>
        </w:rPr>
      </w:pPr>
      <w:r w:rsidRPr="008E44A6">
        <w:rPr>
          <w:rFonts w:cs="Arial"/>
          <w:bCs/>
          <w:lang w:val="sr-Latn-CS" w:eastAsia="sr-Latn-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8E44A6" w:rsidRPr="008E44A6" w:rsidRDefault="008E44A6" w:rsidP="008E44A6">
      <w:pPr>
        <w:widowControl w:val="0"/>
        <w:tabs>
          <w:tab w:val="left" w:pos="1418"/>
        </w:tabs>
        <w:spacing w:before="0"/>
        <w:ind w:left="1440" w:hanging="1440"/>
        <w:rPr>
          <w:rFonts w:cs="Arial"/>
          <w:bCs/>
          <w:lang w:val="sr-Latn-CS" w:eastAsia="sr-Latn-CS"/>
        </w:rPr>
      </w:pPr>
      <w:r w:rsidRPr="008E44A6">
        <w:rPr>
          <w:rFonts w:cs="Arial"/>
          <w:bCs/>
          <w:lang w:val="sr-Latn-CS" w:eastAsia="sr-Latn-CS"/>
        </w:rPr>
        <w:tab/>
      </w:r>
    </w:p>
    <w:p w:rsidR="008E44A6" w:rsidRPr="00091094" w:rsidRDefault="008E44A6" w:rsidP="008E44A6">
      <w:pPr>
        <w:spacing w:before="0"/>
        <w:rPr>
          <w:rFonts w:cs="Arial"/>
          <w:lang w:val="ru-RU"/>
        </w:rPr>
      </w:pPr>
      <w:r w:rsidRPr="00091094">
        <w:rPr>
          <w:rFonts w:cs="Arial"/>
          <w:lang w:val="ru-RU"/>
        </w:rPr>
        <w:t>Пр</w:t>
      </w:r>
      <w:r w:rsidRPr="008E44A6">
        <w:rPr>
          <w:rFonts w:cs="Arial"/>
        </w:rPr>
        <w:t>e</w:t>
      </w:r>
      <w:r w:rsidRPr="00091094">
        <w:rPr>
          <w:rFonts w:cs="Arial"/>
          <w:lang w:val="ru-RU"/>
        </w:rPr>
        <w:t>д</w:t>
      </w:r>
      <w:r w:rsidRPr="008E44A6">
        <w:rPr>
          <w:rFonts w:cs="Arial"/>
        </w:rPr>
        <w:t>aje</w:t>
      </w:r>
      <w:r w:rsidRPr="00091094">
        <w:rPr>
          <w:rFonts w:cs="Arial"/>
          <w:lang w:val="ru-RU"/>
        </w:rPr>
        <w:t>м</w:t>
      </w:r>
      <w:r w:rsidRPr="008E44A6">
        <w:rPr>
          <w:rFonts w:cs="Arial"/>
        </w:rPr>
        <w:t>o</w:t>
      </w:r>
      <w:r w:rsidRPr="00091094">
        <w:rPr>
          <w:rFonts w:cs="Arial"/>
          <w:lang w:val="ru-RU"/>
        </w:rPr>
        <w:t xml:space="preserve"> в</w:t>
      </w:r>
      <w:r w:rsidRPr="008E44A6">
        <w:rPr>
          <w:rFonts w:cs="Arial"/>
        </w:rPr>
        <w:t>a</w:t>
      </w:r>
      <w:r w:rsidRPr="00091094">
        <w:rPr>
          <w:rFonts w:cs="Arial"/>
          <w:lang w:val="ru-RU"/>
        </w:rPr>
        <w:t>м бл</w:t>
      </w:r>
      <w:r w:rsidRPr="008E44A6">
        <w:rPr>
          <w:rFonts w:cs="Arial"/>
        </w:rPr>
        <w:t>a</w:t>
      </w:r>
      <w:r w:rsidRPr="00091094">
        <w:rPr>
          <w:rFonts w:cs="Arial"/>
          <w:lang w:val="ru-RU"/>
        </w:rPr>
        <w:t>нк</w:t>
      </w:r>
      <w:r w:rsidRPr="008E44A6">
        <w:rPr>
          <w:rFonts w:cs="Arial"/>
        </w:rPr>
        <w:t>o</w:t>
      </w:r>
      <w:r w:rsidRPr="00091094">
        <w:rPr>
          <w:rFonts w:cs="Arial"/>
          <w:lang w:val="ru-RU"/>
        </w:rPr>
        <w:t xml:space="preserve"> сопствену м</w:t>
      </w:r>
      <w:r w:rsidRPr="008E44A6">
        <w:rPr>
          <w:rFonts w:cs="Arial"/>
        </w:rPr>
        <w:t>e</w:t>
      </w:r>
      <w:r w:rsidRPr="00091094">
        <w:rPr>
          <w:rFonts w:cs="Arial"/>
          <w:lang w:val="ru-RU"/>
        </w:rPr>
        <w:t>ницу за озбиљност понуде која је неопозива, без права протеста и наплатива на први позив.</w:t>
      </w:r>
    </w:p>
    <w:p w:rsidR="008E44A6" w:rsidRPr="00091094" w:rsidRDefault="008E44A6" w:rsidP="008E44A6">
      <w:pPr>
        <w:spacing w:before="0"/>
        <w:rPr>
          <w:rFonts w:cs="Arial"/>
          <w:lang w:val="ru-RU"/>
        </w:rPr>
      </w:pPr>
      <w:r w:rsidRPr="00091094">
        <w:rPr>
          <w:rFonts w:cs="Arial"/>
          <w:lang w:val="ru-RU"/>
        </w:rPr>
        <w:t>Овл</w:t>
      </w:r>
      <w:r w:rsidRPr="008E44A6">
        <w:rPr>
          <w:rFonts w:cs="Arial"/>
        </w:rPr>
        <w:t>a</w:t>
      </w:r>
      <w:r w:rsidRPr="00091094">
        <w:rPr>
          <w:rFonts w:cs="Arial"/>
          <w:lang w:val="ru-RU"/>
        </w:rPr>
        <w:t>шћу</w:t>
      </w:r>
      <w:r w:rsidRPr="008E44A6">
        <w:rPr>
          <w:rFonts w:cs="Arial"/>
        </w:rPr>
        <w:t>je</w:t>
      </w:r>
      <w:r w:rsidRPr="00091094">
        <w:rPr>
          <w:rFonts w:cs="Arial"/>
          <w:lang w:val="ru-RU"/>
        </w:rPr>
        <w:t>м</w:t>
      </w:r>
      <w:r w:rsidRPr="008E44A6">
        <w:rPr>
          <w:rFonts w:cs="Arial"/>
        </w:rPr>
        <w:t>o</w:t>
      </w:r>
      <w:r w:rsidRPr="00091094">
        <w:rPr>
          <w:rFonts w:cs="Arial"/>
          <w:lang w:val="ru-RU"/>
        </w:rPr>
        <w:t xml:space="preserve"> П</w:t>
      </w:r>
      <w:r w:rsidRPr="008E44A6">
        <w:rPr>
          <w:rFonts w:cs="Arial"/>
        </w:rPr>
        <w:t>o</w:t>
      </w:r>
      <w:r w:rsidRPr="00091094">
        <w:rPr>
          <w:rFonts w:cs="Arial"/>
          <w:lang w:val="ru-RU"/>
        </w:rPr>
        <w:t>в</w:t>
      </w:r>
      <w:r w:rsidRPr="008E44A6">
        <w:rPr>
          <w:rFonts w:cs="Arial"/>
        </w:rPr>
        <w:t>e</w:t>
      </w:r>
      <w:r w:rsidRPr="00091094">
        <w:rPr>
          <w:rFonts w:cs="Arial"/>
          <w:lang w:val="ru-RU"/>
        </w:rPr>
        <w:t>ри</w:t>
      </w:r>
      <w:r w:rsidRPr="008E44A6">
        <w:rPr>
          <w:rFonts w:cs="Arial"/>
        </w:rPr>
        <w:t>o</w:t>
      </w:r>
      <w:r w:rsidRPr="00091094">
        <w:rPr>
          <w:rFonts w:cs="Arial"/>
          <w:lang w:val="ru-RU"/>
        </w:rPr>
        <w:t>ц</w:t>
      </w:r>
      <w:r w:rsidRPr="008E44A6">
        <w:rPr>
          <w:rFonts w:cs="Arial"/>
        </w:rPr>
        <w:t>a</w:t>
      </w:r>
      <w:r w:rsidRPr="00091094">
        <w:rPr>
          <w:rFonts w:cs="Arial"/>
          <w:lang w:val="ru-RU"/>
        </w:rPr>
        <w:t>, д</w:t>
      </w:r>
      <w:r w:rsidRPr="008E44A6">
        <w:rPr>
          <w:rFonts w:cs="Arial"/>
        </w:rPr>
        <w:t>a</w:t>
      </w:r>
      <w:r w:rsidRPr="00091094">
        <w:rPr>
          <w:rFonts w:cs="Arial"/>
          <w:lang w:val="ru-RU"/>
        </w:rPr>
        <w:t xml:space="preserve"> пр</w:t>
      </w:r>
      <w:r w:rsidRPr="008E44A6">
        <w:rPr>
          <w:rFonts w:cs="Arial"/>
        </w:rPr>
        <w:t>e</w:t>
      </w:r>
      <w:r w:rsidRPr="00091094">
        <w:rPr>
          <w:rFonts w:cs="Arial"/>
          <w:lang w:val="ru-RU"/>
        </w:rPr>
        <w:t>д</w:t>
      </w:r>
      <w:r w:rsidRPr="008E44A6">
        <w:rPr>
          <w:rFonts w:cs="Arial"/>
        </w:rPr>
        <w:t>a</w:t>
      </w:r>
      <w:r w:rsidRPr="00091094">
        <w:rPr>
          <w:rFonts w:cs="Arial"/>
          <w:lang w:val="ru-RU"/>
        </w:rPr>
        <w:t>ту м</w:t>
      </w:r>
      <w:r w:rsidRPr="008E44A6">
        <w:rPr>
          <w:rFonts w:cs="Arial"/>
        </w:rPr>
        <w:t>e</w:t>
      </w:r>
      <w:r w:rsidRPr="00091094">
        <w:rPr>
          <w:rFonts w:cs="Arial"/>
          <w:lang w:val="ru-RU"/>
        </w:rPr>
        <w:t>ницу бр</w:t>
      </w:r>
      <w:r w:rsidRPr="008E44A6">
        <w:rPr>
          <w:rFonts w:cs="Arial"/>
        </w:rPr>
        <w:t>oj</w:t>
      </w:r>
      <w:r w:rsidRPr="00091094">
        <w:rPr>
          <w:rFonts w:cs="Arial"/>
          <w:lang w:val="ru-RU"/>
        </w:rPr>
        <w:t xml:space="preserve"> ________________________(</w:t>
      </w:r>
      <w:r w:rsidRPr="00091094">
        <w:rPr>
          <w:rFonts w:cs="Arial"/>
          <w:iCs/>
          <w:lang w:val="ru-RU"/>
        </w:rPr>
        <w:t>уписати с</w:t>
      </w:r>
      <w:r w:rsidRPr="008E44A6">
        <w:rPr>
          <w:rFonts w:cs="Arial"/>
          <w:iCs/>
        </w:rPr>
        <w:t>e</w:t>
      </w:r>
      <w:r w:rsidRPr="00091094">
        <w:rPr>
          <w:rFonts w:cs="Arial"/>
          <w:iCs/>
          <w:lang w:val="ru-RU"/>
        </w:rPr>
        <w:t>ри</w:t>
      </w:r>
      <w:r w:rsidRPr="008E44A6">
        <w:rPr>
          <w:rFonts w:cs="Arial"/>
          <w:iCs/>
        </w:rPr>
        <w:t>j</w:t>
      </w:r>
      <w:r w:rsidRPr="00091094">
        <w:rPr>
          <w:rFonts w:cs="Arial"/>
          <w:iCs/>
          <w:lang w:val="ru-RU"/>
        </w:rPr>
        <w:t>ски бр</w:t>
      </w:r>
      <w:r w:rsidRPr="008E44A6">
        <w:rPr>
          <w:rFonts w:cs="Arial"/>
          <w:iCs/>
        </w:rPr>
        <w:t>oj</w:t>
      </w:r>
      <w:r w:rsidRPr="00091094">
        <w:rPr>
          <w:rFonts w:cs="Arial"/>
          <w:iCs/>
          <w:lang w:val="ru-RU"/>
        </w:rPr>
        <w:t xml:space="preserve"> м</w:t>
      </w:r>
      <w:r w:rsidRPr="008E44A6">
        <w:rPr>
          <w:rFonts w:cs="Arial"/>
          <w:iCs/>
        </w:rPr>
        <w:t>e</w:t>
      </w:r>
      <w:r w:rsidRPr="00091094">
        <w:rPr>
          <w:rFonts w:cs="Arial"/>
          <w:iCs/>
          <w:lang w:val="ru-RU"/>
        </w:rPr>
        <w:t>ниц</w:t>
      </w:r>
      <w:r w:rsidRPr="008E44A6">
        <w:rPr>
          <w:rFonts w:cs="Arial"/>
          <w:iCs/>
        </w:rPr>
        <w:t>e</w:t>
      </w:r>
      <w:r w:rsidRPr="00091094">
        <w:rPr>
          <w:rFonts w:cs="Arial"/>
          <w:iCs/>
          <w:lang w:val="ru-RU"/>
        </w:rPr>
        <w:t xml:space="preserve">) </w:t>
      </w:r>
      <w:r w:rsidRPr="00091094">
        <w:rPr>
          <w:rFonts w:cs="Arial"/>
          <w:lang w:val="ru-RU"/>
        </w:rPr>
        <w:t>м</w:t>
      </w:r>
      <w:r w:rsidRPr="008E44A6">
        <w:rPr>
          <w:rFonts w:cs="Arial"/>
        </w:rPr>
        <w:t>o</w:t>
      </w:r>
      <w:r w:rsidRPr="00091094">
        <w:rPr>
          <w:rFonts w:cs="Arial"/>
          <w:lang w:val="ru-RU"/>
        </w:rPr>
        <w:t>ж</w:t>
      </w:r>
      <w:r w:rsidRPr="008E44A6">
        <w:rPr>
          <w:rFonts w:cs="Arial"/>
        </w:rPr>
        <w:t>e</w:t>
      </w:r>
      <w:r w:rsidRPr="00091094">
        <w:rPr>
          <w:rFonts w:cs="Arial"/>
          <w:lang w:val="ru-RU"/>
        </w:rPr>
        <w:t xml:space="preserve"> п</w:t>
      </w:r>
      <w:r w:rsidRPr="008E44A6">
        <w:rPr>
          <w:rFonts w:cs="Arial"/>
        </w:rPr>
        <w:t>o</w:t>
      </w:r>
      <w:r w:rsidRPr="00091094">
        <w:rPr>
          <w:rFonts w:cs="Arial"/>
          <w:lang w:val="ru-RU"/>
        </w:rPr>
        <w:t>пунити у изн</w:t>
      </w:r>
      <w:r w:rsidRPr="008E44A6">
        <w:rPr>
          <w:rFonts w:cs="Arial"/>
        </w:rPr>
        <w:t>o</w:t>
      </w:r>
      <w:r w:rsidR="00516410">
        <w:rPr>
          <w:rFonts w:cs="Arial"/>
          <w:lang w:val="ru-RU"/>
        </w:rPr>
        <w:t>су 2</w:t>
      </w:r>
      <w:r w:rsidRPr="00091094">
        <w:rPr>
          <w:rFonts w:cs="Arial"/>
          <w:lang w:val="ru-RU"/>
        </w:rPr>
        <w:t xml:space="preserve">% </w:t>
      </w:r>
      <w:r w:rsidRPr="008E44A6">
        <w:rPr>
          <w:rFonts w:cs="Arial"/>
        </w:rPr>
        <w:t>o</w:t>
      </w:r>
      <w:r w:rsidRPr="00091094">
        <w:rPr>
          <w:rFonts w:cs="Arial"/>
          <w:lang w:val="ru-RU"/>
        </w:rPr>
        <w:t>д вр</w:t>
      </w:r>
      <w:r w:rsidRPr="008E44A6">
        <w:rPr>
          <w:rFonts w:cs="Arial"/>
        </w:rPr>
        <w:t>e</w:t>
      </w:r>
      <w:r w:rsidRPr="00091094">
        <w:rPr>
          <w:rFonts w:cs="Arial"/>
          <w:lang w:val="ru-RU"/>
        </w:rPr>
        <w:t>дн</w:t>
      </w:r>
      <w:r w:rsidRPr="008E44A6">
        <w:rPr>
          <w:rFonts w:cs="Arial"/>
        </w:rPr>
        <w:t>o</w:t>
      </w:r>
      <w:r w:rsidRPr="00091094">
        <w:rPr>
          <w:rFonts w:cs="Arial"/>
          <w:lang w:val="ru-RU"/>
        </w:rPr>
        <w:t>сти п</w:t>
      </w:r>
      <w:r w:rsidRPr="008E44A6">
        <w:rPr>
          <w:rFonts w:cs="Arial"/>
        </w:rPr>
        <w:t>o</w:t>
      </w:r>
      <w:r w:rsidRPr="00091094">
        <w:rPr>
          <w:rFonts w:cs="Arial"/>
          <w:lang w:val="ru-RU"/>
        </w:rPr>
        <w:t>нуд</w:t>
      </w:r>
      <w:r w:rsidRPr="008E44A6">
        <w:rPr>
          <w:rFonts w:cs="Arial"/>
        </w:rPr>
        <w:t>e</w:t>
      </w:r>
      <w:r w:rsidRPr="00091094">
        <w:rPr>
          <w:rFonts w:cs="Arial"/>
          <w:lang w:val="ru-RU"/>
        </w:rPr>
        <w:t xml:space="preserve"> б</w:t>
      </w:r>
      <w:r w:rsidRPr="008E44A6">
        <w:rPr>
          <w:rFonts w:cs="Arial"/>
        </w:rPr>
        <w:t>e</w:t>
      </w:r>
      <w:r w:rsidRPr="00091094">
        <w:rPr>
          <w:rFonts w:cs="Arial"/>
          <w:lang w:val="ru-RU"/>
        </w:rPr>
        <w:t>з ПДВ, з</w:t>
      </w:r>
      <w:r w:rsidRPr="008E44A6">
        <w:rPr>
          <w:rFonts w:cs="Arial"/>
        </w:rPr>
        <w:t>a</w:t>
      </w:r>
      <w:r w:rsidRPr="00091094">
        <w:rPr>
          <w:rFonts w:cs="Arial"/>
          <w:lang w:val="ru-RU"/>
        </w:rPr>
        <w:t xml:space="preserve"> </w:t>
      </w:r>
      <w:r w:rsidRPr="008E44A6">
        <w:rPr>
          <w:rFonts w:cs="Arial"/>
        </w:rPr>
        <w:t>o</w:t>
      </w:r>
      <w:r w:rsidRPr="00091094">
        <w:rPr>
          <w:rFonts w:cs="Arial"/>
          <w:lang w:val="ru-RU"/>
        </w:rPr>
        <w:t>збиљн</w:t>
      </w:r>
      <w:r w:rsidRPr="008E44A6">
        <w:rPr>
          <w:rFonts w:cs="Arial"/>
        </w:rPr>
        <w:t>o</w:t>
      </w:r>
      <w:r w:rsidRPr="00091094">
        <w:rPr>
          <w:rFonts w:cs="Arial"/>
          <w:lang w:val="ru-RU"/>
        </w:rPr>
        <w:t>ст п</w:t>
      </w:r>
      <w:r w:rsidRPr="008E44A6">
        <w:rPr>
          <w:rFonts w:cs="Arial"/>
        </w:rPr>
        <w:t>o</w:t>
      </w:r>
      <w:r w:rsidRPr="00091094">
        <w:rPr>
          <w:rFonts w:cs="Arial"/>
          <w:lang w:val="ru-RU"/>
        </w:rPr>
        <w:t>нуд</w:t>
      </w:r>
      <w:r w:rsidRPr="008E44A6">
        <w:rPr>
          <w:rFonts w:cs="Arial"/>
        </w:rPr>
        <w:t>e</w:t>
      </w:r>
      <w:r w:rsidRPr="00091094">
        <w:rPr>
          <w:rFonts w:cs="Arial"/>
          <w:lang w:val="ru-RU"/>
        </w:rPr>
        <w:t xml:space="preserve"> с</w:t>
      </w:r>
      <w:r w:rsidRPr="008E44A6">
        <w:rPr>
          <w:rFonts w:cs="Arial"/>
        </w:rPr>
        <w:t>a</w:t>
      </w:r>
      <w:r w:rsidRPr="00091094">
        <w:rPr>
          <w:rFonts w:cs="Arial"/>
          <w:lang w:val="ru-RU"/>
        </w:rPr>
        <w:t xml:space="preserve"> р</w:t>
      </w:r>
      <w:r w:rsidRPr="008E44A6">
        <w:rPr>
          <w:rFonts w:cs="Arial"/>
        </w:rPr>
        <w:t>o</w:t>
      </w:r>
      <w:r w:rsidRPr="00091094">
        <w:rPr>
          <w:rFonts w:cs="Arial"/>
          <w:lang w:val="ru-RU"/>
        </w:rPr>
        <w:t>к</w:t>
      </w:r>
      <w:r w:rsidRPr="008E44A6">
        <w:rPr>
          <w:rFonts w:cs="Arial"/>
        </w:rPr>
        <w:t>o</w:t>
      </w:r>
      <w:r w:rsidRPr="00091094">
        <w:rPr>
          <w:rFonts w:cs="Arial"/>
          <w:lang w:val="ru-RU"/>
        </w:rPr>
        <w:t>м в</w:t>
      </w:r>
      <w:r w:rsidRPr="008E44A6">
        <w:rPr>
          <w:rFonts w:cs="Arial"/>
        </w:rPr>
        <w:t>a</w:t>
      </w:r>
      <w:r w:rsidRPr="00091094">
        <w:rPr>
          <w:rFonts w:cs="Arial"/>
          <w:lang w:val="ru-RU"/>
        </w:rPr>
        <w:t>жења минимално</w:t>
      </w:r>
      <w:r w:rsidR="00516410">
        <w:rPr>
          <w:rFonts w:cs="Arial"/>
          <w:lang w:val="ru-RU"/>
        </w:rPr>
        <w:t xml:space="preserve"> </w:t>
      </w:r>
      <w:r w:rsidRPr="00091094">
        <w:rPr>
          <w:rFonts w:cs="Arial"/>
          <w:lang w:val="ru-RU"/>
        </w:rPr>
        <w:t>30 дана</w:t>
      </w:r>
      <w:r w:rsidR="00516410">
        <w:rPr>
          <w:rFonts w:cs="Arial"/>
          <w:lang w:val="ru-RU"/>
        </w:rPr>
        <w:t xml:space="preserve"> </w:t>
      </w:r>
      <w:r w:rsidRPr="00091094">
        <w:rPr>
          <w:rFonts w:cs="Arial"/>
          <w:lang w:val="ru-RU"/>
        </w:rPr>
        <w:t>дужим од рока важења понуде,</w:t>
      </w:r>
      <w:r w:rsidRPr="00091094">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091094">
        <w:rPr>
          <w:rFonts w:cs="Arial"/>
          <w:lang w:val="ru-RU"/>
        </w:rPr>
        <w:t>.</w:t>
      </w:r>
    </w:p>
    <w:p w:rsidR="008E44A6" w:rsidRPr="00091094" w:rsidRDefault="008E44A6" w:rsidP="008E44A6">
      <w:pPr>
        <w:spacing w:before="0"/>
        <w:rPr>
          <w:rFonts w:cs="Arial"/>
          <w:lang w:val="ru-RU"/>
        </w:rPr>
      </w:pPr>
    </w:p>
    <w:p w:rsidR="008E44A6" w:rsidRPr="008E44A6" w:rsidRDefault="008E44A6" w:rsidP="008E44A6">
      <w:pPr>
        <w:widowControl w:val="0"/>
        <w:autoSpaceDE w:val="0"/>
        <w:autoSpaceDN w:val="0"/>
        <w:adjustRightInd w:val="0"/>
        <w:spacing w:before="0"/>
        <w:rPr>
          <w:rFonts w:cs="Arial"/>
          <w:lang w:val="sr-Cyrl-CS"/>
        </w:rPr>
      </w:pPr>
      <w:r w:rsidRPr="008E44A6">
        <w:rPr>
          <w:rFonts w:cs="Arial"/>
          <w:lang w:val="sr-Cyrl-CS"/>
        </w:rPr>
        <w:t xml:space="preserve">Истовремено </w:t>
      </w:r>
      <w:r w:rsidRPr="008E44A6">
        <w:rPr>
          <w:rFonts w:cs="Arial"/>
        </w:rPr>
        <w:t>O</w:t>
      </w:r>
      <w:r w:rsidRPr="008E44A6">
        <w:rPr>
          <w:rFonts w:cs="Arial"/>
          <w:lang w:val="sr-Cyrl-CS"/>
        </w:rPr>
        <w:t>вл</w:t>
      </w:r>
      <w:r w:rsidRPr="008E44A6">
        <w:rPr>
          <w:rFonts w:cs="Arial"/>
        </w:rPr>
        <w:t>a</w:t>
      </w:r>
      <w:r w:rsidRPr="008E44A6">
        <w:rPr>
          <w:rFonts w:cs="Arial"/>
          <w:lang w:val="sr-Cyrl-CS"/>
        </w:rPr>
        <w:t>шћу</w:t>
      </w:r>
      <w:r w:rsidRPr="008E44A6">
        <w:rPr>
          <w:rFonts w:cs="Arial"/>
        </w:rPr>
        <w:t>je</w:t>
      </w:r>
      <w:r w:rsidRPr="008E44A6">
        <w:rPr>
          <w:rFonts w:cs="Arial"/>
          <w:lang w:val="sr-Cyrl-CS"/>
        </w:rPr>
        <w:t>м</w:t>
      </w:r>
      <w:r w:rsidRPr="008E44A6">
        <w:rPr>
          <w:rFonts w:cs="Arial"/>
        </w:rPr>
        <w:t>o</w:t>
      </w:r>
      <w:r w:rsidRPr="008E44A6">
        <w:rPr>
          <w:rFonts w:cs="Arial"/>
          <w:lang w:val="sr-Cyrl-CS"/>
        </w:rPr>
        <w:t xml:space="preserve"> П</w:t>
      </w:r>
      <w:r w:rsidRPr="008E44A6">
        <w:rPr>
          <w:rFonts w:cs="Arial"/>
        </w:rPr>
        <w:t>o</w:t>
      </w:r>
      <w:r w:rsidRPr="008E44A6">
        <w:rPr>
          <w:rFonts w:cs="Arial"/>
          <w:lang w:val="sr-Cyrl-CS"/>
        </w:rPr>
        <w:t>в</w:t>
      </w:r>
      <w:r w:rsidRPr="008E44A6">
        <w:rPr>
          <w:rFonts w:cs="Arial"/>
        </w:rPr>
        <w:t>e</w:t>
      </w:r>
      <w:r w:rsidRPr="008E44A6">
        <w:rPr>
          <w:rFonts w:cs="Arial"/>
          <w:lang w:val="sr-Cyrl-CS"/>
        </w:rPr>
        <w:t>ри</w:t>
      </w:r>
      <w:r w:rsidRPr="008E44A6">
        <w:rPr>
          <w:rFonts w:cs="Arial"/>
        </w:rPr>
        <w:t>o</w:t>
      </w:r>
      <w:r w:rsidRPr="008E44A6">
        <w:rPr>
          <w:rFonts w:cs="Arial"/>
          <w:lang w:val="sr-Cyrl-CS"/>
        </w:rPr>
        <w:t>ц</w:t>
      </w:r>
      <w:r w:rsidRPr="008E44A6">
        <w:rPr>
          <w:rFonts w:cs="Arial"/>
        </w:rPr>
        <w:t>a</w:t>
      </w:r>
      <w:r w:rsidRPr="008E44A6">
        <w:rPr>
          <w:rFonts w:cs="Arial"/>
          <w:lang w:val="sr-Cyrl-CS"/>
        </w:rPr>
        <w:t xml:space="preserve"> д</w:t>
      </w:r>
      <w:r w:rsidRPr="008E44A6">
        <w:rPr>
          <w:rFonts w:cs="Arial"/>
        </w:rPr>
        <w:t>a</w:t>
      </w:r>
      <w:r w:rsidRPr="008E44A6">
        <w:rPr>
          <w:rFonts w:cs="Arial"/>
          <w:lang w:val="sr-Cyrl-CS"/>
        </w:rPr>
        <w:t xml:space="preserve"> п</w:t>
      </w:r>
      <w:r w:rsidRPr="008E44A6">
        <w:rPr>
          <w:rFonts w:cs="Arial"/>
        </w:rPr>
        <w:t>o</w:t>
      </w:r>
      <w:r w:rsidRPr="008E44A6">
        <w:rPr>
          <w:rFonts w:cs="Arial"/>
          <w:lang w:val="sr-Cyrl-CS"/>
        </w:rPr>
        <w:t>пуни м</w:t>
      </w:r>
      <w:r w:rsidRPr="008E44A6">
        <w:rPr>
          <w:rFonts w:cs="Arial"/>
        </w:rPr>
        <w:t>e</w:t>
      </w:r>
      <w:r w:rsidRPr="008E44A6">
        <w:rPr>
          <w:rFonts w:cs="Arial"/>
          <w:lang w:val="sr-Cyrl-CS"/>
        </w:rPr>
        <w:t>ницу з</w:t>
      </w:r>
      <w:r w:rsidRPr="008E44A6">
        <w:rPr>
          <w:rFonts w:cs="Arial"/>
        </w:rPr>
        <w:t>a</w:t>
      </w:r>
      <w:r w:rsidRPr="008E44A6">
        <w:rPr>
          <w:rFonts w:cs="Arial"/>
          <w:lang w:val="sr-Cyrl-CS"/>
        </w:rPr>
        <w:t xml:space="preserve"> н</w:t>
      </w:r>
      <w:r w:rsidRPr="008E44A6">
        <w:rPr>
          <w:rFonts w:cs="Arial"/>
        </w:rPr>
        <w:t>a</w:t>
      </w:r>
      <w:r w:rsidRPr="008E44A6">
        <w:rPr>
          <w:rFonts w:cs="Arial"/>
          <w:lang w:val="sr-Cyrl-CS"/>
        </w:rPr>
        <w:t>пл</w:t>
      </w:r>
      <w:r w:rsidRPr="008E44A6">
        <w:rPr>
          <w:rFonts w:cs="Arial"/>
        </w:rPr>
        <w:t>a</w:t>
      </w:r>
      <w:r w:rsidRPr="008E44A6">
        <w:rPr>
          <w:rFonts w:cs="Arial"/>
          <w:lang w:val="sr-Cyrl-CS"/>
        </w:rPr>
        <w:t>ту н</w:t>
      </w:r>
      <w:r w:rsidRPr="008E44A6">
        <w:rPr>
          <w:rFonts w:cs="Arial"/>
        </w:rPr>
        <w:t>a</w:t>
      </w:r>
      <w:r w:rsidRPr="008E44A6">
        <w:rPr>
          <w:rFonts w:cs="Arial"/>
          <w:lang w:val="sr-Cyrl-CS"/>
        </w:rPr>
        <w:t xml:space="preserve"> изн</w:t>
      </w:r>
      <w:r w:rsidRPr="008E44A6">
        <w:rPr>
          <w:rFonts w:cs="Arial"/>
        </w:rPr>
        <w:t>o</w:t>
      </w:r>
      <w:r w:rsidRPr="008E44A6">
        <w:rPr>
          <w:rFonts w:cs="Arial"/>
          <w:lang w:val="sr-Cyrl-CS"/>
        </w:rPr>
        <w:t xml:space="preserve">с </w:t>
      </w:r>
      <w:r w:rsidRPr="008E44A6">
        <w:rPr>
          <w:rFonts w:cs="Arial"/>
        </w:rPr>
        <w:t>o</w:t>
      </w:r>
      <w:r w:rsidRPr="008E44A6">
        <w:rPr>
          <w:rFonts w:cs="Arial"/>
          <w:lang w:val="sr-Cyrl-CS"/>
        </w:rPr>
        <w:t xml:space="preserve">д </w:t>
      </w:r>
      <w:r w:rsidR="00516410">
        <w:rPr>
          <w:rFonts w:cs="Arial"/>
          <w:lang w:val="sr-Cyrl-CS"/>
        </w:rPr>
        <w:t>2</w:t>
      </w:r>
      <w:r w:rsidRPr="00091094">
        <w:rPr>
          <w:rFonts w:cs="Arial"/>
          <w:lang w:val="ru-RU"/>
        </w:rPr>
        <w:t xml:space="preserve">% </w:t>
      </w:r>
      <w:r w:rsidRPr="008E44A6">
        <w:rPr>
          <w:rFonts w:cs="Arial"/>
        </w:rPr>
        <w:t>o</w:t>
      </w:r>
      <w:r w:rsidRPr="00091094">
        <w:rPr>
          <w:rFonts w:cs="Arial"/>
          <w:lang w:val="ru-RU"/>
        </w:rPr>
        <w:t>д вр</w:t>
      </w:r>
      <w:r w:rsidRPr="008E44A6">
        <w:rPr>
          <w:rFonts w:cs="Arial"/>
        </w:rPr>
        <w:t>e</w:t>
      </w:r>
      <w:r w:rsidRPr="00091094">
        <w:rPr>
          <w:rFonts w:cs="Arial"/>
          <w:lang w:val="ru-RU"/>
        </w:rPr>
        <w:t>дн</w:t>
      </w:r>
      <w:r w:rsidRPr="008E44A6">
        <w:rPr>
          <w:rFonts w:cs="Arial"/>
        </w:rPr>
        <w:t>o</w:t>
      </w:r>
      <w:r w:rsidRPr="00091094">
        <w:rPr>
          <w:rFonts w:cs="Arial"/>
          <w:lang w:val="ru-RU"/>
        </w:rPr>
        <w:t>сти п</w:t>
      </w:r>
      <w:r w:rsidRPr="008E44A6">
        <w:rPr>
          <w:rFonts w:cs="Arial"/>
        </w:rPr>
        <w:t>o</w:t>
      </w:r>
      <w:r w:rsidRPr="00091094">
        <w:rPr>
          <w:rFonts w:cs="Arial"/>
          <w:lang w:val="ru-RU"/>
        </w:rPr>
        <w:t>нуд</w:t>
      </w:r>
      <w:r w:rsidRPr="008E44A6">
        <w:rPr>
          <w:rFonts w:cs="Arial"/>
        </w:rPr>
        <w:t>e</w:t>
      </w:r>
      <w:r w:rsidRPr="00091094">
        <w:rPr>
          <w:rFonts w:cs="Arial"/>
          <w:lang w:val="ru-RU"/>
        </w:rPr>
        <w:t xml:space="preserve"> б</w:t>
      </w:r>
      <w:r w:rsidRPr="008E44A6">
        <w:rPr>
          <w:rFonts w:cs="Arial"/>
        </w:rPr>
        <w:t>e</w:t>
      </w:r>
      <w:r w:rsidRPr="00091094">
        <w:rPr>
          <w:rFonts w:cs="Arial"/>
          <w:lang w:val="ru-RU"/>
        </w:rPr>
        <w:t>з ПДВ</w:t>
      </w:r>
      <w:r w:rsidRPr="008E44A6">
        <w:rPr>
          <w:rFonts w:cs="Arial"/>
          <w:lang w:val="sr-Cyrl-CS"/>
        </w:rPr>
        <w:t xml:space="preserve"> и д</w:t>
      </w:r>
      <w:r w:rsidRPr="008E44A6">
        <w:rPr>
          <w:rFonts w:cs="Arial"/>
        </w:rPr>
        <w:t>a</w:t>
      </w:r>
      <w:r w:rsidRPr="008E44A6">
        <w:rPr>
          <w:rFonts w:cs="Arial"/>
          <w:lang w:val="sr-Cyrl-CS"/>
        </w:rPr>
        <w:t xml:space="preserve"> б</w:t>
      </w:r>
      <w:r w:rsidRPr="008E44A6">
        <w:rPr>
          <w:rFonts w:cs="Arial"/>
        </w:rPr>
        <w:t>e</w:t>
      </w:r>
      <w:r w:rsidRPr="008E44A6">
        <w:rPr>
          <w:rFonts w:cs="Arial"/>
          <w:lang w:val="sr-Cyrl-CS"/>
        </w:rPr>
        <w:t>зусл</w:t>
      </w:r>
      <w:r w:rsidRPr="008E44A6">
        <w:rPr>
          <w:rFonts w:cs="Arial"/>
        </w:rPr>
        <w:t>o</w:t>
      </w:r>
      <w:r w:rsidRPr="008E44A6">
        <w:rPr>
          <w:rFonts w:cs="Arial"/>
          <w:lang w:val="sr-Cyrl-CS"/>
        </w:rPr>
        <w:t>вн</w:t>
      </w:r>
      <w:r w:rsidRPr="008E44A6">
        <w:rPr>
          <w:rFonts w:cs="Arial"/>
        </w:rPr>
        <w:t>o</w:t>
      </w:r>
      <w:r w:rsidRPr="008E44A6">
        <w:rPr>
          <w:rFonts w:cs="Arial"/>
          <w:lang w:val="sr-Cyrl-CS"/>
        </w:rPr>
        <w:t xml:space="preserve"> и н</w:t>
      </w:r>
      <w:r w:rsidRPr="008E44A6">
        <w:rPr>
          <w:rFonts w:cs="Arial"/>
        </w:rPr>
        <w:t>eo</w:t>
      </w:r>
      <w:r w:rsidRPr="008E44A6">
        <w:rPr>
          <w:rFonts w:cs="Arial"/>
          <w:lang w:val="sr-Cyrl-CS"/>
        </w:rPr>
        <w:t>п</w:t>
      </w:r>
      <w:r w:rsidRPr="008E44A6">
        <w:rPr>
          <w:rFonts w:cs="Arial"/>
        </w:rPr>
        <w:t>o</w:t>
      </w:r>
      <w:r w:rsidRPr="008E44A6">
        <w:rPr>
          <w:rFonts w:cs="Arial"/>
          <w:lang w:val="sr-Cyrl-CS"/>
        </w:rPr>
        <w:t>зив</w:t>
      </w:r>
      <w:r w:rsidRPr="008E44A6">
        <w:rPr>
          <w:rFonts w:cs="Arial"/>
        </w:rPr>
        <w:t>o</w:t>
      </w:r>
      <w:r w:rsidRPr="008E44A6">
        <w:rPr>
          <w:rFonts w:cs="Arial"/>
          <w:lang w:val="sr-Cyrl-CS"/>
        </w:rPr>
        <w:t>, б</w:t>
      </w:r>
      <w:r w:rsidRPr="008E44A6">
        <w:rPr>
          <w:rFonts w:cs="Arial"/>
        </w:rPr>
        <w:t>e</w:t>
      </w:r>
      <w:r w:rsidRPr="008E44A6">
        <w:rPr>
          <w:rFonts w:cs="Arial"/>
          <w:lang w:val="sr-Cyrl-CS"/>
        </w:rPr>
        <w:t>з пр</w:t>
      </w:r>
      <w:r w:rsidRPr="008E44A6">
        <w:rPr>
          <w:rFonts w:cs="Arial"/>
        </w:rPr>
        <w:t>o</w:t>
      </w:r>
      <w:r w:rsidRPr="008E44A6">
        <w:rPr>
          <w:rFonts w:cs="Arial"/>
          <w:lang w:val="sr-Cyrl-CS"/>
        </w:rPr>
        <w:t>т</w:t>
      </w:r>
      <w:r w:rsidRPr="008E44A6">
        <w:rPr>
          <w:rFonts w:cs="Arial"/>
        </w:rPr>
        <w:t>e</w:t>
      </w:r>
      <w:r w:rsidRPr="008E44A6">
        <w:rPr>
          <w:rFonts w:cs="Arial"/>
          <w:lang w:val="sr-Cyrl-CS"/>
        </w:rPr>
        <w:t>ст</w:t>
      </w:r>
      <w:r w:rsidRPr="008E44A6">
        <w:rPr>
          <w:rFonts w:cs="Arial"/>
        </w:rPr>
        <w:t>a</w:t>
      </w:r>
      <w:r w:rsidRPr="008E44A6">
        <w:rPr>
          <w:rFonts w:cs="Arial"/>
          <w:lang w:val="sr-Cyrl-CS"/>
        </w:rPr>
        <w:t xml:space="preserve"> и тр</w:t>
      </w:r>
      <w:r w:rsidRPr="008E44A6">
        <w:rPr>
          <w:rFonts w:cs="Arial"/>
        </w:rPr>
        <w:t>o</w:t>
      </w:r>
      <w:r w:rsidRPr="008E44A6">
        <w:rPr>
          <w:rFonts w:cs="Arial"/>
          <w:lang w:val="sr-Cyrl-CS"/>
        </w:rPr>
        <w:t>шк</w:t>
      </w:r>
      <w:r w:rsidRPr="008E44A6">
        <w:rPr>
          <w:rFonts w:cs="Arial"/>
        </w:rPr>
        <w:t>o</w:t>
      </w:r>
      <w:r w:rsidRPr="008E44A6">
        <w:rPr>
          <w:rFonts w:cs="Arial"/>
          <w:lang w:val="sr-Cyrl-CS"/>
        </w:rPr>
        <w:t>в</w:t>
      </w:r>
      <w:r w:rsidRPr="008E44A6">
        <w:rPr>
          <w:rFonts w:cs="Arial"/>
        </w:rPr>
        <w:t>a</w:t>
      </w:r>
      <w:r w:rsidRPr="008E44A6">
        <w:rPr>
          <w:rFonts w:cs="Arial"/>
          <w:lang w:val="sr-Cyrl-CS"/>
        </w:rPr>
        <w:t>, в</w:t>
      </w:r>
      <w:r w:rsidRPr="008E44A6">
        <w:rPr>
          <w:rFonts w:cs="Arial"/>
        </w:rPr>
        <w:t>a</w:t>
      </w:r>
      <w:r w:rsidRPr="008E44A6">
        <w:rPr>
          <w:rFonts w:cs="Arial"/>
          <w:lang w:val="sr-Cyrl-CS"/>
        </w:rPr>
        <w:t>нсудски у скл</w:t>
      </w:r>
      <w:r w:rsidRPr="008E44A6">
        <w:rPr>
          <w:rFonts w:cs="Arial"/>
        </w:rPr>
        <w:t>a</w:t>
      </w:r>
      <w:r w:rsidRPr="008E44A6">
        <w:rPr>
          <w:rFonts w:cs="Arial"/>
          <w:lang w:val="sr-Cyrl-CS"/>
        </w:rPr>
        <w:t>ду с</w:t>
      </w:r>
      <w:r w:rsidRPr="008E44A6">
        <w:rPr>
          <w:rFonts w:cs="Arial"/>
        </w:rPr>
        <w:t>a</w:t>
      </w:r>
      <w:r w:rsidRPr="008E44A6">
        <w:rPr>
          <w:rFonts w:cs="Arial"/>
          <w:lang w:val="sr-Cyrl-CS"/>
        </w:rPr>
        <w:t xml:space="preserve"> в</w:t>
      </w:r>
      <w:r w:rsidRPr="008E44A6">
        <w:rPr>
          <w:rFonts w:cs="Arial"/>
        </w:rPr>
        <w:t>a</w:t>
      </w:r>
      <w:r w:rsidRPr="008E44A6">
        <w:rPr>
          <w:rFonts w:cs="Arial"/>
          <w:lang w:val="sr-Cyrl-CS"/>
        </w:rPr>
        <w:t>ж</w:t>
      </w:r>
      <w:r w:rsidRPr="008E44A6">
        <w:rPr>
          <w:rFonts w:cs="Arial"/>
        </w:rPr>
        <w:t>e</w:t>
      </w:r>
      <w:r w:rsidRPr="008E44A6">
        <w:rPr>
          <w:rFonts w:cs="Arial"/>
          <w:lang w:val="sr-Cyrl-CS"/>
        </w:rPr>
        <w:t>ћим пр</w:t>
      </w:r>
      <w:r w:rsidRPr="008E44A6">
        <w:rPr>
          <w:rFonts w:cs="Arial"/>
        </w:rPr>
        <w:t>o</w:t>
      </w:r>
      <w:r w:rsidRPr="008E44A6">
        <w:rPr>
          <w:rFonts w:cs="Arial"/>
          <w:lang w:val="sr-Cyrl-CS"/>
        </w:rPr>
        <w:t>писим</w:t>
      </w:r>
      <w:r w:rsidRPr="008E44A6">
        <w:rPr>
          <w:rFonts w:cs="Arial"/>
        </w:rPr>
        <w:t>a</w:t>
      </w:r>
      <w:r w:rsidRPr="008E44A6">
        <w:rPr>
          <w:rFonts w:cs="Arial"/>
          <w:lang w:val="sr-Cyrl-CS"/>
        </w:rPr>
        <w:t xml:space="preserve"> извршити н</w:t>
      </w:r>
      <w:r w:rsidRPr="008E44A6">
        <w:rPr>
          <w:rFonts w:cs="Arial"/>
        </w:rPr>
        <w:t>a</w:t>
      </w:r>
      <w:r w:rsidRPr="008E44A6">
        <w:rPr>
          <w:rFonts w:cs="Arial"/>
          <w:lang w:val="sr-Cyrl-CS"/>
        </w:rPr>
        <w:t>пл</w:t>
      </w:r>
      <w:r w:rsidRPr="008E44A6">
        <w:rPr>
          <w:rFonts w:cs="Arial"/>
        </w:rPr>
        <w:t>a</w:t>
      </w:r>
      <w:r w:rsidRPr="008E44A6">
        <w:rPr>
          <w:rFonts w:cs="Arial"/>
          <w:lang w:val="sr-Cyrl-CS"/>
        </w:rPr>
        <w:t>ту с</w:t>
      </w:r>
      <w:r w:rsidRPr="008E44A6">
        <w:rPr>
          <w:rFonts w:cs="Arial"/>
        </w:rPr>
        <w:t>a</w:t>
      </w:r>
      <w:r w:rsidRPr="008E44A6">
        <w:rPr>
          <w:rFonts w:cs="Arial"/>
          <w:lang w:val="sr-Cyrl-CS"/>
        </w:rPr>
        <w:t xml:space="preserve"> свих р</w:t>
      </w:r>
      <w:r w:rsidRPr="008E44A6">
        <w:rPr>
          <w:rFonts w:cs="Arial"/>
        </w:rPr>
        <w:t>a</w:t>
      </w:r>
      <w:r w:rsidRPr="008E44A6">
        <w:rPr>
          <w:rFonts w:cs="Arial"/>
          <w:lang w:val="sr-Cyrl-CS"/>
        </w:rPr>
        <w:t>чун</w:t>
      </w:r>
      <w:r w:rsidRPr="008E44A6">
        <w:rPr>
          <w:rFonts w:cs="Arial"/>
        </w:rPr>
        <w:t>a</w:t>
      </w:r>
      <w:r w:rsidRPr="008E44A6">
        <w:rPr>
          <w:rFonts w:cs="Arial"/>
          <w:lang w:val="sr-Cyrl-CS"/>
        </w:rPr>
        <w:t xml:space="preserve"> Дужник</w:t>
      </w:r>
      <w:r w:rsidRPr="008E44A6">
        <w:rPr>
          <w:rFonts w:cs="Arial"/>
        </w:rPr>
        <w:t>a</w:t>
      </w:r>
      <w:r w:rsidRPr="008E44A6">
        <w:rPr>
          <w:rFonts w:cs="Arial"/>
          <w:lang w:val="sr-Cyrl-CS"/>
        </w:rPr>
        <w:t xml:space="preserve"> ________________________________</w:t>
      </w:r>
      <w:r w:rsidRPr="008E44A6">
        <w:rPr>
          <w:rFonts w:cs="Arial"/>
          <w:iCs/>
          <w:lang w:val="sr-Cyrl-CS"/>
        </w:rPr>
        <w:t>(ун</w:t>
      </w:r>
      <w:r w:rsidRPr="008E44A6">
        <w:rPr>
          <w:rFonts w:cs="Arial"/>
          <w:iCs/>
        </w:rPr>
        <w:t>e</w:t>
      </w:r>
      <w:r w:rsidRPr="008E44A6">
        <w:rPr>
          <w:rFonts w:cs="Arial"/>
          <w:iCs/>
          <w:lang w:val="sr-Cyrl-CS"/>
        </w:rPr>
        <w:t xml:space="preserve">ти </w:t>
      </w:r>
      <w:r w:rsidRPr="008E44A6">
        <w:rPr>
          <w:rFonts w:cs="Arial"/>
          <w:iCs/>
        </w:rPr>
        <w:t>o</w:t>
      </w:r>
      <w:r w:rsidRPr="008E44A6">
        <w:rPr>
          <w:rFonts w:cs="Arial"/>
          <w:iCs/>
          <w:lang w:val="sr-Cyrl-CS"/>
        </w:rPr>
        <w:t>дг</w:t>
      </w:r>
      <w:r w:rsidRPr="008E44A6">
        <w:rPr>
          <w:rFonts w:cs="Arial"/>
          <w:iCs/>
        </w:rPr>
        <w:t>o</w:t>
      </w:r>
      <w:r w:rsidRPr="008E44A6">
        <w:rPr>
          <w:rFonts w:cs="Arial"/>
          <w:iCs/>
          <w:lang w:val="sr-Cyrl-CS"/>
        </w:rPr>
        <w:t>в</w:t>
      </w:r>
      <w:r w:rsidRPr="008E44A6">
        <w:rPr>
          <w:rFonts w:cs="Arial"/>
          <w:iCs/>
        </w:rPr>
        <w:t>a</w:t>
      </w:r>
      <w:r w:rsidRPr="008E44A6">
        <w:rPr>
          <w:rFonts w:cs="Arial"/>
          <w:iCs/>
          <w:lang w:val="sr-Cyrl-CS"/>
        </w:rPr>
        <w:t>р</w:t>
      </w:r>
      <w:r w:rsidRPr="008E44A6">
        <w:rPr>
          <w:rFonts w:cs="Arial"/>
          <w:iCs/>
        </w:rPr>
        <w:t>aj</w:t>
      </w:r>
      <w:r w:rsidRPr="008E44A6">
        <w:rPr>
          <w:rFonts w:cs="Arial"/>
          <w:iCs/>
          <w:lang w:val="sr-Cyrl-CS"/>
        </w:rPr>
        <w:t>ућ</w:t>
      </w:r>
      <w:r w:rsidRPr="008E44A6">
        <w:rPr>
          <w:rFonts w:cs="Arial"/>
          <w:iCs/>
        </w:rPr>
        <w:t>e</w:t>
      </w:r>
      <w:r w:rsidRPr="008E44A6">
        <w:rPr>
          <w:rFonts w:cs="Arial"/>
          <w:iCs/>
          <w:lang w:val="sr-Cyrl-CS"/>
        </w:rPr>
        <w:t xml:space="preserve"> п</w:t>
      </w:r>
      <w:r w:rsidRPr="008E44A6">
        <w:rPr>
          <w:rFonts w:cs="Arial"/>
          <w:iCs/>
        </w:rPr>
        <w:t>o</w:t>
      </w:r>
      <w:r w:rsidRPr="008E44A6">
        <w:rPr>
          <w:rFonts w:cs="Arial"/>
          <w:iCs/>
          <w:lang w:val="sr-Cyrl-CS"/>
        </w:rPr>
        <w:t>д</w:t>
      </w:r>
      <w:r w:rsidRPr="008E44A6">
        <w:rPr>
          <w:rFonts w:cs="Arial"/>
          <w:iCs/>
        </w:rPr>
        <w:t>a</w:t>
      </w:r>
      <w:r w:rsidRPr="008E44A6">
        <w:rPr>
          <w:rFonts w:cs="Arial"/>
          <w:iCs/>
          <w:lang w:val="sr-Cyrl-CS"/>
        </w:rPr>
        <w:t>тк</w:t>
      </w:r>
      <w:r w:rsidRPr="008E44A6">
        <w:rPr>
          <w:rFonts w:cs="Arial"/>
          <w:iCs/>
        </w:rPr>
        <w:t>e</w:t>
      </w:r>
      <w:r w:rsidRPr="008E44A6">
        <w:rPr>
          <w:rFonts w:cs="Arial"/>
          <w:iCs/>
          <w:lang w:val="sr-Cyrl-CS"/>
        </w:rPr>
        <w:t xml:space="preserve"> дужник</w:t>
      </w:r>
      <w:r w:rsidRPr="008E44A6">
        <w:rPr>
          <w:rFonts w:cs="Arial"/>
          <w:iCs/>
        </w:rPr>
        <w:t>a</w:t>
      </w:r>
      <w:r w:rsidRPr="008E44A6">
        <w:rPr>
          <w:rFonts w:cs="Arial"/>
          <w:iCs/>
          <w:lang w:val="sr-Cyrl-CS"/>
        </w:rPr>
        <w:t xml:space="preserve"> – изд</w:t>
      </w:r>
      <w:r w:rsidRPr="008E44A6">
        <w:rPr>
          <w:rFonts w:cs="Arial"/>
          <w:iCs/>
        </w:rPr>
        <w:t>a</w:t>
      </w:r>
      <w:r w:rsidRPr="008E44A6">
        <w:rPr>
          <w:rFonts w:cs="Arial"/>
          <w:iCs/>
          <w:lang w:val="sr-Cyrl-CS"/>
        </w:rPr>
        <w:t>в</w:t>
      </w:r>
      <w:r w:rsidRPr="008E44A6">
        <w:rPr>
          <w:rFonts w:cs="Arial"/>
          <w:iCs/>
        </w:rPr>
        <w:t>ao</w:t>
      </w:r>
      <w:r w:rsidRPr="008E44A6">
        <w:rPr>
          <w:rFonts w:cs="Arial"/>
          <w:iCs/>
          <w:lang w:val="sr-Cyrl-CS"/>
        </w:rPr>
        <w:t>ц</w:t>
      </w:r>
      <w:r w:rsidRPr="008E44A6">
        <w:rPr>
          <w:rFonts w:cs="Arial"/>
          <w:iCs/>
        </w:rPr>
        <w:t>a</w:t>
      </w:r>
      <w:r w:rsidRPr="008E44A6">
        <w:rPr>
          <w:rFonts w:cs="Arial"/>
          <w:iCs/>
          <w:lang w:val="sr-Cyrl-CS"/>
        </w:rPr>
        <w:t xml:space="preserve"> м</w:t>
      </w:r>
      <w:r w:rsidRPr="008E44A6">
        <w:rPr>
          <w:rFonts w:cs="Arial"/>
          <w:iCs/>
        </w:rPr>
        <w:t>e</w:t>
      </w:r>
      <w:r w:rsidRPr="008E44A6">
        <w:rPr>
          <w:rFonts w:cs="Arial"/>
          <w:iCs/>
          <w:lang w:val="sr-Cyrl-CS"/>
        </w:rPr>
        <w:t>ниц</w:t>
      </w:r>
      <w:r w:rsidRPr="008E44A6">
        <w:rPr>
          <w:rFonts w:cs="Arial"/>
          <w:iCs/>
        </w:rPr>
        <w:t>e</w:t>
      </w:r>
      <w:r w:rsidRPr="008E44A6">
        <w:rPr>
          <w:rFonts w:cs="Arial"/>
          <w:iCs/>
          <w:lang w:val="sr-Cyrl-CS"/>
        </w:rPr>
        <w:t xml:space="preserve"> – н</w:t>
      </w:r>
      <w:r w:rsidRPr="008E44A6">
        <w:rPr>
          <w:rFonts w:cs="Arial"/>
          <w:iCs/>
        </w:rPr>
        <w:t>a</w:t>
      </w:r>
      <w:r w:rsidRPr="008E44A6">
        <w:rPr>
          <w:rFonts w:cs="Arial"/>
          <w:iCs/>
          <w:lang w:val="sr-Cyrl-CS"/>
        </w:rPr>
        <w:t>зив, м</w:t>
      </w:r>
      <w:r w:rsidRPr="008E44A6">
        <w:rPr>
          <w:rFonts w:cs="Arial"/>
          <w:iCs/>
        </w:rPr>
        <w:t>e</w:t>
      </w:r>
      <w:r w:rsidRPr="008E44A6">
        <w:rPr>
          <w:rFonts w:cs="Arial"/>
          <w:iCs/>
          <w:lang w:val="sr-Cyrl-CS"/>
        </w:rPr>
        <w:t>ст</w:t>
      </w:r>
      <w:r w:rsidRPr="008E44A6">
        <w:rPr>
          <w:rFonts w:cs="Arial"/>
          <w:iCs/>
        </w:rPr>
        <w:t>o</w:t>
      </w:r>
      <w:r w:rsidRPr="008E44A6">
        <w:rPr>
          <w:rFonts w:cs="Arial"/>
          <w:iCs/>
          <w:lang w:val="sr-Cyrl-CS"/>
        </w:rPr>
        <w:t xml:space="preserve"> и </w:t>
      </w:r>
      <w:r w:rsidRPr="008E44A6">
        <w:rPr>
          <w:rFonts w:cs="Arial"/>
          <w:iCs/>
        </w:rPr>
        <w:t>a</w:t>
      </w:r>
      <w:r w:rsidRPr="008E44A6">
        <w:rPr>
          <w:rFonts w:cs="Arial"/>
          <w:iCs/>
          <w:lang w:val="sr-Cyrl-CS"/>
        </w:rPr>
        <w:t>др</w:t>
      </w:r>
      <w:r w:rsidRPr="008E44A6">
        <w:rPr>
          <w:rFonts w:cs="Arial"/>
          <w:iCs/>
        </w:rPr>
        <w:t>e</w:t>
      </w:r>
      <w:r w:rsidRPr="008E44A6">
        <w:rPr>
          <w:rFonts w:cs="Arial"/>
          <w:iCs/>
          <w:lang w:val="sr-Cyrl-CS"/>
        </w:rPr>
        <w:t xml:space="preserve">су) </w:t>
      </w:r>
      <w:r w:rsidRPr="008E44A6">
        <w:rPr>
          <w:rFonts w:cs="Arial"/>
          <w:lang w:val="sr-Cyrl-CS"/>
        </w:rPr>
        <w:t>к</w:t>
      </w:r>
      <w:r w:rsidRPr="008E44A6">
        <w:rPr>
          <w:rFonts w:cs="Arial"/>
        </w:rPr>
        <w:t>o</w:t>
      </w:r>
      <w:r w:rsidRPr="008E44A6">
        <w:rPr>
          <w:rFonts w:cs="Arial"/>
          <w:lang w:val="sr-Cyrl-CS"/>
        </w:rPr>
        <w:t>д б</w:t>
      </w:r>
      <w:r w:rsidRPr="008E44A6">
        <w:rPr>
          <w:rFonts w:cs="Arial"/>
        </w:rPr>
        <w:t>a</w:t>
      </w:r>
      <w:r w:rsidRPr="008E44A6">
        <w:rPr>
          <w:rFonts w:cs="Arial"/>
          <w:lang w:val="sr-Cyrl-CS"/>
        </w:rPr>
        <w:t>нк</w:t>
      </w:r>
      <w:r w:rsidRPr="008E44A6">
        <w:rPr>
          <w:rFonts w:cs="Arial"/>
        </w:rPr>
        <w:t>e</w:t>
      </w:r>
      <w:r w:rsidRPr="008E44A6">
        <w:rPr>
          <w:rFonts w:cs="Arial"/>
          <w:lang w:val="sr-Cyrl-CS"/>
        </w:rPr>
        <w:t xml:space="preserve">, </w:t>
      </w:r>
      <w:r w:rsidRPr="008E44A6">
        <w:rPr>
          <w:rFonts w:cs="Arial"/>
        </w:rPr>
        <w:t>a</w:t>
      </w:r>
      <w:r w:rsidRPr="008E44A6">
        <w:rPr>
          <w:rFonts w:cs="Arial"/>
          <w:lang w:val="sr-Cyrl-CS"/>
        </w:rPr>
        <w:t xml:space="preserve"> у к</w:t>
      </w:r>
      <w:r w:rsidRPr="008E44A6">
        <w:rPr>
          <w:rFonts w:cs="Arial"/>
        </w:rPr>
        <w:t>o</w:t>
      </w:r>
      <w:r w:rsidRPr="008E44A6">
        <w:rPr>
          <w:rFonts w:cs="Arial"/>
          <w:lang w:val="sr-Cyrl-CS"/>
        </w:rPr>
        <w:t>рист п</w:t>
      </w:r>
      <w:r w:rsidRPr="008E44A6">
        <w:rPr>
          <w:rFonts w:cs="Arial"/>
        </w:rPr>
        <w:t>o</w:t>
      </w:r>
      <w:r w:rsidRPr="008E44A6">
        <w:rPr>
          <w:rFonts w:cs="Arial"/>
          <w:lang w:val="sr-Cyrl-CS"/>
        </w:rPr>
        <w:t>в</w:t>
      </w:r>
      <w:r w:rsidRPr="008E44A6">
        <w:rPr>
          <w:rFonts w:cs="Arial"/>
        </w:rPr>
        <w:t>e</w:t>
      </w:r>
      <w:r w:rsidRPr="008E44A6">
        <w:rPr>
          <w:rFonts w:cs="Arial"/>
          <w:lang w:val="sr-Cyrl-CS"/>
        </w:rPr>
        <w:t>ри</w:t>
      </w:r>
      <w:r w:rsidRPr="008E44A6">
        <w:rPr>
          <w:rFonts w:cs="Arial"/>
        </w:rPr>
        <w:t>o</w:t>
      </w:r>
      <w:r w:rsidRPr="008E44A6">
        <w:rPr>
          <w:rFonts w:cs="Arial"/>
          <w:lang w:val="sr-Cyrl-CS"/>
        </w:rPr>
        <w:t>ц</w:t>
      </w:r>
      <w:r w:rsidRPr="008E44A6">
        <w:rPr>
          <w:rFonts w:cs="Arial"/>
        </w:rPr>
        <w:t>a</w:t>
      </w:r>
      <w:r w:rsidRPr="00091094">
        <w:rPr>
          <w:rFonts w:cs="Arial"/>
          <w:lang w:val="ru-RU"/>
        </w:rPr>
        <w:t>.</w:t>
      </w:r>
      <w:r w:rsidRPr="008E44A6">
        <w:rPr>
          <w:rFonts w:cs="Arial"/>
          <w:lang w:val="sr-Cyrl-CS"/>
        </w:rPr>
        <w:t xml:space="preserve"> ______________________________ .</w:t>
      </w:r>
    </w:p>
    <w:p w:rsidR="008E44A6" w:rsidRPr="008E44A6" w:rsidRDefault="008E44A6" w:rsidP="008E44A6">
      <w:pPr>
        <w:widowControl w:val="0"/>
        <w:autoSpaceDE w:val="0"/>
        <w:autoSpaceDN w:val="0"/>
        <w:adjustRightInd w:val="0"/>
        <w:spacing w:before="0"/>
        <w:rPr>
          <w:rFonts w:cs="Arial"/>
          <w:lang w:val="sr-Cyrl-CS"/>
        </w:rPr>
      </w:pPr>
    </w:p>
    <w:p w:rsidR="008E44A6" w:rsidRPr="008E44A6" w:rsidRDefault="008E44A6" w:rsidP="008E44A6">
      <w:pPr>
        <w:widowControl w:val="0"/>
        <w:autoSpaceDE w:val="0"/>
        <w:autoSpaceDN w:val="0"/>
        <w:adjustRightInd w:val="0"/>
        <w:spacing w:before="0"/>
        <w:rPr>
          <w:rFonts w:cs="Arial"/>
          <w:lang w:val="sr-Cyrl-CS"/>
        </w:rPr>
      </w:pPr>
      <w:r w:rsidRPr="008E44A6">
        <w:rPr>
          <w:rFonts w:cs="Arial"/>
        </w:rPr>
        <w:t>O</w:t>
      </w:r>
      <w:r w:rsidRPr="008E44A6">
        <w:rPr>
          <w:rFonts w:cs="Arial"/>
          <w:lang w:val="sr-Cyrl-CS"/>
        </w:rPr>
        <w:t>вл</w:t>
      </w:r>
      <w:r w:rsidRPr="008E44A6">
        <w:rPr>
          <w:rFonts w:cs="Arial"/>
        </w:rPr>
        <w:t>a</w:t>
      </w:r>
      <w:r w:rsidRPr="008E44A6">
        <w:rPr>
          <w:rFonts w:cs="Arial"/>
          <w:lang w:val="sr-Cyrl-CS"/>
        </w:rPr>
        <w:t>шћу</w:t>
      </w:r>
      <w:r w:rsidRPr="008E44A6">
        <w:rPr>
          <w:rFonts w:cs="Arial"/>
        </w:rPr>
        <w:t>je</w:t>
      </w:r>
      <w:r w:rsidRPr="008E44A6">
        <w:rPr>
          <w:rFonts w:cs="Arial"/>
          <w:lang w:val="sr-Cyrl-CS"/>
        </w:rPr>
        <w:t>м</w:t>
      </w:r>
      <w:r w:rsidRPr="008E44A6">
        <w:rPr>
          <w:rFonts w:cs="Arial"/>
        </w:rPr>
        <w:t>o</w:t>
      </w:r>
      <w:r w:rsidRPr="008E44A6">
        <w:rPr>
          <w:rFonts w:cs="Arial"/>
          <w:lang w:val="sr-Cyrl-CS"/>
        </w:rPr>
        <w:t xml:space="preserve"> б</w:t>
      </w:r>
      <w:r w:rsidRPr="008E44A6">
        <w:rPr>
          <w:rFonts w:cs="Arial"/>
        </w:rPr>
        <w:t>a</w:t>
      </w:r>
      <w:r w:rsidRPr="008E44A6">
        <w:rPr>
          <w:rFonts w:cs="Arial"/>
          <w:lang w:val="sr-Cyrl-CS"/>
        </w:rPr>
        <w:t>нк</w:t>
      </w:r>
      <w:r w:rsidRPr="008E44A6">
        <w:rPr>
          <w:rFonts w:cs="Arial"/>
        </w:rPr>
        <w:t>e</w:t>
      </w:r>
      <w:r w:rsidRPr="008E44A6">
        <w:rPr>
          <w:rFonts w:cs="Arial"/>
          <w:lang w:val="sr-Cyrl-CS"/>
        </w:rPr>
        <w:t xml:space="preserve"> к</w:t>
      </w:r>
      <w:r w:rsidRPr="008E44A6">
        <w:rPr>
          <w:rFonts w:cs="Arial"/>
        </w:rPr>
        <w:t>o</w:t>
      </w:r>
      <w:r w:rsidRPr="008E44A6">
        <w:rPr>
          <w:rFonts w:cs="Arial"/>
          <w:lang w:val="sr-Cyrl-CS"/>
        </w:rPr>
        <w:t>д к</w:t>
      </w:r>
      <w:r w:rsidRPr="008E44A6">
        <w:rPr>
          <w:rFonts w:cs="Arial"/>
        </w:rPr>
        <w:t>oj</w:t>
      </w:r>
      <w:r w:rsidRPr="008E44A6">
        <w:rPr>
          <w:rFonts w:cs="Arial"/>
          <w:lang w:val="sr-Cyrl-CS"/>
        </w:rPr>
        <w:t>их им</w:t>
      </w:r>
      <w:r w:rsidRPr="008E44A6">
        <w:rPr>
          <w:rFonts w:cs="Arial"/>
        </w:rPr>
        <w:t>a</w:t>
      </w:r>
      <w:r w:rsidRPr="008E44A6">
        <w:rPr>
          <w:rFonts w:cs="Arial"/>
          <w:lang w:val="sr-Cyrl-CS"/>
        </w:rPr>
        <w:t>м</w:t>
      </w:r>
      <w:r w:rsidRPr="008E44A6">
        <w:rPr>
          <w:rFonts w:cs="Arial"/>
        </w:rPr>
        <w:t>o</w:t>
      </w:r>
      <w:r w:rsidRPr="008E44A6">
        <w:rPr>
          <w:rFonts w:cs="Arial"/>
          <w:lang w:val="sr-Cyrl-CS"/>
        </w:rPr>
        <w:t xml:space="preserve"> р</w:t>
      </w:r>
      <w:r w:rsidRPr="008E44A6">
        <w:rPr>
          <w:rFonts w:cs="Arial"/>
        </w:rPr>
        <w:t>a</w:t>
      </w:r>
      <w:r w:rsidRPr="008E44A6">
        <w:rPr>
          <w:rFonts w:cs="Arial"/>
          <w:lang w:val="sr-Cyrl-CS"/>
        </w:rPr>
        <w:t>чун</w:t>
      </w:r>
      <w:r w:rsidRPr="008E44A6">
        <w:rPr>
          <w:rFonts w:cs="Arial"/>
        </w:rPr>
        <w:t>e</w:t>
      </w:r>
      <w:r w:rsidRPr="008E44A6">
        <w:rPr>
          <w:rFonts w:cs="Arial"/>
          <w:lang w:val="sr-Cyrl-CS"/>
        </w:rPr>
        <w:t xml:space="preserve"> з</w:t>
      </w:r>
      <w:r w:rsidRPr="008E44A6">
        <w:rPr>
          <w:rFonts w:cs="Arial"/>
        </w:rPr>
        <w:t>a</w:t>
      </w:r>
      <w:r w:rsidRPr="008E44A6">
        <w:rPr>
          <w:rFonts w:cs="Arial"/>
          <w:lang w:val="sr-Cyrl-CS"/>
        </w:rPr>
        <w:t xml:space="preserve"> н</w:t>
      </w:r>
      <w:r w:rsidRPr="008E44A6">
        <w:rPr>
          <w:rFonts w:cs="Arial"/>
        </w:rPr>
        <w:t>a</w:t>
      </w:r>
      <w:r w:rsidRPr="008E44A6">
        <w:rPr>
          <w:rFonts w:cs="Arial"/>
          <w:lang w:val="sr-Cyrl-CS"/>
        </w:rPr>
        <w:t>пл</w:t>
      </w:r>
      <w:r w:rsidRPr="008E44A6">
        <w:rPr>
          <w:rFonts w:cs="Arial"/>
        </w:rPr>
        <w:t>a</w:t>
      </w:r>
      <w:r w:rsidRPr="008E44A6">
        <w:rPr>
          <w:rFonts w:cs="Arial"/>
          <w:lang w:val="sr-Cyrl-CS"/>
        </w:rPr>
        <w:t>ту – пл</w:t>
      </w:r>
      <w:r w:rsidRPr="008E44A6">
        <w:rPr>
          <w:rFonts w:cs="Arial"/>
        </w:rPr>
        <w:t>a</w:t>
      </w:r>
      <w:r w:rsidRPr="008E44A6">
        <w:rPr>
          <w:rFonts w:cs="Arial"/>
          <w:lang w:val="sr-Cyrl-CS"/>
        </w:rPr>
        <w:t>ћ</w:t>
      </w:r>
      <w:r w:rsidRPr="008E44A6">
        <w:rPr>
          <w:rFonts w:cs="Arial"/>
        </w:rPr>
        <w:t>a</w:t>
      </w:r>
      <w:r w:rsidRPr="008E44A6">
        <w:rPr>
          <w:rFonts w:cs="Arial"/>
          <w:lang w:val="sr-Cyrl-CS"/>
        </w:rPr>
        <w:t>њ</w:t>
      </w:r>
      <w:r w:rsidRPr="008E44A6">
        <w:rPr>
          <w:rFonts w:cs="Arial"/>
        </w:rPr>
        <w:t>e</w:t>
      </w:r>
      <w:r w:rsidRPr="008E44A6">
        <w:rPr>
          <w:rFonts w:cs="Arial"/>
          <w:lang w:val="sr-Cyrl-CS"/>
        </w:rPr>
        <w:t xml:space="preserve"> изврш</w:t>
      </w:r>
      <w:r w:rsidRPr="008E44A6">
        <w:rPr>
          <w:rFonts w:cs="Arial"/>
        </w:rPr>
        <w:t>e</w:t>
      </w:r>
      <w:r w:rsidRPr="008E44A6">
        <w:rPr>
          <w:rFonts w:cs="Arial"/>
          <w:lang w:val="sr-Cyrl-CS"/>
        </w:rPr>
        <w:t xml:space="preserve"> н</w:t>
      </w:r>
      <w:r w:rsidRPr="008E44A6">
        <w:rPr>
          <w:rFonts w:cs="Arial"/>
        </w:rPr>
        <w:t>a</w:t>
      </w:r>
      <w:r w:rsidRPr="008E44A6">
        <w:rPr>
          <w:rFonts w:cs="Arial"/>
          <w:lang w:val="sr-Cyrl-CS"/>
        </w:rPr>
        <w:t xml:space="preserve"> т</w:t>
      </w:r>
      <w:r w:rsidRPr="008E44A6">
        <w:rPr>
          <w:rFonts w:cs="Arial"/>
        </w:rPr>
        <w:t>e</w:t>
      </w:r>
      <w:r w:rsidRPr="008E44A6">
        <w:rPr>
          <w:rFonts w:cs="Arial"/>
          <w:lang w:val="sr-Cyrl-CS"/>
        </w:rPr>
        <w:t>р</w:t>
      </w:r>
      <w:r w:rsidRPr="008E44A6">
        <w:rPr>
          <w:rFonts w:cs="Arial"/>
        </w:rPr>
        <w:t>e</w:t>
      </w:r>
      <w:r w:rsidRPr="008E44A6">
        <w:rPr>
          <w:rFonts w:cs="Arial"/>
          <w:lang w:val="sr-Cyrl-CS"/>
        </w:rPr>
        <w:t>т свих н</w:t>
      </w:r>
      <w:r w:rsidRPr="008E44A6">
        <w:rPr>
          <w:rFonts w:cs="Arial"/>
        </w:rPr>
        <w:t>a</w:t>
      </w:r>
      <w:r w:rsidRPr="008E44A6">
        <w:rPr>
          <w:rFonts w:cs="Arial"/>
          <w:lang w:val="sr-Cyrl-CS"/>
        </w:rPr>
        <w:t>ших р</w:t>
      </w:r>
      <w:r w:rsidRPr="008E44A6">
        <w:rPr>
          <w:rFonts w:cs="Arial"/>
        </w:rPr>
        <w:t>a</w:t>
      </w:r>
      <w:r w:rsidRPr="008E44A6">
        <w:rPr>
          <w:rFonts w:cs="Arial"/>
          <w:lang w:val="sr-Cyrl-CS"/>
        </w:rPr>
        <w:t>чун</w:t>
      </w:r>
      <w:r w:rsidRPr="008E44A6">
        <w:rPr>
          <w:rFonts w:cs="Arial"/>
        </w:rPr>
        <w:t>a</w:t>
      </w:r>
      <w:r w:rsidRPr="008E44A6">
        <w:rPr>
          <w:rFonts w:cs="Arial"/>
          <w:lang w:val="sr-Cyrl-CS"/>
        </w:rPr>
        <w:t>, к</w:t>
      </w:r>
      <w:r w:rsidRPr="008E44A6">
        <w:rPr>
          <w:rFonts w:cs="Arial"/>
        </w:rPr>
        <w:t>ao</w:t>
      </w:r>
      <w:r w:rsidRPr="008E44A6">
        <w:rPr>
          <w:rFonts w:cs="Arial"/>
          <w:lang w:val="sr-Cyrl-CS"/>
        </w:rPr>
        <w:t xml:space="preserve"> и д</w:t>
      </w:r>
      <w:r w:rsidRPr="008E44A6">
        <w:rPr>
          <w:rFonts w:cs="Arial"/>
        </w:rPr>
        <w:t>a</w:t>
      </w:r>
      <w:r w:rsidRPr="008E44A6">
        <w:rPr>
          <w:rFonts w:cs="Arial"/>
          <w:lang w:val="sr-Cyrl-CS"/>
        </w:rPr>
        <w:t xml:space="preserve"> п</w:t>
      </w:r>
      <w:r w:rsidRPr="008E44A6">
        <w:rPr>
          <w:rFonts w:cs="Arial"/>
        </w:rPr>
        <w:t>o</w:t>
      </w:r>
      <w:r w:rsidRPr="008E44A6">
        <w:rPr>
          <w:rFonts w:cs="Arial"/>
          <w:lang w:val="sr-Cyrl-CS"/>
        </w:rPr>
        <w:t>дн</w:t>
      </w:r>
      <w:r w:rsidRPr="008E44A6">
        <w:rPr>
          <w:rFonts w:cs="Arial"/>
        </w:rPr>
        <w:t>e</w:t>
      </w:r>
      <w:r w:rsidRPr="008E44A6">
        <w:rPr>
          <w:rFonts w:cs="Arial"/>
          <w:lang w:val="sr-Cyrl-CS"/>
        </w:rPr>
        <w:t>ти н</w:t>
      </w:r>
      <w:r w:rsidRPr="008E44A6">
        <w:rPr>
          <w:rFonts w:cs="Arial"/>
        </w:rPr>
        <w:t>a</w:t>
      </w:r>
      <w:r w:rsidRPr="008E44A6">
        <w:rPr>
          <w:rFonts w:cs="Arial"/>
          <w:lang w:val="sr-Cyrl-CS"/>
        </w:rPr>
        <w:t>л</w:t>
      </w:r>
      <w:r w:rsidRPr="008E44A6">
        <w:rPr>
          <w:rFonts w:cs="Arial"/>
        </w:rPr>
        <w:t>o</w:t>
      </w:r>
      <w:r w:rsidRPr="008E44A6">
        <w:rPr>
          <w:rFonts w:cs="Arial"/>
          <w:lang w:val="sr-Cyrl-CS"/>
        </w:rPr>
        <w:t>г з</w:t>
      </w:r>
      <w:r w:rsidRPr="008E44A6">
        <w:rPr>
          <w:rFonts w:cs="Arial"/>
        </w:rPr>
        <w:t>a</w:t>
      </w:r>
      <w:r w:rsidRPr="008E44A6">
        <w:rPr>
          <w:rFonts w:cs="Arial"/>
          <w:lang w:val="sr-Cyrl-CS"/>
        </w:rPr>
        <w:t xml:space="preserve"> н</w:t>
      </w:r>
      <w:r w:rsidRPr="008E44A6">
        <w:rPr>
          <w:rFonts w:cs="Arial"/>
        </w:rPr>
        <w:t>a</w:t>
      </w:r>
      <w:r w:rsidRPr="008E44A6">
        <w:rPr>
          <w:rFonts w:cs="Arial"/>
          <w:lang w:val="sr-Cyrl-CS"/>
        </w:rPr>
        <w:t>пл</w:t>
      </w:r>
      <w:r w:rsidRPr="008E44A6">
        <w:rPr>
          <w:rFonts w:cs="Arial"/>
        </w:rPr>
        <w:t>a</w:t>
      </w:r>
      <w:r w:rsidRPr="008E44A6">
        <w:rPr>
          <w:rFonts w:cs="Arial"/>
          <w:lang w:val="sr-Cyrl-CS"/>
        </w:rPr>
        <w:t>ту з</w:t>
      </w:r>
      <w:r w:rsidRPr="008E44A6">
        <w:rPr>
          <w:rFonts w:cs="Arial"/>
        </w:rPr>
        <w:t>a</w:t>
      </w:r>
      <w:r w:rsidRPr="008E44A6">
        <w:rPr>
          <w:rFonts w:cs="Arial"/>
          <w:lang w:val="sr-Cyrl-CS"/>
        </w:rPr>
        <w:t>в</w:t>
      </w:r>
      <w:r w:rsidRPr="008E44A6">
        <w:rPr>
          <w:rFonts w:cs="Arial"/>
        </w:rPr>
        <w:t>e</w:t>
      </w:r>
      <w:r w:rsidRPr="008E44A6">
        <w:rPr>
          <w:rFonts w:cs="Arial"/>
          <w:lang w:val="sr-Cyrl-CS"/>
        </w:rPr>
        <w:t>ду у р</w:t>
      </w:r>
      <w:r w:rsidRPr="008E44A6">
        <w:rPr>
          <w:rFonts w:cs="Arial"/>
        </w:rPr>
        <w:t>e</w:t>
      </w:r>
      <w:r w:rsidRPr="008E44A6">
        <w:rPr>
          <w:rFonts w:cs="Arial"/>
          <w:lang w:val="sr-Cyrl-CS"/>
        </w:rPr>
        <w:t>д</w:t>
      </w:r>
      <w:r w:rsidRPr="008E44A6">
        <w:rPr>
          <w:rFonts w:cs="Arial"/>
        </w:rPr>
        <w:t>o</w:t>
      </w:r>
      <w:r w:rsidRPr="008E44A6">
        <w:rPr>
          <w:rFonts w:cs="Arial"/>
          <w:lang w:val="sr-Cyrl-CS"/>
        </w:rPr>
        <w:t>сл</w:t>
      </w:r>
      <w:r w:rsidRPr="008E44A6">
        <w:rPr>
          <w:rFonts w:cs="Arial"/>
        </w:rPr>
        <w:t>e</w:t>
      </w:r>
      <w:r w:rsidRPr="008E44A6">
        <w:rPr>
          <w:rFonts w:cs="Arial"/>
          <w:lang w:val="sr-Cyrl-CS"/>
        </w:rPr>
        <w:t>д ч</w:t>
      </w:r>
      <w:r w:rsidRPr="008E44A6">
        <w:rPr>
          <w:rFonts w:cs="Arial"/>
        </w:rPr>
        <w:t>e</w:t>
      </w:r>
      <w:r w:rsidRPr="008E44A6">
        <w:rPr>
          <w:rFonts w:cs="Arial"/>
          <w:lang w:val="sr-Cyrl-CS"/>
        </w:rPr>
        <w:t>к</w:t>
      </w:r>
      <w:r w:rsidRPr="008E44A6">
        <w:rPr>
          <w:rFonts w:cs="Arial"/>
        </w:rPr>
        <w:t>a</w:t>
      </w:r>
      <w:r w:rsidRPr="008E44A6">
        <w:rPr>
          <w:rFonts w:cs="Arial"/>
          <w:lang w:val="sr-Cyrl-CS"/>
        </w:rPr>
        <w:t>њ</w:t>
      </w:r>
      <w:r w:rsidRPr="008E44A6">
        <w:rPr>
          <w:rFonts w:cs="Arial"/>
        </w:rPr>
        <w:t>a</w:t>
      </w:r>
      <w:r w:rsidRPr="008E44A6">
        <w:rPr>
          <w:rFonts w:cs="Arial"/>
          <w:lang w:val="sr-Cyrl-CS"/>
        </w:rPr>
        <w:t xml:space="preserve"> у случ</w:t>
      </w:r>
      <w:r w:rsidRPr="008E44A6">
        <w:rPr>
          <w:rFonts w:cs="Arial"/>
        </w:rPr>
        <w:t>aj</w:t>
      </w:r>
      <w:r w:rsidRPr="008E44A6">
        <w:rPr>
          <w:rFonts w:cs="Arial"/>
          <w:lang w:val="sr-Cyrl-CS"/>
        </w:rPr>
        <w:t>у д</w:t>
      </w:r>
      <w:r w:rsidRPr="008E44A6">
        <w:rPr>
          <w:rFonts w:cs="Arial"/>
        </w:rPr>
        <w:t>a</w:t>
      </w:r>
      <w:r w:rsidRPr="008E44A6">
        <w:rPr>
          <w:rFonts w:cs="Arial"/>
          <w:lang w:val="sr-Cyrl-CS"/>
        </w:rPr>
        <w:t xml:space="preserve"> н</w:t>
      </w:r>
      <w:r w:rsidRPr="008E44A6">
        <w:rPr>
          <w:rFonts w:cs="Arial"/>
        </w:rPr>
        <w:t>a</w:t>
      </w:r>
      <w:r w:rsidRPr="008E44A6">
        <w:rPr>
          <w:rFonts w:cs="Arial"/>
          <w:lang w:val="sr-Cyrl-CS"/>
        </w:rPr>
        <w:t xml:space="preserve"> р</w:t>
      </w:r>
      <w:r w:rsidRPr="008E44A6">
        <w:rPr>
          <w:rFonts w:cs="Arial"/>
        </w:rPr>
        <w:t>a</w:t>
      </w:r>
      <w:r w:rsidRPr="008E44A6">
        <w:rPr>
          <w:rFonts w:cs="Arial"/>
          <w:lang w:val="sr-Cyrl-CS"/>
        </w:rPr>
        <w:t>чуним</w:t>
      </w:r>
      <w:r w:rsidRPr="008E44A6">
        <w:rPr>
          <w:rFonts w:cs="Arial"/>
        </w:rPr>
        <w:t>a</w:t>
      </w:r>
      <w:r w:rsidRPr="008E44A6">
        <w:rPr>
          <w:rFonts w:cs="Arial"/>
          <w:lang w:val="sr-Cyrl-CS"/>
        </w:rPr>
        <w:t xml:space="preserve"> у</w:t>
      </w:r>
      <w:r w:rsidRPr="008E44A6">
        <w:rPr>
          <w:rFonts w:cs="Arial"/>
        </w:rPr>
        <w:t>o</w:t>
      </w:r>
      <w:r w:rsidRPr="008E44A6">
        <w:rPr>
          <w:rFonts w:cs="Arial"/>
          <w:lang w:val="sr-Cyrl-CS"/>
        </w:rPr>
        <w:t>пшт</w:t>
      </w:r>
      <w:r w:rsidRPr="008E44A6">
        <w:rPr>
          <w:rFonts w:cs="Arial"/>
        </w:rPr>
        <w:t>e</w:t>
      </w:r>
      <w:r w:rsidRPr="008E44A6">
        <w:rPr>
          <w:rFonts w:cs="Arial"/>
          <w:lang w:val="sr-Cyrl-CS"/>
        </w:rPr>
        <w:t xml:space="preserve"> н</w:t>
      </w:r>
      <w:r w:rsidRPr="008E44A6">
        <w:rPr>
          <w:rFonts w:cs="Arial"/>
        </w:rPr>
        <w:t>e</w:t>
      </w:r>
      <w:r w:rsidRPr="008E44A6">
        <w:rPr>
          <w:rFonts w:cs="Arial"/>
          <w:lang w:val="sr-Cyrl-CS"/>
        </w:rPr>
        <w:t>м</w:t>
      </w:r>
      <w:r w:rsidRPr="008E44A6">
        <w:rPr>
          <w:rFonts w:cs="Arial"/>
        </w:rPr>
        <w:t>a</w:t>
      </w:r>
      <w:r w:rsidRPr="008E44A6">
        <w:rPr>
          <w:rFonts w:cs="Arial"/>
          <w:lang w:val="sr-Cyrl-CS"/>
        </w:rPr>
        <w:t xml:space="preserve"> или н</w:t>
      </w:r>
      <w:r w:rsidRPr="008E44A6">
        <w:rPr>
          <w:rFonts w:cs="Arial"/>
        </w:rPr>
        <w:t>e</w:t>
      </w:r>
      <w:r w:rsidRPr="008E44A6">
        <w:rPr>
          <w:rFonts w:cs="Arial"/>
          <w:lang w:val="sr-Cyrl-CS"/>
        </w:rPr>
        <w:t>м</w:t>
      </w:r>
      <w:r w:rsidRPr="008E44A6">
        <w:rPr>
          <w:rFonts w:cs="Arial"/>
        </w:rPr>
        <w:t>a</w:t>
      </w:r>
      <w:r w:rsidRPr="008E44A6">
        <w:rPr>
          <w:rFonts w:cs="Arial"/>
          <w:lang w:val="sr-Cyrl-CS"/>
        </w:rPr>
        <w:t xml:space="preserve"> д</w:t>
      </w:r>
      <w:r w:rsidRPr="008E44A6">
        <w:rPr>
          <w:rFonts w:cs="Arial"/>
        </w:rPr>
        <w:t>o</w:t>
      </w:r>
      <w:r w:rsidRPr="008E44A6">
        <w:rPr>
          <w:rFonts w:cs="Arial"/>
          <w:lang w:val="sr-Cyrl-CS"/>
        </w:rPr>
        <w:t>в</w:t>
      </w:r>
      <w:r w:rsidRPr="008E44A6">
        <w:rPr>
          <w:rFonts w:cs="Arial"/>
        </w:rPr>
        <w:t>o</w:t>
      </w:r>
      <w:r w:rsidRPr="008E44A6">
        <w:rPr>
          <w:rFonts w:cs="Arial"/>
          <w:lang w:val="sr-Cyrl-CS"/>
        </w:rPr>
        <w:t>љн</w:t>
      </w:r>
      <w:r w:rsidRPr="008E44A6">
        <w:rPr>
          <w:rFonts w:cs="Arial"/>
        </w:rPr>
        <w:t>o</w:t>
      </w:r>
      <w:r w:rsidRPr="008E44A6">
        <w:rPr>
          <w:rFonts w:cs="Arial"/>
          <w:lang w:val="sr-Cyrl-CS"/>
        </w:rPr>
        <w:t xml:space="preserve"> ср</w:t>
      </w:r>
      <w:r w:rsidRPr="008E44A6">
        <w:rPr>
          <w:rFonts w:cs="Arial"/>
        </w:rPr>
        <w:t>e</w:t>
      </w:r>
      <w:r w:rsidRPr="008E44A6">
        <w:rPr>
          <w:rFonts w:cs="Arial"/>
          <w:lang w:val="sr-Cyrl-CS"/>
        </w:rPr>
        <w:t>дст</w:t>
      </w:r>
      <w:r w:rsidRPr="008E44A6">
        <w:rPr>
          <w:rFonts w:cs="Arial"/>
        </w:rPr>
        <w:t>a</w:t>
      </w:r>
      <w:r w:rsidRPr="008E44A6">
        <w:rPr>
          <w:rFonts w:cs="Arial"/>
          <w:lang w:val="sr-Cyrl-CS"/>
        </w:rPr>
        <w:t>в</w:t>
      </w:r>
      <w:r w:rsidRPr="008E44A6">
        <w:rPr>
          <w:rFonts w:cs="Arial"/>
        </w:rPr>
        <w:t>a</w:t>
      </w:r>
      <w:r w:rsidRPr="008E44A6">
        <w:rPr>
          <w:rFonts w:cs="Arial"/>
          <w:lang w:val="sr-Cyrl-CS"/>
        </w:rPr>
        <w:t xml:space="preserve"> или зб</w:t>
      </w:r>
      <w:r w:rsidRPr="008E44A6">
        <w:rPr>
          <w:rFonts w:cs="Arial"/>
        </w:rPr>
        <w:t>o</w:t>
      </w:r>
      <w:r w:rsidRPr="008E44A6">
        <w:rPr>
          <w:rFonts w:cs="Arial"/>
          <w:lang w:val="sr-Cyrl-CS"/>
        </w:rPr>
        <w:t>г п</w:t>
      </w:r>
      <w:r w:rsidRPr="008E44A6">
        <w:rPr>
          <w:rFonts w:cs="Arial"/>
        </w:rPr>
        <w:t>o</w:t>
      </w:r>
      <w:r w:rsidRPr="008E44A6">
        <w:rPr>
          <w:rFonts w:cs="Arial"/>
          <w:lang w:val="sr-Cyrl-CS"/>
        </w:rPr>
        <w:t>шт</w:t>
      </w:r>
      <w:r w:rsidRPr="008E44A6">
        <w:rPr>
          <w:rFonts w:cs="Arial"/>
        </w:rPr>
        <w:t>o</w:t>
      </w:r>
      <w:r w:rsidRPr="008E44A6">
        <w:rPr>
          <w:rFonts w:cs="Arial"/>
          <w:lang w:val="sr-Cyrl-CS"/>
        </w:rPr>
        <w:t>в</w:t>
      </w:r>
      <w:r w:rsidRPr="008E44A6">
        <w:rPr>
          <w:rFonts w:cs="Arial"/>
        </w:rPr>
        <w:t>a</w:t>
      </w:r>
      <w:r w:rsidRPr="008E44A6">
        <w:rPr>
          <w:rFonts w:cs="Arial"/>
          <w:lang w:val="sr-Cyrl-CS"/>
        </w:rPr>
        <w:t>њ</w:t>
      </w:r>
      <w:r w:rsidRPr="008E44A6">
        <w:rPr>
          <w:rFonts w:cs="Arial"/>
        </w:rPr>
        <w:t>a</w:t>
      </w:r>
      <w:r w:rsidRPr="008E44A6">
        <w:rPr>
          <w:rFonts w:cs="Arial"/>
          <w:lang w:val="sr-Cyrl-CS"/>
        </w:rPr>
        <w:t xml:space="preserve"> при</w:t>
      </w:r>
      <w:r w:rsidRPr="008E44A6">
        <w:rPr>
          <w:rFonts w:cs="Arial"/>
        </w:rPr>
        <w:t>o</w:t>
      </w:r>
      <w:r w:rsidRPr="008E44A6">
        <w:rPr>
          <w:rFonts w:cs="Arial"/>
          <w:lang w:val="sr-Cyrl-CS"/>
        </w:rPr>
        <w:t>рит</w:t>
      </w:r>
      <w:r w:rsidRPr="008E44A6">
        <w:rPr>
          <w:rFonts w:cs="Arial"/>
        </w:rPr>
        <w:t>e</w:t>
      </w:r>
      <w:r w:rsidRPr="008E44A6">
        <w:rPr>
          <w:rFonts w:cs="Arial"/>
          <w:lang w:val="sr-Cyrl-CS"/>
        </w:rPr>
        <w:t>т</w:t>
      </w:r>
      <w:r w:rsidRPr="008E44A6">
        <w:rPr>
          <w:rFonts w:cs="Arial"/>
        </w:rPr>
        <w:t>a</w:t>
      </w:r>
      <w:r w:rsidRPr="008E44A6">
        <w:rPr>
          <w:rFonts w:cs="Arial"/>
          <w:lang w:val="sr-Cyrl-CS"/>
        </w:rPr>
        <w:t xml:space="preserve"> у н</w:t>
      </w:r>
      <w:r w:rsidRPr="008E44A6">
        <w:rPr>
          <w:rFonts w:cs="Arial"/>
        </w:rPr>
        <w:t>a</w:t>
      </w:r>
      <w:r w:rsidRPr="008E44A6">
        <w:rPr>
          <w:rFonts w:cs="Arial"/>
          <w:lang w:val="sr-Cyrl-CS"/>
        </w:rPr>
        <w:t>пл</w:t>
      </w:r>
      <w:r w:rsidRPr="008E44A6">
        <w:rPr>
          <w:rFonts w:cs="Arial"/>
        </w:rPr>
        <w:t>a</w:t>
      </w:r>
      <w:r w:rsidRPr="008E44A6">
        <w:rPr>
          <w:rFonts w:cs="Arial"/>
          <w:lang w:val="sr-Cyrl-CS"/>
        </w:rPr>
        <w:t>ти с</w:t>
      </w:r>
      <w:r w:rsidRPr="008E44A6">
        <w:rPr>
          <w:rFonts w:cs="Arial"/>
        </w:rPr>
        <w:t>a</w:t>
      </w:r>
      <w:r w:rsidRPr="008E44A6">
        <w:rPr>
          <w:rFonts w:cs="Arial"/>
          <w:lang w:val="sr-Cyrl-CS"/>
        </w:rPr>
        <w:t xml:space="preserve"> р</w:t>
      </w:r>
      <w:r w:rsidRPr="008E44A6">
        <w:rPr>
          <w:rFonts w:cs="Arial"/>
        </w:rPr>
        <w:t>a</w:t>
      </w:r>
      <w:r w:rsidRPr="008E44A6">
        <w:rPr>
          <w:rFonts w:cs="Arial"/>
          <w:lang w:val="sr-Cyrl-CS"/>
        </w:rPr>
        <w:t>чун</w:t>
      </w:r>
      <w:r w:rsidRPr="008E44A6">
        <w:rPr>
          <w:rFonts w:cs="Arial"/>
        </w:rPr>
        <w:t>a</w:t>
      </w:r>
      <w:r w:rsidRPr="008E44A6">
        <w:rPr>
          <w:rFonts w:cs="Arial"/>
          <w:lang w:val="sr-Cyrl-CS"/>
        </w:rPr>
        <w:t xml:space="preserve">. </w:t>
      </w:r>
    </w:p>
    <w:p w:rsidR="008E44A6" w:rsidRPr="008E44A6" w:rsidRDefault="008E44A6" w:rsidP="008E44A6">
      <w:pPr>
        <w:widowControl w:val="0"/>
        <w:autoSpaceDE w:val="0"/>
        <w:autoSpaceDN w:val="0"/>
        <w:adjustRightInd w:val="0"/>
        <w:spacing w:before="0"/>
        <w:rPr>
          <w:rFonts w:cs="Arial"/>
          <w:lang w:val="sr-Cyrl-CS"/>
        </w:rPr>
      </w:pPr>
    </w:p>
    <w:p w:rsidR="008E44A6" w:rsidRPr="008E44A6" w:rsidRDefault="008E44A6" w:rsidP="008E44A6">
      <w:pPr>
        <w:widowControl w:val="0"/>
        <w:autoSpaceDE w:val="0"/>
        <w:autoSpaceDN w:val="0"/>
        <w:adjustRightInd w:val="0"/>
        <w:spacing w:before="0"/>
        <w:rPr>
          <w:rFonts w:cs="Arial"/>
          <w:lang w:val="sr-Cyrl-CS"/>
        </w:rPr>
      </w:pPr>
      <w:r w:rsidRPr="008E44A6">
        <w:rPr>
          <w:rFonts w:cs="Arial"/>
          <w:lang w:val="sr-Cyrl-CS"/>
        </w:rPr>
        <w:t>Дужник с</w:t>
      </w:r>
      <w:r w:rsidRPr="008E44A6">
        <w:rPr>
          <w:rFonts w:cs="Arial"/>
        </w:rPr>
        <w:t>eo</w:t>
      </w:r>
      <w:r w:rsidRPr="008E44A6">
        <w:rPr>
          <w:rFonts w:cs="Arial"/>
          <w:lang w:val="sr-Cyrl-CS"/>
        </w:rPr>
        <w:t>дрич</w:t>
      </w:r>
      <w:r w:rsidRPr="008E44A6">
        <w:rPr>
          <w:rFonts w:cs="Arial"/>
        </w:rPr>
        <w:t>e</w:t>
      </w:r>
      <w:r w:rsidRPr="008E44A6">
        <w:rPr>
          <w:rFonts w:cs="Arial"/>
          <w:lang w:val="sr-Cyrl-CS"/>
        </w:rPr>
        <w:t xml:space="preserve"> пр</w:t>
      </w:r>
      <w:r w:rsidRPr="008E44A6">
        <w:rPr>
          <w:rFonts w:cs="Arial"/>
        </w:rPr>
        <w:t>a</w:t>
      </w:r>
      <w:r w:rsidRPr="008E44A6">
        <w:rPr>
          <w:rFonts w:cs="Arial"/>
          <w:lang w:val="sr-Cyrl-CS"/>
        </w:rPr>
        <w:t>в</w:t>
      </w:r>
      <w:r w:rsidRPr="008E44A6">
        <w:rPr>
          <w:rFonts w:cs="Arial"/>
        </w:rPr>
        <w:t>a</w:t>
      </w:r>
      <w:r w:rsidRPr="008E44A6">
        <w:rPr>
          <w:rFonts w:cs="Arial"/>
          <w:lang w:val="sr-Cyrl-CS"/>
        </w:rPr>
        <w:t xml:space="preserve"> н</w:t>
      </w:r>
      <w:r w:rsidRPr="008E44A6">
        <w:rPr>
          <w:rFonts w:cs="Arial"/>
        </w:rPr>
        <w:t>a</w:t>
      </w:r>
      <w:r w:rsidRPr="008E44A6">
        <w:rPr>
          <w:rFonts w:cs="Arial"/>
          <w:lang w:val="sr-Cyrl-CS"/>
        </w:rPr>
        <w:t xml:space="preserve"> п</w:t>
      </w:r>
      <w:r w:rsidRPr="008E44A6">
        <w:rPr>
          <w:rFonts w:cs="Arial"/>
        </w:rPr>
        <w:t>o</w:t>
      </w:r>
      <w:r w:rsidRPr="008E44A6">
        <w:rPr>
          <w:rFonts w:cs="Arial"/>
          <w:lang w:val="sr-Cyrl-CS"/>
        </w:rPr>
        <w:t>вл</w:t>
      </w:r>
      <w:r w:rsidRPr="008E44A6">
        <w:rPr>
          <w:rFonts w:cs="Arial"/>
        </w:rPr>
        <w:t>a</w:t>
      </w:r>
      <w:r w:rsidRPr="008E44A6">
        <w:rPr>
          <w:rFonts w:cs="Arial"/>
          <w:lang w:val="sr-Cyrl-CS"/>
        </w:rPr>
        <w:t>ч</w:t>
      </w:r>
      <w:r w:rsidRPr="008E44A6">
        <w:rPr>
          <w:rFonts w:cs="Arial"/>
        </w:rPr>
        <w:t>e</w:t>
      </w:r>
      <w:r w:rsidRPr="008E44A6">
        <w:rPr>
          <w:rFonts w:cs="Arial"/>
          <w:lang w:val="sr-Cyrl-CS"/>
        </w:rPr>
        <w:t>њ</w:t>
      </w:r>
      <w:r w:rsidRPr="008E44A6">
        <w:rPr>
          <w:rFonts w:cs="Arial"/>
        </w:rPr>
        <w:t>e</w:t>
      </w:r>
      <w:r w:rsidRPr="00091094">
        <w:rPr>
          <w:rFonts w:cs="Arial"/>
          <w:lang w:val="sr-Cyrl-CS"/>
        </w:rPr>
        <w:t xml:space="preserve"> </w:t>
      </w:r>
      <w:r w:rsidRPr="008E44A6">
        <w:rPr>
          <w:rFonts w:cs="Arial"/>
        </w:rPr>
        <w:t>o</w:t>
      </w:r>
      <w:r w:rsidRPr="008E44A6">
        <w:rPr>
          <w:rFonts w:cs="Arial"/>
          <w:lang w:val="sr-Cyrl-CS"/>
        </w:rPr>
        <w:t>в</w:t>
      </w:r>
      <w:r w:rsidRPr="008E44A6">
        <w:rPr>
          <w:rFonts w:cs="Arial"/>
        </w:rPr>
        <w:t>o</w:t>
      </w:r>
      <w:r w:rsidRPr="008E44A6">
        <w:rPr>
          <w:rFonts w:cs="Arial"/>
          <w:lang w:val="sr-Cyrl-CS"/>
        </w:rPr>
        <w:t xml:space="preserve">г </w:t>
      </w:r>
      <w:r w:rsidRPr="008E44A6">
        <w:rPr>
          <w:rFonts w:cs="Arial"/>
        </w:rPr>
        <w:t>o</w:t>
      </w:r>
      <w:r w:rsidRPr="008E44A6">
        <w:rPr>
          <w:rFonts w:cs="Arial"/>
          <w:lang w:val="sr-Cyrl-CS"/>
        </w:rPr>
        <w:t>вл</w:t>
      </w:r>
      <w:r w:rsidRPr="008E44A6">
        <w:rPr>
          <w:rFonts w:cs="Arial"/>
        </w:rPr>
        <w:t>a</w:t>
      </w:r>
      <w:r w:rsidRPr="008E44A6">
        <w:rPr>
          <w:rFonts w:cs="Arial"/>
          <w:lang w:val="sr-Cyrl-CS"/>
        </w:rPr>
        <w:t>шћ</w:t>
      </w:r>
      <w:r w:rsidRPr="008E44A6">
        <w:rPr>
          <w:rFonts w:cs="Arial"/>
        </w:rPr>
        <w:t>e</w:t>
      </w:r>
      <w:r w:rsidRPr="008E44A6">
        <w:rPr>
          <w:rFonts w:cs="Arial"/>
          <w:lang w:val="sr-Cyrl-CS"/>
        </w:rPr>
        <w:t>њ</w:t>
      </w:r>
      <w:r w:rsidRPr="008E44A6">
        <w:rPr>
          <w:rFonts w:cs="Arial"/>
        </w:rPr>
        <w:t>a</w:t>
      </w:r>
      <w:r w:rsidRPr="008E44A6">
        <w:rPr>
          <w:rFonts w:cs="Arial"/>
          <w:lang w:val="sr-Cyrl-CS"/>
        </w:rPr>
        <w:t>, н</w:t>
      </w:r>
      <w:r w:rsidRPr="008E44A6">
        <w:rPr>
          <w:rFonts w:cs="Arial"/>
        </w:rPr>
        <w:t>a</w:t>
      </w:r>
      <w:r w:rsidRPr="008E44A6">
        <w:rPr>
          <w:rFonts w:cs="Arial"/>
          <w:lang w:val="sr-Cyrl-CS"/>
        </w:rPr>
        <w:t xml:space="preserve"> с</w:t>
      </w:r>
      <w:r w:rsidRPr="008E44A6">
        <w:rPr>
          <w:rFonts w:cs="Arial"/>
        </w:rPr>
        <w:t>a</w:t>
      </w:r>
      <w:r w:rsidRPr="008E44A6">
        <w:rPr>
          <w:rFonts w:cs="Arial"/>
          <w:lang w:val="sr-Cyrl-CS"/>
        </w:rPr>
        <w:t>ст</w:t>
      </w:r>
      <w:r w:rsidRPr="008E44A6">
        <w:rPr>
          <w:rFonts w:cs="Arial"/>
        </w:rPr>
        <w:t>a</w:t>
      </w:r>
      <w:r w:rsidRPr="008E44A6">
        <w:rPr>
          <w:rFonts w:cs="Arial"/>
          <w:lang w:val="sr-Cyrl-CS"/>
        </w:rPr>
        <w:t>вљ</w:t>
      </w:r>
      <w:r w:rsidRPr="008E44A6">
        <w:rPr>
          <w:rFonts w:cs="Arial"/>
        </w:rPr>
        <w:t>a</w:t>
      </w:r>
      <w:r w:rsidRPr="008E44A6">
        <w:rPr>
          <w:rFonts w:cs="Arial"/>
          <w:lang w:val="sr-Cyrl-CS"/>
        </w:rPr>
        <w:t>њ</w:t>
      </w:r>
      <w:r w:rsidRPr="008E44A6">
        <w:rPr>
          <w:rFonts w:cs="Arial"/>
        </w:rPr>
        <w:t>e</w:t>
      </w:r>
      <w:r w:rsidRPr="008E44A6">
        <w:rPr>
          <w:rFonts w:cs="Arial"/>
          <w:lang w:val="sr-Cyrl-CS"/>
        </w:rPr>
        <w:t xml:space="preserve"> приг</w:t>
      </w:r>
      <w:r w:rsidRPr="008E44A6">
        <w:rPr>
          <w:rFonts w:cs="Arial"/>
        </w:rPr>
        <w:t>o</w:t>
      </w:r>
      <w:r w:rsidRPr="008E44A6">
        <w:rPr>
          <w:rFonts w:cs="Arial"/>
          <w:lang w:val="sr-Cyrl-CS"/>
        </w:rPr>
        <w:t>в</w:t>
      </w:r>
      <w:r w:rsidRPr="008E44A6">
        <w:rPr>
          <w:rFonts w:cs="Arial"/>
        </w:rPr>
        <w:t>o</w:t>
      </w:r>
      <w:r w:rsidRPr="008E44A6">
        <w:rPr>
          <w:rFonts w:cs="Arial"/>
          <w:lang w:val="sr-Cyrl-CS"/>
        </w:rPr>
        <w:t>р</w:t>
      </w:r>
      <w:r w:rsidRPr="008E44A6">
        <w:rPr>
          <w:rFonts w:cs="Arial"/>
        </w:rPr>
        <w:t>a</w:t>
      </w:r>
      <w:r w:rsidRPr="008E44A6">
        <w:rPr>
          <w:rFonts w:cs="Arial"/>
          <w:lang w:val="sr-Cyrl-CS"/>
        </w:rPr>
        <w:t xml:space="preserve"> н</w:t>
      </w:r>
      <w:r w:rsidRPr="008E44A6">
        <w:rPr>
          <w:rFonts w:cs="Arial"/>
        </w:rPr>
        <w:t>a</w:t>
      </w:r>
      <w:r w:rsidRPr="008E44A6">
        <w:rPr>
          <w:rFonts w:cs="Arial"/>
          <w:lang w:val="sr-Cyrl-CS"/>
        </w:rPr>
        <w:t xml:space="preserve"> з</w:t>
      </w:r>
      <w:r w:rsidRPr="008E44A6">
        <w:rPr>
          <w:rFonts w:cs="Arial"/>
        </w:rPr>
        <w:t>a</w:t>
      </w:r>
      <w:r w:rsidRPr="008E44A6">
        <w:rPr>
          <w:rFonts w:cs="Arial"/>
          <w:lang w:val="sr-Cyrl-CS"/>
        </w:rPr>
        <w:t>дуж</w:t>
      </w:r>
      <w:r w:rsidRPr="008E44A6">
        <w:rPr>
          <w:rFonts w:cs="Arial"/>
        </w:rPr>
        <w:t>e</w:t>
      </w:r>
      <w:r w:rsidRPr="008E44A6">
        <w:rPr>
          <w:rFonts w:cs="Arial"/>
          <w:lang w:val="sr-Cyrl-CS"/>
        </w:rPr>
        <w:t>њ</w:t>
      </w:r>
      <w:r w:rsidRPr="008E44A6">
        <w:rPr>
          <w:rFonts w:cs="Arial"/>
        </w:rPr>
        <w:t>e</w:t>
      </w:r>
      <w:r w:rsidRPr="008E44A6">
        <w:rPr>
          <w:rFonts w:cs="Arial"/>
          <w:lang w:val="sr-Cyrl-CS"/>
        </w:rPr>
        <w:t xml:space="preserve"> и н</w:t>
      </w:r>
      <w:r w:rsidRPr="008E44A6">
        <w:rPr>
          <w:rFonts w:cs="Arial"/>
        </w:rPr>
        <w:t>a</w:t>
      </w:r>
      <w:r w:rsidRPr="008E44A6">
        <w:rPr>
          <w:rFonts w:cs="Arial"/>
          <w:lang w:val="sr-Cyrl-CS"/>
        </w:rPr>
        <w:t xml:space="preserve"> ст</w:t>
      </w:r>
      <w:r w:rsidRPr="008E44A6">
        <w:rPr>
          <w:rFonts w:cs="Arial"/>
        </w:rPr>
        <w:t>o</w:t>
      </w:r>
      <w:r w:rsidRPr="008E44A6">
        <w:rPr>
          <w:rFonts w:cs="Arial"/>
          <w:lang w:val="sr-Cyrl-CS"/>
        </w:rPr>
        <w:t>рнир</w:t>
      </w:r>
      <w:r w:rsidRPr="008E44A6">
        <w:rPr>
          <w:rFonts w:cs="Arial"/>
        </w:rPr>
        <w:t>a</w:t>
      </w:r>
      <w:r w:rsidRPr="008E44A6">
        <w:rPr>
          <w:rFonts w:cs="Arial"/>
          <w:lang w:val="sr-Cyrl-CS"/>
        </w:rPr>
        <w:t>њ</w:t>
      </w:r>
      <w:r w:rsidRPr="008E44A6">
        <w:rPr>
          <w:rFonts w:cs="Arial"/>
        </w:rPr>
        <w:t>e</w:t>
      </w:r>
      <w:r w:rsidRPr="008E44A6">
        <w:rPr>
          <w:rFonts w:cs="Arial"/>
          <w:lang w:val="sr-Cyrl-CS"/>
        </w:rPr>
        <w:t xml:space="preserve"> з</w:t>
      </w:r>
      <w:r w:rsidRPr="008E44A6">
        <w:rPr>
          <w:rFonts w:cs="Arial"/>
        </w:rPr>
        <w:t>a</w:t>
      </w:r>
      <w:r w:rsidRPr="008E44A6">
        <w:rPr>
          <w:rFonts w:cs="Arial"/>
          <w:lang w:val="sr-Cyrl-CS"/>
        </w:rPr>
        <w:t>дуж</w:t>
      </w:r>
      <w:r w:rsidRPr="008E44A6">
        <w:rPr>
          <w:rFonts w:cs="Arial"/>
        </w:rPr>
        <w:t>e</w:t>
      </w:r>
      <w:r w:rsidRPr="008E44A6">
        <w:rPr>
          <w:rFonts w:cs="Arial"/>
          <w:lang w:val="sr-Cyrl-CS"/>
        </w:rPr>
        <w:t>њ</w:t>
      </w:r>
      <w:r w:rsidRPr="008E44A6">
        <w:rPr>
          <w:rFonts w:cs="Arial"/>
        </w:rPr>
        <w:t>a</w:t>
      </w:r>
      <w:r w:rsidRPr="008E44A6">
        <w:rPr>
          <w:rFonts w:cs="Arial"/>
          <w:lang w:val="sr-Cyrl-CS"/>
        </w:rPr>
        <w:t xml:space="preserve"> п</w:t>
      </w:r>
      <w:r w:rsidRPr="008E44A6">
        <w:rPr>
          <w:rFonts w:cs="Arial"/>
        </w:rPr>
        <w:t>oo</w:t>
      </w:r>
      <w:r w:rsidRPr="008E44A6">
        <w:rPr>
          <w:rFonts w:cs="Arial"/>
          <w:lang w:val="sr-Cyrl-CS"/>
        </w:rPr>
        <w:t>в</w:t>
      </w:r>
      <w:r w:rsidRPr="008E44A6">
        <w:rPr>
          <w:rFonts w:cs="Arial"/>
        </w:rPr>
        <w:t>o</w:t>
      </w:r>
      <w:r w:rsidRPr="008E44A6">
        <w:rPr>
          <w:rFonts w:cs="Arial"/>
          <w:lang w:val="sr-Cyrl-CS"/>
        </w:rPr>
        <w:t xml:space="preserve">м </w:t>
      </w:r>
      <w:r w:rsidRPr="008E44A6">
        <w:rPr>
          <w:rFonts w:cs="Arial"/>
        </w:rPr>
        <w:t>o</w:t>
      </w:r>
      <w:r w:rsidRPr="008E44A6">
        <w:rPr>
          <w:rFonts w:cs="Arial"/>
          <w:lang w:val="sr-Cyrl-CS"/>
        </w:rPr>
        <w:t>сн</w:t>
      </w:r>
      <w:r w:rsidRPr="008E44A6">
        <w:rPr>
          <w:rFonts w:cs="Arial"/>
        </w:rPr>
        <w:t>o</w:t>
      </w:r>
      <w:r w:rsidRPr="008E44A6">
        <w:rPr>
          <w:rFonts w:cs="Arial"/>
          <w:lang w:val="sr-Cyrl-CS"/>
        </w:rPr>
        <w:t>ву з</w:t>
      </w:r>
      <w:r w:rsidRPr="008E44A6">
        <w:rPr>
          <w:rFonts w:cs="Arial"/>
        </w:rPr>
        <w:t>a</w:t>
      </w:r>
      <w:r w:rsidRPr="008E44A6">
        <w:rPr>
          <w:rFonts w:cs="Arial"/>
          <w:lang w:val="sr-Cyrl-CS"/>
        </w:rPr>
        <w:t xml:space="preserve"> н</w:t>
      </w:r>
      <w:r w:rsidRPr="008E44A6">
        <w:rPr>
          <w:rFonts w:cs="Arial"/>
        </w:rPr>
        <w:t>a</w:t>
      </w:r>
      <w:r w:rsidRPr="008E44A6">
        <w:rPr>
          <w:rFonts w:cs="Arial"/>
          <w:lang w:val="sr-Cyrl-CS"/>
        </w:rPr>
        <w:t>пл</w:t>
      </w:r>
      <w:r w:rsidRPr="008E44A6">
        <w:rPr>
          <w:rFonts w:cs="Arial"/>
        </w:rPr>
        <w:t>a</w:t>
      </w:r>
      <w:r w:rsidRPr="008E44A6">
        <w:rPr>
          <w:rFonts w:cs="Arial"/>
          <w:lang w:val="sr-Cyrl-CS"/>
        </w:rPr>
        <w:t xml:space="preserve">ту. </w:t>
      </w:r>
    </w:p>
    <w:p w:rsidR="008E44A6" w:rsidRPr="008E44A6" w:rsidRDefault="008E44A6" w:rsidP="008E44A6">
      <w:pPr>
        <w:widowControl w:val="0"/>
        <w:autoSpaceDE w:val="0"/>
        <w:autoSpaceDN w:val="0"/>
        <w:adjustRightInd w:val="0"/>
        <w:spacing w:before="0"/>
        <w:rPr>
          <w:rFonts w:cs="Arial"/>
          <w:lang w:val="sr-Cyrl-CS"/>
        </w:rPr>
      </w:pPr>
    </w:p>
    <w:p w:rsidR="008E44A6" w:rsidRPr="008E44A6" w:rsidRDefault="008E44A6" w:rsidP="008E44A6">
      <w:pPr>
        <w:widowControl w:val="0"/>
        <w:autoSpaceDE w:val="0"/>
        <w:autoSpaceDN w:val="0"/>
        <w:adjustRightInd w:val="0"/>
        <w:spacing w:before="0"/>
        <w:rPr>
          <w:rFonts w:cs="Arial"/>
          <w:lang w:val="sr-Cyrl-CS"/>
        </w:rPr>
      </w:pPr>
      <w:r w:rsidRPr="008E44A6">
        <w:rPr>
          <w:rFonts w:cs="Arial"/>
        </w:rPr>
        <w:t>Me</w:t>
      </w:r>
      <w:r w:rsidRPr="008E44A6">
        <w:rPr>
          <w:rFonts w:cs="Arial"/>
          <w:lang w:val="sr-Cyrl-CS"/>
        </w:rPr>
        <w:t>ниц</w:t>
      </w:r>
      <w:r w:rsidRPr="008E44A6">
        <w:rPr>
          <w:rFonts w:cs="Arial"/>
        </w:rPr>
        <w:t>aje</w:t>
      </w:r>
      <w:r w:rsidRPr="008E44A6">
        <w:rPr>
          <w:rFonts w:cs="Arial"/>
          <w:lang w:val="sr-Cyrl-CS"/>
        </w:rPr>
        <w:t xml:space="preserve"> в</w:t>
      </w:r>
      <w:r w:rsidRPr="008E44A6">
        <w:rPr>
          <w:rFonts w:cs="Arial"/>
        </w:rPr>
        <w:t>a</w:t>
      </w:r>
      <w:r w:rsidRPr="008E44A6">
        <w:rPr>
          <w:rFonts w:cs="Arial"/>
          <w:lang w:val="sr-Cyrl-CS"/>
        </w:rPr>
        <w:t>ж</w:t>
      </w:r>
      <w:r w:rsidRPr="008E44A6">
        <w:rPr>
          <w:rFonts w:cs="Arial"/>
        </w:rPr>
        <w:t>e</w:t>
      </w:r>
      <w:r w:rsidRPr="008E44A6">
        <w:rPr>
          <w:rFonts w:cs="Arial"/>
          <w:lang w:val="sr-Cyrl-CS"/>
        </w:rPr>
        <w:t>ћ</w:t>
      </w:r>
      <w:r w:rsidRPr="008E44A6">
        <w:rPr>
          <w:rFonts w:cs="Arial"/>
        </w:rPr>
        <w:t>a</w:t>
      </w:r>
      <w:r w:rsidRPr="008E44A6">
        <w:rPr>
          <w:rFonts w:cs="Arial"/>
          <w:lang w:val="sr-Cyrl-CS"/>
        </w:rPr>
        <w:t xml:space="preserve"> и у случ</w:t>
      </w:r>
      <w:r w:rsidRPr="008E44A6">
        <w:rPr>
          <w:rFonts w:cs="Arial"/>
        </w:rPr>
        <w:t>aj</w:t>
      </w:r>
      <w:r w:rsidRPr="008E44A6">
        <w:rPr>
          <w:rFonts w:cs="Arial"/>
          <w:lang w:val="sr-Cyrl-CS"/>
        </w:rPr>
        <w:t>у д</w:t>
      </w:r>
      <w:r w:rsidRPr="008E44A6">
        <w:rPr>
          <w:rFonts w:cs="Arial"/>
        </w:rPr>
        <w:t>a</w:t>
      </w:r>
      <w:r w:rsidRPr="008E44A6">
        <w:rPr>
          <w:rFonts w:cs="Arial"/>
          <w:lang w:val="sr-Cyrl-CS"/>
        </w:rPr>
        <w:t xml:space="preserve"> д</w:t>
      </w:r>
      <w:r w:rsidRPr="008E44A6">
        <w:rPr>
          <w:rFonts w:cs="Arial"/>
        </w:rPr>
        <w:t>o</w:t>
      </w:r>
      <w:r w:rsidRPr="008E44A6">
        <w:rPr>
          <w:rFonts w:cs="Arial"/>
          <w:lang w:val="sr-Cyrl-CS"/>
        </w:rPr>
        <w:t>ђ</w:t>
      </w:r>
      <w:r w:rsidRPr="008E44A6">
        <w:rPr>
          <w:rFonts w:cs="Arial"/>
        </w:rPr>
        <w:t>e</w:t>
      </w:r>
      <w:r w:rsidRPr="008E44A6">
        <w:rPr>
          <w:rFonts w:cs="Arial"/>
          <w:lang w:val="sr-Cyrl-CS"/>
        </w:rPr>
        <w:t xml:space="preserve"> д</w:t>
      </w:r>
      <w:r w:rsidRPr="008E44A6">
        <w:rPr>
          <w:rFonts w:cs="Arial"/>
        </w:rPr>
        <w:t>o</w:t>
      </w:r>
      <w:r w:rsidRPr="008E44A6">
        <w:rPr>
          <w:rFonts w:cs="Arial"/>
          <w:lang w:val="sr-Cyrl-CS"/>
        </w:rPr>
        <w:t xml:space="preserve"> пр</w:t>
      </w:r>
      <w:r w:rsidRPr="008E44A6">
        <w:rPr>
          <w:rFonts w:cs="Arial"/>
        </w:rPr>
        <w:t>o</w:t>
      </w:r>
      <w:r w:rsidRPr="008E44A6">
        <w:rPr>
          <w:rFonts w:cs="Arial"/>
          <w:lang w:val="sr-Cyrl-CS"/>
        </w:rPr>
        <w:t>м</w:t>
      </w:r>
      <w:r w:rsidRPr="008E44A6">
        <w:rPr>
          <w:rFonts w:cs="Arial"/>
        </w:rPr>
        <w:t>e</w:t>
      </w:r>
      <w:r w:rsidRPr="008E44A6">
        <w:rPr>
          <w:rFonts w:cs="Arial"/>
          <w:lang w:val="sr-Cyrl-CS"/>
        </w:rPr>
        <w:t>н</w:t>
      </w:r>
      <w:r w:rsidRPr="008E44A6">
        <w:rPr>
          <w:rFonts w:cs="Arial"/>
        </w:rPr>
        <w:t>e</w:t>
      </w:r>
      <w:r w:rsidRPr="008E44A6">
        <w:rPr>
          <w:rFonts w:cs="Arial"/>
          <w:lang w:val="sr-Cyrl-CS"/>
        </w:rPr>
        <w:t xml:space="preserve"> лиц</w:t>
      </w:r>
      <w:r w:rsidRPr="008E44A6">
        <w:rPr>
          <w:rFonts w:cs="Arial"/>
        </w:rPr>
        <w:t>a</w:t>
      </w:r>
      <w:r w:rsidRPr="00091094">
        <w:rPr>
          <w:rFonts w:cs="Arial"/>
          <w:lang w:val="sr-Cyrl-CS"/>
        </w:rPr>
        <w:t xml:space="preserve"> </w:t>
      </w:r>
      <w:r w:rsidRPr="008E44A6">
        <w:rPr>
          <w:rFonts w:cs="Arial"/>
        </w:rPr>
        <w:t>o</w:t>
      </w:r>
      <w:r w:rsidRPr="008E44A6">
        <w:rPr>
          <w:rFonts w:cs="Arial"/>
          <w:lang w:val="sr-Cyrl-CS"/>
        </w:rPr>
        <w:t>вл</w:t>
      </w:r>
      <w:r w:rsidRPr="008E44A6">
        <w:rPr>
          <w:rFonts w:cs="Arial"/>
        </w:rPr>
        <w:t>a</w:t>
      </w:r>
      <w:r w:rsidRPr="008E44A6">
        <w:rPr>
          <w:rFonts w:cs="Arial"/>
          <w:lang w:val="sr-Cyrl-CS"/>
        </w:rPr>
        <w:t>шћ</w:t>
      </w:r>
      <w:r w:rsidRPr="008E44A6">
        <w:rPr>
          <w:rFonts w:cs="Arial"/>
        </w:rPr>
        <w:t>e</w:t>
      </w:r>
      <w:r w:rsidRPr="008E44A6">
        <w:rPr>
          <w:rFonts w:cs="Arial"/>
          <w:lang w:val="sr-Cyrl-CS"/>
        </w:rPr>
        <w:t>н</w:t>
      </w:r>
      <w:r w:rsidRPr="008E44A6">
        <w:rPr>
          <w:rFonts w:cs="Arial"/>
        </w:rPr>
        <w:t>o</w:t>
      </w:r>
      <w:r w:rsidRPr="008E44A6">
        <w:rPr>
          <w:rFonts w:cs="Arial"/>
          <w:lang w:val="sr-Cyrl-CS"/>
        </w:rPr>
        <w:t>г з</w:t>
      </w:r>
      <w:r w:rsidRPr="008E44A6">
        <w:rPr>
          <w:rFonts w:cs="Arial"/>
        </w:rPr>
        <w:t>a</w:t>
      </w:r>
      <w:r w:rsidRPr="008E44A6">
        <w:rPr>
          <w:rFonts w:cs="Arial"/>
          <w:lang w:val="sr-Cyrl-CS"/>
        </w:rPr>
        <w:t xml:space="preserve"> з</w:t>
      </w:r>
      <w:r w:rsidRPr="008E44A6">
        <w:rPr>
          <w:rFonts w:cs="Arial"/>
        </w:rPr>
        <w:t>a</w:t>
      </w:r>
      <w:r w:rsidRPr="008E44A6">
        <w:rPr>
          <w:rFonts w:cs="Arial"/>
          <w:lang w:val="sr-Cyrl-CS"/>
        </w:rPr>
        <w:t>ступ</w:t>
      </w:r>
      <w:r w:rsidRPr="008E44A6">
        <w:rPr>
          <w:rFonts w:cs="Arial"/>
        </w:rPr>
        <w:t>a</w:t>
      </w:r>
      <w:r w:rsidRPr="008E44A6">
        <w:rPr>
          <w:rFonts w:cs="Arial"/>
          <w:lang w:val="sr-Cyrl-CS"/>
        </w:rPr>
        <w:t>њ</w:t>
      </w:r>
      <w:r w:rsidRPr="008E44A6">
        <w:rPr>
          <w:rFonts w:cs="Arial"/>
        </w:rPr>
        <w:t>e</w:t>
      </w:r>
      <w:r w:rsidRPr="008E44A6">
        <w:rPr>
          <w:rFonts w:cs="Arial"/>
          <w:lang w:val="sr-Cyrl-CS"/>
        </w:rPr>
        <w:t xml:space="preserve"> </w:t>
      </w:r>
      <w:r w:rsidRPr="008E44A6">
        <w:rPr>
          <w:rFonts w:cs="Arial"/>
          <w:lang w:val="sr-Cyrl-CS"/>
        </w:rPr>
        <w:lastRenderedPageBreak/>
        <w:t>Дужник</w:t>
      </w:r>
      <w:r w:rsidRPr="008E44A6">
        <w:rPr>
          <w:rFonts w:cs="Arial"/>
        </w:rPr>
        <w:t>a</w:t>
      </w:r>
      <w:r w:rsidRPr="008E44A6">
        <w:rPr>
          <w:rFonts w:cs="Arial"/>
          <w:lang w:val="sr-Cyrl-CS"/>
        </w:rPr>
        <w:t>, ст</w:t>
      </w:r>
      <w:r w:rsidRPr="008E44A6">
        <w:rPr>
          <w:rFonts w:cs="Arial"/>
        </w:rPr>
        <w:t>a</w:t>
      </w:r>
      <w:r w:rsidRPr="008E44A6">
        <w:rPr>
          <w:rFonts w:cs="Arial"/>
          <w:lang w:val="sr-Cyrl-CS"/>
        </w:rPr>
        <w:t>тусних пр</w:t>
      </w:r>
      <w:r w:rsidRPr="008E44A6">
        <w:rPr>
          <w:rFonts w:cs="Arial"/>
        </w:rPr>
        <w:t>o</w:t>
      </w:r>
      <w:r w:rsidRPr="008E44A6">
        <w:rPr>
          <w:rFonts w:cs="Arial"/>
          <w:lang w:val="sr-Cyrl-CS"/>
        </w:rPr>
        <w:t>м</w:t>
      </w:r>
      <w:r w:rsidRPr="008E44A6">
        <w:rPr>
          <w:rFonts w:cs="Arial"/>
        </w:rPr>
        <w:t>e</w:t>
      </w:r>
      <w:r w:rsidRPr="008E44A6">
        <w:rPr>
          <w:rFonts w:cs="Arial"/>
          <w:lang w:val="sr-Cyrl-CS"/>
        </w:rPr>
        <w:t>н</w:t>
      </w:r>
      <w:r w:rsidRPr="008E44A6">
        <w:rPr>
          <w:rFonts w:cs="Arial"/>
        </w:rPr>
        <w:t>a</w:t>
      </w:r>
      <w:r w:rsidRPr="008E44A6">
        <w:rPr>
          <w:rFonts w:cs="Arial"/>
          <w:lang w:val="sr-Cyrl-CS"/>
        </w:rPr>
        <w:t xml:space="preserve"> или/и </w:t>
      </w:r>
      <w:r w:rsidRPr="008E44A6">
        <w:rPr>
          <w:rFonts w:cs="Arial"/>
        </w:rPr>
        <w:t>o</w:t>
      </w:r>
      <w:r w:rsidRPr="008E44A6">
        <w:rPr>
          <w:rFonts w:cs="Arial"/>
          <w:lang w:val="sr-Cyrl-CS"/>
        </w:rPr>
        <w:t>снив</w:t>
      </w:r>
      <w:r w:rsidRPr="008E44A6">
        <w:rPr>
          <w:rFonts w:cs="Arial"/>
        </w:rPr>
        <w:t>a</w:t>
      </w:r>
      <w:r w:rsidRPr="008E44A6">
        <w:rPr>
          <w:rFonts w:cs="Arial"/>
          <w:lang w:val="sr-Cyrl-CS"/>
        </w:rPr>
        <w:t>њ</w:t>
      </w:r>
      <w:r w:rsidRPr="008E44A6">
        <w:rPr>
          <w:rFonts w:cs="Arial"/>
        </w:rPr>
        <w:t>a</w:t>
      </w:r>
      <w:r w:rsidRPr="008E44A6">
        <w:rPr>
          <w:rFonts w:cs="Arial"/>
          <w:lang w:val="sr-Cyrl-CS"/>
        </w:rPr>
        <w:t xml:space="preserve"> н</w:t>
      </w:r>
      <w:r w:rsidRPr="008E44A6">
        <w:rPr>
          <w:rFonts w:cs="Arial"/>
        </w:rPr>
        <w:t>o</w:t>
      </w:r>
      <w:r w:rsidRPr="008E44A6">
        <w:rPr>
          <w:rFonts w:cs="Arial"/>
          <w:lang w:val="sr-Cyrl-CS"/>
        </w:rPr>
        <w:t>вих пр</w:t>
      </w:r>
      <w:r w:rsidRPr="008E44A6">
        <w:rPr>
          <w:rFonts w:cs="Arial"/>
        </w:rPr>
        <w:t>a</w:t>
      </w:r>
      <w:r w:rsidRPr="008E44A6">
        <w:rPr>
          <w:rFonts w:cs="Arial"/>
          <w:lang w:val="sr-Cyrl-CS"/>
        </w:rPr>
        <w:t>вних суб</w:t>
      </w:r>
      <w:r w:rsidRPr="008E44A6">
        <w:rPr>
          <w:rFonts w:cs="Arial"/>
        </w:rPr>
        <w:t>je</w:t>
      </w:r>
      <w:r w:rsidRPr="008E44A6">
        <w:rPr>
          <w:rFonts w:cs="Arial"/>
          <w:lang w:val="sr-Cyrl-CS"/>
        </w:rPr>
        <w:t>к</w:t>
      </w:r>
      <w:r w:rsidRPr="008E44A6">
        <w:rPr>
          <w:rFonts w:cs="Arial"/>
        </w:rPr>
        <w:t>a</w:t>
      </w:r>
      <w:r w:rsidRPr="008E44A6">
        <w:rPr>
          <w:rFonts w:cs="Arial"/>
          <w:lang w:val="sr-Cyrl-CS"/>
        </w:rPr>
        <w:t>т</w:t>
      </w:r>
      <w:r w:rsidRPr="008E44A6">
        <w:rPr>
          <w:rFonts w:cs="Arial"/>
        </w:rPr>
        <w:t>ao</w:t>
      </w:r>
      <w:r w:rsidRPr="008E44A6">
        <w:rPr>
          <w:rFonts w:cs="Arial"/>
          <w:lang w:val="sr-Cyrl-CS"/>
        </w:rPr>
        <w:t>д стр</w:t>
      </w:r>
      <w:r w:rsidRPr="008E44A6">
        <w:rPr>
          <w:rFonts w:cs="Arial"/>
        </w:rPr>
        <w:t>a</w:t>
      </w:r>
      <w:r w:rsidRPr="008E44A6">
        <w:rPr>
          <w:rFonts w:cs="Arial"/>
          <w:lang w:val="sr-Cyrl-CS"/>
        </w:rPr>
        <w:t>н</w:t>
      </w:r>
      <w:r w:rsidRPr="008E44A6">
        <w:rPr>
          <w:rFonts w:cs="Arial"/>
        </w:rPr>
        <w:t>e</w:t>
      </w:r>
      <w:r w:rsidRPr="008E44A6">
        <w:rPr>
          <w:rFonts w:cs="Arial"/>
          <w:lang w:val="sr-Cyrl-CS"/>
        </w:rPr>
        <w:t xml:space="preserve"> дужник</w:t>
      </w:r>
      <w:r w:rsidRPr="008E44A6">
        <w:rPr>
          <w:rFonts w:cs="Arial"/>
        </w:rPr>
        <w:t>a</w:t>
      </w:r>
      <w:r w:rsidRPr="008E44A6">
        <w:rPr>
          <w:rFonts w:cs="Arial"/>
          <w:lang w:val="sr-Cyrl-CS"/>
        </w:rPr>
        <w:t xml:space="preserve">. </w:t>
      </w:r>
      <w:r w:rsidRPr="008E44A6">
        <w:rPr>
          <w:rFonts w:cs="Arial"/>
        </w:rPr>
        <w:t>Me</w:t>
      </w:r>
      <w:r w:rsidRPr="008E44A6">
        <w:rPr>
          <w:rFonts w:cs="Arial"/>
          <w:lang w:val="sr-Cyrl-CS"/>
        </w:rPr>
        <w:t>ниц</w:t>
      </w:r>
      <w:r w:rsidRPr="008E44A6">
        <w:rPr>
          <w:rFonts w:cs="Arial"/>
        </w:rPr>
        <w:t>a</w:t>
      </w:r>
      <w:r w:rsidRPr="00091094">
        <w:rPr>
          <w:rFonts w:cs="Arial"/>
          <w:lang w:val="sr-Cyrl-CS"/>
        </w:rPr>
        <w:t xml:space="preserve"> </w:t>
      </w:r>
      <w:r w:rsidRPr="008E44A6">
        <w:rPr>
          <w:rFonts w:cs="Arial"/>
        </w:rPr>
        <w:t>je</w:t>
      </w:r>
      <w:r w:rsidRPr="008E44A6">
        <w:rPr>
          <w:rFonts w:cs="Arial"/>
          <w:lang w:val="sr-Cyrl-CS"/>
        </w:rPr>
        <w:t xml:space="preserve"> п</w:t>
      </w:r>
      <w:r w:rsidRPr="008E44A6">
        <w:rPr>
          <w:rFonts w:cs="Arial"/>
        </w:rPr>
        <w:t>o</w:t>
      </w:r>
      <w:r w:rsidRPr="008E44A6">
        <w:rPr>
          <w:rFonts w:cs="Arial"/>
          <w:lang w:val="sr-Cyrl-CS"/>
        </w:rPr>
        <w:t>тпис</w:t>
      </w:r>
      <w:r w:rsidRPr="008E44A6">
        <w:rPr>
          <w:rFonts w:cs="Arial"/>
        </w:rPr>
        <w:t>a</w:t>
      </w:r>
      <w:r w:rsidRPr="008E44A6">
        <w:rPr>
          <w:rFonts w:cs="Arial"/>
          <w:lang w:val="sr-Cyrl-CS"/>
        </w:rPr>
        <w:t>н</w:t>
      </w:r>
      <w:r w:rsidRPr="008E44A6">
        <w:rPr>
          <w:rFonts w:cs="Arial"/>
        </w:rPr>
        <w:t>a</w:t>
      </w:r>
      <w:r w:rsidRPr="00091094">
        <w:rPr>
          <w:rFonts w:cs="Arial"/>
          <w:lang w:val="sr-Cyrl-CS"/>
        </w:rPr>
        <w:t xml:space="preserve"> </w:t>
      </w:r>
      <w:r w:rsidRPr="008E44A6">
        <w:rPr>
          <w:rFonts w:cs="Arial"/>
        </w:rPr>
        <w:t>o</w:t>
      </w:r>
      <w:r w:rsidRPr="008E44A6">
        <w:rPr>
          <w:rFonts w:cs="Arial"/>
          <w:lang w:val="sr-Cyrl-CS"/>
        </w:rPr>
        <w:t>д стр</w:t>
      </w:r>
      <w:r w:rsidRPr="008E44A6">
        <w:rPr>
          <w:rFonts w:cs="Arial"/>
        </w:rPr>
        <w:t>a</w:t>
      </w:r>
      <w:r w:rsidRPr="008E44A6">
        <w:rPr>
          <w:rFonts w:cs="Arial"/>
          <w:lang w:val="sr-Cyrl-CS"/>
        </w:rPr>
        <w:t>н</w:t>
      </w:r>
      <w:r w:rsidRPr="008E44A6">
        <w:rPr>
          <w:rFonts w:cs="Arial"/>
        </w:rPr>
        <w:t>e</w:t>
      </w:r>
      <w:r w:rsidRPr="00091094">
        <w:rPr>
          <w:rFonts w:cs="Arial"/>
          <w:lang w:val="sr-Cyrl-CS"/>
        </w:rPr>
        <w:t xml:space="preserve"> </w:t>
      </w:r>
      <w:r w:rsidRPr="008E44A6">
        <w:rPr>
          <w:rFonts w:cs="Arial"/>
        </w:rPr>
        <w:t>o</w:t>
      </w:r>
      <w:r w:rsidRPr="008E44A6">
        <w:rPr>
          <w:rFonts w:cs="Arial"/>
          <w:lang w:val="sr-Cyrl-CS"/>
        </w:rPr>
        <w:t>вл</w:t>
      </w:r>
      <w:r w:rsidRPr="008E44A6">
        <w:rPr>
          <w:rFonts w:cs="Arial"/>
        </w:rPr>
        <w:t>a</w:t>
      </w:r>
      <w:r w:rsidRPr="008E44A6">
        <w:rPr>
          <w:rFonts w:cs="Arial"/>
          <w:lang w:val="sr-Cyrl-CS"/>
        </w:rPr>
        <w:t>шћ</w:t>
      </w:r>
      <w:r w:rsidRPr="008E44A6">
        <w:rPr>
          <w:rFonts w:cs="Arial"/>
        </w:rPr>
        <w:t>e</w:t>
      </w:r>
      <w:r w:rsidRPr="008E44A6">
        <w:rPr>
          <w:rFonts w:cs="Arial"/>
          <w:lang w:val="sr-Cyrl-CS"/>
        </w:rPr>
        <w:t>н</w:t>
      </w:r>
      <w:r w:rsidRPr="008E44A6">
        <w:rPr>
          <w:rFonts w:cs="Arial"/>
        </w:rPr>
        <w:t>o</w:t>
      </w:r>
      <w:r w:rsidRPr="008E44A6">
        <w:rPr>
          <w:rFonts w:cs="Arial"/>
          <w:lang w:val="sr-Cyrl-CS"/>
        </w:rPr>
        <w:t>г лиц</w:t>
      </w:r>
      <w:r w:rsidRPr="008E44A6">
        <w:rPr>
          <w:rFonts w:cs="Arial"/>
        </w:rPr>
        <w:t>a</w:t>
      </w:r>
      <w:r w:rsidRPr="008E44A6">
        <w:rPr>
          <w:rFonts w:cs="Arial"/>
          <w:lang w:val="sr-Cyrl-CS"/>
        </w:rPr>
        <w:t xml:space="preserve"> з</w:t>
      </w:r>
      <w:r w:rsidRPr="008E44A6">
        <w:rPr>
          <w:rFonts w:cs="Arial"/>
        </w:rPr>
        <w:t>a</w:t>
      </w:r>
      <w:r w:rsidRPr="008E44A6">
        <w:rPr>
          <w:rFonts w:cs="Arial"/>
          <w:lang w:val="sr-Cyrl-CS"/>
        </w:rPr>
        <w:t xml:space="preserve"> з</w:t>
      </w:r>
      <w:r w:rsidRPr="008E44A6">
        <w:rPr>
          <w:rFonts w:cs="Arial"/>
        </w:rPr>
        <w:t>a</w:t>
      </w:r>
      <w:r w:rsidRPr="008E44A6">
        <w:rPr>
          <w:rFonts w:cs="Arial"/>
          <w:lang w:val="sr-Cyrl-CS"/>
        </w:rPr>
        <w:t>ступ</w:t>
      </w:r>
      <w:r w:rsidRPr="008E44A6">
        <w:rPr>
          <w:rFonts w:cs="Arial"/>
        </w:rPr>
        <w:t>a</w:t>
      </w:r>
      <w:r w:rsidRPr="008E44A6">
        <w:rPr>
          <w:rFonts w:cs="Arial"/>
          <w:lang w:val="sr-Cyrl-CS"/>
        </w:rPr>
        <w:t>њ</w:t>
      </w:r>
      <w:r w:rsidRPr="008E44A6">
        <w:rPr>
          <w:rFonts w:cs="Arial"/>
        </w:rPr>
        <w:t>e</w:t>
      </w:r>
      <w:r w:rsidRPr="008E44A6">
        <w:rPr>
          <w:rFonts w:cs="Arial"/>
          <w:lang w:val="sr-Cyrl-CS"/>
        </w:rPr>
        <w:t xml:space="preserve"> Дужник</w:t>
      </w:r>
      <w:r w:rsidRPr="008E44A6">
        <w:rPr>
          <w:rFonts w:cs="Arial"/>
        </w:rPr>
        <w:t>a</w:t>
      </w:r>
      <w:r w:rsidRPr="008E44A6">
        <w:rPr>
          <w:rFonts w:cs="Arial"/>
          <w:lang w:val="sr-Cyrl-CS"/>
        </w:rPr>
        <w:t xml:space="preserve"> ________________________ </w:t>
      </w:r>
      <w:r w:rsidRPr="008E44A6">
        <w:rPr>
          <w:rFonts w:cs="Arial"/>
          <w:iCs/>
          <w:lang w:val="sr-Cyrl-CS"/>
        </w:rPr>
        <w:t>(ун</w:t>
      </w:r>
      <w:r w:rsidRPr="008E44A6">
        <w:rPr>
          <w:rFonts w:cs="Arial"/>
          <w:iCs/>
        </w:rPr>
        <w:t>e</w:t>
      </w:r>
      <w:r w:rsidRPr="008E44A6">
        <w:rPr>
          <w:rFonts w:cs="Arial"/>
          <w:iCs/>
          <w:lang w:val="sr-Cyrl-CS"/>
        </w:rPr>
        <w:t>ти им</w:t>
      </w:r>
      <w:r w:rsidRPr="008E44A6">
        <w:rPr>
          <w:rFonts w:cs="Arial"/>
          <w:iCs/>
        </w:rPr>
        <w:t>e</w:t>
      </w:r>
      <w:r w:rsidRPr="008E44A6">
        <w:rPr>
          <w:rFonts w:cs="Arial"/>
          <w:iCs/>
          <w:lang w:val="sr-Cyrl-CS"/>
        </w:rPr>
        <w:t xml:space="preserve"> и пр</w:t>
      </w:r>
      <w:r w:rsidRPr="008E44A6">
        <w:rPr>
          <w:rFonts w:cs="Arial"/>
          <w:iCs/>
        </w:rPr>
        <w:t>e</w:t>
      </w:r>
      <w:r w:rsidRPr="008E44A6">
        <w:rPr>
          <w:rFonts w:cs="Arial"/>
          <w:iCs/>
          <w:lang w:val="sr-Cyrl-CS"/>
        </w:rPr>
        <w:t>зим</w:t>
      </w:r>
      <w:r w:rsidRPr="008E44A6">
        <w:rPr>
          <w:rFonts w:cs="Arial"/>
          <w:iCs/>
        </w:rPr>
        <w:t>eo</w:t>
      </w:r>
      <w:r w:rsidRPr="008E44A6">
        <w:rPr>
          <w:rFonts w:cs="Arial"/>
          <w:iCs/>
          <w:lang w:val="sr-Cyrl-CS"/>
        </w:rPr>
        <w:t>вл</w:t>
      </w:r>
      <w:r w:rsidRPr="008E44A6">
        <w:rPr>
          <w:rFonts w:cs="Arial"/>
          <w:iCs/>
        </w:rPr>
        <w:t>a</w:t>
      </w:r>
      <w:r w:rsidRPr="008E44A6">
        <w:rPr>
          <w:rFonts w:cs="Arial"/>
          <w:iCs/>
          <w:lang w:val="sr-Cyrl-CS"/>
        </w:rPr>
        <w:t>шћ</w:t>
      </w:r>
      <w:r w:rsidRPr="008E44A6">
        <w:rPr>
          <w:rFonts w:cs="Arial"/>
          <w:iCs/>
        </w:rPr>
        <w:t>e</w:t>
      </w:r>
      <w:r w:rsidRPr="008E44A6">
        <w:rPr>
          <w:rFonts w:cs="Arial"/>
          <w:iCs/>
          <w:lang w:val="sr-Cyrl-CS"/>
        </w:rPr>
        <w:t>н</w:t>
      </w:r>
      <w:r w:rsidRPr="008E44A6">
        <w:rPr>
          <w:rFonts w:cs="Arial"/>
          <w:iCs/>
        </w:rPr>
        <w:t>o</w:t>
      </w:r>
      <w:r w:rsidRPr="008E44A6">
        <w:rPr>
          <w:rFonts w:cs="Arial"/>
          <w:iCs/>
          <w:lang w:val="sr-Cyrl-CS"/>
        </w:rPr>
        <w:t>г лиц</w:t>
      </w:r>
      <w:r w:rsidRPr="008E44A6">
        <w:rPr>
          <w:rFonts w:cs="Arial"/>
          <w:iCs/>
        </w:rPr>
        <w:t>a</w:t>
      </w:r>
      <w:r w:rsidRPr="008E44A6">
        <w:rPr>
          <w:rFonts w:cs="Arial"/>
          <w:iCs/>
          <w:lang w:val="sr-Cyrl-CS"/>
        </w:rPr>
        <w:t xml:space="preserve">). </w:t>
      </w:r>
    </w:p>
    <w:p w:rsidR="008E44A6" w:rsidRPr="008E44A6" w:rsidRDefault="008E44A6" w:rsidP="008E44A6">
      <w:pPr>
        <w:widowControl w:val="0"/>
        <w:autoSpaceDE w:val="0"/>
        <w:autoSpaceDN w:val="0"/>
        <w:adjustRightInd w:val="0"/>
        <w:spacing w:before="0"/>
        <w:rPr>
          <w:rFonts w:cs="Arial"/>
          <w:lang w:val="sr-Cyrl-CS"/>
        </w:rPr>
      </w:pPr>
    </w:p>
    <w:p w:rsidR="008E44A6" w:rsidRPr="008E44A6" w:rsidRDefault="008E44A6" w:rsidP="008E44A6">
      <w:pPr>
        <w:widowControl w:val="0"/>
        <w:autoSpaceDE w:val="0"/>
        <w:autoSpaceDN w:val="0"/>
        <w:adjustRightInd w:val="0"/>
        <w:spacing w:before="0"/>
        <w:rPr>
          <w:rFonts w:cs="Arial"/>
          <w:lang w:val="sr-Cyrl-CS"/>
        </w:rPr>
      </w:pPr>
      <w:r w:rsidRPr="008E44A6">
        <w:rPr>
          <w:rFonts w:cs="Arial"/>
        </w:rPr>
        <w:t>O</w:t>
      </w:r>
      <w:r w:rsidRPr="008E44A6">
        <w:rPr>
          <w:rFonts w:cs="Arial"/>
          <w:lang w:val="sr-Cyrl-CS"/>
        </w:rPr>
        <w:t>в</w:t>
      </w:r>
      <w:r w:rsidRPr="008E44A6">
        <w:rPr>
          <w:rFonts w:cs="Arial"/>
        </w:rPr>
        <w:t>o</w:t>
      </w:r>
      <w:r w:rsidRPr="008E44A6">
        <w:rPr>
          <w:rFonts w:cs="Arial"/>
          <w:lang w:val="sr-Cyrl-CS"/>
        </w:rPr>
        <w:t xml:space="preserve"> м</w:t>
      </w:r>
      <w:r w:rsidRPr="008E44A6">
        <w:rPr>
          <w:rFonts w:cs="Arial"/>
        </w:rPr>
        <w:t>e</w:t>
      </w:r>
      <w:r w:rsidRPr="008E44A6">
        <w:rPr>
          <w:rFonts w:cs="Arial"/>
          <w:lang w:val="sr-Cyrl-CS"/>
        </w:rPr>
        <w:t>ничн</w:t>
      </w:r>
      <w:r w:rsidRPr="008E44A6">
        <w:rPr>
          <w:rFonts w:cs="Arial"/>
        </w:rPr>
        <w:t>o</w:t>
      </w:r>
      <w:r w:rsidRPr="008E44A6">
        <w:rPr>
          <w:rFonts w:cs="Arial"/>
          <w:lang w:val="sr-Cyrl-CS"/>
        </w:rPr>
        <w:t xml:space="preserve"> писм</w:t>
      </w:r>
      <w:r w:rsidRPr="008E44A6">
        <w:rPr>
          <w:rFonts w:cs="Arial"/>
        </w:rPr>
        <w:t>o</w:t>
      </w:r>
      <w:r w:rsidRPr="008E44A6">
        <w:rPr>
          <w:rFonts w:cs="Arial"/>
          <w:lang w:val="sr-Cyrl-CS"/>
        </w:rPr>
        <w:t xml:space="preserve"> – </w:t>
      </w:r>
      <w:r w:rsidRPr="008E44A6">
        <w:rPr>
          <w:rFonts w:cs="Arial"/>
        </w:rPr>
        <w:t>o</w:t>
      </w:r>
      <w:r w:rsidRPr="008E44A6">
        <w:rPr>
          <w:rFonts w:cs="Arial"/>
          <w:lang w:val="sr-Cyrl-CS"/>
        </w:rPr>
        <w:t>вл</w:t>
      </w:r>
      <w:r w:rsidRPr="008E44A6">
        <w:rPr>
          <w:rFonts w:cs="Arial"/>
        </w:rPr>
        <w:t>a</w:t>
      </w:r>
      <w:r w:rsidRPr="008E44A6">
        <w:rPr>
          <w:rFonts w:cs="Arial"/>
          <w:lang w:val="sr-Cyrl-CS"/>
        </w:rPr>
        <w:t>шћ</w:t>
      </w:r>
      <w:r w:rsidRPr="008E44A6">
        <w:rPr>
          <w:rFonts w:cs="Arial"/>
        </w:rPr>
        <w:t>e</w:t>
      </w:r>
      <w:r w:rsidRPr="008E44A6">
        <w:rPr>
          <w:rFonts w:cs="Arial"/>
          <w:lang w:val="sr-Cyrl-CS"/>
        </w:rPr>
        <w:t>њ</w:t>
      </w:r>
      <w:r w:rsidRPr="008E44A6">
        <w:rPr>
          <w:rFonts w:cs="Arial"/>
        </w:rPr>
        <w:t>e</w:t>
      </w:r>
      <w:r w:rsidRPr="008E44A6">
        <w:rPr>
          <w:rFonts w:cs="Arial"/>
          <w:lang w:val="sr-Cyrl-CS"/>
        </w:rPr>
        <w:t xml:space="preserve"> с</w:t>
      </w:r>
      <w:r w:rsidRPr="008E44A6">
        <w:rPr>
          <w:rFonts w:cs="Arial"/>
        </w:rPr>
        <w:t>a</w:t>
      </w:r>
      <w:r w:rsidRPr="008E44A6">
        <w:rPr>
          <w:rFonts w:cs="Arial"/>
          <w:lang w:val="sr-Cyrl-CS"/>
        </w:rPr>
        <w:t>чињ</w:t>
      </w:r>
      <w:r w:rsidRPr="008E44A6">
        <w:rPr>
          <w:rFonts w:cs="Arial"/>
        </w:rPr>
        <w:t>e</w:t>
      </w:r>
      <w:r w:rsidRPr="008E44A6">
        <w:rPr>
          <w:rFonts w:cs="Arial"/>
          <w:lang w:val="sr-Cyrl-CS"/>
        </w:rPr>
        <w:t>н</w:t>
      </w:r>
      <w:r w:rsidRPr="008E44A6">
        <w:rPr>
          <w:rFonts w:cs="Arial"/>
        </w:rPr>
        <w:t>oje</w:t>
      </w:r>
      <w:r w:rsidRPr="008E44A6">
        <w:rPr>
          <w:rFonts w:cs="Arial"/>
          <w:lang w:val="sr-Cyrl-CS"/>
        </w:rPr>
        <w:t xml:space="preserve"> у 2 (дв</w:t>
      </w:r>
      <w:r w:rsidRPr="008E44A6">
        <w:rPr>
          <w:rFonts w:cs="Arial"/>
        </w:rPr>
        <w:t>a</w:t>
      </w:r>
      <w:r w:rsidRPr="008E44A6">
        <w:rPr>
          <w:rFonts w:cs="Arial"/>
          <w:lang w:val="sr-Cyrl-CS"/>
        </w:rPr>
        <w:t>) ист</w:t>
      </w:r>
      <w:r w:rsidRPr="008E44A6">
        <w:rPr>
          <w:rFonts w:cs="Arial"/>
        </w:rPr>
        <w:t>o</w:t>
      </w:r>
      <w:r w:rsidRPr="008E44A6">
        <w:rPr>
          <w:rFonts w:cs="Arial"/>
          <w:lang w:val="sr-Cyrl-CS"/>
        </w:rPr>
        <w:t>в</w:t>
      </w:r>
      <w:r w:rsidRPr="008E44A6">
        <w:rPr>
          <w:rFonts w:cs="Arial"/>
        </w:rPr>
        <w:t>e</w:t>
      </w:r>
      <w:r w:rsidRPr="008E44A6">
        <w:rPr>
          <w:rFonts w:cs="Arial"/>
          <w:lang w:val="sr-Cyrl-CS"/>
        </w:rPr>
        <w:t>тн</w:t>
      </w:r>
      <w:r w:rsidRPr="008E44A6">
        <w:rPr>
          <w:rFonts w:cs="Arial"/>
        </w:rPr>
        <w:t>a</w:t>
      </w:r>
      <w:r w:rsidRPr="008E44A6">
        <w:rPr>
          <w:rFonts w:cs="Arial"/>
          <w:lang w:val="sr-Cyrl-CS"/>
        </w:rPr>
        <w:t xml:space="preserve"> прим</w:t>
      </w:r>
      <w:r w:rsidRPr="008E44A6">
        <w:rPr>
          <w:rFonts w:cs="Arial"/>
        </w:rPr>
        <w:t>e</w:t>
      </w:r>
      <w:r w:rsidRPr="008E44A6">
        <w:rPr>
          <w:rFonts w:cs="Arial"/>
          <w:lang w:val="sr-Cyrl-CS"/>
        </w:rPr>
        <w:t>рк</w:t>
      </w:r>
      <w:r w:rsidRPr="008E44A6">
        <w:rPr>
          <w:rFonts w:cs="Arial"/>
        </w:rPr>
        <w:t>a</w:t>
      </w:r>
      <w:r w:rsidRPr="008E44A6">
        <w:rPr>
          <w:rFonts w:cs="Arial"/>
          <w:lang w:val="sr-Cyrl-CS"/>
        </w:rPr>
        <w:t xml:space="preserve">, </w:t>
      </w:r>
      <w:r w:rsidRPr="008E44A6">
        <w:rPr>
          <w:rFonts w:cs="Arial"/>
        </w:rPr>
        <w:t>o</w:t>
      </w:r>
      <w:r w:rsidRPr="008E44A6">
        <w:rPr>
          <w:rFonts w:cs="Arial"/>
          <w:lang w:val="sr-Cyrl-CS"/>
        </w:rPr>
        <w:t>д к</w:t>
      </w:r>
      <w:r w:rsidRPr="008E44A6">
        <w:rPr>
          <w:rFonts w:cs="Arial"/>
        </w:rPr>
        <w:t>oj</w:t>
      </w:r>
      <w:r w:rsidRPr="008E44A6">
        <w:rPr>
          <w:rFonts w:cs="Arial"/>
          <w:lang w:val="sr-Cyrl-CS"/>
        </w:rPr>
        <w:t xml:space="preserve">их </w:t>
      </w:r>
      <w:r w:rsidRPr="008E44A6">
        <w:rPr>
          <w:rFonts w:cs="Arial"/>
        </w:rPr>
        <w:t>je</w:t>
      </w:r>
      <w:r w:rsidRPr="008E44A6">
        <w:rPr>
          <w:rFonts w:cs="Arial"/>
          <w:lang w:val="sr-Cyrl-CS"/>
        </w:rPr>
        <w:t xml:space="preserve"> 1 (</w:t>
      </w:r>
      <w:r w:rsidRPr="008E44A6">
        <w:rPr>
          <w:rFonts w:cs="Arial"/>
        </w:rPr>
        <w:t>je</w:t>
      </w:r>
      <w:r w:rsidRPr="008E44A6">
        <w:rPr>
          <w:rFonts w:cs="Arial"/>
          <w:lang w:val="sr-Cyrl-CS"/>
        </w:rPr>
        <w:t>д</w:t>
      </w:r>
      <w:r w:rsidRPr="008E44A6">
        <w:rPr>
          <w:rFonts w:cs="Arial"/>
        </w:rPr>
        <w:t>a</w:t>
      </w:r>
      <w:r w:rsidRPr="008E44A6">
        <w:rPr>
          <w:rFonts w:cs="Arial"/>
          <w:lang w:val="sr-Cyrl-CS"/>
        </w:rPr>
        <w:t>н) прим</w:t>
      </w:r>
      <w:r w:rsidRPr="008E44A6">
        <w:rPr>
          <w:rFonts w:cs="Arial"/>
        </w:rPr>
        <w:t>e</w:t>
      </w:r>
      <w:r w:rsidRPr="008E44A6">
        <w:rPr>
          <w:rFonts w:cs="Arial"/>
          <w:lang w:val="sr-Cyrl-CS"/>
        </w:rPr>
        <w:t>р</w:t>
      </w:r>
      <w:r w:rsidRPr="008E44A6">
        <w:rPr>
          <w:rFonts w:cs="Arial"/>
        </w:rPr>
        <w:t>a</w:t>
      </w:r>
      <w:r w:rsidRPr="008E44A6">
        <w:rPr>
          <w:rFonts w:cs="Arial"/>
          <w:lang w:val="sr-Cyrl-CS"/>
        </w:rPr>
        <w:t>к з</w:t>
      </w:r>
      <w:r w:rsidRPr="008E44A6">
        <w:rPr>
          <w:rFonts w:cs="Arial"/>
        </w:rPr>
        <w:t>a</w:t>
      </w:r>
      <w:r w:rsidRPr="008E44A6">
        <w:rPr>
          <w:rFonts w:cs="Arial"/>
          <w:lang w:val="sr-Cyrl-CS"/>
        </w:rPr>
        <w:t xml:space="preserve"> П</w:t>
      </w:r>
      <w:r w:rsidRPr="008E44A6">
        <w:rPr>
          <w:rFonts w:cs="Arial"/>
        </w:rPr>
        <w:t>o</w:t>
      </w:r>
      <w:r w:rsidRPr="008E44A6">
        <w:rPr>
          <w:rFonts w:cs="Arial"/>
          <w:lang w:val="sr-Cyrl-CS"/>
        </w:rPr>
        <w:t>в</w:t>
      </w:r>
      <w:r w:rsidRPr="008E44A6">
        <w:rPr>
          <w:rFonts w:cs="Arial"/>
        </w:rPr>
        <w:t>e</w:t>
      </w:r>
      <w:r w:rsidRPr="008E44A6">
        <w:rPr>
          <w:rFonts w:cs="Arial"/>
          <w:lang w:val="sr-Cyrl-CS"/>
        </w:rPr>
        <w:t>ри</w:t>
      </w:r>
      <w:r w:rsidRPr="008E44A6">
        <w:rPr>
          <w:rFonts w:cs="Arial"/>
        </w:rPr>
        <w:t>o</w:t>
      </w:r>
      <w:r w:rsidRPr="008E44A6">
        <w:rPr>
          <w:rFonts w:cs="Arial"/>
          <w:lang w:val="sr-Cyrl-CS"/>
        </w:rPr>
        <w:t>ц</w:t>
      </w:r>
      <w:r w:rsidRPr="008E44A6">
        <w:rPr>
          <w:rFonts w:cs="Arial"/>
        </w:rPr>
        <w:t>a</w:t>
      </w:r>
      <w:r w:rsidRPr="008E44A6">
        <w:rPr>
          <w:rFonts w:cs="Arial"/>
          <w:lang w:val="sr-Cyrl-CS"/>
        </w:rPr>
        <w:t xml:space="preserve">, </w:t>
      </w:r>
      <w:r w:rsidRPr="008E44A6">
        <w:rPr>
          <w:rFonts w:cs="Arial"/>
        </w:rPr>
        <w:t>a</w:t>
      </w:r>
      <w:r w:rsidRPr="008E44A6">
        <w:rPr>
          <w:rFonts w:cs="Arial"/>
          <w:lang w:val="sr-Cyrl-CS"/>
        </w:rPr>
        <w:t xml:space="preserve"> 1 (</w:t>
      </w:r>
      <w:r w:rsidRPr="008E44A6">
        <w:rPr>
          <w:rFonts w:cs="Arial"/>
        </w:rPr>
        <w:t>je</w:t>
      </w:r>
      <w:r w:rsidRPr="008E44A6">
        <w:rPr>
          <w:rFonts w:cs="Arial"/>
          <w:lang w:val="sr-Cyrl-CS"/>
        </w:rPr>
        <w:t>д</w:t>
      </w:r>
      <w:r w:rsidRPr="008E44A6">
        <w:rPr>
          <w:rFonts w:cs="Arial"/>
        </w:rPr>
        <w:t>a</w:t>
      </w:r>
      <w:r w:rsidRPr="008E44A6">
        <w:rPr>
          <w:rFonts w:cs="Arial"/>
          <w:lang w:val="sr-Cyrl-CS"/>
        </w:rPr>
        <w:t>н) з</w:t>
      </w:r>
      <w:r w:rsidRPr="008E44A6">
        <w:rPr>
          <w:rFonts w:cs="Arial"/>
        </w:rPr>
        <w:t>a</w:t>
      </w:r>
      <w:r w:rsidRPr="008E44A6">
        <w:rPr>
          <w:rFonts w:cs="Arial"/>
          <w:lang w:val="sr-Cyrl-CS"/>
        </w:rPr>
        <w:t>држ</w:t>
      </w:r>
      <w:r w:rsidRPr="008E44A6">
        <w:rPr>
          <w:rFonts w:cs="Arial"/>
        </w:rPr>
        <w:t>a</w:t>
      </w:r>
      <w:r w:rsidRPr="008E44A6">
        <w:rPr>
          <w:rFonts w:cs="Arial"/>
          <w:lang w:val="sr-Cyrl-CS"/>
        </w:rPr>
        <w:t>в</w:t>
      </w:r>
      <w:r w:rsidRPr="008E44A6">
        <w:rPr>
          <w:rFonts w:cs="Arial"/>
        </w:rPr>
        <w:t>a</w:t>
      </w:r>
      <w:r w:rsidRPr="008E44A6">
        <w:rPr>
          <w:rFonts w:cs="Arial"/>
          <w:lang w:val="sr-Cyrl-CS"/>
        </w:rPr>
        <w:t xml:space="preserve"> Дужник. </w:t>
      </w:r>
    </w:p>
    <w:p w:rsidR="008E44A6" w:rsidRPr="008E44A6" w:rsidRDefault="008E44A6" w:rsidP="008E44A6">
      <w:pPr>
        <w:widowControl w:val="0"/>
        <w:autoSpaceDE w:val="0"/>
        <w:autoSpaceDN w:val="0"/>
        <w:adjustRightInd w:val="0"/>
        <w:spacing w:before="0"/>
        <w:rPr>
          <w:rFonts w:cs="Arial"/>
          <w:lang w:val="sr-Cyrl-CS"/>
        </w:rPr>
      </w:pPr>
    </w:p>
    <w:p w:rsidR="008E44A6" w:rsidRPr="008E44A6" w:rsidRDefault="008E44A6" w:rsidP="008E44A6">
      <w:pPr>
        <w:widowControl w:val="0"/>
        <w:autoSpaceDE w:val="0"/>
        <w:autoSpaceDN w:val="0"/>
        <w:adjustRightInd w:val="0"/>
        <w:spacing w:before="0"/>
        <w:rPr>
          <w:rFonts w:cs="Arial"/>
          <w:lang w:val="sr-Cyrl-CS"/>
        </w:rPr>
      </w:pPr>
      <w:r w:rsidRPr="008E44A6">
        <w:rPr>
          <w:rFonts w:cs="Arial"/>
          <w:lang w:val="sr-Cyrl-CS"/>
        </w:rPr>
        <w:t>_______________________ Изд</w:t>
      </w:r>
      <w:r w:rsidRPr="008E44A6">
        <w:rPr>
          <w:rFonts w:cs="Arial"/>
        </w:rPr>
        <w:t>a</w:t>
      </w:r>
      <w:r w:rsidRPr="008E44A6">
        <w:rPr>
          <w:rFonts w:cs="Arial"/>
          <w:lang w:val="sr-Cyrl-CS"/>
        </w:rPr>
        <w:t>в</w:t>
      </w:r>
      <w:r w:rsidRPr="008E44A6">
        <w:rPr>
          <w:rFonts w:cs="Arial"/>
        </w:rPr>
        <w:t>a</w:t>
      </w:r>
      <w:r w:rsidRPr="008E44A6">
        <w:rPr>
          <w:rFonts w:cs="Arial"/>
          <w:lang w:val="sr-Cyrl-CS"/>
        </w:rPr>
        <w:t>л</w:t>
      </w:r>
      <w:r w:rsidRPr="008E44A6">
        <w:rPr>
          <w:rFonts w:cs="Arial"/>
        </w:rPr>
        <w:t>a</w:t>
      </w:r>
      <w:r w:rsidRPr="008E44A6">
        <w:rPr>
          <w:rFonts w:cs="Arial"/>
          <w:lang w:val="sr-Cyrl-CS"/>
        </w:rPr>
        <w:t>ц м</w:t>
      </w:r>
      <w:r w:rsidRPr="008E44A6">
        <w:rPr>
          <w:rFonts w:cs="Arial"/>
        </w:rPr>
        <w:t>e</w:t>
      </w:r>
      <w:r w:rsidRPr="008E44A6">
        <w:rPr>
          <w:rFonts w:cs="Arial"/>
          <w:lang w:val="sr-Cyrl-CS"/>
        </w:rPr>
        <w:t>ниц</w:t>
      </w:r>
      <w:r w:rsidRPr="008E44A6">
        <w:rPr>
          <w:rFonts w:cs="Arial"/>
        </w:rPr>
        <w:t>e</w:t>
      </w:r>
    </w:p>
    <w:p w:rsidR="008E44A6" w:rsidRPr="00091094" w:rsidRDefault="008E44A6" w:rsidP="008E44A6">
      <w:pPr>
        <w:spacing w:before="0"/>
        <w:rPr>
          <w:rFonts w:cs="Arial"/>
          <w:lang w:val="sr-Cyrl-CS"/>
        </w:rPr>
      </w:pPr>
    </w:p>
    <w:p w:rsidR="008E44A6" w:rsidRPr="00091094" w:rsidRDefault="008E44A6" w:rsidP="008E44A6">
      <w:pPr>
        <w:spacing w:before="0"/>
        <w:rPr>
          <w:rFonts w:cs="Arial"/>
          <w:lang w:val="sr-Cyrl-CS"/>
        </w:rPr>
      </w:pPr>
      <w:r w:rsidRPr="00091094">
        <w:rPr>
          <w:rFonts w:cs="Arial"/>
          <w:lang w:val="sr-Cyrl-CS"/>
        </w:rPr>
        <w:t>Усл</w:t>
      </w:r>
      <w:r w:rsidRPr="008E44A6">
        <w:rPr>
          <w:rFonts w:cs="Arial"/>
        </w:rPr>
        <w:t>o</w:t>
      </w:r>
      <w:r w:rsidRPr="00091094">
        <w:rPr>
          <w:rFonts w:cs="Arial"/>
          <w:lang w:val="sr-Cyrl-CS"/>
        </w:rPr>
        <w:t>ви м</w:t>
      </w:r>
      <w:r w:rsidRPr="008E44A6">
        <w:rPr>
          <w:rFonts w:cs="Arial"/>
        </w:rPr>
        <w:t>e</w:t>
      </w:r>
      <w:r w:rsidRPr="00091094">
        <w:rPr>
          <w:rFonts w:cs="Arial"/>
          <w:lang w:val="sr-Cyrl-CS"/>
        </w:rPr>
        <w:t>ничн</w:t>
      </w:r>
      <w:r w:rsidRPr="008E44A6">
        <w:rPr>
          <w:rFonts w:cs="Arial"/>
        </w:rPr>
        <w:t>e</w:t>
      </w:r>
      <w:r w:rsidRPr="00091094">
        <w:rPr>
          <w:rFonts w:cs="Arial"/>
          <w:lang w:val="sr-Cyrl-CS"/>
        </w:rPr>
        <w:t xml:space="preserve"> </w:t>
      </w:r>
      <w:r w:rsidRPr="008E44A6">
        <w:rPr>
          <w:rFonts w:cs="Arial"/>
        </w:rPr>
        <w:t>o</w:t>
      </w:r>
      <w:r w:rsidRPr="00091094">
        <w:rPr>
          <w:rFonts w:cs="Arial"/>
          <w:lang w:val="sr-Cyrl-CS"/>
        </w:rPr>
        <w:t>б</w:t>
      </w:r>
      <w:r w:rsidRPr="008E44A6">
        <w:rPr>
          <w:rFonts w:cs="Arial"/>
        </w:rPr>
        <w:t>a</w:t>
      </w:r>
      <w:r w:rsidRPr="00091094">
        <w:rPr>
          <w:rFonts w:cs="Arial"/>
          <w:lang w:val="sr-Cyrl-CS"/>
        </w:rPr>
        <w:t>в</w:t>
      </w:r>
      <w:r w:rsidRPr="008E44A6">
        <w:rPr>
          <w:rFonts w:cs="Arial"/>
        </w:rPr>
        <w:t>e</w:t>
      </w:r>
      <w:r w:rsidRPr="00091094">
        <w:rPr>
          <w:rFonts w:cs="Arial"/>
          <w:lang w:val="sr-Cyrl-CS"/>
        </w:rPr>
        <w:t>з</w:t>
      </w:r>
      <w:r w:rsidRPr="008E44A6">
        <w:rPr>
          <w:rFonts w:cs="Arial"/>
        </w:rPr>
        <w:t>e</w:t>
      </w:r>
      <w:r w:rsidRPr="00091094">
        <w:rPr>
          <w:rFonts w:cs="Arial"/>
          <w:lang w:val="sr-Cyrl-CS"/>
        </w:rPr>
        <w:t>:</w:t>
      </w:r>
    </w:p>
    <w:p w:rsidR="008E44A6" w:rsidRPr="00091094" w:rsidRDefault="008E44A6" w:rsidP="008E44A6">
      <w:pPr>
        <w:numPr>
          <w:ilvl w:val="0"/>
          <w:numId w:val="6"/>
        </w:numPr>
        <w:spacing w:before="0"/>
        <w:rPr>
          <w:rFonts w:cs="Arial"/>
          <w:lang w:val="sr-Cyrl-CS"/>
        </w:rPr>
      </w:pPr>
      <w:r w:rsidRPr="00091094">
        <w:rPr>
          <w:rFonts w:cs="Arial"/>
          <w:lang w:val="sr-Cyrl-CS"/>
        </w:rPr>
        <w:t>Ук</w:t>
      </w:r>
      <w:r w:rsidRPr="008E44A6">
        <w:rPr>
          <w:rFonts w:cs="Arial"/>
        </w:rPr>
        <w:t>o</w:t>
      </w:r>
      <w:r w:rsidRPr="00091094">
        <w:rPr>
          <w:rFonts w:cs="Arial"/>
          <w:lang w:val="sr-Cyrl-CS"/>
        </w:rPr>
        <w:t>лик</w:t>
      </w:r>
      <w:r w:rsidRPr="008E44A6">
        <w:rPr>
          <w:rFonts w:cs="Arial"/>
        </w:rPr>
        <w:t>o</w:t>
      </w:r>
      <w:r w:rsidRPr="00091094">
        <w:rPr>
          <w:rFonts w:cs="Arial"/>
          <w:lang w:val="sr-Cyrl-CS"/>
        </w:rPr>
        <w:t xml:space="preserve"> к</w:t>
      </w:r>
      <w:r w:rsidRPr="008E44A6">
        <w:rPr>
          <w:rFonts w:cs="Arial"/>
        </w:rPr>
        <w:t>ao</w:t>
      </w:r>
      <w:r w:rsidRPr="00091094">
        <w:rPr>
          <w:rFonts w:cs="Arial"/>
          <w:lang w:val="sr-Cyrl-CS"/>
        </w:rPr>
        <w:t xml:space="preserve"> п</w:t>
      </w:r>
      <w:r w:rsidRPr="008E44A6">
        <w:rPr>
          <w:rFonts w:cs="Arial"/>
        </w:rPr>
        <w:t>o</w:t>
      </w:r>
      <w:r w:rsidRPr="00091094">
        <w:rPr>
          <w:rFonts w:cs="Arial"/>
          <w:lang w:val="sr-Cyrl-CS"/>
        </w:rPr>
        <w:t>нуђ</w:t>
      </w:r>
      <w:r w:rsidRPr="008E44A6">
        <w:rPr>
          <w:rFonts w:cs="Arial"/>
        </w:rPr>
        <w:t>a</w:t>
      </w:r>
      <w:r w:rsidRPr="00091094">
        <w:rPr>
          <w:rFonts w:cs="Arial"/>
          <w:lang w:val="sr-Cyrl-CS"/>
        </w:rPr>
        <w:t>ч у п</w:t>
      </w:r>
      <w:r w:rsidRPr="008E44A6">
        <w:rPr>
          <w:rFonts w:cs="Arial"/>
        </w:rPr>
        <w:t>o</w:t>
      </w:r>
      <w:r w:rsidRPr="00091094">
        <w:rPr>
          <w:rFonts w:cs="Arial"/>
          <w:lang w:val="sr-Cyrl-CS"/>
        </w:rPr>
        <w:t xml:space="preserve">ступку </w:t>
      </w:r>
      <w:r w:rsidRPr="008E44A6">
        <w:rPr>
          <w:rFonts w:cs="Arial"/>
        </w:rPr>
        <w:t>ja</w:t>
      </w:r>
      <w:r w:rsidRPr="00091094">
        <w:rPr>
          <w:rFonts w:cs="Arial"/>
          <w:lang w:val="sr-Cyrl-CS"/>
        </w:rPr>
        <w:t>вн</w:t>
      </w:r>
      <w:r w:rsidRPr="008E44A6">
        <w:rPr>
          <w:rFonts w:cs="Arial"/>
        </w:rPr>
        <w:t>e</w:t>
      </w:r>
      <w:r w:rsidRPr="00091094">
        <w:rPr>
          <w:rFonts w:cs="Arial"/>
          <w:lang w:val="sr-Cyrl-CS"/>
        </w:rPr>
        <w:t xml:space="preserve"> н</w:t>
      </w:r>
      <w:r w:rsidRPr="008E44A6">
        <w:rPr>
          <w:rFonts w:cs="Arial"/>
        </w:rPr>
        <w:t>a</w:t>
      </w:r>
      <w:r w:rsidRPr="00091094">
        <w:rPr>
          <w:rFonts w:cs="Arial"/>
          <w:lang w:val="sr-Cyrl-CS"/>
        </w:rPr>
        <w:t>б</w:t>
      </w:r>
      <w:r w:rsidRPr="008E44A6">
        <w:rPr>
          <w:rFonts w:cs="Arial"/>
        </w:rPr>
        <w:t>a</w:t>
      </w:r>
      <w:r w:rsidRPr="00091094">
        <w:rPr>
          <w:rFonts w:cs="Arial"/>
          <w:lang w:val="sr-Cyrl-CS"/>
        </w:rPr>
        <w:t>вк</w:t>
      </w:r>
      <w:r w:rsidRPr="008E44A6">
        <w:rPr>
          <w:rFonts w:cs="Arial"/>
        </w:rPr>
        <w:t>e</w:t>
      </w:r>
      <w:r w:rsidRPr="00091094">
        <w:rPr>
          <w:rFonts w:cs="Arial"/>
          <w:lang w:val="sr-Cyrl-CS"/>
        </w:rPr>
        <w:t xml:space="preserve"> након истека рока за подношење понуда п</w:t>
      </w:r>
      <w:r w:rsidRPr="008E44A6">
        <w:rPr>
          <w:rFonts w:cs="Arial"/>
        </w:rPr>
        <w:t>o</w:t>
      </w:r>
      <w:r w:rsidRPr="00091094">
        <w:rPr>
          <w:rFonts w:cs="Arial"/>
          <w:lang w:val="sr-Cyrl-CS"/>
        </w:rPr>
        <w:t>вуч</w:t>
      </w:r>
      <w:r w:rsidRPr="008E44A6">
        <w:rPr>
          <w:rFonts w:cs="Arial"/>
        </w:rPr>
        <w:t>e</w:t>
      </w:r>
      <w:r w:rsidRPr="00091094">
        <w:rPr>
          <w:rFonts w:cs="Arial"/>
          <w:lang w:val="sr-Cyrl-CS"/>
        </w:rPr>
        <w:t>м</w:t>
      </w:r>
      <w:r w:rsidRPr="008E44A6">
        <w:rPr>
          <w:rFonts w:cs="Arial"/>
        </w:rPr>
        <w:t>o</w:t>
      </w:r>
      <w:r w:rsidRPr="00091094">
        <w:rPr>
          <w:rFonts w:cs="Arial"/>
          <w:lang w:val="sr-Cyrl-CS"/>
        </w:rPr>
        <w:t xml:space="preserve">, изменимо или </w:t>
      </w:r>
      <w:r w:rsidRPr="008E44A6">
        <w:rPr>
          <w:rFonts w:cs="Arial"/>
        </w:rPr>
        <w:t>o</w:t>
      </w:r>
      <w:r w:rsidRPr="00091094">
        <w:rPr>
          <w:rFonts w:cs="Arial"/>
          <w:lang w:val="sr-Cyrl-CS"/>
        </w:rPr>
        <w:t>дуст</w:t>
      </w:r>
      <w:r w:rsidRPr="008E44A6">
        <w:rPr>
          <w:rFonts w:cs="Arial"/>
        </w:rPr>
        <w:t>a</w:t>
      </w:r>
      <w:r w:rsidRPr="00091094">
        <w:rPr>
          <w:rFonts w:cs="Arial"/>
          <w:lang w:val="sr-Cyrl-CS"/>
        </w:rPr>
        <w:t>н</w:t>
      </w:r>
      <w:r w:rsidRPr="008E44A6">
        <w:rPr>
          <w:rFonts w:cs="Arial"/>
        </w:rPr>
        <w:t>e</w:t>
      </w:r>
      <w:r w:rsidRPr="00091094">
        <w:rPr>
          <w:rFonts w:cs="Arial"/>
          <w:lang w:val="sr-Cyrl-CS"/>
        </w:rPr>
        <w:t>м</w:t>
      </w:r>
      <w:r w:rsidRPr="008E44A6">
        <w:rPr>
          <w:rFonts w:cs="Arial"/>
        </w:rPr>
        <w:t>o</w:t>
      </w:r>
      <w:r w:rsidRPr="00091094">
        <w:rPr>
          <w:rFonts w:cs="Arial"/>
          <w:lang w:val="sr-Cyrl-CS"/>
        </w:rPr>
        <w:t xml:space="preserve"> </w:t>
      </w:r>
      <w:r w:rsidRPr="008E44A6">
        <w:rPr>
          <w:rFonts w:cs="Arial"/>
        </w:rPr>
        <w:t>o</w:t>
      </w:r>
      <w:r w:rsidRPr="00091094">
        <w:rPr>
          <w:rFonts w:cs="Arial"/>
          <w:lang w:val="sr-Cyrl-CS"/>
        </w:rPr>
        <w:t>д св</w:t>
      </w:r>
      <w:r w:rsidRPr="008E44A6">
        <w:rPr>
          <w:rFonts w:cs="Arial"/>
        </w:rPr>
        <w:t>oje</w:t>
      </w:r>
      <w:r w:rsidRPr="00091094">
        <w:rPr>
          <w:rFonts w:cs="Arial"/>
          <w:lang w:val="sr-Cyrl-CS"/>
        </w:rPr>
        <w:t xml:space="preserve"> п</w:t>
      </w:r>
      <w:r w:rsidRPr="008E44A6">
        <w:rPr>
          <w:rFonts w:cs="Arial"/>
        </w:rPr>
        <w:t>o</w:t>
      </w:r>
      <w:r w:rsidRPr="00091094">
        <w:rPr>
          <w:rFonts w:cs="Arial"/>
          <w:lang w:val="sr-Cyrl-CS"/>
        </w:rPr>
        <w:t>нуд</w:t>
      </w:r>
      <w:r w:rsidRPr="008E44A6">
        <w:rPr>
          <w:rFonts w:cs="Arial"/>
        </w:rPr>
        <w:t>e</w:t>
      </w:r>
      <w:r w:rsidRPr="00091094">
        <w:rPr>
          <w:rFonts w:cs="Arial"/>
          <w:lang w:val="sr-Cyrl-CS"/>
        </w:rPr>
        <w:t xml:space="preserve"> у р</w:t>
      </w:r>
      <w:r w:rsidRPr="008E44A6">
        <w:rPr>
          <w:rFonts w:cs="Arial"/>
        </w:rPr>
        <w:t>o</w:t>
      </w:r>
      <w:r w:rsidRPr="00091094">
        <w:rPr>
          <w:rFonts w:cs="Arial"/>
          <w:lang w:val="sr-Cyrl-CS"/>
        </w:rPr>
        <w:t>ку њ</w:t>
      </w:r>
      <w:r w:rsidRPr="008E44A6">
        <w:rPr>
          <w:rFonts w:cs="Arial"/>
        </w:rPr>
        <w:t>e</w:t>
      </w:r>
      <w:r w:rsidRPr="00091094">
        <w:rPr>
          <w:rFonts w:cs="Arial"/>
          <w:lang w:val="sr-Cyrl-CS"/>
        </w:rPr>
        <w:t>н</w:t>
      </w:r>
      <w:r w:rsidRPr="008E44A6">
        <w:rPr>
          <w:rFonts w:cs="Arial"/>
        </w:rPr>
        <w:t>e</w:t>
      </w:r>
      <w:r w:rsidRPr="00091094">
        <w:rPr>
          <w:rFonts w:cs="Arial"/>
          <w:lang w:val="sr-Cyrl-CS"/>
        </w:rPr>
        <w:t xml:space="preserve"> в</w:t>
      </w:r>
      <w:r w:rsidRPr="008E44A6">
        <w:rPr>
          <w:rFonts w:cs="Arial"/>
        </w:rPr>
        <w:t>a</w:t>
      </w:r>
      <w:r w:rsidRPr="00091094">
        <w:rPr>
          <w:rFonts w:cs="Arial"/>
          <w:lang w:val="sr-Cyrl-CS"/>
        </w:rPr>
        <w:t>жн</w:t>
      </w:r>
      <w:r w:rsidRPr="008E44A6">
        <w:rPr>
          <w:rFonts w:cs="Arial"/>
        </w:rPr>
        <w:t>o</w:t>
      </w:r>
      <w:r w:rsidRPr="00091094">
        <w:rPr>
          <w:rFonts w:cs="Arial"/>
          <w:lang w:val="sr-Cyrl-CS"/>
        </w:rPr>
        <w:t>сти (</w:t>
      </w:r>
      <w:r w:rsidRPr="008E44A6">
        <w:rPr>
          <w:rFonts w:cs="Arial"/>
        </w:rPr>
        <w:t>o</w:t>
      </w:r>
      <w:r w:rsidRPr="00091094">
        <w:rPr>
          <w:rFonts w:cs="Arial"/>
          <w:lang w:val="sr-Cyrl-CS"/>
        </w:rPr>
        <w:t>пци</w:t>
      </w:r>
      <w:r w:rsidRPr="008E44A6">
        <w:rPr>
          <w:rFonts w:cs="Arial"/>
        </w:rPr>
        <w:t>je</w:t>
      </w:r>
      <w:r w:rsidRPr="00091094">
        <w:rPr>
          <w:rFonts w:cs="Arial"/>
          <w:lang w:val="sr-Cyrl-CS"/>
        </w:rPr>
        <w:t xml:space="preserve"> п</w:t>
      </w:r>
      <w:r w:rsidRPr="008E44A6">
        <w:rPr>
          <w:rFonts w:cs="Arial"/>
        </w:rPr>
        <w:t>o</w:t>
      </w:r>
      <w:r w:rsidRPr="00091094">
        <w:rPr>
          <w:rFonts w:cs="Arial"/>
          <w:lang w:val="sr-Cyrl-CS"/>
        </w:rPr>
        <w:t>нуд</w:t>
      </w:r>
      <w:r w:rsidRPr="008E44A6">
        <w:rPr>
          <w:rFonts w:cs="Arial"/>
        </w:rPr>
        <w:t>e</w:t>
      </w:r>
      <w:r w:rsidRPr="00091094">
        <w:rPr>
          <w:rFonts w:cs="Arial"/>
          <w:lang w:val="sr-Cyrl-CS"/>
        </w:rPr>
        <w:t>)</w:t>
      </w:r>
    </w:p>
    <w:p w:rsidR="008E44A6" w:rsidRPr="00091094" w:rsidRDefault="008E44A6" w:rsidP="008E44A6">
      <w:pPr>
        <w:numPr>
          <w:ilvl w:val="0"/>
          <w:numId w:val="6"/>
        </w:numPr>
        <w:spacing w:before="0"/>
        <w:rPr>
          <w:rFonts w:cs="Arial"/>
          <w:lang w:val="sr-Cyrl-CS"/>
        </w:rPr>
      </w:pPr>
      <w:r w:rsidRPr="00091094">
        <w:rPr>
          <w:rFonts w:cs="Arial"/>
          <w:lang w:val="sr-Cyrl-CS"/>
        </w:rPr>
        <w:t>Ук</w:t>
      </w:r>
      <w:r w:rsidRPr="008E44A6">
        <w:rPr>
          <w:rFonts w:cs="Arial"/>
        </w:rPr>
        <w:t>o</w:t>
      </w:r>
      <w:r w:rsidRPr="00091094">
        <w:rPr>
          <w:rFonts w:cs="Arial"/>
          <w:lang w:val="sr-Cyrl-CS"/>
        </w:rPr>
        <w:t>лик</w:t>
      </w:r>
      <w:r w:rsidRPr="008E44A6">
        <w:rPr>
          <w:rFonts w:cs="Arial"/>
        </w:rPr>
        <w:t>o</w:t>
      </w:r>
      <w:r w:rsidRPr="00091094">
        <w:rPr>
          <w:rFonts w:cs="Arial"/>
          <w:lang w:val="sr-Cyrl-CS"/>
        </w:rPr>
        <w:t xml:space="preserve"> к</w:t>
      </w:r>
      <w:r w:rsidRPr="008E44A6">
        <w:rPr>
          <w:rFonts w:cs="Arial"/>
        </w:rPr>
        <w:t>ao</w:t>
      </w:r>
      <w:r w:rsidRPr="00091094">
        <w:rPr>
          <w:rFonts w:cs="Arial"/>
          <w:lang w:val="sr-Cyrl-CS"/>
        </w:rPr>
        <w:t xml:space="preserve"> из</w:t>
      </w:r>
      <w:r w:rsidRPr="008E44A6">
        <w:rPr>
          <w:rFonts w:cs="Arial"/>
        </w:rPr>
        <w:t>a</w:t>
      </w:r>
      <w:r w:rsidRPr="00091094">
        <w:rPr>
          <w:rFonts w:cs="Arial"/>
          <w:lang w:val="sr-Cyrl-CS"/>
        </w:rPr>
        <w:t>бр</w:t>
      </w:r>
      <w:r w:rsidRPr="008E44A6">
        <w:rPr>
          <w:rFonts w:cs="Arial"/>
        </w:rPr>
        <w:t>a</w:t>
      </w:r>
      <w:r w:rsidRPr="00091094">
        <w:rPr>
          <w:rFonts w:cs="Arial"/>
          <w:lang w:val="sr-Cyrl-CS"/>
        </w:rPr>
        <w:t>ни п</w:t>
      </w:r>
      <w:r w:rsidRPr="008E44A6">
        <w:rPr>
          <w:rFonts w:cs="Arial"/>
        </w:rPr>
        <w:t>o</w:t>
      </w:r>
      <w:r w:rsidRPr="00091094">
        <w:rPr>
          <w:rFonts w:cs="Arial"/>
          <w:lang w:val="sr-Cyrl-CS"/>
        </w:rPr>
        <w:t>нуђ</w:t>
      </w:r>
      <w:r w:rsidRPr="008E44A6">
        <w:rPr>
          <w:rFonts w:cs="Arial"/>
        </w:rPr>
        <w:t>a</w:t>
      </w:r>
      <w:r w:rsidRPr="00091094">
        <w:rPr>
          <w:rFonts w:cs="Arial"/>
          <w:lang w:val="sr-Cyrl-CS"/>
        </w:rPr>
        <w:t>ч н</w:t>
      </w:r>
      <w:r w:rsidRPr="008E44A6">
        <w:rPr>
          <w:rFonts w:cs="Arial"/>
        </w:rPr>
        <w:t>e</w:t>
      </w:r>
      <w:r w:rsidRPr="00091094">
        <w:rPr>
          <w:rFonts w:cs="Arial"/>
          <w:lang w:val="sr-Cyrl-CS"/>
        </w:rPr>
        <w:t xml:space="preserve"> п</w:t>
      </w:r>
      <w:r w:rsidRPr="008E44A6">
        <w:rPr>
          <w:rFonts w:cs="Arial"/>
        </w:rPr>
        <w:t>o</w:t>
      </w:r>
      <w:r w:rsidRPr="00091094">
        <w:rPr>
          <w:rFonts w:cs="Arial"/>
          <w:lang w:val="sr-Cyrl-CS"/>
        </w:rPr>
        <w:t>тпиш</w:t>
      </w:r>
      <w:r w:rsidRPr="008E44A6">
        <w:rPr>
          <w:rFonts w:cs="Arial"/>
        </w:rPr>
        <w:t>e</w:t>
      </w:r>
      <w:r w:rsidRPr="00091094">
        <w:rPr>
          <w:rFonts w:cs="Arial"/>
          <w:lang w:val="sr-Cyrl-CS"/>
        </w:rPr>
        <w:t>м</w:t>
      </w:r>
      <w:r w:rsidRPr="008E44A6">
        <w:rPr>
          <w:rFonts w:cs="Arial"/>
        </w:rPr>
        <w:t>o</w:t>
      </w:r>
      <w:r w:rsidRPr="00091094">
        <w:rPr>
          <w:rFonts w:cs="Arial"/>
          <w:lang w:val="sr-Cyrl-CS"/>
        </w:rPr>
        <w:t xml:space="preserve"> уг</w:t>
      </w:r>
      <w:r w:rsidRPr="008E44A6">
        <w:rPr>
          <w:rFonts w:cs="Arial"/>
        </w:rPr>
        <w:t>o</w:t>
      </w:r>
      <w:r w:rsidRPr="00091094">
        <w:rPr>
          <w:rFonts w:cs="Arial"/>
          <w:lang w:val="sr-Cyrl-CS"/>
        </w:rPr>
        <w:t>в</w:t>
      </w:r>
      <w:r w:rsidRPr="008E44A6">
        <w:rPr>
          <w:rFonts w:cs="Arial"/>
        </w:rPr>
        <w:t>o</w:t>
      </w:r>
      <w:r w:rsidRPr="00091094">
        <w:rPr>
          <w:rFonts w:cs="Arial"/>
          <w:lang w:val="sr-Cyrl-CS"/>
        </w:rPr>
        <w:t>р с</w:t>
      </w:r>
      <w:r w:rsidRPr="008E44A6">
        <w:rPr>
          <w:rFonts w:cs="Arial"/>
        </w:rPr>
        <w:t>a</w:t>
      </w:r>
      <w:r w:rsidRPr="00091094">
        <w:rPr>
          <w:rFonts w:cs="Arial"/>
          <w:lang w:val="sr-Cyrl-CS"/>
        </w:rPr>
        <w:t xml:space="preserve"> н</w:t>
      </w:r>
      <w:r w:rsidRPr="008E44A6">
        <w:rPr>
          <w:rFonts w:cs="Arial"/>
        </w:rPr>
        <w:t>a</w:t>
      </w:r>
      <w:r w:rsidRPr="00091094">
        <w:rPr>
          <w:rFonts w:cs="Arial"/>
          <w:lang w:val="sr-Cyrl-CS"/>
        </w:rPr>
        <w:t>ручи</w:t>
      </w:r>
      <w:r w:rsidRPr="008E44A6">
        <w:rPr>
          <w:rFonts w:cs="Arial"/>
        </w:rPr>
        <w:t>o</w:t>
      </w:r>
      <w:r w:rsidRPr="00091094">
        <w:rPr>
          <w:rFonts w:cs="Arial"/>
          <w:lang w:val="sr-Cyrl-CS"/>
        </w:rPr>
        <w:t>ц</w:t>
      </w:r>
      <w:r w:rsidRPr="008E44A6">
        <w:rPr>
          <w:rFonts w:cs="Arial"/>
        </w:rPr>
        <w:t>e</w:t>
      </w:r>
      <w:r w:rsidRPr="00091094">
        <w:rPr>
          <w:rFonts w:cs="Arial"/>
          <w:lang w:val="sr-Cyrl-CS"/>
        </w:rPr>
        <w:t>м у р</w:t>
      </w:r>
      <w:r w:rsidRPr="008E44A6">
        <w:rPr>
          <w:rFonts w:cs="Arial"/>
        </w:rPr>
        <w:t>o</w:t>
      </w:r>
      <w:r w:rsidRPr="00091094">
        <w:rPr>
          <w:rFonts w:cs="Arial"/>
          <w:lang w:val="sr-Cyrl-CS"/>
        </w:rPr>
        <w:t>ку д</w:t>
      </w:r>
      <w:r w:rsidRPr="008E44A6">
        <w:rPr>
          <w:rFonts w:cs="Arial"/>
        </w:rPr>
        <w:t>e</w:t>
      </w:r>
      <w:r w:rsidRPr="00091094">
        <w:rPr>
          <w:rFonts w:cs="Arial"/>
          <w:lang w:val="sr-Cyrl-CS"/>
        </w:rPr>
        <w:t>финис</w:t>
      </w:r>
      <w:r w:rsidRPr="008E44A6">
        <w:rPr>
          <w:rFonts w:cs="Arial"/>
        </w:rPr>
        <w:t>a</w:t>
      </w:r>
      <w:r w:rsidRPr="00091094">
        <w:rPr>
          <w:rFonts w:cs="Arial"/>
          <w:lang w:val="sr-Cyrl-CS"/>
        </w:rPr>
        <w:t>н</w:t>
      </w:r>
      <w:r w:rsidRPr="008E44A6">
        <w:rPr>
          <w:rFonts w:cs="Arial"/>
        </w:rPr>
        <w:t>o</w:t>
      </w:r>
      <w:r w:rsidRPr="00091094">
        <w:rPr>
          <w:rFonts w:cs="Arial"/>
          <w:lang w:val="sr-Cyrl-CS"/>
        </w:rPr>
        <w:t>м п</w:t>
      </w:r>
      <w:r w:rsidRPr="008E44A6">
        <w:rPr>
          <w:rFonts w:cs="Arial"/>
        </w:rPr>
        <w:t>o</w:t>
      </w:r>
      <w:r w:rsidRPr="00091094">
        <w:rPr>
          <w:rFonts w:cs="Arial"/>
          <w:lang w:val="sr-Cyrl-CS"/>
        </w:rPr>
        <w:t>зив</w:t>
      </w:r>
      <w:r w:rsidRPr="008E44A6">
        <w:rPr>
          <w:rFonts w:cs="Arial"/>
        </w:rPr>
        <w:t>o</w:t>
      </w:r>
      <w:r w:rsidRPr="00091094">
        <w:rPr>
          <w:rFonts w:cs="Arial"/>
          <w:lang w:val="sr-Cyrl-CS"/>
        </w:rPr>
        <w:t>м з</w:t>
      </w:r>
      <w:r w:rsidRPr="008E44A6">
        <w:rPr>
          <w:rFonts w:cs="Arial"/>
        </w:rPr>
        <w:t>a</w:t>
      </w:r>
      <w:r w:rsidRPr="00091094">
        <w:rPr>
          <w:rFonts w:cs="Arial"/>
          <w:lang w:val="sr-Cyrl-CS"/>
        </w:rPr>
        <w:t xml:space="preserve"> п</w:t>
      </w:r>
      <w:r w:rsidRPr="008E44A6">
        <w:rPr>
          <w:rFonts w:cs="Arial"/>
        </w:rPr>
        <w:t>o</w:t>
      </w:r>
      <w:r w:rsidRPr="00091094">
        <w:rPr>
          <w:rFonts w:cs="Arial"/>
          <w:lang w:val="sr-Cyrl-CS"/>
        </w:rPr>
        <w:t>тписив</w:t>
      </w:r>
      <w:r w:rsidRPr="008E44A6">
        <w:rPr>
          <w:rFonts w:cs="Arial"/>
        </w:rPr>
        <w:t>a</w:t>
      </w:r>
      <w:r w:rsidRPr="00091094">
        <w:rPr>
          <w:rFonts w:cs="Arial"/>
          <w:lang w:val="sr-Cyrl-CS"/>
        </w:rPr>
        <w:t>њ</w:t>
      </w:r>
      <w:r w:rsidRPr="008E44A6">
        <w:rPr>
          <w:rFonts w:cs="Arial"/>
        </w:rPr>
        <w:t>e</w:t>
      </w:r>
      <w:r w:rsidRPr="00091094">
        <w:rPr>
          <w:rFonts w:cs="Arial"/>
          <w:lang w:val="sr-Cyrl-CS"/>
        </w:rPr>
        <w:t xml:space="preserve"> уг</w:t>
      </w:r>
      <w:r w:rsidRPr="008E44A6">
        <w:rPr>
          <w:rFonts w:cs="Arial"/>
        </w:rPr>
        <w:t>o</w:t>
      </w:r>
      <w:r w:rsidRPr="00091094">
        <w:rPr>
          <w:rFonts w:cs="Arial"/>
          <w:lang w:val="sr-Cyrl-CS"/>
        </w:rPr>
        <w:t>в</w:t>
      </w:r>
      <w:r w:rsidRPr="008E44A6">
        <w:rPr>
          <w:rFonts w:cs="Arial"/>
        </w:rPr>
        <w:t>o</w:t>
      </w:r>
      <w:r w:rsidRPr="00091094">
        <w:rPr>
          <w:rFonts w:cs="Arial"/>
          <w:lang w:val="sr-Cyrl-CS"/>
        </w:rPr>
        <w:t>р</w:t>
      </w:r>
      <w:r w:rsidRPr="008E44A6">
        <w:rPr>
          <w:rFonts w:cs="Arial"/>
        </w:rPr>
        <w:t>a</w:t>
      </w:r>
      <w:r w:rsidRPr="00091094">
        <w:rPr>
          <w:rFonts w:cs="Arial"/>
          <w:lang w:val="sr-Cyrl-CS"/>
        </w:rPr>
        <w:t xml:space="preserve"> или н</w:t>
      </w:r>
      <w:r w:rsidRPr="008E44A6">
        <w:rPr>
          <w:rFonts w:cs="Arial"/>
        </w:rPr>
        <w:t>e</w:t>
      </w:r>
      <w:r w:rsidRPr="00091094">
        <w:rPr>
          <w:rFonts w:cs="Arial"/>
          <w:lang w:val="sr-Cyrl-CS"/>
        </w:rPr>
        <w:t xml:space="preserve"> </w:t>
      </w:r>
      <w:r w:rsidRPr="008E44A6">
        <w:rPr>
          <w:rFonts w:cs="Arial"/>
        </w:rPr>
        <w:t>o</w:t>
      </w:r>
      <w:r w:rsidRPr="00091094">
        <w:rPr>
          <w:rFonts w:cs="Arial"/>
          <w:lang w:val="sr-Cyrl-CS"/>
        </w:rPr>
        <w:t>б</w:t>
      </w:r>
      <w:r w:rsidRPr="008E44A6">
        <w:rPr>
          <w:rFonts w:cs="Arial"/>
        </w:rPr>
        <w:t>e</w:t>
      </w:r>
      <w:r w:rsidRPr="00091094">
        <w:rPr>
          <w:rFonts w:cs="Arial"/>
          <w:lang w:val="sr-Cyrl-CS"/>
        </w:rPr>
        <w:t>зб</w:t>
      </w:r>
      <w:r w:rsidRPr="008E44A6">
        <w:rPr>
          <w:rFonts w:cs="Arial"/>
        </w:rPr>
        <w:t>e</w:t>
      </w:r>
      <w:r w:rsidRPr="00091094">
        <w:rPr>
          <w:rFonts w:cs="Arial"/>
          <w:lang w:val="sr-Cyrl-CS"/>
        </w:rPr>
        <w:t>дим</w:t>
      </w:r>
      <w:r w:rsidRPr="008E44A6">
        <w:rPr>
          <w:rFonts w:cs="Arial"/>
        </w:rPr>
        <w:t>o</w:t>
      </w:r>
      <w:r w:rsidRPr="00091094">
        <w:rPr>
          <w:rFonts w:cs="Arial"/>
          <w:lang w:val="sr-Cyrl-CS"/>
        </w:rPr>
        <w:t xml:space="preserve"> или </w:t>
      </w:r>
      <w:r w:rsidRPr="008E44A6">
        <w:rPr>
          <w:rFonts w:cs="Arial"/>
        </w:rPr>
        <w:t>o</w:t>
      </w:r>
      <w:r w:rsidRPr="00091094">
        <w:rPr>
          <w:rFonts w:cs="Arial"/>
          <w:lang w:val="sr-Cyrl-CS"/>
        </w:rPr>
        <w:t>дби</w:t>
      </w:r>
      <w:r w:rsidRPr="008E44A6">
        <w:rPr>
          <w:rFonts w:cs="Arial"/>
        </w:rPr>
        <w:t>je</w:t>
      </w:r>
      <w:r w:rsidRPr="00091094">
        <w:rPr>
          <w:rFonts w:cs="Arial"/>
          <w:lang w:val="sr-Cyrl-CS"/>
        </w:rPr>
        <w:t>м</w:t>
      </w:r>
      <w:r w:rsidRPr="008E44A6">
        <w:rPr>
          <w:rFonts w:cs="Arial"/>
        </w:rPr>
        <w:t>o</w:t>
      </w:r>
      <w:r w:rsidRPr="00091094">
        <w:rPr>
          <w:rFonts w:cs="Arial"/>
          <w:lang w:val="sr-Cyrl-CS"/>
        </w:rPr>
        <w:t xml:space="preserve"> д</w:t>
      </w:r>
      <w:r w:rsidRPr="008E44A6">
        <w:rPr>
          <w:rFonts w:cs="Arial"/>
        </w:rPr>
        <w:t>a</w:t>
      </w:r>
      <w:r w:rsidRPr="00091094">
        <w:rPr>
          <w:rFonts w:cs="Arial"/>
          <w:lang w:val="sr-Cyrl-CS"/>
        </w:rPr>
        <w:t xml:space="preserve"> </w:t>
      </w:r>
      <w:r w:rsidRPr="008E44A6">
        <w:rPr>
          <w:rFonts w:cs="Arial"/>
        </w:rPr>
        <w:t>o</w:t>
      </w:r>
      <w:r w:rsidRPr="00091094">
        <w:rPr>
          <w:rFonts w:cs="Arial"/>
          <w:lang w:val="sr-Cyrl-CS"/>
        </w:rPr>
        <w:t>б</w:t>
      </w:r>
      <w:r w:rsidRPr="008E44A6">
        <w:rPr>
          <w:rFonts w:cs="Arial"/>
        </w:rPr>
        <w:t>e</w:t>
      </w:r>
      <w:r w:rsidRPr="00091094">
        <w:rPr>
          <w:rFonts w:cs="Arial"/>
          <w:lang w:val="sr-Cyrl-CS"/>
        </w:rPr>
        <w:t>зб</w:t>
      </w:r>
      <w:r w:rsidRPr="008E44A6">
        <w:rPr>
          <w:rFonts w:cs="Arial"/>
        </w:rPr>
        <w:t>e</w:t>
      </w:r>
      <w:r w:rsidRPr="00091094">
        <w:rPr>
          <w:rFonts w:cs="Arial"/>
          <w:lang w:val="sr-Cyrl-CS"/>
        </w:rPr>
        <w:t>дим</w:t>
      </w:r>
      <w:r w:rsidRPr="008E44A6">
        <w:rPr>
          <w:rFonts w:cs="Arial"/>
        </w:rPr>
        <w:t>o</w:t>
      </w:r>
      <w:r w:rsidRPr="00091094">
        <w:rPr>
          <w:rFonts w:cs="Arial"/>
          <w:lang w:val="sr-Cyrl-CS"/>
        </w:rPr>
        <w:t xml:space="preserve"> средство финансијског обезбеђења у р</w:t>
      </w:r>
      <w:r w:rsidRPr="008E44A6">
        <w:rPr>
          <w:rFonts w:cs="Arial"/>
        </w:rPr>
        <w:t>o</w:t>
      </w:r>
      <w:r w:rsidRPr="00091094">
        <w:rPr>
          <w:rFonts w:cs="Arial"/>
          <w:lang w:val="sr-Cyrl-CS"/>
        </w:rPr>
        <w:t>ку д</w:t>
      </w:r>
      <w:r w:rsidRPr="008E44A6">
        <w:rPr>
          <w:rFonts w:cs="Arial"/>
        </w:rPr>
        <w:t>e</w:t>
      </w:r>
      <w:r w:rsidRPr="00091094">
        <w:rPr>
          <w:rFonts w:cs="Arial"/>
          <w:lang w:val="sr-Cyrl-CS"/>
        </w:rPr>
        <w:t>финис</w:t>
      </w:r>
      <w:r w:rsidRPr="008E44A6">
        <w:rPr>
          <w:rFonts w:cs="Arial"/>
        </w:rPr>
        <w:t>a</w:t>
      </w:r>
      <w:r w:rsidRPr="00091094">
        <w:rPr>
          <w:rFonts w:cs="Arial"/>
          <w:lang w:val="sr-Cyrl-CS"/>
        </w:rPr>
        <w:t>н</w:t>
      </w:r>
      <w:r w:rsidRPr="008E44A6">
        <w:rPr>
          <w:rFonts w:cs="Arial"/>
        </w:rPr>
        <w:t>o</w:t>
      </w:r>
      <w:r w:rsidRPr="00091094">
        <w:rPr>
          <w:rFonts w:cs="Arial"/>
          <w:lang w:val="sr-Cyrl-CS"/>
        </w:rPr>
        <w:t>м у конкурсној д</w:t>
      </w:r>
      <w:r w:rsidRPr="008E44A6">
        <w:rPr>
          <w:rFonts w:cs="Arial"/>
        </w:rPr>
        <w:t>o</w:t>
      </w:r>
      <w:r w:rsidRPr="00091094">
        <w:rPr>
          <w:rFonts w:cs="Arial"/>
          <w:lang w:val="sr-Cyrl-CS"/>
        </w:rPr>
        <w:t>кум</w:t>
      </w:r>
      <w:r w:rsidRPr="008E44A6">
        <w:rPr>
          <w:rFonts w:cs="Arial"/>
        </w:rPr>
        <w:t>e</w:t>
      </w:r>
      <w:r w:rsidRPr="00091094">
        <w:rPr>
          <w:rFonts w:cs="Arial"/>
          <w:lang w:val="sr-Cyrl-CS"/>
        </w:rPr>
        <w:t>нт</w:t>
      </w:r>
      <w:r w:rsidRPr="008E44A6">
        <w:rPr>
          <w:rFonts w:cs="Arial"/>
        </w:rPr>
        <w:t>a</w:t>
      </w:r>
      <w:r w:rsidRPr="00091094">
        <w:rPr>
          <w:rFonts w:cs="Arial"/>
          <w:lang w:val="sr-Cyrl-CS"/>
        </w:rPr>
        <w:t>ци</w:t>
      </w:r>
      <w:r w:rsidRPr="008E44A6">
        <w:rPr>
          <w:rFonts w:cs="Arial"/>
        </w:rPr>
        <w:t>j</w:t>
      </w:r>
      <w:r w:rsidRPr="00091094">
        <w:rPr>
          <w:rFonts w:cs="Arial"/>
          <w:lang w:val="sr-Cyrl-CS"/>
        </w:rPr>
        <w:t>и.</w:t>
      </w:r>
    </w:p>
    <w:p w:rsidR="008E44A6" w:rsidRPr="00091094" w:rsidRDefault="008E44A6" w:rsidP="008E44A6">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E44A6" w:rsidRPr="008E44A6" w:rsidTr="008E44A6">
        <w:trPr>
          <w:jc w:val="center"/>
        </w:trPr>
        <w:tc>
          <w:tcPr>
            <w:tcW w:w="3882" w:type="dxa"/>
          </w:tcPr>
          <w:p w:rsidR="008E44A6" w:rsidRPr="008E44A6" w:rsidRDefault="008E44A6" w:rsidP="008E44A6">
            <w:pPr>
              <w:spacing w:before="0"/>
              <w:jc w:val="center"/>
              <w:rPr>
                <w:rFonts w:cs="Arial"/>
              </w:rPr>
            </w:pPr>
            <w:r w:rsidRPr="008E44A6">
              <w:rPr>
                <w:rFonts w:cs="Arial"/>
              </w:rPr>
              <w:t>Датум:</w:t>
            </w:r>
          </w:p>
        </w:tc>
        <w:tc>
          <w:tcPr>
            <w:tcW w:w="2127" w:type="dxa"/>
          </w:tcPr>
          <w:p w:rsidR="008E44A6" w:rsidRPr="008E44A6" w:rsidRDefault="008E44A6" w:rsidP="008E44A6">
            <w:pPr>
              <w:spacing w:before="0"/>
              <w:jc w:val="center"/>
              <w:rPr>
                <w:rFonts w:cs="Arial"/>
                <w:lang w:val="ru-RU"/>
              </w:rPr>
            </w:pPr>
          </w:p>
        </w:tc>
        <w:tc>
          <w:tcPr>
            <w:tcW w:w="4022" w:type="dxa"/>
          </w:tcPr>
          <w:p w:rsidR="008E44A6" w:rsidRPr="008E44A6" w:rsidRDefault="008E44A6" w:rsidP="008E44A6">
            <w:pPr>
              <w:spacing w:before="0"/>
              <w:jc w:val="center"/>
              <w:rPr>
                <w:rFonts w:cs="Arial"/>
                <w:lang w:val="ru-RU"/>
              </w:rPr>
            </w:pPr>
            <w:r w:rsidRPr="008E44A6">
              <w:rPr>
                <w:rFonts w:cs="Arial"/>
              </w:rPr>
              <w:t>Понуђач</w:t>
            </w:r>
            <w:r w:rsidRPr="008E44A6">
              <w:rPr>
                <w:rFonts w:cs="Arial"/>
                <w:lang w:val="ru-RU"/>
              </w:rPr>
              <w:t>:</w:t>
            </w:r>
          </w:p>
        </w:tc>
      </w:tr>
      <w:tr w:rsidR="008E44A6" w:rsidRPr="008E44A6" w:rsidTr="008E44A6">
        <w:trPr>
          <w:jc w:val="center"/>
        </w:trPr>
        <w:tc>
          <w:tcPr>
            <w:tcW w:w="3882" w:type="dxa"/>
          </w:tcPr>
          <w:p w:rsidR="008E44A6" w:rsidRPr="008E44A6" w:rsidRDefault="008E44A6" w:rsidP="008E44A6">
            <w:pPr>
              <w:spacing w:before="0"/>
              <w:jc w:val="center"/>
              <w:rPr>
                <w:rFonts w:cs="Arial"/>
              </w:rPr>
            </w:pPr>
          </w:p>
        </w:tc>
        <w:tc>
          <w:tcPr>
            <w:tcW w:w="2127" w:type="dxa"/>
          </w:tcPr>
          <w:p w:rsidR="008E44A6" w:rsidRPr="008E44A6" w:rsidRDefault="008E44A6" w:rsidP="008E44A6">
            <w:pPr>
              <w:spacing w:before="0"/>
              <w:jc w:val="center"/>
              <w:rPr>
                <w:rFonts w:cs="Arial"/>
              </w:rPr>
            </w:pPr>
            <w:r w:rsidRPr="008E44A6">
              <w:rPr>
                <w:rFonts w:cs="Arial"/>
              </w:rPr>
              <w:t>М.П.</w:t>
            </w:r>
          </w:p>
        </w:tc>
        <w:tc>
          <w:tcPr>
            <w:tcW w:w="4022" w:type="dxa"/>
          </w:tcPr>
          <w:p w:rsidR="008E44A6" w:rsidRPr="008E44A6" w:rsidRDefault="008E44A6" w:rsidP="008E44A6">
            <w:pPr>
              <w:spacing w:before="0"/>
              <w:jc w:val="center"/>
              <w:rPr>
                <w:rFonts w:cs="Arial"/>
                <w:lang w:val="ru-RU"/>
              </w:rPr>
            </w:pPr>
          </w:p>
        </w:tc>
      </w:tr>
      <w:tr w:rsidR="008E44A6" w:rsidRPr="008E44A6" w:rsidTr="008E44A6">
        <w:trPr>
          <w:jc w:val="center"/>
        </w:trPr>
        <w:tc>
          <w:tcPr>
            <w:tcW w:w="3882" w:type="dxa"/>
            <w:tcBorders>
              <w:bottom w:val="single" w:sz="4" w:space="0" w:color="auto"/>
            </w:tcBorders>
          </w:tcPr>
          <w:p w:rsidR="008E44A6" w:rsidRPr="008E44A6" w:rsidRDefault="008E44A6" w:rsidP="008E44A6">
            <w:pPr>
              <w:spacing w:before="0"/>
              <w:jc w:val="center"/>
              <w:rPr>
                <w:rFonts w:cs="Arial"/>
              </w:rPr>
            </w:pPr>
          </w:p>
        </w:tc>
        <w:tc>
          <w:tcPr>
            <w:tcW w:w="2127" w:type="dxa"/>
          </w:tcPr>
          <w:p w:rsidR="008E44A6" w:rsidRPr="008E44A6" w:rsidRDefault="008E44A6" w:rsidP="008E44A6">
            <w:pPr>
              <w:spacing w:before="0"/>
              <w:jc w:val="center"/>
              <w:rPr>
                <w:rFonts w:cs="Arial"/>
                <w:lang w:val="ru-RU"/>
              </w:rPr>
            </w:pPr>
          </w:p>
        </w:tc>
        <w:tc>
          <w:tcPr>
            <w:tcW w:w="4022" w:type="dxa"/>
            <w:tcBorders>
              <w:bottom w:val="single" w:sz="4" w:space="0" w:color="auto"/>
            </w:tcBorders>
          </w:tcPr>
          <w:p w:rsidR="008E44A6" w:rsidRPr="008E44A6" w:rsidRDefault="008E44A6" w:rsidP="008E44A6">
            <w:pPr>
              <w:spacing w:before="0"/>
              <w:jc w:val="center"/>
              <w:rPr>
                <w:rFonts w:cs="Arial"/>
                <w:lang w:val="ru-RU"/>
              </w:rPr>
            </w:pPr>
          </w:p>
        </w:tc>
      </w:tr>
      <w:tr w:rsidR="008E44A6" w:rsidRPr="008E44A6" w:rsidTr="008E44A6">
        <w:trPr>
          <w:trHeight w:val="389"/>
          <w:jc w:val="center"/>
        </w:trPr>
        <w:tc>
          <w:tcPr>
            <w:tcW w:w="3882" w:type="dxa"/>
            <w:tcBorders>
              <w:top w:val="single" w:sz="4" w:space="0" w:color="auto"/>
            </w:tcBorders>
          </w:tcPr>
          <w:p w:rsidR="008E44A6" w:rsidRPr="008E44A6" w:rsidRDefault="008E44A6" w:rsidP="008E44A6">
            <w:pPr>
              <w:spacing w:before="0"/>
              <w:jc w:val="center"/>
              <w:rPr>
                <w:rFonts w:cs="Arial"/>
              </w:rPr>
            </w:pPr>
          </w:p>
        </w:tc>
        <w:tc>
          <w:tcPr>
            <w:tcW w:w="2127" w:type="dxa"/>
          </w:tcPr>
          <w:p w:rsidR="008E44A6" w:rsidRPr="008E44A6" w:rsidRDefault="008E44A6" w:rsidP="008E44A6">
            <w:pPr>
              <w:spacing w:before="0"/>
              <w:jc w:val="center"/>
              <w:rPr>
                <w:rFonts w:cs="Arial"/>
                <w:lang w:val="ru-RU"/>
              </w:rPr>
            </w:pPr>
          </w:p>
        </w:tc>
        <w:tc>
          <w:tcPr>
            <w:tcW w:w="4022" w:type="dxa"/>
            <w:tcBorders>
              <w:top w:val="single" w:sz="4" w:space="0" w:color="auto"/>
            </w:tcBorders>
          </w:tcPr>
          <w:p w:rsidR="008E44A6" w:rsidRPr="008E44A6" w:rsidRDefault="008E44A6" w:rsidP="008E44A6">
            <w:pPr>
              <w:spacing w:before="0"/>
              <w:jc w:val="center"/>
              <w:rPr>
                <w:rFonts w:cs="Arial"/>
                <w:lang w:val="ru-RU"/>
              </w:rPr>
            </w:pPr>
          </w:p>
        </w:tc>
      </w:tr>
    </w:tbl>
    <w:p w:rsidR="008E44A6" w:rsidRPr="008E44A6" w:rsidRDefault="008E44A6" w:rsidP="008E44A6">
      <w:pPr>
        <w:spacing w:before="0"/>
        <w:ind w:firstLine="720"/>
        <w:rPr>
          <w:rFonts w:cs="Arial"/>
          <w:lang w:val="ru-RU"/>
        </w:rPr>
      </w:pPr>
    </w:p>
    <w:p w:rsidR="008E44A6" w:rsidRPr="008E44A6" w:rsidRDefault="008E44A6" w:rsidP="008E44A6">
      <w:pPr>
        <w:spacing w:before="0"/>
        <w:ind w:firstLine="720"/>
        <w:rPr>
          <w:rFonts w:cs="Arial"/>
          <w:lang w:val="ru-RU"/>
        </w:rPr>
      </w:pPr>
    </w:p>
    <w:p w:rsidR="008E44A6" w:rsidRPr="008E44A6" w:rsidRDefault="008E44A6" w:rsidP="008E44A6">
      <w:pPr>
        <w:spacing w:before="0"/>
        <w:ind w:firstLine="720"/>
        <w:rPr>
          <w:rFonts w:cs="Arial"/>
          <w:lang w:val="ru-RU"/>
        </w:rPr>
      </w:pPr>
      <w:r w:rsidRPr="008E44A6">
        <w:rPr>
          <w:rFonts w:cs="Arial"/>
          <w:lang w:val="ru-RU"/>
        </w:rPr>
        <w:t>Прилог:</w:t>
      </w:r>
    </w:p>
    <w:p w:rsidR="008E44A6" w:rsidRPr="00091094" w:rsidRDefault="008E44A6" w:rsidP="008E44A6">
      <w:pPr>
        <w:numPr>
          <w:ilvl w:val="0"/>
          <w:numId w:val="7"/>
        </w:numPr>
        <w:spacing w:before="0"/>
        <w:contextualSpacing/>
        <w:rPr>
          <w:rFonts w:eastAsia="Calibri" w:cs="Arial"/>
          <w:lang w:val="ru-RU"/>
        </w:rPr>
      </w:pPr>
      <w:r w:rsidRPr="00091094">
        <w:rPr>
          <w:rFonts w:eastAsia="Calibri" w:cs="Arial"/>
          <w:lang w:val="ru-RU"/>
        </w:rPr>
        <w:t xml:space="preserve">1 једна потписана и оверена бланко сопствена меница као гаранција за озбиљност понуде </w:t>
      </w:r>
    </w:p>
    <w:p w:rsidR="008E44A6" w:rsidRPr="00091094" w:rsidRDefault="008E44A6" w:rsidP="008E44A6">
      <w:pPr>
        <w:numPr>
          <w:ilvl w:val="0"/>
          <w:numId w:val="7"/>
        </w:numPr>
        <w:spacing w:before="0"/>
        <w:contextualSpacing/>
        <w:rPr>
          <w:rFonts w:eastAsia="Calibri" w:cs="Arial"/>
          <w:lang w:val="ru-RU"/>
        </w:rPr>
      </w:pPr>
      <w:r w:rsidRPr="00091094">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E44A6" w:rsidRPr="008E44A6" w:rsidRDefault="008E44A6" w:rsidP="008E44A6">
      <w:pPr>
        <w:numPr>
          <w:ilvl w:val="0"/>
          <w:numId w:val="7"/>
        </w:numPr>
        <w:spacing w:before="0"/>
        <w:contextualSpacing/>
        <w:rPr>
          <w:rFonts w:eastAsia="Calibri" w:cs="Arial"/>
        </w:rPr>
      </w:pPr>
      <w:r w:rsidRPr="008E44A6">
        <w:rPr>
          <w:rFonts w:eastAsia="Calibri" w:cs="Arial"/>
        </w:rPr>
        <w:t xml:space="preserve">фотокопија ОП обрасца </w:t>
      </w:r>
    </w:p>
    <w:p w:rsidR="008E44A6" w:rsidRPr="00091094" w:rsidRDefault="008E44A6" w:rsidP="008E44A6">
      <w:pPr>
        <w:numPr>
          <w:ilvl w:val="0"/>
          <w:numId w:val="7"/>
        </w:numPr>
        <w:spacing w:before="0"/>
        <w:contextualSpacing/>
        <w:rPr>
          <w:rFonts w:eastAsia="Calibri" w:cs="Arial"/>
          <w:lang w:val="ru-RU"/>
        </w:rPr>
      </w:pPr>
      <w:r w:rsidRPr="00091094">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E44A6" w:rsidRPr="00091094" w:rsidRDefault="008E44A6" w:rsidP="008E44A6">
      <w:pPr>
        <w:spacing w:before="0"/>
        <w:ind w:left="720"/>
        <w:contextualSpacing/>
        <w:rPr>
          <w:rFonts w:eastAsia="Calibri" w:cs="Arial"/>
          <w:lang w:val="ru-RU"/>
        </w:rPr>
      </w:pPr>
    </w:p>
    <w:p w:rsidR="008E44A6" w:rsidRPr="00091094" w:rsidRDefault="008E44A6" w:rsidP="008E44A6">
      <w:pPr>
        <w:spacing w:before="0"/>
        <w:ind w:left="720"/>
        <w:contextualSpacing/>
        <w:rPr>
          <w:rFonts w:eastAsia="Calibri" w:cs="Arial"/>
          <w:lang w:val="ru-RU"/>
        </w:rPr>
      </w:pPr>
    </w:p>
    <w:p w:rsidR="009A0E97" w:rsidRPr="009A0E97" w:rsidRDefault="008E44A6" w:rsidP="008E44A6">
      <w:pPr>
        <w:pStyle w:val="ListParagraph"/>
        <w:spacing w:before="0" w:after="0" w:line="240" w:lineRule="auto"/>
        <w:rPr>
          <w:rFonts w:ascii="Arial" w:hAnsi="Arial" w:cs="Arial"/>
          <w:color w:val="00B0F0"/>
          <w:lang w:val="sr-Cyrl-RS"/>
        </w:rPr>
      </w:pPr>
      <w:r w:rsidRPr="00091094">
        <w:rPr>
          <w:rFonts w:ascii="Arial" w:eastAsia="Times New Roman" w:hAnsi="Arial" w:cs="Arial"/>
          <w:b/>
          <w:lang w:val="ru-RU"/>
        </w:rPr>
        <w:t>Менично писмо у складу са садржином овог Прилога се доставља у оквиру понуде.</w:t>
      </w:r>
    </w:p>
    <w:p w:rsidR="00B043D1" w:rsidRDefault="00B043D1" w:rsidP="001B0370">
      <w:pPr>
        <w:pStyle w:val="ListParagraph"/>
        <w:spacing w:before="0" w:after="0" w:line="240" w:lineRule="auto"/>
        <w:rPr>
          <w:rFonts w:ascii="Arial" w:hAnsi="Arial" w:cs="Arial"/>
          <w:color w:val="00B0F0"/>
          <w:lang w:val="sr-Cyrl-RS"/>
        </w:rPr>
      </w:pPr>
    </w:p>
    <w:p w:rsidR="008E44A6" w:rsidRDefault="008E44A6" w:rsidP="001B0370">
      <w:pPr>
        <w:pStyle w:val="ListParagraph"/>
        <w:spacing w:before="0" w:after="0" w:line="240" w:lineRule="auto"/>
        <w:rPr>
          <w:rFonts w:ascii="Arial" w:hAnsi="Arial" w:cs="Arial"/>
          <w:color w:val="00B0F0"/>
          <w:lang w:val="sr-Cyrl-RS"/>
        </w:rPr>
      </w:pPr>
    </w:p>
    <w:p w:rsidR="008E44A6" w:rsidRDefault="008E44A6" w:rsidP="001B0370">
      <w:pPr>
        <w:pStyle w:val="ListParagraph"/>
        <w:spacing w:before="0" w:after="0" w:line="240" w:lineRule="auto"/>
        <w:rPr>
          <w:rFonts w:ascii="Arial" w:hAnsi="Arial" w:cs="Arial"/>
          <w:color w:val="00B0F0"/>
          <w:lang w:val="sr-Cyrl-RS"/>
        </w:rPr>
      </w:pPr>
    </w:p>
    <w:p w:rsidR="008E44A6" w:rsidRDefault="008E44A6" w:rsidP="001B0370">
      <w:pPr>
        <w:pStyle w:val="ListParagraph"/>
        <w:spacing w:before="0" w:after="0" w:line="240" w:lineRule="auto"/>
        <w:rPr>
          <w:rFonts w:ascii="Arial" w:hAnsi="Arial" w:cs="Arial"/>
          <w:color w:val="00B0F0"/>
          <w:lang w:val="sr-Cyrl-RS"/>
        </w:rPr>
      </w:pPr>
    </w:p>
    <w:p w:rsidR="008E44A6" w:rsidRDefault="008E44A6" w:rsidP="001B0370">
      <w:pPr>
        <w:pStyle w:val="ListParagraph"/>
        <w:spacing w:before="0" w:after="0" w:line="240" w:lineRule="auto"/>
        <w:rPr>
          <w:rFonts w:ascii="Arial" w:hAnsi="Arial" w:cs="Arial"/>
          <w:color w:val="00B0F0"/>
          <w:lang w:val="sr-Cyrl-RS"/>
        </w:rPr>
      </w:pPr>
    </w:p>
    <w:p w:rsidR="008E44A6" w:rsidRDefault="008E44A6" w:rsidP="001B0370">
      <w:pPr>
        <w:pStyle w:val="ListParagraph"/>
        <w:spacing w:before="0" w:after="0" w:line="240" w:lineRule="auto"/>
        <w:rPr>
          <w:rFonts w:ascii="Arial" w:hAnsi="Arial" w:cs="Arial"/>
          <w:color w:val="00B0F0"/>
          <w:lang w:val="sr-Cyrl-RS"/>
        </w:rPr>
      </w:pPr>
    </w:p>
    <w:p w:rsidR="008E44A6" w:rsidRDefault="008E44A6" w:rsidP="001B0370">
      <w:pPr>
        <w:pStyle w:val="ListParagraph"/>
        <w:spacing w:before="0" w:after="0" w:line="240" w:lineRule="auto"/>
        <w:rPr>
          <w:rFonts w:ascii="Arial" w:hAnsi="Arial" w:cs="Arial"/>
          <w:color w:val="00B0F0"/>
          <w:lang w:val="sr-Cyrl-RS"/>
        </w:rPr>
      </w:pPr>
    </w:p>
    <w:p w:rsidR="008E44A6" w:rsidRPr="00B4275E" w:rsidRDefault="008E44A6" w:rsidP="001B0370">
      <w:pPr>
        <w:pStyle w:val="ListParagraph"/>
        <w:spacing w:before="0" w:after="0" w:line="240" w:lineRule="auto"/>
        <w:rPr>
          <w:rFonts w:ascii="Arial" w:hAnsi="Arial" w:cs="Arial"/>
          <w:color w:val="00B0F0"/>
          <w:lang w:val="ru-RU"/>
        </w:rPr>
      </w:pPr>
    </w:p>
    <w:p w:rsidR="00D031E8" w:rsidRPr="00B4275E" w:rsidRDefault="00D031E8" w:rsidP="001B0370">
      <w:pPr>
        <w:pStyle w:val="ListParagraph"/>
        <w:spacing w:before="0" w:after="0" w:line="240" w:lineRule="auto"/>
        <w:rPr>
          <w:rFonts w:ascii="Arial" w:hAnsi="Arial" w:cs="Arial"/>
          <w:color w:val="00B0F0"/>
          <w:lang w:val="ru-RU"/>
        </w:rPr>
      </w:pPr>
    </w:p>
    <w:p w:rsidR="00D031E8" w:rsidRPr="00B4275E" w:rsidRDefault="00D031E8" w:rsidP="001B0370">
      <w:pPr>
        <w:pStyle w:val="ListParagraph"/>
        <w:spacing w:before="0" w:after="0" w:line="240" w:lineRule="auto"/>
        <w:rPr>
          <w:rFonts w:ascii="Arial" w:hAnsi="Arial" w:cs="Arial"/>
          <w:color w:val="00B0F0"/>
          <w:lang w:val="ru-RU"/>
        </w:rPr>
      </w:pPr>
    </w:p>
    <w:p w:rsidR="008E44A6" w:rsidRDefault="008E44A6" w:rsidP="001B0370">
      <w:pPr>
        <w:pStyle w:val="ListParagraph"/>
        <w:spacing w:before="0" w:after="0" w:line="240" w:lineRule="auto"/>
        <w:rPr>
          <w:rFonts w:ascii="Arial" w:hAnsi="Arial" w:cs="Arial"/>
          <w:color w:val="00B0F0"/>
          <w:lang w:val="sr-Cyrl-RS"/>
        </w:rPr>
      </w:pPr>
    </w:p>
    <w:p w:rsidR="008E44A6" w:rsidRDefault="008E44A6" w:rsidP="001B0370">
      <w:pPr>
        <w:pStyle w:val="ListParagraph"/>
        <w:spacing w:before="0" w:after="0" w:line="240" w:lineRule="auto"/>
        <w:rPr>
          <w:rFonts w:ascii="Arial" w:hAnsi="Arial" w:cs="Arial"/>
          <w:color w:val="00B0F0"/>
          <w:lang w:val="sr-Cyrl-RS"/>
        </w:rPr>
      </w:pPr>
    </w:p>
    <w:p w:rsidR="008E44A6" w:rsidRDefault="008E44A6" w:rsidP="001B0370">
      <w:pPr>
        <w:pStyle w:val="ListParagraph"/>
        <w:spacing w:before="0" w:after="0" w:line="240" w:lineRule="auto"/>
        <w:rPr>
          <w:rFonts w:ascii="Arial" w:hAnsi="Arial" w:cs="Arial"/>
          <w:color w:val="00B0F0"/>
          <w:lang w:val="sr-Cyrl-RS"/>
        </w:rPr>
      </w:pPr>
    </w:p>
    <w:p w:rsidR="00D031E8" w:rsidRPr="003C3D10" w:rsidRDefault="00D031E8" w:rsidP="00D031E8">
      <w:pPr>
        <w:spacing w:before="0"/>
        <w:jc w:val="right"/>
        <w:rPr>
          <w:rFonts w:cs="Arial"/>
          <w:b/>
          <w:lang w:val="sr-Cyrl-RS"/>
        </w:rPr>
      </w:pPr>
      <w:r w:rsidRPr="00D031E8">
        <w:rPr>
          <w:rFonts w:cs="Arial"/>
          <w:b/>
          <w:lang w:val="ru-RU"/>
        </w:rPr>
        <w:t xml:space="preserve">ПРИЛОГ  </w:t>
      </w:r>
      <w:r>
        <w:rPr>
          <w:rFonts w:cs="Arial"/>
          <w:b/>
          <w:lang w:val="sr-Cyrl-RS"/>
        </w:rPr>
        <w:t>3</w:t>
      </w:r>
    </w:p>
    <w:p w:rsidR="00D031E8" w:rsidRPr="00D031E8" w:rsidRDefault="00D031E8" w:rsidP="00D031E8">
      <w:pPr>
        <w:spacing w:before="0"/>
        <w:jc w:val="right"/>
        <w:rPr>
          <w:rFonts w:cs="Arial"/>
          <w:b/>
          <w:color w:val="FF0000"/>
          <w:lang w:val="ru-RU"/>
        </w:rPr>
      </w:pPr>
      <w:r w:rsidRPr="00D031E8">
        <w:rPr>
          <w:rFonts w:cs="Arial"/>
          <w:b/>
          <w:color w:val="FF0000"/>
          <w:lang w:val="ru-RU"/>
        </w:rPr>
        <w:t>*менице за добро извршење посла</w:t>
      </w:r>
    </w:p>
    <w:p w:rsidR="00D031E8" w:rsidRPr="00D031E8" w:rsidRDefault="00D031E8" w:rsidP="00D031E8">
      <w:pPr>
        <w:spacing w:before="0"/>
        <w:jc w:val="right"/>
        <w:rPr>
          <w:rFonts w:cs="Arial"/>
          <w:b/>
          <w:color w:val="00B0F0"/>
          <w:lang w:val="ru-RU"/>
        </w:rPr>
      </w:pPr>
    </w:p>
    <w:p w:rsidR="00D031E8" w:rsidRPr="00D031E8" w:rsidRDefault="00D031E8" w:rsidP="00D031E8">
      <w:pPr>
        <w:spacing w:before="0"/>
        <w:rPr>
          <w:rFonts w:cs="Arial"/>
          <w:lang w:val="ru-RU"/>
        </w:rPr>
      </w:pPr>
      <w:r w:rsidRPr="00D031E8">
        <w:rPr>
          <w:rFonts w:cs="Arial"/>
          <w:lang w:val="ru-RU"/>
        </w:rPr>
        <w:t>Н</w:t>
      </w:r>
      <w:r w:rsidRPr="00775117">
        <w:rPr>
          <w:rFonts w:cs="Arial"/>
        </w:rPr>
        <w:t>a</w:t>
      </w:r>
      <w:r w:rsidRPr="00D031E8">
        <w:rPr>
          <w:rFonts w:cs="Arial"/>
          <w:lang w:val="ru-RU"/>
        </w:rPr>
        <w:t xml:space="preserve"> </w:t>
      </w:r>
      <w:r w:rsidRPr="00775117">
        <w:rPr>
          <w:rFonts w:cs="Arial"/>
        </w:rPr>
        <w:t>o</w:t>
      </w:r>
      <w:r w:rsidRPr="00D031E8">
        <w:rPr>
          <w:rFonts w:cs="Arial"/>
          <w:lang w:val="ru-RU"/>
        </w:rPr>
        <w:t>сн</w:t>
      </w:r>
      <w:r w:rsidRPr="00775117">
        <w:rPr>
          <w:rFonts w:cs="Arial"/>
        </w:rPr>
        <w:t>o</w:t>
      </w:r>
      <w:r w:rsidRPr="00D031E8">
        <w:rPr>
          <w:rFonts w:cs="Arial"/>
          <w:lang w:val="ru-RU"/>
        </w:rPr>
        <w:t xml:space="preserve">ву </w:t>
      </w:r>
      <w:r w:rsidRPr="00775117">
        <w:rPr>
          <w:rFonts w:cs="Arial"/>
        </w:rPr>
        <w:t>o</w:t>
      </w:r>
      <w:r w:rsidRPr="00D031E8">
        <w:rPr>
          <w:rFonts w:cs="Arial"/>
          <w:lang w:val="ru-RU"/>
        </w:rPr>
        <w:t>др</w:t>
      </w:r>
      <w:r w:rsidRPr="00775117">
        <w:rPr>
          <w:rFonts w:cs="Arial"/>
        </w:rPr>
        <w:t>e</w:t>
      </w:r>
      <w:r w:rsidRPr="00D031E8">
        <w:rPr>
          <w:rFonts w:cs="Arial"/>
          <w:lang w:val="ru-RU"/>
        </w:rPr>
        <w:t>дби З</w:t>
      </w:r>
      <w:r w:rsidRPr="00775117">
        <w:rPr>
          <w:rFonts w:cs="Arial"/>
        </w:rPr>
        <w:t>a</w:t>
      </w:r>
      <w:r w:rsidRPr="00D031E8">
        <w:rPr>
          <w:rFonts w:cs="Arial"/>
          <w:lang w:val="ru-RU"/>
        </w:rPr>
        <w:t>к</w:t>
      </w:r>
      <w:r w:rsidRPr="00775117">
        <w:rPr>
          <w:rFonts w:cs="Arial"/>
        </w:rPr>
        <w:t>o</w:t>
      </w:r>
      <w:r w:rsidRPr="00D031E8">
        <w:rPr>
          <w:rFonts w:cs="Arial"/>
          <w:lang w:val="ru-RU"/>
        </w:rPr>
        <w:t>н</w:t>
      </w:r>
      <w:r w:rsidRPr="00775117">
        <w:rPr>
          <w:rFonts w:cs="Arial"/>
        </w:rPr>
        <w:t>a</w:t>
      </w:r>
      <w:r w:rsidRPr="00D031E8">
        <w:rPr>
          <w:rFonts w:cs="Arial"/>
          <w:lang w:val="ru-RU"/>
        </w:rPr>
        <w:t xml:space="preserve"> </w:t>
      </w:r>
      <w:r w:rsidRPr="00775117">
        <w:rPr>
          <w:rFonts w:cs="Arial"/>
        </w:rPr>
        <w:t>o</w:t>
      </w:r>
      <w:r w:rsidRPr="00D031E8">
        <w:rPr>
          <w:rFonts w:cs="Arial"/>
          <w:lang w:val="ru-RU"/>
        </w:rPr>
        <w:t xml:space="preserve"> м</w:t>
      </w:r>
      <w:r w:rsidRPr="00775117">
        <w:rPr>
          <w:rFonts w:cs="Arial"/>
        </w:rPr>
        <w:t>e</w:t>
      </w:r>
      <w:r w:rsidRPr="00D031E8">
        <w:rPr>
          <w:rFonts w:cs="Arial"/>
          <w:lang w:val="ru-RU"/>
        </w:rPr>
        <w:t>ници (Сл. лист ФНР</w:t>
      </w:r>
      <w:r w:rsidRPr="00775117">
        <w:rPr>
          <w:rFonts w:cs="Arial"/>
        </w:rPr>
        <w:t>J</w:t>
      </w:r>
      <w:r w:rsidRPr="00D031E8">
        <w:rPr>
          <w:rFonts w:cs="Arial"/>
          <w:lang w:val="ru-RU"/>
        </w:rPr>
        <w:t xml:space="preserve"> бр. 104/46 и 18/58; Сл. лист СФР</w:t>
      </w:r>
      <w:r w:rsidRPr="00775117">
        <w:rPr>
          <w:rFonts w:cs="Arial"/>
        </w:rPr>
        <w:t>J</w:t>
      </w:r>
      <w:r w:rsidRPr="00D031E8">
        <w:rPr>
          <w:rFonts w:cs="Arial"/>
          <w:lang w:val="ru-RU"/>
        </w:rPr>
        <w:t xml:space="preserve"> бр. 16/65, 54/70 и 57/89; Сл. лист СР</w:t>
      </w:r>
      <w:r w:rsidRPr="00775117">
        <w:rPr>
          <w:rFonts w:cs="Arial"/>
        </w:rPr>
        <w:t>J</w:t>
      </w:r>
      <w:r w:rsidRPr="00D031E8">
        <w:rPr>
          <w:rFonts w:cs="Arial"/>
          <w:lang w:val="ru-RU"/>
        </w:rPr>
        <w:t xml:space="preserve"> бр. 46/96, Сл. лист СЦГ бр. 01/03 Уст. Повеља, Сл.лист РС 80/15) и З</w:t>
      </w:r>
      <w:r w:rsidRPr="00775117">
        <w:rPr>
          <w:rFonts w:cs="Arial"/>
        </w:rPr>
        <w:t>a</w:t>
      </w:r>
      <w:r w:rsidRPr="00D031E8">
        <w:rPr>
          <w:rFonts w:cs="Arial"/>
          <w:lang w:val="ru-RU"/>
        </w:rPr>
        <w:t>к</w:t>
      </w:r>
      <w:r w:rsidRPr="00775117">
        <w:rPr>
          <w:rFonts w:cs="Arial"/>
        </w:rPr>
        <w:t>o</w:t>
      </w:r>
      <w:r w:rsidRPr="00D031E8">
        <w:rPr>
          <w:rFonts w:cs="Arial"/>
          <w:lang w:val="ru-RU"/>
        </w:rPr>
        <w:t>н</w:t>
      </w:r>
      <w:r w:rsidRPr="00775117">
        <w:rPr>
          <w:rFonts w:cs="Arial"/>
        </w:rPr>
        <w:t>a</w:t>
      </w:r>
      <w:r w:rsidRPr="00D031E8">
        <w:rPr>
          <w:rFonts w:cs="Arial"/>
          <w:lang w:val="ru-RU"/>
        </w:rPr>
        <w:t xml:space="preserve"> </w:t>
      </w:r>
      <w:r w:rsidRPr="00775117">
        <w:rPr>
          <w:rFonts w:cs="Arial"/>
        </w:rPr>
        <w:t>o</w:t>
      </w:r>
      <w:r w:rsidRPr="00D031E8">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D031E8" w:rsidRPr="00D031E8" w:rsidRDefault="00D031E8" w:rsidP="00D031E8">
      <w:pPr>
        <w:spacing w:before="0"/>
        <w:rPr>
          <w:rFonts w:cs="Arial"/>
          <w:lang w:val="ru-RU"/>
        </w:rPr>
      </w:pPr>
    </w:p>
    <w:p w:rsidR="00D031E8" w:rsidRPr="00527162" w:rsidRDefault="00D031E8" w:rsidP="00D031E8">
      <w:pPr>
        <w:spacing w:before="0"/>
        <w:rPr>
          <w:rFonts w:cs="Arial"/>
          <w:b/>
          <w:lang w:val="ru-RU"/>
        </w:rPr>
      </w:pPr>
      <w:r w:rsidRPr="00527162">
        <w:rPr>
          <w:rFonts w:cs="Arial"/>
          <w:b/>
          <w:lang w:val="ru-RU"/>
        </w:rPr>
        <w:t>(напомена: не доставља се у понуди)</w:t>
      </w:r>
    </w:p>
    <w:p w:rsidR="00D031E8" w:rsidRPr="00527162" w:rsidRDefault="00D031E8" w:rsidP="00D031E8">
      <w:pPr>
        <w:spacing w:before="0"/>
        <w:rPr>
          <w:rFonts w:cs="Arial"/>
          <w:lang w:val="ru-RU"/>
        </w:rPr>
      </w:pPr>
    </w:p>
    <w:p w:rsidR="00D031E8" w:rsidRPr="00775117" w:rsidRDefault="00D031E8" w:rsidP="00D031E8">
      <w:pPr>
        <w:spacing w:before="0"/>
        <w:rPr>
          <w:rFonts w:cs="Arial"/>
          <w:lang w:val="ru-RU"/>
        </w:rPr>
      </w:pPr>
      <w:r w:rsidRPr="00527162">
        <w:rPr>
          <w:rFonts w:cs="Arial"/>
          <w:lang w:val="ru-RU"/>
        </w:rPr>
        <w:t xml:space="preserve">ДУЖНИК:  </w:t>
      </w:r>
      <w:r w:rsidRPr="00775117">
        <w:rPr>
          <w:rFonts w:cs="Arial"/>
          <w:lang w:val="ru-RU"/>
        </w:rPr>
        <w:t>…………………………………………………………………………........................</w:t>
      </w:r>
    </w:p>
    <w:p w:rsidR="00D031E8" w:rsidRPr="00527162" w:rsidRDefault="00D031E8" w:rsidP="00D031E8">
      <w:pPr>
        <w:spacing w:before="0"/>
        <w:rPr>
          <w:rFonts w:cs="Arial"/>
          <w:lang w:val="ru-RU"/>
        </w:rPr>
      </w:pPr>
      <w:r w:rsidRPr="00527162">
        <w:rPr>
          <w:rFonts w:cs="Arial"/>
          <w:lang w:val="ru-RU"/>
        </w:rPr>
        <w:t>(назив и седиште Понуђача)</w:t>
      </w:r>
    </w:p>
    <w:p w:rsidR="00D031E8" w:rsidRPr="00D031E8" w:rsidRDefault="00D031E8" w:rsidP="00D031E8">
      <w:pPr>
        <w:spacing w:before="0"/>
        <w:rPr>
          <w:rFonts w:cs="Arial"/>
          <w:lang w:val="ru-RU"/>
        </w:rPr>
      </w:pPr>
      <w:r w:rsidRPr="00D031E8">
        <w:rPr>
          <w:rFonts w:cs="Arial"/>
          <w:lang w:val="ru-RU"/>
        </w:rPr>
        <w:t>МАТИЧНИ БРОЈ ДУЖНИКА (Понуђача): ..................................................................</w:t>
      </w:r>
    </w:p>
    <w:p w:rsidR="00D031E8" w:rsidRPr="00D031E8" w:rsidRDefault="00D031E8" w:rsidP="00D031E8">
      <w:pPr>
        <w:spacing w:before="0"/>
        <w:rPr>
          <w:rFonts w:cs="Arial"/>
          <w:lang w:val="ru-RU"/>
        </w:rPr>
      </w:pPr>
      <w:r w:rsidRPr="00D031E8">
        <w:rPr>
          <w:rFonts w:cs="Arial"/>
          <w:lang w:val="ru-RU"/>
        </w:rPr>
        <w:t>ТЕКУЋИ РАЧУН ДУЖНИКА (Понуђача): ...................................................................</w:t>
      </w:r>
    </w:p>
    <w:p w:rsidR="00D031E8" w:rsidRPr="00D031E8" w:rsidRDefault="00D031E8" w:rsidP="00D031E8">
      <w:pPr>
        <w:spacing w:before="0"/>
        <w:rPr>
          <w:rFonts w:cs="Arial"/>
          <w:lang w:val="ru-RU"/>
        </w:rPr>
      </w:pPr>
      <w:r w:rsidRPr="00D031E8">
        <w:rPr>
          <w:rFonts w:cs="Arial"/>
          <w:lang w:val="ru-RU"/>
        </w:rPr>
        <w:t>ПИБ ДУЖНИКА (Понуђача): ........................................................................................</w:t>
      </w:r>
    </w:p>
    <w:p w:rsidR="00D031E8" w:rsidRPr="00D031E8" w:rsidRDefault="00D031E8" w:rsidP="00D031E8">
      <w:pPr>
        <w:spacing w:before="0"/>
        <w:rPr>
          <w:rFonts w:cs="Arial"/>
          <w:lang w:val="ru-RU"/>
        </w:rPr>
      </w:pPr>
    </w:p>
    <w:p w:rsidR="00D031E8" w:rsidRPr="00527162" w:rsidRDefault="00D031E8" w:rsidP="00D031E8">
      <w:pPr>
        <w:spacing w:before="0"/>
        <w:rPr>
          <w:rFonts w:cs="Arial"/>
          <w:lang w:val="ru-RU"/>
        </w:rPr>
      </w:pPr>
      <w:r w:rsidRPr="00527162">
        <w:rPr>
          <w:rFonts w:cs="Arial"/>
          <w:lang w:val="ru-RU"/>
        </w:rPr>
        <w:t>и з д а ј е  д а н а ............................ године</w:t>
      </w:r>
    </w:p>
    <w:p w:rsidR="00D031E8" w:rsidRPr="00527162" w:rsidRDefault="00D031E8" w:rsidP="00D031E8">
      <w:pPr>
        <w:spacing w:before="0"/>
        <w:rPr>
          <w:rFonts w:cs="Arial"/>
          <w:lang w:val="ru-RU"/>
        </w:rPr>
      </w:pPr>
    </w:p>
    <w:p w:rsidR="00D031E8" w:rsidRPr="00527162" w:rsidRDefault="00D031E8" w:rsidP="00D031E8">
      <w:pPr>
        <w:spacing w:before="0"/>
        <w:rPr>
          <w:rFonts w:cs="Arial"/>
          <w:lang w:val="ru-RU"/>
        </w:rPr>
      </w:pPr>
    </w:p>
    <w:p w:rsidR="00D031E8" w:rsidRPr="00527162" w:rsidRDefault="00D031E8" w:rsidP="00D031E8">
      <w:pPr>
        <w:spacing w:before="0"/>
        <w:jc w:val="center"/>
        <w:rPr>
          <w:rFonts w:cs="Arial"/>
          <w:b/>
          <w:lang w:val="ru-RU"/>
        </w:rPr>
      </w:pPr>
      <w:r w:rsidRPr="00527162">
        <w:rPr>
          <w:rFonts w:cs="Arial"/>
          <w:b/>
          <w:lang w:val="ru-RU"/>
        </w:rPr>
        <w:t>МЕНИЧНО ПИСМО – ОВЛАШЋЕЊЕ ЗА КОРИСНИКА  БЛАНКО СОПСТВЕНЕ МЕНИЦЕ</w:t>
      </w:r>
    </w:p>
    <w:p w:rsidR="00D031E8" w:rsidRPr="00527162" w:rsidRDefault="00D031E8" w:rsidP="00D031E8">
      <w:pPr>
        <w:spacing w:before="0"/>
        <w:rPr>
          <w:rFonts w:cs="Arial"/>
          <w:lang w:val="ru-RU"/>
        </w:rPr>
      </w:pPr>
    </w:p>
    <w:p w:rsidR="00D031E8" w:rsidRPr="00527162" w:rsidRDefault="00D031E8" w:rsidP="00D031E8">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27162">
        <w:rPr>
          <w:rFonts w:cs="Arial"/>
          <w:b w:val="0"/>
          <w:sz w:val="22"/>
          <w:szCs w:val="22"/>
          <w:lang w:val="ru-RU"/>
        </w:rPr>
        <w:t xml:space="preserve">КОРИСНИК - </w:t>
      </w:r>
      <w:r w:rsidRPr="00527162">
        <w:rPr>
          <w:rFonts w:cs="Arial"/>
          <w:b w:val="0"/>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775117">
        <w:rPr>
          <w:rFonts w:cs="Arial"/>
          <w:b w:val="0"/>
        </w:rPr>
        <w:t>Banka</w:t>
      </w:r>
      <w:r w:rsidRPr="00527162">
        <w:rPr>
          <w:rFonts w:cs="Arial"/>
          <w:b w:val="0"/>
          <w:lang w:val="ru-RU"/>
        </w:rPr>
        <w:t xml:space="preserve"> </w:t>
      </w:r>
      <w:r w:rsidRPr="00775117">
        <w:rPr>
          <w:rFonts w:cs="Arial"/>
          <w:b w:val="0"/>
        </w:rPr>
        <w:t>Intesa</w:t>
      </w:r>
      <w:r w:rsidRPr="00527162">
        <w:rPr>
          <w:rFonts w:cs="Arial"/>
          <w:b w:val="0"/>
          <w:lang w:val="ru-RU"/>
        </w:rPr>
        <w:t>,</w:t>
      </w:r>
    </w:p>
    <w:p w:rsidR="00D031E8" w:rsidRPr="00527162" w:rsidRDefault="00D031E8" w:rsidP="00D031E8">
      <w:pPr>
        <w:tabs>
          <w:tab w:val="left" w:pos="1418"/>
        </w:tabs>
        <w:spacing w:before="0"/>
        <w:rPr>
          <w:rFonts w:cs="Arial"/>
          <w:lang w:val="ru-RU"/>
        </w:rPr>
      </w:pPr>
      <w:r w:rsidRPr="00527162">
        <w:rPr>
          <w:rFonts w:cs="Arial"/>
          <w:lang w:val="ru-RU"/>
        </w:rPr>
        <w:tab/>
      </w:r>
    </w:p>
    <w:p w:rsidR="00D031E8" w:rsidRPr="00D031E8" w:rsidRDefault="00D031E8" w:rsidP="00D031E8">
      <w:pPr>
        <w:spacing w:before="0"/>
        <w:rPr>
          <w:rFonts w:cs="Arial"/>
          <w:lang w:val="ru-RU"/>
        </w:rPr>
      </w:pPr>
      <w:r w:rsidRPr="00527162">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w:t>
      </w:r>
      <w:r w:rsidRPr="00D031E8">
        <w:rPr>
          <w:rFonts w:cs="Arial"/>
          <w:lang w:val="ru-RU"/>
        </w:rPr>
        <w:t>(уписати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D031E8">
        <w:rPr>
          <w:rFonts w:cs="Arial"/>
          <w:b/>
          <w:lang w:val="ru-RU"/>
        </w:rPr>
        <w:t xml:space="preserve"> </w:t>
      </w:r>
      <w:r w:rsidRPr="00D031E8">
        <w:rPr>
          <w:rFonts w:cs="Arial"/>
          <w:lang w:val="ru-RU"/>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D031E8" w:rsidRPr="00D031E8" w:rsidRDefault="00D031E8" w:rsidP="00D031E8">
      <w:pPr>
        <w:spacing w:before="0"/>
        <w:rPr>
          <w:rFonts w:cs="Arial"/>
          <w:lang w:val="ru-RU"/>
        </w:rPr>
      </w:pPr>
    </w:p>
    <w:p w:rsidR="00D031E8" w:rsidRPr="00527162" w:rsidRDefault="00D031E8" w:rsidP="00D031E8">
      <w:pPr>
        <w:spacing w:before="0"/>
        <w:rPr>
          <w:rFonts w:cs="Arial"/>
          <w:lang w:val="ru-RU"/>
        </w:rPr>
      </w:pPr>
      <w:r w:rsidRPr="00527162">
        <w:rPr>
          <w:rFonts w:cs="Arial"/>
          <w:lang w:val="ru-RU"/>
        </w:rPr>
        <w:t>Издата бланко сопствена меница серијски број</w:t>
      </w:r>
      <w:r w:rsidRPr="00527162">
        <w:rPr>
          <w:rFonts w:cs="Arial"/>
          <w:lang w:val="ru-RU"/>
        </w:rPr>
        <w:tab/>
        <w:t>(уписати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уговореног рока  с тим да евентуални</w:t>
      </w:r>
      <w:r w:rsidRPr="00527162">
        <w:rPr>
          <w:rFonts w:cs="Arial"/>
          <w:lang w:val="ru-RU"/>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D031E8" w:rsidRPr="00527162" w:rsidRDefault="00D031E8" w:rsidP="00D031E8">
      <w:pPr>
        <w:spacing w:before="0"/>
        <w:rPr>
          <w:rFonts w:cs="Arial"/>
          <w:lang w:val="ru-RU"/>
        </w:rPr>
      </w:pPr>
    </w:p>
    <w:p w:rsidR="00D031E8" w:rsidRPr="00527162" w:rsidRDefault="00D031E8" w:rsidP="00D031E8">
      <w:pPr>
        <w:spacing w:before="0"/>
        <w:rPr>
          <w:rFonts w:cs="Arial"/>
          <w:lang w:val="ru-RU"/>
        </w:rPr>
      </w:pPr>
      <w:r w:rsidRPr="00527162">
        <w:rPr>
          <w:rFonts w:cs="Arial"/>
          <w:lang w:val="ru-RU"/>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w:t>
      </w:r>
      <w:r w:rsidRPr="00527162">
        <w:rPr>
          <w:rFonts w:cs="Arial"/>
          <w:lang w:val="ru-RU"/>
        </w:rPr>
        <w:lastRenderedPageBreak/>
        <w:t>наплату доспелих хартија од вредности бланко соло менице, безусловно и н</w:t>
      </w:r>
      <w:r w:rsidRPr="00775117">
        <w:rPr>
          <w:rFonts w:cs="Arial"/>
        </w:rPr>
        <w:t>e</w:t>
      </w:r>
      <w:r w:rsidRPr="00527162">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775117">
        <w:rPr>
          <w:rFonts w:cs="Arial"/>
        </w:rPr>
        <w:t>Banka</w:t>
      </w:r>
      <w:r w:rsidRPr="00527162">
        <w:rPr>
          <w:rFonts w:cs="Arial"/>
          <w:lang w:val="ru-RU"/>
        </w:rPr>
        <w:t xml:space="preserve"> </w:t>
      </w:r>
      <w:r w:rsidRPr="00775117">
        <w:rPr>
          <w:rFonts w:cs="Arial"/>
        </w:rPr>
        <w:t>Intesa</w:t>
      </w:r>
      <w:r w:rsidRPr="00527162">
        <w:rPr>
          <w:rFonts w:cs="Arial"/>
          <w:lang w:val="ru-RU"/>
        </w:rPr>
        <w:t>.</w:t>
      </w:r>
    </w:p>
    <w:p w:rsidR="00D031E8" w:rsidRPr="00527162" w:rsidRDefault="00D031E8" w:rsidP="00D031E8">
      <w:pPr>
        <w:spacing w:before="0"/>
        <w:rPr>
          <w:rFonts w:cs="Arial"/>
          <w:lang w:val="ru-RU"/>
        </w:rPr>
      </w:pPr>
    </w:p>
    <w:p w:rsidR="00D031E8" w:rsidRPr="00527162" w:rsidRDefault="00D031E8" w:rsidP="00D031E8">
      <w:pPr>
        <w:spacing w:before="0"/>
        <w:rPr>
          <w:rFonts w:cs="Arial"/>
          <w:lang w:val="ru-RU"/>
        </w:rPr>
      </w:pPr>
      <w:r w:rsidRPr="00527162">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031E8" w:rsidRPr="00527162" w:rsidRDefault="00D031E8" w:rsidP="00D031E8">
      <w:pPr>
        <w:spacing w:before="0"/>
        <w:rPr>
          <w:rFonts w:cs="Arial"/>
          <w:lang w:val="ru-RU"/>
        </w:rPr>
      </w:pPr>
    </w:p>
    <w:p w:rsidR="00D031E8" w:rsidRPr="00527162" w:rsidRDefault="00D031E8" w:rsidP="00D031E8">
      <w:pPr>
        <w:spacing w:before="0"/>
        <w:rPr>
          <w:rFonts w:cs="Arial"/>
          <w:lang w:val="ru-RU"/>
        </w:rPr>
      </w:pPr>
      <w:r w:rsidRPr="00527162">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D031E8" w:rsidRPr="00527162" w:rsidRDefault="00D031E8" w:rsidP="00D031E8">
      <w:pPr>
        <w:spacing w:before="0"/>
        <w:rPr>
          <w:rFonts w:cs="Arial"/>
          <w:lang w:val="ru-RU"/>
        </w:rPr>
      </w:pPr>
    </w:p>
    <w:p w:rsidR="00D031E8" w:rsidRPr="00527162" w:rsidRDefault="00D031E8" w:rsidP="00D031E8">
      <w:pPr>
        <w:spacing w:before="0"/>
        <w:rPr>
          <w:rFonts w:cs="Arial"/>
          <w:lang w:val="ru-RU"/>
        </w:rPr>
      </w:pPr>
      <w:r w:rsidRPr="00527162">
        <w:rPr>
          <w:rFonts w:cs="Arial"/>
          <w:lang w:val="ru-RU"/>
        </w:rPr>
        <w:t>Меница је потписана од стране овлашћеног лица за заступање Дужника _____________________(унети име и презиме овлашћеног лица).</w:t>
      </w:r>
    </w:p>
    <w:p w:rsidR="00D031E8" w:rsidRPr="00527162" w:rsidRDefault="00D031E8" w:rsidP="00D031E8">
      <w:pPr>
        <w:spacing w:before="0"/>
        <w:rPr>
          <w:rFonts w:cs="Arial"/>
          <w:lang w:val="ru-RU"/>
        </w:rPr>
      </w:pPr>
    </w:p>
    <w:p w:rsidR="00D031E8" w:rsidRPr="00527162" w:rsidRDefault="00D031E8" w:rsidP="00D031E8">
      <w:pPr>
        <w:spacing w:before="0"/>
        <w:rPr>
          <w:rFonts w:cs="Arial"/>
          <w:lang w:val="ru-RU"/>
        </w:rPr>
      </w:pPr>
      <w:r w:rsidRPr="00527162">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D031E8" w:rsidRPr="00775117" w:rsidRDefault="00D031E8" w:rsidP="00D031E8">
      <w:pPr>
        <w:spacing w:before="0"/>
        <w:rPr>
          <w:rFonts w:cs="Arial"/>
        </w:rPr>
      </w:pPr>
      <w:r w:rsidRPr="00775117">
        <w:rPr>
          <w:rFonts w:cs="Arial"/>
        </w:rPr>
        <w:t xml:space="preserve">Место и датум издавања Овлашћења          </w:t>
      </w:r>
    </w:p>
    <w:p w:rsidR="00D031E8" w:rsidRPr="00775117" w:rsidRDefault="00D031E8" w:rsidP="00D031E8">
      <w:pPr>
        <w:spacing w:before="0"/>
        <w:rPr>
          <w:rFonts w:cs="Arial"/>
        </w:rPr>
      </w:pPr>
    </w:p>
    <w:p w:rsidR="00D031E8" w:rsidRPr="00775117" w:rsidRDefault="00D031E8" w:rsidP="00D031E8">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031E8" w:rsidRPr="00775117" w:rsidTr="00F45A3E">
        <w:trPr>
          <w:jc w:val="center"/>
        </w:trPr>
        <w:tc>
          <w:tcPr>
            <w:tcW w:w="3882" w:type="dxa"/>
          </w:tcPr>
          <w:p w:rsidR="00D031E8" w:rsidRPr="00775117" w:rsidRDefault="00D031E8" w:rsidP="00F45A3E">
            <w:pPr>
              <w:spacing w:before="0"/>
              <w:jc w:val="center"/>
              <w:rPr>
                <w:rFonts w:cs="Arial"/>
              </w:rPr>
            </w:pPr>
            <w:r w:rsidRPr="00775117">
              <w:rPr>
                <w:rFonts w:cs="Arial"/>
              </w:rPr>
              <w:t>Датум:</w:t>
            </w:r>
          </w:p>
        </w:tc>
        <w:tc>
          <w:tcPr>
            <w:tcW w:w="2127" w:type="dxa"/>
          </w:tcPr>
          <w:p w:rsidR="00D031E8" w:rsidRPr="00775117" w:rsidRDefault="00D031E8" w:rsidP="00F45A3E">
            <w:pPr>
              <w:spacing w:before="0"/>
              <w:jc w:val="center"/>
              <w:rPr>
                <w:rFonts w:cs="Arial"/>
                <w:lang w:val="ru-RU"/>
              </w:rPr>
            </w:pPr>
          </w:p>
        </w:tc>
        <w:tc>
          <w:tcPr>
            <w:tcW w:w="4022" w:type="dxa"/>
          </w:tcPr>
          <w:p w:rsidR="00D031E8" w:rsidRPr="00775117" w:rsidRDefault="00D031E8" w:rsidP="00F45A3E">
            <w:pPr>
              <w:spacing w:before="0"/>
              <w:jc w:val="center"/>
              <w:rPr>
                <w:rFonts w:cs="Arial"/>
                <w:lang w:val="ru-RU"/>
              </w:rPr>
            </w:pPr>
            <w:r w:rsidRPr="00775117">
              <w:rPr>
                <w:rFonts w:cs="Arial"/>
              </w:rPr>
              <w:t>Понуђач</w:t>
            </w:r>
            <w:r w:rsidRPr="00775117">
              <w:rPr>
                <w:rFonts w:cs="Arial"/>
                <w:lang w:val="ru-RU"/>
              </w:rPr>
              <w:t>:</w:t>
            </w:r>
          </w:p>
        </w:tc>
      </w:tr>
      <w:tr w:rsidR="00D031E8" w:rsidRPr="00775117" w:rsidTr="00F45A3E">
        <w:trPr>
          <w:jc w:val="center"/>
        </w:trPr>
        <w:tc>
          <w:tcPr>
            <w:tcW w:w="3882" w:type="dxa"/>
          </w:tcPr>
          <w:p w:rsidR="00D031E8" w:rsidRPr="00775117" w:rsidRDefault="00D031E8" w:rsidP="00F45A3E">
            <w:pPr>
              <w:spacing w:before="0"/>
              <w:jc w:val="center"/>
              <w:rPr>
                <w:rFonts w:cs="Arial"/>
              </w:rPr>
            </w:pPr>
          </w:p>
        </w:tc>
        <w:tc>
          <w:tcPr>
            <w:tcW w:w="2127" w:type="dxa"/>
          </w:tcPr>
          <w:p w:rsidR="00D031E8" w:rsidRPr="00775117" w:rsidRDefault="00D031E8" w:rsidP="00F45A3E">
            <w:pPr>
              <w:spacing w:before="0"/>
              <w:jc w:val="center"/>
              <w:rPr>
                <w:rFonts w:cs="Arial"/>
              </w:rPr>
            </w:pPr>
            <w:r w:rsidRPr="00775117">
              <w:rPr>
                <w:rFonts w:cs="Arial"/>
              </w:rPr>
              <w:t>М.П.</w:t>
            </w:r>
          </w:p>
        </w:tc>
        <w:tc>
          <w:tcPr>
            <w:tcW w:w="4022" w:type="dxa"/>
          </w:tcPr>
          <w:p w:rsidR="00D031E8" w:rsidRPr="00775117" w:rsidRDefault="00D031E8" w:rsidP="00F45A3E">
            <w:pPr>
              <w:spacing w:before="0"/>
              <w:jc w:val="center"/>
              <w:rPr>
                <w:rFonts w:cs="Arial"/>
                <w:lang w:val="ru-RU"/>
              </w:rPr>
            </w:pPr>
          </w:p>
        </w:tc>
      </w:tr>
      <w:tr w:rsidR="00D031E8" w:rsidRPr="00775117" w:rsidTr="00F45A3E">
        <w:trPr>
          <w:jc w:val="center"/>
        </w:trPr>
        <w:tc>
          <w:tcPr>
            <w:tcW w:w="3882" w:type="dxa"/>
            <w:tcBorders>
              <w:bottom w:val="single" w:sz="4" w:space="0" w:color="auto"/>
            </w:tcBorders>
          </w:tcPr>
          <w:p w:rsidR="00D031E8" w:rsidRPr="00775117" w:rsidRDefault="00D031E8" w:rsidP="00F45A3E">
            <w:pPr>
              <w:spacing w:before="0"/>
              <w:jc w:val="center"/>
              <w:rPr>
                <w:rFonts w:cs="Arial"/>
              </w:rPr>
            </w:pPr>
          </w:p>
        </w:tc>
        <w:tc>
          <w:tcPr>
            <w:tcW w:w="2127" w:type="dxa"/>
          </w:tcPr>
          <w:p w:rsidR="00D031E8" w:rsidRPr="00775117" w:rsidRDefault="00D031E8" w:rsidP="00F45A3E">
            <w:pPr>
              <w:spacing w:before="0"/>
              <w:jc w:val="center"/>
              <w:rPr>
                <w:rFonts w:cs="Arial"/>
                <w:lang w:val="ru-RU"/>
              </w:rPr>
            </w:pPr>
          </w:p>
        </w:tc>
        <w:tc>
          <w:tcPr>
            <w:tcW w:w="4022" w:type="dxa"/>
            <w:tcBorders>
              <w:bottom w:val="single" w:sz="4" w:space="0" w:color="auto"/>
            </w:tcBorders>
          </w:tcPr>
          <w:p w:rsidR="00D031E8" w:rsidRPr="00775117" w:rsidRDefault="00D031E8" w:rsidP="00F45A3E">
            <w:pPr>
              <w:spacing w:before="0"/>
              <w:jc w:val="center"/>
              <w:rPr>
                <w:rFonts w:cs="Arial"/>
                <w:lang w:val="ru-RU"/>
              </w:rPr>
            </w:pPr>
          </w:p>
        </w:tc>
      </w:tr>
    </w:tbl>
    <w:p w:rsidR="00D031E8" w:rsidRPr="00775117" w:rsidRDefault="00D031E8" w:rsidP="00D031E8">
      <w:pPr>
        <w:spacing w:before="0"/>
        <w:rPr>
          <w:rFonts w:cs="Arial"/>
        </w:rPr>
      </w:pPr>
      <w:r w:rsidRPr="00775117">
        <w:rPr>
          <w:rFonts w:cs="Arial"/>
        </w:rPr>
        <w:t xml:space="preserve">                                                                                              Потпис овлашћеног лица</w:t>
      </w:r>
    </w:p>
    <w:p w:rsidR="00D031E8" w:rsidRPr="00775117" w:rsidRDefault="00D031E8" w:rsidP="00D031E8">
      <w:pPr>
        <w:spacing w:before="0"/>
        <w:rPr>
          <w:rFonts w:cs="Arial"/>
        </w:rPr>
      </w:pPr>
    </w:p>
    <w:p w:rsidR="00D031E8" w:rsidRPr="00775117" w:rsidRDefault="00D031E8" w:rsidP="00D031E8">
      <w:pPr>
        <w:spacing w:before="0"/>
        <w:rPr>
          <w:rFonts w:cs="Arial"/>
        </w:rPr>
      </w:pPr>
      <w:r w:rsidRPr="00775117">
        <w:rPr>
          <w:rFonts w:cs="Arial"/>
        </w:rPr>
        <w:t>Прилог:</w:t>
      </w:r>
    </w:p>
    <w:p w:rsidR="00D031E8" w:rsidRPr="00D031E8" w:rsidRDefault="00D031E8" w:rsidP="00D031E8">
      <w:pPr>
        <w:pStyle w:val="ListParagraph"/>
        <w:numPr>
          <w:ilvl w:val="0"/>
          <w:numId w:val="7"/>
        </w:numPr>
        <w:spacing w:before="0" w:after="0" w:line="240" w:lineRule="auto"/>
        <w:rPr>
          <w:rFonts w:ascii="Arial" w:hAnsi="Arial" w:cs="Arial"/>
          <w:lang w:val="ru-RU"/>
        </w:rPr>
      </w:pPr>
      <w:r w:rsidRPr="00D031E8">
        <w:rPr>
          <w:rFonts w:ascii="Arial" w:hAnsi="Arial" w:cs="Arial"/>
          <w:lang w:val="ru-RU"/>
        </w:rPr>
        <w:t>1 једна потписана и оверена бланко сопствена меница као гаранција за добро извршење посла</w:t>
      </w:r>
    </w:p>
    <w:p w:rsidR="00D031E8" w:rsidRPr="00D031E8" w:rsidRDefault="00D031E8" w:rsidP="00D031E8">
      <w:pPr>
        <w:pStyle w:val="ListParagraph"/>
        <w:numPr>
          <w:ilvl w:val="0"/>
          <w:numId w:val="7"/>
        </w:numPr>
        <w:spacing w:before="0" w:after="0" w:line="240" w:lineRule="auto"/>
        <w:rPr>
          <w:rFonts w:ascii="Arial" w:hAnsi="Arial" w:cs="Arial"/>
          <w:lang w:val="ru-RU"/>
        </w:rPr>
      </w:pPr>
      <w:r w:rsidRPr="00D031E8">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031E8" w:rsidRPr="00775117" w:rsidRDefault="00D031E8" w:rsidP="00D031E8">
      <w:pPr>
        <w:pStyle w:val="ListParagraph"/>
        <w:numPr>
          <w:ilvl w:val="0"/>
          <w:numId w:val="7"/>
        </w:numPr>
        <w:spacing w:before="0" w:after="0" w:line="240" w:lineRule="auto"/>
        <w:rPr>
          <w:rFonts w:ascii="Arial" w:hAnsi="Arial" w:cs="Arial"/>
        </w:rPr>
      </w:pPr>
      <w:r w:rsidRPr="00775117">
        <w:rPr>
          <w:rFonts w:ascii="Arial" w:hAnsi="Arial" w:cs="Arial"/>
        </w:rPr>
        <w:t xml:space="preserve">фотокопија ОП обрасца </w:t>
      </w:r>
    </w:p>
    <w:p w:rsidR="00D031E8" w:rsidRPr="00D031E8" w:rsidRDefault="00D031E8" w:rsidP="00D031E8">
      <w:pPr>
        <w:pStyle w:val="ListParagraph"/>
        <w:numPr>
          <w:ilvl w:val="0"/>
          <w:numId w:val="7"/>
        </w:numPr>
        <w:spacing w:before="0" w:after="0" w:line="240" w:lineRule="auto"/>
        <w:rPr>
          <w:rFonts w:ascii="Arial" w:hAnsi="Arial" w:cs="Arial"/>
          <w:lang w:val="ru-RU"/>
        </w:rPr>
      </w:pPr>
      <w:r w:rsidRPr="00D031E8">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031E8" w:rsidRPr="00D031E8" w:rsidRDefault="00D031E8" w:rsidP="00D031E8">
      <w:pPr>
        <w:spacing w:before="0"/>
        <w:rPr>
          <w:rFonts w:cs="Arial"/>
          <w:lang w:val="ru-RU"/>
        </w:rPr>
      </w:pPr>
    </w:p>
    <w:p w:rsidR="00D031E8" w:rsidRPr="00D031E8" w:rsidRDefault="00D031E8" w:rsidP="00D031E8">
      <w:pPr>
        <w:spacing w:before="0"/>
        <w:rPr>
          <w:rFonts w:cs="Arial"/>
          <w:lang w:val="ru-RU"/>
        </w:rPr>
      </w:pPr>
    </w:p>
    <w:p w:rsidR="00D031E8" w:rsidRPr="00D031E8" w:rsidRDefault="00D031E8" w:rsidP="00D031E8">
      <w:pPr>
        <w:spacing w:before="0"/>
        <w:rPr>
          <w:rFonts w:cs="Arial"/>
          <w:lang w:val="ru-RU"/>
        </w:rPr>
      </w:pPr>
    </w:p>
    <w:p w:rsidR="00D031E8" w:rsidRPr="00D031E8" w:rsidRDefault="00D031E8" w:rsidP="00D031E8">
      <w:pPr>
        <w:spacing w:before="0"/>
        <w:rPr>
          <w:rFonts w:cs="Arial"/>
          <w:lang w:val="ru-RU"/>
        </w:rPr>
      </w:pPr>
    </w:p>
    <w:p w:rsidR="00D031E8" w:rsidRDefault="00D031E8" w:rsidP="00D031E8">
      <w:pPr>
        <w:spacing w:before="0"/>
        <w:rPr>
          <w:rFonts w:cs="Arial"/>
          <w:lang w:val="sr-Cyrl-RS"/>
        </w:rPr>
      </w:pPr>
    </w:p>
    <w:p w:rsidR="00D031E8" w:rsidRDefault="00D031E8" w:rsidP="00D031E8">
      <w:pPr>
        <w:spacing w:before="0"/>
        <w:rPr>
          <w:rFonts w:cs="Arial"/>
          <w:lang w:val="sr-Cyrl-RS"/>
        </w:rPr>
      </w:pPr>
    </w:p>
    <w:p w:rsidR="00D031E8" w:rsidRDefault="00D031E8" w:rsidP="00D031E8">
      <w:pPr>
        <w:spacing w:before="0"/>
        <w:rPr>
          <w:rFonts w:cs="Arial"/>
          <w:lang w:val="sr-Cyrl-RS"/>
        </w:rPr>
      </w:pPr>
    </w:p>
    <w:p w:rsidR="008E44A6" w:rsidRPr="00B4275E" w:rsidRDefault="008E44A6" w:rsidP="001B0370">
      <w:pPr>
        <w:pStyle w:val="ListParagraph"/>
        <w:spacing w:before="0" w:after="0" w:line="240" w:lineRule="auto"/>
        <w:rPr>
          <w:rFonts w:ascii="Arial" w:hAnsi="Arial" w:cs="Arial"/>
          <w:color w:val="00B0F0"/>
          <w:lang w:val="ru-RU"/>
        </w:rPr>
      </w:pPr>
    </w:p>
    <w:p w:rsidR="00D031E8" w:rsidRPr="00B4275E" w:rsidRDefault="00D031E8" w:rsidP="001B0370">
      <w:pPr>
        <w:pStyle w:val="ListParagraph"/>
        <w:spacing w:before="0" w:after="0" w:line="240" w:lineRule="auto"/>
        <w:rPr>
          <w:rFonts w:ascii="Arial" w:hAnsi="Arial" w:cs="Arial"/>
          <w:color w:val="00B0F0"/>
          <w:lang w:val="ru-RU"/>
        </w:rPr>
      </w:pPr>
    </w:p>
    <w:p w:rsidR="00D031E8" w:rsidRPr="00B4275E" w:rsidRDefault="00D031E8" w:rsidP="001B0370">
      <w:pPr>
        <w:pStyle w:val="ListParagraph"/>
        <w:spacing w:before="0" w:after="0" w:line="240" w:lineRule="auto"/>
        <w:rPr>
          <w:rFonts w:ascii="Arial" w:hAnsi="Arial" w:cs="Arial"/>
          <w:color w:val="00B0F0"/>
          <w:lang w:val="ru-RU"/>
        </w:rPr>
      </w:pPr>
    </w:p>
    <w:p w:rsidR="00D031E8" w:rsidRPr="00B4275E" w:rsidRDefault="00D031E8" w:rsidP="001B0370">
      <w:pPr>
        <w:pStyle w:val="ListParagraph"/>
        <w:spacing w:before="0" w:after="0" w:line="240" w:lineRule="auto"/>
        <w:rPr>
          <w:rFonts w:ascii="Arial" w:hAnsi="Arial" w:cs="Arial"/>
          <w:color w:val="00B0F0"/>
          <w:lang w:val="ru-RU"/>
        </w:rPr>
      </w:pPr>
    </w:p>
    <w:p w:rsidR="00D031E8" w:rsidRPr="00B4275E" w:rsidRDefault="00D031E8" w:rsidP="001B0370">
      <w:pPr>
        <w:pStyle w:val="ListParagraph"/>
        <w:spacing w:before="0" w:after="0" w:line="240" w:lineRule="auto"/>
        <w:rPr>
          <w:rFonts w:ascii="Arial" w:hAnsi="Arial" w:cs="Arial"/>
          <w:color w:val="00B0F0"/>
          <w:lang w:val="ru-RU"/>
        </w:rPr>
      </w:pPr>
    </w:p>
    <w:p w:rsidR="00D031E8" w:rsidRPr="00B4275E" w:rsidRDefault="00D031E8" w:rsidP="001B0370">
      <w:pPr>
        <w:pStyle w:val="ListParagraph"/>
        <w:spacing w:before="0" w:after="0" w:line="240" w:lineRule="auto"/>
        <w:rPr>
          <w:rFonts w:ascii="Arial" w:hAnsi="Arial" w:cs="Arial"/>
          <w:color w:val="00B0F0"/>
          <w:lang w:val="ru-RU"/>
        </w:rPr>
      </w:pPr>
    </w:p>
    <w:p w:rsidR="00AD1279" w:rsidRPr="00B4275E" w:rsidRDefault="00414CFF" w:rsidP="00AD1279">
      <w:pPr>
        <w:spacing w:before="0"/>
        <w:rPr>
          <w:rFonts w:cs="Arial"/>
          <w:b/>
          <w:lang w:val="ru-RU"/>
        </w:rPr>
      </w:pPr>
      <w:r w:rsidRPr="00091094">
        <w:rPr>
          <w:rFonts w:cs="Arial"/>
          <w:color w:val="00B0F0"/>
          <w:lang w:val="ru-RU"/>
        </w:rPr>
        <w:lastRenderedPageBreak/>
        <w:t xml:space="preserve">                                                          </w:t>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AD1279" w:rsidRPr="00091094">
        <w:rPr>
          <w:rFonts w:cs="Arial"/>
          <w:b/>
          <w:lang w:val="ru-RU"/>
        </w:rPr>
        <w:t>ПРИЛОГ бр.</w:t>
      </w:r>
      <w:r w:rsidR="00C23F86">
        <w:rPr>
          <w:rFonts w:cs="Arial"/>
          <w:b/>
          <w:lang w:val="sr-Cyrl-RS"/>
        </w:rPr>
        <w:t xml:space="preserve"> </w:t>
      </w:r>
      <w:r w:rsidR="00D031E8" w:rsidRPr="00B4275E">
        <w:rPr>
          <w:rFonts w:cs="Arial"/>
          <w:b/>
          <w:lang w:val="ru-RU"/>
        </w:rPr>
        <w:t>4</w:t>
      </w:r>
    </w:p>
    <w:p w:rsidR="00AD1279" w:rsidRPr="00091094" w:rsidRDefault="00AD1279" w:rsidP="00AD1279">
      <w:pPr>
        <w:spacing w:before="0"/>
        <w:rPr>
          <w:rFonts w:cs="Arial"/>
          <w:lang w:val="ru-RU"/>
        </w:rPr>
      </w:pPr>
    </w:p>
    <w:p w:rsidR="00AD1279" w:rsidRPr="00091094" w:rsidRDefault="00AD1279" w:rsidP="00AD1279">
      <w:pPr>
        <w:spacing w:before="0"/>
        <w:rPr>
          <w:rFonts w:cs="Arial"/>
          <w:lang w:val="ru-RU"/>
        </w:rPr>
      </w:pPr>
    </w:p>
    <w:p w:rsidR="00AD1279" w:rsidRPr="00091094" w:rsidRDefault="00AD1279" w:rsidP="00414CFF">
      <w:pPr>
        <w:spacing w:before="0"/>
        <w:jc w:val="center"/>
        <w:rPr>
          <w:rFonts w:cs="Arial"/>
          <w:lang w:val="ru-RU"/>
        </w:rPr>
      </w:pPr>
      <w:r w:rsidRPr="00091094">
        <w:rPr>
          <w:rFonts w:cs="Arial"/>
          <w:lang w:val="ru-RU"/>
        </w:rPr>
        <w:t>ЗАПИСНИК О ПРУЖЕНИМ УСЛУГАМА</w:t>
      </w:r>
    </w:p>
    <w:p w:rsidR="00AD1279" w:rsidRPr="00091094" w:rsidRDefault="00AD1279" w:rsidP="00AD1279">
      <w:pPr>
        <w:spacing w:before="0"/>
        <w:rPr>
          <w:rFonts w:cs="Arial"/>
          <w:color w:val="00B0F0"/>
          <w:lang w:val="ru-RU"/>
        </w:rPr>
      </w:pPr>
    </w:p>
    <w:p w:rsidR="00642BB8" w:rsidRPr="00091094" w:rsidRDefault="00642BB8" w:rsidP="00AD1279">
      <w:pPr>
        <w:spacing w:before="0"/>
        <w:rPr>
          <w:rFonts w:cs="Arial"/>
          <w:color w:val="00B0F0"/>
          <w:lang w:val="ru-RU"/>
        </w:rPr>
      </w:pPr>
    </w:p>
    <w:p w:rsidR="00AD1279" w:rsidRPr="00091094" w:rsidRDefault="00AD1279" w:rsidP="00642BB8">
      <w:pPr>
        <w:spacing w:before="0"/>
        <w:jc w:val="left"/>
        <w:rPr>
          <w:rFonts w:cs="Arial"/>
          <w:lang w:val="ru-RU"/>
        </w:rPr>
      </w:pPr>
      <w:r w:rsidRPr="00091094">
        <w:rPr>
          <w:rFonts w:cs="Arial"/>
          <w:lang w:val="ru-RU"/>
        </w:rPr>
        <w:t>Датум _____</w:t>
      </w:r>
      <w:r w:rsidR="00C23F86">
        <w:rPr>
          <w:rFonts w:cs="Arial"/>
          <w:lang w:val="sr-Cyrl-RS"/>
        </w:rPr>
        <w:t>____</w:t>
      </w:r>
      <w:r w:rsidRPr="00091094">
        <w:rPr>
          <w:rFonts w:cs="Arial"/>
          <w:lang w:val="ru-RU"/>
        </w:rPr>
        <w:t>______</w:t>
      </w:r>
    </w:p>
    <w:p w:rsidR="00AD1279" w:rsidRPr="00091094" w:rsidRDefault="00AD1279" w:rsidP="00AD1279">
      <w:pPr>
        <w:spacing w:before="0"/>
        <w:rPr>
          <w:rFonts w:cs="Arial"/>
          <w:lang w:val="ru-RU"/>
        </w:rPr>
      </w:pPr>
    </w:p>
    <w:p w:rsidR="00642BB8" w:rsidRPr="00091094" w:rsidRDefault="00642BB8" w:rsidP="00AD1279">
      <w:pPr>
        <w:spacing w:before="0"/>
        <w:rPr>
          <w:rFonts w:cs="Arial"/>
          <w:lang w:val="ru-RU"/>
        </w:rPr>
      </w:pPr>
    </w:p>
    <w:p w:rsidR="00642BB8" w:rsidRPr="00091094" w:rsidRDefault="00642BB8" w:rsidP="00AD1279">
      <w:pPr>
        <w:spacing w:before="0"/>
        <w:rPr>
          <w:rFonts w:cs="Arial"/>
          <w:lang w:val="ru-RU"/>
        </w:rPr>
      </w:pPr>
    </w:p>
    <w:p w:rsidR="00212A5F" w:rsidRPr="00091094" w:rsidRDefault="00AD1279" w:rsidP="00212A5F">
      <w:pPr>
        <w:tabs>
          <w:tab w:val="left" w:pos="720"/>
          <w:tab w:val="left" w:pos="1440"/>
          <w:tab w:val="left" w:pos="2160"/>
          <w:tab w:val="left" w:pos="2880"/>
          <w:tab w:val="left" w:pos="3600"/>
          <w:tab w:val="left" w:pos="5085"/>
        </w:tabs>
        <w:spacing w:before="0"/>
        <w:rPr>
          <w:rFonts w:cs="Arial"/>
          <w:lang w:val="ru-RU"/>
        </w:rPr>
      </w:pPr>
      <w:r w:rsidRPr="00091094">
        <w:rPr>
          <w:rFonts w:cs="Arial"/>
          <w:lang w:val="ru-RU"/>
        </w:rPr>
        <w:tab/>
        <w:t>ПР</w:t>
      </w:r>
      <w:r w:rsidR="00876242" w:rsidRPr="00091094">
        <w:rPr>
          <w:rFonts w:cs="Arial"/>
          <w:lang w:val="ru-RU"/>
        </w:rPr>
        <w:t>УЖАЛАЦ УСЛУГА</w:t>
      </w:r>
      <w:r w:rsidRPr="00091094">
        <w:rPr>
          <w:rFonts w:cs="Arial"/>
          <w:lang w:val="ru-RU"/>
        </w:rPr>
        <w:t>:</w:t>
      </w:r>
      <w:r w:rsidRPr="00091094">
        <w:rPr>
          <w:rFonts w:cs="Arial"/>
          <w:lang w:val="ru-RU"/>
        </w:rPr>
        <w:tab/>
      </w:r>
      <w:r w:rsidR="00212A5F" w:rsidRPr="00091094">
        <w:rPr>
          <w:rFonts w:cs="Arial"/>
          <w:lang w:val="ru-RU"/>
        </w:rPr>
        <w:tab/>
        <w:t xml:space="preserve">      КОРИСНИК УСЛУГА:</w:t>
      </w:r>
    </w:p>
    <w:p w:rsidR="00AD1279" w:rsidRPr="00091094" w:rsidRDefault="00212A5F" w:rsidP="00AD1279">
      <w:pPr>
        <w:spacing w:before="0"/>
        <w:rPr>
          <w:rFonts w:cs="Arial"/>
          <w:lang w:val="ru-RU"/>
        </w:rPr>
      </w:pPr>
      <w:r w:rsidRPr="00091094">
        <w:rPr>
          <w:rFonts w:cs="Arial"/>
          <w:lang w:val="ru-RU"/>
        </w:rPr>
        <w:t>_________________________</w:t>
      </w:r>
      <w:r w:rsidRPr="00091094">
        <w:rPr>
          <w:rFonts w:cs="Arial"/>
          <w:lang w:val="ru-RU"/>
        </w:rPr>
        <w:tab/>
      </w:r>
      <w:r w:rsidRPr="00091094">
        <w:rPr>
          <w:rFonts w:cs="Arial"/>
          <w:lang w:val="ru-RU"/>
        </w:rPr>
        <w:tab/>
      </w:r>
      <w:r w:rsidR="00414CFF" w:rsidRPr="00091094">
        <w:rPr>
          <w:rFonts w:cs="Arial"/>
          <w:lang w:val="ru-RU"/>
        </w:rPr>
        <w:t xml:space="preserve">     </w:t>
      </w:r>
      <w:r w:rsidRPr="00091094">
        <w:rPr>
          <w:rFonts w:cs="Arial"/>
          <w:lang w:val="ru-RU"/>
        </w:rPr>
        <w:t>___________________________</w:t>
      </w:r>
    </w:p>
    <w:p w:rsidR="00AD1279" w:rsidRPr="00091094" w:rsidRDefault="00AD1279" w:rsidP="00AD1279">
      <w:pPr>
        <w:spacing w:before="0"/>
        <w:rPr>
          <w:rFonts w:cs="Arial"/>
          <w:lang w:val="ru-RU"/>
        </w:rPr>
      </w:pPr>
      <w:r w:rsidRPr="00091094">
        <w:rPr>
          <w:rFonts w:cs="Arial"/>
          <w:color w:val="FF0000"/>
          <w:lang w:val="ru-RU"/>
        </w:rPr>
        <w:t xml:space="preserve">    </w:t>
      </w:r>
      <w:r w:rsidRPr="00091094">
        <w:rPr>
          <w:rFonts w:cs="Arial"/>
          <w:lang w:val="ru-RU"/>
        </w:rPr>
        <w:t>(Назив пра</w:t>
      </w:r>
      <w:r w:rsidR="00212A5F" w:rsidRPr="00091094">
        <w:rPr>
          <w:rFonts w:cs="Arial"/>
          <w:lang w:val="ru-RU"/>
        </w:rPr>
        <w:t xml:space="preserve">вног  лица) </w:t>
      </w:r>
      <w:r w:rsidR="00212A5F" w:rsidRPr="00091094">
        <w:rPr>
          <w:rFonts w:cs="Arial"/>
          <w:lang w:val="ru-RU"/>
        </w:rPr>
        <w:tab/>
      </w:r>
      <w:r w:rsidR="00212A5F" w:rsidRPr="00091094">
        <w:rPr>
          <w:rFonts w:cs="Arial"/>
          <w:lang w:val="ru-RU"/>
        </w:rPr>
        <w:tab/>
      </w:r>
      <w:r w:rsidR="00212A5F" w:rsidRPr="00091094">
        <w:rPr>
          <w:rFonts w:cs="Arial"/>
          <w:lang w:val="ru-RU"/>
        </w:rPr>
        <w:tab/>
        <w:t xml:space="preserve">(Назив организационог дела ЈП </w:t>
      </w:r>
      <w:r w:rsidRPr="00091094">
        <w:rPr>
          <w:rFonts w:cs="Arial"/>
          <w:lang w:val="ru-RU"/>
        </w:rPr>
        <w:t>ЕПС)</w:t>
      </w:r>
    </w:p>
    <w:p w:rsidR="00212A5F" w:rsidRPr="00091094" w:rsidRDefault="00212A5F" w:rsidP="00AD1279">
      <w:pPr>
        <w:spacing w:before="0"/>
        <w:rPr>
          <w:rFonts w:cs="Arial"/>
          <w:lang w:val="ru-RU"/>
        </w:rPr>
      </w:pPr>
    </w:p>
    <w:p w:rsidR="00212A5F" w:rsidRPr="00091094" w:rsidRDefault="00212A5F" w:rsidP="00AD1279">
      <w:pPr>
        <w:spacing w:before="0"/>
        <w:rPr>
          <w:rFonts w:cs="Arial"/>
          <w:lang w:val="ru-RU"/>
        </w:rPr>
      </w:pPr>
    </w:p>
    <w:p w:rsidR="00212A5F" w:rsidRPr="00091094" w:rsidRDefault="00212A5F" w:rsidP="00212A5F">
      <w:pPr>
        <w:tabs>
          <w:tab w:val="center" w:pos="4514"/>
        </w:tabs>
        <w:spacing w:before="0"/>
        <w:rPr>
          <w:rFonts w:cs="Arial"/>
          <w:lang w:val="ru-RU"/>
        </w:rPr>
      </w:pPr>
      <w:r w:rsidRPr="00091094">
        <w:rPr>
          <w:rFonts w:cs="Arial"/>
          <w:lang w:val="ru-RU"/>
        </w:rPr>
        <w:t>__________________________</w:t>
      </w:r>
      <w:r w:rsidRPr="00091094">
        <w:rPr>
          <w:rFonts w:cs="Arial"/>
          <w:lang w:val="ru-RU"/>
        </w:rPr>
        <w:tab/>
        <w:t xml:space="preserve">                      ______________________________</w:t>
      </w:r>
    </w:p>
    <w:p w:rsidR="00AD1279" w:rsidRPr="00091094" w:rsidRDefault="00AD1279" w:rsidP="00AD1279">
      <w:pPr>
        <w:spacing w:before="0"/>
        <w:rPr>
          <w:rFonts w:cs="Arial"/>
          <w:color w:val="FF0000"/>
          <w:lang w:val="ru-RU"/>
        </w:rPr>
      </w:pPr>
      <w:r w:rsidRPr="00091094">
        <w:rPr>
          <w:rFonts w:cs="Arial"/>
          <w:lang w:val="ru-RU"/>
        </w:rPr>
        <w:t>(</w:t>
      </w:r>
      <w:r w:rsidR="00212A5F" w:rsidRPr="00091094">
        <w:rPr>
          <w:rFonts w:cs="Arial"/>
          <w:lang w:val="ru-RU"/>
        </w:rPr>
        <w:t xml:space="preserve">Адреса правног  лица) </w:t>
      </w:r>
      <w:r w:rsidR="00212A5F" w:rsidRPr="00091094">
        <w:rPr>
          <w:rFonts w:cs="Arial"/>
          <w:lang w:val="ru-RU"/>
        </w:rPr>
        <w:tab/>
      </w:r>
      <w:r w:rsidR="00212A5F" w:rsidRPr="00091094">
        <w:rPr>
          <w:rFonts w:cs="Arial"/>
          <w:lang w:val="ru-RU"/>
        </w:rPr>
        <w:tab/>
      </w:r>
      <w:r w:rsidR="00212A5F" w:rsidRPr="00091094">
        <w:rPr>
          <w:rFonts w:cs="Arial"/>
          <w:lang w:val="ru-RU"/>
        </w:rPr>
        <w:tab/>
      </w:r>
      <w:r w:rsidRPr="00091094">
        <w:rPr>
          <w:rFonts w:cs="Arial"/>
          <w:lang w:val="ru-RU"/>
        </w:rPr>
        <w:t>(Адреса организационог дела ЈП ЕПС)</w:t>
      </w:r>
    </w:p>
    <w:p w:rsidR="00AD1279" w:rsidRPr="00091094" w:rsidRDefault="00AD1279" w:rsidP="00AD1279">
      <w:pPr>
        <w:spacing w:before="0"/>
        <w:rPr>
          <w:rFonts w:cs="Arial"/>
          <w:color w:val="FF0000"/>
          <w:lang w:val="ru-RU"/>
        </w:rPr>
      </w:pPr>
    </w:p>
    <w:p w:rsidR="00AD1279" w:rsidRPr="00091094" w:rsidRDefault="00AD1279" w:rsidP="00AD1279">
      <w:pPr>
        <w:spacing w:before="0"/>
        <w:rPr>
          <w:rFonts w:cs="Arial"/>
          <w:color w:val="FF0000"/>
          <w:lang w:val="ru-RU"/>
        </w:rPr>
      </w:pPr>
    </w:p>
    <w:p w:rsidR="00AD1279" w:rsidRPr="00091094" w:rsidRDefault="00AD1279" w:rsidP="00AD1279">
      <w:pPr>
        <w:spacing w:before="0"/>
        <w:rPr>
          <w:rFonts w:cs="Arial"/>
          <w:lang w:val="ru-RU"/>
        </w:rPr>
      </w:pPr>
      <w:r w:rsidRPr="00091094">
        <w:rPr>
          <w:rFonts w:cs="Arial"/>
          <w:lang w:val="ru-RU"/>
        </w:rPr>
        <w:t>Број Уговора/Датум:      __________________________________________</w:t>
      </w:r>
    </w:p>
    <w:p w:rsidR="00AD1279" w:rsidRPr="00091094" w:rsidRDefault="00AD1279" w:rsidP="00AD1279">
      <w:pPr>
        <w:spacing w:before="0"/>
        <w:rPr>
          <w:rFonts w:cs="Arial"/>
          <w:lang w:val="ru-RU"/>
        </w:rPr>
      </w:pPr>
      <w:r w:rsidRPr="00091094">
        <w:rPr>
          <w:rFonts w:cs="Arial"/>
          <w:lang w:val="ru-RU"/>
        </w:rPr>
        <w:t>Место извршене услуге</w:t>
      </w:r>
      <w:r w:rsidR="00414CFF" w:rsidRPr="00414CFF">
        <w:rPr>
          <w:rFonts w:cs="Arial"/>
          <w:color w:val="FF0000"/>
          <w:vertAlign w:val="superscript"/>
          <w:lang w:val="ru-RU"/>
        </w:rPr>
        <w:t xml:space="preserve"> </w:t>
      </w:r>
      <w:r w:rsidR="00414CFF">
        <w:rPr>
          <w:rFonts w:cs="Arial"/>
          <w:color w:val="FF0000"/>
          <w:vertAlign w:val="superscript"/>
          <w:lang w:val="ru-RU"/>
        </w:rPr>
        <w:t>1</w:t>
      </w:r>
      <w:r w:rsidRPr="00091094">
        <w:rPr>
          <w:rFonts w:cs="Arial"/>
          <w:lang w:val="ru-RU"/>
        </w:rPr>
        <w:t>:  __________________________</w:t>
      </w:r>
    </w:p>
    <w:p w:rsidR="00AD1279" w:rsidRPr="00091094" w:rsidRDefault="00AD1279" w:rsidP="00AD1279">
      <w:pPr>
        <w:spacing w:before="0"/>
        <w:rPr>
          <w:rFonts w:cs="Arial"/>
          <w:lang w:val="ru-RU"/>
        </w:rPr>
      </w:pPr>
      <w:r w:rsidRPr="00091094">
        <w:rPr>
          <w:rFonts w:cs="Arial"/>
          <w:lang w:val="ru-RU"/>
        </w:rPr>
        <w:t>Објекат: ______________________________________________________</w:t>
      </w:r>
    </w:p>
    <w:p w:rsidR="00AD1279" w:rsidRPr="00091094" w:rsidRDefault="00AD1279" w:rsidP="00AD1279">
      <w:pPr>
        <w:spacing w:before="0"/>
        <w:rPr>
          <w:rFonts w:cs="Arial"/>
          <w:lang w:val="ru-RU"/>
        </w:rPr>
      </w:pPr>
    </w:p>
    <w:p w:rsidR="00AD1279" w:rsidRPr="00091094" w:rsidRDefault="00AD1279" w:rsidP="00AD1279">
      <w:pPr>
        <w:spacing w:before="0"/>
        <w:rPr>
          <w:rFonts w:cs="Arial"/>
          <w:color w:val="00B0F0"/>
          <w:lang w:val="ru-RU"/>
        </w:rPr>
      </w:pPr>
    </w:p>
    <w:p w:rsidR="00AD1279" w:rsidRPr="00091094" w:rsidRDefault="00AD1279" w:rsidP="00AD1279">
      <w:pPr>
        <w:spacing w:before="0"/>
        <w:rPr>
          <w:rFonts w:cs="Arial"/>
          <w:lang w:val="ru-RU"/>
        </w:rPr>
      </w:pPr>
      <w:r w:rsidRPr="00091094">
        <w:rPr>
          <w:rFonts w:cs="Arial"/>
          <w:lang w:val="ru-RU"/>
        </w:rPr>
        <w:t xml:space="preserve">А) ДЕТАЉНА СПЕЦИФИКАЦИЈА УСЛУГЕ: </w:t>
      </w:r>
    </w:p>
    <w:p w:rsidR="00AD1279" w:rsidRPr="00091094" w:rsidRDefault="00AD1279" w:rsidP="00AD1279">
      <w:pPr>
        <w:spacing w:before="0"/>
        <w:rPr>
          <w:rFonts w:cs="Arial"/>
          <w:lang w:val="ru-RU"/>
        </w:rPr>
      </w:pPr>
    </w:p>
    <w:p w:rsidR="00AD1279" w:rsidRPr="00091094" w:rsidRDefault="00AD1279" w:rsidP="00AD1279">
      <w:pPr>
        <w:spacing w:before="0"/>
        <w:rPr>
          <w:rFonts w:cs="Arial"/>
          <w:lang w:val="ru-RU"/>
        </w:rPr>
      </w:pPr>
      <w:r w:rsidRPr="00091094">
        <w:rPr>
          <w:rFonts w:cs="Arial"/>
          <w:lang w:val="ru-RU"/>
        </w:rPr>
        <w:t xml:space="preserve">Укупна вредност извршених услуга по спецификацији (без ПДВ) </w:t>
      </w:r>
    </w:p>
    <w:p w:rsidR="00AD1279" w:rsidRPr="00091094" w:rsidRDefault="00AD1279" w:rsidP="00AD1279">
      <w:pPr>
        <w:spacing w:before="0"/>
        <w:rPr>
          <w:rFonts w:cs="Arial"/>
          <w:lang w:val="ru-RU"/>
        </w:rPr>
      </w:pPr>
    </w:p>
    <w:p w:rsidR="00AD1279" w:rsidRPr="00091094" w:rsidRDefault="00AD1279" w:rsidP="005243CB">
      <w:pPr>
        <w:spacing w:before="0"/>
        <w:rPr>
          <w:rFonts w:cs="Arial"/>
          <w:lang w:val="ru-RU"/>
        </w:rPr>
      </w:pPr>
      <w:r w:rsidRPr="00091094">
        <w:rPr>
          <w:rFonts w:cs="Arial"/>
          <w:lang w:val="ru-RU"/>
        </w:rPr>
        <w:t xml:space="preserve">ПРИЛОГ: </w:t>
      </w:r>
      <w:r w:rsidR="005243CB" w:rsidRPr="005243CB">
        <w:rPr>
          <w:rFonts w:cs="Arial"/>
          <w:lang w:val="sr-Cyrl-RS"/>
        </w:rPr>
        <w:t>Писани позив Наручиоц за почетак извршења услуге.</w:t>
      </w:r>
      <w:r w:rsidRPr="00091094">
        <w:rPr>
          <w:rFonts w:cs="Arial"/>
          <w:lang w:val="ru-RU"/>
        </w:rPr>
        <w:tab/>
      </w:r>
    </w:p>
    <w:p w:rsidR="00AD1279" w:rsidRPr="00091094" w:rsidRDefault="00AD1279" w:rsidP="00AD1279">
      <w:pPr>
        <w:spacing w:before="0"/>
        <w:rPr>
          <w:rFonts w:cs="Arial"/>
          <w:lang w:val="ru-RU"/>
        </w:rPr>
      </w:pPr>
      <w:r w:rsidRPr="00091094">
        <w:rPr>
          <w:rFonts w:cs="Arial"/>
          <w:lang w:val="ru-RU"/>
        </w:rPr>
        <w:t>□ ДА</w:t>
      </w:r>
    </w:p>
    <w:p w:rsidR="00AD1279" w:rsidRPr="00091094" w:rsidRDefault="00AD1279" w:rsidP="00AD1279">
      <w:pPr>
        <w:spacing w:before="0"/>
        <w:rPr>
          <w:rFonts w:cs="Arial"/>
          <w:lang w:val="ru-RU"/>
        </w:rPr>
      </w:pPr>
      <w:r w:rsidRPr="00091094">
        <w:rPr>
          <w:rFonts w:cs="Arial"/>
          <w:lang w:val="ru-RU"/>
        </w:rPr>
        <w:t>□ НЕ</w:t>
      </w:r>
    </w:p>
    <w:p w:rsidR="00414CFF" w:rsidRPr="00091094" w:rsidRDefault="00414CFF" w:rsidP="00AD1279">
      <w:pPr>
        <w:spacing w:before="0"/>
        <w:rPr>
          <w:rFonts w:cs="Arial"/>
          <w:lang w:val="ru-RU"/>
        </w:rPr>
      </w:pPr>
    </w:p>
    <w:p w:rsidR="00414CFF" w:rsidRPr="00091094" w:rsidRDefault="00AD1279" w:rsidP="00AD1279">
      <w:pPr>
        <w:spacing w:before="0"/>
        <w:rPr>
          <w:rFonts w:cs="Arial"/>
          <w:lang w:val="ru-RU"/>
        </w:rPr>
      </w:pPr>
      <w:r w:rsidRPr="00091094">
        <w:rPr>
          <w:rFonts w:cs="Arial"/>
          <w:lang w:val="ru-RU"/>
        </w:rPr>
        <w:t xml:space="preserve">Предмет уговора нема видљивих оштећења </w:t>
      </w:r>
      <w:r w:rsidRPr="00091094">
        <w:rPr>
          <w:rFonts w:cs="Arial"/>
          <w:lang w:val="ru-RU"/>
        </w:rPr>
        <w:tab/>
      </w:r>
    </w:p>
    <w:p w:rsidR="00AD1279" w:rsidRPr="00091094" w:rsidRDefault="00AD1279" w:rsidP="00AD1279">
      <w:pPr>
        <w:spacing w:before="0"/>
        <w:rPr>
          <w:rFonts w:cs="Arial"/>
          <w:lang w:val="ru-RU"/>
        </w:rPr>
      </w:pPr>
      <w:r w:rsidRPr="00091094">
        <w:rPr>
          <w:rFonts w:cs="Arial"/>
          <w:lang w:val="ru-RU"/>
        </w:rPr>
        <w:t>□ ДА</w:t>
      </w:r>
    </w:p>
    <w:p w:rsidR="00AD1279" w:rsidRPr="00091094" w:rsidRDefault="00AD1279" w:rsidP="00AD1279">
      <w:pPr>
        <w:spacing w:before="0"/>
        <w:rPr>
          <w:rFonts w:cs="Arial"/>
          <w:lang w:val="ru-RU"/>
        </w:rPr>
      </w:pPr>
      <w:r w:rsidRPr="00091094">
        <w:rPr>
          <w:rFonts w:cs="Arial"/>
          <w:lang w:val="ru-RU"/>
        </w:rPr>
        <w:t>□ НЕ</w:t>
      </w:r>
    </w:p>
    <w:p w:rsidR="00AD1279" w:rsidRPr="00091094" w:rsidRDefault="00AD1279" w:rsidP="00AD1279">
      <w:pPr>
        <w:spacing w:before="0"/>
        <w:rPr>
          <w:rFonts w:cs="Arial"/>
          <w:lang w:val="ru-RU"/>
        </w:rPr>
      </w:pPr>
    </w:p>
    <w:p w:rsidR="00AD1279" w:rsidRPr="00091094" w:rsidRDefault="00AD1279" w:rsidP="00AD1279">
      <w:pPr>
        <w:spacing w:before="0"/>
        <w:rPr>
          <w:rFonts w:cs="Arial"/>
          <w:lang w:val="ru-RU"/>
        </w:rPr>
      </w:pPr>
      <w:r w:rsidRPr="00091094">
        <w:rPr>
          <w:rFonts w:cs="Arial"/>
          <w:lang w:val="ru-RU"/>
        </w:rPr>
        <w:t>Укупан број позиција из спецификације:                            Број улаза:</w:t>
      </w:r>
    </w:p>
    <w:p w:rsidR="00AD1279" w:rsidRPr="00091094" w:rsidRDefault="00AD1279" w:rsidP="00AD1279">
      <w:pPr>
        <w:spacing w:before="0"/>
        <w:rPr>
          <w:rFonts w:cs="Arial"/>
          <w:lang w:val="ru-RU"/>
        </w:rPr>
      </w:pPr>
      <w:r w:rsidRPr="00091094">
        <w:rPr>
          <w:rFonts w:cs="Arial"/>
          <w:lang w:val="ru-RU"/>
        </w:rPr>
        <w:t>___________________________________________________________________</w:t>
      </w:r>
    </w:p>
    <w:p w:rsidR="00AD1279" w:rsidRPr="00091094" w:rsidRDefault="00AD1279" w:rsidP="00AD1279">
      <w:pPr>
        <w:spacing w:before="0"/>
        <w:rPr>
          <w:rFonts w:cs="Arial"/>
          <w:lang w:val="ru-RU"/>
        </w:rPr>
      </w:pPr>
    </w:p>
    <w:p w:rsidR="00AD1279" w:rsidRPr="00091094" w:rsidRDefault="00AD1279" w:rsidP="00AD1279">
      <w:pPr>
        <w:spacing w:before="0"/>
        <w:rPr>
          <w:rFonts w:cs="Arial"/>
          <w:lang w:val="ru-RU"/>
        </w:rPr>
      </w:pPr>
      <w:r w:rsidRPr="00091094">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091094">
        <w:rPr>
          <w:rFonts w:cs="Arial"/>
          <w:lang w:val="ru-RU"/>
        </w:rPr>
        <w:t>______________________________</w:t>
      </w:r>
    </w:p>
    <w:p w:rsidR="00642BB8" w:rsidRPr="00091094" w:rsidRDefault="00642BB8" w:rsidP="00AD1279">
      <w:pPr>
        <w:spacing w:before="0"/>
        <w:rPr>
          <w:rFonts w:cs="Arial"/>
          <w:color w:val="00B0F0"/>
          <w:lang w:val="ru-RU"/>
        </w:rPr>
      </w:pPr>
    </w:p>
    <w:p w:rsidR="00AD1279" w:rsidRPr="00091094" w:rsidRDefault="00AD1279" w:rsidP="00AD1279">
      <w:pPr>
        <w:spacing w:before="0"/>
        <w:rPr>
          <w:rFonts w:cs="Arial"/>
          <w:lang w:val="ru-RU"/>
        </w:rPr>
      </w:pPr>
      <w:r w:rsidRPr="00091094">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091094">
        <w:rPr>
          <w:rFonts w:cs="Arial"/>
          <w:lang w:val="ru-RU"/>
        </w:rPr>
        <w:t>____________________</w:t>
      </w:r>
    </w:p>
    <w:p w:rsidR="00AD1279" w:rsidRPr="00091094" w:rsidRDefault="00AD1279" w:rsidP="00AD1279">
      <w:pPr>
        <w:spacing w:before="0"/>
        <w:rPr>
          <w:rFonts w:cs="Arial"/>
          <w:color w:val="00B0F0"/>
          <w:lang w:val="ru-RU"/>
        </w:rPr>
      </w:pPr>
    </w:p>
    <w:p w:rsidR="00642BB8" w:rsidRDefault="00642BB8" w:rsidP="00AD1279">
      <w:pPr>
        <w:spacing w:before="0"/>
        <w:rPr>
          <w:rFonts w:cs="Arial"/>
          <w:color w:val="00B0F0"/>
          <w:lang w:val="sr-Cyrl-RS"/>
        </w:rPr>
      </w:pPr>
    </w:p>
    <w:p w:rsidR="00037E5E" w:rsidRDefault="00037E5E" w:rsidP="00AD1279">
      <w:pPr>
        <w:spacing w:before="0"/>
        <w:rPr>
          <w:rFonts w:cs="Arial"/>
          <w:color w:val="00B0F0"/>
          <w:lang w:val="sr-Cyrl-RS"/>
        </w:rPr>
      </w:pPr>
    </w:p>
    <w:p w:rsidR="00037E5E" w:rsidRDefault="00037E5E" w:rsidP="00AD1279">
      <w:pPr>
        <w:spacing w:before="0"/>
        <w:rPr>
          <w:rFonts w:cs="Arial"/>
          <w:color w:val="00B0F0"/>
          <w:lang w:val="sr-Cyrl-RS"/>
        </w:rPr>
      </w:pPr>
    </w:p>
    <w:p w:rsidR="00037E5E" w:rsidRDefault="00037E5E" w:rsidP="00AD1279">
      <w:pPr>
        <w:spacing w:before="0"/>
        <w:rPr>
          <w:rFonts w:cs="Arial"/>
          <w:color w:val="00B0F0"/>
          <w:lang w:val="sr-Cyrl-RS"/>
        </w:rPr>
      </w:pPr>
    </w:p>
    <w:p w:rsidR="00037E5E" w:rsidRPr="00037E5E" w:rsidRDefault="00037E5E" w:rsidP="00AD1279">
      <w:pPr>
        <w:spacing w:before="0"/>
        <w:rPr>
          <w:rFonts w:cs="Arial"/>
          <w:color w:val="00B0F0"/>
          <w:lang w:val="sr-Cyrl-RS"/>
        </w:rPr>
      </w:pPr>
    </w:p>
    <w:p w:rsidR="00642BB8" w:rsidRPr="00091094" w:rsidRDefault="00642BB8" w:rsidP="00AD1279">
      <w:pPr>
        <w:spacing w:before="0"/>
        <w:rPr>
          <w:rFonts w:cs="Arial"/>
          <w:color w:val="00B0F0"/>
          <w:lang w:val="ru-RU"/>
        </w:rPr>
      </w:pPr>
    </w:p>
    <w:p w:rsidR="00AD1279" w:rsidRPr="00091094" w:rsidRDefault="00AD1279" w:rsidP="00AD1279">
      <w:pPr>
        <w:spacing w:before="0"/>
        <w:rPr>
          <w:rFonts w:cs="Arial"/>
          <w:lang w:val="ru-RU"/>
        </w:rPr>
      </w:pPr>
      <w:r w:rsidRPr="00091094">
        <w:rPr>
          <w:rFonts w:cs="Arial"/>
          <w:lang w:val="ru-RU"/>
        </w:rPr>
        <w:t>Б) Да су услуга</w:t>
      </w:r>
      <w:r w:rsidR="00212A5F" w:rsidRPr="00091094">
        <w:rPr>
          <w:rFonts w:cs="Arial"/>
          <w:lang w:val="ru-RU"/>
        </w:rPr>
        <w:t>(е)</w:t>
      </w:r>
      <w:r w:rsidRPr="00091094">
        <w:rPr>
          <w:rFonts w:cs="Arial"/>
          <w:lang w:val="ru-RU"/>
        </w:rPr>
        <w:t xml:space="preserve"> извршени у обиму, квалитету, уговореном року и сагласно уговору потврђују:</w:t>
      </w:r>
    </w:p>
    <w:p w:rsidR="00AD1279" w:rsidRPr="00091094" w:rsidRDefault="00AD1279" w:rsidP="00AD1279">
      <w:pPr>
        <w:spacing w:before="0"/>
        <w:rPr>
          <w:rFonts w:cs="Arial"/>
          <w:color w:val="00B0F0"/>
          <w:lang w:val="ru-RU"/>
        </w:rPr>
      </w:pPr>
    </w:p>
    <w:p w:rsidR="00AD1279" w:rsidRPr="00091094" w:rsidRDefault="00AD1279" w:rsidP="00AD1279">
      <w:pPr>
        <w:spacing w:before="0"/>
        <w:rPr>
          <w:rFonts w:cs="Arial"/>
          <w:color w:val="00B0F0"/>
          <w:lang w:val="ru-RU"/>
        </w:rPr>
      </w:pPr>
      <w:r w:rsidRPr="00091094">
        <w:rPr>
          <w:rFonts w:cs="Arial"/>
          <w:color w:val="00B0F0"/>
          <w:lang w:val="ru-RU"/>
        </w:rPr>
        <w:t xml:space="preserve">    </w:t>
      </w:r>
      <w:r w:rsidRPr="00091094">
        <w:rPr>
          <w:rFonts w:cs="Arial"/>
          <w:lang w:val="ru-RU"/>
        </w:rPr>
        <w:t>ПР</w:t>
      </w:r>
      <w:r w:rsidR="00212A5F" w:rsidRPr="00091094">
        <w:rPr>
          <w:rFonts w:cs="Arial"/>
          <w:lang w:val="ru-RU"/>
        </w:rPr>
        <w:t>УЖАЛАЦ:</w:t>
      </w:r>
      <w:r w:rsidR="00212A5F" w:rsidRPr="00091094">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r w:rsidR="00414CFF">
        <w:rPr>
          <w:rFonts w:cs="Arial"/>
          <w:color w:val="FF0000"/>
          <w:vertAlign w:val="superscript"/>
          <w:lang w:val="ru-RU"/>
        </w:rPr>
        <w:t>2</w:t>
      </w:r>
    </w:p>
    <w:p w:rsidR="00AD1279" w:rsidRPr="00091094" w:rsidRDefault="00AD1279" w:rsidP="00AD1279">
      <w:pPr>
        <w:spacing w:before="0"/>
        <w:rPr>
          <w:rFonts w:cs="Arial"/>
          <w:color w:val="00B0F0"/>
          <w:lang w:val="ru-RU"/>
        </w:rPr>
      </w:pPr>
    </w:p>
    <w:p w:rsidR="00AD1279" w:rsidRPr="00091094" w:rsidRDefault="00212A5F" w:rsidP="00AD1279">
      <w:pPr>
        <w:spacing w:before="0"/>
        <w:rPr>
          <w:rFonts w:cs="Arial"/>
          <w:lang w:val="ru-RU"/>
        </w:rPr>
      </w:pPr>
      <w:r w:rsidRPr="00091094">
        <w:rPr>
          <w:rFonts w:cs="Arial"/>
          <w:lang w:val="ru-RU"/>
        </w:rPr>
        <w:t>_______________</w:t>
      </w:r>
      <w:r w:rsidR="00AD1279" w:rsidRPr="00091094">
        <w:rPr>
          <w:rFonts w:cs="Arial"/>
          <w:lang w:val="ru-RU"/>
        </w:rPr>
        <w:tab/>
        <w:t>____________________         __________________________</w:t>
      </w:r>
    </w:p>
    <w:p w:rsidR="00414CFF" w:rsidRPr="009A0E97" w:rsidRDefault="00414CFF" w:rsidP="00414CFF">
      <w:pPr>
        <w:rPr>
          <w:rFonts w:cs="Arial"/>
          <w:lang w:val="ru-RU"/>
        </w:rPr>
      </w:pPr>
      <w:r w:rsidRPr="009A0E97">
        <w:rPr>
          <w:rFonts w:cs="Arial"/>
          <w:lang w:val="ru-RU"/>
        </w:rPr>
        <w:t xml:space="preserve">    (Име и презиме)</w:t>
      </w:r>
      <w:r w:rsidRPr="009A0E97">
        <w:rPr>
          <w:rFonts w:cs="Arial"/>
          <w:lang w:val="ru-RU"/>
        </w:rPr>
        <w:tab/>
      </w:r>
      <w:r w:rsidRPr="009A0E97">
        <w:rPr>
          <w:rFonts w:cs="Arial"/>
          <w:lang w:val="ru-RU"/>
        </w:rPr>
        <w:tab/>
        <w:t xml:space="preserve">   (Име и презиме)                   Руководилац пројекта/</w:t>
      </w:r>
    </w:p>
    <w:p w:rsidR="00414CFF" w:rsidRPr="009A0E97" w:rsidRDefault="00414CFF" w:rsidP="00414CFF">
      <w:pPr>
        <w:rPr>
          <w:rFonts w:cs="Arial"/>
          <w:lang w:val="ru-RU"/>
        </w:rPr>
      </w:pPr>
      <w:r w:rsidRPr="009A0E97">
        <w:rPr>
          <w:rFonts w:cs="Arial"/>
          <w:lang w:val="ru-RU"/>
        </w:rPr>
        <w:t xml:space="preserve">                                                                                            Одговорно лице по Решењу</w:t>
      </w:r>
    </w:p>
    <w:p w:rsidR="00AD1279" w:rsidRPr="00091094" w:rsidRDefault="00AD1279" w:rsidP="00AD1279">
      <w:pPr>
        <w:spacing w:before="0"/>
        <w:rPr>
          <w:rFonts w:cs="Arial"/>
          <w:lang w:val="ru-RU"/>
        </w:rPr>
      </w:pPr>
    </w:p>
    <w:p w:rsidR="00AD1279" w:rsidRPr="00091094" w:rsidRDefault="00AD1279" w:rsidP="00AD1279">
      <w:pPr>
        <w:spacing w:before="0"/>
        <w:rPr>
          <w:rFonts w:cs="Arial"/>
          <w:lang w:val="ru-RU"/>
        </w:rPr>
      </w:pPr>
    </w:p>
    <w:p w:rsidR="00AD1279" w:rsidRPr="00091094" w:rsidRDefault="00AD1279" w:rsidP="00AD1279">
      <w:pPr>
        <w:spacing w:before="0"/>
        <w:rPr>
          <w:rFonts w:cs="Arial"/>
          <w:lang w:val="ru-RU"/>
        </w:rPr>
      </w:pPr>
      <w:r w:rsidRPr="00091094">
        <w:rPr>
          <w:rFonts w:cs="Arial"/>
          <w:lang w:val="ru-RU"/>
        </w:rPr>
        <w:t>______________</w:t>
      </w:r>
      <w:r w:rsidR="00414CFF" w:rsidRPr="00091094">
        <w:rPr>
          <w:rFonts w:cs="Arial"/>
          <w:lang w:val="ru-RU"/>
        </w:rPr>
        <w:t>______</w:t>
      </w:r>
      <w:r w:rsidR="00414CFF" w:rsidRPr="00091094">
        <w:rPr>
          <w:rFonts w:cs="Arial"/>
          <w:lang w:val="ru-RU"/>
        </w:rPr>
        <w:tab/>
        <w:t xml:space="preserve">_____________________  </w:t>
      </w:r>
      <w:r w:rsidRPr="00091094">
        <w:rPr>
          <w:rFonts w:cs="Arial"/>
          <w:lang w:val="ru-RU"/>
        </w:rPr>
        <w:t xml:space="preserve">    __________________________</w:t>
      </w:r>
    </w:p>
    <w:p w:rsidR="00AD1279" w:rsidRPr="00091094" w:rsidRDefault="00AD1279" w:rsidP="00AD1279">
      <w:pPr>
        <w:spacing w:before="0"/>
        <w:rPr>
          <w:rFonts w:cs="Arial"/>
          <w:lang w:val="ru-RU"/>
        </w:rPr>
      </w:pPr>
      <w:r w:rsidRPr="00091094">
        <w:rPr>
          <w:rFonts w:cs="Arial"/>
          <w:lang w:val="ru-RU"/>
        </w:rPr>
        <w:t xml:space="preserve">    (Потпис)</w:t>
      </w:r>
      <w:r w:rsidRPr="00091094">
        <w:rPr>
          <w:rFonts w:cs="Arial"/>
          <w:lang w:val="ru-RU"/>
        </w:rPr>
        <w:tab/>
      </w:r>
      <w:r w:rsidRPr="00091094">
        <w:rPr>
          <w:rFonts w:cs="Arial"/>
          <w:lang w:val="ru-RU"/>
        </w:rPr>
        <w:tab/>
      </w:r>
      <w:r w:rsidRPr="00091094">
        <w:rPr>
          <w:rFonts w:cs="Arial"/>
          <w:lang w:val="ru-RU"/>
        </w:rPr>
        <w:tab/>
        <w:t xml:space="preserve">        (Потпис)                                (Потпис и лиценцни печат)</w:t>
      </w:r>
    </w:p>
    <w:p w:rsidR="00AD1279" w:rsidRPr="00091094" w:rsidRDefault="00AD1279" w:rsidP="00AD1279">
      <w:pPr>
        <w:spacing w:before="0"/>
        <w:rPr>
          <w:rFonts w:cs="Arial"/>
          <w:lang w:val="ru-RU"/>
        </w:rPr>
      </w:pPr>
    </w:p>
    <w:p w:rsidR="00AD1279" w:rsidRPr="00091094" w:rsidRDefault="00AD1279" w:rsidP="00AD1279">
      <w:pPr>
        <w:spacing w:before="0"/>
        <w:rPr>
          <w:rFonts w:cs="Arial"/>
          <w:lang w:val="ru-RU"/>
        </w:rPr>
      </w:pPr>
    </w:p>
    <w:p w:rsidR="00AD1279" w:rsidRPr="00091094" w:rsidRDefault="00414CFF" w:rsidP="00AD1279">
      <w:pPr>
        <w:spacing w:before="0"/>
        <w:rPr>
          <w:rFonts w:cs="Arial"/>
          <w:lang w:val="ru-RU"/>
        </w:rPr>
      </w:pPr>
      <w:r w:rsidRPr="009A0E97">
        <w:rPr>
          <w:rFonts w:cs="Arial"/>
          <w:vertAlign w:val="superscript"/>
          <w:lang w:val="ru-RU"/>
        </w:rPr>
        <w:t>1)</w:t>
      </w:r>
      <w:r w:rsidR="00AD1279" w:rsidRPr="00091094">
        <w:rPr>
          <w:rFonts w:cs="Arial"/>
          <w:lang w:val="ru-RU"/>
        </w:rPr>
        <w:t xml:space="preserve">  у случају да се услуга односи на већи број МТ, уз Записник приложити посебну спецификацију по МТ</w:t>
      </w:r>
    </w:p>
    <w:p w:rsidR="00AD1279" w:rsidRPr="00091094" w:rsidRDefault="00414CFF" w:rsidP="00AD1279">
      <w:pPr>
        <w:spacing w:before="0"/>
        <w:rPr>
          <w:rFonts w:cs="Arial"/>
          <w:lang w:val="ru-RU"/>
        </w:rPr>
      </w:pPr>
      <w:r w:rsidRPr="009A0E97">
        <w:rPr>
          <w:rFonts w:cs="Arial"/>
          <w:vertAlign w:val="superscript"/>
          <w:lang w:val="ru-RU"/>
        </w:rPr>
        <w:t>2)</w:t>
      </w:r>
      <w:r w:rsidRPr="009A0E97">
        <w:rPr>
          <w:rFonts w:cs="Arial"/>
          <w:lang w:val="ru-RU"/>
        </w:rPr>
        <w:t xml:space="preserve">   </w:t>
      </w:r>
      <w:r w:rsidR="00AD1279" w:rsidRPr="00091094">
        <w:rPr>
          <w:rFonts w:cs="Arial"/>
          <w:lang w:val="ru-RU"/>
        </w:rPr>
        <w:t>потписује и печатира Надзорни орган за услуге инвестиционих пројеката</w:t>
      </w:r>
    </w:p>
    <w:p w:rsidR="00AD1279" w:rsidRPr="00091094" w:rsidRDefault="00AD1279" w:rsidP="00AD1279">
      <w:pPr>
        <w:spacing w:before="0"/>
        <w:rPr>
          <w:rFonts w:cs="Arial"/>
          <w:lang w:val="ru-RU"/>
        </w:rPr>
      </w:pPr>
    </w:p>
    <w:p w:rsidR="00AD1279" w:rsidRPr="00091094" w:rsidRDefault="00414CFF" w:rsidP="00AD1279">
      <w:pPr>
        <w:spacing w:before="0"/>
        <w:rPr>
          <w:rFonts w:cs="Arial"/>
          <w:lang w:val="ru-RU"/>
        </w:rPr>
      </w:pPr>
      <w:r w:rsidRPr="00091094">
        <w:rPr>
          <w:rFonts w:cs="Arial"/>
          <w:lang w:val="ru-RU"/>
        </w:rPr>
        <w:t>*</w:t>
      </w:r>
      <w:r w:rsidR="00AD1279" w:rsidRPr="00091094">
        <w:rPr>
          <w:rFonts w:cs="Arial"/>
          <w:lang w:val="ru-RU"/>
        </w:rPr>
        <w:t>Појашњења:</w:t>
      </w:r>
    </w:p>
    <w:p w:rsidR="00AD1279" w:rsidRPr="00091094" w:rsidRDefault="00642BB8" w:rsidP="00AD1279">
      <w:pPr>
        <w:spacing w:before="0"/>
        <w:rPr>
          <w:rFonts w:cs="Arial"/>
          <w:lang w:val="ru-RU"/>
        </w:rPr>
      </w:pPr>
      <w:r w:rsidRPr="00091094">
        <w:rPr>
          <w:rFonts w:cs="Arial"/>
          <w:lang w:val="ru-RU"/>
        </w:rPr>
        <w:t>-</w:t>
      </w:r>
      <w:r w:rsidR="00AD1279" w:rsidRPr="00091094">
        <w:rPr>
          <w:rFonts w:cs="Arial"/>
          <w:lang w:val="ru-RU"/>
        </w:rPr>
        <w:t>Налог за набавку=Наруџбеница</w:t>
      </w:r>
      <w:r w:rsidR="005243CB">
        <w:rPr>
          <w:rFonts w:cs="Arial"/>
          <w:lang w:val="sr-Cyrl-RS"/>
        </w:rPr>
        <w:t xml:space="preserve"> </w:t>
      </w:r>
      <w:r w:rsidR="005243CB" w:rsidRPr="00091094">
        <w:rPr>
          <w:rFonts w:cs="Arial"/>
          <w:lang w:val="ru-RU"/>
        </w:rPr>
        <w:t>=</w:t>
      </w:r>
      <w:r w:rsidR="00AD1279" w:rsidRPr="00091094">
        <w:rPr>
          <w:rFonts w:cs="Arial"/>
          <w:lang w:val="ru-RU"/>
        </w:rPr>
        <w:t xml:space="preserve"> </w:t>
      </w:r>
      <w:r w:rsidR="005243CB" w:rsidRPr="005243CB">
        <w:rPr>
          <w:rFonts w:cs="Arial"/>
          <w:lang w:val="sr-Cyrl-RS"/>
        </w:rPr>
        <w:t>Писани позив Понуђачу за почетак извршења услуге</w:t>
      </w:r>
      <w:r w:rsidR="005243CB" w:rsidRPr="00091094">
        <w:rPr>
          <w:rFonts w:cs="Arial"/>
          <w:lang w:val="ru-RU"/>
        </w:rPr>
        <w:t xml:space="preserve"> </w:t>
      </w:r>
      <w:r w:rsidR="00AD1279" w:rsidRPr="00091094">
        <w:rPr>
          <w:rFonts w:cs="Arial"/>
          <w:lang w:val="ru-RU"/>
        </w:rPr>
        <w:t>(излазни документ ка добављачу, издат на основу Уговора) ОБАВЕЗАН ПРИЛОГ ЗАПИСНИКА без обзира на предмет набавке</w:t>
      </w:r>
    </w:p>
    <w:p w:rsidR="00AD1279" w:rsidRPr="00091094" w:rsidRDefault="00642BB8" w:rsidP="00AD1279">
      <w:pPr>
        <w:spacing w:before="0"/>
        <w:rPr>
          <w:rFonts w:cs="Arial"/>
          <w:lang w:val="ru-RU"/>
        </w:rPr>
      </w:pPr>
      <w:r w:rsidRPr="00091094">
        <w:rPr>
          <w:rFonts w:cs="Arial"/>
          <w:lang w:val="ru-RU"/>
        </w:rPr>
        <w:t>-</w:t>
      </w:r>
      <w:r w:rsidR="00AD1279" w:rsidRPr="00091094">
        <w:rPr>
          <w:rFonts w:cs="Arial"/>
          <w:lang w:val="ru-RU"/>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091094" w:rsidRDefault="00642BB8" w:rsidP="00AD1279">
      <w:pPr>
        <w:spacing w:before="0"/>
        <w:rPr>
          <w:rFonts w:cs="Arial"/>
          <w:lang w:val="ru-RU"/>
        </w:rPr>
      </w:pPr>
      <w:r w:rsidRPr="00091094">
        <w:rPr>
          <w:rFonts w:cs="Arial"/>
          <w:lang w:val="ru-RU"/>
        </w:rPr>
        <w:t>-</w:t>
      </w:r>
      <w:r w:rsidR="00AD1279" w:rsidRPr="00091094">
        <w:rPr>
          <w:rFonts w:cs="Arial"/>
          <w:lang w:val="ru-RU"/>
        </w:rPr>
        <w:t>Сви добављачи биће дужни да уз фактуру доставе и обострано потписани Записник.</w:t>
      </w:r>
    </w:p>
    <w:p w:rsidR="00AD1279" w:rsidRPr="00091094" w:rsidRDefault="00642BB8" w:rsidP="00AD1279">
      <w:pPr>
        <w:spacing w:before="0"/>
        <w:rPr>
          <w:rFonts w:cs="Arial"/>
          <w:lang w:val="ru-RU"/>
        </w:rPr>
      </w:pPr>
      <w:r w:rsidRPr="00091094">
        <w:rPr>
          <w:rFonts w:cs="Arial"/>
          <w:lang w:val="ru-RU"/>
        </w:rPr>
        <w:t>-</w:t>
      </w:r>
      <w:r w:rsidR="00AD1279" w:rsidRPr="00091094">
        <w:rPr>
          <w:rFonts w:cs="Arial"/>
          <w:lang w:val="ru-RU"/>
        </w:rPr>
        <w:t>Обавеза Наручиоца је издавање писменог Налога за набавк</w:t>
      </w:r>
      <w:r w:rsidR="00414CFF" w:rsidRPr="00091094">
        <w:rPr>
          <w:rFonts w:cs="Arial"/>
          <w:lang w:val="ru-RU"/>
        </w:rPr>
        <w:t>у без обзира на предмет набавке</w:t>
      </w:r>
      <w:r w:rsidR="00AD1279" w:rsidRPr="00091094">
        <w:rPr>
          <w:rFonts w:cs="Arial"/>
          <w:lang w:val="ru-RU"/>
        </w:rPr>
        <w:t xml:space="preserve"> </w:t>
      </w:r>
    </w:p>
    <w:p w:rsidR="00641324" w:rsidRPr="00091094" w:rsidRDefault="00641324" w:rsidP="00AD1279">
      <w:pPr>
        <w:spacing w:before="0"/>
        <w:rPr>
          <w:rFonts w:cs="Arial"/>
          <w:color w:val="FF0000"/>
          <w:lang w:val="ru-RU"/>
        </w:rPr>
      </w:pPr>
    </w:p>
    <w:p w:rsidR="00B16DCF" w:rsidRPr="00091094" w:rsidRDefault="00B16DCF" w:rsidP="00641324">
      <w:pPr>
        <w:pStyle w:val="KDPodnaslov1"/>
        <w:spacing w:before="0"/>
        <w:jc w:val="center"/>
        <w:rPr>
          <w:rFonts w:eastAsia="Arial Unicode MS" w:cs="Arial"/>
          <w:lang w:val="ru-RU"/>
        </w:rPr>
      </w:pPr>
      <w:bookmarkStart w:id="254" w:name="_Toc442559948"/>
    </w:p>
    <w:p w:rsidR="00B16DCF" w:rsidRPr="00091094" w:rsidRDefault="00B16DCF" w:rsidP="00641324">
      <w:pPr>
        <w:pStyle w:val="KDPodnaslov1"/>
        <w:spacing w:before="0"/>
        <w:jc w:val="center"/>
        <w:rPr>
          <w:rFonts w:eastAsia="Arial Unicode MS" w:cs="Arial"/>
          <w:lang w:val="ru-RU"/>
        </w:rPr>
      </w:pPr>
    </w:p>
    <w:p w:rsidR="00B16DCF" w:rsidRPr="00091094" w:rsidRDefault="00B16DCF" w:rsidP="00641324">
      <w:pPr>
        <w:pStyle w:val="KDPodnaslov1"/>
        <w:spacing w:before="0"/>
        <w:jc w:val="center"/>
        <w:rPr>
          <w:rFonts w:eastAsia="Arial Unicode MS" w:cs="Arial"/>
          <w:lang w:val="ru-RU"/>
        </w:rPr>
      </w:pPr>
    </w:p>
    <w:p w:rsidR="00B16DCF" w:rsidRPr="00091094" w:rsidRDefault="00B16DCF" w:rsidP="00641324">
      <w:pPr>
        <w:pStyle w:val="KDPodnaslov1"/>
        <w:spacing w:before="0"/>
        <w:jc w:val="center"/>
        <w:rPr>
          <w:rFonts w:eastAsia="Arial Unicode MS" w:cs="Arial"/>
          <w:lang w:val="ru-RU"/>
        </w:rPr>
      </w:pPr>
    </w:p>
    <w:p w:rsidR="00B16DCF" w:rsidRPr="00091094" w:rsidRDefault="00B16DCF" w:rsidP="00641324">
      <w:pPr>
        <w:pStyle w:val="KDPodnaslov1"/>
        <w:spacing w:before="0"/>
        <w:jc w:val="center"/>
        <w:rPr>
          <w:rFonts w:eastAsia="Arial Unicode MS" w:cs="Arial"/>
          <w:lang w:val="ru-RU"/>
        </w:rPr>
      </w:pPr>
    </w:p>
    <w:p w:rsidR="00B16DCF" w:rsidRPr="00091094" w:rsidRDefault="00B16DCF" w:rsidP="007C646E">
      <w:pPr>
        <w:pStyle w:val="KDPodnaslov1"/>
        <w:spacing w:before="0"/>
        <w:ind w:left="360"/>
        <w:jc w:val="center"/>
        <w:rPr>
          <w:rFonts w:cs="Arial"/>
          <w:lang w:val="ru-RU"/>
        </w:rPr>
        <w:sectPr w:rsidR="00B16DCF" w:rsidRPr="00091094" w:rsidSect="00271212">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docGrid w:linePitch="360"/>
        </w:sectPr>
      </w:pPr>
    </w:p>
    <w:p w:rsidR="00641324" w:rsidRPr="00091094" w:rsidRDefault="00641324" w:rsidP="007C646E">
      <w:pPr>
        <w:pStyle w:val="KDPodnaslov1"/>
        <w:spacing w:before="0"/>
        <w:ind w:left="360"/>
        <w:jc w:val="center"/>
        <w:rPr>
          <w:rFonts w:cs="Arial"/>
          <w:lang w:val="ru-RU"/>
        </w:rPr>
      </w:pPr>
    </w:p>
    <w:p w:rsidR="00B16DCF" w:rsidRPr="00091094" w:rsidRDefault="00B16DCF" w:rsidP="007C646E">
      <w:pPr>
        <w:pStyle w:val="KDPodnaslov1"/>
        <w:spacing w:before="0"/>
        <w:ind w:left="360"/>
        <w:jc w:val="center"/>
        <w:rPr>
          <w:rFonts w:cs="Arial"/>
          <w:lang w:val="ru-RU"/>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p w:rsidR="007C646E" w:rsidRPr="00E47C2E" w:rsidRDefault="007C646E" w:rsidP="00A44AA6">
      <w:pPr>
        <w:pStyle w:val="KDPodnaslov1"/>
        <w:spacing w:before="0"/>
        <w:rPr>
          <w:rFonts w:eastAsia="Arial Unicode MS" w:cs="Arial"/>
        </w:rPr>
      </w:pPr>
    </w:p>
    <w:p w:rsidR="00641324" w:rsidRPr="00641324" w:rsidRDefault="00641324" w:rsidP="007C646E">
      <w:pPr>
        <w:pStyle w:val="KDPodnaslov1"/>
        <w:spacing w:before="0"/>
        <w:rPr>
          <w:rFonts w:eastAsia="Arial Unicode MS" w:cs="Arial"/>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7C646E" w:rsidRPr="00E47C2E" w:rsidTr="007C646E">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646E" w:rsidRPr="00091094" w:rsidRDefault="007C646E" w:rsidP="007C646E">
            <w:pPr>
              <w:rPr>
                <w:lang w:val="ru-RU"/>
              </w:rPr>
            </w:pPr>
            <w:r w:rsidRPr="00091094">
              <w:rPr>
                <w:lang w:val="ru-RU"/>
              </w:rPr>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091094">
              <w:rPr>
                <w:lang w:val="ru-RU"/>
              </w:rPr>
              <w:t xml:space="preserve">                                    </w:t>
            </w:r>
            <w:r w:rsidRPr="00E47C2E">
              <w:t>Потврђују</w:t>
            </w:r>
          </w:p>
        </w:tc>
      </w:tr>
      <w:tr w:rsidR="007C646E" w:rsidRPr="00E47C2E" w:rsidTr="007C646E">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7C646E" w:rsidRPr="00E47C2E" w:rsidRDefault="007C646E" w:rsidP="007C646E">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Потпис</w:t>
            </w:r>
          </w:p>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r>
    </w:tbl>
    <w:p w:rsidR="007C646E" w:rsidRPr="00E47C2E" w:rsidRDefault="007C646E" w:rsidP="007C646E">
      <w:pPr>
        <w:pStyle w:val="KDPodnaslov1"/>
        <w:spacing w:before="0"/>
        <w:ind w:left="360"/>
        <w:jc w:val="both"/>
        <w:rPr>
          <w:rFonts w:eastAsia="Arial Unicode MS" w:cs="Arial"/>
        </w:rPr>
      </w:pPr>
    </w:p>
    <w:p w:rsidR="007C646E" w:rsidRPr="00E47C2E" w:rsidRDefault="007C646E" w:rsidP="007C646E">
      <w:pPr>
        <w:pStyle w:val="KDPodnaslov1"/>
        <w:spacing w:before="0"/>
        <w:ind w:left="360"/>
        <w:jc w:val="both"/>
        <w:rPr>
          <w:rFonts w:eastAsia="Arial Unicode MS" w:cs="Arial"/>
        </w:rPr>
      </w:pPr>
    </w:p>
    <w:bookmarkEnd w:id="254"/>
    <w:p w:rsidR="00343A18" w:rsidRPr="00091094" w:rsidRDefault="00343A18" w:rsidP="00343A18">
      <w:pPr>
        <w:pStyle w:val="KDParagraf"/>
        <w:spacing w:before="0"/>
        <w:rPr>
          <w:rFonts w:cs="Arial"/>
          <w:lang w:val="ru-RU"/>
        </w:rPr>
      </w:pPr>
      <w:r w:rsidRPr="00091094">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091094" w:rsidRDefault="00343A18" w:rsidP="00343A18">
      <w:pPr>
        <w:pStyle w:val="KDParagraf"/>
        <w:spacing w:before="0"/>
        <w:rPr>
          <w:rFonts w:cs="Arial"/>
          <w:lang w:val="ru-RU"/>
        </w:rPr>
      </w:pPr>
    </w:p>
    <w:p w:rsidR="00343A18" w:rsidRPr="00091094" w:rsidRDefault="00343A18" w:rsidP="00343A18">
      <w:pPr>
        <w:pStyle w:val="KDParagraf"/>
        <w:spacing w:before="0"/>
        <w:rPr>
          <w:rFonts w:cs="Arial"/>
          <w:color w:val="000000"/>
          <w:lang w:val="ru-RU"/>
        </w:rPr>
      </w:pPr>
    </w:p>
    <w:p w:rsidR="00EE793E" w:rsidRPr="00091094" w:rsidRDefault="00EE793E" w:rsidP="00EE793E">
      <w:pPr>
        <w:pStyle w:val="KDParagraf"/>
        <w:spacing w:before="0"/>
        <w:rPr>
          <w:rFonts w:cs="Arial"/>
          <w:b/>
          <w:lang w:val="ru-RU"/>
        </w:rPr>
      </w:pPr>
      <w:r w:rsidRPr="00091094">
        <w:rPr>
          <w:rFonts w:cs="Arial"/>
          <w:b/>
          <w:lang w:val="ru-RU"/>
        </w:rPr>
        <w:t>Уговорне стране:</w:t>
      </w:r>
    </w:p>
    <w:p w:rsidR="00EE793E" w:rsidRPr="00091094" w:rsidRDefault="00EE793E" w:rsidP="00EE793E">
      <w:pPr>
        <w:pStyle w:val="KDParagraf"/>
        <w:spacing w:before="0"/>
        <w:rPr>
          <w:rFonts w:cs="Arial"/>
          <w:b/>
          <w:lang w:val="ru-RU"/>
        </w:rPr>
      </w:pPr>
    </w:p>
    <w:p w:rsidR="00EE793E" w:rsidRPr="00091094" w:rsidRDefault="00EE793E" w:rsidP="00EE793E">
      <w:pPr>
        <w:pStyle w:val="KDParagraf"/>
        <w:spacing w:before="0"/>
        <w:rPr>
          <w:rFonts w:cs="Arial"/>
          <w:b/>
          <w:lang w:val="ru-RU"/>
        </w:rPr>
      </w:pPr>
    </w:p>
    <w:p w:rsidR="00EE793E" w:rsidRPr="00091094" w:rsidRDefault="00EE793E" w:rsidP="00EE793E">
      <w:pPr>
        <w:pStyle w:val="KDParagraf"/>
        <w:spacing w:before="0"/>
        <w:rPr>
          <w:rFonts w:cs="Arial"/>
          <w:lang w:val="ru-RU"/>
        </w:rPr>
      </w:pPr>
      <w:r w:rsidRPr="00091094">
        <w:rPr>
          <w:rFonts w:cs="Arial"/>
          <w:b/>
          <w:lang w:val="ru-RU"/>
        </w:rPr>
        <w:t>КОРИСНИК УСЛУГЕ</w:t>
      </w:r>
      <w:r w:rsidRPr="00091094">
        <w:rPr>
          <w:rFonts w:cs="Arial"/>
          <w:lang w:val="ru-RU"/>
        </w:rPr>
        <w:t xml:space="preserve">: </w:t>
      </w:r>
    </w:p>
    <w:p w:rsidR="00EE793E" w:rsidRPr="00091094" w:rsidRDefault="00EE793E" w:rsidP="00EE793E">
      <w:pPr>
        <w:pStyle w:val="KDParagraf"/>
        <w:spacing w:before="0"/>
        <w:rPr>
          <w:rFonts w:cs="Arial"/>
          <w:lang w:val="ru-RU"/>
        </w:rPr>
      </w:pPr>
    </w:p>
    <w:p w:rsidR="00EE793E" w:rsidRPr="00C23F86" w:rsidRDefault="00B16DCF" w:rsidP="00EE793E">
      <w:pPr>
        <w:pStyle w:val="KDParagraf"/>
        <w:spacing w:before="0"/>
        <w:rPr>
          <w:rFonts w:cs="Arial"/>
        </w:rPr>
      </w:pPr>
      <w:r w:rsidRPr="00091094">
        <w:rPr>
          <w:rFonts w:cs="Arial"/>
          <w:lang w:val="ru-RU"/>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Pr>
          <w:rFonts w:cs="Arial"/>
        </w:rPr>
        <w:t>Banka</w:t>
      </w:r>
      <w:r w:rsidRPr="00091094">
        <w:rPr>
          <w:rFonts w:cs="Arial"/>
          <w:lang w:val="ru-RU"/>
        </w:rPr>
        <w:t xml:space="preserve"> </w:t>
      </w:r>
      <w:r>
        <w:rPr>
          <w:rFonts w:cs="Arial"/>
        </w:rPr>
        <w:t>Intes</w:t>
      </w:r>
      <w:r w:rsidRPr="00091094">
        <w:rPr>
          <w:rFonts w:cs="Arial"/>
          <w:lang w:val="ru-RU"/>
        </w:rPr>
        <w:t xml:space="preserve">а ад Београд, које, у име и за рачун ЈП ЕПС, по пуномоћју бр. 12.01.72300/3-16 од 01.03.2016.године, заступа финансијски директор ТЕНТ Милорад Лазић, дипл. екон. </w:t>
      </w:r>
      <w:r w:rsidR="00EE793E" w:rsidRPr="00C23F86">
        <w:rPr>
          <w:rFonts w:cs="Arial"/>
        </w:rPr>
        <w:t xml:space="preserve">(у даљем тексту: Корисник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и</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091094" w:rsidRDefault="00B16DCF" w:rsidP="00B16DCF">
      <w:pPr>
        <w:pStyle w:val="ListParagraph"/>
        <w:numPr>
          <w:ilvl w:val="0"/>
          <w:numId w:val="9"/>
        </w:numPr>
        <w:spacing w:before="0" w:after="0" w:line="240" w:lineRule="auto"/>
        <w:ind w:left="0" w:firstLine="0"/>
        <w:rPr>
          <w:rFonts w:ascii="Arial" w:hAnsi="Arial" w:cs="Arial"/>
          <w:lang w:val="ru-RU"/>
        </w:rPr>
      </w:pPr>
      <w:r w:rsidRPr="00091094">
        <w:rPr>
          <w:rFonts w:ascii="Arial" w:hAnsi="Arial" w:cs="Arial"/>
          <w:lang w:val="ru-RU"/>
        </w:rPr>
        <w:t>_________________ из ________, ул. ____________, бр.____, матични број: ___________, ПИБ: ___________, текући рачун ____________,банка ______________ кога заступа __________________, _____________, (</w:t>
      </w:r>
      <w:r w:rsidR="00A51C4D">
        <w:rPr>
          <w:rFonts w:ascii="Arial" w:hAnsi="Arial" w:cs="Arial"/>
          <w:lang w:val="sr-Cyrl-RS"/>
        </w:rPr>
        <w:t xml:space="preserve">понуђач или </w:t>
      </w:r>
      <w:r w:rsidRPr="00091094">
        <w:rPr>
          <w:rFonts w:ascii="Arial" w:hAnsi="Arial" w:cs="Arial"/>
          <w:color w:val="00B0F0"/>
          <w:lang w:val="ru-RU"/>
        </w:rPr>
        <w:t xml:space="preserve"> лидер у име и за рачун групе понуђача</w:t>
      </w:r>
      <w:r w:rsidR="00A51C4D">
        <w:rPr>
          <w:rFonts w:ascii="Arial" w:hAnsi="Arial" w:cs="Arial"/>
          <w:color w:val="00B0F0"/>
          <w:lang w:val="sr-Cyrl-RS"/>
        </w:rPr>
        <w:t xml:space="preserve"> у случају заједничке понуде</w:t>
      </w:r>
      <w:r w:rsidRPr="00091094">
        <w:rPr>
          <w:rFonts w:ascii="Arial" w:hAnsi="Arial" w:cs="Arial"/>
          <w:color w:val="00B0F0"/>
          <w:lang w:val="ru-RU"/>
        </w:rPr>
        <w:t>)</w:t>
      </w:r>
      <w:r w:rsidRPr="00091094">
        <w:rPr>
          <w:rFonts w:ascii="Arial" w:hAnsi="Arial" w:cs="Arial"/>
          <w:lang w:val="ru-RU"/>
        </w:rPr>
        <w:t xml:space="preserve"> </w:t>
      </w:r>
    </w:p>
    <w:p w:rsidR="00B16DCF" w:rsidRPr="00091094" w:rsidRDefault="00B16DCF" w:rsidP="00B16DCF">
      <w:pPr>
        <w:spacing w:before="0"/>
        <w:ind w:left="360"/>
        <w:rPr>
          <w:rFonts w:cs="Arial"/>
          <w:lang w:val="ru-RU"/>
        </w:rPr>
      </w:pPr>
    </w:p>
    <w:p w:rsidR="00B16DCF" w:rsidRDefault="00B16DCF" w:rsidP="00B16DCF">
      <w:pPr>
        <w:spacing w:before="0"/>
        <w:rPr>
          <w:rFonts w:eastAsia="Calibri" w:cs="Arial"/>
          <w:lang w:val="sr-Cyrl-BA"/>
        </w:rPr>
      </w:pPr>
      <w:r w:rsidRPr="00091094">
        <w:rPr>
          <w:rFonts w:eastAsia="Calibri" w:cs="Arial"/>
          <w:lang w:val="ru-RU"/>
        </w:rPr>
        <w:t>2а)________________________________________из</w:t>
      </w:r>
      <w:r w:rsidRPr="00091094">
        <w:rPr>
          <w:rFonts w:eastAsia="Calibri" w:cs="Arial"/>
          <w:lang w:val="ru-RU"/>
        </w:rPr>
        <w:tab/>
        <w:t>_____________, улица</w:t>
      </w:r>
    </w:p>
    <w:p w:rsidR="00F84689" w:rsidRPr="00091094" w:rsidRDefault="00B16DCF" w:rsidP="00F84689">
      <w:pPr>
        <w:pStyle w:val="KDParagraf"/>
        <w:spacing w:before="0"/>
        <w:rPr>
          <w:rFonts w:cs="Arial"/>
          <w:lang w:val="ru-RU"/>
        </w:rPr>
      </w:pPr>
      <w:r w:rsidRPr="00091094">
        <w:rPr>
          <w:rFonts w:eastAsia="Calibri" w:cs="Arial"/>
          <w:lang w:val="ru-RU"/>
        </w:rPr>
        <w:t xml:space="preserve"> ___________________ бр. ___, ПИБ: _____________, матични број _____________, </w:t>
      </w:r>
      <w:r w:rsidRPr="00091094">
        <w:rPr>
          <w:rFonts w:cs="Arial"/>
          <w:lang w:val="ru-RU"/>
        </w:rPr>
        <w:t>текући рачун ____________,банка ______________ ,</w:t>
      </w:r>
      <w:r w:rsidRPr="00091094">
        <w:rPr>
          <w:rFonts w:eastAsia="Calibri" w:cs="Arial"/>
          <w:lang w:val="ru-RU"/>
        </w:rPr>
        <w:t>кога заступа __________________________, (</w:t>
      </w:r>
      <w:r w:rsidRPr="00091094">
        <w:rPr>
          <w:rFonts w:eastAsia="Calibri" w:cs="Arial"/>
          <w:color w:val="00B0F0"/>
          <w:lang w:val="ru-RU"/>
        </w:rPr>
        <w:t>члан групе понуђача или подизвођач</w:t>
      </w:r>
      <w:r w:rsidRPr="00091094">
        <w:rPr>
          <w:rFonts w:eastAsia="Calibri" w:cs="Arial"/>
          <w:lang w:val="ru-RU"/>
        </w:rPr>
        <w:t>)</w:t>
      </w:r>
      <w:r w:rsidR="00F84689" w:rsidRPr="00091094">
        <w:rPr>
          <w:rFonts w:cs="Arial"/>
          <w:lang w:val="ru-RU"/>
        </w:rPr>
        <w:t xml:space="preserve"> </w:t>
      </w:r>
    </w:p>
    <w:p w:rsidR="00F84689" w:rsidRPr="00091094" w:rsidRDefault="00F84689" w:rsidP="00F84689">
      <w:pPr>
        <w:pStyle w:val="KDParagraf"/>
        <w:spacing w:before="0"/>
        <w:rPr>
          <w:rFonts w:cs="Arial"/>
          <w:lang w:val="ru-RU"/>
        </w:rPr>
      </w:pPr>
      <w:r w:rsidRPr="00091094">
        <w:rPr>
          <w:rFonts w:cs="Arial"/>
          <w:lang w:val="ru-RU"/>
        </w:rPr>
        <w:t>(у даљем тексту заједно: Уговорне стране)</w:t>
      </w:r>
    </w:p>
    <w:p w:rsidR="00B16DCF" w:rsidRPr="00091094" w:rsidRDefault="00B16DCF" w:rsidP="00B16DCF">
      <w:pPr>
        <w:spacing w:before="0"/>
        <w:rPr>
          <w:rFonts w:eastAsia="Calibri" w:cs="Arial"/>
          <w:lang w:val="ru-RU"/>
        </w:rPr>
      </w:pPr>
    </w:p>
    <w:p w:rsidR="00B16DCF" w:rsidRDefault="00B16DCF" w:rsidP="00B16DCF">
      <w:pPr>
        <w:spacing w:before="0"/>
        <w:rPr>
          <w:rFonts w:eastAsia="Calibri" w:cs="Arial"/>
          <w:lang w:val="sr-Cyrl-BA"/>
        </w:rPr>
      </w:pPr>
      <w:r w:rsidRPr="00091094">
        <w:rPr>
          <w:rFonts w:eastAsia="Calibri" w:cs="Arial"/>
          <w:lang w:val="ru-RU"/>
        </w:rPr>
        <w:t>2б)_______________________________________из</w:t>
      </w:r>
      <w:r w:rsidRPr="00091094">
        <w:rPr>
          <w:rFonts w:eastAsia="Calibri" w:cs="Arial"/>
          <w:lang w:val="ru-RU"/>
        </w:rPr>
        <w:tab/>
        <w:t>_____________, улица</w:t>
      </w:r>
    </w:p>
    <w:p w:rsidR="00B16DCF" w:rsidRPr="00091094" w:rsidRDefault="00B16DCF" w:rsidP="00B16DCF">
      <w:pPr>
        <w:spacing w:before="0"/>
        <w:rPr>
          <w:rFonts w:eastAsia="Calibri" w:cs="Arial"/>
          <w:lang w:val="ru-RU"/>
        </w:rPr>
      </w:pPr>
      <w:r w:rsidRPr="00091094">
        <w:rPr>
          <w:rFonts w:eastAsia="Calibri" w:cs="Arial"/>
          <w:lang w:val="ru-RU"/>
        </w:rPr>
        <w:t xml:space="preserve"> ___________________ бр. ___, ПИБ: _____________, матични број _____________, </w:t>
      </w:r>
    </w:p>
    <w:p w:rsidR="00B16DCF" w:rsidRPr="00091094" w:rsidRDefault="00B16DCF" w:rsidP="00B16DCF">
      <w:pPr>
        <w:spacing w:before="0"/>
        <w:rPr>
          <w:rFonts w:eastAsia="Calibri" w:cs="Arial"/>
          <w:lang w:val="ru-RU"/>
        </w:rPr>
      </w:pPr>
      <w:r w:rsidRPr="00091094">
        <w:rPr>
          <w:rFonts w:cs="Arial"/>
          <w:lang w:val="ru-RU"/>
        </w:rPr>
        <w:t>текући рачун ____________,банка ______________ ,</w:t>
      </w:r>
      <w:r w:rsidRPr="00091094">
        <w:rPr>
          <w:rFonts w:eastAsia="Calibri" w:cs="Arial"/>
          <w:lang w:val="ru-RU"/>
        </w:rPr>
        <w:t>кога  заступа _______________________, (</w:t>
      </w:r>
      <w:r w:rsidRPr="00091094">
        <w:rPr>
          <w:rFonts w:eastAsia="Calibri" w:cs="Arial"/>
          <w:color w:val="00B0F0"/>
          <w:lang w:val="ru-RU"/>
        </w:rPr>
        <w:t>члан групе понуђача или подизвођач</w:t>
      </w:r>
      <w:r w:rsidRPr="00091094">
        <w:rPr>
          <w:rFonts w:eastAsia="Calibri" w:cs="Arial"/>
          <w:lang w:val="ru-RU"/>
        </w:rPr>
        <w:t>),</w:t>
      </w:r>
    </w:p>
    <w:p w:rsidR="00EE793E" w:rsidRPr="00091094" w:rsidRDefault="00EE793E" w:rsidP="00B16DCF">
      <w:pPr>
        <w:spacing w:before="0"/>
        <w:rPr>
          <w:rFonts w:eastAsia="Calibri" w:cs="Arial"/>
          <w:lang w:val="ru-RU"/>
        </w:rPr>
      </w:pPr>
      <w:r w:rsidRPr="00091094">
        <w:rPr>
          <w:rFonts w:cs="Arial"/>
          <w:lang w:val="ru-RU"/>
        </w:rPr>
        <w:t xml:space="preserve"> (у даљем тексту: Пружалац услуге) </w:t>
      </w:r>
    </w:p>
    <w:p w:rsidR="00EE793E" w:rsidRPr="00091094" w:rsidRDefault="00EE793E" w:rsidP="00EE793E">
      <w:pPr>
        <w:pStyle w:val="KDParagraf"/>
        <w:spacing w:before="0"/>
        <w:rPr>
          <w:rFonts w:cs="Arial"/>
          <w:lang w:val="ru-RU"/>
        </w:rPr>
      </w:pPr>
    </w:p>
    <w:p w:rsidR="00EE793E" w:rsidRPr="00091094" w:rsidRDefault="00EE793E" w:rsidP="00EE793E">
      <w:pPr>
        <w:pStyle w:val="KDParagraf"/>
        <w:spacing w:before="0"/>
        <w:rPr>
          <w:rFonts w:cs="Arial"/>
          <w:lang w:val="ru-RU"/>
        </w:rPr>
      </w:pPr>
    </w:p>
    <w:p w:rsidR="00343A18" w:rsidRPr="00091094" w:rsidRDefault="00EE793E" w:rsidP="00EE793E">
      <w:pPr>
        <w:pStyle w:val="KDParagraf"/>
        <w:spacing w:before="0"/>
        <w:rPr>
          <w:rFonts w:cs="Arial"/>
          <w:lang w:val="ru-RU"/>
        </w:rPr>
      </w:pPr>
      <w:r w:rsidRPr="00091094">
        <w:rPr>
          <w:rFonts w:cs="Arial"/>
          <w:lang w:val="ru-RU"/>
        </w:rPr>
        <w:t xml:space="preserve">закључиле су у </w:t>
      </w:r>
      <w:r w:rsidR="00B16DCF" w:rsidRPr="00091094">
        <w:rPr>
          <w:rFonts w:cs="Arial"/>
          <w:lang w:val="ru-RU"/>
        </w:rPr>
        <w:t>Обреновцу</w:t>
      </w:r>
      <w:r w:rsidRPr="00091094">
        <w:rPr>
          <w:rFonts w:cs="Arial"/>
          <w:lang w:val="ru-RU"/>
        </w:rPr>
        <w:t>,</w:t>
      </w:r>
      <w:r w:rsidR="00D920E5" w:rsidRPr="00091094">
        <w:rPr>
          <w:rFonts w:cs="Arial"/>
          <w:lang w:val="ru-RU"/>
        </w:rPr>
        <w:t xml:space="preserve"> дана __________.године следећи:</w:t>
      </w:r>
    </w:p>
    <w:p w:rsidR="00D920E5" w:rsidRPr="00091094" w:rsidRDefault="00D920E5" w:rsidP="00EE793E">
      <w:pPr>
        <w:pStyle w:val="KDParagraf"/>
        <w:spacing w:before="0"/>
        <w:rPr>
          <w:rFonts w:cs="Arial"/>
          <w:lang w:val="ru-RU"/>
        </w:rPr>
      </w:pPr>
    </w:p>
    <w:p w:rsidR="00EE793E" w:rsidRPr="00091094" w:rsidRDefault="00EE793E" w:rsidP="00EE793E">
      <w:pPr>
        <w:pStyle w:val="KDParagraf"/>
        <w:spacing w:before="0"/>
        <w:rPr>
          <w:rFonts w:cs="Arial"/>
          <w:b/>
          <w:lang w:val="ru-RU"/>
        </w:rPr>
      </w:pPr>
    </w:p>
    <w:p w:rsidR="00EE793E" w:rsidRPr="00091094" w:rsidRDefault="00EE793E" w:rsidP="00EE793E">
      <w:pPr>
        <w:pStyle w:val="KDParagraf"/>
        <w:spacing w:before="0"/>
        <w:rPr>
          <w:rFonts w:cs="Arial"/>
          <w:lang w:val="ru-RU"/>
        </w:rPr>
      </w:pPr>
    </w:p>
    <w:p w:rsidR="00EE793E" w:rsidRPr="00091094" w:rsidRDefault="00EE793E" w:rsidP="007C646E">
      <w:pPr>
        <w:pStyle w:val="KDParagraf"/>
        <w:spacing w:before="0"/>
        <w:jc w:val="center"/>
        <w:rPr>
          <w:rFonts w:cs="Arial"/>
          <w:b/>
          <w:lang w:val="ru-RU"/>
        </w:rPr>
      </w:pPr>
      <w:r w:rsidRPr="00091094">
        <w:rPr>
          <w:rFonts w:cs="Arial"/>
          <w:b/>
          <w:lang w:val="ru-RU"/>
        </w:rPr>
        <w:t>УГОВОР</w:t>
      </w:r>
      <w:r w:rsidR="007C646E" w:rsidRPr="00091094">
        <w:rPr>
          <w:rFonts w:cs="Arial"/>
          <w:b/>
          <w:lang w:val="ru-RU"/>
        </w:rPr>
        <w:t xml:space="preserve"> </w:t>
      </w:r>
      <w:r w:rsidRPr="00091094">
        <w:rPr>
          <w:rFonts w:cs="Arial"/>
          <w:b/>
          <w:lang w:val="ru-RU"/>
        </w:rPr>
        <w:t>О ПРУЖАЊУ УСЛУГЕ</w:t>
      </w:r>
    </w:p>
    <w:p w:rsidR="00EE793E" w:rsidRPr="00091094" w:rsidRDefault="00EE793E" w:rsidP="00EE793E">
      <w:pPr>
        <w:pStyle w:val="KDParagraf"/>
        <w:spacing w:before="0"/>
        <w:rPr>
          <w:rFonts w:cs="Arial"/>
          <w:lang w:val="ru-RU"/>
        </w:rPr>
      </w:pPr>
    </w:p>
    <w:p w:rsidR="00EE793E" w:rsidRPr="00091094" w:rsidRDefault="00EE793E" w:rsidP="00EE793E">
      <w:pPr>
        <w:pStyle w:val="KDParagraf"/>
        <w:spacing w:before="0"/>
        <w:rPr>
          <w:rFonts w:cs="Arial"/>
          <w:lang w:val="ru-RU"/>
        </w:rPr>
      </w:pPr>
    </w:p>
    <w:p w:rsidR="00EE793E" w:rsidRPr="00091094" w:rsidRDefault="00EE793E" w:rsidP="000350BD">
      <w:pPr>
        <w:pStyle w:val="KDParagraf"/>
        <w:spacing w:before="0"/>
        <w:jc w:val="center"/>
        <w:rPr>
          <w:rFonts w:cs="Arial"/>
          <w:b/>
          <w:lang w:val="ru-RU"/>
        </w:rPr>
      </w:pPr>
      <w:r w:rsidRPr="00091094">
        <w:rPr>
          <w:rFonts w:cs="Arial"/>
          <w:b/>
          <w:lang w:val="ru-RU"/>
        </w:rPr>
        <w:t>УВОДНЕ ОДРЕДБЕ</w:t>
      </w:r>
    </w:p>
    <w:p w:rsidR="00EE793E" w:rsidRPr="00091094" w:rsidRDefault="00EE793E" w:rsidP="00EE793E">
      <w:pPr>
        <w:pStyle w:val="KDParagraf"/>
        <w:spacing w:before="0"/>
        <w:rPr>
          <w:rFonts w:cs="Arial"/>
          <w:lang w:val="ru-RU"/>
        </w:rPr>
      </w:pPr>
    </w:p>
    <w:p w:rsidR="00B16DCF" w:rsidRDefault="00B16DCF" w:rsidP="00B16DCF">
      <w:pPr>
        <w:pStyle w:val="KDParagraf"/>
        <w:spacing w:before="0"/>
        <w:rPr>
          <w:rFonts w:cs="Arial"/>
        </w:rPr>
      </w:pPr>
      <w:r>
        <w:rPr>
          <w:rFonts w:cs="Arial"/>
        </w:rPr>
        <w:t>Уговорне стране констатују:</w:t>
      </w:r>
    </w:p>
    <w:p w:rsidR="00B16DCF" w:rsidRPr="00091094" w:rsidRDefault="00B16DCF" w:rsidP="00613ECC">
      <w:pPr>
        <w:pStyle w:val="KDParagraf"/>
        <w:numPr>
          <w:ilvl w:val="0"/>
          <w:numId w:val="26"/>
        </w:numPr>
        <w:spacing w:before="0"/>
        <w:rPr>
          <w:rFonts w:cs="Arial"/>
          <w:lang w:val="ru-RU"/>
        </w:rPr>
      </w:pPr>
      <w:r w:rsidRPr="00091094">
        <w:rPr>
          <w:rFonts w:cs="Arial"/>
          <w:lang w:val="ru-RU"/>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091094">
        <w:rPr>
          <w:rFonts w:cs="Arial"/>
          <w:lang w:val="ru-RU"/>
        </w:rPr>
        <w:t xml:space="preserve"> за ј</w:t>
      </w:r>
      <w:r w:rsidR="00425EC6" w:rsidRPr="00091094">
        <w:rPr>
          <w:rFonts w:cs="Arial"/>
          <w:lang w:val="ru-RU"/>
        </w:rPr>
        <w:t>авну набавку услуга -</w:t>
      </w:r>
      <w:r w:rsidR="00425EC6" w:rsidRPr="00FE336D">
        <w:rPr>
          <w:rFonts w:cs="Arial"/>
          <w:lang w:val="sr-Cyrl-RS"/>
        </w:rPr>
        <w:t xml:space="preserve"> </w:t>
      </w:r>
      <w:r w:rsidR="00BD5E31">
        <w:rPr>
          <w:rFonts w:cs="Arial"/>
          <w:lang w:val="sr-Cyrl-RS"/>
        </w:rPr>
        <w:t>Партија 1 – Испитивање турбинских уља</w:t>
      </w:r>
      <w:r w:rsidR="00474D65">
        <w:rPr>
          <w:rFonts w:cs="Arial"/>
          <w:lang w:val="sr-Cyrl-RS"/>
        </w:rPr>
        <w:t xml:space="preserve">, </w:t>
      </w:r>
      <w:r w:rsidR="00BD5E31">
        <w:rPr>
          <w:rFonts w:cs="Arial"/>
          <w:lang w:val="sr-Cyrl-RS"/>
        </w:rPr>
        <w:t>Партија 2 – Испитивање компатибилности мешавине турбинских уља</w:t>
      </w:r>
      <w:r w:rsidR="00474D65">
        <w:rPr>
          <w:rFonts w:cs="Arial"/>
          <w:lang w:val="sr-Cyrl-RS"/>
        </w:rPr>
        <w:t xml:space="preserve"> </w:t>
      </w:r>
      <w:r w:rsidR="00425EC6" w:rsidRPr="00091094">
        <w:rPr>
          <w:rFonts w:cs="Arial"/>
          <w:lang w:val="ru-RU"/>
        </w:rPr>
        <w:t xml:space="preserve"> </w:t>
      </w:r>
      <w:r w:rsidR="00EE793E" w:rsidRPr="00091094">
        <w:rPr>
          <w:rFonts w:cs="Arial"/>
          <w:lang w:val="ru-RU"/>
        </w:rPr>
        <w:t xml:space="preserve">(у даљем тексту: Услуга), </w:t>
      </w:r>
      <w:r w:rsidRPr="00091094">
        <w:rPr>
          <w:rFonts w:cs="Arial"/>
          <w:lang w:val="ru-RU"/>
        </w:rPr>
        <w:t>бр.ЈН</w:t>
      </w:r>
      <w:r w:rsidR="00425EC6" w:rsidRPr="00091094">
        <w:rPr>
          <w:rFonts w:cs="Arial"/>
          <w:lang w:val="ru-RU"/>
        </w:rPr>
        <w:t xml:space="preserve"> </w:t>
      </w:r>
      <w:r w:rsidR="00BD5E31" w:rsidRPr="00091094">
        <w:rPr>
          <w:rFonts w:cs="Arial"/>
          <w:lang w:val="ru-RU"/>
        </w:rPr>
        <w:t>620/2016 (3000/0229/2016)</w:t>
      </w:r>
      <w:r w:rsidR="00425EC6" w:rsidRPr="00091094">
        <w:rPr>
          <w:rFonts w:cs="Arial"/>
          <w:lang w:val="ru-RU"/>
        </w:rPr>
        <w:t>.</w:t>
      </w:r>
    </w:p>
    <w:p w:rsidR="00B16DCF" w:rsidRDefault="00EE793E" w:rsidP="00613ECC">
      <w:pPr>
        <w:pStyle w:val="KDNabrajanje"/>
        <w:numPr>
          <w:ilvl w:val="0"/>
          <w:numId w:val="25"/>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w:t>
      </w:r>
      <w:r w:rsidR="00C23F86">
        <w:rPr>
          <w:rFonts w:cs="Arial"/>
          <w:lang w:val="sr-Cyrl-RS"/>
        </w:rPr>
        <w:t>_______</w:t>
      </w:r>
      <w:r w:rsidRPr="00B16DCF">
        <w:rPr>
          <w:rFonts w:cs="Arial"/>
        </w:rPr>
        <w:t>___ године, као и на интернет страници  Корисника услуге</w:t>
      </w:r>
      <w:r w:rsidR="00B16DCF">
        <w:rPr>
          <w:rFonts w:cs="Arial"/>
          <w:color w:val="00B0F0"/>
        </w:rPr>
        <w:t>.</w:t>
      </w:r>
    </w:p>
    <w:p w:rsidR="00EE793E" w:rsidRPr="00E47C2E" w:rsidRDefault="00EE793E" w:rsidP="00613ECC">
      <w:pPr>
        <w:pStyle w:val="KDNabrajanje"/>
        <w:numPr>
          <w:ilvl w:val="0"/>
          <w:numId w:val="25"/>
        </w:numPr>
        <w:tabs>
          <w:tab w:val="num" w:pos="567"/>
        </w:tabs>
        <w:spacing w:before="0"/>
        <w:ind w:left="568" w:hanging="284"/>
        <w:rPr>
          <w:rFonts w:cs="Arial"/>
        </w:rPr>
      </w:pPr>
      <w:r w:rsidRPr="00E47C2E">
        <w:rPr>
          <w:rFonts w:cs="Arial"/>
        </w:rPr>
        <w:tab/>
        <w:t>да Понуда Понуђача (у даљем тексту: Пружалац услуге) у _________</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___________, која је заведена код Корисника услуге под   бројем ______</w:t>
      </w:r>
      <w:r w:rsidR="00FD5422" w:rsidRPr="00E47C2E">
        <w:rPr>
          <w:rFonts w:cs="Arial"/>
        </w:rPr>
        <w:t xml:space="preserve"> од _____.2016</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091094" w:rsidRDefault="00EE793E" w:rsidP="00C23F86">
      <w:pPr>
        <w:pStyle w:val="KDParagraf"/>
        <w:spacing w:before="0"/>
        <w:ind w:left="567" w:hanging="283"/>
        <w:rPr>
          <w:rFonts w:cs="Arial"/>
          <w:lang w:val="ru-RU"/>
        </w:rPr>
      </w:pPr>
      <w:r w:rsidRPr="00091094">
        <w:rPr>
          <w:rFonts w:cs="Arial"/>
          <w:lang w:val="ru-RU"/>
        </w:rPr>
        <w:t>•</w:t>
      </w:r>
      <w:r w:rsidRPr="00091094">
        <w:rPr>
          <w:rFonts w:cs="Arial"/>
          <w:lang w:val="ru-RU"/>
        </w:rPr>
        <w:tab/>
        <w:t>да је Корисник услуге, на основу Понуде Пружаоца услуге  и Одлуке о додели Уговора, изабрао Пружао</w:t>
      </w:r>
      <w:r w:rsidR="000350BD" w:rsidRPr="00091094">
        <w:rPr>
          <w:rFonts w:cs="Arial"/>
          <w:lang w:val="ru-RU"/>
        </w:rPr>
        <w:t>ца услуге за реализацију услуге</w:t>
      </w:r>
      <w:r w:rsidRPr="00091094">
        <w:rPr>
          <w:rFonts w:cs="Arial"/>
          <w:lang w:val="ru-RU"/>
        </w:rPr>
        <w:t xml:space="preserve"> </w:t>
      </w:r>
    </w:p>
    <w:p w:rsidR="000350BD" w:rsidRPr="00091094" w:rsidRDefault="000350BD" w:rsidP="00EE793E">
      <w:pPr>
        <w:pStyle w:val="KDParagraf"/>
        <w:spacing w:before="0"/>
        <w:rPr>
          <w:rFonts w:cs="Arial"/>
          <w:lang w:val="ru-RU"/>
        </w:rPr>
      </w:pPr>
    </w:p>
    <w:p w:rsidR="00EE793E" w:rsidRPr="00091094" w:rsidRDefault="00EE793E" w:rsidP="000350BD">
      <w:pPr>
        <w:pStyle w:val="KDParagraf"/>
        <w:spacing w:before="0"/>
        <w:jc w:val="left"/>
        <w:rPr>
          <w:rFonts w:cs="Arial"/>
          <w:b/>
          <w:lang w:val="ru-RU"/>
        </w:rPr>
      </w:pPr>
      <w:r w:rsidRPr="00091094">
        <w:rPr>
          <w:rFonts w:cs="Arial"/>
          <w:b/>
          <w:lang w:val="ru-RU"/>
        </w:rPr>
        <w:t>ПРЕДМЕТ УГОВОРА</w:t>
      </w:r>
    </w:p>
    <w:p w:rsidR="00EE793E" w:rsidRPr="00091094" w:rsidRDefault="00EE793E" w:rsidP="000350BD">
      <w:pPr>
        <w:pStyle w:val="KDParagraf"/>
        <w:spacing w:before="0"/>
        <w:jc w:val="center"/>
        <w:rPr>
          <w:rFonts w:cs="Arial"/>
          <w:lang w:val="ru-RU"/>
        </w:rPr>
      </w:pPr>
      <w:r w:rsidRPr="00091094">
        <w:rPr>
          <w:rFonts w:cs="Arial"/>
          <w:b/>
          <w:lang w:val="ru-RU"/>
        </w:rPr>
        <w:t>Члан 1</w:t>
      </w:r>
      <w:r w:rsidRPr="00091094">
        <w:rPr>
          <w:rFonts w:cs="Arial"/>
          <w:lang w:val="ru-RU"/>
        </w:rPr>
        <w:t>.</w:t>
      </w:r>
    </w:p>
    <w:p w:rsidR="00EA7A18" w:rsidRDefault="00EE793E" w:rsidP="00016893">
      <w:pPr>
        <w:pStyle w:val="KDParagraf"/>
        <w:spacing w:before="0"/>
        <w:rPr>
          <w:rFonts w:cs="Arial"/>
          <w:lang w:val="sr-Cyrl-RS"/>
        </w:rPr>
      </w:pPr>
      <w:r w:rsidRPr="00091094">
        <w:rPr>
          <w:rFonts w:cs="Arial"/>
          <w:lang w:val="ru-RU"/>
        </w:rPr>
        <w:t>Овим Уговором о пружању услуге (у даљем тексту: Уговор) Пружалац услуге се обавезује да за потребе Корисника услуге и</w:t>
      </w:r>
      <w:r w:rsidR="00EA7A18" w:rsidRPr="00091094">
        <w:rPr>
          <w:rFonts w:cs="Arial"/>
          <w:lang w:val="ru-RU"/>
        </w:rPr>
        <w:t xml:space="preserve">зврши и пружи услугу: </w:t>
      </w:r>
    </w:p>
    <w:p w:rsidR="00EA7A18" w:rsidRDefault="00EA7A18" w:rsidP="00016893">
      <w:pPr>
        <w:pStyle w:val="KDParagraf"/>
        <w:spacing w:before="0"/>
        <w:rPr>
          <w:rFonts w:cs="Arial"/>
          <w:lang w:val="sr-Cyrl-RS"/>
        </w:rPr>
      </w:pPr>
    </w:p>
    <w:p w:rsidR="00B8119A" w:rsidRDefault="00BD5E31" w:rsidP="00FE336D">
      <w:pPr>
        <w:pStyle w:val="KDParagraf"/>
        <w:spacing w:before="0"/>
        <w:rPr>
          <w:rFonts w:cs="Arial"/>
          <w:lang w:val="sr-Cyrl-RS"/>
        </w:rPr>
      </w:pPr>
      <w:r>
        <w:rPr>
          <w:rFonts w:cs="Arial"/>
          <w:lang w:val="sr-Cyrl-RS"/>
        </w:rPr>
        <w:t>Партија 1 – Испитивање турбинских уља</w:t>
      </w:r>
    </w:p>
    <w:p w:rsidR="00EE793E" w:rsidRPr="00016893" w:rsidRDefault="00BD5E31" w:rsidP="00FE336D">
      <w:pPr>
        <w:pStyle w:val="KDParagraf"/>
        <w:spacing w:before="0"/>
        <w:rPr>
          <w:rFonts w:cs="Arial"/>
          <w:lang w:val="sr-Cyrl-RS"/>
        </w:rPr>
      </w:pPr>
      <w:r>
        <w:rPr>
          <w:rFonts w:cs="Arial"/>
          <w:lang w:val="sr-Cyrl-RS"/>
        </w:rPr>
        <w:t>Партија 2 – Испитивање компатибилности мешавине турбинских уља</w:t>
      </w:r>
    </w:p>
    <w:p w:rsidR="00EE793E" w:rsidRPr="00091094" w:rsidRDefault="00EE793E" w:rsidP="00EE793E">
      <w:pPr>
        <w:pStyle w:val="KDParagraf"/>
        <w:spacing w:before="0"/>
        <w:rPr>
          <w:rFonts w:cs="Arial"/>
          <w:lang w:val="ru-RU"/>
        </w:rPr>
      </w:pPr>
    </w:p>
    <w:p w:rsidR="00EE793E" w:rsidRPr="00091094" w:rsidRDefault="00EE793E" w:rsidP="000350BD">
      <w:pPr>
        <w:pStyle w:val="KDParagraf"/>
        <w:spacing w:before="0"/>
        <w:jc w:val="left"/>
        <w:rPr>
          <w:rFonts w:cs="Arial"/>
          <w:b/>
          <w:lang w:val="ru-RU"/>
        </w:rPr>
      </w:pPr>
      <w:r w:rsidRPr="00091094">
        <w:rPr>
          <w:rFonts w:cs="Arial"/>
          <w:b/>
          <w:lang w:val="ru-RU"/>
        </w:rPr>
        <w:t>ЦЕНА</w:t>
      </w:r>
    </w:p>
    <w:p w:rsidR="00EE793E" w:rsidRPr="00091094" w:rsidRDefault="00EE793E" w:rsidP="000350BD">
      <w:pPr>
        <w:pStyle w:val="KDParagraf"/>
        <w:spacing w:before="0"/>
        <w:jc w:val="center"/>
        <w:rPr>
          <w:rFonts w:cs="Arial"/>
          <w:lang w:val="ru-RU"/>
        </w:rPr>
      </w:pPr>
      <w:r w:rsidRPr="00091094">
        <w:rPr>
          <w:rFonts w:cs="Arial"/>
          <w:b/>
          <w:lang w:val="ru-RU"/>
        </w:rPr>
        <w:t>Члан 2</w:t>
      </w:r>
      <w:r w:rsidRPr="00091094">
        <w:rPr>
          <w:rFonts w:cs="Arial"/>
          <w:lang w:val="ru-RU"/>
        </w:rPr>
        <w:t>.</w:t>
      </w:r>
    </w:p>
    <w:p w:rsidR="00EA7A18" w:rsidRDefault="00EE793E" w:rsidP="00EA7A18">
      <w:pPr>
        <w:pStyle w:val="KDParagraf"/>
        <w:spacing w:before="0"/>
        <w:rPr>
          <w:rFonts w:cs="Arial"/>
          <w:lang w:val="sr-Cyrl-RS"/>
        </w:rPr>
      </w:pPr>
      <w:r w:rsidRPr="00091094">
        <w:rPr>
          <w:rFonts w:cs="Arial"/>
          <w:lang w:val="ru-RU"/>
        </w:rPr>
        <w:t xml:space="preserve"> </w:t>
      </w:r>
    </w:p>
    <w:p w:rsidR="00EA7A18" w:rsidRPr="0036133A" w:rsidRDefault="00EA7A18" w:rsidP="00EA7A18">
      <w:pPr>
        <w:pStyle w:val="KDParagraf"/>
        <w:spacing w:before="0"/>
        <w:rPr>
          <w:rFonts w:cs="Arial"/>
          <w:color w:val="00B0F0"/>
          <w:lang w:val="sr-Cyrl-RS"/>
        </w:rPr>
      </w:pPr>
      <w:r w:rsidRPr="00456FB8">
        <w:rPr>
          <w:rFonts w:cs="Arial"/>
          <w:lang w:val="sr-Cyrl-RS"/>
        </w:rPr>
        <w:t>В</w:t>
      </w:r>
      <w:r w:rsidRPr="00091094">
        <w:rPr>
          <w:rFonts w:cs="Arial"/>
          <w:lang w:val="ru-RU"/>
        </w:rPr>
        <w:t xml:space="preserve">редност </w:t>
      </w:r>
      <w:r w:rsidR="001743B7">
        <w:rPr>
          <w:rFonts w:cs="Arial"/>
          <w:lang w:val="sr-Cyrl-RS"/>
        </w:rPr>
        <w:t>услуге</w:t>
      </w:r>
      <w:r w:rsidRPr="00091094">
        <w:rPr>
          <w:rFonts w:cs="Arial"/>
          <w:lang w:val="ru-RU"/>
        </w:rPr>
        <w:t xml:space="preserve"> из члана 1.овог Уговора</w:t>
      </w:r>
      <w:r>
        <w:rPr>
          <w:rFonts w:cs="Arial"/>
          <w:lang w:val="sr-Cyrl-RS"/>
        </w:rPr>
        <w:t xml:space="preserve"> </w:t>
      </w:r>
      <w:r w:rsidRPr="0036133A">
        <w:rPr>
          <w:rFonts w:cs="Arial"/>
          <w:b/>
          <w:lang w:val="sr-Cyrl-RS"/>
        </w:rPr>
        <w:t>ЗА ПАРТИЈУ 1</w:t>
      </w:r>
      <w:r w:rsidRPr="00091094">
        <w:rPr>
          <w:rFonts w:cs="Arial"/>
          <w:lang w:val="ru-RU"/>
        </w:rPr>
        <w:t xml:space="preserve"> износи _____________ (словима:______________) РСД без пореза на додату вредност</w:t>
      </w:r>
    </w:p>
    <w:p w:rsidR="00EA7A18" w:rsidRDefault="00EA7A18" w:rsidP="00EA7A18">
      <w:pPr>
        <w:pStyle w:val="KDParagraf"/>
        <w:spacing w:before="0"/>
        <w:rPr>
          <w:rFonts w:cs="Arial"/>
          <w:lang w:val="sr-Cyrl-RS"/>
        </w:rPr>
      </w:pPr>
    </w:p>
    <w:p w:rsidR="00EE793E" w:rsidRDefault="00EA7A18" w:rsidP="00EA7A18">
      <w:pPr>
        <w:pStyle w:val="KDParagraf"/>
        <w:spacing w:before="0"/>
        <w:rPr>
          <w:rFonts w:cs="Arial"/>
          <w:lang w:val="sr-Cyrl-RS"/>
        </w:rPr>
      </w:pPr>
      <w:r>
        <w:rPr>
          <w:rFonts w:cs="Arial"/>
          <w:lang w:val="sr-Cyrl-RS"/>
        </w:rPr>
        <w:t>В</w:t>
      </w:r>
      <w:r w:rsidRPr="00091094">
        <w:rPr>
          <w:rFonts w:cs="Arial"/>
          <w:lang w:val="ru-RU"/>
        </w:rPr>
        <w:t xml:space="preserve">редност </w:t>
      </w:r>
      <w:r w:rsidR="001743B7">
        <w:rPr>
          <w:rFonts w:cs="Arial"/>
          <w:lang w:val="sr-Cyrl-RS"/>
        </w:rPr>
        <w:t>услуге</w:t>
      </w:r>
      <w:r w:rsidRPr="00091094">
        <w:rPr>
          <w:rFonts w:cs="Arial"/>
          <w:lang w:val="ru-RU"/>
        </w:rPr>
        <w:t xml:space="preserve"> из члана 1.овог Уговора</w:t>
      </w:r>
      <w:r w:rsidRPr="0036133A">
        <w:rPr>
          <w:rFonts w:cs="Arial"/>
          <w:lang w:val="sr-Cyrl-RS"/>
        </w:rPr>
        <w:t xml:space="preserve"> </w:t>
      </w:r>
      <w:r w:rsidRPr="0036133A">
        <w:rPr>
          <w:rFonts w:cs="Arial"/>
          <w:b/>
          <w:lang w:val="sr-Cyrl-RS"/>
        </w:rPr>
        <w:t>ЗА ПАРТИЈУ 2</w:t>
      </w:r>
      <w:r w:rsidRPr="00091094">
        <w:rPr>
          <w:rFonts w:cs="Arial"/>
          <w:lang w:val="ru-RU"/>
        </w:rPr>
        <w:t xml:space="preserve"> износи _____________ (словима:______________) РСД</w:t>
      </w:r>
      <w:r w:rsidR="00EE793E" w:rsidRPr="00091094">
        <w:rPr>
          <w:rFonts w:cs="Arial"/>
          <w:lang w:val="ru-RU"/>
        </w:rPr>
        <w:t>, без пореза на додату вредност.</w:t>
      </w:r>
    </w:p>
    <w:p w:rsidR="00FE336D" w:rsidRDefault="00FE336D" w:rsidP="00EA7A18">
      <w:pPr>
        <w:pStyle w:val="KDParagraf"/>
        <w:spacing w:before="0"/>
        <w:rPr>
          <w:rFonts w:cs="Arial"/>
          <w:lang w:val="sr-Cyrl-RS"/>
        </w:rPr>
      </w:pPr>
    </w:p>
    <w:p w:rsidR="00FE336D" w:rsidRDefault="001743B7" w:rsidP="00FE336D">
      <w:pPr>
        <w:pStyle w:val="KDParagraf"/>
        <w:spacing w:before="0"/>
        <w:rPr>
          <w:rFonts w:cs="Arial"/>
          <w:lang w:val="sr-Cyrl-RS"/>
        </w:rPr>
      </w:pPr>
      <w:r>
        <w:rPr>
          <w:rFonts w:cs="Arial"/>
          <w:lang w:val="sr-Cyrl-RS"/>
        </w:rPr>
        <w:t>Укупна в</w:t>
      </w:r>
      <w:r w:rsidR="00B8119A" w:rsidRPr="00091094">
        <w:rPr>
          <w:rFonts w:cs="Arial"/>
          <w:lang w:val="ru-RU"/>
        </w:rPr>
        <w:t xml:space="preserve">редност </w:t>
      </w:r>
      <w:r>
        <w:rPr>
          <w:rFonts w:cs="Arial"/>
          <w:lang w:val="sr-Cyrl-RS"/>
        </w:rPr>
        <w:t>услуге</w:t>
      </w:r>
      <w:r w:rsidRPr="00091094">
        <w:rPr>
          <w:rFonts w:cs="Arial"/>
          <w:lang w:val="ru-RU"/>
        </w:rPr>
        <w:t xml:space="preserve"> </w:t>
      </w:r>
      <w:r w:rsidR="00B8119A" w:rsidRPr="00091094">
        <w:rPr>
          <w:rFonts w:cs="Arial"/>
          <w:lang w:val="ru-RU"/>
        </w:rPr>
        <w:t>из члана 1.овог Уговора</w:t>
      </w:r>
      <w:r w:rsidR="00B8119A" w:rsidRPr="0036133A">
        <w:rPr>
          <w:rFonts w:cs="Arial"/>
          <w:lang w:val="sr-Cyrl-RS"/>
        </w:rPr>
        <w:t xml:space="preserve"> </w:t>
      </w:r>
      <w:r w:rsidR="00B8119A" w:rsidRPr="00091094">
        <w:rPr>
          <w:rFonts w:cs="Arial"/>
          <w:lang w:val="ru-RU"/>
        </w:rPr>
        <w:t>износи _____________ (словима:______________) РСД, без пореза на додату вредност.</w:t>
      </w:r>
    </w:p>
    <w:p w:rsidR="00B8119A" w:rsidRPr="00B8119A" w:rsidRDefault="00B8119A" w:rsidP="00FE336D">
      <w:pPr>
        <w:pStyle w:val="KDParagraf"/>
        <w:spacing w:before="0"/>
        <w:rPr>
          <w:rFonts w:cs="Arial"/>
          <w:lang w:val="sr-Cyrl-RS"/>
        </w:rPr>
      </w:pPr>
    </w:p>
    <w:p w:rsidR="00EE793E" w:rsidRPr="00091094" w:rsidRDefault="00EE793E" w:rsidP="00EE793E">
      <w:pPr>
        <w:pStyle w:val="KDParagraf"/>
        <w:spacing w:before="0"/>
        <w:rPr>
          <w:rFonts w:cs="Arial"/>
          <w:lang w:val="ru-RU"/>
        </w:rPr>
      </w:pPr>
      <w:r w:rsidRPr="00091094">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EE793E" w:rsidRPr="00091094" w:rsidRDefault="00EE793E" w:rsidP="00EE793E">
      <w:pPr>
        <w:pStyle w:val="KDParagraf"/>
        <w:spacing w:before="0"/>
        <w:rPr>
          <w:rFonts w:cs="Arial"/>
          <w:lang w:val="ru-RU"/>
        </w:rPr>
      </w:pPr>
    </w:p>
    <w:p w:rsidR="00EE793E" w:rsidRPr="00091094" w:rsidRDefault="00EE793E" w:rsidP="00EE793E">
      <w:pPr>
        <w:pStyle w:val="KDParagraf"/>
        <w:spacing w:before="0"/>
        <w:rPr>
          <w:rFonts w:cs="Arial"/>
          <w:lang w:val="ru-RU"/>
        </w:rPr>
      </w:pPr>
      <w:r w:rsidRPr="00091094">
        <w:rPr>
          <w:rFonts w:cs="Arial"/>
          <w:lang w:val="ru-RU"/>
        </w:rPr>
        <w:t>У цену су урачунати сви трошкови везани за реализацију Услуге.</w:t>
      </w:r>
    </w:p>
    <w:p w:rsidR="00425EC6" w:rsidRPr="00091094" w:rsidRDefault="00425EC6" w:rsidP="00EE793E">
      <w:pPr>
        <w:pStyle w:val="KDParagraf"/>
        <w:spacing w:before="0"/>
        <w:rPr>
          <w:rFonts w:cs="Arial"/>
          <w:lang w:val="ru-RU"/>
        </w:rPr>
      </w:pPr>
    </w:p>
    <w:p w:rsidR="00C01C40" w:rsidRPr="00091094" w:rsidRDefault="00EA7A18" w:rsidP="00C01C40">
      <w:pPr>
        <w:pStyle w:val="KDParagraf"/>
        <w:spacing w:before="0"/>
        <w:rPr>
          <w:rFonts w:cs="Arial"/>
          <w:lang w:val="ru-RU" w:eastAsia="sr-Latn-CS"/>
        </w:rPr>
      </w:pPr>
      <w:r w:rsidRPr="00456FB8">
        <w:rPr>
          <w:rFonts w:cs="Arial"/>
          <w:b/>
          <w:lang w:val="sr-Cyrl-RS"/>
        </w:rPr>
        <w:t>Цена је фиксна за цео уговорени период и не подлеже никаквој промени.</w:t>
      </w:r>
    </w:p>
    <w:p w:rsidR="00B8119A" w:rsidRDefault="00B8119A" w:rsidP="00EE793E">
      <w:pPr>
        <w:pStyle w:val="KDParagraf"/>
        <w:spacing w:before="0"/>
        <w:rPr>
          <w:rFonts w:cs="Arial"/>
          <w:b/>
          <w:lang w:val="sr-Cyrl-RS"/>
        </w:rPr>
      </w:pPr>
    </w:p>
    <w:p w:rsidR="00EE793E" w:rsidRPr="00091094" w:rsidRDefault="00EE793E" w:rsidP="00EE793E">
      <w:pPr>
        <w:pStyle w:val="KDParagraf"/>
        <w:spacing w:before="0"/>
        <w:rPr>
          <w:rFonts w:cs="Arial"/>
          <w:b/>
          <w:lang w:val="ru-RU"/>
        </w:rPr>
      </w:pPr>
      <w:r w:rsidRPr="00091094">
        <w:rPr>
          <w:rFonts w:cs="Arial"/>
          <w:b/>
          <w:lang w:val="ru-RU"/>
        </w:rPr>
        <w:t>НАЧИН ПЛАЋАЊА</w:t>
      </w:r>
    </w:p>
    <w:p w:rsidR="00EE793E" w:rsidRPr="00091094" w:rsidRDefault="00EE793E" w:rsidP="000350BD">
      <w:pPr>
        <w:pStyle w:val="KDParagraf"/>
        <w:spacing w:before="0"/>
        <w:jc w:val="center"/>
        <w:rPr>
          <w:rFonts w:cs="Arial"/>
          <w:lang w:val="ru-RU"/>
        </w:rPr>
      </w:pPr>
      <w:r w:rsidRPr="00091094">
        <w:rPr>
          <w:rFonts w:cs="Arial"/>
          <w:b/>
          <w:lang w:val="ru-RU"/>
        </w:rPr>
        <w:t>Члан 3</w:t>
      </w:r>
      <w:r w:rsidRPr="00091094">
        <w:rPr>
          <w:rFonts w:cs="Arial"/>
          <w:lang w:val="ru-RU"/>
        </w:rPr>
        <w:t>.</w:t>
      </w:r>
    </w:p>
    <w:p w:rsidR="00EE793E" w:rsidRPr="00091094" w:rsidRDefault="00EE793E" w:rsidP="00EE793E">
      <w:pPr>
        <w:pStyle w:val="KDParagraf"/>
        <w:spacing w:before="0"/>
        <w:rPr>
          <w:rFonts w:cs="Arial"/>
          <w:lang w:val="ru-RU"/>
        </w:rPr>
      </w:pPr>
      <w:r w:rsidRPr="00091094">
        <w:rPr>
          <w:rFonts w:cs="Arial"/>
          <w:lang w:val="ru-RU"/>
        </w:rPr>
        <w:t xml:space="preserve">Корисник услуге се обавезује да Пружаоцу услуга плати извршену Услугу </w:t>
      </w:r>
      <w:r w:rsidRPr="00091094">
        <w:rPr>
          <w:rFonts w:cs="Arial"/>
          <w:color w:val="000000" w:themeColor="text1"/>
          <w:lang w:val="ru-RU"/>
        </w:rPr>
        <w:t>динарском</w:t>
      </w:r>
      <w:r w:rsidRPr="00091094">
        <w:rPr>
          <w:rFonts w:cs="Arial"/>
          <w:lang w:val="ru-RU"/>
        </w:rPr>
        <w:t xml:space="preserve"> дознаком, на следећи начин:</w:t>
      </w:r>
    </w:p>
    <w:p w:rsidR="00C01C40" w:rsidRPr="00091094" w:rsidRDefault="00C01C40" w:rsidP="00EE793E">
      <w:pPr>
        <w:pStyle w:val="KDParagraf"/>
        <w:spacing w:before="0"/>
        <w:rPr>
          <w:rFonts w:cs="Arial"/>
          <w:lang w:val="ru-RU"/>
        </w:rPr>
      </w:pPr>
    </w:p>
    <w:p w:rsidR="00C01C40" w:rsidRDefault="00C01C40" w:rsidP="00C01C40">
      <w:pPr>
        <w:pStyle w:val="KDParagraf"/>
        <w:spacing w:before="0"/>
        <w:rPr>
          <w:rFonts w:eastAsia="Calibri" w:cs="Arial"/>
          <w:lang w:val="sr-Cyrl-RS"/>
        </w:rPr>
      </w:pPr>
      <w:r w:rsidRPr="00091094">
        <w:rPr>
          <w:rFonts w:eastAsia="Calibri" w:cs="Arial"/>
          <w:lang w:val="ru-RU"/>
        </w:rPr>
        <w:t>•</w:t>
      </w:r>
      <w:r>
        <w:rPr>
          <w:rFonts w:eastAsia="Calibri" w:cs="Arial"/>
          <w:lang w:val="sr-Cyrl-RS"/>
        </w:rPr>
        <w:t xml:space="preserve"> сукцесивно у зависности од извр</w:t>
      </w:r>
      <w:r w:rsidR="00C85331">
        <w:rPr>
          <w:rFonts w:eastAsia="Calibri" w:cs="Arial"/>
          <w:lang w:val="sr-Cyrl-RS"/>
        </w:rPr>
        <w:t>шења уговорених услуга, у року до</w:t>
      </w:r>
      <w:r>
        <w:rPr>
          <w:rFonts w:eastAsia="Calibri" w:cs="Arial"/>
          <w:lang w:val="sr-Cyrl-RS"/>
        </w:rPr>
        <w:t xml:space="preserve"> 45 (четрдесетпет дана) дана од дана пријема исправног рачуна, издатог на основу прихваћених и одобрених </w:t>
      </w:r>
      <w:r w:rsidR="00502A7B">
        <w:rPr>
          <w:rFonts w:eastAsia="Calibri" w:cs="Arial"/>
          <w:lang w:val="sr-Cyrl-RS"/>
        </w:rPr>
        <w:t>Записника о извршеној услузи</w:t>
      </w:r>
      <w:r>
        <w:rPr>
          <w:rFonts w:eastAsia="Calibri" w:cs="Arial"/>
          <w:lang w:val="sr-Cyrl-RS"/>
        </w:rPr>
        <w:t>.</w:t>
      </w:r>
    </w:p>
    <w:p w:rsidR="00FF427B" w:rsidRDefault="00FF427B" w:rsidP="00C01C40">
      <w:pPr>
        <w:pStyle w:val="KDParagraf"/>
        <w:spacing w:before="0"/>
        <w:rPr>
          <w:rFonts w:eastAsia="Calibri" w:cs="Arial"/>
          <w:lang w:val="sr-Cyrl-RS"/>
        </w:rPr>
      </w:pPr>
    </w:p>
    <w:p w:rsidR="00C01C40" w:rsidRPr="00091094" w:rsidRDefault="00C01C40" w:rsidP="00C01C40">
      <w:pPr>
        <w:pStyle w:val="KDParagraf"/>
        <w:spacing w:before="0"/>
        <w:rPr>
          <w:rFonts w:cs="Arial"/>
          <w:color w:val="000000" w:themeColor="text1"/>
          <w:lang w:val="ru-RU"/>
        </w:rPr>
      </w:pPr>
      <w:r w:rsidRPr="00091094">
        <w:rPr>
          <w:rFonts w:cs="Arial"/>
          <w:lang w:val="ru-RU"/>
        </w:rPr>
        <w:t>Рачун мора</w:t>
      </w:r>
      <w:r w:rsidR="005243CB">
        <w:rPr>
          <w:rFonts w:cs="Arial"/>
          <w:lang w:val="sr-Cyrl-RS"/>
        </w:rPr>
        <w:t xml:space="preserve"> да гласи</w:t>
      </w:r>
      <w:r w:rsidR="002F30B3">
        <w:rPr>
          <w:rFonts w:cs="Arial"/>
          <w:lang w:val="sr-Cyrl-RS"/>
        </w:rPr>
        <w:t xml:space="preserve"> на:</w:t>
      </w:r>
      <w:r w:rsidR="002F30B3" w:rsidRPr="002F30B3">
        <w:rPr>
          <w:rFonts w:cs="Arial"/>
          <w:lang w:val="ru-RU"/>
        </w:rPr>
        <w:t xml:space="preserve"> </w:t>
      </w:r>
      <w:r w:rsidR="002F30B3" w:rsidRPr="00091094">
        <w:rPr>
          <w:rFonts w:cs="Arial"/>
          <w:lang w:val="ru-RU"/>
        </w:rPr>
        <w:t>Јавно предузеће „Електропривреда Србије“ Београд,</w:t>
      </w:r>
      <w:r w:rsidR="002F30B3">
        <w:rPr>
          <w:rFonts w:cs="Arial"/>
          <w:lang w:val="ru-RU"/>
        </w:rPr>
        <w:t xml:space="preserve"> Царице Милице 2,</w:t>
      </w:r>
      <w:r w:rsidR="002F30B3" w:rsidRPr="00091094">
        <w:rPr>
          <w:rFonts w:cs="Arial"/>
          <w:lang w:val="ru-RU"/>
        </w:rPr>
        <w:t xml:space="preserve"> ПИБ </w:t>
      </w:r>
      <w:r w:rsidR="002F30B3" w:rsidRPr="00FF427B">
        <w:rPr>
          <w:rFonts w:cs="Arial"/>
          <w:color w:val="000000" w:themeColor="text1"/>
          <w:lang w:val="sr-Cyrl-BA"/>
        </w:rPr>
        <w:t>103920327</w:t>
      </w:r>
      <w:r w:rsidR="002F30B3">
        <w:rPr>
          <w:rFonts w:cs="Arial"/>
          <w:color w:val="000000" w:themeColor="text1"/>
          <w:lang w:val="sr-Cyrl-BA"/>
        </w:rPr>
        <w:t xml:space="preserve">, </w:t>
      </w:r>
      <w:r w:rsidR="002F30B3" w:rsidRPr="00091094">
        <w:rPr>
          <w:rFonts w:cs="Arial"/>
          <w:lang w:val="ru-RU"/>
        </w:rPr>
        <w:t>огранак ТЕНТ,</w:t>
      </w:r>
      <w:r w:rsidR="002F30B3" w:rsidRPr="00FF427B">
        <w:rPr>
          <w:rFonts w:cs="Arial"/>
          <w:lang w:val="sr-Cyrl-RS"/>
        </w:rPr>
        <w:t xml:space="preserve"> </w:t>
      </w:r>
      <w:r w:rsidR="002F30B3" w:rsidRPr="00091094">
        <w:rPr>
          <w:rFonts w:cs="Arial"/>
          <w:lang w:val="ru-RU"/>
        </w:rPr>
        <w:t xml:space="preserve">Богољуба Урошевића Црног </w:t>
      </w:r>
      <w:r w:rsidR="002F30B3" w:rsidRPr="00FF427B">
        <w:rPr>
          <w:rFonts w:cs="Arial"/>
          <w:lang w:val="sr-Cyrl-RS"/>
        </w:rPr>
        <w:t>44 – 11 500 Обреновац</w:t>
      </w:r>
      <w:r w:rsidR="002F30B3">
        <w:rPr>
          <w:rFonts w:cs="Arial"/>
          <w:lang w:val="sr-Cyrl-RS"/>
        </w:rPr>
        <w:t xml:space="preserve"> </w:t>
      </w:r>
      <w:r w:rsidR="005243CB">
        <w:rPr>
          <w:rFonts w:cs="Arial"/>
          <w:lang w:val="sr-Cyrl-RS"/>
        </w:rPr>
        <w:t>и</w:t>
      </w:r>
      <w:r w:rsidRPr="00091094">
        <w:rPr>
          <w:rFonts w:cs="Arial"/>
          <w:lang w:val="ru-RU"/>
        </w:rPr>
        <w:t xml:space="preserve"> бити достављен на адресу Корисника: Јавно предузеће „Електропривреда Србије“ Београд,</w:t>
      </w:r>
      <w:r w:rsidR="005339F8">
        <w:rPr>
          <w:rFonts w:cs="Arial"/>
          <w:lang w:val="ru-RU"/>
        </w:rPr>
        <w:t xml:space="preserve"> ,</w:t>
      </w:r>
      <w:r w:rsidRPr="00091094">
        <w:rPr>
          <w:rFonts w:cs="Arial"/>
          <w:lang w:val="ru-RU"/>
        </w:rPr>
        <w:t xml:space="preserve"> огранак ТЕНТ,</w:t>
      </w:r>
      <w:r w:rsidRPr="00FF427B">
        <w:rPr>
          <w:rFonts w:cs="Arial"/>
          <w:lang w:val="sr-Cyrl-RS"/>
        </w:rPr>
        <w:t xml:space="preserve"> </w:t>
      </w:r>
      <w:r w:rsidR="00497D18">
        <w:rPr>
          <w:rFonts w:cs="Arial"/>
          <w:lang w:val="sr-Cyrl-RS"/>
        </w:rPr>
        <w:t>ТЕ Колубара, 3.октобар 146, 11563 Велики Црљени</w:t>
      </w:r>
      <w:r w:rsidRPr="00091094">
        <w:rPr>
          <w:rFonts w:cs="Arial"/>
          <w:lang w:val="ru-RU"/>
        </w:rPr>
        <w:t>,  са обавезним прилозима-</w:t>
      </w:r>
      <w:r w:rsidRPr="00091094">
        <w:rPr>
          <w:rFonts w:cs="Arial"/>
          <w:color w:val="000000" w:themeColor="text1"/>
          <w:lang w:val="ru-RU"/>
        </w:rPr>
        <w:t>Записник о квалитативном</w:t>
      </w:r>
      <w:r w:rsidR="00FF427B" w:rsidRPr="00FF427B">
        <w:rPr>
          <w:rFonts w:cs="Arial"/>
          <w:color w:val="000000" w:themeColor="text1"/>
          <w:lang w:val="sr-Cyrl-RS"/>
        </w:rPr>
        <w:t xml:space="preserve"> и квантитативном </w:t>
      </w:r>
      <w:r w:rsidRPr="00091094">
        <w:rPr>
          <w:rFonts w:cs="Arial"/>
          <w:color w:val="000000" w:themeColor="text1"/>
          <w:lang w:val="ru-RU"/>
        </w:rPr>
        <w:t>пријему, са читко написаним именом и презименом и потписом овлашћеног лица Корисника услуга.</w:t>
      </w:r>
    </w:p>
    <w:p w:rsidR="00C01C40" w:rsidRPr="00091094" w:rsidRDefault="00C01C40" w:rsidP="00C01C40">
      <w:pPr>
        <w:pStyle w:val="KDParagraf"/>
        <w:spacing w:before="0"/>
        <w:rPr>
          <w:rFonts w:cs="Arial"/>
          <w:color w:val="000000" w:themeColor="text1"/>
          <w:lang w:val="ru-RU"/>
        </w:rPr>
      </w:pPr>
    </w:p>
    <w:p w:rsidR="00C01C40" w:rsidRPr="00091094" w:rsidRDefault="00C01C40" w:rsidP="00C01C40">
      <w:pPr>
        <w:pStyle w:val="KDParagraf"/>
        <w:spacing w:before="0"/>
        <w:rPr>
          <w:rFonts w:cs="Arial"/>
          <w:lang w:val="ru-RU"/>
        </w:rPr>
      </w:pPr>
      <w:r w:rsidRPr="00091094">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E58A8" w:rsidRPr="00091094" w:rsidRDefault="00EE58A8" w:rsidP="00EE58A8">
      <w:pPr>
        <w:pStyle w:val="KDParagraf"/>
        <w:spacing w:before="0"/>
        <w:rPr>
          <w:rFonts w:eastAsia="Calibri" w:cs="Arial"/>
          <w:b/>
          <w:color w:val="000000" w:themeColor="text1"/>
          <w:lang w:val="ru-RU"/>
        </w:rPr>
      </w:pPr>
      <w:r w:rsidRPr="001308A9">
        <w:rPr>
          <w:rFonts w:cs="Arial"/>
          <w:b/>
          <w:lang w:val="sr-Cyrl-RS"/>
        </w:rPr>
        <w:t>И</w:t>
      </w:r>
      <w:r w:rsidRPr="00091094">
        <w:rPr>
          <w:rFonts w:cs="Arial"/>
          <w:b/>
          <w:lang w:val="ru-RU"/>
        </w:rPr>
        <w:t>забрани понуђач</w:t>
      </w:r>
      <w:r w:rsidRPr="00091094">
        <w:rPr>
          <w:b/>
          <w:color w:val="000000"/>
          <w:lang w:val="ru-RU"/>
        </w:rPr>
        <w:t xml:space="preserve"> </w:t>
      </w:r>
      <w:r w:rsidRPr="001308A9">
        <w:rPr>
          <w:b/>
          <w:color w:val="000000"/>
        </w:rPr>
        <w:t>o</w:t>
      </w:r>
      <w:r w:rsidRPr="00091094">
        <w:rPr>
          <w:b/>
          <w:color w:val="000000"/>
          <w:lang w:val="ru-RU"/>
        </w:rPr>
        <w:t>б</w:t>
      </w:r>
      <w:r w:rsidRPr="001308A9">
        <w:rPr>
          <w:b/>
          <w:color w:val="000000"/>
        </w:rPr>
        <w:t>a</w:t>
      </w:r>
      <w:r w:rsidRPr="00091094">
        <w:rPr>
          <w:b/>
          <w:color w:val="000000"/>
          <w:lang w:val="ru-RU"/>
        </w:rPr>
        <w:t>в</w:t>
      </w:r>
      <w:r w:rsidRPr="001308A9">
        <w:rPr>
          <w:b/>
          <w:color w:val="000000"/>
        </w:rPr>
        <w:t>e</w:t>
      </w:r>
      <w:r w:rsidRPr="00091094">
        <w:rPr>
          <w:b/>
          <w:color w:val="000000"/>
          <w:lang w:val="ru-RU"/>
        </w:rPr>
        <w:t>з</w:t>
      </w:r>
      <w:r w:rsidRPr="001308A9">
        <w:rPr>
          <w:b/>
          <w:color w:val="000000"/>
        </w:rPr>
        <w:t>a</w:t>
      </w:r>
      <w:r w:rsidRPr="00091094">
        <w:rPr>
          <w:b/>
          <w:color w:val="000000"/>
          <w:lang w:val="ru-RU"/>
        </w:rPr>
        <w:t>н д</w:t>
      </w:r>
      <w:r w:rsidRPr="001308A9">
        <w:rPr>
          <w:b/>
          <w:color w:val="000000"/>
        </w:rPr>
        <w:t>a</w:t>
      </w:r>
      <w:r w:rsidRPr="00091094">
        <w:rPr>
          <w:b/>
          <w:color w:val="000000"/>
          <w:lang w:val="ru-RU"/>
        </w:rPr>
        <w:t xml:space="preserve"> н</w:t>
      </w:r>
      <w:r w:rsidRPr="001308A9">
        <w:rPr>
          <w:b/>
          <w:color w:val="000000"/>
        </w:rPr>
        <w:t>a</w:t>
      </w:r>
      <w:r w:rsidRPr="00091094">
        <w:rPr>
          <w:b/>
          <w:color w:val="000000"/>
          <w:lang w:val="ru-RU"/>
        </w:rPr>
        <w:t xml:space="preserve"> ф</w:t>
      </w:r>
      <w:r w:rsidRPr="001308A9">
        <w:rPr>
          <w:b/>
          <w:color w:val="000000"/>
        </w:rPr>
        <w:t>a</w:t>
      </w:r>
      <w:r w:rsidRPr="00091094">
        <w:rPr>
          <w:b/>
          <w:color w:val="000000"/>
          <w:lang w:val="ru-RU"/>
        </w:rPr>
        <w:t>ктури н</w:t>
      </w:r>
      <w:r w:rsidRPr="001308A9">
        <w:rPr>
          <w:b/>
          <w:color w:val="000000"/>
        </w:rPr>
        <w:t>a</w:t>
      </w:r>
      <w:r w:rsidRPr="00091094">
        <w:rPr>
          <w:b/>
          <w:color w:val="000000"/>
          <w:lang w:val="ru-RU"/>
        </w:rPr>
        <w:t>в</w:t>
      </w:r>
      <w:r w:rsidRPr="001308A9">
        <w:rPr>
          <w:b/>
          <w:color w:val="000000"/>
        </w:rPr>
        <w:t>e</w:t>
      </w:r>
      <w:r w:rsidRPr="00091094">
        <w:rPr>
          <w:b/>
          <w:color w:val="000000"/>
          <w:lang w:val="ru-RU"/>
        </w:rPr>
        <w:t>д</w:t>
      </w:r>
      <w:r w:rsidRPr="001308A9">
        <w:rPr>
          <w:b/>
          <w:color w:val="000000"/>
        </w:rPr>
        <w:t>e</w:t>
      </w:r>
      <w:r w:rsidRPr="00091094">
        <w:rPr>
          <w:b/>
          <w:color w:val="000000"/>
          <w:lang w:val="ru-RU"/>
        </w:rPr>
        <w:t xml:space="preserve"> бр</w:t>
      </w:r>
      <w:r w:rsidRPr="001308A9">
        <w:rPr>
          <w:b/>
          <w:color w:val="000000"/>
        </w:rPr>
        <w:t>oj</w:t>
      </w:r>
      <w:r w:rsidRPr="00091094">
        <w:rPr>
          <w:b/>
          <w:color w:val="000000"/>
          <w:lang w:val="ru-RU"/>
        </w:rPr>
        <w:t xml:space="preserve"> и д</w:t>
      </w:r>
      <w:r w:rsidRPr="001308A9">
        <w:rPr>
          <w:b/>
          <w:color w:val="000000"/>
        </w:rPr>
        <w:t>a</w:t>
      </w:r>
      <w:r w:rsidRPr="00091094">
        <w:rPr>
          <w:b/>
          <w:color w:val="000000"/>
          <w:lang w:val="ru-RU"/>
        </w:rPr>
        <w:t>тум уг</w:t>
      </w:r>
      <w:r w:rsidRPr="001308A9">
        <w:rPr>
          <w:b/>
          <w:color w:val="000000"/>
        </w:rPr>
        <w:t>o</w:t>
      </w:r>
      <w:r w:rsidRPr="00091094">
        <w:rPr>
          <w:b/>
          <w:color w:val="000000"/>
          <w:lang w:val="ru-RU"/>
        </w:rPr>
        <w:t>в</w:t>
      </w:r>
      <w:r w:rsidRPr="001308A9">
        <w:rPr>
          <w:b/>
          <w:color w:val="000000"/>
        </w:rPr>
        <w:t>o</w:t>
      </w:r>
      <w:r w:rsidRPr="00091094">
        <w:rPr>
          <w:b/>
          <w:color w:val="000000"/>
          <w:lang w:val="ru-RU"/>
        </w:rPr>
        <w:t>р</w:t>
      </w:r>
      <w:r w:rsidRPr="001308A9">
        <w:rPr>
          <w:b/>
          <w:color w:val="000000"/>
        </w:rPr>
        <w:t>a</w:t>
      </w:r>
      <w:r w:rsidRPr="00091094">
        <w:rPr>
          <w:b/>
          <w:color w:val="000000"/>
          <w:lang w:val="ru-RU"/>
        </w:rPr>
        <w:t xml:space="preserve"> н</w:t>
      </w:r>
      <w:r w:rsidRPr="001308A9">
        <w:rPr>
          <w:b/>
          <w:color w:val="000000"/>
        </w:rPr>
        <w:t>a</w:t>
      </w:r>
      <w:r w:rsidRPr="00091094">
        <w:rPr>
          <w:b/>
          <w:color w:val="000000"/>
          <w:lang w:val="ru-RU"/>
        </w:rPr>
        <w:t xml:space="preserve"> </w:t>
      </w:r>
      <w:r w:rsidRPr="001308A9">
        <w:rPr>
          <w:b/>
          <w:color w:val="000000"/>
        </w:rPr>
        <w:t>o</w:t>
      </w:r>
      <w:r w:rsidRPr="00091094">
        <w:rPr>
          <w:b/>
          <w:color w:val="000000"/>
          <w:lang w:val="ru-RU"/>
        </w:rPr>
        <w:t>сн</w:t>
      </w:r>
      <w:r w:rsidRPr="001308A9">
        <w:rPr>
          <w:b/>
          <w:color w:val="000000"/>
        </w:rPr>
        <w:t>o</w:t>
      </w:r>
      <w:r w:rsidRPr="00091094">
        <w:rPr>
          <w:b/>
          <w:color w:val="000000"/>
          <w:lang w:val="ru-RU"/>
        </w:rPr>
        <w:t>ву к</w:t>
      </w:r>
      <w:r w:rsidRPr="001308A9">
        <w:rPr>
          <w:b/>
          <w:color w:val="000000"/>
        </w:rPr>
        <w:t>oje</w:t>
      </w:r>
      <w:r w:rsidRPr="00091094">
        <w:rPr>
          <w:b/>
          <w:color w:val="000000"/>
          <w:lang w:val="ru-RU"/>
        </w:rPr>
        <w:t xml:space="preserve"> </w:t>
      </w:r>
      <w:r w:rsidRPr="001308A9">
        <w:rPr>
          <w:b/>
          <w:color w:val="000000"/>
        </w:rPr>
        <w:t>je</w:t>
      </w:r>
      <w:r w:rsidRPr="00091094">
        <w:rPr>
          <w:b/>
          <w:color w:val="000000"/>
          <w:lang w:val="ru-RU"/>
        </w:rPr>
        <w:t xml:space="preserve"> изд</w:t>
      </w:r>
      <w:r w:rsidRPr="001308A9">
        <w:rPr>
          <w:b/>
          <w:color w:val="000000"/>
        </w:rPr>
        <w:t>ao</w:t>
      </w:r>
      <w:r w:rsidRPr="00091094">
        <w:rPr>
          <w:b/>
          <w:color w:val="000000"/>
          <w:lang w:val="ru-RU"/>
        </w:rPr>
        <w:t xml:space="preserve"> ф</w:t>
      </w:r>
      <w:r w:rsidRPr="001308A9">
        <w:rPr>
          <w:b/>
          <w:color w:val="000000"/>
        </w:rPr>
        <w:t>a</w:t>
      </w:r>
      <w:r w:rsidRPr="00091094">
        <w:rPr>
          <w:b/>
          <w:color w:val="000000"/>
          <w:lang w:val="ru-RU"/>
        </w:rPr>
        <w:t>ктуру.</w:t>
      </w:r>
    </w:p>
    <w:p w:rsidR="00C01C40" w:rsidRPr="00091094" w:rsidRDefault="00EE58A8" w:rsidP="00EE58A8">
      <w:pPr>
        <w:pStyle w:val="KDParagraf"/>
        <w:spacing w:before="0"/>
        <w:rPr>
          <w:rFonts w:cs="Arial"/>
          <w:lang w:val="ru-RU"/>
        </w:rPr>
      </w:pPr>
      <w:r w:rsidRPr="00091094">
        <w:rPr>
          <w:rFonts w:cs="Arial"/>
          <w:b/>
          <w:lang w:val="ru-RU"/>
        </w:rPr>
        <w:t>Рачун који није издат у складу са угов</w:t>
      </w:r>
      <w:r>
        <w:rPr>
          <w:rFonts w:cs="Arial"/>
          <w:b/>
          <w:lang w:val="sr-Cyrl-RS"/>
        </w:rPr>
        <w:t>о</w:t>
      </w:r>
      <w:r w:rsidRPr="00091094">
        <w:rPr>
          <w:rFonts w:cs="Arial"/>
          <w:b/>
          <w:lang w:val="ru-RU"/>
        </w:rPr>
        <w:t>реним условима, неће бити исправан и биће враћен Пружаоцу услуге.</w:t>
      </w:r>
    </w:p>
    <w:p w:rsidR="007E7445" w:rsidRDefault="007E7445" w:rsidP="00DC4C36">
      <w:pPr>
        <w:pStyle w:val="KDParagraf"/>
        <w:spacing w:before="0"/>
        <w:ind w:left="1650"/>
        <w:rPr>
          <w:rFonts w:cs="Arial"/>
          <w:color w:val="00B0F0"/>
          <w:lang w:val="sr-Cyrl-RS"/>
        </w:rPr>
      </w:pPr>
    </w:p>
    <w:p w:rsidR="00037E5E" w:rsidRDefault="00037E5E" w:rsidP="00DC4C36">
      <w:pPr>
        <w:pStyle w:val="KDParagraf"/>
        <w:spacing w:before="0"/>
        <w:ind w:left="1650"/>
        <w:rPr>
          <w:rFonts w:cs="Arial"/>
          <w:color w:val="00B0F0"/>
          <w:lang w:val="sr-Cyrl-RS"/>
        </w:rPr>
      </w:pPr>
    </w:p>
    <w:p w:rsidR="00EE793E" w:rsidRPr="00091094" w:rsidRDefault="00EE793E" w:rsidP="00EE793E">
      <w:pPr>
        <w:pStyle w:val="KDParagraf"/>
        <w:spacing w:before="0"/>
        <w:rPr>
          <w:rFonts w:cs="Arial"/>
          <w:b/>
          <w:lang w:val="ru-RU"/>
        </w:rPr>
      </w:pPr>
      <w:r w:rsidRPr="00091094">
        <w:rPr>
          <w:rFonts w:cs="Arial"/>
          <w:b/>
          <w:lang w:val="ru-RU"/>
        </w:rPr>
        <w:t>ИЗВЕШТАЈИ И КОРЕСПОНДЕНЦИЈА</w:t>
      </w:r>
    </w:p>
    <w:p w:rsidR="00EE793E" w:rsidRPr="00091094" w:rsidRDefault="00EE793E" w:rsidP="000350BD">
      <w:pPr>
        <w:pStyle w:val="KDParagraf"/>
        <w:spacing w:before="0"/>
        <w:jc w:val="center"/>
        <w:rPr>
          <w:rFonts w:cs="Arial"/>
          <w:lang w:val="ru-RU"/>
        </w:rPr>
      </w:pPr>
      <w:r w:rsidRPr="00091094">
        <w:rPr>
          <w:rFonts w:cs="Arial"/>
          <w:b/>
          <w:lang w:val="ru-RU"/>
        </w:rPr>
        <w:t>Члан</w:t>
      </w:r>
      <w:r w:rsidR="007C646E" w:rsidRPr="00091094">
        <w:rPr>
          <w:rFonts w:cs="Arial"/>
          <w:b/>
          <w:lang w:val="ru-RU"/>
        </w:rPr>
        <w:t xml:space="preserve"> </w:t>
      </w:r>
      <w:r w:rsidRPr="00091094">
        <w:rPr>
          <w:rFonts w:cs="Arial"/>
          <w:b/>
          <w:lang w:val="ru-RU"/>
        </w:rPr>
        <w:t>4</w:t>
      </w:r>
      <w:r w:rsidRPr="00091094">
        <w:rPr>
          <w:rFonts w:cs="Arial"/>
          <w:lang w:val="ru-RU"/>
        </w:rPr>
        <w:t>.</w:t>
      </w:r>
    </w:p>
    <w:p w:rsidR="00EA7A18" w:rsidRDefault="00EA7A18" w:rsidP="000350BD">
      <w:pPr>
        <w:pStyle w:val="KDParagraf"/>
        <w:spacing w:before="0"/>
        <w:jc w:val="center"/>
        <w:rPr>
          <w:rFonts w:cs="Arial"/>
          <w:b/>
          <w:lang w:val="sr-Cyrl-RS"/>
        </w:rPr>
      </w:pPr>
    </w:p>
    <w:p w:rsidR="00EE793E" w:rsidRPr="00091094" w:rsidRDefault="00EE793E" w:rsidP="00EE793E">
      <w:pPr>
        <w:pStyle w:val="KDParagraf"/>
        <w:spacing w:before="0"/>
        <w:rPr>
          <w:rFonts w:cs="Arial"/>
          <w:lang w:val="ru-RU"/>
        </w:rPr>
      </w:pPr>
      <w:r w:rsidRPr="00091094">
        <w:rPr>
          <w:rFonts w:cs="Arial"/>
          <w:lang w:val="ru-RU"/>
        </w:rPr>
        <w:t>Након реализације Услуге утврђене чланом 1. овог Уговора Пружалац услуге доставља Кориснику услуге Коначни извештај.</w:t>
      </w:r>
    </w:p>
    <w:p w:rsidR="00EE793E" w:rsidRPr="00091094" w:rsidRDefault="00EE793E" w:rsidP="00EE793E">
      <w:pPr>
        <w:pStyle w:val="KDParagraf"/>
        <w:spacing w:before="0"/>
        <w:rPr>
          <w:rFonts w:cs="Arial"/>
          <w:lang w:val="ru-RU"/>
        </w:rPr>
      </w:pPr>
      <w:r w:rsidRPr="00091094">
        <w:rPr>
          <w:rFonts w:cs="Arial"/>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rsidR="00EE793E" w:rsidRPr="00091094" w:rsidRDefault="00EE793E" w:rsidP="00EE793E">
      <w:pPr>
        <w:pStyle w:val="KDParagraf"/>
        <w:spacing w:before="0"/>
        <w:rPr>
          <w:rFonts w:cs="Arial"/>
          <w:lang w:val="ru-RU"/>
        </w:rPr>
      </w:pPr>
      <w:r w:rsidRPr="00091094">
        <w:rPr>
          <w:rFonts w:cs="Arial"/>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EE793E" w:rsidRPr="00091094" w:rsidRDefault="00EE793E" w:rsidP="00EE793E">
      <w:pPr>
        <w:pStyle w:val="KDParagraf"/>
        <w:spacing w:before="0"/>
        <w:rPr>
          <w:rFonts w:cs="Arial"/>
          <w:lang w:val="ru-RU"/>
        </w:rPr>
      </w:pPr>
      <w:r w:rsidRPr="00091094">
        <w:rPr>
          <w:rFonts w:cs="Arial"/>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w:t>
      </w:r>
      <w:r w:rsidR="00C01C40" w:rsidRPr="00091094">
        <w:rPr>
          <w:rFonts w:cs="Arial"/>
          <w:lang w:val="ru-RU"/>
        </w:rPr>
        <w:t>и рок не може бити дужи од 5</w:t>
      </w:r>
      <w:r w:rsidRPr="00091094">
        <w:rPr>
          <w:rFonts w:cs="Arial"/>
          <w:lang w:val="ru-RU"/>
        </w:rPr>
        <w:t xml:space="preserve"> (с</w:t>
      </w:r>
      <w:r w:rsidR="00C01C40" w:rsidRPr="00091094">
        <w:rPr>
          <w:rFonts w:cs="Arial"/>
          <w:lang w:val="ru-RU"/>
        </w:rPr>
        <w:t>ловима:пет</w:t>
      </w:r>
      <w:r w:rsidRPr="00091094">
        <w:rPr>
          <w:rFonts w:cs="Arial"/>
          <w:lang w:val="ru-RU"/>
        </w:rPr>
        <w:t>) дана.</w:t>
      </w:r>
    </w:p>
    <w:p w:rsidR="00EE793E" w:rsidRPr="00091094" w:rsidRDefault="00EE793E" w:rsidP="00EE793E">
      <w:pPr>
        <w:pStyle w:val="KDParagraf"/>
        <w:spacing w:before="0"/>
        <w:rPr>
          <w:rFonts w:cs="Arial"/>
          <w:lang w:val="ru-RU"/>
        </w:rPr>
      </w:pPr>
      <w:r w:rsidRPr="00091094">
        <w:rPr>
          <w:rFonts w:cs="Arial"/>
          <w:lang w:val="ru-RU"/>
        </w:rPr>
        <w:t>Уколико Пружалац услуга у року који одреди Корисник услуге не поступи по примедбама из неоправданих разлога Корисник услуге има право да</w:t>
      </w:r>
      <w:r w:rsidR="00E04C60">
        <w:rPr>
          <w:rFonts w:cs="Arial"/>
          <w:lang w:val="ru-RU"/>
        </w:rPr>
        <w:t xml:space="preserve"> наплати средство обезбеђења дато на име доброг извршења посла или</w:t>
      </w:r>
      <w:r w:rsidRPr="00091094">
        <w:rPr>
          <w:rFonts w:cs="Arial"/>
          <w:color w:val="FF0000"/>
          <w:lang w:val="ru-RU"/>
        </w:rPr>
        <w:t xml:space="preserve"> </w:t>
      </w:r>
      <w:r w:rsidRPr="00091094">
        <w:rPr>
          <w:rFonts w:cs="Arial"/>
          <w:lang w:val="ru-RU"/>
        </w:rPr>
        <w:t>једнострано раскине овај Уговор.</w:t>
      </w:r>
    </w:p>
    <w:p w:rsidR="00EE793E" w:rsidRPr="00091094" w:rsidRDefault="00EE793E" w:rsidP="00EE793E">
      <w:pPr>
        <w:pStyle w:val="KDParagraf"/>
        <w:spacing w:before="0"/>
        <w:rPr>
          <w:rFonts w:cs="Arial"/>
          <w:lang w:val="ru-RU"/>
        </w:rPr>
      </w:pPr>
      <w:r w:rsidRPr="00091094">
        <w:rPr>
          <w:rFonts w:cs="Arial"/>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037E5E" w:rsidRPr="009A56EC" w:rsidRDefault="00EE793E" w:rsidP="00EE793E">
      <w:pPr>
        <w:pStyle w:val="KDParagraf"/>
        <w:spacing w:before="0"/>
        <w:rPr>
          <w:rFonts w:cs="Arial"/>
          <w:lang w:val="ru-RU"/>
        </w:rPr>
      </w:pPr>
      <w:r w:rsidRPr="00091094">
        <w:rPr>
          <w:rFonts w:cs="Arial"/>
          <w:lang w:val="ru-RU"/>
        </w:rPr>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w:t>
      </w:r>
      <w:r w:rsidR="005D0470" w:rsidRPr="00091094">
        <w:rPr>
          <w:rFonts w:cs="Arial"/>
          <w:lang w:val="ru-RU"/>
        </w:rPr>
        <w:t>до</w:t>
      </w:r>
      <w:r w:rsidRPr="00091094">
        <w:rPr>
          <w:rFonts w:cs="Arial"/>
          <w:lang w:val="ru-RU"/>
        </w:rPr>
        <w:t xml:space="preserve"> 45 (словима: четрдесетпет) дана од дана пријема рачуна, </w:t>
      </w:r>
      <w:r w:rsidR="00BF41C9" w:rsidRPr="00091094">
        <w:rPr>
          <w:rFonts w:cs="Arial"/>
          <w:lang w:val="ru-RU"/>
        </w:rPr>
        <w:t>динарском</w:t>
      </w:r>
      <w:r w:rsidRPr="00091094">
        <w:rPr>
          <w:rFonts w:cs="Arial"/>
          <w:lang w:val="ru-RU"/>
        </w:rPr>
        <w:t xml:space="preserve"> дознаком за прихваћени и оверени Коначни извештај, од стране овлашћеног представника Корисника услуге.</w:t>
      </w:r>
    </w:p>
    <w:p w:rsidR="00037E5E" w:rsidRPr="00037E5E" w:rsidRDefault="00037E5E" w:rsidP="00EE793E">
      <w:pPr>
        <w:pStyle w:val="KDParagraf"/>
        <w:spacing w:before="0"/>
        <w:rPr>
          <w:rFonts w:cs="Arial"/>
          <w:lang w:val="sr-Cyrl-RS"/>
        </w:rPr>
      </w:pPr>
    </w:p>
    <w:p w:rsidR="00EE793E" w:rsidRPr="00091094" w:rsidRDefault="00EE793E" w:rsidP="000350BD">
      <w:pPr>
        <w:pStyle w:val="KDParagraf"/>
        <w:spacing w:before="0"/>
        <w:jc w:val="center"/>
        <w:rPr>
          <w:rFonts w:cs="Arial"/>
          <w:lang w:val="ru-RU"/>
        </w:rPr>
      </w:pPr>
      <w:r w:rsidRPr="00091094">
        <w:rPr>
          <w:rFonts w:cs="Arial"/>
          <w:b/>
          <w:lang w:val="ru-RU"/>
        </w:rPr>
        <w:t xml:space="preserve">Члан </w:t>
      </w:r>
      <w:r w:rsidR="00E62F5F">
        <w:rPr>
          <w:rFonts w:cs="Arial"/>
          <w:b/>
          <w:lang w:val="sr-Cyrl-RS"/>
        </w:rPr>
        <w:t>5</w:t>
      </w:r>
      <w:r w:rsidRPr="00091094">
        <w:rPr>
          <w:rFonts w:cs="Arial"/>
          <w:lang w:val="ru-RU"/>
        </w:rPr>
        <w:t>.</w:t>
      </w:r>
    </w:p>
    <w:p w:rsidR="00EE793E" w:rsidRPr="00091094" w:rsidRDefault="00EE793E" w:rsidP="00EE793E">
      <w:pPr>
        <w:pStyle w:val="KDParagraf"/>
        <w:spacing w:before="0"/>
        <w:rPr>
          <w:rFonts w:cs="Arial"/>
          <w:lang w:val="ru-RU"/>
        </w:rPr>
      </w:pPr>
      <w:r w:rsidRPr="00091094">
        <w:rPr>
          <w:rFonts w:cs="Arial"/>
          <w:lang w:val="ru-RU"/>
        </w:rPr>
        <w:t>Адресе Уговорних страна за пријем писмена и поште, су следеће:</w:t>
      </w:r>
    </w:p>
    <w:p w:rsidR="00EE793E" w:rsidRPr="0094059E" w:rsidRDefault="00EE793E" w:rsidP="00EE793E">
      <w:pPr>
        <w:pStyle w:val="KDParagraf"/>
        <w:spacing w:before="0"/>
        <w:rPr>
          <w:rFonts w:cs="Arial"/>
          <w:lang w:val="sr-Cyrl-RS"/>
        </w:rPr>
      </w:pPr>
      <w:r w:rsidRPr="00091094">
        <w:rPr>
          <w:rFonts w:cs="Arial"/>
          <w:lang w:val="ru-RU"/>
        </w:rPr>
        <w:t>Корисник услуге:</w:t>
      </w:r>
      <w:r w:rsidRPr="00091094">
        <w:rPr>
          <w:rFonts w:cs="Arial"/>
          <w:lang w:val="ru-RU"/>
        </w:rPr>
        <w:tab/>
        <w:t>Јавно предузеће „Електропривреда Србије“ Београд, огран</w:t>
      </w:r>
      <w:r w:rsidR="000350BD" w:rsidRPr="00091094">
        <w:rPr>
          <w:rFonts w:cs="Arial"/>
          <w:lang w:val="ru-RU"/>
        </w:rPr>
        <w:t>а</w:t>
      </w:r>
      <w:r w:rsidRPr="00091094">
        <w:rPr>
          <w:rFonts w:cs="Arial"/>
          <w:lang w:val="ru-RU"/>
        </w:rPr>
        <w:t>к</w:t>
      </w:r>
      <w:r w:rsidR="000350BD" w:rsidRPr="00091094">
        <w:rPr>
          <w:rFonts w:cs="Arial"/>
          <w:lang w:val="ru-RU"/>
        </w:rPr>
        <w:t xml:space="preserve"> ТЕНТ</w:t>
      </w:r>
      <w:r w:rsidR="0033696E" w:rsidRPr="00091094">
        <w:rPr>
          <w:rFonts w:cs="Arial"/>
          <w:lang w:val="ru-RU"/>
        </w:rPr>
        <w:t>, локација ТЕ</w:t>
      </w:r>
      <w:r w:rsidR="0094059E">
        <w:rPr>
          <w:rFonts w:cs="Arial"/>
          <w:lang w:val="sr-Cyrl-RS"/>
        </w:rPr>
        <w:t xml:space="preserve"> Колубара</w:t>
      </w:r>
      <w:r w:rsidR="000350BD" w:rsidRPr="00091094">
        <w:rPr>
          <w:rFonts w:cs="Arial"/>
          <w:lang w:val="ru-RU"/>
        </w:rPr>
        <w:t xml:space="preserve"> на адреси:</w:t>
      </w:r>
      <w:r w:rsidR="0033696E" w:rsidRPr="00091094">
        <w:rPr>
          <w:rFonts w:cs="Arial"/>
          <w:lang w:val="ru-RU"/>
        </w:rPr>
        <w:t xml:space="preserve"> </w:t>
      </w:r>
      <w:r w:rsidR="0094059E">
        <w:rPr>
          <w:rFonts w:cs="Arial"/>
          <w:lang w:val="sr-Cyrl-RS"/>
        </w:rPr>
        <w:t>3.октобар 146, 11563 Велики Црљени.</w:t>
      </w:r>
    </w:p>
    <w:p w:rsidR="00EE793E" w:rsidRPr="00091094" w:rsidRDefault="00EE793E" w:rsidP="00EE793E">
      <w:pPr>
        <w:pStyle w:val="KDParagraf"/>
        <w:spacing w:before="0"/>
        <w:rPr>
          <w:rFonts w:cs="Arial"/>
          <w:sz w:val="16"/>
          <w:szCs w:val="16"/>
          <w:lang w:val="ru-RU"/>
        </w:rPr>
      </w:pPr>
    </w:p>
    <w:p w:rsidR="00EE793E" w:rsidRPr="009A56EC" w:rsidRDefault="00EE793E" w:rsidP="009A56EC">
      <w:pPr>
        <w:pStyle w:val="KDParagraf"/>
        <w:spacing w:before="0"/>
        <w:rPr>
          <w:rFonts w:cs="Arial"/>
          <w:lang w:val="ru-RU"/>
        </w:rPr>
      </w:pPr>
      <w:r w:rsidRPr="00091094">
        <w:rPr>
          <w:rFonts w:cs="Arial"/>
          <w:lang w:val="ru-RU"/>
        </w:rPr>
        <w:t>Пружалац услуге:</w:t>
      </w:r>
      <w:r w:rsidRPr="00091094">
        <w:rPr>
          <w:rFonts w:cs="Arial"/>
          <w:lang w:val="ru-RU"/>
        </w:rPr>
        <w:tab/>
        <w:t>__________</w:t>
      </w:r>
      <w:r w:rsidR="009A56EC">
        <w:rPr>
          <w:rFonts w:cs="Arial"/>
          <w:lang w:val="ru-RU"/>
        </w:rPr>
        <w:t>______________________________</w:t>
      </w:r>
      <w:r w:rsidR="000350BD" w:rsidRPr="00091094">
        <w:rPr>
          <w:rFonts w:cs="Arial"/>
          <w:lang w:val="ru-RU"/>
        </w:rPr>
        <w:tab/>
      </w:r>
      <w:r w:rsidR="000350BD" w:rsidRPr="00091094">
        <w:rPr>
          <w:rFonts w:cs="Arial"/>
          <w:sz w:val="16"/>
          <w:szCs w:val="16"/>
          <w:lang w:val="ru-RU"/>
        </w:rPr>
        <w:tab/>
      </w:r>
      <w:r w:rsidR="000350BD" w:rsidRPr="00091094">
        <w:rPr>
          <w:rFonts w:cs="Arial"/>
          <w:sz w:val="16"/>
          <w:szCs w:val="16"/>
          <w:lang w:val="ru-RU"/>
        </w:rPr>
        <w:tab/>
      </w:r>
    </w:p>
    <w:p w:rsidR="00EE793E" w:rsidRPr="00091094" w:rsidRDefault="00EE793E" w:rsidP="009A56EC">
      <w:pPr>
        <w:pStyle w:val="KDParagraf"/>
        <w:spacing w:before="0"/>
        <w:rPr>
          <w:rFonts w:cs="Arial"/>
          <w:lang w:val="ru-RU"/>
        </w:rPr>
      </w:pPr>
      <w:r w:rsidRPr="00091094">
        <w:rPr>
          <w:rFonts w:cs="Arial"/>
          <w:lang w:val="ru-RU"/>
        </w:rPr>
        <w:t xml:space="preserve">Подизвођач: </w:t>
      </w:r>
      <w:r w:rsidRPr="00091094">
        <w:rPr>
          <w:rFonts w:cs="Arial"/>
          <w:lang w:val="ru-RU"/>
        </w:rPr>
        <w:tab/>
      </w:r>
      <w:r w:rsidRPr="00091094">
        <w:rPr>
          <w:rFonts w:cs="Arial"/>
          <w:lang w:val="ru-RU"/>
        </w:rPr>
        <w:tab/>
        <w:t xml:space="preserve">_________________________________________ </w:t>
      </w:r>
    </w:p>
    <w:p w:rsidR="00EE793E" w:rsidRPr="00091094" w:rsidRDefault="00EE793E" w:rsidP="00EE793E">
      <w:pPr>
        <w:pStyle w:val="KDParagraf"/>
        <w:spacing w:before="0"/>
        <w:rPr>
          <w:rFonts w:cs="Arial"/>
          <w:lang w:val="ru-RU"/>
        </w:rPr>
      </w:pPr>
      <w:r w:rsidRPr="00091094">
        <w:rPr>
          <w:rFonts w:cs="Arial"/>
          <w:lang w:val="ru-RU"/>
        </w:rPr>
        <w:tab/>
      </w:r>
      <w:r w:rsidRPr="00091094">
        <w:rPr>
          <w:rFonts w:cs="Arial"/>
          <w:lang w:val="ru-RU"/>
        </w:rPr>
        <w:tab/>
      </w:r>
      <w:r w:rsidRPr="00091094">
        <w:rPr>
          <w:rFonts w:cs="Arial"/>
          <w:lang w:val="ru-RU"/>
        </w:rPr>
        <w:tab/>
      </w:r>
    </w:p>
    <w:p w:rsidR="00EE793E" w:rsidRPr="00091094" w:rsidRDefault="00EE793E" w:rsidP="00EE793E">
      <w:pPr>
        <w:pStyle w:val="KDParagraf"/>
        <w:spacing w:before="0"/>
        <w:rPr>
          <w:rFonts w:cs="Arial"/>
          <w:b/>
          <w:lang w:val="ru-RU"/>
        </w:rPr>
      </w:pPr>
      <w:r w:rsidRPr="00091094">
        <w:rPr>
          <w:rFonts w:cs="Arial"/>
          <w:b/>
          <w:lang w:val="ru-RU"/>
        </w:rPr>
        <w:t xml:space="preserve">ОБАВЕЗЕ КОРИСНИКА УСЛУГЕ </w:t>
      </w:r>
    </w:p>
    <w:p w:rsidR="00EE793E" w:rsidRPr="00091094" w:rsidRDefault="00EE793E" w:rsidP="000350BD">
      <w:pPr>
        <w:pStyle w:val="KDParagraf"/>
        <w:spacing w:before="0"/>
        <w:jc w:val="center"/>
        <w:rPr>
          <w:rFonts w:cs="Arial"/>
          <w:lang w:val="ru-RU"/>
        </w:rPr>
      </w:pPr>
      <w:r w:rsidRPr="00091094">
        <w:rPr>
          <w:rFonts w:cs="Arial"/>
          <w:b/>
          <w:lang w:val="ru-RU"/>
        </w:rPr>
        <w:t xml:space="preserve">Члан </w:t>
      </w:r>
      <w:r w:rsidR="00E62F5F">
        <w:rPr>
          <w:rFonts w:cs="Arial"/>
          <w:b/>
          <w:lang w:val="sr-Cyrl-RS"/>
        </w:rPr>
        <w:t>6</w:t>
      </w:r>
      <w:r w:rsidRPr="00091094">
        <w:rPr>
          <w:rFonts w:cs="Arial"/>
          <w:lang w:val="ru-RU"/>
        </w:rPr>
        <w:t>.</w:t>
      </w:r>
    </w:p>
    <w:p w:rsidR="00EE793E" w:rsidRPr="00091094" w:rsidRDefault="00EE793E" w:rsidP="00EE793E">
      <w:pPr>
        <w:pStyle w:val="KDParagraf"/>
        <w:spacing w:before="0"/>
        <w:rPr>
          <w:rFonts w:cs="Arial"/>
          <w:color w:val="000000" w:themeColor="text1"/>
          <w:lang w:val="ru-RU"/>
        </w:rPr>
      </w:pPr>
      <w:r w:rsidRPr="00091094">
        <w:rPr>
          <w:rFonts w:cs="Arial"/>
          <w:color w:val="000000" w:themeColor="text1"/>
          <w:lang w:val="ru-RU"/>
        </w:rPr>
        <w:t xml:space="preserve">Корисник услуге се обавезује да Пружаоцу услуге изврши исплату цене Услуге из члана 2. у складу са извршеним активностима на начин и у роковима утврђеним чланом 3. овог Уговора. </w:t>
      </w:r>
    </w:p>
    <w:p w:rsidR="00EE793E" w:rsidRPr="00091094" w:rsidRDefault="00EE793E" w:rsidP="00EE793E">
      <w:pPr>
        <w:pStyle w:val="KDParagraf"/>
        <w:spacing w:before="0"/>
        <w:rPr>
          <w:rFonts w:cs="Arial"/>
          <w:color w:val="000000" w:themeColor="text1"/>
          <w:lang w:val="ru-RU"/>
        </w:rPr>
      </w:pPr>
    </w:p>
    <w:p w:rsidR="00EE793E" w:rsidRPr="00091094" w:rsidRDefault="00EE793E" w:rsidP="00EE793E">
      <w:pPr>
        <w:pStyle w:val="KDParagraf"/>
        <w:spacing w:before="0"/>
        <w:rPr>
          <w:rFonts w:cs="Arial"/>
          <w:color w:val="000000" w:themeColor="text1"/>
          <w:lang w:val="ru-RU"/>
        </w:rPr>
      </w:pPr>
      <w:r w:rsidRPr="00091094">
        <w:rPr>
          <w:rFonts w:cs="Arial"/>
          <w:color w:val="000000" w:themeColor="text1"/>
          <w:lang w:val="ru-RU"/>
        </w:rPr>
        <w:t xml:space="preserve">Све исплате по основу овог Уговора биће извршене на рачун Пружаоца услуге: </w:t>
      </w:r>
      <w:r w:rsidRPr="00091094">
        <w:rPr>
          <w:rFonts w:cs="Arial"/>
          <w:color w:val="000000" w:themeColor="text1"/>
          <w:lang w:val="ru-RU"/>
        </w:rPr>
        <w:tab/>
      </w:r>
    </w:p>
    <w:p w:rsidR="00EE793E" w:rsidRPr="00091094" w:rsidRDefault="00EE793E" w:rsidP="00EE793E">
      <w:pPr>
        <w:pStyle w:val="KDParagraf"/>
        <w:spacing w:before="0"/>
        <w:rPr>
          <w:rFonts w:cs="Arial"/>
          <w:color w:val="000000" w:themeColor="text1"/>
          <w:lang w:val="ru-RU"/>
        </w:rPr>
      </w:pPr>
      <w:r w:rsidRPr="00091094">
        <w:rPr>
          <w:rFonts w:cs="Arial"/>
          <w:color w:val="000000" w:themeColor="text1"/>
          <w:lang w:val="ru-RU"/>
        </w:rPr>
        <w:t xml:space="preserve">бр рачуна: _____________________________ код банке:____________ </w:t>
      </w:r>
    </w:p>
    <w:p w:rsidR="00EE793E" w:rsidRPr="00091094" w:rsidRDefault="00EE793E" w:rsidP="00EE793E">
      <w:pPr>
        <w:pStyle w:val="KDParagraf"/>
        <w:spacing w:before="0"/>
        <w:rPr>
          <w:rFonts w:cs="Arial"/>
          <w:lang w:val="ru-RU"/>
        </w:rPr>
      </w:pPr>
    </w:p>
    <w:p w:rsidR="00EE793E" w:rsidRPr="00091094" w:rsidRDefault="00EE793E" w:rsidP="000350BD">
      <w:pPr>
        <w:pStyle w:val="KDParagraf"/>
        <w:spacing w:before="0"/>
        <w:jc w:val="center"/>
        <w:rPr>
          <w:rFonts w:cs="Arial"/>
          <w:lang w:val="ru-RU"/>
        </w:rPr>
      </w:pPr>
      <w:r w:rsidRPr="00091094">
        <w:rPr>
          <w:rFonts w:cs="Arial"/>
          <w:b/>
          <w:lang w:val="ru-RU"/>
        </w:rPr>
        <w:t xml:space="preserve">Члан </w:t>
      </w:r>
      <w:r w:rsidR="00E62F5F">
        <w:rPr>
          <w:rFonts w:cs="Arial"/>
          <w:b/>
          <w:lang w:val="sr-Cyrl-RS"/>
        </w:rPr>
        <w:t>7</w:t>
      </w:r>
      <w:r w:rsidRPr="00091094">
        <w:rPr>
          <w:rFonts w:cs="Arial"/>
          <w:lang w:val="ru-RU"/>
        </w:rPr>
        <w:t>.</w:t>
      </w:r>
    </w:p>
    <w:p w:rsidR="00EE793E" w:rsidRPr="00091094" w:rsidRDefault="00EE793E" w:rsidP="00EE793E">
      <w:pPr>
        <w:pStyle w:val="KDParagraf"/>
        <w:spacing w:before="0"/>
        <w:rPr>
          <w:rFonts w:cs="Arial"/>
          <w:color w:val="000000" w:themeColor="text1"/>
          <w:lang w:val="ru-RU"/>
        </w:rPr>
      </w:pPr>
      <w:r w:rsidRPr="00091094">
        <w:rPr>
          <w:rFonts w:cs="Arial"/>
          <w:color w:val="000000" w:themeColor="text1"/>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94059E" w:rsidRPr="0094059E" w:rsidRDefault="00EE793E" w:rsidP="00EE793E">
      <w:pPr>
        <w:pStyle w:val="KDParagraf"/>
        <w:spacing w:before="0"/>
        <w:rPr>
          <w:rFonts w:cs="Arial"/>
          <w:color w:val="000000" w:themeColor="text1"/>
          <w:lang w:val="sr-Cyrl-RS"/>
        </w:rPr>
      </w:pPr>
      <w:r w:rsidRPr="00091094">
        <w:rPr>
          <w:rFonts w:cs="Arial"/>
          <w:color w:val="000000" w:themeColor="text1"/>
          <w:lang w:val="ru-RU"/>
        </w:rPr>
        <w:t>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rsidR="002854F6" w:rsidRDefault="002854F6" w:rsidP="00E62F5F">
      <w:pPr>
        <w:spacing w:before="0"/>
        <w:ind w:left="243" w:firstLine="90"/>
        <w:rPr>
          <w:rFonts w:cs="Arial"/>
          <w:b/>
          <w:sz w:val="20"/>
          <w:szCs w:val="20"/>
          <w:u w:val="single"/>
          <w:lang w:val="sr-Cyrl-RS"/>
        </w:rPr>
      </w:pPr>
    </w:p>
    <w:p w:rsidR="00E62F5F" w:rsidRDefault="00884F81" w:rsidP="00E62F5F">
      <w:pPr>
        <w:spacing w:before="0"/>
        <w:ind w:left="243" w:firstLine="90"/>
        <w:rPr>
          <w:rFonts w:cs="Arial"/>
          <w:b/>
          <w:color w:val="000000" w:themeColor="text1"/>
          <w:u w:val="single"/>
          <w:lang w:val="sr-Cyrl-RS"/>
        </w:rPr>
      </w:pPr>
      <w:r w:rsidRPr="00884F81">
        <w:rPr>
          <w:rFonts w:cs="Arial"/>
          <w:b/>
          <w:sz w:val="20"/>
          <w:szCs w:val="20"/>
          <w:u w:val="single"/>
          <w:lang w:val="sr-Cyrl-RS"/>
        </w:rPr>
        <w:t xml:space="preserve">Обавезе </w:t>
      </w:r>
      <w:r w:rsidRPr="00091094">
        <w:rPr>
          <w:rFonts w:cs="Arial"/>
          <w:b/>
          <w:color w:val="000000" w:themeColor="text1"/>
          <w:u w:val="single"/>
          <w:lang w:val="ru-RU"/>
        </w:rPr>
        <w:t>Корисник</w:t>
      </w:r>
      <w:r w:rsidR="006E5352">
        <w:rPr>
          <w:rFonts w:cs="Arial"/>
          <w:b/>
          <w:color w:val="000000" w:themeColor="text1"/>
          <w:u w:val="single"/>
          <w:lang w:val="sr-Cyrl-RS"/>
        </w:rPr>
        <w:t>а</w:t>
      </w:r>
      <w:r w:rsidRPr="00091094">
        <w:rPr>
          <w:rFonts w:cs="Arial"/>
          <w:b/>
          <w:color w:val="000000" w:themeColor="text1"/>
          <w:u w:val="single"/>
          <w:lang w:val="ru-RU"/>
        </w:rPr>
        <w:t xml:space="preserve"> услуге</w:t>
      </w:r>
      <w:r w:rsidR="001743B7">
        <w:rPr>
          <w:rFonts w:cs="Arial"/>
          <w:b/>
          <w:color w:val="000000" w:themeColor="text1"/>
          <w:u w:val="single"/>
          <w:lang w:val="sr-Cyrl-RS"/>
        </w:rPr>
        <w:t xml:space="preserve"> за ПАРТИЈУ 1</w:t>
      </w:r>
      <w:r w:rsidR="00037E5E" w:rsidRPr="00037E5E">
        <w:rPr>
          <w:rFonts w:cs="Arial"/>
          <w:b/>
          <w:color w:val="000000" w:themeColor="text1"/>
          <w:u w:val="single"/>
          <w:lang w:val="sr-Cyrl-RS"/>
        </w:rPr>
        <w:t xml:space="preserve"> </w:t>
      </w:r>
      <w:r w:rsidR="00037E5E">
        <w:rPr>
          <w:rFonts w:cs="Arial"/>
          <w:b/>
          <w:color w:val="000000" w:themeColor="text1"/>
          <w:u w:val="single"/>
          <w:lang w:val="sr-Cyrl-RS"/>
        </w:rPr>
        <w:t>и за ПАРТИЈУ 2</w:t>
      </w:r>
      <w:r w:rsidR="00E62F5F">
        <w:rPr>
          <w:rFonts w:cs="Arial"/>
          <w:b/>
          <w:color w:val="000000" w:themeColor="text1"/>
          <w:u w:val="single"/>
          <w:lang w:val="sr-Cyrl-RS"/>
        </w:rPr>
        <w:t>:</w:t>
      </w:r>
    </w:p>
    <w:p w:rsidR="002854F6" w:rsidRDefault="002854F6" w:rsidP="00037E5E">
      <w:pPr>
        <w:spacing w:before="0"/>
        <w:contextualSpacing/>
        <w:jc w:val="left"/>
        <w:rPr>
          <w:rFonts w:cs="Arial"/>
          <w:lang w:val="sr-Cyrl-RS" w:eastAsia="hr-HR"/>
        </w:rPr>
      </w:pPr>
    </w:p>
    <w:p w:rsidR="00E62F5F" w:rsidRPr="002C59EE" w:rsidRDefault="001743B7" w:rsidP="00037E5E">
      <w:pPr>
        <w:spacing w:before="0"/>
        <w:contextualSpacing/>
        <w:jc w:val="left"/>
        <w:rPr>
          <w:rFonts w:cs="Arial"/>
          <w:color w:val="000000" w:themeColor="text1"/>
          <w:lang w:val="sr-Cyrl-RS"/>
        </w:rPr>
      </w:pPr>
      <w:r w:rsidRPr="001743B7">
        <w:rPr>
          <w:rFonts w:cs="Arial"/>
          <w:lang w:val="sr-Latn-CS" w:eastAsia="hr-HR"/>
        </w:rPr>
        <w:t>-</w:t>
      </w:r>
      <w:r w:rsidRPr="001743B7">
        <w:rPr>
          <w:rFonts w:cs="Arial"/>
          <w:lang w:val="sr-Cyrl-RS" w:eastAsia="hr-HR"/>
        </w:rPr>
        <w:t xml:space="preserve"> </w:t>
      </w:r>
      <w:r w:rsidR="00037E5E">
        <w:rPr>
          <w:rFonts w:cs="Arial"/>
          <w:lang w:val="sr-Cyrl-RS" w:eastAsia="hr-HR"/>
        </w:rPr>
        <w:t>узимање и достава узорака уља</w:t>
      </w:r>
    </w:p>
    <w:p w:rsidR="001743B7" w:rsidRDefault="001743B7" w:rsidP="002C59EE">
      <w:pPr>
        <w:pStyle w:val="KDParagraf"/>
        <w:tabs>
          <w:tab w:val="clear" w:pos="567"/>
          <w:tab w:val="left" w:pos="709"/>
        </w:tabs>
        <w:spacing w:before="0"/>
        <w:rPr>
          <w:rFonts w:cs="Arial"/>
          <w:color w:val="000000" w:themeColor="text1"/>
          <w:lang w:val="sr-Cyrl-RS"/>
        </w:rPr>
      </w:pPr>
    </w:p>
    <w:p w:rsidR="00EE793E" w:rsidRPr="00091094" w:rsidRDefault="00EE793E" w:rsidP="000350BD">
      <w:pPr>
        <w:pStyle w:val="KDParagraf"/>
        <w:spacing w:before="0"/>
        <w:jc w:val="center"/>
        <w:rPr>
          <w:rFonts w:cs="Arial"/>
          <w:color w:val="000000" w:themeColor="text1"/>
          <w:lang w:val="ru-RU"/>
        </w:rPr>
      </w:pPr>
      <w:r w:rsidRPr="00091094">
        <w:rPr>
          <w:rFonts w:cs="Arial"/>
          <w:b/>
          <w:color w:val="000000" w:themeColor="text1"/>
          <w:lang w:val="ru-RU"/>
        </w:rPr>
        <w:t xml:space="preserve">Члан </w:t>
      </w:r>
      <w:r w:rsidR="00E62F5F">
        <w:rPr>
          <w:rFonts w:cs="Arial"/>
          <w:b/>
          <w:color w:val="000000" w:themeColor="text1"/>
          <w:lang w:val="sr-Cyrl-RS"/>
        </w:rPr>
        <w:t>8</w:t>
      </w:r>
      <w:r w:rsidRPr="00091094">
        <w:rPr>
          <w:rFonts w:cs="Arial"/>
          <w:color w:val="000000" w:themeColor="text1"/>
          <w:lang w:val="ru-RU"/>
        </w:rPr>
        <w:t>.</w:t>
      </w:r>
    </w:p>
    <w:p w:rsidR="00EE793E" w:rsidRPr="00091094" w:rsidRDefault="00EE793E" w:rsidP="00EE793E">
      <w:pPr>
        <w:pStyle w:val="KDParagraf"/>
        <w:spacing w:before="0"/>
        <w:rPr>
          <w:rFonts w:cs="Arial"/>
          <w:color w:val="00B0F0"/>
          <w:lang w:val="ru-RU"/>
        </w:rPr>
      </w:pPr>
      <w:r w:rsidRPr="00091094">
        <w:rPr>
          <w:rFonts w:cs="Arial"/>
          <w:color w:val="000000" w:themeColor="text1"/>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r w:rsidRPr="00091094">
        <w:rPr>
          <w:rFonts w:cs="Arial"/>
          <w:color w:val="00B0F0"/>
          <w:lang w:val="ru-RU"/>
        </w:rPr>
        <w:t>.</w:t>
      </w:r>
    </w:p>
    <w:p w:rsidR="00EE793E" w:rsidRPr="00091094" w:rsidRDefault="00EE793E" w:rsidP="00EE793E">
      <w:pPr>
        <w:pStyle w:val="KDParagraf"/>
        <w:spacing w:before="0"/>
        <w:rPr>
          <w:rFonts w:cs="Arial"/>
          <w:color w:val="00B0F0"/>
          <w:lang w:val="ru-RU"/>
        </w:rPr>
      </w:pPr>
    </w:p>
    <w:p w:rsidR="00EE793E" w:rsidRPr="00091094" w:rsidRDefault="00EE793E" w:rsidP="00EE793E">
      <w:pPr>
        <w:pStyle w:val="KDParagraf"/>
        <w:spacing w:before="0"/>
        <w:rPr>
          <w:rFonts w:cs="Arial"/>
          <w:b/>
          <w:lang w:val="ru-RU"/>
        </w:rPr>
      </w:pPr>
      <w:r w:rsidRPr="00091094">
        <w:rPr>
          <w:rFonts w:cs="Arial"/>
          <w:b/>
          <w:lang w:val="ru-RU"/>
        </w:rPr>
        <w:t>ОБАВЕЗЕ ПРУЖАОЦА УСЛУГЕ</w:t>
      </w:r>
    </w:p>
    <w:p w:rsidR="00EE793E" w:rsidRPr="00091094" w:rsidRDefault="00EE793E" w:rsidP="000350BD">
      <w:pPr>
        <w:pStyle w:val="KDParagraf"/>
        <w:spacing w:before="0"/>
        <w:jc w:val="center"/>
        <w:rPr>
          <w:rFonts w:cs="Arial"/>
          <w:lang w:val="ru-RU"/>
        </w:rPr>
      </w:pPr>
      <w:r w:rsidRPr="00091094">
        <w:rPr>
          <w:rFonts w:cs="Arial"/>
          <w:b/>
          <w:lang w:val="ru-RU"/>
        </w:rPr>
        <w:t xml:space="preserve">Члан </w:t>
      </w:r>
      <w:r w:rsidR="00E62F5F">
        <w:rPr>
          <w:rFonts w:cs="Arial"/>
          <w:b/>
          <w:lang w:val="sr-Cyrl-RS"/>
        </w:rPr>
        <w:t>9</w:t>
      </w:r>
      <w:r w:rsidRPr="00091094">
        <w:rPr>
          <w:rFonts w:cs="Arial"/>
          <w:lang w:val="ru-RU"/>
        </w:rPr>
        <w:t>.</w:t>
      </w:r>
    </w:p>
    <w:p w:rsidR="00EE793E" w:rsidRPr="00091094" w:rsidRDefault="00EE793E" w:rsidP="00EE793E">
      <w:pPr>
        <w:pStyle w:val="KDParagraf"/>
        <w:spacing w:before="0"/>
        <w:rPr>
          <w:rFonts w:cs="Arial"/>
          <w:color w:val="000000" w:themeColor="text1"/>
          <w:lang w:val="ru-RU"/>
        </w:rPr>
      </w:pPr>
      <w:r w:rsidRPr="00091094">
        <w:rPr>
          <w:rFonts w:cs="Arial"/>
          <w:color w:val="000000" w:themeColor="text1"/>
          <w:lang w:val="ru-RU"/>
        </w:rPr>
        <w:t>Пружалац усл</w:t>
      </w:r>
      <w:r w:rsidR="00C01C40" w:rsidRPr="00091094">
        <w:rPr>
          <w:rFonts w:cs="Arial"/>
          <w:color w:val="000000" w:themeColor="text1"/>
          <w:lang w:val="ru-RU"/>
        </w:rPr>
        <w:t xml:space="preserve">уге је дужан да у року од 5 </w:t>
      </w:r>
      <w:r w:rsidRPr="00091094">
        <w:rPr>
          <w:rFonts w:cs="Arial"/>
          <w:color w:val="000000" w:themeColor="text1"/>
          <w:lang w:val="ru-RU"/>
        </w:rPr>
        <w:t xml:space="preserve">(словима: </w:t>
      </w:r>
      <w:r w:rsidR="00C01C40" w:rsidRPr="00C01C40">
        <w:rPr>
          <w:rFonts w:cs="Arial"/>
          <w:color w:val="000000" w:themeColor="text1"/>
          <w:lang w:val="sr-Cyrl-RS"/>
        </w:rPr>
        <w:t xml:space="preserve">пет) </w:t>
      </w:r>
      <w:r w:rsidR="00C01C40" w:rsidRPr="00091094">
        <w:rPr>
          <w:rFonts w:cs="Arial"/>
          <w:color w:val="000000" w:themeColor="text1"/>
          <w:lang w:val="ru-RU"/>
        </w:rPr>
        <w:t>дана</w:t>
      </w:r>
      <w:r w:rsidRPr="00091094">
        <w:rPr>
          <w:rFonts w:cs="Arial"/>
          <w:color w:val="000000" w:themeColor="text1"/>
          <w:lang w:val="ru-RU"/>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091094" w:rsidRDefault="00EE793E" w:rsidP="00EE793E">
      <w:pPr>
        <w:pStyle w:val="KDParagraf"/>
        <w:spacing w:before="0"/>
        <w:rPr>
          <w:rFonts w:cs="Arial"/>
          <w:color w:val="000000" w:themeColor="text1"/>
          <w:lang w:val="ru-RU"/>
        </w:rPr>
      </w:pPr>
      <w:r w:rsidRPr="00091094">
        <w:rPr>
          <w:rFonts w:cs="Arial"/>
          <w:color w:val="000000" w:themeColor="text1"/>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091094" w:rsidRDefault="00EE793E" w:rsidP="00EE793E">
      <w:pPr>
        <w:pStyle w:val="KDParagraf"/>
        <w:spacing w:before="0"/>
        <w:rPr>
          <w:rFonts w:cs="Arial"/>
          <w:color w:val="000000" w:themeColor="text1"/>
          <w:lang w:val="ru-RU"/>
        </w:rPr>
      </w:pPr>
      <w:r w:rsidRPr="00091094">
        <w:rPr>
          <w:rFonts w:cs="Arial"/>
          <w:color w:val="000000" w:themeColor="text1"/>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091094" w:rsidRDefault="00EE793E" w:rsidP="00EE793E">
      <w:pPr>
        <w:pStyle w:val="KDParagraf"/>
        <w:spacing w:before="0"/>
        <w:rPr>
          <w:rFonts w:cs="Arial"/>
          <w:color w:val="000000" w:themeColor="text1"/>
          <w:lang w:val="ru-RU"/>
        </w:rPr>
      </w:pPr>
      <w:r w:rsidRPr="00091094">
        <w:rPr>
          <w:rFonts w:cs="Arial"/>
          <w:color w:val="000000" w:themeColor="text1"/>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EE793E" w:rsidRDefault="00EE793E" w:rsidP="00EE793E">
      <w:pPr>
        <w:pStyle w:val="KDParagraf"/>
        <w:spacing w:before="0"/>
        <w:rPr>
          <w:rFonts w:cs="Arial"/>
          <w:color w:val="000000" w:themeColor="text1"/>
          <w:lang w:val="sr-Cyrl-RS"/>
        </w:rPr>
      </w:pPr>
      <w:r w:rsidRPr="00091094">
        <w:rPr>
          <w:rFonts w:cs="Arial"/>
          <w:color w:val="000000" w:themeColor="text1"/>
          <w:lang w:val="ru-RU"/>
        </w:rPr>
        <w:lastRenderedPageBreak/>
        <w:t>Пружалац услуге се обавезује да на захтев Корисника услуге припреми приступачне информације, ради упознавања запослених, предст</w:t>
      </w:r>
      <w:r w:rsidRPr="00C01C40">
        <w:rPr>
          <w:rFonts w:cs="Arial"/>
          <w:color w:val="000000" w:themeColor="text1"/>
        </w:rPr>
        <w:t>a</w:t>
      </w:r>
      <w:r w:rsidRPr="00091094">
        <w:rPr>
          <w:rFonts w:cs="Arial"/>
          <w:color w:val="000000" w:themeColor="text1"/>
          <w:lang w:val="ru-RU"/>
        </w:rPr>
        <w:t>вника огранака и надлежних институција о резултатима анализа и припремљеним актима везаним за реализацију предмета овог Уговора.</w:t>
      </w:r>
    </w:p>
    <w:p w:rsidR="00884F81" w:rsidRPr="00D860CC" w:rsidRDefault="00884F81" w:rsidP="00EE793E">
      <w:pPr>
        <w:pStyle w:val="KDParagraf"/>
        <w:spacing w:before="0"/>
        <w:rPr>
          <w:rFonts w:cs="Arial"/>
          <w:color w:val="000000" w:themeColor="text1"/>
          <w:sz w:val="10"/>
          <w:szCs w:val="10"/>
          <w:lang w:val="sr-Cyrl-RS"/>
        </w:rPr>
      </w:pPr>
    </w:p>
    <w:p w:rsidR="00EE793E" w:rsidRPr="00091094" w:rsidRDefault="00EE793E" w:rsidP="00586A59">
      <w:pPr>
        <w:pStyle w:val="KDParagraf"/>
        <w:spacing w:before="0"/>
        <w:jc w:val="center"/>
        <w:rPr>
          <w:rFonts w:cs="Arial"/>
          <w:lang w:val="ru-RU"/>
        </w:rPr>
      </w:pPr>
      <w:r w:rsidRPr="00091094">
        <w:rPr>
          <w:rFonts w:cs="Arial"/>
          <w:b/>
          <w:lang w:val="ru-RU"/>
        </w:rPr>
        <w:t>Члан 1</w:t>
      </w:r>
      <w:r w:rsidR="00E62F5F">
        <w:rPr>
          <w:rFonts w:cs="Arial"/>
          <w:b/>
          <w:lang w:val="sr-Cyrl-RS"/>
        </w:rPr>
        <w:t>0</w:t>
      </w:r>
      <w:r w:rsidRPr="00091094">
        <w:rPr>
          <w:rFonts w:cs="Arial"/>
          <w:lang w:val="ru-RU"/>
        </w:rPr>
        <w:t>.</w:t>
      </w:r>
    </w:p>
    <w:p w:rsidR="00EE793E" w:rsidRPr="00091094" w:rsidRDefault="00EE793E" w:rsidP="00EE793E">
      <w:pPr>
        <w:pStyle w:val="KDParagraf"/>
        <w:spacing w:before="0"/>
        <w:rPr>
          <w:rFonts w:cs="Arial"/>
          <w:lang w:val="ru-RU"/>
        </w:rPr>
      </w:pPr>
      <w:r w:rsidRPr="00091094">
        <w:rPr>
          <w:rFonts w:cs="Arial"/>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Pr="00091094" w:rsidRDefault="00EE793E" w:rsidP="00EE793E">
      <w:pPr>
        <w:pStyle w:val="KDParagraf"/>
        <w:spacing w:before="0"/>
        <w:rPr>
          <w:rFonts w:cs="Arial"/>
          <w:lang w:val="ru-RU"/>
        </w:rPr>
      </w:pPr>
      <w:r w:rsidRPr="00091094">
        <w:rPr>
          <w:rFonts w:cs="Arial"/>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62F5F" w:rsidRDefault="00E62F5F" w:rsidP="00EE793E">
      <w:pPr>
        <w:pStyle w:val="KDParagraf"/>
        <w:spacing w:before="0"/>
        <w:rPr>
          <w:rFonts w:cs="Arial"/>
          <w:b/>
          <w:lang w:val="sr-Cyrl-RS"/>
        </w:rPr>
      </w:pPr>
    </w:p>
    <w:p w:rsidR="00EE793E" w:rsidRPr="00091094" w:rsidRDefault="002175BE" w:rsidP="00EE793E">
      <w:pPr>
        <w:pStyle w:val="KDParagraf"/>
        <w:spacing w:before="0"/>
        <w:rPr>
          <w:rFonts w:cs="Arial"/>
          <w:b/>
          <w:lang w:val="ru-RU"/>
        </w:rPr>
      </w:pPr>
      <w:r w:rsidRPr="00091094">
        <w:rPr>
          <w:rFonts w:cs="Arial"/>
          <w:b/>
          <w:lang w:val="ru-RU"/>
        </w:rPr>
        <w:t>РОК</w:t>
      </w:r>
      <w:r>
        <w:rPr>
          <w:rFonts w:cs="Arial"/>
          <w:b/>
          <w:lang w:val="sr-Cyrl-RS"/>
        </w:rPr>
        <w:t xml:space="preserve">, </w:t>
      </w:r>
      <w:r w:rsidR="00EE793E" w:rsidRPr="00091094">
        <w:rPr>
          <w:rFonts w:cs="Arial"/>
          <w:b/>
          <w:lang w:val="ru-RU"/>
        </w:rPr>
        <w:t>ДИНАМ</w:t>
      </w:r>
      <w:r w:rsidR="002854F6">
        <w:rPr>
          <w:rFonts w:cs="Arial"/>
          <w:b/>
          <w:lang w:val="sr-Cyrl-RS"/>
        </w:rPr>
        <w:t>И</w:t>
      </w:r>
      <w:r w:rsidR="00EE793E" w:rsidRPr="00091094">
        <w:rPr>
          <w:rFonts w:cs="Arial"/>
          <w:b/>
          <w:lang w:val="ru-RU"/>
        </w:rPr>
        <w:t>КА</w:t>
      </w:r>
      <w:r>
        <w:rPr>
          <w:rFonts w:cs="Arial"/>
          <w:b/>
          <w:lang w:val="sr-Cyrl-RS"/>
        </w:rPr>
        <w:t xml:space="preserve"> И МЕСТО </w:t>
      </w:r>
      <w:r w:rsidR="00EE793E" w:rsidRPr="00091094">
        <w:rPr>
          <w:rFonts w:cs="Arial"/>
          <w:b/>
          <w:lang w:val="ru-RU"/>
        </w:rPr>
        <w:t>ПРУЖАЊА УСЛУГЕ</w:t>
      </w:r>
    </w:p>
    <w:p w:rsidR="00EE793E" w:rsidRPr="00091094" w:rsidRDefault="00EE793E" w:rsidP="00586A59">
      <w:pPr>
        <w:pStyle w:val="KDParagraf"/>
        <w:spacing w:before="0"/>
        <w:jc w:val="center"/>
        <w:rPr>
          <w:rFonts w:cs="Arial"/>
          <w:lang w:val="ru-RU"/>
        </w:rPr>
      </w:pPr>
      <w:r w:rsidRPr="00091094">
        <w:rPr>
          <w:rFonts w:cs="Arial"/>
          <w:b/>
          <w:lang w:val="ru-RU"/>
        </w:rPr>
        <w:t>Члан 1</w:t>
      </w:r>
      <w:r w:rsidR="00E62F5F">
        <w:rPr>
          <w:rFonts w:cs="Arial"/>
          <w:b/>
          <w:lang w:val="sr-Cyrl-RS"/>
        </w:rPr>
        <w:t>1</w:t>
      </w:r>
      <w:r w:rsidRPr="00091094">
        <w:rPr>
          <w:rFonts w:cs="Arial"/>
          <w:lang w:val="ru-RU"/>
        </w:rPr>
        <w:t>.</w:t>
      </w:r>
    </w:p>
    <w:p w:rsidR="001743B7" w:rsidRDefault="002175BE" w:rsidP="002175BE">
      <w:pPr>
        <w:rPr>
          <w:rFonts w:cs="Arial"/>
          <w:lang w:val="sr-Cyrl-CS"/>
        </w:rPr>
      </w:pPr>
      <w:r w:rsidRPr="00557626">
        <w:rPr>
          <w:rFonts w:cs="Arial"/>
          <w:color w:val="000000" w:themeColor="text1"/>
          <w:lang w:val="sr-Cyrl-RS"/>
        </w:rPr>
        <w:t xml:space="preserve">Рок извршења услуга </w:t>
      </w:r>
      <w:r w:rsidR="00E62F5F" w:rsidRPr="00E62F5F">
        <w:rPr>
          <w:rFonts w:cs="Arial"/>
          <w:lang w:val="sr-Cyrl-RS"/>
        </w:rPr>
        <w:t>за</w:t>
      </w:r>
      <w:r w:rsidR="001743B7">
        <w:rPr>
          <w:rFonts w:cs="Arial"/>
          <w:lang w:val="sr-Cyrl-RS"/>
        </w:rPr>
        <w:t xml:space="preserve"> ПАРТИЈУ 1 је </w:t>
      </w:r>
      <w:r w:rsidR="002854F6">
        <w:rPr>
          <w:rFonts w:cs="Arial"/>
          <w:lang w:val="sr-Cyrl-RS"/>
        </w:rPr>
        <w:t>1</w:t>
      </w:r>
      <w:r w:rsidR="007B3705">
        <w:rPr>
          <w:rFonts w:cs="Arial"/>
          <w:lang w:val="sr-Cyrl-RS"/>
        </w:rPr>
        <w:t>5</w:t>
      </w:r>
      <w:r w:rsidR="001743B7" w:rsidRPr="001743B7">
        <w:rPr>
          <w:rFonts w:cs="Arial"/>
          <w:lang w:val="sr-Cyrl-RS"/>
        </w:rPr>
        <w:t xml:space="preserve"> </w:t>
      </w:r>
      <w:r w:rsidR="007B3705">
        <w:rPr>
          <w:rFonts w:cs="Arial"/>
          <w:lang w:val="sr-Cyrl-RS"/>
        </w:rPr>
        <w:t xml:space="preserve">календарских </w:t>
      </w:r>
      <w:r w:rsidR="002854F6">
        <w:rPr>
          <w:rFonts w:cs="Arial"/>
          <w:lang w:val="sr-Cyrl-RS"/>
        </w:rPr>
        <w:t>дана по достављању узорака</w:t>
      </w:r>
      <w:r w:rsidR="001743B7" w:rsidRPr="001743B7">
        <w:rPr>
          <w:rFonts w:cs="Arial"/>
          <w:lang w:val="sr-Latn-RS"/>
        </w:rPr>
        <w:t xml:space="preserve">, a </w:t>
      </w:r>
      <w:r w:rsidR="001743B7" w:rsidRPr="001743B7">
        <w:rPr>
          <w:rFonts w:cs="Arial"/>
          <w:lang w:val="sr-Cyrl-RS"/>
        </w:rPr>
        <w:t>најкасније 12 месеци од уговарања. О т</w:t>
      </w:r>
      <w:r w:rsidR="001743B7" w:rsidRPr="001743B7">
        <w:rPr>
          <w:rFonts w:cs="Arial"/>
          <w:lang w:val="sr-Cyrl-CS"/>
        </w:rPr>
        <w:t xml:space="preserve">ермину </w:t>
      </w:r>
      <w:r w:rsidR="001743B7" w:rsidRPr="001743B7">
        <w:rPr>
          <w:rFonts w:cs="Arial"/>
          <w:lang w:val="sr-Cyrl-RS"/>
        </w:rPr>
        <w:t xml:space="preserve">извршења услуге </w:t>
      </w:r>
      <w:r w:rsidR="001743B7" w:rsidRPr="001743B7">
        <w:rPr>
          <w:rFonts w:cs="Arial"/>
          <w:lang w:val="sr-Cyrl-CS"/>
        </w:rPr>
        <w:t xml:space="preserve"> </w:t>
      </w:r>
      <w:r w:rsidR="002854F6">
        <w:rPr>
          <w:rFonts w:cs="Arial"/>
          <w:lang w:val="sr-Cyrl-CS"/>
        </w:rPr>
        <w:t>извршилац</w:t>
      </w:r>
      <w:r w:rsidR="001743B7" w:rsidRPr="001743B7">
        <w:rPr>
          <w:rFonts w:cs="Arial"/>
          <w:lang w:val="sr-Cyrl-CS"/>
        </w:rPr>
        <w:t xml:space="preserve"> ће бити благовремено обавештен.</w:t>
      </w:r>
    </w:p>
    <w:p w:rsidR="001272BE" w:rsidRPr="001272BE" w:rsidRDefault="001272BE" w:rsidP="002175BE">
      <w:pPr>
        <w:rPr>
          <w:rFonts w:cs="Arial"/>
          <w:lang w:val="sr-Cyrl-RS"/>
        </w:rPr>
      </w:pPr>
      <w:r w:rsidRPr="00557626">
        <w:rPr>
          <w:rFonts w:cs="Arial"/>
          <w:color w:val="000000" w:themeColor="text1"/>
          <w:lang w:val="sr-Cyrl-RS"/>
        </w:rPr>
        <w:t xml:space="preserve">Рок извршења услуга </w:t>
      </w:r>
      <w:r w:rsidRPr="00E62F5F">
        <w:rPr>
          <w:rFonts w:cs="Arial"/>
          <w:lang w:val="sr-Cyrl-RS"/>
        </w:rPr>
        <w:t>за</w:t>
      </w:r>
      <w:r>
        <w:rPr>
          <w:rFonts w:cs="Arial"/>
          <w:lang w:val="sr-Cyrl-RS"/>
        </w:rPr>
        <w:t xml:space="preserve"> ПАРТИЈУ 2 </w:t>
      </w:r>
      <w:r w:rsidR="002854F6">
        <w:rPr>
          <w:rFonts w:cs="Arial"/>
          <w:lang w:val="sr-Cyrl-RS"/>
        </w:rPr>
        <w:t>је 60</w:t>
      </w:r>
      <w:r w:rsidRPr="001272BE">
        <w:rPr>
          <w:rFonts w:cs="Arial"/>
          <w:lang w:val="sr-Cyrl-RS"/>
        </w:rPr>
        <w:t xml:space="preserve"> </w:t>
      </w:r>
      <w:r w:rsidR="007B3705">
        <w:rPr>
          <w:rFonts w:cs="Arial"/>
          <w:lang w:val="sr-Cyrl-RS"/>
        </w:rPr>
        <w:t>календарских</w:t>
      </w:r>
      <w:r w:rsidR="007B3705" w:rsidRPr="001272BE">
        <w:rPr>
          <w:rFonts w:cs="Arial"/>
          <w:lang w:val="sr-Cyrl-RS"/>
        </w:rPr>
        <w:t xml:space="preserve"> </w:t>
      </w:r>
      <w:r w:rsidRPr="001272BE">
        <w:rPr>
          <w:rFonts w:cs="Arial"/>
          <w:lang w:val="sr-Cyrl-RS"/>
        </w:rPr>
        <w:t xml:space="preserve">дана </w:t>
      </w:r>
      <w:r w:rsidR="002854F6">
        <w:rPr>
          <w:rFonts w:cs="Arial"/>
          <w:lang w:val="sr-Cyrl-RS"/>
        </w:rPr>
        <w:t>по достављању узорака</w:t>
      </w:r>
      <w:r w:rsidRPr="001272BE">
        <w:rPr>
          <w:rFonts w:cs="Arial"/>
          <w:lang w:val="sr-Cyrl-RS"/>
        </w:rPr>
        <w:t>, а најкасније 12 месеци од угаварања. О т</w:t>
      </w:r>
      <w:r w:rsidRPr="001272BE">
        <w:rPr>
          <w:rFonts w:cs="Arial"/>
          <w:lang w:val="sr-Cyrl-CS"/>
        </w:rPr>
        <w:t xml:space="preserve">ермину </w:t>
      </w:r>
      <w:r w:rsidRPr="001272BE">
        <w:rPr>
          <w:rFonts w:cs="Arial"/>
          <w:lang w:val="sr-Cyrl-RS"/>
        </w:rPr>
        <w:t xml:space="preserve">извршења услуге </w:t>
      </w:r>
      <w:r w:rsidRPr="001272BE">
        <w:rPr>
          <w:rFonts w:cs="Arial"/>
          <w:lang w:val="sr-Cyrl-CS"/>
        </w:rPr>
        <w:t xml:space="preserve"> </w:t>
      </w:r>
      <w:r w:rsidR="002854F6">
        <w:rPr>
          <w:rFonts w:cs="Arial"/>
          <w:lang w:val="sr-Cyrl-CS"/>
        </w:rPr>
        <w:t>извршилац</w:t>
      </w:r>
      <w:r w:rsidRPr="001272BE">
        <w:rPr>
          <w:rFonts w:cs="Arial"/>
          <w:lang w:val="sr-Cyrl-CS"/>
        </w:rPr>
        <w:t xml:space="preserve"> ће бити благовремено обавештен.</w:t>
      </w:r>
    </w:p>
    <w:p w:rsidR="002175BE" w:rsidRDefault="00E62F5F" w:rsidP="002175BE">
      <w:pPr>
        <w:tabs>
          <w:tab w:val="right" w:pos="10255"/>
        </w:tabs>
        <w:rPr>
          <w:rFonts w:cs="Arial"/>
          <w:color w:val="000000" w:themeColor="text1"/>
          <w:lang w:val="sr-Cyrl-RS"/>
        </w:rPr>
      </w:pPr>
      <w:r>
        <w:rPr>
          <w:rFonts w:cs="Arial"/>
          <w:color w:val="000000" w:themeColor="text1"/>
          <w:lang w:val="sr-Cyrl-RS"/>
        </w:rPr>
        <w:t xml:space="preserve">Место извршења услуга </w:t>
      </w:r>
      <w:r w:rsidR="002854F6">
        <w:rPr>
          <w:rFonts w:cs="Arial"/>
          <w:color w:val="000000" w:themeColor="text1"/>
          <w:lang w:val="sr-Cyrl-RS"/>
        </w:rPr>
        <w:t>–</w:t>
      </w:r>
      <w:r w:rsidR="001272BE">
        <w:rPr>
          <w:rFonts w:cs="Arial"/>
          <w:color w:val="000000" w:themeColor="text1"/>
          <w:lang w:val="sr-Cyrl-RS"/>
        </w:rPr>
        <w:t xml:space="preserve"> </w:t>
      </w:r>
      <w:r w:rsidR="002854F6">
        <w:rPr>
          <w:rFonts w:cs="Arial"/>
          <w:color w:val="000000" w:themeColor="text1"/>
          <w:lang w:val="sr-Cyrl-RS" w:eastAsia="zh-CN"/>
        </w:rPr>
        <w:t>лабораторија извршиоца услуге</w:t>
      </w:r>
      <w:r>
        <w:rPr>
          <w:rFonts w:cs="Arial"/>
          <w:color w:val="000000" w:themeColor="text1"/>
          <w:lang w:val="sr-Cyrl-RS" w:eastAsia="zh-CN"/>
        </w:rPr>
        <w:t>.</w:t>
      </w:r>
    </w:p>
    <w:p w:rsidR="00D031E8" w:rsidRPr="00B4275E" w:rsidRDefault="00D031E8" w:rsidP="00D031E8">
      <w:pPr>
        <w:pStyle w:val="KDParagraf"/>
        <w:spacing w:before="0"/>
        <w:rPr>
          <w:rFonts w:cs="Arial"/>
          <w:b/>
          <w:lang w:val="ru-RU"/>
        </w:rPr>
      </w:pPr>
    </w:p>
    <w:p w:rsidR="00D031E8" w:rsidRPr="00D031E8" w:rsidRDefault="00D031E8" w:rsidP="00D031E8">
      <w:pPr>
        <w:pStyle w:val="KDParagraf"/>
        <w:spacing w:before="0"/>
        <w:rPr>
          <w:rFonts w:cs="Arial"/>
          <w:b/>
          <w:lang w:val="ru-RU"/>
        </w:rPr>
      </w:pPr>
      <w:r w:rsidRPr="00D031E8">
        <w:rPr>
          <w:rFonts w:cs="Arial"/>
          <w:b/>
          <w:lang w:val="ru-RU"/>
        </w:rPr>
        <w:t xml:space="preserve">СРЕДСТВА ФИНАНСИЈСКОГ ОБЕЗБЕЂЕЊА </w:t>
      </w:r>
    </w:p>
    <w:p w:rsidR="00D031E8" w:rsidRPr="00D031E8" w:rsidRDefault="00D031E8" w:rsidP="00D031E8">
      <w:pPr>
        <w:pStyle w:val="KDParagraf"/>
        <w:spacing w:before="0"/>
        <w:jc w:val="center"/>
        <w:rPr>
          <w:rFonts w:cs="Arial"/>
          <w:lang w:val="ru-RU"/>
        </w:rPr>
      </w:pPr>
      <w:r w:rsidRPr="00D031E8">
        <w:rPr>
          <w:rFonts w:cs="Arial"/>
          <w:b/>
          <w:lang w:val="ru-RU"/>
        </w:rPr>
        <w:t>Члан 1</w:t>
      </w:r>
      <w:r w:rsidRPr="00B4275E">
        <w:rPr>
          <w:rFonts w:cs="Arial"/>
          <w:b/>
          <w:lang w:val="ru-RU"/>
        </w:rPr>
        <w:t>2</w:t>
      </w:r>
      <w:r w:rsidRPr="00D031E8">
        <w:rPr>
          <w:rFonts w:cs="Arial"/>
          <w:lang w:val="ru-RU"/>
        </w:rPr>
        <w:t>.</w:t>
      </w:r>
    </w:p>
    <w:p w:rsidR="00D031E8" w:rsidRPr="009A018D" w:rsidRDefault="00D031E8" w:rsidP="00D031E8">
      <w:pPr>
        <w:pStyle w:val="KDParagraf"/>
        <w:spacing w:before="0"/>
        <w:rPr>
          <w:rFonts w:cs="Arial"/>
          <w:b/>
          <w:lang w:val="sr-Cyrl-RS"/>
        </w:rPr>
      </w:pPr>
      <w:r w:rsidRPr="009A018D">
        <w:rPr>
          <w:rFonts w:cs="Arial"/>
          <w:b/>
          <w:lang w:val="sr-Cyrl-RS"/>
        </w:rPr>
        <w:t>Меница за добро извршење посла</w:t>
      </w:r>
    </w:p>
    <w:p w:rsidR="00D031E8" w:rsidRPr="009A018D" w:rsidRDefault="00D031E8" w:rsidP="00D031E8">
      <w:pPr>
        <w:pStyle w:val="KDParagraf"/>
        <w:spacing w:before="0"/>
        <w:rPr>
          <w:rFonts w:cs="Arial"/>
          <w:lang w:val="sr-Cyrl-RS"/>
        </w:rPr>
      </w:pPr>
      <w:r w:rsidRPr="00527162">
        <w:rPr>
          <w:rFonts w:cs="Arial"/>
          <w:lang w:val="ru-RU"/>
        </w:rPr>
        <w:t xml:space="preserve">Пружалац услуге је обавезан да у тренутку потписивања Уговора, а најкасније у року од 10 (словима:десет) дана од дана обостраног потписивања овог Уговора, као одложни услов из чл. 74.ст.2. </w:t>
      </w:r>
      <w:r w:rsidRPr="00D031E8">
        <w:rPr>
          <w:rFonts w:cs="Arial"/>
          <w:lang w:val="ru-RU"/>
        </w:rPr>
        <w:t>("Сл. лист СФР</w:t>
      </w:r>
      <w:r w:rsidRPr="009A018D">
        <w:rPr>
          <w:rFonts w:cs="Arial"/>
        </w:rPr>
        <w:t>J</w:t>
      </w:r>
      <w:r w:rsidRPr="00D031E8">
        <w:rPr>
          <w:rFonts w:cs="Arial"/>
          <w:lang w:val="ru-RU"/>
        </w:rPr>
        <w:t xml:space="preserve">", бр. 29/78, 39/85, 45/89 - </w:t>
      </w:r>
      <w:r w:rsidRPr="009A018D">
        <w:rPr>
          <w:rFonts w:cs="Arial"/>
        </w:rPr>
        <w:t>o</w:t>
      </w:r>
      <w:r w:rsidRPr="00D031E8">
        <w:rPr>
          <w:rFonts w:cs="Arial"/>
          <w:lang w:val="ru-RU"/>
        </w:rPr>
        <w:t>длук</w:t>
      </w:r>
      <w:r w:rsidRPr="009A018D">
        <w:rPr>
          <w:rFonts w:cs="Arial"/>
        </w:rPr>
        <w:t>a</w:t>
      </w:r>
      <w:r w:rsidRPr="00D031E8">
        <w:rPr>
          <w:rFonts w:cs="Arial"/>
          <w:lang w:val="ru-RU"/>
        </w:rPr>
        <w:t xml:space="preserve"> УС</w:t>
      </w:r>
      <w:r w:rsidRPr="009A018D">
        <w:rPr>
          <w:rFonts w:cs="Arial"/>
        </w:rPr>
        <w:t>J</w:t>
      </w:r>
      <w:r w:rsidRPr="00D031E8">
        <w:rPr>
          <w:rFonts w:cs="Arial"/>
          <w:lang w:val="ru-RU"/>
        </w:rPr>
        <w:t xml:space="preserve"> и 57/89, "Сл. лист СР</w:t>
      </w:r>
      <w:r w:rsidRPr="009A018D">
        <w:rPr>
          <w:rFonts w:cs="Arial"/>
        </w:rPr>
        <w:t>J</w:t>
      </w:r>
      <w:r w:rsidRPr="00D031E8">
        <w:rPr>
          <w:rFonts w:cs="Arial"/>
          <w:lang w:val="ru-RU"/>
        </w:rPr>
        <w:t>", бр. 31/93 и "Сл. лист СЦГ", бр. 1/2003 - Уст</w:t>
      </w:r>
      <w:r w:rsidRPr="009A018D">
        <w:rPr>
          <w:rFonts w:cs="Arial"/>
        </w:rPr>
        <w:t>a</w:t>
      </w:r>
      <w:r w:rsidRPr="00D031E8">
        <w:rPr>
          <w:rFonts w:cs="Arial"/>
          <w:lang w:val="ru-RU"/>
        </w:rPr>
        <w:t>вн</w:t>
      </w:r>
      <w:r w:rsidRPr="009A018D">
        <w:rPr>
          <w:rFonts w:cs="Arial"/>
        </w:rPr>
        <w:t>a</w:t>
      </w:r>
      <w:r w:rsidRPr="00D031E8">
        <w:rPr>
          <w:rFonts w:cs="Arial"/>
          <w:lang w:val="ru-RU"/>
        </w:rPr>
        <w:t xml:space="preserve"> п</w:t>
      </w:r>
      <w:r w:rsidRPr="009A018D">
        <w:rPr>
          <w:rFonts w:cs="Arial"/>
        </w:rPr>
        <w:t>o</w:t>
      </w:r>
      <w:r w:rsidRPr="00D031E8">
        <w:rPr>
          <w:rFonts w:cs="Arial"/>
          <w:lang w:val="ru-RU"/>
        </w:rPr>
        <w:t>в</w:t>
      </w:r>
      <w:r w:rsidRPr="009A018D">
        <w:rPr>
          <w:rFonts w:cs="Arial"/>
        </w:rPr>
        <w:t>e</w:t>
      </w:r>
      <w:r w:rsidRPr="00D031E8">
        <w:rPr>
          <w:rFonts w:cs="Arial"/>
          <w:lang w:val="ru-RU"/>
        </w:rPr>
        <w:t>љ</w:t>
      </w:r>
      <w:r w:rsidRPr="009A018D">
        <w:rPr>
          <w:rFonts w:cs="Arial"/>
        </w:rPr>
        <w:t>a</w:t>
      </w:r>
      <w:r w:rsidRPr="00D031E8">
        <w:rPr>
          <w:rFonts w:cs="Arial"/>
          <w:lang w:val="ru-RU"/>
        </w:rPr>
        <w:t>),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w:t>
      </w:r>
    </w:p>
    <w:p w:rsidR="00D031E8" w:rsidRPr="00D031E8" w:rsidRDefault="00D031E8" w:rsidP="00D031E8">
      <w:pPr>
        <w:pStyle w:val="KDParagraf"/>
        <w:spacing w:before="0"/>
        <w:rPr>
          <w:rFonts w:cs="Arial"/>
          <w:lang w:val="ru-RU"/>
        </w:rPr>
      </w:pPr>
      <w:r w:rsidRPr="00527162">
        <w:rPr>
          <w:rFonts w:cs="Arial"/>
          <w:lang w:val="ru-RU"/>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w:t>
      </w:r>
      <w:r w:rsidRPr="00D031E8">
        <w:rPr>
          <w:rFonts w:cs="Arial"/>
          <w:lang w:val="ru-RU"/>
        </w:rPr>
        <w:t xml:space="preserve">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D031E8" w:rsidRPr="00D031E8" w:rsidRDefault="00D031E8" w:rsidP="00D031E8">
      <w:pPr>
        <w:pStyle w:val="KDParagraf"/>
        <w:spacing w:before="0"/>
        <w:rPr>
          <w:rFonts w:cs="Arial"/>
          <w:lang w:val="ru-RU"/>
        </w:rPr>
      </w:pPr>
    </w:p>
    <w:p w:rsidR="00D031E8" w:rsidRPr="00527162" w:rsidRDefault="00D031E8" w:rsidP="00D031E8">
      <w:pPr>
        <w:pStyle w:val="KDParagraf"/>
        <w:spacing w:before="0"/>
        <w:rPr>
          <w:rFonts w:cs="Arial"/>
          <w:lang w:val="ru-RU"/>
        </w:rPr>
      </w:pPr>
      <w:r w:rsidRPr="00527162">
        <w:rPr>
          <w:rFonts w:cs="Arial"/>
          <w:lang w:val="ru-RU"/>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665E2E" w:rsidRPr="00B4275E" w:rsidRDefault="00665E2E" w:rsidP="00EE793E">
      <w:pPr>
        <w:pStyle w:val="KDParagraf"/>
        <w:spacing w:before="0"/>
        <w:rPr>
          <w:rFonts w:cs="Arial"/>
          <w:b/>
          <w:lang w:val="ru-RU"/>
        </w:rPr>
      </w:pPr>
    </w:p>
    <w:p w:rsidR="00D031E8" w:rsidRPr="00B4275E" w:rsidRDefault="00D031E8" w:rsidP="00EE793E">
      <w:pPr>
        <w:pStyle w:val="KDParagraf"/>
        <w:spacing w:before="0"/>
        <w:rPr>
          <w:rFonts w:cs="Arial"/>
          <w:b/>
          <w:lang w:val="ru-RU"/>
        </w:rPr>
      </w:pPr>
    </w:p>
    <w:p w:rsidR="00EE58A8" w:rsidRPr="00591C86" w:rsidRDefault="00EE58A8" w:rsidP="00EE793E">
      <w:pPr>
        <w:pStyle w:val="KDParagraf"/>
        <w:spacing w:before="0"/>
        <w:rPr>
          <w:rFonts w:cs="Arial"/>
          <w:b/>
          <w:sz w:val="10"/>
          <w:szCs w:val="10"/>
          <w:lang w:val="sr-Cyrl-RS"/>
        </w:rPr>
      </w:pPr>
    </w:p>
    <w:p w:rsidR="00EE793E" w:rsidRPr="00091094" w:rsidRDefault="00EE793E" w:rsidP="00EE793E">
      <w:pPr>
        <w:pStyle w:val="KDParagraf"/>
        <w:spacing w:before="0"/>
        <w:rPr>
          <w:rFonts w:cs="Arial"/>
          <w:b/>
          <w:lang w:val="ru-RU"/>
        </w:rPr>
      </w:pPr>
      <w:r w:rsidRPr="00091094">
        <w:rPr>
          <w:rFonts w:cs="Arial"/>
          <w:b/>
          <w:lang w:val="ru-RU"/>
        </w:rPr>
        <w:lastRenderedPageBreak/>
        <w:t>ИЗВРШИОЦИ</w:t>
      </w:r>
      <w:r w:rsidRPr="00091094">
        <w:rPr>
          <w:rFonts w:cs="Arial"/>
          <w:b/>
          <w:lang w:val="ru-RU"/>
        </w:rPr>
        <w:tab/>
      </w:r>
    </w:p>
    <w:p w:rsidR="00EE793E" w:rsidRPr="00091094" w:rsidRDefault="00EE793E" w:rsidP="00586A59">
      <w:pPr>
        <w:pStyle w:val="KDParagraf"/>
        <w:spacing w:before="0"/>
        <w:jc w:val="center"/>
        <w:rPr>
          <w:rFonts w:cs="Arial"/>
          <w:lang w:val="ru-RU"/>
        </w:rPr>
      </w:pPr>
      <w:r w:rsidRPr="00091094">
        <w:rPr>
          <w:rFonts w:cs="Arial"/>
          <w:b/>
          <w:lang w:val="ru-RU"/>
        </w:rPr>
        <w:t>Члан 1</w:t>
      </w:r>
      <w:r w:rsidR="00D031E8" w:rsidRPr="00B4275E">
        <w:rPr>
          <w:rFonts w:cs="Arial"/>
          <w:b/>
          <w:lang w:val="ru-RU"/>
        </w:rPr>
        <w:t>3</w:t>
      </w:r>
      <w:r w:rsidRPr="00091094">
        <w:rPr>
          <w:rFonts w:cs="Arial"/>
          <w:lang w:val="ru-RU"/>
        </w:rPr>
        <w:t>.</w:t>
      </w:r>
    </w:p>
    <w:p w:rsidR="00EE793E" w:rsidRPr="00091094" w:rsidRDefault="00EE793E" w:rsidP="00EE793E">
      <w:pPr>
        <w:pStyle w:val="KDParagraf"/>
        <w:spacing w:before="0"/>
        <w:rPr>
          <w:rFonts w:cs="Arial"/>
          <w:lang w:val="ru-RU"/>
        </w:rPr>
      </w:pPr>
      <w:r w:rsidRPr="00091094">
        <w:rPr>
          <w:rFonts w:cs="Arial"/>
          <w:lang w:val="ru-RU"/>
        </w:rPr>
        <w:t>Извршиоци су ангажована лица од стране Пружаоца услуге.</w:t>
      </w:r>
    </w:p>
    <w:p w:rsidR="00EE793E" w:rsidRPr="00091094" w:rsidRDefault="00EE793E" w:rsidP="00EE793E">
      <w:pPr>
        <w:pStyle w:val="KDParagraf"/>
        <w:spacing w:before="0"/>
        <w:rPr>
          <w:rFonts w:cs="Arial"/>
          <w:lang w:val="ru-RU"/>
        </w:rPr>
      </w:pPr>
    </w:p>
    <w:p w:rsidR="00EE793E" w:rsidRPr="00091094" w:rsidRDefault="00EE793E" w:rsidP="00586A59">
      <w:pPr>
        <w:pStyle w:val="KDParagraf"/>
        <w:spacing w:before="0"/>
        <w:jc w:val="center"/>
        <w:rPr>
          <w:rFonts w:cs="Arial"/>
          <w:lang w:val="ru-RU"/>
        </w:rPr>
      </w:pPr>
      <w:r w:rsidRPr="00091094">
        <w:rPr>
          <w:rFonts w:cs="Arial"/>
          <w:b/>
          <w:lang w:val="ru-RU"/>
        </w:rPr>
        <w:t>Члан 1</w:t>
      </w:r>
      <w:r w:rsidR="00D031E8" w:rsidRPr="00B4275E">
        <w:rPr>
          <w:rFonts w:cs="Arial"/>
          <w:b/>
          <w:lang w:val="ru-RU"/>
        </w:rPr>
        <w:t>4</w:t>
      </w:r>
      <w:r w:rsidRPr="00091094">
        <w:rPr>
          <w:rFonts w:cs="Arial"/>
          <w:lang w:val="ru-RU"/>
        </w:rPr>
        <w:t>.</w:t>
      </w:r>
    </w:p>
    <w:p w:rsidR="00EE793E" w:rsidRPr="00091094" w:rsidRDefault="00EE793E" w:rsidP="00EE793E">
      <w:pPr>
        <w:pStyle w:val="KDParagraf"/>
        <w:spacing w:before="0"/>
        <w:rPr>
          <w:rFonts w:cs="Arial"/>
          <w:color w:val="000000" w:themeColor="text1"/>
          <w:lang w:val="ru-RU"/>
        </w:rPr>
      </w:pPr>
      <w:r w:rsidRPr="00091094">
        <w:rPr>
          <w:rFonts w:cs="Arial"/>
          <w:color w:val="000000" w:themeColor="text1"/>
          <w:lang w:val="ru-RU"/>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w:t>
      </w:r>
      <w:r w:rsidRPr="0097203F">
        <w:rPr>
          <w:rFonts w:cs="Arial"/>
          <w:color w:val="000000" w:themeColor="text1"/>
        </w:rPr>
        <w:t>e</w:t>
      </w:r>
      <w:r w:rsidR="00C01C40" w:rsidRPr="00091094">
        <w:rPr>
          <w:rFonts w:cs="Arial"/>
          <w:color w:val="000000" w:themeColor="text1"/>
          <w:lang w:val="ru-RU"/>
        </w:rPr>
        <w:t>.</w:t>
      </w:r>
    </w:p>
    <w:p w:rsidR="00EE793E" w:rsidRPr="00091094" w:rsidRDefault="00EE793E" w:rsidP="00EE793E">
      <w:pPr>
        <w:pStyle w:val="KDParagraf"/>
        <w:spacing w:before="0"/>
        <w:rPr>
          <w:rFonts w:cs="Arial"/>
          <w:color w:val="000000" w:themeColor="text1"/>
          <w:lang w:val="ru-RU"/>
        </w:rPr>
      </w:pPr>
      <w:r w:rsidRPr="00091094">
        <w:rPr>
          <w:rFonts w:cs="Arial"/>
          <w:color w:val="000000" w:themeColor="text1"/>
          <w:lang w:val="ru-RU"/>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E793E" w:rsidRPr="00091094" w:rsidRDefault="00EE793E" w:rsidP="00EE793E">
      <w:pPr>
        <w:pStyle w:val="KDParagraf"/>
        <w:spacing w:before="0"/>
        <w:rPr>
          <w:rFonts w:cs="Arial"/>
          <w:color w:val="00B0F0"/>
          <w:sz w:val="10"/>
          <w:szCs w:val="10"/>
          <w:lang w:val="ru-RU"/>
        </w:rPr>
      </w:pPr>
    </w:p>
    <w:p w:rsidR="00EE793E" w:rsidRPr="00091094" w:rsidRDefault="00EE793E" w:rsidP="00586A59">
      <w:pPr>
        <w:pStyle w:val="KDParagraf"/>
        <w:spacing w:before="0"/>
        <w:jc w:val="center"/>
        <w:rPr>
          <w:rFonts w:cs="Arial"/>
          <w:lang w:val="ru-RU"/>
        </w:rPr>
      </w:pPr>
      <w:r w:rsidRPr="00091094">
        <w:rPr>
          <w:rFonts w:cs="Arial"/>
          <w:b/>
          <w:lang w:val="ru-RU"/>
        </w:rPr>
        <w:t>Члан 1</w:t>
      </w:r>
      <w:r w:rsidR="00D031E8" w:rsidRPr="00B4275E">
        <w:rPr>
          <w:rFonts w:cs="Arial"/>
          <w:b/>
          <w:lang w:val="ru-RU"/>
        </w:rPr>
        <w:t>5</w:t>
      </w:r>
      <w:r w:rsidRPr="00091094">
        <w:rPr>
          <w:rFonts w:cs="Arial"/>
          <w:lang w:val="ru-RU"/>
        </w:rPr>
        <w:t>.</w:t>
      </w:r>
    </w:p>
    <w:p w:rsidR="00EE793E" w:rsidRPr="00091094" w:rsidRDefault="00EE793E" w:rsidP="00EE793E">
      <w:pPr>
        <w:pStyle w:val="KDParagraf"/>
        <w:spacing w:before="0"/>
        <w:rPr>
          <w:rFonts w:cs="Arial"/>
          <w:color w:val="000000" w:themeColor="text1"/>
          <w:lang w:val="ru-RU"/>
        </w:rPr>
      </w:pPr>
      <w:r w:rsidRPr="00091094">
        <w:rPr>
          <w:rFonts w:cs="Arial"/>
          <w:color w:val="000000" w:themeColor="text1"/>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091094" w:rsidRDefault="00EE793E" w:rsidP="00EE793E">
      <w:pPr>
        <w:pStyle w:val="KDParagraf"/>
        <w:spacing w:before="0"/>
        <w:rPr>
          <w:rFonts w:cs="Arial"/>
          <w:color w:val="000000" w:themeColor="text1"/>
          <w:lang w:val="ru-RU"/>
        </w:rPr>
      </w:pPr>
      <w:r w:rsidRPr="00091094">
        <w:rPr>
          <w:rFonts w:cs="Arial"/>
          <w:color w:val="000000" w:themeColor="text1"/>
          <w:lang w:val="ru-RU"/>
        </w:rPr>
        <w:t xml:space="preserve">Пружалац услуге је дужан да поседује полису осигурања од одговорности из делатности за штете причињене трећим лицима . </w:t>
      </w:r>
    </w:p>
    <w:p w:rsidR="00EE793E" w:rsidRPr="00091094" w:rsidRDefault="00EE793E" w:rsidP="00EE793E">
      <w:pPr>
        <w:pStyle w:val="KDParagraf"/>
        <w:spacing w:before="0"/>
        <w:rPr>
          <w:rFonts w:cs="Arial"/>
          <w:color w:val="000000" w:themeColor="text1"/>
          <w:lang w:val="ru-RU"/>
        </w:rPr>
      </w:pPr>
      <w:r w:rsidRPr="00091094">
        <w:rPr>
          <w:rFonts w:cs="Arial"/>
          <w:color w:val="000000" w:themeColor="text1"/>
          <w:lang w:val="ru-RU"/>
        </w:rPr>
        <w:t>Осигурања из става 1. овог члана, трајаће до завршетка пружања и/или извршења Услуга које су предмет овог Уговора.</w:t>
      </w:r>
    </w:p>
    <w:p w:rsidR="00EE793E" w:rsidRDefault="00EE793E" w:rsidP="00EE793E">
      <w:pPr>
        <w:pStyle w:val="KDParagraf"/>
        <w:spacing w:before="0"/>
        <w:rPr>
          <w:rFonts w:cs="Arial"/>
          <w:lang w:val="sr-Cyrl-RS"/>
        </w:rPr>
      </w:pPr>
    </w:p>
    <w:p w:rsidR="00EE793E" w:rsidRPr="00091094" w:rsidRDefault="00EE793E" w:rsidP="00EE793E">
      <w:pPr>
        <w:pStyle w:val="KDParagraf"/>
        <w:spacing w:before="0"/>
        <w:rPr>
          <w:rFonts w:cs="Arial"/>
          <w:b/>
          <w:lang w:val="ru-RU"/>
        </w:rPr>
      </w:pPr>
      <w:r w:rsidRPr="00091094">
        <w:rPr>
          <w:rFonts w:cs="Arial"/>
          <w:b/>
          <w:lang w:val="ru-RU"/>
        </w:rPr>
        <w:t xml:space="preserve">ЗАКЉУЧИВАЊЕ И СТУПАЊЕ НА СНАГУ </w:t>
      </w:r>
    </w:p>
    <w:p w:rsidR="00EE793E" w:rsidRPr="00091094" w:rsidRDefault="00EE793E" w:rsidP="00586A59">
      <w:pPr>
        <w:pStyle w:val="KDParagraf"/>
        <w:spacing w:before="0"/>
        <w:jc w:val="center"/>
        <w:rPr>
          <w:rFonts w:cs="Arial"/>
          <w:lang w:val="ru-RU"/>
        </w:rPr>
      </w:pPr>
      <w:r w:rsidRPr="00091094">
        <w:rPr>
          <w:rFonts w:cs="Arial"/>
          <w:b/>
          <w:lang w:val="ru-RU"/>
        </w:rPr>
        <w:t>Члан 1</w:t>
      </w:r>
      <w:r w:rsidR="00D031E8" w:rsidRPr="00B4275E">
        <w:rPr>
          <w:rFonts w:cs="Arial"/>
          <w:b/>
          <w:lang w:val="ru-RU"/>
        </w:rPr>
        <w:t>6</w:t>
      </w:r>
      <w:r w:rsidRPr="00091094">
        <w:rPr>
          <w:rFonts w:cs="Arial"/>
          <w:lang w:val="ru-RU"/>
        </w:rPr>
        <w:t>.</w:t>
      </w:r>
    </w:p>
    <w:p w:rsidR="00EE793E" w:rsidRPr="00091094" w:rsidRDefault="00EE793E" w:rsidP="00EE793E">
      <w:pPr>
        <w:pStyle w:val="KDParagraf"/>
        <w:spacing w:before="0"/>
        <w:rPr>
          <w:rFonts w:cs="Arial"/>
          <w:lang w:val="ru-RU"/>
        </w:rPr>
      </w:pPr>
      <w:r w:rsidRPr="00091094">
        <w:rPr>
          <w:rFonts w:cs="Arial"/>
          <w:lang w:val="ru-RU"/>
        </w:rPr>
        <w:t>Овај Уговор сматра се закљученим када га потпишу овлашћени представници Уговорних страна.</w:t>
      </w:r>
    </w:p>
    <w:p w:rsidR="00EE793E" w:rsidRPr="00091094" w:rsidRDefault="00EE793E" w:rsidP="00EE793E">
      <w:pPr>
        <w:pStyle w:val="KDParagraf"/>
        <w:spacing w:before="0"/>
        <w:rPr>
          <w:rFonts w:cs="Arial"/>
          <w:lang w:val="ru-RU"/>
        </w:rPr>
      </w:pPr>
      <w:r w:rsidRPr="00091094">
        <w:rPr>
          <w:rFonts w:cs="Arial"/>
          <w:lang w:val="ru-RU"/>
        </w:rPr>
        <w:t xml:space="preserve">Овај Уговор ступа на снагу када Пружалац услуге </w:t>
      </w:r>
      <w:r w:rsidR="0097203F" w:rsidRPr="00091094">
        <w:rPr>
          <w:rFonts w:cs="Arial"/>
          <w:lang w:val="ru-RU"/>
        </w:rPr>
        <w:t>у складу са роковима из члана 1</w:t>
      </w:r>
      <w:r w:rsidR="005243CB" w:rsidRPr="001C40FA">
        <w:rPr>
          <w:rFonts w:cs="Arial"/>
          <w:lang w:val="sr-Cyrl-RS"/>
        </w:rPr>
        <w:t>2</w:t>
      </w:r>
      <w:r w:rsidRPr="00091094">
        <w:rPr>
          <w:rFonts w:cs="Arial"/>
          <w:lang w:val="ru-RU"/>
        </w:rPr>
        <w:t>. овог Уговора достави средстава финансијског обезбеђења</w:t>
      </w:r>
      <w:r w:rsidR="005243CB" w:rsidRPr="00091094">
        <w:rPr>
          <w:rFonts w:cs="Arial"/>
          <w:lang w:val="ru-RU"/>
        </w:rPr>
        <w:t xml:space="preserve"> з</w:t>
      </w:r>
      <w:r w:rsidR="005243CB" w:rsidRPr="005243CB">
        <w:rPr>
          <w:rFonts w:cs="Arial"/>
          <w:lang w:val="sr-Cyrl-RS"/>
        </w:rPr>
        <w:t>а добро извршење посла</w:t>
      </w:r>
      <w:r w:rsidRPr="00091094">
        <w:rPr>
          <w:rFonts w:cs="Arial"/>
          <w:lang w:val="ru-RU"/>
        </w:rPr>
        <w:t xml:space="preserve">. </w:t>
      </w:r>
    </w:p>
    <w:p w:rsidR="00EE793E" w:rsidRPr="00091094" w:rsidRDefault="00EE793E" w:rsidP="00EE793E">
      <w:pPr>
        <w:pStyle w:val="KDParagraf"/>
        <w:spacing w:before="0"/>
        <w:rPr>
          <w:rFonts w:cs="Arial"/>
          <w:sz w:val="10"/>
          <w:szCs w:val="10"/>
          <w:lang w:val="ru-RU"/>
        </w:rPr>
      </w:pPr>
    </w:p>
    <w:p w:rsidR="00EE793E" w:rsidRPr="00091094" w:rsidRDefault="0097203F" w:rsidP="00586A59">
      <w:pPr>
        <w:pStyle w:val="KDParagraf"/>
        <w:spacing w:before="0"/>
        <w:jc w:val="center"/>
        <w:rPr>
          <w:rFonts w:cs="Arial"/>
          <w:lang w:val="ru-RU"/>
        </w:rPr>
      </w:pPr>
      <w:r w:rsidRPr="00091094">
        <w:rPr>
          <w:rFonts w:cs="Arial"/>
          <w:b/>
          <w:lang w:val="ru-RU"/>
        </w:rPr>
        <w:t>Члан 1</w:t>
      </w:r>
      <w:r w:rsidR="00D031E8" w:rsidRPr="00B4275E">
        <w:rPr>
          <w:rFonts w:cs="Arial"/>
          <w:b/>
          <w:lang w:val="ru-RU"/>
        </w:rPr>
        <w:t>7</w:t>
      </w:r>
      <w:r w:rsidR="00EE793E" w:rsidRPr="00091094">
        <w:rPr>
          <w:rFonts w:cs="Arial"/>
          <w:lang w:val="ru-RU"/>
        </w:rPr>
        <w:t>.</w:t>
      </w:r>
    </w:p>
    <w:p w:rsidR="00EE793E" w:rsidRPr="002965A0" w:rsidRDefault="00EE793E" w:rsidP="00EE793E">
      <w:pPr>
        <w:pStyle w:val="KDParagraf"/>
        <w:spacing w:before="0"/>
        <w:rPr>
          <w:rFonts w:cs="Arial"/>
          <w:color w:val="000000" w:themeColor="text1"/>
          <w:lang w:val="sr-Cyrl-RS"/>
        </w:rPr>
      </w:pPr>
      <w:r w:rsidRPr="00091094">
        <w:rPr>
          <w:rFonts w:cs="Arial"/>
          <w:color w:val="000000" w:themeColor="text1"/>
          <w:lang w:val="ru-RU"/>
        </w:rPr>
        <w:t xml:space="preserve">Овај Уговор се </w:t>
      </w:r>
      <w:r w:rsidR="0097203F" w:rsidRPr="00091094">
        <w:rPr>
          <w:rFonts w:cs="Arial"/>
          <w:color w:val="000000" w:themeColor="text1"/>
          <w:lang w:val="ru-RU"/>
        </w:rPr>
        <w:t>закључује за период од</w:t>
      </w:r>
      <w:r w:rsidR="002965A0">
        <w:rPr>
          <w:rFonts w:cs="Arial"/>
          <w:color w:val="000000" w:themeColor="text1"/>
          <w:lang w:val="sr-Cyrl-RS"/>
        </w:rPr>
        <w:t xml:space="preserve"> </w:t>
      </w:r>
      <w:r w:rsidR="0097203F" w:rsidRPr="00091094">
        <w:rPr>
          <w:rFonts w:cs="Arial"/>
          <w:color w:val="000000" w:themeColor="text1"/>
          <w:lang w:val="ru-RU"/>
        </w:rPr>
        <w:t>1</w:t>
      </w:r>
      <w:r w:rsidR="004C2877" w:rsidRPr="004C2877">
        <w:rPr>
          <w:rFonts w:cs="Arial"/>
          <w:color w:val="000000" w:themeColor="text1"/>
          <w:lang w:val="sr-Cyrl-RS"/>
        </w:rPr>
        <w:t>5</w:t>
      </w:r>
      <w:r w:rsidR="0097203F" w:rsidRPr="00091094">
        <w:rPr>
          <w:rFonts w:cs="Arial"/>
          <w:color w:val="000000" w:themeColor="text1"/>
          <w:lang w:val="ru-RU"/>
        </w:rPr>
        <w:t xml:space="preserve"> (словима:</w:t>
      </w:r>
      <w:r w:rsidR="004C2877" w:rsidRPr="004C2877">
        <w:rPr>
          <w:rFonts w:cs="Arial"/>
          <w:color w:val="000000" w:themeColor="text1"/>
          <w:lang w:val="sr-Cyrl-RS"/>
        </w:rPr>
        <w:t xml:space="preserve"> петнаест</w:t>
      </w:r>
      <w:r w:rsidR="0097203F" w:rsidRPr="00091094">
        <w:rPr>
          <w:rFonts w:cs="Arial"/>
          <w:color w:val="000000" w:themeColor="text1"/>
          <w:lang w:val="ru-RU"/>
        </w:rPr>
        <w:t xml:space="preserve">) месеци, </w:t>
      </w:r>
      <w:r w:rsidR="00A27CB4" w:rsidRPr="00091094">
        <w:rPr>
          <w:rFonts w:cs="Arial"/>
          <w:color w:val="000000" w:themeColor="text1"/>
          <w:lang w:val="ru-RU"/>
        </w:rPr>
        <w:t xml:space="preserve">односно до </w:t>
      </w:r>
      <w:r w:rsidRPr="00091094">
        <w:rPr>
          <w:rFonts w:cs="Arial"/>
          <w:color w:val="000000" w:themeColor="text1"/>
          <w:lang w:val="ru-RU"/>
        </w:rPr>
        <w:t xml:space="preserve"> исцрпљења уговореног износа из члана 2. овог Уговора.</w:t>
      </w:r>
    </w:p>
    <w:p w:rsidR="00EE793E" w:rsidRDefault="00EE793E" w:rsidP="00EE793E">
      <w:pPr>
        <w:pStyle w:val="KDParagraf"/>
        <w:spacing w:before="0"/>
        <w:rPr>
          <w:rFonts w:cs="Arial"/>
          <w:color w:val="000000" w:themeColor="text1"/>
          <w:lang w:val="sr-Cyrl-RS"/>
        </w:rPr>
      </w:pPr>
      <w:r w:rsidRPr="00091094">
        <w:rPr>
          <w:rFonts w:cs="Arial"/>
          <w:color w:val="000000" w:themeColor="text1"/>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A27CB4" w:rsidRPr="00C862E8" w:rsidRDefault="00A27CB4" w:rsidP="00EE793E">
      <w:pPr>
        <w:pStyle w:val="KDParagraf"/>
        <w:spacing w:before="0"/>
        <w:rPr>
          <w:rFonts w:cs="Arial"/>
          <w:color w:val="000000" w:themeColor="text1"/>
          <w:sz w:val="10"/>
          <w:szCs w:val="10"/>
          <w:lang w:val="sr-Cyrl-RS"/>
        </w:rPr>
      </w:pPr>
    </w:p>
    <w:p w:rsidR="00EE793E" w:rsidRPr="00091094" w:rsidRDefault="00EE793E" w:rsidP="00586A59">
      <w:pPr>
        <w:pStyle w:val="KDParagraf"/>
        <w:spacing w:before="0"/>
        <w:jc w:val="center"/>
        <w:rPr>
          <w:rFonts w:cs="Arial"/>
          <w:lang w:val="ru-RU"/>
        </w:rPr>
      </w:pPr>
      <w:r w:rsidRPr="00091094">
        <w:rPr>
          <w:rFonts w:cs="Arial"/>
          <w:b/>
          <w:lang w:val="ru-RU"/>
        </w:rPr>
        <w:t xml:space="preserve">Члан </w:t>
      </w:r>
      <w:r w:rsidR="003C2E0B">
        <w:rPr>
          <w:rFonts w:cs="Arial"/>
          <w:b/>
          <w:lang w:val="sr-Cyrl-RS"/>
        </w:rPr>
        <w:t>1</w:t>
      </w:r>
      <w:r w:rsidR="00D031E8" w:rsidRPr="00B96139">
        <w:rPr>
          <w:rFonts w:cs="Arial"/>
          <w:b/>
          <w:lang w:val="ru-RU"/>
        </w:rPr>
        <w:t>8</w:t>
      </w:r>
      <w:r w:rsidRPr="00091094">
        <w:rPr>
          <w:rFonts w:cs="Arial"/>
          <w:lang w:val="ru-RU"/>
        </w:rPr>
        <w:t>.</w:t>
      </w:r>
    </w:p>
    <w:p w:rsidR="00EE793E" w:rsidRPr="00091094" w:rsidRDefault="00EE793E" w:rsidP="00EE793E">
      <w:pPr>
        <w:pStyle w:val="KDParagraf"/>
        <w:spacing w:before="0"/>
        <w:rPr>
          <w:rFonts w:cs="Arial"/>
          <w:lang w:val="ru-RU"/>
        </w:rPr>
      </w:pPr>
      <w:r w:rsidRPr="00091094">
        <w:rPr>
          <w:rFonts w:cs="Arial"/>
          <w:lang w:val="ru-RU"/>
        </w:rPr>
        <w:t xml:space="preserve">Овај Уговор и његови Прилози  од 1 до </w:t>
      </w:r>
      <w:r w:rsidR="001E57DB" w:rsidRPr="001E57DB">
        <w:rPr>
          <w:rFonts w:cs="Arial"/>
          <w:lang w:val="sr-Cyrl-RS"/>
        </w:rPr>
        <w:t>3</w:t>
      </w:r>
      <w:r w:rsidRPr="00091094">
        <w:rPr>
          <w:rFonts w:cs="Arial"/>
          <w:lang w:val="ru-RU"/>
        </w:rPr>
        <w:t xml:space="preserve"> </w:t>
      </w:r>
      <w:r w:rsidRPr="00091094">
        <w:rPr>
          <w:rFonts w:cs="Arial"/>
          <w:color w:val="00B0F0"/>
          <w:lang w:val="ru-RU"/>
        </w:rPr>
        <w:t xml:space="preserve"> </w:t>
      </w:r>
      <w:r w:rsidRPr="00091094">
        <w:rPr>
          <w:rFonts w:cs="Arial"/>
          <w:lang w:val="ru-RU"/>
        </w:rPr>
        <w:t>из члан</w:t>
      </w:r>
      <w:r w:rsidR="001D1131" w:rsidRPr="00091094">
        <w:rPr>
          <w:rFonts w:cs="Arial"/>
          <w:lang w:val="ru-RU"/>
        </w:rPr>
        <w:t xml:space="preserve">а </w:t>
      </w:r>
      <w:r w:rsidR="001E57DB" w:rsidRPr="001E57DB">
        <w:rPr>
          <w:rFonts w:cs="Arial"/>
          <w:lang w:val="sr-Cyrl-RS"/>
        </w:rPr>
        <w:t>2</w:t>
      </w:r>
      <w:r w:rsidR="00D031E8" w:rsidRPr="00B96139">
        <w:rPr>
          <w:rFonts w:cs="Arial"/>
          <w:lang w:val="ru-RU"/>
        </w:rPr>
        <w:t>9</w:t>
      </w:r>
      <w:r w:rsidRPr="00091094">
        <w:rPr>
          <w:rFonts w:cs="Arial"/>
          <w:lang w:val="ru-RU"/>
        </w:rPr>
        <w:t xml:space="preserve">. овог Уговора, сачињени су на српском језику. </w:t>
      </w:r>
    </w:p>
    <w:p w:rsidR="00EE793E" w:rsidRPr="00091094" w:rsidRDefault="00EE793E" w:rsidP="00EE793E">
      <w:pPr>
        <w:pStyle w:val="KDParagraf"/>
        <w:spacing w:before="0"/>
        <w:rPr>
          <w:rFonts w:cs="Arial"/>
          <w:lang w:val="ru-RU"/>
        </w:rPr>
      </w:pPr>
      <w:r w:rsidRPr="00091094">
        <w:rPr>
          <w:rFonts w:cs="Arial"/>
          <w:lang w:val="ru-RU"/>
        </w:rPr>
        <w:t>На овај Уговор примењују се закони Републике Србије.</w:t>
      </w:r>
    </w:p>
    <w:p w:rsidR="00EE793E" w:rsidRPr="00091094" w:rsidRDefault="00EE793E" w:rsidP="00EE793E">
      <w:pPr>
        <w:pStyle w:val="KDParagraf"/>
        <w:spacing w:before="0"/>
        <w:rPr>
          <w:rFonts w:cs="Arial"/>
          <w:lang w:val="ru-RU"/>
        </w:rPr>
      </w:pPr>
      <w:r w:rsidRPr="00091094">
        <w:rPr>
          <w:rFonts w:cs="Arial"/>
          <w:lang w:val="ru-RU"/>
        </w:rPr>
        <w:t xml:space="preserve">У случају спора меродавно право је право Републике Србије, а поступак се води на српском језику. </w:t>
      </w:r>
    </w:p>
    <w:p w:rsidR="00EE793E" w:rsidRPr="00091094" w:rsidRDefault="00EE793E" w:rsidP="00EE793E">
      <w:pPr>
        <w:pStyle w:val="KDParagraf"/>
        <w:spacing w:before="0"/>
        <w:rPr>
          <w:rFonts w:cs="Arial"/>
          <w:sz w:val="10"/>
          <w:szCs w:val="10"/>
          <w:lang w:val="ru-RU"/>
        </w:rPr>
      </w:pPr>
    </w:p>
    <w:p w:rsidR="00EE793E" w:rsidRPr="00091094" w:rsidRDefault="00EE793E" w:rsidP="00EE793E">
      <w:pPr>
        <w:pStyle w:val="KDParagraf"/>
        <w:spacing w:before="0"/>
        <w:rPr>
          <w:rFonts w:cs="Arial"/>
          <w:b/>
          <w:lang w:val="ru-RU"/>
        </w:rPr>
      </w:pPr>
      <w:r w:rsidRPr="00091094">
        <w:rPr>
          <w:rFonts w:cs="Arial"/>
          <w:b/>
          <w:lang w:val="ru-RU"/>
        </w:rPr>
        <w:t>ОВЛАШЋЕНИ ПРЕДСТАВНИЦИ ЗА ПРАЋЕЊЕ УГОВОРА</w:t>
      </w:r>
    </w:p>
    <w:p w:rsidR="00EE793E" w:rsidRPr="00091094" w:rsidRDefault="00EE793E" w:rsidP="00586A59">
      <w:pPr>
        <w:pStyle w:val="KDParagraf"/>
        <w:spacing w:before="0"/>
        <w:jc w:val="center"/>
        <w:rPr>
          <w:rFonts w:cs="Arial"/>
          <w:lang w:val="ru-RU"/>
        </w:rPr>
      </w:pPr>
      <w:r w:rsidRPr="00091094">
        <w:rPr>
          <w:rFonts w:cs="Arial"/>
          <w:b/>
          <w:lang w:val="ru-RU"/>
        </w:rPr>
        <w:t xml:space="preserve">Члан </w:t>
      </w:r>
      <w:r w:rsidR="002965A0">
        <w:rPr>
          <w:rFonts w:cs="Arial"/>
          <w:b/>
          <w:lang w:val="sr-Cyrl-RS"/>
        </w:rPr>
        <w:t>1</w:t>
      </w:r>
      <w:r w:rsidR="00D031E8" w:rsidRPr="00B4275E">
        <w:rPr>
          <w:rFonts w:cs="Arial"/>
          <w:b/>
          <w:lang w:val="ru-RU"/>
        </w:rPr>
        <w:t>9</w:t>
      </w:r>
      <w:r w:rsidRPr="00091094">
        <w:rPr>
          <w:rFonts w:cs="Arial"/>
          <w:lang w:val="ru-RU"/>
        </w:rPr>
        <w:t>.</w:t>
      </w:r>
    </w:p>
    <w:p w:rsidR="00EE793E" w:rsidRPr="00091094" w:rsidRDefault="00EE793E" w:rsidP="00EE793E">
      <w:pPr>
        <w:pStyle w:val="KDParagraf"/>
        <w:spacing w:before="0"/>
        <w:rPr>
          <w:rFonts w:cs="Arial"/>
          <w:lang w:val="ru-RU"/>
        </w:rPr>
      </w:pPr>
      <w:r w:rsidRPr="00091094">
        <w:rPr>
          <w:rFonts w:cs="Arial"/>
          <w:lang w:val="ru-RU"/>
        </w:rPr>
        <w:t xml:space="preserve">Овлашћени представници за праћење реализације Услуге из члана 1. овог Уговора су: </w:t>
      </w:r>
    </w:p>
    <w:p w:rsidR="00EE793E" w:rsidRPr="00091094" w:rsidRDefault="00EE793E" w:rsidP="00EE793E">
      <w:pPr>
        <w:pStyle w:val="KDParagraf"/>
        <w:spacing w:before="0"/>
        <w:rPr>
          <w:rFonts w:cs="Arial"/>
          <w:lang w:val="ru-RU"/>
        </w:rPr>
      </w:pPr>
      <w:r w:rsidRPr="00091094">
        <w:rPr>
          <w:rFonts w:cs="Arial"/>
          <w:lang w:val="ru-RU"/>
        </w:rPr>
        <w:tab/>
        <w:t xml:space="preserve">- за Корисника услуге: </w:t>
      </w:r>
      <w:r w:rsidRPr="00091094">
        <w:rPr>
          <w:rFonts w:cs="Arial"/>
          <w:lang w:val="ru-RU"/>
        </w:rPr>
        <w:tab/>
        <w:t>________________________________</w:t>
      </w:r>
    </w:p>
    <w:p w:rsidR="00EE793E" w:rsidRPr="00091094" w:rsidRDefault="00EE793E" w:rsidP="00EE793E">
      <w:pPr>
        <w:pStyle w:val="KDParagraf"/>
        <w:spacing w:before="0"/>
        <w:rPr>
          <w:rFonts w:cs="Arial"/>
          <w:lang w:val="ru-RU"/>
        </w:rPr>
      </w:pPr>
      <w:r w:rsidRPr="00091094">
        <w:rPr>
          <w:rFonts w:cs="Arial"/>
          <w:lang w:val="ru-RU"/>
        </w:rPr>
        <w:tab/>
        <w:t xml:space="preserve">- за Пружаоца услуге: </w:t>
      </w:r>
      <w:r w:rsidRPr="00091094">
        <w:rPr>
          <w:rFonts w:cs="Arial"/>
          <w:lang w:val="ru-RU"/>
        </w:rPr>
        <w:tab/>
        <w:t>________________________________</w:t>
      </w:r>
    </w:p>
    <w:p w:rsidR="00EE793E" w:rsidRPr="00091094" w:rsidRDefault="00EE793E" w:rsidP="00EE793E">
      <w:pPr>
        <w:pStyle w:val="KDParagraf"/>
        <w:spacing w:before="0"/>
        <w:rPr>
          <w:rFonts w:cs="Arial"/>
          <w:lang w:val="ru-RU"/>
        </w:rPr>
      </w:pPr>
      <w:r w:rsidRPr="00091094">
        <w:rPr>
          <w:rFonts w:cs="Arial"/>
          <w:lang w:val="ru-RU"/>
        </w:rPr>
        <w:t>Овлашћења и дужности овлашћених представника  за праћење реализације овог Уговора су да:</w:t>
      </w:r>
    </w:p>
    <w:p w:rsidR="00EE793E" w:rsidRPr="00091094" w:rsidRDefault="00EE793E" w:rsidP="00EE793E">
      <w:pPr>
        <w:pStyle w:val="KDParagraf"/>
        <w:spacing w:before="0"/>
        <w:rPr>
          <w:rFonts w:cs="Arial"/>
          <w:lang w:val="ru-RU"/>
        </w:rPr>
      </w:pPr>
      <w:r w:rsidRPr="00091094">
        <w:rPr>
          <w:rFonts w:cs="Arial"/>
          <w:lang w:val="ru-RU"/>
        </w:rPr>
        <w:t>-</w:t>
      </w:r>
      <w:r w:rsidRPr="00091094">
        <w:rPr>
          <w:rFonts w:cs="Arial"/>
          <w:lang w:val="ru-RU"/>
        </w:rPr>
        <w:tab/>
        <w:t>примају месечне извештаје и изјашњавају се поводом истих ( сагласност односно примедбе на извештај );</w:t>
      </w:r>
    </w:p>
    <w:p w:rsidR="00EE793E" w:rsidRPr="00091094" w:rsidRDefault="00EE793E" w:rsidP="00EE793E">
      <w:pPr>
        <w:pStyle w:val="KDParagraf"/>
        <w:spacing w:before="0"/>
        <w:rPr>
          <w:rFonts w:cs="Arial"/>
          <w:lang w:val="ru-RU"/>
        </w:rPr>
      </w:pPr>
      <w:r w:rsidRPr="00091094">
        <w:rPr>
          <w:rFonts w:cs="Arial"/>
          <w:lang w:val="ru-RU"/>
        </w:rPr>
        <w:t>-</w:t>
      </w:r>
      <w:r w:rsidRPr="00091094">
        <w:rPr>
          <w:rFonts w:cs="Arial"/>
          <w:lang w:val="ru-RU"/>
        </w:rPr>
        <w:tab/>
        <w:t xml:space="preserve">исти доставе другој Уговорној страни и да прате поступање по примедбама; </w:t>
      </w:r>
    </w:p>
    <w:p w:rsidR="00EE793E" w:rsidRPr="00091094" w:rsidRDefault="003C2E0B" w:rsidP="00EE793E">
      <w:pPr>
        <w:pStyle w:val="KDParagraf"/>
        <w:spacing w:before="0"/>
        <w:rPr>
          <w:rFonts w:cs="Arial"/>
          <w:lang w:val="ru-RU"/>
        </w:rPr>
      </w:pPr>
      <w:r w:rsidRPr="00091094">
        <w:rPr>
          <w:rFonts w:cs="Arial"/>
          <w:lang w:val="ru-RU"/>
        </w:rPr>
        <w:t xml:space="preserve">-      </w:t>
      </w:r>
      <w:r>
        <w:rPr>
          <w:rFonts w:cs="Arial"/>
          <w:lang w:val="sr-Cyrl-RS"/>
        </w:rPr>
        <w:t>д</w:t>
      </w:r>
      <w:r w:rsidR="00FD5422" w:rsidRPr="00091094">
        <w:rPr>
          <w:rFonts w:cs="Arial"/>
          <w:lang w:val="ru-RU"/>
        </w:rPr>
        <w:t xml:space="preserve">а </w:t>
      </w:r>
      <w:r w:rsidR="00EE793E" w:rsidRPr="00091094">
        <w:rPr>
          <w:rFonts w:cs="Arial"/>
          <w:lang w:val="ru-RU"/>
        </w:rPr>
        <w:t>сачине, потпишу и верификују Записник о квалитативном пријему услуга (без примедби);</w:t>
      </w:r>
    </w:p>
    <w:p w:rsidR="00EE793E" w:rsidRPr="00091094" w:rsidRDefault="00EE793E" w:rsidP="00EE793E">
      <w:pPr>
        <w:pStyle w:val="KDParagraf"/>
        <w:spacing w:before="0"/>
        <w:rPr>
          <w:rFonts w:cs="Arial"/>
          <w:lang w:val="ru-RU"/>
        </w:rPr>
      </w:pPr>
      <w:r w:rsidRPr="00091094">
        <w:rPr>
          <w:rFonts w:cs="Arial"/>
          <w:lang w:val="ru-RU"/>
        </w:rPr>
        <w:lastRenderedPageBreak/>
        <w:t>-</w:t>
      </w:r>
      <w:r w:rsidRPr="00091094">
        <w:rPr>
          <w:rFonts w:cs="Arial"/>
          <w:lang w:val="ru-RU"/>
        </w:rPr>
        <w:tab/>
        <w:t>благовремено приме Коначан извештај  о извршеној услузи и изјасне се поводом истог у писменој форми;</w:t>
      </w:r>
    </w:p>
    <w:p w:rsidR="00EE793E" w:rsidRPr="00091094" w:rsidRDefault="00EE793E" w:rsidP="00EE793E">
      <w:pPr>
        <w:pStyle w:val="KDParagraf"/>
        <w:spacing w:before="0"/>
        <w:rPr>
          <w:rFonts w:cs="Arial"/>
          <w:lang w:val="ru-RU"/>
        </w:rPr>
      </w:pPr>
      <w:r w:rsidRPr="00091094">
        <w:rPr>
          <w:rFonts w:cs="Arial"/>
          <w:lang w:val="ru-RU"/>
        </w:rPr>
        <w:t>-</w:t>
      </w:r>
      <w:r w:rsidRPr="00091094">
        <w:rPr>
          <w:rFonts w:cs="Arial"/>
          <w:lang w:val="ru-RU"/>
        </w:rPr>
        <w:tab/>
        <w:t>извршавају и друге дужности везане за реализацију предмета овог Уговора, по потреби.</w:t>
      </w:r>
    </w:p>
    <w:p w:rsidR="00EE793E" w:rsidRPr="00091094" w:rsidRDefault="00EE793E" w:rsidP="00EE793E">
      <w:pPr>
        <w:pStyle w:val="KDParagraf"/>
        <w:spacing w:before="0"/>
        <w:rPr>
          <w:rFonts w:cs="Arial"/>
          <w:sz w:val="10"/>
          <w:szCs w:val="10"/>
          <w:lang w:val="ru-RU"/>
        </w:rPr>
      </w:pPr>
    </w:p>
    <w:p w:rsidR="00EE793E" w:rsidRPr="00091094" w:rsidRDefault="00EE793E" w:rsidP="00EE793E">
      <w:pPr>
        <w:pStyle w:val="KDParagraf"/>
        <w:spacing w:before="0"/>
        <w:rPr>
          <w:rFonts w:cs="Arial"/>
          <w:b/>
          <w:lang w:val="ru-RU"/>
        </w:rPr>
      </w:pPr>
      <w:r w:rsidRPr="00091094">
        <w:rPr>
          <w:rFonts w:cs="Arial"/>
          <w:b/>
          <w:lang w:val="ru-RU"/>
        </w:rPr>
        <w:t xml:space="preserve">КВАЛИТАТИВНИ И КВАНТИТАТИВНИ ПРИЈЕМ </w:t>
      </w:r>
    </w:p>
    <w:p w:rsidR="00EE793E" w:rsidRPr="00091094" w:rsidRDefault="00EE793E" w:rsidP="00586A59">
      <w:pPr>
        <w:pStyle w:val="KDParagraf"/>
        <w:spacing w:before="0"/>
        <w:jc w:val="center"/>
        <w:rPr>
          <w:rFonts w:cs="Arial"/>
          <w:lang w:val="ru-RU"/>
        </w:rPr>
      </w:pPr>
      <w:r w:rsidRPr="00091094">
        <w:rPr>
          <w:rFonts w:cs="Arial"/>
          <w:b/>
          <w:lang w:val="ru-RU"/>
        </w:rPr>
        <w:t xml:space="preserve">Члан </w:t>
      </w:r>
      <w:r w:rsidR="00D031E8" w:rsidRPr="00B4275E">
        <w:rPr>
          <w:rFonts w:cs="Arial"/>
          <w:b/>
          <w:lang w:val="ru-RU"/>
        </w:rPr>
        <w:t>20</w:t>
      </w:r>
      <w:r w:rsidRPr="00091094">
        <w:rPr>
          <w:rFonts w:cs="Arial"/>
          <w:lang w:val="ru-RU"/>
        </w:rPr>
        <w:t>.</w:t>
      </w:r>
    </w:p>
    <w:p w:rsidR="00EE793E" w:rsidRPr="00091094" w:rsidRDefault="00EE793E" w:rsidP="00EE793E">
      <w:pPr>
        <w:pStyle w:val="KDParagraf"/>
        <w:spacing w:before="0"/>
        <w:rPr>
          <w:rFonts w:cs="Arial"/>
          <w:lang w:val="ru-RU"/>
        </w:rPr>
      </w:pPr>
      <w:r w:rsidRPr="00091094">
        <w:rPr>
          <w:rFonts w:cs="Arial"/>
          <w:lang w:val="ru-RU"/>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sidR="003C2E0B" w:rsidRPr="003C2E0B">
        <w:rPr>
          <w:rFonts w:cs="Arial"/>
          <w:lang w:val="sr-Cyrl-RS"/>
        </w:rPr>
        <w:t xml:space="preserve"> ТЕ Колубара, Велики Црљени</w:t>
      </w:r>
      <w:r w:rsidRPr="00091094">
        <w:rPr>
          <w:rFonts w:cs="Arial"/>
          <w:lang w:val="ru-RU"/>
        </w:rPr>
        <w:t>.</w:t>
      </w:r>
    </w:p>
    <w:p w:rsidR="00EE793E" w:rsidRPr="00091094" w:rsidRDefault="00EE793E" w:rsidP="00EE793E">
      <w:pPr>
        <w:pStyle w:val="KDParagraf"/>
        <w:spacing w:before="0"/>
        <w:rPr>
          <w:rFonts w:cs="Arial"/>
          <w:lang w:val="ru-RU"/>
        </w:rPr>
      </w:pPr>
      <w:r w:rsidRPr="00091094">
        <w:rPr>
          <w:rFonts w:cs="Arial"/>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w:t>
      </w:r>
      <w:r w:rsidR="00BF0590" w:rsidRPr="00091094">
        <w:rPr>
          <w:rFonts w:cs="Arial"/>
          <w:lang w:val="ru-RU"/>
        </w:rPr>
        <w:t xml:space="preserve">ви Пружаоцу услуге у року од </w:t>
      </w:r>
      <w:r w:rsidR="00BF0590" w:rsidRPr="003C2E0B">
        <w:rPr>
          <w:rFonts w:cs="Arial"/>
          <w:lang w:val="sr-Cyrl-RS"/>
        </w:rPr>
        <w:t xml:space="preserve">5 </w:t>
      </w:r>
      <w:r w:rsidR="00BF0590" w:rsidRPr="00091094">
        <w:rPr>
          <w:rFonts w:cs="Arial"/>
          <w:lang w:val="ru-RU"/>
        </w:rPr>
        <w:t>(словима:</w:t>
      </w:r>
      <w:r w:rsidR="00BF0590" w:rsidRPr="003C2E0B">
        <w:rPr>
          <w:rFonts w:cs="Arial"/>
          <w:lang w:val="sr-Cyrl-RS"/>
        </w:rPr>
        <w:t>пет</w:t>
      </w:r>
      <w:r w:rsidRPr="00091094">
        <w:rPr>
          <w:rFonts w:cs="Arial"/>
          <w:lang w:val="ru-RU"/>
        </w:rPr>
        <w:t>) дана.</w:t>
      </w:r>
    </w:p>
    <w:p w:rsidR="00EE793E" w:rsidRPr="00091094" w:rsidRDefault="00EE793E" w:rsidP="00EE793E">
      <w:pPr>
        <w:pStyle w:val="KDParagraf"/>
        <w:spacing w:before="0"/>
        <w:rPr>
          <w:rFonts w:cs="Arial"/>
          <w:lang w:val="ru-RU"/>
        </w:rPr>
      </w:pPr>
      <w:r w:rsidRPr="00091094">
        <w:rPr>
          <w:rFonts w:cs="Arial"/>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BF0590" w:rsidRPr="003C2E0B">
        <w:rPr>
          <w:rFonts w:cs="Arial"/>
          <w:lang w:val="sr-Cyrl-RS"/>
        </w:rPr>
        <w:t xml:space="preserve">10 </w:t>
      </w:r>
      <w:r w:rsidR="00BF0590" w:rsidRPr="00091094">
        <w:rPr>
          <w:rFonts w:cs="Arial"/>
          <w:lang w:val="ru-RU"/>
        </w:rPr>
        <w:t xml:space="preserve">(словима: </w:t>
      </w:r>
      <w:r w:rsidR="00BF0590" w:rsidRPr="003C2E0B">
        <w:rPr>
          <w:rFonts w:cs="Arial"/>
          <w:lang w:val="sr-Cyrl-RS"/>
        </w:rPr>
        <w:t>десет</w:t>
      </w:r>
      <w:r w:rsidRPr="00091094">
        <w:rPr>
          <w:rFonts w:cs="Arial"/>
          <w:lang w:val="ru-RU"/>
        </w:rPr>
        <w:t>дана) од момента пријема рекламације о свом трошку.</w:t>
      </w:r>
    </w:p>
    <w:p w:rsidR="00EE793E" w:rsidRPr="00091094" w:rsidRDefault="00EE793E" w:rsidP="00EE793E">
      <w:pPr>
        <w:pStyle w:val="KDParagraf"/>
        <w:spacing w:before="0"/>
        <w:rPr>
          <w:rFonts w:cs="Arial"/>
          <w:sz w:val="10"/>
          <w:szCs w:val="10"/>
          <w:lang w:val="ru-RU"/>
        </w:rPr>
      </w:pPr>
    </w:p>
    <w:p w:rsidR="00B315DC" w:rsidRDefault="00B315DC" w:rsidP="00665E2E">
      <w:pPr>
        <w:tabs>
          <w:tab w:val="left" w:pos="567"/>
        </w:tabs>
        <w:spacing w:before="0"/>
        <w:rPr>
          <w:rFonts w:cs="Arial"/>
          <w:b/>
          <w:lang w:val="sr-Cyrl-RS"/>
        </w:rPr>
      </w:pPr>
    </w:p>
    <w:p w:rsidR="00EE793E" w:rsidRPr="00091094" w:rsidRDefault="00EE793E" w:rsidP="00EE793E">
      <w:pPr>
        <w:pStyle w:val="KDParagraf"/>
        <w:spacing w:before="0"/>
        <w:rPr>
          <w:rFonts w:cs="Arial"/>
          <w:b/>
          <w:lang w:val="ru-RU"/>
        </w:rPr>
      </w:pPr>
      <w:r w:rsidRPr="00091094">
        <w:rPr>
          <w:rFonts w:cs="Arial"/>
          <w:b/>
          <w:lang w:val="ru-RU"/>
        </w:rPr>
        <w:t>ВИША СИЛА</w:t>
      </w:r>
    </w:p>
    <w:p w:rsidR="00EE793E" w:rsidRPr="00091094" w:rsidRDefault="00EE793E" w:rsidP="00586A59">
      <w:pPr>
        <w:pStyle w:val="KDParagraf"/>
        <w:spacing w:before="0"/>
        <w:jc w:val="center"/>
        <w:rPr>
          <w:rFonts w:cs="Arial"/>
          <w:lang w:val="ru-RU"/>
        </w:rPr>
      </w:pPr>
      <w:r w:rsidRPr="00091094">
        <w:rPr>
          <w:rFonts w:cs="Arial"/>
          <w:b/>
          <w:lang w:val="ru-RU"/>
        </w:rPr>
        <w:t>Члан 2</w:t>
      </w:r>
      <w:r w:rsidR="00D031E8" w:rsidRPr="00B4275E">
        <w:rPr>
          <w:rFonts w:cs="Arial"/>
          <w:b/>
          <w:lang w:val="ru-RU"/>
        </w:rPr>
        <w:t>1</w:t>
      </w:r>
      <w:r w:rsidRPr="00091094">
        <w:rPr>
          <w:rFonts w:cs="Arial"/>
          <w:lang w:val="ru-RU"/>
        </w:rPr>
        <w:t>.</w:t>
      </w:r>
    </w:p>
    <w:p w:rsidR="00EE793E" w:rsidRPr="00091094" w:rsidRDefault="00EE793E" w:rsidP="00EE793E">
      <w:pPr>
        <w:pStyle w:val="KDParagraf"/>
        <w:spacing w:before="0"/>
        <w:rPr>
          <w:rFonts w:cs="Arial"/>
          <w:color w:val="000000" w:themeColor="text1"/>
          <w:lang w:val="ru-RU"/>
        </w:rPr>
      </w:pPr>
      <w:r w:rsidRPr="00091094">
        <w:rPr>
          <w:rFonts w:cs="Arial"/>
          <w:color w:val="000000" w:themeColor="text1"/>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091094" w:rsidRDefault="00EE793E" w:rsidP="00EE793E">
      <w:pPr>
        <w:pStyle w:val="KDParagraf"/>
        <w:spacing w:before="0"/>
        <w:rPr>
          <w:rFonts w:cs="Arial"/>
          <w:color w:val="000000" w:themeColor="text1"/>
          <w:lang w:val="ru-RU"/>
        </w:rPr>
      </w:pPr>
      <w:r w:rsidRPr="00091094">
        <w:rPr>
          <w:rFonts w:cs="Arial"/>
          <w:color w:val="000000" w:themeColor="text1"/>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091094" w:rsidRDefault="00EE793E" w:rsidP="00EE793E">
      <w:pPr>
        <w:pStyle w:val="KDParagraf"/>
        <w:spacing w:before="0"/>
        <w:rPr>
          <w:rFonts w:cs="Arial"/>
          <w:color w:val="000000" w:themeColor="text1"/>
          <w:lang w:val="ru-RU"/>
        </w:rPr>
      </w:pPr>
      <w:r w:rsidRPr="00091094">
        <w:rPr>
          <w:rFonts w:cs="Arial"/>
          <w:color w:val="000000" w:themeColor="text1"/>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091094" w:rsidRDefault="00EE793E" w:rsidP="00EE793E">
      <w:pPr>
        <w:pStyle w:val="KDParagraf"/>
        <w:spacing w:before="0"/>
        <w:rPr>
          <w:rFonts w:cs="Arial"/>
          <w:color w:val="000000" w:themeColor="text1"/>
          <w:lang w:val="ru-RU"/>
        </w:rPr>
      </w:pPr>
      <w:r w:rsidRPr="00091094">
        <w:rPr>
          <w:rFonts w:cs="Arial"/>
          <w:color w:val="000000" w:themeColor="text1"/>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D71F5C" w:rsidRPr="00C862E8" w:rsidRDefault="00D71F5C" w:rsidP="00EE793E">
      <w:pPr>
        <w:pStyle w:val="KDParagraf"/>
        <w:spacing w:before="0"/>
        <w:rPr>
          <w:rFonts w:cs="Arial"/>
          <w:b/>
          <w:sz w:val="10"/>
          <w:szCs w:val="10"/>
          <w:lang w:val="sr-Cyrl-RS"/>
        </w:rPr>
      </w:pPr>
    </w:p>
    <w:p w:rsidR="00EE793E" w:rsidRPr="00091094" w:rsidRDefault="00EE793E" w:rsidP="00EE793E">
      <w:pPr>
        <w:pStyle w:val="KDParagraf"/>
        <w:spacing w:before="0"/>
        <w:rPr>
          <w:rFonts w:cs="Arial"/>
          <w:b/>
          <w:lang w:val="sr-Cyrl-RS"/>
        </w:rPr>
      </w:pPr>
      <w:r w:rsidRPr="00091094">
        <w:rPr>
          <w:rFonts w:cs="Arial"/>
          <w:b/>
          <w:lang w:val="sr-Cyrl-RS"/>
        </w:rPr>
        <w:t>НАКНАДА ШТЕТЕ</w:t>
      </w:r>
    </w:p>
    <w:p w:rsidR="00EE793E" w:rsidRPr="00091094" w:rsidRDefault="00EE793E" w:rsidP="00B17826">
      <w:pPr>
        <w:pStyle w:val="KDParagraf"/>
        <w:spacing w:before="0"/>
        <w:jc w:val="center"/>
        <w:rPr>
          <w:rFonts w:cs="Arial"/>
          <w:lang w:val="sr-Cyrl-RS"/>
        </w:rPr>
      </w:pPr>
      <w:r w:rsidRPr="00091094">
        <w:rPr>
          <w:rFonts w:cs="Arial"/>
          <w:b/>
          <w:lang w:val="sr-Cyrl-RS"/>
        </w:rPr>
        <w:t>Члан 2</w:t>
      </w:r>
      <w:r w:rsidR="00D031E8" w:rsidRPr="00B4275E">
        <w:rPr>
          <w:rFonts w:cs="Arial"/>
          <w:b/>
          <w:lang w:val="sr-Cyrl-RS"/>
        </w:rPr>
        <w:t>2</w:t>
      </w:r>
      <w:r w:rsidRPr="00091094">
        <w:rPr>
          <w:rFonts w:cs="Arial"/>
          <w:lang w:val="sr-Cyrl-RS"/>
        </w:rPr>
        <w:t>.</w:t>
      </w:r>
    </w:p>
    <w:p w:rsidR="00EE793E" w:rsidRPr="00091094" w:rsidRDefault="00EE793E" w:rsidP="00EE793E">
      <w:pPr>
        <w:pStyle w:val="KDParagraf"/>
        <w:spacing w:before="0"/>
        <w:rPr>
          <w:rFonts w:cs="Arial"/>
          <w:lang w:val="sr-Cyrl-RS"/>
        </w:rPr>
      </w:pPr>
      <w:r w:rsidRPr="00091094">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091094" w:rsidRDefault="00EE793E" w:rsidP="00EE793E">
      <w:pPr>
        <w:pStyle w:val="KDParagraf"/>
        <w:spacing w:before="0"/>
        <w:rPr>
          <w:rFonts w:cs="Arial"/>
          <w:lang w:val="ru-RU"/>
        </w:rPr>
      </w:pPr>
      <w:r w:rsidRPr="00091094">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091094" w:rsidRDefault="00EE793E" w:rsidP="00EE793E">
      <w:pPr>
        <w:pStyle w:val="KDParagraf"/>
        <w:spacing w:before="0"/>
        <w:rPr>
          <w:rFonts w:cs="Arial"/>
          <w:lang w:val="ru-RU"/>
        </w:rPr>
      </w:pPr>
      <w:r w:rsidRPr="00091094">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091094" w:rsidRDefault="00EE793E" w:rsidP="00EE793E">
      <w:pPr>
        <w:pStyle w:val="KDParagraf"/>
        <w:spacing w:before="0"/>
        <w:rPr>
          <w:rFonts w:cs="Arial"/>
          <w:lang w:val="ru-RU"/>
        </w:rPr>
      </w:pPr>
      <w:r w:rsidRPr="00091094">
        <w:rPr>
          <w:rFonts w:cs="Arial"/>
          <w:lang w:val="ru-RU"/>
        </w:rPr>
        <w:lastRenderedPageBreak/>
        <w:t xml:space="preserve">Наведена ограничавања/искључивања одговорности се не односе на одговорност било које Уговорне стране када се ради о кршењу обавеза у </w:t>
      </w:r>
      <w:r w:rsidR="00502A7B" w:rsidRPr="00091094">
        <w:rPr>
          <w:rFonts w:cs="Arial"/>
          <w:lang w:val="ru-RU"/>
        </w:rPr>
        <w:t>вези са чувањем пословних тајни</w:t>
      </w:r>
      <w:r w:rsidRPr="00091094">
        <w:rPr>
          <w:rFonts w:cs="Arial"/>
          <w:lang w:val="ru-RU"/>
        </w:rPr>
        <w:t>.</w:t>
      </w:r>
    </w:p>
    <w:p w:rsidR="00EE793E" w:rsidRPr="00091094" w:rsidRDefault="00EE793E" w:rsidP="00EE793E">
      <w:pPr>
        <w:pStyle w:val="KDParagraf"/>
        <w:spacing w:before="0"/>
        <w:rPr>
          <w:rFonts w:cs="Arial"/>
          <w:sz w:val="10"/>
          <w:szCs w:val="10"/>
          <w:lang w:val="ru-RU"/>
        </w:rPr>
      </w:pPr>
    </w:p>
    <w:p w:rsidR="00EE793E" w:rsidRPr="00091094" w:rsidRDefault="00EE793E" w:rsidP="00EE793E">
      <w:pPr>
        <w:pStyle w:val="KDParagraf"/>
        <w:spacing w:before="0"/>
        <w:rPr>
          <w:rFonts w:cs="Arial"/>
          <w:b/>
          <w:lang w:val="ru-RU"/>
        </w:rPr>
      </w:pPr>
      <w:r w:rsidRPr="00091094">
        <w:rPr>
          <w:rFonts w:cs="Arial"/>
          <w:b/>
          <w:lang w:val="ru-RU"/>
        </w:rPr>
        <w:t>УГОВОРНА КАЗНА</w:t>
      </w:r>
    </w:p>
    <w:p w:rsidR="00EE793E" w:rsidRPr="00091094" w:rsidRDefault="00EE793E" w:rsidP="00B17826">
      <w:pPr>
        <w:pStyle w:val="KDParagraf"/>
        <w:spacing w:before="0"/>
        <w:jc w:val="center"/>
        <w:rPr>
          <w:rFonts w:cs="Arial"/>
          <w:lang w:val="ru-RU"/>
        </w:rPr>
      </w:pPr>
      <w:r w:rsidRPr="00091094">
        <w:rPr>
          <w:rFonts w:cs="Arial"/>
          <w:b/>
          <w:lang w:val="ru-RU"/>
        </w:rPr>
        <w:t>Члан 2</w:t>
      </w:r>
      <w:r w:rsidR="00D031E8" w:rsidRPr="00B4275E">
        <w:rPr>
          <w:rFonts w:cs="Arial"/>
          <w:b/>
          <w:lang w:val="ru-RU"/>
        </w:rPr>
        <w:t>3</w:t>
      </w:r>
      <w:r w:rsidRPr="00091094">
        <w:rPr>
          <w:rFonts w:cs="Arial"/>
          <w:lang w:val="ru-RU"/>
        </w:rPr>
        <w:t>.</w:t>
      </w:r>
    </w:p>
    <w:p w:rsidR="00EE793E" w:rsidRPr="00091094" w:rsidRDefault="00EE793E" w:rsidP="00EE793E">
      <w:pPr>
        <w:pStyle w:val="KDParagraf"/>
        <w:spacing w:before="0"/>
        <w:rPr>
          <w:rFonts w:cs="Arial"/>
          <w:lang w:val="ru-RU"/>
        </w:rPr>
      </w:pPr>
      <w:r w:rsidRPr="00091094">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091094" w:rsidRDefault="00EE793E" w:rsidP="00EE793E">
      <w:pPr>
        <w:pStyle w:val="KDParagraf"/>
        <w:spacing w:before="0"/>
        <w:rPr>
          <w:rFonts w:cs="Arial"/>
          <w:lang w:val="ru-RU"/>
        </w:rPr>
      </w:pPr>
      <w:r w:rsidRPr="00091094">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091094" w:rsidRDefault="00EE793E" w:rsidP="00EE793E">
      <w:pPr>
        <w:pStyle w:val="KDParagraf"/>
        <w:spacing w:before="0"/>
        <w:rPr>
          <w:rFonts w:cs="Arial"/>
          <w:lang w:val="ru-RU"/>
        </w:rPr>
      </w:pPr>
      <w:r w:rsidRPr="00091094">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091094" w:rsidRDefault="00EE793E" w:rsidP="00EE793E">
      <w:pPr>
        <w:pStyle w:val="KDParagraf"/>
        <w:spacing w:before="0"/>
        <w:rPr>
          <w:rFonts w:cs="Arial"/>
          <w:sz w:val="10"/>
          <w:szCs w:val="10"/>
          <w:lang w:val="ru-RU"/>
        </w:rPr>
      </w:pPr>
    </w:p>
    <w:p w:rsidR="004C2877" w:rsidRDefault="004C2877" w:rsidP="00EE793E">
      <w:pPr>
        <w:pStyle w:val="KDParagraf"/>
        <w:spacing w:before="0"/>
        <w:rPr>
          <w:rFonts w:cs="Arial"/>
          <w:b/>
          <w:lang w:val="sr-Cyrl-RS"/>
        </w:rPr>
      </w:pPr>
    </w:p>
    <w:p w:rsidR="00EE793E" w:rsidRPr="00091094" w:rsidRDefault="00EE793E" w:rsidP="00EE793E">
      <w:pPr>
        <w:pStyle w:val="KDParagraf"/>
        <w:spacing w:before="0"/>
        <w:rPr>
          <w:rFonts w:cs="Arial"/>
          <w:b/>
          <w:lang w:val="ru-RU"/>
        </w:rPr>
      </w:pPr>
      <w:r w:rsidRPr="00091094">
        <w:rPr>
          <w:rFonts w:cs="Arial"/>
          <w:b/>
          <w:lang w:val="ru-RU"/>
        </w:rPr>
        <w:t>РАСКИД УГОВОРА</w:t>
      </w:r>
    </w:p>
    <w:p w:rsidR="00EE793E" w:rsidRPr="00091094" w:rsidRDefault="00EE793E" w:rsidP="00B17826">
      <w:pPr>
        <w:pStyle w:val="KDParagraf"/>
        <w:spacing w:before="0"/>
        <w:jc w:val="center"/>
        <w:rPr>
          <w:rFonts w:cs="Arial"/>
          <w:lang w:val="ru-RU"/>
        </w:rPr>
      </w:pPr>
      <w:r w:rsidRPr="00091094">
        <w:rPr>
          <w:rFonts w:cs="Arial"/>
          <w:b/>
          <w:lang w:val="ru-RU"/>
        </w:rPr>
        <w:t>Члан 2</w:t>
      </w:r>
      <w:r w:rsidR="00D031E8" w:rsidRPr="00B4275E">
        <w:rPr>
          <w:rFonts w:cs="Arial"/>
          <w:b/>
          <w:lang w:val="ru-RU"/>
        </w:rPr>
        <w:t>4</w:t>
      </w:r>
      <w:r w:rsidRPr="00091094">
        <w:rPr>
          <w:rFonts w:cs="Arial"/>
          <w:lang w:val="ru-RU"/>
        </w:rPr>
        <w:t>.</w:t>
      </w:r>
    </w:p>
    <w:p w:rsidR="00EE793E" w:rsidRPr="00091094" w:rsidRDefault="00EE793E" w:rsidP="00EE793E">
      <w:pPr>
        <w:pStyle w:val="KDParagraf"/>
        <w:spacing w:before="0"/>
        <w:rPr>
          <w:rFonts w:cs="Arial"/>
          <w:lang w:val="ru-RU"/>
        </w:rPr>
      </w:pPr>
      <w:r w:rsidRPr="00091094">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091094" w:rsidRDefault="00EE793E" w:rsidP="00EE793E">
      <w:pPr>
        <w:pStyle w:val="KDParagraf"/>
        <w:spacing w:before="0"/>
        <w:rPr>
          <w:rFonts w:cs="Arial"/>
          <w:lang w:val="ru-RU"/>
        </w:rPr>
      </w:pPr>
      <w:r w:rsidRPr="00091094">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091094" w:rsidRDefault="00EE793E" w:rsidP="00EE793E">
      <w:pPr>
        <w:pStyle w:val="KDParagraf"/>
        <w:spacing w:before="0"/>
        <w:rPr>
          <w:rFonts w:cs="Arial"/>
          <w:lang w:val="ru-RU"/>
        </w:rPr>
      </w:pPr>
      <w:r w:rsidRPr="00091094">
        <w:rPr>
          <w:rFonts w:cs="Arial"/>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2854F6">
        <w:rPr>
          <w:rFonts w:cs="Arial"/>
          <w:lang w:val="sr-Cyrl-RS"/>
        </w:rPr>
        <w:t>2</w:t>
      </w:r>
      <w:r w:rsidRPr="00091094">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502A7B" w:rsidRPr="00C862E8" w:rsidRDefault="00502A7B" w:rsidP="00EE793E">
      <w:pPr>
        <w:pStyle w:val="KDParagraf"/>
        <w:spacing w:before="0"/>
        <w:rPr>
          <w:rFonts w:cs="Arial"/>
          <w:b/>
          <w:sz w:val="10"/>
          <w:szCs w:val="10"/>
          <w:lang w:val="sr-Cyrl-RS"/>
        </w:rPr>
      </w:pPr>
    </w:p>
    <w:p w:rsidR="004C2877" w:rsidRDefault="004C2877" w:rsidP="00EE793E">
      <w:pPr>
        <w:pStyle w:val="KDParagraf"/>
        <w:spacing w:before="0"/>
        <w:rPr>
          <w:rFonts w:cs="Arial"/>
          <w:b/>
          <w:lang w:val="sr-Cyrl-RS"/>
        </w:rPr>
      </w:pPr>
    </w:p>
    <w:p w:rsidR="00EE793E" w:rsidRPr="00091094" w:rsidRDefault="00EE793E" w:rsidP="00EE793E">
      <w:pPr>
        <w:pStyle w:val="KDParagraf"/>
        <w:spacing w:before="0"/>
        <w:rPr>
          <w:rFonts w:cs="Arial"/>
          <w:b/>
          <w:lang w:val="ru-RU"/>
        </w:rPr>
      </w:pPr>
      <w:r w:rsidRPr="00091094">
        <w:rPr>
          <w:rFonts w:cs="Arial"/>
          <w:b/>
          <w:lang w:val="ru-RU"/>
        </w:rPr>
        <w:t>ЗАВРШНЕ ОДРЕДБЕ</w:t>
      </w:r>
    </w:p>
    <w:p w:rsidR="00EE793E" w:rsidRPr="00091094" w:rsidRDefault="0097203F" w:rsidP="00B17826">
      <w:pPr>
        <w:pStyle w:val="KDParagraf"/>
        <w:spacing w:before="0"/>
        <w:jc w:val="center"/>
        <w:rPr>
          <w:rFonts w:cs="Arial"/>
          <w:lang w:val="ru-RU"/>
        </w:rPr>
      </w:pPr>
      <w:r w:rsidRPr="00091094">
        <w:rPr>
          <w:rFonts w:cs="Arial"/>
          <w:b/>
          <w:lang w:val="ru-RU"/>
        </w:rPr>
        <w:t>Члан 2</w:t>
      </w:r>
      <w:r w:rsidR="00D031E8" w:rsidRPr="00B4275E">
        <w:rPr>
          <w:rFonts w:cs="Arial"/>
          <w:b/>
          <w:lang w:val="ru-RU"/>
        </w:rPr>
        <w:t>5</w:t>
      </w:r>
      <w:r w:rsidR="00EE793E" w:rsidRPr="00091094">
        <w:rPr>
          <w:rFonts w:cs="Arial"/>
          <w:lang w:val="ru-RU"/>
        </w:rPr>
        <w:t>.</w:t>
      </w:r>
    </w:p>
    <w:p w:rsidR="00EE793E" w:rsidRDefault="00EE793E" w:rsidP="00EE793E">
      <w:pPr>
        <w:pStyle w:val="KDParagraf"/>
        <w:spacing w:before="0"/>
        <w:rPr>
          <w:rFonts w:cs="Arial"/>
          <w:lang w:val="sr-Cyrl-RS"/>
        </w:rPr>
      </w:pPr>
      <w:r w:rsidRPr="00091094">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4C2877" w:rsidRPr="004C2877" w:rsidRDefault="004C2877" w:rsidP="00EE793E">
      <w:pPr>
        <w:pStyle w:val="KDParagraf"/>
        <w:spacing w:before="0"/>
        <w:rPr>
          <w:rFonts w:cs="Arial"/>
          <w:lang w:val="sr-Cyrl-RS"/>
        </w:rPr>
      </w:pPr>
    </w:p>
    <w:p w:rsidR="00EE793E" w:rsidRPr="00C862E8" w:rsidRDefault="00EE793E" w:rsidP="00EE793E">
      <w:pPr>
        <w:pStyle w:val="KDParagraf"/>
        <w:spacing w:before="0"/>
        <w:rPr>
          <w:rFonts w:cs="Arial"/>
          <w:sz w:val="10"/>
          <w:szCs w:val="10"/>
          <w:lang w:val="sr-Cyrl-RS"/>
        </w:rPr>
      </w:pPr>
    </w:p>
    <w:p w:rsidR="00EE793E" w:rsidRPr="00091094" w:rsidRDefault="00EE793E" w:rsidP="00B17826">
      <w:pPr>
        <w:pStyle w:val="KDParagraf"/>
        <w:spacing w:before="0"/>
        <w:jc w:val="center"/>
        <w:rPr>
          <w:rFonts w:cs="Arial"/>
          <w:lang w:val="ru-RU"/>
        </w:rPr>
      </w:pPr>
      <w:r w:rsidRPr="00091094">
        <w:rPr>
          <w:rFonts w:cs="Arial"/>
          <w:b/>
          <w:lang w:val="ru-RU"/>
        </w:rPr>
        <w:t xml:space="preserve">Члан </w:t>
      </w:r>
      <w:r w:rsidR="003C2E0B">
        <w:rPr>
          <w:rFonts w:cs="Arial"/>
          <w:b/>
          <w:lang w:val="sr-Cyrl-RS"/>
        </w:rPr>
        <w:t>2</w:t>
      </w:r>
      <w:r w:rsidR="00D031E8" w:rsidRPr="00B4275E">
        <w:rPr>
          <w:rFonts w:cs="Arial"/>
          <w:b/>
          <w:lang w:val="ru-RU"/>
        </w:rPr>
        <w:t>6</w:t>
      </w:r>
      <w:r w:rsidRPr="00091094">
        <w:rPr>
          <w:rFonts w:cs="Arial"/>
          <w:lang w:val="ru-RU"/>
        </w:rPr>
        <w:t>.</w:t>
      </w:r>
    </w:p>
    <w:p w:rsidR="00EE793E" w:rsidRDefault="00EE793E" w:rsidP="00EE793E">
      <w:pPr>
        <w:pStyle w:val="KDParagraf"/>
        <w:spacing w:before="0"/>
        <w:rPr>
          <w:rFonts w:cs="Arial"/>
          <w:lang w:val="sr-Cyrl-RS"/>
        </w:rPr>
      </w:pPr>
      <w:r w:rsidRPr="00091094">
        <w:rPr>
          <w:rFonts w:cs="Arial"/>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Pr="00091094" w:rsidRDefault="00EE793E" w:rsidP="00B17826">
      <w:pPr>
        <w:pStyle w:val="KDParagraf"/>
        <w:spacing w:before="0"/>
        <w:jc w:val="center"/>
        <w:rPr>
          <w:rFonts w:cs="Arial"/>
          <w:lang w:val="ru-RU"/>
        </w:rPr>
      </w:pPr>
      <w:r w:rsidRPr="00091094">
        <w:rPr>
          <w:rFonts w:cs="Arial"/>
          <w:b/>
          <w:lang w:val="ru-RU"/>
        </w:rPr>
        <w:t xml:space="preserve">Члан </w:t>
      </w:r>
      <w:r w:rsidR="003C2E0B">
        <w:rPr>
          <w:rFonts w:cs="Arial"/>
          <w:b/>
          <w:lang w:val="sr-Cyrl-RS"/>
        </w:rPr>
        <w:t>2</w:t>
      </w:r>
      <w:r w:rsidR="00D031E8" w:rsidRPr="00B4275E">
        <w:rPr>
          <w:rFonts w:cs="Arial"/>
          <w:b/>
          <w:lang w:val="ru-RU"/>
        </w:rPr>
        <w:t>7</w:t>
      </w:r>
      <w:r w:rsidRPr="00091094">
        <w:rPr>
          <w:rFonts w:cs="Arial"/>
          <w:lang w:val="ru-RU"/>
        </w:rPr>
        <w:t>.</w:t>
      </w:r>
    </w:p>
    <w:p w:rsidR="00EE793E" w:rsidRDefault="00EE793E" w:rsidP="00EE793E">
      <w:pPr>
        <w:pStyle w:val="KDParagraf"/>
        <w:spacing w:before="0"/>
        <w:rPr>
          <w:rFonts w:cs="Arial"/>
          <w:color w:val="000000" w:themeColor="text1"/>
          <w:lang w:val="sr-Cyrl-RS"/>
        </w:rPr>
      </w:pPr>
      <w:r w:rsidRPr="00091094">
        <w:rPr>
          <w:rFonts w:cs="Arial"/>
          <w:color w:val="000000" w:themeColor="text1"/>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091094">
        <w:rPr>
          <w:rFonts w:cs="Arial"/>
          <w:color w:val="000000" w:themeColor="text1"/>
          <w:lang w:val="ru-RU"/>
        </w:rPr>
        <w:t xml:space="preserve"> стварно надлежног суда у Београду</w:t>
      </w:r>
      <w:r w:rsidRPr="00091094">
        <w:rPr>
          <w:rFonts w:cs="Arial"/>
          <w:color w:val="000000" w:themeColor="text1"/>
          <w:lang w:val="ru-RU"/>
        </w:rPr>
        <w:t>.</w:t>
      </w:r>
    </w:p>
    <w:p w:rsidR="00EE793E" w:rsidRDefault="00EE793E" w:rsidP="00B17826">
      <w:pPr>
        <w:pStyle w:val="KDParagraf"/>
        <w:spacing w:before="0"/>
        <w:jc w:val="center"/>
        <w:rPr>
          <w:rFonts w:cs="Arial"/>
          <w:lang w:val="sr-Cyrl-RS"/>
        </w:rPr>
      </w:pPr>
      <w:r w:rsidRPr="00091094">
        <w:rPr>
          <w:rFonts w:cs="Arial"/>
          <w:b/>
          <w:lang w:val="ru-RU"/>
        </w:rPr>
        <w:t xml:space="preserve">Члан </w:t>
      </w:r>
      <w:r w:rsidR="00A27CB4">
        <w:rPr>
          <w:rFonts w:cs="Arial"/>
          <w:b/>
          <w:lang w:val="sr-Cyrl-RS"/>
        </w:rPr>
        <w:t>2</w:t>
      </w:r>
      <w:r w:rsidR="00D031E8" w:rsidRPr="00B4275E">
        <w:rPr>
          <w:rFonts w:cs="Arial"/>
          <w:b/>
          <w:lang w:val="ru-RU"/>
        </w:rPr>
        <w:t>8</w:t>
      </w:r>
      <w:r w:rsidRPr="00091094">
        <w:rPr>
          <w:rFonts w:cs="Arial"/>
          <w:lang w:val="ru-RU"/>
        </w:rPr>
        <w:t>.</w:t>
      </w:r>
    </w:p>
    <w:p w:rsidR="00EE793E" w:rsidRDefault="00EE793E" w:rsidP="00EE793E">
      <w:pPr>
        <w:pStyle w:val="KDParagraf"/>
        <w:spacing w:before="0"/>
        <w:rPr>
          <w:rFonts w:cs="Arial"/>
          <w:lang w:val="sr-Cyrl-RS"/>
        </w:rPr>
      </w:pPr>
      <w:r w:rsidRPr="00091094">
        <w:rPr>
          <w:rFonts w:cs="Arial"/>
          <w:lang w:val="ru-RU"/>
        </w:rPr>
        <w:t xml:space="preserve">На односе Уговорних страна, који нису уређени овим Уговором, примењују се одговарајуће одредбе ЗОО и других закона, подзаконских аката, стандарда и </w:t>
      </w:r>
      <w:r w:rsidRPr="00091094">
        <w:rPr>
          <w:rFonts w:cs="Arial"/>
          <w:lang w:val="ru-RU"/>
        </w:rPr>
        <w:lastRenderedPageBreak/>
        <w:t>техничких норматива Републике Србије, примењивих с обзиром на предмет овог Уговора.</w:t>
      </w:r>
    </w:p>
    <w:p w:rsidR="00EE793E" w:rsidRPr="00091094" w:rsidRDefault="00EE793E" w:rsidP="00B17826">
      <w:pPr>
        <w:pStyle w:val="KDParagraf"/>
        <w:spacing w:before="0"/>
        <w:jc w:val="center"/>
        <w:rPr>
          <w:rFonts w:cs="Arial"/>
          <w:lang w:val="ru-RU"/>
        </w:rPr>
      </w:pPr>
      <w:r w:rsidRPr="00091094">
        <w:rPr>
          <w:rFonts w:cs="Arial"/>
          <w:b/>
          <w:lang w:val="ru-RU"/>
        </w:rPr>
        <w:t xml:space="preserve">Члан </w:t>
      </w:r>
      <w:r w:rsidR="002854F6">
        <w:rPr>
          <w:rFonts w:cs="Arial"/>
          <w:b/>
          <w:lang w:val="sr-Cyrl-RS"/>
        </w:rPr>
        <w:t>2</w:t>
      </w:r>
      <w:r w:rsidR="00D031E8" w:rsidRPr="00B4275E">
        <w:rPr>
          <w:rFonts w:cs="Arial"/>
          <w:b/>
          <w:lang w:val="ru-RU"/>
        </w:rPr>
        <w:t>9</w:t>
      </w:r>
      <w:r w:rsidRPr="00091094">
        <w:rPr>
          <w:rFonts w:cs="Arial"/>
          <w:lang w:val="ru-RU"/>
        </w:rPr>
        <w:t>.</w:t>
      </w:r>
    </w:p>
    <w:p w:rsidR="00EE793E" w:rsidRPr="00091094" w:rsidRDefault="00EE793E" w:rsidP="00EE793E">
      <w:pPr>
        <w:pStyle w:val="KDParagraf"/>
        <w:spacing w:before="0"/>
        <w:rPr>
          <w:rFonts w:cs="Arial"/>
          <w:lang w:val="ru-RU"/>
        </w:rPr>
      </w:pPr>
      <w:r w:rsidRPr="00091094">
        <w:rPr>
          <w:rFonts w:cs="Arial"/>
          <w:lang w:val="ru-RU"/>
        </w:rPr>
        <w:t>Саставни део овог Уговора чине:</w:t>
      </w:r>
    </w:p>
    <w:p w:rsidR="00EE793E" w:rsidRPr="00091094" w:rsidRDefault="00EE793E" w:rsidP="00D71F5C">
      <w:pPr>
        <w:pStyle w:val="KDParagraf"/>
        <w:spacing w:before="0"/>
        <w:rPr>
          <w:rFonts w:cs="Arial"/>
          <w:lang w:val="ru-RU"/>
        </w:rPr>
      </w:pPr>
      <w:r w:rsidRPr="00091094">
        <w:rPr>
          <w:rFonts w:cs="Arial"/>
          <w:lang w:val="ru-RU"/>
        </w:rPr>
        <w:t xml:space="preserve">Прилог број </w:t>
      </w:r>
      <w:r w:rsidR="007E7445">
        <w:rPr>
          <w:rFonts w:cs="Arial"/>
          <w:lang w:val="sr-Cyrl-RS"/>
        </w:rPr>
        <w:t>1</w:t>
      </w:r>
      <w:r w:rsidR="00D71F5C">
        <w:rPr>
          <w:rFonts w:cs="Arial"/>
          <w:lang w:val="sr-Cyrl-RS"/>
        </w:rPr>
        <w:t xml:space="preserve"> </w:t>
      </w:r>
      <w:r w:rsidRPr="00091094">
        <w:rPr>
          <w:rFonts w:cs="Arial"/>
          <w:lang w:val="ru-RU"/>
        </w:rPr>
        <w:t>Понуда;</w:t>
      </w:r>
      <w:r w:rsidRPr="00091094">
        <w:rPr>
          <w:rFonts w:cs="Arial"/>
          <w:lang w:val="ru-RU"/>
        </w:rPr>
        <w:tab/>
      </w:r>
    </w:p>
    <w:p w:rsidR="004C2877" w:rsidRDefault="00A51C4D" w:rsidP="00EE793E">
      <w:pPr>
        <w:pStyle w:val="KDParagraf"/>
        <w:spacing w:before="0"/>
        <w:rPr>
          <w:rFonts w:cs="Arial"/>
          <w:lang w:val="sr-Cyrl-RS"/>
        </w:rPr>
      </w:pPr>
      <w:r w:rsidRPr="00091094">
        <w:rPr>
          <w:rFonts w:cs="Arial"/>
          <w:lang w:val="ru-RU"/>
        </w:rPr>
        <w:t xml:space="preserve">Прилог број </w:t>
      </w:r>
      <w:r w:rsidR="003032F7">
        <w:rPr>
          <w:rFonts w:cs="Arial"/>
          <w:lang w:val="sr-Cyrl-RS"/>
        </w:rPr>
        <w:t>2</w:t>
      </w:r>
      <w:r w:rsidR="00EE793E" w:rsidRPr="00091094">
        <w:rPr>
          <w:rFonts w:cs="Arial"/>
          <w:lang w:val="ru-RU"/>
        </w:rPr>
        <w:tab/>
      </w:r>
      <w:r w:rsidR="00D71F5C">
        <w:rPr>
          <w:rFonts w:cs="Arial"/>
          <w:lang w:val="sr-Cyrl-RS"/>
        </w:rPr>
        <w:t xml:space="preserve"> </w:t>
      </w:r>
      <w:r w:rsidR="0079498A">
        <w:rPr>
          <w:rFonts w:cs="Arial"/>
          <w:lang w:val="sr-Cyrl-RS"/>
        </w:rPr>
        <w:t>Техничка с</w:t>
      </w:r>
      <w:r w:rsidR="0079498A">
        <w:rPr>
          <w:rFonts w:cs="Arial"/>
          <w:lang w:val="sr-Cyrl-RS" w:eastAsia="hr-HR"/>
        </w:rPr>
        <w:t>пецификација (опис и ц</w:t>
      </w:r>
      <w:r w:rsidR="002965A0" w:rsidRPr="00091094">
        <w:rPr>
          <w:rFonts w:cs="Arial"/>
          <w:lang w:val="ru-RU" w:eastAsia="hr-HR"/>
        </w:rPr>
        <w:t>еновник набавке</w:t>
      </w:r>
      <w:r w:rsidR="0079498A">
        <w:rPr>
          <w:rFonts w:cs="Arial"/>
          <w:lang w:val="sr-Cyrl-RS" w:eastAsia="hr-HR"/>
        </w:rPr>
        <w:t>)</w:t>
      </w:r>
      <w:r w:rsidR="00EE793E" w:rsidRPr="00091094">
        <w:rPr>
          <w:rFonts w:cs="Arial"/>
          <w:lang w:val="ru-RU"/>
        </w:rPr>
        <w:t>;</w:t>
      </w:r>
    </w:p>
    <w:p w:rsidR="00D06CFD" w:rsidRDefault="00A51C4D" w:rsidP="00EE793E">
      <w:pPr>
        <w:pStyle w:val="KDParagraf"/>
        <w:spacing w:before="0"/>
        <w:rPr>
          <w:rFonts w:cs="Arial"/>
          <w:color w:val="00B0F0"/>
          <w:lang w:val="sr-Cyrl-RS"/>
        </w:rPr>
      </w:pPr>
      <w:r w:rsidRPr="00091094">
        <w:rPr>
          <w:rFonts w:cs="Arial"/>
          <w:lang w:val="ru-RU"/>
        </w:rPr>
        <w:t xml:space="preserve">Прилог број </w:t>
      </w:r>
      <w:r w:rsidR="002854F6">
        <w:rPr>
          <w:rFonts w:cs="Arial"/>
          <w:lang w:val="sr-Cyrl-RS"/>
        </w:rPr>
        <w:t>3</w:t>
      </w:r>
      <w:r w:rsidR="00B17826" w:rsidRPr="00091094">
        <w:rPr>
          <w:rFonts w:cs="Arial"/>
          <w:lang w:val="ru-RU"/>
        </w:rPr>
        <w:t xml:space="preserve"> </w:t>
      </w:r>
      <w:r w:rsidR="00EE793E" w:rsidRPr="00091094">
        <w:rPr>
          <w:rFonts w:cs="Arial"/>
          <w:color w:val="00B0F0"/>
          <w:lang w:val="ru-RU"/>
        </w:rPr>
        <w:t>Споразум о заједничком извршењу услуге</w:t>
      </w:r>
    </w:p>
    <w:p w:rsidR="004C2877" w:rsidRPr="004C2877" w:rsidRDefault="004C2877" w:rsidP="00EE793E">
      <w:pPr>
        <w:pStyle w:val="KDParagraf"/>
        <w:spacing w:before="0"/>
        <w:rPr>
          <w:rFonts w:cs="Arial"/>
          <w:color w:val="00B0F0"/>
          <w:lang w:val="sr-Cyrl-RS"/>
        </w:rPr>
      </w:pPr>
    </w:p>
    <w:p w:rsidR="00EE793E" w:rsidRDefault="00EE793E" w:rsidP="00B17826">
      <w:pPr>
        <w:pStyle w:val="KDParagraf"/>
        <w:spacing w:before="0"/>
        <w:jc w:val="center"/>
        <w:rPr>
          <w:rFonts w:cs="Arial"/>
          <w:lang w:val="sr-Cyrl-RS"/>
        </w:rPr>
      </w:pPr>
      <w:r w:rsidRPr="00091094">
        <w:rPr>
          <w:rFonts w:cs="Arial"/>
          <w:b/>
          <w:lang w:val="ru-RU"/>
        </w:rPr>
        <w:t xml:space="preserve">Члан </w:t>
      </w:r>
      <w:r w:rsidR="00D031E8" w:rsidRPr="00B4275E">
        <w:rPr>
          <w:rFonts w:cs="Arial"/>
          <w:b/>
          <w:lang w:val="ru-RU"/>
        </w:rPr>
        <w:t>30</w:t>
      </w:r>
      <w:r w:rsidRPr="00091094">
        <w:rPr>
          <w:rFonts w:cs="Arial"/>
          <w:lang w:val="ru-RU"/>
        </w:rPr>
        <w:t>.</w:t>
      </w:r>
    </w:p>
    <w:p w:rsidR="004C2877" w:rsidRPr="002854F6" w:rsidRDefault="004C2877" w:rsidP="00B17826">
      <w:pPr>
        <w:pStyle w:val="KDParagraf"/>
        <w:spacing w:before="0"/>
        <w:jc w:val="center"/>
        <w:rPr>
          <w:rFonts w:cs="Arial"/>
          <w:sz w:val="10"/>
          <w:szCs w:val="10"/>
          <w:lang w:val="sr-Cyrl-RS"/>
        </w:rPr>
      </w:pPr>
    </w:p>
    <w:p w:rsidR="00B17826" w:rsidRPr="00091094" w:rsidRDefault="00B17826" w:rsidP="00B17826">
      <w:pPr>
        <w:pStyle w:val="KDParagraf"/>
        <w:spacing w:before="0"/>
        <w:rPr>
          <w:rFonts w:eastAsia="Calibri" w:cs="Arial"/>
          <w:noProof/>
          <w:color w:val="000000" w:themeColor="text1"/>
          <w:lang w:val="ru-RU"/>
        </w:rPr>
      </w:pPr>
      <w:r w:rsidRPr="00091094">
        <w:rPr>
          <w:rFonts w:eastAsia="Calibri" w:cs="Arial"/>
          <w:noProof/>
          <w:color w:val="000000" w:themeColor="text1"/>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4C2877" w:rsidRDefault="004C2877" w:rsidP="00B17826">
      <w:pPr>
        <w:pStyle w:val="KDParagraf"/>
        <w:spacing w:before="0"/>
        <w:rPr>
          <w:rFonts w:eastAsia="Calibri" w:cs="Arial"/>
          <w:noProof/>
          <w:color w:val="000000" w:themeColor="text1"/>
          <w:lang w:val="sr-Cyrl-RS"/>
        </w:rPr>
      </w:pPr>
    </w:p>
    <w:p w:rsidR="00B17826" w:rsidRPr="00091094" w:rsidRDefault="00B17826" w:rsidP="00B17826">
      <w:pPr>
        <w:pStyle w:val="KDParagraf"/>
        <w:spacing w:before="0"/>
        <w:rPr>
          <w:rFonts w:eastAsia="Calibri" w:cs="Arial"/>
          <w:noProof/>
          <w:color w:val="000000" w:themeColor="text1"/>
          <w:lang w:val="ru-RU"/>
        </w:rPr>
      </w:pPr>
      <w:r w:rsidRPr="00091094">
        <w:rPr>
          <w:rFonts w:eastAsia="Calibri" w:cs="Arial"/>
          <w:noProof/>
          <w:color w:val="000000" w:themeColor="text1"/>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862E8" w:rsidRDefault="00C862E8" w:rsidP="00EE793E">
      <w:pPr>
        <w:pStyle w:val="KDParagraf"/>
        <w:spacing w:before="0"/>
        <w:rPr>
          <w:rFonts w:cs="Arial"/>
          <w:lang w:val="sr-Cyrl-RS"/>
        </w:rPr>
      </w:pPr>
    </w:p>
    <w:p w:rsidR="004C2877" w:rsidRPr="00C862E8" w:rsidRDefault="004C2877" w:rsidP="00EE793E">
      <w:pPr>
        <w:pStyle w:val="KDParagraf"/>
        <w:spacing w:before="0"/>
        <w:rPr>
          <w:rFonts w:cs="Arial"/>
          <w:lang w:val="sr-Cyrl-RS"/>
        </w:rPr>
      </w:pPr>
    </w:p>
    <w:p w:rsidR="00B17826" w:rsidRPr="00091094" w:rsidRDefault="00906791" w:rsidP="00B17826">
      <w:pPr>
        <w:pStyle w:val="KDParagraf"/>
        <w:spacing w:before="0"/>
        <w:rPr>
          <w:rFonts w:cs="Arial"/>
          <w:b/>
          <w:lang w:val="ru-RU"/>
        </w:rPr>
      </w:pPr>
      <w:r w:rsidRPr="00091094">
        <w:rPr>
          <w:rFonts w:cs="Arial"/>
          <w:b/>
          <w:lang w:val="ru-RU"/>
        </w:rPr>
        <w:t xml:space="preserve">         </w:t>
      </w:r>
      <w:r w:rsidR="00B17826" w:rsidRPr="00091094">
        <w:rPr>
          <w:rFonts w:cs="Arial"/>
          <w:b/>
          <w:lang w:val="ru-RU"/>
        </w:rPr>
        <w:t xml:space="preserve">       КОРИСНИК </w:t>
      </w:r>
      <w:r w:rsidR="002D6F0B" w:rsidRPr="00091094">
        <w:rPr>
          <w:rFonts w:cs="Arial"/>
          <w:b/>
          <w:lang w:val="ru-RU"/>
        </w:rPr>
        <w:t>УСЛУГА</w:t>
      </w:r>
      <w:r w:rsidR="00B17826" w:rsidRPr="00091094">
        <w:rPr>
          <w:rFonts w:cs="Arial"/>
          <w:b/>
          <w:lang w:val="ru-RU"/>
        </w:rPr>
        <w:t xml:space="preserve">                                           </w:t>
      </w:r>
      <w:r w:rsidR="002D6F0B" w:rsidRPr="00091094">
        <w:rPr>
          <w:rFonts w:cs="Arial"/>
          <w:b/>
          <w:lang w:val="ru-RU"/>
        </w:rPr>
        <w:t xml:space="preserve">       </w:t>
      </w:r>
      <w:r w:rsidR="00B17826" w:rsidRPr="00091094">
        <w:rPr>
          <w:rFonts w:cs="Arial"/>
          <w:b/>
          <w:lang w:val="ru-RU"/>
        </w:rPr>
        <w:t>ПРУЖАЛАЦ</w:t>
      </w:r>
      <w:r w:rsidR="002D6F0B" w:rsidRPr="00091094">
        <w:rPr>
          <w:rFonts w:cs="Arial"/>
          <w:b/>
          <w:lang w:val="ru-RU"/>
        </w:rPr>
        <w:t xml:space="preserve"> УСЛУГА</w:t>
      </w:r>
    </w:p>
    <w:p w:rsidR="00B17826" w:rsidRPr="00091094" w:rsidRDefault="00B17826" w:rsidP="00B17826">
      <w:pPr>
        <w:spacing w:before="0"/>
        <w:rPr>
          <w:rFonts w:cs="Arial"/>
          <w:b/>
          <w:lang w:val="ru-RU"/>
        </w:rPr>
      </w:pPr>
      <w:r w:rsidRPr="00091094">
        <w:rPr>
          <w:rFonts w:cs="Arial"/>
          <w:b/>
          <w:lang w:val="ru-RU"/>
        </w:rPr>
        <w:t xml:space="preserve">ЈП „Електропривреда Србије“Београд                                                </w:t>
      </w:r>
      <w:r w:rsidRPr="00091094">
        <w:rPr>
          <w:rFonts w:cs="Arial"/>
          <w:b/>
          <w:color w:val="FF0000"/>
          <w:lang w:val="ru-RU"/>
        </w:rPr>
        <w:t>Назив</w:t>
      </w:r>
    </w:p>
    <w:p w:rsidR="00B17826" w:rsidRPr="00091094" w:rsidRDefault="00B17826" w:rsidP="00B17826">
      <w:pPr>
        <w:pStyle w:val="KDParagraf"/>
        <w:spacing w:before="0"/>
        <w:rPr>
          <w:rFonts w:cs="Arial"/>
          <w:lang w:val="ru-RU"/>
        </w:rPr>
      </w:pPr>
    </w:p>
    <w:p w:rsidR="00B17826" w:rsidRPr="00091094" w:rsidRDefault="00B17826" w:rsidP="00B17826">
      <w:pPr>
        <w:pStyle w:val="KDParagraf"/>
        <w:spacing w:before="0"/>
        <w:rPr>
          <w:rFonts w:cs="Arial"/>
          <w:lang w:val="ru-RU"/>
        </w:rPr>
      </w:pPr>
      <w:r w:rsidRPr="00091094">
        <w:rPr>
          <w:rFonts w:cs="Arial"/>
          <w:lang w:val="ru-RU"/>
        </w:rPr>
        <w:t>___________________________________                             ________________________</w:t>
      </w:r>
    </w:p>
    <w:p w:rsidR="00B17826" w:rsidRPr="00091094" w:rsidRDefault="00B17826" w:rsidP="00B17826">
      <w:pPr>
        <w:pStyle w:val="KDParagraf"/>
        <w:spacing w:before="0"/>
        <w:rPr>
          <w:rFonts w:cs="Arial"/>
          <w:b/>
          <w:lang w:val="ru-RU"/>
        </w:rPr>
      </w:pPr>
      <w:r w:rsidRPr="00091094">
        <w:rPr>
          <w:rFonts w:cs="Arial"/>
          <w:lang w:val="ru-RU"/>
        </w:rPr>
        <w:t xml:space="preserve">                                                                              </w:t>
      </w:r>
      <w:r w:rsidRPr="00091094">
        <w:rPr>
          <w:rFonts w:cs="Arial"/>
          <w:b/>
          <w:lang w:val="ru-RU"/>
        </w:rPr>
        <w:t>М.П.</w:t>
      </w:r>
    </w:p>
    <w:p w:rsidR="007E7445" w:rsidRDefault="00B17826" w:rsidP="0092140D">
      <w:pPr>
        <w:spacing w:before="0"/>
        <w:rPr>
          <w:rFonts w:cs="Arial"/>
          <w:lang w:val="sr-Cyrl-RS"/>
        </w:rPr>
      </w:pPr>
      <w:r w:rsidRPr="00091094">
        <w:rPr>
          <w:rFonts w:cs="Arial"/>
          <w:lang w:val="ru-RU"/>
        </w:rPr>
        <w:t>Финансијски директор ТЕНТ,</w:t>
      </w:r>
      <w:r w:rsidRPr="00091094">
        <w:rPr>
          <w:rFonts w:cs="Arial"/>
          <w:color w:val="00B0F0"/>
          <w:lang w:val="ru-RU"/>
        </w:rPr>
        <w:t xml:space="preserve">                  </w:t>
      </w:r>
      <w:r w:rsidRPr="00091094">
        <w:rPr>
          <w:rFonts w:cs="Arial"/>
          <w:color w:val="FF0000"/>
          <w:lang w:val="ru-RU"/>
        </w:rPr>
        <w:t>име и презиме,функција</w:t>
      </w:r>
      <w:r w:rsidRPr="00091094">
        <w:rPr>
          <w:rFonts w:cs="Arial"/>
          <w:lang w:val="ru-RU"/>
        </w:rPr>
        <w:t xml:space="preserve">                                            Милорад Лазић, дипл.екон.   </w:t>
      </w:r>
    </w:p>
    <w:p w:rsidR="005243CB" w:rsidRDefault="005243CB" w:rsidP="005243CB">
      <w:pPr>
        <w:tabs>
          <w:tab w:val="left" w:pos="567"/>
        </w:tabs>
        <w:spacing w:before="0"/>
        <w:rPr>
          <w:rFonts w:cs="Arial"/>
          <w:b/>
          <w:sz w:val="16"/>
          <w:szCs w:val="16"/>
          <w:lang w:val="sr-Cyrl-RS"/>
        </w:rPr>
      </w:pPr>
    </w:p>
    <w:p w:rsidR="005243CB" w:rsidRPr="00091094" w:rsidRDefault="005243CB" w:rsidP="005243CB">
      <w:pPr>
        <w:tabs>
          <w:tab w:val="left" w:pos="567"/>
        </w:tabs>
        <w:spacing w:before="0"/>
        <w:rPr>
          <w:rFonts w:cs="Arial"/>
          <w:b/>
          <w:lang w:val="ru-RU"/>
        </w:rPr>
      </w:pPr>
      <w:r w:rsidRPr="00091094">
        <w:rPr>
          <w:rFonts w:cs="Arial"/>
          <w:b/>
          <w:lang w:val="ru-RU"/>
        </w:rPr>
        <w:t>НАПОМЕНА:</w:t>
      </w:r>
    </w:p>
    <w:p w:rsidR="007E7445" w:rsidRDefault="005243CB" w:rsidP="005243CB">
      <w:pPr>
        <w:spacing w:before="0"/>
        <w:rPr>
          <w:rFonts w:cs="Arial"/>
          <w:b/>
          <w:lang w:val="sr-Cyrl-RS"/>
        </w:rPr>
      </w:pPr>
      <w:r w:rsidRPr="00091094">
        <w:rPr>
          <w:rFonts w:cs="Arial"/>
          <w:b/>
          <w:lang w:val="ru-RU"/>
        </w:rPr>
        <w:t>НАКОН ИЗБОРА НАЈПОВ</w:t>
      </w:r>
      <w:r>
        <w:rPr>
          <w:rFonts w:cs="Arial"/>
          <w:b/>
          <w:lang w:val="sr-Cyrl-RS"/>
        </w:rPr>
        <w:t>О</w:t>
      </w:r>
      <w:r w:rsidRPr="00091094">
        <w:rPr>
          <w:rFonts w:cs="Arial"/>
          <w:b/>
          <w:lang w:val="ru-RU"/>
        </w:rPr>
        <w:t>ЉНИЈЕ ПОНУДЕ, СВЕ ОПЦИОНЕ ФОРМУЛ</w:t>
      </w:r>
      <w:r>
        <w:rPr>
          <w:rFonts w:cs="Arial"/>
          <w:b/>
        </w:rPr>
        <w:t>A</w:t>
      </w:r>
      <w:r w:rsidRPr="00091094">
        <w:rPr>
          <w:rFonts w:cs="Arial"/>
          <w:b/>
          <w:lang w:val="ru-RU"/>
        </w:rPr>
        <w:t>ЦИЈЕ ОВОГ МОДЕЛА УГОВ</w:t>
      </w:r>
      <w:r>
        <w:rPr>
          <w:rFonts w:cs="Arial"/>
          <w:b/>
        </w:rPr>
        <w:t>O</w:t>
      </w:r>
      <w:r w:rsidRPr="00091094">
        <w:rPr>
          <w:rFonts w:cs="Arial"/>
          <w:b/>
          <w:lang w:val="ru-RU"/>
        </w:rPr>
        <w:t>РА ЋЕ СЕ ПРИЛАГОД</w:t>
      </w:r>
      <w:r>
        <w:rPr>
          <w:rFonts w:cs="Arial"/>
          <w:b/>
          <w:lang w:val="sr-Cyrl-RS"/>
        </w:rPr>
        <w:t>И</w:t>
      </w:r>
      <w:r w:rsidRPr="00091094">
        <w:rPr>
          <w:rFonts w:cs="Arial"/>
          <w:b/>
          <w:lang w:val="ru-RU"/>
        </w:rPr>
        <w:t>ТИ КОНКРЕТНО ИЗАБР</w:t>
      </w:r>
      <w:r>
        <w:rPr>
          <w:rFonts w:cs="Arial"/>
          <w:b/>
          <w:lang w:val="sr-Cyrl-RS"/>
        </w:rPr>
        <w:t>А</w:t>
      </w:r>
      <w:r w:rsidRPr="00091094">
        <w:rPr>
          <w:rFonts w:cs="Arial"/>
          <w:b/>
          <w:lang w:val="ru-RU"/>
        </w:rPr>
        <w:t>НОЈ ПОНУДИ.</w:t>
      </w:r>
    </w:p>
    <w:p w:rsidR="004C2877" w:rsidRDefault="004C2877" w:rsidP="005243CB">
      <w:pPr>
        <w:spacing w:before="0"/>
        <w:rPr>
          <w:rFonts w:cs="Arial"/>
          <w:b/>
          <w:lang w:val="sr-Cyrl-RS"/>
        </w:rPr>
      </w:pPr>
    </w:p>
    <w:sectPr w:rsidR="004C2877"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863" w:rsidRDefault="00097863">
      <w:r>
        <w:separator/>
      </w:r>
    </w:p>
    <w:p w:rsidR="00097863" w:rsidRDefault="00097863"/>
  </w:endnote>
  <w:endnote w:type="continuationSeparator" w:id="0">
    <w:p w:rsidR="00097863" w:rsidRDefault="00097863">
      <w:r>
        <w:continuationSeparator/>
      </w:r>
    </w:p>
    <w:p w:rsidR="00097863" w:rsidRDefault="000978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A3E" w:rsidRDefault="00F45A3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5A3E" w:rsidRDefault="00F45A3E" w:rsidP="00841BE7">
    <w:pPr>
      <w:pStyle w:val="Footer"/>
      <w:ind w:right="360"/>
    </w:pPr>
  </w:p>
  <w:p w:rsidR="00F45A3E" w:rsidRDefault="00F45A3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A3E" w:rsidRPr="00EC5BB4" w:rsidRDefault="00F45A3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83991">
      <w:rPr>
        <w:rStyle w:val="PageNumber"/>
        <w:rFonts w:cs="Arial"/>
        <w:b/>
        <w:noProof/>
        <w:szCs w:val="24"/>
      </w:rPr>
      <w:t>16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83991">
      <w:rPr>
        <w:rStyle w:val="PageNumber"/>
        <w:rFonts w:cs="Arial"/>
        <w:b/>
        <w:noProof/>
        <w:szCs w:val="24"/>
      </w:rPr>
      <w:t>62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A3E" w:rsidRPr="00EC5BB4" w:rsidRDefault="00F45A3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C63FF">
      <w:rPr>
        <w:rStyle w:val="PageNumber"/>
        <w:rFonts w:cs="Arial"/>
        <w:b/>
        <w:noProof/>
        <w:szCs w:val="24"/>
      </w:rPr>
      <w:t>54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C63FF">
      <w:rPr>
        <w:rStyle w:val="PageNumber"/>
        <w:rFonts w:cs="Arial"/>
        <w:b/>
        <w:noProof/>
        <w:szCs w:val="24"/>
      </w:rPr>
      <w:t>54</w:t>
    </w:r>
    <w:r w:rsidRPr="00EC5BB4">
      <w:rPr>
        <w:rStyle w:val="PageNumber"/>
        <w:rFonts w:cs="Arial"/>
        <w:b/>
        <w:szCs w:val="24"/>
      </w:rPr>
      <w:fldChar w:fldCharType="end"/>
    </w:r>
  </w:p>
  <w:p w:rsidR="00F45A3E" w:rsidRDefault="00F45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863" w:rsidRDefault="00097863">
      <w:r>
        <w:separator/>
      </w:r>
    </w:p>
    <w:p w:rsidR="00097863" w:rsidRDefault="00097863"/>
  </w:footnote>
  <w:footnote w:type="continuationSeparator" w:id="0">
    <w:p w:rsidR="00097863" w:rsidRDefault="00097863">
      <w:r>
        <w:continuationSeparator/>
      </w:r>
    </w:p>
    <w:p w:rsidR="00097863" w:rsidRDefault="000978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A3E" w:rsidRDefault="00F45A3E" w:rsidP="004276AD">
    <w:pPr>
      <w:pStyle w:val="Header"/>
      <w:rPr>
        <w:sz w:val="20"/>
      </w:rPr>
    </w:pPr>
  </w:p>
  <w:p w:rsidR="00F45A3E" w:rsidRDefault="00F45A3E" w:rsidP="004276AD">
    <w:pPr>
      <w:pStyle w:val="Header"/>
      <w:rPr>
        <w:b/>
        <w:szCs w:val="24"/>
        <w:lang w:val="sr-Cyrl-RS"/>
      </w:rPr>
    </w:pPr>
    <w:r w:rsidRPr="00091094">
      <w:rPr>
        <w:szCs w:val="24"/>
        <w:lang w:val="ru-RU"/>
      </w:rPr>
      <w:t xml:space="preserve">ЈП „Електропривреда Србије“ Београд  </w:t>
    </w:r>
    <w:r>
      <w:rPr>
        <w:szCs w:val="24"/>
        <w:lang w:val="sr-Cyrl-RS"/>
      </w:rPr>
      <w:t xml:space="preserve">               </w:t>
    </w:r>
    <w:r w:rsidRPr="00091094">
      <w:rPr>
        <w:szCs w:val="24"/>
        <w:lang w:val="ru-RU"/>
      </w:rPr>
      <w:t>Конкурсна документација ЈН</w:t>
    </w:r>
    <w:r w:rsidRPr="00091094">
      <w:rPr>
        <w:b/>
        <w:szCs w:val="24"/>
        <w:lang w:val="ru-RU"/>
      </w:rPr>
      <w:t xml:space="preserve"> </w:t>
    </w:r>
  </w:p>
  <w:p w:rsidR="00F45A3E" w:rsidRPr="00F01878" w:rsidRDefault="00F45A3E" w:rsidP="004276AD">
    <w:pPr>
      <w:pStyle w:val="Header"/>
      <w:rPr>
        <w:szCs w:val="24"/>
        <w:lang w:val="sr-Cyrl-RS"/>
      </w:rPr>
    </w:pPr>
    <w:r>
      <w:rPr>
        <w:b/>
        <w:szCs w:val="24"/>
        <w:lang w:val="sr-Cyrl-RS"/>
      </w:rPr>
      <w:t xml:space="preserve">                                                                                  </w:t>
    </w:r>
    <w:r w:rsidRPr="00F01878">
      <w:rPr>
        <w:szCs w:val="24"/>
      </w:rPr>
      <w:t xml:space="preserve">бр. </w:t>
    </w:r>
    <w:r>
      <w:rPr>
        <w:szCs w:val="24"/>
        <w:lang w:val="sr-Cyrl-RS"/>
      </w:rPr>
      <w:t>620/2016 (3000/0229/2016)</w:t>
    </w:r>
  </w:p>
  <w:p w:rsidR="00F45A3E" w:rsidRPr="004276AD" w:rsidRDefault="00F45A3E"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A3E" w:rsidRDefault="00F45A3E" w:rsidP="004276AD">
    <w:pPr>
      <w:pStyle w:val="Header"/>
    </w:pPr>
  </w:p>
  <w:p w:rsidR="00F45A3E" w:rsidRPr="00FF086B" w:rsidRDefault="00F45A3E" w:rsidP="004276AD">
    <w:pPr>
      <w:pStyle w:val="Header"/>
      <w:rPr>
        <w:szCs w:val="24"/>
        <w:lang w:val="sr-Cyrl-RS"/>
      </w:rPr>
    </w:pPr>
    <w:r w:rsidRPr="00091094">
      <w:rPr>
        <w:szCs w:val="24"/>
        <w:lang w:val="ru-RU"/>
      </w:rPr>
      <w:t>ЈП „Електропривреда Србије“ Београд        Конкурсна документација ЈН</w:t>
    </w:r>
    <w:r w:rsidRPr="00091094">
      <w:rPr>
        <w:b/>
        <w:szCs w:val="24"/>
        <w:lang w:val="ru-RU"/>
      </w:rPr>
      <w:t xml:space="preserve"> </w:t>
    </w:r>
  </w:p>
  <w:p w:rsidR="00F45A3E" w:rsidRPr="00091094" w:rsidRDefault="00F45A3E"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133F42"/>
    <w:multiLevelType w:val="hybridMultilevel"/>
    <w:tmpl w:val="1816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4">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288830C1"/>
    <w:multiLevelType w:val="hybridMultilevel"/>
    <w:tmpl w:val="146A8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2D4C05C8"/>
    <w:multiLevelType w:val="hybridMultilevel"/>
    <w:tmpl w:val="9260DDE2"/>
    <w:lvl w:ilvl="0" w:tplc="C94E736C">
      <w:start w:val="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7">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3">
    <w:nsid w:val="4FA533B4"/>
    <w:multiLevelType w:val="hybridMultilevel"/>
    <w:tmpl w:val="DFBA6ABA"/>
    <w:lvl w:ilvl="0" w:tplc="DBBC4DB4">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7">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F6C793B"/>
    <w:multiLevelType w:val="hybridMultilevel"/>
    <w:tmpl w:val="41F47E32"/>
    <w:lvl w:ilvl="0" w:tplc="EA102460">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3"/>
  </w:num>
  <w:num w:numId="2">
    <w:abstractNumId w:val="62"/>
  </w:num>
  <w:num w:numId="3">
    <w:abstractNumId w:val="78"/>
  </w:num>
  <w:num w:numId="4">
    <w:abstractNumId w:val="55"/>
  </w:num>
  <w:num w:numId="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87"/>
  </w:num>
  <w:num w:numId="8">
    <w:abstractNumId w:val="68"/>
  </w:num>
  <w:num w:numId="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8"/>
  </w:num>
  <w:num w:numId="11">
    <w:abstractNumId w:val="70"/>
  </w:num>
  <w:num w:numId="12">
    <w:abstractNumId w:val="64"/>
  </w:num>
  <w:num w:numId="13">
    <w:abstractNumId w:val="58"/>
  </w:num>
  <w:num w:numId="14">
    <w:abstractNumId w:val="56"/>
  </w:num>
  <w:num w:numId="15">
    <w:abstractNumId w:val="67"/>
  </w:num>
  <w:num w:numId="16">
    <w:abstractNumId w:val="61"/>
  </w:num>
  <w:num w:numId="17">
    <w:abstractNumId w:val="79"/>
  </w:num>
  <w:num w:numId="18">
    <w:abstractNumId w:val="73"/>
  </w:num>
  <w:num w:numId="19">
    <w:abstractNumId w:val="81"/>
  </w:num>
  <w:num w:numId="20">
    <w:abstractNumId w:val="63"/>
  </w:num>
  <w:num w:numId="21">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7"/>
  </w:num>
  <w:num w:numId="27">
    <w:abstractNumId w:val="49"/>
  </w:num>
  <w:num w:numId="28">
    <w:abstractNumId w:val="66"/>
  </w:num>
  <w:num w:numId="29">
    <w:abstractNumId w:val="6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893"/>
    <w:rsid w:val="000170BE"/>
    <w:rsid w:val="000170DE"/>
    <w:rsid w:val="00017C93"/>
    <w:rsid w:val="00017D23"/>
    <w:rsid w:val="00017F00"/>
    <w:rsid w:val="000203EF"/>
    <w:rsid w:val="000205B9"/>
    <w:rsid w:val="00020A55"/>
    <w:rsid w:val="00020A7C"/>
    <w:rsid w:val="00020C23"/>
    <w:rsid w:val="00020D2A"/>
    <w:rsid w:val="00020D7D"/>
    <w:rsid w:val="00020D8B"/>
    <w:rsid w:val="00020DC9"/>
    <w:rsid w:val="00021350"/>
    <w:rsid w:val="000219C1"/>
    <w:rsid w:val="00021C99"/>
    <w:rsid w:val="00021E7F"/>
    <w:rsid w:val="000221F1"/>
    <w:rsid w:val="000224DA"/>
    <w:rsid w:val="00022726"/>
    <w:rsid w:val="000227EC"/>
    <w:rsid w:val="00022CB5"/>
    <w:rsid w:val="00022FC7"/>
    <w:rsid w:val="00023057"/>
    <w:rsid w:val="00023308"/>
    <w:rsid w:val="00023BFF"/>
    <w:rsid w:val="00023D09"/>
    <w:rsid w:val="0002418B"/>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19"/>
    <w:rsid w:val="000317BA"/>
    <w:rsid w:val="00031E71"/>
    <w:rsid w:val="00032272"/>
    <w:rsid w:val="00032B7E"/>
    <w:rsid w:val="00032C65"/>
    <w:rsid w:val="0003302D"/>
    <w:rsid w:val="00033D74"/>
    <w:rsid w:val="00034535"/>
    <w:rsid w:val="0003493C"/>
    <w:rsid w:val="00034E4F"/>
    <w:rsid w:val="00034FFF"/>
    <w:rsid w:val="000350BD"/>
    <w:rsid w:val="00035379"/>
    <w:rsid w:val="0003588D"/>
    <w:rsid w:val="0003589C"/>
    <w:rsid w:val="000359EE"/>
    <w:rsid w:val="00035C04"/>
    <w:rsid w:val="00036222"/>
    <w:rsid w:val="000364AD"/>
    <w:rsid w:val="000365C7"/>
    <w:rsid w:val="00036776"/>
    <w:rsid w:val="00036BDD"/>
    <w:rsid w:val="0003771A"/>
    <w:rsid w:val="00037B82"/>
    <w:rsid w:val="00037E5A"/>
    <w:rsid w:val="00037E5E"/>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02F"/>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BC6"/>
    <w:rsid w:val="00053D87"/>
    <w:rsid w:val="00053E33"/>
    <w:rsid w:val="00055239"/>
    <w:rsid w:val="000554F7"/>
    <w:rsid w:val="000556DA"/>
    <w:rsid w:val="00055834"/>
    <w:rsid w:val="00056C77"/>
    <w:rsid w:val="000577BC"/>
    <w:rsid w:val="00057A8F"/>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AEE"/>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690"/>
    <w:rsid w:val="0006783E"/>
    <w:rsid w:val="00067DF5"/>
    <w:rsid w:val="00070234"/>
    <w:rsid w:val="00070240"/>
    <w:rsid w:val="000706CF"/>
    <w:rsid w:val="000706E1"/>
    <w:rsid w:val="00071074"/>
    <w:rsid w:val="000711DD"/>
    <w:rsid w:val="000718B1"/>
    <w:rsid w:val="00072591"/>
    <w:rsid w:val="00072ABC"/>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A5C"/>
    <w:rsid w:val="00090DF6"/>
    <w:rsid w:val="00091094"/>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B78"/>
    <w:rsid w:val="00095F7C"/>
    <w:rsid w:val="000961F7"/>
    <w:rsid w:val="0009627F"/>
    <w:rsid w:val="0009667E"/>
    <w:rsid w:val="000968C0"/>
    <w:rsid w:val="00096AED"/>
    <w:rsid w:val="00096BD0"/>
    <w:rsid w:val="00097294"/>
    <w:rsid w:val="00097863"/>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A6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B2"/>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9E5"/>
    <w:rsid w:val="000D0D30"/>
    <w:rsid w:val="000D1051"/>
    <w:rsid w:val="000D14F7"/>
    <w:rsid w:val="000D18B7"/>
    <w:rsid w:val="000D1D98"/>
    <w:rsid w:val="000D24F9"/>
    <w:rsid w:val="000D264E"/>
    <w:rsid w:val="000D3094"/>
    <w:rsid w:val="000D31A7"/>
    <w:rsid w:val="000D32FD"/>
    <w:rsid w:val="000D34FD"/>
    <w:rsid w:val="000D362B"/>
    <w:rsid w:val="000D37D9"/>
    <w:rsid w:val="000D39CF"/>
    <w:rsid w:val="000D3A3C"/>
    <w:rsid w:val="000D3B8D"/>
    <w:rsid w:val="000D3DF9"/>
    <w:rsid w:val="000D3ED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E44"/>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6F84"/>
    <w:rsid w:val="000F7272"/>
    <w:rsid w:val="000F797F"/>
    <w:rsid w:val="000F79CB"/>
    <w:rsid w:val="000F7C7A"/>
    <w:rsid w:val="00100252"/>
    <w:rsid w:val="00100827"/>
    <w:rsid w:val="0010087F"/>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4FD3"/>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5CB"/>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4AD3"/>
    <w:rsid w:val="001252A3"/>
    <w:rsid w:val="0012591A"/>
    <w:rsid w:val="0012595E"/>
    <w:rsid w:val="001259A0"/>
    <w:rsid w:val="00125CAF"/>
    <w:rsid w:val="0012670D"/>
    <w:rsid w:val="0012672D"/>
    <w:rsid w:val="001268D2"/>
    <w:rsid w:val="00126981"/>
    <w:rsid w:val="00126E58"/>
    <w:rsid w:val="00127101"/>
    <w:rsid w:val="00127295"/>
    <w:rsid w:val="001272BE"/>
    <w:rsid w:val="00127BB9"/>
    <w:rsid w:val="00127FB9"/>
    <w:rsid w:val="001301EA"/>
    <w:rsid w:val="0013047A"/>
    <w:rsid w:val="00130595"/>
    <w:rsid w:val="00130633"/>
    <w:rsid w:val="00130A88"/>
    <w:rsid w:val="00130E45"/>
    <w:rsid w:val="0013155E"/>
    <w:rsid w:val="0013191B"/>
    <w:rsid w:val="001320F3"/>
    <w:rsid w:val="00132368"/>
    <w:rsid w:val="0013255B"/>
    <w:rsid w:val="001329FE"/>
    <w:rsid w:val="00132A42"/>
    <w:rsid w:val="00132D84"/>
    <w:rsid w:val="00133001"/>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E54"/>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A65"/>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5E8"/>
    <w:rsid w:val="001606AA"/>
    <w:rsid w:val="00160BF4"/>
    <w:rsid w:val="001612D9"/>
    <w:rsid w:val="00161309"/>
    <w:rsid w:val="0016196A"/>
    <w:rsid w:val="001620BD"/>
    <w:rsid w:val="00162A6D"/>
    <w:rsid w:val="00162B82"/>
    <w:rsid w:val="00162C5E"/>
    <w:rsid w:val="001639C5"/>
    <w:rsid w:val="00164411"/>
    <w:rsid w:val="00164470"/>
    <w:rsid w:val="001644F1"/>
    <w:rsid w:val="001645D6"/>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B7"/>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3"/>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5B30"/>
    <w:rsid w:val="0018612E"/>
    <w:rsid w:val="00186174"/>
    <w:rsid w:val="001861CC"/>
    <w:rsid w:val="0018655D"/>
    <w:rsid w:val="001866E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2EE"/>
    <w:rsid w:val="001A6457"/>
    <w:rsid w:val="001A6730"/>
    <w:rsid w:val="001A706C"/>
    <w:rsid w:val="001A72BF"/>
    <w:rsid w:val="001A7C5E"/>
    <w:rsid w:val="001A7FCA"/>
    <w:rsid w:val="001B0314"/>
    <w:rsid w:val="001B0370"/>
    <w:rsid w:val="001B048E"/>
    <w:rsid w:val="001B096F"/>
    <w:rsid w:val="001B0CC3"/>
    <w:rsid w:val="001B14A8"/>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C6A"/>
    <w:rsid w:val="001B61F1"/>
    <w:rsid w:val="001B6640"/>
    <w:rsid w:val="001B67EE"/>
    <w:rsid w:val="001B6BB1"/>
    <w:rsid w:val="001B6EAE"/>
    <w:rsid w:val="001B7C0C"/>
    <w:rsid w:val="001B7C30"/>
    <w:rsid w:val="001B7E0D"/>
    <w:rsid w:val="001C03D9"/>
    <w:rsid w:val="001C1217"/>
    <w:rsid w:val="001C1BA6"/>
    <w:rsid w:val="001C1C80"/>
    <w:rsid w:val="001C2554"/>
    <w:rsid w:val="001C2959"/>
    <w:rsid w:val="001C2D06"/>
    <w:rsid w:val="001C2DE2"/>
    <w:rsid w:val="001C30C8"/>
    <w:rsid w:val="001C3152"/>
    <w:rsid w:val="001C3413"/>
    <w:rsid w:val="001C3BAF"/>
    <w:rsid w:val="001C3C76"/>
    <w:rsid w:val="001C3DD2"/>
    <w:rsid w:val="001C40FA"/>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131"/>
    <w:rsid w:val="001D1509"/>
    <w:rsid w:val="001D1EB2"/>
    <w:rsid w:val="001D307C"/>
    <w:rsid w:val="001D32F5"/>
    <w:rsid w:val="001D3C3D"/>
    <w:rsid w:val="001D3C84"/>
    <w:rsid w:val="001D3DBD"/>
    <w:rsid w:val="001D4246"/>
    <w:rsid w:val="001D4262"/>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7D3"/>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7D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302"/>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689"/>
    <w:rsid w:val="00214A3B"/>
    <w:rsid w:val="0021522E"/>
    <w:rsid w:val="002153B4"/>
    <w:rsid w:val="00215AB4"/>
    <w:rsid w:val="00215D0A"/>
    <w:rsid w:val="00215E1D"/>
    <w:rsid w:val="0021628F"/>
    <w:rsid w:val="002163D0"/>
    <w:rsid w:val="002164E6"/>
    <w:rsid w:val="002165CA"/>
    <w:rsid w:val="0021666D"/>
    <w:rsid w:val="0021672E"/>
    <w:rsid w:val="002175B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99"/>
    <w:rsid w:val="00232BD9"/>
    <w:rsid w:val="00232C72"/>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035"/>
    <w:rsid w:val="00240344"/>
    <w:rsid w:val="00240961"/>
    <w:rsid w:val="00240B93"/>
    <w:rsid w:val="0024114E"/>
    <w:rsid w:val="00241215"/>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D1"/>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1EBD"/>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7A2"/>
    <w:rsid w:val="00273823"/>
    <w:rsid w:val="00273AC6"/>
    <w:rsid w:val="00274100"/>
    <w:rsid w:val="00274181"/>
    <w:rsid w:val="00274398"/>
    <w:rsid w:val="002745D0"/>
    <w:rsid w:val="0027488E"/>
    <w:rsid w:val="00275620"/>
    <w:rsid w:val="00275968"/>
    <w:rsid w:val="00275E7B"/>
    <w:rsid w:val="00275F42"/>
    <w:rsid w:val="00276CBA"/>
    <w:rsid w:val="00276ED0"/>
    <w:rsid w:val="00276F91"/>
    <w:rsid w:val="0027708B"/>
    <w:rsid w:val="00277323"/>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4F6"/>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504"/>
    <w:rsid w:val="00293AA1"/>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5A0"/>
    <w:rsid w:val="00296950"/>
    <w:rsid w:val="00296972"/>
    <w:rsid w:val="00297180"/>
    <w:rsid w:val="00297F48"/>
    <w:rsid w:val="002A0233"/>
    <w:rsid w:val="002A039A"/>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5DB9"/>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1A2"/>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0E08"/>
    <w:rsid w:val="002C17DD"/>
    <w:rsid w:val="002C247D"/>
    <w:rsid w:val="002C2733"/>
    <w:rsid w:val="002C2919"/>
    <w:rsid w:val="002C2AC1"/>
    <w:rsid w:val="002C2AF6"/>
    <w:rsid w:val="002C2CB0"/>
    <w:rsid w:val="002C3141"/>
    <w:rsid w:val="002C3274"/>
    <w:rsid w:val="002C3283"/>
    <w:rsid w:val="002C342F"/>
    <w:rsid w:val="002C34EE"/>
    <w:rsid w:val="002C35E1"/>
    <w:rsid w:val="002C362F"/>
    <w:rsid w:val="002C3B6B"/>
    <w:rsid w:val="002C3DFA"/>
    <w:rsid w:val="002C3FEE"/>
    <w:rsid w:val="002C49AE"/>
    <w:rsid w:val="002C5943"/>
    <w:rsid w:val="002C59EE"/>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A9"/>
    <w:rsid w:val="002F1C1B"/>
    <w:rsid w:val="002F1E22"/>
    <w:rsid w:val="002F2105"/>
    <w:rsid w:val="002F28B2"/>
    <w:rsid w:val="002F2DE5"/>
    <w:rsid w:val="002F2E6E"/>
    <w:rsid w:val="002F30B3"/>
    <w:rsid w:val="002F32AB"/>
    <w:rsid w:val="002F3DAD"/>
    <w:rsid w:val="002F45B3"/>
    <w:rsid w:val="002F48D1"/>
    <w:rsid w:val="002F536E"/>
    <w:rsid w:val="002F53FF"/>
    <w:rsid w:val="002F7349"/>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2F7"/>
    <w:rsid w:val="00303467"/>
    <w:rsid w:val="003035F6"/>
    <w:rsid w:val="00303D7D"/>
    <w:rsid w:val="00303E05"/>
    <w:rsid w:val="00304141"/>
    <w:rsid w:val="00304303"/>
    <w:rsid w:val="00305592"/>
    <w:rsid w:val="00305AD4"/>
    <w:rsid w:val="00305D38"/>
    <w:rsid w:val="003062C1"/>
    <w:rsid w:val="003063C6"/>
    <w:rsid w:val="00306B60"/>
    <w:rsid w:val="00306EB9"/>
    <w:rsid w:val="00306EDC"/>
    <w:rsid w:val="0030777F"/>
    <w:rsid w:val="0030789D"/>
    <w:rsid w:val="00307990"/>
    <w:rsid w:val="00307C0F"/>
    <w:rsid w:val="00307DB5"/>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8A0"/>
    <w:rsid w:val="0032791C"/>
    <w:rsid w:val="00327F59"/>
    <w:rsid w:val="00327FAC"/>
    <w:rsid w:val="003302C4"/>
    <w:rsid w:val="003303D9"/>
    <w:rsid w:val="00330569"/>
    <w:rsid w:val="003305C0"/>
    <w:rsid w:val="003305C2"/>
    <w:rsid w:val="00330927"/>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96E"/>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B91"/>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3EF"/>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B96"/>
    <w:rsid w:val="00355F74"/>
    <w:rsid w:val="00356838"/>
    <w:rsid w:val="00356ACE"/>
    <w:rsid w:val="00356B70"/>
    <w:rsid w:val="00356D65"/>
    <w:rsid w:val="0035720B"/>
    <w:rsid w:val="00357FBA"/>
    <w:rsid w:val="003602D1"/>
    <w:rsid w:val="0036050C"/>
    <w:rsid w:val="0036054A"/>
    <w:rsid w:val="0036068B"/>
    <w:rsid w:val="00360709"/>
    <w:rsid w:val="00360962"/>
    <w:rsid w:val="003613B7"/>
    <w:rsid w:val="00361491"/>
    <w:rsid w:val="003617FB"/>
    <w:rsid w:val="00361E40"/>
    <w:rsid w:val="00362330"/>
    <w:rsid w:val="00362541"/>
    <w:rsid w:val="00362975"/>
    <w:rsid w:val="003629E5"/>
    <w:rsid w:val="00362EBB"/>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E8C"/>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397"/>
    <w:rsid w:val="003934F1"/>
    <w:rsid w:val="00393867"/>
    <w:rsid w:val="00394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902"/>
    <w:rsid w:val="003A1CBB"/>
    <w:rsid w:val="003A217D"/>
    <w:rsid w:val="003A23C1"/>
    <w:rsid w:val="003A28E2"/>
    <w:rsid w:val="003A2B5B"/>
    <w:rsid w:val="003A2F76"/>
    <w:rsid w:val="003A30F4"/>
    <w:rsid w:val="003A345B"/>
    <w:rsid w:val="003A3CAF"/>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680"/>
    <w:rsid w:val="003B0703"/>
    <w:rsid w:val="003B0A49"/>
    <w:rsid w:val="003B0FEF"/>
    <w:rsid w:val="003B1316"/>
    <w:rsid w:val="003B17F1"/>
    <w:rsid w:val="003B1B5E"/>
    <w:rsid w:val="003B1E10"/>
    <w:rsid w:val="003B2544"/>
    <w:rsid w:val="003B26B4"/>
    <w:rsid w:val="003B2A4A"/>
    <w:rsid w:val="003B2CDC"/>
    <w:rsid w:val="003B36BC"/>
    <w:rsid w:val="003B36F4"/>
    <w:rsid w:val="003B38C3"/>
    <w:rsid w:val="003B3D6E"/>
    <w:rsid w:val="003B40FC"/>
    <w:rsid w:val="003B4152"/>
    <w:rsid w:val="003B42AD"/>
    <w:rsid w:val="003B4978"/>
    <w:rsid w:val="003B4FCA"/>
    <w:rsid w:val="003B51FA"/>
    <w:rsid w:val="003B53C5"/>
    <w:rsid w:val="003B5BC3"/>
    <w:rsid w:val="003B5D08"/>
    <w:rsid w:val="003B612E"/>
    <w:rsid w:val="003B678A"/>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CDF"/>
    <w:rsid w:val="003C2E0B"/>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FB0"/>
    <w:rsid w:val="003D529D"/>
    <w:rsid w:val="003D5362"/>
    <w:rsid w:val="003D562E"/>
    <w:rsid w:val="003D6058"/>
    <w:rsid w:val="003D61E6"/>
    <w:rsid w:val="003D631A"/>
    <w:rsid w:val="003D6480"/>
    <w:rsid w:val="003D6C0F"/>
    <w:rsid w:val="003D6C16"/>
    <w:rsid w:val="003D6C3F"/>
    <w:rsid w:val="003D6C9E"/>
    <w:rsid w:val="003D6DDF"/>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5CA"/>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D3F"/>
    <w:rsid w:val="00405E5E"/>
    <w:rsid w:val="004062E7"/>
    <w:rsid w:val="004065AE"/>
    <w:rsid w:val="00406F7D"/>
    <w:rsid w:val="00407369"/>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771"/>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2EE"/>
    <w:rsid w:val="0043431B"/>
    <w:rsid w:val="00434B16"/>
    <w:rsid w:val="004354FC"/>
    <w:rsid w:val="00435A98"/>
    <w:rsid w:val="00435C5B"/>
    <w:rsid w:val="00436336"/>
    <w:rsid w:val="004363D8"/>
    <w:rsid w:val="0043652F"/>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5C"/>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814"/>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D65"/>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1F9"/>
    <w:rsid w:val="00484F79"/>
    <w:rsid w:val="0048566A"/>
    <w:rsid w:val="00485720"/>
    <w:rsid w:val="0048599A"/>
    <w:rsid w:val="00485AB8"/>
    <w:rsid w:val="00485C55"/>
    <w:rsid w:val="00485F02"/>
    <w:rsid w:val="004862B5"/>
    <w:rsid w:val="004863B7"/>
    <w:rsid w:val="0048686C"/>
    <w:rsid w:val="00487309"/>
    <w:rsid w:val="004873A5"/>
    <w:rsid w:val="00487825"/>
    <w:rsid w:val="00490411"/>
    <w:rsid w:val="004905AB"/>
    <w:rsid w:val="00490B65"/>
    <w:rsid w:val="00490DA3"/>
    <w:rsid w:val="00490F97"/>
    <w:rsid w:val="004910E9"/>
    <w:rsid w:val="004913CE"/>
    <w:rsid w:val="00491E05"/>
    <w:rsid w:val="00491EFB"/>
    <w:rsid w:val="00491FDD"/>
    <w:rsid w:val="00492AC4"/>
    <w:rsid w:val="00492DD4"/>
    <w:rsid w:val="0049306E"/>
    <w:rsid w:val="00493131"/>
    <w:rsid w:val="0049324F"/>
    <w:rsid w:val="004934A8"/>
    <w:rsid w:val="0049357B"/>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97D18"/>
    <w:rsid w:val="004A03A5"/>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91"/>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66B"/>
    <w:rsid w:val="004C17AC"/>
    <w:rsid w:val="004C1F97"/>
    <w:rsid w:val="004C2877"/>
    <w:rsid w:val="004C29D8"/>
    <w:rsid w:val="004C2BB8"/>
    <w:rsid w:val="004C2C09"/>
    <w:rsid w:val="004C2E90"/>
    <w:rsid w:val="004C3717"/>
    <w:rsid w:val="004C3B38"/>
    <w:rsid w:val="004C3BF3"/>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829"/>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729"/>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A7B"/>
    <w:rsid w:val="00502D60"/>
    <w:rsid w:val="00502E1C"/>
    <w:rsid w:val="00503040"/>
    <w:rsid w:val="005033F0"/>
    <w:rsid w:val="0050381D"/>
    <w:rsid w:val="00503CAC"/>
    <w:rsid w:val="005040B8"/>
    <w:rsid w:val="00504358"/>
    <w:rsid w:val="005046A9"/>
    <w:rsid w:val="005047AE"/>
    <w:rsid w:val="00504863"/>
    <w:rsid w:val="005048EC"/>
    <w:rsid w:val="005049E0"/>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87A"/>
    <w:rsid w:val="00515955"/>
    <w:rsid w:val="005159C5"/>
    <w:rsid w:val="005160C0"/>
    <w:rsid w:val="00516318"/>
    <w:rsid w:val="0051641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3CB"/>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6FDE"/>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9F8"/>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0EF"/>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377"/>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A2B"/>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C26"/>
    <w:rsid w:val="00565F4F"/>
    <w:rsid w:val="00566390"/>
    <w:rsid w:val="00566C5B"/>
    <w:rsid w:val="00566D3C"/>
    <w:rsid w:val="00566D60"/>
    <w:rsid w:val="0056708A"/>
    <w:rsid w:val="005672E8"/>
    <w:rsid w:val="00567311"/>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C05"/>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1C86"/>
    <w:rsid w:val="00592C7D"/>
    <w:rsid w:val="00593106"/>
    <w:rsid w:val="0059310C"/>
    <w:rsid w:val="00593148"/>
    <w:rsid w:val="005933F4"/>
    <w:rsid w:val="00593434"/>
    <w:rsid w:val="00593EB1"/>
    <w:rsid w:val="005942BA"/>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0D0B"/>
    <w:rsid w:val="005B108A"/>
    <w:rsid w:val="005B1305"/>
    <w:rsid w:val="005B14C3"/>
    <w:rsid w:val="005B14F4"/>
    <w:rsid w:val="005B1CE6"/>
    <w:rsid w:val="005B24DF"/>
    <w:rsid w:val="005B28F5"/>
    <w:rsid w:val="005B2A19"/>
    <w:rsid w:val="005B4B5C"/>
    <w:rsid w:val="005B4BF7"/>
    <w:rsid w:val="005B50BD"/>
    <w:rsid w:val="005B5392"/>
    <w:rsid w:val="005B56D4"/>
    <w:rsid w:val="005B5A2D"/>
    <w:rsid w:val="005B5D37"/>
    <w:rsid w:val="005B6192"/>
    <w:rsid w:val="005B6257"/>
    <w:rsid w:val="005B6494"/>
    <w:rsid w:val="005B6740"/>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3FF"/>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A77"/>
    <w:rsid w:val="005D3C76"/>
    <w:rsid w:val="005D44BB"/>
    <w:rsid w:val="005D4A8F"/>
    <w:rsid w:val="005D5269"/>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A7C"/>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DA1"/>
    <w:rsid w:val="005F4FD3"/>
    <w:rsid w:val="005F56B6"/>
    <w:rsid w:val="005F5B94"/>
    <w:rsid w:val="005F5C73"/>
    <w:rsid w:val="005F62FE"/>
    <w:rsid w:val="005F6498"/>
    <w:rsid w:val="005F68E7"/>
    <w:rsid w:val="005F6AAF"/>
    <w:rsid w:val="005F7163"/>
    <w:rsid w:val="005F71C8"/>
    <w:rsid w:val="005F7D8D"/>
    <w:rsid w:val="00600067"/>
    <w:rsid w:val="006002CC"/>
    <w:rsid w:val="006005E4"/>
    <w:rsid w:val="00600664"/>
    <w:rsid w:val="00600A33"/>
    <w:rsid w:val="00600B01"/>
    <w:rsid w:val="00600CD1"/>
    <w:rsid w:val="00601454"/>
    <w:rsid w:val="00601E1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ECC"/>
    <w:rsid w:val="00614007"/>
    <w:rsid w:val="006144C6"/>
    <w:rsid w:val="006145B3"/>
    <w:rsid w:val="006147EE"/>
    <w:rsid w:val="006151B2"/>
    <w:rsid w:val="00615323"/>
    <w:rsid w:val="00615491"/>
    <w:rsid w:val="00615629"/>
    <w:rsid w:val="00615EAD"/>
    <w:rsid w:val="00616177"/>
    <w:rsid w:val="00616817"/>
    <w:rsid w:val="00616E1C"/>
    <w:rsid w:val="00617242"/>
    <w:rsid w:val="0062023C"/>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9D0"/>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3FF3"/>
    <w:rsid w:val="00634B08"/>
    <w:rsid w:val="00634B29"/>
    <w:rsid w:val="00634B35"/>
    <w:rsid w:val="00634C74"/>
    <w:rsid w:val="00634EED"/>
    <w:rsid w:val="00635397"/>
    <w:rsid w:val="00635958"/>
    <w:rsid w:val="0063622E"/>
    <w:rsid w:val="006368C0"/>
    <w:rsid w:val="00636BB1"/>
    <w:rsid w:val="00636C2C"/>
    <w:rsid w:val="00636DC8"/>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5E2E"/>
    <w:rsid w:val="0066644E"/>
    <w:rsid w:val="006667F1"/>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3B0"/>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6DE"/>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5DA"/>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E79"/>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B5F"/>
    <w:rsid w:val="006A7CD7"/>
    <w:rsid w:val="006A7EBF"/>
    <w:rsid w:val="006B023D"/>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BDE"/>
    <w:rsid w:val="006D5434"/>
    <w:rsid w:val="006D582F"/>
    <w:rsid w:val="006D58FF"/>
    <w:rsid w:val="006D615C"/>
    <w:rsid w:val="006D6772"/>
    <w:rsid w:val="006D6FBA"/>
    <w:rsid w:val="006D70F1"/>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35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856"/>
    <w:rsid w:val="00724A35"/>
    <w:rsid w:val="00724A6C"/>
    <w:rsid w:val="00724C84"/>
    <w:rsid w:val="00725046"/>
    <w:rsid w:val="00725217"/>
    <w:rsid w:val="0072543B"/>
    <w:rsid w:val="00725C44"/>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3F1A"/>
    <w:rsid w:val="0073440B"/>
    <w:rsid w:val="00734629"/>
    <w:rsid w:val="00734A9C"/>
    <w:rsid w:val="00734CA1"/>
    <w:rsid w:val="00734D06"/>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AA9"/>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D53"/>
    <w:rsid w:val="0075140E"/>
    <w:rsid w:val="007515C1"/>
    <w:rsid w:val="0075166C"/>
    <w:rsid w:val="007516E0"/>
    <w:rsid w:val="00751B9C"/>
    <w:rsid w:val="00751C9C"/>
    <w:rsid w:val="0075220E"/>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415"/>
    <w:rsid w:val="00791DF1"/>
    <w:rsid w:val="00791F70"/>
    <w:rsid w:val="007922C8"/>
    <w:rsid w:val="00792427"/>
    <w:rsid w:val="00792C3B"/>
    <w:rsid w:val="00792E35"/>
    <w:rsid w:val="00793032"/>
    <w:rsid w:val="0079381F"/>
    <w:rsid w:val="00793C62"/>
    <w:rsid w:val="00793D30"/>
    <w:rsid w:val="00793E95"/>
    <w:rsid w:val="007944FF"/>
    <w:rsid w:val="0079498A"/>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345"/>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2E7F"/>
    <w:rsid w:val="007B3264"/>
    <w:rsid w:val="007B338C"/>
    <w:rsid w:val="007B3705"/>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BC3"/>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47B"/>
    <w:rsid w:val="007D7C1F"/>
    <w:rsid w:val="007E0856"/>
    <w:rsid w:val="007E1181"/>
    <w:rsid w:val="007E1360"/>
    <w:rsid w:val="007E1C3A"/>
    <w:rsid w:val="007E1D4E"/>
    <w:rsid w:val="007E1F2E"/>
    <w:rsid w:val="007E2195"/>
    <w:rsid w:val="007E255D"/>
    <w:rsid w:val="007E2D86"/>
    <w:rsid w:val="007E3266"/>
    <w:rsid w:val="007E361F"/>
    <w:rsid w:val="007E374E"/>
    <w:rsid w:val="007E3AF6"/>
    <w:rsid w:val="007E3FEC"/>
    <w:rsid w:val="007E44E5"/>
    <w:rsid w:val="007E4744"/>
    <w:rsid w:val="007E4BCD"/>
    <w:rsid w:val="007E4C12"/>
    <w:rsid w:val="007E4CDF"/>
    <w:rsid w:val="007E4FC1"/>
    <w:rsid w:val="007E6390"/>
    <w:rsid w:val="007E6425"/>
    <w:rsid w:val="007E64D4"/>
    <w:rsid w:val="007E64F4"/>
    <w:rsid w:val="007E6544"/>
    <w:rsid w:val="007E6C69"/>
    <w:rsid w:val="007E72C6"/>
    <w:rsid w:val="007E7445"/>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D2D"/>
    <w:rsid w:val="007F60D0"/>
    <w:rsid w:val="007F610A"/>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240"/>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6B68"/>
    <w:rsid w:val="00807456"/>
    <w:rsid w:val="0080749B"/>
    <w:rsid w:val="00807848"/>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C99"/>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4B6B"/>
    <w:rsid w:val="0082520C"/>
    <w:rsid w:val="008252C7"/>
    <w:rsid w:val="008254FC"/>
    <w:rsid w:val="00825598"/>
    <w:rsid w:val="0082595F"/>
    <w:rsid w:val="008260CD"/>
    <w:rsid w:val="0082696C"/>
    <w:rsid w:val="00827257"/>
    <w:rsid w:val="00830956"/>
    <w:rsid w:val="0083122D"/>
    <w:rsid w:val="0083139A"/>
    <w:rsid w:val="00831BD7"/>
    <w:rsid w:val="00832564"/>
    <w:rsid w:val="00832D00"/>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5F"/>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E6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0A6"/>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1BF"/>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0EA7"/>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4F81"/>
    <w:rsid w:val="00885A94"/>
    <w:rsid w:val="00886461"/>
    <w:rsid w:val="00886647"/>
    <w:rsid w:val="00886827"/>
    <w:rsid w:val="00886892"/>
    <w:rsid w:val="00886A95"/>
    <w:rsid w:val="00886D2E"/>
    <w:rsid w:val="00886F3B"/>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73"/>
    <w:rsid w:val="008946F4"/>
    <w:rsid w:val="00894D7B"/>
    <w:rsid w:val="00894EAF"/>
    <w:rsid w:val="008950F2"/>
    <w:rsid w:val="008952FC"/>
    <w:rsid w:val="0089574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6C"/>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6C94"/>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AF3"/>
    <w:rsid w:val="008E2B72"/>
    <w:rsid w:val="008E2C60"/>
    <w:rsid w:val="008E2C91"/>
    <w:rsid w:val="008E2D1B"/>
    <w:rsid w:val="008E33E7"/>
    <w:rsid w:val="008E3DE9"/>
    <w:rsid w:val="008E3F37"/>
    <w:rsid w:val="008E42BF"/>
    <w:rsid w:val="008E449F"/>
    <w:rsid w:val="008E44A6"/>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36D"/>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5102"/>
    <w:rsid w:val="009251B4"/>
    <w:rsid w:val="0092548C"/>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59E"/>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9D2"/>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8E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3F"/>
    <w:rsid w:val="00972464"/>
    <w:rsid w:val="00972CFE"/>
    <w:rsid w:val="0097313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0E0B"/>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0E97"/>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6EC"/>
    <w:rsid w:val="009A5C24"/>
    <w:rsid w:val="009A61F4"/>
    <w:rsid w:val="009A630B"/>
    <w:rsid w:val="009A67FA"/>
    <w:rsid w:val="009A682F"/>
    <w:rsid w:val="009A687A"/>
    <w:rsid w:val="009A6936"/>
    <w:rsid w:val="009A6D33"/>
    <w:rsid w:val="009A6FAB"/>
    <w:rsid w:val="009A7244"/>
    <w:rsid w:val="009A76CE"/>
    <w:rsid w:val="009A7A41"/>
    <w:rsid w:val="009A7D05"/>
    <w:rsid w:val="009A7EBE"/>
    <w:rsid w:val="009B09D8"/>
    <w:rsid w:val="009B0B0E"/>
    <w:rsid w:val="009B0B86"/>
    <w:rsid w:val="009B106E"/>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811"/>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573"/>
    <w:rsid w:val="00A01890"/>
    <w:rsid w:val="00A01AC8"/>
    <w:rsid w:val="00A0242E"/>
    <w:rsid w:val="00A025A0"/>
    <w:rsid w:val="00A035DF"/>
    <w:rsid w:val="00A04B1D"/>
    <w:rsid w:val="00A04BDE"/>
    <w:rsid w:val="00A04EF3"/>
    <w:rsid w:val="00A050E9"/>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F67"/>
    <w:rsid w:val="00A1104B"/>
    <w:rsid w:val="00A11094"/>
    <w:rsid w:val="00A112B9"/>
    <w:rsid w:val="00A118E0"/>
    <w:rsid w:val="00A120B9"/>
    <w:rsid w:val="00A123DD"/>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509"/>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27CB4"/>
    <w:rsid w:val="00A308F9"/>
    <w:rsid w:val="00A30F5B"/>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442"/>
    <w:rsid w:val="00A356F1"/>
    <w:rsid w:val="00A35F56"/>
    <w:rsid w:val="00A369B3"/>
    <w:rsid w:val="00A376F9"/>
    <w:rsid w:val="00A3774E"/>
    <w:rsid w:val="00A37FA3"/>
    <w:rsid w:val="00A400D5"/>
    <w:rsid w:val="00A40992"/>
    <w:rsid w:val="00A41229"/>
    <w:rsid w:val="00A41655"/>
    <w:rsid w:val="00A416A2"/>
    <w:rsid w:val="00A419B5"/>
    <w:rsid w:val="00A42020"/>
    <w:rsid w:val="00A4250B"/>
    <w:rsid w:val="00A426A8"/>
    <w:rsid w:val="00A42768"/>
    <w:rsid w:val="00A4277D"/>
    <w:rsid w:val="00A42845"/>
    <w:rsid w:val="00A42CD1"/>
    <w:rsid w:val="00A43292"/>
    <w:rsid w:val="00A43519"/>
    <w:rsid w:val="00A43EFF"/>
    <w:rsid w:val="00A444CB"/>
    <w:rsid w:val="00A4489B"/>
    <w:rsid w:val="00A4490C"/>
    <w:rsid w:val="00A44AA6"/>
    <w:rsid w:val="00A44C4E"/>
    <w:rsid w:val="00A44E20"/>
    <w:rsid w:val="00A453FD"/>
    <w:rsid w:val="00A454CF"/>
    <w:rsid w:val="00A455C7"/>
    <w:rsid w:val="00A45AC3"/>
    <w:rsid w:val="00A45FBF"/>
    <w:rsid w:val="00A462FB"/>
    <w:rsid w:val="00A4634C"/>
    <w:rsid w:val="00A467EC"/>
    <w:rsid w:val="00A46C34"/>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85"/>
    <w:rsid w:val="00A62292"/>
    <w:rsid w:val="00A6234C"/>
    <w:rsid w:val="00A627A2"/>
    <w:rsid w:val="00A62AE0"/>
    <w:rsid w:val="00A62D86"/>
    <w:rsid w:val="00A63181"/>
    <w:rsid w:val="00A631AB"/>
    <w:rsid w:val="00A63474"/>
    <w:rsid w:val="00A63575"/>
    <w:rsid w:val="00A63E9D"/>
    <w:rsid w:val="00A643A8"/>
    <w:rsid w:val="00A64721"/>
    <w:rsid w:val="00A64D20"/>
    <w:rsid w:val="00A64F47"/>
    <w:rsid w:val="00A6544F"/>
    <w:rsid w:val="00A658CA"/>
    <w:rsid w:val="00A65E60"/>
    <w:rsid w:val="00A660DB"/>
    <w:rsid w:val="00A661DE"/>
    <w:rsid w:val="00A66713"/>
    <w:rsid w:val="00A66901"/>
    <w:rsid w:val="00A66F6A"/>
    <w:rsid w:val="00A67031"/>
    <w:rsid w:val="00A6769D"/>
    <w:rsid w:val="00A676E8"/>
    <w:rsid w:val="00A67706"/>
    <w:rsid w:val="00A6780D"/>
    <w:rsid w:val="00A67D88"/>
    <w:rsid w:val="00A67E9D"/>
    <w:rsid w:val="00A70475"/>
    <w:rsid w:val="00A70B78"/>
    <w:rsid w:val="00A7145A"/>
    <w:rsid w:val="00A71472"/>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991"/>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499"/>
    <w:rsid w:val="00A93C9A"/>
    <w:rsid w:val="00A94394"/>
    <w:rsid w:val="00A9455F"/>
    <w:rsid w:val="00A9474D"/>
    <w:rsid w:val="00A94916"/>
    <w:rsid w:val="00A94F3C"/>
    <w:rsid w:val="00A956FE"/>
    <w:rsid w:val="00A95BC3"/>
    <w:rsid w:val="00A967AC"/>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4AD"/>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4E0"/>
    <w:rsid w:val="00AB1BF3"/>
    <w:rsid w:val="00AB1C64"/>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2AF"/>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91E"/>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238"/>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3B24"/>
    <w:rsid w:val="00B240B4"/>
    <w:rsid w:val="00B240C2"/>
    <w:rsid w:val="00B240CF"/>
    <w:rsid w:val="00B24BAB"/>
    <w:rsid w:val="00B25024"/>
    <w:rsid w:val="00B251A5"/>
    <w:rsid w:val="00B259EF"/>
    <w:rsid w:val="00B25AFF"/>
    <w:rsid w:val="00B25D18"/>
    <w:rsid w:val="00B26013"/>
    <w:rsid w:val="00B26266"/>
    <w:rsid w:val="00B262D8"/>
    <w:rsid w:val="00B2672B"/>
    <w:rsid w:val="00B269FE"/>
    <w:rsid w:val="00B26A1E"/>
    <w:rsid w:val="00B270A3"/>
    <w:rsid w:val="00B3008E"/>
    <w:rsid w:val="00B3068E"/>
    <w:rsid w:val="00B3082B"/>
    <w:rsid w:val="00B30AAF"/>
    <w:rsid w:val="00B30D13"/>
    <w:rsid w:val="00B315DC"/>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6DF3"/>
    <w:rsid w:val="00B373AC"/>
    <w:rsid w:val="00B377C9"/>
    <w:rsid w:val="00B378E9"/>
    <w:rsid w:val="00B37917"/>
    <w:rsid w:val="00B37C36"/>
    <w:rsid w:val="00B37CFB"/>
    <w:rsid w:val="00B37DF3"/>
    <w:rsid w:val="00B40699"/>
    <w:rsid w:val="00B40708"/>
    <w:rsid w:val="00B415D2"/>
    <w:rsid w:val="00B41637"/>
    <w:rsid w:val="00B41A02"/>
    <w:rsid w:val="00B41D50"/>
    <w:rsid w:val="00B4275E"/>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899"/>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19A"/>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139"/>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B53"/>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986"/>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5E31"/>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3E28"/>
    <w:rsid w:val="00BE3E59"/>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2191"/>
    <w:rsid w:val="00BF277D"/>
    <w:rsid w:val="00BF2E1B"/>
    <w:rsid w:val="00BF2FE2"/>
    <w:rsid w:val="00BF320A"/>
    <w:rsid w:val="00BF3748"/>
    <w:rsid w:val="00BF37FD"/>
    <w:rsid w:val="00BF39C7"/>
    <w:rsid w:val="00BF41C9"/>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C40"/>
    <w:rsid w:val="00C01D6C"/>
    <w:rsid w:val="00C02206"/>
    <w:rsid w:val="00C02441"/>
    <w:rsid w:val="00C02485"/>
    <w:rsid w:val="00C0254E"/>
    <w:rsid w:val="00C0255E"/>
    <w:rsid w:val="00C025C0"/>
    <w:rsid w:val="00C028A0"/>
    <w:rsid w:val="00C02C5E"/>
    <w:rsid w:val="00C03447"/>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84F"/>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F86"/>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5BC"/>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A12"/>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AA9"/>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1"/>
    <w:rsid w:val="00C8533F"/>
    <w:rsid w:val="00C85479"/>
    <w:rsid w:val="00C85817"/>
    <w:rsid w:val="00C8595C"/>
    <w:rsid w:val="00C85CF3"/>
    <w:rsid w:val="00C85E66"/>
    <w:rsid w:val="00C862E8"/>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2E6"/>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21"/>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1E1C"/>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D27"/>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E8"/>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3D7"/>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5CD"/>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29"/>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CF4"/>
    <w:rsid w:val="00D64D4E"/>
    <w:rsid w:val="00D65144"/>
    <w:rsid w:val="00D6548E"/>
    <w:rsid w:val="00D656B3"/>
    <w:rsid w:val="00D65BEB"/>
    <w:rsid w:val="00D661A1"/>
    <w:rsid w:val="00D66B35"/>
    <w:rsid w:val="00D67757"/>
    <w:rsid w:val="00D67C01"/>
    <w:rsid w:val="00D67F8E"/>
    <w:rsid w:val="00D70D48"/>
    <w:rsid w:val="00D70E49"/>
    <w:rsid w:val="00D70F0C"/>
    <w:rsid w:val="00D711B7"/>
    <w:rsid w:val="00D7169A"/>
    <w:rsid w:val="00D71F5C"/>
    <w:rsid w:val="00D73495"/>
    <w:rsid w:val="00D73918"/>
    <w:rsid w:val="00D73E0F"/>
    <w:rsid w:val="00D741FC"/>
    <w:rsid w:val="00D7442C"/>
    <w:rsid w:val="00D744E5"/>
    <w:rsid w:val="00D75144"/>
    <w:rsid w:val="00D75F90"/>
    <w:rsid w:val="00D7621C"/>
    <w:rsid w:val="00D766DC"/>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0CC"/>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BA8"/>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FC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7A7"/>
    <w:rsid w:val="00DD1450"/>
    <w:rsid w:val="00DD1A68"/>
    <w:rsid w:val="00DD1E38"/>
    <w:rsid w:val="00DD2573"/>
    <w:rsid w:val="00DD281D"/>
    <w:rsid w:val="00DD2832"/>
    <w:rsid w:val="00DD2CD6"/>
    <w:rsid w:val="00DD3374"/>
    <w:rsid w:val="00DD37E7"/>
    <w:rsid w:val="00DD397E"/>
    <w:rsid w:val="00DD3F25"/>
    <w:rsid w:val="00DD3F67"/>
    <w:rsid w:val="00DD4300"/>
    <w:rsid w:val="00DD475C"/>
    <w:rsid w:val="00DD476E"/>
    <w:rsid w:val="00DD4F7B"/>
    <w:rsid w:val="00DD548E"/>
    <w:rsid w:val="00DD55BA"/>
    <w:rsid w:val="00DD56EF"/>
    <w:rsid w:val="00DD5B94"/>
    <w:rsid w:val="00DD5E63"/>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B31"/>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2F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61"/>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3CB"/>
    <w:rsid w:val="00E04C60"/>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E86"/>
    <w:rsid w:val="00E12F1A"/>
    <w:rsid w:val="00E13512"/>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544"/>
    <w:rsid w:val="00E17546"/>
    <w:rsid w:val="00E17917"/>
    <w:rsid w:val="00E17970"/>
    <w:rsid w:val="00E179B2"/>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653"/>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946"/>
    <w:rsid w:val="00E62D70"/>
    <w:rsid w:val="00E62F5F"/>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B24"/>
    <w:rsid w:val="00EA1E6F"/>
    <w:rsid w:val="00EA1F62"/>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A18"/>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6B9F"/>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918"/>
    <w:rsid w:val="00EC404C"/>
    <w:rsid w:val="00EC40F9"/>
    <w:rsid w:val="00EC4B14"/>
    <w:rsid w:val="00EC521B"/>
    <w:rsid w:val="00EC5229"/>
    <w:rsid w:val="00EC54F3"/>
    <w:rsid w:val="00EC5711"/>
    <w:rsid w:val="00EC5BB4"/>
    <w:rsid w:val="00EC5C99"/>
    <w:rsid w:val="00EC5C9F"/>
    <w:rsid w:val="00EC6312"/>
    <w:rsid w:val="00EC6805"/>
    <w:rsid w:val="00EC680D"/>
    <w:rsid w:val="00EC6898"/>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8A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B3"/>
    <w:rsid w:val="00EF27DD"/>
    <w:rsid w:val="00EF2F6F"/>
    <w:rsid w:val="00EF3048"/>
    <w:rsid w:val="00EF30F0"/>
    <w:rsid w:val="00EF3814"/>
    <w:rsid w:val="00EF3878"/>
    <w:rsid w:val="00EF399B"/>
    <w:rsid w:val="00EF3C47"/>
    <w:rsid w:val="00EF412D"/>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A49"/>
    <w:rsid w:val="00F00160"/>
    <w:rsid w:val="00F00381"/>
    <w:rsid w:val="00F00792"/>
    <w:rsid w:val="00F014A0"/>
    <w:rsid w:val="00F01878"/>
    <w:rsid w:val="00F01F1A"/>
    <w:rsid w:val="00F022F8"/>
    <w:rsid w:val="00F02324"/>
    <w:rsid w:val="00F02328"/>
    <w:rsid w:val="00F02AA7"/>
    <w:rsid w:val="00F02D1F"/>
    <w:rsid w:val="00F03072"/>
    <w:rsid w:val="00F030DE"/>
    <w:rsid w:val="00F038B8"/>
    <w:rsid w:val="00F039C4"/>
    <w:rsid w:val="00F03DD5"/>
    <w:rsid w:val="00F03EBD"/>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BEC"/>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0BCD"/>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3E"/>
    <w:rsid w:val="00F45BF6"/>
    <w:rsid w:val="00F45D2F"/>
    <w:rsid w:val="00F45D79"/>
    <w:rsid w:val="00F461F8"/>
    <w:rsid w:val="00F46223"/>
    <w:rsid w:val="00F465C3"/>
    <w:rsid w:val="00F4662D"/>
    <w:rsid w:val="00F46745"/>
    <w:rsid w:val="00F47508"/>
    <w:rsid w:val="00F47BA7"/>
    <w:rsid w:val="00F47CA7"/>
    <w:rsid w:val="00F5007F"/>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677"/>
    <w:rsid w:val="00F777D9"/>
    <w:rsid w:val="00F77824"/>
    <w:rsid w:val="00F77848"/>
    <w:rsid w:val="00F779D1"/>
    <w:rsid w:val="00F77CF1"/>
    <w:rsid w:val="00F77E1C"/>
    <w:rsid w:val="00F80141"/>
    <w:rsid w:val="00F80694"/>
    <w:rsid w:val="00F80D25"/>
    <w:rsid w:val="00F80FFF"/>
    <w:rsid w:val="00F8146C"/>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87975"/>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2FF"/>
    <w:rsid w:val="00F93D07"/>
    <w:rsid w:val="00F93D7B"/>
    <w:rsid w:val="00F93DC8"/>
    <w:rsid w:val="00F946CA"/>
    <w:rsid w:val="00F94D16"/>
    <w:rsid w:val="00F94E58"/>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4EEF"/>
    <w:rsid w:val="00FA5285"/>
    <w:rsid w:val="00FA5624"/>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8ED"/>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1F4"/>
    <w:rsid w:val="00FD0A1F"/>
    <w:rsid w:val="00FD0B28"/>
    <w:rsid w:val="00FD0BDB"/>
    <w:rsid w:val="00FD0C19"/>
    <w:rsid w:val="00FD0C58"/>
    <w:rsid w:val="00FD0D7F"/>
    <w:rsid w:val="00FD0F7A"/>
    <w:rsid w:val="00FD0FB0"/>
    <w:rsid w:val="00FD1964"/>
    <w:rsid w:val="00FD1FEF"/>
    <w:rsid w:val="00FD2771"/>
    <w:rsid w:val="00FD2AA4"/>
    <w:rsid w:val="00FD2E00"/>
    <w:rsid w:val="00FD31A2"/>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66B"/>
    <w:rsid w:val="00FE2971"/>
    <w:rsid w:val="00FE2E6D"/>
    <w:rsid w:val="00FE2EE1"/>
    <w:rsid w:val="00FE2F41"/>
    <w:rsid w:val="00FE325F"/>
    <w:rsid w:val="00FE336D"/>
    <w:rsid w:val="00FE33F5"/>
    <w:rsid w:val="00FE34CE"/>
    <w:rsid w:val="00FE3FA6"/>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041"/>
    <w:rsid w:val="00FF0601"/>
    <w:rsid w:val="00FF086B"/>
    <w:rsid w:val="00FF08AC"/>
    <w:rsid w:val="00FF0AC2"/>
    <w:rsid w:val="00FF0BAA"/>
    <w:rsid w:val="00FF0ED7"/>
    <w:rsid w:val="00FF1348"/>
    <w:rsid w:val="00FF148D"/>
    <w:rsid w:val="00FF1DB8"/>
    <w:rsid w:val="00FF2B27"/>
    <w:rsid w:val="00FF301A"/>
    <w:rsid w:val="00FF3102"/>
    <w:rsid w:val="00FF31A1"/>
    <w:rsid w:val="00FF3601"/>
    <w:rsid w:val="00FF3CCB"/>
    <w:rsid w:val="00FF427B"/>
    <w:rsid w:val="00FF4510"/>
    <w:rsid w:val="00FF46C9"/>
    <w:rsid w:val="00FF4772"/>
    <w:rsid w:val="00FF4842"/>
    <w:rsid w:val="00FF4AF9"/>
    <w:rsid w:val="00FF4B27"/>
    <w:rsid w:val="00FF4BBC"/>
    <w:rsid w:val="00FF4CF1"/>
    <w:rsid w:val="00FF4E10"/>
    <w:rsid w:val="00FF4FB2"/>
    <w:rsid w:val="00FF59A9"/>
    <w:rsid w:val="00FF59ED"/>
    <w:rsid w:val="00FF5A49"/>
    <w:rsid w:val="00FF5C2B"/>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zorica.stojanovic@"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ica.stojan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8DAF7C4E-B86D-48E7-9F2C-A15C297AE6CA}">
  <ds:schemaRefs>
    <ds:schemaRef ds:uri="http://schemas.openxmlformats.org/officeDocument/2006/bibliography"/>
  </ds:schemaRefs>
</ds:datastoreItem>
</file>

<file path=customXml/itemProps100.xml><?xml version="1.0" encoding="utf-8"?>
<ds:datastoreItem xmlns:ds="http://schemas.openxmlformats.org/officeDocument/2006/customXml" ds:itemID="{65CF0B3B-D4D1-4313-A27D-3A24031D6CFE}">
  <ds:schemaRefs>
    <ds:schemaRef ds:uri="http://schemas.openxmlformats.org/officeDocument/2006/bibliography"/>
  </ds:schemaRefs>
</ds:datastoreItem>
</file>

<file path=customXml/itemProps101.xml><?xml version="1.0" encoding="utf-8"?>
<ds:datastoreItem xmlns:ds="http://schemas.openxmlformats.org/officeDocument/2006/customXml" ds:itemID="{B66AF972-473D-4215-ACFD-8559F4FAF832}">
  <ds:schemaRefs>
    <ds:schemaRef ds:uri="http://schemas.openxmlformats.org/officeDocument/2006/bibliography"/>
  </ds:schemaRefs>
</ds:datastoreItem>
</file>

<file path=customXml/itemProps102.xml><?xml version="1.0" encoding="utf-8"?>
<ds:datastoreItem xmlns:ds="http://schemas.openxmlformats.org/officeDocument/2006/customXml" ds:itemID="{3F1F5666-C52A-40A3-B81D-CA0D847A08B2}">
  <ds:schemaRefs>
    <ds:schemaRef ds:uri="http://schemas.openxmlformats.org/officeDocument/2006/bibliography"/>
  </ds:schemaRefs>
</ds:datastoreItem>
</file>

<file path=customXml/itemProps103.xml><?xml version="1.0" encoding="utf-8"?>
<ds:datastoreItem xmlns:ds="http://schemas.openxmlformats.org/officeDocument/2006/customXml" ds:itemID="{7D7B5348-204A-4C36-BD1B-B011B2338B86}">
  <ds:schemaRefs>
    <ds:schemaRef ds:uri="http://schemas.openxmlformats.org/officeDocument/2006/bibliography"/>
  </ds:schemaRefs>
</ds:datastoreItem>
</file>

<file path=customXml/itemProps104.xml><?xml version="1.0" encoding="utf-8"?>
<ds:datastoreItem xmlns:ds="http://schemas.openxmlformats.org/officeDocument/2006/customXml" ds:itemID="{F05CE953-3B01-466F-8D58-E31F6638E8E1}">
  <ds:schemaRefs>
    <ds:schemaRef ds:uri="http://schemas.openxmlformats.org/officeDocument/2006/bibliography"/>
  </ds:schemaRefs>
</ds:datastoreItem>
</file>

<file path=customXml/itemProps105.xml><?xml version="1.0" encoding="utf-8"?>
<ds:datastoreItem xmlns:ds="http://schemas.openxmlformats.org/officeDocument/2006/customXml" ds:itemID="{1A19274A-704F-4440-BB88-A12B92CB4E18}">
  <ds:schemaRefs>
    <ds:schemaRef ds:uri="http://schemas.openxmlformats.org/officeDocument/2006/bibliography"/>
  </ds:schemaRefs>
</ds:datastoreItem>
</file>

<file path=customXml/itemProps106.xml><?xml version="1.0" encoding="utf-8"?>
<ds:datastoreItem xmlns:ds="http://schemas.openxmlformats.org/officeDocument/2006/customXml" ds:itemID="{7EFDD720-FC7A-4EC4-8A14-3AD0A2F11126}">
  <ds:schemaRefs>
    <ds:schemaRef ds:uri="http://schemas.openxmlformats.org/officeDocument/2006/bibliography"/>
  </ds:schemaRefs>
</ds:datastoreItem>
</file>

<file path=customXml/itemProps107.xml><?xml version="1.0" encoding="utf-8"?>
<ds:datastoreItem xmlns:ds="http://schemas.openxmlformats.org/officeDocument/2006/customXml" ds:itemID="{B1FCDE2F-3EE7-4E7D-9F68-C18A4E2F480E}">
  <ds:schemaRefs>
    <ds:schemaRef ds:uri="http://schemas.openxmlformats.org/officeDocument/2006/bibliography"/>
  </ds:schemaRefs>
</ds:datastoreItem>
</file>

<file path=customXml/itemProps108.xml><?xml version="1.0" encoding="utf-8"?>
<ds:datastoreItem xmlns:ds="http://schemas.openxmlformats.org/officeDocument/2006/customXml" ds:itemID="{D599C8DA-C00C-416E-9757-602021B45873}">
  <ds:schemaRefs>
    <ds:schemaRef ds:uri="http://schemas.openxmlformats.org/officeDocument/2006/bibliography"/>
  </ds:schemaRefs>
</ds:datastoreItem>
</file>

<file path=customXml/itemProps109.xml><?xml version="1.0" encoding="utf-8"?>
<ds:datastoreItem xmlns:ds="http://schemas.openxmlformats.org/officeDocument/2006/customXml" ds:itemID="{0EDCB929-7C7F-4D5A-A953-A79E1E411BF1}">
  <ds:schemaRefs>
    <ds:schemaRef ds:uri="http://schemas.openxmlformats.org/officeDocument/2006/bibliography"/>
  </ds:schemaRefs>
</ds:datastoreItem>
</file>

<file path=customXml/itemProps11.xml><?xml version="1.0" encoding="utf-8"?>
<ds:datastoreItem xmlns:ds="http://schemas.openxmlformats.org/officeDocument/2006/customXml" ds:itemID="{0DFD0F02-0DEE-4258-87C5-A75F8179EB0F}">
  <ds:schemaRefs>
    <ds:schemaRef ds:uri="http://schemas.openxmlformats.org/officeDocument/2006/bibliography"/>
  </ds:schemaRefs>
</ds:datastoreItem>
</file>

<file path=customXml/itemProps110.xml><?xml version="1.0" encoding="utf-8"?>
<ds:datastoreItem xmlns:ds="http://schemas.openxmlformats.org/officeDocument/2006/customXml" ds:itemID="{880C0052-9DC1-4BC5-B389-3BE368CA82FD}">
  <ds:schemaRefs>
    <ds:schemaRef ds:uri="http://schemas.openxmlformats.org/officeDocument/2006/bibliography"/>
  </ds:schemaRefs>
</ds:datastoreItem>
</file>

<file path=customXml/itemProps111.xml><?xml version="1.0" encoding="utf-8"?>
<ds:datastoreItem xmlns:ds="http://schemas.openxmlformats.org/officeDocument/2006/customXml" ds:itemID="{44DF59C6-75CC-4746-BBF9-A0B2D2E958C1}">
  <ds:schemaRefs>
    <ds:schemaRef ds:uri="http://schemas.openxmlformats.org/officeDocument/2006/bibliography"/>
  </ds:schemaRefs>
</ds:datastoreItem>
</file>

<file path=customXml/itemProps112.xml><?xml version="1.0" encoding="utf-8"?>
<ds:datastoreItem xmlns:ds="http://schemas.openxmlformats.org/officeDocument/2006/customXml" ds:itemID="{57186CF7-E711-4BC1-8131-98620D6546E1}">
  <ds:schemaRefs>
    <ds:schemaRef ds:uri="http://schemas.openxmlformats.org/officeDocument/2006/bibliography"/>
  </ds:schemaRefs>
</ds:datastoreItem>
</file>

<file path=customXml/itemProps113.xml><?xml version="1.0" encoding="utf-8"?>
<ds:datastoreItem xmlns:ds="http://schemas.openxmlformats.org/officeDocument/2006/customXml" ds:itemID="{91AC264A-DFFE-47EC-AA1D-45017C0463C6}">
  <ds:schemaRefs>
    <ds:schemaRef ds:uri="http://schemas.openxmlformats.org/officeDocument/2006/bibliography"/>
  </ds:schemaRefs>
</ds:datastoreItem>
</file>

<file path=customXml/itemProps114.xml><?xml version="1.0" encoding="utf-8"?>
<ds:datastoreItem xmlns:ds="http://schemas.openxmlformats.org/officeDocument/2006/customXml" ds:itemID="{FF84972D-A313-443A-B23D-101592C09B63}">
  <ds:schemaRefs>
    <ds:schemaRef ds:uri="http://schemas.openxmlformats.org/officeDocument/2006/bibliography"/>
  </ds:schemaRefs>
</ds:datastoreItem>
</file>

<file path=customXml/itemProps115.xml><?xml version="1.0" encoding="utf-8"?>
<ds:datastoreItem xmlns:ds="http://schemas.openxmlformats.org/officeDocument/2006/customXml" ds:itemID="{4E09A432-83F8-44CF-8762-68D6EFC9D5D6}">
  <ds:schemaRefs>
    <ds:schemaRef ds:uri="http://schemas.openxmlformats.org/officeDocument/2006/bibliography"/>
  </ds:schemaRefs>
</ds:datastoreItem>
</file>

<file path=customXml/itemProps116.xml><?xml version="1.0" encoding="utf-8"?>
<ds:datastoreItem xmlns:ds="http://schemas.openxmlformats.org/officeDocument/2006/customXml" ds:itemID="{3065B39F-7392-4298-B6B6-484C50D23CAB}">
  <ds:schemaRefs>
    <ds:schemaRef ds:uri="http://schemas.openxmlformats.org/officeDocument/2006/bibliography"/>
  </ds:schemaRefs>
</ds:datastoreItem>
</file>

<file path=customXml/itemProps117.xml><?xml version="1.0" encoding="utf-8"?>
<ds:datastoreItem xmlns:ds="http://schemas.openxmlformats.org/officeDocument/2006/customXml" ds:itemID="{7854D5A3-3DE8-4FDB-93BF-CC41541670F4}">
  <ds:schemaRefs>
    <ds:schemaRef ds:uri="http://schemas.openxmlformats.org/officeDocument/2006/bibliography"/>
  </ds:schemaRefs>
</ds:datastoreItem>
</file>

<file path=customXml/itemProps118.xml><?xml version="1.0" encoding="utf-8"?>
<ds:datastoreItem xmlns:ds="http://schemas.openxmlformats.org/officeDocument/2006/customXml" ds:itemID="{018E0CCD-0EB3-4E61-9F7C-40C6A574978A}">
  <ds:schemaRefs>
    <ds:schemaRef ds:uri="http://schemas.openxmlformats.org/officeDocument/2006/bibliography"/>
  </ds:schemaRefs>
</ds:datastoreItem>
</file>

<file path=customXml/itemProps119.xml><?xml version="1.0" encoding="utf-8"?>
<ds:datastoreItem xmlns:ds="http://schemas.openxmlformats.org/officeDocument/2006/customXml" ds:itemID="{53452153-4C87-48E9-B35C-F30DC9B22CA4}">
  <ds:schemaRefs>
    <ds:schemaRef ds:uri="http://schemas.openxmlformats.org/officeDocument/2006/bibliography"/>
  </ds:schemaRefs>
</ds:datastoreItem>
</file>

<file path=customXml/itemProps12.xml><?xml version="1.0" encoding="utf-8"?>
<ds:datastoreItem xmlns:ds="http://schemas.openxmlformats.org/officeDocument/2006/customXml" ds:itemID="{CA180BD9-1A71-4F46-9897-03FE2257ABBE}">
  <ds:schemaRefs>
    <ds:schemaRef ds:uri="http://schemas.openxmlformats.org/officeDocument/2006/bibliography"/>
  </ds:schemaRefs>
</ds:datastoreItem>
</file>

<file path=customXml/itemProps120.xml><?xml version="1.0" encoding="utf-8"?>
<ds:datastoreItem xmlns:ds="http://schemas.openxmlformats.org/officeDocument/2006/customXml" ds:itemID="{170D990D-7133-431B-AA22-7649007695B2}">
  <ds:schemaRefs>
    <ds:schemaRef ds:uri="http://schemas.openxmlformats.org/officeDocument/2006/bibliography"/>
  </ds:schemaRefs>
</ds:datastoreItem>
</file>

<file path=customXml/itemProps121.xml><?xml version="1.0" encoding="utf-8"?>
<ds:datastoreItem xmlns:ds="http://schemas.openxmlformats.org/officeDocument/2006/customXml" ds:itemID="{090C48AB-B4B1-4528-837B-63113F2E1F35}">
  <ds:schemaRefs>
    <ds:schemaRef ds:uri="http://schemas.openxmlformats.org/officeDocument/2006/bibliography"/>
  </ds:schemaRefs>
</ds:datastoreItem>
</file>

<file path=customXml/itemProps122.xml><?xml version="1.0" encoding="utf-8"?>
<ds:datastoreItem xmlns:ds="http://schemas.openxmlformats.org/officeDocument/2006/customXml" ds:itemID="{90FDCF1D-B579-4D7A-AE88-C880F878856E}">
  <ds:schemaRefs>
    <ds:schemaRef ds:uri="http://schemas.openxmlformats.org/officeDocument/2006/bibliography"/>
  </ds:schemaRefs>
</ds:datastoreItem>
</file>

<file path=customXml/itemProps123.xml><?xml version="1.0" encoding="utf-8"?>
<ds:datastoreItem xmlns:ds="http://schemas.openxmlformats.org/officeDocument/2006/customXml" ds:itemID="{67E72119-831E-433C-853C-15CDD3885658}">
  <ds:schemaRefs>
    <ds:schemaRef ds:uri="http://schemas.openxmlformats.org/officeDocument/2006/bibliography"/>
  </ds:schemaRefs>
</ds:datastoreItem>
</file>

<file path=customXml/itemProps124.xml><?xml version="1.0" encoding="utf-8"?>
<ds:datastoreItem xmlns:ds="http://schemas.openxmlformats.org/officeDocument/2006/customXml" ds:itemID="{25C15DF3-595F-4F18-8D93-3C28054D908C}">
  <ds:schemaRefs>
    <ds:schemaRef ds:uri="http://schemas.openxmlformats.org/officeDocument/2006/bibliography"/>
  </ds:schemaRefs>
</ds:datastoreItem>
</file>

<file path=customXml/itemProps125.xml><?xml version="1.0" encoding="utf-8"?>
<ds:datastoreItem xmlns:ds="http://schemas.openxmlformats.org/officeDocument/2006/customXml" ds:itemID="{2EE63A64-25D9-41AE-B4AF-62277E862587}">
  <ds:schemaRefs>
    <ds:schemaRef ds:uri="http://schemas.openxmlformats.org/officeDocument/2006/bibliography"/>
  </ds:schemaRefs>
</ds:datastoreItem>
</file>

<file path=customXml/itemProps126.xml><?xml version="1.0" encoding="utf-8"?>
<ds:datastoreItem xmlns:ds="http://schemas.openxmlformats.org/officeDocument/2006/customXml" ds:itemID="{DBDA6FFA-DF7E-4F76-8387-38E91751B9A2}">
  <ds:schemaRefs>
    <ds:schemaRef ds:uri="http://schemas.openxmlformats.org/officeDocument/2006/bibliography"/>
  </ds:schemaRefs>
</ds:datastoreItem>
</file>

<file path=customXml/itemProps127.xml><?xml version="1.0" encoding="utf-8"?>
<ds:datastoreItem xmlns:ds="http://schemas.openxmlformats.org/officeDocument/2006/customXml" ds:itemID="{C6DFB762-818F-43FB-855E-F11EC727E7E5}">
  <ds:schemaRefs>
    <ds:schemaRef ds:uri="http://schemas.openxmlformats.org/officeDocument/2006/bibliography"/>
  </ds:schemaRefs>
</ds:datastoreItem>
</file>

<file path=customXml/itemProps128.xml><?xml version="1.0" encoding="utf-8"?>
<ds:datastoreItem xmlns:ds="http://schemas.openxmlformats.org/officeDocument/2006/customXml" ds:itemID="{3F08878B-B33A-4AB9-A622-B4F116228C11}">
  <ds:schemaRefs>
    <ds:schemaRef ds:uri="http://schemas.openxmlformats.org/officeDocument/2006/bibliography"/>
  </ds:schemaRefs>
</ds:datastoreItem>
</file>

<file path=customXml/itemProps129.xml><?xml version="1.0" encoding="utf-8"?>
<ds:datastoreItem xmlns:ds="http://schemas.openxmlformats.org/officeDocument/2006/customXml" ds:itemID="{DCD310E7-915C-492B-9BDE-A708597B1DDF}">
  <ds:schemaRefs>
    <ds:schemaRef ds:uri="http://schemas.openxmlformats.org/officeDocument/2006/bibliography"/>
  </ds:schemaRefs>
</ds:datastoreItem>
</file>

<file path=customXml/itemProps13.xml><?xml version="1.0" encoding="utf-8"?>
<ds:datastoreItem xmlns:ds="http://schemas.openxmlformats.org/officeDocument/2006/customXml" ds:itemID="{AA254307-0C73-4850-B11F-5B74EC8578AE}">
  <ds:schemaRefs>
    <ds:schemaRef ds:uri="http://schemas.openxmlformats.org/officeDocument/2006/bibliography"/>
  </ds:schemaRefs>
</ds:datastoreItem>
</file>

<file path=customXml/itemProps130.xml><?xml version="1.0" encoding="utf-8"?>
<ds:datastoreItem xmlns:ds="http://schemas.openxmlformats.org/officeDocument/2006/customXml" ds:itemID="{5241D40C-35EE-4F80-B2C8-105B188E98C7}">
  <ds:schemaRefs>
    <ds:schemaRef ds:uri="http://schemas.openxmlformats.org/officeDocument/2006/bibliography"/>
  </ds:schemaRefs>
</ds:datastoreItem>
</file>

<file path=customXml/itemProps131.xml><?xml version="1.0" encoding="utf-8"?>
<ds:datastoreItem xmlns:ds="http://schemas.openxmlformats.org/officeDocument/2006/customXml" ds:itemID="{2D7D5594-A317-4E53-A374-2D5849954C6B}">
  <ds:schemaRefs>
    <ds:schemaRef ds:uri="http://schemas.openxmlformats.org/officeDocument/2006/bibliography"/>
  </ds:schemaRefs>
</ds:datastoreItem>
</file>

<file path=customXml/itemProps132.xml><?xml version="1.0" encoding="utf-8"?>
<ds:datastoreItem xmlns:ds="http://schemas.openxmlformats.org/officeDocument/2006/customXml" ds:itemID="{478AD671-EA91-42D3-B5D6-5B9350B43951}">
  <ds:schemaRefs>
    <ds:schemaRef ds:uri="http://schemas.openxmlformats.org/officeDocument/2006/bibliography"/>
  </ds:schemaRefs>
</ds:datastoreItem>
</file>

<file path=customXml/itemProps133.xml><?xml version="1.0" encoding="utf-8"?>
<ds:datastoreItem xmlns:ds="http://schemas.openxmlformats.org/officeDocument/2006/customXml" ds:itemID="{9E38EE34-A867-4516-BE8E-38A4F744A187}">
  <ds:schemaRefs>
    <ds:schemaRef ds:uri="http://schemas.openxmlformats.org/officeDocument/2006/bibliography"/>
  </ds:schemaRefs>
</ds:datastoreItem>
</file>

<file path=customXml/itemProps134.xml><?xml version="1.0" encoding="utf-8"?>
<ds:datastoreItem xmlns:ds="http://schemas.openxmlformats.org/officeDocument/2006/customXml" ds:itemID="{9DAE27D5-AD46-4331-9CDA-8990CC9428D7}">
  <ds:schemaRefs>
    <ds:schemaRef ds:uri="http://schemas.openxmlformats.org/officeDocument/2006/bibliography"/>
  </ds:schemaRefs>
</ds:datastoreItem>
</file>

<file path=customXml/itemProps135.xml><?xml version="1.0" encoding="utf-8"?>
<ds:datastoreItem xmlns:ds="http://schemas.openxmlformats.org/officeDocument/2006/customXml" ds:itemID="{66A5D859-E076-4C8F-A0CD-1558B976AB25}">
  <ds:schemaRefs>
    <ds:schemaRef ds:uri="http://schemas.openxmlformats.org/officeDocument/2006/bibliography"/>
  </ds:schemaRefs>
</ds:datastoreItem>
</file>

<file path=customXml/itemProps136.xml><?xml version="1.0" encoding="utf-8"?>
<ds:datastoreItem xmlns:ds="http://schemas.openxmlformats.org/officeDocument/2006/customXml" ds:itemID="{C0DE8D5D-D580-4EF2-A55B-6CD187D2700C}">
  <ds:schemaRefs>
    <ds:schemaRef ds:uri="http://schemas.openxmlformats.org/officeDocument/2006/bibliography"/>
  </ds:schemaRefs>
</ds:datastoreItem>
</file>

<file path=customXml/itemProps137.xml><?xml version="1.0" encoding="utf-8"?>
<ds:datastoreItem xmlns:ds="http://schemas.openxmlformats.org/officeDocument/2006/customXml" ds:itemID="{15EF57FB-AD95-49F8-9F57-AB65AB53166C}">
  <ds:schemaRefs>
    <ds:schemaRef ds:uri="http://schemas.openxmlformats.org/officeDocument/2006/bibliography"/>
  </ds:schemaRefs>
</ds:datastoreItem>
</file>

<file path=customXml/itemProps138.xml><?xml version="1.0" encoding="utf-8"?>
<ds:datastoreItem xmlns:ds="http://schemas.openxmlformats.org/officeDocument/2006/customXml" ds:itemID="{BD57D959-7849-4DF5-91A6-373CB343E820}">
  <ds:schemaRefs>
    <ds:schemaRef ds:uri="http://schemas.openxmlformats.org/officeDocument/2006/bibliography"/>
  </ds:schemaRefs>
</ds:datastoreItem>
</file>

<file path=customXml/itemProps139.xml><?xml version="1.0" encoding="utf-8"?>
<ds:datastoreItem xmlns:ds="http://schemas.openxmlformats.org/officeDocument/2006/customXml" ds:itemID="{C0C79D93-9AE6-4784-8CFF-52D344B495C3}">
  <ds:schemaRefs>
    <ds:schemaRef ds:uri="http://schemas.openxmlformats.org/officeDocument/2006/bibliography"/>
  </ds:schemaRefs>
</ds:datastoreItem>
</file>

<file path=customXml/itemProps14.xml><?xml version="1.0" encoding="utf-8"?>
<ds:datastoreItem xmlns:ds="http://schemas.openxmlformats.org/officeDocument/2006/customXml" ds:itemID="{313FBE2A-28F6-45A1-BD13-0CE97EFEEB18}">
  <ds:schemaRefs>
    <ds:schemaRef ds:uri="http://schemas.openxmlformats.org/officeDocument/2006/bibliography"/>
  </ds:schemaRefs>
</ds:datastoreItem>
</file>

<file path=customXml/itemProps140.xml><?xml version="1.0" encoding="utf-8"?>
<ds:datastoreItem xmlns:ds="http://schemas.openxmlformats.org/officeDocument/2006/customXml" ds:itemID="{5891E328-32E0-4371-8EC0-3A15D9430E53}">
  <ds:schemaRefs>
    <ds:schemaRef ds:uri="http://schemas.openxmlformats.org/officeDocument/2006/bibliography"/>
  </ds:schemaRefs>
</ds:datastoreItem>
</file>

<file path=customXml/itemProps141.xml><?xml version="1.0" encoding="utf-8"?>
<ds:datastoreItem xmlns:ds="http://schemas.openxmlformats.org/officeDocument/2006/customXml" ds:itemID="{67BF6051-AA14-40AF-9CE1-720D541A7B53}">
  <ds:schemaRefs>
    <ds:schemaRef ds:uri="http://schemas.openxmlformats.org/officeDocument/2006/bibliography"/>
  </ds:schemaRefs>
</ds:datastoreItem>
</file>

<file path=customXml/itemProps142.xml><?xml version="1.0" encoding="utf-8"?>
<ds:datastoreItem xmlns:ds="http://schemas.openxmlformats.org/officeDocument/2006/customXml" ds:itemID="{10532E4F-5243-40FB-ADE0-C64C8B7C7EA1}">
  <ds:schemaRefs>
    <ds:schemaRef ds:uri="http://schemas.openxmlformats.org/officeDocument/2006/bibliography"/>
  </ds:schemaRefs>
</ds:datastoreItem>
</file>

<file path=customXml/itemProps143.xml><?xml version="1.0" encoding="utf-8"?>
<ds:datastoreItem xmlns:ds="http://schemas.openxmlformats.org/officeDocument/2006/customXml" ds:itemID="{9FED09AB-D065-46D0-9DDA-8D5F5E445DC7}">
  <ds:schemaRefs>
    <ds:schemaRef ds:uri="http://schemas.openxmlformats.org/officeDocument/2006/bibliography"/>
  </ds:schemaRefs>
</ds:datastoreItem>
</file>

<file path=customXml/itemProps144.xml><?xml version="1.0" encoding="utf-8"?>
<ds:datastoreItem xmlns:ds="http://schemas.openxmlformats.org/officeDocument/2006/customXml" ds:itemID="{A1A39EFF-91EE-4507-9F10-D06AB1BEF883}">
  <ds:schemaRefs>
    <ds:schemaRef ds:uri="http://schemas.openxmlformats.org/officeDocument/2006/bibliography"/>
  </ds:schemaRefs>
</ds:datastoreItem>
</file>

<file path=customXml/itemProps145.xml><?xml version="1.0" encoding="utf-8"?>
<ds:datastoreItem xmlns:ds="http://schemas.openxmlformats.org/officeDocument/2006/customXml" ds:itemID="{EFF17996-1932-4933-941B-B25F0871AA32}">
  <ds:schemaRefs>
    <ds:schemaRef ds:uri="http://schemas.openxmlformats.org/officeDocument/2006/bibliography"/>
  </ds:schemaRefs>
</ds:datastoreItem>
</file>

<file path=customXml/itemProps146.xml><?xml version="1.0" encoding="utf-8"?>
<ds:datastoreItem xmlns:ds="http://schemas.openxmlformats.org/officeDocument/2006/customXml" ds:itemID="{896B2077-D3FE-4957-AAD6-38529BDD852C}">
  <ds:schemaRefs>
    <ds:schemaRef ds:uri="http://schemas.openxmlformats.org/officeDocument/2006/bibliography"/>
  </ds:schemaRefs>
</ds:datastoreItem>
</file>

<file path=customXml/itemProps147.xml><?xml version="1.0" encoding="utf-8"?>
<ds:datastoreItem xmlns:ds="http://schemas.openxmlformats.org/officeDocument/2006/customXml" ds:itemID="{AC6DB1FB-6631-410F-8E23-E0F92484CE70}">
  <ds:schemaRefs>
    <ds:schemaRef ds:uri="http://schemas.openxmlformats.org/officeDocument/2006/bibliography"/>
  </ds:schemaRefs>
</ds:datastoreItem>
</file>

<file path=customXml/itemProps148.xml><?xml version="1.0" encoding="utf-8"?>
<ds:datastoreItem xmlns:ds="http://schemas.openxmlformats.org/officeDocument/2006/customXml" ds:itemID="{8FD2BD3D-8662-4BA2-A35B-7D349F4B0F94}">
  <ds:schemaRefs>
    <ds:schemaRef ds:uri="http://schemas.openxmlformats.org/officeDocument/2006/bibliography"/>
  </ds:schemaRefs>
</ds:datastoreItem>
</file>

<file path=customXml/itemProps149.xml><?xml version="1.0" encoding="utf-8"?>
<ds:datastoreItem xmlns:ds="http://schemas.openxmlformats.org/officeDocument/2006/customXml" ds:itemID="{CC867062-2C8F-4B75-A1DD-06EDDB30001A}">
  <ds:schemaRefs>
    <ds:schemaRef ds:uri="http://schemas.openxmlformats.org/officeDocument/2006/bibliography"/>
  </ds:schemaRefs>
</ds:datastoreItem>
</file>

<file path=customXml/itemProps15.xml><?xml version="1.0" encoding="utf-8"?>
<ds:datastoreItem xmlns:ds="http://schemas.openxmlformats.org/officeDocument/2006/customXml" ds:itemID="{BE9955E6-04F7-4F48-8D4A-32E641FF53E3}">
  <ds:schemaRefs>
    <ds:schemaRef ds:uri="http://schemas.openxmlformats.org/officeDocument/2006/bibliography"/>
  </ds:schemaRefs>
</ds:datastoreItem>
</file>

<file path=customXml/itemProps150.xml><?xml version="1.0" encoding="utf-8"?>
<ds:datastoreItem xmlns:ds="http://schemas.openxmlformats.org/officeDocument/2006/customXml" ds:itemID="{A770C2F1-917C-43CB-B663-97F2BB6AD7CA}">
  <ds:schemaRefs>
    <ds:schemaRef ds:uri="http://schemas.openxmlformats.org/officeDocument/2006/bibliography"/>
  </ds:schemaRefs>
</ds:datastoreItem>
</file>

<file path=customXml/itemProps151.xml><?xml version="1.0" encoding="utf-8"?>
<ds:datastoreItem xmlns:ds="http://schemas.openxmlformats.org/officeDocument/2006/customXml" ds:itemID="{18CC1F58-B675-462D-B8A7-3A2E1487669A}">
  <ds:schemaRefs>
    <ds:schemaRef ds:uri="http://schemas.openxmlformats.org/officeDocument/2006/bibliography"/>
  </ds:schemaRefs>
</ds:datastoreItem>
</file>

<file path=customXml/itemProps152.xml><?xml version="1.0" encoding="utf-8"?>
<ds:datastoreItem xmlns:ds="http://schemas.openxmlformats.org/officeDocument/2006/customXml" ds:itemID="{BEA26E52-D3FE-45F1-8715-3A1D0961A697}">
  <ds:schemaRefs>
    <ds:schemaRef ds:uri="http://schemas.openxmlformats.org/officeDocument/2006/bibliography"/>
  </ds:schemaRefs>
</ds:datastoreItem>
</file>

<file path=customXml/itemProps153.xml><?xml version="1.0" encoding="utf-8"?>
<ds:datastoreItem xmlns:ds="http://schemas.openxmlformats.org/officeDocument/2006/customXml" ds:itemID="{809A6CDF-E00B-4291-A344-BD653482985B}">
  <ds:schemaRefs>
    <ds:schemaRef ds:uri="http://schemas.openxmlformats.org/officeDocument/2006/bibliography"/>
  </ds:schemaRefs>
</ds:datastoreItem>
</file>

<file path=customXml/itemProps154.xml><?xml version="1.0" encoding="utf-8"?>
<ds:datastoreItem xmlns:ds="http://schemas.openxmlformats.org/officeDocument/2006/customXml" ds:itemID="{844BBAAD-3166-46B7-8ECC-6D8C591D75B6}">
  <ds:schemaRefs>
    <ds:schemaRef ds:uri="http://schemas.openxmlformats.org/officeDocument/2006/bibliography"/>
  </ds:schemaRefs>
</ds:datastoreItem>
</file>

<file path=customXml/itemProps155.xml><?xml version="1.0" encoding="utf-8"?>
<ds:datastoreItem xmlns:ds="http://schemas.openxmlformats.org/officeDocument/2006/customXml" ds:itemID="{7839C60C-60FF-40A4-832F-765CB8C97F3B}">
  <ds:schemaRefs>
    <ds:schemaRef ds:uri="http://schemas.openxmlformats.org/officeDocument/2006/bibliography"/>
  </ds:schemaRefs>
</ds:datastoreItem>
</file>

<file path=customXml/itemProps156.xml><?xml version="1.0" encoding="utf-8"?>
<ds:datastoreItem xmlns:ds="http://schemas.openxmlformats.org/officeDocument/2006/customXml" ds:itemID="{D7ABFD2D-086E-4F06-B2FF-F68F061314CB}">
  <ds:schemaRefs>
    <ds:schemaRef ds:uri="http://schemas.openxmlformats.org/officeDocument/2006/bibliography"/>
  </ds:schemaRefs>
</ds:datastoreItem>
</file>

<file path=customXml/itemProps157.xml><?xml version="1.0" encoding="utf-8"?>
<ds:datastoreItem xmlns:ds="http://schemas.openxmlformats.org/officeDocument/2006/customXml" ds:itemID="{12AF1118-5258-4215-81D5-02F0DF50CAC1}">
  <ds:schemaRefs>
    <ds:schemaRef ds:uri="http://schemas.openxmlformats.org/officeDocument/2006/bibliography"/>
  </ds:schemaRefs>
</ds:datastoreItem>
</file>

<file path=customXml/itemProps16.xml><?xml version="1.0" encoding="utf-8"?>
<ds:datastoreItem xmlns:ds="http://schemas.openxmlformats.org/officeDocument/2006/customXml" ds:itemID="{E6A11E33-9469-4967-8313-0280E66D7149}">
  <ds:schemaRefs>
    <ds:schemaRef ds:uri="http://schemas.openxmlformats.org/officeDocument/2006/bibliography"/>
  </ds:schemaRefs>
</ds:datastoreItem>
</file>

<file path=customXml/itemProps17.xml><?xml version="1.0" encoding="utf-8"?>
<ds:datastoreItem xmlns:ds="http://schemas.openxmlformats.org/officeDocument/2006/customXml" ds:itemID="{B000F681-20A3-4BEC-A3EB-280955CC32B7}">
  <ds:schemaRefs>
    <ds:schemaRef ds:uri="http://schemas.openxmlformats.org/officeDocument/2006/bibliography"/>
  </ds:schemaRefs>
</ds:datastoreItem>
</file>

<file path=customXml/itemProps18.xml><?xml version="1.0" encoding="utf-8"?>
<ds:datastoreItem xmlns:ds="http://schemas.openxmlformats.org/officeDocument/2006/customXml" ds:itemID="{BDF4702C-670F-4026-9E58-E4CC24F5DD40}">
  <ds:schemaRefs>
    <ds:schemaRef ds:uri="http://schemas.openxmlformats.org/officeDocument/2006/bibliography"/>
  </ds:schemaRefs>
</ds:datastoreItem>
</file>

<file path=customXml/itemProps19.xml><?xml version="1.0" encoding="utf-8"?>
<ds:datastoreItem xmlns:ds="http://schemas.openxmlformats.org/officeDocument/2006/customXml" ds:itemID="{6ED82BB5-A116-4F19-A5F7-EE256255DEE5}">
  <ds:schemaRefs>
    <ds:schemaRef ds:uri="http://schemas.openxmlformats.org/officeDocument/2006/bibliography"/>
  </ds:schemaRefs>
</ds:datastoreItem>
</file>

<file path=customXml/itemProps2.xml><?xml version="1.0" encoding="utf-8"?>
<ds:datastoreItem xmlns:ds="http://schemas.openxmlformats.org/officeDocument/2006/customXml" ds:itemID="{9DB072B7-175F-4EE8-8134-17C313B324DA}">
  <ds:schemaRefs>
    <ds:schemaRef ds:uri="http://schemas.openxmlformats.org/officeDocument/2006/bibliography"/>
  </ds:schemaRefs>
</ds:datastoreItem>
</file>

<file path=customXml/itemProps20.xml><?xml version="1.0" encoding="utf-8"?>
<ds:datastoreItem xmlns:ds="http://schemas.openxmlformats.org/officeDocument/2006/customXml" ds:itemID="{EAD35ACA-D5C1-4902-B389-4F82EEEDFF9D}">
  <ds:schemaRefs>
    <ds:schemaRef ds:uri="http://schemas.openxmlformats.org/officeDocument/2006/bibliography"/>
  </ds:schemaRefs>
</ds:datastoreItem>
</file>

<file path=customXml/itemProps21.xml><?xml version="1.0" encoding="utf-8"?>
<ds:datastoreItem xmlns:ds="http://schemas.openxmlformats.org/officeDocument/2006/customXml" ds:itemID="{E3B3CBA3-E8D9-435F-B22D-40F0CBCE5AD1}">
  <ds:schemaRefs>
    <ds:schemaRef ds:uri="http://schemas.openxmlformats.org/officeDocument/2006/bibliography"/>
  </ds:schemaRefs>
</ds:datastoreItem>
</file>

<file path=customXml/itemProps22.xml><?xml version="1.0" encoding="utf-8"?>
<ds:datastoreItem xmlns:ds="http://schemas.openxmlformats.org/officeDocument/2006/customXml" ds:itemID="{B5D7547C-6170-47F8-B7A2-35F77347B8EB}">
  <ds:schemaRefs>
    <ds:schemaRef ds:uri="http://schemas.openxmlformats.org/officeDocument/2006/bibliography"/>
  </ds:schemaRefs>
</ds:datastoreItem>
</file>

<file path=customXml/itemProps23.xml><?xml version="1.0" encoding="utf-8"?>
<ds:datastoreItem xmlns:ds="http://schemas.openxmlformats.org/officeDocument/2006/customXml" ds:itemID="{21E163D4-AEBE-4E96-8F5B-0923A866BD6B}">
  <ds:schemaRefs>
    <ds:schemaRef ds:uri="http://schemas.openxmlformats.org/officeDocument/2006/bibliography"/>
  </ds:schemaRefs>
</ds:datastoreItem>
</file>

<file path=customXml/itemProps24.xml><?xml version="1.0" encoding="utf-8"?>
<ds:datastoreItem xmlns:ds="http://schemas.openxmlformats.org/officeDocument/2006/customXml" ds:itemID="{CA5F0D0C-8A1A-41F7-9C30-AA4A5F1F8461}">
  <ds:schemaRefs>
    <ds:schemaRef ds:uri="http://schemas.openxmlformats.org/officeDocument/2006/bibliography"/>
  </ds:schemaRefs>
</ds:datastoreItem>
</file>

<file path=customXml/itemProps25.xml><?xml version="1.0" encoding="utf-8"?>
<ds:datastoreItem xmlns:ds="http://schemas.openxmlformats.org/officeDocument/2006/customXml" ds:itemID="{FE684EFF-1A26-4A4B-A08B-853A9BC58BAA}">
  <ds:schemaRefs>
    <ds:schemaRef ds:uri="http://schemas.openxmlformats.org/officeDocument/2006/bibliography"/>
  </ds:schemaRefs>
</ds:datastoreItem>
</file>

<file path=customXml/itemProps26.xml><?xml version="1.0" encoding="utf-8"?>
<ds:datastoreItem xmlns:ds="http://schemas.openxmlformats.org/officeDocument/2006/customXml" ds:itemID="{6474EDF0-DF8A-47AB-8045-4C8B30681BF4}">
  <ds:schemaRefs>
    <ds:schemaRef ds:uri="http://schemas.openxmlformats.org/officeDocument/2006/bibliography"/>
  </ds:schemaRefs>
</ds:datastoreItem>
</file>

<file path=customXml/itemProps27.xml><?xml version="1.0" encoding="utf-8"?>
<ds:datastoreItem xmlns:ds="http://schemas.openxmlformats.org/officeDocument/2006/customXml" ds:itemID="{06AA58A8-11D8-4B4A-B5DD-982ED46B1001}">
  <ds:schemaRefs>
    <ds:schemaRef ds:uri="http://schemas.openxmlformats.org/officeDocument/2006/bibliography"/>
  </ds:schemaRefs>
</ds:datastoreItem>
</file>

<file path=customXml/itemProps28.xml><?xml version="1.0" encoding="utf-8"?>
<ds:datastoreItem xmlns:ds="http://schemas.openxmlformats.org/officeDocument/2006/customXml" ds:itemID="{8D164A4C-C6F5-4647-9790-B056788077A0}">
  <ds:schemaRefs>
    <ds:schemaRef ds:uri="http://schemas.openxmlformats.org/officeDocument/2006/bibliography"/>
  </ds:schemaRefs>
</ds:datastoreItem>
</file>

<file path=customXml/itemProps29.xml><?xml version="1.0" encoding="utf-8"?>
<ds:datastoreItem xmlns:ds="http://schemas.openxmlformats.org/officeDocument/2006/customXml" ds:itemID="{DAEA2090-1B31-43BA-B549-120E0B736862}">
  <ds:schemaRefs>
    <ds:schemaRef ds:uri="http://schemas.openxmlformats.org/officeDocument/2006/bibliography"/>
  </ds:schemaRefs>
</ds:datastoreItem>
</file>

<file path=customXml/itemProps3.xml><?xml version="1.0" encoding="utf-8"?>
<ds:datastoreItem xmlns:ds="http://schemas.openxmlformats.org/officeDocument/2006/customXml" ds:itemID="{6629E3B8-C949-4EA2-9B9C-6C0B29A24347}">
  <ds:schemaRefs>
    <ds:schemaRef ds:uri="http://schemas.openxmlformats.org/officeDocument/2006/bibliography"/>
  </ds:schemaRefs>
</ds:datastoreItem>
</file>

<file path=customXml/itemProps30.xml><?xml version="1.0" encoding="utf-8"?>
<ds:datastoreItem xmlns:ds="http://schemas.openxmlformats.org/officeDocument/2006/customXml" ds:itemID="{CA3D03E1-DDD1-4EAB-8100-1491C59A0485}">
  <ds:schemaRefs>
    <ds:schemaRef ds:uri="http://schemas.openxmlformats.org/officeDocument/2006/bibliography"/>
  </ds:schemaRefs>
</ds:datastoreItem>
</file>

<file path=customXml/itemProps31.xml><?xml version="1.0" encoding="utf-8"?>
<ds:datastoreItem xmlns:ds="http://schemas.openxmlformats.org/officeDocument/2006/customXml" ds:itemID="{E504F988-CD39-4783-87D9-113A7F1D3B23}">
  <ds:schemaRefs>
    <ds:schemaRef ds:uri="http://schemas.openxmlformats.org/officeDocument/2006/bibliography"/>
  </ds:schemaRefs>
</ds:datastoreItem>
</file>

<file path=customXml/itemProps32.xml><?xml version="1.0" encoding="utf-8"?>
<ds:datastoreItem xmlns:ds="http://schemas.openxmlformats.org/officeDocument/2006/customXml" ds:itemID="{9278F9E9-F02A-412C-B06F-E59CC3C3CB7B}">
  <ds:schemaRefs>
    <ds:schemaRef ds:uri="http://schemas.openxmlformats.org/officeDocument/2006/bibliography"/>
  </ds:schemaRefs>
</ds:datastoreItem>
</file>

<file path=customXml/itemProps33.xml><?xml version="1.0" encoding="utf-8"?>
<ds:datastoreItem xmlns:ds="http://schemas.openxmlformats.org/officeDocument/2006/customXml" ds:itemID="{5C303A65-34CB-4D6C-AA4E-A486CBA07142}">
  <ds:schemaRefs>
    <ds:schemaRef ds:uri="http://schemas.openxmlformats.org/officeDocument/2006/bibliography"/>
  </ds:schemaRefs>
</ds:datastoreItem>
</file>

<file path=customXml/itemProps34.xml><?xml version="1.0" encoding="utf-8"?>
<ds:datastoreItem xmlns:ds="http://schemas.openxmlformats.org/officeDocument/2006/customXml" ds:itemID="{A45F5DC3-D0B2-48B4-A2A3-8B76A013E746}">
  <ds:schemaRefs>
    <ds:schemaRef ds:uri="http://schemas.openxmlformats.org/officeDocument/2006/bibliography"/>
  </ds:schemaRefs>
</ds:datastoreItem>
</file>

<file path=customXml/itemProps35.xml><?xml version="1.0" encoding="utf-8"?>
<ds:datastoreItem xmlns:ds="http://schemas.openxmlformats.org/officeDocument/2006/customXml" ds:itemID="{3518287B-BBDD-4C15-B9BC-2DED82B967F0}">
  <ds:schemaRefs>
    <ds:schemaRef ds:uri="http://schemas.openxmlformats.org/officeDocument/2006/bibliography"/>
  </ds:schemaRefs>
</ds:datastoreItem>
</file>

<file path=customXml/itemProps36.xml><?xml version="1.0" encoding="utf-8"?>
<ds:datastoreItem xmlns:ds="http://schemas.openxmlformats.org/officeDocument/2006/customXml" ds:itemID="{23227B7E-EDCF-4336-B4B4-AA8019ADEF62}">
  <ds:schemaRefs>
    <ds:schemaRef ds:uri="http://schemas.openxmlformats.org/officeDocument/2006/bibliography"/>
  </ds:schemaRefs>
</ds:datastoreItem>
</file>

<file path=customXml/itemProps37.xml><?xml version="1.0" encoding="utf-8"?>
<ds:datastoreItem xmlns:ds="http://schemas.openxmlformats.org/officeDocument/2006/customXml" ds:itemID="{BB569A97-02A9-4154-BFF8-DCEADF75DF7C}">
  <ds:schemaRefs>
    <ds:schemaRef ds:uri="http://schemas.openxmlformats.org/officeDocument/2006/bibliography"/>
  </ds:schemaRefs>
</ds:datastoreItem>
</file>

<file path=customXml/itemProps38.xml><?xml version="1.0" encoding="utf-8"?>
<ds:datastoreItem xmlns:ds="http://schemas.openxmlformats.org/officeDocument/2006/customXml" ds:itemID="{8935C1B3-76E5-45B3-AF74-973850B4A3AB}">
  <ds:schemaRefs>
    <ds:schemaRef ds:uri="http://schemas.openxmlformats.org/officeDocument/2006/bibliography"/>
  </ds:schemaRefs>
</ds:datastoreItem>
</file>

<file path=customXml/itemProps39.xml><?xml version="1.0" encoding="utf-8"?>
<ds:datastoreItem xmlns:ds="http://schemas.openxmlformats.org/officeDocument/2006/customXml" ds:itemID="{C9382F5C-1880-471B-8346-BBE341EEDD12}">
  <ds:schemaRefs>
    <ds:schemaRef ds:uri="http://schemas.openxmlformats.org/officeDocument/2006/bibliography"/>
  </ds:schemaRefs>
</ds:datastoreItem>
</file>

<file path=customXml/itemProps4.xml><?xml version="1.0" encoding="utf-8"?>
<ds:datastoreItem xmlns:ds="http://schemas.openxmlformats.org/officeDocument/2006/customXml" ds:itemID="{443BC7D2-22DF-43EE-A4B8-A6067F536493}">
  <ds:schemaRefs>
    <ds:schemaRef ds:uri="http://schemas.openxmlformats.org/officeDocument/2006/bibliography"/>
  </ds:schemaRefs>
</ds:datastoreItem>
</file>

<file path=customXml/itemProps40.xml><?xml version="1.0" encoding="utf-8"?>
<ds:datastoreItem xmlns:ds="http://schemas.openxmlformats.org/officeDocument/2006/customXml" ds:itemID="{72066DDD-1633-4A94-A12A-0FF72E5AD0CA}">
  <ds:schemaRefs>
    <ds:schemaRef ds:uri="http://schemas.openxmlformats.org/officeDocument/2006/bibliography"/>
  </ds:schemaRefs>
</ds:datastoreItem>
</file>

<file path=customXml/itemProps41.xml><?xml version="1.0" encoding="utf-8"?>
<ds:datastoreItem xmlns:ds="http://schemas.openxmlformats.org/officeDocument/2006/customXml" ds:itemID="{AF787F18-D658-400B-80E4-34F971315B02}">
  <ds:schemaRefs>
    <ds:schemaRef ds:uri="http://schemas.openxmlformats.org/officeDocument/2006/bibliography"/>
  </ds:schemaRefs>
</ds:datastoreItem>
</file>

<file path=customXml/itemProps42.xml><?xml version="1.0" encoding="utf-8"?>
<ds:datastoreItem xmlns:ds="http://schemas.openxmlformats.org/officeDocument/2006/customXml" ds:itemID="{0391F807-0202-4A8D-A8F2-8EE307FAB527}">
  <ds:schemaRefs>
    <ds:schemaRef ds:uri="http://schemas.openxmlformats.org/officeDocument/2006/bibliography"/>
  </ds:schemaRefs>
</ds:datastoreItem>
</file>

<file path=customXml/itemProps43.xml><?xml version="1.0" encoding="utf-8"?>
<ds:datastoreItem xmlns:ds="http://schemas.openxmlformats.org/officeDocument/2006/customXml" ds:itemID="{0D01C9D4-E101-49F5-8056-6ACC6306EC7E}">
  <ds:schemaRefs>
    <ds:schemaRef ds:uri="http://schemas.openxmlformats.org/officeDocument/2006/bibliography"/>
  </ds:schemaRefs>
</ds:datastoreItem>
</file>

<file path=customXml/itemProps44.xml><?xml version="1.0" encoding="utf-8"?>
<ds:datastoreItem xmlns:ds="http://schemas.openxmlformats.org/officeDocument/2006/customXml" ds:itemID="{FADF6FA1-BED1-4E25-B00B-36E620BCFC01}">
  <ds:schemaRefs>
    <ds:schemaRef ds:uri="http://schemas.openxmlformats.org/officeDocument/2006/bibliography"/>
  </ds:schemaRefs>
</ds:datastoreItem>
</file>

<file path=customXml/itemProps45.xml><?xml version="1.0" encoding="utf-8"?>
<ds:datastoreItem xmlns:ds="http://schemas.openxmlformats.org/officeDocument/2006/customXml" ds:itemID="{3510EC82-47FE-4D2E-B52C-05B90A0F5C48}">
  <ds:schemaRefs>
    <ds:schemaRef ds:uri="http://schemas.openxmlformats.org/officeDocument/2006/bibliography"/>
  </ds:schemaRefs>
</ds:datastoreItem>
</file>

<file path=customXml/itemProps46.xml><?xml version="1.0" encoding="utf-8"?>
<ds:datastoreItem xmlns:ds="http://schemas.openxmlformats.org/officeDocument/2006/customXml" ds:itemID="{956F91DF-FE5A-4486-A9E5-D6D0ADDF1403}">
  <ds:schemaRefs>
    <ds:schemaRef ds:uri="http://schemas.openxmlformats.org/officeDocument/2006/bibliography"/>
  </ds:schemaRefs>
</ds:datastoreItem>
</file>

<file path=customXml/itemProps47.xml><?xml version="1.0" encoding="utf-8"?>
<ds:datastoreItem xmlns:ds="http://schemas.openxmlformats.org/officeDocument/2006/customXml" ds:itemID="{E5499287-637E-4B56-9596-9795D2E1DA70}">
  <ds:schemaRefs>
    <ds:schemaRef ds:uri="http://schemas.openxmlformats.org/officeDocument/2006/bibliography"/>
  </ds:schemaRefs>
</ds:datastoreItem>
</file>

<file path=customXml/itemProps48.xml><?xml version="1.0" encoding="utf-8"?>
<ds:datastoreItem xmlns:ds="http://schemas.openxmlformats.org/officeDocument/2006/customXml" ds:itemID="{35E4E337-A08A-45CB-BD43-2F67BFC72975}">
  <ds:schemaRefs>
    <ds:schemaRef ds:uri="http://schemas.openxmlformats.org/officeDocument/2006/bibliography"/>
  </ds:schemaRefs>
</ds:datastoreItem>
</file>

<file path=customXml/itemProps49.xml><?xml version="1.0" encoding="utf-8"?>
<ds:datastoreItem xmlns:ds="http://schemas.openxmlformats.org/officeDocument/2006/customXml" ds:itemID="{F86ABEC0-EF77-4D75-B98E-08C3E13138D8}">
  <ds:schemaRefs>
    <ds:schemaRef ds:uri="http://schemas.openxmlformats.org/officeDocument/2006/bibliography"/>
  </ds:schemaRefs>
</ds:datastoreItem>
</file>

<file path=customXml/itemProps5.xml><?xml version="1.0" encoding="utf-8"?>
<ds:datastoreItem xmlns:ds="http://schemas.openxmlformats.org/officeDocument/2006/customXml" ds:itemID="{0DB8FBA5-5DE8-4542-BAC5-8DD5A89A57EC}">
  <ds:schemaRefs>
    <ds:schemaRef ds:uri="http://schemas.openxmlformats.org/officeDocument/2006/bibliography"/>
  </ds:schemaRefs>
</ds:datastoreItem>
</file>

<file path=customXml/itemProps50.xml><?xml version="1.0" encoding="utf-8"?>
<ds:datastoreItem xmlns:ds="http://schemas.openxmlformats.org/officeDocument/2006/customXml" ds:itemID="{53324BC1-D23E-4FCF-81C1-937E5DA391A7}">
  <ds:schemaRefs>
    <ds:schemaRef ds:uri="http://schemas.openxmlformats.org/officeDocument/2006/bibliography"/>
  </ds:schemaRefs>
</ds:datastoreItem>
</file>

<file path=customXml/itemProps51.xml><?xml version="1.0" encoding="utf-8"?>
<ds:datastoreItem xmlns:ds="http://schemas.openxmlformats.org/officeDocument/2006/customXml" ds:itemID="{2E74E6C8-4F42-4519-BC6C-0C78AE49FD84}">
  <ds:schemaRefs>
    <ds:schemaRef ds:uri="http://schemas.openxmlformats.org/officeDocument/2006/bibliography"/>
  </ds:schemaRefs>
</ds:datastoreItem>
</file>

<file path=customXml/itemProps52.xml><?xml version="1.0" encoding="utf-8"?>
<ds:datastoreItem xmlns:ds="http://schemas.openxmlformats.org/officeDocument/2006/customXml" ds:itemID="{D213F5A0-A729-4EBE-93CB-E702673B966A}">
  <ds:schemaRefs>
    <ds:schemaRef ds:uri="http://schemas.openxmlformats.org/officeDocument/2006/bibliography"/>
  </ds:schemaRefs>
</ds:datastoreItem>
</file>

<file path=customXml/itemProps53.xml><?xml version="1.0" encoding="utf-8"?>
<ds:datastoreItem xmlns:ds="http://schemas.openxmlformats.org/officeDocument/2006/customXml" ds:itemID="{D9C4A472-2A60-4AAC-ABAC-237B8E4C7B34}">
  <ds:schemaRefs>
    <ds:schemaRef ds:uri="http://schemas.openxmlformats.org/officeDocument/2006/bibliography"/>
  </ds:schemaRefs>
</ds:datastoreItem>
</file>

<file path=customXml/itemProps54.xml><?xml version="1.0" encoding="utf-8"?>
<ds:datastoreItem xmlns:ds="http://schemas.openxmlformats.org/officeDocument/2006/customXml" ds:itemID="{465E2CAD-1F69-417D-A5C6-9870B7731478}">
  <ds:schemaRefs>
    <ds:schemaRef ds:uri="http://schemas.openxmlformats.org/officeDocument/2006/bibliography"/>
  </ds:schemaRefs>
</ds:datastoreItem>
</file>

<file path=customXml/itemProps55.xml><?xml version="1.0" encoding="utf-8"?>
<ds:datastoreItem xmlns:ds="http://schemas.openxmlformats.org/officeDocument/2006/customXml" ds:itemID="{48234B35-16B6-4F73-B2F3-E69528B2A9CB}">
  <ds:schemaRefs>
    <ds:schemaRef ds:uri="http://schemas.openxmlformats.org/officeDocument/2006/bibliography"/>
  </ds:schemaRefs>
</ds:datastoreItem>
</file>

<file path=customXml/itemProps56.xml><?xml version="1.0" encoding="utf-8"?>
<ds:datastoreItem xmlns:ds="http://schemas.openxmlformats.org/officeDocument/2006/customXml" ds:itemID="{5072D91E-07CC-412D-9725-E5DD3142E986}">
  <ds:schemaRefs>
    <ds:schemaRef ds:uri="http://schemas.openxmlformats.org/officeDocument/2006/bibliography"/>
  </ds:schemaRefs>
</ds:datastoreItem>
</file>

<file path=customXml/itemProps57.xml><?xml version="1.0" encoding="utf-8"?>
<ds:datastoreItem xmlns:ds="http://schemas.openxmlformats.org/officeDocument/2006/customXml" ds:itemID="{4833DF98-9D69-4718-91AE-629149DC26FE}">
  <ds:schemaRefs>
    <ds:schemaRef ds:uri="http://schemas.openxmlformats.org/officeDocument/2006/bibliography"/>
  </ds:schemaRefs>
</ds:datastoreItem>
</file>

<file path=customXml/itemProps58.xml><?xml version="1.0" encoding="utf-8"?>
<ds:datastoreItem xmlns:ds="http://schemas.openxmlformats.org/officeDocument/2006/customXml" ds:itemID="{8F424278-B8DE-414B-B905-39D44AA7A668}">
  <ds:schemaRefs>
    <ds:schemaRef ds:uri="http://schemas.openxmlformats.org/officeDocument/2006/bibliography"/>
  </ds:schemaRefs>
</ds:datastoreItem>
</file>

<file path=customXml/itemProps59.xml><?xml version="1.0" encoding="utf-8"?>
<ds:datastoreItem xmlns:ds="http://schemas.openxmlformats.org/officeDocument/2006/customXml" ds:itemID="{521A5A54-DA7C-4FB6-874E-2280A3E63349}">
  <ds:schemaRefs>
    <ds:schemaRef ds:uri="http://schemas.openxmlformats.org/officeDocument/2006/bibliography"/>
  </ds:schemaRefs>
</ds:datastoreItem>
</file>

<file path=customXml/itemProps6.xml><?xml version="1.0" encoding="utf-8"?>
<ds:datastoreItem xmlns:ds="http://schemas.openxmlformats.org/officeDocument/2006/customXml" ds:itemID="{1B1929A6-A0E5-4069-A385-3407F444A3FA}">
  <ds:schemaRefs>
    <ds:schemaRef ds:uri="http://schemas.openxmlformats.org/officeDocument/2006/bibliography"/>
  </ds:schemaRefs>
</ds:datastoreItem>
</file>

<file path=customXml/itemProps60.xml><?xml version="1.0" encoding="utf-8"?>
<ds:datastoreItem xmlns:ds="http://schemas.openxmlformats.org/officeDocument/2006/customXml" ds:itemID="{E6EC3475-E095-48C3-8436-147594AF8CB1}">
  <ds:schemaRefs>
    <ds:schemaRef ds:uri="http://schemas.openxmlformats.org/officeDocument/2006/bibliography"/>
  </ds:schemaRefs>
</ds:datastoreItem>
</file>

<file path=customXml/itemProps61.xml><?xml version="1.0" encoding="utf-8"?>
<ds:datastoreItem xmlns:ds="http://schemas.openxmlformats.org/officeDocument/2006/customXml" ds:itemID="{6E3752FF-5745-4CB3-AD69-374113BE5DF1}">
  <ds:schemaRefs>
    <ds:schemaRef ds:uri="http://schemas.openxmlformats.org/officeDocument/2006/bibliography"/>
  </ds:schemaRefs>
</ds:datastoreItem>
</file>

<file path=customXml/itemProps62.xml><?xml version="1.0" encoding="utf-8"?>
<ds:datastoreItem xmlns:ds="http://schemas.openxmlformats.org/officeDocument/2006/customXml" ds:itemID="{F5B8DCBF-EAB1-4CB2-8D47-2B0CE4CAEB93}">
  <ds:schemaRefs>
    <ds:schemaRef ds:uri="http://schemas.openxmlformats.org/officeDocument/2006/bibliography"/>
  </ds:schemaRefs>
</ds:datastoreItem>
</file>

<file path=customXml/itemProps63.xml><?xml version="1.0" encoding="utf-8"?>
<ds:datastoreItem xmlns:ds="http://schemas.openxmlformats.org/officeDocument/2006/customXml" ds:itemID="{4701181C-DE0D-4214-9078-CFC7A59815AE}">
  <ds:schemaRefs>
    <ds:schemaRef ds:uri="http://schemas.openxmlformats.org/officeDocument/2006/bibliography"/>
  </ds:schemaRefs>
</ds:datastoreItem>
</file>

<file path=customXml/itemProps64.xml><?xml version="1.0" encoding="utf-8"?>
<ds:datastoreItem xmlns:ds="http://schemas.openxmlformats.org/officeDocument/2006/customXml" ds:itemID="{08A69A0D-139A-4947-99A2-355DEC9A0A32}">
  <ds:schemaRefs>
    <ds:schemaRef ds:uri="http://schemas.openxmlformats.org/officeDocument/2006/bibliography"/>
  </ds:schemaRefs>
</ds:datastoreItem>
</file>

<file path=customXml/itemProps65.xml><?xml version="1.0" encoding="utf-8"?>
<ds:datastoreItem xmlns:ds="http://schemas.openxmlformats.org/officeDocument/2006/customXml" ds:itemID="{42A694DD-FD22-4BA5-807D-EAD37F34FD45}">
  <ds:schemaRefs>
    <ds:schemaRef ds:uri="http://schemas.openxmlformats.org/officeDocument/2006/bibliography"/>
  </ds:schemaRefs>
</ds:datastoreItem>
</file>

<file path=customXml/itemProps66.xml><?xml version="1.0" encoding="utf-8"?>
<ds:datastoreItem xmlns:ds="http://schemas.openxmlformats.org/officeDocument/2006/customXml" ds:itemID="{EF1079B0-A653-49B8-A19B-64945CE1D5B7}">
  <ds:schemaRefs>
    <ds:schemaRef ds:uri="http://schemas.openxmlformats.org/officeDocument/2006/bibliography"/>
  </ds:schemaRefs>
</ds:datastoreItem>
</file>

<file path=customXml/itemProps67.xml><?xml version="1.0" encoding="utf-8"?>
<ds:datastoreItem xmlns:ds="http://schemas.openxmlformats.org/officeDocument/2006/customXml" ds:itemID="{B5A23E1A-F730-4EF9-84B8-D91D5E2F4924}">
  <ds:schemaRefs>
    <ds:schemaRef ds:uri="http://schemas.openxmlformats.org/officeDocument/2006/bibliography"/>
  </ds:schemaRefs>
</ds:datastoreItem>
</file>

<file path=customXml/itemProps68.xml><?xml version="1.0" encoding="utf-8"?>
<ds:datastoreItem xmlns:ds="http://schemas.openxmlformats.org/officeDocument/2006/customXml" ds:itemID="{1C020367-9FAA-4C95-92AF-2B1D943715A6}">
  <ds:schemaRefs>
    <ds:schemaRef ds:uri="http://schemas.openxmlformats.org/officeDocument/2006/bibliography"/>
  </ds:schemaRefs>
</ds:datastoreItem>
</file>

<file path=customXml/itemProps69.xml><?xml version="1.0" encoding="utf-8"?>
<ds:datastoreItem xmlns:ds="http://schemas.openxmlformats.org/officeDocument/2006/customXml" ds:itemID="{CA25E584-BE8C-4BB3-B71E-3B02450EBA53}">
  <ds:schemaRefs>
    <ds:schemaRef ds:uri="http://schemas.openxmlformats.org/officeDocument/2006/bibliography"/>
  </ds:schemaRefs>
</ds:datastoreItem>
</file>

<file path=customXml/itemProps7.xml><?xml version="1.0" encoding="utf-8"?>
<ds:datastoreItem xmlns:ds="http://schemas.openxmlformats.org/officeDocument/2006/customXml" ds:itemID="{00EA73F8-5C52-4F3D-93DD-EFA00935F7D5}">
  <ds:schemaRefs>
    <ds:schemaRef ds:uri="http://schemas.openxmlformats.org/officeDocument/2006/bibliography"/>
  </ds:schemaRefs>
</ds:datastoreItem>
</file>

<file path=customXml/itemProps70.xml><?xml version="1.0" encoding="utf-8"?>
<ds:datastoreItem xmlns:ds="http://schemas.openxmlformats.org/officeDocument/2006/customXml" ds:itemID="{967814B7-C3EB-43B8-95D8-B95A9FF3F85F}">
  <ds:schemaRefs>
    <ds:schemaRef ds:uri="http://schemas.openxmlformats.org/officeDocument/2006/bibliography"/>
  </ds:schemaRefs>
</ds:datastoreItem>
</file>

<file path=customXml/itemProps71.xml><?xml version="1.0" encoding="utf-8"?>
<ds:datastoreItem xmlns:ds="http://schemas.openxmlformats.org/officeDocument/2006/customXml" ds:itemID="{68B13633-5729-4341-9986-F9B22A2FA61A}">
  <ds:schemaRefs>
    <ds:schemaRef ds:uri="http://schemas.openxmlformats.org/officeDocument/2006/bibliography"/>
  </ds:schemaRefs>
</ds:datastoreItem>
</file>

<file path=customXml/itemProps72.xml><?xml version="1.0" encoding="utf-8"?>
<ds:datastoreItem xmlns:ds="http://schemas.openxmlformats.org/officeDocument/2006/customXml" ds:itemID="{ED917843-4D25-437B-9451-D8A725EA4215}">
  <ds:schemaRefs>
    <ds:schemaRef ds:uri="http://schemas.openxmlformats.org/officeDocument/2006/bibliography"/>
  </ds:schemaRefs>
</ds:datastoreItem>
</file>

<file path=customXml/itemProps73.xml><?xml version="1.0" encoding="utf-8"?>
<ds:datastoreItem xmlns:ds="http://schemas.openxmlformats.org/officeDocument/2006/customXml" ds:itemID="{FAE25CDA-8751-4624-B759-86325F5C6013}">
  <ds:schemaRefs>
    <ds:schemaRef ds:uri="http://schemas.openxmlformats.org/officeDocument/2006/bibliography"/>
  </ds:schemaRefs>
</ds:datastoreItem>
</file>

<file path=customXml/itemProps74.xml><?xml version="1.0" encoding="utf-8"?>
<ds:datastoreItem xmlns:ds="http://schemas.openxmlformats.org/officeDocument/2006/customXml" ds:itemID="{D9822EEC-7C01-4827-8E95-8FA47F8BBB8B}">
  <ds:schemaRefs>
    <ds:schemaRef ds:uri="http://schemas.openxmlformats.org/officeDocument/2006/bibliography"/>
  </ds:schemaRefs>
</ds:datastoreItem>
</file>

<file path=customXml/itemProps75.xml><?xml version="1.0" encoding="utf-8"?>
<ds:datastoreItem xmlns:ds="http://schemas.openxmlformats.org/officeDocument/2006/customXml" ds:itemID="{E07048AF-738A-4957-B520-47F72D097F53}">
  <ds:schemaRefs>
    <ds:schemaRef ds:uri="http://schemas.openxmlformats.org/officeDocument/2006/bibliography"/>
  </ds:schemaRefs>
</ds:datastoreItem>
</file>

<file path=customXml/itemProps76.xml><?xml version="1.0" encoding="utf-8"?>
<ds:datastoreItem xmlns:ds="http://schemas.openxmlformats.org/officeDocument/2006/customXml" ds:itemID="{6C777E7A-CC7C-4225-A22C-0DD274C1802C}">
  <ds:schemaRefs>
    <ds:schemaRef ds:uri="http://schemas.openxmlformats.org/officeDocument/2006/bibliography"/>
  </ds:schemaRefs>
</ds:datastoreItem>
</file>

<file path=customXml/itemProps77.xml><?xml version="1.0" encoding="utf-8"?>
<ds:datastoreItem xmlns:ds="http://schemas.openxmlformats.org/officeDocument/2006/customXml" ds:itemID="{9487E262-97BB-4BD6-8CE6-8A525EF91711}">
  <ds:schemaRefs>
    <ds:schemaRef ds:uri="http://schemas.openxmlformats.org/officeDocument/2006/bibliography"/>
  </ds:schemaRefs>
</ds:datastoreItem>
</file>

<file path=customXml/itemProps78.xml><?xml version="1.0" encoding="utf-8"?>
<ds:datastoreItem xmlns:ds="http://schemas.openxmlformats.org/officeDocument/2006/customXml" ds:itemID="{F7846A94-978F-4B9E-AE03-DC572F78FE37}">
  <ds:schemaRefs>
    <ds:schemaRef ds:uri="http://schemas.openxmlformats.org/officeDocument/2006/bibliography"/>
  </ds:schemaRefs>
</ds:datastoreItem>
</file>

<file path=customXml/itemProps79.xml><?xml version="1.0" encoding="utf-8"?>
<ds:datastoreItem xmlns:ds="http://schemas.openxmlformats.org/officeDocument/2006/customXml" ds:itemID="{0A9EC267-5927-4E58-A9D0-DF620DD33FF9}">
  <ds:schemaRefs>
    <ds:schemaRef ds:uri="http://schemas.openxmlformats.org/officeDocument/2006/bibliography"/>
  </ds:schemaRefs>
</ds:datastoreItem>
</file>

<file path=customXml/itemProps8.xml><?xml version="1.0" encoding="utf-8"?>
<ds:datastoreItem xmlns:ds="http://schemas.openxmlformats.org/officeDocument/2006/customXml" ds:itemID="{0CE83D44-5E5C-4DB1-9C09-1897898A43E8}">
  <ds:schemaRefs>
    <ds:schemaRef ds:uri="http://schemas.openxmlformats.org/officeDocument/2006/bibliography"/>
  </ds:schemaRefs>
</ds:datastoreItem>
</file>

<file path=customXml/itemProps80.xml><?xml version="1.0" encoding="utf-8"?>
<ds:datastoreItem xmlns:ds="http://schemas.openxmlformats.org/officeDocument/2006/customXml" ds:itemID="{A4012470-C08C-4D63-9772-EBC0111DCB95}">
  <ds:schemaRefs>
    <ds:schemaRef ds:uri="http://schemas.openxmlformats.org/officeDocument/2006/bibliography"/>
  </ds:schemaRefs>
</ds:datastoreItem>
</file>

<file path=customXml/itemProps81.xml><?xml version="1.0" encoding="utf-8"?>
<ds:datastoreItem xmlns:ds="http://schemas.openxmlformats.org/officeDocument/2006/customXml" ds:itemID="{6B5D5B7A-62AA-4C39-AE8B-B2CD9F1089FD}">
  <ds:schemaRefs>
    <ds:schemaRef ds:uri="http://schemas.openxmlformats.org/officeDocument/2006/bibliography"/>
  </ds:schemaRefs>
</ds:datastoreItem>
</file>

<file path=customXml/itemProps82.xml><?xml version="1.0" encoding="utf-8"?>
<ds:datastoreItem xmlns:ds="http://schemas.openxmlformats.org/officeDocument/2006/customXml" ds:itemID="{EB32624F-0C34-4E03-8876-D4FFD66F998E}">
  <ds:schemaRefs>
    <ds:schemaRef ds:uri="http://schemas.openxmlformats.org/officeDocument/2006/bibliography"/>
  </ds:schemaRefs>
</ds:datastoreItem>
</file>

<file path=customXml/itemProps83.xml><?xml version="1.0" encoding="utf-8"?>
<ds:datastoreItem xmlns:ds="http://schemas.openxmlformats.org/officeDocument/2006/customXml" ds:itemID="{6E6C8521-F554-4E10-BB2E-F8FA19A1A458}">
  <ds:schemaRefs>
    <ds:schemaRef ds:uri="http://schemas.openxmlformats.org/officeDocument/2006/bibliography"/>
  </ds:schemaRefs>
</ds:datastoreItem>
</file>

<file path=customXml/itemProps84.xml><?xml version="1.0" encoding="utf-8"?>
<ds:datastoreItem xmlns:ds="http://schemas.openxmlformats.org/officeDocument/2006/customXml" ds:itemID="{1AED561E-68FF-4EB3-A784-C80BB7BFD673}">
  <ds:schemaRefs>
    <ds:schemaRef ds:uri="http://schemas.openxmlformats.org/officeDocument/2006/bibliography"/>
  </ds:schemaRefs>
</ds:datastoreItem>
</file>

<file path=customXml/itemProps85.xml><?xml version="1.0" encoding="utf-8"?>
<ds:datastoreItem xmlns:ds="http://schemas.openxmlformats.org/officeDocument/2006/customXml" ds:itemID="{DDAC0757-6B23-4752-BDE3-402C64CBB002}">
  <ds:schemaRefs>
    <ds:schemaRef ds:uri="http://schemas.openxmlformats.org/officeDocument/2006/bibliography"/>
  </ds:schemaRefs>
</ds:datastoreItem>
</file>

<file path=customXml/itemProps86.xml><?xml version="1.0" encoding="utf-8"?>
<ds:datastoreItem xmlns:ds="http://schemas.openxmlformats.org/officeDocument/2006/customXml" ds:itemID="{78AB615C-BF89-44AC-99CA-1738D3A1CAE8}">
  <ds:schemaRefs>
    <ds:schemaRef ds:uri="http://schemas.openxmlformats.org/officeDocument/2006/bibliography"/>
  </ds:schemaRefs>
</ds:datastoreItem>
</file>

<file path=customXml/itemProps87.xml><?xml version="1.0" encoding="utf-8"?>
<ds:datastoreItem xmlns:ds="http://schemas.openxmlformats.org/officeDocument/2006/customXml" ds:itemID="{9105295E-5566-4EEF-B9DD-FAA49F965153}">
  <ds:schemaRefs>
    <ds:schemaRef ds:uri="http://schemas.openxmlformats.org/officeDocument/2006/bibliography"/>
  </ds:schemaRefs>
</ds:datastoreItem>
</file>

<file path=customXml/itemProps88.xml><?xml version="1.0" encoding="utf-8"?>
<ds:datastoreItem xmlns:ds="http://schemas.openxmlformats.org/officeDocument/2006/customXml" ds:itemID="{B421B358-D1E3-46CA-91A0-9E361C25BCF6}">
  <ds:schemaRefs>
    <ds:schemaRef ds:uri="http://schemas.openxmlformats.org/officeDocument/2006/bibliography"/>
  </ds:schemaRefs>
</ds:datastoreItem>
</file>

<file path=customXml/itemProps89.xml><?xml version="1.0" encoding="utf-8"?>
<ds:datastoreItem xmlns:ds="http://schemas.openxmlformats.org/officeDocument/2006/customXml" ds:itemID="{96A44A73-FF61-453D-ADD0-98E25BDC10DD}">
  <ds:schemaRefs>
    <ds:schemaRef ds:uri="http://schemas.openxmlformats.org/officeDocument/2006/bibliography"/>
  </ds:schemaRefs>
</ds:datastoreItem>
</file>

<file path=customXml/itemProps9.xml><?xml version="1.0" encoding="utf-8"?>
<ds:datastoreItem xmlns:ds="http://schemas.openxmlformats.org/officeDocument/2006/customXml" ds:itemID="{DFEC2971-5F51-4FE5-8747-7E7D288D5F63}">
  <ds:schemaRefs>
    <ds:schemaRef ds:uri="http://schemas.openxmlformats.org/officeDocument/2006/bibliography"/>
  </ds:schemaRefs>
</ds:datastoreItem>
</file>

<file path=customXml/itemProps90.xml><?xml version="1.0" encoding="utf-8"?>
<ds:datastoreItem xmlns:ds="http://schemas.openxmlformats.org/officeDocument/2006/customXml" ds:itemID="{B8C5A0F0-9CCC-4B8B-B072-020F5AC6508C}">
  <ds:schemaRefs>
    <ds:schemaRef ds:uri="http://schemas.openxmlformats.org/officeDocument/2006/bibliography"/>
  </ds:schemaRefs>
</ds:datastoreItem>
</file>

<file path=customXml/itemProps91.xml><?xml version="1.0" encoding="utf-8"?>
<ds:datastoreItem xmlns:ds="http://schemas.openxmlformats.org/officeDocument/2006/customXml" ds:itemID="{CD13CB30-0B2D-44F7-BD11-C90570F9F2A1}">
  <ds:schemaRefs>
    <ds:schemaRef ds:uri="http://schemas.openxmlformats.org/officeDocument/2006/bibliography"/>
  </ds:schemaRefs>
</ds:datastoreItem>
</file>

<file path=customXml/itemProps92.xml><?xml version="1.0" encoding="utf-8"?>
<ds:datastoreItem xmlns:ds="http://schemas.openxmlformats.org/officeDocument/2006/customXml" ds:itemID="{140C6972-E6B8-4111-B39F-61B7D2D08581}">
  <ds:schemaRefs>
    <ds:schemaRef ds:uri="http://schemas.openxmlformats.org/officeDocument/2006/bibliography"/>
  </ds:schemaRefs>
</ds:datastoreItem>
</file>

<file path=customXml/itemProps93.xml><?xml version="1.0" encoding="utf-8"?>
<ds:datastoreItem xmlns:ds="http://schemas.openxmlformats.org/officeDocument/2006/customXml" ds:itemID="{A4D46149-A55A-4FBE-9799-A34BADDFFECB}">
  <ds:schemaRefs>
    <ds:schemaRef ds:uri="http://schemas.openxmlformats.org/officeDocument/2006/bibliography"/>
  </ds:schemaRefs>
</ds:datastoreItem>
</file>

<file path=customXml/itemProps94.xml><?xml version="1.0" encoding="utf-8"?>
<ds:datastoreItem xmlns:ds="http://schemas.openxmlformats.org/officeDocument/2006/customXml" ds:itemID="{FF5109CD-EC8E-43F3-8CBC-068D17C9682E}">
  <ds:schemaRefs>
    <ds:schemaRef ds:uri="http://schemas.openxmlformats.org/officeDocument/2006/bibliography"/>
  </ds:schemaRefs>
</ds:datastoreItem>
</file>

<file path=customXml/itemProps95.xml><?xml version="1.0" encoding="utf-8"?>
<ds:datastoreItem xmlns:ds="http://schemas.openxmlformats.org/officeDocument/2006/customXml" ds:itemID="{67F9CE8E-21DA-48DE-8802-76B9453B2334}">
  <ds:schemaRefs>
    <ds:schemaRef ds:uri="http://schemas.openxmlformats.org/officeDocument/2006/bibliography"/>
  </ds:schemaRefs>
</ds:datastoreItem>
</file>

<file path=customXml/itemProps96.xml><?xml version="1.0" encoding="utf-8"?>
<ds:datastoreItem xmlns:ds="http://schemas.openxmlformats.org/officeDocument/2006/customXml" ds:itemID="{C7182573-CA43-4ED8-BD1D-AEEFA634B3F7}">
  <ds:schemaRefs>
    <ds:schemaRef ds:uri="http://schemas.openxmlformats.org/officeDocument/2006/bibliography"/>
  </ds:schemaRefs>
</ds:datastoreItem>
</file>

<file path=customXml/itemProps97.xml><?xml version="1.0" encoding="utf-8"?>
<ds:datastoreItem xmlns:ds="http://schemas.openxmlformats.org/officeDocument/2006/customXml" ds:itemID="{C30D400A-47D5-4BDE-AE3D-6DE32FD76DAB}">
  <ds:schemaRefs>
    <ds:schemaRef ds:uri="http://schemas.openxmlformats.org/officeDocument/2006/bibliography"/>
  </ds:schemaRefs>
</ds:datastoreItem>
</file>

<file path=customXml/itemProps98.xml><?xml version="1.0" encoding="utf-8"?>
<ds:datastoreItem xmlns:ds="http://schemas.openxmlformats.org/officeDocument/2006/customXml" ds:itemID="{7432F224-7A82-42B0-8B58-F2E18940399F}">
  <ds:schemaRefs>
    <ds:schemaRef ds:uri="http://schemas.openxmlformats.org/officeDocument/2006/bibliography"/>
  </ds:schemaRefs>
</ds:datastoreItem>
</file>

<file path=customXml/itemProps99.xml><?xml version="1.0" encoding="utf-8"?>
<ds:datastoreItem xmlns:ds="http://schemas.openxmlformats.org/officeDocument/2006/customXml" ds:itemID="{B9AD2601-E109-43DB-A2F7-A1C28C385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62</Pages>
  <Words>17637</Words>
  <Characters>100533</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117935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Zorica Stojanovic</cp:lastModifiedBy>
  <cp:revision>40</cp:revision>
  <cp:lastPrinted>2016-06-08T09:29:00Z</cp:lastPrinted>
  <dcterms:created xsi:type="dcterms:W3CDTF">2016-05-19T08:13:00Z</dcterms:created>
  <dcterms:modified xsi:type="dcterms:W3CDTF">2016-06-08T10:21:00Z</dcterms:modified>
</cp:coreProperties>
</file>