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00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4B3562">
        <w:rPr>
          <w:rFonts w:ascii="Arial" w:hAnsi="Arial"/>
          <w:lang w:val="en-US"/>
        </w:rPr>
        <w:t>5365.E.03.04-178493/</w:t>
      </w:r>
      <w:r w:rsidR="00C461B5">
        <w:rPr>
          <w:rFonts w:ascii="Arial" w:hAnsi="Arial"/>
          <w:lang w:val="en-US"/>
        </w:rPr>
        <w:t>9</w:t>
      </w:r>
      <w:r w:rsidR="004B3562">
        <w:rPr>
          <w:rFonts w:ascii="Arial" w:hAnsi="Arial"/>
          <w:lang w:val="en-US"/>
        </w:rPr>
        <w:t>-2016</w:t>
      </w:r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C461B5">
        <w:rPr>
          <w:rFonts w:ascii="Arial" w:hAnsi="Arial"/>
          <w:lang w:val="en-US"/>
        </w:rPr>
        <w:t xml:space="preserve"> 05</w:t>
      </w:r>
      <w:r w:rsidR="004B3562">
        <w:rPr>
          <w:rFonts w:ascii="Arial" w:hAnsi="Arial"/>
          <w:lang w:val="en-US"/>
        </w:rPr>
        <w:t>.0</w:t>
      </w:r>
      <w:r w:rsidR="00C461B5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00FC" w:rsidRPr="005000FC">
        <w:rPr>
          <w:rFonts w:ascii="Arial" w:hAnsi="Arial"/>
        </w:rPr>
        <w:t>3000/0577/2016(920/2016</w:t>
      </w:r>
      <w:r w:rsidR="005000FC" w:rsidRPr="005000FC">
        <w:t>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000FC">
        <w:rPr>
          <w:rFonts w:ascii="Arial" w:hAnsi="Arial"/>
          <w:b/>
          <w:lang w:val="sr-Cyrl-RS"/>
        </w:rPr>
        <w:t>Инхибитор корозије и таложења каменца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461B5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C461B5">
        <w:rPr>
          <w:rFonts w:ascii="Arial" w:eastAsia="Calibri" w:hAnsi="Arial"/>
          <w:lang w:val="sl-SI"/>
        </w:rPr>
        <w:t>U vezi ЈН бр. 3000/0577/2016(920/2016)</w:t>
      </w:r>
      <w:r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lang w:val="sl-SI"/>
        </w:rPr>
        <w:t>Предмет ЈН: Инхибитор корозије и таложења каменца imamo još nekoliko pitanja:</w:t>
      </w: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</w:p>
    <w:p w:rsid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color w:val="44546A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1.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Kolika je godišnja količina dodajne vode u rashladni sistem (u m3)?</w:t>
      </w: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</w:p>
    <w:p w:rsidR="00C461B5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:</w:t>
      </w:r>
      <w:r w:rsidR="00610889" w:rsidRPr="00610889">
        <w:rPr>
          <w:color w:val="44546A"/>
          <w:lang w:val="sl-SI"/>
        </w:rPr>
        <w:t xml:space="preserve"> </w:t>
      </w:r>
      <w:r w:rsidR="00610889" w:rsidRPr="00610889">
        <w:rPr>
          <w:rFonts w:ascii="Arial" w:hAnsi="Arial"/>
          <w:color w:val="44546A"/>
          <w:lang w:val="sl-SI"/>
        </w:rPr>
        <w:t>Zavisi od godišnje angažovanosti pogona. Najčešće oko 1500000 m3 godišnje.</w:t>
      </w: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2.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Koliki je maksimalni protok dodajne vode u sistem (u m3/čas)?</w:t>
      </w:r>
    </w:p>
    <w:p w:rsidR="00C461B5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2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color w:val="44546A"/>
          <w:lang w:val="sl-SI"/>
        </w:rPr>
        <w:t xml:space="preserve"> </w:t>
      </w:r>
      <w:r w:rsidR="00610889" w:rsidRPr="00610889">
        <w:rPr>
          <w:rFonts w:ascii="Arial" w:hAnsi="Arial"/>
          <w:color w:val="44546A"/>
          <w:lang w:val="sl-SI"/>
        </w:rPr>
        <w:t>Oko 350 m3/čas.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3.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Koliko vode sadrži  rashladni sistem (u m3)?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3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color w:val="44546A"/>
          <w:lang w:val="sl-SI"/>
        </w:rPr>
        <w:t xml:space="preserve"> </w:t>
      </w:r>
      <w:r w:rsidR="00610889" w:rsidRPr="00610889">
        <w:rPr>
          <w:rFonts w:ascii="Arial" w:hAnsi="Arial"/>
          <w:color w:val="44546A"/>
          <w:lang w:val="sl-SI"/>
        </w:rPr>
        <w:t>Oko 4500 m3.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4.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Koliko časova godišnje radi sistem u prosjeku?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4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color w:val="44546A"/>
          <w:lang w:val="sl-SI"/>
        </w:rPr>
        <w:t xml:space="preserve"> </w:t>
      </w:r>
      <w:r w:rsidR="00610889" w:rsidRPr="00610889">
        <w:rPr>
          <w:rFonts w:ascii="Arial" w:hAnsi="Arial"/>
          <w:color w:val="44546A"/>
          <w:lang w:val="sl-SI"/>
        </w:rPr>
        <w:t>Oko 5000 do 6000 časova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5.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 xml:space="preserve">Dali se u sistemu dodaje i biocid (koji?) 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en-US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5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b/>
          <w:iCs/>
          <w:lang w:val="en-US"/>
        </w:rPr>
        <w:t xml:space="preserve"> Ne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6.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Dali tretirate sistem sa hipohloritom?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en-US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6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b/>
          <w:iCs/>
          <w:lang w:val="en-US"/>
        </w:rPr>
        <w:t xml:space="preserve"> Ne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7.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Koji je maksimalni faktor ugušćenja i na osnovu čega radite odsoljavanje sistema?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610889" w:rsidRPr="00610889" w:rsidRDefault="00C461B5" w:rsidP="00610889">
      <w:pPr>
        <w:spacing w:line="240" w:lineRule="auto"/>
        <w:jc w:val="left"/>
        <w:rPr>
          <w:rFonts w:ascii="Arial" w:eastAsia="Calibri" w:hAnsi="Arial"/>
          <w:color w:val="44546A"/>
          <w:lang w:val="sl-SI"/>
        </w:rPr>
      </w:pPr>
      <w:r w:rsidRPr="00610889">
        <w:rPr>
          <w:rFonts w:ascii="Arial" w:hAnsi="Arial"/>
          <w:b/>
          <w:iCs/>
        </w:rPr>
        <w:t>ОДГОВОР</w:t>
      </w:r>
      <w:r w:rsidRPr="00610889">
        <w:rPr>
          <w:rFonts w:ascii="Arial" w:hAnsi="Arial"/>
          <w:b/>
          <w:iCs/>
          <w:lang w:val="en-US"/>
        </w:rPr>
        <w:t xml:space="preserve"> 7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eastAsia="Calibri" w:hAnsi="Arial"/>
          <w:color w:val="44546A"/>
          <w:lang w:val="sl-SI"/>
        </w:rPr>
        <w:t xml:space="preserve"> </w:t>
      </w:r>
      <w:r w:rsidR="00610889" w:rsidRPr="00610889">
        <w:rPr>
          <w:rFonts w:ascii="Arial" w:eastAsia="Calibri" w:hAnsi="Arial"/>
          <w:color w:val="44546A"/>
          <w:lang w:val="sl-SI"/>
        </w:rPr>
        <w:t>Maksimalni faktor ugušćenja: 3 – 4</w:t>
      </w:r>
    </w:p>
    <w:p w:rsidR="00C461B5" w:rsidRPr="00C461B5" w:rsidRDefault="00610889" w:rsidP="00610889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eastAsia="Calibri" w:hAnsi="Arial"/>
          <w:color w:val="44546A"/>
          <w:lang w:val="sl-SI"/>
        </w:rPr>
        <w:t>Odsoljavanje sistema radimo na osnovu koncentracije hlorida u rashladnoj vodi.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8.</w:t>
      </w:r>
      <w:r w:rsidRPr="00C461B5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C461B5">
        <w:rPr>
          <w:rFonts w:ascii="Arial" w:eastAsia="Calibri" w:hAnsi="Arial"/>
          <w:lang w:val="sl-SI"/>
        </w:rPr>
        <w:t>Kakvu vodu upotrebljavate kao dodajnu (izbistrenu?, dekarboniziranu?, omekšanu?,.. drugo?)?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461B5" w:rsidRPr="00C461B5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8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color w:val="44546A"/>
          <w:lang w:val="sl-SI"/>
        </w:rPr>
        <w:t xml:space="preserve"> </w:t>
      </w:r>
      <w:r w:rsidR="00610889" w:rsidRPr="00610889">
        <w:rPr>
          <w:rFonts w:ascii="Arial" w:hAnsi="Arial"/>
          <w:color w:val="44546A"/>
          <w:lang w:val="sl-SI"/>
        </w:rPr>
        <w:t>Dekarbonizovanu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5000FC" w:rsidRPr="00610889" w:rsidRDefault="00C461B5" w:rsidP="00C461B5">
      <w:pPr>
        <w:spacing w:line="240" w:lineRule="auto"/>
        <w:jc w:val="left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610889">
        <w:rPr>
          <w:rFonts w:ascii="Arial" w:eastAsia="Calibri" w:hAnsi="Arial"/>
          <w:b/>
          <w:lang w:val="sl-SI"/>
        </w:rPr>
        <w:t>9.</w:t>
      </w:r>
      <w:r w:rsidRPr="00610889">
        <w:rPr>
          <w:rFonts w:ascii="Arial" w:eastAsia="Calibri" w:hAnsi="Arial"/>
          <w:sz w:val="14"/>
          <w:szCs w:val="14"/>
          <w:lang w:val="sl-SI"/>
        </w:rPr>
        <w:t xml:space="preserve">       </w:t>
      </w:r>
      <w:r w:rsidRPr="00610889">
        <w:rPr>
          <w:rFonts w:ascii="Arial" w:eastAsia="Calibri" w:hAnsi="Arial"/>
          <w:lang w:val="sl-SI"/>
        </w:rPr>
        <w:t>Dali se može dobiti analiza dodajne vode?</w:t>
      </w:r>
    </w:p>
    <w:p w:rsidR="00C461B5" w:rsidRPr="00610889" w:rsidRDefault="00C461B5" w:rsidP="00C461B5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610889" w:rsidRDefault="00C461B5" w:rsidP="00610889">
      <w:pPr>
        <w:rPr>
          <w:rFonts w:ascii="Arial" w:eastAsia="Calibri" w:hAnsi="Arial"/>
          <w:color w:val="44546A"/>
          <w:lang w:val="sl-SI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9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eastAsia="Calibri" w:hAnsi="Arial"/>
          <w:color w:val="44546A"/>
          <w:lang w:val="sl-SI"/>
        </w:rPr>
        <w:t xml:space="preserve"> </w:t>
      </w:r>
      <w:r w:rsidR="00610889" w:rsidRPr="00610889">
        <w:rPr>
          <w:rFonts w:ascii="Arial" w:eastAsia="Calibri" w:hAnsi="Arial"/>
          <w:color w:val="44546A"/>
          <w:lang w:val="sl-SI"/>
        </w:rPr>
        <w:t>Nemamo kompletne fizičko – hemijske analize dodatne vode. Radimo smo pogonske analize.</w:t>
      </w:r>
    </w:p>
    <w:p w:rsidR="00610889" w:rsidRPr="00610889" w:rsidRDefault="00610889" w:rsidP="00610889">
      <w:pPr>
        <w:rPr>
          <w:rFonts w:ascii="Arial" w:eastAsia="Calibri" w:hAnsi="Arial"/>
          <w:color w:val="44546A"/>
          <w:lang w:val="sl-SI"/>
        </w:rPr>
      </w:pPr>
      <w:r w:rsidRPr="00610889">
        <w:rPr>
          <w:rFonts w:ascii="Arial" w:eastAsia="Calibri" w:hAnsi="Arial"/>
          <w:color w:val="44546A"/>
          <w:lang w:val="sl-SI"/>
        </w:rPr>
        <w:t>Orijentacione vrednosti pogonskih analiza</w:t>
      </w:r>
      <w:bookmarkStart w:id="0" w:name="_GoBack"/>
      <w:bookmarkEnd w:id="0"/>
      <w:r w:rsidRPr="00610889">
        <w:rPr>
          <w:rFonts w:ascii="Arial" w:eastAsia="Calibri" w:hAnsi="Arial"/>
          <w:color w:val="44546A"/>
          <w:lang w:val="sl-SI"/>
        </w:rPr>
        <w:t>:</w:t>
      </w:r>
    </w:p>
    <w:p w:rsidR="00610889" w:rsidRPr="00610889" w:rsidRDefault="00610889" w:rsidP="00610889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610889">
        <w:rPr>
          <w:rFonts w:ascii="Arial" w:eastAsia="Calibri" w:hAnsi="Arial"/>
          <w:lang w:val="en-US"/>
        </w:rPr>
        <w:t xml:space="preserve">KT ≈ 1,8 - 2°dH  </w:t>
      </w:r>
    </w:p>
    <w:p w:rsidR="00610889" w:rsidRPr="00610889" w:rsidRDefault="00610889" w:rsidP="00610889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610889">
        <w:rPr>
          <w:rFonts w:ascii="Arial" w:eastAsia="Calibri" w:hAnsi="Arial"/>
          <w:lang w:val="en-US"/>
        </w:rPr>
        <w:t>UT ≈ 4,0 – 5,0 °</w:t>
      </w:r>
      <w:proofErr w:type="spellStart"/>
      <w:r w:rsidRPr="00610889">
        <w:rPr>
          <w:rFonts w:ascii="Arial" w:eastAsia="Calibri" w:hAnsi="Arial"/>
          <w:lang w:val="en-US"/>
        </w:rPr>
        <w:t>dH</w:t>
      </w:r>
      <w:proofErr w:type="spellEnd"/>
      <w:r w:rsidRPr="00610889">
        <w:rPr>
          <w:rFonts w:ascii="Arial" w:eastAsia="Calibri" w:hAnsi="Arial"/>
          <w:lang w:val="en-US"/>
        </w:rPr>
        <w:t xml:space="preserve">  </w:t>
      </w:r>
    </w:p>
    <w:p w:rsidR="00610889" w:rsidRPr="00610889" w:rsidRDefault="00610889" w:rsidP="00610889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610889">
        <w:rPr>
          <w:rFonts w:ascii="Arial" w:eastAsia="Calibri" w:hAnsi="Arial"/>
          <w:lang w:val="en-US"/>
        </w:rPr>
        <w:t>Hloridi</w:t>
      </w:r>
      <w:proofErr w:type="spellEnd"/>
      <w:r w:rsidRPr="00610889">
        <w:rPr>
          <w:rFonts w:ascii="Arial" w:eastAsia="Calibri" w:hAnsi="Arial"/>
          <w:lang w:val="en-US"/>
        </w:rPr>
        <w:t xml:space="preserve"> ≈ 1mmol/l </w:t>
      </w:r>
    </w:p>
    <w:p w:rsidR="00610889" w:rsidRPr="00610889" w:rsidRDefault="00610889" w:rsidP="00610889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610889">
        <w:rPr>
          <w:rFonts w:ascii="Arial" w:eastAsia="Calibri" w:hAnsi="Arial"/>
          <w:lang w:val="sr-Latn-RS"/>
        </w:rPr>
        <w:t xml:space="preserve">Utrošak </w:t>
      </w:r>
      <w:r w:rsidRPr="00610889">
        <w:rPr>
          <w:rFonts w:ascii="Arial" w:eastAsia="Calibri" w:hAnsi="Arial"/>
          <w:lang w:val="en-US"/>
        </w:rPr>
        <w:t>KMnO4 ≈ 1 –  3mg/l</w:t>
      </w:r>
    </w:p>
    <w:p w:rsidR="00C461B5" w:rsidRPr="00610889" w:rsidRDefault="00610889" w:rsidP="00610889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610889">
        <w:rPr>
          <w:rFonts w:ascii="Arial" w:eastAsia="Calibri" w:hAnsi="Arial"/>
          <w:lang w:val="en-US"/>
        </w:rPr>
        <w:t xml:space="preserve">  </w:t>
      </w:r>
      <w:proofErr w:type="spellStart"/>
      <w:r w:rsidRPr="00610889">
        <w:rPr>
          <w:rFonts w:ascii="Arial" w:eastAsia="Calibri" w:hAnsi="Arial"/>
          <w:lang w:val="en-US"/>
        </w:rPr>
        <w:t>Mutnoća</w:t>
      </w:r>
      <w:proofErr w:type="spellEnd"/>
      <w:r w:rsidRPr="00610889">
        <w:rPr>
          <w:rFonts w:ascii="Arial" w:eastAsia="Calibri" w:hAnsi="Arial"/>
          <w:lang w:val="en-US"/>
        </w:rPr>
        <w:t>  &lt; 1 NTU</w:t>
      </w:r>
    </w:p>
    <w:p w:rsidR="00DF1739" w:rsidRDefault="00823373" w:rsidP="008847B2">
      <w:pPr>
        <w:spacing w:after="240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</w:t>
      </w:r>
    </w:p>
    <w:p w:rsidR="00DF1739" w:rsidRPr="00DB70B0" w:rsidRDefault="001D11D7" w:rsidP="00DB70B0">
      <w:pPr>
        <w:spacing w:line="240" w:lineRule="auto"/>
        <w:ind w:left="765"/>
        <w:jc w:val="left"/>
        <w:rPr>
          <w:rFonts w:ascii="Calibri" w:eastAsia="Calibri" w:hAnsi="Calibri" w:cs="Times New Roman"/>
          <w:color w:val="1F497D"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</w:t>
      </w:r>
    </w:p>
    <w:p w:rsidR="00DF1739" w:rsidRDefault="00DF1739" w:rsidP="008847B2">
      <w:pPr>
        <w:spacing w:after="240"/>
        <w:rPr>
          <w:rFonts w:ascii="Arial" w:hAnsi="Arial"/>
          <w:iCs/>
          <w:lang w:val="en-US"/>
        </w:rPr>
      </w:pPr>
    </w:p>
    <w:p w:rsidR="00823373" w:rsidRPr="008847B2" w:rsidRDefault="001D11D7" w:rsidP="008847B2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  </w:t>
      </w:r>
      <w:r w:rsidR="005F2589">
        <w:rPr>
          <w:rFonts w:ascii="Arial" w:hAnsi="Arial"/>
          <w:iCs/>
          <w:lang w:val="en-US"/>
        </w:rPr>
        <w:t xml:space="preserve">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92" w:rsidRDefault="00A25892" w:rsidP="004A61DF">
      <w:pPr>
        <w:spacing w:line="240" w:lineRule="auto"/>
      </w:pPr>
      <w:r>
        <w:separator/>
      </w:r>
    </w:p>
  </w:endnote>
  <w:endnote w:type="continuationSeparator" w:id="0">
    <w:p w:rsidR="00A25892" w:rsidRDefault="00A258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5F2589" w:rsidRDefault="00823373">
    <w:pPr>
      <w:pStyle w:val="Footer"/>
      <w:jc w:val="right"/>
      <w:rPr>
        <w:i/>
        <w:lang w:val="en-U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21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211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92" w:rsidRDefault="00A25892" w:rsidP="004A61DF">
      <w:pPr>
        <w:spacing w:line="240" w:lineRule="auto"/>
      </w:pPr>
      <w:r>
        <w:separator/>
      </w:r>
    </w:p>
  </w:footnote>
  <w:footnote w:type="continuationSeparator" w:id="0">
    <w:p w:rsidR="00A25892" w:rsidRDefault="00A258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E623455" wp14:editId="187E8CD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421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4211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230AB1"/>
    <w:multiLevelType w:val="hybridMultilevel"/>
    <w:tmpl w:val="B42A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45C9F"/>
    <w:multiLevelType w:val="hybridMultilevel"/>
    <w:tmpl w:val="F560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CE2AD4"/>
    <w:multiLevelType w:val="hybridMultilevel"/>
    <w:tmpl w:val="097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CDE"/>
    <w:multiLevelType w:val="hybridMultilevel"/>
    <w:tmpl w:val="99EC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E5D"/>
    <w:multiLevelType w:val="hybridMultilevel"/>
    <w:tmpl w:val="33F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11C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562"/>
    <w:rsid w:val="004B4668"/>
    <w:rsid w:val="004C1CA3"/>
    <w:rsid w:val="004C6197"/>
    <w:rsid w:val="005000FC"/>
    <w:rsid w:val="0051101B"/>
    <w:rsid w:val="00532302"/>
    <w:rsid w:val="00553AB4"/>
    <w:rsid w:val="005649E0"/>
    <w:rsid w:val="005A4D70"/>
    <w:rsid w:val="005B59C7"/>
    <w:rsid w:val="005D014C"/>
    <w:rsid w:val="005F2589"/>
    <w:rsid w:val="005F421D"/>
    <w:rsid w:val="00603D2C"/>
    <w:rsid w:val="006078A2"/>
    <w:rsid w:val="00610889"/>
    <w:rsid w:val="00617F52"/>
    <w:rsid w:val="0062749F"/>
    <w:rsid w:val="00627566"/>
    <w:rsid w:val="006A2AE7"/>
    <w:rsid w:val="006A7204"/>
    <w:rsid w:val="006B1D8A"/>
    <w:rsid w:val="006B38CE"/>
    <w:rsid w:val="006C12D5"/>
    <w:rsid w:val="00714B24"/>
    <w:rsid w:val="00743284"/>
    <w:rsid w:val="00753BB6"/>
    <w:rsid w:val="00754F8B"/>
    <w:rsid w:val="007879D2"/>
    <w:rsid w:val="007F61D9"/>
    <w:rsid w:val="008031F2"/>
    <w:rsid w:val="00807588"/>
    <w:rsid w:val="00812250"/>
    <w:rsid w:val="00823373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231E0"/>
    <w:rsid w:val="009558C4"/>
    <w:rsid w:val="00955C04"/>
    <w:rsid w:val="00975013"/>
    <w:rsid w:val="00990A0E"/>
    <w:rsid w:val="009E6CE5"/>
    <w:rsid w:val="009F4C4B"/>
    <w:rsid w:val="00A20DDE"/>
    <w:rsid w:val="00A25892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61B5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435D"/>
    <w:rsid w:val="00D97D88"/>
    <w:rsid w:val="00DB25EE"/>
    <w:rsid w:val="00DB70B0"/>
    <w:rsid w:val="00DD31A0"/>
    <w:rsid w:val="00DF1739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F72"/>
    <w:rsid w:val="000E58DA"/>
    <w:rsid w:val="00121370"/>
    <w:rsid w:val="00190F77"/>
    <w:rsid w:val="002B6464"/>
    <w:rsid w:val="00492FE6"/>
    <w:rsid w:val="009B430A"/>
    <w:rsid w:val="00CC116F"/>
    <w:rsid w:val="00D80163"/>
    <w:rsid w:val="00E56242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4</cp:revision>
  <cp:lastPrinted>2016-07-05T10:03:00Z</cp:lastPrinted>
  <dcterms:created xsi:type="dcterms:W3CDTF">2016-07-05T10:02:00Z</dcterms:created>
  <dcterms:modified xsi:type="dcterms:W3CDTF">2016-07-05T10:03:00Z</dcterms:modified>
</cp:coreProperties>
</file>