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B" w:rsidRDefault="00BA73AB" w:rsidP="00BA73AB">
      <w:pPr>
        <w:jc w:val="both"/>
        <w:rPr>
          <w:rFonts w:ascii="Arial" w:hAnsi="Arial" w:cs="Arial"/>
          <w:b/>
          <w:bCs/>
        </w:rPr>
      </w:pPr>
    </w:p>
    <w:p w:rsidR="00FC553D" w:rsidRPr="00B34F0D" w:rsidRDefault="00FC553D" w:rsidP="00FC553D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B34F0D">
        <w:rPr>
          <w:rFonts w:ascii="Arial" w:hAnsi="Arial" w:cs="Arial"/>
          <w:b/>
          <w:bCs/>
        </w:rPr>
        <w:t>2238</w:t>
      </w:r>
      <w:r w:rsidRPr="00923E1D">
        <w:rPr>
          <w:rFonts w:ascii="Arial" w:hAnsi="Arial" w:cs="Arial"/>
          <w:b/>
          <w:bCs/>
        </w:rPr>
        <w:t>/2013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r w:rsidR="00B34F0D">
        <w:rPr>
          <w:rFonts w:ascii="Arial" w:hAnsi="Arial" w:cs="Arial"/>
          <w:b/>
          <w:bCs/>
          <w:iCs/>
          <w:lang w:val="sr-Cyrl-CS"/>
        </w:rPr>
        <w:t>ФРЕКВЕНТНИ РЕГУЛАТОРИ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B34F0D">
        <w:rPr>
          <w:rFonts w:ascii="Arial" w:hAnsi="Arial" w:cs="Arial"/>
          <w:bCs/>
          <w:lang w:val="sr-Cyrl-CS"/>
        </w:rPr>
        <w:t>2238</w:t>
      </w:r>
      <w:r w:rsidRPr="00FC553D">
        <w:rPr>
          <w:rFonts w:ascii="Arial" w:hAnsi="Arial" w:cs="Arial"/>
          <w:bCs/>
        </w:rPr>
        <w:t>/2013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B34F0D">
        <w:rPr>
          <w:rFonts w:ascii="Arial" w:hAnsi="Arial" w:cs="Arial"/>
          <w:b/>
          <w:bCs/>
          <w:iCs/>
          <w:lang w:val="sr-Cyrl-CS"/>
        </w:rPr>
        <w:t>ФРЕКВЕНТНИ РЕГУЛАТОРИ</w:t>
      </w:r>
    </w:p>
    <w:p w:rsidR="00B34F0D" w:rsidRDefault="00B34F0D" w:rsidP="00FC553D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B34F0D" w:rsidRPr="00B34F0D" w:rsidRDefault="00B34F0D" w:rsidP="00FC553D">
      <w:pPr>
        <w:jc w:val="both"/>
        <w:rPr>
          <w:rFonts w:ascii="Arial" w:hAnsi="Arial" w:cs="Arial"/>
          <w:bCs/>
          <w:i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 xml:space="preserve">Измена конкурсне документације </w:t>
      </w:r>
      <w:r w:rsidR="00B34F0D">
        <w:rPr>
          <w:rFonts w:ascii="Arial" w:hAnsi="Arial" w:cs="Arial"/>
          <w:b/>
          <w:bCs/>
          <w:lang w:val="sr-Cyrl-CS"/>
        </w:rPr>
        <w:t>– допуна - ТЕХН.СПЕЦИФИКАЦИЈА</w:t>
      </w: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ЗАХТЕВИ ЗА ФРЕКВЕНТНЕ РЕГУЛАТОРЕ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1 - ТЕХНИЧКЕ КАРАКТЕРИСТИКЕ: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БР. УЛАЗА – ИЗЛАЗА:</w:t>
      </w:r>
    </w:p>
    <w:p w:rsidR="00B34F0D" w:rsidRPr="00540E64" w:rsidRDefault="00B34F0D" w:rsidP="00B34F0D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мин 4 дигитална програмабилна улаза</w:t>
      </w:r>
    </w:p>
    <w:p w:rsidR="00B34F0D" w:rsidRPr="00540E64" w:rsidRDefault="00B34F0D" w:rsidP="00B34F0D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мин 2 аналогна излаза 4-20</w:t>
      </w:r>
      <w:proofErr w:type="spellStart"/>
      <w:r w:rsidRPr="00540E64">
        <w:rPr>
          <w:rFonts w:ascii="Arial" w:hAnsi="Arial" w:cs="Arial"/>
        </w:rPr>
        <w:t>mA</w:t>
      </w:r>
      <w:proofErr w:type="spellEnd"/>
    </w:p>
    <w:p w:rsidR="00B34F0D" w:rsidRPr="00540E64" w:rsidRDefault="00B34F0D" w:rsidP="00B34F0D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мин 1 аналогни улаз 4-20</w:t>
      </w:r>
      <w:proofErr w:type="spellStart"/>
      <w:r w:rsidRPr="00540E64">
        <w:rPr>
          <w:rFonts w:ascii="Arial" w:hAnsi="Arial" w:cs="Arial"/>
        </w:rPr>
        <w:t>mA</w:t>
      </w:r>
      <w:proofErr w:type="spellEnd"/>
    </w:p>
    <w:p w:rsidR="00B34F0D" w:rsidRPr="00540E64" w:rsidRDefault="00B34F0D" w:rsidP="00B34F0D">
      <w:pPr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мин 2 релејна</w:t>
      </w:r>
      <w:r w:rsidRPr="00540E64">
        <w:rPr>
          <w:rFonts w:ascii="Arial" w:hAnsi="Arial" w:cs="Arial"/>
          <w:lang w:val="sr-Cyrl-CS"/>
        </w:rPr>
        <w:t xml:space="preserve"> излаз</w:t>
      </w:r>
      <w:r>
        <w:rPr>
          <w:rFonts w:ascii="Arial" w:hAnsi="Arial" w:cs="Arial"/>
          <w:lang w:val="sr-Cyrl-CS"/>
        </w:rPr>
        <w:t>а ( или 1 релејни излаз за фреквентни у раду и 1 напонски излаз 24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за грешку )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</w:p>
    <w:p w:rsidR="00B34F0D" w:rsidRPr="00540E64" w:rsidRDefault="00B34F0D" w:rsidP="00B34F0D">
      <w:pPr>
        <w:rPr>
          <w:rFonts w:ascii="Arial" w:hAnsi="Arial" w:cs="Arial"/>
        </w:rPr>
      </w:pPr>
      <w:r w:rsidRPr="00540E64">
        <w:rPr>
          <w:rFonts w:ascii="Arial" w:hAnsi="Arial" w:cs="Arial"/>
          <w:lang w:val="sr-Cyrl-CS"/>
        </w:rPr>
        <w:t>- Опсег регулације 5-100</w:t>
      </w:r>
      <w:r w:rsidRPr="00540E64">
        <w:rPr>
          <w:rFonts w:ascii="Arial" w:hAnsi="Arial" w:cs="Arial"/>
        </w:rPr>
        <w:t>Hz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Напон напајања 3</w:t>
      </w:r>
      <w:r w:rsidRPr="00540E64">
        <w:rPr>
          <w:rFonts w:ascii="Arial" w:hAnsi="Arial" w:cs="Arial"/>
        </w:rPr>
        <w:t>x400V, 50Hz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Краткотрајно оптерећење од 1,6</w:t>
      </w:r>
      <w:proofErr w:type="spellStart"/>
      <w:r w:rsidRPr="00540E64">
        <w:rPr>
          <w:rFonts w:ascii="Arial" w:hAnsi="Arial" w:cs="Arial"/>
        </w:rPr>
        <w:t>Mn</w:t>
      </w:r>
      <w:proofErr w:type="spellEnd"/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Грешка од праћења фреквенције мин 1%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Варијација напона напајања  +/-10</w:t>
      </w:r>
      <w:r w:rsidRPr="00540E64">
        <w:rPr>
          <w:rFonts w:ascii="Arial" w:hAnsi="Arial" w:cs="Arial"/>
        </w:rPr>
        <w:t>Un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РС 485 комуникација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 Копирање параметара нпр.</w:t>
      </w:r>
      <w:r w:rsidRPr="00540E64">
        <w:rPr>
          <w:rFonts w:ascii="Arial" w:hAnsi="Arial" w:cs="Arial"/>
        </w:rPr>
        <w:t xml:space="preserve">Flash </w:t>
      </w:r>
      <w:proofErr w:type="spellStart"/>
      <w:r w:rsidRPr="00540E64">
        <w:rPr>
          <w:rFonts w:ascii="Arial" w:hAnsi="Arial" w:cs="Arial"/>
        </w:rPr>
        <w:t>memoria</w:t>
      </w:r>
      <w:proofErr w:type="spellEnd"/>
      <w:r w:rsidRPr="00540E64">
        <w:rPr>
          <w:rFonts w:ascii="Arial" w:hAnsi="Arial" w:cs="Arial"/>
        </w:rPr>
        <w:t xml:space="preserve">, LCD display, </w:t>
      </w:r>
      <w:r w:rsidRPr="00540E64">
        <w:rPr>
          <w:rFonts w:ascii="Arial" w:hAnsi="Arial" w:cs="Arial"/>
          <w:lang w:val="sr-Cyrl-CS"/>
        </w:rPr>
        <w:t>или сл.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Заштита од кратког споја у све три фазе за 5-10</w:t>
      </w:r>
      <w:r w:rsidRPr="00540E64">
        <w:rPr>
          <w:rFonts w:ascii="Arial" w:hAnsi="Arial" w:cs="Arial"/>
        </w:rPr>
        <w:t>ms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Заштита од земљоспоја у све три фазе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Заштита од нестанка једне фазе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Термичка заштита ел.мотора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Термичка заштита фрекв.регулатора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Аутомарско квитирање грешке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 xml:space="preserve">- Функција </w:t>
      </w:r>
      <w:r w:rsidRPr="00540E64">
        <w:rPr>
          <w:rFonts w:ascii="Arial" w:hAnsi="Arial" w:cs="Arial"/>
        </w:rPr>
        <w:t>AUTOTUNE</w:t>
      </w:r>
      <w:r w:rsidRPr="00540E64">
        <w:rPr>
          <w:rFonts w:ascii="Arial" w:hAnsi="Arial" w:cs="Arial"/>
          <w:lang w:val="sr-Cyrl-CS"/>
        </w:rPr>
        <w:t>без обртаја мотора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Интерни извор напајања 24</w:t>
      </w:r>
      <w:r w:rsidRPr="00540E64">
        <w:rPr>
          <w:rFonts w:ascii="Arial" w:hAnsi="Arial" w:cs="Arial"/>
        </w:rPr>
        <w:t>V, &gt;150mA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Заштита од ''прљања'' мреже вишим хармоницима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Радна температура од 0 до +5ºС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 xml:space="preserve">- Заштита мин </w:t>
      </w:r>
      <w:r w:rsidRPr="00540E64">
        <w:rPr>
          <w:rFonts w:ascii="Arial" w:hAnsi="Arial" w:cs="Arial"/>
        </w:rPr>
        <w:t>IP20</w:t>
      </w:r>
    </w:p>
    <w:p w:rsidR="00B34F0D" w:rsidRPr="00540E64" w:rsidRDefault="00B34F0D" w:rsidP="00B34F0D">
      <w:pPr>
        <w:rPr>
          <w:rFonts w:ascii="Arial" w:hAnsi="Arial" w:cs="Arial"/>
          <w:u w:val="single"/>
          <w:lang w:val="sr-Cyrl-CS"/>
        </w:rPr>
      </w:pPr>
      <w:r w:rsidRPr="00540E64">
        <w:rPr>
          <w:rFonts w:ascii="Arial" w:hAnsi="Arial" w:cs="Arial"/>
          <w:lang w:val="sr-Cyrl-CS"/>
        </w:rPr>
        <w:t>- Димензије места за монтажу : 106</w:t>
      </w:r>
      <w:r w:rsidRPr="00540E64">
        <w:rPr>
          <w:rFonts w:ascii="Arial" w:hAnsi="Arial" w:cs="Arial"/>
        </w:rPr>
        <w:t>X327mm</w:t>
      </w:r>
      <w:r w:rsidRPr="00540E64">
        <w:rPr>
          <w:rFonts w:ascii="Arial" w:hAnsi="Arial" w:cs="Arial"/>
          <w:lang w:val="sr-Cyrl-CS"/>
        </w:rPr>
        <w:t xml:space="preserve"> ( или адаптер на ову меру </w:t>
      </w:r>
      <w:r w:rsidRPr="00540E64">
        <w:rPr>
          <w:rFonts w:ascii="Arial" w:hAnsi="Arial" w:cs="Arial"/>
          <w:u w:val="single"/>
          <w:lang w:val="sr-Cyrl-CS"/>
        </w:rPr>
        <w:t>уз обавезан цртеж</w:t>
      </w:r>
      <w:r w:rsidRPr="00540E64">
        <w:rPr>
          <w:rFonts w:ascii="Arial" w:hAnsi="Arial" w:cs="Arial"/>
          <w:lang w:val="sr-Cyrl-CS"/>
        </w:rPr>
        <w:t xml:space="preserve"> </w:t>
      </w:r>
      <w:r w:rsidRPr="00540E64">
        <w:rPr>
          <w:rFonts w:ascii="Arial" w:hAnsi="Arial" w:cs="Arial"/>
          <w:u w:val="single"/>
          <w:lang w:val="sr-Cyrl-CS"/>
        </w:rPr>
        <w:t>адаптера )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Гаранција на испоручену робу мин 18 месеци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- Овлашћени сервис у Србији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lastRenderedPageBreak/>
        <w:t>2 - ОБАВЕЗА ПУШТАЊА У РАД ( ТЕРМИН ОДРЕЂУЈЕ КУПАЦ )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3 – ТЕХНИЧКА ПОДРШКА: ПРИЛАГОЂЕЊЕ РЕГУЛАЦИОНОЈ ОПРЕМИ У ОРМАНУ</w:t>
      </w:r>
    </w:p>
    <w:p w:rsidR="00B34F0D" w:rsidRPr="00540E64" w:rsidRDefault="00B34F0D" w:rsidP="00B34F0D">
      <w:pPr>
        <w:rPr>
          <w:rFonts w:ascii="Arial" w:hAnsi="Arial" w:cs="Arial"/>
          <w:lang w:val="sr-Cyrl-CS"/>
        </w:rPr>
      </w:pPr>
      <w:r w:rsidRPr="00540E64">
        <w:rPr>
          <w:rFonts w:ascii="Arial" w:hAnsi="Arial" w:cs="Arial"/>
          <w:lang w:val="sr-Cyrl-CS"/>
        </w:rPr>
        <w:t>4 – СВИ ЗАХТЕВИ ИЗ НАЛОГА ЗА НАБАВКУ СА ТЕХНИЧКИМ КАРАКТЕРИСТИКАМА СУ ЕЛИМИНАТОРНИ И НА ЊИХ ПОНУЂАЧ ОПРЕМЕ МОРА ДА ОДГОВОРИ У ПОНУДИ И ПОТКРЕПИ ОДГОВАРАЈУЋОМ ДОКУМЕНТАЦИЈОМ</w:t>
      </w:r>
    </w:p>
    <w:p w:rsid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B34F0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B34F0D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27</w:t>
      </w:r>
      <w:r w:rsidR="00F41E69">
        <w:rPr>
          <w:rFonts w:ascii="Arial" w:hAnsi="Arial" w:cs="Arial"/>
          <w:bCs/>
          <w:lang w:val="sr-Cyrl-CS"/>
        </w:rPr>
        <w:t>.</w:t>
      </w:r>
      <w:r w:rsidR="00F41E69">
        <w:rPr>
          <w:rFonts w:ascii="Arial" w:hAnsi="Arial" w:cs="Arial"/>
          <w:bCs/>
        </w:rPr>
        <w:t>0</w:t>
      </w:r>
      <w:r w:rsidR="0093439E">
        <w:rPr>
          <w:rFonts w:ascii="Arial" w:hAnsi="Arial" w:cs="Arial"/>
          <w:bCs/>
          <w:lang w:val="sr-Cyrl-CS"/>
        </w:rPr>
        <w:t>1</w:t>
      </w:r>
      <w:r w:rsidR="00F41E69">
        <w:rPr>
          <w:rFonts w:ascii="Arial" w:hAnsi="Arial" w:cs="Arial"/>
          <w:bCs/>
          <w:lang w:val="ru-RU"/>
        </w:rPr>
        <w:t>.201</w:t>
      </w:r>
      <w:r w:rsidR="00F41E69">
        <w:rPr>
          <w:rFonts w:ascii="Arial" w:hAnsi="Arial" w:cs="Arial"/>
          <w:bCs/>
        </w:rPr>
        <w:t>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93439E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6A74FE">
      <w:pPr>
        <w:jc w:val="both"/>
        <w:rPr>
          <w:rFonts w:ascii="Arial" w:hAnsi="Arial" w:cs="Arial"/>
          <w:bCs/>
          <w:lang w:val="sl-SI"/>
        </w:rPr>
      </w:pPr>
      <w:bookmarkStart w:id="0" w:name="_GoBack"/>
      <w:bookmarkEnd w:id="0"/>
    </w:p>
    <w:p w:rsidR="00B34F0D" w:rsidRDefault="00B34F0D" w:rsidP="00FC553D">
      <w:pPr>
        <w:jc w:val="both"/>
      </w:pPr>
    </w:p>
    <w:p w:rsidR="00B34F0D" w:rsidRPr="00B34F0D" w:rsidRDefault="00B34F0D" w:rsidP="00B34F0D"/>
    <w:p w:rsidR="00B34F0D" w:rsidRDefault="00B34F0D" w:rsidP="00B34F0D"/>
    <w:p w:rsidR="00B34F0D" w:rsidRDefault="00B34F0D" w:rsidP="00B34F0D">
      <w:pPr>
        <w:tabs>
          <w:tab w:val="left" w:pos="6240"/>
        </w:tabs>
        <w:rPr>
          <w:lang w:val="sr-Cyrl-CS"/>
        </w:rPr>
      </w:pPr>
      <w:r>
        <w:tab/>
      </w:r>
      <w:r>
        <w:rPr>
          <w:lang w:val="sr-Cyrl-CS"/>
        </w:rPr>
        <w:t>К О М И С И Ј А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145"/>
        </w:tabs>
        <w:rPr>
          <w:lang w:val="sr-Cyrl-CS"/>
        </w:rPr>
      </w:pPr>
      <w:r>
        <w:rPr>
          <w:lang w:val="sr-Cyrl-CS"/>
        </w:rPr>
        <w:tab/>
        <w:t>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085"/>
        </w:tabs>
        <w:rPr>
          <w:lang w:val="sr-Cyrl-CS"/>
        </w:rPr>
      </w:pPr>
      <w:r>
        <w:rPr>
          <w:lang w:val="sr-Cyrl-CS"/>
        </w:rPr>
        <w:tab/>
        <w:t>-------------------------------------------------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745557" w:rsidRPr="00B34F0D" w:rsidRDefault="00B34F0D" w:rsidP="00B34F0D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ab/>
        <w:t>------------------------------------------------</w:t>
      </w:r>
    </w:p>
    <w:sectPr w:rsidR="00745557" w:rsidRPr="00B34F0D" w:rsidSect="0096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9007A"/>
    <w:multiLevelType w:val="hybridMultilevel"/>
    <w:tmpl w:val="FD1A86D2"/>
    <w:lvl w:ilvl="0" w:tplc="80EA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3AB"/>
    <w:rsid w:val="005C08C6"/>
    <w:rsid w:val="005C2DA8"/>
    <w:rsid w:val="006553DB"/>
    <w:rsid w:val="006A74FE"/>
    <w:rsid w:val="00745557"/>
    <w:rsid w:val="00923E1D"/>
    <w:rsid w:val="0093439E"/>
    <w:rsid w:val="00967808"/>
    <w:rsid w:val="0097621B"/>
    <w:rsid w:val="00AB72DF"/>
    <w:rsid w:val="00B34F0D"/>
    <w:rsid w:val="00B44035"/>
    <w:rsid w:val="00BA73AB"/>
    <w:rsid w:val="00EB1CBB"/>
    <w:rsid w:val="00F41E69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Korisnik</cp:lastModifiedBy>
  <cp:revision>3</cp:revision>
  <dcterms:created xsi:type="dcterms:W3CDTF">2014-01-27T08:00:00Z</dcterms:created>
  <dcterms:modified xsi:type="dcterms:W3CDTF">2014-01-27T08:02:00Z</dcterms:modified>
</cp:coreProperties>
</file>