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7D115B" w:rsidRDefault="008419A4" w:rsidP="00246B36">
      <w:pPr>
        <w:jc w:val="center"/>
        <w:rPr>
          <w:rFonts w:ascii="Arial" w:hAnsi="Arial" w:cs="Arial"/>
          <w:b/>
          <w:sz w:val="22"/>
          <w:szCs w:val="22"/>
          <w:lang w:val="sr-Cyrl-RS"/>
        </w:rPr>
      </w:pPr>
      <w:r>
        <w:rPr>
          <w:rFonts w:ascii="Arial" w:hAnsi="Arial" w:cs="Arial"/>
          <w:b/>
          <w:i/>
          <w:sz w:val="22"/>
          <w:szCs w:val="22"/>
          <w:lang w:val="sr-Cyrl-RS"/>
        </w:rPr>
        <w:t>ПРВА</w:t>
      </w:r>
      <w:r w:rsidR="00C6690C" w:rsidRPr="00CB6BBF">
        <w:rPr>
          <w:rFonts w:ascii="Arial" w:hAnsi="Arial" w:cs="Arial"/>
          <w:b/>
          <w:i/>
          <w:sz w:val="22"/>
          <w:szCs w:val="22"/>
        </w:rPr>
        <w:t xml:space="preserve"> </w:t>
      </w:r>
      <w:r w:rsidR="003F7100">
        <w:rPr>
          <w:rFonts w:ascii="Arial" w:hAnsi="Arial" w:cs="Arial"/>
          <w:b/>
          <w:sz w:val="22"/>
          <w:szCs w:val="22"/>
          <w:lang w:val="sr-Cyrl-RS"/>
        </w:rPr>
        <w:t>ИЗМЕНА</w:t>
      </w:r>
    </w:p>
    <w:p w:rsidR="00C6690C" w:rsidRPr="00CB6BBF" w:rsidRDefault="00C6690C" w:rsidP="00F717AF">
      <w:pPr>
        <w:rPr>
          <w:rFonts w:ascii="Arial" w:hAnsi="Arial" w:cs="Arial"/>
          <w:sz w:val="22"/>
          <w:szCs w:val="22"/>
        </w:rPr>
      </w:pPr>
    </w:p>
    <w:p w:rsidR="00C6690C" w:rsidRPr="00CB6BBF" w:rsidRDefault="00C6690C" w:rsidP="00F717AF">
      <w:pPr>
        <w:pStyle w:val="BodyText"/>
        <w:jc w:val="center"/>
        <w:rPr>
          <w:rFonts w:ascii="Arial" w:hAnsi="Arial" w:cs="Arial"/>
          <w:sz w:val="22"/>
          <w:szCs w:val="22"/>
        </w:rPr>
      </w:pPr>
      <w:r w:rsidRPr="00CB6BBF">
        <w:rPr>
          <w:rFonts w:ascii="Arial" w:hAnsi="Arial" w:cs="Arial"/>
          <w:sz w:val="22"/>
          <w:szCs w:val="22"/>
        </w:rPr>
        <w:t>КОНКУРСНЕ ДОКУМЕНТАЦИЈЕ</w:t>
      </w:r>
    </w:p>
    <w:p w:rsidR="00C6690C" w:rsidRPr="00CB6BBF" w:rsidRDefault="00C6690C" w:rsidP="00F717AF">
      <w:pPr>
        <w:pStyle w:val="BodyText"/>
        <w:rPr>
          <w:rFonts w:ascii="Arial" w:hAnsi="Arial" w:cs="Arial"/>
          <w:sz w:val="22"/>
          <w:szCs w:val="22"/>
        </w:rPr>
      </w:pPr>
    </w:p>
    <w:p w:rsidR="00C6690C" w:rsidRPr="00CB6BBF" w:rsidRDefault="00C6690C" w:rsidP="00F717AF">
      <w:pPr>
        <w:pStyle w:val="BodyText"/>
        <w:jc w:val="center"/>
        <w:rPr>
          <w:rFonts w:ascii="Arial" w:hAnsi="Arial" w:cs="Arial"/>
          <w:sz w:val="22"/>
          <w:szCs w:val="22"/>
        </w:rPr>
      </w:pPr>
      <w:r w:rsidRPr="00CB6BBF">
        <w:rPr>
          <w:rFonts w:ascii="Arial" w:hAnsi="Arial" w:cs="Arial"/>
          <w:sz w:val="22"/>
          <w:szCs w:val="22"/>
        </w:rPr>
        <w:t xml:space="preserve">ЗА ЈАВНУ НАБАВКУ </w:t>
      </w:r>
      <w:r w:rsidRPr="00CB6BBF">
        <w:rPr>
          <w:rFonts w:ascii="Arial" w:hAnsi="Arial" w:cs="Arial"/>
          <w:i/>
          <w:sz w:val="22"/>
          <w:szCs w:val="22"/>
        </w:rPr>
        <w:t>ДОБАРА</w:t>
      </w:r>
      <w:r w:rsidRPr="00CB6BBF">
        <w:rPr>
          <w:rFonts w:ascii="Arial" w:hAnsi="Arial" w:cs="Arial"/>
          <w:sz w:val="22"/>
          <w:szCs w:val="22"/>
        </w:rPr>
        <w:t xml:space="preserve"> </w:t>
      </w:r>
    </w:p>
    <w:p w:rsidR="00C6690C" w:rsidRPr="00CB6BBF" w:rsidRDefault="00C6690C" w:rsidP="00F717AF">
      <w:pPr>
        <w:pStyle w:val="BodyText"/>
        <w:jc w:val="center"/>
        <w:rPr>
          <w:rFonts w:ascii="Arial" w:hAnsi="Arial" w:cs="Arial"/>
          <w:sz w:val="22"/>
          <w:szCs w:val="22"/>
        </w:rPr>
      </w:pPr>
    </w:p>
    <w:p w:rsidR="00C6690C" w:rsidRPr="007D115B" w:rsidRDefault="007D115B" w:rsidP="00F717AF">
      <w:pPr>
        <w:pStyle w:val="BodyText"/>
        <w:rPr>
          <w:rFonts w:ascii="Arial" w:hAnsi="Arial" w:cs="Arial"/>
          <w:sz w:val="22"/>
          <w:szCs w:val="22"/>
          <w:lang w:val="sr-Cyrl-RS"/>
        </w:rPr>
      </w:pPr>
      <w:r>
        <w:rPr>
          <w:rFonts w:ascii="Arial" w:hAnsi="Arial" w:cs="Arial"/>
          <w:sz w:val="22"/>
          <w:szCs w:val="22"/>
          <w:lang w:val="sr-Cyrl-RS"/>
        </w:rPr>
        <w:t xml:space="preserve">                          -</w:t>
      </w:r>
      <w:r w:rsidRPr="007D115B">
        <w:rPr>
          <w:rFonts w:ascii="Arial" w:hAnsi="Arial" w:cs="Arial"/>
          <w:sz w:val="22"/>
          <w:szCs w:val="22"/>
        </w:rPr>
        <w:t>У ДРУГОЈ ФАЗИ КВАЛИФИКАЦИОНОГ ПОСТУПКА</w:t>
      </w:r>
      <w:r>
        <w:rPr>
          <w:rFonts w:ascii="Arial" w:hAnsi="Arial" w:cs="Arial"/>
          <w:sz w:val="22"/>
          <w:szCs w:val="22"/>
          <w:lang w:val="sr-Cyrl-RS"/>
        </w:rPr>
        <w:t xml:space="preserve"> -</w:t>
      </w:r>
    </w:p>
    <w:p w:rsidR="00C6690C" w:rsidRPr="00295D8C" w:rsidRDefault="00C6690C" w:rsidP="00F717AF">
      <w:pPr>
        <w:pStyle w:val="BodyText"/>
        <w:rPr>
          <w:rFonts w:ascii="Arial" w:hAnsi="Arial" w:cs="Arial"/>
          <w:sz w:val="22"/>
          <w:szCs w:val="22"/>
        </w:rPr>
      </w:pPr>
    </w:p>
    <w:p w:rsidR="00C6690C" w:rsidRPr="00295D8C" w:rsidRDefault="00C6690C" w:rsidP="0048190E">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48190E" w:rsidRPr="00896688">
        <w:rPr>
          <w:rFonts w:ascii="Arial" w:hAnsi="Arial" w:cs="Arial"/>
          <w:b/>
          <w:sz w:val="22"/>
          <w:szCs w:val="22"/>
        </w:rPr>
        <w:t>3000/0</w:t>
      </w:r>
      <w:r w:rsidR="0048190E">
        <w:rPr>
          <w:rFonts w:ascii="Arial" w:hAnsi="Arial" w:cs="Arial"/>
          <w:b/>
          <w:sz w:val="22"/>
          <w:szCs w:val="22"/>
          <w:lang w:val="sr-Cyrl-RS"/>
        </w:rPr>
        <w:t>990</w:t>
      </w:r>
      <w:r w:rsidR="0048190E" w:rsidRPr="00896688">
        <w:rPr>
          <w:rFonts w:ascii="Arial" w:hAnsi="Arial" w:cs="Arial"/>
          <w:b/>
          <w:sz w:val="22"/>
          <w:szCs w:val="22"/>
        </w:rPr>
        <w:t>/2016</w:t>
      </w:r>
      <w:r w:rsidR="0048190E" w:rsidRPr="00896688">
        <w:rPr>
          <w:rFonts w:ascii="Arial" w:hAnsi="Arial" w:cs="Arial"/>
          <w:b/>
          <w:sz w:val="22"/>
          <w:szCs w:val="22"/>
          <w:lang w:val="sr-Cyrl-RS"/>
        </w:rPr>
        <w:t xml:space="preserve"> (3</w:t>
      </w:r>
      <w:r w:rsidR="0048190E">
        <w:rPr>
          <w:rFonts w:ascii="Arial" w:hAnsi="Arial" w:cs="Arial"/>
          <w:b/>
          <w:sz w:val="22"/>
          <w:szCs w:val="22"/>
          <w:lang w:val="sr-Cyrl-RS"/>
        </w:rPr>
        <w:t>1</w:t>
      </w:r>
      <w:r w:rsidR="0048190E" w:rsidRPr="00896688">
        <w:rPr>
          <w:rFonts w:ascii="Arial" w:hAnsi="Arial" w:cs="Arial"/>
          <w:b/>
          <w:sz w:val="22"/>
          <w:szCs w:val="22"/>
          <w:lang w:val="sr-Cyrl-RS"/>
        </w:rPr>
        <w:t>/2016)</w:t>
      </w: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C4203F">
        <w:rPr>
          <w:rFonts w:ascii="Arial" w:hAnsi="Arial"/>
          <w:lang w:val="sr-Cyrl-RS"/>
        </w:rPr>
        <w:t>5364-Е.03.02-275314/9-2016</w:t>
      </w:r>
      <w:r w:rsidRPr="00295D8C">
        <w:rPr>
          <w:rFonts w:ascii="Arial" w:hAnsi="Arial" w:cs="Arial"/>
          <w:sz w:val="22"/>
          <w:szCs w:val="22"/>
        </w:rPr>
        <w:t xml:space="preserve"> од </w:t>
      </w:r>
      <w:r w:rsidR="00C4203F">
        <w:rPr>
          <w:rFonts w:ascii="Arial" w:hAnsi="Arial" w:cs="Arial"/>
          <w:sz w:val="22"/>
          <w:szCs w:val="22"/>
          <w:lang w:val="sr-Cyrl-RS"/>
        </w:rPr>
        <w:t>29.08</w:t>
      </w:r>
      <w:r w:rsidR="00625D2B">
        <w:rPr>
          <w:rFonts w:ascii="Arial" w:hAnsi="Arial" w:cs="Arial"/>
          <w:sz w:val="22"/>
          <w:szCs w:val="22"/>
          <w:lang w:val="sr-Cyrl-RS"/>
        </w:rPr>
        <w:t>.201</w:t>
      </w:r>
      <w:r w:rsidR="008419A4">
        <w:rPr>
          <w:rFonts w:ascii="Arial" w:hAnsi="Arial" w:cs="Arial"/>
          <w:sz w:val="22"/>
          <w:szCs w:val="22"/>
          <w:lang w:val="sr-Cyrl-RS"/>
        </w:rPr>
        <w:t>6</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FF6784"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7D115B">
        <w:rPr>
          <w:rFonts w:ascii="Arial" w:hAnsi="Arial" w:cs="Arial"/>
          <w:i/>
          <w:sz w:val="22"/>
          <w:szCs w:val="22"/>
          <w:lang w:val="sr-Cyrl-RS"/>
        </w:rPr>
        <w:t>2</w:t>
      </w:r>
      <w:r w:rsidR="0048190E">
        <w:rPr>
          <w:rFonts w:ascii="Arial" w:hAnsi="Arial" w:cs="Arial"/>
          <w:i/>
          <w:sz w:val="22"/>
          <w:szCs w:val="22"/>
          <w:lang w:val="sr-Cyrl-RS"/>
        </w:rPr>
        <w:t>9</w:t>
      </w:r>
      <w:r w:rsidR="00FF6FE5">
        <w:rPr>
          <w:rFonts w:ascii="Arial" w:hAnsi="Arial" w:cs="Arial"/>
          <w:i/>
          <w:sz w:val="22"/>
          <w:szCs w:val="22"/>
          <w:lang w:val="sr-Cyrl-RS"/>
        </w:rPr>
        <w:t>.</w:t>
      </w:r>
      <w:r w:rsidR="008419A4">
        <w:rPr>
          <w:rFonts w:ascii="Arial" w:hAnsi="Arial" w:cs="Arial"/>
          <w:i/>
          <w:sz w:val="22"/>
          <w:szCs w:val="22"/>
          <w:lang w:val="sr-Cyrl-RS"/>
        </w:rPr>
        <w:t>0</w:t>
      </w:r>
      <w:r w:rsidR="0048190E">
        <w:rPr>
          <w:rFonts w:ascii="Arial" w:hAnsi="Arial" w:cs="Arial"/>
          <w:i/>
          <w:sz w:val="22"/>
          <w:szCs w:val="22"/>
          <w:lang w:val="sr-Cyrl-RS"/>
        </w:rPr>
        <w:t>8</w:t>
      </w:r>
      <w:r>
        <w:rPr>
          <w:rFonts w:ascii="Arial" w:hAnsi="Arial" w:cs="Arial"/>
          <w:i/>
          <w:sz w:val="22"/>
          <w:szCs w:val="22"/>
          <w:lang w:val="sr-Cyrl-RS"/>
        </w:rPr>
        <w:t>.</w:t>
      </w:r>
      <w:r w:rsidR="00E07723" w:rsidRPr="00295D8C">
        <w:rPr>
          <w:rFonts w:ascii="Arial" w:hAnsi="Arial" w:cs="Arial"/>
          <w:i/>
          <w:sz w:val="22"/>
          <w:szCs w:val="22"/>
        </w:rPr>
        <w:t>20</w:t>
      </w:r>
      <w:r>
        <w:rPr>
          <w:rFonts w:ascii="Arial" w:hAnsi="Arial" w:cs="Arial"/>
          <w:i/>
          <w:sz w:val="22"/>
          <w:szCs w:val="22"/>
          <w:lang w:val="sr-Cyrl-RS"/>
        </w:rPr>
        <w:t>1</w:t>
      </w:r>
      <w:r w:rsidR="008419A4">
        <w:rPr>
          <w:rFonts w:ascii="Arial" w:hAnsi="Arial" w:cs="Arial"/>
          <w:i/>
          <w:sz w:val="22"/>
          <w:szCs w:val="22"/>
          <w:lang w:val="sr-Cyrl-RS"/>
        </w:rPr>
        <w:t>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254E74" w:rsidP="00F717AF">
      <w:pPr>
        <w:pStyle w:val="BodyText"/>
        <w:jc w:val="center"/>
        <w:rPr>
          <w:rFonts w:ascii="Arial" w:hAnsi="Arial" w:cs="Arial"/>
          <w:b/>
          <w:spacing w:val="80"/>
          <w:sz w:val="22"/>
          <w:szCs w:val="22"/>
        </w:rPr>
      </w:pPr>
      <w:r>
        <w:rPr>
          <w:rFonts w:ascii="Arial" w:hAnsi="Arial" w:cs="Arial"/>
          <w:b/>
          <w:i/>
          <w:spacing w:val="80"/>
          <w:sz w:val="22"/>
          <w:szCs w:val="22"/>
          <w:lang w:val="sr-Cyrl-RS"/>
        </w:rPr>
        <w:t>ПРВУ</w:t>
      </w:r>
      <w:r w:rsidR="00FF6FE5">
        <w:rPr>
          <w:rFonts w:ascii="Arial" w:hAnsi="Arial" w:cs="Arial"/>
          <w:b/>
          <w:i/>
          <w:spacing w:val="80"/>
          <w:sz w:val="22"/>
          <w:szCs w:val="22"/>
          <w:lang w:val="sr-Cyrl-RS"/>
        </w:rPr>
        <w:t xml:space="preserve"> </w:t>
      </w:r>
      <w:r w:rsidR="0048190E">
        <w:rPr>
          <w:rFonts w:ascii="Arial" w:hAnsi="Arial" w:cs="Arial"/>
          <w:b/>
          <w:spacing w:val="80"/>
          <w:sz w:val="22"/>
          <w:szCs w:val="22"/>
          <w:lang w:val="sr-Cyrl-RS"/>
        </w:rPr>
        <w:t>ИЗМЕНУ</w:t>
      </w:r>
      <w:r w:rsidR="00C6690C"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7D115B">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FF6784">
        <w:rPr>
          <w:rFonts w:ascii="Arial" w:hAnsi="Arial" w:cs="Arial"/>
          <w:sz w:val="22"/>
          <w:szCs w:val="22"/>
          <w:lang w:val="ru-RU"/>
        </w:rPr>
        <w:t xml:space="preserve">добара </w:t>
      </w:r>
      <w:r w:rsidR="00896688" w:rsidRPr="00896688">
        <w:rPr>
          <w:rFonts w:ascii="Arial" w:hAnsi="Arial" w:cs="Arial"/>
          <w:b/>
          <w:sz w:val="22"/>
          <w:szCs w:val="22"/>
        </w:rPr>
        <w:t>3000/0</w:t>
      </w:r>
      <w:r w:rsidR="0048190E">
        <w:rPr>
          <w:rFonts w:ascii="Arial" w:hAnsi="Arial" w:cs="Arial"/>
          <w:b/>
          <w:sz w:val="22"/>
          <w:szCs w:val="22"/>
          <w:lang w:val="sr-Cyrl-RS"/>
        </w:rPr>
        <w:t>990</w:t>
      </w:r>
      <w:r w:rsidR="00896688" w:rsidRPr="00896688">
        <w:rPr>
          <w:rFonts w:ascii="Arial" w:hAnsi="Arial" w:cs="Arial"/>
          <w:b/>
          <w:sz w:val="22"/>
          <w:szCs w:val="22"/>
        </w:rPr>
        <w:t>/2016</w:t>
      </w:r>
      <w:r w:rsidR="00896688" w:rsidRPr="00896688">
        <w:rPr>
          <w:rFonts w:ascii="Arial" w:hAnsi="Arial" w:cs="Arial"/>
          <w:b/>
          <w:sz w:val="22"/>
          <w:szCs w:val="22"/>
          <w:lang w:val="sr-Cyrl-RS"/>
        </w:rPr>
        <w:t xml:space="preserve"> (3</w:t>
      </w:r>
      <w:r w:rsidR="007F0383">
        <w:rPr>
          <w:rFonts w:ascii="Arial" w:hAnsi="Arial" w:cs="Arial"/>
          <w:b/>
          <w:sz w:val="22"/>
          <w:szCs w:val="22"/>
          <w:lang w:val="sr-Cyrl-RS"/>
        </w:rPr>
        <w:t>1</w:t>
      </w:r>
      <w:r w:rsidR="00896688" w:rsidRPr="00896688">
        <w:rPr>
          <w:rFonts w:ascii="Arial" w:hAnsi="Arial" w:cs="Arial"/>
          <w:b/>
          <w:sz w:val="22"/>
          <w:szCs w:val="22"/>
          <w:lang w:val="sr-Cyrl-RS"/>
        </w:rPr>
        <w:t>/2016)</w:t>
      </w:r>
    </w:p>
    <w:p w:rsidR="00C6690C" w:rsidRDefault="00C6690C" w:rsidP="004073D9">
      <w:pPr>
        <w:jc w:val="center"/>
        <w:rPr>
          <w:rFonts w:ascii="Arial" w:hAnsi="Arial" w:cs="Arial"/>
          <w:sz w:val="22"/>
          <w:szCs w:val="22"/>
          <w:lang w:val="sr-Cyrl-RS"/>
        </w:rPr>
      </w:pPr>
      <w:r w:rsidRPr="00295D8C">
        <w:rPr>
          <w:rFonts w:ascii="Arial" w:hAnsi="Arial" w:cs="Arial"/>
          <w:sz w:val="22"/>
          <w:szCs w:val="22"/>
        </w:rPr>
        <w:t>1.</w:t>
      </w:r>
    </w:p>
    <w:p w:rsidR="00896688" w:rsidRPr="00896688" w:rsidRDefault="00896688" w:rsidP="004073D9">
      <w:pPr>
        <w:jc w:val="center"/>
        <w:rPr>
          <w:rFonts w:ascii="Arial" w:hAnsi="Arial" w:cs="Arial"/>
          <w:sz w:val="22"/>
          <w:szCs w:val="22"/>
          <w:lang w:val="sr-Cyrl-RS"/>
        </w:rPr>
      </w:pPr>
    </w:p>
    <w:p w:rsidR="00DA2963" w:rsidRDefault="00DA2963" w:rsidP="003B13E4">
      <w:pPr>
        <w:jc w:val="both"/>
        <w:rPr>
          <w:rFonts w:ascii="Arial" w:hAnsi="Arial" w:cs="Arial"/>
          <w:sz w:val="22"/>
          <w:szCs w:val="22"/>
          <w:lang w:val="sr-Cyrl-RS"/>
        </w:rPr>
      </w:pPr>
      <w:r>
        <w:rPr>
          <w:rFonts w:ascii="Arial" w:hAnsi="Arial" w:cs="Arial"/>
          <w:sz w:val="22"/>
          <w:szCs w:val="22"/>
          <w:lang w:val="sr-Cyrl-RS"/>
        </w:rPr>
        <w:t>Због потенцијалних понуда иностраних кандидата конкурсна документације се допуњује на следећи начин:</w:t>
      </w:r>
    </w:p>
    <w:p w:rsidR="00DA2963" w:rsidRDefault="00DA2963" w:rsidP="003B13E4">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Одељак 3. Упутство Понуђачима како да сачине понуду:</w:t>
      </w:r>
    </w:p>
    <w:p w:rsidR="00DA2963" w:rsidRPr="00DA2963" w:rsidRDefault="00DA2963" w:rsidP="00DA2963">
      <w:pPr>
        <w:jc w:val="both"/>
        <w:rPr>
          <w:rFonts w:ascii="Arial" w:hAnsi="Arial" w:cs="Arial"/>
          <w:sz w:val="22"/>
          <w:szCs w:val="22"/>
          <w:lang w:val="sr-Cyrl-RS"/>
        </w:rPr>
      </w:pPr>
    </w:p>
    <w:p w:rsidR="000F0B73" w:rsidRDefault="00DA2963" w:rsidP="00DA2963">
      <w:pPr>
        <w:jc w:val="both"/>
        <w:rPr>
          <w:rFonts w:ascii="Arial" w:hAnsi="Arial" w:cs="Arial"/>
          <w:sz w:val="22"/>
          <w:szCs w:val="22"/>
          <w:lang w:val="sr-Cyrl-RS"/>
        </w:rPr>
      </w:pPr>
      <w:r>
        <w:rPr>
          <w:rFonts w:ascii="Arial" w:hAnsi="Arial" w:cs="Arial"/>
          <w:sz w:val="22"/>
          <w:szCs w:val="22"/>
          <w:lang w:val="sr-Cyrl-RS"/>
        </w:rPr>
        <w:t>тачка 3.1, мења се и гласи:</w:t>
      </w: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   3.1. ПОДАЦИ О ЈЕЗИКУ НА КОЈЕМ ПОНУДА МОРА ДА БУДЕ САСТАВЉЕНА</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 xml:space="preserve">Понуда може бити сачињена на српском и </w:t>
      </w:r>
      <w:r>
        <w:rPr>
          <w:rFonts w:ascii="Arial" w:hAnsi="Arial" w:cs="Arial"/>
          <w:sz w:val="22"/>
          <w:szCs w:val="22"/>
          <w:lang w:val="sr-Cyrl-RS"/>
        </w:rPr>
        <w:t>хрватском језику</w:t>
      </w:r>
      <w:r w:rsidRPr="00DA2963">
        <w:rPr>
          <w:rFonts w:ascii="Arial" w:hAnsi="Arial" w:cs="Arial"/>
          <w:sz w:val="22"/>
          <w:szCs w:val="22"/>
          <w:lang w:val="sr-Cyrl-RS"/>
        </w:rPr>
        <w:t xml:space="preserve">. Уколико одређени документ није на српском или </w:t>
      </w:r>
      <w:r>
        <w:rPr>
          <w:rFonts w:ascii="Arial" w:hAnsi="Arial" w:cs="Arial"/>
          <w:sz w:val="22"/>
          <w:szCs w:val="22"/>
          <w:lang w:val="sr-Cyrl-RS"/>
        </w:rPr>
        <w:t>хрватском</w:t>
      </w:r>
      <w:r w:rsidRPr="00DA2963">
        <w:rPr>
          <w:rFonts w:ascii="Arial" w:hAnsi="Arial" w:cs="Arial"/>
          <w:sz w:val="22"/>
          <w:szCs w:val="22"/>
          <w:lang w:val="sr-Cyrl-RS"/>
        </w:rPr>
        <w:t xml:space="preserve">  језику, понуђач је дужан да поред документа на страном језику достави и превод тог документа на српски или </w:t>
      </w:r>
      <w:r>
        <w:rPr>
          <w:rFonts w:ascii="Arial" w:hAnsi="Arial" w:cs="Arial"/>
          <w:sz w:val="22"/>
          <w:szCs w:val="22"/>
          <w:lang w:val="sr-Cyrl-RS"/>
        </w:rPr>
        <w:t>хтватски</w:t>
      </w:r>
      <w:r w:rsidRPr="00DA2963">
        <w:rPr>
          <w:rFonts w:ascii="Arial" w:hAnsi="Arial" w:cs="Arial"/>
          <w:sz w:val="22"/>
          <w:szCs w:val="22"/>
          <w:lang w:val="sr-Cyrl-RS"/>
        </w:rPr>
        <w:t xml:space="preserve"> језик, који је оверен од стране судског тумача. „</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Податке можете уносити и латиничним писмом.</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 xml:space="preserve"> -3.9. ОСТАЛИ ЗАХТЕВИ НАРУЧИОЦА, Начин и услови плаћања додаје се: „Плаћање се врши искључиво у динарима за домаће понуђаче, односно у еврима за иностране понуђаче“</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-3.9. ОСТАЛИ ЗАХТЕВИ НАРУЧИОЦА, Место испоруке добара  и паритет, мења се и гласи:</w:t>
      </w: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Место испоруке добара је ТЕНТ Б.</w:t>
      </w: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 xml:space="preserve">За домаће понуђаче паритет Ф-цо ТЕНТ Б, а за иностране понуђаче испорука на паритету DAP TENT B, INCOTERMS 2010 уз напомену да ће се реализација увозног посла обавити преко изабраног шпедитера кога ангажује Наручилац. Место испоруке добара је ТЕНТ Б. </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p>
    <w:p w:rsidR="000F0B73" w:rsidRDefault="00DA2963" w:rsidP="00DA2963">
      <w:pPr>
        <w:jc w:val="both"/>
        <w:rPr>
          <w:rFonts w:ascii="Arial" w:hAnsi="Arial" w:cs="Arial"/>
          <w:sz w:val="22"/>
          <w:szCs w:val="22"/>
          <w:lang w:val="sr-Cyrl-RS"/>
        </w:rPr>
      </w:pPr>
      <w:r w:rsidRPr="00DA2963">
        <w:rPr>
          <w:rFonts w:ascii="Arial" w:hAnsi="Arial" w:cs="Arial"/>
          <w:sz w:val="22"/>
          <w:szCs w:val="22"/>
          <w:lang w:val="sr-Cyrl-RS"/>
        </w:rPr>
        <w:t>-3.9. ОСТАЛИ ЗАХТЕВИ НАРУЧИОЦА</w:t>
      </w:r>
    </w:p>
    <w:p w:rsidR="000F0B73" w:rsidRDefault="00DA2963" w:rsidP="000F0B73">
      <w:pPr>
        <w:jc w:val="both"/>
        <w:rPr>
          <w:rFonts w:ascii="Arial" w:hAnsi="Arial" w:cs="Arial"/>
          <w:sz w:val="22"/>
          <w:szCs w:val="22"/>
          <w:lang w:val="sr-Cyrl-RS"/>
        </w:rPr>
      </w:pPr>
      <w:r w:rsidRPr="00DA2963">
        <w:rPr>
          <w:rFonts w:ascii="Arial" w:hAnsi="Arial" w:cs="Arial"/>
          <w:sz w:val="22"/>
          <w:szCs w:val="22"/>
          <w:lang w:val="sr-Cyrl-RS"/>
        </w:rPr>
        <w:t xml:space="preserve"> , додаје се </w:t>
      </w:r>
      <w:r w:rsidR="000F0B73" w:rsidRPr="000F0B73">
        <w:rPr>
          <w:rFonts w:ascii="Arial" w:hAnsi="Arial" w:cs="Arial"/>
          <w:sz w:val="22"/>
          <w:szCs w:val="22"/>
          <w:lang w:val="sr-Cyrl-RS"/>
        </w:rPr>
        <w:t></w:t>
      </w:r>
      <w:r w:rsidR="000F0B73" w:rsidRPr="000F0B73">
        <w:rPr>
          <w:rFonts w:ascii="Arial" w:hAnsi="Arial" w:cs="Arial"/>
          <w:sz w:val="22"/>
          <w:szCs w:val="22"/>
          <w:lang w:val="sr-Cyrl-RS"/>
        </w:rPr>
        <w:tab/>
        <w:t xml:space="preserve">Изјава о прибављању ЕUR 1 </w:t>
      </w:r>
    </w:p>
    <w:p w:rsidR="000F0B73" w:rsidRPr="000F0B73" w:rsidRDefault="000F0B73" w:rsidP="000F0B73">
      <w:pPr>
        <w:jc w:val="both"/>
        <w:rPr>
          <w:rFonts w:ascii="Arial" w:hAnsi="Arial" w:cs="Arial"/>
          <w:sz w:val="22"/>
          <w:szCs w:val="22"/>
          <w:lang w:val="sr-Cyrl-RS"/>
        </w:rPr>
      </w:pPr>
      <w:r w:rsidRPr="000F0B73">
        <w:rPr>
          <w:rFonts w:ascii="Arial" w:hAnsi="Arial" w:cs="Arial"/>
          <w:sz w:val="22"/>
          <w:szCs w:val="22"/>
          <w:lang w:val="sr-Cyrl-RS"/>
        </w:rPr>
        <w:t xml:space="preserve"> (у случају понуде иностраног кандидата) </w:t>
      </w:r>
    </w:p>
    <w:p w:rsidR="000F0B73" w:rsidRPr="000F0B73" w:rsidRDefault="000F0B73" w:rsidP="000F0B73">
      <w:pPr>
        <w:jc w:val="both"/>
        <w:rPr>
          <w:rFonts w:ascii="Arial" w:hAnsi="Arial" w:cs="Arial"/>
          <w:sz w:val="22"/>
          <w:szCs w:val="22"/>
          <w:lang w:val="sr-Cyrl-RS"/>
        </w:rPr>
      </w:pPr>
      <w:r w:rsidRPr="000F0B73">
        <w:rPr>
          <w:rFonts w:ascii="Arial" w:hAnsi="Arial" w:cs="Arial"/>
          <w:sz w:val="22"/>
          <w:szCs w:val="22"/>
          <w:lang w:val="sr-Cyrl-RS"/>
        </w:rPr>
        <w:t>Пожељно је да инострани понуђач (кандидат) на обрасцу понуде или изјавом у слободној форми, наведе да ли ће робу пратити ЕUR 1 или други документ на основу којег би роба била ослобођена од плаћања царине (делимично или потпуно).</w:t>
      </w:r>
    </w:p>
    <w:p w:rsidR="000F0B73" w:rsidRPr="000F0B73" w:rsidRDefault="000F0B73" w:rsidP="000F0B73">
      <w:pPr>
        <w:jc w:val="both"/>
        <w:rPr>
          <w:rFonts w:ascii="Arial" w:hAnsi="Arial" w:cs="Arial"/>
          <w:sz w:val="22"/>
          <w:szCs w:val="22"/>
          <w:lang w:val="sr-Cyrl-RS"/>
        </w:rPr>
      </w:pPr>
      <w:r w:rsidRPr="000F0B73">
        <w:rPr>
          <w:rFonts w:ascii="Arial" w:hAnsi="Arial" w:cs="Arial"/>
          <w:sz w:val="22"/>
          <w:szCs w:val="22"/>
          <w:lang w:val="sr-Cyrl-RS"/>
        </w:rPr>
        <w:t>Напомена:</w:t>
      </w:r>
    </w:p>
    <w:p w:rsidR="00DA2963" w:rsidRPr="00DA2963" w:rsidRDefault="000F0B73" w:rsidP="000F0B73">
      <w:pPr>
        <w:jc w:val="both"/>
        <w:rPr>
          <w:rFonts w:ascii="Arial" w:hAnsi="Arial" w:cs="Arial"/>
          <w:sz w:val="22"/>
          <w:szCs w:val="22"/>
          <w:lang w:val="sr-Cyrl-RS"/>
        </w:rPr>
      </w:pPr>
      <w:r w:rsidRPr="000F0B73">
        <w:rPr>
          <w:rFonts w:ascii="Arial" w:hAnsi="Arial" w:cs="Arial"/>
          <w:sz w:val="22"/>
          <w:szCs w:val="22"/>
          <w:lang w:val="sr-Cyrl-RS"/>
        </w:rPr>
        <w:t>Посебне обавезе иностраног подавца у вези извршења уговора су дефинисане моделом уговора</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lastRenderedPageBreak/>
        <w:t>-3.11. ВАЛУТА И НАЧИН НА КОЈИ МОРА БИТИ НАВЕДЕНА И ИЗРАЖЕНА ЦЕНА У ПОНУДИ, мења се и гласи:</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w:t>
      </w:r>
      <w:r w:rsidRPr="00DA2963">
        <w:rPr>
          <w:rFonts w:ascii="Arial" w:hAnsi="Arial" w:cs="Arial"/>
          <w:sz w:val="22"/>
          <w:szCs w:val="22"/>
          <w:lang w:val="sr-Cyrl-RS"/>
        </w:rPr>
        <w:tab/>
        <w:t>Цене у понуди могу бити исказане у динарима или еврима, без ПДВ, укључујући елементе њене структуре (нпр. трошкове превоза, рада, осигурања, ев. попусте, и друге зависне трошкове). Уколико је цена исказана у страној валути, за прерачун у динаре, користиће се средњи девизни курс Народне банке Србије на дан када је започето отварање понуда.</w:t>
      </w: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w:t>
      </w:r>
      <w:r w:rsidRPr="00DA2963">
        <w:rPr>
          <w:rFonts w:ascii="Arial" w:hAnsi="Arial" w:cs="Arial"/>
          <w:sz w:val="22"/>
          <w:szCs w:val="22"/>
          <w:lang w:val="sr-Cyrl-RS"/>
        </w:rPr>
        <w:tab/>
        <w:t>Понуђена цена је фиксна за период трајања уговора.</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-3.1</w:t>
      </w:r>
      <w:r>
        <w:rPr>
          <w:rFonts w:ascii="Arial" w:hAnsi="Arial" w:cs="Arial"/>
          <w:sz w:val="22"/>
          <w:szCs w:val="22"/>
          <w:lang w:val="sr-Cyrl-RS"/>
        </w:rPr>
        <w:t>9</w:t>
      </w:r>
      <w:r w:rsidRPr="00DA2963">
        <w:rPr>
          <w:rFonts w:ascii="Arial" w:hAnsi="Arial" w:cs="Arial"/>
          <w:sz w:val="22"/>
          <w:szCs w:val="22"/>
          <w:lang w:val="sr-Cyrl-RS"/>
        </w:rPr>
        <w:t>. КРИТЕРИЈУМ ЗА ДОДЕЛУ УГОВОРА, додаје се:</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 xml:space="preserve">„Приликом упоређивања понуда у случају када понуду дају домаћи понуђачи (на паритету f-cо Наручилац) и инострани понуђачи (на паритету DАP Nаručilаc INCOTERMS 2010), цена дата на DАP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шпедитера, у свему према елементима дефинисаним у калкулацији  зависних трошкова (увоза) према понуди шпедитера Транспортшпед д.о.о (која ће бити достављена). </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У случају да понуђач у обрасцу понуде наведе да робу неће пратити ЕUR 1 или други документ на основу којег би роба била ослобођена од плаћања царине (делимично или потпуно), приликом свођења паритета  ће се примењивати царинска стопа без EUR 1 или сличног документа дефинисана у калкулацији зависних трошкова.</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 xml:space="preserve">У случају да понуђач нуди део робе која се не може сврстати под тарифне бројеве наведене у приложеној калкулацији, након разјашњења понуде ће се шпедитеру упутити захтев да допуни калкулацију, како би се понуда свела на упоредиву“. </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На основу наведених измена могуће је:</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 xml:space="preserve">-доставити понуду на </w:t>
      </w:r>
      <w:r>
        <w:rPr>
          <w:rFonts w:ascii="Arial" w:hAnsi="Arial" w:cs="Arial"/>
          <w:sz w:val="22"/>
          <w:szCs w:val="22"/>
          <w:lang w:val="sr-Cyrl-RS"/>
        </w:rPr>
        <w:t>хрватском</w:t>
      </w:r>
      <w:r w:rsidRPr="00DA2963">
        <w:rPr>
          <w:rFonts w:ascii="Arial" w:hAnsi="Arial" w:cs="Arial"/>
          <w:sz w:val="22"/>
          <w:szCs w:val="22"/>
          <w:lang w:val="sr-Cyrl-RS"/>
        </w:rPr>
        <w:t xml:space="preserve"> језику и користити латинично писмо</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-доставити понуду са ценом исказаном у еврима (важи за све понуђаче)</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-доставити понуду са понуђеном ценом исказаном у еврима која је дата на паритету (важи само за иностране понуђаче уз остале захтеве који су наведени овим изменама ) DAP TENT B, INCOTERMS 2010;</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-извршити плаћање у еврима (важи само за иностране понуђаче);</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-исказати у еврима понуђену цену и елементе понуђене у свим обрасцима конкурсне документације који исте  и садрже (важи за све понуђаче);</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На основу наведених измена:</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 инострани понуђач треба  на обрасцу понуде или изјавом у слободној форми да наведе да ли ће робу пратити ЕUR 1 или други документ на основу којег би роба била ослобођена од плаћања царине (делимично или потпуно).</w:t>
      </w:r>
    </w:p>
    <w:p w:rsidR="00DA2963" w:rsidRPr="00DA2963" w:rsidRDefault="00DA2963" w:rsidP="00DA2963">
      <w:pPr>
        <w:jc w:val="both"/>
        <w:rPr>
          <w:rFonts w:ascii="Arial" w:hAnsi="Arial" w:cs="Arial"/>
          <w:sz w:val="22"/>
          <w:szCs w:val="22"/>
          <w:lang w:val="sr-Cyrl-RS"/>
        </w:rPr>
      </w:pPr>
    </w:p>
    <w:p w:rsidR="00DA2963" w:rsidRDefault="00DA2963" w:rsidP="00DA2963">
      <w:pPr>
        <w:jc w:val="both"/>
        <w:rPr>
          <w:rFonts w:ascii="Arial" w:hAnsi="Arial" w:cs="Arial"/>
          <w:sz w:val="22"/>
          <w:szCs w:val="22"/>
          <w:lang w:val="sr-Cyrl-RS"/>
        </w:rPr>
      </w:pPr>
      <w:r w:rsidRPr="00DA2963">
        <w:rPr>
          <w:rFonts w:ascii="Arial" w:hAnsi="Arial" w:cs="Arial"/>
          <w:sz w:val="22"/>
          <w:szCs w:val="22"/>
          <w:lang w:val="sr-Cyrl-RS"/>
        </w:rPr>
        <w:lastRenderedPageBreak/>
        <w:t xml:space="preserve">Зависни трошкови увоза од стране нашег изабраног шпедитера, који су наведени у </w:t>
      </w:r>
      <w:r w:rsidR="000F0B73">
        <w:rPr>
          <w:rFonts w:ascii="Arial" w:hAnsi="Arial" w:cs="Arial"/>
          <w:sz w:val="22"/>
          <w:szCs w:val="22"/>
          <w:lang w:val="sr-Cyrl-RS"/>
        </w:rPr>
        <w:t>допуни</w:t>
      </w:r>
      <w:r w:rsidRPr="00DA2963">
        <w:rPr>
          <w:rFonts w:ascii="Arial" w:hAnsi="Arial" w:cs="Arial"/>
          <w:sz w:val="22"/>
          <w:szCs w:val="22"/>
          <w:lang w:val="sr-Cyrl-RS"/>
        </w:rPr>
        <w:t xml:space="preserve"> тачке 3.1</w:t>
      </w:r>
      <w:r w:rsidR="000F0B73">
        <w:rPr>
          <w:rFonts w:ascii="Arial" w:hAnsi="Arial" w:cs="Arial"/>
          <w:sz w:val="22"/>
          <w:szCs w:val="22"/>
          <w:lang w:val="sr-Cyrl-RS"/>
        </w:rPr>
        <w:t>9, биће објављени накнадно.</w:t>
      </w:r>
    </w:p>
    <w:p w:rsidR="00DA2963" w:rsidRDefault="00DA2963" w:rsidP="003B13E4">
      <w:pPr>
        <w:jc w:val="both"/>
        <w:rPr>
          <w:rFonts w:ascii="Arial" w:hAnsi="Arial" w:cs="Arial"/>
          <w:sz w:val="22"/>
          <w:szCs w:val="22"/>
          <w:lang w:val="sr-Cyrl-RS"/>
        </w:rPr>
      </w:pPr>
    </w:p>
    <w:p w:rsidR="00C6690C" w:rsidRPr="003B13E4" w:rsidRDefault="00DA2963" w:rsidP="003B13E4">
      <w:pPr>
        <w:jc w:val="both"/>
        <w:rPr>
          <w:rFonts w:ascii="Arial" w:eastAsia="TimesNewRomanPSMT" w:hAnsi="Arial" w:cs="Arial"/>
          <w:bCs/>
          <w:sz w:val="22"/>
          <w:szCs w:val="22"/>
          <w:lang w:val="sr-Cyrl-RS" w:eastAsia="en-US"/>
        </w:rPr>
      </w:pPr>
      <w:r>
        <w:rPr>
          <w:rFonts w:ascii="Arial" w:hAnsi="Arial" w:cs="Arial"/>
          <w:sz w:val="22"/>
          <w:szCs w:val="22"/>
          <w:lang w:val="sr-Cyrl-RS"/>
        </w:rPr>
        <w:t xml:space="preserve">На основу наведених измена </w:t>
      </w:r>
      <w:r w:rsidR="0048190E">
        <w:rPr>
          <w:rFonts w:ascii="Arial" w:hAnsi="Arial" w:cs="Arial"/>
          <w:sz w:val="22"/>
          <w:szCs w:val="22"/>
          <w:lang w:val="sr-Cyrl-RS"/>
        </w:rPr>
        <w:t>мењају се</w:t>
      </w:r>
      <w:r>
        <w:rPr>
          <w:rFonts w:ascii="Arial" w:hAnsi="Arial" w:cs="Arial"/>
          <w:sz w:val="22"/>
          <w:szCs w:val="22"/>
          <w:lang w:val="sr-Cyrl-RS"/>
        </w:rPr>
        <w:t xml:space="preserve"> се и гласе као</w:t>
      </w:r>
      <w:r w:rsidR="000F0B73">
        <w:rPr>
          <w:rFonts w:ascii="Arial" w:hAnsi="Arial" w:cs="Arial"/>
          <w:sz w:val="22"/>
          <w:szCs w:val="22"/>
          <w:lang w:val="sr-Cyrl-RS"/>
        </w:rPr>
        <w:t xml:space="preserve"> </w:t>
      </w:r>
      <w:r>
        <w:rPr>
          <w:rFonts w:ascii="Arial" w:hAnsi="Arial" w:cs="Arial"/>
          <w:sz w:val="22"/>
          <w:szCs w:val="22"/>
          <w:lang w:val="sr-Cyrl-RS"/>
        </w:rPr>
        <w:t>у прилогу</w:t>
      </w:r>
      <w:r w:rsidR="000F0B73">
        <w:rPr>
          <w:rFonts w:ascii="Arial" w:hAnsi="Arial" w:cs="Arial"/>
          <w:sz w:val="22"/>
          <w:szCs w:val="22"/>
          <w:lang w:val="sr-Cyrl-RS"/>
        </w:rPr>
        <w:t>,</w:t>
      </w:r>
      <w:r>
        <w:rPr>
          <w:rFonts w:ascii="Arial" w:hAnsi="Arial" w:cs="Arial"/>
          <w:sz w:val="22"/>
          <w:szCs w:val="22"/>
          <w:lang w:val="sr-Cyrl-RS"/>
        </w:rPr>
        <w:t xml:space="preserve"> следећи обрасци: Образац понуде, </w:t>
      </w:r>
      <w:r w:rsidR="0048190E">
        <w:rPr>
          <w:rFonts w:ascii="Arial" w:hAnsi="Arial" w:cs="Arial"/>
          <w:sz w:val="22"/>
          <w:szCs w:val="22"/>
          <w:lang w:val="sr-Cyrl-RS"/>
        </w:rPr>
        <w:t>О</w:t>
      </w:r>
      <w:r>
        <w:rPr>
          <w:rFonts w:ascii="Arial" w:hAnsi="Arial" w:cs="Arial"/>
          <w:sz w:val="22"/>
          <w:szCs w:val="22"/>
          <w:lang w:val="sr-Cyrl-RS"/>
        </w:rPr>
        <w:t>бразац структуре цене</w:t>
      </w:r>
      <w:r w:rsidR="000F0B73">
        <w:rPr>
          <w:rFonts w:ascii="Arial" w:hAnsi="Arial" w:cs="Arial"/>
          <w:sz w:val="22"/>
          <w:szCs w:val="22"/>
          <w:lang w:val="sr-Cyrl-RS"/>
        </w:rPr>
        <w:t xml:space="preserve"> </w:t>
      </w:r>
      <w:r>
        <w:rPr>
          <w:rFonts w:ascii="Arial" w:hAnsi="Arial" w:cs="Arial"/>
          <w:sz w:val="22"/>
          <w:szCs w:val="22"/>
          <w:lang w:val="sr-Cyrl-RS"/>
        </w:rPr>
        <w:t xml:space="preserve">и </w:t>
      </w:r>
      <w:r w:rsidR="0048190E">
        <w:rPr>
          <w:rFonts w:ascii="Arial" w:hAnsi="Arial" w:cs="Arial"/>
          <w:sz w:val="22"/>
          <w:szCs w:val="22"/>
          <w:lang w:val="sr-Cyrl-RS"/>
        </w:rPr>
        <w:t>М</w:t>
      </w:r>
      <w:r>
        <w:rPr>
          <w:rFonts w:ascii="Arial" w:hAnsi="Arial" w:cs="Arial"/>
          <w:sz w:val="22"/>
          <w:szCs w:val="22"/>
          <w:lang w:val="sr-Cyrl-RS"/>
        </w:rPr>
        <w:t>одел</w:t>
      </w:r>
      <w:r w:rsidR="000F0B73">
        <w:rPr>
          <w:rFonts w:ascii="Arial" w:hAnsi="Arial" w:cs="Arial"/>
          <w:sz w:val="22"/>
          <w:szCs w:val="22"/>
          <w:lang w:val="sr-Cyrl-RS"/>
        </w:rPr>
        <w:t xml:space="preserve"> </w:t>
      </w:r>
      <w:r>
        <w:rPr>
          <w:rFonts w:ascii="Arial" w:hAnsi="Arial" w:cs="Arial"/>
          <w:sz w:val="22"/>
          <w:szCs w:val="22"/>
          <w:lang w:val="sr-Cyrl-RS"/>
        </w:rPr>
        <w:t>уговора.</w:t>
      </w:r>
    </w:p>
    <w:p w:rsidR="00E01ACA" w:rsidRDefault="00E01ACA" w:rsidP="00AA51DA">
      <w:pPr>
        <w:jc w:val="center"/>
        <w:rPr>
          <w:rFonts w:ascii="Arial" w:hAnsi="Arial" w:cs="Arial"/>
          <w:sz w:val="22"/>
          <w:szCs w:val="22"/>
          <w:lang w:val="sr-Cyrl-RS"/>
        </w:rPr>
      </w:pPr>
    </w:p>
    <w:p w:rsidR="00C6690C" w:rsidRPr="00295D8C" w:rsidRDefault="00896688"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Default="00C6690C" w:rsidP="00AA51DA">
      <w:pPr>
        <w:jc w:val="both"/>
        <w:rPr>
          <w:rFonts w:ascii="Arial" w:hAnsi="Arial" w:cs="Arial"/>
          <w:sz w:val="22"/>
          <w:szCs w:val="22"/>
          <w:lang w:val="sr-Cyrl-RS"/>
        </w:rPr>
      </w:pPr>
      <w:r w:rsidRPr="00295D8C">
        <w:rPr>
          <w:rFonts w:ascii="Arial" w:hAnsi="Arial" w:cs="Arial"/>
          <w:sz w:val="22"/>
          <w:szCs w:val="22"/>
        </w:rPr>
        <w:t xml:space="preserve">Ова </w:t>
      </w:r>
      <w:r w:rsidR="0048190E">
        <w:rPr>
          <w:rFonts w:ascii="Arial" w:hAnsi="Arial" w:cs="Arial"/>
          <w:sz w:val="22"/>
          <w:szCs w:val="22"/>
          <w:lang w:val="sr-Cyrl-RS"/>
        </w:rPr>
        <w:t>измена</w:t>
      </w:r>
      <w:r w:rsidRPr="00CB6BBF">
        <w:rPr>
          <w:rFonts w:ascii="Arial" w:hAnsi="Arial" w:cs="Arial"/>
          <w:sz w:val="22"/>
          <w:szCs w:val="22"/>
        </w:rPr>
        <w:t xml:space="preserve"> конкурсне документац</w:t>
      </w:r>
      <w:r w:rsidRPr="00CB6BBF">
        <w:rPr>
          <w:rFonts w:ascii="Arial" w:hAnsi="Arial" w:cs="Arial"/>
          <w:sz w:val="22"/>
          <w:szCs w:val="22"/>
          <w:lang w:val="ru-RU"/>
        </w:rPr>
        <w:t>и</w:t>
      </w:r>
      <w:r w:rsidRPr="00CB6BBF">
        <w:rPr>
          <w:rFonts w:ascii="Arial" w:hAnsi="Arial" w:cs="Arial"/>
          <w:sz w:val="22"/>
          <w:szCs w:val="22"/>
        </w:rPr>
        <w:t xml:space="preserve">је се објављује на Порталу УЈН и </w:t>
      </w:r>
      <w:r w:rsidR="00EA07F9" w:rsidRPr="00CB6BBF">
        <w:rPr>
          <w:rFonts w:ascii="Arial" w:hAnsi="Arial" w:cs="Arial"/>
          <w:sz w:val="22"/>
          <w:szCs w:val="22"/>
          <w:lang w:val="sr-Cyrl-RS"/>
        </w:rPr>
        <w:t>и</w:t>
      </w:r>
      <w:r w:rsidRPr="00CB6BBF">
        <w:rPr>
          <w:rFonts w:ascii="Arial" w:hAnsi="Arial" w:cs="Arial"/>
          <w:sz w:val="22"/>
          <w:szCs w:val="22"/>
        </w:rPr>
        <w:t>нтернет страници Наручиоца.</w:t>
      </w:r>
    </w:p>
    <w:p w:rsidR="003E0893" w:rsidRDefault="003E0893" w:rsidP="00AA51DA">
      <w:pPr>
        <w:jc w:val="both"/>
        <w:rPr>
          <w:rFonts w:ascii="Arial" w:hAnsi="Arial" w:cs="Arial"/>
          <w:sz w:val="22"/>
          <w:szCs w:val="22"/>
          <w:lang w:val="sr-Cyrl-RS"/>
        </w:rPr>
      </w:pPr>
    </w:p>
    <w:p w:rsidR="00C6690C" w:rsidRPr="003B13E4" w:rsidRDefault="003E0893" w:rsidP="003B13E4">
      <w:pPr>
        <w:jc w:val="both"/>
        <w:rPr>
          <w:rFonts w:ascii="Arial" w:hAnsi="Arial" w:cs="Arial"/>
          <w:sz w:val="22"/>
          <w:szCs w:val="22"/>
          <w:lang w:val="sr-Cyrl-RS"/>
        </w:rPr>
      </w:pPr>
      <w:r>
        <w:rPr>
          <w:rFonts w:ascii="Arial" w:hAnsi="Arial" w:cs="Arial"/>
          <w:sz w:val="22"/>
          <w:szCs w:val="22"/>
          <w:lang w:val="sr-Cyrl-RS"/>
        </w:rPr>
        <w:t xml:space="preserve">                                                                       </w:t>
      </w:r>
      <w:r w:rsidR="003B13E4">
        <w:rPr>
          <w:rFonts w:ascii="Arial" w:hAnsi="Arial" w:cs="Arial"/>
          <w:sz w:val="22"/>
          <w:szCs w:val="22"/>
          <w:lang w:val="sr-Cyrl-RS"/>
        </w:rPr>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E01ACA" w:rsidRPr="00E01ACA" w:rsidRDefault="00C6690C" w:rsidP="00AA51DA">
      <w:pPr>
        <w:rPr>
          <w:rFonts w:ascii="Arial" w:hAnsi="Arial" w:cs="Arial"/>
          <w:sz w:val="22"/>
          <w:szCs w:val="22"/>
          <w:lang w:val="sr-Latn-RS"/>
        </w:rPr>
      </w:pPr>
      <w:r w:rsidRPr="00295D8C">
        <w:rPr>
          <w:rFonts w:ascii="Arial" w:hAnsi="Arial" w:cs="Arial"/>
          <w:sz w:val="22"/>
          <w:szCs w:val="22"/>
        </w:rPr>
        <w:t>Доставити:</w:t>
      </w:r>
    </w:p>
    <w:p w:rsidR="00C6690C" w:rsidRDefault="00C6690C" w:rsidP="00DF23B4">
      <w:pPr>
        <w:rPr>
          <w:rFonts w:ascii="Arial" w:hAnsi="Arial" w:cs="Arial"/>
          <w:sz w:val="22"/>
          <w:szCs w:val="22"/>
          <w:lang w:val="sr-Latn-RS"/>
        </w:rPr>
      </w:pPr>
      <w:r w:rsidRPr="00295D8C">
        <w:rPr>
          <w:rFonts w:ascii="Arial" w:hAnsi="Arial" w:cs="Arial"/>
          <w:sz w:val="22"/>
          <w:szCs w:val="22"/>
        </w:rPr>
        <w:t>- Архиви</w:t>
      </w:r>
    </w:p>
    <w:p w:rsidR="00E01ACA" w:rsidRDefault="00E01ACA" w:rsidP="00DF23B4">
      <w:pPr>
        <w:rPr>
          <w:rFonts w:ascii="Arial" w:hAnsi="Arial" w:cs="Arial"/>
          <w:sz w:val="22"/>
          <w:szCs w:val="22"/>
          <w:lang w:val="sr-Latn-RS"/>
        </w:rPr>
      </w:pPr>
    </w:p>
    <w:p w:rsidR="00E01ACA" w:rsidRDefault="00E01ACA" w:rsidP="00DF23B4">
      <w:pPr>
        <w:rPr>
          <w:rFonts w:ascii="Arial" w:hAnsi="Arial" w:cs="Arial"/>
          <w:sz w:val="22"/>
          <w:szCs w:val="22"/>
          <w:lang w:val="sr-Latn-RS"/>
        </w:rPr>
      </w:pPr>
    </w:p>
    <w:p w:rsidR="00E01ACA" w:rsidRDefault="00E01ACA" w:rsidP="00DF23B4">
      <w:pPr>
        <w:rPr>
          <w:rFonts w:ascii="Arial" w:hAnsi="Arial" w:cs="Arial"/>
          <w:sz w:val="22"/>
          <w:szCs w:val="22"/>
          <w:lang w:val="sr-Latn-RS"/>
        </w:rPr>
      </w:pPr>
    </w:p>
    <w:p w:rsidR="00E01ACA" w:rsidRDefault="00E01ACA" w:rsidP="00DF23B4">
      <w:pPr>
        <w:rPr>
          <w:rFonts w:ascii="Arial" w:hAnsi="Arial" w:cs="Arial"/>
          <w:sz w:val="22"/>
          <w:szCs w:val="22"/>
          <w:lang w:val="sr-Latn-RS"/>
        </w:rPr>
      </w:pPr>
    </w:p>
    <w:p w:rsidR="003B13E4" w:rsidRPr="003B13E4" w:rsidRDefault="003B13E4" w:rsidP="00E6034F">
      <w:pPr>
        <w:suppressAutoHyphens w:val="0"/>
        <w:jc w:val="both"/>
        <w:rPr>
          <w:rFonts w:ascii="Arial" w:hAnsi="Arial" w:cs="Arial"/>
          <w:iCs/>
          <w:szCs w:val="24"/>
          <w:lang w:val="sr-Cyrl-RS" w:eastAsia="en-US"/>
        </w:rPr>
      </w:pPr>
      <w:r>
        <w:rPr>
          <w:rFonts w:ascii="Arial" w:hAnsi="Arial" w:cs="Arial"/>
          <w:iCs/>
          <w:szCs w:val="24"/>
          <w:lang w:val="sr-Cyrl-RS" w:eastAsia="en-US"/>
        </w:rPr>
        <w:t xml:space="preserve">                                                                               </w:t>
      </w:r>
    </w:p>
    <w:p w:rsidR="003B13E4" w:rsidRPr="003B13E4" w:rsidRDefault="003B13E4" w:rsidP="003B13E4">
      <w:pPr>
        <w:suppressAutoHyphens w:val="0"/>
        <w:jc w:val="both"/>
        <w:rPr>
          <w:rFonts w:ascii="Arial" w:hAnsi="Arial" w:cs="Arial"/>
          <w:iCs/>
          <w:szCs w:val="24"/>
          <w:lang w:val="sr-Cyrl-RS" w:eastAsia="en-US"/>
        </w:rPr>
      </w:pPr>
    </w:p>
    <w:p w:rsidR="00E01ACA" w:rsidRDefault="00E01ACA" w:rsidP="00DF23B4">
      <w:pPr>
        <w:rPr>
          <w:rFonts w:ascii="Arial" w:hAnsi="Arial" w:cs="Arial"/>
          <w:sz w:val="22"/>
          <w:szCs w:val="22"/>
          <w:lang w:val="sr-Latn-RS"/>
        </w:rPr>
      </w:pPr>
    </w:p>
    <w:p w:rsidR="00E01ACA" w:rsidRDefault="00E01ACA" w:rsidP="00DF23B4">
      <w:pPr>
        <w:rPr>
          <w:rFonts w:ascii="Arial" w:hAnsi="Arial" w:cs="Arial"/>
          <w:sz w:val="22"/>
          <w:szCs w:val="22"/>
          <w:lang w:val="sr-Latn-RS"/>
        </w:rPr>
      </w:pPr>
    </w:p>
    <w:p w:rsidR="00E01ACA" w:rsidRDefault="00E01ACA" w:rsidP="00DF23B4">
      <w:pPr>
        <w:rPr>
          <w:rFonts w:ascii="Arial" w:hAnsi="Arial" w:cs="Arial"/>
          <w:sz w:val="22"/>
          <w:szCs w:val="22"/>
          <w:lang w:val="sr-Latn-RS"/>
        </w:rPr>
      </w:pPr>
    </w:p>
    <w:p w:rsidR="00E01ACA" w:rsidRDefault="00E01ACA" w:rsidP="00DF23B4">
      <w:pPr>
        <w:rPr>
          <w:rFonts w:ascii="Arial" w:hAnsi="Arial" w:cs="Arial"/>
          <w:sz w:val="22"/>
          <w:szCs w:val="22"/>
          <w:lang w:val="sr-Latn-RS"/>
        </w:rPr>
      </w:pPr>
    </w:p>
    <w:p w:rsidR="00E01ACA" w:rsidRDefault="00E01ACA" w:rsidP="00DF23B4">
      <w:pPr>
        <w:rPr>
          <w:rFonts w:ascii="Arial" w:hAnsi="Arial" w:cs="Arial"/>
          <w:sz w:val="22"/>
          <w:szCs w:val="22"/>
          <w:lang w:val="sr-Latn-RS"/>
        </w:rPr>
      </w:pPr>
    </w:p>
    <w:p w:rsidR="00E01ACA" w:rsidRDefault="00E01ACA" w:rsidP="00DF23B4">
      <w:pPr>
        <w:rPr>
          <w:rFonts w:ascii="Arial" w:hAnsi="Arial" w:cs="Arial"/>
          <w:sz w:val="22"/>
          <w:szCs w:val="22"/>
          <w:lang w:val="sr-Latn-RS"/>
        </w:rPr>
      </w:pPr>
    </w:p>
    <w:p w:rsidR="00E01ACA" w:rsidRDefault="00E01ACA" w:rsidP="00DF23B4">
      <w:pPr>
        <w:rPr>
          <w:rFonts w:ascii="Arial" w:hAnsi="Arial" w:cs="Arial"/>
          <w:sz w:val="22"/>
          <w:szCs w:val="22"/>
          <w:lang w:val="sr-Latn-RS"/>
        </w:rPr>
      </w:pPr>
    </w:p>
    <w:p w:rsidR="00E01ACA" w:rsidRDefault="00E01ACA" w:rsidP="00DF23B4">
      <w:pPr>
        <w:rPr>
          <w:rFonts w:ascii="Arial" w:hAnsi="Arial" w:cs="Arial"/>
          <w:sz w:val="22"/>
          <w:szCs w:val="22"/>
          <w:lang w:val="sr-Latn-RS"/>
        </w:rPr>
      </w:pPr>
    </w:p>
    <w:p w:rsidR="00E01ACA" w:rsidRDefault="00E01ACA" w:rsidP="00DF23B4">
      <w:pPr>
        <w:rPr>
          <w:rFonts w:ascii="Arial" w:hAnsi="Arial" w:cs="Arial"/>
          <w:sz w:val="22"/>
          <w:szCs w:val="22"/>
          <w:lang w:val="sr-Latn-RS"/>
        </w:rPr>
      </w:pPr>
    </w:p>
    <w:p w:rsidR="00E01ACA" w:rsidRPr="00896688" w:rsidRDefault="00E01ACA" w:rsidP="00DF23B4">
      <w:pPr>
        <w:rPr>
          <w:rFonts w:ascii="Arial" w:hAnsi="Arial" w:cs="Arial"/>
          <w:sz w:val="22"/>
          <w:szCs w:val="22"/>
          <w:lang w:val="sr-Cyrl-RS"/>
        </w:rPr>
      </w:pPr>
    </w:p>
    <w:p w:rsidR="00E01ACA" w:rsidRDefault="003B13E4" w:rsidP="003B13E4">
      <w:pPr>
        <w:rPr>
          <w:rFonts w:ascii="Arial" w:hAnsi="Arial" w:cs="Arial"/>
          <w:sz w:val="22"/>
          <w:szCs w:val="22"/>
          <w:lang w:val="sr-Cyrl-RS" w:eastAsia="en-US"/>
        </w:rPr>
      </w:pPr>
      <w:r w:rsidRPr="003B13E4">
        <w:rPr>
          <w:rFonts w:ascii="Arial" w:hAnsi="Arial" w:cs="Arial"/>
          <w:sz w:val="22"/>
          <w:szCs w:val="22"/>
          <w:lang w:val="en-US" w:eastAsia="en-US"/>
        </w:rPr>
        <w:t xml:space="preserve"> </w:t>
      </w: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Default="00CD28BD" w:rsidP="003B13E4">
      <w:pPr>
        <w:rPr>
          <w:rFonts w:ascii="Arial" w:hAnsi="Arial" w:cs="Arial"/>
          <w:sz w:val="22"/>
          <w:szCs w:val="22"/>
          <w:lang w:val="sr-Cyrl-RS" w:eastAsia="en-US"/>
        </w:rPr>
      </w:pPr>
    </w:p>
    <w:p w:rsidR="00CD28BD" w:rsidRPr="00CD28BD" w:rsidRDefault="00CD28BD" w:rsidP="00CD28BD">
      <w:pPr>
        <w:suppressAutoHyphens w:val="0"/>
        <w:spacing w:after="200" w:line="276" w:lineRule="auto"/>
        <w:jc w:val="center"/>
        <w:rPr>
          <w:rFonts w:ascii="Arial" w:eastAsia="TimesNewRomanPS-BoldMT" w:hAnsi="Arial" w:cs="Arial"/>
          <w:b/>
          <w:bCs/>
          <w:color w:val="000000"/>
          <w:sz w:val="22"/>
          <w:szCs w:val="22"/>
          <w:lang w:val="sr-Cyrl-RS" w:eastAsia="en-US"/>
        </w:rPr>
      </w:pPr>
    </w:p>
    <w:p w:rsidR="00CD28BD" w:rsidRPr="00CD28BD" w:rsidRDefault="00CD28BD" w:rsidP="00CD28BD">
      <w:pPr>
        <w:suppressAutoHyphens w:val="0"/>
        <w:spacing w:after="200" w:line="276" w:lineRule="auto"/>
        <w:jc w:val="center"/>
        <w:rPr>
          <w:rFonts w:ascii="Arial" w:eastAsia="Calibri" w:hAnsi="Arial" w:cs="Arial"/>
          <w:b/>
          <w:bCs/>
          <w:sz w:val="22"/>
          <w:szCs w:val="22"/>
          <w:lang w:val="sr-Cyrl-RS" w:eastAsia="en-US"/>
        </w:rPr>
      </w:pPr>
    </w:p>
    <w:p w:rsidR="00CD28BD" w:rsidRPr="00CD28BD" w:rsidRDefault="00473207" w:rsidP="00CD28BD">
      <w:pPr>
        <w:suppressAutoHyphens w:val="0"/>
        <w:spacing w:after="200" w:line="276" w:lineRule="auto"/>
        <w:jc w:val="center"/>
        <w:rPr>
          <w:rFonts w:ascii="Arial" w:eastAsia="Calibri" w:hAnsi="Arial" w:cs="Arial"/>
          <w:b/>
          <w:bCs/>
          <w:iCs/>
          <w:color w:val="002060"/>
          <w:sz w:val="22"/>
          <w:szCs w:val="22"/>
          <w:lang w:eastAsia="en-US"/>
        </w:rPr>
      </w:pPr>
      <w:r>
        <w:rPr>
          <w:noProof/>
        </w:rPr>
        <w:pict>
          <v:roundrect id="Rounded Rectangle 17" o:spid="_x0000_s1029" style="position:absolute;left:0;text-align:left;margin-left:394.2pt;margin-top:-54.55pt;width:93.75pt;height:35.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C2773A" w:rsidRPr="00611C0B" w:rsidRDefault="00C2773A" w:rsidP="00CD28BD">
                  <w:pPr>
                    <w:jc w:val="center"/>
                    <w:rPr>
                      <w:b/>
                    </w:rPr>
                  </w:pPr>
                  <w:r w:rsidRPr="00611C0B">
                    <w:rPr>
                      <w:b/>
                    </w:rPr>
                    <w:t xml:space="preserve">ОБРАЗАЦ БР. 1. </w:t>
                  </w:r>
                </w:p>
              </w:txbxContent>
            </v:textbox>
          </v:roundrect>
        </w:pict>
      </w:r>
      <w:r>
        <w:rPr>
          <w:noProof/>
        </w:rPr>
        <w:pict>
          <v:shapetype id="_x0000_t202" coordsize="21600,21600" o:spt="202" path="m,l,21600r21600,l21600,xe">
            <v:stroke joinstyle="miter"/>
            <v:path gradientshapeok="t" o:connecttype="rect"/>
          </v:shapetype>
          <v:shape id="Text Box 7" o:spid="_x0000_s1028" type="#_x0000_t202" style="position:absolute;left:0;text-align:left;margin-left:87.15pt;margin-top:-16.1pt;width:315.95pt;height:43.9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" filled="f" strokecolor="red">
            <v:fill color2="#f0f4e6" rotate="t" focus="100%" type="gradient"/>
            <v:shadow on="t" color="black" opacity="24903f" origin=",.5" offset="0,.55556mm"/>
            <v:textbox>
              <w:txbxContent>
                <w:p w:rsidR="00C2773A" w:rsidRDefault="00C2773A" w:rsidP="00CD28BD">
                  <w:pPr>
                    <w:autoSpaceDE w:val="0"/>
                    <w:autoSpaceDN w:val="0"/>
                    <w:adjustRightInd w:val="0"/>
                    <w:jc w:val="center"/>
                    <w:rPr>
                      <w:b/>
                      <w:bCs/>
                      <w:iCs/>
                      <w:color w:val="002060"/>
                      <w:sz w:val="28"/>
                      <w:szCs w:val="28"/>
                    </w:rPr>
                  </w:pPr>
                </w:p>
                <w:p w:rsidR="00C2773A" w:rsidRPr="00791B57" w:rsidRDefault="00C2773A" w:rsidP="00CD28BD">
                  <w:pPr>
                    <w:autoSpaceDE w:val="0"/>
                    <w:autoSpaceDN w:val="0"/>
                    <w:adjustRightInd w:val="0"/>
                    <w:jc w:val="center"/>
                    <w:rPr>
                      <w:rFonts w:ascii="Arial" w:hAnsi="Arial" w:cs="Arial"/>
                    </w:rPr>
                  </w:pPr>
                  <w:r w:rsidRPr="00791B57">
                    <w:rPr>
                      <w:rFonts w:ascii="Arial" w:hAnsi="Arial" w:cs="Arial"/>
                      <w:b/>
                      <w:bCs/>
                      <w:iCs/>
                    </w:rPr>
                    <w:t>4. ОБРАЗАЦ ПОНУДЕ</w:t>
                  </w:r>
                </w:p>
              </w:txbxContent>
            </v:textbox>
          </v:shape>
        </w:pict>
      </w:r>
    </w:p>
    <w:p w:rsidR="00CD28BD" w:rsidRPr="00CD28BD" w:rsidRDefault="00CD28BD" w:rsidP="00CD28BD">
      <w:pPr>
        <w:suppressAutoHyphens w:val="0"/>
        <w:autoSpaceDE w:val="0"/>
        <w:autoSpaceDN w:val="0"/>
        <w:adjustRightInd w:val="0"/>
        <w:jc w:val="center"/>
        <w:rPr>
          <w:rFonts w:ascii="Arial" w:eastAsia="TimesNewRomanPS-BoldMT" w:hAnsi="Arial" w:cs="Arial"/>
          <w:b/>
          <w:bCs/>
          <w:color w:val="FF0000"/>
          <w:sz w:val="22"/>
          <w:szCs w:val="22"/>
          <w:lang w:val="en-US" w:eastAsia="en-US"/>
        </w:rPr>
      </w:pPr>
    </w:p>
    <w:p w:rsidR="00CD28BD" w:rsidRPr="00CD28BD" w:rsidRDefault="00CD28BD" w:rsidP="00CD28BD">
      <w:pPr>
        <w:suppressAutoHyphens w:val="0"/>
        <w:autoSpaceDE w:val="0"/>
        <w:autoSpaceDN w:val="0"/>
        <w:adjustRightInd w:val="0"/>
        <w:jc w:val="both"/>
        <w:rPr>
          <w:rFonts w:ascii="Arial" w:hAnsi="Arial" w:cs="Arial"/>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12"/>
      </w:tblGrid>
      <w:tr w:rsidR="00CD28BD" w:rsidRPr="00CD28BD" w:rsidTr="00C2773A">
        <w:tc>
          <w:tcPr>
            <w:tcW w:w="9576" w:type="dxa"/>
            <w:gridSpan w:val="2"/>
          </w:tcPr>
          <w:p w:rsidR="00CD28BD" w:rsidRPr="00CD28BD" w:rsidRDefault="00CD28BD" w:rsidP="00CD28BD">
            <w:pPr>
              <w:suppressAutoHyphens w:val="0"/>
              <w:autoSpaceDE w:val="0"/>
              <w:autoSpaceDN w:val="0"/>
              <w:adjustRightInd w:val="0"/>
              <w:jc w:val="center"/>
              <w:rPr>
                <w:rFonts w:ascii="Arial" w:eastAsia="TimesNewRomanPSMT" w:hAnsi="Arial" w:cs="Arial"/>
                <w:b/>
                <w:bCs/>
                <w:color w:val="000000"/>
                <w:sz w:val="22"/>
                <w:szCs w:val="22"/>
                <w:lang w:val="sr-Cyrl-RS" w:eastAsia="en-US"/>
              </w:rPr>
            </w:pPr>
            <w:r w:rsidRPr="00CD28BD">
              <w:rPr>
                <w:rFonts w:ascii="Arial" w:eastAsia="TimesNewRomanPSMT" w:hAnsi="Arial" w:cs="Arial"/>
                <w:b/>
                <w:bCs/>
                <w:color w:val="000000"/>
                <w:sz w:val="22"/>
                <w:szCs w:val="22"/>
                <w:lang w:val="en-US" w:eastAsia="en-US"/>
              </w:rPr>
              <w:t>ПОДАЦИ О ПОНУЂАЧУ</w:t>
            </w:r>
          </w:p>
          <w:p w:rsidR="00CD28BD" w:rsidRPr="00CD28BD" w:rsidRDefault="00CD28BD" w:rsidP="00CD28BD">
            <w:pPr>
              <w:suppressAutoHyphens w:val="0"/>
              <w:autoSpaceDE w:val="0"/>
              <w:autoSpaceDN w:val="0"/>
              <w:adjustRightInd w:val="0"/>
              <w:jc w:val="center"/>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Назив понуђача:</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Адреса понуђача:</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Име особе за контакт:</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e-mail:</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Телефон:</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Телефакс:</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Порески број понуђача(ПИБ):</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Матични број понуђача:</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Шифра делатности:</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Назив банке и број рачуна:</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Лице овлашћено за потписивање уговора:</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p>
        </w:tc>
      </w:tr>
    </w:tbl>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en-U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en-U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r w:rsidRPr="00CD28BD">
        <w:rPr>
          <w:rFonts w:ascii="Arial" w:eastAsia="TimesNewRomanPSMT" w:hAnsi="Arial" w:cs="Arial"/>
          <w:b/>
          <w:bCs/>
          <w:sz w:val="22"/>
          <w:szCs w:val="22"/>
          <w:u w:val="single"/>
          <w:lang w:val="en-US" w:eastAsia="en-US"/>
        </w:rPr>
        <w:t xml:space="preserve">Понуду </w:t>
      </w:r>
      <w:r w:rsidRPr="00CD28BD">
        <w:rPr>
          <w:rFonts w:ascii="Arial" w:eastAsia="TimesNewRomanPSMT" w:hAnsi="Arial" w:cs="Arial"/>
          <w:b/>
          <w:bCs/>
          <w:sz w:val="22"/>
          <w:szCs w:val="22"/>
          <w:u w:val="single"/>
          <w:lang w:val="sr-Cyrl-RS" w:eastAsia="en-US"/>
        </w:rPr>
        <w:t>подносим</w:t>
      </w:r>
      <w:r w:rsidRPr="00CD28BD">
        <w:rPr>
          <w:rFonts w:ascii="Arial" w:eastAsia="TimesNewRomanPSMT" w:hAnsi="Arial" w:cs="Arial"/>
          <w:b/>
          <w:bCs/>
          <w:sz w:val="22"/>
          <w:szCs w:val="22"/>
          <w:u w:val="single"/>
          <w:lang w:val="en-US" w:eastAsia="en-US"/>
        </w:rPr>
        <w:t>:</w:t>
      </w:r>
      <w:r w:rsidRPr="00CD28BD">
        <w:rPr>
          <w:rFonts w:ascii="Arial" w:eastAsia="TimesNewRomanPSMT" w:hAnsi="Arial" w:cs="Arial"/>
          <w:b/>
          <w:bCs/>
          <w:color w:val="000000"/>
          <w:sz w:val="22"/>
          <w:szCs w:val="22"/>
          <w:lang w:val="en-US" w:eastAsia="en-US"/>
        </w:rPr>
        <w:t xml:space="preserve"> (заокружити начин </w:t>
      </w:r>
      <w:r w:rsidRPr="00CD28BD">
        <w:rPr>
          <w:rFonts w:ascii="Arial" w:eastAsia="TimesNewRomanPSMT" w:hAnsi="Arial" w:cs="Arial"/>
          <w:b/>
          <w:bCs/>
          <w:color w:val="000000"/>
          <w:sz w:val="22"/>
          <w:szCs w:val="22"/>
          <w:lang w:val="sr-Cyrl-RS" w:eastAsia="en-US"/>
        </w:rPr>
        <w:t>подношења</w:t>
      </w:r>
      <w:r w:rsidRPr="00CD28BD">
        <w:rPr>
          <w:rFonts w:ascii="Arial" w:eastAsia="TimesNewRomanPSMT" w:hAnsi="Arial" w:cs="Arial"/>
          <w:b/>
          <w:bCs/>
          <w:color w:val="000000"/>
          <w:sz w:val="22"/>
          <w:szCs w:val="22"/>
          <w:lang w:val="en-US" w:eastAsia="en-US"/>
        </w:rPr>
        <w:t xml:space="preserve"> понуде и уписати податке под б) и в))</w:t>
      </w: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CD28BD" w:rsidRPr="00CD28BD" w:rsidTr="00C2773A">
        <w:tc>
          <w:tcPr>
            <w:tcW w:w="9243" w:type="dxa"/>
            <w:gridSpan w:val="2"/>
          </w:tcPr>
          <w:p w:rsidR="00CD28BD" w:rsidRPr="00CD28BD" w:rsidRDefault="00CD28BD" w:rsidP="00CD28BD">
            <w:pPr>
              <w:suppressAutoHyphens w:val="0"/>
              <w:autoSpaceDE w:val="0"/>
              <w:autoSpaceDN w:val="0"/>
              <w:adjustRightInd w:val="0"/>
              <w:rPr>
                <w:rFonts w:ascii="Arial" w:eastAsia="TimesNewRomanPSMT" w:hAnsi="Arial" w:cs="Arial"/>
                <w:b/>
                <w:bCs/>
                <w:sz w:val="22"/>
                <w:szCs w:val="22"/>
                <w:lang w:val="sr-Cyrl-RS" w:eastAsia="en-US"/>
              </w:rPr>
            </w:pPr>
            <w:r w:rsidRPr="00CD28BD">
              <w:rPr>
                <w:rFonts w:ascii="Arial" w:eastAsia="TimesNewRomanPSMT" w:hAnsi="Arial" w:cs="Arial"/>
                <w:b/>
                <w:bCs/>
                <w:sz w:val="22"/>
                <w:szCs w:val="22"/>
                <w:lang w:val="en-US" w:eastAsia="en-US"/>
              </w:rPr>
              <w:t xml:space="preserve">                                              А) САМОСТАЛНО</w:t>
            </w:r>
          </w:p>
          <w:p w:rsidR="00CD28BD" w:rsidRPr="00CD28BD" w:rsidRDefault="00CD28BD" w:rsidP="00CD28BD">
            <w:pPr>
              <w:suppressAutoHyphens w:val="0"/>
              <w:autoSpaceDE w:val="0"/>
              <w:autoSpaceDN w:val="0"/>
              <w:adjustRightInd w:val="0"/>
              <w:jc w:val="center"/>
              <w:rPr>
                <w:rFonts w:ascii="Arial" w:eastAsia="TimesNewRomanPSMT" w:hAnsi="Arial" w:cs="Arial"/>
                <w:b/>
                <w:bCs/>
                <w:color w:val="FF0000"/>
                <w:sz w:val="22"/>
                <w:szCs w:val="22"/>
                <w:lang w:val="sr-Cyrl-RS" w:eastAsia="en-US"/>
              </w:rPr>
            </w:pPr>
          </w:p>
        </w:tc>
      </w:tr>
      <w:tr w:rsidR="00CD28BD" w:rsidRPr="00CD28BD" w:rsidTr="00C2773A">
        <w:tc>
          <w:tcPr>
            <w:tcW w:w="9243" w:type="dxa"/>
            <w:gridSpan w:val="2"/>
          </w:tcPr>
          <w:p w:rsidR="00CD28BD" w:rsidRPr="00CD28BD" w:rsidRDefault="00CD28BD" w:rsidP="00CD28BD">
            <w:pPr>
              <w:suppressAutoHyphens w:val="0"/>
              <w:autoSpaceDE w:val="0"/>
              <w:autoSpaceDN w:val="0"/>
              <w:adjustRightInd w:val="0"/>
              <w:jc w:val="center"/>
              <w:rPr>
                <w:rFonts w:ascii="Arial" w:eastAsia="TimesNewRomanPSMT" w:hAnsi="Arial" w:cs="Arial"/>
                <w:b/>
                <w:bCs/>
                <w:sz w:val="22"/>
                <w:szCs w:val="22"/>
                <w:lang w:val="sr-Cyrl-RS" w:eastAsia="en-US"/>
              </w:rPr>
            </w:pPr>
            <w:r w:rsidRPr="00CD28BD">
              <w:rPr>
                <w:rFonts w:ascii="Arial" w:eastAsia="TimesNewRomanPSMT" w:hAnsi="Arial" w:cs="Arial"/>
                <w:b/>
                <w:bCs/>
                <w:sz w:val="22"/>
                <w:szCs w:val="22"/>
                <w:lang w:val="en-US" w:eastAsia="en-US"/>
              </w:rPr>
              <w:t>Б) СА ПОДИЗВОЂАЧЕМ</w:t>
            </w:r>
          </w:p>
          <w:p w:rsidR="00CD28BD" w:rsidRPr="00CD28BD" w:rsidRDefault="00CD28BD" w:rsidP="00CD28BD">
            <w:pPr>
              <w:suppressAutoHyphens w:val="0"/>
              <w:autoSpaceDE w:val="0"/>
              <w:autoSpaceDN w:val="0"/>
              <w:adjustRightInd w:val="0"/>
              <w:jc w:val="center"/>
              <w:rPr>
                <w:rFonts w:ascii="Arial" w:eastAsia="TimesNewRomanPSMT" w:hAnsi="Arial" w:cs="Arial"/>
                <w:b/>
                <w:bCs/>
                <w:sz w:val="22"/>
                <w:szCs w:val="22"/>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Назив подизвођача:</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Адреса:</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Матични број:</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Порески идентификациони број:</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Име особе за контакт:</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Проценат укупне вредности набавке који ће извршити подизвођач:</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Део предмета набавке који ће извршити подизвођач:</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p>
        </w:tc>
      </w:tr>
      <w:tr w:rsidR="00CD28BD" w:rsidRPr="00CD28BD" w:rsidTr="00C2773A">
        <w:tc>
          <w:tcPr>
            <w:tcW w:w="9243" w:type="dxa"/>
            <w:gridSpan w:val="2"/>
          </w:tcPr>
          <w:p w:rsidR="00CD28BD" w:rsidRPr="00CD28BD" w:rsidRDefault="00CD28BD" w:rsidP="00CD28BD">
            <w:pPr>
              <w:suppressAutoHyphens w:val="0"/>
              <w:autoSpaceDE w:val="0"/>
              <w:autoSpaceDN w:val="0"/>
              <w:adjustRightInd w:val="0"/>
              <w:jc w:val="center"/>
              <w:rPr>
                <w:rFonts w:ascii="Arial" w:eastAsia="TimesNewRomanPSMT" w:hAnsi="Arial" w:cs="Arial"/>
                <w:b/>
                <w:bCs/>
                <w:sz w:val="22"/>
                <w:szCs w:val="22"/>
                <w:lang w:val="sr-Cyrl-RS" w:eastAsia="en-US"/>
              </w:rPr>
            </w:pPr>
            <w:r w:rsidRPr="00CD28BD">
              <w:rPr>
                <w:rFonts w:ascii="Arial" w:eastAsia="TimesNewRomanPSMT" w:hAnsi="Arial" w:cs="Arial"/>
                <w:b/>
                <w:bCs/>
                <w:sz w:val="22"/>
                <w:szCs w:val="22"/>
                <w:lang w:val="en-US" w:eastAsia="en-US"/>
              </w:rPr>
              <w:t>В) КАО ЗАЈЕДНИЧКУ ПОНУДУ</w:t>
            </w:r>
          </w:p>
          <w:p w:rsidR="00CD28BD" w:rsidRPr="00CD28BD" w:rsidRDefault="00CD28BD" w:rsidP="00CD28BD">
            <w:pPr>
              <w:suppressAutoHyphens w:val="0"/>
              <w:autoSpaceDE w:val="0"/>
              <w:autoSpaceDN w:val="0"/>
              <w:adjustRightInd w:val="0"/>
              <w:jc w:val="center"/>
              <w:rPr>
                <w:rFonts w:ascii="Arial" w:eastAsia="TimesNewRomanPSMT" w:hAnsi="Arial" w:cs="Arial"/>
                <w:b/>
                <w:bCs/>
                <w:sz w:val="22"/>
                <w:szCs w:val="22"/>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Назив учесника у заједничкој понуди:</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en-U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Адреса:</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Матични број:</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Порески идентификациони број:</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Име особе за контакт:</w:t>
            </w:r>
            <w:r w:rsidRPr="00CD28BD">
              <w:rPr>
                <w:rFonts w:ascii="Arial" w:eastAsia="TimesNewRomanPSMT" w:hAnsi="Arial" w:cs="Arial"/>
                <w:b/>
                <w:bCs/>
                <w:sz w:val="22"/>
                <w:szCs w:val="22"/>
                <w:lang w:val="en-US" w:eastAsia="en-US"/>
              </w:rPr>
              <w:tab/>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tc>
      </w:tr>
    </w:tbl>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u w:val="single"/>
          <w:lang w:val="en-US" w:eastAsia="en-US"/>
        </w:rPr>
        <w:t>Напомена:</w:t>
      </w:r>
      <w:r w:rsidRPr="00CD28BD">
        <w:rPr>
          <w:rFonts w:ascii="Arial" w:eastAsia="TimesNewRomanPSMT" w:hAnsi="Arial" w:cs="Arial"/>
          <w:b/>
          <w:bCs/>
          <w:sz w:val="22"/>
          <w:szCs w:val="22"/>
          <w:lang w:val="sr-Cyrl-RS" w:eastAsia="en-U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
    <w:p w:rsidR="00CD28BD" w:rsidRPr="00CD28BD" w:rsidRDefault="00CD28BD" w:rsidP="00CD28BD">
      <w:pPr>
        <w:suppressAutoHyphens w:val="0"/>
        <w:autoSpaceDE w:val="0"/>
        <w:autoSpaceDN w:val="0"/>
        <w:adjustRightInd w:val="0"/>
        <w:jc w:val="both"/>
        <w:rPr>
          <w:rFonts w:ascii="Arial" w:eastAsia="TimesNewRomanPSMT" w:hAnsi="Arial" w:cs="Arial"/>
          <w:bCs/>
          <w:color w:val="000000"/>
          <w:sz w:val="22"/>
          <w:szCs w:val="22"/>
          <w:lang w:val="en-US" w:eastAsia="en-US"/>
        </w:rPr>
      </w:pPr>
      <w:r w:rsidRPr="00CD28BD">
        <w:rPr>
          <w:rFonts w:ascii="Arial" w:eastAsia="TimesNewRomanPSMT" w:hAnsi="Arial" w:cs="Arial"/>
          <w:bCs/>
          <w:color w:val="000000"/>
          <w:sz w:val="22"/>
          <w:szCs w:val="22"/>
          <w:lang w:val="en-US" w:eastAsia="en-US"/>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
    <w:p w:rsidR="00CD28BD" w:rsidRPr="00CD28BD" w:rsidRDefault="00CD28BD" w:rsidP="00CD28BD">
      <w:pPr>
        <w:tabs>
          <w:tab w:val="left" w:pos="360"/>
        </w:tabs>
        <w:suppressAutoHyphens w:val="0"/>
        <w:autoSpaceDE w:val="0"/>
        <w:autoSpaceDN w:val="0"/>
        <w:adjustRightInd w:val="0"/>
        <w:contextualSpacing/>
        <w:jc w:val="both"/>
        <w:rPr>
          <w:rFonts w:ascii="Arial" w:eastAsia="TimesNewRomanPSMT" w:hAnsi="Arial" w:cs="Arial"/>
          <w:bCs/>
          <w:color w:val="000000"/>
          <w:sz w:val="22"/>
          <w:szCs w:val="22"/>
          <w:lang w:val="en-US" w:eastAsia="en-US"/>
        </w:rPr>
      </w:pPr>
      <w:r w:rsidRPr="00CD28BD">
        <w:rPr>
          <w:rFonts w:ascii="Arial" w:eastAsia="TimesNewRomanPSMT" w:hAnsi="Arial" w:cs="Arial"/>
          <w:bCs/>
          <w:color w:val="000000"/>
          <w:sz w:val="22"/>
          <w:szCs w:val="22"/>
          <w:lang w:val="en-US" w:eastAsia="en-US"/>
        </w:rPr>
        <w:t>Уколико група понуђача подноси заједничку понуду табелу</w:t>
      </w:r>
      <w:r w:rsidRPr="00CD28BD">
        <w:rPr>
          <w:rFonts w:ascii="Arial" w:eastAsia="TimesNewRomanPSMT" w:hAnsi="Arial" w:cs="Arial"/>
          <w:bCs/>
          <w:color w:val="000000"/>
          <w:sz w:val="22"/>
          <w:szCs w:val="22"/>
          <w:lang w:eastAsia="en-US"/>
        </w:rPr>
        <w:t xml:space="preserve"> </w:t>
      </w:r>
      <w:r w:rsidRPr="00CD28BD">
        <w:rPr>
          <w:rFonts w:ascii="Arial" w:eastAsia="TimesNewRomanPSMT" w:hAnsi="Arial" w:cs="Arial"/>
          <w:bCs/>
          <w:color w:val="000000"/>
          <w:sz w:val="22"/>
          <w:szCs w:val="22"/>
          <w:lang w:val="en-US" w:eastAsia="en-US"/>
        </w:rPr>
        <w:t>„ПОДАЦИ О ПОНУЂАЧУ“</w:t>
      </w:r>
      <w:r w:rsidRPr="00CD28BD">
        <w:rPr>
          <w:rFonts w:ascii="Arial" w:eastAsia="TimesNewRomanPSMT" w:hAnsi="Arial" w:cs="Arial"/>
          <w:bCs/>
          <w:color w:val="000000"/>
          <w:sz w:val="22"/>
          <w:szCs w:val="22"/>
          <w:lang w:val="sr-Cyrl-RS" w:eastAsia="en-US"/>
        </w:rPr>
        <w:t xml:space="preserve"> </w:t>
      </w:r>
      <w:r w:rsidRPr="00CD28BD">
        <w:rPr>
          <w:rFonts w:ascii="Arial" w:eastAsia="TimesNewRomanPSMT" w:hAnsi="Arial" w:cs="Arial"/>
          <w:bCs/>
          <w:color w:val="000000"/>
          <w:sz w:val="22"/>
          <w:szCs w:val="22"/>
          <w:lang w:val="en-US" w:eastAsia="en-US"/>
        </w:rPr>
        <w:t xml:space="preserve">треба са својим подацима да попуни носилац посла, док податке о осталим учесницима у заједничкој понуди треба навести у </w:t>
      </w:r>
      <w:r w:rsidRPr="00CD28BD">
        <w:rPr>
          <w:rFonts w:ascii="Arial" w:eastAsia="TimesNewRomanPSMT" w:hAnsi="Arial" w:cs="Arial"/>
          <w:bCs/>
          <w:color w:val="000000"/>
          <w:sz w:val="22"/>
          <w:szCs w:val="22"/>
          <w:lang w:eastAsia="en-US"/>
        </w:rPr>
        <w:t xml:space="preserve">другој </w:t>
      </w:r>
      <w:r w:rsidRPr="00CD28BD">
        <w:rPr>
          <w:rFonts w:ascii="Arial" w:eastAsia="TimesNewRomanPSMT" w:hAnsi="Arial" w:cs="Arial"/>
          <w:bCs/>
          <w:color w:val="000000"/>
          <w:sz w:val="22"/>
          <w:szCs w:val="22"/>
          <w:lang w:val="en-US" w:eastAsia="en-US"/>
        </w:rPr>
        <w:t xml:space="preserve">табели овог обрасца. </w:t>
      </w:r>
    </w:p>
    <w:p w:rsidR="00CD28BD" w:rsidRDefault="00CD28BD" w:rsidP="00CD28BD">
      <w:pPr>
        <w:suppressAutoHyphens w:val="0"/>
        <w:autoSpaceDE w:val="0"/>
        <w:autoSpaceDN w:val="0"/>
        <w:adjustRightInd w:val="0"/>
        <w:jc w:val="center"/>
        <w:rPr>
          <w:rFonts w:ascii="Arial" w:eastAsia="TimesNewRomanPSMT" w:hAnsi="Arial" w:cs="Arial"/>
          <w:bCs/>
          <w:color w:val="000000"/>
          <w:sz w:val="22"/>
          <w:szCs w:val="22"/>
          <w:lang w:val="sr-Cyrl-RS" w:eastAsia="en-US"/>
        </w:rPr>
      </w:pPr>
    </w:p>
    <w:p w:rsidR="00CD28BD" w:rsidRDefault="00CD28BD" w:rsidP="00CD28BD">
      <w:pPr>
        <w:suppressAutoHyphens w:val="0"/>
        <w:autoSpaceDE w:val="0"/>
        <w:autoSpaceDN w:val="0"/>
        <w:adjustRightInd w:val="0"/>
        <w:jc w:val="center"/>
        <w:rPr>
          <w:rFonts w:ascii="Arial" w:eastAsia="TimesNewRomanPSMT" w:hAnsi="Arial" w:cs="Arial"/>
          <w:bCs/>
          <w:color w:val="000000"/>
          <w:sz w:val="22"/>
          <w:szCs w:val="22"/>
          <w:lang w:val="sr-Cyrl-RS" w:eastAsia="en-US"/>
        </w:rPr>
      </w:pPr>
    </w:p>
    <w:p w:rsidR="00CD28BD" w:rsidRDefault="00CD28BD" w:rsidP="00CD28BD">
      <w:pPr>
        <w:suppressAutoHyphens w:val="0"/>
        <w:autoSpaceDE w:val="0"/>
        <w:autoSpaceDN w:val="0"/>
        <w:adjustRightInd w:val="0"/>
        <w:jc w:val="center"/>
        <w:rPr>
          <w:rFonts w:ascii="Arial" w:eastAsia="TimesNewRomanPSMT" w:hAnsi="Arial" w:cs="Arial"/>
          <w:bCs/>
          <w:color w:val="000000"/>
          <w:sz w:val="22"/>
          <w:szCs w:val="22"/>
          <w:lang w:val="sr-Cyrl-RS" w:eastAsia="en-US"/>
        </w:rPr>
      </w:pPr>
    </w:p>
    <w:p w:rsidR="00CD28BD" w:rsidRDefault="00CD28BD" w:rsidP="00CD28BD">
      <w:pPr>
        <w:suppressAutoHyphens w:val="0"/>
        <w:autoSpaceDE w:val="0"/>
        <w:autoSpaceDN w:val="0"/>
        <w:adjustRightInd w:val="0"/>
        <w:jc w:val="center"/>
        <w:rPr>
          <w:rFonts w:ascii="Arial" w:eastAsia="TimesNewRomanPSMT" w:hAnsi="Arial" w:cs="Arial"/>
          <w:bCs/>
          <w:color w:val="000000"/>
          <w:sz w:val="22"/>
          <w:szCs w:val="22"/>
          <w:lang w:val="sr-Cyrl-RS" w:eastAsia="en-US"/>
        </w:rPr>
      </w:pPr>
    </w:p>
    <w:p w:rsidR="00CD28BD" w:rsidRDefault="00CD28BD" w:rsidP="00CD28BD">
      <w:pPr>
        <w:suppressAutoHyphens w:val="0"/>
        <w:autoSpaceDE w:val="0"/>
        <w:autoSpaceDN w:val="0"/>
        <w:adjustRightInd w:val="0"/>
        <w:jc w:val="center"/>
        <w:rPr>
          <w:rFonts w:ascii="Arial" w:eastAsia="TimesNewRomanPSMT" w:hAnsi="Arial" w:cs="Arial"/>
          <w:bCs/>
          <w:color w:val="000000"/>
          <w:sz w:val="22"/>
          <w:szCs w:val="22"/>
          <w:lang w:val="sr-Cyrl-RS" w:eastAsia="en-US"/>
        </w:rPr>
      </w:pPr>
    </w:p>
    <w:p w:rsidR="004773B3" w:rsidRDefault="004773B3" w:rsidP="00CD28BD">
      <w:pPr>
        <w:suppressAutoHyphens w:val="0"/>
        <w:autoSpaceDE w:val="0"/>
        <w:autoSpaceDN w:val="0"/>
        <w:adjustRightInd w:val="0"/>
        <w:jc w:val="center"/>
        <w:rPr>
          <w:rFonts w:ascii="Arial" w:eastAsia="TimesNewRomanPSMT" w:hAnsi="Arial" w:cs="Arial"/>
          <w:bCs/>
          <w:color w:val="000000"/>
          <w:sz w:val="22"/>
          <w:szCs w:val="22"/>
          <w:lang w:val="sr-Cyrl-RS" w:eastAsia="en-US"/>
        </w:rPr>
      </w:pPr>
    </w:p>
    <w:p w:rsidR="004773B3" w:rsidRDefault="004773B3" w:rsidP="00CD28BD">
      <w:pPr>
        <w:suppressAutoHyphens w:val="0"/>
        <w:autoSpaceDE w:val="0"/>
        <w:autoSpaceDN w:val="0"/>
        <w:adjustRightInd w:val="0"/>
        <w:jc w:val="center"/>
        <w:rPr>
          <w:rFonts w:ascii="Arial" w:eastAsia="TimesNewRomanPSMT" w:hAnsi="Arial" w:cs="Arial"/>
          <w:bCs/>
          <w:color w:val="000000"/>
          <w:sz w:val="22"/>
          <w:szCs w:val="22"/>
          <w:lang w:val="sr-Cyrl-RS" w:eastAsia="en-US"/>
        </w:rPr>
      </w:pPr>
    </w:p>
    <w:p w:rsidR="004773B3" w:rsidRDefault="004773B3" w:rsidP="00CD28BD">
      <w:pPr>
        <w:suppressAutoHyphens w:val="0"/>
        <w:autoSpaceDE w:val="0"/>
        <w:autoSpaceDN w:val="0"/>
        <w:adjustRightInd w:val="0"/>
        <w:jc w:val="center"/>
        <w:rPr>
          <w:rFonts w:ascii="Arial" w:eastAsia="TimesNewRomanPSMT" w:hAnsi="Arial" w:cs="Arial"/>
          <w:bCs/>
          <w:color w:val="000000"/>
          <w:sz w:val="22"/>
          <w:szCs w:val="22"/>
          <w:lang w:val="sr-Cyrl-RS" w:eastAsia="en-US"/>
        </w:rPr>
      </w:pPr>
    </w:p>
    <w:p w:rsidR="004773B3" w:rsidRDefault="004773B3" w:rsidP="00CD28BD">
      <w:pPr>
        <w:suppressAutoHyphens w:val="0"/>
        <w:autoSpaceDE w:val="0"/>
        <w:autoSpaceDN w:val="0"/>
        <w:adjustRightInd w:val="0"/>
        <w:jc w:val="center"/>
        <w:rPr>
          <w:rFonts w:ascii="Arial" w:eastAsia="TimesNewRomanPSMT" w:hAnsi="Arial" w:cs="Arial"/>
          <w:bCs/>
          <w:color w:val="000000"/>
          <w:sz w:val="22"/>
          <w:szCs w:val="22"/>
          <w:lang w:val="sr-Cyrl-RS" w:eastAsia="en-US"/>
        </w:rPr>
      </w:pPr>
    </w:p>
    <w:p w:rsidR="004773B3" w:rsidRDefault="004773B3" w:rsidP="00CD28BD">
      <w:pPr>
        <w:suppressAutoHyphens w:val="0"/>
        <w:autoSpaceDE w:val="0"/>
        <w:autoSpaceDN w:val="0"/>
        <w:adjustRightInd w:val="0"/>
        <w:jc w:val="center"/>
        <w:rPr>
          <w:rFonts w:ascii="Arial" w:eastAsia="TimesNewRomanPSMT" w:hAnsi="Arial" w:cs="Arial"/>
          <w:bCs/>
          <w:color w:val="000000"/>
          <w:sz w:val="22"/>
          <w:szCs w:val="22"/>
          <w:lang w:val="sr-Cyrl-RS" w:eastAsia="en-US"/>
        </w:rPr>
      </w:pPr>
      <w:bookmarkStart w:id="0" w:name="_GoBack"/>
      <w:bookmarkEnd w:id="0"/>
    </w:p>
    <w:p w:rsidR="00CD28BD" w:rsidRPr="00CD28BD" w:rsidRDefault="00CD28BD" w:rsidP="00CD28BD">
      <w:pPr>
        <w:suppressAutoHyphens w:val="0"/>
        <w:autoSpaceDE w:val="0"/>
        <w:autoSpaceDN w:val="0"/>
        <w:adjustRightInd w:val="0"/>
        <w:jc w:val="center"/>
        <w:rPr>
          <w:rFonts w:ascii="Arial" w:eastAsia="Calibri" w:hAnsi="Arial" w:cs="Arial"/>
          <w:b/>
          <w:sz w:val="22"/>
          <w:szCs w:val="22"/>
          <w:lang w:val="sr-Cyrl-RS" w:eastAsia="en-US"/>
        </w:rPr>
      </w:pPr>
      <w:r w:rsidRPr="00CD28BD">
        <w:rPr>
          <w:rFonts w:ascii="Arial" w:eastAsia="Calibri" w:hAnsi="Arial" w:cs="Arial"/>
          <w:b/>
          <w:sz w:val="22"/>
          <w:szCs w:val="22"/>
          <w:lang w:val="en-US" w:eastAsia="en-US"/>
        </w:rPr>
        <w:lastRenderedPageBreak/>
        <w:t>ПОНУДА БР.</w:t>
      </w:r>
      <w:r w:rsidRPr="00CD28BD">
        <w:rPr>
          <w:rFonts w:ascii="Arial" w:eastAsia="Calibri" w:hAnsi="Arial" w:cs="Arial"/>
          <w:b/>
          <w:sz w:val="22"/>
          <w:szCs w:val="22"/>
          <w:lang w:eastAsia="en-US"/>
        </w:rPr>
        <w:t xml:space="preserve"> </w:t>
      </w:r>
      <w:r w:rsidRPr="00CD28BD">
        <w:rPr>
          <w:rFonts w:ascii="Arial" w:eastAsia="Calibri" w:hAnsi="Arial" w:cs="Arial"/>
          <w:b/>
          <w:sz w:val="22"/>
          <w:szCs w:val="22"/>
          <w:lang w:val="en-US" w:eastAsia="en-US"/>
        </w:rPr>
        <w:t>________</w:t>
      </w:r>
      <w:r w:rsidRPr="00CD28BD">
        <w:rPr>
          <w:rFonts w:ascii="Arial" w:eastAsia="Calibri" w:hAnsi="Arial" w:cs="Arial"/>
          <w:b/>
          <w:sz w:val="22"/>
          <w:szCs w:val="22"/>
          <w:lang w:eastAsia="en-US"/>
        </w:rPr>
        <w:t xml:space="preserve"> од __.__.201_. године </w:t>
      </w:r>
    </w:p>
    <w:p w:rsidR="00CD28BD" w:rsidRPr="00CD28BD" w:rsidRDefault="00CD28BD" w:rsidP="00CD28BD">
      <w:pPr>
        <w:suppressAutoHyphens w:val="0"/>
        <w:autoSpaceDE w:val="0"/>
        <w:autoSpaceDN w:val="0"/>
        <w:adjustRightInd w:val="0"/>
        <w:jc w:val="center"/>
        <w:rPr>
          <w:rFonts w:ascii="Arial" w:eastAsia="Calibri" w:hAnsi="Arial" w:cs="Arial"/>
          <w:b/>
          <w:sz w:val="22"/>
          <w:szCs w:val="22"/>
          <w:lang w:val="sr-Cyrl-RS" w:eastAsia="en-US"/>
        </w:rPr>
      </w:pPr>
      <w:r w:rsidRPr="00CD28BD">
        <w:rPr>
          <w:rFonts w:ascii="Arial" w:eastAsia="Calibri" w:hAnsi="Arial" w:cs="Arial"/>
          <w:b/>
          <w:sz w:val="22"/>
          <w:szCs w:val="22"/>
          <w:lang w:val="sr-Cyrl-RS" w:eastAsia="en-US"/>
        </w:rPr>
        <w:t>По јавној набавци број бр. 3000/0990/2016 (31/2016)</w:t>
      </w:r>
    </w:p>
    <w:p w:rsidR="00CD28BD" w:rsidRPr="00CD28BD" w:rsidRDefault="00CD28BD" w:rsidP="00CD28BD">
      <w:pPr>
        <w:suppressAutoHyphens w:val="0"/>
        <w:autoSpaceDE w:val="0"/>
        <w:autoSpaceDN w:val="0"/>
        <w:adjustRightInd w:val="0"/>
        <w:jc w:val="center"/>
        <w:rPr>
          <w:rFonts w:ascii="Arial" w:eastAsia="Calibri" w:hAnsi="Arial" w:cs="Arial"/>
          <w:b/>
          <w:sz w:val="22"/>
          <w:szCs w:val="22"/>
          <w:lang w:val="sr-Cyrl-RS" w:eastAsia="en-US"/>
        </w:rPr>
      </w:pPr>
      <w:r w:rsidRPr="00CD28BD">
        <w:rPr>
          <w:rFonts w:ascii="Arial" w:eastAsia="TimesNewRomanPSMT" w:hAnsi="Arial" w:cs="Arial"/>
          <w:b/>
          <w:bCs/>
          <w:sz w:val="22"/>
          <w:szCs w:val="22"/>
          <w:lang w:eastAsia="en-US"/>
        </w:rPr>
        <w:t>ЦЕНА</w:t>
      </w:r>
    </w:p>
    <w:p w:rsidR="00CD28BD" w:rsidRDefault="00CD28BD" w:rsidP="00CD28BD">
      <w:pPr>
        <w:suppressAutoHyphens w:val="0"/>
        <w:autoSpaceDE w:val="0"/>
        <w:autoSpaceDN w:val="0"/>
        <w:adjustRightInd w:val="0"/>
        <w:jc w:val="center"/>
        <w:rPr>
          <w:rFonts w:ascii="Arial" w:eastAsia="TimesNewRomanPSMT" w:hAnsi="Arial" w:cs="Arial"/>
          <w:bCs/>
          <w:color w:val="000000"/>
          <w:sz w:val="22"/>
          <w:szCs w:val="22"/>
          <w:lang w:val="sr-Cyrl-RS" w:eastAsia="en-US"/>
        </w:rPr>
      </w:pPr>
    </w:p>
    <w:p w:rsidR="00CD28BD" w:rsidRDefault="00CD28BD" w:rsidP="00CD28BD">
      <w:pPr>
        <w:suppressAutoHyphens w:val="0"/>
        <w:jc w:val="both"/>
        <w:rPr>
          <w:rFonts w:ascii="Arial" w:eastAsia="TimesNewRomanPSMT" w:hAnsi="Arial" w:cs="Arial"/>
          <w:b/>
          <w:bCs/>
          <w:sz w:val="22"/>
          <w:szCs w:val="22"/>
          <w:lang w:val="sr-Cyrl-RS" w:eastAsia="en-US"/>
        </w:rPr>
      </w:pPr>
    </w:p>
    <w:p w:rsidR="00CD28BD" w:rsidRDefault="00CD28BD" w:rsidP="00CD28BD">
      <w:pPr>
        <w:suppressAutoHyphens w:val="0"/>
        <w:jc w:val="both"/>
        <w:rPr>
          <w:rFonts w:ascii="Arial" w:eastAsia="TimesNewRomanPSMT" w:hAnsi="Arial" w:cs="Arial"/>
          <w:b/>
          <w:bCs/>
          <w:sz w:val="22"/>
          <w:szCs w:val="22"/>
          <w:lang w:val="sr-Cyrl-RS" w:eastAsia="en-US"/>
        </w:rPr>
      </w:pPr>
    </w:p>
    <w:tbl>
      <w:tblPr>
        <w:tblpPr w:leftFromText="180" w:rightFromText="180" w:vertAnchor="text" w:horzAnchor="margin" w:tblpX="-777" w:tblpY="190"/>
        <w:tblOverlap w:val="never"/>
        <w:tblW w:w="5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640"/>
        <w:gridCol w:w="1640"/>
        <w:gridCol w:w="2129"/>
      </w:tblGrid>
      <w:tr w:rsidR="00CD28BD" w:rsidRPr="00CD28BD" w:rsidTr="00C2773A">
        <w:tc>
          <w:tcPr>
            <w:tcW w:w="201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CD28BD" w:rsidRPr="00CD28BD" w:rsidRDefault="00CD28BD" w:rsidP="00C2773A">
            <w:pPr>
              <w:suppressAutoHyphens w:val="0"/>
              <w:ind w:right="-1149"/>
              <w:rPr>
                <w:rFonts w:ascii="Arial" w:hAnsi="Arial" w:cs="Arial"/>
                <w:b/>
                <w:sz w:val="20"/>
                <w:lang w:val="sr-Latn-CS" w:eastAsia="en-US"/>
              </w:rPr>
            </w:pPr>
            <w:r w:rsidRPr="00CD28BD">
              <w:rPr>
                <w:rFonts w:ascii="Arial" w:hAnsi="Arial" w:cs="Arial"/>
                <w:b/>
                <w:sz w:val="20"/>
                <w:lang w:val="sr-Latn-CS" w:eastAsia="en-US"/>
              </w:rPr>
              <w:t xml:space="preserve">           Предмет набавке</w:t>
            </w:r>
          </w:p>
        </w:tc>
        <w:tc>
          <w:tcPr>
            <w:tcW w:w="70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CD28BD" w:rsidRPr="00CD28BD" w:rsidRDefault="00CD28BD" w:rsidP="00C2773A">
            <w:pPr>
              <w:suppressAutoHyphens w:val="0"/>
              <w:ind w:left="-108" w:right="-1149"/>
              <w:rPr>
                <w:rFonts w:ascii="Arial" w:hAnsi="Arial" w:cs="Arial"/>
                <w:b/>
                <w:sz w:val="20"/>
                <w:lang w:val="sr-Cyrl-RS" w:eastAsia="en-US"/>
              </w:rPr>
            </w:pPr>
            <w:r w:rsidRPr="00CD28BD">
              <w:rPr>
                <w:rFonts w:ascii="Arial" w:hAnsi="Arial" w:cs="Arial"/>
                <w:b/>
                <w:sz w:val="20"/>
                <w:lang w:val="sr-Latn-CS" w:eastAsia="en-US"/>
              </w:rPr>
              <w:t xml:space="preserve">   Јед</w:t>
            </w:r>
            <w:r w:rsidRPr="00CD28BD">
              <w:rPr>
                <w:rFonts w:ascii="Arial" w:hAnsi="Arial" w:cs="Arial"/>
                <w:b/>
                <w:sz w:val="20"/>
                <w:lang w:val="sr-Cyrl-RS" w:eastAsia="en-US"/>
              </w:rPr>
              <w:t>иница</w:t>
            </w:r>
          </w:p>
          <w:p w:rsidR="00CD28BD" w:rsidRPr="00CD28BD" w:rsidRDefault="00CD28BD" w:rsidP="00C2773A">
            <w:pPr>
              <w:suppressAutoHyphens w:val="0"/>
              <w:ind w:left="-108" w:right="-1149"/>
              <w:rPr>
                <w:rFonts w:ascii="Arial" w:hAnsi="Arial" w:cs="Arial"/>
                <w:b/>
                <w:sz w:val="20"/>
                <w:lang w:val="sr-Latn-CS" w:eastAsia="en-US"/>
              </w:rPr>
            </w:pPr>
            <w:r w:rsidRPr="00CD28BD">
              <w:rPr>
                <w:rFonts w:ascii="Arial" w:hAnsi="Arial" w:cs="Arial"/>
                <w:b/>
                <w:sz w:val="20"/>
                <w:lang w:val="sr-Latn-CS" w:eastAsia="en-US"/>
              </w:rPr>
              <w:t xml:space="preserve"> </w:t>
            </w:r>
            <w:r w:rsidRPr="00CD28BD">
              <w:rPr>
                <w:rFonts w:ascii="Arial" w:hAnsi="Arial" w:cs="Arial"/>
                <w:b/>
                <w:sz w:val="20"/>
                <w:lang w:val="sr-Cyrl-RS" w:eastAsia="en-US"/>
              </w:rPr>
              <w:t xml:space="preserve">   </w:t>
            </w:r>
            <w:r w:rsidRPr="00CD28BD">
              <w:rPr>
                <w:rFonts w:ascii="Arial" w:hAnsi="Arial" w:cs="Arial"/>
                <w:b/>
                <w:sz w:val="20"/>
                <w:lang w:val="sr-Latn-CS" w:eastAsia="en-US"/>
              </w:rPr>
              <w:t xml:space="preserve"> мере</w:t>
            </w:r>
          </w:p>
        </w:tc>
        <w:tc>
          <w:tcPr>
            <w:tcW w:w="70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CD28BD" w:rsidRPr="00CD28BD" w:rsidRDefault="00CD28BD" w:rsidP="00C2773A">
            <w:pPr>
              <w:suppressAutoHyphens w:val="0"/>
              <w:ind w:left="-129" w:right="-1149"/>
              <w:rPr>
                <w:rFonts w:ascii="Arial" w:hAnsi="Arial" w:cs="Arial"/>
                <w:b/>
                <w:sz w:val="20"/>
                <w:lang w:val="sr-Cyrl-RS" w:eastAsia="en-US"/>
              </w:rPr>
            </w:pPr>
            <w:r w:rsidRPr="00CD28BD">
              <w:rPr>
                <w:rFonts w:ascii="Arial" w:hAnsi="Arial" w:cs="Arial"/>
                <w:b/>
                <w:sz w:val="20"/>
                <w:lang w:eastAsia="en-US"/>
              </w:rPr>
              <w:t xml:space="preserve">     </w:t>
            </w:r>
            <w:r w:rsidRPr="00CD28BD">
              <w:rPr>
                <w:rFonts w:ascii="Arial" w:hAnsi="Arial" w:cs="Arial"/>
                <w:b/>
                <w:sz w:val="20"/>
                <w:lang w:val="sr-Latn-CS" w:eastAsia="en-US"/>
              </w:rPr>
              <w:t>Кол</w:t>
            </w:r>
            <w:r w:rsidRPr="00CD28BD">
              <w:rPr>
                <w:rFonts w:ascii="Arial" w:hAnsi="Arial" w:cs="Arial"/>
                <w:b/>
                <w:sz w:val="20"/>
                <w:lang w:val="sr-Cyrl-RS" w:eastAsia="en-US"/>
              </w:rPr>
              <w:t>ичина</w:t>
            </w:r>
            <w:r w:rsidRPr="00CD28BD">
              <w:rPr>
                <w:rFonts w:ascii="Arial" w:hAnsi="Arial" w:cs="Arial"/>
                <w:b/>
                <w:sz w:val="20"/>
                <w:lang w:val="sr-Latn-CS" w:eastAsia="en-US"/>
              </w:rPr>
              <w:t xml:space="preserve"> </w:t>
            </w:r>
          </w:p>
        </w:tc>
        <w:tc>
          <w:tcPr>
            <w:tcW w:w="918" w:type="pct"/>
            <w:tcBorders>
              <w:top w:val="single" w:sz="4" w:space="0" w:color="auto"/>
              <w:left w:val="single" w:sz="4" w:space="0" w:color="auto"/>
              <w:bottom w:val="single" w:sz="4" w:space="0" w:color="auto"/>
              <w:right w:val="single" w:sz="4" w:space="0" w:color="auto"/>
            </w:tcBorders>
            <w:shd w:val="clear" w:color="auto" w:fill="C0C0C0"/>
            <w:vAlign w:val="center"/>
          </w:tcPr>
          <w:p w:rsidR="00CD28BD" w:rsidRPr="00CD28BD" w:rsidRDefault="00CD28BD" w:rsidP="00C2773A">
            <w:pPr>
              <w:suppressAutoHyphens w:val="0"/>
              <w:ind w:right="-1149"/>
              <w:rPr>
                <w:rFonts w:ascii="Arial" w:hAnsi="Arial" w:cs="Arial"/>
                <w:b/>
                <w:sz w:val="20"/>
                <w:lang w:val="sr-Latn-CS" w:eastAsia="en-US"/>
              </w:rPr>
            </w:pPr>
          </w:p>
          <w:p w:rsidR="00CD28BD" w:rsidRPr="00CD28BD" w:rsidRDefault="00CD28BD" w:rsidP="00C2773A">
            <w:pPr>
              <w:suppressAutoHyphens w:val="0"/>
              <w:jc w:val="center"/>
              <w:rPr>
                <w:rFonts w:ascii="Arial" w:hAnsi="Arial" w:cs="Arial"/>
                <w:b/>
                <w:sz w:val="20"/>
                <w:lang w:val="sr-Latn-CS" w:eastAsia="en-US"/>
              </w:rPr>
            </w:pPr>
            <w:r w:rsidRPr="00CD28BD">
              <w:rPr>
                <w:rFonts w:ascii="Arial" w:hAnsi="Arial" w:cs="Arial"/>
                <w:b/>
                <w:sz w:val="20"/>
                <w:lang w:val="sr-Latn-CS" w:eastAsia="en-US"/>
              </w:rPr>
              <w:t>Износ</w:t>
            </w:r>
          </w:p>
          <w:p w:rsidR="00CD28BD" w:rsidRPr="00CD28BD" w:rsidRDefault="00CD28BD" w:rsidP="00C2773A">
            <w:pPr>
              <w:suppressAutoHyphens w:val="0"/>
              <w:ind w:right="-1149"/>
              <w:rPr>
                <w:rFonts w:ascii="Arial" w:hAnsi="Arial" w:cs="Arial"/>
                <w:b/>
                <w:sz w:val="20"/>
                <w:lang w:val="sr-Latn-CS" w:eastAsia="en-US"/>
              </w:rPr>
            </w:pPr>
          </w:p>
        </w:tc>
      </w:tr>
      <w:tr w:rsidR="00CD28BD" w:rsidRPr="00CD28BD" w:rsidTr="00C2773A">
        <w:trPr>
          <w:trHeight w:val="557"/>
        </w:trPr>
        <w:tc>
          <w:tcPr>
            <w:tcW w:w="2014" w:type="pct"/>
            <w:tcBorders>
              <w:top w:val="single" w:sz="4" w:space="0" w:color="auto"/>
              <w:left w:val="single" w:sz="4" w:space="0" w:color="auto"/>
              <w:bottom w:val="single" w:sz="4" w:space="0" w:color="auto"/>
              <w:right w:val="single" w:sz="4" w:space="0" w:color="auto"/>
            </w:tcBorders>
            <w:hideMark/>
          </w:tcPr>
          <w:p w:rsidR="00CD28BD" w:rsidRPr="00CD28BD" w:rsidRDefault="00CD28BD" w:rsidP="00C2773A">
            <w:pPr>
              <w:suppressAutoHyphens w:val="0"/>
              <w:ind w:right="-108"/>
              <w:jc w:val="both"/>
              <w:rPr>
                <w:rFonts w:ascii="Arial" w:hAnsi="Arial" w:cs="Arial"/>
                <w:sz w:val="22"/>
                <w:szCs w:val="22"/>
                <w:lang w:eastAsia="en-US"/>
              </w:rPr>
            </w:pPr>
            <w:r w:rsidRPr="00CD28BD">
              <w:rPr>
                <w:rFonts w:ascii="Arial" w:hAnsi="Arial" w:cs="Arial"/>
                <w:sz w:val="22"/>
                <w:szCs w:val="22"/>
                <w:lang w:eastAsia="en-US"/>
              </w:rPr>
              <w:t xml:space="preserve">Запорни вентил са тефлонским седиштем </w:t>
            </w:r>
            <w:r w:rsidRPr="00CD28BD">
              <w:rPr>
                <w:rFonts w:ascii="Arial" w:hAnsi="Arial" w:cs="Arial"/>
                <w:sz w:val="22"/>
                <w:szCs w:val="22"/>
                <w:lang w:val="sr-Latn-RS" w:eastAsia="en-US"/>
              </w:rPr>
              <w:t xml:space="preserve">soft seats class VI, </w:t>
            </w:r>
            <w:r w:rsidRPr="00CD28BD">
              <w:rPr>
                <w:rFonts w:ascii="Arial" w:hAnsi="Arial" w:cs="Arial"/>
                <w:sz w:val="22"/>
                <w:szCs w:val="22"/>
                <w:lang w:val="sr-Cyrl-RS" w:eastAsia="hr-HR"/>
              </w:rPr>
              <w:t xml:space="preserve"> union bonnet</w:t>
            </w:r>
          </w:p>
        </w:tc>
        <w:tc>
          <w:tcPr>
            <w:tcW w:w="707" w:type="pct"/>
            <w:tcBorders>
              <w:top w:val="single" w:sz="4" w:space="0" w:color="auto"/>
              <w:left w:val="single" w:sz="4" w:space="0" w:color="auto"/>
              <w:bottom w:val="single" w:sz="4" w:space="0" w:color="auto"/>
              <w:right w:val="single" w:sz="4" w:space="0" w:color="auto"/>
            </w:tcBorders>
            <w:vAlign w:val="center"/>
            <w:hideMark/>
          </w:tcPr>
          <w:p w:rsidR="00CD28BD" w:rsidRPr="00CD28BD" w:rsidRDefault="00CD28BD" w:rsidP="00C2773A">
            <w:pPr>
              <w:suppressAutoHyphens w:val="0"/>
              <w:ind w:right="-64"/>
              <w:jc w:val="center"/>
              <w:rPr>
                <w:rFonts w:ascii="Arial" w:hAnsi="Arial" w:cs="Arial"/>
                <w:sz w:val="20"/>
                <w:lang w:eastAsia="en-US"/>
              </w:rPr>
            </w:pPr>
            <w:r w:rsidRPr="00CD28BD">
              <w:rPr>
                <w:rFonts w:ascii="Arial" w:hAnsi="Arial" w:cs="Arial"/>
                <w:sz w:val="20"/>
                <w:lang w:eastAsia="en-US"/>
              </w:rPr>
              <w:t>Комад</w:t>
            </w:r>
          </w:p>
        </w:tc>
        <w:tc>
          <w:tcPr>
            <w:tcW w:w="707" w:type="pct"/>
            <w:tcBorders>
              <w:top w:val="single" w:sz="4" w:space="0" w:color="auto"/>
              <w:left w:val="single" w:sz="4" w:space="0" w:color="auto"/>
              <w:bottom w:val="single" w:sz="4" w:space="0" w:color="auto"/>
              <w:right w:val="single" w:sz="4" w:space="0" w:color="auto"/>
            </w:tcBorders>
            <w:vAlign w:val="center"/>
            <w:hideMark/>
          </w:tcPr>
          <w:p w:rsidR="00CD28BD" w:rsidRPr="00CD28BD" w:rsidRDefault="00CD28BD" w:rsidP="00C2773A">
            <w:pPr>
              <w:suppressAutoHyphens w:val="0"/>
              <w:jc w:val="center"/>
              <w:rPr>
                <w:rFonts w:ascii="Arial" w:hAnsi="Arial" w:cs="Arial"/>
                <w:sz w:val="20"/>
                <w:lang w:val="sr-Cyrl-RS" w:eastAsia="en-US"/>
              </w:rPr>
            </w:pPr>
            <w:r w:rsidRPr="00CD28BD">
              <w:rPr>
                <w:rFonts w:ascii="Arial" w:hAnsi="Arial" w:cs="Arial"/>
                <w:sz w:val="20"/>
                <w:lang w:val="sr-Cyrl-RS" w:eastAsia="en-US"/>
              </w:rPr>
              <w:t>20</w:t>
            </w:r>
          </w:p>
        </w:tc>
        <w:tc>
          <w:tcPr>
            <w:tcW w:w="918" w:type="pct"/>
            <w:tcBorders>
              <w:top w:val="single" w:sz="4" w:space="0" w:color="auto"/>
              <w:left w:val="single" w:sz="4" w:space="0" w:color="auto"/>
              <w:bottom w:val="single" w:sz="4" w:space="0" w:color="auto"/>
              <w:right w:val="single" w:sz="4" w:space="0" w:color="auto"/>
            </w:tcBorders>
            <w:vAlign w:val="center"/>
          </w:tcPr>
          <w:p w:rsidR="00CD28BD" w:rsidRPr="00CD28BD" w:rsidRDefault="00CD28BD" w:rsidP="00C2773A">
            <w:pPr>
              <w:suppressAutoHyphens w:val="0"/>
              <w:ind w:right="-54"/>
              <w:jc w:val="center"/>
              <w:rPr>
                <w:rFonts w:ascii="Arial" w:hAnsi="Arial" w:cs="Arial"/>
                <w:sz w:val="20"/>
                <w:lang w:val="sr-Latn-CS" w:eastAsia="en-US"/>
              </w:rPr>
            </w:pPr>
          </w:p>
        </w:tc>
      </w:tr>
    </w:tbl>
    <w:p w:rsidR="00CD28BD" w:rsidRPr="00CD28BD" w:rsidRDefault="00CD28BD" w:rsidP="00CD28BD">
      <w:pPr>
        <w:suppressAutoHyphens w:val="0"/>
        <w:jc w:val="both"/>
        <w:rPr>
          <w:rFonts w:ascii="Arial" w:eastAsia="TimesNewRomanPSMT" w:hAnsi="Arial" w:cs="Arial"/>
          <w:b/>
          <w:bCs/>
          <w:sz w:val="22"/>
          <w:szCs w:val="22"/>
          <w:lang w:val="sr-Cyrl-RS" w:eastAsia="en-US"/>
        </w:rPr>
      </w:pPr>
    </w:p>
    <w:p w:rsidR="00CD28BD" w:rsidRPr="00CD28BD" w:rsidRDefault="00CD28BD" w:rsidP="00CD28BD">
      <w:pPr>
        <w:suppressAutoHyphens w:val="0"/>
        <w:jc w:val="both"/>
        <w:rPr>
          <w:rFonts w:ascii="Arial" w:eastAsia="TimesNewRomanPSMT" w:hAnsi="Arial" w:cs="Arial"/>
          <w:b/>
          <w:bCs/>
          <w:sz w:val="22"/>
          <w:szCs w:val="22"/>
          <w:lang w:eastAsia="en-US"/>
        </w:rPr>
      </w:pPr>
    </w:p>
    <w:p w:rsidR="00CD28BD" w:rsidRPr="00CD28BD" w:rsidRDefault="00CD28BD" w:rsidP="00CD28BD">
      <w:pPr>
        <w:suppressAutoHyphens w:val="0"/>
        <w:jc w:val="both"/>
        <w:rPr>
          <w:rFonts w:ascii="Arial" w:eastAsia="TimesNewRomanPSMT" w:hAnsi="Arial" w:cs="Arial"/>
          <w:b/>
          <w:bCs/>
          <w:sz w:val="22"/>
          <w:szCs w:val="22"/>
          <w:lang w:eastAsia="en-US"/>
        </w:rPr>
      </w:pPr>
      <w:r w:rsidRPr="00CD28BD">
        <w:rPr>
          <w:rFonts w:ascii="Arial" w:eastAsia="TimesNewRomanPSMT" w:hAnsi="Arial" w:cs="Arial"/>
          <w:b/>
          <w:bCs/>
          <w:sz w:val="22"/>
          <w:szCs w:val="22"/>
          <w:lang w:eastAsia="en-US"/>
        </w:rPr>
        <w:t>КОМЕРЦИЈАЛНИ УСЛОВИ ПОНУДЕ</w:t>
      </w:r>
    </w:p>
    <w:p w:rsidR="00CD28BD" w:rsidRPr="00CD28BD" w:rsidRDefault="00CD28BD" w:rsidP="00CD28BD">
      <w:pPr>
        <w:suppressAutoHyphens w:val="0"/>
        <w:jc w:val="center"/>
        <w:rPr>
          <w:rFonts w:ascii="Arial" w:hAnsi="Arial" w:cs="Arial"/>
          <w:b/>
          <w:bCs/>
          <w:iCs/>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3933"/>
      </w:tblGrid>
      <w:tr w:rsidR="00CD28BD" w:rsidRPr="00CD28BD" w:rsidTr="00C2773A">
        <w:trPr>
          <w:trHeight w:val="485"/>
        </w:trPr>
        <w:tc>
          <w:tcPr>
            <w:tcW w:w="5920" w:type="dxa"/>
            <w:shd w:val="clear" w:color="auto" w:fill="C6D9F1"/>
            <w:vAlign w:val="center"/>
          </w:tcPr>
          <w:p w:rsidR="00CD28BD" w:rsidRPr="00CD28BD" w:rsidRDefault="00CD28BD" w:rsidP="00CD28BD">
            <w:pPr>
              <w:suppressAutoHyphens w:val="0"/>
              <w:jc w:val="center"/>
              <w:rPr>
                <w:rFonts w:ascii="Arial" w:hAnsi="Arial" w:cs="Arial"/>
                <w:b/>
                <w:bCs/>
                <w:iCs/>
                <w:sz w:val="22"/>
                <w:szCs w:val="22"/>
                <w:lang w:eastAsia="en-US"/>
              </w:rPr>
            </w:pPr>
            <w:r w:rsidRPr="00CD28BD">
              <w:rPr>
                <w:rFonts w:ascii="Arial" w:eastAsia="TimesNewRomanPSMT" w:hAnsi="Arial" w:cs="Arial"/>
                <w:b/>
                <w:bCs/>
                <w:sz w:val="22"/>
                <w:szCs w:val="22"/>
                <w:lang w:val="en-US" w:eastAsia="en-US"/>
              </w:rPr>
              <w:t xml:space="preserve">ПРЕДМЕТ </w:t>
            </w:r>
            <w:r w:rsidRPr="00CD28BD">
              <w:rPr>
                <w:rFonts w:ascii="Arial" w:eastAsia="TimesNewRomanPSMT" w:hAnsi="Arial" w:cs="Arial"/>
                <w:b/>
                <w:bCs/>
                <w:sz w:val="22"/>
                <w:szCs w:val="22"/>
                <w:lang w:eastAsia="en-US"/>
              </w:rPr>
              <w:t xml:space="preserve">И БРОЈ </w:t>
            </w:r>
            <w:r w:rsidRPr="00CD28BD">
              <w:rPr>
                <w:rFonts w:ascii="Arial" w:eastAsia="TimesNewRomanPSMT" w:hAnsi="Arial" w:cs="Arial"/>
                <w:b/>
                <w:bCs/>
                <w:sz w:val="22"/>
                <w:szCs w:val="22"/>
                <w:lang w:val="en-US" w:eastAsia="en-US"/>
              </w:rPr>
              <w:t>НАБАВКЕ</w:t>
            </w:r>
          </w:p>
        </w:tc>
        <w:tc>
          <w:tcPr>
            <w:tcW w:w="4394" w:type="dxa"/>
            <w:shd w:val="clear" w:color="auto" w:fill="C6D9F1"/>
            <w:vAlign w:val="center"/>
          </w:tcPr>
          <w:p w:rsidR="00CD28BD" w:rsidRPr="00CD28BD" w:rsidRDefault="00CD28BD" w:rsidP="00CD28BD">
            <w:pPr>
              <w:suppressAutoHyphens w:val="0"/>
              <w:jc w:val="center"/>
              <w:rPr>
                <w:rFonts w:ascii="Arial" w:hAnsi="Arial" w:cs="Arial"/>
                <w:b/>
                <w:bCs/>
                <w:iCs/>
                <w:sz w:val="22"/>
                <w:szCs w:val="22"/>
                <w:lang w:eastAsia="en-US"/>
              </w:rPr>
            </w:pPr>
            <w:r w:rsidRPr="00CD28BD">
              <w:rPr>
                <w:rFonts w:ascii="Arial" w:hAnsi="Arial" w:cs="Arial"/>
                <w:b/>
                <w:bCs/>
                <w:iCs/>
                <w:sz w:val="22"/>
                <w:szCs w:val="22"/>
                <w:lang w:eastAsia="en-US"/>
              </w:rPr>
              <w:t xml:space="preserve">УКУПНА ЦЕНА </w:t>
            </w:r>
            <w:r w:rsidRPr="00CD28BD">
              <w:rPr>
                <w:rFonts w:ascii="Arial" w:eastAsia="Arial Unicode MS" w:hAnsi="Arial" w:cs="Arial"/>
                <w:b/>
                <w:bCs/>
                <w:iCs/>
                <w:color w:val="00B0F0"/>
                <w:kern w:val="1"/>
                <w:sz w:val="22"/>
                <w:szCs w:val="22"/>
              </w:rPr>
              <w:t>дин.</w:t>
            </w:r>
            <w:r w:rsidR="00C2773A">
              <w:rPr>
                <w:rFonts w:ascii="Arial" w:eastAsia="Arial Unicode MS" w:hAnsi="Arial" w:cs="Arial"/>
                <w:b/>
                <w:bCs/>
                <w:iCs/>
                <w:color w:val="00B0F0"/>
                <w:kern w:val="1"/>
                <w:sz w:val="22"/>
                <w:szCs w:val="22"/>
                <w:lang w:val="sr-Cyrl-RS"/>
              </w:rPr>
              <w:t>/евра</w:t>
            </w:r>
            <w:r w:rsidRPr="00CD28BD">
              <w:rPr>
                <w:rFonts w:ascii="Arial" w:eastAsia="Arial Unicode MS" w:hAnsi="Arial" w:cs="Arial"/>
                <w:b/>
                <w:bCs/>
                <w:iCs/>
                <w:color w:val="00B0F0"/>
                <w:kern w:val="1"/>
                <w:sz w:val="22"/>
                <w:szCs w:val="22"/>
              </w:rPr>
              <w:t xml:space="preserve"> </w:t>
            </w:r>
            <w:r w:rsidRPr="00CD28BD">
              <w:rPr>
                <w:rFonts w:ascii="Arial" w:hAnsi="Arial" w:cs="Arial"/>
                <w:b/>
                <w:bCs/>
                <w:iCs/>
                <w:sz w:val="22"/>
                <w:szCs w:val="22"/>
                <w:lang w:eastAsia="en-US"/>
              </w:rPr>
              <w:t>без ПДВ-а</w:t>
            </w:r>
          </w:p>
        </w:tc>
      </w:tr>
      <w:tr w:rsidR="00CD28BD" w:rsidRPr="00CD28BD" w:rsidTr="00C2773A">
        <w:trPr>
          <w:trHeight w:val="440"/>
        </w:trPr>
        <w:tc>
          <w:tcPr>
            <w:tcW w:w="5920" w:type="dxa"/>
            <w:vAlign w:val="center"/>
          </w:tcPr>
          <w:p w:rsidR="00CD28BD" w:rsidRPr="00CD28BD" w:rsidRDefault="00CD28BD" w:rsidP="00CD28BD">
            <w:pPr>
              <w:suppressAutoHyphens w:val="0"/>
              <w:ind w:left="284"/>
              <w:jc w:val="both"/>
              <w:rPr>
                <w:rFonts w:ascii="Arial" w:hAnsi="Arial" w:cs="Arial"/>
                <w:sz w:val="22"/>
                <w:szCs w:val="22"/>
                <w:lang w:eastAsia="en-US"/>
              </w:rPr>
            </w:pPr>
            <w:r w:rsidRPr="00CD28BD">
              <w:rPr>
                <w:rFonts w:ascii="Arial" w:eastAsia="TimesNewRomanPSMT" w:hAnsi="Arial" w:cs="Arial"/>
                <w:bCs/>
                <w:iCs/>
                <w:sz w:val="22"/>
                <w:szCs w:val="22"/>
                <w:lang w:val="sr-Cyrl-RS" w:eastAsia="en-US"/>
              </w:rPr>
              <w:t xml:space="preserve">Вентили за развод техничког ваздуха –ТЕНТ Б </w:t>
            </w:r>
            <w:r w:rsidRPr="00CD28BD">
              <w:rPr>
                <w:rFonts w:ascii="Arial" w:eastAsia="TimesNewRomanPSMT" w:hAnsi="Arial" w:cs="Arial"/>
                <w:bCs/>
                <w:iCs/>
                <w:sz w:val="22"/>
                <w:szCs w:val="22"/>
                <w:lang w:val="en-US" w:eastAsia="en-US"/>
              </w:rPr>
              <w:t xml:space="preserve">ЈН бр. </w:t>
            </w:r>
            <w:r w:rsidRPr="00CD28BD">
              <w:rPr>
                <w:rFonts w:ascii="Arial" w:hAnsi="Arial" w:cs="Arial"/>
                <w:sz w:val="22"/>
                <w:szCs w:val="22"/>
                <w:lang w:eastAsia="en-US"/>
              </w:rPr>
              <w:t>3000/0990/2016 (31/2016)</w:t>
            </w:r>
          </w:p>
        </w:tc>
        <w:tc>
          <w:tcPr>
            <w:tcW w:w="4394" w:type="dxa"/>
          </w:tcPr>
          <w:p w:rsidR="00CD28BD" w:rsidRPr="00CD28BD" w:rsidRDefault="00CD28BD" w:rsidP="00CD28BD">
            <w:pPr>
              <w:suppressAutoHyphens w:val="0"/>
              <w:jc w:val="center"/>
              <w:rPr>
                <w:rFonts w:ascii="Arial" w:hAnsi="Arial" w:cs="Arial"/>
                <w:b/>
                <w:bCs/>
                <w:iCs/>
                <w:sz w:val="22"/>
                <w:szCs w:val="22"/>
                <w:lang w:eastAsia="en-US"/>
              </w:rPr>
            </w:pPr>
          </w:p>
          <w:p w:rsidR="00CD28BD" w:rsidRPr="00CD28BD" w:rsidRDefault="00CD28BD" w:rsidP="00CD28BD">
            <w:pPr>
              <w:suppressAutoHyphens w:val="0"/>
              <w:jc w:val="center"/>
              <w:rPr>
                <w:rFonts w:ascii="Arial" w:hAnsi="Arial" w:cs="Arial"/>
                <w:b/>
                <w:bCs/>
                <w:iCs/>
                <w:sz w:val="22"/>
                <w:szCs w:val="22"/>
                <w:lang w:eastAsia="en-US"/>
              </w:rPr>
            </w:pPr>
          </w:p>
        </w:tc>
      </w:tr>
    </w:tbl>
    <w:p w:rsidR="00CD28BD" w:rsidRPr="00CD28BD" w:rsidRDefault="00CD28BD" w:rsidP="00CD28BD">
      <w:pPr>
        <w:suppressAutoHyphens w:val="0"/>
        <w:jc w:val="center"/>
        <w:rPr>
          <w:rFonts w:ascii="Arial" w:hAnsi="Arial" w:cs="Arial"/>
          <w:b/>
          <w:bCs/>
          <w:iCs/>
          <w:sz w:val="22"/>
          <w:szCs w:val="22"/>
          <w:u w:val="single"/>
          <w:lang w:eastAsia="en-US"/>
        </w:rPr>
      </w:pPr>
    </w:p>
    <w:p w:rsidR="00CD28BD" w:rsidRPr="00CD28BD" w:rsidRDefault="00CD28BD" w:rsidP="00CD28BD">
      <w:pPr>
        <w:suppressAutoHyphens w:val="0"/>
        <w:jc w:val="center"/>
        <w:rPr>
          <w:rFonts w:ascii="Arial" w:hAnsi="Arial" w:cs="Arial"/>
          <w:b/>
          <w:bCs/>
          <w:iCs/>
          <w:sz w:val="22"/>
          <w:szCs w:val="22"/>
          <w:u w:val="single"/>
          <w:lang w:eastAsia="en-US"/>
        </w:rPr>
      </w:pPr>
      <w:r w:rsidRPr="00CD28BD">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3917"/>
      </w:tblGrid>
      <w:tr w:rsidR="00CD28BD" w:rsidRPr="00CD28BD" w:rsidTr="00C2773A">
        <w:trPr>
          <w:trHeight w:val="647"/>
        </w:trPr>
        <w:tc>
          <w:tcPr>
            <w:tcW w:w="5920" w:type="dxa"/>
            <w:shd w:val="clear" w:color="auto" w:fill="C6D9F1"/>
            <w:vAlign w:val="center"/>
          </w:tcPr>
          <w:p w:rsidR="00CD28BD" w:rsidRPr="00CD28BD" w:rsidRDefault="00CD28BD" w:rsidP="00CD28BD">
            <w:pPr>
              <w:suppressAutoHyphens w:val="0"/>
              <w:jc w:val="center"/>
              <w:rPr>
                <w:rFonts w:ascii="Arial" w:hAnsi="Arial" w:cs="Arial"/>
                <w:b/>
                <w:bCs/>
                <w:iCs/>
                <w:sz w:val="22"/>
                <w:szCs w:val="22"/>
                <w:lang w:eastAsia="en-US"/>
              </w:rPr>
            </w:pPr>
            <w:r w:rsidRPr="00CD28BD">
              <w:rPr>
                <w:rFonts w:ascii="Arial" w:hAnsi="Arial" w:cs="Arial"/>
                <w:b/>
                <w:bCs/>
                <w:iCs/>
                <w:sz w:val="22"/>
                <w:szCs w:val="22"/>
                <w:lang w:eastAsia="en-US"/>
              </w:rPr>
              <w:t>УСЛОВ НАРУЧИОЦА</w:t>
            </w:r>
          </w:p>
        </w:tc>
        <w:tc>
          <w:tcPr>
            <w:tcW w:w="4394" w:type="dxa"/>
            <w:shd w:val="clear" w:color="auto" w:fill="C6D9F1"/>
            <w:vAlign w:val="center"/>
          </w:tcPr>
          <w:p w:rsidR="00CD28BD" w:rsidRPr="00CD28BD" w:rsidRDefault="00CD28BD" w:rsidP="00CD28BD">
            <w:pPr>
              <w:suppressAutoHyphens w:val="0"/>
              <w:jc w:val="center"/>
              <w:rPr>
                <w:rFonts w:ascii="Arial" w:hAnsi="Arial" w:cs="Arial"/>
                <w:b/>
                <w:bCs/>
                <w:iCs/>
                <w:sz w:val="22"/>
                <w:szCs w:val="22"/>
                <w:lang w:eastAsia="en-US"/>
              </w:rPr>
            </w:pPr>
            <w:r w:rsidRPr="00CD28BD">
              <w:rPr>
                <w:rFonts w:ascii="Arial" w:hAnsi="Arial" w:cs="Arial"/>
                <w:b/>
                <w:bCs/>
                <w:iCs/>
                <w:sz w:val="22"/>
                <w:szCs w:val="22"/>
                <w:lang w:eastAsia="en-US"/>
              </w:rPr>
              <w:t>ПОНУДА ПОНУЂАЧА</w:t>
            </w:r>
          </w:p>
        </w:tc>
      </w:tr>
      <w:tr w:rsidR="00CD28BD" w:rsidRPr="00CD28BD" w:rsidTr="00C2773A">
        <w:tc>
          <w:tcPr>
            <w:tcW w:w="5920" w:type="dxa"/>
            <w:vAlign w:val="center"/>
          </w:tcPr>
          <w:p w:rsidR="00CD28BD" w:rsidRPr="00CD28BD" w:rsidRDefault="00CD28BD" w:rsidP="00CD28BD">
            <w:pPr>
              <w:suppressAutoHyphens w:val="0"/>
              <w:jc w:val="center"/>
              <w:rPr>
                <w:rFonts w:ascii="Arial" w:hAnsi="Arial" w:cs="Arial"/>
                <w:b/>
                <w:bCs/>
                <w:iCs/>
                <w:sz w:val="22"/>
                <w:szCs w:val="22"/>
                <w:lang w:eastAsia="en-US"/>
              </w:rPr>
            </w:pPr>
            <w:r w:rsidRPr="00CD28BD">
              <w:rPr>
                <w:rFonts w:ascii="Arial" w:hAnsi="Arial" w:cs="Arial"/>
                <w:b/>
                <w:bCs/>
                <w:iCs/>
                <w:sz w:val="22"/>
                <w:szCs w:val="22"/>
                <w:lang w:eastAsia="en-US"/>
              </w:rPr>
              <w:t>РОК И НАЧИН ПЛАЋАЊА:</w:t>
            </w:r>
          </w:p>
          <w:p w:rsidR="00CD28BD" w:rsidRPr="00CD28BD" w:rsidRDefault="00CD28BD" w:rsidP="00CD28BD">
            <w:pPr>
              <w:suppressAutoHyphens w:val="0"/>
              <w:autoSpaceDE w:val="0"/>
              <w:autoSpaceDN w:val="0"/>
              <w:adjustRightInd w:val="0"/>
              <w:ind w:left="720"/>
              <w:contextualSpacing/>
              <w:jc w:val="both"/>
              <w:rPr>
                <w:rFonts w:ascii="Arial" w:eastAsia="Calibri" w:hAnsi="Arial" w:cs="Arial"/>
                <w:sz w:val="22"/>
                <w:szCs w:val="22"/>
                <w:lang w:val="sr-Cyrl-RS" w:eastAsia="en-US"/>
              </w:rPr>
            </w:pPr>
            <w:r w:rsidRPr="00CD28BD">
              <w:rPr>
                <w:rFonts w:ascii="Arial" w:eastAsia="Calibri" w:hAnsi="Arial" w:cs="Arial"/>
                <w:sz w:val="22"/>
                <w:szCs w:val="22"/>
                <w:lang w:val="sr-Cyrl-RS" w:eastAsia="en-US"/>
              </w:rPr>
              <w:t>Рок за измирење новчаних обавеза је до 45 дана</w:t>
            </w:r>
            <w:r w:rsidRPr="00CD28BD">
              <w:rPr>
                <w:rFonts w:ascii="Arial" w:eastAsia="Calibri" w:hAnsi="Arial" w:cs="Arial"/>
                <w:sz w:val="22"/>
                <w:szCs w:val="22"/>
                <w:lang w:val="en-US" w:eastAsia="en-US"/>
              </w:rPr>
              <w:t>, a у складу са начином и роком плаћања који су дефинисани моделом уговора.</w:t>
            </w:r>
          </w:p>
          <w:p w:rsidR="00CD28BD" w:rsidRPr="00CD28BD" w:rsidRDefault="00CD28BD" w:rsidP="00CD28BD">
            <w:pPr>
              <w:suppressAutoHyphens w:val="0"/>
              <w:autoSpaceDE w:val="0"/>
              <w:autoSpaceDN w:val="0"/>
              <w:adjustRightInd w:val="0"/>
              <w:ind w:left="720"/>
              <w:contextualSpacing/>
              <w:jc w:val="both"/>
              <w:rPr>
                <w:rFonts w:ascii="Arial" w:eastAsia="TimesNewRomanPSMT" w:hAnsi="Arial" w:cs="Arial"/>
                <w:b/>
                <w:bCs/>
                <w:sz w:val="22"/>
                <w:szCs w:val="22"/>
                <w:lang w:val="sr-Cyrl-RS" w:eastAsia="en-US"/>
              </w:rPr>
            </w:pPr>
            <w:r w:rsidRPr="00CD28BD">
              <w:rPr>
                <w:rFonts w:ascii="Arial" w:eastAsia="TimesNewRomanPSMT" w:hAnsi="Arial" w:cs="Arial"/>
                <w:b/>
                <w:bCs/>
                <w:sz w:val="22"/>
                <w:szCs w:val="22"/>
                <w:lang w:val="sr-Cyrl-RS" w:eastAsia="en-US"/>
              </w:rPr>
              <w:t>Понуде са авансним плаћање биће одбијене као неприхватљиве</w:t>
            </w:r>
          </w:p>
          <w:p w:rsidR="00CD28BD" w:rsidRPr="00CD28BD" w:rsidRDefault="00CD28BD" w:rsidP="00CD28BD">
            <w:pPr>
              <w:suppressAutoHyphens w:val="0"/>
              <w:jc w:val="center"/>
              <w:rPr>
                <w:rFonts w:ascii="Arial" w:hAnsi="Arial" w:cs="Arial"/>
                <w:b/>
                <w:bCs/>
                <w:iCs/>
                <w:sz w:val="22"/>
                <w:szCs w:val="22"/>
                <w:lang w:eastAsia="en-US"/>
              </w:rPr>
            </w:pPr>
          </w:p>
        </w:tc>
        <w:tc>
          <w:tcPr>
            <w:tcW w:w="4394" w:type="dxa"/>
            <w:vAlign w:val="center"/>
          </w:tcPr>
          <w:p w:rsidR="00CD28BD" w:rsidRPr="00CD28BD" w:rsidRDefault="00CD28BD" w:rsidP="00CD28BD">
            <w:pPr>
              <w:suppressAutoHyphens w:val="0"/>
              <w:jc w:val="center"/>
              <w:rPr>
                <w:rFonts w:ascii="Arial" w:hAnsi="Arial" w:cs="Arial"/>
                <w:b/>
                <w:bCs/>
                <w:iCs/>
                <w:sz w:val="22"/>
                <w:szCs w:val="22"/>
                <w:lang w:eastAsia="en-US"/>
              </w:rPr>
            </w:pPr>
          </w:p>
          <w:p w:rsidR="00CD28BD" w:rsidRPr="00CD28BD" w:rsidRDefault="00CD28BD" w:rsidP="00CD28BD">
            <w:pPr>
              <w:suppressAutoHyphens w:val="0"/>
              <w:jc w:val="center"/>
              <w:rPr>
                <w:rFonts w:ascii="Arial" w:hAnsi="Arial" w:cs="Arial"/>
                <w:bCs/>
                <w:iCs/>
                <w:color w:val="00B0F0"/>
                <w:sz w:val="22"/>
                <w:szCs w:val="22"/>
                <w:lang w:eastAsia="en-US"/>
              </w:rPr>
            </w:pPr>
          </w:p>
          <w:p w:rsidR="00CD28BD" w:rsidRPr="00CD28BD" w:rsidRDefault="00CD28BD" w:rsidP="00CD28BD">
            <w:pPr>
              <w:suppressAutoHyphens w:val="0"/>
              <w:jc w:val="center"/>
              <w:rPr>
                <w:rFonts w:ascii="Arial" w:hAnsi="Arial" w:cs="Arial"/>
                <w:bCs/>
                <w:iCs/>
                <w:color w:val="00B0F0"/>
                <w:sz w:val="22"/>
                <w:szCs w:val="22"/>
                <w:lang w:eastAsia="en-US"/>
              </w:rPr>
            </w:pPr>
          </w:p>
          <w:p w:rsidR="00CD28BD" w:rsidRPr="00CD28BD" w:rsidRDefault="00CD28BD" w:rsidP="00CD28BD">
            <w:pPr>
              <w:suppressAutoHyphens w:val="0"/>
              <w:jc w:val="center"/>
              <w:rPr>
                <w:rFonts w:ascii="Arial" w:hAnsi="Arial" w:cs="Arial"/>
                <w:bCs/>
                <w:iCs/>
                <w:color w:val="00B0F0"/>
                <w:sz w:val="22"/>
                <w:szCs w:val="22"/>
                <w:lang w:eastAsia="en-US"/>
              </w:rPr>
            </w:pPr>
          </w:p>
          <w:p w:rsidR="00CD28BD" w:rsidRPr="00CD28BD" w:rsidRDefault="00CD28BD" w:rsidP="00CD28BD">
            <w:pPr>
              <w:suppressAutoHyphens w:val="0"/>
              <w:jc w:val="center"/>
              <w:rPr>
                <w:rFonts w:ascii="Arial" w:hAnsi="Arial" w:cs="Arial"/>
                <w:bCs/>
                <w:iCs/>
                <w:color w:val="00B0F0"/>
                <w:sz w:val="22"/>
                <w:szCs w:val="22"/>
                <w:lang w:eastAsia="en-US"/>
              </w:rPr>
            </w:pPr>
          </w:p>
          <w:p w:rsidR="00CD28BD" w:rsidRPr="00CD28BD" w:rsidRDefault="00CD28BD" w:rsidP="00CD28BD">
            <w:pPr>
              <w:suppressAutoHyphens w:val="0"/>
              <w:jc w:val="center"/>
              <w:rPr>
                <w:rFonts w:ascii="Arial" w:hAnsi="Arial" w:cs="Arial"/>
                <w:bCs/>
                <w:iCs/>
                <w:color w:val="00B0F0"/>
                <w:sz w:val="22"/>
                <w:szCs w:val="22"/>
                <w:lang w:eastAsia="en-US"/>
              </w:rPr>
            </w:pPr>
          </w:p>
          <w:p w:rsidR="00CD28BD" w:rsidRPr="00CD28BD" w:rsidRDefault="00CD28BD" w:rsidP="00CD28BD">
            <w:pPr>
              <w:suppressAutoHyphens w:val="0"/>
              <w:jc w:val="center"/>
              <w:rPr>
                <w:rFonts w:ascii="Arial" w:hAnsi="Arial" w:cs="Arial"/>
                <w:bCs/>
                <w:iCs/>
                <w:color w:val="000000"/>
                <w:sz w:val="22"/>
                <w:szCs w:val="22"/>
                <w:lang w:eastAsia="en-US"/>
              </w:rPr>
            </w:pPr>
            <w:r w:rsidRPr="00CD28BD">
              <w:rPr>
                <w:rFonts w:ascii="Arial" w:hAnsi="Arial" w:cs="Arial"/>
                <w:bCs/>
                <w:iCs/>
                <w:color w:val="000000"/>
                <w:sz w:val="22"/>
                <w:szCs w:val="22"/>
                <w:lang w:eastAsia="en-US"/>
              </w:rPr>
              <w:t>Сагласан за захтевом наручиоца</w:t>
            </w:r>
          </w:p>
          <w:p w:rsidR="00CD28BD" w:rsidRPr="00CD28BD" w:rsidRDefault="00CD28BD" w:rsidP="00CD28BD">
            <w:pPr>
              <w:suppressAutoHyphens w:val="0"/>
              <w:jc w:val="center"/>
              <w:rPr>
                <w:rFonts w:ascii="Arial" w:hAnsi="Arial" w:cs="Arial"/>
                <w:bCs/>
                <w:iCs/>
                <w:color w:val="00B0F0"/>
                <w:sz w:val="22"/>
                <w:szCs w:val="22"/>
                <w:lang w:eastAsia="en-US"/>
              </w:rPr>
            </w:pPr>
            <w:r w:rsidRPr="00CD28BD">
              <w:rPr>
                <w:rFonts w:ascii="Arial" w:hAnsi="Arial" w:cs="Arial"/>
                <w:bCs/>
                <w:iCs/>
                <w:color w:val="000000"/>
                <w:sz w:val="22"/>
                <w:szCs w:val="22"/>
                <w:lang w:eastAsia="en-US"/>
              </w:rPr>
              <w:t>ДА/НЕ (заокружити)</w:t>
            </w:r>
          </w:p>
          <w:p w:rsidR="00CD28BD" w:rsidRPr="00CD28BD" w:rsidRDefault="00CD28BD" w:rsidP="00CD28BD">
            <w:pPr>
              <w:suppressAutoHyphens w:val="0"/>
              <w:jc w:val="center"/>
              <w:rPr>
                <w:rFonts w:ascii="Arial" w:hAnsi="Arial" w:cs="Arial"/>
                <w:bCs/>
                <w:iCs/>
                <w:color w:val="00B0F0"/>
                <w:sz w:val="22"/>
                <w:szCs w:val="22"/>
                <w:lang w:eastAsia="en-US"/>
              </w:rPr>
            </w:pPr>
          </w:p>
          <w:p w:rsidR="00CD28BD" w:rsidRPr="00CD28BD" w:rsidRDefault="00CD28BD" w:rsidP="00CD28BD">
            <w:pPr>
              <w:suppressAutoHyphens w:val="0"/>
              <w:jc w:val="center"/>
              <w:rPr>
                <w:rFonts w:ascii="Arial" w:hAnsi="Arial" w:cs="Arial"/>
                <w:bCs/>
                <w:iCs/>
                <w:color w:val="00B0F0"/>
                <w:sz w:val="22"/>
                <w:szCs w:val="22"/>
                <w:lang w:eastAsia="en-US"/>
              </w:rPr>
            </w:pPr>
          </w:p>
          <w:p w:rsidR="00CD28BD" w:rsidRPr="00CD28BD" w:rsidRDefault="00CD28BD" w:rsidP="00CD28BD">
            <w:pPr>
              <w:suppressAutoHyphens w:val="0"/>
              <w:jc w:val="center"/>
              <w:rPr>
                <w:rFonts w:ascii="Arial" w:hAnsi="Arial" w:cs="Arial"/>
                <w:b/>
                <w:bCs/>
                <w:iCs/>
                <w:sz w:val="22"/>
                <w:szCs w:val="22"/>
                <w:lang w:eastAsia="en-US"/>
              </w:rPr>
            </w:pPr>
          </w:p>
        </w:tc>
      </w:tr>
      <w:tr w:rsidR="00CD28BD" w:rsidRPr="00CD28BD" w:rsidTr="00C2773A">
        <w:tc>
          <w:tcPr>
            <w:tcW w:w="5920" w:type="dxa"/>
            <w:vAlign w:val="center"/>
          </w:tcPr>
          <w:p w:rsidR="00CD28BD" w:rsidRPr="00CD28BD" w:rsidRDefault="00CD28BD" w:rsidP="00CD28BD">
            <w:pPr>
              <w:suppressAutoHyphens w:val="0"/>
              <w:jc w:val="center"/>
              <w:rPr>
                <w:rFonts w:ascii="Arial" w:hAnsi="Arial" w:cs="Arial"/>
                <w:b/>
                <w:bCs/>
                <w:iCs/>
                <w:sz w:val="22"/>
                <w:szCs w:val="22"/>
                <w:lang w:eastAsia="en-US"/>
              </w:rPr>
            </w:pPr>
            <w:r w:rsidRPr="00CD28BD">
              <w:rPr>
                <w:rFonts w:ascii="Arial" w:hAnsi="Arial" w:cs="Arial"/>
                <w:b/>
                <w:bCs/>
                <w:iCs/>
                <w:sz w:val="22"/>
                <w:szCs w:val="22"/>
                <w:lang w:eastAsia="en-US"/>
              </w:rPr>
              <w:t>РОК ИСПОРУКЕ:</w:t>
            </w:r>
          </w:p>
          <w:p w:rsidR="00CD28BD" w:rsidRPr="00CD28BD" w:rsidRDefault="00CD28BD" w:rsidP="00CD28BD">
            <w:pPr>
              <w:suppressAutoHyphens w:val="0"/>
              <w:autoSpaceDE w:val="0"/>
              <w:autoSpaceDN w:val="0"/>
              <w:adjustRightInd w:val="0"/>
              <w:ind w:left="720"/>
              <w:contextualSpacing/>
              <w:jc w:val="both"/>
              <w:rPr>
                <w:rFonts w:ascii="Arial" w:eastAsia="TimesNewRomanPSMT" w:hAnsi="Arial" w:cs="Arial"/>
                <w:bCs/>
                <w:sz w:val="22"/>
                <w:szCs w:val="22"/>
                <w:lang w:val="sr-Latn-RS" w:eastAsia="en-US"/>
              </w:rPr>
            </w:pPr>
            <w:r w:rsidRPr="00CD28BD">
              <w:rPr>
                <w:rFonts w:ascii="Arial" w:eastAsia="TimesNewRomanPSMT" w:hAnsi="Arial" w:cs="Arial"/>
                <w:bCs/>
                <w:sz w:val="22"/>
                <w:szCs w:val="22"/>
                <w:lang w:val="sr-Cyrl-RS" w:eastAsia="en-US"/>
              </w:rPr>
              <w:t xml:space="preserve">Не може бити дужи од 45 дана од дана потписивања уговора </w:t>
            </w:r>
          </w:p>
          <w:p w:rsidR="00CD28BD" w:rsidRPr="00CD28BD" w:rsidRDefault="00CD28BD" w:rsidP="00CD28BD">
            <w:pPr>
              <w:suppressAutoHyphens w:val="0"/>
              <w:jc w:val="center"/>
              <w:rPr>
                <w:rFonts w:ascii="Arial" w:hAnsi="Arial" w:cs="Arial"/>
                <w:bCs/>
                <w:iCs/>
                <w:color w:val="00B0F0"/>
                <w:sz w:val="22"/>
                <w:szCs w:val="22"/>
                <w:lang w:eastAsia="en-US"/>
              </w:rPr>
            </w:pPr>
          </w:p>
        </w:tc>
        <w:tc>
          <w:tcPr>
            <w:tcW w:w="4394" w:type="dxa"/>
            <w:vAlign w:val="center"/>
          </w:tcPr>
          <w:p w:rsidR="00CD28BD" w:rsidRPr="00CD28BD" w:rsidRDefault="00CD28BD" w:rsidP="00CD28BD">
            <w:pPr>
              <w:suppressAutoHyphens w:val="0"/>
              <w:jc w:val="center"/>
              <w:rPr>
                <w:rFonts w:ascii="Arial" w:hAnsi="Arial" w:cs="Arial"/>
                <w:bCs/>
                <w:iCs/>
                <w:color w:val="00B0F0"/>
                <w:sz w:val="22"/>
                <w:szCs w:val="22"/>
                <w:lang w:val="en-US" w:eastAsia="en-US"/>
              </w:rPr>
            </w:pPr>
            <w:r w:rsidRPr="00CD28BD">
              <w:rPr>
                <w:rFonts w:ascii="Arial" w:hAnsi="Arial" w:cs="Arial"/>
                <w:bCs/>
                <w:iCs/>
                <w:color w:val="00B0F0"/>
                <w:sz w:val="22"/>
                <w:szCs w:val="22"/>
                <w:lang w:eastAsia="en-US"/>
              </w:rPr>
              <w:t xml:space="preserve">____ </w:t>
            </w:r>
            <w:r w:rsidRPr="00CD28BD">
              <w:rPr>
                <w:rFonts w:ascii="Arial" w:hAnsi="Arial" w:cs="Arial"/>
                <w:bCs/>
                <w:iCs/>
                <w:sz w:val="22"/>
                <w:szCs w:val="22"/>
                <w:lang w:eastAsia="en-US"/>
              </w:rPr>
              <w:t xml:space="preserve">дана од </w:t>
            </w:r>
            <w:r w:rsidRPr="00CD28BD">
              <w:rPr>
                <w:rFonts w:ascii="Arial" w:hAnsi="Arial"/>
                <w:sz w:val="22"/>
                <w:szCs w:val="22"/>
                <w:lang w:val="sr-Cyrl-RS"/>
              </w:rPr>
              <w:t>дана потписивања уговора</w:t>
            </w:r>
          </w:p>
        </w:tc>
      </w:tr>
      <w:tr w:rsidR="00CD28BD" w:rsidRPr="00CD28BD" w:rsidTr="00C2773A">
        <w:tc>
          <w:tcPr>
            <w:tcW w:w="5920" w:type="dxa"/>
            <w:vAlign w:val="center"/>
          </w:tcPr>
          <w:p w:rsidR="00CD28BD" w:rsidRPr="00CD28BD" w:rsidRDefault="00CD28BD" w:rsidP="00CD28BD">
            <w:pPr>
              <w:suppressAutoHyphens w:val="0"/>
              <w:jc w:val="center"/>
              <w:rPr>
                <w:rFonts w:ascii="Arial" w:hAnsi="Arial" w:cs="Arial"/>
                <w:b/>
                <w:bCs/>
                <w:iCs/>
                <w:sz w:val="22"/>
                <w:szCs w:val="22"/>
                <w:lang w:eastAsia="en-US"/>
              </w:rPr>
            </w:pPr>
            <w:r w:rsidRPr="00CD28BD">
              <w:rPr>
                <w:rFonts w:ascii="Arial" w:hAnsi="Arial" w:cs="Arial"/>
                <w:b/>
                <w:bCs/>
                <w:iCs/>
                <w:sz w:val="22"/>
                <w:szCs w:val="22"/>
                <w:lang w:eastAsia="en-US"/>
              </w:rPr>
              <w:t>ГАРАНТНИ РОК:</w:t>
            </w:r>
          </w:p>
          <w:p w:rsidR="00CD28BD" w:rsidRPr="00CD28BD" w:rsidRDefault="00CD28BD" w:rsidP="00CD28BD">
            <w:pPr>
              <w:suppressAutoHyphens w:val="0"/>
              <w:jc w:val="center"/>
              <w:rPr>
                <w:rFonts w:ascii="Arial" w:hAnsi="Arial" w:cs="Arial"/>
                <w:b/>
                <w:bCs/>
                <w:iCs/>
                <w:color w:val="00B0F0"/>
                <w:sz w:val="22"/>
                <w:szCs w:val="22"/>
                <w:lang w:val="sr-Cyrl-RS" w:eastAsia="en-US"/>
              </w:rPr>
            </w:pPr>
            <w:r w:rsidRPr="00CD28BD">
              <w:rPr>
                <w:rFonts w:ascii="Arial" w:hAnsi="Arial" w:cs="Arial"/>
                <w:sz w:val="22"/>
                <w:szCs w:val="22"/>
                <w:lang w:val="en-US" w:eastAsia="zh-CN"/>
              </w:rPr>
              <w:t xml:space="preserve">не може бити краћи од </w:t>
            </w:r>
            <w:r w:rsidRPr="00CD28BD">
              <w:rPr>
                <w:rFonts w:ascii="Arial" w:hAnsi="Arial" w:cs="Arial"/>
                <w:sz w:val="22"/>
                <w:szCs w:val="22"/>
                <w:lang w:val="sr-Cyrl-RS" w:eastAsia="zh-CN"/>
              </w:rPr>
              <w:t>12</w:t>
            </w:r>
            <w:r w:rsidRPr="00CD28BD">
              <w:rPr>
                <w:rFonts w:ascii="Arial" w:hAnsi="Arial" w:cs="Arial"/>
                <w:sz w:val="22"/>
                <w:szCs w:val="22"/>
                <w:lang w:val="en-US" w:eastAsia="zh-CN"/>
              </w:rPr>
              <w:t>(словима:</w:t>
            </w:r>
            <w:r w:rsidRPr="00CD28BD">
              <w:rPr>
                <w:rFonts w:ascii="Arial" w:hAnsi="Arial" w:cs="Arial"/>
                <w:sz w:val="22"/>
                <w:szCs w:val="22"/>
                <w:lang w:val="sr-Cyrl-RS" w:eastAsia="zh-CN"/>
              </w:rPr>
              <w:t>дванаест</w:t>
            </w:r>
            <w:r w:rsidRPr="00CD28BD">
              <w:rPr>
                <w:rFonts w:ascii="Arial" w:hAnsi="Arial" w:cs="Arial"/>
                <w:sz w:val="22"/>
                <w:szCs w:val="22"/>
                <w:lang w:val="en-US" w:eastAsia="zh-CN"/>
              </w:rPr>
              <w:t>) месец</w:t>
            </w:r>
            <w:r w:rsidRPr="00CD28BD">
              <w:rPr>
                <w:rFonts w:ascii="Arial" w:hAnsi="Arial" w:cs="Arial"/>
                <w:sz w:val="22"/>
                <w:szCs w:val="22"/>
                <w:lang w:val="sr-Cyrl-RS" w:eastAsia="zh-CN"/>
              </w:rPr>
              <w:t>а</w:t>
            </w:r>
            <w:r w:rsidRPr="00CD28BD">
              <w:rPr>
                <w:rFonts w:ascii="Arial" w:hAnsi="Arial" w:cs="Arial"/>
                <w:sz w:val="22"/>
                <w:szCs w:val="22"/>
                <w:lang w:val="en-US" w:eastAsia="zh-CN"/>
              </w:rPr>
              <w:t xml:space="preserve">, од дана </w:t>
            </w:r>
            <w:r w:rsidRPr="00CD28BD">
              <w:rPr>
                <w:rFonts w:ascii="Arial" w:hAnsi="Arial" w:cs="Arial"/>
                <w:sz w:val="22"/>
                <w:szCs w:val="22"/>
                <w:lang w:val="sr-Cyrl-RS" w:eastAsia="zh-CN"/>
              </w:rPr>
              <w:t>испоруке добара</w:t>
            </w:r>
          </w:p>
        </w:tc>
        <w:tc>
          <w:tcPr>
            <w:tcW w:w="4394" w:type="dxa"/>
            <w:vAlign w:val="center"/>
          </w:tcPr>
          <w:p w:rsidR="00CD28BD" w:rsidRPr="00CD28BD" w:rsidRDefault="00CD28BD" w:rsidP="00CD28BD">
            <w:pPr>
              <w:suppressAutoHyphens w:val="0"/>
              <w:jc w:val="center"/>
              <w:rPr>
                <w:rFonts w:ascii="Arial" w:hAnsi="Arial" w:cs="Arial"/>
                <w:b/>
                <w:bCs/>
                <w:iCs/>
                <w:sz w:val="22"/>
                <w:szCs w:val="22"/>
                <w:lang w:eastAsia="en-US"/>
              </w:rPr>
            </w:pPr>
          </w:p>
          <w:p w:rsidR="00CD28BD" w:rsidRPr="00CD28BD" w:rsidRDefault="00CD28BD" w:rsidP="00CD28BD">
            <w:pPr>
              <w:suppressAutoHyphens w:val="0"/>
              <w:jc w:val="center"/>
              <w:rPr>
                <w:rFonts w:ascii="Arial" w:hAnsi="Arial" w:cs="Arial"/>
                <w:b/>
                <w:bCs/>
                <w:iCs/>
                <w:sz w:val="22"/>
                <w:szCs w:val="22"/>
                <w:lang w:eastAsia="en-US"/>
              </w:rPr>
            </w:pPr>
            <w:r w:rsidRPr="00CD28BD">
              <w:rPr>
                <w:rFonts w:ascii="Arial" w:hAnsi="Arial" w:cs="Arial"/>
                <w:bCs/>
                <w:iCs/>
                <w:sz w:val="22"/>
                <w:szCs w:val="22"/>
                <w:lang w:eastAsia="en-US"/>
              </w:rPr>
              <w:t xml:space="preserve">____ месеци </w:t>
            </w:r>
            <w:r w:rsidRPr="00CD28BD">
              <w:rPr>
                <w:rFonts w:ascii="Arial" w:hAnsi="Arial" w:cs="Arial"/>
                <w:sz w:val="22"/>
                <w:szCs w:val="22"/>
                <w:lang w:val="en-US" w:eastAsia="zh-CN"/>
              </w:rPr>
              <w:t xml:space="preserve">од дана од дана </w:t>
            </w:r>
            <w:r w:rsidRPr="00CD28BD">
              <w:rPr>
                <w:rFonts w:ascii="Arial" w:hAnsi="Arial" w:cs="Arial"/>
                <w:sz w:val="22"/>
                <w:szCs w:val="22"/>
                <w:lang w:val="sr-Cyrl-RS" w:eastAsia="zh-CN"/>
              </w:rPr>
              <w:t>испоруке добара</w:t>
            </w:r>
          </w:p>
        </w:tc>
      </w:tr>
      <w:tr w:rsidR="00CD28BD" w:rsidRPr="00CD28BD" w:rsidTr="00C2773A">
        <w:trPr>
          <w:trHeight w:val="818"/>
        </w:trPr>
        <w:tc>
          <w:tcPr>
            <w:tcW w:w="5920" w:type="dxa"/>
            <w:vAlign w:val="center"/>
          </w:tcPr>
          <w:p w:rsidR="00CD28BD" w:rsidRPr="00CD28BD" w:rsidRDefault="00CD28BD" w:rsidP="00CD28BD">
            <w:pPr>
              <w:suppressAutoHyphens w:val="0"/>
              <w:jc w:val="center"/>
              <w:rPr>
                <w:rFonts w:ascii="Arial" w:hAnsi="Arial" w:cs="Arial"/>
                <w:b/>
                <w:bCs/>
                <w:iCs/>
                <w:sz w:val="22"/>
                <w:szCs w:val="22"/>
                <w:lang w:eastAsia="en-US"/>
              </w:rPr>
            </w:pPr>
            <w:r w:rsidRPr="00CD28BD">
              <w:rPr>
                <w:rFonts w:ascii="Arial" w:hAnsi="Arial" w:cs="Arial"/>
                <w:b/>
                <w:bCs/>
                <w:iCs/>
                <w:sz w:val="22"/>
                <w:szCs w:val="22"/>
                <w:lang w:eastAsia="en-US"/>
              </w:rPr>
              <w:t>МЕСТО  ИСПОРУКЕ И ПАРИТЕТ</w:t>
            </w:r>
          </w:p>
          <w:p w:rsidR="00CD28BD" w:rsidRPr="00A873BF" w:rsidRDefault="00CD28BD" w:rsidP="00CD28BD">
            <w:pPr>
              <w:suppressAutoHyphens w:val="0"/>
              <w:jc w:val="center"/>
              <w:rPr>
                <w:rFonts w:ascii="Arial" w:hAnsi="Arial" w:cs="Arial"/>
                <w:sz w:val="22"/>
                <w:szCs w:val="22"/>
                <w:lang w:val="sr-Latn-RS" w:eastAsia="zh-CN"/>
              </w:rPr>
            </w:pPr>
            <w:r w:rsidRPr="00CD28BD">
              <w:rPr>
                <w:rFonts w:ascii="Arial" w:hAnsi="Arial" w:cs="Arial"/>
                <w:color w:val="00B0F0"/>
                <w:sz w:val="22"/>
                <w:szCs w:val="22"/>
                <w:lang w:val="sr-Cyrl-RS" w:eastAsia="zh-CN"/>
              </w:rPr>
              <w:t xml:space="preserve"> </w:t>
            </w:r>
            <w:r w:rsidRPr="00CD28BD">
              <w:rPr>
                <w:rFonts w:ascii="Arial" w:hAnsi="Arial" w:cs="Arial"/>
                <w:sz w:val="22"/>
                <w:szCs w:val="22"/>
                <w:lang w:val="sr-Cyrl-RS" w:eastAsia="zh-CN"/>
              </w:rPr>
              <w:t>Огранак ТЕНТ, локација ТЕНТ Б, Магацин ТЕНТ Б,  Франко магацин ТЕНТ Б</w:t>
            </w:r>
            <w:r w:rsidR="00C2773A">
              <w:rPr>
                <w:rFonts w:ascii="Arial" w:hAnsi="Arial" w:cs="Arial"/>
                <w:sz w:val="22"/>
                <w:szCs w:val="22"/>
                <w:lang w:val="sr-Latn-RS" w:eastAsia="zh-CN"/>
              </w:rPr>
              <w:t>/</w:t>
            </w:r>
            <w:r w:rsidR="00C2773A" w:rsidRPr="00DA2963">
              <w:rPr>
                <w:rFonts w:ascii="Arial" w:hAnsi="Arial" w:cs="Arial"/>
                <w:sz w:val="22"/>
                <w:szCs w:val="22"/>
                <w:lang w:val="sr-Cyrl-RS"/>
              </w:rPr>
              <w:t xml:space="preserve"> DAP TENT B, INCOTERMS 2010</w:t>
            </w:r>
            <w:r w:rsidR="00A873BF">
              <w:rPr>
                <w:rFonts w:ascii="Arial" w:hAnsi="Arial" w:cs="Arial"/>
                <w:sz w:val="22"/>
                <w:szCs w:val="22"/>
                <w:lang w:val="sr-Latn-RS"/>
              </w:rPr>
              <w:t xml:space="preserve"> </w:t>
            </w:r>
          </w:p>
          <w:p w:rsidR="00CD28BD" w:rsidRPr="00CD28BD" w:rsidRDefault="00CD28BD" w:rsidP="00CD28BD">
            <w:pPr>
              <w:suppressAutoHyphens w:val="0"/>
              <w:rPr>
                <w:rFonts w:ascii="Arial" w:hAnsi="Arial" w:cs="Arial"/>
                <w:b/>
                <w:bCs/>
                <w:iCs/>
                <w:sz w:val="22"/>
                <w:szCs w:val="22"/>
                <w:lang w:eastAsia="en-US"/>
              </w:rPr>
            </w:pPr>
          </w:p>
        </w:tc>
        <w:tc>
          <w:tcPr>
            <w:tcW w:w="4394" w:type="dxa"/>
            <w:vAlign w:val="center"/>
          </w:tcPr>
          <w:p w:rsidR="00CD28BD" w:rsidRPr="00CD28BD" w:rsidRDefault="00CD28BD" w:rsidP="00CD28BD">
            <w:pPr>
              <w:suppressAutoHyphens w:val="0"/>
              <w:jc w:val="center"/>
              <w:rPr>
                <w:rFonts w:ascii="Arial" w:hAnsi="Arial" w:cs="Arial"/>
                <w:bCs/>
                <w:iCs/>
                <w:sz w:val="22"/>
                <w:szCs w:val="22"/>
                <w:lang w:eastAsia="en-US"/>
              </w:rPr>
            </w:pPr>
            <w:r w:rsidRPr="00CD28BD">
              <w:rPr>
                <w:rFonts w:ascii="Arial" w:hAnsi="Arial" w:cs="Arial"/>
                <w:bCs/>
                <w:iCs/>
                <w:sz w:val="22"/>
                <w:szCs w:val="22"/>
                <w:lang w:eastAsia="en-US"/>
              </w:rPr>
              <w:t>Сагласан за захтевом наручиоца</w:t>
            </w:r>
          </w:p>
          <w:p w:rsidR="00CD28BD" w:rsidRPr="00CD28BD" w:rsidRDefault="00CD28BD" w:rsidP="00CD28BD">
            <w:pPr>
              <w:suppressAutoHyphens w:val="0"/>
              <w:jc w:val="center"/>
              <w:rPr>
                <w:rFonts w:ascii="Arial" w:hAnsi="Arial" w:cs="Arial"/>
                <w:b/>
                <w:bCs/>
                <w:iCs/>
                <w:sz w:val="22"/>
                <w:szCs w:val="22"/>
                <w:lang w:eastAsia="en-US"/>
              </w:rPr>
            </w:pPr>
            <w:r w:rsidRPr="00CD28BD">
              <w:rPr>
                <w:rFonts w:ascii="Arial" w:hAnsi="Arial" w:cs="Arial"/>
                <w:bCs/>
                <w:iCs/>
                <w:sz w:val="22"/>
                <w:szCs w:val="22"/>
                <w:lang w:eastAsia="en-US"/>
              </w:rPr>
              <w:t>ДА/НЕ (заокружити)</w:t>
            </w:r>
          </w:p>
        </w:tc>
      </w:tr>
      <w:tr w:rsidR="00CD28BD" w:rsidRPr="00CD28BD" w:rsidTr="00C2773A">
        <w:trPr>
          <w:trHeight w:val="800"/>
        </w:trPr>
        <w:tc>
          <w:tcPr>
            <w:tcW w:w="5920" w:type="dxa"/>
            <w:vAlign w:val="center"/>
          </w:tcPr>
          <w:p w:rsidR="00CD28BD" w:rsidRPr="00CD28BD" w:rsidRDefault="00CD28BD" w:rsidP="00CD28BD">
            <w:pPr>
              <w:suppressAutoHyphens w:val="0"/>
              <w:jc w:val="center"/>
              <w:rPr>
                <w:rFonts w:ascii="Arial" w:hAnsi="Arial" w:cs="Arial"/>
                <w:b/>
                <w:bCs/>
                <w:iCs/>
                <w:sz w:val="22"/>
                <w:szCs w:val="22"/>
                <w:lang w:eastAsia="en-US"/>
              </w:rPr>
            </w:pPr>
            <w:r w:rsidRPr="00CD28BD">
              <w:rPr>
                <w:rFonts w:ascii="Arial" w:hAnsi="Arial" w:cs="Arial"/>
                <w:b/>
                <w:bCs/>
                <w:iCs/>
                <w:sz w:val="22"/>
                <w:szCs w:val="22"/>
                <w:lang w:eastAsia="en-US"/>
              </w:rPr>
              <w:t>РОК ВАЖЕЊА ПОНУДЕ:</w:t>
            </w:r>
          </w:p>
          <w:p w:rsidR="00CD28BD" w:rsidRPr="00CD28BD" w:rsidRDefault="00CD28BD" w:rsidP="00CD28BD">
            <w:pPr>
              <w:suppressAutoHyphens w:val="0"/>
              <w:jc w:val="center"/>
              <w:rPr>
                <w:rFonts w:ascii="Arial" w:hAnsi="Arial" w:cs="Arial"/>
                <w:b/>
                <w:bCs/>
                <w:iCs/>
                <w:sz w:val="22"/>
                <w:szCs w:val="22"/>
                <w:lang w:eastAsia="en-US"/>
              </w:rPr>
            </w:pPr>
            <w:r w:rsidRPr="00CD28BD">
              <w:rPr>
                <w:rFonts w:ascii="Arial" w:hAnsi="Arial" w:cs="Arial"/>
                <w:bCs/>
                <w:iCs/>
                <w:sz w:val="22"/>
                <w:szCs w:val="22"/>
                <w:lang w:eastAsia="en-US"/>
              </w:rPr>
              <w:t>не може бити краћ</w:t>
            </w:r>
            <w:r w:rsidRPr="00CD28BD">
              <w:rPr>
                <w:rFonts w:ascii="Arial" w:hAnsi="Arial" w:cs="Arial"/>
                <w:bCs/>
                <w:iCs/>
                <w:sz w:val="22"/>
                <w:szCs w:val="22"/>
                <w:lang w:val="en-US" w:eastAsia="en-US"/>
              </w:rPr>
              <w:t>и</w:t>
            </w:r>
            <w:r w:rsidRPr="00CD28BD">
              <w:rPr>
                <w:rFonts w:ascii="Arial" w:hAnsi="Arial" w:cs="Arial"/>
                <w:bCs/>
                <w:iCs/>
                <w:sz w:val="22"/>
                <w:szCs w:val="22"/>
                <w:lang w:eastAsia="en-US"/>
              </w:rPr>
              <w:t xml:space="preserve"> од 45 дана од дана отварања понуде</w:t>
            </w:r>
          </w:p>
        </w:tc>
        <w:tc>
          <w:tcPr>
            <w:tcW w:w="4394" w:type="dxa"/>
            <w:vAlign w:val="center"/>
          </w:tcPr>
          <w:p w:rsidR="00CD28BD" w:rsidRPr="00CD28BD" w:rsidRDefault="00CD28BD" w:rsidP="00CD28BD">
            <w:pPr>
              <w:suppressAutoHyphens w:val="0"/>
              <w:jc w:val="center"/>
              <w:rPr>
                <w:rFonts w:ascii="Arial" w:hAnsi="Arial" w:cs="Arial"/>
                <w:b/>
                <w:bCs/>
                <w:iCs/>
                <w:sz w:val="22"/>
                <w:szCs w:val="22"/>
                <w:lang w:eastAsia="en-US"/>
              </w:rPr>
            </w:pPr>
          </w:p>
          <w:p w:rsidR="00CD28BD" w:rsidRPr="00CD28BD" w:rsidRDefault="00CD28BD" w:rsidP="00CD28BD">
            <w:pPr>
              <w:suppressAutoHyphens w:val="0"/>
              <w:jc w:val="center"/>
              <w:rPr>
                <w:rFonts w:ascii="Arial" w:hAnsi="Arial" w:cs="Arial"/>
                <w:b/>
                <w:bCs/>
                <w:iCs/>
                <w:sz w:val="22"/>
                <w:szCs w:val="22"/>
                <w:lang w:eastAsia="en-US"/>
              </w:rPr>
            </w:pPr>
            <w:r w:rsidRPr="00CD28BD">
              <w:rPr>
                <w:rFonts w:ascii="Arial" w:hAnsi="Arial" w:cs="Arial"/>
                <w:bCs/>
                <w:iCs/>
                <w:sz w:val="22"/>
                <w:szCs w:val="22"/>
                <w:lang w:eastAsia="en-US"/>
              </w:rPr>
              <w:t>_____ дана од дана отварања понуде</w:t>
            </w:r>
          </w:p>
        </w:tc>
      </w:tr>
      <w:tr w:rsidR="00C2773A" w:rsidRPr="00CD28BD" w:rsidTr="00C2773A">
        <w:trPr>
          <w:trHeight w:val="800"/>
        </w:trPr>
        <w:tc>
          <w:tcPr>
            <w:tcW w:w="5920" w:type="dxa"/>
            <w:vAlign w:val="center"/>
          </w:tcPr>
          <w:p w:rsidR="00C2773A" w:rsidRPr="00CD28BD" w:rsidRDefault="00C2773A" w:rsidP="00CD28BD">
            <w:pPr>
              <w:suppressAutoHyphens w:val="0"/>
              <w:jc w:val="center"/>
              <w:rPr>
                <w:rFonts w:ascii="Arial" w:hAnsi="Arial" w:cs="Arial"/>
                <w:b/>
                <w:bCs/>
                <w:iCs/>
                <w:sz w:val="22"/>
                <w:szCs w:val="22"/>
                <w:lang w:eastAsia="en-US"/>
              </w:rPr>
            </w:pPr>
          </w:p>
        </w:tc>
        <w:tc>
          <w:tcPr>
            <w:tcW w:w="4394" w:type="dxa"/>
            <w:vAlign w:val="center"/>
          </w:tcPr>
          <w:p w:rsidR="00C2773A" w:rsidRPr="00CD28BD" w:rsidRDefault="00C2773A" w:rsidP="00CD28BD">
            <w:pPr>
              <w:suppressAutoHyphens w:val="0"/>
              <w:jc w:val="center"/>
              <w:rPr>
                <w:rFonts w:ascii="Arial" w:hAnsi="Arial" w:cs="Arial"/>
                <w:b/>
                <w:bCs/>
                <w:iCs/>
                <w:sz w:val="22"/>
                <w:szCs w:val="22"/>
                <w:lang w:eastAsia="en-US"/>
              </w:rPr>
            </w:pPr>
          </w:p>
        </w:tc>
      </w:tr>
      <w:tr w:rsidR="00CD28BD" w:rsidRPr="00CD28BD" w:rsidTr="00C2773A">
        <w:tc>
          <w:tcPr>
            <w:tcW w:w="10314" w:type="dxa"/>
            <w:gridSpan w:val="2"/>
          </w:tcPr>
          <w:p w:rsidR="00CD28BD" w:rsidRPr="00CD28BD" w:rsidRDefault="00CD28BD" w:rsidP="00CD28BD">
            <w:pPr>
              <w:suppressAutoHyphens w:val="0"/>
              <w:jc w:val="both"/>
              <w:rPr>
                <w:rFonts w:ascii="Arial" w:hAnsi="Arial" w:cs="Arial"/>
                <w:bCs/>
                <w:iCs/>
                <w:sz w:val="22"/>
                <w:szCs w:val="22"/>
                <w:lang w:eastAsia="en-US"/>
              </w:rPr>
            </w:pPr>
            <w:r w:rsidRPr="00CD28BD">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паритет и рок важења понуде сматраће се неприхватљивом.</w:t>
            </w:r>
          </w:p>
        </w:tc>
      </w:tr>
    </w:tbl>
    <w:p w:rsidR="00CD28BD" w:rsidRPr="00CD28BD" w:rsidRDefault="00CD28BD" w:rsidP="00CD28BD">
      <w:pPr>
        <w:suppressAutoHyphens w:val="0"/>
        <w:jc w:val="both"/>
        <w:rPr>
          <w:rFonts w:ascii="Arial" w:hAnsi="Arial" w:cs="Arial"/>
          <w:b/>
          <w:bCs/>
          <w:iCs/>
          <w:sz w:val="22"/>
          <w:szCs w:val="22"/>
          <w:lang w:eastAsia="en-US"/>
        </w:rPr>
      </w:pPr>
    </w:p>
    <w:p w:rsidR="00CD28BD" w:rsidRPr="00CD28BD" w:rsidRDefault="00CD28BD" w:rsidP="00CD28BD">
      <w:pPr>
        <w:suppressAutoHyphens w:val="0"/>
        <w:jc w:val="both"/>
        <w:rPr>
          <w:rFonts w:ascii="Arial" w:hAnsi="Arial" w:cs="Arial"/>
          <w:b/>
          <w:bCs/>
          <w:iCs/>
          <w:sz w:val="22"/>
          <w:szCs w:val="22"/>
          <w:lang w:eastAsia="en-US"/>
        </w:rPr>
      </w:pPr>
    </w:p>
    <w:p w:rsidR="00CD28BD" w:rsidRPr="00CD28BD" w:rsidRDefault="00CD28BD" w:rsidP="00CD28BD">
      <w:pPr>
        <w:suppressAutoHyphens w:val="0"/>
        <w:jc w:val="both"/>
        <w:rPr>
          <w:rFonts w:ascii="Arial" w:eastAsia="TimesNewRomanPSMT" w:hAnsi="Arial" w:cs="Arial"/>
          <w:bCs/>
          <w:sz w:val="22"/>
          <w:szCs w:val="22"/>
          <w:lang w:eastAsia="en-US"/>
        </w:rPr>
      </w:pPr>
      <w:r w:rsidRPr="00CD28BD">
        <w:rPr>
          <w:rFonts w:ascii="Arial" w:eastAsia="TimesNewRomanPSMT" w:hAnsi="Arial" w:cs="Arial"/>
          <w:bCs/>
          <w:sz w:val="22"/>
          <w:szCs w:val="22"/>
          <w:lang w:val="en-US" w:eastAsia="en-US"/>
        </w:rPr>
        <w:t xml:space="preserve">Датум </w:t>
      </w:r>
      <w:r w:rsidRPr="00CD28BD">
        <w:rPr>
          <w:rFonts w:ascii="Arial" w:eastAsia="TimesNewRomanPSMT" w:hAnsi="Arial" w:cs="Arial"/>
          <w:bCs/>
          <w:sz w:val="22"/>
          <w:szCs w:val="22"/>
          <w:lang w:val="en-US" w:eastAsia="en-US"/>
        </w:rPr>
        <w:tab/>
      </w:r>
      <w:r w:rsidRPr="00CD28BD">
        <w:rPr>
          <w:rFonts w:ascii="Arial" w:eastAsia="TimesNewRomanPSMT" w:hAnsi="Arial" w:cs="Arial"/>
          <w:bCs/>
          <w:sz w:val="22"/>
          <w:szCs w:val="22"/>
          <w:lang w:val="en-US" w:eastAsia="en-US"/>
        </w:rPr>
        <w:tab/>
      </w:r>
      <w:r w:rsidRPr="00CD28BD">
        <w:rPr>
          <w:rFonts w:ascii="Arial" w:eastAsia="TimesNewRomanPSMT" w:hAnsi="Arial" w:cs="Arial"/>
          <w:bCs/>
          <w:sz w:val="22"/>
          <w:szCs w:val="22"/>
          <w:lang w:val="en-US" w:eastAsia="en-US"/>
        </w:rPr>
        <w:tab/>
      </w:r>
      <w:r w:rsidRPr="00CD28BD">
        <w:rPr>
          <w:rFonts w:ascii="Arial" w:eastAsia="TimesNewRomanPSMT" w:hAnsi="Arial" w:cs="Arial"/>
          <w:bCs/>
          <w:sz w:val="22"/>
          <w:szCs w:val="22"/>
          <w:lang w:val="en-US" w:eastAsia="en-US"/>
        </w:rPr>
        <w:tab/>
        <w:t xml:space="preserve">                                  </w:t>
      </w:r>
      <w:r w:rsidRPr="00CD28BD">
        <w:rPr>
          <w:rFonts w:ascii="Arial" w:eastAsia="TimesNewRomanPSMT" w:hAnsi="Arial" w:cs="Arial"/>
          <w:bCs/>
          <w:sz w:val="22"/>
          <w:szCs w:val="22"/>
          <w:lang w:val="sr-Cyrl-RS" w:eastAsia="en-US"/>
        </w:rPr>
        <w:t xml:space="preserve">                   </w:t>
      </w:r>
      <w:r w:rsidRPr="00CD28BD">
        <w:rPr>
          <w:rFonts w:ascii="Arial" w:eastAsia="TimesNewRomanPSMT" w:hAnsi="Arial" w:cs="Arial"/>
          <w:bCs/>
          <w:sz w:val="22"/>
          <w:szCs w:val="22"/>
          <w:lang w:val="en-US" w:eastAsia="en-US"/>
        </w:rPr>
        <w:t xml:space="preserve"> Понуђач</w:t>
      </w:r>
    </w:p>
    <w:p w:rsidR="00CD28BD" w:rsidRPr="00CD28BD" w:rsidRDefault="00CD28BD" w:rsidP="00CD28BD">
      <w:pPr>
        <w:suppressAutoHyphens w:val="0"/>
        <w:jc w:val="both"/>
        <w:rPr>
          <w:rFonts w:ascii="Arial" w:eastAsia="TimesNewRomanPS-BoldMT" w:hAnsi="Arial" w:cs="Arial"/>
          <w:b/>
          <w:bCs/>
          <w:iCs/>
          <w:sz w:val="22"/>
          <w:szCs w:val="22"/>
          <w:lang w:eastAsia="en-US"/>
        </w:rPr>
      </w:pPr>
      <w:r w:rsidRPr="00CD28BD">
        <w:rPr>
          <w:rFonts w:ascii="Arial" w:eastAsia="TimesNewRomanPS-BoldMT" w:hAnsi="Arial" w:cs="Arial"/>
          <w:b/>
          <w:bCs/>
          <w:iCs/>
          <w:sz w:val="22"/>
          <w:szCs w:val="22"/>
          <w:lang w:val="en-US" w:eastAsia="en-US"/>
        </w:rPr>
        <w:t>________________________</w:t>
      </w:r>
      <w:r w:rsidRPr="00CD28BD">
        <w:rPr>
          <w:rFonts w:ascii="Arial" w:eastAsia="TimesNewRomanPS-BoldMT" w:hAnsi="Arial" w:cs="Arial"/>
          <w:b/>
          <w:bCs/>
          <w:iCs/>
          <w:sz w:val="22"/>
          <w:szCs w:val="22"/>
          <w:lang w:eastAsia="en-US"/>
        </w:rPr>
        <w:t xml:space="preserve">          М.П.</w:t>
      </w:r>
      <w:r w:rsidRPr="00CD28BD">
        <w:rPr>
          <w:rFonts w:ascii="Arial" w:eastAsia="TimesNewRomanPS-BoldMT" w:hAnsi="Arial" w:cs="Arial"/>
          <w:b/>
          <w:bCs/>
          <w:iCs/>
          <w:sz w:val="22"/>
          <w:szCs w:val="22"/>
          <w:lang w:eastAsia="en-US"/>
        </w:rPr>
        <w:tab/>
      </w:r>
      <w:r w:rsidRPr="00CD28BD">
        <w:rPr>
          <w:rFonts w:ascii="Arial" w:eastAsia="TimesNewRomanPS-BoldMT" w:hAnsi="Arial" w:cs="Arial"/>
          <w:b/>
          <w:bCs/>
          <w:iCs/>
          <w:sz w:val="22"/>
          <w:szCs w:val="22"/>
          <w:lang w:eastAsia="en-US"/>
        </w:rPr>
        <w:tab/>
      </w:r>
      <w:r w:rsidRPr="00CD28BD">
        <w:rPr>
          <w:rFonts w:ascii="Arial" w:eastAsia="TimesNewRomanPS-BoldMT" w:hAnsi="Arial" w:cs="Arial"/>
          <w:b/>
          <w:bCs/>
          <w:iCs/>
          <w:sz w:val="22"/>
          <w:szCs w:val="22"/>
          <w:lang w:val="en-US" w:eastAsia="en-US"/>
        </w:rPr>
        <w:tab/>
      </w:r>
      <w:r w:rsidRPr="00CD28BD">
        <w:rPr>
          <w:rFonts w:ascii="Arial" w:eastAsia="TimesNewRomanPS-BoldMT" w:hAnsi="Arial" w:cs="Arial"/>
          <w:b/>
          <w:bCs/>
          <w:iCs/>
          <w:sz w:val="22"/>
          <w:szCs w:val="22"/>
          <w:lang w:eastAsia="en-US"/>
        </w:rPr>
        <w:t xml:space="preserve">_____________________           </w:t>
      </w:r>
    </w:p>
    <w:p w:rsidR="00CD28BD" w:rsidRPr="00CD28BD" w:rsidRDefault="00CD28BD" w:rsidP="00CD28BD">
      <w:pPr>
        <w:suppressAutoHyphens w:val="0"/>
        <w:jc w:val="both"/>
        <w:rPr>
          <w:rFonts w:ascii="Arial" w:hAnsi="Arial" w:cs="Arial"/>
          <w:b/>
          <w:bCs/>
          <w:iCs/>
          <w:sz w:val="22"/>
          <w:szCs w:val="22"/>
          <w:u w:val="single"/>
          <w:lang w:val="en-US" w:eastAsia="en-US"/>
        </w:rPr>
      </w:pPr>
    </w:p>
    <w:p w:rsidR="00CD28BD" w:rsidRPr="00CD28BD" w:rsidRDefault="00CD28BD" w:rsidP="00CD28BD">
      <w:pPr>
        <w:suppressAutoHyphens w:val="0"/>
        <w:jc w:val="both"/>
        <w:rPr>
          <w:rFonts w:ascii="Arial" w:hAnsi="Arial" w:cs="Arial"/>
          <w:b/>
          <w:bCs/>
          <w:iCs/>
          <w:sz w:val="22"/>
          <w:szCs w:val="22"/>
          <w:u w:val="single"/>
          <w:lang w:val="en-US" w:eastAsia="en-US"/>
        </w:rPr>
      </w:pPr>
      <w:r w:rsidRPr="00CD28BD">
        <w:rPr>
          <w:rFonts w:ascii="Arial" w:hAnsi="Arial" w:cs="Arial"/>
          <w:b/>
          <w:bCs/>
          <w:iCs/>
          <w:sz w:val="22"/>
          <w:szCs w:val="22"/>
          <w:u w:val="single"/>
          <w:lang w:val="en-US" w:eastAsia="en-US"/>
        </w:rPr>
        <w:t>Напомене:</w:t>
      </w:r>
    </w:p>
    <w:p w:rsidR="00CD28BD" w:rsidRPr="00CD28BD" w:rsidRDefault="00CD28BD" w:rsidP="00CD28BD">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CD28BD">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CD28BD" w:rsidRPr="00CD28BD" w:rsidRDefault="00CD28BD" w:rsidP="00CD28BD">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CD28BD">
        <w:rPr>
          <w:rFonts w:ascii="Arial" w:eastAsia="TimesNewRomanPS-BoldMT" w:hAnsi="Arial" w:cs="Arial"/>
          <w:bCs/>
          <w:iCs/>
          <w:sz w:val="22"/>
          <w:szCs w:val="22"/>
          <w:lang w:val="en-US" w:eastAsia="en-US"/>
        </w:rPr>
        <w:t xml:space="preserve">- </w:t>
      </w:r>
      <w:r w:rsidRPr="00CD28BD">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CD28BD">
        <w:rPr>
          <w:rFonts w:ascii="Arial" w:eastAsia="TimesNewRomanPS-BoldMT" w:hAnsi="Arial" w:cs="Arial"/>
          <w:bCs/>
          <w:iCs/>
          <w:sz w:val="22"/>
          <w:szCs w:val="22"/>
          <w:lang w:val="en-US" w:eastAsia="en-US"/>
        </w:rPr>
        <w:t>власти</w:t>
      </w:r>
      <w:r w:rsidRPr="00CD28BD">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D28BD" w:rsidRDefault="00CD28BD"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Pr="00C2773A" w:rsidRDefault="00473207" w:rsidP="00C2773A">
      <w:pPr>
        <w:suppressAutoHyphens w:val="0"/>
        <w:autoSpaceDE w:val="0"/>
        <w:autoSpaceDN w:val="0"/>
        <w:adjustRightInd w:val="0"/>
        <w:ind w:left="360"/>
        <w:jc w:val="right"/>
        <w:rPr>
          <w:rFonts w:ascii="Arial" w:eastAsia="Calibri" w:hAnsi="Arial" w:cs="Arial"/>
          <w:b/>
          <w:bCs/>
          <w:iCs/>
          <w:color w:val="7030A0"/>
          <w:sz w:val="22"/>
          <w:szCs w:val="22"/>
          <w:lang w:val="sr-Cyrl-RS" w:eastAsia="en-US"/>
        </w:rPr>
      </w:pPr>
      <w:r>
        <w:rPr>
          <w:rFonts w:ascii="Arial" w:eastAsia="Calibri" w:hAnsi="Arial" w:cs="Arial"/>
          <w:b/>
          <w:noProof/>
          <w:color w:val="7030A0"/>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2pt;height:30.65pt;visibility:visible;mso-wrap-style:square">
            <v:imagedata r:id="rId8" o:title=""/>
          </v:shape>
        </w:pict>
      </w:r>
    </w:p>
    <w:p w:rsidR="00C2773A" w:rsidRPr="00C2773A" w:rsidRDefault="00473207" w:rsidP="00C2773A">
      <w:pPr>
        <w:suppressAutoHyphens w:val="0"/>
        <w:autoSpaceDE w:val="0"/>
        <w:autoSpaceDN w:val="0"/>
        <w:adjustRightInd w:val="0"/>
        <w:ind w:left="360"/>
        <w:jc w:val="right"/>
        <w:rPr>
          <w:rFonts w:ascii="Arial" w:eastAsia="Calibri" w:hAnsi="Arial" w:cs="Arial"/>
          <w:b/>
          <w:bCs/>
          <w:iCs/>
          <w:color w:val="7030A0"/>
          <w:sz w:val="22"/>
          <w:szCs w:val="22"/>
          <w:lang w:val="sr-Cyrl-RS" w:eastAsia="en-US"/>
        </w:rPr>
      </w:pPr>
      <w:r>
        <w:rPr>
          <w:noProof/>
        </w:rPr>
        <w:pict>
          <v:shape id="Text Box 12" o:spid="_x0000_s1030" type="#_x0000_t202" style="position:absolute;left:0;text-align:left;margin-left:0;margin-top:11.75pt;width:463.5pt;height:26.7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C2773A" w:rsidRPr="000F6997" w:rsidRDefault="00C2773A" w:rsidP="00C2773A">
                  <w:pPr>
                    <w:jc w:val="center"/>
                    <w:rPr>
                      <w:rFonts w:ascii="Arial" w:hAnsi="Arial" w:cs="Arial"/>
                    </w:rPr>
                  </w:pPr>
                  <w:r w:rsidRPr="000F6997">
                    <w:rPr>
                      <w:rFonts w:ascii="Arial" w:hAnsi="Arial" w:cs="Arial"/>
                      <w:b/>
                      <w:bCs/>
                      <w:iCs/>
                      <w:lang w:val="sr-Cyrl-RS"/>
                    </w:rPr>
                    <w:t>5</w:t>
                  </w:r>
                  <w:r w:rsidRPr="000F6997">
                    <w:rPr>
                      <w:rFonts w:ascii="Arial" w:hAnsi="Arial" w:cs="Arial"/>
                      <w:b/>
                      <w:bCs/>
                      <w:iCs/>
                    </w:rPr>
                    <w:t>. ОБРАЗАЦ СТРУКТУРЕ ПОНУЂЕНЕ ЦЕНЕ СА УПУТСТВОМ</w:t>
                  </w:r>
                  <w:r w:rsidRPr="000F6997">
                    <w:rPr>
                      <w:b/>
                      <w:bCs/>
                      <w:iCs/>
                    </w:rPr>
                    <w:t xml:space="preserve"> </w:t>
                  </w:r>
                  <w:r w:rsidRPr="000F6997">
                    <w:rPr>
                      <w:rFonts w:ascii="Arial" w:hAnsi="Arial" w:cs="Arial"/>
                      <w:b/>
                      <w:bCs/>
                      <w:iCs/>
                    </w:rPr>
                    <w:t xml:space="preserve"> </w:t>
                  </w:r>
                </w:p>
              </w:txbxContent>
            </v:textbox>
          </v:shape>
        </w:pict>
      </w:r>
    </w:p>
    <w:p w:rsidR="00C2773A" w:rsidRPr="00C2773A" w:rsidRDefault="00C2773A" w:rsidP="00C2773A">
      <w:pPr>
        <w:suppressAutoHyphens w:val="0"/>
        <w:spacing w:line="276" w:lineRule="auto"/>
        <w:jc w:val="center"/>
        <w:rPr>
          <w:rFonts w:ascii="Arial" w:eastAsia="Calibri" w:hAnsi="Arial" w:cs="Arial"/>
          <w:b/>
          <w:bCs/>
          <w:iCs/>
          <w:sz w:val="22"/>
          <w:szCs w:val="22"/>
          <w:lang w:val="sr-Cyrl-RS" w:eastAsia="en-US"/>
        </w:rPr>
      </w:pPr>
    </w:p>
    <w:p w:rsidR="00C2773A" w:rsidRPr="00C2773A" w:rsidRDefault="00C2773A" w:rsidP="00C2773A">
      <w:pPr>
        <w:suppressAutoHyphens w:val="0"/>
        <w:spacing w:line="276" w:lineRule="auto"/>
        <w:jc w:val="center"/>
        <w:rPr>
          <w:rFonts w:ascii="Arial" w:eastAsia="Calibri" w:hAnsi="Arial" w:cs="Arial"/>
          <w:sz w:val="22"/>
          <w:szCs w:val="22"/>
          <w:lang w:val="en-US" w:eastAsia="en-US"/>
        </w:rPr>
      </w:pPr>
      <w:r w:rsidRPr="00C2773A">
        <w:rPr>
          <w:rFonts w:ascii="Arial" w:eastAsia="Calibri" w:hAnsi="Arial" w:cs="Arial"/>
          <w:b/>
          <w:bCs/>
          <w:iCs/>
          <w:sz w:val="22"/>
          <w:szCs w:val="22"/>
          <w:lang w:val="en-US" w:eastAsia="en-US"/>
        </w:rPr>
        <w:t xml:space="preserve"> </w:t>
      </w:r>
    </w:p>
    <w:p w:rsidR="00C2773A" w:rsidRPr="00C2773A" w:rsidRDefault="00C2773A" w:rsidP="00C2773A">
      <w:pPr>
        <w:suppressAutoHyphens w:val="0"/>
        <w:autoSpaceDE w:val="0"/>
        <w:autoSpaceDN w:val="0"/>
        <w:adjustRightInd w:val="0"/>
        <w:rPr>
          <w:rFonts w:ascii="Arial" w:eastAsia="Calibri" w:hAnsi="Arial" w:cs="Arial"/>
          <w:b/>
          <w:bCs/>
          <w:iCs/>
          <w:color w:val="7030A0"/>
          <w:sz w:val="22"/>
          <w:szCs w:val="22"/>
          <w:lang w:val="sr-Cyrl-RS" w:eastAsia="en-US"/>
        </w:rPr>
      </w:pPr>
    </w:p>
    <w:p w:rsidR="00C2773A" w:rsidRPr="00C2773A" w:rsidRDefault="00C2773A" w:rsidP="00C2773A">
      <w:pPr>
        <w:suppressAutoHyphens w:val="0"/>
        <w:autoSpaceDE w:val="0"/>
        <w:autoSpaceDN w:val="0"/>
        <w:adjustRightInd w:val="0"/>
        <w:ind w:left="360"/>
        <w:jc w:val="center"/>
        <w:rPr>
          <w:rFonts w:ascii="Arial" w:eastAsia="Calibri" w:hAnsi="Arial" w:cs="Arial"/>
          <w:b/>
          <w:bCs/>
          <w:iCs/>
          <w:color w:val="7030A0"/>
          <w:sz w:val="22"/>
          <w:szCs w:val="22"/>
          <w:lang w:val="en-US" w:eastAsia="en-US"/>
        </w:rPr>
      </w:pPr>
    </w:p>
    <w:p w:rsidR="00C2773A" w:rsidRPr="00C2773A" w:rsidRDefault="00C2773A" w:rsidP="00C2773A">
      <w:pPr>
        <w:suppressAutoHyphens w:val="0"/>
        <w:spacing w:after="200" w:line="276" w:lineRule="auto"/>
        <w:jc w:val="center"/>
        <w:rPr>
          <w:rFonts w:ascii="Arial" w:eastAsia="Calibri" w:hAnsi="Arial" w:cs="Arial"/>
          <w:b/>
          <w:sz w:val="22"/>
          <w:szCs w:val="22"/>
          <w:lang w:val="sr-Cyrl-RS" w:eastAsia="en-US"/>
        </w:rPr>
      </w:pPr>
      <w:r w:rsidRPr="00C2773A">
        <w:rPr>
          <w:rFonts w:ascii="Arial" w:eastAsia="Calibri" w:hAnsi="Arial" w:cs="Arial"/>
          <w:b/>
          <w:sz w:val="22"/>
          <w:szCs w:val="22"/>
          <w:lang w:val="en-US" w:eastAsia="en-US"/>
        </w:rPr>
        <w:t>За понуду бр._____________ од______________201</w:t>
      </w:r>
      <w:r w:rsidRPr="00C2773A">
        <w:rPr>
          <w:rFonts w:ascii="Arial" w:eastAsia="Calibri" w:hAnsi="Arial" w:cs="Arial"/>
          <w:b/>
          <w:sz w:val="22"/>
          <w:szCs w:val="22"/>
          <w:lang w:val="sr-Cyrl-RS" w:eastAsia="en-US"/>
        </w:rPr>
        <w:t xml:space="preserve">_. </w:t>
      </w:r>
      <w:r w:rsidRPr="00C2773A">
        <w:rPr>
          <w:rFonts w:ascii="Arial" w:eastAsia="Calibri" w:hAnsi="Arial" w:cs="Arial"/>
          <w:b/>
          <w:sz w:val="22"/>
          <w:szCs w:val="22"/>
          <w:lang w:val="en-US" w:eastAsia="en-US"/>
        </w:rPr>
        <w:t>г</w:t>
      </w:r>
      <w:r w:rsidRPr="00C2773A">
        <w:rPr>
          <w:rFonts w:ascii="Arial" w:eastAsia="Calibri" w:hAnsi="Arial" w:cs="Arial"/>
          <w:b/>
          <w:sz w:val="22"/>
          <w:szCs w:val="22"/>
          <w:lang w:val="sr-Cyrl-RS" w:eastAsia="en-US"/>
        </w:rPr>
        <w:t>од.</w:t>
      </w:r>
    </w:p>
    <w:p w:rsidR="00C2773A" w:rsidRPr="00C2773A" w:rsidRDefault="00C2773A" w:rsidP="00C2773A">
      <w:pPr>
        <w:suppressAutoHyphens w:val="0"/>
        <w:spacing w:after="200" w:line="276" w:lineRule="auto"/>
        <w:rPr>
          <w:rFonts w:ascii="Arial" w:eastAsia="Calibri" w:hAnsi="Arial" w:cs="Arial"/>
          <w:b/>
          <w:bCs/>
          <w:sz w:val="22"/>
          <w:szCs w:val="22"/>
          <w:lang w:val="sr-Cyrl-RS" w:eastAsia="en-US"/>
        </w:rPr>
      </w:pPr>
      <w:r w:rsidRPr="00C2773A">
        <w:rPr>
          <w:rFonts w:ascii="Arial" w:eastAsia="Calibri" w:hAnsi="Arial" w:cs="Arial"/>
          <w:b/>
          <w:bCs/>
          <w:sz w:val="22"/>
          <w:szCs w:val="22"/>
          <w:lang w:val="sr-Cyrl-RS" w:eastAsia="en-US"/>
        </w:rPr>
        <w:t>(I део)</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909"/>
        <w:gridCol w:w="1171"/>
        <w:gridCol w:w="1261"/>
        <w:gridCol w:w="1441"/>
        <w:gridCol w:w="1441"/>
      </w:tblGrid>
      <w:tr w:rsidR="00C2773A" w:rsidRPr="00C2773A" w:rsidTr="00C2773A">
        <w:trPr>
          <w:trHeight w:val="904"/>
        </w:trPr>
        <w:tc>
          <w:tcPr>
            <w:tcW w:w="675" w:type="dxa"/>
            <w:tcBorders>
              <w:top w:val="single" w:sz="4" w:space="0" w:color="auto"/>
              <w:left w:val="single" w:sz="4" w:space="0" w:color="auto"/>
              <w:bottom w:val="single" w:sz="4" w:space="0" w:color="auto"/>
              <w:right w:val="single" w:sz="4" w:space="0" w:color="auto"/>
            </w:tcBorders>
          </w:tcPr>
          <w:p w:rsidR="00C2773A" w:rsidRPr="00C2773A" w:rsidRDefault="00C2773A" w:rsidP="00C2773A">
            <w:pPr>
              <w:suppressAutoHyphens w:val="0"/>
              <w:spacing w:after="200" w:line="276" w:lineRule="auto"/>
              <w:jc w:val="center"/>
              <w:rPr>
                <w:rFonts w:ascii="Arial" w:eastAsia="Calibri" w:hAnsi="Arial" w:cs="Arial"/>
                <w:b/>
                <w:sz w:val="20"/>
                <w:lang w:val="sr-Latn-CS" w:eastAsia="en-US"/>
              </w:rPr>
            </w:pPr>
            <w:r w:rsidRPr="00C2773A">
              <w:rPr>
                <w:rFonts w:ascii="Arial" w:eastAsia="Calibri" w:hAnsi="Arial" w:cs="Arial"/>
                <w:b/>
                <w:sz w:val="20"/>
                <w:lang w:val="sr-Latn-CS" w:eastAsia="en-US"/>
              </w:rPr>
              <w:t>1</w:t>
            </w:r>
          </w:p>
          <w:p w:rsidR="00C2773A" w:rsidRPr="00C2773A" w:rsidRDefault="00C2773A" w:rsidP="00C2773A">
            <w:pPr>
              <w:suppressAutoHyphens w:val="0"/>
              <w:spacing w:after="200" w:line="276" w:lineRule="auto"/>
              <w:jc w:val="center"/>
              <w:rPr>
                <w:rFonts w:ascii="Arial" w:eastAsia="Calibri" w:hAnsi="Arial" w:cs="Arial"/>
                <w:b/>
                <w:sz w:val="22"/>
                <w:szCs w:val="22"/>
                <w:lang w:val="sr-Latn-CS" w:eastAsia="en-US"/>
              </w:rPr>
            </w:pPr>
            <w:r w:rsidRPr="00C2773A">
              <w:rPr>
                <w:rFonts w:ascii="Arial" w:eastAsia="Calibri" w:hAnsi="Arial" w:cs="Arial"/>
                <w:b/>
                <w:sz w:val="20"/>
                <w:lang w:val="sr-Latn-CS" w:eastAsia="en-US"/>
              </w:rPr>
              <w:t>Ред. број</w:t>
            </w:r>
          </w:p>
          <w:p w:rsidR="00C2773A" w:rsidRPr="00C2773A" w:rsidRDefault="00C2773A" w:rsidP="00C2773A">
            <w:pPr>
              <w:suppressAutoHyphens w:val="0"/>
              <w:spacing w:after="200" w:line="276" w:lineRule="auto"/>
              <w:jc w:val="center"/>
              <w:rPr>
                <w:rFonts w:ascii="Arial" w:eastAsia="Calibri" w:hAnsi="Arial" w:cs="Arial"/>
                <w:b/>
                <w:sz w:val="20"/>
                <w:lang w:val="sr-Cyrl-RS" w:eastAsia="en-US"/>
              </w:rPr>
            </w:pPr>
          </w:p>
        </w:tc>
        <w:tc>
          <w:tcPr>
            <w:tcW w:w="2552" w:type="dxa"/>
            <w:tcBorders>
              <w:top w:val="single" w:sz="4" w:space="0" w:color="auto"/>
              <w:left w:val="single" w:sz="4" w:space="0" w:color="auto"/>
              <w:bottom w:val="single" w:sz="4" w:space="0" w:color="auto"/>
              <w:right w:val="single" w:sz="4" w:space="0" w:color="auto"/>
            </w:tcBorders>
            <w:hideMark/>
          </w:tcPr>
          <w:p w:rsidR="00C2773A" w:rsidRPr="00C2773A" w:rsidRDefault="00C2773A" w:rsidP="00C2773A">
            <w:pPr>
              <w:suppressAutoHyphens w:val="0"/>
              <w:spacing w:after="200" w:line="276" w:lineRule="auto"/>
              <w:jc w:val="center"/>
              <w:rPr>
                <w:rFonts w:ascii="Arial" w:eastAsia="Calibri" w:hAnsi="Arial" w:cs="Arial"/>
                <w:b/>
                <w:sz w:val="20"/>
                <w:lang w:val="sr-Cyrl-RS" w:eastAsia="en-US"/>
              </w:rPr>
            </w:pPr>
            <w:r w:rsidRPr="00C2773A">
              <w:rPr>
                <w:rFonts w:ascii="Arial" w:eastAsia="Calibri" w:hAnsi="Arial" w:cs="Arial"/>
                <w:b/>
                <w:sz w:val="20"/>
                <w:lang w:val="sr-Cyrl-RS" w:eastAsia="en-US"/>
              </w:rPr>
              <w:t>2</w:t>
            </w:r>
          </w:p>
          <w:p w:rsidR="00C2773A" w:rsidRPr="00C2773A" w:rsidRDefault="00C2773A" w:rsidP="00C2773A">
            <w:pPr>
              <w:suppressAutoHyphens w:val="0"/>
              <w:spacing w:after="200" w:line="276" w:lineRule="auto"/>
              <w:jc w:val="center"/>
              <w:rPr>
                <w:rFonts w:ascii="Arial" w:eastAsia="Calibri" w:hAnsi="Arial" w:cs="Arial"/>
                <w:b/>
                <w:sz w:val="22"/>
                <w:szCs w:val="22"/>
                <w:lang w:val="sr-Latn-CS" w:eastAsia="en-US"/>
              </w:rPr>
            </w:pPr>
            <w:r w:rsidRPr="00C2773A">
              <w:rPr>
                <w:rFonts w:ascii="Arial" w:eastAsia="Calibri" w:hAnsi="Arial" w:cs="Arial"/>
                <w:b/>
                <w:sz w:val="20"/>
                <w:lang w:val="sr-Cyrl-RS" w:eastAsia="en-US"/>
              </w:rPr>
              <w:t>Назив артикла/предмер радова</w:t>
            </w:r>
          </w:p>
          <w:p w:rsidR="00C2773A" w:rsidRPr="00C2773A" w:rsidRDefault="00C2773A" w:rsidP="00C2773A">
            <w:pPr>
              <w:suppressAutoHyphens w:val="0"/>
              <w:spacing w:after="200" w:line="276" w:lineRule="auto"/>
              <w:rPr>
                <w:rFonts w:ascii="Arial Cirilica" w:eastAsia="Calibri" w:hAnsi="Arial Cirilica" w:cs="Arial"/>
                <w:sz w:val="20"/>
                <w:lang w:val="en-US" w:eastAsia="en-US"/>
              </w:rPr>
            </w:pPr>
            <w:r w:rsidRPr="00C2773A">
              <w:rPr>
                <w:rFonts w:ascii="Arial Cirilica" w:eastAsia="Calibri" w:hAnsi="Arial Cirilica" w:cs="Arial"/>
                <w:sz w:val="22"/>
                <w:szCs w:val="22"/>
                <w:lang w:val="sr-Latn-CS" w:eastAsia="en-US"/>
              </w:rPr>
              <w:t xml:space="preserve">  </w:t>
            </w:r>
          </w:p>
        </w:tc>
        <w:tc>
          <w:tcPr>
            <w:tcW w:w="909" w:type="dxa"/>
            <w:tcBorders>
              <w:top w:val="single" w:sz="4" w:space="0" w:color="auto"/>
              <w:left w:val="single" w:sz="4" w:space="0" w:color="auto"/>
              <w:bottom w:val="single" w:sz="4" w:space="0" w:color="auto"/>
              <w:right w:val="single" w:sz="4" w:space="0" w:color="auto"/>
            </w:tcBorders>
            <w:hideMark/>
          </w:tcPr>
          <w:p w:rsidR="00C2773A" w:rsidRPr="00C2773A" w:rsidRDefault="00C2773A" w:rsidP="00C2773A">
            <w:pPr>
              <w:suppressAutoHyphens w:val="0"/>
              <w:spacing w:after="200" w:line="276" w:lineRule="auto"/>
              <w:jc w:val="center"/>
              <w:rPr>
                <w:rFonts w:ascii="Arial" w:eastAsia="Calibri" w:hAnsi="Arial" w:cs="Arial"/>
                <w:b/>
                <w:sz w:val="20"/>
                <w:lang w:val="sr-Cyrl-RS" w:eastAsia="en-US"/>
              </w:rPr>
            </w:pPr>
            <w:r w:rsidRPr="00C2773A">
              <w:rPr>
                <w:rFonts w:ascii="Arial" w:eastAsia="Calibri" w:hAnsi="Arial" w:cs="Arial"/>
                <w:b/>
                <w:sz w:val="20"/>
                <w:lang w:val="sr-Cyrl-RS" w:eastAsia="en-US"/>
              </w:rPr>
              <w:t>3</w:t>
            </w:r>
          </w:p>
          <w:p w:rsidR="00C2773A" w:rsidRPr="00C2773A" w:rsidRDefault="00C2773A" w:rsidP="00C2773A">
            <w:pPr>
              <w:suppressAutoHyphens w:val="0"/>
              <w:spacing w:after="200" w:line="276" w:lineRule="auto"/>
              <w:jc w:val="center"/>
              <w:rPr>
                <w:rFonts w:ascii="Arial" w:eastAsia="Calibri" w:hAnsi="Arial" w:cs="Arial"/>
                <w:b/>
                <w:sz w:val="20"/>
                <w:lang w:val="sr-Cyrl-RS" w:eastAsia="en-US"/>
              </w:rPr>
            </w:pPr>
            <w:r w:rsidRPr="00C2773A">
              <w:rPr>
                <w:rFonts w:ascii="Arial" w:eastAsia="Calibri" w:hAnsi="Arial" w:cs="Arial"/>
                <w:b/>
                <w:sz w:val="20"/>
                <w:lang w:val="sr-Cyrl-RS" w:eastAsia="en-US"/>
              </w:rPr>
              <w:t>Количина</w:t>
            </w:r>
          </w:p>
          <w:p w:rsidR="00C2773A" w:rsidRPr="00C2773A" w:rsidRDefault="00C2773A" w:rsidP="00C2773A">
            <w:pPr>
              <w:suppressAutoHyphens w:val="0"/>
              <w:spacing w:after="200" w:line="276" w:lineRule="auto"/>
              <w:jc w:val="center"/>
              <w:rPr>
                <w:rFonts w:ascii="Arial" w:eastAsia="Calibri" w:hAnsi="Arial" w:cs="Arial"/>
                <w:b/>
                <w:sz w:val="20"/>
                <w:lang w:val="sr-Cyrl-RS" w:eastAsia="en-US"/>
              </w:rPr>
            </w:pPr>
            <w:r w:rsidRPr="00C2773A">
              <w:rPr>
                <w:rFonts w:ascii="Arial" w:eastAsia="Calibri" w:hAnsi="Arial" w:cs="Arial"/>
                <w:b/>
                <w:sz w:val="22"/>
                <w:szCs w:val="22"/>
                <w:lang w:val="sr-Latn-CS" w:eastAsia="en-US"/>
              </w:rPr>
              <w:t xml:space="preserve"> </w:t>
            </w:r>
          </w:p>
        </w:tc>
        <w:tc>
          <w:tcPr>
            <w:tcW w:w="1171" w:type="dxa"/>
            <w:tcBorders>
              <w:top w:val="single" w:sz="4" w:space="0" w:color="auto"/>
              <w:left w:val="single" w:sz="4" w:space="0" w:color="auto"/>
              <w:bottom w:val="single" w:sz="4" w:space="0" w:color="auto"/>
              <w:right w:val="single" w:sz="4" w:space="0" w:color="auto"/>
            </w:tcBorders>
            <w:hideMark/>
          </w:tcPr>
          <w:p w:rsidR="00C2773A" w:rsidRPr="00C2773A" w:rsidRDefault="00C2773A" w:rsidP="00C2773A">
            <w:pPr>
              <w:suppressAutoHyphens w:val="0"/>
              <w:spacing w:after="200" w:line="276" w:lineRule="auto"/>
              <w:jc w:val="center"/>
              <w:rPr>
                <w:rFonts w:ascii="Arial" w:eastAsia="Calibri" w:hAnsi="Arial" w:cs="Arial"/>
                <w:b/>
                <w:sz w:val="20"/>
                <w:lang w:val="sr-Cyrl-RS" w:eastAsia="en-US"/>
              </w:rPr>
            </w:pPr>
            <w:r w:rsidRPr="00C2773A">
              <w:rPr>
                <w:rFonts w:ascii="Arial" w:eastAsia="Calibri" w:hAnsi="Arial" w:cs="Arial"/>
                <w:b/>
                <w:sz w:val="20"/>
                <w:lang w:val="sr-Cyrl-RS" w:eastAsia="en-US"/>
              </w:rPr>
              <w:t xml:space="preserve">4 </w:t>
            </w:r>
          </w:p>
          <w:p w:rsidR="00C2773A" w:rsidRPr="00C2773A" w:rsidRDefault="00C2773A" w:rsidP="00C2773A">
            <w:pPr>
              <w:suppressAutoHyphens w:val="0"/>
              <w:spacing w:after="200" w:line="276" w:lineRule="auto"/>
              <w:jc w:val="center"/>
              <w:rPr>
                <w:rFonts w:ascii="Arial" w:eastAsia="Calibri" w:hAnsi="Arial" w:cs="Arial"/>
                <w:b/>
                <w:sz w:val="20"/>
                <w:lang w:val="sr-Cyrl-RS" w:eastAsia="en-US"/>
              </w:rPr>
            </w:pPr>
            <w:r w:rsidRPr="00C2773A">
              <w:rPr>
                <w:rFonts w:ascii="Arial" w:eastAsia="Calibri" w:hAnsi="Arial" w:cs="Arial"/>
                <w:b/>
                <w:sz w:val="20"/>
                <w:lang w:val="sr-Cyrl-RS" w:eastAsia="en-US"/>
              </w:rPr>
              <w:t>ЈЕДИНИЧНА ЦЕНА без ПДВ (дин</w:t>
            </w:r>
            <w:r>
              <w:rPr>
                <w:rFonts w:ascii="Arial" w:eastAsia="Calibri" w:hAnsi="Arial" w:cs="Arial"/>
                <w:b/>
                <w:sz w:val="20"/>
                <w:lang w:val="sr-Latn-RS" w:eastAsia="en-US"/>
              </w:rPr>
              <w:t>/eur</w:t>
            </w:r>
            <w:r w:rsidRPr="00C2773A">
              <w:rPr>
                <w:rFonts w:ascii="Arial" w:eastAsia="Calibri" w:hAnsi="Arial" w:cs="Arial"/>
                <w:b/>
                <w:sz w:val="20"/>
                <w:lang w:val="sr-Cyrl-RS" w:eastAsia="en-US"/>
              </w:rPr>
              <w:t>)</w:t>
            </w:r>
          </w:p>
        </w:tc>
        <w:tc>
          <w:tcPr>
            <w:tcW w:w="1261" w:type="dxa"/>
            <w:tcBorders>
              <w:top w:val="single" w:sz="4" w:space="0" w:color="auto"/>
              <w:left w:val="single" w:sz="4" w:space="0" w:color="auto"/>
              <w:bottom w:val="single" w:sz="4" w:space="0" w:color="auto"/>
              <w:right w:val="single" w:sz="4" w:space="0" w:color="auto"/>
            </w:tcBorders>
            <w:hideMark/>
          </w:tcPr>
          <w:p w:rsidR="00C2773A" w:rsidRPr="00C2773A" w:rsidRDefault="00C2773A" w:rsidP="00C2773A">
            <w:pPr>
              <w:suppressAutoHyphens w:val="0"/>
              <w:spacing w:after="200" w:line="276" w:lineRule="auto"/>
              <w:jc w:val="center"/>
              <w:rPr>
                <w:rFonts w:ascii="Arial" w:eastAsia="Calibri" w:hAnsi="Arial" w:cs="Arial"/>
                <w:b/>
                <w:sz w:val="20"/>
                <w:lang w:val="sr-Cyrl-RS" w:eastAsia="en-US"/>
              </w:rPr>
            </w:pPr>
            <w:r w:rsidRPr="00C2773A">
              <w:rPr>
                <w:rFonts w:ascii="Arial" w:eastAsia="Calibri" w:hAnsi="Arial" w:cs="Arial"/>
                <w:b/>
                <w:sz w:val="20"/>
                <w:lang w:val="sr-Cyrl-RS" w:eastAsia="en-US"/>
              </w:rPr>
              <w:t xml:space="preserve">5 </w:t>
            </w:r>
          </w:p>
          <w:p w:rsidR="00C2773A" w:rsidRPr="00C2773A" w:rsidRDefault="00C2773A" w:rsidP="00C2773A">
            <w:pPr>
              <w:suppressAutoHyphens w:val="0"/>
              <w:spacing w:after="200" w:line="276" w:lineRule="auto"/>
              <w:jc w:val="center"/>
              <w:rPr>
                <w:rFonts w:ascii="Arial" w:eastAsia="Calibri" w:hAnsi="Arial" w:cs="Arial"/>
                <w:b/>
                <w:sz w:val="20"/>
                <w:lang w:val="sr-Cyrl-RS" w:eastAsia="en-US"/>
              </w:rPr>
            </w:pPr>
            <w:r w:rsidRPr="00C2773A">
              <w:rPr>
                <w:rFonts w:ascii="Arial" w:eastAsia="Calibri" w:hAnsi="Arial" w:cs="Arial"/>
                <w:b/>
                <w:sz w:val="20"/>
                <w:lang w:val="sr-Cyrl-RS" w:eastAsia="en-US"/>
              </w:rPr>
              <w:t>ЈЕДИНИЧНА ЦЕНА са ПДВ (дин</w:t>
            </w:r>
            <w:r>
              <w:rPr>
                <w:rFonts w:ascii="Arial" w:eastAsia="Calibri" w:hAnsi="Arial" w:cs="Arial"/>
                <w:b/>
                <w:sz w:val="20"/>
                <w:lang w:val="sr-Cyrl-RS" w:eastAsia="en-US"/>
              </w:rPr>
              <w:t>/</w:t>
            </w:r>
            <w:r>
              <w:rPr>
                <w:rFonts w:ascii="Arial" w:eastAsia="Calibri" w:hAnsi="Arial" w:cs="Arial"/>
                <w:b/>
                <w:sz w:val="20"/>
                <w:lang w:val="sr-Latn-RS" w:eastAsia="en-US"/>
              </w:rPr>
              <w:t>eur</w:t>
            </w:r>
            <w:r w:rsidRPr="00C2773A">
              <w:rPr>
                <w:rFonts w:ascii="Arial" w:eastAsia="Calibri" w:hAnsi="Arial" w:cs="Arial"/>
                <w:b/>
                <w:sz w:val="20"/>
                <w:lang w:val="sr-Cyrl-RS" w:eastAsia="en-US"/>
              </w:rPr>
              <w:t>)</w:t>
            </w:r>
          </w:p>
        </w:tc>
        <w:tc>
          <w:tcPr>
            <w:tcW w:w="1441" w:type="dxa"/>
            <w:tcBorders>
              <w:top w:val="single" w:sz="4" w:space="0" w:color="auto"/>
              <w:left w:val="single" w:sz="4" w:space="0" w:color="auto"/>
              <w:bottom w:val="single" w:sz="4" w:space="0" w:color="auto"/>
              <w:right w:val="single" w:sz="4" w:space="0" w:color="auto"/>
            </w:tcBorders>
            <w:hideMark/>
          </w:tcPr>
          <w:p w:rsidR="00C2773A" w:rsidRPr="00C2773A" w:rsidRDefault="00C2773A" w:rsidP="00C2773A">
            <w:pPr>
              <w:suppressAutoHyphens w:val="0"/>
              <w:spacing w:after="200"/>
              <w:jc w:val="center"/>
              <w:rPr>
                <w:rFonts w:ascii="Arial" w:eastAsia="Calibri" w:hAnsi="Arial" w:cs="Arial"/>
                <w:b/>
                <w:sz w:val="20"/>
                <w:lang w:val="sr-Cyrl-RS" w:eastAsia="en-US"/>
              </w:rPr>
            </w:pPr>
            <w:r w:rsidRPr="00C2773A">
              <w:rPr>
                <w:rFonts w:ascii="Arial" w:eastAsia="Calibri" w:hAnsi="Arial" w:cs="Arial"/>
                <w:b/>
                <w:sz w:val="20"/>
                <w:lang w:val="sr-Cyrl-RS" w:eastAsia="en-US"/>
              </w:rPr>
              <w:t>6</w:t>
            </w:r>
          </w:p>
          <w:p w:rsidR="00C2773A" w:rsidRPr="00C2773A" w:rsidRDefault="00C2773A" w:rsidP="00C2773A">
            <w:pPr>
              <w:suppressAutoHyphens w:val="0"/>
              <w:spacing w:after="200"/>
              <w:jc w:val="center"/>
              <w:rPr>
                <w:rFonts w:ascii="Arial" w:eastAsia="Calibri" w:hAnsi="Arial" w:cs="Arial"/>
                <w:b/>
                <w:sz w:val="20"/>
                <w:lang w:val="sr-Cyrl-RS" w:eastAsia="en-US"/>
              </w:rPr>
            </w:pPr>
            <w:r w:rsidRPr="00C2773A">
              <w:rPr>
                <w:rFonts w:ascii="Arial" w:eastAsia="Calibri" w:hAnsi="Arial" w:cs="Arial"/>
                <w:b/>
                <w:sz w:val="20"/>
                <w:lang w:val="sr-Cyrl-RS" w:eastAsia="en-US"/>
              </w:rPr>
              <w:t>УКУПНА   ЦЕНА без</w:t>
            </w:r>
            <w:r w:rsidRPr="00C2773A">
              <w:rPr>
                <w:rFonts w:ascii="Arial" w:eastAsia="Calibri" w:hAnsi="Arial" w:cs="Arial"/>
                <w:b/>
                <w:sz w:val="20"/>
                <w:lang w:val="en-US" w:eastAsia="en-US"/>
              </w:rPr>
              <w:t xml:space="preserve"> ПДВ  </w:t>
            </w:r>
            <w:r w:rsidRPr="00C2773A">
              <w:rPr>
                <w:rFonts w:ascii="Arial" w:eastAsia="Calibri" w:hAnsi="Arial" w:cs="Arial"/>
                <w:b/>
                <w:sz w:val="20"/>
                <w:lang w:val="sr-Cyrl-RS" w:eastAsia="en-US"/>
              </w:rPr>
              <w:t>(дин</w:t>
            </w:r>
            <w:r>
              <w:rPr>
                <w:rFonts w:ascii="Arial" w:eastAsia="Calibri" w:hAnsi="Arial" w:cs="Arial"/>
                <w:b/>
                <w:sz w:val="20"/>
                <w:lang w:val="sr-Latn-RS" w:eastAsia="en-US"/>
              </w:rPr>
              <w:t>/eur</w:t>
            </w:r>
            <w:r w:rsidRPr="00C2773A">
              <w:rPr>
                <w:rFonts w:ascii="Arial" w:eastAsia="Calibri" w:hAnsi="Arial" w:cs="Arial"/>
                <w:b/>
                <w:sz w:val="20"/>
                <w:lang w:val="sr-Cyrl-RS" w:eastAsia="en-US"/>
              </w:rPr>
              <w:t>)</w:t>
            </w:r>
          </w:p>
        </w:tc>
        <w:tc>
          <w:tcPr>
            <w:tcW w:w="1441" w:type="dxa"/>
            <w:tcBorders>
              <w:top w:val="single" w:sz="4" w:space="0" w:color="auto"/>
              <w:left w:val="single" w:sz="4" w:space="0" w:color="auto"/>
              <w:bottom w:val="single" w:sz="4" w:space="0" w:color="auto"/>
              <w:right w:val="single" w:sz="4" w:space="0" w:color="auto"/>
            </w:tcBorders>
            <w:hideMark/>
          </w:tcPr>
          <w:p w:rsidR="00C2773A" w:rsidRPr="00C2773A" w:rsidRDefault="00C2773A" w:rsidP="00C2773A">
            <w:pPr>
              <w:suppressAutoHyphens w:val="0"/>
              <w:spacing w:after="200" w:line="276" w:lineRule="auto"/>
              <w:jc w:val="center"/>
              <w:rPr>
                <w:rFonts w:ascii="Arial" w:eastAsia="Calibri" w:hAnsi="Arial" w:cs="Arial"/>
                <w:b/>
                <w:sz w:val="20"/>
                <w:lang w:val="sr-Cyrl-RS" w:eastAsia="en-US"/>
              </w:rPr>
            </w:pPr>
            <w:r w:rsidRPr="00C2773A">
              <w:rPr>
                <w:rFonts w:ascii="Arial" w:eastAsia="Calibri" w:hAnsi="Arial" w:cs="Arial"/>
                <w:b/>
                <w:sz w:val="20"/>
                <w:lang w:val="sr-Cyrl-RS" w:eastAsia="en-US"/>
              </w:rPr>
              <w:t>7</w:t>
            </w:r>
          </w:p>
          <w:p w:rsidR="00C2773A" w:rsidRPr="00C2773A" w:rsidRDefault="00C2773A" w:rsidP="00C2773A">
            <w:pPr>
              <w:suppressAutoHyphens w:val="0"/>
              <w:spacing w:after="200" w:line="276" w:lineRule="auto"/>
              <w:jc w:val="center"/>
              <w:rPr>
                <w:rFonts w:ascii="Arial" w:eastAsia="Calibri" w:hAnsi="Arial" w:cs="Arial"/>
                <w:b/>
                <w:sz w:val="20"/>
                <w:lang w:val="sr-Cyrl-RS" w:eastAsia="en-US"/>
              </w:rPr>
            </w:pPr>
            <w:r w:rsidRPr="00C2773A">
              <w:rPr>
                <w:rFonts w:ascii="Arial" w:eastAsia="Calibri" w:hAnsi="Arial" w:cs="Arial"/>
                <w:b/>
                <w:sz w:val="20"/>
                <w:lang w:val="sr-Cyrl-RS" w:eastAsia="en-US"/>
              </w:rPr>
              <w:t>УКУПНА ЦЕНА СА ПДВ (дин</w:t>
            </w:r>
            <w:r>
              <w:rPr>
                <w:rFonts w:ascii="Arial" w:eastAsia="Calibri" w:hAnsi="Arial" w:cs="Arial"/>
                <w:b/>
                <w:sz w:val="20"/>
                <w:lang w:val="sr-Latn-RS" w:eastAsia="en-US"/>
              </w:rPr>
              <w:t>/eur</w:t>
            </w:r>
            <w:r w:rsidRPr="00C2773A">
              <w:rPr>
                <w:rFonts w:ascii="Arial" w:eastAsia="Calibri" w:hAnsi="Arial" w:cs="Arial"/>
                <w:b/>
                <w:sz w:val="20"/>
                <w:lang w:val="sr-Cyrl-RS" w:eastAsia="en-US"/>
              </w:rPr>
              <w:t>)</w:t>
            </w:r>
          </w:p>
        </w:tc>
      </w:tr>
      <w:tr w:rsidR="00C2773A" w:rsidRPr="00C2773A" w:rsidTr="00C2773A">
        <w:trPr>
          <w:trHeight w:val="904"/>
        </w:trPr>
        <w:tc>
          <w:tcPr>
            <w:tcW w:w="675" w:type="dxa"/>
            <w:tcBorders>
              <w:top w:val="single" w:sz="4" w:space="0" w:color="auto"/>
              <w:left w:val="single" w:sz="4" w:space="0" w:color="auto"/>
              <w:bottom w:val="single" w:sz="4" w:space="0" w:color="auto"/>
              <w:right w:val="single" w:sz="4" w:space="0" w:color="auto"/>
            </w:tcBorders>
            <w:vAlign w:val="bottom"/>
            <w:hideMark/>
          </w:tcPr>
          <w:p w:rsidR="00C2773A" w:rsidRPr="00C2773A" w:rsidRDefault="00C2773A" w:rsidP="00C2773A">
            <w:pPr>
              <w:suppressAutoHyphens w:val="0"/>
              <w:spacing w:after="200" w:line="276" w:lineRule="auto"/>
              <w:rPr>
                <w:rFonts w:ascii="Arial Cirilica" w:hAnsi="Arial Cirilica" w:cs="Arial"/>
                <w:szCs w:val="24"/>
                <w:lang w:val="en-US" w:eastAsia="hr-HR"/>
              </w:rPr>
            </w:pPr>
            <w:r w:rsidRPr="00C2773A">
              <w:rPr>
                <w:rFonts w:ascii="Arial Cirilica" w:eastAsia="Calibri" w:hAnsi="Arial Cirilica" w:cs="Arial"/>
                <w:sz w:val="22"/>
                <w:szCs w:val="22"/>
                <w:lang w:val="en-US"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C2773A" w:rsidRPr="00C2773A" w:rsidRDefault="00C2773A" w:rsidP="00C2773A">
            <w:pPr>
              <w:suppressAutoHyphens w:val="0"/>
              <w:ind w:right="-108"/>
              <w:jc w:val="both"/>
              <w:rPr>
                <w:rFonts w:ascii="Arial" w:hAnsi="Arial" w:cs="Arial"/>
                <w:sz w:val="22"/>
                <w:szCs w:val="22"/>
                <w:lang w:eastAsia="en-US"/>
              </w:rPr>
            </w:pPr>
            <w:r w:rsidRPr="00C2773A">
              <w:rPr>
                <w:rFonts w:ascii="Arial" w:hAnsi="Arial" w:cs="Arial"/>
                <w:sz w:val="22"/>
                <w:szCs w:val="22"/>
                <w:lang w:eastAsia="en-US"/>
              </w:rPr>
              <w:t xml:space="preserve">Запорни вентил са тефлонским седиштем </w:t>
            </w:r>
            <w:r w:rsidRPr="00C2773A">
              <w:rPr>
                <w:rFonts w:ascii="Arial" w:hAnsi="Arial" w:cs="Arial"/>
                <w:sz w:val="22"/>
                <w:szCs w:val="22"/>
                <w:lang w:val="sr-Latn-RS" w:eastAsia="en-US"/>
              </w:rPr>
              <w:t xml:space="preserve">soft seats class VI, </w:t>
            </w:r>
            <w:r w:rsidRPr="00C2773A">
              <w:rPr>
                <w:rFonts w:ascii="Arial" w:hAnsi="Arial" w:cs="Arial"/>
                <w:sz w:val="22"/>
                <w:szCs w:val="22"/>
                <w:lang w:val="sr-Cyrl-RS" w:eastAsia="hr-HR"/>
              </w:rPr>
              <w:t xml:space="preserve"> union bonnet</w:t>
            </w:r>
          </w:p>
        </w:tc>
        <w:tc>
          <w:tcPr>
            <w:tcW w:w="909" w:type="dxa"/>
            <w:tcBorders>
              <w:top w:val="single" w:sz="4" w:space="0" w:color="auto"/>
              <w:left w:val="single" w:sz="4" w:space="0" w:color="auto"/>
              <w:bottom w:val="single" w:sz="4" w:space="0" w:color="auto"/>
              <w:right w:val="single" w:sz="4" w:space="0" w:color="auto"/>
            </w:tcBorders>
            <w:vAlign w:val="bottom"/>
            <w:hideMark/>
          </w:tcPr>
          <w:p w:rsidR="00C2773A" w:rsidRPr="00C2773A" w:rsidRDefault="00C2773A" w:rsidP="00C2773A">
            <w:pPr>
              <w:suppressAutoHyphens w:val="0"/>
              <w:spacing w:after="200" w:line="276" w:lineRule="auto"/>
              <w:jc w:val="right"/>
              <w:rPr>
                <w:rFonts w:ascii="Arial" w:hAnsi="Arial" w:cs="Arial"/>
                <w:szCs w:val="24"/>
                <w:lang w:val="sr-Cyrl-RS" w:eastAsia="hr-HR"/>
              </w:rPr>
            </w:pPr>
            <w:r w:rsidRPr="00C2773A">
              <w:rPr>
                <w:rFonts w:ascii="Arial" w:eastAsia="Calibri" w:hAnsi="Arial" w:cs="Arial"/>
                <w:sz w:val="22"/>
                <w:szCs w:val="22"/>
                <w:lang w:val="sr-Cyrl-RS" w:eastAsia="en-US"/>
              </w:rPr>
              <w:t>20</w:t>
            </w:r>
          </w:p>
        </w:tc>
        <w:tc>
          <w:tcPr>
            <w:tcW w:w="1171" w:type="dxa"/>
            <w:tcBorders>
              <w:top w:val="single" w:sz="4" w:space="0" w:color="auto"/>
              <w:left w:val="single" w:sz="4" w:space="0" w:color="auto"/>
              <w:bottom w:val="single" w:sz="4" w:space="0" w:color="auto"/>
              <w:right w:val="single" w:sz="4" w:space="0" w:color="auto"/>
            </w:tcBorders>
          </w:tcPr>
          <w:p w:rsidR="00C2773A" w:rsidRPr="00C2773A" w:rsidRDefault="00C2773A" w:rsidP="00C2773A">
            <w:pPr>
              <w:suppressAutoHyphens w:val="0"/>
              <w:spacing w:after="200" w:line="276" w:lineRule="auto"/>
              <w:jc w:val="center"/>
              <w:rPr>
                <w:rFonts w:ascii="Arial" w:eastAsia="Calibri" w:hAnsi="Arial" w:cs="Arial"/>
                <w:b/>
                <w:sz w:val="20"/>
                <w:lang w:val="sr-Cyrl-RS" w:eastAsia="en-US"/>
              </w:rPr>
            </w:pPr>
          </w:p>
        </w:tc>
        <w:tc>
          <w:tcPr>
            <w:tcW w:w="1261" w:type="dxa"/>
            <w:tcBorders>
              <w:top w:val="single" w:sz="4" w:space="0" w:color="auto"/>
              <w:left w:val="single" w:sz="4" w:space="0" w:color="auto"/>
              <w:bottom w:val="single" w:sz="4" w:space="0" w:color="auto"/>
              <w:right w:val="single" w:sz="4" w:space="0" w:color="auto"/>
            </w:tcBorders>
          </w:tcPr>
          <w:p w:rsidR="00C2773A" w:rsidRPr="00C2773A" w:rsidRDefault="00C2773A" w:rsidP="00C2773A">
            <w:pPr>
              <w:suppressAutoHyphens w:val="0"/>
              <w:spacing w:after="200" w:line="276" w:lineRule="auto"/>
              <w:jc w:val="center"/>
              <w:rPr>
                <w:rFonts w:ascii="Arial" w:eastAsia="Calibri" w:hAnsi="Arial" w:cs="Arial"/>
                <w:b/>
                <w:sz w:val="20"/>
                <w:lang w:val="sr-Cyrl-RS" w:eastAsia="en-US"/>
              </w:rPr>
            </w:pPr>
          </w:p>
        </w:tc>
        <w:tc>
          <w:tcPr>
            <w:tcW w:w="1441" w:type="dxa"/>
            <w:tcBorders>
              <w:top w:val="single" w:sz="4" w:space="0" w:color="auto"/>
              <w:left w:val="single" w:sz="4" w:space="0" w:color="auto"/>
              <w:bottom w:val="single" w:sz="4" w:space="0" w:color="auto"/>
              <w:right w:val="single" w:sz="4" w:space="0" w:color="auto"/>
            </w:tcBorders>
          </w:tcPr>
          <w:p w:rsidR="00C2773A" w:rsidRPr="00C2773A" w:rsidRDefault="00C2773A" w:rsidP="00C2773A">
            <w:pPr>
              <w:suppressAutoHyphens w:val="0"/>
              <w:spacing w:after="200"/>
              <w:jc w:val="center"/>
              <w:rPr>
                <w:rFonts w:ascii="Arial" w:eastAsia="Calibri" w:hAnsi="Arial" w:cs="Arial"/>
                <w:b/>
                <w:sz w:val="20"/>
                <w:lang w:val="sr-Cyrl-RS" w:eastAsia="en-US"/>
              </w:rPr>
            </w:pPr>
          </w:p>
        </w:tc>
        <w:tc>
          <w:tcPr>
            <w:tcW w:w="1441" w:type="dxa"/>
            <w:tcBorders>
              <w:top w:val="single" w:sz="4" w:space="0" w:color="auto"/>
              <w:left w:val="single" w:sz="4" w:space="0" w:color="auto"/>
              <w:bottom w:val="single" w:sz="4" w:space="0" w:color="auto"/>
              <w:right w:val="single" w:sz="4" w:space="0" w:color="auto"/>
            </w:tcBorders>
          </w:tcPr>
          <w:p w:rsidR="00C2773A" w:rsidRPr="00C2773A" w:rsidRDefault="00C2773A" w:rsidP="00C2773A">
            <w:pPr>
              <w:suppressAutoHyphens w:val="0"/>
              <w:spacing w:after="200" w:line="276" w:lineRule="auto"/>
              <w:jc w:val="center"/>
              <w:rPr>
                <w:rFonts w:ascii="Arial" w:eastAsia="Calibri" w:hAnsi="Arial" w:cs="Arial"/>
                <w:b/>
                <w:sz w:val="20"/>
                <w:lang w:val="sr-Cyrl-RS" w:eastAsia="en-US"/>
              </w:rPr>
            </w:pPr>
          </w:p>
        </w:tc>
      </w:tr>
      <w:tr w:rsidR="00C2773A" w:rsidRPr="00C2773A" w:rsidTr="00C2773A">
        <w:trPr>
          <w:trHeight w:val="218"/>
        </w:trPr>
        <w:tc>
          <w:tcPr>
            <w:tcW w:w="675" w:type="dxa"/>
            <w:tcBorders>
              <w:top w:val="single" w:sz="4" w:space="0" w:color="auto"/>
              <w:left w:val="single" w:sz="4" w:space="0" w:color="auto"/>
              <w:bottom w:val="single" w:sz="4" w:space="0" w:color="auto"/>
              <w:right w:val="single" w:sz="4" w:space="0" w:color="auto"/>
            </w:tcBorders>
          </w:tcPr>
          <w:p w:rsidR="00C2773A" w:rsidRPr="00C2773A" w:rsidRDefault="00C2773A" w:rsidP="00C2773A">
            <w:pPr>
              <w:suppressAutoHyphens w:val="0"/>
              <w:spacing w:after="200" w:line="276" w:lineRule="auto"/>
              <w:rPr>
                <w:rFonts w:ascii="Arial" w:eastAsia="Calibri" w:hAnsi="Arial" w:cs="Arial"/>
                <w:b/>
                <w:sz w:val="20"/>
                <w:lang w:val="en-US" w:eastAsia="en-US"/>
              </w:rPr>
            </w:pPr>
          </w:p>
        </w:tc>
        <w:tc>
          <w:tcPr>
            <w:tcW w:w="5893" w:type="dxa"/>
            <w:gridSpan w:val="4"/>
            <w:tcBorders>
              <w:top w:val="single" w:sz="4" w:space="0" w:color="auto"/>
              <w:left w:val="single" w:sz="4" w:space="0" w:color="auto"/>
              <w:bottom w:val="single" w:sz="4" w:space="0" w:color="auto"/>
              <w:right w:val="single" w:sz="4" w:space="0" w:color="auto"/>
            </w:tcBorders>
            <w:hideMark/>
          </w:tcPr>
          <w:p w:rsidR="00C2773A" w:rsidRPr="00C2773A" w:rsidRDefault="00C2773A" w:rsidP="00C2773A">
            <w:pPr>
              <w:suppressAutoHyphens w:val="0"/>
              <w:spacing w:after="200" w:line="276" w:lineRule="auto"/>
              <w:ind w:right="-85"/>
              <w:jc w:val="center"/>
              <w:rPr>
                <w:rFonts w:ascii="Arial" w:eastAsia="Calibri" w:hAnsi="Arial" w:cs="Arial"/>
                <w:b/>
                <w:sz w:val="20"/>
                <w:lang w:val="sr-Cyrl-RS" w:eastAsia="en-US"/>
              </w:rPr>
            </w:pPr>
            <w:r w:rsidRPr="00C2773A">
              <w:rPr>
                <w:rFonts w:ascii="Arial" w:eastAsia="Calibri" w:hAnsi="Arial" w:cs="Arial"/>
                <w:b/>
                <w:sz w:val="20"/>
                <w:lang w:val="sr-Cyrl-RS" w:eastAsia="en-US"/>
              </w:rPr>
              <w:t>УКУПНО ПОНУЂЕНА ЦЕНА без и са ПДВ:</w:t>
            </w:r>
          </w:p>
        </w:tc>
        <w:tc>
          <w:tcPr>
            <w:tcW w:w="1441" w:type="dxa"/>
            <w:tcBorders>
              <w:top w:val="single" w:sz="4" w:space="0" w:color="auto"/>
              <w:left w:val="single" w:sz="4" w:space="0" w:color="auto"/>
              <w:bottom w:val="single" w:sz="4" w:space="0" w:color="auto"/>
              <w:right w:val="single" w:sz="4" w:space="0" w:color="auto"/>
            </w:tcBorders>
          </w:tcPr>
          <w:p w:rsidR="00C2773A" w:rsidRPr="00C2773A" w:rsidRDefault="00C2773A" w:rsidP="00C2773A">
            <w:pPr>
              <w:suppressAutoHyphens w:val="0"/>
              <w:spacing w:after="200" w:line="276" w:lineRule="auto"/>
              <w:jc w:val="center"/>
              <w:rPr>
                <w:rFonts w:ascii="Arial" w:eastAsia="Calibri" w:hAnsi="Arial" w:cs="Arial"/>
                <w:b/>
                <w:sz w:val="20"/>
                <w:lang w:val="en-US" w:eastAsia="en-US"/>
              </w:rPr>
            </w:pPr>
          </w:p>
        </w:tc>
        <w:tc>
          <w:tcPr>
            <w:tcW w:w="1441" w:type="dxa"/>
            <w:tcBorders>
              <w:top w:val="single" w:sz="4" w:space="0" w:color="auto"/>
              <w:left w:val="single" w:sz="4" w:space="0" w:color="auto"/>
              <w:bottom w:val="single" w:sz="4" w:space="0" w:color="auto"/>
              <w:right w:val="single" w:sz="4" w:space="0" w:color="auto"/>
            </w:tcBorders>
          </w:tcPr>
          <w:p w:rsidR="00C2773A" w:rsidRPr="00C2773A" w:rsidRDefault="00C2773A" w:rsidP="00C2773A">
            <w:pPr>
              <w:suppressAutoHyphens w:val="0"/>
              <w:spacing w:after="200" w:line="276" w:lineRule="auto"/>
              <w:rPr>
                <w:rFonts w:ascii="Arial" w:eastAsia="Calibri" w:hAnsi="Arial" w:cs="Arial"/>
                <w:b/>
                <w:sz w:val="20"/>
                <w:lang w:val="sr-Cyrl-RS" w:eastAsia="en-US"/>
              </w:rPr>
            </w:pPr>
          </w:p>
        </w:tc>
      </w:tr>
    </w:tbl>
    <w:p w:rsidR="00C2773A" w:rsidRPr="00C2773A" w:rsidRDefault="00C2773A" w:rsidP="00C2773A">
      <w:pPr>
        <w:suppressAutoHyphens w:val="0"/>
        <w:jc w:val="both"/>
        <w:rPr>
          <w:rFonts w:ascii="Arial" w:eastAsia="Calibri" w:hAnsi="Arial" w:cs="Arial"/>
          <w:b/>
          <w:bCs/>
          <w:sz w:val="22"/>
          <w:szCs w:val="22"/>
          <w:u w:val="single"/>
          <w:lang w:val="sr-Cyrl-RS" w:eastAsia="en-US"/>
        </w:rPr>
      </w:pPr>
    </w:p>
    <w:p w:rsidR="00C2773A" w:rsidRPr="00C2773A" w:rsidRDefault="00C2773A" w:rsidP="00C2773A">
      <w:pPr>
        <w:suppressAutoHyphens w:val="0"/>
        <w:jc w:val="both"/>
        <w:rPr>
          <w:rFonts w:ascii="Arial" w:eastAsia="Calibri" w:hAnsi="Arial" w:cs="Arial"/>
          <w:b/>
          <w:bCs/>
          <w:sz w:val="22"/>
          <w:szCs w:val="22"/>
          <w:u w:val="single"/>
          <w:lang w:val="en-US" w:eastAsia="en-US"/>
        </w:rPr>
      </w:pPr>
      <w:r w:rsidRPr="00C2773A">
        <w:rPr>
          <w:rFonts w:ascii="Arial" w:eastAsia="Calibri" w:hAnsi="Arial" w:cs="Arial"/>
          <w:b/>
          <w:bCs/>
          <w:sz w:val="22"/>
          <w:szCs w:val="22"/>
          <w:u w:val="single"/>
          <w:lang w:val="en-US" w:eastAsia="en-US"/>
        </w:rPr>
        <w:t>Упу</w:t>
      </w:r>
      <w:r w:rsidRPr="00C2773A">
        <w:rPr>
          <w:rFonts w:ascii="Arial" w:eastAsia="Calibri" w:hAnsi="Arial" w:cs="Arial"/>
          <w:b/>
          <w:bCs/>
          <w:sz w:val="22"/>
          <w:szCs w:val="22"/>
          <w:u w:val="single"/>
          <w:lang w:val="sr-Cyrl-RS" w:eastAsia="en-US"/>
        </w:rPr>
        <w:t>т</w:t>
      </w:r>
      <w:r w:rsidRPr="00C2773A">
        <w:rPr>
          <w:rFonts w:ascii="Arial" w:eastAsia="Calibri" w:hAnsi="Arial" w:cs="Arial"/>
          <w:b/>
          <w:bCs/>
          <w:sz w:val="22"/>
          <w:szCs w:val="22"/>
          <w:u w:val="single"/>
          <w:lang w:val="en-US" w:eastAsia="en-US"/>
        </w:rPr>
        <w:t>ство за поп</w:t>
      </w:r>
      <w:r w:rsidRPr="00C2773A">
        <w:rPr>
          <w:rFonts w:ascii="Arial" w:eastAsia="Calibri" w:hAnsi="Arial" w:cs="Arial"/>
          <w:b/>
          <w:bCs/>
          <w:sz w:val="22"/>
          <w:szCs w:val="22"/>
          <w:u w:val="single"/>
          <w:lang w:val="sr-Cyrl-RS" w:eastAsia="en-US"/>
        </w:rPr>
        <w:t>у</w:t>
      </w:r>
      <w:r w:rsidRPr="00C2773A">
        <w:rPr>
          <w:rFonts w:ascii="Arial" w:eastAsia="Calibri" w:hAnsi="Arial" w:cs="Arial"/>
          <w:b/>
          <w:bCs/>
          <w:sz w:val="22"/>
          <w:szCs w:val="22"/>
          <w:u w:val="single"/>
          <w:lang w:val="en-US" w:eastAsia="en-US"/>
        </w:rPr>
        <w:t>њавање обрасца структуре цене:</w:t>
      </w:r>
    </w:p>
    <w:p w:rsidR="00C2773A" w:rsidRPr="00C2773A" w:rsidRDefault="00C2773A" w:rsidP="00C2773A">
      <w:pPr>
        <w:suppressAutoHyphens w:val="0"/>
        <w:jc w:val="both"/>
        <w:rPr>
          <w:rFonts w:ascii="Arial" w:eastAsia="Calibri" w:hAnsi="Arial" w:cs="Arial"/>
          <w:b/>
          <w:bCs/>
          <w:sz w:val="22"/>
          <w:szCs w:val="22"/>
          <w:lang w:val="sr-Cyrl-RS" w:eastAsia="en-US"/>
        </w:rPr>
      </w:pPr>
      <w:r w:rsidRPr="00C2773A">
        <w:rPr>
          <w:rFonts w:ascii="Arial" w:eastAsia="Calibri" w:hAnsi="Arial" w:cs="Arial"/>
          <w:b/>
          <w:bCs/>
          <w:sz w:val="22"/>
          <w:szCs w:val="22"/>
          <w:lang w:val="sr-Cyrl-RS" w:eastAsia="en-US"/>
        </w:rPr>
        <w:t>(I део структуре цене)</w:t>
      </w:r>
    </w:p>
    <w:p w:rsidR="00C2773A" w:rsidRPr="00C2773A" w:rsidRDefault="00C2773A" w:rsidP="00C2773A">
      <w:pPr>
        <w:suppressAutoHyphens w:val="0"/>
        <w:jc w:val="both"/>
        <w:rPr>
          <w:rFonts w:ascii="Arial" w:eastAsia="Calibri" w:hAnsi="Arial" w:cs="Arial"/>
          <w:bCs/>
          <w:sz w:val="22"/>
          <w:szCs w:val="22"/>
          <w:lang w:val="sr-Cyrl-RS" w:eastAsia="en-US"/>
        </w:rPr>
      </w:pPr>
      <w:r w:rsidRPr="00C2773A">
        <w:rPr>
          <w:rFonts w:ascii="Arial" w:eastAsia="Calibri" w:hAnsi="Arial" w:cs="Arial"/>
          <w:bCs/>
          <w:sz w:val="22"/>
          <w:szCs w:val="22"/>
          <w:lang w:val="sr-Cyrl-RS" w:eastAsia="en-US"/>
        </w:rPr>
        <w:t>Понуђач треба да попуни образац структуре цене тако што ће:</w:t>
      </w:r>
    </w:p>
    <w:p w:rsidR="00C2773A" w:rsidRPr="00C2773A" w:rsidRDefault="00C2773A" w:rsidP="00C2773A">
      <w:pPr>
        <w:numPr>
          <w:ilvl w:val="0"/>
          <w:numId w:val="12"/>
        </w:numPr>
        <w:suppressAutoHyphens w:val="0"/>
        <w:spacing w:after="200" w:line="276" w:lineRule="auto"/>
        <w:jc w:val="both"/>
        <w:rPr>
          <w:rFonts w:ascii="Arial" w:eastAsia="Calibri" w:hAnsi="Arial" w:cs="Arial"/>
          <w:bCs/>
          <w:sz w:val="22"/>
          <w:szCs w:val="22"/>
          <w:lang w:val="sr-Cyrl-RS" w:eastAsia="en-US"/>
        </w:rPr>
      </w:pPr>
      <w:r w:rsidRPr="00C2773A">
        <w:rPr>
          <w:rFonts w:ascii="Arial" w:eastAsia="Calibri" w:hAnsi="Arial" w:cs="Arial"/>
          <w:bCs/>
          <w:sz w:val="22"/>
          <w:szCs w:val="22"/>
          <w:lang w:val="sr-Cyrl-RS" w:eastAsia="en-US"/>
        </w:rPr>
        <w:t>у колону 4. уписати колико износи јединична цена без ПДВ за сваки тражени артикал,</w:t>
      </w:r>
    </w:p>
    <w:p w:rsidR="00C2773A" w:rsidRPr="00C2773A" w:rsidRDefault="00C2773A" w:rsidP="00C2773A">
      <w:pPr>
        <w:numPr>
          <w:ilvl w:val="0"/>
          <w:numId w:val="12"/>
        </w:numPr>
        <w:suppressAutoHyphens w:val="0"/>
        <w:spacing w:after="200" w:line="276" w:lineRule="auto"/>
        <w:jc w:val="both"/>
        <w:rPr>
          <w:rFonts w:ascii="Arial" w:eastAsia="Calibri" w:hAnsi="Arial" w:cs="Arial"/>
          <w:bCs/>
          <w:sz w:val="22"/>
          <w:szCs w:val="22"/>
          <w:lang w:val="sr-Cyrl-RS" w:eastAsia="en-US"/>
        </w:rPr>
      </w:pPr>
      <w:r w:rsidRPr="00C2773A">
        <w:rPr>
          <w:rFonts w:ascii="Arial" w:eastAsia="Calibri" w:hAnsi="Arial" w:cs="Arial"/>
          <w:bCs/>
          <w:sz w:val="22"/>
          <w:szCs w:val="22"/>
          <w:lang w:val="sr-Cyrl-RS" w:eastAsia="en-US"/>
        </w:rPr>
        <w:t>у колону 5. уписати колико износи јединична цена са ПДВ за сваки тражени артикал,</w:t>
      </w:r>
    </w:p>
    <w:p w:rsidR="00C2773A" w:rsidRPr="00C2773A" w:rsidRDefault="00C2773A" w:rsidP="00C2773A">
      <w:pPr>
        <w:numPr>
          <w:ilvl w:val="0"/>
          <w:numId w:val="12"/>
        </w:numPr>
        <w:suppressAutoHyphens w:val="0"/>
        <w:spacing w:after="200" w:line="276" w:lineRule="auto"/>
        <w:jc w:val="both"/>
        <w:rPr>
          <w:rFonts w:ascii="Arial" w:eastAsia="Calibri" w:hAnsi="Arial" w:cs="Arial"/>
          <w:bCs/>
          <w:sz w:val="22"/>
          <w:szCs w:val="22"/>
          <w:lang w:val="sr-Cyrl-RS" w:eastAsia="en-US"/>
        </w:rPr>
      </w:pPr>
      <w:r w:rsidRPr="00C2773A">
        <w:rPr>
          <w:rFonts w:ascii="Arial" w:eastAsia="Calibri" w:hAnsi="Arial" w:cs="Arial"/>
          <w:bCs/>
          <w:sz w:val="22"/>
          <w:szCs w:val="22"/>
          <w:lang w:val="sr-Cyrl-RS" w:eastAsia="en-US"/>
        </w:rPr>
        <w:t>у колони 6. уписати колико износи укупна цена без ПДВ за сваки тражени артикал</w:t>
      </w:r>
    </w:p>
    <w:p w:rsidR="00C2773A" w:rsidRPr="00C2773A" w:rsidRDefault="00C2773A" w:rsidP="00C2773A">
      <w:pPr>
        <w:numPr>
          <w:ilvl w:val="0"/>
          <w:numId w:val="12"/>
        </w:numPr>
        <w:suppressAutoHyphens w:val="0"/>
        <w:spacing w:after="200" w:line="276" w:lineRule="auto"/>
        <w:jc w:val="both"/>
        <w:rPr>
          <w:rFonts w:ascii="Arial" w:eastAsia="Calibri" w:hAnsi="Arial" w:cs="Arial"/>
          <w:bCs/>
          <w:sz w:val="22"/>
          <w:szCs w:val="22"/>
          <w:lang w:val="sr-Cyrl-RS" w:eastAsia="en-US"/>
        </w:rPr>
      </w:pPr>
      <w:r w:rsidRPr="00C2773A">
        <w:rPr>
          <w:rFonts w:ascii="Arial" w:eastAsia="Calibri" w:hAnsi="Arial" w:cs="Arial"/>
          <w:bCs/>
          <w:sz w:val="22"/>
          <w:szCs w:val="22"/>
          <w:lang w:val="sr-Cyrl-RS" w:eastAsia="en-US"/>
        </w:rPr>
        <w:t>у колони 7. уписати колико износи укупна цена са ПДВ за сваки тражени артикал</w:t>
      </w:r>
    </w:p>
    <w:p w:rsidR="00C2773A" w:rsidRPr="00C2773A" w:rsidRDefault="00C2773A" w:rsidP="00C2773A">
      <w:pPr>
        <w:numPr>
          <w:ilvl w:val="0"/>
          <w:numId w:val="12"/>
        </w:numPr>
        <w:suppressAutoHyphens w:val="0"/>
        <w:spacing w:after="200" w:line="276" w:lineRule="auto"/>
        <w:jc w:val="both"/>
        <w:rPr>
          <w:rFonts w:ascii="Arial" w:eastAsia="Calibri" w:hAnsi="Arial" w:cs="Arial"/>
          <w:bCs/>
          <w:sz w:val="22"/>
          <w:szCs w:val="22"/>
          <w:lang w:val="sr-Cyrl-RS" w:eastAsia="en-US"/>
        </w:rPr>
      </w:pPr>
      <w:r w:rsidRPr="00C2773A">
        <w:rPr>
          <w:rFonts w:ascii="Arial" w:eastAsia="Calibri" w:hAnsi="Arial" w:cs="Arial"/>
          <w:bCs/>
          <w:sz w:val="22"/>
          <w:szCs w:val="22"/>
          <w:lang w:val="sr-Cyrl-RS" w:eastAsia="en-US"/>
        </w:rPr>
        <w:t>у последњем реду табеле уписати укупну цену без ПДВ и укупну цену са ПДВ, које истовремено представљају и цене дате у обрасцу понуде.</w:t>
      </w:r>
    </w:p>
    <w:p w:rsidR="00C2773A" w:rsidRPr="00C2773A" w:rsidRDefault="00C2773A" w:rsidP="00C2773A">
      <w:pPr>
        <w:suppressAutoHyphens w:val="0"/>
        <w:spacing w:after="200" w:line="276" w:lineRule="auto"/>
        <w:rPr>
          <w:rFonts w:ascii="Arial" w:eastAsia="Calibri" w:hAnsi="Arial" w:cs="Arial"/>
          <w:sz w:val="22"/>
          <w:szCs w:val="22"/>
          <w:lang w:val="en-US" w:eastAsia="en-US"/>
        </w:rPr>
      </w:pPr>
      <w:r w:rsidRPr="00C2773A">
        <w:rPr>
          <w:rFonts w:ascii="Arial" w:eastAsia="Calibri" w:hAnsi="Arial" w:cs="Arial"/>
          <w:b/>
          <w:sz w:val="22"/>
          <w:szCs w:val="22"/>
          <w:lang w:val="sr-Cyrl-RS" w:eastAsia="en-US"/>
        </w:rPr>
        <w:br w:type="page"/>
      </w:r>
      <w:r w:rsidRPr="00C2773A">
        <w:rPr>
          <w:rFonts w:ascii="Arial" w:eastAsia="Calibri" w:hAnsi="Arial" w:cs="Arial"/>
          <w:b/>
          <w:bCs/>
          <w:sz w:val="22"/>
          <w:szCs w:val="22"/>
          <w:lang w:val="sr-Cyrl-RS" w:eastAsia="en-US"/>
        </w:rPr>
        <w:lastRenderedPageBreak/>
        <w:t>(</w:t>
      </w:r>
      <w:r w:rsidRPr="00C2773A">
        <w:rPr>
          <w:rFonts w:ascii="Arial" w:eastAsia="Calibri" w:hAnsi="Arial" w:cs="Arial"/>
          <w:b/>
          <w:bCs/>
          <w:sz w:val="22"/>
          <w:szCs w:val="22"/>
          <w:lang w:val="en-US" w:eastAsia="en-US"/>
        </w:rPr>
        <w:t>II</w:t>
      </w:r>
      <w:r w:rsidRPr="00C2773A">
        <w:rPr>
          <w:rFonts w:ascii="Arial" w:eastAsia="Calibri" w:hAnsi="Arial" w:cs="Arial"/>
          <w:b/>
          <w:bCs/>
          <w:sz w:val="22"/>
          <w:szCs w:val="22"/>
          <w:lang w:val="sr-Cyrl-RS" w:eastAsia="en-US"/>
        </w:rPr>
        <w:t xml:space="preserve">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C2773A" w:rsidRPr="00C2773A" w:rsidTr="00C2773A">
        <w:trPr>
          <w:jc w:val="center"/>
        </w:trPr>
        <w:tc>
          <w:tcPr>
            <w:tcW w:w="9883" w:type="dxa"/>
            <w:gridSpan w:val="2"/>
            <w:vAlign w:val="bottom"/>
          </w:tcPr>
          <w:p w:rsidR="00C2773A" w:rsidRPr="00C2773A" w:rsidRDefault="00C2773A" w:rsidP="00C2773A">
            <w:pPr>
              <w:suppressAutoHyphens w:val="0"/>
              <w:spacing w:after="200" w:line="276" w:lineRule="auto"/>
              <w:jc w:val="center"/>
              <w:rPr>
                <w:rFonts w:ascii="Arial" w:eastAsia="Calibri" w:hAnsi="Arial" w:cs="Arial"/>
                <w:b/>
                <w:sz w:val="22"/>
                <w:szCs w:val="22"/>
                <w:lang w:val="en-US" w:eastAsia="en-US"/>
              </w:rPr>
            </w:pPr>
            <w:r w:rsidRPr="00C2773A">
              <w:rPr>
                <w:rFonts w:ascii="Arial" w:eastAsia="Calibri" w:hAnsi="Arial" w:cs="Arial"/>
                <w:b/>
                <w:sz w:val="22"/>
                <w:szCs w:val="22"/>
                <w:lang w:val="en-US" w:eastAsia="en-US"/>
              </w:rPr>
              <w:t xml:space="preserve">Посебно исказани трошкови </w:t>
            </w:r>
            <w:r w:rsidRPr="00C2773A">
              <w:rPr>
                <w:rFonts w:ascii="Arial" w:eastAsia="Calibri" w:hAnsi="Arial" w:cs="Arial"/>
                <w:b/>
                <w:sz w:val="22"/>
                <w:szCs w:val="22"/>
                <w:lang w:val="sr-Cyrl-RS" w:eastAsia="en-US"/>
              </w:rPr>
              <w:t>у %</w:t>
            </w:r>
            <w:r w:rsidRPr="00C2773A">
              <w:rPr>
                <w:rFonts w:ascii="Arial" w:eastAsia="Calibri" w:hAnsi="Arial" w:cs="Arial"/>
                <w:b/>
                <w:sz w:val="22"/>
                <w:szCs w:val="22"/>
                <w:lang w:val="en-US" w:eastAsia="en-US"/>
              </w:rPr>
              <w:t xml:space="preserve"> (царина,монтажа,трошкови превоза, осигурање и др.)</w:t>
            </w:r>
            <w:r w:rsidRPr="00C2773A">
              <w:rPr>
                <w:rFonts w:ascii="Arial" w:eastAsia="Calibri" w:hAnsi="Arial" w:cs="Arial"/>
                <w:b/>
                <w:sz w:val="22"/>
                <w:szCs w:val="22"/>
                <w:lang w:val="sr-Cyrl-RS" w:eastAsia="en-US"/>
              </w:rPr>
              <w:t>,</w:t>
            </w:r>
          </w:p>
        </w:tc>
      </w:tr>
      <w:tr w:rsidR="00C2773A" w:rsidRPr="00C2773A" w:rsidTr="00C2773A">
        <w:trPr>
          <w:trHeight w:val="279"/>
          <w:jc w:val="center"/>
        </w:trPr>
        <w:tc>
          <w:tcPr>
            <w:tcW w:w="7566" w:type="dxa"/>
          </w:tcPr>
          <w:p w:rsidR="00C2773A" w:rsidRPr="00C2773A" w:rsidRDefault="00C2773A" w:rsidP="00C2773A">
            <w:pPr>
              <w:numPr>
                <w:ilvl w:val="0"/>
                <w:numId w:val="13"/>
              </w:numPr>
              <w:suppressAutoHyphens w:val="0"/>
              <w:spacing w:after="200" w:line="276" w:lineRule="auto"/>
              <w:rPr>
                <w:rFonts w:ascii="Arial" w:eastAsia="Calibri" w:hAnsi="Arial" w:cs="Arial"/>
                <w:b/>
                <w:sz w:val="22"/>
                <w:szCs w:val="22"/>
                <w:lang w:val="sr-Cyrl-RS" w:eastAsia="en-US"/>
              </w:rPr>
            </w:pPr>
            <w:r w:rsidRPr="00C2773A">
              <w:rPr>
                <w:rFonts w:ascii="Arial" w:eastAsia="Calibri" w:hAnsi="Arial" w:cs="Arial"/>
                <w:b/>
                <w:sz w:val="22"/>
                <w:szCs w:val="22"/>
                <w:lang w:val="en-US" w:eastAsia="en-US"/>
              </w:rPr>
              <w:t>М - материјал и роба</w:t>
            </w:r>
          </w:p>
        </w:tc>
        <w:tc>
          <w:tcPr>
            <w:tcW w:w="2317" w:type="dxa"/>
            <w:shd w:val="clear" w:color="auto" w:fill="auto"/>
          </w:tcPr>
          <w:p w:rsidR="00C2773A" w:rsidRPr="00C2773A" w:rsidRDefault="00C2773A" w:rsidP="00C2773A">
            <w:pPr>
              <w:suppressAutoHyphens w:val="0"/>
              <w:spacing w:after="200" w:line="276" w:lineRule="auto"/>
              <w:jc w:val="center"/>
              <w:rPr>
                <w:rFonts w:ascii="Arial" w:eastAsia="Calibri" w:hAnsi="Arial" w:cs="Arial"/>
                <w:sz w:val="22"/>
                <w:szCs w:val="22"/>
                <w:lang w:val="en-US" w:eastAsia="en-US"/>
              </w:rPr>
            </w:pPr>
            <w:r w:rsidRPr="00C2773A">
              <w:rPr>
                <w:rFonts w:ascii="Arial" w:eastAsia="Calibri" w:hAnsi="Arial" w:cs="Arial"/>
                <w:sz w:val="22"/>
                <w:szCs w:val="22"/>
                <w:lang w:val="en-US" w:eastAsia="en-US"/>
              </w:rPr>
              <w:t>%</w:t>
            </w:r>
          </w:p>
        </w:tc>
      </w:tr>
      <w:tr w:rsidR="00C2773A" w:rsidRPr="00C2773A" w:rsidTr="00C2773A">
        <w:trPr>
          <w:trHeight w:val="279"/>
          <w:jc w:val="center"/>
        </w:trPr>
        <w:tc>
          <w:tcPr>
            <w:tcW w:w="7566" w:type="dxa"/>
          </w:tcPr>
          <w:p w:rsidR="00C2773A" w:rsidRPr="00C2773A" w:rsidRDefault="00C2773A" w:rsidP="00C2773A">
            <w:pPr>
              <w:suppressAutoHyphens w:val="0"/>
              <w:spacing w:after="200" w:line="276" w:lineRule="auto"/>
              <w:rPr>
                <w:rFonts w:ascii="Arial" w:eastAsia="Calibri" w:hAnsi="Arial" w:cs="Arial"/>
                <w:sz w:val="22"/>
                <w:szCs w:val="22"/>
                <w:highlight w:val="yellow"/>
                <w:lang w:val="en-US" w:eastAsia="en-US"/>
              </w:rPr>
            </w:pPr>
            <w:r w:rsidRPr="00C2773A">
              <w:rPr>
                <w:rFonts w:ascii="Arial" w:eastAsia="Calibri" w:hAnsi="Arial" w:cs="Arial"/>
                <w:sz w:val="22"/>
                <w:szCs w:val="22"/>
                <w:lang w:val="en-US" w:eastAsia="en-US"/>
              </w:rPr>
              <w:t>- добра</w:t>
            </w:r>
          </w:p>
        </w:tc>
        <w:tc>
          <w:tcPr>
            <w:tcW w:w="2317" w:type="dxa"/>
            <w:shd w:val="clear" w:color="auto" w:fill="auto"/>
          </w:tcPr>
          <w:p w:rsidR="00C2773A" w:rsidRPr="00C2773A" w:rsidRDefault="00C2773A" w:rsidP="00C2773A">
            <w:pPr>
              <w:suppressAutoHyphens w:val="0"/>
              <w:spacing w:after="200" w:line="276" w:lineRule="auto"/>
              <w:rPr>
                <w:rFonts w:ascii="Arial" w:eastAsia="Calibri" w:hAnsi="Arial" w:cs="Arial"/>
                <w:sz w:val="22"/>
                <w:szCs w:val="22"/>
                <w:lang w:val="en-US" w:eastAsia="en-US"/>
              </w:rPr>
            </w:pPr>
          </w:p>
        </w:tc>
      </w:tr>
      <w:tr w:rsidR="00C2773A" w:rsidRPr="00C2773A" w:rsidTr="00C2773A">
        <w:trPr>
          <w:trHeight w:val="279"/>
          <w:jc w:val="center"/>
        </w:trPr>
        <w:tc>
          <w:tcPr>
            <w:tcW w:w="7566" w:type="dxa"/>
          </w:tcPr>
          <w:p w:rsidR="00C2773A" w:rsidRPr="00C2773A" w:rsidRDefault="00C2773A" w:rsidP="00C2773A">
            <w:pPr>
              <w:suppressAutoHyphens w:val="0"/>
              <w:spacing w:after="200" w:line="276" w:lineRule="auto"/>
              <w:rPr>
                <w:rFonts w:ascii="Arial" w:eastAsia="Calibri" w:hAnsi="Arial" w:cs="Arial"/>
                <w:sz w:val="22"/>
                <w:szCs w:val="22"/>
                <w:highlight w:val="yellow"/>
                <w:lang w:val="en-US" w:eastAsia="en-US"/>
              </w:rPr>
            </w:pPr>
            <w:r w:rsidRPr="00C2773A">
              <w:rPr>
                <w:rFonts w:ascii="Arial" w:eastAsia="Calibri" w:hAnsi="Arial" w:cs="Arial"/>
                <w:sz w:val="22"/>
                <w:szCs w:val="22"/>
                <w:lang w:val="en-US" w:eastAsia="en-US"/>
              </w:rPr>
              <w:t>- царина</w:t>
            </w:r>
          </w:p>
        </w:tc>
        <w:tc>
          <w:tcPr>
            <w:tcW w:w="2317" w:type="dxa"/>
            <w:shd w:val="clear" w:color="auto" w:fill="auto"/>
          </w:tcPr>
          <w:p w:rsidR="00C2773A" w:rsidRPr="00C2773A" w:rsidRDefault="00C2773A" w:rsidP="00C2773A">
            <w:pPr>
              <w:suppressAutoHyphens w:val="0"/>
              <w:spacing w:after="200" w:line="276" w:lineRule="auto"/>
              <w:rPr>
                <w:rFonts w:ascii="Arial" w:eastAsia="Calibri" w:hAnsi="Arial" w:cs="Arial"/>
                <w:sz w:val="22"/>
                <w:szCs w:val="22"/>
                <w:lang w:val="en-US" w:eastAsia="en-US"/>
              </w:rPr>
            </w:pPr>
          </w:p>
        </w:tc>
      </w:tr>
      <w:tr w:rsidR="00C2773A" w:rsidRPr="00C2773A" w:rsidTr="00C2773A">
        <w:trPr>
          <w:trHeight w:val="279"/>
          <w:jc w:val="center"/>
        </w:trPr>
        <w:tc>
          <w:tcPr>
            <w:tcW w:w="7566" w:type="dxa"/>
          </w:tcPr>
          <w:p w:rsidR="00C2773A" w:rsidRPr="00C2773A" w:rsidRDefault="00C2773A" w:rsidP="00C2773A">
            <w:pPr>
              <w:suppressAutoHyphens w:val="0"/>
              <w:spacing w:after="200" w:line="276" w:lineRule="auto"/>
              <w:rPr>
                <w:rFonts w:ascii="Arial" w:eastAsia="Calibri" w:hAnsi="Arial" w:cs="Arial"/>
                <w:sz w:val="22"/>
                <w:szCs w:val="22"/>
                <w:highlight w:val="yellow"/>
                <w:lang w:val="en-US" w:eastAsia="en-US"/>
              </w:rPr>
            </w:pPr>
            <w:r w:rsidRPr="00C2773A">
              <w:rPr>
                <w:rFonts w:ascii="Arial" w:eastAsia="Calibri" w:hAnsi="Arial" w:cs="Arial"/>
                <w:sz w:val="22"/>
                <w:szCs w:val="22"/>
                <w:lang w:val="en-US" w:eastAsia="en-US"/>
              </w:rPr>
              <w:t>-</w:t>
            </w:r>
          </w:p>
        </w:tc>
        <w:tc>
          <w:tcPr>
            <w:tcW w:w="2317" w:type="dxa"/>
            <w:shd w:val="clear" w:color="auto" w:fill="auto"/>
          </w:tcPr>
          <w:p w:rsidR="00C2773A" w:rsidRPr="00C2773A" w:rsidRDefault="00C2773A" w:rsidP="00C2773A">
            <w:pPr>
              <w:suppressAutoHyphens w:val="0"/>
              <w:spacing w:after="200" w:line="276" w:lineRule="auto"/>
              <w:rPr>
                <w:rFonts w:ascii="Arial" w:eastAsia="Calibri" w:hAnsi="Arial" w:cs="Arial"/>
                <w:sz w:val="22"/>
                <w:szCs w:val="22"/>
                <w:lang w:val="en-US" w:eastAsia="en-US"/>
              </w:rPr>
            </w:pPr>
          </w:p>
        </w:tc>
      </w:tr>
      <w:tr w:rsidR="00C2773A" w:rsidRPr="00C2773A" w:rsidTr="00C2773A">
        <w:trPr>
          <w:trHeight w:val="279"/>
          <w:jc w:val="center"/>
        </w:trPr>
        <w:tc>
          <w:tcPr>
            <w:tcW w:w="7566" w:type="dxa"/>
          </w:tcPr>
          <w:p w:rsidR="00C2773A" w:rsidRPr="00C2773A" w:rsidRDefault="00C2773A" w:rsidP="00C2773A">
            <w:pPr>
              <w:suppressAutoHyphens w:val="0"/>
              <w:spacing w:after="200" w:line="276" w:lineRule="auto"/>
              <w:rPr>
                <w:rFonts w:ascii="Arial" w:eastAsia="Calibri" w:hAnsi="Arial" w:cs="Arial"/>
                <w:sz w:val="22"/>
                <w:szCs w:val="22"/>
                <w:lang w:val="en-US" w:eastAsia="en-US"/>
              </w:rPr>
            </w:pPr>
            <w:r w:rsidRPr="00C2773A">
              <w:rPr>
                <w:rFonts w:ascii="Arial" w:eastAsia="Calibri" w:hAnsi="Arial" w:cs="Arial"/>
                <w:sz w:val="22"/>
                <w:szCs w:val="22"/>
                <w:lang w:val="en-US" w:eastAsia="en-US"/>
              </w:rPr>
              <w:t>-</w:t>
            </w:r>
          </w:p>
        </w:tc>
        <w:tc>
          <w:tcPr>
            <w:tcW w:w="2317" w:type="dxa"/>
            <w:shd w:val="clear" w:color="auto" w:fill="auto"/>
          </w:tcPr>
          <w:p w:rsidR="00C2773A" w:rsidRPr="00C2773A" w:rsidRDefault="00C2773A" w:rsidP="00C2773A">
            <w:pPr>
              <w:suppressAutoHyphens w:val="0"/>
              <w:spacing w:after="200" w:line="276" w:lineRule="auto"/>
              <w:rPr>
                <w:rFonts w:ascii="Arial" w:eastAsia="Calibri" w:hAnsi="Arial" w:cs="Arial"/>
                <w:sz w:val="22"/>
                <w:szCs w:val="22"/>
                <w:lang w:val="en-US" w:eastAsia="en-US"/>
              </w:rPr>
            </w:pPr>
          </w:p>
        </w:tc>
      </w:tr>
      <w:tr w:rsidR="00C2773A" w:rsidRPr="00C2773A" w:rsidTr="00C2773A">
        <w:trPr>
          <w:trHeight w:val="339"/>
          <w:jc w:val="center"/>
        </w:trPr>
        <w:tc>
          <w:tcPr>
            <w:tcW w:w="7566" w:type="dxa"/>
            <w:tcBorders>
              <w:top w:val="single" w:sz="12" w:space="0" w:color="auto"/>
              <w:left w:val="single" w:sz="12" w:space="0" w:color="auto"/>
              <w:bottom w:val="single" w:sz="12" w:space="0" w:color="auto"/>
            </w:tcBorders>
          </w:tcPr>
          <w:p w:rsidR="00C2773A" w:rsidRPr="00C2773A" w:rsidRDefault="00C2773A" w:rsidP="00C2773A">
            <w:pPr>
              <w:numPr>
                <w:ilvl w:val="0"/>
                <w:numId w:val="14"/>
              </w:numPr>
              <w:suppressAutoHyphens w:val="0"/>
              <w:spacing w:after="200" w:line="276" w:lineRule="auto"/>
              <w:jc w:val="center"/>
              <w:rPr>
                <w:rFonts w:ascii="Arial" w:eastAsia="Calibri" w:hAnsi="Arial" w:cs="Arial"/>
                <w:sz w:val="22"/>
                <w:szCs w:val="22"/>
                <w:lang w:val="en-US" w:eastAsia="en-US"/>
              </w:rPr>
            </w:pPr>
            <w:r w:rsidRPr="00C2773A">
              <w:rPr>
                <w:rFonts w:ascii="Arial" w:eastAsia="Calibri" w:hAnsi="Arial" w:cs="Arial"/>
                <w:b/>
                <w:sz w:val="22"/>
                <w:szCs w:val="22"/>
                <w:lang w:val="en-US" w:eastAsia="en-US"/>
              </w:rPr>
              <w:t>Међузбир</w:t>
            </w:r>
          </w:p>
        </w:tc>
        <w:tc>
          <w:tcPr>
            <w:tcW w:w="2317" w:type="dxa"/>
            <w:tcBorders>
              <w:top w:val="single" w:sz="12" w:space="0" w:color="auto"/>
              <w:bottom w:val="single" w:sz="12" w:space="0" w:color="auto"/>
              <w:right w:val="single" w:sz="12" w:space="0" w:color="auto"/>
            </w:tcBorders>
            <w:shd w:val="clear" w:color="auto" w:fill="auto"/>
          </w:tcPr>
          <w:p w:rsidR="00C2773A" w:rsidRPr="00C2773A" w:rsidRDefault="00C2773A" w:rsidP="00C2773A">
            <w:pPr>
              <w:suppressAutoHyphens w:val="0"/>
              <w:spacing w:after="200" w:line="276" w:lineRule="auto"/>
              <w:rPr>
                <w:rFonts w:ascii="Arial" w:eastAsia="Calibri" w:hAnsi="Arial" w:cs="Arial"/>
                <w:sz w:val="22"/>
                <w:szCs w:val="22"/>
                <w:lang w:val="en-US" w:eastAsia="en-US"/>
              </w:rPr>
            </w:pPr>
          </w:p>
        </w:tc>
      </w:tr>
      <w:tr w:rsidR="00C2773A" w:rsidRPr="00C2773A" w:rsidTr="00C2773A">
        <w:trPr>
          <w:trHeight w:val="276"/>
          <w:jc w:val="center"/>
        </w:trPr>
        <w:tc>
          <w:tcPr>
            <w:tcW w:w="7566" w:type="dxa"/>
          </w:tcPr>
          <w:p w:rsidR="00C2773A" w:rsidRPr="00C2773A" w:rsidRDefault="00C2773A" w:rsidP="00C2773A">
            <w:pPr>
              <w:numPr>
                <w:ilvl w:val="0"/>
                <w:numId w:val="13"/>
              </w:numPr>
              <w:suppressAutoHyphens w:val="0"/>
              <w:spacing w:after="200" w:line="276" w:lineRule="auto"/>
              <w:rPr>
                <w:rFonts w:ascii="Arial" w:eastAsia="Calibri" w:hAnsi="Arial" w:cs="Arial"/>
                <w:sz w:val="22"/>
                <w:szCs w:val="22"/>
                <w:lang w:val="en-US" w:eastAsia="en-US"/>
              </w:rPr>
            </w:pPr>
            <w:r w:rsidRPr="00C2773A">
              <w:rPr>
                <w:rFonts w:ascii="Arial" w:eastAsia="Calibri" w:hAnsi="Arial" w:cs="Arial"/>
                <w:b/>
                <w:sz w:val="22"/>
                <w:szCs w:val="22"/>
                <w:lang w:val="en-US" w:eastAsia="en-US"/>
              </w:rPr>
              <w:t>У - услуга</w:t>
            </w:r>
          </w:p>
        </w:tc>
        <w:tc>
          <w:tcPr>
            <w:tcW w:w="2317" w:type="dxa"/>
            <w:shd w:val="clear" w:color="auto" w:fill="auto"/>
          </w:tcPr>
          <w:p w:rsidR="00C2773A" w:rsidRPr="00C2773A" w:rsidRDefault="00C2773A" w:rsidP="00C2773A">
            <w:pPr>
              <w:suppressAutoHyphens w:val="0"/>
              <w:spacing w:after="200" w:line="276" w:lineRule="auto"/>
              <w:jc w:val="center"/>
              <w:rPr>
                <w:rFonts w:ascii="Arial" w:eastAsia="Calibri" w:hAnsi="Arial" w:cs="Arial"/>
                <w:sz w:val="22"/>
                <w:szCs w:val="22"/>
                <w:lang w:val="en-US" w:eastAsia="en-US"/>
              </w:rPr>
            </w:pPr>
            <w:r w:rsidRPr="00C2773A">
              <w:rPr>
                <w:rFonts w:ascii="Arial" w:eastAsia="Calibri" w:hAnsi="Arial" w:cs="Arial"/>
                <w:sz w:val="22"/>
                <w:szCs w:val="22"/>
                <w:lang w:val="en-US" w:eastAsia="en-US"/>
              </w:rPr>
              <w:t>%</w:t>
            </w:r>
          </w:p>
        </w:tc>
      </w:tr>
      <w:tr w:rsidR="00C2773A" w:rsidRPr="00C2773A" w:rsidTr="00C2773A">
        <w:trPr>
          <w:trHeight w:val="276"/>
          <w:jc w:val="center"/>
        </w:trPr>
        <w:tc>
          <w:tcPr>
            <w:tcW w:w="7566" w:type="dxa"/>
          </w:tcPr>
          <w:p w:rsidR="00C2773A" w:rsidRPr="00C2773A" w:rsidRDefault="00C2773A" w:rsidP="00C2773A">
            <w:pPr>
              <w:suppressAutoHyphens w:val="0"/>
              <w:spacing w:after="200" w:line="276" w:lineRule="auto"/>
              <w:rPr>
                <w:rFonts w:ascii="Arial" w:eastAsia="Calibri" w:hAnsi="Arial" w:cs="Arial"/>
                <w:sz w:val="22"/>
                <w:szCs w:val="22"/>
                <w:lang w:val="en-US" w:eastAsia="en-US"/>
              </w:rPr>
            </w:pPr>
            <w:r w:rsidRPr="00C2773A">
              <w:rPr>
                <w:rFonts w:ascii="Arial" w:eastAsia="Calibri" w:hAnsi="Arial" w:cs="Arial"/>
                <w:sz w:val="22"/>
                <w:szCs w:val="22"/>
                <w:lang w:val="en-US" w:eastAsia="en-US"/>
              </w:rPr>
              <w:t xml:space="preserve">- трошкови </w:t>
            </w:r>
            <w:r w:rsidRPr="00C2773A">
              <w:rPr>
                <w:rFonts w:ascii="Arial" w:eastAsia="Calibri" w:hAnsi="Arial" w:cs="Arial"/>
                <w:sz w:val="22"/>
                <w:szCs w:val="22"/>
                <w:lang w:val="sr-Cyrl-RS" w:eastAsia="en-US"/>
              </w:rPr>
              <w:t>превоза</w:t>
            </w:r>
          </w:p>
        </w:tc>
        <w:tc>
          <w:tcPr>
            <w:tcW w:w="2317" w:type="dxa"/>
            <w:shd w:val="clear" w:color="auto" w:fill="auto"/>
          </w:tcPr>
          <w:p w:rsidR="00C2773A" w:rsidRPr="00C2773A" w:rsidRDefault="00C2773A" w:rsidP="00C2773A">
            <w:pPr>
              <w:suppressAutoHyphens w:val="0"/>
              <w:spacing w:after="200" w:line="276" w:lineRule="auto"/>
              <w:rPr>
                <w:rFonts w:ascii="Arial" w:eastAsia="Calibri" w:hAnsi="Arial" w:cs="Arial"/>
                <w:sz w:val="22"/>
                <w:szCs w:val="22"/>
                <w:lang w:val="en-US" w:eastAsia="en-US"/>
              </w:rPr>
            </w:pPr>
          </w:p>
        </w:tc>
      </w:tr>
      <w:tr w:rsidR="00C2773A" w:rsidRPr="00C2773A" w:rsidTr="00C2773A">
        <w:trPr>
          <w:trHeight w:val="276"/>
          <w:jc w:val="center"/>
        </w:trPr>
        <w:tc>
          <w:tcPr>
            <w:tcW w:w="7566" w:type="dxa"/>
          </w:tcPr>
          <w:p w:rsidR="00C2773A" w:rsidRPr="00C2773A" w:rsidRDefault="00C2773A" w:rsidP="00C2773A">
            <w:pPr>
              <w:suppressAutoHyphens w:val="0"/>
              <w:spacing w:after="200" w:line="276" w:lineRule="auto"/>
              <w:rPr>
                <w:rFonts w:ascii="Arial" w:eastAsia="Calibri" w:hAnsi="Arial" w:cs="Arial"/>
                <w:sz w:val="22"/>
                <w:szCs w:val="22"/>
                <w:highlight w:val="yellow"/>
                <w:lang w:val="en-US" w:eastAsia="en-US"/>
              </w:rPr>
            </w:pPr>
            <w:r w:rsidRPr="00C2773A">
              <w:rPr>
                <w:rFonts w:ascii="Arial" w:eastAsia="Calibri" w:hAnsi="Arial" w:cs="Arial"/>
                <w:sz w:val="22"/>
                <w:szCs w:val="22"/>
                <w:lang w:val="en-US" w:eastAsia="en-US"/>
              </w:rPr>
              <w:t>- осигурање</w:t>
            </w:r>
          </w:p>
        </w:tc>
        <w:tc>
          <w:tcPr>
            <w:tcW w:w="2317" w:type="dxa"/>
            <w:shd w:val="clear" w:color="auto" w:fill="auto"/>
          </w:tcPr>
          <w:p w:rsidR="00C2773A" w:rsidRPr="00C2773A" w:rsidRDefault="00C2773A" w:rsidP="00C2773A">
            <w:pPr>
              <w:suppressAutoHyphens w:val="0"/>
              <w:spacing w:after="200" w:line="276" w:lineRule="auto"/>
              <w:rPr>
                <w:rFonts w:ascii="Arial" w:eastAsia="Calibri" w:hAnsi="Arial" w:cs="Arial"/>
                <w:sz w:val="22"/>
                <w:szCs w:val="22"/>
                <w:lang w:val="en-US" w:eastAsia="en-US"/>
              </w:rPr>
            </w:pPr>
          </w:p>
        </w:tc>
      </w:tr>
      <w:tr w:rsidR="00C2773A" w:rsidRPr="00C2773A" w:rsidTr="00C2773A">
        <w:trPr>
          <w:trHeight w:val="276"/>
          <w:jc w:val="center"/>
        </w:trPr>
        <w:tc>
          <w:tcPr>
            <w:tcW w:w="7566" w:type="dxa"/>
          </w:tcPr>
          <w:p w:rsidR="00C2773A" w:rsidRPr="00C2773A" w:rsidRDefault="00C2773A" w:rsidP="00C2773A">
            <w:pPr>
              <w:suppressAutoHyphens w:val="0"/>
              <w:spacing w:after="200" w:line="276" w:lineRule="auto"/>
              <w:rPr>
                <w:rFonts w:ascii="Arial" w:eastAsia="Calibri" w:hAnsi="Arial" w:cs="Arial"/>
                <w:sz w:val="22"/>
                <w:szCs w:val="22"/>
                <w:highlight w:val="yellow"/>
                <w:lang w:val="en-US" w:eastAsia="en-US"/>
              </w:rPr>
            </w:pPr>
            <w:r w:rsidRPr="00C2773A">
              <w:rPr>
                <w:rFonts w:ascii="Arial" w:eastAsia="Calibri" w:hAnsi="Arial" w:cs="Arial"/>
                <w:sz w:val="22"/>
                <w:szCs w:val="22"/>
                <w:lang w:val="en-US" w:eastAsia="en-US"/>
              </w:rPr>
              <w:t>- монтажа и  демонтажа</w:t>
            </w:r>
          </w:p>
        </w:tc>
        <w:tc>
          <w:tcPr>
            <w:tcW w:w="2317" w:type="dxa"/>
            <w:shd w:val="clear" w:color="auto" w:fill="auto"/>
          </w:tcPr>
          <w:p w:rsidR="00C2773A" w:rsidRPr="00C2773A" w:rsidRDefault="00C2773A" w:rsidP="00C2773A">
            <w:pPr>
              <w:suppressAutoHyphens w:val="0"/>
              <w:spacing w:after="200" w:line="276" w:lineRule="auto"/>
              <w:rPr>
                <w:rFonts w:ascii="Arial" w:eastAsia="Calibri" w:hAnsi="Arial" w:cs="Arial"/>
                <w:sz w:val="22"/>
                <w:szCs w:val="22"/>
                <w:lang w:val="en-US" w:eastAsia="en-US"/>
              </w:rPr>
            </w:pPr>
          </w:p>
        </w:tc>
      </w:tr>
      <w:tr w:rsidR="00C2773A" w:rsidRPr="00C2773A" w:rsidTr="00C2773A">
        <w:trPr>
          <w:trHeight w:val="276"/>
          <w:jc w:val="center"/>
        </w:trPr>
        <w:tc>
          <w:tcPr>
            <w:tcW w:w="7566" w:type="dxa"/>
          </w:tcPr>
          <w:p w:rsidR="00C2773A" w:rsidRPr="00C2773A" w:rsidRDefault="00C2773A" w:rsidP="00C2773A">
            <w:pPr>
              <w:suppressAutoHyphens w:val="0"/>
              <w:spacing w:after="200" w:line="276" w:lineRule="auto"/>
              <w:rPr>
                <w:rFonts w:ascii="Arial" w:eastAsia="Calibri" w:hAnsi="Arial" w:cs="Arial"/>
                <w:sz w:val="22"/>
                <w:szCs w:val="22"/>
                <w:highlight w:val="yellow"/>
                <w:lang w:val="en-US" w:eastAsia="en-US"/>
              </w:rPr>
            </w:pPr>
            <w:r w:rsidRPr="00C2773A">
              <w:rPr>
                <w:rFonts w:ascii="Arial" w:eastAsia="Calibri" w:hAnsi="Arial" w:cs="Arial"/>
                <w:sz w:val="22"/>
                <w:szCs w:val="22"/>
                <w:lang w:val="en-US" w:eastAsia="en-US"/>
              </w:rPr>
              <w:t>- остале услуге</w:t>
            </w:r>
          </w:p>
        </w:tc>
        <w:tc>
          <w:tcPr>
            <w:tcW w:w="2317" w:type="dxa"/>
            <w:shd w:val="clear" w:color="auto" w:fill="auto"/>
          </w:tcPr>
          <w:p w:rsidR="00C2773A" w:rsidRPr="00C2773A" w:rsidRDefault="00C2773A" w:rsidP="00C2773A">
            <w:pPr>
              <w:suppressAutoHyphens w:val="0"/>
              <w:spacing w:after="200" w:line="276" w:lineRule="auto"/>
              <w:rPr>
                <w:rFonts w:ascii="Arial" w:eastAsia="Calibri" w:hAnsi="Arial" w:cs="Arial"/>
                <w:sz w:val="22"/>
                <w:szCs w:val="22"/>
                <w:lang w:val="en-US" w:eastAsia="en-US"/>
              </w:rPr>
            </w:pPr>
          </w:p>
        </w:tc>
      </w:tr>
      <w:tr w:rsidR="00C2773A" w:rsidRPr="00C2773A" w:rsidTr="00C2773A">
        <w:trPr>
          <w:trHeight w:val="276"/>
          <w:jc w:val="center"/>
        </w:trPr>
        <w:tc>
          <w:tcPr>
            <w:tcW w:w="7566" w:type="dxa"/>
          </w:tcPr>
          <w:p w:rsidR="00C2773A" w:rsidRPr="00C2773A" w:rsidRDefault="00C2773A" w:rsidP="00C2773A">
            <w:pPr>
              <w:suppressAutoHyphens w:val="0"/>
              <w:spacing w:after="200" w:line="276" w:lineRule="auto"/>
              <w:rPr>
                <w:rFonts w:ascii="Arial" w:eastAsia="Calibri" w:hAnsi="Arial" w:cs="Arial"/>
                <w:sz w:val="22"/>
                <w:szCs w:val="22"/>
                <w:highlight w:val="yellow"/>
                <w:lang w:val="en-US" w:eastAsia="en-US"/>
              </w:rPr>
            </w:pPr>
            <w:r w:rsidRPr="00C2773A">
              <w:rPr>
                <w:rFonts w:ascii="Arial" w:eastAsia="Calibri" w:hAnsi="Arial" w:cs="Arial"/>
                <w:sz w:val="22"/>
                <w:szCs w:val="22"/>
                <w:lang w:val="en-US" w:eastAsia="en-US"/>
              </w:rPr>
              <w:t xml:space="preserve">- </w:t>
            </w:r>
          </w:p>
        </w:tc>
        <w:tc>
          <w:tcPr>
            <w:tcW w:w="2317" w:type="dxa"/>
            <w:shd w:val="clear" w:color="auto" w:fill="auto"/>
          </w:tcPr>
          <w:p w:rsidR="00C2773A" w:rsidRPr="00C2773A" w:rsidRDefault="00C2773A" w:rsidP="00C2773A">
            <w:pPr>
              <w:suppressAutoHyphens w:val="0"/>
              <w:spacing w:after="200" w:line="276" w:lineRule="auto"/>
              <w:rPr>
                <w:rFonts w:ascii="Arial" w:eastAsia="Calibri" w:hAnsi="Arial" w:cs="Arial"/>
                <w:sz w:val="22"/>
                <w:szCs w:val="22"/>
                <w:lang w:val="en-US" w:eastAsia="en-US"/>
              </w:rPr>
            </w:pPr>
          </w:p>
        </w:tc>
      </w:tr>
      <w:tr w:rsidR="00C2773A" w:rsidRPr="00C2773A" w:rsidTr="00C2773A">
        <w:trPr>
          <w:trHeight w:val="276"/>
          <w:jc w:val="center"/>
        </w:trPr>
        <w:tc>
          <w:tcPr>
            <w:tcW w:w="7566" w:type="dxa"/>
            <w:tcBorders>
              <w:bottom w:val="single" w:sz="12" w:space="0" w:color="auto"/>
            </w:tcBorders>
          </w:tcPr>
          <w:p w:rsidR="00C2773A" w:rsidRPr="00C2773A" w:rsidRDefault="00C2773A" w:rsidP="00C2773A">
            <w:pPr>
              <w:suppressAutoHyphens w:val="0"/>
              <w:spacing w:after="200" w:line="276" w:lineRule="auto"/>
              <w:rPr>
                <w:rFonts w:ascii="Arial" w:eastAsia="Calibri" w:hAnsi="Arial" w:cs="Arial"/>
                <w:sz w:val="22"/>
                <w:szCs w:val="22"/>
                <w:highlight w:val="yellow"/>
                <w:lang w:val="en-US" w:eastAsia="en-US"/>
              </w:rPr>
            </w:pPr>
            <w:r w:rsidRPr="00C2773A">
              <w:rPr>
                <w:rFonts w:ascii="Arial" w:eastAsia="Calibri" w:hAnsi="Arial" w:cs="Arial"/>
                <w:sz w:val="22"/>
                <w:szCs w:val="22"/>
                <w:lang w:val="en-US" w:eastAsia="en-US"/>
              </w:rPr>
              <w:t xml:space="preserve">- </w:t>
            </w:r>
          </w:p>
        </w:tc>
        <w:tc>
          <w:tcPr>
            <w:tcW w:w="2317" w:type="dxa"/>
            <w:tcBorders>
              <w:bottom w:val="single" w:sz="12" w:space="0" w:color="auto"/>
            </w:tcBorders>
            <w:shd w:val="clear" w:color="auto" w:fill="auto"/>
          </w:tcPr>
          <w:p w:rsidR="00C2773A" w:rsidRPr="00C2773A" w:rsidRDefault="00C2773A" w:rsidP="00C2773A">
            <w:pPr>
              <w:suppressAutoHyphens w:val="0"/>
              <w:spacing w:after="200" w:line="276" w:lineRule="auto"/>
              <w:rPr>
                <w:rFonts w:ascii="Arial" w:eastAsia="Calibri" w:hAnsi="Arial" w:cs="Arial"/>
                <w:sz w:val="22"/>
                <w:szCs w:val="22"/>
                <w:lang w:val="en-US" w:eastAsia="en-US"/>
              </w:rPr>
            </w:pPr>
          </w:p>
        </w:tc>
      </w:tr>
      <w:tr w:rsidR="00C2773A" w:rsidRPr="00C2773A" w:rsidTr="00C2773A">
        <w:trPr>
          <w:trHeight w:val="276"/>
          <w:jc w:val="center"/>
        </w:trPr>
        <w:tc>
          <w:tcPr>
            <w:tcW w:w="7566" w:type="dxa"/>
            <w:tcBorders>
              <w:top w:val="single" w:sz="12" w:space="0" w:color="auto"/>
              <w:left w:val="single" w:sz="12" w:space="0" w:color="auto"/>
              <w:bottom w:val="single" w:sz="12" w:space="0" w:color="auto"/>
            </w:tcBorders>
          </w:tcPr>
          <w:p w:rsidR="00C2773A" w:rsidRPr="00C2773A" w:rsidRDefault="00C2773A" w:rsidP="00C2773A">
            <w:pPr>
              <w:numPr>
                <w:ilvl w:val="0"/>
                <w:numId w:val="14"/>
              </w:numPr>
              <w:suppressAutoHyphens w:val="0"/>
              <w:spacing w:after="200" w:line="276" w:lineRule="auto"/>
              <w:jc w:val="center"/>
              <w:rPr>
                <w:rFonts w:ascii="Arial" w:eastAsia="Calibri" w:hAnsi="Arial" w:cs="Arial"/>
                <w:sz w:val="22"/>
                <w:szCs w:val="22"/>
                <w:lang w:val="en-US" w:eastAsia="en-US"/>
              </w:rPr>
            </w:pPr>
            <w:r w:rsidRPr="00C2773A">
              <w:rPr>
                <w:rFonts w:ascii="Arial" w:eastAsia="Calibri" w:hAnsi="Arial" w:cs="Arial"/>
                <w:b/>
                <w:sz w:val="22"/>
                <w:szCs w:val="22"/>
                <w:lang w:val="en-US" w:eastAsia="en-US"/>
              </w:rPr>
              <w:t>Међузбир</w:t>
            </w:r>
          </w:p>
        </w:tc>
        <w:tc>
          <w:tcPr>
            <w:tcW w:w="2317" w:type="dxa"/>
            <w:tcBorders>
              <w:top w:val="single" w:sz="12" w:space="0" w:color="auto"/>
              <w:bottom w:val="single" w:sz="12" w:space="0" w:color="auto"/>
              <w:right w:val="single" w:sz="12" w:space="0" w:color="auto"/>
            </w:tcBorders>
            <w:shd w:val="clear" w:color="auto" w:fill="auto"/>
          </w:tcPr>
          <w:p w:rsidR="00C2773A" w:rsidRPr="00C2773A" w:rsidRDefault="00C2773A" w:rsidP="00C2773A">
            <w:pPr>
              <w:suppressAutoHyphens w:val="0"/>
              <w:spacing w:after="200" w:line="276" w:lineRule="auto"/>
              <w:rPr>
                <w:rFonts w:ascii="Arial" w:eastAsia="Calibri" w:hAnsi="Arial" w:cs="Arial"/>
                <w:sz w:val="22"/>
                <w:szCs w:val="22"/>
                <w:lang w:val="en-US" w:eastAsia="en-US"/>
              </w:rPr>
            </w:pPr>
          </w:p>
        </w:tc>
      </w:tr>
      <w:tr w:rsidR="00C2773A" w:rsidRPr="00C2773A" w:rsidTr="00C2773A">
        <w:trPr>
          <w:trHeight w:val="276"/>
          <w:jc w:val="center"/>
        </w:trPr>
        <w:tc>
          <w:tcPr>
            <w:tcW w:w="7566" w:type="dxa"/>
            <w:tcBorders>
              <w:top w:val="single" w:sz="12" w:space="0" w:color="auto"/>
            </w:tcBorders>
          </w:tcPr>
          <w:p w:rsidR="00C2773A" w:rsidRPr="00C2773A" w:rsidRDefault="00C2773A" w:rsidP="00C2773A">
            <w:pPr>
              <w:suppressAutoHyphens w:val="0"/>
              <w:spacing w:after="200" w:line="276" w:lineRule="auto"/>
              <w:rPr>
                <w:rFonts w:ascii="Arial" w:eastAsia="Calibri" w:hAnsi="Arial" w:cs="Arial"/>
                <w:sz w:val="22"/>
                <w:szCs w:val="22"/>
                <w:lang w:val="en-US" w:eastAsia="en-US"/>
              </w:rPr>
            </w:pPr>
            <w:r w:rsidRPr="00C2773A">
              <w:rPr>
                <w:rFonts w:ascii="Arial" w:eastAsia="Calibri" w:hAnsi="Arial" w:cs="Arial"/>
                <w:b/>
                <w:sz w:val="22"/>
                <w:szCs w:val="22"/>
                <w:lang w:val="sr-Cyrl-RS" w:eastAsia="en-US"/>
              </w:rPr>
              <w:t>( 1 + 2</w:t>
            </w:r>
            <w:r w:rsidRPr="00C2773A">
              <w:rPr>
                <w:rFonts w:ascii="Arial" w:eastAsia="Calibri" w:hAnsi="Arial" w:cs="Arial"/>
                <w:b/>
                <w:sz w:val="22"/>
                <w:szCs w:val="22"/>
                <w:lang w:val="en-US" w:eastAsia="en-US"/>
              </w:rPr>
              <w:t xml:space="preserve"> </w:t>
            </w:r>
            <w:r w:rsidRPr="00C2773A">
              <w:rPr>
                <w:rFonts w:ascii="Arial" w:eastAsia="Calibri" w:hAnsi="Arial" w:cs="Arial"/>
                <w:b/>
                <w:sz w:val="22"/>
                <w:szCs w:val="22"/>
                <w:lang w:val="sr-Cyrl-RS" w:eastAsia="en-US"/>
              </w:rPr>
              <w:t>) =</w:t>
            </w:r>
            <w:r w:rsidRPr="00C2773A">
              <w:rPr>
                <w:rFonts w:ascii="Arial" w:eastAsia="Calibri" w:hAnsi="Arial" w:cs="Arial"/>
                <w:sz w:val="22"/>
                <w:szCs w:val="22"/>
                <w:lang w:val="sr-Cyrl-RS" w:eastAsia="en-US"/>
              </w:rPr>
              <w:t xml:space="preserve">  </w:t>
            </w:r>
            <w:r w:rsidRPr="00C2773A">
              <w:rPr>
                <w:rFonts w:ascii="Arial" w:eastAsia="Calibri" w:hAnsi="Arial" w:cs="Arial"/>
                <w:b/>
                <w:sz w:val="22"/>
                <w:szCs w:val="22"/>
                <w:lang w:val="sr-Cyrl-RS" w:eastAsia="en-US"/>
              </w:rPr>
              <w:t>УКУПНО</w:t>
            </w:r>
          </w:p>
        </w:tc>
        <w:tc>
          <w:tcPr>
            <w:tcW w:w="2317" w:type="dxa"/>
            <w:tcBorders>
              <w:top w:val="single" w:sz="12" w:space="0" w:color="auto"/>
            </w:tcBorders>
            <w:shd w:val="clear" w:color="auto" w:fill="auto"/>
          </w:tcPr>
          <w:p w:rsidR="00C2773A" w:rsidRPr="00C2773A" w:rsidRDefault="00C2773A" w:rsidP="00C2773A">
            <w:pPr>
              <w:suppressAutoHyphens w:val="0"/>
              <w:spacing w:after="200" w:line="276" w:lineRule="auto"/>
              <w:jc w:val="center"/>
              <w:rPr>
                <w:rFonts w:ascii="Arial" w:eastAsia="Calibri" w:hAnsi="Arial" w:cs="Arial"/>
                <w:sz w:val="22"/>
                <w:szCs w:val="22"/>
                <w:lang w:val="sr-Cyrl-RS" w:eastAsia="en-US"/>
              </w:rPr>
            </w:pPr>
            <w:r w:rsidRPr="00C2773A">
              <w:rPr>
                <w:rFonts w:ascii="Arial" w:eastAsia="Calibri" w:hAnsi="Arial" w:cs="Arial"/>
                <w:sz w:val="22"/>
                <w:szCs w:val="22"/>
                <w:lang w:val="sr-Cyrl-RS" w:eastAsia="en-US"/>
              </w:rPr>
              <w:t>100%</w:t>
            </w:r>
          </w:p>
        </w:tc>
      </w:tr>
    </w:tbl>
    <w:p w:rsidR="00C2773A" w:rsidRPr="00C2773A" w:rsidRDefault="00C2773A" w:rsidP="00C2773A">
      <w:pPr>
        <w:suppressAutoHyphens w:val="0"/>
        <w:jc w:val="both"/>
        <w:rPr>
          <w:rFonts w:ascii="Arial" w:eastAsia="Calibri" w:hAnsi="Arial" w:cs="Arial"/>
          <w:b/>
          <w:bCs/>
          <w:sz w:val="22"/>
          <w:szCs w:val="22"/>
          <w:u w:val="single"/>
          <w:lang w:val="sr-Cyrl-RS" w:eastAsia="en-US"/>
        </w:rPr>
      </w:pPr>
    </w:p>
    <w:p w:rsidR="00C2773A" w:rsidRPr="00C2773A" w:rsidRDefault="00C2773A" w:rsidP="00C2773A">
      <w:pPr>
        <w:suppressAutoHyphens w:val="0"/>
        <w:jc w:val="both"/>
        <w:rPr>
          <w:rFonts w:ascii="Arial" w:eastAsia="Calibri" w:hAnsi="Arial" w:cs="Arial"/>
          <w:b/>
          <w:bCs/>
          <w:sz w:val="22"/>
          <w:szCs w:val="22"/>
          <w:u w:val="single"/>
          <w:lang w:val="en-US" w:eastAsia="en-US"/>
        </w:rPr>
      </w:pPr>
      <w:r w:rsidRPr="00C2773A">
        <w:rPr>
          <w:rFonts w:ascii="Arial" w:eastAsia="Calibri" w:hAnsi="Arial" w:cs="Arial"/>
          <w:b/>
          <w:bCs/>
          <w:sz w:val="22"/>
          <w:szCs w:val="22"/>
          <w:u w:val="single"/>
          <w:lang w:val="en-US" w:eastAsia="en-US"/>
        </w:rPr>
        <w:t>Упу</w:t>
      </w:r>
      <w:r w:rsidRPr="00C2773A">
        <w:rPr>
          <w:rFonts w:ascii="Arial" w:eastAsia="Calibri" w:hAnsi="Arial" w:cs="Arial"/>
          <w:b/>
          <w:bCs/>
          <w:sz w:val="22"/>
          <w:szCs w:val="22"/>
          <w:u w:val="single"/>
          <w:lang w:val="sr-Cyrl-RS" w:eastAsia="en-US"/>
        </w:rPr>
        <w:t>т</w:t>
      </w:r>
      <w:r w:rsidRPr="00C2773A">
        <w:rPr>
          <w:rFonts w:ascii="Arial" w:eastAsia="Calibri" w:hAnsi="Arial" w:cs="Arial"/>
          <w:b/>
          <w:bCs/>
          <w:sz w:val="22"/>
          <w:szCs w:val="22"/>
          <w:u w:val="single"/>
          <w:lang w:val="en-US" w:eastAsia="en-US"/>
        </w:rPr>
        <w:t>ство за поп</w:t>
      </w:r>
      <w:r w:rsidRPr="00C2773A">
        <w:rPr>
          <w:rFonts w:ascii="Arial" w:eastAsia="Calibri" w:hAnsi="Arial" w:cs="Arial"/>
          <w:b/>
          <w:bCs/>
          <w:sz w:val="22"/>
          <w:szCs w:val="22"/>
          <w:u w:val="single"/>
          <w:lang w:val="sr-Cyrl-RS" w:eastAsia="en-US"/>
        </w:rPr>
        <w:t>у</w:t>
      </w:r>
      <w:r w:rsidRPr="00C2773A">
        <w:rPr>
          <w:rFonts w:ascii="Arial" w:eastAsia="Calibri" w:hAnsi="Arial" w:cs="Arial"/>
          <w:b/>
          <w:bCs/>
          <w:sz w:val="22"/>
          <w:szCs w:val="22"/>
          <w:u w:val="single"/>
          <w:lang w:val="en-US" w:eastAsia="en-US"/>
        </w:rPr>
        <w:t>њавање обрасца структуре цене:</w:t>
      </w:r>
    </w:p>
    <w:p w:rsidR="00C2773A" w:rsidRPr="00C2773A" w:rsidRDefault="00C2773A" w:rsidP="00C2773A">
      <w:pPr>
        <w:suppressAutoHyphens w:val="0"/>
        <w:jc w:val="both"/>
        <w:rPr>
          <w:rFonts w:ascii="Arial" w:eastAsia="Calibri" w:hAnsi="Arial" w:cs="Arial"/>
          <w:b/>
          <w:bCs/>
          <w:sz w:val="22"/>
          <w:szCs w:val="22"/>
          <w:lang w:val="sr-Cyrl-RS" w:eastAsia="en-US"/>
        </w:rPr>
      </w:pPr>
      <w:r w:rsidRPr="00C2773A">
        <w:rPr>
          <w:rFonts w:ascii="Arial" w:eastAsia="Calibri" w:hAnsi="Arial" w:cs="Arial"/>
          <w:b/>
          <w:bCs/>
          <w:sz w:val="22"/>
          <w:szCs w:val="22"/>
          <w:lang w:val="sr-Cyrl-RS" w:eastAsia="en-US"/>
        </w:rPr>
        <w:t>(</w:t>
      </w:r>
      <w:r w:rsidRPr="00C2773A">
        <w:rPr>
          <w:rFonts w:ascii="Arial" w:eastAsia="Calibri" w:hAnsi="Arial" w:cs="Arial"/>
          <w:b/>
          <w:bCs/>
          <w:sz w:val="22"/>
          <w:szCs w:val="22"/>
          <w:lang w:val="en-US" w:eastAsia="en-US"/>
        </w:rPr>
        <w:t>II</w:t>
      </w:r>
      <w:r w:rsidRPr="00C2773A">
        <w:rPr>
          <w:rFonts w:ascii="Arial" w:eastAsia="Calibri" w:hAnsi="Arial" w:cs="Arial"/>
          <w:b/>
          <w:bCs/>
          <w:sz w:val="22"/>
          <w:szCs w:val="22"/>
          <w:lang w:val="sr-Cyrl-RS" w:eastAsia="en-US"/>
        </w:rPr>
        <w:t xml:space="preserve"> део структуре цене):</w:t>
      </w:r>
    </w:p>
    <w:p w:rsidR="00C2773A" w:rsidRPr="00C2773A" w:rsidRDefault="00C2773A" w:rsidP="00C2773A">
      <w:pPr>
        <w:suppressAutoHyphens w:val="0"/>
        <w:jc w:val="both"/>
        <w:rPr>
          <w:rFonts w:ascii="Arial" w:eastAsia="Calibri" w:hAnsi="Arial" w:cs="Arial"/>
          <w:bCs/>
          <w:sz w:val="22"/>
          <w:szCs w:val="22"/>
          <w:lang w:val="sr-Cyrl-RS" w:eastAsia="en-US"/>
        </w:rPr>
      </w:pPr>
      <w:r w:rsidRPr="00C2773A">
        <w:rPr>
          <w:rFonts w:ascii="Arial" w:eastAsia="Calibri" w:hAnsi="Arial" w:cs="Arial"/>
          <w:bCs/>
          <w:sz w:val="22"/>
          <w:szCs w:val="22"/>
          <w:lang w:val="sr-Cyrl-RS" w:eastAsia="en-US"/>
        </w:rPr>
        <w:t>Понуђач треба да искаже наведене трошкове материјала и робе</w:t>
      </w:r>
      <w:r w:rsidRPr="00C2773A">
        <w:rPr>
          <w:rFonts w:ascii="Arial" w:eastAsia="Calibri" w:hAnsi="Arial" w:cs="Arial"/>
          <w:bCs/>
          <w:sz w:val="22"/>
          <w:szCs w:val="22"/>
          <w:lang w:val="sr-Latn-RS" w:eastAsia="en-US"/>
        </w:rPr>
        <w:t xml:space="preserve"> </w:t>
      </w:r>
      <w:r w:rsidRPr="00C2773A">
        <w:rPr>
          <w:rFonts w:ascii="Arial" w:eastAsia="Calibri" w:hAnsi="Arial" w:cs="Arial"/>
          <w:bCs/>
          <w:sz w:val="22"/>
          <w:szCs w:val="22"/>
          <w:lang w:val="sr-Cyrl-RS" w:eastAsia="en-US"/>
        </w:rPr>
        <w:t xml:space="preserve">у %. Уколико има и неких других трошкова који нису наведени у </w:t>
      </w:r>
      <w:r w:rsidRPr="00C2773A">
        <w:rPr>
          <w:rFonts w:ascii="Arial" w:eastAsia="Calibri" w:hAnsi="Arial" w:cs="Arial"/>
          <w:bCs/>
          <w:sz w:val="22"/>
          <w:szCs w:val="22"/>
          <w:lang w:val="sr-Latn-RS" w:eastAsia="en-US"/>
        </w:rPr>
        <w:t>II</w:t>
      </w:r>
      <w:r w:rsidRPr="00C2773A">
        <w:rPr>
          <w:rFonts w:ascii="Arial" w:eastAsia="Calibri" w:hAnsi="Arial" w:cs="Arial"/>
          <w:bCs/>
          <w:sz w:val="22"/>
          <w:szCs w:val="22"/>
          <w:lang w:val="sr-Cyrl-RS" w:eastAsia="en-US"/>
        </w:rPr>
        <w:t xml:space="preserve"> делу обрасца структуре цене понуђач их може исказати.</w:t>
      </w:r>
    </w:p>
    <w:p w:rsidR="00C2773A" w:rsidRPr="00C2773A" w:rsidRDefault="00C2773A" w:rsidP="00C2773A">
      <w:pPr>
        <w:suppressAutoHyphens w:val="0"/>
        <w:spacing w:after="200" w:line="276" w:lineRule="auto"/>
        <w:ind w:left="360"/>
        <w:jc w:val="both"/>
        <w:rPr>
          <w:rFonts w:ascii="Arial" w:eastAsia="Calibri" w:hAnsi="Arial" w:cs="Arial"/>
          <w:bCs/>
          <w:sz w:val="22"/>
          <w:szCs w:val="22"/>
          <w:lang w:val="sr-Cyrl-RS" w:eastAsia="en-US"/>
        </w:rPr>
      </w:pPr>
      <w:r w:rsidRPr="00C2773A">
        <w:rPr>
          <w:rFonts w:ascii="Arial" w:eastAsia="Calibri" w:hAnsi="Arial" w:cs="Arial"/>
          <w:bCs/>
          <w:sz w:val="22"/>
          <w:szCs w:val="22"/>
          <w:lang w:val="en-US" w:eastAsia="en-US"/>
        </w:rPr>
        <w:t xml:space="preserve">             </w:t>
      </w:r>
      <w:r w:rsidRPr="00C2773A">
        <w:rPr>
          <w:rFonts w:ascii="Arial" w:eastAsia="Calibri" w:hAnsi="Arial" w:cs="Arial"/>
          <w:bCs/>
          <w:sz w:val="22"/>
          <w:szCs w:val="22"/>
          <w:lang w:val="sr-Cyrl-RS" w:eastAsia="en-US"/>
        </w:rPr>
        <w:t xml:space="preserve">                    </w:t>
      </w:r>
    </w:p>
    <w:p w:rsidR="00C2773A" w:rsidRPr="00C2773A" w:rsidRDefault="00C2773A" w:rsidP="00C2773A">
      <w:pPr>
        <w:suppressAutoHyphens w:val="0"/>
        <w:spacing w:after="200" w:line="276" w:lineRule="auto"/>
        <w:ind w:left="360"/>
        <w:jc w:val="right"/>
        <w:rPr>
          <w:rFonts w:ascii="Arial" w:eastAsia="Calibri" w:hAnsi="Arial" w:cs="Arial"/>
          <w:bCs/>
          <w:sz w:val="22"/>
          <w:szCs w:val="22"/>
          <w:lang w:val="sr-Cyrl-RS" w:eastAsia="en-US"/>
        </w:rPr>
      </w:pPr>
      <w:r w:rsidRPr="00C2773A">
        <w:rPr>
          <w:rFonts w:ascii="Arial" w:eastAsia="Calibri" w:hAnsi="Arial" w:cs="Arial"/>
          <w:bCs/>
          <w:sz w:val="22"/>
          <w:szCs w:val="22"/>
          <w:lang w:val="sr-Cyrl-RS" w:eastAsia="en-US"/>
        </w:rPr>
        <w:t>________________________________________</w:t>
      </w:r>
    </w:p>
    <w:p w:rsidR="00C2773A" w:rsidRPr="00C2773A" w:rsidRDefault="00C2773A" w:rsidP="00C2773A">
      <w:pPr>
        <w:suppressAutoHyphens w:val="0"/>
        <w:spacing w:after="200" w:line="276" w:lineRule="auto"/>
        <w:ind w:left="2484" w:firstLine="348"/>
        <w:jc w:val="both"/>
        <w:rPr>
          <w:rFonts w:ascii="Arial" w:eastAsia="Calibri" w:hAnsi="Arial" w:cs="Arial"/>
          <w:b/>
          <w:bCs/>
          <w:sz w:val="22"/>
          <w:szCs w:val="22"/>
          <w:lang w:val="sr-Cyrl-RS" w:eastAsia="en-US"/>
        </w:rPr>
      </w:pPr>
      <w:r w:rsidRPr="00C2773A">
        <w:rPr>
          <w:rFonts w:ascii="Arial" w:eastAsia="Calibri" w:hAnsi="Arial" w:cs="Arial"/>
          <w:bCs/>
          <w:sz w:val="22"/>
          <w:szCs w:val="22"/>
          <w:lang w:val="sr-Cyrl-RS" w:eastAsia="en-US"/>
        </w:rPr>
        <w:t xml:space="preserve"> </w:t>
      </w:r>
      <w:r w:rsidRPr="00C2773A">
        <w:rPr>
          <w:rFonts w:ascii="Arial" w:eastAsia="Calibri" w:hAnsi="Arial" w:cs="Arial"/>
          <w:b/>
          <w:bCs/>
          <w:sz w:val="22"/>
          <w:szCs w:val="22"/>
          <w:lang w:val="en-US" w:eastAsia="en-US"/>
        </w:rPr>
        <w:t>М.П</w:t>
      </w:r>
      <w:r w:rsidRPr="00C2773A">
        <w:rPr>
          <w:rFonts w:ascii="Arial" w:eastAsia="Calibri" w:hAnsi="Arial" w:cs="Arial"/>
          <w:b/>
          <w:bCs/>
          <w:sz w:val="22"/>
          <w:szCs w:val="22"/>
          <w:lang w:val="sr-Cyrl-RS" w:eastAsia="en-US"/>
        </w:rPr>
        <w:t>.</w:t>
      </w:r>
      <w:r w:rsidRPr="00C2773A">
        <w:rPr>
          <w:rFonts w:ascii="Arial" w:eastAsia="Calibri" w:hAnsi="Arial" w:cs="Arial"/>
          <w:b/>
          <w:bCs/>
          <w:sz w:val="22"/>
          <w:szCs w:val="22"/>
          <w:lang w:val="en-US" w:eastAsia="en-US"/>
        </w:rPr>
        <w:t xml:space="preserve">                  Потпис одговорног лица понуђача</w:t>
      </w: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Pr="00C2773A" w:rsidRDefault="00C2773A" w:rsidP="00C2773A">
      <w:pPr>
        <w:suppressAutoHyphens w:val="0"/>
        <w:spacing w:line="276" w:lineRule="auto"/>
        <w:jc w:val="center"/>
        <w:rPr>
          <w:rFonts w:ascii="Arial" w:eastAsia="Calibri" w:hAnsi="Arial" w:cs="Arial"/>
          <w:sz w:val="22"/>
          <w:szCs w:val="22"/>
          <w:lang w:val="en-US" w:eastAsia="en-US"/>
        </w:rPr>
      </w:pPr>
      <w:r w:rsidRPr="00C2773A">
        <w:rPr>
          <w:rFonts w:ascii="Arial" w:eastAsia="Calibri" w:hAnsi="Arial" w:cs="Arial"/>
          <w:b/>
          <w:sz w:val="22"/>
          <w:szCs w:val="22"/>
          <w:lang w:val="en-US" w:eastAsia="en-US"/>
        </w:rPr>
        <w:lastRenderedPageBreak/>
        <w:t>МОДЕЛ УГОВОРА</w:t>
      </w:r>
    </w:p>
    <w:p w:rsidR="00C2773A" w:rsidRPr="00C2773A" w:rsidRDefault="00C2773A" w:rsidP="00C2773A">
      <w:pPr>
        <w:suppressAutoHyphens w:val="0"/>
        <w:jc w:val="center"/>
        <w:rPr>
          <w:rFonts w:ascii="Arial" w:eastAsia="Calibri" w:hAnsi="Arial" w:cs="Arial"/>
          <w:b/>
          <w:sz w:val="22"/>
          <w:szCs w:val="22"/>
          <w:lang w:eastAsia="en-US"/>
        </w:rPr>
      </w:pPr>
    </w:p>
    <w:p w:rsidR="00C2773A" w:rsidRPr="00C2773A" w:rsidRDefault="00C2773A" w:rsidP="00C2773A">
      <w:pPr>
        <w:tabs>
          <w:tab w:val="left" w:pos="567"/>
        </w:tabs>
        <w:suppressAutoHyphens w:val="0"/>
        <w:jc w:val="both"/>
        <w:rPr>
          <w:rFonts w:ascii="Arial" w:hAnsi="Arial" w:cs="Arial"/>
          <w:b/>
          <w:sz w:val="22"/>
          <w:szCs w:val="22"/>
          <w:lang w:val="sr-Cyrl-RS" w:eastAsia="en-US"/>
        </w:rPr>
      </w:pPr>
      <w:r w:rsidRPr="00C2773A">
        <w:rPr>
          <w:rFonts w:ascii="Arial" w:hAnsi="Arial" w:cs="Arial"/>
          <w:b/>
          <w:sz w:val="22"/>
          <w:szCs w:val="22"/>
          <w:lang w:val="en-US" w:eastAsia="en-US"/>
        </w:rPr>
        <w:t>УГОВОРНЕ СТРАНЕ:</w:t>
      </w:r>
    </w:p>
    <w:p w:rsidR="00C2773A" w:rsidRPr="00C2773A" w:rsidRDefault="00C2773A" w:rsidP="00C2773A">
      <w:pPr>
        <w:tabs>
          <w:tab w:val="left" w:pos="567"/>
        </w:tabs>
        <w:suppressAutoHyphens w:val="0"/>
        <w:jc w:val="both"/>
        <w:rPr>
          <w:rFonts w:ascii="Arial" w:hAnsi="Arial" w:cs="Arial"/>
          <w:b/>
          <w:sz w:val="22"/>
          <w:szCs w:val="22"/>
          <w:lang w:val="sr-Cyrl-RS" w:eastAsia="en-US"/>
        </w:rPr>
      </w:pPr>
    </w:p>
    <w:p w:rsidR="00C2773A" w:rsidRPr="00C2773A" w:rsidRDefault="00C2773A" w:rsidP="00C2773A">
      <w:pPr>
        <w:numPr>
          <w:ilvl w:val="0"/>
          <w:numId w:val="11"/>
        </w:numPr>
        <w:suppressAutoHyphens w:val="0"/>
        <w:spacing w:before="120" w:after="200" w:line="276" w:lineRule="auto"/>
        <w:ind w:left="284"/>
        <w:contextualSpacing/>
        <w:jc w:val="both"/>
        <w:rPr>
          <w:rFonts w:ascii="Arial" w:eastAsia="Calibri" w:hAnsi="Arial" w:cs="Arial"/>
          <w:sz w:val="22"/>
          <w:szCs w:val="22"/>
          <w:lang w:val="en-US" w:eastAsia="en-US"/>
        </w:rPr>
      </w:pPr>
      <w:r w:rsidRPr="00C2773A">
        <w:rPr>
          <w:rFonts w:ascii="Arial" w:eastAsia="Calibri"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C2773A">
        <w:rPr>
          <w:rFonts w:ascii="Arial" w:eastAsia="Calibri" w:hAnsi="Arial" w:cs="Arial"/>
          <w:sz w:val="22"/>
          <w:szCs w:val="22"/>
          <w:lang w:val="sr-Cyrl-RS" w:eastAsia="en-US"/>
        </w:rPr>
        <w:t>20</w:t>
      </w:r>
      <w:r w:rsidRPr="00C2773A">
        <w:rPr>
          <w:rFonts w:ascii="Arial" w:eastAsia="Calibri" w:hAnsi="Arial" w:cs="Arial"/>
          <w:sz w:val="22"/>
          <w:szCs w:val="22"/>
          <w:lang w:val="en-US" w:eastAsia="en-US"/>
        </w:rPr>
        <w:t>16 од 01.03.2016.године, заступа финансијски директор ТЕНТ Милорад Лазић, дипл. екон. (у даљем тексту: Купац)</w:t>
      </w:r>
      <w:r w:rsidRPr="00C2773A">
        <w:rPr>
          <w:rFonts w:ascii="Arial" w:eastAsia="Calibri" w:hAnsi="Arial" w:cs="Arial"/>
          <w:sz w:val="22"/>
          <w:szCs w:val="22"/>
          <w:lang w:val="sr-Cyrl-RS" w:eastAsia="en-US"/>
        </w:rPr>
        <w:t xml:space="preserve"> и</w:t>
      </w:r>
    </w:p>
    <w:p w:rsidR="00C2773A" w:rsidRPr="00C2773A" w:rsidRDefault="00C2773A" w:rsidP="00C2773A">
      <w:pPr>
        <w:suppressAutoHyphens w:val="0"/>
        <w:jc w:val="both"/>
        <w:rPr>
          <w:rFonts w:ascii="Arial" w:eastAsia="Calibri" w:hAnsi="Arial" w:cs="Arial"/>
          <w:sz w:val="22"/>
          <w:szCs w:val="22"/>
          <w:lang w:val="sr-Cyrl-RS" w:eastAsia="en-US"/>
        </w:rPr>
      </w:pPr>
    </w:p>
    <w:p w:rsidR="00C2773A" w:rsidRPr="00C2773A" w:rsidRDefault="00C2773A" w:rsidP="00C2773A">
      <w:pPr>
        <w:suppressAutoHyphens w:val="0"/>
        <w:spacing w:before="120"/>
        <w:ind w:left="360"/>
        <w:contextualSpacing/>
        <w:jc w:val="both"/>
        <w:rPr>
          <w:rFonts w:ascii="Arial" w:eastAsia="Calibri" w:hAnsi="Arial" w:cs="Arial"/>
          <w:sz w:val="22"/>
          <w:szCs w:val="22"/>
          <w:lang w:val="en-US" w:eastAsia="en-US"/>
        </w:rPr>
      </w:pPr>
      <w:r w:rsidRPr="00C2773A">
        <w:rPr>
          <w:rFonts w:ascii="Arial" w:eastAsia="Calibri" w:hAnsi="Arial" w:cs="Arial"/>
          <w:sz w:val="22"/>
          <w:szCs w:val="22"/>
          <w:lang w:val="sr-Cyrl-RS" w:eastAsia="en-US"/>
        </w:rPr>
        <w:t>2.</w:t>
      </w:r>
      <w:r w:rsidRPr="00C2773A">
        <w:rPr>
          <w:rFonts w:ascii="Arial" w:eastAsia="Calibri" w:hAnsi="Arial" w:cs="Arial"/>
          <w:sz w:val="22"/>
          <w:szCs w:val="22"/>
          <w:lang w:val="en-US" w:eastAsia="en-US"/>
        </w:rPr>
        <w:t>_________________ из ________, ул. ____________, бр.____, матични број: ___________, ПИБ: ___________, текући рачун ____________,банка ______________ кога заступа __________________, _____________, (</w:t>
      </w:r>
      <w:r w:rsidRPr="00C2773A">
        <w:rPr>
          <w:rFonts w:ascii="Arial" w:eastAsia="Calibri" w:hAnsi="Arial" w:cs="Arial"/>
          <w:color w:val="00B0F0"/>
          <w:sz w:val="22"/>
          <w:szCs w:val="22"/>
          <w:lang w:val="en-US" w:eastAsia="en-US"/>
        </w:rPr>
        <w:t>као лидер у име и за рачун групе понуђача)</w:t>
      </w:r>
      <w:r w:rsidRPr="00C2773A">
        <w:rPr>
          <w:rFonts w:ascii="Arial" w:eastAsia="Calibri" w:hAnsi="Arial" w:cs="Arial"/>
          <w:sz w:val="22"/>
          <w:szCs w:val="22"/>
          <w:lang w:val="en-US" w:eastAsia="en-US"/>
        </w:rPr>
        <w:t xml:space="preserve"> </w:t>
      </w:r>
    </w:p>
    <w:p w:rsidR="00C2773A" w:rsidRPr="00C2773A" w:rsidRDefault="00C2773A" w:rsidP="00C2773A">
      <w:pPr>
        <w:suppressAutoHyphens w:val="0"/>
        <w:ind w:left="360"/>
        <w:jc w:val="both"/>
        <w:rPr>
          <w:rFonts w:ascii="Arial" w:hAnsi="Arial" w:cs="Arial"/>
          <w:sz w:val="22"/>
          <w:szCs w:val="22"/>
          <w:lang w:val="en-US" w:eastAsia="en-US"/>
        </w:rPr>
      </w:pPr>
    </w:p>
    <w:p w:rsidR="00C2773A" w:rsidRPr="00C2773A" w:rsidRDefault="00C2773A" w:rsidP="00C2773A">
      <w:pPr>
        <w:suppressAutoHyphens w:val="0"/>
        <w:jc w:val="both"/>
        <w:rPr>
          <w:rFonts w:ascii="Arial" w:eastAsia="Calibri" w:hAnsi="Arial" w:cs="Arial"/>
          <w:sz w:val="22"/>
          <w:szCs w:val="22"/>
          <w:lang w:val="sr-Cyrl-BA" w:eastAsia="en-US"/>
        </w:rPr>
      </w:pPr>
      <w:r w:rsidRPr="00C2773A">
        <w:rPr>
          <w:rFonts w:ascii="Arial" w:eastAsia="Calibri" w:hAnsi="Arial" w:cs="Arial"/>
          <w:sz w:val="22"/>
          <w:szCs w:val="22"/>
          <w:lang w:val="en-US" w:eastAsia="en-US"/>
        </w:rPr>
        <w:t>2а)________________________________________из</w:t>
      </w:r>
      <w:r w:rsidRPr="00C2773A">
        <w:rPr>
          <w:rFonts w:ascii="Arial" w:eastAsia="Calibri" w:hAnsi="Arial" w:cs="Arial"/>
          <w:sz w:val="22"/>
          <w:szCs w:val="22"/>
          <w:lang w:val="en-US" w:eastAsia="en-US"/>
        </w:rPr>
        <w:tab/>
        <w:t>_____________, улица</w:t>
      </w:r>
    </w:p>
    <w:p w:rsidR="00C2773A" w:rsidRPr="00C2773A" w:rsidRDefault="00C2773A" w:rsidP="00C2773A">
      <w:pPr>
        <w:suppressAutoHyphens w:val="0"/>
        <w:jc w:val="both"/>
        <w:rPr>
          <w:rFonts w:ascii="Arial" w:eastAsia="Calibri" w:hAnsi="Arial" w:cs="Arial"/>
          <w:sz w:val="22"/>
          <w:szCs w:val="22"/>
          <w:lang w:val="sr-Cyrl-RS" w:eastAsia="en-US"/>
        </w:rPr>
      </w:pPr>
      <w:r w:rsidRPr="00C2773A">
        <w:rPr>
          <w:rFonts w:ascii="Arial" w:eastAsia="Calibri" w:hAnsi="Arial" w:cs="Arial"/>
          <w:sz w:val="22"/>
          <w:szCs w:val="22"/>
          <w:lang w:val="en-US" w:eastAsia="en-US"/>
        </w:rPr>
        <w:t xml:space="preserve"> ___________________ бр. ___, ПИБ: _____________, матични број _____________, </w:t>
      </w:r>
      <w:r w:rsidRPr="00C2773A">
        <w:rPr>
          <w:rFonts w:ascii="Arial" w:hAnsi="Arial" w:cs="Arial"/>
          <w:sz w:val="22"/>
          <w:szCs w:val="22"/>
          <w:lang w:val="en-US" w:eastAsia="en-US"/>
        </w:rPr>
        <w:t>текући рачун ____________,банка ______________ ,</w:t>
      </w:r>
      <w:r w:rsidRPr="00C2773A">
        <w:rPr>
          <w:rFonts w:ascii="Arial" w:eastAsia="Calibri" w:hAnsi="Arial" w:cs="Arial"/>
          <w:sz w:val="22"/>
          <w:szCs w:val="22"/>
          <w:lang w:val="en-US" w:eastAsia="en-US"/>
        </w:rPr>
        <w:t>кога заступа __________________________, (</w:t>
      </w:r>
      <w:r w:rsidRPr="00C2773A">
        <w:rPr>
          <w:rFonts w:ascii="Arial" w:eastAsia="Calibri" w:hAnsi="Arial" w:cs="Arial"/>
          <w:color w:val="00B0F0"/>
          <w:sz w:val="22"/>
          <w:szCs w:val="22"/>
          <w:lang w:val="en-US" w:eastAsia="en-US"/>
        </w:rPr>
        <w:t>члан групе понуђача или подизвођач</w:t>
      </w:r>
      <w:r w:rsidRPr="00C2773A">
        <w:rPr>
          <w:rFonts w:ascii="Arial" w:eastAsia="Calibri" w:hAnsi="Arial" w:cs="Arial"/>
          <w:sz w:val="22"/>
          <w:szCs w:val="22"/>
          <w:lang w:val="en-US" w:eastAsia="en-US"/>
        </w:rPr>
        <w:t>)</w:t>
      </w:r>
    </w:p>
    <w:p w:rsidR="00C2773A" w:rsidRPr="00C2773A" w:rsidRDefault="00C2773A" w:rsidP="00C2773A">
      <w:pPr>
        <w:suppressAutoHyphens w:val="0"/>
        <w:jc w:val="both"/>
        <w:rPr>
          <w:rFonts w:ascii="Arial" w:eastAsia="Calibri" w:hAnsi="Arial" w:cs="Arial"/>
          <w:sz w:val="22"/>
          <w:szCs w:val="22"/>
          <w:lang w:val="sr-Cyrl-RS" w:eastAsia="en-US"/>
        </w:rPr>
      </w:pPr>
    </w:p>
    <w:p w:rsidR="00C2773A" w:rsidRPr="00C2773A" w:rsidRDefault="00C2773A" w:rsidP="00C2773A">
      <w:pPr>
        <w:suppressAutoHyphens w:val="0"/>
        <w:jc w:val="both"/>
        <w:rPr>
          <w:rFonts w:ascii="Arial" w:eastAsia="Calibri" w:hAnsi="Arial" w:cs="Arial"/>
          <w:sz w:val="22"/>
          <w:szCs w:val="22"/>
          <w:lang w:val="sr-Cyrl-BA" w:eastAsia="en-US"/>
        </w:rPr>
      </w:pPr>
      <w:r w:rsidRPr="00C2773A">
        <w:rPr>
          <w:rFonts w:ascii="Arial" w:eastAsia="Calibri" w:hAnsi="Arial" w:cs="Arial"/>
          <w:sz w:val="22"/>
          <w:szCs w:val="22"/>
          <w:lang w:val="en-US" w:eastAsia="en-US"/>
        </w:rPr>
        <w:t>2б)_______________________________________из</w:t>
      </w:r>
      <w:r w:rsidRPr="00C2773A">
        <w:rPr>
          <w:rFonts w:ascii="Arial" w:eastAsia="Calibri" w:hAnsi="Arial" w:cs="Arial"/>
          <w:sz w:val="22"/>
          <w:szCs w:val="22"/>
          <w:lang w:val="en-US" w:eastAsia="en-US"/>
        </w:rPr>
        <w:tab/>
        <w:t>_____________, улица</w:t>
      </w:r>
    </w:p>
    <w:p w:rsidR="00C2773A" w:rsidRPr="00C2773A" w:rsidRDefault="00C2773A" w:rsidP="00C2773A">
      <w:pPr>
        <w:suppressAutoHyphens w:val="0"/>
        <w:jc w:val="both"/>
        <w:rPr>
          <w:rFonts w:ascii="Arial" w:eastAsia="Calibri" w:hAnsi="Arial" w:cs="Arial"/>
          <w:sz w:val="22"/>
          <w:szCs w:val="22"/>
          <w:lang w:val="en-US" w:eastAsia="en-US"/>
        </w:rPr>
      </w:pPr>
      <w:r w:rsidRPr="00C2773A">
        <w:rPr>
          <w:rFonts w:ascii="Arial" w:eastAsia="Calibri" w:hAnsi="Arial" w:cs="Arial"/>
          <w:sz w:val="22"/>
          <w:szCs w:val="22"/>
          <w:lang w:val="en-US" w:eastAsia="en-US"/>
        </w:rPr>
        <w:t xml:space="preserve"> ___________________ бр. ___, ПИБ: _____________, матични број _____________, </w:t>
      </w:r>
    </w:p>
    <w:p w:rsidR="00C2773A" w:rsidRPr="00C2773A" w:rsidRDefault="00C2773A" w:rsidP="00C2773A">
      <w:pPr>
        <w:suppressAutoHyphens w:val="0"/>
        <w:jc w:val="both"/>
        <w:rPr>
          <w:rFonts w:ascii="Arial" w:eastAsia="Calibri" w:hAnsi="Arial" w:cs="Arial"/>
          <w:sz w:val="22"/>
          <w:szCs w:val="22"/>
          <w:lang w:val="en-US" w:eastAsia="en-US"/>
        </w:rPr>
      </w:pPr>
      <w:r w:rsidRPr="00C2773A">
        <w:rPr>
          <w:rFonts w:ascii="Arial" w:hAnsi="Arial" w:cs="Arial"/>
          <w:sz w:val="22"/>
          <w:szCs w:val="22"/>
          <w:lang w:val="en-US" w:eastAsia="en-US"/>
        </w:rPr>
        <w:t>текући рачун ____________,банка ______________ ,</w:t>
      </w:r>
      <w:r w:rsidRPr="00C2773A">
        <w:rPr>
          <w:rFonts w:ascii="Arial" w:eastAsia="Calibri" w:hAnsi="Arial" w:cs="Arial"/>
          <w:sz w:val="22"/>
          <w:szCs w:val="22"/>
          <w:lang w:val="en-US" w:eastAsia="en-US"/>
        </w:rPr>
        <w:t>кога  заступа _______________________, (</w:t>
      </w:r>
      <w:r w:rsidRPr="00C2773A">
        <w:rPr>
          <w:rFonts w:ascii="Arial" w:eastAsia="Calibri" w:hAnsi="Arial" w:cs="Arial"/>
          <w:color w:val="00B0F0"/>
          <w:sz w:val="22"/>
          <w:szCs w:val="22"/>
          <w:lang w:val="en-US" w:eastAsia="en-US"/>
        </w:rPr>
        <w:t>члан групе понуђача или подизвођач</w:t>
      </w:r>
      <w:r w:rsidRPr="00C2773A">
        <w:rPr>
          <w:rFonts w:ascii="Arial" w:eastAsia="Calibri" w:hAnsi="Arial" w:cs="Arial"/>
          <w:sz w:val="22"/>
          <w:szCs w:val="22"/>
          <w:lang w:val="en-US" w:eastAsia="en-US"/>
        </w:rPr>
        <w:t xml:space="preserve">) </w:t>
      </w:r>
    </w:p>
    <w:p w:rsidR="00C2773A" w:rsidRPr="00C2773A" w:rsidRDefault="00C2773A" w:rsidP="00C2773A">
      <w:pPr>
        <w:suppressAutoHyphens w:val="0"/>
        <w:jc w:val="both"/>
        <w:rPr>
          <w:rFonts w:ascii="Arial" w:eastAsia="Calibri" w:hAnsi="Arial" w:cs="Arial"/>
          <w:sz w:val="22"/>
          <w:szCs w:val="22"/>
          <w:lang w:val="sr-Cyrl-RS" w:eastAsia="en-US"/>
        </w:rPr>
      </w:pPr>
      <w:r w:rsidRPr="00C2773A">
        <w:rPr>
          <w:rFonts w:ascii="Arial" w:hAnsi="Arial" w:cs="Arial"/>
          <w:sz w:val="22"/>
          <w:szCs w:val="22"/>
          <w:lang w:val="en-US" w:eastAsia="en-US"/>
        </w:rPr>
        <w:t>(у даљем тексту: Продавац)</w:t>
      </w:r>
    </w:p>
    <w:p w:rsidR="00C2773A" w:rsidRPr="00C2773A" w:rsidRDefault="00C2773A" w:rsidP="00C2773A">
      <w:pPr>
        <w:tabs>
          <w:tab w:val="left" w:pos="567"/>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(у даљем тексту заједно: Уговорне стране)</w:t>
      </w:r>
    </w:p>
    <w:p w:rsidR="00C2773A" w:rsidRPr="00C2773A" w:rsidRDefault="00C2773A" w:rsidP="00C2773A">
      <w:pPr>
        <w:tabs>
          <w:tab w:val="left" w:pos="567"/>
        </w:tabs>
        <w:suppressAutoHyphens w:val="0"/>
        <w:jc w:val="both"/>
        <w:rPr>
          <w:rFonts w:ascii="Arial" w:hAnsi="Arial" w:cs="Arial"/>
          <w:bCs/>
          <w:sz w:val="22"/>
          <w:szCs w:val="22"/>
          <w:lang w:val="en-US" w:eastAsia="en-US"/>
        </w:rPr>
      </w:pPr>
      <w:r w:rsidRPr="00C2773A">
        <w:rPr>
          <w:rFonts w:ascii="Arial" w:hAnsi="Arial" w:cs="Arial"/>
          <w:sz w:val="22"/>
          <w:szCs w:val="22"/>
          <w:lang w:val="en-US" w:eastAsia="en-US"/>
        </w:rPr>
        <w:t xml:space="preserve">закључиле су у </w:t>
      </w:r>
      <w:r w:rsidRPr="00C2773A">
        <w:rPr>
          <w:rFonts w:ascii="Arial" w:hAnsi="Arial" w:cs="Arial"/>
          <w:color w:val="00B0F0"/>
          <w:sz w:val="22"/>
          <w:szCs w:val="22"/>
          <w:lang w:val="en-US" w:eastAsia="en-US"/>
        </w:rPr>
        <w:t>Обреновцу</w:t>
      </w:r>
      <w:r w:rsidRPr="00C2773A">
        <w:rPr>
          <w:rFonts w:ascii="Arial" w:hAnsi="Arial" w:cs="Arial"/>
          <w:sz w:val="22"/>
          <w:szCs w:val="22"/>
          <w:lang w:val="en-US" w:eastAsia="en-US"/>
        </w:rPr>
        <w:t>, дана __________.године следећи:</w:t>
      </w:r>
    </w:p>
    <w:p w:rsidR="00C2773A" w:rsidRPr="00C2773A" w:rsidRDefault="00C2773A" w:rsidP="00C2773A">
      <w:pPr>
        <w:suppressAutoHyphens w:val="0"/>
        <w:ind w:right="30"/>
        <w:jc w:val="both"/>
        <w:rPr>
          <w:rFonts w:ascii="Arial" w:eastAsia="Calibri" w:hAnsi="Arial" w:cs="Arial"/>
          <w:b/>
          <w:sz w:val="22"/>
          <w:szCs w:val="22"/>
          <w:lang w:val="sr-Cyrl-RS" w:eastAsia="en-US"/>
        </w:rPr>
      </w:pPr>
    </w:p>
    <w:p w:rsidR="00C2773A" w:rsidRPr="00C2773A" w:rsidRDefault="00C2773A" w:rsidP="00C2773A">
      <w:pPr>
        <w:suppressAutoHyphens w:val="0"/>
        <w:spacing w:before="120"/>
        <w:jc w:val="center"/>
        <w:rPr>
          <w:rFonts w:ascii="Arial" w:hAnsi="Arial" w:cs="Arial"/>
          <w:b/>
          <w:sz w:val="22"/>
          <w:szCs w:val="22"/>
          <w:lang w:val="en-US" w:eastAsia="en-US"/>
        </w:rPr>
      </w:pPr>
      <w:bookmarkStart w:id="1" w:name="_Toc442559949"/>
      <w:r w:rsidRPr="00C2773A">
        <w:rPr>
          <w:rFonts w:ascii="Arial" w:hAnsi="Arial" w:cs="Arial"/>
          <w:b/>
          <w:sz w:val="22"/>
          <w:szCs w:val="22"/>
          <w:lang w:val="en-US" w:eastAsia="en-US"/>
        </w:rPr>
        <w:t>УГОВОР О КУПОПРОДАЈИ</w:t>
      </w:r>
      <w:bookmarkEnd w:id="1"/>
    </w:p>
    <w:p w:rsidR="00C2773A" w:rsidRPr="00C2773A" w:rsidRDefault="00C2773A" w:rsidP="00C2773A">
      <w:pPr>
        <w:tabs>
          <w:tab w:val="left" w:pos="567"/>
        </w:tabs>
        <w:suppressAutoHyphens w:val="0"/>
        <w:jc w:val="center"/>
        <w:rPr>
          <w:rFonts w:ascii="Arial" w:eastAsia="Calibri" w:hAnsi="Arial" w:cs="Arial"/>
          <w:sz w:val="22"/>
          <w:szCs w:val="22"/>
          <w:lang w:val="sr-Cyrl-RS" w:eastAsia="en-US"/>
        </w:rPr>
      </w:pPr>
      <w:r w:rsidRPr="00C2773A">
        <w:rPr>
          <w:rFonts w:ascii="Arial" w:hAnsi="Arial" w:cs="Arial"/>
          <w:b/>
          <w:sz w:val="22"/>
          <w:szCs w:val="22"/>
          <w:lang w:val="en-US" w:eastAsia="en-US"/>
        </w:rPr>
        <w:t>ДОБАРА</w:t>
      </w:r>
      <w:r w:rsidRPr="00C2773A">
        <w:rPr>
          <w:rFonts w:ascii="Arial" w:hAnsi="Arial" w:cs="Arial"/>
          <w:b/>
          <w:sz w:val="22"/>
          <w:szCs w:val="22"/>
          <w:lang w:val="sr-Cyrl-RS" w:eastAsia="en-US"/>
        </w:rPr>
        <w:t>:</w:t>
      </w:r>
      <w:r w:rsidRPr="00C2773A">
        <w:rPr>
          <w:rFonts w:ascii="Arial" w:hAnsi="Arial" w:cs="Arial"/>
          <w:b/>
          <w:color w:val="00B0F0"/>
          <w:sz w:val="22"/>
          <w:szCs w:val="22"/>
          <w:lang w:val="en-US" w:eastAsia="en-US"/>
        </w:rPr>
        <w:t xml:space="preserve"> </w:t>
      </w:r>
      <w:r w:rsidRPr="00C2773A">
        <w:rPr>
          <w:rFonts w:ascii="Arial" w:eastAsia="Calibri" w:hAnsi="Arial" w:cs="Arial"/>
          <w:b/>
          <w:sz w:val="22"/>
          <w:szCs w:val="22"/>
          <w:lang w:eastAsia="en-US"/>
        </w:rPr>
        <w:t>„Вентили за развод техничког ваздуха –ТЕНТ Б</w:t>
      </w:r>
      <w:r w:rsidRPr="00C2773A">
        <w:rPr>
          <w:rFonts w:ascii="Arial" w:eastAsia="Calibri" w:hAnsi="Arial" w:cs="Arial"/>
          <w:sz w:val="22"/>
          <w:szCs w:val="22"/>
          <w:lang w:val="sr-Cyrl-RS" w:eastAsia="en-US"/>
        </w:rPr>
        <w:t>“</w:t>
      </w:r>
    </w:p>
    <w:p w:rsidR="00C2773A" w:rsidRPr="00C2773A" w:rsidRDefault="00C2773A" w:rsidP="00C2773A">
      <w:pPr>
        <w:tabs>
          <w:tab w:val="left" w:pos="567"/>
        </w:tabs>
        <w:suppressAutoHyphens w:val="0"/>
        <w:jc w:val="both"/>
        <w:rPr>
          <w:rFonts w:ascii="Arial" w:hAnsi="Arial" w:cs="Arial"/>
          <w:sz w:val="22"/>
          <w:szCs w:val="22"/>
          <w:lang w:val="sr-Cyrl-RS" w:eastAsia="en-US"/>
        </w:rPr>
      </w:pP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Уговорне стране констатују:</w:t>
      </w:r>
    </w:p>
    <w:p w:rsidR="00C2773A" w:rsidRPr="00C2773A" w:rsidRDefault="00C2773A" w:rsidP="00C2773A">
      <w:pPr>
        <w:tabs>
          <w:tab w:val="num" w:pos="567"/>
          <w:tab w:val="num" w:pos="630"/>
        </w:tabs>
        <w:suppressAutoHyphens w:val="0"/>
        <w:ind w:left="568" w:hanging="284"/>
        <w:jc w:val="both"/>
        <w:rPr>
          <w:rFonts w:ascii="Arial" w:hAnsi="Arial" w:cs="Arial"/>
          <w:sz w:val="22"/>
          <w:szCs w:val="22"/>
          <w:lang w:val="ru-RU" w:eastAsia="en-US"/>
        </w:rPr>
      </w:pPr>
      <w:r w:rsidRPr="00C2773A">
        <w:rPr>
          <w:rFonts w:ascii="Arial" w:hAnsi="Arial" w:cs="Arial"/>
          <w:sz w:val="22"/>
          <w:szCs w:val="22"/>
          <w:lang w:val="ru-RU" w:eastAsia="en-US"/>
        </w:rPr>
        <w:t xml:space="preserve">да је Купац у складу са Конкурсном документацијом а сагласно члану 32. Закона о јавним набавкама („Сл.гласник РС“, бр.124/2012 и 14/2015) (даље Закон) спровео </w:t>
      </w:r>
      <w:r w:rsidRPr="00C2773A">
        <w:rPr>
          <w:rFonts w:ascii="Arial" w:hAnsi="Arial" w:cs="Arial"/>
          <w:sz w:val="22"/>
          <w:szCs w:val="22"/>
          <w:lang w:val="sr-Latn-RS" w:eastAsia="en-US"/>
        </w:rPr>
        <w:t xml:space="preserve">II </w:t>
      </w:r>
      <w:r w:rsidRPr="00C2773A">
        <w:rPr>
          <w:rFonts w:ascii="Arial" w:hAnsi="Arial" w:cs="Arial"/>
          <w:sz w:val="22"/>
          <w:szCs w:val="22"/>
          <w:lang w:val="sr-Cyrl-RS" w:eastAsia="en-US"/>
        </w:rPr>
        <w:t>фазу квалификационог</w:t>
      </w:r>
      <w:r w:rsidRPr="00C2773A">
        <w:rPr>
          <w:rFonts w:ascii="Arial" w:hAnsi="Arial" w:cs="Arial"/>
          <w:sz w:val="22"/>
          <w:szCs w:val="22"/>
          <w:lang w:val="ru-RU" w:eastAsia="en-US"/>
        </w:rPr>
        <w:t xml:space="preserve"> поступака јавне набавке бр. бр. 3000/0990/2016 (31/2016) ради набавке добара : </w:t>
      </w:r>
      <w:r w:rsidRPr="00C2773A">
        <w:rPr>
          <w:rFonts w:ascii="Arial" w:eastAsia="Calibri" w:hAnsi="Arial" w:cs="Arial"/>
          <w:sz w:val="22"/>
          <w:szCs w:val="22"/>
          <w:lang w:eastAsia="en-US"/>
        </w:rPr>
        <w:t>„Вентили за развод техничког ваздуха –ТЕНТ Б“</w:t>
      </w:r>
    </w:p>
    <w:p w:rsidR="00C2773A" w:rsidRPr="00C2773A" w:rsidRDefault="00C2773A" w:rsidP="00C2773A">
      <w:pPr>
        <w:tabs>
          <w:tab w:val="num" w:pos="567"/>
          <w:tab w:val="num" w:pos="630"/>
        </w:tabs>
        <w:suppressAutoHyphens w:val="0"/>
        <w:ind w:left="568" w:hanging="284"/>
        <w:jc w:val="both"/>
        <w:rPr>
          <w:rFonts w:ascii="Arial" w:hAnsi="Arial" w:cs="Arial"/>
          <w:sz w:val="22"/>
          <w:szCs w:val="22"/>
          <w:lang w:val="en-US" w:eastAsia="en-US"/>
        </w:rPr>
      </w:pPr>
      <w:r w:rsidRPr="00C2773A">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 </w:t>
      </w:r>
      <w:r w:rsidRPr="00C2773A">
        <w:rPr>
          <w:rFonts w:ascii="Arial" w:hAnsi="Arial" w:cs="Arial"/>
          <w:sz w:val="22"/>
          <w:szCs w:val="22"/>
          <w:lang w:val="sr-Cyrl-RS" w:eastAsia="en-US"/>
        </w:rPr>
        <w:t>______/_______</w:t>
      </w:r>
      <w:r w:rsidRPr="00C2773A">
        <w:rPr>
          <w:rFonts w:ascii="Arial" w:hAnsi="Arial" w:cs="Arial"/>
          <w:sz w:val="22"/>
          <w:szCs w:val="22"/>
          <w:lang w:val="ru-RU" w:eastAsia="en-US"/>
        </w:rPr>
        <w:t xml:space="preserve">, као и на интернет страници Купца  </w:t>
      </w:r>
      <w:hyperlink r:id="rId9" w:history="1">
        <w:r w:rsidRPr="00C2773A">
          <w:rPr>
            <w:rFonts w:ascii="Arial" w:hAnsi="Arial" w:cs="Arial"/>
            <w:color w:val="0000FF"/>
            <w:sz w:val="22"/>
            <w:szCs w:val="22"/>
            <w:u w:val="single"/>
            <w:lang w:val="en-US" w:eastAsia="en-US"/>
          </w:rPr>
          <w:t>www.eps.rs</w:t>
        </w:r>
      </w:hyperlink>
      <w:r w:rsidRPr="00C2773A">
        <w:rPr>
          <w:rFonts w:ascii="Arial" w:hAnsi="Arial" w:cs="Arial"/>
          <w:sz w:val="22"/>
          <w:szCs w:val="22"/>
          <w:lang w:val="en-US" w:eastAsia="en-US"/>
        </w:rPr>
        <w:t xml:space="preserve"> .</w:t>
      </w:r>
    </w:p>
    <w:p w:rsidR="00C2773A" w:rsidRPr="00C2773A" w:rsidRDefault="00C2773A" w:rsidP="00C2773A">
      <w:pPr>
        <w:tabs>
          <w:tab w:val="num" w:pos="567"/>
          <w:tab w:val="num" w:pos="630"/>
        </w:tabs>
        <w:suppressAutoHyphens w:val="0"/>
        <w:ind w:left="568" w:hanging="284"/>
        <w:jc w:val="both"/>
        <w:rPr>
          <w:rFonts w:ascii="Arial" w:hAnsi="Arial" w:cs="Arial"/>
          <w:sz w:val="22"/>
          <w:szCs w:val="22"/>
          <w:lang w:val="ru-RU" w:eastAsia="en-US"/>
        </w:rPr>
      </w:pPr>
      <w:r w:rsidRPr="00C2773A">
        <w:rPr>
          <w:rFonts w:ascii="Arial" w:hAnsi="Arial" w:cs="Arial"/>
          <w:sz w:val="22"/>
          <w:szCs w:val="22"/>
          <w:lang w:val="ru-RU" w:eastAsia="en-US"/>
        </w:rPr>
        <w:t>да Понуда Продавца , која је заведена код Наручиоца под бројем ________ од ________2016.године, у потпуности одговара захтеву Купца из Позива за подношење понуда и Конкурсне документације</w:t>
      </w:r>
    </w:p>
    <w:p w:rsidR="00C2773A" w:rsidRPr="00C2773A" w:rsidRDefault="00C2773A" w:rsidP="00C2773A">
      <w:pPr>
        <w:tabs>
          <w:tab w:val="num" w:pos="567"/>
          <w:tab w:val="num" w:pos="630"/>
        </w:tabs>
        <w:suppressAutoHyphens w:val="0"/>
        <w:ind w:left="568" w:hanging="284"/>
        <w:jc w:val="both"/>
        <w:rPr>
          <w:rFonts w:ascii="Arial" w:hAnsi="Arial" w:cs="Arial"/>
          <w:b/>
          <w:sz w:val="22"/>
          <w:szCs w:val="22"/>
          <w:lang w:val="ru-RU" w:eastAsia="en-US"/>
        </w:rPr>
      </w:pPr>
      <w:r w:rsidRPr="00C2773A">
        <w:rPr>
          <w:rFonts w:ascii="Arial" w:hAnsi="Arial" w:cs="Arial"/>
          <w:sz w:val="22"/>
          <w:szCs w:val="22"/>
          <w:lang w:val="ru-RU" w:eastAsia="en-US"/>
        </w:rPr>
        <w:t>да је Купац својом Одлуком о додели уговора бр. ______/______ од _/_._/_. 2016. године изабрао понуду Продавца.</w:t>
      </w:r>
    </w:p>
    <w:p w:rsidR="00C2773A" w:rsidRPr="00C2773A" w:rsidRDefault="00C2773A" w:rsidP="00C2773A">
      <w:pPr>
        <w:suppressAutoHyphens w:val="0"/>
        <w:contextualSpacing/>
        <w:jc w:val="both"/>
        <w:rPr>
          <w:rFonts w:ascii="Arial" w:eastAsia="Calibri" w:hAnsi="Arial" w:cs="Arial"/>
          <w:sz w:val="22"/>
          <w:szCs w:val="22"/>
          <w:lang w:val="sr-Cyrl-RS" w:eastAsia="en-US"/>
        </w:rPr>
      </w:pPr>
    </w:p>
    <w:p w:rsidR="00C2773A" w:rsidRPr="00C2773A" w:rsidRDefault="00C2773A" w:rsidP="00C2773A">
      <w:pPr>
        <w:suppressAutoHyphens w:val="0"/>
        <w:rPr>
          <w:rFonts w:ascii="Arial" w:eastAsia="Calibri" w:hAnsi="Arial" w:cs="Arial"/>
          <w:b/>
          <w:bCs/>
          <w:sz w:val="22"/>
          <w:szCs w:val="22"/>
          <w:lang w:eastAsia="en-US"/>
        </w:rPr>
      </w:pPr>
      <w:r w:rsidRPr="00C2773A">
        <w:rPr>
          <w:rFonts w:ascii="Arial" w:eastAsia="Calibri" w:hAnsi="Arial" w:cs="Arial"/>
          <w:b/>
          <w:bCs/>
          <w:sz w:val="22"/>
          <w:szCs w:val="22"/>
          <w:lang w:eastAsia="en-US"/>
        </w:rPr>
        <w:t>ПРЕДМЕТ УГОВОРА</w:t>
      </w:r>
    </w:p>
    <w:p w:rsidR="00C2773A" w:rsidRPr="00C2773A" w:rsidRDefault="00C2773A" w:rsidP="00C2773A">
      <w:pPr>
        <w:suppressAutoHyphens w:val="0"/>
        <w:jc w:val="center"/>
        <w:rPr>
          <w:rFonts w:ascii="Arial" w:eastAsia="Calibri" w:hAnsi="Arial" w:cs="Arial"/>
          <w:b/>
          <w:sz w:val="22"/>
          <w:szCs w:val="22"/>
          <w:lang w:eastAsia="en-US"/>
        </w:rPr>
      </w:pPr>
      <w:r w:rsidRPr="00C2773A">
        <w:rPr>
          <w:rFonts w:ascii="Arial" w:eastAsia="Calibri" w:hAnsi="Arial" w:cs="Arial"/>
          <w:b/>
          <w:sz w:val="22"/>
          <w:szCs w:val="22"/>
          <w:lang w:eastAsia="en-US"/>
        </w:rPr>
        <w:t xml:space="preserve">Члан 1. </w:t>
      </w:r>
    </w:p>
    <w:p w:rsidR="00C2773A" w:rsidRPr="00C2773A" w:rsidRDefault="00C2773A" w:rsidP="00C2773A">
      <w:pPr>
        <w:suppressAutoHyphens w:val="0"/>
        <w:spacing w:after="200" w:line="276" w:lineRule="auto"/>
        <w:jc w:val="both"/>
        <w:rPr>
          <w:rFonts w:ascii="Arial" w:hAnsi="Arial" w:cs="Arial"/>
          <w:sz w:val="22"/>
          <w:szCs w:val="22"/>
          <w:lang w:val="sr-Cyrl-RS" w:eastAsia="hr-HR"/>
        </w:rPr>
      </w:pPr>
      <w:r w:rsidRPr="00C2773A">
        <w:rPr>
          <w:rFonts w:ascii="Arial" w:eastAsia="Calibri" w:hAnsi="Arial" w:cs="Arial"/>
          <w:sz w:val="22"/>
          <w:szCs w:val="22"/>
          <w:lang w:val="ru-RU" w:eastAsia="en-US"/>
        </w:rPr>
        <w:t xml:space="preserve">Предмет овог Уговора о купопродаји (даље: Уговор) је </w:t>
      </w:r>
      <w:r w:rsidRPr="00C2773A">
        <w:rPr>
          <w:rFonts w:ascii="Arial" w:eastAsia="Calibri" w:hAnsi="Arial" w:cs="Arial"/>
          <w:sz w:val="22"/>
          <w:szCs w:val="22"/>
          <w:lang w:val="sr-Cyrl-RS" w:eastAsia="en-US"/>
        </w:rPr>
        <w:t>н</w:t>
      </w:r>
      <w:r w:rsidRPr="00C2773A">
        <w:rPr>
          <w:rFonts w:ascii="Arial" w:eastAsia="Calibri" w:hAnsi="Arial" w:cs="Arial"/>
          <w:sz w:val="22"/>
          <w:szCs w:val="22"/>
          <w:lang w:val="en-US" w:eastAsia="en-US"/>
        </w:rPr>
        <w:t xml:space="preserve">абавка </w:t>
      </w:r>
      <w:r w:rsidRPr="00C2773A">
        <w:rPr>
          <w:rFonts w:ascii="Arial" w:eastAsia="Calibri" w:hAnsi="Arial" w:cs="Arial"/>
          <w:sz w:val="22"/>
          <w:szCs w:val="22"/>
          <w:lang w:val="sr-Cyrl-RS" w:eastAsia="en-US"/>
        </w:rPr>
        <w:t>добара</w:t>
      </w:r>
      <w:r w:rsidRPr="00C2773A">
        <w:rPr>
          <w:rFonts w:ascii="Arial" w:eastAsia="Calibri" w:hAnsi="Arial" w:cs="Arial"/>
          <w:sz w:val="22"/>
          <w:szCs w:val="22"/>
          <w:lang w:val="en-US" w:eastAsia="en-US"/>
        </w:rPr>
        <w:t xml:space="preserve"> „</w:t>
      </w:r>
      <w:r w:rsidRPr="00C2773A">
        <w:rPr>
          <w:rFonts w:ascii="Arial" w:eastAsia="Calibri" w:hAnsi="Arial" w:cs="Arial"/>
          <w:sz w:val="22"/>
          <w:szCs w:val="22"/>
          <w:lang w:val="sr-Cyrl-RS" w:eastAsia="en-US"/>
        </w:rPr>
        <w:t xml:space="preserve"> Вентили за развод техничког ваздуха –ТЕНТ Б. </w:t>
      </w:r>
    </w:p>
    <w:p w:rsidR="00C2773A" w:rsidRPr="00C2773A" w:rsidRDefault="00C2773A" w:rsidP="00C2773A">
      <w:pPr>
        <w:suppressAutoHyphens w:val="0"/>
        <w:spacing w:after="200" w:line="276" w:lineRule="auto"/>
        <w:jc w:val="both"/>
        <w:rPr>
          <w:rFonts w:ascii="Arial" w:hAnsi="Arial" w:cs="Arial"/>
          <w:b/>
          <w:sz w:val="22"/>
          <w:szCs w:val="22"/>
          <w:lang w:val="sr-Cyrl-RS" w:eastAsia="hr-HR"/>
        </w:rPr>
      </w:pPr>
      <w:r w:rsidRPr="00C2773A">
        <w:rPr>
          <w:rFonts w:ascii="Arial" w:eastAsia="Calibri" w:hAnsi="Arial" w:cs="Arial"/>
          <w:sz w:val="22"/>
          <w:szCs w:val="22"/>
          <w:lang w:eastAsia="en-US"/>
        </w:rPr>
        <w:lastRenderedPageBreak/>
        <w:t xml:space="preserve">Продавац се обавезује да приликом испоруке достави </w:t>
      </w:r>
      <w:r w:rsidRPr="00C2773A">
        <w:rPr>
          <w:rFonts w:ascii="Arial" w:eastAsia="Calibri" w:hAnsi="Arial" w:cs="Arial"/>
          <w:sz w:val="22"/>
          <w:szCs w:val="22"/>
          <w:lang w:val="sr-Cyrl-RS" w:eastAsia="en-US"/>
        </w:rPr>
        <w:t>атесте мaтeриjaлa вентила.</w:t>
      </w:r>
    </w:p>
    <w:p w:rsidR="00C2773A" w:rsidRPr="00C2773A" w:rsidRDefault="00C2773A" w:rsidP="00C2773A">
      <w:pPr>
        <w:tabs>
          <w:tab w:val="left" w:pos="567"/>
        </w:tabs>
        <w:suppressAutoHyphens w:val="0"/>
        <w:jc w:val="both"/>
        <w:rPr>
          <w:rFonts w:ascii="Arial" w:eastAsia="Calibri" w:hAnsi="Arial" w:cs="Arial"/>
          <w:sz w:val="22"/>
          <w:szCs w:val="22"/>
          <w:lang w:val="sr-Cyrl-RS" w:eastAsia="en-US"/>
        </w:rPr>
      </w:pPr>
      <w:r w:rsidRPr="00C2773A">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C2773A">
        <w:rPr>
          <w:rFonts w:ascii="Arial" w:eastAsia="Calibri" w:hAnsi="Arial" w:cs="Arial"/>
          <w:color w:val="00B0F0"/>
          <w:sz w:val="22"/>
          <w:szCs w:val="22"/>
          <w:lang w:val="en-US" w:eastAsia="en-US"/>
        </w:rPr>
        <w:t xml:space="preserve"> </w:t>
      </w:r>
      <w:r w:rsidRPr="00C2773A">
        <w:rPr>
          <w:rFonts w:ascii="Arial" w:eastAsia="Calibri" w:hAnsi="Arial" w:cs="Arial"/>
          <w:sz w:val="22"/>
          <w:szCs w:val="22"/>
          <w:lang w:val="sr-Cyrl-RS" w:eastAsia="en-US"/>
        </w:rPr>
        <w:t>ТЕНТ Б Ушће</w:t>
      </w:r>
      <w:r w:rsidRPr="00C2773A">
        <w:rPr>
          <w:rFonts w:ascii="Arial" w:eastAsia="Calibri" w:hAnsi="Arial" w:cs="Arial"/>
          <w:sz w:val="22"/>
          <w:szCs w:val="22"/>
          <w:lang w:val="en-US" w:eastAsia="en-US"/>
        </w:rPr>
        <w:t xml:space="preserve"> у свему према Понуди Продавца број_____</w:t>
      </w:r>
      <w:r w:rsidRPr="00C2773A">
        <w:rPr>
          <w:rFonts w:ascii="Arial" w:eastAsia="Calibri" w:hAnsi="Arial" w:cs="Arial"/>
          <w:sz w:val="22"/>
          <w:szCs w:val="22"/>
          <w:lang w:val="sr-Cyrl-RS" w:eastAsia="en-US"/>
        </w:rPr>
        <w:t>_______</w:t>
      </w:r>
      <w:r w:rsidRPr="00C2773A">
        <w:rPr>
          <w:rFonts w:ascii="Arial" w:eastAsia="Calibri" w:hAnsi="Arial" w:cs="Arial"/>
          <w:sz w:val="22"/>
          <w:szCs w:val="22"/>
          <w:lang w:val="en-US" w:eastAsia="en-US"/>
        </w:rPr>
        <w:t>__ од ___</w:t>
      </w:r>
      <w:r w:rsidRPr="00C2773A">
        <w:rPr>
          <w:rFonts w:ascii="Arial" w:eastAsia="Calibri" w:hAnsi="Arial" w:cs="Arial"/>
          <w:sz w:val="22"/>
          <w:szCs w:val="22"/>
          <w:lang w:val="sr-Cyrl-RS" w:eastAsia="en-US"/>
        </w:rPr>
        <w:t>______</w:t>
      </w:r>
      <w:r w:rsidRPr="00C2773A">
        <w:rPr>
          <w:rFonts w:ascii="Arial" w:eastAsia="Calibri" w:hAnsi="Arial" w:cs="Arial"/>
          <w:sz w:val="22"/>
          <w:szCs w:val="22"/>
          <w:lang w:val="en-US" w:eastAsia="en-US"/>
        </w:rPr>
        <w:t>__</w:t>
      </w:r>
      <w:r w:rsidRPr="00C2773A">
        <w:rPr>
          <w:rFonts w:ascii="Arial" w:eastAsia="Calibri" w:hAnsi="Arial" w:cs="Arial"/>
          <w:sz w:val="22"/>
          <w:szCs w:val="22"/>
          <w:lang w:val="sr-Cyrl-RS" w:eastAsia="en-US"/>
        </w:rPr>
        <w:t xml:space="preserve"> 2016.</w:t>
      </w:r>
      <w:r w:rsidRPr="00C2773A">
        <w:rPr>
          <w:rFonts w:ascii="Arial" w:eastAsia="Calibri" w:hAnsi="Arial" w:cs="Arial"/>
          <w:sz w:val="22"/>
          <w:szCs w:val="22"/>
          <w:lang w:val="en-US" w:eastAsia="en-US"/>
        </w:rPr>
        <w:t>године,</w:t>
      </w:r>
      <w:r w:rsidRPr="00C2773A">
        <w:rPr>
          <w:rFonts w:ascii="Arial" w:eastAsia="Calibri" w:hAnsi="Arial" w:cs="Arial"/>
          <w:sz w:val="22"/>
          <w:szCs w:val="22"/>
          <w:lang w:val="sr-Cyrl-RS" w:eastAsia="en-US"/>
        </w:rPr>
        <w:t xml:space="preserve"> </w:t>
      </w:r>
      <w:r w:rsidRPr="00C2773A">
        <w:rPr>
          <w:rFonts w:ascii="Arial" w:eastAsia="Calibri" w:hAnsi="Arial" w:cs="Arial"/>
          <w:sz w:val="22"/>
          <w:szCs w:val="22"/>
          <w:lang w:val="en-US" w:eastAsia="en-US"/>
        </w:rPr>
        <w:t xml:space="preserve">Обрасцу </w:t>
      </w:r>
      <w:r w:rsidRPr="00C2773A">
        <w:rPr>
          <w:rFonts w:ascii="Arial" w:eastAsia="Calibri" w:hAnsi="Arial" w:cs="Arial"/>
          <w:sz w:val="22"/>
          <w:szCs w:val="22"/>
          <w:lang w:val="sr-Cyrl-RS" w:eastAsia="en-US"/>
        </w:rPr>
        <w:t>понуде</w:t>
      </w:r>
      <w:r w:rsidRPr="00C2773A">
        <w:rPr>
          <w:rFonts w:ascii="Arial" w:eastAsia="Calibri" w:hAnsi="Arial" w:cs="Arial"/>
          <w:sz w:val="22"/>
          <w:szCs w:val="22"/>
          <w:lang w:val="en-US" w:eastAsia="en-US"/>
        </w:rPr>
        <w:t>, Конкурсној документацији за предметну јавну набавку</w:t>
      </w:r>
      <w:r w:rsidRPr="00C2773A">
        <w:rPr>
          <w:rFonts w:ascii="Arial" w:eastAsia="Calibri" w:hAnsi="Arial" w:cs="Arial"/>
          <w:sz w:val="22"/>
          <w:szCs w:val="22"/>
          <w:lang w:val="sr-Cyrl-RS" w:eastAsia="en-US"/>
        </w:rPr>
        <w:t xml:space="preserve">, </w:t>
      </w:r>
      <w:r w:rsidRPr="00C2773A">
        <w:rPr>
          <w:rFonts w:ascii="Arial" w:eastAsia="Calibri" w:hAnsi="Arial" w:cs="Arial"/>
          <w:sz w:val="22"/>
          <w:szCs w:val="22"/>
          <w:lang w:val="en-US" w:eastAsia="en-US"/>
        </w:rPr>
        <w:t>и Техничкој спецификацији, који као Прилог 1, Прилог 2</w:t>
      </w:r>
      <w:r w:rsidRPr="00C2773A">
        <w:rPr>
          <w:rFonts w:ascii="Arial" w:eastAsia="Calibri" w:hAnsi="Arial" w:cs="Arial"/>
          <w:sz w:val="22"/>
          <w:szCs w:val="22"/>
          <w:lang w:val="sr-Cyrl-RS" w:eastAsia="en-US"/>
        </w:rPr>
        <w:t xml:space="preserve"> и</w:t>
      </w:r>
      <w:r w:rsidRPr="00C2773A">
        <w:rPr>
          <w:rFonts w:ascii="Arial" w:eastAsia="Calibri" w:hAnsi="Arial" w:cs="Arial"/>
          <w:sz w:val="22"/>
          <w:szCs w:val="22"/>
          <w:lang w:val="en-US" w:eastAsia="en-US"/>
        </w:rPr>
        <w:t xml:space="preserve"> Прилог 3,чине саставни део овог Уговора.</w:t>
      </w:r>
    </w:p>
    <w:p w:rsidR="00C2773A" w:rsidRPr="00C2773A" w:rsidRDefault="00C2773A" w:rsidP="00C2773A">
      <w:pPr>
        <w:tabs>
          <w:tab w:val="left" w:pos="567"/>
        </w:tabs>
        <w:suppressAutoHyphens w:val="0"/>
        <w:jc w:val="both"/>
        <w:rPr>
          <w:rFonts w:ascii="Arial" w:eastAsia="Calibri" w:hAnsi="Arial" w:cs="Arial"/>
          <w:color w:val="FF0000"/>
          <w:sz w:val="22"/>
          <w:szCs w:val="22"/>
          <w:lang w:val="sr-Cyrl-RS" w:eastAsia="en-US"/>
        </w:rPr>
      </w:pPr>
    </w:p>
    <w:p w:rsidR="00C2773A" w:rsidRPr="00C2773A" w:rsidRDefault="00C2773A" w:rsidP="00C2773A">
      <w:pPr>
        <w:suppressAutoHyphens w:val="0"/>
        <w:jc w:val="center"/>
        <w:rPr>
          <w:rFonts w:ascii="Arial" w:hAnsi="Arial" w:cs="Arial"/>
          <w:b/>
          <w:sz w:val="22"/>
          <w:szCs w:val="22"/>
          <w:lang w:val="sr-Cyrl-RS" w:eastAsia="en-US"/>
        </w:rPr>
      </w:pPr>
      <w:r w:rsidRPr="00C2773A">
        <w:rPr>
          <w:rFonts w:ascii="Arial" w:hAnsi="Arial" w:cs="Arial"/>
          <w:b/>
          <w:sz w:val="22"/>
          <w:szCs w:val="22"/>
          <w:lang w:val="en-US" w:eastAsia="en-US"/>
        </w:rPr>
        <w:t>Члан 2.</w:t>
      </w:r>
    </w:p>
    <w:p w:rsidR="00C2773A" w:rsidRPr="00C2773A" w:rsidRDefault="00C2773A" w:rsidP="00C2773A">
      <w:pPr>
        <w:tabs>
          <w:tab w:val="left" w:pos="567"/>
        </w:tabs>
        <w:suppressAutoHyphens w:val="0"/>
        <w:jc w:val="both"/>
        <w:rPr>
          <w:rFonts w:ascii="Arial" w:eastAsia="Calibri" w:hAnsi="Arial" w:cs="Arial"/>
          <w:sz w:val="22"/>
          <w:szCs w:val="22"/>
          <w:lang w:val="en-US" w:eastAsia="en-US"/>
        </w:rPr>
      </w:pPr>
      <w:r w:rsidRPr="00C2773A">
        <w:rPr>
          <w:rFonts w:ascii="Arial" w:eastAsia="Calibri" w:hAnsi="Arial" w:cs="Arial"/>
          <w:sz w:val="22"/>
          <w:szCs w:val="22"/>
          <w:lang w:val="en-US" w:eastAsia="en-US"/>
        </w:rPr>
        <w:t>Овај Уговор и његови прилози сачињени су на српском језику.</w:t>
      </w:r>
    </w:p>
    <w:p w:rsidR="00C2773A" w:rsidRPr="00A873BF" w:rsidRDefault="00C2773A" w:rsidP="00C2773A">
      <w:pPr>
        <w:tabs>
          <w:tab w:val="left" w:pos="567"/>
        </w:tabs>
        <w:suppressAutoHyphens w:val="0"/>
        <w:jc w:val="both"/>
        <w:rPr>
          <w:rFonts w:ascii="Arial" w:eastAsia="Calibri" w:hAnsi="Arial" w:cs="Arial"/>
          <w:b/>
          <w:sz w:val="22"/>
          <w:szCs w:val="22"/>
          <w:lang w:val="sr-Cyrl-RS" w:eastAsia="en-US"/>
        </w:rPr>
      </w:pPr>
      <w:r w:rsidRPr="00C2773A">
        <w:rPr>
          <w:rFonts w:ascii="Arial" w:eastAsia="Calibri" w:hAnsi="Arial" w:cs="Arial"/>
          <w:sz w:val="22"/>
          <w:szCs w:val="22"/>
          <w:lang w:val="en-US" w:eastAsia="en-US"/>
        </w:rPr>
        <w:t>На овај Уговор примењују се закони Републике Србије, У случају спора меро</w:t>
      </w:r>
      <w:r w:rsidR="00A873BF">
        <w:rPr>
          <w:rFonts w:ascii="Arial" w:eastAsia="Calibri" w:hAnsi="Arial" w:cs="Arial"/>
          <w:sz w:val="22"/>
          <w:szCs w:val="22"/>
          <w:lang w:val="en-US" w:eastAsia="en-US"/>
        </w:rPr>
        <w:t>давно је право Републике Србије,</w:t>
      </w:r>
      <w:r w:rsidR="00A873BF">
        <w:rPr>
          <w:rFonts w:ascii="Arial" w:eastAsia="Calibri" w:hAnsi="Arial" w:cs="Arial"/>
          <w:sz w:val="22"/>
          <w:szCs w:val="22"/>
          <w:lang w:val="sr-Cyrl-RS" w:eastAsia="en-US"/>
        </w:rPr>
        <w:t>/</w:t>
      </w:r>
      <w:r w:rsidR="00A873BF" w:rsidRPr="00A873BF">
        <w:rPr>
          <w:rFonts w:ascii="Arial" w:eastAsia="Calibri" w:hAnsi="Arial" w:cs="Arial"/>
          <w:b/>
          <w:sz w:val="22"/>
          <w:szCs w:val="22"/>
          <w:lang w:val="sr-Cyrl-RS" w:eastAsia="en-US"/>
        </w:rPr>
        <w:t>услучајуспора примењују се одредбе члана 18.став 2 овог уговора</w:t>
      </w:r>
      <w:r w:rsidR="00A873BF" w:rsidRPr="00A873BF">
        <w:rPr>
          <w:rFonts w:ascii="Arial" w:eastAsia="Calibri" w:hAnsi="Arial" w:cs="Arial"/>
          <w:b/>
          <w:sz w:val="22"/>
          <w:szCs w:val="22"/>
          <w:lang w:val="en-US" w:eastAsia="en-US"/>
        </w:rPr>
        <w:t xml:space="preserve"> </w:t>
      </w:r>
    </w:p>
    <w:p w:rsidR="00C2773A" w:rsidRPr="00C2773A" w:rsidRDefault="00C2773A" w:rsidP="00C2773A">
      <w:pPr>
        <w:tabs>
          <w:tab w:val="left" w:pos="567"/>
        </w:tabs>
        <w:suppressAutoHyphens w:val="0"/>
        <w:jc w:val="both"/>
        <w:rPr>
          <w:rFonts w:ascii="Arial" w:eastAsia="Calibri" w:hAnsi="Arial" w:cs="Arial"/>
          <w:sz w:val="22"/>
          <w:szCs w:val="22"/>
          <w:lang w:val="en-US" w:eastAsia="en-US"/>
        </w:rPr>
      </w:pPr>
    </w:p>
    <w:p w:rsidR="00C2773A" w:rsidRPr="00C2773A" w:rsidRDefault="00C2773A" w:rsidP="00C2773A">
      <w:pPr>
        <w:tabs>
          <w:tab w:val="left" w:pos="567"/>
        </w:tabs>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УГОВОРЕНА ВРЕДНОСТ</w:t>
      </w:r>
    </w:p>
    <w:p w:rsidR="00C2773A" w:rsidRPr="00C2773A" w:rsidRDefault="00C2773A" w:rsidP="00C2773A">
      <w:pPr>
        <w:suppressAutoHyphens w:val="0"/>
        <w:jc w:val="center"/>
        <w:rPr>
          <w:rFonts w:ascii="Arial" w:hAnsi="Arial" w:cs="Arial"/>
          <w:b/>
          <w:sz w:val="22"/>
          <w:szCs w:val="22"/>
          <w:lang w:val="en-US" w:eastAsia="en-US"/>
        </w:rPr>
      </w:pPr>
      <w:r w:rsidRPr="00C2773A">
        <w:rPr>
          <w:rFonts w:ascii="Arial" w:hAnsi="Arial" w:cs="Arial"/>
          <w:b/>
          <w:sz w:val="22"/>
          <w:szCs w:val="22"/>
          <w:lang w:val="en-US" w:eastAsia="en-US"/>
        </w:rPr>
        <w:t>Члан 3.</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Укупна вредност добара из члана 1.овог Уговора износи</w:t>
      </w:r>
      <w:r w:rsidRPr="00C2773A">
        <w:rPr>
          <w:rFonts w:ascii="Arial" w:hAnsi="Arial" w:cs="Arial"/>
          <w:sz w:val="22"/>
          <w:szCs w:val="22"/>
          <w:lang w:val="sr-Cyrl-RS" w:eastAsia="en-US"/>
        </w:rPr>
        <w:t xml:space="preserve">:  _____________ (словима: ______________) </w:t>
      </w:r>
      <w:r w:rsidRPr="00C2773A">
        <w:rPr>
          <w:rFonts w:ascii="Arial" w:hAnsi="Arial" w:cs="Arial"/>
          <w:sz w:val="22"/>
          <w:szCs w:val="22"/>
          <w:lang w:val="en-US" w:eastAsia="en-US"/>
        </w:rPr>
        <w:t>RSD</w:t>
      </w:r>
      <w:r>
        <w:rPr>
          <w:rFonts w:ascii="Arial" w:hAnsi="Arial" w:cs="Arial"/>
          <w:sz w:val="22"/>
          <w:szCs w:val="22"/>
          <w:lang w:val="sr-Cyrl-RS" w:eastAsia="en-US"/>
        </w:rPr>
        <w:t>/</w:t>
      </w:r>
      <w:r>
        <w:rPr>
          <w:rFonts w:ascii="Arial" w:hAnsi="Arial" w:cs="Arial"/>
          <w:sz w:val="22"/>
          <w:szCs w:val="22"/>
          <w:lang w:val="sr-Latn-RS" w:eastAsia="en-US"/>
        </w:rPr>
        <w:t>EUR</w:t>
      </w:r>
      <w:r w:rsidRPr="00C2773A">
        <w:rPr>
          <w:rFonts w:ascii="Arial" w:hAnsi="Arial" w:cs="Arial"/>
          <w:sz w:val="22"/>
          <w:szCs w:val="22"/>
          <w:lang w:val="sr-Cyrl-RS" w:eastAsia="en-US"/>
        </w:rPr>
        <w:t>.</w:t>
      </w:r>
      <w:r w:rsidRPr="00C2773A">
        <w:rPr>
          <w:rFonts w:ascii="Arial" w:hAnsi="Arial" w:cs="Arial"/>
          <w:sz w:val="22"/>
          <w:szCs w:val="22"/>
          <w:lang w:eastAsia="hr-HR"/>
        </w:rPr>
        <w:t xml:space="preserve"> обрачунати ПДВ _______________ </w:t>
      </w:r>
      <w:r w:rsidRPr="00C2773A">
        <w:rPr>
          <w:rFonts w:ascii="Arial" w:hAnsi="Arial" w:cs="Arial"/>
          <w:sz w:val="22"/>
          <w:szCs w:val="22"/>
          <w:lang w:val="en-US" w:eastAsia="en-US"/>
        </w:rPr>
        <w:t>RSD</w:t>
      </w:r>
      <w:r>
        <w:rPr>
          <w:rFonts w:ascii="Arial" w:hAnsi="Arial" w:cs="Arial"/>
          <w:sz w:val="22"/>
          <w:szCs w:val="22"/>
          <w:lang w:val="en-US" w:eastAsia="en-US"/>
        </w:rPr>
        <w:t>/EUR</w:t>
      </w:r>
      <w:r w:rsidRPr="00C2773A">
        <w:rPr>
          <w:rFonts w:ascii="Arial" w:hAnsi="Arial" w:cs="Arial"/>
          <w:sz w:val="22"/>
          <w:szCs w:val="22"/>
          <w:lang w:eastAsia="hr-HR"/>
        </w:rPr>
        <w:t>, што укупно износи</w:t>
      </w:r>
      <w:r w:rsidRPr="00C2773A">
        <w:rPr>
          <w:rFonts w:ascii="Arial" w:hAnsi="Arial" w:cs="Arial"/>
          <w:sz w:val="22"/>
          <w:szCs w:val="22"/>
          <w:lang w:val="sl-SI" w:eastAsia="hr-HR"/>
        </w:rPr>
        <w:t xml:space="preserve"> </w:t>
      </w:r>
      <w:r w:rsidRPr="00C2773A">
        <w:rPr>
          <w:rFonts w:ascii="Arial" w:hAnsi="Arial" w:cs="Arial"/>
          <w:sz w:val="22"/>
          <w:szCs w:val="22"/>
          <w:lang w:eastAsia="hr-HR"/>
        </w:rPr>
        <w:t xml:space="preserve">____________________ </w:t>
      </w:r>
      <w:r w:rsidRPr="00C2773A">
        <w:rPr>
          <w:rFonts w:ascii="Arial" w:hAnsi="Arial" w:cs="Arial"/>
          <w:sz w:val="22"/>
          <w:szCs w:val="22"/>
          <w:lang w:val="en-US" w:eastAsia="en-US"/>
        </w:rPr>
        <w:t>RSD</w:t>
      </w:r>
      <w:r>
        <w:rPr>
          <w:rFonts w:ascii="Arial" w:hAnsi="Arial" w:cs="Arial"/>
          <w:sz w:val="22"/>
          <w:szCs w:val="22"/>
          <w:lang w:val="en-US" w:eastAsia="en-US"/>
        </w:rPr>
        <w:t>/EUR</w:t>
      </w:r>
    </w:p>
    <w:p w:rsidR="00C2773A" w:rsidRPr="00C2773A" w:rsidRDefault="00C2773A" w:rsidP="00C2773A">
      <w:pPr>
        <w:tabs>
          <w:tab w:val="left" w:pos="567"/>
        </w:tabs>
        <w:suppressAutoHyphens w:val="0"/>
        <w:jc w:val="both"/>
        <w:rPr>
          <w:rFonts w:ascii="Arial" w:hAnsi="Arial" w:cs="Arial"/>
          <w:sz w:val="22"/>
          <w:szCs w:val="22"/>
          <w:lang w:val="sr-Cyrl-RS" w:eastAsia="en-US"/>
        </w:rPr>
      </w:pP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Уговорена вредност из става 1. овог члана увећава се за порез на додату вредност, у складу са прописима Републике Србије.</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 xml:space="preserve">Цена добара из става 1.овог члана утврђена је на паритету испоручено у </w:t>
      </w:r>
      <w:r w:rsidRPr="00C2773A">
        <w:rPr>
          <w:rFonts w:ascii="Arial" w:hAnsi="Arial" w:cs="Arial"/>
          <w:sz w:val="22"/>
          <w:szCs w:val="22"/>
          <w:lang w:val="sr-Cyrl-RS" w:eastAsia="en-US"/>
        </w:rPr>
        <w:t xml:space="preserve">магацин </w:t>
      </w:r>
      <w:r w:rsidRPr="00C2773A">
        <w:rPr>
          <w:rFonts w:ascii="Arial" w:hAnsi="Arial" w:cs="Arial"/>
          <w:sz w:val="22"/>
          <w:szCs w:val="22"/>
          <w:lang w:val="en-US" w:eastAsia="en-US"/>
        </w:rPr>
        <w:t xml:space="preserve"> </w:t>
      </w:r>
      <w:r w:rsidRPr="00C2773A">
        <w:rPr>
          <w:rFonts w:ascii="Arial" w:hAnsi="Arial" w:cs="Arial"/>
          <w:sz w:val="22"/>
          <w:szCs w:val="22"/>
          <w:lang w:val="sr-Cyrl-RS" w:eastAsia="en-US"/>
        </w:rPr>
        <w:t>ТЕНТ Б Ушће</w:t>
      </w:r>
      <w:r>
        <w:rPr>
          <w:rFonts w:ascii="Arial" w:hAnsi="Arial" w:cs="Arial"/>
          <w:sz w:val="22"/>
          <w:szCs w:val="22"/>
          <w:lang w:val="sr-Latn-RS" w:eastAsia="en-US"/>
        </w:rPr>
        <w:t>/</w:t>
      </w:r>
      <w:r w:rsidRPr="00C2773A">
        <w:rPr>
          <w:rFonts w:ascii="Arial" w:eastAsia="Calibri" w:hAnsi="Arial" w:cs="Arial"/>
          <w:b/>
          <w:szCs w:val="24"/>
          <w:lang w:val="es-ES" w:eastAsia="hr-HR"/>
        </w:rPr>
        <w:t xml:space="preserve"> </w:t>
      </w:r>
      <w:r w:rsidRPr="00C2773A">
        <w:rPr>
          <w:rFonts w:ascii="Arial" w:eastAsia="Calibri" w:hAnsi="Arial" w:cs="Arial"/>
          <w:b/>
          <w:sz w:val="22"/>
          <w:szCs w:val="22"/>
          <w:lang w:val="es-ES" w:eastAsia="hr-HR"/>
        </w:rPr>
        <w:t>DAP</w:t>
      </w:r>
      <w:r w:rsidRPr="00C2773A">
        <w:rPr>
          <w:rFonts w:ascii="Arial" w:eastAsia="Calibri" w:hAnsi="Arial" w:cs="Arial"/>
          <w:b/>
          <w:sz w:val="22"/>
          <w:szCs w:val="22"/>
          <w:lang w:val="ru-RU" w:eastAsia="hr-HR"/>
        </w:rPr>
        <w:t xml:space="preserve"> </w:t>
      </w:r>
      <w:r w:rsidRPr="00C2773A">
        <w:rPr>
          <w:rFonts w:ascii="Arial" w:eastAsia="Calibri" w:hAnsi="Arial" w:cs="Arial"/>
          <w:b/>
          <w:sz w:val="22"/>
          <w:szCs w:val="22"/>
          <w:lang w:val="sr-Latn-RS" w:eastAsia="hr-HR"/>
        </w:rPr>
        <w:t>TENT B</w:t>
      </w:r>
      <w:r w:rsidRPr="00C2773A">
        <w:rPr>
          <w:rFonts w:ascii="Arial" w:eastAsia="Calibri" w:hAnsi="Arial" w:cs="Arial"/>
          <w:b/>
          <w:sz w:val="22"/>
          <w:szCs w:val="22"/>
          <w:lang w:val="ru-RU" w:eastAsia="hr-HR"/>
        </w:rPr>
        <w:t xml:space="preserve">, </w:t>
      </w:r>
      <w:r w:rsidRPr="00C2773A">
        <w:rPr>
          <w:rFonts w:ascii="Arial" w:eastAsia="Calibri" w:hAnsi="Arial" w:cs="Arial"/>
          <w:b/>
          <w:sz w:val="22"/>
          <w:szCs w:val="22"/>
          <w:lang w:val="es-ES" w:eastAsia="hr-HR"/>
        </w:rPr>
        <w:t>INCOTERMS</w:t>
      </w:r>
      <w:r w:rsidRPr="00C2773A">
        <w:rPr>
          <w:rFonts w:ascii="Arial" w:eastAsia="Calibri" w:hAnsi="Arial" w:cs="Arial"/>
          <w:b/>
          <w:sz w:val="22"/>
          <w:szCs w:val="22"/>
          <w:lang w:val="ru-RU" w:eastAsia="hr-HR"/>
        </w:rPr>
        <w:t xml:space="preserve"> 2010 за иностране продавце</w:t>
      </w:r>
      <w:r>
        <w:rPr>
          <w:rFonts w:ascii="Arial" w:hAnsi="Arial" w:cs="Arial"/>
          <w:sz w:val="22"/>
          <w:szCs w:val="22"/>
          <w:lang w:val="en-US" w:eastAsia="en-US"/>
        </w:rPr>
        <w:t xml:space="preserve"> </w:t>
      </w:r>
      <w:r w:rsidRPr="00C2773A">
        <w:rPr>
          <w:rFonts w:ascii="Arial" w:hAnsi="Arial" w:cs="Arial"/>
          <w:sz w:val="22"/>
          <w:szCs w:val="22"/>
          <w:lang w:val="en-US" w:eastAsia="en-US"/>
        </w:rPr>
        <w:t>и обухвата све трошкове које Продавац има у вези испоруке на начин како је регулисано овим Уговором.</w:t>
      </w:r>
    </w:p>
    <w:p w:rsidR="00C2773A" w:rsidRPr="00C2773A" w:rsidRDefault="00C2773A" w:rsidP="00C2773A">
      <w:pPr>
        <w:tabs>
          <w:tab w:val="left" w:pos="567"/>
        </w:tabs>
        <w:suppressAutoHyphens w:val="0"/>
        <w:jc w:val="both"/>
        <w:rPr>
          <w:rFonts w:ascii="Arial" w:hAnsi="Arial" w:cs="Arial"/>
          <w:sz w:val="22"/>
          <w:szCs w:val="22"/>
          <w:lang w:val="en-US" w:eastAsia="en-US"/>
        </w:rPr>
      </w:pPr>
    </w:p>
    <w:p w:rsidR="00C2773A" w:rsidRPr="00C2773A" w:rsidRDefault="00C2773A" w:rsidP="00C2773A">
      <w:pPr>
        <w:tabs>
          <w:tab w:val="left" w:pos="567"/>
        </w:tabs>
        <w:suppressAutoHyphens w:val="0"/>
        <w:jc w:val="both"/>
        <w:rPr>
          <w:rFonts w:ascii="Arial" w:hAnsi="Arial" w:cs="Arial"/>
          <w:sz w:val="22"/>
          <w:szCs w:val="22"/>
          <w:lang w:val="sr-Cyrl-RS" w:eastAsia="en-US"/>
        </w:rPr>
      </w:pPr>
      <w:r w:rsidRPr="00C2773A">
        <w:rPr>
          <w:rFonts w:ascii="Arial" w:eastAsia="Calibri" w:hAnsi="Arial" w:cs="Arial"/>
          <w:sz w:val="22"/>
          <w:szCs w:val="22"/>
          <w:lang w:val="en-US" w:eastAsia="en-US"/>
        </w:rPr>
        <w:t>Цена је фиксна за цео уговорени период и не подлеже никаквој промени</w:t>
      </w:r>
    </w:p>
    <w:p w:rsidR="00C2773A" w:rsidRPr="00C2773A" w:rsidRDefault="00C2773A" w:rsidP="00C2773A">
      <w:pPr>
        <w:tabs>
          <w:tab w:val="left" w:pos="567"/>
        </w:tabs>
        <w:suppressAutoHyphens w:val="0"/>
        <w:jc w:val="both"/>
        <w:rPr>
          <w:rFonts w:ascii="Arial" w:hAnsi="Arial" w:cs="Arial"/>
          <w:b/>
          <w:sz w:val="22"/>
          <w:szCs w:val="22"/>
          <w:lang w:val="en-US" w:eastAsia="en-US"/>
        </w:rPr>
      </w:pPr>
    </w:p>
    <w:p w:rsidR="00C2773A" w:rsidRPr="00C2773A" w:rsidRDefault="00C2773A" w:rsidP="00C2773A">
      <w:pPr>
        <w:suppressAutoHyphens w:val="0"/>
        <w:rPr>
          <w:rFonts w:ascii="Arial" w:eastAsia="Calibri" w:hAnsi="Arial" w:cs="Arial"/>
          <w:b/>
          <w:spacing w:val="2"/>
          <w:sz w:val="22"/>
          <w:szCs w:val="22"/>
          <w:lang w:val="en-US" w:eastAsia="en-US"/>
        </w:rPr>
      </w:pPr>
      <w:r w:rsidRPr="00C2773A">
        <w:rPr>
          <w:rFonts w:ascii="Arial" w:eastAsia="Calibri" w:hAnsi="Arial" w:cs="Arial"/>
          <w:b/>
          <w:spacing w:val="2"/>
          <w:sz w:val="22"/>
          <w:szCs w:val="22"/>
          <w:lang w:val="en-US" w:eastAsia="en-US"/>
        </w:rPr>
        <w:t>ФАКТУРИСАЊЕ И ПЛАЋАЊЕ</w:t>
      </w:r>
    </w:p>
    <w:p w:rsidR="00C2773A" w:rsidRPr="00C2773A" w:rsidRDefault="00C2773A" w:rsidP="00C2773A">
      <w:pPr>
        <w:suppressAutoHyphens w:val="0"/>
        <w:spacing w:after="200" w:line="276" w:lineRule="auto"/>
        <w:ind w:left="1080"/>
        <w:rPr>
          <w:rFonts w:ascii="Arial" w:eastAsia="Calibri" w:hAnsi="Arial" w:cs="Arial"/>
          <w:b/>
          <w:spacing w:val="2"/>
          <w:sz w:val="22"/>
          <w:szCs w:val="22"/>
          <w:lang w:val="en-US" w:eastAsia="en-US"/>
        </w:rPr>
      </w:pPr>
      <w:r w:rsidRPr="00C2773A">
        <w:rPr>
          <w:rFonts w:ascii="Arial" w:eastAsia="Calibri" w:hAnsi="Arial" w:cs="Arial"/>
          <w:i/>
          <w:spacing w:val="2"/>
          <w:sz w:val="22"/>
          <w:szCs w:val="22"/>
          <w:lang w:val="sr-Latn-CS" w:eastAsia="en-US"/>
        </w:rPr>
        <w:t xml:space="preserve">                                                </w:t>
      </w:r>
      <w:r w:rsidRPr="00C2773A">
        <w:rPr>
          <w:rFonts w:ascii="Arial" w:eastAsia="Calibri" w:hAnsi="Arial" w:cs="Arial"/>
          <w:b/>
          <w:spacing w:val="2"/>
          <w:sz w:val="22"/>
          <w:szCs w:val="22"/>
          <w:lang w:val="sr-Latn-CS" w:eastAsia="en-US"/>
        </w:rPr>
        <w:t xml:space="preserve">Члан </w:t>
      </w:r>
      <w:r w:rsidRPr="00C2773A">
        <w:rPr>
          <w:rFonts w:ascii="Arial" w:eastAsia="Calibri" w:hAnsi="Arial" w:cs="Arial"/>
          <w:b/>
          <w:spacing w:val="2"/>
          <w:sz w:val="22"/>
          <w:szCs w:val="22"/>
          <w:lang w:val="sr-Cyrl-RS" w:eastAsia="en-US"/>
        </w:rPr>
        <w:t>4</w:t>
      </w:r>
      <w:r w:rsidRPr="00C2773A">
        <w:rPr>
          <w:rFonts w:ascii="Arial" w:eastAsia="Calibri" w:hAnsi="Arial" w:cs="Arial"/>
          <w:b/>
          <w:spacing w:val="2"/>
          <w:sz w:val="22"/>
          <w:szCs w:val="22"/>
          <w:lang w:val="en-US" w:eastAsia="en-US"/>
        </w:rPr>
        <w:t>.</w:t>
      </w:r>
    </w:p>
    <w:p w:rsidR="00C2773A" w:rsidRPr="00C2773A" w:rsidRDefault="00C2773A" w:rsidP="00C2773A">
      <w:pPr>
        <w:tabs>
          <w:tab w:val="left" w:pos="567"/>
        </w:tabs>
        <w:suppressAutoHyphens w:val="0"/>
        <w:jc w:val="both"/>
        <w:rPr>
          <w:rFonts w:ascii="Arial" w:eastAsia="Calibri" w:hAnsi="Arial" w:cs="Arial"/>
          <w:sz w:val="22"/>
          <w:szCs w:val="22"/>
          <w:lang w:val="en-US" w:eastAsia="en-US"/>
        </w:rPr>
      </w:pPr>
      <w:r w:rsidRPr="00C2773A">
        <w:rPr>
          <w:rFonts w:ascii="Arial" w:eastAsia="Calibri" w:hAnsi="Arial" w:cs="Arial"/>
          <w:sz w:val="22"/>
          <w:szCs w:val="22"/>
          <w:lang w:val="en-US" w:eastAsia="en-US"/>
        </w:rPr>
        <w:t>Продавац се обавезује да, по извршеној испоруци добара из члана 1. овог Уговора, испостави исправан рачун директно Купцу, односно  Огранку</w:t>
      </w:r>
      <w:r w:rsidRPr="00C2773A">
        <w:rPr>
          <w:rFonts w:ascii="Arial" w:eastAsia="Calibri" w:hAnsi="Arial" w:cs="Arial"/>
          <w:sz w:val="22"/>
          <w:szCs w:val="22"/>
          <w:lang w:val="sr-Cyrl-RS" w:eastAsia="en-US"/>
        </w:rPr>
        <w:t xml:space="preserve"> ТЕНТ  ТЕНТ Б Ушће Поштански фах 35 11500 Обреновац  – писарници ТЕНТ Б</w:t>
      </w:r>
      <w:r w:rsidRPr="00C2773A">
        <w:rPr>
          <w:rFonts w:ascii="Arial" w:eastAsia="Calibri" w:hAnsi="Arial" w:cs="Arial"/>
          <w:sz w:val="22"/>
          <w:szCs w:val="22"/>
          <w:lang w:val="en-US" w:eastAsia="en-US"/>
        </w:rPr>
        <w:t>,</w:t>
      </w:r>
      <w:r w:rsidRPr="00C2773A">
        <w:rPr>
          <w:rFonts w:ascii="Arial" w:eastAsia="Calibri" w:hAnsi="Arial" w:cs="Arial"/>
          <w:sz w:val="22"/>
          <w:szCs w:val="22"/>
          <w:lang w:val="sr-Cyrl-RS" w:eastAsia="en-US"/>
        </w:rPr>
        <w:t xml:space="preserve"> </w:t>
      </w:r>
      <w:r w:rsidRPr="00C2773A">
        <w:rPr>
          <w:rFonts w:ascii="Arial" w:eastAsia="Calibri" w:hAnsi="Arial" w:cs="Arial"/>
          <w:sz w:val="22"/>
          <w:szCs w:val="22"/>
          <w:lang w:val="en-US" w:eastAsia="en-US"/>
        </w:rPr>
        <w:t xml:space="preserve"> у року од 3 (три) дана, од дана извршене испоруке </w:t>
      </w:r>
      <w:r w:rsidRPr="00C2773A">
        <w:rPr>
          <w:rFonts w:ascii="Arial" w:hAnsi="Arial" w:cs="Arial"/>
          <w:sz w:val="22"/>
          <w:szCs w:val="22"/>
          <w:lang w:val="sr-Latn-CS" w:eastAsia="en-US"/>
        </w:rPr>
        <w:t>добара и потписивања Записника о квантитативном и квалитативном пријему добара</w:t>
      </w:r>
      <w:r w:rsidRPr="00C2773A">
        <w:rPr>
          <w:rFonts w:ascii="Arial" w:eastAsia="Calibri" w:hAnsi="Arial" w:cs="Arial"/>
          <w:sz w:val="22"/>
          <w:szCs w:val="22"/>
          <w:lang w:val="en-US" w:eastAsia="en-US"/>
        </w:rPr>
        <w:t xml:space="preserve">. </w:t>
      </w:r>
    </w:p>
    <w:p w:rsidR="00C2773A" w:rsidRPr="00C2773A" w:rsidRDefault="00C2773A" w:rsidP="00C2773A">
      <w:pPr>
        <w:tabs>
          <w:tab w:val="left" w:pos="709"/>
          <w:tab w:val="left" w:pos="3262"/>
        </w:tabs>
        <w:suppressAutoHyphens w:val="0"/>
        <w:spacing w:after="200" w:line="276" w:lineRule="auto"/>
        <w:ind w:right="-567"/>
        <w:contextualSpacing/>
        <w:rPr>
          <w:rFonts w:ascii="Arial" w:eastAsia="Calibri" w:hAnsi="Arial" w:cs="Arial"/>
          <w:spacing w:val="2"/>
          <w:sz w:val="22"/>
          <w:szCs w:val="22"/>
          <w:lang w:val="sr-Cyrl-RS" w:eastAsia="sr-Latn-CS"/>
        </w:rPr>
      </w:pPr>
      <w:r w:rsidRPr="00C2773A">
        <w:rPr>
          <w:rFonts w:ascii="Arial" w:eastAsia="Calibri" w:hAnsi="Arial" w:cs="Arial"/>
          <w:spacing w:val="2"/>
          <w:sz w:val="22"/>
          <w:szCs w:val="22"/>
          <w:lang w:val="sr-Cyrl-RS" w:eastAsia="sr-Latn-CS"/>
        </w:rPr>
        <w:t>Рачун</w:t>
      </w:r>
      <w:r w:rsidRPr="00C2773A">
        <w:rPr>
          <w:rFonts w:ascii="Arial" w:eastAsia="Calibri" w:hAnsi="Arial" w:cs="Arial"/>
          <w:spacing w:val="2"/>
          <w:sz w:val="22"/>
          <w:szCs w:val="22"/>
          <w:lang w:val="en-US" w:eastAsia="sr-Latn-CS"/>
        </w:rPr>
        <w:t xml:space="preserve"> треба да гласи на: </w:t>
      </w:r>
    </w:p>
    <w:p w:rsidR="00C2773A" w:rsidRPr="00C2773A" w:rsidRDefault="00C2773A" w:rsidP="00C2773A">
      <w:pPr>
        <w:tabs>
          <w:tab w:val="left" w:pos="3262"/>
        </w:tabs>
        <w:suppressAutoHyphens w:val="0"/>
        <w:spacing w:line="276" w:lineRule="auto"/>
        <w:ind w:right="-567"/>
        <w:rPr>
          <w:rFonts w:ascii="Arial" w:eastAsia="Calibri" w:hAnsi="Arial" w:cs="Arial"/>
          <w:b/>
          <w:bCs/>
          <w:sz w:val="22"/>
          <w:szCs w:val="22"/>
          <w:lang w:val="sr-Latn-RS" w:eastAsia="en-US"/>
        </w:rPr>
      </w:pPr>
      <w:r w:rsidRPr="00C2773A">
        <w:rPr>
          <w:rFonts w:ascii="Arial" w:eastAsia="Calibri" w:hAnsi="Arial" w:cs="Arial"/>
          <w:spacing w:val="2"/>
          <w:sz w:val="22"/>
          <w:szCs w:val="22"/>
          <w:lang w:val="en-US" w:eastAsia="en-US"/>
        </w:rPr>
        <w:t xml:space="preserve">                                    </w:t>
      </w:r>
      <w:r w:rsidRPr="00C2773A">
        <w:rPr>
          <w:rFonts w:ascii="Arial" w:eastAsia="Calibri" w:hAnsi="Arial" w:cs="Arial"/>
          <w:b/>
          <w:bCs/>
          <w:sz w:val="22"/>
          <w:szCs w:val="22"/>
          <w:lang w:val="sr-Cyrl-RS" w:eastAsia="en-US"/>
        </w:rPr>
        <w:t xml:space="preserve">ЈП ЕПС </w:t>
      </w:r>
      <w:r w:rsidRPr="00C2773A">
        <w:rPr>
          <w:rFonts w:ascii="Arial" w:eastAsia="Calibri" w:hAnsi="Arial" w:cs="Arial"/>
          <w:b/>
          <w:bCs/>
          <w:sz w:val="22"/>
          <w:szCs w:val="22"/>
          <w:lang w:val="sr-Latn-RS" w:eastAsia="en-US"/>
        </w:rPr>
        <w:t xml:space="preserve"> </w:t>
      </w:r>
    </w:p>
    <w:p w:rsidR="00C2773A" w:rsidRPr="00C2773A" w:rsidRDefault="00C2773A" w:rsidP="00C2773A">
      <w:pPr>
        <w:tabs>
          <w:tab w:val="left" w:pos="3262"/>
        </w:tabs>
        <w:suppressAutoHyphens w:val="0"/>
        <w:spacing w:line="276" w:lineRule="auto"/>
        <w:ind w:left="2124" w:right="-567"/>
        <w:rPr>
          <w:rFonts w:ascii="Arial" w:eastAsia="Calibri" w:hAnsi="Arial" w:cs="Arial"/>
          <w:b/>
          <w:bCs/>
          <w:sz w:val="22"/>
          <w:szCs w:val="22"/>
          <w:lang w:val="sr-Latn-RS" w:eastAsia="en-US"/>
        </w:rPr>
      </w:pPr>
      <w:r w:rsidRPr="00C2773A">
        <w:rPr>
          <w:rFonts w:ascii="Arial" w:eastAsia="Calibri" w:hAnsi="Arial" w:cs="Arial"/>
          <w:b/>
          <w:bCs/>
          <w:sz w:val="22"/>
          <w:szCs w:val="22"/>
          <w:lang w:val="sr-Cyrl-RS" w:eastAsia="en-US"/>
        </w:rPr>
        <w:t>Београд; Улица царице Милице 2</w:t>
      </w:r>
    </w:p>
    <w:p w:rsidR="00C2773A" w:rsidRPr="00C2773A" w:rsidRDefault="00C2773A" w:rsidP="00C2773A">
      <w:pPr>
        <w:tabs>
          <w:tab w:val="left" w:pos="3262"/>
        </w:tabs>
        <w:suppressAutoHyphens w:val="0"/>
        <w:spacing w:line="276" w:lineRule="auto"/>
        <w:ind w:left="2124" w:right="-567"/>
        <w:rPr>
          <w:rFonts w:ascii="Arial" w:eastAsia="Calibri" w:hAnsi="Arial" w:cs="Arial"/>
          <w:b/>
          <w:bCs/>
          <w:sz w:val="22"/>
          <w:szCs w:val="22"/>
          <w:lang w:val="en-US" w:eastAsia="en-US"/>
        </w:rPr>
      </w:pPr>
      <w:r w:rsidRPr="00C2773A">
        <w:rPr>
          <w:rFonts w:ascii="Arial" w:eastAsia="Calibri" w:hAnsi="Arial" w:cs="Arial"/>
          <w:b/>
          <w:bCs/>
          <w:sz w:val="22"/>
          <w:szCs w:val="22"/>
          <w:lang w:val="sr-Cyrl-RS" w:eastAsia="en-US"/>
        </w:rPr>
        <w:t>ОГРАНАК ТЕНТ Београд-Обреновац</w:t>
      </w:r>
    </w:p>
    <w:p w:rsidR="00C2773A" w:rsidRPr="00C2773A" w:rsidRDefault="00C2773A" w:rsidP="00C2773A">
      <w:pPr>
        <w:tabs>
          <w:tab w:val="left" w:pos="3262"/>
        </w:tabs>
        <w:suppressAutoHyphens w:val="0"/>
        <w:spacing w:line="276" w:lineRule="auto"/>
        <w:ind w:left="2126" w:right="-567"/>
        <w:rPr>
          <w:rFonts w:ascii="Arial" w:eastAsia="Calibri" w:hAnsi="Arial" w:cs="Arial"/>
          <w:b/>
          <w:bCs/>
          <w:sz w:val="22"/>
          <w:szCs w:val="22"/>
          <w:lang w:val="sr-Cyrl-RS" w:eastAsia="en-US"/>
        </w:rPr>
      </w:pPr>
      <w:r w:rsidRPr="00C2773A">
        <w:rPr>
          <w:rFonts w:ascii="Arial" w:eastAsia="Calibri" w:hAnsi="Arial" w:cs="Arial"/>
          <w:b/>
          <w:bCs/>
          <w:sz w:val="22"/>
          <w:szCs w:val="22"/>
          <w:lang w:val="sr-Cyrl-RS" w:eastAsia="en-US"/>
        </w:rPr>
        <w:t>Богољуба Урошевића Црног 44</w:t>
      </w:r>
    </w:p>
    <w:p w:rsidR="00C2773A" w:rsidRPr="00C2773A" w:rsidRDefault="00C2773A" w:rsidP="00C2773A">
      <w:pPr>
        <w:tabs>
          <w:tab w:val="left" w:pos="3262"/>
        </w:tabs>
        <w:suppressAutoHyphens w:val="0"/>
        <w:spacing w:line="276" w:lineRule="auto"/>
        <w:ind w:left="2124" w:right="-567"/>
        <w:rPr>
          <w:rFonts w:ascii="Arial" w:eastAsia="Calibri" w:hAnsi="Arial" w:cs="Arial"/>
          <w:b/>
          <w:bCs/>
          <w:sz w:val="22"/>
          <w:szCs w:val="22"/>
          <w:lang w:val="sr-Latn-RS" w:eastAsia="en-US"/>
        </w:rPr>
      </w:pPr>
      <w:r w:rsidRPr="00C2773A">
        <w:rPr>
          <w:rFonts w:ascii="Arial" w:eastAsia="Calibri" w:hAnsi="Arial" w:cs="Arial"/>
          <w:b/>
          <w:bCs/>
          <w:sz w:val="22"/>
          <w:szCs w:val="22"/>
          <w:lang w:val="sr-Cyrl-RS" w:eastAsia="en-US"/>
        </w:rPr>
        <w:t>ПИБ</w:t>
      </w:r>
      <w:r w:rsidRPr="00C2773A">
        <w:rPr>
          <w:rFonts w:ascii="Arial" w:eastAsia="Calibri" w:hAnsi="Arial" w:cs="Arial"/>
          <w:b/>
          <w:bCs/>
          <w:sz w:val="22"/>
          <w:szCs w:val="22"/>
          <w:lang w:val="sr-Latn-RS" w:eastAsia="en-US"/>
        </w:rPr>
        <w:t>: 103920327</w:t>
      </w:r>
    </w:p>
    <w:p w:rsidR="00C2773A" w:rsidRPr="00C2773A" w:rsidRDefault="00C2773A" w:rsidP="00C2773A">
      <w:pPr>
        <w:tabs>
          <w:tab w:val="left" w:pos="3262"/>
        </w:tabs>
        <w:suppressAutoHyphens w:val="0"/>
        <w:spacing w:line="276" w:lineRule="auto"/>
        <w:ind w:left="2126" w:right="-567"/>
        <w:rPr>
          <w:rFonts w:ascii="Arial" w:eastAsia="Calibri" w:hAnsi="Arial" w:cs="Arial"/>
          <w:b/>
          <w:bCs/>
          <w:sz w:val="22"/>
          <w:szCs w:val="22"/>
          <w:lang w:val="sr-Latn-RS" w:eastAsia="en-US"/>
        </w:rPr>
      </w:pPr>
      <w:r w:rsidRPr="00C2773A">
        <w:rPr>
          <w:rFonts w:ascii="Arial" w:eastAsia="Calibri" w:hAnsi="Arial" w:cs="Arial"/>
          <w:b/>
          <w:sz w:val="22"/>
          <w:szCs w:val="22"/>
          <w:lang w:val="sr-Latn-RS" w:eastAsia="en-US"/>
        </w:rPr>
        <w:t>M</w:t>
      </w:r>
      <w:r w:rsidRPr="00C2773A">
        <w:rPr>
          <w:rFonts w:ascii="Arial" w:eastAsia="Calibri" w:hAnsi="Arial" w:cs="Arial"/>
          <w:b/>
          <w:sz w:val="22"/>
          <w:szCs w:val="22"/>
          <w:lang w:val="sr-Cyrl-RS" w:eastAsia="en-US"/>
        </w:rPr>
        <w:t>Б</w:t>
      </w:r>
      <w:r w:rsidRPr="00C2773A">
        <w:rPr>
          <w:rFonts w:ascii="Arial" w:eastAsia="Calibri" w:hAnsi="Arial" w:cs="Arial"/>
          <w:b/>
          <w:sz w:val="22"/>
          <w:szCs w:val="22"/>
          <w:lang w:val="sr-Latn-RS" w:eastAsia="en-US"/>
        </w:rPr>
        <w:t>: 20053658</w:t>
      </w:r>
    </w:p>
    <w:p w:rsidR="00C2773A" w:rsidRPr="00C2773A" w:rsidRDefault="00C2773A" w:rsidP="00C2773A">
      <w:pPr>
        <w:tabs>
          <w:tab w:val="left" w:pos="3262"/>
        </w:tabs>
        <w:suppressAutoHyphens w:val="0"/>
        <w:spacing w:after="200" w:line="276" w:lineRule="auto"/>
        <w:ind w:left="2124" w:right="-567"/>
        <w:rPr>
          <w:rFonts w:ascii="Arial" w:eastAsia="Calibri" w:hAnsi="Arial" w:cs="Arial"/>
          <w:b/>
          <w:sz w:val="22"/>
          <w:szCs w:val="22"/>
          <w:lang w:val="sr-Cyrl-RS" w:eastAsia="en-US"/>
        </w:rPr>
      </w:pPr>
      <w:r w:rsidRPr="00C2773A">
        <w:rPr>
          <w:rFonts w:ascii="Arial" w:eastAsia="Calibri" w:hAnsi="Arial" w:cs="Arial"/>
          <w:b/>
          <w:sz w:val="22"/>
          <w:szCs w:val="22"/>
          <w:lang w:val="sr-Cyrl-RS" w:eastAsia="en-US"/>
        </w:rPr>
        <w:t>Текући рачун</w:t>
      </w:r>
      <w:r w:rsidRPr="00C2773A">
        <w:rPr>
          <w:rFonts w:ascii="Arial" w:eastAsia="Calibri" w:hAnsi="Arial" w:cs="Arial"/>
          <w:b/>
          <w:sz w:val="22"/>
          <w:szCs w:val="22"/>
          <w:lang w:val="sr-Latn-RS" w:eastAsia="en-US"/>
        </w:rPr>
        <w:t>: текући рачун 160-700-13 Banka Intesа ад Београд</w:t>
      </w:r>
    </w:p>
    <w:p w:rsidR="00C2773A" w:rsidRPr="00C2773A" w:rsidRDefault="00C2773A" w:rsidP="00C2773A">
      <w:pPr>
        <w:tabs>
          <w:tab w:val="left" w:pos="3262"/>
        </w:tabs>
        <w:suppressAutoHyphens w:val="0"/>
        <w:spacing w:line="276" w:lineRule="auto"/>
        <w:ind w:right="-567"/>
        <w:rPr>
          <w:rFonts w:ascii="Arial" w:eastAsia="Calibri" w:hAnsi="Arial" w:cs="Arial"/>
          <w:spacing w:val="2"/>
          <w:sz w:val="22"/>
          <w:szCs w:val="22"/>
          <w:lang w:val="en-US" w:eastAsia="en-US"/>
        </w:rPr>
      </w:pPr>
      <w:r w:rsidRPr="00C2773A">
        <w:rPr>
          <w:rFonts w:ascii="Arial" w:eastAsia="Calibri" w:hAnsi="Arial" w:cs="Arial"/>
          <w:sz w:val="22"/>
          <w:szCs w:val="22"/>
          <w:lang w:val="sr-Cyrl-RS" w:eastAsia="en-US"/>
        </w:rPr>
        <w:t>.Адреса за доставу рачуна гласи</w:t>
      </w:r>
      <w:r w:rsidRPr="00C2773A">
        <w:rPr>
          <w:rFonts w:ascii="Arial" w:eastAsia="Calibri" w:hAnsi="Arial" w:cs="Arial"/>
          <w:spacing w:val="2"/>
          <w:sz w:val="22"/>
          <w:szCs w:val="22"/>
          <w:lang w:val="en-US" w:eastAsia="en-US"/>
        </w:rPr>
        <w:t>:</w:t>
      </w:r>
      <w:r w:rsidRPr="00C2773A">
        <w:rPr>
          <w:rFonts w:ascii="Arial" w:eastAsia="Calibri" w:hAnsi="Arial" w:cs="Arial"/>
          <w:b/>
          <w:color w:val="FF0000"/>
          <w:sz w:val="22"/>
          <w:szCs w:val="22"/>
          <w:lang w:val="sr-Cyrl-RS" w:eastAsia="en-US"/>
        </w:rPr>
        <w:t xml:space="preserve">                       </w:t>
      </w:r>
      <w:r w:rsidRPr="00C2773A">
        <w:rPr>
          <w:rFonts w:ascii="Arial" w:eastAsia="Calibri" w:hAnsi="Arial" w:cs="Arial"/>
          <w:b/>
          <w:sz w:val="22"/>
          <w:szCs w:val="22"/>
          <w:lang w:val="sr-Cyrl-RS" w:eastAsia="en-US"/>
        </w:rPr>
        <w:tab/>
      </w:r>
    </w:p>
    <w:p w:rsidR="00C2773A" w:rsidRPr="00C2773A" w:rsidRDefault="00C2773A" w:rsidP="00C2773A">
      <w:pPr>
        <w:tabs>
          <w:tab w:val="left" w:pos="2410"/>
        </w:tabs>
        <w:suppressAutoHyphens w:val="0"/>
        <w:spacing w:line="276" w:lineRule="auto"/>
        <w:ind w:right="-567"/>
        <w:rPr>
          <w:rFonts w:ascii="Arial" w:eastAsia="Calibri" w:hAnsi="Arial" w:cs="Arial"/>
          <w:b/>
          <w:sz w:val="22"/>
          <w:szCs w:val="22"/>
          <w:lang w:val="sr-Cyrl-RS" w:eastAsia="en-US"/>
        </w:rPr>
      </w:pPr>
      <w:r w:rsidRPr="00C2773A">
        <w:rPr>
          <w:rFonts w:ascii="Arial" w:eastAsia="Calibri" w:hAnsi="Arial" w:cs="Arial"/>
          <w:b/>
          <w:sz w:val="22"/>
          <w:szCs w:val="22"/>
          <w:lang w:val="sr-Cyrl-RS" w:eastAsia="en-US"/>
        </w:rPr>
        <w:tab/>
        <w:t xml:space="preserve"> ЈП ЕПС </w:t>
      </w:r>
    </w:p>
    <w:p w:rsidR="00C2773A" w:rsidRPr="00C2773A" w:rsidRDefault="00C2773A" w:rsidP="00C2773A">
      <w:pPr>
        <w:tabs>
          <w:tab w:val="left" w:pos="2410"/>
        </w:tabs>
        <w:suppressAutoHyphens w:val="0"/>
        <w:spacing w:line="276" w:lineRule="auto"/>
        <w:ind w:right="-567"/>
        <w:rPr>
          <w:rFonts w:ascii="Arial" w:eastAsia="Calibri" w:hAnsi="Arial" w:cs="Arial"/>
          <w:b/>
          <w:bCs/>
          <w:sz w:val="22"/>
          <w:szCs w:val="22"/>
          <w:lang w:val="sr-Cyrl-RS" w:eastAsia="en-US"/>
        </w:rPr>
      </w:pPr>
      <w:r w:rsidRPr="00C2773A">
        <w:rPr>
          <w:rFonts w:ascii="Arial" w:eastAsia="Calibri" w:hAnsi="Arial" w:cs="Arial"/>
          <w:b/>
          <w:sz w:val="22"/>
          <w:szCs w:val="22"/>
          <w:lang w:val="sr-Cyrl-RS" w:eastAsia="en-US"/>
        </w:rPr>
        <w:tab/>
      </w:r>
      <w:r w:rsidRPr="00C2773A">
        <w:rPr>
          <w:rFonts w:ascii="Arial" w:eastAsia="Calibri" w:hAnsi="Arial" w:cs="Arial"/>
          <w:b/>
          <w:bCs/>
          <w:sz w:val="22"/>
          <w:szCs w:val="22"/>
          <w:lang w:val="sr-Cyrl-RS" w:eastAsia="en-US"/>
        </w:rPr>
        <w:t xml:space="preserve">ОГРАНАК ТЕНТ </w:t>
      </w:r>
      <w:r w:rsidRPr="00C2773A">
        <w:rPr>
          <w:rFonts w:ascii="Arial" w:eastAsia="Calibri" w:hAnsi="Arial" w:cs="Arial"/>
          <w:b/>
          <w:bCs/>
          <w:sz w:val="22"/>
          <w:szCs w:val="22"/>
          <w:lang w:val="en-US" w:eastAsia="en-US"/>
        </w:rPr>
        <w:t>(</w:t>
      </w:r>
      <w:r w:rsidRPr="00C2773A">
        <w:rPr>
          <w:rFonts w:ascii="Arial" w:eastAsia="Calibri" w:hAnsi="Arial" w:cs="Arial"/>
          <w:b/>
          <w:bCs/>
          <w:sz w:val="22"/>
          <w:szCs w:val="22"/>
          <w:lang w:val="sr-Cyrl-RS" w:eastAsia="en-US"/>
        </w:rPr>
        <w:t>Локација ТЕНТ Б)</w:t>
      </w:r>
    </w:p>
    <w:p w:rsidR="00C2773A" w:rsidRPr="00C2773A" w:rsidRDefault="00C2773A" w:rsidP="00C2773A">
      <w:pPr>
        <w:tabs>
          <w:tab w:val="left" w:pos="3262"/>
        </w:tabs>
        <w:suppressAutoHyphens w:val="0"/>
        <w:spacing w:line="276" w:lineRule="auto"/>
        <w:ind w:right="-567"/>
        <w:rPr>
          <w:rFonts w:ascii="Arial" w:eastAsia="Calibri" w:hAnsi="Arial" w:cs="Arial"/>
          <w:b/>
          <w:spacing w:val="2"/>
          <w:sz w:val="22"/>
          <w:szCs w:val="22"/>
          <w:lang w:val="sr-Cyrl-RS" w:eastAsia="en-US"/>
        </w:rPr>
      </w:pPr>
      <w:r w:rsidRPr="00C2773A">
        <w:rPr>
          <w:rFonts w:ascii="Arial" w:eastAsia="Calibri" w:hAnsi="Arial" w:cs="Arial"/>
          <w:spacing w:val="2"/>
          <w:sz w:val="22"/>
          <w:szCs w:val="22"/>
          <w:lang w:val="en-US" w:eastAsia="en-US"/>
        </w:rPr>
        <w:lastRenderedPageBreak/>
        <w:t xml:space="preserve">                                 </w:t>
      </w:r>
      <w:r w:rsidRPr="00C2773A">
        <w:rPr>
          <w:rFonts w:ascii="Arial" w:eastAsia="Calibri" w:hAnsi="Arial" w:cs="Arial"/>
          <w:spacing w:val="2"/>
          <w:sz w:val="22"/>
          <w:szCs w:val="22"/>
          <w:lang w:val="sr-Latn-RS" w:eastAsia="en-US"/>
        </w:rPr>
        <w:t xml:space="preserve">   </w:t>
      </w:r>
      <w:r w:rsidRPr="00C2773A">
        <w:rPr>
          <w:rFonts w:ascii="Arial" w:eastAsia="Calibri" w:hAnsi="Arial" w:cs="Arial"/>
          <w:b/>
          <w:spacing w:val="2"/>
          <w:sz w:val="22"/>
          <w:szCs w:val="22"/>
          <w:lang w:val="sr-Latn-RS" w:eastAsia="en-US"/>
        </w:rPr>
        <w:t xml:space="preserve">   </w:t>
      </w:r>
      <w:r w:rsidRPr="00C2773A">
        <w:rPr>
          <w:rFonts w:ascii="Arial" w:eastAsia="Calibri" w:hAnsi="Arial" w:cs="Arial"/>
          <w:b/>
          <w:spacing w:val="2"/>
          <w:sz w:val="22"/>
          <w:szCs w:val="22"/>
          <w:lang w:val="sr-Cyrl-RS" w:eastAsia="en-US"/>
        </w:rPr>
        <w:t>Поштански фах 35,</w:t>
      </w:r>
      <w:r w:rsidRPr="00C2773A">
        <w:rPr>
          <w:rFonts w:ascii="Arial" w:eastAsia="Calibri" w:hAnsi="Arial" w:cs="Arial"/>
          <w:b/>
          <w:spacing w:val="2"/>
          <w:sz w:val="22"/>
          <w:szCs w:val="22"/>
          <w:lang w:val="sr-Latn-RS" w:eastAsia="en-US"/>
        </w:rPr>
        <w:t xml:space="preserve"> </w:t>
      </w:r>
      <w:r w:rsidRPr="00C2773A">
        <w:rPr>
          <w:rFonts w:ascii="Arial" w:eastAsia="Calibri" w:hAnsi="Arial" w:cs="Arial"/>
          <w:b/>
          <w:spacing w:val="2"/>
          <w:sz w:val="22"/>
          <w:szCs w:val="22"/>
          <w:lang w:val="sr-Cyrl-RS" w:eastAsia="en-US"/>
        </w:rPr>
        <w:t>11500 Обреновац-</w:t>
      </w:r>
      <w:r w:rsidRPr="00C2773A">
        <w:rPr>
          <w:rFonts w:ascii="Arial" w:eastAsia="Calibri" w:hAnsi="Arial" w:cs="Arial"/>
          <w:b/>
          <w:spacing w:val="2"/>
          <w:sz w:val="22"/>
          <w:szCs w:val="22"/>
          <w:lang w:val="en-US" w:eastAsia="en-US"/>
        </w:rPr>
        <w:t xml:space="preserve">Ушће </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У испостављеном рачуну и отпремници, Продавац је дужан</w:t>
      </w:r>
      <w:r w:rsidRPr="00C2773A">
        <w:rPr>
          <w:rFonts w:ascii="Arial" w:hAnsi="Arial" w:cs="Arial"/>
          <w:sz w:val="22"/>
          <w:szCs w:val="22"/>
          <w:lang w:val="sr-Cyrl-RS" w:eastAsia="en-US"/>
        </w:rPr>
        <w:t xml:space="preserve"> да наведе број јавне набавке и број уговора и</w:t>
      </w:r>
      <w:r w:rsidRPr="00C2773A">
        <w:rPr>
          <w:rFonts w:ascii="Arial" w:hAnsi="Arial" w:cs="Arial"/>
          <w:sz w:val="22"/>
          <w:szCs w:val="22"/>
          <w:lang w:val="en-US" w:eastAsia="en-US"/>
        </w:rPr>
        <w:t xml:space="preserve">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Плаћање укупно уговорене цене извршиће се у динарима, на рачун Продавца бр.____________________ који се води код _________ банке, у року до 45 дана а након пријема исправног рачуна и успешно извршеног квалитативног</w:t>
      </w:r>
      <w:r w:rsidRPr="00C2773A">
        <w:rPr>
          <w:rFonts w:ascii="Arial" w:hAnsi="Arial" w:cs="Arial"/>
          <w:sz w:val="22"/>
          <w:szCs w:val="22"/>
          <w:lang w:val="sr-Cyrl-BA" w:eastAsia="en-US"/>
        </w:rPr>
        <w:t>/</w:t>
      </w:r>
      <w:r w:rsidRPr="00C2773A">
        <w:rPr>
          <w:rFonts w:ascii="Arial" w:hAnsi="Arial" w:cs="Arial"/>
          <w:sz w:val="22"/>
          <w:szCs w:val="22"/>
          <w:lang w:val="en-US" w:eastAsia="en-US"/>
        </w:rPr>
        <w:t xml:space="preserve"> квантитативног пријема</w:t>
      </w:r>
      <w:r w:rsidRPr="00C2773A">
        <w:rPr>
          <w:rFonts w:ascii="Arial" w:hAnsi="Arial" w:cs="Arial"/>
          <w:sz w:val="22"/>
          <w:szCs w:val="22"/>
          <w:lang w:val="sr-Cyrl-BA" w:eastAsia="en-US"/>
        </w:rPr>
        <w:t>/пријемног исптивања</w:t>
      </w:r>
      <w:r w:rsidRPr="00C2773A">
        <w:rPr>
          <w:rFonts w:ascii="Arial" w:hAnsi="Arial" w:cs="Arial"/>
          <w:sz w:val="22"/>
          <w:szCs w:val="22"/>
          <w:lang w:val="en-US" w:eastAsia="en-US"/>
        </w:rPr>
        <w:t xml:space="preserve">  предмета  уговора.</w:t>
      </w:r>
    </w:p>
    <w:p w:rsidR="00C2773A" w:rsidRPr="00C2773A" w:rsidRDefault="00C2773A" w:rsidP="00C2773A">
      <w:pPr>
        <w:tabs>
          <w:tab w:val="left" w:pos="567"/>
        </w:tabs>
        <w:suppressAutoHyphens w:val="0"/>
        <w:jc w:val="both"/>
        <w:rPr>
          <w:rFonts w:ascii="Arial" w:eastAsia="Calibri" w:hAnsi="Arial" w:cs="Arial"/>
          <w:color w:val="00B0F0"/>
          <w:sz w:val="22"/>
          <w:szCs w:val="22"/>
          <w:lang w:val="sr-Cyrl-RS" w:eastAsia="en-US"/>
        </w:rPr>
      </w:pPr>
    </w:p>
    <w:p w:rsidR="00C2773A" w:rsidRPr="00C2773A" w:rsidRDefault="00C2773A" w:rsidP="00C2773A">
      <w:pPr>
        <w:tabs>
          <w:tab w:val="left" w:pos="567"/>
        </w:tabs>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РОК И МЕСТО ИСПОРУКЕ</w:t>
      </w:r>
    </w:p>
    <w:p w:rsidR="00C2773A" w:rsidRPr="00C2773A" w:rsidRDefault="00C2773A" w:rsidP="00C2773A">
      <w:pPr>
        <w:suppressAutoHyphens w:val="0"/>
        <w:jc w:val="center"/>
        <w:rPr>
          <w:rFonts w:ascii="Arial" w:hAnsi="Arial" w:cs="Arial"/>
          <w:b/>
          <w:sz w:val="22"/>
          <w:szCs w:val="22"/>
          <w:lang w:val="sr-Cyrl-RS" w:eastAsia="en-US"/>
        </w:rPr>
      </w:pPr>
      <w:r w:rsidRPr="00C2773A">
        <w:rPr>
          <w:rFonts w:ascii="Arial" w:hAnsi="Arial" w:cs="Arial"/>
          <w:b/>
          <w:sz w:val="22"/>
          <w:szCs w:val="22"/>
          <w:lang w:val="en-US" w:eastAsia="en-US"/>
        </w:rPr>
        <w:t xml:space="preserve">Члан </w:t>
      </w:r>
      <w:r w:rsidRPr="00C2773A">
        <w:rPr>
          <w:rFonts w:ascii="Arial" w:hAnsi="Arial" w:cs="Arial"/>
          <w:b/>
          <w:sz w:val="22"/>
          <w:szCs w:val="22"/>
          <w:lang w:val="sr-Cyrl-RS" w:eastAsia="en-US"/>
        </w:rPr>
        <w:t>5</w:t>
      </w:r>
      <w:r w:rsidRPr="00C2773A">
        <w:rPr>
          <w:rFonts w:ascii="Arial" w:hAnsi="Arial" w:cs="Arial"/>
          <w:b/>
          <w:sz w:val="22"/>
          <w:szCs w:val="22"/>
          <w:lang w:val="en-US" w:eastAsia="en-US"/>
        </w:rPr>
        <w:t>.</w:t>
      </w:r>
    </w:p>
    <w:p w:rsidR="00C2773A" w:rsidRPr="00C2773A" w:rsidRDefault="00C2773A" w:rsidP="00C2773A">
      <w:pPr>
        <w:suppressAutoHyphens w:val="0"/>
        <w:jc w:val="center"/>
        <w:rPr>
          <w:rFonts w:ascii="Arial" w:hAnsi="Arial" w:cs="Arial"/>
          <w:b/>
          <w:sz w:val="22"/>
          <w:szCs w:val="22"/>
          <w:lang w:val="sr-Cyrl-RS" w:eastAsia="en-US"/>
        </w:rPr>
      </w:pPr>
    </w:p>
    <w:p w:rsidR="00C2773A" w:rsidRPr="00C2773A" w:rsidRDefault="00C2773A" w:rsidP="00C2773A">
      <w:pPr>
        <w:tabs>
          <w:tab w:val="left" w:pos="567"/>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 xml:space="preserve">Продавац се обавезује да испоруку предмета Уговора изврши у року </w:t>
      </w:r>
      <w:r w:rsidRPr="00C2773A">
        <w:rPr>
          <w:rFonts w:ascii="Arial" w:hAnsi="Arial" w:cs="Arial"/>
          <w:sz w:val="22"/>
          <w:szCs w:val="22"/>
          <w:lang w:val="sr-Cyrl-RS" w:eastAsia="en-US"/>
        </w:rPr>
        <w:t xml:space="preserve"> у року од _____ дана од дана потписивања уговора.</w:t>
      </w:r>
    </w:p>
    <w:p w:rsidR="00C2773A" w:rsidRPr="00C2773A" w:rsidRDefault="00C2773A" w:rsidP="00C2773A">
      <w:pPr>
        <w:tabs>
          <w:tab w:val="left" w:pos="567"/>
        </w:tabs>
        <w:suppressAutoHyphens w:val="0"/>
        <w:jc w:val="both"/>
        <w:rPr>
          <w:rFonts w:ascii="Arial" w:hAnsi="Arial" w:cs="Arial"/>
          <w:sz w:val="22"/>
          <w:szCs w:val="22"/>
          <w:lang w:val="sr-Cyrl-RS" w:eastAsia="en-US"/>
        </w:rPr>
      </w:pPr>
      <w:r w:rsidRPr="00C2773A">
        <w:rPr>
          <w:rFonts w:ascii="Arial" w:hAnsi="Arial" w:cs="Arial"/>
          <w:sz w:val="22"/>
          <w:szCs w:val="22"/>
          <w:lang w:val="sr-Cyrl-RS" w:eastAsia="en-US"/>
        </w:rPr>
        <w:t xml:space="preserve">  </w:t>
      </w:r>
    </w:p>
    <w:p w:rsidR="00C2773A" w:rsidRPr="00C2773A" w:rsidRDefault="00C2773A" w:rsidP="00C2773A">
      <w:pPr>
        <w:tabs>
          <w:tab w:val="left" w:pos="567"/>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 xml:space="preserve">Место испоруке је </w:t>
      </w:r>
      <w:r w:rsidRPr="00C2773A">
        <w:rPr>
          <w:rFonts w:ascii="Arial" w:hAnsi="Arial" w:cs="Arial"/>
          <w:sz w:val="22"/>
          <w:szCs w:val="22"/>
          <w:lang w:val="sr-Cyrl-RS" w:eastAsia="en-US"/>
        </w:rPr>
        <w:t>ТЕНТ Б Ушће, магацин ТЕНТ Б.</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C2773A">
        <w:rPr>
          <w:rFonts w:ascii="Arial" w:hAnsi="Arial" w:cs="Arial"/>
          <w:sz w:val="22"/>
          <w:szCs w:val="22"/>
          <w:lang w:val="sr-Cyrl-RS" w:eastAsia="en-US"/>
        </w:rPr>
        <w:t>ТЕНТ Б Ушће, магацин ТЕНТ Б.</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C2773A">
        <w:rPr>
          <w:rFonts w:ascii="Arial" w:hAnsi="Arial" w:cs="Arial"/>
          <w:sz w:val="22"/>
          <w:szCs w:val="22"/>
          <w:lang w:val="sr-Cyrl-RS" w:eastAsia="en-US"/>
        </w:rPr>
        <w:t xml:space="preserve"> –Магацин ТЕНТ Б</w:t>
      </w:r>
      <w:r w:rsidRPr="00C2773A">
        <w:rPr>
          <w:rFonts w:ascii="Arial" w:hAnsi="Arial" w:cs="Arial"/>
          <w:sz w:val="22"/>
          <w:szCs w:val="22"/>
          <w:lang w:val="en-US" w:eastAsia="en-US"/>
        </w:rPr>
        <w:t xml:space="preserve"> врши у времену од  08:00 до 14:00 часова, а  у свему у  складу са инструкцијама и захтевима Купца. </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C2773A" w:rsidRDefault="00C2773A" w:rsidP="00C2773A">
      <w:pPr>
        <w:tabs>
          <w:tab w:val="left" w:pos="567"/>
        </w:tabs>
        <w:suppressAutoHyphens w:val="0"/>
        <w:jc w:val="both"/>
        <w:rPr>
          <w:rFonts w:ascii="Arial" w:hAnsi="Arial" w:cs="Arial"/>
          <w:color w:val="00B0F0"/>
          <w:sz w:val="22"/>
          <w:szCs w:val="22"/>
          <w:lang w:val="sr-Latn-RS" w:eastAsia="en-US"/>
        </w:rPr>
      </w:pPr>
      <w:r w:rsidRPr="00C2773A">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C2773A">
        <w:rPr>
          <w:rFonts w:ascii="Arial" w:hAnsi="Arial" w:cs="Arial"/>
          <w:color w:val="00B0F0"/>
          <w:sz w:val="22"/>
          <w:szCs w:val="22"/>
          <w:lang w:val="sr-Cyrl-RS" w:eastAsia="en-US"/>
        </w:rPr>
        <w:t>.</w:t>
      </w:r>
    </w:p>
    <w:p w:rsidR="00C2773A" w:rsidRDefault="00C2773A" w:rsidP="00C2773A">
      <w:pPr>
        <w:tabs>
          <w:tab w:val="left" w:pos="567"/>
        </w:tabs>
        <w:suppressAutoHyphens w:val="0"/>
        <w:jc w:val="both"/>
        <w:rPr>
          <w:rFonts w:ascii="Arial" w:hAnsi="Arial" w:cs="Arial"/>
          <w:color w:val="00B0F0"/>
          <w:sz w:val="22"/>
          <w:szCs w:val="22"/>
          <w:lang w:val="sr-Latn-RS" w:eastAsia="en-US"/>
        </w:rPr>
      </w:pPr>
    </w:p>
    <w:p w:rsidR="00C2773A" w:rsidRPr="00C2773A" w:rsidRDefault="00C2773A" w:rsidP="00C2773A">
      <w:pPr>
        <w:suppressAutoHyphens w:val="0"/>
        <w:jc w:val="both"/>
        <w:rPr>
          <w:rFonts w:ascii="Arial" w:hAnsi="Arial" w:cs="Arial"/>
          <w:b/>
          <w:color w:val="000000"/>
          <w:sz w:val="22"/>
          <w:szCs w:val="22"/>
          <w:lang w:val="sr-Cyrl-RS" w:eastAsia="hr-HR"/>
        </w:rPr>
      </w:pPr>
      <w:r w:rsidRPr="00C2773A">
        <w:rPr>
          <w:rFonts w:ascii="Arial" w:hAnsi="Arial" w:cs="Arial"/>
          <w:b/>
          <w:color w:val="000000"/>
          <w:sz w:val="22"/>
          <w:szCs w:val="22"/>
          <w:lang w:val="sr-Cyrl-RS" w:eastAsia="hr-HR"/>
        </w:rPr>
        <w:t>Инострани Продавац</w:t>
      </w:r>
      <w:r w:rsidRPr="00C2773A">
        <w:rPr>
          <w:rFonts w:ascii="Arial" w:hAnsi="Arial" w:cs="Arial"/>
          <w:b/>
          <w:color w:val="000000"/>
          <w:sz w:val="22"/>
          <w:szCs w:val="22"/>
          <w:lang w:val="hr-HR" w:eastAsia="hr-HR"/>
        </w:rPr>
        <w:t xml:space="preserve"> је дужан </w:t>
      </w:r>
      <w:r w:rsidRPr="00C2773A">
        <w:rPr>
          <w:rFonts w:ascii="Arial" w:hAnsi="Arial" w:cs="Arial"/>
          <w:color w:val="000000"/>
          <w:sz w:val="22"/>
          <w:szCs w:val="22"/>
          <w:lang w:val="hr-HR" w:eastAsia="hr-HR"/>
        </w:rPr>
        <w:t>да уз сваку испоруку достави, у оригиналу, следећу документацију:</w:t>
      </w:r>
    </w:p>
    <w:p w:rsidR="00C2773A" w:rsidRPr="00C2773A" w:rsidRDefault="00C2773A" w:rsidP="00C2773A">
      <w:pPr>
        <w:suppressAutoHyphens w:val="0"/>
        <w:spacing w:before="120"/>
        <w:ind w:left="720"/>
        <w:jc w:val="both"/>
        <w:rPr>
          <w:rFonts w:ascii="Arial" w:hAnsi="Arial" w:cs="Arial"/>
          <w:color w:val="000000"/>
          <w:sz w:val="22"/>
          <w:szCs w:val="22"/>
          <w:lang w:val="hr-HR" w:eastAsia="hr-HR"/>
        </w:rPr>
      </w:pPr>
      <w:r w:rsidRPr="00C2773A">
        <w:rPr>
          <w:rFonts w:ascii="Arial" w:hAnsi="Arial" w:cs="Arial"/>
          <w:color w:val="000000"/>
          <w:sz w:val="22"/>
          <w:szCs w:val="22"/>
          <w:lang w:eastAsia="hr-HR"/>
        </w:rPr>
        <w:t>Ф</w:t>
      </w:r>
      <w:r w:rsidRPr="00C2773A">
        <w:rPr>
          <w:rFonts w:ascii="Arial" w:hAnsi="Arial" w:cs="Arial"/>
          <w:color w:val="000000"/>
          <w:sz w:val="22"/>
          <w:szCs w:val="22"/>
          <w:lang w:val="hr-HR" w:eastAsia="hr-HR"/>
        </w:rPr>
        <w:t>актур</w:t>
      </w:r>
      <w:r w:rsidRPr="00C2773A">
        <w:rPr>
          <w:rFonts w:ascii="Arial" w:hAnsi="Arial" w:cs="Arial"/>
          <w:color w:val="000000"/>
          <w:sz w:val="22"/>
          <w:szCs w:val="22"/>
          <w:lang w:val="sr-Cyrl-RS" w:eastAsia="hr-HR"/>
        </w:rPr>
        <w:t>е</w:t>
      </w:r>
      <w:r w:rsidRPr="00C2773A">
        <w:rPr>
          <w:rFonts w:ascii="Arial" w:hAnsi="Arial" w:cs="Arial"/>
          <w:color w:val="000000"/>
          <w:sz w:val="22"/>
          <w:szCs w:val="22"/>
          <w:lang w:val="hr-HR" w:eastAsia="hr-HR"/>
        </w:rPr>
        <w:t xml:space="preserve"> </w:t>
      </w:r>
      <w:r w:rsidRPr="00C2773A">
        <w:rPr>
          <w:rFonts w:ascii="Arial" w:hAnsi="Arial" w:cs="Arial"/>
          <w:color w:val="000000"/>
          <w:sz w:val="22"/>
          <w:szCs w:val="22"/>
          <w:lang w:val="sr-Cyrl-RS" w:eastAsia="hr-HR"/>
        </w:rPr>
        <w:t>Продавца</w:t>
      </w:r>
      <w:r w:rsidRPr="00C2773A">
        <w:rPr>
          <w:rFonts w:ascii="Arial" w:hAnsi="Arial" w:cs="Arial"/>
          <w:color w:val="000000"/>
          <w:sz w:val="22"/>
          <w:szCs w:val="22"/>
          <w:lang w:val="hr-HR" w:eastAsia="hr-HR"/>
        </w:rPr>
        <w:t xml:space="preserve"> које садрже опис испоруке, количину, јединичну цену и вредност испоруке; </w:t>
      </w:r>
    </w:p>
    <w:p w:rsidR="00C2773A" w:rsidRPr="00C2773A" w:rsidRDefault="00C2773A" w:rsidP="00C2773A">
      <w:pPr>
        <w:tabs>
          <w:tab w:val="num" w:pos="900"/>
        </w:tabs>
        <w:suppressAutoHyphens w:val="0"/>
        <w:ind w:left="709" w:hanging="709"/>
        <w:jc w:val="both"/>
        <w:rPr>
          <w:rFonts w:ascii="Arial" w:hAnsi="Arial" w:cs="Arial"/>
          <w:color w:val="000000"/>
          <w:sz w:val="22"/>
          <w:szCs w:val="22"/>
          <w:lang w:val="hr-HR" w:eastAsia="hr-HR"/>
        </w:rPr>
      </w:pPr>
      <w:r w:rsidRPr="00C2773A">
        <w:rPr>
          <w:rFonts w:ascii="Arial" w:hAnsi="Arial" w:cs="Arial"/>
          <w:color w:val="000000"/>
          <w:sz w:val="22"/>
          <w:szCs w:val="22"/>
          <w:lang w:eastAsia="hr-HR"/>
        </w:rPr>
        <w:t xml:space="preserve">           Транспортни документ </w:t>
      </w:r>
      <w:r w:rsidRPr="00C2773A">
        <w:rPr>
          <w:rFonts w:ascii="Arial" w:hAnsi="Arial" w:cs="Arial"/>
          <w:color w:val="000000"/>
          <w:sz w:val="22"/>
          <w:szCs w:val="22"/>
          <w:lang w:val="hr-HR" w:eastAsia="hr-HR"/>
        </w:rPr>
        <w:t>(за превоз камионом – CMR, за превоз железницом – CIM</w:t>
      </w:r>
      <w:r w:rsidRPr="00C2773A">
        <w:rPr>
          <w:rFonts w:ascii="Arial" w:hAnsi="Arial" w:cs="Arial"/>
          <w:color w:val="000000"/>
          <w:sz w:val="22"/>
          <w:szCs w:val="22"/>
          <w:lang w:eastAsia="hr-HR"/>
        </w:rPr>
        <w:t>, отпремницу и сл.</w:t>
      </w:r>
      <w:r w:rsidRPr="00C2773A">
        <w:rPr>
          <w:rFonts w:ascii="Arial" w:hAnsi="Arial" w:cs="Arial"/>
          <w:color w:val="000000"/>
          <w:sz w:val="22"/>
          <w:szCs w:val="22"/>
          <w:lang w:val="hr-HR" w:eastAsia="hr-HR"/>
        </w:rPr>
        <w:t>)</w:t>
      </w:r>
      <w:r w:rsidRPr="00C2773A">
        <w:rPr>
          <w:rFonts w:ascii="Arial" w:hAnsi="Arial" w:cs="Arial"/>
          <w:color w:val="000000"/>
          <w:sz w:val="22"/>
          <w:szCs w:val="22"/>
          <w:lang w:eastAsia="hr-HR"/>
        </w:rPr>
        <w:t>;</w:t>
      </w:r>
    </w:p>
    <w:p w:rsidR="00C2773A" w:rsidRPr="00C2773A" w:rsidRDefault="00C2773A" w:rsidP="00C2773A">
      <w:pPr>
        <w:tabs>
          <w:tab w:val="num" w:pos="900"/>
        </w:tabs>
        <w:suppressAutoHyphens w:val="0"/>
        <w:jc w:val="both"/>
        <w:rPr>
          <w:rFonts w:ascii="Arial" w:hAnsi="Arial" w:cs="Arial"/>
          <w:color w:val="000000"/>
          <w:sz w:val="22"/>
          <w:szCs w:val="22"/>
          <w:lang w:val="hr-HR" w:eastAsia="hr-HR"/>
        </w:rPr>
      </w:pPr>
      <w:r w:rsidRPr="00C2773A">
        <w:rPr>
          <w:rFonts w:ascii="Arial" w:hAnsi="Arial" w:cs="Arial"/>
          <w:color w:val="000000"/>
          <w:sz w:val="22"/>
          <w:szCs w:val="22"/>
          <w:lang w:val="sr-Cyrl-RS" w:eastAsia="hr-HR"/>
        </w:rPr>
        <w:t xml:space="preserve">           </w:t>
      </w:r>
      <w:r w:rsidRPr="00C2773A">
        <w:rPr>
          <w:rFonts w:ascii="Arial" w:hAnsi="Arial" w:cs="Arial"/>
          <w:color w:val="000000"/>
          <w:sz w:val="22"/>
          <w:szCs w:val="22"/>
          <w:lang w:val="hr-HR" w:eastAsia="hr-HR"/>
        </w:rPr>
        <w:t>Уверење о пореклу;</w:t>
      </w:r>
    </w:p>
    <w:p w:rsidR="00C2773A" w:rsidRPr="00C2773A" w:rsidRDefault="00C2773A" w:rsidP="00C2773A">
      <w:pPr>
        <w:tabs>
          <w:tab w:val="num" w:pos="900"/>
        </w:tabs>
        <w:suppressAutoHyphens w:val="0"/>
        <w:jc w:val="both"/>
        <w:rPr>
          <w:rFonts w:ascii="Arial" w:hAnsi="Arial" w:cs="Arial"/>
          <w:color w:val="000000"/>
          <w:sz w:val="22"/>
          <w:szCs w:val="22"/>
          <w:lang w:val="hr-HR" w:eastAsia="hr-HR"/>
        </w:rPr>
      </w:pPr>
      <w:r w:rsidRPr="00C2773A">
        <w:rPr>
          <w:rFonts w:ascii="Arial" w:hAnsi="Arial" w:cs="Arial"/>
          <w:color w:val="000000"/>
          <w:sz w:val="22"/>
          <w:szCs w:val="22"/>
          <w:lang w:val="sr-Cyrl-RS" w:eastAsia="hr-HR"/>
        </w:rPr>
        <w:t xml:space="preserve">           </w:t>
      </w:r>
      <w:r w:rsidRPr="00C2773A">
        <w:rPr>
          <w:rFonts w:ascii="Arial" w:hAnsi="Arial" w:cs="Arial"/>
          <w:color w:val="000000"/>
          <w:sz w:val="22"/>
          <w:szCs w:val="22"/>
          <w:lang w:val="hr-HR" w:eastAsia="hr-HR"/>
        </w:rPr>
        <w:t>Пакинг листу;</w:t>
      </w:r>
    </w:p>
    <w:p w:rsidR="00C2773A" w:rsidRPr="00C2773A" w:rsidRDefault="00C2773A" w:rsidP="00C2773A">
      <w:pPr>
        <w:tabs>
          <w:tab w:val="num" w:pos="900"/>
        </w:tabs>
        <w:suppressAutoHyphens w:val="0"/>
        <w:jc w:val="both"/>
        <w:rPr>
          <w:rFonts w:ascii="Arial" w:hAnsi="Arial" w:cs="Arial"/>
          <w:color w:val="000000"/>
          <w:sz w:val="22"/>
          <w:szCs w:val="22"/>
          <w:lang w:val="hr-HR" w:eastAsia="hr-HR"/>
        </w:rPr>
      </w:pPr>
      <w:r w:rsidRPr="00C2773A">
        <w:rPr>
          <w:rFonts w:ascii="Arial" w:hAnsi="Arial" w:cs="Arial"/>
          <w:color w:val="000000"/>
          <w:sz w:val="22"/>
          <w:szCs w:val="22"/>
          <w:lang w:eastAsia="hr-HR"/>
        </w:rPr>
        <w:t xml:space="preserve">           Ф</w:t>
      </w:r>
      <w:r w:rsidRPr="00C2773A">
        <w:rPr>
          <w:rFonts w:ascii="Arial" w:hAnsi="Arial" w:cs="Arial"/>
          <w:color w:val="000000"/>
          <w:sz w:val="22"/>
          <w:szCs w:val="22"/>
          <w:lang w:val="hr-HR" w:eastAsia="hr-HR"/>
        </w:rPr>
        <w:t>абричкe атестe</w:t>
      </w:r>
      <w:r w:rsidRPr="00C2773A">
        <w:rPr>
          <w:rFonts w:ascii="Arial" w:hAnsi="Arial" w:cs="Arial"/>
          <w:color w:val="000000"/>
          <w:sz w:val="22"/>
          <w:szCs w:val="22"/>
          <w:lang w:val="sr-Cyrl-RS" w:eastAsia="hr-HR"/>
        </w:rPr>
        <w:t xml:space="preserve"> ако је применљиво</w:t>
      </w:r>
      <w:r w:rsidRPr="00C2773A">
        <w:rPr>
          <w:rFonts w:ascii="Arial" w:hAnsi="Arial" w:cs="Arial"/>
          <w:color w:val="000000"/>
          <w:sz w:val="22"/>
          <w:szCs w:val="22"/>
          <w:lang w:eastAsia="hr-HR"/>
        </w:rPr>
        <w:t>.</w:t>
      </w:r>
    </w:p>
    <w:p w:rsidR="00C2773A" w:rsidRPr="00C2773A" w:rsidRDefault="00C2773A" w:rsidP="00C2773A">
      <w:pPr>
        <w:tabs>
          <w:tab w:val="num" w:pos="900"/>
        </w:tabs>
        <w:suppressAutoHyphens w:val="0"/>
        <w:ind w:left="900"/>
        <w:jc w:val="both"/>
        <w:rPr>
          <w:rFonts w:ascii="Arial" w:hAnsi="Arial" w:cs="Arial"/>
          <w:color w:val="000000"/>
          <w:sz w:val="22"/>
          <w:szCs w:val="22"/>
          <w:lang w:val="hr-HR" w:eastAsia="hr-HR"/>
        </w:rPr>
      </w:pPr>
    </w:p>
    <w:p w:rsidR="00C2773A" w:rsidRPr="00C2773A" w:rsidRDefault="00C2773A" w:rsidP="00C2773A">
      <w:pPr>
        <w:suppressAutoHyphens w:val="0"/>
        <w:jc w:val="both"/>
        <w:rPr>
          <w:rFonts w:ascii="Arial" w:hAnsi="Arial" w:cs="Arial"/>
          <w:color w:val="000000"/>
          <w:sz w:val="22"/>
          <w:szCs w:val="22"/>
          <w:lang w:val="sr-Cyrl-RS" w:eastAsia="hr-HR"/>
        </w:rPr>
      </w:pPr>
      <w:r w:rsidRPr="00C2773A">
        <w:rPr>
          <w:rFonts w:ascii="Arial" w:hAnsi="Arial" w:cs="Arial"/>
          <w:color w:val="000000"/>
          <w:sz w:val="22"/>
          <w:szCs w:val="22"/>
          <w:lang w:val="hr-HR" w:eastAsia="hr-HR"/>
        </w:rPr>
        <w:t xml:space="preserve">Копије горе наведених докумената </w:t>
      </w:r>
      <w:r w:rsidRPr="00C2773A">
        <w:rPr>
          <w:rFonts w:ascii="Arial" w:hAnsi="Arial" w:cs="Arial"/>
          <w:color w:val="000000"/>
          <w:sz w:val="22"/>
          <w:szCs w:val="22"/>
          <w:lang w:val="sr-Cyrl-RS" w:eastAsia="hr-HR"/>
        </w:rPr>
        <w:t>Продавац</w:t>
      </w:r>
      <w:r w:rsidRPr="00C2773A">
        <w:rPr>
          <w:rFonts w:ascii="Arial" w:hAnsi="Arial" w:cs="Arial"/>
          <w:color w:val="000000"/>
          <w:sz w:val="22"/>
          <w:szCs w:val="22"/>
          <w:lang w:val="hr-HR" w:eastAsia="hr-HR"/>
        </w:rPr>
        <w:t xml:space="preserve"> треба да достави </w:t>
      </w:r>
      <w:r w:rsidRPr="00C2773A">
        <w:rPr>
          <w:rFonts w:ascii="Arial" w:hAnsi="Arial" w:cs="Arial"/>
          <w:color w:val="000000"/>
          <w:sz w:val="22"/>
          <w:szCs w:val="22"/>
          <w:lang w:val="sr-Cyrl-RS" w:eastAsia="hr-HR"/>
        </w:rPr>
        <w:t>Купцу</w:t>
      </w:r>
      <w:r w:rsidRPr="00C2773A">
        <w:rPr>
          <w:rFonts w:ascii="Arial" w:hAnsi="Arial" w:cs="Arial"/>
          <w:color w:val="000000"/>
          <w:sz w:val="22"/>
          <w:szCs w:val="22"/>
          <w:lang w:val="hr-HR" w:eastAsia="hr-HR"/>
        </w:rPr>
        <w:t xml:space="preserve"> најмање </w:t>
      </w:r>
      <w:r w:rsidRPr="00C2773A">
        <w:rPr>
          <w:rFonts w:ascii="Arial" w:hAnsi="Arial" w:cs="Arial"/>
          <w:color w:val="000000"/>
          <w:sz w:val="22"/>
          <w:szCs w:val="22"/>
          <w:lang w:val="sr-Cyrl-RS" w:eastAsia="hr-HR"/>
        </w:rPr>
        <w:t xml:space="preserve">15 дана </w:t>
      </w:r>
      <w:r w:rsidRPr="00C2773A">
        <w:rPr>
          <w:rFonts w:ascii="Arial" w:hAnsi="Arial" w:cs="Arial"/>
          <w:color w:val="000000"/>
          <w:sz w:val="22"/>
          <w:szCs w:val="22"/>
          <w:lang w:val="hr-HR" w:eastAsia="hr-HR"/>
        </w:rPr>
        <w:t xml:space="preserve"> пре приспећа </w:t>
      </w:r>
      <w:r w:rsidRPr="00C2773A">
        <w:rPr>
          <w:rFonts w:ascii="Arial" w:hAnsi="Arial" w:cs="Arial"/>
          <w:color w:val="000000"/>
          <w:sz w:val="22"/>
          <w:szCs w:val="22"/>
          <w:lang w:val="sr-Cyrl-RS" w:eastAsia="hr-HR"/>
        </w:rPr>
        <w:t>добара</w:t>
      </w:r>
      <w:r w:rsidRPr="00C2773A">
        <w:rPr>
          <w:rFonts w:ascii="Arial" w:hAnsi="Arial" w:cs="Arial"/>
          <w:color w:val="000000"/>
          <w:sz w:val="22"/>
          <w:szCs w:val="22"/>
          <w:lang w:val="hr-HR" w:eastAsia="hr-HR"/>
        </w:rPr>
        <w:t xml:space="preserve"> у одредишно место. </w:t>
      </w:r>
    </w:p>
    <w:p w:rsidR="00C2773A" w:rsidRPr="00C2773A" w:rsidRDefault="00C2773A" w:rsidP="00C2773A">
      <w:pPr>
        <w:tabs>
          <w:tab w:val="left" w:pos="0"/>
          <w:tab w:val="left" w:pos="717"/>
        </w:tabs>
        <w:suppressAutoHyphens w:val="0"/>
        <w:spacing w:before="120"/>
        <w:jc w:val="both"/>
        <w:rPr>
          <w:rFonts w:ascii="Arial" w:hAnsi="Arial" w:cs="Arial"/>
          <w:dstrike/>
          <w:sz w:val="22"/>
          <w:szCs w:val="22"/>
          <w:lang w:val="ru-RU" w:eastAsia="hr-HR"/>
        </w:rPr>
      </w:pPr>
      <w:r w:rsidRPr="00C2773A">
        <w:rPr>
          <w:rFonts w:ascii="Arial" w:hAnsi="Arial" w:cs="Arial"/>
          <w:bCs/>
          <w:sz w:val="22"/>
          <w:szCs w:val="22"/>
          <w:lang w:val="ru-RU" w:eastAsia="hr-HR"/>
        </w:rPr>
        <w:t xml:space="preserve">Продавац ће за све робе које испоручује током реализације уговора прибави о свом трошку сертификат о пореклу </w:t>
      </w:r>
      <w:r w:rsidRPr="00C2773A">
        <w:rPr>
          <w:rFonts w:ascii="Arial" w:hAnsi="Arial" w:cs="Arial"/>
          <w:bCs/>
          <w:sz w:val="22"/>
          <w:szCs w:val="22"/>
          <w:lang w:val="sr-Latn-CS" w:eastAsia="hr-HR"/>
        </w:rPr>
        <w:t>EUR 1.</w:t>
      </w:r>
    </w:p>
    <w:p w:rsidR="00C2773A" w:rsidRPr="00C2773A" w:rsidRDefault="00C2773A" w:rsidP="00C2773A">
      <w:pPr>
        <w:tabs>
          <w:tab w:val="left" w:pos="0"/>
          <w:tab w:val="left" w:pos="717"/>
        </w:tabs>
        <w:suppressAutoHyphens w:val="0"/>
        <w:spacing w:before="120"/>
        <w:jc w:val="both"/>
        <w:rPr>
          <w:rFonts w:ascii="Arial" w:hAnsi="Arial" w:cs="Arial"/>
          <w:bCs/>
          <w:sz w:val="22"/>
          <w:szCs w:val="22"/>
          <w:lang w:val="ru-RU" w:eastAsia="hr-HR"/>
        </w:rPr>
      </w:pPr>
      <w:r w:rsidRPr="00C2773A">
        <w:rPr>
          <w:rFonts w:ascii="Arial" w:hAnsi="Arial" w:cs="Arial"/>
          <w:bCs/>
          <w:sz w:val="22"/>
          <w:szCs w:val="22"/>
          <w:lang w:val="ru-RU" w:eastAsia="hr-HR"/>
        </w:rPr>
        <w:t xml:space="preserve">Уколико Продавац не прибави горе наведени сертификат </w:t>
      </w:r>
      <w:r w:rsidRPr="00C2773A">
        <w:rPr>
          <w:rFonts w:ascii="Arial" w:hAnsi="Arial" w:cs="Arial"/>
          <w:bCs/>
          <w:sz w:val="22"/>
          <w:szCs w:val="22"/>
          <w:lang w:val="sr-Latn-CS" w:eastAsia="hr-HR"/>
        </w:rPr>
        <w:t>EUR 1</w:t>
      </w:r>
      <w:r w:rsidRPr="00C2773A">
        <w:rPr>
          <w:rFonts w:ascii="Arial" w:hAnsi="Arial" w:cs="Arial"/>
          <w:bCs/>
          <w:sz w:val="22"/>
          <w:szCs w:val="22"/>
          <w:lang w:val="ru-RU" w:eastAsia="hr-HR"/>
        </w:rPr>
        <w:t xml:space="preserve"> дужан је  да сноси све зависне трошкове који би услед тога могли настати.</w:t>
      </w:r>
    </w:p>
    <w:p w:rsidR="00C2773A" w:rsidRPr="00C2773A" w:rsidRDefault="00C2773A" w:rsidP="00C2773A">
      <w:pPr>
        <w:suppressAutoHyphens w:val="0"/>
        <w:ind w:right="-40"/>
        <w:jc w:val="both"/>
        <w:rPr>
          <w:rFonts w:ascii="Arial" w:hAnsi="Arial" w:cs="Arial"/>
          <w:sz w:val="22"/>
          <w:szCs w:val="22"/>
          <w:lang w:val="ru-RU" w:eastAsia="hr-HR"/>
        </w:rPr>
      </w:pPr>
      <w:r w:rsidRPr="00C2773A">
        <w:rPr>
          <w:rFonts w:ascii="Arial" w:hAnsi="Arial" w:cs="Arial"/>
          <w:sz w:val="22"/>
          <w:szCs w:val="22"/>
          <w:lang w:val="ru-RU" w:eastAsia="hr-HR"/>
        </w:rPr>
        <w:lastRenderedPageBreak/>
        <w:t>Продавац  се обавезује да ће све привремене увозе  за потребе извршња предмета уговора обавити применом АТА конвенције уз АТА карнет. У супротном, трошкови царињења падају на његов терет.</w:t>
      </w:r>
    </w:p>
    <w:p w:rsidR="00C2773A" w:rsidRPr="00C2773A" w:rsidRDefault="00C2773A" w:rsidP="00C2773A">
      <w:pPr>
        <w:tabs>
          <w:tab w:val="left" w:pos="567"/>
        </w:tabs>
        <w:suppressAutoHyphens w:val="0"/>
        <w:jc w:val="both"/>
        <w:rPr>
          <w:rFonts w:ascii="Arial" w:eastAsia="Calibri" w:hAnsi="Arial" w:cs="Arial"/>
          <w:color w:val="00B0F0"/>
          <w:sz w:val="22"/>
          <w:szCs w:val="22"/>
          <w:lang w:val="sr-Latn-RS" w:eastAsia="en-US"/>
        </w:rPr>
      </w:pPr>
    </w:p>
    <w:p w:rsidR="00C2773A" w:rsidRPr="00C2773A" w:rsidRDefault="00C2773A" w:rsidP="00C2773A">
      <w:pPr>
        <w:tabs>
          <w:tab w:val="left" w:pos="567"/>
        </w:tabs>
        <w:suppressAutoHyphens w:val="0"/>
        <w:jc w:val="both"/>
        <w:rPr>
          <w:rFonts w:ascii="Arial" w:eastAsia="Calibri" w:hAnsi="Arial" w:cs="Arial"/>
          <w:color w:val="00B0F0"/>
          <w:sz w:val="22"/>
          <w:szCs w:val="22"/>
          <w:lang w:val="en-US" w:eastAsia="en-US"/>
        </w:rPr>
      </w:pPr>
    </w:p>
    <w:p w:rsidR="00C2773A" w:rsidRPr="00C2773A" w:rsidRDefault="00C2773A" w:rsidP="00C2773A">
      <w:pPr>
        <w:suppressAutoHyphens w:val="0"/>
        <w:jc w:val="both"/>
        <w:rPr>
          <w:rFonts w:ascii="Arial" w:hAnsi="Arial" w:cs="Arial"/>
          <w:b/>
          <w:sz w:val="22"/>
          <w:szCs w:val="22"/>
          <w:lang w:val="sr-Cyrl-RS" w:eastAsia="en-US"/>
        </w:rPr>
      </w:pPr>
      <w:r w:rsidRPr="00C2773A">
        <w:rPr>
          <w:rFonts w:ascii="Arial" w:hAnsi="Arial" w:cs="Arial"/>
          <w:b/>
          <w:sz w:val="22"/>
          <w:szCs w:val="22"/>
          <w:lang w:val="en-US" w:eastAsia="en-US"/>
        </w:rPr>
        <w:t>КВАЛИТАТИВНИ И КВАНТИТАТИВНИ ПРИЈЕМ</w:t>
      </w:r>
    </w:p>
    <w:p w:rsidR="00C2773A" w:rsidRPr="00C2773A" w:rsidRDefault="00C2773A" w:rsidP="00C2773A">
      <w:pPr>
        <w:suppressAutoHyphens w:val="0"/>
        <w:jc w:val="both"/>
        <w:rPr>
          <w:rFonts w:ascii="Arial" w:hAnsi="Arial" w:cs="Arial"/>
          <w:b/>
          <w:sz w:val="22"/>
          <w:szCs w:val="22"/>
          <w:lang w:val="sr-Cyrl-RS" w:eastAsia="en-US"/>
        </w:rPr>
      </w:pPr>
    </w:p>
    <w:p w:rsidR="00C2773A" w:rsidRPr="00C2773A" w:rsidRDefault="00C2773A" w:rsidP="00C2773A">
      <w:pPr>
        <w:suppressAutoHyphens w:val="0"/>
        <w:jc w:val="center"/>
        <w:rPr>
          <w:rFonts w:ascii="Arial" w:hAnsi="Arial" w:cs="Arial"/>
          <w:b/>
          <w:sz w:val="22"/>
          <w:szCs w:val="22"/>
          <w:lang w:val="en-US" w:eastAsia="en-US"/>
        </w:rPr>
      </w:pPr>
      <w:r w:rsidRPr="00C2773A">
        <w:rPr>
          <w:rFonts w:ascii="Arial" w:hAnsi="Arial" w:cs="Arial"/>
          <w:b/>
          <w:sz w:val="22"/>
          <w:szCs w:val="22"/>
          <w:lang w:val="en-US" w:eastAsia="en-US"/>
        </w:rPr>
        <w:t xml:space="preserve">Члан </w:t>
      </w:r>
      <w:r w:rsidRPr="00C2773A">
        <w:rPr>
          <w:rFonts w:ascii="Arial" w:hAnsi="Arial" w:cs="Arial"/>
          <w:b/>
          <w:sz w:val="22"/>
          <w:szCs w:val="22"/>
          <w:lang w:val="sr-Cyrl-RS" w:eastAsia="en-US"/>
        </w:rPr>
        <w:t>6</w:t>
      </w:r>
      <w:r w:rsidRPr="00C2773A">
        <w:rPr>
          <w:rFonts w:ascii="Arial" w:hAnsi="Arial" w:cs="Arial"/>
          <w:b/>
          <w:sz w:val="22"/>
          <w:szCs w:val="22"/>
          <w:lang w:val="en-US" w:eastAsia="en-US"/>
        </w:rPr>
        <w:t>.</w:t>
      </w:r>
    </w:p>
    <w:p w:rsidR="00C2773A" w:rsidRPr="00C2773A" w:rsidRDefault="00C2773A" w:rsidP="00C2773A">
      <w:pPr>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Квантитативни пријем</w:t>
      </w:r>
    </w:p>
    <w:p w:rsidR="00C2773A" w:rsidRPr="00C2773A" w:rsidRDefault="00C2773A" w:rsidP="00C2773A">
      <w:pPr>
        <w:tabs>
          <w:tab w:val="left" w:pos="567"/>
        </w:tabs>
        <w:suppressAutoHyphens w:val="0"/>
        <w:jc w:val="both"/>
        <w:rPr>
          <w:rFonts w:ascii="Arial" w:hAnsi="Arial" w:cs="Arial"/>
          <w:sz w:val="22"/>
          <w:szCs w:val="22"/>
          <w:lang w:val="ru-RU" w:eastAsia="en-US"/>
        </w:rPr>
      </w:pPr>
      <w:r w:rsidRPr="00C2773A">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Обавештење из претходног става  садржи  следеће податке: број</w:t>
      </w:r>
      <w:r w:rsidRPr="00C2773A">
        <w:rPr>
          <w:rFonts w:ascii="Arial" w:hAnsi="Arial" w:cs="Arial"/>
          <w:sz w:val="22"/>
          <w:szCs w:val="22"/>
          <w:lang w:val="sr-Cyrl-RS" w:eastAsia="en-US"/>
        </w:rPr>
        <w:t xml:space="preserve"> јавне набавке и</w:t>
      </w:r>
      <w:r w:rsidRPr="00C2773A">
        <w:rPr>
          <w:rFonts w:ascii="Arial" w:hAnsi="Arial" w:cs="Arial"/>
          <w:sz w:val="22"/>
          <w:szCs w:val="22"/>
          <w:lang w:val="en-US" w:eastAsia="en-US"/>
        </w:rPr>
        <w:t xml:space="preserve">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2773A" w:rsidRPr="00C2773A" w:rsidRDefault="00C2773A" w:rsidP="00C2773A">
      <w:pPr>
        <w:tabs>
          <w:tab w:val="left" w:pos="567"/>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08,00 до 14,00 часова.</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sr-Cyrl-RS" w:eastAsia="en-US"/>
        </w:rPr>
        <w:t>Квантитативни п</w:t>
      </w:r>
      <w:r w:rsidRPr="00C2773A">
        <w:rPr>
          <w:rFonts w:ascii="Arial" w:hAnsi="Arial" w:cs="Arial"/>
          <w:sz w:val="22"/>
          <w:szCs w:val="22"/>
          <w:lang w:val="en-US" w:eastAsia="en-US"/>
        </w:rPr>
        <w:t>ријем предмета уговора констатоваће се потписивањем Отпремнице</w:t>
      </w:r>
      <w:r w:rsidRPr="00C2773A">
        <w:rPr>
          <w:rFonts w:ascii="Arial" w:hAnsi="Arial" w:cs="Arial"/>
          <w:sz w:val="22"/>
          <w:szCs w:val="22"/>
          <w:lang w:val="sr-Cyrl-RS" w:eastAsia="en-US"/>
        </w:rPr>
        <w:t xml:space="preserve"> </w:t>
      </w:r>
      <w:r w:rsidRPr="00C2773A">
        <w:rPr>
          <w:rFonts w:ascii="Arial" w:hAnsi="Arial" w:cs="Arial"/>
          <w:sz w:val="22"/>
          <w:szCs w:val="22"/>
          <w:lang w:val="en-US" w:eastAsia="en-US"/>
        </w:rPr>
        <w:t>и</w:t>
      </w:r>
      <w:r w:rsidRPr="00C2773A">
        <w:rPr>
          <w:rFonts w:ascii="Arial" w:hAnsi="Arial" w:cs="Arial"/>
          <w:sz w:val="22"/>
          <w:szCs w:val="22"/>
          <w:lang w:val="sr-Cyrl-RS" w:eastAsia="en-US"/>
        </w:rPr>
        <w:t xml:space="preserve"> </w:t>
      </w:r>
      <w:r w:rsidRPr="00C2773A">
        <w:rPr>
          <w:rFonts w:ascii="Arial" w:hAnsi="Arial" w:cs="Arial"/>
          <w:sz w:val="22"/>
          <w:szCs w:val="22"/>
          <w:lang w:val="en-US" w:eastAsia="en-US"/>
        </w:rPr>
        <w:t>провером</w:t>
      </w:r>
      <w:r w:rsidRPr="00C2773A">
        <w:rPr>
          <w:rFonts w:ascii="Arial" w:hAnsi="Arial" w:cs="Arial"/>
          <w:sz w:val="22"/>
          <w:szCs w:val="22"/>
          <w:lang w:val="sr-Latn-CS" w:eastAsia="en-US"/>
        </w:rPr>
        <w:t>:</w:t>
      </w:r>
    </w:p>
    <w:p w:rsidR="00C2773A" w:rsidRPr="00C2773A" w:rsidRDefault="00C2773A" w:rsidP="00C2773A">
      <w:pPr>
        <w:tabs>
          <w:tab w:val="num" w:pos="567"/>
          <w:tab w:val="num" w:pos="630"/>
        </w:tabs>
        <w:suppressAutoHyphens w:val="0"/>
        <w:ind w:left="568" w:hanging="284"/>
        <w:jc w:val="both"/>
        <w:rPr>
          <w:rFonts w:ascii="Arial" w:hAnsi="Arial" w:cs="Arial"/>
          <w:sz w:val="22"/>
          <w:szCs w:val="22"/>
          <w:lang w:val="ru-RU" w:eastAsia="en-US"/>
        </w:rPr>
      </w:pPr>
      <w:r w:rsidRPr="00C2773A">
        <w:rPr>
          <w:rFonts w:ascii="Arial" w:hAnsi="Arial" w:cs="Arial"/>
          <w:sz w:val="22"/>
          <w:szCs w:val="22"/>
          <w:lang w:val="ru-RU" w:eastAsia="en-US"/>
        </w:rPr>
        <w:t>да ли је испоручена уговорена  количина</w:t>
      </w:r>
    </w:p>
    <w:p w:rsidR="00C2773A" w:rsidRPr="00C2773A" w:rsidRDefault="00C2773A" w:rsidP="00C2773A">
      <w:pPr>
        <w:tabs>
          <w:tab w:val="num" w:pos="567"/>
          <w:tab w:val="num" w:pos="630"/>
        </w:tabs>
        <w:suppressAutoHyphens w:val="0"/>
        <w:ind w:left="568" w:hanging="284"/>
        <w:jc w:val="both"/>
        <w:rPr>
          <w:rFonts w:ascii="Arial" w:hAnsi="Arial" w:cs="Arial"/>
          <w:sz w:val="22"/>
          <w:szCs w:val="22"/>
          <w:lang w:val="ru-RU" w:eastAsia="en-US"/>
        </w:rPr>
      </w:pPr>
      <w:r w:rsidRPr="00C2773A">
        <w:rPr>
          <w:rFonts w:ascii="Arial" w:hAnsi="Arial" w:cs="Arial"/>
          <w:sz w:val="22"/>
          <w:szCs w:val="22"/>
          <w:lang w:val="ru-RU" w:eastAsia="en-US"/>
        </w:rPr>
        <w:t>да ли су добра без видљивог оштећења</w:t>
      </w:r>
    </w:p>
    <w:p w:rsidR="00C2773A" w:rsidRPr="00C2773A" w:rsidRDefault="00C2773A" w:rsidP="00C2773A">
      <w:pPr>
        <w:tabs>
          <w:tab w:val="num" w:pos="567"/>
          <w:tab w:val="num" w:pos="630"/>
        </w:tabs>
        <w:suppressAutoHyphens w:val="0"/>
        <w:ind w:left="568" w:hanging="284"/>
        <w:jc w:val="both"/>
        <w:rPr>
          <w:rFonts w:ascii="Arial" w:hAnsi="Arial" w:cs="Arial"/>
          <w:sz w:val="22"/>
          <w:szCs w:val="22"/>
          <w:lang w:val="ru-RU" w:eastAsia="en-US"/>
        </w:rPr>
      </w:pPr>
      <w:r w:rsidRPr="00C2773A">
        <w:rPr>
          <w:rFonts w:ascii="Arial" w:hAnsi="Arial" w:cs="Arial"/>
          <w:sz w:val="22"/>
          <w:szCs w:val="22"/>
          <w:lang w:val="ru-RU" w:eastAsia="en-US"/>
        </w:rPr>
        <w:t>да ли су добра испоручена у оригиналном паковању</w:t>
      </w:r>
    </w:p>
    <w:p w:rsidR="00C2773A" w:rsidRPr="00C2773A" w:rsidRDefault="00C2773A" w:rsidP="00C2773A">
      <w:pPr>
        <w:tabs>
          <w:tab w:val="num" w:pos="567"/>
          <w:tab w:val="num" w:pos="630"/>
        </w:tabs>
        <w:suppressAutoHyphens w:val="0"/>
        <w:ind w:left="568" w:hanging="284"/>
        <w:jc w:val="both"/>
        <w:rPr>
          <w:rFonts w:ascii="Arial" w:hAnsi="Arial" w:cs="Arial"/>
          <w:sz w:val="22"/>
          <w:szCs w:val="22"/>
          <w:lang w:val="ru-RU" w:eastAsia="en-US"/>
        </w:rPr>
      </w:pPr>
      <w:r w:rsidRPr="00C2773A">
        <w:rPr>
          <w:rFonts w:ascii="Arial" w:hAnsi="Arial" w:cs="Arial"/>
          <w:sz w:val="22"/>
          <w:szCs w:val="22"/>
          <w:lang w:val="ru-RU" w:eastAsia="en-US"/>
        </w:rPr>
        <w:t xml:space="preserve">да ли је уз испоручена добра достављена комплетна пратећа документација наведена у конкурсној документацији. </w:t>
      </w:r>
    </w:p>
    <w:p w:rsidR="00C2773A" w:rsidRPr="00C2773A" w:rsidRDefault="00C2773A" w:rsidP="00C2773A">
      <w:pPr>
        <w:tabs>
          <w:tab w:val="left" w:pos="567"/>
        </w:tabs>
        <w:suppressAutoHyphens w:val="0"/>
        <w:jc w:val="both"/>
        <w:rPr>
          <w:rFonts w:ascii="Arial" w:hAnsi="Arial" w:cs="Arial"/>
          <w:sz w:val="22"/>
          <w:szCs w:val="22"/>
          <w:lang w:val="sr-Cyrl-BA" w:eastAsia="en-US"/>
        </w:rPr>
      </w:pPr>
      <w:r w:rsidRPr="00C2773A">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C2773A">
        <w:rPr>
          <w:rFonts w:ascii="Arial" w:hAnsi="Arial" w:cs="Arial"/>
          <w:sz w:val="22"/>
          <w:szCs w:val="22"/>
          <w:lang w:val="en-US" w:eastAsia="en-US"/>
        </w:rPr>
        <w:t xml:space="preserve"> а</w:t>
      </w:r>
      <w:r w:rsidRPr="00C2773A">
        <w:rPr>
          <w:rFonts w:ascii="Arial" w:hAnsi="Arial" w:cs="Arial"/>
          <w:sz w:val="22"/>
          <w:szCs w:val="22"/>
          <w:lang w:val="ru-RU" w:eastAsia="en-US"/>
        </w:rPr>
        <w:t xml:space="preserve"> док се </w:t>
      </w:r>
      <w:r w:rsidRPr="00C2773A">
        <w:rPr>
          <w:rFonts w:ascii="Arial" w:hAnsi="Arial" w:cs="Arial"/>
          <w:sz w:val="22"/>
          <w:szCs w:val="22"/>
          <w:lang w:val="en-US" w:eastAsia="en-US"/>
        </w:rPr>
        <w:t xml:space="preserve">ти недостаци не </w:t>
      </w:r>
      <w:r w:rsidRPr="00C2773A">
        <w:rPr>
          <w:rFonts w:ascii="Arial" w:hAnsi="Arial" w:cs="Arial"/>
          <w:sz w:val="22"/>
          <w:szCs w:val="22"/>
          <w:lang w:val="ru-RU" w:eastAsia="en-US"/>
        </w:rPr>
        <w:t>отклон</w:t>
      </w:r>
      <w:r w:rsidRPr="00C2773A">
        <w:rPr>
          <w:rFonts w:ascii="Arial" w:hAnsi="Arial" w:cs="Arial"/>
          <w:sz w:val="22"/>
          <w:szCs w:val="22"/>
          <w:lang w:val="en-US" w:eastAsia="en-US"/>
        </w:rPr>
        <w:t>е</w:t>
      </w:r>
      <w:r w:rsidRPr="00C2773A">
        <w:rPr>
          <w:rFonts w:ascii="Arial" w:hAnsi="Arial" w:cs="Arial"/>
          <w:sz w:val="22"/>
          <w:szCs w:val="22"/>
          <w:lang w:val="ru-RU" w:eastAsia="en-US"/>
        </w:rPr>
        <w:t xml:space="preserve">, </w:t>
      </w:r>
      <w:r w:rsidRPr="00C2773A">
        <w:rPr>
          <w:rFonts w:ascii="Arial" w:hAnsi="Arial" w:cs="Arial"/>
          <w:sz w:val="22"/>
          <w:szCs w:val="22"/>
          <w:lang w:val="en-US" w:eastAsia="en-US"/>
        </w:rPr>
        <w:t xml:space="preserve">сматраће се да </w:t>
      </w:r>
      <w:r w:rsidRPr="00C2773A">
        <w:rPr>
          <w:rFonts w:ascii="Arial" w:hAnsi="Arial" w:cs="Arial"/>
          <w:sz w:val="22"/>
          <w:szCs w:val="22"/>
          <w:lang w:val="ru-RU" w:eastAsia="en-US"/>
        </w:rPr>
        <w:t>испорук</w:t>
      </w:r>
      <w:r w:rsidRPr="00C2773A">
        <w:rPr>
          <w:rFonts w:ascii="Arial" w:hAnsi="Arial" w:cs="Arial"/>
          <w:sz w:val="22"/>
          <w:szCs w:val="22"/>
          <w:lang w:val="en-US" w:eastAsia="en-US"/>
        </w:rPr>
        <w:t>а</w:t>
      </w:r>
      <w:r w:rsidRPr="00C2773A">
        <w:rPr>
          <w:rFonts w:ascii="Arial" w:hAnsi="Arial" w:cs="Arial"/>
          <w:sz w:val="22"/>
          <w:szCs w:val="22"/>
          <w:lang w:val="ru-RU" w:eastAsia="en-US"/>
        </w:rPr>
        <w:t xml:space="preserve"> није </w:t>
      </w:r>
      <w:r w:rsidRPr="00C2773A">
        <w:rPr>
          <w:rFonts w:ascii="Arial" w:hAnsi="Arial" w:cs="Arial"/>
          <w:sz w:val="22"/>
          <w:szCs w:val="22"/>
          <w:lang w:val="en-US" w:eastAsia="en-US"/>
        </w:rPr>
        <w:t>извршена у року</w:t>
      </w:r>
      <w:r w:rsidRPr="00C2773A">
        <w:rPr>
          <w:rFonts w:ascii="Arial" w:hAnsi="Arial" w:cs="Arial"/>
          <w:sz w:val="22"/>
          <w:szCs w:val="22"/>
          <w:lang w:val="ru-RU" w:eastAsia="en-US"/>
        </w:rPr>
        <w:t xml:space="preserve">. </w:t>
      </w:r>
    </w:p>
    <w:p w:rsidR="00C2773A" w:rsidRPr="00C2773A" w:rsidRDefault="00C2773A" w:rsidP="00C2773A">
      <w:pPr>
        <w:suppressAutoHyphens w:val="0"/>
        <w:jc w:val="both"/>
        <w:rPr>
          <w:rFonts w:ascii="Arial" w:hAnsi="Arial" w:cs="Arial"/>
          <w:b/>
          <w:sz w:val="22"/>
          <w:szCs w:val="22"/>
          <w:lang w:val="en-US" w:eastAsia="en-US"/>
        </w:rPr>
      </w:pPr>
    </w:p>
    <w:p w:rsidR="00C2773A" w:rsidRPr="00C2773A" w:rsidRDefault="00C2773A" w:rsidP="00C2773A">
      <w:pPr>
        <w:suppressAutoHyphens w:val="0"/>
        <w:jc w:val="center"/>
        <w:rPr>
          <w:rFonts w:ascii="Arial" w:hAnsi="Arial" w:cs="Arial"/>
          <w:b/>
          <w:sz w:val="22"/>
          <w:szCs w:val="22"/>
          <w:lang w:val="en-US" w:eastAsia="en-US"/>
        </w:rPr>
      </w:pPr>
      <w:r w:rsidRPr="00C2773A">
        <w:rPr>
          <w:rFonts w:ascii="Arial" w:hAnsi="Arial" w:cs="Arial"/>
          <w:b/>
          <w:sz w:val="22"/>
          <w:szCs w:val="22"/>
          <w:lang w:val="en-US" w:eastAsia="en-US"/>
        </w:rPr>
        <w:t xml:space="preserve">Члан </w:t>
      </w:r>
      <w:r w:rsidRPr="00C2773A">
        <w:rPr>
          <w:rFonts w:ascii="Arial" w:hAnsi="Arial" w:cs="Arial"/>
          <w:b/>
          <w:sz w:val="22"/>
          <w:szCs w:val="22"/>
          <w:lang w:val="sr-Cyrl-RS" w:eastAsia="en-US"/>
        </w:rPr>
        <w:t>7</w:t>
      </w:r>
      <w:r w:rsidRPr="00C2773A">
        <w:rPr>
          <w:rFonts w:ascii="Arial" w:hAnsi="Arial" w:cs="Arial"/>
          <w:b/>
          <w:sz w:val="22"/>
          <w:szCs w:val="22"/>
          <w:lang w:val="en-US" w:eastAsia="en-US"/>
        </w:rPr>
        <w:t>.</w:t>
      </w:r>
    </w:p>
    <w:p w:rsidR="00C2773A" w:rsidRPr="00C2773A" w:rsidRDefault="00C2773A" w:rsidP="00C2773A">
      <w:pPr>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Квалитативни пријем</w:t>
      </w:r>
    </w:p>
    <w:p w:rsidR="00C2773A" w:rsidRPr="00C2773A" w:rsidRDefault="00C2773A" w:rsidP="00C2773A">
      <w:pPr>
        <w:tabs>
          <w:tab w:val="left" w:pos="9090"/>
        </w:tabs>
        <w:suppressAutoHyphens w:val="0"/>
        <w:spacing w:before="120"/>
        <w:jc w:val="both"/>
        <w:rPr>
          <w:rFonts w:ascii="Arial" w:hAnsi="Arial" w:cs="Arial"/>
          <w:sz w:val="22"/>
          <w:szCs w:val="22"/>
          <w:lang w:eastAsia="en-US"/>
        </w:rPr>
      </w:pPr>
      <w:r w:rsidRPr="00C2773A">
        <w:rPr>
          <w:rFonts w:ascii="Arial" w:hAnsi="Arial" w:cs="Arial"/>
          <w:sz w:val="22"/>
          <w:szCs w:val="22"/>
          <w:lang w:val="en-US" w:eastAsia="en-US"/>
        </w:rPr>
        <w:t xml:space="preserve">Купац </w:t>
      </w:r>
      <w:r w:rsidRPr="00C2773A">
        <w:rPr>
          <w:rFonts w:ascii="Arial" w:hAnsi="Arial" w:cs="Arial"/>
          <w:sz w:val="22"/>
          <w:szCs w:val="22"/>
          <w:lang w:eastAsia="en-US"/>
        </w:rPr>
        <w:t>је обавез</w:t>
      </w:r>
      <w:r w:rsidRPr="00C2773A">
        <w:rPr>
          <w:rFonts w:ascii="Arial" w:hAnsi="Arial" w:cs="Arial"/>
          <w:sz w:val="22"/>
          <w:szCs w:val="22"/>
          <w:lang w:val="en-US" w:eastAsia="en-US"/>
        </w:rPr>
        <w:t>ан</w:t>
      </w:r>
      <w:r w:rsidRPr="00C2773A">
        <w:rPr>
          <w:rFonts w:ascii="Arial" w:hAnsi="Arial" w:cs="Arial"/>
          <w:sz w:val="22"/>
          <w:szCs w:val="22"/>
          <w:lang w:eastAsia="en-US"/>
        </w:rPr>
        <w:t xml:space="preserve"> да по квантитативном пријему испоруке </w:t>
      </w:r>
      <w:r w:rsidRPr="00C2773A">
        <w:rPr>
          <w:rFonts w:ascii="Arial" w:hAnsi="Arial" w:cs="Arial"/>
          <w:bCs/>
          <w:sz w:val="22"/>
          <w:szCs w:val="22"/>
          <w:lang w:eastAsia="en-US"/>
        </w:rPr>
        <w:t>добара</w:t>
      </w:r>
      <w:r w:rsidRPr="00C2773A">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r w:rsidRPr="00C2773A">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r w:rsidRPr="00C2773A">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r w:rsidRPr="00C2773A">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r w:rsidRPr="00C2773A">
        <w:rPr>
          <w:rFonts w:ascii="Arial" w:hAnsi="Arial" w:cs="Arial"/>
          <w:sz w:val="22"/>
          <w:szCs w:val="22"/>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r w:rsidRPr="00C2773A">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2773A" w:rsidRPr="00C2773A" w:rsidRDefault="00C2773A" w:rsidP="00C2773A">
      <w:pPr>
        <w:tabs>
          <w:tab w:val="num" w:pos="567"/>
          <w:tab w:val="num" w:pos="630"/>
        </w:tabs>
        <w:suppressAutoHyphens w:val="0"/>
        <w:spacing w:before="80"/>
        <w:ind w:left="568" w:hanging="284"/>
        <w:jc w:val="both"/>
        <w:rPr>
          <w:rFonts w:ascii="Arial" w:hAnsi="Arial" w:cs="Arial"/>
          <w:sz w:val="22"/>
          <w:szCs w:val="22"/>
          <w:lang w:val="ru-RU" w:eastAsia="en-US"/>
        </w:rPr>
      </w:pPr>
      <w:r w:rsidRPr="00C2773A">
        <w:rPr>
          <w:rFonts w:ascii="Arial" w:hAnsi="Arial" w:cs="Arial"/>
          <w:sz w:val="22"/>
          <w:szCs w:val="22"/>
          <w:lang w:val="ru-RU" w:eastAsia="en-US"/>
        </w:rPr>
        <w:lastRenderedPageBreak/>
        <w:t xml:space="preserve">да отклони недостатке о свом трошку, ако су мане на добрима отклоњиве, или </w:t>
      </w:r>
    </w:p>
    <w:p w:rsidR="00C2773A" w:rsidRPr="00C2773A" w:rsidRDefault="00C2773A" w:rsidP="00C2773A">
      <w:pPr>
        <w:tabs>
          <w:tab w:val="num" w:pos="567"/>
          <w:tab w:val="num" w:pos="630"/>
        </w:tabs>
        <w:suppressAutoHyphens w:val="0"/>
        <w:spacing w:before="80"/>
        <w:ind w:left="568" w:hanging="284"/>
        <w:jc w:val="both"/>
        <w:rPr>
          <w:rFonts w:ascii="Arial" w:hAnsi="Arial" w:cs="Arial"/>
          <w:sz w:val="22"/>
          <w:szCs w:val="22"/>
          <w:lang w:val="ru-RU" w:eastAsia="en-US"/>
        </w:rPr>
      </w:pPr>
      <w:r w:rsidRPr="00C2773A">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C2773A" w:rsidRPr="00C2773A" w:rsidRDefault="00C2773A" w:rsidP="00C2773A">
      <w:pPr>
        <w:tabs>
          <w:tab w:val="num" w:pos="567"/>
          <w:tab w:val="num" w:pos="630"/>
        </w:tabs>
        <w:suppressAutoHyphens w:val="0"/>
        <w:spacing w:before="80"/>
        <w:ind w:left="568" w:hanging="284"/>
        <w:jc w:val="both"/>
        <w:rPr>
          <w:rFonts w:ascii="Arial" w:hAnsi="Arial" w:cs="Arial"/>
          <w:sz w:val="22"/>
          <w:szCs w:val="22"/>
          <w:lang w:val="ru-RU" w:eastAsia="en-US"/>
        </w:rPr>
      </w:pPr>
      <w:r w:rsidRPr="00C2773A">
        <w:rPr>
          <w:rFonts w:ascii="Arial" w:hAnsi="Arial" w:cs="Arial"/>
          <w:sz w:val="22"/>
          <w:szCs w:val="22"/>
          <w:lang w:val="ru-RU" w:eastAsia="en-US"/>
        </w:rPr>
        <w:t>да одбије пријем добра са недостацима.</w:t>
      </w:r>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r w:rsidRPr="00C2773A">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2773A" w:rsidRPr="00C2773A" w:rsidRDefault="00C2773A" w:rsidP="00C2773A">
      <w:pPr>
        <w:tabs>
          <w:tab w:val="left" w:pos="9090"/>
        </w:tabs>
        <w:suppressAutoHyphens w:val="0"/>
        <w:spacing w:before="120"/>
        <w:jc w:val="both"/>
        <w:rPr>
          <w:rFonts w:ascii="Arial" w:hAnsi="Arial" w:cs="Arial"/>
          <w:sz w:val="22"/>
          <w:szCs w:val="22"/>
          <w:lang w:val="sr-Cyrl-RS" w:eastAsia="en-US"/>
        </w:rPr>
      </w:pPr>
      <w:r w:rsidRPr="00C2773A">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2773A" w:rsidRPr="00C2773A" w:rsidRDefault="00C2773A" w:rsidP="00C2773A">
      <w:pPr>
        <w:tabs>
          <w:tab w:val="left" w:pos="567"/>
        </w:tabs>
        <w:suppressAutoHyphens w:val="0"/>
        <w:jc w:val="both"/>
        <w:rPr>
          <w:rFonts w:ascii="Arial" w:hAnsi="Arial" w:cs="Arial"/>
          <w:color w:val="00B0F0"/>
          <w:sz w:val="22"/>
          <w:szCs w:val="22"/>
          <w:lang w:val="sr-Cyrl-RS" w:eastAsia="en-US"/>
        </w:rPr>
      </w:pPr>
    </w:p>
    <w:p w:rsidR="00C2773A" w:rsidRPr="00C2773A" w:rsidRDefault="00C2773A" w:rsidP="00C2773A">
      <w:pPr>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ГАРАНТНИ РОК</w:t>
      </w:r>
    </w:p>
    <w:p w:rsidR="00C2773A" w:rsidRPr="00C2773A" w:rsidRDefault="00C2773A" w:rsidP="00C2773A">
      <w:pPr>
        <w:suppressAutoHyphens w:val="0"/>
        <w:jc w:val="center"/>
        <w:rPr>
          <w:rFonts w:ascii="Arial" w:hAnsi="Arial" w:cs="Arial"/>
          <w:sz w:val="22"/>
          <w:szCs w:val="22"/>
          <w:lang w:val="en-US" w:eastAsia="en-US"/>
        </w:rPr>
      </w:pPr>
      <w:r w:rsidRPr="00C2773A">
        <w:rPr>
          <w:rFonts w:ascii="Arial" w:hAnsi="Arial" w:cs="Arial"/>
          <w:b/>
          <w:sz w:val="22"/>
          <w:szCs w:val="22"/>
          <w:lang w:val="en-US" w:eastAsia="en-US"/>
        </w:rPr>
        <w:t xml:space="preserve">Члан </w:t>
      </w:r>
      <w:r w:rsidRPr="00C2773A">
        <w:rPr>
          <w:rFonts w:ascii="Arial" w:hAnsi="Arial" w:cs="Arial"/>
          <w:b/>
          <w:sz w:val="22"/>
          <w:szCs w:val="22"/>
          <w:lang w:val="sr-Cyrl-RS" w:eastAsia="en-US"/>
        </w:rPr>
        <w:t>8</w:t>
      </w:r>
      <w:r w:rsidRPr="00C2773A">
        <w:rPr>
          <w:rFonts w:ascii="Arial" w:hAnsi="Arial" w:cs="Arial"/>
          <w:b/>
          <w:sz w:val="22"/>
          <w:szCs w:val="22"/>
          <w:lang w:val="en-US" w:eastAsia="en-US"/>
        </w:rPr>
        <w:t>.</w:t>
      </w:r>
    </w:p>
    <w:p w:rsidR="00C2773A" w:rsidRPr="00C2773A" w:rsidRDefault="00C2773A" w:rsidP="00C2773A">
      <w:pPr>
        <w:tabs>
          <w:tab w:val="left" w:pos="9090"/>
        </w:tabs>
        <w:suppressAutoHyphens w:val="0"/>
        <w:spacing w:before="120"/>
        <w:jc w:val="both"/>
        <w:rPr>
          <w:rFonts w:ascii="Arial" w:hAnsi="Arial" w:cs="Arial"/>
          <w:sz w:val="22"/>
          <w:szCs w:val="22"/>
          <w:lang w:val="sr-Cyrl-RS" w:eastAsia="en-US"/>
        </w:rPr>
      </w:pPr>
      <w:r w:rsidRPr="00C2773A">
        <w:rPr>
          <w:rFonts w:ascii="Arial" w:hAnsi="Arial" w:cs="Arial"/>
          <w:sz w:val="22"/>
          <w:szCs w:val="22"/>
          <w:lang w:val="en-US" w:eastAsia="en-US"/>
        </w:rPr>
        <w:t>Гарантни рок за испоручена добра из члана 1, износи ______________ месеци од дана испоруке.</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од датума замене.</w:t>
      </w:r>
    </w:p>
    <w:p w:rsidR="00C2773A" w:rsidRPr="00C2773A" w:rsidRDefault="00C2773A" w:rsidP="00C2773A">
      <w:pPr>
        <w:tabs>
          <w:tab w:val="left" w:pos="567"/>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2773A" w:rsidRPr="00C2773A" w:rsidRDefault="00C2773A" w:rsidP="00C2773A">
      <w:pPr>
        <w:tabs>
          <w:tab w:val="left" w:pos="567"/>
        </w:tabs>
        <w:suppressAutoHyphens w:val="0"/>
        <w:jc w:val="both"/>
        <w:rPr>
          <w:rFonts w:ascii="Arial" w:hAnsi="Arial" w:cs="Arial"/>
          <w:sz w:val="22"/>
          <w:szCs w:val="22"/>
          <w:lang w:val="sr-Cyrl-RS" w:eastAsia="en-US"/>
        </w:rPr>
      </w:pPr>
    </w:p>
    <w:p w:rsidR="00C2773A" w:rsidRPr="00C2773A" w:rsidRDefault="00C2773A" w:rsidP="00C2773A">
      <w:pPr>
        <w:suppressAutoHyphens w:val="0"/>
        <w:jc w:val="both"/>
        <w:rPr>
          <w:rFonts w:ascii="Arial" w:hAnsi="Arial" w:cs="Arial"/>
          <w:b/>
          <w:sz w:val="22"/>
          <w:szCs w:val="22"/>
          <w:lang w:val="sr-Cyrl-RS" w:eastAsia="en-US"/>
        </w:rPr>
      </w:pPr>
      <w:r w:rsidRPr="00C2773A">
        <w:rPr>
          <w:rFonts w:ascii="Arial" w:hAnsi="Arial" w:cs="Arial"/>
          <w:b/>
          <w:sz w:val="22"/>
          <w:szCs w:val="22"/>
          <w:lang w:val="en-US" w:eastAsia="en-US"/>
        </w:rPr>
        <w:t>УГОВОРНА КАЗНА ЗБОГ ЗАКАШЊЕЊА У ИСПОРУЦИ</w:t>
      </w:r>
    </w:p>
    <w:p w:rsidR="00C2773A" w:rsidRPr="00C2773A" w:rsidRDefault="00C2773A" w:rsidP="00C2773A">
      <w:pPr>
        <w:suppressAutoHyphens w:val="0"/>
        <w:jc w:val="center"/>
        <w:rPr>
          <w:rFonts w:ascii="Arial" w:hAnsi="Arial" w:cs="Arial"/>
          <w:b/>
          <w:sz w:val="22"/>
          <w:szCs w:val="22"/>
          <w:lang w:val="en-US" w:eastAsia="en-US"/>
        </w:rPr>
      </w:pPr>
      <w:r w:rsidRPr="00C2773A">
        <w:rPr>
          <w:rFonts w:ascii="Arial" w:hAnsi="Arial" w:cs="Arial"/>
          <w:b/>
          <w:sz w:val="22"/>
          <w:szCs w:val="22"/>
          <w:lang w:val="en-US" w:eastAsia="en-US"/>
        </w:rPr>
        <w:t xml:space="preserve">Члан </w:t>
      </w:r>
      <w:r w:rsidRPr="00C2773A">
        <w:rPr>
          <w:rFonts w:ascii="Arial" w:hAnsi="Arial" w:cs="Arial"/>
          <w:b/>
          <w:sz w:val="22"/>
          <w:szCs w:val="22"/>
          <w:lang w:val="sr-Cyrl-RS" w:eastAsia="en-US"/>
        </w:rPr>
        <w:t>9</w:t>
      </w:r>
      <w:r w:rsidRPr="00C2773A">
        <w:rPr>
          <w:rFonts w:ascii="Arial" w:hAnsi="Arial" w:cs="Arial"/>
          <w:b/>
          <w:sz w:val="22"/>
          <w:szCs w:val="22"/>
          <w:lang w:val="en-US" w:eastAsia="en-US"/>
        </w:rPr>
        <w:t>.</w:t>
      </w:r>
    </w:p>
    <w:p w:rsidR="00C2773A" w:rsidRPr="00C2773A" w:rsidRDefault="00C2773A" w:rsidP="00C2773A">
      <w:pPr>
        <w:tabs>
          <w:tab w:val="left" w:pos="9090"/>
        </w:tabs>
        <w:suppressAutoHyphens w:val="0"/>
        <w:spacing w:before="120"/>
        <w:jc w:val="both"/>
        <w:rPr>
          <w:rFonts w:ascii="Arial" w:hAnsi="Arial" w:cs="Arial"/>
          <w:bCs/>
          <w:sz w:val="22"/>
          <w:szCs w:val="22"/>
          <w:lang w:eastAsia="en-US"/>
        </w:rPr>
      </w:pPr>
      <w:r w:rsidRPr="00C2773A">
        <w:rPr>
          <w:rFonts w:ascii="Arial" w:hAnsi="Arial" w:cs="Arial"/>
          <w:bCs/>
          <w:sz w:val="22"/>
          <w:szCs w:val="22"/>
          <w:lang w:eastAsia="en-US"/>
        </w:rPr>
        <w:t>Уколико Продавац не испуни своје обавезе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r w:rsidRPr="00C2773A">
        <w:rPr>
          <w:rFonts w:ascii="Arial" w:hAnsi="Arial" w:cs="Arial"/>
          <w:bCs/>
          <w:sz w:val="22"/>
          <w:szCs w:val="22"/>
          <w:lang w:val="en-US" w:eastAsia="en-US"/>
        </w:rPr>
        <w:t>Уговорна казна се обрачунава од првог дана од истека уговореног рока из члана 5</w:t>
      </w:r>
      <w:r w:rsidRPr="00C2773A">
        <w:rPr>
          <w:rFonts w:ascii="Arial" w:hAnsi="Arial" w:cs="Arial"/>
          <w:bCs/>
          <w:sz w:val="22"/>
          <w:szCs w:val="22"/>
          <w:lang w:val="sr-Latn-CS" w:eastAsia="en-US"/>
        </w:rPr>
        <w:t>.</w:t>
      </w:r>
      <w:r w:rsidRPr="00C2773A">
        <w:rPr>
          <w:rFonts w:ascii="Arial" w:hAnsi="Arial" w:cs="Arial"/>
          <w:bCs/>
          <w:sz w:val="22"/>
          <w:szCs w:val="22"/>
          <w:lang w:val="sr-Cyrl-RS" w:eastAsia="en-US"/>
        </w:rPr>
        <w:t xml:space="preserve"> и члана 8.</w:t>
      </w:r>
      <w:r w:rsidRPr="00C2773A">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C2773A">
        <w:rPr>
          <w:rFonts w:ascii="Arial" w:hAnsi="Arial" w:cs="Arial"/>
          <w:sz w:val="22"/>
          <w:szCs w:val="22"/>
          <w:lang w:val="en-US" w:eastAsia="en-US"/>
        </w:rPr>
        <w:t>без пореза на додату вредност.</w:t>
      </w:r>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r w:rsidRPr="00C2773A">
        <w:rPr>
          <w:rFonts w:ascii="Arial" w:hAnsi="Arial" w:cs="Arial"/>
          <w:bCs/>
          <w:sz w:val="22"/>
          <w:szCs w:val="22"/>
          <w:lang w:val="en-US" w:eastAsia="en-US"/>
        </w:rPr>
        <w:t>Плаћање уговорне казне</w:t>
      </w:r>
      <w:r w:rsidRPr="00C2773A">
        <w:rPr>
          <w:rFonts w:ascii="Arial" w:hAnsi="Arial" w:cs="Arial"/>
          <w:sz w:val="22"/>
          <w:szCs w:val="22"/>
          <w:lang w:val="en-US" w:eastAsia="en-US"/>
        </w:rPr>
        <w:t>, из става 1. овог члана,  дoспeвa у рoку до 45</w:t>
      </w:r>
      <w:r w:rsidRPr="00C2773A">
        <w:rPr>
          <w:rFonts w:ascii="Arial" w:hAnsi="Arial" w:cs="Arial"/>
          <w:sz w:val="22"/>
          <w:szCs w:val="22"/>
          <w:lang w:val="sr-Cyrl-RS" w:eastAsia="en-US"/>
        </w:rPr>
        <w:t xml:space="preserve"> </w:t>
      </w:r>
      <w:r w:rsidRPr="00C2773A">
        <w:rPr>
          <w:rFonts w:ascii="Arial" w:hAnsi="Arial" w:cs="Arial"/>
          <w:sz w:val="22"/>
          <w:szCs w:val="22"/>
          <w:lang w:val="en-US" w:eastAsia="en-US"/>
        </w:rPr>
        <w:t xml:space="preserve">(четрдесетпет) дaнa oд дaнa пријема од стране Продавца рачуна </w:t>
      </w:r>
      <w:r w:rsidRPr="00C2773A">
        <w:rPr>
          <w:rFonts w:ascii="Arial" w:hAnsi="Arial" w:cs="Arial"/>
          <w:bCs/>
          <w:sz w:val="22"/>
          <w:szCs w:val="22"/>
          <w:lang w:val="en-US" w:eastAsia="en-US"/>
        </w:rPr>
        <w:t xml:space="preserve">Купца </w:t>
      </w:r>
      <w:r w:rsidRPr="00C2773A">
        <w:rPr>
          <w:rFonts w:ascii="Arial" w:hAnsi="Arial" w:cs="Arial"/>
          <w:sz w:val="22"/>
          <w:szCs w:val="22"/>
          <w:lang w:val="en-US" w:eastAsia="en-US"/>
        </w:rPr>
        <w:t>испостављених по овом основу.</w:t>
      </w:r>
    </w:p>
    <w:p w:rsidR="00C2773A" w:rsidRPr="00C2773A" w:rsidRDefault="00C2773A" w:rsidP="00C2773A">
      <w:pPr>
        <w:tabs>
          <w:tab w:val="left" w:pos="9090"/>
        </w:tabs>
        <w:suppressAutoHyphens w:val="0"/>
        <w:spacing w:before="120"/>
        <w:jc w:val="both"/>
        <w:rPr>
          <w:rFonts w:ascii="Arial" w:hAnsi="Arial" w:cs="Arial"/>
          <w:bCs/>
          <w:sz w:val="22"/>
          <w:szCs w:val="22"/>
          <w:lang w:eastAsia="en-US"/>
        </w:rPr>
      </w:pPr>
      <w:r w:rsidRPr="00C2773A">
        <w:rPr>
          <w:rFonts w:ascii="Arial" w:hAnsi="Arial" w:cs="Arial"/>
          <w:bCs/>
          <w:sz w:val="22"/>
          <w:szCs w:val="22"/>
          <w:lang w:eastAsia="en-US"/>
        </w:rPr>
        <w:t xml:space="preserve">У случају закашњења са испоруком дужег од 20 (двадесет) дана, </w:t>
      </w:r>
      <w:r w:rsidRPr="00C2773A">
        <w:rPr>
          <w:rFonts w:ascii="Arial" w:hAnsi="Arial" w:cs="Arial"/>
          <w:bCs/>
          <w:sz w:val="22"/>
          <w:szCs w:val="22"/>
          <w:lang w:val="en-US" w:eastAsia="en-US"/>
        </w:rPr>
        <w:t>Купац</w:t>
      </w:r>
      <w:r w:rsidRPr="00C2773A">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C2773A" w:rsidRPr="00C2773A" w:rsidRDefault="00C2773A" w:rsidP="00C2773A">
      <w:pPr>
        <w:tabs>
          <w:tab w:val="left" w:pos="567"/>
        </w:tabs>
        <w:suppressAutoHyphens w:val="0"/>
        <w:jc w:val="both"/>
        <w:rPr>
          <w:rFonts w:ascii="Arial" w:hAnsi="Arial" w:cs="Arial"/>
          <w:sz w:val="22"/>
          <w:szCs w:val="22"/>
          <w:lang w:val="sr-Cyrl-RS" w:eastAsia="en-US"/>
        </w:rPr>
      </w:pPr>
    </w:p>
    <w:p w:rsidR="00C2773A" w:rsidRPr="00C2773A" w:rsidRDefault="00C2773A" w:rsidP="00C2773A">
      <w:pPr>
        <w:suppressAutoHyphens w:val="0"/>
        <w:autoSpaceDE w:val="0"/>
        <w:autoSpaceDN w:val="0"/>
        <w:adjustRightInd w:val="0"/>
        <w:jc w:val="both"/>
        <w:rPr>
          <w:rFonts w:ascii="Arial" w:hAnsi="Arial" w:cs="Arial"/>
          <w:b/>
          <w:sz w:val="22"/>
          <w:szCs w:val="22"/>
          <w:lang w:val="en-US" w:eastAsia="en-US"/>
        </w:rPr>
      </w:pPr>
      <w:r w:rsidRPr="00C2773A">
        <w:rPr>
          <w:rFonts w:ascii="Arial" w:hAnsi="Arial" w:cs="Arial"/>
          <w:b/>
          <w:sz w:val="22"/>
          <w:szCs w:val="22"/>
          <w:lang w:val="en-US" w:eastAsia="en-US"/>
        </w:rPr>
        <w:t xml:space="preserve">ВИША СИЛА </w:t>
      </w:r>
    </w:p>
    <w:p w:rsidR="00C2773A" w:rsidRPr="00C2773A" w:rsidRDefault="00C2773A" w:rsidP="00C2773A">
      <w:pPr>
        <w:suppressAutoHyphens w:val="0"/>
        <w:autoSpaceDE w:val="0"/>
        <w:autoSpaceDN w:val="0"/>
        <w:adjustRightInd w:val="0"/>
        <w:jc w:val="center"/>
        <w:rPr>
          <w:rFonts w:ascii="Arial" w:hAnsi="Arial" w:cs="Arial"/>
          <w:b/>
          <w:sz w:val="22"/>
          <w:szCs w:val="22"/>
          <w:lang w:val="en-US" w:eastAsia="en-US"/>
        </w:rPr>
      </w:pPr>
      <w:r w:rsidRPr="00C2773A">
        <w:rPr>
          <w:rFonts w:ascii="Arial" w:hAnsi="Arial" w:cs="Arial"/>
          <w:b/>
          <w:sz w:val="22"/>
          <w:szCs w:val="22"/>
          <w:lang w:val="en-US" w:eastAsia="en-US"/>
        </w:rPr>
        <w:lastRenderedPageBreak/>
        <w:t xml:space="preserve">Члан </w:t>
      </w:r>
      <w:r w:rsidRPr="00C2773A">
        <w:rPr>
          <w:rFonts w:ascii="Arial" w:hAnsi="Arial" w:cs="Arial"/>
          <w:b/>
          <w:sz w:val="22"/>
          <w:szCs w:val="22"/>
          <w:lang w:val="sr-Cyrl-RS" w:eastAsia="en-US"/>
        </w:rPr>
        <w:t>10</w:t>
      </w:r>
      <w:r w:rsidRPr="00C2773A">
        <w:rPr>
          <w:rFonts w:ascii="Arial" w:hAnsi="Arial" w:cs="Arial"/>
          <w:b/>
          <w:sz w:val="22"/>
          <w:szCs w:val="22"/>
          <w:lang w:val="en-US" w:eastAsia="en-US"/>
        </w:rPr>
        <w:t>.</w:t>
      </w:r>
    </w:p>
    <w:p w:rsidR="00C2773A" w:rsidRPr="00C2773A" w:rsidRDefault="00C2773A" w:rsidP="00C2773A">
      <w:pPr>
        <w:tabs>
          <w:tab w:val="left" w:pos="1512"/>
          <w:tab w:val="left" w:pos="9090"/>
        </w:tabs>
        <w:suppressAutoHyphens w:val="0"/>
        <w:spacing w:before="120"/>
        <w:jc w:val="both"/>
        <w:rPr>
          <w:rFonts w:ascii="Arial" w:hAnsi="Arial" w:cs="Arial"/>
          <w:sz w:val="22"/>
          <w:szCs w:val="22"/>
          <w:lang w:val="en-US" w:eastAsia="en-US"/>
        </w:rPr>
      </w:pPr>
      <w:r w:rsidRPr="00C2773A">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C2773A">
        <w:rPr>
          <w:rFonts w:ascii="Arial" w:hAnsi="Arial" w:cs="Arial"/>
          <w:sz w:val="22"/>
          <w:szCs w:val="22"/>
          <w:lang w:eastAsia="en-US"/>
        </w:rPr>
        <w:t>за</w:t>
      </w:r>
      <w:r w:rsidRPr="00C2773A">
        <w:rPr>
          <w:rFonts w:ascii="Arial" w:hAnsi="Arial" w:cs="Arial"/>
          <w:sz w:val="22"/>
          <w:szCs w:val="22"/>
          <w:lang w:val="en-US" w:eastAsia="en-US"/>
        </w:rPr>
        <w:t xml:space="preserve"> накнаду штете за делимично или потпуно неизвршење уговорених обавеза</w:t>
      </w:r>
      <w:r w:rsidRPr="00C2773A">
        <w:rPr>
          <w:rFonts w:ascii="Arial" w:hAnsi="Arial" w:cs="Arial"/>
          <w:sz w:val="22"/>
          <w:szCs w:val="22"/>
          <w:lang w:eastAsia="en-US"/>
        </w:rPr>
        <w:t>,за</w:t>
      </w:r>
      <w:r w:rsidRPr="00C2773A">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C2773A">
        <w:rPr>
          <w:rFonts w:ascii="Arial" w:hAnsi="Arial" w:cs="Arial"/>
          <w:sz w:val="22"/>
          <w:szCs w:val="22"/>
          <w:lang w:eastAsia="en-US"/>
        </w:rPr>
        <w:t>,</w:t>
      </w:r>
      <w:r w:rsidRPr="00C2773A">
        <w:rPr>
          <w:rFonts w:ascii="Arial" w:hAnsi="Arial" w:cs="Arial"/>
          <w:sz w:val="22"/>
          <w:szCs w:val="22"/>
          <w:lang w:val="en-US" w:eastAsia="en-US"/>
        </w:rPr>
        <w:t xml:space="preserve"> одлаже се за време њеног трајања. </w:t>
      </w:r>
    </w:p>
    <w:p w:rsidR="00C2773A" w:rsidRPr="00C2773A" w:rsidRDefault="00C2773A" w:rsidP="00C2773A">
      <w:pPr>
        <w:tabs>
          <w:tab w:val="left" w:pos="1512"/>
          <w:tab w:val="left" w:pos="9090"/>
        </w:tabs>
        <w:suppressAutoHyphens w:val="0"/>
        <w:spacing w:before="120"/>
        <w:jc w:val="both"/>
        <w:rPr>
          <w:rFonts w:ascii="Arial" w:hAnsi="Arial" w:cs="Arial"/>
          <w:sz w:val="22"/>
          <w:szCs w:val="22"/>
          <w:lang w:val="hr-HR" w:eastAsia="en-US"/>
        </w:rPr>
      </w:pPr>
      <w:r w:rsidRPr="00C2773A">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C2773A">
        <w:rPr>
          <w:rFonts w:ascii="Arial" w:hAnsi="Arial" w:cs="Arial"/>
          <w:sz w:val="22"/>
          <w:szCs w:val="22"/>
          <w:lang w:val="hr-HR" w:eastAsia="en-US"/>
        </w:rPr>
        <w:t xml:space="preserve">, </w:t>
      </w:r>
      <w:r w:rsidRPr="00C2773A">
        <w:rPr>
          <w:rFonts w:ascii="Arial" w:hAnsi="Arial" w:cs="Arial"/>
          <w:sz w:val="22"/>
          <w:szCs w:val="22"/>
          <w:lang w:val="en-US" w:eastAsia="en-US"/>
        </w:rPr>
        <w:t>без одлагања</w:t>
      </w:r>
      <w:r w:rsidRPr="00C2773A">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C2773A">
        <w:rPr>
          <w:rFonts w:ascii="Arial" w:hAnsi="Arial" w:cs="Arial"/>
          <w:sz w:val="22"/>
          <w:szCs w:val="22"/>
          <w:lang w:val="en-US" w:eastAsia="en-US"/>
        </w:rPr>
        <w:t>страну о настанку</w:t>
      </w:r>
      <w:r w:rsidRPr="00C2773A">
        <w:rPr>
          <w:rFonts w:ascii="Arial" w:hAnsi="Arial" w:cs="Arial"/>
          <w:sz w:val="22"/>
          <w:szCs w:val="22"/>
          <w:lang w:val="hr-HR" w:eastAsia="en-US"/>
        </w:rPr>
        <w:t xml:space="preserve"> више силе</w:t>
      </w:r>
      <w:r w:rsidRPr="00C2773A">
        <w:rPr>
          <w:rFonts w:ascii="Arial" w:hAnsi="Arial" w:cs="Arial"/>
          <w:sz w:val="22"/>
          <w:szCs w:val="22"/>
          <w:lang w:val="en-US" w:eastAsia="en-US"/>
        </w:rPr>
        <w:t xml:space="preserve"> и њеном процењеном или очекиваном трајању</w:t>
      </w:r>
      <w:r w:rsidRPr="00C2773A">
        <w:rPr>
          <w:rFonts w:ascii="Arial" w:hAnsi="Arial" w:cs="Arial"/>
          <w:sz w:val="22"/>
          <w:szCs w:val="22"/>
          <w:lang w:val="hr-HR" w:eastAsia="en-US"/>
        </w:rPr>
        <w:t>, уз достављање доказа о постојању више силе.</w:t>
      </w:r>
    </w:p>
    <w:p w:rsidR="00C2773A" w:rsidRPr="00C2773A" w:rsidRDefault="00C2773A" w:rsidP="00C2773A">
      <w:pPr>
        <w:tabs>
          <w:tab w:val="left" w:pos="1512"/>
          <w:tab w:val="left" w:pos="9090"/>
        </w:tabs>
        <w:suppressAutoHyphens w:val="0"/>
        <w:spacing w:before="120"/>
        <w:jc w:val="both"/>
        <w:rPr>
          <w:rFonts w:ascii="Arial" w:hAnsi="Arial" w:cs="Arial"/>
          <w:sz w:val="22"/>
          <w:szCs w:val="22"/>
          <w:lang w:val="en-US" w:eastAsia="en-US"/>
        </w:rPr>
      </w:pPr>
      <w:r w:rsidRPr="00C2773A">
        <w:rPr>
          <w:rFonts w:ascii="Arial" w:hAnsi="Arial" w:cs="Arial"/>
          <w:sz w:val="22"/>
          <w:szCs w:val="22"/>
          <w:lang w:val="en-US" w:eastAsia="en-US"/>
        </w:rPr>
        <w:t>За време трајања више силе свака Уговорна страна сноси своје трошкове</w:t>
      </w:r>
      <w:r w:rsidRPr="00C2773A">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2773A">
        <w:rPr>
          <w:rFonts w:ascii="Arial" w:hAnsi="Arial" w:cs="Arial"/>
          <w:sz w:val="22"/>
          <w:szCs w:val="22"/>
          <w:lang w:val="en-US" w:eastAsia="en-US"/>
        </w:rPr>
        <w:t>.</w:t>
      </w:r>
    </w:p>
    <w:p w:rsidR="00C2773A" w:rsidRPr="00C2773A" w:rsidRDefault="00C2773A" w:rsidP="00C2773A">
      <w:pPr>
        <w:tabs>
          <w:tab w:val="left" w:pos="1512"/>
          <w:tab w:val="left" w:pos="9090"/>
        </w:tabs>
        <w:suppressAutoHyphens w:val="0"/>
        <w:spacing w:before="120"/>
        <w:jc w:val="both"/>
        <w:rPr>
          <w:rFonts w:ascii="Arial" w:hAnsi="Arial" w:cs="Arial"/>
          <w:sz w:val="22"/>
          <w:szCs w:val="22"/>
          <w:lang w:eastAsia="en-US"/>
        </w:rPr>
      </w:pPr>
      <w:r w:rsidRPr="00C2773A">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C2773A">
        <w:rPr>
          <w:rFonts w:ascii="Arial" w:hAnsi="Arial" w:cs="Arial"/>
          <w:sz w:val="22"/>
          <w:szCs w:val="22"/>
          <w:lang w:eastAsia="en-US"/>
        </w:rPr>
        <w:t xml:space="preserve">по овом основу – </w:t>
      </w:r>
      <w:r w:rsidRPr="00C2773A">
        <w:rPr>
          <w:rFonts w:ascii="Arial" w:hAnsi="Arial" w:cs="Arial"/>
          <w:sz w:val="22"/>
          <w:szCs w:val="22"/>
          <w:lang w:val="en-US" w:eastAsia="en-US"/>
        </w:rPr>
        <w:t>ни једна од Уговорних страна не стиче право на накнаду било какве штете.</w:t>
      </w:r>
    </w:p>
    <w:p w:rsidR="00C2773A" w:rsidRPr="00C2773A" w:rsidRDefault="00C2773A" w:rsidP="00C2773A">
      <w:pPr>
        <w:suppressAutoHyphens w:val="0"/>
        <w:jc w:val="both"/>
        <w:rPr>
          <w:rFonts w:ascii="Arial" w:hAnsi="Arial" w:cs="Arial"/>
          <w:b/>
          <w:sz w:val="22"/>
          <w:szCs w:val="22"/>
          <w:lang w:val="sr-Cyrl-RS" w:eastAsia="en-US"/>
        </w:rPr>
      </w:pPr>
    </w:p>
    <w:p w:rsidR="00C2773A" w:rsidRPr="00C2773A" w:rsidRDefault="00C2773A" w:rsidP="00C2773A">
      <w:pPr>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РАСКИД УГОВОРА</w:t>
      </w:r>
    </w:p>
    <w:p w:rsidR="00C2773A" w:rsidRPr="00C2773A" w:rsidRDefault="00C2773A" w:rsidP="00C2773A">
      <w:pPr>
        <w:suppressAutoHyphens w:val="0"/>
        <w:jc w:val="center"/>
        <w:rPr>
          <w:rFonts w:ascii="Arial" w:hAnsi="Arial" w:cs="Arial"/>
          <w:sz w:val="22"/>
          <w:szCs w:val="22"/>
          <w:lang w:val="en-US" w:eastAsia="en-US"/>
        </w:rPr>
      </w:pPr>
      <w:r w:rsidRPr="00C2773A">
        <w:rPr>
          <w:rFonts w:ascii="Arial" w:hAnsi="Arial" w:cs="Arial"/>
          <w:b/>
          <w:sz w:val="22"/>
          <w:szCs w:val="22"/>
          <w:lang w:val="en-US" w:eastAsia="en-US"/>
        </w:rPr>
        <w:t>Члан 1</w:t>
      </w:r>
      <w:r w:rsidRPr="00C2773A">
        <w:rPr>
          <w:rFonts w:ascii="Arial" w:hAnsi="Arial" w:cs="Arial"/>
          <w:b/>
          <w:sz w:val="22"/>
          <w:szCs w:val="22"/>
          <w:lang w:val="sr-Cyrl-RS" w:eastAsia="en-US"/>
        </w:rPr>
        <w:t>1</w:t>
      </w:r>
      <w:r w:rsidRPr="00C2773A">
        <w:rPr>
          <w:rFonts w:ascii="Arial" w:hAnsi="Arial" w:cs="Arial"/>
          <w:b/>
          <w:sz w:val="22"/>
          <w:szCs w:val="22"/>
          <w:lang w:val="en-US" w:eastAsia="en-US"/>
        </w:rPr>
        <w:t>.</w:t>
      </w:r>
    </w:p>
    <w:p w:rsidR="00C2773A" w:rsidRPr="00C2773A" w:rsidRDefault="00C2773A" w:rsidP="00C2773A">
      <w:pPr>
        <w:tabs>
          <w:tab w:val="left" w:pos="9090"/>
        </w:tabs>
        <w:suppressAutoHyphens w:val="0"/>
        <w:spacing w:before="120"/>
        <w:jc w:val="both"/>
        <w:rPr>
          <w:rFonts w:ascii="Arial" w:hAnsi="Arial" w:cs="Arial"/>
          <w:bCs/>
          <w:sz w:val="22"/>
          <w:szCs w:val="22"/>
          <w:lang w:eastAsia="en-US"/>
        </w:rPr>
      </w:pPr>
      <w:r w:rsidRPr="00C2773A">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C2773A">
        <w:rPr>
          <w:rFonts w:ascii="Arial" w:hAnsi="Arial" w:cs="Arial"/>
          <w:sz w:val="22"/>
          <w:szCs w:val="22"/>
          <w:lang w:eastAsia="en-US"/>
        </w:rPr>
        <w:t>Купца</w:t>
      </w:r>
      <w:r w:rsidRPr="00C2773A">
        <w:rPr>
          <w:rFonts w:ascii="Arial" w:hAnsi="Arial" w:cs="Arial"/>
          <w:bCs/>
          <w:sz w:val="22"/>
          <w:szCs w:val="22"/>
          <w:lang w:eastAsia="en-US"/>
        </w:rPr>
        <w:t xml:space="preserve">, крши одредбе овог уговора, </w:t>
      </w:r>
      <w:r w:rsidRPr="00C2773A">
        <w:rPr>
          <w:rFonts w:ascii="Arial" w:hAnsi="Arial" w:cs="Arial"/>
          <w:sz w:val="22"/>
          <w:szCs w:val="22"/>
          <w:lang w:eastAsia="en-US"/>
        </w:rPr>
        <w:t xml:space="preserve">Купац </w:t>
      </w:r>
      <w:r w:rsidRPr="00C2773A">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C2773A" w:rsidRPr="00C2773A" w:rsidRDefault="00C2773A" w:rsidP="00C2773A">
      <w:pPr>
        <w:tabs>
          <w:tab w:val="left" w:pos="9090"/>
        </w:tabs>
        <w:suppressAutoHyphens w:val="0"/>
        <w:spacing w:before="120"/>
        <w:jc w:val="both"/>
        <w:rPr>
          <w:rFonts w:ascii="Arial" w:hAnsi="Arial" w:cs="Arial"/>
          <w:bCs/>
          <w:sz w:val="22"/>
          <w:szCs w:val="22"/>
          <w:lang w:eastAsia="en-US"/>
        </w:rPr>
      </w:pPr>
      <w:r w:rsidRPr="00C2773A">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C2773A">
        <w:rPr>
          <w:rFonts w:ascii="Arial" w:hAnsi="Arial" w:cs="Arial"/>
          <w:sz w:val="22"/>
          <w:szCs w:val="22"/>
          <w:lang w:eastAsia="en-US"/>
        </w:rPr>
        <w:t>Купац</w:t>
      </w:r>
      <w:r w:rsidRPr="00C2773A">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C2773A" w:rsidRPr="00C2773A" w:rsidRDefault="00C2773A" w:rsidP="00C2773A">
      <w:pPr>
        <w:tabs>
          <w:tab w:val="left" w:pos="9090"/>
        </w:tabs>
        <w:suppressAutoHyphens w:val="0"/>
        <w:spacing w:before="120"/>
        <w:jc w:val="both"/>
        <w:rPr>
          <w:rFonts w:ascii="Arial" w:hAnsi="Arial" w:cs="Arial"/>
          <w:bCs/>
          <w:sz w:val="22"/>
          <w:szCs w:val="22"/>
          <w:lang w:eastAsia="en-US"/>
        </w:rPr>
      </w:pPr>
      <w:r w:rsidRPr="00C2773A">
        <w:rPr>
          <w:rFonts w:ascii="Arial" w:hAnsi="Arial" w:cs="Arial"/>
          <w:bCs/>
          <w:sz w:val="22"/>
          <w:szCs w:val="22"/>
          <w:lang w:eastAsia="en-US"/>
        </w:rPr>
        <w:t xml:space="preserve">У случају раскида овог </w:t>
      </w:r>
      <w:r w:rsidRPr="00C2773A">
        <w:rPr>
          <w:rFonts w:ascii="Arial" w:hAnsi="Arial" w:cs="Arial"/>
          <w:bCs/>
          <w:sz w:val="22"/>
          <w:szCs w:val="22"/>
          <w:lang w:val="en-US" w:eastAsia="en-US"/>
        </w:rPr>
        <w:t>У</w:t>
      </w:r>
      <w:r w:rsidRPr="00C2773A">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C2773A" w:rsidRPr="00C2773A" w:rsidRDefault="00C2773A" w:rsidP="00C2773A">
      <w:pPr>
        <w:tabs>
          <w:tab w:val="left" w:pos="9090"/>
        </w:tabs>
        <w:suppressAutoHyphens w:val="0"/>
        <w:spacing w:before="120"/>
        <w:jc w:val="both"/>
        <w:rPr>
          <w:rFonts w:ascii="Arial" w:hAnsi="Arial" w:cs="Arial"/>
          <w:bCs/>
          <w:sz w:val="22"/>
          <w:szCs w:val="22"/>
          <w:lang w:eastAsia="en-US"/>
        </w:rPr>
      </w:pPr>
      <w:r w:rsidRPr="00C2773A">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2773A" w:rsidRPr="00C2773A" w:rsidRDefault="00C2773A" w:rsidP="00C2773A">
      <w:pPr>
        <w:suppressAutoHyphens w:val="0"/>
        <w:jc w:val="center"/>
        <w:rPr>
          <w:rFonts w:ascii="Arial" w:hAnsi="Arial" w:cs="Arial"/>
          <w:b/>
          <w:sz w:val="22"/>
          <w:szCs w:val="22"/>
          <w:lang w:val="en-US" w:eastAsia="en-US"/>
        </w:rPr>
      </w:pPr>
    </w:p>
    <w:p w:rsidR="00C2773A" w:rsidRPr="00C2773A" w:rsidRDefault="00C2773A" w:rsidP="00C2773A">
      <w:pPr>
        <w:suppressAutoHyphens w:val="0"/>
        <w:jc w:val="center"/>
        <w:rPr>
          <w:rFonts w:ascii="Arial" w:hAnsi="Arial" w:cs="Arial"/>
          <w:b/>
          <w:sz w:val="22"/>
          <w:szCs w:val="22"/>
          <w:lang w:val="en-US" w:eastAsia="en-US"/>
        </w:rPr>
      </w:pPr>
      <w:r w:rsidRPr="00C2773A">
        <w:rPr>
          <w:rFonts w:ascii="Arial" w:hAnsi="Arial" w:cs="Arial"/>
          <w:b/>
          <w:sz w:val="22"/>
          <w:szCs w:val="22"/>
          <w:lang w:val="en-US" w:eastAsia="en-US"/>
        </w:rPr>
        <w:t>Члан 1</w:t>
      </w:r>
      <w:r w:rsidRPr="00C2773A">
        <w:rPr>
          <w:rFonts w:ascii="Arial" w:hAnsi="Arial" w:cs="Arial"/>
          <w:b/>
          <w:sz w:val="22"/>
          <w:szCs w:val="22"/>
          <w:lang w:val="sr-Cyrl-RS" w:eastAsia="en-US"/>
        </w:rPr>
        <w:t>2</w:t>
      </w:r>
      <w:r w:rsidRPr="00C2773A">
        <w:rPr>
          <w:rFonts w:ascii="Arial" w:hAnsi="Arial" w:cs="Arial"/>
          <w:b/>
          <w:sz w:val="22"/>
          <w:szCs w:val="22"/>
          <w:lang w:val="en-US" w:eastAsia="en-US"/>
        </w:rPr>
        <w:t>.</w:t>
      </w:r>
    </w:p>
    <w:p w:rsidR="00C2773A" w:rsidRPr="00C2773A" w:rsidRDefault="00C2773A" w:rsidP="00C2773A">
      <w:pPr>
        <w:suppressAutoHyphens w:val="0"/>
        <w:spacing w:before="120"/>
        <w:jc w:val="both"/>
        <w:rPr>
          <w:rFonts w:ascii="Arial" w:hAnsi="Arial" w:cs="Arial"/>
          <w:sz w:val="22"/>
          <w:szCs w:val="22"/>
          <w:lang w:val="en-US" w:eastAsia="en-US"/>
        </w:rPr>
      </w:pPr>
      <w:r w:rsidRPr="00C2773A">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2773A" w:rsidRPr="00C2773A" w:rsidRDefault="00C2773A" w:rsidP="00C2773A">
      <w:pPr>
        <w:tabs>
          <w:tab w:val="left" w:pos="567"/>
        </w:tabs>
        <w:suppressAutoHyphens w:val="0"/>
        <w:jc w:val="both"/>
        <w:rPr>
          <w:rFonts w:ascii="Arial" w:eastAsia="Calibri" w:hAnsi="Arial" w:cs="Arial"/>
          <w:noProof/>
          <w:color w:val="00B0F0"/>
          <w:sz w:val="22"/>
          <w:szCs w:val="22"/>
          <w:lang w:val="sr-Cyrl-RS" w:eastAsia="en-US"/>
        </w:rPr>
      </w:pPr>
    </w:p>
    <w:p w:rsidR="00C2773A" w:rsidRPr="00C2773A" w:rsidRDefault="00C2773A" w:rsidP="00C2773A">
      <w:pPr>
        <w:suppressAutoHyphens w:val="0"/>
        <w:jc w:val="center"/>
        <w:rPr>
          <w:rFonts w:ascii="Arial" w:hAnsi="Arial" w:cs="Arial"/>
          <w:b/>
          <w:sz w:val="22"/>
          <w:szCs w:val="22"/>
          <w:lang w:val="en-US" w:eastAsia="en-US"/>
        </w:rPr>
      </w:pPr>
      <w:r w:rsidRPr="00C2773A">
        <w:rPr>
          <w:rFonts w:ascii="Arial" w:hAnsi="Arial" w:cs="Arial"/>
          <w:b/>
          <w:sz w:val="22"/>
          <w:szCs w:val="22"/>
          <w:lang w:val="en-US" w:eastAsia="en-US"/>
        </w:rPr>
        <w:t>Члан 1</w:t>
      </w:r>
      <w:r w:rsidRPr="00C2773A">
        <w:rPr>
          <w:rFonts w:ascii="Arial" w:hAnsi="Arial" w:cs="Arial"/>
          <w:b/>
          <w:sz w:val="22"/>
          <w:szCs w:val="22"/>
          <w:lang w:val="sr-Cyrl-RS" w:eastAsia="en-US"/>
        </w:rPr>
        <w:t>3</w:t>
      </w:r>
      <w:r w:rsidRPr="00C2773A">
        <w:rPr>
          <w:rFonts w:ascii="Arial" w:hAnsi="Arial" w:cs="Arial"/>
          <w:b/>
          <w:sz w:val="22"/>
          <w:szCs w:val="22"/>
          <w:lang w:val="en-US" w:eastAsia="en-US"/>
        </w:rPr>
        <w:t>.</w:t>
      </w:r>
    </w:p>
    <w:p w:rsidR="00C2773A" w:rsidRPr="00C2773A" w:rsidRDefault="00C2773A" w:rsidP="00C2773A">
      <w:pPr>
        <w:tabs>
          <w:tab w:val="left" w:pos="9090"/>
        </w:tabs>
        <w:suppressAutoHyphens w:val="0"/>
        <w:spacing w:before="120"/>
        <w:jc w:val="both"/>
        <w:rPr>
          <w:rFonts w:ascii="Arial" w:hAnsi="Arial" w:cs="Arial"/>
          <w:sz w:val="22"/>
          <w:szCs w:val="22"/>
          <w:lang w:eastAsia="en-US"/>
        </w:rPr>
      </w:pPr>
      <w:r w:rsidRPr="00C2773A">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2773A" w:rsidRPr="00C2773A" w:rsidRDefault="00C2773A" w:rsidP="00C2773A">
      <w:pPr>
        <w:tabs>
          <w:tab w:val="left" w:pos="9090"/>
        </w:tabs>
        <w:suppressAutoHyphens w:val="0"/>
        <w:spacing w:before="120"/>
        <w:jc w:val="both"/>
        <w:rPr>
          <w:rFonts w:ascii="Arial" w:hAnsi="Arial" w:cs="Arial"/>
          <w:sz w:val="22"/>
          <w:szCs w:val="22"/>
          <w:lang w:val="ru-RU" w:eastAsia="en-US"/>
        </w:rPr>
      </w:pPr>
      <w:r w:rsidRPr="00C2773A">
        <w:rPr>
          <w:rFonts w:ascii="Arial" w:hAnsi="Arial" w:cs="Arial"/>
          <w:sz w:val="22"/>
          <w:szCs w:val="22"/>
          <w:lang w:val="ru-RU" w:eastAsia="en-US"/>
        </w:rPr>
        <w:lastRenderedPageBreak/>
        <w:t xml:space="preserve">Након закључења </w:t>
      </w:r>
      <w:r w:rsidRPr="00C2773A">
        <w:rPr>
          <w:rFonts w:ascii="Arial" w:hAnsi="Arial" w:cs="Arial"/>
          <w:sz w:val="22"/>
          <w:szCs w:val="22"/>
          <w:lang w:val="en-US" w:eastAsia="en-US"/>
        </w:rPr>
        <w:t xml:space="preserve">и ступања на правну снагу </w:t>
      </w:r>
      <w:r w:rsidRPr="00C2773A">
        <w:rPr>
          <w:rFonts w:ascii="Arial" w:hAnsi="Arial" w:cs="Arial"/>
          <w:sz w:val="22"/>
          <w:szCs w:val="22"/>
          <w:lang w:val="ru-RU" w:eastAsia="en-US"/>
        </w:rPr>
        <w:t xml:space="preserve">овог Уговора, Купац може да дозволи, а </w:t>
      </w:r>
      <w:r w:rsidRPr="00C2773A">
        <w:rPr>
          <w:rFonts w:ascii="Arial" w:hAnsi="Arial" w:cs="Arial"/>
          <w:sz w:val="22"/>
          <w:szCs w:val="22"/>
          <w:lang w:val="en-US" w:eastAsia="en-US"/>
        </w:rPr>
        <w:t>Продавац</w:t>
      </w:r>
      <w:r w:rsidRPr="00C2773A">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C2773A" w:rsidRDefault="00C2773A" w:rsidP="00C2773A">
      <w:pPr>
        <w:suppressAutoHyphens w:val="0"/>
        <w:jc w:val="center"/>
        <w:rPr>
          <w:rFonts w:ascii="Arial" w:hAnsi="Arial" w:cs="Arial"/>
          <w:b/>
          <w:sz w:val="22"/>
          <w:szCs w:val="22"/>
          <w:lang w:val="en-US" w:eastAsia="en-US"/>
        </w:rPr>
      </w:pPr>
    </w:p>
    <w:p w:rsidR="00C2773A" w:rsidRDefault="00C2773A" w:rsidP="00C2773A">
      <w:pPr>
        <w:suppressAutoHyphens w:val="0"/>
        <w:jc w:val="center"/>
        <w:rPr>
          <w:rFonts w:ascii="Arial" w:hAnsi="Arial" w:cs="Arial"/>
          <w:b/>
          <w:sz w:val="22"/>
          <w:szCs w:val="22"/>
          <w:lang w:val="en-US" w:eastAsia="en-US"/>
        </w:rPr>
      </w:pPr>
    </w:p>
    <w:p w:rsidR="00C2773A" w:rsidRPr="00C2773A" w:rsidRDefault="00C2773A" w:rsidP="00C2773A">
      <w:pPr>
        <w:suppressAutoHyphens w:val="0"/>
        <w:jc w:val="center"/>
        <w:rPr>
          <w:rFonts w:ascii="Arial" w:hAnsi="Arial" w:cs="Arial"/>
          <w:b/>
          <w:sz w:val="22"/>
          <w:szCs w:val="22"/>
          <w:lang w:val="sr-Cyrl-RS" w:eastAsia="en-US"/>
        </w:rPr>
      </w:pPr>
      <w:r w:rsidRPr="00C2773A">
        <w:rPr>
          <w:rFonts w:ascii="Arial" w:hAnsi="Arial" w:cs="Arial"/>
          <w:b/>
          <w:sz w:val="22"/>
          <w:szCs w:val="22"/>
          <w:lang w:val="en-US" w:eastAsia="en-US"/>
        </w:rPr>
        <w:t>Члан 1</w:t>
      </w:r>
      <w:r w:rsidRPr="00C2773A">
        <w:rPr>
          <w:rFonts w:ascii="Arial" w:hAnsi="Arial" w:cs="Arial"/>
          <w:b/>
          <w:sz w:val="22"/>
          <w:szCs w:val="22"/>
          <w:lang w:val="sr-Cyrl-RS" w:eastAsia="en-US"/>
        </w:rPr>
        <w:t>4</w:t>
      </w:r>
      <w:r w:rsidRPr="00C2773A">
        <w:rPr>
          <w:rFonts w:ascii="Arial" w:hAnsi="Arial" w:cs="Arial"/>
          <w:b/>
          <w:sz w:val="22"/>
          <w:szCs w:val="22"/>
          <w:lang w:val="en-US" w:eastAsia="en-US"/>
        </w:rPr>
        <w:t>.</w:t>
      </w:r>
    </w:p>
    <w:p w:rsidR="00C2773A" w:rsidRPr="00C2773A" w:rsidRDefault="00C2773A" w:rsidP="00C2773A">
      <w:pPr>
        <w:tabs>
          <w:tab w:val="left" w:pos="567"/>
        </w:tabs>
        <w:suppressAutoHyphens w:val="0"/>
        <w:jc w:val="both"/>
        <w:rPr>
          <w:rFonts w:ascii="Arial" w:eastAsia="Calibri" w:hAnsi="Arial" w:cs="Arial"/>
          <w:noProof/>
          <w:sz w:val="22"/>
          <w:szCs w:val="22"/>
          <w:lang w:val="ru-RU" w:eastAsia="en-US"/>
        </w:rPr>
      </w:pPr>
      <w:r w:rsidRPr="00C2773A">
        <w:rPr>
          <w:rFonts w:ascii="Arial" w:eastAsia="Calibri" w:hAnsi="Arial" w:cs="Arial"/>
          <w:noProof/>
          <w:sz w:val="22"/>
          <w:szCs w:val="22"/>
          <w:lang w:val="en-US" w:eastAsia="en-US"/>
        </w:rPr>
        <w:t>Продавац</w:t>
      </w:r>
      <w:r w:rsidRPr="00C2773A">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C2773A">
        <w:rPr>
          <w:rFonts w:ascii="Arial" w:eastAsia="TimesNewRomanPSMT" w:hAnsi="Arial" w:cs="Arial"/>
          <w:bCs/>
          <w:sz w:val="22"/>
          <w:szCs w:val="22"/>
          <w:lang w:val="ru-RU" w:eastAsia="en-US"/>
        </w:rPr>
        <w:t>у вези са испуњеношћу услова из поступка јавне набавке</w:t>
      </w:r>
      <w:r w:rsidRPr="00C2773A">
        <w:rPr>
          <w:rFonts w:ascii="Arial" w:eastAsia="Calibri" w:hAnsi="Arial" w:cs="Arial"/>
          <w:noProof/>
          <w:sz w:val="22"/>
          <w:szCs w:val="22"/>
          <w:lang w:val="ru-RU" w:eastAsia="en-US"/>
        </w:rPr>
        <w:t xml:space="preserve">, о насталој промени писмено обавести </w:t>
      </w:r>
      <w:r w:rsidRPr="00C2773A">
        <w:rPr>
          <w:rFonts w:ascii="Arial" w:eastAsia="Calibri" w:hAnsi="Arial" w:cs="Arial"/>
          <w:noProof/>
          <w:sz w:val="22"/>
          <w:szCs w:val="22"/>
          <w:lang w:val="en-US" w:eastAsia="en-US"/>
        </w:rPr>
        <w:t>Купца</w:t>
      </w:r>
      <w:r w:rsidRPr="00C2773A">
        <w:rPr>
          <w:rFonts w:ascii="Arial" w:eastAsia="Calibri" w:hAnsi="Arial" w:cs="Arial"/>
          <w:noProof/>
          <w:sz w:val="22"/>
          <w:szCs w:val="22"/>
          <w:lang w:val="ru-RU" w:eastAsia="en-US"/>
        </w:rPr>
        <w:t xml:space="preserve"> и да је документује на прописан начин.</w:t>
      </w:r>
    </w:p>
    <w:p w:rsidR="00C2773A" w:rsidRPr="00C2773A" w:rsidRDefault="00C2773A" w:rsidP="00C2773A">
      <w:pPr>
        <w:tabs>
          <w:tab w:val="left" w:pos="567"/>
        </w:tabs>
        <w:suppressAutoHyphens w:val="0"/>
        <w:jc w:val="both"/>
        <w:rPr>
          <w:rFonts w:ascii="Arial" w:eastAsia="Calibri" w:hAnsi="Arial" w:cs="Arial"/>
          <w:noProof/>
          <w:sz w:val="22"/>
          <w:szCs w:val="22"/>
          <w:lang w:val="en-US" w:eastAsia="en-US"/>
        </w:rPr>
      </w:pPr>
      <w:r w:rsidRPr="00C2773A">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C2773A" w:rsidRPr="00C2773A" w:rsidRDefault="00C2773A" w:rsidP="00C2773A">
      <w:pPr>
        <w:tabs>
          <w:tab w:val="left" w:pos="567"/>
        </w:tabs>
        <w:suppressAutoHyphens w:val="0"/>
        <w:jc w:val="both"/>
        <w:rPr>
          <w:rFonts w:ascii="Arial" w:hAnsi="Arial" w:cs="Arial"/>
          <w:b/>
          <w:sz w:val="22"/>
          <w:szCs w:val="22"/>
          <w:lang w:val="sr-Cyrl-BA" w:eastAsia="en-US"/>
        </w:rPr>
      </w:pPr>
    </w:p>
    <w:p w:rsidR="00C2773A" w:rsidRPr="00C2773A" w:rsidRDefault="00C2773A" w:rsidP="00C2773A">
      <w:pPr>
        <w:tabs>
          <w:tab w:val="left" w:pos="567"/>
        </w:tabs>
        <w:suppressAutoHyphens w:val="0"/>
        <w:jc w:val="both"/>
        <w:rPr>
          <w:rFonts w:ascii="Arial" w:hAnsi="Arial" w:cs="Arial"/>
          <w:b/>
          <w:sz w:val="22"/>
          <w:szCs w:val="22"/>
          <w:lang w:val="sr-Cyrl-BA" w:eastAsia="en-US"/>
        </w:rPr>
      </w:pPr>
      <w:r w:rsidRPr="00C2773A">
        <w:rPr>
          <w:rFonts w:ascii="Arial" w:hAnsi="Arial" w:cs="Arial"/>
          <w:b/>
          <w:sz w:val="22"/>
          <w:szCs w:val="22"/>
          <w:lang w:val="sr-Cyrl-BA" w:eastAsia="en-US"/>
        </w:rPr>
        <w:t xml:space="preserve"> ВАЖНОСТ УГОВОРА</w:t>
      </w:r>
    </w:p>
    <w:p w:rsidR="00C2773A" w:rsidRPr="00C2773A" w:rsidRDefault="00C2773A" w:rsidP="00C2773A">
      <w:pPr>
        <w:suppressAutoHyphens w:val="0"/>
        <w:jc w:val="center"/>
        <w:rPr>
          <w:rFonts w:ascii="Arial" w:hAnsi="Arial" w:cs="Arial"/>
          <w:b/>
          <w:sz w:val="22"/>
          <w:szCs w:val="22"/>
          <w:lang w:val="en-US" w:eastAsia="en-US"/>
        </w:rPr>
      </w:pPr>
      <w:r w:rsidRPr="00C2773A">
        <w:rPr>
          <w:rFonts w:ascii="Arial" w:hAnsi="Arial" w:cs="Arial"/>
          <w:b/>
          <w:sz w:val="22"/>
          <w:szCs w:val="22"/>
          <w:lang w:val="en-US" w:eastAsia="en-US"/>
        </w:rPr>
        <w:t xml:space="preserve">Члан </w:t>
      </w:r>
      <w:r w:rsidRPr="00C2773A">
        <w:rPr>
          <w:rFonts w:ascii="Arial" w:hAnsi="Arial" w:cs="Arial"/>
          <w:b/>
          <w:sz w:val="22"/>
          <w:szCs w:val="22"/>
          <w:lang w:val="sr-Cyrl-RS" w:eastAsia="en-US"/>
        </w:rPr>
        <w:t>15</w:t>
      </w:r>
      <w:r w:rsidRPr="00C2773A">
        <w:rPr>
          <w:rFonts w:ascii="Arial" w:hAnsi="Arial" w:cs="Arial"/>
          <w:b/>
          <w:sz w:val="22"/>
          <w:szCs w:val="22"/>
          <w:lang w:val="en-US" w:eastAsia="en-US"/>
        </w:rPr>
        <w:t>.</w:t>
      </w:r>
    </w:p>
    <w:p w:rsidR="00C2773A" w:rsidRPr="00C2773A" w:rsidRDefault="00C2773A" w:rsidP="00C2773A">
      <w:pPr>
        <w:suppressAutoHyphens w:val="0"/>
        <w:jc w:val="both"/>
        <w:rPr>
          <w:rFonts w:ascii="Arial" w:eastAsia="Calibri" w:hAnsi="Arial" w:cs="Arial"/>
          <w:sz w:val="22"/>
          <w:szCs w:val="22"/>
          <w:lang w:val="en-US" w:eastAsia="en-US"/>
        </w:rPr>
      </w:pPr>
      <w:r w:rsidRPr="00C2773A">
        <w:rPr>
          <w:rFonts w:ascii="Arial" w:eastAsia="Calibri" w:hAnsi="Arial" w:cs="Arial"/>
          <w:sz w:val="22"/>
          <w:szCs w:val="22"/>
          <w:lang w:val="en-US" w:eastAsia="en-US"/>
        </w:rPr>
        <w:t xml:space="preserve">Уговор се сматра закљученим </w:t>
      </w:r>
      <w:r w:rsidRPr="00C2773A">
        <w:rPr>
          <w:rFonts w:ascii="Arial" w:eastAsia="Calibri" w:hAnsi="Arial" w:cs="Arial"/>
          <w:sz w:val="22"/>
          <w:szCs w:val="22"/>
          <w:lang w:val="sr-Cyrl-RS" w:eastAsia="en-US"/>
        </w:rPr>
        <w:t xml:space="preserve">и ступа на снагу </w:t>
      </w:r>
      <w:r w:rsidRPr="00C2773A">
        <w:rPr>
          <w:rFonts w:ascii="Arial" w:eastAsia="Calibri" w:hAnsi="Arial" w:cs="Arial"/>
          <w:sz w:val="22"/>
          <w:szCs w:val="22"/>
          <w:lang w:val="en-US" w:eastAsia="en-US"/>
        </w:rPr>
        <w:t>након потписивања од стране законских заступника Уговорних страна</w:t>
      </w:r>
      <w:r w:rsidRPr="00C2773A">
        <w:rPr>
          <w:rFonts w:ascii="Arial" w:eastAsia="Calibri" w:hAnsi="Arial" w:cs="Arial"/>
          <w:sz w:val="22"/>
          <w:szCs w:val="22"/>
          <w:lang w:val="sr-Cyrl-RS" w:eastAsia="en-US"/>
        </w:rPr>
        <w:t xml:space="preserve"> .</w:t>
      </w:r>
      <w:r w:rsidRPr="00C2773A">
        <w:rPr>
          <w:rFonts w:ascii="Arial" w:eastAsia="Calibri" w:hAnsi="Arial" w:cs="Arial"/>
          <w:sz w:val="22"/>
          <w:szCs w:val="22"/>
          <w:lang w:val="en-US" w:eastAsia="en-US"/>
        </w:rPr>
        <w:t>Уговор се закључује на период рачунајући од ступања Уговора на снагу, до укупно испоручених уговорених количина добара из члана 1. овог Уговора.</w:t>
      </w:r>
    </w:p>
    <w:p w:rsidR="00C2773A" w:rsidRPr="00C2773A" w:rsidRDefault="00C2773A" w:rsidP="00C2773A">
      <w:pPr>
        <w:suppressAutoHyphens w:val="0"/>
        <w:jc w:val="both"/>
        <w:rPr>
          <w:rFonts w:ascii="Arial" w:eastAsia="Calibri" w:hAnsi="Arial" w:cs="Arial"/>
          <w:sz w:val="22"/>
          <w:szCs w:val="22"/>
          <w:lang w:val="en-US" w:eastAsia="en-US"/>
        </w:rPr>
      </w:pPr>
      <w:r w:rsidRPr="00C2773A">
        <w:rPr>
          <w:rFonts w:ascii="Arial" w:eastAsia="Calibri" w:hAnsi="Arial" w:cs="Arial"/>
          <w:sz w:val="22"/>
          <w:szCs w:val="22"/>
          <w:lang w:val="en-US" w:eastAsia="en-US"/>
        </w:rPr>
        <w:t>Испуњењем обавеза Уговорних страна Уговор се сматра извршеним.</w:t>
      </w:r>
    </w:p>
    <w:p w:rsidR="00C2773A" w:rsidRPr="00C2773A" w:rsidRDefault="00C2773A" w:rsidP="00C2773A">
      <w:pPr>
        <w:suppressAutoHyphens w:val="0"/>
        <w:jc w:val="both"/>
        <w:rPr>
          <w:rFonts w:ascii="Arial" w:eastAsia="Calibri" w:hAnsi="Arial" w:cs="Arial"/>
          <w:sz w:val="22"/>
          <w:szCs w:val="22"/>
          <w:lang w:val="sr-Cyrl-RS" w:eastAsia="en-US"/>
        </w:rPr>
      </w:pPr>
      <w:r w:rsidRPr="00C2773A">
        <w:rPr>
          <w:rFonts w:ascii="Arial" w:eastAsia="Calibri" w:hAnsi="Arial" w:cs="Arial"/>
          <w:sz w:val="22"/>
          <w:szCs w:val="22"/>
          <w:lang w:val="en-US" w:eastAsia="en-U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шест месеци од дана закључења уговора а што не утиче на одредбе о гарантном року и обавезама из гарантног рока.</w:t>
      </w:r>
    </w:p>
    <w:p w:rsidR="00C2773A" w:rsidRPr="00C2773A" w:rsidRDefault="00C2773A" w:rsidP="00C2773A">
      <w:pPr>
        <w:suppressAutoHyphens w:val="0"/>
        <w:jc w:val="both"/>
        <w:rPr>
          <w:rFonts w:ascii="Arial" w:eastAsia="Calibri" w:hAnsi="Arial" w:cs="Arial"/>
          <w:color w:val="00B0F0"/>
          <w:sz w:val="22"/>
          <w:szCs w:val="22"/>
          <w:lang w:val="sr-Cyrl-RS" w:eastAsia="en-US"/>
        </w:rPr>
      </w:pPr>
    </w:p>
    <w:p w:rsidR="00C2773A" w:rsidRPr="00C2773A" w:rsidRDefault="00C2773A" w:rsidP="00C2773A">
      <w:pPr>
        <w:suppressAutoHyphens w:val="0"/>
        <w:jc w:val="both"/>
        <w:rPr>
          <w:rFonts w:ascii="Arial" w:hAnsi="Arial" w:cs="Arial"/>
          <w:b/>
          <w:sz w:val="22"/>
          <w:szCs w:val="22"/>
          <w:lang w:val="sr-Cyrl-RS" w:eastAsia="en-US"/>
        </w:rPr>
      </w:pPr>
      <w:r w:rsidRPr="00C2773A">
        <w:rPr>
          <w:rFonts w:ascii="Arial" w:hAnsi="Arial" w:cs="Arial"/>
          <w:b/>
          <w:sz w:val="22"/>
          <w:szCs w:val="22"/>
          <w:lang w:val="en-US" w:eastAsia="en-US"/>
        </w:rPr>
        <w:t xml:space="preserve">   ИЗМЕНЕ ТОКОМ ТРАЈАЊА УГОВОРА</w:t>
      </w:r>
    </w:p>
    <w:p w:rsidR="00C2773A" w:rsidRPr="00C2773A" w:rsidRDefault="00C2773A" w:rsidP="00C2773A">
      <w:pPr>
        <w:suppressAutoHyphens w:val="0"/>
        <w:jc w:val="center"/>
        <w:rPr>
          <w:rFonts w:ascii="Arial" w:hAnsi="Arial" w:cs="Arial"/>
          <w:b/>
          <w:sz w:val="22"/>
          <w:szCs w:val="22"/>
          <w:lang w:val="en-US" w:eastAsia="en-US"/>
        </w:rPr>
      </w:pPr>
      <w:r w:rsidRPr="00C2773A">
        <w:rPr>
          <w:rFonts w:ascii="Arial" w:hAnsi="Arial" w:cs="Arial"/>
          <w:b/>
          <w:sz w:val="22"/>
          <w:szCs w:val="22"/>
          <w:lang w:val="en-US" w:eastAsia="en-US"/>
        </w:rPr>
        <w:t xml:space="preserve">Члан </w:t>
      </w:r>
      <w:r w:rsidRPr="00C2773A">
        <w:rPr>
          <w:rFonts w:ascii="Arial" w:hAnsi="Arial" w:cs="Arial"/>
          <w:b/>
          <w:sz w:val="22"/>
          <w:szCs w:val="22"/>
          <w:lang w:val="sr-Cyrl-RS" w:eastAsia="en-US"/>
        </w:rPr>
        <w:t>16</w:t>
      </w:r>
      <w:r w:rsidRPr="00C2773A">
        <w:rPr>
          <w:rFonts w:ascii="Arial" w:hAnsi="Arial" w:cs="Arial"/>
          <w:b/>
          <w:sz w:val="22"/>
          <w:szCs w:val="22"/>
          <w:lang w:val="en-US" w:eastAsia="en-US"/>
        </w:rPr>
        <w:t>.</w:t>
      </w:r>
    </w:p>
    <w:p w:rsidR="00C2773A" w:rsidRPr="00C2773A" w:rsidRDefault="00C2773A" w:rsidP="00C2773A">
      <w:pPr>
        <w:suppressAutoHyphens w:val="0"/>
        <w:spacing w:before="120"/>
        <w:jc w:val="both"/>
        <w:rPr>
          <w:rFonts w:ascii="Arial" w:hAnsi="Arial" w:cs="Arial"/>
          <w:sz w:val="22"/>
          <w:szCs w:val="22"/>
          <w:lang w:val="sr-Cyrl-RS" w:eastAsia="sr-Latn-CS"/>
        </w:rPr>
      </w:pPr>
      <w:r w:rsidRPr="00C2773A">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C2773A" w:rsidRPr="00C2773A" w:rsidRDefault="00C2773A" w:rsidP="00C2773A">
      <w:pPr>
        <w:suppressAutoHyphens w:val="0"/>
        <w:spacing w:before="120"/>
        <w:jc w:val="both"/>
        <w:rPr>
          <w:rFonts w:ascii="Arial" w:hAnsi="Arial" w:cs="Arial"/>
          <w:sz w:val="22"/>
          <w:szCs w:val="22"/>
          <w:lang w:val="en-US" w:eastAsia="sr-Latn-CS"/>
        </w:rPr>
      </w:pPr>
      <w:r w:rsidRPr="00C2773A">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2773A" w:rsidRPr="00C2773A" w:rsidRDefault="00C2773A" w:rsidP="00C2773A">
      <w:pPr>
        <w:tabs>
          <w:tab w:val="left" w:pos="567"/>
        </w:tabs>
        <w:suppressAutoHyphens w:val="0"/>
        <w:jc w:val="both"/>
        <w:rPr>
          <w:rFonts w:ascii="Arial" w:hAnsi="Arial" w:cs="Arial"/>
          <w:color w:val="00B0F0"/>
          <w:sz w:val="22"/>
          <w:szCs w:val="22"/>
          <w:lang w:val="en-US" w:eastAsia="en-US"/>
        </w:rPr>
      </w:pPr>
    </w:p>
    <w:p w:rsidR="00C2773A" w:rsidRPr="00C2773A" w:rsidRDefault="00C2773A" w:rsidP="00C2773A">
      <w:pPr>
        <w:suppressAutoHyphens w:val="0"/>
        <w:jc w:val="both"/>
        <w:rPr>
          <w:rFonts w:ascii="Arial" w:hAnsi="Arial" w:cs="Arial"/>
          <w:b/>
          <w:sz w:val="22"/>
          <w:szCs w:val="22"/>
          <w:lang w:val="sr-Cyrl-RS" w:eastAsia="en-US"/>
        </w:rPr>
      </w:pPr>
    </w:p>
    <w:p w:rsidR="00C2773A" w:rsidRPr="00C2773A" w:rsidRDefault="00C2773A" w:rsidP="00C2773A">
      <w:pPr>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ЗАВРШНЕ ОДРЕДБЕ</w:t>
      </w:r>
    </w:p>
    <w:p w:rsidR="00C2773A" w:rsidRPr="00C2773A" w:rsidRDefault="00C2773A" w:rsidP="00C2773A">
      <w:pPr>
        <w:suppressAutoHyphens w:val="0"/>
        <w:jc w:val="center"/>
        <w:rPr>
          <w:rFonts w:ascii="Arial" w:hAnsi="Arial" w:cs="Arial"/>
          <w:sz w:val="22"/>
          <w:szCs w:val="22"/>
          <w:lang w:val="en-US" w:eastAsia="en-US"/>
        </w:rPr>
      </w:pPr>
      <w:r w:rsidRPr="00C2773A">
        <w:rPr>
          <w:rFonts w:ascii="Arial" w:hAnsi="Arial" w:cs="Arial"/>
          <w:b/>
          <w:sz w:val="22"/>
          <w:szCs w:val="22"/>
          <w:lang w:val="en-US" w:eastAsia="en-US"/>
        </w:rPr>
        <w:t xml:space="preserve">Члан </w:t>
      </w:r>
      <w:r w:rsidRPr="00C2773A">
        <w:rPr>
          <w:rFonts w:ascii="Arial" w:hAnsi="Arial" w:cs="Arial"/>
          <w:b/>
          <w:sz w:val="22"/>
          <w:szCs w:val="22"/>
          <w:lang w:val="sr-Cyrl-RS" w:eastAsia="en-US"/>
        </w:rPr>
        <w:t>17</w:t>
      </w:r>
      <w:r w:rsidRPr="00C2773A">
        <w:rPr>
          <w:rFonts w:ascii="Arial" w:hAnsi="Arial" w:cs="Arial"/>
          <w:b/>
          <w:sz w:val="22"/>
          <w:szCs w:val="22"/>
          <w:lang w:val="en-US" w:eastAsia="en-US"/>
        </w:rPr>
        <w:t>.</w:t>
      </w:r>
    </w:p>
    <w:p w:rsidR="00C2773A" w:rsidRPr="00C2773A" w:rsidRDefault="00C2773A" w:rsidP="00C2773A">
      <w:pPr>
        <w:tabs>
          <w:tab w:val="left" w:pos="9090"/>
        </w:tabs>
        <w:suppressAutoHyphens w:val="0"/>
        <w:spacing w:before="120"/>
        <w:jc w:val="both"/>
        <w:rPr>
          <w:rFonts w:ascii="Arial" w:hAnsi="Arial" w:cs="Arial"/>
          <w:sz w:val="22"/>
          <w:szCs w:val="22"/>
          <w:lang w:eastAsia="en-US"/>
        </w:rPr>
      </w:pPr>
      <w:r w:rsidRPr="00C2773A">
        <w:rPr>
          <w:rFonts w:ascii="Arial" w:hAnsi="Arial" w:cs="Arial"/>
          <w:sz w:val="22"/>
          <w:szCs w:val="22"/>
          <w:lang w:val="en-US" w:eastAsia="en-US"/>
        </w:rPr>
        <w:t>На односе Уговорних страна</w:t>
      </w:r>
      <w:r w:rsidRPr="00C2773A">
        <w:rPr>
          <w:rFonts w:ascii="Arial" w:hAnsi="Arial" w:cs="Arial"/>
          <w:sz w:val="22"/>
          <w:szCs w:val="22"/>
          <w:lang w:eastAsia="en-US"/>
        </w:rPr>
        <w:t>,</w:t>
      </w:r>
      <w:r w:rsidRPr="00C2773A">
        <w:rPr>
          <w:rFonts w:ascii="Arial" w:hAnsi="Arial" w:cs="Arial"/>
          <w:sz w:val="22"/>
          <w:szCs w:val="22"/>
          <w:lang w:val="en-US" w:eastAsia="en-US"/>
        </w:rPr>
        <w:t xml:space="preserve"> који нису уређени овим Уговором</w:t>
      </w:r>
      <w:r w:rsidRPr="00C2773A">
        <w:rPr>
          <w:rFonts w:ascii="Arial" w:hAnsi="Arial" w:cs="Arial"/>
          <w:sz w:val="22"/>
          <w:szCs w:val="22"/>
          <w:lang w:eastAsia="en-US"/>
        </w:rPr>
        <w:t>,</w:t>
      </w:r>
      <w:r w:rsidRPr="00C2773A">
        <w:rPr>
          <w:rFonts w:ascii="Arial" w:hAnsi="Arial" w:cs="Arial"/>
          <w:sz w:val="22"/>
          <w:szCs w:val="22"/>
          <w:lang w:val="en-US" w:eastAsia="en-US"/>
        </w:rPr>
        <w:t xml:space="preserve"> примењују се одговарајуће одредбе ЗОО</w:t>
      </w:r>
      <w:r w:rsidRPr="00C2773A">
        <w:rPr>
          <w:rFonts w:ascii="Arial" w:hAnsi="Arial" w:cs="Arial"/>
          <w:sz w:val="22"/>
          <w:szCs w:val="22"/>
          <w:lang w:val="pt-BR" w:eastAsia="en-US"/>
        </w:rPr>
        <w:t xml:space="preserve"> и других </w:t>
      </w:r>
      <w:r w:rsidRPr="00C2773A">
        <w:rPr>
          <w:rFonts w:ascii="Arial" w:hAnsi="Arial" w:cs="Arial"/>
          <w:sz w:val="22"/>
          <w:szCs w:val="22"/>
          <w:lang w:eastAsia="en-US"/>
        </w:rPr>
        <w:t xml:space="preserve">закона, подзаконских аката, стандарда и </w:t>
      </w:r>
      <w:r w:rsidRPr="00C2773A">
        <w:rPr>
          <w:rFonts w:ascii="Arial" w:hAnsi="Arial" w:cs="Arial"/>
          <w:sz w:val="22"/>
          <w:szCs w:val="22"/>
          <w:lang w:val="ru-RU" w:eastAsia="en-US"/>
        </w:rPr>
        <w:t>техни</w:t>
      </w:r>
      <w:r w:rsidRPr="00C2773A">
        <w:rPr>
          <w:rFonts w:ascii="Arial" w:hAnsi="Arial" w:cs="Arial"/>
          <w:sz w:val="22"/>
          <w:szCs w:val="22"/>
          <w:lang w:eastAsia="en-US"/>
        </w:rPr>
        <w:t>ч</w:t>
      </w:r>
      <w:r w:rsidRPr="00C2773A">
        <w:rPr>
          <w:rFonts w:ascii="Arial" w:hAnsi="Arial" w:cs="Arial"/>
          <w:sz w:val="22"/>
          <w:szCs w:val="22"/>
          <w:lang w:val="ru-RU" w:eastAsia="en-US"/>
        </w:rPr>
        <w:t>ки</w:t>
      </w:r>
      <w:r w:rsidRPr="00C2773A">
        <w:rPr>
          <w:rFonts w:ascii="Arial" w:hAnsi="Arial" w:cs="Arial"/>
          <w:sz w:val="22"/>
          <w:szCs w:val="22"/>
          <w:lang w:eastAsia="en-US"/>
        </w:rPr>
        <w:t xml:space="preserve">х </w:t>
      </w:r>
      <w:r w:rsidRPr="00C2773A">
        <w:rPr>
          <w:rFonts w:ascii="Arial" w:hAnsi="Arial" w:cs="Arial"/>
          <w:sz w:val="22"/>
          <w:szCs w:val="22"/>
          <w:lang w:val="ru-RU" w:eastAsia="en-US"/>
        </w:rPr>
        <w:t>норматива Републике Србије</w:t>
      </w:r>
      <w:r w:rsidRPr="00C2773A">
        <w:rPr>
          <w:rFonts w:ascii="Arial" w:hAnsi="Arial" w:cs="Arial"/>
          <w:sz w:val="22"/>
          <w:szCs w:val="22"/>
          <w:lang w:eastAsia="en-US"/>
        </w:rPr>
        <w:t xml:space="preserve"> – примењивих с обзиром на предмет овог Уговора.</w:t>
      </w:r>
    </w:p>
    <w:p w:rsidR="00C2773A" w:rsidRPr="00C2773A" w:rsidRDefault="00C2773A" w:rsidP="00C2773A">
      <w:pPr>
        <w:tabs>
          <w:tab w:val="left" w:pos="9090"/>
        </w:tabs>
        <w:suppressAutoHyphens w:val="0"/>
        <w:spacing w:before="120"/>
        <w:jc w:val="both"/>
        <w:rPr>
          <w:rFonts w:ascii="Arial" w:hAnsi="Arial" w:cs="Arial"/>
          <w:sz w:val="22"/>
          <w:szCs w:val="22"/>
          <w:lang w:eastAsia="en-US"/>
        </w:rPr>
      </w:pPr>
    </w:p>
    <w:p w:rsidR="00C2773A" w:rsidRPr="00C2773A" w:rsidRDefault="00C2773A" w:rsidP="00C2773A">
      <w:pPr>
        <w:suppressAutoHyphens w:val="0"/>
        <w:jc w:val="center"/>
        <w:rPr>
          <w:rFonts w:ascii="Arial" w:hAnsi="Arial" w:cs="Arial"/>
          <w:b/>
          <w:sz w:val="22"/>
          <w:szCs w:val="22"/>
          <w:lang w:val="en-US" w:eastAsia="en-US"/>
        </w:rPr>
      </w:pPr>
      <w:r w:rsidRPr="00C2773A">
        <w:rPr>
          <w:rFonts w:ascii="Arial" w:hAnsi="Arial" w:cs="Arial"/>
          <w:b/>
          <w:sz w:val="22"/>
          <w:szCs w:val="22"/>
          <w:lang w:val="ru-RU" w:eastAsia="en-US"/>
        </w:rPr>
        <w:t xml:space="preserve">Члан </w:t>
      </w:r>
      <w:r w:rsidRPr="00C2773A">
        <w:rPr>
          <w:rFonts w:ascii="Arial" w:hAnsi="Arial" w:cs="Arial"/>
          <w:b/>
          <w:sz w:val="22"/>
          <w:szCs w:val="22"/>
          <w:lang w:val="sr-Cyrl-RS" w:eastAsia="en-US"/>
        </w:rPr>
        <w:t>18</w:t>
      </w:r>
      <w:r w:rsidRPr="00C2773A">
        <w:rPr>
          <w:rFonts w:ascii="Arial" w:hAnsi="Arial" w:cs="Arial"/>
          <w:b/>
          <w:sz w:val="22"/>
          <w:szCs w:val="22"/>
          <w:lang w:val="ru-RU" w:eastAsia="en-US"/>
        </w:rPr>
        <w:t>.</w:t>
      </w:r>
    </w:p>
    <w:p w:rsidR="00C2773A" w:rsidRDefault="00C2773A" w:rsidP="00C2773A">
      <w:pPr>
        <w:tabs>
          <w:tab w:val="left" w:pos="9090"/>
        </w:tabs>
        <w:suppressAutoHyphens w:val="0"/>
        <w:spacing w:before="120"/>
        <w:jc w:val="both"/>
        <w:rPr>
          <w:rFonts w:ascii="Arial" w:hAnsi="Arial" w:cs="Arial"/>
          <w:sz w:val="22"/>
          <w:szCs w:val="22"/>
          <w:lang w:val="en-US" w:eastAsia="en-US"/>
        </w:rPr>
      </w:pPr>
      <w:r w:rsidRPr="00C2773A">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2773A" w:rsidRDefault="00C2773A" w:rsidP="00C2773A">
      <w:pPr>
        <w:tabs>
          <w:tab w:val="left" w:pos="9090"/>
        </w:tabs>
        <w:suppressAutoHyphens w:val="0"/>
        <w:spacing w:before="120"/>
        <w:jc w:val="both"/>
        <w:rPr>
          <w:rFonts w:ascii="Arial" w:hAnsi="Arial" w:cs="Arial"/>
          <w:sz w:val="22"/>
          <w:szCs w:val="22"/>
          <w:lang w:val="en-US" w:eastAsia="en-US"/>
        </w:rPr>
      </w:pPr>
    </w:p>
    <w:p w:rsidR="00C2773A" w:rsidRPr="00C2773A" w:rsidRDefault="00C2773A" w:rsidP="00C2773A">
      <w:pPr>
        <w:suppressAutoHyphens w:val="0"/>
        <w:ind w:right="-1149"/>
        <w:jc w:val="both"/>
        <w:rPr>
          <w:rFonts w:ascii="Arial" w:hAnsi="Arial" w:cs="Arial"/>
          <w:b/>
          <w:color w:val="000000"/>
          <w:sz w:val="22"/>
          <w:szCs w:val="22"/>
          <w:u w:val="single"/>
          <w:lang w:eastAsia="hr-HR"/>
        </w:rPr>
      </w:pPr>
      <w:r w:rsidRPr="00C2773A">
        <w:rPr>
          <w:rFonts w:ascii="Arial" w:hAnsi="Arial" w:cs="Arial"/>
          <w:b/>
          <w:color w:val="000000"/>
          <w:sz w:val="22"/>
          <w:szCs w:val="22"/>
          <w:lang w:val="sr-Latn-CS" w:eastAsia="hr-HR"/>
        </w:rPr>
        <w:t>РЕШАВАЊЕ СПОРА</w:t>
      </w:r>
      <w:r w:rsidRPr="00C2773A">
        <w:rPr>
          <w:rFonts w:ascii="Arial" w:hAnsi="Arial" w:cs="Arial"/>
          <w:b/>
          <w:color w:val="000000"/>
          <w:sz w:val="22"/>
          <w:szCs w:val="22"/>
          <w:lang w:val="sr-Latn-RS" w:eastAsia="hr-HR"/>
        </w:rPr>
        <w:t xml:space="preserve"> </w:t>
      </w:r>
      <w:r w:rsidRPr="00C2773A">
        <w:rPr>
          <w:rFonts w:ascii="Arial" w:hAnsi="Arial" w:cs="Arial"/>
          <w:b/>
          <w:color w:val="000000"/>
          <w:sz w:val="22"/>
          <w:szCs w:val="22"/>
          <w:u w:val="single"/>
          <w:lang w:eastAsia="hr-HR"/>
        </w:rPr>
        <w:t>- за иностране  продавце</w:t>
      </w:r>
    </w:p>
    <w:p w:rsidR="00C2773A" w:rsidRPr="00C2773A" w:rsidRDefault="00C2773A" w:rsidP="00C2773A">
      <w:pPr>
        <w:suppressAutoHyphens w:val="0"/>
        <w:ind w:left="4248" w:right="-1149"/>
        <w:jc w:val="both"/>
        <w:rPr>
          <w:rFonts w:ascii="Arial" w:hAnsi="Arial" w:cs="Arial"/>
          <w:b/>
          <w:color w:val="000000"/>
          <w:sz w:val="22"/>
          <w:szCs w:val="22"/>
          <w:lang w:eastAsia="hr-HR"/>
        </w:rPr>
      </w:pPr>
    </w:p>
    <w:p w:rsidR="00C2773A" w:rsidRPr="00C2773A" w:rsidRDefault="00C2773A" w:rsidP="00C2773A">
      <w:pPr>
        <w:suppressAutoHyphens w:val="0"/>
        <w:ind w:right="49"/>
        <w:jc w:val="both"/>
        <w:rPr>
          <w:rFonts w:ascii="Arial" w:hAnsi="Arial" w:cs="Arial"/>
          <w:color w:val="000000"/>
          <w:sz w:val="22"/>
          <w:szCs w:val="22"/>
          <w:lang w:val="sr-Latn-CS" w:eastAsia="hr-HR"/>
        </w:rPr>
      </w:pPr>
      <w:r w:rsidRPr="00C2773A">
        <w:rPr>
          <w:rFonts w:ascii="Arial" w:hAnsi="Arial" w:cs="Arial"/>
          <w:color w:val="000000"/>
          <w:sz w:val="22"/>
          <w:szCs w:val="22"/>
          <w:lang w:val="sr-Cyrl-RS" w:eastAsia="hr-HR"/>
        </w:rPr>
        <w:t xml:space="preserve">         </w:t>
      </w:r>
      <w:r w:rsidRPr="00C2773A">
        <w:rPr>
          <w:rFonts w:ascii="Arial" w:hAnsi="Arial" w:cs="Arial"/>
          <w:color w:val="000000"/>
          <w:sz w:val="22"/>
          <w:szCs w:val="22"/>
          <w:lang w:val="sr-Latn-CS" w:eastAsia="hr-HR"/>
        </w:rPr>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w:t>
      </w:r>
      <w:r w:rsidRPr="00C2773A">
        <w:rPr>
          <w:rFonts w:ascii="Arial" w:hAnsi="Arial" w:cs="Arial"/>
          <w:color w:val="000000"/>
          <w:sz w:val="22"/>
          <w:szCs w:val="22"/>
          <w:lang w:eastAsia="hr-HR"/>
        </w:rPr>
        <w:t>конкурсна</w:t>
      </w:r>
      <w:r w:rsidRPr="00C2773A">
        <w:rPr>
          <w:rFonts w:ascii="Arial" w:hAnsi="Arial" w:cs="Arial"/>
          <w:color w:val="000000"/>
          <w:sz w:val="22"/>
          <w:szCs w:val="22"/>
          <w:lang w:val="sr-Latn-CS" w:eastAsia="hr-HR"/>
        </w:rPr>
        <w:t xml:space="preserve"> документација.</w:t>
      </w:r>
    </w:p>
    <w:p w:rsidR="00C2773A" w:rsidRPr="00C2773A" w:rsidRDefault="00C2773A" w:rsidP="00C2773A">
      <w:pPr>
        <w:suppressAutoHyphens w:val="0"/>
        <w:ind w:right="49"/>
        <w:jc w:val="both"/>
        <w:rPr>
          <w:rFonts w:ascii="Arial" w:hAnsi="Arial" w:cs="Arial"/>
          <w:color w:val="000000"/>
          <w:sz w:val="22"/>
          <w:szCs w:val="22"/>
          <w:lang w:val="sr-Latn-CS" w:eastAsia="hr-HR"/>
        </w:rPr>
      </w:pPr>
      <w:r w:rsidRPr="00C2773A">
        <w:rPr>
          <w:rFonts w:ascii="Arial" w:hAnsi="Arial" w:cs="Arial"/>
          <w:color w:val="000000"/>
          <w:sz w:val="22"/>
          <w:szCs w:val="22"/>
          <w:lang w:val="sr-Latn-CS" w:eastAsia="hr-HR"/>
        </w:rPr>
        <w:t>Уколико се спор не реши на начин из става 1 овог члана уговорне стране су сагласне да спор реше у складу са Правилником о мирењу и арбитржи Међународне Трговинске коморе у Паризу, од стране једног или три арбитра наименованих у складу са овим Правилником.</w:t>
      </w:r>
    </w:p>
    <w:p w:rsidR="00C2773A" w:rsidRPr="00C2773A" w:rsidRDefault="00C2773A" w:rsidP="00C2773A">
      <w:pPr>
        <w:suppressAutoHyphens w:val="0"/>
        <w:ind w:right="49"/>
        <w:jc w:val="both"/>
        <w:rPr>
          <w:rFonts w:ascii="Arial" w:hAnsi="Arial" w:cs="Arial"/>
          <w:color w:val="000000"/>
          <w:sz w:val="22"/>
          <w:szCs w:val="22"/>
          <w:lang w:val="sr-Latn-CS" w:eastAsia="hr-HR"/>
        </w:rPr>
      </w:pPr>
      <w:r w:rsidRPr="00C2773A">
        <w:rPr>
          <w:rFonts w:ascii="Arial" w:hAnsi="Arial" w:cs="Arial"/>
          <w:color w:val="000000"/>
          <w:sz w:val="22"/>
          <w:szCs w:val="22"/>
          <w:lang w:val="sr-Latn-CS" w:eastAsia="hr-HR"/>
        </w:rPr>
        <w:t>Арбитража ће заседати у Паризу и примениће се швајцарско облигационо право.</w:t>
      </w:r>
    </w:p>
    <w:p w:rsidR="00C2773A" w:rsidRPr="00C2773A" w:rsidRDefault="00C2773A" w:rsidP="00C2773A">
      <w:pPr>
        <w:suppressAutoHyphens w:val="0"/>
        <w:ind w:right="49"/>
        <w:jc w:val="both"/>
        <w:rPr>
          <w:rFonts w:ascii="Arial" w:hAnsi="Arial" w:cs="Arial"/>
          <w:color w:val="000000"/>
          <w:sz w:val="22"/>
          <w:szCs w:val="22"/>
          <w:lang w:eastAsia="hr-HR"/>
        </w:rPr>
      </w:pPr>
      <w:r w:rsidRPr="00C2773A">
        <w:rPr>
          <w:rFonts w:ascii="Arial" w:hAnsi="Arial" w:cs="Arial"/>
          <w:color w:val="000000"/>
          <w:sz w:val="22"/>
          <w:szCs w:val="22"/>
          <w:lang w:val="sr-Latn-CS" w:eastAsia="hr-HR"/>
        </w:rPr>
        <w:t>Одлука арбитраже биће коначна, образложена и обавезујућа за обе уговорне стране</w:t>
      </w:r>
    </w:p>
    <w:p w:rsidR="00C2773A" w:rsidRPr="00C2773A" w:rsidRDefault="00C2773A" w:rsidP="00C2773A">
      <w:pPr>
        <w:suppressAutoHyphens w:val="0"/>
        <w:spacing w:after="200" w:line="276" w:lineRule="auto"/>
        <w:jc w:val="both"/>
        <w:rPr>
          <w:rFonts w:ascii="Arial" w:eastAsia="Calibri" w:hAnsi="Arial" w:cs="Arial"/>
          <w:sz w:val="22"/>
          <w:szCs w:val="22"/>
          <w:lang w:val="sr-Latn-RS" w:eastAsia="en-US"/>
        </w:rPr>
      </w:pPr>
      <w:r w:rsidRPr="00C2773A">
        <w:rPr>
          <w:rFonts w:ascii="Arial" w:hAnsi="Arial" w:cs="Arial"/>
          <w:color w:val="000000"/>
          <w:sz w:val="22"/>
          <w:szCs w:val="22"/>
          <w:lang w:val="sr-Latn-CS" w:eastAsia="hr-HR"/>
        </w:rPr>
        <w:t>Арбитража ће се водити на енглеском језику</w:t>
      </w:r>
    </w:p>
    <w:p w:rsidR="00C2773A" w:rsidRPr="00C2773A" w:rsidRDefault="00C2773A" w:rsidP="00C2773A">
      <w:pPr>
        <w:suppressAutoHyphens w:val="0"/>
        <w:jc w:val="center"/>
        <w:rPr>
          <w:rFonts w:ascii="Arial" w:hAnsi="Arial" w:cs="Arial"/>
          <w:b/>
          <w:sz w:val="22"/>
          <w:szCs w:val="22"/>
          <w:lang w:val="en-US" w:eastAsia="en-US"/>
        </w:rPr>
      </w:pPr>
      <w:r w:rsidRPr="00C2773A">
        <w:rPr>
          <w:rFonts w:ascii="Arial" w:hAnsi="Arial" w:cs="Arial"/>
          <w:b/>
          <w:sz w:val="22"/>
          <w:szCs w:val="22"/>
          <w:lang w:val="en-US" w:eastAsia="en-US"/>
        </w:rPr>
        <w:t xml:space="preserve">Члан </w:t>
      </w:r>
      <w:r w:rsidRPr="00C2773A">
        <w:rPr>
          <w:rFonts w:ascii="Arial" w:hAnsi="Arial" w:cs="Arial"/>
          <w:b/>
          <w:sz w:val="22"/>
          <w:szCs w:val="22"/>
          <w:lang w:val="sr-Cyrl-RS" w:eastAsia="en-US"/>
        </w:rPr>
        <w:t>19</w:t>
      </w:r>
      <w:r w:rsidRPr="00C2773A">
        <w:rPr>
          <w:rFonts w:ascii="Arial" w:hAnsi="Arial" w:cs="Arial"/>
          <w:b/>
          <w:sz w:val="22"/>
          <w:szCs w:val="22"/>
          <w:lang w:val="en-US" w:eastAsia="en-US"/>
        </w:rPr>
        <w:t>.</w:t>
      </w:r>
    </w:p>
    <w:p w:rsidR="00C2773A" w:rsidRPr="00C2773A" w:rsidRDefault="00C2773A" w:rsidP="00C2773A">
      <w:pPr>
        <w:suppressAutoHyphens w:val="0"/>
        <w:jc w:val="both"/>
        <w:rPr>
          <w:rFonts w:ascii="Arial" w:hAnsi="Arial" w:cs="Arial"/>
          <w:spacing w:val="2"/>
          <w:sz w:val="22"/>
          <w:szCs w:val="22"/>
          <w:lang w:eastAsia="en-US"/>
        </w:rPr>
      </w:pPr>
      <w:r w:rsidRPr="00C2773A">
        <w:rPr>
          <w:rFonts w:ascii="Arial" w:hAnsi="Arial" w:cs="Arial"/>
          <w:spacing w:val="2"/>
          <w:sz w:val="22"/>
          <w:szCs w:val="22"/>
          <w:lang w:eastAsia="en-US"/>
        </w:rPr>
        <w:t>Овај Уговор ступа на снагу даном потписивања од стране овлашћених лица Уговорних страна и достављања менице за добро извршење посла.</w:t>
      </w:r>
    </w:p>
    <w:p w:rsidR="00C2773A" w:rsidRPr="00C2773A" w:rsidRDefault="00C2773A" w:rsidP="00C2773A">
      <w:pPr>
        <w:suppressAutoHyphens w:val="0"/>
        <w:jc w:val="both"/>
        <w:rPr>
          <w:rFonts w:ascii="Arial" w:hAnsi="Arial" w:cs="Arial"/>
          <w:spacing w:val="2"/>
          <w:sz w:val="22"/>
          <w:szCs w:val="22"/>
          <w:lang w:eastAsia="en-US"/>
        </w:rPr>
      </w:pPr>
      <w:r w:rsidRPr="00C2773A">
        <w:rPr>
          <w:rFonts w:ascii="Arial" w:hAnsi="Arial" w:cs="Arial"/>
          <w:spacing w:val="2"/>
          <w:sz w:val="22"/>
          <w:szCs w:val="22"/>
          <w:lang w:eastAsia="en-US"/>
        </w:rPr>
        <w:t>За све што није регулисано овим Уговором, примењиваће се одредбе Закона о облигационим односима и други важећи прописи који регулишу ову материју. Уколико се уговор не изврши на уговорен начин, уговор траје шест месеци од дана ступања на снагу.</w:t>
      </w:r>
    </w:p>
    <w:p w:rsidR="00C2773A" w:rsidRPr="00C2773A" w:rsidRDefault="00C2773A" w:rsidP="00C2773A">
      <w:pPr>
        <w:suppressAutoHyphens w:val="0"/>
        <w:jc w:val="both"/>
        <w:rPr>
          <w:rFonts w:ascii="Arial" w:hAnsi="Arial" w:cs="Arial"/>
          <w:spacing w:val="2"/>
          <w:sz w:val="22"/>
          <w:szCs w:val="22"/>
          <w:lang w:eastAsia="en-US"/>
        </w:rPr>
      </w:pPr>
    </w:p>
    <w:p w:rsidR="00C2773A" w:rsidRPr="00C2773A" w:rsidRDefault="00C2773A" w:rsidP="00C2773A">
      <w:pPr>
        <w:suppressAutoHyphens w:val="0"/>
        <w:jc w:val="both"/>
        <w:rPr>
          <w:rFonts w:ascii="Arial" w:hAnsi="Arial" w:cs="Arial"/>
          <w:spacing w:val="2"/>
          <w:sz w:val="22"/>
          <w:szCs w:val="22"/>
          <w:lang w:eastAsia="en-US"/>
        </w:rPr>
      </w:pPr>
      <w:r w:rsidRPr="00C2773A">
        <w:rPr>
          <w:rFonts w:ascii="Arial" w:hAnsi="Arial" w:cs="Arial"/>
          <w:spacing w:val="2"/>
          <w:sz w:val="22"/>
          <w:szCs w:val="22"/>
          <w:lang w:eastAsia="en-US"/>
        </w:rPr>
        <w:t>Саставни део овог Уговора су и његови прилози, како следи:</w:t>
      </w:r>
    </w:p>
    <w:p w:rsidR="00C2773A" w:rsidRPr="00C2773A" w:rsidRDefault="00C2773A" w:rsidP="00C2773A">
      <w:pPr>
        <w:tabs>
          <w:tab w:val="left" w:pos="9090"/>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Прилог 1 Понуда</w:t>
      </w:r>
      <w:r w:rsidRPr="00C2773A">
        <w:rPr>
          <w:rFonts w:ascii="Arial" w:hAnsi="Arial" w:cs="Arial"/>
          <w:sz w:val="22"/>
          <w:szCs w:val="22"/>
          <w:lang w:val="sr-Cyrl-RS" w:eastAsia="en-US"/>
        </w:rPr>
        <w:t xml:space="preserve"> и структура цене</w:t>
      </w:r>
    </w:p>
    <w:p w:rsidR="00C2773A" w:rsidRPr="00C2773A" w:rsidRDefault="00C2773A" w:rsidP="00C2773A">
      <w:pPr>
        <w:tabs>
          <w:tab w:val="left" w:pos="567"/>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Прилог 2 Конкурсна документација</w:t>
      </w:r>
      <w:r w:rsidRPr="00C2773A">
        <w:rPr>
          <w:rFonts w:ascii="Arial" w:hAnsi="Arial" w:cs="Arial"/>
          <w:color w:val="FF0000"/>
          <w:sz w:val="22"/>
          <w:szCs w:val="22"/>
          <w:lang w:val="en-US" w:eastAsia="en-US"/>
        </w:rPr>
        <w:t xml:space="preserve"> </w:t>
      </w:r>
      <w:r w:rsidRPr="00C2773A">
        <w:rPr>
          <w:rFonts w:ascii="Arial" w:hAnsi="Arial" w:cs="Arial"/>
          <w:sz w:val="22"/>
          <w:szCs w:val="22"/>
          <w:lang w:val="sr-Cyrl-RS" w:eastAsia="en-US"/>
        </w:rPr>
        <w:t>(Уговорне стране констатују да су обезбедили целокупну званичну конкурсну документацију преко Портала јавних набавки</w:t>
      </w:r>
      <w:r w:rsidRPr="00C2773A">
        <w:rPr>
          <w:rFonts w:ascii="Arial" w:hAnsi="Arial" w:cs="Arial"/>
          <w:color w:val="FF0000"/>
          <w:sz w:val="22"/>
          <w:szCs w:val="22"/>
          <w:lang w:val="sr-Cyrl-RS" w:eastAsia="en-US"/>
        </w:rPr>
        <w:t>)</w:t>
      </w:r>
    </w:p>
    <w:p w:rsidR="00C2773A" w:rsidRPr="00C2773A" w:rsidRDefault="00C2773A" w:rsidP="00C2773A">
      <w:pPr>
        <w:tabs>
          <w:tab w:val="left" w:pos="9090"/>
        </w:tabs>
        <w:suppressAutoHyphens w:val="0"/>
        <w:jc w:val="both"/>
        <w:rPr>
          <w:rFonts w:ascii="Arial" w:hAnsi="Arial" w:cs="Arial"/>
          <w:color w:val="FF0000"/>
          <w:sz w:val="22"/>
          <w:szCs w:val="22"/>
          <w:lang w:val="sr-Cyrl-RS" w:eastAsia="en-US"/>
        </w:rPr>
      </w:pPr>
      <w:r w:rsidRPr="00C2773A">
        <w:rPr>
          <w:rFonts w:ascii="Arial" w:hAnsi="Arial" w:cs="Arial"/>
          <w:sz w:val="22"/>
          <w:szCs w:val="22"/>
          <w:lang w:val="en-US" w:eastAsia="en-US"/>
        </w:rPr>
        <w:t>Прилог 3</w:t>
      </w:r>
      <w:r w:rsidRPr="00C2773A">
        <w:rPr>
          <w:rFonts w:ascii="Arial" w:hAnsi="Arial" w:cs="Arial"/>
          <w:sz w:val="22"/>
          <w:szCs w:val="22"/>
          <w:lang w:val="sr-Cyrl-RS" w:eastAsia="en-US"/>
        </w:rPr>
        <w:t xml:space="preserve">  Техничка спецификација</w:t>
      </w:r>
    </w:p>
    <w:p w:rsidR="00C2773A" w:rsidRPr="00C2773A" w:rsidRDefault="00C2773A" w:rsidP="00C2773A">
      <w:pPr>
        <w:tabs>
          <w:tab w:val="left" w:pos="9090"/>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Прилог</w:t>
      </w:r>
      <w:r w:rsidRPr="00C2773A">
        <w:rPr>
          <w:rFonts w:ascii="Arial" w:hAnsi="Arial" w:cs="Arial"/>
          <w:sz w:val="22"/>
          <w:szCs w:val="22"/>
          <w:lang w:val="sr-Cyrl-RS" w:eastAsia="en-US"/>
        </w:rPr>
        <w:t xml:space="preserve"> </w:t>
      </w:r>
      <w:r w:rsidRPr="00C2773A">
        <w:rPr>
          <w:rFonts w:ascii="Arial" w:hAnsi="Arial" w:cs="Arial"/>
          <w:sz w:val="22"/>
          <w:szCs w:val="22"/>
          <w:lang w:val="en-US" w:eastAsia="en-US"/>
        </w:rPr>
        <w:t>4 Споразум о заједничком наступању</w:t>
      </w:r>
      <w:r w:rsidRPr="00C2773A">
        <w:rPr>
          <w:rFonts w:ascii="Arial" w:hAnsi="Arial" w:cs="Arial"/>
          <w:sz w:val="22"/>
          <w:szCs w:val="22"/>
          <w:lang w:val="sr-Cyrl-RS" w:eastAsia="en-US"/>
        </w:rPr>
        <w:t xml:space="preserve"> (случај заједничке понуде)</w:t>
      </w:r>
    </w:p>
    <w:p w:rsidR="00C2773A" w:rsidRPr="00C2773A" w:rsidRDefault="00C2773A" w:rsidP="00C2773A">
      <w:pPr>
        <w:suppressAutoHyphens w:val="0"/>
        <w:jc w:val="both"/>
        <w:rPr>
          <w:rFonts w:ascii="Arial" w:hAnsi="Arial" w:cs="Arial"/>
          <w:spacing w:val="2"/>
          <w:sz w:val="22"/>
          <w:szCs w:val="22"/>
          <w:lang w:val="sr-Cyrl-RS" w:eastAsia="en-US"/>
        </w:rPr>
      </w:pPr>
    </w:p>
    <w:p w:rsidR="00C2773A" w:rsidRPr="00C2773A" w:rsidRDefault="00C2773A" w:rsidP="00C2773A">
      <w:pPr>
        <w:suppressAutoHyphens w:val="0"/>
        <w:jc w:val="both"/>
        <w:rPr>
          <w:rFonts w:ascii="Arial" w:hAnsi="Arial" w:cs="Arial"/>
          <w:spacing w:val="2"/>
          <w:sz w:val="22"/>
          <w:szCs w:val="22"/>
          <w:lang w:eastAsia="en-US"/>
        </w:rPr>
      </w:pPr>
      <w:r w:rsidRPr="00C2773A">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2773A" w:rsidRPr="00C2773A" w:rsidRDefault="00C2773A" w:rsidP="00C2773A">
      <w:pPr>
        <w:suppressAutoHyphens w:val="0"/>
        <w:jc w:val="both"/>
        <w:rPr>
          <w:rFonts w:ascii="Arial" w:hAnsi="Arial" w:cs="Arial"/>
          <w:spacing w:val="2"/>
          <w:sz w:val="22"/>
          <w:szCs w:val="22"/>
          <w:lang w:eastAsia="en-US"/>
        </w:rPr>
      </w:pPr>
    </w:p>
    <w:p w:rsidR="00C2773A" w:rsidRPr="00C2773A" w:rsidRDefault="00C2773A" w:rsidP="00C2773A">
      <w:pPr>
        <w:suppressAutoHyphens w:val="0"/>
        <w:jc w:val="center"/>
        <w:rPr>
          <w:rFonts w:ascii="Arial" w:hAnsi="Arial" w:cs="Arial"/>
          <w:b/>
          <w:sz w:val="22"/>
          <w:szCs w:val="22"/>
          <w:lang w:val="en-US" w:eastAsia="en-US"/>
        </w:rPr>
      </w:pPr>
      <w:r w:rsidRPr="00C2773A">
        <w:rPr>
          <w:rFonts w:ascii="Arial" w:hAnsi="Arial" w:cs="Arial"/>
          <w:b/>
          <w:sz w:val="22"/>
          <w:szCs w:val="22"/>
          <w:lang w:val="en-US" w:eastAsia="en-US"/>
        </w:rPr>
        <w:t xml:space="preserve">Члан </w:t>
      </w:r>
      <w:r w:rsidRPr="00C2773A">
        <w:rPr>
          <w:rFonts w:ascii="Arial" w:hAnsi="Arial" w:cs="Arial"/>
          <w:b/>
          <w:sz w:val="22"/>
          <w:szCs w:val="22"/>
          <w:lang w:val="sr-Cyrl-RS" w:eastAsia="en-US"/>
        </w:rPr>
        <w:t>20</w:t>
      </w:r>
      <w:r w:rsidRPr="00C2773A">
        <w:rPr>
          <w:rFonts w:ascii="Arial" w:hAnsi="Arial" w:cs="Arial"/>
          <w:b/>
          <w:sz w:val="22"/>
          <w:szCs w:val="22"/>
          <w:lang w:val="en-US" w:eastAsia="en-US"/>
        </w:rPr>
        <w:t>.</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C2773A" w:rsidRPr="00C2773A" w:rsidRDefault="00C2773A" w:rsidP="00C2773A">
      <w:pPr>
        <w:tabs>
          <w:tab w:val="left" w:pos="567"/>
        </w:tabs>
        <w:suppressAutoHyphens w:val="0"/>
        <w:jc w:val="both"/>
        <w:rPr>
          <w:rFonts w:ascii="Arial" w:hAnsi="Arial" w:cs="Arial"/>
          <w:sz w:val="22"/>
          <w:szCs w:val="22"/>
          <w:lang w:val="sr-Cyrl-RS" w:eastAsia="en-US"/>
        </w:rPr>
      </w:pPr>
    </w:p>
    <w:p w:rsidR="00C2773A" w:rsidRPr="00C2773A" w:rsidRDefault="00C2773A" w:rsidP="00C2773A">
      <w:pPr>
        <w:tabs>
          <w:tab w:val="left" w:pos="567"/>
        </w:tabs>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 xml:space="preserve">                        КУПАЦ                                                                            </w:t>
      </w:r>
      <w:r w:rsidRPr="00C2773A">
        <w:rPr>
          <w:rFonts w:ascii="Arial" w:hAnsi="Arial" w:cs="Arial"/>
          <w:b/>
          <w:sz w:val="22"/>
          <w:szCs w:val="22"/>
          <w:lang w:val="sr-Cyrl-RS" w:eastAsia="en-US"/>
        </w:rPr>
        <w:t xml:space="preserve">       </w:t>
      </w:r>
      <w:r w:rsidRPr="00C2773A">
        <w:rPr>
          <w:rFonts w:ascii="Arial" w:hAnsi="Arial" w:cs="Arial"/>
          <w:b/>
          <w:sz w:val="22"/>
          <w:szCs w:val="22"/>
          <w:lang w:val="en-US" w:eastAsia="en-US"/>
        </w:rPr>
        <w:t>ПРОДАВАЦ</w:t>
      </w:r>
    </w:p>
    <w:p w:rsidR="00C2773A" w:rsidRPr="00C2773A" w:rsidRDefault="00C2773A" w:rsidP="00C2773A">
      <w:pPr>
        <w:suppressAutoHyphens w:val="0"/>
        <w:jc w:val="both"/>
        <w:rPr>
          <w:rFonts w:ascii="Arial" w:hAnsi="Arial" w:cs="Arial"/>
          <w:b/>
          <w:sz w:val="22"/>
          <w:szCs w:val="22"/>
          <w:lang w:val="sr-Cyrl-RS" w:eastAsia="en-US"/>
        </w:rPr>
      </w:pPr>
      <w:r w:rsidRPr="00C2773A">
        <w:rPr>
          <w:rFonts w:ascii="Arial" w:hAnsi="Arial" w:cs="Arial"/>
          <w:b/>
          <w:sz w:val="22"/>
          <w:szCs w:val="22"/>
          <w:lang w:val="en-US" w:eastAsia="en-US"/>
        </w:rPr>
        <w:t xml:space="preserve">ЈП „Електропривреда Србије“Београд                                                </w:t>
      </w:r>
      <w:r w:rsidRPr="00C2773A">
        <w:rPr>
          <w:rFonts w:ascii="Arial" w:hAnsi="Arial" w:cs="Arial"/>
          <w:b/>
          <w:sz w:val="22"/>
          <w:szCs w:val="22"/>
          <w:lang w:val="sr-Cyrl-RS" w:eastAsia="en-US"/>
        </w:rPr>
        <w:t xml:space="preserve">        </w:t>
      </w:r>
      <w:r w:rsidRPr="00C2773A">
        <w:rPr>
          <w:rFonts w:ascii="Arial" w:hAnsi="Arial" w:cs="Arial"/>
          <w:b/>
          <w:sz w:val="22"/>
          <w:szCs w:val="22"/>
          <w:lang w:val="en-US" w:eastAsia="en-US"/>
        </w:rPr>
        <w:t>Назив</w:t>
      </w:r>
    </w:p>
    <w:p w:rsidR="00C2773A" w:rsidRPr="00C2773A" w:rsidRDefault="00C2773A" w:rsidP="00C2773A">
      <w:pPr>
        <w:suppressAutoHyphens w:val="0"/>
        <w:jc w:val="both"/>
        <w:rPr>
          <w:rFonts w:ascii="Arial" w:hAnsi="Arial" w:cs="Arial"/>
          <w:b/>
          <w:sz w:val="22"/>
          <w:szCs w:val="22"/>
          <w:lang w:val="sr-Cyrl-RS" w:eastAsia="en-US"/>
        </w:rPr>
      </w:pPr>
    </w:p>
    <w:p w:rsidR="00C2773A" w:rsidRPr="00C2773A" w:rsidRDefault="00C2773A" w:rsidP="00C2773A">
      <w:pPr>
        <w:tabs>
          <w:tab w:val="left" w:pos="567"/>
        </w:tabs>
        <w:suppressAutoHyphens w:val="0"/>
        <w:jc w:val="both"/>
        <w:rPr>
          <w:rFonts w:ascii="Arial" w:hAnsi="Arial" w:cs="Arial"/>
          <w:sz w:val="22"/>
          <w:szCs w:val="22"/>
          <w:lang w:val="sr-Cyrl-RS" w:eastAsia="en-US"/>
        </w:rPr>
      </w:pPr>
    </w:p>
    <w:p w:rsidR="00C2773A" w:rsidRPr="00C2773A" w:rsidRDefault="00C2773A" w:rsidP="00C2773A">
      <w:pPr>
        <w:tabs>
          <w:tab w:val="left" w:pos="567"/>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 xml:space="preserve">________________________                   МП  </w:t>
      </w:r>
      <w:r w:rsidRPr="00C2773A">
        <w:rPr>
          <w:rFonts w:ascii="Arial" w:hAnsi="Arial" w:cs="Arial"/>
          <w:sz w:val="22"/>
          <w:szCs w:val="22"/>
          <w:lang w:val="sr-Cyrl-RS" w:eastAsia="en-US"/>
        </w:rPr>
        <w:t xml:space="preserve">                   ______________</w:t>
      </w:r>
      <w:r w:rsidRPr="00C2773A">
        <w:rPr>
          <w:rFonts w:ascii="Arial" w:hAnsi="Arial" w:cs="Arial"/>
          <w:sz w:val="22"/>
          <w:szCs w:val="22"/>
          <w:lang w:val="en-US" w:eastAsia="en-US"/>
        </w:rPr>
        <w:t>_____________</w:t>
      </w:r>
    </w:p>
    <w:p w:rsidR="00C2773A" w:rsidRPr="00C2773A" w:rsidRDefault="00C2773A" w:rsidP="00C2773A">
      <w:pPr>
        <w:tabs>
          <w:tab w:val="left" w:pos="567"/>
        </w:tabs>
        <w:suppressAutoHyphens w:val="0"/>
        <w:jc w:val="both"/>
        <w:rPr>
          <w:rFonts w:ascii="Arial" w:hAnsi="Arial" w:cs="Arial"/>
          <w:color w:val="00B0F0"/>
          <w:sz w:val="22"/>
          <w:szCs w:val="22"/>
          <w:lang w:val="sr-Cyrl-RS" w:eastAsia="en-US"/>
        </w:rPr>
      </w:pPr>
      <w:r w:rsidRPr="00C2773A">
        <w:rPr>
          <w:rFonts w:ascii="Arial" w:hAnsi="Arial" w:cs="Arial"/>
          <w:sz w:val="22"/>
          <w:szCs w:val="22"/>
          <w:lang w:val="en-US" w:eastAsia="en-US"/>
        </w:rPr>
        <w:t xml:space="preserve">    Финансијски директор ТЕНТ,</w:t>
      </w:r>
      <w:r w:rsidRPr="00C2773A">
        <w:rPr>
          <w:rFonts w:ascii="Arial" w:hAnsi="Arial" w:cs="Arial"/>
          <w:color w:val="00B0F0"/>
          <w:sz w:val="22"/>
          <w:szCs w:val="22"/>
          <w:lang w:val="en-US" w:eastAsia="en-US"/>
        </w:rPr>
        <w:t xml:space="preserve">     </w:t>
      </w:r>
      <w:r w:rsidRPr="00C2773A">
        <w:rPr>
          <w:rFonts w:ascii="Arial" w:hAnsi="Arial" w:cs="Arial"/>
          <w:color w:val="00B0F0"/>
          <w:sz w:val="22"/>
          <w:szCs w:val="22"/>
          <w:lang w:val="sr-Cyrl-RS" w:eastAsia="en-US"/>
        </w:rPr>
        <w:t xml:space="preserve">                      </w:t>
      </w:r>
    </w:p>
    <w:p w:rsidR="00C2773A" w:rsidRPr="00CD28BD" w:rsidRDefault="00C2773A" w:rsidP="00C2773A">
      <w:pPr>
        <w:rPr>
          <w:rFonts w:ascii="Arial" w:hAnsi="Arial" w:cs="Arial"/>
          <w:sz w:val="22"/>
          <w:szCs w:val="22"/>
          <w:lang w:val="sr-Cyrl-RS"/>
        </w:rPr>
      </w:pPr>
      <w:r w:rsidRPr="00C2773A">
        <w:rPr>
          <w:rFonts w:ascii="Arial" w:hAnsi="Arial" w:cs="Arial"/>
          <w:sz w:val="22"/>
          <w:szCs w:val="22"/>
          <w:lang w:val="en-US" w:eastAsia="en-US"/>
        </w:rPr>
        <w:t xml:space="preserve">Милорад Лазић, дипл.екон.                                                     име и презиме,функција  </w:t>
      </w:r>
    </w:p>
    <w:sectPr w:rsidR="00C2773A" w:rsidRPr="00CD28BD"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07" w:rsidRDefault="00473207" w:rsidP="00F717AF">
      <w:r>
        <w:separator/>
      </w:r>
    </w:p>
  </w:endnote>
  <w:endnote w:type="continuationSeparator" w:id="0">
    <w:p w:rsidR="00473207" w:rsidRDefault="0047320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3A" w:rsidRDefault="00C2773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773A" w:rsidRDefault="00C2773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3A" w:rsidRPr="000F38BA" w:rsidRDefault="00C2773A" w:rsidP="001F2126">
    <w:pPr>
      <w:pStyle w:val="Footer"/>
      <w:jc w:val="right"/>
      <w:rPr>
        <w:sz w:val="20"/>
      </w:rPr>
    </w:pPr>
    <w:r w:rsidRPr="000F38BA">
      <w:rPr>
        <w:sz w:val="20"/>
      </w:rPr>
      <w:t xml:space="preserve">                                                                                                </w:t>
    </w:r>
  </w:p>
  <w:p w:rsidR="00C2773A" w:rsidRPr="007D115B" w:rsidRDefault="00C2773A" w:rsidP="00FF6784">
    <w:pPr>
      <w:pStyle w:val="Footer"/>
      <w:tabs>
        <w:tab w:val="left" w:pos="3431"/>
        <w:tab w:val="right" w:pos="9074"/>
      </w:tabs>
      <w:rPr>
        <w:i/>
        <w:sz w:val="18"/>
        <w:szCs w:val="18"/>
      </w:rPr>
    </w:pPr>
    <w:r w:rsidRPr="007D115B">
      <w:rPr>
        <w:i/>
        <w:color w:val="4F81BD"/>
        <w:sz w:val="18"/>
        <w:szCs w:val="18"/>
      </w:rPr>
      <w:t>ЈН</w:t>
    </w:r>
    <w:r w:rsidRPr="007D115B">
      <w:rPr>
        <w:i/>
        <w:sz w:val="18"/>
        <w:szCs w:val="18"/>
      </w:rPr>
      <w:t xml:space="preserve">  број </w:t>
    </w:r>
    <w:r w:rsidR="0048190E" w:rsidRPr="0048190E">
      <w:rPr>
        <w:rFonts w:ascii="Arial" w:hAnsi="Arial" w:cs="Arial"/>
        <w:b/>
        <w:sz w:val="16"/>
        <w:szCs w:val="16"/>
      </w:rPr>
      <w:t>3000/0</w:t>
    </w:r>
    <w:r w:rsidR="0048190E" w:rsidRPr="0048190E">
      <w:rPr>
        <w:rFonts w:ascii="Arial" w:hAnsi="Arial" w:cs="Arial"/>
        <w:b/>
        <w:sz w:val="16"/>
        <w:szCs w:val="16"/>
        <w:lang w:val="sr-Cyrl-RS"/>
      </w:rPr>
      <w:t>990</w:t>
    </w:r>
    <w:r w:rsidR="0048190E" w:rsidRPr="0048190E">
      <w:rPr>
        <w:rFonts w:ascii="Arial" w:hAnsi="Arial" w:cs="Arial"/>
        <w:b/>
        <w:sz w:val="16"/>
        <w:szCs w:val="16"/>
      </w:rPr>
      <w:t>/2016</w:t>
    </w:r>
    <w:r w:rsidR="0048190E" w:rsidRPr="0048190E">
      <w:rPr>
        <w:rFonts w:ascii="Arial" w:hAnsi="Arial" w:cs="Arial"/>
        <w:b/>
        <w:sz w:val="16"/>
        <w:szCs w:val="16"/>
        <w:lang w:val="sr-Cyrl-RS"/>
      </w:rPr>
      <w:t xml:space="preserve"> (31/2016)</w:t>
    </w:r>
    <w:r>
      <w:rPr>
        <w:rFonts w:ascii="Arial" w:hAnsi="Arial" w:cs="Arial"/>
        <w:b/>
        <w:sz w:val="16"/>
        <w:szCs w:val="16"/>
        <w:lang w:val="sr-Cyrl-RS"/>
      </w:rPr>
      <w:t xml:space="preserve">                  </w:t>
    </w:r>
    <w:r w:rsidRPr="007D115B">
      <w:rPr>
        <w:i/>
        <w:color w:val="4F81BD"/>
        <w:sz w:val="18"/>
        <w:szCs w:val="18"/>
        <w:lang w:val="sr-Cyrl-RS"/>
      </w:rPr>
      <w:t>Прва</w:t>
    </w:r>
    <w:r w:rsidRPr="007D115B">
      <w:rPr>
        <w:i/>
        <w:sz w:val="18"/>
        <w:szCs w:val="18"/>
      </w:rPr>
      <w:t xml:space="preserve"> </w:t>
    </w:r>
    <w:r w:rsidR="0048190E">
      <w:rPr>
        <w:i/>
        <w:sz w:val="18"/>
        <w:szCs w:val="18"/>
        <w:lang w:val="sr-Cyrl-RS"/>
      </w:rPr>
      <w:t>измена</w:t>
    </w:r>
    <w:r w:rsidRPr="007D115B">
      <w:rPr>
        <w:i/>
        <w:sz w:val="18"/>
        <w:szCs w:val="18"/>
      </w:rPr>
      <w:t xml:space="preserve"> конкурсне документације                  стр.  </w:t>
    </w:r>
    <w:r w:rsidRPr="007D115B">
      <w:rPr>
        <w:i/>
        <w:sz w:val="18"/>
        <w:szCs w:val="18"/>
      </w:rPr>
      <w:fldChar w:fldCharType="begin"/>
    </w:r>
    <w:r w:rsidRPr="007D115B">
      <w:rPr>
        <w:i/>
        <w:sz w:val="18"/>
        <w:szCs w:val="18"/>
      </w:rPr>
      <w:instrText xml:space="preserve"> PAGE </w:instrText>
    </w:r>
    <w:r w:rsidRPr="007D115B">
      <w:rPr>
        <w:i/>
        <w:sz w:val="18"/>
        <w:szCs w:val="18"/>
      </w:rPr>
      <w:fldChar w:fldCharType="separate"/>
    </w:r>
    <w:r w:rsidR="004773B3">
      <w:rPr>
        <w:i/>
        <w:noProof/>
        <w:sz w:val="18"/>
        <w:szCs w:val="18"/>
      </w:rPr>
      <w:t>10</w:t>
    </w:r>
    <w:r w:rsidRPr="007D115B">
      <w:rPr>
        <w:i/>
        <w:sz w:val="18"/>
        <w:szCs w:val="18"/>
      </w:rPr>
      <w:fldChar w:fldCharType="end"/>
    </w:r>
    <w:r w:rsidRPr="007D115B">
      <w:rPr>
        <w:i/>
        <w:sz w:val="18"/>
        <w:szCs w:val="18"/>
      </w:rPr>
      <w:t>/</w:t>
    </w:r>
    <w:r w:rsidRPr="007D115B">
      <w:rPr>
        <w:i/>
        <w:sz w:val="18"/>
        <w:szCs w:val="18"/>
      </w:rPr>
      <w:fldChar w:fldCharType="begin"/>
    </w:r>
    <w:r w:rsidRPr="007D115B">
      <w:rPr>
        <w:i/>
        <w:sz w:val="18"/>
        <w:szCs w:val="18"/>
      </w:rPr>
      <w:instrText xml:space="preserve"> NUMPAGES </w:instrText>
    </w:r>
    <w:r w:rsidRPr="007D115B">
      <w:rPr>
        <w:i/>
        <w:sz w:val="18"/>
        <w:szCs w:val="18"/>
      </w:rPr>
      <w:fldChar w:fldCharType="separate"/>
    </w:r>
    <w:r w:rsidR="004773B3">
      <w:rPr>
        <w:i/>
        <w:noProof/>
        <w:sz w:val="18"/>
        <w:szCs w:val="18"/>
      </w:rPr>
      <w:t>18</w:t>
    </w:r>
    <w:r w:rsidRPr="007D115B">
      <w:rPr>
        <w:i/>
        <w:sz w:val="18"/>
        <w:szCs w:val="18"/>
      </w:rPr>
      <w:fldChar w:fldCharType="end"/>
    </w:r>
  </w:p>
  <w:p w:rsidR="00C2773A" w:rsidRPr="001517C4" w:rsidRDefault="00C2773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07" w:rsidRDefault="00473207" w:rsidP="00F717AF">
      <w:r>
        <w:separator/>
      </w:r>
    </w:p>
  </w:footnote>
  <w:footnote w:type="continuationSeparator" w:id="0">
    <w:p w:rsidR="00473207" w:rsidRDefault="0047320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3A" w:rsidRDefault="00C2773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C2773A" w:rsidRPr="00933BCC" w:rsidTr="00E01AC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2773A" w:rsidRPr="00933BCC" w:rsidRDefault="00473207" w:rsidP="00E01ACA">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C2773A" w:rsidRPr="00E23434" w:rsidRDefault="00C2773A" w:rsidP="00E01AC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2773A" w:rsidRPr="00933BCC" w:rsidRDefault="00C2773A" w:rsidP="00E01AC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2773A" w:rsidRPr="00E23434" w:rsidRDefault="00C2773A" w:rsidP="00E01ACA">
          <w:pPr>
            <w:jc w:val="center"/>
            <w:rPr>
              <w:rFonts w:cs="Arial"/>
              <w:b/>
              <w:lang w:val="sr-Latn-RS"/>
            </w:rPr>
          </w:pPr>
          <w:r>
            <w:rPr>
              <w:rFonts w:cs="Arial"/>
              <w:b/>
            </w:rPr>
            <w:t>QF-G-030</w:t>
          </w:r>
        </w:p>
      </w:tc>
    </w:tr>
    <w:tr w:rsidR="00C2773A" w:rsidRPr="00B86FF2" w:rsidTr="00E01AC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2773A" w:rsidRPr="00933BCC" w:rsidRDefault="00C2773A" w:rsidP="00E01ACA">
          <w:pPr>
            <w:spacing w:before="30"/>
            <w:rPr>
              <w:rFonts w:cs="Arial"/>
              <w:noProof/>
            </w:rPr>
          </w:pPr>
        </w:p>
      </w:tc>
      <w:tc>
        <w:tcPr>
          <w:tcW w:w="3544" w:type="dxa"/>
          <w:vMerge/>
          <w:tcBorders>
            <w:bottom w:val="double" w:sz="12" w:space="0" w:color="auto"/>
          </w:tcBorders>
          <w:shd w:val="clear" w:color="auto" w:fill="F3F3F3"/>
          <w:vAlign w:val="center"/>
        </w:tcPr>
        <w:p w:rsidR="00C2773A" w:rsidRPr="00933BCC" w:rsidRDefault="00C2773A" w:rsidP="00E01ACA">
          <w:pPr>
            <w:jc w:val="center"/>
            <w:rPr>
              <w:rFonts w:cs="Arial"/>
            </w:rPr>
          </w:pPr>
        </w:p>
      </w:tc>
      <w:tc>
        <w:tcPr>
          <w:tcW w:w="1559" w:type="dxa"/>
          <w:tcBorders>
            <w:top w:val="single" w:sz="4" w:space="0" w:color="auto"/>
            <w:bottom w:val="double" w:sz="12" w:space="0" w:color="auto"/>
          </w:tcBorders>
          <w:shd w:val="clear" w:color="auto" w:fill="CCCCCC"/>
          <w:vAlign w:val="center"/>
        </w:tcPr>
        <w:p w:rsidR="00C2773A" w:rsidRPr="00933BCC" w:rsidRDefault="00C2773A" w:rsidP="00E01AC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2773A" w:rsidRPr="00552D0C" w:rsidRDefault="00C2773A" w:rsidP="00E01AC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4773B3">
            <w:rPr>
              <w:rFonts w:cs="Arial"/>
              <w:b/>
              <w:noProof/>
            </w:rPr>
            <w:t>10</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4773B3">
            <w:rPr>
              <w:rFonts w:cs="Arial"/>
              <w:b/>
              <w:noProof/>
            </w:rPr>
            <w:t>18</w:t>
          </w:r>
          <w:r w:rsidRPr="0081700D">
            <w:rPr>
              <w:rFonts w:cs="Arial"/>
              <w:b/>
            </w:rPr>
            <w:fldChar w:fldCharType="end"/>
          </w:r>
        </w:p>
      </w:tc>
    </w:tr>
  </w:tbl>
  <w:p w:rsidR="00C2773A" w:rsidRDefault="00C2773A">
    <w:pPr>
      <w:pStyle w:val="Header"/>
    </w:pPr>
  </w:p>
  <w:p w:rsidR="00C2773A" w:rsidRDefault="00C27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A75C8"/>
    <w:multiLevelType w:val="hybridMultilevel"/>
    <w:tmpl w:val="455C45C2"/>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31255"/>
    <w:multiLevelType w:val="hybridMultilevel"/>
    <w:tmpl w:val="8436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7"/>
  </w:num>
  <w:num w:numId="7">
    <w:abstractNumId w:val="15"/>
  </w:num>
  <w:num w:numId="8">
    <w:abstractNumId w:val="9"/>
  </w:num>
  <w:num w:numId="9">
    <w:abstractNumId w:val="14"/>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3268"/>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0B73"/>
    <w:rsid w:val="000F22F7"/>
    <w:rsid w:val="000F38BA"/>
    <w:rsid w:val="000F66B3"/>
    <w:rsid w:val="001005B6"/>
    <w:rsid w:val="001057F4"/>
    <w:rsid w:val="001110E4"/>
    <w:rsid w:val="0011141C"/>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CC0"/>
    <w:rsid w:val="00214F80"/>
    <w:rsid w:val="002206E5"/>
    <w:rsid w:val="00222933"/>
    <w:rsid w:val="00223743"/>
    <w:rsid w:val="0023167D"/>
    <w:rsid w:val="00232B4E"/>
    <w:rsid w:val="00233751"/>
    <w:rsid w:val="00233B46"/>
    <w:rsid w:val="00233C3A"/>
    <w:rsid w:val="00236869"/>
    <w:rsid w:val="00241A14"/>
    <w:rsid w:val="00246B36"/>
    <w:rsid w:val="00254E74"/>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4926"/>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2D82"/>
    <w:rsid w:val="003A7895"/>
    <w:rsid w:val="003B13E4"/>
    <w:rsid w:val="003B24D0"/>
    <w:rsid w:val="003B5DA9"/>
    <w:rsid w:val="003B6BD7"/>
    <w:rsid w:val="003C6BB6"/>
    <w:rsid w:val="003D4873"/>
    <w:rsid w:val="003E0893"/>
    <w:rsid w:val="003F3179"/>
    <w:rsid w:val="003F7100"/>
    <w:rsid w:val="003F72B8"/>
    <w:rsid w:val="004018D4"/>
    <w:rsid w:val="0040457A"/>
    <w:rsid w:val="004073D9"/>
    <w:rsid w:val="00426593"/>
    <w:rsid w:val="004330FE"/>
    <w:rsid w:val="00433149"/>
    <w:rsid w:val="004379A8"/>
    <w:rsid w:val="004412BA"/>
    <w:rsid w:val="0044230F"/>
    <w:rsid w:val="00443367"/>
    <w:rsid w:val="004507F9"/>
    <w:rsid w:val="00450D8A"/>
    <w:rsid w:val="0045141A"/>
    <w:rsid w:val="00451E1A"/>
    <w:rsid w:val="0045345A"/>
    <w:rsid w:val="00461804"/>
    <w:rsid w:val="00463B32"/>
    <w:rsid w:val="00465557"/>
    <w:rsid w:val="004655B3"/>
    <w:rsid w:val="00465B3D"/>
    <w:rsid w:val="004669BA"/>
    <w:rsid w:val="00470B2E"/>
    <w:rsid w:val="0047213C"/>
    <w:rsid w:val="00473207"/>
    <w:rsid w:val="004755D1"/>
    <w:rsid w:val="004773B3"/>
    <w:rsid w:val="0048190E"/>
    <w:rsid w:val="00481BDD"/>
    <w:rsid w:val="004821F8"/>
    <w:rsid w:val="00491719"/>
    <w:rsid w:val="00496AEA"/>
    <w:rsid w:val="00496E8C"/>
    <w:rsid w:val="004A2C3D"/>
    <w:rsid w:val="004B02FD"/>
    <w:rsid w:val="004B1035"/>
    <w:rsid w:val="004B3050"/>
    <w:rsid w:val="004B7535"/>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042EB"/>
    <w:rsid w:val="00513220"/>
    <w:rsid w:val="00526C92"/>
    <w:rsid w:val="00530251"/>
    <w:rsid w:val="005304F1"/>
    <w:rsid w:val="005308B1"/>
    <w:rsid w:val="0053155E"/>
    <w:rsid w:val="00531803"/>
    <w:rsid w:val="005318A9"/>
    <w:rsid w:val="005403F3"/>
    <w:rsid w:val="00543CE8"/>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BD3"/>
    <w:rsid w:val="005B3FA2"/>
    <w:rsid w:val="005B621D"/>
    <w:rsid w:val="005C3FDD"/>
    <w:rsid w:val="005C5334"/>
    <w:rsid w:val="005C6617"/>
    <w:rsid w:val="005D00D9"/>
    <w:rsid w:val="005D1287"/>
    <w:rsid w:val="005D1812"/>
    <w:rsid w:val="005E1D68"/>
    <w:rsid w:val="005E431F"/>
    <w:rsid w:val="005E757E"/>
    <w:rsid w:val="005F2920"/>
    <w:rsid w:val="005F34DD"/>
    <w:rsid w:val="005F57AB"/>
    <w:rsid w:val="00605695"/>
    <w:rsid w:val="006071CC"/>
    <w:rsid w:val="0061306C"/>
    <w:rsid w:val="006202C3"/>
    <w:rsid w:val="00623E54"/>
    <w:rsid w:val="00625C87"/>
    <w:rsid w:val="00625D2B"/>
    <w:rsid w:val="006313E9"/>
    <w:rsid w:val="0063153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57434"/>
    <w:rsid w:val="00764418"/>
    <w:rsid w:val="0076662D"/>
    <w:rsid w:val="0077093E"/>
    <w:rsid w:val="00771D48"/>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115B"/>
    <w:rsid w:val="007D4BDE"/>
    <w:rsid w:val="007E1153"/>
    <w:rsid w:val="007E28FC"/>
    <w:rsid w:val="007E43C8"/>
    <w:rsid w:val="007E4C78"/>
    <w:rsid w:val="007E7028"/>
    <w:rsid w:val="007F0383"/>
    <w:rsid w:val="007F0ABE"/>
    <w:rsid w:val="007F0BBC"/>
    <w:rsid w:val="007F6341"/>
    <w:rsid w:val="007F76F0"/>
    <w:rsid w:val="007F7BBD"/>
    <w:rsid w:val="007F7FCA"/>
    <w:rsid w:val="0080191A"/>
    <w:rsid w:val="00802BF2"/>
    <w:rsid w:val="00806917"/>
    <w:rsid w:val="00807353"/>
    <w:rsid w:val="00807FDA"/>
    <w:rsid w:val="008111B6"/>
    <w:rsid w:val="008202E2"/>
    <w:rsid w:val="00823C1B"/>
    <w:rsid w:val="0083061D"/>
    <w:rsid w:val="0083092A"/>
    <w:rsid w:val="00836AD6"/>
    <w:rsid w:val="008419A4"/>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6688"/>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873BF"/>
    <w:rsid w:val="00A92C1D"/>
    <w:rsid w:val="00A939E8"/>
    <w:rsid w:val="00A9499C"/>
    <w:rsid w:val="00A96BDC"/>
    <w:rsid w:val="00AA070B"/>
    <w:rsid w:val="00AA18CA"/>
    <w:rsid w:val="00AA2BCC"/>
    <w:rsid w:val="00AA3306"/>
    <w:rsid w:val="00AA51DA"/>
    <w:rsid w:val="00AA58A5"/>
    <w:rsid w:val="00AB23CE"/>
    <w:rsid w:val="00AC2253"/>
    <w:rsid w:val="00AC38D2"/>
    <w:rsid w:val="00AD3BDE"/>
    <w:rsid w:val="00AE1C10"/>
    <w:rsid w:val="00AF093E"/>
    <w:rsid w:val="00AF4C17"/>
    <w:rsid w:val="00B06D1D"/>
    <w:rsid w:val="00B10097"/>
    <w:rsid w:val="00B13B17"/>
    <w:rsid w:val="00B1642E"/>
    <w:rsid w:val="00B256A7"/>
    <w:rsid w:val="00B27F0F"/>
    <w:rsid w:val="00B30943"/>
    <w:rsid w:val="00B377D2"/>
    <w:rsid w:val="00B37BDA"/>
    <w:rsid w:val="00B42D12"/>
    <w:rsid w:val="00B511BE"/>
    <w:rsid w:val="00B53DC9"/>
    <w:rsid w:val="00B541CD"/>
    <w:rsid w:val="00B54A53"/>
    <w:rsid w:val="00B56182"/>
    <w:rsid w:val="00B57359"/>
    <w:rsid w:val="00B60E15"/>
    <w:rsid w:val="00B63A39"/>
    <w:rsid w:val="00B83940"/>
    <w:rsid w:val="00B83DCC"/>
    <w:rsid w:val="00B84E83"/>
    <w:rsid w:val="00B85C5D"/>
    <w:rsid w:val="00B921B6"/>
    <w:rsid w:val="00B93086"/>
    <w:rsid w:val="00B937A0"/>
    <w:rsid w:val="00B94F54"/>
    <w:rsid w:val="00BA0E0E"/>
    <w:rsid w:val="00BA52C9"/>
    <w:rsid w:val="00BB69DA"/>
    <w:rsid w:val="00BD1125"/>
    <w:rsid w:val="00BD632A"/>
    <w:rsid w:val="00BF10CE"/>
    <w:rsid w:val="00BF12BC"/>
    <w:rsid w:val="00BF400E"/>
    <w:rsid w:val="00BF4AA9"/>
    <w:rsid w:val="00BF515A"/>
    <w:rsid w:val="00BF65E5"/>
    <w:rsid w:val="00C0762C"/>
    <w:rsid w:val="00C1180C"/>
    <w:rsid w:val="00C141BF"/>
    <w:rsid w:val="00C16678"/>
    <w:rsid w:val="00C2498A"/>
    <w:rsid w:val="00C25552"/>
    <w:rsid w:val="00C25C36"/>
    <w:rsid w:val="00C2773A"/>
    <w:rsid w:val="00C32628"/>
    <w:rsid w:val="00C333AC"/>
    <w:rsid w:val="00C3609F"/>
    <w:rsid w:val="00C36ECE"/>
    <w:rsid w:val="00C4203F"/>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6BBF"/>
    <w:rsid w:val="00CB7876"/>
    <w:rsid w:val="00CB78DF"/>
    <w:rsid w:val="00CD27FA"/>
    <w:rsid w:val="00CD28BD"/>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377E9"/>
    <w:rsid w:val="00D42824"/>
    <w:rsid w:val="00D504E9"/>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2963"/>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1ACA"/>
    <w:rsid w:val="00E02A51"/>
    <w:rsid w:val="00E07723"/>
    <w:rsid w:val="00E10E78"/>
    <w:rsid w:val="00E112FF"/>
    <w:rsid w:val="00E17CA7"/>
    <w:rsid w:val="00E200E4"/>
    <w:rsid w:val="00E31346"/>
    <w:rsid w:val="00E32604"/>
    <w:rsid w:val="00E3344C"/>
    <w:rsid w:val="00E34186"/>
    <w:rsid w:val="00E42D2C"/>
    <w:rsid w:val="00E43591"/>
    <w:rsid w:val="00E45E21"/>
    <w:rsid w:val="00E46134"/>
    <w:rsid w:val="00E4614C"/>
    <w:rsid w:val="00E46FEB"/>
    <w:rsid w:val="00E50F47"/>
    <w:rsid w:val="00E53EA2"/>
    <w:rsid w:val="00E54F26"/>
    <w:rsid w:val="00E6034F"/>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06CB5"/>
    <w:rsid w:val="00F07A69"/>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4BBD"/>
    <w:rsid w:val="00FA7B35"/>
    <w:rsid w:val="00FB2B9A"/>
    <w:rsid w:val="00FB3C67"/>
    <w:rsid w:val="00FC0100"/>
    <w:rsid w:val="00FC0FA0"/>
    <w:rsid w:val="00FC2475"/>
    <w:rsid w:val="00FC3507"/>
    <w:rsid w:val="00FC5ECA"/>
    <w:rsid w:val="00FC6908"/>
    <w:rsid w:val="00FD39EE"/>
    <w:rsid w:val="00FD50B2"/>
    <w:rsid w:val="00FE06E2"/>
    <w:rsid w:val="00FF66BB"/>
    <w:rsid w:val="00FF6784"/>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B13E4"/>
    <w:pPr>
      <w:tabs>
        <w:tab w:val="left" w:pos="567"/>
      </w:tabs>
      <w:suppressAutoHyphens w:val="0"/>
      <w:spacing w:before="120"/>
      <w:jc w:val="both"/>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4355</TotalTime>
  <Pages>18</Pages>
  <Words>4519</Words>
  <Characters>25763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Jovo Mrav</cp:lastModifiedBy>
  <cp:revision>47</cp:revision>
  <cp:lastPrinted>2016-08-29T08:45:00Z</cp:lastPrinted>
  <dcterms:created xsi:type="dcterms:W3CDTF">2015-07-01T14:16:00Z</dcterms:created>
  <dcterms:modified xsi:type="dcterms:W3CDTF">2016-08-29T11:39:00Z</dcterms:modified>
</cp:coreProperties>
</file>